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13606994" w:displacedByCustomXml="next"/>
    <w:sdt>
      <w:sdtPr>
        <w:id w:val="581190746"/>
        <w:docPartObj>
          <w:docPartGallery w:val="Cover Pages"/>
          <w:docPartUnique/>
        </w:docPartObj>
      </w:sdtPr>
      <w:sdtEndPr/>
      <w:sdtContent>
        <w:p w14:paraId="285EDBE5" w14:textId="77777777" w:rsidR="00F96DEF" w:rsidRDefault="0049023F">
          <w:r>
            <w:rPr>
              <w:noProof/>
              <w:color w:val="0000FF"/>
              <w:lang w:eastAsia="nl-NL"/>
            </w:rPr>
            <w:drawing>
              <wp:anchor distT="0" distB="0" distL="114300" distR="114300" simplePos="0" relativeHeight="251658243" behindDoc="0" locked="0" layoutInCell="1" allowOverlap="1" wp14:anchorId="266073AA" wp14:editId="5D421919">
                <wp:simplePos x="1889125" y="1233170"/>
                <wp:positionH relativeFrom="margin">
                  <wp:align>center</wp:align>
                </wp:positionH>
                <wp:positionV relativeFrom="margin">
                  <wp:align>top</wp:align>
                </wp:positionV>
                <wp:extent cx="3813175" cy="3813175"/>
                <wp:effectExtent l="0" t="0" r="0" b="0"/>
                <wp:wrapSquare wrapText="bothSides"/>
                <wp:docPr id="4" name="Afbeelding 4" descr="Afbeeldingsresultaat voor sr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sro logo">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3175" cy="3813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26ACEB" w14:textId="77777777" w:rsidR="00F96DEF" w:rsidRDefault="00620C8E">
          <w:pPr>
            <w:spacing w:after="160" w:line="259" w:lineRule="auto"/>
            <w:rPr>
              <w:rFonts w:ascii="Arial" w:eastAsia="Times New Roman" w:hAnsi="Arial" w:cs="Arial"/>
              <w:b/>
              <w:kern w:val="28"/>
              <w:sz w:val="28"/>
            </w:rPr>
          </w:pPr>
          <w:r>
            <w:rPr>
              <w:noProof/>
              <w:lang w:eastAsia="nl-NL"/>
            </w:rPr>
            <mc:AlternateContent>
              <mc:Choice Requires="wps">
                <w:drawing>
                  <wp:anchor distT="45720" distB="45720" distL="114300" distR="114300" simplePos="0" relativeHeight="251658242" behindDoc="0" locked="0" layoutInCell="1" allowOverlap="1" wp14:anchorId="4BC9B3D7" wp14:editId="034E49E4">
                    <wp:simplePos x="0" y="0"/>
                    <wp:positionH relativeFrom="column">
                      <wp:posOffset>325755</wp:posOffset>
                    </wp:positionH>
                    <wp:positionV relativeFrom="paragraph">
                      <wp:posOffset>6445885</wp:posOffset>
                    </wp:positionV>
                    <wp:extent cx="3514725" cy="1052195"/>
                    <wp:effectExtent l="0" t="0" r="28575" b="146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1052195"/>
                            </a:xfrm>
                            <a:prstGeom prst="rect">
                              <a:avLst/>
                            </a:prstGeom>
                            <a:solidFill>
                              <a:srgbClr val="FFFFFF"/>
                            </a:solidFill>
                            <a:ln w="9525">
                              <a:solidFill>
                                <a:srgbClr val="000000"/>
                              </a:solidFill>
                              <a:miter lim="800000"/>
                              <a:headEnd/>
                              <a:tailEnd/>
                            </a:ln>
                          </wps:spPr>
                          <wps:txbx>
                            <w:txbxContent>
                              <w:p w14:paraId="3F5C51C9" w14:textId="08DDBACD" w:rsidR="00B90321" w:rsidRDefault="00B90321">
                                <w:r w:rsidRPr="00F96DEF">
                                  <w:rPr>
                                    <w:b/>
                                  </w:rPr>
                                  <w:t>Datum</w:t>
                                </w:r>
                                <w:r>
                                  <w:tab/>
                                </w:r>
                                <w:r>
                                  <w:tab/>
                                </w:r>
                                <w:r>
                                  <w:tab/>
                                  <w:t xml:space="preserve">: </w:t>
                                </w:r>
                                <w:r w:rsidR="007709F7">
                                  <w:t>[datum]</w:t>
                                </w:r>
                              </w:p>
                              <w:p w14:paraId="53BA57FF" w14:textId="460B24CF" w:rsidR="00B90321" w:rsidRDefault="00B90321">
                                <w:r w:rsidRPr="00F96DEF">
                                  <w:rPr>
                                    <w:b/>
                                  </w:rPr>
                                  <w:t>Auteur</w:t>
                                </w:r>
                                <w:r>
                                  <w:tab/>
                                </w:r>
                                <w:r>
                                  <w:tab/>
                                </w:r>
                                <w:r>
                                  <w:tab/>
                                  <w:t xml:space="preserve">: </w:t>
                                </w:r>
                              </w:p>
                              <w:p w14:paraId="2ECEB285" w14:textId="42C53971" w:rsidR="00B90321" w:rsidRDefault="00B90321">
                                <w:r w:rsidRPr="00F96DEF">
                                  <w:rPr>
                                    <w:b/>
                                  </w:rPr>
                                  <w:t>Versie</w:t>
                                </w:r>
                                <w:r>
                                  <w:tab/>
                                </w:r>
                                <w:r>
                                  <w:tab/>
                                </w:r>
                                <w:r>
                                  <w:tab/>
                                  <w:t xml:space="preserve">: </w:t>
                                </w:r>
                                <w:r w:rsidR="007709F7">
                                  <w:t>[versie]</w:t>
                                </w:r>
                              </w:p>
                              <w:p w14:paraId="4AA36CD6" w14:textId="35899929" w:rsidR="00B90321" w:rsidRDefault="00A25D85">
                                <w:r>
                                  <w:rPr>
                                    <w:b/>
                                  </w:rPr>
                                  <w:t>Aanbesteding</w:t>
                                </w:r>
                                <w:r w:rsidR="00B90321">
                                  <w:tab/>
                                </w:r>
                                <w:r w:rsidR="00824F91">
                                  <w:tab/>
                                </w:r>
                                <w:r w:rsidR="00B9032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C9B3D7" id="_x0000_t202" coordsize="21600,21600" o:spt="202" path="m,l,21600r21600,l21600,xe">
                    <v:stroke joinstyle="miter"/>
                    <v:path gradientshapeok="t" o:connecttype="rect"/>
                  </v:shapetype>
                  <v:shape id="Tekstvak 2" o:spid="_x0000_s1026" type="#_x0000_t202" style="position:absolute;margin-left:25.65pt;margin-top:507.55pt;width:276.75pt;height:82.8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">
                    <v:textbox>
                      <w:txbxContent>
                        <w:p w14:paraId="3F5C51C9" w14:textId="08DDBACD" w:rsidR="00B90321" w:rsidRDefault="00B90321">
                          <w:r w:rsidRPr="00F96DEF">
                            <w:rPr>
                              <w:b/>
                            </w:rPr>
                            <w:t>Datum</w:t>
                          </w:r>
                          <w:r>
                            <w:tab/>
                          </w:r>
                          <w:r>
                            <w:tab/>
                          </w:r>
                          <w:r>
                            <w:tab/>
                            <w:t xml:space="preserve">: </w:t>
                          </w:r>
                          <w:r w:rsidR="007709F7">
                            <w:t>[datum]</w:t>
                          </w:r>
                        </w:p>
                        <w:p w14:paraId="53BA57FF" w14:textId="460B24CF" w:rsidR="00B90321" w:rsidRDefault="00B90321">
                          <w:r w:rsidRPr="00F96DEF">
                            <w:rPr>
                              <w:b/>
                            </w:rPr>
                            <w:t>Auteur</w:t>
                          </w:r>
                          <w:r>
                            <w:tab/>
                          </w:r>
                          <w:r>
                            <w:tab/>
                          </w:r>
                          <w:r>
                            <w:tab/>
                            <w:t xml:space="preserve">: </w:t>
                          </w:r>
                        </w:p>
                        <w:p w14:paraId="2ECEB285" w14:textId="42C53971" w:rsidR="00B90321" w:rsidRDefault="00B90321">
                          <w:r w:rsidRPr="00F96DEF">
                            <w:rPr>
                              <w:b/>
                            </w:rPr>
                            <w:t>Versie</w:t>
                          </w:r>
                          <w:r>
                            <w:tab/>
                          </w:r>
                          <w:r>
                            <w:tab/>
                          </w:r>
                          <w:r>
                            <w:tab/>
                            <w:t xml:space="preserve">: </w:t>
                          </w:r>
                          <w:r w:rsidR="007709F7">
                            <w:t>[versie]</w:t>
                          </w:r>
                        </w:p>
                        <w:p w14:paraId="4AA36CD6" w14:textId="35899929" w:rsidR="00B90321" w:rsidRDefault="00A25D85">
                          <w:r>
                            <w:rPr>
                              <w:b/>
                            </w:rPr>
                            <w:t>Aanbesteding</w:t>
                          </w:r>
                          <w:r w:rsidR="00B90321">
                            <w:tab/>
                          </w:r>
                          <w:r w:rsidR="00824F91">
                            <w:tab/>
                          </w:r>
                          <w:r w:rsidR="00B90321">
                            <w:t xml:space="preserve">: </w:t>
                          </w:r>
                        </w:p>
                      </w:txbxContent>
                    </v:textbox>
                    <w10:wrap type="square"/>
                  </v:shape>
                </w:pict>
              </mc:Fallback>
            </mc:AlternateContent>
          </w:r>
          <w:r w:rsidR="00F96DEF">
            <w:rPr>
              <w:noProof/>
              <w:lang w:eastAsia="nl-NL"/>
            </w:rPr>
            <mc:AlternateContent>
              <mc:Choice Requires="wps">
                <w:drawing>
                  <wp:anchor distT="0" distB="0" distL="182880" distR="182880" simplePos="0" relativeHeight="251658241" behindDoc="0" locked="0" layoutInCell="1" allowOverlap="1" wp14:anchorId="23640489" wp14:editId="4F0EC13A">
                    <wp:simplePos x="0" y="0"/>
                    <mc:AlternateContent>
                      <mc:Choice Requires="wp14">
                        <wp:positionH relativeFrom="margin">
                          <wp14:pctPosHOffset>7700</wp14:pctPosHOffset>
                        </wp:positionH>
                      </mc:Choice>
                      <mc:Fallback>
                        <wp:positionH relativeFrom="page">
                          <wp:posOffset>1495425</wp:posOffset>
                        </wp:positionH>
                      </mc:Fallback>
                    </mc:AlternateContent>
                    <mc:AlternateContent>
                      <mc:Choice Requires="wp14">
                        <wp:positionV relativeFrom="page">
                          <wp14:pctPosVOffset>54000</wp14:pctPosVOffset>
                        </wp:positionV>
                      </mc:Choice>
                      <mc:Fallback>
                        <wp:positionV relativeFrom="page">
                          <wp:posOffset>5774055</wp:posOffset>
                        </wp:positionV>
                      </mc:Fallback>
                    </mc:AlternateContent>
                    <wp:extent cx="4686300" cy="6720840"/>
                    <wp:effectExtent l="0" t="0" r="10160" b="3810"/>
                    <wp:wrapSquare wrapText="bothSides"/>
                    <wp:docPr id="131" name="Tekstvak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1C9DF9" w14:textId="5DC9797F" w:rsidR="00B90321" w:rsidRDefault="002D26C2">
                                <w:pPr>
                                  <w:pStyle w:val="Geenafstand"/>
                                  <w:spacing w:before="40" w:after="560" w:line="216" w:lineRule="auto"/>
                                  <w:rPr>
                                    <w:color w:val="5B9BD5" w:themeColor="accent1"/>
                                    <w:sz w:val="72"/>
                                    <w:szCs w:val="72"/>
                                  </w:rPr>
                                </w:pPr>
                                <w:sdt>
                                  <w:sdtPr>
                                    <w:rPr>
                                      <w:color w:val="5B9BD5" w:themeColor="accent1"/>
                                      <w:sz w:val="72"/>
                                      <w:szCs w:val="72"/>
                                    </w:rPr>
                                    <w:alias w:val="Titel"/>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8E3627">
                                      <w:rPr>
                                        <w:color w:val="5B9BD5" w:themeColor="accent1"/>
                                        <w:sz w:val="72"/>
                                        <w:szCs w:val="72"/>
                                      </w:rPr>
                                      <w:t xml:space="preserve">Service Level </w:t>
                                    </w:r>
                                    <w:r w:rsidR="00942881">
                                      <w:rPr>
                                        <w:color w:val="5B9BD5" w:themeColor="accent1"/>
                                        <w:sz w:val="72"/>
                                        <w:szCs w:val="72"/>
                                      </w:rPr>
                                      <w:t>Agreement</w:t>
                                    </w:r>
                                    <w:r w:rsidR="008E3627">
                                      <w:rPr>
                                        <w:color w:val="5B9BD5" w:themeColor="accent1"/>
                                        <w:sz w:val="72"/>
                                        <w:szCs w:val="72"/>
                                      </w:rPr>
                                      <w:t xml:space="preserve"> SRO - &lt;Opdrachtnemer&gt;</w:t>
                                    </w:r>
                                  </w:sdtContent>
                                </w:sdt>
                              </w:p>
                              <w:p w14:paraId="05E52956" w14:textId="77777777" w:rsidR="00B90321" w:rsidRDefault="00B90321">
                                <w:pPr>
                                  <w:pStyle w:val="Geenafstand"/>
                                  <w:spacing w:before="40" w:after="40"/>
                                  <w:rPr>
                                    <w:caps/>
                                    <w:color w:val="1F3864" w:themeColor="accent5" w:themeShade="80"/>
                                    <w:sz w:val="28"/>
                                    <w:szCs w:val="28"/>
                                  </w:rPr>
                                </w:pPr>
                              </w:p>
                              <w:p w14:paraId="436F6D7B" w14:textId="77777777" w:rsidR="00B90321" w:rsidRDefault="00B90321">
                                <w:pPr>
                                  <w:pStyle w:val="Geenafstand"/>
                                  <w:spacing w:before="80" w:after="40"/>
                                  <w:rPr>
                                    <w:caps/>
                                    <w:color w:val="4472C4"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 w14:anchorId="23640489" id="Tekstvak 131" o:spid="_x0000_s1027" type="#_x0000_t202" style="position:absolute;margin-left:0;margin-top:0;width:369pt;height:529.2pt;z-index:251658241;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" filled="f" stroked="f" strokeweight=".5pt">
                    <v:textbox style="mso-fit-shape-to-text:t" inset="0,0,0,0">
                      <w:txbxContent>
                        <w:p w14:paraId="151C9DF9" w14:textId="5DC9797F" w:rsidR="00B90321" w:rsidRDefault="002D26C2">
                          <w:pPr>
                            <w:pStyle w:val="Geenafstand"/>
                            <w:spacing w:before="40" w:after="560" w:line="216" w:lineRule="auto"/>
                            <w:rPr>
                              <w:color w:val="5B9BD5" w:themeColor="accent1"/>
                              <w:sz w:val="72"/>
                              <w:szCs w:val="72"/>
                            </w:rPr>
                          </w:pPr>
                          <w:sdt>
                            <w:sdtPr>
                              <w:rPr>
                                <w:color w:val="5B9BD5" w:themeColor="accent1"/>
                                <w:sz w:val="72"/>
                                <w:szCs w:val="72"/>
                              </w:rPr>
                              <w:alias w:val="Titel"/>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8E3627">
                                <w:rPr>
                                  <w:color w:val="5B9BD5" w:themeColor="accent1"/>
                                  <w:sz w:val="72"/>
                                  <w:szCs w:val="72"/>
                                </w:rPr>
                                <w:t xml:space="preserve">Service Level </w:t>
                              </w:r>
                              <w:r w:rsidR="00942881">
                                <w:rPr>
                                  <w:color w:val="5B9BD5" w:themeColor="accent1"/>
                                  <w:sz w:val="72"/>
                                  <w:szCs w:val="72"/>
                                </w:rPr>
                                <w:t>Agreement</w:t>
                              </w:r>
                              <w:r w:rsidR="008E3627">
                                <w:rPr>
                                  <w:color w:val="5B9BD5" w:themeColor="accent1"/>
                                  <w:sz w:val="72"/>
                                  <w:szCs w:val="72"/>
                                </w:rPr>
                                <w:t xml:space="preserve"> SRO - &lt;Opdrachtnemer&gt;</w:t>
                              </w:r>
                            </w:sdtContent>
                          </w:sdt>
                        </w:p>
                        <w:p w14:paraId="05E52956" w14:textId="77777777" w:rsidR="00B90321" w:rsidRDefault="00B90321">
                          <w:pPr>
                            <w:pStyle w:val="Geenafstand"/>
                            <w:spacing w:before="40" w:after="40"/>
                            <w:rPr>
                              <w:caps/>
                              <w:color w:val="1F3864" w:themeColor="accent5" w:themeShade="80"/>
                              <w:sz w:val="28"/>
                              <w:szCs w:val="28"/>
                            </w:rPr>
                          </w:pPr>
                        </w:p>
                        <w:p w14:paraId="436F6D7B" w14:textId="77777777" w:rsidR="00B90321" w:rsidRDefault="00B90321">
                          <w:pPr>
                            <w:pStyle w:val="Geenafstand"/>
                            <w:spacing w:before="80" w:after="40"/>
                            <w:rPr>
                              <w:caps/>
                              <w:color w:val="4472C4" w:themeColor="accent5"/>
                              <w:sz w:val="24"/>
                              <w:szCs w:val="24"/>
                            </w:rPr>
                          </w:pPr>
                        </w:p>
                      </w:txbxContent>
                    </v:textbox>
                    <w10:wrap type="square" anchorx="margin" anchory="page"/>
                  </v:shape>
                </w:pict>
              </mc:Fallback>
            </mc:AlternateContent>
          </w:r>
          <w:r w:rsidR="00F96DEF">
            <w:rPr>
              <w:noProof/>
              <w:lang w:eastAsia="nl-NL"/>
            </w:rPr>
            <mc:AlternateContent>
              <mc:Choice Requires="wps">
                <w:drawing>
                  <wp:anchor distT="0" distB="0" distL="114300" distR="114300" simplePos="0" relativeHeight="251658240" behindDoc="0" locked="0" layoutInCell="1" allowOverlap="1" wp14:anchorId="0417B686" wp14:editId="1CC1EE1A">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Rechthoek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Jaar"/>
                                  <w:tag w:val=""/>
                                  <w:id w:val="-785116381"/>
                                  <w:dataBinding w:prefixMappings="xmlns:ns0='http://schemas.microsoft.com/office/2006/coverPageProps' " w:xpath="/ns0:CoverPageProperties[1]/ns0:PublishDate[1]" w:storeItemID="{55AF091B-3C7A-41E3-B477-F2FDAA23CFDA}"/>
                                  <w:date w:fullDate="2022-01-01T00:00:00Z">
                                    <w:dateFormat w:val="yyyy"/>
                                    <w:lid w:val="nl-NL"/>
                                    <w:storeMappedDataAs w:val="dateTime"/>
                                    <w:calendar w:val="gregorian"/>
                                  </w:date>
                                </w:sdtPr>
                                <w:sdtEndPr/>
                                <w:sdtContent>
                                  <w:p w14:paraId="6606DFAB" w14:textId="44D1064A" w:rsidR="00B90321" w:rsidRDefault="00B90321">
                                    <w:pPr>
                                      <w:pStyle w:val="Geenafstand"/>
                                      <w:jc w:val="right"/>
                                      <w:rPr>
                                        <w:color w:val="FFFFFF" w:themeColor="background1"/>
                                        <w:sz w:val="24"/>
                                        <w:szCs w:val="24"/>
                                      </w:rPr>
                                    </w:pPr>
                                    <w:r>
                                      <w:rPr>
                                        <w:color w:val="FFFFFF" w:themeColor="background1"/>
                                        <w:sz w:val="24"/>
                                        <w:szCs w:val="24"/>
                                      </w:rPr>
                                      <w:t>202</w:t>
                                    </w:r>
                                    <w:r w:rsidR="00897F18">
                                      <w:rPr>
                                        <w:color w:val="FFFFFF" w:themeColor="background1"/>
                                        <w:sz w:val="24"/>
                                        <w:szCs w:val="24"/>
                                      </w:rPr>
                                      <w:t>2</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0417B686" id="Rechthoek 132" o:spid="_x0000_s1028" style="position:absolute;margin-left:-4.4pt;margin-top:0;width:46.8pt;height:77.75pt;z-index:251658240;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" fillcolor="#5b9bd5 [3204]" stroked="f" strokeweight="1pt">
                    <o:lock v:ext="edit" aspectratio="t"/>
                    <v:textbox inset="3.6pt,,3.6pt">
                      <w:txbxContent>
                        <w:sdt>
                          <w:sdtPr>
                            <w:rPr>
                              <w:color w:val="FFFFFF" w:themeColor="background1"/>
                              <w:sz w:val="24"/>
                              <w:szCs w:val="24"/>
                            </w:rPr>
                            <w:alias w:val="Jaar"/>
                            <w:tag w:val=""/>
                            <w:id w:val="-785116381"/>
                            <w:dataBinding w:prefixMappings="xmlns:ns0='http://schemas.microsoft.com/office/2006/coverPageProps' " w:xpath="/ns0:CoverPageProperties[1]/ns0:PublishDate[1]" w:storeItemID="{55AF091B-3C7A-41E3-B477-F2FDAA23CFDA}"/>
                            <w:date w:fullDate="2022-01-01T00:00:00Z">
                              <w:dateFormat w:val="yyyy"/>
                              <w:lid w:val="nl-NL"/>
                              <w:storeMappedDataAs w:val="dateTime"/>
                              <w:calendar w:val="gregorian"/>
                            </w:date>
                          </w:sdtPr>
                          <w:sdtEndPr/>
                          <w:sdtContent>
                            <w:p w14:paraId="6606DFAB" w14:textId="44D1064A" w:rsidR="00B90321" w:rsidRDefault="00B90321">
                              <w:pPr>
                                <w:pStyle w:val="Geenafstand"/>
                                <w:jc w:val="right"/>
                                <w:rPr>
                                  <w:color w:val="FFFFFF" w:themeColor="background1"/>
                                  <w:sz w:val="24"/>
                                  <w:szCs w:val="24"/>
                                </w:rPr>
                              </w:pPr>
                              <w:r>
                                <w:rPr>
                                  <w:color w:val="FFFFFF" w:themeColor="background1"/>
                                  <w:sz w:val="24"/>
                                  <w:szCs w:val="24"/>
                                </w:rPr>
                                <w:t>202</w:t>
                              </w:r>
                              <w:r w:rsidR="00897F18">
                                <w:rPr>
                                  <w:color w:val="FFFFFF" w:themeColor="background1"/>
                                  <w:sz w:val="24"/>
                                  <w:szCs w:val="24"/>
                                </w:rPr>
                                <w:t>2</w:t>
                              </w:r>
                            </w:p>
                          </w:sdtContent>
                        </w:sdt>
                      </w:txbxContent>
                    </v:textbox>
                    <w10:wrap anchorx="margin" anchory="page"/>
                  </v:rect>
                </w:pict>
              </mc:Fallback>
            </mc:AlternateContent>
          </w:r>
          <w:r w:rsidR="00F96DEF">
            <w:br w:type="page"/>
          </w:r>
        </w:p>
      </w:sdtContent>
    </w:sdt>
    <w:bookmarkStart w:id="1" w:name="_Toc100579531" w:displacedByCustomXml="next"/>
    <w:sdt>
      <w:sdtPr>
        <w:rPr>
          <w:rFonts w:asciiTheme="minorHAnsi" w:eastAsiaTheme="minorEastAsia" w:hAnsiTheme="minorHAnsi" w:cs="Times New Roman"/>
          <w:b/>
          <w:color w:val="auto"/>
          <w:sz w:val="22"/>
          <w:szCs w:val="24"/>
        </w:rPr>
        <w:id w:val="1515880595"/>
        <w:docPartObj>
          <w:docPartGallery w:val="Table of Contents"/>
          <w:docPartUnique/>
        </w:docPartObj>
      </w:sdtPr>
      <w:sdtEndPr>
        <w:rPr>
          <w:rFonts w:cstheme="minorBidi"/>
          <w:b w:val="0"/>
          <w:bCs/>
          <w:sz w:val="20"/>
          <w:szCs w:val="20"/>
        </w:rPr>
      </w:sdtEndPr>
      <w:sdtContent>
        <w:p w14:paraId="30BF7FCF" w14:textId="77777777" w:rsidR="00F96DEF" w:rsidRDefault="00F96DEF" w:rsidP="00343E16">
          <w:pPr>
            <w:pStyle w:val="Kop1"/>
            <w:numPr>
              <w:ilvl w:val="0"/>
              <w:numId w:val="0"/>
            </w:numPr>
            <w:ind w:left="357" w:hanging="357"/>
          </w:pPr>
          <w:r>
            <w:t>Inhoudsopgave</w:t>
          </w:r>
          <w:bookmarkEnd w:id="1"/>
        </w:p>
        <w:p w14:paraId="41C4184B" w14:textId="22B49A57" w:rsidR="00D43CEE" w:rsidRDefault="00F96DEF">
          <w:pPr>
            <w:pStyle w:val="Inhopg1"/>
            <w:rPr>
              <w:rFonts w:asciiTheme="minorHAnsi" w:eastAsiaTheme="minorEastAsia" w:hAnsiTheme="minorHAnsi" w:cstheme="minorBidi"/>
              <w:b w:val="0"/>
              <w:noProof/>
              <w:sz w:val="22"/>
              <w:szCs w:val="22"/>
              <w:lang w:eastAsia="nl-NL"/>
            </w:rPr>
          </w:pPr>
          <w:r>
            <w:fldChar w:fldCharType="begin"/>
          </w:r>
          <w:r>
            <w:instrText xml:space="preserve"> TOC \o "1-3" \h \z \u </w:instrText>
          </w:r>
          <w:r>
            <w:fldChar w:fldCharType="separate"/>
          </w:r>
          <w:hyperlink w:anchor="_Toc100579531" w:history="1">
            <w:r w:rsidR="00D43CEE" w:rsidRPr="003B63D0">
              <w:rPr>
                <w:rStyle w:val="Hyperlink"/>
                <w:noProof/>
              </w:rPr>
              <w:t>Inhoudsopgave</w:t>
            </w:r>
            <w:r w:rsidR="00D43CEE">
              <w:rPr>
                <w:noProof/>
                <w:webHidden/>
              </w:rPr>
              <w:tab/>
            </w:r>
            <w:r w:rsidR="00D43CEE">
              <w:rPr>
                <w:noProof/>
                <w:webHidden/>
              </w:rPr>
              <w:fldChar w:fldCharType="begin"/>
            </w:r>
            <w:r w:rsidR="00D43CEE">
              <w:rPr>
                <w:noProof/>
                <w:webHidden/>
              </w:rPr>
              <w:instrText xml:space="preserve"> PAGEREF _Toc100579531 \h </w:instrText>
            </w:r>
            <w:r w:rsidR="00D43CEE">
              <w:rPr>
                <w:noProof/>
                <w:webHidden/>
              </w:rPr>
            </w:r>
            <w:r w:rsidR="00D43CEE">
              <w:rPr>
                <w:noProof/>
                <w:webHidden/>
              </w:rPr>
              <w:fldChar w:fldCharType="separate"/>
            </w:r>
            <w:r w:rsidR="00D43CEE">
              <w:rPr>
                <w:noProof/>
                <w:webHidden/>
              </w:rPr>
              <w:t>1</w:t>
            </w:r>
            <w:r w:rsidR="00D43CEE">
              <w:rPr>
                <w:noProof/>
                <w:webHidden/>
              </w:rPr>
              <w:fldChar w:fldCharType="end"/>
            </w:r>
          </w:hyperlink>
        </w:p>
        <w:p w14:paraId="1AE4C978" w14:textId="01755A16" w:rsidR="00D43CEE" w:rsidRDefault="002D26C2">
          <w:pPr>
            <w:pStyle w:val="Inhopg1"/>
            <w:rPr>
              <w:rFonts w:asciiTheme="minorHAnsi" w:eastAsiaTheme="minorEastAsia" w:hAnsiTheme="minorHAnsi" w:cstheme="minorBidi"/>
              <w:b w:val="0"/>
              <w:noProof/>
              <w:sz w:val="22"/>
              <w:szCs w:val="22"/>
              <w:lang w:eastAsia="nl-NL"/>
            </w:rPr>
          </w:pPr>
          <w:hyperlink w:anchor="_Toc100579532" w:history="1">
            <w:r w:rsidR="00D43CEE" w:rsidRPr="003B63D0">
              <w:rPr>
                <w:rStyle w:val="Hyperlink"/>
                <w:noProof/>
              </w:rPr>
              <w:t>1.</w:t>
            </w:r>
            <w:r w:rsidR="00D43CEE">
              <w:rPr>
                <w:rFonts w:asciiTheme="minorHAnsi" w:eastAsiaTheme="minorEastAsia" w:hAnsiTheme="minorHAnsi" w:cstheme="minorBidi"/>
                <w:b w:val="0"/>
                <w:noProof/>
                <w:sz w:val="22"/>
                <w:szCs w:val="22"/>
                <w:lang w:eastAsia="nl-NL"/>
              </w:rPr>
              <w:tab/>
            </w:r>
            <w:r w:rsidR="00D43CEE" w:rsidRPr="003B63D0">
              <w:rPr>
                <w:rStyle w:val="Hyperlink"/>
                <w:noProof/>
              </w:rPr>
              <w:t>Inleiding</w:t>
            </w:r>
            <w:r w:rsidR="00D43CEE">
              <w:rPr>
                <w:noProof/>
                <w:webHidden/>
              </w:rPr>
              <w:tab/>
            </w:r>
            <w:r w:rsidR="00D43CEE">
              <w:rPr>
                <w:noProof/>
                <w:webHidden/>
              </w:rPr>
              <w:fldChar w:fldCharType="begin"/>
            </w:r>
            <w:r w:rsidR="00D43CEE">
              <w:rPr>
                <w:noProof/>
                <w:webHidden/>
              </w:rPr>
              <w:instrText xml:space="preserve"> PAGEREF _Toc100579532 \h </w:instrText>
            </w:r>
            <w:r w:rsidR="00D43CEE">
              <w:rPr>
                <w:noProof/>
                <w:webHidden/>
              </w:rPr>
            </w:r>
            <w:r w:rsidR="00D43CEE">
              <w:rPr>
                <w:noProof/>
                <w:webHidden/>
              </w:rPr>
              <w:fldChar w:fldCharType="separate"/>
            </w:r>
            <w:r w:rsidR="00D43CEE">
              <w:rPr>
                <w:noProof/>
                <w:webHidden/>
              </w:rPr>
              <w:t>2</w:t>
            </w:r>
            <w:r w:rsidR="00D43CEE">
              <w:rPr>
                <w:noProof/>
                <w:webHidden/>
              </w:rPr>
              <w:fldChar w:fldCharType="end"/>
            </w:r>
          </w:hyperlink>
        </w:p>
        <w:p w14:paraId="5611BA5D" w14:textId="1B9AEE2D" w:rsidR="00D43CEE" w:rsidRDefault="002D26C2">
          <w:pPr>
            <w:pStyle w:val="Inhopg2"/>
            <w:tabs>
              <w:tab w:val="right" w:leader="dot" w:pos="8495"/>
            </w:tabs>
            <w:rPr>
              <w:rFonts w:asciiTheme="minorHAnsi" w:hAnsiTheme="minorHAnsi" w:cstheme="minorBidi"/>
              <w:noProof/>
              <w:sz w:val="22"/>
              <w:szCs w:val="22"/>
              <w:lang w:eastAsia="nl-NL"/>
            </w:rPr>
          </w:pPr>
          <w:hyperlink w:anchor="_Toc100579533" w:history="1">
            <w:r w:rsidR="00D43CEE" w:rsidRPr="003B63D0">
              <w:rPr>
                <w:rStyle w:val="Hyperlink"/>
                <w:noProof/>
              </w:rPr>
              <w:t>1.1.</w:t>
            </w:r>
            <w:r w:rsidR="00D43CEE">
              <w:rPr>
                <w:rFonts w:asciiTheme="minorHAnsi" w:hAnsiTheme="minorHAnsi" w:cstheme="minorBidi"/>
                <w:noProof/>
                <w:sz w:val="22"/>
                <w:szCs w:val="22"/>
                <w:lang w:eastAsia="nl-NL"/>
              </w:rPr>
              <w:tab/>
            </w:r>
            <w:r w:rsidR="00D43CEE" w:rsidRPr="003B63D0">
              <w:rPr>
                <w:rStyle w:val="Hyperlink"/>
                <w:noProof/>
              </w:rPr>
              <w:t>Algemeen</w:t>
            </w:r>
            <w:r w:rsidR="00D43CEE">
              <w:rPr>
                <w:noProof/>
                <w:webHidden/>
              </w:rPr>
              <w:tab/>
            </w:r>
            <w:r w:rsidR="00D43CEE">
              <w:rPr>
                <w:noProof/>
                <w:webHidden/>
              </w:rPr>
              <w:fldChar w:fldCharType="begin"/>
            </w:r>
            <w:r w:rsidR="00D43CEE">
              <w:rPr>
                <w:noProof/>
                <w:webHidden/>
              </w:rPr>
              <w:instrText xml:space="preserve"> PAGEREF _Toc100579533 \h </w:instrText>
            </w:r>
            <w:r w:rsidR="00D43CEE">
              <w:rPr>
                <w:noProof/>
                <w:webHidden/>
              </w:rPr>
            </w:r>
            <w:r w:rsidR="00D43CEE">
              <w:rPr>
                <w:noProof/>
                <w:webHidden/>
              </w:rPr>
              <w:fldChar w:fldCharType="separate"/>
            </w:r>
            <w:r w:rsidR="00D43CEE">
              <w:rPr>
                <w:noProof/>
                <w:webHidden/>
              </w:rPr>
              <w:t>2</w:t>
            </w:r>
            <w:r w:rsidR="00D43CEE">
              <w:rPr>
                <w:noProof/>
                <w:webHidden/>
              </w:rPr>
              <w:fldChar w:fldCharType="end"/>
            </w:r>
          </w:hyperlink>
        </w:p>
        <w:p w14:paraId="01275D5A" w14:textId="5C76433C" w:rsidR="00D43CEE" w:rsidRDefault="002D26C2">
          <w:pPr>
            <w:pStyle w:val="Inhopg2"/>
            <w:tabs>
              <w:tab w:val="right" w:leader="dot" w:pos="8495"/>
            </w:tabs>
            <w:rPr>
              <w:rFonts w:asciiTheme="minorHAnsi" w:hAnsiTheme="minorHAnsi" w:cstheme="minorBidi"/>
              <w:noProof/>
              <w:sz w:val="22"/>
              <w:szCs w:val="22"/>
              <w:lang w:eastAsia="nl-NL"/>
            </w:rPr>
          </w:pPr>
          <w:hyperlink w:anchor="_Toc100579534" w:history="1">
            <w:r w:rsidR="00D43CEE" w:rsidRPr="003B63D0">
              <w:rPr>
                <w:rStyle w:val="Hyperlink"/>
                <w:noProof/>
              </w:rPr>
              <w:t>1.2.</w:t>
            </w:r>
            <w:r w:rsidR="00D43CEE">
              <w:rPr>
                <w:rFonts w:asciiTheme="minorHAnsi" w:hAnsiTheme="minorHAnsi" w:cstheme="minorBidi"/>
                <w:noProof/>
                <w:sz w:val="22"/>
                <w:szCs w:val="22"/>
                <w:lang w:eastAsia="nl-NL"/>
              </w:rPr>
              <w:tab/>
            </w:r>
            <w:r w:rsidR="00D43CEE" w:rsidRPr="003B63D0">
              <w:rPr>
                <w:rStyle w:val="Hyperlink"/>
                <w:noProof/>
              </w:rPr>
              <w:t>Dienst</w:t>
            </w:r>
            <w:r w:rsidR="00D43CEE">
              <w:rPr>
                <w:noProof/>
                <w:webHidden/>
              </w:rPr>
              <w:tab/>
            </w:r>
            <w:r w:rsidR="00D43CEE">
              <w:rPr>
                <w:noProof/>
                <w:webHidden/>
              </w:rPr>
              <w:fldChar w:fldCharType="begin"/>
            </w:r>
            <w:r w:rsidR="00D43CEE">
              <w:rPr>
                <w:noProof/>
                <w:webHidden/>
              </w:rPr>
              <w:instrText xml:space="preserve"> PAGEREF _Toc100579534 \h </w:instrText>
            </w:r>
            <w:r w:rsidR="00D43CEE">
              <w:rPr>
                <w:noProof/>
                <w:webHidden/>
              </w:rPr>
            </w:r>
            <w:r w:rsidR="00D43CEE">
              <w:rPr>
                <w:noProof/>
                <w:webHidden/>
              </w:rPr>
              <w:fldChar w:fldCharType="separate"/>
            </w:r>
            <w:r w:rsidR="00D43CEE">
              <w:rPr>
                <w:noProof/>
                <w:webHidden/>
              </w:rPr>
              <w:t>2</w:t>
            </w:r>
            <w:r w:rsidR="00D43CEE">
              <w:rPr>
                <w:noProof/>
                <w:webHidden/>
              </w:rPr>
              <w:fldChar w:fldCharType="end"/>
            </w:r>
          </w:hyperlink>
        </w:p>
        <w:p w14:paraId="5E34F7D2" w14:textId="4AC6AEB9" w:rsidR="00D43CEE" w:rsidRDefault="002D26C2">
          <w:pPr>
            <w:pStyle w:val="Inhopg2"/>
            <w:tabs>
              <w:tab w:val="right" w:leader="dot" w:pos="8495"/>
            </w:tabs>
            <w:rPr>
              <w:rFonts w:asciiTheme="minorHAnsi" w:hAnsiTheme="minorHAnsi" w:cstheme="minorBidi"/>
              <w:noProof/>
              <w:sz w:val="22"/>
              <w:szCs w:val="22"/>
              <w:lang w:eastAsia="nl-NL"/>
            </w:rPr>
          </w:pPr>
          <w:hyperlink w:anchor="_Toc100579535" w:history="1">
            <w:r w:rsidR="00D43CEE" w:rsidRPr="003B63D0">
              <w:rPr>
                <w:rStyle w:val="Hyperlink"/>
                <w:noProof/>
              </w:rPr>
              <w:t>1.3.</w:t>
            </w:r>
            <w:r w:rsidR="00D43CEE">
              <w:rPr>
                <w:rFonts w:asciiTheme="minorHAnsi" w:hAnsiTheme="minorHAnsi" w:cstheme="minorBidi"/>
                <w:noProof/>
                <w:sz w:val="22"/>
                <w:szCs w:val="22"/>
                <w:lang w:eastAsia="nl-NL"/>
              </w:rPr>
              <w:tab/>
            </w:r>
            <w:r w:rsidR="00D43CEE" w:rsidRPr="003B63D0">
              <w:rPr>
                <w:rStyle w:val="Hyperlink"/>
                <w:noProof/>
              </w:rPr>
              <w:t>Geldigheidsduur</w:t>
            </w:r>
            <w:r w:rsidR="00D43CEE">
              <w:rPr>
                <w:noProof/>
                <w:webHidden/>
              </w:rPr>
              <w:tab/>
            </w:r>
            <w:r w:rsidR="00D43CEE">
              <w:rPr>
                <w:noProof/>
                <w:webHidden/>
              </w:rPr>
              <w:fldChar w:fldCharType="begin"/>
            </w:r>
            <w:r w:rsidR="00D43CEE">
              <w:rPr>
                <w:noProof/>
                <w:webHidden/>
              </w:rPr>
              <w:instrText xml:space="preserve"> PAGEREF _Toc100579535 \h </w:instrText>
            </w:r>
            <w:r w:rsidR="00D43CEE">
              <w:rPr>
                <w:noProof/>
                <w:webHidden/>
              </w:rPr>
            </w:r>
            <w:r w:rsidR="00D43CEE">
              <w:rPr>
                <w:noProof/>
                <w:webHidden/>
              </w:rPr>
              <w:fldChar w:fldCharType="separate"/>
            </w:r>
            <w:r w:rsidR="00D43CEE">
              <w:rPr>
                <w:noProof/>
                <w:webHidden/>
              </w:rPr>
              <w:t>2</w:t>
            </w:r>
            <w:r w:rsidR="00D43CEE">
              <w:rPr>
                <w:noProof/>
                <w:webHidden/>
              </w:rPr>
              <w:fldChar w:fldCharType="end"/>
            </w:r>
          </w:hyperlink>
        </w:p>
        <w:p w14:paraId="311420FD" w14:textId="33B8BAE8" w:rsidR="00D43CEE" w:rsidRDefault="002D26C2">
          <w:pPr>
            <w:pStyle w:val="Inhopg2"/>
            <w:tabs>
              <w:tab w:val="right" w:leader="dot" w:pos="8495"/>
            </w:tabs>
            <w:rPr>
              <w:rFonts w:asciiTheme="minorHAnsi" w:hAnsiTheme="minorHAnsi" w:cstheme="minorBidi"/>
              <w:noProof/>
              <w:sz w:val="22"/>
              <w:szCs w:val="22"/>
              <w:lang w:eastAsia="nl-NL"/>
            </w:rPr>
          </w:pPr>
          <w:hyperlink w:anchor="_Toc100579536" w:history="1">
            <w:r w:rsidR="00D43CEE" w:rsidRPr="003B63D0">
              <w:rPr>
                <w:rStyle w:val="Hyperlink"/>
                <w:noProof/>
              </w:rPr>
              <w:t>1.4.</w:t>
            </w:r>
            <w:r w:rsidR="00D43CEE">
              <w:rPr>
                <w:rFonts w:asciiTheme="minorHAnsi" w:hAnsiTheme="minorHAnsi" w:cstheme="minorBidi"/>
                <w:noProof/>
                <w:sz w:val="22"/>
                <w:szCs w:val="22"/>
                <w:lang w:eastAsia="nl-NL"/>
              </w:rPr>
              <w:tab/>
            </w:r>
            <w:r w:rsidR="00D43CEE" w:rsidRPr="003B63D0">
              <w:rPr>
                <w:rStyle w:val="Hyperlink"/>
                <w:noProof/>
              </w:rPr>
              <w:t>Voorbehoud</w:t>
            </w:r>
            <w:r w:rsidR="00D43CEE">
              <w:rPr>
                <w:noProof/>
                <w:webHidden/>
              </w:rPr>
              <w:tab/>
            </w:r>
            <w:r w:rsidR="00D43CEE">
              <w:rPr>
                <w:noProof/>
                <w:webHidden/>
              </w:rPr>
              <w:fldChar w:fldCharType="begin"/>
            </w:r>
            <w:r w:rsidR="00D43CEE">
              <w:rPr>
                <w:noProof/>
                <w:webHidden/>
              </w:rPr>
              <w:instrText xml:space="preserve"> PAGEREF _Toc100579536 \h </w:instrText>
            </w:r>
            <w:r w:rsidR="00D43CEE">
              <w:rPr>
                <w:noProof/>
                <w:webHidden/>
              </w:rPr>
            </w:r>
            <w:r w:rsidR="00D43CEE">
              <w:rPr>
                <w:noProof/>
                <w:webHidden/>
              </w:rPr>
              <w:fldChar w:fldCharType="separate"/>
            </w:r>
            <w:r w:rsidR="00D43CEE">
              <w:rPr>
                <w:noProof/>
                <w:webHidden/>
              </w:rPr>
              <w:t>2</w:t>
            </w:r>
            <w:r w:rsidR="00D43CEE">
              <w:rPr>
                <w:noProof/>
                <w:webHidden/>
              </w:rPr>
              <w:fldChar w:fldCharType="end"/>
            </w:r>
          </w:hyperlink>
        </w:p>
        <w:p w14:paraId="6C4245DA" w14:textId="78F6C350" w:rsidR="00D43CEE" w:rsidRDefault="002D26C2">
          <w:pPr>
            <w:pStyle w:val="Inhopg2"/>
            <w:tabs>
              <w:tab w:val="right" w:leader="dot" w:pos="8495"/>
            </w:tabs>
            <w:rPr>
              <w:rFonts w:asciiTheme="minorHAnsi" w:hAnsiTheme="minorHAnsi" w:cstheme="minorBidi"/>
              <w:noProof/>
              <w:sz w:val="22"/>
              <w:szCs w:val="22"/>
              <w:lang w:eastAsia="nl-NL"/>
            </w:rPr>
          </w:pPr>
          <w:hyperlink w:anchor="_Toc100579537" w:history="1">
            <w:r w:rsidR="00D43CEE" w:rsidRPr="003B63D0">
              <w:rPr>
                <w:rStyle w:val="Hyperlink"/>
                <w:noProof/>
              </w:rPr>
              <w:t>1.5.</w:t>
            </w:r>
            <w:r w:rsidR="00D43CEE">
              <w:rPr>
                <w:rFonts w:asciiTheme="minorHAnsi" w:hAnsiTheme="minorHAnsi" w:cstheme="minorBidi"/>
                <w:noProof/>
                <w:sz w:val="22"/>
                <w:szCs w:val="22"/>
                <w:lang w:eastAsia="nl-NL"/>
              </w:rPr>
              <w:tab/>
            </w:r>
            <w:r w:rsidR="00D43CEE" w:rsidRPr="003B63D0">
              <w:rPr>
                <w:rStyle w:val="Hyperlink"/>
                <w:noProof/>
              </w:rPr>
              <w:t>Ondertekening</w:t>
            </w:r>
            <w:r w:rsidR="00D43CEE">
              <w:rPr>
                <w:noProof/>
                <w:webHidden/>
              </w:rPr>
              <w:tab/>
            </w:r>
            <w:r w:rsidR="00D43CEE">
              <w:rPr>
                <w:noProof/>
                <w:webHidden/>
              </w:rPr>
              <w:fldChar w:fldCharType="begin"/>
            </w:r>
            <w:r w:rsidR="00D43CEE">
              <w:rPr>
                <w:noProof/>
                <w:webHidden/>
              </w:rPr>
              <w:instrText xml:space="preserve"> PAGEREF _Toc100579537 \h </w:instrText>
            </w:r>
            <w:r w:rsidR="00D43CEE">
              <w:rPr>
                <w:noProof/>
                <w:webHidden/>
              </w:rPr>
            </w:r>
            <w:r w:rsidR="00D43CEE">
              <w:rPr>
                <w:noProof/>
                <w:webHidden/>
              </w:rPr>
              <w:fldChar w:fldCharType="separate"/>
            </w:r>
            <w:r w:rsidR="00D43CEE">
              <w:rPr>
                <w:noProof/>
                <w:webHidden/>
              </w:rPr>
              <w:t>2</w:t>
            </w:r>
            <w:r w:rsidR="00D43CEE">
              <w:rPr>
                <w:noProof/>
                <w:webHidden/>
              </w:rPr>
              <w:fldChar w:fldCharType="end"/>
            </w:r>
          </w:hyperlink>
        </w:p>
        <w:p w14:paraId="457EA206" w14:textId="43C746CF" w:rsidR="00D43CEE" w:rsidRDefault="002D26C2">
          <w:pPr>
            <w:pStyle w:val="Inhopg1"/>
            <w:rPr>
              <w:rFonts w:asciiTheme="minorHAnsi" w:eastAsiaTheme="minorEastAsia" w:hAnsiTheme="minorHAnsi" w:cstheme="minorBidi"/>
              <w:b w:val="0"/>
              <w:noProof/>
              <w:sz w:val="22"/>
              <w:szCs w:val="22"/>
              <w:lang w:eastAsia="nl-NL"/>
            </w:rPr>
          </w:pPr>
          <w:hyperlink w:anchor="_Toc100579538" w:history="1">
            <w:r w:rsidR="00D43CEE" w:rsidRPr="003B63D0">
              <w:rPr>
                <w:rStyle w:val="Hyperlink"/>
                <w:noProof/>
              </w:rPr>
              <w:t>2.</w:t>
            </w:r>
            <w:r w:rsidR="00D43CEE">
              <w:rPr>
                <w:rFonts w:asciiTheme="minorHAnsi" w:eastAsiaTheme="minorEastAsia" w:hAnsiTheme="minorHAnsi" w:cstheme="minorBidi"/>
                <w:b w:val="0"/>
                <w:noProof/>
                <w:sz w:val="22"/>
                <w:szCs w:val="22"/>
                <w:lang w:eastAsia="nl-NL"/>
              </w:rPr>
              <w:tab/>
            </w:r>
            <w:r w:rsidR="00D43CEE" w:rsidRPr="003B63D0">
              <w:rPr>
                <w:rStyle w:val="Hyperlink"/>
                <w:noProof/>
              </w:rPr>
              <w:t>Organisatie</w:t>
            </w:r>
            <w:r w:rsidR="00D43CEE">
              <w:rPr>
                <w:noProof/>
                <w:webHidden/>
              </w:rPr>
              <w:tab/>
            </w:r>
            <w:r w:rsidR="00D43CEE">
              <w:rPr>
                <w:noProof/>
                <w:webHidden/>
              </w:rPr>
              <w:fldChar w:fldCharType="begin"/>
            </w:r>
            <w:r w:rsidR="00D43CEE">
              <w:rPr>
                <w:noProof/>
                <w:webHidden/>
              </w:rPr>
              <w:instrText xml:space="preserve"> PAGEREF _Toc100579538 \h </w:instrText>
            </w:r>
            <w:r w:rsidR="00D43CEE">
              <w:rPr>
                <w:noProof/>
                <w:webHidden/>
              </w:rPr>
            </w:r>
            <w:r w:rsidR="00D43CEE">
              <w:rPr>
                <w:noProof/>
                <w:webHidden/>
              </w:rPr>
              <w:fldChar w:fldCharType="separate"/>
            </w:r>
            <w:r w:rsidR="00D43CEE">
              <w:rPr>
                <w:noProof/>
                <w:webHidden/>
              </w:rPr>
              <w:t>3</w:t>
            </w:r>
            <w:r w:rsidR="00D43CEE">
              <w:rPr>
                <w:noProof/>
                <w:webHidden/>
              </w:rPr>
              <w:fldChar w:fldCharType="end"/>
            </w:r>
          </w:hyperlink>
        </w:p>
        <w:p w14:paraId="261A9453" w14:textId="60560DFB" w:rsidR="00D43CEE" w:rsidRDefault="002D26C2">
          <w:pPr>
            <w:pStyle w:val="Inhopg2"/>
            <w:tabs>
              <w:tab w:val="right" w:leader="dot" w:pos="8495"/>
            </w:tabs>
            <w:rPr>
              <w:rFonts w:asciiTheme="minorHAnsi" w:hAnsiTheme="minorHAnsi" w:cstheme="minorBidi"/>
              <w:noProof/>
              <w:sz w:val="22"/>
              <w:szCs w:val="22"/>
              <w:lang w:eastAsia="nl-NL"/>
            </w:rPr>
          </w:pPr>
          <w:hyperlink w:anchor="_Toc100579539" w:history="1">
            <w:r w:rsidR="00D43CEE" w:rsidRPr="003B63D0">
              <w:rPr>
                <w:rStyle w:val="Hyperlink"/>
                <w:noProof/>
              </w:rPr>
              <w:t>2.1.</w:t>
            </w:r>
            <w:r w:rsidR="00D43CEE">
              <w:rPr>
                <w:rFonts w:asciiTheme="minorHAnsi" w:hAnsiTheme="minorHAnsi" w:cstheme="minorBidi"/>
                <w:noProof/>
                <w:sz w:val="22"/>
                <w:szCs w:val="22"/>
                <w:lang w:eastAsia="nl-NL"/>
              </w:rPr>
              <w:tab/>
            </w:r>
            <w:r w:rsidR="00D43CEE" w:rsidRPr="003B63D0">
              <w:rPr>
                <w:rStyle w:val="Hyperlink"/>
                <w:noProof/>
              </w:rPr>
              <w:t>Overlegorganisatie</w:t>
            </w:r>
            <w:r w:rsidR="00D43CEE">
              <w:rPr>
                <w:noProof/>
                <w:webHidden/>
              </w:rPr>
              <w:tab/>
            </w:r>
            <w:r w:rsidR="00D43CEE">
              <w:rPr>
                <w:noProof/>
                <w:webHidden/>
              </w:rPr>
              <w:fldChar w:fldCharType="begin"/>
            </w:r>
            <w:r w:rsidR="00D43CEE">
              <w:rPr>
                <w:noProof/>
                <w:webHidden/>
              </w:rPr>
              <w:instrText xml:space="preserve"> PAGEREF _Toc100579539 \h </w:instrText>
            </w:r>
            <w:r w:rsidR="00D43CEE">
              <w:rPr>
                <w:noProof/>
                <w:webHidden/>
              </w:rPr>
            </w:r>
            <w:r w:rsidR="00D43CEE">
              <w:rPr>
                <w:noProof/>
                <w:webHidden/>
              </w:rPr>
              <w:fldChar w:fldCharType="separate"/>
            </w:r>
            <w:r w:rsidR="00D43CEE">
              <w:rPr>
                <w:noProof/>
                <w:webHidden/>
              </w:rPr>
              <w:t>3</w:t>
            </w:r>
            <w:r w:rsidR="00D43CEE">
              <w:rPr>
                <w:noProof/>
                <w:webHidden/>
              </w:rPr>
              <w:fldChar w:fldCharType="end"/>
            </w:r>
          </w:hyperlink>
        </w:p>
        <w:p w14:paraId="64B90D51" w14:textId="6085D1EB" w:rsidR="00D43CEE" w:rsidRDefault="002D26C2">
          <w:pPr>
            <w:pStyle w:val="Inhopg2"/>
            <w:tabs>
              <w:tab w:val="right" w:leader="dot" w:pos="8495"/>
            </w:tabs>
            <w:rPr>
              <w:rFonts w:asciiTheme="minorHAnsi" w:hAnsiTheme="minorHAnsi" w:cstheme="minorBidi"/>
              <w:noProof/>
              <w:sz w:val="22"/>
              <w:szCs w:val="22"/>
              <w:lang w:eastAsia="nl-NL"/>
            </w:rPr>
          </w:pPr>
          <w:hyperlink w:anchor="_Toc100579540" w:history="1">
            <w:r w:rsidR="00D43CEE" w:rsidRPr="003B63D0">
              <w:rPr>
                <w:rStyle w:val="Hyperlink"/>
                <w:noProof/>
              </w:rPr>
              <w:t>2.2.</w:t>
            </w:r>
            <w:r w:rsidR="00D43CEE">
              <w:rPr>
                <w:rFonts w:asciiTheme="minorHAnsi" w:hAnsiTheme="minorHAnsi" w:cstheme="minorBidi"/>
                <w:noProof/>
                <w:sz w:val="22"/>
                <w:szCs w:val="22"/>
                <w:lang w:eastAsia="nl-NL"/>
              </w:rPr>
              <w:tab/>
            </w:r>
            <w:r w:rsidR="00D43CEE" w:rsidRPr="003B63D0">
              <w:rPr>
                <w:rStyle w:val="Hyperlink"/>
                <w:noProof/>
              </w:rPr>
              <w:t>Overlegfrequenties</w:t>
            </w:r>
            <w:r w:rsidR="00D43CEE">
              <w:rPr>
                <w:noProof/>
                <w:webHidden/>
              </w:rPr>
              <w:tab/>
            </w:r>
            <w:r w:rsidR="00D43CEE">
              <w:rPr>
                <w:noProof/>
                <w:webHidden/>
              </w:rPr>
              <w:fldChar w:fldCharType="begin"/>
            </w:r>
            <w:r w:rsidR="00D43CEE">
              <w:rPr>
                <w:noProof/>
                <w:webHidden/>
              </w:rPr>
              <w:instrText xml:space="preserve"> PAGEREF _Toc100579540 \h </w:instrText>
            </w:r>
            <w:r w:rsidR="00D43CEE">
              <w:rPr>
                <w:noProof/>
                <w:webHidden/>
              </w:rPr>
            </w:r>
            <w:r w:rsidR="00D43CEE">
              <w:rPr>
                <w:noProof/>
                <w:webHidden/>
              </w:rPr>
              <w:fldChar w:fldCharType="separate"/>
            </w:r>
            <w:r w:rsidR="00D43CEE">
              <w:rPr>
                <w:noProof/>
                <w:webHidden/>
              </w:rPr>
              <w:t>3</w:t>
            </w:r>
            <w:r w:rsidR="00D43CEE">
              <w:rPr>
                <w:noProof/>
                <w:webHidden/>
              </w:rPr>
              <w:fldChar w:fldCharType="end"/>
            </w:r>
          </w:hyperlink>
        </w:p>
        <w:p w14:paraId="2A40BC1C" w14:textId="021AE4CA" w:rsidR="00D43CEE" w:rsidRDefault="002D26C2">
          <w:pPr>
            <w:pStyle w:val="Inhopg2"/>
            <w:tabs>
              <w:tab w:val="right" w:leader="dot" w:pos="8495"/>
            </w:tabs>
            <w:rPr>
              <w:rFonts w:asciiTheme="minorHAnsi" w:hAnsiTheme="minorHAnsi" w:cstheme="minorBidi"/>
              <w:noProof/>
              <w:sz w:val="22"/>
              <w:szCs w:val="22"/>
              <w:lang w:eastAsia="nl-NL"/>
            </w:rPr>
          </w:pPr>
          <w:hyperlink w:anchor="_Toc100579541" w:history="1">
            <w:r w:rsidR="00D43CEE" w:rsidRPr="003B63D0">
              <w:rPr>
                <w:rStyle w:val="Hyperlink"/>
                <w:noProof/>
              </w:rPr>
              <w:t>2.3.</w:t>
            </w:r>
            <w:r w:rsidR="00D43CEE">
              <w:rPr>
                <w:rFonts w:asciiTheme="minorHAnsi" w:hAnsiTheme="minorHAnsi" w:cstheme="minorBidi"/>
                <w:noProof/>
                <w:sz w:val="22"/>
                <w:szCs w:val="22"/>
                <w:lang w:eastAsia="nl-NL"/>
              </w:rPr>
              <w:tab/>
            </w:r>
            <w:r w:rsidR="00D43CEE" w:rsidRPr="003B63D0">
              <w:rPr>
                <w:rStyle w:val="Hyperlink"/>
                <w:noProof/>
              </w:rPr>
              <w:t>Communicatie</w:t>
            </w:r>
            <w:r w:rsidR="00D43CEE">
              <w:rPr>
                <w:noProof/>
                <w:webHidden/>
              </w:rPr>
              <w:tab/>
            </w:r>
            <w:r w:rsidR="00D43CEE">
              <w:rPr>
                <w:noProof/>
                <w:webHidden/>
              </w:rPr>
              <w:fldChar w:fldCharType="begin"/>
            </w:r>
            <w:r w:rsidR="00D43CEE">
              <w:rPr>
                <w:noProof/>
                <w:webHidden/>
              </w:rPr>
              <w:instrText xml:space="preserve"> PAGEREF _Toc100579541 \h </w:instrText>
            </w:r>
            <w:r w:rsidR="00D43CEE">
              <w:rPr>
                <w:noProof/>
                <w:webHidden/>
              </w:rPr>
            </w:r>
            <w:r w:rsidR="00D43CEE">
              <w:rPr>
                <w:noProof/>
                <w:webHidden/>
              </w:rPr>
              <w:fldChar w:fldCharType="separate"/>
            </w:r>
            <w:r w:rsidR="00D43CEE">
              <w:rPr>
                <w:noProof/>
                <w:webHidden/>
              </w:rPr>
              <w:t>4</w:t>
            </w:r>
            <w:r w:rsidR="00D43CEE">
              <w:rPr>
                <w:noProof/>
                <w:webHidden/>
              </w:rPr>
              <w:fldChar w:fldCharType="end"/>
            </w:r>
          </w:hyperlink>
        </w:p>
        <w:p w14:paraId="107D564A" w14:textId="4EEB9E1E" w:rsidR="00D43CEE" w:rsidRDefault="002D26C2">
          <w:pPr>
            <w:pStyle w:val="Inhopg1"/>
            <w:rPr>
              <w:rFonts w:asciiTheme="minorHAnsi" w:eastAsiaTheme="minorEastAsia" w:hAnsiTheme="minorHAnsi" w:cstheme="minorBidi"/>
              <w:b w:val="0"/>
              <w:noProof/>
              <w:sz w:val="22"/>
              <w:szCs w:val="22"/>
              <w:lang w:eastAsia="nl-NL"/>
            </w:rPr>
          </w:pPr>
          <w:hyperlink w:anchor="_Toc100579542" w:history="1">
            <w:r w:rsidR="00D43CEE" w:rsidRPr="003B63D0">
              <w:rPr>
                <w:rStyle w:val="Hyperlink"/>
                <w:noProof/>
              </w:rPr>
              <w:t>3.</w:t>
            </w:r>
            <w:r w:rsidR="00D43CEE">
              <w:rPr>
                <w:rFonts w:asciiTheme="minorHAnsi" w:eastAsiaTheme="minorEastAsia" w:hAnsiTheme="minorHAnsi" w:cstheme="minorBidi"/>
                <w:b w:val="0"/>
                <w:noProof/>
                <w:sz w:val="22"/>
                <w:szCs w:val="22"/>
                <w:lang w:eastAsia="nl-NL"/>
              </w:rPr>
              <w:tab/>
            </w:r>
            <w:r w:rsidR="00D43CEE" w:rsidRPr="003B63D0">
              <w:rPr>
                <w:rStyle w:val="Hyperlink"/>
                <w:noProof/>
              </w:rPr>
              <w:t>Gedrag van het systeem</w:t>
            </w:r>
            <w:r w:rsidR="00D43CEE">
              <w:rPr>
                <w:noProof/>
                <w:webHidden/>
              </w:rPr>
              <w:tab/>
            </w:r>
            <w:r w:rsidR="00D43CEE">
              <w:rPr>
                <w:noProof/>
                <w:webHidden/>
              </w:rPr>
              <w:fldChar w:fldCharType="begin"/>
            </w:r>
            <w:r w:rsidR="00D43CEE">
              <w:rPr>
                <w:noProof/>
                <w:webHidden/>
              </w:rPr>
              <w:instrText xml:space="preserve"> PAGEREF _Toc100579542 \h </w:instrText>
            </w:r>
            <w:r w:rsidR="00D43CEE">
              <w:rPr>
                <w:noProof/>
                <w:webHidden/>
              </w:rPr>
            </w:r>
            <w:r w:rsidR="00D43CEE">
              <w:rPr>
                <w:noProof/>
                <w:webHidden/>
              </w:rPr>
              <w:fldChar w:fldCharType="separate"/>
            </w:r>
            <w:r w:rsidR="00D43CEE">
              <w:rPr>
                <w:noProof/>
                <w:webHidden/>
              </w:rPr>
              <w:t>5</w:t>
            </w:r>
            <w:r w:rsidR="00D43CEE">
              <w:rPr>
                <w:noProof/>
                <w:webHidden/>
              </w:rPr>
              <w:fldChar w:fldCharType="end"/>
            </w:r>
          </w:hyperlink>
        </w:p>
        <w:p w14:paraId="33641FBD" w14:textId="4F4D544A" w:rsidR="00D43CEE" w:rsidRDefault="002D26C2">
          <w:pPr>
            <w:pStyle w:val="Inhopg2"/>
            <w:tabs>
              <w:tab w:val="right" w:leader="dot" w:pos="8495"/>
            </w:tabs>
            <w:rPr>
              <w:rFonts w:asciiTheme="minorHAnsi" w:hAnsiTheme="minorHAnsi" w:cstheme="minorBidi"/>
              <w:noProof/>
              <w:sz w:val="22"/>
              <w:szCs w:val="22"/>
              <w:lang w:eastAsia="nl-NL"/>
            </w:rPr>
          </w:pPr>
          <w:hyperlink w:anchor="_Toc100579543" w:history="1">
            <w:r w:rsidR="00D43CEE" w:rsidRPr="003B63D0">
              <w:rPr>
                <w:rStyle w:val="Hyperlink"/>
                <w:noProof/>
              </w:rPr>
              <w:t>3.1.</w:t>
            </w:r>
            <w:r w:rsidR="00D43CEE">
              <w:rPr>
                <w:rFonts w:asciiTheme="minorHAnsi" w:hAnsiTheme="minorHAnsi" w:cstheme="minorBidi"/>
                <w:noProof/>
                <w:sz w:val="22"/>
                <w:szCs w:val="22"/>
                <w:lang w:eastAsia="nl-NL"/>
              </w:rPr>
              <w:tab/>
            </w:r>
            <w:r w:rsidR="00D43CEE" w:rsidRPr="003B63D0">
              <w:rPr>
                <w:rStyle w:val="Hyperlink"/>
                <w:noProof/>
              </w:rPr>
              <w:t>Beschikbaarheid van de functionaliteit</w:t>
            </w:r>
            <w:r w:rsidR="00D43CEE">
              <w:rPr>
                <w:noProof/>
                <w:webHidden/>
              </w:rPr>
              <w:tab/>
            </w:r>
            <w:r w:rsidR="00D43CEE">
              <w:rPr>
                <w:noProof/>
                <w:webHidden/>
              </w:rPr>
              <w:fldChar w:fldCharType="begin"/>
            </w:r>
            <w:r w:rsidR="00D43CEE">
              <w:rPr>
                <w:noProof/>
                <w:webHidden/>
              </w:rPr>
              <w:instrText xml:space="preserve"> PAGEREF _Toc100579543 \h </w:instrText>
            </w:r>
            <w:r w:rsidR="00D43CEE">
              <w:rPr>
                <w:noProof/>
                <w:webHidden/>
              </w:rPr>
            </w:r>
            <w:r w:rsidR="00D43CEE">
              <w:rPr>
                <w:noProof/>
                <w:webHidden/>
              </w:rPr>
              <w:fldChar w:fldCharType="separate"/>
            </w:r>
            <w:r w:rsidR="00D43CEE">
              <w:rPr>
                <w:noProof/>
                <w:webHidden/>
              </w:rPr>
              <w:t>5</w:t>
            </w:r>
            <w:r w:rsidR="00D43CEE">
              <w:rPr>
                <w:noProof/>
                <w:webHidden/>
              </w:rPr>
              <w:fldChar w:fldCharType="end"/>
            </w:r>
          </w:hyperlink>
        </w:p>
        <w:p w14:paraId="23225ABF" w14:textId="24AA11F2" w:rsidR="00D43CEE" w:rsidRDefault="002D26C2">
          <w:pPr>
            <w:pStyle w:val="Inhopg2"/>
            <w:tabs>
              <w:tab w:val="right" w:leader="dot" w:pos="8495"/>
            </w:tabs>
            <w:rPr>
              <w:rFonts w:asciiTheme="minorHAnsi" w:hAnsiTheme="minorHAnsi" w:cstheme="minorBidi"/>
              <w:noProof/>
              <w:sz w:val="22"/>
              <w:szCs w:val="22"/>
              <w:lang w:eastAsia="nl-NL"/>
            </w:rPr>
          </w:pPr>
          <w:hyperlink w:anchor="_Toc100579544" w:history="1">
            <w:r w:rsidR="00D43CEE" w:rsidRPr="003B63D0">
              <w:rPr>
                <w:rStyle w:val="Hyperlink"/>
                <w:noProof/>
              </w:rPr>
              <w:t>3.2.</w:t>
            </w:r>
            <w:r w:rsidR="00D43CEE">
              <w:rPr>
                <w:rFonts w:asciiTheme="minorHAnsi" w:hAnsiTheme="minorHAnsi" w:cstheme="minorBidi"/>
                <w:noProof/>
                <w:sz w:val="22"/>
                <w:szCs w:val="22"/>
                <w:lang w:eastAsia="nl-NL"/>
              </w:rPr>
              <w:tab/>
            </w:r>
            <w:r w:rsidR="00D43CEE" w:rsidRPr="003B63D0">
              <w:rPr>
                <w:rStyle w:val="Hyperlink"/>
                <w:noProof/>
              </w:rPr>
              <w:t>Performance van de functionaliteit</w:t>
            </w:r>
            <w:r w:rsidR="00D43CEE">
              <w:rPr>
                <w:noProof/>
                <w:webHidden/>
              </w:rPr>
              <w:tab/>
            </w:r>
            <w:r w:rsidR="00D43CEE">
              <w:rPr>
                <w:noProof/>
                <w:webHidden/>
              </w:rPr>
              <w:fldChar w:fldCharType="begin"/>
            </w:r>
            <w:r w:rsidR="00D43CEE">
              <w:rPr>
                <w:noProof/>
                <w:webHidden/>
              </w:rPr>
              <w:instrText xml:space="preserve"> PAGEREF _Toc100579544 \h </w:instrText>
            </w:r>
            <w:r w:rsidR="00D43CEE">
              <w:rPr>
                <w:noProof/>
                <w:webHidden/>
              </w:rPr>
            </w:r>
            <w:r w:rsidR="00D43CEE">
              <w:rPr>
                <w:noProof/>
                <w:webHidden/>
              </w:rPr>
              <w:fldChar w:fldCharType="separate"/>
            </w:r>
            <w:r w:rsidR="00D43CEE">
              <w:rPr>
                <w:noProof/>
                <w:webHidden/>
              </w:rPr>
              <w:t>5</w:t>
            </w:r>
            <w:r w:rsidR="00D43CEE">
              <w:rPr>
                <w:noProof/>
                <w:webHidden/>
              </w:rPr>
              <w:fldChar w:fldCharType="end"/>
            </w:r>
          </w:hyperlink>
        </w:p>
        <w:p w14:paraId="780016FE" w14:textId="4DB76AB2" w:rsidR="00D43CEE" w:rsidRDefault="002D26C2">
          <w:pPr>
            <w:pStyle w:val="Inhopg2"/>
            <w:tabs>
              <w:tab w:val="right" w:leader="dot" w:pos="8495"/>
            </w:tabs>
            <w:rPr>
              <w:rFonts w:asciiTheme="minorHAnsi" w:hAnsiTheme="minorHAnsi" w:cstheme="minorBidi"/>
              <w:noProof/>
              <w:sz w:val="22"/>
              <w:szCs w:val="22"/>
              <w:lang w:eastAsia="nl-NL"/>
            </w:rPr>
          </w:pPr>
          <w:hyperlink w:anchor="_Toc100579545" w:history="1">
            <w:r w:rsidR="00D43CEE" w:rsidRPr="003B63D0">
              <w:rPr>
                <w:rStyle w:val="Hyperlink"/>
                <w:noProof/>
              </w:rPr>
              <w:t>3.3.</w:t>
            </w:r>
            <w:r w:rsidR="00D43CEE">
              <w:rPr>
                <w:rFonts w:asciiTheme="minorHAnsi" w:hAnsiTheme="minorHAnsi" w:cstheme="minorBidi"/>
                <w:noProof/>
                <w:sz w:val="22"/>
                <w:szCs w:val="22"/>
                <w:lang w:eastAsia="nl-NL"/>
              </w:rPr>
              <w:tab/>
            </w:r>
            <w:r w:rsidR="00D43CEE" w:rsidRPr="003B63D0">
              <w:rPr>
                <w:rStyle w:val="Hyperlink"/>
                <w:noProof/>
              </w:rPr>
              <w:t>Onderhoud</w:t>
            </w:r>
            <w:r w:rsidR="00D43CEE">
              <w:rPr>
                <w:noProof/>
                <w:webHidden/>
              </w:rPr>
              <w:tab/>
            </w:r>
            <w:r w:rsidR="00D43CEE">
              <w:rPr>
                <w:noProof/>
                <w:webHidden/>
              </w:rPr>
              <w:fldChar w:fldCharType="begin"/>
            </w:r>
            <w:r w:rsidR="00D43CEE">
              <w:rPr>
                <w:noProof/>
                <w:webHidden/>
              </w:rPr>
              <w:instrText xml:space="preserve"> PAGEREF _Toc100579545 \h </w:instrText>
            </w:r>
            <w:r w:rsidR="00D43CEE">
              <w:rPr>
                <w:noProof/>
                <w:webHidden/>
              </w:rPr>
            </w:r>
            <w:r w:rsidR="00D43CEE">
              <w:rPr>
                <w:noProof/>
                <w:webHidden/>
              </w:rPr>
              <w:fldChar w:fldCharType="separate"/>
            </w:r>
            <w:r w:rsidR="00D43CEE">
              <w:rPr>
                <w:noProof/>
                <w:webHidden/>
              </w:rPr>
              <w:t>5</w:t>
            </w:r>
            <w:r w:rsidR="00D43CEE">
              <w:rPr>
                <w:noProof/>
                <w:webHidden/>
              </w:rPr>
              <w:fldChar w:fldCharType="end"/>
            </w:r>
          </w:hyperlink>
        </w:p>
        <w:p w14:paraId="367F04A9" w14:textId="29E1EAB0" w:rsidR="00D43CEE" w:rsidRDefault="002D26C2">
          <w:pPr>
            <w:pStyle w:val="Inhopg3"/>
            <w:tabs>
              <w:tab w:val="right" w:leader="dot" w:pos="8495"/>
            </w:tabs>
            <w:rPr>
              <w:rFonts w:asciiTheme="minorHAnsi" w:hAnsiTheme="minorHAnsi" w:cstheme="minorBidi"/>
              <w:noProof/>
              <w:sz w:val="22"/>
              <w:szCs w:val="22"/>
              <w:lang w:eastAsia="nl-NL"/>
            </w:rPr>
          </w:pPr>
          <w:hyperlink w:anchor="_Toc100579546" w:history="1">
            <w:r w:rsidR="00D43CEE" w:rsidRPr="003B63D0">
              <w:rPr>
                <w:rStyle w:val="Hyperlink"/>
                <w:noProof/>
              </w:rPr>
              <w:t>3.3.1.</w:t>
            </w:r>
            <w:r w:rsidR="00D43CEE">
              <w:rPr>
                <w:rFonts w:asciiTheme="minorHAnsi" w:hAnsiTheme="minorHAnsi" w:cstheme="minorBidi"/>
                <w:noProof/>
                <w:sz w:val="22"/>
                <w:szCs w:val="22"/>
                <w:lang w:eastAsia="nl-NL"/>
              </w:rPr>
              <w:tab/>
            </w:r>
            <w:r w:rsidR="00D43CEE" w:rsidRPr="003B63D0">
              <w:rPr>
                <w:rStyle w:val="Hyperlink"/>
                <w:noProof/>
              </w:rPr>
              <w:t>Correctief onderhoud (incident management)</w:t>
            </w:r>
            <w:r w:rsidR="00D43CEE">
              <w:rPr>
                <w:noProof/>
                <w:webHidden/>
              </w:rPr>
              <w:tab/>
            </w:r>
            <w:r w:rsidR="00D43CEE">
              <w:rPr>
                <w:noProof/>
                <w:webHidden/>
              </w:rPr>
              <w:fldChar w:fldCharType="begin"/>
            </w:r>
            <w:r w:rsidR="00D43CEE">
              <w:rPr>
                <w:noProof/>
                <w:webHidden/>
              </w:rPr>
              <w:instrText xml:space="preserve"> PAGEREF _Toc100579546 \h </w:instrText>
            </w:r>
            <w:r w:rsidR="00D43CEE">
              <w:rPr>
                <w:noProof/>
                <w:webHidden/>
              </w:rPr>
            </w:r>
            <w:r w:rsidR="00D43CEE">
              <w:rPr>
                <w:noProof/>
                <w:webHidden/>
              </w:rPr>
              <w:fldChar w:fldCharType="separate"/>
            </w:r>
            <w:r w:rsidR="00D43CEE">
              <w:rPr>
                <w:noProof/>
                <w:webHidden/>
              </w:rPr>
              <w:t>6</w:t>
            </w:r>
            <w:r w:rsidR="00D43CEE">
              <w:rPr>
                <w:noProof/>
                <w:webHidden/>
              </w:rPr>
              <w:fldChar w:fldCharType="end"/>
            </w:r>
          </w:hyperlink>
        </w:p>
        <w:p w14:paraId="41E2A0EF" w14:textId="78EF1340" w:rsidR="00D43CEE" w:rsidRDefault="002D26C2">
          <w:pPr>
            <w:pStyle w:val="Inhopg3"/>
            <w:tabs>
              <w:tab w:val="right" w:leader="dot" w:pos="8495"/>
            </w:tabs>
            <w:rPr>
              <w:rFonts w:asciiTheme="minorHAnsi" w:hAnsiTheme="minorHAnsi" w:cstheme="minorBidi"/>
              <w:noProof/>
              <w:sz w:val="22"/>
              <w:szCs w:val="22"/>
              <w:lang w:eastAsia="nl-NL"/>
            </w:rPr>
          </w:pPr>
          <w:hyperlink w:anchor="_Toc100579547" w:history="1">
            <w:r w:rsidR="00D43CEE" w:rsidRPr="003B63D0">
              <w:rPr>
                <w:rStyle w:val="Hyperlink"/>
                <w:noProof/>
              </w:rPr>
              <w:t>3.3.2.</w:t>
            </w:r>
            <w:r w:rsidR="00D43CEE">
              <w:rPr>
                <w:rFonts w:asciiTheme="minorHAnsi" w:hAnsiTheme="minorHAnsi" w:cstheme="minorBidi"/>
                <w:noProof/>
                <w:sz w:val="22"/>
                <w:szCs w:val="22"/>
                <w:lang w:eastAsia="nl-NL"/>
              </w:rPr>
              <w:tab/>
            </w:r>
            <w:r w:rsidR="00D43CEE" w:rsidRPr="003B63D0">
              <w:rPr>
                <w:rStyle w:val="Hyperlink"/>
                <w:noProof/>
              </w:rPr>
              <w:t>Innovatief onderhoud (change management)</w:t>
            </w:r>
            <w:r w:rsidR="00D43CEE">
              <w:rPr>
                <w:noProof/>
                <w:webHidden/>
              </w:rPr>
              <w:tab/>
            </w:r>
            <w:r w:rsidR="00D43CEE">
              <w:rPr>
                <w:noProof/>
                <w:webHidden/>
              </w:rPr>
              <w:fldChar w:fldCharType="begin"/>
            </w:r>
            <w:r w:rsidR="00D43CEE">
              <w:rPr>
                <w:noProof/>
                <w:webHidden/>
              </w:rPr>
              <w:instrText xml:space="preserve"> PAGEREF _Toc100579547 \h </w:instrText>
            </w:r>
            <w:r w:rsidR="00D43CEE">
              <w:rPr>
                <w:noProof/>
                <w:webHidden/>
              </w:rPr>
            </w:r>
            <w:r w:rsidR="00D43CEE">
              <w:rPr>
                <w:noProof/>
                <w:webHidden/>
              </w:rPr>
              <w:fldChar w:fldCharType="separate"/>
            </w:r>
            <w:r w:rsidR="00D43CEE">
              <w:rPr>
                <w:noProof/>
                <w:webHidden/>
              </w:rPr>
              <w:t>7</w:t>
            </w:r>
            <w:r w:rsidR="00D43CEE">
              <w:rPr>
                <w:noProof/>
                <w:webHidden/>
              </w:rPr>
              <w:fldChar w:fldCharType="end"/>
            </w:r>
          </w:hyperlink>
        </w:p>
        <w:p w14:paraId="2E44CCFD" w14:textId="4853EB2D" w:rsidR="00D43CEE" w:rsidRDefault="002D26C2">
          <w:pPr>
            <w:pStyle w:val="Inhopg3"/>
            <w:tabs>
              <w:tab w:val="right" w:leader="dot" w:pos="8495"/>
            </w:tabs>
            <w:rPr>
              <w:rFonts w:asciiTheme="minorHAnsi" w:hAnsiTheme="minorHAnsi" w:cstheme="minorBidi"/>
              <w:noProof/>
              <w:sz w:val="22"/>
              <w:szCs w:val="22"/>
              <w:lang w:eastAsia="nl-NL"/>
            </w:rPr>
          </w:pPr>
          <w:hyperlink w:anchor="_Toc100579548" w:history="1">
            <w:r w:rsidR="00D43CEE" w:rsidRPr="003B63D0">
              <w:rPr>
                <w:rStyle w:val="Hyperlink"/>
                <w:noProof/>
              </w:rPr>
              <w:t>3.3.3.</w:t>
            </w:r>
            <w:r w:rsidR="00D43CEE">
              <w:rPr>
                <w:rFonts w:asciiTheme="minorHAnsi" w:hAnsiTheme="minorHAnsi" w:cstheme="minorBidi"/>
                <w:noProof/>
                <w:sz w:val="22"/>
                <w:szCs w:val="22"/>
                <w:lang w:eastAsia="nl-NL"/>
              </w:rPr>
              <w:tab/>
            </w:r>
            <w:r w:rsidR="00D43CEE" w:rsidRPr="003B63D0">
              <w:rPr>
                <w:rStyle w:val="Hyperlink"/>
                <w:noProof/>
              </w:rPr>
              <w:t>Preventief onderhoud</w:t>
            </w:r>
            <w:r w:rsidR="00D43CEE">
              <w:rPr>
                <w:noProof/>
                <w:webHidden/>
              </w:rPr>
              <w:tab/>
            </w:r>
            <w:r w:rsidR="00D43CEE">
              <w:rPr>
                <w:noProof/>
                <w:webHidden/>
              </w:rPr>
              <w:fldChar w:fldCharType="begin"/>
            </w:r>
            <w:r w:rsidR="00D43CEE">
              <w:rPr>
                <w:noProof/>
                <w:webHidden/>
              </w:rPr>
              <w:instrText xml:space="preserve"> PAGEREF _Toc100579548 \h </w:instrText>
            </w:r>
            <w:r w:rsidR="00D43CEE">
              <w:rPr>
                <w:noProof/>
                <w:webHidden/>
              </w:rPr>
            </w:r>
            <w:r w:rsidR="00D43CEE">
              <w:rPr>
                <w:noProof/>
                <w:webHidden/>
              </w:rPr>
              <w:fldChar w:fldCharType="separate"/>
            </w:r>
            <w:r w:rsidR="00D43CEE">
              <w:rPr>
                <w:noProof/>
                <w:webHidden/>
              </w:rPr>
              <w:t>7</w:t>
            </w:r>
            <w:r w:rsidR="00D43CEE">
              <w:rPr>
                <w:noProof/>
                <w:webHidden/>
              </w:rPr>
              <w:fldChar w:fldCharType="end"/>
            </w:r>
          </w:hyperlink>
        </w:p>
        <w:p w14:paraId="2078C96C" w14:textId="0243DAAC" w:rsidR="00D43CEE" w:rsidRDefault="002D26C2">
          <w:pPr>
            <w:pStyle w:val="Inhopg1"/>
            <w:rPr>
              <w:rFonts w:asciiTheme="minorHAnsi" w:eastAsiaTheme="minorEastAsia" w:hAnsiTheme="minorHAnsi" w:cstheme="minorBidi"/>
              <w:b w:val="0"/>
              <w:noProof/>
              <w:sz w:val="22"/>
              <w:szCs w:val="22"/>
              <w:lang w:eastAsia="nl-NL"/>
            </w:rPr>
          </w:pPr>
          <w:hyperlink w:anchor="_Toc100579549" w:history="1">
            <w:r w:rsidR="00D43CEE" w:rsidRPr="003B63D0">
              <w:rPr>
                <w:rStyle w:val="Hyperlink"/>
                <w:noProof/>
              </w:rPr>
              <w:t>4.</w:t>
            </w:r>
            <w:r w:rsidR="00D43CEE">
              <w:rPr>
                <w:rFonts w:asciiTheme="minorHAnsi" w:eastAsiaTheme="minorEastAsia" w:hAnsiTheme="minorHAnsi" w:cstheme="minorBidi"/>
                <w:b w:val="0"/>
                <w:noProof/>
                <w:sz w:val="22"/>
                <w:szCs w:val="22"/>
                <w:lang w:eastAsia="nl-NL"/>
              </w:rPr>
              <w:tab/>
            </w:r>
            <w:r w:rsidR="00D43CEE" w:rsidRPr="003B63D0">
              <w:rPr>
                <w:rStyle w:val="Hyperlink"/>
                <w:noProof/>
              </w:rPr>
              <w:t>Service levels</w:t>
            </w:r>
            <w:r w:rsidR="00D43CEE">
              <w:rPr>
                <w:noProof/>
                <w:webHidden/>
              </w:rPr>
              <w:tab/>
            </w:r>
            <w:r w:rsidR="00D43CEE">
              <w:rPr>
                <w:noProof/>
                <w:webHidden/>
              </w:rPr>
              <w:fldChar w:fldCharType="begin"/>
            </w:r>
            <w:r w:rsidR="00D43CEE">
              <w:rPr>
                <w:noProof/>
                <w:webHidden/>
              </w:rPr>
              <w:instrText xml:space="preserve"> PAGEREF _Toc100579549 \h </w:instrText>
            </w:r>
            <w:r w:rsidR="00D43CEE">
              <w:rPr>
                <w:noProof/>
                <w:webHidden/>
              </w:rPr>
            </w:r>
            <w:r w:rsidR="00D43CEE">
              <w:rPr>
                <w:noProof/>
                <w:webHidden/>
              </w:rPr>
              <w:fldChar w:fldCharType="separate"/>
            </w:r>
            <w:r w:rsidR="00D43CEE">
              <w:rPr>
                <w:noProof/>
                <w:webHidden/>
              </w:rPr>
              <w:t>8</w:t>
            </w:r>
            <w:r w:rsidR="00D43CEE">
              <w:rPr>
                <w:noProof/>
                <w:webHidden/>
              </w:rPr>
              <w:fldChar w:fldCharType="end"/>
            </w:r>
          </w:hyperlink>
        </w:p>
        <w:p w14:paraId="54D400F6" w14:textId="0130BE4D" w:rsidR="00D43CEE" w:rsidRDefault="002D26C2">
          <w:pPr>
            <w:pStyle w:val="Inhopg2"/>
            <w:tabs>
              <w:tab w:val="right" w:leader="dot" w:pos="8495"/>
            </w:tabs>
            <w:rPr>
              <w:rFonts w:asciiTheme="minorHAnsi" w:hAnsiTheme="minorHAnsi" w:cstheme="minorBidi"/>
              <w:noProof/>
              <w:sz w:val="22"/>
              <w:szCs w:val="22"/>
              <w:lang w:eastAsia="nl-NL"/>
            </w:rPr>
          </w:pPr>
          <w:hyperlink w:anchor="_Toc100579550" w:history="1">
            <w:r w:rsidR="00D43CEE" w:rsidRPr="003B63D0">
              <w:rPr>
                <w:rStyle w:val="Hyperlink"/>
                <w:noProof/>
              </w:rPr>
              <w:t>4.1.</w:t>
            </w:r>
            <w:r w:rsidR="00D43CEE">
              <w:rPr>
                <w:rFonts w:asciiTheme="minorHAnsi" w:hAnsiTheme="minorHAnsi" w:cstheme="minorBidi"/>
                <w:noProof/>
                <w:sz w:val="22"/>
                <w:szCs w:val="22"/>
                <w:lang w:eastAsia="nl-NL"/>
              </w:rPr>
              <w:tab/>
            </w:r>
            <w:r w:rsidR="00D43CEE" w:rsidRPr="003B63D0">
              <w:rPr>
                <w:rStyle w:val="Hyperlink"/>
                <w:noProof/>
              </w:rPr>
              <w:t>Beschikbaarheid functionaliteit</w:t>
            </w:r>
            <w:r w:rsidR="00D43CEE">
              <w:rPr>
                <w:noProof/>
                <w:webHidden/>
              </w:rPr>
              <w:tab/>
            </w:r>
            <w:r w:rsidR="00D43CEE">
              <w:rPr>
                <w:noProof/>
                <w:webHidden/>
              </w:rPr>
              <w:fldChar w:fldCharType="begin"/>
            </w:r>
            <w:r w:rsidR="00D43CEE">
              <w:rPr>
                <w:noProof/>
                <w:webHidden/>
              </w:rPr>
              <w:instrText xml:space="preserve"> PAGEREF _Toc100579550 \h </w:instrText>
            </w:r>
            <w:r w:rsidR="00D43CEE">
              <w:rPr>
                <w:noProof/>
                <w:webHidden/>
              </w:rPr>
            </w:r>
            <w:r w:rsidR="00D43CEE">
              <w:rPr>
                <w:noProof/>
                <w:webHidden/>
              </w:rPr>
              <w:fldChar w:fldCharType="separate"/>
            </w:r>
            <w:r w:rsidR="00D43CEE">
              <w:rPr>
                <w:noProof/>
                <w:webHidden/>
              </w:rPr>
              <w:t>8</w:t>
            </w:r>
            <w:r w:rsidR="00D43CEE">
              <w:rPr>
                <w:noProof/>
                <w:webHidden/>
              </w:rPr>
              <w:fldChar w:fldCharType="end"/>
            </w:r>
          </w:hyperlink>
        </w:p>
        <w:p w14:paraId="6435B734" w14:textId="0AA0CCF6" w:rsidR="00D43CEE" w:rsidRDefault="002D26C2">
          <w:pPr>
            <w:pStyle w:val="Inhopg3"/>
            <w:tabs>
              <w:tab w:val="right" w:leader="dot" w:pos="8495"/>
            </w:tabs>
            <w:rPr>
              <w:rFonts w:asciiTheme="minorHAnsi" w:hAnsiTheme="minorHAnsi" w:cstheme="minorBidi"/>
              <w:noProof/>
              <w:sz w:val="22"/>
              <w:szCs w:val="22"/>
              <w:lang w:eastAsia="nl-NL"/>
            </w:rPr>
          </w:pPr>
          <w:hyperlink w:anchor="_Toc100579551" w:history="1">
            <w:r w:rsidR="00D43CEE" w:rsidRPr="003B63D0">
              <w:rPr>
                <w:rStyle w:val="Hyperlink"/>
                <w:noProof/>
              </w:rPr>
              <w:t>4.1.1.</w:t>
            </w:r>
            <w:r w:rsidR="00D43CEE">
              <w:rPr>
                <w:rFonts w:asciiTheme="minorHAnsi" w:hAnsiTheme="minorHAnsi" w:cstheme="minorBidi"/>
                <w:noProof/>
                <w:sz w:val="22"/>
                <w:szCs w:val="22"/>
                <w:lang w:eastAsia="nl-NL"/>
              </w:rPr>
              <w:tab/>
            </w:r>
            <w:r w:rsidR="00D43CEE" w:rsidRPr="003B63D0">
              <w:rPr>
                <w:rStyle w:val="Hyperlink"/>
                <w:noProof/>
              </w:rPr>
              <w:t>Beschikbaarheidspercentage</w:t>
            </w:r>
            <w:r w:rsidR="00D43CEE">
              <w:rPr>
                <w:noProof/>
                <w:webHidden/>
              </w:rPr>
              <w:tab/>
            </w:r>
            <w:r w:rsidR="00D43CEE">
              <w:rPr>
                <w:noProof/>
                <w:webHidden/>
              </w:rPr>
              <w:fldChar w:fldCharType="begin"/>
            </w:r>
            <w:r w:rsidR="00D43CEE">
              <w:rPr>
                <w:noProof/>
                <w:webHidden/>
              </w:rPr>
              <w:instrText xml:space="preserve"> PAGEREF _Toc100579551 \h </w:instrText>
            </w:r>
            <w:r w:rsidR="00D43CEE">
              <w:rPr>
                <w:noProof/>
                <w:webHidden/>
              </w:rPr>
            </w:r>
            <w:r w:rsidR="00D43CEE">
              <w:rPr>
                <w:noProof/>
                <w:webHidden/>
              </w:rPr>
              <w:fldChar w:fldCharType="separate"/>
            </w:r>
            <w:r w:rsidR="00D43CEE">
              <w:rPr>
                <w:noProof/>
                <w:webHidden/>
              </w:rPr>
              <w:t>8</w:t>
            </w:r>
            <w:r w:rsidR="00D43CEE">
              <w:rPr>
                <w:noProof/>
                <w:webHidden/>
              </w:rPr>
              <w:fldChar w:fldCharType="end"/>
            </w:r>
          </w:hyperlink>
        </w:p>
        <w:p w14:paraId="7BC23DEC" w14:textId="0E7C0586" w:rsidR="00D43CEE" w:rsidRDefault="002D26C2">
          <w:pPr>
            <w:pStyle w:val="Inhopg2"/>
            <w:tabs>
              <w:tab w:val="right" w:leader="dot" w:pos="8495"/>
            </w:tabs>
            <w:rPr>
              <w:rFonts w:asciiTheme="minorHAnsi" w:hAnsiTheme="minorHAnsi" w:cstheme="minorBidi"/>
              <w:noProof/>
              <w:sz w:val="22"/>
              <w:szCs w:val="22"/>
              <w:lang w:eastAsia="nl-NL"/>
            </w:rPr>
          </w:pPr>
          <w:hyperlink w:anchor="_Toc100579552" w:history="1">
            <w:r w:rsidR="00D43CEE" w:rsidRPr="003B63D0">
              <w:rPr>
                <w:rStyle w:val="Hyperlink"/>
                <w:noProof/>
              </w:rPr>
              <w:t>4.2.</w:t>
            </w:r>
            <w:r w:rsidR="00D43CEE">
              <w:rPr>
                <w:rFonts w:asciiTheme="minorHAnsi" w:hAnsiTheme="minorHAnsi" w:cstheme="minorBidi"/>
                <w:noProof/>
                <w:sz w:val="22"/>
                <w:szCs w:val="22"/>
                <w:lang w:eastAsia="nl-NL"/>
              </w:rPr>
              <w:tab/>
            </w:r>
            <w:r w:rsidR="00D43CEE" w:rsidRPr="003B63D0">
              <w:rPr>
                <w:rStyle w:val="Hyperlink"/>
                <w:noProof/>
              </w:rPr>
              <w:t>Service-uren</w:t>
            </w:r>
            <w:r w:rsidR="00D43CEE">
              <w:rPr>
                <w:noProof/>
                <w:webHidden/>
              </w:rPr>
              <w:tab/>
            </w:r>
            <w:r w:rsidR="00D43CEE">
              <w:rPr>
                <w:noProof/>
                <w:webHidden/>
              </w:rPr>
              <w:fldChar w:fldCharType="begin"/>
            </w:r>
            <w:r w:rsidR="00D43CEE">
              <w:rPr>
                <w:noProof/>
                <w:webHidden/>
              </w:rPr>
              <w:instrText xml:space="preserve"> PAGEREF _Toc100579552 \h </w:instrText>
            </w:r>
            <w:r w:rsidR="00D43CEE">
              <w:rPr>
                <w:noProof/>
                <w:webHidden/>
              </w:rPr>
            </w:r>
            <w:r w:rsidR="00D43CEE">
              <w:rPr>
                <w:noProof/>
                <w:webHidden/>
              </w:rPr>
              <w:fldChar w:fldCharType="separate"/>
            </w:r>
            <w:r w:rsidR="00D43CEE">
              <w:rPr>
                <w:noProof/>
                <w:webHidden/>
              </w:rPr>
              <w:t>8</w:t>
            </w:r>
            <w:r w:rsidR="00D43CEE">
              <w:rPr>
                <w:noProof/>
                <w:webHidden/>
              </w:rPr>
              <w:fldChar w:fldCharType="end"/>
            </w:r>
          </w:hyperlink>
        </w:p>
        <w:p w14:paraId="65CE867C" w14:textId="4622F6FB" w:rsidR="00D43CEE" w:rsidRDefault="002D26C2">
          <w:pPr>
            <w:pStyle w:val="Inhopg2"/>
            <w:tabs>
              <w:tab w:val="right" w:leader="dot" w:pos="8495"/>
            </w:tabs>
            <w:rPr>
              <w:rFonts w:asciiTheme="minorHAnsi" w:hAnsiTheme="minorHAnsi" w:cstheme="minorBidi"/>
              <w:noProof/>
              <w:sz w:val="22"/>
              <w:szCs w:val="22"/>
              <w:lang w:eastAsia="nl-NL"/>
            </w:rPr>
          </w:pPr>
          <w:hyperlink w:anchor="_Toc100579553" w:history="1">
            <w:r w:rsidR="00D43CEE" w:rsidRPr="003B63D0">
              <w:rPr>
                <w:rStyle w:val="Hyperlink"/>
                <w:noProof/>
              </w:rPr>
              <w:t>4.3.</w:t>
            </w:r>
            <w:r w:rsidR="00D43CEE">
              <w:rPr>
                <w:rFonts w:asciiTheme="minorHAnsi" w:hAnsiTheme="minorHAnsi" w:cstheme="minorBidi"/>
                <w:noProof/>
                <w:sz w:val="22"/>
                <w:szCs w:val="22"/>
                <w:lang w:eastAsia="nl-NL"/>
              </w:rPr>
              <w:tab/>
            </w:r>
            <w:r w:rsidR="00D43CEE" w:rsidRPr="003B63D0">
              <w:rPr>
                <w:rStyle w:val="Hyperlink"/>
                <w:noProof/>
              </w:rPr>
              <w:t>Beschikbaarheid &lt;</w:t>
            </w:r>
            <w:r w:rsidR="00D43CEE" w:rsidRPr="003B63D0">
              <w:rPr>
                <w:rStyle w:val="Hyperlink"/>
                <w:noProof/>
                <w:highlight w:val="yellow"/>
              </w:rPr>
              <w:t>Servicedesk</w:t>
            </w:r>
            <w:r w:rsidR="00D43CEE" w:rsidRPr="003B63D0">
              <w:rPr>
                <w:rStyle w:val="Hyperlink"/>
                <w:noProof/>
              </w:rPr>
              <w:t>&gt;</w:t>
            </w:r>
            <w:r w:rsidR="00D43CEE">
              <w:rPr>
                <w:noProof/>
                <w:webHidden/>
              </w:rPr>
              <w:tab/>
            </w:r>
            <w:r w:rsidR="00D43CEE">
              <w:rPr>
                <w:noProof/>
                <w:webHidden/>
              </w:rPr>
              <w:fldChar w:fldCharType="begin"/>
            </w:r>
            <w:r w:rsidR="00D43CEE">
              <w:rPr>
                <w:noProof/>
                <w:webHidden/>
              </w:rPr>
              <w:instrText xml:space="preserve"> PAGEREF _Toc100579553 \h </w:instrText>
            </w:r>
            <w:r w:rsidR="00D43CEE">
              <w:rPr>
                <w:noProof/>
                <w:webHidden/>
              </w:rPr>
            </w:r>
            <w:r w:rsidR="00D43CEE">
              <w:rPr>
                <w:noProof/>
                <w:webHidden/>
              </w:rPr>
              <w:fldChar w:fldCharType="separate"/>
            </w:r>
            <w:r w:rsidR="00D43CEE">
              <w:rPr>
                <w:noProof/>
                <w:webHidden/>
              </w:rPr>
              <w:t>8</w:t>
            </w:r>
            <w:r w:rsidR="00D43CEE">
              <w:rPr>
                <w:noProof/>
                <w:webHidden/>
              </w:rPr>
              <w:fldChar w:fldCharType="end"/>
            </w:r>
          </w:hyperlink>
        </w:p>
        <w:p w14:paraId="3F0A37B6" w14:textId="00D90794" w:rsidR="00D43CEE" w:rsidRDefault="002D26C2">
          <w:pPr>
            <w:pStyle w:val="Inhopg1"/>
            <w:rPr>
              <w:rFonts w:asciiTheme="minorHAnsi" w:eastAsiaTheme="minorEastAsia" w:hAnsiTheme="minorHAnsi" w:cstheme="minorBidi"/>
              <w:b w:val="0"/>
              <w:noProof/>
              <w:sz w:val="22"/>
              <w:szCs w:val="22"/>
              <w:lang w:eastAsia="nl-NL"/>
            </w:rPr>
          </w:pPr>
          <w:hyperlink w:anchor="_Toc100579554" w:history="1">
            <w:r w:rsidR="00D43CEE" w:rsidRPr="003B63D0">
              <w:rPr>
                <w:rStyle w:val="Hyperlink"/>
                <w:noProof/>
              </w:rPr>
              <w:t>5.</w:t>
            </w:r>
            <w:r w:rsidR="00D43CEE">
              <w:rPr>
                <w:rFonts w:asciiTheme="minorHAnsi" w:eastAsiaTheme="minorEastAsia" w:hAnsiTheme="minorHAnsi" w:cstheme="minorBidi"/>
                <w:b w:val="0"/>
                <w:noProof/>
                <w:sz w:val="22"/>
                <w:szCs w:val="22"/>
                <w:lang w:eastAsia="nl-NL"/>
              </w:rPr>
              <w:tab/>
            </w:r>
            <w:r w:rsidR="00D43CEE" w:rsidRPr="003B63D0">
              <w:rPr>
                <w:rStyle w:val="Hyperlink"/>
                <w:noProof/>
              </w:rPr>
              <w:t>Hosting</w:t>
            </w:r>
            <w:r w:rsidR="00D43CEE">
              <w:rPr>
                <w:noProof/>
                <w:webHidden/>
              </w:rPr>
              <w:tab/>
            </w:r>
            <w:r w:rsidR="00D43CEE">
              <w:rPr>
                <w:noProof/>
                <w:webHidden/>
              </w:rPr>
              <w:fldChar w:fldCharType="begin"/>
            </w:r>
            <w:r w:rsidR="00D43CEE">
              <w:rPr>
                <w:noProof/>
                <w:webHidden/>
              </w:rPr>
              <w:instrText xml:space="preserve"> PAGEREF _Toc100579554 \h </w:instrText>
            </w:r>
            <w:r w:rsidR="00D43CEE">
              <w:rPr>
                <w:noProof/>
                <w:webHidden/>
              </w:rPr>
            </w:r>
            <w:r w:rsidR="00D43CEE">
              <w:rPr>
                <w:noProof/>
                <w:webHidden/>
              </w:rPr>
              <w:fldChar w:fldCharType="separate"/>
            </w:r>
            <w:r w:rsidR="00D43CEE">
              <w:rPr>
                <w:noProof/>
                <w:webHidden/>
              </w:rPr>
              <w:t>10</w:t>
            </w:r>
            <w:r w:rsidR="00D43CEE">
              <w:rPr>
                <w:noProof/>
                <w:webHidden/>
              </w:rPr>
              <w:fldChar w:fldCharType="end"/>
            </w:r>
          </w:hyperlink>
        </w:p>
        <w:p w14:paraId="060813D8" w14:textId="3509EDAB" w:rsidR="00D43CEE" w:rsidRDefault="002D26C2">
          <w:pPr>
            <w:pStyle w:val="Inhopg1"/>
            <w:rPr>
              <w:rFonts w:asciiTheme="minorHAnsi" w:eastAsiaTheme="minorEastAsia" w:hAnsiTheme="minorHAnsi" w:cstheme="minorBidi"/>
              <w:b w:val="0"/>
              <w:noProof/>
              <w:sz w:val="22"/>
              <w:szCs w:val="22"/>
              <w:lang w:eastAsia="nl-NL"/>
            </w:rPr>
          </w:pPr>
          <w:hyperlink w:anchor="_Toc100579555" w:history="1">
            <w:r w:rsidR="00D43CEE" w:rsidRPr="003B63D0">
              <w:rPr>
                <w:rStyle w:val="Hyperlink"/>
                <w:noProof/>
              </w:rPr>
              <w:t>6.</w:t>
            </w:r>
            <w:r w:rsidR="00D43CEE">
              <w:rPr>
                <w:rFonts w:asciiTheme="minorHAnsi" w:eastAsiaTheme="minorEastAsia" w:hAnsiTheme="minorHAnsi" w:cstheme="minorBidi"/>
                <w:b w:val="0"/>
                <w:noProof/>
                <w:sz w:val="22"/>
                <w:szCs w:val="22"/>
                <w:lang w:eastAsia="nl-NL"/>
              </w:rPr>
              <w:tab/>
            </w:r>
            <w:r w:rsidR="00D43CEE" w:rsidRPr="003B63D0">
              <w:rPr>
                <w:rStyle w:val="Hyperlink"/>
                <w:noProof/>
              </w:rPr>
              <w:t>Rapportages</w:t>
            </w:r>
            <w:r w:rsidR="00D43CEE">
              <w:rPr>
                <w:noProof/>
                <w:webHidden/>
              </w:rPr>
              <w:tab/>
            </w:r>
            <w:r w:rsidR="00D43CEE">
              <w:rPr>
                <w:noProof/>
                <w:webHidden/>
              </w:rPr>
              <w:fldChar w:fldCharType="begin"/>
            </w:r>
            <w:r w:rsidR="00D43CEE">
              <w:rPr>
                <w:noProof/>
                <w:webHidden/>
              </w:rPr>
              <w:instrText xml:space="preserve"> PAGEREF _Toc100579555 \h </w:instrText>
            </w:r>
            <w:r w:rsidR="00D43CEE">
              <w:rPr>
                <w:noProof/>
                <w:webHidden/>
              </w:rPr>
            </w:r>
            <w:r w:rsidR="00D43CEE">
              <w:rPr>
                <w:noProof/>
                <w:webHidden/>
              </w:rPr>
              <w:fldChar w:fldCharType="separate"/>
            </w:r>
            <w:r w:rsidR="00D43CEE">
              <w:rPr>
                <w:noProof/>
                <w:webHidden/>
              </w:rPr>
              <w:t>11</w:t>
            </w:r>
            <w:r w:rsidR="00D43CEE">
              <w:rPr>
                <w:noProof/>
                <w:webHidden/>
              </w:rPr>
              <w:fldChar w:fldCharType="end"/>
            </w:r>
          </w:hyperlink>
        </w:p>
        <w:p w14:paraId="7EEDE6F5" w14:textId="59CA073C" w:rsidR="00D43CEE" w:rsidRDefault="002D26C2">
          <w:pPr>
            <w:pStyle w:val="Inhopg2"/>
            <w:tabs>
              <w:tab w:val="right" w:leader="dot" w:pos="8495"/>
            </w:tabs>
            <w:rPr>
              <w:rFonts w:asciiTheme="minorHAnsi" w:hAnsiTheme="minorHAnsi" w:cstheme="minorBidi"/>
              <w:noProof/>
              <w:sz w:val="22"/>
              <w:szCs w:val="22"/>
              <w:lang w:eastAsia="nl-NL"/>
            </w:rPr>
          </w:pPr>
          <w:hyperlink w:anchor="_Toc100579556" w:history="1">
            <w:r w:rsidR="00D43CEE" w:rsidRPr="003B63D0">
              <w:rPr>
                <w:rStyle w:val="Hyperlink"/>
                <w:noProof/>
              </w:rPr>
              <w:t>6.1.</w:t>
            </w:r>
            <w:r w:rsidR="00D43CEE">
              <w:rPr>
                <w:rFonts w:asciiTheme="minorHAnsi" w:hAnsiTheme="minorHAnsi" w:cstheme="minorBidi"/>
                <w:noProof/>
                <w:sz w:val="22"/>
                <w:szCs w:val="22"/>
                <w:lang w:eastAsia="nl-NL"/>
              </w:rPr>
              <w:tab/>
            </w:r>
            <w:r w:rsidR="00D43CEE" w:rsidRPr="003B63D0">
              <w:rPr>
                <w:rStyle w:val="Hyperlink"/>
                <w:noProof/>
              </w:rPr>
              <w:t>Inhoud en presentatie servicelevels rapportages</w:t>
            </w:r>
            <w:r w:rsidR="00D43CEE">
              <w:rPr>
                <w:noProof/>
                <w:webHidden/>
              </w:rPr>
              <w:tab/>
            </w:r>
            <w:r w:rsidR="00D43CEE">
              <w:rPr>
                <w:noProof/>
                <w:webHidden/>
              </w:rPr>
              <w:fldChar w:fldCharType="begin"/>
            </w:r>
            <w:r w:rsidR="00D43CEE">
              <w:rPr>
                <w:noProof/>
                <w:webHidden/>
              </w:rPr>
              <w:instrText xml:space="preserve"> PAGEREF _Toc100579556 \h </w:instrText>
            </w:r>
            <w:r w:rsidR="00D43CEE">
              <w:rPr>
                <w:noProof/>
                <w:webHidden/>
              </w:rPr>
            </w:r>
            <w:r w:rsidR="00D43CEE">
              <w:rPr>
                <w:noProof/>
                <w:webHidden/>
              </w:rPr>
              <w:fldChar w:fldCharType="separate"/>
            </w:r>
            <w:r w:rsidR="00D43CEE">
              <w:rPr>
                <w:noProof/>
                <w:webHidden/>
              </w:rPr>
              <w:t>11</w:t>
            </w:r>
            <w:r w:rsidR="00D43CEE">
              <w:rPr>
                <w:noProof/>
                <w:webHidden/>
              </w:rPr>
              <w:fldChar w:fldCharType="end"/>
            </w:r>
          </w:hyperlink>
        </w:p>
        <w:p w14:paraId="07C24CA1" w14:textId="729BD03A" w:rsidR="00D43CEE" w:rsidRDefault="002D26C2">
          <w:pPr>
            <w:pStyle w:val="Inhopg3"/>
            <w:tabs>
              <w:tab w:val="right" w:leader="dot" w:pos="8495"/>
            </w:tabs>
            <w:rPr>
              <w:rFonts w:asciiTheme="minorHAnsi" w:hAnsiTheme="minorHAnsi" w:cstheme="minorBidi"/>
              <w:noProof/>
              <w:sz w:val="22"/>
              <w:szCs w:val="22"/>
              <w:lang w:eastAsia="nl-NL"/>
            </w:rPr>
          </w:pPr>
          <w:hyperlink w:anchor="_Toc100579557" w:history="1">
            <w:r w:rsidR="00D43CEE" w:rsidRPr="003B63D0">
              <w:rPr>
                <w:rStyle w:val="Hyperlink"/>
                <w:noProof/>
              </w:rPr>
              <w:t>6.1.1.</w:t>
            </w:r>
            <w:r w:rsidR="00D43CEE">
              <w:rPr>
                <w:rFonts w:asciiTheme="minorHAnsi" w:hAnsiTheme="minorHAnsi" w:cstheme="minorBidi"/>
                <w:noProof/>
                <w:sz w:val="22"/>
                <w:szCs w:val="22"/>
                <w:lang w:eastAsia="nl-NL"/>
              </w:rPr>
              <w:tab/>
            </w:r>
            <w:r w:rsidR="00D43CEE" w:rsidRPr="003B63D0">
              <w:rPr>
                <w:rStyle w:val="Hyperlink"/>
                <w:noProof/>
              </w:rPr>
              <w:t>Frequentie van de rapportages</w:t>
            </w:r>
            <w:r w:rsidR="00D43CEE">
              <w:rPr>
                <w:noProof/>
                <w:webHidden/>
              </w:rPr>
              <w:tab/>
            </w:r>
            <w:r w:rsidR="00D43CEE">
              <w:rPr>
                <w:noProof/>
                <w:webHidden/>
              </w:rPr>
              <w:fldChar w:fldCharType="begin"/>
            </w:r>
            <w:r w:rsidR="00D43CEE">
              <w:rPr>
                <w:noProof/>
                <w:webHidden/>
              </w:rPr>
              <w:instrText xml:space="preserve"> PAGEREF _Toc100579557 \h </w:instrText>
            </w:r>
            <w:r w:rsidR="00D43CEE">
              <w:rPr>
                <w:noProof/>
                <w:webHidden/>
              </w:rPr>
            </w:r>
            <w:r w:rsidR="00D43CEE">
              <w:rPr>
                <w:noProof/>
                <w:webHidden/>
              </w:rPr>
              <w:fldChar w:fldCharType="separate"/>
            </w:r>
            <w:r w:rsidR="00D43CEE">
              <w:rPr>
                <w:noProof/>
                <w:webHidden/>
              </w:rPr>
              <w:t>11</w:t>
            </w:r>
            <w:r w:rsidR="00D43CEE">
              <w:rPr>
                <w:noProof/>
                <w:webHidden/>
              </w:rPr>
              <w:fldChar w:fldCharType="end"/>
            </w:r>
          </w:hyperlink>
        </w:p>
        <w:p w14:paraId="44026746" w14:textId="1C91B497" w:rsidR="00D43CEE" w:rsidRDefault="002D26C2">
          <w:pPr>
            <w:pStyle w:val="Inhopg3"/>
            <w:tabs>
              <w:tab w:val="right" w:leader="dot" w:pos="8495"/>
            </w:tabs>
            <w:rPr>
              <w:rFonts w:asciiTheme="minorHAnsi" w:hAnsiTheme="minorHAnsi" w:cstheme="minorBidi"/>
              <w:noProof/>
              <w:sz w:val="22"/>
              <w:szCs w:val="22"/>
              <w:lang w:eastAsia="nl-NL"/>
            </w:rPr>
          </w:pPr>
          <w:hyperlink w:anchor="_Toc100579558" w:history="1">
            <w:r w:rsidR="00D43CEE" w:rsidRPr="003B63D0">
              <w:rPr>
                <w:rStyle w:val="Hyperlink"/>
                <w:noProof/>
              </w:rPr>
              <w:t>6.1.2.</w:t>
            </w:r>
            <w:r w:rsidR="00D43CEE">
              <w:rPr>
                <w:rFonts w:asciiTheme="minorHAnsi" w:hAnsiTheme="minorHAnsi" w:cstheme="minorBidi"/>
                <w:noProof/>
                <w:sz w:val="22"/>
                <w:szCs w:val="22"/>
                <w:lang w:eastAsia="nl-NL"/>
              </w:rPr>
              <w:tab/>
            </w:r>
            <w:r w:rsidR="00D43CEE" w:rsidRPr="003B63D0">
              <w:rPr>
                <w:rStyle w:val="Hyperlink"/>
                <w:noProof/>
              </w:rPr>
              <w:t>Meting</w:t>
            </w:r>
            <w:r w:rsidR="00D43CEE">
              <w:rPr>
                <w:noProof/>
                <w:webHidden/>
              </w:rPr>
              <w:tab/>
            </w:r>
            <w:r w:rsidR="00D43CEE">
              <w:rPr>
                <w:noProof/>
                <w:webHidden/>
              </w:rPr>
              <w:fldChar w:fldCharType="begin"/>
            </w:r>
            <w:r w:rsidR="00D43CEE">
              <w:rPr>
                <w:noProof/>
                <w:webHidden/>
              </w:rPr>
              <w:instrText xml:space="preserve"> PAGEREF _Toc100579558 \h </w:instrText>
            </w:r>
            <w:r w:rsidR="00D43CEE">
              <w:rPr>
                <w:noProof/>
                <w:webHidden/>
              </w:rPr>
            </w:r>
            <w:r w:rsidR="00D43CEE">
              <w:rPr>
                <w:noProof/>
                <w:webHidden/>
              </w:rPr>
              <w:fldChar w:fldCharType="separate"/>
            </w:r>
            <w:r w:rsidR="00D43CEE">
              <w:rPr>
                <w:noProof/>
                <w:webHidden/>
              </w:rPr>
              <w:t>11</w:t>
            </w:r>
            <w:r w:rsidR="00D43CEE">
              <w:rPr>
                <w:noProof/>
                <w:webHidden/>
              </w:rPr>
              <w:fldChar w:fldCharType="end"/>
            </w:r>
          </w:hyperlink>
        </w:p>
        <w:p w14:paraId="2B40B768" w14:textId="166246F4" w:rsidR="00D43CEE" w:rsidRDefault="002D26C2">
          <w:pPr>
            <w:pStyle w:val="Inhopg1"/>
            <w:rPr>
              <w:rFonts w:asciiTheme="minorHAnsi" w:eastAsiaTheme="minorEastAsia" w:hAnsiTheme="minorHAnsi" w:cstheme="minorBidi"/>
              <w:b w:val="0"/>
              <w:noProof/>
              <w:sz w:val="22"/>
              <w:szCs w:val="22"/>
              <w:lang w:eastAsia="nl-NL"/>
            </w:rPr>
          </w:pPr>
          <w:hyperlink w:anchor="_Toc100579559" w:history="1">
            <w:r w:rsidR="00D43CEE" w:rsidRPr="003B63D0">
              <w:rPr>
                <w:rStyle w:val="Hyperlink"/>
                <w:noProof/>
              </w:rPr>
              <w:t>7.</w:t>
            </w:r>
            <w:r w:rsidR="00D43CEE">
              <w:rPr>
                <w:rFonts w:asciiTheme="minorHAnsi" w:eastAsiaTheme="minorEastAsia" w:hAnsiTheme="minorHAnsi" w:cstheme="minorBidi"/>
                <w:b w:val="0"/>
                <w:noProof/>
                <w:sz w:val="22"/>
                <w:szCs w:val="22"/>
                <w:lang w:eastAsia="nl-NL"/>
              </w:rPr>
              <w:tab/>
            </w:r>
            <w:r w:rsidR="00D43CEE" w:rsidRPr="003B63D0">
              <w:rPr>
                <w:rStyle w:val="Hyperlink"/>
                <w:noProof/>
              </w:rPr>
              <w:t>Escalatieprocedure</w:t>
            </w:r>
            <w:r w:rsidR="00D43CEE">
              <w:rPr>
                <w:noProof/>
                <w:webHidden/>
              </w:rPr>
              <w:tab/>
            </w:r>
            <w:r w:rsidR="00D43CEE">
              <w:rPr>
                <w:noProof/>
                <w:webHidden/>
              </w:rPr>
              <w:fldChar w:fldCharType="begin"/>
            </w:r>
            <w:r w:rsidR="00D43CEE">
              <w:rPr>
                <w:noProof/>
                <w:webHidden/>
              </w:rPr>
              <w:instrText xml:space="preserve"> PAGEREF _Toc100579559 \h </w:instrText>
            </w:r>
            <w:r w:rsidR="00D43CEE">
              <w:rPr>
                <w:noProof/>
                <w:webHidden/>
              </w:rPr>
            </w:r>
            <w:r w:rsidR="00D43CEE">
              <w:rPr>
                <w:noProof/>
                <w:webHidden/>
              </w:rPr>
              <w:fldChar w:fldCharType="separate"/>
            </w:r>
            <w:r w:rsidR="00D43CEE">
              <w:rPr>
                <w:noProof/>
                <w:webHidden/>
              </w:rPr>
              <w:t>12</w:t>
            </w:r>
            <w:r w:rsidR="00D43CEE">
              <w:rPr>
                <w:noProof/>
                <w:webHidden/>
              </w:rPr>
              <w:fldChar w:fldCharType="end"/>
            </w:r>
          </w:hyperlink>
        </w:p>
        <w:p w14:paraId="6CC8D57D" w14:textId="49B435DE" w:rsidR="00D43CEE" w:rsidRDefault="002D26C2">
          <w:pPr>
            <w:pStyle w:val="Inhopg2"/>
            <w:tabs>
              <w:tab w:val="right" w:leader="dot" w:pos="8495"/>
            </w:tabs>
            <w:rPr>
              <w:rFonts w:asciiTheme="minorHAnsi" w:hAnsiTheme="minorHAnsi" w:cstheme="minorBidi"/>
              <w:noProof/>
              <w:sz w:val="22"/>
              <w:szCs w:val="22"/>
              <w:lang w:eastAsia="nl-NL"/>
            </w:rPr>
          </w:pPr>
          <w:hyperlink w:anchor="_Toc100579560" w:history="1">
            <w:r w:rsidR="00D43CEE" w:rsidRPr="003B63D0">
              <w:rPr>
                <w:rStyle w:val="Hyperlink"/>
                <w:noProof/>
              </w:rPr>
              <w:t>7.1.</w:t>
            </w:r>
            <w:r w:rsidR="00D43CEE">
              <w:rPr>
                <w:rFonts w:asciiTheme="minorHAnsi" w:hAnsiTheme="minorHAnsi" w:cstheme="minorBidi"/>
                <w:noProof/>
                <w:sz w:val="22"/>
                <w:szCs w:val="22"/>
                <w:lang w:eastAsia="nl-NL"/>
              </w:rPr>
              <w:tab/>
            </w:r>
            <w:r w:rsidR="00D43CEE" w:rsidRPr="003B63D0">
              <w:rPr>
                <w:rStyle w:val="Hyperlink"/>
                <w:noProof/>
              </w:rPr>
              <w:t>Escalatieprocedure</w:t>
            </w:r>
            <w:r w:rsidR="00D43CEE">
              <w:rPr>
                <w:noProof/>
                <w:webHidden/>
              </w:rPr>
              <w:tab/>
            </w:r>
            <w:r w:rsidR="00D43CEE">
              <w:rPr>
                <w:noProof/>
                <w:webHidden/>
              </w:rPr>
              <w:fldChar w:fldCharType="begin"/>
            </w:r>
            <w:r w:rsidR="00D43CEE">
              <w:rPr>
                <w:noProof/>
                <w:webHidden/>
              </w:rPr>
              <w:instrText xml:space="preserve"> PAGEREF _Toc100579560 \h </w:instrText>
            </w:r>
            <w:r w:rsidR="00D43CEE">
              <w:rPr>
                <w:noProof/>
                <w:webHidden/>
              </w:rPr>
            </w:r>
            <w:r w:rsidR="00D43CEE">
              <w:rPr>
                <w:noProof/>
                <w:webHidden/>
              </w:rPr>
              <w:fldChar w:fldCharType="separate"/>
            </w:r>
            <w:r w:rsidR="00D43CEE">
              <w:rPr>
                <w:noProof/>
                <w:webHidden/>
              </w:rPr>
              <w:t>12</w:t>
            </w:r>
            <w:r w:rsidR="00D43CEE">
              <w:rPr>
                <w:noProof/>
                <w:webHidden/>
              </w:rPr>
              <w:fldChar w:fldCharType="end"/>
            </w:r>
          </w:hyperlink>
        </w:p>
        <w:p w14:paraId="6FB30BE7" w14:textId="211C61E2" w:rsidR="00D43CEE" w:rsidRDefault="002D26C2">
          <w:pPr>
            <w:pStyle w:val="Inhopg3"/>
            <w:tabs>
              <w:tab w:val="right" w:leader="dot" w:pos="8495"/>
            </w:tabs>
            <w:rPr>
              <w:rFonts w:asciiTheme="minorHAnsi" w:hAnsiTheme="minorHAnsi" w:cstheme="minorBidi"/>
              <w:noProof/>
              <w:sz w:val="22"/>
              <w:szCs w:val="22"/>
              <w:lang w:eastAsia="nl-NL"/>
            </w:rPr>
          </w:pPr>
          <w:hyperlink w:anchor="_Toc100579561" w:history="1">
            <w:r w:rsidR="00D43CEE" w:rsidRPr="003B63D0">
              <w:rPr>
                <w:rStyle w:val="Hyperlink"/>
                <w:noProof/>
              </w:rPr>
              <w:t>7.1.1.</w:t>
            </w:r>
            <w:r w:rsidR="00D43CEE">
              <w:rPr>
                <w:rFonts w:asciiTheme="minorHAnsi" w:hAnsiTheme="minorHAnsi" w:cstheme="minorBidi"/>
                <w:noProof/>
                <w:sz w:val="22"/>
                <w:szCs w:val="22"/>
                <w:lang w:eastAsia="nl-NL"/>
              </w:rPr>
              <w:tab/>
            </w:r>
            <w:r w:rsidR="00D43CEE" w:rsidRPr="003B63D0">
              <w:rPr>
                <w:rStyle w:val="Hyperlink"/>
                <w:noProof/>
              </w:rPr>
              <w:t>Tactische en/of strategische escalatieprocedure</w:t>
            </w:r>
            <w:r w:rsidR="00D43CEE">
              <w:rPr>
                <w:noProof/>
                <w:webHidden/>
              </w:rPr>
              <w:tab/>
            </w:r>
            <w:r w:rsidR="00D43CEE">
              <w:rPr>
                <w:noProof/>
                <w:webHidden/>
              </w:rPr>
              <w:fldChar w:fldCharType="begin"/>
            </w:r>
            <w:r w:rsidR="00D43CEE">
              <w:rPr>
                <w:noProof/>
                <w:webHidden/>
              </w:rPr>
              <w:instrText xml:space="preserve"> PAGEREF _Toc100579561 \h </w:instrText>
            </w:r>
            <w:r w:rsidR="00D43CEE">
              <w:rPr>
                <w:noProof/>
                <w:webHidden/>
              </w:rPr>
            </w:r>
            <w:r w:rsidR="00D43CEE">
              <w:rPr>
                <w:noProof/>
                <w:webHidden/>
              </w:rPr>
              <w:fldChar w:fldCharType="separate"/>
            </w:r>
            <w:r w:rsidR="00D43CEE">
              <w:rPr>
                <w:noProof/>
                <w:webHidden/>
              </w:rPr>
              <w:t>12</w:t>
            </w:r>
            <w:r w:rsidR="00D43CEE">
              <w:rPr>
                <w:noProof/>
                <w:webHidden/>
              </w:rPr>
              <w:fldChar w:fldCharType="end"/>
            </w:r>
          </w:hyperlink>
        </w:p>
        <w:p w14:paraId="42DC818C" w14:textId="1329D445" w:rsidR="00D43CEE" w:rsidRDefault="002D26C2">
          <w:pPr>
            <w:pStyle w:val="Inhopg3"/>
            <w:tabs>
              <w:tab w:val="right" w:leader="dot" w:pos="8495"/>
            </w:tabs>
            <w:rPr>
              <w:rFonts w:asciiTheme="minorHAnsi" w:hAnsiTheme="minorHAnsi" w:cstheme="minorBidi"/>
              <w:noProof/>
              <w:sz w:val="22"/>
              <w:szCs w:val="22"/>
              <w:lang w:eastAsia="nl-NL"/>
            </w:rPr>
          </w:pPr>
          <w:hyperlink w:anchor="_Toc100579562" w:history="1">
            <w:r w:rsidR="00D43CEE" w:rsidRPr="003B63D0">
              <w:rPr>
                <w:rStyle w:val="Hyperlink"/>
                <w:noProof/>
              </w:rPr>
              <w:t>7.1.2.</w:t>
            </w:r>
            <w:r w:rsidR="00D43CEE">
              <w:rPr>
                <w:rFonts w:asciiTheme="minorHAnsi" w:hAnsiTheme="minorHAnsi" w:cstheme="minorBidi"/>
                <w:noProof/>
                <w:sz w:val="22"/>
                <w:szCs w:val="22"/>
                <w:lang w:eastAsia="nl-NL"/>
              </w:rPr>
              <w:tab/>
            </w:r>
            <w:r w:rsidR="00D43CEE" w:rsidRPr="003B63D0">
              <w:rPr>
                <w:rStyle w:val="Hyperlink"/>
                <w:noProof/>
              </w:rPr>
              <w:t>Operationele escalatieprocedure</w:t>
            </w:r>
            <w:r w:rsidR="00D43CEE">
              <w:rPr>
                <w:noProof/>
                <w:webHidden/>
              </w:rPr>
              <w:tab/>
            </w:r>
            <w:r w:rsidR="00D43CEE">
              <w:rPr>
                <w:noProof/>
                <w:webHidden/>
              </w:rPr>
              <w:fldChar w:fldCharType="begin"/>
            </w:r>
            <w:r w:rsidR="00D43CEE">
              <w:rPr>
                <w:noProof/>
                <w:webHidden/>
              </w:rPr>
              <w:instrText xml:space="preserve"> PAGEREF _Toc100579562 \h </w:instrText>
            </w:r>
            <w:r w:rsidR="00D43CEE">
              <w:rPr>
                <w:noProof/>
                <w:webHidden/>
              </w:rPr>
            </w:r>
            <w:r w:rsidR="00D43CEE">
              <w:rPr>
                <w:noProof/>
                <w:webHidden/>
              </w:rPr>
              <w:fldChar w:fldCharType="separate"/>
            </w:r>
            <w:r w:rsidR="00D43CEE">
              <w:rPr>
                <w:noProof/>
                <w:webHidden/>
              </w:rPr>
              <w:t>13</w:t>
            </w:r>
            <w:r w:rsidR="00D43CEE">
              <w:rPr>
                <w:noProof/>
                <w:webHidden/>
              </w:rPr>
              <w:fldChar w:fldCharType="end"/>
            </w:r>
          </w:hyperlink>
        </w:p>
        <w:p w14:paraId="3F0B4C0B" w14:textId="2314366A" w:rsidR="00F96DEF" w:rsidRDefault="00F96DEF">
          <w:r>
            <w:rPr>
              <w:b/>
              <w:bCs/>
            </w:rPr>
            <w:fldChar w:fldCharType="end"/>
          </w:r>
        </w:p>
      </w:sdtContent>
    </w:sdt>
    <w:p w14:paraId="2F7118FD" w14:textId="77777777" w:rsidR="00F96DEF" w:rsidRDefault="00F96DEF">
      <w:pPr>
        <w:spacing w:after="160" w:line="259" w:lineRule="auto"/>
        <w:rPr>
          <w:b/>
          <w:sz w:val="28"/>
          <w:szCs w:val="28"/>
        </w:rPr>
      </w:pPr>
      <w:r>
        <w:rPr>
          <w:b/>
          <w:sz w:val="28"/>
          <w:szCs w:val="28"/>
        </w:rPr>
        <w:br w:type="page"/>
      </w:r>
    </w:p>
    <w:p w14:paraId="26885C54" w14:textId="466B37E2" w:rsidR="00F96DEF" w:rsidRPr="004B1B6B" w:rsidRDefault="00F96DEF" w:rsidP="00343E16">
      <w:pPr>
        <w:pStyle w:val="Kop1"/>
      </w:pPr>
      <w:bookmarkStart w:id="2" w:name="_Toc313606995"/>
      <w:bookmarkStart w:id="3" w:name="_Toc415491168"/>
      <w:bookmarkStart w:id="4" w:name="_Toc3205601"/>
      <w:bookmarkStart w:id="5" w:name="_Toc100579532"/>
      <w:bookmarkEnd w:id="0"/>
      <w:r w:rsidRPr="004B1B6B">
        <w:lastRenderedPageBreak/>
        <w:t>Inleiding</w:t>
      </w:r>
      <w:bookmarkEnd w:id="2"/>
      <w:bookmarkEnd w:id="3"/>
      <w:bookmarkEnd w:id="4"/>
      <w:bookmarkEnd w:id="5"/>
    </w:p>
    <w:p w14:paraId="584ABD09" w14:textId="4A129803" w:rsidR="00F96DEF" w:rsidRPr="004B1B6B" w:rsidRDefault="00F96DEF" w:rsidP="004160D1">
      <w:pPr>
        <w:pStyle w:val="Kop2"/>
        <w:numPr>
          <w:ilvl w:val="1"/>
          <w:numId w:val="23"/>
        </w:numPr>
        <w:jc w:val="both"/>
      </w:pPr>
      <w:bookmarkStart w:id="6" w:name="_Toc313606996"/>
      <w:bookmarkStart w:id="7" w:name="_Toc415491169"/>
      <w:bookmarkStart w:id="8" w:name="_Toc3205602"/>
      <w:bookmarkStart w:id="9" w:name="_Toc100579533"/>
      <w:r w:rsidRPr="004B1B6B">
        <w:t>Algemeen</w:t>
      </w:r>
      <w:bookmarkEnd w:id="6"/>
      <w:bookmarkEnd w:id="7"/>
      <w:bookmarkEnd w:id="8"/>
      <w:bookmarkEnd w:id="9"/>
    </w:p>
    <w:p w14:paraId="4F46CBDD" w14:textId="77777777" w:rsidR="00695F8C" w:rsidRPr="00695F8C" w:rsidRDefault="00695F8C" w:rsidP="00695F8C">
      <w:pPr>
        <w:pStyle w:val="Geenafstand"/>
      </w:pPr>
      <w:bookmarkStart w:id="10" w:name="_Toc3205603"/>
      <w:r w:rsidRPr="00695F8C">
        <w:t>Deze Service Level Agreement (SLA) beschrijft de service die &lt;</w:t>
      </w:r>
      <w:r w:rsidRPr="007D60DE">
        <w:rPr>
          <w:highlight w:val="yellow"/>
        </w:rPr>
        <w:t>Opdrachtnemer</w:t>
      </w:r>
      <w:r w:rsidRPr="00695F8C">
        <w:t xml:space="preserve">&gt; levert </w:t>
      </w:r>
    </w:p>
    <w:p w14:paraId="516855C0" w14:textId="086DE63F" w:rsidR="00695F8C" w:rsidRDefault="00695F8C" w:rsidP="00695F8C">
      <w:pPr>
        <w:pStyle w:val="Geenafstand"/>
      </w:pPr>
      <w:r w:rsidRPr="00695F8C">
        <w:t>ten aanzien van de aangeboden dienstverlening</w:t>
      </w:r>
      <w:r w:rsidR="0029322D">
        <w:t xml:space="preserve"> omschr</w:t>
      </w:r>
      <w:r w:rsidR="003326A8">
        <w:t>even in de Overeenkomst tussen</w:t>
      </w:r>
      <w:r w:rsidR="00FE2B43">
        <w:t xml:space="preserve"> Opdrachtgever</w:t>
      </w:r>
      <w:r w:rsidR="003326A8">
        <w:t xml:space="preserve"> SRO en &lt;</w:t>
      </w:r>
      <w:r w:rsidR="003326A8" w:rsidRPr="002876B4">
        <w:rPr>
          <w:highlight w:val="yellow"/>
        </w:rPr>
        <w:t>Opdrachtneme</w:t>
      </w:r>
      <w:r w:rsidR="003326A8">
        <w:t xml:space="preserve">r&gt; </w:t>
      </w:r>
      <w:r w:rsidR="008E1B85">
        <w:t xml:space="preserve">betreffende de hosting en exploitatie van </w:t>
      </w:r>
      <w:r w:rsidR="00840088">
        <w:t>&lt;</w:t>
      </w:r>
      <w:r w:rsidR="00840088" w:rsidRPr="00840088">
        <w:rPr>
          <w:highlight w:val="yellow"/>
        </w:rPr>
        <w:t>titel</w:t>
      </w:r>
      <w:r w:rsidR="00661E96" w:rsidRPr="00840088">
        <w:rPr>
          <w:highlight w:val="yellow"/>
        </w:rPr>
        <w:t>beschrijving perceel/percelen</w:t>
      </w:r>
      <w:r w:rsidR="00840088">
        <w:t>&gt;</w:t>
      </w:r>
      <w:r w:rsidR="001D44A2">
        <w:t xml:space="preserve"> </w:t>
      </w:r>
      <w:r w:rsidRPr="00695F8C">
        <w:t xml:space="preserve">en met welk serviceniveau </w:t>
      </w:r>
      <w:r w:rsidR="00EF12C1">
        <w:t xml:space="preserve">de dienst </w:t>
      </w:r>
      <w:r w:rsidRPr="00695F8C">
        <w:t>wordt ingericht en vormgegeven. Het specificeert de verantwoordelijkheden van &lt;</w:t>
      </w:r>
      <w:r w:rsidRPr="00A75F11">
        <w:rPr>
          <w:highlight w:val="yellow"/>
        </w:rPr>
        <w:t>Opdrachtnemer</w:t>
      </w:r>
      <w:r w:rsidRPr="00695F8C">
        <w:t xml:space="preserve">&gt; en </w:t>
      </w:r>
      <w:r w:rsidR="0081704B">
        <w:t>SRO.</w:t>
      </w:r>
    </w:p>
    <w:p w14:paraId="098D71DE" w14:textId="77777777" w:rsidR="0081704B" w:rsidRPr="00695F8C" w:rsidRDefault="0081704B" w:rsidP="00695F8C">
      <w:pPr>
        <w:pStyle w:val="Geenafstand"/>
      </w:pPr>
    </w:p>
    <w:p w14:paraId="26E480D8" w14:textId="77777777" w:rsidR="00130818" w:rsidRDefault="00130818" w:rsidP="00130818">
      <w:pPr>
        <w:pStyle w:val="Geenafstand"/>
      </w:pPr>
    </w:p>
    <w:p w14:paraId="1EC3AB62" w14:textId="6C6B5277" w:rsidR="00130818" w:rsidRDefault="00130818" w:rsidP="002876B4">
      <w:pPr>
        <w:pStyle w:val="Kop2"/>
        <w:numPr>
          <w:ilvl w:val="1"/>
          <w:numId w:val="23"/>
        </w:numPr>
      </w:pPr>
      <w:bookmarkStart w:id="11" w:name="_Toc100579534"/>
      <w:r>
        <w:t>Dienst</w:t>
      </w:r>
      <w:bookmarkEnd w:id="11"/>
    </w:p>
    <w:p w14:paraId="2496D426" w14:textId="6911E814" w:rsidR="007D60DE" w:rsidRDefault="00130818" w:rsidP="00130818">
      <w:pPr>
        <w:pStyle w:val="Geenafstand"/>
      </w:pPr>
      <w:r>
        <w:t>&lt;</w:t>
      </w:r>
      <w:r w:rsidRPr="005610C5">
        <w:rPr>
          <w:highlight w:val="yellow"/>
        </w:rPr>
        <w:t>Opdrachtneme</w:t>
      </w:r>
      <w:r>
        <w:t xml:space="preserve">r&gt; levert aan SRO </w:t>
      </w:r>
      <w:r w:rsidR="00840088">
        <w:t>&lt;</w:t>
      </w:r>
      <w:r w:rsidR="005610C5" w:rsidRPr="00840088">
        <w:rPr>
          <w:highlight w:val="yellow"/>
        </w:rPr>
        <w:t>Kort het onderwerp van de dienstverlening omschrijven</w:t>
      </w:r>
      <w:r w:rsidR="00840088">
        <w:t>&gt;</w:t>
      </w:r>
      <w:r>
        <w:t>, die in brede zin voortvloeien uit de gesloten overeenkomst voortvloeiende uit de aanbesteding.</w:t>
      </w:r>
      <w:r w:rsidR="00107680">
        <w:t xml:space="preserve"> D</w:t>
      </w:r>
      <w:r w:rsidR="002A5A50">
        <w:t>eze dienstverlening</w:t>
      </w:r>
      <w:r w:rsidR="00107680">
        <w:t xml:space="preserve"> wordt</w:t>
      </w:r>
      <w:r w:rsidR="002A5A50">
        <w:t xml:space="preserve"> in dit document verder</w:t>
      </w:r>
      <w:r w:rsidR="00107680">
        <w:t xml:space="preserve"> </w:t>
      </w:r>
      <w:r w:rsidR="002A5A50">
        <w:t>“</w:t>
      </w:r>
      <w:r w:rsidR="00107680">
        <w:t>de Dienst</w:t>
      </w:r>
      <w:r w:rsidR="002A5A50">
        <w:t>”</w:t>
      </w:r>
      <w:r w:rsidR="00107680">
        <w:t xml:space="preserve"> genoemd.</w:t>
      </w:r>
    </w:p>
    <w:p w14:paraId="4E51144F" w14:textId="77777777" w:rsidR="002876B4" w:rsidRDefault="002876B4" w:rsidP="00130818">
      <w:pPr>
        <w:pStyle w:val="Geenafstand"/>
      </w:pPr>
    </w:p>
    <w:p w14:paraId="25BFAEE9" w14:textId="4E2BE90E" w:rsidR="002876B4" w:rsidRDefault="002876B4" w:rsidP="002876B4">
      <w:pPr>
        <w:pStyle w:val="Kop2"/>
        <w:numPr>
          <w:ilvl w:val="1"/>
          <w:numId w:val="23"/>
        </w:numPr>
      </w:pPr>
      <w:bookmarkStart w:id="12" w:name="_Toc100579535"/>
      <w:r>
        <w:lastRenderedPageBreak/>
        <w:t>Geldigheidsduur</w:t>
      </w:r>
      <w:bookmarkEnd w:id="12"/>
    </w:p>
    <w:p w14:paraId="45A5F251" w14:textId="77777777" w:rsidR="002876B4" w:rsidRDefault="002876B4" w:rsidP="002876B4">
      <w:pPr>
        <w:pStyle w:val="Geenafstand"/>
      </w:pPr>
      <w:r>
        <w:t xml:space="preserve">Deze SLA heeft een geldigheidsduur die overeenkomt met de duur van de Overeenkomst </w:t>
      </w:r>
    </w:p>
    <w:p w14:paraId="61D44D3E" w14:textId="76B59693" w:rsidR="002876B4" w:rsidRDefault="002876B4" w:rsidP="002876B4">
      <w:pPr>
        <w:pStyle w:val="Geenafstand"/>
      </w:pPr>
      <w:r>
        <w:t>tussen SRO en &lt;</w:t>
      </w:r>
      <w:r w:rsidRPr="002876B4">
        <w:rPr>
          <w:highlight w:val="yellow"/>
        </w:rPr>
        <w:t>Opdrachtneme</w:t>
      </w:r>
      <w:r>
        <w:t xml:space="preserve">r&gt; en gaat in op de datum van ondertekening van deze SLA. Deze SLA wordt </w:t>
      </w:r>
      <w:r w:rsidR="00CE5FEF">
        <w:t xml:space="preserve">jaarlijks </w:t>
      </w:r>
      <w:r>
        <w:t>geëvalueerd.</w:t>
      </w:r>
    </w:p>
    <w:p w14:paraId="302CD91C" w14:textId="77777777" w:rsidR="00506F16" w:rsidRDefault="00506F16" w:rsidP="002876B4">
      <w:pPr>
        <w:pStyle w:val="Geenafstand"/>
      </w:pPr>
    </w:p>
    <w:p w14:paraId="7DAE050B" w14:textId="600BE6D9" w:rsidR="00506F16" w:rsidRDefault="00506F16" w:rsidP="00506F16">
      <w:pPr>
        <w:pStyle w:val="Kop2"/>
        <w:numPr>
          <w:ilvl w:val="1"/>
          <w:numId w:val="23"/>
        </w:numPr>
      </w:pPr>
      <w:bookmarkStart w:id="13" w:name="_Toc100579536"/>
      <w:r>
        <w:t>Voorbehoud</w:t>
      </w:r>
      <w:bookmarkEnd w:id="13"/>
    </w:p>
    <w:p w14:paraId="18048583" w14:textId="77777777" w:rsidR="00506F16" w:rsidRDefault="00506F16" w:rsidP="00506F16">
      <w:pPr>
        <w:pStyle w:val="Geenafstand"/>
      </w:pPr>
      <w:r>
        <w:t xml:space="preserve">Deze SLA vervangt alle eerdere </w:t>
      </w:r>
      <w:proofErr w:type="spellStart"/>
      <w:r>
        <w:t>SLA’s</w:t>
      </w:r>
      <w:proofErr w:type="spellEnd"/>
      <w:r>
        <w:t xml:space="preserve"> van de Dienst. Op dit document rusten intellectuele </w:t>
      </w:r>
    </w:p>
    <w:p w14:paraId="0082B8A7" w14:textId="77777777" w:rsidR="00506F16" w:rsidRDefault="00506F16" w:rsidP="00506F16">
      <w:pPr>
        <w:pStyle w:val="Geenafstand"/>
      </w:pPr>
      <w:r>
        <w:t>eigendomsrechten van &lt;</w:t>
      </w:r>
      <w:r w:rsidRPr="00506F16">
        <w:rPr>
          <w:highlight w:val="yellow"/>
        </w:rPr>
        <w:t>Opdrachtnemer</w:t>
      </w:r>
      <w:r>
        <w:t xml:space="preserve">&gt;. Niets uit deze SLA mag zonder voorafgaande </w:t>
      </w:r>
    </w:p>
    <w:p w14:paraId="31F28BC7" w14:textId="77777777" w:rsidR="00506F16" w:rsidRDefault="00506F16" w:rsidP="00506F16">
      <w:pPr>
        <w:pStyle w:val="Geenafstand"/>
      </w:pPr>
      <w:r>
        <w:t>toestemming van &lt;</w:t>
      </w:r>
      <w:r w:rsidRPr="00506F16">
        <w:rPr>
          <w:highlight w:val="yellow"/>
        </w:rPr>
        <w:t>Opdrachtnemer</w:t>
      </w:r>
      <w:r>
        <w:t xml:space="preserve">&gt; geheel of gedeeltelijk worden vermenigvuldigd, </w:t>
      </w:r>
    </w:p>
    <w:p w14:paraId="40E9121B" w14:textId="77777777" w:rsidR="00506F16" w:rsidRDefault="00506F16" w:rsidP="00506F16">
      <w:pPr>
        <w:pStyle w:val="Geenafstand"/>
      </w:pPr>
      <w:r>
        <w:t xml:space="preserve">gebruikt of openbaar gemaakt, anders dan met de bedoeling deze Dienst te beoordelen </w:t>
      </w:r>
    </w:p>
    <w:p w14:paraId="48687FB8" w14:textId="77777777" w:rsidR="00506F16" w:rsidRDefault="00506F16" w:rsidP="00506F16">
      <w:pPr>
        <w:pStyle w:val="Geenafstand"/>
      </w:pPr>
      <w:r>
        <w:t>of te gebruiken.</w:t>
      </w:r>
    </w:p>
    <w:p w14:paraId="4DE6451A" w14:textId="77777777" w:rsidR="00130818" w:rsidRDefault="00130818" w:rsidP="00695F8C">
      <w:pPr>
        <w:pStyle w:val="Geenafstand"/>
      </w:pPr>
    </w:p>
    <w:p w14:paraId="1AF97A86" w14:textId="2C46DAC1" w:rsidR="00495908" w:rsidRDefault="00495908" w:rsidP="00495908">
      <w:pPr>
        <w:pStyle w:val="Kop2"/>
        <w:numPr>
          <w:ilvl w:val="1"/>
          <w:numId w:val="23"/>
        </w:numPr>
      </w:pPr>
      <w:bookmarkStart w:id="14" w:name="_Toc100579537"/>
      <w:r>
        <w:lastRenderedPageBreak/>
        <w:t>Ondertekening</w:t>
      </w:r>
      <w:bookmarkEnd w:id="14"/>
    </w:p>
    <w:p w14:paraId="25E5B127" w14:textId="00BFADC1" w:rsidR="00495908" w:rsidRDefault="00495908" w:rsidP="00495908">
      <w:pPr>
        <w:pStyle w:val="Geenafstand"/>
      </w:pPr>
      <w:r>
        <w:t>Door ondertekening van dit Service Level Agreement verkla</w:t>
      </w:r>
      <w:r w:rsidR="007E4315">
        <w:t>ren</w:t>
      </w:r>
      <w:r>
        <w:t xml:space="preserve"> SRO</w:t>
      </w:r>
      <w:r w:rsidR="009C4D8A">
        <w:t xml:space="preserve"> en &lt;</w:t>
      </w:r>
      <w:r w:rsidR="009C4D8A" w:rsidRPr="002876B4">
        <w:rPr>
          <w:highlight w:val="yellow"/>
        </w:rPr>
        <w:t>Opdrachtneme</w:t>
      </w:r>
      <w:r w:rsidR="009C4D8A">
        <w:t xml:space="preserve">r&gt; </w:t>
      </w:r>
      <w:r>
        <w:t>kennis te hebben genomen van en in te stemmen met dit document</w:t>
      </w:r>
      <w:r w:rsidR="007E4315">
        <w:t>.</w:t>
      </w:r>
    </w:p>
    <w:p w14:paraId="128C2EF6" w14:textId="77777777" w:rsidR="00130818" w:rsidRDefault="00130818" w:rsidP="00695F8C">
      <w:pPr>
        <w:pStyle w:val="Geenafstand"/>
      </w:pPr>
    </w:p>
    <w:bookmarkEnd w:id="10"/>
    <w:p w14:paraId="75ED661B" w14:textId="27FEA33E" w:rsidR="00ED0654" w:rsidRPr="00ED0654" w:rsidRDefault="002A5A50" w:rsidP="00ED0654">
      <w:pPr>
        <w:jc w:val="both"/>
        <w:rPr>
          <w:rFonts w:ascii="Calibri" w:hAnsi="Calibri"/>
          <w:szCs w:val="22"/>
        </w:rPr>
      </w:pPr>
      <w:r>
        <w:rPr>
          <w:rFonts w:ascii="Calibri" w:hAnsi="Calibri"/>
          <w:szCs w:val="22"/>
        </w:rPr>
        <w:t>SRO</w:t>
      </w:r>
      <w:r w:rsidR="00ED0654" w:rsidRPr="00ED0654">
        <w:rPr>
          <w:rFonts w:ascii="Calibri" w:hAnsi="Calibri"/>
          <w:szCs w:val="22"/>
        </w:rPr>
        <w:t xml:space="preserve">: </w:t>
      </w:r>
      <w:r w:rsidR="00ED0654">
        <w:rPr>
          <w:rFonts w:ascii="Calibri" w:hAnsi="Calibri"/>
          <w:szCs w:val="22"/>
        </w:rPr>
        <w:tab/>
      </w:r>
      <w:r w:rsidR="00ED0654">
        <w:rPr>
          <w:rFonts w:ascii="Calibri" w:hAnsi="Calibri"/>
          <w:szCs w:val="22"/>
        </w:rPr>
        <w:tab/>
      </w:r>
      <w:r w:rsidR="00ED0654">
        <w:rPr>
          <w:rFonts w:ascii="Calibri" w:hAnsi="Calibri"/>
          <w:szCs w:val="22"/>
        </w:rPr>
        <w:tab/>
      </w:r>
      <w:r w:rsidR="00ED0654">
        <w:rPr>
          <w:rFonts w:ascii="Calibri" w:hAnsi="Calibri"/>
          <w:szCs w:val="22"/>
        </w:rPr>
        <w:tab/>
      </w:r>
      <w:r w:rsidR="00ED0654">
        <w:rPr>
          <w:rFonts w:ascii="Calibri" w:hAnsi="Calibri"/>
          <w:szCs w:val="22"/>
        </w:rPr>
        <w:tab/>
      </w:r>
      <w:r w:rsidR="00ED0654">
        <w:rPr>
          <w:rFonts w:ascii="Calibri" w:hAnsi="Calibri"/>
          <w:szCs w:val="22"/>
        </w:rPr>
        <w:tab/>
      </w:r>
      <w:r>
        <w:rPr>
          <w:rFonts w:ascii="Calibri" w:hAnsi="Calibri"/>
          <w:szCs w:val="22"/>
        </w:rPr>
        <w:tab/>
      </w:r>
      <w:r w:rsidR="00ED0654">
        <w:rPr>
          <w:rFonts w:ascii="Calibri" w:hAnsi="Calibri"/>
          <w:szCs w:val="22"/>
        </w:rPr>
        <w:tab/>
      </w:r>
      <w:r>
        <w:rPr>
          <w:rFonts w:ascii="Calibri" w:hAnsi="Calibri"/>
          <w:szCs w:val="22"/>
        </w:rPr>
        <w:t>&lt;</w:t>
      </w:r>
      <w:r w:rsidR="00ED0654" w:rsidRPr="0054605F">
        <w:rPr>
          <w:rFonts w:ascii="Calibri" w:hAnsi="Calibri"/>
          <w:szCs w:val="22"/>
          <w:highlight w:val="yellow"/>
        </w:rPr>
        <w:t>Opdrachtnemer</w:t>
      </w:r>
      <w:r>
        <w:rPr>
          <w:rFonts w:ascii="Calibri" w:hAnsi="Calibri"/>
          <w:szCs w:val="22"/>
        </w:rPr>
        <w:t>&gt;</w:t>
      </w:r>
      <w:r w:rsidR="00ED0654">
        <w:rPr>
          <w:rFonts w:ascii="Calibri" w:hAnsi="Calibri"/>
          <w:szCs w:val="22"/>
        </w:rPr>
        <w:t>:</w:t>
      </w:r>
    </w:p>
    <w:p w14:paraId="4C756719" w14:textId="77777777" w:rsidR="00ED0654" w:rsidRDefault="00ED0654" w:rsidP="00ED0654">
      <w:pPr>
        <w:jc w:val="both"/>
        <w:rPr>
          <w:rFonts w:ascii="Calibri" w:hAnsi="Calibri"/>
          <w:szCs w:val="22"/>
        </w:rPr>
      </w:pPr>
    </w:p>
    <w:p w14:paraId="77D4A5D0" w14:textId="77777777" w:rsidR="00ED0654" w:rsidRDefault="00ED0654" w:rsidP="00ED0654">
      <w:pPr>
        <w:jc w:val="both"/>
        <w:rPr>
          <w:rFonts w:ascii="Calibri" w:hAnsi="Calibri"/>
          <w:szCs w:val="22"/>
        </w:rPr>
      </w:pPr>
    </w:p>
    <w:p w14:paraId="36E5A262" w14:textId="77777777" w:rsidR="00ED0654" w:rsidRDefault="00ED0654" w:rsidP="00ED0654">
      <w:pPr>
        <w:jc w:val="both"/>
        <w:rPr>
          <w:rFonts w:ascii="Calibri" w:hAnsi="Calibri"/>
          <w:szCs w:val="22"/>
        </w:rPr>
      </w:pPr>
    </w:p>
    <w:p w14:paraId="2F73124B" w14:textId="33EA199E" w:rsidR="00ED0654" w:rsidRPr="00ED0654" w:rsidRDefault="00ED0654" w:rsidP="00ED0654">
      <w:pPr>
        <w:jc w:val="both"/>
        <w:rPr>
          <w:rFonts w:ascii="Calibri" w:hAnsi="Calibri"/>
          <w:szCs w:val="22"/>
        </w:rPr>
      </w:pPr>
      <w:r w:rsidRPr="00ED0654">
        <w:rPr>
          <w:rFonts w:ascii="Calibri" w:hAnsi="Calibri"/>
          <w:szCs w:val="22"/>
        </w:rPr>
        <w:t xml:space="preserve">Datum: </w:t>
      </w:r>
      <w:r>
        <w:rPr>
          <w:rFonts w:ascii="Calibri" w:hAnsi="Calibri"/>
          <w:szCs w:val="22"/>
        </w:rPr>
        <w:tab/>
      </w:r>
      <w:r>
        <w:rPr>
          <w:rFonts w:ascii="Calibri" w:hAnsi="Calibri"/>
          <w:szCs w:val="22"/>
        </w:rPr>
        <w:tab/>
      </w:r>
      <w:r>
        <w:rPr>
          <w:rFonts w:ascii="Calibri" w:hAnsi="Calibri"/>
          <w:szCs w:val="22"/>
        </w:rPr>
        <w:tab/>
      </w:r>
      <w:r>
        <w:rPr>
          <w:rFonts w:ascii="Calibri" w:hAnsi="Calibri"/>
          <w:szCs w:val="22"/>
        </w:rPr>
        <w:tab/>
      </w:r>
      <w:r>
        <w:rPr>
          <w:rFonts w:ascii="Calibri" w:hAnsi="Calibri"/>
          <w:szCs w:val="22"/>
        </w:rPr>
        <w:tab/>
      </w:r>
      <w:r>
        <w:rPr>
          <w:rFonts w:ascii="Calibri" w:hAnsi="Calibri"/>
          <w:szCs w:val="22"/>
        </w:rPr>
        <w:tab/>
      </w:r>
      <w:r>
        <w:rPr>
          <w:rFonts w:ascii="Calibri" w:hAnsi="Calibri"/>
          <w:szCs w:val="22"/>
        </w:rPr>
        <w:tab/>
      </w:r>
      <w:r>
        <w:rPr>
          <w:rFonts w:ascii="Calibri" w:hAnsi="Calibri"/>
          <w:szCs w:val="22"/>
        </w:rPr>
        <w:tab/>
      </w:r>
      <w:r w:rsidRPr="00ED0654">
        <w:rPr>
          <w:rFonts w:ascii="Calibri" w:hAnsi="Calibri"/>
          <w:szCs w:val="22"/>
        </w:rPr>
        <w:t>Datum:</w:t>
      </w:r>
    </w:p>
    <w:p w14:paraId="6098FE20" w14:textId="1E96DB7D" w:rsidR="00911B28" w:rsidRDefault="0054605F" w:rsidP="00ED0654">
      <w:pPr>
        <w:jc w:val="both"/>
        <w:rPr>
          <w:rFonts w:ascii="Calibri" w:hAnsi="Calibri"/>
          <w:szCs w:val="22"/>
        </w:rPr>
      </w:pPr>
      <w:r>
        <w:rPr>
          <w:rFonts w:ascii="Calibri" w:hAnsi="Calibri"/>
          <w:szCs w:val="22"/>
        </w:rPr>
        <w:t>[naam]</w:t>
      </w:r>
      <w:r w:rsidR="00D460D0">
        <w:rPr>
          <w:rFonts w:ascii="Calibri" w:hAnsi="Calibri"/>
          <w:szCs w:val="22"/>
        </w:rPr>
        <w:tab/>
      </w:r>
      <w:r w:rsidR="00D460D0">
        <w:rPr>
          <w:rFonts w:ascii="Calibri" w:hAnsi="Calibri"/>
          <w:szCs w:val="22"/>
        </w:rPr>
        <w:tab/>
      </w:r>
      <w:r w:rsidR="00ED0654" w:rsidRPr="00ED0654">
        <w:rPr>
          <w:rFonts w:ascii="Calibri" w:hAnsi="Calibri"/>
          <w:szCs w:val="22"/>
        </w:rPr>
        <w:t xml:space="preserve"> </w:t>
      </w:r>
      <w:r w:rsidR="00D460D0">
        <w:rPr>
          <w:rFonts w:ascii="Calibri" w:hAnsi="Calibri"/>
          <w:szCs w:val="22"/>
        </w:rPr>
        <w:tab/>
      </w:r>
      <w:r w:rsidR="00D460D0">
        <w:rPr>
          <w:rFonts w:ascii="Calibri" w:hAnsi="Calibri"/>
          <w:szCs w:val="22"/>
        </w:rPr>
        <w:tab/>
      </w:r>
      <w:r w:rsidR="00D460D0">
        <w:rPr>
          <w:rFonts w:ascii="Calibri" w:hAnsi="Calibri"/>
          <w:szCs w:val="22"/>
        </w:rPr>
        <w:tab/>
      </w:r>
      <w:r w:rsidR="00D460D0">
        <w:rPr>
          <w:rFonts w:ascii="Calibri" w:hAnsi="Calibri"/>
          <w:szCs w:val="22"/>
        </w:rPr>
        <w:tab/>
      </w:r>
      <w:r w:rsidR="00D460D0">
        <w:rPr>
          <w:rFonts w:ascii="Calibri" w:hAnsi="Calibri"/>
          <w:szCs w:val="22"/>
        </w:rPr>
        <w:tab/>
      </w:r>
      <w:r w:rsidR="00D460D0">
        <w:rPr>
          <w:rFonts w:ascii="Calibri" w:hAnsi="Calibri"/>
          <w:szCs w:val="22"/>
        </w:rPr>
        <w:tab/>
      </w:r>
      <w:r>
        <w:rPr>
          <w:rFonts w:ascii="Calibri" w:hAnsi="Calibri"/>
          <w:szCs w:val="22"/>
        </w:rPr>
        <w:t>[naam]</w:t>
      </w:r>
    </w:p>
    <w:p w14:paraId="313D3982" w14:textId="77777777" w:rsidR="007177EB" w:rsidRDefault="007177EB" w:rsidP="00F96DEF">
      <w:pPr>
        <w:jc w:val="both"/>
        <w:rPr>
          <w:rFonts w:ascii="Calibri" w:hAnsi="Calibri"/>
          <w:szCs w:val="22"/>
        </w:rPr>
      </w:pPr>
    </w:p>
    <w:p w14:paraId="224BA59D" w14:textId="77777777" w:rsidR="007177EB" w:rsidRDefault="007177EB" w:rsidP="00F96DEF">
      <w:pPr>
        <w:jc w:val="both"/>
        <w:rPr>
          <w:rFonts w:ascii="Calibri" w:hAnsi="Calibri"/>
          <w:szCs w:val="22"/>
        </w:rPr>
      </w:pPr>
    </w:p>
    <w:p w14:paraId="3B263ABA" w14:textId="77777777" w:rsidR="007177EB" w:rsidRDefault="007177EB" w:rsidP="00F96DEF">
      <w:pPr>
        <w:jc w:val="both"/>
        <w:rPr>
          <w:rFonts w:ascii="Calibri" w:hAnsi="Calibri"/>
          <w:szCs w:val="22"/>
        </w:rPr>
      </w:pPr>
    </w:p>
    <w:p w14:paraId="473BBED2" w14:textId="77777777" w:rsidR="007177EB" w:rsidRDefault="007177EB" w:rsidP="00F96DEF">
      <w:pPr>
        <w:jc w:val="both"/>
        <w:rPr>
          <w:rFonts w:ascii="Calibri" w:hAnsi="Calibri"/>
          <w:szCs w:val="22"/>
        </w:rPr>
      </w:pPr>
    </w:p>
    <w:p w14:paraId="1372503A" w14:textId="3EA3574F" w:rsidR="008E7419" w:rsidRPr="008E7419" w:rsidRDefault="00521918" w:rsidP="00343E16">
      <w:pPr>
        <w:pStyle w:val="Kop1"/>
      </w:pPr>
      <w:bookmarkStart w:id="15" w:name="_Toc100579538"/>
      <w:r>
        <w:lastRenderedPageBreak/>
        <w:t>Organisatie</w:t>
      </w:r>
      <w:bookmarkEnd w:id="15"/>
    </w:p>
    <w:p w14:paraId="09096839" w14:textId="032BD7E2" w:rsidR="0074172B" w:rsidRPr="006E6EDB" w:rsidRDefault="0074172B" w:rsidP="0074172B">
      <w:pPr>
        <w:pStyle w:val="Kop2"/>
        <w:numPr>
          <w:ilvl w:val="1"/>
          <w:numId w:val="23"/>
        </w:numPr>
      </w:pPr>
      <w:bookmarkStart w:id="16" w:name="_Toc100579539"/>
      <w:r>
        <w:t>Overlegorganisatie</w:t>
      </w:r>
      <w:bookmarkEnd w:id="16"/>
    </w:p>
    <w:p w14:paraId="668C0DB2" w14:textId="4363C99B" w:rsidR="007B4A89" w:rsidRDefault="007B4A89" w:rsidP="007B4A89">
      <w:pPr>
        <w:pStyle w:val="Geenafstand"/>
      </w:pPr>
      <w:r>
        <w:t>Afstemming tussen de contactpersonen van de partijen vindt plaats middels periodiek overleg</w:t>
      </w:r>
      <w:r w:rsidR="007807E6">
        <w:t xml:space="preserve">. </w:t>
      </w:r>
      <w:r>
        <w:t>Bij urgente kwesties wordt tussentijds overleg gevoerd. Op operationeel niveau vindt er, naast periodiek overleg, ad hoc communicatie plaats tussen contactpersonen van SRO en de Servicedesk van &lt;</w:t>
      </w:r>
      <w:r w:rsidRPr="007807E6">
        <w:rPr>
          <w:highlight w:val="yellow"/>
        </w:rPr>
        <w:t>Opdrachtnemer</w:t>
      </w:r>
      <w:r>
        <w:t>&gt;.</w:t>
      </w:r>
    </w:p>
    <w:p w14:paraId="25F65BAE" w14:textId="77777777" w:rsidR="007B4A89" w:rsidRDefault="007B4A89" w:rsidP="007B4A89">
      <w:pPr>
        <w:pStyle w:val="Geenafstand"/>
      </w:pPr>
    </w:p>
    <w:p w14:paraId="2A390687" w14:textId="23352E34" w:rsidR="00181D43" w:rsidRDefault="008E7419" w:rsidP="008E7419">
      <w:pPr>
        <w:pStyle w:val="Geenafstand"/>
      </w:pPr>
      <w:r w:rsidRPr="0071239F">
        <w:t>&lt;</w:t>
      </w:r>
      <w:r w:rsidRPr="0071239F">
        <w:rPr>
          <w:highlight w:val="yellow"/>
        </w:rPr>
        <w:t>Opdrachtnemer</w:t>
      </w:r>
      <w:r w:rsidRPr="0071239F">
        <w:t>&gt; en SRO zullen een contactpersoon en een vervangende contactpersoon</w:t>
      </w:r>
      <w:r w:rsidRPr="008E7419">
        <w:t xml:space="preserve"> aanwijzen die de contacten over de (wijze van) uitvoering van deze overeenkomst zullen onderhouden.</w:t>
      </w:r>
      <w:r w:rsidR="00D15D93">
        <w:t xml:space="preserve"> </w:t>
      </w:r>
    </w:p>
    <w:p w14:paraId="178FDE99" w14:textId="77777777" w:rsidR="00181D43" w:rsidRDefault="00181D43" w:rsidP="008E7419">
      <w:pPr>
        <w:pStyle w:val="Geenafstand"/>
      </w:pPr>
    </w:p>
    <w:p w14:paraId="4D7790B2" w14:textId="06ED6007" w:rsidR="008E7419" w:rsidRPr="006416EB" w:rsidRDefault="008E7419" w:rsidP="008E7419">
      <w:pPr>
        <w:pStyle w:val="Geenafstand"/>
        <w:rPr>
          <w:u w:val="single"/>
        </w:rPr>
      </w:pPr>
      <w:r w:rsidRPr="006416EB">
        <w:rPr>
          <w:u w:val="single"/>
        </w:rPr>
        <w:t>De contactperson</w:t>
      </w:r>
      <w:r w:rsidR="00521918" w:rsidRPr="006416EB">
        <w:rPr>
          <w:u w:val="single"/>
        </w:rPr>
        <w:t>en</w:t>
      </w:r>
      <w:r w:rsidRPr="006416EB">
        <w:rPr>
          <w:u w:val="single"/>
        </w:rPr>
        <w:t xml:space="preserve"> vanuit </w:t>
      </w:r>
      <w:r w:rsidR="00D15D93" w:rsidRPr="006416EB">
        <w:rPr>
          <w:u w:val="single"/>
        </w:rPr>
        <w:t>SRO</w:t>
      </w:r>
      <w:r w:rsidRPr="006416EB">
        <w:rPr>
          <w:u w:val="single"/>
        </w:rPr>
        <w:t xml:space="preserve"> zijn: </w:t>
      </w:r>
    </w:p>
    <w:p w14:paraId="131BA481" w14:textId="77777777" w:rsidR="006A304D" w:rsidRPr="008E7419" w:rsidRDefault="006A304D" w:rsidP="006A304D">
      <w:pPr>
        <w:pStyle w:val="Geenafstand"/>
      </w:pPr>
      <w:r w:rsidRPr="00521918">
        <w:t xml:space="preserve">Strategische vraagstukken: </w:t>
      </w:r>
      <w:r w:rsidRPr="00521918">
        <w:tab/>
      </w:r>
      <w:r w:rsidRPr="00521918">
        <w:tab/>
      </w:r>
      <w:r w:rsidRPr="00521918">
        <w:tab/>
      </w:r>
      <w:r>
        <w:t>[naam], business manager</w:t>
      </w:r>
    </w:p>
    <w:p w14:paraId="2DB24BF8" w14:textId="77777777" w:rsidR="006A304D" w:rsidRPr="00521918" w:rsidRDefault="006A304D" w:rsidP="006A304D">
      <w:pPr>
        <w:pStyle w:val="Geenafstand"/>
      </w:pPr>
      <w:r w:rsidRPr="00521918">
        <w:t xml:space="preserve">Relatiemanagement: </w:t>
      </w:r>
      <w:r w:rsidRPr="00521918">
        <w:tab/>
      </w:r>
      <w:r w:rsidRPr="00521918">
        <w:tab/>
      </w:r>
      <w:r w:rsidRPr="00521918">
        <w:tab/>
      </w:r>
      <w:r w:rsidRPr="00521918">
        <w:tab/>
      </w:r>
      <w:r>
        <w:t xml:space="preserve">[naam], service manager </w:t>
      </w:r>
    </w:p>
    <w:p w14:paraId="60674F53" w14:textId="737D6807" w:rsidR="008E7419" w:rsidRPr="00521918" w:rsidRDefault="008E7419" w:rsidP="008E7419">
      <w:pPr>
        <w:pStyle w:val="Geenafstand"/>
      </w:pPr>
      <w:r w:rsidRPr="008E7419">
        <w:t xml:space="preserve">Over de werking van het systeem: </w:t>
      </w:r>
      <w:r w:rsidR="00712DAE">
        <w:tab/>
      </w:r>
      <w:r w:rsidR="005051BC">
        <w:tab/>
      </w:r>
      <w:r w:rsidR="00B01FB8">
        <w:t xml:space="preserve">[naam], </w:t>
      </w:r>
      <w:r w:rsidR="00BF7B32">
        <w:t>functioneel/applicatiebeheerder</w:t>
      </w:r>
    </w:p>
    <w:p w14:paraId="00269884" w14:textId="77777777" w:rsidR="002239E9" w:rsidRDefault="002239E9" w:rsidP="008E7419">
      <w:pPr>
        <w:pStyle w:val="Geenafstand"/>
      </w:pPr>
    </w:p>
    <w:p w14:paraId="5C5E2176" w14:textId="3ED2A75C" w:rsidR="008E7419" w:rsidRPr="006416EB" w:rsidRDefault="008E7419" w:rsidP="008E7419">
      <w:pPr>
        <w:pStyle w:val="Geenafstand"/>
        <w:rPr>
          <w:u w:val="single"/>
        </w:rPr>
      </w:pPr>
      <w:r w:rsidRPr="006416EB">
        <w:rPr>
          <w:u w:val="single"/>
        </w:rPr>
        <w:t>De contactperson</w:t>
      </w:r>
      <w:r w:rsidR="006416EB" w:rsidRPr="006416EB">
        <w:rPr>
          <w:u w:val="single"/>
        </w:rPr>
        <w:t>en</w:t>
      </w:r>
      <w:r w:rsidRPr="006416EB">
        <w:rPr>
          <w:u w:val="single"/>
        </w:rPr>
        <w:t xml:space="preserve"> vanuit &lt;</w:t>
      </w:r>
      <w:r w:rsidRPr="006416EB">
        <w:rPr>
          <w:highlight w:val="yellow"/>
          <w:u w:val="single"/>
        </w:rPr>
        <w:t>Opdrachtnemer</w:t>
      </w:r>
      <w:r w:rsidRPr="006416EB">
        <w:rPr>
          <w:u w:val="single"/>
        </w:rPr>
        <w:t xml:space="preserve">&gt; zijn: </w:t>
      </w:r>
    </w:p>
    <w:p w14:paraId="7D0A75FD" w14:textId="458C1445" w:rsidR="006A304D" w:rsidRDefault="006A304D" w:rsidP="006A304D">
      <w:pPr>
        <w:pStyle w:val="Geenafstand"/>
      </w:pPr>
      <w:r w:rsidRPr="008E7419">
        <w:t xml:space="preserve">Strategische vraagstukken: </w:t>
      </w:r>
      <w:r>
        <w:tab/>
      </w:r>
      <w:r>
        <w:tab/>
      </w:r>
      <w:r>
        <w:tab/>
      </w:r>
      <w:r w:rsidR="002F798C">
        <w:t>[naam]</w:t>
      </w:r>
      <w:r w:rsidR="00840088">
        <w:t>,&lt;</w:t>
      </w:r>
      <w:r w:rsidR="00840088" w:rsidRPr="00840088">
        <w:rPr>
          <w:highlight w:val="yellow"/>
        </w:rPr>
        <w:t>rol</w:t>
      </w:r>
      <w:r w:rsidR="00840088">
        <w:t>&gt;</w:t>
      </w:r>
    </w:p>
    <w:p w14:paraId="415AE356" w14:textId="7C7B992C" w:rsidR="006A304D" w:rsidRPr="008E7419" w:rsidRDefault="006A304D" w:rsidP="006A304D">
      <w:pPr>
        <w:pStyle w:val="Geenafstand"/>
      </w:pPr>
      <w:r w:rsidRPr="008E7419">
        <w:t xml:space="preserve">Relatiemanagement: </w:t>
      </w:r>
      <w:r>
        <w:tab/>
      </w:r>
      <w:r>
        <w:tab/>
      </w:r>
      <w:r>
        <w:tab/>
      </w:r>
      <w:r>
        <w:tab/>
      </w:r>
      <w:r w:rsidR="002F798C">
        <w:t>[naam],&lt;</w:t>
      </w:r>
      <w:r w:rsidR="002F798C" w:rsidRPr="00840088">
        <w:rPr>
          <w:highlight w:val="yellow"/>
        </w:rPr>
        <w:t>rol</w:t>
      </w:r>
      <w:r w:rsidR="002F798C">
        <w:t>&gt;</w:t>
      </w:r>
    </w:p>
    <w:p w14:paraId="205566B2" w14:textId="7E6914AE" w:rsidR="008E7419" w:rsidRPr="008E7419" w:rsidRDefault="008E7419" w:rsidP="008E7419">
      <w:pPr>
        <w:pStyle w:val="Geenafstand"/>
      </w:pPr>
      <w:r w:rsidRPr="008E7419">
        <w:t xml:space="preserve">Over de werking van het systeem: </w:t>
      </w:r>
      <w:r w:rsidR="002239E9">
        <w:tab/>
      </w:r>
      <w:r w:rsidR="005051BC">
        <w:tab/>
      </w:r>
      <w:r w:rsidR="002F798C">
        <w:t>[naam],&lt;</w:t>
      </w:r>
      <w:r w:rsidR="002F798C" w:rsidRPr="00840088">
        <w:rPr>
          <w:highlight w:val="yellow"/>
        </w:rPr>
        <w:t>rol</w:t>
      </w:r>
      <w:r w:rsidR="002F798C">
        <w:t>&gt;</w:t>
      </w:r>
    </w:p>
    <w:p w14:paraId="490DE887" w14:textId="77777777" w:rsidR="00912248" w:rsidRPr="008E7419" w:rsidRDefault="00912248" w:rsidP="008E7419">
      <w:pPr>
        <w:pStyle w:val="Geenafstand"/>
      </w:pPr>
    </w:p>
    <w:p w14:paraId="0935E9CC" w14:textId="0E894E34" w:rsidR="00A219E5" w:rsidRDefault="00262117" w:rsidP="00912248">
      <w:pPr>
        <w:pStyle w:val="Kop2"/>
        <w:numPr>
          <w:ilvl w:val="1"/>
          <w:numId w:val="23"/>
        </w:numPr>
      </w:pPr>
      <w:bookmarkStart w:id="17" w:name="_Toc100579540"/>
      <w:r>
        <w:t>Overlegfrequenties</w:t>
      </w:r>
      <w:bookmarkEnd w:id="17"/>
    </w:p>
    <w:p w14:paraId="17315262" w14:textId="37E7C23D" w:rsidR="004137A3" w:rsidRDefault="004137A3" w:rsidP="004137A3">
      <w:pPr>
        <w:pStyle w:val="Geenafstand"/>
      </w:pPr>
      <w:r w:rsidRPr="004137A3">
        <w:t>Ten behoeve van besturing en optimale afstemming van de dienstverlening op de behoefte, vindt periodiek overleg plaatst. Zoals opgenomen in de hieronder getoonde tabel. &lt;</w:t>
      </w:r>
      <w:r w:rsidRPr="004137A3">
        <w:rPr>
          <w:highlight w:val="yellow"/>
        </w:rPr>
        <w:t>Opdrachtnemer</w:t>
      </w:r>
      <w:r w:rsidRPr="004137A3">
        <w:t>&gt; organiseert en faciliteert periodieke overleggen en vervult de rollen van</w:t>
      </w:r>
      <w:r>
        <w:t xml:space="preserve"> </w:t>
      </w:r>
      <w:r w:rsidRPr="004137A3">
        <w:t>voorzitter en secretaris. Service reviews vormen een vast onderdeel van de periodieke overleggen, waarmee de tevredenheid continu wordt geverifieerd. Hiermee kan &lt;</w:t>
      </w:r>
      <w:r w:rsidRPr="004137A3">
        <w:rPr>
          <w:highlight w:val="yellow"/>
        </w:rPr>
        <w:t>Opdrachtnemer</w:t>
      </w:r>
      <w:r w:rsidRPr="004137A3">
        <w:t>&gt; optimaal meedenken met SRO en kan snel ingespeeld worden op  veranderingen in de wensen.</w:t>
      </w:r>
    </w:p>
    <w:p w14:paraId="51137899" w14:textId="77777777" w:rsidR="004137A3" w:rsidRPr="004137A3" w:rsidRDefault="004137A3" w:rsidP="004137A3">
      <w:pPr>
        <w:pStyle w:val="Geenafstand"/>
      </w:pPr>
    </w:p>
    <w:tbl>
      <w:tblPr>
        <w:tblStyle w:val="Tabelraster"/>
        <w:tblW w:w="0" w:type="auto"/>
        <w:tblLook w:val="04A0" w:firstRow="1" w:lastRow="0" w:firstColumn="1" w:lastColumn="0" w:noHBand="0" w:noVBand="1"/>
      </w:tblPr>
      <w:tblGrid>
        <w:gridCol w:w="4247"/>
        <w:gridCol w:w="4248"/>
      </w:tblGrid>
      <w:tr w:rsidR="004137A3" w:rsidRPr="004137A3" w14:paraId="672B1D12" w14:textId="77777777" w:rsidTr="008C18BF">
        <w:tc>
          <w:tcPr>
            <w:tcW w:w="4247" w:type="dxa"/>
            <w:shd w:val="clear" w:color="auto" w:fill="5B9BD5" w:themeFill="accent1"/>
          </w:tcPr>
          <w:p w14:paraId="5A3241FB" w14:textId="77777777" w:rsidR="004137A3" w:rsidRPr="004137A3" w:rsidRDefault="004137A3" w:rsidP="004137A3">
            <w:pPr>
              <w:spacing w:after="120" w:line="264" w:lineRule="auto"/>
              <w:rPr>
                <w:rFonts w:cstheme="minorBidi"/>
                <w:b/>
                <w:bCs/>
              </w:rPr>
            </w:pPr>
            <w:r w:rsidRPr="004137A3">
              <w:rPr>
                <w:rFonts w:cstheme="minorBidi"/>
                <w:b/>
                <w:bCs/>
              </w:rPr>
              <w:t>Overleg</w:t>
            </w:r>
          </w:p>
        </w:tc>
        <w:tc>
          <w:tcPr>
            <w:tcW w:w="4248" w:type="dxa"/>
            <w:shd w:val="clear" w:color="auto" w:fill="5B9BD5" w:themeFill="accent1"/>
          </w:tcPr>
          <w:p w14:paraId="551A25DB" w14:textId="77777777" w:rsidR="004137A3" w:rsidRPr="004137A3" w:rsidRDefault="004137A3" w:rsidP="004137A3">
            <w:pPr>
              <w:spacing w:after="120" w:line="264" w:lineRule="auto"/>
              <w:rPr>
                <w:rFonts w:cstheme="minorBidi"/>
                <w:b/>
                <w:bCs/>
              </w:rPr>
            </w:pPr>
            <w:r w:rsidRPr="004137A3">
              <w:rPr>
                <w:rFonts w:cstheme="minorBidi"/>
                <w:b/>
                <w:bCs/>
              </w:rPr>
              <w:t>Frequentie</w:t>
            </w:r>
          </w:p>
        </w:tc>
      </w:tr>
      <w:tr w:rsidR="004137A3" w:rsidRPr="004137A3" w14:paraId="55F54B91" w14:textId="77777777" w:rsidTr="008C18BF">
        <w:tc>
          <w:tcPr>
            <w:tcW w:w="4247" w:type="dxa"/>
          </w:tcPr>
          <w:p w14:paraId="7C07258F" w14:textId="77777777" w:rsidR="004137A3" w:rsidRPr="004137A3" w:rsidRDefault="004137A3" w:rsidP="004137A3">
            <w:pPr>
              <w:spacing w:after="120" w:line="264" w:lineRule="auto"/>
              <w:rPr>
                <w:rFonts w:cstheme="minorBidi"/>
              </w:rPr>
            </w:pPr>
            <w:r w:rsidRPr="004137A3">
              <w:rPr>
                <w:rFonts w:cstheme="minorBidi"/>
              </w:rPr>
              <w:t>Strategisch overleg</w:t>
            </w:r>
          </w:p>
        </w:tc>
        <w:tc>
          <w:tcPr>
            <w:tcW w:w="4248" w:type="dxa"/>
          </w:tcPr>
          <w:p w14:paraId="3938DFFA" w14:textId="0A485404" w:rsidR="004137A3" w:rsidRPr="004137A3" w:rsidRDefault="00BD666F" w:rsidP="004137A3">
            <w:pPr>
              <w:spacing w:after="120" w:line="264" w:lineRule="auto"/>
              <w:rPr>
                <w:rFonts w:cstheme="minorBidi"/>
              </w:rPr>
            </w:pPr>
            <w:r>
              <w:rPr>
                <w:rFonts w:cstheme="minorBidi"/>
              </w:rPr>
              <w:t>Halfj</w:t>
            </w:r>
            <w:r w:rsidR="004137A3" w:rsidRPr="004137A3">
              <w:rPr>
                <w:rFonts w:cstheme="minorBidi"/>
              </w:rPr>
              <w:t>aarlijks</w:t>
            </w:r>
          </w:p>
        </w:tc>
      </w:tr>
      <w:tr w:rsidR="004137A3" w:rsidRPr="004137A3" w14:paraId="296D1001" w14:textId="77777777" w:rsidTr="008C18BF">
        <w:tc>
          <w:tcPr>
            <w:tcW w:w="4247" w:type="dxa"/>
          </w:tcPr>
          <w:p w14:paraId="3E60DA09" w14:textId="77777777" w:rsidR="004137A3" w:rsidRPr="004137A3" w:rsidRDefault="004137A3" w:rsidP="004137A3">
            <w:pPr>
              <w:spacing w:after="120" w:line="264" w:lineRule="auto"/>
              <w:rPr>
                <w:rFonts w:cstheme="minorBidi"/>
              </w:rPr>
            </w:pPr>
            <w:r w:rsidRPr="004137A3">
              <w:rPr>
                <w:rFonts w:cstheme="minorBidi"/>
              </w:rPr>
              <w:lastRenderedPageBreak/>
              <w:t>Tactisch overleg</w:t>
            </w:r>
          </w:p>
        </w:tc>
        <w:tc>
          <w:tcPr>
            <w:tcW w:w="4248" w:type="dxa"/>
          </w:tcPr>
          <w:p w14:paraId="24995560" w14:textId="77777777" w:rsidR="004137A3" w:rsidRPr="004137A3" w:rsidRDefault="004137A3" w:rsidP="004137A3">
            <w:pPr>
              <w:spacing w:after="120" w:line="264" w:lineRule="auto"/>
              <w:rPr>
                <w:rFonts w:cstheme="minorBidi"/>
              </w:rPr>
            </w:pPr>
            <w:r w:rsidRPr="004137A3">
              <w:rPr>
                <w:rFonts w:cstheme="minorBidi"/>
              </w:rPr>
              <w:t>Elk kwartaal</w:t>
            </w:r>
          </w:p>
        </w:tc>
      </w:tr>
      <w:tr w:rsidR="004137A3" w:rsidRPr="004137A3" w14:paraId="1ACD7312" w14:textId="77777777" w:rsidTr="008C18BF">
        <w:tc>
          <w:tcPr>
            <w:tcW w:w="4247" w:type="dxa"/>
          </w:tcPr>
          <w:p w14:paraId="580BBED1" w14:textId="77777777" w:rsidR="004137A3" w:rsidRPr="004137A3" w:rsidRDefault="004137A3" w:rsidP="004137A3">
            <w:pPr>
              <w:spacing w:after="120" w:line="264" w:lineRule="auto"/>
              <w:rPr>
                <w:rFonts w:cstheme="minorBidi"/>
              </w:rPr>
            </w:pPr>
            <w:r w:rsidRPr="004137A3">
              <w:rPr>
                <w:rFonts w:cstheme="minorBidi"/>
              </w:rPr>
              <w:t>Operationeel overleg</w:t>
            </w:r>
          </w:p>
        </w:tc>
        <w:tc>
          <w:tcPr>
            <w:tcW w:w="4248" w:type="dxa"/>
          </w:tcPr>
          <w:p w14:paraId="55A44A91" w14:textId="77777777" w:rsidR="004137A3" w:rsidRPr="004137A3" w:rsidRDefault="004137A3" w:rsidP="004137A3">
            <w:pPr>
              <w:spacing w:after="120" w:line="264" w:lineRule="auto"/>
              <w:rPr>
                <w:rFonts w:cstheme="minorBidi"/>
              </w:rPr>
            </w:pPr>
            <w:r w:rsidRPr="004137A3">
              <w:rPr>
                <w:rFonts w:cstheme="minorBidi"/>
              </w:rPr>
              <w:t>Wekelijks (op behoefte)</w:t>
            </w:r>
          </w:p>
        </w:tc>
      </w:tr>
    </w:tbl>
    <w:p w14:paraId="56C43D93" w14:textId="77777777" w:rsidR="004137A3" w:rsidRPr="004137A3" w:rsidRDefault="004137A3" w:rsidP="004137A3">
      <w:pPr>
        <w:rPr>
          <w:i/>
          <w:iCs/>
        </w:rPr>
      </w:pPr>
      <w:r w:rsidRPr="004137A3">
        <w:rPr>
          <w:i/>
          <w:iCs/>
        </w:rPr>
        <w:t>Tabel 4: Periodiek overleg</w:t>
      </w:r>
    </w:p>
    <w:p w14:paraId="1562C2E9" w14:textId="77777777" w:rsidR="001220A1" w:rsidRDefault="001220A1" w:rsidP="001220A1">
      <w:pPr>
        <w:pStyle w:val="Geenafstand"/>
      </w:pPr>
    </w:p>
    <w:p w14:paraId="27DD42DA" w14:textId="06EB8BE7" w:rsidR="004137A3" w:rsidRPr="004137A3" w:rsidRDefault="004137A3" w:rsidP="001220A1">
      <w:pPr>
        <w:pStyle w:val="Kop4"/>
        <w:numPr>
          <w:ilvl w:val="3"/>
          <w:numId w:val="23"/>
        </w:numPr>
      </w:pPr>
      <w:r w:rsidRPr="004137A3">
        <w:t>Strategisch niveau</w:t>
      </w:r>
    </w:p>
    <w:p w14:paraId="6E5A797D" w14:textId="77777777" w:rsidR="004137A3" w:rsidRPr="004137A3" w:rsidRDefault="004137A3" w:rsidP="001220A1">
      <w:pPr>
        <w:pStyle w:val="Geenafstand"/>
      </w:pPr>
      <w:r w:rsidRPr="004137A3">
        <w:t>Het strategisch besturingsniveau is toezichthouder op de bestaande dienstverlening, stelt de kaders vast waarbinnen het tactisch niveau kan en mag besturen en beoordeelt diens rapportages en voorstellen. Het strategisch besturingsniveau bewaakt de samenwerkingsrelatie tussen Partijen en afbreukrisico’s voor de bedrijfsvoering.</w:t>
      </w:r>
    </w:p>
    <w:p w14:paraId="1FF39784" w14:textId="3C5BFC44" w:rsidR="004137A3" w:rsidRPr="004137A3" w:rsidRDefault="004137A3" w:rsidP="001220A1">
      <w:pPr>
        <w:pStyle w:val="Geenafstand"/>
      </w:pPr>
      <w:r w:rsidRPr="004137A3">
        <w:t>Het strategisch besturingsniveau is gemandateerd om formele besluiten te nemen betreffende de</w:t>
      </w:r>
      <w:r w:rsidR="001220A1">
        <w:t xml:space="preserve"> </w:t>
      </w:r>
      <w:r w:rsidR="00151D38">
        <w:t>Dienst</w:t>
      </w:r>
      <w:r w:rsidRPr="004137A3">
        <w:t xml:space="preserve"> en contracten, waaronder de Service Level </w:t>
      </w:r>
      <w:proofErr w:type="spellStart"/>
      <w:r w:rsidRPr="004137A3">
        <w:t>Agreements</w:t>
      </w:r>
      <w:proofErr w:type="spellEnd"/>
      <w:r w:rsidRPr="004137A3">
        <w:t xml:space="preserve">. </w:t>
      </w:r>
    </w:p>
    <w:p w14:paraId="5D8C8FC5" w14:textId="77777777" w:rsidR="004137A3" w:rsidRPr="004137A3" w:rsidRDefault="004137A3" w:rsidP="001220A1">
      <w:pPr>
        <w:pStyle w:val="Kop4"/>
        <w:numPr>
          <w:ilvl w:val="3"/>
          <w:numId w:val="23"/>
        </w:numPr>
      </w:pPr>
      <w:r w:rsidRPr="004137A3">
        <w:t>Tactisch niveau</w:t>
      </w:r>
    </w:p>
    <w:p w14:paraId="747462BD" w14:textId="6FCE1D27" w:rsidR="004137A3" w:rsidRDefault="004137A3" w:rsidP="001220A1">
      <w:pPr>
        <w:pStyle w:val="Geenafstand"/>
      </w:pPr>
      <w:r w:rsidRPr="004137A3">
        <w:t xml:space="preserve">Het tactisch besturingsniveau is verantwoordelijk voor planning en controle van de dienstverlening binnen de vastgestelde kaders. Het bewaakt hier vanuit release- en verbeterplannen, compliance ten opzichte van service levels, overige contractuele afspraken en de voortgang van het commerciële proces. </w:t>
      </w:r>
      <w:r w:rsidRPr="004137A3">
        <w:lastRenderedPageBreak/>
        <w:t>Het tactisch besturingsniveau adviseert het strategisch niveau in te nemen besluiten en stelt contractuele aanpassingsvoorstellen voor ter besluitvorming. Het tactisch besturingsniveau is gemandateerd om:</w:t>
      </w:r>
    </w:p>
    <w:p w14:paraId="5141438C" w14:textId="77777777" w:rsidR="001220A1" w:rsidRPr="004137A3" w:rsidRDefault="001220A1" w:rsidP="001220A1">
      <w:pPr>
        <w:pStyle w:val="Geenafstand"/>
      </w:pPr>
    </w:p>
    <w:p w14:paraId="2FFCD543" w14:textId="77777777" w:rsidR="004137A3" w:rsidRPr="004137A3" w:rsidRDefault="004137A3" w:rsidP="001220A1">
      <w:pPr>
        <w:pStyle w:val="Geenafstand"/>
        <w:numPr>
          <w:ilvl w:val="0"/>
          <w:numId w:val="45"/>
        </w:numPr>
      </w:pPr>
      <w:r w:rsidRPr="004137A3">
        <w:t>verbetervoorstellen inhoudelijk vast te stellen;</w:t>
      </w:r>
    </w:p>
    <w:p w14:paraId="118E34B3" w14:textId="77777777" w:rsidR="004137A3" w:rsidRPr="004137A3" w:rsidRDefault="004137A3" w:rsidP="001220A1">
      <w:pPr>
        <w:pStyle w:val="Geenafstand"/>
        <w:numPr>
          <w:ilvl w:val="0"/>
          <w:numId w:val="45"/>
        </w:numPr>
      </w:pPr>
      <w:r w:rsidRPr="004137A3">
        <w:t>besluiten te nemen binnen de vastgestelde financiële budgetten;</w:t>
      </w:r>
    </w:p>
    <w:p w14:paraId="178863D6" w14:textId="77777777" w:rsidR="004137A3" w:rsidRPr="004137A3" w:rsidRDefault="004137A3" w:rsidP="001220A1">
      <w:pPr>
        <w:pStyle w:val="Geenafstand"/>
        <w:numPr>
          <w:ilvl w:val="0"/>
          <w:numId w:val="45"/>
        </w:numPr>
      </w:pPr>
      <w:r w:rsidRPr="004137A3">
        <w:t>regie te voeren betreffende knelpunten rondom klachten en escalaties;</w:t>
      </w:r>
    </w:p>
    <w:p w14:paraId="666AD40B" w14:textId="77777777" w:rsidR="004137A3" w:rsidRPr="004137A3" w:rsidRDefault="004137A3" w:rsidP="001220A1">
      <w:pPr>
        <w:pStyle w:val="Geenafstand"/>
        <w:numPr>
          <w:ilvl w:val="0"/>
          <w:numId w:val="45"/>
        </w:numPr>
      </w:pPr>
      <w:r w:rsidRPr="004137A3">
        <w:t>servicerapportages te beoordelen en te accorderen;</w:t>
      </w:r>
    </w:p>
    <w:p w14:paraId="2B5598E4" w14:textId="77777777" w:rsidR="004137A3" w:rsidRPr="004137A3" w:rsidRDefault="004137A3" w:rsidP="001220A1">
      <w:pPr>
        <w:pStyle w:val="Geenafstand"/>
        <w:numPr>
          <w:ilvl w:val="0"/>
          <w:numId w:val="45"/>
        </w:numPr>
      </w:pPr>
      <w:r w:rsidRPr="004137A3">
        <w:t xml:space="preserve">Service Level </w:t>
      </w:r>
      <w:proofErr w:type="spellStart"/>
      <w:r w:rsidRPr="004137A3">
        <w:t>Agreements</w:t>
      </w:r>
      <w:proofErr w:type="spellEnd"/>
      <w:r w:rsidRPr="004137A3">
        <w:t xml:space="preserve"> evalueren;</w:t>
      </w:r>
    </w:p>
    <w:p w14:paraId="1442492D" w14:textId="3D7F81AD" w:rsidR="004137A3" w:rsidRPr="004137A3" w:rsidRDefault="004137A3" w:rsidP="001220A1">
      <w:pPr>
        <w:pStyle w:val="Geenafstand"/>
        <w:numPr>
          <w:ilvl w:val="0"/>
          <w:numId w:val="45"/>
        </w:numPr>
      </w:pPr>
      <w:r w:rsidRPr="004137A3">
        <w:t>aanpassingen in het Dossier Afspraken en Procedures te accorderen</w:t>
      </w:r>
      <w:r w:rsidR="001220A1">
        <w:t xml:space="preserve"> </w:t>
      </w:r>
      <w:r w:rsidRPr="004137A3">
        <w:t xml:space="preserve">binnen de kaders van de Service Level </w:t>
      </w:r>
      <w:proofErr w:type="spellStart"/>
      <w:r w:rsidRPr="004137A3">
        <w:t>Agreements</w:t>
      </w:r>
      <w:proofErr w:type="spellEnd"/>
      <w:r w:rsidRPr="004137A3">
        <w:t>; en</w:t>
      </w:r>
    </w:p>
    <w:p w14:paraId="257C7119" w14:textId="4F0B1CC2" w:rsidR="004137A3" w:rsidRPr="004137A3" w:rsidRDefault="004137A3" w:rsidP="001220A1">
      <w:pPr>
        <w:pStyle w:val="Geenafstand"/>
        <w:numPr>
          <w:ilvl w:val="0"/>
          <w:numId w:val="45"/>
        </w:numPr>
      </w:pPr>
      <w:r w:rsidRPr="004137A3">
        <w:t>besluiten te nemen betreffende de beheerfasen (</w:t>
      </w:r>
      <w:proofErr w:type="spellStart"/>
      <w:r w:rsidRPr="004137A3">
        <w:t>Early</w:t>
      </w:r>
      <w:proofErr w:type="spellEnd"/>
      <w:r w:rsidRPr="004137A3">
        <w:t xml:space="preserve"> Life Support, </w:t>
      </w:r>
      <w:proofErr w:type="spellStart"/>
      <w:r w:rsidRPr="004137A3">
        <w:t>Production</w:t>
      </w:r>
      <w:proofErr w:type="spellEnd"/>
      <w:r w:rsidRPr="004137A3">
        <w:t xml:space="preserve"> en</w:t>
      </w:r>
      <w:r w:rsidR="001220A1">
        <w:t xml:space="preserve"> </w:t>
      </w:r>
      <w:proofErr w:type="spellStart"/>
      <w:r w:rsidRPr="004137A3">
        <w:t>Retirement</w:t>
      </w:r>
      <w:proofErr w:type="spellEnd"/>
      <w:r w:rsidRPr="004137A3">
        <w:t>)</w:t>
      </w:r>
      <w:r w:rsidR="001220A1">
        <w:t xml:space="preserve"> </w:t>
      </w:r>
      <w:r w:rsidRPr="004137A3">
        <w:t>waarin het informatiesysteem zich bevindt.</w:t>
      </w:r>
    </w:p>
    <w:p w14:paraId="320B9AD5" w14:textId="77777777" w:rsidR="004137A3" w:rsidRPr="004137A3" w:rsidRDefault="004137A3" w:rsidP="004137A3"/>
    <w:p w14:paraId="023FB38D" w14:textId="77777777" w:rsidR="004137A3" w:rsidRPr="004137A3" w:rsidRDefault="004137A3" w:rsidP="001220A1">
      <w:pPr>
        <w:pStyle w:val="Kop4"/>
        <w:numPr>
          <w:ilvl w:val="3"/>
          <w:numId w:val="23"/>
        </w:numPr>
      </w:pPr>
      <w:r w:rsidRPr="004137A3">
        <w:t>Operationeel niveau</w:t>
      </w:r>
    </w:p>
    <w:p w14:paraId="536D7B34" w14:textId="009BABC6" w:rsidR="004137A3" w:rsidRPr="004137A3" w:rsidRDefault="004137A3" w:rsidP="001220A1">
      <w:pPr>
        <w:pStyle w:val="Geenafstand"/>
      </w:pPr>
      <w:r w:rsidRPr="004137A3">
        <w:t>Het operationele besturingsniveau is belast met de dagelijkse en ad hoc aanspraak op de</w:t>
      </w:r>
      <w:r w:rsidR="001073F8">
        <w:t xml:space="preserve"> D</w:t>
      </w:r>
      <w:r w:rsidRPr="004137A3">
        <w:t>ienst en de effectieve en efficiënte afhandeling en de samenwerking in het kader</w:t>
      </w:r>
    </w:p>
    <w:p w14:paraId="2A1C4CC3" w14:textId="77777777" w:rsidR="004137A3" w:rsidRPr="004137A3" w:rsidRDefault="004137A3" w:rsidP="001220A1">
      <w:pPr>
        <w:pStyle w:val="Geenafstand"/>
      </w:pPr>
      <w:r w:rsidRPr="004137A3">
        <w:lastRenderedPageBreak/>
        <w:t>van de uitvoering ervan, waarbij de overeengekomen servicelevels worden gerealiseerd.</w:t>
      </w:r>
    </w:p>
    <w:p w14:paraId="1AB9AAA3" w14:textId="77777777" w:rsidR="004137A3" w:rsidRPr="004137A3" w:rsidRDefault="004137A3" w:rsidP="001220A1">
      <w:pPr>
        <w:pStyle w:val="Geenafstand"/>
      </w:pPr>
      <w:r w:rsidRPr="004137A3">
        <w:t>Het operationele besturingsniveau bewaakt hiermee de adequate en dagelijkse ondersteuning van het ondersteunde bedrijfsproces.</w:t>
      </w:r>
    </w:p>
    <w:p w14:paraId="2C6BBA1C" w14:textId="77777777" w:rsidR="004709EE" w:rsidRPr="00262117" w:rsidRDefault="004709EE" w:rsidP="00262117"/>
    <w:p w14:paraId="2D07874B" w14:textId="598769D2" w:rsidR="008E7419" w:rsidRPr="006E6EDB" w:rsidRDefault="00DD0F0D" w:rsidP="00912248">
      <w:pPr>
        <w:pStyle w:val="Kop2"/>
        <w:numPr>
          <w:ilvl w:val="1"/>
          <w:numId w:val="23"/>
        </w:numPr>
      </w:pPr>
      <w:bookmarkStart w:id="18" w:name="_Toc100579541"/>
      <w:r>
        <w:t>Communicatie</w:t>
      </w:r>
      <w:bookmarkEnd w:id="18"/>
    </w:p>
    <w:p w14:paraId="3EE64BB7" w14:textId="751AAF1C" w:rsidR="005E65A5" w:rsidRDefault="007A2E2E" w:rsidP="004D38DB">
      <w:pPr>
        <w:pStyle w:val="Geenafstand"/>
      </w:pPr>
      <w:r>
        <w:t>&lt;</w:t>
      </w:r>
      <w:r w:rsidRPr="00A971D5">
        <w:rPr>
          <w:highlight w:val="yellow"/>
        </w:rPr>
        <w:t xml:space="preserve">Beschrijving van </w:t>
      </w:r>
      <w:r w:rsidR="00A971D5" w:rsidRPr="00A971D5">
        <w:rPr>
          <w:highlight w:val="yellow"/>
        </w:rPr>
        <w:t>waar</w:t>
      </w:r>
      <w:r w:rsidRPr="00A971D5">
        <w:rPr>
          <w:highlight w:val="yellow"/>
        </w:rPr>
        <w:t xml:space="preserve"> </w:t>
      </w:r>
      <w:r w:rsidR="008E7419" w:rsidRPr="00A971D5">
        <w:rPr>
          <w:highlight w:val="yellow"/>
        </w:rPr>
        <w:t xml:space="preserve">incidenten, change </w:t>
      </w:r>
      <w:proofErr w:type="spellStart"/>
      <w:r w:rsidR="008E7419" w:rsidRPr="00A971D5">
        <w:rPr>
          <w:highlight w:val="yellow"/>
        </w:rPr>
        <w:t>requests</w:t>
      </w:r>
      <w:proofErr w:type="spellEnd"/>
      <w:r w:rsidR="008E7419" w:rsidRPr="00A971D5">
        <w:rPr>
          <w:highlight w:val="yellow"/>
        </w:rPr>
        <w:t xml:space="preserve">, serviceverzoeken, vragen en/of klachten bij </w:t>
      </w:r>
      <w:r w:rsidR="00A971D5" w:rsidRPr="00A971D5">
        <w:rPr>
          <w:highlight w:val="yellow"/>
        </w:rPr>
        <w:t xml:space="preserve">opdrachtgever kunnen </w:t>
      </w:r>
      <w:r w:rsidR="008E7419" w:rsidRPr="00A971D5">
        <w:rPr>
          <w:highlight w:val="yellow"/>
        </w:rPr>
        <w:t>worden gemeld</w:t>
      </w:r>
      <w:r w:rsidR="00FE3A47" w:rsidRPr="001073F8">
        <w:rPr>
          <w:highlight w:val="yellow"/>
        </w:rPr>
        <w:t xml:space="preserve">. </w:t>
      </w:r>
      <w:r w:rsidR="001073F8" w:rsidRPr="001073F8">
        <w:rPr>
          <w:highlight w:val="yellow"/>
        </w:rPr>
        <w:t>Eventueel met een verwijzing naar hoofdstuk 4.</w:t>
      </w:r>
      <w:r w:rsidR="00A971D5" w:rsidRPr="001073F8">
        <w:rPr>
          <w:highlight w:val="yellow"/>
        </w:rPr>
        <w:t>&gt;</w:t>
      </w:r>
    </w:p>
    <w:p w14:paraId="517F1EC0" w14:textId="77777777" w:rsidR="005E65A5" w:rsidRDefault="005E65A5" w:rsidP="00F96DEF">
      <w:pPr>
        <w:jc w:val="both"/>
        <w:rPr>
          <w:rFonts w:ascii="Calibri" w:hAnsi="Calibri"/>
          <w:szCs w:val="22"/>
        </w:rPr>
      </w:pPr>
    </w:p>
    <w:p w14:paraId="3DD28559" w14:textId="77777777" w:rsidR="003C6428" w:rsidRDefault="003C6428" w:rsidP="00F96DEF">
      <w:pPr>
        <w:jc w:val="both"/>
        <w:rPr>
          <w:rFonts w:ascii="Calibri" w:hAnsi="Calibri"/>
          <w:szCs w:val="22"/>
        </w:rPr>
      </w:pPr>
    </w:p>
    <w:p w14:paraId="25141CE1" w14:textId="77777777" w:rsidR="00C60781" w:rsidRPr="00A43512" w:rsidRDefault="00D13EDD" w:rsidP="00343E16">
      <w:pPr>
        <w:pStyle w:val="Kop1"/>
      </w:pPr>
      <w:bookmarkStart w:id="19" w:name="_Toc100579542"/>
      <w:r w:rsidRPr="00A43512">
        <w:lastRenderedPageBreak/>
        <w:t>Gedrag van het systeem</w:t>
      </w:r>
      <w:bookmarkEnd w:id="19"/>
    </w:p>
    <w:p w14:paraId="0E68DBFE" w14:textId="298B7DA5" w:rsidR="00D13EDD" w:rsidRPr="00B535AC" w:rsidRDefault="00D13EDD" w:rsidP="00D13EDD">
      <w:pPr>
        <w:pStyle w:val="Kop2"/>
        <w:numPr>
          <w:ilvl w:val="1"/>
          <w:numId w:val="23"/>
        </w:numPr>
      </w:pPr>
      <w:bookmarkStart w:id="20" w:name="_Toc100579543"/>
      <w:r w:rsidRPr="00B535AC">
        <w:t>Beschikbaarheid van de functionaliteit</w:t>
      </w:r>
      <w:bookmarkEnd w:id="20"/>
    </w:p>
    <w:p w14:paraId="266505EE" w14:textId="1116695B" w:rsidR="00C60781" w:rsidRDefault="00D13EDD" w:rsidP="00D13EDD">
      <w:pPr>
        <w:pStyle w:val="Geenafstand"/>
      </w:pPr>
      <w:r>
        <w:t xml:space="preserve">De beschikbaarheid van het systeem is tijdens service-uren </w:t>
      </w:r>
      <w:r w:rsidR="00A43512">
        <w:t>&lt;</w:t>
      </w:r>
      <w:r w:rsidR="00A43512">
        <w:rPr>
          <w:highlight w:val="yellow"/>
        </w:rPr>
        <w:t>xx</w:t>
      </w:r>
      <w:r w:rsidRPr="00C60781">
        <w:rPr>
          <w:highlight w:val="yellow"/>
        </w:rPr>
        <w:t>%</w:t>
      </w:r>
      <w:r w:rsidR="00A43512" w:rsidRPr="00A43512">
        <w:t>&gt;</w:t>
      </w:r>
      <w:r w:rsidRPr="00C60781">
        <w:rPr>
          <w:highlight w:val="yellow"/>
        </w:rPr>
        <w:t>.</w:t>
      </w:r>
      <w:r>
        <w:t xml:space="preserve"> Deze beschikbaarheid wordt berekend per maand</w:t>
      </w:r>
      <w:r w:rsidR="00A43512">
        <w:t xml:space="preserve"> en gerapporteerd</w:t>
      </w:r>
      <w:r>
        <w:t xml:space="preserve">. In geval van downtime wordt de reden hiervan toegelicht middels de rapportage aan </w:t>
      </w:r>
      <w:r w:rsidR="00C60781">
        <w:t>SRO</w:t>
      </w:r>
      <w:r>
        <w:t>.</w:t>
      </w:r>
      <w:r w:rsidR="00C60781">
        <w:t xml:space="preserve"> </w:t>
      </w:r>
    </w:p>
    <w:p w14:paraId="1EA97DD4" w14:textId="77777777" w:rsidR="00C60781" w:rsidRDefault="00C60781" w:rsidP="00D13EDD">
      <w:pPr>
        <w:pStyle w:val="Geenafstand"/>
      </w:pPr>
    </w:p>
    <w:p w14:paraId="1663B113" w14:textId="77777777" w:rsidR="00D13EDD" w:rsidRDefault="00D13EDD" w:rsidP="00D13EDD">
      <w:pPr>
        <w:pStyle w:val="Geenafstand"/>
      </w:pPr>
      <w:r>
        <w:t>Releases (innovatief onderhoud) met nieuwe functionaliteit worden buiten service-uren</w:t>
      </w:r>
    </w:p>
    <w:p w14:paraId="098CDFE7" w14:textId="77777777" w:rsidR="00D13EDD" w:rsidRDefault="00D13EDD" w:rsidP="00D13EDD">
      <w:pPr>
        <w:pStyle w:val="Geenafstand"/>
      </w:pPr>
      <w:r>
        <w:t xml:space="preserve">via een vast schema geïnstalleerd en hebben geen impact op beschikbaarheid voor de </w:t>
      </w:r>
    </w:p>
    <w:p w14:paraId="055B0761" w14:textId="7C7644A8" w:rsidR="003C6428" w:rsidRDefault="00D13EDD" w:rsidP="00D13EDD">
      <w:pPr>
        <w:pStyle w:val="Geenafstand"/>
      </w:pPr>
      <w:r>
        <w:t>gebruikers.</w:t>
      </w:r>
      <w:r>
        <w:cr/>
      </w:r>
    </w:p>
    <w:p w14:paraId="1A94FF79" w14:textId="5384C018" w:rsidR="005B42DE" w:rsidRPr="00B535AC" w:rsidRDefault="005B42DE" w:rsidP="005B42DE">
      <w:pPr>
        <w:pStyle w:val="Kop2"/>
        <w:numPr>
          <w:ilvl w:val="1"/>
          <w:numId w:val="23"/>
        </w:numPr>
      </w:pPr>
      <w:bookmarkStart w:id="21" w:name="_Toc100579544"/>
      <w:r w:rsidRPr="00B535AC">
        <w:t>Performance van de functionaliteit</w:t>
      </w:r>
      <w:bookmarkEnd w:id="21"/>
    </w:p>
    <w:p w14:paraId="2472DEF6" w14:textId="77777777" w:rsidR="00A8191A" w:rsidRDefault="005B42DE" w:rsidP="005B42DE">
      <w:pPr>
        <w:pStyle w:val="Geenafstand"/>
      </w:pPr>
      <w:r>
        <w:t xml:space="preserve">De performance van het systeem wordt uitgedrukt in de tevredenheid van gebruikers met de responsetijden van het systeem (zogenaamde </w:t>
      </w:r>
      <w:proofErr w:type="spellStart"/>
      <w:r>
        <w:t>apdex</w:t>
      </w:r>
      <w:proofErr w:type="spellEnd"/>
      <w:r>
        <w:t xml:space="preserve">). </w:t>
      </w:r>
      <w:r>
        <w:lastRenderedPageBreak/>
        <w:t xml:space="preserve">Deze </w:t>
      </w:r>
      <w:proofErr w:type="spellStart"/>
      <w:r>
        <w:t>apdex</w:t>
      </w:r>
      <w:proofErr w:type="spellEnd"/>
      <w:r>
        <w:t xml:space="preserve">-score wordt bepaald op basis van de reactietijden van het systeem bij dagelijks gebruik. Ook het aantal fouten dat optreedt bij gebruik van het systeem worden in deze score meegenomen. </w:t>
      </w:r>
    </w:p>
    <w:p w14:paraId="59AE4737" w14:textId="68F89B83" w:rsidR="005B42DE" w:rsidRDefault="00A8191A" w:rsidP="005B42DE">
      <w:pPr>
        <w:pStyle w:val="Geenafstand"/>
      </w:pPr>
      <w:r>
        <w:t>&lt;</w:t>
      </w:r>
      <w:r w:rsidR="005B42DE" w:rsidRPr="00A8191A">
        <w:rPr>
          <w:highlight w:val="yellow"/>
        </w:rPr>
        <w:t xml:space="preserve">De </w:t>
      </w:r>
      <w:proofErr w:type="spellStart"/>
      <w:r w:rsidR="005B42DE" w:rsidRPr="00A8191A">
        <w:rPr>
          <w:highlight w:val="yellow"/>
        </w:rPr>
        <w:t>apdex</w:t>
      </w:r>
      <w:proofErr w:type="spellEnd"/>
      <w:r w:rsidR="005B42DE" w:rsidRPr="00A8191A">
        <w:rPr>
          <w:highlight w:val="yellow"/>
        </w:rPr>
        <w:t>-score is 97% of hoger</w:t>
      </w:r>
      <w:r>
        <w:t>&gt;</w:t>
      </w:r>
    </w:p>
    <w:p w14:paraId="24463882" w14:textId="77777777" w:rsidR="005B42DE" w:rsidRDefault="005B42DE" w:rsidP="005B42DE">
      <w:pPr>
        <w:pStyle w:val="Geenafstand"/>
      </w:pPr>
    </w:p>
    <w:p w14:paraId="5D6A6B17" w14:textId="0DEEFC00" w:rsidR="005B42DE" w:rsidRDefault="005B42DE" w:rsidP="005B42DE">
      <w:pPr>
        <w:pStyle w:val="Geenafstand"/>
      </w:pPr>
      <w:r>
        <w:t xml:space="preserve">De instellingen voor het systeem zijn als volgt: </w:t>
      </w:r>
    </w:p>
    <w:p w14:paraId="569B37C8" w14:textId="086B2502" w:rsidR="005B42DE" w:rsidRDefault="005B42DE" w:rsidP="005B42DE">
      <w:pPr>
        <w:pStyle w:val="Geenafstand"/>
        <w:numPr>
          <w:ilvl w:val="0"/>
          <w:numId w:val="33"/>
        </w:numPr>
      </w:pPr>
      <w:r>
        <w:t>Tevreden responsetijd: 0</w:t>
      </w:r>
      <w:r w:rsidR="006C5182">
        <w:t>,5</w:t>
      </w:r>
      <w:r>
        <w:t xml:space="preserve"> seconden of minder;</w:t>
      </w:r>
    </w:p>
    <w:p w14:paraId="1BB7D91D" w14:textId="2E8F25F1" w:rsidR="005B42DE" w:rsidRDefault="005B42DE" w:rsidP="005B42DE">
      <w:pPr>
        <w:pStyle w:val="Geenafstand"/>
        <w:numPr>
          <w:ilvl w:val="0"/>
          <w:numId w:val="33"/>
        </w:numPr>
      </w:pPr>
      <w:r>
        <w:t xml:space="preserve">Getolereerde responsetijd: tussen 1,0 seconden en </w:t>
      </w:r>
      <w:r w:rsidR="006C5182">
        <w:t>2</w:t>
      </w:r>
      <w:r>
        <w:t>,0 seconden;</w:t>
      </w:r>
    </w:p>
    <w:p w14:paraId="7710DEC3" w14:textId="1827D74C" w:rsidR="005B42DE" w:rsidRDefault="005B42DE" w:rsidP="005B42DE">
      <w:pPr>
        <w:pStyle w:val="Geenafstand"/>
        <w:numPr>
          <w:ilvl w:val="0"/>
          <w:numId w:val="33"/>
        </w:numPr>
      </w:pPr>
      <w:r>
        <w:t xml:space="preserve">Frustrerende responsetijden: langer dan </w:t>
      </w:r>
      <w:r w:rsidR="006C5182">
        <w:t>2</w:t>
      </w:r>
      <w:r>
        <w:t xml:space="preserve">,0 seconden. </w:t>
      </w:r>
    </w:p>
    <w:p w14:paraId="017224F5" w14:textId="77777777" w:rsidR="005B42DE" w:rsidRDefault="005B42DE" w:rsidP="005B42DE">
      <w:pPr>
        <w:pStyle w:val="Geenafstand"/>
      </w:pPr>
    </w:p>
    <w:p w14:paraId="0FD39294" w14:textId="77777777" w:rsidR="005B42DE" w:rsidRDefault="005B42DE" w:rsidP="005B42DE">
      <w:pPr>
        <w:pStyle w:val="Geenafstand"/>
      </w:pPr>
      <w:r>
        <w:t>De berekening is als volgt:</w:t>
      </w:r>
    </w:p>
    <w:p w14:paraId="42AAFA14" w14:textId="09D94E2E" w:rsidR="005B42DE" w:rsidRPr="000A5B55" w:rsidRDefault="005B42DE" w:rsidP="005B42DE">
      <w:pPr>
        <w:pStyle w:val="Geenafstand"/>
        <w:rPr>
          <w:u w:val="single"/>
        </w:rPr>
      </w:pPr>
      <w:proofErr w:type="spellStart"/>
      <w:r>
        <w:t>Apdex</w:t>
      </w:r>
      <w:proofErr w:type="spellEnd"/>
      <w:r>
        <w:t xml:space="preserve"> </w:t>
      </w:r>
      <w:r w:rsidR="000A5B55">
        <w:t xml:space="preserve"> </w:t>
      </w:r>
      <w:r>
        <w:t xml:space="preserve">= </w:t>
      </w:r>
      <w:r w:rsidR="000A5B55">
        <w:t xml:space="preserve">   </w:t>
      </w:r>
      <w:r w:rsidR="000A5B55" w:rsidRPr="000A5B55">
        <w:rPr>
          <w:u w:val="single"/>
        </w:rPr>
        <w:t>T</w:t>
      </w:r>
      <w:r w:rsidRPr="000A5B55">
        <w:rPr>
          <w:u w:val="single"/>
        </w:rPr>
        <w:t>evreden responsetijd + (tolerante responsetijd/2)</w:t>
      </w:r>
    </w:p>
    <w:p w14:paraId="0AA3792B" w14:textId="3448A197" w:rsidR="005B42DE" w:rsidRDefault="005B42DE" w:rsidP="000A5B55">
      <w:pPr>
        <w:pStyle w:val="Geenafstand"/>
        <w:ind w:left="708" w:firstLine="708"/>
      </w:pPr>
      <w:r>
        <w:t xml:space="preserve">Totaal aantal </w:t>
      </w:r>
      <w:proofErr w:type="spellStart"/>
      <w:r>
        <w:t>requests</w:t>
      </w:r>
      <w:proofErr w:type="spellEnd"/>
      <w:r>
        <w:t xml:space="preserve"> (server afhandelingen)</w:t>
      </w:r>
    </w:p>
    <w:p w14:paraId="218CDE29" w14:textId="77777777" w:rsidR="003C6428" w:rsidRDefault="003C6428" w:rsidP="00F96DEF">
      <w:pPr>
        <w:jc w:val="both"/>
        <w:rPr>
          <w:rFonts w:ascii="Calibri" w:hAnsi="Calibri"/>
          <w:szCs w:val="22"/>
        </w:rPr>
      </w:pPr>
    </w:p>
    <w:p w14:paraId="3B71BB69" w14:textId="77777777" w:rsidR="003C6428" w:rsidRDefault="003C6428" w:rsidP="00F96DEF">
      <w:pPr>
        <w:jc w:val="both"/>
        <w:rPr>
          <w:rFonts w:ascii="Calibri" w:hAnsi="Calibri"/>
          <w:szCs w:val="22"/>
        </w:rPr>
      </w:pPr>
    </w:p>
    <w:p w14:paraId="06E2987E" w14:textId="77777777" w:rsidR="00804DCC" w:rsidRDefault="00804DCC" w:rsidP="00804DCC">
      <w:pPr>
        <w:pStyle w:val="Kop2"/>
        <w:numPr>
          <w:ilvl w:val="1"/>
          <w:numId w:val="23"/>
        </w:numPr>
      </w:pPr>
      <w:bookmarkStart w:id="22" w:name="_Toc100579545"/>
      <w:r>
        <w:lastRenderedPageBreak/>
        <w:t>Onderhoud</w:t>
      </w:r>
      <w:bookmarkEnd w:id="22"/>
    </w:p>
    <w:p w14:paraId="3E00CF33" w14:textId="77777777" w:rsidR="00804DCC" w:rsidRDefault="00804DCC" w:rsidP="00804DCC">
      <w:pPr>
        <w:pStyle w:val="Geenafstand"/>
      </w:pPr>
      <w:r>
        <w:t xml:space="preserve">Om de kwaliteit en de betrouwbaarheid van de Dienst te waarborgen, is het noodzakelijk </w:t>
      </w:r>
    </w:p>
    <w:p w14:paraId="40199E8F" w14:textId="77777777" w:rsidR="00804DCC" w:rsidRDefault="00804DCC" w:rsidP="00804DCC">
      <w:pPr>
        <w:pStyle w:val="Geenafstand"/>
      </w:pPr>
      <w:r>
        <w:t>dat &lt;</w:t>
      </w:r>
      <w:r w:rsidRPr="00352C4F">
        <w:rPr>
          <w:highlight w:val="yellow"/>
        </w:rPr>
        <w:t>Opdrachtnemer</w:t>
      </w:r>
      <w:r>
        <w:t xml:space="preserve">&gt; onderhoud pleegt op de Dienst. De volgende vormen van </w:t>
      </w:r>
    </w:p>
    <w:p w14:paraId="31E4B548" w14:textId="09082DE5" w:rsidR="00804DCC" w:rsidRDefault="00804DCC" w:rsidP="00804DCC">
      <w:pPr>
        <w:pStyle w:val="Geenafstand"/>
      </w:pPr>
      <w:r>
        <w:t>onderhoud worden hierbij onderscheiden:</w:t>
      </w:r>
    </w:p>
    <w:p w14:paraId="19D54E89" w14:textId="77777777" w:rsidR="00F70947" w:rsidRDefault="00F70947" w:rsidP="00804DCC">
      <w:pPr>
        <w:pStyle w:val="Geenafstand"/>
      </w:pPr>
    </w:p>
    <w:p w14:paraId="2E0B6320" w14:textId="77777777" w:rsidR="00804DCC" w:rsidRPr="00352C4F" w:rsidRDefault="00804DCC" w:rsidP="00804DCC">
      <w:pPr>
        <w:pStyle w:val="Geenafstand"/>
        <w:rPr>
          <w:b/>
          <w:bCs/>
        </w:rPr>
      </w:pPr>
      <w:r w:rsidRPr="00352C4F">
        <w:rPr>
          <w:b/>
          <w:bCs/>
        </w:rPr>
        <w:t>Correctief onderhoud:</w:t>
      </w:r>
    </w:p>
    <w:p w14:paraId="05E67F8C" w14:textId="77777777" w:rsidR="00804DCC" w:rsidRDefault="00804DCC" w:rsidP="00804DCC">
      <w:pPr>
        <w:pStyle w:val="Geenafstand"/>
      </w:pPr>
      <w:r>
        <w:t xml:space="preserve">Afwijkingen ten aanzien van de gestelde eisen (functionaliteit, performance, stabiliteit) </w:t>
      </w:r>
    </w:p>
    <w:p w14:paraId="76B7C4D2" w14:textId="77777777" w:rsidR="00804DCC" w:rsidRDefault="00804DCC" w:rsidP="00804DCC">
      <w:pPr>
        <w:pStyle w:val="Geenafstand"/>
      </w:pPr>
      <w:r>
        <w:t>van het systeem herstellen.</w:t>
      </w:r>
    </w:p>
    <w:p w14:paraId="03069784" w14:textId="77777777" w:rsidR="00804DCC" w:rsidRDefault="00804DCC" w:rsidP="00804DCC">
      <w:pPr>
        <w:pStyle w:val="Geenafstand"/>
      </w:pPr>
    </w:p>
    <w:p w14:paraId="2EEF53BC" w14:textId="77777777" w:rsidR="00804DCC" w:rsidRPr="00352C4F" w:rsidRDefault="00804DCC" w:rsidP="00804DCC">
      <w:pPr>
        <w:pStyle w:val="Geenafstand"/>
        <w:rPr>
          <w:b/>
          <w:bCs/>
        </w:rPr>
      </w:pPr>
      <w:r w:rsidRPr="00352C4F">
        <w:rPr>
          <w:b/>
          <w:bCs/>
        </w:rPr>
        <w:t>Innovatief onderhoud:</w:t>
      </w:r>
    </w:p>
    <w:p w14:paraId="2E6C104B" w14:textId="77777777" w:rsidR="00804DCC" w:rsidRDefault="00804DCC" w:rsidP="00804DCC">
      <w:pPr>
        <w:pStyle w:val="Geenafstand"/>
      </w:pPr>
      <w:r>
        <w:t xml:space="preserve">Aanpassingen van het systeem naar aanleiding van gewijzigde eisen (omgevingsfactoren, </w:t>
      </w:r>
    </w:p>
    <w:p w14:paraId="02B9D22F" w14:textId="77777777" w:rsidR="00804DCC" w:rsidRDefault="00804DCC" w:rsidP="00804DCC">
      <w:pPr>
        <w:pStyle w:val="Geenafstand"/>
      </w:pPr>
      <w:r>
        <w:t>wetgeving, functionaliteit, performance, stabiliteit).</w:t>
      </w:r>
    </w:p>
    <w:p w14:paraId="2DC10CBF" w14:textId="77777777" w:rsidR="00804DCC" w:rsidRDefault="00804DCC" w:rsidP="00804DCC">
      <w:pPr>
        <w:pStyle w:val="Geenafstand"/>
      </w:pPr>
    </w:p>
    <w:p w14:paraId="6212D3A7" w14:textId="77777777" w:rsidR="00804DCC" w:rsidRPr="00FB65A6" w:rsidRDefault="00804DCC" w:rsidP="00804DCC">
      <w:pPr>
        <w:pStyle w:val="Geenafstand"/>
        <w:rPr>
          <w:b/>
          <w:bCs/>
        </w:rPr>
      </w:pPr>
      <w:r w:rsidRPr="00FB65A6">
        <w:rPr>
          <w:b/>
          <w:bCs/>
        </w:rPr>
        <w:t>Preventief onderhoud:</w:t>
      </w:r>
    </w:p>
    <w:p w14:paraId="074E9D77" w14:textId="77777777" w:rsidR="00804DCC" w:rsidRDefault="00804DCC" w:rsidP="00804DCC">
      <w:pPr>
        <w:pStyle w:val="Geenafstand"/>
      </w:pPr>
      <w:r>
        <w:lastRenderedPageBreak/>
        <w:t xml:space="preserve">Onderhoud van het systeem ter voorkoming van afwijkingen ten aanzien van de gestelde </w:t>
      </w:r>
    </w:p>
    <w:p w14:paraId="6DFB9201" w14:textId="77777777" w:rsidR="00804DCC" w:rsidRDefault="00804DCC" w:rsidP="00804DCC">
      <w:pPr>
        <w:pStyle w:val="Geenafstand"/>
      </w:pPr>
      <w:r>
        <w:t>eisen (functionaliteit, performance, stabiliteit).</w:t>
      </w:r>
    </w:p>
    <w:p w14:paraId="63113CB3" w14:textId="79D0EDDA" w:rsidR="00804DCC" w:rsidRDefault="00804DCC" w:rsidP="00804DCC">
      <w:pPr>
        <w:pStyle w:val="Geenafstand"/>
      </w:pPr>
      <w:r>
        <w:t>De uitvoering van het onderhoud vindt plaats buiten de service-uren.</w:t>
      </w:r>
    </w:p>
    <w:p w14:paraId="27527CB1" w14:textId="77777777" w:rsidR="00804DCC" w:rsidRDefault="00804DCC" w:rsidP="00804DCC">
      <w:pPr>
        <w:pStyle w:val="Geenafstand"/>
      </w:pPr>
    </w:p>
    <w:p w14:paraId="228647BA" w14:textId="77777777" w:rsidR="00804DCC" w:rsidRDefault="00804DCC" w:rsidP="00804DCC">
      <w:pPr>
        <w:pStyle w:val="Kop3"/>
        <w:numPr>
          <w:ilvl w:val="2"/>
          <w:numId w:val="23"/>
        </w:numPr>
      </w:pPr>
      <w:bookmarkStart w:id="23" w:name="_Toc100579546"/>
      <w:r>
        <w:t>Correctief onderhoud (incident management)</w:t>
      </w:r>
      <w:bookmarkEnd w:id="23"/>
    </w:p>
    <w:p w14:paraId="504D7744" w14:textId="5016B7D5" w:rsidR="00804DCC" w:rsidRDefault="00A26D35" w:rsidP="00804DCC">
      <w:pPr>
        <w:pStyle w:val="Geenafstand"/>
      </w:pPr>
      <w:r>
        <w:t>&lt;</w:t>
      </w:r>
      <w:r w:rsidRPr="00A26D35">
        <w:rPr>
          <w:highlight w:val="yellow"/>
        </w:rPr>
        <w:t>Beschrijving van hoe correctief onderhoud wordt ingericht</w:t>
      </w:r>
      <w:r>
        <w:t>&gt;</w:t>
      </w:r>
    </w:p>
    <w:p w14:paraId="65FDDA1A" w14:textId="77777777" w:rsidR="00A26D35" w:rsidRDefault="00A26D35" w:rsidP="00804DCC">
      <w:pPr>
        <w:pStyle w:val="Geenafstand"/>
      </w:pPr>
    </w:p>
    <w:p w14:paraId="46E553A1" w14:textId="77777777" w:rsidR="00804DCC" w:rsidRDefault="00804DCC" w:rsidP="00804DCC">
      <w:pPr>
        <w:pStyle w:val="Kop4"/>
        <w:numPr>
          <w:ilvl w:val="3"/>
          <w:numId w:val="23"/>
        </w:numPr>
      </w:pPr>
      <w:r>
        <w:t>Bepaling prioritering incidenten</w:t>
      </w:r>
    </w:p>
    <w:p w14:paraId="66C61EDA" w14:textId="77777777" w:rsidR="00804DCC" w:rsidRDefault="00804DCC" w:rsidP="00804DCC">
      <w:pPr>
        <w:pStyle w:val="Geenafstand"/>
      </w:pPr>
      <w:r>
        <w:t xml:space="preserve">Incidenten worden geprioriteerd op basis van de corresponderende impact en urgentie. </w:t>
      </w:r>
    </w:p>
    <w:p w14:paraId="599A8974" w14:textId="77777777" w:rsidR="00804DCC" w:rsidRDefault="00804DCC" w:rsidP="00804DCC">
      <w:pPr>
        <w:pStyle w:val="Geenafstand"/>
      </w:pPr>
      <w:r>
        <w:t xml:space="preserve">Met de factor Impact wordt het aantal gebruikers (ten opzichte van alle gebruikers van </w:t>
      </w:r>
    </w:p>
    <w:p w14:paraId="18981570" w14:textId="77777777" w:rsidR="00804DCC" w:rsidRDefault="00804DCC" w:rsidP="00804DCC">
      <w:pPr>
        <w:pStyle w:val="Geenafstand"/>
      </w:pPr>
      <w:r>
        <w:t xml:space="preserve">de Dienst) uitgedrukt dat hinder ondervindt. Met de factor Urgentie wordt de mate waarin het bedrijfsproces wordt aangetast </w:t>
      </w:r>
      <w:r w:rsidRPr="004D0860">
        <w:t>uitgedrukt, zie hieronder getoonde tabel</w:t>
      </w:r>
      <w:r>
        <w:t xml:space="preserve"> 1.</w:t>
      </w:r>
    </w:p>
    <w:p w14:paraId="1D7B2B8D" w14:textId="77777777" w:rsidR="00804DCC" w:rsidRDefault="00804DCC" w:rsidP="00804DCC">
      <w:pPr>
        <w:pStyle w:val="Geenafstand"/>
      </w:pPr>
    </w:p>
    <w:tbl>
      <w:tblPr>
        <w:tblStyle w:val="Tabelraster"/>
        <w:tblW w:w="0" w:type="auto"/>
        <w:tblLook w:val="04A0" w:firstRow="1" w:lastRow="0" w:firstColumn="1" w:lastColumn="0" w:noHBand="0" w:noVBand="1"/>
      </w:tblPr>
      <w:tblGrid>
        <w:gridCol w:w="1838"/>
        <w:gridCol w:w="6657"/>
      </w:tblGrid>
      <w:tr w:rsidR="00804DCC" w:rsidRPr="00647A36" w14:paraId="1337C45B" w14:textId="77777777" w:rsidTr="008C18BF">
        <w:tc>
          <w:tcPr>
            <w:tcW w:w="1838" w:type="dxa"/>
            <w:shd w:val="clear" w:color="auto" w:fill="5B9BD5" w:themeFill="accent1"/>
          </w:tcPr>
          <w:p w14:paraId="19428D1A" w14:textId="00887A44" w:rsidR="00804DCC" w:rsidRPr="00647A36" w:rsidRDefault="00D14FB0" w:rsidP="008C18BF">
            <w:pPr>
              <w:pStyle w:val="Geenafstand"/>
              <w:rPr>
                <w:b/>
                <w:bCs/>
              </w:rPr>
            </w:pPr>
            <w:r>
              <w:rPr>
                <w:b/>
                <w:bCs/>
              </w:rPr>
              <w:t>Impact</w:t>
            </w:r>
          </w:p>
        </w:tc>
        <w:tc>
          <w:tcPr>
            <w:tcW w:w="6657" w:type="dxa"/>
            <w:shd w:val="clear" w:color="auto" w:fill="5B9BD5" w:themeFill="accent1"/>
          </w:tcPr>
          <w:p w14:paraId="292BDFDC" w14:textId="77777777" w:rsidR="00804DCC" w:rsidRPr="00647A36" w:rsidRDefault="00804DCC" w:rsidP="008C18BF">
            <w:pPr>
              <w:pStyle w:val="Geenafstand"/>
              <w:rPr>
                <w:b/>
                <w:bCs/>
              </w:rPr>
            </w:pPr>
            <w:r w:rsidRPr="00647A36">
              <w:rPr>
                <w:b/>
                <w:bCs/>
              </w:rPr>
              <w:t>Toelichting</w:t>
            </w:r>
          </w:p>
        </w:tc>
      </w:tr>
      <w:tr w:rsidR="00804DCC" w14:paraId="02ED1F02" w14:textId="77777777" w:rsidTr="008C18BF">
        <w:tc>
          <w:tcPr>
            <w:tcW w:w="1838" w:type="dxa"/>
          </w:tcPr>
          <w:p w14:paraId="5D748AD5" w14:textId="77777777" w:rsidR="00804DCC" w:rsidRDefault="00804DCC" w:rsidP="008C18BF">
            <w:pPr>
              <w:pStyle w:val="Geenafstand"/>
            </w:pPr>
            <w:r>
              <w:t>Laag</w:t>
            </w:r>
          </w:p>
        </w:tc>
        <w:tc>
          <w:tcPr>
            <w:tcW w:w="6657" w:type="dxa"/>
          </w:tcPr>
          <w:p w14:paraId="5AFEFAEC" w14:textId="77777777" w:rsidR="00804DCC" w:rsidRDefault="00804DCC" w:rsidP="008C18BF">
            <w:pPr>
              <w:pStyle w:val="Geenafstand"/>
            </w:pPr>
            <w:r>
              <w:t>Eén of enkele gebruikers (&lt;10%) ondervinden hinder</w:t>
            </w:r>
          </w:p>
        </w:tc>
      </w:tr>
      <w:tr w:rsidR="00804DCC" w14:paraId="0BB3F478" w14:textId="77777777" w:rsidTr="008C18BF">
        <w:tc>
          <w:tcPr>
            <w:tcW w:w="1838" w:type="dxa"/>
          </w:tcPr>
          <w:p w14:paraId="5DCB3916" w14:textId="77777777" w:rsidR="00804DCC" w:rsidRDefault="00804DCC" w:rsidP="008C18BF">
            <w:pPr>
              <w:pStyle w:val="Geenafstand"/>
            </w:pPr>
            <w:r>
              <w:lastRenderedPageBreak/>
              <w:t>Middel</w:t>
            </w:r>
          </w:p>
        </w:tc>
        <w:tc>
          <w:tcPr>
            <w:tcW w:w="6657" w:type="dxa"/>
          </w:tcPr>
          <w:p w14:paraId="5859E506" w14:textId="51C70269" w:rsidR="00804DCC" w:rsidRDefault="00D14B89" w:rsidP="008C18BF">
            <w:pPr>
              <w:pStyle w:val="Geenafstand"/>
            </w:pPr>
            <w:r>
              <w:t>5</w:t>
            </w:r>
            <w:r w:rsidR="00804DCC">
              <w:t xml:space="preserve"> gebruikers ondervinden hinder</w:t>
            </w:r>
          </w:p>
        </w:tc>
      </w:tr>
      <w:tr w:rsidR="00804DCC" w14:paraId="1FD24207" w14:textId="77777777" w:rsidTr="008C18BF">
        <w:tc>
          <w:tcPr>
            <w:tcW w:w="1838" w:type="dxa"/>
          </w:tcPr>
          <w:p w14:paraId="11B6588B" w14:textId="77777777" w:rsidR="00804DCC" w:rsidRDefault="00804DCC" w:rsidP="008C18BF">
            <w:pPr>
              <w:pStyle w:val="Geenafstand"/>
            </w:pPr>
            <w:r>
              <w:t>Hoog</w:t>
            </w:r>
          </w:p>
        </w:tc>
        <w:tc>
          <w:tcPr>
            <w:tcW w:w="6657" w:type="dxa"/>
          </w:tcPr>
          <w:p w14:paraId="1B6F81C6" w14:textId="723D3311" w:rsidR="00804DCC" w:rsidRDefault="00804DCC" w:rsidP="008C18BF">
            <w:pPr>
              <w:pStyle w:val="Geenafstand"/>
            </w:pPr>
            <w:r>
              <w:t>Grote gebruikersgroep (≥ 33%) ondervindt hinder</w:t>
            </w:r>
            <w:r w:rsidR="00D14B89">
              <w:t>, meer dan 5</w:t>
            </w:r>
          </w:p>
        </w:tc>
      </w:tr>
    </w:tbl>
    <w:p w14:paraId="603BC9C1" w14:textId="77777777" w:rsidR="00804DCC" w:rsidRDefault="00804DCC" w:rsidP="00804DCC">
      <w:pPr>
        <w:pStyle w:val="Geenafstand"/>
      </w:pPr>
    </w:p>
    <w:tbl>
      <w:tblPr>
        <w:tblStyle w:val="Tabelraster"/>
        <w:tblW w:w="0" w:type="auto"/>
        <w:tblLook w:val="04A0" w:firstRow="1" w:lastRow="0" w:firstColumn="1" w:lastColumn="0" w:noHBand="0" w:noVBand="1"/>
      </w:tblPr>
      <w:tblGrid>
        <w:gridCol w:w="1838"/>
        <w:gridCol w:w="6657"/>
      </w:tblGrid>
      <w:tr w:rsidR="00804DCC" w:rsidRPr="00647A36" w14:paraId="2364905B" w14:textId="77777777" w:rsidTr="008C18BF">
        <w:tc>
          <w:tcPr>
            <w:tcW w:w="1838" w:type="dxa"/>
            <w:shd w:val="clear" w:color="auto" w:fill="5B9BD5" w:themeFill="accent1"/>
          </w:tcPr>
          <w:p w14:paraId="70B7C854" w14:textId="15C06664" w:rsidR="00804DCC" w:rsidRPr="00647A36" w:rsidRDefault="00D14FB0" w:rsidP="008C18BF">
            <w:pPr>
              <w:pStyle w:val="Geenafstand"/>
              <w:rPr>
                <w:b/>
                <w:bCs/>
              </w:rPr>
            </w:pPr>
            <w:r>
              <w:rPr>
                <w:b/>
                <w:bCs/>
              </w:rPr>
              <w:t>Urgentie</w:t>
            </w:r>
          </w:p>
        </w:tc>
        <w:tc>
          <w:tcPr>
            <w:tcW w:w="6657" w:type="dxa"/>
            <w:shd w:val="clear" w:color="auto" w:fill="5B9BD5" w:themeFill="accent1"/>
          </w:tcPr>
          <w:p w14:paraId="558D28D6" w14:textId="77777777" w:rsidR="00804DCC" w:rsidRPr="00647A36" w:rsidRDefault="00804DCC" w:rsidP="008C18BF">
            <w:pPr>
              <w:pStyle w:val="Geenafstand"/>
              <w:rPr>
                <w:b/>
                <w:bCs/>
              </w:rPr>
            </w:pPr>
            <w:r w:rsidRPr="00647A36">
              <w:rPr>
                <w:b/>
                <w:bCs/>
              </w:rPr>
              <w:t>Toelichting</w:t>
            </w:r>
          </w:p>
        </w:tc>
      </w:tr>
      <w:tr w:rsidR="00804DCC" w14:paraId="33B73360" w14:textId="77777777" w:rsidTr="008C18BF">
        <w:tc>
          <w:tcPr>
            <w:tcW w:w="1838" w:type="dxa"/>
          </w:tcPr>
          <w:p w14:paraId="6402BB23" w14:textId="77777777" w:rsidR="00804DCC" w:rsidRDefault="00804DCC" w:rsidP="008C18BF">
            <w:pPr>
              <w:pStyle w:val="Geenafstand"/>
            </w:pPr>
            <w:r>
              <w:t>Laag</w:t>
            </w:r>
          </w:p>
        </w:tc>
        <w:tc>
          <w:tcPr>
            <w:tcW w:w="6657" w:type="dxa"/>
          </w:tcPr>
          <w:p w14:paraId="57D223E0" w14:textId="77777777" w:rsidR="00804DCC" w:rsidRDefault="00804DCC" w:rsidP="008C18BF">
            <w:pPr>
              <w:pStyle w:val="Geenafstand"/>
            </w:pPr>
            <w:r>
              <w:t>Verstoring is minimaal en beperkt zich tot minder belangrijke onderdelen v/h bedrijfsproces</w:t>
            </w:r>
          </w:p>
        </w:tc>
      </w:tr>
      <w:tr w:rsidR="00804DCC" w14:paraId="26149D1C" w14:textId="77777777" w:rsidTr="008C18BF">
        <w:tc>
          <w:tcPr>
            <w:tcW w:w="1838" w:type="dxa"/>
          </w:tcPr>
          <w:p w14:paraId="163AAC0A" w14:textId="77777777" w:rsidR="00804DCC" w:rsidRDefault="00804DCC" w:rsidP="008C18BF">
            <w:pPr>
              <w:pStyle w:val="Geenafstand"/>
            </w:pPr>
            <w:r>
              <w:t>Middel</w:t>
            </w:r>
          </w:p>
        </w:tc>
        <w:tc>
          <w:tcPr>
            <w:tcW w:w="6657" w:type="dxa"/>
          </w:tcPr>
          <w:p w14:paraId="63E6BE04" w14:textId="77777777" w:rsidR="00804DCC" w:rsidRDefault="00804DCC" w:rsidP="008C18BF">
            <w:pPr>
              <w:pStyle w:val="Geenafstand"/>
            </w:pPr>
            <w:r>
              <w:t>De verstoring tast belangrijke onderdelen v/h bedrijfsproces aan</w:t>
            </w:r>
          </w:p>
        </w:tc>
      </w:tr>
      <w:tr w:rsidR="00804DCC" w14:paraId="38A4F310" w14:textId="77777777" w:rsidTr="008C18BF">
        <w:tc>
          <w:tcPr>
            <w:tcW w:w="1838" w:type="dxa"/>
          </w:tcPr>
          <w:p w14:paraId="7FDC0619" w14:textId="77777777" w:rsidR="00804DCC" w:rsidRDefault="00804DCC" w:rsidP="008C18BF">
            <w:pPr>
              <w:pStyle w:val="Geenafstand"/>
            </w:pPr>
            <w:r>
              <w:t>Hoog</w:t>
            </w:r>
          </w:p>
        </w:tc>
        <w:tc>
          <w:tcPr>
            <w:tcW w:w="6657" w:type="dxa"/>
          </w:tcPr>
          <w:p w14:paraId="36E2DF80" w14:textId="77777777" w:rsidR="00804DCC" w:rsidRDefault="00804DCC" w:rsidP="008C18BF">
            <w:pPr>
              <w:pStyle w:val="Geenafstand"/>
            </w:pPr>
            <w:r>
              <w:t>Verstoring tast één of meerdere cruciale onderdelen v/h bedrijfsproces aan</w:t>
            </w:r>
          </w:p>
        </w:tc>
      </w:tr>
    </w:tbl>
    <w:p w14:paraId="2B0D842E" w14:textId="77777777" w:rsidR="00804DCC" w:rsidRPr="00964B6F" w:rsidRDefault="00804DCC" w:rsidP="00804DCC">
      <w:pPr>
        <w:pStyle w:val="Geenafstand"/>
        <w:rPr>
          <w:i/>
          <w:iCs/>
        </w:rPr>
      </w:pPr>
      <w:r w:rsidRPr="00964B6F">
        <w:rPr>
          <w:i/>
          <w:iCs/>
        </w:rPr>
        <w:t xml:space="preserve">Tabel 1: classificatie urgentie </w:t>
      </w:r>
    </w:p>
    <w:p w14:paraId="4094AA9C" w14:textId="77777777" w:rsidR="00804DCC" w:rsidRDefault="00804DCC" w:rsidP="00804DCC">
      <w:pPr>
        <w:pStyle w:val="Geenafstand"/>
      </w:pPr>
    </w:p>
    <w:p w14:paraId="2261EA9B" w14:textId="77777777" w:rsidR="00804DCC" w:rsidRDefault="00804DCC" w:rsidP="00804DCC">
      <w:pPr>
        <w:pStyle w:val="Geenafstand"/>
      </w:pPr>
      <w:r>
        <w:t>Op basis van de afgegeven impact en urgentie wordt de prioriteit van het incident bepaald overeenkomstig de prioriteitenmatrix in tabel 2. Indien de classificatie van de impact en/of urgentie niet is afgegeven, of nog niet kan worden bepaald, dan wordt initieel de classificatie ‘Middel’ gehanteerd.</w:t>
      </w:r>
    </w:p>
    <w:p w14:paraId="2171FE2C" w14:textId="77777777" w:rsidR="00804DCC" w:rsidRDefault="00804DCC" w:rsidP="00804DCC">
      <w:pPr>
        <w:pStyle w:val="Geenafstand"/>
      </w:pPr>
    </w:p>
    <w:tbl>
      <w:tblPr>
        <w:tblStyle w:val="Tabelraster"/>
        <w:tblW w:w="0" w:type="auto"/>
        <w:tblLook w:val="04A0" w:firstRow="1" w:lastRow="0" w:firstColumn="1" w:lastColumn="0" w:noHBand="0" w:noVBand="1"/>
      </w:tblPr>
      <w:tblGrid>
        <w:gridCol w:w="706"/>
        <w:gridCol w:w="1699"/>
        <w:gridCol w:w="1699"/>
        <w:gridCol w:w="1699"/>
        <w:gridCol w:w="1699"/>
      </w:tblGrid>
      <w:tr w:rsidR="00804DCC" w14:paraId="741477A4" w14:textId="77777777" w:rsidTr="008C18BF">
        <w:tc>
          <w:tcPr>
            <w:tcW w:w="706" w:type="dxa"/>
            <w:tcBorders>
              <w:top w:val="nil"/>
              <w:left w:val="nil"/>
              <w:bottom w:val="nil"/>
              <w:right w:val="nil"/>
            </w:tcBorders>
          </w:tcPr>
          <w:p w14:paraId="2D30AADD" w14:textId="77777777" w:rsidR="00804DCC" w:rsidRDefault="00804DCC" w:rsidP="008C18BF">
            <w:pPr>
              <w:pStyle w:val="Geenafstand"/>
            </w:pPr>
          </w:p>
        </w:tc>
        <w:tc>
          <w:tcPr>
            <w:tcW w:w="1699" w:type="dxa"/>
            <w:tcBorders>
              <w:top w:val="nil"/>
              <w:left w:val="nil"/>
              <w:bottom w:val="nil"/>
              <w:right w:val="single" w:sz="4" w:space="0" w:color="auto"/>
            </w:tcBorders>
          </w:tcPr>
          <w:p w14:paraId="3F17A1B3" w14:textId="77777777" w:rsidR="00804DCC" w:rsidRDefault="00804DCC" w:rsidP="008C18BF">
            <w:pPr>
              <w:pStyle w:val="Geenafstand"/>
            </w:pPr>
          </w:p>
        </w:tc>
        <w:tc>
          <w:tcPr>
            <w:tcW w:w="5097" w:type="dxa"/>
            <w:gridSpan w:val="3"/>
            <w:tcBorders>
              <w:left w:val="single" w:sz="4" w:space="0" w:color="auto"/>
            </w:tcBorders>
            <w:shd w:val="clear" w:color="auto" w:fill="00B0F0"/>
          </w:tcPr>
          <w:p w14:paraId="08A31976" w14:textId="77777777" w:rsidR="00804DCC" w:rsidRDefault="00804DCC" w:rsidP="008C18BF">
            <w:pPr>
              <w:pStyle w:val="Geenafstand"/>
              <w:jc w:val="center"/>
            </w:pPr>
            <w:r>
              <w:t>Impact</w:t>
            </w:r>
          </w:p>
        </w:tc>
      </w:tr>
      <w:tr w:rsidR="00804DCC" w14:paraId="3D16DF32" w14:textId="77777777" w:rsidTr="008C18BF">
        <w:trPr>
          <w:trHeight w:val="64"/>
        </w:trPr>
        <w:tc>
          <w:tcPr>
            <w:tcW w:w="706" w:type="dxa"/>
            <w:tcBorders>
              <w:top w:val="nil"/>
              <w:left w:val="nil"/>
              <w:bottom w:val="single" w:sz="4" w:space="0" w:color="auto"/>
              <w:right w:val="nil"/>
            </w:tcBorders>
          </w:tcPr>
          <w:p w14:paraId="503EBC1F" w14:textId="77777777" w:rsidR="00804DCC" w:rsidRDefault="00804DCC" w:rsidP="008C18BF">
            <w:pPr>
              <w:pStyle w:val="Geenafstand"/>
            </w:pPr>
          </w:p>
        </w:tc>
        <w:tc>
          <w:tcPr>
            <w:tcW w:w="1699" w:type="dxa"/>
            <w:tcBorders>
              <w:top w:val="nil"/>
              <w:left w:val="nil"/>
              <w:bottom w:val="single" w:sz="4" w:space="0" w:color="auto"/>
              <w:right w:val="single" w:sz="4" w:space="0" w:color="auto"/>
            </w:tcBorders>
          </w:tcPr>
          <w:p w14:paraId="11C3E0AF" w14:textId="77777777" w:rsidR="00804DCC" w:rsidRDefault="00804DCC" w:rsidP="008C18BF">
            <w:pPr>
              <w:pStyle w:val="Geenafstand"/>
            </w:pPr>
          </w:p>
        </w:tc>
        <w:tc>
          <w:tcPr>
            <w:tcW w:w="1699" w:type="dxa"/>
            <w:tcBorders>
              <w:left w:val="single" w:sz="4" w:space="0" w:color="auto"/>
            </w:tcBorders>
          </w:tcPr>
          <w:p w14:paraId="228F50E0" w14:textId="77777777" w:rsidR="00804DCC" w:rsidRPr="003E0008" w:rsidRDefault="00804DCC" w:rsidP="008C18BF">
            <w:pPr>
              <w:pStyle w:val="Geenafstand"/>
              <w:rPr>
                <w:b/>
                <w:bCs/>
              </w:rPr>
            </w:pPr>
            <w:r w:rsidRPr="003E0008">
              <w:rPr>
                <w:b/>
                <w:bCs/>
              </w:rPr>
              <w:t>Laag</w:t>
            </w:r>
          </w:p>
        </w:tc>
        <w:tc>
          <w:tcPr>
            <w:tcW w:w="1699" w:type="dxa"/>
          </w:tcPr>
          <w:p w14:paraId="6F1E56CC" w14:textId="77777777" w:rsidR="00804DCC" w:rsidRPr="003E0008" w:rsidRDefault="00804DCC" w:rsidP="008C18BF">
            <w:pPr>
              <w:pStyle w:val="Geenafstand"/>
              <w:rPr>
                <w:b/>
                <w:bCs/>
              </w:rPr>
            </w:pPr>
            <w:r w:rsidRPr="003E0008">
              <w:rPr>
                <w:b/>
                <w:bCs/>
              </w:rPr>
              <w:t>Middel</w:t>
            </w:r>
          </w:p>
        </w:tc>
        <w:tc>
          <w:tcPr>
            <w:tcW w:w="1699" w:type="dxa"/>
          </w:tcPr>
          <w:p w14:paraId="79F4BD80" w14:textId="77777777" w:rsidR="00804DCC" w:rsidRPr="003E0008" w:rsidRDefault="00804DCC" w:rsidP="008C18BF">
            <w:pPr>
              <w:pStyle w:val="Geenafstand"/>
              <w:rPr>
                <w:b/>
                <w:bCs/>
              </w:rPr>
            </w:pPr>
            <w:r w:rsidRPr="003E0008">
              <w:rPr>
                <w:b/>
                <w:bCs/>
              </w:rPr>
              <w:t>Hoog</w:t>
            </w:r>
          </w:p>
        </w:tc>
      </w:tr>
      <w:tr w:rsidR="00804DCC" w14:paraId="0F55AB41" w14:textId="77777777" w:rsidTr="008C18BF">
        <w:trPr>
          <w:trHeight w:val="367"/>
        </w:trPr>
        <w:tc>
          <w:tcPr>
            <w:tcW w:w="706" w:type="dxa"/>
            <w:vMerge w:val="restart"/>
            <w:tcBorders>
              <w:top w:val="single" w:sz="4" w:space="0" w:color="auto"/>
            </w:tcBorders>
            <w:shd w:val="clear" w:color="auto" w:fill="00B0F0"/>
            <w:textDirection w:val="btLr"/>
          </w:tcPr>
          <w:p w14:paraId="317D5935" w14:textId="77777777" w:rsidR="00804DCC" w:rsidRDefault="00804DCC" w:rsidP="008C18BF">
            <w:pPr>
              <w:pStyle w:val="Geenafstand"/>
              <w:ind w:left="113" w:right="113"/>
              <w:jc w:val="center"/>
            </w:pPr>
            <w:r>
              <w:t>Urgentie</w:t>
            </w:r>
          </w:p>
        </w:tc>
        <w:tc>
          <w:tcPr>
            <w:tcW w:w="1699" w:type="dxa"/>
            <w:tcBorders>
              <w:top w:val="single" w:sz="4" w:space="0" w:color="auto"/>
            </w:tcBorders>
          </w:tcPr>
          <w:p w14:paraId="30D40A24" w14:textId="77777777" w:rsidR="00804DCC" w:rsidRPr="003E0008" w:rsidRDefault="00804DCC" w:rsidP="008C18BF">
            <w:pPr>
              <w:pStyle w:val="Geenafstand"/>
              <w:rPr>
                <w:b/>
                <w:bCs/>
              </w:rPr>
            </w:pPr>
            <w:r w:rsidRPr="003E0008">
              <w:rPr>
                <w:b/>
                <w:bCs/>
              </w:rPr>
              <w:t>Hoog</w:t>
            </w:r>
            <w:r w:rsidRPr="003E0008">
              <w:rPr>
                <w:b/>
                <w:bCs/>
              </w:rPr>
              <w:br/>
            </w:r>
          </w:p>
        </w:tc>
        <w:tc>
          <w:tcPr>
            <w:tcW w:w="1699" w:type="dxa"/>
            <w:shd w:val="clear" w:color="auto" w:fill="FFFF00"/>
          </w:tcPr>
          <w:p w14:paraId="5195D048" w14:textId="77777777" w:rsidR="00804DCC" w:rsidRDefault="00804DCC" w:rsidP="008C18BF">
            <w:pPr>
              <w:pStyle w:val="Geenafstand"/>
            </w:pPr>
            <w:r>
              <w:t>Middel</w:t>
            </w:r>
          </w:p>
        </w:tc>
        <w:tc>
          <w:tcPr>
            <w:tcW w:w="1699" w:type="dxa"/>
            <w:shd w:val="clear" w:color="auto" w:fill="FFC000"/>
          </w:tcPr>
          <w:p w14:paraId="7B6445C0" w14:textId="77777777" w:rsidR="00804DCC" w:rsidRDefault="00804DCC" w:rsidP="008C18BF">
            <w:pPr>
              <w:pStyle w:val="Geenafstand"/>
            </w:pPr>
            <w:r>
              <w:t>Hoog</w:t>
            </w:r>
          </w:p>
        </w:tc>
        <w:tc>
          <w:tcPr>
            <w:tcW w:w="1699" w:type="dxa"/>
            <w:shd w:val="clear" w:color="auto" w:fill="FF0000"/>
          </w:tcPr>
          <w:p w14:paraId="50D4D0A8" w14:textId="77777777" w:rsidR="00804DCC" w:rsidRDefault="00804DCC" w:rsidP="008C18BF">
            <w:pPr>
              <w:pStyle w:val="Geenafstand"/>
            </w:pPr>
            <w:r>
              <w:t>Spoed</w:t>
            </w:r>
          </w:p>
        </w:tc>
      </w:tr>
      <w:tr w:rsidR="00804DCC" w14:paraId="11AB1E0A" w14:textId="77777777" w:rsidTr="008C18BF">
        <w:tc>
          <w:tcPr>
            <w:tcW w:w="706" w:type="dxa"/>
            <w:vMerge/>
            <w:shd w:val="clear" w:color="auto" w:fill="00B0F0"/>
          </w:tcPr>
          <w:p w14:paraId="64979781" w14:textId="77777777" w:rsidR="00804DCC" w:rsidRDefault="00804DCC" w:rsidP="008C18BF">
            <w:pPr>
              <w:pStyle w:val="Geenafstand"/>
            </w:pPr>
          </w:p>
        </w:tc>
        <w:tc>
          <w:tcPr>
            <w:tcW w:w="1699" w:type="dxa"/>
          </w:tcPr>
          <w:p w14:paraId="269C273A" w14:textId="77777777" w:rsidR="00804DCC" w:rsidRPr="003E0008" w:rsidRDefault="00804DCC" w:rsidP="008C18BF">
            <w:pPr>
              <w:pStyle w:val="Geenafstand"/>
              <w:rPr>
                <w:b/>
                <w:bCs/>
              </w:rPr>
            </w:pPr>
            <w:r w:rsidRPr="003E0008">
              <w:rPr>
                <w:b/>
                <w:bCs/>
              </w:rPr>
              <w:t>Middel</w:t>
            </w:r>
            <w:r w:rsidRPr="003E0008">
              <w:rPr>
                <w:b/>
                <w:bCs/>
              </w:rPr>
              <w:br/>
            </w:r>
          </w:p>
        </w:tc>
        <w:tc>
          <w:tcPr>
            <w:tcW w:w="1699" w:type="dxa"/>
            <w:shd w:val="clear" w:color="auto" w:fill="D5DCE4" w:themeFill="text2" w:themeFillTint="33"/>
          </w:tcPr>
          <w:p w14:paraId="4F999D1C" w14:textId="77777777" w:rsidR="00804DCC" w:rsidRDefault="00804DCC" w:rsidP="008C18BF">
            <w:pPr>
              <w:pStyle w:val="Geenafstand"/>
            </w:pPr>
            <w:r>
              <w:t>Laag</w:t>
            </w:r>
          </w:p>
        </w:tc>
        <w:tc>
          <w:tcPr>
            <w:tcW w:w="1699" w:type="dxa"/>
            <w:shd w:val="clear" w:color="auto" w:fill="FFFF00"/>
          </w:tcPr>
          <w:p w14:paraId="532D081F" w14:textId="77777777" w:rsidR="00804DCC" w:rsidRDefault="00804DCC" w:rsidP="008C18BF">
            <w:pPr>
              <w:pStyle w:val="Geenafstand"/>
            </w:pPr>
            <w:r>
              <w:t>Middel</w:t>
            </w:r>
          </w:p>
        </w:tc>
        <w:tc>
          <w:tcPr>
            <w:tcW w:w="1699" w:type="dxa"/>
            <w:shd w:val="clear" w:color="auto" w:fill="FFC000"/>
          </w:tcPr>
          <w:p w14:paraId="019D7C03" w14:textId="77777777" w:rsidR="00804DCC" w:rsidRDefault="00804DCC" w:rsidP="008C18BF">
            <w:pPr>
              <w:pStyle w:val="Geenafstand"/>
            </w:pPr>
            <w:r>
              <w:t>Hoog</w:t>
            </w:r>
          </w:p>
        </w:tc>
      </w:tr>
      <w:tr w:rsidR="00804DCC" w14:paraId="5223B987" w14:textId="77777777" w:rsidTr="008C18BF">
        <w:tc>
          <w:tcPr>
            <w:tcW w:w="706" w:type="dxa"/>
            <w:vMerge/>
            <w:shd w:val="clear" w:color="auto" w:fill="00B0F0"/>
          </w:tcPr>
          <w:p w14:paraId="6CAC19C8" w14:textId="77777777" w:rsidR="00804DCC" w:rsidRDefault="00804DCC" w:rsidP="008C18BF">
            <w:pPr>
              <w:pStyle w:val="Geenafstand"/>
            </w:pPr>
          </w:p>
        </w:tc>
        <w:tc>
          <w:tcPr>
            <w:tcW w:w="1699" w:type="dxa"/>
          </w:tcPr>
          <w:p w14:paraId="2166032F" w14:textId="77777777" w:rsidR="00804DCC" w:rsidRPr="003E0008" w:rsidRDefault="00804DCC" w:rsidP="008C18BF">
            <w:pPr>
              <w:pStyle w:val="Geenafstand"/>
              <w:rPr>
                <w:b/>
                <w:bCs/>
              </w:rPr>
            </w:pPr>
            <w:r w:rsidRPr="003E0008">
              <w:rPr>
                <w:b/>
                <w:bCs/>
              </w:rPr>
              <w:t>Laag</w:t>
            </w:r>
            <w:r w:rsidRPr="003E0008">
              <w:rPr>
                <w:b/>
                <w:bCs/>
              </w:rPr>
              <w:br/>
            </w:r>
          </w:p>
        </w:tc>
        <w:tc>
          <w:tcPr>
            <w:tcW w:w="1699" w:type="dxa"/>
            <w:shd w:val="clear" w:color="auto" w:fill="D5DCE4" w:themeFill="text2" w:themeFillTint="33"/>
          </w:tcPr>
          <w:p w14:paraId="6194E522" w14:textId="77777777" w:rsidR="00804DCC" w:rsidRDefault="00804DCC" w:rsidP="008C18BF">
            <w:pPr>
              <w:pStyle w:val="Geenafstand"/>
            </w:pPr>
            <w:r>
              <w:t>Laag</w:t>
            </w:r>
          </w:p>
        </w:tc>
        <w:tc>
          <w:tcPr>
            <w:tcW w:w="1699" w:type="dxa"/>
            <w:shd w:val="clear" w:color="auto" w:fill="D5DCE4" w:themeFill="text2" w:themeFillTint="33"/>
          </w:tcPr>
          <w:p w14:paraId="282738FF" w14:textId="77777777" w:rsidR="00804DCC" w:rsidRDefault="00804DCC" w:rsidP="008C18BF">
            <w:pPr>
              <w:pStyle w:val="Geenafstand"/>
            </w:pPr>
            <w:r>
              <w:t>Laag</w:t>
            </w:r>
          </w:p>
        </w:tc>
        <w:tc>
          <w:tcPr>
            <w:tcW w:w="1699" w:type="dxa"/>
            <w:shd w:val="clear" w:color="auto" w:fill="FFFF00"/>
          </w:tcPr>
          <w:p w14:paraId="03C25AD8" w14:textId="77777777" w:rsidR="00804DCC" w:rsidRDefault="00804DCC" w:rsidP="008C18BF">
            <w:pPr>
              <w:pStyle w:val="Geenafstand"/>
            </w:pPr>
            <w:r>
              <w:t>Middel</w:t>
            </w:r>
          </w:p>
        </w:tc>
      </w:tr>
    </w:tbl>
    <w:p w14:paraId="3F915E90" w14:textId="77777777" w:rsidR="00804DCC" w:rsidRDefault="00804DCC" w:rsidP="00804DCC">
      <w:pPr>
        <w:pStyle w:val="Geenafstand"/>
        <w:rPr>
          <w:i/>
          <w:iCs/>
        </w:rPr>
      </w:pPr>
      <w:r w:rsidRPr="00964B6F">
        <w:rPr>
          <w:i/>
          <w:iCs/>
        </w:rPr>
        <w:lastRenderedPageBreak/>
        <w:t xml:space="preserve">Tabel </w:t>
      </w:r>
      <w:r>
        <w:rPr>
          <w:i/>
          <w:iCs/>
        </w:rPr>
        <w:t>2</w:t>
      </w:r>
      <w:r w:rsidRPr="00964B6F">
        <w:rPr>
          <w:i/>
          <w:iCs/>
        </w:rPr>
        <w:t xml:space="preserve">: </w:t>
      </w:r>
      <w:r>
        <w:rPr>
          <w:i/>
          <w:iCs/>
        </w:rPr>
        <w:t>Prioriteitenmatrix</w:t>
      </w:r>
    </w:p>
    <w:p w14:paraId="46E59114" w14:textId="77777777" w:rsidR="00804DCC" w:rsidRDefault="00804DCC" w:rsidP="00804DCC">
      <w:pPr>
        <w:pStyle w:val="Geenafstand"/>
      </w:pPr>
    </w:p>
    <w:p w14:paraId="6FFB9324" w14:textId="77777777" w:rsidR="00804DCC" w:rsidRPr="002C3CB4" w:rsidRDefault="00804DCC" w:rsidP="00804DCC">
      <w:pPr>
        <w:pStyle w:val="Kop4"/>
        <w:numPr>
          <w:ilvl w:val="3"/>
          <w:numId w:val="23"/>
        </w:numPr>
      </w:pPr>
      <w:r w:rsidRPr="002C3CB4">
        <w:t>Responsetijd</w:t>
      </w:r>
      <w:r>
        <w:t xml:space="preserve"> en oplostijd</w:t>
      </w:r>
    </w:p>
    <w:p w14:paraId="7D53C00C" w14:textId="544B3DBF" w:rsidR="00804DCC" w:rsidRDefault="00173EC1" w:rsidP="00804DCC">
      <w:pPr>
        <w:pStyle w:val="Geenafstand"/>
      </w:pPr>
      <w:r>
        <w:t>&lt;</w:t>
      </w:r>
      <w:r w:rsidRPr="003F2D0F">
        <w:rPr>
          <w:highlight w:val="yellow"/>
        </w:rPr>
        <w:t xml:space="preserve">Beschrijving van te hanteren proces en </w:t>
      </w:r>
      <w:r w:rsidR="006C6DF0" w:rsidRPr="003F2D0F">
        <w:rPr>
          <w:highlight w:val="yellow"/>
        </w:rPr>
        <w:t>normen voor response- en oplostijden</w:t>
      </w:r>
      <w:r w:rsidR="003F2D0F">
        <w:t>&gt;</w:t>
      </w:r>
    </w:p>
    <w:p w14:paraId="10FB7569" w14:textId="77777777" w:rsidR="00804DCC" w:rsidRDefault="00804DCC" w:rsidP="00804DCC">
      <w:pPr>
        <w:pStyle w:val="Geenafstand"/>
      </w:pPr>
    </w:p>
    <w:p w14:paraId="19D40A19" w14:textId="5972F2D5" w:rsidR="00804DCC" w:rsidRDefault="00804DCC" w:rsidP="00804DCC">
      <w:pPr>
        <w:pStyle w:val="Geenafstand"/>
      </w:pPr>
      <w:r>
        <w:t>Tot de oplostijd behoort de benodigde inspanningstijd van &lt;</w:t>
      </w:r>
      <w:r w:rsidRPr="003F1876">
        <w:rPr>
          <w:highlight w:val="yellow"/>
        </w:rPr>
        <w:t>Opdrachtnemer</w:t>
      </w:r>
      <w:r>
        <w:t xml:space="preserve">&gt; om gedurende de service-uren een oplossing of </w:t>
      </w:r>
      <w:proofErr w:type="spellStart"/>
      <w:r>
        <w:t>workaround</w:t>
      </w:r>
      <w:proofErr w:type="spellEnd"/>
      <w:r>
        <w:t xml:space="preserve"> op te leveren voor een gereproduceerd incident. Indien tijdens de afhandeling van een incident gewacht moet worden op een reactie of activiteit van SRO of andere partij dan wordt die tijd niet meegerekend.</w:t>
      </w:r>
    </w:p>
    <w:p w14:paraId="29DAB7E9" w14:textId="46CE3A04" w:rsidR="00BC7139" w:rsidRDefault="00BC7139" w:rsidP="00804DCC">
      <w:pPr>
        <w:pStyle w:val="Geenafstand"/>
      </w:pPr>
    </w:p>
    <w:p w14:paraId="76942976" w14:textId="74F0C85B" w:rsidR="00804DCC" w:rsidRDefault="00804DCC" w:rsidP="00804DCC">
      <w:pPr>
        <w:pStyle w:val="Geenafstand"/>
      </w:pPr>
    </w:p>
    <w:p w14:paraId="544351A1" w14:textId="77777777" w:rsidR="00A01A8F" w:rsidRPr="002C3CB4" w:rsidRDefault="00A01A8F" w:rsidP="00804DCC">
      <w:pPr>
        <w:pStyle w:val="Geenafstand"/>
      </w:pPr>
    </w:p>
    <w:tbl>
      <w:tblPr>
        <w:tblStyle w:val="Tabelraster"/>
        <w:tblW w:w="0" w:type="auto"/>
        <w:tblLook w:val="04A0" w:firstRow="1" w:lastRow="0" w:firstColumn="1" w:lastColumn="0" w:noHBand="0" w:noVBand="1"/>
      </w:tblPr>
      <w:tblGrid>
        <w:gridCol w:w="706"/>
        <w:gridCol w:w="1699"/>
        <w:gridCol w:w="1699"/>
        <w:gridCol w:w="1699"/>
      </w:tblGrid>
      <w:tr w:rsidR="00804DCC" w14:paraId="167D3C7E" w14:textId="77777777" w:rsidTr="008C18BF">
        <w:trPr>
          <w:trHeight w:val="64"/>
        </w:trPr>
        <w:tc>
          <w:tcPr>
            <w:tcW w:w="706" w:type="dxa"/>
            <w:tcBorders>
              <w:top w:val="nil"/>
              <w:left w:val="nil"/>
              <w:bottom w:val="single" w:sz="4" w:space="0" w:color="auto"/>
              <w:right w:val="nil"/>
            </w:tcBorders>
          </w:tcPr>
          <w:p w14:paraId="2D077F8A" w14:textId="77777777" w:rsidR="00804DCC" w:rsidRDefault="00804DCC" w:rsidP="008C18BF">
            <w:pPr>
              <w:pStyle w:val="Geenafstand"/>
            </w:pPr>
          </w:p>
        </w:tc>
        <w:tc>
          <w:tcPr>
            <w:tcW w:w="1699" w:type="dxa"/>
            <w:tcBorders>
              <w:top w:val="nil"/>
              <w:left w:val="nil"/>
              <w:bottom w:val="single" w:sz="4" w:space="0" w:color="auto"/>
              <w:right w:val="single" w:sz="4" w:space="0" w:color="auto"/>
            </w:tcBorders>
          </w:tcPr>
          <w:p w14:paraId="13B4ABB9" w14:textId="77777777" w:rsidR="00804DCC" w:rsidRDefault="00804DCC" w:rsidP="008C18BF">
            <w:pPr>
              <w:pStyle w:val="Geenafstand"/>
            </w:pPr>
          </w:p>
        </w:tc>
        <w:tc>
          <w:tcPr>
            <w:tcW w:w="1699" w:type="dxa"/>
            <w:tcBorders>
              <w:left w:val="single" w:sz="4" w:space="0" w:color="auto"/>
            </w:tcBorders>
          </w:tcPr>
          <w:p w14:paraId="152CA2D7" w14:textId="77777777" w:rsidR="00804DCC" w:rsidRPr="003E0008" w:rsidRDefault="00804DCC" w:rsidP="008C18BF">
            <w:pPr>
              <w:pStyle w:val="Geenafstand"/>
              <w:rPr>
                <w:b/>
                <w:bCs/>
              </w:rPr>
            </w:pPr>
            <w:r>
              <w:rPr>
                <w:b/>
                <w:bCs/>
              </w:rPr>
              <w:t>Responsetijd</w:t>
            </w:r>
          </w:p>
        </w:tc>
        <w:tc>
          <w:tcPr>
            <w:tcW w:w="1699" w:type="dxa"/>
          </w:tcPr>
          <w:p w14:paraId="6C6FC248" w14:textId="77777777" w:rsidR="00804DCC" w:rsidRPr="003E0008" w:rsidRDefault="00804DCC" w:rsidP="008C18BF">
            <w:pPr>
              <w:pStyle w:val="Geenafstand"/>
              <w:rPr>
                <w:b/>
                <w:bCs/>
              </w:rPr>
            </w:pPr>
            <w:r>
              <w:rPr>
                <w:b/>
                <w:bCs/>
              </w:rPr>
              <w:t>Oplostijd</w:t>
            </w:r>
          </w:p>
        </w:tc>
      </w:tr>
      <w:tr w:rsidR="00804DCC" w14:paraId="5B600BBD" w14:textId="77777777" w:rsidTr="008C18BF">
        <w:trPr>
          <w:trHeight w:val="251"/>
        </w:trPr>
        <w:tc>
          <w:tcPr>
            <w:tcW w:w="706" w:type="dxa"/>
            <w:vMerge w:val="restart"/>
            <w:tcBorders>
              <w:top w:val="single" w:sz="4" w:space="0" w:color="auto"/>
            </w:tcBorders>
            <w:shd w:val="clear" w:color="auto" w:fill="00B0F0"/>
            <w:textDirection w:val="btLr"/>
          </w:tcPr>
          <w:p w14:paraId="5D867CD2" w14:textId="77777777" w:rsidR="00804DCC" w:rsidRDefault="00804DCC" w:rsidP="008C18BF">
            <w:pPr>
              <w:pStyle w:val="Geenafstand"/>
              <w:ind w:left="113" w:right="113"/>
              <w:jc w:val="center"/>
            </w:pPr>
            <w:r w:rsidRPr="00FB3905">
              <w:rPr>
                <w:b/>
                <w:bCs/>
              </w:rPr>
              <w:t>Prioriteit</w:t>
            </w:r>
          </w:p>
        </w:tc>
        <w:tc>
          <w:tcPr>
            <w:tcW w:w="1699" w:type="dxa"/>
            <w:tcBorders>
              <w:top w:val="single" w:sz="4" w:space="0" w:color="auto"/>
            </w:tcBorders>
            <w:shd w:val="clear" w:color="auto" w:fill="D9D9D9" w:themeFill="background1" w:themeFillShade="D9"/>
          </w:tcPr>
          <w:p w14:paraId="0B6F7655" w14:textId="77777777" w:rsidR="00804DCC" w:rsidRPr="003E0008" w:rsidRDefault="00804DCC" w:rsidP="008C18BF">
            <w:pPr>
              <w:pStyle w:val="Geenafstand"/>
              <w:rPr>
                <w:b/>
                <w:bCs/>
              </w:rPr>
            </w:pPr>
            <w:r>
              <w:rPr>
                <w:b/>
                <w:bCs/>
              </w:rPr>
              <w:t>Laag</w:t>
            </w:r>
          </w:p>
        </w:tc>
        <w:tc>
          <w:tcPr>
            <w:tcW w:w="1699" w:type="dxa"/>
            <w:shd w:val="clear" w:color="auto" w:fill="auto"/>
          </w:tcPr>
          <w:p w14:paraId="4E1B5FE3" w14:textId="38CB404C" w:rsidR="00804DCC" w:rsidRDefault="00BC7139" w:rsidP="008C18BF">
            <w:pPr>
              <w:pStyle w:val="Geenafstand"/>
            </w:pPr>
            <w:r>
              <w:t>&lt;</w:t>
            </w:r>
            <w:r w:rsidRPr="00BC7139">
              <w:rPr>
                <w:highlight w:val="yellow"/>
              </w:rPr>
              <w:t>uren</w:t>
            </w:r>
            <w:r>
              <w:t>&gt;</w:t>
            </w:r>
          </w:p>
        </w:tc>
        <w:tc>
          <w:tcPr>
            <w:tcW w:w="1699" w:type="dxa"/>
            <w:shd w:val="clear" w:color="auto" w:fill="auto"/>
          </w:tcPr>
          <w:p w14:paraId="0B3A6C79" w14:textId="3D7B2575" w:rsidR="00804DCC" w:rsidRDefault="00BC7139" w:rsidP="008C18BF">
            <w:pPr>
              <w:pStyle w:val="Geenafstand"/>
            </w:pPr>
            <w:r>
              <w:t>&lt;</w:t>
            </w:r>
            <w:r w:rsidRPr="00BC7139">
              <w:rPr>
                <w:highlight w:val="yellow"/>
              </w:rPr>
              <w:t>uren</w:t>
            </w:r>
            <w:r>
              <w:t>&gt;</w:t>
            </w:r>
          </w:p>
        </w:tc>
      </w:tr>
      <w:tr w:rsidR="00804DCC" w14:paraId="0C2FBFE1" w14:textId="77777777" w:rsidTr="008C18BF">
        <w:trPr>
          <w:trHeight w:val="269"/>
        </w:trPr>
        <w:tc>
          <w:tcPr>
            <w:tcW w:w="706" w:type="dxa"/>
            <w:vMerge/>
            <w:shd w:val="clear" w:color="auto" w:fill="00B0F0"/>
            <w:textDirection w:val="btLr"/>
          </w:tcPr>
          <w:p w14:paraId="0EAF2AD4" w14:textId="77777777" w:rsidR="00804DCC" w:rsidRDefault="00804DCC" w:rsidP="008C18BF">
            <w:pPr>
              <w:pStyle w:val="Geenafstand"/>
              <w:ind w:left="113" w:right="113"/>
              <w:jc w:val="center"/>
            </w:pPr>
          </w:p>
        </w:tc>
        <w:tc>
          <w:tcPr>
            <w:tcW w:w="1699" w:type="dxa"/>
            <w:tcBorders>
              <w:top w:val="single" w:sz="4" w:space="0" w:color="auto"/>
            </w:tcBorders>
            <w:shd w:val="clear" w:color="auto" w:fill="FFFF00"/>
          </w:tcPr>
          <w:p w14:paraId="710AC055" w14:textId="77777777" w:rsidR="00804DCC" w:rsidRPr="003E0008" w:rsidRDefault="00804DCC" w:rsidP="008C18BF">
            <w:pPr>
              <w:pStyle w:val="Geenafstand"/>
              <w:rPr>
                <w:b/>
                <w:bCs/>
              </w:rPr>
            </w:pPr>
            <w:r>
              <w:rPr>
                <w:b/>
                <w:bCs/>
              </w:rPr>
              <w:t>Middel</w:t>
            </w:r>
          </w:p>
        </w:tc>
        <w:tc>
          <w:tcPr>
            <w:tcW w:w="1699" w:type="dxa"/>
            <w:shd w:val="clear" w:color="auto" w:fill="auto"/>
          </w:tcPr>
          <w:p w14:paraId="44817B5C" w14:textId="735384FD" w:rsidR="00804DCC" w:rsidRDefault="00BC7139" w:rsidP="008C18BF">
            <w:pPr>
              <w:pStyle w:val="Geenafstand"/>
            </w:pPr>
            <w:r>
              <w:t>&lt;</w:t>
            </w:r>
            <w:r w:rsidRPr="00BC7139">
              <w:rPr>
                <w:highlight w:val="yellow"/>
              </w:rPr>
              <w:t>uren</w:t>
            </w:r>
            <w:r>
              <w:t>&gt;</w:t>
            </w:r>
          </w:p>
        </w:tc>
        <w:tc>
          <w:tcPr>
            <w:tcW w:w="1699" w:type="dxa"/>
            <w:shd w:val="clear" w:color="auto" w:fill="auto"/>
          </w:tcPr>
          <w:p w14:paraId="36664347" w14:textId="5D3B0D54" w:rsidR="00804DCC" w:rsidRDefault="00BC7139" w:rsidP="008C18BF">
            <w:pPr>
              <w:pStyle w:val="Geenafstand"/>
            </w:pPr>
            <w:r>
              <w:t>&lt;</w:t>
            </w:r>
            <w:r w:rsidRPr="00BC7139">
              <w:rPr>
                <w:highlight w:val="yellow"/>
              </w:rPr>
              <w:t>uren</w:t>
            </w:r>
            <w:r>
              <w:t>&gt;</w:t>
            </w:r>
          </w:p>
        </w:tc>
      </w:tr>
      <w:tr w:rsidR="00804DCC" w14:paraId="174061E6" w14:textId="77777777" w:rsidTr="008C18BF">
        <w:tc>
          <w:tcPr>
            <w:tcW w:w="706" w:type="dxa"/>
            <w:vMerge/>
            <w:shd w:val="clear" w:color="auto" w:fill="00B0F0"/>
          </w:tcPr>
          <w:p w14:paraId="1EE0E059" w14:textId="77777777" w:rsidR="00804DCC" w:rsidRDefault="00804DCC" w:rsidP="008C18BF">
            <w:pPr>
              <w:pStyle w:val="Geenafstand"/>
            </w:pPr>
          </w:p>
        </w:tc>
        <w:tc>
          <w:tcPr>
            <w:tcW w:w="1699" w:type="dxa"/>
            <w:shd w:val="clear" w:color="auto" w:fill="FFC000"/>
          </w:tcPr>
          <w:p w14:paraId="340B865B" w14:textId="77777777" w:rsidR="00804DCC" w:rsidRPr="003E0008" w:rsidRDefault="00804DCC" w:rsidP="008C18BF">
            <w:pPr>
              <w:pStyle w:val="Geenafstand"/>
              <w:rPr>
                <w:b/>
                <w:bCs/>
              </w:rPr>
            </w:pPr>
            <w:r>
              <w:rPr>
                <w:b/>
                <w:bCs/>
              </w:rPr>
              <w:t>Hoog</w:t>
            </w:r>
          </w:p>
        </w:tc>
        <w:tc>
          <w:tcPr>
            <w:tcW w:w="1699" w:type="dxa"/>
            <w:shd w:val="clear" w:color="auto" w:fill="auto"/>
          </w:tcPr>
          <w:p w14:paraId="392E2A99" w14:textId="6621CA68" w:rsidR="00804DCC" w:rsidRDefault="00BC7139" w:rsidP="008C18BF">
            <w:pPr>
              <w:pStyle w:val="Geenafstand"/>
            </w:pPr>
            <w:r>
              <w:t>&lt;</w:t>
            </w:r>
            <w:r w:rsidRPr="00BC7139">
              <w:rPr>
                <w:highlight w:val="yellow"/>
              </w:rPr>
              <w:t>uren</w:t>
            </w:r>
            <w:r>
              <w:t>&gt;</w:t>
            </w:r>
          </w:p>
        </w:tc>
        <w:tc>
          <w:tcPr>
            <w:tcW w:w="1699" w:type="dxa"/>
            <w:shd w:val="clear" w:color="auto" w:fill="auto"/>
          </w:tcPr>
          <w:p w14:paraId="3B250BBF" w14:textId="54DDD4D7" w:rsidR="00804DCC" w:rsidRDefault="00BC7139" w:rsidP="008C18BF">
            <w:pPr>
              <w:pStyle w:val="Geenafstand"/>
            </w:pPr>
            <w:r>
              <w:t>&lt;</w:t>
            </w:r>
            <w:r w:rsidRPr="00BC7139">
              <w:rPr>
                <w:highlight w:val="yellow"/>
              </w:rPr>
              <w:t>uren</w:t>
            </w:r>
            <w:r>
              <w:t>&gt;</w:t>
            </w:r>
          </w:p>
        </w:tc>
      </w:tr>
      <w:tr w:rsidR="00804DCC" w14:paraId="66B7F894" w14:textId="77777777" w:rsidTr="008C18BF">
        <w:tc>
          <w:tcPr>
            <w:tcW w:w="706" w:type="dxa"/>
            <w:vMerge/>
            <w:shd w:val="clear" w:color="auto" w:fill="00B0F0"/>
          </w:tcPr>
          <w:p w14:paraId="1BF88149" w14:textId="77777777" w:rsidR="00804DCC" w:rsidRDefault="00804DCC" w:rsidP="008C18BF">
            <w:pPr>
              <w:pStyle w:val="Geenafstand"/>
            </w:pPr>
          </w:p>
        </w:tc>
        <w:tc>
          <w:tcPr>
            <w:tcW w:w="1699" w:type="dxa"/>
            <w:shd w:val="clear" w:color="auto" w:fill="FF0000"/>
          </w:tcPr>
          <w:p w14:paraId="278480FF" w14:textId="77777777" w:rsidR="00804DCC" w:rsidRPr="003E0008" w:rsidRDefault="00804DCC" w:rsidP="008C18BF">
            <w:pPr>
              <w:pStyle w:val="Geenafstand"/>
              <w:rPr>
                <w:b/>
                <w:bCs/>
              </w:rPr>
            </w:pPr>
            <w:r>
              <w:rPr>
                <w:b/>
                <w:bCs/>
              </w:rPr>
              <w:t>Spoed</w:t>
            </w:r>
          </w:p>
        </w:tc>
        <w:tc>
          <w:tcPr>
            <w:tcW w:w="1699" w:type="dxa"/>
            <w:shd w:val="clear" w:color="auto" w:fill="auto"/>
          </w:tcPr>
          <w:p w14:paraId="21558850" w14:textId="395ED238" w:rsidR="00804DCC" w:rsidRDefault="00BC7139" w:rsidP="008C18BF">
            <w:pPr>
              <w:pStyle w:val="Geenafstand"/>
            </w:pPr>
            <w:r>
              <w:t>&lt;</w:t>
            </w:r>
            <w:r w:rsidRPr="00BC7139">
              <w:rPr>
                <w:highlight w:val="yellow"/>
              </w:rPr>
              <w:t>uren</w:t>
            </w:r>
            <w:r>
              <w:t>&gt;</w:t>
            </w:r>
          </w:p>
        </w:tc>
        <w:tc>
          <w:tcPr>
            <w:tcW w:w="1699" w:type="dxa"/>
            <w:shd w:val="clear" w:color="auto" w:fill="auto"/>
          </w:tcPr>
          <w:p w14:paraId="695B1816" w14:textId="05B39167" w:rsidR="00804DCC" w:rsidRDefault="00BC7139" w:rsidP="008C18BF">
            <w:pPr>
              <w:pStyle w:val="Geenafstand"/>
            </w:pPr>
            <w:r>
              <w:t>&lt;</w:t>
            </w:r>
            <w:r w:rsidRPr="00BC7139">
              <w:rPr>
                <w:highlight w:val="yellow"/>
              </w:rPr>
              <w:t>uren</w:t>
            </w:r>
            <w:r>
              <w:t>&gt;</w:t>
            </w:r>
          </w:p>
        </w:tc>
      </w:tr>
    </w:tbl>
    <w:p w14:paraId="3AC837E2" w14:textId="77777777" w:rsidR="00804DCC" w:rsidRDefault="00804DCC" w:rsidP="00804DCC">
      <w:pPr>
        <w:pStyle w:val="Geenafstand"/>
        <w:rPr>
          <w:i/>
          <w:iCs/>
        </w:rPr>
      </w:pPr>
      <w:r w:rsidRPr="00BA3446">
        <w:rPr>
          <w:i/>
          <w:iCs/>
        </w:rPr>
        <w:t>Tabel 3: Response- en oplostijden in uren</w:t>
      </w:r>
    </w:p>
    <w:p w14:paraId="2E14A515" w14:textId="77777777" w:rsidR="00804DCC" w:rsidRDefault="00804DCC" w:rsidP="00804DCC">
      <w:pPr>
        <w:pStyle w:val="Geenafstand"/>
      </w:pPr>
    </w:p>
    <w:p w14:paraId="690DD125" w14:textId="77777777" w:rsidR="00804DCC" w:rsidRDefault="00804DCC" w:rsidP="00804DCC">
      <w:pPr>
        <w:pStyle w:val="Kop3"/>
        <w:numPr>
          <w:ilvl w:val="2"/>
          <w:numId w:val="23"/>
        </w:numPr>
      </w:pPr>
      <w:bookmarkStart w:id="24" w:name="_Toc100579547"/>
      <w:r>
        <w:t>Innovatief onderhoud (change management)</w:t>
      </w:r>
      <w:bookmarkEnd w:id="24"/>
    </w:p>
    <w:p w14:paraId="521D7353" w14:textId="77777777" w:rsidR="00804DCC" w:rsidRDefault="00804DCC" w:rsidP="00804DCC">
      <w:pPr>
        <w:pStyle w:val="Geenafstand"/>
      </w:pPr>
      <w:r>
        <w:t xml:space="preserve">Een onderhoudsvorm waarin op geplande wijze wijzigingen worden doorgevoerd in het </w:t>
      </w:r>
    </w:p>
    <w:p w14:paraId="4EDE0CCB" w14:textId="77777777" w:rsidR="00804DCC" w:rsidRDefault="00804DCC" w:rsidP="00804DCC">
      <w:pPr>
        <w:pStyle w:val="Geenafstand"/>
      </w:pPr>
      <w:r>
        <w:t>informatiesysteem om:</w:t>
      </w:r>
    </w:p>
    <w:p w14:paraId="379DB930" w14:textId="77777777" w:rsidR="00804DCC" w:rsidRDefault="00804DCC" w:rsidP="00804DCC">
      <w:pPr>
        <w:pStyle w:val="Geenafstand"/>
        <w:numPr>
          <w:ilvl w:val="0"/>
          <w:numId w:val="36"/>
        </w:numPr>
      </w:pPr>
      <w:r>
        <w:t>aansluiting te behouden op basis van wijzigende omgevingsfactoren (adaptief beheer);</w:t>
      </w:r>
    </w:p>
    <w:p w14:paraId="38D6406D" w14:textId="77777777" w:rsidR="00804DCC" w:rsidRDefault="00804DCC" w:rsidP="00804DCC">
      <w:pPr>
        <w:pStyle w:val="Geenafstand"/>
        <w:numPr>
          <w:ilvl w:val="0"/>
          <w:numId w:val="36"/>
        </w:numPr>
      </w:pPr>
      <w:r>
        <w:t>aanvullende wensen te realiseren (additief beheer); of</w:t>
      </w:r>
    </w:p>
    <w:p w14:paraId="0E727536" w14:textId="77777777" w:rsidR="00804DCC" w:rsidRDefault="00804DCC" w:rsidP="00804DCC">
      <w:pPr>
        <w:pStyle w:val="Geenafstand"/>
        <w:numPr>
          <w:ilvl w:val="0"/>
          <w:numId w:val="36"/>
        </w:numPr>
      </w:pPr>
      <w:r>
        <w:t>verbeteringen door te voeren (perfectief beheer).</w:t>
      </w:r>
    </w:p>
    <w:p w14:paraId="58074366" w14:textId="77777777" w:rsidR="00804DCC" w:rsidRDefault="00804DCC" w:rsidP="00804DCC">
      <w:pPr>
        <w:pStyle w:val="Geenafstand"/>
      </w:pPr>
    </w:p>
    <w:p w14:paraId="3C057F7D" w14:textId="6167B163" w:rsidR="00804DCC" w:rsidRDefault="0018304B" w:rsidP="00804DCC">
      <w:pPr>
        <w:pStyle w:val="Geenafstand"/>
      </w:pPr>
      <w:r>
        <w:t>&lt;</w:t>
      </w:r>
      <w:r w:rsidRPr="0018304B">
        <w:rPr>
          <w:highlight w:val="yellow"/>
        </w:rPr>
        <w:t>Beschrijving van hoe het innovatieve onderhoud ingericht wordt</w:t>
      </w:r>
      <w:r>
        <w:t>&gt;</w:t>
      </w:r>
    </w:p>
    <w:p w14:paraId="620D0079" w14:textId="77777777" w:rsidR="0018304B" w:rsidRDefault="0018304B" w:rsidP="00804DCC">
      <w:pPr>
        <w:pStyle w:val="Geenafstand"/>
      </w:pPr>
    </w:p>
    <w:p w14:paraId="39F8B614" w14:textId="77777777" w:rsidR="00804DCC" w:rsidRDefault="00804DCC" w:rsidP="00804DCC">
      <w:pPr>
        <w:pStyle w:val="Kop3"/>
        <w:numPr>
          <w:ilvl w:val="2"/>
          <w:numId w:val="23"/>
        </w:numPr>
      </w:pPr>
      <w:bookmarkStart w:id="25" w:name="_Toc100579548"/>
      <w:r>
        <w:t>Preventief onderhoud</w:t>
      </w:r>
      <w:bookmarkEnd w:id="25"/>
    </w:p>
    <w:p w14:paraId="156DE4AD" w14:textId="77777777" w:rsidR="00804DCC" w:rsidRDefault="00804DCC" w:rsidP="00804DCC">
      <w:pPr>
        <w:pStyle w:val="Geenafstand"/>
      </w:pPr>
      <w:r>
        <w:t xml:space="preserve">Preventief onderhoud richt zich op het voorkomen van verstoringen, waarmee de  beheerinspanning niet geïnitieerd wordt door aangemelde incidenten, maar verder naar </w:t>
      </w:r>
    </w:p>
    <w:p w14:paraId="33EA784C" w14:textId="77777777" w:rsidR="00804DCC" w:rsidRDefault="00804DCC" w:rsidP="00804DCC">
      <w:pPr>
        <w:pStyle w:val="Geenafstand"/>
      </w:pPr>
      <w:r>
        <w:t>voren wordt getrokken. Hieronder worden geschaard:</w:t>
      </w:r>
    </w:p>
    <w:p w14:paraId="4515BEF8" w14:textId="77777777" w:rsidR="00804DCC" w:rsidRDefault="00804DCC" w:rsidP="00804DCC">
      <w:pPr>
        <w:pStyle w:val="Geenafstand"/>
        <w:numPr>
          <w:ilvl w:val="0"/>
          <w:numId w:val="37"/>
        </w:numPr>
      </w:pPr>
      <w:r>
        <w:t>Uitvoeren van probleemdefinitie en diagnose;</w:t>
      </w:r>
    </w:p>
    <w:p w14:paraId="6E4C153F" w14:textId="77777777" w:rsidR="00804DCC" w:rsidRDefault="00804DCC" w:rsidP="00804DCC">
      <w:pPr>
        <w:pStyle w:val="Geenafstand"/>
        <w:numPr>
          <w:ilvl w:val="0"/>
          <w:numId w:val="37"/>
        </w:numPr>
      </w:pPr>
      <w:r>
        <w:lastRenderedPageBreak/>
        <w:t>Vastleggen ‘</w:t>
      </w:r>
      <w:proofErr w:type="spellStart"/>
      <w:r>
        <w:t>known</w:t>
      </w:r>
      <w:proofErr w:type="spellEnd"/>
      <w:r>
        <w:t xml:space="preserve"> </w:t>
      </w:r>
      <w:proofErr w:type="spellStart"/>
      <w:r>
        <w:t>errors</w:t>
      </w:r>
      <w:proofErr w:type="spellEnd"/>
      <w:r>
        <w:t>’ en bijbehorende wijzigingsverzoeken;</w:t>
      </w:r>
    </w:p>
    <w:p w14:paraId="77D7F3F7" w14:textId="77777777" w:rsidR="00804DCC" w:rsidRDefault="00804DCC" w:rsidP="00804DCC">
      <w:pPr>
        <w:pStyle w:val="Geenafstand"/>
        <w:numPr>
          <w:ilvl w:val="0"/>
          <w:numId w:val="37"/>
        </w:numPr>
      </w:pPr>
      <w:r>
        <w:t>Volgen en bewaken van bekende fouten en problemen;</w:t>
      </w:r>
    </w:p>
    <w:p w14:paraId="32B74218" w14:textId="77777777" w:rsidR="00804DCC" w:rsidRDefault="00804DCC" w:rsidP="00804DCC">
      <w:pPr>
        <w:pStyle w:val="Geenafstand"/>
        <w:numPr>
          <w:ilvl w:val="0"/>
          <w:numId w:val="37"/>
        </w:numPr>
      </w:pPr>
      <w:r>
        <w:t>Proactieve probleemanalyse op basis van aangemelde incidenten;</w:t>
      </w:r>
    </w:p>
    <w:p w14:paraId="3B6F53D5" w14:textId="77777777" w:rsidR="00804DCC" w:rsidRDefault="00804DCC" w:rsidP="00804DCC">
      <w:pPr>
        <w:pStyle w:val="Geenafstand"/>
        <w:numPr>
          <w:ilvl w:val="0"/>
          <w:numId w:val="37"/>
        </w:numPr>
      </w:pPr>
      <w:r>
        <w:t>Incidentpreventie;</w:t>
      </w:r>
    </w:p>
    <w:p w14:paraId="38EFE64D" w14:textId="77777777" w:rsidR="00804DCC" w:rsidRDefault="00804DCC" w:rsidP="00804DCC">
      <w:pPr>
        <w:pStyle w:val="Geenafstand"/>
        <w:numPr>
          <w:ilvl w:val="0"/>
          <w:numId w:val="37"/>
        </w:numPr>
      </w:pPr>
      <w:r>
        <w:t>Trendanalyses in incidenten.</w:t>
      </w:r>
    </w:p>
    <w:p w14:paraId="417C90EA" w14:textId="77777777" w:rsidR="007335B5" w:rsidRDefault="007335B5" w:rsidP="00804DCC"/>
    <w:p w14:paraId="79A7AF7A" w14:textId="6C6E4832" w:rsidR="00804DCC" w:rsidRDefault="007335B5" w:rsidP="00E02DE6">
      <w:pPr>
        <w:pStyle w:val="Geenafstand"/>
        <w:rPr>
          <w:rFonts w:asciiTheme="majorHAnsi" w:eastAsiaTheme="majorEastAsia" w:hAnsiTheme="majorHAnsi" w:cstheme="majorBidi"/>
          <w:color w:val="2E74B5" w:themeColor="accent1" w:themeShade="BF"/>
          <w:sz w:val="32"/>
          <w:szCs w:val="32"/>
        </w:rPr>
      </w:pPr>
      <w:r>
        <w:t>&lt;</w:t>
      </w:r>
      <w:r w:rsidRPr="00E02DE6">
        <w:rPr>
          <w:highlight w:val="yellow"/>
        </w:rPr>
        <w:t>Beschrijving hoe preventief onderhoud ingericht wordt</w:t>
      </w:r>
      <w:r w:rsidR="00E02DE6">
        <w:t>&gt;</w:t>
      </w:r>
      <w:r w:rsidR="00804DCC">
        <w:br w:type="page"/>
      </w:r>
    </w:p>
    <w:p w14:paraId="68573D2C" w14:textId="0AFE4946" w:rsidR="008F3089" w:rsidRPr="00765F9E" w:rsidRDefault="008F3089" w:rsidP="00343E16">
      <w:pPr>
        <w:pStyle w:val="Kop1"/>
      </w:pPr>
      <w:bookmarkStart w:id="26" w:name="_Toc100579549"/>
      <w:r w:rsidRPr="00765F9E">
        <w:lastRenderedPageBreak/>
        <w:t>Service levels</w:t>
      </w:r>
      <w:bookmarkEnd w:id="26"/>
      <w:r w:rsidRPr="00765F9E">
        <w:t xml:space="preserve"> </w:t>
      </w:r>
    </w:p>
    <w:p w14:paraId="72EBFEB1" w14:textId="26CF987C" w:rsidR="007B40FD" w:rsidRDefault="007B40FD" w:rsidP="007B40FD">
      <w:pPr>
        <w:pStyle w:val="Kop2"/>
        <w:numPr>
          <w:ilvl w:val="1"/>
          <w:numId w:val="23"/>
        </w:numPr>
      </w:pPr>
      <w:bookmarkStart w:id="27" w:name="_Toc100579550"/>
      <w:r>
        <w:t>Beschikbaarheid functionaliteit</w:t>
      </w:r>
      <w:bookmarkEnd w:id="27"/>
    </w:p>
    <w:p w14:paraId="6296B918" w14:textId="7C4AF2A0" w:rsidR="007B40FD" w:rsidRDefault="007B40FD" w:rsidP="007B40FD">
      <w:pPr>
        <w:pStyle w:val="Geenafstand"/>
      </w:pPr>
      <w:r>
        <w:t xml:space="preserve">Onder beschikbaarheid verstaat SRO de mate van toegankelijkheid voor gebruikers en </w:t>
      </w:r>
    </w:p>
    <w:p w14:paraId="4B47C408" w14:textId="36153323" w:rsidR="007B40FD" w:rsidRDefault="007B40FD" w:rsidP="007B40FD">
      <w:pPr>
        <w:pStyle w:val="Geenafstand"/>
      </w:pPr>
      <w:r>
        <w:t xml:space="preserve">systemen om gedurende </w:t>
      </w:r>
      <w:r w:rsidR="00475061">
        <w:t>de</w:t>
      </w:r>
      <w:r>
        <w:t xml:space="preserve"> vastgestelde service</w:t>
      </w:r>
      <w:r w:rsidR="00475061">
        <w:t>-uren</w:t>
      </w:r>
      <w:r>
        <w:t xml:space="preserve"> gebruik te </w:t>
      </w:r>
    </w:p>
    <w:p w14:paraId="1B38397B" w14:textId="77777777" w:rsidR="007B40FD" w:rsidRDefault="007B40FD" w:rsidP="007B40FD">
      <w:pPr>
        <w:pStyle w:val="Geenafstand"/>
      </w:pPr>
      <w:r>
        <w:t xml:space="preserve">kunnen maken van een informatiesysteem. </w:t>
      </w:r>
    </w:p>
    <w:p w14:paraId="5701DD9A" w14:textId="77777777" w:rsidR="007B40FD" w:rsidRDefault="007B40FD" w:rsidP="007B40FD">
      <w:pPr>
        <w:pStyle w:val="Geenafstand"/>
      </w:pPr>
    </w:p>
    <w:p w14:paraId="7D9F4671" w14:textId="77777777" w:rsidR="007B40FD" w:rsidRDefault="007B40FD" w:rsidP="007B40FD">
      <w:pPr>
        <w:pStyle w:val="Kop3"/>
        <w:numPr>
          <w:ilvl w:val="2"/>
          <w:numId w:val="23"/>
        </w:numPr>
      </w:pPr>
      <w:bookmarkStart w:id="28" w:name="_Toc100579551"/>
      <w:r>
        <w:t>Beschikbaarheidspercentage</w:t>
      </w:r>
      <w:bookmarkEnd w:id="28"/>
    </w:p>
    <w:p w14:paraId="625E53A9" w14:textId="77777777" w:rsidR="007B40FD" w:rsidRPr="007A485D" w:rsidRDefault="007B40FD" w:rsidP="007B40FD">
      <w:pPr>
        <w:pStyle w:val="Geenafstand"/>
      </w:pPr>
      <w:r>
        <w:t xml:space="preserve">Beschikbaarheidspercentage = </w:t>
      </w:r>
      <w:r w:rsidRPr="007A485D">
        <w:rPr>
          <w:u w:val="single"/>
        </w:rPr>
        <w:t xml:space="preserve">Openstellingstijd </w:t>
      </w:r>
      <w:r>
        <w:rPr>
          <w:u w:val="single"/>
        </w:rPr>
        <w:t>–</w:t>
      </w:r>
      <w:r w:rsidRPr="007A485D">
        <w:rPr>
          <w:u w:val="single"/>
        </w:rPr>
        <w:t xml:space="preserve"> Downtime</w:t>
      </w:r>
      <w:r>
        <w:t xml:space="preserve">   ×100%</w:t>
      </w:r>
    </w:p>
    <w:p w14:paraId="57BC68EA" w14:textId="77777777" w:rsidR="007B40FD" w:rsidRDefault="007B40FD" w:rsidP="007B40FD">
      <w:pPr>
        <w:pStyle w:val="Geenafstand"/>
        <w:ind w:left="2124" w:firstLine="708"/>
      </w:pPr>
      <w:r>
        <w:t xml:space="preserve">Openstellingstijd </w:t>
      </w:r>
    </w:p>
    <w:p w14:paraId="7211AFC6" w14:textId="77777777" w:rsidR="007B40FD" w:rsidRDefault="007B40FD" w:rsidP="007B40FD">
      <w:pPr>
        <w:pStyle w:val="Geenafstand"/>
      </w:pPr>
    </w:p>
    <w:p w14:paraId="033E467F" w14:textId="7143CD15" w:rsidR="00475061" w:rsidRDefault="000545F3" w:rsidP="007B40FD">
      <w:pPr>
        <w:pStyle w:val="Geenafstand"/>
      </w:pPr>
      <w:r>
        <w:t>&lt;</w:t>
      </w:r>
      <w:r w:rsidR="007B40FD" w:rsidRPr="000545F3">
        <w:rPr>
          <w:highlight w:val="yellow"/>
        </w:rPr>
        <w:t>Het beschikbaarheidspercentage van &lt;Opdrachtnemer&gt; applicaties is vastgesteld op</w:t>
      </w:r>
      <w:r w:rsidR="00475061" w:rsidRPr="000545F3">
        <w:rPr>
          <w:highlight w:val="yellow"/>
        </w:rPr>
        <w:t xml:space="preserve"> tenminste </w:t>
      </w:r>
      <w:r w:rsidR="007B40FD" w:rsidRPr="000545F3">
        <w:rPr>
          <w:highlight w:val="yellow"/>
        </w:rPr>
        <w:t>% op jaarbasis.</w:t>
      </w:r>
      <w:r w:rsidR="00475061" w:rsidRPr="00D80C58">
        <w:t>&gt;</w:t>
      </w:r>
    </w:p>
    <w:p w14:paraId="71E44965" w14:textId="77777777" w:rsidR="007B40FD" w:rsidRDefault="007B40FD" w:rsidP="007B40FD">
      <w:pPr>
        <w:pStyle w:val="Geenafstand"/>
      </w:pPr>
    </w:p>
    <w:p w14:paraId="5DE08C9E" w14:textId="77777777" w:rsidR="007B40FD" w:rsidRDefault="007B40FD" w:rsidP="007B40FD">
      <w:pPr>
        <w:pStyle w:val="Kop4"/>
        <w:numPr>
          <w:ilvl w:val="3"/>
          <w:numId w:val="23"/>
        </w:numPr>
      </w:pPr>
      <w:r>
        <w:t>Openstellingstijd</w:t>
      </w:r>
    </w:p>
    <w:p w14:paraId="0A7F7D04" w14:textId="77777777" w:rsidR="007B40FD" w:rsidRDefault="007B40FD" w:rsidP="007B40FD">
      <w:pPr>
        <w:pStyle w:val="Geenafstand"/>
      </w:pPr>
      <w:r>
        <w:t xml:space="preserve">Onder de openstellingstijd wordt verstaan de periode waarbinnen het informatiesysteem </w:t>
      </w:r>
    </w:p>
    <w:p w14:paraId="4E40318C" w14:textId="77777777" w:rsidR="008A6901" w:rsidRDefault="007B40FD" w:rsidP="007B40FD">
      <w:pPr>
        <w:pStyle w:val="Geenafstand"/>
      </w:pPr>
      <w:r>
        <w:lastRenderedPageBreak/>
        <w:t>gegarandeerd beschikbaar is voor gebruik. De openstellingstijd is vastgesteld op zondag t/m zaterdag van 0:00 t/m 24:00 uur Nederlandse tijd.</w:t>
      </w:r>
    </w:p>
    <w:p w14:paraId="41787E56" w14:textId="1A425441" w:rsidR="007B40FD" w:rsidRDefault="007B40FD" w:rsidP="007B40FD">
      <w:pPr>
        <w:pStyle w:val="Geenafstand"/>
      </w:pPr>
    </w:p>
    <w:p w14:paraId="469381F5" w14:textId="77777777" w:rsidR="007B40FD" w:rsidRPr="008A6901" w:rsidRDefault="007B40FD" w:rsidP="007B40FD">
      <w:pPr>
        <w:pStyle w:val="Kop4"/>
        <w:numPr>
          <w:ilvl w:val="3"/>
          <w:numId w:val="23"/>
        </w:numPr>
      </w:pPr>
      <w:r w:rsidRPr="008A6901">
        <w:t xml:space="preserve">Downtime </w:t>
      </w:r>
    </w:p>
    <w:p w14:paraId="23ED703E" w14:textId="77777777" w:rsidR="007B40FD" w:rsidRDefault="007B40FD" w:rsidP="007B40FD">
      <w:pPr>
        <w:pStyle w:val="Geenafstand"/>
      </w:pPr>
      <w:r>
        <w:t xml:space="preserve">Onder downtime wordt de tijd verstaan waarop binnen de openstellingstijd geen gebruik gemaakt kan worden van een informatiesysteem. Downtime wordt vastgesteld per jaar en wordt per kwartaalrapportage opgeleverd in een rapport. </w:t>
      </w:r>
    </w:p>
    <w:p w14:paraId="66F7C500" w14:textId="2E46E526" w:rsidR="007B40FD" w:rsidRDefault="007B40FD" w:rsidP="007B40FD">
      <w:pPr>
        <w:pStyle w:val="Geenafstand"/>
      </w:pPr>
      <w:r>
        <w:t>Niet tot downtime wordt het gepland onderhoud gerekend dat &lt;</w:t>
      </w:r>
      <w:r w:rsidRPr="00775169">
        <w:rPr>
          <w:highlight w:val="yellow"/>
        </w:rPr>
        <w:t>Opdrachtnemer</w:t>
      </w:r>
      <w:r>
        <w:t>&gt; dient uit te voeren op basis van deze beheerdienst. Gepland onderhoud wordt uitgevoerd buiten</w:t>
      </w:r>
      <w:r w:rsidR="00275587">
        <w:t xml:space="preserve"> de service-uren.</w:t>
      </w:r>
    </w:p>
    <w:p w14:paraId="70D19D19" w14:textId="77777777" w:rsidR="00275587" w:rsidRDefault="00275587" w:rsidP="007B40FD">
      <w:pPr>
        <w:pStyle w:val="Geenafstand"/>
      </w:pPr>
    </w:p>
    <w:p w14:paraId="5AFB39F9" w14:textId="22139F75" w:rsidR="007B40FD" w:rsidRDefault="007B40FD" w:rsidP="007B40FD">
      <w:pPr>
        <w:pStyle w:val="Geenafstand"/>
      </w:pPr>
      <w:r>
        <w:t>Indien het noodzakelijk is dat onderhoud (deels) uitgevoerd moet worden tijdens service</w:t>
      </w:r>
      <w:r w:rsidR="00275587">
        <w:t>-uren</w:t>
      </w:r>
      <w:r>
        <w:t xml:space="preserve"> dan wordt dit vooraf afgestemd SRO en valt het onder </w:t>
      </w:r>
      <w:r w:rsidR="00275587">
        <w:t>G</w:t>
      </w:r>
      <w:r>
        <w:t xml:space="preserve">epland </w:t>
      </w:r>
      <w:r w:rsidR="00275587">
        <w:t>O</w:t>
      </w:r>
      <w:r>
        <w:t xml:space="preserve">nderhoud. Loopt gepland onderhoud uit dan wordt de eventuele tijdspanne die hiervan binnen </w:t>
      </w:r>
      <w:r w:rsidR="00885D08">
        <w:t xml:space="preserve">de </w:t>
      </w:r>
      <w:r>
        <w:t>service</w:t>
      </w:r>
      <w:r w:rsidR="00885D08">
        <w:t xml:space="preserve">-uren </w:t>
      </w:r>
      <w:r>
        <w:t xml:space="preserve">valt gerekend tot </w:t>
      </w:r>
      <w:r w:rsidR="00885D08">
        <w:t>D</w:t>
      </w:r>
      <w:r>
        <w:t>owntime.</w:t>
      </w:r>
    </w:p>
    <w:p w14:paraId="65D9147B" w14:textId="53F3AFBD" w:rsidR="00885D08" w:rsidRDefault="00885D08" w:rsidP="007B40FD">
      <w:pPr>
        <w:pStyle w:val="Geenafstand"/>
      </w:pPr>
    </w:p>
    <w:p w14:paraId="7068D716" w14:textId="0C5114EF" w:rsidR="00885D08" w:rsidRPr="006E6EDB" w:rsidRDefault="00885D08" w:rsidP="00885D08">
      <w:pPr>
        <w:pStyle w:val="Kop2"/>
        <w:numPr>
          <w:ilvl w:val="1"/>
          <w:numId w:val="23"/>
        </w:numPr>
      </w:pPr>
      <w:bookmarkStart w:id="29" w:name="_Toc100579552"/>
      <w:r>
        <w:lastRenderedPageBreak/>
        <w:t>Service-uren</w:t>
      </w:r>
      <w:bookmarkEnd w:id="29"/>
    </w:p>
    <w:p w14:paraId="7D252E3B" w14:textId="77777777" w:rsidR="00CA1194" w:rsidRDefault="003A2050" w:rsidP="003A2050">
      <w:pPr>
        <w:pStyle w:val="Geenafstand"/>
      </w:pPr>
      <w:r>
        <w:t>De periode waarin de Dienst bereikbaar</w:t>
      </w:r>
      <w:r w:rsidR="00CA1194">
        <w:t xml:space="preserve"> is,</w:t>
      </w:r>
      <w:r>
        <w:t xml:space="preserve"> is vastgesteld </w:t>
      </w:r>
      <w:r w:rsidR="00CA1194">
        <w:t>op</w:t>
      </w:r>
    </w:p>
    <w:p w14:paraId="33D621BC" w14:textId="579DA1B6" w:rsidR="00CA1194" w:rsidRDefault="003A2050" w:rsidP="00CA1194">
      <w:pPr>
        <w:pStyle w:val="Geenafstand"/>
        <w:numPr>
          <w:ilvl w:val="0"/>
          <w:numId w:val="43"/>
        </w:numPr>
      </w:pPr>
      <w:r>
        <w:t xml:space="preserve">maandag t/m vrijdag </w:t>
      </w:r>
      <w:r w:rsidR="00EA0903">
        <w:tab/>
      </w:r>
      <w:r>
        <w:t xml:space="preserve">van </w:t>
      </w:r>
      <w:r w:rsidR="00EA0903">
        <w:t>&lt;</w:t>
      </w:r>
      <w:r w:rsidR="00EA0903" w:rsidRPr="00EA0903">
        <w:rPr>
          <w:highlight w:val="yellow"/>
        </w:rPr>
        <w:t>tijd</w:t>
      </w:r>
      <w:r w:rsidR="00EA0903">
        <w:t>&gt;</w:t>
      </w:r>
      <w:r>
        <w:t xml:space="preserve"> t/m </w:t>
      </w:r>
      <w:r w:rsidR="00EA0903">
        <w:t>&lt;</w:t>
      </w:r>
      <w:r w:rsidR="00EA0903" w:rsidRPr="00EA0903">
        <w:rPr>
          <w:highlight w:val="yellow"/>
        </w:rPr>
        <w:t>tijd</w:t>
      </w:r>
      <w:r w:rsidR="00EA0903">
        <w:t>&gt;</w:t>
      </w:r>
    </w:p>
    <w:p w14:paraId="0C236DDC" w14:textId="58FD8ABC" w:rsidR="003A2050" w:rsidRDefault="00CA1194" w:rsidP="00CA1194">
      <w:pPr>
        <w:pStyle w:val="Geenafstand"/>
        <w:numPr>
          <w:ilvl w:val="0"/>
          <w:numId w:val="43"/>
        </w:numPr>
      </w:pPr>
      <w:r>
        <w:t xml:space="preserve">weekenden </w:t>
      </w:r>
      <w:r w:rsidR="00EA0903">
        <w:tab/>
      </w:r>
      <w:r w:rsidR="00EA0903">
        <w:tab/>
        <w:t>van &lt;</w:t>
      </w:r>
      <w:r w:rsidR="00EA0903" w:rsidRPr="00EA0903">
        <w:rPr>
          <w:highlight w:val="yellow"/>
        </w:rPr>
        <w:t>tijd</w:t>
      </w:r>
      <w:r w:rsidR="00EA0903">
        <w:t>&gt; t/m &lt;</w:t>
      </w:r>
      <w:r w:rsidR="00EA0903" w:rsidRPr="00EA0903">
        <w:rPr>
          <w:highlight w:val="yellow"/>
        </w:rPr>
        <w:t>tijd</w:t>
      </w:r>
      <w:r w:rsidR="00EA0903">
        <w:t>&gt;</w:t>
      </w:r>
    </w:p>
    <w:p w14:paraId="3B13BA35" w14:textId="146EB147" w:rsidR="00EA0903" w:rsidRDefault="00EA0903" w:rsidP="00CA1194">
      <w:pPr>
        <w:pStyle w:val="Geenafstand"/>
        <w:numPr>
          <w:ilvl w:val="0"/>
          <w:numId w:val="43"/>
        </w:numPr>
      </w:pPr>
      <w:r>
        <w:t>officiële feestdagen</w:t>
      </w:r>
      <w:r>
        <w:tab/>
        <w:t>van &lt;</w:t>
      </w:r>
      <w:r w:rsidRPr="00EA0903">
        <w:rPr>
          <w:highlight w:val="yellow"/>
        </w:rPr>
        <w:t>tijd</w:t>
      </w:r>
      <w:r>
        <w:t>&gt; t/m &lt;</w:t>
      </w:r>
      <w:r w:rsidRPr="00EA0903">
        <w:rPr>
          <w:highlight w:val="yellow"/>
        </w:rPr>
        <w:t>tijd</w:t>
      </w:r>
      <w:r>
        <w:t>&gt;</w:t>
      </w:r>
    </w:p>
    <w:p w14:paraId="463A53C2" w14:textId="77777777" w:rsidR="003A2050" w:rsidRDefault="003A2050" w:rsidP="003A2050">
      <w:pPr>
        <w:pStyle w:val="Geenafstand"/>
      </w:pPr>
    </w:p>
    <w:p w14:paraId="46AC1437" w14:textId="18FE9718" w:rsidR="003A2050" w:rsidRDefault="003A2050" w:rsidP="003A2050">
      <w:pPr>
        <w:pStyle w:val="Geenafstand"/>
      </w:pPr>
      <w:r>
        <w:t>&lt;Opdrachtnemer&gt; is standaard</w:t>
      </w:r>
      <w:r w:rsidR="00877E84">
        <w:t xml:space="preserve"> tenminste</w:t>
      </w:r>
      <w:r>
        <w:t xml:space="preserve"> bereikbaar binnen de service-uren. </w:t>
      </w:r>
    </w:p>
    <w:p w14:paraId="52905A8B" w14:textId="77777777" w:rsidR="003A2050" w:rsidRDefault="003A2050" w:rsidP="003A2050">
      <w:pPr>
        <w:pStyle w:val="Geenafstand"/>
      </w:pPr>
    </w:p>
    <w:p w14:paraId="03FC079A" w14:textId="1E9AFF68" w:rsidR="00A219E5" w:rsidRPr="006E6EDB" w:rsidRDefault="00A219E5" w:rsidP="00A219E5">
      <w:pPr>
        <w:pStyle w:val="Kop2"/>
        <w:numPr>
          <w:ilvl w:val="1"/>
          <w:numId w:val="23"/>
        </w:numPr>
      </w:pPr>
      <w:bookmarkStart w:id="30" w:name="_Toc100579553"/>
      <w:r w:rsidRPr="006E6EDB">
        <w:t xml:space="preserve">Beschikbaarheid </w:t>
      </w:r>
      <w:r w:rsidR="00391C9B">
        <w:t>&lt;</w:t>
      </w:r>
      <w:r w:rsidRPr="00391C9B">
        <w:rPr>
          <w:highlight w:val="yellow"/>
        </w:rPr>
        <w:t>Servicedesk</w:t>
      </w:r>
      <w:r w:rsidR="00391C9B">
        <w:t>&gt;</w:t>
      </w:r>
      <w:bookmarkEnd w:id="30"/>
    </w:p>
    <w:p w14:paraId="32A71FEA" w14:textId="2C569F5D" w:rsidR="00A219E5" w:rsidRDefault="00A219E5" w:rsidP="00275129">
      <w:pPr>
        <w:pStyle w:val="Geenafstand"/>
      </w:pPr>
      <w:r w:rsidRPr="003C6428">
        <w:t>&lt;</w:t>
      </w:r>
      <w:r w:rsidRPr="003C6428">
        <w:rPr>
          <w:highlight w:val="yellow"/>
        </w:rPr>
        <w:t>Opdrachtnemer</w:t>
      </w:r>
      <w:r w:rsidRPr="003C6428">
        <w:t xml:space="preserve">&gt; hanteert een toegankelijk 1-loket-principe dat </w:t>
      </w:r>
      <w:r w:rsidR="00391C9B">
        <w:t>als</w:t>
      </w:r>
      <w:r w:rsidRPr="003C6428">
        <w:t xml:space="preserve"> </w:t>
      </w:r>
      <w:r w:rsidR="00391C9B">
        <w:t>&lt;</w:t>
      </w:r>
      <w:r w:rsidRPr="00391C9B">
        <w:rPr>
          <w:highlight w:val="yellow"/>
        </w:rPr>
        <w:t>Servicedesk</w:t>
      </w:r>
      <w:r w:rsidR="00391C9B">
        <w:t>&gt;</w:t>
      </w:r>
      <w:r w:rsidRPr="003C6428">
        <w:t xml:space="preserve"> wordt vormgegeven</w:t>
      </w:r>
      <w:r>
        <w:t xml:space="preserve">. </w:t>
      </w:r>
      <w:r w:rsidRPr="003C6428">
        <w:t>De Servicedesk verleent ondersteuning aan de beheerdienst en garandeert tevens een toegankelijke en klantvriendelijke bereikbaarheid van &lt;</w:t>
      </w:r>
      <w:r w:rsidRPr="003C6428">
        <w:rPr>
          <w:highlight w:val="yellow"/>
        </w:rPr>
        <w:t>Opdrachtnemer</w:t>
      </w:r>
      <w:r w:rsidRPr="003C6428">
        <w:t xml:space="preserve">&gt;. </w:t>
      </w:r>
    </w:p>
    <w:p w14:paraId="50802874" w14:textId="77777777" w:rsidR="00A219E5" w:rsidRPr="003C6428" w:rsidRDefault="00A219E5" w:rsidP="00A219E5">
      <w:pPr>
        <w:pStyle w:val="Geenafstand"/>
      </w:pPr>
    </w:p>
    <w:p w14:paraId="5F9CB8D0" w14:textId="71721269" w:rsidR="00A219E5" w:rsidRPr="003C6428" w:rsidRDefault="00A219E5" w:rsidP="00A219E5">
      <w:pPr>
        <w:pStyle w:val="Geenafstand"/>
      </w:pPr>
      <w:r w:rsidRPr="003C6428">
        <w:t>De Servicedesk is bereikbaar via:</w:t>
      </w:r>
    </w:p>
    <w:p w14:paraId="1A6AF921" w14:textId="62B10398" w:rsidR="00A219E5" w:rsidRPr="003C6428" w:rsidRDefault="00A219E5" w:rsidP="00A219E5">
      <w:pPr>
        <w:pStyle w:val="Geenafstand"/>
      </w:pPr>
      <w:r w:rsidRPr="003C6428">
        <w:t xml:space="preserve">• E-mail: </w:t>
      </w:r>
      <w:r>
        <w:tab/>
      </w:r>
      <w:r>
        <w:tab/>
      </w:r>
      <w:r>
        <w:tab/>
      </w:r>
      <w:r>
        <w:tab/>
      </w:r>
      <w:r w:rsidRPr="003C6428">
        <w:t>&lt;</w:t>
      </w:r>
      <w:r w:rsidRPr="009734D3">
        <w:rPr>
          <w:highlight w:val="yellow"/>
        </w:rPr>
        <w:t>mailadre</w:t>
      </w:r>
      <w:r w:rsidRPr="003C6428">
        <w:t>s&gt;</w:t>
      </w:r>
    </w:p>
    <w:p w14:paraId="14E41A3E" w14:textId="403944EC" w:rsidR="00A219E5" w:rsidRDefault="00A219E5" w:rsidP="00A219E5">
      <w:pPr>
        <w:pStyle w:val="Geenafstand"/>
      </w:pPr>
      <w:r w:rsidRPr="003C6428">
        <w:t xml:space="preserve">• Meldingen inkijk en voortgang: </w:t>
      </w:r>
      <w:r>
        <w:tab/>
      </w:r>
      <w:r w:rsidRPr="003C6428">
        <w:t>&lt;</w:t>
      </w:r>
      <w:r w:rsidRPr="009734D3">
        <w:rPr>
          <w:highlight w:val="yellow"/>
        </w:rPr>
        <w:t>URL</w:t>
      </w:r>
      <w:r w:rsidRPr="003C6428">
        <w:t>&gt;</w:t>
      </w:r>
    </w:p>
    <w:p w14:paraId="7015F875" w14:textId="2FA316F0" w:rsidR="00275129" w:rsidRDefault="00BF5F37" w:rsidP="00A219E5">
      <w:pPr>
        <w:pStyle w:val="Geenafstand"/>
      </w:pPr>
      <w:r w:rsidRPr="003C6428">
        <w:t>•</w:t>
      </w:r>
      <w:r>
        <w:t xml:space="preserve"> Telefo</w:t>
      </w:r>
      <w:r w:rsidR="00951D35">
        <w:t>on</w:t>
      </w:r>
      <w:r>
        <w:t>:</w:t>
      </w:r>
      <w:r>
        <w:tab/>
      </w:r>
      <w:r>
        <w:tab/>
      </w:r>
      <w:r>
        <w:tab/>
      </w:r>
      <w:r>
        <w:tab/>
        <w:t>&lt;</w:t>
      </w:r>
      <w:r w:rsidRPr="00951D35">
        <w:rPr>
          <w:highlight w:val="yellow"/>
        </w:rPr>
        <w:t>telefoonnummer</w:t>
      </w:r>
      <w:r>
        <w:t>&gt;</w:t>
      </w:r>
    </w:p>
    <w:p w14:paraId="1EB3B9AD" w14:textId="30B8E694" w:rsidR="00951D35" w:rsidRDefault="00951D35" w:rsidP="00A219E5">
      <w:pPr>
        <w:pStyle w:val="Geenafstand"/>
      </w:pPr>
      <w:r w:rsidRPr="003C6428">
        <w:lastRenderedPageBreak/>
        <w:t>•</w:t>
      </w:r>
      <w:r>
        <w:t xml:space="preserve"> &lt;</w:t>
      </w:r>
      <w:r w:rsidRPr="00951D35">
        <w:rPr>
          <w:highlight w:val="yellow"/>
        </w:rPr>
        <w:t>Anders</w:t>
      </w:r>
      <w:r>
        <w:t>&gt;:</w:t>
      </w:r>
      <w:r>
        <w:tab/>
      </w:r>
      <w:r>
        <w:tab/>
      </w:r>
      <w:r>
        <w:tab/>
      </w:r>
      <w:r>
        <w:tab/>
        <w:t>&lt;</w:t>
      </w:r>
      <w:r w:rsidRPr="00951D35">
        <w:rPr>
          <w:highlight w:val="yellow"/>
        </w:rPr>
        <w:t>anders</w:t>
      </w:r>
      <w:r>
        <w:t>&gt;</w:t>
      </w:r>
    </w:p>
    <w:p w14:paraId="0DCF794B" w14:textId="0880328D" w:rsidR="00A219E5" w:rsidRDefault="00A219E5" w:rsidP="00A219E5">
      <w:pPr>
        <w:pStyle w:val="Geenafstand"/>
      </w:pPr>
    </w:p>
    <w:p w14:paraId="1F6A62F6" w14:textId="0678A40D" w:rsidR="00391C9B" w:rsidRDefault="00391C9B" w:rsidP="00391C9B">
      <w:pPr>
        <w:pStyle w:val="Geenafstand"/>
      </w:pPr>
      <w:r>
        <w:t>De periode waarin de &lt;</w:t>
      </w:r>
      <w:r w:rsidRPr="00391C9B">
        <w:rPr>
          <w:highlight w:val="yellow"/>
        </w:rPr>
        <w:t>Service</w:t>
      </w:r>
      <w:r>
        <w:rPr>
          <w:highlight w:val="yellow"/>
        </w:rPr>
        <w:t>d</w:t>
      </w:r>
      <w:r w:rsidRPr="00391C9B">
        <w:rPr>
          <w:highlight w:val="yellow"/>
        </w:rPr>
        <w:t>esk</w:t>
      </w:r>
      <w:r>
        <w:t>&gt; bereikbaar is, is vastgesteld op</w:t>
      </w:r>
    </w:p>
    <w:p w14:paraId="4F633362" w14:textId="77777777" w:rsidR="00391C9B" w:rsidRDefault="00391C9B" w:rsidP="00391C9B">
      <w:pPr>
        <w:pStyle w:val="Geenafstand"/>
        <w:numPr>
          <w:ilvl w:val="0"/>
          <w:numId w:val="43"/>
        </w:numPr>
      </w:pPr>
      <w:r>
        <w:t xml:space="preserve">maandag t/m vrijdag </w:t>
      </w:r>
      <w:r>
        <w:tab/>
        <w:t>van &lt;</w:t>
      </w:r>
      <w:r w:rsidRPr="00EA0903">
        <w:rPr>
          <w:highlight w:val="yellow"/>
        </w:rPr>
        <w:t>tijd</w:t>
      </w:r>
      <w:r>
        <w:t>&gt; t/m &lt;</w:t>
      </w:r>
      <w:r w:rsidRPr="00EA0903">
        <w:rPr>
          <w:highlight w:val="yellow"/>
        </w:rPr>
        <w:t>tijd</w:t>
      </w:r>
      <w:r>
        <w:t>&gt;</w:t>
      </w:r>
    </w:p>
    <w:p w14:paraId="2BB72366" w14:textId="77777777" w:rsidR="00391C9B" w:rsidRDefault="00391C9B" w:rsidP="00391C9B">
      <w:pPr>
        <w:pStyle w:val="Geenafstand"/>
        <w:numPr>
          <w:ilvl w:val="0"/>
          <w:numId w:val="43"/>
        </w:numPr>
      </w:pPr>
      <w:r>
        <w:t xml:space="preserve">weekenden </w:t>
      </w:r>
      <w:r>
        <w:tab/>
      </w:r>
      <w:r>
        <w:tab/>
        <w:t>van &lt;</w:t>
      </w:r>
      <w:r w:rsidRPr="00EA0903">
        <w:rPr>
          <w:highlight w:val="yellow"/>
        </w:rPr>
        <w:t>tijd</w:t>
      </w:r>
      <w:r>
        <w:t>&gt; t/m &lt;</w:t>
      </w:r>
      <w:r w:rsidRPr="00EA0903">
        <w:rPr>
          <w:highlight w:val="yellow"/>
        </w:rPr>
        <w:t>tijd</w:t>
      </w:r>
      <w:r>
        <w:t>&gt;</w:t>
      </w:r>
    </w:p>
    <w:p w14:paraId="2BD5D001" w14:textId="77777777" w:rsidR="00391C9B" w:rsidRDefault="00391C9B" w:rsidP="00391C9B">
      <w:pPr>
        <w:pStyle w:val="Geenafstand"/>
        <w:numPr>
          <w:ilvl w:val="0"/>
          <w:numId w:val="43"/>
        </w:numPr>
      </w:pPr>
      <w:r>
        <w:t>officiële feestdagen</w:t>
      </w:r>
      <w:r>
        <w:tab/>
        <w:t>van &lt;</w:t>
      </w:r>
      <w:r w:rsidRPr="00EA0903">
        <w:rPr>
          <w:highlight w:val="yellow"/>
        </w:rPr>
        <w:t>tijd</w:t>
      </w:r>
      <w:r>
        <w:t>&gt; t/m &lt;</w:t>
      </w:r>
      <w:r w:rsidRPr="00EA0903">
        <w:rPr>
          <w:highlight w:val="yellow"/>
        </w:rPr>
        <w:t>tijd</w:t>
      </w:r>
      <w:r>
        <w:t>&gt;</w:t>
      </w:r>
    </w:p>
    <w:p w14:paraId="4BC9FFE2" w14:textId="77777777" w:rsidR="00391C9B" w:rsidRPr="003C6428" w:rsidRDefault="00391C9B" w:rsidP="00A219E5">
      <w:pPr>
        <w:pStyle w:val="Geenafstand"/>
      </w:pPr>
    </w:p>
    <w:p w14:paraId="6B6CF1A2" w14:textId="1371A83B" w:rsidR="00A219E5" w:rsidRPr="003C6428" w:rsidRDefault="00A219E5" w:rsidP="00A219E5">
      <w:pPr>
        <w:pStyle w:val="Geenafstand"/>
      </w:pPr>
      <w:r w:rsidRPr="003C6428">
        <w:t xml:space="preserve">De Servicedesk is </w:t>
      </w:r>
      <w:r w:rsidR="00951D35">
        <w:t xml:space="preserve">voor SRO communicatie </w:t>
      </w:r>
      <w:r w:rsidRPr="003C6428">
        <w:t>beschikbaar op:</w:t>
      </w:r>
    </w:p>
    <w:p w14:paraId="08D8DE07" w14:textId="77777777" w:rsidR="00391C9B" w:rsidRDefault="00391C9B" w:rsidP="00391C9B">
      <w:pPr>
        <w:pStyle w:val="Geenafstand"/>
        <w:numPr>
          <w:ilvl w:val="0"/>
          <w:numId w:val="43"/>
        </w:numPr>
      </w:pPr>
      <w:r>
        <w:t xml:space="preserve">maandag t/m vrijdag </w:t>
      </w:r>
      <w:r>
        <w:tab/>
        <w:t>van &lt;</w:t>
      </w:r>
      <w:r w:rsidRPr="00EA0903">
        <w:rPr>
          <w:highlight w:val="yellow"/>
        </w:rPr>
        <w:t>tijd</w:t>
      </w:r>
      <w:r>
        <w:t>&gt; t/m &lt;</w:t>
      </w:r>
      <w:r w:rsidRPr="00EA0903">
        <w:rPr>
          <w:highlight w:val="yellow"/>
        </w:rPr>
        <w:t>tijd</w:t>
      </w:r>
      <w:r>
        <w:t>&gt;</w:t>
      </w:r>
    </w:p>
    <w:p w14:paraId="02CA620D" w14:textId="77777777" w:rsidR="00391C9B" w:rsidRDefault="00391C9B" w:rsidP="00391C9B">
      <w:pPr>
        <w:pStyle w:val="Geenafstand"/>
        <w:numPr>
          <w:ilvl w:val="0"/>
          <w:numId w:val="43"/>
        </w:numPr>
      </w:pPr>
      <w:r>
        <w:t xml:space="preserve">weekenden </w:t>
      </w:r>
      <w:r>
        <w:tab/>
      </w:r>
      <w:r>
        <w:tab/>
        <w:t>van &lt;</w:t>
      </w:r>
      <w:r w:rsidRPr="00EA0903">
        <w:rPr>
          <w:highlight w:val="yellow"/>
        </w:rPr>
        <w:t>tijd</w:t>
      </w:r>
      <w:r>
        <w:t>&gt; t/m &lt;</w:t>
      </w:r>
      <w:r w:rsidRPr="00EA0903">
        <w:rPr>
          <w:highlight w:val="yellow"/>
        </w:rPr>
        <w:t>tijd</w:t>
      </w:r>
      <w:r>
        <w:t>&gt;</w:t>
      </w:r>
    </w:p>
    <w:p w14:paraId="29204658" w14:textId="77777777" w:rsidR="00391C9B" w:rsidRDefault="00391C9B" w:rsidP="00391C9B">
      <w:pPr>
        <w:pStyle w:val="Geenafstand"/>
        <w:numPr>
          <w:ilvl w:val="0"/>
          <w:numId w:val="43"/>
        </w:numPr>
      </w:pPr>
      <w:r>
        <w:t>officiële feestdagen</w:t>
      </w:r>
      <w:r>
        <w:tab/>
        <w:t>van &lt;</w:t>
      </w:r>
      <w:r w:rsidRPr="00EA0903">
        <w:rPr>
          <w:highlight w:val="yellow"/>
        </w:rPr>
        <w:t>tijd</w:t>
      </w:r>
      <w:r>
        <w:t>&gt; t/m &lt;</w:t>
      </w:r>
      <w:r w:rsidRPr="00EA0903">
        <w:rPr>
          <w:highlight w:val="yellow"/>
        </w:rPr>
        <w:t>tijd</w:t>
      </w:r>
      <w:r>
        <w:t>&gt;</w:t>
      </w:r>
    </w:p>
    <w:p w14:paraId="13B144D2" w14:textId="6AE8398D" w:rsidR="00A219E5" w:rsidRDefault="00A219E5" w:rsidP="00A219E5">
      <w:pPr>
        <w:pStyle w:val="Geenafstand"/>
      </w:pPr>
    </w:p>
    <w:p w14:paraId="35F70486" w14:textId="2BB37FBD" w:rsidR="00A219E5" w:rsidRDefault="00951D35" w:rsidP="00A219E5">
      <w:pPr>
        <w:pStyle w:val="Geenafstand"/>
      </w:pPr>
      <w:r>
        <w:t xml:space="preserve">Alle tijden zijn in Nederlandse tijd. </w:t>
      </w:r>
      <w:r w:rsidR="00A219E5" w:rsidRPr="003C6428">
        <w:t>De Servicedesk ondersteunt de Nederlandse taal. Berichten die buiten de service-uren worden aangemeld, zullen tijdens de eerstvolgende service-uren worden behandeld.</w:t>
      </w:r>
    </w:p>
    <w:p w14:paraId="62286762" w14:textId="77777777" w:rsidR="00E02DE6" w:rsidRDefault="00E02DE6" w:rsidP="00A219E5">
      <w:pPr>
        <w:pStyle w:val="Geenafstand"/>
      </w:pPr>
    </w:p>
    <w:p w14:paraId="18DB508B" w14:textId="7EC41C5A" w:rsidR="00A22399" w:rsidRPr="0067689D" w:rsidRDefault="00A22399" w:rsidP="00804DCC">
      <w:pPr>
        <w:pStyle w:val="Kop1"/>
      </w:pPr>
      <w:bookmarkStart w:id="31" w:name="_Toc100579554"/>
      <w:r w:rsidRPr="0067689D">
        <w:lastRenderedPageBreak/>
        <w:t>Hosting</w:t>
      </w:r>
      <w:bookmarkEnd w:id="31"/>
    </w:p>
    <w:p w14:paraId="30ADB366" w14:textId="77777777" w:rsidR="00A22399" w:rsidRDefault="00A22399" w:rsidP="00A22399">
      <w:pPr>
        <w:pStyle w:val="Geenafstand"/>
      </w:pPr>
      <w:r>
        <w:t xml:space="preserve">De applicatie en bijbehorende databases worden extern gehost. Alle business software </w:t>
      </w:r>
    </w:p>
    <w:p w14:paraId="12C80DCC" w14:textId="77777777" w:rsidR="00A22399" w:rsidRDefault="00A22399" w:rsidP="00A22399">
      <w:pPr>
        <w:pStyle w:val="Geenafstand"/>
      </w:pPr>
      <w:r>
        <w:t>betreffende de applicatie is in eigendom van &lt;</w:t>
      </w:r>
      <w:r w:rsidRPr="00A22399">
        <w:rPr>
          <w:highlight w:val="yellow"/>
        </w:rPr>
        <w:t>Opdrachtnemer</w:t>
      </w:r>
      <w:r>
        <w:t xml:space="preserve">&gt;. </w:t>
      </w:r>
    </w:p>
    <w:p w14:paraId="1FC6185D" w14:textId="77777777" w:rsidR="00A22399" w:rsidRDefault="00A22399" w:rsidP="00A22399">
      <w:pPr>
        <w:pStyle w:val="Geenafstand"/>
      </w:pPr>
      <w:r>
        <w:t>De hosting van &lt;</w:t>
      </w:r>
      <w:r w:rsidRPr="00A22399">
        <w:rPr>
          <w:highlight w:val="yellow"/>
        </w:rPr>
        <w:t>Opdrachtneme</w:t>
      </w:r>
      <w:r>
        <w:t>r&gt; vindt plaats bij &lt;</w:t>
      </w:r>
      <w:r w:rsidRPr="00333C43">
        <w:rPr>
          <w:highlight w:val="yellow"/>
        </w:rPr>
        <w:t>Hostingpartner Opdrachtnemer</w:t>
      </w:r>
      <w:r>
        <w:t>&gt;.</w:t>
      </w:r>
    </w:p>
    <w:p w14:paraId="7584141E" w14:textId="77777777" w:rsidR="00333C43" w:rsidRDefault="00333C43" w:rsidP="00A22399">
      <w:pPr>
        <w:pStyle w:val="Geenafstand"/>
      </w:pPr>
    </w:p>
    <w:p w14:paraId="0DA165AE" w14:textId="6DCF91D4" w:rsidR="00A22399" w:rsidRDefault="00A22399" w:rsidP="00A22399">
      <w:pPr>
        <w:pStyle w:val="Geenafstand"/>
      </w:pPr>
      <w:r>
        <w:t xml:space="preserve">De data wordt opgeslagen </w:t>
      </w:r>
      <w:r w:rsidR="0067689D">
        <w:t>&lt;</w:t>
      </w:r>
      <w:r w:rsidRPr="0067689D">
        <w:rPr>
          <w:highlight w:val="yellow"/>
        </w:rPr>
        <w:t>op Nederlands grondgebied</w:t>
      </w:r>
      <w:r w:rsidR="0067689D">
        <w:t>&gt;</w:t>
      </w:r>
      <w:r>
        <w:t xml:space="preserve">. De eisen aan de datacentra zijn </w:t>
      </w:r>
    </w:p>
    <w:p w14:paraId="41FAED07" w14:textId="77777777" w:rsidR="005B716A" w:rsidRDefault="00A22399" w:rsidP="00A22399">
      <w:pPr>
        <w:pStyle w:val="Geenafstand"/>
      </w:pPr>
      <w:r>
        <w:t xml:space="preserve">dusdanig dat hiermee de servicelevels kunnen </w:t>
      </w:r>
      <w:r w:rsidR="005B716A">
        <w:t>worden ingevuld.</w:t>
      </w:r>
    </w:p>
    <w:p w14:paraId="701E2A47" w14:textId="450DEAF1" w:rsidR="00A22399" w:rsidRDefault="00A22399" w:rsidP="00A22399">
      <w:pPr>
        <w:pStyle w:val="Geenafstand"/>
      </w:pPr>
      <w:r>
        <w:t xml:space="preserve"> </w:t>
      </w:r>
    </w:p>
    <w:p w14:paraId="5048E818" w14:textId="77777777" w:rsidR="00A22399" w:rsidRDefault="00A22399" w:rsidP="00A22399">
      <w:pPr>
        <w:pStyle w:val="Geenafstand"/>
      </w:pPr>
      <w:r>
        <w:t>&lt;</w:t>
      </w:r>
      <w:r w:rsidRPr="00352C4F">
        <w:rPr>
          <w:highlight w:val="yellow"/>
        </w:rPr>
        <w:t>Opdrachtnemer</w:t>
      </w:r>
      <w:r>
        <w:t xml:space="preserve">&gt; staat ervoor in dat aan de bovenstaande normen blijvend zal worden </w:t>
      </w:r>
    </w:p>
    <w:p w14:paraId="3B83AC45" w14:textId="17FCB5C4" w:rsidR="00910FF8" w:rsidRDefault="00A22399" w:rsidP="00A22399">
      <w:pPr>
        <w:pStyle w:val="Geenafstand"/>
      </w:pPr>
      <w:r>
        <w:t>voldaan gedurende de looptijd van het contract.</w:t>
      </w:r>
    </w:p>
    <w:p w14:paraId="7FEC345F" w14:textId="77777777" w:rsidR="00352C4F" w:rsidRDefault="00352C4F" w:rsidP="00A22399">
      <w:pPr>
        <w:pStyle w:val="Geenafstand"/>
      </w:pPr>
    </w:p>
    <w:p w14:paraId="2D8C7104" w14:textId="77777777" w:rsidR="0082356B" w:rsidRDefault="0082356B" w:rsidP="00343E16">
      <w:pPr>
        <w:pStyle w:val="Kop1"/>
      </w:pPr>
      <w:bookmarkStart w:id="32" w:name="_Toc100579555"/>
      <w:r>
        <w:lastRenderedPageBreak/>
        <w:t>Rapportages</w:t>
      </w:r>
      <w:bookmarkEnd w:id="32"/>
    </w:p>
    <w:p w14:paraId="73DA1E8D" w14:textId="5CFEE17C" w:rsidR="00FF6543" w:rsidRDefault="00FF6543" w:rsidP="00FF6543">
      <w:pPr>
        <w:pStyle w:val="Kop2"/>
        <w:numPr>
          <w:ilvl w:val="1"/>
          <w:numId w:val="23"/>
        </w:numPr>
      </w:pPr>
      <w:bookmarkStart w:id="33" w:name="_Toc100579556"/>
      <w:r>
        <w:t xml:space="preserve">Inhoud en presentatie </w:t>
      </w:r>
      <w:r w:rsidR="003D08F1">
        <w:t xml:space="preserve">servicelevels </w:t>
      </w:r>
      <w:r>
        <w:t>rapportages</w:t>
      </w:r>
      <w:bookmarkEnd w:id="33"/>
    </w:p>
    <w:p w14:paraId="391D3FF8" w14:textId="77777777" w:rsidR="00FD1EE7" w:rsidRPr="00FD1EE7" w:rsidRDefault="00FD1EE7" w:rsidP="00FD1EE7"/>
    <w:p w14:paraId="43F141F6" w14:textId="77777777" w:rsidR="00254064" w:rsidRPr="00254064" w:rsidRDefault="00254064" w:rsidP="00254064">
      <w:pPr>
        <w:pStyle w:val="Geenafstand"/>
        <w:rPr>
          <w:b/>
          <w:bCs/>
        </w:rPr>
      </w:pPr>
      <w:r w:rsidRPr="00254064">
        <w:rPr>
          <w:b/>
          <w:bCs/>
        </w:rPr>
        <w:t xml:space="preserve">(Pre)Release </w:t>
      </w:r>
      <w:proofErr w:type="spellStart"/>
      <w:r w:rsidRPr="00254064">
        <w:rPr>
          <w:b/>
          <w:bCs/>
        </w:rPr>
        <w:t>notes</w:t>
      </w:r>
      <w:proofErr w:type="spellEnd"/>
    </w:p>
    <w:p w14:paraId="197C5063" w14:textId="77777777" w:rsidR="00254064" w:rsidRDefault="00254064" w:rsidP="00254064">
      <w:pPr>
        <w:pStyle w:val="Geenafstand"/>
      </w:pPr>
      <w:r>
        <w:t xml:space="preserve">Middels release </w:t>
      </w:r>
      <w:proofErr w:type="spellStart"/>
      <w:r>
        <w:t>notes</w:t>
      </w:r>
      <w:proofErr w:type="spellEnd"/>
      <w:r>
        <w:t xml:space="preserve"> wordt inzicht gegeven in het uitgevoerde innovatieve, correctieve </w:t>
      </w:r>
    </w:p>
    <w:p w14:paraId="5124AD85" w14:textId="77777777" w:rsidR="00254064" w:rsidRDefault="00254064" w:rsidP="00254064">
      <w:pPr>
        <w:pStyle w:val="Geenafstand"/>
      </w:pPr>
      <w:r>
        <w:t>en preventieve onderhoud door &lt;</w:t>
      </w:r>
      <w:r w:rsidRPr="00254064">
        <w:rPr>
          <w:highlight w:val="yellow"/>
        </w:rPr>
        <w:t>Opdrachtnemer</w:t>
      </w:r>
      <w:r>
        <w:t xml:space="preserve">&gt;. In dit document wordt uitgelegd wat </w:t>
      </w:r>
    </w:p>
    <w:p w14:paraId="23945636" w14:textId="77777777" w:rsidR="000A278B" w:rsidRDefault="00254064" w:rsidP="00254064">
      <w:pPr>
        <w:pStyle w:val="Geenafstand"/>
      </w:pPr>
      <w:r>
        <w:t>veranderd is in het systeem, waar in het systeem dit veranderd is en hoe de gebruiker met de nieuwe functionaliteit dient om te gaan. Deze uitleg is zodanig onderbouwd en uitgewerkt dat SRO een acceptatietest kan uitvoeren aan de hand van dit document.</w:t>
      </w:r>
    </w:p>
    <w:p w14:paraId="26567CA4" w14:textId="77777777" w:rsidR="000A278B" w:rsidRDefault="000A278B" w:rsidP="00254064">
      <w:pPr>
        <w:pStyle w:val="Geenafstand"/>
      </w:pPr>
    </w:p>
    <w:p w14:paraId="5D50AA92" w14:textId="77777777" w:rsidR="000A278B" w:rsidRPr="000A278B" w:rsidRDefault="000A278B" w:rsidP="000A278B">
      <w:pPr>
        <w:pStyle w:val="Geenafstand"/>
        <w:rPr>
          <w:b/>
          <w:bCs/>
        </w:rPr>
      </w:pPr>
      <w:r w:rsidRPr="000A278B">
        <w:rPr>
          <w:b/>
          <w:bCs/>
        </w:rPr>
        <w:t xml:space="preserve">Service </w:t>
      </w:r>
      <w:proofErr w:type="spellStart"/>
      <w:r w:rsidRPr="000A278B">
        <w:rPr>
          <w:b/>
          <w:bCs/>
        </w:rPr>
        <w:t>requests</w:t>
      </w:r>
      <w:proofErr w:type="spellEnd"/>
    </w:p>
    <w:p w14:paraId="4BDB42BB" w14:textId="5523BCB1" w:rsidR="00B567E3" w:rsidRDefault="000A278B" w:rsidP="000A278B">
      <w:pPr>
        <w:pStyle w:val="Geenafstand"/>
      </w:pPr>
      <w:r>
        <w:t>Een rapport zal worden opgeleverd in Excel (.</w:t>
      </w:r>
      <w:proofErr w:type="spellStart"/>
      <w:r>
        <w:t>xslx</w:t>
      </w:r>
      <w:proofErr w:type="spellEnd"/>
      <w:r>
        <w:t>) met detailinformatie over welke</w:t>
      </w:r>
      <w:r w:rsidR="007271CC">
        <w:t xml:space="preserve"> incidenten,</w:t>
      </w:r>
      <w:r>
        <w:t xml:space="preserve"> service </w:t>
      </w:r>
      <w:proofErr w:type="spellStart"/>
      <w:r>
        <w:t>requests</w:t>
      </w:r>
      <w:proofErr w:type="spellEnd"/>
      <w:r>
        <w:t xml:space="preserve"> en changes zijn opgevoerd. Onder andere prioritering (impact en urgentie) en status worden hierin gecommuniceerd.</w:t>
      </w:r>
    </w:p>
    <w:p w14:paraId="750778B9" w14:textId="77777777" w:rsidR="00B567E3" w:rsidRDefault="00B567E3" w:rsidP="000A278B">
      <w:pPr>
        <w:pStyle w:val="Geenafstand"/>
      </w:pPr>
    </w:p>
    <w:p w14:paraId="752D2193" w14:textId="53B1FDCA" w:rsidR="00B567E3" w:rsidRDefault="00B567E3" w:rsidP="003115EF">
      <w:pPr>
        <w:pStyle w:val="Kop3"/>
        <w:numPr>
          <w:ilvl w:val="2"/>
          <w:numId w:val="23"/>
        </w:numPr>
      </w:pPr>
      <w:bookmarkStart w:id="34" w:name="_Toc100579557"/>
      <w:r>
        <w:t>Frequentie van de rapportages</w:t>
      </w:r>
      <w:bookmarkEnd w:id="34"/>
    </w:p>
    <w:p w14:paraId="2235D5A7" w14:textId="77777777" w:rsidR="00F162F0" w:rsidRDefault="00F162F0" w:rsidP="00B567E3">
      <w:pPr>
        <w:pStyle w:val="Geenafstand"/>
      </w:pPr>
    </w:p>
    <w:p w14:paraId="451C0AFA" w14:textId="77777777" w:rsidR="00B567E3" w:rsidRPr="00F162F0" w:rsidRDefault="00B567E3" w:rsidP="00B567E3">
      <w:pPr>
        <w:pStyle w:val="Geenafstand"/>
        <w:rPr>
          <w:b/>
          <w:bCs/>
        </w:rPr>
      </w:pPr>
      <w:r w:rsidRPr="00F162F0">
        <w:rPr>
          <w:b/>
          <w:bCs/>
        </w:rPr>
        <w:t xml:space="preserve">Release </w:t>
      </w:r>
      <w:proofErr w:type="spellStart"/>
      <w:r w:rsidRPr="00F162F0">
        <w:rPr>
          <w:b/>
          <w:bCs/>
        </w:rPr>
        <w:t>notes</w:t>
      </w:r>
      <w:proofErr w:type="spellEnd"/>
    </w:p>
    <w:p w14:paraId="3C897B79" w14:textId="25C72188" w:rsidR="00F162F0" w:rsidRDefault="00B567E3" w:rsidP="00B567E3">
      <w:pPr>
        <w:pStyle w:val="Geenafstand"/>
      </w:pPr>
      <w:r>
        <w:t xml:space="preserve">Release </w:t>
      </w:r>
      <w:proofErr w:type="spellStart"/>
      <w:r>
        <w:t>notes</w:t>
      </w:r>
      <w:proofErr w:type="spellEnd"/>
      <w:r>
        <w:t xml:space="preserve"> worden minimaal een maand voorafgaand aan de geplande livegang van de release kenbaar gemaakt of </w:t>
      </w:r>
      <w:r w:rsidR="002B0427">
        <w:t xml:space="preserve">zoveel </w:t>
      </w:r>
      <w:r>
        <w:t xml:space="preserve">eerder als het voor </w:t>
      </w:r>
      <w:r w:rsidR="00F162F0">
        <w:t>SRO</w:t>
      </w:r>
      <w:r>
        <w:t xml:space="preserve"> relevant is.</w:t>
      </w:r>
    </w:p>
    <w:p w14:paraId="33E82D5F" w14:textId="77777777" w:rsidR="00F162F0" w:rsidRDefault="00F162F0" w:rsidP="00B567E3">
      <w:pPr>
        <w:pStyle w:val="Geenafstand"/>
      </w:pPr>
    </w:p>
    <w:p w14:paraId="4E6EF480" w14:textId="1BA24DA5" w:rsidR="00B567E3" w:rsidRPr="00F162F0" w:rsidRDefault="00B567E3" w:rsidP="00B567E3">
      <w:pPr>
        <w:pStyle w:val="Geenafstand"/>
        <w:rPr>
          <w:b/>
          <w:bCs/>
        </w:rPr>
      </w:pPr>
      <w:r w:rsidRPr="00F162F0">
        <w:rPr>
          <w:b/>
          <w:bCs/>
        </w:rPr>
        <w:t xml:space="preserve">Service </w:t>
      </w:r>
      <w:proofErr w:type="spellStart"/>
      <w:r w:rsidRPr="00F162F0">
        <w:rPr>
          <w:b/>
          <w:bCs/>
        </w:rPr>
        <w:t>requests</w:t>
      </w:r>
      <w:proofErr w:type="spellEnd"/>
    </w:p>
    <w:p w14:paraId="11A6B99B" w14:textId="1512157B" w:rsidR="00B567E3" w:rsidRDefault="00B567E3" w:rsidP="00B567E3">
      <w:pPr>
        <w:pStyle w:val="Geenafstand"/>
      </w:pPr>
      <w:r>
        <w:t>Het service-</w:t>
      </w:r>
      <w:proofErr w:type="spellStart"/>
      <w:r>
        <w:t>requestoverzicht</w:t>
      </w:r>
      <w:proofErr w:type="spellEnd"/>
      <w:r>
        <w:t xml:space="preserve"> wordt </w:t>
      </w:r>
      <w:r w:rsidR="002B0427">
        <w:t>&lt;</w:t>
      </w:r>
      <w:r w:rsidRPr="002B0427">
        <w:rPr>
          <w:highlight w:val="yellow"/>
        </w:rPr>
        <w:t>per kwartaal</w:t>
      </w:r>
      <w:r w:rsidR="002B0427">
        <w:t>&gt;</w:t>
      </w:r>
      <w:r>
        <w:t xml:space="preserve"> gedeeld</w:t>
      </w:r>
      <w:r w:rsidR="002B0427">
        <w:t xml:space="preserve"> met SRO</w:t>
      </w:r>
      <w:r>
        <w:t xml:space="preserve">. </w:t>
      </w:r>
    </w:p>
    <w:p w14:paraId="332A6A5D" w14:textId="77777777" w:rsidR="00F162F0" w:rsidRDefault="00F162F0" w:rsidP="00B567E3">
      <w:pPr>
        <w:pStyle w:val="Geenafstand"/>
      </w:pPr>
    </w:p>
    <w:p w14:paraId="442B2063" w14:textId="65491A9C" w:rsidR="00B567E3" w:rsidRDefault="00B567E3" w:rsidP="003115EF">
      <w:pPr>
        <w:pStyle w:val="Kop3"/>
        <w:numPr>
          <w:ilvl w:val="2"/>
          <w:numId w:val="23"/>
        </w:numPr>
      </w:pPr>
      <w:bookmarkStart w:id="35" w:name="_Toc100579558"/>
      <w:r>
        <w:t>Meting</w:t>
      </w:r>
      <w:bookmarkEnd w:id="35"/>
    </w:p>
    <w:p w14:paraId="49181232" w14:textId="3980E6D7" w:rsidR="0082356B" w:rsidRDefault="00FD1EE7" w:rsidP="00B567E3">
      <w:pPr>
        <w:pStyle w:val="Geenafstand"/>
        <w:rPr>
          <w:rFonts w:eastAsiaTheme="majorEastAsia"/>
        </w:rPr>
      </w:pPr>
      <w:r>
        <w:t>&lt;</w:t>
      </w:r>
      <w:r w:rsidR="00B567E3" w:rsidRPr="00FD1EE7">
        <w:rPr>
          <w:highlight w:val="yellow"/>
        </w:rPr>
        <w:t xml:space="preserve">Voor het continu meten van de performance van het systeem wordt gebruik gemaakt van </w:t>
      </w:r>
      <w:r w:rsidR="003115EF" w:rsidRPr="00FD1EE7">
        <w:rPr>
          <w:highlight w:val="yellow"/>
        </w:rPr>
        <w:t xml:space="preserve"> </w:t>
      </w:r>
      <w:r w:rsidR="00B567E3" w:rsidRPr="00FD1EE7">
        <w:rPr>
          <w:highlight w:val="yellow"/>
        </w:rPr>
        <w:t xml:space="preserve">dashboards. Deze dashboards worden gemonitord </w:t>
      </w:r>
      <w:r w:rsidRPr="00FD1EE7">
        <w:rPr>
          <w:highlight w:val="yellow"/>
        </w:rPr>
        <w:t>en zijn ook voor SRO stakeholders b</w:t>
      </w:r>
      <w:r w:rsidR="00B567E3" w:rsidRPr="00FD1EE7">
        <w:rPr>
          <w:highlight w:val="yellow"/>
        </w:rPr>
        <w:t>eschikbaar</w:t>
      </w:r>
      <w:r w:rsidR="00E94362">
        <w:t>.</w:t>
      </w:r>
      <w:r>
        <w:t>&gt;</w:t>
      </w:r>
      <w:r w:rsidR="0082356B">
        <w:br w:type="page"/>
      </w:r>
    </w:p>
    <w:p w14:paraId="10452607" w14:textId="4D907AEF" w:rsidR="00142806" w:rsidRDefault="004709EE" w:rsidP="00343E16">
      <w:pPr>
        <w:pStyle w:val="Kop1"/>
      </w:pPr>
      <w:bookmarkStart w:id="36" w:name="_Toc100579559"/>
      <w:r>
        <w:lastRenderedPageBreak/>
        <w:t>Escalatieprocedure</w:t>
      </w:r>
      <w:bookmarkEnd w:id="36"/>
    </w:p>
    <w:p w14:paraId="77B3DD8E" w14:textId="77777777" w:rsidR="00CA2D17" w:rsidRDefault="00CA2D17" w:rsidP="00CA2D17">
      <w:pPr>
        <w:pStyle w:val="Geenafstand"/>
      </w:pPr>
    </w:p>
    <w:p w14:paraId="24C907EB" w14:textId="4C3BE335" w:rsidR="00F24BB8" w:rsidRDefault="00F24BB8" w:rsidP="007C1A48">
      <w:pPr>
        <w:pStyle w:val="Kop2"/>
        <w:numPr>
          <w:ilvl w:val="1"/>
          <w:numId w:val="23"/>
        </w:numPr>
      </w:pPr>
      <w:bookmarkStart w:id="37" w:name="_Toc100579560"/>
      <w:r>
        <w:t>Escalatieprocedure</w:t>
      </w:r>
      <w:bookmarkEnd w:id="37"/>
    </w:p>
    <w:p w14:paraId="1B35B9EA" w14:textId="77777777" w:rsidR="00810A10" w:rsidRDefault="00810A10" w:rsidP="00810A10">
      <w:pPr>
        <w:pStyle w:val="Geenafstand"/>
      </w:pPr>
      <w:r>
        <w:t>Indien er een kwestie niet, of niet naar tevredenheid, afgehandeld kan worden dan kan een escalatie ingediend worden met als doel om deze impasse zo spoedig mogelijk te doorbreken.</w:t>
      </w:r>
    </w:p>
    <w:p w14:paraId="772A0BD7" w14:textId="77777777" w:rsidR="00810A10" w:rsidRDefault="00810A10" w:rsidP="00810A10">
      <w:pPr>
        <w:pStyle w:val="Geenafstand"/>
      </w:pPr>
      <w:r>
        <w:t xml:space="preserve">Mocht SRO onverhoopt dusdanig ontevreden zijn over de dienstverlening van &lt;Opdrachtnemer&gt; dat deze specifieke aandacht behoeft en voorzien dient te worden van passende maatregelen, dan kan de SRO een formele klacht indienen. In het gezamenlijk op te </w:t>
      </w:r>
    </w:p>
    <w:p w14:paraId="15DD8728" w14:textId="429974E9" w:rsidR="00810A10" w:rsidRDefault="00810A10" w:rsidP="00810A10">
      <w:pPr>
        <w:pStyle w:val="Geenafstand"/>
      </w:pPr>
      <w:r>
        <w:t xml:space="preserve">stellen Dossier Afspraken en Procedures [DAP] dat bij deze SLA wordt toegevoegd is de klachtenprocedure beschreven.  </w:t>
      </w:r>
    </w:p>
    <w:p w14:paraId="1426D95A" w14:textId="77777777" w:rsidR="009C1604" w:rsidRDefault="009C1604" w:rsidP="00810A10">
      <w:pPr>
        <w:pStyle w:val="Geenafstand"/>
      </w:pPr>
    </w:p>
    <w:p w14:paraId="4F419B4F" w14:textId="4148832F" w:rsidR="00F24BB8" w:rsidRDefault="00F24BB8" w:rsidP="00F24BB8">
      <w:pPr>
        <w:pStyle w:val="Geenafstand"/>
      </w:pPr>
      <w:r>
        <w:t xml:space="preserve">De escalatieprocedure treedt in werking wanneer een operationeel of technisch voorval </w:t>
      </w:r>
    </w:p>
    <w:p w14:paraId="22F016D8" w14:textId="77777777" w:rsidR="00F24BB8" w:rsidRDefault="00F24BB8" w:rsidP="00F24BB8">
      <w:pPr>
        <w:pStyle w:val="Geenafstand"/>
      </w:pPr>
      <w:r>
        <w:t xml:space="preserve">niet adequaat lijkt te kunnen worden opgelost en moet worden opgelost door ingrijpen </w:t>
      </w:r>
    </w:p>
    <w:p w14:paraId="456DB639" w14:textId="72E252B4" w:rsidR="00F24BB8" w:rsidRDefault="00F24BB8" w:rsidP="00F24BB8">
      <w:pPr>
        <w:pStyle w:val="Geenafstand"/>
      </w:pPr>
      <w:r>
        <w:lastRenderedPageBreak/>
        <w:t xml:space="preserve">van </w:t>
      </w:r>
      <w:r w:rsidR="007C1A48">
        <w:t>contact</w:t>
      </w:r>
      <w:r>
        <w:t xml:space="preserve">personen uit de organisatie van </w:t>
      </w:r>
      <w:r w:rsidR="007C1A48">
        <w:t>SRO</w:t>
      </w:r>
      <w:r>
        <w:t xml:space="preserve"> en vanuit &lt;</w:t>
      </w:r>
      <w:r w:rsidRPr="007C1A48">
        <w:rPr>
          <w:highlight w:val="yellow"/>
        </w:rPr>
        <w:t>Opdrachtneme</w:t>
      </w:r>
      <w:r>
        <w:t>r&gt;.</w:t>
      </w:r>
    </w:p>
    <w:p w14:paraId="5E4EC1D0" w14:textId="77777777" w:rsidR="007C1A48" w:rsidRDefault="007C1A48" w:rsidP="00F24BB8">
      <w:pPr>
        <w:pStyle w:val="Geenafstand"/>
      </w:pPr>
    </w:p>
    <w:p w14:paraId="233C27AB" w14:textId="49BDE81B" w:rsidR="00F24BB8" w:rsidRDefault="00F24BB8" w:rsidP="00F24BB8">
      <w:pPr>
        <w:pStyle w:val="Geenafstand"/>
      </w:pPr>
      <w:r>
        <w:t>In dat geval is de escalatieprocedure als volgt en is bedoeld om uitzonderlijke</w:t>
      </w:r>
      <w:r w:rsidR="007C1A48">
        <w:t xml:space="preserve"> </w:t>
      </w:r>
      <w:r>
        <w:t>situaties of disputen met betrekking tot de dienstverlening op een structurele manier te</w:t>
      </w:r>
      <w:r w:rsidR="007C1A48">
        <w:t xml:space="preserve"> </w:t>
      </w:r>
      <w:r>
        <w:t>adresseren. Door middel van de escalatieprocedure wordt:</w:t>
      </w:r>
    </w:p>
    <w:p w14:paraId="55CA8CC2" w14:textId="24764D4E" w:rsidR="00F24BB8" w:rsidRDefault="00F24BB8" w:rsidP="00997A9D">
      <w:pPr>
        <w:pStyle w:val="Geenafstand"/>
        <w:numPr>
          <w:ilvl w:val="0"/>
          <w:numId w:val="38"/>
        </w:numPr>
      </w:pPr>
      <w:r>
        <w:t>een hoger hiërarchisch niveau geïnformeerd over dreigende en opgetreden ernstige</w:t>
      </w:r>
    </w:p>
    <w:p w14:paraId="5686CCCF" w14:textId="77777777" w:rsidR="00F24BB8" w:rsidRDefault="00F24BB8" w:rsidP="00997A9D">
      <w:pPr>
        <w:pStyle w:val="Geenafstand"/>
        <w:ind w:left="720"/>
      </w:pPr>
      <w:r>
        <w:t>situaties;</w:t>
      </w:r>
    </w:p>
    <w:p w14:paraId="5748E9F7" w14:textId="29DB5E00" w:rsidR="00F24BB8" w:rsidRDefault="00F24BB8" w:rsidP="00997A9D">
      <w:pPr>
        <w:pStyle w:val="Geenafstand"/>
        <w:numPr>
          <w:ilvl w:val="0"/>
          <w:numId w:val="38"/>
        </w:numPr>
      </w:pPr>
      <w:r>
        <w:t>een team van deskundigen geformeerd met als opdracht het zo snel</w:t>
      </w:r>
      <w:r w:rsidR="001F5E35">
        <w:t xml:space="preserve"> </w:t>
      </w:r>
      <w:r>
        <w:t>mogelijk herstellen van de dienstverlening, dan wel het aanbieden van een</w:t>
      </w:r>
      <w:r w:rsidR="001F5E35">
        <w:t xml:space="preserve"> </w:t>
      </w:r>
      <w:r>
        <w:t xml:space="preserve">zodanige dienstverlening dat de organisatie van </w:t>
      </w:r>
      <w:r w:rsidR="00997A9D">
        <w:t>SRO</w:t>
      </w:r>
      <w:r>
        <w:t xml:space="preserve"> zo</w:t>
      </w:r>
      <w:r w:rsidR="00997A9D">
        <w:t xml:space="preserve"> </w:t>
      </w:r>
      <w:r>
        <w:t>goed mogelijk kan functioneren;</w:t>
      </w:r>
    </w:p>
    <w:p w14:paraId="32428C54" w14:textId="232FD759" w:rsidR="00F24BB8" w:rsidRDefault="00F24BB8" w:rsidP="00997A9D">
      <w:pPr>
        <w:pStyle w:val="Geenafstand"/>
        <w:numPr>
          <w:ilvl w:val="0"/>
          <w:numId w:val="38"/>
        </w:numPr>
      </w:pPr>
      <w:r>
        <w:t>gewaarborgd dat het oplossingstraject gestructureerd en effectief</w:t>
      </w:r>
      <w:r w:rsidR="001F5E35">
        <w:t xml:space="preserve"> </w:t>
      </w:r>
      <w:r>
        <w:t>plaatsvindt, teneinde de dienstverlening zo snel mogelijk op een kwalitatief</w:t>
      </w:r>
      <w:r w:rsidR="001F5E35">
        <w:t xml:space="preserve"> </w:t>
      </w:r>
      <w:r>
        <w:t>acceptabel niveau te herstellen;</w:t>
      </w:r>
    </w:p>
    <w:p w14:paraId="19977656" w14:textId="48390679" w:rsidR="00F24BB8" w:rsidRDefault="00F24BB8" w:rsidP="00997A9D">
      <w:pPr>
        <w:pStyle w:val="Geenafstand"/>
        <w:numPr>
          <w:ilvl w:val="0"/>
          <w:numId w:val="38"/>
        </w:numPr>
      </w:pPr>
      <w:r>
        <w:t xml:space="preserve">gewaarborgd dat een adequate communicatie over (het herstel en/of verbetering van) de dienstverlening plaatsvindt tussen </w:t>
      </w:r>
      <w:r w:rsidR="00103DCC">
        <w:t>SRO</w:t>
      </w:r>
      <w:r>
        <w:t xml:space="preserve"> en &lt;</w:t>
      </w:r>
      <w:r w:rsidRPr="00103DCC">
        <w:rPr>
          <w:highlight w:val="yellow"/>
        </w:rPr>
        <w:t>Opdrachtnemer</w:t>
      </w:r>
      <w:r>
        <w:t>&gt;.</w:t>
      </w:r>
    </w:p>
    <w:p w14:paraId="36D52515" w14:textId="21C16511" w:rsidR="00F24BB8" w:rsidRDefault="00F24BB8" w:rsidP="00F24BB8">
      <w:pPr>
        <w:pStyle w:val="Geenafstand"/>
      </w:pPr>
      <w:r>
        <w:lastRenderedPageBreak/>
        <w:t>Er worden twee vormen van escalatie onderkend: tactisch/strategisch</w:t>
      </w:r>
      <w:r w:rsidR="00E20E94">
        <w:t xml:space="preserve"> </w:t>
      </w:r>
      <w:r>
        <w:t xml:space="preserve">escalatie en </w:t>
      </w:r>
      <w:r w:rsidR="00E20E94">
        <w:t>o</w:t>
      </w:r>
      <w:r>
        <w:t>perationele escalatie.</w:t>
      </w:r>
    </w:p>
    <w:p w14:paraId="7D7705E9" w14:textId="77777777" w:rsidR="00997A9D" w:rsidRDefault="00997A9D" w:rsidP="00F24BB8">
      <w:pPr>
        <w:pStyle w:val="Geenafstand"/>
      </w:pPr>
    </w:p>
    <w:p w14:paraId="29FC5F63" w14:textId="40426637" w:rsidR="00F24BB8" w:rsidRDefault="002F4E66" w:rsidP="00E20E94">
      <w:pPr>
        <w:pStyle w:val="Kop3"/>
        <w:numPr>
          <w:ilvl w:val="2"/>
          <w:numId w:val="23"/>
        </w:numPr>
      </w:pPr>
      <w:bookmarkStart w:id="38" w:name="_Toc100579561"/>
      <w:r>
        <w:t>Tactische en/of s</w:t>
      </w:r>
      <w:r w:rsidR="00F24BB8">
        <w:t>trategische escalatieprocedure</w:t>
      </w:r>
      <w:bookmarkEnd w:id="38"/>
    </w:p>
    <w:p w14:paraId="51E41AC0" w14:textId="279D9707" w:rsidR="00F24BB8" w:rsidRDefault="00F24BB8" w:rsidP="00F24BB8">
      <w:pPr>
        <w:pStyle w:val="Geenafstand"/>
      </w:pPr>
      <w:r>
        <w:t xml:space="preserve">Een </w:t>
      </w:r>
      <w:r w:rsidR="002F4E66">
        <w:t xml:space="preserve">tactische en/of </w:t>
      </w:r>
      <w:r>
        <w:t>strategische escalatieprocedure vindt plaats wanneer een van de volgende</w:t>
      </w:r>
    </w:p>
    <w:p w14:paraId="36E32406" w14:textId="77777777" w:rsidR="00F24BB8" w:rsidRDefault="00F24BB8" w:rsidP="00F24BB8">
      <w:pPr>
        <w:pStyle w:val="Geenafstand"/>
      </w:pPr>
      <w:r>
        <w:t>omstandigheden zich voordoet:</w:t>
      </w:r>
    </w:p>
    <w:p w14:paraId="0D249D6F" w14:textId="01C90C0F" w:rsidR="00F24BB8" w:rsidRDefault="00F24BB8" w:rsidP="00E20E94">
      <w:pPr>
        <w:pStyle w:val="Geenafstand"/>
        <w:numPr>
          <w:ilvl w:val="0"/>
          <w:numId w:val="39"/>
        </w:numPr>
      </w:pPr>
      <w:r>
        <w:t xml:space="preserve">Wanneer </w:t>
      </w:r>
      <w:r w:rsidR="00E20E94">
        <w:t>SRO</w:t>
      </w:r>
      <w:r>
        <w:t xml:space="preserve"> klachten heeft over de verleende service,</w:t>
      </w:r>
      <w:r w:rsidR="00E20E94">
        <w:t xml:space="preserve"> </w:t>
      </w:r>
      <w:r>
        <w:t>bijvoorbeeld het structureel niet halen van servicelevels of ontoereikende</w:t>
      </w:r>
      <w:r w:rsidR="00E20E94">
        <w:t xml:space="preserve"> </w:t>
      </w:r>
      <w:r>
        <w:t>klanttevredenheid;</w:t>
      </w:r>
    </w:p>
    <w:p w14:paraId="4C646CC8" w14:textId="2A6A6CE4" w:rsidR="00F24BB8" w:rsidRDefault="00F24BB8" w:rsidP="00E20E94">
      <w:pPr>
        <w:pStyle w:val="Geenafstand"/>
        <w:numPr>
          <w:ilvl w:val="0"/>
          <w:numId w:val="39"/>
        </w:numPr>
      </w:pPr>
      <w:r>
        <w:t>Wanneer contractuele, financiële of anderszins gemaakte afspraken niet nagekomen worden;</w:t>
      </w:r>
    </w:p>
    <w:p w14:paraId="088E62E1" w14:textId="66012997" w:rsidR="00F24BB8" w:rsidRDefault="00F24BB8" w:rsidP="00E20E94">
      <w:pPr>
        <w:pStyle w:val="Geenafstand"/>
        <w:numPr>
          <w:ilvl w:val="0"/>
          <w:numId w:val="39"/>
        </w:numPr>
      </w:pPr>
      <w:r>
        <w:t xml:space="preserve">Situaties met een groot afbreukrisico voor de bedrijfsvoering van </w:t>
      </w:r>
      <w:r w:rsidR="00E06EF1">
        <w:t>SRO</w:t>
      </w:r>
      <w:r>
        <w:t>;</w:t>
      </w:r>
    </w:p>
    <w:p w14:paraId="5463105B" w14:textId="369EA906" w:rsidR="00F24BB8" w:rsidRDefault="00F24BB8" w:rsidP="00E20E94">
      <w:pPr>
        <w:pStyle w:val="Geenafstand"/>
        <w:numPr>
          <w:ilvl w:val="0"/>
          <w:numId w:val="39"/>
        </w:numPr>
      </w:pPr>
      <w:r>
        <w:t xml:space="preserve">Situaties die de samenwerkingsrelatie tussen de </w:t>
      </w:r>
      <w:r w:rsidR="00E06EF1">
        <w:t>SRO</w:t>
      </w:r>
      <w:r>
        <w:t xml:space="preserve"> en</w:t>
      </w:r>
      <w:r w:rsidR="00E06EF1">
        <w:t xml:space="preserve"> </w:t>
      </w:r>
      <w:r>
        <w:t>&lt;</w:t>
      </w:r>
      <w:r w:rsidRPr="00E06EF1">
        <w:rPr>
          <w:highlight w:val="yellow"/>
        </w:rPr>
        <w:t>Opdrachtnemer</w:t>
      </w:r>
      <w:r>
        <w:t>&gt; betreffen;</w:t>
      </w:r>
    </w:p>
    <w:p w14:paraId="0C1E024C" w14:textId="38907AB5" w:rsidR="008C720B" w:rsidRDefault="00F24BB8" w:rsidP="00E20E94">
      <w:pPr>
        <w:pStyle w:val="Geenafstand"/>
        <w:numPr>
          <w:ilvl w:val="0"/>
          <w:numId w:val="39"/>
        </w:numPr>
      </w:pPr>
      <w:r>
        <w:t>Situaties die een negatieve invloed hebben op de dienstverlening voor een groot aantal gebruikers van de applicatie.</w:t>
      </w:r>
    </w:p>
    <w:p w14:paraId="66709C10" w14:textId="77777777" w:rsidR="00D14CA1" w:rsidRDefault="00D14CA1" w:rsidP="00D14CA1">
      <w:pPr>
        <w:pStyle w:val="Geenafstand"/>
      </w:pPr>
    </w:p>
    <w:p w14:paraId="5F4CBB1D" w14:textId="77777777" w:rsidR="00D14CA1" w:rsidRDefault="00D14CA1" w:rsidP="00D14CA1">
      <w:pPr>
        <w:pStyle w:val="Geenafstand"/>
      </w:pPr>
      <w:r>
        <w:lastRenderedPageBreak/>
        <w:t>De tactische en/of strategische escalatie doorloopt de volgende stappen:</w:t>
      </w:r>
    </w:p>
    <w:p w14:paraId="3EDBA5D3" w14:textId="2EAF3A1E" w:rsidR="00D14CA1" w:rsidRDefault="00D14CA1" w:rsidP="002F4E66">
      <w:pPr>
        <w:pStyle w:val="Geenafstand"/>
        <w:numPr>
          <w:ilvl w:val="0"/>
          <w:numId w:val="40"/>
        </w:numPr>
      </w:pPr>
      <w:r>
        <w:t xml:space="preserve">De </w:t>
      </w:r>
      <w:r w:rsidRPr="00AC1054">
        <w:rPr>
          <w:highlight w:val="yellow"/>
        </w:rPr>
        <w:t>Servicemanager</w:t>
      </w:r>
      <w:r>
        <w:t xml:space="preserve"> van </w:t>
      </w:r>
      <w:r w:rsidR="002F4E66">
        <w:t>SRO</w:t>
      </w:r>
      <w:r>
        <w:t xml:space="preserve"> meldt de klachten over de verleende service, gemaakte afspraken of klanttevredenheid aan de Accountmanager van &lt;</w:t>
      </w:r>
      <w:r w:rsidRPr="00AC1054">
        <w:rPr>
          <w:highlight w:val="yellow"/>
        </w:rPr>
        <w:t>Opdrachtnemer</w:t>
      </w:r>
      <w:r>
        <w:t>&gt;;</w:t>
      </w:r>
    </w:p>
    <w:p w14:paraId="0B756440" w14:textId="66C83BD2" w:rsidR="00D14CA1" w:rsidRDefault="00D14CA1" w:rsidP="002F4E66">
      <w:pPr>
        <w:pStyle w:val="Geenafstand"/>
        <w:numPr>
          <w:ilvl w:val="0"/>
          <w:numId w:val="40"/>
        </w:numPr>
      </w:pPr>
      <w:r>
        <w:t>De Accountmanager van &lt;</w:t>
      </w:r>
      <w:r w:rsidRPr="00AC1054">
        <w:rPr>
          <w:highlight w:val="yellow"/>
        </w:rPr>
        <w:t>Opdrachtnemer</w:t>
      </w:r>
      <w:r>
        <w:t>&gt; evalueert de melding. Afhankelijk van</w:t>
      </w:r>
    </w:p>
    <w:p w14:paraId="3193A180" w14:textId="77777777" w:rsidR="00D14CA1" w:rsidRDefault="00D14CA1" w:rsidP="00AC1054">
      <w:pPr>
        <w:pStyle w:val="Geenafstand"/>
        <w:ind w:left="720"/>
      </w:pPr>
      <w:r>
        <w:t>deze melding wordt de Service Team Manager van &lt;</w:t>
      </w:r>
      <w:r w:rsidRPr="00AC1054">
        <w:rPr>
          <w:highlight w:val="yellow"/>
        </w:rPr>
        <w:t>Opdrachtneme</w:t>
      </w:r>
      <w:r>
        <w:t xml:space="preserve">r&gt; ingeschakeld, </w:t>
      </w:r>
    </w:p>
    <w:p w14:paraId="3DDECCDE" w14:textId="1A2B82AF" w:rsidR="00D14CA1" w:rsidRDefault="00D14CA1" w:rsidP="00AC1054">
      <w:pPr>
        <w:pStyle w:val="Geenafstand"/>
        <w:ind w:left="720"/>
      </w:pPr>
      <w:r>
        <w:t xml:space="preserve">tevens wordt de </w:t>
      </w:r>
      <w:r w:rsidRPr="00AC1054">
        <w:rPr>
          <w:highlight w:val="yellow"/>
        </w:rPr>
        <w:t>Servicemanager</w:t>
      </w:r>
      <w:r>
        <w:t xml:space="preserve"> van </w:t>
      </w:r>
      <w:r w:rsidR="00AC1054">
        <w:t>SRO</w:t>
      </w:r>
      <w:r>
        <w:t xml:space="preserve"> op de hoogte gehouden;</w:t>
      </w:r>
    </w:p>
    <w:p w14:paraId="1834DB34" w14:textId="1DEB54D2" w:rsidR="00D14CA1" w:rsidRDefault="00D14CA1" w:rsidP="002F4E66">
      <w:pPr>
        <w:pStyle w:val="Geenafstand"/>
        <w:numPr>
          <w:ilvl w:val="0"/>
          <w:numId w:val="40"/>
        </w:numPr>
      </w:pPr>
      <w:r>
        <w:t xml:space="preserve">Na beoordeling worden in gezamenlijk overleg de noodzakelijke acties uitgezet met </w:t>
      </w:r>
    </w:p>
    <w:p w14:paraId="6CD66E1F" w14:textId="1F11229A" w:rsidR="00D14CA1" w:rsidRDefault="00D14CA1" w:rsidP="00AC1054">
      <w:pPr>
        <w:pStyle w:val="Geenafstand"/>
        <w:ind w:left="720"/>
      </w:pPr>
      <w:r>
        <w:t>prioriteit. De Accountmanager van &lt;</w:t>
      </w:r>
      <w:r w:rsidRPr="00AC1054">
        <w:rPr>
          <w:highlight w:val="yellow"/>
        </w:rPr>
        <w:t>Opdrachtnemer</w:t>
      </w:r>
      <w:r>
        <w:t>&gt; informeert de</w:t>
      </w:r>
      <w:r w:rsidR="00AC1054">
        <w:t xml:space="preserve"> service</w:t>
      </w:r>
      <w:r>
        <w:t xml:space="preserve">manager van </w:t>
      </w:r>
      <w:r w:rsidR="00AC1054">
        <w:t>SRO</w:t>
      </w:r>
      <w:r>
        <w:t>;</w:t>
      </w:r>
    </w:p>
    <w:p w14:paraId="794B96D1" w14:textId="72AAFDFB" w:rsidR="00D14CA1" w:rsidRDefault="00D14CA1" w:rsidP="002F4E66">
      <w:pPr>
        <w:pStyle w:val="Geenafstand"/>
        <w:numPr>
          <w:ilvl w:val="0"/>
          <w:numId w:val="40"/>
        </w:numPr>
      </w:pPr>
      <w:r>
        <w:t xml:space="preserve">De actiehouder zorgt voor feedback over het proces en resultaten naar de betrokken </w:t>
      </w:r>
    </w:p>
    <w:p w14:paraId="63E5BDFE" w14:textId="77777777" w:rsidR="00D14CA1" w:rsidRDefault="00D14CA1" w:rsidP="006E289B">
      <w:pPr>
        <w:pStyle w:val="Geenafstand"/>
        <w:ind w:left="720"/>
      </w:pPr>
      <w:r>
        <w:t>partijen;</w:t>
      </w:r>
    </w:p>
    <w:p w14:paraId="7FB6B307" w14:textId="050A95FE" w:rsidR="00D14CA1" w:rsidRDefault="00D14CA1" w:rsidP="002F4E66">
      <w:pPr>
        <w:pStyle w:val="Geenafstand"/>
        <w:numPr>
          <w:ilvl w:val="0"/>
          <w:numId w:val="40"/>
        </w:numPr>
      </w:pPr>
      <w:r>
        <w:t xml:space="preserve">Nadat de melding is opgelost dient akkoord over de oplossing verkregen te worden </w:t>
      </w:r>
    </w:p>
    <w:p w14:paraId="1EFF1A1E" w14:textId="77777777" w:rsidR="00D14CA1" w:rsidRDefault="00D14CA1" w:rsidP="006E289B">
      <w:pPr>
        <w:pStyle w:val="Geenafstand"/>
        <w:ind w:left="720"/>
      </w:pPr>
      <w:r>
        <w:lastRenderedPageBreak/>
        <w:t>van aanmelder;</w:t>
      </w:r>
    </w:p>
    <w:p w14:paraId="2B54F82D" w14:textId="4A353DA4" w:rsidR="00D14CA1" w:rsidRDefault="00D14CA1" w:rsidP="002F4E66">
      <w:pPr>
        <w:pStyle w:val="Geenafstand"/>
        <w:numPr>
          <w:ilvl w:val="0"/>
          <w:numId w:val="40"/>
        </w:numPr>
      </w:pPr>
      <w:r>
        <w:t xml:space="preserve">Indien verdere escalatie nodig is, wordt vanuit </w:t>
      </w:r>
      <w:r w:rsidR="006E289B">
        <w:t>SRO</w:t>
      </w:r>
      <w:r>
        <w:t xml:space="preserve"> de </w:t>
      </w:r>
      <w:r w:rsidR="003A1A11" w:rsidRPr="003A1A11">
        <w:rPr>
          <w:highlight w:val="yellow"/>
        </w:rPr>
        <w:t>systeem</w:t>
      </w:r>
      <w:r w:rsidRPr="003A1A11">
        <w:rPr>
          <w:highlight w:val="yellow"/>
        </w:rPr>
        <w:t>eigenaar</w:t>
      </w:r>
      <w:r>
        <w:t xml:space="preserve"> ingeschakeld en vanuit &lt;</w:t>
      </w:r>
      <w:r w:rsidRPr="003A1A11">
        <w:rPr>
          <w:highlight w:val="yellow"/>
        </w:rPr>
        <w:t>Opdrachtnemer</w:t>
      </w:r>
      <w:r>
        <w:t>&gt; de Commercieel manager. Zij nemen de uiteindelijke beslissing.</w:t>
      </w:r>
    </w:p>
    <w:p w14:paraId="689F29D8" w14:textId="77777777" w:rsidR="00E855D1" w:rsidRDefault="00E855D1" w:rsidP="00E855D1">
      <w:pPr>
        <w:pStyle w:val="Geenafstand"/>
      </w:pPr>
    </w:p>
    <w:p w14:paraId="288BAD3B" w14:textId="59BDEEBD" w:rsidR="00E855D1" w:rsidRPr="004D4AF9" w:rsidRDefault="00E855D1" w:rsidP="00865836">
      <w:pPr>
        <w:pStyle w:val="Kop3"/>
        <w:numPr>
          <w:ilvl w:val="2"/>
          <w:numId w:val="23"/>
        </w:numPr>
      </w:pPr>
      <w:bookmarkStart w:id="39" w:name="_Toc100579562"/>
      <w:r w:rsidRPr="004D4AF9">
        <w:t>Operationele escalatieprocedure</w:t>
      </w:r>
      <w:bookmarkEnd w:id="39"/>
    </w:p>
    <w:p w14:paraId="31353604" w14:textId="62C3B2B7" w:rsidR="00E855D1" w:rsidRDefault="00E855D1" w:rsidP="00E855D1">
      <w:pPr>
        <w:pStyle w:val="Geenafstand"/>
      </w:pPr>
      <w:r>
        <w:t>Operationele escalaties geschieden vanuit de operationele lijn en vinden</w:t>
      </w:r>
      <w:r w:rsidR="00865836">
        <w:t xml:space="preserve"> </w:t>
      </w:r>
      <w:r>
        <w:t>plaats wanneer een van de volgende omstandigheden zich voordoet:</w:t>
      </w:r>
    </w:p>
    <w:p w14:paraId="616613FD" w14:textId="4C149313" w:rsidR="00E855D1" w:rsidRDefault="00E855D1" w:rsidP="004A794A">
      <w:pPr>
        <w:pStyle w:val="Geenafstand"/>
        <w:numPr>
          <w:ilvl w:val="0"/>
          <w:numId w:val="40"/>
        </w:numPr>
      </w:pPr>
      <w:r>
        <w:t>Het niet halen van de oplostijden die gelden met betrekking tot incidentbeheer voor</w:t>
      </w:r>
    </w:p>
    <w:p w14:paraId="2419B744" w14:textId="77777777" w:rsidR="00E855D1" w:rsidRDefault="00E855D1" w:rsidP="004A794A">
      <w:pPr>
        <w:pStyle w:val="Geenafstand"/>
        <w:ind w:left="720"/>
      </w:pPr>
      <w:r>
        <w:t>incidenten van de categorie Hoog of Spoed. Escalatie vindt plaats wanneer 100% van</w:t>
      </w:r>
    </w:p>
    <w:p w14:paraId="099863D4" w14:textId="77777777" w:rsidR="00E855D1" w:rsidRDefault="00E855D1" w:rsidP="004A794A">
      <w:pPr>
        <w:pStyle w:val="Geenafstand"/>
        <w:ind w:left="720"/>
      </w:pPr>
      <w:r>
        <w:t>de oplostijd behorende bij de categorie is verstreken, of zoveel eerder als blijkt dat</w:t>
      </w:r>
    </w:p>
    <w:p w14:paraId="363A715E" w14:textId="77777777" w:rsidR="00E855D1" w:rsidRDefault="00E855D1" w:rsidP="00D80EFF">
      <w:pPr>
        <w:pStyle w:val="Geenafstand"/>
        <w:ind w:left="720"/>
      </w:pPr>
      <w:r>
        <w:t xml:space="preserve">de overeengekomen oplostijd niet gehaald gaat worden. </w:t>
      </w:r>
    </w:p>
    <w:p w14:paraId="273916C3" w14:textId="6DED23EE" w:rsidR="00E855D1" w:rsidRDefault="00E855D1" w:rsidP="004A794A">
      <w:pPr>
        <w:pStyle w:val="Geenafstand"/>
        <w:numPr>
          <w:ilvl w:val="0"/>
          <w:numId w:val="40"/>
        </w:numPr>
      </w:pPr>
      <w:r>
        <w:t xml:space="preserve">Wanneer het gaat om incidenten van de categorie Middel of Laag wordt door </w:t>
      </w:r>
      <w:r w:rsidR="00D80EFF">
        <w:t>SRO</w:t>
      </w:r>
      <w:r>
        <w:t xml:space="preserve"> en/of &lt;</w:t>
      </w:r>
      <w:r w:rsidRPr="00D80EFF">
        <w:rPr>
          <w:highlight w:val="yellow"/>
        </w:rPr>
        <w:t>Opdrachtnemer</w:t>
      </w:r>
      <w:r>
        <w:t>&gt; schriftelijk (bv. per e-mail) de</w:t>
      </w:r>
      <w:r w:rsidR="00D80EFF">
        <w:t xml:space="preserve"> </w:t>
      </w:r>
      <w:r>
        <w:t>overschrijding van de afhandeltijd gemeld, waarna door &lt;</w:t>
      </w:r>
      <w:r w:rsidRPr="00D80EFF">
        <w:rPr>
          <w:highlight w:val="yellow"/>
        </w:rPr>
        <w:t>Opdrachtnemer</w:t>
      </w:r>
      <w:r>
        <w:t xml:space="preserve">&gt; </w:t>
      </w:r>
      <w:r>
        <w:lastRenderedPageBreak/>
        <w:t>de</w:t>
      </w:r>
      <w:r w:rsidR="00D80EFF">
        <w:t xml:space="preserve"> </w:t>
      </w:r>
      <w:r>
        <w:t>benodigde acties worden ondernomen om het incident zo snel mogelijk af te sluiten.</w:t>
      </w:r>
      <w:r w:rsidR="00D80EFF">
        <w:t xml:space="preserve"> </w:t>
      </w:r>
      <w:r>
        <w:t xml:space="preserve">Wanneer dit volgens </w:t>
      </w:r>
      <w:r w:rsidR="00D80EFF">
        <w:t>SRO</w:t>
      </w:r>
      <w:r>
        <w:t xml:space="preserve"> niet tot een spoedige en/of gewenste</w:t>
      </w:r>
      <w:r w:rsidR="00D80EFF">
        <w:t xml:space="preserve"> </w:t>
      </w:r>
      <w:r>
        <w:t>oplossing leidt, wordt geëscaleerd conform de tactisch/strategische</w:t>
      </w:r>
      <w:r w:rsidR="00D80EFF">
        <w:t xml:space="preserve"> </w:t>
      </w:r>
      <w:r>
        <w:t>escalatieprocedure.</w:t>
      </w:r>
    </w:p>
    <w:p w14:paraId="6782778A" w14:textId="77777777" w:rsidR="004A794A" w:rsidRDefault="004A794A" w:rsidP="00E855D1">
      <w:pPr>
        <w:pStyle w:val="Geenafstand"/>
      </w:pPr>
    </w:p>
    <w:p w14:paraId="3C776AAC" w14:textId="6F13D941" w:rsidR="00E855D1" w:rsidRDefault="00E855D1" w:rsidP="00E855D1">
      <w:pPr>
        <w:pStyle w:val="Geenafstand"/>
      </w:pPr>
      <w:r>
        <w:t>De operationele escalatie doorloopt de volgende stappen:</w:t>
      </w:r>
    </w:p>
    <w:p w14:paraId="40E6B49B" w14:textId="77777777" w:rsidR="00865836" w:rsidRDefault="00865836" w:rsidP="00E855D1">
      <w:pPr>
        <w:pStyle w:val="Geenafstand"/>
      </w:pPr>
    </w:p>
    <w:p w14:paraId="4C441403" w14:textId="0591F5D7" w:rsidR="00E855D1" w:rsidRDefault="00E855D1" w:rsidP="003037D8">
      <w:pPr>
        <w:pStyle w:val="Geenafstand"/>
        <w:numPr>
          <w:ilvl w:val="0"/>
          <w:numId w:val="41"/>
        </w:numPr>
      </w:pPr>
      <w:r>
        <w:t>Melding en beoordeling</w:t>
      </w:r>
    </w:p>
    <w:p w14:paraId="3706C69C" w14:textId="3681E277" w:rsidR="00E855D1" w:rsidRDefault="00E855D1" w:rsidP="00E855D1">
      <w:pPr>
        <w:pStyle w:val="Geenafstand"/>
      </w:pPr>
      <w:r>
        <w:t>Melding van een operationele escalatie dient te geschieden vanuit de operationele</w:t>
      </w:r>
      <w:r w:rsidR="003037D8">
        <w:t xml:space="preserve"> </w:t>
      </w:r>
      <w:r>
        <w:t xml:space="preserve">lijn van beide organisaties richting de </w:t>
      </w:r>
      <w:r w:rsidRPr="003037D8">
        <w:rPr>
          <w:highlight w:val="yellow"/>
        </w:rPr>
        <w:t>Functioneel beheerder</w:t>
      </w:r>
      <w:r>
        <w:t xml:space="preserve"> van </w:t>
      </w:r>
      <w:r w:rsidR="003D200F">
        <w:t>SRO</w:t>
      </w:r>
      <w:r>
        <w:t xml:space="preserve"> en de Service Team Manager van &lt;</w:t>
      </w:r>
      <w:r w:rsidRPr="003037D8">
        <w:rPr>
          <w:highlight w:val="yellow"/>
        </w:rPr>
        <w:t>Opdrachtnemer</w:t>
      </w:r>
      <w:r>
        <w:t>&gt; om vervolgens de</w:t>
      </w:r>
      <w:r w:rsidR="003037D8">
        <w:t xml:space="preserve"> </w:t>
      </w:r>
      <w:r>
        <w:t>aanmelder te informeren over de situatie. Zowel de Service Team Manager van</w:t>
      </w:r>
      <w:r w:rsidR="003037D8">
        <w:t xml:space="preserve"> </w:t>
      </w:r>
      <w:r>
        <w:t>&lt;</w:t>
      </w:r>
      <w:r w:rsidRPr="003037D8">
        <w:rPr>
          <w:highlight w:val="yellow"/>
        </w:rPr>
        <w:t>Opdrachtnemer</w:t>
      </w:r>
      <w:r>
        <w:t xml:space="preserve">&gt; als de </w:t>
      </w:r>
      <w:r w:rsidRPr="003037D8">
        <w:rPr>
          <w:highlight w:val="yellow"/>
        </w:rPr>
        <w:t>Functioneel Beheerder</w:t>
      </w:r>
      <w:r>
        <w:t xml:space="preserve"> van </w:t>
      </w:r>
      <w:r w:rsidR="003037D8">
        <w:t xml:space="preserve">SRO kan </w:t>
      </w:r>
      <w:r>
        <w:t>een operationele escalatie starten. De andere partij beoordeelt de klacht, desgewenst bijgestaan door anderen.</w:t>
      </w:r>
      <w:r w:rsidR="003037D8">
        <w:t xml:space="preserve"> </w:t>
      </w:r>
      <w:r>
        <w:t>In de beoordeling wordt betrokken:</w:t>
      </w:r>
    </w:p>
    <w:p w14:paraId="19FE134F" w14:textId="4E2F29CD" w:rsidR="00E855D1" w:rsidRDefault="00E855D1" w:rsidP="003037D8">
      <w:pPr>
        <w:pStyle w:val="Geenafstand"/>
        <w:numPr>
          <w:ilvl w:val="0"/>
          <w:numId w:val="40"/>
        </w:numPr>
      </w:pPr>
      <w:r>
        <w:t xml:space="preserve">Detailinformatie over het opgetreden incident (regionaal, landelijk, aantal betrokken </w:t>
      </w:r>
    </w:p>
    <w:p w14:paraId="43377FDC" w14:textId="3D3B45DB" w:rsidR="00E855D1" w:rsidRDefault="00E855D1" w:rsidP="004303B0">
      <w:pPr>
        <w:pStyle w:val="Geenafstand"/>
        <w:ind w:left="720"/>
      </w:pPr>
      <w:r>
        <w:t>medewerkers, de aard van de storing etc.);</w:t>
      </w:r>
    </w:p>
    <w:p w14:paraId="433103AC" w14:textId="11368D40" w:rsidR="00E855D1" w:rsidRDefault="00E855D1" w:rsidP="003037D8">
      <w:pPr>
        <w:pStyle w:val="Geenafstand"/>
        <w:numPr>
          <w:ilvl w:val="0"/>
          <w:numId w:val="40"/>
        </w:numPr>
      </w:pPr>
      <w:r>
        <w:lastRenderedPageBreak/>
        <w:t>Voorlopige resultaten van het onderzoek;</w:t>
      </w:r>
    </w:p>
    <w:p w14:paraId="4A66B4C7" w14:textId="41DCFDB2" w:rsidR="00E855D1" w:rsidRDefault="00E855D1" w:rsidP="003037D8">
      <w:pPr>
        <w:pStyle w:val="Geenafstand"/>
        <w:numPr>
          <w:ilvl w:val="0"/>
          <w:numId w:val="40"/>
        </w:numPr>
      </w:pPr>
      <w:r>
        <w:t>Prognose over de verwachte afhandeltijd;</w:t>
      </w:r>
    </w:p>
    <w:p w14:paraId="61320138" w14:textId="74A610D0" w:rsidR="00E855D1" w:rsidRDefault="00E855D1" w:rsidP="003037D8">
      <w:pPr>
        <w:pStyle w:val="Geenafstand"/>
        <w:numPr>
          <w:ilvl w:val="0"/>
          <w:numId w:val="40"/>
        </w:numPr>
      </w:pPr>
      <w:r>
        <w:t>Betrokken partijen;</w:t>
      </w:r>
    </w:p>
    <w:p w14:paraId="5665B3C2" w14:textId="24E7CCB3" w:rsidR="00E855D1" w:rsidRDefault="00E855D1" w:rsidP="003037D8">
      <w:pPr>
        <w:pStyle w:val="Geenafstand"/>
        <w:numPr>
          <w:ilvl w:val="0"/>
          <w:numId w:val="40"/>
        </w:numPr>
      </w:pPr>
      <w:r>
        <w:t>Impact op de gebruikersorganisatie;</w:t>
      </w:r>
    </w:p>
    <w:p w14:paraId="243958F3" w14:textId="27EC4A2A" w:rsidR="00E855D1" w:rsidRDefault="00E855D1" w:rsidP="003037D8">
      <w:pPr>
        <w:pStyle w:val="Geenafstand"/>
        <w:numPr>
          <w:ilvl w:val="0"/>
          <w:numId w:val="40"/>
        </w:numPr>
      </w:pPr>
      <w:r>
        <w:t>Relaties met systemen, processen.</w:t>
      </w:r>
    </w:p>
    <w:p w14:paraId="5B4407B9" w14:textId="77777777" w:rsidR="00C47ADD" w:rsidRDefault="00C47ADD" w:rsidP="00C47ADD">
      <w:pPr>
        <w:pStyle w:val="Geenafstand"/>
      </w:pPr>
    </w:p>
    <w:p w14:paraId="105D74B3" w14:textId="33F11D89" w:rsidR="001A3797" w:rsidRDefault="001A3797" w:rsidP="001A3797">
      <w:pPr>
        <w:pStyle w:val="Geenafstand"/>
        <w:numPr>
          <w:ilvl w:val="0"/>
          <w:numId w:val="41"/>
        </w:numPr>
      </w:pPr>
      <w:r>
        <w:t>Verdergaande escalatie</w:t>
      </w:r>
    </w:p>
    <w:p w14:paraId="3CF34B0D" w14:textId="64025C6D" w:rsidR="001A3797" w:rsidRDefault="001A3797" w:rsidP="001A3797">
      <w:pPr>
        <w:pStyle w:val="Geenafstand"/>
      </w:pPr>
      <w:r>
        <w:t xml:space="preserve">Zo nodig kunnen vanuit een oplosteam andere betrokkenen, zoals externe </w:t>
      </w:r>
      <w:r w:rsidR="003F592D">
        <w:t xml:space="preserve"> </w:t>
      </w:r>
      <w:r>
        <w:t xml:space="preserve">Opdrachtnemers/partijen alsnog aangehaakt worden. In het ultieme scenario </w:t>
      </w:r>
    </w:p>
    <w:p w14:paraId="5C92F861" w14:textId="77777777" w:rsidR="001A3797" w:rsidRDefault="001A3797" w:rsidP="001A3797">
      <w:pPr>
        <w:pStyle w:val="Geenafstand"/>
      </w:pPr>
      <w:r>
        <w:t>waarbij meerdere partijen bij de escalatie zijn betrokken, ligt de coördinatie van</w:t>
      </w:r>
    </w:p>
    <w:p w14:paraId="0D4F8618" w14:textId="4B248AA2" w:rsidR="001A3797" w:rsidRDefault="001A3797" w:rsidP="001A3797">
      <w:pPr>
        <w:pStyle w:val="Geenafstand"/>
      </w:pPr>
      <w:r>
        <w:t xml:space="preserve">de acties bij </w:t>
      </w:r>
      <w:r w:rsidR="00D82A71">
        <w:t>SRO</w:t>
      </w:r>
      <w:r>
        <w:t>.</w:t>
      </w:r>
    </w:p>
    <w:p w14:paraId="6C1995B0" w14:textId="0424107C" w:rsidR="001A3797" w:rsidRDefault="001A3797" w:rsidP="001A3797">
      <w:pPr>
        <w:pStyle w:val="Geenafstand"/>
      </w:pPr>
      <w:r>
        <w:t>Indien de Service Team Manager en de Functioneel Beheerder er gezamenlijk niet</w:t>
      </w:r>
      <w:r w:rsidR="003F592D">
        <w:t xml:space="preserve"> </w:t>
      </w:r>
      <w:r>
        <w:t>uitkomen en/of naarmate een escalatie langer duurt, wordt geëscaleerd naar een</w:t>
      </w:r>
      <w:r w:rsidR="003F592D">
        <w:t xml:space="preserve"> </w:t>
      </w:r>
      <w:r>
        <w:t>hoger</w:t>
      </w:r>
      <w:r w:rsidR="003F592D">
        <w:t xml:space="preserve"> </w:t>
      </w:r>
      <w:r>
        <w:t xml:space="preserve">managementniveau, te weten </w:t>
      </w:r>
      <w:r w:rsidRPr="003F592D">
        <w:rPr>
          <w:highlight w:val="yellow"/>
        </w:rPr>
        <w:t>Service manager</w:t>
      </w:r>
      <w:r>
        <w:t xml:space="preserve"> (</w:t>
      </w:r>
      <w:r w:rsidR="003F592D">
        <w:t xml:space="preserve">SRO) </w:t>
      </w:r>
      <w:r>
        <w:t>en</w:t>
      </w:r>
      <w:r w:rsidR="003F592D">
        <w:t xml:space="preserve"> </w:t>
      </w:r>
      <w:r>
        <w:t>de Accountmanager (&lt;</w:t>
      </w:r>
      <w:r w:rsidRPr="003F592D">
        <w:rPr>
          <w:highlight w:val="yellow"/>
        </w:rPr>
        <w:t>Opdrachtneme</w:t>
      </w:r>
      <w:r>
        <w:t>r&gt;) of uiteindelijk naar het hoogste</w:t>
      </w:r>
      <w:r w:rsidR="003F592D">
        <w:t xml:space="preserve"> </w:t>
      </w:r>
      <w:r>
        <w:t>escala</w:t>
      </w:r>
      <w:r>
        <w:lastRenderedPageBreak/>
        <w:t>tieniveau: Systeemeigenaar (</w:t>
      </w:r>
      <w:r w:rsidR="003F592D">
        <w:t>SRO</w:t>
      </w:r>
      <w:r>
        <w:t>) en de</w:t>
      </w:r>
      <w:r w:rsidR="003F592D">
        <w:t xml:space="preserve"> </w:t>
      </w:r>
      <w:r>
        <w:t>Commercieel manager (&lt;</w:t>
      </w:r>
      <w:r w:rsidRPr="003F592D">
        <w:rPr>
          <w:highlight w:val="yellow"/>
        </w:rPr>
        <w:t>Opdrachtnemer</w:t>
      </w:r>
      <w:r>
        <w:t>&gt;) volgens hetzelfde agendaplan.</w:t>
      </w:r>
      <w:r>
        <w:cr/>
      </w:r>
    </w:p>
    <w:p w14:paraId="20F7CC3A" w14:textId="6FF91A37" w:rsidR="003B073A" w:rsidRDefault="003B073A" w:rsidP="003B073A">
      <w:pPr>
        <w:pStyle w:val="Geenafstand"/>
        <w:numPr>
          <w:ilvl w:val="0"/>
          <w:numId w:val="41"/>
        </w:numPr>
      </w:pPr>
      <w:r>
        <w:t>Evaluatie</w:t>
      </w:r>
    </w:p>
    <w:p w14:paraId="309D3EC7" w14:textId="4E864EBF" w:rsidR="003B073A" w:rsidRDefault="003B073A" w:rsidP="003B073A">
      <w:pPr>
        <w:pStyle w:val="Geenafstand"/>
      </w:pPr>
      <w:r>
        <w:t xml:space="preserve">De cyclus van bijeenkomen/rapporteren en uitvoeren van acties wordt zolang herhaald totdat </w:t>
      </w:r>
      <w:r w:rsidR="007B5BF2">
        <w:t xml:space="preserve">de </w:t>
      </w:r>
      <w:r w:rsidR="00F91496">
        <w:t>melding</w:t>
      </w:r>
      <w:r w:rsidR="007B5BF2">
        <w:t xml:space="preserve"> is opgelost</w:t>
      </w:r>
      <w:r>
        <w:t xml:space="preserve">. Er worden tussen partijen afspraken gemaakt voor een </w:t>
      </w:r>
      <w:r w:rsidR="007B5BF2">
        <w:t>e</w:t>
      </w:r>
      <w:r>
        <w:t>valuatiebijeenkomst en het samenstellen van een</w:t>
      </w:r>
      <w:r w:rsidR="007B5BF2">
        <w:t xml:space="preserve"> </w:t>
      </w:r>
      <w:r>
        <w:t>evaluatierapport.</w:t>
      </w:r>
    </w:p>
    <w:p w14:paraId="530597A5" w14:textId="6DEF2643" w:rsidR="003B073A" w:rsidRDefault="003B073A" w:rsidP="003B073A">
      <w:pPr>
        <w:pStyle w:val="Geenafstand"/>
      </w:pPr>
      <w:r>
        <w:t xml:space="preserve">In de evaluatie van de melding, welke </w:t>
      </w:r>
      <w:r w:rsidR="007B5BF2">
        <w:t>door SRO</w:t>
      </w:r>
      <w:r>
        <w:t xml:space="preserve"> wordt gecoördineerd</w:t>
      </w:r>
      <w:r w:rsidR="007B5BF2">
        <w:t xml:space="preserve"> </w:t>
      </w:r>
      <w:r>
        <w:t>wordt het volgende meegenomen:</w:t>
      </w:r>
    </w:p>
    <w:p w14:paraId="18976EA2" w14:textId="39EB6B1F" w:rsidR="003B073A" w:rsidRDefault="003B073A" w:rsidP="00F91496">
      <w:pPr>
        <w:pStyle w:val="Geenafstand"/>
        <w:numPr>
          <w:ilvl w:val="0"/>
          <w:numId w:val="42"/>
        </w:numPr>
      </w:pPr>
      <w:r>
        <w:t>Tijdstippen melding;</w:t>
      </w:r>
    </w:p>
    <w:p w14:paraId="047C0097" w14:textId="249299CF" w:rsidR="003B073A" w:rsidRDefault="003B073A" w:rsidP="00F91496">
      <w:pPr>
        <w:pStyle w:val="Geenafstand"/>
        <w:numPr>
          <w:ilvl w:val="0"/>
          <w:numId w:val="42"/>
        </w:numPr>
      </w:pPr>
      <w:r>
        <w:t>Aard en omschrijving van de escalatie;</w:t>
      </w:r>
    </w:p>
    <w:p w14:paraId="242F5C20" w14:textId="14EB4389" w:rsidR="003B073A" w:rsidRDefault="003B073A" w:rsidP="00F91496">
      <w:pPr>
        <w:pStyle w:val="Geenafstand"/>
        <w:numPr>
          <w:ilvl w:val="0"/>
          <w:numId w:val="42"/>
        </w:numPr>
      </w:pPr>
      <w:r>
        <w:t>Ondernomen acties / genomen beslissingen;</w:t>
      </w:r>
    </w:p>
    <w:p w14:paraId="47EE051A" w14:textId="7DF9D97D" w:rsidR="003B073A" w:rsidRDefault="003B073A" w:rsidP="00F91496">
      <w:pPr>
        <w:pStyle w:val="Geenafstand"/>
        <w:numPr>
          <w:ilvl w:val="0"/>
          <w:numId w:val="42"/>
        </w:numPr>
      </w:pPr>
      <w:r>
        <w:t>Oplossingen;</w:t>
      </w:r>
    </w:p>
    <w:p w14:paraId="1146893F" w14:textId="6F40FAA0" w:rsidR="003B073A" w:rsidRDefault="003B073A" w:rsidP="00F91496">
      <w:pPr>
        <w:pStyle w:val="Geenafstand"/>
        <w:numPr>
          <w:ilvl w:val="0"/>
          <w:numId w:val="42"/>
        </w:numPr>
      </w:pPr>
      <w:r>
        <w:t>Tijdstip einde escalatie;</w:t>
      </w:r>
    </w:p>
    <w:p w14:paraId="5A0BDE59" w14:textId="4D34C485" w:rsidR="003B073A" w:rsidRDefault="003B073A" w:rsidP="00F91496">
      <w:pPr>
        <w:pStyle w:val="Geenafstand"/>
        <w:numPr>
          <w:ilvl w:val="0"/>
          <w:numId w:val="42"/>
        </w:numPr>
      </w:pPr>
      <w:r>
        <w:t>Evaluatie;</w:t>
      </w:r>
    </w:p>
    <w:p w14:paraId="145DD979" w14:textId="2503A2BA" w:rsidR="003B073A" w:rsidRDefault="003B073A" w:rsidP="00F91496">
      <w:pPr>
        <w:pStyle w:val="Geenafstand"/>
        <w:numPr>
          <w:ilvl w:val="0"/>
          <w:numId w:val="42"/>
        </w:numPr>
      </w:pPr>
      <w:r>
        <w:t>Mogelijke aanpassingen van procedures;</w:t>
      </w:r>
    </w:p>
    <w:p w14:paraId="6F6CA1F7" w14:textId="1FD50033" w:rsidR="003B073A" w:rsidRDefault="003B073A" w:rsidP="00F91496">
      <w:pPr>
        <w:pStyle w:val="Geenafstand"/>
        <w:numPr>
          <w:ilvl w:val="0"/>
          <w:numId w:val="42"/>
        </w:numPr>
      </w:pPr>
      <w:r>
        <w:t>Mogelijke aanpassingen van SLA;</w:t>
      </w:r>
    </w:p>
    <w:p w14:paraId="5FF3051B" w14:textId="384792CF" w:rsidR="003B073A" w:rsidRDefault="003B073A" w:rsidP="00F91496">
      <w:pPr>
        <w:pStyle w:val="Geenafstand"/>
        <w:numPr>
          <w:ilvl w:val="0"/>
          <w:numId w:val="42"/>
        </w:numPr>
      </w:pPr>
      <w:r>
        <w:lastRenderedPageBreak/>
        <w:t>Acties opstarten om soortgelijke incidenten in de toekomst te voorkomen</w:t>
      </w:r>
    </w:p>
    <w:p w14:paraId="5DA96B88" w14:textId="77777777" w:rsidR="00D44835" w:rsidRDefault="00D44835" w:rsidP="00D44835">
      <w:pPr>
        <w:pStyle w:val="Geenafstand"/>
      </w:pPr>
    </w:p>
    <w:p w14:paraId="4A8A8071" w14:textId="40A1FDD0" w:rsidR="006357B1" w:rsidRDefault="006357B1" w:rsidP="006357B1">
      <w:pPr>
        <w:pStyle w:val="Kop1"/>
      </w:pPr>
      <w:r>
        <w:lastRenderedPageBreak/>
        <w:t>Bonus- en malusregeling</w:t>
      </w:r>
    </w:p>
    <w:p w14:paraId="1C29FE98" w14:textId="77777777" w:rsidR="006357B1" w:rsidRDefault="006357B1" w:rsidP="006357B1"/>
    <w:p w14:paraId="2E081E50" w14:textId="05BB7824" w:rsidR="00AB319C" w:rsidRDefault="00AB319C" w:rsidP="00AB319C">
      <w:pPr>
        <w:pStyle w:val="Kop2"/>
        <w:numPr>
          <w:ilvl w:val="1"/>
          <w:numId w:val="23"/>
        </w:numPr>
      </w:pPr>
      <w:r>
        <w:t>Bonus/Malus</w:t>
      </w:r>
    </w:p>
    <w:p w14:paraId="5BE72FDA" w14:textId="7D5452C8" w:rsidR="006357B1" w:rsidRDefault="004E4ABD" w:rsidP="00AB319C">
      <w:pPr>
        <w:pStyle w:val="Geenafstand"/>
      </w:pPr>
      <w:r>
        <w:t>&lt;</w:t>
      </w:r>
      <w:r w:rsidR="00CA488E" w:rsidRPr="00CA488E">
        <w:rPr>
          <w:highlight w:val="yellow"/>
        </w:rPr>
        <w:t>Beschrijving van een voorstel voor een bonus- en/of malusregelin</w:t>
      </w:r>
      <w:r w:rsidR="006E405B">
        <w:rPr>
          <w:highlight w:val="yellow"/>
        </w:rPr>
        <w:t xml:space="preserve">g op basis van </w:t>
      </w:r>
      <w:proofErr w:type="spellStart"/>
      <w:r w:rsidR="00434256">
        <w:rPr>
          <w:highlight w:val="yellow"/>
        </w:rPr>
        <w:t>kpi’s</w:t>
      </w:r>
      <w:proofErr w:type="spellEnd"/>
      <w:r w:rsidR="00434256">
        <w:rPr>
          <w:highlight w:val="yellow"/>
        </w:rPr>
        <w:t xml:space="preserve"> met betrekking tot beschikbaarheid</w:t>
      </w:r>
      <w:r w:rsidR="008E346D">
        <w:rPr>
          <w:highlight w:val="yellow"/>
        </w:rPr>
        <w:t>, herstel</w:t>
      </w:r>
      <w:r w:rsidR="00AA2FAC">
        <w:rPr>
          <w:highlight w:val="yellow"/>
        </w:rPr>
        <w:t>- en responstijden</w:t>
      </w:r>
      <w:r w:rsidR="00CA488E">
        <w:t>&gt;</w:t>
      </w:r>
    </w:p>
    <w:p w14:paraId="47CA1023" w14:textId="77777777" w:rsidR="00CA488E" w:rsidRDefault="00CA488E" w:rsidP="006357B1"/>
    <w:p w14:paraId="4103026C" w14:textId="116D38B9" w:rsidR="00AB319C" w:rsidRDefault="008111FF" w:rsidP="00AB319C">
      <w:pPr>
        <w:pStyle w:val="Kop2"/>
        <w:numPr>
          <w:ilvl w:val="1"/>
          <w:numId w:val="23"/>
        </w:numPr>
      </w:pPr>
      <w:r>
        <w:t>Overige maatregelen</w:t>
      </w:r>
    </w:p>
    <w:p w14:paraId="133C10A3" w14:textId="7838A62C" w:rsidR="008111FF" w:rsidRDefault="008111FF" w:rsidP="008111FF">
      <w:r>
        <w:t xml:space="preserve">De </w:t>
      </w:r>
      <w:r w:rsidR="00D76440">
        <w:t>malus als bedoeld in de voorgaande paragraaf</w:t>
      </w:r>
      <w:r w:rsidR="00E6735D">
        <w:t xml:space="preserve"> laat onverlet dat SRO </w:t>
      </w:r>
      <w:r w:rsidR="00AD0251">
        <w:t xml:space="preserve">daarnaast gerechtigd is </w:t>
      </w:r>
      <w:r w:rsidR="002D2BD2">
        <w:t xml:space="preserve">tot het nemen </w:t>
      </w:r>
      <w:r w:rsidR="00AE3859">
        <w:t>van andere (rechts)maatregelen</w:t>
      </w:r>
      <w:r w:rsidR="00CA0AB7">
        <w:t xml:space="preserve">, waaronder </w:t>
      </w:r>
      <w:r w:rsidR="00C65156">
        <w:t>begrepen maar niet beperkt</w:t>
      </w:r>
      <w:r w:rsidR="008C00B9">
        <w:t xml:space="preserve"> tot een vordering </w:t>
      </w:r>
      <w:r w:rsidR="00E5289E">
        <w:t>tot schadevergoeding</w:t>
      </w:r>
      <w:r w:rsidR="00E75F4B">
        <w:t xml:space="preserve">, een vordering tot nakoming van de </w:t>
      </w:r>
      <w:r w:rsidR="005B44FA">
        <w:t>SLA (en de Overeenkomst)</w:t>
      </w:r>
      <w:r w:rsidR="00F92F60">
        <w:t xml:space="preserve"> of (gedeeltelijke) ontbinding van de SLA (en de Overeenkomst).</w:t>
      </w:r>
    </w:p>
    <w:p w14:paraId="41108366" w14:textId="77777777" w:rsidR="00C004ED" w:rsidRDefault="00C004ED" w:rsidP="008111FF"/>
    <w:sectPr w:rsidR="00C004ED" w:rsidSect="00941299">
      <w:headerReference w:type="default" r:id="rId14"/>
      <w:footerReference w:type="default" r:id="rId15"/>
      <w:footerReference w:type="first" r:id="rId16"/>
      <w:pgSz w:w="11907" w:h="16840" w:code="9"/>
      <w:pgMar w:top="1985" w:right="1701" w:bottom="1701" w:left="1701" w:header="522" w:footer="709" w:gutter="0"/>
      <w:pgNumType w:start="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890C4" w14:textId="77777777" w:rsidR="008C18BF" w:rsidRDefault="008C18BF" w:rsidP="00F96DEF">
      <w:r>
        <w:separator/>
      </w:r>
    </w:p>
  </w:endnote>
  <w:endnote w:type="continuationSeparator" w:id="0">
    <w:p w14:paraId="7F00833E" w14:textId="77777777" w:rsidR="008C18BF" w:rsidRDefault="008C18BF" w:rsidP="00F96DEF">
      <w:r>
        <w:continuationSeparator/>
      </w:r>
    </w:p>
  </w:endnote>
  <w:endnote w:type="continuationNotice" w:id="1">
    <w:p w14:paraId="180A9AEC" w14:textId="77777777" w:rsidR="008C18BF" w:rsidRDefault="008C18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yriad Web Pro">
    <w:altName w:val="Corbel"/>
    <w:charset w:val="00"/>
    <w:family w:val="swiss"/>
    <w:pitch w:val="variable"/>
    <w:sig w:usb0="8000002F" w:usb1="5000204A"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T Std 45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DB2E" w14:textId="77777777" w:rsidR="00B90321" w:rsidRPr="00A1328C" w:rsidRDefault="00B90321" w:rsidP="00F96DEF">
    <w:pPr>
      <w:pStyle w:val="Voettekst"/>
      <w:framePr w:wrap="around" w:vAnchor="page" w:hAnchor="page" w:xAlign="center" w:y="16047"/>
      <w:rPr>
        <w:rStyle w:val="Paginanummer"/>
        <w:rFonts w:ascii="Myriad Web Pro" w:hAnsi="Myriad Web Pro"/>
        <w:noProof/>
        <w:sz w:val="16"/>
        <w:szCs w:val="16"/>
      </w:rPr>
    </w:pPr>
    <w:r>
      <w:rPr>
        <w:rStyle w:val="Paginanummer"/>
        <w:rFonts w:ascii="Myriad Web Pro" w:hAnsi="Myriad Web Pro"/>
        <w:noProof/>
        <w:sz w:val="16"/>
        <w:szCs w:val="16"/>
      </w:rPr>
      <w:t xml:space="preserve">- </w:t>
    </w:r>
    <w:r w:rsidRPr="00A1328C">
      <w:rPr>
        <w:rStyle w:val="Paginanummer"/>
        <w:rFonts w:ascii="Myriad Web Pro" w:hAnsi="Myriad Web Pro"/>
        <w:noProof/>
        <w:sz w:val="16"/>
        <w:szCs w:val="16"/>
      </w:rPr>
      <w:fldChar w:fldCharType="begin"/>
    </w:r>
    <w:r w:rsidRPr="00A1328C">
      <w:rPr>
        <w:rStyle w:val="Paginanummer"/>
        <w:rFonts w:ascii="Myriad Web Pro" w:hAnsi="Myriad Web Pro"/>
        <w:noProof/>
        <w:sz w:val="16"/>
        <w:szCs w:val="16"/>
      </w:rPr>
      <w:instrText xml:space="preserve">PAGE  </w:instrText>
    </w:r>
    <w:r w:rsidRPr="00A1328C">
      <w:rPr>
        <w:rStyle w:val="Paginanummer"/>
        <w:rFonts w:ascii="Myriad Web Pro" w:hAnsi="Myriad Web Pro"/>
        <w:noProof/>
        <w:sz w:val="16"/>
        <w:szCs w:val="16"/>
      </w:rPr>
      <w:fldChar w:fldCharType="separate"/>
    </w:r>
    <w:r w:rsidR="005F42D6">
      <w:rPr>
        <w:rStyle w:val="Paginanummer"/>
        <w:rFonts w:ascii="Myriad Web Pro" w:hAnsi="Myriad Web Pro"/>
        <w:noProof/>
        <w:sz w:val="16"/>
        <w:szCs w:val="16"/>
      </w:rPr>
      <w:t>17</w:t>
    </w:r>
    <w:r w:rsidRPr="00A1328C">
      <w:rPr>
        <w:rStyle w:val="Paginanummer"/>
        <w:rFonts w:ascii="Myriad Web Pro" w:hAnsi="Myriad Web Pro"/>
        <w:noProof/>
        <w:sz w:val="16"/>
        <w:szCs w:val="16"/>
      </w:rPr>
      <w:fldChar w:fldCharType="end"/>
    </w:r>
    <w:r>
      <w:rPr>
        <w:rStyle w:val="Paginanummer"/>
        <w:rFonts w:ascii="Myriad Web Pro" w:hAnsi="Myriad Web Pro"/>
        <w:noProof/>
        <w:sz w:val="16"/>
        <w:szCs w:val="16"/>
      </w:rPr>
      <w:t xml:space="preserve"> -</w:t>
    </w:r>
  </w:p>
  <w:p w14:paraId="2A464EAD" w14:textId="77777777" w:rsidR="00B90321" w:rsidRPr="0013286F" w:rsidRDefault="00B90321" w:rsidP="00F96DEF">
    <w:pPr>
      <w:pStyle w:val="Voettekst"/>
      <w:tabs>
        <w:tab w:val="right" w:pos="8505"/>
      </w:tabs>
      <w:rPr>
        <w:rFonts w:cs="Arial"/>
        <w:noProof/>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9F85A" w14:textId="77777777" w:rsidR="00B90321" w:rsidRPr="00F96DEF" w:rsidRDefault="00B90321" w:rsidP="00F96DEF">
    <w:pPr>
      <w:pStyle w:val="Voettekst"/>
      <w:rPr>
        <w:sz w:val="16"/>
      </w:rPr>
    </w:pPr>
    <w:r w:rsidRPr="00F96DEF">
      <w:rPr>
        <w:b/>
        <w:sz w:val="16"/>
      </w:rPr>
      <w:t>SRO</w:t>
    </w:r>
    <w:r w:rsidRPr="00F96DEF">
      <w:rPr>
        <w:sz w:val="16"/>
      </w:rPr>
      <w:t xml:space="preserve"> • Postbus 167 • 3800 AD • Amersfoort • Soesterweg 556 • 3812 BP • Amersfoort</w:t>
    </w:r>
  </w:p>
  <w:p w14:paraId="62394399" w14:textId="77777777" w:rsidR="00B90321" w:rsidRPr="00F96DEF" w:rsidRDefault="00B90321" w:rsidP="00F96DEF">
    <w:pPr>
      <w:pStyle w:val="Voettekst"/>
      <w:rPr>
        <w:sz w:val="16"/>
      </w:rPr>
    </w:pPr>
    <w:r w:rsidRPr="00F96DEF">
      <w:rPr>
        <w:b/>
        <w:sz w:val="16"/>
      </w:rPr>
      <w:t>T</w:t>
    </w:r>
    <w:r w:rsidRPr="00F96DEF">
      <w:rPr>
        <w:sz w:val="16"/>
      </w:rPr>
      <w:t xml:space="preserve"> 033 - 422 51 00 • </w:t>
    </w:r>
    <w:r w:rsidRPr="00F96DEF">
      <w:rPr>
        <w:b/>
        <w:sz w:val="16"/>
      </w:rPr>
      <w:t>F</w:t>
    </w:r>
    <w:r w:rsidRPr="00F96DEF">
      <w:rPr>
        <w:sz w:val="16"/>
      </w:rPr>
      <w:t xml:space="preserve"> 033 - 461 50 25 • </w:t>
    </w:r>
    <w:r w:rsidRPr="00F96DEF">
      <w:rPr>
        <w:b/>
        <w:sz w:val="16"/>
      </w:rPr>
      <w:t>E</w:t>
    </w:r>
    <w:r w:rsidRPr="00F96DEF">
      <w:rPr>
        <w:sz w:val="16"/>
      </w:rPr>
      <w:t xml:space="preserve"> aanbestedingen@sro.nl • </w:t>
    </w:r>
    <w:r w:rsidRPr="00F96DEF">
      <w:rPr>
        <w:b/>
        <w:sz w:val="16"/>
      </w:rPr>
      <w:t>KvK</w:t>
    </w:r>
    <w:r w:rsidRPr="00F96DEF">
      <w:rPr>
        <w:sz w:val="16"/>
      </w:rPr>
      <w:t xml:space="preserve">: 31047474 • </w:t>
    </w:r>
    <w:r w:rsidRPr="00F96DEF">
      <w:rPr>
        <w:b/>
        <w:sz w:val="16"/>
      </w:rPr>
      <w:t>I</w:t>
    </w:r>
    <w:r w:rsidRPr="00F96DEF">
      <w:rPr>
        <w:sz w:val="16"/>
      </w:rPr>
      <w:t xml:space="preserve">  www.sro.nl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33C49" w14:textId="77777777" w:rsidR="008C18BF" w:rsidRDefault="008C18BF" w:rsidP="00F96DEF">
      <w:r>
        <w:separator/>
      </w:r>
    </w:p>
  </w:footnote>
  <w:footnote w:type="continuationSeparator" w:id="0">
    <w:p w14:paraId="39799980" w14:textId="77777777" w:rsidR="008C18BF" w:rsidRDefault="008C18BF" w:rsidP="00F96DEF">
      <w:r>
        <w:continuationSeparator/>
      </w:r>
    </w:p>
  </w:footnote>
  <w:footnote w:type="continuationNotice" w:id="1">
    <w:p w14:paraId="4164066B" w14:textId="77777777" w:rsidR="008C18BF" w:rsidRDefault="008C18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E78E" w14:textId="1041C447" w:rsidR="00B90321" w:rsidRPr="00F96DEF" w:rsidRDefault="009C1973">
    <w:pPr>
      <w:pStyle w:val="Koptekst"/>
      <w:rPr>
        <w:sz w:val="16"/>
      </w:rPr>
    </w:pPr>
    <w:r>
      <w:rPr>
        <w:sz w:val="16"/>
      </w:rPr>
      <w:t xml:space="preserve">Service Level Agreement </w:t>
    </w:r>
    <w:r w:rsidR="002A34EF">
      <w:rPr>
        <w:sz w:val="16"/>
      </w:rPr>
      <w:t xml:space="preserve">– SRO </w:t>
    </w:r>
    <w:r w:rsidR="00301628">
      <w:rPr>
        <w:sz w:val="16"/>
      </w:rPr>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AD0C1ACA"/>
    <w:lvl w:ilvl="0">
      <w:start w:val="1"/>
      <w:numFmt w:val="decimal"/>
      <w:lvlText w:val="%1"/>
      <w:lvlJc w:val="left"/>
      <w:pPr>
        <w:tabs>
          <w:tab w:val="num" w:pos="454"/>
        </w:tabs>
        <w:ind w:left="360" w:hanging="360"/>
      </w:pPr>
      <w:rPr>
        <w:rFonts w:ascii="Arial" w:hAnsi="Arial" w:cs="Arial"/>
        <w:b/>
        <w:i w:val="0"/>
        <w:sz w:val="28"/>
      </w:rPr>
    </w:lvl>
    <w:lvl w:ilvl="1">
      <w:start w:val="1"/>
      <w:numFmt w:val="decimal"/>
      <w:lvlText w:val="%1.%2"/>
      <w:lvlJc w:val="left"/>
      <w:pPr>
        <w:tabs>
          <w:tab w:val="num" w:pos="595"/>
        </w:tabs>
        <w:ind w:left="792" w:hanging="792"/>
      </w:pPr>
      <w:rPr>
        <w:rFonts w:ascii="Arial" w:hAnsi="Arial" w:cs="Arial"/>
        <w:b/>
        <w:i w:val="0"/>
        <w:sz w:val="24"/>
      </w:rPr>
    </w:lvl>
    <w:lvl w:ilvl="2">
      <w:start w:val="1"/>
      <w:numFmt w:val="decimal"/>
      <w:lvlText w:val="%1.%2.%3"/>
      <w:lvlJc w:val="left"/>
      <w:pPr>
        <w:tabs>
          <w:tab w:val="num" w:pos="737"/>
        </w:tabs>
        <w:ind w:left="1224" w:hanging="1224"/>
      </w:pPr>
      <w:rPr>
        <w:rFonts w:ascii="Arial" w:hAnsi="Arial" w:cs="Arial"/>
        <w:b/>
        <w:i w:val="0"/>
        <w:sz w:val="21"/>
      </w:rPr>
    </w:lvl>
    <w:lvl w:ilvl="3">
      <w:start w:val="1"/>
      <w:numFmt w:val="decimal"/>
      <w:lvlText w:val="%1.%2.%3.%4"/>
      <w:lvlJc w:val="left"/>
      <w:pPr>
        <w:tabs>
          <w:tab w:val="num" w:pos="907"/>
        </w:tabs>
        <w:ind w:left="1728" w:hanging="1728"/>
      </w:pPr>
      <w:rPr>
        <w:rFonts w:ascii="Arial" w:hAnsi="Arial" w:cs="Arial"/>
        <w:b/>
        <w:i w:val="0"/>
        <w:sz w:val="21"/>
      </w:rPr>
    </w:lvl>
    <w:lvl w:ilvl="4">
      <w:start w:val="1"/>
      <w:numFmt w:val="decimal"/>
      <w:lvlText w:val="%1.%2.%3.%4.%5"/>
      <w:lvlJc w:val="left"/>
      <w:pPr>
        <w:tabs>
          <w:tab w:val="num" w:pos="992"/>
        </w:tabs>
        <w:ind w:left="2232" w:hanging="2232"/>
      </w:pPr>
      <w:rPr>
        <w:rFonts w:ascii="Arial" w:hAnsi="Arial" w:cs="Arial"/>
        <w:b/>
        <w:i w:val="0"/>
        <w:sz w:val="21"/>
      </w:rPr>
    </w:lvl>
    <w:lvl w:ilvl="5">
      <w:start w:val="1"/>
      <w:numFmt w:val="decimal"/>
      <w:lvlText w:val="%1.%2.%3.%4.%5.%6"/>
      <w:lvlJc w:val="left"/>
      <w:pPr>
        <w:tabs>
          <w:tab w:val="num" w:pos="1134"/>
        </w:tabs>
        <w:ind w:left="2736" w:hanging="2736"/>
      </w:pPr>
      <w:rPr>
        <w:rFonts w:ascii="Arial" w:hAnsi="Arial" w:cs="Arial"/>
        <w:b/>
        <w:i w:val="0"/>
        <w:sz w:val="21"/>
      </w:rPr>
    </w:lvl>
    <w:lvl w:ilvl="6">
      <w:start w:val="1"/>
      <w:numFmt w:val="decimal"/>
      <w:lvlText w:val="%1.%2.%3.%4.%5.%6.%7"/>
      <w:lvlJc w:val="left"/>
      <w:pPr>
        <w:tabs>
          <w:tab w:val="num" w:pos="1276"/>
        </w:tabs>
        <w:ind w:left="3240" w:hanging="3240"/>
      </w:pPr>
      <w:rPr>
        <w:rFonts w:ascii="Arial" w:hAnsi="Arial" w:cs="Arial"/>
        <w:b/>
        <w:i w:val="0"/>
        <w:sz w:val="21"/>
      </w:rPr>
    </w:lvl>
    <w:lvl w:ilvl="7">
      <w:start w:val="1"/>
      <w:numFmt w:val="decimal"/>
      <w:lvlText w:val="%1.%2.%3.%4.%5.%6.%7.%8"/>
      <w:lvlJc w:val="left"/>
      <w:pPr>
        <w:tabs>
          <w:tab w:val="num" w:pos="1417"/>
        </w:tabs>
        <w:ind w:left="3744" w:hanging="3744"/>
      </w:pPr>
      <w:rPr>
        <w:rFonts w:ascii="Arial" w:hAnsi="Arial" w:cs="Arial"/>
        <w:b/>
        <w:i w:val="0"/>
        <w:sz w:val="21"/>
      </w:rPr>
    </w:lvl>
    <w:lvl w:ilvl="8">
      <w:start w:val="1"/>
      <w:numFmt w:val="upperLetter"/>
      <w:lvlText w:val="Bijlage %9"/>
      <w:lvlJc w:val="left"/>
      <w:pPr>
        <w:tabs>
          <w:tab w:val="num" w:pos="1417"/>
        </w:tabs>
        <w:ind w:left="4320" w:hanging="4320"/>
      </w:pPr>
      <w:rPr>
        <w:rFonts w:ascii="Arial" w:hAnsi="Arial" w:cs="Arial"/>
        <w:b/>
        <w:i w:val="0"/>
        <w:sz w:val="28"/>
      </w:rPr>
    </w:lvl>
  </w:abstractNum>
  <w:abstractNum w:abstractNumId="1" w15:restartNumberingAfterBreak="0">
    <w:nsid w:val="02912F79"/>
    <w:multiLevelType w:val="hybridMultilevel"/>
    <w:tmpl w:val="07C2D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F778B5"/>
    <w:multiLevelType w:val="hybridMultilevel"/>
    <w:tmpl w:val="F7367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67046F"/>
    <w:multiLevelType w:val="hybridMultilevel"/>
    <w:tmpl w:val="7E449C04"/>
    <w:lvl w:ilvl="0" w:tplc="5CC68504">
      <w:start w:val="10"/>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490EF2"/>
    <w:multiLevelType w:val="hybridMultilevel"/>
    <w:tmpl w:val="277652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F73330"/>
    <w:multiLevelType w:val="hybridMultilevel"/>
    <w:tmpl w:val="DFF4502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DFE7E72"/>
    <w:multiLevelType w:val="hybridMultilevel"/>
    <w:tmpl w:val="83EC9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B31648"/>
    <w:multiLevelType w:val="hybridMultilevel"/>
    <w:tmpl w:val="08921A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300147C"/>
    <w:multiLevelType w:val="hybridMultilevel"/>
    <w:tmpl w:val="256C0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2865DB"/>
    <w:multiLevelType w:val="hybridMultilevel"/>
    <w:tmpl w:val="C25A8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BB7ED5"/>
    <w:multiLevelType w:val="hybridMultilevel"/>
    <w:tmpl w:val="F912EF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0607A8"/>
    <w:multiLevelType w:val="hybridMultilevel"/>
    <w:tmpl w:val="B03449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180623"/>
    <w:multiLevelType w:val="hybridMultilevel"/>
    <w:tmpl w:val="5DCA8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1A706E"/>
    <w:multiLevelType w:val="hybridMultilevel"/>
    <w:tmpl w:val="A24A7BDA"/>
    <w:lvl w:ilvl="0" w:tplc="CD0E458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CB2FB9"/>
    <w:multiLevelType w:val="multilevel"/>
    <w:tmpl w:val="E466D30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CD77069"/>
    <w:multiLevelType w:val="hybridMultilevel"/>
    <w:tmpl w:val="844E0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0D0E52"/>
    <w:multiLevelType w:val="hybridMultilevel"/>
    <w:tmpl w:val="0C6CC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F003E4"/>
    <w:multiLevelType w:val="multilevel"/>
    <w:tmpl w:val="C3D698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E4434EF"/>
    <w:multiLevelType w:val="hybridMultilevel"/>
    <w:tmpl w:val="7E18CC58"/>
    <w:lvl w:ilvl="0" w:tplc="1ECE1C48">
      <w:numFmt w:val="bullet"/>
      <w:lvlText w:val="-"/>
      <w:lvlJc w:val="left"/>
      <w:pPr>
        <w:ind w:left="720" w:hanging="360"/>
      </w:pPr>
      <w:rPr>
        <w:rFonts w:ascii="Myriad Web Pro" w:eastAsia="Times New Roman" w:hAnsi="Myriad Web Pro"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4F4052"/>
    <w:multiLevelType w:val="multilevel"/>
    <w:tmpl w:val="7C5A0592"/>
    <w:lvl w:ilvl="0">
      <w:start w:val="1"/>
      <w:numFmt w:val="decimal"/>
      <w:pStyle w:val="Kop1"/>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3F5B36A0"/>
    <w:multiLevelType w:val="hybridMultilevel"/>
    <w:tmpl w:val="ABEAB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C916E8"/>
    <w:multiLevelType w:val="hybridMultilevel"/>
    <w:tmpl w:val="EA7AFB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A607B3"/>
    <w:multiLevelType w:val="hybridMultilevel"/>
    <w:tmpl w:val="2E68B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EC3EC8"/>
    <w:multiLevelType w:val="multilevel"/>
    <w:tmpl w:val="C3D6982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4" w15:restartNumberingAfterBreak="0">
    <w:nsid w:val="4CEE0C7E"/>
    <w:multiLevelType w:val="hybridMultilevel"/>
    <w:tmpl w:val="FEFA8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D4B0911"/>
    <w:multiLevelType w:val="hybridMultilevel"/>
    <w:tmpl w:val="1D9A2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1AB574B"/>
    <w:multiLevelType w:val="hybridMultilevel"/>
    <w:tmpl w:val="21C260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1F3842"/>
    <w:multiLevelType w:val="multilevel"/>
    <w:tmpl w:val="E466D30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5F087726"/>
    <w:multiLevelType w:val="multilevel"/>
    <w:tmpl w:val="5AF6F4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14859CB"/>
    <w:multiLevelType w:val="hybridMultilevel"/>
    <w:tmpl w:val="0E564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255C57"/>
    <w:multiLevelType w:val="hybridMultilevel"/>
    <w:tmpl w:val="9326B2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845F75"/>
    <w:multiLevelType w:val="hybridMultilevel"/>
    <w:tmpl w:val="95487D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9F36F5E"/>
    <w:multiLevelType w:val="multilevel"/>
    <w:tmpl w:val="7A80EAC0"/>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D0E0A8B"/>
    <w:multiLevelType w:val="multilevel"/>
    <w:tmpl w:val="E466D30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70831565"/>
    <w:multiLevelType w:val="hybridMultilevel"/>
    <w:tmpl w:val="FE7EC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B10DEA"/>
    <w:multiLevelType w:val="hybridMultilevel"/>
    <w:tmpl w:val="0192B9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2952BD"/>
    <w:multiLevelType w:val="hybridMultilevel"/>
    <w:tmpl w:val="25629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5C0744"/>
    <w:multiLevelType w:val="hybridMultilevel"/>
    <w:tmpl w:val="D7904E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85A5C66"/>
    <w:multiLevelType w:val="hybridMultilevel"/>
    <w:tmpl w:val="F14C782C"/>
    <w:lvl w:ilvl="0" w:tplc="5CC68504">
      <w:start w:val="10"/>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C0769A"/>
    <w:multiLevelType w:val="hybridMultilevel"/>
    <w:tmpl w:val="8BA6C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B0026F"/>
    <w:multiLevelType w:val="hybridMultilevel"/>
    <w:tmpl w:val="B4546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36"/>
  </w:num>
  <w:num w:numId="4">
    <w:abstractNumId w:val="9"/>
  </w:num>
  <w:num w:numId="5">
    <w:abstractNumId w:val="25"/>
  </w:num>
  <w:num w:numId="6">
    <w:abstractNumId w:val="11"/>
  </w:num>
  <w:num w:numId="7">
    <w:abstractNumId w:val="35"/>
  </w:num>
  <w:num w:numId="8">
    <w:abstractNumId w:val="4"/>
  </w:num>
  <w:num w:numId="9">
    <w:abstractNumId w:val="20"/>
  </w:num>
  <w:num w:numId="10">
    <w:abstractNumId w:val="1"/>
  </w:num>
  <w:num w:numId="11">
    <w:abstractNumId w:val="5"/>
  </w:num>
  <w:num w:numId="12">
    <w:abstractNumId w:val="30"/>
  </w:num>
  <w:num w:numId="13">
    <w:abstractNumId w:val="7"/>
  </w:num>
  <w:num w:numId="14">
    <w:abstractNumId w:val="21"/>
  </w:num>
  <w:num w:numId="15">
    <w:abstractNumId w:val="18"/>
  </w:num>
  <w:num w:numId="16">
    <w:abstractNumId w:val="2"/>
  </w:num>
  <w:num w:numId="17">
    <w:abstractNumId w:val="31"/>
  </w:num>
  <w:num w:numId="18">
    <w:abstractNumId w:val="28"/>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6"/>
  </w:num>
  <w:num w:numId="25">
    <w:abstractNumId w:val="34"/>
  </w:num>
  <w:num w:numId="26">
    <w:abstractNumId w:val="17"/>
  </w:num>
  <w:num w:numId="27">
    <w:abstractNumId w:val="33"/>
  </w:num>
  <w:num w:numId="28">
    <w:abstractNumId w:val="16"/>
  </w:num>
  <w:num w:numId="29">
    <w:abstractNumId w:val="37"/>
  </w:num>
  <w:num w:numId="30">
    <w:abstractNumId w:val="39"/>
  </w:num>
  <w:num w:numId="31">
    <w:abstractNumId w:val="14"/>
  </w:num>
  <w:num w:numId="32">
    <w:abstractNumId w:val="27"/>
  </w:num>
  <w:num w:numId="33">
    <w:abstractNumId w:val="8"/>
  </w:num>
  <w:num w:numId="34">
    <w:abstractNumId w:val="6"/>
  </w:num>
  <w:num w:numId="35">
    <w:abstractNumId w:val="32"/>
  </w:num>
  <w:num w:numId="36">
    <w:abstractNumId w:val="29"/>
  </w:num>
  <w:num w:numId="37">
    <w:abstractNumId w:val="22"/>
  </w:num>
  <w:num w:numId="38">
    <w:abstractNumId w:val="40"/>
  </w:num>
  <w:num w:numId="39">
    <w:abstractNumId w:val="10"/>
  </w:num>
  <w:num w:numId="40">
    <w:abstractNumId w:val="12"/>
  </w:num>
  <w:num w:numId="41">
    <w:abstractNumId w:val="23"/>
  </w:num>
  <w:num w:numId="42">
    <w:abstractNumId w:val="15"/>
  </w:num>
  <w:num w:numId="43">
    <w:abstractNumId w:val="3"/>
  </w:num>
  <w:num w:numId="44">
    <w:abstractNumId w:val="38"/>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DEF"/>
    <w:rsid w:val="00024398"/>
    <w:rsid w:val="000310B4"/>
    <w:rsid w:val="00032032"/>
    <w:rsid w:val="00040DDF"/>
    <w:rsid w:val="0005187C"/>
    <w:rsid w:val="00052B87"/>
    <w:rsid w:val="00052EEA"/>
    <w:rsid w:val="000545F3"/>
    <w:rsid w:val="00064F21"/>
    <w:rsid w:val="00076AB2"/>
    <w:rsid w:val="00081B14"/>
    <w:rsid w:val="00091BF8"/>
    <w:rsid w:val="000A278B"/>
    <w:rsid w:val="000A5B55"/>
    <w:rsid w:val="000C6538"/>
    <w:rsid w:val="000D79E7"/>
    <w:rsid w:val="000E6C03"/>
    <w:rsid w:val="00103DCC"/>
    <w:rsid w:val="001073F8"/>
    <w:rsid w:val="00107680"/>
    <w:rsid w:val="00111D6D"/>
    <w:rsid w:val="0011440A"/>
    <w:rsid w:val="00117527"/>
    <w:rsid w:val="00120668"/>
    <w:rsid w:val="00120EDD"/>
    <w:rsid w:val="001220A1"/>
    <w:rsid w:val="00130818"/>
    <w:rsid w:val="0013322C"/>
    <w:rsid w:val="001361D5"/>
    <w:rsid w:val="00142806"/>
    <w:rsid w:val="00145B52"/>
    <w:rsid w:val="00146715"/>
    <w:rsid w:val="00151D38"/>
    <w:rsid w:val="001522D0"/>
    <w:rsid w:val="00153D9C"/>
    <w:rsid w:val="00164705"/>
    <w:rsid w:val="00166022"/>
    <w:rsid w:val="00173EC1"/>
    <w:rsid w:val="001750EB"/>
    <w:rsid w:val="00180E31"/>
    <w:rsid w:val="00181D43"/>
    <w:rsid w:val="0018304B"/>
    <w:rsid w:val="00184ED9"/>
    <w:rsid w:val="001862A2"/>
    <w:rsid w:val="00187414"/>
    <w:rsid w:val="001960F7"/>
    <w:rsid w:val="001A3797"/>
    <w:rsid w:val="001B1C78"/>
    <w:rsid w:val="001B59E3"/>
    <w:rsid w:val="001C4A8C"/>
    <w:rsid w:val="001D3B67"/>
    <w:rsid w:val="001D44A2"/>
    <w:rsid w:val="001E3C6C"/>
    <w:rsid w:val="001E786F"/>
    <w:rsid w:val="001F3522"/>
    <w:rsid w:val="001F5E35"/>
    <w:rsid w:val="00201ADE"/>
    <w:rsid w:val="002046EF"/>
    <w:rsid w:val="00205039"/>
    <w:rsid w:val="002114B7"/>
    <w:rsid w:val="00214881"/>
    <w:rsid w:val="002239E9"/>
    <w:rsid w:val="00225124"/>
    <w:rsid w:val="00225D60"/>
    <w:rsid w:val="00235ADC"/>
    <w:rsid w:val="00240037"/>
    <w:rsid w:val="00254064"/>
    <w:rsid w:val="002561EC"/>
    <w:rsid w:val="00262117"/>
    <w:rsid w:val="00273C7D"/>
    <w:rsid w:val="00274D1C"/>
    <w:rsid w:val="00275129"/>
    <w:rsid w:val="00275587"/>
    <w:rsid w:val="002816A8"/>
    <w:rsid w:val="002826C5"/>
    <w:rsid w:val="002868DF"/>
    <w:rsid w:val="002876B4"/>
    <w:rsid w:val="00287A4A"/>
    <w:rsid w:val="00290F56"/>
    <w:rsid w:val="0029322D"/>
    <w:rsid w:val="002A34EF"/>
    <w:rsid w:val="002A5A50"/>
    <w:rsid w:val="002B027E"/>
    <w:rsid w:val="002B0427"/>
    <w:rsid w:val="002B1DF8"/>
    <w:rsid w:val="002B70C2"/>
    <w:rsid w:val="002C3CB4"/>
    <w:rsid w:val="002D26C2"/>
    <w:rsid w:val="002D2BD2"/>
    <w:rsid w:val="002D484C"/>
    <w:rsid w:val="002E3F1B"/>
    <w:rsid w:val="002E4F2C"/>
    <w:rsid w:val="002F4E66"/>
    <w:rsid w:val="002F6A91"/>
    <w:rsid w:val="002F798C"/>
    <w:rsid w:val="00301628"/>
    <w:rsid w:val="003037D8"/>
    <w:rsid w:val="00304A23"/>
    <w:rsid w:val="00305B2E"/>
    <w:rsid w:val="003115EF"/>
    <w:rsid w:val="00331862"/>
    <w:rsid w:val="003326A8"/>
    <w:rsid w:val="00333C43"/>
    <w:rsid w:val="003378C7"/>
    <w:rsid w:val="0034179E"/>
    <w:rsid w:val="00343E16"/>
    <w:rsid w:val="00352C4F"/>
    <w:rsid w:val="00357895"/>
    <w:rsid w:val="00361FB6"/>
    <w:rsid w:val="00364F2A"/>
    <w:rsid w:val="0036562A"/>
    <w:rsid w:val="00372210"/>
    <w:rsid w:val="00374C6D"/>
    <w:rsid w:val="00377503"/>
    <w:rsid w:val="00386024"/>
    <w:rsid w:val="00391C9B"/>
    <w:rsid w:val="003A1A11"/>
    <w:rsid w:val="003A2050"/>
    <w:rsid w:val="003A4467"/>
    <w:rsid w:val="003A4ADF"/>
    <w:rsid w:val="003B0279"/>
    <w:rsid w:val="003B073A"/>
    <w:rsid w:val="003C1BA9"/>
    <w:rsid w:val="003C6428"/>
    <w:rsid w:val="003C7FE5"/>
    <w:rsid w:val="003D08F1"/>
    <w:rsid w:val="003D1561"/>
    <w:rsid w:val="003D200F"/>
    <w:rsid w:val="003E0008"/>
    <w:rsid w:val="003E0819"/>
    <w:rsid w:val="003E5712"/>
    <w:rsid w:val="003E7D88"/>
    <w:rsid w:val="003F1876"/>
    <w:rsid w:val="003F2D0F"/>
    <w:rsid w:val="003F591E"/>
    <w:rsid w:val="003F592D"/>
    <w:rsid w:val="003F69D8"/>
    <w:rsid w:val="00400499"/>
    <w:rsid w:val="004137A3"/>
    <w:rsid w:val="004160D1"/>
    <w:rsid w:val="004303B0"/>
    <w:rsid w:val="00434256"/>
    <w:rsid w:val="00435D79"/>
    <w:rsid w:val="00452C1C"/>
    <w:rsid w:val="004557C0"/>
    <w:rsid w:val="00455B16"/>
    <w:rsid w:val="0045792B"/>
    <w:rsid w:val="00457DB2"/>
    <w:rsid w:val="004709EE"/>
    <w:rsid w:val="00475061"/>
    <w:rsid w:val="0049023F"/>
    <w:rsid w:val="00491172"/>
    <w:rsid w:val="00492C03"/>
    <w:rsid w:val="00495908"/>
    <w:rsid w:val="004A41B1"/>
    <w:rsid w:val="004A4725"/>
    <w:rsid w:val="004A72D0"/>
    <w:rsid w:val="004A794A"/>
    <w:rsid w:val="004B4A08"/>
    <w:rsid w:val="004C0468"/>
    <w:rsid w:val="004C5106"/>
    <w:rsid w:val="004D0860"/>
    <w:rsid w:val="004D38DB"/>
    <w:rsid w:val="004D4AF9"/>
    <w:rsid w:val="004D6C90"/>
    <w:rsid w:val="004E3583"/>
    <w:rsid w:val="004E4ABD"/>
    <w:rsid w:val="004F6546"/>
    <w:rsid w:val="004F7F7D"/>
    <w:rsid w:val="005051BC"/>
    <w:rsid w:val="00506F16"/>
    <w:rsid w:val="00521918"/>
    <w:rsid w:val="0052572B"/>
    <w:rsid w:val="0052770C"/>
    <w:rsid w:val="00535440"/>
    <w:rsid w:val="0054605F"/>
    <w:rsid w:val="0055035F"/>
    <w:rsid w:val="005610C5"/>
    <w:rsid w:val="00572ED3"/>
    <w:rsid w:val="00585799"/>
    <w:rsid w:val="005B0DA8"/>
    <w:rsid w:val="005B0EF2"/>
    <w:rsid w:val="005B42DE"/>
    <w:rsid w:val="005B44FA"/>
    <w:rsid w:val="005B6FC4"/>
    <w:rsid w:val="005B716A"/>
    <w:rsid w:val="005E0722"/>
    <w:rsid w:val="005E5A76"/>
    <w:rsid w:val="005E65A5"/>
    <w:rsid w:val="005E7F7C"/>
    <w:rsid w:val="005F42D6"/>
    <w:rsid w:val="00611F07"/>
    <w:rsid w:val="006154DB"/>
    <w:rsid w:val="006173B7"/>
    <w:rsid w:val="00620C8E"/>
    <w:rsid w:val="0062220A"/>
    <w:rsid w:val="0063542C"/>
    <w:rsid w:val="006357B1"/>
    <w:rsid w:val="00635C23"/>
    <w:rsid w:val="006416EB"/>
    <w:rsid w:val="00647A36"/>
    <w:rsid w:val="00654F85"/>
    <w:rsid w:val="0066119E"/>
    <w:rsid w:val="006617A5"/>
    <w:rsid w:val="00661E96"/>
    <w:rsid w:val="00665C35"/>
    <w:rsid w:val="0067402F"/>
    <w:rsid w:val="0067689D"/>
    <w:rsid w:val="006828FC"/>
    <w:rsid w:val="00693A05"/>
    <w:rsid w:val="00694BD6"/>
    <w:rsid w:val="00695F8C"/>
    <w:rsid w:val="006965A5"/>
    <w:rsid w:val="006A2B3D"/>
    <w:rsid w:val="006A304D"/>
    <w:rsid w:val="006A39C6"/>
    <w:rsid w:val="006A5FD2"/>
    <w:rsid w:val="006C01B1"/>
    <w:rsid w:val="006C5182"/>
    <w:rsid w:val="006C6DF0"/>
    <w:rsid w:val="006D195A"/>
    <w:rsid w:val="006D5BB1"/>
    <w:rsid w:val="006E00DF"/>
    <w:rsid w:val="006E289B"/>
    <w:rsid w:val="006E3B95"/>
    <w:rsid w:val="006E405B"/>
    <w:rsid w:val="006E6EDB"/>
    <w:rsid w:val="006E7E64"/>
    <w:rsid w:val="006F4898"/>
    <w:rsid w:val="00706042"/>
    <w:rsid w:val="007062BF"/>
    <w:rsid w:val="007079CF"/>
    <w:rsid w:val="0071239F"/>
    <w:rsid w:val="00712AE7"/>
    <w:rsid w:val="00712DAE"/>
    <w:rsid w:val="007177EB"/>
    <w:rsid w:val="007271CC"/>
    <w:rsid w:val="00731DDF"/>
    <w:rsid w:val="00732FEC"/>
    <w:rsid w:val="007335B5"/>
    <w:rsid w:val="0074172B"/>
    <w:rsid w:val="007464B1"/>
    <w:rsid w:val="00747E42"/>
    <w:rsid w:val="00763BAF"/>
    <w:rsid w:val="00765F9E"/>
    <w:rsid w:val="007709F7"/>
    <w:rsid w:val="00775169"/>
    <w:rsid w:val="007807E6"/>
    <w:rsid w:val="00786559"/>
    <w:rsid w:val="007A26E8"/>
    <w:rsid w:val="007A2E2E"/>
    <w:rsid w:val="007A485D"/>
    <w:rsid w:val="007B2A52"/>
    <w:rsid w:val="007B40FD"/>
    <w:rsid w:val="007B4A89"/>
    <w:rsid w:val="007B5BF2"/>
    <w:rsid w:val="007B650E"/>
    <w:rsid w:val="007C119F"/>
    <w:rsid w:val="007C1A48"/>
    <w:rsid w:val="007C2710"/>
    <w:rsid w:val="007C4415"/>
    <w:rsid w:val="007C58D5"/>
    <w:rsid w:val="007D5C93"/>
    <w:rsid w:val="007D60DE"/>
    <w:rsid w:val="007E40C4"/>
    <w:rsid w:val="007E4315"/>
    <w:rsid w:val="007E7753"/>
    <w:rsid w:val="007F542A"/>
    <w:rsid w:val="008027D4"/>
    <w:rsid w:val="00802B86"/>
    <w:rsid w:val="00804DCC"/>
    <w:rsid w:val="00810A10"/>
    <w:rsid w:val="008111FF"/>
    <w:rsid w:val="0081704B"/>
    <w:rsid w:val="00820D84"/>
    <w:rsid w:val="0082356B"/>
    <w:rsid w:val="00824F91"/>
    <w:rsid w:val="00825E27"/>
    <w:rsid w:val="008313C9"/>
    <w:rsid w:val="00840088"/>
    <w:rsid w:val="00842C66"/>
    <w:rsid w:val="0084439D"/>
    <w:rsid w:val="00855343"/>
    <w:rsid w:val="00857F1F"/>
    <w:rsid w:val="00863A9D"/>
    <w:rsid w:val="00865836"/>
    <w:rsid w:val="00877E84"/>
    <w:rsid w:val="008847DB"/>
    <w:rsid w:val="00885D08"/>
    <w:rsid w:val="00897F18"/>
    <w:rsid w:val="008A6901"/>
    <w:rsid w:val="008B23C2"/>
    <w:rsid w:val="008C00B9"/>
    <w:rsid w:val="008C18BF"/>
    <w:rsid w:val="008C720B"/>
    <w:rsid w:val="008D0F66"/>
    <w:rsid w:val="008D409B"/>
    <w:rsid w:val="008E1B85"/>
    <w:rsid w:val="008E346D"/>
    <w:rsid w:val="008E3627"/>
    <w:rsid w:val="008E4619"/>
    <w:rsid w:val="008E5083"/>
    <w:rsid w:val="008E5C3F"/>
    <w:rsid w:val="008E7419"/>
    <w:rsid w:val="008F120F"/>
    <w:rsid w:val="008F3089"/>
    <w:rsid w:val="008F60A6"/>
    <w:rsid w:val="00910FF8"/>
    <w:rsid w:val="00911B28"/>
    <w:rsid w:val="0091210F"/>
    <w:rsid w:val="00912248"/>
    <w:rsid w:val="00917150"/>
    <w:rsid w:val="00930C9B"/>
    <w:rsid w:val="00932396"/>
    <w:rsid w:val="00941299"/>
    <w:rsid w:val="00942881"/>
    <w:rsid w:val="00950591"/>
    <w:rsid w:val="00951D35"/>
    <w:rsid w:val="00952D54"/>
    <w:rsid w:val="00960B82"/>
    <w:rsid w:val="00962CF3"/>
    <w:rsid w:val="00964B6F"/>
    <w:rsid w:val="0096585F"/>
    <w:rsid w:val="00965D7B"/>
    <w:rsid w:val="009734D3"/>
    <w:rsid w:val="009769AA"/>
    <w:rsid w:val="00997A9D"/>
    <w:rsid w:val="009B2C26"/>
    <w:rsid w:val="009C1604"/>
    <w:rsid w:val="009C1973"/>
    <w:rsid w:val="009C4D8A"/>
    <w:rsid w:val="009D31F3"/>
    <w:rsid w:val="009E36E4"/>
    <w:rsid w:val="009E7479"/>
    <w:rsid w:val="009E7B68"/>
    <w:rsid w:val="009F2C88"/>
    <w:rsid w:val="00A01A8F"/>
    <w:rsid w:val="00A067C9"/>
    <w:rsid w:val="00A13299"/>
    <w:rsid w:val="00A13709"/>
    <w:rsid w:val="00A17A03"/>
    <w:rsid w:val="00A219E5"/>
    <w:rsid w:val="00A22399"/>
    <w:rsid w:val="00A25D85"/>
    <w:rsid w:val="00A26D35"/>
    <w:rsid w:val="00A27539"/>
    <w:rsid w:val="00A302F9"/>
    <w:rsid w:val="00A43512"/>
    <w:rsid w:val="00A46867"/>
    <w:rsid w:val="00A541B5"/>
    <w:rsid w:val="00A55877"/>
    <w:rsid w:val="00A65331"/>
    <w:rsid w:val="00A73F91"/>
    <w:rsid w:val="00A75F11"/>
    <w:rsid w:val="00A8191A"/>
    <w:rsid w:val="00A832EA"/>
    <w:rsid w:val="00A86F67"/>
    <w:rsid w:val="00A906EB"/>
    <w:rsid w:val="00A934AB"/>
    <w:rsid w:val="00A95388"/>
    <w:rsid w:val="00A95AA8"/>
    <w:rsid w:val="00A971D5"/>
    <w:rsid w:val="00A97F2C"/>
    <w:rsid w:val="00AA05D4"/>
    <w:rsid w:val="00AA1D73"/>
    <w:rsid w:val="00AA2FAC"/>
    <w:rsid w:val="00AA6C63"/>
    <w:rsid w:val="00AA7EC3"/>
    <w:rsid w:val="00AB319C"/>
    <w:rsid w:val="00AB6ECB"/>
    <w:rsid w:val="00AC0595"/>
    <w:rsid w:val="00AC1054"/>
    <w:rsid w:val="00AC43C0"/>
    <w:rsid w:val="00AC7030"/>
    <w:rsid w:val="00AD0251"/>
    <w:rsid w:val="00AD6876"/>
    <w:rsid w:val="00AE180D"/>
    <w:rsid w:val="00AE3859"/>
    <w:rsid w:val="00AF253A"/>
    <w:rsid w:val="00AF6717"/>
    <w:rsid w:val="00B01FB8"/>
    <w:rsid w:val="00B0391C"/>
    <w:rsid w:val="00B061CD"/>
    <w:rsid w:val="00B071A1"/>
    <w:rsid w:val="00B10A92"/>
    <w:rsid w:val="00B1581B"/>
    <w:rsid w:val="00B32719"/>
    <w:rsid w:val="00B34037"/>
    <w:rsid w:val="00B535AC"/>
    <w:rsid w:val="00B567E3"/>
    <w:rsid w:val="00B63676"/>
    <w:rsid w:val="00B71F50"/>
    <w:rsid w:val="00B85610"/>
    <w:rsid w:val="00B90321"/>
    <w:rsid w:val="00B919C8"/>
    <w:rsid w:val="00BA3446"/>
    <w:rsid w:val="00BA70C8"/>
    <w:rsid w:val="00BC354D"/>
    <w:rsid w:val="00BC7139"/>
    <w:rsid w:val="00BD1058"/>
    <w:rsid w:val="00BD1F02"/>
    <w:rsid w:val="00BD2027"/>
    <w:rsid w:val="00BD2BBE"/>
    <w:rsid w:val="00BD666F"/>
    <w:rsid w:val="00BE68E3"/>
    <w:rsid w:val="00BE6C1F"/>
    <w:rsid w:val="00BF5F37"/>
    <w:rsid w:val="00BF7B32"/>
    <w:rsid w:val="00C004ED"/>
    <w:rsid w:val="00C0271B"/>
    <w:rsid w:val="00C054CC"/>
    <w:rsid w:val="00C07AC8"/>
    <w:rsid w:val="00C10AA9"/>
    <w:rsid w:val="00C123F2"/>
    <w:rsid w:val="00C47ADD"/>
    <w:rsid w:val="00C520F4"/>
    <w:rsid w:val="00C60781"/>
    <w:rsid w:val="00C65156"/>
    <w:rsid w:val="00C7019C"/>
    <w:rsid w:val="00C74C55"/>
    <w:rsid w:val="00C86655"/>
    <w:rsid w:val="00C979BF"/>
    <w:rsid w:val="00CA0AB7"/>
    <w:rsid w:val="00CA1194"/>
    <w:rsid w:val="00CA2D17"/>
    <w:rsid w:val="00CA488E"/>
    <w:rsid w:val="00CB2914"/>
    <w:rsid w:val="00CC2859"/>
    <w:rsid w:val="00CC374A"/>
    <w:rsid w:val="00CC50A9"/>
    <w:rsid w:val="00CC7377"/>
    <w:rsid w:val="00CD47D0"/>
    <w:rsid w:val="00CE5FEF"/>
    <w:rsid w:val="00CF391D"/>
    <w:rsid w:val="00D0405B"/>
    <w:rsid w:val="00D10BF8"/>
    <w:rsid w:val="00D139B8"/>
    <w:rsid w:val="00D13EDD"/>
    <w:rsid w:val="00D14B89"/>
    <w:rsid w:val="00D14CA1"/>
    <w:rsid w:val="00D14FB0"/>
    <w:rsid w:val="00D15D93"/>
    <w:rsid w:val="00D16319"/>
    <w:rsid w:val="00D2602D"/>
    <w:rsid w:val="00D43016"/>
    <w:rsid w:val="00D43CEE"/>
    <w:rsid w:val="00D44835"/>
    <w:rsid w:val="00D460D0"/>
    <w:rsid w:val="00D51340"/>
    <w:rsid w:val="00D524F2"/>
    <w:rsid w:val="00D544CF"/>
    <w:rsid w:val="00D66C4F"/>
    <w:rsid w:val="00D76440"/>
    <w:rsid w:val="00D80B08"/>
    <w:rsid w:val="00D80C58"/>
    <w:rsid w:val="00D80EFF"/>
    <w:rsid w:val="00D82A71"/>
    <w:rsid w:val="00D85EF5"/>
    <w:rsid w:val="00D92723"/>
    <w:rsid w:val="00DB4C24"/>
    <w:rsid w:val="00DC4E72"/>
    <w:rsid w:val="00DD0F0D"/>
    <w:rsid w:val="00DD1CAD"/>
    <w:rsid w:val="00DD5653"/>
    <w:rsid w:val="00DE3F10"/>
    <w:rsid w:val="00DF6A04"/>
    <w:rsid w:val="00DF6A43"/>
    <w:rsid w:val="00E02DE6"/>
    <w:rsid w:val="00E06A89"/>
    <w:rsid w:val="00E06EF1"/>
    <w:rsid w:val="00E07772"/>
    <w:rsid w:val="00E16A17"/>
    <w:rsid w:val="00E20E94"/>
    <w:rsid w:val="00E2265B"/>
    <w:rsid w:val="00E35662"/>
    <w:rsid w:val="00E358BB"/>
    <w:rsid w:val="00E41FAD"/>
    <w:rsid w:val="00E5289E"/>
    <w:rsid w:val="00E6735D"/>
    <w:rsid w:val="00E717BC"/>
    <w:rsid w:val="00E753E6"/>
    <w:rsid w:val="00E75F4B"/>
    <w:rsid w:val="00E77000"/>
    <w:rsid w:val="00E814D2"/>
    <w:rsid w:val="00E855D1"/>
    <w:rsid w:val="00E93A4B"/>
    <w:rsid w:val="00E94362"/>
    <w:rsid w:val="00EA0903"/>
    <w:rsid w:val="00EA55D8"/>
    <w:rsid w:val="00EC4FF1"/>
    <w:rsid w:val="00ED0654"/>
    <w:rsid w:val="00ED77DA"/>
    <w:rsid w:val="00EE6310"/>
    <w:rsid w:val="00EF12C1"/>
    <w:rsid w:val="00EF7F4E"/>
    <w:rsid w:val="00F162F0"/>
    <w:rsid w:val="00F21622"/>
    <w:rsid w:val="00F24AEC"/>
    <w:rsid w:val="00F24BB8"/>
    <w:rsid w:val="00F31591"/>
    <w:rsid w:val="00F321E2"/>
    <w:rsid w:val="00F4097F"/>
    <w:rsid w:val="00F4629D"/>
    <w:rsid w:val="00F55DB3"/>
    <w:rsid w:val="00F62056"/>
    <w:rsid w:val="00F70947"/>
    <w:rsid w:val="00F71587"/>
    <w:rsid w:val="00F72E2B"/>
    <w:rsid w:val="00F77B38"/>
    <w:rsid w:val="00F808F7"/>
    <w:rsid w:val="00F91496"/>
    <w:rsid w:val="00F91649"/>
    <w:rsid w:val="00F92D69"/>
    <w:rsid w:val="00F92E66"/>
    <w:rsid w:val="00F92F60"/>
    <w:rsid w:val="00F96DEF"/>
    <w:rsid w:val="00FA0BB5"/>
    <w:rsid w:val="00FA6E66"/>
    <w:rsid w:val="00FA757A"/>
    <w:rsid w:val="00FB3905"/>
    <w:rsid w:val="00FB627D"/>
    <w:rsid w:val="00FB65A6"/>
    <w:rsid w:val="00FC45C2"/>
    <w:rsid w:val="00FC6533"/>
    <w:rsid w:val="00FC7A6E"/>
    <w:rsid w:val="00FD09BD"/>
    <w:rsid w:val="00FD1EE7"/>
    <w:rsid w:val="00FE134E"/>
    <w:rsid w:val="00FE2B43"/>
    <w:rsid w:val="00FE3A47"/>
    <w:rsid w:val="00FE480C"/>
    <w:rsid w:val="00FE5038"/>
    <w:rsid w:val="00FE5066"/>
    <w:rsid w:val="00FE6381"/>
    <w:rsid w:val="00FE6B6C"/>
    <w:rsid w:val="00FF444B"/>
    <w:rsid w:val="00FF65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22140"/>
  <w15:chartTrackingRefBased/>
  <w15:docId w15:val="{F02AF38F-5ED9-42DC-BAC3-03DBA07A3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1F07"/>
  </w:style>
  <w:style w:type="paragraph" w:styleId="Kop1">
    <w:name w:val="heading 1"/>
    <w:basedOn w:val="Standaard"/>
    <w:next w:val="Standaard"/>
    <w:link w:val="Kop1Char"/>
    <w:uiPriority w:val="9"/>
    <w:qFormat/>
    <w:rsid w:val="00343E16"/>
    <w:pPr>
      <w:keepNext/>
      <w:keepLines/>
      <w:pageBreakBefore/>
      <w:numPr>
        <w:numId w:val="23"/>
      </w:numPr>
      <w:spacing w:before="320" w:after="0" w:line="240" w:lineRule="auto"/>
      <w:ind w:left="357" w:hanging="357"/>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611F0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611F07"/>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Kop4">
    <w:name w:val="heading 4"/>
    <w:basedOn w:val="Standaard"/>
    <w:next w:val="Standaard"/>
    <w:link w:val="Kop4Char"/>
    <w:uiPriority w:val="9"/>
    <w:unhideWhenUsed/>
    <w:qFormat/>
    <w:rsid w:val="00611F07"/>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unhideWhenUsed/>
    <w:qFormat/>
    <w:rsid w:val="00611F07"/>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Kop6">
    <w:name w:val="heading 6"/>
    <w:basedOn w:val="Standaard"/>
    <w:next w:val="Standaard"/>
    <w:link w:val="Kop6Char"/>
    <w:uiPriority w:val="9"/>
    <w:unhideWhenUsed/>
    <w:qFormat/>
    <w:rsid w:val="00611F07"/>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Kop7">
    <w:name w:val="heading 7"/>
    <w:basedOn w:val="Standaard"/>
    <w:next w:val="Standaard"/>
    <w:link w:val="Kop7Char"/>
    <w:uiPriority w:val="9"/>
    <w:unhideWhenUsed/>
    <w:qFormat/>
    <w:rsid w:val="00611F07"/>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Kop8">
    <w:name w:val="heading 8"/>
    <w:basedOn w:val="Standaard"/>
    <w:next w:val="Standaard"/>
    <w:link w:val="Kop8Char"/>
    <w:uiPriority w:val="9"/>
    <w:unhideWhenUsed/>
    <w:qFormat/>
    <w:rsid w:val="00611F07"/>
    <w:pPr>
      <w:keepNext/>
      <w:keepLines/>
      <w:spacing w:before="40" w:after="0"/>
      <w:outlineLvl w:val="7"/>
    </w:pPr>
    <w:rPr>
      <w:rFonts w:asciiTheme="majorHAnsi" w:eastAsiaTheme="majorEastAsia" w:hAnsiTheme="majorHAnsi" w:cstheme="majorBidi"/>
      <w:b/>
      <w:bCs/>
      <w:color w:val="44546A" w:themeColor="text2"/>
    </w:rPr>
  </w:style>
  <w:style w:type="paragraph" w:styleId="Kop9">
    <w:name w:val="heading 9"/>
    <w:basedOn w:val="Standaard"/>
    <w:next w:val="Standaard"/>
    <w:link w:val="Kop9Char"/>
    <w:uiPriority w:val="9"/>
    <w:unhideWhenUsed/>
    <w:qFormat/>
    <w:rsid w:val="00611F07"/>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3E16"/>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611F07"/>
    <w:rPr>
      <w:rFonts w:asciiTheme="majorHAnsi" w:eastAsiaTheme="majorEastAsia" w:hAnsiTheme="majorHAnsi" w:cstheme="majorBidi"/>
      <w:color w:val="404040" w:themeColor="text1" w:themeTint="BF"/>
      <w:sz w:val="28"/>
      <w:szCs w:val="28"/>
    </w:rPr>
  </w:style>
  <w:style w:type="character" w:customStyle="1" w:styleId="Kop3Char">
    <w:name w:val="Kop 3 Char"/>
    <w:basedOn w:val="Standaardalinea-lettertype"/>
    <w:link w:val="Kop3"/>
    <w:uiPriority w:val="9"/>
    <w:rsid w:val="00611F07"/>
    <w:rPr>
      <w:rFonts w:asciiTheme="majorHAnsi" w:eastAsiaTheme="majorEastAsia" w:hAnsiTheme="majorHAnsi" w:cstheme="majorBidi"/>
      <w:color w:val="44546A" w:themeColor="text2"/>
      <w:sz w:val="24"/>
      <w:szCs w:val="24"/>
    </w:rPr>
  </w:style>
  <w:style w:type="character" w:customStyle="1" w:styleId="Kop4Char">
    <w:name w:val="Kop 4 Char"/>
    <w:basedOn w:val="Standaardalinea-lettertype"/>
    <w:link w:val="Kop4"/>
    <w:uiPriority w:val="9"/>
    <w:rsid w:val="00611F07"/>
    <w:rPr>
      <w:rFonts w:asciiTheme="majorHAnsi" w:eastAsiaTheme="majorEastAsia" w:hAnsiTheme="majorHAnsi" w:cstheme="majorBidi"/>
      <w:sz w:val="22"/>
      <w:szCs w:val="22"/>
    </w:rPr>
  </w:style>
  <w:style w:type="character" w:customStyle="1" w:styleId="Kop5Char">
    <w:name w:val="Kop 5 Char"/>
    <w:basedOn w:val="Standaardalinea-lettertype"/>
    <w:link w:val="Kop5"/>
    <w:uiPriority w:val="9"/>
    <w:rsid w:val="00611F07"/>
    <w:rPr>
      <w:rFonts w:asciiTheme="majorHAnsi" w:eastAsiaTheme="majorEastAsia" w:hAnsiTheme="majorHAnsi" w:cstheme="majorBidi"/>
      <w:color w:val="44546A" w:themeColor="text2"/>
      <w:sz w:val="22"/>
      <w:szCs w:val="22"/>
    </w:rPr>
  </w:style>
  <w:style w:type="character" w:customStyle="1" w:styleId="Kop6Char">
    <w:name w:val="Kop 6 Char"/>
    <w:basedOn w:val="Standaardalinea-lettertype"/>
    <w:link w:val="Kop6"/>
    <w:uiPriority w:val="9"/>
    <w:rsid w:val="00611F07"/>
    <w:rPr>
      <w:rFonts w:asciiTheme="majorHAnsi" w:eastAsiaTheme="majorEastAsia" w:hAnsiTheme="majorHAnsi" w:cstheme="majorBidi"/>
      <w:i/>
      <w:iCs/>
      <w:color w:val="44546A" w:themeColor="text2"/>
      <w:sz w:val="21"/>
      <w:szCs w:val="21"/>
    </w:rPr>
  </w:style>
  <w:style w:type="character" w:customStyle="1" w:styleId="Kop7Char">
    <w:name w:val="Kop 7 Char"/>
    <w:basedOn w:val="Standaardalinea-lettertype"/>
    <w:link w:val="Kop7"/>
    <w:uiPriority w:val="9"/>
    <w:rsid w:val="00611F07"/>
    <w:rPr>
      <w:rFonts w:asciiTheme="majorHAnsi" w:eastAsiaTheme="majorEastAsia" w:hAnsiTheme="majorHAnsi" w:cstheme="majorBidi"/>
      <w:i/>
      <w:iCs/>
      <w:color w:val="1F4E79" w:themeColor="accent1" w:themeShade="80"/>
      <w:sz w:val="21"/>
      <w:szCs w:val="21"/>
    </w:rPr>
  </w:style>
  <w:style w:type="character" w:customStyle="1" w:styleId="Kop8Char">
    <w:name w:val="Kop 8 Char"/>
    <w:basedOn w:val="Standaardalinea-lettertype"/>
    <w:link w:val="Kop8"/>
    <w:uiPriority w:val="9"/>
    <w:rsid w:val="00611F07"/>
    <w:rPr>
      <w:rFonts w:asciiTheme="majorHAnsi" w:eastAsiaTheme="majorEastAsia" w:hAnsiTheme="majorHAnsi" w:cstheme="majorBidi"/>
      <w:b/>
      <w:bCs/>
      <w:color w:val="44546A" w:themeColor="text2"/>
    </w:rPr>
  </w:style>
  <w:style w:type="character" w:customStyle="1" w:styleId="Kop9Char">
    <w:name w:val="Kop 9 Char"/>
    <w:basedOn w:val="Standaardalinea-lettertype"/>
    <w:link w:val="Kop9"/>
    <w:uiPriority w:val="9"/>
    <w:rsid w:val="00611F07"/>
    <w:rPr>
      <w:rFonts w:asciiTheme="majorHAnsi" w:eastAsiaTheme="majorEastAsia" w:hAnsiTheme="majorHAnsi" w:cstheme="majorBidi"/>
      <w:b/>
      <w:bCs/>
      <w:i/>
      <w:iCs/>
      <w:color w:val="44546A" w:themeColor="text2"/>
    </w:rPr>
  </w:style>
  <w:style w:type="paragraph" w:styleId="Koptekst">
    <w:name w:val="header"/>
    <w:basedOn w:val="Standaard"/>
    <w:link w:val="KoptekstChar"/>
    <w:uiPriority w:val="99"/>
    <w:unhideWhenUsed/>
    <w:rsid w:val="00F96DEF"/>
    <w:pPr>
      <w:tabs>
        <w:tab w:val="center" w:pos="4536"/>
        <w:tab w:val="right" w:pos="9072"/>
      </w:tabs>
    </w:pPr>
  </w:style>
  <w:style w:type="character" w:customStyle="1" w:styleId="KoptekstChar">
    <w:name w:val="Koptekst Char"/>
    <w:basedOn w:val="Standaardalinea-lettertype"/>
    <w:link w:val="Koptekst"/>
    <w:uiPriority w:val="99"/>
    <w:rsid w:val="00F96DEF"/>
    <w:rPr>
      <w:rFonts w:eastAsiaTheme="minorEastAsia" w:cs="Times New Roman"/>
      <w:szCs w:val="24"/>
    </w:rPr>
  </w:style>
  <w:style w:type="paragraph" w:styleId="Voettekst">
    <w:name w:val="footer"/>
    <w:basedOn w:val="Standaard"/>
    <w:link w:val="VoettekstChar"/>
    <w:uiPriority w:val="99"/>
    <w:unhideWhenUsed/>
    <w:rsid w:val="00F96DEF"/>
    <w:pPr>
      <w:tabs>
        <w:tab w:val="center" w:pos="4536"/>
        <w:tab w:val="right" w:pos="9072"/>
      </w:tabs>
    </w:pPr>
  </w:style>
  <w:style w:type="character" w:customStyle="1" w:styleId="VoettekstChar">
    <w:name w:val="Voettekst Char"/>
    <w:basedOn w:val="Standaardalinea-lettertype"/>
    <w:link w:val="Voettekst"/>
    <w:uiPriority w:val="99"/>
    <w:rsid w:val="00F96DEF"/>
    <w:rPr>
      <w:rFonts w:eastAsiaTheme="minorEastAsia" w:cs="Times New Roman"/>
      <w:szCs w:val="24"/>
    </w:rPr>
  </w:style>
  <w:style w:type="character" w:styleId="Paginanummer">
    <w:name w:val="page number"/>
    <w:basedOn w:val="Standaardalinea-lettertype"/>
    <w:rsid w:val="00F96DEF"/>
    <w:rPr>
      <w:rFonts w:ascii="Arial" w:hAnsi="Arial"/>
      <w:dstrike w:val="0"/>
      <w:color w:val="auto"/>
      <w:spacing w:val="0"/>
      <w:w w:val="100"/>
      <w:kern w:val="0"/>
      <w:position w:val="0"/>
      <w:sz w:val="20"/>
      <w:u w:val="none"/>
      <w:vertAlign w:val="baseline"/>
    </w:rPr>
  </w:style>
  <w:style w:type="paragraph" w:styleId="Inhopg1">
    <w:name w:val="toc 1"/>
    <w:basedOn w:val="Standaard"/>
    <w:next w:val="Standaard"/>
    <w:uiPriority w:val="39"/>
    <w:rsid w:val="00F96DEF"/>
    <w:pPr>
      <w:tabs>
        <w:tab w:val="right" w:leader="dot" w:pos="8494"/>
      </w:tabs>
      <w:ind w:left="1417" w:right="1191" w:hanging="1417"/>
    </w:pPr>
    <w:rPr>
      <w:rFonts w:ascii="Arial" w:eastAsia="Times New Roman" w:hAnsi="Arial" w:cs="Arial"/>
      <w:b/>
    </w:rPr>
  </w:style>
  <w:style w:type="paragraph" w:styleId="Aanhef">
    <w:name w:val="Salutation"/>
    <w:basedOn w:val="Standaard"/>
    <w:next w:val="Standaard"/>
    <w:link w:val="AanhefChar"/>
    <w:rsid w:val="00F96DEF"/>
  </w:style>
  <w:style w:type="character" w:customStyle="1" w:styleId="AanhefChar">
    <w:name w:val="Aanhef Char"/>
    <w:basedOn w:val="Standaardalinea-lettertype"/>
    <w:link w:val="Aanhef"/>
    <w:rsid w:val="00F96DEF"/>
    <w:rPr>
      <w:rFonts w:eastAsiaTheme="minorEastAsia" w:cs="Times New Roman"/>
      <w:szCs w:val="24"/>
    </w:rPr>
  </w:style>
  <w:style w:type="paragraph" w:styleId="Inhopg2">
    <w:name w:val="toc 2"/>
    <w:basedOn w:val="Standaard"/>
    <w:next w:val="Standaard"/>
    <w:uiPriority w:val="39"/>
    <w:rsid w:val="00F96DEF"/>
    <w:pPr>
      <w:ind w:left="1417" w:right="1134" w:hanging="1417"/>
    </w:pPr>
    <w:rPr>
      <w:rFonts w:ascii="Arial" w:hAnsi="Arial" w:cs="Arial"/>
    </w:rPr>
  </w:style>
  <w:style w:type="paragraph" w:styleId="Inhopg3">
    <w:name w:val="toc 3"/>
    <w:basedOn w:val="Standaard"/>
    <w:next w:val="Standaard"/>
    <w:uiPriority w:val="39"/>
    <w:rsid w:val="00F96DEF"/>
    <w:pPr>
      <w:ind w:left="1417" w:right="1134" w:hanging="1417"/>
    </w:pPr>
    <w:rPr>
      <w:rFonts w:ascii="Arial" w:hAnsi="Arial" w:cs="Arial"/>
    </w:rPr>
  </w:style>
  <w:style w:type="paragraph" w:styleId="Inhopg4">
    <w:name w:val="toc 4"/>
    <w:basedOn w:val="Standaard"/>
    <w:next w:val="Standaard"/>
    <w:uiPriority w:val="39"/>
    <w:rsid w:val="00F96DEF"/>
    <w:pPr>
      <w:ind w:left="1417" w:right="1134" w:hanging="1417"/>
    </w:pPr>
    <w:rPr>
      <w:rFonts w:ascii="Arial" w:hAnsi="Arial" w:cs="Arial"/>
    </w:rPr>
  </w:style>
  <w:style w:type="paragraph" w:styleId="Inhopg5">
    <w:name w:val="toc 5"/>
    <w:basedOn w:val="Standaard"/>
    <w:next w:val="Standaard"/>
    <w:semiHidden/>
    <w:rsid w:val="00F96DEF"/>
    <w:pPr>
      <w:ind w:left="1417" w:right="1134" w:hanging="1417"/>
    </w:pPr>
    <w:rPr>
      <w:rFonts w:ascii="Arial" w:hAnsi="Arial" w:cs="Arial"/>
    </w:rPr>
  </w:style>
  <w:style w:type="paragraph" w:styleId="Inhopg6">
    <w:name w:val="toc 6"/>
    <w:basedOn w:val="Standaard"/>
    <w:next w:val="Standaard"/>
    <w:semiHidden/>
    <w:rsid w:val="00F96DEF"/>
    <w:pPr>
      <w:ind w:left="1417" w:right="1134" w:hanging="1417"/>
    </w:pPr>
    <w:rPr>
      <w:rFonts w:ascii="Arial" w:hAnsi="Arial" w:cs="Arial"/>
    </w:rPr>
  </w:style>
  <w:style w:type="paragraph" w:styleId="Inhopg7">
    <w:name w:val="toc 7"/>
    <w:basedOn w:val="Standaard"/>
    <w:next w:val="Standaard"/>
    <w:semiHidden/>
    <w:rsid w:val="00F96DEF"/>
    <w:pPr>
      <w:ind w:left="1417" w:right="1134" w:hanging="1417"/>
    </w:pPr>
    <w:rPr>
      <w:rFonts w:ascii="Arial" w:hAnsi="Arial" w:cs="Arial"/>
    </w:rPr>
  </w:style>
  <w:style w:type="paragraph" w:styleId="Inhopg8">
    <w:name w:val="toc 8"/>
    <w:basedOn w:val="Standaard"/>
    <w:next w:val="Standaard"/>
    <w:semiHidden/>
    <w:rsid w:val="00F96DEF"/>
    <w:pPr>
      <w:ind w:left="1417" w:right="1134" w:hanging="1417"/>
    </w:pPr>
    <w:rPr>
      <w:rFonts w:ascii="Arial" w:hAnsi="Arial" w:cs="Arial"/>
    </w:rPr>
  </w:style>
  <w:style w:type="paragraph" w:styleId="Inhopg9">
    <w:name w:val="toc 9"/>
    <w:basedOn w:val="Standaard"/>
    <w:next w:val="Standaard"/>
    <w:uiPriority w:val="39"/>
    <w:rsid w:val="00F96DEF"/>
    <w:pPr>
      <w:ind w:left="1417" w:right="1134" w:hanging="1417"/>
    </w:pPr>
    <w:rPr>
      <w:rFonts w:ascii="Arial" w:hAnsi="Arial" w:cs="Arial"/>
      <w:b/>
    </w:rPr>
  </w:style>
  <w:style w:type="paragraph" w:styleId="Bloktekst">
    <w:name w:val="Block Text"/>
    <w:basedOn w:val="Standaard"/>
    <w:rsid w:val="00F96DEF"/>
    <w:pPr>
      <w:ind w:left="1440" w:right="1440"/>
    </w:pPr>
  </w:style>
  <w:style w:type="paragraph" w:styleId="Plattetekst">
    <w:name w:val="Body Text"/>
    <w:basedOn w:val="Standaard"/>
    <w:link w:val="PlattetekstChar"/>
    <w:rsid w:val="00F96DEF"/>
    <w:pPr>
      <w:jc w:val="right"/>
    </w:pPr>
    <w:rPr>
      <w:rFonts w:ascii="Arial" w:hAnsi="Arial" w:cs="Arial"/>
      <w:sz w:val="18"/>
      <w:lang w:val="en-US"/>
    </w:rPr>
  </w:style>
  <w:style w:type="character" w:customStyle="1" w:styleId="PlattetekstChar">
    <w:name w:val="Platte tekst Char"/>
    <w:basedOn w:val="Standaardalinea-lettertype"/>
    <w:link w:val="Plattetekst"/>
    <w:rsid w:val="00F96DEF"/>
    <w:rPr>
      <w:rFonts w:ascii="Arial" w:eastAsiaTheme="minorEastAsia" w:hAnsi="Arial" w:cs="Arial"/>
      <w:sz w:val="18"/>
      <w:szCs w:val="24"/>
      <w:lang w:val="en-US"/>
    </w:rPr>
  </w:style>
  <w:style w:type="paragraph" w:styleId="Titel">
    <w:name w:val="Title"/>
    <w:basedOn w:val="Standaard"/>
    <w:next w:val="Standaard"/>
    <w:link w:val="TitelChar"/>
    <w:uiPriority w:val="10"/>
    <w:qFormat/>
    <w:rsid w:val="00611F07"/>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elChar">
    <w:name w:val="Titel Char"/>
    <w:basedOn w:val="Standaardalinea-lettertype"/>
    <w:link w:val="Titel"/>
    <w:uiPriority w:val="10"/>
    <w:rsid w:val="00611F07"/>
    <w:rPr>
      <w:rFonts w:asciiTheme="majorHAnsi" w:eastAsiaTheme="majorEastAsia" w:hAnsiTheme="majorHAnsi" w:cstheme="majorBidi"/>
      <w:color w:val="5B9BD5" w:themeColor="accent1"/>
      <w:spacing w:val="-10"/>
      <w:sz w:val="56"/>
      <w:szCs w:val="56"/>
    </w:rPr>
  </w:style>
  <w:style w:type="paragraph" w:styleId="Ondertitel">
    <w:name w:val="Subtitle"/>
    <w:basedOn w:val="Standaard"/>
    <w:next w:val="Standaard"/>
    <w:link w:val="OndertitelChar"/>
    <w:uiPriority w:val="11"/>
    <w:qFormat/>
    <w:rsid w:val="00611F07"/>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611F07"/>
    <w:rPr>
      <w:rFonts w:asciiTheme="majorHAnsi" w:eastAsiaTheme="majorEastAsia" w:hAnsiTheme="majorHAnsi" w:cstheme="majorBidi"/>
      <w:sz w:val="24"/>
      <w:szCs w:val="24"/>
    </w:rPr>
  </w:style>
  <w:style w:type="character" w:styleId="Zwaar">
    <w:name w:val="Strong"/>
    <w:basedOn w:val="Standaardalinea-lettertype"/>
    <w:uiPriority w:val="22"/>
    <w:qFormat/>
    <w:rsid w:val="00611F07"/>
    <w:rPr>
      <w:b/>
      <w:bCs/>
    </w:rPr>
  </w:style>
  <w:style w:type="character" w:styleId="Nadruk">
    <w:name w:val="Emphasis"/>
    <w:basedOn w:val="Standaardalinea-lettertype"/>
    <w:uiPriority w:val="20"/>
    <w:qFormat/>
    <w:rsid w:val="00611F07"/>
    <w:rPr>
      <w:i/>
      <w:iCs/>
    </w:rPr>
  </w:style>
  <w:style w:type="paragraph" w:styleId="Geenafstand">
    <w:name w:val="No Spacing"/>
    <w:link w:val="GeenafstandChar"/>
    <w:uiPriority w:val="1"/>
    <w:qFormat/>
    <w:rsid w:val="003A4467"/>
    <w:pPr>
      <w:spacing w:after="0" w:line="240" w:lineRule="auto"/>
    </w:pPr>
    <w:rPr>
      <w:sz w:val="22"/>
    </w:rPr>
  </w:style>
  <w:style w:type="character" w:customStyle="1" w:styleId="GeenafstandChar">
    <w:name w:val="Geen afstand Char"/>
    <w:basedOn w:val="Standaardalinea-lettertype"/>
    <w:link w:val="Geenafstand"/>
    <w:uiPriority w:val="1"/>
    <w:rsid w:val="003A4467"/>
    <w:rPr>
      <w:sz w:val="22"/>
    </w:rPr>
  </w:style>
  <w:style w:type="paragraph" w:styleId="Lijstalinea">
    <w:name w:val="List Paragraph"/>
    <w:basedOn w:val="Standaard"/>
    <w:uiPriority w:val="34"/>
    <w:qFormat/>
    <w:rsid w:val="00F96DEF"/>
    <w:pPr>
      <w:ind w:left="720"/>
      <w:contextualSpacing/>
    </w:pPr>
  </w:style>
  <w:style w:type="paragraph" w:styleId="Citaat">
    <w:name w:val="Quote"/>
    <w:basedOn w:val="Standaard"/>
    <w:next w:val="Standaard"/>
    <w:link w:val="CitaatChar"/>
    <w:uiPriority w:val="29"/>
    <w:qFormat/>
    <w:rsid w:val="00611F07"/>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611F07"/>
    <w:rPr>
      <w:i/>
      <w:iCs/>
      <w:color w:val="404040" w:themeColor="text1" w:themeTint="BF"/>
    </w:rPr>
  </w:style>
  <w:style w:type="paragraph" w:styleId="Duidelijkcitaat">
    <w:name w:val="Intense Quote"/>
    <w:basedOn w:val="Standaard"/>
    <w:next w:val="Standaard"/>
    <w:link w:val="DuidelijkcitaatChar"/>
    <w:uiPriority w:val="30"/>
    <w:qFormat/>
    <w:rsid w:val="00611F07"/>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DuidelijkcitaatChar">
    <w:name w:val="Duidelijk citaat Char"/>
    <w:basedOn w:val="Standaardalinea-lettertype"/>
    <w:link w:val="Duidelijkcitaat"/>
    <w:uiPriority w:val="30"/>
    <w:rsid w:val="00611F07"/>
    <w:rPr>
      <w:rFonts w:asciiTheme="majorHAnsi" w:eastAsiaTheme="majorEastAsia" w:hAnsiTheme="majorHAnsi" w:cstheme="majorBidi"/>
      <w:color w:val="5B9BD5" w:themeColor="accent1"/>
      <w:sz w:val="28"/>
      <w:szCs w:val="28"/>
    </w:rPr>
  </w:style>
  <w:style w:type="character" w:styleId="Subtielebenadrukking">
    <w:name w:val="Subtle Emphasis"/>
    <w:basedOn w:val="Standaardalinea-lettertype"/>
    <w:uiPriority w:val="19"/>
    <w:qFormat/>
    <w:rsid w:val="00611F07"/>
    <w:rPr>
      <w:i/>
      <w:iCs/>
      <w:color w:val="404040" w:themeColor="text1" w:themeTint="BF"/>
    </w:rPr>
  </w:style>
  <w:style w:type="character" w:styleId="Intensievebenadrukking">
    <w:name w:val="Intense Emphasis"/>
    <w:basedOn w:val="Standaardalinea-lettertype"/>
    <w:uiPriority w:val="21"/>
    <w:qFormat/>
    <w:rsid w:val="00611F07"/>
    <w:rPr>
      <w:b/>
      <w:bCs/>
      <w:i/>
      <w:iCs/>
    </w:rPr>
  </w:style>
  <w:style w:type="character" w:styleId="Subtieleverwijzing">
    <w:name w:val="Subtle Reference"/>
    <w:basedOn w:val="Standaardalinea-lettertype"/>
    <w:uiPriority w:val="31"/>
    <w:qFormat/>
    <w:rsid w:val="00611F07"/>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611F07"/>
    <w:rPr>
      <w:b/>
      <w:bCs/>
      <w:smallCaps/>
      <w:spacing w:val="5"/>
      <w:u w:val="single"/>
    </w:rPr>
  </w:style>
  <w:style w:type="character" w:styleId="Titelvanboek">
    <w:name w:val="Book Title"/>
    <w:basedOn w:val="Standaardalinea-lettertype"/>
    <w:uiPriority w:val="33"/>
    <w:qFormat/>
    <w:rsid w:val="00611F07"/>
    <w:rPr>
      <w:b/>
      <w:bCs/>
      <w:smallCaps/>
    </w:rPr>
  </w:style>
  <w:style w:type="paragraph" w:styleId="Kopvaninhoudsopgave">
    <w:name w:val="TOC Heading"/>
    <w:basedOn w:val="Kop1"/>
    <w:next w:val="Standaard"/>
    <w:uiPriority w:val="39"/>
    <w:unhideWhenUsed/>
    <w:qFormat/>
    <w:rsid w:val="00611F07"/>
    <w:pPr>
      <w:outlineLvl w:val="9"/>
    </w:pPr>
  </w:style>
  <w:style w:type="paragraph" w:customStyle="1" w:styleId="Briefhoofd">
    <w:name w:val="Briefhoofd"/>
    <w:basedOn w:val="Standaard"/>
    <w:rsid w:val="00F96DEF"/>
    <w:rPr>
      <w:sz w:val="16"/>
      <w:szCs w:val="22"/>
    </w:rPr>
  </w:style>
  <w:style w:type="paragraph" w:styleId="Ballontekst">
    <w:name w:val="Balloon Text"/>
    <w:basedOn w:val="Standaard"/>
    <w:link w:val="BallontekstChar"/>
    <w:uiPriority w:val="99"/>
    <w:semiHidden/>
    <w:unhideWhenUsed/>
    <w:rsid w:val="00F96DEF"/>
    <w:rPr>
      <w:rFonts w:ascii="Tahoma" w:hAnsi="Tahoma" w:cs="Tahoma"/>
      <w:sz w:val="16"/>
      <w:szCs w:val="16"/>
    </w:rPr>
  </w:style>
  <w:style w:type="character" w:customStyle="1" w:styleId="BallontekstChar">
    <w:name w:val="Ballontekst Char"/>
    <w:basedOn w:val="Standaardalinea-lettertype"/>
    <w:link w:val="Ballontekst"/>
    <w:uiPriority w:val="99"/>
    <w:semiHidden/>
    <w:rsid w:val="00F96DEF"/>
    <w:rPr>
      <w:rFonts w:ascii="Tahoma" w:eastAsiaTheme="minorEastAsia" w:hAnsi="Tahoma" w:cs="Tahoma"/>
      <w:sz w:val="16"/>
      <w:szCs w:val="16"/>
    </w:rPr>
  </w:style>
  <w:style w:type="table" w:styleId="Tabelraster">
    <w:name w:val="Table Grid"/>
    <w:basedOn w:val="Standaardtabel"/>
    <w:uiPriority w:val="59"/>
    <w:rsid w:val="00F96DE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sluitingstabel">
    <w:name w:val="Afsluitingstabel"/>
    <w:basedOn w:val="Tabelraster"/>
    <w:uiPriority w:val="99"/>
    <w:rsid w:val="00F96DEF"/>
    <w:rPr>
      <w:rFonts w:ascii="Myriad Web Pro" w:hAnsi="Myriad Web Pro"/>
    </w:rPr>
    <w:tblPr/>
  </w:style>
  <w:style w:type="character" w:styleId="Hyperlink">
    <w:name w:val="Hyperlink"/>
    <w:uiPriority w:val="99"/>
    <w:rsid w:val="00F96DEF"/>
    <w:rPr>
      <w:color w:val="0000FF"/>
      <w:u w:val="single"/>
    </w:rPr>
  </w:style>
  <w:style w:type="paragraph" w:customStyle="1" w:styleId="Opmaakprofiel1">
    <w:name w:val="Opmaakprofiel1"/>
    <w:basedOn w:val="Standaard"/>
    <w:rsid w:val="00F96DEF"/>
    <w:pPr>
      <w:spacing w:line="260" w:lineRule="atLeast"/>
    </w:pPr>
    <w:rPr>
      <w:rFonts w:ascii="Myriad Web Pro" w:eastAsia="Times New Roman" w:hAnsi="Myriad Web Pro"/>
      <w:lang w:eastAsia="nl-NL"/>
    </w:rPr>
  </w:style>
  <w:style w:type="character" w:styleId="Verwijzingopmerking">
    <w:name w:val="annotation reference"/>
    <w:uiPriority w:val="99"/>
    <w:semiHidden/>
    <w:unhideWhenUsed/>
    <w:rsid w:val="00F96DEF"/>
    <w:rPr>
      <w:sz w:val="16"/>
      <w:szCs w:val="16"/>
    </w:rPr>
  </w:style>
  <w:style w:type="paragraph" w:styleId="Tekstopmerking">
    <w:name w:val="annotation text"/>
    <w:basedOn w:val="Standaard"/>
    <w:link w:val="TekstopmerkingChar"/>
    <w:uiPriority w:val="99"/>
    <w:semiHidden/>
    <w:unhideWhenUsed/>
    <w:rsid w:val="00F96DEF"/>
    <w:rPr>
      <w:rFonts w:ascii="Myriad Web Pro" w:eastAsia="Times New Roman" w:hAnsi="Myriad Web Pro"/>
    </w:rPr>
  </w:style>
  <w:style w:type="character" w:customStyle="1" w:styleId="TekstopmerkingChar">
    <w:name w:val="Tekst opmerking Char"/>
    <w:basedOn w:val="Standaardalinea-lettertype"/>
    <w:link w:val="Tekstopmerking"/>
    <w:uiPriority w:val="99"/>
    <w:semiHidden/>
    <w:rsid w:val="00F96DEF"/>
    <w:rPr>
      <w:rFonts w:ascii="Myriad Web Pro" w:eastAsia="Times New Roman" w:hAnsi="Myriad Web Pro"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F96DEF"/>
    <w:rPr>
      <w:rFonts w:asciiTheme="minorHAnsi" w:eastAsiaTheme="minorEastAsia" w:hAnsiTheme="minorHAnsi"/>
      <w:b/>
      <w:bCs/>
    </w:rPr>
  </w:style>
  <w:style w:type="character" w:customStyle="1" w:styleId="OnderwerpvanopmerkingChar">
    <w:name w:val="Onderwerp van opmerking Char"/>
    <w:basedOn w:val="TekstopmerkingChar"/>
    <w:link w:val="Onderwerpvanopmerking"/>
    <w:uiPriority w:val="99"/>
    <w:semiHidden/>
    <w:rsid w:val="00F96DEF"/>
    <w:rPr>
      <w:rFonts w:ascii="Myriad Web Pro" w:eastAsiaTheme="minorEastAsia" w:hAnsi="Myriad Web Pro" w:cs="Times New Roman"/>
      <w:b/>
      <w:bCs/>
      <w:sz w:val="20"/>
      <w:szCs w:val="20"/>
    </w:rPr>
  </w:style>
  <w:style w:type="character" w:styleId="GevolgdeHyperlink">
    <w:name w:val="FollowedHyperlink"/>
    <w:basedOn w:val="Standaardalinea-lettertype"/>
    <w:uiPriority w:val="99"/>
    <w:semiHidden/>
    <w:unhideWhenUsed/>
    <w:rsid w:val="00F96DEF"/>
    <w:rPr>
      <w:color w:val="954F72" w:themeColor="followedHyperlink"/>
      <w:u w:val="single"/>
    </w:rPr>
  </w:style>
  <w:style w:type="paragraph" w:styleId="Normaalweb">
    <w:name w:val="Normal (Web)"/>
    <w:basedOn w:val="Standaard"/>
    <w:uiPriority w:val="99"/>
    <w:semiHidden/>
    <w:unhideWhenUsed/>
    <w:rsid w:val="00F96DEF"/>
    <w:pPr>
      <w:spacing w:before="100" w:beforeAutospacing="1" w:after="100" w:afterAutospacing="1"/>
    </w:pPr>
    <w:rPr>
      <w:rFonts w:ascii="Times New Roman" w:hAnsi="Times New Roman"/>
      <w:sz w:val="24"/>
      <w:lang w:eastAsia="nl-NL"/>
    </w:rPr>
  </w:style>
  <w:style w:type="table" w:customStyle="1" w:styleId="Tabelraster1">
    <w:name w:val="Tabelraster1"/>
    <w:basedOn w:val="Standaardtabel"/>
    <w:next w:val="Tabelraster"/>
    <w:uiPriority w:val="59"/>
    <w:rsid w:val="00F96D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F96D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96DEF"/>
    <w:pPr>
      <w:autoSpaceDE w:val="0"/>
      <w:autoSpaceDN w:val="0"/>
      <w:adjustRightInd w:val="0"/>
      <w:spacing w:after="0" w:line="240" w:lineRule="auto"/>
    </w:pPr>
    <w:rPr>
      <w:rFonts w:ascii="Frutiger LT Std 45 Light" w:eastAsia="Times New Roman" w:hAnsi="Frutiger LT Std 45 Light" w:cs="Frutiger LT Std 45 Light"/>
      <w:color w:val="000000"/>
      <w:sz w:val="24"/>
      <w:szCs w:val="24"/>
      <w:lang w:eastAsia="nl-NL"/>
    </w:rPr>
  </w:style>
  <w:style w:type="paragraph" w:styleId="Voetnoottekst">
    <w:name w:val="footnote text"/>
    <w:basedOn w:val="Standaard"/>
    <w:link w:val="VoetnoottekstChar"/>
    <w:uiPriority w:val="99"/>
    <w:semiHidden/>
    <w:unhideWhenUsed/>
    <w:rsid w:val="00F96DEF"/>
  </w:style>
  <w:style w:type="character" w:customStyle="1" w:styleId="VoetnoottekstChar">
    <w:name w:val="Voetnoottekst Char"/>
    <w:basedOn w:val="Standaardalinea-lettertype"/>
    <w:link w:val="Voetnoottekst"/>
    <w:uiPriority w:val="99"/>
    <w:semiHidden/>
    <w:rsid w:val="00F96DEF"/>
    <w:rPr>
      <w:rFonts w:eastAsiaTheme="minorEastAsia" w:cs="Times New Roman"/>
      <w:sz w:val="20"/>
      <w:szCs w:val="20"/>
    </w:rPr>
  </w:style>
  <w:style w:type="character" w:styleId="Voetnootmarkering">
    <w:name w:val="footnote reference"/>
    <w:basedOn w:val="Standaardalinea-lettertype"/>
    <w:uiPriority w:val="99"/>
    <w:semiHidden/>
    <w:unhideWhenUsed/>
    <w:rsid w:val="00F96DEF"/>
    <w:rPr>
      <w:vertAlign w:val="superscript"/>
    </w:rPr>
  </w:style>
  <w:style w:type="paragraph" w:styleId="Bijschrift">
    <w:name w:val="caption"/>
    <w:basedOn w:val="Standaard"/>
    <w:next w:val="Standaard"/>
    <w:uiPriority w:val="35"/>
    <w:semiHidden/>
    <w:unhideWhenUsed/>
    <w:qFormat/>
    <w:rsid w:val="00611F07"/>
    <w:pPr>
      <w:spacing w:line="240" w:lineRule="auto"/>
    </w:pPr>
    <w:rPr>
      <w:b/>
      <w:bCs/>
      <w:smallCaps/>
      <w:color w:val="595959" w:themeColor="text1" w:themeTint="A6"/>
      <w:spacing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ogle.com/url?sa=i&amp;rct=j&amp;q=&amp;esrc=s&amp;source=images&amp;cd=&amp;ved=2ahUKEwi3tYei-fDjAhVPIVAKHZeJCfoQjRx6BAgBEAQ&amp;url=https%3A%2F%2Ftwitter.com%2Fnvsro&amp;psig=AOvVaw1noqZ5NfldV9iVOpYotFoC&amp;ust=156527375331170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0E0F84B6F8354E9DDA722086E0F846" ma:contentTypeVersion="12" ma:contentTypeDescription="Create a new document." ma:contentTypeScope="" ma:versionID="e9bb1083c3688ebfd087126c5d49aa81">
  <xsd:schema xmlns:xsd="http://www.w3.org/2001/XMLSchema" xmlns:xs="http://www.w3.org/2001/XMLSchema" xmlns:p="http://schemas.microsoft.com/office/2006/metadata/properties" xmlns:ns2="c82e6ab2-ca97-49ba-a20a-24617aeb7b08" xmlns:ns3="200bcb6e-c3d1-4948-826f-8afd884ddbf0" targetNamespace="http://schemas.microsoft.com/office/2006/metadata/properties" ma:root="true" ma:fieldsID="5ba80e7c689fc9f2273cb91cdea5c5e7" ns2:_="" ns3:_="">
    <xsd:import namespace="c82e6ab2-ca97-49ba-a20a-24617aeb7b08"/>
    <xsd:import namespace="200bcb6e-c3d1-4948-826f-8afd884ddbf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e6ab2-ca97-49ba-a20a-24617aeb7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0bcb6e-c3d1-4948-826f-8afd884ddb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6CD271-158F-4C89-AC73-968FA1045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2e6ab2-ca97-49ba-a20a-24617aeb7b08"/>
    <ds:schemaRef ds:uri="200bcb6e-c3d1-4948-826f-8afd884dd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3EA30E-6264-4AB7-BA76-25A15AD692CA}">
  <ds:schemaRefs>
    <ds:schemaRef ds:uri="http://schemas.openxmlformats.org/officeDocument/2006/bibliography"/>
  </ds:schemaRefs>
</ds:datastoreItem>
</file>

<file path=customXml/itemProps4.xml><?xml version="1.0" encoding="utf-8"?>
<ds:datastoreItem xmlns:ds="http://schemas.openxmlformats.org/officeDocument/2006/customXml" ds:itemID="{E1CB3BAA-F3EF-43A5-B637-46E64CC0553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E0B17EC-0DBD-4535-A6E6-0524816E9C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3824</Words>
  <Characters>21036</Characters>
  <Application>Microsoft Office Word</Application>
  <DocSecurity>4</DocSecurity>
  <Lines>175</Lines>
  <Paragraphs>49</Paragraphs>
  <ScaleCrop>false</ScaleCrop>
  <HeadingPairs>
    <vt:vector size="2" baseType="variant">
      <vt:variant>
        <vt:lpstr>Titel</vt:lpstr>
      </vt:variant>
      <vt:variant>
        <vt:i4>1</vt:i4>
      </vt:variant>
    </vt:vector>
  </HeadingPairs>
  <TitlesOfParts>
    <vt:vector size="1" baseType="lpstr">
      <vt:lpstr>Service Level Agreement SRO - &lt;Opdrachtnemer&gt;</vt:lpstr>
    </vt:vector>
  </TitlesOfParts>
  <Company/>
  <LinksUpToDate>false</LinksUpToDate>
  <CharactersWithSpaces>24811</CharactersWithSpaces>
  <SharedDoc>false</SharedDoc>
  <HLinks>
    <vt:vector size="192" baseType="variant">
      <vt:variant>
        <vt:i4>1900595</vt:i4>
      </vt:variant>
      <vt:variant>
        <vt:i4>188</vt:i4>
      </vt:variant>
      <vt:variant>
        <vt:i4>0</vt:i4>
      </vt:variant>
      <vt:variant>
        <vt:i4>5</vt:i4>
      </vt:variant>
      <vt:variant>
        <vt:lpwstr/>
      </vt:variant>
      <vt:variant>
        <vt:lpwstr>_Toc100579562</vt:lpwstr>
      </vt:variant>
      <vt:variant>
        <vt:i4>1900595</vt:i4>
      </vt:variant>
      <vt:variant>
        <vt:i4>182</vt:i4>
      </vt:variant>
      <vt:variant>
        <vt:i4>0</vt:i4>
      </vt:variant>
      <vt:variant>
        <vt:i4>5</vt:i4>
      </vt:variant>
      <vt:variant>
        <vt:lpwstr/>
      </vt:variant>
      <vt:variant>
        <vt:lpwstr>_Toc100579561</vt:lpwstr>
      </vt:variant>
      <vt:variant>
        <vt:i4>1900595</vt:i4>
      </vt:variant>
      <vt:variant>
        <vt:i4>176</vt:i4>
      </vt:variant>
      <vt:variant>
        <vt:i4>0</vt:i4>
      </vt:variant>
      <vt:variant>
        <vt:i4>5</vt:i4>
      </vt:variant>
      <vt:variant>
        <vt:lpwstr/>
      </vt:variant>
      <vt:variant>
        <vt:lpwstr>_Toc100579560</vt:lpwstr>
      </vt:variant>
      <vt:variant>
        <vt:i4>1966131</vt:i4>
      </vt:variant>
      <vt:variant>
        <vt:i4>170</vt:i4>
      </vt:variant>
      <vt:variant>
        <vt:i4>0</vt:i4>
      </vt:variant>
      <vt:variant>
        <vt:i4>5</vt:i4>
      </vt:variant>
      <vt:variant>
        <vt:lpwstr/>
      </vt:variant>
      <vt:variant>
        <vt:lpwstr>_Toc100579559</vt:lpwstr>
      </vt:variant>
      <vt:variant>
        <vt:i4>1966131</vt:i4>
      </vt:variant>
      <vt:variant>
        <vt:i4>164</vt:i4>
      </vt:variant>
      <vt:variant>
        <vt:i4>0</vt:i4>
      </vt:variant>
      <vt:variant>
        <vt:i4>5</vt:i4>
      </vt:variant>
      <vt:variant>
        <vt:lpwstr/>
      </vt:variant>
      <vt:variant>
        <vt:lpwstr>_Toc100579558</vt:lpwstr>
      </vt:variant>
      <vt:variant>
        <vt:i4>1966131</vt:i4>
      </vt:variant>
      <vt:variant>
        <vt:i4>158</vt:i4>
      </vt:variant>
      <vt:variant>
        <vt:i4>0</vt:i4>
      </vt:variant>
      <vt:variant>
        <vt:i4>5</vt:i4>
      </vt:variant>
      <vt:variant>
        <vt:lpwstr/>
      </vt:variant>
      <vt:variant>
        <vt:lpwstr>_Toc100579557</vt:lpwstr>
      </vt:variant>
      <vt:variant>
        <vt:i4>1966131</vt:i4>
      </vt:variant>
      <vt:variant>
        <vt:i4>152</vt:i4>
      </vt:variant>
      <vt:variant>
        <vt:i4>0</vt:i4>
      </vt:variant>
      <vt:variant>
        <vt:i4>5</vt:i4>
      </vt:variant>
      <vt:variant>
        <vt:lpwstr/>
      </vt:variant>
      <vt:variant>
        <vt:lpwstr>_Toc100579556</vt:lpwstr>
      </vt:variant>
      <vt:variant>
        <vt:i4>1966131</vt:i4>
      </vt:variant>
      <vt:variant>
        <vt:i4>146</vt:i4>
      </vt:variant>
      <vt:variant>
        <vt:i4>0</vt:i4>
      </vt:variant>
      <vt:variant>
        <vt:i4>5</vt:i4>
      </vt:variant>
      <vt:variant>
        <vt:lpwstr/>
      </vt:variant>
      <vt:variant>
        <vt:lpwstr>_Toc100579555</vt:lpwstr>
      </vt:variant>
      <vt:variant>
        <vt:i4>1966131</vt:i4>
      </vt:variant>
      <vt:variant>
        <vt:i4>140</vt:i4>
      </vt:variant>
      <vt:variant>
        <vt:i4>0</vt:i4>
      </vt:variant>
      <vt:variant>
        <vt:i4>5</vt:i4>
      </vt:variant>
      <vt:variant>
        <vt:lpwstr/>
      </vt:variant>
      <vt:variant>
        <vt:lpwstr>_Toc100579554</vt:lpwstr>
      </vt:variant>
      <vt:variant>
        <vt:i4>1966131</vt:i4>
      </vt:variant>
      <vt:variant>
        <vt:i4>134</vt:i4>
      </vt:variant>
      <vt:variant>
        <vt:i4>0</vt:i4>
      </vt:variant>
      <vt:variant>
        <vt:i4>5</vt:i4>
      </vt:variant>
      <vt:variant>
        <vt:lpwstr/>
      </vt:variant>
      <vt:variant>
        <vt:lpwstr>_Toc100579553</vt:lpwstr>
      </vt:variant>
      <vt:variant>
        <vt:i4>1966131</vt:i4>
      </vt:variant>
      <vt:variant>
        <vt:i4>128</vt:i4>
      </vt:variant>
      <vt:variant>
        <vt:i4>0</vt:i4>
      </vt:variant>
      <vt:variant>
        <vt:i4>5</vt:i4>
      </vt:variant>
      <vt:variant>
        <vt:lpwstr/>
      </vt:variant>
      <vt:variant>
        <vt:lpwstr>_Toc100579552</vt:lpwstr>
      </vt:variant>
      <vt:variant>
        <vt:i4>1966131</vt:i4>
      </vt:variant>
      <vt:variant>
        <vt:i4>122</vt:i4>
      </vt:variant>
      <vt:variant>
        <vt:i4>0</vt:i4>
      </vt:variant>
      <vt:variant>
        <vt:i4>5</vt:i4>
      </vt:variant>
      <vt:variant>
        <vt:lpwstr/>
      </vt:variant>
      <vt:variant>
        <vt:lpwstr>_Toc100579551</vt:lpwstr>
      </vt:variant>
      <vt:variant>
        <vt:i4>1966131</vt:i4>
      </vt:variant>
      <vt:variant>
        <vt:i4>116</vt:i4>
      </vt:variant>
      <vt:variant>
        <vt:i4>0</vt:i4>
      </vt:variant>
      <vt:variant>
        <vt:i4>5</vt:i4>
      </vt:variant>
      <vt:variant>
        <vt:lpwstr/>
      </vt:variant>
      <vt:variant>
        <vt:lpwstr>_Toc100579550</vt:lpwstr>
      </vt:variant>
      <vt:variant>
        <vt:i4>2031667</vt:i4>
      </vt:variant>
      <vt:variant>
        <vt:i4>110</vt:i4>
      </vt:variant>
      <vt:variant>
        <vt:i4>0</vt:i4>
      </vt:variant>
      <vt:variant>
        <vt:i4>5</vt:i4>
      </vt:variant>
      <vt:variant>
        <vt:lpwstr/>
      </vt:variant>
      <vt:variant>
        <vt:lpwstr>_Toc100579549</vt:lpwstr>
      </vt:variant>
      <vt:variant>
        <vt:i4>2031667</vt:i4>
      </vt:variant>
      <vt:variant>
        <vt:i4>104</vt:i4>
      </vt:variant>
      <vt:variant>
        <vt:i4>0</vt:i4>
      </vt:variant>
      <vt:variant>
        <vt:i4>5</vt:i4>
      </vt:variant>
      <vt:variant>
        <vt:lpwstr/>
      </vt:variant>
      <vt:variant>
        <vt:lpwstr>_Toc100579548</vt:lpwstr>
      </vt:variant>
      <vt:variant>
        <vt:i4>2031667</vt:i4>
      </vt:variant>
      <vt:variant>
        <vt:i4>98</vt:i4>
      </vt:variant>
      <vt:variant>
        <vt:i4>0</vt:i4>
      </vt:variant>
      <vt:variant>
        <vt:i4>5</vt:i4>
      </vt:variant>
      <vt:variant>
        <vt:lpwstr/>
      </vt:variant>
      <vt:variant>
        <vt:lpwstr>_Toc100579547</vt:lpwstr>
      </vt:variant>
      <vt:variant>
        <vt:i4>2031667</vt:i4>
      </vt:variant>
      <vt:variant>
        <vt:i4>92</vt:i4>
      </vt:variant>
      <vt:variant>
        <vt:i4>0</vt:i4>
      </vt:variant>
      <vt:variant>
        <vt:i4>5</vt:i4>
      </vt:variant>
      <vt:variant>
        <vt:lpwstr/>
      </vt:variant>
      <vt:variant>
        <vt:lpwstr>_Toc100579546</vt:lpwstr>
      </vt:variant>
      <vt:variant>
        <vt:i4>2031667</vt:i4>
      </vt:variant>
      <vt:variant>
        <vt:i4>86</vt:i4>
      </vt:variant>
      <vt:variant>
        <vt:i4>0</vt:i4>
      </vt:variant>
      <vt:variant>
        <vt:i4>5</vt:i4>
      </vt:variant>
      <vt:variant>
        <vt:lpwstr/>
      </vt:variant>
      <vt:variant>
        <vt:lpwstr>_Toc100579545</vt:lpwstr>
      </vt:variant>
      <vt:variant>
        <vt:i4>2031667</vt:i4>
      </vt:variant>
      <vt:variant>
        <vt:i4>80</vt:i4>
      </vt:variant>
      <vt:variant>
        <vt:i4>0</vt:i4>
      </vt:variant>
      <vt:variant>
        <vt:i4>5</vt:i4>
      </vt:variant>
      <vt:variant>
        <vt:lpwstr/>
      </vt:variant>
      <vt:variant>
        <vt:lpwstr>_Toc100579544</vt:lpwstr>
      </vt:variant>
      <vt:variant>
        <vt:i4>2031667</vt:i4>
      </vt:variant>
      <vt:variant>
        <vt:i4>74</vt:i4>
      </vt:variant>
      <vt:variant>
        <vt:i4>0</vt:i4>
      </vt:variant>
      <vt:variant>
        <vt:i4>5</vt:i4>
      </vt:variant>
      <vt:variant>
        <vt:lpwstr/>
      </vt:variant>
      <vt:variant>
        <vt:lpwstr>_Toc100579543</vt:lpwstr>
      </vt:variant>
      <vt:variant>
        <vt:i4>2031667</vt:i4>
      </vt:variant>
      <vt:variant>
        <vt:i4>68</vt:i4>
      </vt:variant>
      <vt:variant>
        <vt:i4>0</vt:i4>
      </vt:variant>
      <vt:variant>
        <vt:i4>5</vt:i4>
      </vt:variant>
      <vt:variant>
        <vt:lpwstr/>
      </vt:variant>
      <vt:variant>
        <vt:lpwstr>_Toc100579542</vt:lpwstr>
      </vt:variant>
      <vt:variant>
        <vt:i4>2031667</vt:i4>
      </vt:variant>
      <vt:variant>
        <vt:i4>62</vt:i4>
      </vt:variant>
      <vt:variant>
        <vt:i4>0</vt:i4>
      </vt:variant>
      <vt:variant>
        <vt:i4>5</vt:i4>
      </vt:variant>
      <vt:variant>
        <vt:lpwstr/>
      </vt:variant>
      <vt:variant>
        <vt:lpwstr>_Toc100579541</vt:lpwstr>
      </vt:variant>
      <vt:variant>
        <vt:i4>2031667</vt:i4>
      </vt:variant>
      <vt:variant>
        <vt:i4>56</vt:i4>
      </vt:variant>
      <vt:variant>
        <vt:i4>0</vt:i4>
      </vt:variant>
      <vt:variant>
        <vt:i4>5</vt:i4>
      </vt:variant>
      <vt:variant>
        <vt:lpwstr/>
      </vt:variant>
      <vt:variant>
        <vt:lpwstr>_Toc100579540</vt:lpwstr>
      </vt:variant>
      <vt:variant>
        <vt:i4>1572915</vt:i4>
      </vt:variant>
      <vt:variant>
        <vt:i4>50</vt:i4>
      </vt:variant>
      <vt:variant>
        <vt:i4>0</vt:i4>
      </vt:variant>
      <vt:variant>
        <vt:i4>5</vt:i4>
      </vt:variant>
      <vt:variant>
        <vt:lpwstr/>
      </vt:variant>
      <vt:variant>
        <vt:lpwstr>_Toc100579539</vt:lpwstr>
      </vt:variant>
      <vt:variant>
        <vt:i4>1572915</vt:i4>
      </vt:variant>
      <vt:variant>
        <vt:i4>44</vt:i4>
      </vt:variant>
      <vt:variant>
        <vt:i4>0</vt:i4>
      </vt:variant>
      <vt:variant>
        <vt:i4>5</vt:i4>
      </vt:variant>
      <vt:variant>
        <vt:lpwstr/>
      </vt:variant>
      <vt:variant>
        <vt:lpwstr>_Toc100579538</vt:lpwstr>
      </vt:variant>
      <vt:variant>
        <vt:i4>1572915</vt:i4>
      </vt:variant>
      <vt:variant>
        <vt:i4>38</vt:i4>
      </vt:variant>
      <vt:variant>
        <vt:i4>0</vt:i4>
      </vt:variant>
      <vt:variant>
        <vt:i4>5</vt:i4>
      </vt:variant>
      <vt:variant>
        <vt:lpwstr/>
      </vt:variant>
      <vt:variant>
        <vt:lpwstr>_Toc100579537</vt:lpwstr>
      </vt:variant>
      <vt:variant>
        <vt:i4>1572915</vt:i4>
      </vt:variant>
      <vt:variant>
        <vt:i4>32</vt:i4>
      </vt:variant>
      <vt:variant>
        <vt:i4>0</vt:i4>
      </vt:variant>
      <vt:variant>
        <vt:i4>5</vt:i4>
      </vt:variant>
      <vt:variant>
        <vt:lpwstr/>
      </vt:variant>
      <vt:variant>
        <vt:lpwstr>_Toc100579536</vt:lpwstr>
      </vt:variant>
      <vt:variant>
        <vt:i4>1572915</vt:i4>
      </vt:variant>
      <vt:variant>
        <vt:i4>26</vt:i4>
      </vt:variant>
      <vt:variant>
        <vt:i4>0</vt:i4>
      </vt:variant>
      <vt:variant>
        <vt:i4>5</vt:i4>
      </vt:variant>
      <vt:variant>
        <vt:lpwstr/>
      </vt:variant>
      <vt:variant>
        <vt:lpwstr>_Toc100579535</vt:lpwstr>
      </vt:variant>
      <vt:variant>
        <vt:i4>1572915</vt:i4>
      </vt:variant>
      <vt:variant>
        <vt:i4>20</vt:i4>
      </vt:variant>
      <vt:variant>
        <vt:i4>0</vt:i4>
      </vt:variant>
      <vt:variant>
        <vt:i4>5</vt:i4>
      </vt:variant>
      <vt:variant>
        <vt:lpwstr/>
      </vt:variant>
      <vt:variant>
        <vt:lpwstr>_Toc100579534</vt:lpwstr>
      </vt:variant>
      <vt:variant>
        <vt:i4>1572915</vt:i4>
      </vt:variant>
      <vt:variant>
        <vt:i4>14</vt:i4>
      </vt:variant>
      <vt:variant>
        <vt:i4>0</vt:i4>
      </vt:variant>
      <vt:variant>
        <vt:i4>5</vt:i4>
      </vt:variant>
      <vt:variant>
        <vt:lpwstr/>
      </vt:variant>
      <vt:variant>
        <vt:lpwstr>_Toc100579533</vt:lpwstr>
      </vt:variant>
      <vt:variant>
        <vt:i4>1572915</vt:i4>
      </vt:variant>
      <vt:variant>
        <vt:i4>8</vt:i4>
      </vt:variant>
      <vt:variant>
        <vt:i4>0</vt:i4>
      </vt:variant>
      <vt:variant>
        <vt:i4>5</vt:i4>
      </vt:variant>
      <vt:variant>
        <vt:lpwstr/>
      </vt:variant>
      <vt:variant>
        <vt:lpwstr>_Toc100579532</vt:lpwstr>
      </vt:variant>
      <vt:variant>
        <vt:i4>1572915</vt:i4>
      </vt:variant>
      <vt:variant>
        <vt:i4>2</vt:i4>
      </vt:variant>
      <vt:variant>
        <vt:i4>0</vt:i4>
      </vt:variant>
      <vt:variant>
        <vt:i4>5</vt:i4>
      </vt:variant>
      <vt:variant>
        <vt:lpwstr/>
      </vt:variant>
      <vt:variant>
        <vt:lpwstr>_Toc100579531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SRO - &lt;Opdrachtnemer&gt;</dc:title>
  <dc:subject/>
  <dc:creator>Stephan Wiegman</dc:creator>
  <cp:keywords/>
  <dc:description/>
  <cp:lastModifiedBy>Lysanne van Leusden</cp:lastModifiedBy>
  <cp:revision>2</cp:revision>
  <cp:lastPrinted>2022-04-11T19:15:00Z</cp:lastPrinted>
  <dcterms:created xsi:type="dcterms:W3CDTF">2022-06-10T06:01:00Z</dcterms:created>
  <dcterms:modified xsi:type="dcterms:W3CDTF">2022-06-10T06:01:00Z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0x010100190E0F84B6F8354E9DDA722086E0F846</vt:lpwstr>
  </property>
  <property fmtid="{D5CDD505-2E9C-101B-9397-08002B2CF9AE}" pid="3" name="Order">
    <vt:r8>100</vt:r8>
  </property>
</Properties>
</file>