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A66CB" w14:textId="77777777" w:rsidR="00293D16" w:rsidRDefault="00293D16" w:rsidP="00293D16">
      <w:pPr>
        <w:suppressAutoHyphens w:val="0"/>
        <w:spacing w:before="0" w:line="240" w:lineRule="auto"/>
        <w:rPr>
          <w:rFonts w:ascii="Open Sans" w:hAnsi="Open Sans" w:cs="Open Sans"/>
          <w:b/>
          <w:color w:val="008FA6"/>
          <w:sz w:val="44"/>
          <w:szCs w:val="40"/>
          <w:lang w:val="nl-NL"/>
        </w:rPr>
      </w:pPr>
    </w:p>
    <w:p w14:paraId="59145309" w14:textId="77777777" w:rsidR="00293D16" w:rsidRDefault="00293D16" w:rsidP="00293D16">
      <w:pPr>
        <w:suppressAutoHyphens w:val="0"/>
        <w:spacing w:before="0" w:line="240" w:lineRule="auto"/>
        <w:rPr>
          <w:rFonts w:ascii="Open Sans" w:hAnsi="Open Sans" w:cs="Open Sans"/>
          <w:b/>
          <w:color w:val="008FA6"/>
          <w:sz w:val="44"/>
          <w:szCs w:val="40"/>
          <w:lang w:val="nl-NL"/>
        </w:rPr>
      </w:pPr>
    </w:p>
    <w:p w14:paraId="69585DBB" w14:textId="77777777" w:rsidR="00293D16" w:rsidRDefault="00293D16" w:rsidP="00293D16">
      <w:pPr>
        <w:suppressAutoHyphens w:val="0"/>
        <w:spacing w:before="0" w:line="240" w:lineRule="auto"/>
        <w:rPr>
          <w:rFonts w:ascii="Open Sans" w:hAnsi="Open Sans" w:cs="Open Sans"/>
          <w:b/>
          <w:color w:val="008FA6"/>
          <w:sz w:val="44"/>
          <w:szCs w:val="40"/>
          <w:lang w:val="nl-NL"/>
        </w:rPr>
      </w:pPr>
    </w:p>
    <w:p w14:paraId="6346A1A6" w14:textId="77777777" w:rsidR="00293D16" w:rsidRDefault="00293D16" w:rsidP="00293D16">
      <w:pPr>
        <w:suppressAutoHyphens w:val="0"/>
        <w:spacing w:before="0" w:line="240" w:lineRule="auto"/>
        <w:rPr>
          <w:rFonts w:ascii="Open Sans" w:hAnsi="Open Sans" w:cs="Open Sans"/>
          <w:b/>
          <w:color w:val="008FA6"/>
          <w:sz w:val="44"/>
          <w:szCs w:val="40"/>
          <w:lang w:val="nl-NL"/>
        </w:rPr>
      </w:pPr>
    </w:p>
    <w:p w14:paraId="2B0FD388" w14:textId="7E10BD99" w:rsidR="00293D16" w:rsidRPr="00293D16" w:rsidRDefault="00293D16" w:rsidP="00293D16">
      <w:pPr>
        <w:suppressAutoHyphens w:val="0"/>
        <w:spacing w:before="0" w:line="240" w:lineRule="auto"/>
        <w:rPr>
          <w:rFonts w:ascii="Open Sans" w:hAnsi="Open Sans" w:cs="Open Sans"/>
          <w:b/>
          <w:color w:val="008FA6"/>
          <w:sz w:val="44"/>
          <w:szCs w:val="40"/>
          <w:lang w:val="nl-NL"/>
        </w:rPr>
      </w:pPr>
      <w:r w:rsidRPr="004D4C41">
        <w:rPr>
          <w:rFonts w:eastAsia="Times New Roman" w:cs="Calibri"/>
          <w:b/>
          <w:bCs/>
          <w:color w:val="auto"/>
          <w:sz w:val="32"/>
          <w:szCs w:val="32"/>
          <w:lang w:eastAsia="nl-NL"/>
        </w:rPr>
        <w:t xml:space="preserve">Bijlage </w:t>
      </w:r>
      <w:r>
        <w:rPr>
          <w:rFonts w:eastAsia="Times New Roman" w:cs="Calibri"/>
          <w:b/>
          <w:bCs/>
          <w:color w:val="auto"/>
          <w:sz w:val="32"/>
          <w:szCs w:val="32"/>
          <w:lang w:eastAsia="nl-NL"/>
        </w:rPr>
        <w:t>3</w:t>
      </w:r>
    </w:p>
    <w:p w14:paraId="1932E386" w14:textId="77777777" w:rsidR="00293D16" w:rsidRPr="004D4C41" w:rsidRDefault="00293D16" w:rsidP="00293D16">
      <w:pPr>
        <w:spacing w:line="240" w:lineRule="auto"/>
        <w:jc w:val="both"/>
        <w:rPr>
          <w:rFonts w:eastAsia="Times New Roman" w:cs="Calibri"/>
          <w:b/>
          <w:bCs/>
          <w:color w:val="auto"/>
          <w:sz w:val="32"/>
          <w:szCs w:val="32"/>
          <w:lang w:eastAsia="nl-NL"/>
        </w:rPr>
      </w:pPr>
    </w:p>
    <w:p w14:paraId="504F3A5C" w14:textId="5EAF8A20" w:rsidR="00293D16" w:rsidRPr="004D4C41" w:rsidRDefault="00293D16" w:rsidP="00293D16">
      <w:pPr>
        <w:spacing w:line="240" w:lineRule="auto"/>
        <w:jc w:val="both"/>
        <w:rPr>
          <w:rFonts w:eastAsia="Times New Roman" w:cs="Calibri"/>
          <w:b/>
          <w:color w:val="auto"/>
          <w:sz w:val="32"/>
          <w:lang w:eastAsia="nl-NL"/>
        </w:rPr>
      </w:pPr>
      <w:proofErr w:type="spellStart"/>
      <w:r w:rsidRPr="004D4C41">
        <w:rPr>
          <w:rFonts w:eastAsia="Times New Roman" w:cs="Calibri"/>
          <w:b/>
          <w:bCs/>
          <w:color w:val="auto"/>
          <w:sz w:val="32"/>
          <w:szCs w:val="32"/>
          <w:lang w:eastAsia="nl-NL"/>
        </w:rPr>
        <w:t>Verwerkersovereenkomst</w:t>
      </w:r>
      <w:proofErr w:type="spellEnd"/>
      <w:r w:rsidRPr="004D4C41">
        <w:rPr>
          <w:rFonts w:eastAsia="Times New Roman" w:cs="Calibri"/>
          <w:b/>
          <w:bCs/>
          <w:color w:val="auto"/>
          <w:sz w:val="32"/>
          <w:szCs w:val="32"/>
          <w:lang w:eastAsia="nl-NL"/>
        </w:rPr>
        <w:t xml:space="preserve"> </w:t>
      </w:r>
    </w:p>
    <w:p w14:paraId="0A7EBB7C" w14:textId="77777777" w:rsidR="00293D16" w:rsidRPr="004D4C41" w:rsidRDefault="00293D16" w:rsidP="00293D16">
      <w:pPr>
        <w:spacing w:line="240" w:lineRule="auto"/>
        <w:jc w:val="both"/>
        <w:rPr>
          <w:rFonts w:eastAsia="Times New Roman" w:cs="Calibri"/>
          <w:b/>
          <w:color w:val="auto"/>
          <w:sz w:val="32"/>
          <w:lang w:eastAsia="nl-NL"/>
        </w:rPr>
      </w:pPr>
    </w:p>
    <w:p w14:paraId="3AEB3247" w14:textId="77777777" w:rsidR="00293D16" w:rsidRPr="004D4C41" w:rsidRDefault="00293D16" w:rsidP="00293D16">
      <w:pPr>
        <w:spacing w:line="240" w:lineRule="auto"/>
        <w:jc w:val="both"/>
        <w:rPr>
          <w:rFonts w:eastAsia="Times New Roman" w:cs="Calibri"/>
          <w:b/>
          <w:color w:val="auto"/>
          <w:sz w:val="32"/>
          <w:lang w:eastAsia="nl-NL"/>
        </w:rPr>
      </w:pPr>
      <w:r w:rsidRPr="004D4C41">
        <w:rPr>
          <w:rFonts w:eastAsia="Times New Roman" w:cs="Calibri"/>
          <w:b/>
          <w:color w:val="auto"/>
          <w:sz w:val="32"/>
          <w:lang w:eastAsia="nl-NL"/>
        </w:rPr>
        <w:t>Aanbesteding ELO</w:t>
      </w:r>
    </w:p>
    <w:p w14:paraId="54A06916" w14:textId="77777777" w:rsidR="00293D16" w:rsidRDefault="00293D16">
      <w:pPr>
        <w:suppressAutoHyphens w:val="0"/>
        <w:spacing w:before="0" w:line="240" w:lineRule="auto"/>
        <w:rPr>
          <w:rFonts w:ascii="Open Sans" w:hAnsi="Open Sans" w:cs="Open Sans"/>
          <w:b/>
          <w:color w:val="008FA6"/>
          <w:sz w:val="44"/>
          <w:szCs w:val="40"/>
          <w:lang w:val="nl-NL"/>
        </w:rPr>
      </w:pPr>
      <w:r>
        <w:rPr>
          <w:rFonts w:ascii="Open Sans" w:hAnsi="Open Sans" w:cs="Open Sans"/>
          <w:b/>
          <w:color w:val="008FA6"/>
          <w:sz w:val="44"/>
          <w:szCs w:val="40"/>
          <w:lang w:val="nl-NL"/>
        </w:rPr>
        <w:br w:type="page"/>
      </w:r>
    </w:p>
    <w:p w14:paraId="3579F395" w14:textId="216C5909" w:rsidR="004B6D30" w:rsidRDefault="00D27A43">
      <w:pPr>
        <w:spacing w:before="0" w:line="240" w:lineRule="auto"/>
        <w:jc w:val="center"/>
        <w:outlineLvl w:val="0"/>
        <w:rPr>
          <w:rFonts w:ascii="Open Sans" w:hAnsi="Open Sans" w:cs="Open Sans"/>
          <w:b/>
          <w:color w:val="008FA6"/>
          <w:sz w:val="44"/>
          <w:szCs w:val="40"/>
          <w:lang w:val="nl-NL"/>
        </w:rPr>
      </w:pPr>
      <w:r>
        <w:rPr>
          <w:rFonts w:ascii="Open Sans" w:hAnsi="Open Sans" w:cs="Open Sans"/>
          <w:b/>
          <w:color w:val="008FA6"/>
          <w:sz w:val="44"/>
          <w:szCs w:val="40"/>
          <w:lang w:val="nl-NL"/>
        </w:rPr>
        <w:lastRenderedPageBreak/>
        <w:t>Model Verwerkersovereenkomst 3.0</w:t>
      </w:r>
    </w:p>
    <w:p w14:paraId="2282616A" w14:textId="77777777" w:rsidR="004B6D30" w:rsidRDefault="004B6D30">
      <w:pPr>
        <w:spacing w:before="0" w:line="240" w:lineRule="auto"/>
        <w:ind w:right="-144"/>
        <w:rPr>
          <w:rFonts w:ascii="Open Sans" w:hAnsi="Open Sans" w:cs="Open Sans"/>
          <w:color w:val="363636"/>
          <w:lang w:val="nl-NL"/>
        </w:rPr>
      </w:pPr>
    </w:p>
    <w:p w14:paraId="7EDFE184" w14:textId="77777777" w:rsidR="004B6D30" w:rsidRDefault="00D27A43">
      <w:pPr>
        <w:spacing w:before="0" w:line="240" w:lineRule="auto"/>
        <w:ind w:right="-144"/>
      </w:pPr>
      <w:r>
        <w:rPr>
          <w:rFonts w:ascii="Open Sans" w:hAnsi="Open Sans" w:cs="Open Sans"/>
          <w:color w:val="363636"/>
          <w:lang w:val="nl-NL"/>
        </w:rPr>
        <w:t xml:space="preserve">Deze Model Verwerkersovereenkomst is een bijlage bij het </w:t>
      </w:r>
      <w:r>
        <w:rPr>
          <w:rFonts w:ascii="Open Sans" w:hAnsi="Open Sans" w:cs="Open Sans"/>
          <w:i/>
          <w:color w:val="363636"/>
          <w:lang w:val="nl-NL"/>
        </w:rPr>
        <w:t xml:space="preserve">Convenant Digitale Onderwijsmiddelen en Privacy </w:t>
      </w:r>
      <w:r>
        <w:rPr>
          <w:rFonts w:ascii="Open Sans" w:hAnsi="Open Sans" w:cs="Open Sans"/>
          <w:color w:val="363636"/>
          <w:lang w:val="nl-NL"/>
        </w:rPr>
        <w:t xml:space="preserve">(hierna: het Convenant). </w:t>
      </w:r>
    </w:p>
    <w:p w14:paraId="6DDB8621" w14:textId="77777777" w:rsidR="004B6D30" w:rsidRDefault="004B6D30">
      <w:pPr>
        <w:spacing w:before="0" w:line="240" w:lineRule="auto"/>
        <w:ind w:right="-144"/>
        <w:rPr>
          <w:rFonts w:ascii="Open Sans" w:hAnsi="Open Sans" w:cs="Open Sans"/>
          <w:color w:val="363636"/>
          <w:lang w:val="nl-NL"/>
        </w:rPr>
      </w:pPr>
    </w:p>
    <w:p w14:paraId="19B57F86" w14:textId="77777777" w:rsidR="004B6D30" w:rsidRDefault="00D27A43">
      <w:pPr>
        <w:spacing w:before="0" w:line="240" w:lineRule="auto"/>
        <w:ind w:right="-144"/>
        <w:rPr>
          <w:rFonts w:ascii="Open Sans" w:hAnsi="Open Sans" w:cs="Open Sans"/>
          <w:color w:val="363636"/>
          <w:lang w:val="nl-NL"/>
        </w:rPr>
      </w:pPr>
      <w:r>
        <w:rPr>
          <w:rFonts w:ascii="Open Sans" w:hAnsi="Open Sans" w:cs="Open Sans"/>
          <w:color w:val="363636"/>
          <w:lang w:val="nl-NL"/>
        </w:rPr>
        <w:t>De nieuwe Model Verwerkersovereenkomst 3.0 komt in de plaats van eerdere Model verwerkersovereenkomsten uit 2015 en 2016. De uitgangspunten van deze Model Verwerkersovereenkomst 3.0 sluiten aan bij de bepalingen in het Convenant, geven invulling aan verplichtingen op grond van de Europese Algemene Verordening Gegevensbescherming (hierna: AVG), en de uitgangspunten zoals onder andere in (</w:t>
      </w:r>
      <w:proofErr w:type="spellStart"/>
      <w:r>
        <w:rPr>
          <w:rFonts w:ascii="Open Sans" w:hAnsi="Open Sans" w:cs="Open Sans"/>
          <w:color w:val="363636"/>
          <w:lang w:val="nl-NL"/>
        </w:rPr>
        <w:t>inter</w:t>
      </w:r>
      <w:proofErr w:type="spellEnd"/>
      <w:r>
        <w:rPr>
          <w:rFonts w:ascii="Open Sans" w:hAnsi="Open Sans" w:cs="Open Sans"/>
          <w:color w:val="363636"/>
          <w:lang w:val="nl-NL"/>
        </w:rPr>
        <w:t xml:space="preserve">)nationale beveiligingsnormen, jurisprudentie en richtsnoeren van de toezichthouder zijn aangegeven. </w:t>
      </w:r>
    </w:p>
    <w:p w14:paraId="62EA01EF" w14:textId="77777777" w:rsidR="004B6D30" w:rsidRDefault="004B6D30">
      <w:pPr>
        <w:spacing w:before="0" w:line="240" w:lineRule="auto"/>
        <w:ind w:right="-144"/>
        <w:rPr>
          <w:rFonts w:ascii="Open Sans" w:hAnsi="Open Sans" w:cs="Open Sans"/>
          <w:color w:val="363636"/>
          <w:lang w:val="nl-NL"/>
        </w:rPr>
      </w:pPr>
    </w:p>
    <w:p w14:paraId="465907E3" w14:textId="77777777" w:rsidR="004B6D30" w:rsidRDefault="00D27A43">
      <w:pPr>
        <w:spacing w:before="0" w:line="240" w:lineRule="auto"/>
        <w:rPr>
          <w:rFonts w:ascii="Open Sans" w:hAnsi="Open Sans" w:cs="Open Sans"/>
          <w:color w:val="363636"/>
          <w:lang w:val="nl-NL"/>
        </w:rPr>
      </w:pPr>
      <w:r>
        <w:rPr>
          <w:rFonts w:ascii="Open Sans" w:hAnsi="Open Sans" w:cs="Open Sans"/>
          <w:color w:val="363636"/>
          <w:lang w:val="nl-NL"/>
        </w:rPr>
        <w:t xml:space="preserve">Reeds afgesloten Verwerkersovereenkomsten op basis van de modellen uit 2015 en 2016 blijven hun gelding houden totdat deze verwerkersovereenkomsten door partijen worden beëindigd. Het uitgangspunt is dat met ingang van 25 mei 2018, het moment waarop de AVG van toepassing wordt, Onderwijsinstellingen en Leveranciers bij het aangaan van een verwerkersovereenkomst of bij vernieuwing van een bestaande verwerkersovereenkomst, de Model Verwerkersovereenkomst 3.0. gebruiken. </w:t>
      </w:r>
    </w:p>
    <w:p w14:paraId="6090760A" w14:textId="77777777" w:rsidR="004B6D30" w:rsidRDefault="004B6D30">
      <w:pPr>
        <w:spacing w:before="0" w:line="240" w:lineRule="auto"/>
        <w:ind w:right="-144"/>
        <w:rPr>
          <w:rFonts w:ascii="Open Sans" w:hAnsi="Open Sans" w:cs="Open Sans"/>
          <w:color w:val="363636"/>
          <w:lang w:val="nl-NL"/>
        </w:rPr>
      </w:pPr>
    </w:p>
    <w:p w14:paraId="210D5106" w14:textId="77777777" w:rsidR="004B6D30" w:rsidRDefault="00D27A43">
      <w:pPr>
        <w:spacing w:before="0" w:line="240" w:lineRule="auto"/>
        <w:ind w:right="-144"/>
        <w:rPr>
          <w:rFonts w:ascii="Open Sans" w:hAnsi="Open Sans" w:cs="Open Sans"/>
          <w:color w:val="363636"/>
          <w:lang w:val="nl-NL"/>
        </w:rPr>
      </w:pPr>
      <w:r>
        <w:rPr>
          <w:rFonts w:ascii="Open Sans" w:hAnsi="Open Sans" w:cs="Open Sans"/>
          <w:color w:val="363636"/>
          <w:lang w:val="nl-NL"/>
        </w:rPr>
        <w:t xml:space="preserve">In het Convenant is afgesproken dat Onderwijsinstellingen en Leveranciers het actuele model gebruiken bij het maken van afspraken. Van de actuele Model Verwerkersovereenkomst kan alleen gemotiveerd en schriftelijk worden afgeweken. </w:t>
      </w:r>
    </w:p>
    <w:p w14:paraId="16EA2288" w14:textId="77777777" w:rsidR="004B6D30" w:rsidRDefault="004B6D30">
      <w:pPr>
        <w:spacing w:before="0" w:line="240" w:lineRule="auto"/>
        <w:ind w:right="-144"/>
        <w:rPr>
          <w:rFonts w:ascii="Open Sans" w:hAnsi="Open Sans" w:cs="Open Sans"/>
          <w:color w:val="363636"/>
          <w:lang w:val="nl-NL"/>
        </w:rPr>
      </w:pPr>
    </w:p>
    <w:p w14:paraId="2F3B7C98" w14:textId="77777777" w:rsidR="004B6D30" w:rsidRDefault="00D27A43">
      <w:pPr>
        <w:spacing w:before="0" w:line="240" w:lineRule="auto"/>
        <w:ind w:right="-144"/>
        <w:rPr>
          <w:rFonts w:ascii="Open Sans" w:hAnsi="Open Sans" w:cs="Open Sans"/>
          <w:color w:val="363636"/>
          <w:lang w:val="nl-NL"/>
        </w:rPr>
      </w:pPr>
      <w:r>
        <w:rPr>
          <w:rFonts w:ascii="Open Sans" w:hAnsi="Open Sans" w:cs="Open Sans"/>
          <w:color w:val="363636"/>
          <w:lang w:val="nl-NL"/>
        </w:rPr>
        <w:t>Deze Model Verwerkersovereenkomst 3.0 bevat twee bijlagen:</w:t>
      </w:r>
    </w:p>
    <w:p w14:paraId="1827AE1C" w14:textId="77777777" w:rsidR="004B6D30" w:rsidRDefault="00D27A43">
      <w:pPr>
        <w:pStyle w:val="Lijstalinea"/>
        <w:numPr>
          <w:ilvl w:val="0"/>
          <w:numId w:val="8"/>
        </w:numPr>
        <w:spacing w:after="0"/>
        <w:ind w:right="-144"/>
        <w:rPr>
          <w:rFonts w:ascii="Open Sans" w:hAnsi="Open Sans" w:cs="Open Sans"/>
          <w:color w:val="363636"/>
          <w:lang w:val="nl-NL"/>
        </w:rPr>
      </w:pPr>
      <w:r>
        <w:rPr>
          <w:rFonts w:ascii="Open Sans" w:hAnsi="Open Sans" w:cs="Open Sans"/>
          <w:color w:val="363636"/>
          <w:lang w:val="nl-NL"/>
        </w:rPr>
        <w:t xml:space="preserve">In de Privacybijsluiter (Bijlage 1) wordt met name een beschrijving gegeven van de dienstverlening, producteigenschappen en welke categorieën Persoonsgegevens worden verwerkt en voor welke doeleinden. </w:t>
      </w:r>
    </w:p>
    <w:p w14:paraId="454F284F" w14:textId="77777777" w:rsidR="004B6D30" w:rsidRDefault="00D27A43">
      <w:pPr>
        <w:pStyle w:val="Lijstalinea"/>
        <w:numPr>
          <w:ilvl w:val="0"/>
          <w:numId w:val="8"/>
        </w:numPr>
        <w:spacing w:after="0"/>
        <w:ind w:right="-144"/>
        <w:rPr>
          <w:rFonts w:ascii="Open Sans" w:hAnsi="Open Sans" w:cs="Open Sans"/>
          <w:color w:val="363636"/>
          <w:lang w:val="nl-NL"/>
        </w:rPr>
      </w:pPr>
      <w:r>
        <w:rPr>
          <w:rFonts w:ascii="Open Sans" w:hAnsi="Open Sans" w:cs="Open Sans"/>
          <w:color w:val="363636"/>
          <w:lang w:val="nl-NL"/>
        </w:rPr>
        <w:t>In de Beveiligingsbijlage (Bijlage 2) wordt omschreven welke technische en organisatorische beveiligingsmaatregelen er worden getroffen. De beveiliging dient een continu punt van aandacht en zorg te blijven</w:t>
      </w:r>
    </w:p>
    <w:p w14:paraId="08CA4B20" w14:textId="77777777" w:rsidR="004B6D30" w:rsidRDefault="004B6D30">
      <w:pPr>
        <w:spacing w:before="0" w:line="240" w:lineRule="auto"/>
        <w:ind w:right="-144"/>
        <w:rPr>
          <w:rFonts w:ascii="Open Sans" w:hAnsi="Open Sans" w:cs="Open Sans"/>
          <w:color w:val="363636"/>
          <w:lang w:val="nl-NL"/>
        </w:rPr>
      </w:pPr>
    </w:p>
    <w:p w14:paraId="53B0B7BB" w14:textId="77777777" w:rsidR="004B6D30" w:rsidRDefault="00D27A43">
      <w:pPr>
        <w:spacing w:before="0" w:line="240" w:lineRule="auto"/>
        <w:ind w:right="-144"/>
      </w:pPr>
      <w:r>
        <w:rPr>
          <w:rFonts w:ascii="Open Sans" w:hAnsi="Open Sans" w:cs="Open Sans"/>
          <w:color w:val="363636"/>
          <w:lang w:val="nl-NL"/>
        </w:rPr>
        <w:t xml:space="preserve">Informatie over het Convenant en de model Verwerkersovereenkomst is te vinden op de website </w:t>
      </w:r>
      <w:r>
        <w:rPr>
          <w:rFonts w:ascii="Open Sans" w:hAnsi="Open Sans" w:cs="Open Sans"/>
          <w:color w:val="363636"/>
          <w:u w:val="single"/>
          <w:lang w:val="nl-NL"/>
        </w:rPr>
        <w:t>www.privacyconvenant.nl</w:t>
      </w:r>
      <w:r>
        <w:rPr>
          <w:rFonts w:ascii="Open Sans" w:hAnsi="Open Sans" w:cs="Open Sans"/>
          <w:color w:val="363636"/>
          <w:lang w:val="nl-NL"/>
        </w:rPr>
        <w:t xml:space="preserve">. Meer informatie en antwoorden op vragen over privacy en de wettelijke rechten en verplichtingen voor Onderwijsinstellingen zijn te vinden op de websites van de sectorraden PO-Raad, VO-raad, MBO Raad (saMBO-ICT) en bij Kennisnet. </w:t>
      </w:r>
    </w:p>
    <w:p w14:paraId="3D85681C" w14:textId="77777777" w:rsidR="004B6D30" w:rsidRDefault="004B6D30">
      <w:pPr>
        <w:spacing w:before="0" w:line="240" w:lineRule="auto"/>
        <w:ind w:right="-144"/>
        <w:rPr>
          <w:rFonts w:ascii="Open Sans" w:hAnsi="Open Sans" w:cs="Open Sans"/>
          <w:color w:val="363636"/>
          <w:lang w:val="nl-NL"/>
        </w:rPr>
      </w:pPr>
    </w:p>
    <w:p w14:paraId="41F7D895" w14:textId="77777777" w:rsidR="004B6D30" w:rsidRDefault="004B6D30">
      <w:pPr>
        <w:spacing w:before="0" w:line="240" w:lineRule="auto"/>
        <w:ind w:right="-144"/>
        <w:rPr>
          <w:rFonts w:ascii="Open Sans" w:hAnsi="Open Sans" w:cs="Open Sans"/>
          <w:color w:val="363636"/>
          <w:lang w:val="nl-NL"/>
        </w:rPr>
      </w:pPr>
    </w:p>
    <w:p w14:paraId="5C3CA0DF" w14:textId="77777777" w:rsidR="004B6D30" w:rsidRDefault="00D27A43">
      <w:pPr>
        <w:spacing w:before="0" w:line="240" w:lineRule="auto"/>
        <w:ind w:right="-144"/>
        <w:outlineLvl w:val="0"/>
      </w:pPr>
      <w:r>
        <w:rPr>
          <w:rFonts w:ascii="Open Sans" w:hAnsi="Open Sans" w:cs="Open Sans"/>
          <w:color w:val="363636"/>
          <w:lang w:val="nl-NL"/>
        </w:rPr>
        <w:t xml:space="preserve">Maart 2018 </w:t>
      </w:r>
    </w:p>
    <w:p w14:paraId="1CF47590" w14:textId="77777777" w:rsidR="004B6D30" w:rsidRDefault="00D27A43">
      <w:pPr>
        <w:pageBreakBefore/>
        <w:spacing w:before="96" w:after="48" w:line="240" w:lineRule="auto"/>
        <w:ind w:right="-144"/>
        <w:outlineLvl w:val="0"/>
        <w:rPr>
          <w:rFonts w:ascii="Open Sans" w:hAnsi="Open Sans" w:cs="Open Sans"/>
          <w:b/>
          <w:color w:val="363636"/>
          <w:szCs w:val="18"/>
          <w:u w:val="single"/>
          <w:lang w:val="nl-NL"/>
        </w:rPr>
      </w:pPr>
      <w:r>
        <w:rPr>
          <w:rFonts w:ascii="Open Sans" w:hAnsi="Open Sans" w:cs="Open Sans"/>
          <w:b/>
          <w:color w:val="363636"/>
          <w:szCs w:val="18"/>
          <w:u w:val="single"/>
          <w:lang w:val="nl-NL"/>
        </w:rPr>
        <w:lastRenderedPageBreak/>
        <w:t xml:space="preserve">Partijen: </w:t>
      </w:r>
    </w:p>
    <w:p w14:paraId="1E470C15" w14:textId="77777777" w:rsidR="00D01928" w:rsidRPr="00D01928" w:rsidRDefault="00D01928" w:rsidP="00D01928">
      <w:pPr>
        <w:pStyle w:val="Lijstalinea"/>
        <w:numPr>
          <w:ilvl w:val="0"/>
          <w:numId w:val="9"/>
        </w:numPr>
        <w:spacing w:before="96" w:after="48"/>
        <w:ind w:right="-144"/>
        <w:rPr>
          <w:rFonts w:ascii="Open Sans" w:hAnsi="Open Sans" w:cs="Open Sans"/>
          <w:color w:val="363636"/>
          <w:szCs w:val="18"/>
          <w:lang w:val="nl-NL"/>
        </w:rPr>
      </w:pPr>
      <w:r w:rsidRPr="00D01928">
        <w:rPr>
          <w:rFonts w:ascii="Open Sans" w:hAnsi="Open Sans" w:cs="Open Sans"/>
          <w:color w:val="363636"/>
          <w:szCs w:val="18"/>
          <w:lang w:val="nl-NL"/>
        </w:rPr>
        <w:t xml:space="preserve">Het bevoegd gezag van Stichting Regionaal </w:t>
      </w:r>
      <w:proofErr w:type="spellStart"/>
      <w:r w:rsidRPr="00D01928">
        <w:rPr>
          <w:rFonts w:ascii="Open Sans" w:hAnsi="Open Sans" w:cs="Open Sans"/>
          <w:color w:val="363636"/>
          <w:szCs w:val="18"/>
          <w:lang w:val="nl-NL"/>
        </w:rPr>
        <w:t>Opleidingencentrum</w:t>
      </w:r>
      <w:proofErr w:type="spellEnd"/>
      <w:r w:rsidRPr="00D01928">
        <w:rPr>
          <w:rFonts w:ascii="Open Sans" w:hAnsi="Open Sans" w:cs="Open Sans"/>
          <w:color w:val="363636"/>
          <w:szCs w:val="18"/>
          <w:lang w:val="nl-NL"/>
        </w:rPr>
        <w:t xml:space="preserve"> Zuid-Holland Zuid, geregistreerd onder BRIN-nummer 20MQ bij de Dienst Uitvoering Onderwijs van het Ministerie van Onderwijs, gevestigd en kantoorhoudende aan Leerparkpromenade 100, 3312 KW te Dordrecht, Kamer van Koophandel nummer 41121866,  te dezen rechtsgeldig vertegenwoordigd door &lt;naam&gt;, &lt;functie&gt;, en &lt;naam&gt;, &lt;functie&gt;, hierna te noemen: “Verwerkingsverantwoordelijke” </w:t>
      </w:r>
    </w:p>
    <w:p w14:paraId="1028EBA9" w14:textId="77777777" w:rsidR="004B6D30" w:rsidRDefault="00D27A43">
      <w:pPr>
        <w:spacing w:before="96" w:after="48" w:line="240" w:lineRule="auto"/>
        <w:ind w:right="-144"/>
        <w:rPr>
          <w:rFonts w:ascii="Open Sans" w:hAnsi="Open Sans" w:cs="Open Sans"/>
          <w:color w:val="363636"/>
          <w:szCs w:val="18"/>
          <w:lang w:val="nl-NL"/>
        </w:rPr>
      </w:pPr>
      <w:r>
        <w:rPr>
          <w:rFonts w:ascii="Open Sans" w:hAnsi="Open Sans" w:cs="Open Sans"/>
          <w:color w:val="363636"/>
          <w:szCs w:val="18"/>
          <w:lang w:val="nl-NL"/>
        </w:rPr>
        <w:t>en</w:t>
      </w:r>
    </w:p>
    <w:p w14:paraId="0CE56114" w14:textId="77777777" w:rsidR="004B6D30" w:rsidRDefault="00D27A43">
      <w:pPr>
        <w:pStyle w:val="Lijstalinea"/>
        <w:numPr>
          <w:ilvl w:val="0"/>
          <w:numId w:val="9"/>
        </w:numPr>
        <w:spacing w:before="96" w:after="48"/>
        <w:ind w:right="-144"/>
      </w:pPr>
      <w:r>
        <w:rPr>
          <w:rFonts w:ascii="Open Sans" w:hAnsi="Open Sans" w:cs="Open Sans"/>
          <w:color w:val="363636"/>
          <w:szCs w:val="18"/>
          <w:lang w:val="nl-NL"/>
        </w:rPr>
        <w:t>De besloten vennootschap &lt;Naam&gt; B.V., gevestigd en kantoorhoudende aan &lt;adres&gt;, te (&lt;postcode&gt;) &lt;plaats&gt;, te dezen rechtsgeldig vertegenwoordigd door &lt;functie + naam&gt;, hierna te noemen: “</w:t>
      </w:r>
      <w:r>
        <w:rPr>
          <w:rFonts w:ascii="Open Sans" w:hAnsi="Open Sans" w:cs="Open Sans"/>
          <w:b/>
          <w:color w:val="363636"/>
          <w:szCs w:val="18"/>
          <w:lang w:val="nl-NL"/>
        </w:rPr>
        <w:t>Verwerker</w:t>
      </w:r>
      <w:r>
        <w:rPr>
          <w:rFonts w:ascii="Open Sans" w:hAnsi="Open Sans" w:cs="Open Sans"/>
          <w:color w:val="363636"/>
          <w:szCs w:val="18"/>
          <w:lang w:val="nl-NL"/>
        </w:rPr>
        <w:t xml:space="preserve">” </w:t>
      </w:r>
    </w:p>
    <w:p w14:paraId="56C9F5F6" w14:textId="77777777" w:rsidR="004B6D30" w:rsidRDefault="004B6D30">
      <w:pPr>
        <w:spacing w:before="96" w:after="48" w:line="240" w:lineRule="auto"/>
        <w:ind w:right="-144"/>
        <w:rPr>
          <w:rFonts w:ascii="Open Sans" w:hAnsi="Open Sans" w:cs="Open Sans"/>
          <w:color w:val="363636"/>
          <w:szCs w:val="18"/>
          <w:lang w:val="nl-NL"/>
        </w:rPr>
      </w:pPr>
    </w:p>
    <w:p w14:paraId="1CEDB2F7" w14:textId="77777777" w:rsidR="004B6D30" w:rsidRDefault="00D27A43">
      <w:pPr>
        <w:spacing w:before="96" w:after="48" w:line="240" w:lineRule="auto"/>
        <w:ind w:right="-144"/>
      </w:pPr>
      <w:r>
        <w:rPr>
          <w:rFonts w:ascii="Open Sans" w:hAnsi="Open Sans" w:cs="Open Sans"/>
          <w:color w:val="363636"/>
          <w:szCs w:val="18"/>
          <w:lang w:val="nl-NL"/>
        </w:rPr>
        <w:t>hierna gezamenlijk te noemen: “</w:t>
      </w:r>
      <w:r>
        <w:rPr>
          <w:rFonts w:ascii="Open Sans" w:hAnsi="Open Sans" w:cs="Open Sans"/>
          <w:b/>
          <w:color w:val="363636"/>
          <w:szCs w:val="18"/>
          <w:lang w:val="nl-NL"/>
        </w:rPr>
        <w:t>Partijen</w:t>
      </w:r>
      <w:r>
        <w:rPr>
          <w:rFonts w:ascii="Open Sans" w:hAnsi="Open Sans" w:cs="Open Sans"/>
          <w:color w:val="363636"/>
          <w:szCs w:val="18"/>
          <w:lang w:val="nl-NL"/>
        </w:rPr>
        <w:t>”, of afzonderlijk: “</w:t>
      </w:r>
      <w:r>
        <w:rPr>
          <w:rFonts w:ascii="Open Sans" w:hAnsi="Open Sans" w:cs="Open Sans"/>
          <w:b/>
          <w:color w:val="363636"/>
          <w:szCs w:val="18"/>
          <w:lang w:val="nl-NL"/>
        </w:rPr>
        <w:t>Partij</w:t>
      </w:r>
      <w:r>
        <w:rPr>
          <w:rFonts w:ascii="Open Sans" w:hAnsi="Open Sans" w:cs="Open Sans"/>
          <w:color w:val="363636"/>
          <w:szCs w:val="18"/>
          <w:lang w:val="nl-NL"/>
        </w:rPr>
        <w:t>”</w:t>
      </w:r>
    </w:p>
    <w:p w14:paraId="65F763FA" w14:textId="77777777" w:rsidR="004B6D30" w:rsidRDefault="004B6D30">
      <w:pPr>
        <w:spacing w:before="96" w:after="48" w:line="240" w:lineRule="auto"/>
        <w:ind w:right="-144"/>
        <w:rPr>
          <w:rFonts w:ascii="Open Sans" w:hAnsi="Open Sans" w:cs="Open Sans"/>
          <w:b/>
          <w:color w:val="363636"/>
          <w:szCs w:val="18"/>
          <w:u w:val="single"/>
          <w:lang w:val="nl-NL"/>
        </w:rPr>
      </w:pPr>
    </w:p>
    <w:p w14:paraId="5EC35B24" w14:textId="77777777" w:rsidR="004B6D30" w:rsidRDefault="00D27A43">
      <w:pPr>
        <w:spacing w:before="96" w:after="48" w:line="240" w:lineRule="auto"/>
        <w:ind w:right="-144"/>
        <w:outlineLvl w:val="0"/>
        <w:rPr>
          <w:rFonts w:ascii="Open Sans" w:hAnsi="Open Sans" w:cs="Open Sans"/>
          <w:b/>
          <w:color w:val="363636"/>
          <w:szCs w:val="18"/>
          <w:u w:val="single"/>
          <w:lang w:val="nl-NL"/>
        </w:rPr>
      </w:pPr>
      <w:r>
        <w:rPr>
          <w:rFonts w:ascii="Open Sans" w:hAnsi="Open Sans" w:cs="Open Sans"/>
          <w:b/>
          <w:color w:val="363636"/>
          <w:szCs w:val="18"/>
          <w:u w:val="single"/>
          <w:lang w:val="nl-NL"/>
        </w:rPr>
        <w:t xml:space="preserve">Overwegen het volgende: </w:t>
      </w:r>
    </w:p>
    <w:p w14:paraId="078C4E72" w14:textId="77777777" w:rsidR="004B6D30" w:rsidRDefault="004B6D30">
      <w:pPr>
        <w:spacing w:before="96" w:after="48" w:line="240" w:lineRule="auto"/>
        <w:ind w:right="-144"/>
        <w:rPr>
          <w:rFonts w:ascii="Open Sans" w:hAnsi="Open Sans" w:cs="Open Sans"/>
          <w:color w:val="363636"/>
          <w:szCs w:val="18"/>
          <w:lang w:val="nl-NL"/>
        </w:rPr>
      </w:pPr>
    </w:p>
    <w:p w14:paraId="2CAA2124" w14:textId="28EB4C6C" w:rsidR="004B6D30" w:rsidRDefault="00D27A43">
      <w:pPr>
        <w:pStyle w:val="Lijstalinea"/>
        <w:numPr>
          <w:ilvl w:val="0"/>
          <w:numId w:val="10"/>
        </w:numPr>
        <w:spacing w:before="96" w:after="48"/>
        <w:ind w:right="-144"/>
      </w:pPr>
      <w:r>
        <w:rPr>
          <w:rFonts w:ascii="Open Sans" w:hAnsi="Open Sans" w:cs="Open Sans"/>
          <w:color w:val="363636"/>
          <w:szCs w:val="18"/>
          <w:lang w:val="nl-NL"/>
        </w:rPr>
        <w:t xml:space="preserve">Onderwijsinstelling en Verwerker zijn een overeenkomst aangegaan waarbij </w:t>
      </w:r>
      <w:r w:rsidR="00293D16">
        <w:rPr>
          <w:rFonts w:ascii="Open Sans" w:hAnsi="Open Sans" w:cs="Open Sans"/>
          <w:color w:val="363636"/>
          <w:szCs w:val="18"/>
          <w:lang w:val="nl-NL"/>
        </w:rPr>
        <w:t>Verwerker een Elektronische Leer Omgeving levert</w:t>
      </w:r>
      <w:r>
        <w:rPr>
          <w:rFonts w:ascii="Open Sans" w:hAnsi="Open Sans" w:cs="Open Sans"/>
          <w:color w:val="363636"/>
          <w:szCs w:val="18"/>
          <w:lang w:val="nl-NL"/>
        </w:rPr>
        <w:t xml:space="preserve">, (‘de Product- en Dienstenovereenkomst’). Deze Product- en Dienstenovereenkomst leidt ertoe dat Verwerker in opdracht van Onderwijsinstelling Persoonsgegevens verwerkt. </w:t>
      </w:r>
    </w:p>
    <w:p w14:paraId="15C61EA0" w14:textId="77777777" w:rsidR="004B6D30" w:rsidRDefault="00D27A43">
      <w:pPr>
        <w:pStyle w:val="Lijstalinea"/>
        <w:numPr>
          <w:ilvl w:val="0"/>
          <w:numId w:val="1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wensen, mede gelet op het bepaalde in artikel 28 lid 3 Algemene Verordening Gegevensbescherming, in deze Verwerkersovereenkomst hun wederzijdse rechten en verplichtingen voor de Verwerking van Persoonsgegevens vast te leggen.</w:t>
      </w:r>
    </w:p>
    <w:p w14:paraId="6C918A9B" w14:textId="77777777" w:rsidR="004B6D30" w:rsidRDefault="004B6D30">
      <w:pPr>
        <w:pStyle w:val="Lijstalinea"/>
        <w:spacing w:before="96" w:after="48"/>
        <w:ind w:left="720" w:right="-144"/>
        <w:rPr>
          <w:rFonts w:ascii="Open Sans" w:hAnsi="Open Sans" w:cs="Open Sans"/>
          <w:color w:val="363636"/>
          <w:szCs w:val="18"/>
          <w:lang w:val="nl-NL"/>
        </w:rPr>
      </w:pPr>
    </w:p>
    <w:p w14:paraId="267F5C23" w14:textId="77777777" w:rsidR="004B6D30" w:rsidRDefault="00D27A43">
      <w:pPr>
        <w:spacing w:before="96" w:after="48" w:line="240" w:lineRule="auto"/>
        <w:ind w:right="-144"/>
        <w:outlineLvl w:val="0"/>
        <w:rPr>
          <w:rFonts w:ascii="Open Sans" w:hAnsi="Open Sans" w:cs="Open Sans"/>
          <w:b/>
          <w:color w:val="363636"/>
          <w:szCs w:val="18"/>
          <w:u w:val="single"/>
          <w:lang w:val="nl-NL"/>
        </w:rPr>
      </w:pPr>
      <w:r>
        <w:rPr>
          <w:rFonts w:ascii="Open Sans" w:hAnsi="Open Sans" w:cs="Open Sans"/>
          <w:b/>
          <w:color w:val="363636"/>
          <w:szCs w:val="18"/>
          <w:u w:val="single"/>
          <w:lang w:val="nl-NL"/>
        </w:rPr>
        <w:t xml:space="preserve">Komen het volgende overeen: </w:t>
      </w:r>
    </w:p>
    <w:p w14:paraId="7EFE800E" w14:textId="77777777" w:rsidR="004B6D30" w:rsidRDefault="004B6D30">
      <w:pPr>
        <w:pStyle w:val="Lijstalinea"/>
        <w:spacing w:before="96" w:after="48"/>
        <w:ind w:left="720" w:right="-144"/>
        <w:rPr>
          <w:rFonts w:ascii="Open Sans" w:hAnsi="Open Sans" w:cs="Open Sans"/>
          <w:color w:val="363636"/>
          <w:szCs w:val="18"/>
          <w:lang w:val="nl-NL"/>
        </w:rPr>
      </w:pPr>
    </w:p>
    <w:p w14:paraId="04839505"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Artikel 1: Definities</w:t>
      </w:r>
    </w:p>
    <w:p w14:paraId="46F8A513" w14:textId="77777777" w:rsidR="004B6D30" w:rsidRDefault="00D27A43">
      <w:pPr>
        <w:spacing w:before="96" w:after="48" w:line="240" w:lineRule="auto"/>
        <w:ind w:right="-144"/>
        <w:rPr>
          <w:rFonts w:ascii="Open Sans" w:hAnsi="Open Sans" w:cs="Open Sans"/>
          <w:color w:val="363636"/>
          <w:szCs w:val="18"/>
          <w:lang w:val="nl-NL"/>
        </w:rPr>
      </w:pPr>
      <w:r>
        <w:rPr>
          <w:rFonts w:ascii="Open Sans" w:hAnsi="Open Sans" w:cs="Open Sans"/>
          <w:color w:val="363636"/>
          <w:szCs w:val="18"/>
          <w:lang w:val="nl-NL"/>
        </w:rPr>
        <w:t>In deze Verwerkersovereenkomst wordt verstaan onder:</w:t>
      </w:r>
    </w:p>
    <w:p w14:paraId="4BE1B5F3"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Betrokkene, Verwerker, Derde, Persoonsgegevens, Verwerking van Persoonsgegevens en Verwerkingsverantwoordelijke: de begrippen zoals gedefinieerd in de AVG;</w:t>
      </w:r>
    </w:p>
    <w:p w14:paraId="2D0E0245"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Bijlage(n): bijlage(n) bij het Convenant of de Verwerkersovereenkomst;</w:t>
      </w:r>
    </w:p>
    <w:p w14:paraId="0D79E67D"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Convenant: het Convenant Digitale Onderwijsmiddelen en Privacy 3.0;</w:t>
      </w:r>
    </w:p>
    <w:p w14:paraId="188BFF96"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Convenantpartij: een tot het Convenant toegetreden Onderwijsinstelling of Leverancier; </w:t>
      </w:r>
    </w:p>
    <w:p w14:paraId="4DD8DD7B"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Datalek: een inbreuk in verband met persoonsgegevens, zoals bedoeld in artikel 4 sub 12 AVG; </w:t>
      </w:r>
    </w:p>
    <w:p w14:paraId="13B5962C"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Digitaal Onderwijsmiddel: Leermiddelen en Toetsen, en School- en Leerlinginformatiemiddelen; </w:t>
      </w:r>
    </w:p>
    <w:p w14:paraId="384ECB56"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Initiatiefnemers: partijen die de initiatiefnemers zijn van het Convenant als opgenomen in de aanhef van het Convenant;</w:t>
      </w:r>
    </w:p>
    <w:p w14:paraId="41DB624E"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Instructies: geschreven of elektronisch gestuurde aanwijzing van de Verwerkingsverantwoordelijke aan de Verwerker in het kader van haar bevoegdheden </w:t>
      </w:r>
      <w:r>
        <w:rPr>
          <w:rFonts w:ascii="Open Sans" w:hAnsi="Open Sans" w:cs="Open Sans"/>
          <w:color w:val="363636"/>
          <w:szCs w:val="18"/>
          <w:lang w:val="nl-NL"/>
        </w:rPr>
        <w:lastRenderedPageBreak/>
        <w:t xml:space="preserve">zoals geformuleerd in deze Verwerkersovereenkomst of in de Product- en Dienstenovereenkomst. Instructies worden verstrekt door en aan de contactpersonen van partijen zoals die zijn opgenomen in de Bijlage(n); </w:t>
      </w:r>
    </w:p>
    <w:p w14:paraId="18572FCB"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Keten iD: een pseudoniem van een persoonsgebonden nummer van een Onderwijsdeelnemer dat de Onderwijsdeelnemer niet langer direct identificeerbaar maakt. Hierna wordt dat pseudoniem opnieuw versleuteld tot het Keten iD, dat voor identificatiedoeleinden gebruikt wordt voor de toegang tot en het gebruik van Digitale Onderwijsmiddelen. Het Keten iD wordt ook ECK iD genoemd; </w:t>
      </w:r>
    </w:p>
    <w:p w14:paraId="63D12FF9"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Leermiddelen en Toetsen: digitaal product en/of digitale dienst bestaande uit leerstof en/of toetsen en de daarmee samenhangende digitale diensten, gericht op onderwijsleersituaties, ten behoeve van het geven van onderwijs door of namens Onderwijsinstellingen; </w:t>
      </w:r>
    </w:p>
    <w:p w14:paraId="6B2A4A42"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Leverancier: leverancier van een Digitaal Onderwijsmiddel, zoals een distributeur, uitgever of leverancier van een administratiesysteem;</w:t>
      </w:r>
    </w:p>
    <w:p w14:paraId="506FA7E8"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Model Verwerkersovereenkomst: het model voor een verwerkersovereenkomst die als bijlage is bijgevoegd bij het Convenant; </w:t>
      </w:r>
    </w:p>
    <w:p w14:paraId="668958B4"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Onderwijsdeelnemer: onderwijsdeelnemer in het primair onderwijs, voortgezet onderwijs of middelbaar beroepsonderwijs; </w:t>
      </w:r>
    </w:p>
    <w:p w14:paraId="3E1CE109"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Platform: het platform als bedoeld in artikel 8 van het Convenant, thans bekend als Edu-K;</w:t>
      </w:r>
    </w:p>
    <w:p w14:paraId="74F1E278"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Product- en Dienstenovereenkomst: de overeenkomst tussen Onderwijsinstelling en Verwerker, zoals omschreven in overweging a met inbegrip van een op basis van die overeenkomst gesloten overeenkomst tussen een Onderwijsdeelnemer en Leverancier voor het betreffende product of dienst;</w:t>
      </w:r>
    </w:p>
    <w:p w14:paraId="7E8A0B61"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Privacybijsluiter: één of meerdere privacybijsluiter(s) zoals opgenomen in de Bijlage(n) die van toepassing zijn op de aangeboden Digitale Onderwijsmiddelen;</w:t>
      </w:r>
    </w:p>
    <w:p w14:paraId="10E376C3"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Reglement: het reglement als bedoeld in artikel 8 lid 4 van het Convenant;</w:t>
      </w:r>
    </w:p>
    <w:p w14:paraId="014FC753"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School- en Leerlinginformatiemiddelen: een digitaal product en/of digitale dienst ten behoeve van het onderwijs(proces), zoals een leerling-administratiesysteem, kernregistratiesysteem, studentinformatiesysteem, deelnemersadministratie, roostersysteem, ouderportaal, leerling- en oudercommunicatiesysteem, dashboards en kwaliteitsmanagementsystemen voor zover zij Persoonsgegevens van Onderwijsdeelnemers bevatten, een elektronische leeromgeving en een leerling volgsysteem;</w:t>
      </w:r>
    </w:p>
    <w:p w14:paraId="6C9E5C45"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Standaardattributenset: de door het Platform vastgestelde aanvullende gestandaardiseerde Persoonsgegevens van Onderwijsdeelnemers die naast het Keten iD gebruikt kunnen worden voor de toegang tot en het gebruik van Digitale Onderwijsmiddelen (zoals gepubliceerd op de website van het Platform); </w:t>
      </w:r>
    </w:p>
    <w:p w14:paraId="1246A7D9"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Subverwerker: de partij die door Verwerker wordt ingeschakeld als Verwerker ten behoeve van de Verwerking van de Persoonsgegevens in het kader van de Model Verwerkersovereenkomst en de Product- en Dienstenovereenkomst;</w:t>
      </w:r>
    </w:p>
    <w:p w14:paraId="3BA1FAB0"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AVG: de Algemene Verordening Gegevensbescherming (Verordening 2016/679 van het Europees Parlement en de Raad van 27 april 2016 betreffende de bescherming van natuurlijke personen in verband met de verwerking van persoonsgegevens en betreffende het vrije verkeer van die gegevens en tot intrekking van Richtlijn 95/46/EG);</w:t>
      </w:r>
    </w:p>
    <w:p w14:paraId="501AF705" w14:textId="77777777" w:rsidR="004B6D30" w:rsidRDefault="00D27A43">
      <w:pPr>
        <w:pStyle w:val="Lijstalinea"/>
        <w:numPr>
          <w:ilvl w:val="0"/>
          <w:numId w:val="11"/>
        </w:numPr>
        <w:spacing w:before="96" w:after="48"/>
        <w:ind w:right="-144"/>
        <w:rPr>
          <w:rFonts w:ascii="Open Sans" w:hAnsi="Open Sans" w:cs="Open Sans"/>
          <w:color w:val="363636"/>
          <w:szCs w:val="18"/>
          <w:lang w:val="nl-NL"/>
        </w:rPr>
      </w:pPr>
      <w:r>
        <w:rPr>
          <w:rFonts w:ascii="Open Sans" w:hAnsi="Open Sans" w:cs="Open Sans"/>
          <w:color w:val="363636"/>
          <w:szCs w:val="18"/>
          <w:lang w:val="nl-NL"/>
        </w:rPr>
        <w:lastRenderedPageBreak/>
        <w:t>Toepasselijke wet- en regelgeving betreffende de Verwerking van Persoonsgegevens: de toepasselijke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358366CA" w14:textId="77777777" w:rsidR="004B6D30" w:rsidRDefault="004B6D30">
      <w:pPr>
        <w:spacing w:before="96" w:after="48" w:line="240" w:lineRule="auto"/>
        <w:ind w:left="360" w:right="-144"/>
        <w:rPr>
          <w:rFonts w:ascii="Open Sans" w:hAnsi="Open Sans" w:cs="Open Sans"/>
          <w:color w:val="363636"/>
          <w:szCs w:val="18"/>
          <w:lang w:val="nl-NL"/>
        </w:rPr>
      </w:pPr>
    </w:p>
    <w:p w14:paraId="0D0B2369"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 xml:space="preserve">Artikel 2: Onderwerp en opdracht Verwerkersovereenkomst </w:t>
      </w:r>
    </w:p>
    <w:p w14:paraId="7F5A2651" w14:textId="77777777" w:rsidR="004B6D30" w:rsidRDefault="00D27A43">
      <w:pPr>
        <w:pStyle w:val="Lijstalinea"/>
        <w:numPr>
          <w:ilvl w:val="0"/>
          <w:numId w:val="12"/>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Deze Verwerkersovereenkomst is van toepassing op de Verwerking van Persoonsgegevens in het kader van de uitvoering van de Product- en Dienstenovereenkomst. </w:t>
      </w:r>
    </w:p>
    <w:p w14:paraId="407CF3F4" w14:textId="77777777" w:rsidR="004B6D30" w:rsidRDefault="00D27A43">
      <w:pPr>
        <w:pStyle w:val="Lijstalinea"/>
        <w:numPr>
          <w:ilvl w:val="0"/>
          <w:numId w:val="12"/>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 Onderwijsinstelling geeft Verwerker conform artikel 28 AVG opdracht en Instructies om Persoonsgegevens te verwerken namens de Onderwijsinstelling. De Instructies van de Onderwijsinstelling kunnen onder meer nader omschreven zijn in deze Verwerkersovereenkomst en de Product- en Dienstenovereenkomst. </w:t>
      </w:r>
    </w:p>
    <w:p w14:paraId="14A79B4E" w14:textId="77777777" w:rsidR="004B6D30" w:rsidRDefault="00D27A43">
      <w:pPr>
        <w:pStyle w:val="Lijstalinea"/>
        <w:numPr>
          <w:ilvl w:val="0"/>
          <w:numId w:val="12"/>
        </w:numPr>
        <w:spacing w:before="96" w:after="48"/>
        <w:ind w:right="-144"/>
        <w:rPr>
          <w:rFonts w:ascii="Open Sans" w:hAnsi="Open Sans" w:cs="Open Sans"/>
          <w:color w:val="363636"/>
          <w:szCs w:val="18"/>
          <w:lang w:val="nl-NL"/>
        </w:rPr>
      </w:pPr>
      <w:r>
        <w:rPr>
          <w:rFonts w:ascii="Open Sans" w:hAnsi="Open Sans" w:cs="Open Sans"/>
          <w:color w:val="363636"/>
          <w:szCs w:val="18"/>
          <w:lang w:val="nl-NL"/>
        </w:rPr>
        <w:t>De bepalingen uit de Verwerkersovereenkomst gelden voor alle Verwerkingen zoals opgenomen in Bijlage 1, die plaatsvinden ter uitvoering van de Product- en Dienstenovereenkomst. Verwerker brengt Onderwijsinstelling onverwijld op de hoogte indien Verwerker reden heeft om aan te nemen dat Verwerker niet langer aan de Verwerkersovereenkomst kan voldoen.</w:t>
      </w:r>
    </w:p>
    <w:p w14:paraId="7CFDB3A2" w14:textId="77777777" w:rsidR="004B6D30" w:rsidRDefault="004B6D30">
      <w:pPr>
        <w:spacing w:before="0" w:line="240" w:lineRule="auto"/>
        <w:rPr>
          <w:rFonts w:ascii="Open Sans" w:hAnsi="Open Sans" w:cs="Open Sans"/>
          <w:b/>
          <w:color w:val="363636"/>
          <w:szCs w:val="18"/>
          <w:lang w:val="nl-NL"/>
        </w:rPr>
      </w:pPr>
    </w:p>
    <w:p w14:paraId="2BE145D0"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Artikel 3: Rolverdeling</w:t>
      </w:r>
    </w:p>
    <w:p w14:paraId="7C400F0E" w14:textId="77777777" w:rsidR="004B6D30" w:rsidRDefault="00D27A43">
      <w:pPr>
        <w:pStyle w:val="Lijstalinea"/>
        <w:numPr>
          <w:ilvl w:val="0"/>
          <w:numId w:val="1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Onderwijsinstelling is ten aanzien van de in diens opdracht uit te voeren Verwerkingen van Persoonsgegevens de Verwerkingsverantwoordelijke. Verwerker is Verwerker in de zin van de AVG. De Onderwijsinstelling heeft en houdt zelfstandige zeggenschap over het (het bepalen van) doel en de middelen van de Verwerking van de Persoonsgegevens. </w:t>
      </w:r>
    </w:p>
    <w:p w14:paraId="408E8BC4" w14:textId="77777777" w:rsidR="004B6D30" w:rsidRDefault="00D27A43">
      <w:pPr>
        <w:pStyle w:val="Lijstalinea"/>
        <w:numPr>
          <w:ilvl w:val="0"/>
          <w:numId w:val="1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draagt er zorg voor dat de Onderwijsinstelling voorafgaande aan het sluiten van deze Verwerkersovereenkomst toereikend wordt geïnformeerd over de dienst(en) die de Verwerker verleent, en de uit te voeren Verwerkingen. De gegeven informatie stelt de Onderwijsinstelling in staat om te doorgronden welke Verwerkingen onlosmakelijk zijn verbonden met een aangeboden dienst en voor welke Verwerkingen Onderwijsinstelling een keuze kan maken voor eventueel aangeboden optionele diensten.</w:t>
      </w:r>
    </w:p>
    <w:p w14:paraId="3794A576" w14:textId="77777777" w:rsidR="004B6D30" w:rsidRDefault="00D27A43">
      <w:pPr>
        <w:pStyle w:val="Lijstalinea"/>
        <w:numPr>
          <w:ilvl w:val="0"/>
          <w:numId w:val="1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Onverminderd hetgeen elders in deze Verwerkersovereenkomst is bepaald, informeert Verwerker voorafgaand aan het sluiten van deze Verwerkersovereenkomst de 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5C9C6FBD" w14:textId="77777777" w:rsidR="004B6D30" w:rsidRDefault="00D27A43">
      <w:pPr>
        <w:pStyle w:val="Lijstalinea"/>
        <w:numPr>
          <w:ilvl w:val="0"/>
          <w:numId w:val="13"/>
        </w:numPr>
        <w:spacing w:before="96" w:after="48"/>
        <w:ind w:right="-144"/>
      </w:pPr>
      <w:r>
        <w:rPr>
          <w:rFonts w:ascii="Open Sans" w:hAnsi="Open Sans" w:cs="Open Sans"/>
          <w:color w:val="363636"/>
          <w:szCs w:val="18"/>
          <w:lang w:val="nl-NL"/>
        </w:rPr>
        <w:t>De Onderwijsinstelling neemt de in lid 2 van dit artikel genoemde Verwerking van de Persoonsgegevens op in een register van de verwerkingsactiviteiten</w:t>
      </w:r>
      <w:r>
        <w:rPr>
          <w:rStyle w:val="Voetnootmarkering"/>
          <w:rFonts w:ascii="Open Sans" w:hAnsi="Open Sans" w:cs="Open Sans"/>
          <w:color w:val="363636"/>
          <w:szCs w:val="18"/>
          <w:lang w:val="nl-NL"/>
        </w:rPr>
        <w:footnoteReference w:id="1"/>
      </w:r>
      <w:r>
        <w:rPr>
          <w:rFonts w:ascii="Open Sans" w:hAnsi="Open Sans" w:cs="Open Sans"/>
          <w:color w:val="363636"/>
          <w:szCs w:val="18"/>
          <w:lang w:val="nl-NL"/>
        </w:rPr>
        <w:t xml:space="preserve"> die onder hun verantwoordelijkheid plaatsvinden. </w:t>
      </w:r>
    </w:p>
    <w:p w14:paraId="7877979F" w14:textId="77777777" w:rsidR="004B6D30" w:rsidRDefault="00D27A43">
      <w:pPr>
        <w:pStyle w:val="Lijstalinea"/>
        <w:numPr>
          <w:ilvl w:val="0"/>
          <w:numId w:val="13"/>
        </w:numPr>
        <w:spacing w:before="96" w:after="48"/>
        <w:ind w:right="-144"/>
        <w:rPr>
          <w:rFonts w:ascii="Open Sans" w:hAnsi="Open Sans" w:cs="Open Sans"/>
          <w:color w:val="363636"/>
          <w:szCs w:val="18"/>
          <w:lang w:val="nl-NL"/>
        </w:rPr>
      </w:pPr>
      <w:r>
        <w:rPr>
          <w:rFonts w:ascii="Open Sans" w:hAnsi="Open Sans" w:cs="Open Sans"/>
          <w:color w:val="363636"/>
          <w:szCs w:val="18"/>
          <w:lang w:val="nl-NL"/>
        </w:rPr>
        <w:lastRenderedPageBreak/>
        <w:t xml:space="preserve">Voor zover artikel 30 lid 5 AVG daartoe verplicht, houdt Verwerker conform artikel 30, lid 2 AVG een register bij van alle categorieën van verwerkingsactiviteiten die Verwerker ten behoeve van een Onderwijsinstelling verricht. </w:t>
      </w:r>
    </w:p>
    <w:p w14:paraId="1F00B988" w14:textId="77777777" w:rsidR="004B6D30" w:rsidRDefault="00D27A43">
      <w:pPr>
        <w:pStyle w:val="Lijstalinea"/>
        <w:numPr>
          <w:ilvl w:val="0"/>
          <w:numId w:val="1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79DA592A" w14:textId="77777777" w:rsidR="004B6D30" w:rsidRDefault="004B6D30">
      <w:pPr>
        <w:pStyle w:val="Lijstalinea"/>
        <w:spacing w:before="96" w:after="48"/>
        <w:ind w:left="720" w:right="-144"/>
        <w:rPr>
          <w:rFonts w:ascii="Open Sans" w:hAnsi="Open Sans" w:cs="Open Sans"/>
          <w:color w:val="363636"/>
          <w:szCs w:val="18"/>
          <w:lang w:val="nl-NL"/>
        </w:rPr>
      </w:pPr>
    </w:p>
    <w:p w14:paraId="489B9A64"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Artikel 4: Privacyconvenant</w:t>
      </w:r>
    </w:p>
    <w:p w14:paraId="147ECB2B" w14:textId="77777777" w:rsidR="004B6D30" w:rsidRDefault="00D27A43">
      <w:pPr>
        <w:pStyle w:val="Lijstalinea"/>
        <w:numPr>
          <w:ilvl w:val="0"/>
          <w:numId w:val="14"/>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onderschrijven de bepalingen in het Convenant.</w:t>
      </w:r>
    </w:p>
    <w:p w14:paraId="5F44E61E" w14:textId="77777777" w:rsidR="004B6D30" w:rsidRDefault="004B6D30">
      <w:pPr>
        <w:pStyle w:val="Lijstalinea"/>
        <w:spacing w:before="96" w:after="48"/>
        <w:ind w:left="720" w:right="-144"/>
        <w:rPr>
          <w:rFonts w:ascii="Open Sans" w:hAnsi="Open Sans" w:cs="Open Sans"/>
          <w:color w:val="363636"/>
          <w:szCs w:val="18"/>
          <w:lang w:val="nl-NL"/>
        </w:rPr>
      </w:pPr>
    </w:p>
    <w:p w14:paraId="713D0142" w14:textId="77777777" w:rsidR="004B6D30" w:rsidRDefault="00D27A43">
      <w:pPr>
        <w:spacing w:before="96" w:after="48" w:line="240" w:lineRule="auto"/>
        <w:ind w:right="-144"/>
        <w:outlineLvl w:val="0"/>
      </w:pPr>
      <w:r>
        <w:rPr>
          <w:rFonts w:ascii="Open Sans" w:hAnsi="Open Sans" w:cs="Open Sans"/>
          <w:b/>
          <w:color w:val="363636"/>
          <w:szCs w:val="18"/>
          <w:lang w:val="nl-NL"/>
        </w:rPr>
        <w:t>Artikel 5: Gebruik Persoonsgegevens</w:t>
      </w:r>
    </w:p>
    <w:p w14:paraId="4C66448D" w14:textId="77777777" w:rsidR="004B6D30" w:rsidRDefault="00D27A43">
      <w:pPr>
        <w:pStyle w:val="Lijstalinea"/>
        <w:numPr>
          <w:ilvl w:val="0"/>
          <w:numId w:val="1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Verwerker verplicht zich om de van Onderwijsinstelling verkregen Persoonsgegevens niet voor andere doeleinden of op andere wijze te gebruiken dan voor het doel, en conform de wijze waarvoor, de gegevens zijn verstrekt of aan hem bekend zijn geworden. Het is Verwerker derhalve niet toegestaan andere gegevensverwerkingen uit te voeren dan door de Onderwijsinstelling (schriftelijk dan wel elektronisch) aan Verwerker in het kader van de uitvoering van de Product- en Dienstenovereenkomst zijn opgedragen, behoudens een eventuele afwijkende Unierechtelijke of lidstaatrechtelijke bepaling, dan wel een rechterlijke uitspraak, voor zover daartegen geen beroep meer openstaat. In dat geval stelt Verwerker de Onderwijsinstelling voorafgaand aan de Verwerking van dat wettelijke voorschrift dan wel de rechterlijke uitspraak in kennis, tenzij dergelijke kennisgeving om gewichtige redenen van algemeen belang verboden is. </w:t>
      </w:r>
    </w:p>
    <w:p w14:paraId="0A60AD91" w14:textId="77777777" w:rsidR="004B6D30" w:rsidRDefault="00D27A43">
      <w:pPr>
        <w:pStyle w:val="Geenafstand"/>
        <w:numPr>
          <w:ilvl w:val="0"/>
          <w:numId w:val="1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Een overzicht van onder meer de categorieën Persoonsgegevens en het doel waarvoor de Persoonsgegevens worden verwerkt, is uiteengezet in de Privacybijsluiter bij deze Verwerkersovereenkomst. </w:t>
      </w:r>
    </w:p>
    <w:p w14:paraId="39EF4D12" w14:textId="77777777" w:rsidR="004B6D30" w:rsidRDefault="00D27A43">
      <w:pPr>
        <w:pStyle w:val="Lijstalinea"/>
        <w:numPr>
          <w:ilvl w:val="0"/>
          <w:numId w:val="1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 Verwerker dient in de Privacybijsluiter aan te geven of de Privacybijsluiter ziet op een Leermiddel en Toets en/of een School- en </w:t>
      </w:r>
      <w:proofErr w:type="spellStart"/>
      <w:r>
        <w:rPr>
          <w:rFonts w:ascii="Open Sans" w:hAnsi="Open Sans" w:cs="Open Sans"/>
          <w:color w:val="363636"/>
          <w:szCs w:val="18"/>
          <w:lang w:val="nl-NL"/>
        </w:rPr>
        <w:t>Leerlinginformatiemiddel</w:t>
      </w:r>
      <w:proofErr w:type="spellEnd"/>
      <w:r>
        <w:rPr>
          <w:rFonts w:ascii="Open Sans" w:hAnsi="Open Sans" w:cs="Open Sans"/>
          <w:color w:val="363636"/>
          <w:szCs w:val="18"/>
          <w:lang w:val="nl-NL"/>
        </w:rPr>
        <w:t>. Verwerker specificeert in de Privacybijsluiter voor welke, door de Verwerkersverantwoordelijke vastgestelde, doeleinden persoonsgegevens worden verwerkt bij het gebruik zijn product en/of dienst, en welke categorieën Persoonsgegevens daarbij worden verwerkt</w:t>
      </w:r>
    </w:p>
    <w:p w14:paraId="2C6C8AA0" w14:textId="77777777" w:rsidR="004B6D30" w:rsidRDefault="00D27A43">
      <w:pPr>
        <w:pStyle w:val="Geenafstand"/>
        <w:numPr>
          <w:ilvl w:val="0"/>
          <w:numId w:val="1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Indien Verwerker in strijd met de AVG het doel en de middelen van de Verwerking van Persoonsgegevens bepaalt, wordt Verwerker met betrekking tot die Verwerking als Verwerkingsverantwoordelijke beschouwd.</w:t>
      </w:r>
    </w:p>
    <w:p w14:paraId="6521D761" w14:textId="77777777" w:rsidR="004B6D30" w:rsidRDefault="004B6D30">
      <w:pPr>
        <w:pageBreakBefore/>
        <w:spacing w:before="0" w:line="240" w:lineRule="auto"/>
      </w:pPr>
    </w:p>
    <w:p w14:paraId="34F03CD5"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 xml:space="preserve">Artikel 6: Vertrouwelijkheid </w:t>
      </w:r>
    </w:p>
    <w:p w14:paraId="7F5A9A0E" w14:textId="77777777" w:rsidR="004B6D30" w:rsidRDefault="00D27A43">
      <w:pPr>
        <w:pStyle w:val="Geenafstand"/>
        <w:numPr>
          <w:ilvl w:val="0"/>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Verwerker garandeert dat hij alle Persoonsgegevens strikt vertrouwelijk zal behandelen ten opzichte van derden, waaronder overheidsinstanties. Verwerker zorgt er voor dat een ieder die hij betrekt bij de Verwerking van Persoonsgegevens, waaronder zijn werknemers, vertegenwoordigers en/of Subverwerkers, deze gegevens als vertrouwelijk behandelt. Verwerker waarborgt dat met de tot het Verwerken van de Persoonsgegevens geautoriseerde personen een geheimhoudingsovereenkomst of –beding is gesloten, of dat deze door een wettelijke verplichting tot geheimhouding zijn gebonden. </w:t>
      </w:r>
    </w:p>
    <w:p w14:paraId="51D513C1" w14:textId="77777777" w:rsidR="004B6D30" w:rsidRDefault="00D27A43">
      <w:pPr>
        <w:pStyle w:val="Geenafstand"/>
        <w:numPr>
          <w:ilvl w:val="0"/>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De in lid 1 bedoelde geheimhoudingsplicht geldt niet in de hierna genoemde gevallen:</w:t>
      </w:r>
    </w:p>
    <w:p w14:paraId="7663B8F0" w14:textId="77777777" w:rsidR="004B6D30" w:rsidRDefault="00D27A43">
      <w:pPr>
        <w:pStyle w:val="Geenafstand"/>
        <w:numPr>
          <w:ilvl w:val="1"/>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voor zover Onderwijsinstelling uitdrukkelijk toestemming heeft gegeven om de Persoonsgegevens aan een Derde te verstrekken;</w:t>
      </w:r>
    </w:p>
    <w:p w14:paraId="6ABAC99E" w14:textId="77777777" w:rsidR="004B6D30" w:rsidRDefault="00D27A43">
      <w:pPr>
        <w:pStyle w:val="Geenafstand"/>
        <w:numPr>
          <w:ilvl w:val="1"/>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indien het verstrekken van de Persoonsgegevens aan een Derde noodzakelijk is gezien de aard van de door Verwerker aan Onderwijsinstelling te verlenen diensten; of </w:t>
      </w:r>
    </w:p>
    <w:p w14:paraId="1AD5AB1C" w14:textId="77777777" w:rsidR="004B6D30" w:rsidRDefault="00D27A43">
      <w:pPr>
        <w:pStyle w:val="Geenafstand"/>
        <w:numPr>
          <w:ilvl w:val="1"/>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indien Verwerker op grond van een Unierechtelijke of lidstaatrechtelijke bepaling dan wel een gerechtelijke uitspraak, voor zover daartegen geen beroep meer openstaat, tot verstrekking verplicht is. </w:t>
      </w:r>
    </w:p>
    <w:p w14:paraId="12121C8E" w14:textId="77777777" w:rsidR="004B6D30" w:rsidRDefault="00D27A43">
      <w:pPr>
        <w:pStyle w:val="Geenafstand"/>
        <w:numPr>
          <w:ilvl w:val="0"/>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onthoudt zich van verstrekking of bekendmaking van Persoonsgegeven aan een Derde, tenzij deze verstrekking of bekendmaking plaatsvindt in opdracht van Onderwijsinstelling respectievelijk wanneer dit noodzakelijk is om te voldoen aan een gerechtelijke uitspraak, voor zover daartegen geen beroep meer openstaat, of een op de Verwerker rustende wettelijke verplichting. Onder wettelijke verplichtingen zijn begrepen Unierechtelijke of lidstaatrechtelijke bepalingen op grond waarvan Verwerker tot verstrekken verplicht is. In geval van een wettelijke verplichting, verifieert Verwerker voorafgaand aan de verstrekking de wettelijke grondslag en de identiteit van de partij die zich daarop beroept. Daarnaast stelt Verwerker - tenzij die wetgeving deze kennisgeving om gewichtige redenen van algemeen belang verbiedt - Onderwijsinstelling onmiddellijk, zo mogelijk voorafgaand aan de verstrekking, in kennis van de voor Onderwijsinstelling relevante informatie inzake deze verstrekking.</w:t>
      </w:r>
    </w:p>
    <w:p w14:paraId="5BDE1CB8" w14:textId="77777777" w:rsidR="004B6D30" w:rsidRDefault="00D27A43">
      <w:pPr>
        <w:pStyle w:val="Geenafstand"/>
        <w:numPr>
          <w:ilvl w:val="0"/>
          <w:numId w:val="1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zorgt er voor dat de onder diens gezag werkende medewerkers uitsluitend toegang hebben tot Persoonsgegevens voor zover noodzakelijk voor de vervulling van hun werkzaamheden.</w:t>
      </w:r>
    </w:p>
    <w:p w14:paraId="7300B454" w14:textId="77777777" w:rsidR="004B6D30" w:rsidRDefault="004B6D30">
      <w:pPr>
        <w:spacing w:before="96" w:after="48" w:line="240" w:lineRule="auto"/>
        <w:ind w:right="-144"/>
        <w:rPr>
          <w:rFonts w:ascii="Open Sans" w:hAnsi="Open Sans" w:cs="Open Sans"/>
          <w:b/>
          <w:color w:val="363636"/>
          <w:szCs w:val="18"/>
          <w:lang w:val="nl-NL"/>
        </w:rPr>
      </w:pPr>
    </w:p>
    <w:p w14:paraId="7D12F385"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 xml:space="preserve">Artikel 7: Beveiliging en controle </w:t>
      </w:r>
    </w:p>
    <w:p w14:paraId="5B154301"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Met inachtneming van het bepaalde in artikel 32 AVG zal Verwerker, gelijk de Onderwijsinstelling, zorg dragen voor passende technische en organisatorische maatregelen om Persoonsgegevens te beveiligen en beschermen tegen ongeoorloofde of onrechtmatige verwerking en tegen onopzettelijk verlies, vernietiging of beschadiging. </w:t>
      </w:r>
    </w:p>
    <w:p w14:paraId="59B869C9"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Naast de maatregelen als genoemd in artikel 32 lid 1 AVG, worden onder meer de volgende maatregelen - waar passend - genomen: </w:t>
      </w:r>
    </w:p>
    <w:p w14:paraId="12BF177E" w14:textId="77777777" w:rsidR="004B6D30" w:rsidRDefault="00D27A43">
      <w:pPr>
        <w:pStyle w:val="Geenafstand"/>
        <w:numPr>
          <w:ilvl w:val="0"/>
          <w:numId w:val="18"/>
        </w:numPr>
        <w:spacing w:before="96" w:after="48"/>
        <w:ind w:right="-144"/>
        <w:rPr>
          <w:rFonts w:ascii="Open Sans" w:hAnsi="Open Sans" w:cs="Open Sans"/>
          <w:color w:val="363636"/>
          <w:szCs w:val="18"/>
          <w:lang w:val="nl-NL"/>
        </w:rPr>
      </w:pPr>
      <w:r>
        <w:rPr>
          <w:rFonts w:ascii="Open Sans" w:hAnsi="Open Sans" w:cs="Open Sans"/>
          <w:color w:val="363636"/>
          <w:szCs w:val="18"/>
          <w:lang w:val="nl-NL"/>
        </w:rPr>
        <w:t>een passend beleid voor de beveiliging van de Verwerking van de Persoonsgegevens;</w:t>
      </w:r>
    </w:p>
    <w:p w14:paraId="47F4FD96" w14:textId="77777777" w:rsidR="004B6D30" w:rsidRDefault="00D27A43">
      <w:pPr>
        <w:pStyle w:val="Geenafstand"/>
        <w:numPr>
          <w:ilvl w:val="0"/>
          <w:numId w:val="18"/>
        </w:numPr>
        <w:spacing w:before="96" w:after="48"/>
        <w:ind w:right="-144"/>
        <w:rPr>
          <w:rFonts w:ascii="Open Sans" w:hAnsi="Open Sans" w:cs="Open Sans"/>
          <w:color w:val="363636"/>
          <w:szCs w:val="18"/>
          <w:lang w:val="nl-NL"/>
        </w:rPr>
      </w:pPr>
      <w:r>
        <w:rPr>
          <w:rFonts w:ascii="Open Sans" w:hAnsi="Open Sans" w:cs="Open Sans"/>
          <w:color w:val="363636"/>
          <w:szCs w:val="18"/>
          <w:lang w:val="nl-NL"/>
        </w:rPr>
        <w:lastRenderedPageBreak/>
        <w:t>maatregelen om te waarborgen dat enkel geautoriseerde medewerkers toegang hebben tot de Persoonsgegevens die in het kader van de Verwerkersovereenkomst worden verwerkt;</w:t>
      </w:r>
    </w:p>
    <w:p w14:paraId="1CB141E8" w14:textId="77777777" w:rsidR="004B6D30" w:rsidRDefault="00D27A43">
      <w:pPr>
        <w:pStyle w:val="Geenafstand"/>
        <w:numPr>
          <w:ilvl w:val="0"/>
          <w:numId w:val="18"/>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het regelen van procedures rondom het verlenen van toegang tot Persoonsgegevens (waaronder een registratie- en afmeldprocedure voor toewijzing van toegangsrechten), en het in logbestanden vastleggen van gebeurtenissen betreffende gebruikersactiviteiten, uitzonderingen en informatiebeveiligingsgebeurtenissen (vergelijkbaar met de toepasselijke ISO-normering, en/of vergelijkbaar met het geldende Certificeringsschema informatiebeveiliging en privacy ROSA). De Onderwijsinstelling wordt in de gelegenheid gesteld om deze logbestanden periodiek te controleren. </w:t>
      </w:r>
    </w:p>
    <w:p w14:paraId="573A0FA9"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zullen de door haar getroffen beveiligingsmaatregelen periodiek evalueren en aanscherpen, aanvullen of verbeteren voor zover de eisen of (technologische) ontwikkelingen daartoe aanleiding geven.</w:t>
      </w:r>
    </w:p>
    <w:p w14:paraId="6977B0F1"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 Bijlage 2 worden de afspraken tussen Partijen vastgelegd over de passende technische en organisatorische beveiligingsmaatregelen, alsmede over de inhoud, vorm en de werkwijze van de verklaringen die Verwerker verstrekt over de afgesproken beveiligingsmaatregelen. </w:t>
      </w:r>
    </w:p>
    <w:p w14:paraId="2FCBF2A1"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 Verwerker stelt in goed overleg de Onderwijsinstelling in staat om effectief te kunnen voldoen aan zijn wettelijke verplichting om toezicht te houden op de naleving door de Verwerker van de technische en organisatorische beveiligingsmaatregelen alsmede op de naleving van de in artikel 8 genoemde verplichtingen ten aanzien van Datalekken. </w:t>
      </w:r>
    </w:p>
    <w:p w14:paraId="3E27E59A" w14:textId="77777777" w:rsidR="004B6D30" w:rsidRDefault="00D27A43">
      <w:pPr>
        <w:pStyle w:val="Geenafstand"/>
        <w:numPr>
          <w:ilvl w:val="0"/>
          <w:numId w:val="1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 aanvulling op de voorgaande leden heeft Onderwijsinstelling te allen tijde het recht om, in overleg met de Verwerker en met inachtneming van een redelijke termijn, de naleving van Toepasselijke wet- en regelgeving betreffende de Verwerking van Persoonsgegevens, de Product- en Dienstenovereenkomst en deze Verwerkersovereenkomst, waaronder de door Verwerker genomen technische en organisatorische beveiligingsmaatregelen, te (doen) controleren middels een audit uitgevoerd door een onafhankelijke gecertificeerde externe deskundige: </w:t>
      </w:r>
    </w:p>
    <w:p w14:paraId="1BA019FE" w14:textId="77777777" w:rsidR="004B6D30" w:rsidRDefault="00D27A43">
      <w:pPr>
        <w:pStyle w:val="Geenafstand"/>
        <w:numPr>
          <w:ilvl w:val="0"/>
          <w:numId w:val="19"/>
        </w:numPr>
        <w:spacing w:before="96" w:after="48"/>
        <w:ind w:right="-144"/>
      </w:pPr>
      <w:r>
        <w:rPr>
          <w:rFonts w:ascii="Open Sans" w:hAnsi="Open Sans" w:cs="Open Sans"/>
          <w:color w:val="363636"/>
          <w:szCs w:val="18"/>
          <w:lang w:val="nl-NL"/>
        </w:rPr>
        <w:t xml:space="preserve">Partijen kunnen in onderling overleg afspreken dat de audit wordt uitgevoerd door een </w:t>
      </w:r>
      <w:r w:rsidR="003F03B7">
        <w:rPr>
          <w:rFonts w:ascii="Open Sans" w:hAnsi="Open Sans" w:cs="Open Sans"/>
          <w:color w:val="363636"/>
          <w:szCs w:val="18"/>
          <w:lang w:val="nl-NL"/>
        </w:rPr>
        <w:t xml:space="preserve">door </w:t>
      </w:r>
      <w:r>
        <w:rPr>
          <w:rFonts w:ascii="Open Sans" w:hAnsi="Open Sans" w:cs="Open Sans"/>
          <w:color w:val="363636"/>
          <w:szCs w:val="18"/>
          <w:lang w:val="nl-NL"/>
        </w:rPr>
        <w:t xml:space="preserve">Verwerker, in overleg met Onderwijsinstelling, in te schakelen externe deskundige die een derden-verklaring (TPM) afgeeft. </w:t>
      </w:r>
    </w:p>
    <w:p w14:paraId="6811DEF7" w14:textId="77777777" w:rsidR="004B6D30" w:rsidRDefault="00D27A43">
      <w:pPr>
        <w:pStyle w:val="Geenafstand"/>
        <w:numPr>
          <w:ilvl w:val="0"/>
          <w:numId w:val="19"/>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 auditor verstrekt het auditrapport alleen aan Partijen. </w:t>
      </w:r>
    </w:p>
    <w:p w14:paraId="10A3A4B1" w14:textId="77777777" w:rsidR="004B6D30" w:rsidRDefault="00D27A43">
      <w:pPr>
        <w:pStyle w:val="Geenafstand"/>
        <w:numPr>
          <w:ilvl w:val="0"/>
          <w:numId w:val="19"/>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maken onderling afspraken over de omgang met de uitkomsten van de audit.</w:t>
      </w:r>
    </w:p>
    <w:p w14:paraId="70F1D08C" w14:textId="77777777" w:rsidR="004B6D30" w:rsidRDefault="00D27A43">
      <w:pPr>
        <w:pStyle w:val="Geenafstand"/>
        <w:numPr>
          <w:ilvl w:val="0"/>
          <w:numId w:val="19"/>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kunnen in onderling overleg afspreken dat, aan de hand van een geldige (</w:t>
      </w:r>
      <w:proofErr w:type="spellStart"/>
      <w:r>
        <w:rPr>
          <w:rFonts w:ascii="Open Sans" w:hAnsi="Open Sans" w:cs="Open Sans"/>
          <w:color w:val="363636"/>
          <w:szCs w:val="18"/>
          <w:lang w:val="nl-NL"/>
        </w:rPr>
        <w:t>inter</w:t>
      </w:r>
      <w:proofErr w:type="spellEnd"/>
      <w:r>
        <w:rPr>
          <w:rFonts w:ascii="Open Sans" w:hAnsi="Open Sans" w:cs="Open Sans"/>
          <w:color w:val="363636"/>
          <w:szCs w:val="18"/>
          <w:lang w:val="nl-NL"/>
        </w:rPr>
        <w:t xml:space="preserve">)nationaal erkende certificering of een gelijkwaardig controle- of bewijsmiddel, een reeds uitgevoerde audit en daaruit afgegeven derden-verklaring gebruikt kan worden. Onderwijsinstelling wordt in dat geval geïnformeerd over de uitkomsten van de audit. </w:t>
      </w:r>
    </w:p>
    <w:p w14:paraId="07DA782F" w14:textId="77777777" w:rsidR="004B6D30" w:rsidRDefault="00D27A43">
      <w:pPr>
        <w:pStyle w:val="Geenafstand"/>
        <w:numPr>
          <w:ilvl w:val="0"/>
          <w:numId w:val="19"/>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komen overeen dat de kosten van deze audit voor rekening komen van de Onderwijsinstelling, tenzij uit de audit (grote) gebreken blijken, die aan Verwerker kunnen worden toegerekend. In dat geval treden partijen in overleg over de verdeling van de kosten van de audit.</w:t>
      </w:r>
    </w:p>
    <w:p w14:paraId="63415726" w14:textId="77777777" w:rsidR="004B6D30" w:rsidRDefault="004B6D30">
      <w:pPr>
        <w:pStyle w:val="Geenafstand"/>
        <w:spacing w:before="96" w:after="48"/>
        <w:ind w:right="-144"/>
        <w:rPr>
          <w:rFonts w:ascii="Open Sans" w:hAnsi="Open Sans" w:cs="Open Sans"/>
          <w:color w:val="363636"/>
          <w:szCs w:val="18"/>
          <w:lang w:val="nl-NL"/>
        </w:rPr>
      </w:pPr>
    </w:p>
    <w:p w14:paraId="5C322BF1" w14:textId="77777777" w:rsidR="00293D16" w:rsidRDefault="00293D16">
      <w:pPr>
        <w:spacing w:before="96" w:after="48" w:line="240" w:lineRule="auto"/>
        <w:ind w:right="-144"/>
        <w:outlineLvl w:val="0"/>
        <w:rPr>
          <w:rFonts w:ascii="Open Sans" w:hAnsi="Open Sans" w:cs="Open Sans"/>
          <w:b/>
          <w:color w:val="363636"/>
          <w:szCs w:val="18"/>
          <w:lang w:val="nl-NL"/>
        </w:rPr>
      </w:pPr>
    </w:p>
    <w:p w14:paraId="5CB92FDC" w14:textId="6EAC1F1A"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lastRenderedPageBreak/>
        <w:t>Artikel 8: Datalekken</w:t>
      </w:r>
    </w:p>
    <w:p w14:paraId="476DE9B5" w14:textId="77777777" w:rsidR="004B6D30" w:rsidRDefault="00D27A43">
      <w:pPr>
        <w:pStyle w:val="Lijstalinea"/>
        <w:numPr>
          <w:ilvl w:val="0"/>
          <w:numId w:val="20"/>
        </w:numPr>
        <w:spacing w:before="96" w:after="48"/>
        <w:ind w:right="-144"/>
        <w:rPr>
          <w:rFonts w:ascii="Open Sans" w:hAnsi="Open Sans" w:cs="Open Sans"/>
          <w:color w:val="363636"/>
          <w:szCs w:val="18"/>
          <w:lang w:val="nl-NL" w:eastAsia="en-US"/>
        </w:rPr>
      </w:pPr>
      <w:r>
        <w:rPr>
          <w:rFonts w:ascii="Open Sans" w:hAnsi="Open Sans" w:cs="Open Sans"/>
          <w:color w:val="363636"/>
          <w:szCs w:val="18"/>
          <w:lang w:val="nl-NL" w:eastAsia="en-US"/>
        </w:rPr>
        <w:t xml:space="preserve">Partijen hebben een passend beleid voor de omgang met Datalekken. </w:t>
      </w:r>
    </w:p>
    <w:p w14:paraId="5EAB95FA" w14:textId="77777777" w:rsidR="004B6D30" w:rsidRDefault="00D27A43">
      <w:pPr>
        <w:pStyle w:val="Geenafstand"/>
        <w:numPr>
          <w:ilvl w:val="0"/>
          <w:numId w:val="20"/>
        </w:numPr>
        <w:spacing w:before="96" w:after="48"/>
        <w:ind w:right="-144"/>
      </w:pPr>
      <w:r>
        <w:rPr>
          <w:rFonts w:ascii="Open Sans" w:hAnsi="Open Sans" w:cs="Open Sans"/>
          <w:color w:val="363636"/>
          <w:szCs w:val="18"/>
          <w:lang w:val="nl-NL"/>
        </w:rPr>
        <w:t xml:space="preserve">Indien Onderwijsinstelling of Verwerker een Datalek vaststelt, dan zal deze de andere Partij daarover </w:t>
      </w:r>
      <w:r>
        <w:rPr>
          <w:rFonts w:ascii="Open Sans" w:hAnsi="Open Sans" w:cs="Open Sans"/>
          <w:i/>
          <w:color w:val="363636"/>
          <w:szCs w:val="18"/>
          <w:lang w:val="nl-NL"/>
        </w:rPr>
        <w:t>zonder onredelijke vertraging</w:t>
      </w:r>
      <w:r>
        <w:rPr>
          <w:rFonts w:ascii="Open Sans" w:hAnsi="Open Sans" w:cs="Open Sans"/>
          <w:color w:val="363636"/>
          <w:szCs w:val="18"/>
          <w:lang w:val="nl-NL"/>
        </w:rPr>
        <w:t xml:space="preserve"> informeren zodra hij kennis heeft genomen van dat Datalek. Verwerker verstrekt ingeval van een Datalek alle relevante informatie aan Onderwijsinstelling met betrekking tot het Datalek, waaronder informatie over eventuele ontwikkelingen rond het Datalek, en de maatregelen die de Verwerker treft om aan zijn kant de gevolgen van het Datalek te beperken en herhaling te voorkomen. </w:t>
      </w:r>
    </w:p>
    <w:p w14:paraId="77A56DC3" w14:textId="77777777" w:rsidR="004B6D30" w:rsidRDefault="00D27A43">
      <w:pPr>
        <w:pStyle w:val="Geenafstand"/>
        <w:numPr>
          <w:ilvl w:val="0"/>
          <w:numId w:val="20"/>
        </w:numPr>
        <w:spacing w:before="96" w:after="48"/>
        <w:ind w:right="-144"/>
      </w:pPr>
      <w:r>
        <w:rPr>
          <w:rFonts w:ascii="Open Sans" w:hAnsi="Open Sans" w:cs="Open Sans"/>
          <w:color w:val="363636"/>
          <w:szCs w:val="18"/>
          <w:lang w:val="nl-NL"/>
        </w:rPr>
        <w:t xml:space="preserve">Verwerker informeert Onderwijsinstelling </w:t>
      </w:r>
      <w:r>
        <w:rPr>
          <w:rFonts w:ascii="Open Sans" w:hAnsi="Open Sans" w:cs="Open Sans"/>
          <w:i/>
          <w:color w:val="363636"/>
          <w:szCs w:val="18"/>
          <w:lang w:val="nl-NL"/>
        </w:rPr>
        <w:t>onverwijld</w:t>
      </w:r>
      <w:r>
        <w:rPr>
          <w:rFonts w:ascii="Open Sans" w:hAnsi="Open Sans" w:cs="Open Sans"/>
          <w:color w:val="363636"/>
          <w:szCs w:val="18"/>
          <w:lang w:val="nl-NL"/>
        </w:rPr>
        <w:t xml:space="preserve"> indien een vermoeden bestaat dat een Datalek waarschijnlijk een hoog risico inhoudt voor de rechten en vrijheden van natuurlijke personen zoals bedoeld in artikel 34,lid 1, AVG.</w:t>
      </w:r>
    </w:p>
    <w:p w14:paraId="2070B8CB"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stelt bij een Datalek de Onderwijsinstelling in staat om passende vervolgstappen te (laten) nemen ten aanzien van het Datalek. Verwerker dient hierbij aansluiting te zoeken bij de bestaande processen die Onderwijsinstelling daartoe heeft ingericht. Partijen nemen zo spoedig mogelijk alle redelijkerwijs benodigde maatregelen om (verdere) schending of inbreuken betreffende de Verwerking de Persoonsgegevens, en meer in het bijzonder (verdere) schending van de Toepasselijke wet- en regelgeving betreffende de Verwerking van Persoonsgegevens, te voorkomen of te beperken.</w:t>
      </w:r>
    </w:p>
    <w:p w14:paraId="1F6E0D67"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 geval van een Datalek, voldoet Onderwijsinstelling aan eventuele wettelijke meldingsplichten. In geval een Datalek bij Verwerker meerdere Onderwijsinstellingen in gelijke mate treft, kan Verwerker, na overleg met een of meerdere Verwerkingsverantwoordelijken, namens de Onderwijsinstellingen een melding doen van het Datalek aan de Autoriteit Persoonsgegevens. Van het voornemen hiervan zal Verwerker Onderwijsinstelling onverwijld (en zo mogelijk voorafgaand aan de melding) in kennis stellen.</w:t>
      </w:r>
    </w:p>
    <w:p w14:paraId="5C04F119"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 geval van het Datalek waarschijnlijk een hoog risico inhoudt voor de rechten en vrijheden van natuurlijke personen, zal de Onderwijsinstelling de Betrokkenen informeren over het Datalek. </w:t>
      </w:r>
    </w:p>
    <w:p w14:paraId="44A22D44"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zullen te goeder trouw in onderling overleg afspraken maken over de redelijke verdeling van de eventuele kosten die verbonden zijn aan het voldoen aan de meldingsplichten.</w:t>
      </w:r>
    </w:p>
    <w:p w14:paraId="1CAF53BC"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documenteren alle Datalekken in een (incidenten)register, met inbegrip van de feiten omtrent de inbreuk in verband met persoonsgegevens, de gevolgen daarvan en de genomen corrigerende maatregelen.</w:t>
      </w:r>
    </w:p>
    <w:p w14:paraId="0D2C1876" w14:textId="77777777" w:rsidR="004B6D30" w:rsidRDefault="00D27A43">
      <w:pPr>
        <w:pStyle w:val="Geenafstand"/>
        <w:numPr>
          <w:ilvl w:val="0"/>
          <w:numId w:val="20"/>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Over incidenten met betrekking tot de beveiliging, anders dan een Datalek, die vallen buiten het bereik van artikel 1 sub e van deze Verwerkersovereenkomst, informeert de Verwerker de Onderwijsinstelling conform de afspraken zoals neergelegd in Bijlage 2. </w:t>
      </w:r>
    </w:p>
    <w:p w14:paraId="6FB30D14" w14:textId="77777777" w:rsidR="004B6D30" w:rsidRDefault="004B6D30">
      <w:pPr>
        <w:spacing w:before="96" w:after="48" w:line="240" w:lineRule="auto"/>
        <w:ind w:right="-144"/>
        <w:rPr>
          <w:rFonts w:ascii="Open Sans" w:hAnsi="Open Sans" w:cs="Open Sans"/>
          <w:b/>
          <w:color w:val="363636"/>
          <w:szCs w:val="18"/>
          <w:lang w:val="nl-NL"/>
        </w:rPr>
      </w:pPr>
    </w:p>
    <w:p w14:paraId="4309AA88" w14:textId="77777777" w:rsidR="004B6D30" w:rsidRDefault="00D27A43">
      <w:pPr>
        <w:spacing w:before="96" w:after="48" w:line="240" w:lineRule="auto"/>
        <w:ind w:right="-144"/>
        <w:outlineLvl w:val="0"/>
      </w:pPr>
      <w:r>
        <w:rPr>
          <w:rFonts w:ascii="Open Sans" w:hAnsi="Open Sans" w:cs="Open Sans"/>
          <w:b/>
          <w:color w:val="363636"/>
          <w:szCs w:val="18"/>
          <w:lang w:val="nl-NL"/>
        </w:rPr>
        <w:t>Artikel 9 Bijstand</w:t>
      </w:r>
    </w:p>
    <w:p w14:paraId="64DFFD65" w14:textId="77777777" w:rsidR="004B6D30" w:rsidRDefault="00D27A43">
      <w:pPr>
        <w:pStyle w:val="Lijstalinea"/>
        <w:numPr>
          <w:ilvl w:val="0"/>
          <w:numId w:val="21"/>
        </w:numPr>
        <w:spacing w:before="96" w:after="48"/>
        <w:ind w:right="-144"/>
        <w:rPr>
          <w:rFonts w:ascii="Open Sans" w:hAnsi="Open Sans" w:cs="Open Sans"/>
          <w:color w:val="363636"/>
          <w:szCs w:val="18"/>
          <w:lang w:val="nl-NL" w:eastAsia="en-US"/>
        </w:rPr>
      </w:pPr>
      <w:r>
        <w:rPr>
          <w:rFonts w:ascii="Open Sans" w:hAnsi="Open Sans" w:cs="Open Sans"/>
          <w:color w:val="363636"/>
          <w:szCs w:val="18"/>
          <w:lang w:val="nl-NL" w:eastAsia="en-US"/>
        </w:rPr>
        <w:t>Verwerker verleent Onderwijsinstelling bijstand bij het doen nakomen van de op Onderwijsinstelling rustende verplichtingen op grond van de AVG en andere Toepasselijke wet- en regelgeving betreffende de Verwerking van Persoonsgegevens, zoals met betrekking - maar niet beperkt - tot:</w:t>
      </w:r>
    </w:p>
    <w:p w14:paraId="0008EB4E" w14:textId="77777777" w:rsidR="004B6D30" w:rsidRDefault="00D27A43">
      <w:pPr>
        <w:pStyle w:val="Lijstalinea"/>
        <w:numPr>
          <w:ilvl w:val="1"/>
          <w:numId w:val="21"/>
        </w:numPr>
        <w:spacing w:before="96" w:after="48"/>
        <w:ind w:right="-144"/>
      </w:pPr>
      <w:r>
        <w:rPr>
          <w:rFonts w:ascii="Open Sans" w:hAnsi="Open Sans" w:cs="Open Sans"/>
          <w:color w:val="363636"/>
          <w:szCs w:val="18"/>
          <w:lang w:val="nl-NL" w:eastAsia="en-US"/>
        </w:rPr>
        <w:lastRenderedPageBreak/>
        <w:t>het - voor zover redelijkerwijs mogelijk - vervullen van de plicht van</w:t>
      </w:r>
      <w:r>
        <w:rPr>
          <w:rFonts w:ascii="Open Sans" w:hAnsi="Open Sans" w:cs="Open Sans"/>
          <w:color w:val="363636"/>
          <w:szCs w:val="18"/>
          <w:lang w:val="nl-NL"/>
        </w:rPr>
        <w:t xml:space="preserve"> Onderwijsinstelling om aan verzoeken van de in hoofdstuk III van de AVG vastgelegde rechten van de betrokkene binnen de wettelijke termijnen te voldoen, zoals een verzoek om inzage, verbetering, aanvulling, verwijdering of afscherming van Persoonsgegevens;</w:t>
      </w:r>
    </w:p>
    <w:p w14:paraId="7137BA1E" w14:textId="77777777" w:rsidR="004B6D30" w:rsidRDefault="00D27A43">
      <w:pPr>
        <w:pStyle w:val="Lijstalinea"/>
        <w:numPr>
          <w:ilvl w:val="1"/>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het uitvoeren van controles en audits zoals bedoeld in artikel 7 van deze Verwerkersovereenkomst;</w:t>
      </w:r>
    </w:p>
    <w:p w14:paraId="01EC063E" w14:textId="77777777" w:rsidR="004B6D30" w:rsidRDefault="00D27A43">
      <w:pPr>
        <w:pStyle w:val="Lijstalinea"/>
        <w:numPr>
          <w:ilvl w:val="1"/>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het uitvoeren van een </w:t>
      </w:r>
      <w:proofErr w:type="spellStart"/>
      <w:r>
        <w:rPr>
          <w:rFonts w:ascii="Open Sans" w:hAnsi="Open Sans" w:cs="Open Sans"/>
          <w:color w:val="363636"/>
          <w:szCs w:val="18"/>
          <w:lang w:val="nl-NL"/>
        </w:rPr>
        <w:t>gegevensbeschermingseffectbeoordeling</w:t>
      </w:r>
      <w:proofErr w:type="spellEnd"/>
      <w:r>
        <w:rPr>
          <w:rFonts w:ascii="Open Sans" w:hAnsi="Open Sans" w:cs="Open Sans"/>
          <w:color w:val="363636"/>
          <w:szCs w:val="18"/>
          <w:lang w:val="nl-NL"/>
        </w:rPr>
        <w:t xml:space="preserve"> (DPIA) en een eventuele daaruit voortkomende verplichte voorafgaande raadpleging van de Autoriteit Persoonsgegevens;</w:t>
      </w:r>
    </w:p>
    <w:p w14:paraId="56B824A8" w14:textId="77777777" w:rsidR="004B6D30" w:rsidRDefault="00D27A43">
      <w:pPr>
        <w:pStyle w:val="Lijstalinea"/>
        <w:numPr>
          <w:ilvl w:val="1"/>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het voldoen aan verzoeken van de Autoriteit Persoonsgegevens of een andere overheidsinstantie;</w:t>
      </w:r>
    </w:p>
    <w:p w14:paraId="71631A58" w14:textId="77777777" w:rsidR="004B6D30" w:rsidRDefault="00D27A43">
      <w:pPr>
        <w:pStyle w:val="Lijstalinea"/>
        <w:numPr>
          <w:ilvl w:val="1"/>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het voorbereiden, beoordelen en melden van datalekken zoals bedoeld in artikel 8 van deze Verwerkersovereenkomst. </w:t>
      </w:r>
    </w:p>
    <w:p w14:paraId="01F6A699" w14:textId="77777777" w:rsidR="004B6D30" w:rsidRDefault="00D27A43">
      <w:pPr>
        <w:pStyle w:val="Geenafstand"/>
        <w:numPr>
          <w:ilvl w:val="0"/>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Een klacht of verzoek van een Betrokkene of een verzoek of onderzoek van de Autoriteit Persoonsgegevens met betrekking tot de Verwerking van de Persoonsgegevens, wordt door de Verwerker, voor zover wettelijk is toegestaan, onverwijld doorgestuurd naar Onderwijsinstelling, die verantwoordelijk is voor de afhandeling van het verzoek.</w:t>
      </w:r>
    </w:p>
    <w:p w14:paraId="6E61DC2C" w14:textId="77777777" w:rsidR="004B6D30" w:rsidRDefault="00D27A43">
      <w:pPr>
        <w:pStyle w:val="Geenafstand"/>
        <w:numPr>
          <w:ilvl w:val="0"/>
          <w:numId w:val="21"/>
        </w:numPr>
        <w:spacing w:before="96" w:after="48"/>
        <w:ind w:right="-144"/>
        <w:rPr>
          <w:rFonts w:ascii="Open Sans" w:hAnsi="Open Sans" w:cs="Open Sans"/>
          <w:color w:val="363636"/>
          <w:szCs w:val="18"/>
          <w:lang w:val="nl-NL"/>
        </w:rPr>
      </w:pPr>
      <w:r>
        <w:rPr>
          <w:rFonts w:ascii="Open Sans" w:hAnsi="Open Sans" w:cs="Open Sans"/>
          <w:color w:val="363636"/>
          <w:szCs w:val="18"/>
          <w:lang w:val="nl-NL"/>
        </w:rPr>
        <w:t>Partijen brengen elkaar voor in redelijkheid verleende bijstand geen kosten in rekening. In het geval dat één van de Partijen kosten in rekening wil brengen, brengt deze partij de andere partij hiervan vooraf op de hoogte.</w:t>
      </w:r>
    </w:p>
    <w:p w14:paraId="3B4884B7" w14:textId="77777777" w:rsidR="004B6D30" w:rsidRDefault="004B6D30">
      <w:pPr>
        <w:spacing w:before="96" w:after="48" w:line="240" w:lineRule="auto"/>
        <w:ind w:right="-144"/>
        <w:rPr>
          <w:rFonts w:ascii="Open Sans" w:hAnsi="Open Sans" w:cs="Open Sans"/>
          <w:color w:val="363636"/>
          <w:szCs w:val="18"/>
          <w:lang w:val="nl-NL"/>
        </w:rPr>
      </w:pPr>
    </w:p>
    <w:p w14:paraId="68182D48"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 xml:space="preserve">Artikel 10: Doorgifte aan derde landen buiten de Europese Economische Ruimte </w:t>
      </w:r>
    </w:p>
    <w:p w14:paraId="028E03F8" w14:textId="77777777" w:rsidR="004B6D30" w:rsidRDefault="00D27A43">
      <w:pPr>
        <w:pStyle w:val="Geenafstand"/>
        <w:numPr>
          <w:ilvl w:val="0"/>
          <w:numId w:val="22"/>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is uitsluitend gerechtigd tot doorgifte van Persoonsgegevens aan een derde land of internationale organisatie indien Onderwijsinstelling daarvoor specifieke Schriftelijke toestemming heeft gegeven, tenzij een op Verwerker van toepassing zijnde Unierechtelijke of lidstaatrechtelijke bepaling Verwerker tot Verwerking verplicht. In dat geval stelt Verwerker Onderwijsinstelling voorafgaand aan de Verwerking Schriftelijk op de hoogte van deze bepaling, tenzij die wetgeving deze kennisgeving om gewichtige redenen van algemeen belang verbiedt.</w:t>
      </w:r>
    </w:p>
    <w:p w14:paraId="1D3AE849" w14:textId="77777777" w:rsidR="004B6D30" w:rsidRDefault="00D27A43">
      <w:pPr>
        <w:pStyle w:val="Geenafstand"/>
        <w:numPr>
          <w:ilvl w:val="0"/>
          <w:numId w:val="22"/>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Indien na toestemming van Onderwijsinstelling Persoonsgegevens worden doorgegeven aan derde landen buiten de Europese Economische Ruimte of aan een internationale organisatie zoals bedoeld in artikel 4 lid 26 AVG, dan zien Partijen er op toe dat dit alleen plaatsvindt conform wettelijke voorschriften en eventuele verplichtingen die in dit verband op Onderwijsinstelling rusten. Indien gegevens worden doorgegeven aan een derde land of een internationale organisatie, dan wordt dit in Bijlage 1 bij deze Verwerkers-overeenkomst aangegeven, inclusief een opgave van de landen waar, of internationale organisaties door wie, de Persoonsgegevens worden verwerkt. Daarbij wordt tevens aangegeven op welke wijze is voldaan aan de voorwaarden op basis van de AVG voor doorgifte van Persoonsgegevens aan derde landen of internationale organisaties.</w:t>
      </w:r>
    </w:p>
    <w:p w14:paraId="77EDEBEB" w14:textId="77777777" w:rsidR="004B6D30" w:rsidRDefault="004B6D30">
      <w:pPr>
        <w:spacing w:before="96" w:after="48" w:line="240" w:lineRule="auto"/>
        <w:ind w:right="-144"/>
        <w:rPr>
          <w:rFonts w:ascii="Open Sans" w:hAnsi="Open Sans" w:cs="Open Sans"/>
          <w:b/>
          <w:color w:val="363636"/>
          <w:szCs w:val="18"/>
          <w:lang w:val="nl-NL"/>
        </w:rPr>
      </w:pPr>
    </w:p>
    <w:p w14:paraId="47301845" w14:textId="77777777" w:rsidR="00293D16" w:rsidRDefault="00293D16">
      <w:pPr>
        <w:spacing w:before="96" w:after="48" w:line="240" w:lineRule="auto"/>
        <w:ind w:right="-144"/>
        <w:outlineLvl w:val="0"/>
        <w:rPr>
          <w:rFonts w:ascii="Open Sans" w:hAnsi="Open Sans" w:cs="Open Sans"/>
          <w:b/>
          <w:color w:val="363636"/>
          <w:szCs w:val="18"/>
          <w:lang w:val="nl-NL"/>
        </w:rPr>
      </w:pPr>
    </w:p>
    <w:p w14:paraId="32539CA9" w14:textId="77777777" w:rsidR="00293D16" w:rsidRDefault="00293D16">
      <w:pPr>
        <w:spacing w:before="96" w:after="48" w:line="240" w:lineRule="auto"/>
        <w:ind w:right="-144"/>
        <w:outlineLvl w:val="0"/>
        <w:rPr>
          <w:rFonts w:ascii="Open Sans" w:hAnsi="Open Sans" w:cs="Open Sans"/>
          <w:b/>
          <w:color w:val="363636"/>
          <w:szCs w:val="18"/>
          <w:lang w:val="nl-NL"/>
        </w:rPr>
      </w:pPr>
    </w:p>
    <w:p w14:paraId="43F52A29" w14:textId="77777777" w:rsidR="00293D16" w:rsidRDefault="00293D16">
      <w:pPr>
        <w:spacing w:before="96" w:after="48" w:line="240" w:lineRule="auto"/>
        <w:ind w:right="-144"/>
        <w:outlineLvl w:val="0"/>
        <w:rPr>
          <w:rFonts w:ascii="Open Sans" w:hAnsi="Open Sans" w:cs="Open Sans"/>
          <w:b/>
          <w:color w:val="363636"/>
          <w:szCs w:val="18"/>
          <w:lang w:val="nl-NL"/>
        </w:rPr>
      </w:pPr>
    </w:p>
    <w:p w14:paraId="7D809E70" w14:textId="4CADD5F0"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lastRenderedPageBreak/>
        <w:t>Artikel 11: Inschakeling Subverwerker</w:t>
      </w:r>
    </w:p>
    <w:p w14:paraId="4A4B297F" w14:textId="77777777" w:rsidR="004B6D30" w:rsidRDefault="00D27A43">
      <w:pPr>
        <w:pStyle w:val="Geenafstand"/>
        <w:numPr>
          <w:ilvl w:val="0"/>
          <w:numId w:val="2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Onderwijsinstelling geeft Verwerker door ondertekening van deze Verwerkers-overeenkomst toestemming tot het inschakelen van Subverwerkers, van wie de identiteit en vestigingsgegevens zijn opgenomen in de Privacybijsluiter. </w:t>
      </w:r>
    </w:p>
    <w:p w14:paraId="4083BBE3" w14:textId="77777777" w:rsidR="004B6D30" w:rsidRDefault="00D27A43">
      <w:pPr>
        <w:pStyle w:val="Geenafstand"/>
        <w:numPr>
          <w:ilvl w:val="0"/>
          <w:numId w:val="2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Tijdens de duur van de Verwerkersovereenkomst licht Verwerker Onderwijsinstelling in over een voorgenomen toevoeging van een nieuwe Subverwerker of wijziging in de samenstelling van de bestaande Subverwerkers, waarbij Onderwijsinstelling de mogelijkheid wordt geboden tegen deze veranderingen bezwaar te maken.</w:t>
      </w:r>
    </w:p>
    <w:p w14:paraId="18CBC9A3" w14:textId="77777777" w:rsidR="004B6D30" w:rsidRDefault="00D27A43">
      <w:pPr>
        <w:pStyle w:val="Geenafstand"/>
        <w:numPr>
          <w:ilvl w:val="0"/>
          <w:numId w:val="23"/>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is verplicht iedere Subverwerker via een overeenkomst of andere rechtshandeling minimaal dezelfde verplichtingen inzake gegevensbescherming op te leggen als in deze Verwerkersovereenkomst aan Verwerker zijn opgelegd. Hieronder vallen onder meer de verplichting om de Persoonsgegevens niet verder te Verwerken anders dan in het kader van deze Verwerkersovereenkomst is overeengekomen, en de verplichting tot het nakomen van de geheimhoudingsverplichtingen, meldingsverplichtingen, medewerkingsverplichtingen en beveiligingsmaatregelen met betrekking tot de Verwerking van Persoonsgegevens zoals in deze Verwerkersovereenkomst vastgelegd. Verwerker zal op verzoek van Onderwijsinstelling afschriften verstrekken van deze Verwerkers-overeenkomsten, of van de relevante passages uit de Verwerkersovereenkomst of een andere overeenkomst of een andere bindende rechtshandeling tussen Verwerker en de door deze overeenkomstig artikel 11, lid 1, van deze overeenkomst ingeschakelde Subverwerker.</w:t>
      </w:r>
    </w:p>
    <w:p w14:paraId="5D032158" w14:textId="77777777" w:rsidR="004B6D30" w:rsidRDefault="004B6D30">
      <w:pPr>
        <w:spacing w:before="96" w:after="48" w:line="240" w:lineRule="auto"/>
        <w:ind w:right="-144"/>
        <w:rPr>
          <w:rFonts w:ascii="Open Sans" w:hAnsi="Open Sans" w:cs="Open Sans"/>
          <w:color w:val="363636"/>
          <w:szCs w:val="18"/>
          <w:lang w:val="nl-NL"/>
        </w:rPr>
      </w:pPr>
    </w:p>
    <w:p w14:paraId="5C231079"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Artikel 12: Bewaartermijnen en vernietiging Persoonsgegevens</w:t>
      </w:r>
    </w:p>
    <w:p w14:paraId="483BD430" w14:textId="77777777" w:rsidR="004B6D30" w:rsidRDefault="00D27A43">
      <w:pPr>
        <w:pStyle w:val="Geenafstand"/>
        <w:numPr>
          <w:ilvl w:val="0"/>
          <w:numId w:val="24"/>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Onderwijsinstelling zal Verwerker adequaat informeren over (wettelijke) bewaartermijnen die van toepassing zijn op de Verwerking van Persoonsgegevens door Verwerker. Verwerker zal de Persoonsgegevens niet langer Verwerken dan overeenkomstig deze bewaartermijnen. </w:t>
      </w:r>
    </w:p>
    <w:p w14:paraId="3A48144C" w14:textId="77777777" w:rsidR="004B6D30" w:rsidRDefault="00D27A43">
      <w:pPr>
        <w:pStyle w:val="Geenafstand"/>
        <w:numPr>
          <w:ilvl w:val="0"/>
          <w:numId w:val="24"/>
        </w:numPr>
        <w:spacing w:before="96" w:after="48"/>
        <w:ind w:right="-144"/>
        <w:rPr>
          <w:rFonts w:ascii="Open Sans" w:hAnsi="Open Sans" w:cs="Open Sans"/>
          <w:color w:val="363636"/>
          <w:szCs w:val="18"/>
          <w:lang w:val="nl-NL"/>
        </w:rPr>
      </w:pPr>
      <w:r>
        <w:rPr>
          <w:rFonts w:ascii="Open Sans" w:hAnsi="Open Sans" w:cs="Open Sans"/>
          <w:color w:val="363636"/>
          <w:szCs w:val="18"/>
          <w:lang w:val="nl-NL"/>
        </w:rPr>
        <w:t>Onderwijsinstelling verplicht Verwerker om de in opdracht van Onderwijsinstelling Verwerkte Persoonsgegevens bij de beëindiging van de Verwerkersovereenkomst te (doen) vernietigen, tenzij de Persoonsgegevens langer bewaard moeten worden, zoals in het kader van (wettelijke) verplichtingen, dan wel op verzoek van de Onderwijsinstelling. De Onderwijsinstelling kan op eigen kosten een controle laten uitvoeren of vernietiging heeft plaatsgevonden.</w:t>
      </w:r>
    </w:p>
    <w:p w14:paraId="7A3F7FCC" w14:textId="77777777" w:rsidR="004B6D30" w:rsidRDefault="00D27A43">
      <w:pPr>
        <w:pStyle w:val="Geenafstand"/>
        <w:numPr>
          <w:ilvl w:val="0"/>
          <w:numId w:val="24"/>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Verwerker zal Onderwijsinstelling (schriftelijk of elektronisch) bevestigen dat vernietiging van de Verwerkte persoonsgegevens heeft plaatsgevonden. </w:t>
      </w:r>
    </w:p>
    <w:p w14:paraId="7116AD4B" w14:textId="77777777" w:rsidR="004B6D30" w:rsidRDefault="00D27A43">
      <w:pPr>
        <w:pStyle w:val="Geenafstand"/>
        <w:numPr>
          <w:ilvl w:val="0"/>
          <w:numId w:val="24"/>
        </w:numPr>
        <w:spacing w:before="96" w:after="48"/>
        <w:ind w:right="-144"/>
        <w:rPr>
          <w:rFonts w:ascii="Open Sans" w:hAnsi="Open Sans" w:cs="Open Sans"/>
          <w:color w:val="363636"/>
          <w:szCs w:val="18"/>
          <w:lang w:val="nl-NL"/>
        </w:rPr>
      </w:pPr>
      <w:r>
        <w:rPr>
          <w:rFonts w:ascii="Open Sans" w:hAnsi="Open Sans" w:cs="Open Sans"/>
          <w:color w:val="363636"/>
          <w:szCs w:val="18"/>
          <w:lang w:val="nl-NL"/>
        </w:rPr>
        <w:t>Verwerker zal alle Subverwerkers die betrokken zijn bij de Verwerking van de Persoonsgegevens op de hoogte stellen van een beëindiging van de Verwerkers-overeenkomst en zal waarborgen dat alle Subverwerkers de Persoonsgegevens (laten) vernietigen.</w:t>
      </w:r>
    </w:p>
    <w:p w14:paraId="0E02FD93" w14:textId="77777777" w:rsidR="004B6D30" w:rsidRDefault="004B6D30">
      <w:pPr>
        <w:spacing w:before="96" w:after="48" w:line="240" w:lineRule="auto"/>
        <w:ind w:right="-144"/>
        <w:rPr>
          <w:rFonts w:ascii="Open Sans" w:hAnsi="Open Sans" w:cs="Open Sans"/>
          <w:color w:val="363636"/>
          <w:szCs w:val="18"/>
          <w:lang w:val="nl-NL"/>
        </w:rPr>
      </w:pPr>
    </w:p>
    <w:p w14:paraId="23C6B676" w14:textId="77777777" w:rsidR="004B6D30" w:rsidRDefault="00D27A43">
      <w:pPr>
        <w:spacing w:before="96" w:after="48" w:line="240" w:lineRule="auto"/>
        <w:ind w:right="-144"/>
        <w:outlineLvl w:val="0"/>
      </w:pPr>
      <w:r>
        <w:rPr>
          <w:rFonts w:ascii="Open Sans" w:hAnsi="Open Sans" w:cs="Open Sans"/>
          <w:b/>
          <w:color w:val="363636"/>
          <w:szCs w:val="18"/>
          <w:lang w:val="nl-NL"/>
        </w:rPr>
        <w:t>Artikel 13: Aansprakelijkheid</w:t>
      </w:r>
    </w:p>
    <w:p w14:paraId="1952A057" w14:textId="77777777" w:rsidR="004B6D30" w:rsidRDefault="00D27A43">
      <w:pPr>
        <w:pStyle w:val="Geenafstand"/>
        <w:numPr>
          <w:ilvl w:val="0"/>
          <w:numId w:val="2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Een Partij kan geen beroep doen op een aansprakelijkheidsbeperking, die is opgenomen in de Product- of Dienstenovereenkomst of andere tussen Partijen bestaande overeenkomst of regeling, ten aanzien van een door de andere Partij ingestelde: </w:t>
      </w:r>
    </w:p>
    <w:p w14:paraId="11DDEA6C" w14:textId="77777777" w:rsidR="004B6D30" w:rsidRDefault="00D27A43">
      <w:pPr>
        <w:pStyle w:val="Geenafstand"/>
        <w:numPr>
          <w:ilvl w:val="1"/>
          <w:numId w:val="25"/>
        </w:numPr>
        <w:spacing w:before="96" w:after="48"/>
        <w:ind w:right="-144"/>
        <w:rPr>
          <w:rFonts w:ascii="Open Sans" w:hAnsi="Open Sans" w:cs="Open Sans"/>
          <w:color w:val="363636"/>
          <w:szCs w:val="18"/>
          <w:lang w:val="nl-NL"/>
        </w:rPr>
      </w:pPr>
      <w:r>
        <w:rPr>
          <w:rFonts w:ascii="Open Sans" w:hAnsi="Open Sans" w:cs="Open Sans"/>
          <w:color w:val="363636"/>
          <w:szCs w:val="18"/>
          <w:lang w:val="nl-NL"/>
        </w:rPr>
        <w:lastRenderedPageBreak/>
        <w:t>verhaalsactie op grond van artikel 82 AVG; of</w:t>
      </w:r>
    </w:p>
    <w:p w14:paraId="0976E949" w14:textId="77777777" w:rsidR="004B6D30" w:rsidRDefault="00D27A43">
      <w:pPr>
        <w:pStyle w:val="Geenafstand"/>
        <w:numPr>
          <w:ilvl w:val="1"/>
          <w:numId w:val="2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schadevergoedingsactie uit hoofde van deze Verwerkersovereenkomst, indien en voor zover de actie bestaat uit verhaal van een aan de Toezichthouder betaalde geldboete die geheel of gedeeltelijk toerekenbaar is aan de andere Partij.</w:t>
      </w:r>
    </w:p>
    <w:p w14:paraId="31E043E7" w14:textId="77777777" w:rsidR="004B6D30" w:rsidRDefault="00D27A43">
      <w:pPr>
        <w:pStyle w:val="Geenafstand"/>
        <w:spacing w:before="96" w:after="48"/>
        <w:ind w:left="720" w:right="-144"/>
        <w:rPr>
          <w:rFonts w:ascii="Open Sans" w:hAnsi="Open Sans" w:cs="Open Sans"/>
          <w:color w:val="363636"/>
          <w:szCs w:val="18"/>
          <w:lang w:val="nl-NL"/>
        </w:rPr>
      </w:pPr>
      <w:r>
        <w:rPr>
          <w:rFonts w:ascii="Open Sans" w:hAnsi="Open Sans" w:cs="Open Sans"/>
          <w:color w:val="363636"/>
          <w:szCs w:val="18"/>
          <w:lang w:val="nl-NL"/>
        </w:rPr>
        <w:t>Het bepaalde in dit artikel laat onverlet de rechtsmiddelen die de aangesproken partij op grond van de geldende wet- of regelgeving ter beschikking staat.</w:t>
      </w:r>
    </w:p>
    <w:p w14:paraId="0399B91B" w14:textId="77777777" w:rsidR="004B6D30" w:rsidRDefault="00D27A43">
      <w:pPr>
        <w:pStyle w:val="Geenafstand"/>
        <w:numPr>
          <w:ilvl w:val="0"/>
          <w:numId w:val="2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Het bepaalde in lid 1 sub b geldt onverminderd het bepaalde in artikel 14 lid 2.</w:t>
      </w:r>
    </w:p>
    <w:p w14:paraId="3B5EFF86" w14:textId="77777777" w:rsidR="004B6D30" w:rsidRDefault="00D27A43">
      <w:pPr>
        <w:pStyle w:val="Geenafstand"/>
        <w:numPr>
          <w:ilvl w:val="0"/>
          <w:numId w:val="25"/>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Iedere Partij is verplicht de andere Partij zonder onnodige vertraging op de hoogte </w:t>
      </w:r>
      <w:r w:rsidR="00F005F1">
        <w:rPr>
          <w:rFonts w:ascii="Open Sans" w:hAnsi="Open Sans" w:cs="Open Sans"/>
          <w:color w:val="363636"/>
          <w:szCs w:val="18"/>
          <w:lang w:val="nl-NL"/>
        </w:rPr>
        <w:t xml:space="preserve">te stellen van een (mogelijke) </w:t>
      </w:r>
      <w:r>
        <w:rPr>
          <w:rFonts w:ascii="Open Sans" w:hAnsi="Open Sans" w:cs="Open Sans"/>
          <w:color w:val="363636"/>
          <w:szCs w:val="18"/>
          <w:lang w:val="nl-NL"/>
        </w:rPr>
        <w:t>aansprakelijkstelling of het (mogelijk) opleggen van een boete door de Toezichthouder, beiden in verband met deze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14:paraId="467D92CB" w14:textId="77777777" w:rsidR="004B6D30" w:rsidRDefault="004B6D30">
      <w:pPr>
        <w:pStyle w:val="Geenafstand"/>
        <w:spacing w:before="96" w:after="48"/>
        <w:ind w:right="-144"/>
        <w:rPr>
          <w:rFonts w:ascii="Open Sans" w:hAnsi="Open Sans" w:cs="Open Sans"/>
          <w:color w:val="363636"/>
          <w:szCs w:val="18"/>
          <w:lang w:val="nl-NL"/>
        </w:rPr>
      </w:pPr>
    </w:p>
    <w:p w14:paraId="5A754ACA"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t xml:space="preserve">Artikel 14: Tegenstrijdigheid en wijziging Verwerkersovereenkomst </w:t>
      </w:r>
    </w:p>
    <w:p w14:paraId="60C30770" w14:textId="77777777" w:rsidR="004B6D30" w:rsidRDefault="00D27A43">
      <w:pPr>
        <w:pStyle w:val="Geenafstand"/>
        <w:numPr>
          <w:ilvl w:val="0"/>
          <w:numId w:val="2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In het geval van tegenstrijdigheid tussen de bepalingen uit deze Verwerkersovereenkomst en de bepalingen van de Product- en Dienstenovereenkomst, dan zullen de bepalingen van deze Verwerkersovereenkomst leidend zijn. </w:t>
      </w:r>
    </w:p>
    <w:p w14:paraId="35014EA5" w14:textId="77777777" w:rsidR="004B6D30" w:rsidRDefault="00D27A43">
      <w:pPr>
        <w:pStyle w:val="Geenafstand"/>
        <w:numPr>
          <w:ilvl w:val="0"/>
          <w:numId w:val="2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Indien Partijen van de artikelen in de Model Verwerkersovereenkomst door omstandigheden moeten afwijken, of deze willen aanvullen, dan zullen deze wijzigingen en/of aanvullingen door Partijen worden beschreven en gemotiveerd in een overzicht dat als Bijlage 3 aan deze Verwerkersovereenkomst zal worden gehecht. Het bepaalde in dit lid geldt niet voor aanvullingen en/of wijzigingen van de Bijlagen 1 en 2.</w:t>
      </w:r>
    </w:p>
    <w:p w14:paraId="0E32EC8E" w14:textId="77777777" w:rsidR="004B6D30" w:rsidRDefault="00D27A43">
      <w:pPr>
        <w:pStyle w:val="Geenafstand"/>
        <w:numPr>
          <w:ilvl w:val="0"/>
          <w:numId w:val="2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Bij belangrijke wijzigingen in het product en/of de (aanvullende) diensten die van invloed zijn op de Verwerking van de Persoonsgegevens wordt, alvorens de Onderwijsinstelling de keuze hiertoe aanvaardt, de Onderwijsinstelling in begrijpelijke taal geïnformeerd over de consequenties van deze wijzigingen. Onder belangrijke wijzigingen wordt in ieder geval verstaan: de toevoeging of wijziging van een functionaliteit die leidt tot een uitbreiding ten aanzien van de te Verwerken Persoonsgegevens en de doeleinden waaronder de Persoonsgegevens worden Verwerkt. De wijzigingen zullen in Bijlage 1 worden opgenomen.</w:t>
      </w:r>
    </w:p>
    <w:p w14:paraId="52A9CA8B" w14:textId="77777777" w:rsidR="004B6D30" w:rsidRDefault="00D27A43">
      <w:pPr>
        <w:pStyle w:val="Geenafstand"/>
        <w:numPr>
          <w:ilvl w:val="0"/>
          <w:numId w:val="2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Wijzigingen in de artikelen van de Verwerkersovereenkomst kunnen uitsluitend in gezamenlijkheid worden overeengekomen.</w:t>
      </w:r>
    </w:p>
    <w:p w14:paraId="56CC10DC" w14:textId="77777777" w:rsidR="004B6D30" w:rsidRDefault="00D27A43">
      <w:pPr>
        <w:pStyle w:val="Geenafstand"/>
        <w:numPr>
          <w:ilvl w:val="0"/>
          <w:numId w:val="26"/>
        </w:numPr>
        <w:spacing w:before="96" w:after="48"/>
        <w:ind w:right="-144"/>
        <w:rPr>
          <w:rFonts w:ascii="Open Sans" w:hAnsi="Open Sans" w:cs="Open Sans"/>
          <w:color w:val="363636"/>
          <w:szCs w:val="18"/>
          <w:lang w:val="nl-NL"/>
        </w:rPr>
      </w:pPr>
      <w:r>
        <w:rPr>
          <w:rFonts w:ascii="Open Sans" w:hAnsi="Open Sans" w:cs="Open Sans"/>
          <w:color w:val="363636"/>
          <w:szCs w:val="18"/>
          <w:lang w:val="nl-NL"/>
        </w:rPr>
        <w:t>In het geval enige bepaling van deze Verwerkersovereenkomst nietig, vernietigbaar of anderszins niet afdwingbaar is of wordt, blijven de overige bepalingen van deze Verwerkersovereenkomst volledig van kracht. Partijen zullen in dat geval met elkaar in overleg treden om de nietige, vernietigbare of anderszins niet afdwingbare bepaling te vervangen door een uitvoerbare alternatieve bepaling. Daarbij zullen partijen zoveel mogelijk rekening houden met het doel en de strekking van de nietige, vernietigde of anderszins niet afdwingbare bepaling.</w:t>
      </w:r>
    </w:p>
    <w:p w14:paraId="6DAFA402" w14:textId="77777777" w:rsidR="004B6D30" w:rsidRDefault="004B6D30">
      <w:pPr>
        <w:pStyle w:val="Geenafstand"/>
        <w:spacing w:before="96" w:after="48"/>
        <w:ind w:left="720" w:right="-144"/>
        <w:rPr>
          <w:rFonts w:ascii="Open Sans" w:hAnsi="Open Sans" w:cs="Open Sans"/>
          <w:color w:val="363636"/>
          <w:szCs w:val="18"/>
          <w:lang w:val="nl-NL"/>
        </w:rPr>
      </w:pPr>
    </w:p>
    <w:p w14:paraId="0633C3A3" w14:textId="77777777" w:rsidR="004B6D30" w:rsidRDefault="00D27A43">
      <w:pPr>
        <w:spacing w:before="96" w:after="48" w:line="240" w:lineRule="auto"/>
        <w:ind w:right="-144"/>
        <w:outlineLvl w:val="0"/>
        <w:rPr>
          <w:rFonts w:ascii="Open Sans" w:hAnsi="Open Sans" w:cs="Open Sans"/>
          <w:b/>
          <w:color w:val="363636"/>
          <w:szCs w:val="18"/>
          <w:lang w:val="nl-NL"/>
        </w:rPr>
      </w:pPr>
      <w:r>
        <w:rPr>
          <w:rFonts w:ascii="Open Sans" w:hAnsi="Open Sans" w:cs="Open Sans"/>
          <w:b/>
          <w:color w:val="363636"/>
          <w:szCs w:val="18"/>
          <w:lang w:val="nl-NL"/>
        </w:rPr>
        <w:lastRenderedPageBreak/>
        <w:t>Artikel 15: Duur en beëindiging</w:t>
      </w:r>
    </w:p>
    <w:p w14:paraId="0AE4EEB4" w14:textId="77777777" w:rsidR="004B6D30" w:rsidRDefault="00D27A43">
      <w:pPr>
        <w:pStyle w:val="Geenafstand"/>
        <w:numPr>
          <w:ilvl w:val="0"/>
          <w:numId w:val="2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 looptijd van deze Verwerkersovereenkomst is gelijk aan de looptijd van de tussen Partijen gesloten Product- en Dienstenovereenkomst, inclusief eventuele verlengingen daarvan. </w:t>
      </w:r>
    </w:p>
    <w:p w14:paraId="0BA6227F" w14:textId="77777777" w:rsidR="004B6D30" w:rsidRDefault="00D27A43">
      <w:pPr>
        <w:pStyle w:val="Geenafstand"/>
        <w:numPr>
          <w:ilvl w:val="0"/>
          <w:numId w:val="27"/>
        </w:numPr>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Deze Verwerkersovereenkomst eindigt van rechtswege bij de beëindiging van de Product- en Dienstenovereenkomst. De beëindiging van deze Verwerkersovereenkomst zal Partijen niet ontslaan van hun verplichtingen die voortvloeien uit deze Verwerkersovereenkomst die naar hun aard worden geacht ook na beëindiging voort te duren, waaronder in ieder geval artikel 5, lid 1, en de artikelen 6, 9 en 12. </w:t>
      </w:r>
    </w:p>
    <w:p w14:paraId="7F8610F7" w14:textId="77777777" w:rsidR="004B6D30" w:rsidRDefault="004B6D30">
      <w:pPr>
        <w:pStyle w:val="Geenafstand"/>
        <w:spacing w:before="96" w:after="48"/>
        <w:ind w:right="-144"/>
        <w:rPr>
          <w:rFonts w:ascii="Open Sans" w:hAnsi="Open Sans" w:cs="Open Sans"/>
          <w:color w:val="363636"/>
          <w:szCs w:val="18"/>
          <w:lang w:val="nl-NL"/>
        </w:rPr>
      </w:pPr>
    </w:p>
    <w:p w14:paraId="5545C1B9" w14:textId="77777777" w:rsidR="004B6D30" w:rsidRDefault="004B6D30">
      <w:pPr>
        <w:pStyle w:val="Geenafstand"/>
        <w:spacing w:before="96" w:after="48"/>
        <w:ind w:right="-144"/>
        <w:rPr>
          <w:rFonts w:ascii="Open Sans" w:hAnsi="Open Sans" w:cs="Open Sans"/>
          <w:color w:val="363636"/>
          <w:szCs w:val="18"/>
          <w:lang w:val="nl-NL"/>
        </w:rPr>
      </w:pPr>
    </w:p>
    <w:p w14:paraId="7025C8EB" w14:textId="77777777" w:rsidR="004B6D30" w:rsidRDefault="00D27A43">
      <w:pPr>
        <w:pStyle w:val="Geenafstand"/>
        <w:spacing w:before="96" w:after="48"/>
        <w:ind w:right="-144"/>
        <w:outlineLvl w:val="0"/>
        <w:rPr>
          <w:rFonts w:ascii="Open Sans" w:hAnsi="Open Sans" w:cs="Open Sans"/>
          <w:b/>
          <w:color w:val="363636"/>
          <w:szCs w:val="18"/>
          <w:lang w:val="nl-NL"/>
        </w:rPr>
      </w:pPr>
      <w:r>
        <w:rPr>
          <w:rFonts w:ascii="Open Sans" w:hAnsi="Open Sans" w:cs="Open Sans"/>
          <w:b/>
          <w:color w:val="363636"/>
          <w:szCs w:val="18"/>
          <w:lang w:val="nl-NL"/>
        </w:rPr>
        <w:t>Aldus overeengekomen, in tweevoud opgemaakt en ondertekend,</w:t>
      </w:r>
    </w:p>
    <w:p w14:paraId="7499E318"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p>
    <w:p w14:paraId="4EA9F625"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Onderwijsinstelling,</w:t>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t xml:space="preserve">Verwerker, </w:t>
      </w:r>
    </w:p>
    <w:p w14:paraId="6954CEF8" w14:textId="77777777" w:rsidR="004B6D30" w:rsidRDefault="004B6D30">
      <w:pPr>
        <w:pStyle w:val="Geenafstand"/>
        <w:spacing w:before="96" w:after="48"/>
        <w:ind w:right="-144"/>
        <w:rPr>
          <w:rFonts w:ascii="Open Sans" w:hAnsi="Open Sans" w:cs="Open Sans"/>
          <w:color w:val="363636"/>
          <w:szCs w:val="18"/>
          <w:lang w:val="nl-NL"/>
        </w:rPr>
      </w:pPr>
    </w:p>
    <w:p w14:paraId="7594DEA6" w14:textId="77777777" w:rsidR="004B6D30" w:rsidRDefault="004B6D30">
      <w:pPr>
        <w:pStyle w:val="Geenafstand"/>
        <w:spacing w:before="96" w:after="48"/>
        <w:ind w:right="-144"/>
        <w:rPr>
          <w:rFonts w:ascii="Open Sans" w:hAnsi="Open Sans" w:cs="Open Sans"/>
          <w:color w:val="363636"/>
          <w:szCs w:val="18"/>
          <w:lang w:val="nl-NL"/>
        </w:rPr>
      </w:pPr>
    </w:p>
    <w:p w14:paraId="6B2E8F59" w14:textId="77777777" w:rsidR="004B6D30" w:rsidRDefault="004B6D30">
      <w:pPr>
        <w:pStyle w:val="Geenafstand"/>
        <w:spacing w:before="96" w:after="48"/>
        <w:ind w:right="-144"/>
        <w:rPr>
          <w:rFonts w:ascii="Open Sans" w:hAnsi="Open Sans" w:cs="Open Sans"/>
          <w:color w:val="363636"/>
          <w:szCs w:val="18"/>
          <w:lang w:val="nl-NL"/>
        </w:rPr>
      </w:pPr>
    </w:p>
    <w:p w14:paraId="743E2BB6" w14:textId="77777777" w:rsidR="004B6D30" w:rsidRDefault="004B6D30">
      <w:pPr>
        <w:pStyle w:val="Geenafstand"/>
        <w:spacing w:before="96" w:after="48"/>
        <w:ind w:right="-144"/>
        <w:rPr>
          <w:rFonts w:ascii="Open Sans" w:hAnsi="Open Sans" w:cs="Open Sans"/>
          <w:color w:val="363636"/>
          <w:szCs w:val="18"/>
          <w:lang w:val="nl-NL"/>
        </w:rPr>
      </w:pPr>
    </w:p>
    <w:p w14:paraId="101FD1FE"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p>
    <w:p w14:paraId="2FC7ADE7"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Naam:</w:t>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t>Naam:</w:t>
      </w:r>
      <w:r>
        <w:rPr>
          <w:rFonts w:ascii="Open Sans" w:hAnsi="Open Sans" w:cs="Open Sans"/>
          <w:color w:val="363636"/>
          <w:szCs w:val="18"/>
          <w:lang w:val="nl-NL"/>
        </w:rPr>
        <w:tab/>
      </w:r>
    </w:p>
    <w:p w14:paraId="1A674C57"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Functie:</w:t>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t xml:space="preserve">Functie: </w:t>
      </w:r>
    </w:p>
    <w:p w14:paraId="07E85BC8"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Datum:</w:t>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r>
      <w:r>
        <w:rPr>
          <w:rFonts w:ascii="Open Sans" w:hAnsi="Open Sans" w:cs="Open Sans"/>
          <w:color w:val="363636"/>
          <w:szCs w:val="18"/>
          <w:lang w:val="nl-NL"/>
        </w:rPr>
        <w:tab/>
        <w:t>Datum:</w:t>
      </w:r>
      <w:r>
        <w:rPr>
          <w:rFonts w:ascii="Open Sans" w:hAnsi="Open Sans" w:cs="Open Sans"/>
          <w:color w:val="363636"/>
          <w:szCs w:val="18"/>
          <w:lang w:val="nl-NL"/>
        </w:rPr>
        <w:tab/>
      </w:r>
    </w:p>
    <w:p w14:paraId="7815C7A4" w14:textId="77777777" w:rsidR="004B6D30" w:rsidRDefault="004B6D30">
      <w:pPr>
        <w:pStyle w:val="Geenafstand"/>
        <w:spacing w:before="96" w:after="48"/>
        <w:ind w:right="-144"/>
        <w:rPr>
          <w:rFonts w:ascii="Open Sans" w:hAnsi="Open Sans" w:cs="Open Sans"/>
          <w:color w:val="363636"/>
          <w:szCs w:val="18"/>
          <w:lang w:val="nl-NL"/>
        </w:rPr>
      </w:pPr>
    </w:p>
    <w:p w14:paraId="7698E36C" w14:textId="77777777" w:rsidR="004B6D30" w:rsidRDefault="00D27A43">
      <w:pPr>
        <w:pStyle w:val="Geenafstand"/>
        <w:spacing w:before="96" w:after="48"/>
        <w:ind w:right="-144"/>
        <w:outlineLvl w:val="0"/>
        <w:rPr>
          <w:rFonts w:ascii="Open Sans" w:hAnsi="Open Sans" w:cs="Open Sans"/>
          <w:color w:val="363636"/>
          <w:szCs w:val="18"/>
          <w:lang w:val="nl-NL"/>
        </w:rPr>
      </w:pPr>
      <w:r>
        <w:rPr>
          <w:rFonts w:ascii="Open Sans" w:hAnsi="Open Sans" w:cs="Open Sans"/>
          <w:color w:val="363636"/>
          <w:szCs w:val="18"/>
          <w:lang w:val="nl-NL"/>
        </w:rPr>
        <w:t xml:space="preserve">Bijlage 1: Privacybijsluiter </w:t>
      </w:r>
    </w:p>
    <w:p w14:paraId="6259A862" w14:textId="77777777" w:rsidR="004B6D30" w:rsidRDefault="00D27A43">
      <w:pPr>
        <w:pStyle w:val="Geenafstand"/>
        <w:spacing w:before="96" w:after="48"/>
        <w:ind w:right="-144"/>
        <w:rPr>
          <w:rFonts w:ascii="Open Sans" w:hAnsi="Open Sans" w:cs="Open Sans"/>
          <w:color w:val="363636"/>
          <w:szCs w:val="18"/>
          <w:lang w:val="nl-NL"/>
        </w:rPr>
      </w:pPr>
      <w:r>
        <w:rPr>
          <w:rFonts w:ascii="Open Sans" w:hAnsi="Open Sans" w:cs="Open Sans"/>
          <w:color w:val="363636"/>
          <w:szCs w:val="18"/>
          <w:lang w:val="nl-NL"/>
        </w:rPr>
        <w:t xml:space="preserve">Bijlage 2: Beveiligingsbijlage </w:t>
      </w:r>
    </w:p>
    <w:p w14:paraId="249DA513" w14:textId="21E7B346" w:rsidR="004B6D30" w:rsidRDefault="00D27A43">
      <w:pPr>
        <w:pageBreakBefore/>
        <w:spacing w:before="0" w:line="240" w:lineRule="auto"/>
        <w:outlineLvl w:val="0"/>
      </w:pPr>
      <w:r>
        <w:rPr>
          <w:rFonts w:ascii="Open Sans" w:hAnsi="Open Sans" w:cs="Open Sans"/>
          <w:b/>
          <w:color w:val="008FA6"/>
          <w:sz w:val="28"/>
          <w:szCs w:val="40"/>
          <w:lang w:val="nl-NL"/>
        </w:rPr>
        <w:lastRenderedPageBreak/>
        <w:t xml:space="preserve">BIJLAGE 1: PRIVACYBIJSLUITER </w:t>
      </w:r>
      <w:r w:rsidR="00293D16">
        <w:rPr>
          <w:rFonts w:ascii="Open Sans" w:hAnsi="Open Sans" w:cs="Open Sans"/>
          <w:b/>
          <w:color w:val="008FA6"/>
          <w:sz w:val="28"/>
          <w:szCs w:val="40"/>
          <w:lang w:val="nl-NL"/>
        </w:rPr>
        <w:t>Elektronische Leer Omgeving</w:t>
      </w:r>
    </w:p>
    <w:p w14:paraId="24E294F0" w14:textId="6526C835" w:rsidR="004B6D30" w:rsidRDefault="004B6D30">
      <w:pPr>
        <w:spacing w:before="96" w:after="48" w:line="240" w:lineRule="auto"/>
        <w:ind w:right="-144"/>
        <w:rPr>
          <w:rFonts w:ascii="Open Sans" w:hAnsi="Open Sans" w:cs="Open Sans"/>
          <w:b/>
          <w:color w:val="363636"/>
          <w:u w:val="single"/>
          <w:lang w:val="nl-NL"/>
        </w:rPr>
      </w:pPr>
    </w:p>
    <w:p w14:paraId="23787243" w14:textId="77777777" w:rsidR="004B6D30" w:rsidRDefault="00D27A43">
      <w:pPr>
        <w:spacing w:before="96" w:after="48" w:line="240" w:lineRule="auto"/>
        <w:ind w:right="-144"/>
        <w:outlineLvl w:val="0"/>
        <w:rPr>
          <w:rFonts w:ascii="Open Sans" w:hAnsi="Open Sans" w:cs="Open Sans"/>
          <w:b/>
          <w:color w:val="363636"/>
          <w:u w:val="single"/>
          <w:lang w:val="nl-NL"/>
        </w:rPr>
      </w:pPr>
      <w:r>
        <w:rPr>
          <w:rFonts w:ascii="Open Sans" w:hAnsi="Open Sans" w:cs="Open Sans"/>
          <w:b/>
          <w:color w:val="363636"/>
          <w:u w:val="single"/>
          <w:lang w:val="nl-NL"/>
        </w:rPr>
        <w:t>A. Algemene informatie</w:t>
      </w:r>
    </w:p>
    <w:p w14:paraId="5EC43B38" w14:textId="77777777" w:rsidR="004B6D30" w:rsidRDefault="00D27A43">
      <w:pPr>
        <w:tabs>
          <w:tab w:val="left" w:pos="3686"/>
        </w:tabs>
        <w:spacing w:before="96" w:after="48" w:line="240" w:lineRule="auto"/>
        <w:ind w:right="-144"/>
        <w:rPr>
          <w:rFonts w:ascii="Open Sans" w:hAnsi="Open Sans" w:cs="Open Sans"/>
          <w:color w:val="363636"/>
          <w:lang w:val="nl-NL"/>
        </w:rPr>
      </w:pPr>
      <w:r>
        <w:rPr>
          <w:rFonts w:ascii="Open Sans" w:hAnsi="Open Sans" w:cs="Open Sans"/>
          <w:color w:val="363636"/>
          <w:lang w:val="nl-NL"/>
        </w:rPr>
        <w:t>Naam product en/of dienst</w:t>
      </w:r>
      <w:r>
        <w:rPr>
          <w:rFonts w:ascii="Open Sans" w:hAnsi="Open Sans" w:cs="Open Sans"/>
          <w:color w:val="363636"/>
          <w:lang w:val="nl-NL"/>
        </w:rPr>
        <w:tab/>
      </w:r>
      <w:r>
        <w:rPr>
          <w:rFonts w:ascii="Open Sans" w:hAnsi="Open Sans" w:cs="Open Sans"/>
          <w:color w:val="363636"/>
          <w:lang w:val="nl-NL"/>
        </w:rPr>
        <w:tab/>
      </w:r>
      <w:r>
        <w:rPr>
          <w:rFonts w:ascii="Open Sans" w:hAnsi="Open Sans" w:cs="Open Sans"/>
          <w:color w:val="363636"/>
          <w:lang w:val="nl-NL"/>
        </w:rPr>
        <w:tab/>
        <w:t xml:space="preserve">: </w:t>
      </w:r>
    </w:p>
    <w:p w14:paraId="2920CD1B" w14:textId="77777777" w:rsidR="004B6D30" w:rsidRDefault="00D27A43">
      <w:pPr>
        <w:tabs>
          <w:tab w:val="left" w:pos="3686"/>
        </w:tabs>
        <w:spacing w:before="96" w:after="48" w:line="240" w:lineRule="auto"/>
        <w:ind w:right="-144"/>
        <w:rPr>
          <w:rFonts w:ascii="Open Sans" w:hAnsi="Open Sans" w:cs="Open Sans"/>
          <w:color w:val="363636"/>
          <w:lang w:val="nl-NL"/>
        </w:rPr>
      </w:pPr>
      <w:r>
        <w:rPr>
          <w:rFonts w:ascii="Open Sans" w:hAnsi="Open Sans" w:cs="Open Sans"/>
          <w:color w:val="363636"/>
          <w:lang w:val="nl-NL"/>
        </w:rPr>
        <w:t>Naam Verwerker en vestigingsgegevens</w:t>
      </w:r>
      <w:r>
        <w:rPr>
          <w:rFonts w:ascii="Open Sans" w:hAnsi="Open Sans" w:cs="Open Sans"/>
          <w:color w:val="363636"/>
          <w:lang w:val="nl-NL"/>
        </w:rPr>
        <w:tab/>
      </w:r>
      <w:r>
        <w:rPr>
          <w:rFonts w:ascii="Open Sans" w:hAnsi="Open Sans" w:cs="Open Sans"/>
          <w:color w:val="363636"/>
          <w:lang w:val="nl-NL"/>
        </w:rPr>
        <w:tab/>
        <w:t xml:space="preserve">: </w:t>
      </w:r>
    </w:p>
    <w:p w14:paraId="6A693EA7" w14:textId="77777777" w:rsidR="004B6D30" w:rsidRDefault="00D27A43">
      <w:pPr>
        <w:tabs>
          <w:tab w:val="left" w:pos="3686"/>
        </w:tabs>
        <w:spacing w:before="96" w:after="48" w:line="240" w:lineRule="auto"/>
        <w:ind w:right="-144"/>
      </w:pPr>
      <w:r>
        <w:rPr>
          <w:rFonts w:ascii="Open Sans" w:hAnsi="Open Sans" w:cs="Open Sans"/>
          <w:color w:val="363636"/>
          <w:lang w:val="nl-NL"/>
        </w:rPr>
        <w:t xml:space="preserve">Link naar </w:t>
      </w:r>
      <w:r>
        <w:rPr>
          <w:rFonts w:ascii="Open Sans" w:hAnsi="Open Sans" w:cs="Open Sans"/>
          <w:color w:val="363636"/>
          <w:u w:val="single"/>
          <w:lang w:val="nl-NL"/>
        </w:rPr>
        <w:t>leverancier</w:t>
      </w:r>
      <w:r>
        <w:rPr>
          <w:rFonts w:ascii="Open Sans" w:hAnsi="Open Sans" w:cs="Open Sans"/>
          <w:color w:val="363636"/>
          <w:lang w:val="nl-NL"/>
        </w:rPr>
        <w:t xml:space="preserve"> en/of productpagina</w:t>
      </w:r>
      <w:r>
        <w:rPr>
          <w:rFonts w:ascii="Open Sans" w:hAnsi="Open Sans" w:cs="Open Sans"/>
          <w:color w:val="363636"/>
          <w:lang w:val="nl-NL"/>
        </w:rPr>
        <w:tab/>
      </w:r>
      <w:r>
        <w:rPr>
          <w:rFonts w:ascii="Open Sans" w:hAnsi="Open Sans" w:cs="Open Sans"/>
          <w:color w:val="363636"/>
          <w:lang w:val="nl-NL"/>
        </w:rPr>
        <w:tab/>
        <w:t xml:space="preserve">: </w:t>
      </w:r>
    </w:p>
    <w:p w14:paraId="62956F32" w14:textId="77777777" w:rsidR="004B6D30" w:rsidRDefault="00D27A43">
      <w:pPr>
        <w:tabs>
          <w:tab w:val="left" w:pos="3686"/>
        </w:tabs>
        <w:spacing w:before="96" w:after="48" w:line="240" w:lineRule="auto"/>
        <w:ind w:right="-144"/>
        <w:rPr>
          <w:rFonts w:ascii="Open Sans" w:hAnsi="Open Sans" w:cs="Open Sans"/>
          <w:color w:val="363636"/>
          <w:lang w:val="nl-NL"/>
        </w:rPr>
      </w:pPr>
      <w:r>
        <w:rPr>
          <w:rFonts w:ascii="Open Sans" w:hAnsi="Open Sans" w:cs="Open Sans"/>
          <w:color w:val="363636"/>
          <w:lang w:val="nl-NL"/>
        </w:rPr>
        <w:t>Beknopte uitleg en werking product en dienst</w:t>
      </w:r>
      <w:r>
        <w:rPr>
          <w:rFonts w:ascii="Open Sans" w:hAnsi="Open Sans" w:cs="Open Sans"/>
          <w:color w:val="363636"/>
          <w:lang w:val="nl-NL"/>
        </w:rPr>
        <w:tab/>
      </w:r>
      <w:r>
        <w:rPr>
          <w:rFonts w:ascii="Open Sans" w:hAnsi="Open Sans" w:cs="Open Sans"/>
          <w:color w:val="363636"/>
          <w:lang w:val="nl-NL"/>
        </w:rPr>
        <w:tab/>
        <w:t xml:space="preserve">: </w:t>
      </w:r>
    </w:p>
    <w:p w14:paraId="19D7CBE6" w14:textId="77777777" w:rsidR="004B6D30" w:rsidRDefault="00D27A43">
      <w:pPr>
        <w:tabs>
          <w:tab w:val="left" w:pos="3686"/>
        </w:tabs>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Doelgroep (zoals po/vo, onderbouw/bovenbouw) </w:t>
      </w:r>
      <w:r>
        <w:rPr>
          <w:rFonts w:ascii="Open Sans" w:hAnsi="Open Sans" w:cs="Open Sans"/>
          <w:color w:val="363636"/>
          <w:lang w:val="nl-NL"/>
        </w:rPr>
        <w:tab/>
        <w:t>:</w:t>
      </w:r>
    </w:p>
    <w:p w14:paraId="06B5FE44" w14:textId="77777777" w:rsidR="004B6D30" w:rsidRDefault="00D27A43">
      <w:pPr>
        <w:tabs>
          <w:tab w:val="left" w:pos="3686"/>
        </w:tabs>
        <w:spacing w:before="96" w:after="48" w:line="240" w:lineRule="auto"/>
        <w:ind w:left="1416" w:right="-144" w:hanging="1416"/>
        <w:rPr>
          <w:rFonts w:ascii="Open Sans" w:hAnsi="Open Sans" w:cs="Open Sans"/>
          <w:color w:val="363636"/>
          <w:lang w:val="nl-NL"/>
        </w:rPr>
      </w:pPr>
      <w:r>
        <w:rPr>
          <w:rFonts w:ascii="Open Sans" w:hAnsi="Open Sans" w:cs="Open Sans"/>
          <w:color w:val="363636"/>
          <w:lang w:val="nl-NL"/>
        </w:rPr>
        <w:t xml:space="preserve">Gebruikers </w:t>
      </w:r>
      <w:r>
        <w:rPr>
          <w:rFonts w:ascii="Open Sans" w:hAnsi="Open Sans" w:cs="Open Sans"/>
          <w:color w:val="363636"/>
          <w:lang w:val="nl-NL"/>
        </w:rPr>
        <w:tab/>
      </w:r>
      <w:r>
        <w:rPr>
          <w:rFonts w:ascii="Open Sans" w:hAnsi="Open Sans" w:cs="Open Sans"/>
          <w:color w:val="363636"/>
          <w:lang w:val="nl-NL"/>
        </w:rPr>
        <w:tab/>
      </w:r>
      <w:r>
        <w:rPr>
          <w:rFonts w:ascii="Open Sans" w:hAnsi="Open Sans" w:cs="Open Sans"/>
          <w:color w:val="363636"/>
          <w:lang w:val="nl-NL"/>
        </w:rPr>
        <w:tab/>
      </w:r>
      <w:r>
        <w:rPr>
          <w:rFonts w:ascii="Open Sans" w:hAnsi="Open Sans" w:cs="Open Sans"/>
          <w:color w:val="363636"/>
          <w:lang w:val="nl-NL"/>
        </w:rPr>
        <w:tab/>
        <w:t>onderwijsdeelnemers/ouders/verzorgers/</w:t>
      </w:r>
    </w:p>
    <w:p w14:paraId="0EE823AA" w14:textId="77777777" w:rsidR="004B6D30" w:rsidRDefault="00D27A43">
      <w:pPr>
        <w:tabs>
          <w:tab w:val="left" w:pos="3686"/>
        </w:tabs>
        <w:spacing w:before="96" w:after="48" w:line="240" w:lineRule="auto"/>
        <w:ind w:left="1416" w:right="-144" w:hanging="1416"/>
        <w:rPr>
          <w:rFonts w:ascii="Open Sans" w:hAnsi="Open Sans" w:cs="Open Sans"/>
          <w:color w:val="363636"/>
          <w:lang w:val="nl-NL"/>
        </w:rPr>
      </w:pPr>
      <w:r>
        <w:rPr>
          <w:rFonts w:ascii="Open Sans" w:hAnsi="Open Sans" w:cs="Open Sans"/>
          <w:color w:val="363636"/>
          <w:lang w:val="nl-NL"/>
        </w:rPr>
        <w:tab/>
      </w:r>
      <w:r>
        <w:rPr>
          <w:rFonts w:ascii="Open Sans" w:hAnsi="Open Sans" w:cs="Open Sans"/>
          <w:color w:val="363636"/>
          <w:lang w:val="nl-NL"/>
        </w:rPr>
        <w:tab/>
      </w:r>
      <w:r>
        <w:rPr>
          <w:rFonts w:ascii="Open Sans" w:hAnsi="Open Sans" w:cs="Open Sans"/>
          <w:color w:val="363636"/>
          <w:lang w:val="nl-NL"/>
        </w:rPr>
        <w:tab/>
      </w:r>
      <w:r>
        <w:rPr>
          <w:rFonts w:ascii="Open Sans" w:hAnsi="Open Sans" w:cs="Open Sans"/>
          <w:color w:val="363636"/>
          <w:lang w:val="nl-NL"/>
        </w:rPr>
        <w:tab/>
        <w:t>docenten/…</w:t>
      </w:r>
    </w:p>
    <w:p w14:paraId="7AACE3A2" w14:textId="77777777" w:rsidR="004B6D30" w:rsidRDefault="004B6D30">
      <w:pPr>
        <w:tabs>
          <w:tab w:val="left" w:pos="3686"/>
        </w:tabs>
        <w:spacing w:before="96" w:after="48" w:line="240" w:lineRule="auto"/>
        <w:ind w:right="-144"/>
        <w:rPr>
          <w:rFonts w:ascii="Open Sans" w:hAnsi="Open Sans" w:cs="Open Sans"/>
          <w:b/>
          <w:color w:val="363636"/>
          <w:u w:val="single"/>
          <w:lang w:val="nl-NL"/>
        </w:rPr>
      </w:pPr>
    </w:p>
    <w:p w14:paraId="55A5A481" w14:textId="77777777" w:rsidR="004B6D30" w:rsidRDefault="00D27A43">
      <w:pPr>
        <w:tabs>
          <w:tab w:val="left" w:pos="3686"/>
        </w:tabs>
        <w:spacing w:before="96" w:after="48" w:line="240" w:lineRule="auto"/>
        <w:ind w:right="-144"/>
        <w:outlineLvl w:val="0"/>
        <w:rPr>
          <w:rFonts w:ascii="Open Sans" w:hAnsi="Open Sans" w:cs="Open Sans"/>
          <w:b/>
          <w:color w:val="363636"/>
          <w:u w:val="single"/>
          <w:lang w:val="nl-NL"/>
        </w:rPr>
      </w:pPr>
      <w:r>
        <w:rPr>
          <w:rFonts w:ascii="Open Sans" w:hAnsi="Open Sans" w:cs="Open Sans"/>
          <w:b/>
          <w:color w:val="363636"/>
          <w:u w:val="single"/>
          <w:lang w:val="nl-NL"/>
        </w:rPr>
        <w:t>B. Omschrijving specifieke diensten</w:t>
      </w:r>
    </w:p>
    <w:p w14:paraId="4EA4BD02"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Omschrijving van de specifiek verleende diensten en bijbehorende Verwerkingen van Persoonsgegevens: </w:t>
      </w:r>
    </w:p>
    <w:p w14:paraId="20F3CEE5" w14:textId="77777777" w:rsidR="004B6D30" w:rsidRDefault="00D27A43">
      <w:pPr>
        <w:pStyle w:val="Tekstopmerking"/>
        <w:numPr>
          <w:ilvl w:val="0"/>
          <w:numId w:val="29"/>
        </w:numPr>
        <w:spacing w:before="96" w:after="48"/>
        <w:ind w:right="-144"/>
        <w:rPr>
          <w:rFonts w:ascii="Open Sans" w:hAnsi="Open Sans" w:cs="Open Sans"/>
          <w:color w:val="363636"/>
          <w:lang w:val="nl-NL"/>
        </w:rPr>
      </w:pPr>
      <w:r>
        <w:rPr>
          <w:rFonts w:ascii="Open Sans" w:hAnsi="Open Sans" w:cs="Open Sans"/>
          <w:color w:val="363636"/>
          <w:lang w:val="nl-NL"/>
        </w:rPr>
        <w:t>Verwerkingen die een onlosmakelijk onderdeel vormen van de aangeboden dienst.</w:t>
      </w:r>
    </w:p>
    <w:p w14:paraId="4454E083" w14:textId="77777777" w:rsidR="004B6D30" w:rsidRDefault="00D27A43">
      <w:pPr>
        <w:pStyle w:val="Lijstalinea"/>
        <w:numPr>
          <w:ilvl w:val="0"/>
          <w:numId w:val="31"/>
        </w:numPr>
        <w:spacing w:before="96" w:after="48"/>
        <w:ind w:right="-144"/>
      </w:pPr>
      <w:r>
        <w:rPr>
          <w:rFonts w:ascii="Open Sans" w:hAnsi="Open Sans" w:cs="Open Sans"/>
          <w:color w:val="363636"/>
          <w:szCs w:val="20"/>
          <w:shd w:val="clear" w:color="auto" w:fill="D3D3D3"/>
          <w:lang w:val="nl-NL"/>
        </w:rPr>
        <w:t>[….]</w:t>
      </w:r>
    </w:p>
    <w:p w14:paraId="0735D9B6" w14:textId="77777777" w:rsidR="004B6D30" w:rsidRDefault="00D27A43">
      <w:pPr>
        <w:pStyle w:val="Lijstalinea"/>
        <w:numPr>
          <w:ilvl w:val="0"/>
          <w:numId w:val="30"/>
        </w:numPr>
        <w:spacing w:before="96" w:after="48"/>
        <w:ind w:right="-144"/>
      </w:pPr>
      <w:r>
        <w:rPr>
          <w:rFonts w:ascii="Open Sans" w:hAnsi="Open Sans" w:cs="Open Sans"/>
          <w:color w:val="363636"/>
          <w:szCs w:val="20"/>
          <w:shd w:val="clear" w:color="auto" w:fill="D3D3D3"/>
          <w:lang w:val="nl-NL"/>
        </w:rPr>
        <w:t>[….]</w:t>
      </w:r>
    </w:p>
    <w:p w14:paraId="37EDBF9C" w14:textId="77777777" w:rsidR="004B6D30" w:rsidRDefault="00D27A43">
      <w:pPr>
        <w:pStyle w:val="Lijstalinea"/>
        <w:spacing w:before="96" w:after="48"/>
        <w:ind w:right="-144"/>
      </w:pPr>
      <w:r>
        <w:rPr>
          <w:rFonts w:ascii="Open Sans" w:hAnsi="Open Sans" w:cs="Open Sans"/>
          <w:color w:val="363636"/>
          <w:szCs w:val="20"/>
          <w:shd w:val="clear" w:color="auto" w:fill="D3D3D3"/>
          <w:lang w:val="nl-NL"/>
        </w:rPr>
        <w:t>[….]</w:t>
      </w:r>
    </w:p>
    <w:p w14:paraId="36DC88C2" w14:textId="77777777" w:rsidR="004B6D30" w:rsidRDefault="00D27A43">
      <w:pPr>
        <w:pStyle w:val="Lijstalinea"/>
        <w:numPr>
          <w:ilvl w:val="0"/>
          <w:numId w:val="28"/>
        </w:numPr>
        <w:spacing w:before="96" w:after="48"/>
        <w:ind w:right="-144"/>
      </w:pPr>
      <w:r>
        <w:rPr>
          <w:rFonts w:ascii="Open Sans" w:hAnsi="Open Sans" w:cs="Open Sans"/>
          <w:color w:val="363636"/>
          <w:szCs w:val="20"/>
          <w:lang w:val="nl-NL"/>
        </w:rPr>
        <w:t>Omschrijving van de optionele Verwerkingen die de Verwerker aanbiedt</w:t>
      </w:r>
    </w:p>
    <w:p w14:paraId="45774016" w14:textId="77777777" w:rsidR="004B6D30" w:rsidRDefault="00D27A43">
      <w:pPr>
        <w:pStyle w:val="Lijstalinea"/>
        <w:numPr>
          <w:ilvl w:val="0"/>
          <w:numId w:val="32"/>
        </w:numPr>
        <w:spacing w:before="96" w:after="48"/>
        <w:ind w:right="-144"/>
      </w:pPr>
      <w:r>
        <w:rPr>
          <w:rFonts w:ascii="Open Sans" w:hAnsi="Open Sans" w:cs="Open Sans"/>
          <w:color w:val="363636"/>
          <w:szCs w:val="20"/>
          <w:shd w:val="clear" w:color="auto" w:fill="D3D3D3"/>
          <w:lang w:val="nl-NL"/>
        </w:rPr>
        <w:t>[….]</w:t>
      </w:r>
    </w:p>
    <w:p w14:paraId="0AE25C05" w14:textId="77777777" w:rsidR="004B6D30" w:rsidRDefault="00D27A43">
      <w:pPr>
        <w:pStyle w:val="Lijstalinea"/>
        <w:numPr>
          <w:ilvl w:val="0"/>
          <w:numId w:val="32"/>
        </w:numPr>
        <w:spacing w:before="96" w:after="48"/>
        <w:ind w:right="-144"/>
      </w:pPr>
      <w:r>
        <w:rPr>
          <w:rFonts w:ascii="Open Sans" w:hAnsi="Open Sans" w:cs="Open Sans"/>
          <w:color w:val="363636"/>
          <w:szCs w:val="20"/>
          <w:shd w:val="clear" w:color="auto" w:fill="D3D3D3"/>
          <w:lang w:val="nl-NL"/>
        </w:rPr>
        <w:t>[….]</w:t>
      </w:r>
    </w:p>
    <w:p w14:paraId="28F0DEFF" w14:textId="77777777" w:rsidR="004B6D30" w:rsidRDefault="004B6D30">
      <w:pPr>
        <w:spacing w:before="96" w:after="48" w:line="240" w:lineRule="auto"/>
        <w:ind w:right="-144"/>
        <w:rPr>
          <w:rFonts w:ascii="Open Sans" w:hAnsi="Open Sans" w:cs="Open Sans"/>
          <w:i/>
          <w:iCs/>
          <w:color w:val="363636"/>
          <w:lang w:val="nl-NL"/>
        </w:rPr>
      </w:pPr>
    </w:p>
    <w:p w14:paraId="3BA79270" w14:textId="77777777" w:rsidR="004B6D30" w:rsidRDefault="00D27A43">
      <w:pPr>
        <w:spacing w:before="96" w:after="48" w:line="240" w:lineRule="auto"/>
        <w:ind w:right="-144"/>
        <w:rPr>
          <w:rFonts w:ascii="Open Sans" w:hAnsi="Open Sans" w:cs="Open Sans"/>
          <w:i/>
          <w:iCs/>
          <w:color w:val="363636"/>
          <w:u w:val="single"/>
          <w:lang w:val="nl-NL"/>
        </w:rPr>
      </w:pPr>
      <w:r>
        <w:rPr>
          <w:rFonts w:ascii="Open Sans" w:hAnsi="Open Sans" w:cs="Open Sans"/>
          <w:i/>
          <w:iCs/>
          <w:color w:val="363636"/>
          <w:u w:val="single"/>
          <w:lang w:val="nl-NL"/>
        </w:rPr>
        <w:t>MBO</w:t>
      </w:r>
    </w:p>
    <w:p w14:paraId="26A99633" w14:textId="77777777" w:rsidR="004B6D30" w:rsidRDefault="00D27A43">
      <w:pPr>
        <w:spacing w:before="96" w:after="48" w:line="240" w:lineRule="auto"/>
        <w:ind w:right="-144"/>
      </w:pPr>
      <w:r>
        <w:rPr>
          <w:rFonts w:ascii="Open Sans" w:hAnsi="Open Sans" w:cs="Open Sans"/>
          <w:i/>
          <w:iCs/>
          <w:color w:val="363636"/>
          <w:lang w:val="nl-NL"/>
        </w:rPr>
        <w:t xml:space="preserve">Toelichting: Het gaat hier om aanvullende diensten en bijhorende Verwerkingen die geen onlosmakelijk onderdeel vormen van de aangeboden dienst. Dit zijn bijvoorbeeld optionele diensten voor de Onderwijsinstelling die behulpzaam kunnen zijn voor de Onderwijsinstelling t.b.v. </w:t>
      </w:r>
      <w:r>
        <w:rPr>
          <w:rFonts w:ascii="Open Sans" w:hAnsi="Open Sans" w:cs="Open Sans"/>
          <w:i/>
          <w:iCs/>
          <w:color w:val="363636"/>
          <w:u w:val="single"/>
          <w:lang w:val="nl-NL"/>
        </w:rPr>
        <w:t xml:space="preserve">het primaire (leer)proces en administratieve werkzaamheden. </w:t>
      </w:r>
    </w:p>
    <w:p w14:paraId="52F3EF41" w14:textId="77777777" w:rsidR="004B6D30" w:rsidRDefault="00D27A43">
      <w:pPr>
        <w:spacing w:before="96" w:after="48" w:line="240" w:lineRule="auto"/>
        <w:ind w:right="-144"/>
      </w:pPr>
      <w:r>
        <w:rPr>
          <w:rFonts w:ascii="Open Sans" w:hAnsi="Open Sans" w:cs="Open Sans"/>
          <w:i/>
          <w:iCs/>
          <w:color w:val="363636"/>
          <w:lang w:val="nl-NL"/>
        </w:rPr>
        <w:t xml:space="preserve">De Onderwijsinstelling dient een keuze te maken en daarbij opdracht te geven om persoonsgegevens te verwerken, voor het afnemen van deze diensten. Dat kan door de keuze schriftelijk aan te geven in deze bijlage (bijvoorbeeld door het aanvinken van een </w:t>
      </w:r>
      <w:proofErr w:type="spellStart"/>
      <w:r>
        <w:rPr>
          <w:rFonts w:ascii="Open Sans" w:hAnsi="Open Sans" w:cs="Open Sans"/>
          <w:i/>
          <w:iCs/>
          <w:color w:val="363636"/>
          <w:lang w:val="nl-NL"/>
        </w:rPr>
        <w:t>tick</w:t>
      </w:r>
      <w:proofErr w:type="spellEnd"/>
      <w:r>
        <w:rPr>
          <w:rFonts w:ascii="Open Sans" w:hAnsi="Open Sans" w:cs="Open Sans"/>
          <w:i/>
          <w:iCs/>
          <w:color w:val="363636"/>
          <w:lang w:val="nl-NL"/>
        </w:rPr>
        <w:t>-box</w:t>
      </w:r>
      <w:r>
        <w:rPr>
          <w:rFonts w:ascii="Wingdings 2" w:eastAsia="Wingdings 2" w:hAnsi="Wingdings 2" w:cs="Wingdings 2"/>
          <w:i/>
          <w:iCs/>
          <w:color w:val="363636"/>
          <w:lang w:val="nl-NL"/>
        </w:rPr>
        <w:t></w:t>
      </w:r>
      <w:r>
        <w:rPr>
          <w:rFonts w:ascii="Open Sans" w:hAnsi="Open Sans" w:cs="Open Sans"/>
          <w:color w:val="363636"/>
          <w:lang w:val="nl-NL"/>
        </w:rPr>
        <w:t xml:space="preserve">). </w:t>
      </w:r>
    </w:p>
    <w:p w14:paraId="732E6A73" w14:textId="77777777" w:rsidR="004B6D30" w:rsidRDefault="00D27A43">
      <w:pPr>
        <w:spacing w:before="96" w:after="48" w:line="240" w:lineRule="auto"/>
        <w:ind w:right="-144"/>
        <w:rPr>
          <w:rFonts w:ascii="Open Sans" w:hAnsi="Open Sans" w:cs="Open Sans"/>
          <w:i/>
          <w:iCs/>
          <w:color w:val="363636"/>
          <w:lang w:val="nl-NL"/>
        </w:rPr>
      </w:pPr>
      <w:r>
        <w:rPr>
          <w:rFonts w:ascii="Open Sans" w:hAnsi="Open Sans" w:cs="Open Sans"/>
          <w:i/>
          <w:iCs/>
          <w:color w:val="363636"/>
          <w:lang w:val="nl-NL"/>
        </w:rPr>
        <w:t xml:space="preserve">De opdracht kan ook worden verleend doordat de Onderwijsinstelling in de praktijk de dienst activeert, bijvoorbeeld door een product of dienst aan of uit zetten. De Onderwijsinstelling die op deze wijze de keuze maakt, dient dit op basis van eerder verstrekte informatie (zoals bijvoorbeeld opgenomen in deze bijsluiter) te doen. </w:t>
      </w:r>
    </w:p>
    <w:p w14:paraId="56B6B5D0" w14:textId="77777777" w:rsidR="004B6D30" w:rsidRDefault="004B6D30">
      <w:pPr>
        <w:spacing w:before="96" w:after="48" w:line="240" w:lineRule="auto"/>
        <w:ind w:right="-144"/>
        <w:rPr>
          <w:rFonts w:ascii="Open Sans" w:hAnsi="Open Sans" w:cs="Open Sans"/>
          <w:b/>
          <w:color w:val="363636"/>
          <w:u w:val="single"/>
          <w:lang w:val="nl-NL"/>
        </w:rPr>
      </w:pPr>
    </w:p>
    <w:p w14:paraId="3A69C61A" w14:textId="77777777" w:rsidR="004B6D30" w:rsidRDefault="00D27A43">
      <w:pPr>
        <w:spacing w:before="96" w:after="48" w:line="240" w:lineRule="auto"/>
        <w:ind w:right="-144"/>
        <w:outlineLvl w:val="0"/>
        <w:rPr>
          <w:rFonts w:ascii="Open Sans" w:hAnsi="Open Sans" w:cs="Open Sans"/>
          <w:b/>
          <w:color w:val="363636"/>
          <w:u w:val="single"/>
          <w:lang w:val="nl-NL"/>
        </w:rPr>
      </w:pPr>
      <w:r>
        <w:rPr>
          <w:rFonts w:ascii="Open Sans" w:hAnsi="Open Sans" w:cs="Open Sans"/>
          <w:b/>
          <w:color w:val="363636"/>
          <w:u w:val="single"/>
          <w:lang w:val="nl-NL"/>
        </w:rPr>
        <w:t>C. Doeleinden voor het verwerken van gegevens</w:t>
      </w:r>
    </w:p>
    <w:p w14:paraId="06E1AF9C"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De Verwerker dient in deze Bijsluiter expliciet aan te geven of deze:</w:t>
      </w:r>
    </w:p>
    <w:p w14:paraId="1B1AB72F" w14:textId="77777777" w:rsidR="004B6D30" w:rsidRDefault="00D27A43">
      <w:pPr>
        <w:pStyle w:val="Lijstalinea"/>
        <w:numPr>
          <w:ilvl w:val="0"/>
          <w:numId w:val="33"/>
        </w:numPr>
        <w:spacing w:before="96" w:after="48"/>
        <w:ind w:left="709"/>
      </w:pPr>
      <w:r>
        <w:rPr>
          <w:rFonts w:ascii="Open Sans" w:hAnsi="Open Sans" w:cs="Open Sans"/>
          <w:color w:val="363636"/>
          <w:szCs w:val="20"/>
          <w:lang w:val="nl-NL"/>
        </w:rPr>
        <w:t xml:space="preserve">I. leverancier is van een digitaal product en/of digitale dienst bestaande uit leerstof en/of toetsen, of </w:t>
      </w:r>
    </w:p>
    <w:p w14:paraId="6AF252CC" w14:textId="77777777" w:rsidR="004B6D30" w:rsidRDefault="00D27A43">
      <w:pPr>
        <w:pStyle w:val="Lijstalinea"/>
        <w:numPr>
          <w:ilvl w:val="0"/>
          <w:numId w:val="33"/>
        </w:numPr>
        <w:spacing w:before="96" w:after="48"/>
        <w:ind w:left="709"/>
      </w:pPr>
      <w:r>
        <w:rPr>
          <w:rFonts w:ascii="Open Sans" w:hAnsi="Open Sans" w:cs="Open Sans"/>
          <w:color w:val="363636"/>
          <w:szCs w:val="20"/>
          <w:lang w:val="nl-NL"/>
        </w:rPr>
        <w:lastRenderedPageBreak/>
        <w:t xml:space="preserve">II. (tevens) leverancier is van een School- en </w:t>
      </w:r>
      <w:proofErr w:type="spellStart"/>
      <w:r>
        <w:rPr>
          <w:rFonts w:ascii="Open Sans" w:hAnsi="Open Sans" w:cs="Open Sans"/>
          <w:color w:val="363636"/>
          <w:szCs w:val="20"/>
          <w:lang w:val="nl-NL"/>
        </w:rPr>
        <w:t>Leerlinginformatiemiddel</w:t>
      </w:r>
      <w:proofErr w:type="spellEnd"/>
      <w:r>
        <w:rPr>
          <w:rFonts w:ascii="Open Sans" w:hAnsi="Open Sans" w:cs="Open Sans"/>
          <w:color w:val="363636"/>
          <w:szCs w:val="20"/>
          <w:lang w:val="nl-NL"/>
        </w:rPr>
        <w:t>.</w:t>
      </w:r>
    </w:p>
    <w:p w14:paraId="6D5F5C4F"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Ad I. Indien de Verwerker leverancier is van een digitaal product en/of digitale dienst bestaande uit Leermiddelen en Toetsen, dan zijn de volgende mogelijke doelstellingen van gegevensverwerking in het kader van deze producten en diensten van toepassing: </w:t>
      </w:r>
    </w:p>
    <w:p w14:paraId="7E653ACE"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a. het met gebruikmaking van het Digitale Onderwijsmiddel geven en volgen van onderwijs en het begeleiden en volgen van Onderwijsdeelnemers, waaronder:</w:t>
      </w:r>
    </w:p>
    <w:p w14:paraId="0C8DF7A3"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de opslag van leer- en toetsresultaten;</w:t>
      </w:r>
    </w:p>
    <w:p w14:paraId="3D61D300"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 xml:space="preserve">het terugontvangen door de Onderwijsinstelling van leer- en toetsresultaten; </w:t>
      </w:r>
    </w:p>
    <w:p w14:paraId="6CE875F9"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 xml:space="preserve">de beoordeling van leer- en toetsresultaten om leerstof en </w:t>
      </w:r>
      <w:proofErr w:type="spellStart"/>
      <w:r>
        <w:rPr>
          <w:rFonts w:ascii="Open Sans" w:hAnsi="Open Sans" w:cs="Open Sans"/>
          <w:color w:val="363636"/>
          <w:lang w:val="nl-NL"/>
        </w:rPr>
        <w:t>toetsmateriaal</w:t>
      </w:r>
      <w:proofErr w:type="spellEnd"/>
      <w:r>
        <w:rPr>
          <w:rFonts w:ascii="Open Sans" w:hAnsi="Open Sans" w:cs="Open Sans"/>
          <w:color w:val="363636"/>
          <w:lang w:val="nl-NL"/>
        </w:rPr>
        <w:t xml:space="preserve"> te kunnen verkrijgen dat is afgestemd op de specifieke leerbehoefte van een Onderwijsdeelnemer; </w:t>
      </w:r>
    </w:p>
    <w:p w14:paraId="2D02BC88"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analyse en interpretatie van leerresultaten;</w:t>
      </w:r>
    </w:p>
    <w:p w14:paraId="5D07769C"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het kunnen uitwisselen van leer- en toetsresultaten tussen Digitale Onderwijsmiddelen.</w:t>
      </w:r>
    </w:p>
    <w:p w14:paraId="025E2A46"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b. het geleverd krijgen/in gebruik kunnen nemen van Digitale Onderwijsmiddelen conform de afspraken die zijn gemaakt tussen de Onderwijsinstelling en de Leverancier;</w:t>
      </w:r>
    </w:p>
    <w:p w14:paraId="71886C9C"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 xml:space="preserve">c. het verkrijgen van toegang tot de aangeboden Digitale Onderwijsmiddelen, en externe informatiesystemen, waaronder de identificatie, authenticatie en autorisatie; </w:t>
      </w:r>
    </w:p>
    <w:p w14:paraId="19BB8AD2"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d. de beveiliging, controle en preventie van misbruik en oneigenlijk gebruik en het voorkomen van inconsistentie en onbetrouwbaarheid in de, met behulp van het Digitale Onderwijsmiddel Verwerkte Persoonsgegevens.</w:t>
      </w:r>
    </w:p>
    <w:p w14:paraId="4AC9654B"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e. de continuïteit en goede werking van het Digitale Onderwijsmiddel conform de afspraken die zijn gemaakt tussen de Onderwijsinstelling en de Leverancier, waaronder het laten uitvoeren van onderhoud, het maken van een back-up, het aanbrengen van verbeteringen na geconstateerde fouten of onjuistheden en het krijgen van ondersteuning;</w:t>
      </w:r>
    </w:p>
    <w:p w14:paraId="2B3FC145"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 xml:space="preserve">f. onderzoek en analyse op basis van strikte voorwaarden, vergelijkbaar met bestaande gedragscodes op het terrein van onderzoek en statistiek, ten behoeve van het (optimaliseren van het) leerproces of het beleid van de Onderwijsinstelling; </w:t>
      </w:r>
    </w:p>
    <w:p w14:paraId="47E6316F"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g. het door de Onderwijsinstelling voor onderzoeks- en analyse doeleinden beschikbaar kunnen stellen van volledig geanonimiseerde Persoonsgegevens om daarmee de kwaliteit van het onderwijs te verbeteren.</w:t>
      </w:r>
    </w:p>
    <w:p w14:paraId="65034018"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h. het beschikbaar stellen van Persoonsgegevens voor zover noodzakelijk om te kunnen voldoen aan de wettelijke eisen die worden gesteld aan Digitale Onderwijsmiddelen.</w:t>
      </w:r>
    </w:p>
    <w:p w14:paraId="48BED194" w14:textId="77777777" w:rsidR="004B6D30" w:rsidRDefault="00D27A43">
      <w:pPr>
        <w:spacing w:before="96" w:after="48" w:line="240" w:lineRule="auto"/>
        <w:ind w:left="708" w:right="-144"/>
        <w:rPr>
          <w:rFonts w:ascii="Open Sans" w:hAnsi="Open Sans" w:cs="Open Sans"/>
          <w:color w:val="363636"/>
          <w:lang w:val="nl-NL"/>
        </w:rPr>
      </w:pPr>
      <w:r>
        <w:rPr>
          <w:rFonts w:ascii="Open Sans" w:hAnsi="Open Sans" w:cs="Open Sans"/>
          <w:color w:val="363636"/>
          <w:lang w:val="nl-NL"/>
        </w:rPr>
        <w:t>i. De uitvoering of toepassing van een andere wet</w:t>
      </w:r>
    </w:p>
    <w:p w14:paraId="5B7AF414"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 </w:t>
      </w:r>
    </w:p>
    <w:p w14:paraId="16F290E3" w14:textId="77777777" w:rsidR="004B6D30" w:rsidRDefault="00D27A43">
      <w:pPr>
        <w:pStyle w:val="Tekstopmerking"/>
        <w:rPr>
          <w:rFonts w:ascii="Open Sans" w:hAnsi="Open Sans" w:cs="Open Sans"/>
          <w:color w:val="363636"/>
          <w:lang w:val="nl-NL"/>
        </w:rPr>
      </w:pPr>
      <w:r>
        <w:rPr>
          <w:rFonts w:ascii="Open Sans" w:hAnsi="Open Sans" w:cs="Open Sans"/>
          <w:color w:val="363636"/>
          <w:lang w:val="nl-NL"/>
        </w:rPr>
        <w:t xml:space="preserve">Ad II. (Alleen) indien de Verwerker (tevens) leverancier is van een digitaal product en/of digitale dienst bestaande uit een School- en </w:t>
      </w:r>
      <w:proofErr w:type="spellStart"/>
      <w:r>
        <w:rPr>
          <w:rFonts w:ascii="Open Sans" w:hAnsi="Open Sans" w:cs="Open Sans"/>
          <w:color w:val="363636"/>
          <w:lang w:val="nl-NL"/>
        </w:rPr>
        <w:t>Leerlinginformatiemiddel</w:t>
      </w:r>
      <w:proofErr w:type="spellEnd"/>
      <w:r>
        <w:rPr>
          <w:rFonts w:ascii="Open Sans" w:hAnsi="Open Sans" w:cs="Open Sans"/>
          <w:color w:val="363636"/>
          <w:lang w:val="nl-NL"/>
        </w:rPr>
        <w:t xml:space="preserve"> dan zijn de volgende mogelijke doelstellingen van gegevensverwerking in het kader van deze producten en diensten van toepassing:</w:t>
      </w:r>
    </w:p>
    <w:p w14:paraId="72AD2456"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a. de organisatie, het geven en volgen van onderwijs, het begeleiden en volgen van Onderwijsdeelnemers of het geven van school- en studieadviezen, waaronder:</w:t>
      </w:r>
    </w:p>
    <w:p w14:paraId="7757E934"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de indeling en aanpassing van roosters;</w:t>
      </w:r>
    </w:p>
    <w:p w14:paraId="029A7ABD"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lastRenderedPageBreak/>
        <w:t>de analyse en interpretatie van leerresultaten;</w:t>
      </w:r>
    </w:p>
    <w:p w14:paraId="7B634819"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het bijhouden van persoonlijke (waaronder medische) omstandigheden van een Onderwijsdeelnemer en de gevolgen daarvan voor het volgen van onderwijs;</w:t>
      </w:r>
    </w:p>
    <w:p w14:paraId="2AD1E411"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het begeleiden en ondersteunen van leerkrachten en andere medewerkers binnen de Onderwijsinstelling;</w:t>
      </w:r>
    </w:p>
    <w:p w14:paraId="512729D4"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de communicatie met Onderwijsdeelnemers en ouders en medewerkers van de onderwijsinstelling;</w:t>
      </w:r>
    </w:p>
    <w:p w14:paraId="667C990F"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financieel beheer;</w:t>
      </w:r>
    </w:p>
    <w:p w14:paraId="5508B5A1"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monitoring en verantwoording, ten behoeve van met name: (prestatie)metingen van de Onderwijsinstelling, kwaliteitszorg, tevredenheidsonderzoek, effectiviteitsonderzoek van onderwijs(vorm) of de geboden ondersteuning van Onderwijsdeelnemers bij passend onderwijs;</w:t>
      </w:r>
    </w:p>
    <w:p w14:paraId="4A2CD1E1"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het behandelen van geschillen.</w:t>
      </w:r>
    </w:p>
    <w:p w14:paraId="347C9043"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het uitwisselen van Persoonsgegevens met Derden, waaronder:</w:t>
      </w:r>
    </w:p>
    <w:p w14:paraId="29B726EB"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toezichthoudende instanties en zorginstellingen in het kader van de uitvoering van hun (wettelijke) taak;</w:t>
      </w:r>
    </w:p>
    <w:p w14:paraId="725CD145"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samenwerkingsverbanden in het kader van passend onderwijs, regionale overstappen;</w:t>
      </w:r>
    </w:p>
    <w:p w14:paraId="6DD54457"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partijen betrokken bij de invulling van stage of leer-/ werkplekken voor zover noodzakelijk en wettelijk toegestaan;</w:t>
      </w:r>
    </w:p>
    <w:p w14:paraId="29ABBC9C"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Onderwijsinstellingen ingeval van overstappen tussen onderwijsinstellingen en bij vervolgonderwijs.</w:t>
      </w:r>
    </w:p>
    <w:p w14:paraId="3C6F8204"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b. het geleverd krijgen/in gebruik kunnen nemen van Digitale Onderwijsmiddelen conform de afspraken die zijn gemaakt tussen de Onderwijsinstelling en de Leverancier;</w:t>
      </w:r>
    </w:p>
    <w:p w14:paraId="1CDBA906"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 xml:space="preserve">c. het verkrijgen van toegang tot de aangeboden Digitale Onderwijsmiddelen, en externe informatiesystemen, waaronder de identificatie, authenticatie en autorisatie; </w:t>
      </w:r>
    </w:p>
    <w:p w14:paraId="31F00F4A"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d. de beveiliging, controle en preventie van misbruik en oneigenlijk gebruik en het voorkomen van inconsistentie en onbetrouwbaarheid in de, met behulp van het Digitale Onderwijsmiddel, Verwerkte Persoonsgegevens.</w:t>
      </w:r>
    </w:p>
    <w:p w14:paraId="618767FE"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e. de continuïteit en goede werking van het Digitale Onderwijsmiddel conform de afspraken die zijn gemaakt tussen de Onderwijsinstelling en de Leverancier, waaronder het laten uitvoeren van onderhoud, het maken van een back-up, het aanbrengen van verbeteringen na geconstateerde fouten of onjuistheden en het krijgen van ondersteuning;</w:t>
      </w:r>
    </w:p>
    <w:p w14:paraId="22AD5A82"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f. onderzoek en analyse op basis van strikte voorwaarden, vergelijkbaar met bestaande gedragscodes op het terrein van onderzoek en statistiek, ten behoeve van het (optimaliseren van het) leerproces of het beleid van de Onderwijsinstelling;</w:t>
      </w:r>
    </w:p>
    <w:p w14:paraId="6F7601E5"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g. het door de Onderwijsinstelling voor onderzoeks- en analyse doeleinden beschikbaar kunnen stellen van volledig geanonimiseerde Persoonsgegevens om daarmee de kwaliteit van het onderwijs te verbeteren.</w:t>
      </w:r>
    </w:p>
    <w:p w14:paraId="1D3391C6"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t>h. het beschikbaar stellen van Persoonsgegevens voor zover noodzakelijk om te kunnen voldoen aan de wettelijke eisen die worden gesteld aan Digitale Onderwijsmiddelen.</w:t>
      </w:r>
    </w:p>
    <w:p w14:paraId="5E6C1BD7" w14:textId="77777777" w:rsidR="004B6D30" w:rsidRDefault="00D27A43">
      <w:pPr>
        <w:pStyle w:val="Tekstopmerking"/>
        <w:ind w:left="708"/>
        <w:rPr>
          <w:rFonts w:ascii="Open Sans" w:hAnsi="Open Sans" w:cs="Open Sans"/>
          <w:color w:val="363636"/>
          <w:lang w:val="nl-NL"/>
        </w:rPr>
      </w:pPr>
      <w:r>
        <w:rPr>
          <w:rFonts w:ascii="Open Sans" w:hAnsi="Open Sans" w:cs="Open Sans"/>
          <w:color w:val="363636"/>
          <w:lang w:val="nl-NL"/>
        </w:rPr>
        <w:lastRenderedPageBreak/>
        <w:t xml:space="preserve">i. De uitvoering of toepassing van een andere wet </w:t>
      </w:r>
    </w:p>
    <w:p w14:paraId="7474E8CF" w14:textId="77777777" w:rsidR="004B6D30" w:rsidRDefault="004B6D30">
      <w:pPr>
        <w:spacing w:before="96" w:after="48" w:line="240" w:lineRule="auto"/>
        <w:rPr>
          <w:rFonts w:ascii="Open Sans" w:hAnsi="Open Sans" w:cs="Open Sans"/>
          <w:i/>
          <w:color w:val="363636"/>
          <w:lang w:val="nl-NL"/>
        </w:rPr>
      </w:pPr>
    </w:p>
    <w:p w14:paraId="44144802" w14:textId="77777777" w:rsidR="004B6D30" w:rsidRDefault="00D27A43">
      <w:pPr>
        <w:spacing w:before="96" w:after="48" w:line="240" w:lineRule="auto"/>
        <w:ind w:right="-144"/>
        <w:outlineLvl w:val="0"/>
        <w:rPr>
          <w:rFonts w:ascii="Open Sans" w:hAnsi="Open Sans" w:cs="Open Sans"/>
          <w:b/>
          <w:color w:val="363636"/>
          <w:u w:val="single"/>
          <w:lang w:val="nl-NL"/>
        </w:rPr>
      </w:pPr>
      <w:r>
        <w:rPr>
          <w:rFonts w:ascii="Open Sans" w:hAnsi="Open Sans" w:cs="Open Sans"/>
          <w:b/>
          <w:color w:val="363636"/>
          <w:u w:val="single"/>
          <w:lang w:val="nl-NL"/>
        </w:rPr>
        <w:t xml:space="preserve">D. Categorieën en soorten persoonsgegevens </w:t>
      </w:r>
    </w:p>
    <w:p w14:paraId="591B437A"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1. Omschrijving van de categorieën Betrokkenen over wie Persoonsgegevens worden verwerkt, en de categorieën persoonsgegevens van de Betrokkenen:</w:t>
      </w:r>
    </w:p>
    <w:tbl>
      <w:tblPr>
        <w:tblW w:w="8923" w:type="dxa"/>
        <w:tblInd w:w="137" w:type="dxa"/>
        <w:tblCellMar>
          <w:left w:w="10" w:type="dxa"/>
          <w:right w:w="10" w:type="dxa"/>
        </w:tblCellMar>
        <w:tblLook w:val="0000" w:firstRow="0" w:lastRow="0" w:firstColumn="0" w:lastColumn="0" w:noHBand="0" w:noVBand="0"/>
      </w:tblPr>
      <w:tblGrid>
        <w:gridCol w:w="1297"/>
        <w:gridCol w:w="2494"/>
        <w:gridCol w:w="5132"/>
      </w:tblGrid>
      <w:tr w:rsidR="004B6D30" w14:paraId="45C57F17" w14:textId="77777777">
        <w:tc>
          <w:tcPr>
            <w:tcW w:w="1297" w:type="dxa"/>
            <w:tcBorders>
              <w:top w:val="single" w:sz="4" w:space="0" w:color="000000"/>
              <w:left w:val="single" w:sz="4" w:space="0" w:color="000000"/>
              <w:bottom w:val="single" w:sz="4" w:space="0" w:color="000000"/>
              <w:right w:val="single" w:sz="4" w:space="0" w:color="000000"/>
            </w:tcBorders>
            <w:shd w:val="clear" w:color="auto" w:fill="006473"/>
            <w:tcMar>
              <w:top w:w="0" w:type="dxa"/>
              <w:left w:w="108" w:type="dxa"/>
              <w:bottom w:w="0" w:type="dxa"/>
              <w:right w:w="108" w:type="dxa"/>
            </w:tcMar>
          </w:tcPr>
          <w:p w14:paraId="05F8757E" w14:textId="77777777" w:rsidR="004B6D30" w:rsidRDefault="00D27A43">
            <w:pPr>
              <w:spacing w:line="240" w:lineRule="auto"/>
              <w:jc w:val="both"/>
              <w:rPr>
                <w:rFonts w:ascii="Open Sans" w:hAnsi="Open Sans" w:cs="Open Sans"/>
                <w:b/>
                <w:color w:val="FFFFFF"/>
                <w:lang w:val="nl-NL"/>
              </w:rPr>
            </w:pPr>
            <w:r>
              <w:rPr>
                <w:rFonts w:ascii="Open Sans" w:hAnsi="Open Sans" w:cs="Open Sans"/>
                <w:b/>
                <w:color w:val="FFFFFF"/>
                <w:lang w:val="nl-NL"/>
              </w:rPr>
              <w:t xml:space="preserve">Van </w:t>
            </w:r>
          </w:p>
          <w:p w14:paraId="27C011E8" w14:textId="77777777" w:rsidR="004B6D30" w:rsidRDefault="00D27A43">
            <w:pPr>
              <w:spacing w:line="240" w:lineRule="auto"/>
              <w:jc w:val="both"/>
              <w:rPr>
                <w:rFonts w:ascii="Open Sans" w:hAnsi="Open Sans" w:cs="Open Sans"/>
                <w:b/>
                <w:color w:val="FFFFFF"/>
                <w:lang w:val="nl-NL"/>
              </w:rPr>
            </w:pPr>
            <w:r>
              <w:rPr>
                <w:rFonts w:ascii="Open Sans" w:hAnsi="Open Sans" w:cs="Open Sans"/>
                <w:b/>
                <w:color w:val="FFFFFF"/>
                <w:lang w:val="nl-NL"/>
              </w:rPr>
              <w:t>toepassing</w:t>
            </w:r>
          </w:p>
        </w:tc>
        <w:tc>
          <w:tcPr>
            <w:tcW w:w="2494" w:type="dxa"/>
            <w:tcBorders>
              <w:top w:val="single" w:sz="4" w:space="0" w:color="000000"/>
              <w:left w:val="single" w:sz="4" w:space="0" w:color="000000"/>
              <w:bottom w:val="single" w:sz="4" w:space="0" w:color="000000"/>
              <w:right w:val="single" w:sz="4" w:space="0" w:color="000000"/>
            </w:tcBorders>
            <w:shd w:val="clear" w:color="auto" w:fill="006473"/>
            <w:tcMar>
              <w:top w:w="0" w:type="dxa"/>
              <w:left w:w="108" w:type="dxa"/>
              <w:bottom w:w="0" w:type="dxa"/>
              <w:right w:w="108" w:type="dxa"/>
            </w:tcMar>
          </w:tcPr>
          <w:p w14:paraId="0E7BAE6D" w14:textId="77777777" w:rsidR="004B6D30" w:rsidRDefault="00D27A43">
            <w:pPr>
              <w:spacing w:line="240" w:lineRule="auto"/>
              <w:jc w:val="both"/>
              <w:rPr>
                <w:rFonts w:ascii="Open Sans" w:hAnsi="Open Sans" w:cs="Open Sans"/>
                <w:b/>
                <w:color w:val="FFFFFF"/>
                <w:lang w:val="nl-NL"/>
              </w:rPr>
            </w:pPr>
            <w:r>
              <w:rPr>
                <w:rFonts w:ascii="Open Sans" w:hAnsi="Open Sans" w:cs="Open Sans"/>
                <w:b/>
                <w:color w:val="FFFFFF"/>
                <w:lang w:val="nl-NL"/>
              </w:rPr>
              <w:t>Categorie</w:t>
            </w:r>
          </w:p>
        </w:tc>
        <w:tc>
          <w:tcPr>
            <w:tcW w:w="5132" w:type="dxa"/>
            <w:tcBorders>
              <w:top w:val="single" w:sz="4" w:space="0" w:color="000000"/>
              <w:left w:val="single" w:sz="4" w:space="0" w:color="000000"/>
              <w:bottom w:val="single" w:sz="4" w:space="0" w:color="000000"/>
              <w:right w:val="single" w:sz="4" w:space="0" w:color="000000"/>
            </w:tcBorders>
            <w:shd w:val="clear" w:color="auto" w:fill="006473"/>
            <w:tcMar>
              <w:top w:w="0" w:type="dxa"/>
              <w:left w:w="108" w:type="dxa"/>
              <w:bottom w:w="0" w:type="dxa"/>
              <w:right w:w="108" w:type="dxa"/>
            </w:tcMar>
          </w:tcPr>
          <w:p w14:paraId="39DF4777" w14:textId="77777777" w:rsidR="004B6D30" w:rsidRDefault="00D27A43">
            <w:pPr>
              <w:spacing w:line="240" w:lineRule="auto"/>
              <w:jc w:val="both"/>
              <w:rPr>
                <w:rFonts w:ascii="Open Sans" w:hAnsi="Open Sans" w:cs="Open Sans"/>
                <w:b/>
                <w:color w:val="FFFFFF"/>
                <w:lang w:val="nl-NL"/>
              </w:rPr>
            </w:pPr>
            <w:r>
              <w:rPr>
                <w:rFonts w:ascii="Open Sans" w:hAnsi="Open Sans" w:cs="Open Sans"/>
                <w:b/>
                <w:color w:val="FFFFFF"/>
                <w:lang w:val="nl-NL"/>
              </w:rPr>
              <w:t>Toelichting</w:t>
            </w:r>
          </w:p>
        </w:tc>
      </w:tr>
      <w:tr w:rsidR="004B6D30" w14:paraId="6912DE5A"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96D8C"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C65AF" w14:textId="77777777" w:rsidR="004B6D30" w:rsidRDefault="00D27A43">
            <w:pPr>
              <w:spacing w:line="240" w:lineRule="auto"/>
              <w:jc w:val="both"/>
            </w:pPr>
            <w:r>
              <w:rPr>
                <w:rFonts w:ascii="Open Sans" w:hAnsi="Open Sans" w:cs="Open Sans"/>
                <w:b/>
                <w:bCs/>
                <w:color w:val="363636"/>
                <w:szCs w:val="22"/>
                <w:lang w:val="nl-NL"/>
              </w:rPr>
              <w:t>1. Contactgegevens</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5AB89" w14:textId="77777777" w:rsidR="004B6D30" w:rsidRDefault="00D27A43">
            <w:pPr>
              <w:spacing w:line="240" w:lineRule="auto"/>
              <w:jc w:val="both"/>
              <w:rPr>
                <w:rFonts w:ascii="Open Sans" w:hAnsi="Open Sans" w:cs="Open Sans"/>
                <w:color w:val="363636"/>
                <w:szCs w:val="22"/>
                <w:lang w:val="nl-NL"/>
              </w:rPr>
            </w:pPr>
            <w:r>
              <w:rPr>
                <w:rFonts w:ascii="Open Sans" w:hAnsi="Open Sans" w:cs="Open Sans"/>
                <w:color w:val="363636"/>
                <w:szCs w:val="22"/>
                <w:lang w:val="nl-NL"/>
              </w:rPr>
              <w:t>naam, voornamen, voorletters, titulatuur, geslacht, geboortedatum, adres, postcode, woonplaats, telefoonnummer en soortgelijke voor communicatie benodigde gegevens;</w:t>
            </w:r>
          </w:p>
          <w:p w14:paraId="4202931E" w14:textId="77777777" w:rsidR="004B6D30" w:rsidRDefault="00D27A43">
            <w:pPr>
              <w:spacing w:line="240" w:lineRule="auto"/>
              <w:jc w:val="both"/>
              <w:rPr>
                <w:rFonts w:ascii="Open Sans" w:hAnsi="Open Sans" w:cs="Open Sans"/>
                <w:color w:val="363636"/>
                <w:lang w:val="nl-NL"/>
              </w:rPr>
            </w:pPr>
            <w:r>
              <w:rPr>
                <w:rFonts w:ascii="Open Sans" w:hAnsi="Open Sans" w:cs="Open Sans"/>
                <w:color w:val="363636"/>
                <w:lang w:val="nl-NL"/>
              </w:rPr>
              <w:t xml:space="preserve">Beperkte set = naam, e-mail, opleiding; </w:t>
            </w:r>
          </w:p>
          <w:p w14:paraId="77D2B266" w14:textId="77777777" w:rsidR="004B6D30" w:rsidRDefault="00D27A43">
            <w:pPr>
              <w:spacing w:line="240" w:lineRule="auto"/>
              <w:jc w:val="both"/>
              <w:rPr>
                <w:rFonts w:ascii="Open Sans" w:hAnsi="Open Sans" w:cs="Open Sans"/>
                <w:color w:val="363636"/>
                <w:lang w:val="nl-NL"/>
              </w:rPr>
            </w:pPr>
            <w:r>
              <w:rPr>
                <w:rFonts w:ascii="Open Sans" w:hAnsi="Open Sans" w:cs="Open Sans"/>
                <w:color w:val="363636"/>
                <w:lang w:val="nl-NL"/>
              </w:rPr>
              <w:t>Persoonlijke set = geboortedatum, geslacht;</w:t>
            </w:r>
          </w:p>
        </w:tc>
      </w:tr>
      <w:tr w:rsidR="004B6D30" w14:paraId="08A1BDB6"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900BC"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DDE32" w14:textId="77777777" w:rsidR="004B6D30" w:rsidRDefault="00D27A43">
            <w:pPr>
              <w:spacing w:line="240" w:lineRule="auto"/>
              <w:jc w:val="both"/>
            </w:pPr>
            <w:r>
              <w:rPr>
                <w:rFonts w:ascii="Open Sans" w:hAnsi="Open Sans" w:cs="Open Sans"/>
                <w:b/>
                <w:bCs/>
                <w:color w:val="363636"/>
                <w:szCs w:val="22"/>
                <w:lang w:val="nl-NL"/>
              </w:rPr>
              <w:t>2.</w:t>
            </w:r>
            <w:r>
              <w:rPr>
                <w:rFonts w:ascii="Open Sans" w:hAnsi="Open Sans" w:cs="Open Sans"/>
                <w:color w:val="363636"/>
                <w:szCs w:val="22"/>
                <w:lang w:val="nl-NL"/>
              </w:rPr>
              <w:t xml:space="preserve"> </w:t>
            </w:r>
            <w:r>
              <w:rPr>
                <w:rFonts w:ascii="Open Sans" w:hAnsi="Open Sans" w:cs="Open Sans"/>
                <w:b/>
                <w:color w:val="363636"/>
                <w:szCs w:val="22"/>
                <w:lang w:val="nl-NL"/>
              </w:rPr>
              <w:t>Onderwijs-deelnemer-nummer</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22352" w14:textId="77777777" w:rsidR="004B6D30" w:rsidRDefault="00D27A43">
            <w:pPr>
              <w:spacing w:line="240" w:lineRule="auto"/>
              <w:jc w:val="both"/>
            </w:pPr>
            <w:r>
              <w:rPr>
                <w:rFonts w:ascii="Open Sans" w:hAnsi="Open Sans" w:cs="Open Sans"/>
                <w:color w:val="363636"/>
                <w:szCs w:val="22"/>
                <w:lang w:val="nl-NL"/>
              </w:rPr>
              <w:t>een administratienummer dat onderwijsdeelnemers identificeert</w:t>
            </w:r>
          </w:p>
        </w:tc>
      </w:tr>
      <w:tr w:rsidR="004B6D30" w14:paraId="0989D6B6"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79615" w14:textId="77777777" w:rsidR="004B6D30" w:rsidRDefault="004B6D30">
            <w:pPr>
              <w:spacing w:line="240" w:lineRule="auto"/>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5687E" w14:textId="77777777" w:rsidR="004B6D30" w:rsidRDefault="00D27A43">
            <w:pPr>
              <w:spacing w:line="240" w:lineRule="auto"/>
            </w:pPr>
            <w:r>
              <w:rPr>
                <w:rFonts w:ascii="Open Sans" w:hAnsi="Open Sans" w:cs="Open Sans"/>
                <w:b/>
                <w:bCs/>
                <w:color w:val="363636"/>
                <w:szCs w:val="22"/>
                <w:lang w:val="nl-NL"/>
              </w:rPr>
              <w:t>3.Nationaliteit en geboorteplaats</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65A7A" w14:textId="77777777" w:rsidR="004B6D30" w:rsidRDefault="004B6D30">
            <w:pPr>
              <w:spacing w:line="240" w:lineRule="auto"/>
              <w:jc w:val="both"/>
              <w:rPr>
                <w:rFonts w:ascii="Open Sans" w:hAnsi="Open Sans" w:cs="Open Sans"/>
                <w:color w:val="363636"/>
                <w:lang w:val="nl-NL"/>
              </w:rPr>
            </w:pPr>
          </w:p>
        </w:tc>
      </w:tr>
      <w:tr w:rsidR="004B6D30" w14:paraId="31339DB8"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EB62C" w14:textId="77777777" w:rsidR="004B6D30" w:rsidRDefault="004B6D30">
            <w:pPr>
              <w:spacing w:line="240" w:lineRule="auto"/>
              <w:jc w:val="both"/>
              <w:rPr>
                <w:rFonts w:ascii="Open Sans" w:hAnsi="Open Sans" w:cs="Open San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F7659" w14:textId="77777777" w:rsidR="004B6D30" w:rsidRDefault="00D27A43">
            <w:pPr>
              <w:spacing w:line="240" w:lineRule="auto"/>
              <w:jc w:val="both"/>
            </w:pPr>
            <w:r>
              <w:rPr>
                <w:rFonts w:ascii="Open Sans" w:hAnsi="Open Sans" w:cs="Open Sans"/>
                <w:color w:val="363636"/>
                <w:szCs w:val="22"/>
                <w:lang w:val="nl-NL"/>
              </w:rPr>
              <w:t>4</w:t>
            </w:r>
            <w:r>
              <w:rPr>
                <w:rFonts w:ascii="Open Sans" w:hAnsi="Open Sans" w:cs="Open Sans"/>
                <w:b/>
                <w:bCs/>
                <w:color w:val="363636"/>
                <w:szCs w:val="22"/>
                <w:lang w:val="nl-NL"/>
              </w:rPr>
              <w:t xml:space="preserve">. </w:t>
            </w:r>
            <w:r>
              <w:rPr>
                <w:rFonts w:ascii="Open Sans" w:hAnsi="Open Sans" w:cs="Open Sans"/>
                <w:b/>
                <w:color w:val="363636"/>
                <w:szCs w:val="22"/>
                <w:lang w:val="nl-NL"/>
              </w:rPr>
              <w:t>O</w:t>
            </w:r>
            <w:r>
              <w:rPr>
                <w:rFonts w:ascii="Open Sans" w:hAnsi="Open Sans" w:cs="Open Sans"/>
                <w:b/>
                <w:bCs/>
                <w:color w:val="363636"/>
                <w:szCs w:val="22"/>
                <w:lang w:val="nl-NL"/>
              </w:rPr>
              <w:t xml:space="preserve">uders, voogd </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C0F4B" w14:textId="77777777" w:rsidR="004B6D30" w:rsidRDefault="00D27A43">
            <w:pPr>
              <w:spacing w:line="240" w:lineRule="auto"/>
              <w:jc w:val="both"/>
            </w:pPr>
            <w:r>
              <w:rPr>
                <w:rFonts w:ascii="Open Sans" w:hAnsi="Open Sans" w:cs="Open Sans"/>
                <w:color w:val="363636"/>
                <w:szCs w:val="22"/>
                <w:lang w:val="nl-NL"/>
              </w:rPr>
              <w:t>gegevens als bedoeld onder 1, van de ouders/verzorgers van onderwijsdeelnemers</w:t>
            </w:r>
          </w:p>
        </w:tc>
      </w:tr>
      <w:tr w:rsidR="004B6D30" w14:paraId="319F9F8A"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65DDC"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B755F" w14:textId="77777777" w:rsidR="004B6D30" w:rsidRDefault="00D27A43">
            <w:pPr>
              <w:spacing w:line="240" w:lineRule="auto"/>
              <w:jc w:val="both"/>
            </w:pPr>
            <w:r>
              <w:rPr>
                <w:rFonts w:ascii="Open Sans" w:hAnsi="Open Sans" w:cs="Open Sans"/>
                <w:b/>
                <w:bCs/>
                <w:color w:val="363636"/>
                <w:szCs w:val="22"/>
                <w:lang w:val="nl-NL"/>
              </w:rPr>
              <w:t>5. Medische gegevens</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29D0C" w14:textId="77777777" w:rsidR="004B6D30" w:rsidRDefault="00D27A43">
            <w:pPr>
              <w:spacing w:line="240" w:lineRule="auto"/>
              <w:jc w:val="both"/>
            </w:pPr>
            <w:r>
              <w:rPr>
                <w:rFonts w:ascii="Open Sans" w:hAnsi="Open Sans" w:cs="Open Sans"/>
                <w:color w:val="363636"/>
                <w:szCs w:val="22"/>
                <w:lang w:val="nl-NL"/>
              </w:rPr>
              <w:t>gegevens die noodzakelijk zijn met het oog op de gezondheid of het welzijn van de betrokkene of op eigen verzoek, een en ander voor zover noodzakelijk voor het onderwijs;</w:t>
            </w:r>
          </w:p>
        </w:tc>
      </w:tr>
      <w:tr w:rsidR="004B6D30" w14:paraId="41C00837"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8443A"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E4FC4" w14:textId="77777777" w:rsidR="004B6D30" w:rsidRDefault="00D27A43">
            <w:pPr>
              <w:spacing w:line="240" w:lineRule="auto"/>
              <w:jc w:val="both"/>
            </w:pPr>
            <w:r>
              <w:rPr>
                <w:rFonts w:ascii="Open Sans" w:hAnsi="Open Sans" w:cs="Open Sans"/>
                <w:b/>
                <w:bCs/>
                <w:color w:val="363636"/>
                <w:szCs w:val="22"/>
                <w:lang w:val="nl-NL"/>
              </w:rPr>
              <w:t>6. Godsdienst</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70538" w14:textId="77777777" w:rsidR="004B6D30" w:rsidRDefault="00D27A43">
            <w:pPr>
              <w:spacing w:line="240" w:lineRule="auto"/>
              <w:jc w:val="both"/>
            </w:pPr>
            <w:r>
              <w:rPr>
                <w:rFonts w:ascii="Open Sans" w:hAnsi="Open Sans" w:cs="Open Sans"/>
                <w:color w:val="363636"/>
                <w:szCs w:val="22"/>
                <w:lang w:val="nl-NL"/>
              </w:rPr>
              <w:t xml:space="preserve">gegevens betreffende de </w:t>
            </w:r>
            <w:r>
              <w:rPr>
                <w:rFonts w:ascii="Open Sans" w:hAnsi="Open Sans" w:cs="Open Sans"/>
                <w:bCs/>
                <w:color w:val="363636"/>
                <w:szCs w:val="22"/>
                <w:lang w:val="nl-NL"/>
              </w:rPr>
              <w:t xml:space="preserve">godsdienst </w:t>
            </w:r>
            <w:r>
              <w:rPr>
                <w:rFonts w:ascii="Open Sans" w:hAnsi="Open Sans" w:cs="Open Sans"/>
                <w:color w:val="363636"/>
                <w:szCs w:val="22"/>
                <w:lang w:val="nl-NL"/>
              </w:rPr>
              <w:t>of levensovertuiging van de betrokkene, voor zover die noodzakelijk zijn voor het onderwijs, of op eigen verzoek, een en ander voor zover noodzakelijk voor het onderwijs;</w:t>
            </w:r>
          </w:p>
        </w:tc>
      </w:tr>
      <w:tr w:rsidR="004B6D30" w14:paraId="7D288CD8" w14:textId="77777777">
        <w:trPr>
          <w:trHeight w:val="2380"/>
        </w:trPr>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7FBC5"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2B3F1" w14:textId="77777777" w:rsidR="004B6D30" w:rsidRDefault="00D27A43">
            <w:pPr>
              <w:spacing w:line="240" w:lineRule="auto"/>
              <w:jc w:val="both"/>
              <w:rPr>
                <w:rFonts w:ascii="Open Sans" w:hAnsi="Open Sans" w:cs="Open Sans"/>
                <w:b/>
                <w:bCs/>
                <w:color w:val="363636"/>
                <w:szCs w:val="22"/>
                <w:lang w:val="nl-NL"/>
              </w:rPr>
            </w:pPr>
            <w:r>
              <w:rPr>
                <w:rFonts w:ascii="Open Sans" w:hAnsi="Open Sans" w:cs="Open Sans"/>
                <w:b/>
                <w:bCs/>
                <w:color w:val="363636"/>
                <w:szCs w:val="22"/>
                <w:lang w:val="nl-NL"/>
              </w:rPr>
              <w:t>7. Studievoortgang</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E1CAA" w14:textId="77777777" w:rsidR="004B6D30" w:rsidRDefault="00D27A43">
            <w:pPr>
              <w:spacing w:line="240" w:lineRule="auto"/>
              <w:jc w:val="both"/>
              <w:rPr>
                <w:rFonts w:ascii="Open Sans" w:hAnsi="Open Sans" w:cs="Open Sans"/>
                <w:color w:val="363636"/>
                <w:szCs w:val="22"/>
                <w:lang w:val="nl-NL"/>
              </w:rPr>
            </w:pPr>
            <w:r>
              <w:rPr>
                <w:rFonts w:ascii="Open Sans" w:hAnsi="Open Sans" w:cs="Open Sans"/>
                <w:color w:val="363636"/>
                <w:szCs w:val="22"/>
                <w:lang w:val="nl-NL"/>
              </w:rPr>
              <w:t>gegevens betreffende de aard en het verloop van het onderwijs, alsmede de behaalde studieresultaten;</w:t>
            </w:r>
          </w:p>
          <w:p w14:paraId="112E5FD5" w14:textId="77777777" w:rsidR="004B6D30" w:rsidRDefault="00D27A43">
            <w:pPr>
              <w:spacing w:line="240" w:lineRule="auto"/>
              <w:jc w:val="both"/>
              <w:rPr>
                <w:rFonts w:ascii="Open Sans" w:hAnsi="Open Sans" w:cs="Open Sans"/>
                <w:color w:val="363636"/>
                <w:szCs w:val="22"/>
                <w:lang w:val="nl-NL"/>
              </w:rPr>
            </w:pPr>
            <w:r>
              <w:rPr>
                <w:rFonts w:ascii="Open Sans" w:hAnsi="Open Sans" w:cs="Open Sans"/>
                <w:color w:val="363636"/>
                <w:szCs w:val="22"/>
                <w:lang w:val="nl-NL"/>
              </w:rPr>
              <w:t>te weten:</w:t>
            </w:r>
          </w:p>
          <w:p w14:paraId="3B1F1917" w14:textId="77777777" w:rsidR="004B6D30" w:rsidRDefault="00D27A43">
            <w:pPr>
              <w:pStyle w:val="Lijstalinea"/>
              <w:numPr>
                <w:ilvl w:val="0"/>
                <w:numId w:val="35"/>
              </w:numPr>
              <w:spacing w:after="0"/>
              <w:jc w:val="both"/>
              <w:rPr>
                <w:rFonts w:ascii="Open Sans" w:hAnsi="Open Sans" w:cs="Open Sans"/>
                <w:color w:val="363636"/>
                <w:szCs w:val="22"/>
                <w:lang w:val="nl-NL"/>
              </w:rPr>
            </w:pPr>
            <w:r>
              <w:rPr>
                <w:rFonts w:ascii="Open Sans" w:hAnsi="Open Sans" w:cs="Open Sans"/>
                <w:color w:val="363636"/>
                <w:szCs w:val="22"/>
                <w:lang w:val="nl-NL"/>
              </w:rPr>
              <w:t>klas / leerjaar / ILT code</w:t>
            </w:r>
          </w:p>
          <w:p w14:paraId="33124F5D" w14:textId="77777777" w:rsidR="004B6D30" w:rsidRDefault="00D27A43">
            <w:pPr>
              <w:pStyle w:val="Lijstalinea"/>
              <w:numPr>
                <w:ilvl w:val="0"/>
                <w:numId w:val="35"/>
              </w:numPr>
              <w:spacing w:after="0"/>
              <w:jc w:val="both"/>
              <w:rPr>
                <w:rFonts w:ascii="Open Sans" w:hAnsi="Open Sans" w:cs="Open Sans"/>
                <w:color w:val="363636"/>
                <w:szCs w:val="22"/>
                <w:lang w:val="nl-NL"/>
              </w:rPr>
            </w:pPr>
            <w:r>
              <w:rPr>
                <w:rFonts w:ascii="Open Sans" w:hAnsi="Open Sans" w:cs="Open Sans"/>
                <w:color w:val="363636"/>
                <w:szCs w:val="22"/>
                <w:lang w:val="nl-NL"/>
              </w:rPr>
              <w:t>Examinering</w:t>
            </w:r>
          </w:p>
          <w:p w14:paraId="607B6B9D" w14:textId="77777777" w:rsidR="004B6D30" w:rsidRDefault="00D27A43">
            <w:pPr>
              <w:pStyle w:val="Lijstalinea"/>
              <w:numPr>
                <w:ilvl w:val="0"/>
                <w:numId w:val="35"/>
              </w:numPr>
              <w:rPr>
                <w:rFonts w:ascii="Open Sans" w:hAnsi="Open Sans" w:cs="Open Sans"/>
                <w:color w:val="363636"/>
                <w:szCs w:val="22"/>
                <w:lang w:val="nl-NL"/>
              </w:rPr>
            </w:pPr>
            <w:r>
              <w:rPr>
                <w:rFonts w:ascii="Open Sans" w:hAnsi="Open Sans" w:cs="Open Sans"/>
                <w:color w:val="363636"/>
                <w:szCs w:val="22"/>
                <w:lang w:val="nl-NL"/>
              </w:rPr>
              <w:t>Studievoortgang en/of Studietraject</w:t>
            </w:r>
          </w:p>
          <w:p w14:paraId="79DC5527" w14:textId="77777777" w:rsidR="004B6D30" w:rsidRDefault="00D27A43">
            <w:pPr>
              <w:pStyle w:val="Lijstalinea"/>
              <w:numPr>
                <w:ilvl w:val="0"/>
                <w:numId w:val="35"/>
              </w:numPr>
              <w:spacing w:after="0"/>
              <w:jc w:val="both"/>
              <w:rPr>
                <w:rFonts w:ascii="Open Sans" w:hAnsi="Open Sans" w:cs="Open Sans"/>
                <w:color w:val="363636"/>
                <w:szCs w:val="22"/>
                <w:lang w:val="nl-NL"/>
              </w:rPr>
            </w:pPr>
            <w:r>
              <w:rPr>
                <w:rFonts w:ascii="Open Sans" w:hAnsi="Open Sans" w:cs="Open Sans"/>
                <w:color w:val="363636"/>
                <w:szCs w:val="22"/>
                <w:lang w:val="nl-NL"/>
              </w:rPr>
              <w:t xml:space="preserve">Begeleiding onderwijsdeelnemers, inclusief </w:t>
            </w:r>
            <w:proofErr w:type="spellStart"/>
            <w:r>
              <w:rPr>
                <w:rFonts w:ascii="Open Sans" w:hAnsi="Open Sans" w:cs="Open Sans"/>
                <w:color w:val="363636"/>
                <w:szCs w:val="22"/>
                <w:lang w:val="nl-NL"/>
              </w:rPr>
              <w:t>handelingplan</w:t>
            </w:r>
            <w:proofErr w:type="spellEnd"/>
          </w:p>
          <w:p w14:paraId="14BBA152" w14:textId="77777777" w:rsidR="004B6D30" w:rsidRDefault="00D27A43">
            <w:pPr>
              <w:pStyle w:val="Lijstalinea"/>
              <w:numPr>
                <w:ilvl w:val="0"/>
                <w:numId w:val="35"/>
              </w:numPr>
              <w:spacing w:after="0"/>
              <w:jc w:val="both"/>
              <w:rPr>
                <w:rFonts w:ascii="Open Sans" w:hAnsi="Open Sans" w:cs="Open Sans"/>
                <w:color w:val="363636"/>
                <w:szCs w:val="22"/>
                <w:lang w:val="nl-NL"/>
              </w:rPr>
            </w:pPr>
            <w:r>
              <w:rPr>
                <w:rFonts w:ascii="Open Sans" w:hAnsi="Open Sans" w:cs="Open Sans"/>
                <w:color w:val="363636"/>
                <w:szCs w:val="22"/>
                <w:lang w:val="nl-NL"/>
              </w:rPr>
              <w:t>Aanwezigheidsregistratie</w:t>
            </w:r>
          </w:p>
        </w:tc>
      </w:tr>
      <w:tr w:rsidR="004B6D30" w14:paraId="2A6EF382"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0344E"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3554C" w14:textId="77777777" w:rsidR="004B6D30" w:rsidRDefault="00D27A43">
            <w:pPr>
              <w:spacing w:line="240" w:lineRule="auto"/>
              <w:jc w:val="both"/>
            </w:pPr>
            <w:r>
              <w:rPr>
                <w:rFonts w:ascii="Open Sans" w:hAnsi="Open Sans" w:cs="Open Sans"/>
                <w:b/>
                <w:bCs/>
                <w:color w:val="363636"/>
                <w:szCs w:val="22"/>
                <w:lang w:val="nl-NL"/>
              </w:rPr>
              <w:t xml:space="preserve">8. </w:t>
            </w:r>
            <w:r>
              <w:rPr>
                <w:rFonts w:ascii="Open Sans" w:hAnsi="Open Sans" w:cs="Open Sans"/>
                <w:b/>
                <w:color w:val="363636"/>
                <w:szCs w:val="22"/>
                <w:lang w:val="nl-NL"/>
              </w:rPr>
              <w:t>Onderwijs</w:t>
            </w:r>
            <w:r>
              <w:rPr>
                <w:rFonts w:ascii="Open Sans" w:hAnsi="Open Sans" w:cs="Open Sans"/>
                <w:b/>
                <w:bCs/>
                <w:color w:val="363636"/>
                <w:szCs w:val="22"/>
                <w:lang w:val="nl-NL"/>
              </w:rPr>
              <w:t xml:space="preserve">organisatie </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C30F5" w14:textId="77777777" w:rsidR="004B6D30" w:rsidRDefault="00D27A43">
            <w:pPr>
              <w:spacing w:line="240" w:lineRule="auto"/>
              <w:jc w:val="both"/>
            </w:pPr>
            <w:r>
              <w:rPr>
                <w:rFonts w:ascii="Open Sans" w:hAnsi="Open Sans" w:cs="Open Sans"/>
                <w:color w:val="363636"/>
                <w:szCs w:val="22"/>
                <w:lang w:val="nl-NL"/>
              </w:rPr>
              <w:t xml:space="preserve">gegevens met het oog op de </w:t>
            </w:r>
            <w:r>
              <w:rPr>
                <w:rFonts w:ascii="Open Sans" w:hAnsi="Open Sans" w:cs="Open Sans"/>
                <w:b/>
                <w:bCs/>
                <w:color w:val="363636"/>
                <w:szCs w:val="22"/>
                <w:lang w:val="nl-NL"/>
              </w:rPr>
              <w:t>organisatie van het onderwijs</w:t>
            </w:r>
            <w:r>
              <w:rPr>
                <w:rFonts w:ascii="Open Sans" w:hAnsi="Open Sans" w:cs="Open Sans"/>
                <w:color w:val="363636"/>
                <w:szCs w:val="22"/>
                <w:lang w:val="nl-NL"/>
              </w:rPr>
              <w:t xml:space="preserve"> en het verstrekken of ter beschikking stellen van leermiddelen;</w:t>
            </w:r>
          </w:p>
        </w:tc>
      </w:tr>
      <w:tr w:rsidR="004B6D30" w14:paraId="1978073C"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08728"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E0DEE" w14:textId="77777777" w:rsidR="004B6D30" w:rsidRDefault="00D27A43">
            <w:pPr>
              <w:spacing w:line="240" w:lineRule="auto"/>
              <w:jc w:val="both"/>
            </w:pPr>
            <w:r>
              <w:rPr>
                <w:rFonts w:ascii="Open Sans" w:hAnsi="Open Sans" w:cs="Open Sans"/>
                <w:b/>
                <w:bCs/>
                <w:color w:val="363636"/>
                <w:szCs w:val="22"/>
                <w:lang w:val="nl-NL"/>
              </w:rPr>
              <w:t>9.</w:t>
            </w:r>
            <w:r>
              <w:rPr>
                <w:rFonts w:ascii="Open Sans" w:hAnsi="Open Sans" w:cs="Open Sans"/>
                <w:color w:val="363636"/>
                <w:szCs w:val="22"/>
                <w:lang w:val="nl-NL"/>
              </w:rPr>
              <w:t xml:space="preserve"> </w:t>
            </w:r>
            <w:r>
              <w:rPr>
                <w:rFonts w:ascii="Open Sans" w:hAnsi="Open Sans" w:cs="Open Sans"/>
                <w:b/>
                <w:bCs/>
                <w:color w:val="363636"/>
                <w:szCs w:val="22"/>
                <w:lang w:val="nl-NL"/>
              </w:rPr>
              <w:t>Financiën</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93BCD" w14:textId="77777777" w:rsidR="004B6D30" w:rsidRDefault="00D27A43">
            <w:pPr>
              <w:spacing w:line="240" w:lineRule="auto"/>
              <w:jc w:val="both"/>
              <w:rPr>
                <w:rFonts w:ascii="Open Sans" w:hAnsi="Open Sans" w:cs="Open Sans"/>
                <w:color w:val="363636"/>
                <w:szCs w:val="22"/>
                <w:lang w:val="nl-NL"/>
              </w:rPr>
            </w:pPr>
            <w:r>
              <w:rPr>
                <w:rFonts w:ascii="Open Sans" w:hAnsi="Open Sans" w:cs="Open Sans"/>
                <w:color w:val="363636"/>
                <w:szCs w:val="22"/>
                <w:lang w:val="nl-NL"/>
              </w:rPr>
              <w:t>gegevens met het oog op het berekenen, vastleggen en innen van inschrijvingsgelden, school- en lesgelden en bijdragen of vergoedingen voor leermiddelen en buitenschoolse activiteiten, alsmede bankrekeningnummer van de betrokkene;</w:t>
            </w:r>
          </w:p>
        </w:tc>
      </w:tr>
      <w:tr w:rsidR="004B6D30" w14:paraId="1177072A"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A4185"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0520E" w14:textId="77777777" w:rsidR="004B6D30" w:rsidRDefault="00D27A43">
            <w:pPr>
              <w:spacing w:line="240" w:lineRule="auto"/>
              <w:jc w:val="both"/>
              <w:rPr>
                <w:rFonts w:ascii="Open Sans" w:hAnsi="Open Sans" w:cs="Open Sans"/>
                <w:b/>
                <w:bCs/>
                <w:color w:val="363636"/>
                <w:szCs w:val="22"/>
                <w:lang w:val="nl-NL"/>
              </w:rPr>
            </w:pPr>
            <w:r>
              <w:rPr>
                <w:rFonts w:ascii="Open Sans" w:hAnsi="Open Sans" w:cs="Open Sans"/>
                <w:b/>
                <w:bCs/>
                <w:color w:val="363636"/>
                <w:szCs w:val="22"/>
                <w:lang w:val="nl-NL"/>
              </w:rPr>
              <w:t>10. Beeldmateriaal</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8822E" w14:textId="77777777" w:rsidR="004B6D30" w:rsidRDefault="00D27A43">
            <w:pPr>
              <w:spacing w:line="240" w:lineRule="auto"/>
              <w:jc w:val="both"/>
            </w:pPr>
            <w:r>
              <w:rPr>
                <w:rFonts w:ascii="Open Sans" w:hAnsi="Open Sans" w:cs="Open Sans"/>
                <w:color w:val="363636"/>
                <w:szCs w:val="22"/>
                <w:lang w:val="nl-NL"/>
              </w:rPr>
              <w:t xml:space="preserve">foto’s en videobeelden </w:t>
            </w:r>
            <w:r>
              <w:rPr>
                <w:rFonts w:ascii="Open Sans" w:hAnsi="Open Sans" w:cs="Open Sans"/>
                <w:b/>
                <w:bCs/>
                <w:color w:val="363636"/>
                <w:szCs w:val="22"/>
                <w:lang w:val="nl-NL"/>
              </w:rPr>
              <w:t>(beeldmateriaal)</w:t>
            </w:r>
            <w:r>
              <w:rPr>
                <w:rFonts w:ascii="Open Sans" w:hAnsi="Open Sans" w:cs="Open Sans"/>
                <w:color w:val="363636"/>
                <w:szCs w:val="22"/>
                <w:lang w:val="nl-NL"/>
              </w:rPr>
              <w:t xml:space="preserve"> met of zonder geluid van activiteiten van de instelling of het instituut; </w:t>
            </w:r>
          </w:p>
        </w:tc>
      </w:tr>
      <w:tr w:rsidR="004B6D30" w14:paraId="590240FD"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A9D38"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E2159" w14:textId="77777777" w:rsidR="004B6D30" w:rsidRDefault="00D27A43">
            <w:pPr>
              <w:spacing w:line="240" w:lineRule="auto"/>
              <w:jc w:val="both"/>
              <w:rPr>
                <w:rFonts w:ascii="Open Sans" w:hAnsi="Open Sans" w:cs="Open Sans"/>
                <w:b/>
                <w:bCs/>
                <w:color w:val="363636"/>
                <w:szCs w:val="22"/>
                <w:lang w:val="nl-NL"/>
              </w:rPr>
            </w:pPr>
            <w:r>
              <w:rPr>
                <w:rFonts w:ascii="Open Sans" w:hAnsi="Open Sans" w:cs="Open Sans"/>
                <w:b/>
                <w:bCs/>
                <w:color w:val="363636"/>
                <w:szCs w:val="22"/>
                <w:lang w:val="nl-NL"/>
              </w:rPr>
              <w:t>11. Docent, zorg-coördinator, intern begeleider, decaan, mentor</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2090E" w14:textId="77777777" w:rsidR="004B6D30" w:rsidRDefault="00D27A43">
            <w:pPr>
              <w:spacing w:line="240" w:lineRule="auto"/>
              <w:jc w:val="both"/>
            </w:pPr>
            <w:r>
              <w:rPr>
                <w:rFonts w:ascii="Open Sans" w:hAnsi="Open Sans" w:cs="Open Sans"/>
                <w:color w:val="363636"/>
                <w:szCs w:val="22"/>
                <w:lang w:val="nl-NL"/>
              </w:rPr>
              <w:t xml:space="preserve">gegevens van </w:t>
            </w:r>
            <w:r>
              <w:rPr>
                <w:rFonts w:ascii="Open Sans" w:hAnsi="Open Sans" w:cs="Open Sans"/>
                <w:b/>
                <w:bCs/>
                <w:color w:val="363636"/>
                <w:szCs w:val="22"/>
                <w:lang w:val="nl-NL"/>
              </w:rPr>
              <w:t>docenten en begeleiders,</w:t>
            </w:r>
            <w:r>
              <w:rPr>
                <w:rFonts w:ascii="Open Sans" w:hAnsi="Open Sans" w:cs="Open Sans"/>
                <w:color w:val="363636"/>
                <w:szCs w:val="22"/>
                <w:lang w:val="nl-NL"/>
              </w:rPr>
              <w:t xml:space="preserve"> voor zover deze gegevens van belang zijn voor de organisatie van het instituut of de instelling en het geven van onderwijs, opleidingen en trainingen;</w:t>
            </w:r>
          </w:p>
        </w:tc>
      </w:tr>
      <w:tr w:rsidR="004B6D30" w14:paraId="7DCA1DD5"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4211F"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77BBA" w14:textId="77777777" w:rsidR="004B6D30" w:rsidRDefault="00D27A43">
            <w:pPr>
              <w:spacing w:line="240" w:lineRule="auto"/>
              <w:jc w:val="both"/>
              <w:rPr>
                <w:rFonts w:ascii="Open Sans" w:hAnsi="Open Sans" w:cs="Open Sans"/>
                <w:b/>
                <w:bCs/>
                <w:color w:val="363636"/>
                <w:szCs w:val="22"/>
                <w:lang w:val="nl-NL"/>
              </w:rPr>
            </w:pPr>
            <w:r>
              <w:rPr>
                <w:rFonts w:ascii="Open Sans" w:hAnsi="Open Sans" w:cs="Open Sans"/>
                <w:b/>
                <w:bCs/>
                <w:color w:val="363636"/>
                <w:szCs w:val="22"/>
                <w:lang w:val="nl-NL"/>
              </w:rPr>
              <w:t>12 Overige gegevens, te weten ….</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263C4" w14:textId="77777777" w:rsidR="004B6D30" w:rsidRDefault="00D27A43">
            <w:pPr>
              <w:spacing w:line="240" w:lineRule="auto"/>
              <w:jc w:val="both"/>
            </w:pPr>
            <w:r>
              <w:rPr>
                <w:rFonts w:ascii="Open Sans" w:hAnsi="Open Sans" w:cs="Open Sans"/>
                <w:color w:val="363636"/>
                <w:szCs w:val="22"/>
                <w:lang w:val="nl-NL"/>
              </w:rPr>
              <w:t xml:space="preserve">andere dan de onder 1 tot en met 11 bedoelde gegevens waarvan de verwerking wordt vereist ingevolge of noodzakelijk is met het oog op de toepassing van een andere wet. </w:t>
            </w:r>
            <w:r>
              <w:rPr>
                <w:rFonts w:ascii="Open Sans" w:hAnsi="Open Sans" w:cs="Open Sans"/>
                <w:b/>
                <w:color w:val="363636"/>
                <w:szCs w:val="22"/>
                <w:lang w:val="nl-NL"/>
              </w:rPr>
              <w:t>Wel moet worden vermeld om welke gegevens het gaat.</w:t>
            </w:r>
          </w:p>
        </w:tc>
      </w:tr>
      <w:tr w:rsidR="004B6D30" w14:paraId="5E33EFE7"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76718"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AE128" w14:textId="77777777" w:rsidR="004B6D30" w:rsidRDefault="00D27A43">
            <w:pPr>
              <w:spacing w:line="240" w:lineRule="auto"/>
              <w:jc w:val="both"/>
            </w:pPr>
            <w:r>
              <w:rPr>
                <w:rFonts w:ascii="Open Sans" w:hAnsi="Open Sans" w:cs="Open Sans"/>
                <w:b/>
                <w:bCs/>
                <w:color w:val="363636"/>
                <w:szCs w:val="22"/>
                <w:lang w:val="nl-NL"/>
              </w:rPr>
              <w:t xml:space="preserve">13. </w:t>
            </w:r>
            <w:r>
              <w:rPr>
                <w:rFonts w:ascii="Open Sans" w:hAnsi="Open Sans" w:cs="Open Sans"/>
                <w:b/>
                <w:color w:val="363636"/>
                <w:szCs w:val="22"/>
                <w:lang w:val="nl-NL"/>
              </w:rPr>
              <w:t>BSN/PGN</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C826A" w14:textId="77777777" w:rsidR="004B6D30" w:rsidRDefault="004B6D30">
            <w:pPr>
              <w:spacing w:line="240" w:lineRule="auto"/>
              <w:jc w:val="both"/>
              <w:rPr>
                <w:rFonts w:ascii="Open Sans" w:hAnsi="Open Sans" w:cs="Open Sans"/>
                <w:color w:val="363636"/>
                <w:szCs w:val="22"/>
                <w:lang w:val="nl-NL"/>
              </w:rPr>
            </w:pPr>
          </w:p>
        </w:tc>
      </w:tr>
      <w:tr w:rsidR="004B6D30" w14:paraId="0675E2A1" w14:textId="77777777">
        <w:tc>
          <w:tcPr>
            <w:tcW w:w="12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75121" w14:textId="77777777" w:rsidR="004B6D30" w:rsidRDefault="004B6D30">
            <w:pPr>
              <w:spacing w:line="240" w:lineRule="auto"/>
              <w:jc w:val="both"/>
              <w:rPr>
                <w:rFonts w:ascii="Open Sans" w:hAnsi="Open Sans" w:cs="Open Sans"/>
                <w:b/>
                <w:bCs/>
                <w:color w:val="363636"/>
                <w:szCs w:val="22"/>
                <w:lang w:val="nl-NL"/>
              </w:rPr>
            </w:pP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01B28" w14:textId="77777777" w:rsidR="004B6D30" w:rsidRDefault="00D27A43">
            <w:pPr>
              <w:spacing w:line="240" w:lineRule="auto"/>
              <w:jc w:val="both"/>
            </w:pPr>
            <w:r>
              <w:rPr>
                <w:rFonts w:ascii="Open Sans" w:hAnsi="Open Sans" w:cs="Open Sans"/>
                <w:b/>
                <w:bCs/>
                <w:color w:val="363636"/>
                <w:szCs w:val="22"/>
                <w:lang w:val="nl-NL"/>
              </w:rPr>
              <w:t xml:space="preserve">14. </w:t>
            </w:r>
            <w:r>
              <w:rPr>
                <w:rFonts w:ascii="Open Sans" w:hAnsi="Open Sans" w:cs="Open Sans"/>
                <w:b/>
                <w:color w:val="363636"/>
                <w:szCs w:val="22"/>
                <w:lang w:val="nl-NL"/>
              </w:rPr>
              <w:t>Keten-ID (ECK-ID)</w:t>
            </w:r>
          </w:p>
        </w:tc>
        <w:tc>
          <w:tcPr>
            <w:tcW w:w="5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EA1E6" w14:textId="77777777" w:rsidR="004B6D30" w:rsidRDefault="00D27A43">
            <w:pPr>
              <w:spacing w:line="240" w:lineRule="auto"/>
              <w:jc w:val="both"/>
              <w:rPr>
                <w:rFonts w:ascii="Open Sans" w:hAnsi="Open Sans" w:cs="Open Sans"/>
                <w:color w:val="363636"/>
                <w:szCs w:val="22"/>
                <w:lang w:val="nl-NL"/>
              </w:rPr>
            </w:pPr>
            <w:r>
              <w:rPr>
                <w:rFonts w:ascii="Open Sans" w:hAnsi="Open Sans" w:cs="Open Sans"/>
                <w:color w:val="363636"/>
                <w:szCs w:val="22"/>
                <w:lang w:val="nl-NL"/>
              </w:rPr>
              <w:t>unieke iD voor de 'educatieve contentketen'. hiermee kunnen onderwijsinstellingen gegevens delen, zonder dat ze direct herleidbaar zijn naar onderwijsdeelnemers of docenten.</w:t>
            </w:r>
          </w:p>
        </w:tc>
      </w:tr>
    </w:tbl>
    <w:p w14:paraId="7383E771" w14:textId="77777777" w:rsidR="004B6D30" w:rsidRDefault="004B6D30">
      <w:pPr>
        <w:spacing w:before="96" w:after="48" w:line="240" w:lineRule="auto"/>
        <w:ind w:right="-144"/>
        <w:rPr>
          <w:rFonts w:ascii="Open Sans" w:hAnsi="Open Sans" w:cs="Open Sans"/>
          <w:color w:val="363636"/>
          <w:lang w:val="nl-NL"/>
        </w:rPr>
      </w:pPr>
    </w:p>
    <w:p w14:paraId="2652D9A8"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3. Door de Verwerker te hanteren specifieke bewaartermijnen van Persoonsgegevens (of toetsingscriteria om dit vast te stellen):</w:t>
      </w:r>
    </w:p>
    <w:p w14:paraId="5374C265" w14:textId="77777777" w:rsidR="004B6D30" w:rsidRDefault="00D27A43">
      <w:pPr>
        <w:spacing w:before="96" w:after="48" w:line="240" w:lineRule="auto"/>
        <w:ind w:right="-144"/>
      </w:pPr>
      <w:r>
        <w:rPr>
          <w:rFonts w:ascii="Open Sans" w:hAnsi="Open Sans" w:cs="Open Sans"/>
          <w:color w:val="363636"/>
          <w:shd w:val="clear" w:color="auto" w:fill="D3D3D3"/>
          <w:lang w:val="nl-NL"/>
        </w:rPr>
        <w:t>[….]</w:t>
      </w:r>
    </w:p>
    <w:p w14:paraId="415277A8" w14:textId="77777777" w:rsidR="004B6D30" w:rsidRDefault="004B6D30">
      <w:pPr>
        <w:spacing w:before="96" w:after="48" w:line="240" w:lineRule="auto"/>
        <w:ind w:right="-144"/>
        <w:rPr>
          <w:rFonts w:ascii="Open Sans" w:hAnsi="Open Sans" w:cs="Open Sans"/>
          <w:color w:val="363636"/>
          <w:lang w:val="nl-NL"/>
        </w:rPr>
      </w:pPr>
    </w:p>
    <w:p w14:paraId="13C52F24" w14:textId="77777777" w:rsidR="004B6D30" w:rsidRDefault="00D27A43">
      <w:pPr>
        <w:spacing w:before="96" w:after="48" w:line="240" w:lineRule="auto"/>
        <w:ind w:right="-144"/>
        <w:rPr>
          <w:rFonts w:ascii="Open Sans" w:hAnsi="Open Sans" w:cs="Open Sans"/>
          <w:b/>
          <w:color w:val="363636"/>
          <w:u w:val="single"/>
          <w:lang w:val="nl-NL"/>
        </w:rPr>
      </w:pPr>
      <w:r>
        <w:rPr>
          <w:rFonts w:ascii="Open Sans" w:hAnsi="Open Sans" w:cs="Open Sans"/>
          <w:b/>
          <w:color w:val="363636"/>
          <w:u w:val="single"/>
          <w:lang w:val="nl-NL"/>
        </w:rPr>
        <w:t xml:space="preserve">E. Opslag Verwerking Persoonsgegevens: </w:t>
      </w:r>
    </w:p>
    <w:p w14:paraId="0EAE3A05"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Plaats/Land van opslag en Verwerking van de Persoonsgegevens: </w:t>
      </w:r>
    </w:p>
    <w:p w14:paraId="4CF47F4C" w14:textId="77777777" w:rsidR="004B6D30" w:rsidRDefault="004B6D30">
      <w:pPr>
        <w:spacing w:before="96" w:after="48" w:line="240" w:lineRule="auto"/>
        <w:ind w:right="-144"/>
        <w:rPr>
          <w:rFonts w:ascii="Open Sans" w:hAnsi="Open Sans" w:cs="Open Sans"/>
          <w:color w:val="363636"/>
          <w:lang w:val="nl-NL"/>
        </w:rPr>
      </w:pPr>
    </w:p>
    <w:p w14:paraId="5AC46A43" w14:textId="77777777" w:rsidR="004B6D30" w:rsidRDefault="00D27A43">
      <w:pPr>
        <w:spacing w:before="96" w:after="48" w:line="240" w:lineRule="auto"/>
        <w:ind w:right="-144"/>
        <w:rPr>
          <w:rFonts w:ascii="Open Sans" w:hAnsi="Open Sans" w:cs="Open Sans"/>
          <w:b/>
          <w:color w:val="363636"/>
          <w:u w:val="single"/>
          <w:lang w:val="nl-NL"/>
        </w:rPr>
      </w:pPr>
      <w:r>
        <w:rPr>
          <w:rFonts w:ascii="Open Sans" w:hAnsi="Open Sans" w:cs="Open Sans"/>
          <w:b/>
          <w:color w:val="363636"/>
          <w:u w:val="single"/>
          <w:lang w:val="nl-NL"/>
        </w:rPr>
        <w:t>F. Subverwerkers</w:t>
      </w:r>
    </w:p>
    <w:p w14:paraId="3C2D7C82"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Onderwijsinstelling geeft Verwerker door ondertekening van de Verwerkersovereenkomst een algemene schriftelijke toestemming voor het inschakelen van een Subverwerker. Verwerker heeft het recht gebruik te gaan maken van andere Subverwerkers, mits daarvan voorafgaand mededeling wordt gedaan aan Onderwijsinstelling, en Onderwijsinstelling daartegen bezwaar kan maken binnen een redelijke periode. </w:t>
      </w:r>
    </w:p>
    <w:p w14:paraId="380E5DD8"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 xml:space="preserve">Verwerker maakt ten tijde van het afsluiten van de Verwerkersovereenkomst gebruik van de volgende Subverwerkers: </w:t>
      </w:r>
    </w:p>
    <w:p w14:paraId="1A330069" w14:textId="77777777" w:rsidR="004B6D30" w:rsidRDefault="00D27A43">
      <w:pPr>
        <w:spacing w:before="96" w:after="48" w:line="240" w:lineRule="auto"/>
        <w:ind w:right="-144"/>
      </w:pPr>
      <w:r>
        <w:rPr>
          <w:rFonts w:ascii="Open Sans" w:hAnsi="Open Sans" w:cs="Open Sans"/>
          <w:color w:val="363636"/>
          <w:lang w:val="nl-NL"/>
        </w:rPr>
        <w:t>[partijnaam en vestigingsplaats, beknopte omschrijving taak/dienst waaruit blijkt welke informatie wordt Verwerkt door deze Subverwerker, plaats/land van opslag en Verwerking Persoonsgegevens</w:t>
      </w:r>
      <w:r>
        <w:rPr>
          <w:rFonts w:ascii="Open Sans" w:hAnsi="Open Sans" w:cs="Open Sans"/>
          <w:i/>
          <w:color w:val="363636"/>
          <w:lang w:val="nl-NL"/>
        </w:rPr>
        <w:t>]</w:t>
      </w:r>
    </w:p>
    <w:p w14:paraId="31A386ED" w14:textId="77777777" w:rsidR="004B6D30" w:rsidRDefault="00D27A43">
      <w:pPr>
        <w:spacing w:before="96" w:after="48" w:line="240" w:lineRule="auto"/>
        <w:ind w:right="-144"/>
        <w:rPr>
          <w:rFonts w:ascii="Open Sans" w:hAnsi="Open Sans" w:cs="Open Sans"/>
          <w:i/>
          <w:color w:val="363636"/>
          <w:lang w:val="nl-NL"/>
        </w:rPr>
      </w:pPr>
      <w:r>
        <w:rPr>
          <w:rFonts w:ascii="Open Sans" w:hAnsi="Open Sans" w:cs="Open Sans"/>
          <w:i/>
          <w:color w:val="363636"/>
          <w:lang w:val="nl-NL"/>
        </w:rPr>
        <w:lastRenderedPageBreak/>
        <w:t xml:space="preserve">Opmerking: indien de Persoonsgegevens buiten de EER worden verwerkt wordt apart opgave gedaan van de landen waar de Persoonsgegevens worden verwerkt én op welke wijze is gewaarborgd dat de gegevens rechtmatig kunnen worden doorgegeven. </w:t>
      </w:r>
    </w:p>
    <w:p w14:paraId="697BF036" w14:textId="77777777" w:rsidR="004B6D30" w:rsidRDefault="004B6D30">
      <w:pPr>
        <w:spacing w:before="96" w:after="48" w:line="240" w:lineRule="auto"/>
        <w:ind w:right="-144"/>
        <w:rPr>
          <w:rFonts w:ascii="Open Sans" w:hAnsi="Open Sans" w:cs="Open Sans"/>
          <w:color w:val="363636"/>
          <w:lang w:val="nl-NL"/>
        </w:rPr>
      </w:pPr>
    </w:p>
    <w:p w14:paraId="52BB37B6" w14:textId="77777777" w:rsidR="004B6D30" w:rsidRDefault="00D27A43">
      <w:pPr>
        <w:spacing w:before="96" w:after="48" w:line="240" w:lineRule="auto"/>
        <w:ind w:right="-144"/>
        <w:rPr>
          <w:rFonts w:ascii="Open Sans" w:hAnsi="Open Sans" w:cs="Open Sans"/>
          <w:b/>
          <w:color w:val="363636"/>
          <w:u w:val="single"/>
          <w:lang w:val="nl-NL"/>
        </w:rPr>
      </w:pPr>
      <w:r>
        <w:rPr>
          <w:rFonts w:ascii="Open Sans" w:hAnsi="Open Sans" w:cs="Open Sans"/>
          <w:b/>
          <w:color w:val="363636"/>
          <w:u w:val="single"/>
          <w:lang w:val="nl-NL"/>
        </w:rPr>
        <w:t>G. Contactgegevens</w:t>
      </w:r>
    </w:p>
    <w:p w14:paraId="735510C3" w14:textId="77777777" w:rsidR="004B6D30" w:rsidRDefault="00D27A43">
      <w:pPr>
        <w:spacing w:before="96" w:after="48" w:line="240" w:lineRule="auto"/>
        <w:ind w:right="-144"/>
      </w:pPr>
      <w:r>
        <w:rPr>
          <w:rFonts w:ascii="Open Sans" w:hAnsi="Open Sans" w:cs="Open Sans"/>
          <w:color w:val="363636"/>
          <w:lang w:val="nl-NL"/>
        </w:rPr>
        <w:t xml:space="preserve">Voor vragen of opmerkingen over deze bijsluiter of de werking van dit product of deze dienst, kunt u terecht bij: </w:t>
      </w:r>
      <w:r>
        <w:rPr>
          <w:rFonts w:ascii="Open Sans" w:hAnsi="Open Sans" w:cs="Open Sans"/>
          <w:color w:val="363636"/>
          <w:shd w:val="clear" w:color="auto" w:fill="D3D3D3"/>
          <w:lang w:val="nl-NL"/>
        </w:rPr>
        <w:t>[contactgegevens]</w:t>
      </w:r>
      <w:r>
        <w:rPr>
          <w:rFonts w:ascii="Open Sans" w:hAnsi="Open Sans" w:cs="Open Sans"/>
          <w:color w:val="363636"/>
          <w:lang w:val="nl-NL"/>
        </w:rPr>
        <w:t xml:space="preserve">. </w:t>
      </w:r>
    </w:p>
    <w:p w14:paraId="21710C44" w14:textId="77777777" w:rsidR="004B6D30" w:rsidRDefault="004B6D30">
      <w:pPr>
        <w:spacing w:before="96" w:after="48" w:line="240" w:lineRule="auto"/>
        <w:ind w:right="-144"/>
        <w:rPr>
          <w:rFonts w:ascii="Open Sans" w:hAnsi="Open Sans" w:cs="Open Sans"/>
          <w:color w:val="363636"/>
          <w:lang w:val="nl-NL"/>
        </w:rPr>
      </w:pPr>
    </w:p>
    <w:p w14:paraId="08F05743" w14:textId="77777777" w:rsidR="004B6D30" w:rsidRDefault="00D27A43">
      <w:pPr>
        <w:spacing w:before="96" w:after="48" w:line="240" w:lineRule="auto"/>
        <w:ind w:right="-144"/>
        <w:rPr>
          <w:rFonts w:ascii="Open Sans" w:hAnsi="Open Sans" w:cs="Open Sans"/>
          <w:b/>
          <w:color w:val="363636"/>
          <w:u w:val="single"/>
          <w:lang w:val="nl-NL"/>
        </w:rPr>
      </w:pPr>
      <w:r>
        <w:rPr>
          <w:rFonts w:ascii="Open Sans" w:hAnsi="Open Sans" w:cs="Open Sans"/>
          <w:b/>
          <w:color w:val="363636"/>
          <w:u w:val="single"/>
          <w:lang w:val="nl-NL"/>
        </w:rPr>
        <w:t xml:space="preserve">G. Versie </w:t>
      </w:r>
    </w:p>
    <w:p w14:paraId="07504E8E" w14:textId="77777777" w:rsidR="004B6D30" w:rsidRDefault="00D27A43">
      <w:pPr>
        <w:spacing w:before="96" w:after="48" w:line="240" w:lineRule="auto"/>
        <w:ind w:right="-144"/>
      </w:pPr>
      <w:r>
        <w:rPr>
          <w:rFonts w:ascii="Open Sans" w:hAnsi="Open Sans" w:cs="Open Sans"/>
          <w:color w:val="363636"/>
          <w:shd w:val="clear" w:color="auto" w:fill="D3D3D3"/>
          <w:lang w:val="nl-NL"/>
        </w:rPr>
        <w:t>[versie nummer en datum laatste aanpassing]</w:t>
      </w:r>
    </w:p>
    <w:p w14:paraId="2EE24D51" w14:textId="77777777" w:rsidR="004B6D30" w:rsidRDefault="004B6D30">
      <w:pPr>
        <w:spacing w:before="96" w:after="48" w:line="240" w:lineRule="auto"/>
        <w:ind w:right="-144"/>
        <w:rPr>
          <w:rFonts w:ascii="Open Sans" w:hAnsi="Open Sans" w:cs="Open Sans"/>
          <w:color w:val="363636"/>
          <w:lang w:val="nl-NL"/>
        </w:rPr>
      </w:pPr>
    </w:p>
    <w:p w14:paraId="3ABCEAF4" w14:textId="77777777" w:rsidR="004B6D30" w:rsidRDefault="004B6D30">
      <w:pPr>
        <w:spacing w:before="96" w:after="48" w:line="240" w:lineRule="auto"/>
        <w:ind w:right="-144"/>
        <w:rPr>
          <w:rFonts w:ascii="Open Sans" w:hAnsi="Open Sans" w:cs="Open Sans"/>
          <w:color w:val="363636"/>
          <w:lang w:val="nl-NL"/>
        </w:rPr>
      </w:pPr>
    </w:p>
    <w:p w14:paraId="7C8E53E6" w14:textId="77777777" w:rsidR="004B6D30" w:rsidRDefault="004B6D30">
      <w:pPr>
        <w:spacing w:before="96" w:after="48" w:line="240" w:lineRule="auto"/>
        <w:ind w:right="-144"/>
        <w:rPr>
          <w:rFonts w:ascii="Open Sans" w:hAnsi="Open Sans" w:cs="Open Sans"/>
          <w:color w:val="363636"/>
          <w:lang w:val="nl-NL"/>
        </w:rPr>
      </w:pPr>
    </w:p>
    <w:p w14:paraId="7B35A6C5" w14:textId="77777777" w:rsidR="004B6D30" w:rsidRDefault="004B6D30">
      <w:pPr>
        <w:spacing w:before="96" w:after="48" w:line="240" w:lineRule="auto"/>
        <w:ind w:right="-144"/>
        <w:rPr>
          <w:rFonts w:ascii="Open Sans" w:hAnsi="Open Sans" w:cs="Open Sans"/>
          <w:color w:val="363636"/>
          <w:lang w:val="nl-NL"/>
        </w:rPr>
      </w:pPr>
    </w:p>
    <w:p w14:paraId="544BDC76" w14:textId="77777777" w:rsidR="004B6D30" w:rsidRDefault="00D27A43">
      <w:pPr>
        <w:spacing w:before="96" w:after="48" w:line="240" w:lineRule="auto"/>
        <w:ind w:right="-144"/>
      </w:pPr>
      <w:r>
        <w:rPr>
          <w:rFonts w:ascii="Open Sans" w:hAnsi="Open Sans" w:cs="Open Sans"/>
          <w:i/>
          <w:color w:val="363636"/>
          <w:lang w:val="nl-NL"/>
        </w:rPr>
        <w:t xml:space="preserve">Deze Privacybijsluiter maakt onderdeel uit van de afspraken die zijn gemaakt in het Convenant Digitale Onderwijsmiddelen en Privacy 3.0, een initiatief van de PO-Raad, VO-raad, MBO Raad de verschillende betrokken ketenpartijen (GEU, KBb-E en VDOD) en het ministerie van Onderwijs, Cultuur en Wetenschap. Meer informatie hierover vindt u hier: </w:t>
      </w:r>
      <w:hyperlink r:id="rId10" w:history="1">
        <w:r>
          <w:rPr>
            <w:rStyle w:val="Hyperlink"/>
            <w:rFonts w:ascii="Open Sans" w:hAnsi="Open Sans" w:cs="Open Sans"/>
            <w:i/>
            <w:color w:val="363636"/>
            <w:lang w:val="nl-NL"/>
          </w:rPr>
          <w:t>http://www.privacyconvenant.nl</w:t>
        </w:r>
      </w:hyperlink>
      <w:r>
        <w:rPr>
          <w:rFonts w:ascii="Open Sans" w:hAnsi="Open Sans" w:cs="Open Sans"/>
          <w:i/>
          <w:color w:val="363636"/>
          <w:lang w:val="nl-NL"/>
        </w:rPr>
        <w:t>.</w:t>
      </w:r>
    </w:p>
    <w:p w14:paraId="7D556F4F" w14:textId="77777777" w:rsidR="004B6D30" w:rsidRDefault="00D27A43">
      <w:pPr>
        <w:pageBreakBefore/>
        <w:spacing w:before="0" w:line="240" w:lineRule="auto"/>
        <w:outlineLvl w:val="0"/>
        <w:rPr>
          <w:rFonts w:ascii="Open Sans" w:hAnsi="Open Sans" w:cs="Open Sans"/>
          <w:b/>
          <w:color w:val="008FA6"/>
          <w:sz w:val="28"/>
          <w:szCs w:val="40"/>
          <w:lang w:val="nl-NL"/>
        </w:rPr>
      </w:pPr>
      <w:r>
        <w:rPr>
          <w:rFonts w:ascii="Open Sans" w:hAnsi="Open Sans" w:cs="Open Sans"/>
          <w:b/>
          <w:color w:val="008FA6"/>
          <w:sz w:val="28"/>
          <w:szCs w:val="40"/>
          <w:lang w:val="nl-NL"/>
        </w:rPr>
        <w:lastRenderedPageBreak/>
        <w:t>BIJLAGE 2: BEVEILIGINGSBIJLAGE</w:t>
      </w:r>
    </w:p>
    <w:p w14:paraId="519C1EBD" w14:textId="77777777" w:rsidR="004B6D30" w:rsidRDefault="00D27A43">
      <w:pPr>
        <w:spacing w:before="96" w:after="48" w:line="240" w:lineRule="auto"/>
        <w:ind w:right="-144"/>
      </w:pPr>
      <w:r>
        <w:rPr>
          <w:rFonts w:ascii="Open Sans" w:hAnsi="Open Sans" w:cs="Open Sans"/>
          <w:color w:val="363636"/>
          <w:lang w:val="nl-NL"/>
        </w:rPr>
        <w:t xml:space="preserve">De Verwerker is overeenkomstig de AVG en artikel 7 en 8 Model Verwerkersovereenkomst verplicht passende technische en organisatorische maatregelen te nemen ter beveiliging van de Verwerking van Persoonsgegevens, en om die maatregelen aan te tonen. Deze bijlage geeft een beknopte beschrijving en opsomming van die maatregelen. </w:t>
      </w:r>
    </w:p>
    <w:p w14:paraId="6D540802" w14:textId="77777777" w:rsidR="004B6D30" w:rsidRDefault="004B6D30">
      <w:pPr>
        <w:spacing w:before="96" w:after="48" w:line="240" w:lineRule="auto"/>
        <w:ind w:right="-144"/>
        <w:rPr>
          <w:rFonts w:ascii="Open Sans" w:hAnsi="Open Sans" w:cs="Open Sans"/>
          <w:b/>
          <w:color w:val="363636"/>
          <w:lang w:val="nl-NL"/>
        </w:rPr>
      </w:pPr>
    </w:p>
    <w:p w14:paraId="4BC41C47" w14:textId="77777777" w:rsidR="004B6D30" w:rsidRDefault="00D27A43">
      <w:pPr>
        <w:spacing w:before="96" w:after="48" w:line="240" w:lineRule="auto"/>
        <w:ind w:right="-144"/>
        <w:outlineLvl w:val="0"/>
        <w:rPr>
          <w:rFonts w:ascii="Open Sans" w:hAnsi="Open Sans" w:cs="Open Sans"/>
          <w:b/>
          <w:color w:val="363636"/>
          <w:lang w:val="nl-NL"/>
        </w:rPr>
      </w:pPr>
      <w:r>
        <w:rPr>
          <w:rFonts w:ascii="Open Sans" w:hAnsi="Open Sans" w:cs="Open Sans"/>
          <w:b/>
          <w:color w:val="363636"/>
          <w:lang w:val="nl-NL"/>
        </w:rPr>
        <w:t>Normen informatiebeveiliging</w:t>
      </w:r>
    </w:p>
    <w:p w14:paraId="3D7DAAD5"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Verwerker is verplicht om aan Onderwijsinstelling aan te tonen of en op welke wijze passende technische en organisatorische maatregelen zijn genomen om te waarborgen en te kunnen aantonen dat de verwerking plaatsvindt in overeenstemming met de AVG en de Model Verwerkersovereenkomst.</w:t>
      </w:r>
    </w:p>
    <w:p w14:paraId="190F7B75" w14:textId="77777777" w:rsidR="004B6D30" w:rsidRDefault="00D27A43">
      <w:pPr>
        <w:spacing w:before="96" w:after="48" w:line="240" w:lineRule="auto"/>
        <w:ind w:right="-142"/>
      </w:pPr>
      <w:r>
        <w:rPr>
          <w:rFonts w:ascii="Open Sans" w:hAnsi="Open Sans" w:cs="Open Sans"/>
          <w:color w:val="363636"/>
          <w:lang w:val="nl-NL"/>
        </w:rPr>
        <w:t>Voor het toepassen en aantonen van de technische maatregelen, kan Verwerker gebruik maken van (zo snel als redelijkerwijs mogelijk de meest recente versie van) het in het onderwijs ontwikkelde ‘</w:t>
      </w:r>
      <w:r>
        <w:rPr>
          <w:rFonts w:ascii="Open Sans" w:hAnsi="Open Sans" w:cs="Open Sans"/>
          <w:i/>
          <w:color w:val="363636"/>
          <w:lang w:val="nl-NL"/>
        </w:rPr>
        <w:t>Certificeringsschema informatiebeveiliging en privacy ROSA</w:t>
      </w:r>
      <w:r>
        <w:rPr>
          <w:rFonts w:ascii="Open Sans" w:hAnsi="Open Sans" w:cs="Open Sans"/>
          <w:color w:val="363636"/>
          <w:lang w:val="nl-NL"/>
        </w:rPr>
        <w:t>’</w:t>
      </w:r>
      <w:r>
        <w:rPr>
          <w:rStyle w:val="Voetnootmarkering"/>
          <w:rFonts w:ascii="Open Sans" w:hAnsi="Open Sans" w:cs="Open Sans"/>
          <w:color w:val="363636"/>
          <w:lang w:val="nl-NL"/>
        </w:rPr>
        <w:footnoteReference w:id="2"/>
      </w:r>
      <w:r>
        <w:rPr>
          <w:rFonts w:ascii="Open Sans" w:hAnsi="Open Sans" w:cs="Open Sans"/>
          <w:color w:val="363636"/>
          <w:lang w:val="nl-NL"/>
        </w:rPr>
        <w:t>. Dat schema voorziet in een baseline van (</w:t>
      </w:r>
      <w:proofErr w:type="spellStart"/>
      <w:r>
        <w:rPr>
          <w:rFonts w:ascii="Open Sans" w:hAnsi="Open Sans" w:cs="Open Sans"/>
          <w:color w:val="363636"/>
          <w:lang w:val="nl-NL"/>
        </w:rPr>
        <w:t>beveiligings</w:t>
      </w:r>
      <w:proofErr w:type="spellEnd"/>
      <w:r>
        <w:rPr>
          <w:rFonts w:ascii="Open Sans" w:hAnsi="Open Sans" w:cs="Open Sans"/>
          <w:color w:val="363636"/>
          <w:lang w:val="nl-NL"/>
        </w:rPr>
        <w:t xml:space="preserve">)maatregelen waarmee organisaties dit aantoonbaar kunnen maken. </w:t>
      </w:r>
    </w:p>
    <w:p w14:paraId="01FFF553" w14:textId="77777777" w:rsidR="004B6D30" w:rsidRDefault="00D27A43">
      <w:pPr>
        <w:spacing w:before="96" w:after="48" w:line="240" w:lineRule="auto"/>
        <w:ind w:right="-142"/>
      </w:pPr>
      <w:r>
        <w:rPr>
          <w:rFonts w:ascii="Open Sans" w:hAnsi="Open Sans" w:cs="Open Sans"/>
          <w:b/>
          <w:noProof/>
          <w:color w:val="008FA6"/>
          <w:szCs w:val="40"/>
          <w:lang w:val="nl-NL" w:eastAsia="nl-NL"/>
        </w:rPr>
        <mc:AlternateContent>
          <mc:Choice Requires="wps">
            <w:drawing>
              <wp:anchor distT="0" distB="0" distL="114300" distR="114300" simplePos="0" relativeHeight="251665408" behindDoc="1" locked="0" layoutInCell="1" allowOverlap="1" wp14:anchorId="2215723E" wp14:editId="2BCC7410">
                <wp:simplePos x="0" y="0"/>
                <wp:positionH relativeFrom="margin">
                  <wp:posOffset>-168275</wp:posOffset>
                </wp:positionH>
                <wp:positionV relativeFrom="paragraph">
                  <wp:posOffset>124460</wp:posOffset>
                </wp:positionV>
                <wp:extent cx="6076946" cy="923928"/>
                <wp:effectExtent l="0" t="0" r="19685" b="28575"/>
                <wp:wrapNone/>
                <wp:docPr id="2" name="Afgeronde rechthoek 3"/>
                <wp:cNvGraphicFramePr/>
                <a:graphic xmlns:a="http://schemas.openxmlformats.org/drawingml/2006/main">
                  <a:graphicData uri="http://schemas.microsoft.com/office/word/2010/wordprocessingShape">
                    <wps:wsp>
                      <wps:cNvSpPr/>
                      <wps:spPr>
                        <a:xfrm>
                          <a:off x="0" y="0"/>
                          <a:ext cx="6076946" cy="923928"/>
                        </a:xfrm>
                        <a:custGeom>
                          <a:avLst>
                            <a:gd name="f0" fmla="val 360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solidFill>
                          <a:srgbClr val="008FA6"/>
                        </a:solidFill>
                        <a:ln w="25402" cap="flat">
                          <a:solidFill>
                            <a:srgbClr val="006879"/>
                          </a:solidFill>
                          <a:prstDash val="solid"/>
                        </a:ln>
                      </wps:spPr>
                      <wps:bodyPr lIns="0" tIns="0" rIns="0" bIns="0"/>
                    </wps:wsp>
                  </a:graphicData>
                </a:graphic>
              </wp:anchor>
            </w:drawing>
          </mc:Choice>
          <mc:Fallback>
            <w:pict>
              <v:shape w14:anchorId="0BD87779" id="Afgeronde rechthoek 3" o:spid="_x0000_s1026" style="position:absolute;margin-left:-13.25pt;margin-top:9.8pt;width:478.5pt;height:72.75pt;z-index:-251651072;visibility:visible;mso-wrap-style:square;mso-wrap-distance-left:9pt;mso-wrap-distance-top:0;mso-wrap-distance-right:9pt;mso-wrap-distance-bottom:0;mso-position-horizontal:absolute;mso-position-horizontal-relative:margin;mso-position-vertical:absolute;mso-position-vertical-relative:text;v-text-anchor:top" coordsize="6076946,923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" path="m153988,at,,307976,307976,153988,,,153988l,769940at,615952,307976,923928,,769940,153988,923928l5922958,923928at5768970,615952,6076946,923928,5922958,923928,6076946,769940l6076946,153988at5768970,,6076946,307976,6076946,153988,5922958,l153988,xe" fillcolor="#008fa6" strokecolor="#006879" strokeweight=".70561mm">
                <v:path arrowok="t" o:connecttype="custom" o:connectlocs="3038473,0;6076946,461964;3038473,923928;0,461964" o:connectangles="270,0,90,180" textboxrect="45103,45103,6031843,878825"/>
                <w10:wrap anchorx="margin"/>
              </v:shape>
            </w:pict>
          </mc:Fallback>
        </mc:AlternateContent>
      </w:r>
    </w:p>
    <w:p w14:paraId="53731F02" w14:textId="77777777" w:rsidR="004B6D30" w:rsidRDefault="00D27A43">
      <w:pPr>
        <w:spacing w:before="96" w:after="48" w:line="240" w:lineRule="auto"/>
        <w:ind w:right="-142"/>
        <w:rPr>
          <w:rFonts w:ascii="Open Sans" w:hAnsi="Open Sans" w:cs="Open Sans"/>
          <w:color w:val="FFFFFF"/>
          <w:lang w:val="nl-NL"/>
        </w:rPr>
      </w:pPr>
      <w:r>
        <w:rPr>
          <w:rFonts w:ascii="Open Sans" w:hAnsi="Open Sans" w:cs="Open Sans"/>
          <w:color w:val="FFFFFF"/>
          <w:lang w:val="nl-NL"/>
        </w:rPr>
        <w:t xml:space="preserve">Indien Verwerker voornoemd Certificeringsschema gebruikt, dan mag gebruik worden gemaakt van een standaard beveiligingsbijlage die is afgestemd door de Initiatiefnemers van het Convenant. Deze afgestemde bijlage 2 is te vinden op de website van het Platform en komt in de plaats van deze model bijlage 2: www.edu-k.nl/ibp. </w:t>
      </w:r>
    </w:p>
    <w:p w14:paraId="02796FDE" w14:textId="77777777" w:rsidR="004B6D30" w:rsidRDefault="004B6D30">
      <w:pPr>
        <w:spacing w:before="96" w:after="48" w:line="240" w:lineRule="auto"/>
        <w:ind w:right="-144"/>
        <w:rPr>
          <w:rFonts w:ascii="Open Sans" w:hAnsi="Open Sans" w:cs="Open Sans"/>
          <w:color w:val="363636"/>
          <w:lang w:val="nl-NL"/>
        </w:rPr>
      </w:pPr>
    </w:p>
    <w:p w14:paraId="07C53D7E"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Verwerker kan ook gebruik maken van andere certificeringsmechanismen en/of (</w:t>
      </w:r>
      <w:proofErr w:type="spellStart"/>
      <w:r>
        <w:rPr>
          <w:rFonts w:ascii="Open Sans" w:hAnsi="Open Sans" w:cs="Open Sans"/>
          <w:color w:val="363636"/>
          <w:lang w:val="nl-NL"/>
        </w:rPr>
        <w:t>inter</w:t>
      </w:r>
      <w:proofErr w:type="spellEnd"/>
      <w:r>
        <w:rPr>
          <w:rFonts w:ascii="Open Sans" w:hAnsi="Open Sans" w:cs="Open Sans"/>
          <w:color w:val="363636"/>
          <w:lang w:val="nl-NL"/>
        </w:rPr>
        <w:t xml:space="preserve">)nationaal erkende normen en standaarden voor informatiebeveiliging, mits die een gelijkwaardig of hoger niveau van beveiliging bieden en de door Verwerker genomen maatregelen aan de Onderwijsinstelling inzichtelijk worden gemaakt. </w:t>
      </w:r>
    </w:p>
    <w:p w14:paraId="34D4B3D6" w14:textId="77777777" w:rsidR="004B6D30" w:rsidRDefault="004B6D30">
      <w:pPr>
        <w:spacing w:before="96" w:after="48" w:line="240" w:lineRule="auto"/>
        <w:ind w:right="-144"/>
        <w:rPr>
          <w:rFonts w:ascii="Open Sans" w:hAnsi="Open Sans" w:cs="Open Sans"/>
          <w:b/>
          <w:color w:val="363636"/>
          <w:lang w:val="nl-NL"/>
        </w:rPr>
      </w:pPr>
    </w:p>
    <w:p w14:paraId="5F03F7E4" w14:textId="77777777" w:rsidR="004B6D30" w:rsidRDefault="00D27A43">
      <w:pPr>
        <w:spacing w:before="96" w:after="48" w:line="240" w:lineRule="auto"/>
        <w:ind w:right="-144"/>
        <w:rPr>
          <w:rFonts w:ascii="Open Sans" w:hAnsi="Open Sans" w:cs="Open Sans"/>
          <w:b/>
          <w:color w:val="363636"/>
          <w:lang w:val="nl-NL"/>
        </w:rPr>
      </w:pPr>
      <w:r>
        <w:rPr>
          <w:rFonts w:ascii="Open Sans" w:hAnsi="Open Sans" w:cs="Open Sans"/>
          <w:b/>
          <w:color w:val="363636"/>
          <w:lang w:val="nl-NL"/>
        </w:rPr>
        <w:t>Minimale beveiligingsmaatregelen en aantoonbaarheid</w:t>
      </w:r>
    </w:p>
    <w:p w14:paraId="3649CAA5" w14:textId="77777777" w:rsidR="004B6D30" w:rsidRDefault="00D27A43">
      <w:pPr>
        <w:spacing w:before="96" w:after="48" w:line="240" w:lineRule="auto"/>
        <w:ind w:right="-144"/>
        <w:rPr>
          <w:rFonts w:ascii="Open Sans" w:hAnsi="Open Sans" w:cs="Open Sans"/>
          <w:color w:val="363636"/>
          <w:lang w:val="nl-NL"/>
        </w:rPr>
      </w:pPr>
      <w:r>
        <w:rPr>
          <w:rFonts w:ascii="Open Sans" w:hAnsi="Open Sans" w:cs="Open Sans"/>
          <w:color w:val="363636"/>
          <w:lang w:val="nl-NL"/>
        </w:rPr>
        <w:t>Verwerker plaatst op deze plek in de bijlage een verklaring waaruit blijkt dat voldaan wordt aan passende technische maatregelen voor de beveiliging van de Verwerking van Persoonsgegevens. Deze verklaring bevat ten minste:</w:t>
      </w:r>
    </w:p>
    <w:p w14:paraId="47EFF1CF" w14:textId="77777777" w:rsidR="004B6D30" w:rsidRDefault="00D27A43">
      <w:pPr>
        <w:pStyle w:val="Lijstalinea"/>
        <w:numPr>
          <w:ilvl w:val="0"/>
          <w:numId w:val="36"/>
        </w:numPr>
        <w:spacing w:before="96" w:after="48"/>
        <w:ind w:right="-144"/>
        <w:rPr>
          <w:rFonts w:ascii="Open Sans" w:hAnsi="Open Sans" w:cs="Open Sans"/>
          <w:color w:val="363636"/>
          <w:lang w:val="nl-NL"/>
        </w:rPr>
      </w:pPr>
      <w:r>
        <w:rPr>
          <w:rFonts w:ascii="Open Sans" w:hAnsi="Open Sans" w:cs="Open Sans"/>
          <w:color w:val="363636"/>
          <w:lang w:val="nl-NL"/>
        </w:rPr>
        <w:t>Een classificatie van het product of de dienst op het gebied van beschikbaarheid, integriteit en vertrouwelijkheid;</w:t>
      </w:r>
    </w:p>
    <w:p w14:paraId="5B1C722E" w14:textId="77777777" w:rsidR="004B6D30" w:rsidRDefault="00D27A43">
      <w:pPr>
        <w:pStyle w:val="Lijstalinea"/>
        <w:numPr>
          <w:ilvl w:val="0"/>
          <w:numId w:val="36"/>
        </w:numPr>
        <w:spacing w:before="96" w:after="48"/>
        <w:ind w:right="-144"/>
        <w:rPr>
          <w:rFonts w:ascii="Open Sans" w:hAnsi="Open Sans" w:cs="Open Sans"/>
          <w:color w:val="363636"/>
          <w:lang w:val="nl-NL"/>
        </w:rPr>
      </w:pPr>
      <w:r>
        <w:rPr>
          <w:rFonts w:ascii="Open Sans" w:hAnsi="Open Sans" w:cs="Open Sans"/>
          <w:color w:val="363636"/>
          <w:lang w:val="nl-NL"/>
        </w:rPr>
        <w:t>Een beschrijving in welke mate aan de hieronder genoemde minimale beveiligingsmaatregelen in het kader van artikel 32 AVG wordt voldaan;</w:t>
      </w:r>
    </w:p>
    <w:p w14:paraId="6D5542B3"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 xml:space="preserve">Verwerker heeft een passend beleid voor de beveiliging van de Verwerking van de Persoonsgegevens, waarbij het beleid periodiek wordt geëvalueerd en – zo nodig – aangepast; </w:t>
      </w:r>
    </w:p>
    <w:p w14:paraId="7AECADC2"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 xml:space="preserve">Verwerker heeft de Persoonsgegevens die worden Verwerkt geclassificeerd op het gebied van beschikbaarheid, integriteit en vertrouwelijkheid en heeft op basis </w:t>
      </w:r>
      <w:r>
        <w:rPr>
          <w:rFonts w:ascii="Open Sans" w:hAnsi="Open Sans" w:cs="Open Sans"/>
          <w:color w:val="363636"/>
          <w:lang w:val="nl-NL"/>
        </w:rPr>
        <w:lastRenderedPageBreak/>
        <w:t xml:space="preserve">van die classificatie beveiligingsmaatregelen genomen om de risico’s voor de Verwerking van Persoonsgegevens te beperken; </w:t>
      </w:r>
    </w:p>
    <w:p w14:paraId="64D2D87F"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Verwerker neemt maatregelen zodat via een systeem van autorisatie enkel geautoriseerde medewerkers toegang kunnen verkrijgen tot de Verwerking van Persoonsgegevens in het kader van de Verwerkersovereenkomst. Hierbij heeft Verwerker procedures vastgesteld en gedeeld met de Onderwijsinstelling voor de identificatie, autorisatie en authenticatie van medewerkers alsmede rondom de registratie, aanmelding en afmelding van de medewerkers;</w:t>
      </w:r>
    </w:p>
    <w:p w14:paraId="07C86512"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 xml:space="preserve">Verwerker zorgt dat de toegang tot het product of de dienst beveiligd is door middel van een passend beleid voor wachtwoorden dat aansluit bij de stand van de techniek; </w:t>
      </w:r>
    </w:p>
    <w:p w14:paraId="2DDA0A5A"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 xml:space="preserve">Verwerker heeft procedures voor het verlenen van toegang tot Persoonsgegevens (waaronder een registratie- en afmeldprocedure voor toewijzing van toegangsrechten), en het in logbestanden vastleggen van gebeurtenissen betreffende gebruikersactiviteiten, uitzonderingen en informatiebeveiligingsgebeurtenissen (vergelijkbaar met de toepasselijke ISO-normering en/of vergelijkbaar met het Certificeringsschema informatiebeveiliging en privacy ROSA). De Onderwijsinstelling wordt in de gelegenheid gesteld om deze logbestanden periodiek te controleren; </w:t>
      </w:r>
    </w:p>
    <w:p w14:paraId="20CBFBFC"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Verwerker heeft maatregelen genomen om de Persoonsgegevens te beschermen tegen verwerkingsrisico's, vooral als gevolg van de vernietiging, het verlies, de wijziging of de ongeoorloofde verstrekking van of ongeoorloofde toegang tot doorgezonden, opgeslagen of anderszins verwerkte gegevens, hetzij per ongeluk hetzij onrechtmatig.</w:t>
      </w:r>
    </w:p>
    <w:p w14:paraId="4C8EAB7E"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Verwerker maakt bij de beveiliging van de Verwerking van Persoonsgegevens gebruik van een (</w:t>
      </w:r>
      <w:proofErr w:type="spellStart"/>
      <w:r>
        <w:rPr>
          <w:rFonts w:ascii="Open Sans" w:hAnsi="Open Sans" w:cs="Open Sans"/>
          <w:color w:val="363636"/>
          <w:lang w:val="nl-NL"/>
        </w:rPr>
        <w:t>inter</w:t>
      </w:r>
      <w:proofErr w:type="spellEnd"/>
      <w:r>
        <w:rPr>
          <w:rFonts w:ascii="Open Sans" w:hAnsi="Open Sans" w:cs="Open Sans"/>
          <w:color w:val="363636"/>
          <w:lang w:val="nl-NL"/>
        </w:rPr>
        <w:t xml:space="preserve">)nationale beveiligingsnorm; </w:t>
      </w:r>
    </w:p>
    <w:p w14:paraId="1855DC6A" w14:textId="77777777" w:rsidR="004B6D30" w:rsidRDefault="00D27A43">
      <w:pPr>
        <w:pStyle w:val="Lijstalinea"/>
        <w:numPr>
          <w:ilvl w:val="0"/>
          <w:numId w:val="37"/>
        </w:numPr>
        <w:rPr>
          <w:rFonts w:ascii="Open Sans" w:hAnsi="Open Sans" w:cs="Open Sans"/>
          <w:color w:val="363636"/>
          <w:lang w:val="nl-NL"/>
        </w:rPr>
      </w:pPr>
      <w:r>
        <w:rPr>
          <w:rFonts w:ascii="Open Sans" w:hAnsi="Open Sans" w:cs="Open Sans"/>
          <w:color w:val="363636"/>
          <w:lang w:val="nl-NL"/>
        </w:rPr>
        <w:t>Verwerker heeft maatregelen genomen om zwakke plekken te identificeren ten aanzien van de Verwerking van Persoonsgegevens in de systemen die worden ingezet voor het verlenen van diensten aan de Onderwijsinstelling.</w:t>
      </w:r>
    </w:p>
    <w:p w14:paraId="30F5879B" w14:textId="77777777" w:rsidR="004B6D30" w:rsidRDefault="00D27A43">
      <w:pPr>
        <w:pStyle w:val="Lijstalinea"/>
        <w:numPr>
          <w:ilvl w:val="0"/>
          <w:numId w:val="36"/>
        </w:numPr>
        <w:spacing w:before="96" w:after="48"/>
        <w:ind w:right="-144"/>
        <w:rPr>
          <w:rFonts w:ascii="Open Sans" w:hAnsi="Open Sans" w:cs="Open Sans"/>
          <w:color w:val="363636"/>
          <w:lang w:val="nl-NL"/>
        </w:rPr>
      </w:pPr>
      <w:r>
        <w:rPr>
          <w:rFonts w:ascii="Open Sans" w:hAnsi="Open Sans" w:cs="Open Sans"/>
          <w:color w:val="363636"/>
          <w:lang w:val="nl-NL"/>
        </w:rPr>
        <w:t>Een toetsing van getroffen maatregelen aan (</w:t>
      </w:r>
      <w:proofErr w:type="spellStart"/>
      <w:r>
        <w:rPr>
          <w:rFonts w:ascii="Open Sans" w:hAnsi="Open Sans" w:cs="Open Sans"/>
          <w:color w:val="363636"/>
          <w:lang w:val="nl-NL"/>
        </w:rPr>
        <w:t>inter</w:t>
      </w:r>
      <w:proofErr w:type="spellEnd"/>
      <w:r>
        <w:rPr>
          <w:rFonts w:ascii="Open Sans" w:hAnsi="Open Sans" w:cs="Open Sans"/>
          <w:color w:val="363636"/>
          <w:lang w:val="nl-NL"/>
        </w:rPr>
        <w:t xml:space="preserve">)nationaal erkende normen en standaarden voor informatiebeveiliging. </w:t>
      </w:r>
    </w:p>
    <w:p w14:paraId="56600885" w14:textId="77777777" w:rsidR="004B6D30" w:rsidRDefault="004B6D30">
      <w:pPr>
        <w:pStyle w:val="Lijstalinea"/>
        <w:spacing w:before="96" w:after="48"/>
        <w:ind w:left="720" w:right="-144"/>
        <w:rPr>
          <w:rFonts w:ascii="Open Sans" w:hAnsi="Open Sans" w:cs="Open Sans"/>
          <w:color w:val="363636"/>
          <w:lang w:val="nl-NL"/>
        </w:rPr>
      </w:pPr>
    </w:p>
    <w:p w14:paraId="3D33AD89" w14:textId="77777777" w:rsidR="004B6D30" w:rsidRDefault="00D27A43">
      <w:pPr>
        <w:spacing w:before="96" w:after="48" w:line="240" w:lineRule="auto"/>
        <w:ind w:right="-144"/>
        <w:outlineLvl w:val="0"/>
      </w:pPr>
      <w:r>
        <w:rPr>
          <w:rFonts w:ascii="Open Sans" w:hAnsi="Open Sans" w:cs="Open Sans"/>
          <w:b/>
          <w:color w:val="363636"/>
          <w:lang w:val="nl-NL"/>
        </w:rPr>
        <w:t>Beveiligingsincidenten en/of datalekken:</w:t>
      </w:r>
    </w:p>
    <w:p w14:paraId="029524BC" w14:textId="77777777" w:rsidR="004B6D30" w:rsidRDefault="00D27A43">
      <w:pPr>
        <w:spacing w:before="96" w:after="48" w:line="240" w:lineRule="auto"/>
        <w:ind w:right="-144"/>
      </w:pPr>
      <w:r>
        <w:rPr>
          <w:rFonts w:ascii="Open Sans" w:hAnsi="Open Sans" w:cs="Open Sans"/>
          <w:color w:val="363636"/>
          <w:lang w:val="nl-NL"/>
        </w:rPr>
        <w:t xml:space="preserve">In geval van een (vermoeden van) beveiligingsincident en/of datalek, kan Onderwijsinstelling contact opnemen met: </w:t>
      </w:r>
      <w:r>
        <w:rPr>
          <w:rFonts w:ascii="Open Sans" w:hAnsi="Open Sans" w:cs="Open Sans"/>
          <w:color w:val="363636"/>
          <w:shd w:val="clear" w:color="auto" w:fill="D3D3D3"/>
          <w:lang w:val="nl-NL"/>
        </w:rPr>
        <w:t>[contactgegevens helpdesk/servicedesk voor beveiligingsincidenten]</w:t>
      </w:r>
    </w:p>
    <w:p w14:paraId="2EAEEA1C" w14:textId="77777777" w:rsidR="004B6D30" w:rsidRDefault="004B6D30">
      <w:pPr>
        <w:spacing w:before="96" w:after="48" w:line="240" w:lineRule="auto"/>
        <w:ind w:right="-144"/>
        <w:rPr>
          <w:rFonts w:ascii="Open Sans" w:hAnsi="Open Sans" w:cs="Open Sans"/>
          <w:color w:val="363636"/>
          <w:lang w:val="nl-NL"/>
        </w:rPr>
      </w:pPr>
    </w:p>
    <w:p w14:paraId="0757F54A" w14:textId="77777777" w:rsidR="004B6D30" w:rsidRDefault="00D27A43">
      <w:pPr>
        <w:spacing w:before="96" w:after="48" w:line="240" w:lineRule="auto"/>
        <w:ind w:right="-144"/>
      </w:pPr>
      <w:r>
        <w:rPr>
          <w:rFonts w:ascii="Open Sans" w:hAnsi="Open Sans" w:cs="Open Sans"/>
          <w:color w:val="363636"/>
          <w:lang w:val="nl-NL"/>
        </w:rPr>
        <w:t xml:space="preserve">De contactpersoon voor Verwerker is: </w:t>
      </w:r>
      <w:r>
        <w:rPr>
          <w:rFonts w:ascii="Open Sans" w:hAnsi="Open Sans" w:cs="Open Sans"/>
          <w:color w:val="363636"/>
          <w:shd w:val="clear" w:color="auto" w:fill="D3D3D3"/>
          <w:lang w:val="nl-NL"/>
        </w:rPr>
        <w:t>[contactgegevens Onderwijsinstelling voor beveiligingsincidenten]</w:t>
      </w:r>
    </w:p>
    <w:p w14:paraId="5469DC71" w14:textId="77777777" w:rsidR="004B6D30" w:rsidRDefault="004B6D30">
      <w:pPr>
        <w:spacing w:before="96" w:after="48" w:line="240" w:lineRule="auto"/>
        <w:ind w:right="-144"/>
        <w:rPr>
          <w:rFonts w:ascii="Open Sans" w:hAnsi="Open Sans" w:cs="Open Sans"/>
          <w:color w:val="363636"/>
          <w:lang w:val="nl-NL"/>
        </w:rPr>
      </w:pPr>
    </w:p>
    <w:p w14:paraId="7C3ABC9B" w14:textId="77777777" w:rsidR="004B6D30" w:rsidRDefault="00D27A43">
      <w:pPr>
        <w:spacing w:before="0" w:line="240" w:lineRule="auto"/>
        <w:outlineLvl w:val="0"/>
        <w:rPr>
          <w:rFonts w:ascii="Open Sans" w:hAnsi="Open Sans" w:cs="Open Sans"/>
          <w:b/>
          <w:color w:val="363636"/>
          <w:lang w:val="nl-NL"/>
        </w:rPr>
      </w:pPr>
      <w:r>
        <w:rPr>
          <w:rFonts w:ascii="Open Sans" w:hAnsi="Open Sans" w:cs="Open Sans"/>
          <w:b/>
          <w:color w:val="363636"/>
          <w:lang w:val="nl-NL"/>
        </w:rPr>
        <w:t>Informeren over Datalekken en/of incidenten met betrekking tot beveiliging</w:t>
      </w:r>
    </w:p>
    <w:p w14:paraId="7462732D" w14:textId="77777777" w:rsidR="004B6D30" w:rsidRDefault="00D27A43">
      <w:pPr>
        <w:spacing w:before="0" w:line="240" w:lineRule="auto"/>
        <w:rPr>
          <w:rFonts w:ascii="Open Sans" w:hAnsi="Open Sans" w:cs="Open Sans"/>
          <w:color w:val="363636"/>
          <w:lang w:val="nl-NL"/>
        </w:rPr>
      </w:pPr>
      <w:r>
        <w:rPr>
          <w:rFonts w:ascii="Open Sans" w:hAnsi="Open Sans" w:cs="Open Sans"/>
          <w:color w:val="363636"/>
          <w:lang w:val="nl-NL"/>
        </w:rPr>
        <w:t xml:space="preserve">Er is een procedure over het informeren in geval van datalekken en/of incidenten met betrekking tot beveiliging, en bevat ten minste te volgende punten: </w:t>
      </w:r>
    </w:p>
    <w:p w14:paraId="7FE982B3"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De wijze waarop monitoring en identificatie van incidenten plaatsvindt,</w:t>
      </w:r>
    </w:p>
    <w:p w14:paraId="3C4808E2"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lastRenderedPageBreak/>
        <w:t>De wijze waarop informatie wordt gedeeld:</w:t>
      </w:r>
    </w:p>
    <w:p w14:paraId="3289A9AF"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Op welke manier (via e-mail, telefoon);</w:t>
      </w:r>
    </w:p>
    <w:p w14:paraId="663F6169"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Aan wie gericht (contactpersonen en contactgegevens);</w:t>
      </w:r>
    </w:p>
    <w:p w14:paraId="2888D3E2"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Met wie kan (bij vervolgacties) contact worden opgenomen.</w:t>
      </w:r>
    </w:p>
    <w:p w14:paraId="24355DAB"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 xml:space="preserve">Informatie die in ieder geval over een incident gedeeld moet worden </w:t>
      </w:r>
    </w:p>
    <w:p w14:paraId="2E57376C"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De kenmerken van het incident, zoals: datum en tijdstip constatering, samenvatting incident, kenmerk en aard incident (op wat voor onderdeel van de beveiliging ziet het, hoe heeft het zich voorgedaan, heeft het betrekking op lezen, kopiëren, veranderen, verwijderen/vernietigen en/of diefstal van persoonsgegevens);</w:t>
      </w:r>
    </w:p>
    <w:p w14:paraId="62F5FCF4"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De oorzaak van het beveiligingsincident;</w:t>
      </w:r>
    </w:p>
    <w:p w14:paraId="11F60ADD"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De maatregelen die getroffen zijn om eventuele/verdere schade te voorkomen;</w:t>
      </w:r>
    </w:p>
    <w:p w14:paraId="270B7B2E"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Benoemen van betrokkenen die gevolgen kunnen ondervinden van het incident, en de mate waarin;</w:t>
      </w:r>
    </w:p>
    <w:p w14:paraId="7E8164B4"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De omvang van de groep betrokkenen;</w:t>
      </w:r>
    </w:p>
    <w:p w14:paraId="45015B28" w14:textId="77777777" w:rsidR="004B6D30" w:rsidRDefault="00D27A43">
      <w:pPr>
        <w:pStyle w:val="Lijstalinea"/>
        <w:numPr>
          <w:ilvl w:val="0"/>
          <w:numId w:val="34"/>
        </w:numPr>
        <w:spacing w:before="96" w:after="48"/>
        <w:ind w:left="1701" w:right="-144"/>
        <w:rPr>
          <w:rFonts w:ascii="Open Sans" w:hAnsi="Open Sans" w:cs="Open Sans"/>
          <w:color w:val="363636"/>
          <w:lang w:val="nl-NL"/>
        </w:rPr>
      </w:pPr>
      <w:r>
        <w:rPr>
          <w:rFonts w:ascii="Open Sans" w:hAnsi="Open Sans" w:cs="Open Sans"/>
          <w:color w:val="363636"/>
          <w:lang w:val="nl-NL"/>
        </w:rPr>
        <w:t>Het soort gegevens dat door het incident wordt getroffen (met name bijzondere gegevens, of gegevens van gevoelige aard, waaronder toegangs- of identificatiegegevens, financiële gegevens of leerprestaties).</w:t>
      </w:r>
    </w:p>
    <w:p w14:paraId="6012DA7B" w14:textId="77777777" w:rsidR="004B6D30" w:rsidRDefault="00D27A43">
      <w:pPr>
        <w:pStyle w:val="Lijstalinea"/>
        <w:numPr>
          <w:ilvl w:val="0"/>
          <w:numId w:val="34"/>
        </w:numPr>
        <w:spacing w:before="96" w:after="48"/>
        <w:ind w:left="1134" w:right="-144"/>
        <w:rPr>
          <w:rFonts w:ascii="Open Sans" w:hAnsi="Open Sans" w:cs="Open Sans"/>
          <w:color w:val="363636"/>
          <w:lang w:val="nl-NL"/>
        </w:rPr>
      </w:pPr>
      <w:r>
        <w:rPr>
          <w:rFonts w:ascii="Open Sans" w:hAnsi="Open Sans" w:cs="Open Sans"/>
          <w:color w:val="363636"/>
          <w:lang w:val="nl-NL"/>
        </w:rPr>
        <w:t>Eventuele afspraken of, en zo ja hoe, Verwerker een melding aan de Autoriteit Persoonsgegevens kan verrichten.</w:t>
      </w:r>
    </w:p>
    <w:p w14:paraId="4E548F6D" w14:textId="77777777" w:rsidR="004B6D30" w:rsidRDefault="004B6D30">
      <w:pPr>
        <w:spacing w:before="96" w:after="48" w:line="240" w:lineRule="auto"/>
        <w:ind w:right="-144"/>
        <w:rPr>
          <w:rFonts w:ascii="Open Sans" w:hAnsi="Open Sans" w:cs="Open Sans"/>
          <w:b/>
          <w:color w:val="363636"/>
          <w:u w:val="single"/>
          <w:lang w:val="nl-NL"/>
        </w:rPr>
      </w:pPr>
    </w:p>
    <w:p w14:paraId="1D0F3446" w14:textId="77777777" w:rsidR="004B6D30" w:rsidRDefault="00D27A43">
      <w:pPr>
        <w:spacing w:before="96" w:after="48" w:line="240" w:lineRule="auto"/>
        <w:ind w:right="-144"/>
      </w:pPr>
      <w:r>
        <w:rPr>
          <w:rFonts w:ascii="Open Sans" w:hAnsi="Open Sans" w:cs="Open Sans"/>
          <w:b/>
          <w:color w:val="363636"/>
          <w:u w:val="single"/>
          <w:lang w:val="nl-NL"/>
        </w:rPr>
        <w:t>Versie</w:t>
      </w:r>
      <w:r>
        <w:rPr>
          <w:rFonts w:ascii="Open Sans" w:hAnsi="Open Sans" w:cs="Open Sans"/>
          <w:b/>
          <w:color w:val="363636"/>
          <w:lang w:val="nl-NL"/>
        </w:rPr>
        <w:t xml:space="preserve"> </w:t>
      </w:r>
      <w:r>
        <w:rPr>
          <w:rFonts w:ascii="Open Sans" w:hAnsi="Open Sans" w:cs="Open Sans"/>
          <w:color w:val="363636"/>
          <w:shd w:val="clear" w:color="auto" w:fill="D3D3D3"/>
          <w:lang w:val="nl-NL"/>
        </w:rPr>
        <w:t>[versie nummer en datum laatste aanpassing]</w:t>
      </w:r>
    </w:p>
    <w:p w14:paraId="6B551594" w14:textId="77777777" w:rsidR="004B6D30" w:rsidRDefault="004B6D30">
      <w:pPr>
        <w:spacing w:before="96" w:after="48" w:line="240" w:lineRule="auto"/>
        <w:ind w:right="-144"/>
        <w:rPr>
          <w:rFonts w:ascii="Open Sans" w:hAnsi="Open Sans" w:cs="Open Sans"/>
          <w:i/>
          <w:color w:val="363636"/>
          <w:lang w:val="nl-NL"/>
        </w:rPr>
      </w:pPr>
    </w:p>
    <w:p w14:paraId="3A29B8CA" w14:textId="77777777" w:rsidR="004B6D30" w:rsidRDefault="004B6D30">
      <w:pPr>
        <w:spacing w:before="96" w:after="48" w:line="240" w:lineRule="auto"/>
        <w:ind w:right="-144"/>
        <w:rPr>
          <w:rFonts w:ascii="Open Sans" w:hAnsi="Open Sans" w:cs="Open Sans"/>
          <w:i/>
          <w:color w:val="363636"/>
          <w:lang w:val="nl-NL"/>
        </w:rPr>
      </w:pPr>
    </w:p>
    <w:p w14:paraId="6DA2F81E" w14:textId="77777777" w:rsidR="004B6D30" w:rsidRDefault="004B6D30">
      <w:pPr>
        <w:spacing w:before="96" w:after="48" w:line="240" w:lineRule="auto"/>
        <w:ind w:right="-144"/>
        <w:rPr>
          <w:rFonts w:ascii="Open Sans" w:hAnsi="Open Sans" w:cs="Open Sans"/>
          <w:i/>
          <w:color w:val="363636"/>
          <w:lang w:val="nl-NL"/>
        </w:rPr>
      </w:pPr>
    </w:p>
    <w:p w14:paraId="201595D4" w14:textId="77777777" w:rsidR="004B6D30" w:rsidRDefault="004B6D30">
      <w:pPr>
        <w:spacing w:before="96" w:after="48" w:line="240" w:lineRule="auto"/>
        <w:ind w:right="-144"/>
        <w:rPr>
          <w:rFonts w:ascii="Open Sans" w:hAnsi="Open Sans" w:cs="Open Sans"/>
          <w:i/>
          <w:color w:val="363636"/>
          <w:lang w:val="nl-NL"/>
        </w:rPr>
      </w:pPr>
    </w:p>
    <w:p w14:paraId="7721B476" w14:textId="77777777" w:rsidR="004B6D30" w:rsidRDefault="004B6D30">
      <w:pPr>
        <w:spacing w:before="96" w:after="48" w:line="240" w:lineRule="auto"/>
        <w:ind w:right="-144"/>
        <w:rPr>
          <w:rFonts w:ascii="Open Sans" w:hAnsi="Open Sans" w:cs="Open Sans"/>
          <w:i/>
          <w:color w:val="363636"/>
          <w:lang w:val="nl-NL"/>
        </w:rPr>
      </w:pPr>
    </w:p>
    <w:p w14:paraId="631519E3" w14:textId="77777777" w:rsidR="004B6D30" w:rsidRDefault="004B6D30">
      <w:pPr>
        <w:spacing w:before="96" w:after="48" w:line="240" w:lineRule="auto"/>
        <w:ind w:right="-144"/>
        <w:rPr>
          <w:rFonts w:ascii="Open Sans" w:hAnsi="Open Sans" w:cs="Open Sans"/>
          <w:i/>
          <w:color w:val="363636"/>
          <w:lang w:val="nl-NL"/>
        </w:rPr>
      </w:pPr>
    </w:p>
    <w:p w14:paraId="3B8EFF98" w14:textId="77777777" w:rsidR="004B6D30" w:rsidRDefault="004B6D30">
      <w:pPr>
        <w:spacing w:before="96" w:after="48" w:line="240" w:lineRule="auto"/>
        <w:ind w:right="-144"/>
        <w:rPr>
          <w:rFonts w:ascii="Open Sans" w:hAnsi="Open Sans" w:cs="Open Sans"/>
          <w:i/>
          <w:color w:val="363636"/>
          <w:lang w:val="nl-NL"/>
        </w:rPr>
      </w:pPr>
    </w:p>
    <w:p w14:paraId="77F033CC" w14:textId="77777777" w:rsidR="004B6D30" w:rsidRDefault="004B6D30">
      <w:pPr>
        <w:spacing w:before="96" w:after="48" w:line="240" w:lineRule="auto"/>
        <w:ind w:right="-144"/>
        <w:rPr>
          <w:rFonts w:ascii="Open Sans" w:hAnsi="Open Sans" w:cs="Open Sans"/>
          <w:i/>
          <w:color w:val="363636"/>
          <w:lang w:val="nl-NL"/>
        </w:rPr>
      </w:pPr>
    </w:p>
    <w:p w14:paraId="5500012F" w14:textId="77777777" w:rsidR="004B6D30" w:rsidRDefault="004B6D30">
      <w:pPr>
        <w:spacing w:before="96" w:after="48" w:line="240" w:lineRule="auto"/>
        <w:ind w:right="-144"/>
        <w:rPr>
          <w:rFonts w:ascii="Open Sans" w:hAnsi="Open Sans" w:cs="Open Sans"/>
          <w:i/>
          <w:color w:val="363636"/>
          <w:lang w:val="nl-NL"/>
        </w:rPr>
      </w:pPr>
    </w:p>
    <w:p w14:paraId="7C3A4D73" w14:textId="77777777" w:rsidR="004B6D30" w:rsidRDefault="004B6D30">
      <w:pPr>
        <w:spacing w:before="96" w:after="48" w:line="240" w:lineRule="auto"/>
        <w:ind w:right="-144"/>
        <w:rPr>
          <w:rFonts w:ascii="Open Sans" w:hAnsi="Open Sans" w:cs="Open Sans"/>
          <w:i/>
          <w:color w:val="363636"/>
          <w:lang w:val="nl-NL"/>
        </w:rPr>
      </w:pPr>
    </w:p>
    <w:p w14:paraId="63BA2BC3" w14:textId="77777777" w:rsidR="004B6D30" w:rsidRDefault="004B6D30">
      <w:pPr>
        <w:spacing w:before="96" w:after="48" w:line="240" w:lineRule="auto"/>
        <w:ind w:right="-144"/>
        <w:rPr>
          <w:rFonts w:ascii="Open Sans" w:hAnsi="Open Sans" w:cs="Open Sans"/>
          <w:i/>
          <w:color w:val="363636"/>
          <w:lang w:val="nl-NL"/>
        </w:rPr>
      </w:pPr>
    </w:p>
    <w:p w14:paraId="782DC2C2" w14:textId="77777777" w:rsidR="004B6D30" w:rsidRDefault="004B6D30">
      <w:pPr>
        <w:spacing w:before="96" w:after="48" w:line="240" w:lineRule="auto"/>
        <w:ind w:right="-144"/>
        <w:rPr>
          <w:rFonts w:ascii="Open Sans" w:hAnsi="Open Sans" w:cs="Open Sans"/>
          <w:i/>
          <w:color w:val="363636"/>
          <w:lang w:val="nl-NL"/>
        </w:rPr>
      </w:pPr>
    </w:p>
    <w:p w14:paraId="0E959466" w14:textId="77777777" w:rsidR="009F434F" w:rsidRDefault="009F434F">
      <w:pPr>
        <w:spacing w:before="96" w:after="48" w:line="240" w:lineRule="auto"/>
        <w:ind w:right="-144"/>
        <w:rPr>
          <w:rFonts w:ascii="Open Sans" w:hAnsi="Open Sans" w:cs="Open Sans"/>
          <w:i/>
          <w:color w:val="363636"/>
          <w:lang w:val="nl-NL"/>
        </w:rPr>
      </w:pPr>
    </w:p>
    <w:p w14:paraId="1B6AD3B7" w14:textId="77777777" w:rsidR="004B6D30" w:rsidRDefault="00D27A43">
      <w:pPr>
        <w:spacing w:before="96" w:after="48" w:line="240" w:lineRule="auto"/>
        <w:ind w:right="-144"/>
      </w:pPr>
      <w:r>
        <w:rPr>
          <w:rFonts w:ascii="Open Sans" w:hAnsi="Open Sans" w:cs="Open Sans"/>
          <w:i/>
          <w:color w:val="363636"/>
          <w:lang w:val="nl-NL"/>
        </w:rPr>
        <w:t xml:space="preserve">Deze Beveiligingsbijlage maakt onderdeel uit van de afspraken die zijn gemaakt in het Convenant Digitale Onderwijsmiddelen en Privacy 3.0, een initiatief van de PO-Raad, VO-raad, MBO Raad de verschillende betrokken ketenpartijen (GEU, KBb-E en VDOD) en het ministerie van Onderwijs, Cultuur en Wetenschap. Meer informatie hierover vindt u hier: </w:t>
      </w:r>
      <w:hyperlink r:id="rId11" w:history="1">
        <w:r>
          <w:rPr>
            <w:rStyle w:val="Hyperlink"/>
            <w:rFonts w:ascii="Open Sans" w:hAnsi="Open Sans" w:cs="Open Sans"/>
            <w:i/>
            <w:color w:val="363636"/>
            <w:lang w:val="nl-NL"/>
          </w:rPr>
          <w:t>http://www.privacyconvenant.nl</w:t>
        </w:r>
      </w:hyperlink>
      <w:r>
        <w:rPr>
          <w:rFonts w:ascii="Open Sans" w:hAnsi="Open Sans" w:cs="Open Sans"/>
          <w:i/>
          <w:color w:val="363636"/>
          <w:lang w:val="nl-NL"/>
        </w:rPr>
        <w:t>.</w:t>
      </w:r>
    </w:p>
    <w:sectPr w:rsidR="004B6D30" w:rsidSect="00293D16">
      <w:headerReference w:type="default" r:id="rId12"/>
      <w:footerReference w:type="default" r:id="rId13"/>
      <w:headerReference w:type="first" r:id="rId14"/>
      <w:pgSz w:w="11906" w:h="16838"/>
      <w:pgMar w:top="1985"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850F1" w14:textId="77777777" w:rsidR="002C41FF" w:rsidRDefault="002C41FF">
      <w:pPr>
        <w:spacing w:before="0" w:line="240" w:lineRule="auto"/>
      </w:pPr>
      <w:r>
        <w:separator/>
      </w:r>
    </w:p>
  </w:endnote>
  <w:endnote w:type="continuationSeparator" w:id="0">
    <w:p w14:paraId="3AA87607" w14:textId="77777777" w:rsidR="002C41FF" w:rsidRDefault="002C41F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font>
  <w:font w:name="Verdana">
    <w:panose1 w:val="020B0604030504040204"/>
    <w:charset w:val="00"/>
    <w:family w:val="swiss"/>
    <w:pitch w:val="variable"/>
    <w:sig w:usb0="A00006FF" w:usb1="4000205B" w:usb2="00000010" w:usb3="00000000" w:csb0="0000019F" w:csb1="00000000"/>
  </w:font>
  <w:font w:name="ITCOfficinaSans LT Book">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charset w:val="00"/>
    <w:family w:val="auto"/>
    <w:pitch w:val="variable"/>
  </w:font>
  <w:font w:name="Info Corr Offc">
    <w:altName w:val="Calibri"/>
    <w:charset w:val="00"/>
    <w:family w:val="swiss"/>
    <w:pitch w:val="variable"/>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FBCD" w14:textId="77777777" w:rsidR="00E60B25" w:rsidRDefault="00D27A43">
    <w:pPr>
      <w:pStyle w:val="Koptekst"/>
    </w:pPr>
    <w:r>
      <w:rPr>
        <w:rFonts w:ascii="Open Sans" w:hAnsi="Open Sans" w:cs="Open Sans"/>
        <w:color w:val="008FA6"/>
        <w:sz w:val="18"/>
        <w:lang w:val="nl-NL"/>
      </w:rPr>
      <w:tab/>
    </w:r>
    <w:r>
      <w:rPr>
        <w:rFonts w:ascii="Open Sans" w:hAnsi="Open Sans" w:cs="Open Sans"/>
        <w:color w:val="008FA6"/>
        <w:sz w:val="16"/>
        <w:lang w:val="nl-NL"/>
      </w:rPr>
      <w:t>Model Verwerkersovereenkomst Digitale onderwijsmiddelen en privacy versie 3.0 – maart 2018</w:t>
    </w:r>
    <w:r>
      <w:rPr>
        <w:rFonts w:ascii="Open Sans" w:hAnsi="Open Sans" w:cs="Open Sans"/>
        <w:color w:val="008FA6"/>
        <w:sz w:val="18"/>
        <w:lang w:val="nl-NL"/>
      </w:rPr>
      <w:tab/>
    </w:r>
    <w:r>
      <w:rPr>
        <w:rFonts w:ascii="Open Sans" w:hAnsi="Open Sans" w:cs="Open Sans"/>
        <w:color w:val="008FA6"/>
        <w:sz w:val="16"/>
        <w:lang w:val="nl-NL"/>
      </w:rPr>
      <w:fldChar w:fldCharType="begin"/>
    </w:r>
    <w:r>
      <w:rPr>
        <w:rFonts w:ascii="Open Sans" w:hAnsi="Open Sans" w:cs="Open Sans"/>
        <w:color w:val="008FA6"/>
        <w:sz w:val="16"/>
        <w:lang w:val="nl-NL"/>
      </w:rPr>
      <w:instrText xml:space="preserve"> PAGE </w:instrText>
    </w:r>
    <w:r>
      <w:rPr>
        <w:rFonts w:ascii="Open Sans" w:hAnsi="Open Sans" w:cs="Open Sans"/>
        <w:color w:val="008FA6"/>
        <w:sz w:val="16"/>
        <w:lang w:val="nl-NL"/>
      </w:rPr>
      <w:fldChar w:fldCharType="separate"/>
    </w:r>
    <w:r w:rsidR="009F434F">
      <w:rPr>
        <w:rFonts w:ascii="Open Sans" w:hAnsi="Open Sans" w:cs="Open Sans"/>
        <w:noProof/>
        <w:color w:val="008FA6"/>
        <w:sz w:val="16"/>
        <w:lang w:val="nl-NL"/>
      </w:rPr>
      <w:t>18</w:t>
    </w:r>
    <w:r>
      <w:rPr>
        <w:rFonts w:ascii="Open Sans" w:hAnsi="Open Sans" w:cs="Open Sans"/>
        <w:color w:val="008FA6"/>
        <w:sz w:val="16"/>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64D9" w14:textId="77777777" w:rsidR="002C41FF" w:rsidRDefault="002C41FF">
      <w:pPr>
        <w:spacing w:before="0" w:line="240" w:lineRule="auto"/>
      </w:pPr>
      <w:r>
        <w:separator/>
      </w:r>
    </w:p>
  </w:footnote>
  <w:footnote w:type="continuationSeparator" w:id="0">
    <w:p w14:paraId="2D69B43F" w14:textId="77777777" w:rsidR="002C41FF" w:rsidRDefault="002C41FF">
      <w:pPr>
        <w:spacing w:before="0" w:line="240" w:lineRule="auto"/>
      </w:pPr>
      <w:r>
        <w:continuationSeparator/>
      </w:r>
    </w:p>
  </w:footnote>
  <w:footnote w:id="1">
    <w:p w14:paraId="0ECC0784" w14:textId="77777777" w:rsidR="004B6D30" w:rsidRDefault="00D27A43">
      <w:pPr>
        <w:pStyle w:val="Voetnoottekst"/>
      </w:pPr>
      <w:r>
        <w:rPr>
          <w:rStyle w:val="Voetnootmarkering"/>
        </w:rPr>
        <w:footnoteRef/>
      </w:r>
      <w:r>
        <w:t xml:space="preserve"> Zie voor een voorbeeld de Aanpak IBP bij </w:t>
      </w:r>
      <w:hyperlink r:id="rId1" w:history="1">
        <w:r>
          <w:rPr>
            <w:rStyle w:val="Hyperlink"/>
          </w:rPr>
          <w:t>https://kn.nu/IBPonderwijs</w:t>
        </w:r>
      </w:hyperlink>
      <w:r>
        <w:t xml:space="preserve"> </w:t>
      </w:r>
    </w:p>
  </w:footnote>
  <w:footnote w:id="2">
    <w:p w14:paraId="4449072E" w14:textId="77777777" w:rsidR="004B6D30" w:rsidRDefault="00D27A43">
      <w:pPr>
        <w:pStyle w:val="Voetnoottekst"/>
      </w:pPr>
      <w:r>
        <w:rPr>
          <w:rStyle w:val="Voetnootmarkering"/>
        </w:rPr>
        <w:footnoteRef/>
      </w:r>
      <w:r>
        <w:t xml:space="preserve"> </w:t>
      </w:r>
      <w:r>
        <w:tab/>
      </w:r>
      <w:hyperlink r:id="rId2" w:history="1">
        <w:r>
          <w:rPr>
            <w:rStyle w:val="Hyperlink"/>
          </w:rPr>
          <w:t>https://www.edustandaard.nl/standaard_afspraken/certificeringsschema-informatiebeveiliging-en-privacy-rosa/certificeringsschema-informatiebeveiliging-en-privacy-rosa/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9516" w14:textId="52FA8E8B" w:rsidR="00E60B25" w:rsidRDefault="00556D87">
    <w:pPr>
      <w:pStyle w:val="Koptekst"/>
    </w:pPr>
  </w:p>
  <w:p w14:paraId="2FC356B8" w14:textId="19E9B568" w:rsidR="00E60B25" w:rsidRDefault="00556D87">
    <w:pPr>
      <w:pStyle w:val="Koptekst"/>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21B0" w14:textId="11718440" w:rsidR="00293D16" w:rsidRDefault="00293D16">
    <w:pPr>
      <w:pStyle w:val="Koptekst"/>
    </w:pPr>
    <w:r w:rsidRPr="004D4C41">
      <w:rPr>
        <w:rFonts w:cs="Calibri"/>
        <w:noProof/>
      </w:rPr>
      <w:drawing>
        <wp:anchor distT="0" distB="0" distL="114300" distR="114300" simplePos="0" relativeHeight="251661312" behindDoc="0" locked="0" layoutInCell="1" allowOverlap="1" wp14:anchorId="4AEB4EC3" wp14:editId="5B5124B8">
          <wp:simplePos x="0" y="0"/>
          <wp:positionH relativeFrom="column">
            <wp:posOffset>4738370</wp:posOffset>
          </wp:positionH>
          <wp:positionV relativeFrom="paragraph">
            <wp:posOffset>-107315</wp:posOffset>
          </wp:positionV>
          <wp:extent cx="803275" cy="733425"/>
          <wp:effectExtent l="0" t="0" r="0" b="9525"/>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vinci-logo.png"/>
                  <pic:cNvPicPr/>
                </pic:nvPicPr>
                <pic:blipFill>
                  <a:blip r:embed="rId1">
                    <a:extLst>
                      <a:ext uri="{28A0092B-C50C-407E-A947-70E740481C1C}">
                        <a14:useLocalDpi xmlns:a14="http://schemas.microsoft.com/office/drawing/2010/main" val="0"/>
                      </a:ext>
                    </a:extLst>
                  </a:blip>
                  <a:stretch>
                    <a:fillRect/>
                  </a:stretch>
                </pic:blipFill>
                <pic:spPr>
                  <a:xfrm>
                    <a:off x="0" y="0"/>
                    <a:ext cx="803275" cy="733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250"/>
    <w:multiLevelType w:val="multilevel"/>
    <w:tmpl w:val="648A5A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C92F34"/>
    <w:multiLevelType w:val="multilevel"/>
    <w:tmpl w:val="242CF72A"/>
    <w:styleLink w:val="LFO3"/>
    <w:lvl w:ilvl="0">
      <w:start w:val="1"/>
      <w:numFmt w:val="upperLetter"/>
      <w:pStyle w:val="Appendixlevel3"/>
      <w:lvlText w:val="Bijlage %1:"/>
      <w:lvlJc w:val="left"/>
      <w:pPr>
        <w:ind w:left="1418" w:hanging="1418"/>
      </w:pPr>
    </w:lvl>
    <w:lvl w:ilvl="1">
      <w:start w:val="1"/>
      <w:numFmt w:val="decimal"/>
      <w:lvlText w:val="%1.%2"/>
      <w:lvlJc w:val="left"/>
      <w:pPr>
        <w:ind w:left="851" w:hanging="851"/>
      </w:pPr>
    </w:lvl>
    <w:lvl w:ilvl="2">
      <w:start w:val="1"/>
      <w:numFmt w:val="decimal"/>
      <w:lvlText w:val="%1.%2.%3"/>
      <w:lvlJc w:val="left"/>
      <w:pPr>
        <w:ind w:left="851" w:hanging="851"/>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8749C6"/>
    <w:multiLevelType w:val="multilevel"/>
    <w:tmpl w:val="0D329D2E"/>
    <w:styleLink w:val="Huidigelijst1"/>
    <w:lvl w:ilvl="0">
      <w:start w:val="1"/>
      <w:numFmt w:val="decimal"/>
      <w:lvlText w:val="%1."/>
      <w:lvlJc w:val="left"/>
      <w:pPr>
        <w:ind w:left="357"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CC0168"/>
    <w:multiLevelType w:val="multilevel"/>
    <w:tmpl w:val="562078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B4774F"/>
    <w:multiLevelType w:val="multilevel"/>
    <w:tmpl w:val="D0A03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DC6758"/>
    <w:multiLevelType w:val="multilevel"/>
    <w:tmpl w:val="CDAAA4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4661A1"/>
    <w:multiLevelType w:val="multilevel"/>
    <w:tmpl w:val="47C83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5A1E8B"/>
    <w:multiLevelType w:val="multilevel"/>
    <w:tmpl w:val="0762A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8C5579"/>
    <w:multiLevelType w:val="multilevel"/>
    <w:tmpl w:val="911C6D68"/>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EC5882"/>
    <w:multiLevelType w:val="multilevel"/>
    <w:tmpl w:val="751651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A52E1C"/>
    <w:multiLevelType w:val="multilevel"/>
    <w:tmpl w:val="5D8AECF4"/>
    <w:styleLink w:val="LFO2"/>
    <w:lvl w:ilvl="0">
      <w:numFmt w:val="bullet"/>
      <w:pStyle w:val="Bullet"/>
      <w:lvlText w:val=""/>
      <w:lvlJc w:val="left"/>
      <w:pPr>
        <w:ind w:left="284" w:hanging="284"/>
      </w:pPr>
      <w:rPr>
        <w:rFonts w:ascii="Symbol" w:hAnsi="Symbol"/>
        <w:b w:val="0"/>
        <w:i w:val="0"/>
        <w:color w:val="595959"/>
        <w:sz w:val="20"/>
      </w:rPr>
    </w:lvl>
    <w:lvl w:ilvl="1">
      <w:numFmt w:val="bullet"/>
      <w:lvlText w:val="○"/>
      <w:lvlJc w:val="left"/>
      <w:pPr>
        <w:ind w:left="567" w:hanging="283"/>
      </w:pPr>
      <w:rPr>
        <w:rFonts w:ascii="Courier New" w:hAnsi="Courier New"/>
        <w:b w:val="0"/>
        <w:i w:val="0"/>
        <w:color w:val="595959"/>
        <w:sz w:val="20"/>
      </w:rPr>
    </w:lvl>
    <w:lvl w:ilvl="2">
      <w:numFmt w:val="bullet"/>
      <w:lvlText w:val="▪"/>
      <w:lvlJc w:val="left"/>
      <w:pPr>
        <w:ind w:left="851" w:hanging="284"/>
      </w:pPr>
      <w:rPr>
        <w:rFonts w:ascii="Courier New" w:hAnsi="Courier New"/>
        <w:b w:val="0"/>
        <w:i w:val="0"/>
        <w:color w:val="595959"/>
        <w:sz w:val="20"/>
      </w:rPr>
    </w:lvl>
    <w:lvl w:ilvl="3">
      <w:numFmt w:val="bullet"/>
      <w:lvlText w:val="▫"/>
      <w:lvlJc w:val="left"/>
      <w:pPr>
        <w:ind w:left="1134" w:hanging="283"/>
      </w:pPr>
      <w:rPr>
        <w:rFonts w:ascii="Courier New" w:hAnsi="Courier New"/>
        <w:b w:val="0"/>
        <w:i w:val="0"/>
        <w:color w:val="595959"/>
        <w:sz w:val="20"/>
      </w:rPr>
    </w:lvl>
    <w:lvl w:ilvl="4">
      <w:numFmt w:val="bullet"/>
      <w:lvlText w:val=""/>
      <w:lvlJc w:val="left"/>
      <w:pPr>
        <w:ind w:left="1418" w:hanging="284"/>
      </w:pPr>
      <w:rPr>
        <w:rFonts w:ascii="Wingdings" w:hAnsi="Wingdings"/>
        <w:b w:val="0"/>
        <w:i w:val="0"/>
        <w:color w:val="595959"/>
        <w:sz w:val="20"/>
      </w:rPr>
    </w:lvl>
    <w:lvl w:ilvl="5">
      <w:numFmt w:val="bullet"/>
      <w:lvlText w:val="-"/>
      <w:lvlJc w:val="left"/>
      <w:pPr>
        <w:ind w:left="1701" w:hanging="283"/>
      </w:pPr>
      <w:rPr>
        <w:rFonts w:ascii="Courier" w:hAnsi="Courier"/>
        <w:b w:val="0"/>
        <w:i w:val="0"/>
        <w:color w:val="595959"/>
        <w:sz w:val="20"/>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rPr>
    </w:lvl>
    <w:lvl w:ilvl="8">
      <w:numFmt w:val="bullet"/>
      <w:lvlText w:val=""/>
      <w:lvlJc w:val="left"/>
      <w:pPr>
        <w:ind w:left="6540" w:hanging="360"/>
      </w:pPr>
      <w:rPr>
        <w:rFonts w:ascii="Wingdings" w:hAnsi="Wingdings"/>
      </w:rPr>
    </w:lvl>
  </w:abstractNum>
  <w:abstractNum w:abstractNumId="15"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B35546"/>
    <w:multiLevelType w:val="multilevel"/>
    <w:tmpl w:val="634E1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95270B"/>
    <w:multiLevelType w:val="multilevel"/>
    <w:tmpl w:val="3306E9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C63258"/>
    <w:multiLevelType w:val="multilevel"/>
    <w:tmpl w:val="4E8E24A2"/>
    <w:styleLink w:val="LFO5"/>
    <w:lvl w:ilvl="0">
      <w:numFmt w:val="bullet"/>
      <w:pStyle w:val="Lijstopsomteken"/>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2E1483"/>
    <w:multiLevelType w:val="multilevel"/>
    <w:tmpl w:val="2C66B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659664C"/>
    <w:multiLevelType w:val="multilevel"/>
    <w:tmpl w:val="691A8F4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574A6B00"/>
    <w:multiLevelType w:val="multilevel"/>
    <w:tmpl w:val="56BE3C5C"/>
    <w:styleLink w:val="LFO9"/>
    <w:lvl w:ilvl="0">
      <w:start w:val="1"/>
      <w:numFmt w:val="decimal"/>
      <w:pStyle w:val="DPHeadingi"/>
      <w:lvlText w:val="%1."/>
      <w:lvlJc w:val="left"/>
      <w:pPr>
        <w:ind w:left="850" w:hanging="850"/>
      </w:pPr>
      <w:rPr>
        <w:rFonts w:ascii="Verdana" w:hAnsi="Verdana"/>
        <w:sz w:val="20"/>
        <w:szCs w:val="20"/>
      </w:rPr>
    </w:lvl>
    <w:lvl w:ilvl="1">
      <w:start w:val="1"/>
      <w:numFmt w:val="decimal"/>
      <w:lvlText w:val="%1.%2."/>
      <w:lvlJc w:val="left"/>
      <w:pPr>
        <w:ind w:left="850" w:hanging="850"/>
      </w:pPr>
      <w:rPr>
        <w:rFonts w:ascii="Verdana" w:hAnsi="Verdana"/>
        <w:b w:val="0"/>
        <w:sz w:val="20"/>
        <w:szCs w:val="20"/>
      </w:rPr>
    </w:lvl>
    <w:lvl w:ilvl="2">
      <w:start w:val="1"/>
      <w:numFmt w:val="decimal"/>
      <w:lvlText w:val="%1.%2.%3."/>
      <w:lvlJc w:val="left"/>
      <w:pPr>
        <w:ind w:left="850" w:hanging="850"/>
      </w:pPr>
      <w:rPr>
        <w:rFonts w:ascii="ITCOfficinaSans LT Book" w:hAnsi="ITCOfficinaSans LT Book"/>
        <w:sz w:val="22"/>
      </w:rPr>
    </w:lvl>
    <w:lvl w:ilvl="3">
      <w:start w:val="1"/>
      <w:numFmt w:val="decimal"/>
      <w:lvlText w:val="%1.%2.%3.%4."/>
      <w:lvlJc w:val="left"/>
      <w:pPr>
        <w:ind w:left="850" w:hanging="850"/>
      </w:pPr>
      <w:rPr>
        <w:rFonts w:ascii="ITCOfficinaSans LT Book" w:hAnsi="ITCOfficinaSans LT Book"/>
        <w:sz w:val="22"/>
      </w:rPr>
    </w:lvl>
    <w:lvl w:ilvl="4">
      <w:start w:val="1"/>
      <w:numFmt w:val="decimal"/>
      <w:lvlText w:val="%5."/>
      <w:lvlJc w:val="left"/>
      <w:pPr>
        <w:ind w:left="850" w:hanging="850"/>
      </w:pPr>
      <w:rPr>
        <w:rFonts w:ascii="ITCOfficinaSans LT Book" w:hAnsi="ITCOfficinaSans LT Book"/>
        <w:sz w:val="22"/>
      </w:rPr>
    </w:lvl>
    <w:lvl w:ilvl="5">
      <w:start w:val="1"/>
      <w:numFmt w:val="lowerLetter"/>
      <w:lvlText w:val="(%6)"/>
      <w:lvlJc w:val="left"/>
      <w:pPr>
        <w:ind w:left="850" w:hanging="850"/>
      </w:pPr>
      <w:rPr>
        <w:rFonts w:ascii="ITCOfficinaSans LT Book" w:hAnsi="ITCOfficinaSans LT Book"/>
        <w:sz w:val="22"/>
      </w:rPr>
    </w:lvl>
    <w:lvl w:ilvl="6">
      <w:start w:val="1"/>
      <w:numFmt w:val="lowerRoman"/>
      <w:lvlText w:val="(%7)"/>
      <w:lvlJc w:val="left"/>
      <w:pPr>
        <w:ind w:left="850" w:hanging="850"/>
      </w:pPr>
      <w:rPr>
        <w:rFonts w:ascii="ITCOfficinaSans LT Book" w:hAnsi="ITCOfficinaSans LT Book"/>
        <w:sz w:val="22"/>
      </w:rPr>
    </w:lvl>
    <w:lvl w:ilvl="7">
      <w:start w:val="1"/>
      <w:numFmt w:val="decimal"/>
      <w:lvlText w:val="%1.%2.%3.%4.%5.%6.%7.%8."/>
      <w:lvlJc w:val="left"/>
      <w:pPr>
        <w:ind w:left="850" w:hanging="850"/>
      </w:pPr>
      <w:rPr>
        <w:rFonts w:ascii="ITCOfficinaSans LT Book" w:hAnsi="ITCOfficinaSans LT Book"/>
        <w:sz w:val="22"/>
      </w:rPr>
    </w:lvl>
    <w:lvl w:ilvl="8">
      <w:start w:val="1"/>
      <w:numFmt w:val="decimal"/>
      <w:lvlText w:val="%9"/>
      <w:lvlJc w:val="left"/>
      <w:pPr>
        <w:ind w:left="850" w:firstLine="0"/>
      </w:pPr>
      <w:rPr>
        <w:rFonts w:ascii="ITCOfficinaSans LT Book" w:hAnsi="ITCOfficinaSans LT Book"/>
        <w:sz w:val="22"/>
      </w:rPr>
    </w:lvl>
  </w:abstractNum>
  <w:abstractNum w:abstractNumId="27" w15:restartNumberingAfterBreak="0">
    <w:nsid w:val="62866884"/>
    <w:multiLevelType w:val="multilevel"/>
    <w:tmpl w:val="96640476"/>
    <w:styleLink w:val="LFO4"/>
    <w:lvl w:ilvl="0">
      <w:start w:val="1"/>
      <w:numFmt w:val="decimal"/>
      <w:pStyle w:val="numberedquestionstyle"/>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65610178"/>
    <w:multiLevelType w:val="multilevel"/>
    <w:tmpl w:val="05BC36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5C130E"/>
    <w:multiLevelType w:val="multilevel"/>
    <w:tmpl w:val="87181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05F412F"/>
    <w:multiLevelType w:val="multilevel"/>
    <w:tmpl w:val="E83E1F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3" w15:restartNumberingAfterBreak="0">
    <w:nsid w:val="74064A21"/>
    <w:multiLevelType w:val="multilevel"/>
    <w:tmpl w:val="1D604D26"/>
    <w:styleLink w:val="WWOutlineListStyle"/>
    <w:lvl w:ilvl="0">
      <w:start w:val="1"/>
      <w:numFmt w:val="decimal"/>
      <w:pStyle w:val="Kop1"/>
      <w:lvlText w:val="%1"/>
      <w:lvlJc w:val="left"/>
      <w:pPr>
        <w:ind w:left="851" w:hanging="851"/>
      </w:pPr>
    </w:lvl>
    <w:lvl w:ilvl="1">
      <w:start w:val="1"/>
      <w:numFmt w:val="decimal"/>
      <w:pStyle w:val="Kop2"/>
      <w:lvlText w:val="%1.%2"/>
      <w:lvlJc w:val="left"/>
      <w:pPr>
        <w:ind w:left="851" w:hanging="851"/>
      </w:pPr>
    </w:lvl>
    <w:lvl w:ilvl="2">
      <w:start w:val="1"/>
      <w:numFmt w:val="decimal"/>
      <w:pStyle w:val="Kop3"/>
      <w:lvlText w:val="%1.%2.%3"/>
      <w:lvlJc w:val="left"/>
      <w:pPr>
        <w:ind w:left="851" w:hanging="851"/>
      </w:pPr>
    </w:lvl>
    <w:lvl w:ilvl="3">
      <w:start w:val="1"/>
      <w:numFmt w:val="none"/>
      <w:lvlText w:val="%4"/>
      <w:lvlJc w:val="left"/>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4"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3"/>
  </w:num>
  <w:num w:numId="2">
    <w:abstractNumId w:val="3"/>
  </w:num>
  <w:num w:numId="3">
    <w:abstractNumId w:val="14"/>
  </w:num>
  <w:num w:numId="4">
    <w:abstractNumId w:val="1"/>
  </w:num>
  <w:num w:numId="5">
    <w:abstractNumId w:val="27"/>
  </w:num>
  <w:num w:numId="6">
    <w:abstractNumId w:val="21"/>
  </w:num>
  <w:num w:numId="7">
    <w:abstractNumId w:val="26"/>
  </w:num>
  <w:num w:numId="8">
    <w:abstractNumId w:val="17"/>
  </w:num>
  <w:num w:numId="9">
    <w:abstractNumId w:val="30"/>
  </w:num>
  <w:num w:numId="10">
    <w:abstractNumId w:val="0"/>
  </w:num>
  <w:num w:numId="11">
    <w:abstractNumId w:val="23"/>
  </w:num>
  <w:num w:numId="12">
    <w:abstractNumId w:val="29"/>
  </w:num>
  <w:num w:numId="13">
    <w:abstractNumId w:val="18"/>
  </w:num>
  <w:num w:numId="14">
    <w:abstractNumId w:val="7"/>
  </w:num>
  <w:num w:numId="15">
    <w:abstractNumId w:val="16"/>
  </w:num>
  <w:num w:numId="16">
    <w:abstractNumId w:val="13"/>
  </w:num>
  <w:num w:numId="17">
    <w:abstractNumId w:val="6"/>
  </w:num>
  <w:num w:numId="18">
    <w:abstractNumId w:val="10"/>
  </w:num>
  <w:num w:numId="19">
    <w:abstractNumId w:val="25"/>
  </w:num>
  <w:num w:numId="20">
    <w:abstractNumId w:val="9"/>
  </w:num>
  <w:num w:numId="21">
    <w:abstractNumId w:val="20"/>
  </w:num>
  <w:num w:numId="22">
    <w:abstractNumId w:val="8"/>
  </w:num>
  <w:num w:numId="23">
    <w:abstractNumId w:val="5"/>
  </w:num>
  <w:num w:numId="24">
    <w:abstractNumId w:val="31"/>
  </w:num>
  <w:num w:numId="25">
    <w:abstractNumId w:val="28"/>
  </w:num>
  <w:num w:numId="26">
    <w:abstractNumId w:val="24"/>
  </w:num>
  <w:num w:numId="27">
    <w:abstractNumId w:val="4"/>
  </w:num>
  <w:num w:numId="28">
    <w:abstractNumId w:val="12"/>
  </w:num>
  <w:num w:numId="29">
    <w:abstractNumId w:val="12"/>
    <w:lvlOverride w:ilvl="0">
      <w:startOverride w:val="1"/>
    </w:lvlOverride>
  </w:num>
  <w:num w:numId="30">
    <w:abstractNumId w:val="34"/>
  </w:num>
  <w:num w:numId="31">
    <w:abstractNumId w:val="34"/>
    <w:lvlOverride w:ilvl="0">
      <w:startOverride w:val="1"/>
    </w:lvlOverride>
  </w:num>
  <w:num w:numId="32">
    <w:abstractNumId w:val="19"/>
  </w:num>
  <w:num w:numId="33">
    <w:abstractNumId w:val="32"/>
  </w:num>
  <w:num w:numId="34">
    <w:abstractNumId w:val="15"/>
  </w:num>
  <w:num w:numId="35">
    <w:abstractNumId w:val="22"/>
  </w:num>
  <w:num w:numId="36">
    <w:abstractNumId w:val="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D30"/>
    <w:rsid w:val="001C79D9"/>
    <w:rsid w:val="00293D16"/>
    <w:rsid w:val="002C41FF"/>
    <w:rsid w:val="003F03B7"/>
    <w:rsid w:val="004B6D30"/>
    <w:rsid w:val="00556D87"/>
    <w:rsid w:val="00681D10"/>
    <w:rsid w:val="009F434F"/>
    <w:rsid w:val="00D01928"/>
    <w:rsid w:val="00D27A43"/>
    <w:rsid w:val="00ED0313"/>
    <w:rsid w:val="00F005F1"/>
    <w:rsid w:val="00F14D77"/>
    <w:rsid w:val="00FC24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56DC7"/>
  <w15:docId w15:val="{C999035C-2249-49C5-BF30-B1EC5698B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before="120" w:line="240" w:lineRule="atLeast"/>
    </w:pPr>
    <w:rPr>
      <w:rFonts w:ascii="Calibri" w:eastAsia="Calibri" w:hAnsi="Calibri"/>
      <w:color w:val="595959"/>
      <w:lang w:val="en-US" w:eastAsia="en-US"/>
    </w:rPr>
  </w:style>
  <w:style w:type="paragraph" w:styleId="Kop1">
    <w:name w:val="heading 1"/>
    <w:basedOn w:val="Standaard"/>
    <w:next w:val="Standaard"/>
    <w:pPr>
      <w:keepNext/>
      <w:keepLines/>
      <w:numPr>
        <w:numId w:val="1"/>
      </w:numPr>
      <w:spacing w:after="240"/>
      <w:outlineLvl w:val="0"/>
    </w:pPr>
    <w:rPr>
      <w:rFonts w:eastAsia="MS Gothic"/>
      <w:b/>
      <w:bCs/>
      <w:color w:val="88C3E1"/>
      <w:sz w:val="32"/>
      <w:lang w:val="nl-NL"/>
    </w:rPr>
  </w:style>
  <w:style w:type="paragraph" w:styleId="Kop2">
    <w:name w:val="heading 2"/>
    <w:basedOn w:val="Standaard"/>
    <w:next w:val="Standaard"/>
    <w:pPr>
      <w:keepNext/>
      <w:keepLines/>
      <w:numPr>
        <w:ilvl w:val="1"/>
        <w:numId w:val="1"/>
      </w:numPr>
      <w:spacing w:before="240" w:after="60" w:line="240" w:lineRule="auto"/>
      <w:outlineLvl w:val="1"/>
    </w:pPr>
    <w:rPr>
      <w:rFonts w:eastAsia="MS Gothic"/>
      <w:b/>
      <w:iCs/>
      <w:color w:val="88C3E1"/>
      <w:sz w:val="22"/>
      <w:szCs w:val="28"/>
      <w:lang w:val="nl-NL"/>
    </w:rPr>
  </w:style>
  <w:style w:type="paragraph" w:styleId="Kop3">
    <w:name w:val="heading 3"/>
    <w:basedOn w:val="Standaard"/>
    <w:next w:val="Standaard"/>
    <w:pPr>
      <w:keepNext/>
      <w:keepLines/>
      <w:numPr>
        <w:ilvl w:val="2"/>
        <w:numId w:val="1"/>
      </w:numPr>
      <w:spacing w:before="240" w:after="60"/>
      <w:outlineLvl w:val="2"/>
    </w:pPr>
    <w:rPr>
      <w:rFonts w:eastAsia="MS Gothic"/>
      <w:b/>
      <w:bCs/>
      <w:color w:val="88C3E1"/>
      <w:szCs w:val="26"/>
      <w:lang w:val="nl-NL"/>
    </w:rPr>
  </w:style>
  <w:style w:type="paragraph" w:styleId="Kop4">
    <w:name w:val="heading 4"/>
    <w:basedOn w:val="Standaard"/>
    <w:next w:val="Standaard"/>
    <w:pPr>
      <w:keepNext/>
      <w:spacing w:before="180" w:after="60"/>
      <w:outlineLvl w:val="3"/>
    </w:pPr>
    <w:rPr>
      <w:rFonts w:eastAsia="MS Gothic"/>
      <w:b/>
      <w:color w:val="88C3E1"/>
      <w:lang w:val="nl-NL"/>
    </w:rPr>
  </w:style>
  <w:style w:type="paragraph" w:styleId="Kop5">
    <w:name w:val="heading 5"/>
    <w:basedOn w:val="Standaard"/>
    <w:next w:val="Standaard"/>
    <w:pPr>
      <w:numPr>
        <w:ilvl w:val="4"/>
        <w:numId w:val="1"/>
      </w:numPr>
      <w:outlineLvl w:val="4"/>
    </w:pPr>
    <w:rPr>
      <w:rFonts w:eastAsia="MS Gothic"/>
      <w:b/>
    </w:rPr>
  </w:style>
  <w:style w:type="paragraph" w:styleId="Kop6">
    <w:name w:val="heading 6"/>
    <w:basedOn w:val="Standaard"/>
    <w:next w:val="Standaard"/>
    <w:pPr>
      <w:numPr>
        <w:ilvl w:val="5"/>
        <w:numId w:val="1"/>
      </w:numPr>
      <w:outlineLvl w:val="5"/>
    </w:pPr>
    <w:rPr>
      <w:rFonts w:eastAsia="MS Gothic"/>
      <w:u w:val="single"/>
    </w:rPr>
  </w:style>
  <w:style w:type="paragraph" w:styleId="Kop7">
    <w:name w:val="heading 7"/>
    <w:basedOn w:val="Standaard"/>
    <w:next w:val="Standaard"/>
    <w:pPr>
      <w:numPr>
        <w:ilvl w:val="6"/>
        <w:numId w:val="1"/>
      </w:numPr>
      <w:outlineLvl w:val="6"/>
    </w:pPr>
    <w:rPr>
      <w:rFonts w:eastAsia="MS Gothic"/>
      <w:i/>
    </w:rPr>
  </w:style>
  <w:style w:type="paragraph" w:styleId="Kop8">
    <w:name w:val="heading 8"/>
    <w:basedOn w:val="Standaard"/>
    <w:next w:val="Standaard"/>
    <w:pPr>
      <w:numPr>
        <w:ilvl w:val="7"/>
        <w:numId w:val="1"/>
      </w:numPr>
      <w:outlineLvl w:val="7"/>
    </w:pPr>
    <w:rPr>
      <w:rFonts w:eastAsia="MS Gothic"/>
      <w:i/>
    </w:rPr>
  </w:style>
  <w:style w:type="paragraph" w:styleId="Kop9">
    <w:name w:val="heading 9"/>
    <w:basedOn w:val="Standaard"/>
    <w:next w:val="Standaard"/>
    <w:pPr>
      <w:numPr>
        <w:ilvl w:val="8"/>
        <w:numId w:val="1"/>
      </w:numPr>
      <w:outlineLvl w:val="8"/>
    </w:pPr>
    <w:rPr>
      <w:rFonts w:eastAsia="MS Gothic"/>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WWOutlineListStyle">
    <w:name w:val="WW_OutlineListStyle"/>
    <w:basedOn w:val="Geenlijst"/>
    <w:pPr>
      <w:numPr>
        <w:numId w:val="1"/>
      </w:numPr>
    </w:pPr>
  </w:style>
  <w:style w:type="character" w:customStyle="1" w:styleId="Kop1Char">
    <w:name w:val="Kop 1 Char"/>
    <w:basedOn w:val="Standaardalinea-lettertype"/>
    <w:rPr>
      <w:rFonts w:ascii="Calibri" w:eastAsia="MS Gothic" w:hAnsi="Calibri" w:cs="Times New Roman"/>
      <w:b/>
      <w:bCs/>
      <w:color w:val="88C3E1"/>
      <w:sz w:val="32"/>
      <w:lang w:eastAsia="en-US"/>
    </w:rPr>
  </w:style>
  <w:style w:type="character" w:customStyle="1" w:styleId="Kop2Char">
    <w:name w:val="Kop 2 Char"/>
    <w:basedOn w:val="Standaardalinea-lettertype"/>
    <w:rPr>
      <w:rFonts w:ascii="Calibri" w:eastAsia="MS Gothic" w:hAnsi="Calibri" w:cs="Times New Roman"/>
      <w:b/>
      <w:iCs/>
      <w:color w:val="88C3E1"/>
      <w:sz w:val="22"/>
      <w:szCs w:val="28"/>
      <w:lang w:eastAsia="en-US"/>
    </w:rPr>
  </w:style>
  <w:style w:type="character" w:customStyle="1" w:styleId="Kop3Char">
    <w:name w:val="Kop 3 Char"/>
    <w:basedOn w:val="Standaardalinea-lettertype"/>
    <w:rPr>
      <w:rFonts w:ascii="Calibri" w:eastAsia="MS Gothic" w:hAnsi="Calibri" w:cs="Times New Roman"/>
      <w:b/>
      <w:bCs/>
      <w:color w:val="88C3E1"/>
      <w:szCs w:val="26"/>
      <w:lang w:eastAsia="en-US"/>
    </w:rPr>
  </w:style>
  <w:style w:type="character" w:customStyle="1" w:styleId="Kop4Char">
    <w:name w:val="Kop 4 Char"/>
    <w:basedOn w:val="Standaardalinea-lettertype"/>
    <w:rPr>
      <w:rFonts w:ascii="Calibri" w:eastAsia="MS Gothic" w:hAnsi="Calibri" w:cs="Times New Roman"/>
      <w:b/>
      <w:color w:val="88C3E1"/>
      <w:lang w:eastAsia="en-US"/>
    </w:rPr>
  </w:style>
  <w:style w:type="character" w:customStyle="1" w:styleId="Kop5Char">
    <w:name w:val="Kop 5 Char"/>
    <w:basedOn w:val="Standaardalinea-lettertype"/>
    <w:rPr>
      <w:rFonts w:ascii="Calibri" w:eastAsia="MS Gothic" w:hAnsi="Calibri" w:cs="Times New Roman"/>
      <w:b/>
      <w:color w:val="595959"/>
      <w:lang w:val="en-US" w:eastAsia="en-US"/>
    </w:rPr>
  </w:style>
  <w:style w:type="character" w:customStyle="1" w:styleId="Kop6Char">
    <w:name w:val="Kop 6 Char"/>
    <w:basedOn w:val="Standaardalinea-lettertype"/>
    <w:rPr>
      <w:rFonts w:ascii="Calibri" w:eastAsia="MS Gothic" w:hAnsi="Calibri" w:cs="Times New Roman"/>
      <w:color w:val="595959"/>
      <w:u w:val="single"/>
      <w:lang w:val="en-US" w:eastAsia="en-US"/>
    </w:rPr>
  </w:style>
  <w:style w:type="character" w:customStyle="1" w:styleId="Kop7Char">
    <w:name w:val="Kop 7 Char"/>
    <w:basedOn w:val="Standaardalinea-lettertype"/>
    <w:rPr>
      <w:rFonts w:ascii="Calibri" w:eastAsia="MS Gothic" w:hAnsi="Calibri" w:cs="Times New Roman"/>
      <w:i/>
      <w:color w:val="595959"/>
      <w:lang w:val="en-US" w:eastAsia="en-US"/>
    </w:rPr>
  </w:style>
  <w:style w:type="character" w:customStyle="1" w:styleId="Kop8Char">
    <w:name w:val="Kop 8 Char"/>
    <w:basedOn w:val="Standaardalinea-lettertype"/>
    <w:rPr>
      <w:rFonts w:ascii="Calibri" w:eastAsia="MS Gothic" w:hAnsi="Calibri" w:cs="Times New Roman"/>
      <w:i/>
      <w:color w:val="595959"/>
      <w:lang w:val="en-US" w:eastAsia="en-US"/>
    </w:rPr>
  </w:style>
  <w:style w:type="character" w:customStyle="1" w:styleId="Kop9Char">
    <w:name w:val="Kop 9 Char"/>
    <w:basedOn w:val="Standaardalinea-lettertype"/>
    <w:rPr>
      <w:rFonts w:ascii="Calibri" w:eastAsia="MS Gothic" w:hAnsi="Calibri" w:cs="Times New Roman"/>
      <w:i/>
      <w:color w:val="595959"/>
      <w:lang w:val="en-US" w:eastAsia="en-US"/>
    </w:rPr>
  </w:style>
  <w:style w:type="paragraph" w:styleId="Inhopg1">
    <w:name w:val="toc 1"/>
    <w:basedOn w:val="Standaard"/>
    <w:next w:val="Standaard"/>
    <w:autoRedefine/>
    <w:rPr>
      <w:rFonts w:cs="Calibri"/>
      <w:b/>
      <w:bCs/>
      <w:caps/>
    </w:rPr>
  </w:style>
  <w:style w:type="paragraph" w:styleId="Inhopg2">
    <w:name w:val="toc 2"/>
    <w:basedOn w:val="Standaard"/>
    <w:next w:val="Standaard"/>
    <w:autoRedefine/>
    <w:pPr>
      <w:spacing w:before="0"/>
      <w:ind w:left="200"/>
    </w:pPr>
    <w:rPr>
      <w:rFonts w:eastAsia="MS Gothic" w:cs="Calibri"/>
      <w:smallCaps/>
    </w:rPr>
  </w:style>
  <w:style w:type="paragraph" w:styleId="Voetnoottekst">
    <w:name w:val="footnote text"/>
    <w:basedOn w:val="Standaard"/>
    <w:pPr>
      <w:tabs>
        <w:tab w:val="left" w:pos="284"/>
      </w:tabs>
      <w:spacing w:line="200" w:lineRule="atLeast"/>
      <w:ind w:left="284" w:hanging="284"/>
    </w:pPr>
    <w:rPr>
      <w:sz w:val="18"/>
      <w:lang w:val="nl-NL"/>
    </w:rPr>
  </w:style>
  <w:style w:type="character" w:customStyle="1" w:styleId="VoetnoottekstChar">
    <w:name w:val="Voetnoottekst Char"/>
    <w:basedOn w:val="Standaardalinea-lettertype"/>
    <w:rPr>
      <w:rFonts w:ascii="Calibri" w:eastAsia="Calibri" w:hAnsi="Calibri"/>
      <w:color w:val="595959"/>
      <w:sz w:val="18"/>
      <w:lang w:eastAsia="en-US"/>
    </w:rPr>
  </w:style>
  <w:style w:type="paragraph" w:styleId="Bijschrift">
    <w:name w:val="caption"/>
    <w:basedOn w:val="Standaard"/>
    <w:next w:val="Standaard"/>
    <w:pPr>
      <w:spacing w:before="0" w:after="200" w:line="240" w:lineRule="auto"/>
    </w:pPr>
    <w:rPr>
      <w:rFonts w:eastAsia="Cambria"/>
      <w:b/>
      <w:bCs/>
      <w:color w:val="008FA6"/>
      <w:sz w:val="18"/>
      <w:szCs w:val="18"/>
    </w:rPr>
  </w:style>
  <w:style w:type="character" w:customStyle="1" w:styleId="BijschriftChar">
    <w:name w:val="Bijschrift Char"/>
    <w:rPr>
      <w:rFonts w:ascii="Calibri" w:eastAsia="Cambria" w:hAnsi="Calibri"/>
      <w:b/>
      <w:bCs/>
      <w:color w:val="008FA6"/>
      <w:sz w:val="18"/>
      <w:szCs w:val="18"/>
      <w:lang w:val="en-US" w:eastAsia="en-US"/>
    </w:rPr>
  </w:style>
  <w:style w:type="character" w:styleId="Voetnootmarkering">
    <w:name w:val="footnote reference"/>
    <w:basedOn w:val="Standaardalinea-lettertype"/>
    <w:rPr>
      <w:rFonts w:cs="Times New Roman"/>
      <w:position w:val="6"/>
      <w:sz w:val="16"/>
      <w:vertAlign w:val="baseline"/>
    </w:rPr>
  </w:style>
  <w:style w:type="paragraph" w:styleId="Titel">
    <w:name w:val="Title"/>
    <w:basedOn w:val="Standaard"/>
    <w:pPr>
      <w:spacing w:before="0" w:line="240" w:lineRule="auto"/>
      <w:jc w:val="center"/>
    </w:pPr>
    <w:rPr>
      <w:rFonts w:ascii="Arial" w:eastAsia="MS Gothic" w:hAnsi="Arial"/>
      <w:b/>
      <w:color w:val="auto"/>
      <w:sz w:val="24"/>
      <w:lang w:val="en-GB" w:eastAsia="en-GB"/>
    </w:rPr>
  </w:style>
  <w:style w:type="character" w:customStyle="1" w:styleId="TitelChar">
    <w:name w:val="Titel Char"/>
    <w:basedOn w:val="Standaardalinea-lettertype"/>
    <w:rPr>
      <w:rFonts w:ascii="Arial" w:eastAsia="MS Gothic" w:hAnsi="Arial" w:cs="Times New Roman"/>
      <w:b/>
      <w:sz w:val="24"/>
      <w:lang w:val="en-GB" w:eastAsia="en-GB"/>
    </w:rPr>
  </w:style>
  <w:style w:type="paragraph" w:styleId="Ondertitel">
    <w:name w:val="Subtitle"/>
    <w:basedOn w:val="Standaard"/>
    <w:pPr>
      <w:spacing w:before="0" w:line="240" w:lineRule="auto"/>
    </w:pPr>
    <w:rPr>
      <w:rFonts w:ascii="Arial" w:eastAsia="MS Gothic" w:hAnsi="Arial"/>
      <w:b/>
      <w:color w:val="auto"/>
      <w:sz w:val="24"/>
      <w:lang w:val="en-GB" w:eastAsia="en-GB"/>
    </w:rPr>
  </w:style>
  <w:style w:type="character" w:customStyle="1" w:styleId="OndertitelChar">
    <w:name w:val="Ondertitel Char"/>
    <w:basedOn w:val="Standaardalinea-lettertype"/>
    <w:rPr>
      <w:rFonts w:ascii="Arial" w:eastAsia="MS Gothic" w:hAnsi="Arial" w:cs="Times New Roman"/>
      <w:b/>
      <w:sz w:val="24"/>
      <w:lang w:val="en-GB" w:eastAsia="en-GB"/>
    </w:rPr>
  </w:style>
  <w:style w:type="character" w:styleId="Zwaar">
    <w:name w:val="Strong"/>
    <w:basedOn w:val="Standaardalinea-lettertype"/>
    <w:rPr>
      <w:b/>
      <w:bCs/>
    </w:rPr>
  </w:style>
  <w:style w:type="character" w:styleId="Nadruk">
    <w:name w:val="Emphasis"/>
    <w:basedOn w:val="Standaardalinea-lettertype"/>
    <w:rPr>
      <w:i/>
      <w:iCs/>
    </w:rPr>
  </w:style>
  <w:style w:type="paragraph" w:styleId="Geenafstand">
    <w:name w:val="No Spacing"/>
    <w:pPr>
      <w:suppressAutoHyphens/>
    </w:pPr>
    <w:rPr>
      <w:rFonts w:ascii="Calibri" w:eastAsia="MS Mincho" w:hAnsi="Calibri"/>
      <w:color w:val="595959"/>
      <w:lang w:val="en-US" w:eastAsia="en-US"/>
    </w:rPr>
  </w:style>
  <w:style w:type="character" w:customStyle="1" w:styleId="GeenafstandChar">
    <w:name w:val="Geen afstand Char"/>
    <w:basedOn w:val="Standaardalinea-lettertype"/>
    <w:rPr>
      <w:rFonts w:ascii="Calibri" w:eastAsia="MS Mincho" w:hAnsi="Calibri" w:cs="Times New Roman"/>
      <w:color w:val="595959"/>
      <w:lang w:val="en-US" w:eastAsia="en-US"/>
    </w:rPr>
  </w:style>
  <w:style w:type="paragraph" w:styleId="Lijstalinea">
    <w:name w:val="List Paragraph"/>
    <w:basedOn w:val="Standaard"/>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rPr>
      <w:rFonts w:eastAsia="MS Mincho"/>
      <w:szCs w:val="24"/>
      <w:lang w:eastAsia="ja-JP"/>
    </w:rPr>
  </w:style>
  <w:style w:type="paragraph" w:styleId="Citaat">
    <w:name w:val="Quote"/>
    <w:basedOn w:val="Standaard"/>
    <w:next w:val="Standaard"/>
    <w:rPr>
      <w:i/>
      <w:iCs/>
      <w:color w:val="000000"/>
    </w:rPr>
  </w:style>
  <w:style w:type="character" w:customStyle="1" w:styleId="CitaatChar">
    <w:name w:val="Citaat Char"/>
    <w:basedOn w:val="Standaardalinea-lettertype"/>
    <w:rPr>
      <w:rFonts w:ascii="Calibri" w:eastAsia="Calibri" w:hAnsi="Calibri"/>
      <w:i/>
      <w:iCs/>
      <w:color w:val="000000"/>
      <w:lang w:val="en-US" w:eastAsia="en-US"/>
    </w:rPr>
  </w:style>
  <w:style w:type="paragraph" w:styleId="Duidelijkcitaat">
    <w:name w:val="Intense Quote"/>
    <w:basedOn w:val="Standaard"/>
    <w:next w:val="Standaard"/>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rPr>
      <w:rFonts w:ascii="Calibri" w:eastAsia="Calibri" w:hAnsi="Calibri"/>
      <w:b/>
      <w:bCs/>
      <w:i/>
      <w:iCs/>
      <w:color w:val="4F81BD"/>
      <w:lang w:val="en-US" w:eastAsia="en-US"/>
    </w:rPr>
  </w:style>
  <w:style w:type="character" w:styleId="Subtielebenadrukking">
    <w:name w:val="Subtle Emphasis"/>
    <w:basedOn w:val="Standaardalinea-lettertype"/>
    <w:rPr>
      <w:i/>
      <w:iCs/>
      <w:color w:val="808080"/>
    </w:rPr>
  </w:style>
  <w:style w:type="character" w:styleId="Intensievebenadrukking">
    <w:name w:val="Intense Emphasis"/>
    <w:basedOn w:val="Standaardalinea-lettertype"/>
    <w:rPr>
      <w:b/>
      <w:bCs/>
      <w:i/>
      <w:iCs/>
      <w:color w:val="4F81BD"/>
    </w:rPr>
  </w:style>
  <w:style w:type="paragraph" w:styleId="Kopvaninhoudsopgave">
    <w:name w:val="TOC Heading"/>
    <w:basedOn w:val="Standaard"/>
    <w:next w:val="Standaard"/>
    <w:pPr>
      <w:keepNext/>
      <w:keepLines/>
      <w:pageBreakBefore/>
      <w:spacing w:before="0" w:after="240" w:line="240" w:lineRule="auto"/>
    </w:pPr>
    <w:rPr>
      <w:rFonts w:eastAsia="MS Gothic"/>
      <w:b/>
      <w:color w:val="88C3E1"/>
      <w:kern w:val="3"/>
      <w:sz w:val="32"/>
      <w:szCs w:val="32"/>
      <w:lang w:val="nl-NL"/>
    </w:rPr>
  </w:style>
  <w:style w:type="paragraph" w:customStyle="1" w:styleId="Bullet">
    <w:name w:val="Bullet"/>
    <w:basedOn w:val="Standaard"/>
    <w:pPr>
      <w:numPr>
        <w:numId w:val="3"/>
      </w:numPr>
      <w:spacing w:before="0" w:line="240" w:lineRule="exact"/>
    </w:pPr>
    <w:rPr>
      <w:rFonts w:eastAsia="Times" w:cs="Arial"/>
      <w:lang w:val="nl-NL"/>
    </w:rPr>
  </w:style>
  <w:style w:type="character" w:customStyle="1" w:styleId="BulletChar">
    <w:name w:val="Bullet Char"/>
    <w:basedOn w:val="Standaardalinea-lettertype"/>
    <w:rPr>
      <w:rFonts w:ascii="Calibri" w:eastAsia="Times" w:hAnsi="Calibri" w:cs="Arial"/>
      <w:color w:val="595959"/>
      <w:lang w:eastAsia="en-US"/>
    </w:rPr>
  </w:style>
  <w:style w:type="paragraph" w:customStyle="1" w:styleId="DocumentTitle">
    <w:name w:val="Document Title"/>
    <w:basedOn w:val="Standaard"/>
    <w:next w:val="DocSub-Title"/>
    <w:pPr>
      <w:spacing w:before="240" w:after="120" w:line="240" w:lineRule="auto"/>
      <w:ind w:left="992"/>
    </w:pPr>
    <w:rPr>
      <w:rFonts w:cs="Arial"/>
      <w:b/>
      <w:bCs/>
      <w:sz w:val="48"/>
      <w:szCs w:val="44"/>
      <w:lang w:val="nl-NL"/>
    </w:rPr>
  </w:style>
  <w:style w:type="character" w:customStyle="1" w:styleId="DocumentTitleChar">
    <w:name w:val="Document Title Char"/>
    <w:basedOn w:val="Standaardalinea-lettertype"/>
    <w:rPr>
      <w:rFonts w:ascii="Calibri" w:eastAsia="Calibri" w:hAnsi="Calibri" w:cs="Arial"/>
      <w:b/>
      <w:bCs/>
      <w:color w:val="595959"/>
      <w:sz w:val="48"/>
      <w:szCs w:val="44"/>
      <w:lang w:eastAsia="en-US"/>
    </w:rPr>
  </w:style>
  <w:style w:type="paragraph" w:customStyle="1" w:styleId="DocSub-Title">
    <w:name w:val="Doc Sub-Title"/>
    <w:basedOn w:val="Standaard"/>
    <w:pPr>
      <w:spacing w:line="240" w:lineRule="auto"/>
      <w:ind w:left="992"/>
    </w:pPr>
    <w:rPr>
      <w:rFonts w:cs="Arial"/>
      <w:sz w:val="40"/>
      <w:szCs w:val="28"/>
    </w:rPr>
  </w:style>
  <w:style w:type="character" w:customStyle="1" w:styleId="DocSub-TitleChar">
    <w:name w:val="Doc Sub-Title Char"/>
    <w:basedOn w:val="Standaardalinea-lettertype"/>
    <w:rPr>
      <w:rFonts w:ascii="Calibri" w:eastAsia="Calibri" w:hAnsi="Calibri" w:cs="Arial"/>
      <w:color w:val="595959"/>
      <w:sz w:val="40"/>
      <w:szCs w:val="28"/>
      <w:lang w:val="en-US" w:eastAsia="en-US"/>
    </w:rPr>
  </w:style>
  <w:style w:type="paragraph" w:customStyle="1" w:styleId="AppendixLevel1">
    <w:name w:val="Appendix Level 1"/>
    <w:basedOn w:val="Standaard"/>
    <w:next w:val="Standaard"/>
    <w:pPr>
      <w:keepNext/>
      <w:keepLines/>
      <w:pageBreakBefore/>
      <w:spacing w:before="0" w:after="240" w:line="240" w:lineRule="auto"/>
      <w:outlineLvl w:val="0"/>
    </w:pPr>
    <w:rPr>
      <w:b/>
      <w:color w:val="88C3E1"/>
      <w:sz w:val="32"/>
      <w:lang w:val="nl-NL"/>
    </w:rPr>
  </w:style>
  <w:style w:type="paragraph" w:customStyle="1" w:styleId="Appendixlevel2">
    <w:name w:val="Appendix level 2"/>
    <w:basedOn w:val="Standaard"/>
    <w:next w:val="Standaard"/>
    <w:pPr>
      <w:spacing w:before="240" w:after="60"/>
      <w:outlineLvl w:val="1"/>
    </w:pPr>
    <w:rPr>
      <w:b/>
      <w:color w:val="88C3E1"/>
      <w:sz w:val="22"/>
    </w:rPr>
  </w:style>
  <w:style w:type="paragraph" w:customStyle="1" w:styleId="Appendixlevel3">
    <w:name w:val="Appendix level 3"/>
    <w:basedOn w:val="Standaard"/>
    <w:next w:val="Standaard"/>
    <w:pPr>
      <w:keepNext/>
      <w:keepLines/>
      <w:numPr>
        <w:numId w:val="4"/>
      </w:numPr>
      <w:spacing w:before="240" w:after="60" w:line="240" w:lineRule="auto"/>
      <w:outlineLvl w:val="2"/>
    </w:pPr>
    <w:rPr>
      <w:b/>
      <w:color w:val="88C3E1"/>
      <w:lang w:val="nl-NL"/>
    </w:rPr>
  </w:style>
  <w:style w:type="paragraph" w:customStyle="1" w:styleId="NumberedBullits">
    <w:name w:val="Numbered Bullits"/>
    <w:basedOn w:val="Standaard"/>
    <w:pPr>
      <w:spacing w:before="0"/>
    </w:pPr>
  </w:style>
  <w:style w:type="paragraph" w:customStyle="1" w:styleId="TableText">
    <w:name w:val="Table Text"/>
    <w:basedOn w:val="Standaard"/>
    <w:pPr>
      <w:spacing w:before="60" w:after="60"/>
      <w:ind w:left="57"/>
    </w:pPr>
    <w:rPr>
      <w:lang w:val="nl-NL"/>
    </w:rPr>
  </w:style>
  <w:style w:type="paragraph" w:customStyle="1" w:styleId="Style1">
    <w:name w:val="Style1"/>
    <w:basedOn w:val="Standaard"/>
    <w:rPr>
      <w:b/>
      <w:i/>
      <w:color w:val="88C3E1"/>
    </w:rPr>
  </w:style>
  <w:style w:type="character" w:customStyle="1" w:styleId="Style1Char">
    <w:name w:val="Style1 Char"/>
    <w:basedOn w:val="Standaardalinea-lettertype"/>
    <w:rPr>
      <w:rFonts w:ascii="Calibri" w:eastAsia="Calibri" w:hAnsi="Calibri"/>
      <w:b/>
      <w:i/>
      <w:color w:val="88C3E1"/>
      <w:lang w:val="en-US" w:eastAsia="en-US"/>
    </w:rPr>
  </w:style>
  <w:style w:type="paragraph" w:customStyle="1" w:styleId="English">
    <w:name w:val="English"/>
    <w:basedOn w:val="Standaard"/>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pPr>
      <w:keepNext/>
      <w:keepLines/>
      <w:pageBreakBefore/>
      <w:spacing w:before="0" w:after="240" w:line="240" w:lineRule="auto"/>
    </w:pPr>
    <w:rPr>
      <w:b/>
      <w:kern w:val="3"/>
      <w:sz w:val="32"/>
      <w:szCs w:val="32"/>
    </w:rPr>
  </w:style>
  <w:style w:type="paragraph" w:customStyle="1" w:styleId="4Sub-sub-paragraph">
    <w:name w:val="!4 Sub-sub-paragraph"/>
    <w:basedOn w:val="Kop3"/>
    <w:pPr>
      <w:numPr>
        <w:ilvl w:val="0"/>
        <w:numId w:val="0"/>
      </w:numPr>
    </w:pPr>
  </w:style>
  <w:style w:type="character" w:customStyle="1" w:styleId="4Sub-sub-paragraphChar">
    <w:name w:val="!4 Sub-sub-paragraph Char"/>
    <w:basedOn w:val="Standaardalinea-lettertype"/>
    <w:rPr>
      <w:rFonts w:ascii="Calibri" w:eastAsia="MS Gothic" w:hAnsi="Calibri" w:cs="Times New Roman"/>
      <w:b/>
      <w:bCs/>
      <w:color w:val="88C3E1"/>
      <w:szCs w:val="26"/>
      <w:lang w:eastAsia="en-US"/>
    </w:rPr>
  </w:style>
  <w:style w:type="paragraph" w:styleId="Koptekst">
    <w:name w:val="header"/>
    <w:basedOn w:val="Standaard"/>
    <w:pPr>
      <w:tabs>
        <w:tab w:val="center" w:pos="4536"/>
        <w:tab w:val="right" w:pos="9072"/>
      </w:tabs>
      <w:spacing w:before="0" w:line="240" w:lineRule="auto"/>
    </w:pPr>
  </w:style>
  <w:style w:type="character" w:customStyle="1" w:styleId="KoptekstChar">
    <w:name w:val="Koptekst Char"/>
    <w:basedOn w:val="Standaardalinea-lettertype"/>
    <w:rPr>
      <w:rFonts w:ascii="Calibri" w:eastAsia="Calibri" w:hAnsi="Calibri"/>
      <w:color w:val="404040"/>
      <w:lang w:eastAsia="en-US"/>
    </w:rPr>
  </w:style>
  <w:style w:type="paragraph" w:styleId="Voettekst">
    <w:name w:val="footer"/>
    <w:basedOn w:val="Standaard"/>
    <w:pPr>
      <w:tabs>
        <w:tab w:val="center" w:pos="4320"/>
        <w:tab w:val="right" w:pos="9214"/>
      </w:tabs>
    </w:pPr>
    <w:rPr>
      <w:rFonts w:ascii="Arial" w:hAnsi="Arial" w:cs="Arial"/>
      <w:color w:val="auto"/>
      <w:sz w:val="18"/>
      <w:lang w:val="nl-NL" w:eastAsia="nl-NL"/>
    </w:rPr>
  </w:style>
  <w:style w:type="character" w:customStyle="1" w:styleId="VoettekstChar">
    <w:name w:val="Voettekst Char"/>
    <w:basedOn w:val="Standaardalinea-lettertype"/>
    <w:rPr>
      <w:rFonts w:ascii="Arial" w:eastAsia="Calibri" w:hAnsi="Arial" w:cs="Arial"/>
      <w:sz w:val="18"/>
    </w:rPr>
  </w:style>
  <w:style w:type="paragraph" w:styleId="Ballontekst">
    <w:name w:val="Balloon Text"/>
    <w:basedOn w:val="Standaard"/>
    <w:pPr>
      <w:spacing w:before="0" w:line="240" w:lineRule="auto"/>
    </w:pPr>
    <w:rPr>
      <w:rFonts w:ascii="Tahoma" w:hAnsi="Tahoma" w:cs="Tahoma"/>
      <w:sz w:val="16"/>
      <w:szCs w:val="16"/>
    </w:rPr>
  </w:style>
  <w:style w:type="character" w:customStyle="1" w:styleId="BallontekstChar">
    <w:name w:val="Ballontekst Char"/>
    <w:basedOn w:val="Standaardalinea-lettertype"/>
    <w:rPr>
      <w:rFonts w:ascii="Tahoma" w:eastAsia="Calibri" w:hAnsi="Tahoma" w:cs="Tahoma"/>
      <w:color w:val="404040"/>
      <w:sz w:val="16"/>
      <w:szCs w:val="16"/>
      <w:lang w:eastAsia="en-US"/>
    </w:rPr>
  </w:style>
  <w:style w:type="character" w:styleId="Verwijzingopmerking">
    <w:name w:val="annotation reference"/>
    <w:basedOn w:val="Standaardalinea-lettertype"/>
    <w:rPr>
      <w:sz w:val="16"/>
      <w:szCs w:val="16"/>
    </w:rPr>
  </w:style>
  <w:style w:type="paragraph" w:styleId="Tekstopmerking">
    <w:name w:val="annotation text"/>
    <w:basedOn w:val="Standaard"/>
    <w:pPr>
      <w:spacing w:line="240" w:lineRule="auto"/>
    </w:pPr>
  </w:style>
  <w:style w:type="character" w:customStyle="1" w:styleId="TekstopmerkingChar">
    <w:name w:val="Tekst opmerking Char"/>
    <w:basedOn w:val="Standaardalinea-lettertype"/>
    <w:rPr>
      <w:rFonts w:ascii="Calibri" w:eastAsia="Calibri" w:hAnsi="Calibri"/>
      <w:color w:val="262626"/>
      <w:lang w:eastAsia="en-US"/>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rFonts w:ascii="Calibri" w:eastAsia="Calibri" w:hAnsi="Calibri"/>
      <w:b/>
      <w:bCs/>
      <w:color w:val="262626"/>
      <w:lang w:eastAsia="en-US"/>
    </w:rPr>
  </w:style>
  <w:style w:type="character" w:styleId="Hyperlink">
    <w:name w:val="Hyperlink"/>
    <w:basedOn w:val="Standaardalinea-lettertype"/>
    <w:rPr>
      <w:color w:val="008FA6"/>
      <w:u w:val="single"/>
    </w:rPr>
  </w:style>
  <w:style w:type="paragraph" w:styleId="Normaalweb">
    <w:name w:val="Normal (Web)"/>
    <w:basedOn w:val="Standaard"/>
    <w:pPr>
      <w:spacing w:before="100" w:after="100"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style>
  <w:style w:type="paragraph" w:customStyle="1" w:styleId="Figuur">
    <w:name w:val="Figuur"/>
    <w:basedOn w:val="Standaard"/>
    <w:pPr>
      <w:spacing w:before="0" w:after="120" w:line="240" w:lineRule="auto"/>
      <w:jc w:val="center"/>
    </w:pPr>
    <w:rPr>
      <w:rFonts w:ascii="Avenir Book" w:hAnsi="Avenir Book" w:cs="Info Corr Offc"/>
      <w:b/>
      <w:i/>
      <w:color w:val="88C3E1"/>
      <w:sz w:val="18"/>
      <w:lang w:val="nl-NL"/>
    </w:rPr>
  </w:style>
  <w:style w:type="character" w:customStyle="1" w:styleId="FiguurChar">
    <w:name w:val="Figuur Char"/>
    <w:basedOn w:val="Standaardalinea-lettertype"/>
    <w:rPr>
      <w:rFonts w:ascii="Avenir Book" w:eastAsia="Calibri" w:hAnsi="Avenir Book" w:cs="Info Corr Offc"/>
      <w:b/>
      <w:i/>
      <w:color w:val="88C3E1"/>
      <w:sz w:val="18"/>
      <w:lang w:eastAsia="en-US"/>
    </w:rPr>
  </w:style>
  <w:style w:type="paragraph" w:customStyle="1" w:styleId="ankeiler">
    <w:name w:val="ankeiler"/>
    <w:basedOn w:val="Standaard"/>
    <w:pPr>
      <w:spacing w:before="100" w:after="100" w:line="240" w:lineRule="auto"/>
    </w:pPr>
    <w:rPr>
      <w:rFonts w:ascii="Times New Roman" w:eastAsia="Times New Roman" w:hAnsi="Times New Roman"/>
      <w:color w:val="auto"/>
      <w:sz w:val="24"/>
      <w:szCs w:val="24"/>
      <w:lang w:val="nl-NL" w:eastAsia="nl-NL"/>
    </w:rPr>
  </w:style>
  <w:style w:type="paragraph" w:customStyle="1" w:styleId="Default">
    <w:name w:val="Default"/>
    <w:pPr>
      <w:suppressAutoHyphens/>
      <w:autoSpaceDE w:val="0"/>
    </w:pPr>
    <w:rPr>
      <w:rFonts w:ascii="Calibri" w:hAnsi="Calibri" w:cs="Calibri"/>
      <w:color w:val="000000"/>
      <w:sz w:val="24"/>
      <w:szCs w:val="24"/>
    </w:rPr>
  </w:style>
  <w:style w:type="paragraph" w:customStyle="1" w:styleId="numberedquestionstyle">
    <w:name w:val="numbered question style"/>
    <w:next w:val="Standaard"/>
    <w:pPr>
      <w:numPr>
        <w:numId w:val="5"/>
      </w:numPr>
      <w:pBdr>
        <w:top w:val="single" w:sz="4" w:space="1" w:color="000000"/>
        <w:bottom w:val="single" w:sz="4" w:space="1" w:color="000000"/>
      </w:pBdr>
      <w:suppressAutoHyphens/>
    </w:pPr>
    <w:rPr>
      <w:rFonts w:ascii="Calibri" w:eastAsia="Calibri" w:hAnsi="Calibri"/>
      <w:i/>
      <w:color w:val="B10034"/>
      <w:szCs w:val="24"/>
      <w:lang w:val="en-US"/>
    </w:rPr>
  </w:style>
  <w:style w:type="paragraph" w:styleId="Inhopg7">
    <w:name w:val="toc 7"/>
    <w:basedOn w:val="Standaard"/>
    <w:next w:val="Standaard"/>
    <w:autoRedefine/>
    <w:pPr>
      <w:spacing w:after="100"/>
      <w:ind w:left="1200"/>
    </w:pPr>
  </w:style>
  <w:style w:type="paragraph" w:styleId="Index7">
    <w:name w:val="index 7"/>
    <w:basedOn w:val="Standaard"/>
    <w:next w:val="Standaard"/>
    <w:pPr>
      <w:tabs>
        <w:tab w:val="right" w:pos="4658"/>
      </w:tabs>
      <w:ind w:left="1680" w:hanging="240"/>
    </w:pPr>
    <w:rPr>
      <w:sz w:val="18"/>
    </w:rPr>
  </w:style>
  <w:style w:type="paragraph" w:styleId="Tekstzonderopmaak">
    <w:name w:val="Plain Text"/>
    <w:basedOn w:val="Standaard"/>
    <w:pPr>
      <w:spacing w:before="0" w:line="240" w:lineRule="auto"/>
    </w:pPr>
    <w:rPr>
      <w:rFonts w:ascii="Consolas" w:hAnsi="Consolas"/>
      <w:color w:val="auto"/>
      <w:sz w:val="21"/>
      <w:szCs w:val="21"/>
      <w:lang w:val="nl-NL"/>
    </w:rPr>
  </w:style>
  <w:style w:type="character" w:customStyle="1" w:styleId="TekstzonderopmaakChar">
    <w:name w:val="Tekst zonder opmaak Char"/>
    <w:basedOn w:val="Standaardalinea-lettertype"/>
    <w:rPr>
      <w:rFonts w:ascii="Consolas" w:eastAsia="Calibri" w:hAnsi="Consolas" w:cs="Times New Roman"/>
      <w:sz w:val="21"/>
      <w:szCs w:val="21"/>
      <w:lang w:eastAsia="en-US"/>
    </w:rPr>
  </w:style>
  <w:style w:type="paragraph" w:customStyle="1" w:styleId="Standard">
    <w:name w:val="Standard"/>
    <w:pPr>
      <w:widowControl w:val="0"/>
      <w:suppressAutoHyphens/>
    </w:pPr>
    <w:rPr>
      <w:rFonts w:eastAsia="Lucida Sans Unicode" w:cs="Tahoma"/>
      <w:kern w:val="3"/>
      <w:sz w:val="24"/>
      <w:szCs w:val="24"/>
    </w:rPr>
  </w:style>
  <w:style w:type="paragraph" w:styleId="Lijstopsomteken">
    <w:name w:val="List Bullet"/>
    <w:basedOn w:val="Standaard"/>
    <w:pPr>
      <w:numPr>
        <w:numId w:val="6"/>
      </w:numPr>
      <w:spacing w:before="0" w:line="240" w:lineRule="auto"/>
    </w:pPr>
    <w:rPr>
      <w:rFonts w:ascii="Century Gothic" w:hAnsi="Century Gothic"/>
      <w:color w:val="auto"/>
      <w:sz w:val="22"/>
      <w:szCs w:val="22"/>
      <w:lang w:val="nl-NL"/>
    </w:rPr>
  </w:style>
  <w:style w:type="paragraph" w:customStyle="1" w:styleId="DPHeading1">
    <w:name w:val="DP_Heading1"/>
    <w:basedOn w:val="Standaard"/>
    <w:next w:val="Standaard"/>
    <w:p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pPr>
      <w:outlineLvl w:val="1"/>
    </w:pPr>
    <w:rPr>
      <w:u w:val="none"/>
    </w:rPr>
  </w:style>
  <w:style w:type="paragraph" w:customStyle="1" w:styleId="DPHeading3">
    <w:name w:val="DP_Heading3"/>
    <w:basedOn w:val="DPHeading1"/>
    <w:next w:val="Standaard"/>
    <w:pPr>
      <w:outlineLvl w:val="2"/>
    </w:pPr>
    <w:rPr>
      <w:b w:val="0"/>
      <w:i/>
    </w:rPr>
  </w:style>
  <w:style w:type="paragraph" w:customStyle="1" w:styleId="DPHeading4">
    <w:name w:val="DP_Heading4"/>
    <w:basedOn w:val="DPHeading1"/>
    <w:next w:val="Standaard"/>
    <w:pPr>
      <w:outlineLvl w:val="3"/>
    </w:pPr>
    <w:rPr>
      <w:b w:val="0"/>
      <w:i/>
      <w:u w:val="none"/>
    </w:rPr>
  </w:style>
  <w:style w:type="paragraph" w:customStyle="1" w:styleId="DPHeadinga">
    <w:name w:val="DP_Headinga"/>
    <w:basedOn w:val="DPHeading1"/>
    <w:next w:val="Standaard"/>
    <w:pPr>
      <w:outlineLvl w:val="5"/>
    </w:pPr>
    <w:rPr>
      <w:b w:val="0"/>
      <w:u w:val="none"/>
    </w:rPr>
  </w:style>
  <w:style w:type="paragraph" w:customStyle="1" w:styleId="DPHeadingi">
    <w:name w:val="DP_Headingi"/>
    <w:basedOn w:val="Standaard"/>
    <w:next w:val="Standaard"/>
    <w:pPr>
      <w:numPr>
        <w:numId w:val="7"/>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pPr>
      <w:suppressAutoHyphens/>
    </w:pPr>
    <w:rPr>
      <w:rFonts w:ascii="Calibri" w:eastAsia="Calibri" w:hAnsi="Calibri"/>
      <w:color w:val="595959"/>
      <w:lang w:val="en-US" w:eastAsia="en-US"/>
    </w:rPr>
  </w:style>
  <w:style w:type="character" w:styleId="GevolgdeHyperlink">
    <w:name w:val="FollowedHyperlink"/>
    <w:basedOn w:val="Standaardalinea-lettertype"/>
    <w:rPr>
      <w:color w:val="006473"/>
      <w:u w:val="single"/>
    </w:rPr>
  </w:style>
  <w:style w:type="numbering" w:customStyle="1" w:styleId="Huidigelijst1">
    <w:name w:val="Huidige lijst1"/>
    <w:basedOn w:val="Geenlijst"/>
    <w:pPr>
      <w:numPr>
        <w:numId w:val="2"/>
      </w:numPr>
    </w:pPr>
  </w:style>
  <w:style w:type="numbering" w:customStyle="1" w:styleId="LFO2">
    <w:name w:val="LFO2"/>
    <w:basedOn w:val="Geenlijst"/>
    <w:pPr>
      <w:numPr>
        <w:numId w:val="3"/>
      </w:numPr>
    </w:pPr>
  </w:style>
  <w:style w:type="numbering" w:customStyle="1" w:styleId="LFO3">
    <w:name w:val="LFO3"/>
    <w:basedOn w:val="Geenlijst"/>
    <w:pPr>
      <w:numPr>
        <w:numId w:val="4"/>
      </w:numPr>
    </w:pPr>
  </w:style>
  <w:style w:type="numbering" w:customStyle="1" w:styleId="LFO4">
    <w:name w:val="LFO4"/>
    <w:basedOn w:val="Geenlijst"/>
    <w:pPr>
      <w:numPr>
        <w:numId w:val="5"/>
      </w:numPr>
    </w:pPr>
  </w:style>
  <w:style w:type="numbering" w:customStyle="1" w:styleId="LFO5">
    <w:name w:val="LFO5"/>
    <w:basedOn w:val="Geenlijst"/>
    <w:pPr>
      <w:numPr>
        <w:numId w:val="6"/>
      </w:numPr>
    </w:pPr>
  </w:style>
  <w:style w:type="numbering" w:customStyle="1" w:styleId="LFO9">
    <w:name w:val="LFO9"/>
    <w:basedOn w:val="Geenlijst"/>
    <w:pPr>
      <w:numPr>
        <w:numId w:val="7"/>
      </w:numPr>
    </w:pPr>
  </w:style>
  <w:style w:type="character" w:styleId="Tekstvantijdelijkeaanduiding">
    <w:name w:val="Placeholder Text"/>
    <w:basedOn w:val="Standaardalinea-lettertype"/>
    <w:uiPriority w:val="99"/>
    <w:semiHidden/>
    <w:rsid w:val="00556D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privacyconvenant.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privacyconvenant.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edustandaard.nl/standaard_afspraken/certificeringsschema-informatiebeveiliging-en-privacy-rosa/certificeringsschema-informatiebeveiliging-en-privacy-rosa-2017/" TargetMode="External"/><Relationship Id="rId1" Type="http://schemas.openxmlformats.org/officeDocument/2006/relationships/hyperlink" Target="https://kn.nu/IBPonderwij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5CDFD7F5693D439135B9A653C8ACC7" ma:contentTypeVersion="2" ma:contentTypeDescription="Een nieuw document maken." ma:contentTypeScope="" ma:versionID="fae3f61182449989f6b566bb01cd9f7c">
  <xsd:schema xmlns:xsd="http://www.w3.org/2001/XMLSchema" xmlns:xs="http://www.w3.org/2001/XMLSchema" xmlns:p="http://schemas.microsoft.com/office/2006/metadata/properties" xmlns:ns2="c0347ba4-0d7f-462c-887f-b0930e7e2994" targetNamespace="http://schemas.microsoft.com/office/2006/metadata/properties" ma:root="true" ma:fieldsID="f07b2a05faf3a04302b8340ad056d8a6" ns2:_="">
    <xsd:import namespace="c0347ba4-0d7f-462c-887f-b0930e7e299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47ba4-0d7f-462c-887f-b0930e7e2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3F264-C9B9-4C94-80AB-6DCDD6798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47ba4-0d7f-462c-887f-b0930e7e2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8F981-3032-43FF-BEF7-B508E4A3C9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F2707F-D281-443B-B706-054DD18F5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7810</Words>
  <Characters>42959</Characters>
  <DocSecurity>0</DocSecurity>
  <Lines>357</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2022-01-11T10:17:00Z</dcterms:created>
  <dcterms:modified xsi:type="dcterms:W3CDTF">2022-01-11T11:06:00Z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0x0101004A5CDFD7F5693D439135B9A653C8ACC7</vt:lpwstr>
  </property>
</Properties>
</file>