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892" w:rsidRDefault="002754F2" w:rsidP="002754F2">
      <w:pPr>
        <w:rPr>
          <w:rFonts w:ascii="Arial" w:hAnsi="Arial" w:cs="Arial"/>
          <w:b/>
          <w:sz w:val="32"/>
          <w:szCs w:val="32"/>
        </w:rPr>
      </w:pPr>
      <w:bookmarkStart w:id="0" w:name="_GoBack"/>
      <w:bookmarkEnd w:id="0"/>
      <w:r>
        <w:rPr>
          <w:noProof/>
          <w:lang w:eastAsia="nl-NL"/>
        </w:rPr>
        <w:drawing>
          <wp:anchor distT="0" distB="0" distL="114300" distR="114300" simplePos="0" relativeHeight="251659264" behindDoc="0" locked="0" layoutInCell="1" allowOverlap="1" wp14:anchorId="4563B6B5" wp14:editId="1D6520E3">
            <wp:simplePos x="0" y="0"/>
            <wp:positionH relativeFrom="margin">
              <wp:align>right</wp:align>
            </wp:positionH>
            <wp:positionV relativeFrom="paragraph">
              <wp:posOffset>-609600</wp:posOffset>
            </wp:positionV>
            <wp:extent cx="3155738" cy="813435"/>
            <wp:effectExtent l="0" t="0" r="6985" b="5715"/>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BAA.png"/>
                    <pic:cNvPicPr/>
                  </pic:nvPicPr>
                  <pic:blipFill>
                    <a:blip r:embed="rId6">
                      <a:extLst>
                        <a:ext uri="{28A0092B-C50C-407E-A947-70E740481C1C}">
                          <a14:useLocalDpi xmlns:a14="http://schemas.microsoft.com/office/drawing/2010/main" val="0"/>
                        </a:ext>
                      </a:extLst>
                    </a:blip>
                    <a:stretch>
                      <a:fillRect/>
                    </a:stretch>
                  </pic:blipFill>
                  <pic:spPr>
                    <a:xfrm>
                      <a:off x="0" y="0"/>
                      <a:ext cx="3155738" cy="813435"/>
                    </a:xfrm>
                    <a:prstGeom prst="rect">
                      <a:avLst/>
                    </a:prstGeom>
                  </pic:spPr>
                </pic:pic>
              </a:graphicData>
            </a:graphic>
            <wp14:sizeRelH relativeFrom="margin">
              <wp14:pctWidth>0</wp14:pctWidth>
            </wp14:sizeRelH>
            <wp14:sizeRelV relativeFrom="margin">
              <wp14:pctHeight>0</wp14:pctHeight>
            </wp14:sizeRelV>
          </wp:anchor>
        </w:drawing>
      </w:r>
      <w:r w:rsidR="00472892">
        <w:rPr>
          <w:rFonts w:ascii="Arial" w:hAnsi="Arial" w:cs="Arial"/>
          <w:b/>
          <w:sz w:val="32"/>
          <w:szCs w:val="32"/>
        </w:rPr>
        <w:t>Bijlage 4</w:t>
      </w:r>
      <w:r w:rsidRPr="002754F2">
        <w:rPr>
          <w:noProof/>
          <w:lang w:eastAsia="nl-NL"/>
        </w:rPr>
        <w:t xml:space="preserve"> </w:t>
      </w:r>
    </w:p>
    <w:p w:rsidR="003B758B" w:rsidRPr="00776B6C" w:rsidRDefault="004B1547">
      <w:pPr>
        <w:rPr>
          <w:rFonts w:ascii="Arial" w:hAnsi="Arial" w:cs="Arial"/>
          <w:b/>
          <w:sz w:val="32"/>
          <w:szCs w:val="32"/>
        </w:rPr>
      </w:pPr>
      <w:r w:rsidRPr="00776B6C">
        <w:rPr>
          <w:rFonts w:ascii="Arial" w:hAnsi="Arial" w:cs="Arial"/>
          <w:b/>
          <w:sz w:val="32"/>
          <w:szCs w:val="32"/>
        </w:rPr>
        <w:t xml:space="preserve">Prijzenblad </w:t>
      </w:r>
      <w:r w:rsidR="003212F4">
        <w:rPr>
          <w:rFonts w:ascii="Arial" w:hAnsi="Arial" w:cs="Arial"/>
          <w:b/>
          <w:sz w:val="32"/>
          <w:szCs w:val="32"/>
        </w:rPr>
        <w:t>&amp;</w:t>
      </w:r>
      <w:r w:rsidRPr="00776B6C">
        <w:rPr>
          <w:rFonts w:ascii="Arial" w:hAnsi="Arial" w:cs="Arial"/>
          <w:b/>
          <w:sz w:val="32"/>
          <w:szCs w:val="32"/>
        </w:rPr>
        <w:t xml:space="preserve"> Optielijst</w:t>
      </w:r>
    </w:p>
    <w:p w:rsidR="004B1547" w:rsidRDefault="004B1547">
      <w:pPr>
        <w:rPr>
          <w:rFonts w:ascii="Arial" w:hAnsi="Arial" w:cs="Arial"/>
          <w:sz w:val="24"/>
          <w:szCs w:val="24"/>
        </w:rPr>
      </w:pPr>
      <w:r>
        <w:rPr>
          <w:rFonts w:ascii="Arial" w:hAnsi="Arial" w:cs="Arial"/>
          <w:sz w:val="24"/>
          <w:szCs w:val="24"/>
        </w:rPr>
        <w:t>De hierna te noemen inschrijver(s)/deelnemers:</w:t>
      </w:r>
    </w:p>
    <w:p w:rsidR="002C58D7" w:rsidRDefault="002C58D7">
      <w:pPr>
        <w:pBdr>
          <w:bottom w:val="single" w:sz="6" w:space="1" w:color="auto"/>
        </w:pBdr>
        <w:rPr>
          <w:rFonts w:ascii="Arial" w:hAnsi="Arial" w:cs="Arial"/>
          <w:sz w:val="24"/>
          <w:szCs w:val="24"/>
        </w:rPr>
      </w:pPr>
    </w:p>
    <w:p w:rsidR="004B1547" w:rsidRDefault="004B1547">
      <w:pPr>
        <w:rPr>
          <w:rFonts w:ascii="Arial" w:hAnsi="Arial" w:cs="Arial"/>
          <w:sz w:val="24"/>
          <w:szCs w:val="24"/>
        </w:rPr>
      </w:pPr>
      <w:r>
        <w:rPr>
          <w:rFonts w:ascii="Arial" w:hAnsi="Arial" w:cs="Arial"/>
          <w:sz w:val="24"/>
          <w:szCs w:val="24"/>
        </w:rPr>
        <w:t>gevestigd te -----------------------------------------------------------------------------------------------</w:t>
      </w:r>
    </w:p>
    <w:p w:rsidR="004B1547" w:rsidRDefault="004B1547">
      <w:pPr>
        <w:rPr>
          <w:rFonts w:ascii="Arial" w:hAnsi="Arial" w:cs="Arial"/>
          <w:sz w:val="24"/>
          <w:szCs w:val="24"/>
        </w:rPr>
      </w:pPr>
      <w:r>
        <w:rPr>
          <w:rFonts w:ascii="Arial" w:hAnsi="Arial" w:cs="Arial"/>
          <w:sz w:val="24"/>
          <w:szCs w:val="24"/>
        </w:rPr>
        <w:t>verklaart (verklaren) door ondertekening van dit document:</w:t>
      </w:r>
    </w:p>
    <w:p w:rsidR="004B1547" w:rsidRPr="004B1547" w:rsidRDefault="004B1547" w:rsidP="004B1547">
      <w:pPr>
        <w:pStyle w:val="Geenafstand"/>
        <w:rPr>
          <w:rFonts w:ascii="Arial" w:hAnsi="Arial" w:cs="Arial"/>
          <w:sz w:val="24"/>
          <w:szCs w:val="24"/>
          <w:lang w:eastAsia="nl-NL"/>
        </w:rPr>
      </w:pPr>
      <w:r w:rsidRPr="004B1547">
        <w:rPr>
          <w:rFonts w:ascii="Arial" w:hAnsi="Arial" w:cs="Arial"/>
          <w:sz w:val="24"/>
          <w:szCs w:val="24"/>
          <w:lang w:eastAsia="nl-NL"/>
        </w:rPr>
        <w:t>- overeen te komen om gedurende de betreffende periode de tankautospuiten te leveren conform de bepalingen, eisen, voorwaarden en gegevens van het Beschrijvend document “Leveren tankautospuiten” inclusief bijlagen (met name het “Programma van Eisen”, bijlage 2) met inachtneming van de (eventuele) Nota(‘s) van Inlichtingen tegen de, op de hierna volgende staat, ingevulde prijzen per eenheid exclusief</w:t>
      </w:r>
      <w:r>
        <w:rPr>
          <w:rFonts w:ascii="Arial" w:hAnsi="Arial" w:cs="Arial"/>
          <w:sz w:val="24"/>
          <w:szCs w:val="24"/>
          <w:lang w:eastAsia="nl-NL"/>
        </w:rPr>
        <w:t xml:space="preserve">- en inclusief </w:t>
      </w:r>
      <w:r w:rsidRPr="004B1547">
        <w:rPr>
          <w:rFonts w:ascii="Arial" w:hAnsi="Arial" w:cs="Arial"/>
          <w:sz w:val="24"/>
          <w:szCs w:val="24"/>
          <w:lang w:eastAsia="nl-NL"/>
        </w:rPr>
        <w:t>btw.</w:t>
      </w:r>
    </w:p>
    <w:p w:rsidR="004B1547" w:rsidRDefault="004B1547">
      <w:pPr>
        <w:rPr>
          <w:rFonts w:ascii="Arial" w:hAnsi="Arial" w:cs="Arial"/>
          <w:sz w:val="24"/>
          <w:szCs w:val="24"/>
        </w:rPr>
      </w:pPr>
    </w:p>
    <w:tbl>
      <w:tblPr>
        <w:tblStyle w:val="Rastertabel1licht-Accent1"/>
        <w:tblW w:w="0" w:type="auto"/>
        <w:tblLook w:val="04A0" w:firstRow="1" w:lastRow="0" w:firstColumn="1" w:lastColumn="0" w:noHBand="0" w:noVBand="1"/>
      </w:tblPr>
      <w:tblGrid>
        <w:gridCol w:w="2972"/>
        <w:gridCol w:w="1558"/>
        <w:gridCol w:w="2266"/>
        <w:gridCol w:w="2266"/>
      </w:tblGrid>
      <w:tr w:rsidR="004B1547" w:rsidTr="00776B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2F2F2" w:themeFill="background1" w:themeFillShade="F2"/>
          </w:tcPr>
          <w:p w:rsidR="004B1547" w:rsidRDefault="004B1547">
            <w:pPr>
              <w:rPr>
                <w:rFonts w:ascii="Arial" w:hAnsi="Arial" w:cs="Arial"/>
                <w:sz w:val="24"/>
                <w:szCs w:val="24"/>
              </w:rPr>
            </w:pPr>
            <w:r>
              <w:rPr>
                <w:rFonts w:ascii="Arial" w:hAnsi="Arial" w:cs="Arial"/>
                <w:sz w:val="24"/>
                <w:szCs w:val="24"/>
              </w:rPr>
              <w:t>Omschrijving</w:t>
            </w:r>
          </w:p>
        </w:tc>
        <w:tc>
          <w:tcPr>
            <w:tcW w:w="1558" w:type="dxa"/>
            <w:shd w:val="clear" w:color="auto" w:fill="F2F2F2" w:themeFill="background1" w:themeFillShade="F2"/>
          </w:tcPr>
          <w:p w:rsidR="004B1547" w:rsidRDefault="004B154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Eenheid</w:t>
            </w:r>
          </w:p>
        </w:tc>
        <w:tc>
          <w:tcPr>
            <w:tcW w:w="2266" w:type="dxa"/>
            <w:shd w:val="clear" w:color="auto" w:fill="F2F2F2" w:themeFill="background1" w:themeFillShade="F2"/>
          </w:tcPr>
          <w:p w:rsidR="004B1547" w:rsidRDefault="004B1547" w:rsidP="004A5595">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Prijs per eenheid</w:t>
            </w:r>
            <w:r w:rsidR="00776B6C">
              <w:rPr>
                <w:rFonts w:ascii="Arial" w:hAnsi="Arial" w:cs="Arial"/>
                <w:sz w:val="24"/>
                <w:szCs w:val="24"/>
              </w:rPr>
              <w:t xml:space="preserve"> excl. </w:t>
            </w:r>
            <w:r w:rsidR="004A5595">
              <w:rPr>
                <w:rFonts w:ascii="Arial" w:hAnsi="Arial" w:cs="Arial"/>
                <w:sz w:val="24"/>
                <w:szCs w:val="24"/>
              </w:rPr>
              <w:t>b</w:t>
            </w:r>
            <w:r w:rsidR="00776B6C">
              <w:rPr>
                <w:rFonts w:ascii="Arial" w:hAnsi="Arial" w:cs="Arial"/>
                <w:sz w:val="24"/>
                <w:szCs w:val="24"/>
              </w:rPr>
              <w:t>tw.</w:t>
            </w:r>
          </w:p>
        </w:tc>
        <w:tc>
          <w:tcPr>
            <w:tcW w:w="2266" w:type="dxa"/>
            <w:shd w:val="clear" w:color="auto" w:fill="F2F2F2" w:themeFill="background1" w:themeFillShade="F2"/>
          </w:tcPr>
          <w:p w:rsidR="004B1547" w:rsidRDefault="00776B6C">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Prijs per eenheid incl. btw.</w:t>
            </w:r>
          </w:p>
        </w:tc>
      </w:tr>
      <w:tr w:rsidR="00776B6C" w:rsidTr="004A5595">
        <w:trPr>
          <w:trHeight w:val="242"/>
        </w:trPr>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auto"/>
          </w:tcPr>
          <w:p w:rsidR="00776B6C" w:rsidRDefault="00776B6C">
            <w:pPr>
              <w:rPr>
                <w:rFonts w:ascii="Arial" w:hAnsi="Arial" w:cs="Arial"/>
                <w:sz w:val="24"/>
                <w:szCs w:val="24"/>
              </w:rPr>
            </w:pPr>
          </w:p>
        </w:tc>
      </w:tr>
      <w:tr w:rsidR="00776B6C" w:rsidTr="00557D8E">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F2F2F2" w:themeFill="background1" w:themeFillShade="F2"/>
          </w:tcPr>
          <w:p w:rsidR="00776B6C" w:rsidRPr="005E096D" w:rsidRDefault="00776B6C">
            <w:pPr>
              <w:rPr>
                <w:rFonts w:ascii="Arial" w:hAnsi="Arial" w:cs="Arial"/>
                <w:sz w:val="20"/>
                <w:szCs w:val="20"/>
              </w:rPr>
            </w:pPr>
            <w:r w:rsidRPr="005E096D">
              <w:rPr>
                <w:rFonts w:ascii="Arial" w:hAnsi="Arial" w:cs="Arial"/>
                <w:sz w:val="20"/>
                <w:szCs w:val="20"/>
              </w:rPr>
              <w:t>Leveren tankautospuit</w:t>
            </w:r>
          </w:p>
        </w:tc>
      </w:tr>
      <w:tr w:rsidR="004B1547" w:rsidTr="00AD5B28">
        <w:tc>
          <w:tcPr>
            <w:cnfStyle w:val="001000000000" w:firstRow="0" w:lastRow="0" w:firstColumn="1" w:lastColumn="0" w:oddVBand="0" w:evenVBand="0" w:oddHBand="0" w:evenHBand="0" w:firstRowFirstColumn="0" w:firstRowLastColumn="0" w:lastRowFirstColumn="0" w:lastRowLastColumn="0"/>
            <w:tcW w:w="2972" w:type="dxa"/>
            <w:shd w:val="clear" w:color="auto" w:fill="FFF2CC" w:themeFill="accent4" w:themeFillTint="33"/>
          </w:tcPr>
          <w:p w:rsidR="004B1547" w:rsidRDefault="000966D5">
            <w:pPr>
              <w:rPr>
                <w:rFonts w:ascii="Arial" w:hAnsi="Arial" w:cs="Arial"/>
                <w:b w:val="0"/>
                <w:sz w:val="20"/>
                <w:szCs w:val="20"/>
              </w:rPr>
            </w:pPr>
            <w:r w:rsidRPr="005E096D">
              <w:rPr>
                <w:rFonts w:ascii="Arial" w:hAnsi="Arial" w:cs="Arial"/>
                <w:b w:val="0"/>
                <w:sz w:val="20"/>
                <w:szCs w:val="20"/>
              </w:rPr>
              <w:t xml:space="preserve">Het </w:t>
            </w:r>
            <w:r w:rsidR="005E096D" w:rsidRPr="005E096D">
              <w:rPr>
                <w:rFonts w:ascii="Arial" w:hAnsi="Arial" w:cs="Arial"/>
                <w:b w:val="0"/>
                <w:sz w:val="20"/>
                <w:szCs w:val="20"/>
              </w:rPr>
              <w:t>-</w:t>
            </w:r>
            <w:r w:rsidRPr="005E096D">
              <w:rPr>
                <w:rFonts w:ascii="Arial" w:hAnsi="Arial" w:cs="Arial"/>
                <w:b w:val="0"/>
                <w:sz w:val="20"/>
                <w:szCs w:val="20"/>
              </w:rPr>
              <w:t xml:space="preserve">turnkey </w:t>
            </w:r>
            <w:r w:rsidR="005E096D" w:rsidRPr="005E096D">
              <w:rPr>
                <w:rFonts w:ascii="Arial" w:hAnsi="Arial" w:cs="Arial"/>
                <w:b w:val="0"/>
                <w:sz w:val="20"/>
                <w:szCs w:val="20"/>
              </w:rPr>
              <w:t>volledig naar behoren werkend en bedrijfsklaar conform de gestelde eisen in het PvE ”Levering Tankautospuiten” – op afroep en naar beho</w:t>
            </w:r>
            <w:r w:rsidR="00557D8E">
              <w:rPr>
                <w:rFonts w:ascii="Arial" w:hAnsi="Arial" w:cs="Arial"/>
                <w:b w:val="0"/>
                <w:sz w:val="20"/>
                <w:szCs w:val="20"/>
              </w:rPr>
              <w:t>efte leveren van tankautopuiten</w:t>
            </w:r>
            <w:r w:rsidR="00DB635A">
              <w:rPr>
                <w:rFonts w:ascii="Arial" w:hAnsi="Arial" w:cs="Arial"/>
                <w:b w:val="0"/>
                <w:sz w:val="20"/>
                <w:szCs w:val="20"/>
              </w:rPr>
              <w:t>.</w:t>
            </w:r>
          </w:p>
          <w:p w:rsidR="00557D8E" w:rsidRPr="005E096D" w:rsidRDefault="00557D8E">
            <w:pPr>
              <w:rPr>
                <w:rFonts w:ascii="Arial" w:hAnsi="Arial" w:cs="Arial"/>
                <w:b w:val="0"/>
                <w:sz w:val="20"/>
                <w:szCs w:val="20"/>
              </w:rPr>
            </w:pPr>
          </w:p>
        </w:tc>
        <w:tc>
          <w:tcPr>
            <w:tcW w:w="1558" w:type="dxa"/>
            <w:shd w:val="clear" w:color="auto" w:fill="FFF2CC" w:themeFill="accent4" w:themeFillTint="33"/>
          </w:tcPr>
          <w:p w:rsidR="004B1547" w:rsidRDefault="002C58D7" w:rsidP="00776B6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1 </w:t>
            </w:r>
            <w:r w:rsidR="00776B6C">
              <w:rPr>
                <w:rFonts w:ascii="Arial" w:hAnsi="Arial" w:cs="Arial"/>
                <w:sz w:val="24"/>
                <w:szCs w:val="24"/>
              </w:rPr>
              <w:t>stuks</w:t>
            </w:r>
          </w:p>
        </w:tc>
        <w:tc>
          <w:tcPr>
            <w:tcW w:w="2266" w:type="dxa"/>
            <w:shd w:val="clear" w:color="auto" w:fill="FFF2CC" w:themeFill="accent4" w:themeFillTint="33"/>
          </w:tcPr>
          <w:p w:rsidR="004B1547" w:rsidRDefault="00776B6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t>
            </w:r>
          </w:p>
        </w:tc>
        <w:tc>
          <w:tcPr>
            <w:tcW w:w="2266" w:type="dxa"/>
            <w:shd w:val="clear" w:color="auto" w:fill="FFF2CC" w:themeFill="accent4" w:themeFillTint="33"/>
          </w:tcPr>
          <w:p w:rsidR="004B1547" w:rsidRDefault="00776B6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t>
            </w:r>
          </w:p>
        </w:tc>
      </w:tr>
      <w:tr w:rsidR="00B13974" w:rsidTr="004F787D">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auto"/>
          </w:tcPr>
          <w:p w:rsidR="00B13974" w:rsidRPr="005E096D" w:rsidRDefault="00B13974">
            <w:pPr>
              <w:rPr>
                <w:rFonts w:ascii="Arial" w:hAnsi="Arial" w:cs="Arial"/>
                <w:sz w:val="20"/>
                <w:szCs w:val="20"/>
              </w:rPr>
            </w:pPr>
          </w:p>
        </w:tc>
      </w:tr>
      <w:tr w:rsidR="005E096D" w:rsidTr="00557D8E">
        <w:tc>
          <w:tcPr>
            <w:cnfStyle w:val="001000000000" w:firstRow="0" w:lastRow="0" w:firstColumn="1" w:lastColumn="0" w:oddVBand="0" w:evenVBand="0" w:oddHBand="0" w:evenHBand="0" w:firstRowFirstColumn="0" w:firstRowLastColumn="0" w:lastRowFirstColumn="0" w:lastRowLastColumn="0"/>
            <w:tcW w:w="9062" w:type="dxa"/>
            <w:gridSpan w:val="4"/>
            <w:shd w:val="clear" w:color="auto" w:fill="F2F2F2" w:themeFill="background1" w:themeFillShade="F2"/>
          </w:tcPr>
          <w:p w:rsidR="005E096D" w:rsidRPr="005E096D" w:rsidRDefault="005E096D">
            <w:pPr>
              <w:rPr>
                <w:rFonts w:ascii="Arial" w:hAnsi="Arial" w:cs="Arial"/>
                <w:sz w:val="20"/>
                <w:szCs w:val="20"/>
              </w:rPr>
            </w:pPr>
            <w:r w:rsidRPr="005E096D">
              <w:rPr>
                <w:rFonts w:ascii="Arial" w:hAnsi="Arial" w:cs="Arial"/>
                <w:sz w:val="20"/>
                <w:szCs w:val="20"/>
              </w:rPr>
              <w:t>Optielijst</w:t>
            </w:r>
          </w:p>
        </w:tc>
      </w:tr>
      <w:tr w:rsidR="004B1547" w:rsidTr="00AD5B28">
        <w:tc>
          <w:tcPr>
            <w:cnfStyle w:val="001000000000" w:firstRow="0" w:lastRow="0" w:firstColumn="1" w:lastColumn="0" w:oddVBand="0" w:evenVBand="0" w:oddHBand="0" w:evenHBand="0" w:firstRowFirstColumn="0" w:firstRowLastColumn="0" w:lastRowFirstColumn="0" w:lastRowLastColumn="0"/>
            <w:tcW w:w="2972" w:type="dxa"/>
            <w:shd w:val="clear" w:color="auto" w:fill="FFF2CC" w:themeFill="accent4" w:themeFillTint="33"/>
          </w:tcPr>
          <w:p w:rsidR="004B1547" w:rsidRDefault="005E096D">
            <w:pPr>
              <w:rPr>
                <w:rFonts w:ascii="Arial" w:hAnsi="Arial" w:cs="Arial"/>
                <w:b w:val="0"/>
                <w:sz w:val="20"/>
                <w:szCs w:val="20"/>
              </w:rPr>
            </w:pPr>
            <w:r>
              <w:rPr>
                <w:rFonts w:ascii="Arial" w:hAnsi="Arial" w:cs="Arial"/>
                <w:b w:val="0"/>
                <w:sz w:val="20"/>
                <w:szCs w:val="20"/>
              </w:rPr>
              <w:t xml:space="preserve">Het </w:t>
            </w:r>
            <w:r w:rsidR="000C5F65">
              <w:rPr>
                <w:rFonts w:ascii="Arial" w:hAnsi="Arial" w:cs="Arial"/>
                <w:b w:val="0"/>
                <w:sz w:val="20"/>
                <w:szCs w:val="20"/>
              </w:rPr>
              <w:t xml:space="preserve">leveren, </w:t>
            </w:r>
            <w:r>
              <w:rPr>
                <w:rFonts w:ascii="Arial" w:hAnsi="Arial" w:cs="Arial"/>
                <w:b w:val="0"/>
                <w:sz w:val="20"/>
                <w:szCs w:val="20"/>
              </w:rPr>
              <w:t xml:space="preserve">inbouwen </w:t>
            </w:r>
            <w:r w:rsidR="001225EA">
              <w:rPr>
                <w:rFonts w:ascii="Arial" w:hAnsi="Arial" w:cs="Arial"/>
                <w:b w:val="0"/>
                <w:sz w:val="20"/>
                <w:szCs w:val="20"/>
              </w:rPr>
              <w:t xml:space="preserve">en bedrijfsklaar opleveren </w:t>
            </w:r>
            <w:r>
              <w:rPr>
                <w:rFonts w:ascii="Arial" w:hAnsi="Arial" w:cs="Arial"/>
                <w:b w:val="0"/>
                <w:sz w:val="20"/>
                <w:szCs w:val="20"/>
              </w:rPr>
              <w:t>van een Ultra Hoge Druk Blussysteem</w:t>
            </w:r>
            <w:r w:rsidR="00DB635A">
              <w:rPr>
                <w:rFonts w:ascii="Arial" w:hAnsi="Arial" w:cs="Arial"/>
                <w:b w:val="0"/>
                <w:sz w:val="20"/>
                <w:szCs w:val="20"/>
              </w:rPr>
              <w:t>.</w:t>
            </w:r>
          </w:p>
          <w:p w:rsidR="005E096D" w:rsidRPr="00051B32" w:rsidRDefault="005E096D">
            <w:pPr>
              <w:rPr>
                <w:rFonts w:ascii="Arial" w:hAnsi="Arial" w:cs="Arial"/>
                <w:b w:val="0"/>
                <w:sz w:val="20"/>
                <w:szCs w:val="20"/>
              </w:rPr>
            </w:pPr>
            <w:r w:rsidRPr="00051B32">
              <w:rPr>
                <w:rFonts w:ascii="Arial" w:hAnsi="Arial" w:cs="Arial"/>
                <w:b w:val="0"/>
                <w:sz w:val="20"/>
                <w:szCs w:val="20"/>
              </w:rPr>
              <w:t>(Co</w:t>
            </w:r>
            <w:r w:rsidR="00051B32" w:rsidRPr="00051B32">
              <w:rPr>
                <w:rFonts w:ascii="Arial" w:hAnsi="Arial" w:cs="Arial"/>
                <w:b w:val="0"/>
                <w:sz w:val="20"/>
                <w:szCs w:val="20"/>
              </w:rPr>
              <w:t>bra</w:t>
            </w:r>
            <w:r w:rsidRPr="00051B32">
              <w:rPr>
                <w:rFonts w:ascii="Arial" w:hAnsi="Arial" w:cs="Arial"/>
                <w:b w:val="0"/>
                <w:sz w:val="20"/>
                <w:szCs w:val="20"/>
              </w:rPr>
              <w:t xml:space="preserve"> / Co</w:t>
            </w:r>
            <w:r w:rsidR="00051B32" w:rsidRPr="00051B32">
              <w:rPr>
                <w:rFonts w:ascii="Arial" w:hAnsi="Arial" w:cs="Arial"/>
                <w:b w:val="0"/>
                <w:sz w:val="20"/>
                <w:szCs w:val="20"/>
              </w:rPr>
              <w:t>o</w:t>
            </w:r>
            <w:r w:rsidR="00051B32">
              <w:rPr>
                <w:rFonts w:ascii="Arial" w:hAnsi="Arial" w:cs="Arial"/>
                <w:b w:val="0"/>
                <w:sz w:val="20"/>
                <w:szCs w:val="20"/>
              </w:rPr>
              <w:t>lfire</w:t>
            </w:r>
            <w:r w:rsidRPr="00051B32">
              <w:rPr>
                <w:rFonts w:ascii="Arial" w:hAnsi="Arial" w:cs="Arial"/>
                <w:b w:val="0"/>
                <w:sz w:val="20"/>
                <w:szCs w:val="20"/>
              </w:rPr>
              <w:t xml:space="preserve"> / Pyrolance o.i.d.)</w:t>
            </w:r>
            <w:r w:rsidR="00EC673B" w:rsidRPr="00051B32">
              <w:rPr>
                <w:rFonts w:ascii="Arial" w:hAnsi="Arial" w:cs="Arial"/>
                <w:b w:val="0"/>
                <w:sz w:val="20"/>
                <w:szCs w:val="20"/>
              </w:rPr>
              <w:t xml:space="preserve"> </w:t>
            </w:r>
            <w:r w:rsidR="00EC673B">
              <w:rPr>
                <w:rFonts w:ascii="Arial" w:hAnsi="Arial" w:cs="Arial"/>
                <w:b w:val="0"/>
                <w:sz w:val="20"/>
                <w:szCs w:val="20"/>
              </w:rPr>
              <w:t>in bovengenoemde tankautospuit</w:t>
            </w:r>
          </w:p>
          <w:p w:rsidR="00557D8E" w:rsidRPr="00051B32" w:rsidRDefault="00557D8E">
            <w:pPr>
              <w:rPr>
                <w:rFonts w:ascii="Arial" w:hAnsi="Arial" w:cs="Arial"/>
                <w:b w:val="0"/>
                <w:sz w:val="20"/>
                <w:szCs w:val="20"/>
              </w:rPr>
            </w:pPr>
          </w:p>
        </w:tc>
        <w:tc>
          <w:tcPr>
            <w:tcW w:w="1558" w:type="dxa"/>
            <w:shd w:val="clear" w:color="auto" w:fill="FFF2CC" w:themeFill="accent4" w:themeFillTint="33"/>
          </w:tcPr>
          <w:p w:rsidR="004B1547" w:rsidRDefault="002C58D7" w:rsidP="00776B6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1 </w:t>
            </w:r>
            <w:r w:rsidR="00776B6C">
              <w:rPr>
                <w:rFonts w:ascii="Arial" w:hAnsi="Arial" w:cs="Arial"/>
                <w:sz w:val="24"/>
                <w:szCs w:val="24"/>
              </w:rPr>
              <w:t>stuks</w:t>
            </w:r>
          </w:p>
        </w:tc>
        <w:tc>
          <w:tcPr>
            <w:tcW w:w="2266" w:type="dxa"/>
            <w:shd w:val="clear" w:color="auto" w:fill="FFF2CC" w:themeFill="accent4" w:themeFillTint="33"/>
          </w:tcPr>
          <w:p w:rsidR="004B1547" w:rsidRDefault="00776B6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t>
            </w:r>
          </w:p>
        </w:tc>
        <w:tc>
          <w:tcPr>
            <w:tcW w:w="2266" w:type="dxa"/>
            <w:shd w:val="clear" w:color="auto" w:fill="FFF2CC" w:themeFill="accent4" w:themeFillTint="33"/>
          </w:tcPr>
          <w:p w:rsidR="004B1547" w:rsidRDefault="00776B6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t>
            </w:r>
          </w:p>
        </w:tc>
      </w:tr>
      <w:tr w:rsidR="005E096D" w:rsidTr="00AD5B28">
        <w:tc>
          <w:tcPr>
            <w:cnfStyle w:val="001000000000" w:firstRow="0" w:lastRow="0" w:firstColumn="1" w:lastColumn="0" w:oddVBand="0" w:evenVBand="0" w:oddHBand="0" w:evenHBand="0" w:firstRowFirstColumn="0" w:firstRowLastColumn="0" w:lastRowFirstColumn="0" w:lastRowLastColumn="0"/>
            <w:tcW w:w="2972" w:type="dxa"/>
            <w:shd w:val="clear" w:color="auto" w:fill="FFF2CC" w:themeFill="accent4" w:themeFillTint="33"/>
          </w:tcPr>
          <w:p w:rsidR="00557D8E" w:rsidRPr="00557D8E" w:rsidRDefault="00EC673B" w:rsidP="00557D8E">
            <w:pPr>
              <w:tabs>
                <w:tab w:val="left" w:pos="-1440"/>
                <w:tab w:val="left" w:pos="-720"/>
                <w:tab w:val="left" w:pos="1418"/>
                <w:tab w:val="left" w:pos="1843"/>
                <w:tab w:val="left" w:pos="2127"/>
              </w:tabs>
              <w:overflowPunct w:val="0"/>
              <w:autoSpaceDE w:val="0"/>
              <w:autoSpaceDN w:val="0"/>
              <w:adjustRightInd w:val="0"/>
              <w:textAlignment w:val="baseline"/>
              <w:rPr>
                <w:rFonts w:ascii="Arial" w:hAnsi="Arial" w:cs="Arial"/>
                <w:b w:val="0"/>
                <w:sz w:val="20"/>
                <w:szCs w:val="20"/>
                <w:lang w:eastAsia="nl-NL"/>
              </w:rPr>
            </w:pPr>
            <w:r>
              <w:rPr>
                <w:rFonts w:ascii="Arial" w:hAnsi="Arial" w:cs="Arial"/>
                <w:b w:val="0"/>
                <w:sz w:val="20"/>
                <w:szCs w:val="20"/>
              </w:rPr>
              <w:t>T.b.v. van de hierboven genoemde tankautospuit, h</w:t>
            </w:r>
            <w:r w:rsidR="00557D8E" w:rsidRPr="00557D8E">
              <w:rPr>
                <w:rFonts w:ascii="Arial" w:hAnsi="Arial" w:cs="Arial"/>
                <w:b w:val="0"/>
                <w:sz w:val="20"/>
                <w:szCs w:val="20"/>
                <w:lang w:eastAsia="nl-NL"/>
              </w:rPr>
              <w:t>et leveren van een laptop met diagnosevoorziening</w:t>
            </w:r>
            <w:r w:rsidR="001C047F">
              <w:rPr>
                <w:rFonts w:ascii="Arial" w:hAnsi="Arial" w:cs="Arial"/>
                <w:b w:val="0"/>
                <w:sz w:val="20"/>
                <w:szCs w:val="20"/>
                <w:lang w:eastAsia="nl-NL"/>
              </w:rPr>
              <w:t xml:space="preserve"> inclusief training </w:t>
            </w:r>
            <w:r w:rsidR="002C58D7">
              <w:rPr>
                <w:rFonts w:ascii="Arial" w:hAnsi="Arial" w:cs="Arial"/>
                <w:b w:val="0"/>
                <w:sz w:val="20"/>
                <w:szCs w:val="20"/>
                <w:lang w:eastAsia="nl-NL"/>
              </w:rPr>
              <w:t>voor</w:t>
            </w:r>
            <w:r w:rsidR="00557D8E" w:rsidRPr="00557D8E">
              <w:rPr>
                <w:rFonts w:ascii="Arial" w:hAnsi="Arial" w:cs="Arial"/>
                <w:b w:val="0"/>
                <w:sz w:val="20"/>
                <w:szCs w:val="20"/>
                <w:lang w:eastAsia="nl-NL"/>
              </w:rPr>
              <w:t xml:space="preserve"> </w:t>
            </w:r>
            <w:r w:rsidR="002C58D7">
              <w:rPr>
                <w:rFonts w:ascii="Arial" w:hAnsi="Arial" w:cs="Arial"/>
                <w:b w:val="0"/>
                <w:sz w:val="20"/>
                <w:szCs w:val="20"/>
                <w:lang w:eastAsia="nl-NL"/>
              </w:rPr>
              <w:t>6</w:t>
            </w:r>
            <w:r w:rsidR="00557D8E" w:rsidRPr="00557D8E">
              <w:rPr>
                <w:rFonts w:ascii="Arial" w:hAnsi="Arial" w:cs="Arial"/>
                <w:b w:val="0"/>
                <w:sz w:val="20"/>
                <w:szCs w:val="20"/>
                <w:lang w:eastAsia="nl-NL"/>
              </w:rPr>
              <w:t xml:space="preserve"> medewerkers van de opdrachtgever.</w:t>
            </w:r>
            <w:r>
              <w:rPr>
                <w:rFonts w:ascii="Arial" w:hAnsi="Arial" w:cs="Arial"/>
                <w:b w:val="0"/>
                <w:sz w:val="20"/>
                <w:szCs w:val="20"/>
                <w:lang w:eastAsia="nl-NL"/>
              </w:rPr>
              <w:t xml:space="preserve"> </w:t>
            </w:r>
          </w:p>
          <w:p w:rsidR="005E096D" w:rsidRPr="002C58D7" w:rsidRDefault="005E096D">
            <w:pPr>
              <w:rPr>
                <w:rFonts w:ascii="Arial" w:hAnsi="Arial" w:cs="Arial"/>
                <w:b w:val="0"/>
                <w:sz w:val="24"/>
                <w:szCs w:val="24"/>
              </w:rPr>
            </w:pPr>
          </w:p>
        </w:tc>
        <w:tc>
          <w:tcPr>
            <w:tcW w:w="1558" w:type="dxa"/>
            <w:shd w:val="clear" w:color="auto" w:fill="FFF2CC" w:themeFill="accent4" w:themeFillTint="33"/>
          </w:tcPr>
          <w:p w:rsidR="005E096D" w:rsidRDefault="002C58D7" w:rsidP="00776B6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1 </w:t>
            </w:r>
            <w:r w:rsidR="00557D8E">
              <w:rPr>
                <w:rFonts w:ascii="Arial" w:hAnsi="Arial" w:cs="Arial"/>
                <w:sz w:val="24"/>
                <w:szCs w:val="24"/>
              </w:rPr>
              <w:t>stuks</w:t>
            </w:r>
          </w:p>
        </w:tc>
        <w:tc>
          <w:tcPr>
            <w:tcW w:w="2266" w:type="dxa"/>
            <w:shd w:val="clear" w:color="auto" w:fill="FFF2CC" w:themeFill="accent4" w:themeFillTint="33"/>
          </w:tcPr>
          <w:p w:rsidR="005E096D" w:rsidRDefault="00557D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t>
            </w:r>
          </w:p>
        </w:tc>
        <w:tc>
          <w:tcPr>
            <w:tcW w:w="2266" w:type="dxa"/>
            <w:shd w:val="clear" w:color="auto" w:fill="FFF2CC" w:themeFill="accent4" w:themeFillTint="33"/>
          </w:tcPr>
          <w:p w:rsidR="005E096D" w:rsidRDefault="00557D8E">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t>
            </w:r>
          </w:p>
        </w:tc>
      </w:tr>
      <w:tr w:rsidR="00097619" w:rsidTr="00AD5B28">
        <w:tc>
          <w:tcPr>
            <w:cnfStyle w:val="001000000000" w:firstRow="0" w:lastRow="0" w:firstColumn="1" w:lastColumn="0" w:oddVBand="0" w:evenVBand="0" w:oddHBand="0" w:evenHBand="0" w:firstRowFirstColumn="0" w:firstRowLastColumn="0" w:lastRowFirstColumn="0" w:lastRowLastColumn="0"/>
            <w:tcW w:w="2972" w:type="dxa"/>
            <w:shd w:val="clear" w:color="auto" w:fill="FFF2CC" w:themeFill="accent4" w:themeFillTint="33"/>
          </w:tcPr>
          <w:p w:rsidR="00097619" w:rsidRPr="00097619" w:rsidRDefault="00097619" w:rsidP="008A37FC">
            <w:pPr>
              <w:tabs>
                <w:tab w:val="left" w:pos="-1440"/>
                <w:tab w:val="left" w:pos="-720"/>
                <w:tab w:val="left" w:pos="1418"/>
                <w:tab w:val="left" w:pos="1843"/>
                <w:tab w:val="left" w:pos="2127"/>
              </w:tabs>
              <w:overflowPunct w:val="0"/>
              <w:autoSpaceDE w:val="0"/>
              <w:autoSpaceDN w:val="0"/>
              <w:adjustRightInd w:val="0"/>
              <w:textAlignment w:val="baseline"/>
              <w:rPr>
                <w:rFonts w:ascii="Arial" w:hAnsi="Arial" w:cs="Arial"/>
                <w:b w:val="0"/>
                <w:sz w:val="20"/>
                <w:szCs w:val="20"/>
                <w:lang w:eastAsia="nl-NL"/>
              </w:rPr>
            </w:pPr>
            <w:r w:rsidRPr="00097619">
              <w:rPr>
                <w:rFonts w:ascii="Arial" w:hAnsi="Arial" w:cs="Arial"/>
                <w:b w:val="0"/>
                <w:sz w:val="20"/>
                <w:szCs w:val="20"/>
                <w:lang w:eastAsia="nl-NL"/>
              </w:rPr>
              <w:t xml:space="preserve">Het leveren, opbouwen en bedrijfsklaar opleveren van een </w:t>
            </w:r>
            <w:r w:rsidRPr="00097619">
              <w:rPr>
                <w:rFonts w:ascii="Arial" w:hAnsi="Arial" w:cs="Arial"/>
                <w:b w:val="0"/>
                <w:sz w:val="20"/>
                <w:szCs w:val="20"/>
              </w:rPr>
              <w:t xml:space="preserve">niet handbediende, telescoperende lichtmast </w:t>
            </w:r>
            <w:r w:rsidR="008A37FC">
              <w:rPr>
                <w:rFonts w:ascii="Arial" w:hAnsi="Arial" w:cs="Arial"/>
                <w:b w:val="0"/>
                <w:sz w:val="20"/>
                <w:szCs w:val="20"/>
              </w:rPr>
              <w:t xml:space="preserve">t.b.v. de hierboven genoemde tankautospuit. Op de lichtmast zijn </w:t>
            </w:r>
            <w:r w:rsidRPr="00097619">
              <w:rPr>
                <w:rFonts w:ascii="Arial" w:hAnsi="Arial" w:cs="Arial"/>
                <w:b w:val="0"/>
                <w:sz w:val="20"/>
                <w:szCs w:val="20"/>
              </w:rPr>
              <w:t xml:space="preserve">twee, kantelbare, 24 V, minimaal 20.000 lummen LED </w:t>
            </w:r>
            <w:r w:rsidRPr="00097619">
              <w:rPr>
                <w:rFonts w:ascii="Arial" w:hAnsi="Arial" w:cs="Arial"/>
                <w:b w:val="0"/>
                <w:sz w:val="20"/>
                <w:szCs w:val="20"/>
              </w:rPr>
              <w:lastRenderedPageBreak/>
              <w:t xml:space="preserve">schijnwerpers gemonteerd. De mast is tot minimaal 5 m boven het maaiveld uitschuifbaar en kan op elke uitgeschoven hoogte blijven staan. De lichtmast is voorzien van een condensaftap. De posities van de schijnwerpers op de mast zijn </w:t>
            </w:r>
            <w:r>
              <w:rPr>
                <w:rFonts w:ascii="Arial" w:hAnsi="Arial" w:cs="Arial"/>
                <w:b w:val="0"/>
                <w:sz w:val="20"/>
                <w:szCs w:val="20"/>
              </w:rPr>
              <w:t xml:space="preserve">handbediend </w:t>
            </w:r>
            <w:r w:rsidRPr="00097619">
              <w:rPr>
                <w:rFonts w:ascii="Arial" w:hAnsi="Arial" w:cs="Arial"/>
                <w:b w:val="0"/>
                <w:sz w:val="20"/>
                <w:szCs w:val="20"/>
              </w:rPr>
              <w:t>instelbaar. De mast is minimaal 355 graden draaibaar. Het geheel is zonder voorzieningen bestand tegen minimaal windkracht 6 Beaufort. De schijnwerpers op de masten zijn bij volledig ingeschoven mast gefixeerd, waarbij de fixatie zo is uitgevoerd, dat tijdens het inpakken geen beschadigingen kunnen ontstaan. Het niet volledig ingepakt zijn van de lichtmast wordt gesignaleerd door een optisch en akoestisch signaal, in de bestuurderscabine, bij het lossen van de parkeerrem. In ingeschoven toestand bevinden de lampen zich van voor- en achteraf gezien binnen de contouren van de voertuig opbouw.</w:t>
            </w:r>
          </w:p>
        </w:tc>
        <w:tc>
          <w:tcPr>
            <w:tcW w:w="1558" w:type="dxa"/>
            <w:shd w:val="clear" w:color="auto" w:fill="FFF2CC" w:themeFill="accent4" w:themeFillTint="33"/>
          </w:tcPr>
          <w:p w:rsidR="00097619" w:rsidRDefault="00097619" w:rsidP="00776B6C">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1 stuks</w:t>
            </w:r>
          </w:p>
        </w:tc>
        <w:tc>
          <w:tcPr>
            <w:tcW w:w="2266" w:type="dxa"/>
            <w:shd w:val="clear" w:color="auto" w:fill="FFF2CC" w:themeFill="accent4" w:themeFillTint="33"/>
          </w:tcPr>
          <w:p w:rsidR="00097619" w:rsidRDefault="0009761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t>
            </w:r>
          </w:p>
        </w:tc>
        <w:tc>
          <w:tcPr>
            <w:tcW w:w="2266" w:type="dxa"/>
            <w:shd w:val="clear" w:color="auto" w:fill="FFF2CC" w:themeFill="accent4" w:themeFillTint="33"/>
          </w:tcPr>
          <w:p w:rsidR="00097619" w:rsidRDefault="0009761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t>
            </w:r>
          </w:p>
        </w:tc>
      </w:tr>
    </w:tbl>
    <w:p w:rsidR="004B1547" w:rsidRPr="00EC6ECA" w:rsidRDefault="004B1547">
      <w:pPr>
        <w:rPr>
          <w:rFonts w:ascii="Arial" w:hAnsi="Arial" w:cs="Arial"/>
          <w:sz w:val="20"/>
          <w:szCs w:val="20"/>
        </w:rPr>
      </w:pPr>
    </w:p>
    <w:p w:rsidR="002C58D7" w:rsidRDefault="002C58D7">
      <w:pPr>
        <w:rPr>
          <w:rFonts w:ascii="Arial" w:hAnsi="Arial" w:cs="Arial"/>
          <w:sz w:val="24"/>
          <w:szCs w:val="24"/>
        </w:rPr>
      </w:pPr>
      <w:r>
        <w:rPr>
          <w:rFonts w:ascii="Arial" w:hAnsi="Arial" w:cs="Arial"/>
          <w:sz w:val="24"/>
          <w:szCs w:val="24"/>
        </w:rPr>
        <w:t xml:space="preserve">U dient voor alle </w:t>
      </w:r>
      <w:r w:rsidR="00300370">
        <w:rPr>
          <w:rFonts w:ascii="Arial" w:hAnsi="Arial" w:cs="Arial"/>
          <w:sz w:val="24"/>
          <w:szCs w:val="24"/>
        </w:rPr>
        <w:t>hierboven gevraagde eenheden een prijs op te geven op straffe van uitsluiting van deelname aan deze aanbesteding.</w:t>
      </w:r>
    </w:p>
    <w:p w:rsidR="008277A5" w:rsidRDefault="008277A5">
      <w:pPr>
        <w:rPr>
          <w:rFonts w:ascii="Arial" w:hAnsi="Arial" w:cs="Arial"/>
          <w:sz w:val="24"/>
          <w:szCs w:val="24"/>
        </w:rPr>
      </w:pPr>
      <w:r>
        <w:rPr>
          <w:rFonts w:ascii="Arial" w:hAnsi="Arial" w:cs="Arial"/>
          <w:sz w:val="24"/>
          <w:szCs w:val="24"/>
        </w:rPr>
        <w:t>Gedaan te -------------------------------------, de --------------------------20-----</w:t>
      </w:r>
    </w:p>
    <w:p w:rsidR="003212F4" w:rsidRDefault="008277A5">
      <w:pPr>
        <w:rPr>
          <w:rFonts w:ascii="Arial" w:hAnsi="Arial" w:cs="Arial"/>
          <w:sz w:val="24"/>
          <w:szCs w:val="24"/>
        </w:rPr>
      </w:pPr>
      <w:r>
        <w:rPr>
          <w:rFonts w:ascii="Arial" w:hAnsi="Arial" w:cs="Arial"/>
          <w:sz w:val="24"/>
          <w:szCs w:val="24"/>
        </w:rPr>
        <w:t>De inschrijver(s),</w:t>
      </w:r>
    </w:p>
    <w:p w:rsidR="008277A5" w:rsidRDefault="008277A5">
      <w:pPr>
        <w:rPr>
          <w:rFonts w:ascii="Arial" w:hAnsi="Arial" w:cs="Arial"/>
          <w:sz w:val="24"/>
          <w:szCs w:val="24"/>
        </w:rPr>
      </w:pPr>
      <w:r>
        <w:rPr>
          <w:rFonts w:ascii="Arial" w:hAnsi="Arial" w:cs="Arial"/>
          <w:sz w:val="24"/>
          <w:szCs w:val="24"/>
        </w:rPr>
        <w:t>----------------------------------------------------------------------------------(naam + handtekening)</w:t>
      </w:r>
    </w:p>
    <w:sectPr w:rsidR="008277A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892" w:rsidRDefault="00472892" w:rsidP="00472892">
      <w:pPr>
        <w:spacing w:after="0" w:line="240" w:lineRule="auto"/>
      </w:pPr>
      <w:r>
        <w:separator/>
      </w:r>
    </w:p>
  </w:endnote>
  <w:endnote w:type="continuationSeparator" w:id="0">
    <w:p w:rsidR="00472892" w:rsidRDefault="00472892" w:rsidP="00472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623427"/>
      <w:docPartObj>
        <w:docPartGallery w:val="Page Numbers (Bottom of Page)"/>
        <w:docPartUnique/>
      </w:docPartObj>
    </w:sdtPr>
    <w:sdtEndPr/>
    <w:sdtContent>
      <w:p w:rsidR="00472892" w:rsidRDefault="00472892">
        <w:pPr>
          <w:pStyle w:val="Voettekst"/>
          <w:jc w:val="right"/>
        </w:pPr>
        <w:r>
          <w:fldChar w:fldCharType="begin"/>
        </w:r>
        <w:r>
          <w:instrText>PAGE   \* MERGEFORMAT</w:instrText>
        </w:r>
        <w:r>
          <w:fldChar w:fldCharType="separate"/>
        </w:r>
        <w:r w:rsidR="002773A2">
          <w:rPr>
            <w:noProof/>
          </w:rPr>
          <w:t>1</w:t>
        </w:r>
        <w:r>
          <w:fldChar w:fldCharType="end"/>
        </w:r>
      </w:p>
    </w:sdtContent>
  </w:sdt>
  <w:p w:rsidR="00472892" w:rsidRDefault="004728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892" w:rsidRDefault="00472892" w:rsidP="00472892">
      <w:pPr>
        <w:spacing w:after="0" w:line="240" w:lineRule="auto"/>
      </w:pPr>
      <w:r>
        <w:separator/>
      </w:r>
    </w:p>
  </w:footnote>
  <w:footnote w:type="continuationSeparator" w:id="0">
    <w:p w:rsidR="00472892" w:rsidRDefault="00472892" w:rsidP="004728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547"/>
    <w:rsid w:val="00051B32"/>
    <w:rsid w:val="000966D5"/>
    <w:rsid w:val="00097619"/>
    <w:rsid w:val="000C5F65"/>
    <w:rsid w:val="001225EA"/>
    <w:rsid w:val="001C047F"/>
    <w:rsid w:val="002754F2"/>
    <w:rsid w:val="002773A2"/>
    <w:rsid w:val="002C58D7"/>
    <w:rsid w:val="00300370"/>
    <w:rsid w:val="003212F4"/>
    <w:rsid w:val="003B758B"/>
    <w:rsid w:val="00472892"/>
    <w:rsid w:val="004A5595"/>
    <w:rsid w:val="004B1547"/>
    <w:rsid w:val="00557D8E"/>
    <w:rsid w:val="005E096D"/>
    <w:rsid w:val="00776B6C"/>
    <w:rsid w:val="008277A5"/>
    <w:rsid w:val="008A37FC"/>
    <w:rsid w:val="00A16E9D"/>
    <w:rsid w:val="00AD5B28"/>
    <w:rsid w:val="00AF7CFF"/>
    <w:rsid w:val="00B13974"/>
    <w:rsid w:val="00DB635A"/>
    <w:rsid w:val="00EC673B"/>
    <w:rsid w:val="00EC6ECA"/>
    <w:rsid w:val="00F72F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B16150-ECBB-4D55-8118-4728AACA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B1547"/>
    <w:pPr>
      <w:spacing w:after="0" w:line="240" w:lineRule="auto"/>
    </w:pPr>
  </w:style>
  <w:style w:type="table" w:styleId="Tabelraster">
    <w:name w:val="Table Grid"/>
    <w:basedOn w:val="Standaardtabel"/>
    <w:uiPriority w:val="39"/>
    <w:rsid w:val="004B1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B154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47289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2892"/>
  </w:style>
  <w:style w:type="paragraph" w:styleId="Voettekst">
    <w:name w:val="footer"/>
    <w:basedOn w:val="Standaard"/>
    <w:link w:val="VoettekstChar"/>
    <w:uiPriority w:val="99"/>
    <w:unhideWhenUsed/>
    <w:rsid w:val="0047289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2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2326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Brandweer Amsterdam-Amstelland</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Vuur, Berry bij 't</dc:creator>
  <cp:keywords/>
  <dc:description/>
  <cp:lastModifiedBy>Vuur, Berry bij 't</cp:lastModifiedBy>
  <cp:revision>2</cp:revision>
  <dcterms:created xsi:type="dcterms:W3CDTF">2022-05-25T13:18:00Z</dcterms:created>
  <dcterms:modified xsi:type="dcterms:W3CDTF">2022-05-25T13:18:00Z</dcterms:modified>
</cp:coreProperties>
</file>