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63DF5" w14:textId="77777777" w:rsidR="008F6D1E" w:rsidRPr="00140D4D" w:rsidRDefault="008F6D1E" w:rsidP="00137B35">
      <w:pPr>
        <w:pStyle w:val="Kop1"/>
        <w:keepLines w:val="0"/>
        <w:tabs>
          <w:tab w:val="num" w:pos="860"/>
        </w:tabs>
        <w:spacing w:before="0"/>
        <w:rPr>
          <w:sz w:val="21"/>
          <w:szCs w:val="21"/>
        </w:rPr>
      </w:pPr>
      <w:bookmarkStart w:id="0" w:name="_Toc339634905"/>
      <w:r w:rsidRPr="00140D4D">
        <w:rPr>
          <w:sz w:val="21"/>
          <w:szCs w:val="21"/>
        </w:rPr>
        <w:t>Prijsblad behorende bij aanbesteding met referentienummer:</w:t>
      </w:r>
    </w:p>
    <w:p w14:paraId="7203A4B6" w14:textId="77777777" w:rsidR="00137B35" w:rsidRPr="00140D4D" w:rsidRDefault="00137B35" w:rsidP="00137B35">
      <w:pPr>
        <w:rPr>
          <w:rFonts w:asciiTheme="majorHAnsi" w:hAnsiTheme="majorHAnsi"/>
          <w:color w:val="3366FF"/>
          <w:sz w:val="21"/>
          <w:szCs w:val="21"/>
        </w:rPr>
      </w:pPr>
    </w:p>
    <w:p w14:paraId="018D4A4E" w14:textId="061B6CD4" w:rsidR="00137B35" w:rsidRPr="00140D4D" w:rsidRDefault="00FA4EA0" w:rsidP="00137B35">
      <w:pPr>
        <w:pStyle w:val="Kop1"/>
        <w:keepLines w:val="0"/>
        <w:tabs>
          <w:tab w:val="num" w:pos="860"/>
        </w:tabs>
        <w:spacing w:before="0"/>
        <w:rPr>
          <w:sz w:val="21"/>
          <w:szCs w:val="21"/>
        </w:rPr>
      </w:pPr>
      <w:r w:rsidRPr="00140D4D">
        <w:rPr>
          <w:sz w:val="21"/>
          <w:szCs w:val="21"/>
        </w:rPr>
        <w:t>OLP.RH2022.</w:t>
      </w:r>
      <w:proofErr w:type="gramStart"/>
      <w:r w:rsidRPr="00140D4D">
        <w:rPr>
          <w:sz w:val="21"/>
          <w:szCs w:val="21"/>
        </w:rPr>
        <w:t>02.OPKOP</w:t>
      </w:r>
      <w:proofErr w:type="gramEnd"/>
    </w:p>
    <w:p w14:paraId="652AA67A" w14:textId="77777777" w:rsidR="00FA4EA0" w:rsidRPr="00140D4D" w:rsidRDefault="00FA4EA0" w:rsidP="00FA4EA0">
      <w:pPr>
        <w:rPr>
          <w:sz w:val="21"/>
          <w:szCs w:val="21"/>
        </w:rPr>
      </w:pPr>
    </w:p>
    <w:p w14:paraId="246843A4" w14:textId="77777777" w:rsidR="00D04787" w:rsidRPr="00140D4D" w:rsidRDefault="00D04787" w:rsidP="00137B35">
      <w:pPr>
        <w:pStyle w:val="Kop1"/>
        <w:keepLines w:val="0"/>
        <w:tabs>
          <w:tab w:val="num" w:pos="860"/>
        </w:tabs>
        <w:spacing w:before="0"/>
        <w:rPr>
          <w:sz w:val="21"/>
          <w:szCs w:val="21"/>
        </w:rPr>
      </w:pPr>
      <w:r w:rsidRPr="00140D4D">
        <w:rPr>
          <w:sz w:val="21"/>
          <w:szCs w:val="21"/>
        </w:rPr>
        <w:t xml:space="preserve">Prijsblad </w:t>
      </w:r>
      <w:bookmarkEnd w:id="0"/>
    </w:p>
    <w:p w14:paraId="4EF7B1FC" w14:textId="77777777" w:rsidR="0067564B" w:rsidRPr="00140D4D" w:rsidRDefault="0067564B" w:rsidP="00137B35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</w:rPr>
        <w:t xml:space="preserve">Op dit prijsblad dient inschrijver aan te geven met welke kortingspercentages wordt ingeschreven. </w:t>
      </w:r>
    </w:p>
    <w:p w14:paraId="0F73F9DD" w14:textId="77777777" w:rsidR="0067564B" w:rsidRPr="00140D4D" w:rsidRDefault="0067564B" w:rsidP="00137B35">
      <w:pPr>
        <w:rPr>
          <w:rFonts w:asciiTheme="majorHAnsi" w:hAnsiTheme="majorHAnsi"/>
          <w:sz w:val="21"/>
          <w:szCs w:val="21"/>
        </w:rPr>
      </w:pPr>
    </w:p>
    <w:p w14:paraId="6F453EE4" w14:textId="77777777" w:rsidR="004F1F34" w:rsidRPr="00140D4D" w:rsidRDefault="004F1F34" w:rsidP="00137B35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</w:rPr>
        <w:t xml:space="preserve">Wanneer de </w:t>
      </w:r>
      <w:r w:rsidR="004D446A" w:rsidRPr="00140D4D">
        <w:rPr>
          <w:rFonts w:asciiTheme="majorHAnsi" w:hAnsiTheme="majorHAnsi"/>
          <w:sz w:val="21"/>
          <w:szCs w:val="21"/>
        </w:rPr>
        <w:t>inschrijver,</w:t>
      </w:r>
      <w:r w:rsidRPr="00140D4D">
        <w:rPr>
          <w:rFonts w:asciiTheme="majorHAnsi" w:hAnsiTheme="majorHAnsi"/>
          <w:sz w:val="21"/>
          <w:szCs w:val="21"/>
        </w:rPr>
        <w:t xml:space="preserve"> gedurende de looptijd van de</w:t>
      </w:r>
      <w:r w:rsidR="004D446A" w:rsidRPr="00140D4D">
        <w:rPr>
          <w:rFonts w:asciiTheme="majorHAnsi" w:hAnsiTheme="majorHAnsi"/>
          <w:sz w:val="21"/>
          <w:szCs w:val="21"/>
        </w:rPr>
        <w:t>ze</w:t>
      </w:r>
      <w:r w:rsidRPr="00140D4D">
        <w:rPr>
          <w:rFonts w:asciiTheme="majorHAnsi" w:hAnsiTheme="majorHAnsi"/>
          <w:sz w:val="21"/>
          <w:szCs w:val="21"/>
        </w:rPr>
        <w:t xml:space="preserve"> overeenkomst</w:t>
      </w:r>
      <w:r w:rsidR="004D446A" w:rsidRPr="00140D4D">
        <w:rPr>
          <w:rFonts w:asciiTheme="majorHAnsi" w:hAnsiTheme="majorHAnsi"/>
          <w:sz w:val="21"/>
          <w:szCs w:val="21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3812A489" w14:textId="77777777" w:rsidR="00137B35" w:rsidRPr="00140D4D" w:rsidRDefault="00137B35" w:rsidP="00137B35">
      <w:pPr>
        <w:rPr>
          <w:rFonts w:asciiTheme="majorHAnsi" w:hAnsiTheme="majorHAnsi"/>
          <w:i/>
          <w:sz w:val="21"/>
          <w:szCs w:val="21"/>
        </w:rPr>
      </w:pPr>
    </w:p>
    <w:p w14:paraId="3E3EEFFD" w14:textId="77777777" w:rsidR="00BE7BD6" w:rsidRPr="00140D4D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b/>
          <w:sz w:val="21"/>
          <w:szCs w:val="21"/>
        </w:rPr>
        <w:t xml:space="preserve">Methode gebonden duurzame gebruiksmaterialen (leerboeken, handleidingen, etc.) en methode gebonden verbruiksmaterialen (werkboeken, </w:t>
      </w:r>
      <w:proofErr w:type="spellStart"/>
      <w:r w:rsidRPr="00140D4D">
        <w:rPr>
          <w:rFonts w:asciiTheme="majorHAnsi" w:hAnsiTheme="majorHAnsi"/>
          <w:b/>
          <w:sz w:val="21"/>
          <w:szCs w:val="21"/>
        </w:rPr>
        <w:t>toetsboeken</w:t>
      </w:r>
      <w:proofErr w:type="spellEnd"/>
      <w:r w:rsidRPr="00140D4D">
        <w:rPr>
          <w:rFonts w:asciiTheme="majorHAnsi" w:hAnsiTheme="majorHAnsi"/>
          <w:b/>
          <w:sz w:val="21"/>
          <w:szCs w:val="21"/>
        </w:rPr>
        <w:t>, etc.)</w:t>
      </w:r>
      <w:r w:rsidR="00D92BDB" w:rsidRPr="00140D4D">
        <w:rPr>
          <w:rFonts w:asciiTheme="majorHAnsi" w:hAnsiTheme="majorHAnsi"/>
          <w:b/>
          <w:sz w:val="21"/>
          <w:szCs w:val="21"/>
        </w:rPr>
        <w:t>.</w:t>
      </w:r>
    </w:p>
    <w:p w14:paraId="0F899D0C" w14:textId="77777777" w:rsidR="00BE7BD6" w:rsidRPr="00140D4D" w:rsidRDefault="00BE7BD6" w:rsidP="00137B35">
      <w:pPr>
        <w:pStyle w:val="Lijstalinea"/>
        <w:ind w:left="0"/>
        <w:rPr>
          <w:rFonts w:asciiTheme="majorHAnsi" w:hAnsiTheme="majorHAnsi"/>
          <w:sz w:val="21"/>
          <w:szCs w:val="21"/>
        </w:rPr>
      </w:pPr>
    </w:p>
    <w:p w14:paraId="2D5A8A8F" w14:textId="77777777" w:rsidR="0056082D" w:rsidRPr="00140D4D" w:rsidRDefault="0056082D" w:rsidP="00137B35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</w:rPr>
        <w:t>Inschrijver zal een vast kortingspercentage (in %) verstrekken op de gepubliceerde adviesprijs van de betreffende uitgeverij of fabrikant</w:t>
      </w:r>
      <w:r w:rsidR="002C0DE8" w:rsidRPr="00140D4D">
        <w:rPr>
          <w:rFonts w:asciiTheme="majorHAnsi" w:hAnsiTheme="majorHAnsi"/>
          <w:sz w:val="21"/>
          <w:szCs w:val="21"/>
        </w:rPr>
        <w:t>,</w:t>
      </w:r>
      <w:r w:rsidRPr="00140D4D">
        <w:rPr>
          <w:rFonts w:asciiTheme="majorHAnsi" w:hAnsiTheme="majorHAnsi"/>
          <w:sz w:val="21"/>
          <w:szCs w:val="21"/>
        </w:rPr>
        <w:t xml:space="preserve"> te weten:</w:t>
      </w:r>
    </w:p>
    <w:p w14:paraId="05826872" w14:textId="77777777" w:rsidR="0067564B" w:rsidRPr="00140D4D" w:rsidRDefault="0067564B" w:rsidP="00137B35">
      <w:pPr>
        <w:rPr>
          <w:rFonts w:asciiTheme="majorHAnsi" w:hAnsiTheme="majorHAnsi"/>
          <w:sz w:val="21"/>
          <w:szCs w:val="21"/>
        </w:rPr>
      </w:pPr>
    </w:p>
    <w:p w14:paraId="76ED7E61" w14:textId="77777777" w:rsidR="0056082D" w:rsidRPr="00140D4D" w:rsidRDefault="0056082D" w:rsidP="00137B35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  <w:highlight w:val="yellow"/>
        </w:rPr>
        <w:t>…………..%</w:t>
      </w:r>
    </w:p>
    <w:p w14:paraId="427F78F9" w14:textId="77777777" w:rsidR="005E4B4F" w:rsidRPr="00140D4D" w:rsidRDefault="005E4B4F" w:rsidP="00137B35">
      <w:pPr>
        <w:rPr>
          <w:rFonts w:asciiTheme="majorHAnsi" w:hAnsiTheme="majorHAnsi"/>
          <w:sz w:val="21"/>
          <w:szCs w:val="21"/>
        </w:rPr>
      </w:pPr>
    </w:p>
    <w:p w14:paraId="2F50ADD8" w14:textId="77777777" w:rsidR="005E4B4F" w:rsidRPr="00140D4D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b/>
          <w:sz w:val="21"/>
          <w:szCs w:val="21"/>
        </w:rPr>
        <w:t>Methode vervangende software</w:t>
      </w:r>
    </w:p>
    <w:p w14:paraId="4529F296" w14:textId="77777777" w:rsidR="005E4B4F" w:rsidRPr="00140D4D" w:rsidRDefault="005E4B4F" w:rsidP="00137B35">
      <w:pPr>
        <w:rPr>
          <w:rFonts w:asciiTheme="majorHAnsi" w:hAnsiTheme="majorHAnsi"/>
          <w:sz w:val="21"/>
          <w:szCs w:val="21"/>
          <w:lang w:eastAsia="en-US"/>
        </w:rPr>
      </w:pPr>
    </w:p>
    <w:p w14:paraId="754C4A64" w14:textId="77777777" w:rsidR="005E4B4F" w:rsidRPr="00140D4D" w:rsidRDefault="005E4B4F" w:rsidP="00137B35">
      <w:pPr>
        <w:rPr>
          <w:rFonts w:asciiTheme="majorHAnsi" w:hAnsiTheme="majorHAnsi"/>
          <w:sz w:val="21"/>
          <w:szCs w:val="21"/>
          <w:lang w:eastAsia="en-US"/>
        </w:rPr>
      </w:pPr>
      <w:r w:rsidRPr="00140D4D">
        <w:rPr>
          <w:rFonts w:asciiTheme="majorHAnsi" w:hAnsiTheme="majorHAnsi"/>
          <w:sz w:val="21"/>
          <w:szCs w:val="21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0ACEDFBC" w14:textId="77777777" w:rsidR="00D04787" w:rsidRPr="00140D4D" w:rsidRDefault="00D04787" w:rsidP="00137B35">
      <w:pPr>
        <w:rPr>
          <w:rFonts w:asciiTheme="majorHAnsi" w:hAnsiTheme="majorHAnsi"/>
          <w:sz w:val="21"/>
          <w:szCs w:val="21"/>
        </w:rPr>
      </w:pPr>
    </w:p>
    <w:p w14:paraId="3D69D716" w14:textId="77777777" w:rsidR="005E4B4F" w:rsidRPr="00140D4D" w:rsidRDefault="005E4B4F" w:rsidP="00137B35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  <w:highlight w:val="yellow"/>
        </w:rPr>
        <w:t>…………..%</w:t>
      </w:r>
    </w:p>
    <w:p w14:paraId="17354165" w14:textId="77777777" w:rsidR="0056082D" w:rsidRPr="00140D4D" w:rsidRDefault="0056082D" w:rsidP="00137B35">
      <w:pPr>
        <w:rPr>
          <w:rFonts w:asciiTheme="majorHAnsi" w:hAnsiTheme="majorHAnsi"/>
          <w:b/>
          <w:sz w:val="21"/>
          <w:szCs w:val="21"/>
          <w:lang w:eastAsia="en-US"/>
        </w:rPr>
      </w:pPr>
    </w:p>
    <w:p w14:paraId="3944847A" w14:textId="77777777" w:rsidR="00FA4EA0" w:rsidRPr="00140D4D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sz w:val="21"/>
          <w:szCs w:val="21"/>
          <w:lang w:eastAsia="en-US"/>
        </w:rPr>
      </w:pPr>
      <w:r w:rsidRPr="00140D4D">
        <w:rPr>
          <w:rFonts w:asciiTheme="majorHAnsi" w:hAnsiTheme="majorHAnsi"/>
          <w:b/>
          <w:sz w:val="21"/>
          <w:szCs w:val="21"/>
          <w:lang w:eastAsia="en-US"/>
        </w:rPr>
        <w:t>Educatieve software</w:t>
      </w:r>
    </w:p>
    <w:p w14:paraId="55E5F59F" w14:textId="77777777" w:rsidR="00FA4EA0" w:rsidRPr="00140D4D" w:rsidRDefault="00FA4EA0" w:rsidP="00FA4EA0">
      <w:pPr>
        <w:rPr>
          <w:rFonts w:asciiTheme="majorHAnsi" w:hAnsiTheme="majorHAnsi"/>
          <w:sz w:val="21"/>
          <w:szCs w:val="21"/>
          <w:lang w:eastAsia="en-US"/>
        </w:rPr>
      </w:pPr>
      <w:r w:rsidRPr="00140D4D">
        <w:rPr>
          <w:rFonts w:asciiTheme="majorHAnsi" w:hAnsiTheme="majorHAnsi"/>
          <w:sz w:val="21"/>
          <w:szCs w:val="21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720CA648" w14:textId="77777777" w:rsidR="00FA4EA0" w:rsidRPr="00140D4D" w:rsidRDefault="00FA4EA0" w:rsidP="00FA4EA0">
      <w:pPr>
        <w:rPr>
          <w:rFonts w:asciiTheme="majorHAnsi" w:hAnsiTheme="majorHAnsi"/>
          <w:sz w:val="21"/>
          <w:szCs w:val="21"/>
          <w:lang w:eastAsia="en-US"/>
        </w:rPr>
      </w:pPr>
    </w:p>
    <w:p w14:paraId="6A5409F8" w14:textId="619CAF21" w:rsidR="00FA4EA0" w:rsidRPr="00140D4D" w:rsidRDefault="00FA4EA0" w:rsidP="00FA4EA0">
      <w:pPr>
        <w:rPr>
          <w:rFonts w:asciiTheme="majorHAnsi" w:hAnsiTheme="majorHAnsi"/>
          <w:sz w:val="21"/>
          <w:szCs w:val="21"/>
          <w:lang w:eastAsia="en-US"/>
        </w:rPr>
      </w:pPr>
      <w:r w:rsidRPr="00140D4D">
        <w:rPr>
          <w:rFonts w:asciiTheme="majorHAnsi" w:hAnsiTheme="majorHAnsi"/>
          <w:sz w:val="21"/>
          <w:szCs w:val="21"/>
          <w:highlight w:val="yellow"/>
          <w:lang w:eastAsia="en-US"/>
        </w:rPr>
        <w:t>…………..%</w:t>
      </w:r>
    </w:p>
    <w:p w14:paraId="52F776CE" w14:textId="77777777" w:rsidR="00FA4EA0" w:rsidRPr="00140D4D" w:rsidRDefault="00FA4EA0" w:rsidP="00FA4EA0">
      <w:pPr>
        <w:rPr>
          <w:rFonts w:asciiTheme="majorHAnsi" w:hAnsiTheme="majorHAnsi"/>
          <w:sz w:val="21"/>
          <w:szCs w:val="21"/>
          <w:lang w:eastAsia="en-US"/>
        </w:rPr>
      </w:pPr>
    </w:p>
    <w:p w14:paraId="1028393B" w14:textId="77777777" w:rsidR="00FA4EA0" w:rsidRPr="00140D4D" w:rsidRDefault="00FA4EA0" w:rsidP="00FA4EA0">
      <w:pPr>
        <w:rPr>
          <w:rFonts w:asciiTheme="majorHAnsi" w:hAnsiTheme="majorHAnsi"/>
          <w:sz w:val="21"/>
          <w:szCs w:val="21"/>
          <w:lang w:eastAsia="en-US"/>
        </w:rPr>
      </w:pPr>
      <w:r w:rsidRPr="00140D4D">
        <w:rPr>
          <w:rFonts w:asciiTheme="majorHAnsi" w:hAnsiTheme="majorHAnsi"/>
          <w:sz w:val="21"/>
          <w:szCs w:val="21"/>
          <w:lang w:eastAsia="en-US"/>
        </w:rPr>
        <w:t xml:space="preserve">(1): </w:t>
      </w:r>
    </w:p>
    <w:p w14:paraId="72285257" w14:textId="77777777" w:rsidR="00FA4EA0" w:rsidRPr="00140D4D" w:rsidRDefault="00FA4EA0" w:rsidP="00FA4EA0">
      <w:pPr>
        <w:rPr>
          <w:rFonts w:asciiTheme="majorHAnsi" w:hAnsiTheme="majorHAnsi"/>
          <w:sz w:val="21"/>
          <w:szCs w:val="21"/>
          <w:lang w:eastAsia="en-US"/>
        </w:rPr>
      </w:pPr>
      <w:r w:rsidRPr="00140D4D">
        <w:rPr>
          <w:rFonts w:asciiTheme="majorHAnsi" w:hAnsiTheme="majorHAnsi"/>
          <w:b/>
          <w:sz w:val="21"/>
          <w:szCs w:val="21"/>
          <w:lang w:eastAsia="en-US"/>
        </w:rPr>
        <w:t>Afkoop</w:t>
      </w:r>
      <w:r w:rsidRPr="00140D4D">
        <w:rPr>
          <w:rFonts w:asciiTheme="majorHAnsi" w:hAnsiTheme="majorHAnsi"/>
          <w:sz w:val="21"/>
          <w:szCs w:val="21"/>
          <w:lang w:eastAsia="en-US"/>
        </w:rPr>
        <w:t>: Het kortingspercentage geldt bij afkoop over de totale kosten van de betreffende educatieve software</w:t>
      </w:r>
    </w:p>
    <w:p w14:paraId="0FEBBF81" w14:textId="77777777" w:rsidR="00FA4EA0" w:rsidRPr="00140D4D" w:rsidRDefault="00FA4EA0" w:rsidP="00FA4EA0">
      <w:pPr>
        <w:rPr>
          <w:rFonts w:asciiTheme="majorHAnsi" w:hAnsiTheme="majorHAnsi"/>
          <w:sz w:val="21"/>
          <w:szCs w:val="21"/>
          <w:lang w:eastAsia="en-US"/>
        </w:rPr>
      </w:pPr>
      <w:r w:rsidRPr="00140D4D">
        <w:rPr>
          <w:rFonts w:asciiTheme="majorHAnsi" w:hAnsiTheme="majorHAnsi"/>
          <w:b/>
          <w:sz w:val="21"/>
          <w:szCs w:val="21"/>
          <w:lang w:eastAsia="en-US"/>
        </w:rPr>
        <w:t>Licentie</w:t>
      </w:r>
      <w:r w:rsidRPr="00140D4D">
        <w:rPr>
          <w:rFonts w:asciiTheme="majorHAnsi" w:hAnsiTheme="majorHAnsi"/>
          <w:sz w:val="21"/>
          <w:szCs w:val="21"/>
          <w:lang w:eastAsia="en-US"/>
        </w:rPr>
        <w:t>: Het kortingspercentage geldt bij afname van een licentie over de volledige duur van de periode waarin de licentie afgenomen wordt.</w:t>
      </w:r>
    </w:p>
    <w:p w14:paraId="711A79D5" w14:textId="6D3F601D" w:rsidR="00D04787" w:rsidRPr="00140D4D" w:rsidRDefault="00D04787" w:rsidP="00FA4EA0">
      <w:pPr>
        <w:pStyle w:val="Lijstalinea"/>
        <w:ind w:left="0"/>
        <w:rPr>
          <w:rFonts w:asciiTheme="majorHAnsi" w:hAnsiTheme="majorHAnsi"/>
          <w:b/>
          <w:sz w:val="21"/>
          <w:szCs w:val="21"/>
          <w:lang w:eastAsia="en-US"/>
        </w:rPr>
      </w:pPr>
    </w:p>
    <w:p w14:paraId="769318D7" w14:textId="65B913F6" w:rsidR="00FA4EA0" w:rsidRPr="00140D4D" w:rsidRDefault="00FA4EA0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sz w:val="21"/>
          <w:szCs w:val="21"/>
          <w:lang w:eastAsia="en-US"/>
        </w:rPr>
      </w:pPr>
      <w:r w:rsidRPr="00140D4D">
        <w:rPr>
          <w:rFonts w:asciiTheme="majorHAnsi" w:hAnsiTheme="majorHAnsi"/>
          <w:b/>
          <w:sz w:val="21"/>
          <w:szCs w:val="21"/>
          <w:lang w:eastAsia="en-US"/>
        </w:rPr>
        <w:t>Leerpakketten</w:t>
      </w:r>
    </w:p>
    <w:p w14:paraId="1CF79C6F" w14:textId="77777777" w:rsidR="00C47FA8" w:rsidRPr="00140D4D" w:rsidRDefault="00C47FA8" w:rsidP="00C47FA8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</w:rPr>
        <w:t>Inschrijver zal een vast kortingspercentage (in %) verstrekken op de gepubliceerde adviesprijs van de betreffende uitgeverij of fabrikant, te weten:</w:t>
      </w:r>
    </w:p>
    <w:p w14:paraId="62391E92" w14:textId="77777777" w:rsidR="00C47FA8" w:rsidRPr="00140D4D" w:rsidRDefault="00C47FA8" w:rsidP="00C47FA8">
      <w:pPr>
        <w:pStyle w:val="Lijstalinea"/>
        <w:ind w:left="360"/>
        <w:rPr>
          <w:rFonts w:asciiTheme="majorHAnsi" w:hAnsiTheme="majorHAnsi"/>
          <w:sz w:val="21"/>
          <w:szCs w:val="21"/>
        </w:rPr>
      </w:pPr>
    </w:p>
    <w:p w14:paraId="4456B57C" w14:textId="77777777" w:rsidR="00C47FA8" w:rsidRPr="00140D4D" w:rsidRDefault="00C47FA8" w:rsidP="00C47FA8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  <w:highlight w:val="yellow"/>
        </w:rPr>
        <w:t>…………..%</w:t>
      </w:r>
    </w:p>
    <w:p w14:paraId="1FC0DEC9" w14:textId="4DF1EA02" w:rsidR="004F1211" w:rsidRPr="00140D4D" w:rsidRDefault="004F1211" w:rsidP="00137B35">
      <w:pPr>
        <w:rPr>
          <w:rFonts w:asciiTheme="majorHAnsi" w:hAnsiTheme="majorHAnsi"/>
          <w:b/>
          <w:sz w:val="21"/>
          <w:szCs w:val="21"/>
          <w:lang w:eastAsia="en-US"/>
        </w:rPr>
      </w:pPr>
    </w:p>
    <w:p w14:paraId="338D2FD2" w14:textId="565FE008" w:rsidR="005C1583" w:rsidRPr="00140D4D" w:rsidRDefault="00FA4EA0" w:rsidP="00137B35">
      <w:pPr>
        <w:rPr>
          <w:rFonts w:asciiTheme="majorHAnsi" w:hAnsiTheme="majorHAnsi"/>
          <w:b/>
          <w:sz w:val="21"/>
          <w:szCs w:val="21"/>
          <w:lang w:eastAsia="en-US"/>
        </w:rPr>
      </w:pPr>
      <w:r w:rsidRPr="00140D4D">
        <w:rPr>
          <w:rFonts w:asciiTheme="majorHAnsi" w:hAnsiTheme="majorHAnsi"/>
          <w:b/>
          <w:sz w:val="21"/>
          <w:szCs w:val="21"/>
          <w:lang w:eastAsia="en-US"/>
        </w:rPr>
        <w:tab/>
      </w:r>
    </w:p>
    <w:p w14:paraId="4A704B47" w14:textId="77777777" w:rsidR="00137B35" w:rsidRPr="00140D4D" w:rsidRDefault="00137B35" w:rsidP="00137B35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</w:rPr>
        <w:t>Getekend voor akkoord op datum:</w:t>
      </w:r>
      <w:r w:rsidR="005C1583" w:rsidRPr="00140D4D">
        <w:rPr>
          <w:rFonts w:asciiTheme="majorHAnsi" w:hAnsiTheme="majorHAnsi"/>
          <w:sz w:val="21"/>
          <w:szCs w:val="21"/>
        </w:rPr>
        <w:t xml:space="preserve"> </w:t>
      </w:r>
      <w:r w:rsidR="005C1583" w:rsidRPr="00140D4D">
        <w:rPr>
          <w:rFonts w:asciiTheme="majorHAnsi" w:hAnsiTheme="majorHAnsi"/>
          <w:sz w:val="21"/>
          <w:szCs w:val="21"/>
          <w:highlight w:val="yellow"/>
        </w:rPr>
        <w:t>_ _ - _ _ - _ _ _ _</w:t>
      </w:r>
      <w:r w:rsidR="005C1583" w:rsidRPr="00140D4D">
        <w:rPr>
          <w:rFonts w:asciiTheme="majorHAnsi" w:hAnsiTheme="majorHAnsi"/>
          <w:sz w:val="21"/>
          <w:szCs w:val="21"/>
        </w:rPr>
        <w:t xml:space="preserve"> </w:t>
      </w:r>
    </w:p>
    <w:p w14:paraId="5104C147" w14:textId="77777777" w:rsidR="00137B35" w:rsidRPr="00140D4D" w:rsidRDefault="00137B35" w:rsidP="00137B35">
      <w:pPr>
        <w:rPr>
          <w:rFonts w:asciiTheme="majorHAnsi" w:hAnsiTheme="majorHAnsi"/>
          <w:sz w:val="21"/>
          <w:szCs w:val="21"/>
        </w:rPr>
      </w:pPr>
    </w:p>
    <w:p w14:paraId="3E779C81" w14:textId="77777777" w:rsidR="00137B35" w:rsidRPr="00140D4D" w:rsidRDefault="00137B35" w:rsidP="00137B35">
      <w:pPr>
        <w:rPr>
          <w:rFonts w:asciiTheme="majorHAnsi" w:hAnsiTheme="majorHAnsi"/>
          <w:sz w:val="21"/>
          <w:szCs w:val="21"/>
        </w:rPr>
      </w:pPr>
    </w:p>
    <w:p w14:paraId="0DBBE74B" w14:textId="77777777" w:rsidR="00137B35" w:rsidRPr="00140D4D" w:rsidRDefault="00137B35" w:rsidP="00137B35">
      <w:pPr>
        <w:rPr>
          <w:rFonts w:asciiTheme="majorHAnsi" w:hAnsiTheme="majorHAnsi"/>
          <w:sz w:val="21"/>
          <w:szCs w:val="21"/>
        </w:rPr>
      </w:pPr>
    </w:p>
    <w:p w14:paraId="7CA4E755" w14:textId="77777777" w:rsidR="00137B35" w:rsidRPr="00140D4D" w:rsidRDefault="00137B35" w:rsidP="00137B35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</w:rPr>
        <w:t>Naam Inschrijver:</w:t>
      </w:r>
      <w:r w:rsidRPr="00140D4D">
        <w:rPr>
          <w:rFonts w:asciiTheme="majorHAnsi" w:hAnsiTheme="majorHAnsi"/>
          <w:sz w:val="21"/>
          <w:szCs w:val="21"/>
        </w:rPr>
        <w:tab/>
      </w:r>
      <w:r w:rsidRPr="00140D4D">
        <w:rPr>
          <w:rFonts w:asciiTheme="majorHAnsi" w:hAnsiTheme="majorHAnsi"/>
          <w:sz w:val="21"/>
          <w:szCs w:val="21"/>
          <w:highlight w:val="yellow"/>
        </w:rPr>
        <w:t>XXX</w:t>
      </w:r>
    </w:p>
    <w:p w14:paraId="5D4BA5D5" w14:textId="77777777" w:rsidR="00137B35" w:rsidRPr="00140D4D" w:rsidRDefault="00137B35" w:rsidP="00137B35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</w:rPr>
        <w:t>Tekenbevoegde:</w:t>
      </w:r>
      <w:r w:rsidRPr="00140D4D">
        <w:rPr>
          <w:rFonts w:asciiTheme="majorHAnsi" w:hAnsiTheme="majorHAnsi"/>
          <w:sz w:val="21"/>
          <w:szCs w:val="21"/>
        </w:rPr>
        <w:tab/>
      </w:r>
      <w:r w:rsidRPr="00140D4D">
        <w:rPr>
          <w:rFonts w:asciiTheme="majorHAnsi" w:hAnsiTheme="majorHAnsi"/>
          <w:sz w:val="21"/>
          <w:szCs w:val="21"/>
          <w:highlight w:val="yellow"/>
        </w:rPr>
        <w:t>XXX</w:t>
      </w:r>
    </w:p>
    <w:p w14:paraId="604A7F95" w14:textId="47AA7F2C" w:rsidR="00140D4D" w:rsidRPr="00140D4D" w:rsidRDefault="00137B35">
      <w:pPr>
        <w:rPr>
          <w:rFonts w:asciiTheme="majorHAnsi" w:hAnsiTheme="majorHAnsi"/>
          <w:sz w:val="21"/>
          <w:szCs w:val="21"/>
        </w:rPr>
      </w:pPr>
      <w:r w:rsidRPr="00140D4D">
        <w:rPr>
          <w:rFonts w:asciiTheme="majorHAnsi" w:hAnsiTheme="majorHAnsi"/>
          <w:sz w:val="21"/>
          <w:szCs w:val="21"/>
        </w:rPr>
        <w:t>Functie:</w:t>
      </w:r>
      <w:r w:rsidRPr="00140D4D">
        <w:rPr>
          <w:rFonts w:asciiTheme="majorHAnsi" w:hAnsiTheme="majorHAnsi"/>
          <w:sz w:val="21"/>
          <w:szCs w:val="21"/>
        </w:rPr>
        <w:tab/>
      </w:r>
      <w:r w:rsidRPr="00140D4D">
        <w:rPr>
          <w:rFonts w:asciiTheme="majorHAnsi" w:hAnsiTheme="majorHAnsi"/>
          <w:sz w:val="21"/>
          <w:szCs w:val="21"/>
        </w:rPr>
        <w:tab/>
      </w:r>
      <w:r w:rsidRPr="00140D4D">
        <w:rPr>
          <w:rFonts w:asciiTheme="majorHAnsi" w:hAnsiTheme="majorHAnsi"/>
          <w:sz w:val="21"/>
          <w:szCs w:val="21"/>
          <w:highlight w:val="yellow"/>
        </w:rPr>
        <w:t>XXX</w:t>
      </w:r>
    </w:p>
    <w:sectPr w:rsidR="00140D4D" w:rsidRPr="00140D4D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40A5" w14:textId="77777777" w:rsidR="00FA4EA0" w:rsidRDefault="00FA4EA0" w:rsidP="001071D5">
      <w:r>
        <w:separator/>
      </w:r>
    </w:p>
  </w:endnote>
  <w:endnote w:type="continuationSeparator" w:id="0">
    <w:p w14:paraId="49315A83" w14:textId="77777777" w:rsidR="00FA4EA0" w:rsidRDefault="00FA4EA0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5C32D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FBDE8C" wp14:editId="55957C7F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4FDF7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848D9B" wp14:editId="3E397DB4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BDE8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1EA4FDF7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E848D9B" wp14:editId="3E397DB4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3A7D9241" w14:textId="4B6E1D2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AB0276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07D83" w14:textId="77777777" w:rsidR="00FA4EA0" w:rsidRDefault="00FA4EA0" w:rsidP="001071D5">
      <w:r>
        <w:separator/>
      </w:r>
    </w:p>
  </w:footnote>
  <w:footnote w:type="continuationSeparator" w:id="0">
    <w:p w14:paraId="7D4C0DF9" w14:textId="77777777" w:rsidR="00FA4EA0" w:rsidRDefault="00FA4EA0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3FFB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908681" wp14:editId="7484FD71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5F39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0E776E" wp14:editId="0E08B140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0868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62D5F39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80E776E" wp14:editId="0E08B140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6E55BA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A0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0D4D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315D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0276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47FA8"/>
    <w:rsid w:val="00C62A27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A4EA0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6016BA"/>
  <w14:defaultImageDpi w14:val="300"/>
  <w15:docId w15:val="{51EDBBAD-FBCB-E343-B331-9D38992E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inaldaheemskerk/Onderwijs%20Inkoop%20Groep/Onderwijs%20Inkoop%20Groep%20-%20Documenten/2.%20Administratie/802.%20Aanbesteden%20EA%20OLP%20OIG%20klanten/56.%20Stichting%20op%20Kop%20OLP%20OIGRH2022.02/1.%20EA%20documenten%20Word%20versies/Bijlage%202%20Prijsblad%20OIGRH2022.02%20st%20Op%20Kop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B5506-186A-44F9-892E-1665BA369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OIGRH2022.02 st Op Kop.dotx</Template>
  <TotalTime>8</TotalTime>
  <Pages>1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Reinalda  Heemskerk</dc:creator>
  <cp:keywords/>
  <dc:description/>
  <cp:lastModifiedBy>Reinalda  Heemskerk</cp:lastModifiedBy>
  <cp:revision>4</cp:revision>
  <cp:lastPrinted>2013-07-01T09:34:00Z</cp:lastPrinted>
  <dcterms:created xsi:type="dcterms:W3CDTF">2022-03-07T08:43:00Z</dcterms:created>
  <dcterms:modified xsi:type="dcterms:W3CDTF">2022-03-07T08:51:00Z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