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CCED7E0" w:rsidR="005528D6" w:rsidRPr="00624142" w:rsidRDefault="707F8105" w:rsidP="00373316">
      <w:bookmarkStart w:id="0" w:name="bmStart"/>
      <w:bookmarkStart w:id="1" w:name="_GoBack"/>
      <w:bookmarkEnd w:id="0"/>
      <w:bookmarkEnd w:id="1"/>
      <w:r w:rsidRPr="00624142">
        <w:t xml:space="preserve">                                                                                                                                                                                                                                                                                                                                                                                                                                                                                                                                                                                                                                                                                                                                                                                                                                                                                                                                                                                                                                                                                                                                                                                                                                                                                                                       </w:t>
      </w:r>
    </w:p>
    <w:p w14:paraId="0A37501D" w14:textId="77777777" w:rsidR="005C24F7" w:rsidRDefault="005C24F7" w:rsidP="00373316"/>
    <w:p w14:paraId="5DAB6C7B" w14:textId="7881B74B" w:rsidR="00997846" w:rsidRDefault="00997846" w:rsidP="00373316"/>
    <w:p w14:paraId="2361BE72" w14:textId="219AB65B" w:rsidR="00F340A5" w:rsidRDefault="009D332E" w:rsidP="009D332E">
      <w:pPr>
        <w:tabs>
          <w:tab w:val="left" w:pos="3993"/>
        </w:tabs>
      </w:pPr>
      <w:r>
        <w:tab/>
      </w:r>
    </w:p>
    <w:p w14:paraId="02EB378F" w14:textId="77777777" w:rsidR="00997846" w:rsidRDefault="00997846" w:rsidP="00373316"/>
    <w:p w14:paraId="4A3972AD" w14:textId="77777777" w:rsidR="00997846" w:rsidRDefault="00997846" w:rsidP="00373316"/>
    <w:p w14:paraId="4131E02C" w14:textId="39568E10" w:rsidR="005C24F7" w:rsidRPr="00042AFD" w:rsidRDefault="005C24F7" w:rsidP="00997846">
      <w:pPr>
        <w:pBdr>
          <w:top w:val="single" w:sz="4" w:space="21" w:color="auto"/>
        </w:pBdr>
        <w:jc w:val="center"/>
        <w:outlineLvl w:val="0"/>
        <w:rPr>
          <w:rFonts w:ascii="Georgia" w:eastAsia="Times New Roman" w:hAnsi="Georgia"/>
          <w:b/>
          <w:bCs/>
          <w:szCs w:val="19"/>
        </w:rPr>
      </w:pPr>
      <w:r w:rsidRPr="00042AFD">
        <w:rPr>
          <w:rFonts w:ascii="Georgia" w:eastAsia="Times New Roman" w:hAnsi="Georgia"/>
          <w:b/>
          <w:bCs/>
          <w:szCs w:val="19"/>
        </w:rPr>
        <w:t>NOTA VAN INLICHTINGEN</w:t>
      </w:r>
      <w:r w:rsidR="00D04895">
        <w:rPr>
          <w:rFonts w:ascii="Georgia" w:eastAsia="Times New Roman" w:hAnsi="Georgia"/>
          <w:b/>
          <w:bCs/>
          <w:szCs w:val="19"/>
        </w:rPr>
        <w:t xml:space="preserve"> 1</w:t>
      </w:r>
    </w:p>
    <w:p w14:paraId="0E27B00A" w14:textId="77777777" w:rsidR="005C24F7" w:rsidRPr="00042AFD" w:rsidRDefault="005C24F7" w:rsidP="005C24F7">
      <w:pPr>
        <w:widowControl w:val="0"/>
        <w:autoSpaceDE w:val="0"/>
        <w:autoSpaceDN w:val="0"/>
        <w:adjustRightInd w:val="0"/>
        <w:jc w:val="center"/>
        <w:rPr>
          <w:rFonts w:ascii="Georgia" w:eastAsia="Times New Roman" w:hAnsi="Georgia"/>
          <w:b/>
          <w:bCs/>
          <w:szCs w:val="19"/>
          <w:lang w:eastAsia="nl-NL"/>
        </w:rPr>
      </w:pPr>
    </w:p>
    <w:p w14:paraId="66A1E893" w14:textId="4BC35AD5" w:rsidR="005C24F7" w:rsidRPr="00042AFD" w:rsidRDefault="005C24F7" w:rsidP="005C24F7">
      <w:pPr>
        <w:widowControl w:val="0"/>
        <w:autoSpaceDE w:val="0"/>
        <w:autoSpaceDN w:val="0"/>
        <w:adjustRightInd w:val="0"/>
        <w:jc w:val="center"/>
        <w:rPr>
          <w:rFonts w:ascii="Georgia" w:eastAsia="Times New Roman" w:hAnsi="Georgia"/>
          <w:b/>
          <w:bCs/>
          <w:szCs w:val="19"/>
          <w:lang w:eastAsia="nl-NL"/>
        </w:rPr>
      </w:pPr>
      <w:r w:rsidRPr="00042AFD">
        <w:rPr>
          <w:rFonts w:ascii="Georgia" w:eastAsia="Times New Roman" w:hAnsi="Georgia"/>
          <w:b/>
          <w:bCs/>
          <w:szCs w:val="19"/>
          <w:lang w:eastAsia="nl-NL"/>
        </w:rPr>
        <w:t xml:space="preserve">Datum: </w:t>
      </w:r>
      <w:r w:rsidR="00785326">
        <w:rPr>
          <w:rFonts w:ascii="Georgia" w:eastAsia="Times New Roman" w:hAnsi="Georgia"/>
          <w:b/>
          <w:bCs/>
          <w:szCs w:val="19"/>
          <w:lang w:eastAsia="nl-NL"/>
        </w:rPr>
        <w:t>30</w:t>
      </w:r>
      <w:r w:rsidR="00D04895">
        <w:rPr>
          <w:rFonts w:ascii="Georgia" w:eastAsia="Times New Roman" w:hAnsi="Georgia"/>
          <w:b/>
          <w:bCs/>
          <w:szCs w:val="19"/>
          <w:lang w:eastAsia="nl-NL"/>
        </w:rPr>
        <w:t xml:space="preserve"> september 2021</w:t>
      </w:r>
    </w:p>
    <w:p w14:paraId="580238FC" w14:textId="5F1E0538" w:rsidR="005C24F7" w:rsidRPr="00042AFD" w:rsidRDefault="005C24F7" w:rsidP="004817DB">
      <w:pPr>
        <w:widowControl w:val="0"/>
        <w:autoSpaceDE w:val="0"/>
        <w:autoSpaceDN w:val="0"/>
        <w:adjustRightInd w:val="0"/>
        <w:jc w:val="center"/>
        <w:outlineLvl w:val="0"/>
        <w:rPr>
          <w:rFonts w:ascii="Georgia" w:eastAsia="Times New Roman" w:hAnsi="Georgia"/>
          <w:b/>
          <w:bCs/>
          <w:szCs w:val="19"/>
          <w:lang w:eastAsia="nl-NL"/>
        </w:rPr>
      </w:pPr>
      <w:r w:rsidRPr="00042AFD">
        <w:rPr>
          <w:rFonts w:ascii="Georgia" w:eastAsia="Times New Roman" w:hAnsi="Georgia"/>
          <w:b/>
          <w:bCs/>
          <w:szCs w:val="19"/>
          <w:lang w:eastAsia="nl-NL"/>
        </w:rPr>
        <w:t>Behorende bij:</w:t>
      </w:r>
      <w:r w:rsidR="00D04895">
        <w:rPr>
          <w:rFonts w:ascii="Georgia" w:eastAsia="Times New Roman" w:hAnsi="Georgia"/>
          <w:b/>
          <w:bCs/>
          <w:szCs w:val="19"/>
          <w:lang w:eastAsia="nl-NL"/>
        </w:rPr>
        <w:t xml:space="preserve"> Aanbesteding: </w:t>
      </w:r>
      <w:r w:rsidR="00D04895" w:rsidRPr="00D04895">
        <w:rPr>
          <w:rFonts w:ascii="Georgia" w:eastAsia="Times New Roman" w:hAnsi="Georgia"/>
          <w:b/>
          <w:bCs/>
          <w:szCs w:val="19"/>
          <w:lang w:eastAsia="nl-NL"/>
        </w:rPr>
        <w:t>Harmonisatie Doelgroepenvervoer</w:t>
      </w:r>
      <w:r w:rsidR="004817DB">
        <w:rPr>
          <w:rFonts w:ascii="Georgia" w:eastAsia="Times New Roman" w:hAnsi="Georgia"/>
          <w:b/>
          <w:bCs/>
          <w:szCs w:val="19"/>
          <w:lang w:eastAsia="nl-NL"/>
        </w:rPr>
        <w:t xml:space="preserve">, </w:t>
      </w:r>
      <w:r w:rsidRPr="00042AFD">
        <w:rPr>
          <w:rFonts w:ascii="Georgia" w:eastAsia="Times New Roman" w:hAnsi="Georgia"/>
          <w:b/>
          <w:bCs/>
          <w:szCs w:val="19"/>
          <w:lang w:eastAsia="nl-NL"/>
        </w:rPr>
        <w:t xml:space="preserve">Kenmerk: </w:t>
      </w:r>
      <w:r w:rsidR="00D04895" w:rsidRPr="00D04895">
        <w:rPr>
          <w:rFonts w:ascii="Georgia" w:eastAsia="Times New Roman" w:hAnsi="Georgia"/>
          <w:b/>
          <w:bCs/>
          <w:szCs w:val="19"/>
          <w:lang w:eastAsia="nl-NL"/>
        </w:rPr>
        <w:t>19.285-OCW</w:t>
      </w:r>
    </w:p>
    <w:p w14:paraId="4B94D5A5" w14:textId="77777777" w:rsidR="005C24F7" w:rsidRPr="00042AFD" w:rsidRDefault="005C24F7" w:rsidP="005C24F7">
      <w:pPr>
        <w:widowControl w:val="0"/>
        <w:pBdr>
          <w:bottom w:val="single" w:sz="4" w:space="1" w:color="auto"/>
        </w:pBdr>
        <w:autoSpaceDE w:val="0"/>
        <w:autoSpaceDN w:val="0"/>
        <w:adjustRightInd w:val="0"/>
        <w:spacing w:after="20"/>
        <w:jc w:val="center"/>
        <w:outlineLvl w:val="0"/>
        <w:rPr>
          <w:rFonts w:ascii="Georgia" w:eastAsia="Times New Roman" w:hAnsi="Georgia" w:cs="Arial"/>
          <w:b/>
          <w:color w:val="000000"/>
          <w:szCs w:val="19"/>
          <w:lang w:eastAsia="nl-NL"/>
        </w:rPr>
      </w:pPr>
    </w:p>
    <w:p w14:paraId="3DEEC669" w14:textId="77777777" w:rsidR="005C24F7" w:rsidRPr="00042AFD" w:rsidRDefault="005C24F7" w:rsidP="005C24F7">
      <w:pPr>
        <w:widowControl w:val="0"/>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 w:val="left" w:pos="9628"/>
          <w:tab w:val="left" w:pos="10195"/>
        </w:tabs>
        <w:suppressAutoHyphens/>
        <w:autoSpaceDE w:val="0"/>
        <w:autoSpaceDN w:val="0"/>
        <w:adjustRightInd w:val="0"/>
        <w:rPr>
          <w:rFonts w:ascii="Georgia" w:eastAsia="Times New Roman" w:hAnsi="Georgia"/>
          <w:b/>
          <w:szCs w:val="19"/>
          <w:u w:val="single"/>
          <w:lang w:eastAsia="nl-NL"/>
        </w:rPr>
      </w:pPr>
    </w:p>
    <w:p w14:paraId="2FF39713" w14:textId="77777777" w:rsidR="005C24F7" w:rsidRPr="00042AFD" w:rsidRDefault="005C24F7" w:rsidP="005C24F7">
      <w:pPr>
        <w:spacing w:after="120"/>
        <w:jc w:val="both"/>
        <w:rPr>
          <w:rFonts w:ascii="Georgia" w:eastAsia="Times New Roman" w:hAnsi="Georgia"/>
          <w:b/>
          <w:szCs w:val="19"/>
          <w:lang w:eastAsia="nl-NL"/>
        </w:rPr>
      </w:pPr>
      <w:r w:rsidRPr="00042AFD">
        <w:rPr>
          <w:rFonts w:ascii="Georgia" w:eastAsia="Times New Roman" w:hAnsi="Georgia"/>
          <w:b/>
          <w:szCs w:val="19"/>
          <w:lang w:eastAsia="nl-NL"/>
        </w:rPr>
        <w:t>Deze Nota van Inlichtingen dient te worden beschouwd als een integraal onderdeel van de aanbestedingsleidraad. De gestelde vragen zoals opgenomen in deze Nota van Inlichtingen zijn letterlijk overgenomen zoals deze zijn gesteld.</w:t>
      </w:r>
    </w:p>
    <w:p w14:paraId="35DCD046" w14:textId="77777777" w:rsidR="005C24F7" w:rsidRPr="00042AFD" w:rsidRDefault="005C24F7" w:rsidP="005C24F7">
      <w:pPr>
        <w:spacing w:after="120"/>
        <w:jc w:val="both"/>
        <w:outlineLvl w:val="0"/>
        <w:rPr>
          <w:rFonts w:ascii="Georgia" w:eastAsia="Times New Roman" w:hAnsi="Georgia"/>
          <w:b/>
          <w:szCs w:val="19"/>
          <w:lang w:eastAsia="nl-NL"/>
        </w:rPr>
      </w:pPr>
      <w:r w:rsidRPr="00042AFD">
        <w:rPr>
          <w:rFonts w:ascii="Georgia" w:eastAsia="Times New Roman" w:hAnsi="Georgia"/>
          <w:b/>
          <w:szCs w:val="19"/>
          <w:lang w:eastAsia="nl-NL"/>
        </w:rPr>
        <w:t xml:space="preserve">Deze Nota van Inlichtingen is ter beschikking gesteld op </w:t>
      </w:r>
      <w:hyperlink r:id="rId13" w:history="1">
        <w:r w:rsidRPr="00042AFD">
          <w:rPr>
            <w:rFonts w:ascii="Georgia" w:eastAsia="Times New Roman" w:hAnsi="Georgia"/>
            <w:b/>
            <w:color w:val="0000FF"/>
            <w:szCs w:val="19"/>
            <w:u w:val="single"/>
            <w:lang w:eastAsia="nl-NL"/>
          </w:rPr>
          <w:t>www.tenderned.nl</w:t>
        </w:r>
      </w:hyperlink>
      <w:r w:rsidRPr="00042AFD">
        <w:rPr>
          <w:rFonts w:ascii="Georgia" w:eastAsia="Times New Roman" w:hAnsi="Georgia"/>
          <w:b/>
          <w:szCs w:val="19"/>
          <w:lang w:eastAsia="nl-NL"/>
        </w:rPr>
        <w:t xml:space="preserve"> </w:t>
      </w:r>
    </w:p>
    <w:p w14:paraId="40F73BD2" w14:textId="77777777" w:rsidR="00D04895" w:rsidRPr="00042AFD" w:rsidRDefault="00D04895" w:rsidP="00D04895">
      <w:pPr>
        <w:widowControl w:val="0"/>
        <w:pBdr>
          <w:bottom w:val="single" w:sz="4" w:space="1" w:color="auto"/>
        </w:pBdr>
        <w:autoSpaceDE w:val="0"/>
        <w:autoSpaceDN w:val="0"/>
        <w:adjustRightInd w:val="0"/>
        <w:spacing w:after="20"/>
        <w:jc w:val="center"/>
        <w:outlineLvl w:val="0"/>
        <w:rPr>
          <w:rFonts w:ascii="Georgia" w:eastAsia="Times New Roman" w:hAnsi="Georgia" w:cs="Arial"/>
          <w:b/>
          <w:color w:val="000000"/>
          <w:szCs w:val="19"/>
          <w:lang w:eastAsia="nl-NL"/>
        </w:rPr>
      </w:pPr>
    </w:p>
    <w:p w14:paraId="45FB0818" w14:textId="787AFDFB" w:rsidR="005C24F7" w:rsidRPr="00042AFD" w:rsidRDefault="005C24F7" w:rsidP="00D04895">
      <w:pPr>
        <w:tabs>
          <w:tab w:val="left" w:pos="2760"/>
        </w:tabs>
        <w:suppressAutoHyphens/>
        <w:autoSpaceDE w:val="0"/>
        <w:autoSpaceDN w:val="0"/>
        <w:adjustRightInd w:val="0"/>
        <w:rPr>
          <w:rFonts w:ascii="Georgia" w:eastAsia="Times New Roman" w:hAnsi="Georgia"/>
          <w:szCs w:val="19"/>
          <w:lang w:eastAsia="nl-NL"/>
        </w:rPr>
      </w:pPr>
    </w:p>
    <w:p w14:paraId="61EAB1A4" w14:textId="613DF030" w:rsidR="005C24F7" w:rsidRPr="00EB167E" w:rsidRDefault="005C24F7" w:rsidP="005C24F7">
      <w:pPr>
        <w:tabs>
          <w:tab w:val="left" w:pos="3135"/>
        </w:tabs>
        <w:suppressAutoHyphens/>
        <w:rPr>
          <w:rFonts w:ascii="Georgia" w:hAnsi="Georgia"/>
          <w:szCs w:val="19"/>
        </w:rPr>
      </w:pPr>
      <w:r w:rsidRPr="00EB167E">
        <w:rPr>
          <w:rFonts w:ascii="Georgia" w:hAnsi="Georgia"/>
          <w:szCs w:val="19"/>
        </w:rPr>
        <w:t xml:space="preserve">Uiterste inleverdatum </w:t>
      </w:r>
      <w:r>
        <w:rPr>
          <w:rFonts w:ascii="Georgia" w:hAnsi="Georgia"/>
          <w:szCs w:val="19"/>
        </w:rPr>
        <w:t>inschrijv</w:t>
      </w:r>
      <w:r w:rsidRPr="00EB167E">
        <w:rPr>
          <w:rFonts w:ascii="Georgia" w:hAnsi="Georgia"/>
          <w:szCs w:val="19"/>
        </w:rPr>
        <w:t>ing</w:t>
      </w:r>
      <w:r w:rsidR="00D04895">
        <w:rPr>
          <w:rFonts w:ascii="Georgia" w:hAnsi="Georgia"/>
          <w:szCs w:val="19"/>
        </w:rPr>
        <w:tab/>
      </w:r>
      <w:r w:rsidRPr="00EB167E">
        <w:rPr>
          <w:rFonts w:ascii="Georgia" w:hAnsi="Georgia"/>
          <w:szCs w:val="19"/>
        </w:rPr>
        <w:t xml:space="preserve">: </w:t>
      </w:r>
      <w:r w:rsidR="00F4061C">
        <w:rPr>
          <w:rFonts w:ascii="Georgia" w:hAnsi="Georgia"/>
          <w:szCs w:val="19"/>
        </w:rPr>
        <w:t>17 november</w:t>
      </w:r>
      <w:r w:rsidR="00D04895">
        <w:rPr>
          <w:rFonts w:ascii="Georgia" w:hAnsi="Georgia"/>
          <w:szCs w:val="19"/>
        </w:rPr>
        <w:t xml:space="preserve"> 2021 vóór 1</w:t>
      </w:r>
      <w:r w:rsidR="00D81CB8">
        <w:rPr>
          <w:rFonts w:ascii="Georgia" w:hAnsi="Georgia"/>
          <w:szCs w:val="19"/>
        </w:rPr>
        <w:t>2</w:t>
      </w:r>
      <w:r w:rsidR="00D04895">
        <w:rPr>
          <w:rFonts w:ascii="Georgia" w:hAnsi="Georgia"/>
          <w:szCs w:val="19"/>
        </w:rPr>
        <w:t>:00 uur</w:t>
      </w:r>
    </w:p>
    <w:p w14:paraId="4C4D7AF4" w14:textId="77777777" w:rsidR="005C24F7" w:rsidRPr="00EB167E" w:rsidRDefault="005C24F7" w:rsidP="005C24F7">
      <w:pPr>
        <w:tabs>
          <w:tab w:val="left" w:pos="3135"/>
        </w:tabs>
        <w:suppressAutoHyphens/>
        <w:rPr>
          <w:rFonts w:ascii="Georgia" w:hAnsi="Georgia"/>
          <w:szCs w:val="19"/>
        </w:rPr>
      </w:pPr>
      <w:r w:rsidRPr="00EB167E">
        <w:rPr>
          <w:rFonts w:ascii="Georgia" w:hAnsi="Georgia"/>
          <w:szCs w:val="19"/>
        </w:rPr>
        <w:t>Inleveradres</w:t>
      </w:r>
      <w:r w:rsidRPr="00EB167E">
        <w:rPr>
          <w:rFonts w:ascii="Georgia" w:hAnsi="Georgia"/>
          <w:szCs w:val="19"/>
        </w:rPr>
        <w:tab/>
        <w:t>: elektronisch via TenderNed</w:t>
      </w:r>
    </w:p>
    <w:p w14:paraId="1E16B47A" w14:textId="33B0CFD7" w:rsidR="005C24F7" w:rsidRPr="00D04895" w:rsidRDefault="005C24F7" w:rsidP="58DAC455">
      <w:pPr>
        <w:tabs>
          <w:tab w:val="left" w:pos="3135"/>
        </w:tabs>
        <w:suppressAutoHyphens/>
        <w:rPr>
          <w:rFonts w:ascii="Georgia" w:hAnsi="Georgia"/>
        </w:rPr>
      </w:pPr>
      <w:r w:rsidRPr="58DAC455">
        <w:rPr>
          <w:rFonts w:ascii="Georgia" w:hAnsi="Georgia"/>
        </w:rPr>
        <w:t>Historie Nota’s van Inlichtingen</w:t>
      </w:r>
      <w:r>
        <w:tab/>
      </w:r>
      <w:r w:rsidRPr="58DAC455">
        <w:rPr>
          <w:rFonts w:ascii="Georgia" w:hAnsi="Georgia"/>
        </w:rPr>
        <w:t xml:space="preserve">: nr. </w:t>
      </w:r>
      <w:r w:rsidR="00D04895" w:rsidRPr="58DAC455">
        <w:rPr>
          <w:rFonts w:ascii="Georgia" w:hAnsi="Georgia"/>
        </w:rPr>
        <w:t>1</w:t>
      </w:r>
      <w:r w:rsidRPr="58DAC455">
        <w:rPr>
          <w:rFonts w:ascii="Georgia" w:hAnsi="Georgia"/>
        </w:rPr>
        <w:t xml:space="preserve"> verscheen </w:t>
      </w:r>
      <w:r w:rsidR="00D81CB8">
        <w:rPr>
          <w:rFonts w:ascii="Georgia" w:hAnsi="Georgia"/>
        </w:rPr>
        <w:t>30</w:t>
      </w:r>
      <w:r w:rsidR="00D04895" w:rsidRPr="58DAC455">
        <w:rPr>
          <w:rFonts w:ascii="Georgia" w:hAnsi="Georgia"/>
        </w:rPr>
        <w:t xml:space="preserve">-09-2021 </w:t>
      </w:r>
      <w:r w:rsidRPr="58DAC455">
        <w:rPr>
          <w:rFonts w:ascii="Georgia" w:hAnsi="Georgia"/>
        </w:rPr>
        <w:t xml:space="preserve">en bevatte vraag </w:t>
      </w:r>
      <w:r w:rsidR="00D04895" w:rsidRPr="58DAC455">
        <w:rPr>
          <w:rFonts w:ascii="Georgia" w:hAnsi="Georgia"/>
        </w:rPr>
        <w:t>1</w:t>
      </w:r>
      <w:r w:rsidRPr="58DAC455">
        <w:rPr>
          <w:rFonts w:ascii="Georgia" w:hAnsi="Georgia"/>
        </w:rPr>
        <w:t xml:space="preserve"> t/m</w:t>
      </w:r>
      <w:r w:rsidR="1CFDD65B" w:rsidRPr="58DAC455">
        <w:rPr>
          <w:rFonts w:ascii="Georgia" w:hAnsi="Georgia"/>
        </w:rPr>
        <w:t xml:space="preserve"> 404</w:t>
      </w:r>
      <w:r w:rsidR="00B02985">
        <w:rPr>
          <w:rFonts w:ascii="Georgia" w:hAnsi="Georgia"/>
        </w:rPr>
        <w:t xml:space="preserve"> waarvan 1 vraag </w:t>
      </w:r>
      <w:r w:rsidR="00616C74">
        <w:rPr>
          <w:rFonts w:ascii="Georgia" w:hAnsi="Georgia"/>
        </w:rPr>
        <w:t xml:space="preserve">(182) </w:t>
      </w:r>
      <w:r w:rsidR="00B02985">
        <w:rPr>
          <w:rFonts w:ascii="Georgia" w:hAnsi="Georgia"/>
        </w:rPr>
        <w:t>individueel gesteld.</w:t>
      </w:r>
    </w:p>
    <w:p w14:paraId="01A51180" w14:textId="6A24E14F" w:rsidR="00D04895" w:rsidRDefault="00D04895" w:rsidP="5D06D23D">
      <w:pPr>
        <w:widowControl w:val="0"/>
        <w:suppressAutoHyphens/>
        <w:autoSpaceDE w:val="0"/>
        <w:autoSpaceDN w:val="0"/>
        <w:adjustRightInd w:val="0"/>
        <w:spacing w:after="20"/>
        <w:jc w:val="center"/>
        <w:outlineLvl w:val="0"/>
        <w:rPr>
          <w:rFonts w:ascii="Georgia" w:eastAsia="Georgia" w:hAnsi="Georgia"/>
          <w:b/>
          <w:bCs/>
          <w:color w:val="000000" w:themeColor="text2"/>
          <w:szCs w:val="19"/>
          <w:lang w:eastAsia="nl-NL"/>
        </w:rPr>
      </w:pPr>
    </w:p>
    <w:p w14:paraId="6DDDC62B" w14:textId="496ABDCD" w:rsidR="00A42FF1" w:rsidRPr="004F4225" w:rsidRDefault="00A42FF1" w:rsidP="005C24F7">
      <w:pPr>
        <w:rPr>
          <w:rFonts w:ascii="Georgia" w:hAnsi="Georgia"/>
          <w:iCs/>
          <w:szCs w:val="19"/>
          <w:u w:val="single"/>
        </w:rPr>
      </w:pPr>
      <w:r w:rsidRPr="004F4225">
        <w:rPr>
          <w:rFonts w:ascii="Georgia" w:hAnsi="Georgia"/>
          <w:iCs/>
          <w:szCs w:val="19"/>
          <w:u w:val="single"/>
        </w:rPr>
        <w:t xml:space="preserve">Mededelingen vanuit Aanbestedende </w:t>
      </w:r>
      <w:r w:rsidR="001F0396" w:rsidRPr="004F4225">
        <w:rPr>
          <w:rFonts w:ascii="Georgia" w:hAnsi="Georgia"/>
          <w:iCs/>
          <w:szCs w:val="19"/>
          <w:u w:val="single"/>
        </w:rPr>
        <w:t>dienst</w:t>
      </w:r>
    </w:p>
    <w:p w14:paraId="1E252A79" w14:textId="0509221C" w:rsidR="00297A1A" w:rsidRPr="004F4225" w:rsidRDefault="004B33C5" w:rsidP="005C24F7">
      <w:pPr>
        <w:rPr>
          <w:rFonts w:ascii="Georgia" w:hAnsi="Georgia"/>
          <w:iCs/>
          <w:szCs w:val="19"/>
        </w:rPr>
      </w:pPr>
      <w:r w:rsidRPr="004F4225">
        <w:rPr>
          <w:rFonts w:ascii="Georgia" w:hAnsi="Georgia"/>
          <w:iCs/>
          <w:szCs w:val="19"/>
        </w:rPr>
        <w:t>Op basis van verschillende nota-vragen zijn een aantal nieuwe bijlage</w:t>
      </w:r>
      <w:r w:rsidR="00D81CB8">
        <w:rPr>
          <w:rFonts w:ascii="Georgia" w:hAnsi="Georgia"/>
          <w:iCs/>
          <w:szCs w:val="19"/>
        </w:rPr>
        <w:t>n</w:t>
      </w:r>
      <w:r w:rsidRPr="004F4225">
        <w:rPr>
          <w:rFonts w:ascii="Georgia" w:hAnsi="Georgia"/>
          <w:iCs/>
          <w:szCs w:val="19"/>
        </w:rPr>
        <w:t xml:space="preserve"> toegevoegd</w:t>
      </w:r>
      <w:r w:rsidR="00361958">
        <w:rPr>
          <w:rFonts w:ascii="Georgia" w:hAnsi="Georgia"/>
          <w:iCs/>
          <w:szCs w:val="19"/>
        </w:rPr>
        <w:t>/vervangen</w:t>
      </w:r>
      <w:r w:rsidR="00BB0463">
        <w:rPr>
          <w:rFonts w:ascii="Georgia" w:hAnsi="Georgia"/>
          <w:iCs/>
          <w:szCs w:val="19"/>
        </w:rPr>
        <w:t>. Zie onderstaand</w:t>
      </w:r>
      <w:r w:rsidR="00251D4A">
        <w:rPr>
          <w:rFonts w:ascii="Georgia" w:hAnsi="Georgia"/>
          <w:iCs/>
          <w:szCs w:val="19"/>
        </w:rPr>
        <w:t>.</w:t>
      </w:r>
      <w:r w:rsidR="00494058">
        <w:rPr>
          <w:rFonts w:ascii="Georgia" w:hAnsi="Georgia"/>
          <w:iCs/>
          <w:szCs w:val="19"/>
        </w:rPr>
        <w:br/>
      </w:r>
      <w:r w:rsidR="00251D4A">
        <w:rPr>
          <w:rFonts w:ascii="Georgia" w:hAnsi="Georgia"/>
          <w:iCs/>
          <w:szCs w:val="19"/>
        </w:rPr>
        <w:t>Wijzigingen t.o.v. eerdere versies</w:t>
      </w:r>
      <w:r w:rsidR="00494058">
        <w:rPr>
          <w:rFonts w:ascii="Georgia" w:hAnsi="Georgia"/>
          <w:iCs/>
          <w:szCs w:val="19"/>
        </w:rPr>
        <w:t xml:space="preserve"> zijn</w:t>
      </w:r>
      <w:r w:rsidR="00B92A9C">
        <w:rPr>
          <w:rFonts w:ascii="Georgia" w:hAnsi="Georgia"/>
          <w:iCs/>
          <w:szCs w:val="19"/>
        </w:rPr>
        <w:t>,</w:t>
      </w:r>
      <w:r w:rsidR="00494058">
        <w:rPr>
          <w:rFonts w:ascii="Georgia" w:hAnsi="Georgia"/>
          <w:iCs/>
          <w:szCs w:val="19"/>
        </w:rPr>
        <w:t xml:space="preserve"> m.u.v. de </w:t>
      </w:r>
      <w:proofErr w:type="spellStart"/>
      <w:r w:rsidR="00494058">
        <w:rPr>
          <w:rFonts w:ascii="Georgia" w:hAnsi="Georgia"/>
          <w:iCs/>
          <w:szCs w:val="19"/>
        </w:rPr>
        <w:t>ritdata</w:t>
      </w:r>
      <w:proofErr w:type="spellEnd"/>
      <w:r w:rsidR="00B92A9C">
        <w:rPr>
          <w:rFonts w:ascii="Georgia" w:hAnsi="Georgia"/>
          <w:iCs/>
          <w:szCs w:val="19"/>
        </w:rPr>
        <w:t>,</w:t>
      </w:r>
      <w:r w:rsidR="00494058">
        <w:rPr>
          <w:rFonts w:ascii="Georgia" w:hAnsi="Georgia"/>
          <w:iCs/>
          <w:szCs w:val="19"/>
        </w:rPr>
        <w:t xml:space="preserve"> </w:t>
      </w:r>
      <w:r w:rsidR="00251D4A">
        <w:rPr>
          <w:rFonts w:ascii="Georgia" w:hAnsi="Georgia"/>
          <w:iCs/>
          <w:szCs w:val="19"/>
        </w:rPr>
        <w:t xml:space="preserve">hierin </w:t>
      </w:r>
      <w:r w:rsidR="00251D4A" w:rsidRPr="00251D4A">
        <w:rPr>
          <w:rFonts w:ascii="Georgia" w:hAnsi="Georgia"/>
          <w:iCs/>
          <w:szCs w:val="19"/>
          <w:highlight w:val="yellow"/>
        </w:rPr>
        <w:t>geel</w:t>
      </w:r>
      <w:r w:rsidR="00251D4A">
        <w:rPr>
          <w:rFonts w:ascii="Georgia" w:hAnsi="Georgia"/>
          <w:iCs/>
          <w:szCs w:val="19"/>
        </w:rPr>
        <w:t xml:space="preserve"> geaccentueerd.</w:t>
      </w:r>
    </w:p>
    <w:p w14:paraId="16B4CF56" w14:textId="4E2B8D8E" w:rsidR="002F7F09" w:rsidRPr="004F4225" w:rsidRDefault="002F7F09" w:rsidP="005C24F7">
      <w:pPr>
        <w:rPr>
          <w:rFonts w:ascii="Georgia" w:hAnsi="Georgia"/>
          <w:iCs/>
          <w:szCs w:val="19"/>
        </w:rPr>
      </w:pPr>
      <w:r w:rsidRPr="004F4225">
        <w:rPr>
          <w:rFonts w:ascii="Georgia" w:hAnsi="Georgia"/>
          <w:iCs/>
          <w:szCs w:val="19"/>
        </w:rPr>
        <w:t xml:space="preserve">Bijlage 2.1 </w:t>
      </w:r>
      <w:proofErr w:type="spellStart"/>
      <w:r w:rsidRPr="004F4225">
        <w:rPr>
          <w:rFonts w:ascii="Georgia" w:hAnsi="Georgia"/>
          <w:iCs/>
          <w:szCs w:val="19"/>
        </w:rPr>
        <w:t>Ritdata</w:t>
      </w:r>
      <w:proofErr w:type="spellEnd"/>
      <w:r w:rsidRPr="004F4225">
        <w:rPr>
          <w:rFonts w:ascii="Georgia" w:hAnsi="Georgia"/>
          <w:iCs/>
          <w:szCs w:val="19"/>
        </w:rPr>
        <w:t xml:space="preserve"> </w:t>
      </w:r>
      <w:r w:rsidR="00471F29" w:rsidRPr="004F4225">
        <w:rPr>
          <w:rFonts w:ascii="Georgia" w:hAnsi="Georgia"/>
          <w:iCs/>
          <w:szCs w:val="19"/>
        </w:rPr>
        <w:t xml:space="preserve">(gewijzigde bladen </w:t>
      </w:r>
      <w:r w:rsidR="00965BFC">
        <w:rPr>
          <w:rFonts w:ascii="Georgia" w:hAnsi="Georgia"/>
          <w:iCs/>
          <w:szCs w:val="19"/>
        </w:rPr>
        <w:t>“</w:t>
      </w:r>
      <w:r w:rsidR="00965BFC" w:rsidRPr="00965BFC">
        <w:rPr>
          <w:rFonts w:ascii="Georgia" w:hAnsi="Georgia"/>
          <w:iCs/>
          <w:szCs w:val="19"/>
        </w:rPr>
        <w:t>Leerlingenvervoer_jan19_dec20 NvI1</w:t>
      </w:r>
      <w:r w:rsidR="007B5A71">
        <w:rPr>
          <w:rFonts w:ascii="Georgia" w:hAnsi="Georgia"/>
          <w:iCs/>
          <w:szCs w:val="19"/>
        </w:rPr>
        <w:t xml:space="preserve">” en </w:t>
      </w:r>
      <w:r w:rsidR="00027567">
        <w:rPr>
          <w:rFonts w:ascii="Georgia" w:hAnsi="Georgia"/>
          <w:iCs/>
          <w:szCs w:val="19"/>
        </w:rPr>
        <w:t>“</w:t>
      </w:r>
      <w:r w:rsidR="00027567" w:rsidRPr="00027567">
        <w:rPr>
          <w:rFonts w:ascii="Georgia" w:hAnsi="Georgia"/>
          <w:iCs/>
          <w:szCs w:val="19"/>
        </w:rPr>
        <w:t>Jeugdwetvervoer_jan20_dec20 NvI1</w:t>
      </w:r>
      <w:r w:rsidR="00027567">
        <w:rPr>
          <w:rFonts w:ascii="Georgia" w:hAnsi="Georgia"/>
          <w:iCs/>
          <w:szCs w:val="19"/>
        </w:rPr>
        <w:t>”</w:t>
      </w:r>
      <w:r w:rsidR="00471F29" w:rsidRPr="004F4225">
        <w:rPr>
          <w:rFonts w:ascii="Georgia" w:hAnsi="Georgia"/>
          <w:iCs/>
          <w:szCs w:val="19"/>
        </w:rPr>
        <w:t>)</w:t>
      </w:r>
    </w:p>
    <w:p w14:paraId="1AA5A1F1" w14:textId="3B16F6EC" w:rsidR="00F74DC6" w:rsidRPr="004F4225" w:rsidRDefault="00F74DC6" w:rsidP="005C24F7">
      <w:pPr>
        <w:rPr>
          <w:rFonts w:ascii="Georgia" w:hAnsi="Georgia"/>
          <w:iCs/>
          <w:szCs w:val="19"/>
        </w:rPr>
      </w:pPr>
      <w:r w:rsidRPr="004F4225">
        <w:rPr>
          <w:rFonts w:ascii="Georgia" w:hAnsi="Georgia"/>
          <w:iCs/>
          <w:szCs w:val="19"/>
        </w:rPr>
        <w:t xml:space="preserve">Bijlage </w:t>
      </w:r>
      <w:r w:rsidR="009F0153" w:rsidRPr="004F4225">
        <w:rPr>
          <w:rFonts w:ascii="Georgia" w:hAnsi="Georgia"/>
          <w:iCs/>
          <w:szCs w:val="19"/>
        </w:rPr>
        <w:t>2.2 Overzicht kengetallen NvI1</w:t>
      </w:r>
    </w:p>
    <w:p w14:paraId="724BAED9" w14:textId="1EA61269" w:rsidR="00C101AE" w:rsidRPr="004F4225" w:rsidRDefault="00506E85" w:rsidP="00C101AE">
      <w:pPr>
        <w:rPr>
          <w:rFonts w:ascii="Georgia" w:hAnsi="Georgia"/>
          <w:iCs/>
          <w:szCs w:val="19"/>
        </w:rPr>
      </w:pPr>
      <w:r w:rsidRPr="004F4225">
        <w:rPr>
          <w:rFonts w:ascii="Georgia" w:hAnsi="Georgia"/>
          <w:iCs/>
          <w:szCs w:val="19"/>
        </w:rPr>
        <w:t xml:space="preserve">Bijlage 2.3 </w:t>
      </w:r>
      <w:r w:rsidR="00D863A5" w:rsidRPr="004F4225">
        <w:rPr>
          <w:rFonts w:ascii="Georgia" w:hAnsi="Georgia"/>
          <w:iCs/>
          <w:szCs w:val="19"/>
        </w:rPr>
        <w:t>Dataregistratie NvI1</w:t>
      </w:r>
    </w:p>
    <w:p w14:paraId="752B3D2E" w14:textId="77777777" w:rsidR="00917C50" w:rsidRPr="004F4225" w:rsidRDefault="00917C50" w:rsidP="00917C50">
      <w:pPr>
        <w:rPr>
          <w:rFonts w:ascii="Georgia" w:hAnsi="Georgia"/>
          <w:iCs/>
          <w:szCs w:val="19"/>
        </w:rPr>
      </w:pPr>
      <w:r w:rsidRPr="004F4225">
        <w:rPr>
          <w:rFonts w:ascii="Georgia" w:hAnsi="Georgia"/>
          <w:iCs/>
          <w:szCs w:val="19"/>
        </w:rPr>
        <w:t>Bijlage 2.4 Indicaties NvI1</w:t>
      </w:r>
    </w:p>
    <w:p w14:paraId="43AD992B" w14:textId="4108AB5C" w:rsidR="00917C50" w:rsidRPr="004F4225" w:rsidRDefault="00917C50" w:rsidP="00917C50">
      <w:pPr>
        <w:rPr>
          <w:rFonts w:ascii="Georgia" w:hAnsi="Georgia"/>
          <w:iCs/>
          <w:szCs w:val="19"/>
        </w:rPr>
      </w:pPr>
      <w:r w:rsidRPr="004F4225">
        <w:rPr>
          <w:rFonts w:ascii="Georgia" w:hAnsi="Georgia"/>
          <w:iCs/>
          <w:szCs w:val="19"/>
        </w:rPr>
        <w:t xml:space="preserve">Bijlage 2.5 </w:t>
      </w:r>
      <w:proofErr w:type="spellStart"/>
      <w:r w:rsidRPr="004F4225">
        <w:rPr>
          <w:rFonts w:ascii="Georgia" w:hAnsi="Georgia"/>
          <w:iCs/>
          <w:szCs w:val="19"/>
        </w:rPr>
        <w:t>Kpi’s</w:t>
      </w:r>
      <w:proofErr w:type="spellEnd"/>
      <w:r w:rsidRPr="004F4225">
        <w:rPr>
          <w:rFonts w:ascii="Georgia" w:hAnsi="Georgia"/>
          <w:iCs/>
          <w:szCs w:val="19"/>
        </w:rPr>
        <w:t xml:space="preserve"> NvI1</w:t>
      </w:r>
    </w:p>
    <w:p w14:paraId="5FD5C2A6" w14:textId="11492EA0" w:rsidR="00D00692" w:rsidRPr="004F4225" w:rsidRDefault="00D00692" w:rsidP="005C24F7">
      <w:pPr>
        <w:rPr>
          <w:rFonts w:ascii="Georgia" w:hAnsi="Georgia"/>
          <w:iCs/>
          <w:szCs w:val="19"/>
        </w:rPr>
      </w:pPr>
      <w:r w:rsidRPr="004F4225">
        <w:rPr>
          <w:rFonts w:ascii="Georgia" w:hAnsi="Georgia"/>
          <w:iCs/>
          <w:szCs w:val="19"/>
        </w:rPr>
        <w:t xml:space="preserve">Bijlage </w:t>
      </w:r>
      <w:r w:rsidR="003C3491" w:rsidRPr="004F4225">
        <w:rPr>
          <w:rFonts w:ascii="Georgia" w:hAnsi="Georgia"/>
          <w:iCs/>
          <w:szCs w:val="19"/>
        </w:rPr>
        <w:t>3 Format referentie opdracht NvI1</w:t>
      </w:r>
    </w:p>
    <w:p w14:paraId="7D605B3A" w14:textId="77777777" w:rsidR="00D81CB8" w:rsidRPr="004F4225" w:rsidRDefault="00D81CB8" w:rsidP="00D81CB8">
      <w:pPr>
        <w:rPr>
          <w:rFonts w:ascii="Georgia" w:hAnsi="Georgia"/>
          <w:iCs/>
          <w:szCs w:val="19"/>
        </w:rPr>
      </w:pPr>
      <w:r w:rsidRPr="004F4225">
        <w:rPr>
          <w:rFonts w:ascii="Georgia" w:hAnsi="Georgia"/>
          <w:iCs/>
          <w:szCs w:val="19"/>
        </w:rPr>
        <w:t>Bijlage 6 Prijzenblad NvI1</w:t>
      </w:r>
    </w:p>
    <w:p w14:paraId="140F22ED" w14:textId="1CA296B9" w:rsidR="00E94F4C" w:rsidRPr="004F4225" w:rsidRDefault="00E94F4C" w:rsidP="005C24F7">
      <w:pPr>
        <w:rPr>
          <w:rFonts w:ascii="Georgia" w:hAnsi="Georgia" w:cs="Calibri"/>
          <w:szCs w:val="19"/>
        </w:rPr>
      </w:pPr>
      <w:r w:rsidRPr="004F4225">
        <w:rPr>
          <w:rFonts w:ascii="Georgia" w:hAnsi="Georgia" w:cs="Calibri"/>
          <w:szCs w:val="19"/>
        </w:rPr>
        <w:t>Bijlage 13 Voorbeeld Prijsberekening NvI1</w:t>
      </w:r>
    </w:p>
    <w:p w14:paraId="5FF6364C" w14:textId="373A2BF8" w:rsidR="0046488E" w:rsidRPr="004F4225" w:rsidRDefault="0046488E" w:rsidP="005C24F7">
      <w:pPr>
        <w:rPr>
          <w:rFonts w:ascii="Georgia" w:hAnsi="Georgia"/>
          <w:iCs/>
          <w:szCs w:val="19"/>
        </w:rPr>
      </w:pPr>
      <w:r w:rsidRPr="004F4225">
        <w:rPr>
          <w:rFonts w:ascii="Georgia" w:hAnsi="Georgia"/>
          <w:iCs/>
          <w:szCs w:val="19"/>
        </w:rPr>
        <w:t xml:space="preserve">Bijlage Aangepaste planning </w:t>
      </w:r>
      <w:proofErr w:type="spellStart"/>
      <w:r w:rsidRPr="004F4225">
        <w:rPr>
          <w:rFonts w:ascii="Georgia" w:hAnsi="Georgia"/>
          <w:iCs/>
          <w:szCs w:val="19"/>
        </w:rPr>
        <w:t>nav</w:t>
      </w:r>
      <w:proofErr w:type="spellEnd"/>
      <w:r w:rsidRPr="004F4225">
        <w:rPr>
          <w:rFonts w:ascii="Georgia" w:hAnsi="Georgia"/>
          <w:iCs/>
          <w:szCs w:val="19"/>
        </w:rPr>
        <w:t xml:space="preserve"> NvI1</w:t>
      </w:r>
    </w:p>
    <w:p w14:paraId="05063AE4" w14:textId="68EEA25B" w:rsidR="004F65B3" w:rsidRPr="004F4225" w:rsidRDefault="004F65B3" w:rsidP="005C24F7">
      <w:pPr>
        <w:rPr>
          <w:rFonts w:ascii="Georgia" w:hAnsi="Georgia"/>
          <w:iCs/>
          <w:szCs w:val="19"/>
        </w:rPr>
      </w:pPr>
      <w:r w:rsidRPr="004F4225">
        <w:rPr>
          <w:rFonts w:ascii="Georgia" w:hAnsi="Georgia"/>
          <w:iCs/>
          <w:szCs w:val="19"/>
        </w:rPr>
        <w:t>Bijlage</w:t>
      </w:r>
      <w:r w:rsidR="003C75F1">
        <w:rPr>
          <w:rFonts w:ascii="Georgia" w:hAnsi="Georgia"/>
          <w:iCs/>
          <w:szCs w:val="19"/>
        </w:rPr>
        <w:t>n</w:t>
      </w:r>
      <w:r w:rsidRPr="004F4225">
        <w:rPr>
          <w:rFonts w:ascii="Georgia" w:hAnsi="Georgia"/>
          <w:iCs/>
          <w:szCs w:val="19"/>
        </w:rPr>
        <w:t xml:space="preserve"> Overzicht</w:t>
      </w:r>
      <w:r w:rsidR="00E01FDB">
        <w:rPr>
          <w:rFonts w:ascii="Georgia" w:hAnsi="Georgia"/>
          <w:iCs/>
          <w:szCs w:val="19"/>
        </w:rPr>
        <w:t>en</w:t>
      </w:r>
      <w:r w:rsidRPr="004F4225">
        <w:rPr>
          <w:rFonts w:ascii="Georgia" w:hAnsi="Georgia"/>
          <w:iCs/>
          <w:szCs w:val="19"/>
        </w:rPr>
        <w:t xml:space="preserve"> </w:t>
      </w:r>
      <w:r w:rsidR="003C75F1">
        <w:rPr>
          <w:rFonts w:ascii="Georgia" w:hAnsi="Georgia"/>
          <w:iCs/>
          <w:szCs w:val="19"/>
        </w:rPr>
        <w:t>adressen</w:t>
      </w:r>
      <w:r w:rsidRPr="004F4225">
        <w:rPr>
          <w:rFonts w:ascii="Georgia" w:hAnsi="Georgia"/>
          <w:iCs/>
          <w:szCs w:val="19"/>
        </w:rPr>
        <w:t xml:space="preserve"> Instellingen en Scholen</w:t>
      </w:r>
      <w:r w:rsidR="00FA10C3">
        <w:rPr>
          <w:rFonts w:ascii="Georgia" w:hAnsi="Georgia"/>
          <w:iCs/>
          <w:szCs w:val="19"/>
        </w:rPr>
        <w:t xml:space="preserve"> (</w:t>
      </w:r>
      <w:r w:rsidR="00756B43">
        <w:rPr>
          <w:rFonts w:ascii="Georgia" w:hAnsi="Georgia"/>
          <w:iCs/>
          <w:szCs w:val="19"/>
        </w:rPr>
        <w:t>“</w:t>
      </w:r>
      <w:r w:rsidR="00756B43" w:rsidRPr="00756B43">
        <w:rPr>
          <w:rFonts w:ascii="Georgia" w:hAnsi="Georgia"/>
          <w:iCs/>
          <w:szCs w:val="19"/>
        </w:rPr>
        <w:t>Dagbesteding Lijst Instellingen NvI1</w:t>
      </w:r>
      <w:r w:rsidR="00756B43">
        <w:rPr>
          <w:rFonts w:ascii="Georgia" w:hAnsi="Georgia"/>
          <w:iCs/>
          <w:szCs w:val="19"/>
        </w:rPr>
        <w:t>”</w:t>
      </w:r>
      <w:r w:rsidR="00CB116E">
        <w:rPr>
          <w:rFonts w:ascii="Georgia" w:hAnsi="Georgia"/>
          <w:iCs/>
          <w:szCs w:val="19"/>
        </w:rPr>
        <w:t xml:space="preserve"> en </w:t>
      </w:r>
      <w:r w:rsidR="004F173E">
        <w:rPr>
          <w:rFonts w:ascii="Georgia" w:hAnsi="Georgia"/>
          <w:iCs/>
          <w:szCs w:val="19"/>
        </w:rPr>
        <w:t>“</w:t>
      </w:r>
      <w:r w:rsidR="004F173E" w:rsidRPr="004F173E">
        <w:rPr>
          <w:rFonts w:ascii="Georgia" w:hAnsi="Georgia"/>
          <w:iCs/>
          <w:szCs w:val="19"/>
        </w:rPr>
        <w:t>Jeugdwetvervoer Lijst bestemmingen NvI1</w:t>
      </w:r>
      <w:r w:rsidR="004F173E">
        <w:rPr>
          <w:rFonts w:ascii="Georgia" w:hAnsi="Georgia"/>
          <w:iCs/>
          <w:szCs w:val="19"/>
        </w:rPr>
        <w:t>” en</w:t>
      </w:r>
      <w:r w:rsidR="005C2649">
        <w:rPr>
          <w:rFonts w:ascii="Georgia" w:hAnsi="Georgia"/>
          <w:iCs/>
          <w:szCs w:val="19"/>
        </w:rPr>
        <w:t xml:space="preserve"> “</w:t>
      </w:r>
      <w:r w:rsidR="005C2649" w:rsidRPr="005C2649">
        <w:rPr>
          <w:rFonts w:ascii="Georgia" w:hAnsi="Georgia"/>
          <w:iCs/>
          <w:szCs w:val="19"/>
        </w:rPr>
        <w:t>Leerlingenvervoer Lijst scholen NvI1</w:t>
      </w:r>
      <w:r w:rsidR="005C2649">
        <w:rPr>
          <w:rFonts w:ascii="Georgia" w:hAnsi="Georgia"/>
          <w:iCs/>
          <w:szCs w:val="19"/>
        </w:rPr>
        <w:t>”</w:t>
      </w:r>
      <w:r w:rsidR="00E01FDB">
        <w:rPr>
          <w:rFonts w:ascii="Georgia" w:hAnsi="Georgia"/>
          <w:iCs/>
          <w:szCs w:val="19"/>
        </w:rPr>
        <w:t xml:space="preserve">) </w:t>
      </w:r>
    </w:p>
    <w:tbl>
      <w:tblPr>
        <w:tblW w:w="1502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1349"/>
        <w:gridCol w:w="2747"/>
        <w:gridCol w:w="5614"/>
        <w:gridCol w:w="4677"/>
      </w:tblGrid>
      <w:tr w:rsidR="00494058" w:rsidRPr="002D0497" w14:paraId="5ECC316F" w14:textId="77777777" w:rsidTr="603F7325">
        <w:trPr>
          <w:trHeight w:val="242"/>
          <w:tblHeader/>
        </w:trPr>
        <w:tc>
          <w:tcPr>
            <w:tcW w:w="639" w:type="dxa"/>
            <w:shd w:val="clear" w:color="auto" w:fill="D9D9D9" w:themeFill="background1" w:themeFillShade="D9"/>
            <w:vAlign w:val="center"/>
          </w:tcPr>
          <w:p w14:paraId="6218A833" w14:textId="77777777" w:rsidR="005C24F7" w:rsidRPr="002D0497" w:rsidRDefault="005C24F7" w:rsidP="00E428BB">
            <w:pPr>
              <w:rPr>
                <w:rFonts w:ascii="Calibri" w:hAnsi="Calibri" w:cs="Calibri"/>
                <w:sz w:val="22"/>
                <w:szCs w:val="22"/>
              </w:rPr>
            </w:pPr>
            <w:r w:rsidRPr="002D0497">
              <w:rPr>
                <w:rFonts w:ascii="Calibri" w:hAnsi="Calibri" w:cs="Calibri"/>
                <w:sz w:val="22"/>
                <w:szCs w:val="22"/>
              </w:rPr>
              <w:lastRenderedPageBreak/>
              <w:t xml:space="preserve">Nr. </w:t>
            </w:r>
          </w:p>
        </w:tc>
        <w:tc>
          <w:tcPr>
            <w:tcW w:w="1349" w:type="dxa"/>
            <w:shd w:val="clear" w:color="auto" w:fill="D9D9D9" w:themeFill="background1" w:themeFillShade="D9"/>
            <w:vAlign w:val="center"/>
          </w:tcPr>
          <w:p w14:paraId="3ECD7B70" w14:textId="77777777" w:rsidR="005C24F7" w:rsidRPr="002D0497" w:rsidRDefault="00DB067A" w:rsidP="00DB067A">
            <w:pPr>
              <w:rPr>
                <w:rFonts w:ascii="Calibri" w:hAnsi="Calibri" w:cs="Calibri"/>
                <w:sz w:val="22"/>
                <w:szCs w:val="22"/>
              </w:rPr>
            </w:pPr>
            <w:r w:rsidRPr="002D0497">
              <w:rPr>
                <w:rFonts w:ascii="Calibri" w:hAnsi="Calibri" w:cs="Calibri"/>
                <w:sz w:val="22"/>
                <w:szCs w:val="22"/>
              </w:rPr>
              <w:t>Categorie</w:t>
            </w:r>
          </w:p>
        </w:tc>
        <w:tc>
          <w:tcPr>
            <w:tcW w:w="2747" w:type="dxa"/>
            <w:shd w:val="clear" w:color="auto" w:fill="D9D9D9" w:themeFill="background1" w:themeFillShade="D9"/>
            <w:vAlign w:val="center"/>
          </w:tcPr>
          <w:p w14:paraId="5D022FD9" w14:textId="77777777" w:rsidR="005C24F7" w:rsidRPr="002D0497" w:rsidRDefault="00DB067A" w:rsidP="00ED4A65">
            <w:pPr>
              <w:rPr>
                <w:rFonts w:ascii="Calibri" w:hAnsi="Calibri" w:cs="Calibri"/>
                <w:sz w:val="22"/>
                <w:szCs w:val="22"/>
              </w:rPr>
            </w:pPr>
            <w:r w:rsidRPr="002D0497">
              <w:rPr>
                <w:rFonts w:ascii="Calibri" w:hAnsi="Calibri" w:cs="Calibri"/>
                <w:sz w:val="22"/>
                <w:szCs w:val="22"/>
              </w:rPr>
              <w:t>Betreft</w:t>
            </w:r>
          </w:p>
        </w:tc>
        <w:tc>
          <w:tcPr>
            <w:tcW w:w="5614" w:type="dxa"/>
            <w:shd w:val="clear" w:color="auto" w:fill="D9D9D9" w:themeFill="background1" w:themeFillShade="D9"/>
          </w:tcPr>
          <w:p w14:paraId="3FBD2E81" w14:textId="77777777" w:rsidR="005C24F7" w:rsidRPr="002D0497" w:rsidRDefault="005C24F7" w:rsidP="00E428BB">
            <w:pPr>
              <w:rPr>
                <w:rFonts w:ascii="Calibri" w:hAnsi="Calibri" w:cs="Calibri"/>
                <w:sz w:val="22"/>
                <w:szCs w:val="22"/>
              </w:rPr>
            </w:pPr>
            <w:r w:rsidRPr="002D0497">
              <w:rPr>
                <w:rFonts w:ascii="Calibri" w:hAnsi="Calibri" w:cs="Calibri"/>
                <w:sz w:val="22"/>
                <w:szCs w:val="22"/>
              </w:rPr>
              <w:t>Vraag</w:t>
            </w:r>
          </w:p>
        </w:tc>
        <w:tc>
          <w:tcPr>
            <w:tcW w:w="4677" w:type="dxa"/>
            <w:shd w:val="clear" w:color="auto" w:fill="D9D9D9" w:themeFill="background1" w:themeFillShade="D9"/>
          </w:tcPr>
          <w:p w14:paraId="7DBEBB67" w14:textId="77777777" w:rsidR="005C24F7" w:rsidRPr="002D0497" w:rsidRDefault="005C24F7" w:rsidP="00ED4A65">
            <w:pPr>
              <w:rPr>
                <w:rFonts w:ascii="Calibri" w:hAnsi="Calibri" w:cs="Calibri"/>
                <w:sz w:val="22"/>
                <w:szCs w:val="22"/>
              </w:rPr>
            </w:pPr>
            <w:r w:rsidRPr="002D0497">
              <w:rPr>
                <w:rFonts w:ascii="Calibri" w:hAnsi="Calibri" w:cs="Calibri"/>
                <w:sz w:val="22"/>
                <w:szCs w:val="22"/>
              </w:rPr>
              <w:t>Antwoord</w:t>
            </w:r>
          </w:p>
        </w:tc>
      </w:tr>
      <w:tr w:rsidR="00A3733D" w:rsidRPr="002D0497" w14:paraId="4B99056E" w14:textId="77777777" w:rsidTr="603F7325">
        <w:tc>
          <w:tcPr>
            <w:tcW w:w="639" w:type="dxa"/>
            <w:shd w:val="clear" w:color="auto" w:fill="auto"/>
            <w:vAlign w:val="center"/>
          </w:tcPr>
          <w:p w14:paraId="1299C43A" w14:textId="36C12F2C" w:rsidR="006F2544" w:rsidRPr="002D0497" w:rsidRDefault="006F2544" w:rsidP="00E428BB">
            <w:pPr>
              <w:pStyle w:val="DHGenummerd"/>
              <w:numPr>
                <w:ilvl w:val="0"/>
                <w:numId w:val="0"/>
              </w:numPr>
              <w:ind w:left="284" w:hanging="284"/>
              <w:rPr>
                <w:rFonts w:ascii="Calibri" w:hAnsi="Calibri" w:cs="Calibri"/>
                <w:sz w:val="22"/>
                <w:szCs w:val="22"/>
              </w:rPr>
            </w:pPr>
            <w:r w:rsidRPr="002D0497">
              <w:rPr>
                <w:rFonts w:ascii="Calibri" w:hAnsi="Calibri" w:cs="Calibri"/>
                <w:color w:val="000000"/>
                <w:sz w:val="22"/>
                <w:szCs w:val="22"/>
              </w:rPr>
              <w:t>1</w:t>
            </w:r>
          </w:p>
        </w:tc>
        <w:tc>
          <w:tcPr>
            <w:tcW w:w="1349" w:type="dxa"/>
            <w:vAlign w:val="center"/>
          </w:tcPr>
          <w:p w14:paraId="4DDBEF00" w14:textId="2C3B77A3"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3461D779" w14:textId="00697B17"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Wachtkamerovereenkomst</w:t>
            </w:r>
          </w:p>
        </w:tc>
        <w:tc>
          <w:tcPr>
            <w:tcW w:w="5614" w:type="dxa"/>
            <w:shd w:val="clear" w:color="auto" w:fill="auto"/>
          </w:tcPr>
          <w:p w14:paraId="3CF2D8B6" w14:textId="69A3D0C8" w:rsidR="006F2544" w:rsidRPr="002D0497" w:rsidRDefault="06876C63" w:rsidP="00E428BB">
            <w:pPr>
              <w:rPr>
                <w:rFonts w:ascii="Calibri" w:hAnsi="Calibri" w:cs="Calibri"/>
                <w:sz w:val="22"/>
                <w:szCs w:val="22"/>
              </w:rPr>
            </w:pPr>
            <w:r w:rsidRPr="002D0497">
              <w:rPr>
                <w:rFonts w:ascii="Calibri" w:hAnsi="Calibri" w:cs="Calibri"/>
                <w:color w:val="000000" w:themeColor="text2"/>
                <w:sz w:val="22"/>
                <w:szCs w:val="22"/>
              </w:rPr>
              <w:t>U geeft aan dat de wachtkamer overeenkomst een looptijd heeft van 1 jaar en 8 maanden vanaf de dag dat definitieve gunning heeft plaats gevonden. Kunt u ons aangeven binnen welke termijn u verwacht dat opdrachtnemer die de wachtkamerovereenkomst met u heeft gesloten in staat moet zijn het project over te nemen vanaf het moment dat u daartoe een verzoek doet?</w:t>
            </w:r>
          </w:p>
        </w:tc>
        <w:tc>
          <w:tcPr>
            <w:tcW w:w="4677" w:type="dxa"/>
            <w:shd w:val="clear" w:color="auto" w:fill="auto"/>
          </w:tcPr>
          <w:p w14:paraId="0FB78278" w14:textId="5CF95828" w:rsidR="0017640F" w:rsidRPr="002D0497" w:rsidRDefault="0017640F" w:rsidP="006F2544">
            <w:pPr>
              <w:rPr>
                <w:rFonts w:ascii="Calibri" w:hAnsi="Calibri" w:cs="Calibri"/>
                <w:sz w:val="22"/>
                <w:szCs w:val="22"/>
              </w:rPr>
            </w:pPr>
            <w:r w:rsidRPr="002D0497">
              <w:rPr>
                <w:rFonts w:ascii="Calibri" w:hAnsi="Calibri" w:cs="Calibri"/>
                <w:sz w:val="22"/>
                <w:szCs w:val="22"/>
              </w:rPr>
              <w:t xml:space="preserve">De verwachting is dat de </w:t>
            </w:r>
            <w:r w:rsidRPr="002D0497">
              <w:rPr>
                <w:rFonts w:ascii="Calibri" w:hAnsi="Calibri" w:cs="Calibri"/>
                <w:color w:val="000000"/>
                <w:sz w:val="22"/>
                <w:szCs w:val="22"/>
              </w:rPr>
              <w:t>opdrachtnemer die de wachtkamerovereenkomst heeft gesloten in staat moet zijn het project binnen 6 maanden over te nemen. Partijen treden in het onderhavige geval in overleg hierover.</w:t>
            </w:r>
            <w:r w:rsidR="00F94C09" w:rsidRPr="002D0497">
              <w:rPr>
                <w:rFonts w:ascii="Calibri" w:hAnsi="Calibri" w:cs="Calibri"/>
                <w:color w:val="000000"/>
                <w:sz w:val="22"/>
                <w:szCs w:val="22"/>
              </w:rPr>
              <w:t xml:space="preserve"> Zie het antwoord op vraag 1.</w:t>
            </w:r>
          </w:p>
        </w:tc>
      </w:tr>
      <w:tr w:rsidR="00A3733D" w:rsidRPr="002D0497" w14:paraId="1FC39945" w14:textId="77777777" w:rsidTr="603F7325">
        <w:tc>
          <w:tcPr>
            <w:tcW w:w="639" w:type="dxa"/>
            <w:shd w:val="clear" w:color="auto" w:fill="auto"/>
            <w:vAlign w:val="center"/>
          </w:tcPr>
          <w:p w14:paraId="0562CB0E" w14:textId="4C8D8809" w:rsidR="006F2544" w:rsidRPr="002D0497" w:rsidRDefault="006F2544" w:rsidP="00E428BB">
            <w:pPr>
              <w:pStyle w:val="DHGenummerd"/>
              <w:numPr>
                <w:ilvl w:val="0"/>
                <w:numId w:val="0"/>
              </w:numPr>
              <w:rPr>
                <w:rFonts w:ascii="Calibri" w:hAnsi="Calibri" w:cs="Calibri"/>
                <w:sz w:val="22"/>
                <w:szCs w:val="22"/>
              </w:rPr>
            </w:pPr>
            <w:r w:rsidRPr="002D0497">
              <w:rPr>
                <w:rFonts w:ascii="Calibri" w:hAnsi="Calibri" w:cs="Calibri"/>
                <w:color w:val="000000"/>
                <w:sz w:val="22"/>
                <w:szCs w:val="22"/>
              </w:rPr>
              <w:t>2</w:t>
            </w:r>
          </w:p>
        </w:tc>
        <w:tc>
          <w:tcPr>
            <w:tcW w:w="1349" w:type="dxa"/>
            <w:vAlign w:val="center"/>
          </w:tcPr>
          <w:p w14:paraId="34CE0A41" w14:textId="6CA8A166"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62EBF3C5" w14:textId="1C44C7FC"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Programma van Eisen blz. 43 / 9.2.6 nieuwe bestemmingen</w:t>
            </w:r>
          </w:p>
        </w:tc>
        <w:tc>
          <w:tcPr>
            <w:tcW w:w="5614" w:type="dxa"/>
            <w:shd w:val="clear" w:color="auto" w:fill="auto"/>
          </w:tcPr>
          <w:p w14:paraId="6D98A12B" w14:textId="15B8C0D4"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U geeft aan dat nieuwe bestemmingen binnen de overeenkomst vallen. Kunt u ons aangeven binnen welk vervoersgebied deze nieuwe bestemming mogen liggen?</w:t>
            </w:r>
          </w:p>
        </w:tc>
        <w:tc>
          <w:tcPr>
            <w:tcW w:w="4677" w:type="dxa"/>
            <w:shd w:val="clear" w:color="auto" w:fill="auto"/>
          </w:tcPr>
          <w:p w14:paraId="2946DB82" w14:textId="38EE51F1" w:rsidR="006F2544" w:rsidRPr="002D0497" w:rsidRDefault="00B40C0A" w:rsidP="006F2544">
            <w:pPr>
              <w:rPr>
                <w:rFonts w:ascii="Calibri" w:hAnsi="Calibri" w:cs="Calibri"/>
                <w:sz w:val="22"/>
                <w:szCs w:val="22"/>
              </w:rPr>
            </w:pPr>
            <w:r w:rsidRPr="002D0497">
              <w:rPr>
                <w:rFonts w:ascii="Calibri" w:hAnsi="Calibri" w:cs="Calibri"/>
                <w:sz w:val="22"/>
                <w:szCs w:val="22"/>
              </w:rPr>
              <w:t>Gemeente Den Haag en randgemeenten.</w:t>
            </w:r>
          </w:p>
        </w:tc>
      </w:tr>
      <w:tr w:rsidR="00A3733D" w:rsidRPr="002D0497" w14:paraId="5997CC1D" w14:textId="77777777" w:rsidTr="603F7325">
        <w:tc>
          <w:tcPr>
            <w:tcW w:w="639" w:type="dxa"/>
            <w:shd w:val="clear" w:color="auto" w:fill="auto"/>
            <w:vAlign w:val="center"/>
          </w:tcPr>
          <w:p w14:paraId="110FFD37" w14:textId="6BCA33EB" w:rsidR="006F2544" w:rsidRPr="002D0497" w:rsidRDefault="006F2544" w:rsidP="00E428BB">
            <w:pPr>
              <w:pStyle w:val="DHGenummerd"/>
              <w:numPr>
                <w:ilvl w:val="0"/>
                <w:numId w:val="0"/>
              </w:numPr>
              <w:ind w:left="284" w:hanging="284"/>
              <w:rPr>
                <w:rFonts w:ascii="Calibri" w:hAnsi="Calibri" w:cs="Calibri"/>
                <w:sz w:val="22"/>
                <w:szCs w:val="22"/>
              </w:rPr>
            </w:pPr>
            <w:r w:rsidRPr="002D0497">
              <w:rPr>
                <w:rFonts w:ascii="Calibri" w:hAnsi="Calibri" w:cs="Calibri"/>
                <w:color w:val="000000"/>
                <w:sz w:val="22"/>
                <w:szCs w:val="22"/>
              </w:rPr>
              <w:t>3</w:t>
            </w:r>
          </w:p>
        </w:tc>
        <w:tc>
          <w:tcPr>
            <w:tcW w:w="1349" w:type="dxa"/>
            <w:vAlign w:val="center"/>
          </w:tcPr>
          <w:p w14:paraId="6B699379" w14:textId="4736B356"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3FE9F23F" w14:textId="188AB28D"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Programma van Eisen blz. 39 / 8.2.6 nieuwe bestemmingen</w:t>
            </w:r>
          </w:p>
        </w:tc>
        <w:tc>
          <w:tcPr>
            <w:tcW w:w="5614" w:type="dxa"/>
            <w:shd w:val="clear" w:color="auto" w:fill="auto"/>
          </w:tcPr>
          <w:p w14:paraId="1F72F646" w14:textId="1BF08991"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 xml:space="preserve">U geeft hier aan dat nieuwe bestemmingen binnen de overeenkomst vallen. Dit zijn ritten die volledig buiten Den-Haag, of buiten de Haagse regio plaats vinden. Wij bergrijpen de noodzaak van de opdrachtgever om deze ritten in de overeenkomst op te nemen. Echter zullen hier naar onze mening afwijkende afspraken voor gemaakt moeten worden. De situatie die zich voor kan doen is dat een </w:t>
            </w:r>
            <w:proofErr w:type="spellStart"/>
            <w:r w:rsidRPr="002D0497">
              <w:rPr>
                <w:rFonts w:ascii="Calibri" w:hAnsi="Calibri" w:cs="Calibri"/>
                <w:color w:val="000000"/>
                <w:sz w:val="22"/>
                <w:szCs w:val="22"/>
              </w:rPr>
              <w:t>jeudigde</w:t>
            </w:r>
            <w:proofErr w:type="spellEnd"/>
            <w:r w:rsidRPr="002D0497">
              <w:rPr>
                <w:rFonts w:ascii="Calibri" w:hAnsi="Calibri" w:cs="Calibri"/>
                <w:color w:val="000000"/>
                <w:sz w:val="22"/>
                <w:szCs w:val="22"/>
              </w:rPr>
              <w:t xml:space="preserve"> opgehaald moet worden 50km buiten de Haagse regio om vervolgens 15km verder op bestemming te zijn. Wanneer inschrijver -zoals gesteld- alleen de zogenaamde beladen kilometers betaald krijgt, zijn deze ritten zwaar verliesgevend. Om de voorgaande situatie te voorkomen stellen wij voor om op te nemen dat bij dit soort ritten 75% van de lege kilometers vergoed worden tegen het beladen tarief. Mocht u hiermee niet akkoord zijn, vernemen wij graag uw motivering hieromtrent.</w:t>
            </w:r>
          </w:p>
        </w:tc>
        <w:tc>
          <w:tcPr>
            <w:tcW w:w="4677" w:type="dxa"/>
            <w:shd w:val="clear" w:color="auto" w:fill="auto"/>
          </w:tcPr>
          <w:p w14:paraId="2B00CD1A" w14:textId="77777777" w:rsidR="00B40C0A" w:rsidRPr="002D0497" w:rsidRDefault="00B40C0A" w:rsidP="006F2544">
            <w:pPr>
              <w:rPr>
                <w:rFonts w:ascii="Calibri" w:hAnsi="Calibri" w:cs="Calibri"/>
                <w:sz w:val="22"/>
                <w:szCs w:val="22"/>
              </w:rPr>
            </w:pPr>
            <w:r w:rsidRPr="002D0497">
              <w:rPr>
                <w:rFonts w:ascii="Calibri" w:hAnsi="Calibri" w:cs="Calibri"/>
                <w:sz w:val="22"/>
                <w:szCs w:val="22"/>
              </w:rPr>
              <w:t xml:space="preserve">De aanbestedende dienst verwacht </w:t>
            </w:r>
            <w:r w:rsidR="009C4209" w:rsidRPr="002D0497">
              <w:rPr>
                <w:rFonts w:ascii="Calibri" w:hAnsi="Calibri" w:cs="Calibri"/>
                <w:sz w:val="22"/>
                <w:szCs w:val="22"/>
              </w:rPr>
              <w:t xml:space="preserve">van </w:t>
            </w:r>
            <w:r w:rsidRPr="002D0497">
              <w:rPr>
                <w:rFonts w:ascii="Calibri" w:hAnsi="Calibri" w:cs="Calibri"/>
                <w:sz w:val="22"/>
                <w:szCs w:val="22"/>
              </w:rPr>
              <w:t>Inschrijver een voor beide partijen economische oplossing</w:t>
            </w:r>
            <w:r w:rsidR="009C4209" w:rsidRPr="002D0497">
              <w:rPr>
                <w:rFonts w:ascii="Calibri" w:hAnsi="Calibri" w:cs="Calibri"/>
                <w:sz w:val="22"/>
                <w:szCs w:val="22"/>
              </w:rPr>
              <w:t xml:space="preserve"> bijvoorbeeld door het inzetten van een lokale onderaannemer. </w:t>
            </w:r>
          </w:p>
          <w:p w14:paraId="6B6ACCBD" w14:textId="1B51555E" w:rsidR="009C4209" w:rsidRPr="002D0497" w:rsidRDefault="57EBC9AD" w:rsidP="57B8E45A">
            <w:pPr>
              <w:rPr>
                <w:rFonts w:ascii="Calibri" w:hAnsi="Calibri" w:cs="Calibri"/>
                <w:sz w:val="22"/>
                <w:szCs w:val="22"/>
              </w:rPr>
            </w:pPr>
            <w:r w:rsidRPr="002D0497">
              <w:rPr>
                <w:rFonts w:ascii="Calibri" w:hAnsi="Calibri" w:cs="Calibri"/>
                <w:sz w:val="22"/>
                <w:szCs w:val="22"/>
              </w:rPr>
              <w:t>Hierbij geldt tevens een starttarief van 9 eenheden en een opslag van € 0,60 per km voor zover de locaties meer dan 20 km buiten Den Haag liggen.</w:t>
            </w:r>
          </w:p>
          <w:p w14:paraId="798C18D4" w14:textId="296B1B9E" w:rsidR="009C4209" w:rsidRPr="002D0497" w:rsidRDefault="009C4209" w:rsidP="57B8E45A">
            <w:pPr>
              <w:rPr>
                <w:rFonts w:ascii="Calibri" w:eastAsia="Georgia" w:hAnsi="Calibri" w:cs="Calibri"/>
                <w:sz w:val="22"/>
                <w:szCs w:val="22"/>
              </w:rPr>
            </w:pPr>
          </w:p>
          <w:p w14:paraId="08CE6F91" w14:textId="0DF7B26D" w:rsidR="009C4209" w:rsidRPr="002D0497" w:rsidRDefault="009C4209" w:rsidP="57B8E45A">
            <w:pPr>
              <w:rPr>
                <w:rFonts w:ascii="Calibri" w:eastAsia="Georgia" w:hAnsi="Calibri" w:cs="Calibri"/>
                <w:sz w:val="22"/>
                <w:szCs w:val="22"/>
              </w:rPr>
            </w:pPr>
          </w:p>
        </w:tc>
      </w:tr>
      <w:tr w:rsidR="00A3733D" w:rsidRPr="002D0497" w14:paraId="61CDCEAD" w14:textId="77777777" w:rsidTr="603F7325">
        <w:tc>
          <w:tcPr>
            <w:tcW w:w="639" w:type="dxa"/>
            <w:shd w:val="clear" w:color="auto" w:fill="auto"/>
            <w:vAlign w:val="center"/>
          </w:tcPr>
          <w:p w14:paraId="6BB9E253" w14:textId="75DA37F2" w:rsidR="006F2544" w:rsidRPr="002D0497" w:rsidRDefault="006F2544" w:rsidP="00E428BB">
            <w:pPr>
              <w:pStyle w:val="DHGenummerd"/>
              <w:numPr>
                <w:ilvl w:val="0"/>
                <w:numId w:val="0"/>
              </w:numPr>
              <w:ind w:left="284" w:hanging="284"/>
              <w:rPr>
                <w:rFonts w:ascii="Calibri" w:hAnsi="Calibri" w:cs="Calibri"/>
                <w:sz w:val="22"/>
                <w:szCs w:val="22"/>
              </w:rPr>
            </w:pPr>
            <w:r w:rsidRPr="002D0497">
              <w:rPr>
                <w:rFonts w:ascii="Calibri" w:hAnsi="Calibri" w:cs="Calibri"/>
                <w:color w:val="000000"/>
                <w:sz w:val="22"/>
                <w:szCs w:val="22"/>
              </w:rPr>
              <w:t>4</w:t>
            </w:r>
          </w:p>
        </w:tc>
        <w:tc>
          <w:tcPr>
            <w:tcW w:w="1349" w:type="dxa"/>
            <w:vAlign w:val="center"/>
          </w:tcPr>
          <w:p w14:paraId="23DE523C" w14:textId="4FA12890"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52E56223" w14:textId="749DFAA5"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Programma van Eisen blz. 35 / 7.2.6 nieuwe bestemmingen</w:t>
            </w:r>
          </w:p>
        </w:tc>
        <w:tc>
          <w:tcPr>
            <w:tcW w:w="5614" w:type="dxa"/>
            <w:shd w:val="clear" w:color="auto" w:fill="auto"/>
          </w:tcPr>
          <w:p w14:paraId="07547A01" w14:textId="6BA58014"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U geeft aan dat nieuwe bestemmingen binnen de overeenkomst vallen. Kunt u ons aangeven binnen welk vervoersgebied deze nieuwe bestemming mogen liggen?</w:t>
            </w:r>
          </w:p>
        </w:tc>
        <w:tc>
          <w:tcPr>
            <w:tcW w:w="4677" w:type="dxa"/>
            <w:shd w:val="clear" w:color="auto" w:fill="auto"/>
          </w:tcPr>
          <w:p w14:paraId="5043CB0F" w14:textId="7120948A" w:rsidR="006F2544" w:rsidRPr="002D0497" w:rsidRDefault="64ACD327" w:rsidP="5094DE52">
            <w:pPr>
              <w:rPr>
                <w:rFonts w:ascii="Calibri" w:eastAsia="Georgia" w:hAnsi="Calibri" w:cs="Calibri"/>
                <w:sz w:val="22"/>
                <w:szCs w:val="22"/>
              </w:rPr>
            </w:pPr>
            <w:r w:rsidRPr="002D0497">
              <w:rPr>
                <w:rFonts w:ascii="Calibri" w:eastAsia="Calibri" w:hAnsi="Calibri" w:cs="Calibri"/>
                <w:sz w:val="22"/>
                <w:szCs w:val="22"/>
              </w:rPr>
              <w:t xml:space="preserve">Dit kunnen wij van </w:t>
            </w:r>
            <w:r w:rsidR="2685C3EE" w:rsidRPr="002D0497">
              <w:rPr>
                <w:rFonts w:ascii="Calibri" w:eastAsia="Calibri" w:hAnsi="Calibri" w:cs="Calibri"/>
                <w:sz w:val="22"/>
                <w:szCs w:val="22"/>
              </w:rPr>
              <w:t>tevoren</w:t>
            </w:r>
            <w:r w:rsidRPr="002D0497">
              <w:rPr>
                <w:rFonts w:ascii="Calibri" w:eastAsia="Calibri" w:hAnsi="Calibri" w:cs="Calibri"/>
                <w:sz w:val="22"/>
                <w:szCs w:val="22"/>
              </w:rPr>
              <w:t xml:space="preserve"> niet zeggen, dit is afhankelijk van of er een aanvraag hiervoor binnen komt. Een voorbeeld is een kind wat in het weekend in Den Haag woont en doordeweeks in een internaat met onderwijs verblijft. Er is dan vervoer op de maandag en de vrijdag nodig. Het betreft incidentele aanvragen. Er is altijd </w:t>
            </w:r>
            <w:r w:rsidRPr="002D0497">
              <w:rPr>
                <w:rFonts w:ascii="Calibri" w:eastAsia="Calibri" w:hAnsi="Calibri" w:cs="Calibri"/>
                <w:sz w:val="22"/>
                <w:szCs w:val="22"/>
              </w:rPr>
              <w:lastRenderedPageBreak/>
              <w:t>afstemming tussen de opdrachtgever en opdrachtnemer.</w:t>
            </w:r>
          </w:p>
        </w:tc>
      </w:tr>
      <w:tr w:rsidR="00A3733D" w:rsidRPr="002D0497" w14:paraId="07459315" w14:textId="77777777" w:rsidTr="603F7325">
        <w:tc>
          <w:tcPr>
            <w:tcW w:w="639" w:type="dxa"/>
            <w:shd w:val="clear" w:color="auto" w:fill="auto"/>
            <w:vAlign w:val="center"/>
          </w:tcPr>
          <w:p w14:paraId="6537F28F" w14:textId="472F6E16" w:rsidR="006F2544" w:rsidRPr="002D0497" w:rsidRDefault="006F2544" w:rsidP="00E428BB">
            <w:pPr>
              <w:pStyle w:val="DHGenummerd"/>
              <w:numPr>
                <w:ilvl w:val="0"/>
                <w:numId w:val="0"/>
              </w:numPr>
              <w:ind w:left="284" w:hanging="284"/>
              <w:rPr>
                <w:rFonts w:ascii="Calibri" w:hAnsi="Calibri" w:cs="Calibri"/>
                <w:sz w:val="22"/>
                <w:szCs w:val="22"/>
              </w:rPr>
            </w:pPr>
            <w:r w:rsidRPr="002D0497">
              <w:rPr>
                <w:rFonts w:ascii="Calibri" w:hAnsi="Calibri" w:cs="Calibri"/>
                <w:color w:val="000000"/>
                <w:sz w:val="22"/>
                <w:szCs w:val="22"/>
              </w:rPr>
              <w:lastRenderedPageBreak/>
              <w:t>5</w:t>
            </w:r>
          </w:p>
        </w:tc>
        <w:tc>
          <w:tcPr>
            <w:tcW w:w="1349" w:type="dxa"/>
            <w:vAlign w:val="center"/>
          </w:tcPr>
          <w:p w14:paraId="6DFB9E20" w14:textId="019F0E59"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70DF9E56" w14:textId="4DF62354"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Programma van Eisen blz. 31 / 6.2.6 nieuwe bestemmingen</w:t>
            </w:r>
          </w:p>
        </w:tc>
        <w:tc>
          <w:tcPr>
            <w:tcW w:w="5614" w:type="dxa"/>
            <w:shd w:val="clear" w:color="auto" w:fill="auto"/>
          </w:tcPr>
          <w:p w14:paraId="44E871BC" w14:textId="76B633CA"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U geeft aan dat nieuwe bestemmingen binnen de overeenkomst vallen. Kunt u ons aangeven binnen welk vervoersgebied deze nieuwe bestemming mogen liggen?</w:t>
            </w:r>
          </w:p>
        </w:tc>
        <w:tc>
          <w:tcPr>
            <w:tcW w:w="4677" w:type="dxa"/>
            <w:shd w:val="clear" w:color="auto" w:fill="auto"/>
          </w:tcPr>
          <w:p w14:paraId="144A5D23" w14:textId="25ADEB1B" w:rsidR="006F2544" w:rsidRPr="002D0497" w:rsidRDefault="5481B1E2" w:rsidP="00DF7DE9">
            <w:pPr>
              <w:rPr>
                <w:rFonts w:ascii="Calibri" w:hAnsi="Calibri" w:cs="Calibri"/>
                <w:sz w:val="22"/>
                <w:szCs w:val="22"/>
              </w:rPr>
            </w:pPr>
            <w:r w:rsidRPr="002D0497">
              <w:rPr>
                <w:rFonts w:ascii="Calibri" w:hAnsi="Calibri" w:cs="Calibri"/>
                <w:sz w:val="22"/>
                <w:szCs w:val="22"/>
              </w:rPr>
              <w:t>Gemeente</w:t>
            </w:r>
            <w:r w:rsidR="21C577F0" w:rsidRPr="002D0497">
              <w:rPr>
                <w:rFonts w:ascii="Calibri" w:hAnsi="Calibri" w:cs="Calibri"/>
                <w:sz w:val="22"/>
                <w:szCs w:val="22"/>
              </w:rPr>
              <w:t xml:space="preserve"> </w:t>
            </w:r>
            <w:r w:rsidR="3DEFDC5A" w:rsidRPr="002D0497">
              <w:rPr>
                <w:rFonts w:ascii="Calibri" w:hAnsi="Calibri" w:cs="Calibri"/>
                <w:sz w:val="22"/>
                <w:szCs w:val="22"/>
              </w:rPr>
              <w:t>D</w:t>
            </w:r>
            <w:r w:rsidRPr="002D0497">
              <w:rPr>
                <w:rFonts w:ascii="Calibri" w:hAnsi="Calibri" w:cs="Calibri"/>
                <w:sz w:val="22"/>
                <w:szCs w:val="22"/>
              </w:rPr>
              <w:t>en Haag en randgemeenten.</w:t>
            </w:r>
          </w:p>
        </w:tc>
      </w:tr>
      <w:tr w:rsidR="00A3733D" w:rsidRPr="002D0497" w14:paraId="738610EB" w14:textId="77777777" w:rsidTr="603F7325">
        <w:tc>
          <w:tcPr>
            <w:tcW w:w="639" w:type="dxa"/>
            <w:shd w:val="clear" w:color="auto" w:fill="auto"/>
            <w:vAlign w:val="center"/>
          </w:tcPr>
          <w:p w14:paraId="637805D2" w14:textId="46EDD5BA" w:rsidR="006F2544" w:rsidRPr="002D0497" w:rsidRDefault="006F2544" w:rsidP="00E428BB">
            <w:pPr>
              <w:pStyle w:val="DHGenummerd"/>
              <w:numPr>
                <w:ilvl w:val="0"/>
                <w:numId w:val="0"/>
              </w:numPr>
              <w:ind w:left="284" w:hanging="284"/>
              <w:rPr>
                <w:rFonts w:ascii="Calibri" w:hAnsi="Calibri" w:cs="Calibri"/>
                <w:sz w:val="22"/>
                <w:szCs w:val="22"/>
              </w:rPr>
            </w:pPr>
            <w:r w:rsidRPr="002D0497">
              <w:rPr>
                <w:rFonts w:ascii="Calibri" w:hAnsi="Calibri" w:cs="Calibri"/>
                <w:color w:val="000000"/>
                <w:sz w:val="22"/>
                <w:szCs w:val="22"/>
              </w:rPr>
              <w:t>6</w:t>
            </w:r>
          </w:p>
        </w:tc>
        <w:tc>
          <w:tcPr>
            <w:tcW w:w="1349" w:type="dxa"/>
            <w:vAlign w:val="center"/>
          </w:tcPr>
          <w:p w14:paraId="463F29E8" w14:textId="2D2D1876"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3B7B4B86" w14:textId="3610432E"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Programma van Eisen blz.26 / 5.3.1. Algemeen</w:t>
            </w:r>
          </w:p>
        </w:tc>
        <w:tc>
          <w:tcPr>
            <w:tcW w:w="5614" w:type="dxa"/>
            <w:shd w:val="clear" w:color="auto" w:fill="auto"/>
          </w:tcPr>
          <w:p w14:paraId="3A0FF5F2" w14:textId="28EE0D29"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U geeft aan dat de aanmaak van de klantpassen -nieuwe en vervangende- voor rekening van opdrachtnemer zijn en er jaarlijks 1.250 nieuwe passen worden aangemaakt. Kunt u ons aangeven wie de leverancier van de betreffende passen is en -om een gelijkspeelveld te creëren- hoe hoog de jaarlijkse kosten hiervan zijn?</w:t>
            </w:r>
          </w:p>
        </w:tc>
        <w:tc>
          <w:tcPr>
            <w:tcW w:w="4677" w:type="dxa"/>
            <w:shd w:val="clear" w:color="auto" w:fill="auto"/>
          </w:tcPr>
          <w:p w14:paraId="5630AD66" w14:textId="2B918C1F" w:rsidR="00DF7DE9" w:rsidRPr="002D0497" w:rsidRDefault="00DF7DE9" w:rsidP="006F2544">
            <w:pPr>
              <w:rPr>
                <w:rFonts w:ascii="Calibri" w:hAnsi="Calibri" w:cs="Calibri"/>
                <w:sz w:val="22"/>
                <w:szCs w:val="22"/>
              </w:rPr>
            </w:pPr>
            <w:r w:rsidRPr="002D0497">
              <w:rPr>
                <w:rFonts w:ascii="Calibri" w:hAnsi="Calibri" w:cs="Calibri"/>
                <w:sz w:val="22"/>
                <w:szCs w:val="22"/>
              </w:rPr>
              <w:t>Ook in de huidige situatie worden passen aangemaakt en (af)geleverd door de Opdrachtnemer. De kosten hiervan zijn afhankelijk van de commerciële afspraken tussen Opdrachtnemer en een (eventuele) derde.</w:t>
            </w:r>
          </w:p>
        </w:tc>
      </w:tr>
      <w:tr w:rsidR="00A3733D" w:rsidRPr="002D0497" w14:paraId="61829076" w14:textId="77777777" w:rsidTr="603F7325">
        <w:tc>
          <w:tcPr>
            <w:tcW w:w="639" w:type="dxa"/>
            <w:shd w:val="clear" w:color="auto" w:fill="auto"/>
            <w:vAlign w:val="center"/>
          </w:tcPr>
          <w:p w14:paraId="2BA226A1" w14:textId="4F7BA261" w:rsidR="006F2544" w:rsidRPr="002D0497" w:rsidRDefault="006F2544" w:rsidP="00E428BB">
            <w:pPr>
              <w:pStyle w:val="DHGenummerd"/>
              <w:numPr>
                <w:ilvl w:val="0"/>
                <w:numId w:val="0"/>
              </w:numPr>
              <w:ind w:left="284" w:hanging="284"/>
              <w:rPr>
                <w:rFonts w:ascii="Calibri" w:hAnsi="Calibri" w:cs="Calibri"/>
                <w:sz w:val="22"/>
                <w:szCs w:val="22"/>
              </w:rPr>
            </w:pPr>
            <w:r w:rsidRPr="002D0497">
              <w:rPr>
                <w:rFonts w:ascii="Calibri" w:hAnsi="Calibri" w:cs="Calibri"/>
                <w:color w:val="000000"/>
                <w:sz w:val="22"/>
                <w:szCs w:val="22"/>
              </w:rPr>
              <w:t>7</w:t>
            </w:r>
          </w:p>
        </w:tc>
        <w:tc>
          <w:tcPr>
            <w:tcW w:w="1349" w:type="dxa"/>
            <w:vAlign w:val="center"/>
          </w:tcPr>
          <w:p w14:paraId="17AD93B2" w14:textId="55113DD3"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0DE4B5B7" w14:textId="117DB8A6"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Programma van Eisen blz.26 / 5.3.1. Algemeen</w:t>
            </w:r>
          </w:p>
        </w:tc>
        <w:tc>
          <w:tcPr>
            <w:tcW w:w="5614" w:type="dxa"/>
            <w:shd w:val="clear" w:color="auto" w:fill="auto"/>
          </w:tcPr>
          <w:p w14:paraId="66204FF1" w14:textId="1F21687C"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U geeft aan dat de aanmaak van de klantpassen -nieuwe en vervangende- voor rekening van opdrachtnemer zijn en er jaarlijks 1.250 nieuwe passen worden aangemaakt. Hieruit concluderen wij dat de huidige passen blijven bestaan, kunt u bevestigen dat deze aanname juiste is?</w:t>
            </w:r>
          </w:p>
        </w:tc>
        <w:tc>
          <w:tcPr>
            <w:tcW w:w="4677" w:type="dxa"/>
            <w:shd w:val="clear" w:color="auto" w:fill="auto"/>
          </w:tcPr>
          <w:p w14:paraId="2DBF0D7D" w14:textId="69E8AC5E" w:rsidR="006F2544" w:rsidRPr="002D0497" w:rsidRDefault="00EF0DD9" w:rsidP="006F2544">
            <w:pPr>
              <w:rPr>
                <w:rFonts w:ascii="Calibri" w:hAnsi="Calibri" w:cs="Calibri"/>
                <w:sz w:val="22"/>
                <w:szCs w:val="22"/>
              </w:rPr>
            </w:pPr>
            <w:r w:rsidRPr="002D0497">
              <w:rPr>
                <w:rFonts w:ascii="Calibri" w:hAnsi="Calibri" w:cs="Calibri"/>
                <w:sz w:val="22"/>
                <w:szCs w:val="22"/>
              </w:rPr>
              <w:t xml:space="preserve">Uw aanname is niet juist. De bestaande reeds uitgegeven passen </w:t>
            </w:r>
            <w:r w:rsidR="00833F78" w:rsidRPr="002D0497">
              <w:rPr>
                <w:rFonts w:ascii="Calibri" w:hAnsi="Calibri" w:cs="Calibri"/>
                <w:sz w:val="22"/>
                <w:szCs w:val="22"/>
              </w:rPr>
              <w:t>zulle</w:t>
            </w:r>
            <w:r w:rsidR="00801CC2" w:rsidRPr="002D0497">
              <w:rPr>
                <w:rFonts w:ascii="Calibri" w:hAnsi="Calibri" w:cs="Calibri"/>
                <w:sz w:val="22"/>
                <w:szCs w:val="22"/>
              </w:rPr>
              <w:t>n</w:t>
            </w:r>
            <w:r w:rsidR="00833F78" w:rsidRPr="002D0497">
              <w:rPr>
                <w:rFonts w:ascii="Calibri" w:hAnsi="Calibri" w:cs="Calibri"/>
                <w:sz w:val="22"/>
                <w:szCs w:val="22"/>
              </w:rPr>
              <w:t xml:space="preserve"> in gebruik blijven.</w:t>
            </w:r>
          </w:p>
        </w:tc>
      </w:tr>
      <w:tr w:rsidR="00A3733D" w:rsidRPr="002D0497" w14:paraId="6B62F1B3" w14:textId="77777777" w:rsidTr="603F7325">
        <w:tc>
          <w:tcPr>
            <w:tcW w:w="639" w:type="dxa"/>
            <w:shd w:val="clear" w:color="auto" w:fill="auto"/>
            <w:vAlign w:val="center"/>
          </w:tcPr>
          <w:p w14:paraId="02F2C34E" w14:textId="5FB22F04"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8</w:t>
            </w:r>
          </w:p>
        </w:tc>
        <w:tc>
          <w:tcPr>
            <w:tcW w:w="1349" w:type="dxa"/>
            <w:vAlign w:val="center"/>
          </w:tcPr>
          <w:p w14:paraId="680A4E5D" w14:textId="51C2A1B7" w:rsidR="006F2544" w:rsidRPr="002D0497" w:rsidRDefault="006F2544" w:rsidP="00946EB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Uitvoering</w:t>
            </w:r>
          </w:p>
        </w:tc>
        <w:tc>
          <w:tcPr>
            <w:tcW w:w="2747" w:type="dxa"/>
            <w:vAlign w:val="center"/>
          </w:tcPr>
          <w:p w14:paraId="19219836" w14:textId="32C2CD96" w:rsidR="006F2544" w:rsidRPr="002D0497" w:rsidRDefault="006F2544" w:rsidP="00946EB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Programma van Eisen blz. 24 / 5.2.1 Centrale en bereikbaarheid</w:t>
            </w:r>
          </w:p>
        </w:tc>
        <w:tc>
          <w:tcPr>
            <w:tcW w:w="5614" w:type="dxa"/>
            <w:shd w:val="clear" w:color="auto" w:fill="auto"/>
          </w:tcPr>
          <w:p w14:paraId="296FEF7D" w14:textId="7655C0BE" w:rsidR="006F2544" w:rsidRPr="002D0497" w:rsidRDefault="006F2544" w:rsidP="00E428BB">
            <w:pPr>
              <w:pStyle w:val="DHGenummerd"/>
              <w:numPr>
                <w:ilvl w:val="0"/>
                <w:numId w:val="0"/>
              </w:numPr>
              <w:ind w:hanging="284"/>
              <w:rPr>
                <w:rFonts w:ascii="Calibri" w:hAnsi="Calibri" w:cs="Calibri"/>
                <w:color w:val="000000"/>
                <w:sz w:val="22"/>
                <w:szCs w:val="22"/>
              </w:rPr>
            </w:pPr>
            <w:r w:rsidRPr="002D0497">
              <w:rPr>
                <w:rFonts w:ascii="Calibri" w:hAnsi="Calibri" w:cs="Calibri"/>
                <w:color w:val="000000"/>
                <w:sz w:val="22"/>
                <w:szCs w:val="22"/>
              </w:rPr>
              <w:t>U geeft aan dat er gebruik gemaakt moet worden van een door de gemeente Den Haag bepaalde en gecontracteerde provider. Waarbij alleen de kosten van het binnenkomende verkeer op het 0900 nummer voor rekening van de opdrachtgever zijn, alle kosten na doorschakeling voor opdrachtnemer.  Kunt u -om een gelijk speelveld te creëren tussen de inschrijvers- aangeven om welk bedrag dit per jaar gaat?</w:t>
            </w:r>
          </w:p>
        </w:tc>
        <w:tc>
          <w:tcPr>
            <w:tcW w:w="4677" w:type="dxa"/>
            <w:shd w:val="clear" w:color="auto" w:fill="auto"/>
          </w:tcPr>
          <w:p w14:paraId="7194DBDC" w14:textId="08EC5D48" w:rsidR="006F2544" w:rsidRPr="002D0497" w:rsidRDefault="2CE94C50" w:rsidP="57B8E45A">
            <w:pPr>
              <w:pStyle w:val="DHGenummerd"/>
              <w:numPr>
                <w:ilvl w:val="0"/>
                <w:numId w:val="0"/>
              </w:numPr>
              <w:rPr>
                <w:rFonts w:ascii="Calibri" w:eastAsia="Georgia" w:hAnsi="Calibri" w:cs="Calibri"/>
                <w:sz w:val="22"/>
                <w:szCs w:val="22"/>
              </w:rPr>
            </w:pPr>
            <w:r w:rsidRPr="002D0497">
              <w:rPr>
                <w:rFonts w:ascii="Calibri" w:eastAsia="Georgia" w:hAnsi="Calibri" w:cs="Calibri"/>
                <w:sz w:val="22"/>
                <w:szCs w:val="22"/>
              </w:rPr>
              <w:t>We kunnen geen bedrag noemen, om een beeld te schetsen geven we de cijfers van 2020. In dit jaar kwamen er gemiddeld 32.50</w:t>
            </w:r>
            <w:r w:rsidR="050FDC42" w:rsidRPr="002D0497">
              <w:rPr>
                <w:rFonts w:ascii="Calibri" w:eastAsia="Georgia" w:hAnsi="Calibri" w:cs="Calibri"/>
                <w:sz w:val="22"/>
                <w:szCs w:val="22"/>
              </w:rPr>
              <w:t>0</w:t>
            </w:r>
            <w:r w:rsidRPr="002D0497">
              <w:rPr>
                <w:rFonts w:ascii="Calibri" w:eastAsia="Georgia" w:hAnsi="Calibri" w:cs="Calibri"/>
                <w:sz w:val="22"/>
                <w:szCs w:val="22"/>
              </w:rPr>
              <w:t xml:space="preserve"> calls per maand </w:t>
            </w:r>
            <w:r w:rsidR="3692ADE6" w:rsidRPr="002D0497">
              <w:rPr>
                <w:rFonts w:ascii="Calibri" w:eastAsia="Georgia" w:hAnsi="Calibri" w:cs="Calibri"/>
                <w:sz w:val="22"/>
                <w:szCs w:val="22"/>
              </w:rPr>
              <w:t>binnen met een gespreksduur van gemiddeld 107 seconde.</w:t>
            </w:r>
          </w:p>
        </w:tc>
      </w:tr>
      <w:tr w:rsidR="00A3733D" w:rsidRPr="002D0497" w14:paraId="769D0D3C" w14:textId="77777777" w:rsidTr="603F7325">
        <w:tc>
          <w:tcPr>
            <w:tcW w:w="639" w:type="dxa"/>
            <w:shd w:val="clear" w:color="auto" w:fill="auto"/>
            <w:vAlign w:val="center"/>
          </w:tcPr>
          <w:p w14:paraId="54CD245A" w14:textId="52D01D47" w:rsidR="006F2544" w:rsidRPr="002D0497" w:rsidRDefault="006F2544" w:rsidP="00E428BB">
            <w:pPr>
              <w:pStyle w:val="DHGenummerd"/>
              <w:numPr>
                <w:ilvl w:val="0"/>
                <w:numId w:val="0"/>
              </w:numPr>
              <w:ind w:left="284" w:hanging="284"/>
              <w:rPr>
                <w:rFonts w:ascii="Calibri" w:hAnsi="Calibri" w:cs="Calibri"/>
                <w:sz w:val="22"/>
                <w:szCs w:val="22"/>
              </w:rPr>
            </w:pPr>
            <w:r w:rsidRPr="002D0497">
              <w:rPr>
                <w:rFonts w:ascii="Calibri" w:hAnsi="Calibri" w:cs="Calibri"/>
                <w:color w:val="000000"/>
                <w:sz w:val="22"/>
                <w:szCs w:val="22"/>
              </w:rPr>
              <w:t>9</w:t>
            </w:r>
          </w:p>
        </w:tc>
        <w:tc>
          <w:tcPr>
            <w:tcW w:w="1349" w:type="dxa"/>
            <w:vAlign w:val="center"/>
          </w:tcPr>
          <w:p w14:paraId="1231BE67" w14:textId="15000822"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36FEB5B0" w14:textId="3D44C3F0"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Programma van Eisen blz. 19 / 4.1. Vraagafhankelijk Wmo-vervoer</w:t>
            </w:r>
          </w:p>
        </w:tc>
        <w:tc>
          <w:tcPr>
            <w:tcW w:w="5614" w:type="dxa"/>
            <w:shd w:val="clear" w:color="auto" w:fill="auto"/>
          </w:tcPr>
          <w:p w14:paraId="30D7AA69" w14:textId="121DA1E3"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Onder punt 6 geeft u aan dat de gemeente ter beperking van toekomstige No-show ritten maatregelen zal treffen richting de reiziger. Kunt u aangeven na hoeveel no-show ritten van een reiziger de gemeente welke maatregelen zal treffen?</w:t>
            </w:r>
          </w:p>
        </w:tc>
        <w:tc>
          <w:tcPr>
            <w:tcW w:w="4677" w:type="dxa"/>
            <w:shd w:val="clear" w:color="auto" w:fill="auto"/>
          </w:tcPr>
          <w:p w14:paraId="7196D064" w14:textId="00AC3EEA" w:rsidR="006F2544" w:rsidRPr="002D0497" w:rsidRDefault="1832B2E7" w:rsidP="006F2544">
            <w:pPr>
              <w:rPr>
                <w:rFonts w:ascii="Calibri" w:hAnsi="Calibri" w:cs="Calibri"/>
                <w:sz w:val="22"/>
                <w:szCs w:val="22"/>
              </w:rPr>
            </w:pPr>
            <w:r w:rsidRPr="002D0497">
              <w:rPr>
                <w:rFonts w:ascii="Calibri" w:hAnsi="Calibri" w:cs="Calibri"/>
                <w:sz w:val="22"/>
                <w:szCs w:val="22"/>
              </w:rPr>
              <w:t xml:space="preserve">Na 3 no-show ritten treedt de gemeente in overleg met de betreffende aanvrager van de no-show ritten om herhaling in de toekomst te voorkomen. </w:t>
            </w:r>
          </w:p>
        </w:tc>
      </w:tr>
      <w:tr w:rsidR="00A3733D" w:rsidRPr="002D0497" w14:paraId="34FF1C98" w14:textId="77777777" w:rsidTr="603F7325">
        <w:trPr>
          <w:trHeight w:val="2588"/>
        </w:trPr>
        <w:tc>
          <w:tcPr>
            <w:tcW w:w="639" w:type="dxa"/>
            <w:shd w:val="clear" w:color="auto" w:fill="auto"/>
            <w:vAlign w:val="center"/>
          </w:tcPr>
          <w:p w14:paraId="6D072C0D" w14:textId="15D830D3"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lastRenderedPageBreak/>
              <w:t>10</w:t>
            </w:r>
          </w:p>
        </w:tc>
        <w:tc>
          <w:tcPr>
            <w:tcW w:w="1349" w:type="dxa"/>
            <w:vAlign w:val="center"/>
          </w:tcPr>
          <w:p w14:paraId="48A21919" w14:textId="21D5BA56" w:rsidR="006F2544" w:rsidRPr="002D0497" w:rsidRDefault="006F2544" w:rsidP="00946EB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Uitvoering</w:t>
            </w:r>
          </w:p>
        </w:tc>
        <w:tc>
          <w:tcPr>
            <w:tcW w:w="2747" w:type="dxa"/>
            <w:vAlign w:val="center"/>
          </w:tcPr>
          <w:p w14:paraId="6BD18F9B" w14:textId="1F5A4B1D" w:rsidR="006F2544" w:rsidRPr="002D0497" w:rsidRDefault="006F2544" w:rsidP="00946EB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Programma van Eisen blz. 17 / 3.2.2. Ritadministratie</w:t>
            </w:r>
          </w:p>
        </w:tc>
        <w:tc>
          <w:tcPr>
            <w:tcW w:w="5614" w:type="dxa"/>
            <w:shd w:val="clear" w:color="auto" w:fill="auto"/>
          </w:tcPr>
          <w:p w14:paraId="238601FE" w14:textId="34C18237" w:rsidR="006F2544" w:rsidRPr="002D0497" w:rsidRDefault="006F2544" w:rsidP="00924C98">
            <w:pPr>
              <w:rPr>
                <w:rFonts w:ascii="Calibri" w:hAnsi="Calibri" w:cs="Calibri"/>
                <w:color w:val="000000"/>
                <w:sz w:val="22"/>
                <w:szCs w:val="22"/>
              </w:rPr>
            </w:pPr>
            <w:r w:rsidRPr="002D0497">
              <w:rPr>
                <w:rFonts w:ascii="Calibri" w:hAnsi="Calibri" w:cs="Calibri"/>
                <w:color w:val="000000"/>
                <w:sz w:val="22"/>
                <w:szCs w:val="22"/>
              </w:rPr>
              <w:t xml:space="preserve">U stelt hier dat alle actuele en historische gegevensbestanden noodzakelijk voor de uitvoering van het vervoersysteem bij beëindiging van de opdracht binnen vijf werkdagen uit het systeem van de opdrachtnemer verwijderd dienen te zijn op straffe van drie volle maandvergoedingen. </w:t>
            </w:r>
            <w:r w:rsidRPr="002D0497">
              <w:rPr>
                <w:rFonts w:ascii="Calibri" w:hAnsi="Calibri" w:cs="Calibri"/>
                <w:color w:val="000000"/>
                <w:sz w:val="22"/>
                <w:szCs w:val="22"/>
              </w:rPr>
              <w:br/>
              <w:t>Wij nemen aan dat u hiermee niet bedoeld dat wij data moeten verwijderen die wij voor onze eigen -wettelijke verplichte- administratie nodig hebben.</w:t>
            </w:r>
          </w:p>
        </w:tc>
        <w:tc>
          <w:tcPr>
            <w:tcW w:w="4677" w:type="dxa"/>
            <w:shd w:val="clear" w:color="auto" w:fill="auto"/>
          </w:tcPr>
          <w:p w14:paraId="41DC4BF8" w14:textId="77777777" w:rsidR="00A97D3D" w:rsidRPr="002D0497" w:rsidRDefault="00A97D3D" w:rsidP="00A97D3D">
            <w:pPr>
              <w:rPr>
                <w:rFonts w:ascii="Calibri" w:hAnsi="Calibri" w:cs="Calibri"/>
                <w:sz w:val="22"/>
                <w:szCs w:val="22"/>
              </w:rPr>
            </w:pPr>
            <w:r w:rsidRPr="002D0497">
              <w:rPr>
                <w:rFonts w:ascii="Calibri" w:hAnsi="Calibri" w:cs="Calibri"/>
                <w:sz w:val="22"/>
                <w:szCs w:val="22"/>
              </w:rPr>
              <w:t>Uw aanname is juist.</w:t>
            </w:r>
          </w:p>
          <w:p w14:paraId="0F3CABC7" w14:textId="2DBE93DE" w:rsidR="00A97D3D" w:rsidRPr="002D0497" w:rsidRDefault="00A97D3D" w:rsidP="00A97D3D">
            <w:pPr>
              <w:rPr>
                <w:rFonts w:ascii="Calibri" w:hAnsi="Calibri" w:cs="Calibri"/>
                <w:color w:val="000000"/>
                <w:sz w:val="22"/>
                <w:szCs w:val="22"/>
              </w:rPr>
            </w:pPr>
            <w:r w:rsidRPr="002D0497">
              <w:rPr>
                <w:rFonts w:ascii="Calibri" w:hAnsi="Calibri" w:cs="Calibri"/>
                <w:sz w:val="22"/>
                <w:szCs w:val="22"/>
              </w:rPr>
              <w:t>Afspraken hieromtrent worden in Bijlage 1 van de Gegevensleveringsovereenkomst vastgelegd.</w:t>
            </w:r>
          </w:p>
        </w:tc>
      </w:tr>
      <w:tr w:rsidR="00A3733D" w:rsidRPr="002D0497" w14:paraId="5B08B5D1" w14:textId="77777777" w:rsidTr="603F7325">
        <w:tc>
          <w:tcPr>
            <w:tcW w:w="639" w:type="dxa"/>
            <w:shd w:val="clear" w:color="auto" w:fill="auto"/>
            <w:vAlign w:val="center"/>
          </w:tcPr>
          <w:p w14:paraId="16DEB4AB" w14:textId="35363928"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11</w:t>
            </w:r>
          </w:p>
        </w:tc>
        <w:tc>
          <w:tcPr>
            <w:tcW w:w="1349" w:type="dxa"/>
            <w:vAlign w:val="center"/>
          </w:tcPr>
          <w:p w14:paraId="0AD9C6F4" w14:textId="7C3B9443" w:rsidR="006F2544" w:rsidRPr="002D0497" w:rsidRDefault="006F2544" w:rsidP="00946EB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Uitvoering</w:t>
            </w:r>
          </w:p>
        </w:tc>
        <w:tc>
          <w:tcPr>
            <w:tcW w:w="2747" w:type="dxa"/>
            <w:vAlign w:val="center"/>
          </w:tcPr>
          <w:p w14:paraId="4B1F511A" w14:textId="14B3BB4A" w:rsidR="006F2544" w:rsidRPr="002D0497" w:rsidRDefault="006F2544" w:rsidP="00946EB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Aanbestedingsleidraad blz. 32 / 8 minimum (gunnings)eisen</w:t>
            </w:r>
          </w:p>
        </w:tc>
        <w:tc>
          <w:tcPr>
            <w:tcW w:w="5614" w:type="dxa"/>
            <w:shd w:val="clear" w:color="auto" w:fill="auto"/>
          </w:tcPr>
          <w:p w14:paraId="65F9C3DC" w14:textId="4E24BD8E" w:rsidR="006F2544" w:rsidRPr="002D0497" w:rsidRDefault="006F2544" w:rsidP="00924C98">
            <w:pPr>
              <w:rPr>
                <w:rFonts w:ascii="Calibri" w:hAnsi="Calibri" w:cs="Calibri"/>
                <w:color w:val="000000"/>
                <w:sz w:val="22"/>
                <w:szCs w:val="22"/>
              </w:rPr>
            </w:pPr>
            <w:r w:rsidRPr="002D0497">
              <w:rPr>
                <w:rFonts w:ascii="Calibri" w:hAnsi="Calibri" w:cs="Calibri"/>
                <w:color w:val="000000"/>
                <w:sz w:val="22"/>
                <w:szCs w:val="22"/>
              </w:rPr>
              <w:t>In eis 10 geeft u aan dat de geoffreerde prijzen vaststaan voor de periode 01-08-2022 t/m 31-12-2023. Opdrachtnemer mag per ingang van 1-1-2024 voor het eerst de NEA indexatie toepassen. Deze bepaling neemt een behoorlijk risico met zich mee. Inschrijver moet nu gaan inschatten wat de NEA index voor 2022 en 2023 gaat worden om een juiste prijs in te dienen. Hiermee loopt u het risico dat inschrijvers tegen een hogere prijs dan noodzakelijk gaan inschrijven om dit indexeringsrisico af te dekken of inschrijvers houden niet voldoende rekening met de indexering waardoor er een verliesgevende situatie ontstaat in de eerste anderhalf jaar van de overeenkomst. Dit lijkt ons voor beide partijen een onwenselijke situatie. Wij verzoeken u om inschrijvers de inschrijfprijs te laten bepalen op basis van de huidige kosten en vervolgens vanaf 1-1-2022 jaarlijks met de NEA-index te indexeren, kunt u hiermee instemmen? Indien u hier onverhoopt niet mee kunt instemmen, vernemen wij graag u motivatie hiervoor.</w:t>
            </w:r>
          </w:p>
        </w:tc>
        <w:tc>
          <w:tcPr>
            <w:tcW w:w="4677" w:type="dxa"/>
            <w:shd w:val="clear" w:color="auto" w:fill="auto"/>
          </w:tcPr>
          <w:p w14:paraId="3306075B" w14:textId="099D8D0E" w:rsidR="000A43C6" w:rsidRPr="002D0497" w:rsidRDefault="000A43C6" w:rsidP="000A43C6">
            <w:pPr>
              <w:rPr>
                <w:rFonts w:ascii="Calibri" w:hAnsi="Calibri" w:cs="Calibri"/>
                <w:sz w:val="22"/>
                <w:szCs w:val="22"/>
              </w:rPr>
            </w:pPr>
            <w:r w:rsidRPr="002D0497">
              <w:rPr>
                <w:rFonts w:ascii="Calibri" w:hAnsi="Calibri" w:cs="Calibri"/>
                <w:sz w:val="22"/>
                <w:szCs w:val="22"/>
              </w:rPr>
              <w:t>De inschrijver moet zelf inschatten met welke prijs men zich inschrijft met het oog op de indexatie voor het jaar 2022.</w:t>
            </w:r>
            <w:r w:rsidR="00A1576C" w:rsidRPr="002D0497">
              <w:rPr>
                <w:rFonts w:ascii="Calibri" w:hAnsi="Calibri" w:cs="Calibri"/>
                <w:sz w:val="22"/>
                <w:szCs w:val="22"/>
              </w:rPr>
              <w:t xml:space="preserve"> </w:t>
            </w:r>
            <w:r w:rsidRPr="002D0497">
              <w:rPr>
                <w:rFonts w:ascii="Calibri" w:hAnsi="Calibri" w:cs="Calibri"/>
                <w:sz w:val="22"/>
                <w:szCs w:val="22"/>
              </w:rPr>
              <w:t xml:space="preserve">Rekening houdend met in de leidraad en het </w:t>
            </w: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gestelde eisen en voorwaarden.</w:t>
            </w:r>
          </w:p>
          <w:p w14:paraId="38A28618" w14:textId="2065FB11" w:rsidR="006F2544" w:rsidRPr="002D0497" w:rsidRDefault="69242DC9" w:rsidP="000A43C6">
            <w:pPr>
              <w:rPr>
                <w:rFonts w:ascii="Calibri" w:hAnsi="Calibri" w:cs="Calibri"/>
                <w:sz w:val="22"/>
                <w:szCs w:val="22"/>
              </w:rPr>
            </w:pPr>
            <w:r w:rsidRPr="002D0497">
              <w:rPr>
                <w:rFonts w:ascii="Calibri" w:hAnsi="Calibri" w:cs="Calibri"/>
                <w:sz w:val="22"/>
                <w:szCs w:val="22"/>
              </w:rPr>
              <w:t xml:space="preserve">Wij </w:t>
            </w:r>
            <w:r w:rsidR="000D6159" w:rsidRPr="002D0497">
              <w:rPr>
                <w:rFonts w:ascii="Calibri" w:hAnsi="Calibri" w:cs="Calibri"/>
                <w:sz w:val="22"/>
                <w:szCs w:val="22"/>
              </w:rPr>
              <w:t>gaan akkoord met</w:t>
            </w:r>
            <w:r w:rsidR="008F2164" w:rsidRPr="002D0497">
              <w:rPr>
                <w:rFonts w:ascii="Calibri" w:hAnsi="Calibri" w:cs="Calibri"/>
                <w:sz w:val="22"/>
                <w:szCs w:val="22"/>
              </w:rPr>
              <w:t xml:space="preserve"> het ver</w:t>
            </w:r>
            <w:r w:rsidR="000970AA" w:rsidRPr="002D0497">
              <w:rPr>
                <w:rFonts w:ascii="Calibri" w:hAnsi="Calibri" w:cs="Calibri"/>
                <w:sz w:val="22"/>
                <w:szCs w:val="22"/>
              </w:rPr>
              <w:t>v</w:t>
            </w:r>
            <w:r w:rsidRPr="002D0497">
              <w:rPr>
                <w:rFonts w:ascii="Calibri" w:hAnsi="Calibri" w:cs="Calibri"/>
                <w:sz w:val="22"/>
                <w:szCs w:val="22"/>
              </w:rPr>
              <w:t xml:space="preserve">roegen </w:t>
            </w:r>
            <w:r w:rsidR="000970AA" w:rsidRPr="002D0497">
              <w:rPr>
                <w:rFonts w:ascii="Calibri" w:hAnsi="Calibri" w:cs="Calibri"/>
                <w:sz w:val="22"/>
                <w:szCs w:val="22"/>
              </w:rPr>
              <w:t xml:space="preserve">van het indexatiemoment </w:t>
            </w:r>
            <w:r w:rsidRPr="002D0497">
              <w:rPr>
                <w:rFonts w:ascii="Calibri" w:hAnsi="Calibri" w:cs="Calibri"/>
                <w:sz w:val="22"/>
                <w:szCs w:val="22"/>
              </w:rPr>
              <w:t xml:space="preserve">naar 1 januari 2023. </w:t>
            </w:r>
          </w:p>
          <w:p w14:paraId="5023141B" w14:textId="56F369E8" w:rsidR="003351B6" w:rsidRPr="002D0497" w:rsidRDefault="003351B6" w:rsidP="57B8E45A">
            <w:pPr>
              <w:rPr>
                <w:rFonts w:ascii="Calibri" w:hAnsi="Calibri" w:cs="Calibri"/>
                <w:sz w:val="22"/>
                <w:szCs w:val="22"/>
              </w:rPr>
            </w:pPr>
          </w:p>
        </w:tc>
      </w:tr>
      <w:tr w:rsidR="00A3733D" w:rsidRPr="002D0497" w14:paraId="1F3B1409" w14:textId="77777777" w:rsidTr="603F7325">
        <w:tc>
          <w:tcPr>
            <w:tcW w:w="639" w:type="dxa"/>
            <w:shd w:val="clear" w:color="auto" w:fill="auto"/>
            <w:vAlign w:val="center"/>
          </w:tcPr>
          <w:p w14:paraId="562C75D1" w14:textId="7288C8D9"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12</w:t>
            </w:r>
          </w:p>
        </w:tc>
        <w:tc>
          <w:tcPr>
            <w:tcW w:w="1349" w:type="dxa"/>
            <w:vAlign w:val="center"/>
          </w:tcPr>
          <w:p w14:paraId="664355AD" w14:textId="048E2BFD"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1A965116" w14:textId="5D3A45D3"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Aanbestedingsleidraad blz. 17 / 4.2.3.1 Voorbehoud toepasselijkheid Bibob</w:t>
            </w:r>
          </w:p>
        </w:tc>
        <w:tc>
          <w:tcPr>
            <w:tcW w:w="5614" w:type="dxa"/>
            <w:shd w:val="clear" w:color="auto" w:fill="auto"/>
          </w:tcPr>
          <w:p w14:paraId="7DF4E37C" w14:textId="1F95A358"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 xml:space="preserve">U geeft aan dat onderaannemers die eventueel bij de opdracht betrokken worden, aangemeld dienen te worden bij de aanbestedende dienst met het oog op de Bibob-toets.  In 4.3.4 geeft u aan dat een natuurlijk persoon of rechtspersoon slechts eenmaal op de aanbesteding kan inschrijven. </w:t>
            </w:r>
            <w:r w:rsidRPr="002D0497">
              <w:rPr>
                <w:rFonts w:ascii="Calibri" w:hAnsi="Calibri" w:cs="Calibri"/>
                <w:color w:val="000000"/>
                <w:sz w:val="22"/>
                <w:szCs w:val="22"/>
              </w:rPr>
              <w:br/>
              <w:t xml:space="preserve">Bedoeld u in deze twee artikelen te stellen dat de </w:t>
            </w:r>
            <w:r w:rsidRPr="002D0497">
              <w:rPr>
                <w:rFonts w:ascii="Calibri" w:hAnsi="Calibri" w:cs="Calibri"/>
                <w:color w:val="000000"/>
                <w:sz w:val="22"/>
                <w:szCs w:val="22"/>
              </w:rPr>
              <w:lastRenderedPageBreak/>
              <w:t>hoofdaannemers al zijn onderaannemers -ook indien er geen beroep wordt gedaan op de technische of beroepsbekwaamheid van de onderaannemer- vooraf bekend dient te maken aan de aanbestedende dienst en dat een onderaannemers slechts als onderaannemer voor 1 hoofdaannemer kan optreden?</w:t>
            </w:r>
          </w:p>
        </w:tc>
        <w:tc>
          <w:tcPr>
            <w:tcW w:w="4677" w:type="dxa"/>
            <w:shd w:val="clear" w:color="auto" w:fill="auto"/>
          </w:tcPr>
          <w:p w14:paraId="2690D982" w14:textId="5D0ADB22" w:rsidR="00C833AB" w:rsidRPr="002D0497" w:rsidRDefault="00A00A96" w:rsidP="57B8E45A">
            <w:pPr>
              <w:rPr>
                <w:rFonts w:ascii="Calibri" w:eastAsia="Calibri" w:hAnsi="Calibri" w:cs="Calibri"/>
                <w:sz w:val="22"/>
                <w:szCs w:val="22"/>
              </w:rPr>
            </w:pPr>
            <w:r w:rsidRPr="002D0497">
              <w:rPr>
                <w:rFonts w:ascii="Calibri" w:eastAsia="Calibri" w:hAnsi="Calibri" w:cs="Calibri"/>
                <w:sz w:val="22"/>
                <w:szCs w:val="22"/>
              </w:rPr>
              <w:lastRenderedPageBreak/>
              <w:t>O</w:t>
            </w:r>
            <w:r w:rsidR="1C3F6977" w:rsidRPr="002D0497">
              <w:rPr>
                <w:rFonts w:ascii="Calibri" w:eastAsia="Calibri" w:hAnsi="Calibri" w:cs="Calibri"/>
                <w:sz w:val="22"/>
                <w:szCs w:val="22"/>
              </w:rPr>
              <w:t xml:space="preserve">nderaannemers waarop een beroep wordt gedaan op de </w:t>
            </w:r>
            <w:r w:rsidR="00684FC6" w:rsidRPr="002D0497">
              <w:rPr>
                <w:rFonts w:ascii="Calibri" w:eastAsia="Calibri" w:hAnsi="Calibri" w:cs="Calibri"/>
                <w:sz w:val="22"/>
                <w:szCs w:val="22"/>
              </w:rPr>
              <w:t xml:space="preserve">financiële, </w:t>
            </w:r>
            <w:r w:rsidR="1C3F6977" w:rsidRPr="002D0497">
              <w:rPr>
                <w:rFonts w:ascii="Calibri" w:eastAsia="Calibri" w:hAnsi="Calibri" w:cs="Calibri"/>
                <w:sz w:val="22"/>
                <w:szCs w:val="22"/>
              </w:rPr>
              <w:t xml:space="preserve">technische of beroepsbekwaamheid, dienen in de inschrijving te zijn </w:t>
            </w:r>
            <w:r w:rsidR="00D173B5" w:rsidRPr="002D0497">
              <w:rPr>
                <w:rFonts w:ascii="Calibri" w:eastAsia="Calibri" w:hAnsi="Calibri" w:cs="Calibri"/>
                <w:sz w:val="22"/>
                <w:szCs w:val="22"/>
              </w:rPr>
              <w:t xml:space="preserve">vermeld </w:t>
            </w:r>
            <w:r w:rsidR="1C3F6977" w:rsidRPr="002D0497">
              <w:rPr>
                <w:rFonts w:ascii="Calibri" w:eastAsia="Calibri" w:hAnsi="Calibri" w:cs="Calibri"/>
                <w:sz w:val="22"/>
                <w:szCs w:val="22"/>
              </w:rPr>
              <w:t>en zij dienen ook een UEA in te leveren. Zie pag. 20 onder kopje onderaannemers voor meer informatie.</w:t>
            </w:r>
          </w:p>
          <w:p w14:paraId="5E6D619A" w14:textId="77777777" w:rsidR="00C833AB" w:rsidRPr="002D0497" w:rsidRDefault="00C833AB" w:rsidP="57B8E45A">
            <w:pPr>
              <w:rPr>
                <w:rFonts w:ascii="Calibri" w:eastAsia="Calibri" w:hAnsi="Calibri" w:cs="Calibri"/>
                <w:sz w:val="22"/>
                <w:szCs w:val="22"/>
              </w:rPr>
            </w:pPr>
          </w:p>
          <w:p w14:paraId="1C3F4EBA" w14:textId="6DBAC44A" w:rsidR="00272E2D" w:rsidRPr="002D0497" w:rsidRDefault="1C3F6977" w:rsidP="57B8E45A">
            <w:pPr>
              <w:rPr>
                <w:rFonts w:ascii="Calibri" w:eastAsia="Calibri" w:hAnsi="Calibri" w:cs="Calibri"/>
                <w:sz w:val="22"/>
                <w:szCs w:val="22"/>
              </w:rPr>
            </w:pPr>
            <w:r w:rsidRPr="002D0497">
              <w:rPr>
                <w:rFonts w:ascii="Calibri" w:eastAsia="Calibri" w:hAnsi="Calibri" w:cs="Calibri"/>
                <w:sz w:val="22"/>
                <w:szCs w:val="22"/>
              </w:rPr>
              <w:lastRenderedPageBreak/>
              <w:t xml:space="preserve">Alle overige onderaannemers hoeft u niet in uw inschrijving al te vermelden. Maar u dient wel vooraf goedkeuring voor hun inzet te vragen. De gemeente kan bij hen een Bibob-toets afnemen. Daar gaat enige tijd </w:t>
            </w:r>
            <w:r w:rsidR="00134DB6" w:rsidRPr="002D0497">
              <w:rPr>
                <w:rFonts w:ascii="Calibri" w:eastAsia="Calibri" w:hAnsi="Calibri" w:cs="Calibri"/>
                <w:sz w:val="22"/>
                <w:szCs w:val="22"/>
              </w:rPr>
              <w:t>overheen</w:t>
            </w:r>
            <w:r w:rsidRPr="002D0497">
              <w:rPr>
                <w:rFonts w:ascii="Calibri" w:eastAsia="Calibri" w:hAnsi="Calibri" w:cs="Calibri"/>
                <w:sz w:val="22"/>
                <w:szCs w:val="22"/>
              </w:rPr>
              <w:t xml:space="preserve"> daarom dient u </w:t>
            </w:r>
            <w:r w:rsidR="005F1798" w:rsidRPr="002D0497">
              <w:rPr>
                <w:rFonts w:ascii="Calibri" w:eastAsia="Calibri" w:hAnsi="Calibri" w:cs="Calibri"/>
                <w:sz w:val="22"/>
                <w:szCs w:val="22"/>
              </w:rPr>
              <w:t xml:space="preserve">deze onderaannemers </w:t>
            </w:r>
            <w:r w:rsidRPr="002D0497">
              <w:rPr>
                <w:rFonts w:ascii="Calibri" w:eastAsia="Calibri" w:hAnsi="Calibri" w:cs="Calibri"/>
                <w:sz w:val="22"/>
                <w:szCs w:val="22"/>
              </w:rPr>
              <w:t xml:space="preserve">ruim voorafgaand aan eventuele inzet </w:t>
            </w:r>
            <w:r w:rsidR="00272E2D" w:rsidRPr="002D0497">
              <w:rPr>
                <w:rFonts w:ascii="Calibri" w:eastAsia="Calibri" w:hAnsi="Calibri" w:cs="Calibri"/>
                <w:sz w:val="22"/>
                <w:szCs w:val="22"/>
              </w:rPr>
              <w:t xml:space="preserve">bij de gemeente </w:t>
            </w:r>
            <w:r w:rsidRPr="002D0497">
              <w:rPr>
                <w:rFonts w:ascii="Calibri" w:eastAsia="Calibri" w:hAnsi="Calibri" w:cs="Calibri"/>
                <w:sz w:val="22"/>
                <w:szCs w:val="22"/>
              </w:rPr>
              <w:t>aan</w:t>
            </w:r>
            <w:r w:rsidR="00272E2D" w:rsidRPr="002D0497">
              <w:rPr>
                <w:rFonts w:ascii="Calibri" w:eastAsia="Calibri" w:hAnsi="Calibri" w:cs="Calibri"/>
                <w:sz w:val="22"/>
                <w:szCs w:val="22"/>
              </w:rPr>
              <w:t xml:space="preserve"> te melden</w:t>
            </w:r>
            <w:r w:rsidRPr="002D0497">
              <w:rPr>
                <w:rFonts w:ascii="Calibri" w:eastAsia="Calibri" w:hAnsi="Calibri" w:cs="Calibri"/>
                <w:sz w:val="22"/>
                <w:szCs w:val="22"/>
              </w:rPr>
              <w:t xml:space="preserve">. </w:t>
            </w:r>
          </w:p>
          <w:p w14:paraId="1A869E6F" w14:textId="77777777" w:rsidR="00272E2D" w:rsidRPr="002D0497" w:rsidRDefault="00272E2D" w:rsidP="57B8E45A">
            <w:pPr>
              <w:rPr>
                <w:rFonts w:ascii="Calibri" w:eastAsia="Calibri" w:hAnsi="Calibri" w:cs="Calibri"/>
                <w:sz w:val="22"/>
                <w:szCs w:val="22"/>
              </w:rPr>
            </w:pPr>
          </w:p>
          <w:p w14:paraId="57DFFED4" w14:textId="293CE6DC" w:rsidR="00BE1C03" w:rsidRPr="002D0497" w:rsidRDefault="1C3F6977" w:rsidP="57B8E45A">
            <w:pPr>
              <w:rPr>
                <w:rFonts w:ascii="Calibri" w:eastAsia="Calibri" w:hAnsi="Calibri" w:cs="Calibri"/>
                <w:sz w:val="22"/>
                <w:szCs w:val="22"/>
              </w:rPr>
            </w:pPr>
            <w:r w:rsidRPr="002D0497">
              <w:rPr>
                <w:rFonts w:ascii="Calibri" w:eastAsia="Calibri" w:hAnsi="Calibri" w:cs="Calibri"/>
                <w:sz w:val="22"/>
                <w:szCs w:val="22"/>
              </w:rPr>
              <w:t xml:space="preserve">Onderaannemers die </w:t>
            </w:r>
            <w:r w:rsidR="00272E2D" w:rsidRPr="002D0497">
              <w:rPr>
                <w:rFonts w:ascii="Calibri" w:eastAsia="Calibri" w:hAnsi="Calibri" w:cs="Calibri"/>
                <w:sz w:val="22"/>
                <w:szCs w:val="22"/>
              </w:rPr>
              <w:t xml:space="preserve">onverhoopt </w:t>
            </w:r>
            <w:r w:rsidRPr="002D0497">
              <w:rPr>
                <w:rFonts w:ascii="Calibri" w:eastAsia="Calibri" w:hAnsi="Calibri" w:cs="Calibri"/>
                <w:sz w:val="22"/>
                <w:szCs w:val="22"/>
              </w:rPr>
              <w:t xml:space="preserve">niet door de Bibob-toets komen kunt u niet inzetten. </w:t>
            </w:r>
            <w:r w:rsidR="00254918" w:rsidRPr="002D0497">
              <w:rPr>
                <w:rFonts w:ascii="Calibri" w:eastAsia="Calibri" w:hAnsi="Calibri" w:cs="Calibri"/>
                <w:sz w:val="22"/>
                <w:szCs w:val="22"/>
              </w:rPr>
              <w:t xml:space="preserve">De aanbestedende dienst adviseert </w:t>
            </w:r>
            <w:r w:rsidR="004A2B1F" w:rsidRPr="002D0497">
              <w:rPr>
                <w:rFonts w:ascii="Calibri" w:eastAsia="Calibri" w:hAnsi="Calibri" w:cs="Calibri"/>
                <w:sz w:val="22"/>
                <w:szCs w:val="22"/>
              </w:rPr>
              <w:t xml:space="preserve">in dit verband </w:t>
            </w:r>
            <w:r w:rsidR="00254918" w:rsidRPr="002D0497">
              <w:rPr>
                <w:rFonts w:ascii="Calibri" w:eastAsia="Calibri" w:hAnsi="Calibri" w:cs="Calibri"/>
                <w:sz w:val="22"/>
                <w:szCs w:val="22"/>
              </w:rPr>
              <w:t>om</w:t>
            </w:r>
            <w:r w:rsidR="004A2B1F" w:rsidRPr="002D0497">
              <w:rPr>
                <w:rFonts w:ascii="Calibri" w:eastAsia="Calibri" w:hAnsi="Calibri" w:cs="Calibri"/>
                <w:sz w:val="22"/>
                <w:szCs w:val="22"/>
              </w:rPr>
              <w:t xml:space="preserve"> in</w:t>
            </w:r>
            <w:r w:rsidR="007148B2" w:rsidRPr="002D0497">
              <w:rPr>
                <w:rFonts w:ascii="Calibri" w:eastAsia="Calibri" w:hAnsi="Calibri" w:cs="Calibri"/>
                <w:sz w:val="22"/>
                <w:szCs w:val="22"/>
              </w:rPr>
              <w:t xml:space="preserve"> eventuele </w:t>
            </w:r>
            <w:r w:rsidR="000B432D" w:rsidRPr="002D0497">
              <w:rPr>
                <w:rFonts w:ascii="Calibri" w:eastAsia="Calibri" w:hAnsi="Calibri" w:cs="Calibri"/>
                <w:sz w:val="22"/>
                <w:szCs w:val="22"/>
              </w:rPr>
              <w:t>overeen te komen</w:t>
            </w:r>
            <w:r w:rsidR="007148B2" w:rsidRPr="002D0497">
              <w:rPr>
                <w:rFonts w:ascii="Calibri" w:eastAsia="Calibri" w:hAnsi="Calibri" w:cs="Calibri"/>
                <w:sz w:val="22"/>
                <w:szCs w:val="22"/>
              </w:rPr>
              <w:t xml:space="preserve"> </w:t>
            </w:r>
            <w:r w:rsidR="00881785" w:rsidRPr="002D0497">
              <w:rPr>
                <w:rFonts w:ascii="Calibri" w:eastAsia="Calibri" w:hAnsi="Calibri" w:cs="Calibri"/>
                <w:sz w:val="22"/>
                <w:szCs w:val="22"/>
              </w:rPr>
              <w:t>a</w:t>
            </w:r>
            <w:r w:rsidR="007148B2" w:rsidRPr="002D0497">
              <w:rPr>
                <w:rFonts w:ascii="Calibri" w:eastAsia="Calibri" w:hAnsi="Calibri" w:cs="Calibri"/>
                <w:sz w:val="22"/>
                <w:szCs w:val="22"/>
              </w:rPr>
              <w:t xml:space="preserve">fspraken/overeenkomsten met mogelijke </w:t>
            </w:r>
            <w:r w:rsidR="00451D77" w:rsidRPr="002D0497">
              <w:rPr>
                <w:rFonts w:ascii="Calibri" w:eastAsia="Calibri" w:hAnsi="Calibri" w:cs="Calibri"/>
                <w:sz w:val="22"/>
                <w:szCs w:val="22"/>
              </w:rPr>
              <w:t xml:space="preserve">onderaannemers </w:t>
            </w:r>
            <w:r w:rsidR="004A2B1F" w:rsidRPr="002D0497">
              <w:rPr>
                <w:rFonts w:ascii="Calibri" w:eastAsia="Calibri" w:hAnsi="Calibri" w:cs="Calibri"/>
                <w:sz w:val="22"/>
                <w:szCs w:val="22"/>
              </w:rPr>
              <w:t>een o</w:t>
            </w:r>
            <w:r w:rsidR="00954EA2" w:rsidRPr="002D0497">
              <w:rPr>
                <w:rFonts w:ascii="Calibri" w:eastAsia="Calibri" w:hAnsi="Calibri" w:cs="Calibri"/>
                <w:sz w:val="22"/>
                <w:szCs w:val="22"/>
              </w:rPr>
              <w:t>ntbindende voorwaarde op te nemen.</w:t>
            </w:r>
          </w:p>
          <w:p w14:paraId="7C5D7325" w14:textId="77777777" w:rsidR="00BE1C03" w:rsidRPr="002D0497" w:rsidRDefault="00BE1C03" w:rsidP="57B8E45A">
            <w:pPr>
              <w:rPr>
                <w:rFonts w:ascii="Calibri" w:eastAsia="Calibri" w:hAnsi="Calibri" w:cs="Calibri"/>
                <w:sz w:val="22"/>
                <w:szCs w:val="22"/>
              </w:rPr>
            </w:pPr>
          </w:p>
          <w:p w14:paraId="44FB30F8" w14:textId="10F31C85" w:rsidR="005D3DD3" w:rsidRPr="002D0497" w:rsidRDefault="00767D36" w:rsidP="57B8E45A">
            <w:pPr>
              <w:rPr>
                <w:rFonts w:ascii="Calibri" w:eastAsia="Calibri" w:hAnsi="Calibri" w:cs="Calibri"/>
                <w:sz w:val="22"/>
                <w:szCs w:val="22"/>
              </w:rPr>
            </w:pPr>
            <w:r w:rsidRPr="002D0497">
              <w:rPr>
                <w:rFonts w:ascii="Calibri" w:eastAsia="Calibri" w:hAnsi="Calibri" w:cs="Calibri"/>
                <w:sz w:val="22"/>
                <w:szCs w:val="22"/>
              </w:rPr>
              <w:t>Een onderaannemer is geen inschrijver op wie de voorwaarde in paragraaf 4.3.4 van de Aanbestedingsleidraad ziet.</w:t>
            </w:r>
            <w:r w:rsidR="00F255DF" w:rsidRPr="002D0497">
              <w:rPr>
                <w:rFonts w:ascii="Calibri" w:eastAsia="Calibri" w:hAnsi="Calibri" w:cs="Calibri"/>
                <w:sz w:val="22"/>
                <w:szCs w:val="22"/>
              </w:rPr>
              <w:t xml:space="preserve"> </w:t>
            </w:r>
            <w:r w:rsidR="1C3F6977" w:rsidRPr="002D0497">
              <w:rPr>
                <w:rFonts w:ascii="Calibri" w:eastAsia="Calibri" w:hAnsi="Calibri" w:cs="Calibri"/>
                <w:sz w:val="22"/>
                <w:szCs w:val="22"/>
              </w:rPr>
              <w:t xml:space="preserve">Onderaannemers mogen </w:t>
            </w:r>
            <w:r w:rsidR="00F255DF" w:rsidRPr="002D0497">
              <w:rPr>
                <w:rFonts w:ascii="Calibri" w:eastAsia="Calibri" w:hAnsi="Calibri" w:cs="Calibri"/>
                <w:sz w:val="22"/>
                <w:szCs w:val="22"/>
              </w:rPr>
              <w:t xml:space="preserve">zodoende </w:t>
            </w:r>
            <w:r w:rsidR="1C3F6977" w:rsidRPr="002D0497">
              <w:rPr>
                <w:rFonts w:ascii="Calibri" w:eastAsia="Calibri" w:hAnsi="Calibri" w:cs="Calibri"/>
                <w:sz w:val="22"/>
                <w:szCs w:val="22"/>
              </w:rPr>
              <w:t xml:space="preserve">in beide </w:t>
            </w:r>
            <w:r w:rsidR="00F255DF" w:rsidRPr="002D0497">
              <w:rPr>
                <w:rFonts w:ascii="Calibri" w:eastAsia="Calibri" w:hAnsi="Calibri" w:cs="Calibri"/>
                <w:sz w:val="22"/>
                <w:szCs w:val="22"/>
              </w:rPr>
              <w:t>boven beschreven situaties</w:t>
            </w:r>
            <w:r w:rsidR="1C3F6977" w:rsidRPr="002D0497">
              <w:rPr>
                <w:rFonts w:ascii="Calibri" w:eastAsia="Calibri" w:hAnsi="Calibri" w:cs="Calibri"/>
                <w:sz w:val="22"/>
                <w:szCs w:val="22"/>
              </w:rPr>
              <w:t xml:space="preserve"> worden </w:t>
            </w:r>
            <w:r w:rsidR="005A6FDF" w:rsidRPr="002D0497">
              <w:rPr>
                <w:rFonts w:ascii="Calibri" w:eastAsia="Calibri" w:hAnsi="Calibri" w:cs="Calibri"/>
                <w:sz w:val="22"/>
                <w:szCs w:val="22"/>
              </w:rPr>
              <w:t xml:space="preserve">ingezet </w:t>
            </w:r>
            <w:r w:rsidR="1C3F6977" w:rsidRPr="002D0497">
              <w:rPr>
                <w:rFonts w:ascii="Calibri" w:eastAsia="Calibri" w:hAnsi="Calibri" w:cs="Calibri"/>
                <w:sz w:val="22"/>
                <w:szCs w:val="22"/>
              </w:rPr>
              <w:t>door meerdere Hoofdaannemers</w:t>
            </w:r>
            <w:r w:rsidR="005A6FDF" w:rsidRPr="002D0497">
              <w:rPr>
                <w:rFonts w:ascii="Calibri" w:eastAsia="Calibri" w:hAnsi="Calibri" w:cs="Calibri"/>
                <w:sz w:val="22"/>
                <w:szCs w:val="22"/>
              </w:rPr>
              <w:t>/</w:t>
            </w:r>
            <w:r w:rsidR="008E2DB1" w:rsidRPr="002D0497">
              <w:rPr>
                <w:rFonts w:ascii="Calibri" w:eastAsia="Calibri" w:hAnsi="Calibri" w:cs="Calibri"/>
                <w:sz w:val="22"/>
                <w:szCs w:val="22"/>
              </w:rPr>
              <w:t>Inschrijvers</w:t>
            </w:r>
            <w:r w:rsidR="1C3F6977" w:rsidRPr="002D0497">
              <w:rPr>
                <w:rFonts w:ascii="Calibri" w:eastAsia="Calibri" w:hAnsi="Calibri" w:cs="Calibri"/>
                <w:sz w:val="22"/>
                <w:szCs w:val="22"/>
              </w:rPr>
              <w:t>.</w:t>
            </w:r>
            <w:r w:rsidR="00696056" w:rsidRPr="002D0497">
              <w:rPr>
                <w:rFonts w:ascii="Calibri" w:eastAsia="Calibri" w:hAnsi="Calibri" w:cs="Calibri"/>
                <w:sz w:val="22"/>
                <w:szCs w:val="22"/>
              </w:rPr>
              <w:t xml:space="preserve"> </w:t>
            </w:r>
          </w:p>
        </w:tc>
      </w:tr>
      <w:tr w:rsidR="00A3733D" w:rsidRPr="002D0497" w14:paraId="1DA6542E" w14:textId="77777777" w:rsidTr="603F7325">
        <w:tc>
          <w:tcPr>
            <w:tcW w:w="639" w:type="dxa"/>
            <w:shd w:val="clear" w:color="auto" w:fill="auto"/>
            <w:vAlign w:val="center"/>
          </w:tcPr>
          <w:p w14:paraId="3041E394" w14:textId="4AA82BD4"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lastRenderedPageBreak/>
              <w:t>13</w:t>
            </w:r>
          </w:p>
        </w:tc>
        <w:tc>
          <w:tcPr>
            <w:tcW w:w="1349" w:type="dxa"/>
            <w:vAlign w:val="center"/>
          </w:tcPr>
          <w:p w14:paraId="722B00AE" w14:textId="30A63B15"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vAlign w:val="center"/>
          </w:tcPr>
          <w:p w14:paraId="42C6D796" w14:textId="74357103"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Aanbestedingsleidraad blz. 10  / 2.1.6 de dienstverlening</w:t>
            </w:r>
          </w:p>
        </w:tc>
        <w:tc>
          <w:tcPr>
            <w:tcW w:w="5614" w:type="dxa"/>
            <w:shd w:val="clear" w:color="auto" w:fill="auto"/>
          </w:tcPr>
          <w:p w14:paraId="6E1831B3" w14:textId="413D7EDE"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U geeft aan dat de gemeente Den Haag het recht heeft om bovenop de in de aanbestedingsstukken vermelde aantallen en daarmee corresponderende prijs maximaal 20% van die hoeveelheid extra mag afnemen. Dit staat echter niet in lijn met programma van eisen blz. 21 artikel 4.5. Hier wordt aangegeven dat bij een daling of stijging kleiner dan 20% al een procentuele tariefsaanpassing plaats zal vinden. Kunt u verduidelijken welke bepaling juist is?</w:t>
            </w:r>
          </w:p>
        </w:tc>
        <w:tc>
          <w:tcPr>
            <w:tcW w:w="4677" w:type="dxa"/>
            <w:shd w:val="clear" w:color="auto" w:fill="auto"/>
          </w:tcPr>
          <w:p w14:paraId="4454A19D" w14:textId="77777777" w:rsidR="006F2544" w:rsidRPr="002D0497" w:rsidRDefault="00950070" w:rsidP="006F2544">
            <w:pPr>
              <w:rPr>
                <w:rFonts w:ascii="Calibri" w:hAnsi="Calibri" w:cs="Calibri"/>
                <w:sz w:val="22"/>
                <w:szCs w:val="22"/>
              </w:rPr>
            </w:pPr>
            <w:r w:rsidRPr="002D0497">
              <w:rPr>
                <w:rFonts w:ascii="Calibri" w:hAnsi="Calibri" w:cs="Calibri"/>
                <w:sz w:val="22"/>
                <w:szCs w:val="22"/>
              </w:rPr>
              <w:t>Beide zijn juist.</w:t>
            </w:r>
          </w:p>
          <w:p w14:paraId="35DE9C31" w14:textId="6C88C2A3" w:rsidR="00950070" w:rsidRPr="002D0497" w:rsidRDefault="158BECFD" w:rsidP="006F2544">
            <w:pPr>
              <w:rPr>
                <w:rFonts w:ascii="Calibri" w:hAnsi="Calibri" w:cs="Calibri"/>
                <w:sz w:val="22"/>
                <w:szCs w:val="22"/>
              </w:rPr>
            </w:pPr>
            <w:r w:rsidRPr="002D0497">
              <w:rPr>
                <w:rFonts w:ascii="Calibri" w:hAnsi="Calibri" w:cs="Calibri"/>
                <w:sz w:val="22"/>
                <w:szCs w:val="22"/>
              </w:rPr>
              <w:t>2.1.6 de Leidraad ziet op een procentuele verhoging van de begroting van de totale opdrachtwaarde.</w:t>
            </w:r>
          </w:p>
          <w:p w14:paraId="54E11D2A" w14:textId="74F00AFE" w:rsidR="00950070" w:rsidRPr="002D0497" w:rsidRDefault="00950070" w:rsidP="006F2544">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4.5 ziet</w:t>
            </w:r>
            <w:r w:rsidR="001102D2" w:rsidRPr="002D0497">
              <w:rPr>
                <w:rFonts w:ascii="Calibri" w:hAnsi="Calibri" w:cs="Calibri"/>
                <w:sz w:val="22"/>
                <w:szCs w:val="22"/>
              </w:rPr>
              <w:t xml:space="preserve"> toe</w:t>
            </w:r>
            <w:r w:rsidRPr="002D0497">
              <w:rPr>
                <w:rFonts w:ascii="Calibri" w:hAnsi="Calibri" w:cs="Calibri"/>
                <w:sz w:val="22"/>
                <w:szCs w:val="22"/>
              </w:rPr>
              <w:t xml:space="preserve"> op een jaarlijkse procentuele afwijking van een doelgroep.</w:t>
            </w:r>
          </w:p>
        </w:tc>
      </w:tr>
      <w:tr w:rsidR="00133A54" w:rsidRPr="002D0497" w14:paraId="31126E5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DE403A5" w14:textId="6F38F15F"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14</w:t>
            </w:r>
          </w:p>
        </w:tc>
        <w:tc>
          <w:tcPr>
            <w:tcW w:w="1349" w:type="dxa"/>
            <w:tcBorders>
              <w:top w:val="single" w:sz="4" w:space="0" w:color="auto"/>
              <w:left w:val="single" w:sz="4" w:space="0" w:color="auto"/>
              <w:bottom w:val="single" w:sz="4" w:space="0" w:color="auto"/>
              <w:right w:val="single" w:sz="4" w:space="0" w:color="auto"/>
            </w:tcBorders>
            <w:vAlign w:val="center"/>
          </w:tcPr>
          <w:p w14:paraId="62431CDC" w14:textId="7690CAD6"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49E398E2" w14:textId="2BC2615D"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Aanbestedingsleidraad blz. 9  / 2.1.6 de dienstverlening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6287F21" w14:textId="5B1DFCBB"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 xml:space="preserve">U geeft aan dat u een nadere specificering geeft op het te hanteren ZE-voertuig beleid, waardoor alleen batterij-elektrische voertuigen zijn toegestaan binnen de opdracht. </w:t>
            </w:r>
            <w:r w:rsidRPr="002D0497">
              <w:rPr>
                <w:rFonts w:ascii="Calibri" w:hAnsi="Calibri" w:cs="Calibri"/>
                <w:color w:val="000000"/>
                <w:sz w:val="22"/>
                <w:szCs w:val="22"/>
              </w:rPr>
              <w:lastRenderedPageBreak/>
              <w:t>Mogen wij hieruit opmaken dat het inzetten van een FCEV (waterstof) voertuig binnen de opdracht niet is toegestaan?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925F3FB" w14:textId="6934EC00" w:rsidR="006F2544" w:rsidRPr="002D0497" w:rsidRDefault="0FA988BB" w:rsidP="00AD61FC">
            <w:pPr>
              <w:rPr>
                <w:rFonts w:ascii="Calibri" w:hAnsi="Calibri" w:cs="Calibri"/>
                <w:sz w:val="22"/>
                <w:szCs w:val="22"/>
              </w:rPr>
            </w:pPr>
            <w:r w:rsidRPr="002D0497">
              <w:rPr>
                <w:rFonts w:ascii="Calibri" w:hAnsi="Calibri" w:cs="Calibri"/>
                <w:sz w:val="22"/>
                <w:szCs w:val="22"/>
              </w:rPr>
              <w:lastRenderedPageBreak/>
              <w:t>U mag hieruit opmaken dat het</w:t>
            </w:r>
            <w:r w:rsidR="00AD61FC" w:rsidRPr="002D0497">
              <w:rPr>
                <w:rFonts w:ascii="Calibri" w:hAnsi="Calibri" w:cs="Calibri"/>
                <w:sz w:val="22"/>
                <w:szCs w:val="22"/>
              </w:rPr>
              <w:t xml:space="preserve"> </w:t>
            </w:r>
            <w:r w:rsidRPr="002D0497">
              <w:rPr>
                <w:rFonts w:ascii="Calibri" w:hAnsi="Calibri" w:cs="Calibri"/>
                <w:sz w:val="22"/>
                <w:szCs w:val="22"/>
              </w:rPr>
              <w:t>inzetten van een FCEV</w:t>
            </w:r>
          </w:p>
          <w:p w14:paraId="0109B643" w14:textId="5CA3EA0A" w:rsidR="006F2544" w:rsidRPr="002D0497" w:rsidRDefault="0FA988BB" w:rsidP="00AD61FC">
            <w:pPr>
              <w:rPr>
                <w:rFonts w:ascii="Calibri" w:hAnsi="Calibri" w:cs="Calibri"/>
                <w:sz w:val="22"/>
                <w:szCs w:val="22"/>
              </w:rPr>
            </w:pPr>
            <w:r w:rsidRPr="002D0497">
              <w:rPr>
                <w:rFonts w:ascii="Calibri" w:hAnsi="Calibri" w:cs="Calibri"/>
                <w:sz w:val="22"/>
                <w:szCs w:val="22"/>
              </w:rPr>
              <w:t>(waterstof) voertuig binnen de</w:t>
            </w:r>
            <w:r w:rsidR="00AD61FC" w:rsidRPr="002D0497">
              <w:rPr>
                <w:rFonts w:ascii="Calibri" w:hAnsi="Calibri" w:cs="Calibri"/>
                <w:sz w:val="22"/>
                <w:szCs w:val="22"/>
              </w:rPr>
              <w:t xml:space="preserve"> </w:t>
            </w:r>
            <w:r w:rsidRPr="002D0497">
              <w:rPr>
                <w:rFonts w:ascii="Calibri" w:hAnsi="Calibri" w:cs="Calibri"/>
                <w:sz w:val="22"/>
                <w:szCs w:val="22"/>
              </w:rPr>
              <w:t>opdracht niet is toegestaan.</w:t>
            </w:r>
          </w:p>
          <w:p w14:paraId="0E1C92B7" w14:textId="474319AD" w:rsidR="006F2544" w:rsidRPr="002D0497" w:rsidRDefault="006F2544" w:rsidP="5094DE52">
            <w:pPr>
              <w:rPr>
                <w:rFonts w:ascii="Calibri" w:eastAsia="Georgia" w:hAnsi="Calibri" w:cs="Calibri"/>
                <w:color w:val="000000" w:themeColor="text2"/>
                <w:sz w:val="22"/>
                <w:szCs w:val="22"/>
              </w:rPr>
            </w:pPr>
          </w:p>
          <w:p w14:paraId="5BE93A62" w14:textId="3DB268D9" w:rsidR="006F2544" w:rsidRPr="002D0497" w:rsidRDefault="006F2544" w:rsidP="5094DE52">
            <w:pPr>
              <w:rPr>
                <w:rFonts w:ascii="Calibri" w:eastAsia="Calibri" w:hAnsi="Calibri" w:cs="Calibri"/>
                <w:color w:val="000000" w:themeColor="text2"/>
                <w:sz w:val="22"/>
                <w:szCs w:val="22"/>
              </w:rPr>
            </w:pPr>
          </w:p>
        </w:tc>
      </w:tr>
      <w:tr w:rsidR="00133A54" w:rsidRPr="002D0497" w14:paraId="384BA73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4B3F2EB" w14:textId="28758ADF"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lastRenderedPageBreak/>
              <w:t>15</w:t>
            </w:r>
          </w:p>
        </w:tc>
        <w:tc>
          <w:tcPr>
            <w:tcW w:w="1349" w:type="dxa"/>
            <w:tcBorders>
              <w:top w:val="single" w:sz="4" w:space="0" w:color="auto"/>
              <w:left w:val="single" w:sz="4" w:space="0" w:color="auto"/>
              <w:bottom w:val="single" w:sz="4" w:space="0" w:color="auto"/>
              <w:right w:val="single" w:sz="4" w:space="0" w:color="auto"/>
            </w:tcBorders>
            <w:vAlign w:val="center"/>
          </w:tcPr>
          <w:p w14:paraId="7D34F5C7" w14:textId="405D46EE"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0B4020A7" w14:textId="557701F6"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Combineren vervoersstromen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D7B270A" w14:textId="51930A9D"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De titel van de aanbesteding is Harmonisatie Doelgroepenvervoer. Binnen het doelgroepenvervoer worden een 5 tal vervoersstromingen omschreven. Wij komen geen beperkingen voor wat betreft het combineren van de vervoersstromen. Mogen inschrijvers ervanuit gaan dat zijn bij de uitvoering van het vervoer mogen zoeken naar een maximale combinatiegraad tussen deze 5 vervoersstromen of verwacht u van inschrijvers dat zij de 5 stromen separaat van elkaar uitvoeren?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EC8F5A4" w14:textId="170864DF" w:rsidR="006F2544" w:rsidRPr="002D0497" w:rsidRDefault="00055A8C" w:rsidP="006F2544">
            <w:pPr>
              <w:rPr>
                <w:rFonts w:ascii="Calibri" w:hAnsi="Calibri" w:cs="Calibri"/>
                <w:sz w:val="22"/>
                <w:szCs w:val="22"/>
              </w:rPr>
            </w:pPr>
            <w:r w:rsidRPr="002D0497">
              <w:rPr>
                <w:rFonts w:ascii="Calibri" w:hAnsi="Calibri" w:cs="Calibri"/>
                <w:sz w:val="22"/>
                <w:szCs w:val="22"/>
              </w:rPr>
              <w:t>In aanvang betreft het 4 separate vervoersstomen (Wmo vraagafhankelijk en Wmo routegebonden mogen al gecombineerd</w:t>
            </w:r>
            <w:r w:rsidR="005C1EA8" w:rsidRPr="002D0497">
              <w:rPr>
                <w:rFonts w:ascii="Calibri" w:hAnsi="Calibri" w:cs="Calibri"/>
                <w:sz w:val="22"/>
                <w:szCs w:val="22"/>
              </w:rPr>
              <w:t xml:space="preserve">. </w:t>
            </w:r>
            <w:r w:rsidR="00F27B9C" w:rsidRPr="002D0497">
              <w:rPr>
                <w:rFonts w:ascii="Calibri" w:hAnsi="Calibri" w:cs="Calibri"/>
                <w:sz w:val="22"/>
                <w:szCs w:val="22"/>
              </w:rPr>
              <w:t>Wel dient rekening gehouden te worden met maatwerkafspraken voor het dagbestedingsvervoer</w:t>
            </w:r>
            <w:r w:rsidRPr="002D0497">
              <w:rPr>
                <w:rFonts w:ascii="Calibri" w:hAnsi="Calibri" w:cs="Calibri"/>
                <w:sz w:val="22"/>
                <w:szCs w:val="22"/>
              </w:rPr>
              <w:t>).</w:t>
            </w:r>
          </w:p>
          <w:p w14:paraId="4F904CB7" w14:textId="7065D260" w:rsidR="00055A8C" w:rsidRPr="002D0497" w:rsidRDefault="00055A8C" w:rsidP="006F2544">
            <w:pPr>
              <w:rPr>
                <w:rFonts w:ascii="Calibri" w:hAnsi="Calibri" w:cs="Calibri"/>
                <w:sz w:val="22"/>
                <w:szCs w:val="22"/>
              </w:rPr>
            </w:pPr>
            <w:r w:rsidRPr="002D0497">
              <w:rPr>
                <w:rFonts w:ascii="Calibri" w:hAnsi="Calibri" w:cs="Calibri"/>
                <w:sz w:val="22"/>
                <w:szCs w:val="22"/>
              </w:rPr>
              <w:t>Het verder combineren van geïndiceerde reizigers van/met andere vervoerssystemen is situationeel toegestaan na overleg met de Opdrachtgever.</w:t>
            </w:r>
          </w:p>
        </w:tc>
      </w:tr>
      <w:tr w:rsidR="00133A54" w:rsidRPr="002D0497" w14:paraId="06971CD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A1F701D" w14:textId="110B177C"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w:t>
            </w:r>
          </w:p>
        </w:tc>
        <w:tc>
          <w:tcPr>
            <w:tcW w:w="1349" w:type="dxa"/>
            <w:tcBorders>
              <w:top w:val="single" w:sz="4" w:space="0" w:color="auto"/>
              <w:left w:val="single" w:sz="4" w:space="0" w:color="auto"/>
              <w:bottom w:val="single" w:sz="4" w:space="0" w:color="auto"/>
              <w:right w:val="single" w:sz="4" w:space="0" w:color="auto"/>
            </w:tcBorders>
            <w:vAlign w:val="center"/>
          </w:tcPr>
          <w:p w14:paraId="03EFCA41" w14:textId="7190997B"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5F96A722" w14:textId="535CEEAE"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Data WMO dagbesteding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B95CD12" w14:textId="2F3D71BD"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In de data missen wij de unieke deelnemersnummers, de letters behorende bij de postcodes en een overzicht van welke dagbestedingslocaties door welk deelnemersnummer aangedaan dient te worden. Om een gedegen planning te kunnen maken en kostprijs te kunnen calculeren is deze informatie van belang. De huidige vervoerder beschikt wel over deze data waardoor er geen gelijk speelveld meer is tussen de huidige vervoerder en potentiële inschrijvers. Wij verzoeken u deze ongelijkheid op te heffen en alle inschrijvers te voorzien van de gevraagde aanvullingen op de data.</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E85AF12" w14:textId="7EB0FDCF" w:rsidR="006F2544" w:rsidRPr="002D0497" w:rsidRDefault="12EBF4A8" w:rsidP="006F2544">
            <w:pPr>
              <w:rPr>
                <w:rFonts w:ascii="Calibri" w:hAnsi="Calibri" w:cs="Calibri"/>
                <w:sz w:val="22"/>
                <w:szCs w:val="22"/>
              </w:rPr>
            </w:pPr>
            <w:r w:rsidRPr="002D0497">
              <w:rPr>
                <w:rFonts w:ascii="Calibri" w:eastAsia="Calibri" w:hAnsi="Calibri" w:cs="Calibri"/>
                <w:sz w:val="22"/>
                <w:szCs w:val="22"/>
              </w:rPr>
              <w:t xml:space="preserve">Het is bijna per definitie onmogelijk om alle informatie en voor- en nadelen van een zittende partij teniet te doen in een aanbestedingsprocedure. </w:t>
            </w:r>
            <w:r w:rsidR="002E4BF7" w:rsidRPr="002D0497">
              <w:rPr>
                <w:rFonts w:ascii="Calibri" w:eastAsia="Calibri" w:hAnsi="Calibri" w:cs="Calibri"/>
                <w:sz w:val="22"/>
                <w:szCs w:val="22"/>
              </w:rPr>
              <w:t xml:space="preserve">En niet elke (relatieve) kennisvoorsprong </w:t>
            </w:r>
            <w:r w:rsidR="00AC03B9" w:rsidRPr="002D0497">
              <w:rPr>
                <w:rFonts w:ascii="Calibri" w:eastAsia="Calibri" w:hAnsi="Calibri" w:cs="Calibri"/>
                <w:sz w:val="22"/>
                <w:szCs w:val="22"/>
              </w:rPr>
              <w:t xml:space="preserve">levert een schending van het gelijkheidsbeginsel op of </w:t>
            </w:r>
            <w:r w:rsidR="00021C2F" w:rsidRPr="002D0497">
              <w:rPr>
                <w:rFonts w:ascii="Calibri" w:eastAsia="Calibri" w:hAnsi="Calibri" w:cs="Calibri"/>
                <w:sz w:val="22"/>
                <w:szCs w:val="22"/>
              </w:rPr>
              <w:t xml:space="preserve">leidt tot schending van level </w:t>
            </w:r>
            <w:proofErr w:type="spellStart"/>
            <w:r w:rsidR="00021C2F" w:rsidRPr="002D0497">
              <w:rPr>
                <w:rFonts w:ascii="Calibri" w:eastAsia="Calibri" w:hAnsi="Calibri" w:cs="Calibri"/>
                <w:sz w:val="22"/>
                <w:szCs w:val="22"/>
              </w:rPr>
              <w:t>playing</w:t>
            </w:r>
            <w:proofErr w:type="spellEnd"/>
            <w:r w:rsidR="00021C2F" w:rsidRPr="002D0497">
              <w:rPr>
                <w:rFonts w:ascii="Calibri" w:eastAsia="Calibri" w:hAnsi="Calibri" w:cs="Calibri"/>
                <w:sz w:val="22"/>
                <w:szCs w:val="22"/>
              </w:rPr>
              <w:t xml:space="preserve"> field.</w:t>
            </w:r>
          </w:p>
          <w:p w14:paraId="48257011" w14:textId="663F6AE8" w:rsidR="006F2544" w:rsidRPr="002D0497" w:rsidRDefault="12EBF4A8" w:rsidP="006F2544">
            <w:pPr>
              <w:rPr>
                <w:rFonts w:ascii="Calibri" w:hAnsi="Calibri" w:cs="Calibri"/>
                <w:sz w:val="22"/>
                <w:szCs w:val="22"/>
              </w:rPr>
            </w:pPr>
            <w:r w:rsidRPr="002D0497">
              <w:rPr>
                <w:rFonts w:ascii="Calibri" w:eastAsia="Calibri" w:hAnsi="Calibri" w:cs="Calibri"/>
                <w:sz w:val="22"/>
                <w:szCs w:val="22"/>
              </w:rPr>
              <w:t xml:space="preserve">Met het op 18 augustus 2021 verstrekken van de tweede dataset, de daarbij behorende toelichting, het weergeven van de unieke deelnemersnummers en de reisafstand is </w:t>
            </w:r>
            <w:r w:rsidR="00711087" w:rsidRPr="002D0497">
              <w:rPr>
                <w:rFonts w:ascii="Calibri" w:eastAsia="Calibri" w:hAnsi="Calibri" w:cs="Calibri"/>
                <w:sz w:val="22"/>
                <w:szCs w:val="22"/>
              </w:rPr>
              <w:t>en zo goed mogelijk</w:t>
            </w:r>
            <w:r w:rsidR="00323C82" w:rsidRPr="002D0497">
              <w:rPr>
                <w:rFonts w:ascii="Calibri" w:eastAsia="Calibri" w:hAnsi="Calibri" w:cs="Calibri"/>
                <w:sz w:val="22"/>
                <w:szCs w:val="22"/>
              </w:rPr>
              <w:t xml:space="preserve"> en voldoende</w:t>
            </w:r>
            <w:r w:rsidRPr="002D0497">
              <w:rPr>
                <w:rFonts w:ascii="Calibri" w:eastAsia="Calibri" w:hAnsi="Calibri" w:cs="Calibri"/>
                <w:sz w:val="22"/>
                <w:szCs w:val="22"/>
              </w:rPr>
              <w:t xml:space="preserve"> gelijk speelveld gecreëerd. </w:t>
            </w:r>
          </w:p>
          <w:p w14:paraId="4AFC22C6" w14:textId="0E594A63" w:rsidR="00223D38" w:rsidRPr="002D0497" w:rsidRDefault="003F7043" w:rsidP="00E15C66">
            <w:pPr>
              <w:rPr>
                <w:rFonts w:ascii="Calibri" w:eastAsia="Calibri" w:hAnsi="Calibri" w:cs="Calibri"/>
                <w:strike/>
                <w:sz w:val="22"/>
                <w:szCs w:val="22"/>
              </w:rPr>
            </w:pPr>
            <w:r w:rsidRPr="002D0497">
              <w:rPr>
                <w:rFonts w:ascii="Calibri" w:eastAsia="Calibri" w:hAnsi="Calibri" w:cs="Calibri"/>
                <w:sz w:val="22"/>
                <w:szCs w:val="22"/>
              </w:rPr>
              <w:t xml:space="preserve">Het </w:t>
            </w:r>
            <w:r w:rsidR="12EBF4A8" w:rsidRPr="002D0497">
              <w:rPr>
                <w:rFonts w:ascii="Calibri" w:eastAsia="Calibri" w:hAnsi="Calibri" w:cs="Calibri"/>
                <w:sz w:val="22"/>
                <w:szCs w:val="22"/>
              </w:rPr>
              <w:t xml:space="preserve">is </w:t>
            </w:r>
            <w:r w:rsidRPr="002D0497">
              <w:rPr>
                <w:rFonts w:ascii="Calibri" w:eastAsia="Calibri" w:hAnsi="Calibri" w:cs="Calibri"/>
                <w:sz w:val="22"/>
                <w:szCs w:val="22"/>
              </w:rPr>
              <w:t xml:space="preserve">in </w:t>
            </w:r>
            <w:r w:rsidR="12EBF4A8" w:rsidRPr="002D0497">
              <w:rPr>
                <w:rFonts w:ascii="Calibri" w:eastAsia="Calibri" w:hAnsi="Calibri" w:cs="Calibri"/>
                <w:sz w:val="22"/>
                <w:szCs w:val="22"/>
              </w:rPr>
              <w:t xml:space="preserve">het in het licht van de AVG niet toegestaan om de letters te publiceren in verband met de herleidbaarheid naar individuele personen. </w:t>
            </w:r>
          </w:p>
          <w:p w14:paraId="5220BBB2" w14:textId="3F875DBD" w:rsidR="004853A3" w:rsidRPr="002D0497" w:rsidRDefault="00E15C66" w:rsidP="5094DE52">
            <w:pPr>
              <w:rPr>
                <w:rFonts w:ascii="Calibri" w:eastAsia="Calibri" w:hAnsi="Calibri" w:cs="Calibri"/>
                <w:color w:val="FF0000"/>
                <w:sz w:val="22"/>
                <w:szCs w:val="22"/>
              </w:rPr>
            </w:pPr>
            <w:r w:rsidRPr="002D0497">
              <w:rPr>
                <w:rFonts w:ascii="Calibri" w:eastAsia="Calibri" w:hAnsi="Calibri" w:cs="Calibri"/>
                <w:sz w:val="22"/>
                <w:szCs w:val="22"/>
              </w:rPr>
              <w:t xml:space="preserve">Met het vermelden van de deelnemersnummers </w:t>
            </w:r>
            <w:r w:rsidR="00686B53" w:rsidRPr="002D0497">
              <w:rPr>
                <w:rFonts w:ascii="Calibri" w:eastAsia="Calibri" w:hAnsi="Calibri" w:cs="Calibri"/>
                <w:sz w:val="22"/>
                <w:szCs w:val="22"/>
              </w:rPr>
              <w:t>en de reisafstand per deelnemer is voldoende tegemoetgekomen aan</w:t>
            </w:r>
            <w:r w:rsidR="00FE4FE4" w:rsidRPr="002D0497">
              <w:rPr>
                <w:rFonts w:ascii="Calibri" w:eastAsia="Calibri" w:hAnsi="Calibri" w:cs="Calibri"/>
                <w:sz w:val="22"/>
                <w:szCs w:val="22"/>
              </w:rPr>
              <w:t xml:space="preserve"> de relatieve kennisvoo</w:t>
            </w:r>
            <w:r w:rsidR="006070E1" w:rsidRPr="002D0497">
              <w:rPr>
                <w:rFonts w:ascii="Calibri" w:eastAsia="Calibri" w:hAnsi="Calibri" w:cs="Calibri"/>
                <w:sz w:val="22"/>
                <w:szCs w:val="22"/>
              </w:rPr>
              <w:t>r</w:t>
            </w:r>
            <w:r w:rsidR="00FE4FE4" w:rsidRPr="002D0497">
              <w:rPr>
                <w:rFonts w:ascii="Calibri" w:eastAsia="Calibri" w:hAnsi="Calibri" w:cs="Calibri"/>
                <w:sz w:val="22"/>
                <w:szCs w:val="22"/>
              </w:rPr>
              <w:t xml:space="preserve">sprong van de huidige opdrachtnemer </w:t>
            </w:r>
            <w:r w:rsidR="00FE4FE4" w:rsidRPr="002D0497">
              <w:rPr>
                <w:rFonts w:ascii="Calibri" w:eastAsia="Calibri" w:hAnsi="Calibri" w:cs="Calibri"/>
                <w:sz w:val="22"/>
                <w:szCs w:val="22"/>
              </w:rPr>
              <w:lastRenderedPageBreak/>
              <w:t>voor zover die ken</w:t>
            </w:r>
            <w:r w:rsidR="00683655" w:rsidRPr="002D0497">
              <w:rPr>
                <w:rFonts w:ascii="Calibri" w:eastAsia="Calibri" w:hAnsi="Calibri" w:cs="Calibri"/>
                <w:sz w:val="22"/>
                <w:szCs w:val="22"/>
              </w:rPr>
              <w:t>nisvoorsprong volgens Europese regelgeving niet geoorloofd zou zijn.</w:t>
            </w:r>
          </w:p>
        </w:tc>
      </w:tr>
      <w:tr w:rsidR="00133A54" w:rsidRPr="002D0497" w14:paraId="13CB595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D9C8D39" w14:textId="6341220B"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lastRenderedPageBreak/>
              <w:t>17</w:t>
            </w:r>
          </w:p>
        </w:tc>
        <w:tc>
          <w:tcPr>
            <w:tcW w:w="1349" w:type="dxa"/>
            <w:tcBorders>
              <w:top w:val="single" w:sz="4" w:space="0" w:color="auto"/>
              <w:left w:val="single" w:sz="4" w:space="0" w:color="auto"/>
              <w:bottom w:val="single" w:sz="4" w:space="0" w:color="auto"/>
              <w:right w:val="single" w:sz="4" w:space="0" w:color="auto"/>
            </w:tcBorders>
            <w:vAlign w:val="center"/>
          </w:tcPr>
          <w:p w14:paraId="675E05EE" w14:textId="54C3FDA6"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2FC17F8B" w14:textId="7DE6BA98"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Data Jeugdwet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A4F7224" w14:textId="17914BA3"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In de data missen wij de letter combinaties van de start en eindbestemmingen, de locaties die aangedaan dienen te worden en hun start en eindtijden, de deelnemersnummers en aan welke locatie de betreffende deelnemer is verbonden op welke dag de deelnemer reist en welke indicatie -rolstoel, solo enz.- de deelnemer heeft. Daar de bestaande vervoerders deze dat wel in het bezit hebben is er een ongelijkheid ontstaan in het speelveld. Wij verzoeken u deze ongelijk op te heffen door alle benodigde informatie aan alle potentiële inschrijvers ter beschikking te stellen.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AE48A43" w14:textId="20BB5A76" w:rsidR="006F2544" w:rsidRPr="002D0497" w:rsidRDefault="00C477CC" w:rsidP="006F2544">
            <w:pPr>
              <w:rPr>
                <w:rFonts w:ascii="Calibri" w:hAnsi="Calibri" w:cs="Calibri"/>
                <w:sz w:val="22"/>
                <w:szCs w:val="22"/>
              </w:rPr>
            </w:pPr>
            <w:r w:rsidRPr="002D0497">
              <w:rPr>
                <w:rFonts w:ascii="Calibri" w:hAnsi="Calibri" w:cs="Calibri"/>
                <w:sz w:val="22"/>
                <w:szCs w:val="22"/>
              </w:rPr>
              <w:t>Zie beantwoording bij vraag 16</w:t>
            </w:r>
          </w:p>
        </w:tc>
      </w:tr>
      <w:tr w:rsidR="00133A54" w:rsidRPr="002D0497" w14:paraId="50F40DE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7A52294" w14:textId="3C0F6DC7"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w:t>
            </w:r>
          </w:p>
        </w:tc>
        <w:tc>
          <w:tcPr>
            <w:tcW w:w="1349" w:type="dxa"/>
            <w:tcBorders>
              <w:top w:val="single" w:sz="4" w:space="0" w:color="auto"/>
              <w:left w:val="single" w:sz="4" w:space="0" w:color="auto"/>
              <w:bottom w:val="single" w:sz="4" w:space="0" w:color="auto"/>
              <w:right w:val="single" w:sz="4" w:space="0" w:color="auto"/>
            </w:tcBorders>
            <w:vAlign w:val="center"/>
          </w:tcPr>
          <w:p w14:paraId="007DCDA8" w14:textId="36F342A9"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450EA2D7" w14:textId="2D511F4B"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Data WSW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DD355C9" w14:textId="1C2A482E"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In de data missen wij de letter combinaties van de start en eindbestemmingen, de WSW locaties en hun start en eindtijden, en deelnemersnummers -de data zoals die nu beschikbaar is gesteld lijkt niet de data te bevatten van de 70 deelnemers zoals die zijn weergegeven in de tabel in de aanbesteding leidraad-. Omdat de huidige vervoerder wel over deze informatie beschikt is er ongelijkheid ontstaan in het speelveld van de inschrijvers. Wij verzoeken deze ongelijk op te heffen en inschrijvers de benodigde informatie ter beschikking te stellen.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A81F0B1" w14:textId="489114F1" w:rsidR="006F2544" w:rsidRPr="002D0497" w:rsidRDefault="00D01CFD" w:rsidP="00D01CFD">
            <w:pPr>
              <w:rPr>
                <w:rFonts w:ascii="Calibri" w:hAnsi="Calibri" w:cs="Calibri"/>
                <w:sz w:val="22"/>
                <w:szCs w:val="22"/>
              </w:rPr>
            </w:pPr>
            <w:r w:rsidRPr="002D0497">
              <w:rPr>
                <w:rFonts w:ascii="Calibri" w:hAnsi="Calibri" w:cs="Calibri"/>
                <w:sz w:val="22"/>
                <w:szCs w:val="22"/>
              </w:rPr>
              <w:t>Zie beantwoording bij vraag 16</w:t>
            </w:r>
          </w:p>
        </w:tc>
      </w:tr>
      <w:tr w:rsidR="00133A54" w:rsidRPr="002D0497" w14:paraId="717AAFB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6EE48EE" w14:textId="1D1FCE93" w:rsidR="006F2544" w:rsidRPr="002D0497" w:rsidRDefault="006F2544" w:rsidP="00E428BB">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19</w:t>
            </w:r>
          </w:p>
        </w:tc>
        <w:tc>
          <w:tcPr>
            <w:tcW w:w="1349" w:type="dxa"/>
            <w:tcBorders>
              <w:top w:val="single" w:sz="4" w:space="0" w:color="auto"/>
              <w:left w:val="single" w:sz="4" w:space="0" w:color="auto"/>
              <w:bottom w:val="single" w:sz="4" w:space="0" w:color="auto"/>
              <w:right w:val="single" w:sz="4" w:space="0" w:color="auto"/>
            </w:tcBorders>
            <w:vAlign w:val="center"/>
          </w:tcPr>
          <w:p w14:paraId="2908EB2C" w14:textId="6844AA47"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21FD38A" w14:textId="2D454D92" w:rsidR="006F2544" w:rsidRPr="002D0497" w:rsidRDefault="006F2544" w:rsidP="006F2544">
            <w:pPr>
              <w:rPr>
                <w:rFonts w:ascii="Calibri" w:hAnsi="Calibri" w:cs="Calibri"/>
                <w:sz w:val="22"/>
                <w:szCs w:val="22"/>
              </w:rPr>
            </w:pPr>
            <w:r w:rsidRPr="002D0497">
              <w:rPr>
                <w:rFonts w:ascii="Calibri" w:hAnsi="Calibri" w:cs="Calibri"/>
                <w:color w:val="000000"/>
                <w:sz w:val="22"/>
                <w:szCs w:val="22"/>
              </w:rPr>
              <w:t>Data leerlingenvervoer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FE2DD96" w14:textId="56BDA378" w:rsidR="006F2544" w:rsidRPr="002D0497" w:rsidRDefault="006F2544" w:rsidP="00E428BB">
            <w:pPr>
              <w:rPr>
                <w:rFonts w:ascii="Calibri" w:hAnsi="Calibri" w:cs="Calibri"/>
                <w:sz w:val="22"/>
                <w:szCs w:val="22"/>
              </w:rPr>
            </w:pPr>
            <w:r w:rsidRPr="002D0497">
              <w:rPr>
                <w:rFonts w:ascii="Calibri" w:hAnsi="Calibri" w:cs="Calibri"/>
                <w:color w:val="000000"/>
                <w:sz w:val="22"/>
                <w:szCs w:val="22"/>
              </w:rPr>
              <w:t>Om een juiste calculatie te kunnen maken en een gelijk speelveld te creëren tussen de verschillende inschrijvers hebben deze gelijkluidende informatie nodig. Wij concluderen dat er in data van de ene huidige vervoerder unieke deelnemersnummers worden getoond waar die in de data van de andere huidige vervoerder niet worden getoond. Hierdoor is niet te bepalen over hoeveel leerling data we nu beschikken en of alle 985 leerlingen zijn meegenomen in de overzichten. Hiernaast zien we ook dat het ene bestand indicaties bevat en het andere niet.</w:t>
            </w:r>
            <w:r w:rsidRPr="002D0497">
              <w:rPr>
                <w:rFonts w:ascii="Calibri" w:hAnsi="Calibri" w:cs="Calibri"/>
                <w:color w:val="000000"/>
                <w:sz w:val="22"/>
                <w:szCs w:val="22"/>
              </w:rPr>
              <w:br/>
            </w:r>
            <w:r w:rsidRPr="002D0497">
              <w:rPr>
                <w:rFonts w:ascii="Calibri" w:hAnsi="Calibri" w:cs="Calibri"/>
                <w:color w:val="000000"/>
                <w:sz w:val="22"/>
                <w:szCs w:val="22"/>
              </w:rPr>
              <w:br/>
              <w:t xml:space="preserve">Om een gedegen calculatie te maken ontvangen wij graag </w:t>
            </w:r>
            <w:r w:rsidRPr="002D0497">
              <w:rPr>
                <w:rFonts w:ascii="Calibri" w:hAnsi="Calibri" w:cs="Calibri"/>
                <w:color w:val="000000"/>
                <w:sz w:val="22"/>
                <w:szCs w:val="22"/>
              </w:rPr>
              <w:lastRenderedPageBreak/>
              <w:t>een herziene versie van het data bestand waarin alle unieke deelnemersnummers zijn opgenomen, naast de 4 cijfers van de postcode ook de lettercombinatie van zowel de start als eind bestemming, welke scholen aangedaan dienen te worden met welke deelnemersnummers, wat de begin en eindtijden van de betreffende scholen zijn, welke deelnemers welke indicaties hebben en op welke dagen er gereisd wordt door de deelnemers.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7357532" w14:textId="454CF9B2" w:rsidR="006F2544" w:rsidRPr="002D0497" w:rsidRDefault="00D01CFD" w:rsidP="00D01CFD">
            <w:pPr>
              <w:rPr>
                <w:rFonts w:ascii="Calibri" w:hAnsi="Calibri" w:cs="Calibri"/>
                <w:sz w:val="22"/>
                <w:szCs w:val="22"/>
              </w:rPr>
            </w:pPr>
            <w:r w:rsidRPr="002D0497">
              <w:rPr>
                <w:rFonts w:ascii="Calibri" w:hAnsi="Calibri" w:cs="Calibri"/>
                <w:sz w:val="22"/>
                <w:szCs w:val="22"/>
              </w:rPr>
              <w:lastRenderedPageBreak/>
              <w:t>Zie beantwoording bij vraag 16</w:t>
            </w:r>
          </w:p>
        </w:tc>
      </w:tr>
      <w:tr w:rsidR="00133A54" w:rsidRPr="002D0497" w14:paraId="07F023C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BDB5498" w14:textId="36566C69"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20</w:t>
            </w:r>
          </w:p>
        </w:tc>
        <w:tc>
          <w:tcPr>
            <w:tcW w:w="1349" w:type="dxa"/>
            <w:tcBorders>
              <w:top w:val="single" w:sz="4" w:space="0" w:color="auto"/>
              <w:left w:val="single" w:sz="4" w:space="0" w:color="auto"/>
              <w:bottom w:val="single" w:sz="4" w:space="0" w:color="auto"/>
              <w:right w:val="single" w:sz="4" w:space="0" w:color="auto"/>
            </w:tcBorders>
            <w:vAlign w:val="center"/>
          </w:tcPr>
          <w:p w14:paraId="2916C19D" w14:textId="2C89B729"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4869460" w14:textId="3A447085"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NEA-indexering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87F57B8" w14:textId="6E9D62E0"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hoofdstuk 8: eis 10 staat: ‘De prijzen/tarieven zoals aangeboden bij de Inschrijving staan vast voor de periode 01-08-2022 tot en met 31-12-2023. Vanaf 01-01-2024 mag de Opdrachtnemer de NEA-indexering toepassen.’ Echter wordt de NEA index voor 2022 naar verwachting pas na de deadline voor het indienen bekend gemaakt. Dit zorgt voor grote onzekerheid bij het bepalen van de inschrijfprijs die zowel voor inschrijvers als voor de aanbestedende dienst nadelig kan uitpakken. Bent u bereid om de NEA-indexering al toe te staan vanaf 2023? In het geval u niet bereidt bent dit te doen, dan lezen we graag de motivatie achter deze keuze. Inschrijver wil graag benadrukken dat het eerder toepassen van de NEA-indexering niet is om een hoger rendement te behalen maar om de kostenontwikkelingen te kunnen dekken.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4738AF4" w14:textId="09B7038C" w:rsidR="00ED4A65" w:rsidRPr="002D0497" w:rsidRDefault="00365233" w:rsidP="5094DE52">
            <w:pPr>
              <w:rPr>
                <w:rFonts w:ascii="Calibri" w:eastAsia="Georgia" w:hAnsi="Calibri" w:cs="Calibri"/>
                <w:color w:val="000000" w:themeColor="text2"/>
                <w:sz w:val="22"/>
                <w:szCs w:val="22"/>
              </w:rPr>
            </w:pPr>
            <w:r w:rsidRPr="002D0497">
              <w:rPr>
                <w:rFonts w:ascii="Calibri" w:hAnsi="Calibri" w:cs="Calibri"/>
                <w:sz w:val="22"/>
                <w:szCs w:val="22"/>
              </w:rPr>
              <w:t>Zie beantwoording bij vraag 11</w:t>
            </w:r>
          </w:p>
        </w:tc>
      </w:tr>
      <w:tr w:rsidR="00133A54" w:rsidRPr="002D0497" w14:paraId="3CB648E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C178E9E" w14:textId="26E70CEF"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21</w:t>
            </w:r>
          </w:p>
        </w:tc>
        <w:tc>
          <w:tcPr>
            <w:tcW w:w="1349" w:type="dxa"/>
            <w:tcBorders>
              <w:top w:val="single" w:sz="4" w:space="0" w:color="auto"/>
              <w:left w:val="single" w:sz="4" w:space="0" w:color="auto"/>
              <w:bottom w:val="single" w:sz="4" w:space="0" w:color="auto"/>
              <w:right w:val="single" w:sz="4" w:space="0" w:color="auto"/>
            </w:tcBorders>
            <w:vAlign w:val="center"/>
          </w:tcPr>
          <w:p w14:paraId="3C0395D3" w14:textId="08E7F37C"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254BC2F" w14:textId="45749A89"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Hoofdstuk 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51E9592" w14:textId="25596658"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Uw prijssystematiek leidt tot een behoorlijk risico voor opdrachtnemer indien er veel ritten met lage bezetting gereden moeten worden. Daarom de vraag welke ritten de opdrachtnemer verplicht is uit te voeren. Hoe dient opdrachtnemer bijvoorbeeld om te gaan met extra ritten door ziekte van leerling/leerkracht, extra ritten i.v.m. examens, huisartsbezoek etc.?</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69E314A" w14:textId="2C666BFE" w:rsidR="00ED4A65" w:rsidRPr="002D0497" w:rsidRDefault="749E3055" w:rsidP="007C51C6">
            <w:pPr>
              <w:rPr>
                <w:rFonts w:ascii="Calibri" w:eastAsia="Georgia" w:hAnsi="Calibri" w:cs="Calibri"/>
                <w:sz w:val="22"/>
                <w:szCs w:val="22"/>
              </w:rPr>
            </w:pPr>
            <w:r w:rsidRPr="002D0497">
              <w:rPr>
                <w:rFonts w:ascii="Calibri" w:eastAsia="Calibri" w:hAnsi="Calibri" w:cs="Calibri"/>
                <w:sz w:val="22"/>
                <w:szCs w:val="22"/>
              </w:rPr>
              <w:t>Het uitgangspunt is dat alle ritten moeten worden uitgevoerd, maar als dergelijke situaties structureel tot problemen leiden, kan dit worden aangekaart in het maandelijkse overleg en zullen opdrachtgever en opdrachtnemer hierover in gesprek gaan en zoeken naar een passende oplossing.</w:t>
            </w:r>
            <w:r w:rsidR="00B0690B" w:rsidRPr="002D0497">
              <w:rPr>
                <w:rFonts w:ascii="Calibri" w:hAnsi="Calibri" w:cs="Calibri"/>
                <w:sz w:val="22"/>
                <w:szCs w:val="22"/>
              </w:rPr>
              <w:br/>
            </w:r>
            <w:r w:rsidR="2551F5FC" w:rsidRPr="002D0497">
              <w:rPr>
                <w:rFonts w:ascii="Calibri" w:eastAsia="Calibri" w:hAnsi="Calibri" w:cs="Calibri"/>
                <w:sz w:val="22"/>
                <w:szCs w:val="22"/>
              </w:rPr>
              <w:t>Extra ritten in verband met examens vinden voor leerlingenvervoer wel plaats. Voor de overige ritten ligt de verantwoordelijkheid bij ouders/verzorgers.</w:t>
            </w:r>
          </w:p>
        </w:tc>
      </w:tr>
      <w:tr w:rsidR="00133A54" w:rsidRPr="002D0497" w14:paraId="248ECB3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4722346" w14:textId="38E04B94"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22</w:t>
            </w:r>
          </w:p>
        </w:tc>
        <w:tc>
          <w:tcPr>
            <w:tcW w:w="1349" w:type="dxa"/>
            <w:tcBorders>
              <w:top w:val="single" w:sz="4" w:space="0" w:color="auto"/>
              <w:left w:val="single" w:sz="4" w:space="0" w:color="auto"/>
              <w:bottom w:val="single" w:sz="4" w:space="0" w:color="auto"/>
              <w:right w:val="single" w:sz="4" w:space="0" w:color="auto"/>
            </w:tcBorders>
            <w:vAlign w:val="center"/>
          </w:tcPr>
          <w:p w14:paraId="49BFF8FD" w14:textId="0FC03B8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4BFE377" w14:textId="5CB80D1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Hoofdstuk 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086391A" w14:textId="1BDC33C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 geeft aan dat ouders een tweede vast afzetadres mogen doorgeven. Gaat u akkoord met de toevoeging dat dit tweede adres binnen de gemeentegrenzen van gemeente Den Haag dient te zijn? Indien 1 leerling ver van de reguliere schoolroutes teruggebracht moet worden is dit een behoorlijk risico voor inschrijver omdat het door de prijssystematiek verliesgevend zal zijn voor de kilometers dat er maar 1 kind mee reist in de taxi.</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849715D" w14:textId="18A1FB4D" w:rsidR="00ED4A65" w:rsidRPr="002D0497" w:rsidRDefault="1D6D075E" w:rsidP="5094DE52">
            <w:pPr>
              <w:rPr>
                <w:rFonts w:ascii="Calibri" w:eastAsia="Georgia" w:hAnsi="Calibri" w:cs="Calibri"/>
                <w:sz w:val="22"/>
                <w:szCs w:val="22"/>
              </w:rPr>
            </w:pPr>
            <w:r w:rsidRPr="002D0497">
              <w:rPr>
                <w:rFonts w:ascii="Calibri" w:eastAsia="Calibri" w:hAnsi="Calibri" w:cs="Calibri"/>
                <w:sz w:val="22"/>
                <w:szCs w:val="22"/>
              </w:rPr>
              <w:t>Ja, gaan we mee akkoord. Van belang is dat het tweede afzetadres geen instelling voor jeugdhulp is. Betreft het wel een instelling voor jeugdhulp, dan moet hiervoor een aanvraag bij het jeugdwetvervoer worden ingediend door de aanvrager.</w:t>
            </w:r>
          </w:p>
        </w:tc>
      </w:tr>
      <w:tr w:rsidR="00133A54" w:rsidRPr="002D0497" w14:paraId="38F5E66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5179D75" w14:textId="69BA569E"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23</w:t>
            </w:r>
          </w:p>
        </w:tc>
        <w:tc>
          <w:tcPr>
            <w:tcW w:w="1349" w:type="dxa"/>
            <w:tcBorders>
              <w:top w:val="single" w:sz="4" w:space="0" w:color="auto"/>
              <w:left w:val="single" w:sz="4" w:space="0" w:color="auto"/>
              <w:bottom w:val="single" w:sz="4" w:space="0" w:color="auto"/>
              <w:right w:val="single" w:sz="4" w:space="0" w:color="auto"/>
            </w:tcBorders>
            <w:vAlign w:val="center"/>
          </w:tcPr>
          <w:p w14:paraId="4600511E" w14:textId="2C99CDA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534CDE8" w14:textId="2372785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Paragraaf 5.3.1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5CC073D" w14:textId="797FC68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 stelt dat WMO geïndiceerde reizigers gecombineerd mogen worden en dat andere vervoersstromen ter goedkeuring voorgelegd moeten worden bij gemeente. Inschrijver wijst erop dat het jeugdwetvervoer en leerlingenvervoer ook dezelfde doelgroep omvat en vaak zelfs dezelfde kinderen. Inschrijver verzoekt dan ook om deze vervoerstromen standaard te mogen combineren tenzij dit om zwaarwegende redenen niet kan. Graag uw akkoord.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F3E6D5A" w14:textId="6253FAF5" w:rsidR="00ED4A65" w:rsidRPr="002D0497" w:rsidRDefault="6794E0F2" w:rsidP="5094DE52">
            <w:pPr>
              <w:rPr>
                <w:rFonts w:ascii="Calibri" w:eastAsia="Calibri" w:hAnsi="Calibri" w:cs="Calibri"/>
                <w:sz w:val="22"/>
                <w:szCs w:val="22"/>
              </w:rPr>
            </w:pPr>
            <w:r w:rsidRPr="002D0497">
              <w:rPr>
                <w:rFonts w:ascii="Calibri" w:eastAsia="Calibri" w:hAnsi="Calibri" w:cs="Calibri"/>
                <w:sz w:val="22"/>
                <w:szCs w:val="22"/>
              </w:rPr>
              <w:t xml:space="preserve">Het </w:t>
            </w:r>
            <w:r w:rsidR="006861FB" w:rsidRPr="002D0497">
              <w:rPr>
                <w:rFonts w:ascii="Calibri" w:eastAsia="Calibri" w:hAnsi="Calibri" w:cs="Calibri"/>
                <w:sz w:val="22"/>
                <w:szCs w:val="22"/>
              </w:rPr>
              <w:t xml:space="preserve">standaard </w:t>
            </w:r>
            <w:r w:rsidRPr="002D0497">
              <w:rPr>
                <w:rFonts w:ascii="Calibri" w:eastAsia="Calibri" w:hAnsi="Calibri" w:cs="Calibri"/>
                <w:sz w:val="22"/>
                <w:szCs w:val="22"/>
              </w:rPr>
              <w:t>combineren van JWV en LLV is niet wenselijk</w:t>
            </w:r>
            <w:r w:rsidR="4279FD5D" w:rsidRPr="002D0497">
              <w:rPr>
                <w:rFonts w:ascii="Calibri" w:eastAsia="Calibri" w:hAnsi="Calibri" w:cs="Calibri"/>
                <w:sz w:val="22"/>
                <w:szCs w:val="22"/>
              </w:rPr>
              <w:t xml:space="preserve"> gezien de aard van de bestemming</w:t>
            </w:r>
            <w:r w:rsidR="59C512B3" w:rsidRPr="002D0497">
              <w:rPr>
                <w:rFonts w:ascii="Calibri" w:eastAsia="Calibri" w:hAnsi="Calibri" w:cs="Calibri"/>
                <w:sz w:val="22"/>
                <w:szCs w:val="22"/>
              </w:rPr>
              <w:t xml:space="preserve">. </w:t>
            </w:r>
            <w:r w:rsidR="64051C18" w:rsidRPr="002D0497">
              <w:rPr>
                <w:rFonts w:ascii="Calibri" w:eastAsia="Calibri" w:hAnsi="Calibri" w:cs="Calibri"/>
                <w:sz w:val="22"/>
                <w:szCs w:val="22"/>
              </w:rPr>
              <w:t xml:space="preserve">Jeugdigen in JWV gaan naar locatie voor behandeling, </w:t>
            </w:r>
            <w:r w:rsidR="5EF02CD3" w:rsidRPr="002D0497">
              <w:rPr>
                <w:rFonts w:ascii="Calibri" w:eastAsia="Calibri" w:hAnsi="Calibri" w:cs="Calibri"/>
                <w:sz w:val="22"/>
                <w:szCs w:val="22"/>
              </w:rPr>
              <w:t xml:space="preserve">waarbij de aankomsttijd en </w:t>
            </w:r>
            <w:proofErr w:type="spellStart"/>
            <w:r w:rsidR="5EF02CD3" w:rsidRPr="002D0497">
              <w:rPr>
                <w:rFonts w:ascii="Calibri" w:eastAsia="Calibri" w:hAnsi="Calibri" w:cs="Calibri"/>
                <w:sz w:val="22"/>
                <w:szCs w:val="22"/>
              </w:rPr>
              <w:t>ritduur</w:t>
            </w:r>
            <w:proofErr w:type="spellEnd"/>
            <w:r w:rsidR="5EF02CD3" w:rsidRPr="002D0497">
              <w:rPr>
                <w:rFonts w:ascii="Calibri" w:eastAsia="Calibri" w:hAnsi="Calibri" w:cs="Calibri"/>
                <w:sz w:val="22"/>
                <w:szCs w:val="22"/>
              </w:rPr>
              <w:t xml:space="preserve"> van grotere invloed zijn dan bij LLV. </w:t>
            </w:r>
            <w:r w:rsidR="7C4A4A2B" w:rsidRPr="002D0497">
              <w:rPr>
                <w:rFonts w:ascii="Calibri" w:eastAsia="Calibri" w:hAnsi="Calibri" w:cs="Calibri"/>
                <w:sz w:val="22"/>
                <w:szCs w:val="22"/>
              </w:rPr>
              <w:t>Het combineren van ritten JWV en LLV moet ter goedkeur</w:t>
            </w:r>
            <w:r w:rsidR="6DDFBE78" w:rsidRPr="002D0497">
              <w:rPr>
                <w:rFonts w:ascii="Calibri" w:eastAsia="Calibri" w:hAnsi="Calibri" w:cs="Calibri"/>
                <w:sz w:val="22"/>
                <w:szCs w:val="22"/>
              </w:rPr>
              <w:t>ing worden voorgelegd aan Opdrachtgever.</w:t>
            </w:r>
          </w:p>
        </w:tc>
      </w:tr>
      <w:tr w:rsidR="00133A54" w:rsidRPr="002D0497" w14:paraId="614CFDB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C947C38" w14:textId="35EFD481"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24</w:t>
            </w:r>
          </w:p>
        </w:tc>
        <w:tc>
          <w:tcPr>
            <w:tcW w:w="1349" w:type="dxa"/>
            <w:tcBorders>
              <w:top w:val="single" w:sz="4" w:space="0" w:color="auto"/>
              <w:left w:val="single" w:sz="4" w:space="0" w:color="auto"/>
              <w:bottom w:val="single" w:sz="4" w:space="0" w:color="auto"/>
              <w:right w:val="single" w:sz="4" w:space="0" w:color="auto"/>
            </w:tcBorders>
            <w:vAlign w:val="center"/>
          </w:tcPr>
          <w:p w14:paraId="776E4DC7" w14:textId="4CB819D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DAAB889" w14:textId="4DC3A00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Paragraaf 4.1 / 4.2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97659AD" w14:textId="64DDEC8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 stelt in paragraaf 4.1 dat u maatregelen neemt richting deelnemers met een no-show in het vraagafhankelijk WMO vervoer. In 4.2 is een dergelijke vermelding niet opgenomen voor routegebonden vervoer terwijl hier hetzelfde risico bestaat. Klopt het dat u hier geen maatregelen tegen neemt? Indien dit klopt, kunt u er dan mee instemmen dat opdrachtnemer dit wel doet in de vorm van het automatisch afmelden van een eventuele terugrit waarbij ouders actief weer moeten aanmelden indien alsnog nodig en het tot nader order afmelden bij een no-show op 2 aaneengesloten school-/werkdagen?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D1FDC9D" w14:textId="7B98F532" w:rsidR="00ED4A65" w:rsidRPr="002D0497" w:rsidRDefault="004D1F9F" w:rsidP="57B8E45A">
            <w:pPr>
              <w:rPr>
                <w:rFonts w:ascii="Calibri" w:eastAsia="Georgia" w:hAnsi="Calibri" w:cs="Calibri"/>
                <w:sz w:val="22"/>
                <w:szCs w:val="22"/>
              </w:rPr>
            </w:pPr>
            <w:r w:rsidRPr="002D0497">
              <w:rPr>
                <w:rFonts w:ascii="Calibri" w:eastAsia="Georgia" w:hAnsi="Calibri" w:cs="Calibri"/>
                <w:sz w:val="22"/>
                <w:szCs w:val="22"/>
              </w:rPr>
              <w:t xml:space="preserve">Voor </w:t>
            </w:r>
            <w:r w:rsidR="003F6E81" w:rsidRPr="002D0497">
              <w:rPr>
                <w:rFonts w:ascii="Calibri" w:eastAsia="Georgia" w:hAnsi="Calibri" w:cs="Calibri"/>
                <w:sz w:val="22"/>
                <w:szCs w:val="22"/>
              </w:rPr>
              <w:t>routegebonden vervoer</w:t>
            </w:r>
            <w:r w:rsidR="00857943" w:rsidRPr="002D0497">
              <w:rPr>
                <w:rFonts w:ascii="Calibri" w:eastAsia="Georgia" w:hAnsi="Calibri" w:cs="Calibri"/>
                <w:sz w:val="22"/>
                <w:szCs w:val="22"/>
              </w:rPr>
              <w:t xml:space="preserve"> gelden dezelfde maatregelen</w:t>
            </w:r>
            <w:r w:rsidR="00344ACF" w:rsidRPr="002D0497">
              <w:rPr>
                <w:rFonts w:ascii="Calibri" w:eastAsia="Georgia" w:hAnsi="Calibri" w:cs="Calibri"/>
                <w:sz w:val="22"/>
                <w:szCs w:val="22"/>
              </w:rPr>
              <w:t xml:space="preserve"> als voor </w:t>
            </w:r>
            <w:r w:rsidR="0046106C" w:rsidRPr="002D0497">
              <w:rPr>
                <w:rFonts w:ascii="Calibri" w:eastAsia="Georgia" w:hAnsi="Calibri" w:cs="Calibri"/>
                <w:sz w:val="22"/>
                <w:szCs w:val="22"/>
              </w:rPr>
              <w:t>vraagafhankelijk vervoer</w:t>
            </w:r>
            <w:r w:rsidR="00C077CB" w:rsidRPr="002D0497">
              <w:rPr>
                <w:rFonts w:ascii="Calibri" w:eastAsia="Georgia" w:hAnsi="Calibri" w:cs="Calibri"/>
                <w:sz w:val="22"/>
                <w:szCs w:val="22"/>
              </w:rPr>
              <w:t xml:space="preserve"> </w:t>
            </w:r>
            <w:r w:rsidR="47DCC642" w:rsidRPr="002D0497">
              <w:rPr>
                <w:rFonts w:ascii="Calibri" w:eastAsia="Georgia" w:hAnsi="Calibri" w:cs="Calibri"/>
                <w:sz w:val="22"/>
                <w:szCs w:val="22"/>
              </w:rPr>
              <w:t>eventueel in samenspraak met de instellingen.</w:t>
            </w:r>
          </w:p>
          <w:p w14:paraId="775B5889" w14:textId="6E0EA10A" w:rsidR="00ED4A65" w:rsidRPr="002D0497" w:rsidRDefault="47DCC642" w:rsidP="2EAFF316">
            <w:pPr>
              <w:rPr>
                <w:rFonts w:ascii="Calibri" w:eastAsia="Georgia" w:hAnsi="Calibri" w:cs="Calibri"/>
                <w:sz w:val="22"/>
                <w:szCs w:val="22"/>
              </w:rPr>
            </w:pPr>
            <w:r w:rsidRPr="002D0497">
              <w:rPr>
                <w:rFonts w:ascii="Calibri" w:eastAsia="Georgia" w:hAnsi="Calibri" w:cs="Calibri"/>
                <w:sz w:val="22"/>
                <w:szCs w:val="22"/>
              </w:rPr>
              <w:t>Wij stemmen niet in met het automatisch afmelden van terugritten.</w:t>
            </w:r>
          </w:p>
          <w:p w14:paraId="78D28C9A" w14:textId="4EB1F419" w:rsidR="00ED4A65" w:rsidRPr="002D0497" w:rsidRDefault="00ED4A65" w:rsidP="2EAFF316">
            <w:pPr>
              <w:rPr>
                <w:rFonts w:ascii="Calibri" w:eastAsia="Georgia" w:hAnsi="Calibri" w:cs="Calibri"/>
                <w:sz w:val="22"/>
                <w:szCs w:val="22"/>
              </w:rPr>
            </w:pPr>
          </w:p>
          <w:p w14:paraId="4C5B2FFE" w14:textId="1D36FBB8" w:rsidR="00ED4A65" w:rsidRPr="002D0497" w:rsidRDefault="3F8DF38A" w:rsidP="57B8E45A">
            <w:pPr>
              <w:rPr>
                <w:rFonts w:ascii="Calibri" w:eastAsia="Georgia" w:hAnsi="Calibri" w:cs="Calibri"/>
                <w:sz w:val="22"/>
                <w:szCs w:val="22"/>
              </w:rPr>
            </w:pPr>
            <w:r w:rsidRPr="002D0497">
              <w:rPr>
                <w:rFonts w:ascii="Calibri" w:eastAsia="Georgia" w:hAnsi="Calibri" w:cs="Calibri"/>
                <w:sz w:val="22"/>
                <w:szCs w:val="22"/>
              </w:rPr>
              <w:t xml:space="preserve">Het automatisch afmelden voor de terugrit is niet wenselijk, daar een klant gebracht kan zijn maar wel </w:t>
            </w:r>
            <w:r w:rsidR="318FF72D" w:rsidRPr="002D0497">
              <w:rPr>
                <w:rFonts w:ascii="Calibri" w:eastAsia="Georgia" w:hAnsi="Calibri" w:cs="Calibri"/>
                <w:sz w:val="22"/>
                <w:szCs w:val="22"/>
              </w:rPr>
              <w:t>terug moet met het vervoer. De wens is dat deze 'loosmeldingen' wel worden</w:t>
            </w:r>
            <w:r w:rsidR="00347C9F" w:rsidRPr="002D0497">
              <w:rPr>
                <w:rFonts w:ascii="Calibri" w:eastAsia="Georgia" w:hAnsi="Calibri" w:cs="Calibri"/>
                <w:sz w:val="22"/>
                <w:szCs w:val="22"/>
              </w:rPr>
              <w:t xml:space="preserve"> </w:t>
            </w:r>
            <w:r w:rsidR="006A606F" w:rsidRPr="002D0497">
              <w:rPr>
                <w:rFonts w:ascii="Calibri" w:eastAsia="Georgia" w:hAnsi="Calibri" w:cs="Calibri"/>
                <w:sz w:val="22"/>
                <w:szCs w:val="22"/>
              </w:rPr>
              <w:t>gerapporteerd en/of worden</w:t>
            </w:r>
            <w:r w:rsidR="318FF72D" w:rsidRPr="002D0497">
              <w:rPr>
                <w:rFonts w:ascii="Calibri" w:eastAsia="Georgia" w:hAnsi="Calibri" w:cs="Calibri"/>
                <w:sz w:val="22"/>
                <w:szCs w:val="22"/>
              </w:rPr>
              <w:t xml:space="preserve"> nagebeld.</w:t>
            </w:r>
          </w:p>
        </w:tc>
      </w:tr>
      <w:tr w:rsidR="00133A54" w:rsidRPr="002D0497" w14:paraId="2EB9312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1AE122C" w14:textId="30C6D5C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25</w:t>
            </w:r>
          </w:p>
        </w:tc>
        <w:tc>
          <w:tcPr>
            <w:tcW w:w="1349" w:type="dxa"/>
            <w:tcBorders>
              <w:top w:val="single" w:sz="4" w:space="0" w:color="auto"/>
              <w:left w:val="single" w:sz="4" w:space="0" w:color="auto"/>
              <w:bottom w:val="single" w:sz="4" w:space="0" w:color="auto"/>
              <w:right w:val="single" w:sz="4" w:space="0" w:color="auto"/>
            </w:tcBorders>
            <w:vAlign w:val="center"/>
          </w:tcPr>
          <w:p w14:paraId="6DFC00C4" w14:textId="5704D12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7B656C9" w14:textId="6ED850B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Paragraaf 3.2.1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92C5954" w14:textId="7B9D088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U stelt dat de opdrachtnemer een uniek registratienummer dient te gebruiken voor elke reiziger dat bepaald is door opdrachtgever. Systemen van inschrijver zijn dusdanig ingericht dat een reizigersnummer ook in onze systemen uniek dient te zijn. Kunt u er mee instemmen dat er, indien nodig, een toevoeging gedaan wordt (bijvoorbeeld ‘DH’) om </w:t>
            </w:r>
            <w:r w:rsidRPr="002D0497">
              <w:rPr>
                <w:rFonts w:ascii="Calibri" w:hAnsi="Calibri" w:cs="Calibri"/>
                <w:color w:val="000000"/>
                <w:sz w:val="22"/>
                <w:szCs w:val="22"/>
              </w:rPr>
              <w:lastRenderedPageBreak/>
              <w:t>ervoor te zorgen dat het nummer ook bij opdrachtnemer uniek is?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56BAC2E" w14:textId="35EB3B1C" w:rsidR="00615DE0" w:rsidRPr="002D0497" w:rsidRDefault="00F916F6" w:rsidP="00ED4A65">
            <w:pPr>
              <w:rPr>
                <w:rFonts w:ascii="Calibri" w:hAnsi="Calibri" w:cs="Calibri"/>
                <w:sz w:val="22"/>
                <w:szCs w:val="22"/>
              </w:rPr>
            </w:pPr>
            <w:r w:rsidRPr="002D0497">
              <w:rPr>
                <w:rFonts w:ascii="Calibri" w:hAnsi="Calibri" w:cs="Calibri"/>
                <w:sz w:val="22"/>
                <w:szCs w:val="22"/>
              </w:rPr>
              <w:lastRenderedPageBreak/>
              <w:t xml:space="preserve">Opdrachtgever zal zijn systeem </w:t>
            </w:r>
            <w:r w:rsidR="00704C8B" w:rsidRPr="002D0497">
              <w:rPr>
                <w:rFonts w:ascii="Calibri" w:hAnsi="Calibri" w:cs="Calibri"/>
                <w:sz w:val="22"/>
                <w:szCs w:val="22"/>
              </w:rPr>
              <w:t xml:space="preserve">hier </w:t>
            </w:r>
            <w:r w:rsidRPr="002D0497">
              <w:rPr>
                <w:rFonts w:ascii="Calibri" w:hAnsi="Calibri" w:cs="Calibri"/>
                <w:sz w:val="22"/>
                <w:szCs w:val="22"/>
              </w:rPr>
              <w:t xml:space="preserve">niet op aanpassen wel is het mogelijk dat u deze toevoeging </w:t>
            </w:r>
            <w:r w:rsidR="00704C8B" w:rsidRPr="002D0497">
              <w:rPr>
                <w:rFonts w:ascii="Calibri" w:hAnsi="Calibri" w:cs="Calibri"/>
                <w:sz w:val="22"/>
                <w:szCs w:val="22"/>
              </w:rPr>
              <w:t>toepast in uw administratie.</w:t>
            </w:r>
          </w:p>
        </w:tc>
      </w:tr>
      <w:tr w:rsidR="00133A54" w:rsidRPr="002D0497" w14:paraId="699B7CB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1A0B510" w14:textId="525D9FC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26</w:t>
            </w:r>
          </w:p>
        </w:tc>
        <w:tc>
          <w:tcPr>
            <w:tcW w:w="1349" w:type="dxa"/>
            <w:tcBorders>
              <w:top w:val="single" w:sz="4" w:space="0" w:color="auto"/>
              <w:left w:val="single" w:sz="4" w:space="0" w:color="auto"/>
              <w:bottom w:val="single" w:sz="4" w:space="0" w:color="auto"/>
              <w:right w:val="single" w:sz="4" w:space="0" w:color="auto"/>
            </w:tcBorders>
            <w:vAlign w:val="center"/>
          </w:tcPr>
          <w:p w14:paraId="5D4EEA3F" w14:textId="6CC762B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77D5F02" w14:textId="3822127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Hoofdstuk 4 vergoeding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FB2ADAF" w14:textId="0E2C3EB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Inschrijver ziet nergens terug hoe de kilometers die worden vergoed bepaald worden. Inschrijver stelt voor om hiervoor de in de branche gebruikelijke routeplanner Easy Travel (laatste versie) te gebruiken met instelling snelste route (snelheden 90-80-70-60-40-30)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3133743" w14:textId="59C2F2DC" w:rsidR="00C27E3F" w:rsidRPr="002D0497" w:rsidRDefault="00C27E3F" w:rsidP="00ED4A65">
            <w:pPr>
              <w:rPr>
                <w:rFonts w:ascii="Calibri" w:eastAsia="Calibri" w:hAnsi="Calibri" w:cs="Calibri"/>
                <w:sz w:val="22"/>
                <w:szCs w:val="22"/>
              </w:rPr>
            </w:pPr>
          </w:p>
          <w:p w14:paraId="3C9E55E2" w14:textId="59C2F2DC" w:rsidR="00C27E3F" w:rsidRPr="002D0497" w:rsidRDefault="00C27E3F" w:rsidP="00ED4A65">
            <w:pPr>
              <w:rPr>
                <w:rFonts w:ascii="Calibri" w:eastAsia="Calibri" w:hAnsi="Calibri" w:cs="Calibri"/>
                <w:sz w:val="22"/>
                <w:szCs w:val="22"/>
              </w:rPr>
            </w:pPr>
          </w:p>
          <w:p w14:paraId="20517EB4" w14:textId="59C2F2DC" w:rsidR="00B0690B" w:rsidRPr="002D0497" w:rsidRDefault="153E0FFA" w:rsidP="00ED4A65">
            <w:pPr>
              <w:rPr>
                <w:rFonts w:ascii="Calibri" w:hAnsi="Calibri" w:cs="Calibri"/>
                <w:sz w:val="22"/>
                <w:szCs w:val="22"/>
              </w:rPr>
            </w:pPr>
            <w:r w:rsidRPr="002D0497">
              <w:rPr>
                <w:rFonts w:ascii="Calibri" w:eastAsia="Calibri" w:hAnsi="Calibri" w:cs="Calibri"/>
                <w:sz w:val="22"/>
                <w:szCs w:val="22"/>
              </w:rPr>
              <w:t xml:space="preserve">Dit wordt bepaald met de laatste versie van het softwareprogramma </w:t>
            </w:r>
            <w:proofErr w:type="spellStart"/>
            <w:r w:rsidRPr="002D0497">
              <w:rPr>
                <w:rFonts w:ascii="Calibri" w:eastAsia="Calibri" w:hAnsi="Calibri" w:cs="Calibri"/>
                <w:sz w:val="22"/>
                <w:szCs w:val="22"/>
              </w:rPr>
              <w:t>Easytravel</w:t>
            </w:r>
            <w:proofErr w:type="spellEnd"/>
            <w:r w:rsidRPr="002D0497">
              <w:rPr>
                <w:rFonts w:ascii="Calibri" w:eastAsia="Calibri" w:hAnsi="Calibri" w:cs="Calibri"/>
                <w:sz w:val="22"/>
                <w:szCs w:val="22"/>
              </w:rPr>
              <w:t xml:space="preserve"> of een andere minimaal gelijkwaardige routeplanner die goedgekeurd is door de Opdrachtgever. Hiervoor gelden de standaard fabrieksinstellingen (zie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xml:space="preserve"> onder kopje </w:t>
            </w:r>
            <w:proofErr w:type="spellStart"/>
            <w:r w:rsidRPr="002D0497">
              <w:rPr>
                <w:rFonts w:ascii="Calibri" w:eastAsia="Calibri" w:hAnsi="Calibri" w:cs="Calibri"/>
                <w:sz w:val="22"/>
                <w:szCs w:val="22"/>
              </w:rPr>
              <w:t>omrijtijden</w:t>
            </w:r>
            <w:proofErr w:type="spellEnd"/>
            <w:r w:rsidRPr="002D0497">
              <w:rPr>
                <w:rFonts w:ascii="Calibri" w:eastAsia="Calibri" w:hAnsi="Calibri" w:cs="Calibri"/>
                <w:sz w:val="22"/>
                <w:szCs w:val="22"/>
              </w:rPr>
              <w:t>).</w:t>
            </w:r>
          </w:p>
          <w:p w14:paraId="64BE0A3C" w14:textId="262EAD9B" w:rsidR="00B0690B" w:rsidRPr="002D0497" w:rsidRDefault="153E0FFA" w:rsidP="5094DE52">
            <w:pPr>
              <w:rPr>
                <w:rFonts w:ascii="Calibri" w:hAnsi="Calibri" w:cs="Calibri"/>
                <w:sz w:val="22"/>
                <w:szCs w:val="22"/>
              </w:rPr>
            </w:pPr>
            <w:r w:rsidRPr="002D0497">
              <w:rPr>
                <w:rFonts w:ascii="Calibri" w:eastAsia="Calibri" w:hAnsi="Calibri" w:cs="Calibri"/>
                <w:sz w:val="22"/>
                <w:szCs w:val="22"/>
              </w:rPr>
              <w:t xml:space="preserve">Het gaat om de vergoeding van de directe kilometers, op basis van de </w:t>
            </w:r>
            <w:r w:rsidRPr="002D0497">
              <w:rPr>
                <w:rFonts w:ascii="Calibri" w:eastAsia="Calibri" w:hAnsi="Calibri" w:cs="Calibri"/>
                <w:b/>
                <w:bCs/>
                <w:sz w:val="22"/>
                <w:szCs w:val="22"/>
              </w:rPr>
              <w:t>kortste</w:t>
            </w:r>
            <w:r w:rsidRPr="002D0497">
              <w:rPr>
                <w:rFonts w:ascii="Calibri" w:eastAsia="Calibri" w:hAnsi="Calibri" w:cs="Calibri"/>
                <w:sz w:val="22"/>
                <w:szCs w:val="22"/>
              </w:rPr>
              <w:t xml:space="preserve"> route</w:t>
            </w:r>
            <w:r w:rsidR="00C27E3F" w:rsidRPr="002D0497">
              <w:rPr>
                <w:rFonts w:ascii="Calibri" w:eastAsia="Calibri" w:hAnsi="Calibri" w:cs="Calibri"/>
                <w:sz w:val="22"/>
                <w:szCs w:val="22"/>
              </w:rPr>
              <w:t xml:space="preserve"> and</w:t>
            </w:r>
            <w:r w:rsidR="003078A4" w:rsidRPr="002D0497">
              <w:rPr>
                <w:rFonts w:ascii="Calibri" w:eastAsia="Calibri" w:hAnsi="Calibri" w:cs="Calibri"/>
                <w:sz w:val="22"/>
                <w:szCs w:val="22"/>
              </w:rPr>
              <w:t xml:space="preserve">ers dan vermeld in het </w:t>
            </w:r>
            <w:proofErr w:type="spellStart"/>
            <w:r w:rsidR="003078A4" w:rsidRPr="002D0497">
              <w:rPr>
                <w:rFonts w:ascii="Calibri" w:eastAsia="Calibri" w:hAnsi="Calibri" w:cs="Calibri"/>
                <w:sz w:val="22"/>
                <w:szCs w:val="22"/>
              </w:rPr>
              <w:t>PvE</w:t>
            </w:r>
            <w:proofErr w:type="spellEnd"/>
            <w:r w:rsidRPr="002D0497">
              <w:rPr>
                <w:rFonts w:ascii="Calibri" w:eastAsia="Calibri" w:hAnsi="Calibri" w:cs="Calibri"/>
                <w:sz w:val="22"/>
                <w:szCs w:val="22"/>
              </w:rPr>
              <w:t>.</w:t>
            </w:r>
          </w:p>
        </w:tc>
      </w:tr>
      <w:tr w:rsidR="00133A54" w:rsidRPr="002D0497" w14:paraId="1AD81F8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D0C0E96" w14:textId="526EF59B"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27</w:t>
            </w:r>
          </w:p>
        </w:tc>
        <w:tc>
          <w:tcPr>
            <w:tcW w:w="1349" w:type="dxa"/>
            <w:tcBorders>
              <w:top w:val="single" w:sz="4" w:space="0" w:color="auto"/>
              <w:left w:val="single" w:sz="4" w:space="0" w:color="auto"/>
              <w:bottom w:val="single" w:sz="4" w:space="0" w:color="auto"/>
              <w:right w:val="single" w:sz="4" w:space="0" w:color="auto"/>
            </w:tcBorders>
            <w:vAlign w:val="center"/>
          </w:tcPr>
          <w:p w14:paraId="22985A60" w14:textId="05D1103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9CFCC19" w14:textId="40676D03" w:rsidR="00ED4A65" w:rsidRPr="002D0497" w:rsidRDefault="00ED4A65" w:rsidP="00ED4A65">
            <w:pPr>
              <w:rPr>
                <w:rFonts w:ascii="Calibri" w:hAnsi="Calibri" w:cs="Calibri"/>
                <w:b/>
                <w:bCs/>
                <w:sz w:val="22"/>
                <w:szCs w:val="22"/>
              </w:rPr>
            </w:pP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WSW werknemers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3D5AFE7" w14:textId="5ACDE8E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Inschrijver verzoekt een actuele geanonimiseerde lijst van WSW </w:t>
            </w:r>
            <w:proofErr w:type="spellStart"/>
            <w:r w:rsidRPr="002D0497">
              <w:rPr>
                <w:rFonts w:ascii="Calibri" w:hAnsi="Calibri" w:cs="Calibri"/>
                <w:color w:val="000000"/>
                <w:sz w:val="22"/>
                <w:szCs w:val="22"/>
              </w:rPr>
              <w:t>werknemervervoer</w:t>
            </w:r>
            <w:proofErr w:type="spellEnd"/>
            <w:r w:rsidRPr="002D0497">
              <w:rPr>
                <w:rFonts w:ascii="Calibri" w:hAnsi="Calibri" w:cs="Calibri"/>
                <w:color w:val="000000"/>
                <w:sz w:val="22"/>
                <w:szCs w:val="22"/>
              </w:rPr>
              <w:t xml:space="preserve"> ter beschikking te stellen met tenminste hieronder opgesomde gegevens. Deze gegevens zijn voor inschrijver nodig om een eigen planning op te kunnen stellen om de calculatie van het tarief op te baseren. Inschrijver wijst erop dat huidige vervoerders deze gegevens wel (deels) ter beschikking hebben en dat er bij het niet aanleveren van deze gegevens geen sprake meer is van een level </w:t>
            </w:r>
            <w:proofErr w:type="spellStart"/>
            <w:r w:rsidRPr="002D0497">
              <w:rPr>
                <w:rFonts w:ascii="Calibri" w:hAnsi="Calibri" w:cs="Calibri"/>
                <w:color w:val="000000"/>
                <w:sz w:val="22"/>
                <w:szCs w:val="22"/>
              </w:rPr>
              <w:t>playing</w:t>
            </w:r>
            <w:proofErr w:type="spellEnd"/>
            <w:r w:rsidRPr="002D0497">
              <w:rPr>
                <w:rFonts w:ascii="Calibri" w:hAnsi="Calibri" w:cs="Calibri"/>
                <w:color w:val="000000"/>
                <w:sz w:val="22"/>
                <w:szCs w:val="22"/>
              </w:rPr>
              <w:t xml:space="preserve"> field. </w:t>
            </w:r>
            <w:r w:rsidRPr="002D0497">
              <w:rPr>
                <w:rFonts w:ascii="Calibri" w:hAnsi="Calibri" w:cs="Calibri"/>
                <w:color w:val="000000"/>
                <w:sz w:val="22"/>
                <w:szCs w:val="22"/>
              </w:rPr>
              <w:br/>
            </w:r>
            <w:r w:rsidRPr="002D0497">
              <w:rPr>
                <w:rFonts w:ascii="Calibri" w:hAnsi="Calibri" w:cs="Calibri"/>
                <w:color w:val="000000"/>
                <w:sz w:val="22"/>
                <w:szCs w:val="22"/>
              </w:rPr>
              <w:br/>
              <w:t>Benodigde gegevens:</w:t>
            </w:r>
            <w:r w:rsidRPr="002D0497">
              <w:rPr>
                <w:rFonts w:ascii="Calibri" w:hAnsi="Calibri" w:cs="Calibri"/>
                <w:color w:val="000000"/>
                <w:sz w:val="22"/>
                <w:szCs w:val="22"/>
              </w:rPr>
              <w:br/>
              <w:t>- 6 karakter postcode woonadres werknemer</w:t>
            </w:r>
            <w:r w:rsidRPr="002D0497">
              <w:rPr>
                <w:rFonts w:ascii="Calibri" w:hAnsi="Calibri" w:cs="Calibri"/>
                <w:color w:val="000000"/>
                <w:sz w:val="22"/>
                <w:szCs w:val="22"/>
              </w:rPr>
              <w:br/>
              <w:t>- 6 karakter postcode vestigingsadres bestemming</w:t>
            </w:r>
            <w:r w:rsidRPr="002D0497">
              <w:rPr>
                <w:rFonts w:ascii="Calibri" w:hAnsi="Calibri" w:cs="Calibri"/>
                <w:color w:val="000000"/>
                <w:sz w:val="22"/>
                <w:szCs w:val="22"/>
              </w:rPr>
              <w:br/>
              <w:t>- Dagen en tijden (gewenste aankomst- en/of vertrektijden op locatie) waarop werknemer vervoer nodig heeft</w:t>
            </w:r>
            <w:r w:rsidRPr="002D0497">
              <w:rPr>
                <w:rFonts w:ascii="Calibri" w:hAnsi="Calibri" w:cs="Calibri"/>
                <w:color w:val="000000"/>
                <w:sz w:val="22"/>
                <w:szCs w:val="22"/>
              </w:rPr>
              <w:br/>
              <w:t>- Eventuele beperkingen zoals solo vervoer of rolstoelvervoer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7A9F1EC" w14:textId="70E9B8E3" w:rsidR="00ED4A65" w:rsidRPr="002D0497" w:rsidRDefault="73558257" w:rsidP="5094DE52">
            <w:pPr>
              <w:rPr>
                <w:rFonts w:ascii="Calibri" w:eastAsia="Calibri" w:hAnsi="Calibri" w:cs="Calibri"/>
                <w:sz w:val="22"/>
                <w:szCs w:val="22"/>
              </w:rPr>
            </w:pPr>
            <w:r w:rsidRPr="002D0497">
              <w:rPr>
                <w:rFonts w:ascii="Calibri" w:eastAsia="Calibri" w:hAnsi="Calibri" w:cs="Calibri"/>
                <w:sz w:val="22"/>
                <w:szCs w:val="22"/>
              </w:rPr>
              <w:t xml:space="preserve">Zie </w:t>
            </w:r>
            <w:r w:rsidR="00B4196A" w:rsidRPr="002D0497">
              <w:rPr>
                <w:rFonts w:ascii="Calibri" w:eastAsia="Calibri" w:hAnsi="Calibri" w:cs="Calibri"/>
                <w:sz w:val="22"/>
                <w:szCs w:val="22"/>
              </w:rPr>
              <w:t xml:space="preserve">o.a. </w:t>
            </w:r>
            <w:r w:rsidRPr="002D0497">
              <w:rPr>
                <w:rFonts w:ascii="Calibri" w:eastAsia="Calibri" w:hAnsi="Calibri" w:cs="Calibri"/>
                <w:sz w:val="22"/>
                <w:szCs w:val="22"/>
              </w:rPr>
              <w:t>het antwoord op vraag 16.</w:t>
            </w:r>
          </w:p>
          <w:p w14:paraId="4FBE7AF8" w14:textId="5090BDBE" w:rsidR="006058F3" w:rsidRPr="002D0497" w:rsidRDefault="00B4196A" w:rsidP="5094DE52">
            <w:pPr>
              <w:rPr>
                <w:rFonts w:ascii="Calibri" w:eastAsia="Calibri" w:hAnsi="Calibri" w:cs="Calibri"/>
                <w:sz w:val="22"/>
                <w:szCs w:val="22"/>
              </w:rPr>
            </w:pPr>
            <w:r w:rsidRPr="002D0497">
              <w:rPr>
                <w:rFonts w:ascii="Calibri" w:eastAsia="Calibri" w:hAnsi="Calibri" w:cs="Calibri"/>
                <w:sz w:val="22"/>
                <w:szCs w:val="22"/>
              </w:rPr>
              <w:t>De Opd</w:t>
            </w:r>
            <w:r w:rsidR="003C27D2" w:rsidRPr="002D0497">
              <w:rPr>
                <w:rFonts w:ascii="Calibri" w:eastAsia="Calibri" w:hAnsi="Calibri" w:cs="Calibri"/>
                <w:sz w:val="22"/>
                <w:szCs w:val="22"/>
              </w:rPr>
              <w:t>r</w:t>
            </w:r>
            <w:r w:rsidRPr="002D0497">
              <w:rPr>
                <w:rFonts w:ascii="Calibri" w:eastAsia="Calibri" w:hAnsi="Calibri" w:cs="Calibri"/>
                <w:sz w:val="22"/>
                <w:szCs w:val="22"/>
              </w:rPr>
              <w:t xml:space="preserve">achtgever heeft de </w:t>
            </w:r>
            <w:r w:rsidR="00321DDB" w:rsidRPr="002D0497">
              <w:rPr>
                <w:rFonts w:ascii="Calibri" w:eastAsia="Calibri" w:hAnsi="Calibri" w:cs="Calibri"/>
                <w:sz w:val="22"/>
                <w:szCs w:val="22"/>
              </w:rPr>
              <w:t xml:space="preserve">haar </w:t>
            </w:r>
            <w:r w:rsidR="003C27D2" w:rsidRPr="002D0497">
              <w:rPr>
                <w:rFonts w:ascii="Calibri" w:eastAsia="Calibri" w:hAnsi="Calibri" w:cs="Calibri"/>
                <w:sz w:val="22"/>
                <w:szCs w:val="22"/>
              </w:rPr>
              <w:t xml:space="preserve">beschikbare </w:t>
            </w:r>
            <w:r w:rsidR="00DF2C8A" w:rsidRPr="002D0497">
              <w:rPr>
                <w:rFonts w:ascii="Calibri" w:eastAsia="Calibri" w:hAnsi="Calibri" w:cs="Calibri"/>
                <w:sz w:val="22"/>
                <w:szCs w:val="22"/>
              </w:rPr>
              <w:t xml:space="preserve">gegevens reeds gedeeld bij de </w:t>
            </w:r>
            <w:proofErr w:type="spellStart"/>
            <w:r w:rsidR="00DF2C8A" w:rsidRPr="002D0497">
              <w:rPr>
                <w:rFonts w:ascii="Calibri" w:eastAsia="Calibri" w:hAnsi="Calibri" w:cs="Calibri"/>
                <w:sz w:val="22"/>
                <w:szCs w:val="22"/>
              </w:rPr>
              <w:t>ritdata</w:t>
            </w:r>
            <w:proofErr w:type="spellEnd"/>
            <w:r w:rsidR="005C5433" w:rsidRPr="002D0497">
              <w:rPr>
                <w:rFonts w:ascii="Calibri" w:eastAsia="Calibri" w:hAnsi="Calibri" w:cs="Calibri"/>
                <w:sz w:val="22"/>
                <w:szCs w:val="22"/>
              </w:rPr>
              <w:t xml:space="preserve">. Voor het overige dient u een inschatting te maken op basis </w:t>
            </w:r>
            <w:r w:rsidR="000026C0" w:rsidRPr="002D0497">
              <w:rPr>
                <w:rFonts w:ascii="Calibri" w:eastAsia="Calibri" w:hAnsi="Calibri" w:cs="Calibri"/>
                <w:sz w:val="22"/>
                <w:szCs w:val="22"/>
              </w:rPr>
              <w:t>van uw ervaring</w:t>
            </w:r>
            <w:r w:rsidR="00765F90" w:rsidRPr="002D0497">
              <w:rPr>
                <w:rFonts w:ascii="Calibri" w:eastAsia="Calibri" w:hAnsi="Calibri" w:cs="Calibri"/>
                <w:sz w:val="22"/>
                <w:szCs w:val="22"/>
              </w:rPr>
              <w:t>. Voor wat betreft de</w:t>
            </w:r>
            <w:r w:rsidR="0095426D" w:rsidRPr="002D0497">
              <w:rPr>
                <w:rFonts w:ascii="Calibri" w:eastAsia="Calibri" w:hAnsi="Calibri" w:cs="Calibri"/>
                <w:sz w:val="22"/>
                <w:szCs w:val="22"/>
              </w:rPr>
              <w:t xml:space="preserve"> “</w:t>
            </w:r>
            <w:r w:rsidR="0095426D" w:rsidRPr="002D0497">
              <w:rPr>
                <w:rFonts w:ascii="Calibri" w:hAnsi="Calibri" w:cs="Calibri"/>
                <w:color w:val="000000"/>
                <w:sz w:val="22"/>
                <w:szCs w:val="22"/>
              </w:rPr>
              <w:t>- Dagen en tijden (gewenste aankomst- en/of vertrektijden op locatie) waarop werknemer vervoer nodig heeft”</w:t>
            </w:r>
            <w:r w:rsidR="007145C7" w:rsidRPr="002D0497">
              <w:rPr>
                <w:rFonts w:ascii="Calibri" w:hAnsi="Calibri" w:cs="Calibri"/>
                <w:color w:val="000000"/>
                <w:sz w:val="22"/>
                <w:szCs w:val="22"/>
              </w:rPr>
              <w:t xml:space="preserve"> verwijzen wij naar het </w:t>
            </w:r>
            <w:proofErr w:type="spellStart"/>
            <w:r w:rsidR="007145C7" w:rsidRPr="002D0497">
              <w:rPr>
                <w:rFonts w:ascii="Calibri" w:hAnsi="Calibri" w:cs="Calibri"/>
                <w:color w:val="000000"/>
                <w:sz w:val="22"/>
                <w:szCs w:val="22"/>
              </w:rPr>
              <w:t>PvE</w:t>
            </w:r>
            <w:proofErr w:type="spellEnd"/>
            <w:r w:rsidR="00501FA9" w:rsidRPr="002D0497">
              <w:rPr>
                <w:rFonts w:ascii="Calibri" w:hAnsi="Calibri" w:cs="Calibri"/>
                <w:color w:val="000000"/>
                <w:sz w:val="22"/>
                <w:szCs w:val="22"/>
              </w:rPr>
              <w:t>.</w:t>
            </w:r>
            <w:r w:rsidR="007145C7" w:rsidRPr="002D0497">
              <w:rPr>
                <w:rFonts w:ascii="Calibri" w:hAnsi="Calibri" w:cs="Calibri"/>
                <w:color w:val="000000"/>
                <w:sz w:val="22"/>
                <w:szCs w:val="22"/>
              </w:rPr>
              <w:t xml:space="preserve"> </w:t>
            </w:r>
          </w:p>
          <w:p w14:paraId="755C9458" w14:textId="77777777" w:rsidR="00B4196A" w:rsidRPr="002D0497" w:rsidRDefault="00B4196A" w:rsidP="5094DE52">
            <w:pPr>
              <w:rPr>
                <w:rFonts w:ascii="Calibri" w:eastAsia="Calibri" w:hAnsi="Calibri" w:cs="Calibri"/>
                <w:sz w:val="22"/>
                <w:szCs w:val="22"/>
              </w:rPr>
            </w:pPr>
          </w:p>
          <w:p w14:paraId="3FFBE121" w14:textId="77777777" w:rsidR="00B4196A" w:rsidRPr="002D0497" w:rsidRDefault="00B4196A" w:rsidP="5094DE52">
            <w:pPr>
              <w:rPr>
                <w:rFonts w:ascii="Calibri" w:eastAsia="Calibri" w:hAnsi="Calibri" w:cs="Calibri"/>
                <w:sz w:val="22"/>
                <w:szCs w:val="22"/>
              </w:rPr>
            </w:pPr>
          </w:p>
          <w:p w14:paraId="2749ABCF" w14:textId="77777777" w:rsidR="00B4196A" w:rsidRPr="002D0497" w:rsidRDefault="00B4196A" w:rsidP="5094DE52">
            <w:pPr>
              <w:rPr>
                <w:rFonts w:ascii="Calibri" w:eastAsia="Calibri" w:hAnsi="Calibri" w:cs="Calibri"/>
                <w:sz w:val="22"/>
                <w:szCs w:val="22"/>
              </w:rPr>
            </w:pPr>
          </w:p>
          <w:p w14:paraId="4A2F4558" w14:textId="77777777" w:rsidR="00B4196A" w:rsidRPr="002D0497" w:rsidRDefault="00B4196A" w:rsidP="5094DE52">
            <w:pPr>
              <w:rPr>
                <w:rFonts w:ascii="Calibri" w:eastAsia="Calibri" w:hAnsi="Calibri" w:cs="Calibri"/>
                <w:sz w:val="22"/>
                <w:szCs w:val="22"/>
              </w:rPr>
            </w:pPr>
          </w:p>
          <w:p w14:paraId="77C9FC11" w14:textId="330E8D7E" w:rsidR="006058F3" w:rsidRPr="002D0497" w:rsidRDefault="006058F3" w:rsidP="5094DE52">
            <w:pPr>
              <w:rPr>
                <w:rFonts w:ascii="Calibri" w:eastAsia="Georgia" w:hAnsi="Calibri" w:cs="Calibri"/>
                <w:sz w:val="22"/>
                <w:szCs w:val="22"/>
              </w:rPr>
            </w:pPr>
          </w:p>
        </w:tc>
      </w:tr>
      <w:tr w:rsidR="00133A54" w:rsidRPr="002D0497" w14:paraId="4734134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2EF2083" w14:textId="286DA7F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28</w:t>
            </w:r>
          </w:p>
        </w:tc>
        <w:tc>
          <w:tcPr>
            <w:tcW w:w="1349" w:type="dxa"/>
            <w:tcBorders>
              <w:top w:val="single" w:sz="4" w:space="0" w:color="auto"/>
              <w:left w:val="single" w:sz="4" w:space="0" w:color="auto"/>
              <w:bottom w:val="single" w:sz="4" w:space="0" w:color="auto"/>
              <w:right w:val="single" w:sz="4" w:space="0" w:color="auto"/>
            </w:tcBorders>
            <w:vAlign w:val="center"/>
          </w:tcPr>
          <w:p w14:paraId="7B40C951" w14:textId="11D1565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B4D7232" w14:textId="26EB315C" w:rsidR="00ED4A65" w:rsidRPr="002D0497" w:rsidRDefault="00ED4A65" w:rsidP="00ED4A65">
            <w:pPr>
              <w:rPr>
                <w:rFonts w:ascii="Calibri" w:hAnsi="Calibri" w:cs="Calibri"/>
                <w:b/>
                <w:bCs/>
                <w:sz w:val="22"/>
                <w:szCs w:val="22"/>
              </w:rPr>
            </w:pP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WMO dagbesteding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093CA67" w14:textId="27D16EC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Inschrijver verzoekt een actuele geanonimiseerde lijst van WMO-dagbestedingsvervoer ter beschikking te stellen met tenminste hieronder opgesomde gegevens. Deze gegevens zijn voor inschrijver nodig om een eigen planning op te </w:t>
            </w:r>
            <w:r w:rsidRPr="002D0497">
              <w:rPr>
                <w:rFonts w:ascii="Calibri" w:hAnsi="Calibri" w:cs="Calibri"/>
                <w:color w:val="000000"/>
                <w:sz w:val="22"/>
                <w:szCs w:val="22"/>
              </w:rPr>
              <w:lastRenderedPageBreak/>
              <w:t xml:space="preserve">kunnen stellen om de calculatie van het tarief op te baseren. Inschrijver wijst erop dat huidige vervoerders deze gegevens wel (deels) ter beschikking hebben en dat er bij het niet aanleveren van deze gegevens geen sprake meer is van een level </w:t>
            </w:r>
            <w:proofErr w:type="spellStart"/>
            <w:r w:rsidRPr="002D0497">
              <w:rPr>
                <w:rFonts w:ascii="Calibri" w:hAnsi="Calibri" w:cs="Calibri"/>
                <w:color w:val="000000"/>
                <w:sz w:val="22"/>
                <w:szCs w:val="22"/>
              </w:rPr>
              <w:t>playing</w:t>
            </w:r>
            <w:proofErr w:type="spellEnd"/>
            <w:r w:rsidRPr="002D0497">
              <w:rPr>
                <w:rFonts w:ascii="Calibri" w:hAnsi="Calibri" w:cs="Calibri"/>
                <w:color w:val="000000"/>
                <w:sz w:val="22"/>
                <w:szCs w:val="22"/>
              </w:rPr>
              <w:t xml:space="preserve"> field. </w:t>
            </w:r>
            <w:r w:rsidRPr="002D0497">
              <w:rPr>
                <w:rFonts w:ascii="Calibri" w:hAnsi="Calibri" w:cs="Calibri"/>
                <w:color w:val="000000"/>
                <w:sz w:val="22"/>
                <w:szCs w:val="22"/>
              </w:rPr>
              <w:br/>
            </w:r>
            <w:r w:rsidRPr="002D0497">
              <w:rPr>
                <w:rFonts w:ascii="Calibri" w:hAnsi="Calibri" w:cs="Calibri"/>
                <w:color w:val="000000"/>
                <w:sz w:val="22"/>
                <w:szCs w:val="22"/>
              </w:rPr>
              <w:br/>
              <w:t>Benodigde gegevens:</w:t>
            </w:r>
            <w:r w:rsidRPr="002D0497">
              <w:rPr>
                <w:rFonts w:ascii="Calibri" w:hAnsi="Calibri" w:cs="Calibri"/>
                <w:color w:val="000000"/>
                <w:sz w:val="22"/>
                <w:szCs w:val="22"/>
              </w:rPr>
              <w:br/>
              <w:t>- 6 karakter postcode woonadres cliënt</w:t>
            </w:r>
            <w:r w:rsidRPr="002D0497">
              <w:rPr>
                <w:rFonts w:ascii="Calibri" w:hAnsi="Calibri" w:cs="Calibri"/>
                <w:color w:val="000000"/>
                <w:sz w:val="22"/>
                <w:szCs w:val="22"/>
              </w:rPr>
              <w:br/>
              <w:t>- 6 karakter postcode vestigingsadres bestemming</w:t>
            </w:r>
            <w:r w:rsidRPr="002D0497">
              <w:rPr>
                <w:rFonts w:ascii="Calibri" w:hAnsi="Calibri" w:cs="Calibri"/>
                <w:color w:val="000000"/>
                <w:sz w:val="22"/>
                <w:szCs w:val="22"/>
              </w:rPr>
              <w:br/>
              <w:t>- Dagen en tijden (gewenste aankomst- en/of vertrektijden op locatie) waarop cliënt vervoer nodig heeft</w:t>
            </w:r>
            <w:r w:rsidRPr="002D0497">
              <w:rPr>
                <w:rFonts w:ascii="Calibri" w:hAnsi="Calibri" w:cs="Calibri"/>
                <w:color w:val="000000"/>
                <w:sz w:val="22"/>
                <w:szCs w:val="22"/>
              </w:rPr>
              <w:br/>
              <w:t>- Eventuele beperkingen zoals solo vervoer of rolstoelvervoer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C86A335" w14:textId="7A425430" w:rsidR="00ED4A65" w:rsidRPr="002D0497" w:rsidRDefault="40666565" w:rsidP="5094DE52">
            <w:pPr>
              <w:rPr>
                <w:rFonts w:ascii="Calibri" w:eastAsia="Calibri" w:hAnsi="Calibri" w:cs="Calibri"/>
                <w:sz w:val="22"/>
                <w:szCs w:val="22"/>
              </w:rPr>
            </w:pPr>
            <w:r w:rsidRPr="002D0497">
              <w:rPr>
                <w:rFonts w:ascii="Calibri" w:eastAsia="Calibri" w:hAnsi="Calibri" w:cs="Calibri"/>
                <w:sz w:val="22"/>
                <w:szCs w:val="22"/>
              </w:rPr>
              <w:lastRenderedPageBreak/>
              <w:t xml:space="preserve">Zie het antwoord op vraag </w:t>
            </w:r>
            <w:r w:rsidR="004B3201" w:rsidRPr="002D0497">
              <w:rPr>
                <w:rFonts w:ascii="Calibri" w:eastAsia="Calibri" w:hAnsi="Calibri" w:cs="Calibri"/>
                <w:sz w:val="22"/>
                <w:szCs w:val="22"/>
              </w:rPr>
              <w:t>27</w:t>
            </w:r>
            <w:r w:rsidRPr="002D0497">
              <w:rPr>
                <w:rFonts w:ascii="Calibri" w:eastAsia="Calibri" w:hAnsi="Calibri" w:cs="Calibri"/>
                <w:sz w:val="22"/>
                <w:szCs w:val="22"/>
              </w:rPr>
              <w:t>.</w:t>
            </w:r>
          </w:p>
          <w:p w14:paraId="2503B197" w14:textId="73923B30" w:rsidR="001A4D9D" w:rsidRPr="002D0497" w:rsidRDefault="001A4D9D" w:rsidP="5094DE52">
            <w:pPr>
              <w:rPr>
                <w:rFonts w:ascii="Calibri" w:eastAsia="Georgia" w:hAnsi="Calibri" w:cs="Calibri"/>
                <w:sz w:val="22"/>
                <w:szCs w:val="22"/>
              </w:rPr>
            </w:pPr>
          </w:p>
        </w:tc>
      </w:tr>
      <w:tr w:rsidR="00133A54" w:rsidRPr="002D0497" w14:paraId="3828874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0BD9A1A" w14:textId="28930E9A"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29</w:t>
            </w:r>
          </w:p>
        </w:tc>
        <w:tc>
          <w:tcPr>
            <w:tcW w:w="1349" w:type="dxa"/>
            <w:tcBorders>
              <w:top w:val="single" w:sz="4" w:space="0" w:color="auto"/>
              <w:left w:val="single" w:sz="4" w:space="0" w:color="auto"/>
              <w:bottom w:val="single" w:sz="4" w:space="0" w:color="auto"/>
              <w:right w:val="single" w:sz="4" w:space="0" w:color="auto"/>
            </w:tcBorders>
            <w:vAlign w:val="center"/>
          </w:tcPr>
          <w:p w14:paraId="0C136CF1" w14:textId="2CA3E2A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A392C6A" w14:textId="263B80DB" w:rsidR="00ED4A65" w:rsidRPr="002D0497" w:rsidRDefault="00ED4A65" w:rsidP="00ED4A65">
            <w:pPr>
              <w:rPr>
                <w:rFonts w:ascii="Calibri" w:hAnsi="Calibri" w:cs="Calibri"/>
                <w:b/>
                <w:bCs/>
                <w:sz w:val="22"/>
                <w:szCs w:val="22"/>
              </w:rPr>
            </w:pP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Jeugdwetvervoer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90583F9" w14:textId="53CB170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Inschrijver verzoekt een actuele geanonimiseerde lijst van jeugdwetvervoer ter beschikking te stellen met tenminste hieronder opgesomde gegevens. Deze gegevens zijn voor inschrijver nodig om een eigen planning op te kunnen stellen om de calculatie van het tarief op te baseren. Inschrijver wijst erop dat huidige vervoerders deze gegevens wel (deels) ter beschikking hebben en dat er bij het niet aanleveren van deze gegevens geen sprake meer is van een level </w:t>
            </w:r>
            <w:proofErr w:type="spellStart"/>
            <w:r w:rsidRPr="002D0497">
              <w:rPr>
                <w:rFonts w:ascii="Calibri" w:hAnsi="Calibri" w:cs="Calibri"/>
                <w:color w:val="000000"/>
                <w:sz w:val="22"/>
                <w:szCs w:val="22"/>
              </w:rPr>
              <w:t>playing</w:t>
            </w:r>
            <w:proofErr w:type="spellEnd"/>
            <w:r w:rsidRPr="002D0497">
              <w:rPr>
                <w:rFonts w:ascii="Calibri" w:hAnsi="Calibri" w:cs="Calibri"/>
                <w:color w:val="000000"/>
                <w:sz w:val="22"/>
                <w:szCs w:val="22"/>
              </w:rPr>
              <w:t xml:space="preserve"> field. </w:t>
            </w:r>
            <w:r w:rsidRPr="002D0497">
              <w:rPr>
                <w:rFonts w:ascii="Calibri" w:hAnsi="Calibri" w:cs="Calibri"/>
                <w:color w:val="000000"/>
                <w:sz w:val="22"/>
                <w:szCs w:val="22"/>
              </w:rPr>
              <w:br/>
            </w:r>
            <w:r w:rsidRPr="002D0497">
              <w:rPr>
                <w:rFonts w:ascii="Calibri" w:hAnsi="Calibri" w:cs="Calibri"/>
                <w:color w:val="000000"/>
                <w:sz w:val="22"/>
                <w:szCs w:val="22"/>
              </w:rPr>
              <w:br/>
              <w:t>Benodigde gegevens:</w:t>
            </w:r>
            <w:r w:rsidRPr="002D0497">
              <w:rPr>
                <w:rFonts w:ascii="Calibri" w:hAnsi="Calibri" w:cs="Calibri"/>
                <w:color w:val="000000"/>
                <w:sz w:val="22"/>
                <w:szCs w:val="22"/>
              </w:rPr>
              <w:br/>
              <w:t>- 6 karakter postcode woonadres jeugdige</w:t>
            </w:r>
            <w:r w:rsidRPr="002D0497">
              <w:rPr>
                <w:rFonts w:ascii="Calibri" w:hAnsi="Calibri" w:cs="Calibri"/>
                <w:color w:val="000000"/>
                <w:sz w:val="22"/>
                <w:szCs w:val="22"/>
              </w:rPr>
              <w:br/>
              <w:t>- 6 karakter postcode vestigingsadres bestemming</w:t>
            </w:r>
            <w:r w:rsidRPr="002D0497">
              <w:rPr>
                <w:rFonts w:ascii="Calibri" w:hAnsi="Calibri" w:cs="Calibri"/>
                <w:color w:val="000000"/>
                <w:sz w:val="22"/>
                <w:szCs w:val="22"/>
              </w:rPr>
              <w:br/>
              <w:t>- Dagen en tijden (gewenste aankomst- en/of vertrektijden op locatie) waarop jeugdige vervoer nodig heeft</w:t>
            </w:r>
            <w:r w:rsidRPr="002D0497">
              <w:rPr>
                <w:rFonts w:ascii="Calibri" w:hAnsi="Calibri" w:cs="Calibri"/>
                <w:color w:val="000000"/>
                <w:sz w:val="22"/>
                <w:szCs w:val="22"/>
              </w:rPr>
              <w:br/>
              <w:t>- Eventuele beperkingen zoals solo vervoer of rolstoelvervoer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901C5E0" w14:textId="77777777" w:rsidR="005331C7" w:rsidRPr="002D0497" w:rsidRDefault="005331C7" w:rsidP="005331C7">
            <w:pPr>
              <w:rPr>
                <w:rFonts w:ascii="Calibri" w:eastAsia="Calibri" w:hAnsi="Calibri" w:cs="Calibri"/>
                <w:sz w:val="22"/>
                <w:szCs w:val="22"/>
              </w:rPr>
            </w:pPr>
            <w:r w:rsidRPr="002D0497">
              <w:rPr>
                <w:rFonts w:ascii="Calibri" w:eastAsia="Calibri" w:hAnsi="Calibri" w:cs="Calibri"/>
                <w:sz w:val="22"/>
                <w:szCs w:val="22"/>
              </w:rPr>
              <w:t>Zie het antwoord op vraag 27.</w:t>
            </w:r>
          </w:p>
          <w:p w14:paraId="68F21D90" w14:textId="5EAE8A70" w:rsidR="00ED4A65" w:rsidRPr="002D0497" w:rsidRDefault="00ED4A65" w:rsidP="5094DE52">
            <w:pPr>
              <w:rPr>
                <w:rFonts w:ascii="Calibri" w:eastAsia="Georgia" w:hAnsi="Calibri" w:cs="Calibri"/>
                <w:sz w:val="22"/>
                <w:szCs w:val="22"/>
              </w:rPr>
            </w:pPr>
          </w:p>
        </w:tc>
      </w:tr>
      <w:tr w:rsidR="00133A54" w:rsidRPr="002D0497" w14:paraId="13C326F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853B841" w14:textId="313EDCE8"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30</w:t>
            </w:r>
          </w:p>
        </w:tc>
        <w:tc>
          <w:tcPr>
            <w:tcW w:w="1349" w:type="dxa"/>
            <w:tcBorders>
              <w:top w:val="single" w:sz="4" w:space="0" w:color="auto"/>
              <w:left w:val="single" w:sz="4" w:space="0" w:color="auto"/>
              <w:bottom w:val="single" w:sz="4" w:space="0" w:color="auto"/>
              <w:right w:val="single" w:sz="4" w:space="0" w:color="auto"/>
            </w:tcBorders>
            <w:vAlign w:val="center"/>
          </w:tcPr>
          <w:p w14:paraId="50125231" w14:textId="53AD6BB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A25747A" w14:textId="3F098D71" w:rsidR="00ED4A65" w:rsidRPr="002D0497" w:rsidRDefault="00ED4A65" w:rsidP="00ED4A65">
            <w:pPr>
              <w:rPr>
                <w:rFonts w:ascii="Calibri" w:hAnsi="Calibri" w:cs="Calibri"/>
                <w:b/>
                <w:bCs/>
                <w:sz w:val="22"/>
                <w:szCs w:val="22"/>
              </w:rPr>
            </w:pP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Leerlingenvervoer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9B8D95D" w14:textId="6C83F29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Inschrijver verzoekt een actuele geanonimiseerde leerlingenlijst ter beschikking te stellen met tenminste hieronder opgesomde gegevens. Deze gegevens zijn voor inschrijver nodig om een eigen planning op te kunnen </w:t>
            </w:r>
            <w:r w:rsidRPr="002D0497">
              <w:rPr>
                <w:rFonts w:ascii="Calibri" w:hAnsi="Calibri" w:cs="Calibri"/>
                <w:color w:val="000000"/>
                <w:sz w:val="22"/>
                <w:szCs w:val="22"/>
              </w:rPr>
              <w:lastRenderedPageBreak/>
              <w:t xml:space="preserve">stellen om de calculatie van het tarief op te baseren. Inschrijver wijst erop dat huidige vervoerders deze gegevens wel (deels) ter beschikking hebben en dat er bij het niet aanleveren van deze gegevens geen sprake meer is van een level </w:t>
            </w:r>
            <w:proofErr w:type="spellStart"/>
            <w:r w:rsidRPr="002D0497">
              <w:rPr>
                <w:rFonts w:ascii="Calibri" w:hAnsi="Calibri" w:cs="Calibri"/>
                <w:color w:val="000000"/>
                <w:sz w:val="22"/>
                <w:szCs w:val="22"/>
              </w:rPr>
              <w:t>playing</w:t>
            </w:r>
            <w:proofErr w:type="spellEnd"/>
            <w:r w:rsidRPr="002D0497">
              <w:rPr>
                <w:rFonts w:ascii="Calibri" w:hAnsi="Calibri" w:cs="Calibri"/>
                <w:color w:val="000000"/>
                <w:sz w:val="22"/>
                <w:szCs w:val="22"/>
              </w:rPr>
              <w:t xml:space="preserve"> field. </w:t>
            </w:r>
            <w:r w:rsidRPr="002D0497">
              <w:rPr>
                <w:rFonts w:ascii="Calibri" w:hAnsi="Calibri" w:cs="Calibri"/>
                <w:color w:val="000000"/>
                <w:sz w:val="22"/>
                <w:szCs w:val="22"/>
              </w:rPr>
              <w:br/>
            </w:r>
            <w:r w:rsidRPr="002D0497">
              <w:rPr>
                <w:rFonts w:ascii="Calibri" w:hAnsi="Calibri" w:cs="Calibri"/>
                <w:color w:val="000000"/>
                <w:sz w:val="22"/>
                <w:szCs w:val="22"/>
              </w:rPr>
              <w:br/>
              <w:t>Benodigde gegevens:</w:t>
            </w:r>
            <w:r w:rsidRPr="002D0497">
              <w:rPr>
                <w:rFonts w:ascii="Calibri" w:hAnsi="Calibri" w:cs="Calibri"/>
                <w:color w:val="000000"/>
                <w:sz w:val="22"/>
                <w:szCs w:val="22"/>
              </w:rPr>
              <w:br/>
              <w:t>- 6 karakter postcode woonadres leerling</w:t>
            </w:r>
            <w:r w:rsidRPr="002D0497">
              <w:rPr>
                <w:rFonts w:ascii="Calibri" w:hAnsi="Calibri" w:cs="Calibri"/>
                <w:color w:val="000000"/>
                <w:sz w:val="22"/>
                <w:szCs w:val="22"/>
              </w:rPr>
              <w:br/>
              <w:t>- 6 karakter postcode vestigingsadres school</w:t>
            </w:r>
            <w:r w:rsidRPr="002D0497">
              <w:rPr>
                <w:rFonts w:ascii="Calibri" w:hAnsi="Calibri" w:cs="Calibri"/>
                <w:color w:val="000000"/>
                <w:sz w:val="22"/>
                <w:szCs w:val="22"/>
              </w:rPr>
              <w:br/>
              <w:t>- Schoolnaam en schooltijden</w:t>
            </w:r>
            <w:r w:rsidRPr="002D0497">
              <w:rPr>
                <w:rFonts w:ascii="Calibri" w:hAnsi="Calibri" w:cs="Calibri"/>
                <w:color w:val="000000"/>
                <w:sz w:val="22"/>
                <w:szCs w:val="22"/>
              </w:rPr>
              <w:br/>
              <w:t>- Dagdelen waarop de leerling vervoer nodig heeft</w:t>
            </w:r>
            <w:r w:rsidRPr="002D0497">
              <w:rPr>
                <w:rFonts w:ascii="Calibri" w:hAnsi="Calibri" w:cs="Calibri"/>
                <w:color w:val="000000"/>
                <w:sz w:val="22"/>
                <w:szCs w:val="22"/>
              </w:rPr>
              <w:br/>
              <w:t>- Eventuele beperkingen zoals solo vervoer of rolstoelvervoer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487368F" w14:textId="77777777" w:rsidR="005331C7" w:rsidRPr="002D0497" w:rsidRDefault="005331C7" w:rsidP="005331C7">
            <w:pPr>
              <w:rPr>
                <w:rFonts w:ascii="Calibri" w:eastAsia="Calibri" w:hAnsi="Calibri" w:cs="Calibri"/>
                <w:sz w:val="22"/>
                <w:szCs w:val="22"/>
              </w:rPr>
            </w:pPr>
            <w:r w:rsidRPr="002D0497">
              <w:rPr>
                <w:rFonts w:ascii="Calibri" w:eastAsia="Calibri" w:hAnsi="Calibri" w:cs="Calibri"/>
                <w:sz w:val="22"/>
                <w:szCs w:val="22"/>
              </w:rPr>
              <w:lastRenderedPageBreak/>
              <w:t>Zie het antwoord op vraag 27.</w:t>
            </w:r>
          </w:p>
          <w:p w14:paraId="78BEFD2A" w14:textId="4F622DE3" w:rsidR="00ED4A65" w:rsidRPr="002D0497" w:rsidRDefault="00ED4A65" w:rsidP="5094DE52">
            <w:pPr>
              <w:rPr>
                <w:rFonts w:ascii="Calibri" w:eastAsia="Georgia" w:hAnsi="Calibri" w:cs="Calibri"/>
                <w:sz w:val="22"/>
                <w:szCs w:val="22"/>
              </w:rPr>
            </w:pPr>
          </w:p>
        </w:tc>
      </w:tr>
      <w:tr w:rsidR="00133A54" w:rsidRPr="002D0497" w14:paraId="27A7642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206A88" w14:textId="1CFEF3E3"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31</w:t>
            </w:r>
          </w:p>
        </w:tc>
        <w:tc>
          <w:tcPr>
            <w:tcW w:w="1349" w:type="dxa"/>
            <w:tcBorders>
              <w:top w:val="single" w:sz="4" w:space="0" w:color="auto"/>
              <w:left w:val="single" w:sz="4" w:space="0" w:color="auto"/>
              <w:bottom w:val="single" w:sz="4" w:space="0" w:color="auto"/>
              <w:right w:val="single" w:sz="4" w:space="0" w:color="auto"/>
            </w:tcBorders>
            <w:vAlign w:val="center"/>
          </w:tcPr>
          <w:p w14:paraId="67B7A70C" w14:textId="7BDEFB5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1887C79" w14:textId="345D3B6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Aanbestedingsleidraad par 9.3.1.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B7FD67C" w14:textId="77BDCA7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9.3.1. Kunt u de formule waarbij gebruik maakt van logaritmes aan de hand van een voorbeeld verduidelijken?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8D6B9B6" w14:textId="6B87172C" w:rsidR="00ED4A65" w:rsidRPr="002D0497" w:rsidRDefault="009C56B7" w:rsidP="5094DE52">
            <w:pPr>
              <w:rPr>
                <w:rFonts w:ascii="Calibri" w:eastAsia="Georgia" w:hAnsi="Calibri" w:cs="Calibri"/>
                <w:sz w:val="22"/>
                <w:szCs w:val="22"/>
              </w:rPr>
            </w:pPr>
            <w:r w:rsidRPr="002D0497">
              <w:rPr>
                <w:rFonts w:ascii="Calibri" w:hAnsi="Calibri" w:cs="Calibri"/>
                <w:sz w:val="22"/>
                <w:szCs w:val="22"/>
              </w:rPr>
              <w:t>Zie</w:t>
            </w:r>
            <w:r w:rsidR="00E94F4C" w:rsidRPr="002D0497">
              <w:rPr>
                <w:rFonts w:ascii="Calibri" w:hAnsi="Calibri" w:cs="Calibri"/>
                <w:sz w:val="22"/>
                <w:szCs w:val="22"/>
              </w:rPr>
              <w:t xml:space="preserve"> bijgevoegde</w:t>
            </w:r>
            <w:r w:rsidRPr="002D0497">
              <w:rPr>
                <w:rFonts w:ascii="Calibri" w:hAnsi="Calibri" w:cs="Calibri"/>
                <w:sz w:val="22"/>
                <w:szCs w:val="22"/>
              </w:rPr>
              <w:t xml:space="preserve"> </w:t>
            </w:r>
            <w:r w:rsidR="00517BA9" w:rsidRPr="002D0497">
              <w:rPr>
                <w:rFonts w:ascii="Calibri" w:hAnsi="Calibri" w:cs="Calibri"/>
                <w:sz w:val="22"/>
                <w:szCs w:val="22"/>
              </w:rPr>
              <w:t xml:space="preserve">Bijlage </w:t>
            </w:r>
            <w:r w:rsidR="008A1FD1" w:rsidRPr="002D0497">
              <w:rPr>
                <w:rFonts w:ascii="Calibri" w:hAnsi="Calibri" w:cs="Calibri"/>
                <w:sz w:val="22"/>
                <w:szCs w:val="22"/>
              </w:rPr>
              <w:t>13 Voorbeeld</w:t>
            </w:r>
            <w:r w:rsidR="00087213" w:rsidRPr="002D0497">
              <w:rPr>
                <w:rFonts w:ascii="Calibri" w:hAnsi="Calibri" w:cs="Calibri"/>
                <w:sz w:val="22"/>
                <w:szCs w:val="22"/>
              </w:rPr>
              <w:t xml:space="preserve"> Prijs</w:t>
            </w:r>
            <w:r w:rsidR="008A1FD1" w:rsidRPr="002D0497">
              <w:rPr>
                <w:rFonts w:ascii="Calibri" w:hAnsi="Calibri" w:cs="Calibri"/>
                <w:sz w:val="22"/>
                <w:szCs w:val="22"/>
              </w:rPr>
              <w:t>berekening NvI1</w:t>
            </w:r>
          </w:p>
        </w:tc>
      </w:tr>
      <w:tr w:rsidR="00133A54" w:rsidRPr="002D0497" w14:paraId="22F860B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98536F5" w14:textId="470E3451"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32</w:t>
            </w:r>
          </w:p>
        </w:tc>
        <w:tc>
          <w:tcPr>
            <w:tcW w:w="1349" w:type="dxa"/>
            <w:tcBorders>
              <w:top w:val="single" w:sz="4" w:space="0" w:color="auto"/>
              <w:left w:val="single" w:sz="4" w:space="0" w:color="auto"/>
              <w:bottom w:val="single" w:sz="4" w:space="0" w:color="auto"/>
              <w:right w:val="single" w:sz="4" w:space="0" w:color="auto"/>
            </w:tcBorders>
            <w:vAlign w:val="center"/>
          </w:tcPr>
          <w:p w14:paraId="7BC1BAF2" w14:textId="06F9DAA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1C988F9" w14:textId="7F136CE7" w:rsidR="00ED4A65" w:rsidRPr="002D0497" w:rsidRDefault="1CAC2355" w:rsidP="00ED4A65">
            <w:pPr>
              <w:rPr>
                <w:rFonts w:ascii="Calibri" w:hAnsi="Calibri" w:cs="Calibri"/>
                <w:b/>
                <w:bCs/>
                <w:sz w:val="22"/>
                <w:szCs w:val="22"/>
              </w:rPr>
            </w:pPr>
            <w:r w:rsidRPr="002D0497">
              <w:rPr>
                <w:rFonts w:ascii="Calibri" w:hAnsi="Calibri" w:cs="Calibri"/>
                <w:color w:val="000000" w:themeColor="text2"/>
                <w:sz w:val="22"/>
                <w:szCs w:val="22"/>
              </w:rPr>
              <w:t>A</w:t>
            </w:r>
            <w:r w:rsidR="689FE367" w:rsidRPr="002D0497">
              <w:rPr>
                <w:rFonts w:ascii="Calibri" w:hAnsi="Calibri" w:cs="Calibri"/>
                <w:color w:val="000000" w:themeColor="text2"/>
                <w:sz w:val="22"/>
                <w:szCs w:val="22"/>
              </w:rPr>
              <w:t>anbestedingsleidraad par 9.2.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B22BB7D" w14:textId="48DD38E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9.2. Wat bedoelt u precies met  “Een plan voor het vormgeven van vaste groepsactiviteiten”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7B246DD" w14:textId="05DBF187" w:rsidR="00ED4A65" w:rsidRPr="002D0497" w:rsidRDefault="00F21574" w:rsidP="5094DE52">
            <w:pPr>
              <w:rPr>
                <w:rFonts w:ascii="Calibri" w:eastAsia="Georgia" w:hAnsi="Calibri" w:cs="Calibri"/>
                <w:sz w:val="22"/>
                <w:szCs w:val="22"/>
              </w:rPr>
            </w:pPr>
            <w:r w:rsidRPr="002D0497">
              <w:rPr>
                <w:rFonts w:ascii="Calibri" w:eastAsia="Georgia" w:hAnsi="Calibri" w:cs="Calibri"/>
                <w:sz w:val="22"/>
                <w:szCs w:val="22"/>
              </w:rPr>
              <w:t>Na intern overleg hebben we besloten dit beoordelingsaspect (</w:t>
            </w:r>
            <w:r w:rsidR="009A2AD2" w:rsidRPr="002D0497">
              <w:rPr>
                <w:rFonts w:ascii="Calibri" w:eastAsia="Georgia" w:hAnsi="Calibri" w:cs="Calibri"/>
                <w:sz w:val="22"/>
                <w:szCs w:val="22"/>
              </w:rPr>
              <w:t>7</w:t>
            </w:r>
            <w:r w:rsidR="009A2AD2" w:rsidRPr="002D0497">
              <w:rPr>
                <w:rFonts w:ascii="Calibri" w:eastAsia="Georgia" w:hAnsi="Calibri" w:cs="Calibri"/>
                <w:sz w:val="22"/>
                <w:szCs w:val="22"/>
                <w:vertAlign w:val="superscript"/>
              </w:rPr>
              <w:t>e</w:t>
            </w:r>
            <w:r w:rsidR="009A2AD2" w:rsidRPr="002D0497">
              <w:rPr>
                <w:rFonts w:ascii="Calibri" w:eastAsia="Georgia" w:hAnsi="Calibri" w:cs="Calibri"/>
                <w:sz w:val="22"/>
                <w:szCs w:val="22"/>
              </w:rPr>
              <w:t xml:space="preserve"> </w:t>
            </w:r>
            <w:proofErr w:type="spellStart"/>
            <w:r w:rsidR="009A2AD2" w:rsidRPr="002D0497">
              <w:rPr>
                <w:rFonts w:ascii="Calibri" w:eastAsia="Georgia" w:hAnsi="Calibri" w:cs="Calibri"/>
                <w:sz w:val="22"/>
                <w:szCs w:val="22"/>
              </w:rPr>
              <w:t>bullet</w:t>
            </w:r>
            <w:proofErr w:type="spellEnd"/>
            <w:r w:rsidR="009A2AD2" w:rsidRPr="002D0497">
              <w:rPr>
                <w:rFonts w:ascii="Calibri" w:eastAsia="Georgia" w:hAnsi="Calibri" w:cs="Calibri"/>
                <w:sz w:val="22"/>
                <w:szCs w:val="22"/>
              </w:rPr>
              <w:t xml:space="preserve"> van criterium 1) </w:t>
            </w:r>
            <w:r w:rsidR="00914A66" w:rsidRPr="002D0497">
              <w:rPr>
                <w:rFonts w:ascii="Calibri" w:eastAsia="Georgia" w:hAnsi="Calibri" w:cs="Calibri"/>
                <w:sz w:val="22"/>
                <w:szCs w:val="22"/>
              </w:rPr>
              <w:t>te laten vervallen.</w:t>
            </w:r>
            <w:r w:rsidR="000F12D9" w:rsidRPr="002D0497">
              <w:rPr>
                <w:rFonts w:ascii="Calibri" w:eastAsia="Georgia" w:hAnsi="Calibri" w:cs="Calibri"/>
                <w:sz w:val="22"/>
                <w:szCs w:val="22"/>
              </w:rPr>
              <w:t xml:space="preserve"> </w:t>
            </w:r>
            <w:r w:rsidR="00565244" w:rsidRPr="002D0497">
              <w:rPr>
                <w:rFonts w:ascii="Calibri" w:eastAsia="Georgia" w:hAnsi="Calibri" w:cs="Calibri"/>
                <w:sz w:val="22"/>
                <w:szCs w:val="22"/>
              </w:rPr>
              <w:t>U hoeft dit punt niet op te nemen</w:t>
            </w:r>
            <w:r w:rsidR="001C1453" w:rsidRPr="002D0497">
              <w:rPr>
                <w:rFonts w:ascii="Calibri" w:eastAsia="Georgia" w:hAnsi="Calibri" w:cs="Calibri"/>
                <w:sz w:val="22"/>
                <w:szCs w:val="22"/>
              </w:rPr>
              <w:t xml:space="preserve"> in </w:t>
            </w:r>
            <w:r w:rsidR="001153D8" w:rsidRPr="002D0497">
              <w:rPr>
                <w:rFonts w:ascii="Calibri" w:eastAsia="Georgia" w:hAnsi="Calibri" w:cs="Calibri"/>
                <w:sz w:val="22"/>
                <w:szCs w:val="22"/>
              </w:rPr>
              <w:t>het Plan van Aanpak</w:t>
            </w:r>
            <w:r w:rsidR="0070586A" w:rsidRPr="002D0497">
              <w:rPr>
                <w:rFonts w:ascii="Calibri" w:eastAsia="Georgia" w:hAnsi="Calibri" w:cs="Calibri"/>
                <w:sz w:val="22"/>
                <w:szCs w:val="22"/>
              </w:rPr>
              <w:t xml:space="preserve"> en het zal derhalve ook niet beoordeeld worden.</w:t>
            </w:r>
          </w:p>
        </w:tc>
      </w:tr>
      <w:tr w:rsidR="00133A54" w:rsidRPr="002D0497" w14:paraId="6BF89DA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C3E0E74" w14:textId="69DC3015"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33</w:t>
            </w:r>
          </w:p>
        </w:tc>
        <w:tc>
          <w:tcPr>
            <w:tcW w:w="1349" w:type="dxa"/>
            <w:tcBorders>
              <w:top w:val="single" w:sz="4" w:space="0" w:color="auto"/>
              <w:left w:val="single" w:sz="4" w:space="0" w:color="auto"/>
              <w:bottom w:val="single" w:sz="4" w:space="0" w:color="auto"/>
              <w:right w:val="single" w:sz="4" w:space="0" w:color="auto"/>
            </w:tcBorders>
            <w:vAlign w:val="center"/>
          </w:tcPr>
          <w:p w14:paraId="66A1FAB9" w14:textId="3F2D8AB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6BB753C" w14:textId="5130713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Aanbestedingsleidraad hoofdstuk 8 eis 11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13DA1E0" w14:textId="4A733A4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Hoofdstuk 8, eis 11. Opdrachtnemer moet er op kunnen vertrouwen dat de NEA index onverkort van toepassing zal zijn. Het eventueel een of meerder keren niet toekennen van de index, waarvoor u bij deze eis ruimte schept, is absoluut niet in te calculeren in de risicosfeer van de aanbieders. Wij verzoeken u dan ook de laatste zin van eis 11 te laten vervallen.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F4D5A8E" w14:textId="789EE22B" w:rsidR="00ED4A65" w:rsidRPr="002D0497" w:rsidRDefault="00E10107" w:rsidP="57B8E45A">
            <w:pPr>
              <w:rPr>
                <w:rFonts w:ascii="Calibri" w:eastAsia="Georgia" w:hAnsi="Calibri" w:cs="Calibri"/>
                <w:sz w:val="22"/>
                <w:szCs w:val="22"/>
              </w:rPr>
            </w:pPr>
            <w:r w:rsidRPr="002D0497">
              <w:rPr>
                <w:rFonts w:ascii="Calibri" w:eastAsia="Georgia" w:hAnsi="Calibri" w:cs="Calibri"/>
                <w:sz w:val="22"/>
                <w:szCs w:val="22"/>
              </w:rPr>
              <w:t>Akkoord</w:t>
            </w:r>
            <w:r w:rsidR="00FC7383" w:rsidRPr="002D0497">
              <w:rPr>
                <w:rFonts w:ascii="Calibri" w:eastAsia="Georgia" w:hAnsi="Calibri" w:cs="Calibri"/>
                <w:sz w:val="22"/>
                <w:szCs w:val="22"/>
              </w:rPr>
              <w:t>.</w:t>
            </w:r>
          </w:p>
          <w:p w14:paraId="75CAC6F5" w14:textId="3F8FDEC3" w:rsidR="00FC7383" w:rsidRPr="002D0497" w:rsidRDefault="00FC7383" w:rsidP="57B8E45A">
            <w:pPr>
              <w:rPr>
                <w:rFonts w:ascii="Calibri" w:eastAsia="Georgia" w:hAnsi="Calibri" w:cs="Calibri"/>
                <w:color w:val="FF0000"/>
                <w:sz w:val="22"/>
                <w:szCs w:val="22"/>
              </w:rPr>
            </w:pPr>
            <w:r w:rsidRPr="002D0497">
              <w:rPr>
                <w:rFonts w:ascii="Calibri" w:eastAsia="Georgia" w:hAnsi="Calibri" w:cs="Calibri"/>
                <w:sz w:val="22"/>
                <w:szCs w:val="22"/>
              </w:rPr>
              <w:t xml:space="preserve">De laatste zin van </w:t>
            </w:r>
            <w:r w:rsidR="00B473BB" w:rsidRPr="002D0497">
              <w:rPr>
                <w:rFonts w:ascii="Calibri" w:eastAsia="Georgia" w:hAnsi="Calibri" w:cs="Calibri"/>
                <w:sz w:val="22"/>
                <w:szCs w:val="22"/>
              </w:rPr>
              <w:t>Hoofdstuk 8</w:t>
            </w:r>
            <w:r w:rsidR="00A13CD9" w:rsidRPr="002D0497">
              <w:rPr>
                <w:rFonts w:ascii="Calibri" w:eastAsia="Georgia" w:hAnsi="Calibri" w:cs="Calibri"/>
                <w:sz w:val="22"/>
                <w:szCs w:val="22"/>
              </w:rPr>
              <w:t xml:space="preserve">, eis 11 </w:t>
            </w:r>
            <w:r w:rsidR="00B473BB" w:rsidRPr="002D0497">
              <w:rPr>
                <w:rFonts w:ascii="Calibri" w:eastAsia="Georgia" w:hAnsi="Calibri" w:cs="Calibri"/>
                <w:sz w:val="22"/>
                <w:szCs w:val="22"/>
              </w:rPr>
              <w:t xml:space="preserve">en </w:t>
            </w:r>
            <w:r w:rsidR="00A13CD9" w:rsidRPr="002D0497">
              <w:rPr>
                <w:rFonts w:ascii="Calibri" w:eastAsia="Georgia" w:hAnsi="Calibri" w:cs="Calibri"/>
                <w:sz w:val="22"/>
                <w:szCs w:val="22"/>
              </w:rPr>
              <w:t>de laatste zin van</w:t>
            </w:r>
            <w:r w:rsidR="003C3760" w:rsidRPr="002D0497">
              <w:rPr>
                <w:rFonts w:ascii="Calibri" w:eastAsia="Georgia" w:hAnsi="Calibri" w:cs="Calibri"/>
                <w:sz w:val="22"/>
                <w:szCs w:val="22"/>
              </w:rPr>
              <w:t xml:space="preserve"> </w:t>
            </w:r>
            <w:proofErr w:type="spellStart"/>
            <w:r w:rsidR="003C3760" w:rsidRPr="002D0497">
              <w:rPr>
                <w:rFonts w:ascii="Calibri" w:eastAsia="Georgia" w:hAnsi="Calibri" w:cs="Calibri"/>
                <w:sz w:val="22"/>
                <w:szCs w:val="22"/>
              </w:rPr>
              <w:t>PvE</w:t>
            </w:r>
            <w:proofErr w:type="spellEnd"/>
            <w:r w:rsidR="003C3760" w:rsidRPr="002D0497">
              <w:rPr>
                <w:rFonts w:ascii="Calibri" w:eastAsia="Georgia" w:hAnsi="Calibri" w:cs="Calibri"/>
                <w:sz w:val="22"/>
                <w:szCs w:val="22"/>
              </w:rPr>
              <w:t xml:space="preserve"> 4.8 indexering </w:t>
            </w:r>
            <w:r w:rsidR="000A76E2" w:rsidRPr="002D0497">
              <w:rPr>
                <w:rFonts w:ascii="Calibri" w:eastAsia="Georgia" w:hAnsi="Calibri" w:cs="Calibri"/>
                <w:sz w:val="22"/>
                <w:szCs w:val="22"/>
              </w:rPr>
              <w:t>“</w:t>
            </w:r>
            <w:r w:rsidR="009E0DC6" w:rsidRPr="002D0497">
              <w:rPr>
                <w:rFonts w:ascii="Calibri" w:hAnsi="Calibri" w:cs="Calibri"/>
                <w:bCs/>
                <w:sz w:val="22"/>
                <w:szCs w:val="22"/>
              </w:rPr>
              <w:t>De Gemeente kan in bijzondere/uitzonderlijke gevallen besluiten om af te zien van een (integrale) indexatie.</w:t>
            </w:r>
            <w:r w:rsidR="00EC65DD" w:rsidRPr="002D0497">
              <w:rPr>
                <w:rFonts w:ascii="Calibri" w:hAnsi="Calibri" w:cs="Calibri"/>
                <w:bCs/>
                <w:sz w:val="22"/>
                <w:szCs w:val="22"/>
              </w:rPr>
              <w:t>” Komt te vervallen.</w:t>
            </w:r>
            <w:r w:rsidRPr="002D0497">
              <w:rPr>
                <w:rFonts w:ascii="Calibri" w:eastAsia="Georgia" w:hAnsi="Calibri" w:cs="Calibri"/>
                <w:sz w:val="22"/>
                <w:szCs w:val="22"/>
              </w:rPr>
              <w:t xml:space="preserve"> </w:t>
            </w:r>
          </w:p>
        </w:tc>
      </w:tr>
      <w:tr w:rsidR="00133A54" w:rsidRPr="002D0497" w14:paraId="6606042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D0656FE" w14:textId="419032C0"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34</w:t>
            </w:r>
          </w:p>
        </w:tc>
        <w:tc>
          <w:tcPr>
            <w:tcW w:w="1349" w:type="dxa"/>
            <w:tcBorders>
              <w:top w:val="single" w:sz="4" w:space="0" w:color="auto"/>
              <w:left w:val="single" w:sz="4" w:space="0" w:color="auto"/>
              <w:bottom w:val="single" w:sz="4" w:space="0" w:color="auto"/>
              <w:right w:val="single" w:sz="4" w:space="0" w:color="auto"/>
            </w:tcBorders>
            <w:vAlign w:val="center"/>
          </w:tcPr>
          <w:p w14:paraId="7B37605A" w14:textId="53F7D1F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94798F2" w14:textId="653F690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Aanbestedingsleidraad par 7.2.1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889A505" w14:textId="4CADA33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7.2.1. In referentie eis E1 t/m E4 spreekt u over een periode van 5 jaar. Onder het kopje Voor de waardebepaling…spreekt u over een tijdvak van 3 jaar. Kunt u bevestigen dat wij ook daar 5 jaar moeten lezen?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8480965" w14:textId="2B0A948B" w:rsidR="00B0690B" w:rsidRPr="002D0497" w:rsidRDefault="0503DF7C" w:rsidP="00ED4A65">
            <w:pPr>
              <w:rPr>
                <w:rFonts w:ascii="Calibri" w:hAnsi="Calibri" w:cs="Calibri"/>
                <w:sz w:val="22"/>
                <w:szCs w:val="22"/>
              </w:rPr>
            </w:pPr>
            <w:r w:rsidRPr="002D0497">
              <w:rPr>
                <w:rFonts w:ascii="Calibri" w:eastAsia="Calibri" w:hAnsi="Calibri" w:cs="Calibri"/>
                <w:sz w:val="22"/>
                <w:szCs w:val="22"/>
              </w:rPr>
              <w:t>Het klopt dat u hier 5 jaar moet lezen.</w:t>
            </w:r>
          </w:p>
          <w:p w14:paraId="0A4E3A80" w14:textId="26AF0327" w:rsidR="00B0690B" w:rsidRPr="002D0497" w:rsidRDefault="0503DF7C" w:rsidP="00ED4A65">
            <w:pPr>
              <w:rPr>
                <w:rFonts w:ascii="Calibri" w:hAnsi="Calibri" w:cs="Calibri"/>
                <w:sz w:val="22"/>
                <w:szCs w:val="22"/>
              </w:rPr>
            </w:pPr>
            <w:r w:rsidRPr="002D0497">
              <w:rPr>
                <w:rFonts w:ascii="Calibri" w:eastAsia="Calibri" w:hAnsi="Calibri" w:cs="Calibri"/>
                <w:sz w:val="22"/>
                <w:szCs w:val="22"/>
              </w:rPr>
              <w:t xml:space="preserve"> </w:t>
            </w:r>
          </w:p>
          <w:p w14:paraId="29079D35" w14:textId="1C691375" w:rsidR="00B0690B" w:rsidRPr="002D0497" w:rsidRDefault="00B0690B" w:rsidP="5094DE52">
            <w:pPr>
              <w:rPr>
                <w:rFonts w:ascii="Calibri" w:eastAsia="Georgia" w:hAnsi="Calibri" w:cs="Calibri"/>
                <w:sz w:val="22"/>
                <w:szCs w:val="22"/>
              </w:rPr>
            </w:pPr>
          </w:p>
        </w:tc>
      </w:tr>
      <w:tr w:rsidR="00133A54" w:rsidRPr="002D0497" w14:paraId="17686DC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3BD644D" w14:textId="3C5A3A42"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35</w:t>
            </w:r>
          </w:p>
        </w:tc>
        <w:tc>
          <w:tcPr>
            <w:tcW w:w="1349" w:type="dxa"/>
            <w:tcBorders>
              <w:top w:val="single" w:sz="4" w:space="0" w:color="auto"/>
              <w:left w:val="single" w:sz="4" w:space="0" w:color="auto"/>
              <w:bottom w:val="single" w:sz="4" w:space="0" w:color="auto"/>
              <w:right w:val="single" w:sz="4" w:space="0" w:color="auto"/>
            </w:tcBorders>
            <w:vAlign w:val="center"/>
          </w:tcPr>
          <w:p w14:paraId="1A3FAC43" w14:textId="6C79DD4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BBD94B2" w14:textId="1A2BBF5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Aanbestedingsleidraad par 2.1.6</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854DE7F" w14:textId="1B57797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Par 2.1.6 U geeft aan dat u binnen de overeenkomst max 20% bovenop de aangegeven volumes kunt/zult afnemen. Betekent dat dat u max 105% (85%+20%)van het normale </w:t>
            </w:r>
            <w:r w:rsidRPr="002D0497">
              <w:rPr>
                <w:rFonts w:ascii="Calibri" w:hAnsi="Calibri" w:cs="Calibri"/>
                <w:color w:val="000000"/>
                <w:sz w:val="22"/>
                <w:szCs w:val="22"/>
              </w:rPr>
              <w:lastRenderedPageBreak/>
              <w:t>volume kunt afnemen en is dat wel uw bedoeling? Geldt die max 20% extra per de aangeven 5 doelgroepen of op totaal niveau?</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8FE4143" w14:textId="77777777" w:rsidR="002A2B0F" w:rsidRPr="002D0497" w:rsidRDefault="002A2B0F" w:rsidP="002A2B0F">
            <w:pPr>
              <w:rPr>
                <w:rFonts w:ascii="Calibri" w:hAnsi="Calibri" w:cs="Calibri"/>
                <w:sz w:val="22"/>
                <w:szCs w:val="22"/>
              </w:rPr>
            </w:pPr>
            <w:r w:rsidRPr="002D0497">
              <w:rPr>
                <w:rFonts w:ascii="Calibri" w:hAnsi="Calibri" w:cs="Calibri"/>
                <w:sz w:val="22"/>
                <w:szCs w:val="22"/>
              </w:rPr>
              <w:lastRenderedPageBreak/>
              <w:t>2.1.6 de Leidraad ziet op een procentuele verhoging van de begroting van de totale opdrachtwaarde.</w:t>
            </w:r>
          </w:p>
          <w:p w14:paraId="6DA7CA06" w14:textId="77777777" w:rsidR="002A2B0F" w:rsidRPr="002D0497" w:rsidRDefault="002A2B0F" w:rsidP="00ED4A65">
            <w:pPr>
              <w:rPr>
                <w:rFonts w:ascii="Calibri" w:eastAsia="Calibri" w:hAnsi="Calibri" w:cs="Calibri"/>
                <w:sz w:val="22"/>
                <w:szCs w:val="22"/>
              </w:rPr>
            </w:pPr>
          </w:p>
          <w:p w14:paraId="5F259B62" w14:textId="1F6AE9BC" w:rsidR="00ED4A65" w:rsidRPr="002D0497" w:rsidRDefault="00C9320F" w:rsidP="00ED4A65">
            <w:pPr>
              <w:rPr>
                <w:rFonts w:ascii="Calibri" w:hAnsi="Calibri" w:cs="Calibri"/>
                <w:sz w:val="22"/>
                <w:szCs w:val="22"/>
              </w:rPr>
            </w:pPr>
            <w:r w:rsidRPr="002D0497">
              <w:rPr>
                <w:rFonts w:ascii="Calibri" w:eastAsia="Calibri" w:hAnsi="Calibri" w:cs="Calibri"/>
                <w:sz w:val="22"/>
                <w:szCs w:val="22"/>
              </w:rPr>
              <w:t xml:space="preserve">De genoemde </w:t>
            </w:r>
            <w:r w:rsidR="22770524" w:rsidRPr="002D0497">
              <w:rPr>
                <w:rFonts w:ascii="Calibri" w:eastAsia="Calibri" w:hAnsi="Calibri" w:cs="Calibri"/>
                <w:sz w:val="22"/>
                <w:szCs w:val="22"/>
              </w:rPr>
              <w:t xml:space="preserve">85% is het percentage van het </w:t>
            </w:r>
            <w:r w:rsidRPr="002D0497">
              <w:rPr>
                <w:rFonts w:ascii="Calibri" w:eastAsia="Calibri" w:hAnsi="Calibri" w:cs="Calibri"/>
                <w:sz w:val="22"/>
                <w:szCs w:val="22"/>
              </w:rPr>
              <w:t xml:space="preserve">Wmo vraagafhankelijke </w:t>
            </w:r>
            <w:r w:rsidR="22770524" w:rsidRPr="002D0497">
              <w:rPr>
                <w:rFonts w:ascii="Calibri" w:eastAsia="Calibri" w:hAnsi="Calibri" w:cs="Calibri"/>
                <w:sz w:val="22"/>
                <w:szCs w:val="22"/>
              </w:rPr>
              <w:t>vervoer van voor de crisis, die moet nu dus worden gelezen als 100%</w:t>
            </w:r>
            <w:r w:rsidRPr="002D0497">
              <w:rPr>
                <w:rFonts w:ascii="Calibri" w:eastAsia="Calibri" w:hAnsi="Calibri" w:cs="Calibri"/>
                <w:sz w:val="22"/>
                <w:szCs w:val="22"/>
              </w:rPr>
              <w:t>. Zie overzicht bij</w:t>
            </w:r>
            <w:r w:rsidR="00F41589" w:rsidRPr="002D0497">
              <w:rPr>
                <w:rFonts w:ascii="Calibri" w:eastAsia="Calibri" w:hAnsi="Calibri" w:cs="Calibri"/>
                <w:sz w:val="22"/>
                <w:szCs w:val="22"/>
              </w:rPr>
              <w:t xml:space="preserve"> 2.1.5.</w:t>
            </w:r>
          </w:p>
          <w:p w14:paraId="66F1F73D" w14:textId="32FAB952" w:rsidR="00ED4A65" w:rsidRPr="002D0497" w:rsidRDefault="22770524" w:rsidP="00ED4A65">
            <w:pPr>
              <w:rPr>
                <w:rFonts w:ascii="Calibri" w:hAnsi="Calibri" w:cs="Calibri"/>
                <w:sz w:val="22"/>
                <w:szCs w:val="22"/>
              </w:rPr>
            </w:pPr>
            <w:r w:rsidRPr="002D0497">
              <w:rPr>
                <w:rFonts w:ascii="Calibri" w:eastAsia="Calibri" w:hAnsi="Calibri" w:cs="Calibri"/>
                <w:sz w:val="22"/>
                <w:szCs w:val="22"/>
              </w:rPr>
              <w:t xml:space="preserve"> </w:t>
            </w:r>
          </w:p>
          <w:p w14:paraId="2CA7ADD4" w14:textId="668654FF" w:rsidR="00ED4A65" w:rsidRPr="002D0497" w:rsidRDefault="22770524" w:rsidP="5094DE52">
            <w:pPr>
              <w:rPr>
                <w:rFonts w:ascii="Calibri" w:eastAsia="Georgia" w:hAnsi="Calibri" w:cs="Calibri"/>
                <w:sz w:val="22"/>
                <w:szCs w:val="22"/>
              </w:rPr>
            </w:pPr>
            <w:r w:rsidRPr="002D0497">
              <w:rPr>
                <w:rFonts w:ascii="Calibri" w:eastAsia="Calibri" w:hAnsi="Calibri" w:cs="Calibri"/>
                <w:sz w:val="22"/>
                <w:szCs w:val="22"/>
              </w:rPr>
              <w:t>Aangegeven is dat deze percentages zijn bedoeld ter indicatie en niet leidend zijn. De 85% is een aanname op basis van eigen conclusie en gehouden marktconsultaties.</w:t>
            </w:r>
          </w:p>
        </w:tc>
      </w:tr>
      <w:tr w:rsidR="00133A54" w:rsidRPr="002D0497" w14:paraId="314EE24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6614669" w14:textId="05DAB6ED"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36</w:t>
            </w:r>
          </w:p>
        </w:tc>
        <w:tc>
          <w:tcPr>
            <w:tcW w:w="1349" w:type="dxa"/>
            <w:tcBorders>
              <w:top w:val="single" w:sz="4" w:space="0" w:color="auto"/>
              <w:left w:val="single" w:sz="4" w:space="0" w:color="auto"/>
              <w:bottom w:val="single" w:sz="4" w:space="0" w:color="auto"/>
              <w:right w:val="single" w:sz="4" w:space="0" w:color="auto"/>
            </w:tcBorders>
            <w:vAlign w:val="center"/>
          </w:tcPr>
          <w:p w14:paraId="57590049" w14:textId="32A8518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C5B615A" w14:textId="7E4C810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Aanbestedingsleidraad par 2.1.6</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92F1AA2" w14:textId="57FFEE3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2.1.6. het volume van 85% dat u aangeeft t.o.v. van pre corona is dat ook het volume dat in de tabel in par 2.1.5. en bijlage 2.2. weergegeven wordt. Anders gezegd: zijn de aangegeven volumes voor alle 5 de doelgroepen dus 85% van een “normaal” jaar?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CEC21C7" w14:textId="13D5F69D" w:rsidR="00ED4A65" w:rsidRPr="002D0497" w:rsidRDefault="7B2BD9AE" w:rsidP="00ED4A65">
            <w:pPr>
              <w:rPr>
                <w:rFonts w:ascii="Calibri" w:hAnsi="Calibri" w:cs="Calibri"/>
                <w:sz w:val="22"/>
                <w:szCs w:val="22"/>
              </w:rPr>
            </w:pPr>
            <w:r w:rsidRPr="002D0497">
              <w:rPr>
                <w:rFonts w:ascii="Calibri" w:eastAsia="Calibri" w:hAnsi="Calibri" w:cs="Calibri"/>
                <w:sz w:val="22"/>
                <w:szCs w:val="22"/>
              </w:rPr>
              <w:t xml:space="preserve">Nee enkel het </w:t>
            </w:r>
            <w:r w:rsidR="001535FA" w:rsidRPr="002D0497">
              <w:rPr>
                <w:rFonts w:ascii="Calibri" w:eastAsia="Calibri" w:hAnsi="Calibri" w:cs="Calibri"/>
                <w:sz w:val="22"/>
                <w:szCs w:val="22"/>
              </w:rPr>
              <w:t>Vraagafhankelijk</w:t>
            </w:r>
            <w:r w:rsidR="00DF0C00" w:rsidRPr="002D0497">
              <w:rPr>
                <w:rFonts w:ascii="Calibri" w:eastAsia="Calibri" w:hAnsi="Calibri" w:cs="Calibri"/>
                <w:sz w:val="22"/>
                <w:szCs w:val="22"/>
              </w:rPr>
              <w:t xml:space="preserve"> vervoer</w:t>
            </w:r>
            <w:r w:rsidRPr="002D0497">
              <w:rPr>
                <w:rFonts w:ascii="Calibri" w:eastAsia="Calibri" w:hAnsi="Calibri" w:cs="Calibri"/>
                <w:sz w:val="22"/>
                <w:szCs w:val="22"/>
              </w:rPr>
              <w:t xml:space="preserve"> is 85% van het vervoer van voor corona. De overige vervoersstromen zijn een indicatie van de daadwerkelijk gereden ritten (</w:t>
            </w:r>
            <w:r w:rsidR="00DA0EC2" w:rsidRPr="002D0497">
              <w:rPr>
                <w:rFonts w:ascii="Calibri" w:eastAsia="Calibri" w:hAnsi="Calibri" w:cs="Calibri"/>
                <w:sz w:val="22"/>
                <w:szCs w:val="22"/>
              </w:rPr>
              <w:t>representatieve periode</w:t>
            </w:r>
            <w:r w:rsidRPr="002D0497">
              <w:rPr>
                <w:rFonts w:ascii="Calibri" w:eastAsia="Calibri" w:hAnsi="Calibri" w:cs="Calibri"/>
                <w:sz w:val="22"/>
                <w:szCs w:val="22"/>
              </w:rPr>
              <w:t>).</w:t>
            </w:r>
          </w:p>
          <w:p w14:paraId="1A499DFC" w14:textId="639379D9" w:rsidR="00ED4A65" w:rsidRPr="002D0497" w:rsidRDefault="7B2BD9AE" w:rsidP="5094DE52">
            <w:pPr>
              <w:rPr>
                <w:rFonts w:ascii="Calibri" w:hAnsi="Calibri" w:cs="Calibri"/>
                <w:sz w:val="22"/>
                <w:szCs w:val="22"/>
              </w:rPr>
            </w:pPr>
            <w:r w:rsidRPr="002D0497">
              <w:rPr>
                <w:rFonts w:ascii="Calibri" w:eastAsia="Calibri" w:hAnsi="Calibri" w:cs="Calibri"/>
                <w:sz w:val="22"/>
                <w:szCs w:val="22"/>
              </w:rPr>
              <w:t xml:space="preserve"> </w:t>
            </w:r>
          </w:p>
        </w:tc>
      </w:tr>
      <w:tr w:rsidR="00133A54" w:rsidRPr="002D0497" w14:paraId="5E7E3C4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3F828E4" w14:textId="1061D49A"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37</w:t>
            </w:r>
          </w:p>
        </w:tc>
        <w:tc>
          <w:tcPr>
            <w:tcW w:w="1349" w:type="dxa"/>
            <w:tcBorders>
              <w:top w:val="single" w:sz="4" w:space="0" w:color="auto"/>
              <w:left w:val="single" w:sz="4" w:space="0" w:color="auto"/>
              <w:bottom w:val="single" w:sz="4" w:space="0" w:color="auto"/>
              <w:right w:val="single" w:sz="4" w:space="0" w:color="auto"/>
            </w:tcBorders>
            <w:vAlign w:val="center"/>
          </w:tcPr>
          <w:p w14:paraId="2AC57CB0" w14:textId="1425C2A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186B13D" w14:textId="07A96F0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Aanbestedingsleidraad par 2.1.6</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C57C439" w14:textId="0A159B7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2.1.6. betekent de eis dat voertuigen ZE voertuig batterij-elektrisch aangedreven moeten zijn dat u waterstof voertuigen niet toestaat?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F98CF56" w14:textId="5B062F36" w:rsidR="00ED4A65" w:rsidRPr="002D0497" w:rsidRDefault="001425E8" w:rsidP="5094DE52">
            <w:pPr>
              <w:rPr>
                <w:rFonts w:ascii="Calibri" w:eastAsia="Georgia" w:hAnsi="Calibri" w:cs="Calibri"/>
                <w:sz w:val="22"/>
                <w:szCs w:val="22"/>
              </w:rPr>
            </w:pPr>
            <w:r w:rsidRPr="002D0497">
              <w:rPr>
                <w:rFonts w:ascii="Calibri" w:hAnsi="Calibri" w:cs="Calibri"/>
                <w:sz w:val="22"/>
                <w:szCs w:val="22"/>
              </w:rPr>
              <w:t>Ja</w:t>
            </w:r>
            <w:r w:rsidR="00E47ACD" w:rsidRPr="002D0497">
              <w:rPr>
                <w:rFonts w:ascii="Calibri" w:hAnsi="Calibri" w:cs="Calibri"/>
                <w:sz w:val="22"/>
                <w:szCs w:val="22"/>
              </w:rPr>
              <w:t>,</w:t>
            </w:r>
            <w:r w:rsidRPr="002D0497">
              <w:rPr>
                <w:rFonts w:ascii="Calibri" w:hAnsi="Calibri" w:cs="Calibri"/>
                <w:sz w:val="22"/>
                <w:szCs w:val="22"/>
              </w:rPr>
              <w:t xml:space="preserve"> dit is </w:t>
            </w:r>
            <w:r w:rsidR="00E47ACD" w:rsidRPr="002D0497">
              <w:rPr>
                <w:rFonts w:ascii="Calibri" w:hAnsi="Calibri" w:cs="Calibri"/>
                <w:sz w:val="22"/>
                <w:szCs w:val="22"/>
              </w:rPr>
              <w:t>juist.</w:t>
            </w:r>
            <w:r w:rsidR="00286F18" w:rsidRPr="002D0497">
              <w:rPr>
                <w:rFonts w:ascii="Calibri" w:hAnsi="Calibri" w:cs="Calibri"/>
                <w:sz w:val="22"/>
                <w:szCs w:val="22"/>
              </w:rPr>
              <w:t xml:space="preserve"> Zie tevens antwoord op vraag 14</w:t>
            </w:r>
          </w:p>
          <w:p w14:paraId="3D404BC9" w14:textId="3BAE9FF0" w:rsidR="00ED4A65" w:rsidRPr="002D0497" w:rsidRDefault="00ED4A65" w:rsidP="5094DE52">
            <w:pPr>
              <w:rPr>
                <w:rFonts w:ascii="Calibri" w:eastAsia="Georgia" w:hAnsi="Calibri" w:cs="Calibri"/>
                <w:sz w:val="22"/>
                <w:szCs w:val="22"/>
              </w:rPr>
            </w:pPr>
          </w:p>
        </w:tc>
      </w:tr>
      <w:tr w:rsidR="00133A54" w:rsidRPr="002D0497" w14:paraId="42DA940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7801881" w14:textId="79F9ECF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38</w:t>
            </w:r>
          </w:p>
        </w:tc>
        <w:tc>
          <w:tcPr>
            <w:tcW w:w="1349" w:type="dxa"/>
            <w:tcBorders>
              <w:top w:val="single" w:sz="4" w:space="0" w:color="auto"/>
              <w:left w:val="single" w:sz="4" w:space="0" w:color="auto"/>
              <w:bottom w:val="single" w:sz="4" w:space="0" w:color="auto"/>
              <w:right w:val="single" w:sz="4" w:space="0" w:color="auto"/>
            </w:tcBorders>
            <w:vAlign w:val="center"/>
          </w:tcPr>
          <w:p w14:paraId="5838C74E" w14:textId="040567B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542EF41" w14:textId="5E68041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Aanbestedingsleidraad par 2.1.5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3E14404" w14:textId="5771937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2.1.5. zijn de in de tabel weergegeven ritten persoonsritten? (bv een leerling die op een maandag heen en terug naar school wordt gebracht vertegenwoordigt dan 2 ritten)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57DBF41" w14:textId="2995D47D" w:rsidR="00ED4A65" w:rsidRPr="002D0497" w:rsidRDefault="257F3FDA" w:rsidP="00ED4A65">
            <w:pPr>
              <w:rPr>
                <w:rFonts w:ascii="Calibri" w:hAnsi="Calibri" w:cs="Calibri"/>
                <w:sz w:val="22"/>
                <w:szCs w:val="22"/>
              </w:rPr>
            </w:pPr>
            <w:r w:rsidRPr="002D0497">
              <w:rPr>
                <w:rFonts w:ascii="Calibri" w:eastAsia="Calibri" w:hAnsi="Calibri" w:cs="Calibri"/>
                <w:sz w:val="22"/>
                <w:szCs w:val="22"/>
              </w:rPr>
              <w:t>Het betreffen enkele ritten (geen retour).</w:t>
            </w:r>
          </w:p>
          <w:p w14:paraId="0B7E8C0F" w14:textId="08650CA9" w:rsidR="00ED4A65" w:rsidRPr="002D0497" w:rsidRDefault="257F3FDA" w:rsidP="00ED4A65">
            <w:pPr>
              <w:rPr>
                <w:rFonts w:ascii="Calibri" w:hAnsi="Calibri" w:cs="Calibri"/>
                <w:sz w:val="22"/>
                <w:szCs w:val="22"/>
              </w:rPr>
            </w:pPr>
            <w:r w:rsidRPr="002D0497">
              <w:rPr>
                <w:rFonts w:ascii="Calibri" w:eastAsia="Calibri" w:hAnsi="Calibri" w:cs="Calibri"/>
                <w:sz w:val="22"/>
                <w:szCs w:val="22"/>
              </w:rPr>
              <w:t xml:space="preserve"> </w:t>
            </w:r>
          </w:p>
          <w:p w14:paraId="33FB1828" w14:textId="10C48EEA" w:rsidR="00ED4A65" w:rsidRPr="002D0497" w:rsidRDefault="00ED4A65" w:rsidP="5094DE52">
            <w:pPr>
              <w:rPr>
                <w:rFonts w:ascii="Calibri" w:eastAsia="Georgia" w:hAnsi="Calibri" w:cs="Calibri"/>
                <w:sz w:val="22"/>
                <w:szCs w:val="22"/>
              </w:rPr>
            </w:pPr>
          </w:p>
        </w:tc>
      </w:tr>
      <w:tr w:rsidR="00133A54" w:rsidRPr="002D0497" w14:paraId="3B399EA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CCC1918" w14:textId="3B32FD0B"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39</w:t>
            </w:r>
          </w:p>
        </w:tc>
        <w:tc>
          <w:tcPr>
            <w:tcW w:w="1349" w:type="dxa"/>
            <w:tcBorders>
              <w:top w:val="single" w:sz="4" w:space="0" w:color="auto"/>
              <w:left w:val="single" w:sz="4" w:space="0" w:color="auto"/>
              <w:bottom w:val="single" w:sz="4" w:space="0" w:color="auto"/>
              <w:right w:val="single" w:sz="4" w:space="0" w:color="auto"/>
            </w:tcBorders>
            <w:vAlign w:val="center"/>
          </w:tcPr>
          <w:p w14:paraId="0CEB6F6F" w14:textId="2E226D6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F1EB444" w14:textId="79CC038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9.3.2.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7F65E5C" w14:textId="22B0163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9.3.2. Een afmelding voor de opvolgende dag die na 17:00 is doorgekregen hoeft de vervoerder niet uit de facturatie te halen?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18EB81A" w14:textId="6377E7D8" w:rsidR="00ED4A65" w:rsidRPr="002D0497" w:rsidRDefault="004970B6" w:rsidP="00F94CF2">
            <w:pPr>
              <w:rPr>
                <w:rFonts w:ascii="Calibri" w:hAnsi="Calibri" w:cs="Calibri"/>
                <w:sz w:val="22"/>
                <w:szCs w:val="22"/>
              </w:rPr>
            </w:pPr>
            <w:r w:rsidRPr="002D0497">
              <w:rPr>
                <w:rFonts w:ascii="Calibri" w:hAnsi="Calibri" w:cs="Calibri"/>
                <w:sz w:val="22"/>
                <w:szCs w:val="22"/>
              </w:rPr>
              <w:t>D</w:t>
            </w:r>
            <w:r w:rsidR="00605D89" w:rsidRPr="002D0497">
              <w:rPr>
                <w:rFonts w:ascii="Calibri" w:hAnsi="Calibri" w:cs="Calibri"/>
                <w:sz w:val="22"/>
                <w:szCs w:val="22"/>
              </w:rPr>
              <w:t>at klopt, dit</w:t>
            </w:r>
            <w:r w:rsidRPr="002D0497">
              <w:rPr>
                <w:rFonts w:ascii="Calibri" w:hAnsi="Calibri" w:cs="Calibri"/>
                <w:sz w:val="22"/>
                <w:szCs w:val="22"/>
              </w:rPr>
              <w:t xml:space="preserve"> geldt</w:t>
            </w:r>
            <w:r w:rsidR="00605D89" w:rsidRPr="002D0497">
              <w:rPr>
                <w:rFonts w:ascii="Calibri" w:hAnsi="Calibri" w:cs="Calibri"/>
                <w:sz w:val="22"/>
                <w:szCs w:val="22"/>
              </w:rPr>
              <w:t xml:space="preserve"> echter</w:t>
            </w:r>
            <w:r w:rsidRPr="002D0497">
              <w:rPr>
                <w:rFonts w:ascii="Calibri" w:hAnsi="Calibri" w:cs="Calibri"/>
                <w:sz w:val="22"/>
                <w:szCs w:val="22"/>
              </w:rPr>
              <w:t xml:space="preserve"> enkel voor de ritten die</w:t>
            </w:r>
            <w:r w:rsidR="00605D89" w:rsidRPr="002D0497">
              <w:rPr>
                <w:rFonts w:ascii="Calibri" w:hAnsi="Calibri" w:cs="Calibri"/>
                <w:sz w:val="22"/>
                <w:szCs w:val="22"/>
              </w:rPr>
              <w:t xml:space="preserve"> in de ochtend</w:t>
            </w:r>
            <w:r w:rsidRPr="002D0497">
              <w:rPr>
                <w:rFonts w:ascii="Calibri" w:hAnsi="Calibri" w:cs="Calibri"/>
                <w:sz w:val="22"/>
                <w:szCs w:val="22"/>
              </w:rPr>
              <w:t xml:space="preserve"> </w:t>
            </w:r>
            <w:r w:rsidR="00605D89" w:rsidRPr="002D0497">
              <w:rPr>
                <w:rFonts w:ascii="Calibri" w:hAnsi="Calibri" w:cs="Calibri"/>
                <w:sz w:val="22"/>
                <w:szCs w:val="22"/>
              </w:rPr>
              <w:t>plaatsvinden</w:t>
            </w:r>
            <w:r w:rsidR="00D86870" w:rsidRPr="002D0497">
              <w:rPr>
                <w:rFonts w:ascii="Calibri" w:hAnsi="Calibri" w:cs="Calibri"/>
                <w:sz w:val="22"/>
                <w:szCs w:val="22"/>
              </w:rPr>
              <w:t>. De in de middag geplande ritten mogen niet worden gefactureerd.</w:t>
            </w:r>
          </w:p>
        </w:tc>
      </w:tr>
      <w:tr w:rsidR="00133A54" w:rsidRPr="002D0497" w14:paraId="0F272CF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23CAD83" w14:textId="5851944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40</w:t>
            </w:r>
          </w:p>
        </w:tc>
        <w:tc>
          <w:tcPr>
            <w:tcW w:w="1349" w:type="dxa"/>
            <w:tcBorders>
              <w:top w:val="single" w:sz="4" w:space="0" w:color="auto"/>
              <w:left w:val="single" w:sz="4" w:space="0" w:color="auto"/>
              <w:bottom w:val="single" w:sz="4" w:space="0" w:color="auto"/>
              <w:right w:val="single" w:sz="4" w:space="0" w:color="auto"/>
            </w:tcBorders>
            <w:vAlign w:val="center"/>
          </w:tcPr>
          <w:p w14:paraId="0CD94FDD" w14:textId="4CB310A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7D97987" w14:textId="0C92F03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9.2.5.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D17D1E9" w14:textId="7C158EF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9.2.5 Wat is de procedure bij het tijdig en tijdelijk afmelden van werknemers bv wegens ziekte. Wanneer moet deze melding verwerkt worden en wat zijn de gevolgen voor de facturatie?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5DCB561" w14:textId="6F0336AD" w:rsidR="00B0690B" w:rsidRPr="002D0497" w:rsidRDefault="0095260C" w:rsidP="57B8E45A">
            <w:pPr>
              <w:rPr>
                <w:rFonts w:ascii="Calibri" w:hAnsi="Calibri" w:cs="Calibri"/>
                <w:sz w:val="22"/>
                <w:szCs w:val="22"/>
              </w:rPr>
            </w:pPr>
            <w:r w:rsidRPr="002D0497">
              <w:rPr>
                <w:rFonts w:ascii="Calibri" w:hAnsi="Calibri" w:cs="Calibri"/>
                <w:sz w:val="22"/>
                <w:szCs w:val="22"/>
              </w:rPr>
              <w:t>Zie 9.3.2</w:t>
            </w:r>
            <w:r w:rsidR="00A14DD8" w:rsidRPr="002D0497">
              <w:rPr>
                <w:rFonts w:ascii="Calibri" w:hAnsi="Calibri" w:cs="Calibri"/>
                <w:sz w:val="22"/>
                <w:szCs w:val="22"/>
              </w:rPr>
              <w:t xml:space="preserve">. </w:t>
            </w:r>
            <w:r w:rsidR="00EB253B" w:rsidRPr="002D0497">
              <w:rPr>
                <w:rFonts w:ascii="Calibri" w:hAnsi="Calibri" w:cs="Calibri"/>
                <w:sz w:val="22"/>
                <w:szCs w:val="22"/>
              </w:rPr>
              <w:t xml:space="preserve"> </w:t>
            </w:r>
            <w:r w:rsidR="38C12708" w:rsidRPr="002D0497">
              <w:rPr>
                <w:rFonts w:ascii="Calibri" w:hAnsi="Calibri" w:cs="Calibri"/>
                <w:sz w:val="22"/>
                <w:szCs w:val="22"/>
              </w:rPr>
              <w:t xml:space="preserve"> </w:t>
            </w:r>
            <w:r w:rsidR="7B38F3DF" w:rsidRPr="002D0497">
              <w:rPr>
                <w:rFonts w:ascii="Calibri" w:hAnsi="Calibri" w:cs="Calibri"/>
                <w:sz w:val="22"/>
                <w:szCs w:val="22"/>
              </w:rPr>
              <w:br/>
            </w:r>
          </w:p>
        </w:tc>
      </w:tr>
      <w:tr w:rsidR="00133A54" w:rsidRPr="002D0497" w14:paraId="549F534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904E052" w14:textId="621AB402"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41</w:t>
            </w:r>
          </w:p>
        </w:tc>
        <w:tc>
          <w:tcPr>
            <w:tcW w:w="1349" w:type="dxa"/>
            <w:tcBorders>
              <w:top w:val="single" w:sz="4" w:space="0" w:color="auto"/>
              <w:left w:val="single" w:sz="4" w:space="0" w:color="auto"/>
              <w:bottom w:val="single" w:sz="4" w:space="0" w:color="auto"/>
              <w:right w:val="single" w:sz="4" w:space="0" w:color="auto"/>
            </w:tcBorders>
            <w:vAlign w:val="center"/>
          </w:tcPr>
          <w:p w14:paraId="2B1E84AE" w14:textId="35788A9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CD4C759" w14:textId="6C68AE5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8.3.3.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9F08DC2" w14:textId="06F565B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8.3.3. Een afmelding voor de opvolgende dag die na 17:00 is doorgekregen hoeft de vervoerder niet uit de facturatie te halen?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C7AF895" w14:textId="18DF3801" w:rsidR="00B0690B" w:rsidRPr="002D0497" w:rsidRDefault="00327C74" w:rsidP="00ED4A65">
            <w:pPr>
              <w:rPr>
                <w:rFonts w:ascii="Calibri" w:hAnsi="Calibri" w:cs="Calibri"/>
                <w:sz w:val="22"/>
                <w:szCs w:val="22"/>
              </w:rPr>
            </w:pPr>
            <w:r w:rsidRPr="002D0497">
              <w:rPr>
                <w:rFonts w:ascii="Calibri" w:hAnsi="Calibri" w:cs="Calibri"/>
                <w:sz w:val="22"/>
                <w:szCs w:val="22"/>
              </w:rPr>
              <w:t>Zie antwoord bij vraag 39</w:t>
            </w:r>
          </w:p>
        </w:tc>
      </w:tr>
      <w:tr w:rsidR="00133A54" w:rsidRPr="002D0497" w14:paraId="1270DC1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9CC6029" w14:textId="0F4C3883"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42</w:t>
            </w:r>
          </w:p>
        </w:tc>
        <w:tc>
          <w:tcPr>
            <w:tcW w:w="1349" w:type="dxa"/>
            <w:tcBorders>
              <w:top w:val="single" w:sz="4" w:space="0" w:color="auto"/>
              <w:left w:val="single" w:sz="4" w:space="0" w:color="auto"/>
              <w:bottom w:val="single" w:sz="4" w:space="0" w:color="auto"/>
              <w:right w:val="single" w:sz="4" w:space="0" w:color="auto"/>
            </w:tcBorders>
            <w:vAlign w:val="center"/>
          </w:tcPr>
          <w:p w14:paraId="6091FECD" w14:textId="7A20A5F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BE8EC9E" w14:textId="518B232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7.3.5.2.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1CA43B1" w14:textId="61CFB0A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7.3.5.2. In het routevervoer bij het ophalen max 5 wachten tot na het afgesproken tijdstip kan (in theorie) leiden tot een vertraging van 40 minuten op de route. Dat lijkt ons niet de bedoeling. Bedoeling is toch dat het kind op het afgesproken tijdstip klaar staat. Wij verzoeken u dan ook deze passage aan te passen.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7938C0F" w14:textId="7902B76C" w:rsidR="00ED4A65" w:rsidRPr="002D0497" w:rsidRDefault="0B5DB536" w:rsidP="5094DE52">
            <w:pPr>
              <w:rPr>
                <w:rFonts w:ascii="Calibri" w:eastAsia="Georgia" w:hAnsi="Calibri" w:cs="Calibri"/>
                <w:sz w:val="22"/>
                <w:szCs w:val="22"/>
              </w:rPr>
            </w:pPr>
            <w:r w:rsidRPr="002D0497">
              <w:rPr>
                <w:rFonts w:ascii="Calibri" w:eastAsia="Calibri" w:hAnsi="Calibri" w:cs="Calibri"/>
                <w:sz w:val="22"/>
                <w:szCs w:val="22"/>
              </w:rPr>
              <w:t>Het is niet waarschijnlijk dat alle leerlingen 5 minuten te laat zouden zijn. Van belang is om deze 5 minuten aan te houden in verband met de doelgroep. Als de eerste leerling 5 minuten te laat is zal het niet waarschijnlijk zijn dat de opeenvolgende leerlingen 10-15-20 minuten te laat zullen zijn.</w:t>
            </w:r>
          </w:p>
        </w:tc>
      </w:tr>
      <w:tr w:rsidR="00133A54" w:rsidRPr="002D0497" w14:paraId="23536A7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C5CE894" w14:textId="77BA0189"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43</w:t>
            </w:r>
          </w:p>
        </w:tc>
        <w:tc>
          <w:tcPr>
            <w:tcW w:w="1349" w:type="dxa"/>
            <w:tcBorders>
              <w:top w:val="single" w:sz="4" w:space="0" w:color="auto"/>
              <w:left w:val="single" w:sz="4" w:space="0" w:color="auto"/>
              <w:bottom w:val="single" w:sz="4" w:space="0" w:color="auto"/>
              <w:right w:val="single" w:sz="4" w:space="0" w:color="auto"/>
            </w:tcBorders>
            <w:vAlign w:val="center"/>
          </w:tcPr>
          <w:p w14:paraId="33532C51" w14:textId="35D9EE6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8D7DBE5" w14:textId="049C25E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7.3.3.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C1BAA12" w14:textId="7567277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7.3.3. Een afmelding voor de opvolgende dag die na 17:00 is doorgekregen hoeft de vervoerder niet uit de facturatie te halen?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C585220" w14:textId="12663DB0" w:rsidR="00F94CF2" w:rsidRPr="002D0497" w:rsidRDefault="000767CE" w:rsidP="00ED4A65">
            <w:pPr>
              <w:rPr>
                <w:rFonts w:ascii="Calibri" w:hAnsi="Calibri" w:cs="Calibri"/>
                <w:sz w:val="22"/>
                <w:szCs w:val="22"/>
              </w:rPr>
            </w:pPr>
            <w:r w:rsidRPr="002D0497">
              <w:rPr>
                <w:rFonts w:ascii="Calibri" w:hAnsi="Calibri" w:cs="Calibri"/>
                <w:sz w:val="22"/>
                <w:szCs w:val="22"/>
              </w:rPr>
              <w:t xml:space="preserve">Zie antwoord op vraag </w:t>
            </w:r>
            <w:r w:rsidR="00426B25" w:rsidRPr="002D0497">
              <w:rPr>
                <w:rFonts w:ascii="Calibri" w:hAnsi="Calibri" w:cs="Calibri"/>
                <w:sz w:val="22"/>
                <w:szCs w:val="22"/>
              </w:rPr>
              <w:t>39.</w:t>
            </w:r>
          </w:p>
        </w:tc>
      </w:tr>
      <w:tr w:rsidR="00133A54" w:rsidRPr="002D0497" w14:paraId="34E59C9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FEE5084" w14:textId="11621FE8"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44</w:t>
            </w:r>
          </w:p>
        </w:tc>
        <w:tc>
          <w:tcPr>
            <w:tcW w:w="1349" w:type="dxa"/>
            <w:tcBorders>
              <w:top w:val="single" w:sz="4" w:space="0" w:color="auto"/>
              <w:left w:val="single" w:sz="4" w:space="0" w:color="auto"/>
              <w:bottom w:val="single" w:sz="4" w:space="0" w:color="auto"/>
              <w:right w:val="single" w:sz="4" w:space="0" w:color="auto"/>
            </w:tcBorders>
            <w:vAlign w:val="center"/>
          </w:tcPr>
          <w:p w14:paraId="2493C952" w14:textId="7C6EBDC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49F21E2" w14:textId="3F7270F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6.3.2.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7E3C5CC" w14:textId="2464F4F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6.3.2. Een afmelding voor de opvolgende dag die na 17:00 is doorgekregen hoeft de vervoerder niet uit de facturatie te halen?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828161F" w14:textId="67B04D50" w:rsidR="00ED4A65" w:rsidRPr="002D0497" w:rsidRDefault="00426B25" w:rsidP="00ED4A65">
            <w:pPr>
              <w:rPr>
                <w:rFonts w:ascii="Calibri" w:hAnsi="Calibri" w:cs="Calibri"/>
                <w:sz w:val="22"/>
                <w:szCs w:val="22"/>
              </w:rPr>
            </w:pPr>
            <w:r w:rsidRPr="002D0497">
              <w:rPr>
                <w:rFonts w:ascii="Calibri" w:hAnsi="Calibri" w:cs="Calibri"/>
                <w:sz w:val="22"/>
                <w:szCs w:val="22"/>
              </w:rPr>
              <w:t>Zie antwoord op vraag 39.</w:t>
            </w:r>
          </w:p>
        </w:tc>
      </w:tr>
      <w:tr w:rsidR="00133A54" w:rsidRPr="002D0497" w14:paraId="2FE6F85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8D4E390" w14:textId="5016B93E"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45</w:t>
            </w:r>
          </w:p>
        </w:tc>
        <w:tc>
          <w:tcPr>
            <w:tcW w:w="1349" w:type="dxa"/>
            <w:tcBorders>
              <w:top w:val="single" w:sz="4" w:space="0" w:color="auto"/>
              <w:left w:val="single" w:sz="4" w:space="0" w:color="auto"/>
              <w:bottom w:val="single" w:sz="4" w:space="0" w:color="auto"/>
              <w:right w:val="single" w:sz="4" w:space="0" w:color="auto"/>
            </w:tcBorders>
            <w:vAlign w:val="center"/>
          </w:tcPr>
          <w:p w14:paraId="5A2AEA65" w14:textId="12CD4FA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B6F11CA" w14:textId="6974674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5.3.5.5.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F0A37D8" w14:textId="31AA9A1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5.3.5.5. Als een Reiziger, met geregistreerde toestemming, max 35 minuten voor de gevraagde tijd wordt opgehaald, dan wordt de rit dus als op tijd gezien en komt deze niet terug in de malusberekening?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60D1B8E" w14:textId="5DF35F16" w:rsidR="00ED4A65" w:rsidRPr="002D0497" w:rsidRDefault="00CC0C06" w:rsidP="5094DE52">
            <w:pPr>
              <w:rPr>
                <w:rFonts w:ascii="Calibri" w:eastAsia="Georgia" w:hAnsi="Calibri" w:cs="Calibri"/>
                <w:sz w:val="22"/>
                <w:szCs w:val="22"/>
              </w:rPr>
            </w:pPr>
            <w:r w:rsidRPr="002D0497">
              <w:rPr>
                <w:rFonts w:ascii="Calibri" w:hAnsi="Calibri" w:cs="Calibri"/>
                <w:sz w:val="22"/>
                <w:szCs w:val="22"/>
              </w:rPr>
              <w:t>Deze aanname is juist</w:t>
            </w:r>
            <w:r w:rsidR="00F22E7B" w:rsidRPr="002D0497">
              <w:rPr>
                <w:rFonts w:ascii="Calibri" w:hAnsi="Calibri" w:cs="Calibri"/>
                <w:sz w:val="22"/>
                <w:szCs w:val="22"/>
              </w:rPr>
              <w:t>.</w:t>
            </w:r>
          </w:p>
        </w:tc>
      </w:tr>
      <w:tr w:rsidR="00133A54" w:rsidRPr="002D0497" w14:paraId="2E3505D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7F1A343" w14:textId="78E6E80E"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46</w:t>
            </w:r>
          </w:p>
        </w:tc>
        <w:tc>
          <w:tcPr>
            <w:tcW w:w="1349" w:type="dxa"/>
            <w:tcBorders>
              <w:top w:val="single" w:sz="4" w:space="0" w:color="auto"/>
              <w:left w:val="single" w:sz="4" w:space="0" w:color="auto"/>
              <w:bottom w:val="single" w:sz="4" w:space="0" w:color="auto"/>
              <w:right w:val="single" w:sz="4" w:space="0" w:color="auto"/>
            </w:tcBorders>
            <w:vAlign w:val="center"/>
          </w:tcPr>
          <w:p w14:paraId="4C112332" w14:textId="4D6150A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880178B" w14:textId="2960025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5.3.1.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5141C4A" w14:textId="63469E1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5.3.1. Blijven de huidige klantpassen in gebruik of wordt de nieuwe opdrachtnemer geacht alle passen te vervangen bij aanvang contract?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1329958" w14:textId="508687A8" w:rsidR="00ED4A65" w:rsidRPr="002D0497" w:rsidRDefault="00ED4A65" w:rsidP="5094DE52">
            <w:pPr>
              <w:rPr>
                <w:rFonts w:ascii="Calibri" w:hAnsi="Calibri" w:cs="Calibri"/>
                <w:sz w:val="22"/>
                <w:szCs w:val="22"/>
              </w:rPr>
            </w:pPr>
          </w:p>
          <w:p w14:paraId="694B0F73" w14:textId="2289A09A" w:rsidR="00ED4A65" w:rsidRPr="002D0497" w:rsidRDefault="00ED4A65" w:rsidP="5094DE52">
            <w:pPr>
              <w:rPr>
                <w:rFonts w:ascii="Calibri" w:eastAsia="Georgia" w:hAnsi="Calibri" w:cs="Calibri"/>
                <w:sz w:val="22"/>
                <w:szCs w:val="22"/>
              </w:rPr>
            </w:pPr>
          </w:p>
          <w:p w14:paraId="1F8E3932" w14:textId="19848612" w:rsidR="00ED4A65" w:rsidRPr="002D0497" w:rsidRDefault="7F1CF58A" w:rsidP="5094DE52">
            <w:pPr>
              <w:rPr>
                <w:rFonts w:ascii="Calibri" w:eastAsia="Georgia" w:hAnsi="Calibri" w:cs="Calibri"/>
                <w:sz w:val="22"/>
                <w:szCs w:val="22"/>
              </w:rPr>
            </w:pPr>
            <w:r w:rsidRPr="002D0497">
              <w:rPr>
                <w:rFonts w:ascii="Calibri" w:eastAsia="Georgia" w:hAnsi="Calibri" w:cs="Calibri"/>
                <w:sz w:val="22"/>
                <w:szCs w:val="22"/>
              </w:rPr>
              <w:t xml:space="preserve">Zie antwoord </w:t>
            </w:r>
            <w:r w:rsidR="00801CC2" w:rsidRPr="002D0497">
              <w:rPr>
                <w:rFonts w:ascii="Calibri" w:eastAsia="Georgia" w:hAnsi="Calibri" w:cs="Calibri"/>
                <w:sz w:val="22"/>
                <w:szCs w:val="22"/>
              </w:rPr>
              <w:t xml:space="preserve">bij </w:t>
            </w:r>
            <w:r w:rsidRPr="002D0497">
              <w:rPr>
                <w:rFonts w:ascii="Calibri" w:eastAsia="Georgia" w:hAnsi="Calibri" w:cs="Calibri"/>
                <w:sz w:val="22"/>
                <w:szCs w:val="22"/>
              </w:rPr>
              <w:t>vraag 7</w:t>
            </w:r>
          </w:p>
        </w:tc>
      </w:tr>
      <w:tr w:rsidR="00133A54" w:rsidRPr="002D0497" w14:paraId="7AB4BED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F4F0EAB" w14:textId="272CCEE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47</w:t>
            </w:r>
          </w:p>
        </w:tc>
        <w:tc>
          <w:tcPr>
            <w:tcW w:w="1349" w:type="dxa"/>
            <w:tcBorders>
              <w:top w:val="single" w:sz="4" w:space="0" w:color="auto"/>
              <w:left w:val="single" w:sz="4" w:space="0" w:color="auto"/>
              <w:bottom w:val="single" w:sz="4" w:space="0" w:color="auto"/>
              <w:right w:val="single" w:sz="4" w:space="0" w:color="auto"/>
            </w:tcBorders>
            <w:vAlign w:val="center"/>
          </w:tcPr>
          <w:p w14:paraId="06F2749D" w14:textId="7D0B0E6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E70713F" w14:textId="2C3430A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5.2.8</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AB538EE" w14:textId="693B492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5.2.8. Ritten kunnen tot 2 uur van tevoren worden afgemeld. Wat gebeurt er als de rit korter tevoren wordt afgemeld? Is de rit dan alsnog declarabel of zijn er andere consequenties?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4867313" w14:textId="184DDEEC" w:rsidR="00ED4A65" w:rsidRPr="002D0497" w:rsidRDefault="009344CA" w:rsidP="5094DE52">
            <w:pPr>
              <w:rPr>
                <w:rFonts w:ascii="Calibri" w:hAnsi="Calibri" w:cs="Calibri"/>
                <w:sz w:val="22"/>
                <w:szCs w:val="22"/>
              </w:rPr>
            </w:pPr>
            <w:r w:rsidRPr="002D0497">
              <w:rPr>
                <w:rFonts w:ascii="Calibri" w:hAnsi="Calibri" w:cs="Calibri"/>
                <w:sz w:val="22"/>
                <w:szCs w:val="22"/>
              </w:rPr>
              <w:t>R</w:t>
            </w:r>
            <w:r w:rsidR="005B1017" w:rsidRPr="002D0497">
              <w:rPr>
                <w:rFonts w:ascii="Calibri" w:hAnsi="Calibri" w:cs="Calibri"/>
                <w:sz w:val="22"/>
                <w:szCs w:val="22"/>
              </w:rPr>
              <w:t xml:space="preserve">itten </w:t>
            </w:r>
            <w:r w:rsidRPr="002D0497">
              <w:rPr>
                <w:rFonts w:ascii="Calibri" w:hAnsi="Calibri" w:cs="Calibri"/>
                <w:sz w:val="22"/>
                <w:szCs w:val="22"/>
              </w:rPr>
              <w:t xml:space="preserve">korter dan 2 uur van tevoren afgemeld </w:t>
            </w:r>
            <w:r w:rsidR="005B1017" w:rsidRPr="002D0497">
              <w:rPr>
                <w:rFonts w:ascii="Calibri" w:hAnsi="Calibri" w:cs="Calibri"/>
                <w:sz w:val="22"/>
                <w:szCs w:val="22"/>
              </w:rPr>
              <w:t>komen niet in aanmerking voor declaratie</w:t>
            </w:r>
            <w:r w:rsidRPr="002D0497">
              <w:rPr>
                <w:rFonts w:ascii="Calibri" w:hAnsi="Calibri" w:cs="Calibri"/>
                <w:sz w:val="22"/>
                <w:szCs w:val="22"/>
              </w:rPr>
              <w:t xml:space="preserve"> </w:t>
            </w:r>
            <w:r w:rsidR="00FA7FCA" w:rsidRPr="002D0497">
              <w:rPr>
                <w:rFonts w:ascii="Calibri" w:hAnsi="Calibri" w:cs="Calibri"/>
                <w:sz w:val="22"/>
                <w:szCs w:val="22"/>
              </w:rPr>
              <w:t xml:space="preserve">(net als loosmeldingen </w:t>
            </w:r>
            <w:proofErr w:type="spellStart"/>
            <w:r w:rsidR="00FA7FCA" w:rsidRPr="002D0497">
              <w:rPr>
                <w:rFonts w:ascii="Calibri" w:hAnsi="Calibri" w:cs="Calibri"/>
                <w:sz w:val="22"/>
                <w:szCs w:val="22"/>
              </w:rPr>
              <w:t>PvE</w:t>
            </w:r>
            <w:proofErr w:type="spellEnd"/>
            <w:r w:rsidR="00FA7FCA" w:rsidRPr="002D0497">
              <w:rPr>
                <w:rFonts w:ascii="Calibri" w:hAnsi="Calibri" w:cs="Calibri"/>
                <w:sz w:val="22"/>
                <w:szCs w:val="22"/>
              </w:rPr>
              <w:t xml:space="preserve"> 5.5)</w:t>
            </w:r>
          </w:p>
          <w:p w14:paraId="49E121C7" w14:textId="75B6237E" w:rsidR="00ED4A65" w:rsidRPr="002D0497" w:rsidRDefault="00ED4A65" w:rsidP="5094DE52">
            <w:pPr>
              <w:rPr>
                <w:rFonts w:ascii="Calibri" w:hAnsi="Calibri" w:cs="Calibri"/>
                <w:sz w:val="22"/>
                <w:szCs w:val="22"/>
              </w:rPr>
            </w:pPr>
          </w:p>
          <w:p w14:paraId="7555E164" w14:textId="7E6DB1BD" w:rsidR="00ED4A65" w:rsidRPr="002D0497" w:rsidRDefault="00ED4A65" w:rsidP="00ED4A65">
            <w:pPr>
              <w:rPr>
                <w:rFonts w:ascii="Calibri" w:hAnsi="Calibri" w:cs="Calibri"/>
                <w:sz w:val="22"/>
                <w:szCs w:val="22"/>
              </w:rPr>
            </w:pPr>
          </w:p>
        </w:tc>
      </w:tr>
      <w:tr w:rsidR="00133A54" w:rsidRPr="002D0497" w14:paraId="4F1A162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A7F4B1C" w14:textId="2272A993"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48</w:t>
            </w:r>
          </w:p>
        </w:tc>
        <w:tc>
          <w:tcPr>
            <w:tcW w:w="1349" w:type="dxa"/>
            <w:tcBorders>
              <w:top w:val="single" w:sz="4" w:space="0" w:color="auto"/>
              <w:left w:val="single" w:sz="4" w:space="0" w:color="auto"/>
              <w:bottom w:val="single" w:sz="4" w:space="0" w:color="auto"/>
              <w:right w:val="single" w:sz="4" w:space="0" w:color="auto"/>
            </w:tcBorders>
            <w:vAlign w:val="center"/>
          </w:tcPr>
          <w:p w14:paraId="407144B8" w14:textId="23E033A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4660EA0" w14:textId="6B2AAA4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4.7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A4BEA69" w14:textId="5ED2E4A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4.7 U geeft aan dat na 1-1-2024 er 70% boete gegeven wordt op het directe km tarief en dat dit maandelijks berekend wordt. Eis na 1-1-2024 is 100% ZE. Waarover gaat u die boete dan precies opleggen: 70% korting op een alsdan toch niet ZE gereden rit of..? Kunt u dit duidelijk maken, wellicht aan de hand van een voorbeeld.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9CCB8A8" w14:textId="7C53B9FB" w:rsidR="00ED4A65" w:rsidRPr="002D0497" w:rsidRDefault="02ED3216" w:rsidP="00ED4A65">
            <w:pPr>
              <w:rPr>
                <w:rFonts w:ascii="Calibri" w:hAnsi="Calibri" w:cs="Calibri"/>
                <w:sz w:val="22"/>
                <w:szCs w:val="22"/>
              </w:rPr>
            </w:pPr>
            <w:r w:rsidRPr="002D0497">
              <w:rPr>
                <w:rFonts w:ascii="Calibri" w:eastAsia="Calibri" w:hAnsi="Calibri" w:cs="Calibri"/>
                <w:sz w:val="22"/>
                <w:szCs w:val="22"/>
              </w:rPr>
              <w:t xml:space="preserve">Al het vervoer niet zijnde rolstoelbussen dient </w:t>
            </w:r>
            <w:r w:rsidR="00F203CA" w:rsidRPr="002D0497">
              <w:rPr>
                <w:rFonts w:ascii="Calibri" w:eastAsia="Calibri" w:hAnsi="Calibri" w:cs="Calibri"/>
                <w:sz w:val="22"/>
                <w:szCs w:val="22"/>
              </w:rPr>
              <w:t xml:space="preserve">bij aanvang van het contract </w:t>
            </w:r>
            <w:r w:rsidRPr="002D0497">
              <w:rPr>
                <w:rFonts w:ascii="Calibri" w:eastAsia="Calibri" w:hAnsi="Calibri" w:cs="Calibri"/>
                <w:sz w:val="22"/>
                <w:szCs w:val="22"/>
              </w:rPr>
              <w:t>100% ZE te zijn. Dit is een harde eis.</w:t>
            </w:r>
          </w:p>
          <w:p w14:paraId="7342E764" w14:textId="302FC5AF" w:rsidR="00AA24F3" w:rsidRPr="002D0497" w:rsidRDefault="00586511" w:rsidP="00ED4A65">
            <w:pPr>
              <w:rPr>
                <w:rFonts w:ascii="Calibri" w:eastAsia="Calibri" w:hAnsi="Calibri" w:cs="Calibri"/>
                <w:sz w:val="22"/>
                <w:szCs w:val="22"/>
              </w:rPr>
            </w:pPr>
            <w:r w:rsidRPr="002D0497">
              <w:rPr>
                <w:rFonts w:ascii="Calibri" w:eastAsia="Calibri" w:hAnsi="Calibri" w:cs="Calibri"/>
                <w:sz w:val="22"/>
                <w:szCs w:val="22"/>
              </w:rPr>
              <w:t xml:space="preserve">Het niet nakomen </w:t>
            </w:r>
            <w:r w:rsidR="006D7CD6" w:rsidRPr="002D0497">
              <w:rPr>
                <w:rFonts w:ascii="Calibri" w:eastAsia="Calibri" w:hAnsi="Calibri" w:cs="Calibri"/>
                <w:sz w:val="22"/>
                <w:szCs w:val="22"/>
              </w:rPr>
              <w:t xml:space="preserve">van deze eis </w:t>
            </w:r>
            <w:r w:rsidRPr="002D0497">
              <w:rPr>
                <w:rFonts w:ascii="Calibri" w:eastAsia="Calibri" w:hAnsi="Calibri" w:cs="Calibri"/>
                <w:sz w:val="22"/>
                <w:szCs w:val="22"/>
              </w:rPr>
              <w:t xml:space="preserve">wordt beboet met </w:t>
            </w:r>
            <w:r w:rsidR="00F12C3D" w:rsidRPr="002D0497">
              <w:rPr>
                <w:rFonts w:ascii="Calibri" w:eastAsia="Calibri" w:hAnsi="Calibri" w:cs="Calibri"/>
                <w:sz w:val="22"/>
                <w:szCs w:val="22"/>
              </w:rPr>
              <w:t xml:space="preserve">100% malus op de </w:t>
            </w:r>
            <w:r w:rsidR="00A62889" w:rsidRPr="002D0497">
              <w:rPr>
                <w:rFonts w:ascii="Calibri" w:eastAsia="Calibri" w:hAnsi="Calibri" w:cs="Calibri"/>
                <w:sz w:val="22"/>
                <w:szCs w:val="22"/>
              </w:rPr>
              <w:t xml:space="preserve">niet ZE gereden </w:t>
            </w:r>
            <w:r w:rsidR="00F12C3D" w:rsidRPr="002D0497">
              <w:rPr>
                <w:rFonts w:ascii="Calibri" w:eastAsia="Calibri" w:hAnsi="Calibri" w:cs="Calibri"/>
                <w:sz w:val="22"/>
                <w:szCs w:val="22"/>
              </w:rPr>
              <w:t xml:space="preserve">directe </w:t>
            </w:r>
            <w:proofErr w:type="spellStart"/>
            <w:r w:rsidR="00F12C3D" w:rsidRPr="002D0497">
              <w:rPr>
                <w:rFonts w:ascii="Calibri" w:eastAsia="Calibri" w:hAnsi="Calibri" w:cs="Calibri"/>
                <w:sz w:val="22"/>
                <w:szCs w:val="22"/>
              </w:rPr>
              <w:t>km’s</w:t>
            </w:r>
            <w:proofErr w:type="spellEnd"/>
          </w:p>
          <w:p w14:paraId="545F50D9" w14:textId="23F9C392" w:rsidR="00AA24F3" w:rsidRPr="002D0497" w:rsidRDefault="006D5BC4" w:rsidP="00ED4A65">
            <w:pPr>
              <w:rPr>
                <w:rFonts w:ascii="Calibri" w:eastAsia="Calibri" w:hAnsi="Calibri" w:cs="Calibri"/>
                <w:sz w:val="22"/>
                <w:szCs w:val="22"/>
              </w:rPr>
            </w:pPr>
            <w:r w:rsidRPr="002D0497">
              <w:rPr>
                <w:rFonts w:ascii="Calibri" w:eastAsia="Calibri" w:hAnsi="Calibri" w:cs="Calibri"/>
                <w:sz w:val="22"/>
                <w:szCs w:val="22"/>
              </w:rPr>
              <w:t xml:space="preserve">Het rolstoel vervoer dient vanaf 01-01-2024 ook </w:t>
            </w:r>
            <w:r w:rsidR="00A93E9B" w:rsidRPr="002D0497">
              <w:rPr>
                <w:rFonts w:ascii="Calibri" w:eastAsia="Calibri" w:hAnsi="Calibri" w:cs="Calibri"/>
                <w:sz w:val="22"/>
                <w:szCs w:val="22"/>
              </w:rPr>
              <w:t xml:space="preserve">100% ZE te zijn. </w:t>
            </w:r>
          </w:p>
          <w:p w14:paraId="3CAA96BE" w14:textId="4693BB2F" w:rsidR="002E1D25" w:rsidRPr="002D0497" w:rsidRDefault="002E1D25" w:rsidP="002E1D25">
            <w:pPr>
              <w:rPr>
                <w:rFonts w:ascii="Calibri" w:eastAsia="Calibri" w:hAnsi="Calibri" w:cs="Calibri"/>
                <w:sz w:val="22"/>
                <w:szCs w:val="22"/>
              </w:rPr>
            </w:pPr>
            <w:r w:rsidRPr="002D0497">
              <w:rPr>
                <w:rFonts w:ascii="Calibri" w:eastAsia="Calibri" w:hAnsi="Calibri" w:cs="Calibri"/>
                <w:sz w:val="22"/>
                <w:szCs w:val="22"/>
              </w:rPr>
              <w:lastRenderedPageBreak/>
              <w:t xml:space="preserve">Het niet nakomen wordt vanaf 01-01-2024 </w:t>
            </w:r>
            <w:r w:rsidR="00A62889" w:rsidRPr="002D0497">
              <w:rPr>
                <w:rFonts w:ascii="Calibri" w:eastAsia="Calibri" w:hAnsi="Calibri" w:cs="Calibri"/>
                <w:sz w:val="22"/>
                <w:szCs w:val="22"/>
              </w:rPr>
              <w:t>eveneens</w:t>
            </w:r>
            <w:r w:rsidRPr="002D0497">
              <w:rPr>
                <w:rFonts w:ascii="Calibri" w:eastAsia="Calibri" w:hAnsi="Calibri" w:cs="Calibri"/>
                <w:sz w:val="22"/>
                <w:szCs w:val="22"/>
              </w:rPr>
              <w:t xml:space="preserve"> beboet met 100% malus op de </w:t>
            </w:r>
            <w:r w:rsidR="00A62889" w:rsidRPr="002D0497">
              <w:rPr>
                <w:rFonts w:ascii="Calibri" w:eastAsia="Calibri" w:hAnsi="Calibri" w:cs="Calibri"/>
                <w:sz w:val="22"/>
                <w:szCs w:val="22"/>
              </w:rPr>
              <w:t xml:space="preserve">niet ZE gereden </w:t>
            </w:r>
            <w:r w:rsidRPr="002D0497">
              <w:rPr>
                <w:rFonts w:ascii="Calibri" w:eastAsia="Calibri" w:hAnsi="Calibri" w:cs="Calibri"/>
                <w:sz w:val="22"/>
                <w:szCs w:val="22"/>
              </w:rPr>
              <w:t xml:space="preserve">directe </w:t>
            </w:r>
            <w:proofErr w:type="spellStart"/>
            <w:r w:rsidRPr="002D0497">
              <w:rPr>
                <w:rFonts w:ascii="Calibri" w:eastAsia="Calibri" w:hAnsi="Calibri" w:cs="Calibri"/>
                <w:sz w:val="22"/>
                <w:szCs w:val="22"/>
              </w:rPr>
              <w:t>km’s</w:t>
            </w:r>
            <w:proofErr w:type="spellEnd"/>
          </w:p>
          <w:p w14:paraId="06EFA8BC" w14:textId="3328EFDE" w:rsidR="002E1D25" w:rsidRPr="002D0497" w:rsidRDefault="002E1D25" w:rsidP="002E1D25">
            <w:pPr>
              <w:rPr>
                <w:rFonts w:ascii="Calibri" w:eastAsia="Calibri" w:hAnsi="Calibri" w:cs="Calibri"/>
                <w:sz w:val="22"/>
                <w:szCs w:val="22"/>
              </w:rPr>
            </w:pPr>
          </w:p>
          <w:p w14:paraId="4486DAA2" w14:textId="418E26E6" w:rsidR="002E1D25" w:rsidRPr="002D0497" w:rsidRDefault="002E1D25" w:rsidP="002E1D25">
            <w:pPr>
              <w:rPr>
                <w:rFonts w:ascii="Calibri" w:eastAsia="Calibri" w:hAnsi="Calibri" w:cs="Calibri"/>
                <w:sz w:val="22"/>
                <w:szCs w:val="22"/>
              </w:rPr>
            </w:pPr>
            <w:r w:rsidRPr="002D0497">
              <w:rPr>
                <w:rFonts w:ascii="Calibri" w:eastAsia="Calibri" w:hAnsi="Calibri" w:cs="Calibri"/>
                <w:sz w:val="22"/>
                <w:szCs w:val="22"/>
              </w:rPr>
              <w:t xml:space="preserve">Van aanvang contract tot </w:t>
            </w:r>
            <w:r w:rsidR="008F3439" w:rsidRPr="002D0497">
              <w:rPr>
                <w:rFonts w:ascii="Calibri" w:eastAsia="Calibri" w:hAnsi="Calibri" w:cs="Calibri"/>
                <w:sz w:val="22"/>
                <w:szCs w:val="22"/>
              </w:rPr>
              <w:t xml:space="preserve">01-01-2024 geldt </w:t>
            </w:r>
            <w:r w:rsidR="000E176E" w:rsidRPr="002D0497">
              <w:rPr>
                <w:rFonts w:ascii="Calibri" w:eastAsia="Calibri" w:hAnsi="Calibri" w:cs="Calibri"/>
                <w:sz w:val="22"/>
                <w:szCs w:val="22"/>
              </w:rPr>
              <w:t xml:space="preserve">de </w:t>
            </w:r>
            <w:r w:rsidR="008F3439" w:rsidRPr="002D0497">
              <w:rPr>
                <w:rFonts w:ascii="Calibri" w:eastAsia="Calibri" w:hAnsi="Calibri" w:cs="Calibri"/>
                <w:sz w:val="22"/>
                <w:szCs w:val="22"/>
              </w:rPr>
              <w:t xml:space="preserve">door u opgegeven </w:t>
            </w:r>
            <w:r w:rsidR="000E176E" w:rsidRPr="002D0497">
              <w:rPr>
                <w:rFonts w:ascii="Calibri" w:eastAsia="Calibri" w:hAnsi="Calibri" w:cs="Calibri"/>
                <w:sz w:val="22"/>
                <w:szCs w:val="22"/>
              </w:rPr>
              <w:t xml:space="preserve">datum </w:t>
            </w:r>
            <w:r w:rsidR="007A04EC" w:rsidRPr="002D0497">
              <w:rPr>
                <w:rFonts w:ascii="Calibri" w:eastAsia="Calibri" w:hAnsi="Calibri" w:cs="Calibri"/>
                <w:sz w:val="22"/>
                <w:szCs w:val="22"/>
              </w:rPr>
              <w:t xml:space="preserve">uit </w:t>
            </w:r>
            <w:r w:rsidR="002C03BD" w:rsidRPr="002D0497">
              <w:rPr>
                <w:rFonts w:ascii="Calibri" w:eastAsia="Calibri" w:hAnsi="Calibri" w:cs="Calibri"/>
                <w:sz w:val="22"/>
                <w:szCs w:val="22"/>
              </w:rPr>
              <w:t xml:space="preserve">Sub-gunningscriterium 3 als datum </w:t>
            </w:r>
            <w:r w:rsidR="003073FC" w:rsidRPr="002D0497">
              <w:rPr>
                <w:rFonts w:ascii="Calibri" w:eastAsia="Calibri" w:hAnsi="Calibri" w:cs="Calibri"/>
                <w:sz w:val="22"/>
                <w:szCs w:val="22"/>
              </w:rPr>
              <w:t xml:space="preserve">waarop u 100% ZE dient te rijden. Het niet nakomen van deze afspraak leidt </w:t>
            </w:r>
            <w:r w:rsidR="007F5413" w:rsidRPr="002D0497">
              <w:rPr>
                <w:rFonts w:ascii="Calibri" w:eastAsia="Calibri" w:hAnsi="Calibri" w:cs="Calibri"/>
                <w:sz w:val="22"/>
                <w:szCs w:val="22"/>
              </w:rPr>
              <w:t xml:space="preserve">tot 01-01-2024 tot een malus van 50% op de </w:t>
            </w:r>
            <w:r w:rsidR="006D7CD6" w:rsidRPr="002D0497">
              <w:rPr>
                <w:rFonts w:ascii="Calibri" w:eastAsia="Calibri" w:hAnsi="Calibri" w:cs="Calibri"/>
                <w:sz w:val="22"/>
                <w:szCs w:val="22"/>
              </w:rPr>
              <w:t xml:space="preserve">niet ZE gereden </w:t>
            </w:r>
            <w:r w:rsidR="007F5413" w:rsidRPr="002D0497">
              <w:rPr>
                <w:rFonts w:ascii="Calibri" w:eastAsia="Calibri" w:hAnsi="Calibri" w:cs="Calibri"/>
                <w:sz w:val="22"/>
                <w:szCs w:val="22"/>
              </w:rPr>
              <w:t xml:space="preserve">directe </w:t>
            </w:r>
            <w:proofErr w:type="spellStart"/>
            <w:r w:rsidR="007F5413" w:rsidRPr="002D0497">
              <w:rPr>
                <w:rFonts w:ascii="Calibri" w:eastAsia="Calibri" w:hAnsi="Calibri" w:cs="Calibri"/>
                <w:sz w:val="22"/>
                <w:szCs w:val="22"/>
              </w:rPr>
              <w:t>km’s</w:t>
            </w:r>
            <w:proofErr w:type="spellEnd"/>
          </w:p>
          <w:p w14:paraId="3FD07F25" w14:textId="766FA0CF" w:rsidR="002E1D25" w:rsidRPr="002D0497" w:rsidRDefault="002E1D25" w:rsidP="00ED4A65">
            <w:pPr>
              <w:rPr>
                <w:rFonts w:ascii="Calibri" w:eastAsia="Calibri" w:hAnsi="Calibri" w:cs="Calibri"/>
                <w:sz w:val="22"/>
                <w:szCs w:val="22"/>
              </w:rPr>
            </w:pPr>
          </w:p>
          <w:p w14:paraId="7D6CB99F" w14:textId="67CC9886" w:rsidR="00ED4A65" w:rsidRPr="002D0497" w:rsidRDefault="00B756F6" w:rsidP="5094DE52">
            <w:pPr>
              <w:rPr>
                <w:rFonts w:ascii="Calibri" w:eastAsia="Calibri" w:hAnsi="Calibri" w:cs="Calibri"/>
                <w:sz w:val="22"/>
                <w:szCs w:val="22"/>
              </w:rPr>
            </w:pPr>
            <w:r w:rsidRPr="002D0497">
              <w:rPr>
                <w:rFonts w:ascii="Calibri" w:eastAsia="Calibri" w:hAnsi="Calibri" w:cs="Calibri"/>
                <w:sz w:val="22"/>
                <w:szCs w:val="22"/>
              </w:rPr>
              <w:t xml:space="preserve">Hiermee komt tevens de tabel uit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xml:space="preserve"> 4.7 te vervallen</w:t>
            </w:r>
            <w:r w:rsidR="0099143A" w:rsidRPr="002D0497">
              <w:rPr>
                <w:rFonts w:ascii="Calibri" w:eastAsia="Calibri" w:hAnsi="Calibri" w:cs="Calibri"/>
                <w:sz w:val="22"/>
                <w:szCs w:val="22"/>
              </w:rPr>
              <w:t xml:space="preserve"> en is bijlage </w:t>
            </w:r>
            <w:r w:rsidR="00F4660F" w:rsidRPr="002D0497">
              <w:rPr>
                <w:rFonts w:ascii="Calibri" w:eastAsia="Calibri" w:hAnsi="Calibri" w:cs="Calibri"/>
                <w:sz w:val="22"/>
                <w:szCs w:val="22"/>
              </w:rPr>
              <w:t xml:space="preserve">2.5 </w:t>
            </w:r>
            <w:proofErr w:type="spellStart"/>
            <w:r w:rsidR="00F4660F" w:rsidRPr="002D0497">
              <w:rPr>
                <w:rFonts w:ascii="Calibri" w:eastAsia="Calibri" w:hAnsi="Calibri" w:cs="Calibri"/>
                <w:sz w:val="22"/>
                <w:szCs w:val="22"/>
              </w:rPr>
              <w:t>Kpi’s</w:t>
            </w:r>
            <w:proofErr w:type="spellEnd"/>
            <w:r w:rsidR="00F4660F" w:rsidRPr="002D0497">
              <w:rPr>
                <w:rFonts w:ascii="Calibri" w:eastAsia="Calibri" w:hAnsi="Calibri" w:cs="Calibri"/>
                <w:sz w:val="22"/>
                <w:szCs w:val="22"/>
              </w:rPr>
              <w:t xml:space="preserve"> aangepast.</w:t>
            </w:r>
          </w:p>
        </w:tc>
      </w:tr>
      <w:tr w:rsidR="00133A54" w:rsidRPr="002D0497" w14:paraId="1F90381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DEA6059" w14:textId="5B9B5899"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49</w:t>
            </w:r>
          </w:p>
        </w:tc>
        <w:tc>
          <w:tcPr>
            <w:tcW w:w="1349" w:type="dxa"/>
            <w:tcBorders>
              <w:top w:val="single" w:sz="4" w:space="0" w:color="auto"/>
              <w:left w:val="single" w:sz="4" w:space="0" w:color="auto"/>
              <w:bottom w:val="single" w:sz="4" w:space="0" w:color="auto"/>
              <w:right w:val="single" w:sz="4" w:space="0" w:color="auto"/>
            </w:tcBorders>
            <w:vAlign w:val="center"/>
          </w:tcPr>
          <w:p w14:paraId="037F2C7F" w14:textId="71A2D5A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0DAC8C5" w14:textId="0EEC1D8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4.6</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4551618" w14:textId="13346E4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Par 4.6 Begrijpen wij goed dat zelfs indien de maandelijkse stiptheid gemiddeld boven de 95% er voor een individuele rit die 20 minuten te laat is, er toch maar 95% van het ritbedrag gedeclareerd mag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F3D591A" w14:textId="2F882D36" w:rsidR="00ED4A65" w:rsidRPr="002D0497" w:rsidRDefault="45BF605F" w:rsidP="57B8E45A">
            <w:pPr>
              <w:rPr>
                <w:rFonts w:ascii="Calibri" w:eastAsia="Georgia" w:hAnsi="Calibri" w:cs="Calibri"/>
                <w:sz w:val="22"/>
                <w:szCs w:val="22"/>
              </w:rPr>
            </w:pPr>
            <w:r w:rsidRPr="002D0497">
              <w:rPr>
                <w:rFonts w:ascii="Calibri" w:eastAsia="Georgia" w:hAnsi="Calibri" w:cs="Calibri"/>
                <w:sz w:val="22"/>
                <w:szCs w:val="22"/>
              </w:rPr>
              <w:t>Ja</w:t>
            </w:r>
            <w:r w:rsidR="2BBAF67B" w:rsidRPr="002D0497">
              <w:rPr>
                <w:rFonts w:ascii="Calibri" w:eastAsia="Georgia" w:hAnsi="Calibri" w:cs="Calibri"/>
                <w:sz w:val="22"/>
                <w:szCs w:val="22"/>
              </w:rPr>
              <w:t>,</w:t>
            </w:r>
            <w:r w:rsidRPr="002D0497">
              <w:rPr>
                <w:rFonts w:ascii="Calibri" w:eastAsia="Georgia" w:hAnsi="Calibri" w:cs="Calibri"/>
                <w:sz w:val="22"/>
                <w:szCs w:val="22"/>
              </w:rPr>
              <w:t xml:space="preserve"> u begrijpt dat goed.</w:t>
            </w:r>
          </w:p>
        </w:tc>
      </w:tr>
      <w:tr w:rsidR="00133A54" w:rsidRPr="002D0497" w14:paraId="4EE5CFD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EB8CA01" w14:textId="5D7744CD"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t>50</w:t>
            </w:r>
          </w:p>
        </w:tc>
        <w:tc>
          <w:tcPr>
            <w:tcW w:w="1349" w:type="dxa"/>
            <w:tcBorders>
              <w:top w:val="single" w:sz="4" w:space="0" w:color="auto"/>
              <w:left w:val="single" w:sz="4" w:space="0" w:color="auto"/>
              <w:bottom w:val="single" w:sz="4" w:space="0" w:color="auto"/>
              <w:right w:val="single" w:sz="4" w:space="0" w:color="auto"/>
            </w:tcBorders>
            <w:vAlign w:val="center"/>
          </w:tcPr>
          <w:p w14:paraId="622A5011" w14:textId="4397505A"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C4E95DD" w14:textId="1EF26B68"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PVE  Par 4.5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DD7F229" w14:textId="550F3F09"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Par 4.5. Is volgende juist: referentie voor 1e contractjaar (1 aug 2022 t/m 31 juli 2023) = 670.450*4,5= 30.152.025 km. Indien er in het eerste contractjaar 25.000.000 directe </w:t>
            </w:r>
            <w:proofErr w:type="spellStart"/>
            <w:r w:rsidRPr="002D0497">
              <w:rPr>
                <w:rFonts w:ascii="Calibri" w:hAnsi="Calibri" w:cs="Calibri"/>
                <w:color w:val="000000"/>
                <w:sz w:val="22"/>
                <w:szCs w:val="22"/>
              </w:rPr>
              <w:t>reizigerskm</w:t>
            </w:r>
            <w:proofErr w:type="spellEnd"/>
            <w:r w:rsidRPr="002D0497">
              <w:rPr>
                <w:rFonts w:ascii="Calibri" w:hAnsi="Calibri" w:cs="Calibri"/>
                <w:color w:val="000000"/>
                <w:sz w:val="22"/>
                <w:szCs w:val="22"/>
              </w:rPr>
              <w:t xml:space="preserve"> worden gereden bedraagt de afwijking 5.152.025 km, zijnde 17% van het referentievolume. Over 17%-10% = 7% van het referentievolume mag dan een toeslag van 10% worden gerekend.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E4F42E6" w14:textId="0A6B3FED" w:rsidR="00ED4A65" w:rsidRPr="002D0497" w:rsidRDefault="006F2140" w:rsidP="5094DE52">
            <w:pPr>
              <w:rPr>
                <w:rFonts w:ascii="Calibri" w:eastAsia="Calibri" w:hAnsi="Calibri" w:cs="Calibri"/>
                <w:sz w:val="22"/>
                <w:szCs w:val="22"/>
              </w:rPr>
            </w:pPr>
            <w:r w:rsidRPr="002D0497">
              <w:rPr>
                <w:rFonts w:ascii="Calibri" w:eastAsia="Calibri" w:hAnsi="Calibri" w:cs="Calibri"/>
                <w:sz w:val="22"/>
                <w:szCs w:val="22"/>
              </w:rPr>
              <w:t>Uw aan</w:t>
            </w:r>
            <w:r w:rsidR="00FA6B47" w:rsidRPr="002D0497">
              <w:rPr>
                <w:rFonts w:ascii="Calibri" w:eastAsia="Calibri" w:hAnsi="Calibri" w:cs="Calibri"/>
                <w:sz w:val="22"/>
                <w:szCs w:val="22"/>
              </w:rPr>
              <w:t>name is niet juist. De</w:t>
            </w:r>
            <w:r w:rsidR="054F41AC" w:rsidRPr="002D0497">
              <w:rPr>
                <w:rFonts w:ascii="Calibri" w:eastAsia="Calibri" w:hAnsi="Calibri" w:cs="Calibri"/>
                <w:sz w:val="22"/>
                <w:szCs w:val="22"/>
              </w:rPr>
              <w:t xml:space="preserve"> vergoeding </w:t>
            </w:r>
            <w:r w:rsidR="00FA6B47" w:rsidRPr="002D0497">
              <w:rPr>
                <w:rFonts w:ascii="Calibri" w:eastAsia="Calibri" w:hAnsi="Calibri" w:cs="Calibri"/>
                <w:sz w:val="22"/>
                <w:szCs w:val="22"/>
              </w:rPr>
              <w:t xml:space="preserve">is </w:t>
            </w:r>
            <w:r w:rsidR="054F41AC" w:rsidRPr="002D0497">
              <w:rPr>
                <w:rFonts w:ascii="Calibri" w:eastAsia="Calibri" w:hAnsi="Calibri" w:cs="Calibri"/>
                <w:sz w:val="22"/>
                <w:szCs w:val="22"/>
              </w:rPr>
              <w:t xml:space="preserve">inderdaad 10% </w:t>
            </w:r>
            <w:r w:rsidR="00A67E5B" w:rsidRPr="002D0497">
              <w:rPr>
                <w:rFonts w:ascii="Calibri" w:eastAsia="Calibri" w:hAnsi="Calibri" w:cs="Calibri"/>
                <w:sz w:val="22"/>
                <w:szCs w:val="22"/>
              </w:rPr>
              <w:t>maar over het totaal van de directe kilometers</w:t>
            </w:r>
            <w:r w:rsidR="007B6ACF" w:rsidRPr="002D0497">
              <w:rPr>
                <w:rFonts w:ascii="Calibri" w:eastAsia="Calibri" w:hAnsi="Calibri" w:cs="Calibri"/>
                <w:sz w:val="22"/>
                <w:szCs w:val="22"/>
              </w:rPr>
              <w:t>, starttarieven en opslagen.</w:t>
            </w:r>
          </w:p>
          <w:p w14:paraId="3F66D1F1" w14:textId="0A6B3FED" w:rsidR="007B6ACF" w:rsidRPr="002D0497" w:rsidRDefault="007B6ACF" w:rsidP="5094DE52">
            <w:pPr>
              <w:rPr>
                <w:rFonts w:ascii="Calibri" w:eastAsia="Calibri" w:hAnsi="Calibri" w:cs="Calibri"/>
                <w:sz w:val="22"/>
                <w:szCs w:val="22"/>
              </w:rPr>
            </w:pPr>
          </w:p>
          <w:p w14:paraId="2071F58C" w14:textId="504EC8D1" w:rsidR="00ED4A65" w:rsidRPr="002D0497" w:rsidRDefault="00ED4A65" w:rsidP="5094DE52">
            <w:pPr>
              <w:rPr>
                <w:rFonts w:ascii="Calibri" w:eastAsia="Georgia" w:hAnsi="Calibri" w:cs="Calibri"/>
                <w:sz w:val="22"/>
                <w:szCs w:val="22"/>
              </w:rPr>
            </w:pPr>
          </w:p>
        </w:tc>
      </w:tr>
      <w:tr w:rsidR="00133A54" w:rsidRPr="002D0497" w14:paraId="303C48A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795AA8D" w14:textId="44F21655"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51</w:t>
            </w:r>
          </w:p>
        </w:tc>
        <w:tc>
          <w:tcPr>
            <w:tcW w:w="1349" w:type="dxa"/>
            <w:tcBorders>
              <w:top w:val="single" w:sz="4" w:space="0" w:color="auto"/>
              <w:left w:val="single" w:sz="4" w:space="0" w:color="auto"/>
              <w:bottom w:val="single" w:sz="4" w:space="0" w:color="auto"/>
              <w:right w:val="single" w:sz="4" w:space="0" w:color="auto"/>
            </w:tcBorders>
            <w:vAlign w:val="center"/>
          </w:tcPr>
          <w:p w14:paraId="53BCABFA" w14:textId="164FA17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81E7DF9" w14:textId="07F1D28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4.5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4D37F5E" w14:textId="63267AC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Par 4.5. begrijpen wij goed dat een eventuele dervingsvergoeding alleen over de directe </w:t>
            </w:r>
            <w:proofErr w:type="spellStart"/>
            <w:r w:rsidRPr="002D0497">
              <w:rPr>
                <w:rFonts w:ascii="Calibri" w:hAnsi="Calibri" w:cs="Calibri"/>
                <w:color w:val="000000"/>
                <w:sz w:val="22"/>
                <w:szCs w:val="22"/>
              </w:rPr>
              <w:t>reiskm</w:t>
            </w:r>
            <w:proofErr w:type="spellEnd"/>
            <w:r w:rsidRPr="002D0497">
              <w:rPr>
                <w:rFonts w:ascii="Calibri" w:hAnsi="Calibri" w:cs="Calibri"/>
                <w:color w:val="000000"/>
                <w:sz w:val="22"/>
                <w:szCs w:val="22"/>
              </w:rPr>
              <w:t xml:space="preserve"> en niet over start- of opslagkilometers vergoed wordt?.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0C9FEAF" w14:textId="486E07C9" w:rsidR="00ED4A65" w:rsidRPr="002D0497" w:rsidRDefault="7D9FFCCE" w:rsidP="5094DE52">
            <w:pPr>
              <w:rPr>
                <w:rFonts w:ascii="Calibri" w:eastAsia="Georgia" w:hAnsi="Calibri" w:cs="Calibri"/>
                <w:sz w:val="22"/>
                <w:szCs w:val="22"/>
              </w:rPr>
            </w:pPr>
            <w:r w:rsidRPr="002D0497">
              <w:rPr>
                <w:rFonts w:ascii="Calibri" w:eastAsia="Calibri" w:hAnsi="Calibri" w:cs="Calibri"/>
                <w:sz w:val="22"/>
                <w:szCs w:val="22"/>
              </w:rPr>
              <w:t xml:space="preserve">Dat klopt. In de tabel van paragraaf 4.5 staat dat het om de af- en toename van de directe </w:t>
            </w:r>
            <w:proofErr w:type="spellStart"/>
            <w:r w:rsidRPr="002D0497">
              <w:rPr>
                <w:rFonts w:ascii="Calibri" w:eastAsia="Calibri" w:hAnsi="Calibri" w:cs="Calibri"/>
                <w:sz w:val="22"/>
                <w:szCs w:val="22"/>
              </w:rPr>
              <w:t>km’s</w:t>
            </w:r>
            <w:proofErr w:type="spellEnd"/>
            <w:r w:rsidRPr="002D0497">
              <w:rPr>
                <w:rFonts w:ascii="Calibri" w:eastAsia="Calibri" w:hAnsi="Calibri" w:cs="Calibri"/>
                <w:sz w:val="22"/>
                <w:szCs w:val="22"/>
              </w:rPr>
              <w:t xml:space="preserve"> gaat.</w:t>
            </w:r>
          </w:p>
        </w:tc>
      </w:tr>
      <w:tr w:rsidR="00133A54" w:rsidRPr="002D0497" w14:paraId="415B407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447C100" w14:textId="564025AA"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52</w:t>
            </w:r>
          </w:p>
        </w:tc>
        <w:tc>
          <w:tcPr>
            <w:tcW w:w="1349" w:type="dxa"/>
            <w:tcBorders>
              <w:top w:val="single" w:sz="4" w:space="0" w:color="auto"/>
              <w:left w:val="single" w:sz="4" w:space="0" w:color="auto"/>
              <w:bottom w:val="single" w:sz="4" w:space="0" w:color="auto"/>
              <w:right w:val="single" w:sz="4" w:space="0" w:color="auto"/>
            </w:tcBorders>
            <w:vAlign w:val="center"/>
          </w:tcPr>
          <w:p w14:paraId="6FC3EA53" w14:textId="75F1C5A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A015D60" w14:textId="5738317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4.5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1680305" w14:textId="21CDA87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Par 4/5/ geeft par 2.2. de actuele volumes weer zijnde de eerder genoemde 85% van de reguliere volumes per doelgroep of de “normale pre </w:t>
            </w:r>
            <w:proofErr w:type="spellStart"/>
            <w:r w:rsidRPr="002D0497">
              <w:rPr>
                <w:rFonts w:ascii="Calibri" w:hAnsi="Calibri" w:cs="Calibri"/>
                <w:color w:val="000000"/>
                <w:sz w:val="22"/>
                <w:szCs w:val="22"/>
              </w:rPr>
              <w:t>corona”volumes</w:t>
            </w:r>
            <w:proofErr w:type="spellEnd"/>
            <w:r w:rsidRPr="002D0497">
              <w:rPr>
                <w:rFonts w:ascii="Calibri" w:hAnsi="Calibri" w:cs="Calibri"/>
                <w:color w:val="000000"/>
                <w:sz w:val="22"/>
                <w:szCs w:val="22"/>
              </w:rPr>
              <w:t xml:space="preserve"> per doelgroep?</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E4893CE" w14:textId="6899A7C9" w:rsidR="00ED4A65" w:rsidRPr="002D0497" w:rsidRDefault="299550F6" w:rsidP="5094DE52">
            <w:pPr>
              <w:rPr>
                <w:rFonts w:ascii="Calibri" w:eastAsia="Georgia" w:hAnsi="Calibri" w:cs="Calibri"/>
                <w:sz w:val="22"/>
                <w:szCs w:val="22"/>
              </w:rPr>
            </w:pPr>
            <w:r w:rsidRPr="002D0497">
              <w:rPr>
                <w:rFonts w:ascii="Calibri" w:eastAsia="Calibri" w:hAnsi="Calibri" w:cs="Calibri"/>
                <w:sz w:val="22"/>
                <w:szCs w:val="22"/>
              </w:rPr>
              <w:t>Zie de antwoorden op de vragen 35 en 36.</w:t>
            </w:r>
          </w:p>
        </w:tc>
      </w:tr>
      <w:tr w:rsidR="00133A54" w:rsidRPr="002D0497" w14:paraId="0199685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63DB6B3" w14:textId="69C4FD6D"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53</w:t>
            </w:r>
          </w:p>
        </w:tc>
        <w:tc>
          <w:tcPr>
            <w:tcW w:w="1349" w:type="dxa"/>
            <w:tcBorders>
              <w:top w:val="single" w:sz="4" w:space="0" w:color="auto"/>
              <w:left w:val="single" w:sz="4" w:space="0" w:color="auto"/>
              <w:bottom w:val="single" w:sz="4" w:space="0" w:color="auto"/>
              <w:right w:val="single" w:sz="4" w:space="0" w:color="auto"/>
            </w:tcBorders>
            <w:vAlign w:val="center"/>
          </w:tcPr>
          <w:p w14:paraId="70F7322C" w14:textId="4E6E7B67" w:rsidR="00ED4A65" w:rsidRPr="002D0497" w:rsidRDefault="689FE367" w:rsidP="5094DE52">
            <w:pPr>
              <w:rPr>
                <w:rFonts w:ascii="Calibri" w:hAnsi="Calibri" w:cs="Calibri"/>
                <w:b/>
                <w:bCs/>
                <w:sz w:val="22"/>
                <w:szCs w:val="22"/>
              </w:rPr>
            </w:pPr>
            <w:r w:rsidRPr="002D0497">
              <w:rPr>
                <w:rFonts w:ascii="Calibri" w:hAnsi="Calibri" w:cs="Calibri"/>
                <w:color w:val="000000" w:themeColor="text2"/>
                <w:sz w:val="22"/>
                <w:szCs w:val="22"/>
              </w:rPr>
              <w:t>Inhoud</w:t>
            </w:r>
          </w:p>
          <w:p w14:paraId="4EAF3C27" w14:textId="3D8AD2C8" w:rsidR="00ED4A65" w:rsidRPr="002D0497" w:rsidRDefault="00ED4A65" w:rsidP="5094DE52">
            <w:pPr>
              <w:rPr>
                <w:rFonts w:ascii="Calibri" w:eastAsia="Georgia" w:hAnsi="Calibri" w:cs="Calibri"/>
                <w:color w:val="000000" w:themeColor="text2"/>
                <w:sz w:val="22"/>
                <w:szCs w:val="22"/>
              </w:rPr>
            </w:pPr>
          </w:p>
          <w:p w14:paraId="4896C612" w14:textId="10F69B2E" w:rsidR="00ED4A65" w:rsidRPr="002D0497" w:rsidRDefault="00ED4A65" w:rsidP="5094DE52">
            <w:pPr>
              <w:rPr>
                <w:rFonts w:ascii="Calibri" w:eastAsia="Georgia" w:hAnsi="Calibri" w:cs="Calibri"/>
                <w:color w:val="000000" w:themeColor="text2"/>
                <w:sz w:val="22"/>
                <w:szCs w:val="22"/>
              </w:rPr>
            </w:pPr>
          </w:p>
        </w:tc>
        <w:tc>
          <w:tcPr>
            <w:tcW w:w="2747" w:type="dxa"/>
            <w:tcBorders>
              <w:top w:val="single" w:sz="4" w:space="0" w:color="auto"/>
              <w:left w:val="single" w:sz="4" w:space="0" w:color="auto"/>
              <w:bottom w:val="single" w:sz="4" w:space="0" w:color="auto"/>
              <w:right w:val="single" w:sz="4" w:space="0" w:color="auto"/>
            </w:tcBorders>
            <w:vAlign w:val="center"/>
          </w:tcPr>
          <w:p w14:paraId="5B398099" w14:textId="0924FB5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4.2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807422D" w14:textId="6ACB0D5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Par 4.2. Een rit van een reiziger die niet mee gaat/no show wordt niet vergoed. Wij gaan er vanuit dat reizigers die niet tijdig afgemeld worden voor het routevervoer wel in </w:t>
            </w:r>
            <w:r w:rsidRPr="002D0497">
              <w:rPr>
                <w:rFonts w:ascii="Calibri" w:hAnsi="Calibri" w:cs="Calibri"/>
                <w:color w:val="000000"/>
                <w:sz w:val="22"/>
                <w:szCs w:val="22"/>
              </w:rPr>
              <w:lastRenderedPageBreak/>
              <w:t>rekening gebracht mogen worden. Kunt u dat bevestigen en wat zijn dan de spelregels voor het al dan niet tijdig afmelden voor het routevervoer? Het kan toch niet zo zijn dat het niet uitmaakt of de reiziger zich wel of niet heeft afgemeld, dat zijn risico’s die inschrijvers niet kunnen incalculeren.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98294F5" w14:textId="2666F10A" w:rsidR="00ED4A65" w:rsidRPr="002D0497" w:rsidRDefault="008C003C" w:rsidP="5094DE52">
            <w:pPr>
              <w:rPr>
                <w:rFonts w:ascii="Calibri" w:eastAsia="Georgia" w:hAnsi="Calibri" w:cs="Calibri"/>
                <w:sz w:val="22"/>
                <w:szCs w:val="22"/>
              </w:rPr>
            </w:pPr>
            <w:r w:rsidRPr="002D0497">
              <w:rPr>
                <w:rFonts w:ascii="Calibri" w:hAnsi="Calibri" w:cs="Calibri"/>
                <w:sz w:val="22"/>
                <w:szCs w:val="22"/>
              </w:rPr>
              <w:lastRenderedPageBreak/>
              <w:t>Zie antwoord bij vraag 47</w:t>
            </w:r>
          </w:p>
        </w:tc>
      </w:tr>
      <w:tr w:rsidR="00133A54" w:rsidRPr="002D0497" w14:paraId="261957B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D3B88EE" w14:textId="0ACBF9E2"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54</w:t>
            </w:r>
          </w:p>
        </w:tc>
        <w:tc>
          <w:tcPr>
            <w:tcW w:w="1349" w:type="dxa"/>
            <w:tcBorders>
              <w:top w:val="single" w:sz="4" w:space="0" w:color="auto"/>
              <w:left w:val="single" w:sz="4" w:space="0" w:color="auto"/>
              <w:bottom w:val="single" w:sz="4" w:space="0" w:color="auto"/>
              <w:right w:val="single" w:sz="4" w:space="0" w:color="auto"/>
            </w:tcBorders>
            <w:vAlign w:val="center"/>
          </w:tcPr>
          <w:p w14:paraId="1000D154" w14:textId="4E3E11F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A6B4635" w14:textId="3E4419C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4.1.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07105B1" w14:textId="559DDA7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Ritten van medereizigers zijn niet declarabel. Zijn ritten dan gratis voor elke medereiziger? Hoeveel medereizigers mag een geïndiceerde reiziger dan meenemen?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AF4381C" w14:textId="282393AA" w:rsidR="00ED4A65" w:rsidRPr="002D0497" w:rsidRDefault="262B7CF1" w:rsidP="5094DE52">
            <w:pPr>
              <w:rPr>
                <w:rFonts w:ascii="Calibri" w:eastAsia="Georgia" w:hAnsi="Calibri" w:cs="Calibri"/>
                <w:sz w:val="22"/>
                <w:szCs w:val="22"/>
              </w:rPr>
            </w:pPr>
            <w:r w:rsidRPr="002D0497">
              <w:rPr>
                <w:rFonts w:ascii="Calibri" w:eastAsia="Georgia" w:hAnsi="Calibri" w:cs="Calibri"/>
                <w:sz w:val="22"/>
                <w:szCs w:val="22"/>
              </w:rPr>
              <w:t xml:space="preserve">Het klopt dat ritten van medereizigers niet declarabel zijn. Het klopt dat ritten gratis zijn voor elke medereiziger. </w:t>
            </w:r>
            <w:r w:rsidR="7608C63E" w:rsidRPr="002D0497">
              <w:rPr>
                <w:rFonts w:ascii="Calibri" w:eastAsia="Georgia" w:hAnsi="Calibri" w:cs="Calibri"/>
                <w:sz w:val="22"/>
                <w:szCs w:val="22"/>
              </w:rPr>
              <w:t>Er mag maximaal 1 medereiziger worden meegenomen.</w:t>
            </w:r>
          </w:p>
        </w:tc>
      </w:tr>
      <w:tr w:rsidR="00133A54" w:rsidRPr="002D0497" w14:paraId="1C43BE9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5D4235C" w14:textId="23D29B50"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55</w:t>
            </w:r>
          </w:p>
        </w:tc>
        <w:tc>
          <w:tcPr>
            <w:tcW w:w="1349" w:type="dxa"/>
            <w:tcBorders>
              <w:top w:val="single" w:sz="4" w:space="0" w:color="auto"/>
              <w:left w:val="single" w:sz="4" w:space="0" w:color="auto"/>
              <w:bottom w:val="single" w:sz="4" w:space="0" w:color="auto"/>
              <w:right w:val="single" w:sz="4" w:space="0" w:color="auto"/>
            </w:tcBorders>
            <w:vAlign w:val="center"/>
          </w:tcPr>
          <w:p w14:paraId="365D4701" w14:textId="619D199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379CF40" w14:textId="62EC75C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PVE  Par 2.14</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3109494" w14:textId="2470042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Stelt u net als TX keur een blusdeken gelijk aan de brandblusser?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E9BACE5" w14:textId="5FE655B1" w:rsidR="00ED4A65" w:rsidRPr="002D0497" w:rsidRDefault="00ED4A65" w:rsidP="5094DE52">
            <w:pPr>
              <w:rPr>
                <w:rFonts w:ascii="Calibri" w:eastAsia="Georgia" w:hAnsi="Calibri" w:cs="Calibri"/>
                <w:sz w:val="22"/>
                <w:szCs w:val="22"/>
              </w:rPr>
            </w:pPr>
          </w:p>
          <w:p w14:paraId="0E20D2CD" w14:textId="27310A0D" w:rsidR="00ED4A65" w:rsidRPr="002D0497" w:rsidRDefault="79B1F6A7" w:rsidP="5094DE52">
            <w:pPr>
              <w:rPr>
                <w:rFonts w:ascii="Calibri" w:eastAsia="Georgia" w:hAnsi="Calibri" w:cs="Calibri"/>
                <w:sz w:val="22"/>
                <w:szCs w:val="22"/>
              </w:rPr>
            </w:pPr>
            <w:r w:rsidRPr="002D0497">
              <w:rPr>
                <w:rFonts w:ascii="Calibri" w:eastAsia="Georgia" w:hAnsi="Calibri" w:cs="Calibri"/>
                <w:sz w:val="22"/>
                <w:szCs w:val="22"/>
              </w:rPr>
              <w:t>Ja dat klopt.</w:t>
            </w:r>
          </w:p>
        </w:tc>
      </w:tr>
      <w:tr w:rsidR="00133A54" w:rsidRPr="002D0497" w14:paraId="354A82D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7D68ED0" w14:textId="785D0FDB"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56</w:t>
            </w:r>
          </w:p>
        </w:tc>
        <w:tc>
          <w:tcPr>
            <w:tcW w:w="1349" w:type="dxa"/>
            <w:tcBorders>
              <w:top w:val="single" w:sz="4" w:space="0" w:color="auto"/>
              <w:left w:val="single" w:sz="4" w:space="0" w:color="auto"/>
              <w:bottom w:val="single" w:sz="4" w:space="0" w:color="auto"/>
              <w:right w:val="single" w:sz="4" w:space="0" w:color="auto"/>
            </w:tcBorders>
            <w:vAlign w:val="center"/>
          </w:tcPr>
          <w:p w14:paraId="2D31A55E" w14:textId="253638C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4A1DEE3" w14:textId="2C2CD34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Bijlage 6 Prijzenblad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0F09F34" w14:textId="4EB2325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Waar is de onderlinge weging van de kilometers op gebaseerd. Op basis van de verdeling in een “normaal jaar”, o.b.v. 85% van normaal per categorie? </w:t>
            </w:r>
            <w:proofErr w:type="spellStart"/>
            <w:r w:rsidRPr="002D0497">
              <w:rPr>
                <w:rFonts w:ascii="Calibri" w:hAnsi="Calibri" w:cs="Calibri"/>
                <w:color w:val="000000"/>
                <w:sz w:val="22"/>
                <w:szCs w:val="22"/>
              </w:rPr>
              <w:t>O.b.v</w:t>
            </w:r>
            <w:proofErr w:type="spellEnd"/>
            <w:r w:rsidRPr="002D0497">
              <w:rPr>
                <w:rFonts w:ascii="Calibri" w:hAnsi="Calibri" w:cs="Calibri"/>
                <w:color w:val="000000"/>
                <w:sz w:val="22"/>
                <w:szCs w:val="22"/>
              </w:rPr>
              <w:t xml:space="preserve"> ..? Kunt u exact aangeven welke grondslag u hier gebruikt?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4EE11F7" w14:textId="4CA10A28" w:rsidR="00ED4A65" w:rsidRPr="002D0497" w:rsidRDefault="3167501F" w:rsidP="00ED4A65">
            <w:pPr>
              <w:rPr>
                <w:rFonts w:ascii="Calibri" w:hAnsi="Calibri" w:cs="Calibri"/>
                <w:sz w:val="22"/>
                <w:szCs w:val="22"/>
              </w:rPr>
            </w:pPr>
            <w:r w:rsidRPr="002D0497">
              <w:rPr>
                <w:rFonts w:ascii="Calibri" w:eastAsia="Calibri" w:hAnsi="Calibri" w:cs="Calibri"/>
                <w:sz w:val="22"/>
                <w:szCs w:val="22"/>
              </w:rPr>
              <w:t>De weging is tot stand gekomen op basis van de omvang van de diverse vervoersstromen</w:t>
            </w:r>
            <w:r w:rsidR="000D4FDB" w:rsidRPr="002D0497">
              <w:rPr>
                <w:rFonts w:ascii="Calibri" w:eastAsia="Calibri" w:hAnsi="Calibri" w:cs="Calibri"/>
                <w:sz w:val="22"/>
                <w:szCs w:val="22"/>
              </w:rPr>
              <w:t xml:space="preserve"> over een representatieve periode</w:t>
            </w:r>
            <w:r w:rsidRPr="002D0497">
              <w:rPr>
                <w:rFonts w:ascii="Calibri" w:eastAsia="Calibri" w:hAnsi="Calibri" w:cs="Calibri"/>
                <w:sz w:val="22"/>
                <w:szCs w:val="22"/>
              </w:rPr>
              <w:t>. Zie ook de antwoorden op de vragen 35 en 36.</w:t>
            </w:r>
          </w:p>
          <w:p w14:paraId="1A186795" w14:textId="2283E356" w:rsidR="00ED4A65" w:rsidRPr="002D0497" w:rsidRDefault="3167501F" w:rsidP="5094DE52">
            <w:pPr>
              <w:rPr>
                <w:rFonts w:ascii="Calibri" w:hAnsi="Calibri" w:cs="Calibri"/>
                <w:sz w:val="22"/>
                <w:szCs w:val="22"/>
              </w:rPr>
            </w:pPr>
            <w:r w:rsidRPr="002D0497">
              <w:rPr>
                <w:rFonts w:ascii="Calibri" w:eastAsia="Calibri" w:hAnsi="Calibri" w:cs="Calibri"/>
                <w:sz w:val="22"/>
                <w:szCs w:val="22"/>
              </w:rPr>
              <w:t xml:space="preserve"> </w:t>
            </w:r>
          </w:p>
        </w:tc>
      </w:tr>
      <w:tr w:rsidR="00133A54" w:rsidRPr="002D0497" w14:paraId="25F9E51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0540AE6" w14:textId="254234D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57</w:t>
            </w:r>
          </w:p>
        </w:tc>
        <w:tc>
          <w:tcPr>
            <w:tcW w:w="1349" w:type="dxa"/>
            <w:tcBorders>
              <w:top w:val="single" w:sz="4" w:space="0" w:color="auto"/>
              <w:left w:val="single" w:sz="4" w:space="0" w:color="auto"/>
              <w:bottom w:val="single" w:sz="4" w:space="0" w:color="auto"/>
              <w:right w:val="single" w:sz="4" w:space="0" w:color="auto"/>
            </w:tcBorders>
            <w:vAlign w:val="center"/>
          </w:tcPr>
          <w:p w14:paraId="7332FD95" w14:textId="77F29C0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63729C7" w14:textId="3159D7D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rittenbijlage voor het vraagafhankelijk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D4A7975" w14:textId="5EBB598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 de rittenbijlage voor het vraagafhankelijk vervoer zien wij een buitengewoon en extreem hoog aantal loosmeldingen en annuleringen ook in het “normale jaar 2019. 4,1 respectievelijk 6% van het totaal aantal ritten. Zijn de oorzaken daarvan bekend? Kreeg de vervoerder loosritten en geannuleerde ritten betaald?</w:t>
            </w:r>
            <w:r w:rsidRPr="002D0497">
              <w:rPr>
                <w:rFonts w:ascii="Calibri" w:hAnsi="Calibri" w:cs="Calibri"/>
                <w:color w:val="000000"/>
                <w:sz w:val="22"/>
                <w:szCs w:val="22"/>
              </w:rPr>
              <w:br/>
              <w:t>Zien wij dat er ritten zonder rolstoel, maar met een transportrolstoel voorkomen. Worden deze ritten vergoed als rolstoelrit (dus met de opslag). Hoe wordt bepaald op welke rit een transportrolstoel wordt ingezet?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CDB941D" w14:textId="2D3D3A87" w:rsidR="00ED4A65" w:rsidRPr="002D0497" w:rsidRDefault="00ED4A65" w:rsidP="5094DE52">
            <w:pPr>
              <w:rPr>
                <w:rFonts w:ascii="Calibri" w:eastAsia="Georgia" w:hAnsi="Calibri" w:cs="Calibri"/>
                <w:sz w:val="22"/>
                <w:szCs w:val="22"/>
              </w:rPr>
            </w:pPr>
          </w:p>
          <w:p w14:paraId="2DE76F2F" w14:textId="77777777" w:rsidR="002C7048" w:rsidRPr="002D0497" w:rsidRDefault="002C7048" w:rsidP="5094DE52">
            <w:pPr>
              <w:rPr>
                <w:rFonts w:ascii="Calibri" w:eastAsia="Georgia" w:hAnsi="Calibri" w:cs="Calibri"/>
                <w:sz w:val="22"/>
                <w:szCs w:val="22"/>
              </w:rPr>
            </w:pPr>
          </w:p>
          <w:p w14:paraId="19533294" w14:textId="77777777" w:rsidR="002C7048" w:rsidRPr="002D0497" w:rsidRDefault="002C7048" w:rsidP="5094DE52">
            <w:pPr>
              <w:rPr>
                <w:rFonts w:ascii="Calibri" w:eastAsia="Georgia" w:hAnsi="Calibri" w:cs="Calibri"/>
                <w:sz w:val="22"/>
                <w:szCs w:val="22"/>
              </w:rPr>
            </w:pPr>
          </w:p>
          <w:p w14:paraId="1A4DDBEB" w14:textId="6CA72C7A" w:rsidR="00ED4A65" w:rsidRPr="002D0497" w:rsidRDefault="00365FD0" w:rsidP="5094DE52">
            <w:pPr>
              <w:rPr>
                <w:rFonts w:ascii="Calibri" w:eastAsia="Georgia" w:hAnsi="Calibri" w:cs="Calibri"/>
                <w:sz w:val="22"/>
                <w:szCs w:val="22"/>
              </w:rPr>
            </w:pPr>
            <w:r w:rsidRPr="002D0497">
              <w:rPr>
                <w:rFonts w:ascii="Calibri" w:eastAsia="Georgia" w:hAnsi="Calibri" w:cs="Calibri"/>
                <w:sz w:val="22"/>
                <w:szCs w:val="22"/>
              </w:rPr>
              <w:t>-</w:t>
            </w:r>
            <w:r w:rsidR="208B2B2C" w:rsidRPr="002D0497">
              <w:rPr>
                <w:rFonts w:ascii="Calibri" w:eastAsia="Georgia" w:hAnsi="Calibri" w:cs="Calibri"/>
                <w:sz w:val="22"/>
                <w:szCs w:val="22"/>
              </w:rPr>
              <w:t>De oorzaken daarvan zijn niet bekend.</w:t>
            </w:r>
          </w:p>
          <w:p w14:paraId="4C5F3A7E" w14:textId="2F6CC86E" w:rsidR="00ED4A65" w:rsidRPr="002D0497" w:rsidRDefault="00ED4A65" w:rsidP="5094DE52">
            <w:pPr>
              <w:rPr>
                <w:rFonts w:ascii="Calibri" w:eastAsia="Georgia" w:hAnsi="Calibri" w:cs="Calibri"/>
                <w:sz w:val="22"/>
                <w:szCs w:val="22"/>
              </w:rPr>
            </w:pPr>
          </w:p>
          <w:p w14:paraId="52C8AF98" w14:textId="23D57517" w:rsidR="00ED4A65" w:rsidRPr="002D0497" w:rsidRDefault="00365FD0" w:rsidP="5094DE52">
            <w:pPr>
              <w:rPr>
                <w:rFonts w:ascii="Calibri" w:eastAsia="Georgia" w:hAnsi="Calibri" w:cs="Calibri"/>
                <w:sz w:val="22"/>
                <w:szCs w:val="22"/>
              </w:rPr>
            </w:pPr>
            <w:r w:rsidRPr="002D0497">
              <w:rPr>
                <w:rFonts w:ascii="Calibri" w:eastAsia="Georgia" w:hAnsi="Calibri" w:cs="Calibri"/>
                <w:sz w:val="22"/>
                <w:szCs w:val="22"/>
              </w:rPr>
              <w:t xml:space="preserve">- </w:t>
            </w:r>
            <w:r w:rsidR="208B2B2C" w:rsidRPr="002D0497">
              <w:rPr>
                <w:rFonts w:ascii="Calibri" w:eastAsia="Georgia" w:hAnsi="Calibri" w:cs="Calibri"/>
                <w:sz w:val="22"/>
                <w:szCs w:val="22"/>
              </w:rPr>
              <w:t>Ja de vervoerder kreeg loosritten en geannuleerde ritten betaald.</w:t>
            </w:r>
          </w:p>
          <w:p w14:paraId="7562E314" w14:textId="0DD44A9C" w:rsidR="00ED4A65" w:rsidRPr="002D0497" w:rsidRDefault="00ED4A65" w:rsidP="5094DE52">
            <w:pPr>
              <w:rPr>
                <w:rFonts w:ascii="Calibri" w:eastAsia="Georgia" w:hAnsi="Calibri" w:cs="Calibri"/>
                <w:sz w:val="22"/>
                <w:szCs w:val="22"/>
              </w:rPr>
            </w:pPr>
          </w:p>
          <w:p w14:paraId="6D3C9522" w14:textId="5A962A25" w:rsidR="00ED4A65" w:rsidRPr="002D0497" w:rsidRDefault="00365FD0" w:rsidP="5094DE52">
            <w:pPr>
              <w:rPr>
                <w:rFonts w:ascii="Calibri" w:eastAsia="Georgia" w:hAnsi="Calibri" w:cs="Calibri"/>
                <w:sz w:val="22"/>
                <w:szCs w:val="22"/>
              </w:rPr>
            </w:pPr>
            <w:r w:rsidRPr="002D0497">
              <w:rPr>
                <w:rFonts w:ascii="Calibri" w:eastAsia="Georgia" w:hAnsi="Calibri" w:cs="Calibri"/>
                <w:sz w:val="22"/>
                <w:szCs w:val="22"/>
              </w:rPr>
              <w:t xml:space="preserve">- </w:t>
            </w:r>
            <w:r w:rsidR="3E90BC10" w:rsidRPr="002D0497">
              <w:rPr>
                <w:rFonts w:ascii="Calibri" w:eastAsia="Georgia" w:hAnsi="Calibri" w:cs="Calibri"/>
                <w:sz w:val="22"/>
                <w:szCs w:val="22"/>
              </w:rPr>
              <w:t>Ja dat klopt ritten met een transportrolstoel worden vergoed als rolstoelrit.</w:t>
            </w:r>
          </w:p>
          <w:p w14:paraId="4591A88B" w14:textId="77777777" w:rsidR="00365FD0" w:rsidRPr="002D0497" w:rsidRDefault="00365FD0" w:rsidP="5094DE52">
            <w:pPr>
              <w:rPr>
                <w:rFonts w:ascii="Calibri" w:eastAsia="Georgia" w:hAnsi="Calibri" w:cs="Calibri"/>
                <w:sz w:val="22"/>
                <w:szCs w:val="22"/>
              </w:rPr>
            </w:pPr>
          </w:p>
          <w:p w14:paraId="7D223FE3" w14:textId="0009172F" w:rsidR="00ED4A65" w:rsidRPr="002D0497" w:rsidRDefault="00365FD0" w:rsidP="5094DE52">
            <w:pPr>
              <w:rPr>
                <w:rFonts w:ascii="Calibri" w:eastAsia="Georgia" w:hAnsi="Calibri" w:cs="Calibri"/>
                <w:sz w:val="22"/>
                <w:szCs w:val="22"/>
              </w:rPr>
            </w:pPr>
            <w:r w:rsidRPr="002D0497">
              <w:rPr>
                <w:rFonts w:ascii="Calibri" w:eastAsia="Georgia" w:hAnsi="Calibri" w:cs="Calibri"/>
                <w:sz w:val="22"/>
                <w:szCs w:val="22"/>
              </w:rPr>
              <w:t xml:space="preserve">- </w:t>
            </w:r>
            <w:r w:rsidR="1F983060" w:rsidRPr="002D0497">
              <w:rPr>
                <w:rFonts w:ascii="Calibri" w:eastAsia="Georgia" w:hAnsi="Calibri" w:cs="Calibri"/>
                <w:sz w:val="22"/>
                <w:szCs w:val="22"/>
              </w:rPr>
              <w:t>De gemeente geeft de indicatie af voor een transportrolstoel</w:t>
            </w:r>
          </w:p>
        </w:tc>
      </w:tr>
      <w:tr w:rsidR="00133A54" w:rsidRPr="002D0497" w14:paraId="764E6C3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CF15599" w14:textId="54678ABB"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58</w:t>
            </w:r>
          </w:p>
        </w:tc>
        <w:tc>
          <w:tcPr>
            <w:tcW w:w="1349" w:type="dxa"/>
            <w:tcBorders>
              <w:top w:val="single" w:sz="4" w:space="0" w:color="auto"/>
              <w:left w:val="single" w:sz="4" w:space="0" w:color="auto"/>
              <w:bottom w:val="single" w:sz="4" w:space="0" w:color="auto"/>
              <w:right w:val="single" w:sz="4" w:space="0" w:color="auto"/>
            </w:tcBorders>
            <w:vAlign w:val="center"/>
          </w:tcPr>
          <w:p w14:paraId="516DBC34" w14:textId="2342023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9D9E6D6" w14:textId="365C19D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Art. 2.1.5 van de aanbestedingsleidraad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77998AD" w14:textId="06579AA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In de tabel wordt voor de </w:t>
            </w:r>
            <w:proofErr w:type="spellStart"/>
            <w:r w:rsidRPr="002D0497">
              <w:rPr>
                <w:rFonts w:ascii="Calibri" w:hAnsi="Calibri" w:cs="Calibri"/>
                <w:color w:val="000000"/>
                <w:sz w:val="22"/>
                <w:szCs w:val="22"/>
              </w:rPr>
              <w:t>Wsw</w:t>
            </w:r>
            <w:proofErr w:type="spellEnd"/>
            <w:r w:rsidRPr="002D0497">
              <w:rPr>
                <w:rFonts w:ascii="Calibri" w:hAnsi="Calibri" w:cs="Calibri"/>
                <w:color w:val="000000"/>
                <w:sz w:val="22"/>
                <w:szCs w:val="22"/>
              </w:rPr>
              <w:t xml:space="preserve">-werknemers 7.280 ritten aangegeven met een gemiddelde qua directe reiskilometers van &gt; 10. Als wij naar de ritgegevens van het bestand van de </w:t>
            </w:r>
            <w:proofErr w:type="spellStart"/>
            <w:r w:rsidRPr="002D0497">
              <w:rPr>
                <w:rFonts w:ascii="Calibri" w:hAnsi="Calibri" w:cs="Calibri"/>
                <w:color w:val="000000"/>
                <w:sz w:val="22"/>
                <w:szCs w:val="22"/>
              </w:rPr>
              <w:t>Wsw</w:t>
            </w:r>
            <w:proofErr w:type="spellEnd"/>
            <w:r w:rsidRPr="002D0497">
              <w:rPr>
                <w:rFonts w:ascii="Calibri" w:hAnsi="Calibri" w:cs="Calibri"/>
                <w:color w:val="000000"/>
                <w:sz w:val="22"/>
                <w:szCs w:val="22"/>
              </w:rPr>
              <w:t xml:space="preserve">-werknemers kijken dan is de gemiddelde qua directe </w:t>
            </w:r>
            <w:r w:rsidRPr="002D0497">
              <w:rPr>
                <w:rFonts w:ascii="Calibri" w:hAnsi="Calibri" w:cs="Calibri"/>
                <w:color w:val="000000"/>
                <w:sz w:val="22"/>
                <w:szCs w:val="22"/>
              </w:rPr>
              <w:lastRenderedPageBreak/>
              <w:t xml:space="preserve">reiskilometers in de periode juli 2020 t/m juni 2021 5,3 kilometer. Kunt u verklaren waar het verschil in de directe reiskilometers in de tabel (&gt; 10) en het gemiddelde van 5,3 kilometer uit het bestand van de ritgegevens van de </w:t>
            </w:r>
            <w:proofErr w:type="spellStart"/>
            <w:r w:rsidRPr="002D0497">
              <w:rPr>
                <w:rFonts w:ascii="Calibri" w:hAnsi="Calibri" w:cs="Calibri"/>
                <w:color w:val="000000"/>
                <w:sz w:val="22"/>
                <w:szCs w:val="22"/>
              </w:rPr>
              <w:t>Wsw</w:t>
            </w:r>
            <w:proofErr w:type="spellEnd"/>
            <w:r w:rsidRPr="002D0497">
              <w:rPr>
                <w:rFonts w:ascii="Calibri" w:hAnsi="Calibri" w:cs="Calibri"/>
                <w:color w:val="000000"/>
                <w:sz w:val="22"/>
                <w:szCs w:val="22"/>
              </w:rPr>
              <w:t>-werknemers door wordt veroorzaakt?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A37FACA" w14:textId="77777777" w:rsidR="00ED4A65" w:rsidRPr="002D0497" w:rsidRDefault="23825983" w:rsidP="5094DE52">
            <w:pPr>
              <w:rPr>
                <w:rFonts w:ascii="Calibri" w:eastAsia="Calibri" w:hAnsi="Calibri" w:cs="Calibri"/>
                <w:sz w:val="22"/>
                <w:szCs w:val="22"/>
              </w:rPr>
            </w:pPr>
            <w:r w:rsidRPr="002D0497">
              <w:rPr>
                <w:rFonts w:ascii="Calibri" w:eastAsia="Calibri" w:hAnsi="Calibri" w:cs="Calibri"/>
                <w:sz w:val="22"/>
                <w:szCs w:val="22"/>
              </w:rPr>
              <w:lastRenderedPageBreak/>
              <w:t xml:space="preserve">Ten tijde van het publiceren van de leidraad beschikten we nog niet over de meest recente gegevens. De 10 km is gebaseerd op grond van </w:t>
            </w:r>
            <w:r w:rsidRPr="002D0497">
              <w:rPr>
                <w:rFonts w:ascii="Calibri" w:eastAsia="Calibri" w:hAnsi="Calibri" w:cs="Calibri"/>
                <w:sz w:val="22"/>
                <w:szCs w:val="22"/>
              </w:rPr>
              <w:lastRenderedPageBreak/>
              <w:t>het feit dat medewerkers vaak ver van de locatie wonen.</w:t>
            </w:r>
          </w:p>
          <w:p w14:paraId="2ACB5EB8" w14:textId="77777777" w:rsidR="00BB2C23" w:rsidRPr="002D0497" w:rsidRDefault="00BB2C23" w:rsidP="5094DE52">
            <w:pPr>
              <w:rPr>
                <w:rFonts w:ascii="Calibri" w:eastAsia="Calibri" w:hAnsi="Calibri" w:cs="Calibri"/>
                <w:sz w:val="22"/>
                <w:szCs w:val="22"/>
              </w:rPr>
            </w:pPr>
            <w:r w:rsidRPr="002D0497">
              <w:rPr>
                <w:rFonts w:ascii="Calibri" w:eastAsia="Calibri" w:hAnsi="Calibri" w:cs="Calibri"/>
                <w:sz w:val="22"/>
                <w:szCs w:val="22"/>
              </w:rPr>
              <w:t xml:space="preserve">Uit analyse blijkt dat de gemiddelde </w:t>
            </w:r>
            <w:r w:rsidR="0064377E" w:rsidRPr="002D0497">
              <w:rPr>
                <w:rFonts w:ascii="Calibri" w:eastAsia="Calibri" w:hAnsi="Calibri" w:cs="Calibri"/>
                <w:sz w:val="22"/>
                <w:szCs w:val="22"/>
              </w:rPr>
              <w:t>afstand inderdaad 5,3 km is.</w:t>
            </w:r>
          </w:p>
          <w:p w14:paraId="4EE30548" w14:textId="5A1BEB83" w:rsidR="00C409D8" w:rsidRPr="002D0497" w:rsidRDefault="00C409D8" w:rsidP="5094DE52">
            <w:pPr>
              <w:rPr>
                <w:rFonts w:ascii="Calibri" w:eastAsia="Georgia" w:hAnsi="Calibri" w:cs="Calibri"/>
                <w:sz w:val="22"/>
                <w:szCs w:val="22"/>
              </w:rPr>
            </w:pPr>
            <w:r w:rsidRPr="002D0497">
              <w:rPr>
                <w:rFonts w:ascii="Calibri" w:eastAsia="Calibri" w:hAnsi="Calibri" w:cs="Calibri"/>
                <w:sz w:val="22"/>
                <w:szCs w:val="22"/>
              </w:rPr>
              <w:t>De tabellen in de Leidraad</w:t>
            </w:r>
            <w:r w:rsidR="000D535B" w:rsidRPr="002D0497">
              <w:rPr>
                <w:rFonts w:ascii="Calibri" w:eastAsia="Calibri" w:hAnsi="Calibri" w:cs="Calibri"/>
                <w:sz w:val="22"/>
                <w:szCs w:val="22"/>
              </w:rPr>
              <w:t xml:space="preserve"> </w:t>
            </w:r>
            <w:r w:rsidR="002A4D5E" w:rsidRPr="002D0497">
              <w:rPr>
                <w:rFonts w:ascii="Calibri" w:eastAsia="Calibri" w:hAnsi="Calibri" w:cs="Calibri"/>
                <w:sz w:val="22"/>
                <w:szCs w:val="22"/>
              </w:rPr>
              <w:t xml:space="preserve">en het </w:t>
            </w:r>
            <w:proofErr w:type="spellStart"/>
            <w:r w:rsidR="002A4D5E" w:rsidRPr="002D0497">
              <w:rPr>
                <w:rFonts w:ascii="Calibri" w:eastAsia="Calibri" w:hAnsi="Calibri" w:cs="Calibri"/>
                <w:sz w:val="22"/>
                <w:szCs w:val="22"/>
              </w:rPr>
              <w:t>PvE</w:t>
            </w:r>
            <w:proofErr w:type="spellEnd"/>
            <w:r w:rsidR="002A4D5E" w:rsidRPr="002D0497">
              <w:rPr>
                <w:rFonts w:ascii="Calibri" w:eastAsia="Calibri" w:hAnsi="Calibri" w:cs="Calibri"/>
                <w:sz w:val="22"/>
                <w:szCs w:val="22"/>
              </w:rPr>
              <w:t xml:space="preserve"> </w:t>
            </w:r>
            <w:r w:rsidR="009F393F" w:rsidRPr="002D0497">
              <w:rPr>
                <w:rFonts w:ascii="Calibri" w:eastAsia="Calibri" w:hAnsi="Calibri" w:cs="Calibri"/>
                <w:sz w:val="22"/>
                <w:szCs w:val="22"/>
              </w:rPr>
              <w:t>komen hierbij te vervallen</w:t>
            </w:r>
            <w:r w:rsidR="00FF7981" w:rsidRPr="002D0497">
              <w:rPr>
                <w:rFonts w:ascii="Calibri" w:eastAsia="Calibri" w:hAnsi="Calibri" w:cs="Calibri"/>
                <w:sz w:val="22"/>
                <w:szCs w:val="22"/>
              </w:rPr>
              <w:t xml:space="preserve">. Prijzenblad </w:t>
            </w:r>
            <w:r w:rsidR="001451E8" w:rsidRPr="002D0497">
              <w:rPr>
                <w:rFonts w:ascii="Calibri" w:eastAsia="Calibri" w:hAnsi="Calibri" w:cs="Calibri"/>
                <w:sz w:val="22"/>
                <w:szCs w:val="22"/>
              </w:rPr>
              <w:t>en Bijlage kengetallen</w:t>
            </w:r>
            <w:r w:rsidR="004F4800" w:rsidRPr="002D0497">
              <w:rPr>
                <w:rFonts w:ascii="Calibri" w:eastAsia="Calibri" w:hAnsi="Calibri" w:cs="Calibri"/>
                <w:sz w:val="22"/>
                <w:szCs w:val="22"/>
              </w:rPr>
              <w:t xml:space="preserve"> zijn hierop aangepast en worden verstrekt bij deze Nota van Inlichtingen.</w:t>
            </w:r>
          </w:p>
        </w:tc>
      </w:tr>
      <w:tr w:rsidR="00133A54" w:rsidRPr="002D0497" w14:paraId="2A1CDB6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B2BAA72" w14:textId="69D5D5AF"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59</w:t>
            </w:r>
          </w:p>
        </w:tc>
        <w:tc>
          <w:tcPr>
            <w:tcW w:w="1349" w:type="dxa"/>
            <w:tcBorders>
              <w:top w:val="single" w:sz="4" w:space="0" w:color="auto"/>
              <w:left w:val="single" w:sz="4" w:space="0" w:color="auto"/>
              <w:bottom w:val="single" w:sz="4" w:space="0" w:color="auto"/>
              <w:right w:val="single" w:sz="4" w:space="0" w:color="auto"/>
            </w:tcBorders>
            <w:vAlign w:val="center"/>
          </w:tcPr>
          <w:p w14:paraId="1536B23B" w14:textId="4B73778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E603A9A" w14:textId="27BE92C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Bijlage 3 Format Referentieopdrachten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CB5167C" w14:textId="5510958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 het format stelt u de vraag: De hoeveelheid van de opdracht in het tijdvak zoals vermeld in eis 3. Bedoelt u met ‘de hoeveelheid’ de omvang? En welke eis 3 bedoelt u hier?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A2C8CA8" w14:textId="24B3AB19" w:rsidR="00ED4A65" w:rsidRPr="002D0497" w:rsidRDefault="5D5CA446" w:rsidP="5094DE52">
            <w:pPr>
              <w:rPr>
                <w:rFonts w:ascii="Calibri" w:eastAsia="Georgia" w:hAnsi="Calibri" w:cs="Calibri"/>
                <w:sz w:val="22"/>
                <w:szCs w:val="22"/>
              </w:rPr>
            </w:pPr>
            <w:r w:rsidRPr="002D0497">
              <w:rPr>
                <w:rFonts w:ascii="Calibri" w:eastAsia="Calibri" w:hAnsi="Calibri" w:cs="Calibri"/>
                <w:sz w:val="22"/>
                <w:szCs w:val="22"/>
              </w:rPr>
              <w:t>Hiermee wordt eis 3 van de referentieopdracht 7.2.1 uit de leidraad bedoeld. Met de hoeveelheid wordt de omvang/aantallen bedoeld.</w:t>
            </w:r>
          </w:p>
        </w:tc>
      </w:tr>
      <w:tr w:rsidR="00133A54" w:rsidRPr="002D0497" w14:paraId="3ED176E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EBA5094" w14:textId="78447A2F"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60</w:t>
            </w:r>
          </w:p>
        </w:tc>
        <w:tc>
          <w:tcPr>
            <w:tcW w:w="1349" w:type="dxa"/>
            <w:tcBorders>
              <w:top w:val="single" w:sz="4" w:space="0" w:color="auto"/>
              <w:left w:val="single" w:sz="4" w:space="0" w:color="auto"/>
              <w:bottom w:val="single" w:sz="4" w:space="0" w:color="auto"/>
              <w:right w:val="single" w:sz="4" w:space="0" w:color="auto"/>
            </w:tcBorders>
            <w:vAlign w:val="center"/>
          </w:tcPr>
          <w:p w14:paraId="0CB20E64" w14:textId="761054B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5DED6E4" w14:textId="6B8F8D4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Bijlage 2.5 KPI</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0E6A405" w14:textId="7D2BED0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Bij de KPI Individuele reistijd heeft u enkel 60 minuten opgenomen, tenzij de bestemming na overleg niet binnen deze tijd bereisbaar is. In het programma van eisen is voor zowel het jeugdwetvervoer als voor het leerlingenvervoer met bestemming Buiten Den Haag ook 90 minuten individuele verblijfsduur in het voertuig opgenomen. Wilt u dit toevoegen aan de bijlage 2.5 </w:t>
            </w:r>
            <w:proofErr w:type="spellStart"/>
            <w:r w:rsidRPr="002D0497">
              <w:rPr>
                <w:rFonts w:ascii="Calibri" w:hAnsi="Calibri" w:cs="Calibri"/>
                <w:color w:val="000000"/>
                <w:sz w:val="22"/>
                <w:szCs w:val="22"/>
              </w:rPr>
              <w:t>KPI’s</w:t>
            </w:r>
            <w:proofErr w:type="spellEnd"/>
            <w:r w:rsidRPr="002D0497">
              <w:rPr>
                <w:rFonts w:ascii="Calibri" w:hAnsi="Calibri" w:cs="Calibri"/>
                <w:color w:val="000000"/>
                <w:sz w:val="22"/>
                <w:szCs w:val="22"/>
              </w:rPr>
              <w: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B2F40B0" w14:textId="2855AE35" w:rsidR="00ED4A65" w:rsidRPr="002D0497" w:rsidRDefault="1361BF3B" w:rsidP="5094DE52">
            <w:pPr>
              <w:rPr>
                <w:rFonts w:ascii="Calibri" w:eastAsia="Georgia" w:hAnsi="Calibri" w:cs="Calibri"/>
                <w:sz w:val="22"/>
                <w:szCs w:val="22"/>
              </w:rPr>
            </w:pPr>
            <w:r w:rsidRPr="002D0497">
              <w:rPr>
                <w:rFonts w:ascii="Calibri" w:eastAsia="Calibri" w:hAnsi="Calibri" w:cs="Calibri"/>
                <w:sz w:val="22"/>
                <w:szCs w:val="22"/>
              </w:rPr>
              <w:t xml:space="preserve">Het </w:t>
            </w:r>
            <w:proofErr w:type="spellStart"/>
            <w:r w:rsidRPr="002D0497">
              <w:rPr>
                <w:rFonts w:ascii="Calibri" w:eastAsia="Calibri" w:hAnsi="Calibri" w:cs="Calibri"/>
                <w:sz w:val="22"/>
                <w:szCs w:val="22"/>
              </w:rPr>
              <w:t>PvE</w:t>
            </w:r>
            <w:proofErr w:type="spellEnd"/>
            <w:r w:rsidR="00C212BA" w:rsidRPr="002D0497">
              <w:rPr>
                <w:rFonts w:ascii="Calibri" w:eastAsia="Calibri" w:hAnsi="Calibri" w:cs="Calibri"/>
                <w:sz w:val="22"/>
                <w:szCs w:val="22"/>
              </w:rPr>
              <w:t xml:space="preserve"> (8.3.4.2)</w:t>
            </w:r>
            <w:r w:rsidRPr="002D0497">
              <w:rPr>
                <w:rFonts w:ascii="Calibri" w:eastAsia="Calibri" w:hAnsi="Calibri" w:cs="Calibri"/>
                <w:sz w:val="22"/>
                <w:szCs w:val="22"/>
              </w:rPr>
              <w:t xml:space="preserve"> is hierin leidend</w:t>
            </w:r>
            <w:r w:rsidR="00EB0BF3" w:rsidRPr="002D0497">
              <w:rPr>
                <w:rFonts w:ascii="Calibri" w:eastAsia="Calibri" w:hAnsi="Calibri" w:cs="Calibri"/>
                <w:sz w:val="22"/>
                <w:szCs w:val="22"/>
              </w:rPr>
              <w:t xml:space="preserve">. </w:t>
            </w:r>
            <w:r w:rsidR="00A4149A" w:rsidRPr="002D0497">
              <w:rPr>
                <w:rFonts w:ascii="Calibri" w:hAnsi="Calibri" w:cs="Calibri"/>
                <w:color w:val="000000"/>
                <w:sz w:val="22"/>
                <w:szCs w:val="22"/>
              </w:rPr>
              <w:t>Bijlage 2.5 KPI wordt hierop aangepast.</w:t>
            </w:r>
          </w:p>
        </w:tc>
      </w:tr>
      <w:tr w:rsidR="00133A54" w:rsidRPr="002D0497" w14:paraId="7929F2D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48AF6C2" w14:textId="193118B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61</w:t>
            </w:r>
          </w:p>
        </w:tc>
        <w:tc>
          <w:tcPr>
            <w:tcW w:w="1349" w:type="dxa"/>
            <w:tcBorders>
              <w:top w:val="single" w:sz="4" w:space="0" w:color="auto"/>
              <w:left w:val="single" w:sz="4" w:space="0" w:color="auto"/>
              <w:bottom w:val="single" w:sz="4" w:space="0" w:color="auto"/>
              <w:right w:val="single" w:sz="4" w:space="0" w:color="auto"/>
            </w:tcBorders>
            <w:vAlign w:val="center"/>
          </w:tcPr>
          <w:p w14:paraId="3229326A" w14:textId="0B8DB8A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17FE05A" w14:textId="56F119B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9.2,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35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1CEC059" w14:textId="7A7516F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U stelt voor </w:t>
            </w:r>
            <w:proofErr w:type="spellStart"/>
            <w:r w:rsidRPr="002D0497">
              <w:rPr>
                <w:rFonts w:ascii="Calibri" w:hAnsi="Calibri" w:cs="Calibri"/>
                <w:color w:val="000000"/>
                <w:sz w:val="22"/>
                <w:szCs w:val="22"/>
              </w:rPr>
              <w:t>subgunningscriterium</w:t>
            </w:r>
            <w:proofErr w:type="spellEnd"/>
            <w:r w:rsidRPr="002D0497">
              <w:rPr>
                <w:rFonts w:ascii="Calibri" w:hAnsi="Calibri" w:cs="Calibri"/>
                <w:color w:val="000000"/>
                <w:sz w:val="22"/>
                <w:szCs w:val="22"/>
              </w:rPr>
              <w:t xml:space="preserve"> Communicatie/Klanttevredenheid 1125 woorden beschikbaar. Dat is ongeveer 1 A4. Inschrijver acht het niet haalbaar om binnen deze beperking een volledig, inhoudelijk en onderscheidend sterk stuk voor u te schrijven. Daarom verzoekt inschrijver u vriendelijk om deze beperking te verruimen naar 2000 woorden. Wat neerkomt op ongeveer 5 A4.</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55C8492" w14:textId="29D3A5B2" w:rsidR="00B51C86" w:rsidRPr="002D0497" w:rsidRDefault="00B51C86" w:rsidP="5094DE52">
            <w:pPr>
              <w:rPr>
                <w:rFonts w:ascii="Calibri" w:eastAsia="Calibri" w:hAnsi="Calibri" w:cs="Calibri"/>
                <w:sz w:val="22"/>
                <w:szCs w:val="22"/>
              </w:rPr>
            </w:pPr>
            <w:r w:rsidRPr="002D0497">
              <w:rPr>
                <w:rFonts w:ascii="Calibri" w:eastAsia="Calibri" w:hAnsi="Calibri" w:cs="Calibri"/>
                <w:sz w:val="22"/>
                <w:szCs w:val="22"/>
              </w:rPr>
              <w:t>Uitgaande van 1</w:t>
            </w:r>
            <w:r w:rsidR="00671962" w:rsidRPr="002D0497">
              <w:rPr>
                <w:rFonts w:ascii="Calibri" w:eastAsia="Calibri" w:hAnsi="Calibri" w:cs="Calibri"/>
                <w:sz w:val="22"/>
                <w:szCs w:val="22"/>
              </w:rPr>
              <w:t xml:space="preserve"> A</w:t>
            </w:r>
            <w:r w:rsidRPr="002D0497">
              <w:rPr>
                <w:rFonts w:ascii="Calibri" w:eastAsia="Calibri" w:hAnsi="Calibri" w:cs="Calibri"/>
                <w:sz w:val="22"/>
                <w:szCs w:val="22"/>
              </w:rPr>
              <w:t>4 is 450 woorden</w:t>
            </w:r>
            <w:r w:rsidR="00671962" w:rsidRPr="002D0497">
              <w:rPr>
                <w:rFonts w:ascii="Calibri" w:eastAsia="Calibri" w:hAnsi="Calibri" w:cs="Calibri"/>
                <w:sz w:val="22"/>
                <w:szCs w:val="22"/>
              </w:rPr>
              <w:t>.</w:t>
            </w:r>
          </w:p>
          <w:p w14:paraId="187DB918" w14:textId="77777777" w:rsidR="00B51C86" w:rsidRPr="002D0497" w:rsidRDefault="00B51C86" w:rsidP="5094DE52">
            <w:pPr>
              <w:rPr>
                <w:rFonts w:ascii="Calibri" w:eastAsia="Calibri" w:hAnsi="Calibri" w:cs="Calibri"/>
                <w:sz w:val="22"/>
                <w:szCs w:val="22"/>
              </w:rPr>
            </w:pPr>
          </w:p>
          <w:p w14:paraId="03B606A7" w14:textId="5E9AC94A" w:rsidR="00ED4A65" w:rsidRPr="002D0497" w:rsidRDefault="1674FC7C" w:rsidP="5094DE52">
            <w:pPr>
              <w:rPr>
                <w:rFonts w:ascii="Calibri" w:eastAsia="Georgia" w:hAnsi="Calibri" w:cs="Calibri"/>
                <w:sz w:val="22"/>
                <w:szCs w:val="22"/>
              </w:rPr>
            </w:pPr>
            <w:r w:rsidRPr="002D0497">
              <w:rPr>
                <w:rFonts w:ascii="Calibri" w:eastAsia="Calibri" w:hAnsi="Calibri" w:cs="Calibri"/>
                <w:sz w:val="22"/>
                <w:szCs w:val="22"/>
              </w:rPr>
              <w:t>Akkoord om het aantal woorden voor gunningscriterium 2 van 1125 woorden op te hogen maar maximaal 2500 woorden.</w:t>
            </w:r>
          </w:p>
        </w:tc>
      </w:tr>
      <w:tr w:rsidR="00133A54" w:rsidRPr="002D0497" w14:paraId="23CF5A0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BF9F150" w14:textId="78FDE6A0"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62</w:t>
            </w:r>
          </w:p>
        </w:tc>
        <w:tc>
          <w:tcPr>
            <w:tcW w:w="1349" w:type="dxa"/>
            <w:tcBorders>
              <w:top w:val="single" w:sz="4" w:space="0" w:color="auto"/>
              <w:left w:val="single" w:sz="4" w:space="0" w:color="auto"/>
              <w:bottom w:val="single" w:sz="4" w:space="0" w:color="auto"/>
              <w:right w:val="single" w:sz="4" w:space="0" w:color="auto"/>
            </w:tcBorders>
            <w:vAlign w:val="center"/>
          </w:tcPr>
          <w:p w14:paraId="6EAB7E6C" w14:textId="3F8588A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41DF8E2" w14:textId="00D74FC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9.2,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34</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CE1D57C" w14:textId="5F1B224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In het </w:t>
            </w:r>
            <w:proofErr w:type="spellStart"/>
            <w:r w:rsidRPr="002D0497">
              <w:rPr>
                <w:rFonts w:ascii="Calibri" w:hAnsi="Calibri" w:cs="Calibri"/>
                <w:color w:val="000000"/>
                <w:sz w:val="22"/>
                <w:szCs w:val="22"/>
              </w:rPr>
              <w:t>subgunningscriterium</w:t>
            </w:r>
            <w:proofErr w:type="spellEnd"/>
            <w:r w:rsidRPr="002D0497">
              <w:rPr>
                <w:rFonts w:ascii="Calibri" w:hAnsi="Calibri" w:cs="Calibri"/>
                <w:color w:val="000000"/>
                <w:sz w:val="22"/>
                <w:szCs w:val="22"/>
              </w:rPr>
              <w:t xml:space="preserve"> Plan van Aanpak vraag u inschrijvers om acht, diepgaande, onderwerpen te omschrijven. U stelt daarvoor 2700 woorden beschikbaar. Dat zijn ongeveer 3 A4. Inschrijver acht het niet haalbaar om binnen deze beperking een volledig, inhoudelijk en onderscheidend sterk stuk voor u te schrijven. Daarom verzoekt inschrijver u vriendelijk om deze beperking te </w:t>
            </w:r>
            <w:r w:rsidRPr="002D0497">
              <w:rPr>
                <w:rFonts w:ascii="Calibri" w:hAnsi="Calibri" w:cs="Calibri"/>
                <w:color w:val="000000"/>
                <w:sz w:val="22"/>
                <w:szCs w:val="22"/>
              </w:rPr>
              <w:lastRenderedPageBreak/>
              <w:t>verruimen naar 5000 woorden. Wat neerkomt op ongeveer 5 A4.</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2FD3747" w14:textId="77777777" w:rsidR="00520E18" w:rsidRPr="002D0497" w:rsidRDefault="00520E18" w:rsidP="5094DE52">
            <w:pPr>
              <w:rPr>
                <w:rFonts w:ascii="Calibri" w:eastAsia="Calibri" w:hAnsi="Calibri" w:cs="Calibri"/>
                <w:sz w:val="22"/>
                <w:szCs w:val="22"/>
              </w:rPr>
            </w:pPr>
            <w:r w:rsidRPr="002D0497">
              <w:rPr>
                <w:rFonts w:ascii="Calibri" w:eastAsia="Calibri" w:hAnsi="Calibri" w:cs="Calibri"/>
                <w:sz w:val="22"/>
                <w:szCs w:val="22"/>
              </w:rPr>
              <w:lastRenderedPageBreak/>
              <w:t xml:space="preserve">Uitgaande van 1 A4 is 450 woorden </w:t>
            </w:r>
          </w:p>
          <w:p w14:paraId="1F2EA417" w14:textId="77777777" w:rsidR="00520E18" w:rsidRPr="002D0497" w:rsidRDefault="00520E18" w:rsidP="5094DE52">
            <w:pPr>
              <w:rPr>
                <w:rFonts w:ascii="Calibri" w:eastAsia="Calibri" w:hAnsi="Calibri" w:cs="Calibri"/>
                <w:sz w:val="22"/>
                <w:szCs w:val="22"/>
              </w:rPr>
            </w:pPr>
          </w:p>
          <w:p w14:paraId="0EC7D8A8" w14:textId="146D23D8" w:rsidR="00ED4A65" w:rsidRPr="002D0497" w:rsidRDefault="4315AD43" w:rsidP="5094DE52">
            <w:pPr>
              <w:rPr>
                <w:rFonts w:ascii="Calibri" w:eastAsia="Georgia" w:hAnsi="Calibri" w:cs="Calibri"/>
                <w:sz w:val="22"/>
                <w:szCs w:val="22"/>
              </w:rPr>
            </w:pPr>
            <w:r w:rsidRPr="002D0497">
              <w:rPr>
                <w:rFonts w:ascii="Calibri" w:eastAsia="Calibri" w:hAnsi="Calibri" w:cs="Calibri"/>
                <w:sz w:val="22"/>
                <w:szCs w:val="22"/>
              </w:rPr>
              <w:t>Akkoord om het aantal woorden voor gunningscriterium 1 van 2700 woorden op te hogen maar maximaal 5000 woorden.</w:t>
            </w:r>
          </w:p>
        </w:tc>
      </w:tr>
      <w:tr w:rsidR="00133A54" w:rsidRPr="002D0497" w14:paraId="322F7E7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4255007" w14:textId="2EFE2FF2"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63</w:t>
            </w:r>
          </w:p>
        </w:tc>
        <w:tc>
          <w:tcPr>
            <w:tcW w:w="1349" w:type="dxa"/>
            <w:tcBorders>
              <w:top w:val="single" w:sz="4" w:space="0" w:color="auto"/>
              <w:left w:val="single" w:sz="4" w:space="0" w:color="auto"/>
              <w:bottom w:val="single" w:sz="4" w:space="0" w:color="auto"/>
              <w:right w:val="single" w:sz="4" w:space="0" w:color="auto"/>
            </w:tcBorders>
            <w:vAlign w:val="center"/>
          </w:tcPr>
          <w:p w14:paraId="367C1088" w14:textId="6882206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0931223" w14:textId="632289F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8, eis 10,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32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52BB5A9" w14:textId="3F14253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Gaat u akkoord met prijsindexering op basis van de NEA index per 1 januari 2023?  De NEA index is voor 1 januari 2023 is nog niet bekend. Inschrijver kan derhalve op dit moment van inschrijven nog geen inschatting maken van de indexering waardoor een onevenredig groot risico ontstaat.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8E4F247" w14:textId="42C4BBBB" w:rsidR="007E594B" w:rsidRPr="002D0497" w:rsidRDefault="202EEC03" w:rsidP="5094DE52">
            <w:pPr>
              <w:rPr>
                <w:rFonts w:ascii="Calibri" w:hAnsi="Calibri" w:cs="Calibri"/>
                <w:sz w:val="22"/>
                <w:szCs w:val="22"/>
              </w:rPr>
            </w:pPr>
            <w:r w:rsidRPr="002D0497">
              <w:rPr>
                <w:rFonts w:ascii="Calibri" w:eastAsia="Calibri" w:hAnsi="Calibri" w:cs="Calibri"/>
                <w:sz w:val="22"/>
                <w:szCs w:val="22"/>
              </w:rPr>
              <w:t>Zie het antwoord op vraag 11.</w:t>
            </w:r>
            <w:r w:rsidRPr="002D0497">
              <w:rPr>
                <w:rFonts w:ascii="Calibri" w:hAnsi="Calibri" w:cs="Calibri"/>
                <w:sz w:val="22"/>
                <w:szCs w:val="22"/>
              </w:rPr>
              <w:t xml:space="preserve"> </w:t>
            </w:r>
          </w:p>
        </w:tc>
      </w:tr>
      <w:tr w:rsidR="00133A54" w:rsidRPr="002D0497" w14:paraId="1A6B844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98AB62D" w14:textId="02E5AB2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64</w:t>
            </w:r>
          </w:p>
        </w:tc>
        <w:tc>
          <w:tcPr>
            <w:tcW w:w="1349" w:type="dxa"/>
            <w:tcBorders>
              <w:top w:val="single" w:sz="4" w:space="0" w:color="auto"/>
              <w:left w:val="single" w:sz="4" w:space="0" w:color="auto"/>
              <w:bottom w:val="single" w:sz="4" w:space="0" w:color="auto"/>
              <w:right w:val="single" w:sz="4" w:space="0" w:color="auto"/>
            </w:tcBorders>
            <w:vAlign w:val="center"/>
          </w:tcPr>
          <w:p w14:paraId="497BB164" w14:textId="3FE45CD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9512963" w14:textId="36C9DA1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7.1,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27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9AD8F90" w14:textId="78C0106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Inschrijver merkt op dat u geen eisen stelt aan de solvabiliteit in deze onzekere tijden. De taxibranche is door de coronacrisis hard geraakt met gevolgen voor de (financiële) continuïteit van taxibedrijven en daarmee ook de continuïteit van uw opdracht. </w:t>
            </w:r>
            <w:r w:rsidRPr="002D0497">
              <w:rPr>
                <w:rFonts w:ascii="Calibri" w:hAnsi="Calibri" w:cs="Calibri"/>
                <w:color w:val="000000"/>
                <w:sz w:val="22"/>
                <w:szCs w:val="22"/>
              </w:rPr>
              <w:br/>
            </w:r>
            <w:r w:rsidRPr="002D0497">
              <w:rPr>
                <w:rFonts w:ascii="Calibri" w:hAnsi="Calibri" w:cs="Calibri"/>
                <w:color w:val="000000"/>
                <w:sz w:val="22"/>
                <w:szCs w:val="22"/>
              </w:rPr>
              <w:br/>
              <w:t>Wij adviseren U in dat kader om een eis toe te voegen aangaande dat inschrijver over de afgelopen 3 boekjaren geen verlies heeft geleden in Combinatie met een negatief eigen vermogen en er de afgelopen 3 boekjaren geen continuïteitsparagraaf in zijn jaarverslagen en accountantsverklaringen staan opgenomen. En dat Inschrijver over de afgelopen drie jaren gemiddeld een solvabiliteit moet hebben van &gt; 20%, wat moet blijken uit de jaarverslagen over die drie jaren.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B061820" w14:textId="0217B5A8" w:rsidR="007E594B" w:rsidRPr="002D0497" w:rsidRDefault="647369A3" w:rsidP="5094DE52">
            <w:pPr>
              <w:spacing w:line="257" w:lineRule="auto"/>
              <w:rPr>
                <w:rFonts w:ascii="Calibri" w:hAnsi="Calibri" w:cs="Calibri"/>
                <w:sz w:val="22"/>
                <w:szCs w:val="22"/>
              </w:rPr>
            </w:pPr>
            <w:r w:rsidRPr="002D0497">
              <w:rPr>
                <w:rFonts w:ascii="Calibri" w:eastAsia="Calibri" w:hAnsi="Calibri" w:cs="Calibri"/>
                <w:sz w:val="22"/>
                <w:szCs w:val="22"/>
              </w:rPr>
              <w:t xml:space="preserve">De aanbestedende dienst vult de gestelde geschiktheidseis niet aan. Als wordt voldaan aan </w:t>
            </w:r>
            <w:r w:rsidR="00227C79" w:rsidRPr="002D0497">
              <w:rPr>
                <w:rFonts w:ascii="Calibri" w:eastAsia="Calibri" w:hAnsi="Calibri" w:cs="Calibri"/>
                <w:sz w:val="22"/>
                <w:szCs w:val="22"/>
              </w:rPr>
              <w:t xml:space="preserve">7.1 </w:t>
            </w:r>
            <w:r w:rsidRPr="002D0497">
              <w:rPr>
                <w:rFonts w:ascii="Calibri" w:eastAsia="Calibri" w:hAnsi="Calibri" w:cs="Calibri"/>
                <w:sz w:val="22"/>
                <w:szCs w:val="22"/>
              </w:rPr>
              <w:t xml:space="preserve">eis </w:t>
            </w:r>
            <w:r w:rsidR="153CAA00" w:rsidRPr="002D0497">
              <w:rPr>
                <w:rFonts w:ascii="Calibri" w:eastAsia="Calibri" w:hAnsi="Calibri" w:cs="Calibri"/>
                <w:sz w:val="22"/>
                <w:szCs w:val="22"/>
              </w:rPr>
              <w:t>B</w:t>
            </w:r>
            <w:r w:rsidRPr="002D0497">
              <w:rPr>
                <w:rFonts w:ascii="Calibri" w:eastAsia="Calibri" w:hAnsi="Calibri" w:cs="Calibri"/>
                <w:sz w:val="22"/>
                <w:szCs w:val="22"/>
              </w:rPr>
              <w:t>, dan is voldaan aan de financiële geschiktheidseis.</w:t>
            </w:r>
            <w:r w:rsidRPr="002D0497">
              <w:rPr>
                <w:rFonts w:ascii="Calibri" w:hAnsi="Calibri" w:cs="Calibri"/>
                <w:sz w:val="22"/>
                <w:szCs w:val="22"/>
              </w:rPr>
              <w:t xml:space="preserve"> </w:t>
            </w:r>
          </w:p>
          <w:p w14:paraId="02693D91" w14:textId="1F815FCD" w:rsidR="007E594B" w:rsidRPr="002D0497" w:rsidRDefault="007E594B" w:rsidP="5094DE52">
            <w:pPr>
              <w:rPr>
                <w:rFonts w:ascii="Calibri" w:eastAsia="Georgia" w:hAnsi="Calibri" w:cs="Calibri"/>
                <w:sz w:val="22"/>
                <w:szCs w:val="22"/>
              </w:rPr>
            </w:pPr>
          </w:p>
        </w:tc>
      </w:tr>
      <w:tr w:rsidR="00133A54" w:rsidRPr="002D0497" w14:paraId="06BC61C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F23044D" w14:textId="7B42F34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65</w:t>
            </w:r>
          </w:p>
        </w:tc>
        <w:tc>
          <w:tcPr>
            <w:tcW w:w="1349" w:type="dxa"/>
            <w:tcBorders>
              <w:top w:val="single" w:sz="4" w:space="0" w:color="auto"/>
              <w:left w:val="single" w:sz="4" w:space="0" w:color="auto"/>
              <w:bottom w:val="single" w:sz="4" w:space="0" w:color="auto"/>
              <w:right w:val="single" w:sz="4" w:space="0" w:color="auto"/>
            </w:tcBorders>
            <w:vAlign w:val="center"/>
          </w:tcPr>
          <w:p w14:paraId="7D68F076" w14:textId="527C926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DDDCDB0" w14:textId="1008A97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7.1,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27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128A54B" w14:textId="375A41B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Inschrijver gaat er vanuit dat zij wettelijk verzekerd moet zijn voor bedrijfsaansprakelijkheid, waaronder begrepen aansprakelijkheid voor schade toegebracht aan personen of zaken die eigendom zijn van u en derde(n) en dat de door u genoemde beroepsaansprakelijkheidsverzekering niet van toepassing is, aangezien dit niet gebruikelijk is in de branche waarin Inschrijver actief is. Is deze veronderstelling juist?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CF8C40D" w14:textId="47875034" w:rsidR="00ED4A65" w:rsidRPr="002D0497" w:rsidRDefault="023124F8" w:rsidP="5094DE52">
            <w:pPr>
              <w:rPr>
                <w:rFonts w:ascii="Calibri" w:eastAsia="Georgia" w:hAnsi="Calibri" w:cs="Calibri"/>
                <w:sz w:val="22"/>
                <w:szCs w:val="22"/>
              </w:rPr>
            </w:pPr>
            <w:r w:rsidRPr="002D0497">
              <w:rPr>
                <w:rFonts w:ascii="Calibri" w:eastAsia="Georgia" w:hAnsi="Calibri" w:cs="Calibri"/>
                <w:sz w:val="22"/>
                <w:szCs w:val="22"/>
              </w:rPr>
              <w:t>Zie paragraaf 7.1 Eis A. Bij de minimum geschiktheid</w:t>
            </w:r>
            <w:r w:rsidR="218F2A1A" w:rsidRPr="002D0497">
              <w:rPr>
                <w:rFonts w:ascii="Calibri" w:eastAsia="Georgia" w:hAnsi="Calibri" w:cs="Calibri"/>
                <w:sz w:val="22"/>
                <w:szCs w:val="22"/>
              </w:rPr>
              <w:t>s</w:t>
            </w:r>
            <w:r w:rsidRPr="002D0497">
              <w:rPr>
                <w:rFonts w:ascii="Calibri" w:eastAsia="Georgia" w:hAnsi="Calibri" w:cs="Calibri"/>
                <w:sz w:val="22"/>
                <w:szCs w:val="22"/>
              </w:rPr>
              <w:t>eisen. Inschrijver dient aanvullende verze</w:t>
            </w:r>
            <w:r w:rsidR="0F521A4C" w:rsidRPr="002D0497">
              <w:rPr>
                <w:rFonts w:ascii="Calibri" w:eastAsia="Georgia" w:hAnsi="Calibri" w:cs="Calibri"/>
                <w:sz w:val="22"/>
                <w:szCs w:val="22"/>
              </w:rPr>
              <w:t>kert</w:t>
            </w:r>
            <w:r w:rsidRPr="002D0497">
              <w:rPr>
                <w:rFonts w:ascii="Calibri" w:eastAsia="Georgia" w:hAnsi="Calibri" w:cs="Calibri"/>
                <w:sz w:val="22"/>
                <w:szCs w:val="22"/>
              </w:rPr>
              <w:t xml:space="preserve"> te zijn </w:t>
            </w:r>
            <w:r w:rsidR="5F24A64F" w:rsidRPr="002D0497">
              <w:rPr>
                <w:rFonts w:ascii="Calibri" w:eastAsia="Georgia" w:hAnsi="Calibri" w:cs="Calibri"/>
                <w:sz w:val="22"/>
                <w:szCs w:val="22"/>
              </w:rPr>
              <w:t>inzake aansprakelijkheid door middel van een b</w:t>
            </w:r>
            <w:r w:rsidR="008D53A3" w:rsidRPr="002D0497">
              <w:rPr>
                <w:rFonts w:ascii="Calibri" w:eastAsia="Georgia" w:hAnsi="Calibri" w:cs="Calibri"/>
                <w:sz w:val="22"/>
                <w:szCs w:val="22"/>
              </w:rPr>
              <w:t>e</w:t>
            </w:r>
            <w:r w:rsidR="5F24A64F" w:rsidRPr="002D0497">
              <w:rPr>
                <w:rFonts w:ascii="Calibri" w:eastAsia="Georgia" w:hAnsi="Calibri" w:cs="Calibri"/>
                <w:sz w:val="22"/>
                <w:szCs w:val="22"/>
              </w:rPr>
              <w:t xml:space="preserve">roeps- </w:t>
            </w:r>
            <w:r w:rsidR="5F24A64F" w:rsidRPr="002D0497">
              <w:rPr>
                <w:rFonts w:ascii="Calibri" w:eastAsia="Georgia" w:hAnsi="Calibri" w:cs="Calibri"/>
                <w:b/>
                <w:bCs/>
                <w:sz w:val="22"/>
                <w:szCs w:val="22"/>
              </w:rPr>
              <w:t>of</w:t>
            </w:r>
            <w:r w:rsidR="5F24A64F" w:rsidRPr="002D0497">
              <w:rPr>
                <w:rFonts w:ascii="Calibri" w:eastAsia="Georgia" w:hAnsi="Calibri" w:cs="Calibri"/>
                <w:sz w:val="22"/>
                <w:szCs w:val="22"/>
              </w:rPr>
              <w:t xml:space="preserve"> bedrijfsaansprakelijkheidsverzekering.</w:t>
            </w:r>
          </w:p>
          <w:p w14:paraId="094E5DC5" w14:textId="77777777" w:rsidR="000A7770" w:rsidRPr="002D0497" w:rsidRDefault="000A7770" w:rsidP="5094DE52">
            <w:pPr>
              <w:rPr>
                <w:rFonts w:ascii="Calibri" w:eastAsia="Georgia" w:hAnsi="Calibri" w:cs="Calibri"/>
                <w:sz w:val="22"/>
                <w:szCs w:val="22"/>
              </w:rPr>
            </w:pPr>
          </w:p>
          <w:p w14:paraId="0F59E53F" w14:textId="2D1CADCD" w:rsidR="000A7770" w:rsidRPr="002D0497" w:rsidRDefault="0017100E" w:rsidP="5094DE52">
            <w:pPr>
              <w:rPr>
                <w:rFonts w:ascii="Calibri" w:eastAsia="Georgia" w:hAnsi="Calibri" w:cs="Calibri"/>
                <w:sz w:val="22"/>
                <w:szCs w:val="22"/>
              </w:rPr>
            </w:pPr>
            <w:r w:rsidRPr="002D0497">
              <w:rPr>
                <w:rFonts w:ascii="Calibri" w:eastAsia="Georgia" w:hAnsi="Calibri" w:cs="Calibri"/>
                <w:sz w:val="22"/>
                <w:szCs w:val="22"/>
              </w:rPr>
              <w:t>Een beroepsaansprakelijkheidsverzekering is bij deze opdracht niet aan de orde</w:t>
            </w:r>
            <w:r w:rsidR="009E56AE" w:rsidRPr="002D0497">
              <w:rPr>
                <w:rFonts w:ascii="Calibri" w:eastAsia="Georgia" w:hAnsi="Calibri" w:cs="Calibri"/>
                <w:sz w:val="22"/>
                <w:szCs w:val="22"/>
              </w:rPr>
              <w:t>.</w:t>
            </w:r>
          </w:p>
        </w:tc>
      </w:tr>
      <w:tr w:rsidR="00133A54" w:rsidRPr="002D0497" w14:paraId="7A2752B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7A9A626" w14:textId="1C975974"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66</w:t>
            </w:r>
          </w:p>
        </w:tc>
        <w:tc>
          <w:tcPr>
            <w:tcW w:w="1349" w:type="dxa"/>
            <w:tcBorders>
              <w:top w:val="single" w:sz="4" w:space="0" w:color="auto"/>
              <w:left w:val="single" w:sz="4" w:space="0" w:color="auto"/>
              <w:bottom w:val="single" w:sz="4" w:space="0" w:color="auto"/>
              <w:right w:val="single" w:sz="4" w:space="0" w:color="auto"/>
            </w:tcBorders>
            <w:vAlign w:val="center"/>
          </w:tcPr>
          <w:p w14:paraId="1257A9FE" w14:textId="754F806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82132DD" w14:textId="05FE7B7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5.2,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23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CA92DF7" w14:textId="0ED2473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Bent u bereid een proces verbaal te publiceren met de namen van de inschrijvers?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A76DF90" w14:textId="402026AD" w:rsidR="007B27F9" w:rsidRPr="002D0497" w:rsidRDefault="3086B826" w:rsidP="00ED4A65">
            <w:pPr>
              <w:rPr>
                <w:rFonts w:ascii="Calibri" w:hAnsi="Calibri" w:cs="Calibri"/>
                <w:sz w:val="22"/>
                <w:szCs w:val="22"/>
              </w:rPr>
            </w:pPr>
            <w:r w:rsidRPr="002D0497">
              <w:rPr>
                <w:rFonts w:ascii="Calibri" w:eastAsia="Calibri" w:hAnsi="Calibri" w:cs="Calibri"/>
                <w:sz w:val="22"/>
                <w:szCs w:val="22"/>
              </w:rPr>
              <w:t>Nee, dit is niet de bedoeling en niet gebruikelijk</w:t>
            </w:r>
            <w:r w:rsidR="00186E03" w:rsidRPr="002D0497">
              <w:rPr>
                <w:rFonts w:ascii="Calibri" w:eastAsia="Calibri" w:hAnsi="Calibri" w:cs="Calibri"/>
                <w:sz w:val="22"/>
                <w:szCs w:val="22"/>
              </w:rPr>
              <w:t xml:space="preserve"> voor de </w:t>
            </w:r>
            <w:r w:rsidR="008E4D13" w:rsidRPr="002D0497">
              <w:rPr>
                <w:rFonts w:ascii="Calibri" w:eastAsia="Calibri" w:hAnsi="Calibri" w:cs="Calibri"/>
                <w:sz w:val="22"/>
                <w:szCs w:val="22"/>
              </w:rPr>
              <w:t>gemeente Den Haag</w:t>
            </w:r>
            <w:r w:rsidRPr="002D0497">
              <w:rPr>
                <w:rFonts w:ascii="Calibri" w:eastAsia="Calibri" w:hAnsi="Calibri" w:cs="Calibri"/>
                <w:sz w:val="22"/>
                <w:szCs w:val="22"/>
              </w:rPr>
              <w:t>.</w:t>
            </w:r>
            <w:r w:rsidRPr="002D0497">
              <w:rPr>
                <w:rFonts w:ascii="Calibri" w:hAnsi="Calibri" w:cs="Calibri"/>
                <w:sz w:val="22"/>
                <w:szCs w:val="22"/>
              </w:rPr>
              <w:t xml:space="preserve"> </w:t>
            </w:r>
          </w:p>
          <w:p w14:paraId="415522DD" w14:textId="35B1D0C4" w:rsidR="007B27F9" w:rsidRPr="002D0497" w:rsidRDefault="007B27F9" w:rsidP="00ED4A65">
            <w:pPr>
              <w:rPr>
                <w:rFonts w:ascii="Calibri" w:hAnsi="Calibri" w:cs="Calibri"/>
                <w:sz w:val="22"/>
                <w:szCs w:val="22"/>
              </w:rPr>
            </w:pPr>
          </w:p>
        </w:tc>
      </w:tr>
      <w:tr w:rsidR="00133A54" w:rsidRPr="002D0497" w14:paraId="2604357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CEBBD59" w14:textId="3401CB90"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67</w:t>
            </w:r>
          </w:p>
        </w:tc>
        <w:tc>
          <w:tcPr>
            <w:tcW w:w="1349" w:type="dxa"/>
            <w:tcBorders>
              <w:top w:val="single" w:sz="4" w:space="0" w:color="auto"/>
              <w:left w:val="single" w:sz="4" w:space="0" w:color="auto"/>
              <w:bottom w:val="single" w:sz="4" w:space="0" w:color="auto"/>
              <w:right w:val="single" w:sz="4" w:space="0" w:color="auto"/>
            </w:tcBorders>
            <w:vAlign w:val="center"/>
          </w:tcPr>
          <w:p w14:paraId="1ACBB73B" w14:textId="43EB25F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441193E" w14:textId="2F1C0F4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4.3.4,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20</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0722BF4" w14:textId="628215F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Staat u inschrijvers toe om na gunning onderaannemers in te zetten voor uw opdracht?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70CED9B" w14:textId="2B823132" w:rsidR="007B27F9" w:rsidRPr="002D0497" w:rsidRDefault="00581D30" w:rsidP="5094DE52">
            <w:pPr>
              <w:rPr>
                <w:rFonts w:ascii="Calibri" w:eastAsia="Georgia" w:hAnsi="Calibri" w:cs="Calibri"/>
                <w:sz w:val="22"/>
                <w:szCs w:val="22"/>
              </w:rPr>
            </w:pPr>
            <w:r w:rsidRPr="002D0497">
              <w:rPr>
                <w:rFonts w:ascii="Calibri" w:hAnsi="Calibri" w:cs="Calibri"/>
                <w:sz w:val="22"/>
                <w:szCs w:val="22"/>
              </w:rPr>
              <w:t>Zie antwoord bij vraag 12</w:t>
            </w:r>
          </w:p>
        </w:tc>
      </w:tr>
      <w:tr w:rsidR="00133A54" w:rsidRPr="002D0497" w14:paraId="70FD3D8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51A1A65" w14:textId="339281E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68</w:t>
            </w:r>
          </w:p>
        </w:tc>
        <w:tc>
          <w:tcPr>
            <w:tcW w:w="1349" w:type="dxa"/>
            <w:tcBorders>
              <w:top w:val="single" w:sz="4" w:space="0" w:color="auto"/>
              <w:left w:val="single" w:sz="4" w:space="0" w:color="auto"/>
              <w:bottom w:val="single" w:sz="4" w:space="0" w:color="auto"/>
              <w:right w:val="single" w:sz="4" w:space="0" w:color="auto"/>
            </w:tcBorders>
            <w:vAlign w:val="center"/>
          </w:tcPr>
          <w:p w14:paraId="3573926C" w14:textId="168E191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DC50B22" w14:textId="64664F1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4.1.7,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15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B48DF48" w14:textId="43F5123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Mag inschrijver ervan uit gaan dat u het looncomponent in de aanneemsom als rekengrondslag hanteert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0D5250E" w14:textId="5EEE071E" w:rsidR="78523AF8" w:rsidRPr="002D0497" w:rsidRDefault="78523AF8" w:rsidP="5094DE52">
            <w:pPr>
              <w:rPr>
                <w:rFonts w:ascii="Calibri" w:eastAsia="Georgia" w:hAnsi="Calibri" w:cs="Calibri"/>
                <w:sz w:val="22"/>
                <w:szCs w:val="22"/>
              </w:rPr>
            </w:pPr>
            <w:r w:rsidRPr="002D0497">
              <w:rPr>
                <w:rFonts w:ascii="Calibri" w:eastAsia="Calibri" w:hAnsi="Calibri" w:cs="Calibri"/>
                <w:sz w:val="22"/>
                <w:szCs w:val="22"/>
              </w:rPr>
              <w:t xml:space="preserve">Nee, </w:t>
            </w:r>
            <w:r w:rsidR="00B2256C" w:rsidRPr="002D0497">
              <w:rPr>
                <w:rFonts w:ascii="Calibri" w:eastAsia="Calibri" w:hAnsi="Calibri" w:cs="Calibri"/>
                <w:sz w:val="22"/>
                <w:szCs w:val="22"/>
              </w:rPr>
              <w:t xml:space="preserve">het betreft </w:t>
            </w:r>
            <w:r w:rsidR="00B205C1" w:rsidRPr="002D0497">
              <w:rPr>
                <w:rFonts w:ascii="Calibri" w:eastAsia="Calibri" w:hAnsi="Calibri" w:cs="Calibri"/>
                <w:sz w:val="22"/>
                <w:szCs w:val="22"/>
              </w:rPr>
              <w:t xml:space="preserve">5% over </w:t>
            </w:r>
            <w:r w:rsidR="0031689E" w:rsidRPr="002D0497">
              <w:rPr>
                <w:rFonts w:ascii="Calibri" w:eastAsia="Calibri" w:hAnsi="Calibri" w:cs="Calibri"/>
                <w:sz w:val="22"/>
                <w:szCs w:val="22"/>
              </w:rPr>
              <w:t xml:space="preserve">de totale </w:t>
            </w:r>
            <w:r w:rsidR="00B205C1" w:rsidRPr="002D0497">
              <w:rPr>
                <w:rFonts w:ascii="Calibri" w:eastAsia="Calibri" w:hAnsi="Calibri" w:cs="Calibri"/>
                <w:sz w:val="22"/>
                <w:szCs w:val="22"/>
              </w:rPr>
              <w:t>aa</w:t>
            </w:r>
            <w:r w:rsidRPr="002D0497">
              <w:rPr>
                <w:rFonts w:ascii="Calibri" w:eastAsia="Calibri" w:hAnsi="Calibri" w:cs="Calibri"/>
                <w:sz w:val="22"/>
                <w:szCs w:val="22"/>
              </w:rPr>
              <w:t>nneemsom</w:t>
            </w:r>
            <w:r w:rsidR="00B205C1" w:rsidRPr="002D0497">
              <w:rPr>
                <w:rFonts w:ascii="Calibri" w:eastAsia="Calibri" w:hAnsi="Calibri" w:cs="Calibri"/>
                <w:sz w:val="22"/>
                <w:szCs w:val="22"/>
              </w:rPr>
              <w:t xml:space="preserve">. </w:t>
            </w:r>
          </w:p>
          <w:p w14:paraId="3FB4161F" w14:textId="77777777" w:rsidR="007B27F9" w:rsidRPr="002D0497" w:rsidRDefault="007B27F9" w:rsidP="00ED4A65">
            <w:pPr>
              <w:rPr>
                <w:rFonts w:ascii="Calibri" w:hAnsi="Calibri" w:cs="Calibri"/>
                <w:sz w:val="22"/>
                <w:szCs w:val="22"/>
              </w:rPr>
            </w:pPr>
          </w:p>
          <w:p w14:paraId="35AAB562" w14:textId="640ADF13" w:rsidR="007B27F9" w:rsidRPr="002D0497" w:rsidRDefault="007B27F9" w:rsidP="00ED4A65">
            <w:pPr>
              <w:rPr>
                <w:rFonts w:ascii="Calibri" w:hAnsi="Calibri" w:cs="Calibri"/>
                <w:sz w:val="22"/>
                <w:szCs w:val="22"/>
              </w:rPr>
            </w:pPr>
          </w:p>
        </w:tc>
      </w:tr>
      <w:tr w:rsidR="00133A54" w:rsidRPr="002D0497" w14:paraId="7761DF2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510B174" w14:textId="2BC911FD"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69</w:t>
            </w:r>
          </w:p>
        </w:tc>
        <w:tc>
          <w:tcPr>
            <w:tcW w:w="1349" w:type="dxa"/>
            <w:tcBorders>
              <w:top w:val="single" w:sz="4" w:space="0" w:color="auto"/>
              <w:left w:val="single" w:sz="4" w:space="0" w:color="auto"/>
              <w:bottom w:val="single" w:sz="4" w:space="0" w:color="auto"/>
              <w:right w:val="single" w:sz="4" w:space="0" w:color="auto"/>
            </w:tcBorders>
            <w:vAlign w:val="center"/>
          </w:tcPr>
          <w:p w14:paraId="3C747EB7" w14:textId="5BC3E55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C2E0892" w14:textId="0542DB1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4.1.7,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15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D0BBDED" w14:textId="70DB743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Voor deze aanbesteding geldt dat als uitvoeringsvoorwaarde een percentage van ten minste 5% wordt gehanteerd van de totale opdrachtsom. Kunt u bevestigen dat dit niet enkel SROI-activiteiten hoeven te zijn die inschrijver specifiek voor uw opdracht moet aanwenden, maar dat de SROI-activiteiten die inschrijver in haar werkveld breed uitvoert ook bijdragen?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68214B8" w14:textId="2565C6A4" w:rsidR="00ED4A65" w:rsidRPr="002D0497" w:rsidRDefault="329BC637" w:rsidP="5094DE52">
            <w:pPr>
              <w:rPr>
                <w:rFonts w:ascii="Calibri" w:eastAsia="Georgia" w:hAnsi="Calibri" w:cs="Calibri"/>
                <w:sz w:val="22"/>
                <w:szCs w:val="22"/>
              </w:rPr>
            </w:pPr>
            <w:r w:rsidRPr="002D0497">
              <w:rPr>
                <w:rFonts w:ascii="Calibri" w:eastAsia="Calibri" w:hAnsi="Calibri" w:cs="Calibri"/>
                <w:sz w:val="22"/>
                <w:szCs w:val="22"/>
              </w:rPr>
              <w:t>De invulling van de SROI moet gerelateerd zijn aan de opdracht (en dus aan het contract van Den Haag)</w:t>
            </w:r>
          </w:p>
        </w:tc>
      </w:tr>
      <w:tr w:rsidR="00133A54" w:rsidRPr="002D0497" w14:paraId="15DEF06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3E6693A" w14:textId="2E075088"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70</w:t>
            </w:r>
          </w:p>
        </w:tc>
        <w:tc>
          <w:tcPr>
            <w:tcW w:w="1349" w:type="dxa"/>
            <w:tcBorders>
              <w:top w:val="single" w:sz="4" w:space="0" w:color="auto"/>
              <w:left w:val="single" w:sz="4" w:space="0" w:color="auto"/>
              <w:bottom w:val="single" w:sz="4" w:space="0" w:color="auto"/>
              <w:right w:val="single" w:sz="4" w:space="0" w:color="auto"/>
            </w:tcBorders>
            <w:vAlign w:val="center"/>
          </w:tcPr>
          <w:p w14:paraId="695FCBC8" w14:textId="69A93B5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B199F49" w14:textId="1C571CF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2.4,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10</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1006F03" w14:textId="54FF738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De wachtkamerovereenkomst wordt aangegaan voor een periode van 1 jaar en 8 maanden. Kunt u bevestigingen dat de NEA index ook van toepassing is op de wachtkamerovereenkomst en de Inschrijver per 01/01/2024 mag indexeren.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889E281" w14:textId="61560391" w:rsidR="007B27F9" w:rsidRPr="002D0497" w:rsidRDefault="00EBDF96" w:rsidP="00ED4A65">
            <w:pPr>
              <w:rPr>
                <w:rFonts w:ascii="Calibri" w:hAnsi="Calibri" w:cs="Calibri"/>
                <w:sz w:val="22"/>
                <w:szCs w:val="22"/>
              </w:rPr>
            </w:pPr>
            <w:r w:rsidRPr="002D0497">
              <w:rPr>
                <w:rFonts w:ascii="Calibri" w:eastAsia="Calibri" w:hAnsi="Calibri" w:cs="Calibri"/>
                <w:sz w:val="22"/>
                <w:szCs w:val="22"/>
              </w:rPr>
              <w:t>Ja dit is akkoord.</w:t>
            </w:r>
            <w:r w:rsidR="0049123A" w:rsidRPr="002D0497">
              <w:rPr>
                <w:rFonts w:ascii="Calibri" w:eastAsia="Calibri" w:hAnsi="Calibri" w:cs="Calibri"/>
                <w:sz w:val="22"/>
                <w:szCs w:val="22"/>
              </w:rPr>
              <w:t xml:space="preserve"> Zie tevens antwoord bij vraag 11</w:t>
            </w:r>
          </w:p>
          <w:p w14:paraId="48AFA878" w14:textId="35D8851E" w:rsidR="007B27F9" w:rsidRPr="002D0497" w:rsidRDefault="007B27F9" w:rsidP="5094DE52">
            <w:pPr>
              <w:rPr>
                <w:rFonts w:ascii="Calibri" w:eastAsia="Georgia" w:hAnsi="Calibri" w:cs="Calibri"/>
                <w:sz w:val="22"/>
                <w:szCs w:val="22"/>
              </w:rPr>
            </w:pPr>
          </w:p>
        </w:tc>
      </w:tr>
      <w:tr w:rsidR="00133A54" w:rsidRPr="002D0497" w14:paraId="0D5B3AF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4ADBF2B" w14:textId="66FF80D8"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71</w:t>
            </w:r>
          </w:p>
        </w:tc>
        <w:tc>
          <w:tcPr>
            <w:tcW w:w="1349" w:type="dxa"/>
            <w:tcBorders>
              <w:top w:val="single" w:sz="4" w:space="0" w:color="auto"/>
              <w:left w:val="single" w:sz="4" w:space="0" w:color="auto"/>
              <w:bottom w:val="single" w:sz="4" w:space="0" w:color="auto"/>
              <w:right w:val="single" w:sz="4" w:space="0" w:color="auto"/>
            </w:tcBorders>
            <w:vAlign w:val="center"/>
          </w:tcPr>
          <w:p w14:paraId="188B898E" w14:textId="72FEBBE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C28D83E" w14:textId="317B7A2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Aanbestedingsleidraad, 2.1.1, </w:t>
            </w:r>
            <w:proofErr w:type="spellStart"/>
            <w:r w:rsidRPr="002D0497">
              <w:rPr>
                <w:rFonts w:ascii="Calibri" w:hAnsi="Calibri" w:cs="Calibri"/>
                <w:color w:val="000000"/>
                <w:sz w:val="22"/>
                <w:szCs w:val="22"/>
              </w:rPr>
              <w:t>pag</w:t>
            </w:r>
            <w:proofErr w:type="spellEnd"/>
            <w:r w:rsidRPr="002D0497">
              <w:rPr>
                <w:rFonts w:ascii="Calibri" w:hAnsi="Calibri" w:cs="Calibri"/>
                <w:color w:val="000000"/>
                <w:sz w:val="22"/>
                <w:szCs w:val="22"/>
              </w:rPr>
              <w:t xml:space="preserve"> 8</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5FC87C3" w14:textId="690A70C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 geeft aan dat kamer tot kamer vervoer onderdeel is van de opdracht. Kunt u aangeven wat het percentage Kamer tot kamer vervoer is binnen het vraagafhankelijk WMO 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D3804D2" w14:textId="006DB918" w:rsidR="00ED4A65" w:rsidRPr="002D0497" w:rsidRDefault="00ED4A65" w:rsidP="5094DE52">
            <w:pPr>
              <w:rPr>
                <w:rFonts w:ascii="Calibri" w:hAnsi="Calibri" w:cs="Calibri"/>
                <w:sz w:val="22"/>
                <w:szCs w:val="22"/>
              </w:rPr>
            </w:pPr>
          </w:p>
          <w:p w14:paraId="56D11436" w14:textId="07D4A4E0" w:rsidR="00ED4A65" w:rsidRPr="002D0497" w:rsidRDefault="00ED4A65" w:rsidP="5094DE52">
            <w:pPr>
              <w:rPr>
                <w:rFonts w:ascii="Calibri" w:eastAsia="Georgia" w:hAnsi="Calibri" w:cs="Calibri"/>
                <w:sz w:val="22"/>
                <w:szCs w:val="22"/>
              </w:rPr>
            </w:pPr>
          </w:p>
          <w:p w14:paraId="43F0F106" w14:textId="63660EEA" w:rsidR="00ED4A65" w:rsidRPr="002D0497" w:rsidRDefault="00B8790F" w:rsidP="57B8E45A">
            <w:pPr>
              <w:rPr>
                <w:rFonts w:ascii="Calibri" w:eastAsia="Georgia" w:hAnsi="Calibri" w:cs="Calibri"/>
                <w:sz w:val="22"/>
                <w:szCs w:val="22"/>
              </w:rPr>
            </w:pPr>
            <w:r w:rsidRPr="002D0497">
              <w:rPr>
                <w:rFonts w:ascii="Calibri" w:eastAsia="Georgia" w:hAnsi="Calibri" w:cs="Calibri"/>
                <w:sz w:val="22"/>
                <w:szCs w:val="22"/>
              </w:rPr>
              <w:t>H</w:t>
            </w:r>
            <w:r w:rsidR="0DBF8E52" w:rsidRPr="002D0497">
              <w:rPr>
                <w:rFonts w:ascii="Calibri" w:eastAsia="Georgia" w:hAnsi="Calibri" w:cs="Calibri"/>
                <w:sz w:val="22"/>
                <w:szCs w:val="22"/>
              </w:rPr>
              <w:t xml:space="preserve">et percentage over 2019 is 3.4% en </w:t>
            </w:r>
            <w:r w:rsidR="0F5D9D12" w:rsidRPr="002D0497">
              <w:rPr>
                <w:rFonts w:ascii="Calibri" w:eastAsia="Georgia" w:hAnsi="Calibri" w:cs="Calibri"/>
                <w:sz w:val="22"/>
                <w:szCs w:val="22"/>
              </w:rPr>
              <w:t xml:space="preserve">over </w:t>
            </w:r>
            <w:r w:rsidR="0DBF8E52" w:rsidRPr="002D0497">
              <w:rPr>
                <w:rFonts w:ascii="Calibri" w:eastAsia="Georgia" w:hAnsi="Calibri" w:cs="Calibri"/>
                <w:sz w:val="22"/>
                <w:szCs w:val="22"/>
              </w:rPr>
              <w:t>2020 is 2.9%</w:t>
            </w:r>
          </w:p>
        </w:tc>
      </w:tr>
      <w:tr w:rsidR="00133A54" w:rsidRPr="002D0497" w14:paraId="6987E38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7A82267" w14:textId="5096569E"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72</w:t>
            </w:r>
          </w:p>
        </w:tc>
        <w:tc>
          <w:tcPr>
            <w:tcW w:w="1349" w:type="dxa"/>
            <w:tcBorders>
              <w:top w:val="single" w:sz="4" w:space="0" w:color="auto"/>
              <w:left w:val="single" w:sz="4" w:space="0" w:color="auto"/>
              <w:bottom w:val="single" w:sz="4" w:space="0" w:color="auto"/>
              <w:right w:val="single" w:sz="4" w:space="0" w:color="auto"/>
            </w:tcBorders>
            <w:vAlign w:val="center"/>
          </w:tcPr>
          <w:p w14:paraId="483C8F8D" w14:textId="3285C5B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65BEEA9" w14:textId="50FDC60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Algemeen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FDFAC74" w14:textId="32A3EE1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Het is voor zowel de gemeente als voor inschrijvers van belang dat iedere inschrijver over dezelfde informatie beschikt. Het kan zo zijn dat er naar aanleiding van de nota’s van inlichtingen aanpassingen worden doorgevoerd in de aanbestedingsdocumenten. Wij verzoeken de aanbestedende dienst om bij de nota(‘s) van inlichtingen nieuwere versies te publiceren van die documenten waarin aanpassingen zijn doorgevoerd en daarin ook duidelijk weer te geven is wat er gewijzigd is. Is de gemeente bereid daartoe over te gaan, mocht de situatie zich voordoen?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AC82B6B" w14:textId="1CB8B94D" w:rsidR="24C59BA2" w:rsidRPr="002D0497" w:rsidRDefault="24C59BA2">
            <w:pPr>
              <w:rPr>
                <w:rFonts w:ascii="Calibri" w:hAnsi="Calibri" w:cs="Calibri"/>
                <w:sz w:val="22"/>
                <w:szCs w:val="22"/>
              </w:rPr>
            </w:pPr>
            <w:r w:rsidRPr="002D0497">
              <w:rPr>
                <w:rFonts w:ascii="Calibri" w:eastAsia="Calibri" w:hAnsi="Calibri" w:cs="Calibri"/>
                <w:sz w:val="22"/>
                <w:szCs w:val="22"/>
              </w:rPr>
              <w:t>Ja, als het noodzakelijk is en van toegevoegde waarde dan worden er nieuwe documenten gepubliceerd.</w:t>
            </w:r>
          </w:p>
          <w:p w14:paraId="44ED7152" w14:textId="11210BB9" w:rsidR="24C59BA2" w:rsidRPr="002D0497" w:rsidRDefault="24C59BA2">
            <w:pPr>
              <w:rPr>
                <w:rFonts w:ascii="Calibri" w:hAnsi="Calibri" w:cs="Calibri"/>
                <w:sz w:val="22"/>
                <w:szCs w:val="22"/>
              </w:rPr>
            </w:pPr>
            <w:r w:rsidRPr="002D0497">
              <w:rPr>
                <w:rFonts w:ascii="Calibri" w:eastAsia="Calibri" w:hAnsi="Calibri" w:cs="Calibri"/>
                <w:sz w:val="22"/>
                <w:szCs w:val="22"/>
              </w:rPr>
              <w:t xml:space="preserve"> </w:t>
            </w:r>
          </w:p>
          <w:p w14:paraId="02D9BC45" w14:textId="77777777" w:rsidR="007B27F9" w:rsidRPr="002D0497" w:rsidRDefault="007B27F9" w:rsidP="00ED4A65">
            <w:pPr>
              <w:rPr>
                <w:rFonts w:ascii="Calibri" w:hAnsi="Calibri" w:cs="Calibri"/>
                <w:sz w:val="22"/>
                <w:szCs w:val="22"/>
              </w:rPr>
            </w:pPr>
          </w:p>
          <w:p w14:paraId="62E7968F" w14:textId="53729E9E" w:rsidR="007B27F9" w:rsidRPr="002D0497" w:rsidRDefault="007B27F9" w:rsidP="00ED4A65">
            <w:pPr>
              <w:rPr>
                <w:rFonts w:ascii="Calibri" w:hAnsi="Calibri" w:cs="Calibri"/>
                <w:sz w:val="22"/>
                <w:szCs w:val="22"/>
              </w:rPr>
            </w:pPr>
          </w:p>
        </w:tc>
      </w:tr>
      <w:tr w:rsidR="00133A54" w:rsidRPr="002D0497" w14:paraId="2889CF6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22FE02E" w14:textId="55F29F02"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73</w:t>
            </w:r>
          </w:p>
        </w:tc>
        <w:tc>
          <w:tcPr>
            <w:tcW w:w="1349" w:type="dxa"/>
            <w:tcBorders>
              <w:top w:val="single" w:sz="4" w:space="0" w:color="auto"/>
              <w:left w:val="single" w:sz="4" w:space="0" w:color="auto"/>
              <w:bottom w:val="single" w:sz="4" w:space="0" w:color="auto"/>
              <w:right w:val="single" w:sz="4" w:space="0" w:color="auto"/>
            </w:tcBorders>
            <w:vAlign w:val="center"/>
          </w:tcPr>
          <w:p w14:paraId="11B837A7" w14:textId="57CAECB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33BCD92" w14:textId="1EE7EBE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Gunningscriteria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84A33F5" w14:textId="42525C2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Uit hoeveel beoordelaars bestaat het beoordelingsteam en op welke wijze wordt de consensus score vastgesteld?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1B7F048" w14:textId="2A00E2FE" w:rsidR="00ED4A65" w:rsidRPr="002D0497" w:rsidRDefault="286F3A4A" w:rsidP="00A00E49">
            <w:pPr>
              <w:rPr>
                <w:rFonts w:ascii="Calibri" w:hAnsi="Calibri" w:cs="Calibri"/>
                <w:sz w:val="22"/>
                <w:szCs w:val="22"/>
              </w:rPr>
            </w:pPr>
            <w:r w:rsidRPr="002D0497">
              <w:rPr>
                <w:rFonts w:ascii="Calibri" w:eastAsia="Calibri" w:hAnsi="Calibri" w:cs="Calibri"/>
                <w:sz w:val="22"/>
                <w:szCs w:val="22"/>
              </w:rPr>
              <w:t xml:space="preserve">Het beoordelingsteam bestaat </w:t>
            </w:r>
            <w:r w:rsidR="00114850" w:rsidRPr="002D0497">
              <w:rPr>
                <w:rFonts w:ascii="Calibri" w:eastAsia="Calibri" w:hAnsi="Calibri" w:cs="Calibri"/>
                <w:sz w:val="22"/>
                <w:szCs w:val="22"/>
              </w:rPr>
              <w:t xml:space="preserve">uit 5 </w:t>
            </w:r>
            <w:r w:rsidRPr="002D0497">
              <w:rPr>
                <w:rFonts w:ascii="Calibri" w:eastAsia="Calibri" w:hAnsi="Calibri" w:cs="Calibri"/>
                <w:sz w:val="22"/>
                <w:szCs w:val="22"/>
              </w:rPr>
              <w:t xml:space="preserve">vakbekwame personen vanuit de verschillende disciplines. Iedere discipline heeft één stem met een gelijke </w:t>
            </w:r>
            <w:r w:rsidRPr="002D0497">
              <w:rPr>
                <w:rFonts w:ascii="Calibri" w:eastAsia="Calibri" w:hAnsi="Calibri" w:cs="Calibri"/>
                <w:sz w:val="22"/>
                <w:szCs w:val="22"/>
              </w:rPr>
              <w:lastRenderedPageBreak/>
              <w:t>waarde. De inschrijvingen zullen op het gunningscriterium kwaliteit eerst door alle beoordelaars individueel worden beoordeel</w:t>
            </w:r>
            <w:r w:rsidR="1EBC6781" w:rsidRPr="002D0497">
              <w:rPr>
                <w:rFonts w:ascii="Calibri" w:eastAsia="Calibri" w:hAnsi="Calibri" w:cs="Calibri"/>
                <w:sz w:val="22"/>
                <w:szCs w:val="22"/>
              </w:rPr>
              <w:t>d</w:t>
            </w:r>
            <w:r w:rsidRPr="002D0497">
              <w:rPr>
                <w:rFonts w:ascii="Calibri" w:eastAsia="Calibri" w:hAnsi="Calibri" w:cs="Calibri"/>
                <w:sz w:val="22"/>
                <w:szCs w:val="22"/>
              </w:rPr>
              <w:t xml:space="preserve"> alvorens er per gunningscriterium</w:t>
            </w:r>
            <w:r w:rsidR="00820A41" w:rsidRPr="002D0497">
              <w:rPr>
                <w:rFonts w:ascii="Calibri" w:eastAsia="Calibri" w:hAnsi="Calibri" w:cs="Calibri"/>
                <w:sz w:val="22"/>
                <w:szCs w:val="22"/>
              </w:rPr>
              <w:t xml:space="preserve"> in overleg </w:t>
            </w:r>
            <w:r w:rsidRPr="002D0497">
              <w:rPr>
                <w:rFonts w:ascii="Calibri" w:eastAsia="Calibri" w:hAnsi="Calibri" w:cs="Calibri"/>
                <w:sz w:val="22"/>
                <w:szCs w:val="22"/>
              </w:rPr>
              <w:t>consensus zal worden bereikt. De inschrijfprijs wordt pas bekend gemaakt na consensus over het gunningscriterium Kwaliteit.</w:t>
            </w:r>
          </w:p>
        </w:tc>
      </w:tr>
      <w:tr w:rsidR="00133A54" w:rsidRPr="002D0497" w14:paraId="5206691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11122BB" w14:textId="6CA53BF2"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74</w:t>
            </w:r>
          </w:p>
        </w:tc>
        <w:tc>
          <w:tcPr>
            <w:tcW w:w="1349" w:type="dxa"/>
            <w:tcBorders>
              <w:top w:val="single" w:sz="4" w:space="0" w:color="auto"/>
              <w:left w:val="single" w:sz="4" w:space="0" w:color="auto"/>
              <w:bottom w:val="single" w:sz="4" w:space="0" w:color="auto"/>
              <w:right w:val="single" w:sz="4" w:space="0" w:color="auto"/>
            </w:tcBorders>
            <w:vAlign w:val="center"/>
          </w:tcPr>
          <w:p w14:paraId="296E1C67" w14:textId="19F9AA9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044654D" w14:textId="1A11A66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AEEF232" w14:textId="32290DC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4.1.7 U geeft aan dat opdrachtnemer een plan van aanpak dient aan te leveren over de invulling van de SROI. Echter zien wij dit plan niet terug in de gunningscriteria. Kunnen wij hieruit concluderen dat dit plan van aanpak geen invloed heeft op de uiteindelijke gunning?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BCE3CFD" w14:textId="6970459C" w:rsidR="00ED4A65" w:rsidRPr="002D0497" w:rsidRDefault="6626DC10" w:rsidP="5094DE52">
            <w:pPr>
              <w:rPr>
                <w:rFonts w:ascii="Calibri" w:eastAsia="Georgia" w:hAnsi="Calibri" w:cs="Calibri"/>
                <w:sz w:val="22"/>
                <w:szCs w:val="22"/>
              </w:rPr>
            </w:pPr>
            <w:r w:rsidRPr="002D0497">
              <w:rPr>
                <w:rFonts w:ascii="Calibri" w:eastAsia="Calibri" w:hAnsi="Calibri" w:cs="Calibri"/>
                <w:sz w:val="22"/>
                <w:szCs w:val="22"/>
              </w:rPr>
              <w:t>Dat klopt</w:t>
            </w:r>
          </w:p>
        </w:tc>
      </w:tr>
      <w:tr w:rsidR="00133A54" w:rsidRPr="002D0497" w14:paraId="214A5C4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C2FC24C" w14:textId="6C01DDF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75</w:t>
            </w:r>
          </w:p>
        </w:tc>
        <w:tc>
          <w:tcPr>
            <w:tcW w:w="1349" w:type="dxa"/>
            <w:tcBorders>
              <w:top w:val="single" w:sz="4" w:space="0" w:color="auto"/>
              <w:left w:val="single" w:sz="4" w:space="0" w:color="auto"/>
              <w:bottom w:val="single" w:sz="4" w:space="0" w:color="auto"/>
              <w:right w:val="single" w:sz="4" w:space="0" w:color="auto"/>
            </w:tcBorders>
            <w:vAlign w:val="center"/>
          </w:tcPr>
          <w:p w14:paraId="6F3DABD5" w14:textId="1EAD045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2BF5FC7F" w14:textId="6E8BDBF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6E46031" w14:textId="0682573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7.1 Economische en Financiële draagkracht . Onderdeel van het TX-keurmerk is dat er gecontroleerd wordt dat de houder van het keurmerk zich aan de CAO houdt. Daarom lijkt eis C overbodig gezien het feit dat ook TX-keurmerk verplicht is. Wij verzoeken u daarom eis C te laten vallen.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24AF94A" w14:textId="09B99642" w:rsidR="00ED4A65" w:rsidRPr="002D0497" w:rsidRDefault="015B6196" w:rsidP="5094DE52">
            <w:pPr>
              <w:rPr>
                <w:rFonts w:ascii="Calibri" w:eastAsia="Georgia" w:hAnsi="Calibri" w:cs="Calibri"/>
                <w:sz w:val="22"/>
                <w:szCs w:val="22"/>
              </w:rPr>
            </w:pPr>
            <w:r w:rsidRPr="002D0497">
              <w:rPr>
                <w:rFonts w:ascii="Calibri" w:eastAsia="Calibri" w:hAnsi="Calibri" w:cs="Calibri"/>
                <w:sz w:val="22"/>
                <w:szCs w:val="22"/>
              </w:rPr>
              <w:t>Eis C blijft onverminderd van toepassing.</w:t>
            </w:r>
          </w:p>
        </w:tc>
      </w:tr>
      <w:tr w:rsidR="00133A54" w:rsidRPr="002D0497" w14:paraId="3BE785C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FA3C1B7" w14:textId="5158B3B8"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76</w:t>
            </w:r>
          </w:p>
        </w:tc>
        <w:tc>
          <w:tcPr>
            <w:tcW w:w="1349" w:type="dxa"/>
            <w:tcBorders>
              <w:top w:val="single" w:sz="4" w:space="0" w:color="auto"/>
              <w:left w:val="single" w:sz="4" w:space="0" w:color="auto"/>
              <w:bottom w:val="single" w:sz="4" w:space="0" w:color="auto"/>
              <w:right w:val="single" w:sz="4" w:space="0" w:color="auto"/>
            </w:tcBorders>
            <w:vAlign w:val="center"/>
          </w:tcPr>
          <w:p w14:paraId="184B4859" w14:textId="52F3726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1B234105" w14:textId="6078F47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282299E" w14:textId="1B468C2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8 Minimum (gunnings)eisen U geeft aan dat de opdrachtnemer de NEA pas vanaf 01-01-2024 mag toepassen. Dit betekent dat eventuele extra kosten zoals inflatie in het jaar 2023 volledig voor de opdrachtnemer zijn, welke dit percentage moet gokken en in zijn prijs moet verwerken. Dit werkt speculatie in de hand. Gaat u akkoord om de NEA-index al per 01-01-2023 toe te laten passen door de opdrachtnemer zodat u een eerlijkere prijs krijgt aangeboden?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B7116F0" w14:textId="32DB47C3" w:rsidR="60ADD42E" w:rsidRPr="002D0497" w:rsidRDefault="60ADD42E" w:rsidP="5094DE52">
            <w:pPr>
              <w:rPr>
                <w:rFonts w:ascii="Calibri" w:eastAsia="Georgia" w:hAnsi="Calibri" w:cs="Calibri"/>
                <w:sz w:val="22"/>
                <w:szCs w:val="22"/>
              </w:rPr>
            </w:pPr>
            <w:r w:rsidRPr="002D0497">
              <w:rPr>
                <w:rFonts w:ascii="Calibri" w:eastAsia="Calibri" w:hAnsi="Calibri" w:cs="Calibri"/>
                <w:sz w:val="22"/>
                <w:szCs w:val="22"/>
              </w:rPr>
              <w:t>Zie het antwoord op vraag 11.</w:t>
            </w:r>
          </w:p>
          <w:p w14:paraId="5939C7ED" w14:textId="77777777" w:rsidR="007B27F9" w:rsidRPr="002D0497" w:rsidRDefault="007B27F9" w:rsidP="00ED4A65">
            <w:pPr>
              <w:rPr>
                <w:rFonts w:ascii="Calibri" w:hAnsi="Calibri" w:cs="Calibri"/>
                <w:sz w:val="22"/>
                <w:szCs w:val="22"/>
              </w:rPr>
            </w:pPr>
          </w:p>
          <w:p w14:paraId="46837335" w14:textId="070290F2" w:rsidR="007B27F9" w:rsidRPr="002D0497" w:rsidRDefault="007B27F9" w:rsidP="00ED4A65">
            <w:pPr>
              <w:rPr>
                <w:rFonts w:ascii="Calibri" w:hAnsi="Calibri" w:cs="Calibri"/>
                <w:sz w:val="22"/>
                <w:szCs w:val="22"/>
              </w:rPr>
            </w:pPr>
          </w:p>
        </w:tc>
      </w:tr>
      <w:tr w:rsidR="00133A54" w:rsidRPr="002D0497" w14:paraId="056820C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950B342" w14:textId="7C7AE291"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77</w:t>
            </w:r>
          </w:p>
        </w:tc>
        <w:tc>
          <w:tcPr>
            <w:tcW w:w="1349" w:type="dxa"/>
            <w:tcBorders>
              <w:top w:val="single" w:sz="4" w:space="0" w:color="auto"/>
              <w:left w:val="single" w:sz="4" w:space="0" w:color="auto"/>
              <w:bottom w:val="single" w:sz="4" w:space="0" w:color="auto"/>
              <w:right w:val="single" w:sz="4" w:space="0" w:color="auto"/>
            </w:tcBorders>
            <w:vAlign w:val="center"/>
          </w:tcPr>
          <w:p w14:paraId="07F9C9FD" w14:textId="1152DC4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4C6AEAD" w14:textId="32DA20C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527EC6E" w14:textId="7527817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9.2 Kwaliteit U vraagt aan inschrijvers een plan te maken voor vaste groepsactiviteiten. Kunt u uitleggen wat hiermee wordt bedoeld. En de huidige groepsactiviteiten </w:t>
            </w:r>
            <w:r w:rsidRPr="002D0497">
              <w:rPr>
                <w:rFonts w:ascii="Calibri" w:hAnsi="Calibri" w:cs="Calibri"/>
                <w:color w:val="000000"/>
                <w:sz w:val="22"/>
                <w:szCs w:val="22"/>
              </w:rPr>
              <w:lastRenderedPageBreak/>
              <w:t>specificeren zodat inschrijvers hun plan daarop kunnen toespitsen?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7A5F9AD" w14:textId="41636599" w:rsidR="007B27F9" w:rsidRPr="002D0497" w:rsidRDefault="1DB4F5EB" w:rsidP="00ED4A65">
            <w:pPr>
              <w:rPr>
                <w:rFonts w:ascii="Calibri" w:hAnsi="Calibri" w:cs="Calibri"/>
                <w:sz w:val="22"/>
                <w:szCs w:val="22"/>
              </w:rPr>
            </w:pPr>
            <w:r w:rsidRPr="002D0497">
              <w:rPr>
                <w:rFonts w:ascii="Calibri" w:hAnsi="Calibri" w:cs="Calibri"/>
                <w:sz w:val="22"/>
                <w:szCs w:val="22"/>
              </w:rPr>
              <w:lastRenderedPageBreak/>
              <w:t>Zie antwoord op vraag 32.</w:t>
            </w:r>
          </w:p>
        </w:tc>
      </w:tr>
      <w:tr w:rsidR="00133A54" w:rsidRPr="002D0497" w14:paraId="2E4DFDD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BD66510" w14:textId="079E03DB"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78</w:t>
            </w:r>
          </w:p>
        </w:tc>
        <w:tc>
          <w:tcPr>
            <w:tcW w:w="1349" w:type="dxa"/>
            <w:tcBorders>
              <w:top w:val="single" w:sz="4" w:space="0" w:color="auto"/>
              <w:left w:val="single" w:sz="4" w:space="0" w:color="auto"/>
              <w:bottom w:val="single" w:sz="4" w:space="0" w:color="auto"/>
              <w:right w:val="single" w:sz="4" w:space="0" w:color="auto"/>
            </w:tcBorders>
            <w:vAlign w:val="center"/>
          </w:tcPr>
          <w:p w14:paraId="3AEFC352" w14:textId="54068B6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B24F696" w14:textId="1A1EB3A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4148B24" w14:textId="26DEE13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4.1.7 Social Return Wij </w:t>
            </w:r>
            <w:proofErr w:type="spellStart"/>
            <w:r w:rsidRPr="002D0497">
              <w:rPr>
                <w:rFonts w:ascii="Calibri" w:hAnsi="Calibri" w:cs="Calibri"/>
                <w:color w:val="000000"/>
                <w:sz w:val="22"/>
                <w:szCs w:val="22"/>
              </w:rPr>
              <w:t>begrijpenn</w:t>
            </w:r>
            <w:proofErr w:type="spellEnd"/>
            <w:r w:rsidRPr="002D0497">
              <w:rPr>
                <w:rFonts w:ascii="Calibri" w:hAnsi="Calibri" w:cs="Calibri"/>
                <w:color w:val="000000"/>
                <w:sz w:val="22"/>
                <w:szCs w:val="22"/>
              </w:rPr>
              <w:t xml:space="preserve"> dat u als opdrachtgever veel waarde hecht aan Social Return. Echter zien wij in de huidige markt een krapte aan chauffeurs en een sterke vraag naar vaste chauffeurs in het routevervoer. Wij zouden daarom graag de chauffeurs van het routevervoer 2 jaar langer willen laten meetellen voor de SROI zodat wij vaste chauffeurs kunnen (blijven) leveren voor het routevervoer.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32ADC30" w14:textId="56C63E2D" w:rsidR="00ED4A65" w:rsidRPr="002D0497" w:rsidRDefault="1C2BF705" w:rsidP="5094DE52">
            <w:pPr>
              <w:rPr>
                <w:rFonts w:ascii="Calibri" w:eastAsia="Georgia" w:hAnsi="Calibri" w:cs="Calibri"/>
                <w:sz w:val="22"/>
                <w:szCs w:val="22"/>
              </w:rPr>
            </w:pPr>
            <w:r w:rsidRPr="002D0497">
              <w:rPr>
                <w:rFonts w:ascii="Calibri" w:eastAsia="Calibri" w:hAnsi="Calibri" w:cs="Calibri"/>
                <w:sz w:val="22"/>
                <w:szCs w:val="22"/>
              </w:rPr>
              <w:t>Dat is niet het principe van de bouwblokkenmethode. Een arbeidscontract telt mee voor 12 maanden</w:t>
            </w:r>
          </w:p>
        </w:tc>
      </w:tr>
      <w:tr w:rsidR="00133A54" w:rsidRPr="002D0497" w14:paraId="47F4583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49BB9CC" w14:textId="4F72C2C3"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79</w:t>
            </w:r>
          </w:p>
        </w:tc>
        <w:tc>
          <w:tcPr>
            <w:tcW w:w="1349" w:type="dxa"/>
            <w:tcBorders>
              <w:top w:val="single" w:sz="4" w:space="0" w:color="auto"/>
              <w:left w:val="single" w:sz="4" w:space="0" w:color="auto"/>
              <w:bottom w:val="single" w:sz="4" w:space="0" w:color="auto"/>
              <w:right w:val="single" w:sz="4" w:space="0" w:color="auto"/>
            </w:tcBorders>
            <w:vAlign w:val="center"/>
          </w:tcPr>
          <w:p w14:paraId="65338692" w14:textId="00A68D2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4BE897A" w14:textId="1081001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CACB928" w14:textId="3FEDF2D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4.1.7 Social Return U schrijft: "Inschrijver wordt echter uitgenodigd om een plan van aanpak van maximaal 900 woorden bij zijn Inschrijving in te dienen". Kunt u dit wijzigen in "na definitieve gunning in te dienen"? Het is ons inziens niet proportioneel om iedereen een maatwerk plan van aanpak te laten maken, terwijl alleen de winnaar dit nodig heeft.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947F0F9" w14:textId="2DE9EF6E" w:rsidR="00ED4A65" w:rsidRPr="002D0497" w:rsidRDefault="60B34078" w:rsidP="5094DE52">
            <w:pPr>
              <w:rPr>
                <w:rFonts w:ascii="Calibri" w:eastAsia="Georgia" w:hAnsi="Calibri" w:cs="Calibri"/>
                <w:sz w:val="22"/>
                <w:szCs w:val="22"/>
              </w:rPr>
            </w:pPr>
            <w:r w:rsidRPr="002D0497">
              <w:rPr>
                <w:rFonts w:ascii="Calibri" w:eastAsia="Calibri" w:hAnsi="Calibri" w:cs="Calibri"/>
                <w:sz w:val="22"/>
                <w:szCs w:val="22"/>
              </w:rPr>
              <w:t>Het definitieve plan van aanpak kan na gunning ingeleverd worden. Wat nu gevraagd wordt is een korte omschrijving de ideeën die u heeft over de vervulling van SROI.</w:t>
            </w:r>
          </w:p>
        </w:tc>
      </w:tr>
      <w:tr w:rsidR="00133A54" w:rsidRPr="002D0497" w14:paraId="2B76DF7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F449558" w14:textId="2689D7B8"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80</w:t>
            </w:r>
          </w:p>
        </w:tc>
        <w:tc>
          <w:tcPr>
            <w:tcW w:w="1349" w:type="dxa"/>
            <w:tcBorders>
              <w:top w:val="single" w:sz="4" w:space="0" w:color="auto"/>
              <w:left w:val="single" w:sz="4" w:space="0" w:color="auto"/>
              <w:bottom w:val="single" w:sz="4" w:space="0" w:color="auto"/>
              <w:right w:val="single" w:sz="4" w:space="0" w:color="auto"/>
            </w:tcBorders>
            <w:vAlign w:val="center"/>
          </w:tcPr>
          <w:p w14:paraId="45221FCB" w14:textId="1125731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492A8BE2" w14:textId="64BC99C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0452E7A" w14:textId="3265885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3.2 Planning In de planning staan: 9. Einde rechtsbeschermingstermijn 22 december 2021. 10. Ingangsdatum overeenkomst(en) 1 augustus 2022 als mijlpalen genoemd. Kunt u aangeven wanneer definitieve gunning, ondertekening van de overeenkomst en daarmee start van de implementatie is voorzien, mede gezien de december maand?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04BDB79" w14:textId="55264C69" w:rsidR="00ED4A65" w:rsidRPr="002D0497" w:rsidRDefault="276E517B" w:rsidP="00ED4A65">
            <w:pPr>
              <w:rPr>
                <w:rFonts w:ascii="Calibri" w:hAnsi="Calibri" w:cs="Calibri"/>
                <w:sz w:val="22"/>
                <w:szCs w:val="22"/>
              </w:rPr>
            </w:pPr>
            <w:r w:rsidRPr="002D0497">
              <w:rPr>
                <w:rFonts w:ascii="Calibri" w:eastAsia="Calibri" w:hAnsi="Calibri" w:cs="Calibri"/>
                <w:sz w:val="22"/>
                <w:szCs w:val="22"/>
              </w:rPr>
              <w:t>Vooralsnog:</w:t>
            </w:r>
          </w:p>
          <w:p w14:paraId="43C5BB92" w14:textId="4DA40027" w:rsidR="00ED4A65" w:rsidRPr="002D0497" w:rsidRDefault="00EC5D74" w:rsidP="00ED4A65">
            <w:pPr>
              <w:rPr>
                <w:rFonts w:ascii="Calibri" w:hAnsi="Calibri" w:cs="Calibri"/>
                <w:sz w:val="22"/>
                <w:szCs w:val="22"/>
              </w:rPr>
            </w:pPr>
            <w:r w:rsidRPr="002D0497">
              <w:rPr>
                <w:rFonts w:ascii="Calibri" w:eastAsia="Calibri" w:hAnsi="Calibri" w:cs="Calibri"/>
                <w:sz w:val="22"/>
                <w:szCs w:val="22"/>
              </w:rPr>
              <w:t>Einde bezwaartermijn</w:t>
            </w:r>
            <w:r w:rsidR="009C549C" w:rsidRPr="002D0497">
              <w:rPr>
                <w:rFonts w:ascii="Calibri" w:eastAsia="Calibri" w:hAnsi="Calibri" w:cs="Calibri"/>
                <w:sz w:val="22"/>
                <w:szCs w:val="22"/>
              </w:rPr>
              <w:t>:</w:t>
            </w:r>
            <w:r w:rsidR="276E517B" w:rsidRPr="002D0497">
              <w:rPr>
                <w:rFonts w:ascii="Calibri" w:eastAsia="Calibri" w:hAnsi="Calibri" w:cs="Calibri"/>
                <w:sz w:val="22"/>
                <w:szCs w:val="22"/>
              </w:rPr>
              <w:t xml:space="preserve"> 21 december 2021</w:t>
            </w:r>
          </w:p>
          <w:p w14:paraId="7914BBD5" w14:textId="73891C06" w:rsidR="00ED4A65" w:rsidRPr="002D0497" w:rsidRDefault="276E517B" w:rsidP="5094DE52">
            <w:pPr>
              <w:rPr>
                <w:rFonts w:ascii="Calibri" w:eastAsia="Georgia" w:hAnsi="Calibri" w:cs="Calibri"/>
                <w:sz w:val="22"/>
                <w:szCs w:val="22"/>
              </w:rPr>
            </w:pPr>
            <w:r w:rsidRPr="002D0497">
              <w:rPr>
                <w:rFonts w:ascii="Calibri" w:eastAsia="Calibri" w:hAnsi="Calibri" w:cs="Calibri"/>
                <w:sz w:val="22"/>
                <w:szCs w:val="22"/>
              </w:rPr>
              <w:t xml:space="preserve">Ondertekening contract: wordt in overeenstemming met de gegunde partij bepaald, verwachting </w:t>
            </w:r>
            <w:r w:rsidR="009C549C" w:rsidRPr="002D0497">
              <w:rPr>
                <w:rFonts w:ascii="Calibri" w:eastAsia="Calibri" w:hAnsi="Calibri" w:cs="Calibri"/>
                <w:sz w:val="22"/>
                <w:szCs w:val="22"/>
              </w:rPr>
              <w:t xml:space="preserve">begin </w:t>
            </w:r>
            <w:r w:rsidRPr="002D0497">
              <w:rPr>
                <w:rFonts w:ascii="Calibri" w:eastAsia="Calibri" w:hAnsi="Calibri" w:cs="Calibri"/>
                <w:sz w:val="22"/>
                <w:szCs w:val="22"/>
              </w:rPr>
              <w:t>januari 2022.</w:t>
            </w:r>
          </w:p>
        </w:tc>
      </w:tr>
      <w:tr w:rsidR="00133A54" w:rsidRPr="002D0497" w14:paraId="0096D0B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46768DF" w14:textId="7C2C7241"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81</w:t>
            </w:r>
          </w:p>
        </w:tc>
        <w:tc>
          <w:tcPr>
            <w:tcW w:w="1349" w:type="dxa"/>
            <w:tcBorders>
              <w:top w:val="single" w:sz="4" w:space="0" w:color="auto"/>
              <w:left w:val="single" w:sz="4" w:space="0" w:color="auto"/>
              <w:bottom w:val="single" w:sz="4" w:space="0" w:color="auto"/>
              <w:right w:val="single" w:sz="4" w:space="0" w:color="auto"/>
            </w:tcBorders>
            <w:vAlign w:val="center"/>
          </w:tcPr>
          <w:p w14:paraId="1E2F1C4A" w14:textId="5028231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05CFE3B" w14:textId="2ED736B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A91CB83" w14:textId="115C0DD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2.1 Omschrijving en omvang van de Opdracht U schrijft: "Met de aanbesteding van het AV070 in 2018, heeft de gemeente Den Haag de eerste stappen gezet om het doelgroepenvervoer te harmoniseren". Zijn er in de vorige contractperiode al concrete resultaten geboekt voor wat betreft de harmonisatie en zo ja welke?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00D3EF9" w14:textId="0174023E" w:rsidR="00A928A2" w:rsidRPr="002D0497" w:rsidRDefault="47904462" w:rsidP="57B8E45A">
            <w:pPr>
              <w:spacing w:line="257" w:lineRule="auto"/>
              <w:rPr>
                <w:rFonts w:ascii="Calibri" w:hAnsi="Calibri" w:cs="Calibri"/>
                <w:sz w:val="22"/>
                <w:szCs w:val="22"/>
              </w:rPr>
            </w:pPr>
            <w:r w:rsidRPr="002D0497">
              <w:rPr>
                <w:rFonts w:ascii="Calibri" w:eastAsia="Calibri" w:hAnsi="Calibri" w:cs="Calibri"/>
                <w:sz w:val="22"/>
                <w:szCs w:val="22"/>
              </w:rPr>
              <w:t xml:space="preserve">Het dagbestedingsvervoer, dat eerder werd ingekocht door de zorgaanbieders, is mee aanbesteed in het contract van AV070. Het jeugdwetvervoer is toegevoegd aan het contract van het leerlingen- en het </w:t>
            </w:r>
            <w:proofErr w:type="spellStart"/>
            <w:r w:rsidRPr="002D0497">
              <w:rPr>
                <w:rFonts w:ascii="Calibri" w:eastAsia="Calibri" w:hAnsi="Calibri" w:cs="Calibri"/>
                <w:sz w:val="22"/>
                <w:szCs w:val="22"/>
              </w:rPr>
              <w:t>Wsw</w:t>
            </w:r>
            <w:proofErr w:type="spellEnd"/>
            <w:r w:rsidRPr="002D0497">
              <w:rPr>
                <w:rFonts w:ascii="Calibri" w:eastAsia="Calibri" w:hAnsi="Calibri" w:cs="Calibri"/>
                <w:sz w:val="22"/>
                <w:szCs w:val="22"/>
              </w:rPr>
              <w:t>-vervoer.</w:t>
            </w:r>
          </w:p>
          <w:p w14:paraId="263955A1" w14:textId="7B5FF491" w:rsidR="00A928A2" w:rsidRPr="002D0497" w:rsidRDefault="00A928A2" w:rsidP="57B8E45A">
            <w:pPr>
              <w:rPr>
                <w:rFonts w:ascii="Calibri" w:eastAsia="Georgia" w:hAnsi="Calibri" w:cs="Calibri"/>
                <w:sz w:val="22"/>
                <w:szCs w:val="22"/>
              </w:rPr>
            </w:pPr>
          </w:p>
        </w:tc>
      </w:tr>
      <w:tr w:rsidR="00133A54" w:rsidRPr="002D0497" w14:paraId="08D42B3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D02FFB1" w14:textId="138C8DE9"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82</w:t>
            </w:r>
          </w:p>
        </w:tc>
        <w:tc>
          <w:tcPr>
            <w:tcW w:w="1349" w:type="dxa"/>
            <w:tcBorders>
              <w:top w:val="single" w:sz="4" w:space="0" w:color="auto"/>
              <w:left w:val="single" w:sz="4" w:space="0" w:color="auto"/>
              <w:bottom w:val="single" w:sz="4" w:space="0" w:color="auto"/>
              <w:right w:val="single" w:sz="4" w:space="0" w:color="auto"/>
            </w:tcBorders>
            <w:vAlign w:val="center"/>
          </w:tcPr>
          <w:p w14:paraId="27182742" w14:textId="122CE71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4A6CF7D" w14:textId="5FA9D66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Bijlage 2.4 (tabel indicaties)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E72D74F" w14:textId="119271E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Bij het WSW-vervoer wordt de indicatie dubbele zitruimte genoemd. Doelt de aanbestedende dienst hier op twee zitplaatsen naast elkaar of betreft het ook extra beenruimte?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6BAD6ED" w14:textId="5703CDB2" w:rsidR="00ED4A65" w:rsidRPr="002D0497" w:rsidRDefault="00117A96" w:rsidP="00ED4A65">
            <w:pPr>
              <w:rPr>
                <w:rFonts w:ascii="Calibri" w:hAnsi="Calibri" w:cs="Calibri"/>
                <w:sz w:val="22"/>
                <w:szCs w:val="22"/>
              </w:rPr>
            </w:pPr>
            <w:r w:rsidRPr="002D0497">
              <w:rPr>
                <w:rFonts w:ascii="Calibri" w:hAnsi="Calibri" w:cs="Calibri"/>
                <w:color w:val="000000"/>
                <w:sz w:val="22"/>
                <w:szCs w:val="22"/>
              </w:rPr>
              <w:t>Twee zitplaatsen naast elkaar</w:t>
            </w:r>
            <w:r w:rsidR="003D7C06" w:rsidRPr="002D0497">
              <w:rPr>
                <w:rFonts w:ascii="Calibri" w:hAnsi="Calibri" w:cs="Calibri"/>
                <w:color w:val="000000"/>
                <w:sz w:val="22"/>
                <w:szCs w:val="22"/>
              </w:rPr>
              <w:t xml:space="preserve"> voor mensen met ernstig overgewicht.</w:t>
            </w:r>
          </w:p>
        </w:tc>
      </w:tr>
      <w:tr w:rsidR="00133A54" w:rsidRPr="002D0497" w14:paraId="6753E49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775E258" w14:textId="3A296265"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83</w:t>
            </w:r>
          </w:p>
        </w:tc>
        <w:tc>
          <w:tcPr>
            <w:tcW w:w="1349" w:type="dxa"/>
            <w:tcBorders>
              <w:top w:val="single" w:sz="4" w:space="0" w:color="auto"/>
              <w:left w:val="single" w:sz="4" w:space="0" w:color="auto"/>
              <w:bottom w:val="single" w:sz="4" w:space="0" w:color="auto"/>
              <w:right w:val="single" w:sz="4" w:space="0" w:color="auto"/>
            </w:tcBorders>
            <w:vAlign w:val="center"/>
          </w:tcPr>
          <w:p w14:paraId="40791439" w14:textId="60B0999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009A8C6" w14:textId="72018BC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Bijlage 2.4 (tabel indicaties)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D9C7426" w14:textId="405C1B2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 noemt de indicatie lage instap. Ziet dit toe op het maximale hoogteverschil per (</w:t>
            </w:r>
            <w:proofErr w:type="spellStart"/>
            <w:r w:rsidRPr="002D0497">
              <w:rPr>
                <w:rFonts w:ascii="Calibri" w:hAnsi="Calibri" w:cs="Calibri"/>
                <w:color w:val="000000"/>
                <w:sz w:val="22"/>
                <w:szCs w:val="22"/>
              </w:rPr>
              <w:t>toegangs</w:t>
            </w:r>
            <w:proofErr w:type="spellEnd"/>
            <w:r w:rsidRPr="002D0497">
              <w:rPr>
                <w:rFonts w:ascii="Calibri" w:hAnsi="Calibri" w:cs="Calibri"/>
                <w:color w:val="000000"/>
                <w:sz w:val="22"/>
                <w:szCs w:val="22"/>
              </w:rPr>
              <w:t>)trede? En zo ja, hoe hoog mag deze zijn?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6207C78" w14:textId="311F59D9" w:rsidR="00ED4A65" w:rsidRPr="002D0497" w:rsidRDefault="1F5C56A3" w:rsidP="5094DE52">
            <w:pPr>
              <w:rPr>
                <w:rFonts w:ascii="Calibri" w:eastAsia="Georgia" w:hAnsi="Calibri" w:cs="Calibri"/>
                <w:sz w:val="22"/>
                <w:szCs w:val="22"/>
              </w:rPr>
            </w:pPr>
            <w:r w:rsidRPr="002D0497">
              <w:rPr>
                <w:rFonts w:ascii="Calibri" w:eastAsia="Georgia" w:hAnsi="Calibri" w:cs="Calibri"/>
                <w:sz w:val="22"/>
                <w:szCs w:val="22"/>
              </w:rPr>
              <w:t>Ja dat klopt, maximale hoogte van trede bij lage instap mag 30 cm zijn.</w:t>
            </w:r>
          </w:p>
        </w:tc>
      </w:tr>
      <w:tr w:rsidR="00133A54" w:rsidRPr="002D0497" w14:paraId="535587E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935ABA5" w14:textId="288B44B9"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84</w:t>
            </w:r>
          </w:p>
        </w:tc>
        <w:tc>
          <w:tcPr>
            <w:tcW w:w="1349" w:type="dxa"/>
            <w:tcBorders>
              <w:top w:val="single" w:sz="4" w:space="0" w:color="auto"/>
              <w:left w:val="single" w:sz="4" w:space="0" w:color="auto"/>
              <w:bottom w:val="single" w:sz="4" w:space="0" w:color="auto"/>
              <w:right w:val="single" w:sz="4" w:space="0" w:color="auto"/>
            </w:tcBorders>
            <w:vAlign w:val="center"/>
          </w:tcPr>
          <w:p w14:paraId="4B06C091" w14:textId="01D8299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D165C88" w14:textId="5CC0BBD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Vragen bij Bijlage 2.4 (tabel indicaties)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DE8AFCA" w14:textId="68F3A24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Hoeveel transportrolstoelen worden door de Opdrachtgever aan Opdrachtnemer verstrekt?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2AC9ED1" w14:textId="774DFE3C" w:rsidR="00ED4A65" w:rsidRPr="002D0497" w:rsidRDefault="0128E780" w:rsidP="57B8E45A">
            <w:pPr>
              <w:rPr>
                <w:rFonts w:ascii="Calibri" w:eastAsia="Georgia" w:hAnsi="Calibri" w:cs="Calibri"/>
                <w:sz w:val="22"/>
                <w:szCs w:val="22"/>
              </w:rPr>
            </w:pPr>
            <w:r w:rsidRPr="002D0497">
              <w:rPr>
                <w:rFonts w:ascii="Calibri" w:eastAsia="Georgia" w:hAnsi="Calibri" w:cs="Calibri"/>
                <w:sz w:val="22"/>
                <w:szCs w:val="22"/>
              </w:rPr>
              <w:t>6 transport rolstoelen</w:t>
            </w:r>
          </w:p>
        </w:tc>
      </w:tr>
      <w:tr w:rsidR="00133A54" w:rsidRPr="002D0497" w14:paraId="16AC031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C14FDE" w14:textId="65A4F626" w:rsidR="00ED4A65" w:rsidRPr="002D0497" w:rsidRDefault="00ED4A65" w:rsidP="00ED4A65">
            <w:pPr>
              <w:pStyle w:val="DHGenummerd"/>
              <w:numPr>
                <w:ilvl w:val="0"/>
                <w:numId w:val="0"/>
              </w:numPr>
              <w:ind w:left="284" w:hanging="284"/>
              <w:rPr>
                <w:rFonts w:ascii="Calibri" w:hAnsi="Calibri" w:cs="Calibri"/>
                <w:b/>
                <w:bCs/>
                <w:color w:val="000000"/>
                <w:sz w:val="22"/>
                <w:szCs w:val="22"/>
              </w:rPr>
            </w:pPr>
            <w:bookmarkStart w:id="2" w:name="_Hlk81829111"/>
            <w:r w:rsidRPr="002D0497">
              <w:rPr>
                <w:rFonts w:ascii="Calibri" w:hAnsi="Calibri" w:cs="Calibri"/>
                <w:color w:val="000000"/>
                <w:sz w:val="22"/>
                <w:szCs w:val="22"/>
              </w:rPr>
              <w:t>85</w:t>
            </w:r>
          </w:p>
        </w:tc>
        <w:tc>
          <w:tcPr>
            <w:tcW w:w="1349" w:type="dxa"/>
            <w:tcBorders>
              <w:top w:val="single" w:sz="4" w:space="0" w:color="auto"/>
              <w:left w:val="single" w:sz="4" w:space="0" w:color="auto"/>
              <w:bottom w:val="single" w:sz="4" w:space="0" w:color="auto"/>
              <w:right w:val="single" w:sz="4" w:space="0" w:color="auto"/>
            </w:tcBorders>
            <w:vAlign w:val="center"/>
          </w:tcPr>
          <w:p w14:paraId="1821DE87" w14:textId="0483FBC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662A394" w14:textId="565ED15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Gunningscriteria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12A49FE" w14:textId="0E90E9F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 verzoekt om een toelichting op de duurzaamheidstoezegging in Bijlage 11. Wordt deze ook inhoudelijk beoordeeld?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76C458F" w14:textId="476C66A7" w:rsidR="00ED4A65" w:rsidRPr="002D0497" w:rsidRDefault="300E1BB8" w:rsidP="00ED4A65">
            <w:pPr>
              <w:rPr>
                <w:rFonts w:ascii="Calibri" w:hAnsi="Calibri" w:cs="Calibri"/>
                <w:sz w:val="22"/>
                <w:szCs w:val="22"/>
              </w:rPr>
            </w:pPr>
            <w:r w:rsidRPr="002D0497">
              <w:rPr>
                <w:rFonts w:ascii="Calibri" w:eastAsia="Calibri" w:hAnsi="Calibri" w:cs="Calibri"/>
                <w:sz w:val="22"/>
                <w:szCs w:val="22"/>
              </w:rPr>
              <w:t xml:space="preserve">De inhoudelijke beoordeling ziet toe op de onderbouwing </w:t>
            </w:r>
          </w:p>
          <w:p w14:paraId="7E657E52" w14:textId="1D04DA9C" w:rsidR="00ED4A65" w:rsidRPr="002D0497" w:rsidRDefault="300E1BB8" w:rsidP="5094DE52">
            <w:pPr>
              <w:rPr>
                <w:rFonts w:ascii="Calibri" w:eastAsia="Georgia" w:hAnsi="Calibri" w:cs="Calibri"/>
                <w:sz w:val="22"/>
                <w:szCs w:val="22"/>
              </w:rPr>
            </w:pPr>
            <w:r w:rsidRPr="002D0497">
              <w:rPr>
                <w:rFonts w:ascii="Calibri" w:eastAsia="Calibri" w:hAnsi="Calibri" w:cs="Calibri"/>
                <w:sz w:val="22"/>
                <w:szCs w:val="22"/>
              </w:rPr>
              <w:t>(</w:t>
            </w:r>
            <w:r w:rsidR="00864BFA" w:rsidRPr="002D0497">
              <w:rPr>
                <w:rFonts w:ascii="Calibri" w:eastAsia="Calibri" w:hAnsi="Calibri" w:cs="Calibri"/>
                <w:sz w:val="22"/>
                <w:szCs w:val="22"/>
              </w:rPr>
              <w:t>realisme</w:t>
            </w:r>
            <w:r w:rsidRPr="002D0497">
              <w:rPr>
                <w:rFonts w:ascii="Calibri" w:eastAsia="Calibri" w:hAnsi="Calibri" w:cs="Calibri"/>
                <w:sz w:val="22"/>
                <w:szCs w:val="22"/>
              </w:rPr>
              <w:t xml:space="preserve"> en haalbaarheid) van het voorstel, deze wordt niet inhoudelijk beoordeeld. Wel kunnen er verificatievragen gesteld.</w:t>
            </w:r>
          </w:p>
        </w:tc>
      </w:tr>
      <w:tr w:rsidR="00133A54" w:rsidRPr="002D0497" w14:paraId="72F4CD4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B5095BE" w14:textId="686C84E4"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86</w:t>
            </w:r>
          </w:p>
        </w:tc>
        <w:tc>
          <w:tcPr>
            <w:tcW w:w="1349" w:type="dxa"/>
            <w:tcBorders>
              <w:top w:val="single" w:sz="4" w:space="0" w:color="auto"/>
              <w:left w:val="single" w:sz="4" w:space="0" w:color="auto"/>
              <w:bottom w:val="single" w:sz="4" w:space="0" w:color="auto"/>
              <w:right w:val="single" w:sz="4" w:space="0" w:color="auto"/>
            </w:tcBorders>
            <w:vAlign w:val="center"/>
          </w:tcPr>
          <w:p w14:paraId="0D8D8D0B" w14:textId="263308B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A688B95" w14:textId="0EE1AE1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7BF8986" w14:textId="02E18EB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2.1.6 De dienstverlening U schrijft: "Dit betekent dat de centrale regie bestaat uit het plannen en aansturen van...". Kunt u om misverstanden te voorkomen bevestigen, dat hier de aanname van ritten ook bij hoort?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A0BD4F0" w14:textId="6609468F" w:rsidR="00A928A2" w:rsidRPr="002D0497" w:rsidRDefault="00A928A2" w:rsidP="00ED4A65">
            <w:pPr>
              <w:rPr>
                <w:rFonts w:ascii="Calibri" w:hAnsi="Calibri" w:cs="Calibri"/>
                <w:sz w:val="22"/>
                <w:szCs w:val="22"/>
              </w:rPr>
            </w:pPr>
            <w:r w:rsidRPr="002D0497">
              <w:rPr>
                <w:rFonts w:ascii="Calibri" w:hAnsi="Calibri" w:cs="Calibri"/>
                <w:sz w:val="22"/>
                <w:szCs w:val="22"/>
              </w:rPr>
              <w:t>Dat klopt</w:t>
            </w:r>
          </w:p>
        </w:tc>
      </w:tr>
      <w:tr w:rsidR="00133A54" w:rsidRPr="002D0497" w14:paraId="02929B1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4BEED43" w14:textId="222DBA56" w:rsidR="00ED4A65" w:rsidRPr="002D0497" w:rsidRDefault="00ED4A65" w:rsidP="00ED4A65">
            <w:pPr>
              <w:pStyle w:val="DHGenummerd"/>
              <w:numPr>
                <w:ilvl w:val="0"/>
                <w:numId w:val="0"/>
              </w:numPr>
              <w:ind w:left="284" w:hanging="284"/>
              <w:rPr>
                <w:rFonts w:ascii="Calibri" w:hAnsi="Calibri" w:cs="Calibri"/>
                <w:b/>
                <w:bCs/>
                <w:sz w:val="22"/>
                <w:szCs w:val="22"/>
              </w:rPr>
            </w:pPr>
            <w:r w:rsidRPr="002D0497">
              <w:rPr>
                <w:rFonts w:ascii="Calibri" w:hAnsi="Calibri" w:cs="Calibri"/>
                <w:sz w:val="22"/>
                <w:szCs w:val="22"/>
              </w:rPr>
              <w:t>87</w:t>
            </w:r>
          </w:p>
        </w:tc>
        <w:tc>
          <w:tcPr>
            <w:tcW w:w="1349" w:type="dxa"/>
            <w:tcBorders>
              <w:top w:val="single" w:sz="4" w:space="0" w:color="auto"/>
              <w:left w:val="single" w:sz="4" w:space="0" w:color="auto"/>
              <w:bottom w:val="single" w:sz="4" w:space="0" w:color="auto"/>
              <w:right w:val="single" w:sz="4" w:space="0" w:color="auto"/>
            </w:tcBorders>
            <w:vAlign w:val="center"/>
          </w:tcPr>
          <w:p w14:paraId="7BA0E9B2" w14:textId="4F522845" w:rsidR="00ED4A65" w:rsidRPr="002D0497" w:rsidRDefault="00ED4A65" w:rsidP="00ED4A65">
            <w:pPr>
              <w:rPr>
                <w:rFonts w:ascii="Calibri" w:hAnsi="Calibri" w:cs="Calibri"/>
                <w:b/>
                <w:bCs/>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7324101" w14:textId="1DDFC44C" w:rsidR="00ED4A65" w:rsidRPr="002D0497" w:rsidRDefault="00ED4A65" w:rsidP="00ED4A65">
            <w:pPr>
              <w:rPr>
                <w:rFonts w:ascii="Calibri" w:hAnsi="Calibri" w:cs="Calibri"/>
                <w:b/>
                <w:bCs/>
                <w:sz w:val="22"/>
                <w:szCs w:val="22"/>
              </w:rPr>
            </w:pPr>
            <w:r w:rsidRPr="002D0497">
              <w:rPr>
                <w:rFonts w:ascii="Calibri" w:hAnsi="Calibri" w:cs="Calibri"/>
                <w:sz w:val="22"/>
                <w:szCs w:val="22"/>
              </w:rPr>
              <w:t>Uitsluitingsgronden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DF4C092" w14:textId="2C7A5A4C" w:rsidR="00ED4A65" w:rsidRPr="002D0497" w:rsidRDefault="00ED4A65" w:rsidP="00ED4A65">
            <w:pPr>
              <w:rPr>
                <w:rFonts w:ascii="Calibri" w:hAnsi="Calibri" w:cs="Calibri"/>
                <w:b/>
                <w:bCs/>
                <w:sz w:val="22"/>
                <w:szCs w:val="22"/>
              </w:rPr>
            </w:pPr>
            <w:r w:rsidRPr="002D0497">
              <w:rPr>
                <w:rFonts w:ascii="Calibri" w:hAnsi="Calibri" w:cs="Calibri"/>
                <w:sz w:val="22"/>
                <w:szCs w:val="22"/>
              </w:rPr>
              <w:t>De UEA schrijft over de ondernemer. Doelt u hiermee louter op de inschrijvende onderneming of op de natuurlijke personen die betrokken zijn bij de leiding van de onderneming? Wij verzoeken u hier duidelijkheid over te geven.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18C6886" w14:textId="657DCFA3" w:rsidR="008C3D53" w:rsidRPr="002D0497" w:rsidRDefault="00156226" w:rsidP="00ED4A65">
            <w:pPr>
              <w:rPr>
                <w:rFonts w:ascii="Calibri" w:hAnsi="Calibri" w:cs="Calibri"/>
                <w:sz w:val="22"/>
                <w:szCs w:val="22"/>
              </w:rPr>
            </w:pPr>
            <w:r w:rsidRPr="002D0497">
              <w:rPr>
                <w:rFonts w:ascii="Calibri" w:hAnsi="Calibri" w:cs="Calibri"/>
                <w:sz w:val="22"/>
                <w:szCs w:val="22"/>
              </w:rPr>
              <w:t>De UEA ziet primair op de inschri</w:t>
            </w:r>
            <w:r w:rsidR="00A847B0" w:rsidRPr="002D0497">
              <w:rPr>
                <w:rFonts w:ascii="Calibri" w:hAnsi="Calibri" w:cs="Calibri"/>
                <w:sz w:val="22"/>
                <w:szCs w:val="22"/>
              </w:rPr>
              <w:t>jven</w:t>
            </w:r>
            <w:r w:rsidRPr="002D0497">
              <w:rPr>
                <w:rFonts w:ascii="Calibri" w:hAnsi="Calibri" w:cs="Calibri"/>
                <w:sz w:val="22"/>
                <w:szCs w:val="22"/>
              </w:rPr>
              <w:t>de rechts</w:t>
            </w:r>
            <w:r w:rsidR="00A847B0" w:rsidRPr="002D0497">
              <w:rPr>
                <w:rFonts w:ascii="Calibri" w:hAnsi="Calibri" w:cs="Calibri"/>
                <w:sz w:val="22"/>
                <w:szCs w:val="22"/>
              </w:rPr>
              <w:t>persoo</w:t>
            </w:r>
            <w:r w:rsidR="0096031C" w:rsidRPr="002D0497">
              <w:rPr>
                <w:rFonts w:ascii="Calibri" w:hAnsi="Calibri" w:cs="Calibri"/>
                <w:sz w:val="22"/>
                <w:szCs w:val="22"/>
              </w:rPr>
              <w:t>n</w:t>
            </w:r>
            <w:r w:rsidR="00781A0C" w:rsidRPr="002D0497">
              <w:rPr>
                <w:rFonts w:ascii="Calibri" w:hAnsi="Calibri" w:cs="Calibri"/>
                <w:sz w:val="22"/>
                <w:szCs w:val="22"/>
              </w:rPr>
              <w:t>. D</w:t>
            </w:r>
            <w:r w:rsidR="00914775" w:rsidRPr="002D0497">
              <w:rPr>
                <w:rFonts w:ascii="Calibri" w:hAnsi="Calibri" w:cs="Calibri"/>
                <w:sz w:val="22"/>
                <w:szCs w:val="22"/>
              </w:rPr>
              <w:t xml:space="preserve">e </w:t>
            </w:r>
            <w:r w:rsidR="00781A0C" w:rsidRPr="002D0497">
              <w:rPr>
                <w:rFonts w:ascii="Calibri" w:hAnsi="Calibri" w:cs="Calibri"/>
                <w:sz w:val="22"/>
                <w:szCs w:val="22"/>
              </w:rPr>
              <w:t xml:space="preserve">Bibob toets heeft ook betrekking op de bestuurders of </w:t>
            </w:r>
            <w:r w:rsidR="00624142" w:rsidRPr="002D0497">
              <w:rPr>
                <w:rFonts w:ascii="Calibri" w:hAnsi="Calibri" w:cs="Calibri"/>
                <w:sz w:val="22"/>
                <w:szCs w:val="22"/>
              </w:rPr>
              <w:t xml:space="preserve">eventuele </w:t>
            </w:r>
            <w:r w:rsidR="00781A0C" w:rsidRPr="002D0497">
              <w:rPr>
                <w:rFonts w:ascii="Calibri" w:hAnsi="Calibri" w:cs="Calibri"/>
                <w:sz w:val="22"/>
                <w:szCs w:val="22"/>
              </w:rPr>
              <w:t>overige personen betrokken bij de rechtspersoon.</w:t>
            </w:r>
            <w:r w:rsidR="00624142" w:rsidRPr="002D0497">
              <w:rPr>
                <w:rFonts w:ascii="Calibri" w:hAnsi="Calibri" w:cs="Calibri"/>
                <w:sz w:val="22"/>
                <w:szCs w:val="22"/>
              </w:rPr>
              <w:t xml:space="preserve"> Zie ook de antwoorden op de vragen </w:t>
            </w:r>
            <w:r w:rsidR="003126B6" w:rsidRPr="002D0497">
              <w:rPr>
                <w:rFonts w:ascii="Calibri" w:hAnsi="Calibri" w:cs="Calibri"/>
                <w:sz w:val="22"/>
                <w:szCs w:val="22"/>
              </w:rPr>
              <w:t xml:space="preserve">12 en </w:t>
            </w:r>
            <w:r w:rsidR="00D746BC" w:rsidRPr="002D0497">
              <w:rPr>
                <w:rFonts w:ascii="Calibri" w:hAnsi="Calibri" w:cs="Calibri"/>
                <w:sz w:val="22"/>
                <w:szCs w:val="22"/>
              </w:rPr>
              <w:t>139 tot en met 149</w:t>
            </w:r>
            <w:r w:rsidR="003C7DC6" w:rsidRPr="002D0497">
              <w:rPr>
                <w:rFonts w:ascii="Calibri" w:hAnsi="Calibri" w:cs="Calibri"/>
                <w:sz w:val="22"/>
                <w:szCs w:val="22"/>
              </w:rPr>
              <w:t>.</w:t>
            </w:r>
          </w:p>
        </w:tc>
      </w:tr>
      <w:tr w:rsidR="00133A54" w:rsidRPr="002D0497" w14:paraId="6151816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E7A0F83" w14:textId="6CE6E269"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88</w:t>
            </w:r>
          </w:p>
        </w:tc>
        <w:tc>
          <w:tcPr>
            <w:tcW w:w="1349" w:type="dxa"/>
            <w:tcBorders>
              <w:top w:val="single" w:sz="4" w:space="0" w:color="auto"/>
              <w:left w:val="single" w:sz="4" w:space="0" w:color="auto"/>
              <w:bottom w:val="single" w:sz="4" w:space="0" w:color="auto"/>
              <w:right w:val="single" w:sz="4" w:space="0" w:color="auto"/>
            </w:tcBorders>
            <w:vAlign w:val="center"/>
          </w:tcPr>
          <w:p w14:paraId="6BB1EEA7" w14:textId="7088B6F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241D6EB6" w14:textId="47DF7C3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Uitsluitingsgronden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82D0147" w14:textId="63AC3DA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 de UEA heeft de aanbestedende dienst de Ernstige Beroepsfout niet aangekruist als zijnde een uitsluitingsgrond. Kunt u toelichten waarom u daar niet voor kiest?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196CD5F" w14:textId="199CB0DC" w:rsidR="00ED4A65" w:rsidRPr="002D0497" w:rsidRDefault="000C5CB3" w:rsidP="5094DE52">
            <w:pPr>
              <w:rPr>
                <w:rFonts w:ascii="Calibri" w:hAnsi="Calibri" w:cs="Calibri"/>
                <w:sz w:val="22"/>
                <w:szCs w:val="22"/>
              </w:rPr>
            </w:pPr>
            <w:r w:rsidRPr="002D0497">
              <w:rPr>
                <w:rFonts w:ascii="Calibri" w:eastAsia="Calibri" w:hAnsi="Calibri" w:cs="Calibri"/>
                <w:sz w:val="22"/>
                <w:szCs w:val="22"/>
              </w:rPr>
              <w:t xml:space="preserve">Dit is een keuze van de aanbestedende dienst. </w:t>
            </w:r>
            <w:r w:rsidR="3B43B563" w:rsidRPr="002D0497">
              <w:rPr>
                <w:rFonts w:ascii="Calibri" w:eastAsia="Calibri" w:hAnsi="Calibri" w:cs="Calibri"/>
                <w:sz w:val="22"/>
                <w:szCs w:val="22"/>
              </w:rPr>
              <w:t>Een ernstige beroepsfout is niet een vastomlijnd begrip dus, waardoor ook niet iedere misstap uit het verleden meteen als een ernstige beroepsfout hoeft te worden gemeld</w:t>
            </w:r>
            <w:r w:rsidR="00886853" w:rsidRPr="002D0497">
              <w:rPr>
                <w:rFonts w:ascii="Calibri" w:eastAsia="Calibri" w:hAnsi="Calibri" w:cs="Calibri"/>
                <w:sz w:val="22"/>
                <w:szCs w:val="22"/>
              </w:rPr>
              <w:t xml:space="preserve"> in de UEA</w:t>
            </w:r>
            <w:r w:rsidR="00A35E46" w:rsidRPr="002D0497">
              <w:rPr>
                <w:rFonts w:ascii="Calibri" w:eastAsia="Calibri" w:hAnsi="Calibri" w:cs="Calibri"/>
                <w:sz w:val="22"/>
                <w:szCs w:val="22"/>
              </w:rPr>
              <w:t xml:space="preserve"> en als zodanig moet worden aangemerkt</w:t>
            </w:r>
            <w:r w:rsidR="3B43B563" w:rsidRPr="002D0497">
              <w:rPr>
                <w:rFonts w:ascii="Calibri" w:eastAsia="Calibri" w:hAnsi="Calibri" w:cs="Calibri"/>
                <w:sz w:val="22"/>
                <w:szCs w:val="22"/>
              </w:rPr>
              <w:t xml:space="preserve">. </w:t>
            </w:r>
            <w:r w:rsidR="00CD104C" w:rsidRPr="002D0497">
              <w:rPr>
                <w:rFonts w:ascii="Calibri" w:eastAsia="Calibri" w:hAnsi="Calibri" w:cs="Calibri"/>
                <w:sz w:val="22"/>
                <w:szCs w:val="22"/>
              </w:rPr>
              <w:t>De aanbestedende dien</w:t>
            </w:r>
            <w:r w:rsidR="00CB5105" w:rsidRPr="002D0497">
              <w:rPr>
                <w:rFonts w:ascii="Calibri" w:eastAsia="Calibri" w:hAnsi="Calibri" w:cs="Calibri"/>
                <w:sz w:val="22"/>
                <w:szCs w:val="22"/>
              </w:rPr>
              <w:t xml:space="preserve">st heeft </w:t>
            </w:r>
            <w:r w:rsidR="009A7335" w:rsidRPr="002D0497">
              <w:rPr>
                <w:rFonts w:ascii="Calibri" w:eastAsia="Calibri" w:hAnsi="Calibri" w:cs="Calibri"/>
                <w:sz w:val="22"/>
                <w:szCs w:val="22"/>
              </w:rPr>
              <w:t xml:space="preserve">deze grond dan </w:t>
            </w:r>
            <w:r w:rsidR="3B43B563" w:rsidRPr="002D0497">
              <w:rPr>
                <w:rFonts w:ascii="Calibri" w:eastAsia="Calibri" w:hAnsi="Calibri" w:cs="Calibri"/>
                <w:sz w:val="22"/>
                <w:szCs w:val="22"/>
              </w:rPr>
              <w:t>ook niet meegenomen als een facultatieve uitsluitingsgrond</w:t>
            </w:r>
            <w:r w:rsidR="009A7335" w:rsidRPr="002D0497">
              <w:rPr>
                <w:rFonts w:ascii="Calibri" w:eastAsia="Calibri" w:hAnsi="Calibri" w:cs="Calibri"/>
                <w:sz w:val="22"/>
                <w:szCs w:val="22"/>
              </w:rPr>
              <w:t>.</w:t>
            </w:r>
          </w:p>
        </w:tc>
      </w:tr>
      <w:tr w:rsidR="00133A54" w:rsidRPr="002D0497" w14:paraId="6C2F782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5F46B2D" w14:textId="61C58E40"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89</w:t>
            </w:r>
          </w:p>
        </w:tc>
        <w:tc>
          <w:tcPr>
            <w:tcW w:w="1349" w:type="dxa"/>
            <w:tcBorders>
              <w:top w:val="single" w:sz="4" w:space="0" w:color="auto"/>
              <w:left w:val="single" w:sz="4" w:space="0" w:color="auto"/>
              <w:bottom w:val="single" w:sz="4" w:space="0" w:color="auto"/>
              <w:right w:val="single" w:sz="4" w:space="0" w:color="auto"/>
            </w:tcBorders>
            <w:vAlign w:val="center"/>
          </w:tcPr>
          <w:p w14:paraId="7CC07BFB" w14:textId="72EF06A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7F6135D4" w14:textId="56DE8FC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F5B0AB7" w14:textId="333F9D9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2.3 duur van de overeenkomst Wij verzoeken u de verlengingsoptie tweezijdig te maken.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E894586" w14:textId="689E0DEC" w:rsidR="00D9022B" w:rsidRPr="002D0497" w:rsidRDefault="1DE2BCD0" w:rsidP="5094DE52">
            <w:pPr>
              <w:rPr>
                <w:rFonts w:ascii="Calibri" w:eastAsia="Calibri" w:hAnsi="Calibri" w:cs="Calibri"/>
                <w:sz w:val="22"/>
                <w:szCs w:val="22"/>
              </w:rPr>
            </w:pPr>
            <w:r w:rsidRPr="002D0497">
              <w:rPr>
                <w:rFonts w:ascii="Calibri" w:eastAsia="Calibri" w:hAnsi="Calibri" w:cs="Calibri"/>
                <w:sz w:val="22"/>
                <w:szCs w:val="22"/>
              </w:rPr>
              <w:t>De aanbestedende dienst neemt aan dat u met ‘tweezijdigheid’ bedoelt dat de ondernemer aan wie de opdracht wordt gegund de eventuele verlenging kan weigeren. De aanbestedende dienst is hiermee niet akkoord in verband met de door haar beoogde continuïteit en voorbereiding van een dan noodzakelijke nieuwe aanbesteding.</w:t>
            </w:r>
          </w:p>
          <w:p w14:paraId="72B6DC54" w14:textId="57E7850B" w:rsidR="00A928A2" w:rsidRPr="002D0497" w:rsidRDefault="00D9022B" w:rsidP="00ED4A65">
            <w:pPr>
              <w:rPr>
                <w:rFonts w:ascii="Calibri" w:eastAsia="Georgia" w:hAnsi="Calibri" w:cs="Calibri"/>
                <w:sz w:val="22"/>
                <w:szCs w:val="22"/>
              </w:rPr>
            </w:pPr>
            <w:r w:rsidRPr="002D0497">
              <w:rPr>
                <w:rFonts w:ascii="Calibri" w:eastAsia="Calibri" w:hAnsi="Calibri" w:cs="Calibri"/>
                <w:sz w:val="22"/>
                <w:szCs w:val="22"/>
              </w:rPr>
              <w:t xml:space="preserve">Daarnaast </w:t>
            </w:r>
            <w:r w:rsidR="00F37C88" w:rsidRPr="002D0497">
              <w:rPr>
                <w:rFonts w:ascii="Calibri" w:eastAsia="Calibri" w:hAnsi="Calibri" w:cs="Calibri"/>
                <w:sz w:val="22"/>
                <w:szCs w:val="22"/>
              </w:rPr>
              <w:t>kan</w:t>
            </w:r>
            <w:r w:rsidR="00784E46" w:rsidRPr="002D0497">
              <w:rPr>
                <w:rFonts w:ascii="Calibri" w:eastAsia="Calibri" w:hAnsi="Calibri" w:cs="Calibri"/>
                <w:sz w:val="22"/>
                <w:szCs w:val="22"/>
              </w:rPr>
              <w:t xml:space="preserve"> een verlengingsoptie met instemming van de Opdrachtnemer </w:t>
            </w:r>
            <w:r w:rsidR="001B674C" w:rsidRPr="002D0497">
              <w:rPr>
                <w:rFonts w:ascii="Calibri" w:eastAsia="Calibri" w:hAnsi="Calibri" w:cs="Calibri"/>
                <w:sz w:val="22"/>
                <w:szCs w:val="22"/>
              </w:rPr>
              <w:t xml:space="preserve">Europeesrechtelijk </w:t>
            </w:r>
            <w:r w:rsidR="00F37C88" w:rsidRPr="002D0497">
              <w:rPr>
                <w:rFonts w:ascii="Calibri" w:eastAsia="Calibri" w:hAnsi="Calibri" w:cs="Calibri"/>
                <w:sz w:val="22"/>
                <w:szCs w:val="22"/>
              </w:rPr>
              <w:t xml:space="preserve">worden </w:t>
            </w:r>
            <w:r w:rsidR="001B674C" w:rsidRPr="002D0497">
              <w:rPr>
                <w:rFonts w:ascii="Calibri" w:eastAsia="Calibri" w:hAnsi="Calibri" w:cs="Calibri"/>
                <w:sz w:val="22"/>
                <w:szCs w:val="22"/>
              </w:rPr>
              <w:t xml:space="preserve">aangemerkt als </w:t>
            </w:r>
            <w:r w:rsidR="00045378" w:rsidRPr="002D0497">
              <w:rPr>
                <w:rFonts w:ascii="Calibri" w:eastAsia="Calibri" w:hAnsi="Calibri" w:cs="Calibri"/>
                <w:sz w:val="22"/>
                <w:szCs w:val="22"/>
              </w:rPr>
              <w:t>nieuw</w:t>
            </w:r>
            <w:r w:rsidR="003C4455" w:rsidRPr="002D0497">
              <w:rPr>
                <w:rFonts w:ascii="Calibri" w:eastAsia="Calibri" w:hAnsi="Calibri" w:cs="Calibri"/>
                <w:sz w:val="22"/>
                <w:szCs w:val="22"/>
              </w:rPr>
              <w:t>e</w:t>
            </w:r>
            <w:r w:rsidR="00045378" w:rsidRPr="002D0497">
              <w:rPr>
                <w:rFonts w:ascii="Calibri" w:eastAsia="Calibri" w:hAnsi="Calibri" w:cs="Calibri"/>
                <w:sz w:val="22"/>
                <w:szCs w:val="22"/>
              </w:rPr>
              <w:t xml:space="preserve"> aan te besteden opdracht</w:t>
            </w:r>
            <w:r w:rsidR="00755815" w:rsidRPr="002D0497">
              <w:rPr>
                <w:rFonts w:ascii="Calibri" w:eastAsia="Calibri" w:hAnsi="Calibri" w:cs="Calibri"/>
                <w:sz w:val="22"/>
                <w:szCs w:val="22"/>
              </w:rPr>
              <w:t xml:space="preserve"> in verband met de </w:t>
            </w:r>
            <w:r w:rsidR="00783421" w:rsidRPr="002D0497">
              <w:rPr>
                <w:rFonts w:ascii="Calibri" w:eastAsia="Calibri" w:hAnsi="Calibri" w:cs="Calibri"/>
                <w:sz w:val="22"/>
                <w:szCs w:val="22"/>
              </w:rPr>
              <w:t>tweezijdigheid van die (</w:t>
            </w:r>
            <w:proofErr w:type="spellStart"/>
            <w:r w:rsidR="00783421" w:rsidRPr="002D0497">
              <w:rPr>
                <w:rFonts w:ascii="Calibri" w:eastAsia="Calibri" w:hAnsi="Calibri" w:cs="Calibri"/>
                <w:sz w:val="22"/>
                <w:szCs w:val="22"/>
              </w:rPr>
              <w:t>verlenings</w:t>
            </w:r>
            <w:proofErr w:type="spellEnd"/>
            <w:r w:rsidR="00783421" w:rsidRPr="002D0497">
              <w:rPr>
                <w:rFonts w:ascii="Calibri" w:eastAsia="Calibri" w:hAnsi="Calibri" w:cs="Calibri"/>
                <w:sz w:val="22"/>
                <w:szCs w:val="22"/>
              </w:rPr>
              <w:t>)overeenkomst</w:t>
            </w:r>
            <w:r w:rsidR="001630D7" w:rsidRPr="002D0497">
              <w:rPr>
                <w:rFonts w:ascii="Calibri" w:eastAsia="Calibri" w:hAnsi="Calibri" w:cs="Calibri"/>
                <w:sz w:val="22"/>
                <w:szCs w:val="22"/>
              </w:rPr>
              <w:t>.</w:t>
            </w:r>
          </w:p>
        </w:tc>
      </w:tr>
      <w:tr w:rsidR="00133A54" w:rsidRPr="002D0497" w14:paraId="4148870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095E390" w14:textId="2A8D75D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90</w:t>
            </w:r>
          </w:p>
        </w:tc>
        <w:tc>
          <w:tcPr>
            <w:tcW w:w="1349" w:type="dxa"/>
            <w:tcBorders>
              <w:top w:val="single" w:sz="4" w:space="0" w:color="auto"/>
              <w:left w:val="single" w:sz="4" w:space="0" w:color="auto"/>
              <w:bottom w:val="single" w:sz="4" w:space="0" w:color="auto"/>
              <w:right w:val="single" w:sz="4" w:space="0" w:color="auto"/>
            </w:tcBorders>
            <w:vAlign w:val="center"/>
          </w:tcPr>
          <w:p w14:paraId="0147DEB6" w14:textId="0FEE4D4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D37A5F6" w14:textId="4416D7D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AE6B0E7" w14:textId="3B63E89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5.2 Procedure van beoordelen Kunnen wij ervan uitgaan dat bij stap 4b van de beoordeling de kwalitatieve punten worden toegekend en dat die niet meer gewijzigd worden na het toevoegen van stap 4 c. Hoe wordt dit geborgd binnen het beoordelingsteam?</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F1D4764" w14:textId="2303173E" w:rsidR="00ED4A65" w:rsidRPr="002D0497" w:rsidRDefault="6EB300E9" w:rsidP="5094DE52">
            <w:pPr>
              <w:rPr>
                <w:rFonts w:ascii="Calibri" w:eastAsia="Georgia" w:hAnsi="Calibri" w:cs="Calibri"/>
                <w:sz w:val="22"/>
                <w:szCs w:val="22"/>
              </w:rPr>
            </w:pPr>
            <w:r w:rsidRPr="002D0497">
              <w:rPr>
                <w:rFonts w:ascii="Calibri" w:eastAsia="Calibri" w:hAnsi="Calibri" w:cs="Calibri"/>
                <w:sz w:val="22"/>
                <w:szCs w:val="22"/>
              </w:rPr>
              <w:t xml:space="preserve">Het </w:t>
            </w:r>
            <w:proofErr w:type="spellStart"/>
            <w:r w:rsidRPr="002D0497">
              <w:rPr>
                <w:rFonts w:ascii="Calibri" w:eastAsia="Calibri" w:hAnsi="Calibri" w:cs="Calibri"/>
                <w:sz w:val="22"/>
                <w:szCs w:val="22"/>
              </w:rPr>
              <w:t>subgunningscriterium</w:t>
            </w:r>
            <w:proofErr w:type="spellEnd"/>
            <w:r w:rsidRPr="002D0497">
              <w:rPr>
                <w:rFonts w:ascii="Calibri" w:eastAsia="Calibri" w:hAnsi="Calibri" w:cs="Calibri"/>
                <w:sz w:val="22"/>
                <w:szCs w:val="22"/>
              </w:rPr>
              <w:t xml:space="preserve"> met betrekking tot inschrijfprijs (prijzenblad) wordt pas bekend gemaakt aan het beoordelingsteam nadat het team consensus heeft bereikt met betrekking tot het gunningscriterium kwaliteit. De objectieve inkoopadviseur ziet </w:t>
            </w:r>
            <w:r w:rsidR="00EC745E" w:rsidRPr="002D0497">
              <w:rPr>
                <w:rFonts w:ascii="Calibri" w:eastAsia="Calibri" w:hAnsi="Calibri" w:cs="Calibri"/>
                <w:sz w:val="22"/>
                <w:szCs w:val="22"/>
              </w:rPr>
              <w:t>hierop</w:t>
            </w:r>
            <w:r w:rsidRPr="002D0497">
              <w:rPr>
                <w:rFonts w:ascii="Calibri" w:eastAsia="Calibri" w:hAnsi="Calibri" w:cs="Calibri"/>
                <w:sz w:val="22"/>
                <w:szCs w:val="22"/>
              </w:rPr>
              <w:t xml:space="preserve"> toe.</w:t>
            </w:r>
          </w:p>
        </w:tc>
      </w:tr>
      <w:tr w:rsidR="00133A54" w:rsidRPr="002D0497" w14:paraId="2BC430D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131296E" w14:textId="02DDCDC2"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91</w:t>
            </w:r>
          </w:p>
        </w:tc>
        <w:tc>
          <w:tcPr>
            <w:tcW w:w="1349" w:type="dxa"/>
            <w:tcBorders>
              <w:top w:val="single" w:sz="4" w:space="0" w:color="auto"/>
              <w:left w:val="single" w:sz="4" w:space="0" w:color="auto"/>
              <w:bottom w:val="single" w:sz="4" w:space="0" w:color="auto"/>
              <w:right w:val="single" w:sz="4" w:space="0" w:color="auto"/>
            </w:tcBorders>
            <w:vAlign w:val="center"/>
          </w:tcPr>
          <w:p w14:paraId="460F3CF9" w14:textId="122B3F1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1A2F865" w14:textId="2020A80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4200FA8" w14:textId="1FDC093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8 Minimum (gunnings)eisen Eis 1: Bedoelt u hier niet dat alle in te zetten medewerkers de Nederlandse taal in woord en geschrift machtig moeten zijn?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D059F7D" w14:textId="25DD4BCE" w:rsidR="00ED4A65" w:rsidRPr="002D0497" w:rsidRDefault="00B803CF" w:rsidP="57B8E45A">
            <w:pPr>
              <w:rPr>
                <w:rFonts w:ascii="Calibri" w:eastAsia="Georgia" w:hAnsi="Calibri" w:cs="Calibri"/>
                <w:sz w:val="22"/>
                <w:szCs w:val="22"/>
              </w:rPr>
            </w:pPr>
            <w:r w:rsidRPr="002D0497">
              <w:rPr>
                <w:rFonts w:ascii="Calibri" w:hAnsi="Calibri" w:cs="Calibri"/>
                <w:color w:val="000000"/>
                <w:sz w:val="22"/>
                <w:szCs w:val="22"/>
              </w:rPr>
              <w:t xml:space="preserve">Alle in te zetten medewerkers </w:t>
            </w:r>
            <w:r w:rsidR="00A160A2" w:rsidRPr="002D0497">
              <w:rPr>
                <w:rFonts w:ascii="Calibri" w:hAnsi="Calibri" w:cs="Calibri"/>
                <w:color w:val="000000"/>
                <w:sz w:val="22"/>
                <w:szCs w:val="22"/>
              </w:rPr>
              <w:t xml:space="preserve">dienen </w:t>
            </w:r>
            <w:r w:rsidRPr="002D0497">
              <w:rPr>
                <w:rFonts w:ascii="Calibri" w:hAnsi="Calibri" w:cs="Calibri"/>
                <w:color w:val="000000"/>
                <w:sz w:val="22"/>
                <w:szCs w:val="22"/>
              </w:rPr>
              <w:t xml:space="preserve">de Nederlandse taal in woord en geschrift machtig </w:t>
            </w:r>
            <w:r w:rsidR="00A160A2" w:rsidRPr="002D0497">
              <w:rPr>
                <w:rFonts w:ascii="Calibri" w:hAnsi="Calibri" w:cs="Calibri"/>
                <w:color w:val="000000"/>
                <w:sz w:val="22"/>
                <w:szCs w:val="22"/>
              </w:rPr>
              <w:t xml:space="preserve">te </w:t>
            </w:r>
            <w:r w:rsidRPr="002D0497">
              <w:rPr>
                <w:rFonts w:ascii="Calibri" w:hAnsi="Calibri" w:cs="Calibri"/>
                <w:color w:val="000000"/>
                <w:sz w:val="22"/>
                <w:szCs w:val="22"/>
              </w:rPr>
              <w:t>zijn</w:t>
            </w:r>
            <w:r w:rsidR="003A0394" w:rsidRPr="002D0497">
              <w:rPr>
                <w:rFonts w:ascii="Calibri" w:hAnsi="Calibri" w:cs="Calibri"/>
                <w:color w:val="000000"/>
                <w:sz w:val="22"/>
                <w:szCs w:val="22"/>
              </w:rPr>
              <w:t xml:space="preserve"> op </w:t>
            </w:r>
            <w:r w:rsidR="00537952" w:rsidRPr="002D0497">
              <w:rPr>
                <w:rFonts w:ascii="Calibri" w:hAnsi="Calibri" w:cs="Calibri"/>
                <w:color w:val="000000"/>
                <w:sz w:val="22"/>
                <w:szCs w:val="22"/>
              </w:rPr>
              <w:t xml:space="preserve">het niveau </w:t>
            </w:r>
            <w:r w:rsidR="00BF08D2" w:rsidRPr="002D0497">
              <w:rPr>
                <w:rFonts w:ascii="Calibri" w:hAnsi="Calibri" w:cs="Calibri"/>
                <w:color w:val="000000"/>
                <w:sz w:val="22"/>
                <w:szCs w:val="22"/>
              </w:rPr>
              <w:t xml:space="preserve">dat noodzakelijk is voor de uitvoering van </w:t>
            </w:r>
            <w:r w:rsidR="00C83716" w:rsidRPr="002D0497">
              <w:rPr>
                <w:rFonts w:ascii="Calibri" w:hAnsi="Calibri" w:cs="Calibri"/>
                <w:color w:val="000000"/>
                <w:sz w:val="22"/>
                <w:szCs w:val="22"/>
              </w:rPr>
              <w:t>desbetreffende functie.</w:t>
            </w:r>
          </w:p>
        </w:tc>
      </w:tr>
      <w:tr w:rsidR="00133A54" w:rsidRPr="002D0497" w14:paraId="33C21FD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E50D540" w14:textId="575B2F11"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92</w:t>
            </w:r>
          </w:p>
        </w:tc>
        <w:tc>
          <w:tcPr>
            <w:tcW w:w="1349" w:type="dxa"/>
            <w:tcBorders>
              <w:top w:val="single" w:sz="4" w:space="0" w:color="auto"/>
              <w:left w:val="single" w:sz="4" w:space="0" w:color="auto"/>
              <w:bottom w:val="single" w:sz="4" w:space="0" w:color="auto"/>
              <w:right w:val="single" w:sz="4" w:space="0" w:color="auto"/>
            </w:tcBorders>
            <w:vAlign w:val="center"/>
          </w:tcPr>
          <w:p w14:paraId="2E11DD1B" w14:textId="60298B1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E5C1B2A" w14:textId="34C920F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E8B099A" w14:textId="230234A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9.2 Kwaliteit U schrijft: "Genoemde waarde is exclusief afbeeldingen". Kunt u bevestigen dat (kleine) woorden in afbeeldingen ook niet meetellen?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6FC2FCA" w14:textId="3779D5CB" w:rsidR="00A928A2" w:rsidRPr="002D0497" w:rsidRDefault="2C58D10F" w:rsidP="00FD707B">
            <w:pPr>
              <w:rPr>
                <w:rFonts w:ascii="Calibri" w:hAnsi="Calibri" w:cs="Calibri"/>
                <w:sz w:val="22"/>
                <w:szCs w:val="22"/>
              </w:rPr>
            </w:pPr>
            <w:r w:rsidRPr="002D0497">
              <w:rPr>
                <w:rFonts w:ascii="Calibri" w:eastAsia="Calibri" w:hAnsi="Calibri" w:cs="Calibri"/>
                <w:sz w:val="22"/>
                <w:szCs w:val="22"/>
              </w:rPr>
              <w:t>Genoemde waardes zijn exclusief afbeeldingen</w:t>
            </w:r>
            <w:r w:rsidR="00EA0B47" w:rsidRPr="002D0497">
              <w:rPr>
                <w:rFonts w:ascii="Calibri" w:eastAsia="Calibri" w:hAnsi="Calibri" w:cs="Calibri"/>
                <w:sz w:val="22"/>
                <w:szCs w:val="22"/>
              </w:rPr>
              <w:t xml:space="preserve"> en/of </w:t>
            </w:r>
            <w:r w:rsidR="006C15C9" w:rsidRPr="002D0497">
              <w:rPr>
                <w:rFonts w:ascii="Calibri" w:eastAsia="Calibri" w:hAnsi="Calibri" w:cs="Calibri"/>
                <w:sz w:val="22"/>
                <w:szCs w:val="22"/>
              </w:rPr>
              <w:t>woorden in die afbeelding</w:t>
            </w:r>
            <w:r w:rsidRPr="002D0497">
              <w:rPr>
                <w:rFonts w:ascii="Calibri" w:eastAsia="Calibri" w:hAnsi="Calibri" w:cs="Calibri"/>
                <w:sz w:val="22"/>
                <w:szCs w:val="22"/>
              </w:rPr>
              <w:t>. Voor wat betreft bijlagen geldt het volgende. De hoofdtekst dient zelfstandig leesbaar te zijn en wordt als zodanig beoordeeld. Eventuele bijlagen dienen enkel ter verduidelijking/illustratie.</w:t>
            </w:r>
          </w:p>
        </w:tc>
      </w:tr>
      <w:tr w:rsidR="00133A54" w:rsidRPr="002D0497" w14:paraId="78E22E2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B5F19B6" w14:textId="26AB398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93</w:t>
            </w:r>
          </w:p>
        </w:tc>
        <w:tc>
          <w:tcPr>
            <w:tcW w:w="1349" w:type="dxa"/>
            <w:tcBorders>
              <w:top w:val="single" w:sz="4" w:space="0" w:color="auto"/>
              <w:left w:val="single" w:sz="4" w:space="0" w:color="auto"/>
              <w:bottom w:val="single" w:sz="4" w:space="0" w:color="auto"/>
              <w:right w:val="single" w:sz="4" w:space="0" w:color="auto"/>
            </w:tcBorders>
            <w:vAlign w:val="center"/>
          </w:tcPr>
          <w:p w14:paraId="4A6A38B4" w14:textId="11CB76E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80E2635" w14:textId="459CEA2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1DCB0C6" w14:textId="2FCFFED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9.2 Kwaliteit Sub-gunningscriterium 2. Plan van aanpak Communicatie/Klanttevredenheid U schrijft: "Wij hebben de ervaring dat een goede communicatie met de reiziger de klanttevredenheid verhoogt en de klachten vermindert". </w:t>
            </w:r>
            <w:r w:rsidRPr="002D0497">
              <w:rPr>
                <w:rFonts w:ascii="Calibri" w:hAnsi="Calibri" w:cs="Calibri"/>
                <w:color w:val="000000"/>
                <w:sz w:val="22"/>
                <w:szCs w:val="22"/>
              </w:rPr>
              <w:lastRenderedPageBreak/>
              <w:t>Heeft u in dit kader de beschikking over een recent onderzoek en kunt u dit met iedereen delen voor nadere detailinformatie over klanttevredenheid?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A765687" w14:textId="40726359" w:rsidR="00A928A2" w:rsidRPr="002D0497" w:rsidRDefault="00D601BD" w:rsidP="00ED4A65">
            <w:pPr>
              <w:rPr>
                <w:rFonts w:ascii="Calibri" w:hAnsi="Calibri" w:cs="Calibri"/>
                <w:sz w:val="22"/>
                <w:szCs w:val="22"/>
              </w:rPr>
            </w:pPr>
            <w:r w:rsidRPr="002D0497">
              <w:rPr>
                <w:rFonts w:ascii="Calibri" w:hAnsi="Calibri" w:cs="Calibri"/>
                <w:sz w:val="22"/>
                <w:szCs w:val="22"/>
              </w:rPr>
              <w:lastRenderedPageBreak/>
              <w:t xml:space="preserve">Wij kunnen deze gegevens </w:t>
            </w:r>
            <w:r w:rsidR="00D70DD5" w:rsidRPr="002D0497">
              <w:rPr>
                <w:rFonts w:ascii="Calibri" w:hAnsi="Calibri" w:cs="Calibri"/>
                <w:sz w:val="22"/>
                <w:szCs w:val="22"/>
              </w:rPr>
              <w:t>n</w:t>
            </w:r>
            <w:r w:rsidRPr="002D0497">
              <w:rPr>
                <w:rFonts w:ascii="Calibri" w:hAnsi="Calibri" w:cs="Calibri"/>
                <w:sz w:val="22"/>
                <w:szCs w:val="22"/>
              </w:rPr>
              <w:t>iet beschikbaar</w:t>
            </w:r>
            <w:r w:rsidR="00D70DD5" w:rsidRPr="002D0497">
              <w:rPr>
                <w:rFonts w:ascii="Calibri" w:hAnsi="Calibri" w:cs="Calibri"/>
                <w:sz w:val="22"/>
                <w:szCs w:val="22"/>
              </w:rPr>
              <w:t xml:space="preserve"> stellen. </w:t>
            </w:r>
            <w:r w:rsidR="0027593B" w:rsidRPr="002D0497">
              <w:rPr>
                <w:rFonts w:ascii="Calibri" w:hAnsi="Calibri" w:cs="Calibri"/>
                <w:sz w:val="22"/>
                <w:szCs w:val="22"/>
              </w:rPr>
              <w:t xml:space="preserve">Deze gegevens zijn </w:t>
            </w:r>
            <w:r w:rsidR="00A36F6B" w:rsidRPr="002D0497">
              <w:rPr>
                <w:rFonts w:ascii="Calibri" w:hAnsi="Calibri" w:cs="Calibri"/>
                <w:sz w:val="22"/>
                <w:szCs w:val="22"/>
              </w:rPr>
              <w:t xml:space="preserve">enkel bedoeld voor intern </w:t>
            </w:r>
            <w:r w:rsidR="00E97B4F" w:rsidRPr="002D0497">
              <w:rPr>
                <w:rFonts w:ascii="Calibri" w:hAnsi="Calibri" w:cs="Calibri"/>
                <w:sz w:val="22"/>
                <w:szCs w:val="22"/>
              </w:rPr>
              <w:t xml:space="preserve">gebruik </w:t>
            </w:r>
            <w:r w:rsidR="00A36F6B" w:rsidRPr="002D0497">
              <w:rPr>
                <w:rFonts w:ascii="Calibri" w:hAnsi="Calibri" w:cs="Calibri"/>
                <w:sz w:val="22"/>
                <w:szCs w:val="22"/>
              </w:rPr>
              <w:t>en niet ter publicatie.</w:t>
            </w:r>
          </w:p>
        </w:tc>
      </w:tr>
      <w:bookmarkEnd w:id="2"/>
      <w:tr w:rsidR="00133A54" w:rsidRPr="002D0497" w14:paraId="36E4A09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CB0EF26" w14:textId="59712133"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94</w:t>
            </w:r>
          </w:p>
        </w:tc>
        <w:tc>
          <w:tcPr>
            <w:tcW w:w="1349" w:type="dxa"/>
            <w:tcBorders>
              <w:top w:val="single" w:sz="4" w:space="0" w:color="auto"/>
              <w:left w:val="single" w:sz="4" w:space="0" w:color="auto"/>
              <w:bottom w:val="single" w:sz="4" w:space="0" w:color="auto"/>
              <w:right w:val="single" w:sz="4" w:space="0" w:color="auto"/>
            </w:tcBorders>
            <w:vAlign w:val="center"/>
          </w:tcPr>
          <w:p w14:paraId="2AD37CD7" w14:textId="6413953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E691DA6" w14:textId="5E504A3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1A31F1A" w14:textId="493B83F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9.2 Kwaliteit Sub-gunningscriterium 2. Plan van aanpak Communicatie/Klanttevredenheid U schrijft: "Wij hebben de ervaring dat een goede communicatie met de reiziger de klanttevredenheid verhoogt en de klachten vermindert". Heeft u in dit kader de beschikking over kengetallen van aantallen klachten over tijd en per doelgroep en kunt u deze informatie met iedereen delen, zodat duidelijk wordt welke ontwikkeling er tot op heden is?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9ED1252" w14:textId="4D404BF0" w:rsidR="00A928A2" w:rsidRPr="002D0497" w:rsidRDefault="00E97B4F" w:rsidP="00ED4A65">
            <w:pPr>
              <w:rPr>
                <w:rFonts w:ascii="Calibri" w:hAnsi="Calibri" w:cs="Calibri"/>
                <w:sz w:val="22"/>
                <w:szCs w:val="22"/>
              </w:rPr>
            </w:pPr>
            <w:r w:rsidRPr="002D0497">
              <w:rPr>
                <w:rFonts w:ascii="Calibri" w:hAnsi="Calibri" w:cs="Calibri"/>
                <w:sz w:val="22"/>
                <w:szCs w:val="22"/>
              </w:rPr>
              <w:t>Zie antwoord</w:t>
            </w:r>
            <w:r w:rsidR="00995663" w:rsidRPr="002D0497">
              <w:rPr>
                <w:rFonts w:ascii="Calibri" w:hAnsi="Calibri" w:cs="Calibri"/>
                <w:sz w:val="22"/>
                <w:szCs w:val="22"/>
              </w:rPr>
              <w:t xml:space="preserve"> bij vraag 93.</w:t>
            </w:r>
          </w:p>
        </w:tc>
      </w:tr>
      <w:tr w:rsidR="00133A54" w:rsidRPr="002D0497" w14:paraId="3C6B5C4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F5ACC0F" w14:textId="0B422A65"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95</w:t>
            </w:r>
          </w:p>
        </w:tc>
        <w:tc>
          <w:tcPr>
            <w:tcW w:w="1349" w:type="dxa"/>
            <w:tcBorders>
              <w:top w:val="single" w:sz="4" w:space="0" w:color="auto"/>
              <w:left w:val="single" w:sz="4" w:space="0" w:color="auto"/>
              <w:bottom w:val="single" w:sz="4" w:space="0" w:color="auto"/>
              <w:right w:val="single" w:sz="4" w:space="0" w:color="auto"/>
            </w:tcBorders>
            <w:vAlign w:val="center"/>
          </w:tcPr>
          <w:p w14:paraId="79532374" w14:textId="046116B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05840857" w14:textId="1BB25DC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5409400" w14:textId="24C369B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Document Programma Van Eisen 19.285-OCW Paragraaf 1. Inleiding Kunt u aangeven hoe de Beheersorganisatie van Gemeente Den Haag is ingevuld qua rollen en bezetting?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97A85CA" w14:textId="040802DB" w:rsidR="00ED4A65" w:rsidRPr="002D0497" w:rsidRDefault="1DE9BC01" w:rsidP="00BE1EA0">
            <w:pPr>
              <w:spacing w:line="257" w:lineRule="auto"/>
              <w:rPr>
                <w:rFonts w:ascii="Calibri" w:hAnsi="Calibri" w:cs="Calibri"/>
                <w:sz w:val="22"/>
                <w:szCs w:val="22"/>
              </w:rPr>
            </w:pPr>
            <w:r w:rsidRPr="002D0497">
              <w:rPr>
                <w:rFonts w:ascii="Calibri" w:eastAsia="Calibri" w:hAnsi="Calibri" w:cs="Calibri"/>
                <w:sz w:val="22"/>
                <w:szCs w:val="22"/>
              </w:rPr>
              <w:t>Het is ons niet geheel duidelijk waar u exact op doelt, maar wanneer u doelt op het contractbeheer van het contract voortvloeiende uit deze aanbesteding, dan is het antwoord dat dit is belegd bij de afdeling contract en relatiemanagement. Na gunning zal de opdrachtnemer kennismaken met de aan het contract verbonden contract- en relatiemanager(s).</w:t>
            </w:r>
          </w:p>
        </w:tc>
      </w:tr>
      <w:tr w:rsidR="00133A54" w:rsidRPr="002D0497" w14:paraId="20A53E2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FAB2F57" w14:textId="77BB589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96</w:t>
            </w:r>
          </w:p>
        </w:tc>
        <w:tc>
          <w:tcPr>
            <w:tcW w:w="1349" w:type="dxa"/>
            <w:tcBorders>
              <w:top w:val="single" w:sz="4" w:space="0" w:color="auto"/>
              <w:left w:val="single" w:sz="4" w:space="0" w:color="auto"/>
              <w:bottom w:val="single" w:sz="4" w:space="0" w:color="auto"/>
              <w:right w:val="single" w:sz="4" w:space="0" w:color="auto"/>
            </w:tcBorders>
            <w:vAlign w:val="center"/>
          </w:tcPr>
          <w:p w14:paraId="2543E0CB" w14:textId="69425AC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8138A76" w14:textId="31A1F19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0B3ABFA" w14:textId="2CBE118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Programma Van Eisen 19.285-OCW Paragraaf 4.2 Routegebonden vervoer De risico's voor de prijsstelling voor het routegebonden vervoer zijn niet te dragen door de vervoerder. Het contract heeft een lange looptijd, waarvoor complimenten, maar heeft wel het risico in zich dat binnen een huidige doelgroep de samenstelling van de ritten wijzigt. Voorbeeld: Een bus van 8 kinderen waarvan de kinderen 8km van school wonen. De vervoerder ontvangt de volgende vergoeding: (8 x 4 startkilometers en 8 x 8 reizigerskilometers = 96 kilometer x tarief). Nu verandert de situatie in de bus: 1 leerling gaat stage lopen op 8 kilometer van zijn huis, een afwijkende bestemming, niet te combineren, 1 leerling gaat afwijkende tijden naar school, 1 </w:t>
            </w:r>
            <w:r w:rsidRPr="002D0497">
              <w:rPr>
                <w:rFonts w:ascii="Calibri" w:hAnsi="Calibri" w:cs="Calibri"/>
                <w:color w:val="000000"/>
                <w:sz w:val="22"/>
                <w:szCs w:val="22"/>
              </w:rPr>
              <w:lastRenderedPageBreak/>
              <w:t xml:space="preserve">leerling wordt individueel vervoerd en verder  is er in de bus niets meer te combineren en blijven er 5 kinderen over. De vergoeding voor de vervoerder is: (8 x 4 startkilometers + 5 </w:t>
            </w:r>
            <w:proofErr w:type="spellStart"/>
            <w:r w:rsidRPr="002D0497">
              <w:rPr>
                <w:rFonts w:ascii="Calibri" w:hAnsi="Calibri" w:cs="Calibri"/>
                <w:color w:val="000000"/>
                <w:sz w:val="22"/>
                <w:szCs w:val="22"/>
              </w:rPr>
              <w:t>startkm's</w:t>
            </w:r>
            <w:proofErr w:type="spellEnd"/>
            <w:r w:rsidRPr="002D0497">
              <w:rPr>
                <w:rFonts w:ascii="Calibri" w:hAnsi="Calibri" w:cs="Calibri"/>
                <w:color w:val="000000"/>
                <w:sz w:val="22"/>
                <w:szCs w:val="22"/>
              </w:rPr>
              <w:t xml:space="preserve"> individueel en 8 x 8 reizigerskilometers = 101 kilometer). Vrijwel dezelfde vergoeding, maar vervoerder moet opeens 4 voertuigen inzetten. Dit geldt voor het gehele Routegebonden vervoer. De gekozen systematiek is duidelijk en eenvoudig, maar de risico's voor vervoerder zijn niet te dragen. Het risico ligt voornamelijk in afwijkende tijden, verminderde combinatiemogelijkheden en bij individueel vervoer. Wij stellen de volgende alternatieven voor: 1. Prijs per beladen kilometer met de benoemde opslagen, waarbij de opslag van individueel vervoer echt veel te laag is. 2. handhaving van de huidige tarieven voor ritten met een aflevertijd tussen maandag t/m vrijdag 7;30 en 9;00 uur en een ophaaltijd </w:t>
            </w:r>
            <w:proofErr w:type="spellStart"/>
            <w:r w:rsidRPr="002D0497">
              <w:rPr>
                <w:rFonts w:ascii="Calibri" w:hAnsi="Calibri" w:cs="Calibri"/>
                <w:color w:val="000000"/>
                <w:sz w:val="22"/>
                <w:szCs w:val="22"/>
              </w:rPr>
              <w:t>ma,di</w:t>
            </w:r>
            <w:proofErr w:type="spellEnd"/>
            <w:r w:rsidRPr="002D0497">
              <w:rPr>
                <w:rFonts w:ascii="Calibri" w:hAnsi="Calibri" w:cs="Calibri"/>
                <w:color w:val="000000"/>
                <w:sz w:val="22"/>
                <w:szCs w:val="22"/>
              </w:rPr>
              <w:t>, do, vr tussen 14;00 uur en 15;30 en woensdag tussen 12;00 uur en 15;30. een toeslag per kilometer voor ritten buiten deze tijden van 5 eenheden. Voor toeslag individueel vervoer is 5 eenheden volstrekt onvoldoende en is 15 eenheden meer passend. Wij verzoeken u de noodzakelijke aanpassingen te doen in de tariefstelling.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7D9913A" w14:textId="15FECC1F" w:rsidR="00ED4A65" w:rsidRPr="002D0497" w:rsidRDefault="308D63F8" w:rsidP="5094DE52">
            <w:pPr>
              <w:rPr>
                <w:rFonts w:ascii="Calibri" w:eastAsia="Georgia" w:hAnsi="Calibri" w:cs="Calibri"/>
                <w:sz w:val="22"/>
                <w:szCs w:val="22"/>
              </w:rPr>
            </w:pPr>
            <w:r w:rsidRPr="002D0497">
              <w:rPr>
                <w:rFonts w:ascii="Calibri" w:eastAsia="Calibri" w:hAnsi="Calibri" w:cs="Calibri"/>
                <w:sz w:val="22"/>
                <w:szCs w:val="22"/>
              </w:rPr>
              <w:lastRenderedPageBreak/>
              <w:t xml:space="preserve">Uit de door ons gehouden marktconsultaties </w:t>
            </w:r>
            <w:r w:rsidR="00785B41" w:rsidRPr="002D0497">
              <w:rPr>
                <w:rFonts w:ascii="Calibri" w:eastAsia="Calibri" w:hAnsi="Calibri" w:cs="Calibri"/>
                <w:sz w:val="22"/>
                <w:szCs w:val="22"/>
              </w:rPr>
              <w:t xml:space="preserve">en gesprekken met verschillende </w:t>
            </w:r>
            <w:r w:rsidR="000F7121" w:rsidRPr="002D0497">
              <w:rPr>
                <w:rFonts w:ascii="Calibri" w:eastAsia="Calibri" w:hAnsi="Calibri" w:cs="Calibri"/>
                <w:sz w:val="22"/>
                <w:szCs w:val="22"/>
              </w:rPr>
              <w:t xml:space="preserve">adviesbureaus </w:t>
            </w:r>
            <w:r w:rsidRPr="002D0497">
              <w:rPr>
                <w:rFonts w:ascii="Calibri" w:eastAsia="Calibri" w:hAnsi="Calibri" w:cs="Calibri"/>
                <w:sz w:val="22"/>
                <w:szCs w:val="22"/>
              </w:rPr>
              <w:t>is gebleken dat deze methode goed en voor d</w:t>
            </w:r>
            <w:r w:rsidR="00785B41" w:rsidRPr="002D0497">
              <w:rPr>
                <w:rFonts w:ascii="Calibri" w:eastAsia="Calibri" w:hAnsi="Calibri" w:cs="Calibri"/>
                <w:sz w:val="22"/>
                <w:szCs w:val="22"/>
              </w:rPr>
              <w:t xml:space="preserve">iverse </w:t>
            </w:r>
            <w:r w:rsidRPr="002D0497">
              <w:rPr>
                <w:rFonts w:ascii="Calibri" w:eastAsia="Calibri" w:hAnsi="Calibri" w:cs="Calibri"/>
                <w:sz w:val="22"/>
                <w:szCs w:val="22"/>
              </w:rPr>
              <w:t xml:space="preserve"> vervoerder</w:t>
            </w:r>
            <w:r w:rsidR="000F7121" w:rsidRPr="002D0497">
              <w:rPr>
                <w:rFonts w:ascii="Calibri" w:eastAsia="Calibri" w:hAnsi="Calibri" w:cs="Calibri"/>
                <w:sz w:val="22"/>
                <w:szCs w:val="22"/>
              </w:rPr>
              <w:t>s</w:t>
            </w:r>
            <w:r w:rsidRPr="002D0497">
              <w:rPr>
                <w:rFonts w:ascii="Calibri" w:eastAsia="Calibri" w:hAnsi="Calibri" w:cs="Calibri"/>
                <w:sz w:val="22"/>
                <w:szCs w:val="22"/>
              </w:rPr>
              <w:t xml:space="preserve"> goed toe te passen is. </w:t>
            </w:r>
          </w:p>
        </w:tc>
      </w:tr>
      <w:tr w:rsidR="00133A54" w:rsidRPr="002D0497" w14:paraId="277084B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E4D4C94" w14:textId="12B2986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97</w:t>
            </w:r>
          </w:p>
        </w:tc>
        <w:tc>
          <w:tcPr>
            <w:tcW w:w="1349" w:type="dxa"/>
            <w:tcBorders>
              <w:top w:val="single" w:sz="4" w:space="0" w:color="auto"/>
              <w:left w:val="single" w:sz="4" w:space="0" w:color="auto"/>
              <w:bottom w:val="single" w:sz="4" w:space="0" w:color="auto"/>
              <w:right w:val="single" w:sz="4" w:space="0" w:color="auto"/>
            </w:tcBorders>
            <w:vAlign w:val="center"/>
          </w:tcPr>
          <w:p w14:paraId="767FCCBD" w14:textId="688D314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FDE5BFC" w14:textId="0BA97CA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07B86A0" w14:textId="001F6A5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Paragraaf WMO Vraagafhankelijk vervoer  In 2020 komen er geen soloritten meer voor, wij kunnen hier ook vanuit gaan voor de toekomst. Dit lijkt te zijn vervangen door de </w:t>
            </w:r>
            <w:proofErr w:type="spellStart"/>
            <w:r w:rsidRPr="002D0497">
              <w:rPr>
                <w:rFonts w:ascii="Calibri" w:hAnsi="Calibri" w:cs="Calibri"/>
                <w:color w:val="000000"/>
                <w:sz w:val="22"/>
                <w:szCs w:val="22"/>
              </w:rPr>
              <w:t>inidcatie</w:t>
            </w:r>
            <w:proofErr w:type="spellEnd"/>
            <w:r w:rsidRPr="002D0497">
              <w:rPr>
                <w:rFonts w:ascii="Calibri" w:hAnsi="Calibri" w:cs="Calibri"/>
                <w:color w:val="000000"/>
                <w:sz w:val="22"/>
                <w:szCs w:val="22"/>
              </w:rPr>
              <w:t xml:space="preserve"> Kamer tot Kamer?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1E32528" w14:textId="63BEC92D" w:rsidR="00ED4A65" w:rsidRPr="002D0497" w:rsidRDefault="00964194" w:rsidP="5094DE52">
            <w:pPr>
              <w:rPr>
                <w:rFonts w:ascii="Calibri" w:eastAsia="Georgia" w:hAnsi="Calibri" w:cs="Calibri"/>
                <w:sz w:val="22"/>
                <w:szCs w:val="22"/>
              </w:rPr>
            </w:pPr>
            <w:r w:rsidRPr="002D0497">
              <w:rPr>
                <w:rFonts w:ascii="Calibri" w:eastAsia="Georgia" w:hAnsi="Calibri" w:cs="Calibri"/>
                <w:sz w:val="22"/>
                <w:szCs w:val="22"/>
              </w:rPr>
              <w:t>Het k</w:t>
            </w:r>
            <w:r w:rsidR="5F96719A" w:rsidRPr="002D0497">
              <w:rPr>
                <w:rFonts w:ascii="Calibri" w:eastAsia="Georgia" w:hAnsi="Calibri" w:cs="Calibri"/>
                <w:sz w:val="22"/>
                <w:szCs w:val="22"/>
              </w:rPr>
              <w:t xml:space="preserve">lopt </w:t>
            </w:r>
            <w:r w:rsidRPr="002D0497">
              <w:rPr>
                <w:rFonts w:ascii="Calibri" w:eastAsia="Georgia" w:hAnsi="Calibri" w:cs="Calibri"/>
                <w:sz w:val="22"/>
                <w:szCs w:val="22"/>
              </w:rPr>
              <w:t xml:space="preserve">er is </w:t>
            </w:r>
            <w:r w:rsidR="5F96719A" w:rsidRPr="002D0497">
              <w:rPr>
                <w:rFonts w:ascii="Calibri" w:eastAsia="Georgia" w:hAnsi="Calibri" w:cs="Calibri"/>
                <w:sz w:val="22"/>
                <w:szCs w:val="22"/>
              </w:rPr>
              <w:t>geen indicaties solo/individueel vervoer.</w:t>
            </w:r>
          </w:p>
          <w:p w14:paraId="50F2EE8C" w14:textId="167B58D0" w:rsidR="00ED4A65" w:rsidRPr="002D0497" w:rsidRDefault="00ED4A65" w:rsidP="5094DE52">
            <w:pPr>
              <w:rPr>
                <w:rFonts w:ascii="Calibri" w:eastAsia="Georgia" w:hAnsi="Calibri" w:cs="Calibri"/>
                <w:sz w:val="22"/>
                <w:szCs w:val="22"/>
              </w:rPr>
            </w:pPr>
          </w:p>
          <w:p w14:paraId="0DE864D2" w14:textId="735B1FE3" w:rsidR="00ED4A65" w:rsidRPr="002D0497" w:rsidRDefault="00CE784C" w:rsidP="5094DE52">
            <w:pPr>
              <w:rPr>
                <w:rFonts w:ascii="Calibri" w:eastAsia="Georgia" w:hAnsi="Calibri" w:cs="Calibri"/>
                <w:sz w:val="22"/>
                <w:szCs w:val="22"/>
              </w:rPr>
            </w:pPr>
            <w:r w:rsidRPr="002D0497">
              <w:rPr>
                <w:rFonts w:ascii="Calibri" w:eastAsia="Georgia" w:hAnsi="Calibri" w:cs="Calibri"/>
                <w:sz w:val="22"/>
                <w:szCs w:val="22"/>
              </w:rPr>
              <w:t>D</w:t>
            </w:r>
            <w:r w:rsidR="5F96719A" w:rsidRPr="002D0497">
              <w:rPr>
                <w:rFonts w:ascii="Calibri" w:eastAsia="Georgia" w:hAnsi="Calibri" w:cs="Calibri"/>
                <w:sz w:val="22"/>
                <w:szCs w:val="22"/>
              </w:rPr>
              <w:t xml:space="preserve">e indicatie kamer tot kamer </w:t>
            </w:r>
            <w:r w:rsidRPr="002D0497">
              <w:rPr>
                <w:rFonts w:ascii="Calibri" w:eastAsia="Georgia" w:hAnsi="Calibri" w:cs="Calibri"/>
                <w:sz w:val="22"/>
                <w:szCs w:val="22"/>
              </w:rPr>
              <w:t>vervangt deze indicatie niet</w:t>
            </w:r>
            <w:r w:rsidR="00D00662" w:rsidRPr="002D0497">
              <w:rPr>
                <w:rFonts w:ascii="Calibri" w:eastAsia="Georgia" w:hAnsi="Calibri" w:cs="Calibri"/>
                <w:sz w:val="22"/>
                <w:szCs w:val="22"/>
              </w:rPr>
              <w:t xml:space="preserve">, </w:t>
            </w:r>
            <w:r w:rsidR="5F96719A" w:rsidRPr="002D0497">
              <w:rPr>
                <w:rFonts w:ascii="Calibri" w:eastAsia="Georgia" w:hAnsi="Calibri" w:cs="Calibri"/>
                <w:sz w:val="22"/>
                <w:szCs w:val="22"/>
              </w:rPr>
              <w:t>omdat deze indicatie geen solo/individuele rit is.</w:t>
            </w:r>
          </w:p>
        </w:tc>
      </w:tr>
      <w:tr w:rsidR="00133A54" w:rsidRPr="002D0497" w14:paraId="1659205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2A00B57" w14:textId="50400989"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98</w:t>
            </w:r>
          </w:p>
        </w:tc>
        <w:tc>
          <w:tcPr>
            <w:tcW w:w="1349" w:type="dxa"/>
            <w:tcBorders>
              <w:top w:val="single" w:sz="4" w:space="0" w:color="auto"/>
              <w:left w:val="single" w:sz="4" w:space="0" w:color="auto"/>
              <w:bottom w:val="single" w:sz="4" w:space="0" w:color="auto"/>
              <w:right w:val="single" w:sz="4" w:space="0" w:color="auto"/>
            </w:tcBorders>
            <w:vAlign w:val="center"/>
          </w:tcPr>
          <w:p w14:paraId="70DFDE8C" w14:textId="43BABCD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76987CF" w14:textId="6DEC485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Gunningscriteria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68C0039" w14:textId="1C9F4A0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Voor sub-gunningscriterium 2 staat de aanbestedende dienst maximaal 1125  woorden toe. Dat is circa 2 A4 tekst. Voor het aantal uit te werken onderwerpen is dit erg krap, zeker nu het om meerdere doelgroepen gaat. Hierdoor ontstaat het risico dat inschrijvers keuzes moeten maken in hetgeen ze uitwerken waardoor de uitwerking onvolledig </w:t>
            </w:r>
            <w:r w:rsidRPr="002D0497">
              <w:rPr>
                <w:rFonts w:ascii="Calibri" w:hAnsi="Calibri" w:cs="Calibri"/>
                <w:color w:val="000000"/>
                <w:sz w:val="22"/>
                <w:szCs w:val="22"/>
              </w:rPr>
              <w:lastRenderedPageBreak/>
              <w:t xml:space="preserve">wordt. Te weinig ruimte voor uitwerking komt doorgaans de leesbaarheid niet ten goede. </w:t>
            </w:r>
            <w:r w:rsidRPr="002D0497">
              <w:rPr>
                <w:rFonts w:ascii="Calibri" w:hAnsi="Calibri" w:cs="Calibri"/>
                <w:color w:val="000000"/>
                <w:sz w:val="22"/>
                <w:szCs w:val="22"/>
              </w:rPr>
              <w:br/>
              <w:t>Wij verzoeken u dan ook om 3500 woorden toe te staan voor sub-gunningscriterium 2</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3F12D06" w14:textId="186AC287" w:rsidR="00ED4A65" w:rsidRPr="002D0497" w:rsidRDefault="5C82B81F" w:rsidP="5094DE52">
            <w:pPr>
              <w:rPr>
                <w:rFonts w:ascii="Calibri" w:eastAsia="Georgia" w:hAnsi="Calibri" w:cs="Calibri"/>
                <w:sz w:val="22"/>
                <w:szCs w:val="22"/>
              </w:rPr>
            </w:pPr>
            <w:r w:rsidRPr="002D0497">
              <w:rPr>
                <w:rFonts w:ascii="Calibri" w:eastAsia="Calibri" w:hAnsi="Calibri" w:cs="Calibri"/>
                <w:sz w:val="22"/>
                <w:szCs w:val="22"/>
              </w:rPr>
              <w:lastRenderedPageBreak/>
              <w:t>Zie de antwoorden op de vragen 61 en 62.</w:t>
            </w:r>
          </w:p>
        </w:tc>
      </w:tr>
      <w:tr w:rsidR="00133A54" w:rsidRPr="002D0497" w14:paraId="5BB728D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43B59D0" w14:textId="25E8D407"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99</w:t>
            </w:r>
          </w:p>
        </w:tc>
        <w:tc>
          <w:tcPr>
            <w:tcW w:w="1349" w:type="dxa"/>
            <w:tcBorders>
              <w:top w:val="single" w:sz="4" w:space="0" w:color="auto"/>
              <w:left w:val="single" w:sz="4" w:space="0" w:color="auto"/>
              <w:bottom w:val="single" w:sz="4" w:space="0" w:color="auto"/>
              <w:right w:val="single" w:sz="4" w:space="0" w:color="auto"/>
            </w:tcBorders>
            <w:vAlign w:val="center"/>
          </w:tcPr>
          <w:p w14:paraId="23F16C16" w14:textId="701ADB5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FCC54A4" w14:textId="515CBD4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Gunningscriteria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CD810D0" w14:textId="6DD5C9D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Voor sub-gunningscriterium 1 staat de aanbestedende dienst maximaal 2700 woorden toe. Dit is circa 5 A4. Voor het aantal uit te werken onderwerpen is dit erg krap, zeker nu het om meerdere doelgroepen gaat. Hierdoor ontstaat het risico dat inschrijvers keuzes moeten maken in hetgeen ze uitwerken waardoor de uitwerking onvolledig wordt. Te weinig ruimte voor uitwerking komt doorgaans de leesbaarheid niet ten goede. </w:t>
            </w:r>
            <w:r w:rsidRPr="002D0497">
              <w:rPr>
                <w:rFonts w:ascii="Calibri" w:hAnsi="Calibri" w:cs="Calibri"/>
                <w:color w:val="000000"/>
                <w:sz w:val="22"/>
                <w:szCs w:val="22"/>
              </w:rPr>
              <w:br/>
            </w:r>
            <w:r w:rsidRPr="002D0497">
              <w:rPr>
                <w:rFonts w:ascii="Calibri" w:hAnsi="Calibri" w:cs="Calibri"/>
                <w:color w:val="000000"/>
                <w:sz w:val="22"/>
                <w:szCs w:val="22"/>
              </w:rPr>
              <w:br/>
              <w:t>Wij verzoeken u dan ook om 5000 woorden toe te staan voor sub-gunningscriterium 1</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809D181" w14:textId="2F9D4311" w:rsidR="00ED4A65" w:rsidRPr="002D0497" w:rsidRDefault="68CD6F83" w:rsidP="5094DE52">
            <w:pPr>
              <w:rPr>
                <w:rFonts w:ascii="Calibri" w:eastAsia="Georgia" w:hAnsi="Calibri" w:cs="Calibri"/>
                <w:sz w:val="22"/>
                <w:szCs w:val="22"/>
              </w:rPr>
            </w:pPr>
            <w:r w:rsidRPr="002D0497">
              <w:rPr>
                <w:rFonts w:ascii="Calibri" w:eastAsia="Calibri" w:hAnsi="Calibri" w:cs="Calibri"/>
                <w:sz w:val="22"/>
                <w:szCs w:val="22"/>
              </w:rPr>
              <w:t>Zie de antwoorden op de vragen 61 en 62.</w:t>
            </w:r>
          </w:p>
        </w:tc>
      </w:tr>
      <w:tr w:rsidR="00133A54" w:rsidRPr="002D0497" w14:paraId="5EEA57D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CA5A36F" w14:textId="3DAE46A1"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100</w:t>
            </w:r>
          </w:p>
        </w:tc>
        <w:tc>
          <w:tcPr>
            <w:tcW w:w="1349" w:type="dxa"/>
            <w:tcBorders>
              <w:top w:val="single" w:sz="4" w:space="0" w:color="auto"/>
              <w:left w:val="single" w:sz="4" w:space="0" w:color="auto"/>
              <w:bottom w:val="single" w:sz="4" w:space="0" w:color="auto"/>
              <w:right w:val="single" w:sz="4" w:space="0" w:color="auto"/>
            </w:tcBorders>
            <w:vAlign w:val="center"/>
          </w:tcPr>
          <w:p w14:paraId="197B9412" w14:textId="61D8676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4EC399A" w14:textId="4604B1B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Gunningscriteria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56A9239" w14:textId="3D23842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Kunt u bevestigen dat de inschrijver met de meest aansprekende uitwerking van een sub-gunningscriterium niet automatisch 100% van de punten krijgt?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4788746" w14:textId="4A0032AC" w:rsidR="00A928A2" w:rsidRPr="002D0497" w:rsidRDefault="00A928A2" w:rsidP="00ED4A65">
            <w:pPr>
              <w:rPr>
                <w:rFonts w:ascii="Calibri" w:hAnsi="Calibri" w:cs="Calibri"/>
                <w:sz w:val="22"/>
                <w:szCs w:val="22"/>
              </w:rPr>
            </w:pPr>
            <w:r w:rsidRPr="002D0497">
              <w:rPr>
                <w:rFonts w:ascii="Calibri" w:hAnsi="Calibri" w:cs="Calibri"/>
                <w:sz w:val="22"/>
                <w:szCs w:val="22"/>
              </w:rPr>
              <w:t>Ja dat kunnen we</w:t>
            </w:r>
            <w:r w:rsidR="0041056B" w:rsidRPr="002D0497">
              <w:rPr>
                <w:rFonts w:ascii="Calibri" w:hAnsi="Calibri" w:cs="Calibri"/>
                <w:sz w:val="22"/>
                <w:szCs w:val="22"/>
              </w:rPr>
              <w:t xml:space="preserve">. </w:t>
            </w:r>
            <w:r w:rsidR="00D52062" w:rsidRPr="002D0497">
              <w:rPr>
                <w:rFonts w:ascii="Calibri" w:hAnsi="Calibri" w:cs="Calibri"/>
                <w:sz w:val="22"/>
                <w:szCs w:val="22"/>
              </w:rPr>
              <w:t>Waardering vindt plaats overeenkomstig Leidraad tabel bij 9.2.1</w:t>
            </w:r>
          </w:p>
        </w:tc>
      </w:tr>
      <w:tr w:rsidR="00133A54" w:rsidRPr="002D0497" w14:paraId="16235B8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F3934B7" w14:textId="169122CF"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101</w:t>
            </w:r>
          </w:p>
        </w:tc>
        <w:tc>
          <w:tcPr>
            <w:tcW w:w="1349" w:type="dxa"/>
            <w:tcBorders>
              <w:top w:val="single" w:sz="4" w:space="0" w:color="auto"/>
              <w:left w:val="single" w:sz="4" w:space="0" w:color="auto"/>
              <w:bottom w:val="single" w:sz="4" w:space="0" w:color="auto"/>
              <w:right w:val="single" w:sz="4" w:space="0" w:color="auto"/>
            </w:tcBorders>
            <w:vAlign w:val="center"/>
          </w:tcPr>
          <w:p w14:paraId="30A82740" w14:textId="58F12ED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3DF682C4" w14:textId="379F17E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4.3.4 Inschrijven in Combinatie/Onderaanneming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5035BBE" w14:textId="6D64769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Met elkaar verbonden ondernemingen mogen niet elk afzonderlijk van elkaar inschrijven, tenzij. Kunt u bevestigen dat een natuurlijke persoon die (uitvoerend of niet uitvoerend) bestuurder/directeur, commissaris en/of aandeelhouder is van meerdere entiteiten (die niet kunnen worden aangemerkt als verbonden ondernemingen), met die verschillende entiteiten wel (dus meermaals) mag inschrijven (met de verschillende entiteiten)?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CE346E3" w14:textId="2109BC16" w:rsidR="00ED4A65" w:rsidRPr="002D0497" w:rsidRDefault="00EF3FC0" w:rsidP="00ED4A65">
            <w:pPr>
              <w:rPr>
                <w:rFonts w:ascii="Calibri" w:hAnsi="Calibri" w:cs="Calibri"/>
                <w:sz w:val="22"/>
                <w:szCs w:val="22"/>
              </w:rPr>
            </w:pPr>
            <w:r w:rsidRPr="002D0497">
              <w:rPr>
                <w:rFonts w:ascii="Calibri" w:hAnsi="Calibri" w:cs="Calibri"/>
                <w:sz w:val="22"/>
                <w:szCs w:val="22"/>
              </w:rPr>
              <w:t>Ja dat kan. Natuurlijk geldt wel dat de betrokken persoon geen bemoeienis mag hebben met de inschrijvingen en deze niet op elkaar mag afstemmen.</w:t>
            </w:r>
            <w:r w:rsidR="009763F7" w:rsidRPr="002D0497">
              <w:rPr>
                <w:rFonts w:ascii="Calibri" w:hAnsi="Calibri" w:cs="Calibri"/>
                <w:sz w:val="22"/>
                <w:szCs w:val="22"/>
              </w:rPr>
              <w:t xml:space="preserve"> </w:t>
            </w:r>
            <w:r w:rsidR="00F77AED" w:rsidRPr="002D0497">
              <w:rPr>
                <w:rFonts w:ascii="Calibri" w:hAnsi="Calibri" w:cs="Calibri"/>
                <w:sz w:val="22"/>
                <w:szCs w:val="22"/>
              </w:rPr>
              <w:t>H</w:t>
            </w:r>
            <w:r w:rsidR="00337468" w:rsidRPr="002D0497">
              <w:rPr>
                <w:rFonts w:ascii="Calibri" w:hAnsi="Calibri" w:cs="Calibri"/>
                <w:sz w:val="22"/>
                <w:szCs w:val="22"/>
              </w:rPr>
              <w:t xml:space="preserve">et in paragraaf 4.3.4 van de Aanbestedingsleidraad </w:t>
            </w:r>
            <w:r w:rsidR="00F77AED" w:rsidRPr="002D0497">
              <w:rPr>
                <w:rFonts w:ascii="Calibri" w:hAnsi="Calibri" w:cs="Calibri"/>
                <w:sz w:val="22"/>
                <w:szCs w:val="22"/>
              </w:rPr>
              <w:t xml:space="preserve">gestelde </w:t>
            </w:r>
            <w:r w:rsidR="00D80F83" w:rsidRPr="002D0497">
              <w:rPr>
                <w:rFonts w:ascii="Calibri" w:hAnsi="Calibri" w:cs="Calibri"/>
                <w:sz w:val="22"/>
                <w:szCs w:val="22"/>
              </w:rPr>
              <w:t xml:space="preserve">geldt </w:t>
            </w:r>
            <w:r w:rsidR="00337468" w:rsidRPr="002D0497">
              <w:rPr>
                <w:rFonts w:ascii="Calibri" w:hAnsi="Calibri" w:cs="Calibri"/>
                <w:sz w:val="22"/>
                <w:szCs w:val="22"/>
              </w:rPr>
              <w:t xml:space="preserve">dienovereenkomstig op de door u </w:t>
            </w:r>
            <w:r w:rsidR="00154F90" w:rsidRPr="002D0497">
              <w:rPr>
                <w:rFonts w:ascii="Calibri" w:hAnsi="Calibri" w:cs="Calibri"/>
                <w:sz w:val="22"/>
                <w:szCs w:val="22"/>
              </w:rPr>
              <w:t>beschreven situatie.</w:t>
            </w:r>
          </w:p>
        </w:tc>
      </w:tr>
      <w:tr w:rsidR="00133A54" w:rsidRPr="002D0497" w14:paraId="693F523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57AA3C1" w14:textId="42268D38"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102</w:t>
            </w:r>
          </w:p>
        </w:tc>
        <w:tc>
          <w:tcPr>
            <w:tcW w:w="1349" w:type="dxa"/>
            <w:tcBorders>
              <w:top w:val="single" w:sz="4" w:space="0" w:color="auto"/>
              <w:left w:val="single" w:sz="4" w:space="0" w:color="auto"/>
              <w:bottom w:val="single" w:sz="4" w:space="0" w:color="auto"/>
              <w:right w:val="single" w:sz="4" w:space="0" w:color="auto"/>
            </w:tcBorders>
            <w:vAlign w:val="center"/>
          </w:tcPr>
          <w:p w14:paraId="2CE903EC" w14:textId="5C047BA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0248424A" w14:textId="33098FF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4.3.4 Inschrijven in Combinatie/Onderaanneming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923C449" w14:textId="10E5A53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Met elkaar verbonden ondernemingen mogen niet elk afzonderlijk van elkaar inschrijven, “tenzij”. Kunt u bevestigen dat een natuurlijke persoon wel via verschillende rechtspersonen waarvan hij/zij geheel of gedeeltelijk, (direct of indirect) eigenaar is, (meermaals) mag inschrijven (met de verschillende entiteiten)?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C2DEF39" w14:textId="45C1F70E" w:rsidR="00ED4A65" w:rsidRPr="002D0497" w:rsidRDefault="522DD360" w:rsidP="00ED4A65">
            <w:pPr>
              <w:rPr>
                <w:rFonts w:ascii="Calibri" w:hAnsi="Calibri" w:cs="Calibri"/>
                <w:sz w:val="22"/>
                <w:szCs w:val="22"/>
              </w:rPr>
            </w:pPr>
            <w:r w:rsidRPr="002D0497">
              <w:rPr>
                <w:rFonts w:ascii="Calibri" w:hAnsi="Calibri" w:cs="Calibri"/>
                <w:sz w:val="22"/>
                <w:szCs w:val="22"/>
              </w:rPr>
              <w:t xml:space="preserve"> </w:t>
            </w:r>
            <w:r w:rsidR="003907BC" w:rsidRPr="002D0497">
              <w:rPr>
                <w:rFonts w:ascii="Calibri" w:hAnsi="Calibri" w:cs="Calibri"/>
                <w:sz w:val="22"/>
                <w:szCs w:val="22"/>
              </w:rPr>
              <w:t>Zie antwoord bij vraag 101</w:t>
            </w:r>
          </w:p>
        </w:tc>
      </w:tr>
      <w:tr w:rsidR="00133A54" w:rsidRPr="002D0497" w14:paraId="64B86BE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D42197E" w14:textId="550013AF"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103</w:t>
            </w:r>
          </w:p>
        </w:tc>
        <w:tc>
          <w:tcPr>
            <w:tcW w:w="1349" w:type="dxa"/>
            <w:tcBorders>
              <w:top w:val="single" w:sz="4" w:space="0" w:color="auto"/>
              <w:left w:val="single" w:sz="4" w:space="0" w:color="auto"/>
              <w:bottom w:val="single" w:sz="4" w:space="0" w:color="auto"/>
              <w:right w:val="single" w:sz="4" w:space="0" w:color="auto"/>
            </w:tcBorders>
            <w:vAlign w:val="center"/>
          </w:tcPr>
          <w:p w14:paraId="2BD8C6E0" w14:textId="7EFFFF3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6523985" w14:textId="3DEE7DE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B757B5C" w14:textId="0160E54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Paragraaf alle gegevens Graag ontvangen wij van u van alle ritten postcodes 4 cijfers  2 letters om de </w:t>
            </w:r>
            <w:r w:rsidRPr="002D0497">
              <w:rPr>
                <w:rFonts w:ascii="Calibri" w:hAnsi="Calibri" w:cs="Calibri"/>
                <w:color w:val="000000"/>
                <w:sz w:val="22"/>
                <w:szCs w:val="22"/>
              </w:rPr>
              <w:lastRenderedPageBreak/>
              <w:t xml:space="preserve">juiste calculaties te maken en een level </w:t>
            </w:r>
            <w:proofErr w:type="spellStart"/>
            <w:r w:rsidRPr="002D0497">
              <w:rPr>
                <w:rFonts w:ascii="Calibri" w:hAnsi="Calibri" w:cs="Calibri"/>
                <w:color w:val="000000"/>
                <w:sz w:val="22"/>
                <w:szCs w:val="22"/>
              </w:rPr>
              <w:t>playing</w:t>
            </w:r>
            <w:proofErr w:type="spellEnd"/>
            <w:r w:rsidRPr="002D0497">
              <w:rPr>
                <w:rFonts w:ascii="Calibri" w:hAnsi="Calibri" w:cs="Calibri"/>
                <w:color w:val="000000"/>
                <w:sz w:val="22"/>
                <w:szCs w:val="22"/>
              </w:rPr>
              <w:t xml:space="preserve"> field te creëren tussen bestaande vervoerder en andere inschrijvers. U geeft aan in de oplegger dat vanwege herleidbaarheid naar persoonsgegevens de twee letters niet verstrekt kunnen worden, dat is onjuist, herleidbaar zijn adressen alleen als het huisnummer wordt toegevoegd. Huidige format is dus onvoldoende.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50A3C4F" w14:textId="67710C2D" w:rsidR="00ED4A65" w:rsidRPr="002D0497" w:rsidRDefault="7FE19141" w:rsidP="5094DE52">
            <w:pPr>
              <w:rPr>
                <w:rFonts w:ascii="Calibri" w:eastAsia="Georgia" w:hAnsi="Calibri" w:cs="Calibri"/>
                <w:sz w:val="22"/>
                <w:szCs w:val="22"/>
              </w:rPr>
            </w:pPr>
            <w:r w:rsidRPr="002D0497">
              <w:rPr>
                <w:rFonts w:ascii="Calibri" w:eastAsia="Calibri" w:hAnsi="Calibri" w:cs="Calibri"/>
                <w:sz w:val="22"/>
                <w:szCs w:val="22"/>
              </w:rPr>
              <w:lastRenderedPageBreak/>
              <w:t>Zie het antwoord op vraag 16</w:t>
            </w:r>
          </w:p>
        </w:tc>
      </w:tr>
      <w:tr w:rsidR="00133A54" w:rsidRPr="002D0497" w14:paraId="56BAAF6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2106885" w14:textId="7D47BC63"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104</w:t>
            </w:r>
          </w:p>
        </w:tc>
        <w:tc>
          <w:tcPr>
            <w:tcW w:w="1349" w:type="dxa"/>
            <w:tcBorders>
              <w:top w:val="single" w:sz="4" w:space="0" w:color="auto"/>
              <w:left w:val="single" w:sz="4" w:space="0" w:color="auto"/>
              <w:bottom w:val="single" w:sz="4" w:space="0" w:color="auto"/>
              <w:right w:val="single" w:sz="4" w:space="0" w:color="auto"/>
            </w:tcBorders>
            <w:vAlign w:val="center"/>
          </w:tcPr>
          <w:p w14:paraId="1A866380" w14:textId="441310A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0A3ED48" w14:textId="2A72072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BD2BD73" w14:textId="7389E12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Paragraaf Wmo, WMO-</w:t>
            </w:r>
            <w:proofErr w:type="spellStart"/>
            <w:r w:rsidRPr="002D0497">
              <w:rPr>
                <w:rFonts w:ascii="Calibri" w:hAnsi="Calibri" w:cs="Calibri"/>
                <w:color w:val="000000"/>
                <w:sz w:val="22"/>
                <w:szCs w:val="22"/>
              </w:rPr>
              <w:t>dagb</w:t>
            </w:r>
            <w:proofErr w:type="spellEnd"/>
            <w:r w:rsidRPr="002D0497">
              <w:rPr>
                <w:rFonts w:ascii="Calibri" w:hAnsi="Calibri" w:cs="Calibri"/>
                <w:color w:val="000000"/>
                <w:sz w:val="22"/>
                <w:szCs w:val="22"/>
              </w:rPr>
              <w:t xml:space="preserve">, LLV en Jeugdwet Graag ontvangen wij de recente data van 1 januari 2021 tot en met 31 juli/augustus 2021. huidige vervoerders hebben deze kennis wel. Voor aanbieders is het met deze data bekend hoe de ritten zich ontwikkelden voor corona en tijdens corona, maar niet in 2021. Bij andere opdrachten zien we de laatste maanden een sterk herstel van het vervoer, om een goede inschrijving te kunnen doen is deze data essentieel voor een level </w:t>
            </w:r>
            <w:proofErr w:type="spellStart"/>
            <w:r w:rsidRPr="002D0497">
              <w:rPr>
                <w:rFonts w:ascii="Calibri" w:hAnsi="Calibri" w:cs="Calibri"/>
                <w:color w:val="000000"/>
                <w:sz w:val="22"/>
                <w:szCs w:val="22"/>
              </w:rPr>
              <w:t>playing</w:t>
            </w:r>
            <w:proofErr w:type="spellEnd"/>
            <w:r w:rsidRPr="002D0497">
              <w:rPr>
                <w:rFonts w:ascii="Calibri" w:hAnsi="Calibri" w:cs="Calibri"/>
                <w:color w:val="000000"/>
                <w:sz w:val="22"/>
                <w:szCs w:val="22"/>
              </w:rPr>
              <w:t xml:space="preserve"> field.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3C1D9B4" w14:textId="20FDF55B" w:rsidR="00ED4A65" w:rsidRPr="002D0497" w:rsidRDefault="00ED4A65" w:rsidP="5094DE52">
            <w:pPr>
              <w:rPr>
                <w:rFonts w:ascii="Calibri" w:hAnsi="Calibri" w:cs="Calibri"/>
                <w:sz w:val="22"/>
                <w:szCs w:val="22"/>
              </w:rPr>
            </w:pPr>
          </w:p>
          <w:p w14:paraId="7EBA9387" w14:textId="4A092543" w:rsidR="00ED4A65" w:rsidRPr="002D0497" w:rsidRDefault="13141243" w:rsidP="5094DE52">
            <w:pPr>
              <w:rPr>
                <w:rFonts w:ascii="Calibri" w:eastAsia="Georgia" w:hAnsi="Calibri" w:cs="Calibri"/>
                <w:sz w:val="22"/>
                <w:szCs w:val="22"/>
              </w:rPr>
            </w:pPr>
            <w:r w:rsidRPr="002D0497">
              <w:rPr>
                <w:rFonts w:ascii="Calibri" w:eastAsia="Calibri" w:hAnsi="Calibri" w:cs="Calibri"/>
                <w:sz w:val="22"/>
                <w:szCs w:val="22"/>
              </w:rPr>
              <w:t xml:space="preserve">De </w:t>
            </w:r>
            <w:proofErr w:type="spellStart"/>
            <w:r w:rsidRPr="002D0497">
              <w:rPr>
                <w:rFonts w:ascii="Calibri" w:eastAsia="Calibri" w:hAnsi="Calibri" w:cs="Calibri"/>
                <w:sz w:val="22"/>
                <w:szCs w:val="22"/>
              </w:rPr>
              <w:t>ritdata</w:t>
            </w:r>
            <w:proofErr w:type="spellEnd"/>
            <w:r w:rsidRPr="002D0497">
              <w:rPr>
                <w:rFonts w:ascii="Calibri" w:eastAsia="Calibri" w:hAnsi="Calibri" w:cs="Calibri"/>
                <w:sz w:val="22"/>
                <w:szCs w:val="22"/>
              </w:rPr>
              <w:t xml:space="preserve"> is opgebouwd uit een </w:t>
            </w:r>
            <w:r w:rsidR="00E5552B" w:rsidRPr="002D0497">
              <w:rPr>
                <w:rFonts w:ascii="Calibri" w:eastAsia="Calibri" w:hAnsi="Calibri" w:cs="Calibri"/>
                <w:sz w:val="22"/>
                <w:szCs w:val="22"/>
              </w:rPr>
              <w:t xml:space="preserve">representatieve </w:t>
            </w:r>
            <w:r w:rsidRPr="002D0497">
              <w:rPr>
                <w:rFonts w:ascii="Calibri" w:eastAsia="Calibri" w:hAnsi="Calibri" w:cs="Calibri"/>
                <w:sz w:val="22"/>
                <w:szCs w:val="22"/>
              </w:rPr>
              <w:t>periode voor en tijdens corona. In de leidraad is aangegeven hoe wij hier mee om zijn gegaan.</w:t>
            </w:r>
          </w:p>
        </w:tc>
      </w:tr>
      <w:tr w:rsidR="00133A54" w:rsidRPr="002D0497" w14:paraId="2D456E7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2E905DF" w14:textId="0B904C0D"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105</w:t>
            </w:r>
          </w:p>
        </w:tc>
        <w:tc>
          <w:tcPr>
            <w:tcW w:w="1349" w:type="dxa"/>
            <w:tcBorders>
              <w:top w:val="single" w:sz="4" w:space="0" w:color="auto"/>
              <w:left w:val="single" w:sz="4" w:space="0" w:color="auto"/>
              <w:bottom w:val="single" w:sz="4" w:space="0" w:color="auto"/>
              <w:right w:val="single" w:sz="4" w:space="0" w:color="auto"/>
            </w:tcBorders>
            <w:vAlign w:val="center"/>
          </w:tcPr>
          <w:p w14:paraId="50931FF7" w14:textId="39C233F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73E2C69" w14:textId="6A5048C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73A7E46" w14:textId="250496B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Paragraaf WMO Vraagafhankelijk vervoer + WMO dagbesteding In de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vermeldt kolom M de ritkilometers van de klant. Betreffen deze ritkilometers de individuele kilometers van het huisadres van de klant naar het bestemmingsadres van de klant?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A0B443B" w14:textId="18598192" w:rsidR="00ED4A65" w:rsidRPr="002D0497" w:rsidRDefault="08815B7F" w:rsidP="5094DE52">
            <w:pPr>
              <w:rPr>
                <w:rFonts w:ascii="Calibri" w:eastAsia="Georgia" w:hAnsi="Calibri" w:cs="Calibri"/>
                <w:sz w:val="22"/>
                <w:szCs w:val="22"/>
              </w:rPr>
            </w:pPr>
            <w:r w:rsidRPr="002D0497">
              <w:rPr>
                <w:rFonts w:ascii="Calibri" w:eastAsia="Calibri" w:hAnsi="Calibri" w:cs="Calibri"/>
                <w:sz w:val="22"/>
                <w:szCs w:val="22"/>
              </w:rPr>
              <w:t xml:space="preserve">Dat klopt. Dit betreffen de individuele </w:t>
            </w:r>
            <w:proofErr w:type="spellStart"/>
            <w:r w:rsidRPr="002D0497">
              <w:rPr>
                <w:rFonts w:ascii="Calibri" w:eastAsia="Calibri" w:hAnsi="Calibri" w:cs="Calibri"/>
                <w:sz w:val="22"/>
                <w:szCs w:val="22"/>
              </w:rPr>
              <w:t>km’s</w:t>
            </w:r>
            <w:proofErr w:type="spellEnd"/>
            <w:r w:rsidRPr="002D0497">
              <w:rPr>
                <w:rFonts w:ascii="Calibri" w:eastAsia="Calibri" w:hAnsi="Calibri" w:cs="Calibri"/>
                <w:sz w:val="22"/>
                <w:szCs w:val="22"/>
              </w:rPr>
              <w:t>.</w:t>
            </w:r>
          </w:p>
        </w:tc>
      </w:tr>
      <w:tr w:rsidR="00133A54" w:rsidRPr="002D0497" w14:paraId="02391F1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BAC9031" w14:textId="3C15D812"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106</w:t>
            </w:r>
          </w:p>
        </w:tc>
        <w:tc>
          <w:tcPr>
            <w:tcW w:w="1349" w:type="dxa"/>
            <w:tcBorders>
              <w:top w:val="single" w:sz="4" w:space="0" w:color="auto"/>
              <w:left w:val="single" w:sz="4" w:space="0" w:color="auto"/>
              <w:bottom w:val="single" w:sz="4" w:space="0" w:color="auto"/>
              <w:right w:val="single" w:sz="4" w:space="0" w:color="auto"/>
            </w:tcBorders>
            <w:vAlign w:val="center"/>
          </w:tcPr>
          <w:p w14:paraId="06249F64" w14:textId="2D0F073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6036EE8" w14:textId="349509F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Algemeen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CC2A13C" w14:textId="54AD51E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U staat bij Nota van inlichtingen 2 alleen vragen naar aanleiding van nota van inlichtingen 1 toe. Nu kan het voorkomen dat de aanbestedende dienst (al dan niet op eigen initiatief) nieuwe voorwaarden toevoegt of voorwaarden aanpast en daarover communiceert in NvI 1. Naar aanleiding daarvan zullen dan mogelijk vragen gesteld worden in </w:t>
            </w:r>
            <w:proofErr w:type="spellStart"/>
            <w:r w:rsidRPr="002D0497">
              <w:rPr>
                <w:rFonts w:ascii="Calibri" w:hAnsi="Calibri" w:cs="Calibri"/>
                <w:color w:val="000000"/>
                <w:sz w:val="22"/>
                <w:szCs w:val="22"/>
              </w:rPr>
              <w:t>Nvi</w:t>
            </w:r>
            <w:proofErr w:type="spellEnd"/>
            <w:r w:rsidRPr="002D0497">
              <w:rPr>
                <w:rFonts w:ascii="Calibri" w:hAnsi="Calibri" w:cs="Calibri"/>
                <w:color w:val="000000"/>
                <w:sz w:val="22"/>
                <w:szCs w:val="22"/>
              </w:rPr>
              <w:t xml:space="preserve"> 2. Ruimte voor een nadere verduidelijking is er dan feitelijk niet meer (geen ronde 3). Is de aanbestedende dienst bereid een 3e nota van inlichtingen in te lassen ten aanzien van zaken die pas geïntroduceerd zijn in Nota van Inlichtingen 1?</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51CBE41" w14:textId="5B555843" w:rsidR="00ED4A65" w:rsidRPr="002D0497" w:rsidRDefault="00393BD1" w:rsidP="00ED4A65">
            <w:pPr>
              <w:rPr>
                <w:rFonts w:ascii="Calibri" w:hAnsi="Calibri" w:cs="Calibri"/>
                <w:sz w:val="22"/>
                <w:szCs w:val="22"/>
              </w:rPr>
            </w:pPr>
            <w:r w:rsidRPr="002D0497">
              <w:rPr>
                <w:rFonts w:ascii="Calibri" w:eastAsia="Calibri" w:hAnsi="Calibri" w:cs="Calibri"/>
                <w:sz w:val="22"/>
                <w:szCs w:val="22"/>
              </w:rPr>
              <w:t xml:space="preserve">Niet standaard. </w:t>
            </w:r>
            <w:r w:rsidR="2E083753" w:rsidRPr="002D0497">
              <w:rPr>
                <w:rFonts w:ascii="Calibri" w:eastAsia="Calibri" w:hAnsi="Calibri" w:cs="Calibri"/>
                <w:sz w:val="22"/>
                <w:szCs w:val="22"/>
              </w:rPr>
              <w:t xml:space="preserve">Wanneer daar noodzaak toe is zullen wij een derde ronde inlassen die dan enkel vragen toestaat over de antwoorden die zijn gegeven in NvI2 </w:t>
            </w:r>
            <w:r w:rsidR="007D10BE" w:rsidRPr="002D0497">
              <w:rPr>
                <w:rFonts w:ascii="Calibri" w:eastAsia="Calibri" w:hAnsi="Calibri" w:cs="Calibri"/>
                <w:sz w:val="22"/>
                <w:szCs w:val="22"/>
              </w:rPr>
              <w:t xml:space="preserve">met betrekking tot de eventuele </w:t>
            </w:r>
            <w:r w:rsidR="2E083753" w:rsidRPr="002D0497">
              <w:rPr>
                <w:rFonts w:ascii="Calibri" w:eastAsia="Calibri" w:hAnsi="Calibri" w:cs="Calibri"/>
                <w:sz w:val="22"/>
                <w:szCs w:val="22"/>
              </w:rPr>
              <w:t>wijziging</w:t>
            </w:r>
            <w:r w:rsidR="007D10BE" w:rsidRPr="002D0497">
              <w:rPr>
                <w:rFonts w:ascii="Calibri" w:eastAsia="Calibri" w:hAnsi="Calibri" w:cs="Calibri"/>
                <w:sz w:val="22"/>
                <w:szCs w:val="22"/>
              </w:rPr>
              <w:t>en</w:t>
            </w:r>
            <w:r w:rsidR="2E083753" w:rsidRPr="002D0497">
              <w:rPr>
                <w:rFonts w:ascii="Calibri" w:eastAsia="Calibri" w:hAnsi="Calibri" w:cs="Calibri"/>
                <w:sz w:val="22"/>
                <w:szCs w:val="22"/>
              </w:rPr>
              <w:t>.</w:t>
            </w:r>
          </w:p>
          <w:p w14:paraId="21B0444E" w14:textId="1C757347" w:rsidR="00ED4A65" w:rsidRPr="002D0497" w:rsidRDefault="00ED4A65" w:rsidP="5094DE52">
            <w:pPr>
              <w:rPr>
                <w:rFonts w:ascii="Calibri" w:eastAsia="Georgia" w:hAnsi="Calibri" w:cs="Calibri"/>
                <w:sz w:val="22"/>
                <w:szCs w:val="22"/>
              </w:rPr>
            </w:pPr>
          </w:p>
        </w:tc>
      </w:tr>
      <w:tr w:rsidR="00133A54" w:rsidRPr="002D0497" w14:paraId="7D3058C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46A2BB0" w14:textId="182B0134"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107</w:t>
            </w:r>
          </w:p>
        </w:tc>
        <w:tc>
          <w:tcPr>
            <w:tcW w:w="1349" w:type="dxa"/>
            <w:tcBorders>
              <w:top w:val="single" w:sz="4" w:space="0" w:color="auto"/>
              <w:left w:val="single" w:sz="4" w:space="0" w:color="auto"/>
              <w:bottom w:val="single" w:sz="4" w:space="0" w:color="auto"/>
              <w:right w:val="single" w:sz="4" w:space="0" w:color="auto"/>
            </w:tcBorders>
            <w:vAlign w:val="center"/>
          </w:tcPr>
          <w:p w14:paraId="581AEE95" w14:textId="44D9E0E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C3FAD56" w14:textId="75962D3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1E98299" w14:textId="1D52CB9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Paragraaf WMO Vraagafhankelijk vervoer + WMO Dagbesteding In kolom N van de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wordt het </w:t>
            </w:r>
            <w:r w:rsidRPr="002D0497">
              <w:rPr>
                <w:rFonts w:ascii="Calibri" w:hAnsi="Calibri" w:cs="Calibri"/>
                <w:color w:val="000000"/>
                <w:sz w:val="22"/>
                <w:szCs w:val="22"/>
              </w:rPr>
              <w:lastRenderedPageBreak/>
              <w:t>aantal minuten vermeldt per klant. Betreft dit de minuten tussen instap en uitstap van de klant?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64416EE" w14:textId="64A2B0DE" w:rsidR="00ED4A65" w:rsidRPr="002D0497" w:rsidRDefault="6A549AEF" w:rsidP="57B8E45A">
            <w:pPr>
              <w:rPr>
                <w:rFonts w:ascii="Calibri" w:eastAsia="Georgia" w:hAnsi="Calibri" w:cs="Calibri"/>
                <w:sz w:val="22"/>
                <w:szCs w:val="22"/>
              </w:rPr>
            </w:pPr>
            <w:r w:rsidRPr="002D0497">
              <w:rPr>
                <w:rFonts w:ascii="Calibri" w:eastAsia="Calibri" w:hAnsi="Calibri" w:cs="Calibri"/>
                <w:sz w:val="22"/>
                <w:szCs w:val="22"/>
              </w:rPr>
              <w:lastRenderedPageBreak/>
              <w:t>Ja</w:t>
            </w:r>
            <w:r w:rsidR="69C626E6" w:rsidRPr="002D0497">
              <w:rPr>
                <w:rFonts w:ascii="Calibri" w:eastAsia="Calibri" w:hAnsi="Calibri" w:cs="Calibri"/>
                <w:sz w:val="22"/>
                <w:szCs w:val="22"/>
              </w:rPr>
              <w:t>,</w:t>
            </w:r>
            <w:r w:rsidRPr="002D0497">
              <w:rPr>
                <w:rFonts w:ascii="Calibri" w:eastAsia="Calibri" w:hAnsi="Calibri" w:cs="Calibri"/>
                <w:sz w:val="22"/>
                <w:szCs w:val="22"/>
              </w:rPr>
              <w:t xml:space="preserve"> dat klopt.</w:t>
            </w:r>
          </w:p>
        </w:tc>
      </w:tr>
      <w:tr w:rsidR="00133A54" w:rsidRPr="002D0497" w14:paraId="02877C3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2CB1D4B" w14:textId="0C592385"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108</w:t>
            </w:r>
          </w:p>
        </w:tc>
        <w:tc>
          <w:tcPr>
            <w:tcW w:w="1349" w:type="dxa"/>
            <w:tcBorders>
              <w:top w:val="single" w:sz="4" w:space="0" w:color="auto"/>
              <w:left w:val="single" w:sz="4" w:space="0" w:color="auto"/>
              <w:bottom w:val="single" w:sz="4" w:space="0" w:color="auto"/>
              <w:right w:val="single" w:sz="4" w:space="0" w:color="auto"/>
            </w:tcBorders>
            <w:vAlign w:val="center"/>
          </w:tcPr>
          <w:p w14:paraId="052F8CE8" w14:textId="52B4599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C3D5EC6" w14:textId="6BDED3F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9699824" w14:textId="5E77B00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Paragraaf LLV, jeugdwet en WSW vervoer In de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vermeldt kolom F (RMC) en H (Noot) de ritkilometers van de klant. Betreffen deze ritkilometers de individuele kilometers van het huisadres van de klant naar het bestemmingsadres van de klant?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2FE581F" w14:textId="345814C1" w:rsidR="00ED4A65" w:rsidRPr="002D0497" w:rsidRDefault="00006F58" w:rsidP="5094DE52">
            <w:pPr>
              <w:rPr>
                <w:rFonts w:ascii="Calibri" w:eastAsia="Calibri" w:hAnsi="Calibri" w:cs="Calibri"/>
                <w:sz w:val="22"/>
                <w:szCs w:val="22"/>
              </w:rPr>
            </w:pPr>
            <w:r w:rsidRPr="002D0497">
              <w:rPr>
                <w:rFonts w:ascii="Calibri" w:eastAsia="Calibri" w:hAnsi="Calibri" w:cs="Calibri"/>
                <w:sz w:val="22"/>
                <w:szCs w:val="22"/>
              </w:rPr>
              <w:t>Ja, dat klopt.</w:t>
            </w:r>
          </w:p>
        </w:tc>
      </w:tr>
      <w:tr w:rsidR="00133A54" w:rsidRPr="002D0497" w14:paraId="28A54C4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2B46953" w14:textId="30AA01C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109</w:t>
            </w:r>
          </w:p>
        </w:tc>
        <w:tc>
          <w:tcPr>
            <w:tcW w:w="1349" w:type="dxa"/>
            <w:tcBorders>
              <w:top w:val="single" w:sz="4" w:space="0" w:color="auto"/>
              <w:left w:val="single" w:sz="4" w:space="0" w:color="auto"/>
              <w:bottom w:val="single" w:sz="4" w:space="0" w:color="auto"/>
              <w:right w:val="single" w:sz="4" w:space="0" w:color="auto"/>
            </w:tcBorders>
            <w:vAlign w:val="center"/>
          </w:tcPr>
          <w:p w14:paraId="7E3962DA" w14:textId="0513BA7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A9243E5" w14:textId="60E61CE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843AE63" w14:textId="76EFE5C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Paragraaf LLV Uit de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blijkt dat in Q1 2019 ca 750 unieke leerlingen gebruik maken van het </w:t>
            </w:r>
            <w:proofErr w:type="spellStart"/>
            <w:r w:rsidRPr="002D0497">
              <w:rPr>
                <w:rFonts w:ascii="Calibri" w:hAnsi="Calibri" w:cs="Calibri"/>
                <w:color w:val="000000"/>
                <w:sz w:val="22"/>
                <w:szCs w:val="22"/>
              </w:rPr>
              <w:t>LLv</w:t>
            </w:r>
            <w:proofErr w:type="spellEnd"/>
            <w:r w:rsidRPr="002D0497">
              <w:rPr>
                <w:rFonts w:ascii="Calibri" w:hAnsi="Calibri" w:cs="Calibri"/>
                <w:color w:val="000000"/>
                <w:sz w:val="22"/>
                <w:szCs w:val="22"/>
              </w:rPr>
              <w:t xml:space="preserve"> en Q4 2020 965. Vragen: 1. Hoe verklaart u deze forse stijging? 2. Wat zijn de ontwikkelingen in 2021? 3. Wat verwacht u voor de komende jaren?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785F218" w14:textId="6BB5323F" w:rsidR="00ED4A65" w:rsidRPr="002D0497" w:rsidRDefault="4A51DA09" w:rsidP="5094DE52">
            <w:pPr>
              <w:rPr>
                <w:rFonts w:ascii="Calibri" w:eastAsia="Georgia" w:hAnsi="Calibri" w:cs="Calibri"/>
                <w:sz w:val="22"/>
                <w:szCs w:val="22"/>
              </w:rPr>
            </w:pPr>
            <w:r w:rsidRPr="002D0497">
              <w:rPr>
                <w:rFonts w:ascii="Calibri" w:eastAsia="Calibri" w:hAnsi="Calibri" w:cs="Calibri"/>
                <w:sz w:val="22"/>
                <w:szCs w:val="22"/>
              </w:rPr>
              <w:t>Er is ieder jaar sprake van een stijging. Over het algemeen wordt er bij LLV met schooljaren gewerkt. De peilmomenten komen hierdoor niet overeen. Q1 2019 betreft schooljaar 2018-2019. Q4 2020 betreft schooljaar 2020-2021. Tevens gaan er meer kinderen naar het speciaal onderwijs. Door de coronapandemie hebben meer kinderen een achterstand opgebouwd en hebben zij langere periodes geen hulpverlening/begeleiding ontvangen. Uiteindelijk bleek leerlingenvervoer in deze situaties noodzakelijk.</w:t>
            </w:r>
            <w:r w:rsidR="00472F52" w:rsidRPr="002D0497">
              <w:rPr>
                <w:rFonts w:ascii="Calibri" w:hAnsi="Calibri" w:cs="Calibri"/>
                <w:sz w:val="22"/>
                <w:szCs w:val="22"/>
              </w:rPr>
              <w:br/>
            </w:r>
            <w:r w:rsidR="00472F52" w:rsidRPr="002D0497">
              <w:rPr>
                <w:rFonts w:ascii="Calibri" w:hAnsi="Calibri" w:cs="Calibri"/>
                <w:sz w:val="22"/>
                <w:szCs w:val="22"/>
              </w:rPr>
              <w:br/>
            </w:r>
            <w:r w:rsidRPr="002D0497">
              <w:rPr>
                <w:rFonts w:ascii="Calibri" w:eastAsia="Calibri" w:hAnsi="Calibri" w:cs="Calibri"/>
                <w:sz w:val="22"/>
                <w:szCs w:val="22"/>
              </w:rPr>
              <w:t>2. Gedurende het kalenderjaar zien wij ook een stijging.</w:t>
            </w:r>
            <w:r w:rsidR="00472F52" w:rsidRPr="002D0497">
              <w:rPr>
                <w:rFonts w:ascii="Calibri" w:hAnsi="Calibri" w:cs="Calibri"/>
                <w:sz w:val="22"/>
                <w:szCs w:val="22"/>
              </w:rPr>
              <w:br/>
            </w:r>
            <w:r w:rsidR="00472F52" w:rsidRPr="002D0497">
              <w:rPr>
                <w:rFonts w:ascii="Calibri" w:hAnsi="Calibri" w:cs="Calibri"/>
                <w:sz w:val="22"/>
                <w:szCs w:val="22"/>
              </w:rPr>
              <w:br/>
            </w:r>
            <w:r w:rsidRPr="002D0497">
              <w:rPr>
                <w:rFonts w:ascii="Calibri" w:eastAsia="Calibri" w:hAnsi="Calibri" w:cs="Calibri"/>
                <w:sz w:val="22"/>
                <w:szCs w:val="22"/>
              </w:rPr>
              <w:t xml:space="preserve">3. Verdere stijging op basis van de afgelopen jaren en toename </w:t>
            </w:r>
            <w:r w:rsidR="00CC2E4E" w:rsidRPr="002D0497">
              <w:rPr>
                <w:rFonts w:ascii="Calibri" w:eastAsia="Calibri" w:hAnsi="Calibri" w:cs="Calibri"/>
                <w:sz w:val="22"/>
                <w:szCs w:val="22"/>
              </w:rPr>
              <w:t xml:space="preserve">van het </w:t>
            </w:r>
            <w:r w:rsidRPr="002D0497">
              <w:rPr>
                <w:rFonts w:ascii="Calibri" w:eastAsia="Calibri" w:hAnsi="Calibri" w:cs="Calibri"/>
                <w:sz w:val="22"/>
                <w:szCs w:val="22"/>
              </w:rPr>
              <w:t>inwonersaantal van de Gemeente Den Haag</w:t>
            </w:r>
          </w:p>
        </w:tc>
      </w:tr>
      <w:tr w:rsidR="00133A54" w:rsidRPr="002D0497" w14:paraId="34E160C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86CE7AF" w14:textId="6C4E893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110</w:t>
            </w:r>
          </w:p>
        </w:tc>
        <w:tc>
          <w:tcPr>
            <w:tcW w:w="1349" w:type="dxa"/>
            <w:tcBorders>
              <w:top w:val="single" w:sz="4" w:space="0" w:color="auto"/>
              <w:left w:val="single" w:sz="4" w:space="0" w:color="auto"/>
              <w:bottom w:val="single" w:sz="4" w:space="0" w:color="auto"/>
              <w:right w:val="single" w:sz="4" w:space="0" w:color="auto"/>
            </w:tcBorders>
            <w:vAlign w:val="center"/>
          </w:tcPr>
          <w:p w14:paraId="350109E1" w14:textId="1BF2C3F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3E4C666" w14:textId="4B53E0F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A9BD95E" w14:textId="6BEA83E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9.3.1 Beoordeling prijs De beoordeling van de prijs is gebaseerd op een best ingewikkelde formule, voor alle zekerheid vragen wij u bijgaande tabel in te vullen,. zodat elke aanbieder de juiste info heeft (tabel volgt via de berichtenmodule aangezien er geen bijlage meegestuurd kunnen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7EEF2B2" w14:textId="338F089F" w:rsidR="00AE10E1" w:rsidRPr="002D0497" w:rsidRDefault="0495AFFF" w:rsidP="5094DE52">
            <w:pPr>
              <w:rPr>
                <w:rFonts w:ascii="Calibri" w:eastAsia="Georgia" w:hAnsi="Calibri" w:cs="Calibri"/>
                <w:sz w:val="22"/>
                <w:szCs w:val="22"/>
              </w:rPr>
            </w:pPr>
            <w:r w:rsidRPr="002D0497">
              <w:rPr>
                <w:rFonts w:ascii="Calibri" w:eastAsia="Calibri" w:hAnsi="Calibri" w:cs="Calibri"/>
                <w:sz w:val="22"/>
                <w:szCs w:val="22"/>
              </w:rPr>
              <w:t xml:space="preserve"> </w:t>
            </w:r>
            <w:r w:rsidR="00E868F3" w:rsidRPr="002D0497">
              <w:rPr>
                <w:rFonts w:ascii="Calibri" w:hAnsi="Calibri" w:cs="Calibri"/>
                <w:sz w:val="22"/>
                <w:szCs w:val="22"/>
              </w:rPr>
              <w:t>Zie bijgevoegde Bijlage 13 Voorbeeld Prijsberekening NvI1</w:t>
            </w:r>
          </w:p>
        </w:tc>
      </w:tr>
      <w:tr w:rsidR="00133A54" w:rsidRPr="002D0497" w14:paraId="493F346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54A31B2" w14:textId="1ED40247"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111</w:t>
            </w:r>
          </w:p>
        </w:tc>
        <w:tc>
          <w:tcPr>
            <w:tcW w:w="1349" w:type="dxa"/>
            <w:tcBorders>
              <w:top w:val="single" w:sz="4" w:space="0" w:color="auto"/>
              <w:left w:val="single" w:sz="4" w:space="0" w:color="auto"/>
              <w:bottom w:val="single" w:sz="4" w:space="0" w:color="auto"/>
              <w:right w:val="single" w:sz="4" w:space="0" w:color="auto"/>
            </w:tcBorders>
            <w:vAlign w:val="center"/>
          </w:tcPr>
          <w:p w14:paraId="4A61421F" w14:textId="466815E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0326B8B" w14:textId="221D8DB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2.20 Huisdieren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9546386" w14:textId="62D2B24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Begrijpen wij goed dat een hondje dat op schoot bij de reiziger, maar geen hulp- of geleidehond is, niet mee mag in het vervoer? Anders gezegd, als de reiziger geen indicatie SOHO/Hulp hond heeft (zie bijlage 2.4), dan mag de reiziger geen hond of ander (</w:t>
            </w:r>
            <w:proofErr w:type="spellStart"/>
            <w:r w:rsidRPr="002D0497">
              <w:rPr>
                <w:rFonts w:ascii="Calibri" w:hAnsi="Calibri" w:cs="Calibri"/>
                <w:color w:val="000000"/>
                <w:sz w:val="22"/>
                <w:szCs w:val="22"/>
              </w:rPr>
              <w:t>gezelschaps</w:t>
            </w:r>
            <w:proofErr w:type="spellEnd"/>
            <w:r w:rsidRPr="002D0497">
              <w:rPr>
                <w:rFonts w:ascii="Calibri" w:hAnsi="Calibri" w:cs="Calibri"/>
                <w:color w:val="000000"/>
                <w:sz w:val="22"/>
                <w:szCs w:val="22"/>
              </w:rPr>
              <w:t>)huisdier meenemen?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57AF614" w14:textId="3815DEF5" w:rsidR="00ED4A65" w:rsidRPr="002D0497" w:rsidRDefault="04B0FB6B" w:rsidP="57B8E45A">
            <w:pPr>
              <w:rPr>
                <w:rFonts w:ascii="Calibri" w:eastAsia="Georgia" w:hAnsi="Calibri" w:cs="Calibri"/>
                <w:sz w:val="22"/>
                <w:szCs w:val="22"/>
              </w:rPr>
            </w:pPr>
            <w:r w:rsidRPr="002D0497">
              <w:rPr>
                <w:rFonts w:ascii="Calibri" w:eastAsia="Georgia" w:hAnsi="Calibri" w:cs="Calibri"/>
                <w:sz w:val="22"/>
                <w:szCs w:val="22"/>
              </w:rPr>
              <w:t>Dat begrijpt u goed alleen hulp- of geleidehond</w:t>
            </w:r>
            <w:r w:rsidR="301EA3B9" w:rsidRPr="002D0497">
              <w:rPr>
                <w:rFonts w:ascii="Calibri" w:eastAsia="Georgia" w:hAnsi="Calibri" w:cs="Calibri"/>
                <w:sz w:val="22"/>
                <w:szCs w:val="22"/>
              </w:rPr>
              <w:t>en</w:t>
            </w:r>
            <w:r w:rsidRPr="002D0497">
              <w:rPr>
                <w:rFonts w:ascii="Calibri" w:eastAsia="Georgia" w:hAnsi="Calibri" w:cs="Calibri"/>
                <w:sz w:val="22"/>
                <w:szCs w:val="22"/>
              </w:rPr>
              <w:t xml:space="preserve"> mogen mee.</w:t>
            </w:r>
          </w:p>
        </w:tc>
      </w:tr>
      <w:tr w:rsidR="00133A54" w:rsidRPr="002D0497" w14:paraId="05E1545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8CA5D24" w14:textId="480DE685"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112</w:t>
            </w:r>
          </w:p>
        </w:tc>
        <w:tc>
          <w:tcPr>
            <w:tcW w:w="1349" w:type="dxa"/>
            <w:tcBorders>
              <w:top w:val="single" w:sz="4" w:space="0" w:color="auto"/>
              <w:left w:val="single" w:sz="4" w:space="0" w:color="auto"/>
              <w:bottom w:val="single" w:sz="4" w:space="0" w:color="auto"/>
              <w:right w:val="single" w:sz="4" w:space="0" w:color="auto"/>
            </w:tcBorders>
            <w:vAlign w:val="center"/>
          </w:tcPr>
          <w:p w14:paraId="2663DC03" w14:textId="585153E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FFC1FD4" w14:textId="430CD21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65DDF74" w14:textId="5DE4518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Concluderen wij correct dat iedere rit zonder data waarbij geen toelichting wordt gegeven, niet vergoed wordt?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A52645F" w14:textId="7CEE868C" w:rsidR="00472F52" w:rsidRPr="002D0497" w:rsidRDefault="004A20C0" w:rsidP="00ED4A65">
            <w:pPr>
              <w:rPr>
                <w:rFonts w:ascii="Calibri" w:hAnsi="Calibri" w:cs="Calibri"/>
                <w:sz w:val="22"/>
                <w:szCs w:val="22"/>
              </w:rPr>
            </w:pPr>
            <w:r w:rsidRPr="002D0497">
              <w:rPr>
                <w:rFonts w:ascii="Calibri" w:hAnsi="Calibri" w:cs="Calibri"/>
                <w:sz w:val="22"/>
                <w:szCs w:val="22"/>
              </w:rPr>
              <w:t>J</w:t>
            </w:r>
            <w:r w:rsidR="00472F52" w:rsidRPr="002D0497">
              <w:rPr>
                <w:rFonts w:ascii="Calibri" w:hAnsi="Calibri" w:cs="Calibri"/>
                <w:sz w:val="22"/>
                <w:szCs w:val="22"/>
              </w:rPr>
              <w:t>a</w:t>
            </w:r>
            <w:r w:rsidR="00E8590F" w:rsidRPr="002D0497">
              <w:rPr>
                <w:rFonts w:ascii="Calibri" w:hAnsi="Calibri" w:cs="Calibri"/>
                <w:sz w:val="22"/>
                <w:szCs w:val="22"/>
              </w:rPr>
              <w:t xml:space="preserve"> dat concludeert u correct.</w:t>
            </w:r>
          </w:p>
        </w:tc>
      </w:tr>
      <w:tr w:rsidR="00133A54" w:rsidRPr="002D0497" w14:paraId="042CDDA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06CB664" w14:textId="1B19C44D"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113</w:t>
            </w:r>
          </w:p>
        </w:tc>
        <w:tc>
          <w:tcPr>
            <w:tcW w:w="1349" w:type="dxa"/>
            <w:tcBorders>
              <w:top w:val="single" w:sz="4" w:space="0" w:color="auto"/>
              <w:left w:val="single" w:sz="4" w:space="0" w:color="auto"/>
              <w:bottom w:val="single" w:sz="4" w:space="0" w:color="auto"/>
              <w:right w:val="single" w:sz="4" w:space="0" w:color="auto"/>
            </w:tcBorders>
            <w:vAlign w:val="center"/>
          </w:tcPr>
          <w:p w14:paraId="559DE3AF" w14:textId="468C804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53483BF" w14:textId="172240D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Extra voertuigeisen m.b.t. toegankelijkheid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AAF01B0" w14:textId="181E6D8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Bedoelt de aanbestedende dienst bij 2.15 (</w:t>
            </w:r>
            <w:proofErr w:type="spellStart"/>
            <w:r w:rsidRPr="002D0497">
              <w:rPr>
                <w:rFonts w:ascii="Calibri" w:hAnsi="Calibri" w:cs="Calibri"/>
                <w:color w:val="000000"/>
                <w:sz w:val="22"/>
                <w:szCs w:val="22"/>
              </w:rPr>
              <w:t>bullet</w:t>
            </w:r>
            <w:proofErr w:type="spellEnd"/>
            <w:r w:rsidRPr="002D0497">
              <w:rPr>
                <w:rFonts w:ascii="Calibri" w:hAnsi="Calibri" w:cs="Calibri"/>
                <w:color w:val="000000"/>
                <w:sz w:val="22"/>
                <w:szCs w:val="22"/>
              </w:rPr>
              <w:t xml:space="preserve"> 4) dat voertuigen geschikt voor het vervoer van rolstoelen, niet zijnde rolstoelbussen, voorzien dienen te zijn van een oprijplaat conform VVR? Het lijkt nu dat 2.15 toeziet op alle voertuigen, niet zijnde rolstoelbussen.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6E0ABD5" w14:textId="5F05A1E0" w:rsidR="00ED4A65" w:rsidRPr="002D0497" w:rsidRDefault="4C730662" w:rsidP="5094DE52">
            <w:pPr>
              <w:rPr>
                <w:rFonts w:ascii="Calibri" w:eastAsia="Georgia" w:hAnsi="Calibri" w:cs="Calibri"/>
                <w:sz w:val="22"/>
                <w:szCs w:val="22"/>
              </w:rPr>
            </w:pPr>
            <w:r w:rsidRPr="002D0497">
              <w:rPr>
                <w:rFonts w:ascii="Calibri" w:eastAsia="Georgia" w:hAnsi="Calibri" w:cs="Calibri"/>
                <w:sz w:val="22"/>
                <w:szCs w:val="22"/>
              </w:rPr>
              <w:t xml:space="preserve">Nee, de oprijplaat betreft </w:t>
            </w:r>
            <w:r w:rsidR="00C40132" w:rsidRPr="002D0497">
              <w:rPr>
                <w:rFonts w:ascii="Calibri" w:eastAsia="Georgia" w:hAnsi="Calibri" w:cs="Calibri"/>
                <w:sz w:val="22"/>
                <w:szCs w:val="22"/>
              </w:rPr>
              <w:t xml:space="preserve">enkel het </w:t>
            </w:r>
            <w:r w:rsidRPr="002D0497">
              <w:rPr>
                <w:rFonts w:ascii="Calibri" w:eastAsia="Georgia" w:hAnsi="Calibri" w:cs="Calibri"/>
                <w:sz w:val="22"/>
                <w:szCs w:val="22"/>
              </w:rPr>
              <w:t>rolstoelvervoer</w:t>
            </w:r>
          </w:p>
        </w:tc>
      </w:tr>
      <w:tr w:rsidR="00133A54" w:rsidRPr="002D0497" w14:paraId="6F98C41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83F1565" w14:textId="625C52FE"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114</w:t>
            </w:r>
          </w:p>
        </w:tc>
        <w:tc>
          <w:tcPr>
            <w:tcW w:w="1349" w:type="dxa"/>
            <w:tcBorders>
              <w:top w:val="single" w:sz="4" w:space="0" w:color="auto"/>
              <w:left w:val="single" w:sz="4" w:space="0" w:color="auto"/>
              <w:bottom w:val="single" w:sz="4" w:space="0" w:color="auto"/>
              <w:right w:val="single" w:sz="4" w:space="0" w:color="auto"/>
            </w:tcBorders>
            <w:vAlign w:val="center"/>
          </w:tcPr>
          <w:p w14:paraId="3724AE77" w14:textId="0AE8C5A6"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1545DEDA" w14:textId="1EF32FF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4831FF2" w14:textId="72832B0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3.3 Klachtenprocedure Het prijscomponent is erg hoog, maar liefst 50% van het totaal. Met de toegepaste formule (Beoordelingsprijs) wordt het aandeel prijs alleen maar vergroot en lijkt dit een prijsaanbesteding te zijn. Kunt u motiveren waarom er gekozen is om het component prijs zo'n grote factor te laten zijn? Bent u bereid dit te herzien? Wanneer het aandeel prijs wordt verlaagd, worden marktpartijen meer geprikkeld om te onderscheiden op kwaliteit, innovatie en duurzaamheid.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3BFB321" w14:textId="3B45BC4F" w:rsidR="00FB0504" w:rsidRPr="002D0497" w:rsidRDefault="0055444F" w:rsidP="00ED4A65">
            <w:pPr>
              <w:rPr>
                <w:rFonts w:ascii="Calibri" w:hAnsi="Calibri" w:cs="Calibri"/>
                <w:sz w:val="22"/>
                <w:szCs w:val="22"/>
              </w:rPr>
            </w:pPr>
            <w:r w:rsidRPr="002D0497">
              <w:rPr>
                <w:rFonts w:ascii="Calibri" w:hAnsi="Calibri" w:cs="Calibri"/>
                <w:sz w:val="22"/>
                <w:szCs w:val="22"/>
              </w:rPr>
              <w:t>Zowel de</w:t>
            </w:r>
            <w:r w:rsidR="00D723A8" w:rsidRPr="002D0497">
              <w:rPr>
                <w:rFonts w:ascii="Calibri" w:hAnsi="Calibri" w:cs="Calibri"/>
                <w:sz w:val="22"/>
                <w:szCs w:val="22"/>
              </w:rPr>
              <w:t xml:space="preserve"> verhouding prijs/kwaliteit als ook de gekozen </w:t>
            </w:r>
            <w:r w:rsidR="006C3A8B" w:rsidRPr="002D0497">
              <w:rPr>
                <w:rFonts w:ascii="Calibri" w:hAnsi="Calibri" w:cs="Calibri"/>
                <w:sz w:val="22"/>
                <w:szCs w:val="22"/>
              </w:rPr>
              <w:t>prijs</w:t>
            </w:r>
            <w:r w:rsidR="00D723A8" w:rsidRPr="002D0497">
              <w:rPr>
                <w:rFonts w:ascii="Calibri" w:hAnsi="Calibri" w:cs="Calibri"/>
                <w:sz w:val="22"/>
                <w:szCs w:val="22"/>
              </w:rPr>
              <w:t xml:space="preserve">formule </w:t>
            </w:r>
            <w:r w:rsidR="00806A62" w:rsidRPr="002D0497">
              <w:rPr>
                <w:rFonts w:ascii="Calibri" w:hAnsi="Calibri" w:cs="Calibri"/>
                <w:sz w:val="22"/>
                <w:szCs w:val="22"/>
              </w:rPr>
              <w:t xml:space="preserve">zijn </w:t>
            </w:r>
            <w:r w:rsidR="00EA6207" w:rsidRPr="002D0497">
              <w:rPr>
                <w:rFonts w:ascii="Calibri" w:hAnsi="Calibri" w:cs="Calibri"/>
                <w:sz w:val="22"/>
                <w:szCs w:val="22"/>
              </w:rPr>
              <w:t xml:space="preserve">weloverwogen </w:t>
            </w:r>
            <w:r w:rsidR="005A05F0" w:rsidRPr="002D0497">
              <w:rPr>
                <w:rFonts w:ascii="Calibri" w:hAnsi="Calibri" w:cs="Calibri"/>
                <w:sz w:val="22"/>
                <w:szCs w:val="22"/>
              </w:rPr>
              <w:t>keuze</w:t>
            </w:r>
            <w:r w:rsidR="00806A62" w:rsidRPr="002D0497">
              <w:rPr>
                <w:rFonts w:ascii="Calibri" w:hAnsi="Calibri" w:cs="Calibri"/>
                <w:sz w:val="22"/>
                <w:szCs w:val="22"/>
              </w:rPr>
              <w:t>s</w:t>
            </w:r>
            <w:r w:rsidR="005A05F0" w:rsidRPr="002D0497">
              <w:rPr>
                <w:rFonts w:ascii="Calibri" w:hAnsi="Calibri" w:cs="Calibri"/>
                <w:sz w:val="22"/>
                <w:szCs w:val="22"/>
              </w:rPr>
              <w:t xml:space="preserve"> van de aanbestedende dienst. </w:t>
            </w:r>
          </w:p>
          <w:p w14:paraId="123A9F3A" w14:textId="7C0E1B13" w:rsidR="00FB0504" w:rsidRPr="002D0497" w:rsidRDefault="00BB4E60" w:rsidP="00ED4A65">
            <w:pPr>
              <w:rPr>
                <w:rFonts w:ascii="Calibri" w:hAnsi="Calibri" w:cs="Calibri"/>
                <w:sz w:val="22"/>
                <w:szCs w:val="22"/>
              </w:rPr>
            </w:pPr>
            <w:r w:rsidRPr="002D0497">
              <w:rPr>
                <w:rFonts w:ascii="Calibri" w:hAnsi="Calibri" w:cs="Calibri"/>
                <w:sz w:val="22"/>
                <w:szCs w:val="22"/>
              </w:rPr>
              <w:t xml:space="preserve">De gekozen formule voorkomt </w:t>
            </w:r>
            <w:r w:rsidR="006E061C" w:rsidRPr="002D0497">
              <w:rPr>
                <w:rFonts w:ascii="Calibri" w:hAnsi="Calibri" w:cs="Calibri"/>
                <w:sz w:val="22"/>
                <w:szCs w:val="22"/>
              </w:rPr>
              <w:t xml:space="preserve">het </w:t>
            </w:r>
            <w:r w:rsidR="00B91D24" w:rsidRPr="002D0497">
              <w:rPr>
                <w:rFonts w:ascii="Calibri" w:hAnsi="Calibri" w:cs="Calibri"/>
                <w:sz w:val="22"/>
                <w:szCs w:val="22"/>
              </w:rPr>
              <w:t xml:space="preserve">zogenaamde </w:t>
            </w:r>
            <w:r w:rsidR="002F00F4" w:rsidRPr="002D0497">
              <w:rPr>
                <w:rFonts w:ascii="Calibri" w:hAnsi="Calibri" w:cs="Calibri"/>
                <w:sz w:val="22"/>
                <w:szCs w:val="22"/>
              </w:rPr>
              <w:t xml:space="preserve">“rank </w:t>
            </w:r>
            <w:proofErr w:type="spellStart"/>
            <w:r w:rsidR="002F00F4" w:rsidRPr="002D0497">
              <w:rPr>
                <w:rFonts w:ascii="Calibri" w:hAnsi="Calibri" w:cs="Calibri"/>
                <w:sz w:val="22"/>
                <w:szCs w:val="22"/>
              </w:rPr>
              <w:t>reversal</w:t>
            </w:r>
            <w:proofErr w:type="spellEnd"/>
            <w:r w:rsidR="002F00F4" w:rsidRPr="002D0497">
              <w:rPr>
                <w:rFonts w:ascii="Calibri" w:hAnsi="Calibri" w:cs="Calibri"/>
                <w:sz w:val="22"/>
                <w:szCs w:val="22"/>
              </w:rPr>
              <w:t xml:space="preserve">” effect </w:t>
            </w:r>
            <w:r w:rsidR="00DF1AAF" w:rsidRPr="002D0497">
              <w:rPr>
                <w:rFonts w:ascii="Calibri" w:hAnsi="Calibri" w:cs="Calibri"/>
                <w:sz w:val="22"/>
                <w:szCs w:val="22"/>
              </w:rPr>
              <w:t xml:space="preserve">en </w:t>
            </w:r>
            <w:r w:rsidR="0070483D" w:rsidRPr="002D0497">
              <w:rPr>
                <w:rFonts w:ascii="Calibri" w:hAnsi="Calibri" w:cs="Calibri"/>
                <w:sz w:val="22"/>
                <w:szCs w:val="22"/>
              </w:rPr>
              <w:t>g</w:t>
            </w:r>
            <w:r w:rsidR="00DF1AAF" w:rsidRPr="002D0497">
              <w:rPr>
                <w:rFonts w:ascii="Calibri" w:hAnsi="Calibri" w:cs="Calibri"/>
                <w:sz w:val="22"/>
                <w:szCs w:val="22"/>
              </w:rPr>
              <w:t xml:space="preserve">eeft bij </w:t>
            </w:r>
            <w:r w:rsidR="0026327C" w:rsidRPr="002D0497">
              <w:rPr>
                <w:rFonts w:ascii="Calibri" w:hAnsi="Calibri" w:cs="Calibri"/>
                <w:sz w:val="22"/>
                <w:szCs w:val="22"/>
              </w:rPr>
              <w:t>de gekozen prijsbeoordeling</w:t>
            </w:r>
            <w:r w:rsidR="00060FE0" w:rsidRPr="002D0497">
              <w:rPr>
                <w:rFonts w:ascii="Calibri" w:hAnsi="Calibri" w:cs="Calibri"/>
                <w:sz w:val="22"/>
                <w:szCs w:val="22"/>
              </w:rPr>
              <w:t>s</w:t>
            </w:r>
            <w:r w:rsidR="0026327C" w:rsidRPr="002D0497">
              <w:rPr>
                <w:rFonts w:ascii="Calibri" w:hAnsi="Calibri" w:cs="Calibri"/>
                <w:sz w:val="22"/>
                <w:szCs w:val="22"/>
              </w:rPr>
              <w:t xml:space="preserve">methodiek </w:t>
            </w:r>
            <w:r w:rsidR="006955D8" w:rsidRPr="002D0497">
              <w:rPr>
                <w:rFonts w:ascii="Calibri" w:hAnsi="Calibri" w:cs="Calibri"/>
                <w:sz w:val="22"/>
                <w:szCs w:val="22"/>
              </w:rPr>
              <w:t>voldoende onderscheidend vermogen.</w:t>
            </w:r>
            <w:r w:rsidR="00DF1AAF" w:rsidRPr="002D0497">
              <w:rPr>
                <w:rFonts w:ascii="Calibri" w:hAnsi="Calibri" w:cs="Calibri"/>
                <w:sz w:val="22"/>
                <w:szCs w:val="22"/>
              </w:rPr>
              <w:t xml:space="preserve"> </w:t>
            </w:r>
          </w:p>
          <w:p w14:paraId="4216D69B" w14:textId="77777777" w:rsidR="00FB0504" w:rsidRPr="002D0497" w:rsidRDefault="00FB0504" w:rsidP="00ED4A65">
            <w:pPr>
              <w:rPr>
                <w:rFonts w:ascii="Calibri" w:hAnsi="Calibri" w:cs="Calibri"/>
                <w:sz w:val="22"/>
                <w:szCs w:val="22"/>
              </w:rPr>
            </w:pPr>
          </w:p>
          <w:p w14:paraId="256D5D15" w14:textId="3E030141" w:rsidR="005A05F0" w:rsidRPr="002D0497" w:rsidRDefault="0025760D" w:rsidP="00ED4A65">
            <w:pPr>
              <w:rPr>
                <w:rFonts w:ascii="Calibri" w:hAnsi="Calibri" w:cs="Calibri"/>
                <w:sz w:val="22"/>
                <w:szCs w:val="22"/>
              </w:rPr>
            </w:pPr>
            <w:r w:rsidRPr="002D0497">
              <w:rPr>
                <w:rFonts w:ascii="Calibri" w:hAnsi="Calibri" w:cs="Calibri"/>
                <w:sz w:val="22"/>
                <w:szCs w:val="22"/>
              </w:rPr>
              <w:t>De prijs</w:t>
            </w:r>
            <w:r w:rsidR="00BF2859" w:rsidRPr="002D0497">
              <w:rPr>
                <w:rFonts w:ascii="Calibri" w:hAnsi="Calibri" w:cs="Calibri"/>
                <w:sz w:val="22"/>
                <w:szCs w:val="22"/>
              </w:rPr>
              <w:t>/</w:t>
            </w:r>
            <w:r w:rsidRPr="002D0497">
              <w:rPr>
                <w:rFonts w:ascii="Calibri" w:hAnsi="Calibri" w:cs="Calibri"/>
                <w:sz w:val="22"/>
                <w:szCs w:val="22"/>
              </w:rPr>
              <w:t xml:space="preserve"> kwaliteit verhouding </w:t>
            </w:r>
            <w:r w:rsidR="00257F7C" w:rsidRPr="002D0497">
              <w:rPr>
                <w:rFonts w:ascii="Calibri" w:hAnsi="Calibri" w:cs="Calibri"/>
                <w:sz w:val="22"/>
                <w:szCs w:val="22"/>
              </w:rPr>
              <w:t xml:space="preserve">als ook de gekozen prijsformule </w:t>
            </w:r>
            <w:r w:rsidRPr="002D0497">
              <w:rPr>
                <w:rFonts w:ascii="Calibri" w:hAnsi="Calibri" w:cs="Calibri"/>
                <w:sz w:val="22"/>
                <w:szCs w:val="22"/>
              </w:rPr>
              <w:t>word</w:t>
            </w:r>
            <w:r w:rsidR="007C1158" w:rsidRPr="002D0497">
              <w:rPr>
                <w:rFonts w:ascii="Calibri" w:hAnsi="Calibri" w:cs="Calibri"/>
                <w:sz w:val="22"/>
                <w:szCs w:val="22"/>
              </w:rPr>
              <w:t>en</w:t>
            </w:r>
            <w:r w:rsidRPr="002D0497">
              <w:rPr>
                <w:rFonts w:ascii="Calibri" w:hAnsi="Calibri" w:cs="Calibri"/>
                <w:sz w:val="22"/>
                <w:szCs w:val="22"/>
              </w:rPr>
              <w:t xml:space="preserve"> niet herzien.</w:t>
            </w:r>
          </w:p>
        </w:tc>
      </w:tr>
      <w:tr w:rsidR="00133A54" w:rsidRPr="002D0497" w14:paraId="184772E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2A8BCC4" w14:textId="2D17B79E"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t>115</w:t>
            </w:r>
          </w:p>
        </w:tc>
        <w:tc>
          <w:tcPr>
            <w:tcW w:w="1349" w:type="dxa"/>
            <w:tcBorders>
              <w:top w:val="single" w:sz="4" w:space="0" w:color="auto"/>
              <w:left w:val="single" w:sz="4" w:space="0" w:color="auto"/>
              <w:bottom w:val="single" w:sz="4" w:space="0" w:color="auto"/>
              <w:right w:val="single" w:sz="4" w:space="0" w:color="auto"/>
            </w:tcBorders>
            <w:vAlign w:val="center"/>
          </w:tcPr>
          <w:p w14:paraId="2E5E8D6F" w14:textId="01EBE1DF"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C64BA2E" w14:textId="5144E7B3"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F477544" w14:textId="5B79A701"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3.3 Klachtenprocedure Kunt u bevestigen dat de volledige klachtafhandeling via de opdrachtgever loopt en dat de opdrachtnemer slechts een </w:t>
            </w:r>
            <w:proofErr w:type="spellStart"/>
            <w:r w:rsidRPr="002D0497">
              <w:rPr>
                <w:rFonts w:ascii="Calibri" w:hAnsi="Calibri" w:cs="Calibri"/>
                <w:color w:val="000000"/>
                <w:sz w:val="22"/>
                <w:szCs w:val="22"/>
              </w:rPr>
              <w:t>informatievoorzienende</w:t>
            </w:r>
            <w:proofErr w:type="spellEnd"/>
            <w:r w:rsidRPr="002D0497">
              <w:rPr>
                <w:rFonts w:ascii="Calibri" w:hAnsi="Calibri" w:cs="Calibri"/>
                <w:color w:val="000000"/>
                <w:sz w:val="22"/>
                <w:szCs w:val="22"/>
              </w:rPr>
              <w:t xml:space="preserve"> en oplossende rol heeft?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36A839A" w14:textId="34D8227C" w:rsidR="00ED4A65" w:rsidRPr="002D0497" w:rsidRDefault="00C811FB" w:rsidP="001F714F">
            <w:pPr>
              <w:spacing w:line="240" w:lineRule="auto"/>
              <w:rPr>
                <w:rFonts w:ascii="Calibri" w:eastAsia="Calibri" w:hAnsi="Calibri" w:cs="Calibri"/>
                <w:sz w:val="22"/>
                <w:szCs w:val="22"/>
              </w:rPr>
            </w:pPr>
            <w:r w:rsidRPr="002D0497">
              <w:rPr>
                <w:rFonts w:ascii="Calibri" w:eastAsia="Georgia" w:hAnsi="Calibri" w:cs="Calibri"/>
                <w:sz w:val="22"/>
                <w:szCs w:val="22"/>
              </w:rPr>
              <w:t xml:space="preserve">Nee, dat kunnen we niet bevestigen. </w:t>
            </w:r>
            <w:r w:rsidR="00F85BD3" w:rsidRPr="002D0497">
              <w:rPr>
                <w:rFonts w:ascii="Calibri" w:eastAsia="Georgia" w:hAnsi="Calibri" w:cs="Calibri"/>
                <w:sz w:val="22"/>
                <w:szCs w:val="22"/>
              </w:rPr>
              <w:t xml:space="preserve">Klachtafhandeling vindt plaats in </w:t>
            </w:r>
            <w:r w:rsidR="001F714F" w:rsidRPr="002D0497">
              <w:rPr>
                <w:rFonts w:ascii="Calibri" w:eastAsia="Georgia" w:hAnsi="Calibri" w:cs="Calibri"/>
                <w:sz w:val="22"/>
                <w:szCs w:val="22"/>
              </w:rPr>
              <w:t xml:space="preserve">samenwerking tussen de opdrachtgever en </w:t>
            </w:r>
            <w:r w:rsidR="007453E1" w:rsidRPr="002D0497">
              <w:rPr>
                <w:rFonts w:ascii="Calibri" w:eastAsia="Georgia" w:hAnsi="Calibri" w:cs="Calibri"/>
                <w:sz w:val="22"/>
                <w:szCs w:val="22"/>
              </w:rPr>
              <w:t>opdracht</w:t>
            </w:r>
            <w:r w:rsidR="001F714F" w:rsidRPr="002D0497">
              <w:rPr>
                <w:rFonts w:ascii="Calibri" w:eastAsia="Georgia" w:hAnsi="Calibri" w:cs="Calibri"/>
                <w:sz w:val="22"/>
                <w:szCs w:val="22"/>
              </w:rPr>
              <w:t>nemer.</w:t>
            </w:r>
            <w:r w:rsidR="00AA10A7" w:rsidRPr="002D0497">
              <w:rPr>
                <w:rFonts w:ascii="Calibri" w:eastAsia="Georgia" w:hAnsi="Calibri" w:cs="Calibri"/>
                <w:sz w:val="22"/>
                <w:szCs w:val="22"/>
              </w:rPr>
              <w:t xml:space="preserve"> Dit</w:t>
            </w:r>
            <w:r w:rsidRPr="002D0497">
              <w:rPr>
                <w:rFonts w:ascii="Calibri" w:eastAsia="Georgia" w:hAnsi="Calibri" w:cs="Calibri"/>
                <w:sz w:val="22"/>
                <w:szCs w:val="22"/>
              </w:rPr>
              <w:t xml:space="preserve"> is</w:t>
            </w:r>
            <w:r w:rsidR="00AA10A7" w:rsidRPr="002D0497">
              <w:rPr>
                <w:rFonts w:ascii="Calibri" w:eastAsia="Georgia" w:hAnsi="Calibri" w:cs="Calibri"/>
                <w:sz w:val="22"/>
                <w:szCs w:val="22"/>
              </w:rPr>
              <w:t xml:space="preserve"> afhankelijk va</w:t>
            </w:r>
            <w:r w:rsidR="00B364EC" w:rsidRPr="002D0497">
              <w:rPr>
                <w:rFonts w:ascii="Calibri" w:eastAsia="Georgia" w:hAnsi="Calibri" w:cs="Calibri"/>
                <w:sz w:val="22"/>
                <w:szCs w:val="22"/>
              </w:rPr>
              <w:t>n het soort klacht dat het betreft. Hier zullen werkafspraken over worden gemaakt.</w:t>
            </w:r>
          </w:p>
        </w:tc>
      </w:tr>
      <w:tr w:rsidR="00133A54" w:rsidRPr="002D0497" w14:paraId="66BFEAF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80EE39B" w14:textId="6508AE33"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116</w:t>
            </w:r>
          </w:p>
        </w:tc>
        <w:tc>
          <w:tcPr>
            <w:tcW w:w="1349" w:type="dxa"/>
            <w:tcBorders>
              <w:top w:val="single" w:sz="4" w:space="0" w:color="auto"/>
              <w:left w:val="single" w:sz="4" w:space="0" w:color="auto"/>
              <w:bottom w:val="single" w:sz="4" w:space="0" w:color="auto"/>
              <w:right w:val="single" w:sz="4" w:space="0" w:color="auto"/>
            </w:tcBorders>
            <w:vAlign w:val="center"/>
          </w:tcPr>
          <w:p w14:paraId="3E3E57D2" w14:textId="190FB66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78BBFB10" w14:textId="0AD4E855"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E9B849B" w14:textId="24E1BBB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Aanbestedingsleidraad 19.285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2.1 Omschrijving en omvang van de opdracht U gaat uit van 85% van het sociaal recreatief vervoer t.o.v. voor de coronacrisis en stelt dat u 20% extra mag afnemen. Kunt u voor alle doelgroepen aangeven hoeveel u vindt dat het extra en minder mag afnemen zonder prijswijziging, en wat uw visie is op compensatie bij een lager volume?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F3B0873" w14:textId="16D1FDC4" w:rsidR="00074AD0" w:rsidRPr="002D0497" w:rsidRDefault="00E50407" w:rsidP="5094DE52">
            <w:pPr>
              <w:rPr>
                <w:rFonts w:ascii="Calibri" w:eastAsia="Calibri" w:hAnsi="Calibri" w:cs="Calibri"/>
                <w:sz w:val="22"/>
                <w:szCs w:val="22"/>
              </w:rPr>
            </w:pPr>
            <w:r w:rsidRPr="002D0497">
              <w:rPr>
                <w:rFonts w:ascii="Calibri" w:eastAsia="Calibri" w:hAnsi="Calibri" w:cs="Calibri"/>
                <w:sz w:val="22"/>
                <w:szCs w:val="22"/>
              </w:rPr>
              <w:t>De dervingsvergoeding</w:t>
            </w:r>
            <w:r w:rsidR="1C4470BF" w:rsidRPr="002D0497">
              <w:rPr>
                <w:rFonts w:ascii="Calibri" w:eastAsia="Calibri" w:hAnsi="Calibri" w:cs="Calibri"/>
                <w:sz w:val="22"/>
                <w:szCs w:val="22"/>
              </w:rPr>
              <w:t xml:space="preserve"> is enkel van toepassing op het vraagafhankelijk vervoer</w:t>
            </w:r>
            <w:r w:rsidRPr="002D0497">
              <w:rPr>
                <w:rFonts w:ascii="Calibri" w:eastAsia="Calibri" w:hAnsi="Calibri" w:cs="Calibri"/>
                <w:sz w:val="22"/>
                <w:szCs w:val="22"/>
              </w:rPr>
              <w:t xml:space="preserve"> (</w:t>
            </w:r>
            <w:r w:rsidR="00172F7A" w:rsidRPr="002D0497">
              <w:rPr>
                <w:rFonts w:ascii="Calibri" w:eastAsia="Calibri" w:hAnsi="Calibri" w:cs="Calibri"/>
                <w:sz w:val="22"/>
                <w:szCs w:val="22"/>
              </w:rPr>
              <w:t>z</w:t>
            </w:r>
            <w:r w:rsidR="1C4470BF" w:rsidRPr="002D0497">
              <w:rPr>
                <w:rFonts w:ascii="Calibri" w:eastAsia="Calibri" w:hAnsi="Calibri" w:cs="Calibri"/>
                <w:sz w:val="22"/>
                <w:szCs w:val="22"/>
              </w:rPr>
              <w:t xml:space="preserve">ie </w:t>
            </w:r>
            <w:proofErr w:type="spellStart"/>
            <w:r w:rsidR="1C4470BF" w:rsidRPr="002D0497">
              <w:rPr>
                <w:rFonts w:ascii="Calibri" w:eastAsia="Calibri" w:hAnsi="Calibri" w:cs="Calibri"/>
                <w:sz w:val="22"/>
                <w:szCs w:val="22"/>
              </w:rPr>
              <w:t>PvE</w:t>
            </w:r>
            <w:proofErr w:type="spellEnd"/>
            <w:r w:rsidR="1C4470BF" w:rsidRPr="002D0497">
              <w:rPr>
                <w:rFonts w:ascii="Calibri" w:eastAsia="Calibri" w:hAnsi="Calibri" w:cs="Calibri"/>
                <w:sz w:val="22"/>
                <w:szCs w:val="22"/>
              </w:rPr>
              <w:t xml:space="preserve"> 4.5 dervingsvergoeding)</w:t>
            </w:r>
            <w:r w:rsidR="00074100" w:rsidRPr="002D0497">
              <w:rPr>
                <w:rFonts w:ascii="Calibri" w:eastAsia="Calibri" w:hAnsi="Calibri" w:cs="Calibri"/>
                <w:sz w:val="22"/>
                <w:szCs w:val="22"/>
              </w:rPr>
              <w:t xml:space="preserve">, omdat dit type vervoer het meest gevoelig is voor volumedalingen </w:t>
            </w:r>
            <w:r w:rsidR="00827BDC" w:rsidRPr="002D0497">
              <w:rPr>
                <w:rFonts w:ascii="Calibri" w:eastAsia="Calibri" w:hAnsi="Calibri" w:cs="Calibri"/>
                <w:sz w:val="22"/>
                <w:szCs w:val="22"/>
              </w:rPr>
              <w:t>ten gevolge van externe omstandigheden</w:t>
            </w:r>
            <w:r w:rsidR="00074100" w:rsidRPr="002D0497">
              <w:rPr>
                <w:rFonts w:ascii="Calibri" w:eastAsia="Calibri" w:hAnsi="Calibri" w:cs="Calibri"/>
                <w:sz w:val="22"/>
                <w:szCs w:val="22"/>
              </w:rPr>
              <w:t xml:space="preserve"> (bijvoorbeeld in het geval van een crisis zoals </w:t>
            </w:r>
            <w:r w:rsidR="00DC4963" w:rsidRPr="002D0497">
              <w:rPr>
                <w:rFonts w:ascii="Calibri" w:eastAsia="Calibri" w:hAnsi="Calibri" w:cs="Calibri"/>
                <w:sz w:val="22"/>
                <w:szCs w:val="22"/>
              </w:rPr>
              <w:t>C</w:t>
            </w:r>
            <w:r w:rsidR="00074100" w:rsidRPr="002D0497">
              <w:rPr>
                <w:rFonts w:ascii="Calibri" w:eastAsia="Calibri" w:hAnsi="Calibri" w:cs="Calibri"/>
                <w:sz w:val="22"/>
                <w:szCs w:val="22"/>
              </w:rPr>
              <w:t>orona).</w:t>
            </w:r>
            <w:r w:rsidR="00917F92" w:rsidRPr="002D0497">
              <w:rPr>
                <w:rFonts w:ascii="Calibri" w:eastAsia="Calibri" w:hAnsi="Calibri" w:cs="Calibri"/>
                <w:sz w:val="22"/>
                <w:szCs w:val="22"/>
              </w:rPr>
              <w:t xml:space="preserve"> </w:t>
            </w:r>
            <w:r w:rsidR="00827BDC" w:rsidRPr="002D0497">
              <w:rPr>
                <w:rFonts w:ascii="Calibri" w:eastAsia="Calibri" w:hAnsi="Calibri" w:cs="Calibri"/>
                <w:sz w:val="22"/>
                <w:szCs w:val="22"/>
              </w:rPr>
              <w:t xml:space="preserve">Dit geldt in veel mindere mate voor de </w:t>
            </w:r>
            <w:r w:rsidR="00827BDC" w:rsidRPr="002D0497">
              <w:rPr>
                <w:rFonts w:ascii="Calibri" w:eastAsia="Calibri" w:hAnsi="Calibri" w:cs="Calibri"/>
                <w:sz w:val="22"/>
                <w:szCs w:val="22"/>
              </w:rPr>
              <w:lastRenderedPageBreak/>
              <w:t>overige vervoersstromen (routegebonden vervoer).</w:t>
            </w:r>
          </w:p>
        </w:tc>
      </w:tr>
      <w:tr w:rsidR="00133A54" w:rsidRPr="002D0497" w14:paraId="268A463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BA5A845" w14:textId="02EBA6EA"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lastRenderedPageBreak/>
              <w:t>117</w:t>
            </w:r>
          </w:p>
        </w:tc>
        <w:tc>
          <w:tcPr>
            <w:tcW w:w="1349" w:type="dxa"/>
            <w:tcBorders>
              <w:top w:val="single" w:sz="4" w:space="0" w:color="auto"/>
              <w:left w:val="single" w:sz="4" w:space="0" w:color="auto"/>
              <w:bottom w:val="single" w:sz="4" w:space="0" w:color="auto"/>
              <w:right w:val="single" w:sz="4" w:space="0" w:color="auto"/>
            </w:tcBorders>
            <w:vAlign w:val="center"/>
          </w:tcPr>
          <w:p w14:paraId="4D355527" w14:textId="256F1868"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2109D33" w14:textId="32080681"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26B73D0" w14:textId="78EE6098"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2.11 Personeelseisen uitvoering U vraagt chauffeurs geen pet of iets dergelijks te dragen. Wij denken dat we de strekking van de vraag begrijpen, maar wij nemen aan dat dit niet betekent dat er geen hoofddoek gedragen mag worden? Wellicht is het verstandig om deze eis te laten te vervallen om enige vorm van discriminatie te voorkomen.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F46B494" w14:textId="06AC92E9" w:rsidR="0086267C" w:rsidRPr="002D0497" w:rsidRDefault="0086267C" w:rsidP="00ED4A65">
            <w:pPr>
              <w:rPr>
                <w:rFonts w:ascii="Calibri" w:hAnsi="Calibri" w:cs="Calibri"/>
                <w:sz w:val="22"/>
                <w:szCs w:val="22"/>
              </w:rPr>
            </w:pPr>
            <w:r w:rsidRPr="002D0497">
              <w:rPr>
                <w:rFonts w:ascii="Calibri" w:hAnsi="Calibri" w:cs="Calibri"/>
                <w:sz w:val="22"/>
                <w:szCs w:val="22"/>
              </w:rPr>
              <w:t>Dat klopt</w:t>
            </w:r>
            <w:r w:rsidR="008D4C6F" w:rsidRPr="002D0497">
              <w:rPr>
                <w:rFonts w:ascii="Calibri" w:hAnsi="Calibri" w:cs="Calibri"/>
                <w:sz w:val="22"/>
                <w:szCs w:val="22"/>
              </w:rPr>
              <w:t>, een hoofddoek is toegestaan. We laten de eis niet vervallen.</w:t>
            </w:r>
          </w:p>
        </w:tc>
      </w:tr>
      <w:tr w:rsidR="00133A54" w:rsidRPr="002D0497" w14:paraId="68D9ED4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1B48B84" w14:textId="6BFCB05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118</w:t>
            </w:r>
          </w:p>
        </w:tc>
        <w:tc>
          <w:tcPr>
            <w:tcW w:w="1349" w:type="dxa"/>
            <w:tcBorders>
              <w:top w:val="single" w:sz="4" w:space="0" w:color="auto"/>
              <w:left w:val="single" w:sz="4" w:space="0" w:color="auto"/>
              <w:bottom w:val="single" w:sz="4" w:space="0" w:color="auto"/>
              <w:right w:val="single" w:sz="4" w:space="0" w:color="auto"/>
            </w:tcBorders>
            <w:vAlign w:val="center"/>
          </w:tcPr>
          <w:p w14:paraId="26591122" w14:textId="5805BCA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41F31872" w14:textId="6F23B57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5FDB81D" w14:textId="47F5DC7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2.14 Voertuigeisen algemeen U geeft aan dat er in opdracht van de opdrachtgever camera's geplaatst dienen te worden in de voertuigen. Wat zijn hierbij de voorwaarden met betrekking tot het bewaren van deze beelden?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18CFD31" w14:textId="634E1DD4" w:rsidR="00ED4A65" w:rsidRPr="002D0497" w:rsidRDefault="3ADA68CD" w:rsidP="5094DE52">
            <w:pPr>
              <w:rPr>
                <w:rFonts w:ascii="Calibri" w:eastAsia="Georgia" w:hAnsi="Calibri" w:cs="Calibri"/>
                <w:sz w:val="22"/>
                <w:szCs w:val="22"/>
              </w:rPr>
            </w:pPr>
            <w:r w:rsidRPr="002D0497">
              <w:rPr>
                <w:rFonts w:ascii="Calibri" w:eastAsia="Georgia" w:hAnsi="Calibri" w:cs="Calibri"/>
                <w:sz w:val="22"/>
                <w:szCs w:val="22"/>
              </w:rPr>
              <w:t>In paragraaf 2.14 staat dat cam</w:t>
            </w:r>
            <w:r w:rsidR="292C0BA9" w:rsidRPr="002D0497">
              <w:rPr>
                <w:rFonts w:ascii="Calibri" w:eastAsia="Georgia" w:hAnsi="Calibri" w:cs="Calibri"/>
                <w:sz w:val="22"/>
                <w:szCs w:val="22"/>
              </w:rPr>
              <w:t>e</w:t>
            </w:r>
            <w:r w:rsidRPr="002D0497">
              <w:rPr>
                <w:rFonts w:ascii="Calibri" w:eastAsia="Georgia" w:hAnsi="Calibri" w:cs="Calibri"/>
                <w:sz w:val="22"/>
                <w:szCs w:val="22"/>
              </w:rPr>
              <w:t xml:space="preserve">ra's </w:t>
            </w:r>
            <w:r w:rsidRPr="002D0497">
              <w:rPr>
                <w:rFonts w:ascii="Calibri" w:eastAsia="Georgia" w:hAnsi="Calibri" w:cs="Calibri"/>
                <w:b/>
                <w:bCs/>
                <w:sz w:val="22"/>
                <w:szCs w:val="22"/>
              </w:rPr>
              <w:t>wanneer</w:t>
            </w:r>
            <w:r w:rsidRPr="002D0497">
              <w:rPr>
                <w:rFonts w:ascii="Calibri" w:eastAsia="Georgia" w:hAnsi="Calibri" w:cs="Calibri"/>
                <w:sz w:val="22"/>
                <w:szCs w:val="22"/>
              </w:rPr>
              <w:t xml:space="preserve"> nodig in voertuigen worden geplaatst. Dit gaat altijd in afstemming en/of </w:t>
            </w:r>
            <w:r w:rsidR="3E839936" w:rsidRPr="002D0497">
              <w:rPr>
                <w:rFonts w:ascii="Calibri" w:eastAsia="Georgia" w:hAnsi="Calibri" w:cs="Calibri"/>
                <w:sz w:val="22"/>
                <w:szCs w:val="22"/>
              </w:rPr>
              <w:t>opdracht van de opdrachtgever. Hierbij dient te worden voldaan aan alle wettelijke richtlijnen die betrekking hebben op taxicamera.</w:t>
            </w:r>
            <w:r w:rsidR="750DF360" w:rsidRPr="002D0497">
              <w:rPr>
                <w:rFonts w:ascii="Calibri" w:eastAsia="Georgia" w:hAnsi="Calibri" w:cs="Calibri"/>
                <w:sz w:val="22"/>
                <w:szCs w:val="22"/>
              </w:rPr>
              <w:t xml:space="preserve"> </w:t>
            </w:r>
          </w:p>
        </w:tc>
      </w:tr>
      <w:tr w:rsidR="00133A54" w:rsidRPr="002D0497" w14:paraId="45EEC4D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B71C57F" w14:textId="3E18993A"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119</w:t>
            </w:r>
          </w:p>
        </w:tc>
        <w:tc>
          <w:tcPr>
            <w:tcW w:w="1349" w:type="dxa"/>
            <w:tcBorders>
              <w:top w:val="single" w:sz="4" w:space="0" w:color="auto"/>
              <w:left w:val="single" w:sz="4" w:space="0" w:color="auto"/>
              <w:bottom w:val="single" w:sz="4" w:space="0" w:color="auto"/>
              <w:right w:val="single" w:sz="4" w:space="0" w:color="auto"/>
            </w:tcBorders>
            <w:vAlign w:val="center"/>
          </w:tcPr>
          <w:p w14:paraId="26B24BCA" w14:textId="50BB1C8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1125622" w14:textId="3542A52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77F1058" w14:textId="58C602B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2.14 Voertuigeisen algemeen Zijn de kosten voor het plaatsten van de camera's voor rekening van de opdrachtnemer?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B11C7FB" w14:textId="77B07CFF" w:rsidR="00ED4A65" w:rsidRPr="002D0497" w:rsidRDefault="009E242D" w:rsidP="57B8E45A">
            <w:pPr>
              <w:rPr>
                <w:rFonts w:ascii="Calibri" w:eastAsia="Georgia" w:hAnsi="Calibri" w:cs="Calibri"/>
                <w:sz w:val="22"/>
                <w:szCs w:val="22"/>
              </w:rPr>
            </w:pPr>
            <w:r w:rsidRPr="002D0497">
              <w:rPr>
                <w:rFonts w:ascii="Calibri" w:hAnsi="Calibri" w:cs="Calibri"/>
                <w:sz w:val="22"/>
                <w:szCs w:val="22"/>
              </w:rPr>
              <w:t>Nee de kosten zijn voor Opdrachtgever</w:t>
            </w:r>
            <w:r w:rsidR="00907F64" w:rsidRPr="002D0497">
              <w:rPr>
                <w:rFonts w:ascii="Calibri" w:hAnsi="Calibri" w:cs="Calibri"/>
                <w:sz w:val="22"/>
                <w:szCs w:val="22"/>
              </w:rPr>
              <w:t>.</w:t>
            </w:r>
          </w:p>
          <w:p w14:paraId="40A2F070" w14:textId="1414444E" w:rsidR="00ED4A65" w:rsidRPr="002D0497" w:rsidRDefault="00ED4A65" w:rsidP="5094DE52">
            <w:pPr>
              <w:rPr>
                <w:rFonts w:ascii="Calibri" w:eastAsia="Georgia" w:hAnsi="Calibri" w:cs="Calibri"/>
                <w:sz w:val="22"/>
                <w:szCs w:val="22"/>
              </w:rPr>
            </w:pPr>
          </w:p>
        </w:tc>
      </w:tr>
      <w:tr w:rsidR="00133A54" w:rsidRPr="002D0497" w14:paraId="785FF57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4014E61" w14:textId="3F63CA07"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120</w:t>
            </w:r>
          </w:p>
        </w:tc>
        <w:tc>
          <w:tcPr>
            <w:tcW w:w="1349" w:type="dxa"/>
            <w:tcBorders>
              <w:top w:val="single" w:sz="4" w:space="0" w:color="auto"/>
              <w:left w:val="single" w:sz="4" w:space="0" w:color="auto"/>
              <w:bottom w:val="single" w:sz="4" w:space="0" w:color="auto"/>
              <w:right w:val="single" w:sz="4" w:space="0" w:color="auto"/>
            </w:tcBorders>
            <w:vAlign w:val="center"/>
          </w:tcPr>
          <w:p w14:paraId="7128D1E0" w14:textId="724A3F5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6087B48" w14:textId="256BD8E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E6E4B34" w14:textId="356DAF2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2.14 Voertuigeisen algemeen Is er tijdens het huidige contract al gebruik gemaakt van camera's in de voertuigen en zo ja wat zijn daar de bevindingen van?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847DFC1" w14:textId="76CC2BFD" w:rsidR="00ED4A65" w:rsidRPr="002D0497" w:rsidRDefault="71108E6E" w:rsidP="57B8E45A">
            <w:pPr>
              <w:rPr>
                <w:rFonts w:ascii="Calibri" w:eastAsia="Georgia" w:hAnsi="Calibri" w:cs="Calibri"/>
                <w:sz w:val="22"/>
                <w:szCs w:val="22"/>
              </w:rPr>
            </w:pPr>
            <w:r w:rsidRPr="002D0497">
              <w:rPr>
                <w:rFonts w:ascii="Calibri" w:eastAsia="Georgia" w:hAnsi="Calibri" w:cs="Calibri"/>
                <w:sz w:val="22"/>
                <w:szCs w:val="22"/>
              </w:rPr>
              <w:t xml:space="preserve">Neen er is </w:t>
            </w:r>
            <w:r w:rsidR="005F438A" w:rsidRPr="002D0497">
              <w:rPr>
                <w:rFonts w:ascii="Calibri" w:eastAsia="Georgia" w:hAnsi="Calibri" w:cs="Calibri"/>
                <w:sz w:val="22"/>
                <w:szCs w:val="22"/>
              </w:rPr>
              <w:t xml:space="preserve">nog </w:t>
            </w:r>
            <w:r w:rsidRPr="002D0497">
              <w:rPr>
                <w:rFonts w:ascii="Calibri" w:eastAsia="Georgia" w:hAnsi="Calibri" w:cs="Calibri"/>
                <w:sz w:val="22"/>
                <w:szCs w:val="22"/>
              </w:rPr>
              <w:t>geen gebruik</w:t>
            </w:r>
            <w:r w:rsidR="3140C4E7" w:rsidRPr="002D0497">
              <w:rPr>
                <w:rFonts w:ascii="Calibri" w:eastAsia="Georgia" w:hAnsi="Calibri" w:cs="Calibri"/>
                <w:sz w:val="22"/>
                <w:szCs w:val="22"/>
              </w:rPr>
              <w:t xml:space="preserve"> gemaakt van camera’s in voertuigen.</w:t>
            </w:r>
          </w:p>
        </w:tc>
      </w:tr>
      <w:tr w:rsidR="00133A54" w:rsidRPr="002D0497" w14:paraId="7C64DE1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4587D92" w14:textId="4BE42CDA"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121</w:t>
            </w:r>
          </w:p>
        </w:tc>
        <w:tc>
          <w:tcPr>
            <w:tcW w:w="1349" w:type="dxa"/>
            <w:tcBorders>
              <w:top w:val="single" w:sz="4" w:space="0" w:color="auto"/>
              <w:left w:val="single" w:sz="4" w:space="0" w:color="auto"/>
              <w:bottom w:val="single" w:sz="4" w:space="0" w:color="auto"/>
              <w:right w:val="single" w:sz="4" w:space="0" w:color="auto"/>
            </w:tcBorders>
            <w:vAlign w:val="center"/>
          </w:tcPr>
          <w:p w14:paraId="21D60B74" w14:textId="0B9972F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B822A92" w14:textId="18DBA04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BA7FD2E" w14:textId="3C9FBE7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2.18 Persoonsgebonden hulpmiddelen en bagage De NIOSH-methode welke is opgenomen in het ARBO besluit gaat uit van een maximaal tilgewicht van 23 kilo. U geeft aan dat het totaalgewicht wat een klant mee mag nemen 25 kilo is. Dit overstijgt dus deze methode. Bent u bereidt het maximale gewicht te verlagen naar 23 kilo?</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6A894E5" w14:textId="4FE7661E" w:rsidR="00ED4A65" w:rsidRPr="002D0497" w:rsidRDefault="16F97C63" w:rsidP="5094DE52">
            <w:pPr>
              <w:rPr>
                <w:rFonts w:ascii="Calibri" w:eastAsia="Georgia" w:hAnsi="Calibri" w:cs="Calibri"/>
                <w:sz w:val="22"/>
                <w:szCs w:val="22"/>
              </w:rPr>
            </w:pPr>
            <w:r w:rsidRPr="002D0497">
              <w:rPr>
                <w:rFonts w:ascii="Calibri" w:eastAsia="Georgia" w:hAnsi="Calibri" w:cs="Calibri"/>
                <w:sz w:val="22"/>
                <w:szCs w:val="22"/>
              </w:rPr>
              <w:t>Ja we zijn bereid het maximale gewicht aan te passen naar 23 kilo.</w:t>
            </w:r>
          </w:p>
        </w:tc>
      </w:tr>
      <w:tr w:rsidR="00133A54" w:rsidRPr="002D0497" w14:paraId="3ABB3D1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4A934CE" w14:textId="575BE2A8"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122</w:t>
            </w:r>
          </w:p>
        </w:tc>
        <w:tc>
          <w:tcPr>
            <w:tcW w:w="1349" w:type="dxa"/>
            <w:tcBorders>
              <w:top w:val="single" w:sz="4" w:space="0" w:color="auto"/>
              <w:left w:val="single" w:sz="4" w:space="0" w:color="auto"/>
              <w:bottom w:val="single" w:sz="4" w:space="0" w:color="auto"/>
              <w:right w:val="single" w:sz="4" w:space="0" w:color="auto"/>
            </w:tcBorders>
            <w:vAlign w:val="center"/>
          </w:tcPr>
          <w:p w14:paraId="2A5BA6DE" w14:textId="7B131CA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91D58EF" w14:textId="273FE3E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5E98AD7" w14:textId="5917D53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3.2.2 Ritadministratie U geeft aan dat ritbestellingen niet gewijzigd mogen worden. Houdt dit in dat wanneer de klant verzoekt een rit aan te passen deze eerst verwijderd dient </w:t>
            </w:r>
            <w:r w:rsidRPr="002D0497">
              <w:rPr>
                <w:rFonts w:ascii="Calibri" w:hAnsi="Calibri" w:cs="Calibri"/>
                <w:color w:val="000000"/>
                <w:sz w:val="22"/>
                <w:szCs w:val="22"/>
              </w:rPr>
              <w:lastRenderedPageBreak/>
              <w:t>te worden en er een nieuwe ritbestelling aangemaakt dient te worden? Wellicht is het passender om te stellen dat ritbestellingen niet binnen de annuleringstermijn  van 2 uur mogen worden aangepast.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48D4751" w14:textId="21C58E06" w:rsidR="00ED4A65" w:rsidRPr="002D0497" w:rsidRDefault="009A2144" w:rsidP="57B8E45A">
            <w:pPr>
              <w:rPr>
                <w:rFonts w:ascii="Calibri" w:eastAsia="Georgia" w:hAnsi="Calibri" w:cs="Calibri"/>
                <w:sz w:val="22"/>
                <w:szCs w:val="22"/>
              </w:rPr>
            </w:pPr>
            <w:r w:rsidRPr="002D0497">
              <w:rPr>
                <w:rFonts w:ascii="Calibri" w:eastAsia="Georgia" w:hAnsi="Calibri" w:cs="Calibri"/>
                <w:sz w:val="22"/>
                <w:szCs w:val="22"/>
              </w:rPr>
              <w:lastRenderedPageBreak/>
              <w:t>Ritten k</w:t>
            </w:r>
            <w:r w:rsidR="6F857187" w:rsidRPr="002D0497">
              <w:rPr>
                <w:rFonts w:ascii="Calibri" w:eastAsia="Georgia" w:hAnsi="Calibri" w:cs="Calibri"/>
                <w:sz w:val="22"/>
                <w:szCs w:val="22"/>
              </w:rPr>
              <w:t xml:space="preserve">unnen gewijzigd worden tot twee uur van </w:t>
            </w:r>
            <w:r w:rsidRPr="002D0497">
              <w:rPr>
                <w:rFonts w:ascii="Calibri" w:eastAsia="Georgia" w:hAnsi="Calibri" w:cs="Calibri"/>
                <w:sz w:val="22"/>
                <w:szCs w:val="22"/>
              </w:rPr>
              <w:t>tevoren</w:t>
            </w:r>
            <w:r w:rsidR="6F857187" w:rsidRPr="002D0497">
              <w:rPr>
                <w:rFonts w:ascii="Calibri" w:eastAsia="Georgia" w:hAnsi="Calibri" w:cs="Calibri"/>
                <w:sz w:val="22"/>
                <w:szCs w:val="22"/>
              </w:rPr>
              <w:t>.</w:t>
            </w:r>
          </w:p>
          <w:p w14:paraId="35F2BAD0" w14:textId="7A82AD02" w:rsidR="00ED4A65" w:rsidRPr="002D0497" w:rsidRDefault="6F857187" w:rsidP="57B8E45A">
            <w:pPr>
              <w:rPr>
                <w:rFonts w:ascii="Calibri" w:eastAsia="Georgia" w:hAnsi="Calibri" w:cs="Calibri"/>
                <w:sz w:val="22"/>
                <w:szCs w:val="22"/>
              </w:rPr>
            </w:pPr>
            <w:r w:rsidRPr="002D0497">
              <w:rPr>
                <w:rFonts w:ascii="Calibri" w:eastAsia="Georgia" w:hAnsi="Calibri" w:cs="Calibri"/>
                <w:sz w:val="22"/>
                <w:szCs w:val="22"/>
              </w:rPr>
              <w:t>Daarvoor hoeft niet eerst de rit te worden verwijderd.</w:t>
            </w:r>
          </w:p>
          <w:p w14:paraId="71478637" w14:textId="67A5BFCF" w:rsidR="00ED4A65" w:rsidRPr="002D0497" w:rsidRDefault="00ED4A65" w:rsidP="57B8E45A">
            <w:pPr>
              <w:rPr>
                <w:rFonts w:ascii="Calibri" w:eastAsia="Georgia" w:hAnsi="Calibri" w:cs="Calibri"/>
                <w:sz w:val="22"/>
                <w:szCs w:val="22"/>
              </w:rPr>
            </w:pPr>
          </w:p>
          <w:p w14:paraId="3B800E8E" w14:textId="3DC827C2" w:rsidR="00ED4A65" w:rsidRPr="002D0497" w:rsidRDefault="00ED4A65" w:rsidP="009A2144">
            <w:pPr>
              <w:rPr>
                <w:rFonts w:ascii="Calibri" w:eastAsia="Georgia" w:hAnsi="Calibri" w:cs="Calibri"/>
                <w:sz w:val="22"/>
                <w:szCs w:val="22"/>
              </w:rPr>
            </w:pPr>
          </w:p>
        </w:tc>
      </w:tr>
      <w:tr w:rsidR="00133A54" w:rsidRPr="002D0497" w14:paraId="36EE0DA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C249871" w14:textId="025C4C59"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123</w:t>
            </w:r>
          </w:p>
        </w:tc>
        <w:tc>
          <w:tcPr>
            <w:tcW w:w="1349" w:type="dxa"/>
            <w:tcBorders>
              <w:top w:val="single" w:sz="4" w:space="0" w:color="auto"/>
              <w:left w:val="single" w:sz="4" w:space="0" w:color="auto"/>
              <w:bottom w:val="single" w:sz="4" w:space="0" w:color="auto"/>
              <w:right w:val="single" w:sz="4" w:space="0" w:color="auto"/>
            </w:tcBorders>
            <w:vAlign w:val="center"/>
          </w:tcPr>
          <w:p w14:paraId="62F8FA25" w14:textId="29E994E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4A14825" w14:textId="0101251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A5959BB" w14:textId="23F92B1E"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4.1 Vraagafhankelijk Wmo vervoer Begrijpen wij het correct dat de opdrachtnemer geen enkele vergoeding krijgt voor </w:t>
            </w:r>
            <w:proofErr w:type="spellStart"/>
            <w:r w:rsidRPr="002D0497">
              <w:rPr>
                <w:rFonts w:ascii="Calibri" w:hAnsi="Calibri" w:cs="Calibri"/>
                <w:color w:val="000000"/>
                <w:sz w:val="22"/>
                <w:szCs w:val="22"/>
              </w:rPr>
              <w:t>meereizenden</w:t>
            </w:r>
            <w:proofErr w:type="spellEnd"/>
            <w:r w:rsidRPr="002D0497">
              <w:rPr>
                <w:rFonts w:ascii="Calibri" w:hAnsi="Calibri" w:cs="Calibri"/>
                <w:color w:val="000000"/>
                <w:sz w:val="22"/>
                <w:szCs w:val="22"/>
              </w:rPr>
              <w:t xml:space="preserve"> behalve als deze meereizende zelf een indicatie heeft en deze indicatie in de ritopdracht wordt vastgelegd?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0D42DCF" w14:textId="7FEBECFD" w:rsidR="00ED4A65" w:rsidRPr="002D0497" w:rsidRDefault="07941BB9" w:rsidP="5094DE52">
            <w:pPr>
              <w:rPr>
                <w:rFonts w:ascii="Calibri" w:eastAsia="Georgia" w:hAnsi="Calibri" w:cs="Calibri"/>
                <w:sz w:val="22"/>
                <w:szCs w:val="22"/>
              </w:rPr>
            </w:pPr>
            <w:r w:rsidRPr="002D0497">
              <w:rPr>
                <w:rFonts w:ascii="Calibri" w:eastAsia="Georgia" w:hAnsi="Calibri" w:cs="Calibri"/>
                <w:sz w:val="22"/>
                <w:szCs w:val="22"/>
              </w:rPr>
              <w:t>Da</w:t>
            </w:r>
            <w:r w:rsidR="6484B01B" w:rsidRPr="002D0497">
              <w:rPr>
                <w:rFonts w:ascii="Calibri" w:eastAsia="Georgia" w:hAnsi="Calibri" w:cs="Calibri"/>
                <w:sz w:val="22"/>
                <w:szCs w:val="22"/>
              </w:rPr>
              <w:t>t</w:t>
            </w:r>
            <w:r w:rsidRPr="002D0497">
              <w:rPr>
                <w:rFonts w:ascii="Calibri" w:eastAsia="Georgia" w:hAnsi="Calibri" w:cs="Calibri"/>
                <w:sz w:val="22"/>
                <w:szCs w:val="22"/>
              </w:rPr>
              <w:t xml:space="preserve"> begrijpt u goed</w:t>
            </w:r>
            <w:r w:rsidR="23FE609A" w:rsidRPr="002D0497">
              <w:rPr>
                <w:rFonts w:ascii="Calibri" w:eastAsia="Georgia" w:hAnsi="Calibri" w:cs="Calibri"/>
                <w:sz w:val="22"/>
                <w:szCs w:val="22"/>
              </w:rPr>
              <w:t xml:space="preserve">, </w:t>
            </w:r>
            <w:r w:rsidR="00E86279" w:rsidRPr="002D0497">
              <w:rPr>
                <w:rFonts w:ascii="Calibri" w:eastAsia="Georgia" w:hAnsi="Calibri" w:cs="Calibri"/>
                <w:sz w:val="22"/>
                <w:szCs w:val="22"/>
              </w:rPr>
              <w:t>meereizende</w:t>
            </w:r>
            <w:r w:rsidR="23FE609A" w:rsidRPr="002D0497">
              <w:rPr>
                <w:rFonts w:ascii="Calibri" w:eastAsia="Georgia" w:hAnsi="Calibri" w:cs="Calibri"/>
                <w:sz w:val="22"/>
                <w:szCs w:val="22"/>
              </w:rPr>
              <w:t xml:space="preserve"> worden niet vergoed. </w:t>
            </w:r>
            <w:r w:rsidR="433E705B" w:rsidRPr="002D0497">
              <w:rPr>
                <w:rFonts w:ascii="Calibri" w:eastAsia="Georgia" w:hAnsi="Calibri" w:cs="Calibri"/>
                <w:sz w:val="22"/>
                <w:szCs w:val="22"/>
              </w:rPr>
              <w:t>Voor betaling dient een meereizende met een eigen indicatie zelf een rit te reserveren.</w:t>
            </w:r>
          </w:p>
        </w:tc>
      </w:tr>
      <w:tr w:rsidR="00133A54" w:rsidRPr="002D0497" w14:paraId="0BEFC9C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58DB280" w14:textId="28F7DB1E"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124</w:t>
            </w:r>
          </w:p>
        </w:tc>
        <w:tc>
          <w:tcPr>
            <w:tcW w:w="1349" w:type="dxa"/>
            <w:tcBorders>
              <w:top w:val="single" w:sz="4" w:space="0" w:color="auto"/>
              <w:left w:val="single" w:sz="4" w:space="0" w:color="auto"/>
              <w:bottom w:val="single" w:sz="4" w:space="0" w:color="auto"/>
              <w:right w:val="single" w:sz="4" w:space="0" w:color="auto"/>
            </w:tcBorders>
            <w:vAlign w:val="center"/>
          </w:tcPr>
          <w:p w14:paraId="0805D09D" w14:textId="479DDC3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220D107" w14:textId="0E16D33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2.3 Persoonsgebonden hulpmiddelen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FFFEA03" w14:textId="1CB08B1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De aanbestedende dienst verwijst bij </w:t>
            </w:r>
            <w:proofErr w:type="spellStart"/>
            <w:r w:rsidRPr="002D0497">
              <w:rPr>
                <w:rFonts w:ascii="Calibri" w:hAnsi="Calibri" w:cs="Calibri"/>
                <w:color w:val="000000"/>
                <w:sz w:val="22"/>
                <w:szCs w:val="22"/>
              </w:rPr>
              <w:t>bullet</w:t>
            </w:r>
            <w:proofErr w:type="spellEnd"/>
            <w:r w:rsidRPr="002D0497">
              <w:rPr>
                <w:rFonts w:ascii="Calibri" w:hAnsi="Calibri" w:cs="Calibri"/>
                <w:color w:val="000000"/>
                <w:sz w:val="22"/>
                <w:szCs w:val="22"/>
              </w:rPr>
              <w:t xml:space="preserve"> 5 naar bijlage 2.4 met daarin de geaccepteerde </w:t>
            </w:r>
            <w:proofErr w:type="spellStart"/>
            <w:r w:rsidRPr="002D0497">
              <w:rPr>
                <w:rFonts w:ascii="Calibri" w:hAnsi="Calibri" w:cs="Calibri"/>
                <w:color w:val="000000"/>
                <w:sz w:val="22"/>
                <w:szCs w:val="22"/>
              </w:rPr>
              <w:t>pghm</w:t>
            </w:r>
            <w:proofErr w:type="spellEnd"/>
            <w:r w:rsidRPr="002D0497">
              <w:rPr>
                <w:rFonts w:ascii="Calibri" w:hAnsi="Calibri" w:cs="Calibri"/>
                <w:color w:val="000000"/>
                <w:sz w:val="22"/>
                <w:szCs w:val="22"/>
              </w:rPr>
              <w:t xml:space="preserve">. In bijlage 2.4 staat opgenomen dat bij </w:t>
            </w:r>
            <w:proofErr w:type="spellStart"/>
            <w:r w:rsidRPr="002D0497">
              <w:rPr>
                <w:rFonts w:ascii="Calibri" w:hAnsi="Calibri" w:cs="Calibri"/>
                <w:color w:val="000000"/>
                <w:sz w:val="22"/>
                <w:szCs w:val="22"/>
              </w:rPr>
              <w:t>WmO</w:t>
            </w:r>
            <w:proofErr w:type="spellEnd"/>
            <w:r w:rsidRPr="002D0497">
              <w:rPr>
                <w:rFonts w:ascii="Calibri" w:hAnsi="Calibri" w:cs="Calibri"/>
                <w:color w:val="000000"/>
                <w:sz w:val="22"/>
                <w:szCs w:val="22"/>
              </w:rPr>
              <w:t xml:space="preserve">-vervoer, WMO-dagbesteding en WSW-vervoer, een toegankelijke </w:t>
            </w:r>
            <w:proofErr w:type="spellStart"/>
            <w:r w:rsidRPr="002D0497">
              <w:rPr>
                <w:rFonts w:ascii="Calibri" w:hAnsi="Calibri" w:cs="Calibri"/>
                <w:color w:val="000000"/>
                <w:sz w:val="22"/>
                <w:szCs w:val="22"/>
              </w:rPr>
              <w:t>taxibus</w:t>
            </w:r>
            <w:proofErr w:type="spellEnd"/>
            <w:r w:rsidRPr="002D0497">
              <w:rPr>
                <w:rFonts w:ascii="Calibri" w:hAnsi="Calibri" w:cs="Calibri"/>
                <w:color w:val="000000"/>
                <w:sz w:val="22"/>
                <w:szCs w:val="22"/>
              </w:rPr>
              <w:t xml:space="preserve"> of rolstoelbus dient te worden ingezet. Deze toegankelijkheid wordt nergens in de documenten nader geduid. In de meeste bestekken wordt deze toegankelijkheid gedefinieerd ter voorkoming dat er voertuigen worden ingezet die niet geschikt zijn voor de gebruiker. Wij stellen dan ook voor dat u de volgende (gangbare) maatvoeringen toevoegt:</w:t>
            </w:r>
            <w:r w:rsidRPr="002D0497">
              <w:rPr>
                <w:rFonts w:ascii="Calibri" w:hAnsi="Calibri" w:cs="Calibri"/>
                <w:color w:val="000000"/>
                <w:sz w:val="22"/>
                <w:szCs w:val="22"/>
              </w:rPr>
              <w:br/>
              <w:t xml:space="preserve">- hoogte deuropening ten minste 1700mm; </w:t>
            </w:r>
            <w:r w:rsidRPr="002D0497">
              <w:rPr>
                <w:rFonts w:ascii="Calibri" w:hAnsi="Calibri" w:cs="Calibri"/>
                <w:color w:val="000000"/>
                <w:sz w:val="22"/>
                <w:szCs w:val="22"/>
              </w:rPr>
              <w:br/>
              <w:t xml:space="preserve">- looppad in het voertuig ten minste 500mm breed </w:t>
            </w:r>
            <w:r w:rsidRPr="002D0497">
              <w:rPr>
                <w:rFonts w:ascii="Calibri" w:hAnsi="Calibri" w:cs="Calibri"/>
                <w:color w:val="000000"/>
                <w:sz w:val="22"/>
                <w:szCs w:val="22"/>
              </w:rPr>
              <w:br/>
              <w:t xml:space="preserve">- passagiers moeten rechtstreeks vanuit het gangpad op de zitplaats plaats kunnen nemen zodat zij niet over stoelen hoeven te schuiven naar hun zitplaats; </w:t>
            </w:r>
            <w:r w:rsidRPr="002D0497">
              <w:rPr>
                <w:rFonts w:ascii="Calibri" w:hAnsi="Calibri" w:cs="Calibri"/>
                <w:color w:val="000000"/>
                <w:sz w:val="22"/>
                <w:szCs w:val="22"/>
              </w:rPr>
              <w:br/>
              <w:t>- doorgangshoogte in het voertuig ten minste 1800mm;</w:t>
            </w:r>
            <w:r w:rsidRPr="002D0497">
              <w:rPr>
                <w:rFonts w:ascii="Calibri" w:hAnsi="Calibri" w:cs="Calibri"/>
                <w:color w:val="000000"/>
                <w:sz w:val="22"/>
                <w:szCs w:val="22"/>
              </w:rPr>
              <w:br/>
              <w:t>- vloer geen niveauverschil.</w:t>
            </w:r>
            <w:r w:rsidRPr="002D0497">
              <w:rPr>
                <w:rFonts w:ascii="Calibri" w:hAnsi="Calibri" w:cs="Calibri"/>
                <w:color w:val="000000"/>
                <w:sz w:val="22"/>
                <w:szCs w:val="22"/>
              </w:rPr>
              <w:br/>
            </w:r>
            <w:r w:rsidRPr="002D0497">
              <w:rPr>
                <w:rFonts w:ascii="Calibri" w:hAnsi="Calibri" w:cs="Calibri"/>
                <w:color w:val="000000"/>
                <w:sz w:val="22"/>
                <w:szCs w:val="22"/>
              </w:rPr>
              <w:br/>
              <w:t>Zeker dit laatste punt is voor passagiers in het WMO-vervoer en het vervoer voor WMO-Dagbesteding een belangrijk punt zodat zij zich veilig door het voertuig kunnen verplaatsen en dat niet gebukt hoeven te doen (zoals  bijvoorbeeld een Mercedes Benz Vito).</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7C14138" w14:textId="46D589C5" w:rsidR="00ED4A65" w:rsidRPr="002D0497" w:rsidRDefault="05076EC6" w:rsidP="57B8E45A">
            <w:pPr>
              <w:rPr>
                <w:rFonts w:ascii="Calibri" w:eastAsia="Georgia" w:hAnsi="Calibri" w:cs="Calibri"/>
                <w:sz w:val="22"/>
                <w:szCs w:val="22"/>
              </w:rPr>
            </w:pPr>
            <w:r w:rsidRPr="002D0497">
              <w:rPr>
                <w:rFonts w:ascii="Calibri" w:eastAsia="Georgia" w:hAnsi="Calibri" w:cs="Calibri"/>
                <w:sz w:val="22"/>
                <w:szCs w:val="22"/>
              </w:rPr>
              <w:t xml:space="preserve">Wij gaan </w:t>
            </w:r>
            <w:r w:rsidR="00DB74EC" w:rsidRPr="002D0497">
              <w:rPr>
                <w:rFonts w:ascii="Calibri" w:eastAsia="Georgia" w:hAnsi="Calibri" w:cs="Calibri"/>
                <w:sz w:val="22"/>
                <w:szCs w:val="22"/>
              </w:rPr>
              <w:t xml:space="preserve">naast de gestelde eisen </w:t>
            </w:r>
            <w:r w:rsidRPr="002D0497">
              <w:rPr>
                <w:rFonts w:ascii="Calibri" w:eastAsia="Georgia" w:hAnsi="Calibri" w:cs="Calibri"/>
                <w:sz w:val="22"/>
                <w:szCs w:val="22"/>
              </w:rPr>
              <w:t xml:space="preserve">geen maatvoering toevoegen en </w:t>
            </w:r>
            <w:r w:rsidR="004B524A" w:rsidRPr="002D0497">
              <w:rPr>
                <w:rFonts w:ascii="Calibri" w:eastAsia="Georgia" w:hAnsi="Calibri" w:cs="Calibri"/>
                <w:sz w:val="22"/>
                <w:szCs w:val="22"/>
              </w:rPr>
              <w:t>definiëren</w:t>
            </w:r>
            <w:r w:rsidRPr="002D0497">
              <w:rPr>
                <w:rFonts w:ascii="Calibri" w:eastAsia="Georgia" w:hAnsi="Calibri" w:cs="Calibri"/>
                <w:sz w:val="22"/>
                <w:szCs w:val="22"/>
              </w:rPr>
              <w:t xml:space="preserve">. </w:t>
            </w:r>
          </w:p>
        </w:tc>
      </w:tr>
      <w:tr w:rsidR="00133A54" w:rsidRPr="002D0497" w14:paraId="00F27C0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91D89C1" w14:textId="3BD4C31A"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125</w:t>
            </w:r>
          </w:p>
        </w:tc>
        <w:tc>
          <w:tcPr>
            <w:tcW w:w="1349" w:type="dxa"/>
            <w:tcBorders>
              <w:top w:val="single" w:sz="4" w:space="0" w:color="auto"/>
              <w:left w:val="single" w:sz="4" w:space="0" w:color="auto"/>
              <w:bottom w:val="single" w:sz="4" w:space="0" w:color="auto"/>
              <w:right w:val="single" w:sz="4" w:space="0" w:color="auto"/>
            </w:tcBorders>
            <w:vAlign w:val="center"/>
          </w:tcPr>
          <w:p w14:paraId="4D3A6124" w14:textId="6C4D9CCD"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3AD8C7A" w14:textId="788554F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2.3 Persoonsgebonden hulpmiddelen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3F2FB76" w14:textId="322FC2DD" w:rsidR="00ED4A65" w:rsidRPr="002D0497" w:rsidRDefault="689FE367" w:rsidP="5094DE52">
            <w:pPr>
              <w:rPr>
                <w:rFonts w:ascii="Calibri" w:hAnsi="Calibri" w:cs="Calibri"/>
                <w:b/>
                <w:bCs/>
                <w:sz w:val="22"/>
                <w:szCs w:val="22"/>
              </w:rPr>
            </w:pPr>
            <w:r w:rsidRPr="002D0497">
              <w:rPr>
                <w:rFonts w:ascii="Calibri" w:hAnsi="Calibri" w:cs="Calibri"/>
                <w:color w:val="000000" w:themeColor="text2"/>
                <w:sz w:val="22"/>
                <w:szCs w:val="22"/>
              </w:rPr>
              <w:t xml:space="preserve">reizigers meerdere hulpmiddelen meenemen? Bijvoorbeeld EN een </w:t>
            </w:r>
            <w:proofErr w:type="spellStart"/>
            <w:r w:rsidRPr="002D0497">
              <w:rPr>
                <w:rFonts w:ascii="Calibri" w:hAnsi="Calibri" w:cs="Calibri"/>
                <w:color w:val="000000" w:themeColor="text2"/>
                <w:sz w:val="22"/>
                <w:szCs w:val="22"/>
              </w:rPr>
              <w:t>rolla</w:t>
            </w:r>
            <w:proofErr w:type="spellEnd"/>
            <w:r w:rsidR="485BE9B7" w:rsidRPr="002D0497">
              <w:rPr>
                <w:rFonts w:ascii="Calibri" w:hAnsi="Calibri" w:cs="Calibri"/>
                <w:color w:val="000000" w:themeColor="text2"/>
                <w:sz w:val="22"/>
                <w:szCs w:val="22"/>
              </w:rPr>
              <w:t xml:space="preserve"> Mogen </w:t>
            </w:r>
            <w:r w:rsidRPr="002D0497">
              <w:rPr>
                <w:rFonts w:ascii="Calibri" w:hAnsi="Calibri" w:cs="Calibri"/>
                <w:color w:val="000000" w:themeColor="text2"/>
                <w:sz w:val="22"/>
                <w:szCs w:val="22"/>
              </w:rPr>
              <w:t>tor EN een Scootmobiel of een Scootmobiel EN een duwrolstoel?</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BA5C139" w14:textId="69D591D8" w:rsidR="00ED4A65" w:rsidRPr="002D0497" w:rsidRDefault="37E05B15" w:rsidP="57B8E45A">
            <w:pPr>
              <w:rPr>
                <w:rFonts w:ascii="Calibri" w:eastAsia="Georgia" w:hAnsi="Calibri" w:cs="Calibri"/>
                <w:sz w:val="22"/>
                <w:szCs w:val="22"/>
              </w:rPr>
            </w:pPr>
            <w:r w:rsidRPr="002D0497">
              <w:rPr>
                <w:rFonts w:ascii="Calibri" w:eastAsia="Georgia" w:hAnsi="Calibri" w:cs="Calibri"/>
                <w:sz w:val="22"/>
                <w:szCs w:val="22"/>
              </w:rPr>
              <w:t>Ja dat klopt reizigers mogen meerdere hulpmiddelen meenemen.</w:t>
            </w:r>
          </w:p>
        </w:tc>
      </w:tr>
      <w:tr w:rsidR="00133A54" w:rsidRPr="002D0497" w14:paraId="15B472E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18BF319" w14:textId="7A37549C"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126</w:t>
            </w:r>
          </w:p>
        </w:tc>
        <w:tc>
          <w:tcPr>
            <w:tcW w:w="1349" w:type="dxa"/>
            <w:tcBorders>
              <w:top w:val="single" w:sz="4" w:space="0" w:color="auto"/>
              <w:left w:val="single" w:sz="4" w:space="0" w:color="auto"/>
              <w:bottom w:val="single" w:sz="4" w:space="0" w:color="auto"/>
              <w:right w:val="single" w:sz="4" w:space="0" w:color="auto"/>
            </w:tcBorders>
            <w:vAlign w:val="center"/>
          </w:tcPr>
          <w:p w14:paraId="20FA03E4" w14:textId="37B5DA2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3273FFF2" w14:textId="567F298A"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2.4 Wachtkamerovereenkomst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72EB0A5" w14:textId="67697A62"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 beschrijft hier dat de wachtkamerovereenkomst wordt afgesloten voor een periode van 1 jaar en 8 maanden terwijl de looptijd van de overeenkomst 6 jaar bedraagt. Dit brengt voor de gemeente een groot risico met zich mee. Er is immers geen vangnet meer indien er zich een situatie voordoet waarbij de overeenkomst wordt ontbonden of de winnende inschrijver niet meer aan haar verplichtingen kan voldoen. Wij raden u aan hier opnieuw over na te denken.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AA4EDC2" w14:textId="77777777" w:rsidR="00ED1D23" w:rsidRPr="002D0497" w:rsidRDefault="008F2C2B" w:rsidP="00ED4A65">
            <w:pPr>
              <w:rPr>
                <w:rFonts w:ascii="Calibri" w:eastAsia="Calibri" w:hAnsi="Calibri" w:cs="Calibri"/>
                <w:sz w:val="22"/>
                <w:szCs w:val="22"/>
              </w:rPr>
            </w:pPr>
            <w:r w:rsidRPr="002D0497">
              <w:rPr>
                <w:rFonts w:ascii="Calibri" w:eastAsia="Calibri" w:hAnsi="Calibri" w:cs="Calibri"/>
                <w:sz w:val="22"/>
                <w:szCs w:val="22"/>
              </w:rPr>
              <w:t xml:space="preserve">Bij nader inzien en </w:t>
            </w:r>
            <w:r w:rsidR="006A5D2F" w:rsidRPr="002D0497">
              <w:rPr>
                <w:rFonts w:ascii="Calibri" w:eastAsia="Calibri" w:hAnsi="Calibri" w:cs="Calibri"/>
                <w:sz w:val="22"/>
                <w:szCs w:val="22"/>
              </w:rPr>
              <w:t xml:space="preserve">lezing van enkele nota vragen over de </w:t>
            </w:r>
            <w:r w:rsidR="000D03BC" w:rsidRPr="002D0497">
              <w:rPr>
                <w:rFonts w:ascii="Calibri" w:eastAsia="Calibri" w:hAnsi="Calibri" w:cs="Calibri"/>
                <w:sz w:val="22"/>
                <w:szCs w:val="22"/>
              </w:rPr>
              <w:t>(loo</w:t>
            </w:r>
            <w:r w:rsidR="00223811" w:rsidRPr="002D0497">
              <w:rPr>
                <w:rFonts w:ascii="Calibri" w:eastAsia="Calibri" w:hAnsi="Calibri" w:cs="Calibri"/>
                <w:sz w:val="22"/>
                <w:szCs w:val="22"/>
              </w:rPr>
              <w:t>ptijd van</w:t>
            </w:r>
            <w:r w:rsidR="00CD24FC" w:rsidRPr="002D0497">
              <w:rPr>
                <w:rFonts w:ascii="Calibri" w:eastAsia="Calibri" w:hAnsi="Calibri" w:cs="Calibri"/>
                <w:sz w:val="22"/>
                <w:szCs w:val="22"/>
              </w:rPr>
              <w:t xml:space="preserve"> de</w:t>
            </w:r>
            <w:r w:rsidR="00223811" w:rsidRPr="002D0497">
              <w:rPr>
                <w:rFonts w:ascii="Calibri" w:eastAsia="Calibri" w:hAnsi="Calibri" w:cs="Calibri"/>
                <w:sz w:val="22"/>
                <w:szCs w:val="22"/>
              </w:rPr>
              <w:t>)</w:t>
            </w:r>
            <w:r w:rsidR="00CD24FC" w:rsidRPr="002D0497">
              <w:rPr>
                <w:rFonts w:ascii="Calibri" w:eastAsia="Calibri" w:hAnsi="Calibri" w:cs="Calibri"/>
                <w:sz w:val="22"/>
                <w:szCs w:val="22"/>
              </w:rPr>
              <w:t xml:space="preserve"> </w:t>
            </w:r>
            <w:r w:rsidR="006A5D2F" w:rsidRPr="002D0497">
              <w:rPr>
                <w:rFonts w:ascii="Calibri" w:eastAsia="Calibri" w:hAnsi="Calibri" w:cs="Calibri"/>
                <w:sz w:val="22"/>
                <w:szCs w:val="22"/>
              </w:rPr>
              <w:t>wachtkamer</w:t>
            </w:r>
            <w:r w:rsidR="002D357B" w:rsidRPr="002D0497">
              <w:rPr>
                <w:rFonts w:ascii="Calibri" w:eastAsia="Calibri" w:hAnsi="Calibri" w:cs="Calibri"/>
                <w:sz w:val="22"/>
                <w:szCs w:val="22"/>
              </w:rPr>
              <w:t>overeenkomst</w:t>
            </w:r>
            <w:r w:rsidR="006A5D2F" w:rsidRPr="002D0497">
              <w:rPr>
                <w:rFonts w:ascii="Calibri" w:eastAsia="Calibri" w:hAnsi="Calibri" w:cs="Calibri"/>
                <w:sz w:val="22"/>
                <w:szCs w:val="22"/>
              </w:rPr>
              <w:t xml:space="preserve"> </w:t>
            </w:r>
            <w:r w:rsidR="00397F1F" w:rsidRPr="002D0497">
              <w:rPr>
                <w:rFonts w:ascii="Calibri" w:eastAsia="Calibri" w:hAnsi="Calibri" w:cs="Calibri"/>
                <w:sz w:val="22"/>
                <w:szCs w:val="22"/>
              </w:rPr>
              <w:t xml:space="preserve">wordt deze in looptijd verlengd van </w:t>
            </w:r>
            <w:r w:rsidR="002D6D67" w:rsidRPr="002D0497">
              <w:rPr>
                <w:rFonts w:ascii="Calibri" w:eastAsia="Calibri" w:hAnsi="Calibri" w:cs="Calibri"/>
                <w:sz w:val="22"/>
                <w:szCs w:val="22"/>
              </w:rPr>
              <w:t>één</w:t>
            </w:r>
            <w:r w:rsidR="00AF4566" w:rsidRPr="002D0497">
              <w:rPr>
                <w:rFonts w:ascii="Calibri" w:eastAsia="Calibri" w:hAnsi="Calibri" w:cs="Calibri"/>
                <w:sz w:val="22"/>
                <w:szCs w:val="22"/>
              </w:rPr>
              <w:t xml:space="preserve"> jaar en acht maanden naar twee jaar en acht maanden.</w:t>
            </w:r>
          </w:p>
          <w:p w14:paraId="6700417F" w14:textId="77777777" w:rsidR="00ED1D23" w:rsidRPr="002D0497" w:rsidRDefault="00ED1D23" w:rsidP="00ED4A65">
            <w:pPr>
              <w:rPr>
                <w:rFonts w:ascii="Calibri" w:eastAsia="Calibri" w:hAnsi="Calibri" w:cs="Calibri"/>
                <w:sz w:val="22"/>
                <w:szCs w:val="22"/>
              </w:rPr>
            </w:pPr>
          </w:p>
          <w:p w14:paraId="49B3D1EF" w14:textId="6F515B93" w:rsidR="00ED4A65" w:rsidRPr="002D0497" w:rsidRDefault="00074585" w:rsidP="004C4677">
            <w:pPr>
              <w:rPr>
                <w:rFonts w:ascii="Calibri" w:eastAsia="Calibri" w:hAnsi="Calibri" w:cs="Calibri"/>
                <w:sz w:val="22"/>
                <w:szCs w:val="22"/>
              </w:rPr>
            </w:pPr>
            <w:r w:rsidRPr="002D0497">
              <w:rPr>
                <w:rFonts w:ascii="Calibri" w:eastAsia="Calibri" w:hAnsi="Calibri" w:cs="Calibri"/>
                <w:sz w:val="22"/>
                <w:szCs w:val="22"/>
              </w:rPr>
              <w:t xml:space="preserve">In feite </w:t>
            </w:r>
            <w:r w:rsidR="00ED1D23" w:rsidRPr="002D0497">
              <w:rPr>
                <w:rFonts w:ascii="Calibri" w:eastAsia="Calibri" w:hAnsi="Calibri" w:cs="Calibri"/>
                <w:sz w:val="22"/>
                <w:szCs w:val="22"/>
              </w:rPr>
              <w:t>gaa</w:t>
            </w:r>
            <w:r w:rsidR="00C90E6D" w:rsidRPr="002D0497">
              <w:rPr>
                <w:rFonts w:ascii="Calibri" w:eastAsia="Calibri" w:hAnsi="Calibri" w:cs="Calibri"/>
                <w:sz w:val="22"/>
                <w:szCs w:val="22"/>
              </w:rPr>
              <w:t>n</w:t>
            </w:r>
            <w:r w:rsidR="00ED1D23" w:rsidRPr="002D0497">
              <w:rPr>
                <w:rFonts w:ascii="Calibri" w:eastAsia="Calibri" w:hAnsi="Calibri" w:cs="Calibri"/>
                <w:sz w:val="22"/>
                <w:szCs w:val="22"/>
              </w:rPr>
              <w:t xml:space="preserve"> </w:t>
            </w:r>
            <w:r w:rsidR="00DC5D11" w:rsidRPr="002D0497">
              <w:rPr>
                <w:rFonts w:ascii="Calibri" w:eastAsia="Calibri" w:hAnsi="Calibri" w:cs="Calibri"/>
                <w:sz w:val="22"/>
                <w:szCs w:val="22"/>
              </w:rPr>
              <w:t xml:space="preserve">acht maanden van de oorspronkelijke looptijd </w:t>
            </w:r>
            <w:r w:rsidR="005A661A" w:rsidRPr="002D0497">
              <w:rPr>
                <w:rFonts w:ascii="Calibri" w:eastAsia="Calibri" w:hAnsi="Calibri" w:cs="Calibri"/>
                <w:sz w:val="22"/>
                <w:szCs w:val="22"/>
              </w:rPr>
              <w:t>‘verloren’ aan de implem</w:t>
            </w:r>
            <w:r w:rsidR="00BB5E3E" w:rsidRPr="002D0497">
              <w:rPr>
                <w:rFonts w:ascii="Calibri" w:eastAsia="Calibri" w:hAnsi="Calibri" w:cs="Calibri"/>
                <w:sz w:val="22"/>
                <w:szCs w:val="22"/>
              </w:rPr>
              <w:t>e</w:t>
            </w:r>
            <w:r w:rsidR="005A661A" w:rsidRPr="002D0497">
              <w:rPr>
                <w:rFonts w:ascii="Calibri" w:eastAsia="Calibri" w:hAnsi="Calibri" w:cs="Calibri"/>
                <w:sz w:val="22"/>
                <w:szCs w:val="22"/>
              </w:rPr>
              <w:t>ntatieperiode zon</w:t>
            </w:r>
            <w:r w:rsidR="00DF61B5" w:rsidRPr="002D0497">
              <w:rPr>
                <w:rFonts w:ascii="Calibri" w:eastAsia="Calibri" w:hAnsi="Calibri" w:cs="Calibri"/>
                <w:sz w:val="22"/>
                <w:szCs w:val="22"/>
              </w:rPr>
              <w:t xml:space="preserve">der </w:t>
            </w:r>
            <w:r w:rsidR="005A661A" w:rsidRPr="002D0497">
              <w:rPr>
                <w:rFonts w:ascii="Calibri" w:eastAsia="Calibri" w:hAnsi="Calibri" w:cs="Calibri"/>
                <w:sz w:val="22"/>
                <w:szCs w:val="22"/>
              </w:rPr>
              <w:t xml:space="preserve">dat </w:t>
            </w:r>
            <w:r w:rsidR="00281A45" w:rsidRPr="002D0497">
              <w:rPr>
                <w:rFonts w:ascii="Calibri" w:eastAsia="Calibri" w:hAnsi="Calibri" w:cs="Calibri"/>
                <w:sz w:val="22"/>
                <w:szCs w:val="22"/>
              </w:rPr>
              <w:t xml:space="preserve">er feitelijk vervoer </w:t>
            </w:r>
            <w:r w:rsidR="00832550" w:rsidRPr="002D0497">
              <w:rPr>
                <w:rFonts w:ascii="Calibri" w:eastAsia="Calibri" w:hAnsi="Calibri" w:cs="Calibri"/>
                <w:sz w:val="22"/>
                <w:szCs w:val="22"/>
              </w:rPr>
              <w:t xml:space="preserve">in de uitvoeringsfase </w:t>
            </w:r>
            <w:r w:rsidR="00FB0B07" w:rsidRPr="002D0497">
              <w:rPr>
                <w:rFonts w:ascii="Calibri" w:eastAsia="Calibri" w:hAnsi="Calibri" w:cs="Calibri"/>
                <w:sz w:val="22"/>
                <w:szCs w:val="22"/>
              </w:rPr>
              <w:t xml:space="preserve">heeft plaatsgevonden. </w:t>
            </w:r>
            <w:r w:rsidR="00B82FD7" w:rsidRPr="002D0497">
              <w:rPr>
                <w:rFonts w:ascii="Calibri" w:eastAsia="Calibri" w:hAnsi="Calibri" w:cs="Calibri"/>
                <w:sz w:val="22"/>
                <w:szCs w:val="22"/>
              </w:rPr>
              <w:t xml:space="preserve">Een jaar </w:t>
            </w:r>
            <w:r w:rsidR="005A7C0C" w:rsidRPr="002D0497">
              <w:rPr>
                <w:rFonts w:ascii="Calibri" w:eastAsia="Calibri" w:hAnsi="Calibri" w:cs="Calibri"/>
                <w:sz w:val="22"/>
                <w:szCs w:val="22"/>
              </w:rPr>
              <w:t xml:space="preserve">voor monitoring van de uitvoering </w:t>
            </w:r>
            <w:r w:rsidR="00550B90" w:rsidRPr="002D0497">
              <w:rPr>
                <w:rFonts w:ascii="Calibri" w:eastAsia="Calibri" w:hAnsi="Calibri" w:cs="Calibri"/>
                <w:sz w:val="22"/>
                <w:szCs w:val="22"/>
              </w:rPr>
              <w:t xml:space="preserve">van het feitelijke </w:t>
            </w:r>
            <w:r w:rsidR="004A5FCC" w:rsidRPr="002D0497">
              <w:rPr>
                <w:rFonts w:ascii="Calibri" w:eastAsia="Calibri" w:hAnsi="Calibri" w:cs="Calibri"/>
                <w:sz w:val="22"/>
                <w:szCs w:val="22"/>
              </w:rPr>
              <w:t xml:space="preserve">vervoer </w:t>
            </w:r>
            <w:r w:rsidR="007A6626" w:rsidRPr="002D0497">
              <w:rPr>
                <w:rFonts w:ascii="Calibri" w:eastAsia="Calibri" w:hAnsi="Calibri" w:cs="Calibri"/>
                <w:sz w:val="22"/>
                <w:szCs w:val="22"/>
              </w:rPr>
              <w:t xml:space="preserve">volgens de eisen is inderdaad </w:t>
            </w:r>
            <w:r w:rsidR="00550B90" w:rsidRPr="002D0497">
              <w:rPr>
                <w:rFonts w:ascii="Calibri" w:eastAsia="Calibri" w:hAnsi="Calibri" w:cs="Calibri"/>
                <w:sz w:val="22"/>
                <w:szCs w:val="22"/>
              </w:rPr>
              <w:t xml:space="preserve">aan de korte kant. In verband daarmee </w:t>
            </w:r>
            <w:r w:rsidR="004C4677" w:rsidRPr="002D0497">
              <w:rPr>
                <w:rFonts w:ascii="Calibri" w:eastAsia="Calibri" w:hAnsi="Calibri" w:cs="Calibri"/>
                <w:sz w:val="22"/>
                <w:szCs w:val="22"/>
              </w:rPr>
              <w:t>wordt de looptijd verlengd tot twee jaar en acht maanden.</w:t>
            </w:r>
          </w:p>
          <w:p w14:paraId="463E0764" w14:textId="77777777" w:rsidR="003D5C6A" w:rsidRPr="002D0497" w:rsidRDefault="003D5C6A" w:rsidP="004C4677">
            <w:pPr>
              <w:rPr>
                <w:rFonts w:ascii="Calibri" w:eastAsia="Calibri" w:hAnsi="Calibri" w:cs="Calibri"/>
                <w:sz w:val="22"/>
                <w:szCs w:val="22"/>
              </w:rPr>
            </w:pPr>
          </w:p>
          <w:p w14:paraId="453B7997" w14:textId="626168B3" w:rsidR="003D5C6A" w:rsidRPr="002D0497" w:rsidRDefault="003D5C6A" w:rsidP="004C4677">
            <w:pPr>
              <w:rPr>
                <w:rFonts w:ascii="Calibri" w:eastAsia="Calibri" w:hAnsi="Calibri" w:cs="Calibri"/>
                <w:sz w:val="22"/>
                <w:szCs w:val="22"/>
              </w:rPr>
            </w:pPr>
            <w:r w:rsidRPr="002D0497">
              <w:rPr>
                <w:rFonts w:ascii="Calibri" w:eastAsia="Calibri" w:hAnsi="Calibri" w:cs="Calibri"/>
                <w:sz w:val="22"/>
                <w:szCs w:val="22"/>
              </w:rPr>
              <w:t xml:space="preserve">Los daarvan </w:t>
            </w:r>
            <w:r w:rsidR="00920464" w:rsidRPr="002D0497">
              <w:rPr>
                <w:rFonts w:ascii="Calibri" w:eastAsia="Calibri" w:hAnsi="Calibri" w:cs="Calibri"/>
                <w:sz w:val="22"/>
                <w:szCs w:val="22"/>
              </w:rPr>
              <w:t xml:space="preserve">bepaalt </w:t>
            </w:r>
            <w:r w:rsidRPr="002D0497">
              <w:rPr>
                <w:rFonts w:ascii="Calibri" w:eastAsia="Calibri" w:hAnsi="Calibri" w:cs="Calibri"/>
                <w:sz w:val="22"/>
                <w:szCs w:val="22"/>
              </w:rPr>
              <w:t xml:space="preserve">de Wachtkamerovereenkomst in artikel 2.1 dat </w:t>
            </w:r>
            <w:r w:rsidR="00D4650B" w:rsidRPr="002D0497">
              <w:rPr>
                <w:rFonts w:ascii="Calibri" w:eastAsia="Calibri" w:hAnsi="Calibri" w:cs="Calibri"/>
                <w:sz w:val="22"/>
                <w:szCs w:val="22"/>
              </w:rPr>
              <w:t>p</w:t>
            </w:r>
            <w:r w:rsidRPr="002D0497">
              <w:rPr>
                <w:rFonts w:ascii="Calibri" w:eastAsia="Calibri" w:hAnsi="Calibri" w:cs="Calibri"/>
                <w:sz w:val="22"/>
                <w:szCs w:val="22"/>
              </w:rPr>
              <w:t>artijen kunnen afspreken dat de Wachtkamerovereenkomst wordt verlengd met een door hen nader overeen te komen periode.</w:t>
            </w:r>
          </w:p>
        </w:tc>
      </w:tr>
      <w:tr w:rsidR="00133A54" w:rsidRPr="002D0497" w14:paraId="5F6F412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6A96BC6" w14:textId="5488E6FB"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127</w:t>
            </w:r>
          </w:p>
        </w:tc>
        <w:tc>
          <w:tcPr>
            <w:tcW w:w="1349" w:type="dxa"/>
            <w:tcBorders>
              <w:top w:val="single" w:sz="4" w:space="0" w:color="auto"/>
              <w:left w:val="single" w:sz="4" w:space="0" w:color="auto"/>
              <w:bottom w:val="single" w:sz="4" w:space="0" w:color="auto"/>
              <w:right w:val="single" w:sz="4" w:space="0" w:color="auto"/>
            </w:tcBorders>
            <w:vAlign w:val="center"/>
          </w:tcPr>
          <w:p w14:paraId="6C9872EE" w14:textId="2311FBCF"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F7DF2CC" w14:textId="03F5F8C3"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2.1.6  De Dienstverlening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DD849F7" w14:textId="0E550C09"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U verwijst hier naar het bestuursakkoord ZE Doelgroepenvervoer. Op de website van de gemeente troffen wij het document met kenmerk BSD/2018.192 aan. Daarin staat het volgende geciteerd: Zero Emissie of emissievrij geeft aan dat een voertuig geen vervuilende uitstoot bij de uitlaat heeft. Dit is dus gerekend van energieopslag in het voertuig tot en met de aandrijving (Tank-</w:t>
            </w:r>
            <w:proofErr w:type="spellStart"/>
            <w:r w:rsidRPr="002D0497">
              <w:rPr>
                <w:rFonts w:ascii="Calibri" w:hAnsi="Calibri" w:cs="Calibri"/>
                <w:color w:val="000000"/>
                <w:sz w:val="22"/>
                <w:szCs w:val="22"/>
              </w:rPr>
              <w:t>to</w:t>
            </w:r>
            <w:proofErr w:type="spellEnd"/>
            <w:r w:rsidRPr="002D0497">
              <w:rPr>
                <w:rFonts w:ascii="Calibri" w:hAnsi="Calibri" w:cs="Calibri"/>
                <w:color w:val="000000"/>
                <w:sz w:val="22"/>
                <w:szCs w:val="22"/>
              </w:rPr>
              <w:t xml:space="preserve">-Wheel geheten). In de praktijk houdt dit in dat een ZE voertuig dan wel batterij-elektrisch dan wel waterstof elektrisch aangedreven wordt. Kunt u toelichten waarom de </w:t>
            </w:r>
            <w:r w:rsidRPr="002D0497">
              <w:rPr>
                <w:rFonts w:ascii="Calibri" w:hAnsi="Calibri" w:cs="Calibri"/>
                <w:color w:val="000000"/>
                <w:sz w:val="22"/>
                <w:szCs w:val="22"/>
              </w:rPr>
              <w:lastRenderedPageBreak/>
              <w:t>gemeente van dit besluit afwijkt en de (toekomstige) inzet van waterstof voor de gehele looptijd van de overeenkomst elimineert met de gekozen gunningssystematiek?</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2587D16" w14:textId="39CFFD09" w:rsidR="00ED4A65" w:rsidRPr="002D0497" w:rsidRDefault="55B39FCE" w:rsidP="5094DE52">
            <w:pPr>
              <w:rPr>
                <w:rFonts w:ascii="Calibri" w:eastAsia="Georgia" w:hAnsi="Calibri" w:cs="Calibri"/>
                <w:sz w:val="22"/>
                <w:szCs w:val="22"/>
              </w:rPr>
            </w:pPr>
            <w:r w:rsidRPr="002D0497">
              <w:rPr>
                <w:rFonts w:ascii="Calibri" w:eastAsia="Georgia" w:hAnsi="Calibri" w:cs="Calibri"/>
                <w:sz w:val="22"/>
                <w:szCs w:val="22"/>
              </w:rPr>
              <w:lastRenderedPageBreak/>
              <w:t>Het klopt dat de gemeente de inzet van waterstof uitsluit voor zero emissie-vervoer. Dit is vastgelegd in het vorig jaar geactualise</w:t>
            </w:r>
            <w:r w:rsidR="13E9BC56" w:rsidRPr="002D0497">
              <w:rPr>
                <w:rFonts w:ascii="Calibri" w:eastAsia="Georgia" w:hAnsi="Calibri" w:cs="Calibri"/>
                <w:sz w:val="22"/>
                <w:szCs w:val="22"/>
              </w:rPr>
              <w:t xml:space="preserve">erde Actieplan MVI. </w:t>
            </w:r>
          </w:p>
          <w:p w14:paraId="3D9A31A4" w14:textId="7B76CE43" w:rsidR="00ED4A65" w:rsidRPr="002D0497" w:rsidRDefault="13E9BC56" w:rsidP="5094DE52">
            <w:pPr>
              <w:rPr>
                <w:rFonts w:ascii="Calibri" w:eastAsia="Georgia" w:hAnsi="Calibri" w:cs="Calibri"/>
                <w:sz w:val="22"/>
                <w:szCs w:val="22"/>
              </w:rPr>
            </w:pPr>
            <w:r w:rsidRPr="002D0497">
              <w:rPr>
                <w:rFonts w:ascii="Calibri" w:eastAsia="Georgia" w:hAnsi="Calibri" w:cs="Calibri"/>
                <w:sz w:val="22"/>
                <w:szCs w:val="22"/>
              </w:rPr>
              <w:t>Belangrijkste reden hiervoor is dat momenteel onvoldoende groen</w:t>
            </w:r>
            <w:r w:rsidR="001B5B43" w:rsidRPr="002D0497">
              <w:rPr>
                <w:rFonts w:ascii="Calibri" w:eastAsia="Georgia" w:hAnsi="Calibri" w:cs="Calibri"/>
                <w:sz w:val="22"/>
                <w:szCs w:val="22"/>
              </w:rPr>
              <w:t>e</w:t>
            </w:r>
            <w:r w:rsidRPr="002D0497">
              <w:rPr>
                <w:rFonts w:ascii="Calibri" w:eastAsia="Georgia" w:hAnsi="Calibri" w:cs="Calibri"/>
                <w:sz w:val="22"/>
                <w:szCs w:val="22"/>
              </w:rPr>
              <w:t xml:space="preserve"> waterstof voorhanden is en dit de komende jaren hoogstwaarschijnlijk ook niet het geval z</w:t>
            </w:r>
            <w:r w:rsidR="294149E3" w:rsidRPr="002D0497">
              <w:rPr>
                <w:rFonts w:ascii="Calibri" w:eastAsia="Georgia" w:hAnsi="Calibri" w:cs="Calibri"/>
                <w:sz w:val="22"/>
                <w:szCs w:val="22"/>
              </w:rPr>
              <w:t xml:space="preserve">al zijn. Wanneer aan het eind van dit decennium </w:t>
            </w:r>
            <w:r w:rsidR="1D7C815F" w:rsidRPr="002D0497">
              <w:rPr>
                <w:rFonts w:ascii="Calibri" w:eastAsia="Georgia" w:hAnsi="Calibri" w:cs="Calibri"/>
                <w:sz w:val="22"/>
                <w:szCs w:val="22"/>
              </w:rPr>
              <w:t>h</w:t>
            </w:r>
            <w:r w:rsidR="294149E3" w:rsidRPr="002D0497">
              <w:rPr>
                <w:rFonts w:ascii="Calibri" w:eastAsia="Georgia" w:hAnsi="Calibri" w:cs="Calibri"/>
                <w:sz w:val="22"/>
                <w:szCs w:val="22"/>
              </w:rPr>
              <w:t>opelijk meer groene waterstof</w:t>
            </w:r>
            <w:r w:rsidR="4FED5281" w:rsidRPr="002D0497">
              <w:rPr>
                <w:rFonts w:ascii="Calibri" w:eastAsia="Georgia" w:hAnsi="Calibri" w:cs="Calibri"/>
                <w:sz w:val="22"/>
                <w:szCs w:val="22"/>
              </w:rPr>
              <w:t xml:space="preserve"> beschikbaar komt, dan zal deze met name nodig </w:t>
            </w:r>
            <w:r w:rsidR="4FED5281" w:rsidRPr="002D0497">
              <w:rPr>
                <w:rFonts w:ascii="Calibri" w:eastAsia="Georgia" w:hAnsi="Calibri" w:cs="Calibri"/>
                <w:sz w:val="22"/>
                <w:szCs w:val="22"/>
              </w:rPr>
              <w:lastRenderedPageBreak/>
              <w:t xml:space="preserve">zijn voor verduurzaming van industriële processen (bijv. Tata). </w:t>
            </w:r>
          </w:p>
        </w:tc>
      </w:tr>
      <w:tr w:rsidR="00133A54" w:rsidRPr="002D0497" w14:paraId="400C1A7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A23A0E7" w14:textId="6FBB7BC6"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128</w:t>
            </w:r>
          </w:p>
        </w:tc>
        <w:tc>
          <w:tcPr>
            <w:tcW w:w="1349" w:type="dxa"/>
            <w:tcBorders>
              <w:top w:val="single" w:sz="4" w:space="0" w:color="auto"/>
              <w:left w:val="single" w:sz="4" w:space="0" w:color="auto"/>
              <w:bottom w:val="single" w:sz="4" w:space="0" w:color="auto"/>
              <w:right w:val="single" w:sz="4" w:space="0" w:color="auto"/>
            </w:tcBorders>
            <w:vAlign w:val="center"/>
          </w:tcPr>
          <w:p w14:paraId="53E0A40B" w14:textId="0688583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C0229F0" w14:textId="37ACDE1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A0FC444" w14:textId="7DD012D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4.4 Begeleiding Een begeleider dient ook opgehaald te worden en na de rit weer thuis afgezet te worden. Hierdoor dient de begeleider langer ingehuurd te worden dan vergoed door de opdrachtgever. Wij stellen daarom voor om de vergoeding te verruimen naar 2x de routetijd. Gaat u hiermee akkoord?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9E923B8" w14:textId="4F598F34" w:rsidR="00ED4A65" w:rsidRPr="002D0497" w:rsidRDefault="658277AF" w:rsidP="57B8E45A">
            <w:pPr>
              <w:rPr>
                <w:rFonts w:ascii="Calibri" w:hAnsi="Calibri" w:cs="Calibri"/>
                <w:sz w:val="22"/>
                <w:szCs w:val="22"/>
              </w:rPr>
            </w:pPr>
            <w:r w:rsidRPr="002D0497">
              <w:rPr>
                <w:rFonts w:ascii="Calibri" w:hAnsi="Calibri" w:cs="Calibri"/>
                <w:sz w:val="22"/>
                <w:szCs w:val="22"/>
              </w:rPr>
              <w:t xml:space="preserve">Voor begeleiders wordt een zitplaats gereserveerd, zowel voor de heen als de terugreis. Vergoeding is alleen voor de daadwerkelijke begeleiding, dus als de jeugdige in het voertuig zit. De vergoeding </w:t>
            </w:r>
            <w:r w:rsidR="46AC9707" w:rsidRPr="002D0497">
              <w:rPr>
                <w:rFonts w:ascii="Calibri" w:hAnsi="Calibri" w:cs="Calibri"/>
                <w:sz w:val="22"/>
                <w:szCs w:val="22"/>
              </w:rPr>
              <w:t xml:space="preserve">wordt daarom niet verruimd. </w:t>
            </w:r>
          </w:p>
        </w:tc>
      </w:tr>
      <w:tr w:rsidR="00133A54" w:rsidRPr="002D0497" w14:paraId="24F3615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B603228" w14:textId="326F5B5C"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t>129</w:t>
            </w:r>
          </w:p>
        </w:tc>
        <w:tc>
          <w:tcPr>
            <w:tcW w:w="1349" w:type="dxa"/>
            <w:tcBorders>
              <w:top w:val="single" w:sz="4" w:space="0" w:color="auto"/>
              <w:left w:val="single" w:sz="4" w:space="0" w:color="auto"/>
              <w:bottom w:val="single" w:sz="4" w:space="0" w:color="auto"/>
              <w:right w:val="single" w:sz="4" w:space="0" w:color="auto"/>
            </w:tcBorders>
            <w:vAlign w:val="center"/>
          </w:tcPr>
          <w:p w14:paraId="2470E3BA" w14:textId="75109423"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9DD1D15" w14:textId="180FFA01"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2B15F2E" w14:textId="37F6B26F"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4.5 Dervingsvergoeding vraagafhankelijk vervoer De systematiek is voor ons niet helemaal helder, kunt u een uitwerking geven van de vergoeding als het basisjaar fictief 3.000.000 kilometer is tegen een tarief van € 2,50. Als in jaar 2: 1. + 15%, 2 + 25%, 3 -15% en 4 -25%. Kunt u aangeven wat de vergoeding dan is in jaar 2 bij de vier scenario's.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4AADB7E" w14:textId="1ED81F05" w:rsidR="0025785E" w:rsidRPr="002D0497" w:rsidRDefault="001373AD" w:rsidP="5094DE52">
            <w:pPr>
              <w:rPr>
                <w:rFonts w:ascii="Calibri" w:eastAsia="Calibri" w:hAnsi="Calibri" w:cs="Calibri"/>
                <w:sz w:val="22"/>
                <w:szCs w:val="22"/>
              </w:rPr>
            </w:pPr>
            <w:r w:rsidRPr="002D0497">
              <w:rPr>
                <w:rFonts w:ascii="Calibri" w:eastAsia="Calibri" w:hAnsi="Calibri" w:cs="Calibri"/>
                <w:sz w:val="22"/>
                <w:szCs w:val="22"/>
              </w:rPr>
              <w:t>Zie het antwoord op vraag 50.</w:t>
            </w:r>
          </w:p>
          <w:p w14:paraId="799D5C85" w14:textId="642AB9BD" w:rsidR="00ED4A65" w:rsidRPr="002D0497" w:rsidRDefault="00ED4A65" w:rsidP="5094DE52">
            <w:pPr>
              <w:rPr>
                <w:rFonts w:ascii="Calibri" w:eastAsia="Georgia" w:hAnsi="Calibri" w:cs="Calibri"/>
                <w:sz w:val="22"/>
                <w:szCs w:val="22"/>
              </w:rPr>
            </w:pPr>
          </w:p>
        </w:tc>
      </w:tr>
      <w:tr w:rsidR="00133A54" w:rsidRPr="002D0497" w14:paraId="5568C31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7EA065F" w14:textId="0E281D66"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t>130</w:t>
            </w:r>
          </w:p>
        </w:tc>
        <w:tc>
          <w:tcPr>
            <w:tcW w:w="1349" w:type="dxa"/>
            <w:tcBorders>
              <w:top w:val="single" w:sz="4" w:space="0" w:color="auto"/>
              <w:left w:val="single" w:sz="4" w:space="0" w:color="auto"/>
              <w:bottom w:val="single" w:sz="4" w:space="0" w:color="auto"/>
              <w:right w:val="single" w:sz="4" w:space="0" w:color="auto"/>
            </w:tcBorders>
            <w:vAlign w:val="center"/>
          </w:tcPr>
          <w:p w14:paraId="58033417" w14:textId="33FC9A10"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DF23E6F" w14:textId="7CAF20A4"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151E744" w14:textId="658422B2"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4.7 Vergoeding in relatie tot duurzaamheid U geeft aan dat u een boete oplegt op het directe kilometer tarief. Betekent dat de opslagen en starttarieven niet beboet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24096A3" w14:textId="280E8B8F" w:rsidR="00ED4A65" w:rsidRPr="002D0497" w:rsidRDefault="00C061A4" w:rsidP="00ED4A65">
            <w:pPr>
              <w:rPr>
                <w:rFonts w:ascii="Calibri" w:hAnsi="Calibri" w:cs="Calibri"/>
                <w:sz w:val="22"/>
                <w:szCs w:val="22"/>
              </w:rPr>
            </w:pPr>
            <w:r w:rsidRPr="002D0497">
              <w:rPr>
                <w:rFonts w:ascii="Calibri" w:eastAsia="Calibri" w:hAnsi="Calibri" w:cs="Calibri"/>
                <w:sz w:val="22"/>
                <w:szCs w:val="22"/>
              </w:rPr>
              <w:t>H</w:t>
            </w:r>
            <w:r w:rsidR="00A5031E" w:rsidRPr="002D0497">
              <w:rPr>
                <w:rFonts w:ascii="Calibri" w:eastAsia="Calibri" w:hAnsi="Calibri" w:cs="Calibri"/>
                <w:sz w:val="22"/>
                <w:szCs w:val="22"/>
              </w:rPr>
              <w:t xml:space="preserve">et starttarief </w:t>
            </w:r>
            <w:r w:rsidRPr="002D0497">
              <w:rPr>
                <w:rFonts w:ascii="Calibri" w:eastAsia="Calibri" w:hAnsi="Calibri" w:cs="Calibri"/>
                <w:sz w:val="22"/>
                <w:szCs w:val="22"/>
              </w:rPr>
              <w:t xml:space="preserve">inclusief de eventuele opslagen </w:t>
            </w:r>
            <w:r w:rsidR="00A5031E" w:rsidRPr="002D0497">
              <w:rPr>
                <w:rFonts w:ascii="Calibri" w:eastAsia="Calibri" w:hAnsi="Calibri" w:cs="Calibri"/>
                <w:sz w:val="22"/>
                <w:szCs w:val="22"/>
              </w:rPr>
              <w:t>wordt</w:t>
            </w:r>
            <w:r w:rsidR="4E1AC3A4" w:rsidRPr="002D0497">
              <w:rPr>
                <w:rFonts w:ascii="Calibri" w:eastAsia="Calibri" w:hAnsi="Calibri" w:cs="Calibri"/>
                <w:sz w:val="22"/>
                <w:szCs w:val="22"/>
              </w:rPr>
              <w:t xml:space="preserve"> </w:t>
            </w:r>
            <w:r w:rsidR="00B83EAC" w:rsidRPr="002D0497">
              <w:rPr>
                <w:rFonts w:ascii="Calibri" w:eastAsia="Calibri" w:hAnsi="Calibri" w:cs="Calibri"/>
                <w:sz w:val="22"/>
                <w:szCs w:val="22"/>
              </w:rPr>
              <w:t>niet</w:t>
            </w:r>
            <w:r w:rsidR="4E1AC3A4" w:rsidRPr="002D0497">
              <w:rPr>
                <w:rFonts w:ascii="Calibri" w:eastAsia="Calibri" w:hAnsi="Calibri" w:cs="Calibri"/>
                <w:sz w:val="22"/>
                <w:szCs w:val="22"/>
              </w:rPr>
              <w:t xml:space="preserve"> beboet</w:t>
            </w:r>
            <w:r w:rsidR="00CF6460" w:rsidRPr="002D0497">
              <w:rPr>
                <w:rFonts w:ascii="Calibri" w:eastAsia="Calibri" w:hAnsi="Calibri" w:cs="Calibri"/>
                <w:sz w:val="22"/>
                <w:szCs w:val="22"/>
              </w:rPr>
              <w:t>, enkel de directe kilometers</w:t>
            </w:r>
            <w:r w:rsidR="4E1AC3A4" w:rsidRPr="002D0497">
              <w:rPr>
                <w:rFonts w:ascii="Calibri" w:eastAsia="Calibri" w:hAnsi="Calibri" w:cs="Calibri"/>
                <w:sz w:val="22"/>
                <w:szCs w:val="22"/>
              </w:rPr>
              <w:t>.</w:t>
            </w:r>
          </w:p>
          <w:p w14:paraId="29F84FB1" w14:textId="1BE78720" w:rsidR="00ED4A65" w:rsidRPr="002D0497" w:rsidRDefault="4E1AC3A4" w:rsidP="00ED4A65">
            <w:pPr>
              <w:rPr>
                <w:rFonts w:ascii="Calibri" w:hAnsi="Calibri" w:cs="Calibri"/>
                <w:sz w:val="22"/>
                <w:szCs w:val="22"/>
              </w:rPr>
            </w:pPr>
            <w:r w:rsidRPr="002D0497">
              <w:rPr>
                <w:rFonts w:ascii="Calibri" w:eastAsia="Calibri" w:hAnsi="Calibri" w:cs="Calibri"/>
                <w:sz w:val="22"/>
                <w:szCs w:val="22"/>
              </w:rPr>
              <w:t xml:space="preserve"> </w:t>
            </w:r>
          </w:p>
          <w:p w14:paraId="5E21E55B" w14:textId="44F1A9D1" w:rsidR="00ED4A65" w:rsidRPr="002D0497" w:rsidRDefault="00ED4A65" w:rsidP="5094DE52">
            <w:pPr>
              <w:rPr>
                <w:rFonts w:ascii="Calibri" w:eastAsia="Georgia" w:hAnsi="Calibri" w:cs="Calibri"/>
                <w:sz w:val="22"/>
                <w:szCs w:val="22"/>
              </w:rPr>
            </w:pPr>
          </w:p>
        </w:tc>
      </w:tr>
      <w:tr w:rsidR="00133A54" w:rsidRPr="002D0497" w14:paraId="40C54F6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F119DA1" w14:textId="1933EEE4"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131</w:t>
            </w:r>
          </w:p>
        </w:tc>
        <w:tc>
          <w:tcPr>
            <w:tcW w:w="1349" w:type="dxa"/>
            <w:tcBorders>
              <w:top w:val="single" w:sz="4" w:space="0" w:color="auto"/>
              <w:left w:val="single" w:sz="4" w:space="0" w:color="auto"/>
              <w:bottom w:val="single" w:sz="4" w:space="0" w:color="auto"/>
              <w:right w:val="single" w:sz="4" w:space="0" w:color="auto"/>
            </w:tcBorders>
            <w:vAlign w:val="center"/>
          </w:tcPr>
          <w:p w14:paraId="51D8F384" w14:textId="78606DB4"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0B02FA7B" w14:textId="265D7A2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C4FE6E7" w14:textId="6B248D20"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4.7 Vergoeding in relatie tot duurzaamheid Legt u mogelijk een boete op, of legt u altijd een boete op?</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059D174" w14:textId="7E76E4BF" w:rsidR="00ED4A65" w:rsidRPr="002D0497" w:rsidRDefault="3ACDF828" w:rsidP="5094DE52">
            <w:pPr>
              <w:rPr>
                <w:rFonts w:ascii="Calibri" w:eastAsia="Georgia" w:hAnsi="Calibri" w:cs="Calibri"/>
                <w:sz w:val="22"/>
                <w:szCs w:val="22"/>
              </w:rPr>
            </w:pPr>
            <w:r w:rsidRPr="002D0497">
              <w:rPr>
                <w:rFonts w:ascii="Calibri" w:eastAsia="Calibri" w:hAnsi="Calibri" w:cs="Calibri"/>
                <w:sz w:val="22"/>
                <w:szCs w:val="22"/>
              </w:rPr>
              <w:t>Ja wanneer een overtreding wordt geconstateerd dan wordt er altijd een boete opgelegd.</w:t>
            </w:r>
          </w:p>
        </w:tc>
      </w:tr>
      <w:tr w:rsidR="00133A54" w:rsidRPr="002D0497" w14:paraId="29F4A86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C849482" w14:textId="7446E5BB"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t>132</w:t>
            </w:r>
          </w:p>
        </w:tc>
        <w:tc>
          <w:tcPr>
            <w:tcW w:w="1349" w:type="dxa"/>
            <w:tcBorders>
              <w:top w:val="single" w:sz="4" w:space="0" w:color="auto"/>
              <w:left w:val="single" w:sz="4" w:space="0" w:color="auto"/>
              <w:bottom w:val="single" w:sz="4" w:space="0" w:color="auto"/>
              <w:right w:val="single" w:sz="4" w:space="0" w:color="auto"/>
            </w:tcBorders>
            <w:vAlign w:val="center"/>
          </w:tcPr>
          <w:p w14:paraId="35423ADC" w14:textId="5EE8205B"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8D8D8AC" w14:textId="0A2E32C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1FD14A7" w14:textId="295ECF77"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4.7 Vergoeding in relatie tot duurzaamheid De door u vermelde boete achten wij niet proportioneel. Haal je op enig moment 98%, terwijl je 100% hebt aangeboden, krijg je alsnog 40% of 70% boete. Wij nemen aan dat dit niet uw bedoeling is. Wij stellen voor om dit te wijzigen in: De boete wordt berekend over (100% -/- het gerealiseerde percentage emissievrij) x het percentage hetgeen de korting is op het directe kilometertarief..</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CF25C9C" w14:textId="77777777" w:rsidR="00ED4A65" w:rsidRPr="002D0497" w:rsidRDefault="32B2600D" w:rsidP="5094DE52">
            <w:pPr>
              <w:rPr>
                <w:rFonts w:ascii="Calibri" w:eastAsia="Calibri" w:hAnsi="Calibri" w:cs="Calibri"/>
                <w:sz w:val="22"/>
                <w:szCs w:val="22"/>
              </w:rPr>
            </w:pPr>
            <w:r w:rsidRPr="002D0497">
              <w:rPr>
                <w:rFonts w:ascii="Calibri" w:eastAsia="Calibri" w:hAnsi="Calibri" w:cs="Calibri"/>
                <w:sz w:val="22"/>
                <w:szCs w:val="22"/>
              </w:rPr>
              <w:t>De boete wordt enkel opgelegd over de ritten die niet ZE worden gereden.</w:t>
            </w:r>
          </w:p>
          <w:p w14:paraId="250E202A" w14:textId="2AD2600F" w:rsidR="00EB6D13" w:rsidRPr="002D0497" w:rsidRDefault="00EB6D13" w:rsidP="5094DE52">
            <w:pPr>
              <w:rPr>
                <w:rFonts w:ascii="Calibri" w:eastAsia="Georgia" w:hAnsi="Calibri" w:cs="Calibri"/>
                <w:sz w:val="22"/>
                <w:szCs w:val="22"/>
              </w:rPr>
            </w:pPr>
            <w:r w:rsidRPr="002D0497">
              <w:rPr>
                <w:rFonts w:ascii="Calibri" w:eastAsia="Calibri" w:hAnsi="Calibri" w:cs="Calibri"/>
                <w:sz w:val="22"/>
                <w:szCs w:val="22"/>
              </w:rPr>
              <w:t>Zie tevens het antwoord bij vraag 48</w:t>
            </w:r>
            <w:r w:rsidR="00DF7315" w:rsidRPr="002D0497">
              <w:rPr>
                <w:rFonts w:ascii="Calibri" w:eastAsia="Calibri" w:hAnsi="Calibri" w:cs="Calibri"/>
                <w:sz w:val="22"/>
                <w:szCs w:val="22"/>
              </w:rPr>
              <w:t>.</w:t>
            </w:r>
          </w:p>
        </w:tc>
      </w:tr>
      <w:tr w:rsidR="00133A54" w:rsidRPr="002D0497" w14:paraId="52D01C9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9ED334A" w14:textId="3549D389" w:rsidR="00ED4A65" w:rsidRPr="002D0497" w:rsidRDefault="00ED4A65" w:rsidP="00ED4A65">
            <w:pPr>
              <w:pStyle w:val="DHGenummerd"/>
              <w:numPr>
                <w:ilvl w:val="0"/>
                <w:numId w:val="0"/>
              </w:numPr>
              <w:ind w:left="284" w:hanging="284"/>
              <w:rPr>
                <w:rFonts w:ascii="Calibri" w:hAnsi="Calibri" w:cs="Calibri"/>
                <w:b/>
                <w:bCs/>
                <w:color w:val="000000"/>
                <w:sz w:val="22"/>
                <w:szCs w:val="22"/>
              </w:rPr>
            </w:pPr>
            <w:r w:rsidRPr="002D0497">
              <w:rPr>
                <w:rFonts w:ascii="Calibri" w:hAnsi="Calibri" w:cs="Calibri"/>
                <w:color w:val="000000"/>
                <w:sz w:val="22"/>
                <w:szCs w:val="22"/>
              </w:rPr>
              <w:lastRenderedPageBreak/>
              <w:t>133</w:t>
            </w:r>
          </w:p>
        </w:tc>
        <w:tc>
          <w:tcPr>
            <w:tcW w:w="1349" w:type="dxa"/>
            <w:tcBorders>
              <w:top w:val="single" w:sz="4" w:space="0" w:color="auto"/>
              <w:left w:val="single" w:sz="4" w:space="0" w:color="auto"/>
              <w:bottom w:val="single" w:sz="4" w:space="0" w:color="auto"/>
              <w:right w:val="single" w:sz="4" w:space="0" w:color="auto"/>
            </w:tcBorders>
            <w:vAlign w:val="center"/>
          </w:tcPr>
          <w:p w14:paraId="0BD55662" w14:textId="6C44F74C"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125F9F6F" w14:textId="2CD01838"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97410C8" w14:textId="463DEEB1" w:rsidR="00ED4A65" w:rsidRPr="002D0497" w:rsidRDefault="00ED4A65" w:rsidP="00ED4A65">
            <w:pPr>
              <w:rPr>
                <w:rFonts w:ascii="Calibri" w:hAnsi="Calibri" w:cs="Calibri"/>
                <w:b/>
                <w:bCs/>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4.8 Indexering De gemeente den Haag kan in bijzondere/uitzonderlijke gevallen besluiten om af te zien van (integrale) indexatie. Wij kunnen ons niet voorstellen welke gevallen u dan op het oog heeft, maar wij zien dit wel als een voorbehoud ten opzichte van de indexatie, wat onzekerheid geeft voor de toekomst. Wij vragen u deze passage te schrappen. Indien u hiertoe niet bereid bent vragen wij u vooraf deze gevallen limitatief te beschrijven.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4B4AFFB" w14:textId="3707186D" w:rsidR="0086267C" w:rsidRPr="002D0497" w:rsidRDefault="00F8626E" w:rsidP="00ED4A65">
            <w:pPr>
              <w:rPr>
                <w:rFonts w:ascii="Calibri" w:hAnsi="Calibri" w:cs="Calibri"/>
                <w:sz w:val="22"/>
                <w:szCs w:val="22"/>
              </w:rPr>
            </w:pPr>
            <w:r w:rsidRPr="002D0497">
              <w:rPr>
                <w:rFonts w:ascii="Calibri" w:hAnsi="Calibri" w:cs="Calibri"/>
                <w:sz w:val="22"/>
                <w:szCs w:val="22"/>
              </w:rPr>
              <w:t>Zie antwoord bij vraag 33</w:t>
            </w:r>
            <w:r w:rsidR="00B070D0" w:rsidRPr="002D0497">
              <w:rPr>
                <w:rFonts w:ascii="Calibri" w:hAnsi="Calibri" w:cs="Calibri"/>
                <w:sz w:val="22"/>
                <w:szCs w:val="22"/>
              </w:rPr>
              <w:t>.</w:t>
            </w:r>
          </w:p>
        </w:tc>
      </w:tr>
      <w:tr w:rsidR="00133A54" w:rsidRPr="002D0497" w14:paraId="4BE74C0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4E639DB" w14:textId="50FAC7AE"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t>134</w:t>
            </w:r>
          </w:p>
        </w:tc>
        <w:tc>
          <w:tcPr>
            <w:tcW w:w="1349" w:type="dxa"/>
            <w:tcBorders>
              <w:top w:val="single" w:sz="4" w:space="0" w:color="auto"/>
              <w:left w:val="single" w:sz="4" w:space="0" w:color="auto"/>
              <w:bottom w:val="single" w:sz="4" w:space="0" w:color="auto"/>
              <w:right w:val="single" w:sz="4" w:space="0" w:color="auto"/>
            </w:tcBorders>
            <w:vAlign w:val="center"/>
          </w:tcPr>
          <w:p w14:paraId="5F464E57" w14:textId="3FCB2DB6"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73839E5" w14:textId="70A56E3D"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311DB50" w14:textId="1583132C"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5.1 Ontwikkelingen U geeft aan na te denken over een andere bijdragesystematiek. Wij verwachten dat een eigen ritbijdrage een forse impact zal hebben op het totaal aantal ritten. Kunt u daarom aangeven op welke termijn u verwacht hier een besluit over te nemen en in welke mate u verwacht dat dit van invloed zal zijn op de ritaantallen?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F174CBA" w14:textId="0F6D648A" w:rsidR="0086267C" w:rsidRPr="002D0497" w:rsidRDefault="22F72C22" w:rsidP="57B8E45A">
            <w:pPr>
              <w:rPr>
                <w:rFonts w:ascii="Calibri" w:hAnsi="Calibri" w:cs="Calibri"/>
                <w:sz w:val="22"/>
                <w:szCs w:val="22"/>
              </w:rPr>
            </w:pPr>
            <w:r w:rsidRPr="002D0497">
              <w:rPr>
                <w:rFonts w:ascii="Calibri" w:eastAsia="Calibri" w:hAnsi="Calibri" w:cs="Calibri"/>
                <w:sz w:val="22"/>
                <w:szCs w:val="22"/>
              </w:rPr>
              <w:t xml:space="preserve">Het zijn ontwikkelingen die mogelijk in de toekomst een rol zullen spelen, daar is nu (nog) geen termijn aan verbonden. Wanneer er sprake is van grote impact op de vervoerder dan is de dervingsvergoeding (4.5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xml:space="preserve">) ingesteld om dalingen </w:t>
            </w:r>
            <w:r w:rsidR="00704200" w:rsidRPr="002D0497">
              <w:rPr>
                <w:rFonts w:ascii="Calibri" w:eastAsia="Calibri" w:hAnsi="Calibri" w:cs="Calibri"/>
                <w:sz w:val="22"/>
                <w:szCs w:val="22"/>
              </w:rPr>
              <w:t xml:space="preserve">in het vraagafhankelijke vervoer </w:t>
            </w:r>
            <w:r w:rsidRPr="002D0497">
              <w:rPr>
                <w:rFonts w:ascii="Calibri" w:eastAsia="Calibri" w:hAnsi="Calibri" w:cs="Calibri"/>
                <w:sz w:val="22"/>
                <w:szCs w:val="22"/>
              </w:rPr>
              <w:t>op te vangen. Uiteraard gaan opdrachtgever en opdrachtnemer hierover van tevoren in overleg.</w:t>
            </w:r>
          </w:p>
        </w:tc>
      </w:tr>
      <w:tr w:rsidR="00133A54" w:rsidRPr="002D0497" w14:paraId="7D3ADC3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35D1EFC" w14:textId="60833FF2"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t>135</w:t>
            </w:r>
          </w:p>
        </w:tc>
        <w:tc>
          <w:tcPr>
            <w:tcW w:w="1349" w:type="dxa"/>
            <w:tcBorders>
              <w:top w:val="single" w:sz="4" w:space="0" w:color="auto"/>
              <w:left w:val="single" w:sz="4" w:space="0" w:color="auto"/>
              <w:bottom w:val="single" w:sz="4" w:space="0" w:color="auto"/>
              <w:right w:val="single" w:sz="4" w:space="0" w:color="auto"/>
            </w:tcBorders>
            <w:vAlign w:val="center"/>
          </w:tcPr>
          <w:p w14:paraId="267A6CFC" w14:textId="26391343"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1B3C54E" w14:textId="76A4BDD7"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8A51F4C" w14:textId="2913CC68"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5.2.4 Ritreservering U geeft aan dat op dit moment 0.08% van de ritten prioriteitsritten zijn. Dit percentage is vrij laag gezien het enorme potentieel. Het recreatieve karakter van het vervoer nodigt namelijk uit om evenementen, wedstrijden, cursussen of voorstellingen te bezoeken. Wanneer alle ritten naar deze locaties als prioriteitsrit geboekt zullen worden dan zal dit een grote impact hebben op de uitvoering. Wij vragen u daarom prioriteitsritten te beperken tot ritten voor het bijwonen van begrafenissen/crematies, huwelijken, treinstations en ander bovenlokaal openbaar 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1AE77E8" w14:textId="6562F02D" w:rsidR="00ED4A65" w:rsidRPr="002D0497" w:rsidRDefault="577E9AE9" w:rsidP="57B8E45A">
            <w:pPr>
              <w:rPr>
                <w:rFonts w:ascii="Calibri" w:hAnsi="Calibri" w:cs="Calibri"/>
                <w:sz w:val="22"/>
                <w:szCs w:val="22"/>
              </w:rPr>
            </w:pPr>
            <w:r w:rsidRPr="002D0497">
              <w:rPr>
                <w:rFonts w:ascii="Calibri" w:hAnsi="Calibri" w:cs="Calibri"/>
                <w:sz w:val="22"/>
                <w:szCs w:val="22"/>
              </w:rPr>
              <w:t xml:space="preserve">Wij </w:t>
            </w:r>
            <w:r w:rsidR="1A550029" w:rsidRPr="002D0497">
              <w:rPr>
                <w:rFonts w:ascii="Calibri" w:hAnsi="Calibri" w:cs="Calibri"/>
                <w:sz w:val="22"/>
                <w:szCs w:val="22"/>
              </w:rPr>
              <w:t xml:space="preserve">passen </w:t>
            </w:r>
            <w:r w:rsidR="00CA7572" w:rsidRPr="002D0497">
              <w:rPr>
                <w:rFonts w:ascii="Calibri" w:hAnsi="Calibri" w:cs="Calibri"/>
                <w:sz w:val="22"/>
                <w:szCs w:val="22"/>
              </w:rPr>
              <w:t>het beleid</w:t>
            </w:r>
            <w:r w:rsidR="1A550029" w:rsidRPr="002D0497">
              <w:rPr>
                <w:rFonts w:ascii="Calibri" w:hAnsi="Calibri" w:cs="Calibri"/>
                <w:sz w:val="22"/>
                <w:szCs w:val="22"/>
              </w:rPr>
              <w:t xml:space="preserve"> </w:t>
            </w:r>
            <w:r w:rsidR="008B049C" w:rsidRPr="002D0497">
              <w:rPr>
                <w:rFonts w:ascii="Calibri" w:hAnsi="Calibri" w:cs="Calibri"/>
                <w:sz w:val="22"/>
                <w:szCs w:val="22"/>
              </w:rPr>
              <w:t>hierover</w:t>
            </w:r>
            <w:r w:rsidR="1A550029" w:rsidRPr="002D0497">
              <w:rPr>
                <w:rFonts w:ascii="Calibri" w:hAnsi="Calibri" w:cs="Calibri"/>
                <w:sz w:val="22"/>
                <w:szCs w:val="22"/>
              </w:rPr>
              <w:t xml:space="preserve"> niet aan,</w:t>
            </w:r>
            <w:r w:rsidR="2319A1AF" w:rsidRPr="002D0497">
              <w:rPr>
                <w:rFonts w:ascii="Calibri" w:hAnsi="Calibri" w:cs="Calibri"/>
                <w:sz w:val="22"/>
                <w:szCs w:val="22"/>
              </w:rPr>
              <w:t xml:space="preserve"> </w:t>
            </w:r>
            <w:proofErr w:type="spellStart"/>
            <w:r w:rsidR="2319A1AF" w:rsidRPr="002D0497">
              <w:rPr>
                <w:rFonts w:ascii="Calibri" w:hAnsi="Calibri" w:cs="Calibri"/>
                <w:sz w:val="22"/>
                <w:szCs w:val="22"/>
              </w:rPr>
              <w:t>P</w:t>
            </w:r>
            <w:r w:rsidRPr="002D0497">
              <w:rPr>
                <w:rFonts w:ascii="Calibri" w:hAnsi="Calibri" w:cs="Calibri"/>
                <w:sz w:val="22"/>
                <w:szCs w:val="22"/>
              </w:rPr>
              <w:t>rio</w:t>
            </w:r>
            <w:proofErr w:type="spellEnd"/>
            <w:r w:rsidRPr="002D0497">
              <w:rPr>
                <w:rFonts w:ascii="Calibri" w:hAnsi="Calibri" w:cs="Calibri"/>
                <w:sz w:val="22"/>
                <w:szCs w:val="22"/>
              </w:rPr>
              <w:t xml:space="preserve"> ritten staan in het huidige contract hetzelfde omschreven, u kunt uitgaan van het genoemde percentage.</w:t>
            </w:r>
          </w:p>
        </w:tc>
      </w:tr>
      <w:tr w:rsidR="00133A54" w:rsidRPr="002D0497" w14:paraId="750A09F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61E26A1" w14:textId="77956973"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t>136</w:t>
            </w:r>
          </w:p>
        </w:tc>
        <w:tc>
          <w:tcPr>
            <w:tcW w:w="1349" w:type="dxa"/>
            <w:tcBorders>
              <w:top w:val="single" w:sz="4" w:space="0" w:color="auto"/>
              <w:left w:val="single" w:sz="4" w:space="0" w:color="auto"/>
              <w:bottom w:val="single" w:sz="4" w:space="0" w:color="auto"/>
              <w:right w:val="single" w:sz="4" w:space="0" w:color="auto"/>
            </w:tcBorders>
            <w:vAlign w:val="center"/>
          </w:tcPr>
          <w:p w14:paraId="5DBCDECE" w14:textId="39FB5F68"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1BC6964" w14:textId="7B87F1B8"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423F207" w14:textId="295110FD"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7. Routegebonden Leerlingenvervoer Wilt u aangeven hoe vaak vakantievervoer voorkomt?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208C213" w14:textId="69B40F93" w:rsidR="00ED4A65" w:rsidRPr="002D0497" w:rsidRDefault="7FE598A7" w:rsidP="5094DE52">
            <w:pPr>
              <w:rPr>
                <w:rFonts w:ascii="Calibri" w:hAnsi="Calibri" w:cs="Calibri"/>
                <w:sz w:val="22"/>
                <w:szCs w:val="22"/>
              </w:rPr>
            </w:pPr>
            <w:r w:rsidRPr="002D0497">
              <w:rPr>
                <w:rFonts w:ascii="Calibri" w:hAnsi="Calibri" w:cs="Calibri"/>
                <w:sz w:val="22"/>
                <w:szCs w:val="22"/>
              </w:rPr>
              <w:t>Dit komt bij leerlingenvervoer niet voor.</w:t>
            </w:r>
          </w:p>
        </w:tc>
      </w:tr>
      <w:tr w:rsidR="00133A54" w:rsidRPr="002D0497" w14:paraId="591401A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D2D82B4" w14:textId="2605782D"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lastRenderedPageBreak/>
              <w:t>137</w:t>
            </w:r>
          </w:p>
        </w:tc>
        <w:tc>
          <w:tcPr>
            <w:tcW w:w="1349" w:type="dxa"/>
            <w:tcBorders>
              <w:top w:val="single" w:sz="4" w:space="0" w:color="auto"/>
              <w:left w:val="single" w:sz="4" w:space="0" w:color="auto"/>
              <w:bottom w:val="single" w:sz="4" w:space="0" w:color="auto"/>
              <w:right w:val="single" w:sz="4" w:space="0" w:color="auto"/>
            </w:tcBorders>
            <w:vAlign w:val="center"/>
          </w:tcPr>
          <w:p w14:paraId="75FC06EF" w14:textId="3AE02E04"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0A2ECF8" w14:textId="455216DC"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569C088" w14:textId="7943D3BB"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 xml:space="preserve">Document 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Harmonisatie DGV </w:t>
            </w:r>
            <w:proofErr w:type="spellStart"/>
            <w:r w:rsidRPr="002D0497">
              <w:rPr>
                <w:rFonts w:ascii="Calibri" w:hAnsi="Calibri" w:cs="Calibri"/>
                <w:color w:val="000000"/>
                <w:sz w:val="22"/>
                <w:szCs w:val="22"/>
              </w:rPr>
              <w:t>def</w:t>
            </w:r>
            <w:proofErr w:type="spellEnd"/>
            <w:r w:rsidRPr="002D0497">
              <w:rPr>
                <w:rFonts w:ascii="Calibri" w:hAnsi="Calibri" w:cs="Calibri"/>
                <w:color w:val="000000"/>
                <w:sz w:val="22"/>
                <w:szCs w:val="22"/>
              </w:rPr>
              <w:t xml:space="preserve"> Paragraaf 5.2.3 Digitale toepassingen Kunt u aangeven welk percentage van de ritten op dit moment digitaal en welk percentage telefonisch wordt geboekt?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50C0477" w14:textId="71457A32" w:rsidR="00ED4A65" w:rsidRPr="002D0497" w:rsidRDefault="2C011C20" w:rsidP="57B8E45A">
            <w:pPr>
              <w:rPr>
                <w:rFonts w:ascii="Calibri" w:eastAsia="Georgia" w:hAnsi="Calibri" w:cs="Calibri"/>
                <w:sz w:val="22"/>
                <w:szCs w:val="22"/>
              </w:rPr>
            </w:pPr>
            <w:r w:rsidRPr="002D0497">
              <w:rPr>
                <w:rFonts w:ascii="Calibri" w:eastAsia="Georgia" w:hAnsi="Calibri" w:cs="Calibri"/>
                <w:sz w:val="22"/>
                <w:szCs w:val="22"/>
              </w:rPr>
              <w:t>Voor AV 070 en Wmo dagbestedingsvervoer is het percentage digitale reserveringen 4,6%, overige reserveringen verlopen telefo</w:t>
            </w:r>
            <w:r w:rsidR="187C772C" w:rsidRPr="002D0497">
              <w:rPr>
                <w:rFonts w:ascii="Calibri" w:eastAsia="Georgia" w:hAnsi="Calibri" w:cs="Calibri"/>
                <w:sz w:val="22"/>
                <w:szCs w:val="22"/>
              </w:rPr>
              <w:t>nisch.</w:t>
            </w:r>
          </w:p>
        </w:tc>
      </w:tr>
      <w:tr w:rsidR="00133A54" w:rsidRPr="002D0497" w14:paraId="60C8A05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F9034E3" w14:textId="3A1E96A8" w:rsidR="00ED4A65" w:rsidRPr="002D0497" w:rsidRDefault="00ED4A65" w:rsidP="00ED4A65">
            <w:pPr>
              <w:pStyle w:val="DHGenummerd"/>
              <w:numPr>
                <w:ilvl w:val="0"/>
                <w:numId w:val="0"/>
              </w:numPr>
              <w:ind w:left="284" w:hanging="284"/>
              <w:rPr>
                <w:rFonts w:ascii="Calibri" w:hAnsi="Calibri" w:cs="Calibri"/>
                <w:b/>
                <w:color w:val="000000"/>
                <w:sz w:val="22"/>
                <w:szCs w:val="22"/>
              </w:rPr>
            </w:pPr>
            <w:r w:rsidRPr="002D0497">
              <w:rPr>
                <w:rFonts w:ascii="Calibri" w:hAnsi="Calibri" w:cs="Calibri"/>
                <w:color w:val="000000"/>
                <w:sz w:val="22"/>
                <w:szCs w:val="22"/>
              </w:rPr>
              <w:t>138</w:t>
            </w:r>
          </w:p>
        </w:tc>
        <w:tc>
          <w:tcPr>
            <w:tcW w:w="1349" w:type="dxa"/>
            <w:tcBorders>
              <w:top w:val="single" w:sz="4" w:space="0" w:color="auto"/>
              <w:left w:val="single" w:sz="4" w:space="0" w:color="auto"/>
              <w:bottom w:val="single" w:sz="4" w:space="0" w:color="auto"/>
              <w:right w:val="single" w:sz="4" w:space="0" w:color="auto"/>
            </w:tcBorders>
            <w:vAlign w:val="center"/>
          </w:tcPr>
          <w:p w14:paraId="0A49E4C6" w14:textId="42869042"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FDA4098" w14:textId="3F591D07"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Onderaannemers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2ECD7B2" w14:textId="58BB6258" w:rsidR="00ED4A65" w:rsidRPr="002D0497" w:rsidRDefault="00ED4A65" w:rsidP="00ED4A65">
            <w:pPr>
              <w:rPr>
                <w:rFonts w:ascii="Calibri" w:hAnsi="Calibri" w:cs="Calibri"/>
                <w:b/>
                <w:sz w:val="22"/>
                <w:szCs w:val="22"/>
              </w:rPr>
            </w:pPr>
            <w:r w:rsidRPr="002D0497">
              <w:rPr>
                <w:rFonts w:ascii="Calibri" w:hAnsi="Calibri" w:cs="Calibri"/>
                <w:color w:val="000000"/>
                <w:sz w:val="22"/>
                <w:szCs w:val="22"/>
              </w:rPr>
              <w:t>Nemen wij terecht aan dat in te zetten onderaannemers een Gedragsverklaring Aanbesteding dienen te overleggen alvorens zij daadwerkelijk ingezet mogen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5EF79BE" w14:textId="5E2BAF80" w:rsidR="003A781A" w:rsidRPr="002D0497" w:rsidRDefault="00BF543B" w:rsidP="00ED4A65">
            <w:pPr>
              <w:rPr>
                <w:rFonts w:ascii="Calibri" w:hAnsi="Calibri" w:cs="Calibri"/>
                <w:sz w:val="22"/>
                <w:szCs w:val="22"/>
              </w:rPr>
            </w:pPr>
            <w:r w:rsidRPr="002D0497">
              <w:rPr>
                <w:rFonts w:ascii="Calibri" w:hAnsi="Calibri" w:cs="Calibri"/>
                <w:sz w:val="22"/>
                <w:szCs w:val="22"/>
              </w:rPr>
              <w:t>Nee, z</w:t>
            </w:r>
            <w:r w:rsidR="00A96532" w:rsidRPr="002D0497">
              <w:rPr>
                <w:rFonts w:ascii="Calibri" w:hAnsi="Calibri" w:cs="Calibri"/>
                <w:sz w:val="22"/>
                <w:szCs w:val="22"/>
              </w:rPr>
              <w:t>ie</w:t>
            </w:r>
            <w:r w:rsidRPr="002D0497">
              <w:rPr>
                <w:rFonts w:ascii="Calibri" w:hAnsi="Calibri" w:cs="Calibri"/>
                <w:sz w:val="22"/>
                <w:szCs w:val="22"/>
              </w:rPr>
              <w:t xml:space="preserve"> ook</w:t>
            </w:r>
            <w:r w:rsidR="00A96532" w:rsidRPr="002D0497">
              <w:rPr>
                <w:rFonts w:ascii="Calibri" w:hAnsi="Calibri" w:cs="Calibri"/>
                <w:sz w:val="22"/>
                <w:szCs w:val="22"/>
              </w:rPr>
              <w:t xml:space="preserve"> het antwoord op vraag 12</w:t>
            </w:r>
            <w:r w:rsidR="4E25D70D" w:rsidRPr="002D0497">
              <w:rPr>
                <w:rFonts w:ascii="Calibri" w:hAnsi="Calibri" w:cs="Calibri"/>
                <w:sz w:val="22"/>
                <w:szCs w:val="22"/>
              </w:rPr>
              <w:t>.</w:t>
            </w:r>
          </w:p>
          <w:p w14:paraId="516843A3" w14:textId="77777777" w:rsidR="005E695B" w:rsidRPr="002D0497" w:rsidRDefault="005E695B" w:rsidP="00ED4A65">
            <w:pPr>
              <w:rPr>
                <w:rFonts w:ascii="Calibri" w:hAnsi="Calibri" w:cs="Calibri"/>
                <w:sz w:val="22"/>
                <w:szCs w:val="22"/>
              </w:rPr>
            </w:pPr>
          </w:p>
          <w:p w14:paraId="531B7E49" w14:textId="6F70E4B0" w:rsidR="003A781A" w:rsidRPr="002D0497" w:rsidRDefault="003A781A" w:rsidP="00ED4A65">
            <w:pPr>
              <w:rPr>
                <w:rFonts w:ascii="Calibri" w:hAnsi="Calibri" w:cs="Calibri"/>
                <w:sz w:val="22"/>
                <w:szCs w:val="22"/>
              </w:rPr>
            </w:pPr>
          </w:p>
        </w:tc>
      </w:tr>
      <w:tr w:rsidR="00133A54" w:rsidRPr="002D0497" w14:paraId="1F65FE6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BBB468E" w14:textId="17EC240E"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139</w:t>
            </w:r>
          </w:p>
        </w:tc>
        <w:tc>
          <w:tcPr>
            <w:tcW w:w="1349" w:type="dxa"/>
            <w:tcBorders>
              <w:top w:val="single" w:sz="4" w:space="0" w:color="auto"/>
              <w:left w:val="single" w:sz="4" w:space="0" w:color="auto"/>
              <w:bottom w:val="single" w:sz="4" w:space="0" w:color="auto"/>
              <w:right w:val="single" w:sz="4" w:space="0" w:color="auto"/>
            </w:tcBorders>
            <w:vAlign w:val="center"/>
          </w:tcPr>
          <w:p w14:paraId="2A8E641E" w14:textId="592FFBAF"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3A3A505" w14:textId="20D7572C"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Onderaannemers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7FE8DA8" w14:textId="0037EA5C"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Mogen onderaannemers die niet ten tijde van de aanbesteding gemeld zijn (bijvoorbeeld omdat er geen beroep op hen is gedaan ten aanzien van de geschiktheidseisen), pas ingezet worden nadat er een Bibob-toets is uitgevoerd waaruit geen bezwaren zijn voortgekomen?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B8D1B87" w14:textId="105F852A" w:rsidR="00ED4A65" w:rsidRPr="002D0497" w:rsidRDefault="007A3BDA" w:rsidP="57B8E45A">
            <w:pPr>
              <w:rPr>
                <w:rFonts w:ascii="Calibri" w:eastAsia="Georgia" w:hAnsi="Calibri" w:cs="Calibri"/>
                <w:sz w:val="22"/>
                <w:szCs w:val="22"/>
              </w:rPr>
            </w:pPr>
            <w:r w:rsidRPr="002D0497">
              <w:rPr>
                <w:rFonts w:ascii="Calibri" w:eastAsia="Georgia" w:hAnsi="Calibri" w:cs="Calibri"/>
                <w:sz w:val="22"/>
                <w:szCs w:val="22"/>
              </w:rPr>
              <w:t>Zie het antwoord op vraag 12.</w:t>
            </w:r>
          </w:p>
        </w:tc>
      </w:tr>
      <w:tr w:rsidR="00133A54" w:rsidRPr="002D0497" w14:paraId="7D75A2A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6DDB912" w14:textId="7C2687D0"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140</w:t>
            </w:r>
          </w:p>
        </w:tc>
        <w:tc>
          <w:tcPr>
            <w:tcW w:w="1349" w:type="dxa"/>
            <w:tcBorders>
              <w:top w:val="single" w:sz="4" w:space="0" w:color="auto"/>
              <w:left w:val="single" w:sz="4" w:space="0" w:color="auto"/>
              <w:bottom w:val="single" w:sz="4" w:space="0" w:color="auto"/>
              <w:right w:val="single" w:sz="4" w:space="0" w:color="auto"/>
            </w:tcBorders>
            <w:vAlign w:val="center"/>
          </w:tcPr>
          <w:p w14:paraId="2311A07D" w14:textId="6D351FD6"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64690AE" w14:textId="2A1344E9"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Onderaannemers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C296909" w14:textId="40477556"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Mogen derden/onderaannemers bij meerdere inschrijvers vermeld worden bij inschrijving?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021886F" w14:textId="7A860F8A" w:rsidR="00ED4A65" w:rsidRPr="002D0497" w:rsidRDefault="00AA7EA7" w:rsidP="57B8E45A">
            <w:pPr>
              <w:rPr>
                <w:rFonts w:ascii="Calibri" w:eastAsia="Georgia" w:hAnsi="Calibri" w:cs="Calibri"/>
                <w:sz w:val="22"/>
                <w:szCs w:val="22"/>
              </w:rPr>
            </w:pPr>
            <w:r w:rsidRPr="002D0497">
              <w:rPr>
                <w:rFonts w:ascii="Calibri" w:eastAsia="Georgia" w:hAnsi="Calibri" w:cs="Calibri"/>
                <w:sz w:val="22"/>
                <w:szCs w:val="22"/>
              </w:rPr>
              <w:t>Zie het antwoord op vraag 12.</w:t>
            </w:r>
          </w:p>
          <w:p w14:paraId="2BAF41A2" w14:textId="2463BF6C" w:rsidR="00ED4A65" w:rsidRPr="002D0497" w:rsidRDefault="00ED4A65" w:rsidP="57B8E45A">
            <w:pPr>
              <w:rPr>
                <w:rFonts w:ascii="Calibri" w:eastAsia="Georgia" w:hAnsi="Calibri" w:cs="Calibri"/>
                <w:color w:val="FF0000"/>
                <w:sz w:val="22"/>
                <w:szCs w:val="22"/>
              </w:rPr>
            </w:pPr>
          </w:p>
        </w:tc>
      </w:tr>
      <w:tr w:rsidR="00133A54" w:rsidRPr="002D0497" w14:paraId="25C53E2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4ED4FA9" w14:textId="106D4427"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141</w:t>
            </w:r>
          </w:p>
        </w:tc>
        <w:tc>
          <w:tcPr>
            <w:tcW w:w="1349" w:type="dxa"/>
            <w:tcBorders>
              <w:top w:val="single" w:sz="4" w:space="0" w:color="auto"/>
              <w:left w:val="single" w:sz="4" w:space="0" w:color="auto"/>
              <w:bottom w:val="single" w:sz="4" w:space="0" w:color="auto"/>
              <w:right w:val="single" w:sz="4" w:space="0" w:color="auto"/>
            </w:tcBorders>
            <w:vAlign w:val="center"/>
          </w:tcPr>
          <w:p w14:paraId="3F15D764" w14:textId="4ADC52D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43F4FEBB" w14:textId="01624D8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8DD18E3" w14:textId="33443A6F"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 xml:space="preserve">Heeft de aanbestedende dienst zelf invloed op de scope van het onderzoek (bijvoorbeeld aan de hand van te selecteren </w:t>
            </w:r>
            <w:proofErr w:type="spellStart"/>
            <w:r w:rsidRPr="002D0497">
              <w:rPr>
                <w:rFonts w:ascii="Calibri" w:hAnsi="Calibri" w:cs="Calibri"/>
                <w:color w:val="000000"/>
                <w:sz w:val="22"/>
                <w:szCs w:val="22"/>
              </w:rPr>
              <w:t>onderzoekscriteria</w:t>
            </w:r>
            <w:proofErr w:type="spellEnd"/>
            <w:r w:rsidRPr="002D0497">
              <w:rPr>
                <w:rFonts w:ascii="Calibri" w:hAnsi="Calibri" w:cs="Calibri"/>
                <w:color w:val="000000"/>
                <w:sz w:val="22"/>
                <w:szCs w:val="22"/>
              </w:rPr>
              <w:t>) en zo ja, is de aanbestedende dienst bereid deze te delen met inschrijvers? Kunt u ook bevestigen dat het landelijk bureau Bibob bij de integriteitsscreening altijd betrokken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505090B" w14:textId="1C0EE716" w:rsidR="00ED4A65" w:rsidRPr="002D0497" w:rsidRDefault="72CB6C54" w:rsidP="00ED4A65">
            <w:pPr>
              <w:rPr>
                <w:rFonts w:ascii="Calibri" w:hAnsi="Calibri" w:cs="Calibri"/>
                <w:sz w:val="22"/>
                <w:szCs w:val="22"/>
              </w:rPr>
            </w:pPr>
            <w:r w:rsidRPr="002D0497">
              <w:rPr>
                <w:rFonts w:ascii="Calibri" w:eastAsia="Calibri" w:hAnsi="Calibri" w:cs="Calibri"/>
                <w:sz w:val="22"/>
                <w:szCs w:val="22"/>
              </w:rPr>
              <w:t>Het onderzoek vindt plaats conform de Regeling Bibob gemeente Den Haag 2021. De scope van het onderzoek volgt uit art. 9, tweede lid van de Wet Bibob.</w:t>
            </w:r>
          </w:p>
          <w:p w14:paraId="69812F1D" w14:textId="4678B89C" w:rsidR="00ED4A65" w:rsidRPr="002D0497" w:rsidRDefault="72CB6C54" w:rsidP="00ED4A65">
            <w:pPr>
              <w:rPr>
                <w:rFonts w:ascii="Calibri" w:eastAsia="Calibri" w:hAnsi="Calibri" w:cs="Calibri"/>
                <w:sz w:val="22"/>
                <w:szCs w:val="22"/>
              </w:rPr>
            </w:pPr>
            <w:r w:rsidRPr="002D0497">
              <w:rPr>
                <w:rFonts w:ascii="Calibri" w:eastAsia="Calibri" w:hAnsi="Calibri" w:cs="Calibri"/>
                <w:sz w:val="22"/>
                <w:szCs w:val="22"/>
              </w:rPr>
              <w:t>Het begint met een eigen onderzoek van de gemeente. Daarbij krijgt de gemeente hulp van het Gemeentelijk Bureau Bibob. Afhankelijk van die resultaten wordt besloten of het landelijke bureau wordt betrokken.</w:t>
            </w:r>
          </w:p>
          <w:p w14:paraId="451084D8" w14:textId="298D75C2" w:rsidR="00ED4A65" w:rsidRPr="002D0497" w:rsidRDefault="00EC14EC" w:rsidP="57B8E45A">
            <w:pPr>
              <w:rPr>
                <w:rFonts w:ascii="Calibri" w:hAnsi="Calibri" w:cs="Calibri"/>
                <w:sz w:val="22"/>
                <w:szCs w:val="22"/>
              </w:rPr>
            </w:pPr>
            <w:r w:rsidRPr="002D0497">
              <w:rPr>
                <w:rFonts w:ascii="Calibri" w:eastAsia="Calibri" w:hAnsi="Calibri" w:cs="Calibri"/>
                <w:sz w:val="22"/>
                <w:szCs w:val="22"/>
              </w:rPr>
              <w:t xml:space="preserve">Het </w:t>
            </w:r>
            <w:r w:rsidR="00A02D59" w:rsidRPr="002D0497">
              <w:rPr>
                <w:rFonts w:ascii="Calibri" w:eastAsia="Calibri" w:hAnsi="Calibri" w:cs="Calibri"/>
                <w:sz w:val="22"/>
                <w:szCs w:val="22"/>
              </w:rPr>
              <w:t>Gemeentelijk Bureau B</w:t>
            </w:r>
            <w:r w:rsidR="008E3862" w:rsidRPr="002D0497">
              <w:rPr>
                <w:rFonts w:ascii="Calibri" w:eastAsia="Calibri" w:hAnsi="Calibri" w:cs="Calibri"/>
                <w:sz w:val="22"/>
                <w:szCs w:val="22"/>
              </w:rPr>
              <w:t xml:space="preserve">ibob voert </w:t>
            </w:r>
            <w:r w:rsidR="008931AE" w:rsidRPr="002D0497">
              <w:rPr>
                <w:rFonts w:ascii="Calibri" w:eastAsia="Calibri" w:hAnsi="Calibri" w:cs="Calibri"/>
                <w:sz w:val="22"/>
                <w:szCs w:val="22"/>
              </w:rPr>
              <w:t xml:space="preserve">het onderzoek zelfstandig en zonder verdere betrokkenheid van </w:t>
            </w:r>
            <w:r w:rsidR="003043E0" w:rsidRPr="002D0497">
              <w:rPr>
                <w:rFonts w:ascii="Calibri" w:eastAsia="Calibri" w:hAnsi="Calibri" w:cs="Calibri"/>
                <w:sz w:val="22"/>
                <w:szCs w:val="22"/>
              </w:rPr>
              <w:t>de aanbestedende dienst (gemeente) uit.</w:t>
            </w:r>
          </w:p>
        </w:tc>
      </w:tr>
      <w:tr w:rsidR="00133A54" w:rsidRPr="002D0497" w14:paraId="766A30B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AEDC598" w14:textId="5B8295BB" w:rsidR="00ED4A65" w:rsidRPr="002D0497" w:rsidRDefault="00ED4A65" w:rsidP="00ED4A65">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142</w:t>
            </w:r>
          </w:p>
        </w:tc>
        <w:tc>
          <w:tcPr>
            <w:tcW w:w="1349" w:type="dxa"/>
            <w:tcBorders>
              <w:top w:val="single" w:sz="4" w:space="0" w:color="auto"/>
              <w:left w:val="single" w:sz="4" w:space="0" w:color="auto"/>
              <w:bottom w:val="single" w:sz="4" w:space="0" w:color="auto"/>
              <w:right w:val="single" w:sz="4" w:space="0" w:color="auto"/>
            </w:tcBorders>
            <w:vAlign w:val="center"/>
          </w:tcPr>
          <w:p w14:paraId="2EC21BE1" w14:textId="3BB7115F" w:rsidR="00ED4A65" w:rsidRPr="002D0497" w:rsidRDefault="00ED4A65" w:rsidP="00ED4A65">
            <w:pPr>
              <w:rPr>
                <w:rFonts w:ascii="Calibri" w:hAnsi="Calibri" w:cs="Calibri"/>
                <w:sz w:val="22"/>
                <w:szCs w:val="22"/>
              </w:rPr>
            </w:pPr>
            <w:r w:rsidRPr="002D0497">
              <w:rPr>
                <w:rFonts w:ascii="Calibri" w:hAnsi="Calibri" w:cs="Calibri"/>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67B46166" w14:textId="792230FD" w:rsidR="00ED4A65" w:rsidRPr="002D0497" w:rsidRDefault="00ED4A65" w:rsidP="00ED4A65">
            <w:pPr>
              <w:rPr>
                <w:rFonts w:ascii="Calibri" w:hAnsi="Calibri" w:cs="Calibri"/>
                <w:sz w:val="22"/>
                <w:szCs w:val="22"/>
              </w:rPr>
            </w:pPr>
            <w:r w:rsidRPr="002D0497">
              <w:rPr>
                <w:rFonts w:ascii="Calibri" w:hAnsi="Calibri" w:cs="Calibri"/>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E097E05" w14:textId="2FBE650E" w:rsidR="00ED4A65" w:rsidRPr="002D0497" w:rsidRDefault="00ED4A65" w:rsidP="00ED4A65">
            <w:pPr>
              <w:rPr>
                <w:rFonts w:ascii="Calibri" w:hAnsi="Calibri" w:cs="Calibri"/>
                <w:sz w:val="22"/>
                <w:szCs w:val="22"/>
              </w:rPr>
            </w:pPr>
            <w:r w:rsidRPr="002D0497">
              <w:rPr>
                <w:rFonts w:ascii="Calibri" w:hAnsi="Calibri" w:cs="Calibri"/>
                <w:sz w:val="22"/>
                <w:szCs w:val="22"/>
              </w:rPr>
              <w:t xml:space="preserve">Kunt u aangeven welke natuurlijke personen binnen een onderneming onderzocht worden in het kader van de Bibob? Zijn dat de leidinggevenden, toezichthouders én de </w:t>
            </w:r>
            <w:proofErr w:type="spellStart"/>
            <w:r w:rsidRPr="002D0497">
              <w:rPr>
                <w:rFonts w:ascii="Calibri" w:hAnsi="Calibri" w:cs="Calibri"/>
                <w:sz w:val="22"/>
                <w:szCs w:val="22"/>
              </w:rPr>
              <w:t>UBO’s</w:t>
            </w:r>
            <w:proofErr w:type="spellEnd"/>
            <w:r w:rsidRPr="002D0497">
              <w:rPr>
                <w:rFonts w:ascii="Calibri" w:hAnsi="Calibri" w:cs="Calibri"/>
                <w:sz w:val="22"/>
                <w:szCs w:val="22"/>
              </w:rPr>
              <w:t xml:space="preserve"> en pseudo-</w:t>
            </w:r>
            <w:proofErr w:type="spellStart"/>
            <w:r w:rsidRPr="002D0497">
              <w:rPr>
                <w:rFonts w:ascii="Calibri" w:hAnsi="Calibri" w:cs="Calibri"/>
                <w:sz w:val="22"/>
                <w:szCs w:val="22"/>
              </w:rPr>
              <w:t>UBO’s</w:t>
            </w:r>
            <w:proofErr w:type="spellEnd"/>
            <w:r w:rsidRPr="002D0497">
              <w:rPr>
                <w:rFonts w:ascii="Calibri" w:hAnsi="Calibri" w:cs="Calibri"/>
                <w:sz w:val="22"/>
                <w:szCs w:val="22"/>
              </w:rPr>
              <w: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09D639E" w14:textId="669377C3" w:rsidR="00ED4A65" w:rsidRPr="002D0497" w:rsidRDefault="4B487FDF" w:rsidP="00ED4A65">
            <w:pPr>
              <w:rPr>
                <w:rFonts w:ascii="Calibri" w:hAnsi="Calibri" w:cs="Calibri"/>
                <w:sz w:val="22"/>
                <w:szCs w:val="22"/>
              </w:rPr>
            </w:pPr>
            <w:r w:rsidRPr="002D0497">
              <w:rPr>
                <w:rFonts w:ascii="Calibri" w:eastAsia="Calibri" w:hAnsi="Calibri" w:cs="Calibri"/>
                <w:sz w:val="22"/>
                <w:szCs w:val="22"/>
              </w:rPr>
              <w:t xml:space="preserve">U kunt in de vragenlijst die bij de </w:t>
            </w:r>
            <w:r w:rsidR="08DA8B55" w:rsidRPr="002D0497">
              <w:rPr>
                <w:rFonts w:ascii="Calibri" w:eastAsia="Calibri" w:hAnsi="Calibri" w:cs="Calibri"/>
                <w:sz w:val="22"/>
                <w:szCs w:val="22"/>
              </w:rPr>
              <w:t>B</w:t>
            </w:r>
            <w:r w:rsidR="4290112C" w:rsidRPr="002D0497">
              <w:rPr>
                <w:rFonts w:ascii="Calibri" w:eastAsia="Calibri" w:hAnsi="Calibri" w:cs="Calibri"/>
                <w:sz w:val="22"/>
                <w:szCs w:val="22"/>
              </w:rPr>
              <w:t>ibob</w:t>
            </w:r>
            <w:r w:rsidRPr="002D0497">
              <w:rPr>
                <w:rFonts w:ascii="Calibri" w:eastAsia="Calibri" w:hAnsi="Calibri" w:cs="Calibri"/>
                <w:sz w:val="22"/>
                <w:szCs w:val="22"/>
              </w:rPr>
              <w:t xml:space="preserve">-regeling </w:t>
            </w:r>
            <w:r w:rsidR="004A44DE" w:rsidRPr="002D0497">
              <w:rPr>
                <w:rFonts w:ascii="Calibri" w:eastAsia="Calibri" w:hAnsi="Calibri" w:cs="Calibri"/>
                <w:sz w:val="22"/>
                <w:szCs w:val="22"/>
              </w:rPr>
              <w:t xml:space="preserve">hoort, </w:t>
            </w:r>
            <w:r w:rsidRPr="002D0497">
              <w:rPr>
                <w:rFonts w:ascii="Calibri" w:eastAsia="Calibri" w:hAnsi="Calibri" w:cs="Calibri"/>
                <w:sz w:val="22"/>
                <w:szCs w:val="22"/>
              </w:rPr>
              <w:t>nalezen over wie u gegevens moet inleveren.</w:t>
            </w:r>
          </w:p>
          <w:p w14:paraId="29F4200E" w14:textId="552F4EC5" w:rsidR="00ED4A65" w:rsidRPr="002D0497" w:rsidRDefault="4B487FDF" w:rsidP="00ED4A65">
            <w:pPr>
              <w:rPr>
                <w:rFonts w:ascii="Calibri" w:hAnsi="Calibri" w:cs="Calibri"/>
                <w:sz w:val="22"/>
                <w:szCs w:val="22"/>
              </w:rPr>
            </w:pPr>
            <w:r w:rsidRPr="002D0497">
              <w:rPr>
                <w:rFonts w:ascii="Calibri" w:eastAsia="Calibri" w:hAnsi="Calibri" w:cs="Calibri"/>
                <w:sz w:val="22"/>
                <w:szCs w:val="22"/>
              </w:rPr>
              <w:t xml:space="preserve"> </w:t>
            </w:r>
          </w:p>
          <w:p w14:paraId="6A6A66A0" w14:textId="2865C4A4" w:rsidR="00ED4A65" w:rsidRPr="002D0497" w:rsidRDefault="4B487FDF" w:rsidP="00ED4A65">
            <w:pPr>
              <w:rPr>
                <w:rFonts w:ascii="Calibri" w:hAnsi="Calibri" w:cs="Calibri"/>
                <w:sz w:val="22"/>
                <w:szCs w:val="22"/>
              </w:rPr>
            </w:pPr>
            <w:r w:rsidRPr="002D0497">
              <w:rPr>
                <w:rFonts w:ascii="Calibri" w:eastAsia="Calibri" w:hAnsi="Calibri" w:cs="Calibri"/>
                <w:sz w:val="22"/>
                <w:szCs w:val="22"/>
              </w:rPr>
              <w:lastRenderedPageBreak/>
              <w:t xml:space="preserve">Gekeken wordt naar zogenaamde </w:t>
            </w:r>
            <w:proofErr w:type="spellStart"/>
            <w:r w:rsidRPr="002D0497">
              <w:rPr>
                <w:rFonts w:ascii="Calibri" w:eastAsia="Calibri" w:hAnsi="Calibri" w:cs="Calibri"/>
                <w:sz w:val="22"/>
                <w:szCs w:val="22"/>
              </w:rPr>
              <w:t>UBO’s</w:t>
            </w:r>
            <w:proofErr w:type="spellEnd"/>
            <w:r w:rsidRPr="002D0497">
              <w:rPr>
                <w:rFonts w:ascii="Calibri" w:eastAsia="Calibri" w:hAnsi="Calibri" w:cs="Calibri"/>
                <w:sz w:val="22"/>
                <w:szCs w:val="22"/>
              </w:rPr>
              <w:t xml:space="preserve">. Dat zijn bijvoorbeeld de gegadigde, de leidinggevenden, aandeelhouders en financiers. </w:t>
            </w:r>
          </w:p>
          <w:p w14:paraId="1D3431E0" w14:textId="6CD450B4" w:rsidR="00ED4A65" w:rsidRPr="002D0497" w:rsidRDefault="4B487FDF" w:rsidP="57B8E45A">
            <w:pPr>
              <w:rPr>
                <w:rFonts w:ascii="Calibri" w:eastAsia="Georgia" w:hAnsi="Calibri" w:cs="Calibri"/>
                <w:sz w:val="22"/>
                <w:szCs w:val="22"/>
              </w:rPr>
            </w:pPr>
            <w:r w:rsidRPr="002D0497">
              <w:rPr>
                <w:rFonts w:ascii="Calibri" w:eastAsia="Calibri" w:hAnsi="Calibri" w:cs="Calibri"/>
                <w:sz w:val="22"/>
                <w:szCs w:val="22"/>
              </w:rPr>
              <w:t>Toezichthouders met feitelijke zeggenschap kunnen hier ook onder vallen.  En in bepaalde gevallen kan een persoon behorend tot het hoger leidinggevend personeel worden genoteerd als UBO(s) (de</w:t>
            </w:r>
            <w:r w:rsidR="6938A74B" w:rsidRPr="002D0497">
              <w:rPr>
                <w:rFonts w:ascii="Calibri" w:eastAsia="Calibri" w:hAnsi="Calibri" w:cs="Calibri"/>
                <w:sz w:val="22"/>
                <w:szCs w:val="22"/>
              </w:rPr>
              <w:t xml:space="preserve"> 'pseudo-UBO'). Bijvoorbeeld als er op grond van aandelen, stemrecht of eigendom geen UBO te achterhalen is.</w:t>
            </w:r>
          </w:p>
        </w:tc>
      </w:tr>
      <w:tr w:rsidR="00133A54" w:rsidRPr="002D0497" w14:paraId="0B98D4E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2DBF495" w14:textId="36378967" w:rsidR="00ED4A65" w:rsidRPr="002D0497" w:rsidRDefault="00ED4A65" w:rsidP="00ED4A65">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lastRenderedPageBreak/>
              <w:t>143</w:t>
            </w:r>
          </w:p>
        </w:tc>
        <w:tc>
          <w:tcPr>
            <w:tcW w:w="1349" w:type="dxa"/>
            <w:tcBorders>
              <w:top w:val="single" w:sz="4" w:space="0" w:color="auto"/>
              <w:left w:val="single" w:sz="4" w:space="0" w:color="auto"/>
              <w:bottom w:val="single" w:sz="4" w:space="0" w:color="auto"/>
              <w:right w:val="single" w:sz="4" w:space="0" w:color="auto"/>
            </w:tcBorders>
            <w:vAlign w:val="center"/>
          </w:tcPr>
          <w:p w14:paraId="2B42EE24" w14:textId="0B9EFA8E" w:rsidR="00ED4A65" w:rsidRPr="002D0497" w:rsidRDefault="00ED4A65" w:rsidP="00ED4A65">
            <w:pPr>
              <w:rPr>
                <w:rFonts w:ascii="Calibri" w:hAnsi="Calibri" w:cs="Calibri"/>
                <w:sz w:val="22"/>
                <w:szCs w:val="22"/>
              </w:rPr>
            </w:pPr>
            <w:r w:rsidRPr="002D0497">
              <w:rPr>
                <w:rFonts w:ascii="Calibri" w:hAnsi="Calibri" w:cs="Calibri"/>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41B6B824" w14:textId="6CFECDA9" w:rsidR="00ED4A65" w:rsidRPr="002D0497" w:rsidRDefault="00ED4A65" w:rsidP="00ED4A65">
            <w:pPr>
              <w:rPr>
                <w:rFonts w:ascii="Calibri" w:hAnsi="Calibri" w:cs="Calibri"/>
                <w:sz w:val="22"/>
                <w:szCs w:val="22"/>
              </w:rPr>
            </w:pPr>
            <w:r w:rsidRPr="002D0497">
              <w:rPr>
                <w:rFonts w:ascii="Calibri" w:hAnsi="Calibri" w:cs="Calibri"/>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9C3077C" w14:textId="0624AF74" w:rsidR="00ED4A65" w:rsidRPr="002D0497" w:rsidRDefault="00ED4A65" w:rsidP="00ED4A65">
            <w:pPr>
              <w:rPr>
                <w:rFonts w:ascii="Calibri" w:hAnsi="Calibri" w:cs="Calibri"/>
                <w:sz w:val="22"/>
                <w:szCs w:val="22"/>
              </w:rPr>
            </w:pPr>
            <w:r w:rsidRPr="002D0497">
              <w:rPr>
                <w:rFonts w:ascii="Calibri" w:hAnsi="Calibri" w:cs="Calibri"/>
                <w:sz w:val="22"/>
                <w:szCs w:val="22"/>
              </w:rPr>
              <w:t>De aanbestedende dienst stelt op pagina 17 van de leidraad: Voor eventueel bij uitvoering van de Overeenkomst te betrekken onderaannemer(s) behoudt de aanbestedende dienst zich het recht voor om (ook) een Bibob-toets uit te voeren. Dit lijkt er op dat dit willekeurig gebeurt. Kunt u bevestigen dat u bij iedere in te zetten onderaannemer een Bibob-toets zal uitvoeren? Niet uitvoeren kan er toe leiden dat een partij die de toets van de Bibob niet zou doorstaan, zich als “onderaannemer” inzet.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A02E1AF" w14:textId="643FAAC6" w:rsidR="00ED4A65" w:rsidRPr="002D0497" w:rsidRDefault="162F2F59" w:rsidP="57B8E45A">
            <w:pPr>
              <w:rPr>
                <w:rFonts w:ascii="Calibri" w:eastAsia="Georgia" w:hAnsi="Calibri" w:cs="Calibri"/>
                <w:sz w:val="22"/>
                <w:szCs w:val="22"/>
              </w:rPr>
            </w:pPr>
            <w:r w:rsidRPr="002D0497">
              <w:rPr>
                <w:rFonts w:ascii="Calibri" w:eastAsia="Calibri" w:hAnsi="Calibri" w:cs="Calibri"/>
                <w:sz w:val="22"/>
                <w:szCs w:val="22"/>
              </w:rPr>
              <w:t xml:space="preserve">Het uitgangspunt is dat er een Bibob-toets plaatsvindt op alle ingezette onderaannemers. Of de gemeente tot een </w:t>
            </w:r>
            <w:proofErr w:type="spellStart"/>
            <w:r w:rsidRPr="002D0497">
              <w:rPr>
                <w:rFonts w:ascii="Calibri" w:eastAsia="Calibri" w:hAnsi="Calibri" w:cs="Calibri"/>
                <w:sz w:val="22"/>
                <w:szCs w:val="22"/>
              </w:rPr>
              <w:t>BiBob</w:t>
            </w:r>
            <w:proofErr w:type="spellEnd"/>
            <w:r w:rsidRPr="002D0497">
              <w:rPr>
                <w:rFonts w:ascii="Calibri" w:eastAsia="Calibri" w:hAnsi="Calibri" w:cs="Calibri"/>
                <w:sz w:val="22"/>
                <w:szCs w:val="22"/>
              </w:rPr>
              <w:t>-toets beslist is o.a. afhankelijk van de aard en de omvang van de inzet van de onderaannemer. Er is namelijk al snel sprake van een onderaannemer. Zo is een uitzendbureau dat een chauffeur levert bij ziekte van een werknemer ook al een onderaannemer. Ook kan een administratiebureau dat de logistieke schema’s voor deze opdracht maakt gezien worden als een onderaannemer.</w:t>
            </w:r>
          </w:p>
        </w:tc>
      </w:tr>
      <w:tr w:rsidR="00133A54" w:rsidRPr="002D0497" w14:paraId="2E4159E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12CBC6D" w14:textId="486BADB6"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144</w:t>
            </w:r>
          </w:p>
        </w:tc>
        <w:tc>
          <w:tcPr>
            <w:tcW w:w="1349" w:type="dxa"/>
            <w:tcBorders>
              <w:top w:val="single" w:sz="4" w:space="0" w:color="auto"/>
              <w:left w:val="single" w:sz="4" w:space="0" w:color="auto"/>
              <w:bottom w:val="single" w:sz="4" w:space="0" w:color="auto"/>
              <w:right w:val="single" w:sz="4" w:space="0" w:color="auto"/>
            </w:tcBorders>
            <w:vAlign w:val="center"/>
          </w:tcPr>
          <w:p w14:paraId="2C45438B" w14:textId="65F3FE46"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83CE9D6" w14:textId="5C6EB77E" w:rsidR="00ED4A65" w:rsidRPr="002D0497" w:rsidRDefault="00ED4A65" w:rsidP="00ED4A65">
            <w:pPr>
              <w:rPr>
                <w:rFonts w:ascii="Calibri" w:hAnsi="Calibri" w:cs="Calibri"/>
                <w:sz w:val="22"/>
                <w:szCs w:val="22"/>
              </w:rPr>
            </w:pPr>
            <w:r w:rsidRPr="002D0497">
              <w:rPr>
                <w:rFonts w:ascii="Calibri" w:hAnsi="Calibri" w:cs="Calibri"/>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3E3A0E1" w14:textId="1E82447A" w:rsidR="00ED4A65" w:rsidRPr="002D0497" w:rsidRDefault="00ED4A65" w:rsidP="00ED4A65">
            <w:pPr>
              <w:rPr>
                <w:rFonts w:ascii="Calibri" w:hAnsi="Calibri" w:cs="Calibri"/>
                <w:sz w:val="22"/>
                <w:szCs w:val="22"/>
              </w:rPr>
            </w:pPr>
            <w:r w:rsidRPr="002D0497">
              <w:rPr>
                <w:rFonts w:ascii="Calibri" w:hAnsi="Calibri" w:cs="Calibri"/>
                <w:sz w:val="22"/>
                <w:szCs w:val="22"/>
              </w:rPr>
              <w:t>U stelt in 4.2.3.1 van de Gunningsleidraad (p. 17) het volgende: Opdrachtgever voert voor de opdracht Harmonisatie Doelgroepenvervoer 19.285-OCW een Bibob-toets uit met betrekking tot de rechtspersoon en/of (betrokken) natuurlijke personen van Opdrachtnemer. Met het opnemen van en / of lijkt het er op dat de gemeente hiertoe kan besluiten. Kunt u bevestigen dat de gemeente een Bibob-toets zal uitvoeren met betrekking tot de rechtspersonen en natuurlijke personen van de onderneming?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E9FA9C9" w14:textId="5FD19B61" w:rsidR="00ED4A65" w:rsidRPr="002D0497" w:rsidRDefault="2A93C21A" w:rsidP="57B8E45A">
            <w:pPr>
              <w:rPr>
                <w:rFonts w:ascii="Calibri" w:eastAsia="Georgia" w:hAnsi="Calibri" w:cs="Calibri"/>
                <w:sz w:val="22"/>
                <w:szCs w:val="22"/>
              </w:rPr>
            </w:pPr>
            <w:r w:rsidRPr="002D0497">
              <w:rPr>
                <w:rFonts w:ascii="Calibri" w:eastAsia="Calibri" w:hAnsi="Calibri" w:cs="Calibri"/>
                <w:sz w:val="22"/>
                <w:szCs w:val="22"/>
              </w:rPr>
              <w:t>Er vindt altijd een Bibob-toets plaats</w:t>
            </w:r>
            <w:r w:rsidR="00B02B3B" w:rsidRPr="002D0497">
              <w:rPr>
                <w:rFonts w:ascii="Calibri" w:eastAsia="Calibri" w:hAnsi="Calibri" w:cs="Calibri"/>
                <w:sz w:val="22"/>
                <w:szCs w:val="22"/>
              </w:rPr>
              <w:t>.</w:t>
            </w:r>
            <w:r w:rsidRPr="002D0497">
              <w:rPr>
                <w:rFonts w:ascii="Calibri" w:eastAsia="Calibri" w:hAnsi="Calibri" w:cs="Calibri"/>
                <w:sz w:val="22"/>
                <w:szCs w:val="22"/>
              </w:rPr>
              <w:t xml:space="preserve"> Op welke (rechts)personen het betrekking heeft, is mede afhankelijk van de rechtsvorm van de inschrijver. Vandaar de en/ of zinssnede. Zie ook het antwoord op vraag 142.</w:t>
            </w:r>
          </w:p>
        </w:tc>
      </w:tr>
      <w:tr w:rsidR="00133A54" w:rsidRPr="002D0497" w14:paraId="64782A8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C223973" w14:textId="0689BEC9" w:rsidR="00ED4A65" w:rsidRPr="002D0497" w:rsidRDefault="00ED4A65" w:rsidP="00ED4A65">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145</w:t>
            </w:r>
          </w:p>
        </w:tc>
        <w:tc>
          <w:tcPr>
            <w:tcW w:w="1349" w:type="dxa"/>
            <w:tcBorders>
              <w:top w:val="single" w:sz="4" w:space="0" w:color="auto"/>
              <w:left w:val="single" w:sz="4" w:space="0" w:color="auto"/>
              <w:bottom w:val="single" w:sz="4" w:space="0" w:color="auto"/>
              <w:right w:val="single" w:sz="4" w:space="0" w:color="auto"/>
            </w:tcBorders>
            <w:vAlign w:val="center"/>
          </w:tcPr>
          <w:p w14:paraId="6802BE67" w14:textId="6D68DCEA" w:rsidR="00ED4A65" w:rsidRPr="002D0497" w:rsidRDefault="00ED4A65" w:rsidP="00ED4A65">
            <w:pPr>
              <w:rPr>
                <w:rFonts w:ascii="Calibri" w:hAnsi="Calibri" w:cs="Calibri"/>
                <w:sz w:val="22"/>
                <w:szCs w:val="22"/>
              </w:rPr>
            </w:pPr>
            <w:r w:rsidRPr="002D0497">
              <w:rPr>
                <w:rFonts w:ascii="Calibri" w:hAnsi="Calibri" w:cs="Calibri"/>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4C4F5626" w14:textId="6AEFEA2D" w:rsidR="00ED4A65" w:rsidRPr="002D0497" w:rsidRDefault="00ED4A65" w:rsidP="00ED4A65">
            <w:pPr>
              <w:rPr>
                <w:rFonts w:ascii="Calibri" w:hAnsi="Calibri" w:cs="Calibri"/>
                <w:sz w:val="22"/>
                <w:szCs w:val="22"/>
              </w:rPr>
            </w:pPr>
            <w:r w:rsidRPr="002D0497">
              <w:rPr>
                <w:rFonts w:ascii="Calibri" w:hAnsi="Calibri" w:cs="Calibri"/>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AA8DCC1" w14:textId="10F7B337" w:rsidR="00ED4A65" w:rsidRPr="002D0497" w:rsidRDefault="00ED4A65" w:rsidP="00ED4A65">
            <w:pPr>
              <w:rPr>
                <w:rFonts w:ascii="Calibri" w:hAnsi="Calibri" w:cs="Calibri"/>
                <w:sz w:val="22"/>
                <w:szCs w:val="22"/>
              </w:rPr>
            </w:pPr>
            <w:r w:rsidRPr="002D0497">
              <w:rPr>
                <w:rFonts w:ascii="Calibri" w:hAnsi="Calibri" w:cs="Calibri"/>
                <w:sz w:val="22"/>
                <w:szCs w:val="22"/>
              </w:rPr>
              <w:t xml:space="preserve">U stelt dat een </w:t>
            </w:r>
            <w:proofErr w:type="spellStart"/>
            <w:r w:rsidRPr="002D0497">
              <w:rPr>
                <w:rFonts w:ascii="Calibri" w:hAnsi="Calibri" w:cs="Calibri"/>
                <w:sz w:val="22"/>
                <w:szCs w:val="22"/>
              </w:rPr>
              <w:t>bibob</w:t>
            </w:r>
            <w:proofErr w:type="spellEnd"/>
            <w:r w:rsidRPr="002D0497">
              <w:rPr>
                <w:rFonts w:ascii="Calibri" w:hAnsi="Calibri" w:cs="Calibri"/>
                <w:sz w:val="22"/>
                <w:szCs w:val="22"/>
              </w:rPr>
              <w:t xml:space="preserve">-toets wordt uitgevoerd ten aanzien van de Opdrachtnemer. Dat is enkel de Inschrijver waaraan de opdracht is gegund. Kunt u bevestigen dat de gelieerde </w:t>
            </w:r>
            <w:r w:rsidRPr="002D0497">
              <w:rPr>
                <w:rFonts w:ascii="Calibri" w:hAnsi="Calibri" w:cs="Calibri"/>
                <w:sz w:val="22"/>
                <w:szCs w:val="22"/>
              </w:rPr>
              <w:lastRenderedPageBreak/>
              <w:t xml:space="preserve">ondernemingen en achterliggende natuurlijke personen (bijvoorbeeld de </w:t>
            </w:r>
            <w:proofErr w:type="spellStart"/>
            <w:r w:rsidRPr="002D0497">
              <w:rPr>
                <w:rFonts w:ascii="Calibri" w:hAnsi="Calibri" w:cs="Calibri"/>
                <w:sz w:val="22"/>
                <w:szCs w:val="22"/>
              </w:rPr>
              <w:t>UBO’s</w:t>
            </w:r>
            <w:proofErr w:type="spellEnd"/>
            <w:r w:rsidRPr="002D0497">
              <w:rPr>
                <w:rFonts w:ascii="Calibri" w:hAnsi="Calibri" w:cs="Calibri"/>
                <w:sz w:val="22"/>
                <w:szCs w:val="22"/>
              </w:rPr>
              <w:t xml:space="preserve"> en pseudo-</w:t>
            </w:r>
            <w:proofErr w:type="spellStart"/>
            <w:r w:rsidRPr="002D0497">
              <w:rPr>
                <w:rFonts w:ascii="Calibri" w:hAnsi="Calibri" w:cs="Calibri"/>
                <w:sz w:val="22"/>
                <w:szCs w:val="22"/>
              </w:rPr>
              <w:t>UBO’s</w:t>
            </w:r>
            <w:proofErr w:type="spellEnd"/>
            <w:r w:rsidRPr="002D0497">
              <w:rPr>
                <w:rFonts w:ascii="Calibri" w:hAnsi="Calibri" w:cs="Calibri"/>
                <w:sz w:val="22"/>
                <w:szCs w:val="22"/>
              </w:rPr>
              <w:t xml:space="preserve">) niet worden meegenomen bij dit onderzoek? </w:t>
            </w:r>
            <w:r w:rsidRPr="002D0497">
              <w:rPr>
                <w:rFonts w:ascii="Calibri" w:hAnsi="Calibri" w:cs="Calibri"/>
                <w:sz w:val="22"/>
                <w:szCs w:val="22"/>
              </w:rPr>
              <w:br/>
            </w:r>
            <w:r w:rsidRPr="002D0497">
              <w:rPr>
                <w:rFonts w:ascii="Calibri" w:hAnsi="Calibri" w:cs="Calibri"/>
                <w:sz w:val="22"/>
                <w:szCs w:val="22"/>
              </w:rPr>
              <w:br/>
              <w:t>Het volstaat dus als de specifieke entiteit (die geen verwijt treft) een directeur in loondienst heeft een ‘schoon’ verleden heeft, ook als de inschrijver op de achtergrond direct of indirect wordt bestuurd door een andere (juridische of natuurlijke) persoon?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B298FA2" w14:textId="5A981533" w:rsidR="00ED4A65" w:rsidRPr="002D0497" w:rsidRDefault="20596E80" w:rsidP="57B8E45A">
            <w:pPr>
              <w:rPr>
                <w:rFonts w:ascii="Calibri" w:eastAsia="Georgia" w:hAnsi="Calibri" w:cs="Calibri"/>
                <w:sz w:val="22"/>
                <w:szCs w:val="22"/>
              </w:rPr>
            </w:pPr>
            <w:r w:rsidRPr="002D0497">
              <w:rPr>
                <w:rFonts w:ascii="Calibri" w:eastAsia="Calibri" w:hAnsi="Calibri" w:cs="Calibri"/>
                <w:sz w:val="22"/>
                <w:szCs w:val="22"/>
              </w:rPr>
              <w:lastRenderedPageBreak/>
              <w:t xml:space="preserve">Nee dat is niet het geval. Gelieerde ondernemingen en achterliggende natuurlijke </w:t>
            </w:r>
            <w:r w:rsidRPr="002D0497">
              <w:rPr>
                <w:rFonts w:ascii="Calibri" w:eastAsia="Calibri" w:hAnsi="Calibri" w:cs="Calibri"/>
                <w:sz w:val="22"/>
                <w:szCs w:val="22"/>
              </w:rPr>
              <w:lastRenderedPageBreak/>
              <w:t>personen worden wel degelijk onderzocht.</w:t>
            </w:r>
            <w:r w:rsidR="002E301B" w:rsidRPr="002D0497">
              <w:rPr>
                <w:rFonts w:ascii="Calibri" w:eastAsia="Calibri" w:hAnsi="Calibri" w:cs="Calibri"/>
                <w:sz w:val="22"/>
                <w:szCs w:val="22"/>
              </w:rPr>
              <w:t xml:space="preserve"> Zie ook het antwoord op vraag 142.</w:t>
            </w:r>
          </w:p>
        </w:tc>
      </w:tr>
      <w:tr w:rsidR="00133A54" w:rsidRPr="002D0497" w14:paraId="7CD3540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104F787" w14:textId="09A309FE"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lastRenderedPageBreak/>
              <w:t>146</w:t>
            </w:r>
          </w:p>
        </w:tc>
        <w:tc>
          <w:tcPr>
            <w:tcW w:w="1349" w:type="dxa"/>
            <w:tcBorders>
              <w:top w:val="single" w:sz="4" w:space="0" w:color="auto"/>
              <w:left w:val="single" w:sz="4" w:space="0" w:color="auto"/>
              <w:bottom w:val="single" w:sz="4" w:space="0" w:color="auto"/>
              <w:right w:val="single" w:sz="4" w:space="0" w:color="auto"/>
            </w:tcBorders>
            <w:vAlign w:val="center"/>
          </w:tcPr>
          <w:p w14:paraId="6698D87F" w14:textId="4EC313EA"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10B6740E" w14:textId="2CDFCC27" w:rsidR="00ED4A65" w:rsidRPr="002D0497" w:rsidRDefault="00ED4A65" w:rsidP="00ED4A65">
            <w:pPr>
              <w:rPr>
                <w:rFonts w:ascii="Calibri" w:hAnsi="Calibri" w:cs="Calibri"/>
                <w:sz w:val="22"/>
                <w:szCs w:val="22"/>
              </w:rPr>
            </w:pPr>
            <w:r w:rsidRPr="002D0497">
              <w:rPr>
                <w:rFonts w:ascii="Calibri" w:hAnsi="Calibri" w:cs="Calibri"/>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28EF07D" w14:textId="20A7CD56" w:rsidR="00ED4A65" w:rsidRPr="002D0497" w:rsidRDefault="00ED4A65" w:rsidP="00ED4A65">
            <w:pPr>
              <w:rPr>
                <w:rFonts w:ascii="Calibri" w:hAnsi="Calibri" w:cs="Calibri"/>
                <w:sz w:val="22"/>
                <w:szCs w:val="22"/>
              </w:rPr>
            </w:pPr>
            <w:r w:rsidRPr="002D0497">
              <w:rPr>
                <w:rFonts w:ascii="Calibri" w:hAnsi="Calibri" w:cs="Calibri"/>
                <w:sz w:val="22"/>
                <w:szCs w:val="22"/>
              </w:rPr>
              <w:t xml:space="preserve">In de leidraad stelt u het volgende (pagina 17): Voor het verzekeren van de continuïteit van het Doelgroepenvervoer – en de mogelijk langere doorlooptijd van een Bibob-onderzoek – zal afronding van dat onderzoek in voorkomend geval pas plaatsvinden na definitieve gunning van de opdracht gedurende de uitvoering van de Overeenkomst. </w:t>
            </w:r>
            <w:r w:rsidRPr="002D0497">
              <w:rPr>
                <w:rFonts w:ascii="Calibri" w:hAnsi="Calibri" w:cs="Calibri"/>
                <w:sz w:val="22"/>
                <w:szCs w:val="22"/>
              </w:rPr>
              <w:br/>
            </w:r>
            <w:r w:rsidRPr="002D0497">
              <w:rPr>
                <w:rFonts w:ascii="Calibri" w:hAnsi="Calibri" w:cs="Calibri"/>
                <w:sz w:val="22"/>
                <w:szCs w:val="22"/>
              </w:rPr>
              <w:br/>
              <w:t>Stel dat de uitkomst van het Bibob onderzoek 3 maanden na definitieve gunning volgt en er sprake blijkt van zich een situatie voordoet als omschreven in artikel 9 lid 2 Wet Bibob, zal de gemeente dan alsnog overgaan tot ontbinding van de overeenkomst? Is het niet verstandiger om het Bibob onderzoek af te wachten, alvorens de opdracht definitief wordt gegund aan een partij? Het klinkt wel als een “stok om mee te slaan”, maar zal het dat in de praktijk ook echt zijn als de implementatie in volle gang is/de opdracht net wordt uitgevoerd?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0ACB61E" w14:textId="599C2C95" w:rsidR="00ED4A65" w:rsidRPr="002D0497" w:rsidRDefault="19699718" w:rsidP="57B8E45A">
            <w:pPr>
              <w:rPr>
                <w:rFonts w:ascii="Calibri" w:eastAsia="Georgia" w:hAnsi="Calibri" w:cs="Calibri"/>
                <w:sz w:val="22"/>
                <w:szCs w:val="22"/>
              </w:rPr>
            </w:pPr>
            <w:r w:rsidRPr="002D0497">
              <w:rPr>
                <w:rFonts w:ascii="Calibri" w:eastAsia="Calibri" w:hAnsi="Calibri" w:cs="Calibri"/>
                <w:sz w:val="22"/>
                <w:szCs w:val="22"/>
              </w:rPr>
              <w:t>Omdat veel Bibob-toetsen niet tot ontbinding leiden, is hiervoor niet gekozen.</w:t>
            </w:r>
          </w:p>
        </w:tc>
      </w:tr>
      <w:tr w:rsidR="00133A54" w:rsidRPr="002D0497" w14:paraId="61FF0F6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24C1E36" w14:textId="607D1590"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147</w:t>
            </w:r>
          </w:p>
        </w:tc>
        <w:tc>
          <w:tcPr>
            <w:tcW w:w="1349" w:type="dxa"/>
            <w:tcBorders>
              <w:top w:val="single" w:sz="4" w:space="0" w:color="auto"/>
              <w:left w:val="single" w:sz="4" w:space="0" w:color="auto"/>
              <w:bottom w:val="single" w:sz="4" w:space="0" w:color="auto"/>
              <w:right w:val="single" w:sz="4" w:space="0" w:color="auto"/>
            </w:tcBorders>
            <w:vAlign w:val="center"/>
          </w:tcPr>
          <w:p w14:paraId="4D2FD881" w14:textId="39B10D6E" w:rsidR="00ED4A65" w:rsidRPr="002D0497" w:rsidRDefault="00ED4A65" w:rsidP="00ED4A65">
            <w:pPr>
              <w:rPr>
                <w:rFonts w:ascii="Calibri" w:hAnsi="Calibri" w:cs="Calibri"/>
                <w:sz w:val="22"/>
                <w:szCs w:val="22"/>
              </w:rPr>
            </w:pPr>
            <w:r w:rsidRPr="002D0497">
              <w:rPr>
                <w:rFonts w:ascii="Calibri" w:hAnsi="Calibri" w:cs="Calibri"/>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3F91B35E" w14:textId="585CFFD0" w:rsidR="00ED4A65" w:rsidRPr="002D0497" w:rsidRDefault="00ED4A65" w:rsidP="00ED4A65">
            <w:pPr>
              <w:rPr>
                <w:rFonts w:ascii="Calibri" w:hAnsi="Calibri" w:cs="Calibri"/>
                <w:sz w:val="22"/>
                <w:szCs w:val="22"/>
              </w:rPr>
            </w:pPr>
            <w:r w:rsidRPr="002D0497">
              <w:rPr>
                <w:rFonts w:ascii="Calibri" w:hAnsi="Calibri" w:cs="Calibri"/>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39AE335" w14:textId="02CEBA04" w:rsidR="00ED4A65" w:rsidRPr="002D0497" w:rsidRDefault="00ED4A65" w:rsidP="00ED4A65">
            <w:pPr>
              <w:rPr>
                <w:rFonts w:ascii="Calibri" w:hAnsi="Calibri" w:cs="Calibri"/>
                <w:sz w:val="22"/>
                <w:szCs w:val="22"/>
              </w:rPr>
            </w:pPr>
            <w:r w:rsidRPr="002D0497">
              <w:rPr>
                <w:rFonts w:ascii="Calibri" w:hAnsi="Calibri" w:cs="Calibri"/>
                <w:sz w:val="22"/>
                <w:szCs w:val="22"/>
              </w:rPr>
              <w:t xml:space="preserve">In de leidraad staat op pagina 17 het volgende beschreven: “De Gemeente is bevoegd om de overeenkomst met Opdrachtnemer zonder enige schadeloosstelling onmiddellijk buiten rechte schriftelijk te ontbinden indien uit een door Opdrachtgever (Gemeente Den Haag) uitgevoerde Bibob-toets en/of uit een advies van het Landelijk  Bureau Bibob blijkt dat zich een situatie voordoet </w:t>
            </w:r>
            <w:r w:rsidRPr="002D0497">
              <w:rPr>
                <w:rFonts w:ascii="Calibri" w:hAnsi="Calibri" w:cs="Calibri"/>
                <w:sz w:val="22"/>
                <w:szCs w:val="22"/>
              </w:rPr>
              <w:lastRenderedPageBreak/>
              <w:t xml:space="preserve">als omschreven in artikel 9 lid 2 Wet Bibob, die naar het (uitsluitende) oordeel van Opdrachtgever uitsluiting van Opdrachtnemer op grond van artikel 2:86 of 2:87 Aanbestedingswet 2012 rechtvaardigt.” </w:t>
            </w:r>
            <w:r w:rsidRPr="002D0497">
              <w:rPr>
                <w:rFonts w:ascii="Calibri" w:hAnsi="Calibri" w:cs="Calibri"/>
                <w:sz w:val="22"/>
                <w:szCs w:val="22"/>
              </w:rPr>
              <w:br/>
            </w:r>
            <w:r w:rsidRPr="002D0497">
              <w:rPr>
                <w:rFonts w:ascii="Calibri" w:hAnsi="Calibri" w:cs="Calibri"/>
                <w:sz w:val="22"/>
                <w:szCs w:val="22"/>
              </w:rPr>
              <w:br/>
              <w:t>De bevoegdheid van de gemeente wordt hier duidelijk beschreven. Of de gemeente zal handelen bij een situatie als omschreven in artikel 9 lid 2 Wet Bibob, is onduidelijk. Kan de Aanbestedende dienst verduidelijken in welke gevallen toch niet tot ontbinding zal worden overgegaan, als de onbetrouwbaarheid uit het onderzoek feitelijk wel is gebleken? Meer voor de hand liggend zal zijn dat de overeenkomst wordt ontbonden indien uit een door Opdrachtgever (Gemeente Den Haag) uitgevoerde Bibob-toets en/of uit een advies van het Landelijk Bureau Bibob blijkt dat zich een situatie voordoet als omschreven in artikel 9 lid 2 Wet Bibob. Kan de aanbestedende dienst dit toelichten en aanpassen? Zo niet, waarom niet?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36B8E36" w14:textId="3D881678" w:rsidR="00ED4A65" w:rsidRPr="002D0497" w:rsidRDefault="1F4BFB5A" w:rsidP="57B8E45A">
            <w:pPr>
              <w:rPr>
                <w:rFonts w:ascii="Calibri" w:eastAsia="Georgia" w:hAnsi="Calibri" w:cs="Calibri"/>
                <w:sz w:val="22"/>
                <w:szCs w:val="22"/>
              </w:rPr>
            </w:pPr>
            <w:r w:rsidRPr="002D0497">
              <w:rPr>
                <w:rFonts w:ascii="Calibri" w:eastAsia="Calibri" w:hAnsi="Calibri" w:cs="Calibri"/>
                <w:sz w:val="22"/>
                <w:szCs w:val="22"/>
              </w:rPr>
              <w:lastRenderedPageBreak/>
              <w:t xml:space="preserve">Het uitgangspunt is dat er dan ontbinding van de overeenkomst plaatsvindt. Dit wordt echter wel getoetst aan de hand van de omstandigheden van het geval en de mate waarin het gevaar voor onbetrouwbaarheid nog bestaat. In alle gevallen kan gegadigde zienswijze indienen tegen het voornemen tot ontbinding. Hieruit zouden zaken </w:t>
            </w:r>
            <w:r w:rsidRPr="002D0497">
              <w:rPr>
                <w:rFonts w:ascii="Calibri" w:eastAsia="Calibri" w:hAnsi="Calibri" w:cs="Calibri"/>
                <w:sz w:val="22"/>
                <w:szCs w:val="22"/>
              </w:rPr>
              <w:lastRenderedPageBreak/>
              <w:t xml:space="preserve">naar voren kunnen </w:t>
            </w:r>
            <w:r w:rsidR="00534DCC" w:rsidRPr="002D0497">
              <w:rPr>
                <w:rFonts w:ascii="Calibri" w:eastAsia="Calibri" w:hAnsi="Calibri" w:cs="Calibri"/>
                <w:sz w:val="22"/>
                <w:szCs w:val="22"/>
              </w:rPr>
              <w:t>komen</w:t>
            </w:r>
            <w:r w:rsidRPr="002D0497">
              <w:rPr>
                <w:rFonts w:ascii="Calibri" w:eastAsia="Calibri" w:hAnsi="Calibri" w:cs="Calibri"/>
                <w:sz w:val="22"/>
                <w:szCs w:val="22"/>
              </w:rPr>
              <w:t xml:space="preserve"> die maken dat er voldoende maatregelen zijn genomen die betrouwbaarheid inmiddels aantonen.</w:t>
            </w:r>
          </w:p>
          <w:p w14:paraId="19F7008F" w14:textId="77CAD76A" w:rsidR="00ED4A65" w:rsidRPr="002D0497" w:rsidRDefault="1F4BFB5A" w:rsidP="00ED4A65">
            <w:pPr>
              <w:rPr>
                <w:rFonts w:ascii="Calibri" w:hAnsi="Calibri" w:cs="Calibri"/>
                <w:sz w:val="22"/>
                <w:szCs w:val="22"/>
              </w:rPr>
            </w:pPr>
            <w:r w:rsidRPr="002D0497">
              <w:rPr>
                <w:rFonts w:ascii="Calibri" w:eastAsia="Calibri" w:hAnsi="Calibri" w:cs="Calibri"/>
                <w:sz w:val="22"/>
                <w:szCs w:val="22"/>
              </w:rPr>
              <w:t>Toetsing vindt plaats conform Regeling Bibob gemeente Den Haag 2021 en Beleidsnota Bibob 2021.</w:t>
            </w:r>
          </w:p>
          <w:p w14:paraId="780B3BB9" w14:textId="4345DFFC" w:rsidR="00ED4A65" w:rsidRPr="002D0497" w:rsidRDefault="00ED4A65" w:rsidP="57B8E45A">
            <w:pPr>
              <w:rPr>
                <w:rFonts w:ascii="Calibri" w:eastAsia="Georgia" w:hAnsi="Calibri" w:cs="Calibri"/>
                <w:sz w:val="22"/>
                <w:szCs w:val="22"/>
              </w:rPr>
            </w:pPr>
          </w:p>
        </w:tc>
      </w:tr>
      <w:tr w:rsidR="00133A54" w:rsidRPr="002D0497" w14:paraId="5ABD239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0FE0117" w14:textId="4FC2CAB3"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lastRenderedPageBreak/>
              <w:t>148</w:t>
            </w:r>
          </w:p>
        </w:tc>
        <w:tc>
          <w:tcPr>
            <w:tcW w:w="1349" w:type="dxa"/>
            <w:tcBorders>
              <w:top w:val="single" w:sz="4" w:space="0" w:color="auto"/>
              <w:left w:val="single" w:sz="4" w:space="0" w:color="auto"/>
              <w:bottom w:val="single" w:sz="4" w:space="0" w:color="auto"/>
              <w:right w:val="single" w:sz="4" w:space="0" w:color="auto"/>
            </w:tcBorders>
            <w:vAlign w:val="center"/>
          </w:tcPr>
          <w:p w14:paraId="7B7C84B3" w14:textId="7EE7050D"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2FBD3D1" w14:textId="7FB9B44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1F9DE74" w14:textId="124567F4"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 xml:space="preserve">Kunt u bevestigen dat  onderaannemers die een Inschrijver in wil zetten, ook reeds bij inschrijving vermeld dienen te worden (mede in het licht van een tijdige </w:t>
            </w:r>
            <w:proofErr w:type="spellStart"/>
            <w:r w:rsidRPr="002D0497">
              <w:rPr>
                <w:rFonts w:ascii="Calibri" w:hAnsi="Calibri" w:cs="Calibri"/>
                <w:color w:val="000000"/>
                <w:sz w:val="22"/>
                <w:szCs w:val="22"/>
              </w:rPr>
              <w:t>bibob</w:t>
            </w:r>
            <w:proofErr w:type="spellEnd"/>
            <w:r w:rsidRPr="002D0497">
              <w:rPr>
                <w:rFonts w:ascii="Calibri" w:hAnsi="Calibri" w:cs="Calibri"/>
                <w:color w:val="000000"/>
                <w:sz w:val="22"/>
                <w:szCs w:val="22"/>
              </w:rPr>
              <w:t>-toetsing)?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9D7E6C7" w14:textId="266AA339" w:rsidR="00ED4A65" w:rsidRPr="002D0497" w:rsidRDefault="5CFDE5BF" w:rsidP="57B8E45A">
            <w:pPr>
              <w:rPr>
                <w:rFonts w:ascii="Calibri" w:eastAsia="Georgia" w:hAnsi="Calibri" w:cs="Calibri"/>
                <w:sz w:val="22"/>
                <w:szCs w:val="22"/>
              </w:rPr>
            </w:pPr>
            <w:r w:rsidRPr="002D0497">
              <w:rPr>
                <w:rFonts w:ascii="Calibri" w:eastAsia="Calibri" w:hAnsi="Calibri" w:cs="Calibri"/>
                <w:sz w:val="22"/>
                <w:szCs w:val="22"/>
              </w:rPr>
              <w:t>Zie het antwoord op vraag 12.</w:t>
            </w:r>
          </w:p>
        </w:tc>
      </w:tr>
      <w:tr w:rsidR="00133A54" w:rsidRPr="002D0497" w14:paraId="5BCD671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50AC2F4" w14:textId="0BB1A7A1"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149</w:t>
            </w:r>
          </w:p>
        </w:tc>
        <w:tc>
          <w:tcPr>
            <w:tcW w:w="1349" w:type="dxa"/>
            <w:tcBorders>
              <w:top w:val="single" w:sz="4" w:space="0" w:color="auto"/>
              <w:left w:val="single" w:sz="4" w:space="0" w:color="auto"/>
              <w:bottom w:val="single" w:sz="4" w:space="0" w:color="auto"/>
              <w:right w:val="single" w:sz="4" w:space="0" w:color="auto"/>
            </w:tcBorders>
            <w:vAlign w:val="center"/>
          </w:tcPr>
          <w:p w14:paraId="28E5CA7B" w14:textId="39787081"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1295A13C" w14:textId="5C80D45C"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Leidraad 4.2.3.1 Voorbehoud Toepasselijkheid Bibob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1573864" w14:textId="555FC2E9"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Op pagina 17 van de aanbestedingsleidraad wordt verwezen naar 2.86 en 2.87 van de Aanbestedingswet op basis waarvan de opdrachtgever de overeenkomst kan ontbinden. In 2.87 van de Aanbestedingswet staat onder meer de ernstige fout genoemd. Die staat in de UEA als enige nog niet aangekruist. Nu lijkt er te staan dat de ernstige fout wel tot ontbinding kan leiden maar niet tot uitsluiting vooraf (indien dat proportioneel zou zijn). Ter verduidelijking zou het volgens inschrijver goed zijn dat de ernstige fout ook bij de facultatieve uitsluitingsgronden zou staan opgenomen. Dat voorkomt verwarring en mogelijk zelfs onnodige vertraging.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A1B13A4" w14:textId="74CCE829" w:rsidR="00ED4A65" w:rsidRPr="002D0497" w:rsidRDefault="00F74576" w:rsidP="00ED4A65">
            <w:pPr>
              <w:rPr>
                <w:rFonts w:ascii="Calibri" w:hAnsi="Calibri" w:cs="Calibri"/>
                <w:sz w:val="22"/>
                <w:szCs w:val="22"/>
              </w:rPr>
            </w:pPr>
            <w:r w:rsidRPr="002D0497">
              <w:rPr>
                <w:rFonts w:ascii="Calibri" w:hAnsi="Calibri" w:cs="Calibri"/>
                <w:sz w:val="22"/>
                <w:szCs w:val="22"/>
              </w:rPr>
              <w:t xml:space="preserve">Zie het antwoord op de </w:t>
            </w:r>
            <w:r w:rsidR="00A85060" w:rsidRPr="002D0497">
              <w:rPr>
                <w:rFonts w:ascii="Calibri" w:hAnsi="Calibri" w:cs="Calibri"/>
                <w:sz w:val="22"/>
                <w:szCs w:val="22"/>
              </w:rPr>
              <w:t>vraag</w:t>
            </w:r>
            <w:r w:rsidRPr="002D0497">
              <w:rPr>
                <w:rFonts w:ascii="Calibri" w:hAnsi="Calibri" w:cs="Calibri"/>
                <w:sz w:val="22"/>
                <w:szCs w:val="22"/>
              </w:rPr>
              <w:t xml:space="preserve"> </w:t>
            </w:r>
            <w:r w:rsidR="007C4F8C" w:rsidRPr="002D0497">
              <w:rPr>
                <w:rFonts w:ascii="Calibri" w:hAnsi="Calibri" w:cs="Calibri"/>
                <w:sz w:val="22"/>
                <w:szCs w:val="22"/>
              </w:rPr>
              <w:t>88</w:t>
            </w:r>
            <w:r w:rsidR="008545DE" w:rsidRPr="002D0497">
              <w:rPr>
                <w:rFonts w:ascii="Calibri" w:hAnsi="Calibri" w:cs="Calibri"/>
                <w:sz w:val="22"/>
                <w:szCs w:val="22"/>
              </w:rPr>
              <w:t xml:space="preserve">. </w:t>
            </w:r>
          </w:p>
        </w:tc>
      </w:tr>
      <w:tr w:rsidR="00133A54" w:rsidRPr="002D0497" w14:paraId="54D5BDA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1F81E57" w14:textId="55C5374A" w:rsidR="00ED4A65" w:rsidRPr="002D0497" w:rsidRDefault="00ED4A65" w:rsidP="00ED4A65">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lastRenderedPageBreak/>
              <w:t>150</w:t>
            </w:r>
          </w:p>
        </w:tc>
        <w:tc>
          <w:tcPr>
            <w:tcW w:w="1349" w:type="dxa"/>
            <w:tcBorders>
              <w:top w:val="single" w:sz="4" w:space="0" w:color="auto"/>
              <w:left w:val="single" w:sz="4" w:space="0" w:color="auto"/>
              <w:bottom w:val="single" w:sz="4" w:space="0" w:color="auto"/>
              <w:right w:val="single" w:sz="4" w:space="0" w:color="auto"/>
            </w:tcBorders>
            <w:vAlign w:val="center"/>
          </w:tcPr>
          <w:p w14:paraId="56B0D2A9" w14:textId="09E6F923" w:rsidR="00ED4A65" w:rsidRPr="002D0497" w:rsidRDefault="00ED4A65" w:rsidP="00ED4A65">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88E7C54" w14:textId="7CF072BA" w:rsidR="00ED4A65" w:rsidRPr="002D0497" w:rsidRDefault="00ED4A65" w:rsidP="00ED4A65">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4.2 Vergoeding </w:t>
            </w:r>
            <w:proofErr w:type="spellStart"/>
            <w:r w:rsidRPr="002D0497">
              <w:rPr>
                <w:rFonts w:ascii="Calibri" w:hAnsi="Calibri" w:cs="Calibri"/>
                <w:sz w:val="22"/>
                <w:szCs w:val="22"/>
              </w:rPr>
              <w:t>route-gebonden</w:t>
            </w:r>
            <w:proofErr w:type="spellEnd"/>
            <w:r w:rsidRPr="002D0497">
              <w:rPr>
                <w:rFonts w:ascii="Calibri" w:hAnsi="Calibri" w:cs="Calibri"/>
                <w:sz w:val="22"/>
                <w:szCs w:val="22"/>
              </w:rPr>
              <w:t xml:space="preserve">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D4481AC" w14:textId="2F6E408F" w:rsidR="00ED4A65" w:rsidRPr="002D0497" w:rsidRDefault="00ED4A65" w:rsidP="00ED4A65">
            <w:pPr>
              <w:rPr>
                <w:rFonts w:ascii="Calibri" w:hAnsi="Calibri" w:cs="Calibri"/>
                <w:sz w:val="22"/>
                <w:szCs w:val="22"/>
              </w:rPr>
            </w:pPr>
            <w:r w:rsidRPr="002D0497">
              <w:rPr>
                <w:rFonts w:ascii="Calibri" w:hAnsi="Calibri" w:cs="Calibri"/>
                <w:sz w:val="22"/>
                <w:szCs w:val="22"/>
              </w:rPr>
              <w:t>Is er bij het dagbestedingsvervoer nooit sprake van kamer-tot-kamer vervoer? Dit betreft doorgaans een zeer kwetsbare doelgroep waarbij de reiziger regelmatig bij de woning opgehaald en gebracht dient te worden. Zo nee: mocht deze indicatie in de toekomst worden toegevoegd door de gemeente, geldt de opslag dan ook voor die doelgroep?</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E1162A6" w14:textId="19CA588A" w:rsidR="00ED4A65" w:rsidRPr="002D0497" w:rsidRDefault="54A1F64C" w:rsidP="57B8E45A">
            <w:pPr>
              <w:rPr>
                <w:rFonts w:ascii="Calibri" w:eastAsia="Georgia" w:hAnsi="Calibri" w:cs="Calibri"/>
                <w:sz w:val="22"/>
                <w:szCs w:val="22"/>
              </w:rPr>
            </w:pPr>
            <w:r w:rsidRPr="002D0497">
              <w:rPr>
                <w:rFonts w:ascii="Calibri" w:eastAsia="Georgia" w:hAnsi="Calibri" w:cs="Calibri"/>
                <w:sz w:val="22"/>
                <w:szCs w:val="22"/>
              </w:rPr>
              <w:t>Er is wel sprake van kamer tot kamer vervoer bij dagbesteding.</w:t>
            </w:r>
          </w:p>
          <w:p w14:paraId="0EAE606F" w14:textId="24F4F975" w:rsidR="00ED4A65" w:rsidRPr="002D0497" w:rsidRDefault="54A1F64C" w:rsidP="57B8E45A">
            <w:pPr>
              <w:rPr>
                <w:rFonts w:ascii="Calibri" w:eastAsia="Georgia" w:hAnsi="Calibri" w:cs="Calibri"/>
                <w:sz w:val="22"/>
                <w:szCs w:val="22"/>
              </w:rPr>
            </w:pPr>
            <w:r w:rsidRPr="002D0497">
              <w:rPr>
                <w:rFonts w:ascii="Calibri" w:eastAsia="Georgia" w:hAnsi="Calibri" w:cs="Calibri"/>
                <w:sz w:val="22"/>
                <w:szCs w:val="22"/>
              </w:rPr>
              <w:t xml:space="preserve">En er geld dezelfde opslag als bij vraag afhankelijk vervoer. </w:t>
            </w:r>
          </w:p>
          <w:p w14:paraId="6BDC10C3" w14:textId="7265315C" w:rsidR="00ED4A65" w:rsidRPr="002D0497" w:rsidRDefault="00ED4A65" w:rsidP="57B8E45A">
            <w:pPr>
              <w:rPr>
                <w:rFonts w:ascii="Calibri" w:eastAsia="Georgia" w:hAnsi="Calibri" w:cs="Calibri"/>
                <w:sz w:val="22"/>
                <w:szCs w:val="22"/>
              </w:rPr>
            </w:pPr>
          </w:p>
          <w:p w14:paraId="5BA535DC" w14:textId="712EB3C4" w:rsidR="00ED4A65" w:rsidRPr="002D0497" w:rsidRDefault="00D25DBC" w:rsidP="57B8E45A">
            <w:pPr>
              <w:rPr>
                <w:rFonts w:ascii="Calibri" w:eastAsia="Georgia" w:hAnsi="Calibri" w:cs="Calibri"/>
                <w:sz w:val="22"/>
                <w:szCs w:val="22"/>
              </w:rPr>
            </w:pPr>
            <w:r w:rsidRPr="002D0497">
              <w:rPr>
                <w:rFonts w:ascii="Calibri" w:eastAsia="Georgia" w:hAnsi="Calibri" w:cs="Calibri"/>
                <w:sz w:val="22"/>
                <w:szCs w:val="22"/>
              </w:rPr>
              <w:t>Bijlage 2.4 Indicaties NvI1</w:t>
            </w:r>
            <w:r w:rsidR="00F63A29" w:rsidRPr="002D0497">
              <w:rPr>
                <w:rFonts w:ascii="Calibri" w:eastAsia="Georgia" w:hAnsi="Calibri" w:cs="Calibri"/>
                <w:sz w:val="22"/>
                <w:szCs w:val="22"/>
              </w:rPr>
              <w:t xml:space="preserve"> is hierop aangepast.</w:t>
            </w:r>
          </w:p>
          <w:p w14:paraId="782F978C" w14:textId="0BDA887A" w:rsidR="00ED4A65" w:rsidRPr="002D0497" w:rsidRDefault="00ED4A65" w:rsidP="57B8E45A">
            <w:pPr>
              <w:rPr>
                <w:rFonts w:ascii="Calibri" w:eastAsia="Georgia" w:hAnsi="Calibri" w:cs="Calibri"/>
                <w:sz w:val="22"/>
                <w:szCs w:val="22"/>
              </w:rPr>
            </w:pPr>
          </w:p>
        </w:tc>
      </w:tr>
      <w:tr w:rsidR="00133A54" w:rsidRPr="002D0497" w14:paraId="34F1401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6D8DFB9" w14:textId="33AF7282"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151</w:t>
            </w:r>
          </w:p>
        </w:tc>
        <w:tc>
          <w:tcPr>
            <w:tcW w:w="1349" w:type="dxa"/>
            <w:tcBorders>
              <w:top w:val="single" w:sz="4" w:space="0" w:color="auto"/>
              <w:left w:val="single" w:sz="4" w:space="0" w:color="auto"/>
              <w:bottom w:val="single" w:sz="4" w:space="0" w:color="auto"/>
              <w:right w:val="single" w:sz="4" w:space="0" w:color="auto"/>
            </w:tcBorders>
            <w:vAlign w:val="center"/>
          </w:tcPr>
          <w:p w14:paraId="690B76F3" w14:textId="6CC8C6C8"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7DF31B3" w14:textId="6D7ED386" w:rsidR="00ED4A65" w:rsidRPr="002D0497" w:rsidRDefault="00ED4A65" w:rsidP="00ED4A65">
            <w:pPr>
              <w:rPr>
                <w:rFonts w:ascii="Calibri" w:hAnsi="Calibri" w:cs="Calibri"/>
                <w:sz w:val="22"/>
                <w:szCs w:val="22"/>
              </w:rPr>
            </w:pP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4.2 Vergoeding </w:t>
            </w:r>
            <w:proofErr w:type="spellStart"/>
            <w:r w:rsidRPr="002D0497">
              <w:rPr>
                <w:rFonts w:ascii="Calibri" w:hAnsi="Calibri" w:cs="Calibri"/>
                <w:color w:val="000000"/>
                <w:sz w:val="22"/>
                <w:szCs w:val="22"/>
              </w:rPr>
              <w:t>route-gebonden</w:t>
            </w:r>
            <w:proofErr w:type="spellEnd"/>
            <w:r w:rsidRPr="002D0497">
              <w:rPr>
                <w:rFonts w:ascii="Calibri" w:hAnsi="Calibri" w:cs="Calibri"/>
                <w:color w:val="000000"/>
                <w:sz w:val="22"/>
                <w:szCs w:val="22"/>
              </w:rPr>
              <w:t xml:space="preserve">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8828FAC" w14:textId="3585B909"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 xml:space="preserve">Bij </w:t>
            </w:r>
            <w:proofErr w:type="spellStart"/>
            <w:r w:rsidRPr="002D0497">
              <w:rPr>
                <w:rFonts w:ascii="Calibri" w:hAnsi="Calibri" w:cs="Calibri"/>
                <w:color w:val="000000"/>
                <w:sz w:val="22"/>
                <w:szCs w:val="22"/>
              </w:rPr>
              <w:t>bullet</w:t>
            </w:r>
            <w:proofErr w:type="spellEnd"/>
            <w:r w:rsidRPr="002D0497">
              <w:rPr>
                <w:rFonts w:ascii="Calibri" w:hAnsi="Calibri" w:cs="Calibri"/>
                <w:color w:val="000000"/>
                <w:sz w:val="22"/>
                <w:szCs w:val="22"/>
              </w:rPr>
              <w:t xml:space="preserve"> 6 wordt gesteld dat de uiteindelijke vergoeding van het route gebonden vervoer afhankelijk is van de geleverde prestatie. Voor het vraagafhankelijk vervoer, heeft u in  4.6 een tabel opgenomen die toeziet op vraagafhankelijk vervoer. Is er voor het </w:t>
            </w:r>
            <w:proofErr w:type="spellStart"/>
            <w:r w:rsidRPr="002D0497">
              <w:rPr>
                <w:rFonts w:ascii="Calibri" w:hAnsi="Calibri" w:cs="Calibri"/>
                <w:color w:val="000000"/>
                <w:sz w:val="22"/>
                <w:szCs w:val="22"/>
              </w:rPr>
              <w:t>route-gebonden</w:t>
            </w:r>
            <w:proofErr w:type="spellEnd"/>
            <w:r w:rsidRPr="002D0497">
              <w:rPr>
                <w:rFonts w:ascii="Calibri" w:hAnsi="Calibri" w:cs="Calibri"/>
                <w:color w:val="000000"/>
                <w:sz w:val="22"/>
                <w:szCs w:val="22"/>
              </w:rPr>
              <w:t xml:space="preserve"> vervoer geen sprake van een vergoeding in relatie tot de stiptheid of ontbreekt deze tabel per abuis?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3CE85D6" w14:textId="72B9B0BD" w:rsidR="00ED4A65" w:rsidRPr="002D0497" w:rsidRDefault="00AB3D4F" w:rsidP="57B8E45A">
            <w:pPr>
              <w:rPr>
                <w:rFonts w:ascii="Calibri" w:eastAsia="Georgia" w:hAnsi="Calibri" w:cs="Calibri"/>
                <w:sz w:val="22"/>
                <w:szCs w:val="22"/>
              </w:rPr>
            </w:pPr>
            <w:r w:rsidRPr="002D0497">
              <w:rPr>
                <w:rFonts w:ascii="Calibri" w:eastAsia="Georgia" w:hAnsi="Calibri" w:cs="Calibri"/>
                <w:sz w:val="22"/>
                <w:szCs w:val="22"/>
              </w:rPr>
              <w:t xml:space="preserve">Het klopt dat </w:t>
            </w:r>
            <w:r w:rsidR="006554EB" w:rsidRPr="002D0497">
              <w:rPr>
                <w:rFonts w:ascii="Calibri" w:eastAsia="Georgia" w:hAnsi="Calibri" w:cs="Calibri"/>
                <w:sz w:val="22"/>
                <w:szCs w:val="22"/>
              </w:rPr>
              <w:t>er geen vergoeding voor stiptheid is voor het routegebonden vervoer.</w:t>
            </w:r>
          </w:p>
        </w:tc>
      </w:tr>
      <w:tr w:rsidR="00133A54" w:rsidRPr="002D0497" w14:paraId="26D34A2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6350BB9" w14:textId="661863C3"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152</w:t>
            </w:r>
          </w:p>
        </w:tc>
        <w:tc>
          <w:tcPr>
            <w:tcW w:w="1349" w:type="dxa"/>
            <w:tcBorders>
              <w:top w:val="single" w:sz="4" w:space="0" w:color="auto"/>
              <w:left w:val="single" w:sz="4" w:space="0" w:color="auto"/>
              <w:bottom w:val="single" w:sz="4" w:space="0" w:color="auto"/>
              <w:right w:val="single" w:sz="4" w:space="0" w:color="auto"/>
            </w:tcBorders>
            <w:vAlign w:val="center"/>
          </w:tcPr>
          <w:p w14:paraId="5C0F8FB9" w14:textId="50B81358"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C098C0A" w14:textId="40CAF933" w:rsidR="00ED4A65" w:rsidRPr="002D0497" w:rsidRDefault="00ED4A65" w:rsidP="00ED4A65">
            <w:pPr>
              <w:rPr>
                <w:rFonts w:ascii="Calibri" w:hAnsi="Calibri" w:cs="Calibri"/>
                <w:sz w:val="22"/>
                <w:szCs w:val="22"/>
              </w:rPr>
            </w:pP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4.2 Vergoeding </w:t>
            </w:r>
            <w:proofErr w:type="spellStart"/>
            <w:r w:rsidRPr="002D0497">
              <w:rPr>
                <w:rFonts w:ascii="Calibri" w:hAnsi="Calibri" w:cs="Calibri"/>
                <w:color w:val="000000"/>
                <w:sz w:val="22"/>
                <w:szCs w:val="22"/>
              </w:rPr>
              <w:t>route-gebonden</w:t>
            </w:r>
            <w:proofErr w:type="spellEnd"/>
            <w:r w:rsidRPr="002D0497">
              <w:rPr>
                <w:rFonts w:ascii="Calibri" w:hAnsi="Calibri" w:cs="Calibri"/>
                <w:color w:val="000000"/>
                <w:sz w:val="22"/>
                <w:szCs w:val="22"/>
              </w:rPr>
              <w:t xml:space="preserve">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54E41AF" w14:textId="45C6F86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4.5 beschrijft u de dervingsvergoeding ten aanzien van het vraagafhankelijk vervoer. Ten aanzien van het routegebonden (leerlingen, jeugd en WSW) vervoer vinden wij hier niets over terug. Ontbreekt deze passage per abuis?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78D6C4D" w14:textId="3FB81CB2" w:rsidR="00ED4A65" w:rsidRPr="002D0497" w:rsidRDefault="00535BEA" w:rsidP="5094DE52">
            <w:pPr>
              <w:rPr>
                <w:rFonts w:ascii="Calibri" w:eastAsia="Georgia" w:hAnsi="Calibri" w:cs="Calibri"/>
                <w:sz w:val="22"/>
                <w:szCs w:val="22"/>
              </w:rPr>
            </w:pPr>
            <w:r w:rsidRPr="002D0497">
              <w:rPr>
                <w:rFonts w:ascii="Calibri" w:eastAsia="Georgia" w:hAnsi="Calibri" w:cs="Calibri"/>
                <w:sz w:val="22"/>
                <w:szCs w:val="22"/>
              </w:rPr>
              <w:t>Zie vraag</w:t>
            </w:r>
            <w:r w:rsidR="00942B50" w:rsidRPr="002D0497">
              <w:rPr>
                <w:rFonts w:ascii="Calibri" w:eastAsia="Georgia" w:hAnsi="Calibri" w:cs="Calibri"/>
                <w:sz w:val="22"/>
                <w:szCs w:val="22"/>
              </w:rPr>
              <w:t xml:space="preserve"> 116</w:t>
            </w:r>
          </w:p>
          <w:p w14:paraId="563ABF8C" w14:textId="70F759E1" w:rsidR="00ED4A65" w:rsidRPr="002D0497" w:rsidRDefault="00ED4A65" w:rsidP="5094DE52">
            <w:pPr>
              <w:rPr>
                <w:rFonts w:ascii="Calibri" w:eastAsia="Georgia" w:hAnsi="Calibri" w:cs="Calibri"/>
                <w:sz w:val="22"/>
                <w:szCs w:val="22"/>
              </w:rPr>
            </w:pPr>
          </w:p>
        </w:tc>
      </w:tr>
      <w:tr w:rsidR="00133A54" w:rsidRPr="002D0497" w14:paraId="6DA48EB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2CFBFE3" w14:textId="7D33C627"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153</w:t>
            </w:r>
          </w:p>
        </w:tc>
        <w:tc>
          <w:tcPr>
            <w:tcW w:w="1349" w:type="dxa"/>
            <w:tcBorders>
              <w:top w:val="single" w:sz="4" w:space="0" w:color="auto"/>
              <w:left w:val="single" w:sz="4" w:space="0" w:color="auto"/>
              <w:bottom w:val="single" w:sz="4" w:space="0" w:color="auto"/>
              <w:right w:val="single" w:sz="4" w:space="0" w:color="auto"/>
            </w:tcBorders>
            <w:vAlign w:val="center"/>
          </w:tcPr>
          <w:p w14:paraId="47013085" w14:textId="4645BE5A"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3AF3BFB" w14:textId="7CA46A05" w:rsidR="00ED4A65" w:rsidRPr="002D0497" w:rsidRDefault="00ED4A65" w:rsidP="00ED4A65">
            <w:pPr>
              <w:rPr>
                <w:rFonts w:ascii="Calibri" w:hAnsi="Calibri" w:cs="Calibri"/>
                <w:sz w:val="22"/>
                <w:szCs w:val="22"/>
              </w:rPr>
            </w:pP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4.2 Vergoeding </w:t>
            </w:r>
            <w:proofErr w:type="spellStart"/>
            <w:r w:rsidRPr="002D0497">
              <w:rPr>
                <w:rFonts w:ascii="Calibri" w:hAnsi="Calibri" w:cs="Calibri"/>
                <w:color w:val="000000"/>
                <w:sz w:val="22"/>
                <w:szCs w:val="22"/>
              </w:rPr>
              <w:t>route-gebonden</w:t>
            </w:r>
            <w:proofErr w:type="spellEnd"/>
            <w:r w:rsidRPr="002D0497">
              <w:rPr>
                <w:rFonts w:ascii="Calibri" w:hAnsi="Calibri" w:cs="Calibri"/>
                <w:color w:val="000000"/>
                <w:sz w:val="22"/>
                <w:szCs w:val="22"/>
              </w:rPr>
              <w:t xml:space="preserve">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49CC19C" w14:textId="3743FCDD"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 xml:space="preserve">Bij </w:t>
            </w:r>
            <w:proofErr w:type="spellStart"/>
            <w:r w:rsidRPr="002D0497">
              <w:rPr>
                <w:rFonts w:ascii="Calibri" w:hAnsi="Calibri" w:cs="Calibri"/>
                <w:color w:val="000000"/>
                <w:sz w:val="22"/>
                <w:szCs w:val="22"/>
              </w:rPr>
              <w:t>bullet</w:t>
            </w:r>
            <w:proofErr w:type="spellEnd"/>
            <w:r w:rsidRPr="002D0497">
              <w:rPr>
                <w:rFonts w:ascii="Calibri" w:hAnsi="Calibri" w:cs="Calibri"/>
                <w:color w:val="000000"/>
                <w:sz w:val="22"/>
                <w:szCs w:val="22"/>
              </w:rPr>
              <w:t xml:space="preserve"> 5 stelt de aanbestedende dienst dat No-show ritten niet worden vergoed. Zet de aanbestedende dienst nu al middelen in om loosmeldingen tegen te gaan waardoor dit risico voor inschrijvers wordt beperkt?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8286772" w14:textId="3C54165D" w:rsidR="00ED4A65" w:rsidRPr="002D0497" w:rsidRDefault="00E62B8A" w:rsidP="57B8E45A">
            <w:pPr>
              <w:rPr>
                <w:rFonts w:ascii="Calibri" w:hAnsi="Calibri" w:cs="Calibri"/>
                <w:sz w:val="22"/>
                <w:szCs w:val="22"/>
              </w:rPr>
            </w:pPr>
            <w:r w:rsidRPr="002D0497">
              <w:rPr>
                <w:rFonts w:ascii="Calibri" w:hAnsi="Calibri" w:cs="Calibri"/>
                <w:sz w:val="22"/>
                <w:szCs w:val="22"/>
              </w:rPr>
              <w:t>V</w:t>
            </w:r>
            <w:r w:rsidR="00B30A3C" w:rsidRPr="002D0497">
              <w:rPr>
                <w:rFonts w:ascii="Calibri" w:hAnsi="Calibri" w:cs="Calibri"/>
                <w:sz w:val="22"/>
                <w:szCs w:val="22"/>
              </w:rPr>
              <w:t>anuit de aanbestedende dienst wordt geen actie ondernomen.</w:t>
            </w:r>
          </w:p>
          <w:p w14:paraId="4CBC44B4" w14:textId="58DF2F03" w:rsidR="00ED4A65" w:rsidRPr="002D0497" w:rsidRDefault="001D7E8B" w:rsidP="57B8E45A">
            <w:pPr>
              <w:rPr>
                <w:rFonts w:ascii="Calibri" w:eastAsia="Georgia" w:hAnsi="Calibri" w:cs="Calibri"/>
                <w:sz w:val="22"/>
                <w:szCs w:val="22"/>
              </w:rPr>
            </w:pPr>
            <w:r w:rsidRPr="002D0497">
              <w:rPr>
                <w:rFonts w:ascii="Calibri" w:eastAsia="Georgia" w:hAnsi="Calibri" w:cs="Calibri"/>
                <w:sz w:val="22"/>
                <w:szCs w:val="22"/>
              </w:rPr>
              <w:t>Alle loosmeld</w:t>
            </w:r>
            <w:r w:rsidR="007C23F6" w:rsidRPr="002D0497">
              <w:rPr>
                <w:rFonts w:ascii="Calibri" w:eastAsia="Georgia" w:hAnsi="Calibri" w:cs="Calibri"/>
                <w:sz w:val="22"/>
                <w:szCs w:val="22"/>
              </w:rPr>
              <w:t xml:space="preserve">ingen worden </w:t>
            </w:r>
            <w:r w:rsidR="004E2EE3" w:rsidRPr="002D0497">
              <w:rPr>
                <w:rFonts w:ascii="Calibri" w:eastAsia="Georgia" w:hAnsi="Calibri" w:cs="Calibri"/>
                <w:sz w:val="22"/>
                <w:szCs w:val="22"/>
              </w:rPr>
              <w:t>op initiatief</w:t>
            </w:r>
            <w:r w:rsidR="007C23F6" w:rsidRPr="002D0497">
              <w:rPr>
                <w:rFonts w:ascii="Calibri" w:eastAsia="Georgia" w:hAnsi="Calibri" w:cs="Calibri"/>
                <w:sz w:val="22"/>
                <w:szCs w:val="22"/>
              </w:rPr>
              <w:t xml:space="preserve"> </w:t>
            </w:r>
            <w:r w:rsidR="005C0328" w:rsidRPr="002D0497">
              <w:rPr>
                <w:rFonts w:ascii="Calibri" w:eastAsia="Georgia" w:hAnsi="Calibri" w:cs="Calibri"/>
                <w:sz w:val="22"/>
                <w:szCs w:val="22"/>
              </w:rPr>
              <w:t>van</w:t>
            </w:r>
            <w:r w:rsidR="007C23F6" w:rsidRPr="002D0497">
              <w:rPr>
                <w:rFonts w:ascii="Calibri" w:eastAsia="Georgia" w:hAnsi="Calibri" w:cs="Calibri"/>
                <w:sz w:val="22"/>
                <w:szCs w:val="22"/>
              </w:rPr>
              <w:t xml:space="preserve"> de </w:t>
            </w:r>
            <w:r w:rsidR="005C0328" w:rsidRPr="002D0497">
              <w:rPr>
                <w:rFonts w:ascii="Calibri" w:eastAsia="Georgia" w:hAnsi="Calibri" w:cs="Calibri"/>
                <w:sz w:val="22"/>
                <w:szCs w:val="22"/>
              </w:rPr>
              <w:t xml:space="preserve">huidige </w:t>
            </w:r>
            <w:r w:rsidR="007C23F6" w:rsidRPr="002D0497">
              <w:rPr>
                <w:rFonts w:ascii="Calibri" w:eastAsia="Georgia" w:hAnsi="Calibri" w:cs="Calibri"/>
                <w:sz w:val="22"/>
                <w:szCs w:val="22"/>
              </w:rPr>
              <w:t>vervoerder</w:t>
            </w:r>
            <w:r w:rsidR="005C0328" w:rsidRPr="002D0497">
              <w:rPr>
                <w:rFonts w:ascii="Calibri" w:eastAsia="Georgia" w:hAnsi="Calibri" w:cs="Calibri"/>
                <w:sz w:val="22"/>
                <w:szCs w:val="22"/>
              </w:rPr>
              <w:t xml:space="preserve"> </w:t>
            </w:r>
            <w:r w:rsidR="007C23F6" w:rsidRPr="002D0497">
              <w:rPr>
                <w:rFonts w:ascii="Calibri" w:eastAsia="Georgia" w:hAnsi="Calibri" w:cs="Calibri"/>
                <w:sz w:val="22"/>
                <w:szCs w:val="22"/>
              </w:rPr>
              <w:t>nagebeld.</w:t>
            </w:r>
            <w:r w:rsidR="00722860" w:rsidRPr="002D0497">
              <w:rPr>
                <w:rFonts w:ascii="Calibri" w:eastAsia="Georgia" w:hAnsi="Calibri" w:cs="Calibri"/>
                <w:sz w:val="22"/>
                <w:szCs w:val="22"/>
              </w:rPr>
              <w:t xml:space="preserve"> </w:t>
            </w:r>
          </w:p>
        </w:tc>
      </w:tr>
      <w:tr w:rsidR="00133A54" w:rsidRPr="002D0497" w14:paraId="75C7EB3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D04272C" w14:textId="4BEBCDE9"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154</w:t>
            </w:r>
          </w:p>
        </w:tc>
        <w:tc>
          <w:tcPr>
            <w:tcW w:w="1349" w:type="dxa"/>
            <w:tcBorders>
              <w:top w:val="single" w:sz="4" w:space="0" w:color="auto"/>
              <w:left w:val="single" w:sz="4" w:space="0" w:color="auto"/>
              <w:bottom w:val="single" w:sz="4" w:space="0" w:color="auto"/>
              <w:right w:val="single" w:sz="4" w:space="0" w:color="auto"/>
            </w:tcBorders>
            <w:vAlign w:val="center"/>
          </w:tcPr>
          <w:p w14:paraId="035FA66B" w14:textId="30473684"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7800BC6" w14:textId="37033BBF" w:rsidR="00ED4A65" w:rsidRPr="002D0497" w:rsidRDefault="00ED4A65" w:rsidP="00ED4A65">
            <w:pPr>
              <w:rPr>
                <w:rFonts w:ascii="Calibri" w:hAnsi="Calibri" w:cs="Calibri"/>
                <w:sz w:val="22"/>
                <w:szCs w:val="22"/>
              </w:rPr>
            </w:pP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7.2.3 Digitale toepassingen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650678C" w14:textId="1217E768"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U stelt dat opdrachtgever ouders / verzorgers via een app moet kunnen informeren. Bedoelt u hier opdrachtnemer in plaats van opdrachtgever?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5A13DAC" w14:textId="6A7DE534" w:rsidR="003A781A" w:rsidRPr="002D0497" w:rsidRDefault="20465931" w:rsidP="00ED4A65">
            <w:pPr>
              <w:rPr>
                <w:rFonts w:ascii="Calibri" w:hAnsi="Calibri" w:cs="Calibri"/>
                <w:sz w:val="22"/>
                <w:szCs w:val="22"/>
              </w:rPr>
            </w:pPr>
            <w:r w:rsidRPr="002D0497">
              <w:rPr>
                <w:rFonts w:ascii="Calibri" w:hAnsi="Calibri" w:cs="Calibri"/>
                <w:sz w:val="22"/>
                <w:szCs w:val="22"/>
              </w:rPr>
              <w:t>Dat klopt</w:t>
            </w:r>
            <w:r w:rsidR="6952F80A" w:rsidRPr="002D0497">
              <w:rPr>
                <w:rFonts w:ascii="Calibri" w:hAnsi="Calibri" w:cs="Calibri"/>
                <w:sz w:val="22"/>
                <w:szCs w:val="22"/>
              </w:rPr>
              <w:t xml:space="preserve">. </w:t>
            </w:r>
          </w:p>
        </w:tc>
      </w:tr>
      <w:tr w:rsidR="00133A54" w:rsidRPr="002D0497" w14:paraId="19ED15E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1968C5F" w14:textId="3A152C2A"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155</w:t>
            </w:r>
          </w:p>
        </w:tc>
        <w:tc>
          <w:tcPr>
            <w:tcW w:w="1349" w:type="dxa"/>
            <w:tcBorders>
              <w:top w:val="single" w:sz="4" w:space="0" w:color="auto"/>
              <w:left w:val="single" w:sz="4" w:space="0" w:color="auto"/>
              <w:bottom w:val="single" w:sz="4" w:space="0" w:color="auto"/>
              <w:right w:val="single" w:sz="4" w:space="0" w:color="auto"/>
            </w:tcBorders>
            <w:vAlign w:val="center"/>
          </w:tcPr>
          <w:p w14:paraId="5793DCC5" w14:textId="594C279D"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E895D9D" w14:textId="5998A280"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Bestanden met ritplanningen leerlingen, jeugdwet en WSW</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6D92707" w14:textId="4F9EFAFD"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het bestand met Leerlingenvervoerritten heeft de aanbestedende dienst de letters van de postcodes weggelaten. Daar er ook geen lijst aan ons verstrekt is met de scholen en instellingen die aangedaan worden, is het voor ons onmogelijk een beeld te vormen van de (theoretische) ritplanning. Hierdoor ontstaat er  een ongelijk speelveld tussen de zittende partijen en niet-zittend vervoerders. Wij verzoeken u dan ook om de postcodes bij de leerlingen en de bestemmingen aan te vullen en een aan gegadigden een overzicht te verstrekken van de scholen en instellingen (inclusief schooltijden) bij onderhavige opdracht.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CE5833B" w14:textId="3FB06B11" w:rsidR="003C3357" w:rsidRPr="002D0497" w:rsidRDefault="20465931" w:rsidP="003C3357">
            <w:pPr>
              <w:rPr>
                <w:rFonts w:ascii="Calibri" w:hAnsi="Calibri" w:cs="Calibri"/>
                <w:sz w:val="22"/>
                <w:szCs w:val="22"/>
              </w:rPr>
            </w:pPr>
            <w:r w:rsidRPr="002D0497">
              <w:rPr>
                <w:rFonts w:ascii="Calibri" w:hAnsi="Calibri" w:cs="Calibri"/>
                <w:sz w:val="22"/>
                <w:szCs w:val="22"/>
              </w:rPr>
              <w:t xml:space="preserve">Zie </w:t>
            </w:r>
            <w:r w:rsidR="0030494D" w:rsidRPr="002D0497">
              <w:rPr>
                <w:rFonts w:ascii="Calibri" w:hAnsi="Calibri" w:cs="Calibri"/>
                <w:sz w:val="22"/>
                <w:szCs w:val="22"/>
              </w:rPr>
              <w:t xml:space="preserve">het antwoord </w:t>
            </w:r>
            <w:r w:rsidRPr="002D0497">
              <w:rPr>
                <w:rFonts w:ascii="Calibri" w:hAnsi="Calibri" w:cs="Calibri"/>
                <w:sz w:val="22"/>
                <w:szCs w:val="22"/>
              </w:rPr>
              <w:t>vraag 16</w:t>
            </w:r>
            <w:r w:rsidR="0030494D" w:rsidRPr="002D0497">
              <w:rPr>
                <w:rFonts w:ascii="Calibri" w:hAnsi="Calibri" w:cs="Calibri"/>
                <w:sz w:val="22"/>
                <w:szCs w:val="22"/>
              </w:rPr>
              <w:t>.</w:t>
            </w:r>
          </w:p>
          <w:p w14:paraId="0290530C" w14:textId="1B24C8BE" w:rsidR="00737328" w:rsidRPr="002D0497" w:rsidRDefault="00B3190F" w:rsidP="5094DE52">
            <w:pPr>
              <w:rPr>
                <w:rFonts w:ascii="Calibri" w:hAnsi="Calibri" w:cs="Calibri"/>
                <w:sz w:val="22"/>
                <w:szCs w:val="22"/>
              </w:rPr>
            </w:pPr>
            <w:r w:rsidRPr="002D0497">
              <w:rPr>
                <w:rFonts w:ascii="Calibri" w:hAnsi="Calibri" w:cs="Calibri"/>
                <w:sz w:val="22"/>
                <w:szCs w:val="22"/>
              </w:rPr>
              <w:t>In de bijlage treft u een overzicht van alle instellingen en scholen</w:t>
            </w:r>
            <w:r w:rsidR="003A49F1" w:rsidRPr="002D0497">
              <w:rPr>
                <w:rFonts w:ascii="Calibri" w:hAnsi="Calibri" w:cs="Calibri"/>
                <w:sz w:val="22"/>
                <w:szCs w:val="22"/>
              </w:rPr>
              <w:t xml:space="preserve"> aan</w:t>
            </w:r>
            <w:r w:rsidRPr="002D0497">
              <w:rPr>
                <w:rFonts w:ascii="Calibri" w:hAnsi="Calibri" w:cs="Calibri"/>
                <w:sz w:val="22"/>
                <w:szCs w:val="22"/>
              </w:rPr>
              <w:t>.</w:t>
            </w:r>
          </w:p>
          <w:p w14:paraId="7AD3A90F" w14:textId="25F3B62D" w:rsidR="00501A47" w:rsidRPr="002D0497" w:rsidRDefault="00501A47" w:rsidP="00501A47">
            <w:pPr>
              <w:rPr>
                <w:rFonts w:ascii="Calibri" w:eastAsia="Georgia" w:hAnsi="Calibri" w:cs="Calibri"/>
                <w:sz w:val="22"/>
                <w:szCs w:val="22"/>
              </w:rPr>
            </w:pPr>
          </w:p>
          <w:p w14:paraId="68288A36" w14:textId="77777777" w:rsidR="00C80B39" w:rsidRPr="002D0497" w:rsidRDefault="00C80B39" w:rsidP="5094DE52">
            <w:pPr>
              <w:rPr>
                <w:rFonts w:ascii="Calibri" w:eastAsia="Georgia" w:hAnsi="Calibri" w:cs="Calibri"/>
                <w:sz w:val="22"/>
                <w:szCs w:val="22"/>
              </w:rPr>
            </w:pPr>
          </w:p>
          <w:p w14:paraId="63BB0CF6" w14:textId="15E9966F" w:rsidR="003A781A" w:rsidRPr="002D0497" w:rsidRDefault="003A781A" w:rsidP="57B8E45A">
            <w:pPr>
              <w:rPr>
                <w:rFonts w:ascii="Calibri" w:eastAsia="Calibri" w:hAnsi="Calibri" w:cs="Calibri"/>
                <w:color w:val="FF0000"/>
                <w:sz w:val="22"/>
                <w:szCs w:val="22"/>
              </w:rPr>
            </w:pPr>
          </w:p>
        </w:tc>
      </w:tr>
      <w:tr w:rsidR="00133A54" w:rsidRPr="002D0497" w14:paraId="5908FDF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76E2545" w14:textId="210FAABB"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156</w:t>
            </w:r>
          </w:p>
        </w:tc>
        <w:tc>
          <w:tcPr>
            <w:tcW w:w="1349" w:type="dxa"/>
            <w:tcBorders>
              <w:top w:val="single" w:sz="4" w:space="0" w:color="auto"/>
              <w:left w:val="single" w:sz="4" w:space="0" w:color="auto"/>
              <w:bottom w:val="single" w:sz="4" w:space="0" w:color="auto"/>
              <w:right w:val="single" w:sz="4" w:space="0" w:color="auto"/>
            </w:tcBorders>
            <w:vAlign w:val="center"/>
          </w:tcPr>
          <w:p w14:paraId="1798A68E" w14:textId="71159435"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63A4AEF" w14:textId="63E3B202"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Bestanden met ritplanningen leerlingen, jeugdwet en WSW</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5599941" w14:textId="3130E13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kolom A wordt in alle bestanden gesproken over de gewenste vertrektijd. Wordt hier (in een deel van de gevallen) niet de gewenste aankomsttijd bedoeld?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95911B4" w14:textId="6E55D6FB" w:rsidR="00ED4A65" w:rsidRPr="002D0497" w:rsidRDefault="00141AEF" w:rsidP="5094DE52">
            <w:pPr>
              <w:rPr>
                <w:rFonts w:ascii="Calibri" w:eastAsia="Georgia" w:hAnsi="Calibri" w:cs="Calibri"/>
                <w:sz w:val="22"/>
                <w:szCs w:val="22"/>
              </w:rPr>
            </w:pPr>
            <w:r w:rsidRPr="002D0497">
              <w:rPr>
                <w:rFonts w:ascii="Calibri" w:hAnsi="Calibri" w:cs="Calibri"/>
                <w:sz w:val="22"/>
                <w:szCs w:val="22"/>
              </w:rPr>
              <w:t>Uw conclusie is juist.</w:t>
            </w:r>
          </w:p>
        </w:tc>
      </w:tr>
      <w:tr w:rsidR="00133A54" w:rsidRPr="002D0497" w14:paraId="641C795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046CFC" w14:textId="3B3C3FA3"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157</w:t>
            </w:r>
          </w:p>
        </w:tc>
        <w:tc>
          <w:tcPr>
            <w:tcW w:w="1349" w:type="dxa"/>
            <w:tcBorders>
              <w:top w:val="single" w:sz="4" w:space="0" w:color="auto"/>
              <w:left w:val="single" w:sz="4" w:space="0" w:color="auto"/>
              <w:bottom w:val="single" w:sz="4" w:space="0" w:color="auto"/>
              <w:right w:val="single" w:sz="4" w:space="0" w:color="auto"/>
            </w:tcBorders>
            <w:vAlign w:val="center"/>
          </w:tcPr>
          <w:p w14:paraId="49D5E17A" w14:textId="11622F74"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D37EEAC" w14:textId="7EC32371"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Bestanden met ritplanningen leerlingen, jeugdwet en WSW</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5CBFECB" w14:textId="1F33AFFF"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het bestand met de ritten die uitgevoerd zijn voor het leerlingenvervoer, ontbreken bij vervoerder RMC ontbreken de indicaties rolstoel, individueel en begeleiding terwijl deze bij vervoerder Noot wel zijn weergegeven. Daar deze indicaties impact hebben op de vergoeding, maar ook op de ritplanning en uitvoering, verzoeken wij u deze indicaties toe te voegen en nieuwe overzichten te verstrekken aan gegadigden zodat er een gelijk speelveld tussen inschrijvers wordt gerealiseerd.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DFAA870" w14:textId="238065DC" w:rsidR="00ED4A65" w:rsidRPr="002D0497" w:rsidRDefault="00AC3D9A" w:rsidP="5094DE52">
            <w:pPr>
              <w:rPr>
                <w:rFonts w:ascii="Calibri" w:eastAsia="Georgia" w:hAnsi="Calibri" w:cs="Calibri"/>
                <w:sz w:val="22"/>
                <w:szCs w:val="22"/>
              </w:rPr>
            </w:pPr>
            <w:r w:rsidRPr="002D0497">
              <w:rPr>
                <w:rFonts w:ascii="Calibri" w:eastAsia="Georgia" w:hAnsi="Calibri" w:cs="Calibri"/>
                <w:sz w:val="22"/>
                <w:szCs w:val="22"/>
              </w:rPr>
              <w:t>In de bijlage treft u een gewijzigd bestand aan</w:t>
            </w:r>
            <w:r w:rsidR="003C261F" w:rsidRPr="002D0497">
              <w:rPr>
                <w:rFonts w:ascii="Calibri" w:eastAsia="Georgia" w:hAnsi="Calibri" w:cs="Calibri"/>
                <w:sz w:val="22"/>
                <w:szCs w:val="22"/>
              </w:rPr>
              <w:t>.</w:t>
            </w:r>
          </w:p>
        </w:tc>
      </w:tr>
      <w:tr w:rsidR="00133A54" w:rsidRPr="002D0497" w14:paraId="0423FA1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369238E" w14:textId="1CF38C8D"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158</w:t>
            </w:r>
          </w:p>
        </w:tc>
        <w:tc>
          <w:tcPr>
            <w:tcW w:w="1349" w:type="dxa"/>
            <w:tcBorders>
              <w:top w:val="single" w:sz="4" w:space="0" w:color="auto"/>
              <w:left w:val="single" w:sz="4" w:space="0" w:color="auto"/>
              <w:bottom w:val="single" w:sz="4" w:space="0" w:color="auto"/>
              <w:right w:val="single" w:sz="4" w:space="0" w:color="auto"/>
            </w:tcBorders>
            <w:vAlign w:val="center"/>
          </w:tcPr>
          <w:p w14:paraId="6385C398" w14:textId="4663B891"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DAD8339" w14:textId="7AAC671E"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Bestanden met ritplanningen leerlingen, jeugdwet en WSW</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48FF5DA" w14:textId="42FCDEF0"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het bestand met de ritten die uitgevoerd zijn voor het jeugdwetvervoer, ontbreken bij vervoerder RMC ontbreken de indicaties rolstoel, individueel en begeleiding terwijl deze bij vervoerder Noot wel zijn weergegeven. Daar deze indicaties impact hebben op de vergoeding, maar ook op de ritplanning en uitvoering, verzoeken wij u deze indicaties toe te voegen en nieuwe overzichten te verstrekken aan gegadigden zodat er een gelijk speelveld tussen inschrijvers wordt gerealiseerd.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1D7855C" w14:textId="3DDC4D14" w:rsidR="00ED4A65" w:rsidRPr="002D0497" w:rsidRDefault="001267A6" w:rsidP="5094DE52">
            <w:pPr>
              <w:rPr>
                <w:rFonts w:ascii="Calibri" w:eastAsia="Georgia" w:hAnsi="Calibri" w:cs="Calibri"/>
                <w:sz w:val="22"/>
                <w:szCs w:val="22"/>
              </w:rPr>
            </w:pPr>
            <w:r w:rsidRPr="002D0497">
              <w:rPr>
                <w:rFonts w:ascii="Calibri" w:eastAsia="Georgia" w:hAnsi="Calibri" w:cs="Calibri"/>
                <w:sz w:val="22"/>
                <w:szCs w:val="22"/>
              </w:rPr>
              <w:t>In de bijlage treft u een gewijzigd bestand aan.</w:t>
            </w:r>
          </w:p>
        </w:tc>
      </w:tr>
      <w:tr w:rsidR="00133A54" w:rsidRPr="002D0497" w14:paraId="109E3BF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A2EC8CC" w14:textId="7A016C89"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159</w:t>
            </w:r>
          </w:p>
        </w:tc>
        <w:tc>
          <w:tcPr>
            <w:tcW w:w="1349" w:type="dxa"/>
            <w:tcBorders>
              <w:top w:val="single" w:sz="4" w:space="0" w:color="auto"/>
              <w:left w:val="single" w:sz="4" w:space="0" w:color="auto"/>
              <w:bottom w:val="single" w:sz="4" w:space="0" w:color="auto"/>
              <w:right w:val="single" w:sz="4" w:space="0" w:color="auto"/>
            </w:tcBorders>
            <w:vAlign w:val="center"/>
          </w:tcPr>
          <w:p w14:paraId="6FDA2D0C" w14:textId="23ADAB5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FFF17C7" w14:textId="589243D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Bestanden met ritplanningen leerlingen, jeugdwet en WSW</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83FEEDC" w14:textId="7E40EA16"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2.1.5 van de leidraad geeft de aanbestedende dienst in de tabel weer dat er circa 290 jeugdigen van het jeugdwetvervoer gebruik maken. Uit de bestanden met ritten lijkt dat dit er circa 475 zijn (unieke deelnemersnummers). Kunt u duiden waar dit verschil vandaan komt?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79F83DE" w14:textId="4506D5A7" w:rsidR="003C2EBB" w:rsidRPr="002D0497" w:rsidRDefault="003C2EBB" w:rsidP="57B8E45A">
            <w:pPr>
              <w:rPr>
                <w:rFonts w:ascii="Calibri" w:hAnsi="Calibri" w:cs="Calibri"/>
                <w:sz w:val="22"/>
                <w:szCs w:val="22"/>
              </w:rPr>
            </w:pPr>
            <w:r w:rsidRPr="002D0497">
              <w:rPr>
                <w:rFonts w:ascii="Calibri" w:hAnsi="Calibri" w:cs="Calibri"/>
                <w:sz w:val="22"/>
                <w:szCs w:val="22"/>
              </w:rPr>
              <w:t>Het aantal actieve reizigers bedraagt gemiddeld 290</w:t>
            </w:r>
            <w:r w:rsidR="001A416D" w:rsidRPr="002D0497">
              <w:rPr>
                <w:rFonts w:ascii="Calibri" w:hAnsi="Calibri" w:cs="Calibri"/>
                <w:sz w:val="22"/>
                <w:szCs w:val="22"/>
              </w:rPr>
              <w:t>. Het jeugdwetvervoer kent veel mutaties en fluctuaties.</w:t>
            </w:r>
          </w:p>
          <w:p w14:paraId="0AF79240" w14:textId="4BA8F82A" w:rsidR="003A781A" w:rsidRPr="002D0497" w:rsidRDefault="20465931" w:rsidP="57B8E45A">
            <w:pPr>
              <w:rPr>
                <w:rFonts w:ascii="Calibri" w:eastAsia="Georgia" w:hAnsi="Calibri" w:cs="Calibri"/>
                <w:sz w:val="22"/>
                <w:szCs w:val="22"/>
              </w:rPr>
            </w:pPr>
            <w:r w:rsidRPr="002D0497">
              <w:rPr>
                <w:rFonts w:ascii="Calibri" w:hAnsi="Calibri" w:cs="Calibri"/>
                <w:sz w:val="22"/>
                <w:szCs w:val="22"/>
              </w:rPr>
              <w:br/>
            </w:r>
          </w:p>
          <w:p w14:paraId="67BB1EEC" w14:textId="03FCE471" w:rsidR="003A781A" w:rsidRPr="002D0497" w:rsidRDefault="003A781A" w:rsidP="57B8E45A">
            <w:pPr>
              <w:rPr>
                <w:rFonts w:ascii="Calibri" w:eastAsia="Georgia" w:hAnsi="Calibri" w:cs="Calibri"/>
                <w:sz w:val="22"/>
                <w:szCs w:val="22"/>
              </w:rPr>
            </w:pPr>
          </w:p>
        </w:tc>
      </w:tr>
      <w:tr w:rsidR="00133A54" w:rsidRPr="002D0497" w14:paraId="541FEE1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1706D92" w14:textId="1B61588A"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160</w:t>
            </w:r>
          </w:p>
        </w:tc>
        <w:tc>
          <w:tcPr>
            <w:tcW w:w="1349" w:type="dxa"/>
            <w:tcBorders>
              <w:top w:val="single" w:sz="4" w:space="0" w:color="auto"/>
              <w:left w:val="single" w:sz="4" w:space="0" w:color="auto"/>
              <w:bottom w:val="single" w:sz="4" w:space="0" w:color="auto"/>
              <w:right w:val="single" w:sz="4" w:space="0" w:color="auto"/>
            </w:tcBorders>
            <w:vAlign w:val="center"/>
          </w:tcPr>
          <w:p w14:paraId="71283BE6" w14:textId="008E5411"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F8ED9CC" w14:textId="6F3BD0E9"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9.3.5 Ophalen Werknemers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64628AD" w14:textId="64CA787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Bij lid 2 wordt gesteld dat de ophaallocatie zo veel mogelijk bescherming dient te bieden tegen weersinvloeden. Kan de aanbestedende dienst toelichten hoe inschrijvers dit moeten interpreteren. Buiten het zo dicht bij mogelijk parkeren bij de ophaallocatie van de Werknemer, lijkt dit niet iets wat binnen de invloedssfeer van de opdrachtnemer ligt?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C9325DA" w14:textId="2A80F5AD" w:rsidR="00ED4A65" w:rsidRPr="002D0497" w:rsidRDefault="00781C14" w:rsidP="00ED4A65">
            <w:pPr>
              <w:rPr>
                <w:rFonts w:ascii="Calibri" w:hAnsi="Calibri" w:cs="Calibri"/>
                <w:sz w:val="22"/>
                <w:szCs w:val="22"/>
              </w:rPr>
            </w:pPr>
            <w:r w:rsidRPr="002D0497">
              <w:rPr>
                <w:rFonts w:ascii="Calibri" w:hAnsi="Calibri" w:cs="Calibri"/>
                <w:sz w:val="22"/>
                <w:szCs w:val="22"/>
              </w:rPr>
              <w:t xml:space="preserve">Alle </w:t>
            </w:r>
            <w:r w:rsidR="006C3164" w:rsidRPr="002D0497">
              <w:rPr>
                <w:rFonts w:ascii="Calibri" w:hAnsi="Calibri" w:cs="Calibri"/>
                <w:sz w:val="22"/>
                <w:szCs w:val="22"/>
              </w:rPr>
              <w:t>opstapplekken</w:t>
            </w:r>
            <w:r w:rsidRPr="002D0497">
              <w:rPr>
                <w:rFonts w:ascii="Calibri" w:hAnsi="Calibri" w:cs="Calibri"/>
                <w:sz w:val="22"/>
                <w:szCs w:val="22"/>
              </w:rPr>
              <w:t xml:space="preserve"> worden in samenspraak tussen opdrachtgever, opdrachtnemer </w:t>
            </w:r>
            <w:r w:rsidR="006C3164" w:rsidRPr="002D0497">
              <w:rPr>
                <w:rFonts w:ascii="Calibri" w:hAnsi="Calibri" w:cs="Calibri"/>
                <w:sz w:val="22"/>
                <w:szCs w:val="22"/>
              </w:rPr>
              <w:t xml:space="preserve">en de locatie </w:t>
            </w:r>
            <w:r w:rsidR="00EF2704" w:rsidRPr="002D0497">
              <w:rPr>
                <w:rFonts w:ascii="Calibri" w:hAnsi="Calibri" w:cs="Calibri"/>
                <w:sz w:val="22"/>
                <w:szCs w:val="22"/>
              </w:rPr>
              <w:t>bepaalt</w:t>
            </w:r>
            <w:r w:rsidR="006C3164" w:rsidRPr="002D0497">
              <w:rPr>
                <w:rFonts w:ascii="Calibri" w:hAnsi="Calibri" w:cs="Calibri"/>
                <w:sz w:val="22"/>
                <w:szCs w:val="22"/>
              </w:rPr>
              <w:t>.</w:t>
            </w:r>
          </w:p>
        </w:tc>
      </w:tr>
      <w:tr w:rsidR="00133A54" w:rsidRPr="002D0497" w14:paraId="62EECEC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7FDD6A6" w14:textId="467BB842"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161</w:t>
            </w:r>
          </w:p>
        </w:tc>
        <w:tc>
          <w:tcPr>
            <w:tcW w:w="1349" w:type="dxa"/>
            <w:tcBorders>
              <w:top w:val="single" w:sz="4" w:space="0" w:color="auto"/>
              <w:left w:val="single" w:sz="4" w:space="0" w:color="auto"/>
              <w:bottom w:val="single" w:sz="4" w:space="0" w:color="auto"/>
              <w:right w:val="single" w:sz="4" w:space="0" w:color="auto"/>
            </w:tcBorders>
            <w:vAlign w:val="center"/>
          </w:tcPr>
          <w:p w14:paraId="10208688" w14:textId="135885B6"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AD5DC48" w14:textId="460E4067"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Programma van Eisen 9.3.3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9709DF0" w14:textId="2BC98C7B"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de tabel lijkt op regel 3 in kolom 2 een onjuist tijdsvenster te staan. Bedoelt u hier dat als iemand om 12.15u op het werk moet zijn, tussen 12.00u en 12.15u afgezet dient te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067A341" w14:textId="7D90E074" w:rsidR="00ED4A65" w:rsidRPr="002D0497" w:rsidRDefault="00F23C1C" w:rsidP="00ED4A65">
            <w:pPr>
              <w:rPr>
                <w:rFonts w:ascii="Calibri" w:hAnsi="Calibri" w:cs="Calibri"/>
                <w:sz w:val="22"/>
                <w:szCs w:val="22"/>
              </w:rPr>
            </w:pPr>
            <w:r w:rsidRPr="002D0497">
              <w:rPr>
                <w:rFonts w:ascii="Calibri" w:hAnsi="Calibri" w:cs="Calibri"/>
                <w:sz w:val="22"/>
                <w:szCs w:val="22"/>
              </w:rPr>
              <w:t xml:space="preserve">Dat </w:t>
            </w:r>
            <w:r w:rsidR="00814EF4" w:rsidRPr="002D0497">
              <w:rPr>
                <w:rFonts w:ascii="Calibri" w:hAnsi="Calibri" w:cs="Calibri"/>
                <w:sz w:val="22"/>
                <w:szCs w:val="22"/>
              </w:rPr>
              <w:t>moet zijn tussen 12.00 en 12.30</w:t>
            </w:r>
            <w:r w:rsidR="00076798" w:rsidRPr="002D0497">
              <w:rPr>
                <w:rFonts w:ascii="Calibri" w:hAnsi="Calibri" w:cs="Calibri"/>
                <w:sz w:val="22"/>
                <w:szCs w:val="22"/>
              </w:rPr>
              <w:t>.</w:t>
            </w:r>
          </w:p>
        </w:tc>
      </w:tr>
      <w:tr w:rsidR="00133A54" w:rsidRPr="002D0497" w14:paraId="7EC6C27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E7E894B" w14:textId="6E1F1516"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162</w:t>
            </w:r>
          </w:p>
        </w:tc>
        <w:tc>
          <w:tcPr>
            <w:tcW w:w="1349" w:type="dxa"/>
            <w:tcBorders>
              <w:top w:val="single" w:sz="4" w:space="0" w:color="auto"/>
              <w:left w:val="single" w:sz="4" w:space="0" w:color="auto"/>
              <w:bottom w:val="single" w:sz="4" w:space="0" w:color="auto"/>
              <w:right w:val="single" w:sz="4" w:space="0" w:color="auto"/>
            </w:tcBorders>
            <w:vAlign w:val="center"/>
          </w:tcPr>
          <w:p w14:paraId="5765F183" w14:textId="3978D4FE"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CEF24C0" w14:textId="6B8FF29B"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NVI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D61C4BF" w14:textId="0C5B187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In 4.3.9 van de aanbestedingsleidraad is het volgende bepaald: “Alle door de Inschrijver als onderdeel van de Inschrijving aangeboden informatie en documentatie blijven in het bezit van de Gemeente Den Haag. Verzoeken om retourzending worden niet gehonoreerd.”</w:t>
            </w:r>
            <w:r w:rsidRPr="002D0497">
              <w:rPr>
                <w:rFonts w:ascii="Calibri" w:hAnsi="Calibri" w:cs="Calibri"/>
                <w:color w:val="000000"/>
                <w:sz w:val="22"/>
                <w:szCs w:val="22"/>
              </w:rPr>
              <w:br/>
            </w:r>
            <w:r w:rsidRPr="002D0497">
              <w:rPr>
                <w:rFonts w:ascii="Calibri" w:hAnsi="Calibri" w:cs="Calibri"/>
                <w:color w:val="000000"/>
                <w:sz w:val="22"/>
                <w:szCs w:val="22"/>
              </w:rPr>
              <w:br/>
              <w:t xml:space="preserve"> </w:t>
            </w:r>
            <w:r w:rsidRPr="002D0497">
              <w:rPr>
                <w:rFonts w:ascii="Calibri" w:hAnsi="Calibri" w:cs="Calibri"/>
                <w:color w:val="000000"/>
                <w:sz w:val="22"/>
                <w:szCs w:val="22"/>
              </w:rPr>
              <w:br/>
            </w:r>
            <w:r w:rsidRPr="002D0497">
              <w:rPr>
                <w:rFonts w:ascii="Calibri" w:hAnsi="Calibri" w:cs="Calibri"/>
                <w:color w:val="000000"/>
                <w:sz w:val="22"/>
                <w:szCs w:val="22"/>
              </w:rPr>
              <w:br/>
              <w:t>Elke inschrijving bevat bedrijfsvertrouwelijke en mededingingsrechtelijk gevoelige informatie. Deze bepaling roept de volgende vragen op:</w:t>
            </w:r>
            <w:r w:rsidRPr="002D0497">
              <w:rPr>
                <w:rFonts w:ascii="Calibri" w:hAnsi="Calibri" w:cs="Calibri"/>
                <w:color w:val="000000"/>
                <w:sz w:val="22"/>
                <w:szCs w:val="22"/>
              </w:rPr>
              <w:br/>
            </w:r>
            <w:r w:rsidRPr="002D0497">
              <w:rPr>
                <w:rFonts w:ascii="Calibri" w:hAnsi="Calibri" w:cs="Calibri"/>
                <w:color w:val="000000"/>
                <w:sz w:val="22"/>
                <w:szCs w:val="22"/>
              </w:rPr>
              <w:br/>
              <w:t>Kunt u bevestigen dat u inschrijvingen die niet tot gunning van de opdracht of de wachtkamerovereenkomst leiden na afronding van de aanbestedingsprocedure vernietigt?</w:t>
            </w:r>
            <w:r w:rsidRPr="002D0497">
              <w:rPr>
                <w:rFonts w:ascii="Calibri" w:hAnsi="Calibri" w:cs="Calibri"/>
                <w:color w:val="000000"/>
                <w:sz w:val="22"/>
                <w:szCs w:val="22"/>
              </w:rPr>
              <w:br/>
              <w:t>Kunt u bevestigen dat u de inschrijvingen voor geen ander doel en niet langer dan noodzakelijk is, zult gebruiken dan voor de aanbestedingsprocedure of in het geval van een gegunde opdracht, voor het contractbeheer?</w:t>
            </w:r>
            <w:r w:rsidRPr="002D0497">
              <w:rPr>
                <w:rFonts w:ascii="Calibri" w:hAnsi="Calibri" w:cs="Calibri"/>
                <w:color w:val="000000"/>
                <w:sz w:val="22"/>
                <w:szCs w:val="22"/>
              </w:rPr>
              <w:br/>
              <w:t>Kunt u bevestigen dat derden, zoals adviesbureaus, niet over de inschrijvingen of de hierin opgenomen gegevens komen te beschikken?</w:t>
            </w:r>
            <w:r w:rsidRPr="002D0497">
              <w:rPr>
                <w:rFonts w:ascii="Calibri" w:hAnsi="Calibri" w:cs="Calibri"/>
                <w:color w:val="000000"/>
                <w:sz w:val="22"/>
                <w:szCs w:val="22"/>
              </w:rPr>
              <w:br/>
              <w:t>Indien u een van vorenstaande vragen met nee beantwoord, kunt u dan aangeven wat de reden hiervan is en hoe u de bedrijfsvertrouwelijkheid en nakoming van het mededingingsrecht borgt?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0026685" w14:textId="3F609C35" w:rsidR="00ED4A65" w:rsidRPr="002D0497" w:rsidRDefault="07F81C88" w:rsidP="00ED4A65">
            <w:pPr>
              <w:rPr>
                <w:rFonts w:ascii="Calibri" w:hAnsi="Calibri" w:cs="Calibri"/>
                <w:sz w:val="22"/>
                <w:szCs w:val="22"/>
              </w:rPr>
            </w:pPr>
            <w:r w:rsidRPr="002D0497">
              <w:rPr>
                <w:rFonts w:ascii="Calibri" w:eastAsia="Calibri" w:hAnsi="Calibri" w:cs="Calibri"/>
                <w:sz w:val="22"/>
                <w:szCs w:val="22"/>
              </w:rPr>
              <w:t xml:space="preserve">De </w:t>
            </w:r>
            <w:r w:rsidR="002E6654" w:rsidRPr="002D0497">
              <w:rPr>
                <w:rFonts w:ascii="Calibri" w:eastAsia="Calibri" w:hAnsi="Calibri" w:cs="Calibri"/>
                <w:sz w:val="22"/>
                <w:szCs w:val="22"/>
              </w:rPr>
              <w:t xml:space="preserve">aanbestedende dienst is zich </w:t>
            </w:r>
            <w:r w:rsidR="00496DD6" w:rsidRPr="002D0497">
              <w:rPr>
                <w:rFonts w:ascii="Calibri" w:eastAsia="Calibri" w:hAnsi="Calibri" w:cs="Calibri"/>
                <w:sz w:val="22"/>
                <w:szCs w:val="22"/>
              </w:rPr>
              <w:t xml:space="preserve">bijzonder bewust van het vertrouwelijke karakter van </w:t>
            </w:r>
            <w:r w:rsidR="00AE286A" w:rsidRPr="002D0497">
              <w:rPr>
                <w:rFonts w:ascii="Calibri" w:eastAsia="Calibri" w:hAnsi="Calibri" w:cs="Calibri"/>
                <w:sz w:val="22"/>
                <w:szCs w:val="22"/>
              </w:rPr>
              <w:t>de bij inschrijving te verstrekken (</w:t>
            </w:r>
            <w:r w:rsidR="005B3B90" w:rsidRPr="002D0497">
              <w:rPr>
                <w:rFonts w:ascii="Calibri" w:eastAsia="Calibri" w:hAnsi="Calibri" w:cs="Calibri"/>
                <w:sz w:val="22"/>
                <w:szCs w:val="22"/>
              </w:rPr>
              <w:t xml:space="preserve">vaak </w:t>
            </w:r>
            <w:r w:rsidR="00AE286A" w:rsidRPr="002D0497">
              <w:rPr>
                <w:rFonts w:ascii="Calibri" w:eastAsia="Calibri" w:hAnsi="Calibri" w:cs="Calibri"/>
                <w:sz w:val="22"/>
                <w:szCs w:val="22"/>
              </w:rPr>
              <w:t>bedr</w:t>
            </w:r>
            <w:r w:rsidR="005B3B90" w:rsidRPr="002D0497">
              <w:rPr>
                <w:rFonts w:ascii="Calibri" w:eastAsia="Calibri" w:hAnsi="Calibri" w:cs="Calibri"/>
                <w:sz w:val="22"/>
                <w:szCs w:val="22"/>
              </w:rPr>
              <w:t xml:space="preserve">ijfsgevoelige) informatie. </w:t>
            </w:r>
            <w:r w:rsidRPr="002D0497">
              <w:rPr>
                <w:rFonts w:ascii="Calibri" w:eastAsia="Calibri" w:hAnsi="Calibri" w:cs="Calibri"/>
                <w:sz w:val="22"/>
                <w:szCs w:val="22"/>
              </w:rPr>
              <w:t xml:space="preserve">De </w:t>
            </w:r>
            <w:r w:rsidR="00B757D7" w:rsidRPr="002D0497">
              <w:rPr>
                <w:rFonts w:ascii="Calibri" w:eastAsia="Calibri" w:hAnsi="Calibri" w:cs="Calibri"/>
                <w:sz w:val="22"/>
                <w:szCs w:val="22"/>
              </w:rPr>
              <w:t xml:space="preserve">bij inschrijving verstrekte </w:t>
            </w:r>
            <w:r w:rsidRPr="002D0497">
              <w:rPr>
                <w:rFonts w:ascii="Calibri" w:eastAsia="Calibri" w:hAnsi="Calibri" w:cs="Calibri"/>
                <w:sz w:val="22"/>
                <w:szCs w:val="22"/>
              </w:rPr>
              <w:t xml:space="preserve">informatie wordt </w:t>
            </w:r>
            <w:r w:rsidR="00B757D7" w:rsidRPr="002D0497">
              <w:rPr>
                <w:rFonts w:ascii="Calibri" w:eastAsia="Calibri" w:hAnsi="Calibri" w:cs="Calibri"/>
                <w:sz w:val="22"/>
                <w:szCs w:val="22"/>
              </w:rPr>
              <w:t>uiterst vertrouwelijk behandeld</w:t>
            </w:r>
            <w:r w:rsidR="008B686E" w:rsidRPr="002D0497">
              <w:rPr>
                <w:rFonts w:ascii="Calibri" w:eastAsia="Calibri" w:hAnsi="Calibri" w:cs="Calibri"/>
                <w:sz w:val="22"/>
                <w:szCs w:val="22"/>
              </w:rPr>
              <w:t xml:space="preserve"> en </w:t>
            </w:r>
            <w:r w:rsidRPr="002D0497">
              <w:rPr>
                <w:rFonts w:ascii="Calibri" w:eastAsia="Calibri" w:hAnsi="Calibri" w:cs="Calibri"/>
                <w:sz w:val="22"/>
                <w:szCs w:val="22"/>
              </w:rPr>
              <w:t>enkel gebruikt ten behoeve van deze aanbestedingsprocedure</w:t>
            </w:r>
            <w:r w:rsidR="0091289B" w:rsidRPr="002D0497">
              <w:rPr>
                <w:rFonts w:ascii="Calibri" w:eastAsia="Calibri" w:hAnsi="Calibri" w:cs="Calibri"/>
                <w:sz w:val="22"/>
                <w:szCs w:val="22"/>
              </w:rPr>
              <w:t xml:space="preserve">. De </w:t>
            </w:r>
            <w:r w:rsidR="00EC512C" w:rsidRPr="002D0497">
              <w:rPr>
                <w:rFonts w:ascii="Calibri" w:eastAsia="Calibri" w:hAnsi="Calibri" w:cs="Calibri"/>
                <w:sz w:val="22"/>
                <w:szCs w:val="22"/>
              </w:rPr>
              <w:t>informatie</w:t>
            </w:r>
            <w:r w:rsidRPr="002D0497">
              <w:rPr>
                <w:rFonts w:ascii="Calibri" w:eastAsia="Calibri" w:hAnsi="Calibri" w:cs="Calibri"/>
                <w:sz w:val="22"/>
                <w:szCs w:val="22"/>
              </w:rPr>
              <w:t xml:space="preserve"> wordt niet op een andere manier </w:t>
            </w:r>
            <w:r w:rsidR="007D7214" w:rsidRPr="002D0497">
              <w:rPr>
                <w:rFonts w:ascii="Calibri" w:eastAsia="Calibri" w:hAnsi="Calibri" w:cs="Calibri"/>
                <w:sz w:val="22"/>
                <w:szCs w:val="22"/>
              </w:rPr>
              <w:t xml:space="preserve">of voor een ander doel </w:t>
            </w:r>
            <w:r w:rsidRPr="002D0497">
              <w:rPr>
                <w:rFonts w:ascii="Calibri" w:eastAsia="Calibri" w:hAnsi="Calibri" w:cs="Calibri"/>
                <w:sz w:val="22"/>
                <w:szCs w:val="22"/>
              </w:rPr>
              <w:t>gebruikt</w:t>
            </w:r>
            <w:r w:rsidR="00EC1256" w:rsidRPr="002D0497">
              <w:rPr>
                <w:rFonts w:ascii="Calibri" w:eastAsia="Calibri" w:hAnsi="Calibri" w:cs="Calibri"/>
                <w:sz w:val="22"/>
                <w:szCs w:val="22"/>
              </w:rPr>
              <w:t xml:space="preserve">. </w:t>
            </w:r>
            <w:r w:rsidR="00564B1F" w:rsidRPr="002D0497">
              <w:rPr>
                <w:rFonts w:ascii="Calibri" w:eastAsia="Calibri" w:hAnsi="Calibri" w:cs="Calibri"/>
                <w:sz w:val="22"/>
                <w:szCs w:val="22"/>
              </w:rPr>
              <w:t xml:space="preserve">Door de ondernemer/inschrijver </w:t>
            </w:r>
            <w:r w:rsidR="00B951FE" w:rsidRPr="002D0497">
              <w:rPr>
                <w:rFonts w:ascii="Calibri" w:eastAsia="Calibri" w:hAnsi="Calibri" w:cs="Calibri"/>
                <w:sz w:val="22"/>
                <w:szCs w:val="22"/>
              </w:rPr>
              <w:t xml:space="preserve">bij inschrijving overgelegde stukken </w:t>
            </w:r>
            <w:r w:rsidRPr="002D0497">
              <w:rPr>
                <w:rFonts w:ascii="Calibri" w:eastAsia="Calibri" w:hAnsi="Calibri" w:cs="Calibri"/>
                <w:sz w:val="22"/>
                <w:szCs w:val="22"/>
              </w:rPr>
              <w:t>worden niet openbaar gemaakt</w:t>
            </w:r>
            <w:r w:rsidR="00565BE7" w:rsidRPr="002D0497">
              <w:rPr>
                <w:rFonts w:ascii="Calibri" w:eastAsia="Calibri" w:hAnsi="Calibri" w:cs="Calibri"/>
                <w:sz w:val="22"/>
                <w:szCs w:val="22"/>
              </w:rPr>
              <w:t xml:space="preserve"> of aan derden verstrekt</w:t>
            </w:r>
            <w:r w:rsidRPr="002D0497">
              <w:rPr>
                <w:rFonts w:ascii="Calibri" w:eastAsia="Calibri" w:hAnsi="Calibri" w:cs="Calibri"/>
                <w:sz w:val="22"/>
                <w:szCs w:val="22"/>
              </w:rPr>
              <w:t>.</w:t>
            </w:r>
          </w:p>
          <w:p w14:paraId="245298EE" w14:textId="7DE4D809" w:rsidR="00ED4A65" w:rsidRPr="002D0497" w:rsidRDefault="07F81C88" w:rsidP="00ED4A65">
            <w:pPr>
              <w:rPr>
                <w:rFonts w:ascii="Calibri" w:hAnsi="Calibri" w:cs="Calibri"/>
                <w:sz w:val="22"/>
                <w:szCs w:val="22"/>
              </w:rPr>
            </w:pPr>
            <w:r w:rsidRPr="002D0497">
              <w:rPr>
                <w:rFonts w:ascii="Calibri" w:eastAsia="Calibri" w:hAnsi="Calibri" w:cs="Calibri"/>
                <w:sz w:val="22"/>
                <w:szCs w:val="22"/>
              </w:rPr>
              <w:t xml:space="preserve">De stukken worden vertrouwelijk opgeslagen. </w:t>
            </w:r>
            <w:r w:rsidR="000D7D9F" w:rsidRPr="002D0497">
              <w:rPr>
                <w:rFonts w:ascii="Calibri" w:eastAsia="Calibri" w:hAnsi="Calibri" w:cs="Calibri"/>
                <w:sz w:val="22"/>
                <w:szCs w:val="22"/>
              </w:rPr>
              <w:t>De</w:t>
            </w:r>
            <w:r w:rsidRPr="002D0497">
              <w:rPr>
                <w:rFonts w:ascii="Calibri" w:eastAsia="Calibri" w:hAnsi="Calibri" w:cs="Calibri"/>
                <w:sz w:val="22"/>
                <w:szCs w:val="22"/>
              </w:rPr>
              <w:t xml:space="preserve"> accountantsdienst </w:t>
            </w:r>
            <w:r w:rsidR="005B7E08" w:rsidRPr="002D0497">
              <w:rPr>
                <w:rFonts w:ascii="Calibri" w:eastAsia="Calibri" w:hAnsi="Calibri" w:cs="Calibri"/>
                <w:sz w:val="22"/>
                <w:szCs w:val="22"/>
              </w:rPr>
              <w:t xml:space="preserve">houdt </w:t>
            </w:r>
            <w:r w:rsidR="00133E8B" w:rsidRPr="002D0497">
              <w:rPr>
                <w:rFonts w:ascii="Calibri" w:eastAsia="Calibri" w:hAnsi="Calibri" w:cs="Calibri"/>
                <w:sz w:val="22"/>
                <w:szCs w:val="22"/>
              </w:rPr>
              <w:t xml:space="preserve">toezicht op </w:t>
            </w:r>
            <w:r w:rsidR="00091A34" w:rsidRPr="002D0497">
              <w:rPr>
                <w:rFonts w:ascii="Calibri" w:eastAsia="Calibri" w:hAnsi="Calibri" w:cs="Calibri"/>
                <w:sz w:val="22"/>
                <w:szCs w:val="22"/>
              </w:rPr>
              <w:t>– en controleert</w:t>
            </w:r>
            <w:r w:rsidRPr="002D0497">
              <w:rPr>
                <w:rFonts w:ascii="Calibri" w:eastAsia="Calibri" w:hAnsi="Calibri" w:cs="Calibri"/>
                <w:sz w:val="22"/>
                <w:szCs w:val="22"/>
              </w:rPr>
              <w:t xml:space="preserve"> het verloop en de rechtmatigheid van de </w:t>
            </w:r>
            <w:r w:rsidR="0074583F" w:rsidRPr="002D0497">
              <w:rPr>
                <w:rFonts w:ascii="Calibri" w:eastAsia="Calibri" w:hAnsi="Calibri" w:cs="Calibri"/>
                <w:sz w:val="22"/>
                <w:szCs w:val="22"/>
              </w:rPr>
              <w:t>aanbestedings</w:t>
            </w:r>
            <w:r w:rsidRPr="002D0497">
              <w:rPr>
                <w:rFonts w:ascii="Calibri" w:eastAsia="Calibri" w:hAnsi="Calibri" w:cs="Calibri"/>
                <w:sz w:val="22"/>
                <w:szCs w:val="22"/>
              </w:rPr>
              <w:t>procedure.</w:t>
            </w:r>
          </w:p>
          <w:p w14:paraId="1EE94AC3" w14:textId="6136F72D" w:rsidR="00ED4A65" w:rsidRPr="002D0497" w:rsidRDefault="07F81C88" w:rsidP="00ED4A65">
            <w:pPr>
              <w:rPr>
                <w:rFonts w:ascii="Calibri" w:hAnsi="Calibri" w:cs="Calibri"/>
                <w:sz w:val="22"/>
                <w:szCs w:val="22"/>
              </w:rPr>
            </w:pPr>
            <w:r w:rsidRPr="002D0497">
              <w:rPr>
                <w:rFonts w:ascii="Calibri" w:eastAsia="Calibri" w:hAnsi="Calibri" w:cs="Calibri"/>
                <w:sz w:val="22"/>
                <w:szCs w:val="22"/>
              </w:rPr>
              <w:t xml:space="preserve">Er is geen </w:t>
            </w:r>
            <w:r w:rsidR="0074583F" w:rsidRPr="002D0497">
              <w:rPr>
                <w:rFonts w:ascii="Calibri" w:eastAsia="Calibri" w:hAnsi="Calibri" w:cs="Calibri"/>
                <w:sz w:val="22"/>
                <w:szCs w:val="22"/>
              </w:rPr>
              <w:t xml:space="preserve">specifieke </w:t>
            </w:r>
            <w:r w:rsidRPr="002D0497">
              <w:rPr>
                <w:rFonts w:ascii="Calibri" w:eastAsia="Calibri" w:hAnsi="Calibri" w:cs="Calibri"/>
                <w:sz w:val="22"/>
                <w:szCs w:val="22"/>
              </w:rPr>
              <w:t>procedure voor het vernietigen</w:t>
            </w:r>
            <w:r w:rsidR="00057557" w:rsidRPr="002D0497">
              <w:rPr>
                <w:rFonts w:ascii="Calibri" w:eastAsia="Calibri" w:hAnsi="Calibri" w:cs="Calibri"/>
                <w:sz w:val="22"/>
                <w:szCs w:val="22"/>
              </w:rPr>
              <w:t xml:space="preserve"> van inschrijvingsstukken</w:t>
            </w:r>
            <w:r w:rsidRPr="002D0497">
              <w:rPr>
                <w:rFonts w:ascii="Calibri" w:eastAsia="Calibri" w:hAnsi="Calibri" w:cs="Calibri"/>
                <w:sz w:val="22"/>
                <w:szCs w:val="22"/>
              </w:rPr>
              <w:t xml:space="preserve">, anders dan de gebruikelijke (archief)termijnen. </w:t>
            </w:r>
            <w:r w:rsidR="00886CA0" w:rsidRPr="002D0497">
              <w:rPr>
                <w:rFonts w:ascii="Calibri" w:eastAsia="Calibri" w:hAnsi="Calibri" w:cs="Calibri"/>
                <w:sz w:val="22"/>
                <w:szCs w:val="22"/>
              </w:rPr>
              <w:t xml:space="preserve"> Het betrokken adviesbureau houdt zich aan </w:t>
            </w:r>
            <w:r w:rsidR="0026152E" w:rsidRPr="002D0497">
              <w:rPr>
                <w:rFonts w:ascii="Calibri" w:eastAsia="Calibri" w:hAnsi="Calibri" w:cs="Calibri"/>
                <w:sz w:val="22"/>
                <w:szCs w:val="22"/>
              </w:rPr>
              <w:t>de</w:t>
            </w:r>
            <w:r w:rsidR="00886CA0" w:rsidRPr="002D0497">
              <w:rPr>
                <w:rFonts w:ascii="Calibri" w:eastAsia="Calibri" w:hAnsi="Calibri" w:cs="Calibri"/>
                <w:sz w:val="22"/>
                <w:szCs w:val="22"/>
              </w:rPr>
              <w:t xml:space="preserve"> afspraken </w:t>
            </w:r>
            <w:r w:rsidR="0026152E" w:rsidRPr="002D0497">
              <w:rPr>
                <w:rFonts w:ascii="Calibri" w:eastAsia="Calibri" w:hAnsi="Calibri" w:cs="Calibri"/>
                <w:sz w:val="22"/>
                <w:szCs w:val="22"/>
              </w:rPr>
              <w:t>zoals die voor de gemeente gelden.</w:t>
            </w:r>
          </w:p>
          <w:p w14:paraId="60082E83" w14:textId="36C770D6" w:rsidR="00ED4A65" w:rsidRPr="002D0497" w:rsidRDefault="07F81C88" w:rsidP="00ED4A65">
            <w:pPr>
              <w:rPr>
                <w:rFonts w:ascii="Calibri" w:hAnsi="Calibri" w:cs="Calibri"/>
                <w:sz w:val="22"/>
                <w:szCs w:val="22"/>
              </w:rPr>
            </w:pPr>
            <w:r w:rsidRPr="002D0497">
              <w:rPr>
                <w:rFonts w:ascii="Calibri" w:eastAsia="Calibri" w:hAnsi="Calibri" w:cs="Calibri"/>
                <w:sz w:val="22"/>
                <w:szCs w:val="22"/>
              </w:rPr>
              <w:t xml:space="preserve"> </w:t>
            </w:r>
          </w:p>
          <w:p w14:paraId="2AC5BBEA" w14:textId="797B3041" w:rsidR="00ED4A65" w:rsidRPr="002D0497" w:rsidRDefault="00ED4A65" w:rsidP="5094DE52">
            <w:pPr>
              <w:rPr>
                <w:rFonts w:ascii="Calibri" w:eastAsia="Calibri" w:hAnsi="Calibri" w:cs="Calibri"/>
                <w:color w:val="FF0000"/>
                <w:sz w:val="22"/>
                <w:szCs w:val="22"/>
              </w:rPr>
            </w:pPr>
          </w:p>
        </w:tc>
      </w:tr>
      <w:tr w:rsidR="00133A54" w:rsidRPr="002D0497" w14:paraId="43F31CF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A1F53DB" w14:textId="1DC5BC3C"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163</w:t>
            </w:r>
          </w:p>
        </w:tc>
        <w:tc>
          <w:tcPr>
            <w:tcW w:w="1349" w:type="dxa"/>
            <w:tcBorders>
              <w:top w:val="single" w:sz="4" w:space="0" w:color="auto"/>
              <w:left w:val="single" w:sz="4" w:space="0" w:color="auto"/>
              <w:bottom w:val="single" w:sz="4" w:space="0" w:color="auto"/>
              <w:right w:val="single" w:sz="4" w:space="0" w:color="auto"/>
            </w:tcBorders>
            <w:vAlign w:val="center"/>
          </w:tcPr>
          <w:p w14:paraId="0EE0BF85" w14:textId="45D31613"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5F200551" w14:textId="4E02AD4B"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A78D083" w14:textId="57BF00A5"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 xml:space="preserve">In de leidraad schrijft de aanbestedende dienst voorts: Indien sprake is van soortgelijke losse opdrachten uitgevoerd voor één Opdrachtgever: Soortgelijke losse Opdrachten die de Inschrijver in het tijdvak van drie jaar teruggerekend vanaf de sluitingsdatum van de Inschrijving als bedoeld in paragraaf 3.2 heeft uitgevoerd voor één Opdrachtgever, al dan niet in het kader van een raamovereenkomst, kan de Inschrijver optellen en als één referentieopdracht opgeven; Voor de waarde/omvang bepaling geldt hetzelfde als beschreven in het vorige punt.  </w:t>
            </w:r>
            <w:r w:rsidRPr="002D0497">
              <w:rPr>
                <w:rFonts w:ascii="Calibri" w:hAnsi="Calibri" w:cs="Calibri"/>
                <w:color w:val="000000"/>
                <w:sz w:val="22"/>
                <w:szCs w:val="22"/>
              </w:rPr>
              <w:br/>
            </w:r>
            <w:r w:rsidRPr="002D0497">
              <w:rPr>
                <w:rFonts w:ascii="Calibri" w:hAnsi="Calibri" w:cs="Calibri"/>
                <w:color w:val="000000"/>
                <w:sz w:val="22"/>
                <w:szCs w:val="22"/>
              </w:rPr>
              <w:br/>
              <w:t>Het is inschrijver onduidelijk of hiervoor ook opdrachten meetellen die korter lopen dan 24 maanden (gerekend vanaf het moment van inschrijving) maar wel soortgelijk zijn en uitgevoerd worden voor dezelfde opdrachtgever? Als voorbeeld: Inschrijver verzorgt sinds 1-1-2015 het leerlingenvervoer voor gemeente X. Sinds 1-10-2020 is ook het dagbestedingsvervoer door Inschrijver gewonnen. Mag het uitgevoerde dagbestedingsvervoer vanaf 1-10-2020 dan ook meegerekend worden als referentie omdat het voor dezelfde gemeente is maar korter loopt dan 24 maanden?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7E4147F" w14:textId="0FC6E13F" w:rsidR="00ED4A65" w:rsidRPr="002D0497" w:rsidRDefault="00532B83" w:rsidP="5094DE52">
            <w:pPr>
              <w:rPr>
                <w:rFonts w:ascii="Calibri" w:eastAsia="Georgia" w:hAnsi="Calibri" w:cs="Calibri"/>
                <w:sz w:val="22"/>
                <w:szCs w:val="22"/>
              </w:rPr>
            </w:pPr>
            <w:r w:rsidRPr="002D0497">
              <w:rPr>
                <w:rFonts w:ascii="Calibri" w:hAnsi="Calibri" w:cs="Calibri"/>
                <w:sz w:val="22"/>
                <w:szCs w:val="22"/>
              </w:rPr>
              <w:t xml:space="preserve">Voor uw vraag over </w:t>
            </w:r>
            <w:r w:rsidR="003A7327" w:rsidRPr="002D0497">
              <w:rPr>
                <w:rFonts w:ascii="Calibri" w:hAnsi="Calibri" w:cs="Calibri"/>
                <w:sz w:val="22"/>
                <w:szCs w:val="22"/>
              </w:rPr>
              <w:t>het tijdvak van drie jaar in uw vraagstelling, verwijzen wij naar het antwoord op vraag 34.</w:t>
            </w:r>
            <w:r w:rsidR="00473438" w:rsidRPr="002D0497">
              <w:rPr>
                <w:rFonts w:ascii="Calibri" w:hAnsi="Calibri" w:cs="Calibri"/>
                <w:sz w:val="22"/>
                <w:szCs w:val="22"/>
              </w:rPr>
              <w:t xml:space="preserve"> Voor het overige geldt dat de</w:t>
            </w:r>
            <w:r w:rsidR="632092BE" w:rsidRPr="002D0497">
              <w:rPr>
                <w:rFonts w:ascii="Calibri" w:hAnsi="Calibri" w:cs="Calibri"/>
                <w:sz w:val="22"/>
                <w:szCs w:val="22"/>
              </w:rPr>
              <w:t xml:space="preserve"> </w:t>
            </w:r>
            <w:r w:rsidR="632092BE" w:rsidRPr="002D0497">
              <w:rPr>
                <w:rFonts w:ascii="Calibri" w:eastAsia="Calibri" w:hAnsi="Calibri" w:cs="Calibri"/>
                <w:sz w:val="22"/>
                <w:szCs w:val="22"/>
              </w:rPr>
              <w:t xml:space="preserve">periode niet korter </w:t>
            </w:r>
            <w:r w:rsidR="009651E5" w:rsidRPr="002D0497">
              <w:rPr>
                <w:rFonts w:ascii="Calibri" w:eastAsia="Calibri" w:hAnsi="Calibri" w:cs="Calibri"/>
                <w:sz w:val="22"/>
                <w:szCs w:val="22"/>
              </w:rPr>
              <w:t>mag</w:t>
            </w:r>
            <w:r w:rsidR="632092BE" w:rsidRPr="002D0497">
              <w:rPr>
                <w:rFonts w:ascii="Calibri" w:eastAsia="Calibri" w:hAnsi="Calibri" w:cs="Calibri"/>
                <w:sz w:val="22"/>
                <w:szCs w:val="22"/>
              </w:rPr>
              <w:t xml:space="preserve"> zijn dan 24 maanden</w:t>
            </w:r>
            <w:r w:rsidR="00A86C33" w:rsidRPr="002D0497">
              <w:rPr>
                <w:rFonts w:ascii="Calibri" w:eastAsia="Calibri" w:hAnsi="Calibri" w:cs="Calibri"/>
                <w:sz w:val="22"/>
                <w:szCs w:val="22"/>
              </w:rPr>
              <w:t xml:space="preserve"> en </w:t>
            </w:r>
            <w:r w:rsidR="00473438" w:rsidRPr="002D0497">
              <w:rPr>
                <w:rFonts w:ascii="Calibri" w:eastAsia="Calibri" w:hAnsi="Calibri" w:cs="Calibri"/>
                <w:sz w:val="22"/>
                <w:szCs w:val="22"/>
              </w:rPr>
              <w:t>daarom</w:t>
            </w:r>
            <w:r w:rsidR="00C746AB" w:rsidRPr="002D0497">
              <w:rPr>
                <w:rFonts w:ascii="Calibri" w:eastAsia="Calibri" w:hAnsi="Calibri" w:cs="Calibri"/>
                <w:sz w:val="22"/>
                <w:szCs w:val="22"/>
              </w:rPr>
              <w:t xml:space="preserve"> niet </w:t>
            </w:r>
            <w:r w:rsidR="00A86C33" w:rsidRPr="002D0497">
              <w:rPr>
                <w:rFonts w:ascii="Calibri" w:eastAsia="Calibri" w:hAnsi="Calibri" w:cs="Calibri"/>
                <w:sz w:val="22"/>
                <w:szCs w:val="22"/>
              </w:rPr>
              <w:t xml:space="preserve">in uw voorbeeld </w:t>
            </w:r>
            <w:r w:rsidR="009651E5" w:rsidRPr="002D0497">
              <w:rPr>
                <w:rFonts w:ascii="Calibri" w:eastAsia="Calibri" w:hAnsi="Calibri" w:cs="Calibri"/>
                <w:sz w:val="22"/>
                <w:szCs w:val="22"/>
              </w:rPr>
              <w:t>mag</w:t>
            </w:r>
            <w:r w:rsidR="00301346" w:rsidRPr="002D0497">
              <w:rPr>
                <w:rFonts w:ascii="Calibri" w:eastAsia="Calibri" w:hAnsi="Calibri" w:cs="Calibri"/>
                <w:sz w:val="22"/>
                <w:szCs w:val="22"/>
              </w:rPr>
              <w:t xml:space="preserve"> </w:t>
            </w:r>
            <w:r w:rsidR="00CF504A" w:rsidRPr="002D0497">
              <w:rPr>
                <w:rFonts w:ascii="Calibri" w:eastAsia="Calibri" w:hAnsi="Calibri" w:cs="Calibri"/>
                <w:sz w:val="22"/>
                <w:szCs w:val="22"/>
              </w:rPr>
              <w:t>worden meegerekend</w:t>
            </w:r>
            <w:r w:rsidR="632092BE" w:rsidRPr="002D0497">
              <w:rPr>
                <w:rFonts w:ascii="Calibri" w:eastAsia="Calibri" w:hAnsi="Calibri" w:cs="Calibri"/>
                <w:sz w:val="22"/>
                <w:szCs w:val="22"/>
              </w:rPr>
              <w:t>.</w:t>
            </w:r>
          </w:p>
        </w:tc>
      </w:tr>
      <w:tr w:rsidR="00133A54" w:rsidRPr="002D0497" w14:paraId="1E94CB4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0ABC902" w14:textId="55889115"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164</w:t>
            </w:r>
          </w:p>
        </w:tc>
        <w:tc>
          <w:tcPr>
            <w:tcW w:w="1349" w:type="dxa"/>
            <w:tcBorders>
              <w:top w:val="single" w:sz="4" w:space="0" w:color="auto"/>
              <w:left w:val="single" w:sz="4" w:space="0" w:color="auto"/>
              <w:bottom w:val="single" w:sz="4" w:space="0" w:color="auto"/>
              <w:right w:val="single" w:sz="4" w:space="0" w:color="auto"/>
            </w:tcBorders>
            <w:vAlign w:val="center"/>
          </w:tcPr>
          <w:p w14:paraId="394B4D49" w14:textId="7332B5FB"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18E0B127" w14:textId="7B7C58D7"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EF8F184" w14:textId="6C691748"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 xml:space="preserve">Er zijn niet veel opdrachten met een omvang als onderhavige. De aanbestedende dienst eist echter per competentie een (1) vergelijkbare opdracht in paragraaf 7.2.1. Daarmee beperkt u het aantal inschrijvers op niet proportionele wijze. </w:t>
            </w:r>
            <w:r w:rsidRPr="002D0497">
              <w:rPr>
                <w:rFonts w:ascii="Calibri" w:hAnsi="Calibri" w:cs="Calibri"/>
                <w:color w:val="000000"/>
                <w:sz w:val="22"/>
                <w:szCs w:val="22"/>
              </w:rPr>
              <w:br/>
            </w:r>
            <w:r w:rsidRPr="002D0497">
              <w:rPr>
                <w:rFonts w:ascii="Calibri" w:hAnsi="Calibri" w:cs="Calibri"/>
                <w:color w:val="000000"/>
                <w:sz w:val="22"/>
                <w:szCs w:val="22"/>
              </w:rPr>
              <w:br/>
              <w:t xml:space="preserve">Immers, een inschrijver die naar volle tevredenheid voor 10 verschillende opdrachtgevers, elk 400 </w:t>
            </w:r>
            <w:proofErr w:type="spellStart"/>
            <w:r w:rsidRPr="002D0497">
              <w:rPr>
                <w:rFonts w:ascii="Calibri" w:hAnsi="Calibri" w:cs="Calibri"/>
                <w:color w:val="000000"/>
                <w:sz w:val="22"/>
                <w:szCs w:val="22"/>
              </w:rPr>
              <w:t>leerlingritten</w:t>
            </w:r>
            <w:proofErr w:type="spellEnd"/>
            <w:r w:rsidRPr="002D0497">
              <w:rPr>
                <w:rFonts w:ascii="Calibri" w:hAnsi="Calibri" w:cs="Calibri"/>
                <w:color w:val="000000"/>
                <w:sz w:val="22"/>
                <w:szCs w:val="22"/>
              </w:rPr>
              <w:t xml:space="preserve"> per dag verzorgt, voldoet niet aan uw eis terwijl de ervaring overduidelijk is. Wij verzoeken u dan ook om het aantal te reduceren, althans toe te staan dat een tweetal referenties mogen worden aangedragen om aan de eisen te voldoen.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ECB16E5" w14:textId="4DE0F64E" w:rsidR="002E5B81" w:rsidRPr="002D0497" w:rsidRDefault="00103DEE" w:rsidP="00ED4A65">
            <w:pPr>
              <w:rPr>
                <w:rFonts w:ascii="Calibri" w:eastAsia="Calibri" w:hAnsi="Calibri" w:cs="Calibri"/>
                <w:sz w:val="22"/>
                <w:szCs w:val="22"/>
              </w:rPr>
            </w:pPr>
            <w:r w:rsidRPr="002D0497">
              <w:rPr>
                <w:rFonts w:ascii="Calibri" w:eastAsia="Calibri" w:hAnsi="Calibri" w:cs="Calibri"/>
                <w:sz w:val="22"/>
                <w:szCs w:val="22"/>
              </w:rPr>
              <w:t xml:space="preserve">De aanbestedende dienst </w:t>
            </w:r>
            <w:r w:rsidR="00CC0F76" w:rsidRPr="002D0497">
              <w:rPr>
                <w:rFonts w:ascii="Calibri" w:eastAsia="Calibri" w:hAnsi="Calibri" w:cs="Calibri"/>
                <w:sz w:val="22"/>
                <w:szCs w:val="22"/>
              </w:rPr>
              <w:t xml:space="preserve">is van mening dat </w:t>
            </w:r>
            <w:r w:rsidR="00711673" w:rsidRPr="002D0497">
              <w:rPr>
                <w:rFonts w:ascii="Calibri" w:eastAsia="Calibri" w:hAnsi="Calibri" w:cs="Calibri"/>
                <w:sz w:val="22"/>
                <w:szCs w:val="22"/>
              </w:rPr>
              <w:t xml:space="preserve">voor een overeenkomst </w:t>
            </w:r>
            <w:r w:rsidR="00C21AE9" w:rsidRPr="002D0497">
              <w:rPr>
                <w:rFonts w:ascii="Calibri" w:eastAsia="Calibri" w:hAnsi="Calibri" w:cs="Calibri"/>
                <w:sz w:val="22"/>
                <w:szCs w:val="22"/>
              </w:rPr>
              <w:t xml:space="preserve">Harmonisatie Doelgroepenvervoer </w:t>
            </w:r>
            <w:r w:rsidR="00711673" w:rsidRPr="002D0497">
              <w:rPr>
                <w:rFonts w:ascii="Calibri" w:eastAsia="Calibri" w:hAnsi="Calibri" w:cs="Calibri"/>
                <w:sz w:val="22"/>
                <w:szCs w:val="22"/>
              </w:rPr>
              <w:t xml:space="preserve">van zes jaar </w:t>
            </w:r>
            <w:r w:rsidR="006336C6" w:rsidRPr="002D0497">
              <w:rPr>
                <w:rFonts w:ascii="Calibri" w:eastAsia="Calibri" w:hAnsi="Calibri" w:cs="Calibri"/>
                <w:sz w:val="22"/>
                <w:szCs w:val="22"/>
              </w:rPr>
              <w:t xml:space="preserve">bij een G-4 gemeente </w:t>
            </w:r>
            <w:r w:rsidR="00B51622" w:rsidRPr="002D0497">
              <w:rPr>
                <w:rFonts w:ascii="Calibri" w:eastAsia="Calibri" w:hAnsi="Calibri" w:cs="Calibri"/>
                <w:sz w:val="22"/>
                <w:szCs w:val="22"/>
              </w:rPr>
              <w:t xml:space="preserve">een </w:t>
            </w:r>
            <w:r w:rsidR="00156231" w:rsidRPr="002D0497">
              <w:rPr>
                <w:rFonts w:ascii="Calibri" w:eastAsia="Calibri" w:hAnsi="Calibri" w:cs="Calibri"/>
                <w:sz w:val="22"/>
                <w:szCs w:val="22"/>
              </w:rPr>
              <w:t xml:space="preserve">referentieopdracht </w:t>
            </w:r>
            <w:r w:rsidR="00354354" w:rsidRPr="002D0497">
              <w:rPr>
                <w:rFonts w:ascii="Calibri" w:eastAsia="Calibri" w:hAnsi="Calibri" w:cs="Calibri"/>
                <w:sz w:val="22"/>
                <w:szCs w:val="22"/>
              </w:rPr>
              <w:t xml:space="preserve">voor </w:t>
            </w:r>
            <w:r w:rsidR="00B7444F" w:rsidRPr="002D0497">
              <w:rPr>
                <w:rFonts w:ascii="Calibri" w:eastAsia="Calibri" w:hAnsi="Calibri" w:cs="Calibri"/>
                <w:sz w:val="22"/>
                <w:szCs w:val="22"/>
              </w:rPr>
              <w:t xml:space="preserve">het vermelde volume </w:t>
            </w:r>
            <w:r w:rsidR="00166587" w:rsidRPr="002D0497">
              <w:rPr>
                <w:rFonts w:ascii="Calibri" w:eastAsia="Calibri" w:hAnsi="Calibri" w:cs="Calibri"/>
                <w:sz w:val="22"/>
                <w:szCs w:val="22"/>
              </w:rPr>
              <w:t xml:space="preserve">per doelgroep </w:t>
            </w:r>
            <w:r w:rsidR="00A55913" w:rsidRPr="002D0497">
              <w:rPr>
                <w:rFonts w:ascii="Calibri" w:eastAsia="Calibri" w:hAnsi="Calibri" w:cs="Calibri"/>
                <w:sz w:val="22"/>
                <w:szCs w:val="22"/>
              </w:rPr>
              <w:t xml:space="preserve">voor </w:t>
            </w:r>
            <w:r w:rsidR="00354354" w:rsidRPr="002D0497">
              <w:rPr>
                <w:rFonts w:ascii="Calibri" w:eastAsia="Calibri" w:hAnsi="Calibri" w:cs="Calibri"/>
                <w:sz w:val="22"/>
                <w:szCs w:val="22"/>
              </w:rPr>
              <w:t>een aaneengesloten periode van 24 maanden in de afgelopen vijf jaar</w:t>
            </w:r>
            <w:r w:rsidR="007440D3" w:rsidRPr="002D0497">
              <w:rPr>
                <w:rFonts w:ascii="Calibri" w:eastAsia="Calibri" w:hAnsi="Calibri" w:cs="Calibri"/>
                <w:sz w:val="22"/>
                <w:szCs w:val="22"/>
              </w:rPr>
              <w:t xml:space="preserve"> voor inschrijving g</w:t>
            </w:r>
            <w:r w:rsidR="00F11179" w:rsidRPr="002D0497">
              <w:rPr>
                <w:rFonts w:ascii="Calibri" w:eastAsia="Calibri" w:hAnsi="Calibri" w:cs="Calibri"/>
                <w:sz w:val="22"/>
                <w:szCs w:val="22"/>
              </w:rPr>
              <w:t>een</w:t>
            </w:r>
            <w:r w:rsidR="007440D3" w:rsidRPr="002D0497">
              <w:rPr>
                <w:rFonts w:ascii="Calibri" w:eastAsia="Calibri" w:hAnsi="Calibri" w:cs="Calibri"/>
                <w:sz w:val="22"/>
                <w:szCs w:val="22"/>
              </w:rPr>
              <w:t xml:space="preserve"> </w:t>
            </w:r>
            <w:r w:rsidR="00F4499B" w:rsidRPr="002D0497">
              <w:rPr>
                <w:rFonts w:ascii="Calibri" w:eastAsia="Calibri" w:hAnsi="Calibri" w:cs="Calibri"/>
                <w:sz w:val="22"/>
                <w:szCs w:val="22"/>
              </w:rPr>
              <w:t>disproportionele eis is</w:t>
            </w:r>
            <w:r w:rsidR="00B327B5" w:rsidRPr="002D0497">
              <w:rPr>
                <w:rFonts w:ascii="Calibri" w:eastAsia="Calibri" w:hAnsi="Calibri" w:cs="Calibri"/>
                <w:sz w:val="22"/>
                <w:szCs w:val="22"/>
              </w:rPr>
              <w:t>.</w:t>
            </w:r>
          </w:p>
          <w:p w14:paraId="104B0058" w14:textId="4DE0F64E" w:rsidR="002E5B81" w:rsidRPr="002D0497" w:rsidRDefault="002E5B81" w:rsidP="00ED4A65">
            <w:pPr>
              <w:rPr>
                <w:rFonts w:ascii="Calibri" w:eastAsia="Calibri" w:hAnsi="Calibri" w:cs="Calibri"/>
                <w:sz w:val="22"/>
                <w:szCs w:val="22"/>
              </w:rPr>
            </w:pPr>
          </w:p>
          <w:p w14:paraId="2F5658AE" w14:textId="2BABBD13" w:rsidR="00ED4A65" w:rsidRPr="002D0497" w:rsidRDefault="00243F97" w:rsidP="5094DE52">
            <w:pPr>
              <w:rPr>
                <w:rFonts w:ascii="Calibri" w:eastAsia="Calibri" w:hAnsi="Calibri" w:cs="Calibri"/>
                <w:color w:val="FF0000"/>
                <w:sz w:val="22"/>
                <w:szCs w:val="22"/>
              </w:rPr>
            </w:pPr>
            <w:r w:rsidRPr="002D0497">
              <w:rPr>
                <w:rFonts w:ascii="Calibri" w:eastAsia="Calibri" w:hAnsi="Calibri" w:cs="Calibri"/>
                <w:sz w:val="22"/>
                <w:szCs w:val="22"/>
              </w:rPr>
              <w:t xml:space="preserve">Uw voorbeeld maakt wel duidelijk dat </w:t>
            </w:r>
            <w:r w:rsidR="006F63E5" w:rsidRPr="002D0497">
              <w:rPr>
                <w:rFonts w:ascii="Calibri" w:eastAsia="Calibri" w:hAnsi="Calibri" w:cs="Calibri"/>
                <w:sz w:val="22"/>
                <w:szCs w:val="22"/>
              </w:rPr>
              <w:t xml:space="preserve">als het </w:t>
            </w:r>
            <w:r w:rsidR="003F53C2" w:rsidRPr="002D0497">
              <w:rPr>
                <w:rFonts w:ascii="Calibri" w:eastAsia="Calibri" w:hAnsi="Calibri" w:cs="Calibri"/>
                <w:sz w:val="22"/>
                <w:szCs w:val="22"/>
              </w:rPr>
              <w:t xml:space="preserve">vermelde volume simultaan aan elkaar </w:t>
            </w:r>
            <w:r w:rsidR="00A915F8" w:rsidRPr="002D0497">
              <w:rPr>
                <w:rFonts w:ascii="Calibri" w:eastAsia="Calibri" w:hAnsi="Calibri" w:cs="Calibri"/>
                <w:sz w:val="22"/>
                <w:szCs w:val="22"/>
              </w:rPr>
              <w:t xml:space="preserve">in eenzelfde periode </w:t>
            </w:r>
            <w:r w:rsidR="0020168A" w:rsidRPr="002D0497">
              <w:rPr>
                <w:rFonts w:ascii="Calibri" w:eastAsia="Calibri" w:hAnsi="Calibri" w:cs="Calibri"/>
                <w:sz w:val="22"/>
                <w:szCs w:val="22"/>
              </w:rPr>
              <w:t xml:space="preserve">bewezen is gerealiseerd dat dan </w:t>
            </w:r>
            <w:r w:rsidR="000D1D30" w:rsidRPr="002D0497">
              <w:rPr>
                <w:rFonts w:ascii="Calibri" w:eastAsia="Calibri" w:hAnsi="Calibri" w:cs="Calibri"/>
                <w:sz w:val="22"/>
                <w:szCs w:val="22"/>
              </w:rPr>
              <w:t xml:space="preserve">materieel </w:t>
            </w:r>
            <w:r w:rsidR="0053766E" w:rsidRPr="002D0497">
              <w:rPr>
                <w:rFonts w:ascii="Calibri" w:eastAsia="Calibri" w:hAnsi="Calibri" w:cs="Calibri"/>
                <w:sz w:val="22"/>
                <w:szCs w:val="22"/>
              </w:rPr>
              <w:t xml:space="preserve">kan worden voldaan </w:t>
            </w:r>
            <w:r w:rsidR="008129D4" w:rsidRPr="002D0497">
              <w:rPr>
                <w:rFonts w:ascii="Calibri" w:eastAsia="Calibri" w:hAnsi="Calibri" w:cs="Calibri"/>
                <w:sz w:val="22"/>
                <w:szCs w:val="22"/>
              </w:rPr>
              <w:t>aan de eis</w:t>
            </w:r>
            <w:r w:rsidR="003E262C" w:rsidRPr="002D0497">
              <w:rPr>
                <w:rFonts w:ascii="Calibri" w:eastAsia="Calibri" w:hAnsi="Calibri" w:cs="Calibri"/>
                <w:sz w:val="22"/>
                <w:szCs w:val="22"/>
              </w:rPr>
              <w:t>. De aanbestedende die</w:t>
            </w:r>
            <w:r w:rsidR="001447B9" w:rsidRPr="002D0497">
              <w:rPr>
                <w:rFonts w:ascii="Calibri" w:eastAsia="Calibri" w:hAnsi="Calibri" w:cs="Calibri"/>
                <w:sz w:val="22"/>
                <w:szCs w:val="22"/>
              </w:rPr>
              <w:t>nst accepteert daaro</w:t>
            </w:r>
            <w:r w:rsidR="003E262C" w:rsidRPr="002D0497">
              <w:rPr>
                <w:rFonts w:ascii="Calibri" w:eastAsia="Calibri" w:hAnsi="Calibri" w:cs="Calibri"/>
                <w:sz w:val="22"/>
                <w:szCs w:val="22"/>
              </w:rPr>
              <w:t xml:space="preserve">m in dit geval </w:t>
            </w:r>
            <w:r w:rsidR="00166F65" w:rsidRPr="002D0497">
              <w:rPr>
                <w:rFonts w:ascii="Calibri" w:eastAsia="Calibri" w:hAnsi="Calibri" w:cs="Calibri"/>
                <w:sz w:val="22"/>
                <w:szCs w:val="22"/>
              </w:rPr>
              <w:t xml:space="preserve">maximaal </w:t>
            </w:r>
            <w:r w:rsidR="00916CC6" w:rsidRPr="002D0497">
              <w:rPr>
                <w:rFonts w:ascii="Calibri" w:eastAsia="Calibri" w:hAnsi="Calibri" w:cs="Calibri"/>
                <w:sz w:val="22"/>
                <w:szCs w:val="22"/>
              </w:rPr>
              <w:t xml:space="preserve">twee </w:t>
            </w:r>
            <w:r w:rsidR="00C7748B" w:rsidRPr="002D0497">
              <w:rPr>
                <w:rFonts w:ascii="Calibri" w:eastAsia="Calibri" w:hAnsi="Calibri" w:cs="Calibri"/>
                <w:sz w:val="22"/>
                <w:szCs w:val="22"/>
              </w:rPr>
              <w:t xml:space="preserve">referenties </w:t>
            </w:r>
            <w:r w:rsidR="003052B8" w:rsidRPr="002D0497">
              <w:rPr>
                <w:rFonts w:ascii="Calibri" w:eastAsia="Calibri" w:hAnsi="Calibri" w:cs="Calibri"/>
                <w:sz w:val="22"/>
                <w:szCs w:val="22"/>
              </w:rPr>
              <w:t xml:space="preserve">om te voldoen </w:t>
            </w:r>
            <w:r w:rsidR="00C7748B" w:rsidRPr="002D0497">
              <w:rPr>
                <w:rFonts w:ascii="Calibri" w:eastAsia="Calibri" w:hAnsi="Calibri" w:cs="Calibri"/>
                <w:sz w:val="22"/>
                <w:szCs w:val="22"/>
              </w:rPr>
              <w:t xml:space="preserve">aan de in paragraaf </w:t>
            </w:r>
            <w:r w:rsidR="00B17E3C" w:rsidRPr="002D0497">
              <w:rPr>
                <w:rFonts w:ascii="Calibri" w:eastAsia="Calibri" w:hAnsi="Calibri" w:cs="Calibri"/>
                <w:sz w:val="22"/>
                <w:szCs w:val="22"/>
              </w:rPr>
              <w:t xml:space="preserve">7.2.1 </w:t>
            </w:r>
            <w:r w:rsidR="00CE713A" w:rsidRPr="002D0497">
              <w:rPr>
                <w:rFonts w:ascii="Calibri" w:eastAsia="Calibri" w:hAnsi="Calibri" w:cs="Calibri"/>
                <w:sz w:val="22"/>
                <w:szCs w:val="22"/>
              </w:rPr>
              <w:t xml:space="preserve">vermelde eisen </w:t>
            </w:r>
            <w:r w:rsidR="00FD2CB6" w:rsidRPr="002D0497">
              <w:rPr>
                <w:rFonts w:ascii="Calibri" w:eastAsia="Calibri" w:hAnsi="Calibri" w:cs="Calibri"/>
                <w:sz w:val="22"/>
                <w:szCs w:val="22"/>
              </w:rPr>
              <w:t>E1 tot en met E4</w:t>
            </w:r>
            <w:r w:rsidR="00CC54CD" w:rsidRPr="002D0497">
              <w:rPr>
                <w:rFonts w:ascii="Calibri" w:eastAsia="Calibri" w:hAnsi="Calibri" w:cs="Calibri"/>
                <w:sz w:val="22"/>
                <w:szCs w:val="22"/>
              </w:rPr>
              <w:t>.</w:t>
            </w:r>
          </w:p>
        </w:tc>
      </w:tr>
      <w:tr w:rsidR="00133A54" w:rsidRPr="002D0497" w14:paraId="1A56C18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D4721E2" w14:textId="16AF03A5"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165</w:t>
            </w:r>
          </w:p>
        </w:tc>
        <w:tc>
          <w:tcPr>
            <w:tcW w:w="1349" w:type="dxa"/>
            <w:tcBorders>
              <w:top w:val="single" w:sz="4" w:space="0" w:color="auto"/>
              <w:left w:val="single" w:sz="4" w:space="0" w:color="auto"/>
              <w:bottom w:val="single" w:sz="4" w:space="0" w:color="auto"/>
              <w:right w:val="single" w:sz="4" w:space="0" w:color="auto"/>
            </w:tcBorders>
            <w:vAlign w:val="center"/>
          </w:tcPr>
          <w:p w14:paraId="3CEBB2B1" w14:textId="532B865D"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3933171A" w14:textId="47CE8B2E"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80A2260" w14:textId="59BE450B"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Eis E2 ziet toe op route gebonden doelgroepenvervoer. Een significant deel hiervan betreft vervoer op schooldagen. U vraagt bij E2 echter om ervaring met 500 ritten per werkdag. Betreft het hier persoonsritten en van hoeveel werkdagen per jaar moeten inschrijvers uitgaan om te berekenen of zij daar gemiddeld aan voldoen (bijvoorbeeld schoolvakanties en feestdagen zouden daar immers niet onder moeten vallen)?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7D5A63A" w14:textId="74D063AB" w:rsidR="00ED4A65" w:rsidRPr="002D0497" w:rsidRDefault="00991D76" w:rsidP="5094DE52">
            <w:pPr>
              <w:rPr>
                <w:rFonts w:ascii="Calibri" w:eastAsia="Georgia" w:hAnsi="Calibri" w:cs="Calibri"/>
                <w:color w:val="FF0000"/>
                <w:sz w:val="22"/>
                <w:szCs w:val="22"/>
              </w:rPr>
            </w:pPr>
            <w:r w:rsidRPr="002D0497">
              <w:rPr>
                <w:rFonts w:ascii="Calibri" w:eastAsia="Georgia" w:hAnsi="Calibri" w:cs="Calibri"/>
                <w:sz w:val="22"/>
                <w:szCs w:val="22"/>
              </w:rPr>
              <w:t>Artikel 1.11 ARVODI-20</w:t>
            </w:r>
            <w:r w:rsidR="00154D63" w:rsidRPr="002D0497">
              <w:rPr>
                <w:rFonts w:ascii="Calibri" w:eastAsia="Georgia" w:hAnsi="Calibri" w:cs="Calibri"/>
                <w:sz w:val="22"/>
                <w:szCs w:val="22"/>
              </w:rPr>
              <w:t xml:space="preserve">18 verstaat onder </w:t>
            </w:r>
            <w:r w:rsidR="00665C41" w:rsidRPr="002D0497">
              <w:rPr>
                <w:rFonts w:ascii="Calibri" w:eastAsia="Georgia" w:hAnsi="Calibri" w:cs="Calibri"/>
                <w:sz w:val="22"/>
                <w:szCs w:val="22"/>
              </w:rPr>
              <w:t>Werkdag: kalenderdag, behoudens weekenden en algemeen erkende feestdagen</w:t>
            </w:r>
            <w:r w:rsidR="00EB2081" w:rsidRPr="002D0497">
              <w:rPr>
                <w:rFonts w:ascii="Calibri" w:eastAsia="Georgia" w:hAnsi="Calibri" w:cs="Calibri"/>
                <w:sz w:val="22"/>
                <w:szCs w:val="22"/>
              </w:rPr>
              <w:t>.</w:t>
            </w:r>
            <w:r w:rsidR="00DC7E32" w:rsidRPr="002D0497">
              <w:rPr>
                <w:rFonts w:ascii="Calibri" w:eastAsia="Georgia" w:hAnsi="Calibri" w:cs="Calibri"/>
                <w:sz w:val="22"/>
                <w:szCs w:val="22"/>
              </w:rPr>
              <w:t xml:space="preserve"> In het verlengde daarvan kunnen </w:t>
            </w:r>
            <w:r w:rsidR="004D4C93" w:rsidRPr="002D0497">
              <w:rPr>
                <w:rFonts w:ascii="Calibri" w:eastAsia="Georgia" w:hAnsi="Calibri" w:cs="Calibri"/>
                <w:sz w:val="22"/>
                <w:szCs w:val="22"/>
              </w:rPr>
              <w:t xml:space="preserve">schoolvakanties in de </w:t>
            </w:r>
            <w:r w:rsidR="008E7D7D" w:rsidRPr="002D0497">
              <w:rPr>
                <w:rFonts w:ascii="Calibri" w:eastAsia="Georgia" w:hAnsi="Calibri" w:cs="Calibri"/>
                <w:sz w:val="22"/>
                <w:szCs w:val="22"/>
              </w:rPr>
              <w:t>referentie</w:t>
            </w:r>
            <w:r w:rsidR="004D4C93" w:rsidRPr="002D0497">
              <w:rPr>
                <w:rFonts w:ascii="Calibri" w:eastAsia="Georgia" w:hAnsi="Calibri" w:cs="Calibri"/>
                <w:sz w:val="22"/>
                <w:szCs w:val="22"/>
              </w:rPr>
              <w:t xml:space="preserve">periode </w:t>
            </w:r>
            <w:r w:rsidR="00CD7553" w:rsidRPr="002D0497">
              <w:rPr>
                <w:rFonts w:ascii="Calibri" w:eastAsia="Georgia" w:hAnsi="Calibri" w:cs="Calibri"/>
                <w:sz w:val="22"/>
                <w:szCs w:val="22"/>
              </w:rPr>
              <w:t xml:space="preserve">van 24 maanden </w:t>
            </w:r>
            <w:r w:rsidR="004D4C93" w:rsidRPr="002D0497">
              <w:rPr>
                <w:rFonts w:ascii="Calibri" w:eastAsia="Georgia" w:hAnsi="Calibri" w:cs="Calibri"/>
                <w:sz w:val="22"/>
                <w:szCs w:val="22"/>
              </w:rPr>
              <w:t>buiten beschouwing worden gelaten.</w:t>
            </w:r>
          </w:p>
        </w:tc>
      </w:tr>
      <w:tr w:rsidR="00133A54" w:rsidRPr="002D0497" w14:paraId="2A4E56C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D4B5CAB" w14:textId="736B8EF6"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166</w:t>
            </w:r>
          </w:p>
        </w:tc>
        <w:tc>
          <w:tcPr>
            <w:tcW w:w="1349" w:type="dxa"/>
            <w:tcBorders>
              <w:top w:val="single" w:sz="4" w:space="0" w:color="auto"/>
              <w:left w:val="single" w:sz="4" w:space="0" w:color="auto"/>
              <w:bottom w:val="single" w:sz="4" w:space="0" w:color="auto"/>
              <w:right w:val="single" w:sz="4" w:space="0" w:color="auto"/>
            </w:tcBorders>
            <w:vAlign w:val="center"/>
          </w:tcPr>
          <w:p w14:paraId="1F2ED2EE" w14:textId="005856A7"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625EC0E3" w14:textId="5800EBB4"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81AA8CB" w14:textId="365F4A95"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 xml:space="preserve">Bij Eis E4 vraagt de aanbestedende dienst om ervaring met de Aanname /Planning in het Route gebonden vervoer en meer specifiek met  750 aannames per dag en de bijbehorende planning ten aanzien van het Route gebonden. </w:t>
            </w:r>
            <w:r w:rsidRPr="002D0497">
              <w:rPr>
                <w:rFonts w:ascii="Calibri" w:hAnsi="Calibri" w:cs="Calibri"/>
                <w:color w:val="000000"/>
                <w:sz w:val="22"/>
                <w:szCs w:val="22"/>
              </w:rPr>
              <w:br/>
            </w:r>
            <w:r w:rsidRPr="002D0497">
              <w:rPr>
                <w:rFonts w:ascii="Calibri" w:hAnsi="Calibri" w:cs="Calibri"/>
                <w:color w:val="000000"/>
                <w:sz w:val="22"/>
                <w:szCs w:val="22"/>
              </w:rPr>
              <w:br/>
              <w:t xml:space="preserve">Het is duidelijk dat de aanbestedende dienst hier vraagt dat Inschrijvers ervaring dienen aan te tonen met het dagelijks plannen van 750 ritten per dag. Het is ons echter niet duidelijk wat de aanbestedende dienst bedoelt met aannames bij deze eis. Anders dan bij Vraagafhankelijk vervoer, heeft Route gebonden vervoer (zoals bijvoorbeeld leerlingenvervoer) een repeterend karakter. Dat maakt dat er alleen aannames / mutaties zijn bij afwijkingen (ouders/verzorgers melden leerling af wegens ziekte of verlof of vergelijkbare zaken). Dit leidt echter bij geen enkele vergelijkbare opdracht  tot een gemiddeld aantal calls van 750 per dag, tenzij er heel veel klachten zijn. </w:t>
            </w:r>
            <w:r w:rsidRPr="002D0497">
              <w:rPr>
                <w:rFonts w:ascii="Calibri" w:hAnsi="Calibri" w:cs="Calibri"/>
                <w:color w:val="000000"/>
                <w:sz w:val="22"/>
                <w:szCs w:val="22"/>
              </w:rPr>
              <w:br/>
            </w:r>
            <w:r w:rsidRPr="002D0497">
              <w:rPr>
                <w:rFonts w:ascii="Calibri" w:hAnsi="Calibri" w:cs="Calibri"/>
                <w:color w:val="000000"/>
                <w:sz w:val="22"/>
                <w:szCs w:val="22"/>
              </w:rPr>
              <w:br/>
              <w:t>Klopt het dat de aanbestedende dienst hier bedoelt dat de Inschrijver ervaring moet aantonen met het dagelijks plannen van 750 ritten en de daarbij behorende aannames?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5EBD0BA" w14:textId="7CCF7E5D" w:rsidR="00ED4A65" w:rsidRPr="002D0497" w:rsidRDefault="004D6217" w:rsidP="00ED4A65">
            <w:pPr>
              <w:rPr>
                <w:rFonts w:ascii="Calibri" w:hAnsi="Calibri" w:cs="Calibri"/>
                <w:sz w:val="22"/>
                <w:szCs w:val="22"/>
              </w:rPr>
            </w:pPr>
            <w:r w:rsidRPr="002D0497">
              <w:rPr>
                <w:rFonts w:ascii="Calibri" w:eastAsia="Calibri" w:hAnsi="Calibri" w:cs="Calibri"/>
                <w:sz w:val="22"/>
                <w:szCs w:val="22"/>
              </w:rPr>
              <w:t>V</w:t>
            </w:r>
            <w:r w:rsidR="3858A5B8" w:rsidRPr="002D0497">
              <w:rPr>
                <w:rFonts w:ascii="Calibri" w:eastAsia="Calibri" w:hAnsi="Calibri" w:cs="Calibri"/>
                <w:sz w:val="22"/>
                <w:szCs w:val="22"/>
              </w:rPr>
              <w:t>oor het routegebonden doelgroepenvervoer is het plannen van 750 ritten per jaar voldoende.</w:t>
            </w:r>
          </w:p>
          <w:p w14:paraId="0FE6DC03" w14:textId="31080923" w:rsidR="00ED4A65" w:rsidRPr="002D0497" w:rsidRDefault="3858A5B8" w:rsidP="00ED4A65">
            <w:pPr>
              <w:rPr>
                <w:rFonts w:ascii="Calibri" w:hAnsi="Calibri" w:cs="Calibri"/>
                <w:sz w:val="22"/>
                <w:szCs w:val="22"/>
              </w:rPr>
            </w:pPr>
            <w:r w:rsidRPr="002D0497">
              <w:rPr>
                <w:rFonts w:ascii="Calibri" w:eastAsia="Calibri" w:hAnsi="Calibri" w:cs="Calibri"/>
                <w:sz w:val="22"/>
                <w:szCs w:val="22"/>
              </w:rPr>
              <w:t xml:space="preserve"> </w:t>
            </w:r>
          </w:p>
          <w:p w14:paraId="5AB973C5" w14:textId="0BC4A584" w:rsidR="002C5D54" w:rsidRPr="002D0497" w:rsidRDefault="009B5091" w:rsidP="5094DE52">
            <w:pPr>
              <w:rPr>
                <w:rFonts w:ascii="Calibri" w:eastAsia="Georgia" w:hAnsi="Calibri" w:cs="Calibri"/>
                <w:sz w:val="22"/>
                <w:szCs w:val="22"/>
              </w:rPr>
            </w:pPr>
            <w:r w:rsidRPr="002D0497">
              <w:rPr>
                <w:rFonts w:ascii="Calibri" w:eastAsia="Georgia" w:hAnsi="Calibri" w:cs="Calibri"/>
                <w:sz w:val="22"/>
                <w:szCs w:val="22"/>
              </w:rPr>
              <w:t>De aanbesteding bestaat uit een regie deel en een vervoersdeel.</w:t>
            </w:r>
            <w:r w:rsidR="00E70C32" w:rsidRPr="002D0497">
              <w:rPr>
                <w:rFonts w:ascii="Calibri" w:eastAsia="Georgia" w:hAnsi="Calibri" w:cs="Calibri"/>
                <w:sz w:val="22"/>
                <w:szCs w:val="22"/>
              </w:rPr>
              <w:t xml:space="preserve"> E1 en E2 zien op </w:t>
            </w:r>
            <w:r w:rsidR="00E163D4" w:rsidRPr="002D0497">
              <w:rPr>
                <w:rFonts w:ascii="Calibri" w:eastAsia="Georgia" w:hAnsi="Calibri" w:cs="Calibri"/>
                <w:sz w:val="22"/>
                <w:szCs w:val="22"/>
              </w:rPr>
              <w:t xml:space="preserve">de vervoersgeschiktheid </w:t>
            </w:r>
            <w:r w:rsidR="00007360" w:rsidRPr="002D0497">
              <w:rPr>
                <w:rFonts w:ascii="Calibri" w:eastAsia="Georgia" w:hAnsi="Calibri" w:cs="Calibri"/>
                <w:sz w:val="22"/>
                <w:szCs w:val="22"/>
              </w:rPr>
              <w:t xml:space="preserve">en E3 en E4 op de regiegeschiktheid. </w:t>
            </w:r>
          </w:p>
          <w:p w14:paraId="3A44C59A" w14:textId="77777777" w:rsidR="00C97CEC" w:rsidRPr="002D0497" w:rsidRDefault="00C97CEC" w:rsidP="5094DE52">
            <w:pPr>
              <w:rPr>
                <w:rFonts w:ascii="Calibri" w:eastAsia="Georgia" w:hAnsi="Calibri" w:cs="Calibri"/>
                <w:color w:val="FF0000"/>
                <w:sz w:val="22"/>
                <w:szCs w:val="22"/>
              </w:rPr>
            </w:pPr>
          </w:p>
          <w:p w14:paraId="61CA55E7" w14:textId="29362A34" w:rsidR="00ED4A65" w:rsidRPr="002D0497" w:rsidRDefault="00ED4A65" w:rsidP="5094DE52">
            <w:pPr>
              <w:rPr>
                <w:rFonts w:ascii="Calibri" w:eastAsia="Georgia" w:hAnsi="Calibri" w:cs="Calibri"/>
                <w:color w:val="FF0000"/>
                <w:sz w:val="22"/>
                <w:szCs w:val="22"/>
              </w:rPr>
            </w:pPr>
          </w:p>
        </w:tc>
      </w:tr>
      <w:tr w:rsidR="00133A54" w:rsidRPr="002D0497" w14:paraId="2A45CF2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A651F83" w14:textId="00BD1777"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167</w:t>
            </w:r>
          </w:p>
        </w:tc>
        <w:tc>
          <w:tcPr>
            <w:tcW w:w="1349" w:type="dxa"/>
            <w:tcBorders>
              <w:top w:val="single" w:sz="4" w:space="0" w:color="auto"/>
              <w:left w:val="single" w:sz="4" w:space="0" w:color="auto"/>
              <w:bottom w:val="single" w:sz="4" w:space="0" w:color="auto"/>
              <w:right w:val="single" w:sz="4" w:space="0" w:color="auto"/>
            </w:tcBorders>
            <w:vAlign w:val="center"/>
          </w:tcPr>
          <w:p w14:paraId="3476B60A" w14:textId="7139E1D5"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4932621E" w14:textId="54998BA9"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CEAF37D" w14:textId="218FAB56"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Ook ten aanzien van de ondernemersvergunning verzoeken wij u te bevestigen dat Inschrijvers zelf dient te beschikken over een vergunning op grond van de Wet Personenvervoer 2000.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C8BCD0A" w14:textId="0099A041" w:rsidR="00ED4A65" w:rsidRPr="002D0497" w:rsidRDefault="78A9C09B" w:rsidP="5094DE52">
            <w:pPr>
              <w:rPr>
                <w:rFonts w:ascii="Calibri" w:eastAsia="Georgia" w:hAnsi="Calibri" w:cs="Calibri"/>
                <w:sz w:val="22"/>
                <w:szCs w:val="22"/>
              </w:rPr>
            </w:pPr>
            <w:r w:rsidRPr="002D0497">
              <w:rPr>
                <w:rFonts w:ascii="Calibri" w:eastAsia="Calibri" w:hAnsi="Calibri" w:cs="Calibri"/>
                <w:sz w:val="22"/>
                <w:szCs w:val="22"/>
              </w:rPr>
              <w:t>Ja dit is correct.</w:t>
            </w:r>
            <w:r w:rsidR="00625D41" w:rsidRPr="002D0497">
              <w:rPr>
                <w:rFonts w:ascii="Calibri" w:hAnsi="Calibri" w:cs="Calibri"/>
                <w:sz w:val="22"/>
                <w:szCs w:val="22"/>
              </w:rPr>
              <w:t xml:space="preserve"> </w:t>
            </w:r>
            <w:r w:rsidR="00625D41" w:rsidRPr="002D0497">
              <w:rPr>
                <w:rFonts w:ascii="Calibri" w:eastAsia="Calibri" w:hAnsi="Calibri" w:cs="Calibri"/>
                <w:b/>
                <w:sz w:val="22"/>
                <w:szCs w:val="22"/>
              </w:rPr>
              <w:t xml:space="preserve">Eis D: Vergunning </w:t>
            </w:r>
            <w:r w:rsidR="00625D41" w:rsidRPr="002D0497">
              <w:rPr>
                <w:rFonts w:ascii="Calibri" w:eastAsia="Calibri" w:hAnsi="Calibri" w:cs="Calibri"/>
                <w:sz w:val="22"/>
                <w:szCs w:val="22"/>
              </w:rPr>
              <w:t>luidt:</w:t>
            </w:r>
            <w:r w:rsidR="00E361DA" w:rsidRPr="002D0497">
              <w:rPr>
                <w:rFonts w:ascii="Calibri" w:hAnsi="Calibri" w:cs="Calibri"/>
                <w:sz w:val="22"/>
                <w:szCs w:val="22"/>
              </w:rPr>
              <w:t xml:space="preserve"> </w:t>
            </w:r>
            <w:r w:rsidR="00E361DA" w:rsidRPr="002D0497">
              <w:rPr>
                <w:rFonts w:ascii="Calibri" w:eastAsia="Calibri" w:hAnsi="Calibri" w:cs="Calibri"/>
                <w:sz w:val="22"/>
                <w:szCs w:val="22"/>
              </w:rPr>
              <w:t xml:space="preserve">Vergunning waaruit blijkt dat </w:t>
            </w:r>
            <w:r w:rsidR="00E361DA" w:rsidRPr="002D0497">
              <w:rPr>
                <w:rFonts w:ascii="Calibri" w:eastAsia="Calibri" w:hAnsi="Calibri" w:cs="Calibri"/>
                <w:b/>
                <w:i/>
                <w:sz w:val="22"/>
                <w:szCs w:val="22"/>
                <w:u w:val="single"/>
              </w:rPr>
              <w:t>Inschrijver</w:t>
            </w:r>
            <w:r w:rsidR="00E361DA" w:rsidRPr="002D0497">
              <w:rPr>
                <w:rFonts w:ascii="Calibri" w:eastAsia="Calibri" w:hAnsi="Calibri" w:cs="Calibri"/>
                <w:sz w:val="22"/>
                <w:szCs w:val="22"/>
              </w:rPr>
              <w:t xml:space="preserve"> op grond van de Wet Personenvervoer 2000 gerechtigd is de opdracht uit te voeren.</w:t>
            </w:r>
            <w:r w:rsidR="00221458" w:rsidRPr="002D0497">
              <w:rPr>
                <w:rFonts w:ascii="Calibri" w:eastAsia="Calibri" w:hAnsi="Calibri" w:cs="Calibri"/>
                <w:sz w:val="22"/>
                <w:szCs w:val="22"/>
              </w:rPr>
              <w:t xml:space="preserve"> Schrijft u in als combinatie met één of meer </w:t>
            </w:r>
            <w:r w:rsidR="006E4F7E" w:rsidRPr="002D0497">
              <w:rPr>
                <w:rFonts w:ascii="Calibri" w:eastAsia="Calibri" w:hAnsi="Calibri" w:cs="Calibri"/>
                <w:sz w:val="22"/>
                <w:szCs w:val="22"/>
              </w:rPr>
              <w:t>combinanten, dan dienen die ook te beschikken over de genoemde vergunning.</w:t>
            </w:r>
          </w:p>
        </w:tc>
      </w:tr>
      <w:tr w:rsidR="00133A54" w:rsidRPr="002D0497" w14:paraId="24F2DF6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329C352" w14:textId="1FACCD06"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168</w:t>
            </w:r>
          </w:p>
        </w:tc>
        <w:tc>
          <w:tcPr>
            <w:tcW w:w="1349" w:type="dxa"/>
            <w:tcBorders>
              <w:top w:val="single" w:sz="4" w:space="0" w:color="auto"/>
              <w:left w:val="single" w:sz="4" w:space="0" w:color="auto"/>
              <w:bottom w:val="single" w:sz="4" w:space="0" w:color="auto"/>
              <w:right w:val="single" w:sz="4" w:space="0" w:color="auto"/>
            </w:tcBorders>
            <w:vAlign w:val="center"/>
          </w:tcPr>
          <w:p w14:paraId="0436EFB1" w14:textId="43421D4C"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4A96170B" w14:textId="5A6AB656"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AFECE3E" w14:textId="4AE1F741"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 xml:space="preserve">Bij 6.2 Technische bekwaamheid en beroepsbekwaamheid stelt de aanbestedende dienst dat De opdrachtnemer (en in geval van inschrijving als combinatie: alle combinanten) bij gunning dienen te beschikken over onder andere een geldige CAO-verklaring (6.2 lid 3). Bij de slotpassage van 6.2 lijkt het er echter op dat inschrijvers een beroep kunnen doen op een derde met betrekking tot deze eis. Kort samengevat: Inschrijver A beschikt niet over een geldige CAO-verklaring en doet hiervoor een beroep op derde Partij B (niet zijnde </w:t>
            </w:r>
            <w:proofErr w:type="spellStart"/>
            <w:r w:rsidRPr="002D0497">
              <w:rPr>
                <w:rFonts w:ascii="Calibri" w:hAnsi="Calibri" w:cs="Calibri"/>
                <w:color w:val="000000"/>
                <w:sz w:val="22"/>
                <w:szCs w:val="22"/>
              </w:rPr>
              <w:t>combinant</w:t>
            </w:r>
            <w:proofErr w:type="spellEnd"/>
            <w:r w:rsidRPr="002D0497">
              <w:rPr>
                <w:rFonts w:ascii="Calibri" w:hAnsi="Calibri" w:cs="Calibri"/>
                <w:color w:val="000000"/>
                <w:sz w:val="22"/>
                <w:szCs w:val="22"/>
              </w:rPr>
              <w:t xml:space="preserve">) die toezegt deze in stand te houden. </w:t>
            </w:r>
            <w:r w:rsidRPr="002D0497">
              <w:rPr>
                <w:rFonts w:ascii="Calibri" w:hAnsi="Calibri" w:cs="Calibri"/>
                <w:color w:val="000000"/>
                <w:sz w:val="22"/>
                <w:szCs w:val="22"/>
              </w:rPr>
              <w:br/>
            </w:r>
            <w:r w:rsidRPr="002D0497">
              <w:rPr>
                <w:rFonts w:ascii="Calibri" w:hAnsi="Calibri" w:cs="Calibri"/>
                <w:color w:val="000000"/>
                <w:sz w:val="22"/>
                <w:szCs w:val="22"/>
              </w:rPr>
              <w:br/>
              <w:t xml:space="preserve">Zodoende lijkt het dat Inschrijver zelf niet hoeft te beschikken over een verklaring van naleving CAO. Het lijkt ons dat de aanbestedende dienst dat zo niet bedoeld heeft. Immers, het is een natuurlijk persoon ook niet toegestaan op de openbare weg een vrachtauto te besturen terwijl er iemand naast zit die daartoe wel bevoegd is. </w:t>
            </w:r>
            <w:r w:rsidRPr="002D0497">
              <w:rPr>
                <w:rFonts w:ascii="Calibri" w:hAnsi="Calibri" w:cs="Calibri"/>
                <w:color w:val="000000"/>
                <w:sz w:val="22"/>
                <w:szCs w:val="22"/>
              </w:rPr>
              <w:br/>
            </w:r>
            <w:r w:rsidRPr="002D0497">
              <w:rPr>
                <w:rFonts w:ascii="Calibri" w:hAnsi="Calibri" w:cs="Calibri"/>
                <w:color w:val="000000"/>
                <w:sz w:val="22"/>
                <w:szCs w:val="22"/>
              </w:rPr>
              <w:br/>
              <w:t>Wij verzoeken u dan ook te bevestigen dat de inschrijver ten aanzien van de CAO-verklaring niet enkel een beroep kan doen op een derde maar hier  tenminste zelf ook over dient te beschikken?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C3B2B25" w14:textId="05C1895F" w:rsidR="00A9299B" w:rsidRPr="002D0497" w:rsidRDefault="00B91AFC" w:rsidP="5094DE52">
            <w:pPr>
              <w:rPr>
                <w:rFonts w:ascii="Calibri" w:eastAsia="Georgia" w:hAnsi="Calibri" w:cs="Calibri"/>
                <w:sz w:val="22"/>
                <w:szCs w:val="22"/>
              </w:rPr>
            </w:pPr>
            <w:r w:rsidRPr="002D0497">
              <w:rPr>
                <w:rFonts w:ascii="Calibri" w:eastAsia="Calibri" w:hAnsi="Calibri" w:cs="Calibri"/>
                <w:sz w:val="22"/>
                <w:szCs w:val="22"/>
              </w:rPr>
              <w:t xml:space="preserve">Inschrijvers </w:t>
            </w:r>
            <w:r w:rsidR="00017F94" w:rsidRPr="002D0497">
              <w:rPr>
                <w:rFonts w:ascii="Calibri" w:eastAsia="Calibri" w:hAnsi="Calibri" w:cs="Calibri"/>
                <w:sz w:val="22"/>
                <w:szCs w:val="22"/>
              </w:rPr>
              <w:t xml:space="preserve">kunnen zich voor het voldoen aan de geschiktheidseisen beroepen op Derden waaronder onderaannemers en combinanten. </w:t>
            </w:r>
            <w:r w:rsidR="00F83208" w:rsidRPr="002D0497">
              <w:rPr>
                <w:rFonts w:ascii="Calibri" w:eastAsia="Calibri" w:hAnsi="Calibri" w:cs="Calibri"/>
                <w:sz w:val="22"/>
                <w:szCs w:val="22"/>
              </w:rPr>
              <w:t xml:space="preserve">U wijst terecht op de </w:t>
            </w:r>
            <w:r w:rsidR="00B43B0B" w:rsidRPr="002D0497">
              <w:rPr>
                <w:rFonts w:ascii="Calibri" w:eastAsia="Calibri" w:hAnsi="Calibri" w:cs="Calibri"/>
                <w:sz w:val="22"/>
                <w:szCs w:val="22"/>
              </w:rPr>
              <w:t xml:space="preserve">discrepantie van die mogelijkheid in </w:t>
            </w:r>
            <w:r w:rsidR="002157BF" w:rsidRPr="002D0497">
              <w:rPr>
                <w:rFonts w:ascii="Calibri" w:eastAsia="Calibri" w:hAnsi="Calibri" w:cs="Calibri"/>
                <w:sz w:val="22"/>
                <w:szCs w:val="22"/>
              </w:rPr>
              <w:t xml:space="preserve">de situatie </w:t>
            </w:r>
            <w:r w:rsidR="003C0891" w:rsidRPr="002D0497">
              <w:rPr>
                <w:rFonts w:ascii="Calibri" w:eastAsia="Calibri" w:hAnsi="Calibri" w:cs="Calibri"/>
                <w:sz w:val="22"/>
                <w:szCs w:val="22"/>
              </w:rPr>
              <w:t>van eis C</w:t>
            </w:r>
            <w:r w:rsidR="00E115D5" w:rsidRPr="002D0497">
              <w:rPr>
                <w:rFonts w:ascii="Calibri" w:eastAsia="Calibri" w:hAnsi="Calibri" w:cs="Calibri"/>
                <w:sz w:val="22"/>
                <w:szCs w:val="22"/>
              </w:rPr>
              <w:t>,</w:t>
            </w:r>
            <w:r w:rsidR="003C0891" w:rsidRPr="002D0497">
              <w:rPr>
                <w:rFonts w:ascii="Calibri" w:eastAsia="Calibri" w:hAnsi="Calibri" w:cs="Calibri"/>
                <w:sz w:val="22"/>
                <w:szCs w:val="22"/>
              </w:rPr>
              <w:t xml:space="preserve"> </w:t>
            </w:r>
            <w:r w:rsidR="008259D3" w:rsidRPr="002D0497">
              <w:rPr>
                <w:rFonts w:ascii="Calibri" w:eastAsia="Calibri" w:hAnsi="Calibri" w:cs="Calibri"/>
                <w:sz w:val="22"/>
                <w:szCs w:val="22"/>
              </w:rPr>
              <w:t xml:space="preserve">CAO-verklaring </w:t>
            </w:r>
            <w:r w:rsidR="003C0891" w:rsidRPr="002D0497">
              <w:rPr>
                <w:rFonts w:ascii="Calibri" w:eastAsia="Calibri" w:hAnsi="Calibri" w:cs="Calibri"/>
                <w:sz w:val="22"/>
                <w:szCs w:val="22"/>
              </w:rPr>
              <w:t>(Econ</w:t>
            </w:r>
            <w:r w:rsidR="008259D3" w:rsidRPr="002D0497">
              <w:rPr>
                <w:rFonts w:ascii="Calibri" w:eastAsia="Calibri" w:hAnsi="Calibri" w:cs="Calibri"/>
                <w:sz w:val="22"/>
                <w:szCs w:val="22"/>
              </w:rPr>
              <w:t xml:space="preserve">omische Financiële draagkracht). </w:t>
            </w:r>
            <w:r w:rsidR="00E115D5" w:rsidRPr="002D0497">
              <w:rPr>
                <w:rFonts w:ascii="Calibri" w:eastAsia="Calibri" w:hAnsi="Calibri" w:cs="Calibri"/>
                <w:sz w:val="22"/>
                <w:szCs w:val="22"/>
              </w:rPr>
              <w:t xml:space="preserve">Het kan niet zo zijn dat </w:t>
            </w:r>
            <w:r w:rsidR="00654E6A" w:rsidRPr="002D0497">
              <w:rPr>
                <w:rFonts w:ascii="Calibri" w:eastAsia="Calibri" w:hAnsi="Calibri" w:cs="Calibri"/>
                <w:sz w:val="22"/>
                <w:szCs w:val="22"/>
              </w:rPr>
              <w:t xml:space="preserve">een inschrijver zelf niet beschikt over deze verklaring </w:t>
            </w:r>
            <w:r w:rsidR="00842C2C" w:rsidRPr="002D0497">
              <w:rPr>
                <w:rFonts w:ascii="Calibri" w:eastAsia="Calibri" w:hAnsi="Calibri" w:cs="Calibri"/>
                <w:sz w:val="22"/>
                <w:szCs w:val="22"/>
              </w:rPr>
              <w:t xml:space="preserve">en zich daarvoor beroept op een partij die daarover wel beschikt om op deze wijze de opdracht </w:t>
            </w:r>
            <w:r w:rsidR="00243970" w:rsidRPr="002D0497">
              <w:rPr>
                <w:rFonts w:ascii="Calibri" w:eastAsia="Calibri" w:hAnsi="Calibri" w:cs="Calibri"/>
                <w:sz w:val="22"/>
                <w:szCs w:val="22"/>
              </w:rPr>
              <w:t xml:space="preserve">uit te voeren. </w:t>
            </w:r>
            <w:r w:rsidR="00787581" w:rsidRPr="002D0497">
              <w:rPr>
                <w:rFonts w:ascii="Calibri" w:eastAsia="Calibri" w:hAnsi="Calibri" w:cs="Calibri"/>
                <w:sz w:val="22"/>
                <w:szCs w:val="22"/>
              </w:rPr>
              <w:t xml:space="preserve">Zowel Opdrachtnemer als de onderaannemer </w:t>
            </w:r>
            <w:r w:rsidR="004D2E58" w:rsidRPr="002D0497">
              <w:rPr>
                <w:rFonts w:ascii="Calibri" w:eastAsia="Calibri" w:hAnsi="Calibri" w:cs="Calibri"/>
                <w:sz w:val="22"/>
                <w:szCs w:val="22"/>
              </w:rPr>
              <w:t>dienen te beschikken over de betreffende verklaring.</w:t>
            </w:r>
            <w:r w:rsidR="00C8319B" w:rsidRPr="002D0497">
              <w:rPr>
                <w:rFonts w:ascii="Calibri" w:eastAsia="Calibri" w:hAnsi="Calibri" w:cs="Calibri"/>
                <w:sz w:val="22"/>
                <w:szCs w:val="22"/>
              </w:rPr>
              <w:t xml:space="preserve"> Zie ook het antwoord op vraag 169</w:t>
            </w:r>
            <w:r w:rsidR="00416353" w:rsidRPr="002D0497">
              <w:rPr>
                <w:rFonts w:ascii="Calibri" w:eastAsia="Calibri" w:hAnsi="Calibri" w:cs="Calibri"/>
                <w:sz w:val="22"/>
                <w:szCs w:val="22"/>
              </w:rPr>
              <w:t xml:space="preserve"> voor afwijkende situaties</w:t>
            </w:r>
            <w:r w:rsidR="00EE2E2E" w:rsidRPr="002D0497">
              <w:rPr>
                <w:rFonts w:ascii="Calibri" w:eastAsia="Calibri" w:hAnsi="Calibri" w:cs="Calibri"/>
                <w:sz w:val="22"/>
                <w:szCs w:val="22"/>
              </w:rPr>
              <w:t>/mogelijkheden</w:t>
            </w:r>
            <w:r w:rsidR="00490BA4" w:rsidRPr="002D0497">
              <w:rPr>
                <w:rFonts w:ascii="Calibri" w:eastAsia="Calibri" w:hAnsi="Calibri" w:cs="Calibri"/>
                <w:sz w:val="22"/>
                <w:szCs w:val="22"/>
              </w:rPr>
              <w:t>.</w:t>
            </w:r>
          </w:p>
        </w:tc>
      </w:tr>
      <w:tr w:rsidR="00133A54" w:rsidRPr="002D0497" w14:paraId="4892872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471CF76" w14:textId="59D755AC" w:rsidR="00ED4A65" w:rsidRPr="002D0497" w:rsidRDefault="00ED4A65" w:rsidP="00ED4A65">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169</w:t>
            </w:r>
          </w:p>
        </w:tc>
        <w:tc>
          <w:tcPr>
            <w:tcW w:w="1349" w:type="dxa"/>
            <w:tcBorders>
              <w:top w:val="single" w:sz="4" w:space="0" w:color="auto"/>
              <w:left w:val="single" w:sz="4" w:space="0" w:color="auto"/>
              <w:bottom w:val="single" w:sz="4" w:space="0" w:color="auto"/>
              <w:right w:val="single" w:sz="4" w:space="0" w:color="auto"/>
            </w:tcBorders>
            <w:vAlign w:val="center"/>
          </w:tcPr>
          <w:p w14:paraId="6D308F32" w14:textId="34FE9841"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AF26D3E" w14:textId="2623B741"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155DBEF" w14:textId="4339F096" w:rsidR="00ED4A65" w:rsidRPr="002D0497" w:rsidRDefault="00ED4A65" w:rsidP="00ED4A65">
            <w:pPr>
              <w:rPr>
                <w:rFonts w:ascii="Calibri" w:hAnsi="Calibri" w:cs="Calibri"/>
                <w:sz w:val="22"/>
                <w:szCs w:val="22"/>
              </w:rPr>
            </w:pPr>
            <w:r w:rsidRPr="002D0497">
              <w:rPr>
                <w:rFonts w:ascii="Calibri" w:hAnsi="Calibri" w:cs="Calibri"/>
                <w:color w:val="000000"/>
                <w:sz w:val="22"/>
                <w:szCs w:val="22"/>
              </w:rPr>
              <w:t>Op pagina 27 van de leidraad schrijft de aanbestedende dienst: De inschrijver is verplicht om door middel van een verklaring van Sociaal Fonds Taxi (hierna: SFT) aan te tonen dat de bepalingen van de Collectieve Arbeidsovereenkomst Taxivervoer getrouwelijk wordt nageleefd. Kunt u volledigheidshalve bevestigen dat dit niet enkel geldt voor de inschrijver maar ook voor de door de inschrijver in te schakelen onderaannemers/derden. Met andere woorden dat de SFT verklaring bij het inschakelen van onderaannemers/derden niet alleen door de inschrijver zelf moet worden overgelegd maar óók door de onderaannemers/derden die voor de onderhavige opdracht worden ingeschakeld?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8D6C27D" w14:textId="65D87F7B" w:rsidR="0050324E" w:rsidRPr="002D0497" w:rsidRDefault="00C224B4" w:rsidP="5309DDA8">
            <w:pPr>
              <w:rPr>
                <w:rFonts w:ascii="Calibri" w:eastAsia="Calibri" w:hAnsi="Calibri" w:cs="Calibri"/>
                <w:sz w:val="22"/>
                <w:szCs w:val="22"/>
              </w:rPr>
            </w:pPr>
            <w:r w:rsidRPr="002D0497">
              <w:rPr>
                <w:rFonts w:ascii="Calibri" w:eastAsia="Calibri" w:hAnsi="Calibri" w:cs="Calibri"/>
                <w:sz w:val="22"/>
                <w:szCs w:val="22"/>
              </w:rPr>
              <w:t>Zie het antwoord op vraag 168</w:t>
            </w:r>
            <w:r w:rsidR="00394E8A" w:rsidRPr="002D0497">
              <w:rPr>
                <w:rFonts w:ascii="Calibri" w:eastAsia="Calibri" w:hAnsi="Calibri" w:cs="Calibri"/>
                <w:sz w:val="22"/>
                <w:szCs w:val="22"/>
              </w:rPr>
              <w:t xml:space="preserve"> </w:t>
            </w:r>
            <w:r w:rsidR="007C4A71" w:rsidRPr="002D0497">
              <w:rPr>
                <w:rFonts w:ascii="Calibri" w:eastAsia="Calibri" w:hAnsi="Calibri" w:cs="Calibri"/>
                <w:sz w:val="22"/>
                <w:szCs w:val="22"/>
              </w:rPr>
              <w:t xml:space="preserve">en specifiek de </w:t>
            </w:r>
            <w:r w:rsidR="00063F23" w:rsidRPr="002D0497">
              <w:rPr>
                <w:rFonts w:ascii="Calibri" w:eastAsia="Calibri" w:hAnsi="Calibri" w:cs="Calibri"/>
                <w:sz w:val="22"/>
                <w:szCs w:val="22"/>
              </w:rPr>
              <w:t xml:space="preserve">op één na </w:t>
            </w:r>
            <w:r w:rsidR="007C4A71" w:rsidRPr="002D0497">
              <w:rPr>
                <w:rFonts w:ascii="Calibri" w:eastAsia="Calibri" w:hAnsi="Calibri" w:cs="Calibri"/>
                <w:sz w:val="22"/>
                <w:szCs w:val="22"/>
              </w:rPr>
              <w:t>laatste zin van dat antwoord als reactie op uw concr</w:t>
            </w:r>
            <w:r w:rsidR="00875733" w:rsidRPr="002D0497">
              <w:rPr>
                <w:rFonts w:ascii="Calibri" w:eastAsia="Calibri" w:hAnsi="Calibri" w:cs="Calibri"/>
                <w:sz w:val="22"/>
                <w:szCs w:val="22"/>
              </w:rPr>
              <w:t>ete</w:t>
            </w:r>
            <w:r w:rsidR="007C4A71" w:rsidRPr="002D0497">
              <w:rPr>
                <w:rFonts w:ascii="Calibri" w:eastAsia="Calibri" w:hAnsi="Calibri" w:cs="Calibri"/>
                <w:sz w:val="22"/>
                <w:szCs w:val="22"/>
              </w:rPr>
              <w:t xml:space="preserve"> vraag </w:t>
            </w:r>
            <w:r w:rsidR="00875733" w:rsidRPr="002D0497">
              <w:rPr>
                <w:rFonts w:ascii="Calibri" w:eastAsia="Calibri" w:hAnsi="Calibri" w:cs="Calibri"/>
                <w:sz w:val="22"/>
                <w:szCs w:val="22"/>
              </w:rPr>
              <w:t>over onderaannemers.</w:t>
            </w:r>
            <w:r w:rsidR="00B37F37" w:rsidRPr="002D0497">
              <w:rPr>
                <w:rFonts w:ascii="Calibri" w:eastAsia="Calibri" w:hAnsi="Calibri" w:cs="Calibri"/>
                <w:sz w:val="22"/>
                <w:szCs w:val="22"/>
              </w:rPr>
              <w:t xml:space="preserve"> </w:t>
            </w:r>
            <w:r w:rsidR="00F91502" w:rsidRPr="002D0497">
              <w:rPr>
                <w:rFonts w:ascii="Calibri" w:eastAsia="Calibri" w:hAnsi="Calibri" w:cs="Calibri"/>
                <w:sz w:val="22"/>
                <w:szCs w:val="22"/>
              </w:rPr>
              <w:t xml:space="preserve">Zowel </w:t>
            </w:r>
            <w:r w:rsidR="00FC34FC" w:rsidRPr="002D0497">
              <w:rPr>
                <w:rFonts w:ascii="Calibri" w:eastAsia="Calibri" w:hAnsi="Calibri" w:cs="Calibri"/>
                <w:sz w:val="22"/>
                <w:szCs w:val="22"/>
              </w:rPr>
              <w:t xml:space="preserve">de inschrijver/Opdrachtnemer </w:t>
            </w:r>
            <w:r w:rsidR="00C15002" w:rsidRPr="002D0497">
              <w:rPr>
                <w:rFonts w:ascii="Calibri" w:eastAsia="Calibri" w:hAnsi="Calibri" w:cs="Calibri"/>
                <w:sz w:val="22"/>
                <w:szCs w:val="22"/>
              </w:rPr>
              <w:t>als de ingeschakelde onderaannemer(s)</w:t>
            </w:r>
            <w:r w:rsidR="00C37C4C" w:rsidRPr="002D0497">
              <w:rPr>
                <w:rFonts w:ascii="Calibri" w:eastAsia="Calibri" w:hAnsi="Calibri" w:cs="Calibri"/>
                <w:sz w:val="22"/>
                <w:szCs w:val="22"/>
              </w:rPr>
              <w:t xml:space="preserve"> </w:t>
            </w:r>
            <w:r w:rsidR="00FC34FC" w:rsidRPr="002D0497">
              <w:rPr>
                <w:rFonts w:ascii="Calibri" w:eastAsia="Calibri" w:hAnsi="Calibri" w:cs="Calibri"/>
                <w:sz w:val="22"/>
                <w:szCs w:val="22"/>
              </w:rPr>
              <w:t xml:space="preserve">dienen te </w:t>
            </w:r>
            <w:r w:rsidR="00F53BE5" w:rsidRPr="002D0497">
              <w:rPr>
                <w:rFonts w:ascii="Calibri" w:eastAsia="Calibri" w:hAnsi="Calibri" w:cs="Calibri"/>
                <w:sz w:val="22"/>
                <w:szCs w:val="22"/>
              </w:rPr>
              <w:t>beschikken over een CAO-verklaring</w:t>
            </w:r>
            <w:r w:rsidR="00DC6EA4" w:rsidRPr="002D0497">
              <w:rPr>
                <w:rFonts w:ascii="Calibri" w:eastAsia="Calibri" w:hAnsi="Calibri" w:cs="Calibri"/>
                <w:sz w:val="22"/>
                <w:szCs w:val="22"/>
              </w:rPr>
              <w:t xml:space="preserve"> </w:t>
            </w:r>
            <w:r w:rsidR="004F451C" w:rsidRPr="002D0497">
              <w:rPr>
                <w:rFonts w:ascii="Calibri" w:eastAsia="Calibri" w:hAnsi="Calibri" w:cs="Calibri"/>
                <w:sz w:val="22"/>
                <w:szCs w:val="22"/>
              </w:rPr>
              <w:t>(par. 7.1 eis C)</w:t>
            </w:r>
            <w:r w:rsidR="005D2660" w:rsidRPr="002D0497">
              <w:rPr>
                <w:rFonts w:ascii="Calibri" w:eastAsia="Calibri" w:hAnsi="Calibri" w:cs="Calibri"/>
                <w:sz w:val="22"/>
                <w:szCs w:val="22"/>
              </w:rPr>
              <w:t xml:space="preserve"> </w:t>
            </w:r>
            <w:r w:rsidR="00DC6EA4" w:rsidRPr="002D0497">
              <w:rPr>
                <w:rFonts w:ascii="Calibri" w:eastAsia="Calibri" w:hAnsi="Calibri" w:cs="Calibri"/>
                <w:sz w:val="22"/>
                <w:szCs w:val="22"/>
              </w:rPr>
              <w:t xml:space="preserve">voor zover </w:t>
            </w:r>
            <w:r w:rsidR="000B4B32" w:rsidRPr="002D0497">
              <w:rPr>
                <w:rFonts w:ascii="Calibri" w:eastAsia="Calibri" w:hAnsi="Calibri" w:cs="Calibri"/>
                <w:sz w:val="22"/>
                <w:szCs w:val="22"/>
              </w:rPr>
              <w:t>de betreffende onderaannemer</w:t>
            </w:r>
            <w:r w:rsidR="00C37C4C" w:rsidRPr="002D0497">
              <w:rPr>
                <w:rFonts w:ascii="Calibri" w:eastAsia="Calibri" w:hAnsi="Calibri" w:cs="Calibri"/>
                <w:sz w:val="22"/>
                <w:szCs w:val="22"/>
              </w:rPr>
              <w:t>(s)</w:t>
            </w:r>
            <w:r w:rsidR="000B4B32" w:rsidRPr="002D0497">
              <w:rPr>
                <w:rFonts w:ascii="Calibri" w:eastAsia="Calibri" w:hAnsi="Calibri" w:cs="Calibri"/>
                <w:sz w:val="22"/>
                <w:szCs w:val="22"/>
              </w:rPr>
              <w:t xml:space="preserve"> onder de CAO-</w:t>
            </w:r>
            <w:r w:rsidR="007946AF" w:rsidRPr="002D0497">
              <w:rPr>
                <w:rFonts w:ascii="Calibri" w:eastAsia="Calibri" w:hAnsi="Calibri" w:cs="Calibri"/>
                <w:sz w:val="22"/>
                <w:szCs w:val="22"/>
              </w:rPr>
              <w:t>Taxivervoer valt.</w:t>
            </w:r>
          </w:p>
          <w:p w14:paraId="11663D59" w14:textId="77777777" w:rsidR="0050324E" w:rsidRPr="002D0497" w:rsidRDefault="0050324E" w:rsidP="5309DDA8">
            <w:pPr>
              <w:rPr>
                <w:rFonts w:ascii="Calibri" w:eastAsia="Calibri" w:hAnsi="Calibri" w:cs="Calibri"/>
                <w:sz w:val="22"/>
                <w:szCs w:val="22"/>
              </w:rPr>
            </w:pPr>
          </w:p>
          <w:p w14:paraId="4A958031" w14:textId="77777777" w:rsidR="009D2456" w:rsidRPr="002D0497" w:rsidRDefault="00CC6CB7" w:rsidP="5309DDA8">
            <w:pPr>
              <w:rPr>
                <w:rFonts w:ascii="Calibri" w:eastAsia="Calibri" w:hAnsi="Calibri" w:cs="Calibri"/>
                <w:sz w:val="22"/>
                <w:szCs w:val="22"/>
              </w:rPr>
            </w:pPr>
            <w:r w:rsidRPr="002D0497">
              <w:rPr>
                <w:rFonts w:ascii="Calibri" w:eastAsia="Calibri" w:hAnsi="Calibri" w:cs="Calibri"/>
                <w:sz w:val="22"/>
                <w:szCs w:val="22"/>
              </w:rPr>
              <w:t xml:space="preserve">In het geval </w:t>
            </w:r>
            <w:r w:rsidR="002775E8" w:rsidRPr="002D0497">
              <w:rPr>
                <w:rFonts w:ascii="Calibri" w:eastAsia="Calibri" w:hAnsi="Calibri" w:cs="Calibri"/>
                <w:sz w:val="22"/>
                <w:szCs w:val="22"/>
              </w:rPr>
              <w:t xml:space="preserve">onderaannemers </w:t>
            </w:r>
            <w:r w:rsidR="0092232F" w:rsidRPr="002D0497">
              <w:rPr>
                <w:rFonts w:ascii="Calibri" w:eastAsia="Calibri" w:hAnsi="Calibri" w:cs="Calibri"/>
                <w:sz w:val="22"/>
                <w:szCs w:val="22"/>
              </w:rPr>
              <w:t xml:space="preserve">of voor die onderaannemers werkzame personen </w:t>
            </w:r>
            <w:r w:rsidR="00FF7CB2" w:rsidRPr="002D0497">
              <w:rPr>
                <w:rFonts w:ascii="Calibri" w:eastAsia="Calibri" w:hAnsi="Calibri" w:cs="Calibri"/>
                <w:sz w:val="22"/>
                <w:szCs w:val="22"/>
              </w:rPr>
              <w:t xml:space="preserve">(bijvoorbeeld uitzendkrachten) </w:t>
            </w:r>
            <w:r w:rsidR="009263E8" w:rsidRPr="002D0497">
              <w:rPr>
                <w:rFonts w:ascii="Calibri" w:eastAsia="Calibri" w:hAnsi="Calibri" w:cs="Calibri"/>
                <w:sz w:val="22"/>
                <w:szCs w:val="22"/>
              </w:rPr>
              <w:t>onder een andere CAO vallen geldt bewijs volgens/van die CAO.</w:t>
            </w:r>
          </w:p>
          <w:p w14:paraId="6071A8F0" w14:textId="77777777" w:rsidR="009D2456" w:rsidRPr="002D0497" w:rsidRDefault="009D2456" w:rsidP="5309DDA8">
            <w:pPr>
              <w:rPr>
                <w:rFonts w:ascii="Calibri" w:eastAsia="Calibri" w:hAnsi="Calibri" w:cs="Calibri"/>
                <w:sz w:val="22"/>
                <w:szCs w:val="22"/>
              </w:rPr>
            </w:pPr>
          </w:p>
          <w:p w14:paraId="15E335C5" w14:textId="1EA9B456" w:rsidR="00C224B4" w:rsidRPr="002D0497" w:rsidRDefault="00EF2EE0" w:rsidP="5094DE52">
            <w:pPr>
              <w:rPr>
                <w:rFonts w:ascii="Calibri" w:eastAsia="Georgia" w:hAnsi="Calibri" w:cs="Calibri"/>
                <w:sz w:val="22"/>
                <w:szCs w:val="22"/>
              </w:rPr>
            </w:pPr>
            <w:r w:rsidRPr="002D0497">
              <w:rPr>
                <w:rFonts w:ascii="Calibri" w:eastAsia="Calibri" w:hAnsi="Calibri" w:cs="Calibri"/>
                <w:sz w:val="22"/>
                <w:szCs w:val="22"/>
              </w:rPr>
              <w:t xml:space="preserve">Bij inhuur van zelfstandigen </w:t>
            </w:r>
            <w:r w:rsidR="00D948CE" w:rsidRPr="002D0497">
              <w:rPr>
                <w:rFonts w:ascii="Calibri" w:eastAsia="Calibri" w:hAnsi="Calibri" w:cs="Calibri"/>
                <w:sz w:val="22"/>
                <w:szCs w:val="22"/>
              </w:rPr>
              <w:t>(ZZP-</w:t>
            </w:r>
            <w:proofErr w:type="spellStart"/>
            <w:r w:rsidR="00D948CE" w:rsidRPr="002D0497">
              <w:rPr>
                <w:rFonts w:ascii="Calibri" w:eastAsia="Calibri" w:hAnsi="Calibri" w:cs="Calibri"/>
                <w:sz w:val="22"/>
                <w:szCs w:val="22"/>
              </w:rPr>
              <w:t>ers</w:t>
            </w:r>
            <w:proofErr w:type="spellEnd"/>
            <w:r w:rsidR="00D948CE" w:rsidRPr="002D0497">
              <w:rPr>
                <w:rFonts w:ascii="Calibri" w:eastAsia="Calibri" w:hAnsi="Calibri" w:cs="Calibri"/>
                <w:sz w:val="22"/>
                <w:szCs w:val="22"/>
              </w:rPr>
              <w:t xml:space="preserve">) </w:t>
            </w:r>
            <w:r w:rsidR="008E10FC" w:rsidRPr="002D0497">
              <w:rPr>
                <w:rFonts w:ascii="Calibri" w:eastAsia="Calibri" w:hAnsi="Calibri" w:cs="Calibri"/>
                <w:sz w:val="22"/>
                <w:szCs w:val="22"/>
              </w:rPr>
              <w:t xml:space="preserve">of particulieren </w:t>
            </w:r>
            <w:r w:rsidRPr="002D0497">
              <w:rPr>
                <w:rFonts w:ascii="Calibri" w:eastAsia="Calibri" w:hAnsi="Calibri" w:cs="Calibri"/>
                <w:sz w:val="22"/>
                <w:szCs w:val="22"/>
              </w:rPr>
              <w:t xml:space="preserve">door inschrijver/Opdrachtnemer, dan wel </w:t>
            </w:r>
            <w:r w:rsidR="25A84D83" w:rsidRPr="002D0497">
              <w:rPr>
                <w:rFonts w:ascii="Calibri" w:eastAsia="Calibri" w:hAnsi="Calibri" w:cs="Calibri"/>
                <w:sz w:val="22"/>
                <w:szCs w:val="22"/>
              </w:rPr>
              <w:t xml:space="preserve">hem </w:t>
            </w:r>
            <w:r w:rsidRPr="002D0497">
              <w:rPr>
                <w:rFonts w:ascii="Calibri" w:eastAsia="Calibri" w:hAnsi="Calibri" w:cs="Calibri"/>
                <w:sz w:val="22"/>
                <w:szCs w:val="22"/>
              </w:rPr>
              <w:t>ingeschakelde onderaannemers</w:t>
            </w:r>
            <w:r w:rsidR="00055232" w:rsidRPr="002D0497">
              <w:rPr>
                <w:rFonts w:ascii="Calibri" w:eastAsia="Calibri" w:hAnsi="Calibri" w:cs="Calibri"/>
                <w:sz w:val="22"/>
                <w:szCs w:val="22"/>
              </w:rPr>
              <w:t>, dan</w:t>
            </w:r>
            <w:r w:rsidRPr="002D0497">
              <w:rPr>
                <w:rFonts w:ascii="Calibri" w:eastAsia="Calibri" w:hAnsi="Calibri" w:cs="Calibri"/>
                <w:sz w:val="22"/>
                <w:szCs w:val="22"/>
              </w:rPr>
              <w:t xml:space="preserve"> geldt dat in ieder geval conform CAO wordt </w:t>
            </w:r>
            <w:r w:rsidR="006D6428" w:rsidRPr="002D0497">
              <w:rPr>
                <w:rFonts w:ascii="Calibri" w:eastAsia="Calibri" w:hAnsi="Calibri" w:cs="Calibri"/>
                <w:sz w:val="22"/>
                <w:szCs w:val="22"/>
              </w:rPr>
              <w:t>betaald</w:t>
            </w:r>
            <w:r w:rsidR="00055232" w:rsidRPr="002D0497">
              <w:rPr>
                <w:rFonts w:ascii="Calibri" w:eastAsia="Calibri" w:hAnsi="Calibri" w:cs="Calibri"/>
                <w:sz w:val="22"/>
                <w:szCs w:val="22"/>
              </w:rPr>
              <w:t>.</w:t>
            </w:r>
            <w:r w:rsidR="003764FC" w:rsidRPr="002D0497">
              <w:rPr>
                <w:rFonts w:ascii="Calibri" w:eastAsia="Calibri" w:hAnsi="Calibri" w:cs="Calibri"/>
                <w:sz w:val="22"/>
                <w:szCs w:val="22"/>
              </w:rPr>
              <w:t xml:space="preserve"> </w:t>
            </w:r>
          </w:p>
        </w:tc>
      </w:tr>
      <w:tr w:rsidR="00133A54" w:rsidRPr="002D0497" w14:paraId="17FA401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C9F2D1D" w14:textId="15A1CE5A" w:rsidR="00ED21AE" w:rsidRPr="002D0497" w:rsidRDefault="00ED21AE" w:rsidP="00ED21AE">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170</w:t>
            </w:r>
          </w:p>
        </w:tc>
        <w:tc>
          <w:tcPr>
            <w:tcW w:w="1349" w:type="dxa"/>
            <w:tcBorders>
              <w:top w:val="single" w:sz="4" w:space="0" w:color="auto"/>
              <w:left w:val="single" w:sz="4" w:space="0" w:color="auto"/>
              <w:bottom w:val="single" w:sz="4" w:space="0" w:color="auto"/>
              <w:right w:val="single" w:sz="4" w:space="0" w:color="auto"/>
            </w:tcBorders>
            <w:vAlign w:val="center"/>
          </w:tcPr>
          <w:p w14:paraId="0192BE41" w14:textId="1785F3EF" w:rsidR="00ED21AE" w:rsidRPr="002D0497" w:rsidRDefault="00ED21AE" w:rsidP="00ED21AE">
            <w:pPr>
              <w:rPr>
                <w:rFonts w:ascii="Calibri" w:hAnsi="Calibri" w:cs="Calibri"/>
                <w:color w:val="000000"/>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5997BE2" w14:textId="25B9FAD5" w:rsidR="00ED21AE" w:rsidRPr="002D0497" w:rsidRDefault="00ED21AE" w:rsidP="00ED21AE">
            <w:pPr>
              <w:rPr>
                <w:rFonts w:ascii="Calibri" w:hAnsi="Calibri" w:cs="Calibri"/>
                <w:color w:val="000000"/>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C3276C1" w14:textId="54374301" w:rsidR="00ED21AE" w:rsidRPr="002D0497" w:rsidRDefault="00ED21AE" w:rsidP="00ED21AE">
            <w:pPr>
              <w:rPr>
                <w:rFonts w:ascii="Calibri" w:hAnsi="Calibri" w:cs="Calibri"/>
                <w:color w:val="000000"/>
                <w:sz w:val="22"/>
                <w:szCs w:val="22"/>
              </w:rPr>
            </w:pPr>
            <w:r w:rsidRPr="002D0497">
              <w:rPr>
                <w:rFonts w:ascii="Calibri" w:hAnsi="Calibri" w:cs="Calibri"/>
                <w:color w:val="000000"/>
                <w:sz w:val="22"/>
                <w:szCs w:val="22"/>
              </w:rPr>
              <w:t>De aanbestedende dienst stelt op pagina 29 van de leidraad: Indien sprake is van soortgelijke losse opdrachten uitgevoerd voor een Opdrachtgever kan de inschrijver die optellen en als een referentieopdracht opgeven. Kunt u deze regeling toelichten? (i) Kan dit bijvoorbeeld ook zien op verschillende soorten vervoer die bij elkaar opgeteld mogen worden; (ii) is het juist dat er één zo een referentie mag worden ingediend en de andere referenties moeten voldoen aan de eisen zoals gesteld op p. 28; en (iii) mag deze referentie worden ingezet voor een zelf te kiezen referentie E1/E2/E3/E4 (bijvoorbeeld als inschrijver over een van de referenties niet beschikt) of moet deze referentie overeenkomen met de inhoudelijke eisen voor de specifiek uitgevraagde referentie (</w:t>
            </w:r>
            <w:proofErr w:type="spellStart"/>
            <w:r w:rsidRPr="002D0497">
              <w:rPr>
                <w:rFonts w:ascii="Calibri" w:hAnsi="Calibri" w:cs="Calibri"/>
                <w:color w:val="000000"/>
                <w:sz w:val="22"/>
                <w:szCs w:val="22"/>
              </w:rPr>
              <w:t>maw</w:t>
            </w:r>
            <w:proofErr w:type="spellEnd"/>
            <w:r w:rsidRPr="002D0497">
              <w:rPr>
                <w:rFonts w:ascii="Calibri" w:hAnsi="Calibri" w:cs="Calibri"/>
                <w:color w:val="000000"/>
                <w:sz w:val="22"/>
                <w:szCs w:val="22"/>
              </w:rPr>
              <w:t>; Moet nog steeds aan alle vier de verschillende disciplines E1/E2/E3/E4 worden voldaan)?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BB98CB3" w14:textId="77777777" w:rsidR="00ED21AE" w:rsidRPr="002D0497" w:rsidRDefault="00ED21AE" w:rsidP="00ED21AE">
            <w:pPr>
              <w:pStyle w:val="Lijstalinea"/>
              <w:numPr>
                <w:ilvl w:val="0"/>
                <w:numId w:val="28"/>
              </w:numPr>
              <w:rPr>
                <w:rFonts w:ascii="Calibri" w:eastAsia="Calibri" w:hAnsi="Calibri" w:cs="Calibri"/>
                <w:sz w:val="22"/>
                <w:szCs w:val="22"/>
              </w:rPr>
            </w:pPr>
            <w:r w:rsidRPr="002D0497">
              <w:rPr>
                <w:rFonts w:ascii="Calibri" w:eastAsia="Calibri" w:hAnsi="Calibri" w:cs="Calibri"/>
                <w:sz w:val="22"/>
                <w:szCs w:val="22"/>
              </w:rPr>
              <w:t>Neen. Die regeling geldt per separate vervoersoort. Zie ook het antwoord op vraag 164.</w:t>
            </w:r>
          </w:p>
          <w:p w14:paraId="1857B6CD" w14:textId="77777777" w:rsidR="00ED21AE" w:rsidRPr="002D0497" w:rsidRDefault="00ED21AE" w:rsidP="00ED21AE">
            <w:pPr>
              <w:pStyle w:val="Lijstalinea"/>
              <w:rPr>
                <w:rFonts w:ascii="Calibri" w:eastAsia="Calibri" w:hAnsi="Calibri" w:cs="Calibri"/>
                <w:sz w:val="22"/>
                <w:szCs w:val="22"/>
              </w:rPr>
            </w:pPr>
          </w:p>
          <w:p w14:paraId="780C8F0A" w14:textId="77777777" w:rsidR="00ED21AE" w:rsidRPr="002D0497" w:rsidRDefault="00ED21AE" w:rsidP="00ED21AE">
            <w:pPr>
              <w:pStyle w:val="Lijstalinea"/>
              <w:numPr>
                <w:ilvl w:val="0"/>
                <w:numId w:val="28"/>
              </w:numPr>
              <w:rPr>
                <w:rFonts w:ascii="Calibri" w:eastAsia="Calibri" w:hAnsi="Calibri" w:cs="Calibri"/>
                <w:sz w:val="22"/>
                <w:szCs w:val="22"/>
              </w:rPr>
            </w:pPr>
            <w:r w:rsidRPr="002D0497">
              <w:rPr>
                <w:rFonts w:ascii="Calibri" w:eastAsia="Calibri" w:hAnsi="Calibri" w:cs="Calibri"/>
                <w:sz w:val="22"/>
                <w:szCs w:val="22"/>
              </w:rPr>
              <w:t>Deze vraag is niet concreet genoeg om te begrijpen wat u precies bedoelt.</w:t>
            </w:r>
          </w:p>
          <w:p w14:paraId="14D87828" w14:textId="77777777" w:rsidR="00ED21AE" w:rsidRPr="002D0497" w:rsidRDefault="00ED21AE" w:rsidP="00ED21AE">
            <w:pPr>
              <w:pStyle w:val="Lijstalinea"/>
              <w:rPr>
                <w:rFonts w:ascii="Calibri" w:eastAsia="Calibri" w:hAnsi="Calibri" w:cs="Calibri"/>
                <w:sz w:val="22"/>
                <w:szCs w:val="22"/>
              </w:rPr>
            </w:pPr>
          </w:p>
          <w:p w14:paraId="4F866462" w14:textId="77777777" w:rsidR="00ED21AE" w:rsidRPr="002D0497" w:rsidRDefault="00ED21AE" w:rsidP="00ED21AE">
            <w:pPr>
              <w:pStyle w:val="Lijstalinea"/>
              <w:numPr>
                <w:ilvl w:val="0"/>
                <w:numId w:val="28"/>
              </w:numPr>
              <w:rPr>
                <w:rFonts w:ascii="Calibri" w:eastAsia="Calibri" w:hAnsi="Calibri" w:cs="Calibri"/>
                <w:sz w:val="22"/>
                <w:szCs w:val="22"/>
              </w:rPr>
            </w:pPr>
            <w:r w:rsidRPr="002D0497">
              <w:rPr>
                <w:rFonts w:ascii="Calibri" w:eastAsia="Calibri" w:hAnsi="Calibri" w:cs="Calibri"/>
                <w:sz w:val="22"/>
                <w:szCs w:val="22"/>
              </w:rPr>
              <w:t>Idem ii) en ja er moet steeds aan al de verschillende disciplines E1 tot en met E4 worden voldaan met inachtneming van het verder gestelde in paragraaf 7.2.1 van de Aanbestedingsleidraad om te kunnen voldoen aan Technische- en Beroepsbekwaamheid.</w:t>
            </w:r>
          </w:p>
          <w:p w14:paraId="71C5D2DF" w14:textId="77777777" w:rsidR="00ED21AE" w:rsidRPr="002D0497" w:rsidRDefault="00ED21AE" w:rsidP="00ED21AE">
            <w:pPr>
              <w:pStyle w:val="Lijstalinea"/>
              <w:rPr>
                <w:rFonts w:ascii="Calibri" w:eastAsia="Calibri" w:hAnsi="Calibri" w:cs="Calibri"/>
                <w:sz w:val="22"/>
                <w:szCs w:val="22"/>
              </w:rPr>
            </w:pPr>
          </w:p>
          <w:p w14:paraId="57028D79" w14:textId="77777777" w:rsidR="00ED21AE" w:rsidRPr="002D0497" w:rsidRDefault="00ED21AE" w:rsidP="00ED21AE">
            <w:pPr>
              <w:rPr>
                <w:rFonts w:ascii="Calibri" w:eastAsia="Calibri" w:hAnsi="Calibri" w:cs="Calibri"/>
                <w:sz w:val="22"/>
                <w:szCs w:val="22"/>
              </w:rPr>
            </w:pPr>
          </w:p>
        </w:tc>
      </w:tr>
      <w:tr w:rsidR="00133A54" w:rsidRPr="002D0497" w14:paraId="09390DE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9D4CADB" w14:textId="69F618AF" w:rsidR="00ED21AE" w:rsidRPr="002D0497" w:rsidRDefault="00ED21AE" w:rsidP="00ED21AE">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171</w:t>
            </w:r>
          </w:p>
        </w:tc>
        <w:tc>
          <w:tcPr>
            <w:tcW w:w="1349" w:type="dxa"/>
            <w:tcBorders>
              <w:top w:val="single" w:sz="4" w:space="0" w:color="auto"/>
              <w:left w:val="single" w:sz="4" w:space="0" w:color="auto"/>
              <w:bottom w:val="single" w:sz="4" w:space="0" w:color="auto"/>
              <w:right w:val="single" w:sz="4" w:space="0" w:color="auto"/>
            </w:tcBorders>
            <w:vAlign w:val="center"/>
          </w:tcPr>
          <w:p w14:paraId="1376E3F7" w14:textId="211DCFC3"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53143B3E" w14:textId="0FB82BAF"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A31A26C" w14:textId="277082C3"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Aanbestedingsleidraad, p. 28 Ten aanzien van de referenties, kunnen wij bij de minimaal aantal genoemde ritten (750) ook de ritten van de bij de referentie door ons ingeschakelde onderaannemers/derden opnemen of moeten wij daarvoor dan ook een beroep doen op die onderaannemer/derde bij de onderhavige aanbesteding? Maakt het daarbij nog uit of die onderaannemer/derde een entiteit is die geheel of gedeeltelijk (bijvoorbeeld 50 procent of meer) onderdeel is van dezelfde groep als de inschrijver?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D30EE76" w14:textId="18DD415D" w:rsidR="00ED21AE" w:rsidRPr="002D0497" w:rsidRDefault="00ED21AE" w:rsidP="00ED21AE">
            <w:pPr>
              <w:rPr>
                <w:rFonts w:ascii="Calibri" w:eastAsia="Calibri" w:hAnsi="Calibri" w:cs="Calibri"/>
                <w:sz w:val="22"/>
                <w:szCs w:val="22"/>
              </w:rPr>
            </w:pPr>
            <w:r w:rsidRPr="002D0497">
              <w:rPr>
                <w:rFonts w:ascii="Calibri" w:eastAsia="Calibri" w:hAnsi="Calibri" w:cs="Calibri"/>
                <w:sz w:val="22"/>
                <w:szCs w:val="22"/>
              </w:rPr>
              <w:t>Indien de Inschrijver een referentieopdracht opgeeft die hij tezamen met een andere partij heeft uitgevoerd, dan telt alleen het gedeelte van de referentieopdracht mee dat de Inschrijver zelf heeft uitgevoerd.</w:t>
            </w:r>
            <w:r w:rsidRPr="002D0497">
              <w:rPr>
                <w:rFonts w:ascii="Calibri" w:hAnsi="Calibri" w:cs="Calibri"/>
                <w:sz w:val="22"/>
                <w:szCs w:val="22"/>
              </w:rPr>
              <w:t xml:space="preserve"> Behalve in het geval </w:t>
            </w:r>
            <w:r w:rsidRPr="002D0497">
              <w:rPr>
                <w:rFonts w:ascii="Calibri" w:eastAsia="Calibri" w:hAnsi="Calibri" w:cs="Calibri"/>
                <w:sz w:val="22"/>
                <w:szCs w:val="22"/>
              </w:rPr>
              <w:t>de Inschrijver tijdens de uitvoering van de Opdracht Harmonisatie Doelgroepenvervoer (ook weer) daadwerkelijk kan beschikken over de ervaring/uitvoering van de onderaannemer/derde en dus een beroep moet doen op die derde bij de aanbesteding Harmonisatie Doelgroepenvervoer. Het maakt daarbij niet uit of deze derde een entiteit is die onderdeel uitmaakt van dezelfde groep als inschrijver. Zie het kopje ‘</w:t>
            </w:r>
            <w:proofErr w:type="spellStart"/>
            <w:r w:rsidRPr="002D0497">
              <w:rPr>
                <w:rFonts w:ascii="Calibri" w:eastAsia="Calibri" w:hAnsi="Calibri" w:cs="Calibri"/>
                <w:sz w:val="22"/>
                <w:szCs w:val="22"/>
              </w:rPr>
              <w:t>onderaanneming</w:t>
            </w:r>
            <w:proofErr w:type="spellEnd"/>
            <w:r w:rsidRPr="002D0497">
              <w:rPr>
                <w:rFonts w:ascii="Calibri" w:eastAsia="Calibri" w:hAnsi="Calibri" w:cs="Calibri"/>
                <w:sz w:val="22"/>
                <w:szCs w:val="22"/>
              </w:rPr>
              <w:t>’ paragraaf 4.3.4 Aanbestedingsleidraad.</w:t>
            </w:r>
          </w:p>
        </w:tc>
      </w:tr>
      <w:tr w:rsidR="00133A54" w:rsidRPr="002D0497" w14:paraId="223F3D3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CD7BD52" w14:textId="2255306F" w:rsidR="00ED21AE" w:rsidRPr="002D0497" w:rsidRDefault="00ED21AE" w:rsidP="00ED21AE">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172</w:t>
            </w:r>
          </w:p>
        </w:tc>
        <w:tc>
          <w:tcPr>
            <w:tcW w:w="1349" w:type="dxa"/>
            <w:tcBorders>
              <w:top w:val="single" w:sz="4" w:space="0" w:color="auto"/>
              <w:left w:val="single" w:sz="4" w:space="0" w:color="auto"/>
              <w:bottom w:val="single" w:sz="4" w:space="0" w:color="auto"/>
              <w:right w:val="single" w:sz="4" w:space="0" w:color="auto"/>
            </w:tcBorders>
            <w:vAlign w:val="center"/>
          </w:tcPr>
          <w:p w14:paraId="2B86E189" w14:textId="392FD1A4"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0870A3A" w14:textId="7A8A46B5"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7A03B86" w14:textId="25C78E8F"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Bij eis B schrijft de aanbestedende dienst het volgende: De financiële draagkracht van de Inschrijver is zodanig dat hij de onderhavige Opdracht volledig tot stand kan brengen. De Inschrijver kan bij de Inschrijving volstaan met het invullen en ondertekenen van het Uniform Europees Aanbestedingsdocument.</w:t>
            </w:r>
            <w:r w:rsidRPr="002D0497">
              <w:rPr>
                <w:rFonts w:ascii="Calibri" w:hAnsi="Calibri" w:cs="Calibri"/>
                <w:color w:val="000000"/>
                <w:sz w:val="22"/>
                <w:szCs w:val="22"/>
              </w:rPr>
              <w:br/>
            </w:r>
            <w:r w:rsidRPr="002D0497">
              <w:rPr>
                <w:rFonts w:ascii="Calibri" w:hAnsi="Calibri" w:cs="Calibri"/>
                <w:color w:val="000000"/>
                <w:sz w:val="22"/>
                <w:szCs w:val="22"/>
              </w:rPr>
              <w:br/>
              <w:t>De Inschrijver aan wie de Opdracht wordt gegund, dient de (meest) recente accountantsverklaring over de jaarrekening af te geven. Deze accountantsverklaring mag geen continuïteitsparagraaf bevatten. Als de onderneming van de Inschrijver niet jaarrekening plichtig is kan worden volstaan met een samenstellingsverklaring.</w:t>
            </w:r>
            <w:r w:rsidRPr="002D0497">
              <w:rPr>
                <w:rFonts w:ascii="Calibri" w:hAnsi="Calibri" w:cs="Calibri"/>
                <w:color w:val="000000"/>
                <w:sz w:val="22"/>
                <w:szCs w:val="22"/>
              </w:rPr>
              <w:br/>
            </w:r>
            <w:r w:rsidRPr="002D0497">
              <w:rPr>
                <w:rFonts w:ascii="Calibri" w:hAnsi="Calibri" w:cs="Calibri"/>
                <w:color w:val="000000"/>
                <w:sz w:val="22"/>
                <w:szCs w:val="22"/>
              </w:rPr>
              <w:br/>
              <w:t>In het kader van de continuïteit toetst u de draagkracht. Kunt u in dat kader bevestigen dat ook onderaannemers die worden ingezet, worden getoetst op de financiële geschiktheid en bijvoorbeeld een continuïteitsparagraaf geen onderdeel mag zijn van hun jaarrekening?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9183F40" w14:textId="7FBB1206" w:rsidR="00ED21AE" w:rsidRPr="002D0497" w:rsidRDefault="00ED21AE" w:rsidP="00ED21AE">
            <w:pPr>
              <w:rPr>
                <w:rFonts w:ascii="Calibri" w:eastAsia="Georgia" w:hAnsi="Calibri" w:cs="Calibri"/>
                <w:color w:val="FF0000"/>
                <w:sz w:val="22"/>
                <w:szCs w:val="22"/>
              </w:rPr>
            </w:pPr>
            <w:r w:rsidRPr="002D0497">
              <w:rPr>
                <w:rFonts w:ascii="Calibri" w:eastAsia="Calibri" w:hAnsi="Calibri" w:cs="Calibri"/>
                <w:sz w:val="22"/>
                <w:szCs w:val="22"/>
              </w:rPr>
              <w:t>Onderaannemers op wie geen beroep wordt gedaan voor het voldoen aan de geschiktheidseisen (dus feitelijk uitvoerende onderaannemers) worden niet getoetst op financiële geschiktheid. Deze feitelijke onderaannemers werken onder toezicht en verantwoordelijkheid van de inschrijver/Opdrachtnemer. Inschrijver verklaart met inschrijving onder andere dat men (al dan niet met de inzet van deze onderaannemers) de opdracht volledig tot stand kan brengen tot het einde van de overeengekomen contractperiode.</w:t>
            </w:r>
          </w:p>
        </w:tc>
      </w:tr>
      <w:tr w:rsidR="00133A54" w:rsidRPr="002D0497" w14:paraId="5894BF1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F1D0F78" w14:textId="73B4C0B7" w:rsidR="00ED21AE" w:rsidRPr="002D0497" w:rsidRDefault="00ED21AE" w:rsidP="00ED21AE">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173</w:t>
            </w:r>
          </w:p>
        </w:tc>
        <w:tc>
          <w:tcPr>
            <w:tcW w:w="1349" w:type="dxa"/>
            <w:tcBorders>
              <w:top w:val="single" w:sz="4" w:space="0" w:color="auto"/>
              <w:left w:val="single" w:sz="4" w:space="0" w:color="auto"/>
              <w:bottom w:val="single" w:sz="4" w:space="0" w:color="auto"/>
              <w:right w:val="single" w:sz="4" w:space="0" w:color="auto"/>
            </w:tcBorders>
            <w:vAlign w:val="center"/>
          </w:tcPr>
          <w:p w14:paraId="48E76548" w14:textId="7852123B"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0254A34" w14:textId="7F92550B"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Geschiktheidseisen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19C9EEE" w14:textId="2BD591B1"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Inzake de financiële draagkracht (Eis B) stelt de aanbestedende dienst in de leidraad het volgende: De financiële draagkracht van de Inschrijver is zodanig dat hij de onderhavige Opdracht volledig tot stand kan brengen. De Inschrijver kan bij de Inschrijving volstaan met het invullen en ondertekenen van het Uniform Europees Aanbestedingsdocument. De Inschrijver aan wie de Opdracht wordt gegund, dient de (meest) recente accountantsverklaring over de jaarrekening af te geven. Deze accountantsverklaring mag geen continuïteitsparagraaf bevatten. Als de onderneming van de Inschrijver niet jaarrekening plichtig is kan worden volstaan met een samenstellingsverklaring.</w:t>
            </w:r>
            <w:r w:rsidRPr="002D0497">
              <w:rPr>
                <w:rFonts w:ascii="Calibri" w:hAnsi="Calibri" w:cs="Calibri"/>
                <w:color w:val="000000"/>
                <w:sz w:val="22"/>
                <w:szCs w:val="22"/>
              </w:rPr>
              <w:br/>
            </w:r>
            <w:r w:rsidRPr="002D0497">
              <w:rPr>
                <w:rFonts w:ascii="Calibri" w:hAnsi="Calibri" w:cs="Calibri"/>
                <w:color w:val="000000"/>
                <w:sz w:val="22"/>
                <w:szCs w:val="22"/>
              </w:rPr>
              <w:br/>
              <w:t>Wij verzoeken u aan te geven op welke wijze u de financiële draagkracht van inschrijver toetst aan de hand van deze jaarrekening en welke criteria maken dat u een inschrijver geschikt acht op basis van deze gegevens.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089FBFB" w14:textId="345DD463" w:rsidR="00ED21AE" w:rsidRPr="002D0497" w:rsidRDefault="00ED21AE" w:rsidP="00ED21AE">
            <w:pPr>
              <w:rPr>
                <w:rFonts w:ascii="Calibri" w:eastAsia="Georgia" w:hAnsi="Calibri" w:cs="Calibri"/>
                <w:sz w:val="22"/>
                <w:szCs w:val="22"/>
              </w:rPr>
            </w:pPr>
            <w:r w:rsidRPr="002D0497">
              <w:rPr>
                <w:rFonts w:ascii="Calibri" w:eastAsia="Calibri" w:hAnsi="Calibri" w:cs="Calibri"/>
                <w:sz w:val="22"/>
                <w:szCs w:val="22"/>
              </w:rPr>
              <w:t xml:space="preserve">De aanbestedende dienst gaat bij de beoordeling van deze geschiktheidseis hoofdzakelijk af op het ontbreken van een continuïteitsparagraaf in de jaarrekening. Daarnaast wordt de balans en de winst en verliesrekening bekeken. Uit deze informatie leiden wij af of een inschrijver/beoogd Opdrachtnemer geacht kan worden de opdracht tot een goed einde te brengen. Indicatoren zijn: de som van het eigen vermogen en het werkkapitaal, de </w:t>
            </w:r>
            <w:proofErr w:type="spellStart"/>
            <w:r w:rsidRPr="002D0497">
              <w:rPr>
                <w:rFonts w:ascii="Calibri" w:eastAsia="Calibri" w:hAnsi="Calibri" w:cs="Calibri"/>
                <w:sz w:val="22"/>
                <w:szCs w:val="22"/>
              </w:rPr>
              <w:t>current</w:t>
            </w:r>
            <w:proofErr w:type="spellEnd"/>
            <w:r w:rsidRPr="002D0497">
              <w:rPr>
                <w:rFonts w:ascii="Calibri" w:eastAsia="Calibri" w:hAnsi="Calibri" w:cs="Calibri"/>
                <w:sz w:val="22"/>
                <w:szCs w:val="22"/>
              </w:rPr>
              <w:t xml:space="preserve"> ratio en de</w:t>
            </w:r>
            <w:r w:rsidRPr="002D0497">
              <w:t xml:space="preserve"> </w:t>
            </w:r>
            <w:proofErr w:type="spellStart"/>
            <w:r w:rsidRPr="002D0497">
              <w:rPr>
                <w:rFonts w:ascii="Calibri" w:eastAsia="Calibri" w:hAnsi="Calibri" w:cs="Calibri"/>
                <w:sz w:val="22"/>
                <w:szCs w:val="22"/>
              </w:rPr>
              <w:t>quick</w:t>
            </w:r>
            <w:proofErr w:type="spellEnd"/>
            <w:r w:rsidRPr="002D0497">
              <w:rPr>
                <w:rFonts w:ascii="Calibri" w:eastAsia="Calibri" w:hAnsi="Calibri" w:cs="Calibri"/>
                <w:sz w:val="22"/>
                <w:szCs w:val="22"/>
              </w:rPr>
              <w:t xml:space="preserve"> ratio, de ontwikkeling van het eigen vermogen en de reserves alsmede het werkkapitaal. In voorkomend geval te beoordelen door de Gemeentelijke Accountantsdienst. In het geval dit leidt tot het oordeel dat niet aan deze geschiktheidseis is voldaan, dan wordt dit vanzelfsprekend aan inschrijver bekendgemaakt.</w:t>
            </w:r>
          </w:p>
        </w:tc>
      </w:tr>
      <w:tr w:rsidR="00133A54" w:rsidRPr="002D0497" w14:paraId="20C7FC7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D74FA87" w14:textId="3B42EF2B" w:rsidR="00ED21AE" w:rsidRPr="002D0497" w:rsidRDefault="00ED21AE" w:rsidP="00ED21AE">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174</w:t>
            </w:r>
          </w:p>
        </w:tc>
        <w:tc>
          <w:tcPr>
            <w:tcW w:w="1349" w:type="dxa"/>
            <w:tcBorders>
              <w:top w:val="single" w:sz="4" w:space="0" w:color="auto"/>
              <w:left w:val="single" w:sz="4" w:space="0" w:color="auto"/>
              <w:bottom w:val="single" w:sz="4" w:space="0" w:color="auto"/>
              <w:right w:val="single" w:sz="4" w:space="0" w:color="auto"/>
            </w:tcBorders>
            <w:vAlign w:val="center"/>
          </w:tcPr>
          <w:p w14:paraId="6BBBE6F4" w14:textId="11DE237C"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22981DA5" w14:textId="1203FDE1"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Aanbestedingsleidraad – Minimum (Gunnings)eisen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0B61849" w14:textId="3E2F4C32"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 xml:space="preserve">Bij eis 7 (pagina 31) stelt de aanbestedende dienst: Inschrijver dient bij gebruik van prijzen die hierboven als onrealistisch zijn aangemerkt in de Inschrijving uitvoerig te motiveren waarom er geen sprake is van onrealistische prijzen c.q. het manipuleren van de gunningssystematiek. Dit dient inschrijver te staven met bewijs. Indien deze motivatie naar oordeel van de Gemeente onvoldoende is dan zal zij een verificatievraag hierover aan de Inschrijver stellen. Indien de Gemeente van mening blijft dat de prijzen onrealistisch zijn, wordt de Inschrijving als ongeldig aangemerkt. </w:t>
            </w:r>
            <w:r w:rsidRPr="002D0497">
              <w:rPr>
                <w:rFonts w:ascii="Calibri" w:hAnsi="Calibri" w:cs="Calibri"/>
                <w:color w:val="000000"/>
                <w:sz w:val="22"/>
                <w:szCs w:val="22"/>
              </w:rPr>
              <w:br/>
            </w:r>
            <w:r w:rsidRPr="002D0497">
              <w:rPr>
                <w:rFonts w:ascii="Calibri" w:hAnsi="Calibri" w:cs="Calibri"/>
                <w:color w:val="000000"/>
                <w:sz w:val="22"/>
                <w:szCs w:val="22"/>
              </w:rPr>
              <w:br/>
              <w:t xml:space="preserve">De aanbestedende dienst verplicht inschrijvers prijzen onder kostprijs en abnormaal lage prijzen al bij inschrijving te motiveren. U legt de inschatting hiervoor (moet ik een motivatie toevoegen) volledig bij Inschrijvers terwijl het voor de inschrijver heel verklaarbare tarieven kunnen zijn (bijvoorbeeld reeds de beschikking hebben over een pand binnen de gemeente Den Haag waardoor de huisvestingskosten nihil zijn) waardoor de inschrijver zich niet genoodzaakt ziet e.e.a. nader te motiveren. </w:t>
            </w:r>
            <w:r w:rsidRPr="002D0497">
              <w:rPr>
                <w:rFonts w:ascii="Calibri" w:hAnsi="Calibri" w:cs="Calibri"/>
                <w:color w:val="000000"/>
                <w:sz w:val="22"/>
                <w:szCs w:val="22"/>
              </w:rPr>
              <w:br/>
            </w:r>
            <w:r w:rsidRPr="002D0497">
              <w:rPr>
                <w:rFonts w:ascii="Calibri" w:hAnsi="Calibri" w:cs="Calibri"/>
                <w:color w:val="000000"/>
                <w:sz w:val="22"/>
                <w:szCs w:val="22"/>
              </w:rPr>
              <w:br/>
              <w:t>Kunt u toelichten op welke wijze de aanbestedende dienst beoordeelt of een inschrijver prijzen onder kostprijs of abnormaal lage prijzen heeft geoffreerd?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0B1ADA8" w14:textId="12C7C240" w:rsidR="00ED21AE" w:rsidRPr="002D0497" w:rsidRDefault="00ED21AE" w:rsidP="00ED21AE">
            <w:pPr>
              <w:rPr>
                <w:rFonts w:ascii="Calibri" w:eastAsia="Calibri" w:hAnsi="Calibri" w:cs="Calibri"/>
                <w:sz w:val="22"/>
                <w:szCs w:val="22"/>
              </w:rPr>
            </w:pPr>
            <w:r w:rsidRPr="002D0497">
              <w:rPr>
                <w:rFonts w:ascii="Calibri" w:eastAsia="Calibri" w:hAnsi="Calibri" w:cs="Calibri"/>
                <w:sz w:val="22"/>
                <w:szCs w:val="22"/>
              </w:rPr>
              <w:t>Enkel in het geval van twijfel worden verificatievragen gesteld. Indien u zelf acht dat de inschrijfprijs voor het beoordelingsteam niet verklaarbaar is dient u de prijs goed te motiveren, de prijs (inschrijving) zal dan niet direct terzijde worden gelegd.</w:t>
            </w:r>
          </w:p>
          <w:p w14:paraId="24CE7E17" w14:textId="35449CBB" w:rsidR="00ED21AE" w:rsidRPr="002D0497" w:rsidRDefault="00ED21AE" w:rsidP="00ED21AE">
            <w:pPr>
              <w:rPr>
                <w:rFonts w:ascii="Calibri" w:eastAsia="Georgia" w:hAnsi="Calibri" w:cs="Calibri"/>
                <w:sz w:val="22"/>
                <w:szCs w:val="22"/>
              </w:rPr>
            </w:pPr>
            <w:r w:rsidRPr="002D0497">
              <w:rPr>
                <w:rFonts w:ascii="Calibri" w:eastAsia="Calibri" w:hAnsi="Calibri" w:cs="Calibri"/>
                <w:sz w:val="22"/>
                <w:szCs w:val="22"/>
              </w:rPr>
              <w:t>De aanbestedende dienst toetst dit door marktvergelijking en eventueel deskundigenonderzoek. In geval van twijfel stemt inschrijver in met- en werkt mee aan een onderzoek dienaangaande door een accountant of los van de gemeente staande deskundige.</w:t>
            </w:r>
          </w:p>
        </w:tc>
      </w:tr>
      <w:tr w:rsidR="00133A54" w:rsidRPr="002D0497" w14:paraId="4C9DC25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32D3F57" w14:textId="378B017E" w:rsidR="00ED21AE" w:rsidRPr="002D0497" w:rsidRDefault="00ED21AE" w:rsidP="00ED21AE">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175</w:t>
            </w:r>
          </w:p>
        </w:tc>
        <w:tc>
          <w:tcPr>
            <w:tcW w:w="1349" w:type="dxa"/>
            <w:tcBorders>
              <w:top w:val="single" w:sz="4" w:space="0" w:color="auto"/>
              <w:left w:val="single" w:sz="4" w:space="0" w:color="auto"/>
              <w:bottom w:val="single" w:sz="4" w:space="0" w:color="auto"/>
              <w:right w:val="single" w:sz="4" w:space="0" w:color="auto"/>
            </w:tcBorders>
            <w:vAlign w:val="center"/>
          </w:tcPr>
          <w:p w14:paraId="69E3CBD6" w14:textId="6AC504C1"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30FCBC6" w14:textId="235452FB"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PVE 5.2.8 Afmeldingen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0094E82" w14:textId="75002C31"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U schrijft dat ritten tot 2 uur van tevoren geannuleerd kunnen worden. Wij kunnen niet duiden wat u hiermee bedoelt. Wat als een reiziger een rit een uur voorafgaand aan de gereserveerde tijd annuleert. Is de rit dan declarabel?</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015BA6D" w14:textId="1595D960" w:rsidR="00ED21AE" w:rsidRPr="002D0497" w:rsidRDefault="00ED21AE" w:rsidP="00ED21AE">
            <w:pPr>
              <w:rPr>
                <w:rFonts w:ascii="Calibri" w:hAnsi="Calibri" w:cs="Calibri"/>
                <w:sz w:val="22"/>
                <w:szCs w:val="22"/>
              </w:rPr>
            </w:pPr>
            <w:r w:rsidRPr="002D0497">
              <w:rPr>
                <w:rFonts w:ascii="Calibri" w:hAnsi="Calibri" w:cs="Calibri"/>
                <w:sz w:val="22"/>
                <w:szCs w:val="22"/>
              </w:rPr>
              <w:t>Zie antwoorden op de vragen 47 en 122</w:t>
            </w:r>
          </w:p>
        </w:tc>
      </w:tr>
      <w:tr w:rsidR="00133A54" w:rsidRPr="002D0497" w14:paraId="5891CDE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B3535CE" w14:textId="22AC38CE" w:rsidR="00ED21AE" w:rsidRPr="002D0497" w:rsidRDefault="00ED21AE" w:rsidP="00ED21AE">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176</w:t>
            </w:r>
          </w:p>
        </w:tc>
        <w:tc>
          <w:tcPr>
            <w:tcW w:w="1349" w:type="dxa"/>
            <w:tcBorders>
              <w:top w:val="single" w:sz="4" w:space="0" w:color="auto"/>
              <w:left w:val="single" w:sz="4" w:space="0" w:color="auto"/>
              <w:bottom w:val="single" w:sz="4" w:space="0" w:color="auto"/>
              <w:right w:val="single" w:sz="4" w:space="0" w:color="auto"/>
            </w:tcBorders>
            <w:vAlign w:val="center"/>
          </w:tcPr>
          <w:p w14:paraId="235E1480" w14:textId="440C0AFB"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B454538" w14:textId="1D0E185A"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4.6 Vergoeding in relatie tot stiptheid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B7D6390" w14:textId="40C8EE04" w:rsidR="00ED21AE" w:rsidRPr="002D0497" w:rsidRDefault="00ED21AE" w:rsidP="00ED21AE">
            <w:pPr>
              <w:rPr>
                <w:rFonts w:ascii="Calibri" w:hAnsi="Calibri" w:cs="Calibri"/>
                <w:sz w:val="22"/>
                <w:szCs w:val="22"/>
              </w:rPr>
            </w:pPr>
            <w:r w:rsidRPr="002D0497">
              <w:rPr>
                <w:rFonts w:ascii="Calibri" w:hAnsi="Calibri" w:cs="Calibri"/>
                <w:color w:val="000000"/>
                <w:sz w:val="22"/>
                <w:szCs w:val="22"/>
              </w:rPr>
              <w:t xml:space="preserve">Bij </w:t>
            </w:r>
            <w:proofErr w:type="spellStart"/>
            <w:r w:rsidRPr="002D0497">
              <w:rPr>
                <w:rFonts w:ascii="Calibri" w:hAnsi="Calibri" w:cs="Calibri"/>
                <w:color w:val="000000"/>
                <w:sz w:val="22"/>
                <w:szCs w:val="22"/>
              </w:rPr>
              <w:t>bullet</w:t>
            </w:r>
            <w:proofErr w:type="spellEnd"/>
            <w:r w:rsidRPr="002D0497">
              <w:rPr>
                <w:rFonts w:ascii="Calibri" w:hAnsi="Calibri" w:cs="Calibri"/>
                <w:color w:val="000000"/>
                <w:sz w:val="22"/>
                <w:szCs w:val="22"/>
              </w:rPr>
              <w:t xml:space="preserve"> 1 geeft de aanbestedende dienst aan dat de criteria ook gelden bij onvoorziene omstandigheden. Bijvoorbeeld afgelopen winter zijn er meerdere sneeuwdagen geweest. Bij dat soort omstandigheden, staat de uitvoering onder druk. Indien er sprake is van enkele sneeuwdagen in een maand, kan dat significantie impact hebben op de gemiddelde stiptheid. Is de opdrachtgever bereid om dat soort uitzonderlijke dagen buiten de bepaling van de gemiddelde stiptheid te laten?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4616CA4" w14:textId="04CA2466" w:rsidR="00ED21AE" w:rsidRPr="002D0497" w:rsidRDefault="00ED21AE" w:rsidP="00ED21AE">
            <w:pPr>
              <w:rPr>
                <w:rFonts w:ascii="Calibri" w:eastAsia="Georgia" w:hAnsi="Calibri" w:cs="Calibri"/>
                <w:sz w:val="22"/>
                <w:szCs w:val="22"/>
              </w:rPr>
            </w:pPr>
            <w:r w:rsidRPr="002D0497">
              <w:rPr>
                <w:rFonts w:ascii="Calibri" w:eastAsia="Georgia" w:hAnsi="Calibri" w:cs="Calibri"/>
                <w:sz w:val="22"/>
                <w:szCs w:val="22"/>
              </w:rPr>
              <w:t>We zijn niet bereid het op voorhand buiten de bepaling van gemiddelde stiptheid te laten. Mocht de situatie zich voordoen gaan opdrachtgever en opdrachtnemer hierover in gesprek.</w:t>
            </w:r>
          </w:p>
        </w:tc>
      </w:tr>
      <w:tr w:rsidR="00133A54" w:rsidRPr="002D0497" w14:paraId="66A453D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915150A" w14:textId="5C3D767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177</w:t>
            </w:r>
          </w:p>
        </w:tc>
        <w:tc>
          <w:tcPr>
            <w:tcW w:w="1349" w:type="dxa"/>
            <w:tcBorders>
              <w:top w:val="single" w:sz="4" w:space="0" w:color="auto"/>
              <w:left w:val="single" w:sz="4" w:space="0" w:color="auto"/>
              <w:bottom w:val="single" w:sz="4" w:space="0" w:color="auto"/>
              <w:right w:val="single" w:sz="4" w:space="0" w:color="auto"/>
            </w:tcBorders>
            <w:vAlign w:val="center"/>
          </w:tcPr>
          <w:p w14:paraId="08D4D35D" w14:textId="7FEA7D4B" w:rsidR="00C04997" w:rsidRPr="002D0497" w:rsidRDefault="00C04997" w:rsidP="00C04997">
            <w:pPr>
              <w:rPr>
                <w:rFonts w:ascii="Calibri" w:hAnsi="Calibri" w:cs="Calibri"/>
                <w:color w:val="000000"/>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7BD4923" w14:textId="61D5A805" w:rsidR="00C04997" w:rsidRPr="002D0497" w:rsidRDefault="00C04997" w:rsidP="00C04997">
            <w:pPr>
              <w:rPr>
                <w:rFonts w:ascii="Calibri" w:hAnsi="Calibri" w:cs="Calibri"/>
                <w:color w:val="000000"/>
                <w:sz w:val="22"/>
                <w:szCs w:val="22"/>
              </w:rPr>
            </w:pPr>
            <w:r w:rsidRPr="002D0497">
              <w:rPr>
                <w:rFonts w:ascii="Calibri" w:hAnsi="Calibri" w:cs="Calibri"/>
                <w:color w:val="000000"/>
                <w:sz w:val="22"/>
                <w:szCs w:val="22"/>
              </w:rPr>
              <w:t>Index</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3AB9FF3" w14:textId="49322895" w:rsidR="00C04997" w:rsidRPr="002D0497" w:rsidRDefault="00C04997" w:rsidP="00C04997">
            <w:pPr>
              <w:rPr>
                <w:rFonts w:ascii="Calibri" w:hAnsi="Calibri" w:cs="Calibri"/>
                <w:color w:val="000000"/>
                <w:sz w:val="22"/>
                <w:szCs w:val="22"/>
              </w:rPr>
            </w:pPr>
            <w:r w:rsidRPr="002D0497">
              <w:rPr>
                <w:rFonts w:ascii="Calibri" w:hAnsi="Calibri" w:cs="Calibri"/>
                <w:color w:val="000000"/>
                <w:sz w:val="22"/>
                <w:szCs w:val="22"/>
              </w:rPr>
              <w:t xml:space="preserve">Bij eis 10 geeft u aan dat de tarieven voor het eerst per 1-1-2024 worden geïndexeerd. Daarmee legt u een groot risico bij inschrijvers. Onzekerheid bestaat bijvoorbeeld over de loonontwikkelingen op korte termijn. </w:t>
            </w:r>
            <w:r w:rsidRPr="002D0497">
              <w:rPr>
                <w:rFonts w:ascii="Calibri" w:hAnsi="Calibri" w:cs="Calibri"/>
                <w:color w:val="000000"/>
                <w:sz w:val="22"/>
                <w:szCs w:val="22"/>
              </w:rPr>
              <w:br/>
              <w:t xml:space="preserve">Doorgaans wordt de index medio november gepubliceerd. Daardoor moeten inschrijvers een risicoschatting  maken en deze meenemen in de geoffreerde tarieven. Dat brengt zowel voor de inschrijver (te laag schatten) als voor de gemeente risico’s met zich mee (een opdrachtnemer die te laag heeft ingeschat krijgt een te krappe exploitatie en een te hoge schatting levert onnodig meerkosten op voor de gemeente). </w:t>
            </w:r>
            <w:r w:rsidRPr="002D0497">
              <w:rPr>
                <w:rFonts w:ascii="Calibri" w:hAnsi="Calibri" w:cs="Calibri"/>
                <w:color w:val="000000"/>
                <w:sz w:val="22"/>
                <w:szCs w:val="22"/>
              </w:rPr>
              <w:br/>
            </w:r>
            <w:r w:rsidRPr="002D0497">
              <w:rPr>
                <w:rFonts w:ascii="Calibri" w:hAnsi="Calibri" w:cs="Calibri"/>
                <w:color w:val="000000"/>
                <w:sz w:val="22"/>
                <w:szCs w:val="22"/>
              </w:rPr>
              <w:br/>
              <w:t>Om het risico voor eenieder te beperken verzoeken wij de gemeente inschrijvers nu een inschrijving op basis van prijspeil 2021 te laten doen en deze tarieven per ingangsdatum van de overeenkomst te indexeren.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A241E1E" w14:textId="690A2C4E" w:rsidR="00C04997" w:rsidRPr="002D0497" w:rsidRDefault="00C04997" w:rsidP="00C04997">
            <w:pPr>
              <w:rPr>
                <w:rFonts w:ascii="Calibri" w:eastAsia="Georgia" w:hAnsi="Calibri" w:cs="Calibri"/>
                <w:sz w:val="22"/>
                <w:szCs w:val="22"/>
              </w:rPr>
            </w:pPr>
            <w:r w:rsidRPr="002D0497">
              <w:rPr>
                <w:rFonts w:ascii="Calibri" w:hAnsi="Calibri" w:cs="Calibri"/>
                <w:color w:val="000000"/>
                <w:sz w:val="22"/>
                <w:szCs w:val="22"/>
              </w:rPr>
              <w:t>Zie het antwoord op vraag 11</w:t>
            </w:r>
          </w:p>
        </w:tc>
      </w:tr>
      <w:tr w:rsidR="00133A54" w:rsidRPr="002D0497" w14:paraId="7F655F7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2B3DD59" w14:textId="5932027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178</w:t>
            </w:r>
          </w:p>
        </w:tc>
        <w:tc>
          <w:tcPr>
            <w:tcW w:w="1349" w:type="dxa"/>
            <w:tcBorders>
              <w:top w:val="single" w:sz="4" w:space="0" w:color="auto"/>
              <w:left w:val="single" w:sz="4" w:space="0" w:color="auto"/>
              <w:bottom w:val="single" w:sz="4" w:space="0" w:color="auto"/>
              <w:right w:val="single" w:sz="4" w:space="0" w:color="auto"/>
            </w:tcBorders>
            <w:vAlign w:val="center"/>
          </w:tcPr>
          <w:p w14:paraId="793F9D82" w14:textId="6E96108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88A7FF0" w14:textId="0E05282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PVE 7.1 Ontwikkelingen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45AC978" w14:textId="76E2CFB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Wij zien in diverse passages ‘voor of namens opdrachtgever’ staan en later in 7.3.2 over een mogelijke vervoer coördinator. Dit lijkt erop te wijzen dat de gemeente een externe partij inschakelt ten aanzien van het </w:t>
            </w:r>
            <w:proofErr w:type="spellStart"/>
            <w:r w:rsidRPr="002D0497">
              <w:rPr>
                <w:rFonts w:ascii="Calibri" w:hAnsi="Calibri" w:cs="Calibri"/>
                <w:color w:val="000000"/>
                <w:sz w:val="22"/>
                <w:szCs w:val="22"/>
              </w:rPr>
              <w:t>route-gebonden</w:t>
            </w:r>
            <w:proofErr w:type="spellEnd"/>
            <w:r w:rsidRPr="002D0497">
              <w:rPr>
                <w:rFonts w:ascii="Calibri" w:hAnsi="Calibri" w:cs="Calibri"/>
                <w:color w:val="000000"/>
                <w:sz w:val="22"/>
                <w:szCs w:val="22"/>
              </w:rPr>
              <w:t xml:space="preserve"> vervoer. Is hiervan sprake en zo ja, kunt u toelichten welke partij dat is, voor welke activiteiten zij ingezet worden (die anders door opdrachtnemer of door opdrachtgever dienen te worden uitgevoerd)? Om de offerte aan te laten sluiten bij de daadwerkelijke situatie, is het voor inschrijvers van belang dat u hier duidelijkheid over verschaft.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9EFCBAB" w14:textId="16D9AEDE"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Trafficon</w:t>
            </w:r>
            <w:proofErr w:type="spellEnd"/>
            <w:r w:rsidRPr="002D0497">
              <w:rPr>
                <w:rFonts w:ascii="Calibri" w:hAnsi="Calibri" w:cs="Calibri"/>
                <w:sz w:val="22"/>
                <w:szCs w:val="22"/>
              </w:rPr>
              <w:t xml:space="preserve"> is op dit moment de vervoerscoördinator. Zij worden ingezet voor bereikbaarheid en ondersteuning contractmanagement leerlingenvervoer en jeugdwetvervoer. </w:t>
            </w:r>
            <w:r w:rsidRPr="002D0497">
              <w:rPr>
                <w:rFonts w:ascii="Calibri" w:hAnsi="Calibri" w:cs="Calibri"/>
                <w:sz w:val="22"/>
                <w:szCs w:val="22"/>
              </w:rPr>
              <w:br/>
            </w:r>
          </w:p>
        </w:tc>
      </w:tr>
      <w:tr w:rsidR="00133A54" w:rsidRPr="002D0497" w14:paraId="6CC8B22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F0C84A3" w14:textId="76476E0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themeColor="text2"/>
                <w:sz w:val="22"/>
                <w:szCs w:val="22"/>
              </w:rPr>
              <w:t>179</w:t>
            </w:r>
          </w:p>
        </w:tc>
        <w:tc>
          <w:tcPr>
            <w:tcW w:w="1349" w:type="dxa"/>
            <w:tcBorders>
              <w:top w:val="single" w:sz="4" w:space="0" w:color="auto"/>
              <w:left w:val="single" w:sz="4" w:space="0" w:color="auto"/>
              <w:bottom w:val="single" w:sz="4" w:space="0" w:color="auto"/>
              <w:right w:val="single" w:sz="4" w:space="0" w:color="auto"/>
            </w:tcBorders>
            <w:vAlign w:val="center"/>
          </w:tcPr>
          <w:p w14:paraId="4E495FC5" w14:textId="2D5403FE" w:rsidR="00C04997" w:rsidRPr="002D0497" w:rsidRDefault="00C04997" w:rsidP="00C04997">
            <w:pPr>
              <w:rPr>
                <w:rFonts w:ascii="Calibri" w:hAnsi="Calibri" w:cs="Calibri"/>
                <w:sz w:val="22"/>
                <w:szCs w:val="22"/>
              </w:rPr>
            </w:pPr>
            <w:r w:rsidRPr="002D0497">
              <w:rPr>
                <w:rFonts w:ascii="Calibri" w:hAnsi="Calibri" w:cs="Calibri"/>
                <w:color w:val="000000" w:themeColor="text2"/>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FEBDA76" w14:textId="0B29E2D8" w:rsidR="00C04997" w:rsidRPr="002D0497" w:rsidRDefault="00C04997" w:rsidP="00C04997">
            <w:pPr>
              <w:rPr>
                <w:rFonts w:ascii="Calibri" w:hAnsi="Calibri" w:cs="Calibri"/>
                <w:sz w:val="22"/>
                <w:szCs w:val="22"/>
              </w:rPr>
            </w:pPr>
            <w:r w:rsidRPr="002D0497">
              <w:rPr>
                <w:rFonts w:ascii="Calibri" w:hAnsi="Calibri" w:cs="Calibri"/>
                <w:color w:val="000000" w:themeColor="text2"/>
                <w:sz w:val="22"/>
                <w:szCs w:val="22"/>
              </w:rPr>
              <w:t>PVE 7.1 Ontwikkelingen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628CF29" w14:textId="60F03B74" w:rsidR="00C04997" w:rsidRPr="002D0497" w:rsidRDefault="00C04997" w:rsidP="00C04997">
            <w:pPr>
              <w:rPr>
                <w:rFonts w:ascii="Calibri" w:hAnsi="Calibri" w:cs="Calibri"/>
                <w:sz w:val="22"/>
                <w:szCs w:val="22"/>
              </w:rPr>
            </w:pPr>
            <w:r w:rsidRPr="002D0497">
              <w:rPr>
                <w:rFonts w:ascii="Calibri" w:hAnsi="Calibri" w:cs="Calibri"/>
                <w:color w:val="000000" w:themeColor="text2"/>
                <w:sz w:val="22"/>
                <w:szCs w:val="22"/>
              </w:rPr>
              <w:t>U stelt dat er gewerkt wordt aan het beter aansluiten van reisbewegingen op de onderwijsmogelijkheden van het kind. Bedoelt u daarmee dat de gemeente Den Haag zich flexibel opstelt ten aanzien het verzorgen van vervoer aansluitend op de fluctuerende schooltijden van leerlingen in bijvoorbeeld het VO waar vaak sprake is van individuele roosters?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6A0401F" w14:textId="157F0BD2"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Niet op individuele aanvraag. Wel bij groepsroosters. Kinderen met een individueel rooster ontvangen individueel taxivervoer, als dit nodig is vanwege een vastgestelde medische noodzaak. Als dit niet het geval is, wordt er gewerkt met bloktijden. Dit gebeurt altijd in overleg met de school, de vervoerder en de ouder.</w:t>
            </w:r>
          </w:p>
        </w:tc>
      </w:tr>
      <w:tr w:rsidR="00133A54" w:rsidRPr="002D0497" w14:paraId="40CFCE6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A66D07D" w14:textId="7B25B9D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180</w:t>
            </w:r>
          </w:p>
        </w:tc>
        <w:tc>
          <w:tcPr>
            <w:tcW w:w="1349" w:type="dxa"/>
            <w:tcBorders>
              <w:top w:val="single" w:sz="4" w:space="0" w:color="auto"/>
              <w:left w:val="single" w:sz="4" w:space="0" w:color="auto"/>
              <w:bottom w:val="single" w:sz="4" w:space="0" w:color="auto"/>
              <w:right w:val="single" w:sz="4" w:space="0" w:color="auto"/>
            </w:tcBorders>
            <w:vAlign w:val="center"/>
          </w:tcPr>
          <w:p w14:paraId="05593B48" w14:textId="7156573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B43F3E6" w14:textId="185E014D" w:rsidR="00C04997" w:rsidRPr="002D0497" w:rsidRDefault="00C04997" w:rsidP="00C04997">
            <w:pPr>
              <w:rPr>
                <w:rFonts w:ascii="Calibri" w:hAnsi="Calibri" w:cs="Calibri"/>
                <w:sz w:val="22"/>
                <w:szCs w:val="22"/>
              </w:rPr>
            </w:pP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5.7 Dienstverlening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8F0A7FC" w14:textId="6964B2B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 </w:t>
            </w:r>
            <w:proofErr w:type="spellStart"/>
            <w:r w:rsidRPr="002D0497">
              <w:rPr>
                <w:rFonts w:ascii="Calibri" w:hAnsi="Calibri" w:cs="Calibri"/>
                <w:color w:val="000000"/>
                <w:sz w:val="22"/>
                <w:szCs w:val="22"/>
              </w:rPr>
              <w:t>bullet</w:t>
            </w:r>
            <w:proofErr w:type="spellEnd"/>
            <w:r w:rsidRPr="002D0497">
              <w:rPr>
                <w:rFonts w:ascii="Calibri" w:hAnsi="Calibri" w:cs="Calibri"/>
                <w:color w:val="000000"/>
                <w:sz w:val="22"/>
                <w:szCs w:val="22"/>
              </w:rPr>
              <w:t xml:space="preserve"> 9 schrijft u dat alleen een ontheffing van de RDW geldig is als vrijstelling van gordelgebruik. Voor zover wij weten wordt deze ontheffing via het CBR verstrekt. Heeft u die bedoeld?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3691177" w14:textId="35B1507C" w:rsidR="00C04997" w:rsidRPr="002D0497" w:rsidRDefault="00C04997" w:rsidP="00C04997">
            <w:pPr>
              <w:rPr>
                <w:rFonts w:ascii="Calibri" w:hAnsi="Calibri" w:cs="Calibri"/>
                <w:sz w:val="22"/>
                <w:szCs w:val="22"/>
              </w:rPr>
            </w:pPr>
            <w:r w:rsidRPr="002D0497">
              <w:rPr>
                <w:rFonts w:ascii="Calibri" w:hAnsi="Calibri" w:cs="Calibri"/>
                <w:sz w:val="22"/>
                <w:szCs w:val="22"/>
              </w:rPr>
              <w:t>Dat klopt, deze ontheffing wordt door het CBR verstrekt.</w:t>
            </w:r>
          </w:p>
        </w:tc>
      </w:tr>
      <w:tr w:rsidR="00133A54" w:rsidRPr="002D0497" w14:paraId="12D3DA1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F2F47BF" w14:textId="5729558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181</w:t>
            </w:r>
          </w:p>
        </w:tc>
        <w:tc>
          <w:tcPr>
            <w:tcW w:w="1349" w:type="dxa"/>
            <w:tcBorders>
              <w:top w:val="single" w:sz="4" w:space="0" w:color="auto"/>
              <w:left w:val="single" w:sz="4" w:space="0" w:color="auto"/>
              <w:bottom w:val="single" w:sz="4" w:space="0" w:color="auto"/>
              <w:right w:val="single" w:sz="4" w:space="0" w:color="auto"/>
            </w:tcBorders>
            <w:vAlign w:val="center"/>
          </w:tcPr>
          <w:p w14:paraId="53E058E8" w14:textId="67C3BCB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60BF931F" w14:textId="5B2C998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Index</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07BFA1C" w14:textId="590B3F2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 eis 11 geeft de aanbestedende dienst aan dat de Gemeente in bijzondere/uitzonderlijke gevallen kan besluiten om af te zien van een (integrale) indexatie. </w:t>
            </w:r>
            <w:r w:rsidRPr="002D0497">
              <w:rPr>
                <w:rFonts w:ascii="Calibri" w:hAnsi="Calibri" w:cs="Calibri"/>
                <w:color w:val="000000"/>
                <w:sz w:val="22"/>
                <w:szCs w:val="22"/>
              </w:rPr>
              <w:br/>
            </w:r>
            <w:r w:rsidRPr="002D0497">
              <w:rPr>
                <w:rFonts w:ascii="Calibri" w:hAnsi="Calibri" w:cs="Calibri"/>
                <w:color w:val="000000"/>
                <w:sz w:val="22"/>
                <w:szCs w:val="22"/>
              </w:rPr>
              <w:br/>
              <w:t>U legt hiermee een groot risico bij inschrijvers. Kunt u toelichten in welke situaties de gemeente hier naar zal grijpen en hoe u de risico’s voor inschrijvers wegneemt? Wij menen dat het niet de bedoeling is dat de gemeente per jaar besluit of de index past binnen de begroting en als dat niet het geval is, dit voor risico van de opdrachtnemer moet komen?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F36C297" w14:textId="16DCE443"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33</w:t>
            </w:r>
          </w:p>
        </w:tc>
      </w:tr>
      <w:tr w:rsidR="00133A54" w:rsidRPr="002D0497" w14:paraId="040A16C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462B03F" w14:textId="1F82132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182</w:t>
            </w:r>
          </w:p>
        </w:tc>
        <w:tc>
          <w:tcPr>
            <w:tcW w:w="1349" w:type="dxa"/>
            <w:tcBorders>
              <w:top w:val="single" w:sz="4" w:space="0" w:color="auto"/>
              <w:left w:val="single" w:sz="4" w:space="0" w:color="auto"/>
              <w:bottom w:val="single" w:sz="4" w:space="0" w:color="auto"/>
              <w:right w:val="single" w:sz="4" w:space="0" w:color="auto"/>
            </w:tcBorders>
            <w:vAlign w:val="center"/>
          </w:tcPr>
          <w:p w14:paraId="39103F72" w14:textId="42D7FDBE" w:rsidR="00C04997" w:rsidRPr="002D0497" w:rsidRDefault="00C04997" w:rsidP="00C04997">
            <w:pPr>
              <w:rPr>
                <w:rFonts w:ascii="Calibri" w:hAnsi="Calibri" w:cs="Calibri"/>
                <w:sz w:val="22"/>
                <w:szCs w:val="22"/>
              </w:rPr>
            </w:pPr>
          </w:p>
        </w:tc>
        <w:tc>
          <w:tcPr>
            <w:tcW w:w="2747" w:type="dxa"/>
            <w:tcBorders>
              <w:top w:val="single" w:sz="4" w:space="0" w:color="auto"/>
              <w:left w:val="single" w:sz="4" w:space="0" w:color="auto"/>
              <w:bottom w:val="single" w:sz="4" w:space="0" w:color="auto"/>
              <w:right w:val="single" w:sz="4" w:space="0" w:color="auto"/>
            </w:tcBorders>
            <w:vAlign w:val="center"/>
          </w:tcPr>
          <w:p w14:paraId="3F5EDB18" w14:textId="7E05E2BA" w:rsidR="00C04997" w:rsidRPr="002D0497" w:rsidRDefault="00C04997" w:rsidP="00C04997">
            <w:pPr>
              <w:rPr>
                <w:rFonts w:ascii="Calibri" w:hAnsi="Calibri" w:cs="Calibri"/>
                <w:sz w:val="22"/>
                <w:szCs w:val="22"/>
              </w:rPr>
            </w:pP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5080A07" w14:textId="31F0CD6F" w:rsidR="00C04997" w:rsidRPr="002D0497" w:rsidRDefault="00C04997" w:rsidP="00C04997">
            <w:pPr>
              <w:rPr>
                <w:rFonts w:ascii="Calibri" w:hAnsi="Calibri" w:cs="Calibri"/>
                <w:sz w:val="22"/>
                <w:szCs w:val="22"/>
              </w:rPr>
            </w:pP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0756E03" w14:textId="40986894" w:rsidR="00C04997" w:rsidRPr="002D0497" w:rsidRDefault="00C04997" w:rsidP="00C04997">
            <w:pPr>
              <w:rPr>
                <w:rFonts w:ascii="Calibri" w:eastAsia="Georgia" w:hAnsi="Calibri" w:cs="Calibri"/>
                <w:sz w:val="22"/>
                <w:szCs w:val="22"/>
              </w:rPr>
            </w:pPr>
          </w:p>
        </w:tc>
      </w:tr>
      <w:tr w:rsidR="00133A54" w:rsidRPr="002D0497" w14:paraId="1463408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219624F" w14:textId="5651D0D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183</w:t>
            </w:r>
          </w:p>
        </w:tc>
        <w:tc>
          <w:tcPr>
            <w:tcW w:w="1349" w:type="dxa"/>
            <w:tcBorders>
              <w:top w:val="single" w:sz="4" w:space="0" w:color="auto"/>
              <w:left w:val="single" w:sz="4" w:space="0" w:color="auto"/>
              <w:bottom w:val="single" w:sz="4" w:space="0" w:color="auto"/>
              <w:right w:val="single" w:sz="4" w:space="0" w:color="auto"/>
            </w:tcBorders>
            <w:vAlign w:val="center"/>
          </w:tcPr>
          <w:p w14:paraId="72DD2E23" w14:textId="1BC672F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2A3FF2D2" w14:textId="273669C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7.3.3 + 8.3.3 PVE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25330BC" w14:textId="6D8468D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Kunt u voor het leerlingenvervoer aangeven hoeveel niet declarabele mutaties (ziek en verlof) er percentueel waren in het schooljaar 2020-2021 ten aanzien van het aantal geplande ritten (uiteraard buiten de </w:t>
            </w:r>
            <w:proofErr w:type="spellStart"/>
            <w:r w:rsidRPr="002D0497">
              <w:rPr>
                <w:rFonts w:ascii="Calibri" w:hAnsi="Calibri" w:cs="Calibri"/>
                <w:color w:val="000000"/>
                <w:sz w:val="22"/>
                <w:szCs w:val="22"/>
              </w:rPr>
              <w:t>lockdown</w:t>
            </w:r>
            <w:proofErr w:type="spellEnd"/>
            <w:r w:rsidRPr="002D0497">
              <w:rPr>
                <w:rFonts w:ascii="Calibri" w:hAnsi="Calibri" w:cs="Calibri"/>
                <w:color w:val="000000"/>
                <w:sz w:val="22"/>
                <w:szCs w:val="22"/>
              </w:rPr>
              <w:t>) om inschrijvers de mogelijkheid te bieden daarmee een goed beeld te kunnen vormen welk risico zij in moeten calculeren?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195286A" w14:textId="77777777" w:rsidR="00C04997" w:rsidRPr="002D0497" w:rsidRDefault="00C04997" w:rsidP="00C04997">
            <w:pPr>
              <w:rPr>
                <w:rFonts w:ascii="Calibri" w:hAnsi="Calibri" w:cs="Calibri"/>
                <w:sz w:val="22"/>
                <w:szCs w:val="22"/>
              </w:rPr>
            </w:pPr>
          </w:p>
          <w:p w14:paraId="5E786C3F" w14:textId="0B00E33F" w:rsidR="00C04997" w:rsidRPr="002D0497" w:rsidRDefault="00C04997" w:rsidP="00C04997">
            <w:pPr>
              <w:rPr>
                <w:rFonts w:ascii="Calibri" w:hAnsi="Calibri" w:cs="Calibri"/>
                <w:sz w:val="22"/>
                <w:szCs w:val="22"/>
              </w:rPr>
            </w:pPr>
            <w:r w:rsidRPr="002D0497">
              <w:rPr>
                <w:rFonts w:ascii="Calibri" w:hAnsi="Calibri" w:cs="Calibri"/>
                <w:sz w:val="22"/>
                <w:szCs w:val="22"/>
              </w:rPr>
              <w:t>Totaal aantal ingeplande ritten: 260834</w:t>
            </w:r>
          </w:p>
          <w:p w14:paraId="7C81A350" w14:textId="3E28E224"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Aantal uitgevoerde ritten </w:t>
            </w:r>
            <w:r w:rsidRPr="002D0497">
              <w:rPr>
                <w:rFonts w:ascii="Calibri" w:hAnsi="Calibri" w:cs="Calibri"/>
                <w:sz w:val="22"/>
                <w:szCs w:val="22"/>
              </w:rPr>
              <w:br/>
              <w:t>233827 , waarvan 4731 loosmeldingen.</w:t>
            </w:r>
            <w:r w:rsidRPr="002D0497">
              <w:rPr>
                <w:rFonts w:ascii="Calibri" w:hAnsi="Calibri" w:cs="Calibri"/>
                <w:sz w:val="22"/>
                <w:szCs w:val="22"/>
              </w:rPr>
              <w:br/>
              <w:t>Geannuleerd of ziek:</w:t>
            </w:r>
            <w:r w:rsidRPr="002D0497">
              <w:rPr>
                <w:rFonts w:ascii="Calibri" w:hAnsi="Calibri" w:cs="Calibri"/>
                <w:sz w:val="22"/>
                <w:szCs w:val="22"/>
              </w:rPr>
              <w:br/>
              <w:t xml:space="preserve">22276 </w:t>
            </w:r>
            <w:r w:rsidRPr="002D0497">
              <w:rPr>
                <w:rFonts w:ascii="Calibri" w:hAnsi="Calibri" w:cs="Calibri"/>
                <w:sz w:val="22"/>
                <w:szCs w:val="22"/>
              </w:rPr>
              <w:br/>
            </w:r>
          </w:p>
        </w:tc>
      </w:tr>
      <w:tr w:rsidR="00133A54" w:rsidRPr="002D0497" w14:paraId="3CFFBF3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EB0513E" w14:textId="0BB68B0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184</w:t>
            </w:r>
          </w:p>
        </w:tc>
        <w:tc>
          <w:tcPr>
            <w:tcW w:w="1349" w:type="dxa"/>
            <w:tcBorders>
              <w:top w:val="single" w:sz="4" w:space="0" w:color="auto"/>
              <w:left w:val="single" w:sz="4" w:space="0" w:color="auto"/>
              <w:bottom w:val="single" w:sz="4" w:space="0" w:color="auto"/>
              <w:right w:val="single" w:sz="4" w:space="0" w:color="auto"/>
            </w:tcBorders>
            <w:vAlign w:val="center"/>
          </w:tcPr>
          <w:p w14:paraId="0D298035" w14:textId="750112E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0C282C13" w14:textId="453F86C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7.3.3 + 8.3.3 PVE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C2F9EEE" w14:textId="31217BB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 </w:t>
            </w:r>
            <w:proofErr w:type="spellStart"/>
            <w:r w:rsidRPr="002D0497">
              <w:rPr>
                <w:rFonts w:ascii="Calibri" w:hAnsi="Calibri" w:cs="Calibri"/>
                <w:color w:val="000000"/>
                <w:sz w:val="22"/>
                <w:szCs w:val="22"/>
              </w:rPr>
              <w:t>bullet</w:t>
            </w:r>
            <w:proofErr w:type="spellEnd"/>
            <w:r w:rsidRPr="002D0497">
              <w:rPr>
                <w:rFonts w:ascii="Calibri" w:hAnsi="Calibri" w:cs="Calibri"/>
                <w:color w:val="000000"/>
                <w:sz w:val="22"/>
                <w:szCs w:val="22"/>
              </w:rPr>
              <w:t xml:space="preserve"> 2 schrijft de aanbestedende dienst dat mutaties die voor 17.00u ontvangen zijn, de volgende dag uitgevoerd moeten worden. Betekent dit dat wanneer een leerling om 07.00u ’s ochtends wordt ziekgemeld, de ritten van die dag nog declarabel zijn?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608C760" w14:textId="0D2727D9" w:rsidR="00C04997" w:rsidRPr="002D0497" w:rsidRDefault="00C04997" w:rsidP="00C04997">
            <w:pPr>
              <w:rPr>
                <w:rFonts w:ascii="Calibri" w:hAnsi="Calibri" w:cs="Calibri"/>
                <w:sz w:val="22"/>
                <w:szCs w:val="22"/>
              </w:rPr>
            </w:pPr>
          </w:p>
          <w:p w14:paraId="3AA58420" w14:textId="1D6E0467" w:rsidR="00C04997" w:rsidRPr="002D0497" w:rsidRDefault="00C04997" w:rsidP="00C04997">
            <w:pPr>
              <w:rPr>
                <w:rFonts w:ascii="Calibri" w:hAnsi="Calibri" w:cs="Calibri"/>
                <w:sz w:val="22"/>
                <w:szCs w:val="22"/>
              </w:rPr>
            </w:pPr>
            <w:r w:rsidRPr="002D0497">
              <w:rPr>
                <w:rFonts w:ascii="Calibri" w:hAnsi="Calibri" w:cs="Calibri"/>
                <w:sz w:val="22"/>
                <w:szCs w:val="22"/>
              </w:rPr>
              <w:t>Dat klopt, dit geldt echter enkel voor de ritten die in de ochtend plaatsvinden. De in de middag geplande ritten mogen niet worden gefactureerd.</w:t>
            </w:r>
          </w:p>
          <w:p w14:paraId="5AA1625D" w14:textId="4F10CBB4" w:rsidR="00C04997" w:rsidRPr="002D0497" w:rsidRDefault="00C04997" w:rsidP="00C04997">
            <w:pPr>
              <w:rPr>
                <w:rFonts w:ascii="Calibri" w:hAnsi="Calibri" w:cs="Calibri"/>
                <w:sz w:val="22"/>
                <w:szCs w:val="22"/>
              </w:rPr>
            </w:pPr>
          </w:p>
          <w:p w14:paraId="49F0FBFC" w14:textId="4F10CBB4" w:rsidR="00C04997" w:rsidRPr="002D0497" w:rsidRDefault="00C04997" w:rsidP="00C04997">
            <w:pPr>
              <w:rPr>
                <w:rFonts w:ascii="Calibri" w:eastAsia="Georgia" w:hAnsi="Calibri" w:cs="Calibri"/>
                <w:sz w:val="22"/>
                <w:szCs w:val="22"/>
              </w:rPr>
            </w:pPr>
          </w:p>
        </w:tc>
      </w:tr>
      <w:tr w:rsidR="00133A54" w:rsidRPr="002D0497" w14:paraId="6C0952B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A56DA66" w14:textId="6C951BD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185</w:t>
            </w:r>
          </w:p>
        </w:tc>
        <w:tc>
          <w:tcPr>
            <w:tcW w:w="1349" w:type="dxa"/>
            <w:tcBorders>
              <w:top w:val="single" w:sz="4" w:space="0" w:color="auto"/>
              <w:left w:val="single" w:sz="4" w:space="0" w:color="auto"/>
              <w:bottom w:val="single" w:sz="4" w:space="0" w:color="auto"/>
              <w:right w:val="single" w:sz="4" w:space="0" w:color="auto"/>
            </w:tcBorders>
            <w:vAlign w:val="center"/>
          </w:tcPr>
          <w:p w14:paraId="310550D9" w14:textId="2F5AC01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33FB6DD9" w14:textId="4787B48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8.3.2 PVE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FB1EF94" w14:textId="3C25832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tegenstelling tot hetgeen is opgenomen in 7.3.2 stelt de aanbestedende dienst hier dat de opdrachtgever kan ingrijpen in de routeplanning en kan eisen dat deze wordt aangepast. Hoe verhoudt zich dat tot ‘na overeenstemming tussen opdrachtnemer en opdrachtgever’ in 7.3.2?</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840E11F" w14:textId="3B5A2541"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Overeenstemming tussen opdrachtnemer en opdrachtgever blijft altijd het uitgangspunt. Aanpassing in ritplanning gebeurt alleen als de overeenstemming niet bereikt wordt en dit in het belang van de jeugdige is. </w:t>
            </w:r>
          </w:p>
        </w:tc>
      </w:tr>
      <w:tr w:rsidR="00133A54" w:rsidRPr="002D0497" w14:paraId="7B90A67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47EAF52" w14:textId="0625160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186</w:t>
            </w:r>
          </w:p>
        </w:tc>
        <w:tc>
          <w:tcPr>
            <w:tcW w:w="1349" w:type="dxa"/>
            <w:tcBorders>
              <w:top w:val="single" w:sz="4" w:space="0" w:color="auto"/>
              <w:left w:val="single" w:sz="4" w:space="0" w:color="auto"/>
              <w:bottom w:val="single" w:sz="4" w:space="0" w:color="auto"/>
              <w:right w:val="single" w:sz="4" w:space="0" w:color="auto"/>
            </w:tcBorders>
            <w:vAlign w:val="center"/>
          </w:tcPr>
          <w:p w14:paraId="6B18CEAE" w14:textId="57CBFB5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31BDC6A6" w14:textId="477613C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8.3.1.2 PVE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87A9543" w14:textId="17E22EC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Op welke wijze wordt deze begeleider voor specifieke routes vergoed door de gemeente?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1BD05B3" w14:textId="51683DF7" w:rsidR="00C04997" w:rsidRPr="002D0497" w:rsidRDefault="00C04997" w:rsidP="00C04997">
            <w:pPr>
              <w:rPr>
                <w:rFonts w:ascii="Calibri" w:hAnsi="Calibri" w:cs="Calibri"/>
                <w:sz w:val="22"/>
                <w:szCs w:val="22"/>
              </w:rPr>
            </w:pPr>
            <w:r w:rsidRPr="002D0497">
              <w:rPr>
                <w:rFonts w:ascii="Calibri" w:hAnsi="Calibri" w:cs="Calibri"/>
                <w:sz w:val="22"/>
                <w:szCs w:val="22"/>
              </w:rPr>
              <w:t>De begeleider wordt betaald door de vervoerder. De kosten hiervan moeten worden doorbelast aan de gemeente middels een factuur.</w:t>
            </w:r>
          </w:p>
        </w:tc>
      </w:tr>
      <w:tr w:rsidR="00133A54" w:rsidRPr="002D0497" w14:paraId="57CBF11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74F794C" w14:textId="5B28A46A"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187</w:t>
            </w:r>
          </w:p>
        </w:tc>
        <w:tc>
          <w:tcPr>
            <w:tcW w:w="1349" w:type="dxa"/>
            <w:tcBorders>
              <w:top w:val="single" w:sz="4" w:space="0" w:color="auto"/>
              <w:left w:val="single" w:sz="4" w:space="0" w:color="auto"/>
              <w:bottom w:val="single" w:sz="4" w:space="0" w:color="auto"/>
              <w:right w:val="single" w:sz="4" w:space="0" w:color="auto"/>
            </w:tcBorders>
            <w:vAlign w:val="center"/>
          </w:tcPr>
          <w:p w14:paraId="3EED56DD" w14:textId="41384B7A" w:rsidR="00C04997" w:rsidRPr="002D0497" w:rsidRDefault="00C04997" w:rsidP="00C04997">
            <w:pPr>
              <w:rPr>
                <w:rFonts w:ascii="Calibri" w:hAnsi="Calibri" w:cs="Calibri"/>
                <w:sz w:val="22"/>
                <w:szCs w:val="22"/>
              </w:rPr>
            </w:pPr>
            <w:r w:rsidRPr="002D0497">
              <w:rPr>
                <w:rFonts w:ascii="Calibri" w:hAnsi="Calibri" w:cs="Calibri"/>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322A38AC" w14:textId="27B46069" w:rsidR="00C04997" w:rsidRPr="002D0497" w:rsidRDefault="00C04997" w:rsidP="00C04997">
            <w:pPr>
              <w:rPr>
                <w:rFonts w:ascii="Calibri" w:hAnsi="Calibri" w:cs="Calibri"/>
                <w:sz w:val="22"/>
                <w:szCs w:val="22"/>
              </w:rPr>
            </w:pPr>
            <w:r w:rsidRPr="002D0497">
              <w:rPr>
                <w:rFonts w:ascii="Calibri" w:hAnsi="Calibri" w:cs="Calibri"/>
                <w:sz w:val="22"/>
                <w:szCs w:val="22"/>
              </w:rPr>
              <w:t>Malus duurzaamheid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8CCF6E7" w14:textId="4DE374DC" w:rsidR="00C04997" w:rsidRPr="002D0497" w:rsidRDefault="00C04997" w:rsidP="00C04997">
            <w:pPr>
              <w:rPr>
                <w:rFonts w:ascii="Calibri" w:hAnsi="Calibri" w:cs="Calibri"/>
                <w:sz w:val="22"/>
                <w:szCs w:val="22"/>
              </w:rPr>
            </w:pPr>
            <w:r w:rsidRPr="002D0497">
              <w:rPr>
                <w:rFonts w:ascii="Calibri" w:hAnsi="Calibri" w:cs="Calibri"/>
                <w:sz w:val="22"/>
                <w:szCs w:val="22"/>
              </w:rPr>
              <w:t>Hoe gaat de opdrachtgever er mee om als de situatie zich voordoet dat de gecontracteerde partij stelselmatig niet aan haar duurzaamheidsverplichting voldoet en de malus incalculeert?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C9BFDFA" w14:textId="768A4F67"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Voorafgaand aan de opdracht en dienstverlening wordt door de aanbestedende dienst onderzocht of de inschrijving in het kader van de invulling van het duurzaamheidscriterium realistisch is.</w:t>
            </w:r>
          </w:p>
          <w:p w14:paraId="0A28BC49" w14:textId="701053C3"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Tijdens de uitvoeringsfase van de dienstverlening wordt dit uitvoerig door Contractmanagement gemonitord (zie o.a. par. 4.7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Op het niet voldoen aan de duurzaamheidsverplichting waarmee is ingeschreven wordt een boete opgelegd. Bij het stelselmatig overtreden van deze verplichting worden er verdergaande afspraken met de gecontracteerde partij gemaakt. Indien naar wens van de aanbestedende dienst geen passende oplossing wordt gevonden/geboden en gecontracteerde partij in gebreke blijft, kan dit leiden tot beëindigen van de opdracht en wordt een beroep op de wachtkamerovereenkomst gedaan.</w:t>
            </w:r>
          </w:p>
        </w:tc>
      </w:tr>
      <w:tr w:rsidR="00133A54" w:rsidRPr="002D0497" w14:paraId="0B6EEA7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5EDF95E" w14:textId="2A06F82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188</w:t>
            </w:r>
          </w:p>
        </w:tc>
        <w:tc>
          <w:tcPr>
            <w:tcW w:w="1349" w:type="dxa"/>
            <w:tcBorders>
              <w:top w:val="single" w:sz="4" w:space="0" w:color="auto"/>
              <w:left w:val="single" w:sz="4" w:space="0" w:color="auto"/>
              <w:bottom w:val="single" w:sz="4" w:space="0" w:color="auto"/>
              <w:right w:val="single" w:sz="4" w:space="0" w:color="auto"/>
            </w:tcBorders>
            <w:vAlign w:val="center"/>
          </w:tcPr>
          <w:p w14:paraId="55847373" w14:textId="686B075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54DD69F" w14:textId="6D06B67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Malus duurzaamheid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62F756B" w14:textId="359366E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Stel dat de gecontracteerde vervoerder in februari 2024 (dus na de verplichte 100% ZE-datum), 96% van de kilometers ZE uitvoert en 4% niet-ZE. Wordt de malus zoals weergegeven op pagina 23 PVE a 70% dan toegepast op alle ritten of alleen op de ritten die niet ZE zijn uitgevoerd?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2F4473C" w14:textId="0112720E"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antwoord op vraag 48.</w:t>
            </w:r>
          </w:p>
          <w:p w14:paraId="05B853AE" w14:textId="696BA93E" w:rsidR="00C04997" w:rsidRPr="002D0497" w:rsidRDefault="00C04997" w:rsidP="00C04997">
            <w:pPr>
              <w:rPr>
                <w:rFonts w:ascii="Calibri" w:eastAsia="Georgia" w:hAnsi="Calibri" w:cs="Calibri"/>
                <w:sz w:val="22"/>
                <w:szCs w:val="22"/>
              </w:rPr>
            </w:pPr>
          </w:p>
        </w:tc>
      </w:tr>
      <w:tr w:rsidR="00133A54" w:rsidRPr="002D0497" w14:paraId="690161A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925B02C" w14:textId="72DF53B4"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189</w:t>
            </w:r>
          </w:p>
        </w:tc>
        <w:tc>
          <w:tcPr>
            <w:tcW w:w="1349" w:type="dxa"/>
            <w:tcBorders>
              <w:top w:val="single" w:sz="4" w:space="0" w:color="auto"/>
              <w:left w:val="single" w:sz="4" w:space="0" w:color="auto"/>
              <w:bottom w:val="single" w:sz="4" w:space="0" w:color="auto"/>
              <w:right w:val="single" w:sz="4" w:space="0" w:color="auto"/>
            </w:tcBorders>
            <w:vAlign w:val="center"/>
          </w:tcPr>
          <w:p w14:paraId="75E452C3" w14:textId="7C9B0B8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347E751" w14:textId="63167D6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Programma van eisen 4.2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881FE99" w14:textId="70D4E0C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Voor de indicatie individueel vervoer mag Opdrachtnemer 5x het tarief in rekening brengen als opslag. Dezelfde opslag geldt voor Kamer-tot-kamervervoer terwijl die beduidend tijd-intensiever is. Bij kamer-tot-kamer vervoer is de chauffeur vaak geruime tijd bezig met het ophalen </w:t>
            </w:r>
            <w:proofErr w:type="spellStart"/>
            <w:r w:rsidRPr="002D0497">
              <w:rPr>
                <w:rFonts w:ascii="Calibri" w:hAnsi="Calibri" w:cs="Calibri"/>
                <w:color w:val="000000"/>
                <w:sz w:val="22"/>
                <w:szCs w:val="22"/>
              </w:rPr>
              <w:t>danwel</w:t>
            </w:r>
            <w:proofErr w:type="spellEnd"/>
            <w:r w:rsidRPr="002D0497">
              <w:rPr>
                <w:rFonts w:ascii="Calibri" w:hAnsi="Calibri" w:cs="Calibri"/>
                <w:color w:val="000000"/>
                <w:sz w:val="22"/>
                <w:szCs w:val="22"/>
              </w:rPr>
              <w:t xml:space="preserve"> wegbrengen van de reiziger. Daardoor kunnen dat soort ritten nauwelijks worden gecombineerd. Anders passagiers in een combinatie zitten dan immers lang te wachten tot de passagier is gehaald of binnengebracht. Bent u bereid deze opslag te heroverwegen om te voorkomen dat inschrijvers dit risico verdisconteren in hun inschrijfprijs?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E10E3D5" w14:textId="766A7BC5"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Wij zijn niet bereid de opslagen aan te passen. </w:t>
            </w:r>
          </w:p>
        </w:tc>
      </w:tr>
      <w:tr w:rsidR="00133A54" w:rsidRPr="002D0497" w14:paraId="0A835A0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50D416D" w14:textId="31BF493F"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190</w:t>
            </w:r>
          </w:p>
        </w:tc>
        <w:tc>
          <w:tcPr>
            <w:tcW w:w="1349" w:type="dxa"/>
            <w:tcBorders>
              <w:top w:val="single" w:sz="4" w:space="0" w:color="auto"/>
              <w:left w:val="single" w:sz="4" w:space="0" w:color="auto"/>
              <w:bottom w:val="single" w:sz="4" w:space="0" w:color="auto"/>
              <w:right w:val="single" w:sz="4" w:space="0" w:color="auto"/>
            </w:tcBorders>
            <w:vAlign w:val="center"/>
          </w:tcPr>
          <w:p w14:paraId="1893DE0C" w14:textId="1269B68E"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BBA381D" w14:textId="7C8D0FB1" w:rsidR="00C04997" w:rsidRPr="002D0497" w:rsidRDefault="00C04997" w:rsidP="00C04997">
            <w:pPr>
              <w:rPr>
                <w:rFonts w:ascii="Calibri" w:hAnsi="Calibri" w:cs="Calibri"/>
                <w:sz w:val="22"/>
                <w:szCs w:val="22"/>
              </w:rPr>
            </w:pPr>
            <w:r w:rsidRPr="002D0497">
              <w:rPr>
                <w:rFonts w:ascii="Calibri" w:hAnsi="Calibri" w:cs="Calibri"/>
                <w:sz w:val="22"/>
                <w:szCs w:val="22"/>
              </w:rPr>
              <w:t>Programma van Eisen 2.17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207B4DC" w14:textId="4A9FFCA6" w:rsidR="00C04997" w:rsidRPr="002D0497" w:rsidRDefault="00C04997" w:rsidP="00C04997">
            <w:pPr>
              <w:rPr>
                <w:rFonts w:ascii="Calibri" w:hAnsi="Calibri" w:cs="Calibri"/>
                <w:sz w:val="22"/>
                <w:szCs w:val="22"/>
              </w:rPr>
            </w:pPr>
            <w:r w:rsidRPr="002D0497">
              <w:rPr>
                <w:rFonts w:ascii="Calibri" w:hAnsi="Calibri" w:cs="Calibri"/>
                <w:sz w:val="22"/>
                <w:szCs w:val="22"/>
              </w:rPr>
              <w:t>Waarschijnlijk abusievelijk lijkt nu een hybride voertuig ook als ZE-voertuig te gelden. In zo een voertuig wordt immers ook energie opgeslagen en naar de aandrijving overgebracht (Tank-</w:t>
            </w:r>
            <w:proofErr w:type="spellStart"/>
            <w:r w:rsidRPr="002D0497">
              <w:rPr>
                <w:rFonts w:ascii="Calibri" w:hAnsi="Calibri" w:cs="Calibri"/>
                <w:sz w:val="22"/>
                <w:szCs w:val="22"/>
              </w:rPr>
              <w:t>to</w:t>
            </w:r>
            <w:proofErr w:type="spellEnd"/>
            <w:r w:rsidRPr="002D0497">
              <w:rPr>
                <w:rFonts w:ascii="Calibri" w:hAnsi="Calibri" w:cs="Calibri"/>
                <w:sz w:val="22"/>
                <w:szCs w:val="22"/>
              </w:rPr>
              <w:t>-</w:t>
            </w:r>
            <w:proofErr w:type="spellStart"/>
            <w:r w:rsidRPr="002D0497">
              <w:rPr>
                <w:rFonts w:ascii="Calibri" w:hAnsi="Calibri" w:cs="Calibri"/>
                <w:sz w:val="22"/>
                <w:szCs w:val="22"/>
              </w:rPr>
              <w:t>wheel</w:t>
            </w:r>
            <w:proofErr w:type="spellEnd"/>
            <w:r w:rsidRPr="002D0497">
              <w:rPr>
                <w:rFonts w:ascii="Calibri" w:hAnsi="Calibri" w:cs="Calibri"/>
                <w:sz w:val="22"/>
                <w:szCs w:val="22"/>
              </w:rPr>
              <w:t>). Op het moment van rituitvoering wordt dan overgeschakeld naar volledig elektrisch rijden. Dat is vast niet zo bedoeld. Kunt u bevestigen dat alle gereden kilometers (zowel met als zonder passagiers) Zero Emissie dienen te worden uitgevoerd?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CB22D5E" w14:textId="1ED85564" w:rsidR="00C04997" w:rsidRPr="002D0497" w:rsidRDefault="00C04997" w:rsidP="00C04997">
            <w:pPr>
              <w:rPr>
                <w:rFonts w:ascii="Calibri" w:hAnsi="Calibri" w:cs="Calibri"/>
                <w:sz w:val="22"/>
                <w:szCs w:val="22"/>
              </w:rPr>
            </w:pPr>
            <w:r w:rsidRPr="002D0497">
              <w:rPr>
                <w:rFonts w:ascii="Calibri" w:hAnsi="Calibri" w:cs="Calibri"/>
                <w:sz w:val="22"/>
                <w:szCs w:val="22"/>
              </w:rPr>
              <w:t>Ja, ZE-vervoer is in onderdeel 2.17 beperkt tot (batterij elektrisch) vervoer en dus met uitsluiting van hybride voertuigen die niet puur (batterij elektrisch) rijden.</w:t>
            </w:r>
          </w:p>
        </w:tc>
      </w:tr>
      <w:tr w:rsidR="00133A54" w:rsidRPr="002D0497" w14:paraId="202F423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C20665F" w14:textId="76AC562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191</w:t>
            </w:r>
          </w:p>
        </w:tc>
        <w:tc>
          <w:tcPr>
            <w:tcW w:w="1349" w:type="dxa"/>
            <w:tcBorders>
              <w:top w:val="single" w:sz="4" w:space="0" w:color="auto"/>
              <w:left w:val="single" w:sz="4" w:space="0" w:color="auto"/>
              <w:bottom w:val="single" w:sz="4" w:space="0" w:color="auto"/>
              <w:right w:val="single" w:sz="4" w:space="0" w:color="auto"/>
            </w:tcBorders>
            <w:vAlign w:val="center"/>
          </w:tcPr>
          <w:p w14:paraId="32044971" w14:textId="4C72EF7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9824280" w14:textId="7058758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Programma van Eisen 2.17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53E0928" w14:textId="0CA18DB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Voor zover wij konden vinden, vraagt de aanbestedende dienst nergens een minimum euro-norm gevraagd. Dat maakt dat inschrijvers er voor kunnen kiezen om oude Euro-V voertuigen in te zetten tot 1-1-2024 en de 8 punten verlies te nemen maar op deze manier wel de voertuigkosten (en de uiteindelijke inschrijfprijs) kunnen drukken. Dit lijkt ons niet wenselijk. </w:t>
            </w:r>
            <w:r w:rsidRPr="002D0497">
              <w:rPr>
                <w:rFonts w:ascii="Calibri" w:hAnsi="Calibri" w:cs="Calibri"/>
                <w:color w:val="000000"/>
                <w:sz w:val="22"/>
                <w:szCs w:val="22"/>
              </w:rPr>
              <w:br/>
              <w:t>Wij verzoeken u dan ook minimaal de Euro-6 norm op te leggen. Daarmee bent u in ieder geval verzekerd van het schoonste alternatief voor ZE-voertuigen.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7F22981" w14:textId="374C9D04"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Wij nemen de gedachte om minimaal de Euro-6 norm op te leggen tot 1-1-2024 voor het rolstoelvervoer. Al het overige vervoer dient bij aanvang contract 100% ZE te zijn. </w:t>
            </w:r>
          </w:p>
        </w:tc>
      </w:tr>
      <w:tr w:rsidR="00133A54" w:rsidRPr="002D0497" w14:paraId="4E4854B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00CC1C0" w14:textId="2CC67F0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192</w:t>
            </w:r>
          </w:p>
        </w:tc>
        <w:tc>
          <w:tcPr>
            <w:tcW w:w="1349" w:type="dxa"/>
            <w:tcBorders>
              <w:top w:val="single" w:sz="4" w:space="0" w:color="auto"/>
              <w:left w:val="single" w:sz="4" w:space="0" w:color="auto"/>
              <w:bottom w:val="single" w:sz="4" w:space="0" w:color="auto"/>
              <w:right w:val="single" w:sz="4" w:space="0" w:color="auto"/>
            </w:tcBorders>
            <w:vAlign w:val="center"/>
          </w:tcPr>
          <w:p w14:paraId="1471C74F" w14:textId="5603BEF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BF7CC08" w14:textId="68C266B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8.3.1.1 Begeleiding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C5B40CD" w14:textId="04EA876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Betreft het hier puur het vervoer van huis naar school of dient de begeleider ook weer thuis gebracht te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3D1AF8B" w14:textId="51362234"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br/>
              <w:t xml:space="preserve">Voor begeleiders wordt een zitplaats gereserveerd. De begeleider wordt thuis opgehaald, maar niet meer thuis afgezet. De begeleider dient zelfstandig terug te reizen. Ook dient de begeleider zelfstandig in de middag naar de bestemming toe te reizen. Aan het eind van de rit in de middag wordt de begeleider wel thuisgebracht. </w:t>
            </w:r>
          </w:p>
        </w:tc>
      </w:tr>
      <w:tr w:rsidR="00133A54" w:rsidRPr="002D0497" w14:paraId="1670377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7E7D091" w14:textId="3458E12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193</w:t>
            </w:r>
          </w:p>
        </w:tc>
        <w:tc>
          <w:tcPr>
            <w:tcW w:w="1349" w:type="dxa"/>
            <w:tcBorders>
              <w:top w:val="single" w:sz="4" w:space="0" w:color="auto"/>
              <w:left w:val="single" w:sz="4" w:space="0" w:color="auto"/>
              <w:bottom w:val="single" w:sz="4" w:space="0" w:color="auto"/>
              <w:right w:val="single" w:sz="4" w:space="0" w:color="auto"/>
            </w:tcBorders>
            <w:vAlign w:val="center"/>
          </w:tcPr>
          <w:p w14:paraId="233938D3" w14:textId="50C3004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545AA93" w14:textId="63EF16A2" w:rsidR="00C04997" w:rsidRPr="002D0497" w:rsidRDefault="00C04997" w:rsidP="00C04997">
            <w:pPr>
              <w:rPr>
                <w:rFonts w:ascii="Calibri" w:hAnsi="Calibri" w:cs="Calibri"/>
                <w:sz w:val="22"/>
                <w:szCs w:val="22"/>
              </w:rPr>
            </w:pP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7.3.2 + 8.3.2 Ritplanning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CADC4E2" w14:textId="6644397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geeft aan dat er na overeenstemming tussen opdrachtnemer en opdrachtgever, combinatiebeperkingen kunnen worden opgelegd. Verder treffen wij niets over combinatiebeperkingen. Kunt u bevestigen dat er op voorhand geen restricties zijn aan het combineren van de verschillende vervoersoorten en bijvoorbeeld bij het leerlingenvervoer geen combinatiebeperkingen ten aanzien van / tussen clusters, leeftijden of scholen?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166F920" w14:textId="7FE52DEC" w:rsidR="00C04997" w:rsidRPr="002D0497" w:rsidRDefault="00C04997" w:rsidP="00956316">
            <w:pPr>
              <w:spacing w:line="257" w:lineRule="auto"/>
              <w:rPr>
                <w:rFonts w:ascii="Calibri" w:hAnsi="Calibri" w:cs="Calibri"/>
                <w:sz w:val="22"/>
                <w:szCs w:val="22"/>
              </w:rPr>
            </w:pPr>
            <w:r w:rsidRPr="002D0497">
              <w:rPr>
                <w:rFonts w:ascii="Calibri" w:eastAsia="Calibri" w:hAnsi="Calibri" w:cs="Calibri"/>
                <w:sz w:val="22"/>
                <w:szCs w:val="22"/>
              </w:rPr>
              <w:t>7.3.2 en 8.3.2 hebben betrekking op het opleggen van een combinatieverbod van bepaalde reizigers (bijvoorbeeld omdat dit tot veel onrust leidt tijdens een rit). Dit betreft een uitzonderlijke situatie. In principe mogen reizigers binnen dezelfde vervoersstroom altijd worden gecombineerd binnen de gestelde kaders (bijvoorbeeld wanneer een vaste chauffeur en zitplaats een vereiste zijn). In de paragrafen 5.3.1, 6.2.7, 8.2.7 en 9.2.7 vindt u verdere informatie over het mogen combineren van ritten.</w:t>
            </w:r>
          </w:p>
        </w:tc>
      </w:tr>
      <w:tr w:rsidR="00133A54" w:rsidRPr="002D0497" w14:paraId="158AB95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A0C8700" w14:textId="625C6FC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194</w:t>
            </w:r>
          </w:p>
        </w:tc>
        <w:tc>
          <w:tcPr>
            <w:tcW w:w="1349" w:type="dxa"/>
            <w:tcBorders>
              <w:top w:val="single" w:sz="4" w:space="0" w:color="auto"/>
              <w:left w:val="single" w:sz="4" w:space="0" w:color="auto"/>
              <w:bottom w:val="single" w:sz="4" w:space="0" w:color="auto"/>
              <w:right w:val="single" w:sz="4" w:space="0" w:color="auto"/>
            </w:tcBorders>
            <w:vAlign w:val="center"/>
          </w:tcPr>
          <w:p w14:paraId="7DA402BB" w14:textId="0F39FDD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809CA2E" w14:textId="3ECAF572" w:rsidR="00C04997" w:rsidRPr="002D0497" w:rsidRDefault="00C04997" w:rsidP="00C04997">
            <w:pPr>
              <w:rPr>
                <w:rFonts w:ascii="Calibri" w:hAnsi="Calibri" w:cs="Calibri"/>
                <w:sz w:val="22"/>
                <w:szCs w:val="22"/>
              </w:rPr>
            </w:pP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7.3.2 + 8.3.2 Ritplanning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A9DFF22" w14:textId="0B36EAF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Inzake bijvoorbeeld een tropenrooster, stelt u dat de school ouders informeert dat ouders zelf vervoer moeten regelen. Maken wij daaruit op dat in zo’n situatie er per definitie geen vervoer geboden wordt, ook al wordt een tropenrooster voor 2 weken ingezet? Dat brengt significante risico’s met zich mee voor de vervoerder (volledig verval van ritten terwijl personeel gewoon doorbetaald dient te worden) indien u die ritten niet vergoedt. Daarbij komt dat als de vervoerder het vervoer op de gevraagde tijdstippen kan uitvoeren, er toch geen reden is om het niet te verzorgen? Ook voor ouders en instellingen heeft dit de nodige impact. Des te meer als de leerling rolstoel gebonden is en de leerling afhankelijk is van het vervoer om van en naar school of instelling te komen. Bent u bereid dit aan te passen?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A518C93" w14:textId="7B46100B"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Er wordt niet per definitie </w:t>
            </w:r>
            <w:r w:rsidRPr="002D0497">
              <w:rPr>
                <w:rFonts w:ascii="Calibri" w:eastAsia="Calibri" w:hAnsi="Calibri" w:cs="Calibri"/>
                <w:sz w:val="22"/>
                <w:szCs w:val="22"/>
                <w:u w:val="single"/>
              </w:rPr>
              <w:t xml:space="preserve">geen </w:t>
            </w:r>
            <w:r w:rsidRPr="002D0497">
              <w:rPr>
                <w:rFonts w:ascii="Calibri" w:eastAsia="Calibri" w:hAnsi="Calibri" w:cs="Calibri"/>
                <w:sz w:val="22"/>
                <w:szCs w:val="22"/>
              </w:rPr>
              <w:t>vervoer aangeboden. Mocht er bijvoorbeeld sprake zijn van slecht weer, waardoor de school genoodzaakt is om eerder te sluiten, dan zal de opdrachtgever met de opdrachtnemer afstemmen of het mogelijk is om de leerlingen eerder naar huis te vervoeren. In het verleden is dit mogelijk gebleken.</w:t>
            </w:r>
            <w:r w:rsidRPr="002D0497">
              <w:rPr>
                <w:rFonts w:ascii="Calibri" w:hAnsi="Calibri" w:cs="Calibri"/>
                <w:sz w:val="22"/>
                <w:szCs w:val="22"/>
              </w:rPr>
              <w:br/>
            </w:r>
            <w:r w:rsidRPr="002D0497">
              <w:rPr>
                <w:rFonts w:ascii="Calibri" w:eastAsia="Calibri" w:hAnsi="Calibri" w:cs="Calibri"/>
                <w:sz w:val="22"/>
                <w:szCs w:val="22"/>
              </w:rPr>
              <w:t>De situatie van een tropenrooster voor 2 weken is in de praktijk nooit voorgekomen.</w:t>
            </w:r>
            <w:r w:rsidRPr="002D0497">
              <w:rPr>
                <w:rFonts w:ascii="Calibri" w:hAnsi="Calibri" w:cs="Calibri"/>
                <w:sz w:val="22"/>
                <w:szCs w:val="22"/>
              </w:rPr>
              <w:br/>
            </w:r>
            <w:r w:rsidRPr="002D0497">
              <w:rPr>
                <w:rFonts w:ascii="Calibri" w:hAnsi="Calibri" w:cs="Calibri"/>
                <w:sz w:val="22"/>
                <w:szCs w:val="22"/>
              </w:rPr>
              <w:br/>
            </w:r>
            <w:r w:rsidRPr="002D0497">
              <w:rPr>
                <w:rFonts w:ascii="Calibri" w:eastAsia="Calibri" w:hAnsi="Calibri" w:cs="Calibri"/>
                <w:sz w:val="22"/>
                <w:szCs w:val="22"/>
              </w:rPr>
              <w:t>Wanneer weersomstandigheden c.q. weersvoorspellingen dusdanig slecht zijn dat de veiligheid van de te vervoeren leerlingen/medewerkers niet gegarandeerd kan worden, kan in overleg tussen de vervoerder en de opdrachtgever(s) besloten worden om niet te vervoeren. In samenspraak met de vervoerder(s) wordt daarover een protocol vastgesteld waarin afspraken worden vastgelegd zoals bijvoorbeeld besluitvorming en communicatie.</w:t>
            </w:r>
          </w:p>
        </w:tc>
      </w:tr>
      <w:tr w:rsidR="00133A54" w:rsidRPr="002D0497" w14:paraId="3920DB4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5F54BED" w14:textId="54DFA87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195</w:t>
            </w:r>
          </w:p>
        </w:tc>
        <w:tc>
          <w:tcPr>
            <w:tcW w:w="1349" w:type="dxa"/>
            <w:tcBorders>
              <w:top w:val="single" w:sz="4" w:space="0" w:color="auto"/>
              <w:left w:val="single" w:sz="4" w:space="0" w:color="auto"/>
              <w:bottom w:val="single" w:sz="4" w:space="0" w:color="auto"/>
              <w:right w:val="single" w:sz="4" w:space="0" w:color="auto"/>
            </w:tcBorders>
            <w:vAlign w:val="center"/>
          </w:tcPr>
          <w:p w14:paraId="2E6E663E" w14:textId="234ECEA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C551344" w14:textId="215B767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PVE Vergoeding in relatie tot duurzaamheid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6D10121" w14:textId="4CDCDF9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Klopt het dat er geen sprake is van een malus ten aanzien van duurzaamheid tot het moment dat inschrijver heeft toegezegd 100% ZE te rijden?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84E713D" w14:textId="43E6C54C"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antwoord bij vraag 48.</w:t>
            </w:r>
          </w:p>
          <w:p w14:paraId="7F03A7A2" w14:textId="31993303" w:rsidR="00C04997" w:rsidRPr="002D0497" w:rsidRDefault="00C04997" w:rsidP="00C04997">
            <w:pPr>
              <w:rPr>
                <w:rFonts w:ascii="Calibri" w:eastAsia="Georgia" w:hAnsi="Calibri" w:cs="Calibri"/>
                <w:sz w:val="22"/>
                <w:szCs w:val="22"/>
              </w:rPr>
            </w:pPr>
          </w:p>
          <w:p w14:paraId="5B251844" w14:textId="53566915" w:rsidR="00C04997" w:rsidRPr="002D0497" w:rsidRDefault="00C04997" w:rsidP="00C04997">
            <w:pPr>
              <w:rPr>
                <w:rFonts w:ascii="Calibri" w:eastAsia="Georgia" w:hAnsi="Calibri" w:cs="Calibri"/>
                <w:sz w:val="22"/>
                <w:szCs w:val="22"/>
              </w:rPr>
            </w:pPr>
          </w:p>
        </w:tc>
      </w:tr>
      <w:tr w:rsidR="00133A54" w:rsidRPr="002D0497" w14:paraId="5D0DAAC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C88B57E" w14:textId="50798ED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196</w:t>
            </w:r>
          </w:p>
        </w:tc>
        <w:tc>
          <w:tcPr>
            <w:tcW w:w="1349" w:type="dxa"/>
            <w:tcBorders>
              <w:top w:val="single" w:sz="4" w:space="0" w:color="auto"/>
              <w:left w:val="single" w:sz="4" w:space="0" w:color="auto"/>
              <w:bottom w:val="single" w:sz="4" w:space="0" w:color="auto"/>
              <w:right w:val="single" w:sz="4" w:space="0" w:color="auto"/>
            </w:tcBorders>
            <w:vAlign w:val="center"/>
          </w:tcPr>
          <w:p w14:paraId="63A76AED" w14:textId="626903A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8BE033B" w14:textId="71BCFC3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Programma van eisen 4.2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C8EAEF3" w14:textId="7A23F9A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de opslagentabel in 4.3.7 staat de indicatie individueel alleen bij individueel en jeugd. Komen deze indicaties op dit moment niet voor bij WMO-vervoer en WMO-dagbesteding en WSW-vervoer? Zo nee: mocht deze indicatie in de toekomst worden toegevoegd door de gemeente, geldt de opslag dan ook voor de ritten van die doelgroepen?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8DA62D1" w14:textId="18DA216A"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Individueel vervoer komt niet voor bij Wmo vervoer en vervoer dagbesteding. Mocht deze indicatie in de toekomst worden toegevoegd dan geldt dezelfde opslag.</w:t>
            </w:r>
          </w:p>
        </w:tc>
      </w:tr>
      <w:tr w:rsidR="00133A54" w:rsidRPr="002D0497" w14:paraId="4FCCB0F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05DF06E" w14:textId="29413DB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197</w:t>
            </w:r>
          </w:p>
        </w:tc>
        <w:tc>
          <w:tcPr>
            <w:tcW w:w="1349" w:type="dxa"/>
            <w:tcBorders>
              <w:top w:val="single" w:sz="4" w:space="0" w:color="auto"/>
              <w:left w:val="single" w:sz="4" w:space="0" w:color="auto"/>
              <w:bottom w:val="single" w:sz="4" w:space="0" w:color="auto"/>
              <w:right w:val="single" w:sz="4" w:space="0" w:color="auto"/>
            </w:tcBorders>
            <w:vAlign w:val="center"/>
          </w:tcPr>
          <w:p w14:paraId="5EDD9F20" w14:textId="46E933FA"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72E6F81" w14:textId="7B7BD4E2" w:rsidR="00C04997" w:rsidRPr="002D0497" w:rsidRDefault="00C04997" w:rsidP="00C04997">
            <w:pPr>
              <w:rPr>
                <w:rFonts w:ascii="Calibri" w:hAnsi="Calibri" w:cs="Calibri"/>
                <w:sz w:val="22"/>
                <w:szCs w:val="22"/>
              </w:rPr>
            </w:pPr>
            <w:r w:rsidRPr="002D0497">
              <w:rPr>
                <w:rFonts w:ascii="Calibri" w:hAnsi="Calibri" w:cs="Calibri"/>
                <w:sz w:val="22"/>
                <w:szCs w:val="22"/>
              </w:rPr>
              <w:t>Programma van eisen 4.2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B78A2BF" w14:textId="58A2E4DA"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De aanbestedende dienst heeft in het </w:t>
            </w: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niet gedefinieerd hoe de directe reiskilometers worden bepaald die ten grondslag liggen aan de vergoeding. U hanteert voor de bepaling van de reistijd de snelste route over de weg. Kan de aanbestedende dienst bevestigen dat ook de directe reiskilometers berekend worden op basis van de snelste route over de weg?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2EA67AD" w14:textId="1487EBBE"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vraag 26</w:t>
            </w:r>
          </w:p>
          <w:p w14:paraId="6E084F07" w14:textId="27228F7F" w:rsidR="00C04997" w:rsidRPr="002D0497" w:rsidRDefault="00C04997" w:rsidP="00C04997">
            <w:pPr>
              <w:rPr>
                <w:rFonts w:ascii="Calibri" w:eastAsia="Georgia" w:hAnsi="Calibri" w:cs="Calibri"/>
                <w:sz w:val="22"/>
                <w:szCs w:val="22"/>
              </w:rPr>
            </w:pPr>
          </w:p>
        </w:tc>
      </w:tr>
      <w:tr w:rsidR="00133A54" w:rsidRPr="002D0497" w14:paraId="054539B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AAE8DAF" w14:textId="7C3257A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198</w:t>
            </w:r>
          </w:p>
        </w:tc>
        <w:tc>
          <w:tcPr>
            <w:tcW w:w="1349" w:type="dxa"/>
            <w:tcBorders>
              <w:top w:val="single" w:sz="4" w:space="0" w:color="auto"/>
              <w:left w:val="single" w:sz="4" w:space="0" w:color="auto"/>
              <w:bottom w:val="single" w:sz="4" w:space="0" w:color="auto"/>
              <w:right w:val="single" w:sz="4" w:space="0" w:color="auto"/>
            </w:tcBorders>
            <w:vAlign w:val="center"/>
          </w:tcPr>
          <w:p w14:paraId="157E601F" w14:textId="325AC245"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C3A4E51" w14:textId="5EDBA7E8" w:rsidR="00C04997" w:rsidRPr="002D0497" w:rsidRDefault="00C04997" w:rsidP="00C04997">
            <w:pPr>
              <w:rPr>
                <w:rFonts w:ascii="Calibri" w:hAnsi="Calibri" w:cs="Calibri"/>
                <w:sz w:val="22"/>
                <w:szCs w:val="22"/>
              </w:rPr>
            </w:pPr>
            <w:r w:rsidRPr="002D0497">
              <w:rPr>
                <w:rFonts w:ascii="Calibri" w:hAnsi="Calibri" w:cs="Calibri"/>
                <w:sz w:val="22"/>
                <w:szCs w:val="22"/>
              </w:rPr>
              <w:t>PVE 5.6 Omrijtijden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3DB5716" w14:textId="2BC55D21"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U stelt dat de routeplanner ingesteld moet worden met de standaardinstellingen. In de wetenschap dat Den Haag een van de meest congestiegevoelige steden van Nederland is waardoor de gemiddelde doorrijdsnelheid erg laag is, lijkt het ons niet realistisch de directe reistijd te berekenen zonder met de congestie in Den Haag rekening te houden. </w:t>
            </w:r>
            <w:proofErr w:type="spellStart"/>
            <w:r w:rsidRPr="002D0497">
              <w:rPr>
                <w:rFonts w:ascii="Calibri" w:hAnsi="Calibri" w:cs="Calibri"/>
                <w:sz w:val="22"/>
                <w:szCs w:val="22"/>
              </w:rPr>
              <w:t>Easytravel</w:t>
            </w:r>
            <w:proofErr w:type="spellEnd"/>
            <w:r w:rsidRPr="002D0497">
              <w:rPr>
                <w:rFonts w:ascii="Calibri" w:hAnsi="Calibri" w:cs="Calibri"/>
                <w:sz w:val="22"/>
                <w:szCs w:val="22"/>
              </w:rPr>
              <w:t xml:space="preserve"> werkt met een set instellingen ten aanzien van de gemiddelde snelheid per type weg. Wij verzoeken u de instellingen in lijn te brengen met de daadwerkelijke verkeerssituatie en deze tabel met instellingen te publiceren.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0A8C2C8" w14:textId="108AE1C9"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26. Wij zullen geen tabel publiceren.</w:t>
            </w:r>
          </w:p>
        </w:tc>
      </w:tr>
      <w:tr w:rsidR="00133A54" w:rsidRPr="002D0497" w14:paraId="426149E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BC2F645" w14:textId="4D92796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199</w:t>
            </w:r>
          </w:p>
        </w:tc>
        <w:tc>
          <w:tcPr>
            <w:tcW w:w="1349" w:type="dxa"/>
            <w:tcBorders>
              <w:top w:val="single" w:sz="4" w:space="0" w:color="auto"/>
              <w:left w:val="single" w:sz="4" w:space="0" w:color="auto"/>
              <w:bottom w:val="single" w:sz="4" w:space="0" w:color="auto"/>
              <w:right w:val="single" w:sz="4" w:space="0" w:color="auto"/>
            </w:tcBorders>
            <w:vAlign w:val="center"/>
          </w:tcPr>
          <w:p w14:paraId="116E8D09" w14:textId="07484A06"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9254F2F" w14:textId="7B4C8757" w:rsidR="00C04997" w:rsidRPr="002D0497" w:rsidRDefault="00C04997" w:rsidP="00C04997">
            <w:pPr>
              <w:rPr>
                <w:rFonts w:ascii="Calibri" w:hAnsi="Calibri" w:cs="Calibri"/>
                <w:sz w:val="22"/>
                <w:szCs w:val="22"/>
              </w:rPr>
            </w:pPr>
            <w:r w:rsidRPr="002D0497">
              <w:rPr>
                <w:rFonts w:ascii="Calibri" w:hAnsi="Calibri" w:cs="Calibri"/>
                <w:sz w:val="22"/>
                <w:szCs w:val="22"/>
              </w:rPr>
              <w:t>Programma van Eisen 2.17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75BB1C4" w14:textId="3545A7FB" w:rsidR="00C04997" w:rsidRPr="002D0497" w:rsidRDefault="00C04997" w:rsidP="00C04997">
            <w:pPr>
              <w:rPr>
                <w:rFonts w:ascii="Calibri" w:hAnsi="Calibri" w:cs="Calibri"/>
                <w:sz w:val="22"/>
                <w:szCs w:val="22"/>
              </w:rPr>
            </w:pPr>
            <w:r w:rsidRPr="002D0497">
              <w:rPr>
                <w:rFonts w:ascii="Calibri" w:hAnsi="Calibri" w:cs="Calibri"/>
                <w:sz w:val="22"/>
                <w:szCs w:val="22"/>
              </w:rPr>
              <w:t>"Waterstof is een zero emissie alternatief en het is niet proportioneel enkel te sturen op 1 soort duurzame oplossing. Door waterstof niet ook te belonen, wordt feitelijk de verdere ontwikkeling van die techniek verhinderd. Dat nu nog niet alle waterstof groen geproduceerd wordt, kan ook geen reden zijn om waterstof niet op dezelfde wijze te belonen. Inschrijver herinnert eraan dat dat ook geldt voor elektriciteit. Daarbij eist u bij stroom ook niet dat deze groen opgewekt wordt. Bovendien zijn er op korte termijn diverse initiatieven (bijvoorbeeld in Delft) om de waterstof te produceren uit windenergie die ‘s nachts wordt opgewerkt met gebruikmaking van overtollige elektriciteit die anders niet gebruikt wordt. Veel duurzamer bestaat niet. Wij verwachten dat de opdrachtgever ook Waterstof als Zero-Emissie zal aanmerken bij de puntentoekenning. Kunt u dit bevestigen? Zo niet, waarom niet?"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3BF710F" w14:textId="5F347C5B" w:rsidR="00C04997" w:rsidRPr="002D0497" w:rsidRDefault="00C04997" w:rsidP="00C04997">
            <w:pPr>
              <w:rPr>
                <w:rFonts w:ascii="Calibri" w:hAnsi="Calibri" w:cs="Calibri"/>
                <w:sz w:val="22"/>
                <w:szCs w:val="22"/>
              </w:rPr>
            </w:pPr>
            <w:r w:rsidRPr="002D0497">
              <w:rPr>
                <w:rFonts w:ascii="Calibri" w:hAnsi="Calibri" w:cs="Calibri"/>
                <w:sz w:val="22"/>
                <w:szCs w:val="22"/>
              </w:rPr>
              <w:t>Nee, zie het antwoord op vraag 127.</w:t>
            </w:r>
          </w:p>
        </w:tc>
      </w:tr>
      <w:tr w:rsidR="00133A54" w:rsidRPr="002D0497" w14:paraId="0E631F8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BCF01F4" w14:textId="4D45854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200</w:t>
            </w:r>
          </w:p>
        </w:tc>
        <w:tc>
          <w:tcPr>
            <w:tcW w:w="1349" w:type="dxa"/>
            <w:tcBorders>
              <w:top w:val="single" w:sz="4" w:space="0" w:color="auto"/>
              <w:left w:val="single" w:sz="4" w:space="0" w:color="auto"/>
              <w:bottom w:val="single" w:sz="4" w:space="0" w:color="auto"/>
              <w:right w:val="single" w:sz="4" w:space="0" w:color="auto"/>
            </w:tcBorders>
            <w:vAlign w:val="center"/>
          </w:tcPr>
          <w:p w14:paraId="1F8AAAEF" w14:textId="7F15EC32"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5CC5CA1" w14:textId="0713355A" w:rsidR="00C04997" w:rsidRPr="002D0497" w:rsidRDefault="00C04997" w:rsidP="00C04997">
            <w:pPr>
              <w:rPr>
                <w:rFonts w:ascii="Calibri" w:hAnsi="Calibri" w:cs="Calibri"/>
                <w:sz w:val="22"/>
                <w:szCs w:val="22"/>
              </w:rPr>
            </w:pPr>
            <w:r w:rsidRPr="002D0497">
              <w:rPr>
                <w:rFonts w:ascii="Calibri" w:hAnsi="Calibri" w:cs="Calibri"/>
                <w:sz w:val="22"/>
                <w:szCs w:val="22"/>
              </w:rPr>
              <w:t>Programma van Eisen 2.17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C0A631B" w14:textId="06F2627D"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Net als in de leidraad schrijft de aanbestedende dienst uitsluitend over batterij-elektrische voertuigen. Er wordt in het </w:t>
            </w: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naar de criteria van </w:t>
            </w:r>
            <w:proofErr w:type="spellStart"/>
            <w:r w:rsidRPr="002D0497">
              <w:rPr>
                <w:rFonts w:ascii="Calibri" w:hAnsi="Calibri" w:cs="Calibri"/>
                <w:sz w:val="22"/>
                <w:szCs w:val="22"/>
              </w:rPr>
              <w:t>Pianoo</w:t>
            </w:r>
            <w:proofErr w:type="spellEnd"/>
            <w:r w:rsidRPr="002D0497">
              <w:rPr>
                <w:rFonts w:ascii="Calibri" w:hAnsi="Calibri" w:cs="Calibri"/>
                <w:sz w:val="22"/>
                <w:szCs w:val="22"/>
              </w:rPr>
              <w:t xml:space="preserve"> verwezen en in de leidraad naar het Bestuursakkoord. In beide bronnen wordt waterstof gelijk beoordeeld aan batterij-elektrisch. Dat is waarop marktpartijen dus vertrouwen en plannen maken. Toch lijkt de aanbestedende dienst bewust aan te sturen op batterij-elektrisch en waterstof uit te sluiten voor de gehele looptijd van de overeenkomst. Dit bevreemdt ons. Kunt u dit toelichten of wordt waterstof per abuis niet genoemd?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588DBC0" w14:textId="217B41AC"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127</w:t>
            </w:r>
          </w:p>
        </w:tc>
      </w:tr>
      <w:tr w:rsidR="00133A54" w:rsidRPr="002D0497" w14:paraId="7CCEAFB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BBD6286" w14:textId="1BB9100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201</w:t>
            </w:r>
          </w:p>
        </w:tc>
        <w:tc>
          <w:tcPr>
            <w:tcW w:w="1349" w:type="dxa"/>
            <w:tcBorders>
              <w:top w:val="single" w:sz="4" w:space="0" w:color="auto"/>
              <w:left w:val="single" w:sz="4" w:space="0" w:color="auto"/>
              <w:bottom w:val="single" w:sz="4" w:space="0" w:color="auto"/>
              <w:right w:val="single" w:sz="4" w:space="0" w:color="auto"/>
            </w:tcBorders>
            <w:vAlign w:val="center"/>
          </w:tcPr>
          <w:p w14:paraId="7B797868" w14:textId="25A7D1DA" w:rsidR="00C04997" w:rsidRPr="002D0497" w:rsidRDefault="00C04997" w:rsidP="00C04997">
            <w:pPr>
              <w:rPr>
                <w:rFonts w:ascii="Calibri" w:hAnsi="Calibri" w:cs="Calibri"/>
                <w:sz w:val="22"/>
                <w:szCs w:val="22"/>
              </w:rPr>
            </w:pPr>
            <w:r w:rsidRPr="002D0497">
              <w:rPr>
                <w:rFonts w:ascii="Calibri" w:hAnsi="Calibri" w:cs="Calibri"/>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E0D23CA" w14:textId="322A69B8" w:rsidR="00C04997" w:rsidRPr="002D0497" w:rsidRDefault="00C04997" w:rsidP="00C04997">
            <w:pPr>
              <w:rPr>
                <w:rFonts w:ascii="Calibri" w:hAnsi="Calibri" w:cs="Calibri"/>
                <w:sz w:val="22"/>
                <w:szCs w:val="22"/>
              </w:rPr>
            </w:pPr>
            <w:r w:rsidRPr="002D0497">
              <w:rPr>
                <w:rFonts w:ascii="Calibri" w:hAnsi="Calibri" w:cs="Calibri"/>
                <w:sz w:val="22"/>
                <w:szCs w:val="22"/>
              </w:rPr>
              <w:t>7.2.2 Eis ISO27001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922FFE1" w14:textId="2026834C" w:rsidR="00C04997" w:rsidRPr="002D0497" w:rsidRDefault="00C04997" w:rsidP="00C04997">
            <w:pPr>
              <w:rPr>
                <w:rFonts w:ascii="Calibri" w:hAnsi="Calibri" w:cs="Calibri"/>
                <w:sz w:val="22"/>
                <w:szCs w:val="22"/>
              </w:rPr>
            </w:pPr>
            <w:r w:rsidRPr="002D0497">
              <w:rPr>
                <w:rFonts w:ascii="Calibri" w:hAnsi="Calibri" w:cs="Calibri"/>
                <w:sz w:val="22"/>
                <w:szCs w:val="22"/>
              </w:rPr>
              <w:t>U vraagt een ISO27001 certificaat. Deze eis hebben wij niet eerder gezien. De eis is prima maar roept wel vragen op over wat een gelijkwaardige certificering dan is. U wijdt er woorden aan maar een systeem, een handboek en een audit kan ‘vlot geregeld’ zijn. De specifieke eisen binnen ISO27001 zijn bijzonder strikt, smart en streng (en kostbaar). Kunt u bevestigen dat een vergelijkbaar certificaat qua eisen, werkwijze en wijze van auditen, minimaal gelijk moet zijn aan ISO27001, dus zonder enige concessie?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EBF528D" w14:textId="359335F4"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Ja, dit zal door de gemeente worden getoetst.</w:t>
            </w:r>
          </w:p>
        </w:tc>
      </w:tr>
      <w:tr w:rsidR="00133A54" w:rsidRPr="002D0497" w14:paraId="7DF8324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0378D58" w14:textId="0087D11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202</w:t>
            </w:r>
          </w:p>
        </w:tc>
        <w:tc>
          <w:tcPr>
            <w:tcW w:w="1349" w:type="dxa"/>
            <w:tcBorders>
              <w:top w:val="single" w:sz="4" w:space="0" w:color="auto"/>
              <w:left w:val="single" w:sz="4" w:space="0" w:color="auto"/>
              <w:bottom w:val="single" w:sz="4" w:space="0" w:color="auto"/>
              <w:right w:val="single" w:sz="4" w:space="0" w:color="auto"/>
            </w:tcBorders>
            <w:vAlign w:val="center"/>
          </w:tcPr>
          <w:p w14:paraId="0E3633AD" w14:textId="756CB744" w:rsidR="00C04997" w:rsidRPr="002D0497" w:rsidRDefault="00C04997" w:rsidP="00C04997">
            <w:pPr>
              <w:rPr>
                <w:rFonts w:ascii="Calibri" w:hAnsi="Calibri" w:cs="Calibri"/>
                <w:sz w:val="22"/>
                <w:szCs w:val="22"/>
              </w:rPr>
            </w:pPr>
            <w:r w:rsidRPr="002D0497">
              <w:rPr>
                <w:rFonts w:ascii="Calibri" w:hAnsi="Calibri" w:cs="Calibri"/>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50692AFF" w14:textId="66BFA516" w:rsidR="00C04997" w:rsidRPr="002D0497" w:rsidRDefault="00C04997" w:rsidP="00C04997">
            <w:pPr>
              <w:rPr>
                <w:rFonts w:ascii="Calibri" w:hAnsi="Calibri" w:cs="Calibri"/>
                <w:sz w:val="22"/>
                <w:szCs w:val="22"/>
              </w:rPr>
            </w:pPr>
            <w:r w:rsidRPr="002D0497">
              <w:rPr>
                <w:rFonts w:ascii="Calibri" w:hAnsi="Calibri" w:cs="Calibri"/>
                <w:sz w:val="22"/>
                <w:szCs w:val="22"/>
              </w:rPr>
              <w:t>7.1 Bedrag verzekering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DA3467C" w14:textId="612D2C42" w:rsidR="00C04997" w:rsidRPr="002D0497" w:rsidRDefault="00C04997" w:rsidP="00C04997">
            <w:pPr>
              <w:rPr>
                <w:rFonts w:ascii="Calibri" w:hAnsi="Calibri" w:cs="Calibri"/>
                <w:sz w:val="22"/>
                <w:szCs w:val="22"/>
              </w:rPr>
            </w:pPr>
            <w:r w:rsidRPr="002D0497">
              <w:rPr>
                <w:rFonts w:ascii="Calibri" w:hAnsi="Calibri" w:cs="Calibri"/>
                <w:sz w:val="22"/>
                <w:szCs w:val="22"/>
              </w:rPr>
              <w:t>U vraagt een beroeps- of bedrijfsaansprakelijkheidsverzekering met een dekking van minimaal € 5.000.000, = excl. BTW per jaar en met een dekking van minimaal € 2.500.000, = per gebeurtenis. Dat laatste bedrag is niet gebruikelijk in de branche. Het TX-Keur gaat uit van een dekking van € 1.000.000 per aanspraak. De grens van minimaal € 2.500.000, = per gebeurtenis is zeer hoog en bijzonder ongebruikelijk. Voor alle potentiële inschrijvers zal het leiden tot extra kosten. Vraag: bent u bereid het bedrag te verlagen naar € 1.000.000 per aanspraak, conform TX-Keur?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7697015" w14:textId="0833D95C"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De aanbestedende dienst acht de te verzekeren bedragen in lijn met het volume - en de aard van de dienstverlening en aansprakelijkheidsbepalingen in de Overeenkomst c.q. ARVODI-2018 en is derhalve  niet bereid om het verzekeringsbedrag per gebeurtenis aan te passen.</w:t>
            </w:r>
          </w:p>
          <w:p w14:paraId="2BD3F8B0" w14:textId="7502D196" w:rsidR="00C04997" w:rsidRPr="002D0497" w:rsidRDefault="00C04997" w:rsidP="00C04997">
            <w:pPr>
              <w:rPr>
                <w:rFonts w:ascii="Calibri" w:eastAsia="Georgia" w:hAnsi="Calibri" w:cs="Calibri"/>
                <w:sz w:val="22"/>
                <w:szCs w:val="22"/>
              </w:rPr>
            </w:pPr>
          </w:p>
        </w:tc>
      </w:tr>
      <w:tr w:rsidR="00133A54" w:rsidRPr="002D0497" w14:paraId="6B1E228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5AEC748" w14:textId="1D07D61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203</w:t>
            </w:r>
          </w:p>
        </w:tc>
        <w:tc>
          <w:tcPr>
            <w:tcW w:w="1349" w:type="dxa"/>
            <w:tcBorders>
              <w:top w:val="single" w:sz="4" w:space="0" w:color="auto"/>
              <w:left w:val="single" w:sz="4" w:space="0" w:color="auto"/>
              <w:bottom w:val="single" w:sz="4" w:space="0" w:color="auto"/>
              <w:right w:val="single" w:sz="4" w:space="0" w:color="auto"/>
            </w:tcBorders>
            <w:vAlign w:val="center"/>
          </w:tcPr>
          <w:p w14:paraId="0D1FF332" w14:textId="50AC07D7"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DC17712" w14:textId="72B5AFC0"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7.3.4.2 / 8.3.4.2 Maximale reistijd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2019FF8" w14:textId="3F244120" w:rsidR="00C04997" w:rsidRPr="002D0497" w:rsidRDefault="00C04997" w:rsidP="00C04997">
            <w:pPr>
              <w:rPr>
                <w:rFonts w:ascii="Calibri" w:hAnsi="Calibri" w:cs="Calibri"/>
                <w:sz w:val="22"/>
                <w:szCs w:val="22"/>
              </w:rPr>
            </w:pPr>
            <w:r w:rsidRPr="002D0497">
              <w:rPr>
                <w:rFonts w:ascii="Calibri" w:hAnsi="Calibri" w:cs="Calibri"/>
                <w:sz w:val="22"/>
                <w:szCs w:val="22"/>
              </w:rPr>
              <w:t>Hoeveel tijd wordt bedoeld met 1.30 uur? Is dat anderhalf uur (één uur en dertig minuten) of één uur en achttien minuten (1,30 uur)?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362A9F0" w14:textId="1099641B" w:rsidR="00C04997" w:rsidRPr="002D0497" w:rsidRDefault="00C04997" w:rsidP="00C04997">
            <w:pPr>
              <w:rPr>
                <w:rFonts w:ascii="Calibri" w:hAnsi="Calibri" w:cs="Calibri"/>
                <w:sz w:val="22"/>
                <w:szCs w:val="22"/>
              </w:rPr>
            </w:pPr>
            <w:r w:rsidRPr="002D0497">
              <w:rPr>
                <w:rFonts w:ascii="Calibri" w:hAnsi="Calibri" w:cs="Calibri"/>
                <w:sz w:val="22"/>
                <w:szCs w:val="22"/>
              </w:rPr>
              <w:t>Het betreft anderhalf uur, dus 1 uur en 30 minuten.</w:t>
            </w:r>
          </w:p>
        </w:tc>
      </w:tr>
      <w:tr w:rsidR="00133A54" w:rsidRPr="002D0497" w14:paraId="62C9D5B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E201DD6" w14:textId="6CE3438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204</w:t>
            </w:r>
          </w:p>
        </w:tc>
        <w:tc>
          <w:tcPr>
            <w:tcW w:w="1349" w:type="dxa"/>
            <w:tcBorders>
              <w:top w:val="single" w:sz="4" w:space="0" w:color="auto"/>
              <w:left w:val="single" w:sz="4" w:space="0" w:color="auto"/>
              <w:bottom w:val="single" w:sz="4" w:space="0" w:color="auto"/>
              <w:right w:val="single" w:sz="4" w:space="0" w:color="auto"/>
            </w:tcBorders>
            <w:vAlign w:val="center"/>
          </w:tcPr>
          <w:p w14:paraId="312597F3" w14:textId="65A1DF17"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A430CD6" w14:textId="0DF861C8"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7.2.4 Digitale toepassingen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9503320" w14:textId="0CCBE2C4" w:rsidR="00C04997" w:rsidRPr="002D0497" w:rsidRDefault="00C04997" w:rsidP="00C04997">
            <w:pPr>
              <w:rPr>
                <w:rFonts w:ascii="Calibri" w:hAnsi="Calibri" w:cs="Calibri"/>
                <w:sz w:val="22"/>
                <w:szCs w:val="22"/>
              </w:rPr>
            </w:pPr>
            <w:r w:rsidRPr="002D0497">
              <w:rPr>
                <w:rFonts w:ascii="Calibri" w:hAnsi="Calibri" w:cs="Calibri"/>
                <w:sz w:val="22"/>
                <w:szCs w:val="22"/>
              </w:rPr>
              <w:t>Hoe ziet de gemeente deze eis dat opdrachtgever de ouders moet kunnen informeren via een app over (gewijzigde) ophaal- en afzettijden of wordt hier de opdrachtnemer bedoeld?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4C6341C" w14:textId="40230E0B" w:rsidR="00C04997" w:rsidRPr="002D0497" w:rsidRDefault="00C04997" w:rsidP="00C04997">
            <w:pPr>
              <w:rPr>
                <w:rFonts w:ascii="Calibri" w:hAnsi="Calibri" w:cs="Calibri"/>
                <w:sz w:val="22"/>
                <w:szCs w:val="22"/>
              </w:rPr>
            </w:pPr>
            <w:r w:rsidRPr="002D0497">
              <w:rPr>
                <w:rFonts w:ascii="Calibri" w:hAnsi="Calibri" w:cs="Calibri"/>
                <w:sz w:val="22"/>
                <w:szCs w:val="22"/>
              </w:rPr>
              <w:t>Ja, hier wordt opdrachtnemer bedoeld</w:t>
            </w:r>
            <w:r w:rsidRPr="002D0497">
              <w:rPr>
                <w:rFonts w:ascii="Calibri" w:hAnsi="Calibri" w:cs="Calibri"/>
                <w:sz w:val="22"/>
                <w:szCs w:val="22"/>
              </w:rPr>
              <w:br/>
            </w:r>
            <w:r w:rsidRPr="002D0497">
              <w:rPr>
                <w:rFonts w:ascii="Calibri" w:hAnsi="Calibri" w:cs="Calibri"/>
                <w:sz w:val="22"/>
                <w:szCs w:val="22"/>
              </w:rPr>
              <w:br/>
            </w:r>
          </w:p>
        </w:tc>
      </w:tr>
      <w:tr w:rsidR="00133A54" w:rsidRPr="002D0497" w14:paraId="2D8B5C7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4188227" w14:textId="04C73A0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205</w:t>
            </w:r>
          </w:p>
        </w:tc>
        <w:tc>
          <w:tcPr>
            <w:tcW w:w="1349" w:type="dxa"/>
            <w:tcBorders>
              <w:top w:val="single" w:sz="4" w:space="0" w:color="auto"/>
              <w:left w:val="single" w:sz="4" w:space="0" w:color="auto"/>
              <w:bottom w:val="single" w:sz="4" w:space="0" w:color="auto"/>
              <w:right w:val="single" w:sz="4" w:space="0" w:color="auto"/>
            </w:tcBorders>
            <w:vAlign w:val="center"/>
          </w:tcPr>
          <w:p w14:paraId="6B46069B" w14:textId="6A0989DC"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8784CA2" w14:textId="0AFAB808"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6.3.2 Mutaties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A20EB72" w14:textId="4F72CF17" w:rsidR="00C04997" w:rsidRPr="002D0497" w:rsidRDefault="00C04997" w:rsidP="00C04997">
            <w:pPr>
              <w:rPr>
                <w:rFonts w:ascii="Calibri" w:hAnsi="Calibri" w:cs="Calibri"/>
                <w:sz w:val="22"/>
                <w:szCs w:val="22"/>
              </w:rPr>
            </w:pPr>
            <w:r w:rsidRPr="002D0497">
              <w:rPr>
                <w:rFonts w:ascii="Calibri" w:hAnsi="Calibri" w:cs="Calibri"/>
                <w:sz w:val="22"/>
                <w:szCs w:val="22"/>
              </w:rPr>
              <w:t>Een niet-structurele mutatie voor 17:00 uur doorgegeven moet de eerstvolgende dag uitgevoerd worden. Wat wordt hieronder verstaan? Ook vervoer van / naar een ander adres? Ander tijdstip? Dit kan namelijk betekenen dat combinaties niet meer kunnen worden gemaakt en deze mutatie grote gevolgen voor de planning kan hebben.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D9296A1" w14:textId="2F95D1E9"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Uw conclusie is juist. De manie waarop u dit organiseert is aan de professionaliteit van de vervoerder.</w:t>
            </w:r>
          </w:p>
          <w:p w14:paraId="6BABA9E3" w14:textId="77777777" w:rsidR="00C04997" w:rsidRPr="002D0497" w:rsidRDefault="00C04997" w:rsidP="00C04997">
            <w:pPr>
              <w:rPr>
                <w:rFonts w:ascii="Calibri" w:eastAsia="Georgia" w:hAnsi="Calibri" w:cs="Calibri"/>
                <w:sz w:val="22"/>
                <w:szCs w:val="22"/>
              </w:rPr>
            </w:pPr>
          </w:p>
          <w:p w14:paraId="1BF5535A" w14:textId="3D371BA2" w:rsidR="00C04997" w:rsidRPr="002D0497" w:rsidRDefault="00C04997" w:rsidP="00C04997">
            <w:pPr>
              <w:rPr>
                <w:rFonts w:ascii="Calibri" w:eastAsia="Georgia" w:hAnsi="Calibri" w:cs="Calibri"/>
                <w:sz w:val="22"/>
                <w:szCs w:val="22"/>
              </w:rPr>
            </w:pPr>
          </w:p>
        </w:tc>
      </w:tr>
      <w:tr w:rsidR="00133A54" w:rsidRPr="002D0497" w14:paraId="4026006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6681B79" w14:textId="027F8A7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206</w:t>
            </w:r>
          </w:p>
        </w:tc>
        <w:tc>
          <w:tcPr>
            <w:tcW w:w="1349" w:type="dxa"/>
            <w:tcBorders>
              <w:top w:val="single" w:sz="4" w:space="0" w:color="auto"/>
              <w:left w:val="single" w:sz="4" w:space="0" w:color="auto"/>
              <w:bottom w:val="single" w:sz="4" w:space="0" w:color="auto"/>
              <w:right w:val="single" w:sz="4" w:space="0" w:color="auto"/>
            </w:tcBorders>
            <w:vAlign w:val="center"/>
          </w:tcPr>
          <w:p w14:paraId="72F2D8A8" w14:textId="71EE9F6F"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96E8DDB" w14:textId="6A6760BB"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6.2.7 Planning Wmo-</w:t>
            </w:r>
            <w:proofErr w:type="spellStart"/>
            <w:r w:rsidRPr="002D0497">
              <w:rPr>
                <w:rFonts w:ascii="Calibri" w:hAnsi="Calibri" w:cs="Calibri"/>
                <w:sz w:val="22"/>
                <w:szCs w:val="22"/>
              </w:rPr>
              <w:t>dagbestedingvervoer</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144E8E5" w14:textId="1AF6DCFF" w:rsidR="00C04997" w:rsidRPr="002D0497" w:rsidRDefault="00C04997" w:rsidP="00C04997">
            <w:pPr>
              <w:rPr>
                <w:rFonts w:ascii="Calibri" w:hAnsi="Calibri" w:cs="Calibri"/>
                <w:sz w:val="22"/>
                <w:szCs w:val="22"/>
              </w:rPr>
            </w:pPr>
            <w:r w:rsidRPr="002D0497">
              <w:rPr>
                <w:rFonts w:ascii="Calibri" w:hAnsi="Calibri" w:cs="Calibri"/>
                <w:sz w:val="22"/>
                <w:szCs w:val="22"/>
              </w:rPr>
              <w:t>Combineren van vervoersstromen naar eenzelfde bestemming mag alleen na schriftelijke toestemming. Wat wordt hieronder verstaan? Mag Wmo-</w:t>
            </w:r>
            <w:proofErr w:type="spellStart"/>
            <w:r w:rsidRPr="002D0497">
              <w:rPr>
                <w:rFonts w:ascii="Calibri" w:hAnsi="Calibri" w:cs="Calibri"/>
                <w:sz w:val="22"/>
                <w:szCs w:val="22"/>
              </w:rPr>
              <w:t>dagbestedingvervoer</w:t>
            </w:r>
            <w:proofErr w:type="spellEnd"/>
            <w:r w:rsidRPr="002D0497">
              <w:rPr>
                <w:rFonts w:ascii="Calibri" w:hAnsi="Calibri" w:cs="Calibri"/>
                <w:sz w:val="22"/>
                <w:szCs w:val="22"/>
              </w:rPr>
              <w:t xml:space="preserve"> alleen na toestemming gecombineerd worden met ander Wmo-</w:t>
            </w:r>
            <w:proofErr w:type="spellStart"/>
            <w:r w:rsidRPr="002D0497">
              <w:rPr>
                <w:rFonts w:ascii="Calibri" w:hAnsi="Calibri" w:cs="Calibri"/>
                <w:sz w:val="22"/>
                <w:szCs w:val="22"/>
              </w:rPr>
              <w:t>dagbestedingvervoer</w:t>
            </w:r>
            <w:proofErr w:type="spellEnd"/>
            <w:r w:rsidRPr="002D0497">
              <w:rPr>
                <w:rFonts w:ascii="Calibri" w:hAnsi="Calibri" w:cs="Calibri"/>
                <w:sz w:val="22"/>
                <w:szCs w:val="22"/>
              </w:rPr>
              <w:t xml:space="preserve"> naar dezelfde bestemming? Mag Wmo-</w:t>
            </w:r>
            <w:proofErr w:type="spellStart"/>
            <w:r w:rsidRPr="002D0497">
              <w:rPr>
                <w:rFonts w:ascii="Calibri" w:hAnsi="Calibri" w:cs="Calibri"/>
                <w:sz w:val="22"/>
                <w:szCs w:val="22"/>
              </w:rPr>
              <w:t>dagebestedingvervoer</w:t>
            </w:r>
            <w:proofErr w:type="spellEnd"/>
            <w:r w:rsidRPr="002D0497">
              <w:rPr>
                <w:rFonts w:ascii="Calibri" w:hAnsi="Calibri" w:cs="Calibri"/>
                <w:sz w:val="22"/>
                <w:szCs w:val="22"/>
              </w:rPr>
              <w:t xml:space="preserve"> naar verschillende bestemmingen niet gecombineerd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BA766F7" w14:textId="3FC65C08"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15.</w:t>
            </w:r>
          </w:p>
        </w:tc>
      </w:tr>
      <w:tr w:rsidR="00133A54" w:rsidRPr="002D0497" w14:paraId="2250547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CEA2DC3" w14:textId="0B88EE2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207</w:t>
            </w:r>
          </w:p>
        </w:tc>
        <w:tc>
          <w:tcPr>
            <w:tcW w:w="1349" w:type="dxa"/>
            <w:tcBorders>
              <w:top w:val="single" w:sz="4" w:space="0" w:color="auto"/>
              <w:left w:val="single" w:sz="4" w:space="0" w:color="auto"/>
              <w:bottom w:val="single" w:sz="4" w:space="0" w:color="auto"/>
              <w:right w:val="single" w:sz="4" w:space="0" w:color="auto"/>
            </w:tcBorders>
            <w:vAlign w:val="center"/>
          </w:tcPr>
          <w:p w14:paraId="0EEA4A1D" w14:textId="1F259EB2"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D29FDD2" w14:textId="0145D98D"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5.3.1 Uitvoering vraagafhankelijk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EFB3F79" w14:textId="6FB7A341" w:rsidR="00C04997" w:rsidRPr="002D0497" w:rsidRDefault="00C04997" w:rsidP="00C04997">
            <w:pPr>
              <w:rPr>
                <w:rFonts w:ascii="Calibri" w:hAnsi="Calibri" w:cs="Calibri"/>
                <w:sz w:val="22"/>
                <w:szCs w:val="22"/>
              </w:rPr>
            </w:pPr>
            <w:r w:rsidRPr="002D0497">
              <w:rPr>
                <w:rFonts w:ascii="Calibri" w:hAnsi="Calibri" w:cs="Calibri"/>
                <w:sz w:val="22"/>
                <w:szCs w:val="22"/>
              </w:rPr>
              <w:t>Ritten moeten beginnen en/of eindigen op het grondgebied van de gemeente Den Haag. Wat is de maximale ritlengte dat reizigers mogen reizen, of is die er niet?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7BEEB28" w14:textId="5BD44809" w:rsidR="00C04997" w:rsidRPr="002D0497" w:rsidRDefault="00C04997" w:rsidP="00C04997">
            <w:pPr>
              <w:rPr>
                <w:rFonts w:ascii="Calibri" w:hAnsi="Calibri" w:cs="Calibri"/>
                <w:sz w:val="22"/>
                <w:szCs w:val="22"/>
              </w:rPr>
            </w:pPr>
            <w:r w:rsidRPr="002D0497">
              <w:rPr>
                <w:rFonts w:ascii="Calibri" w:hAnsi="Calibri" w:cs="Calibri"/>
                <w:sz w:val="22"/>
                <w:szCs w:val="22"/>
              </w:rPr>
              <w:t>In kilometers is deze er niet, wel in tijd.</w:t>
            </w:r>
          </w:p>
        </w:tc>
      </w:tr>
      <w:tr w:rsidR="00133A54" w:rsidRPr="002D0497" w14:paraId="39C02CB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EC45700" w14:textId="72FED4D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208</w:t>
            </w:r>
          </w:p>
        </w:tc>
        <w:tc>
          <w:tcPr>
            <w:tcW w:w="1349" w:type="dxa"/>
            <w:tcBorders>
              <w:top w:val="single" w:sz="4" w:space="0" w:color="auto"/>
              <w:left w:val="single" w:sz="4" w:space="0" w:color="auto"/>
              <w:bottom w:val="single" w:sz="4" w:space="0" w:color="auto"/>
              <w:right w:val="single" w:sz="4" w:space="0" w:color="auto"/>
            </w:tcBorders>
            <w:vAlign w:val="center"/>
          </w:tcPr>
          <w:p w14:paraId="4D4AA70A" w14:textId="35376A5C"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3F71734" w14:textId="29F81ED2"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5.2.1 Centrale en bereikbaarheid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942074B" w14:textId="2EC31823" w:rsidR="00C04997" w:rsidRPr="002D0497" w:rsidRDefault="00C04997" w:rsidP="00C04997">
            <w:pPr>
              <w:rPr>
                <w:rFonts w:ascii="Calibri" w:hAnsi="Calibri" w:cs="Calibri"/>
                <w:sz w:val="22"/>
                <w:szCs w:val="22"/>
              </w:rPr>
            </w:pPr>
            <w:r w:rsidRPr="002D0497">
              <w:rPr>
                <w:rFonts w:ascii="Calibri" w:hAnsi="Calibri" w:cs="Calibri"/>
                <w:sz w:val="22"/>
                <w:szCs w:val="22"/>
              </w:rPr>
              <w:t>Kunt u inschrijvers voorzien van aanvullende informatie m.b.t. de door de gemeente Den Haag gecontracteerde provider en de kosten waarmee rekening gehouden dient te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51ECD8A" w14:textId="3C614035"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antwoord op vraag 8</w:t>
            </w:r>
          </w:p>
        </w:tc>
      </w:tr>
      <w:tr w:rsidR="00133A54" w:rsidRPr="002D0497" w14:paraId="4D770DA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C80D6AE" w14:textId="0D81B2E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209</w:t>
            </w:r>
          </w:p>
        </w:tc>
        <w:tc>
          <w:tcPr>
            <w:tcW w:w="1349" w:type="dxa"/>
            <w:tcBorders>
              <w:top w:val="single" w:sz="4" w:space="0" w:color="auto"/>
              <w:left w:val="single" w:sz="4" w:space="0" w:color="auto"/>
              <w:bottom w:val="single" w:sz="4" w:space="0" w:color="auto"/>
              <w:right w:val="single" w:sz="4" w:space="0" w:color="auto"/>
            </w:tcBorders>
            <w:vAlign w:val="center"/>
          </w:tcPr>
          <w:p w14:paraId="15B89566" w14:textId="43B85C79"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54828C5" w14:textId="12C055AB"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5.1 Ontwikkelingen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C50E8AF" w14:textId="77A32E13" w:rsidR="00C04997" w:rsidRPr="002D0497" w:rsidRDefault="00C04997" w:rsidP="00C04997">
            <w:pPr>
              <w:rPr>
                <w:rFonts w:ascii="Calibri" w:hAnsi="Calibri" w:cs="Calibri"/>
                <w:sz w:val="22"/>
                <w:szCs w:val="22"/>
              </w:rPr>
            </w:pPr>
            <w:r w:rsidRPr="002D0497">
              <w:rPr>
                <w:rFonts w:ascii="Calibri" w:hAnsi="Calibri" w:cs="Calibri"/>
                <w:sz w:val="22"/>
                <w:szCs w:val="22"/>
              </w:rPr>
              <w:t>Wat verstaat de opdrachtgever onder de eis dat opdrachtnemer mee moet werken aan toetreding tot multimodale mobiliteitsdiensten en hiervoor de benodigde informatie beschikbaar moet stellen?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6FB3041" w14:textId="5CC819E0"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Dit hangt af van de ontwikkelingen in de toekomst, wij kunnen hier geen termijn of nadere specificaties aan geven.</w:t>
            </w:r>
          </w:p>
        </w:tc>
      </w:tr>
      <w:tr w:rsidR="00133A54" w:rsidRPr="002D0497" w14:paraId="29850F3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B545413" w14:textId="4A2B8E8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210</w:t>
            </w:r>
          </w:p>
        </w:tc>
        <w:tc>
          <w:tcPr>
            <w:tcW w:w="1349" w:type="dxa"/>
            <w:tcBorders>
              <w:top w:val="single" w:sz="4" w:space="0" w:color="auto"/>
              <w:left w:val="single" w:sz="4" w:space="0" w:color="auto"/>
              <w:bottom w:val="single" w:sz="4" w:space="0" w:color="auto"/>
              <w:right w:val="single" w:sz="4" w:space="0" w:color="auto"/>
            </w:tcBorders>
            <w:vAlign w:val="center"/>
          </w:tcPr>
          <w:p w14:paraId="1D2A5FE1" w14:textId="0406D198" w:rsidR="00C04997" w:rsidRPr="002D0497" w:rsidRDefault="00C04997" w:rsidP="00C04997">
            <w:pPr>
              <w:rPr>
                <w:rFonts w:ascii="Calibri" w:hAnsi="Calibri" w:cs="Calibri"/>
                <w:sz w:val="22"/>
                <w:szCs w:val="22"/>
              </w:rPr>
            </w:pPr>
            <w:r w:rsidRPr="002D0497">
              <w:rPr>
                <w:rFonts w:ascii="Calibri" w:hAnsi="Calibri" w:cs="Calibri"/>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DAD01B1" w14:textId="14A368D2"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4.8 Indexering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126E406" w14:textId="5BF90765" w:rsidR="00C04997" w:rsidRPr="002D0497" w:rsidRDefault="00C04997" w:rsidP="00C04997">
            <w:pPr>
              <w:rPr>
                <w:rFonts w:ascii="Calibri" w:hAnsi="Calibri" w:cs="Calibri"/>
                <w:sz w:val="22"/>
                <w:szCs w:val="22"/>
              </w:rPr>
            </w:pPr>
            <w:r w:rsidRPr="002D0497">
              <w:rPr>
                <w:rFonts w:ascii="Calibri" w:hAnsi="Calibri" w:cs="Calibri"/>
                <w:sz w:val="22"/>
                <w:szCs w:val="22"/>
              </w:rPr>
              <w:t>De Gemeente kan besluiten om af te zien van een indexatie. Welke gevallen worden als bijzonder / uitzonderlijk gezien? Wordt een indexering met een significant percentage (veroorzaakt door kostenstijging) als uitzonderlijk gezien?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A98FF13" w14:textId="7680C903"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antwoord bij vraag 33</w:t>
            </w:r>
          </w:p>
          <w:p w14:paraId="241739E4" w14:textId="77777777" w:rsidR="00C04997" w:rsidRPr="002D0497" w:rsidRDefault="00C04997" w:rsidP="00C04997">
            <w:pPr>
              <w:rPr>
                <w:rFonts w:ascii="Calibri" w:hAnsi="Calibri" w:cs="Calibri"/>
                <w:sz w:val="22"/>
                <w:szCs w:val="22"/>
              </w:rPr>
            </w:pPr>
          </w:p>
          <w:p w14:paraId="7C06BCC7" w14:textId="02FD83D5" w:rsidR="00C04997" w:rsidRPr="002D0497" w:rsidRDefault="00C04997" w:rsidP="00C04997">
            <w:pPr>
              <w:rPr>
                <w:rFonts w:ascii="Calibri" w:hAnsi="Calibri" w:cs="Calibri"/>
                <w:sz w:val="22"/>
                <w:szCs w:val="22"/>
              </w:rPr>
            </w:pPr>
          </w:p>
        </w:tc>
      </w:tr>
      <w:tr w:rsidR="00133A54" w:rsidRPr="002D0497" w14:paraId="290AF67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0A55A43" w14:textId="7B9D95F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211</w:t>
            </w:r>
          </w:p>
        </w:tc>
        <w:tc>
          <w:tcPr>
            <w:tcW w:w="1349" w:type="dxa"/>
            <w:tcBorders>
              <w:top w:val="single" w:sz="4" w:space="0" w:color="auto"/>
              <w:left w:val="single" w:sz="4" w:space="0" w:color="auto"/>
              <w:bottom w:val="single" w:sz="4" w:space="0" w:color="auto"/>
              <w:right w:val="single" w:sz="4" w:space="0" w:color="auto"/>
            </w:tcBorders>
            <w:vAlign w:val="center"/>
          </w:tcPr>
          <w:p w14:paraId="1284BFC4" w14:textId="6790051E"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9BD8CC3" w14:textId="1B2133A1"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4.4 Begeleiding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7CDBE0D" w14:textId="63C67842"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De te vergoeden tijd voor begeleiding loopt gelijk met de berekening beladen reistijd en met de berekening van de vergoeding voor de route. De begeleiding wordt per uur vergoed, de vergoeding per route wordt op basis van het aantal </w:t>
            </w:r>
            <w:proofErr w:type="spellStart"/>
            <w:r w:rsidRPr="002D0497">
              <w:rPr>
                <w:rFonts w:ascii="Calibri" w:hAnsi="Calibri" w:cs="Calibri"/>
                <w:sz w:val="22"/>
                <w:szCs w:val="22"/>
              </w:rPr>
              <w:t>leerlingkilometers</w:t>
            </w:r>
            <w:proofErr w:type="spellEnd"/>
            <w:r w:rsidRPr="002D0497">
              <w:rPr>
                <w:rFonts w:ascii="Calibri" w:hAnsi="Calibri" w:cs="Calibri"/>
                <w:sz w:val="22"/>
                <w:szCs w:val="22"/>
              </w:rPr>
              <w:t xml:space="preserve"> / jeugdwetkilometers. Hoe wordt begeleiding vergoed en hoe wordt leerlingenvervoer en jeugdwetvervoer daadwerkelijk vergoed?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E0C6297" w14:textId="6C44B500"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Vergoeding is op </w:t>
            </w:r>
            <w:proofErr w:type="spellStart"/>
            <w:r w:rsidRPr="002D0497">
              <w:rPr>
                <w:rFonts w:ascii="Calibri" w:hAnsi="Calibri" w:cs="Calibri"/>
                <w:sz w:val="22"/>
                <w:szCs w:val="22"/>
              </w:rPr>
              <w:t>uurbasis</w:t>
            </w:r>
            <w:proofErr w:type="spellEnd"/>
            <w:r w:rsidRPr="002D0497">
              <w:rPr>
                <w:rFonts w:ascii="Calibri" w:hAnsi="Calibri" w:cs="Calibri"/>
                <w:sz w:val="22"/>
                <w:szCs w:val="22"/>
              </w:rPr>
              <w:t xml:space="preserve"> en geldt voor de duur van de tijd dat begeleiding noodzakelijk is. Met een minimum van een uur.</w:t>
            </w:r>
          </w:p>
          <w:p w14:paraId="34D526DD" w14:textId="77777777" w:rsidR="00C04997" w:rsidRPr="002D0497" w:rsidRDefault="00C04997" w:rsidP="00C04997">
            <w:pPr>
              <w:rPr>
                <w:rFonts w:ascii="Calibri" w:hAnsi="Calibri" w:cs="Calibri"/>
                <w:sz w:val="22"/>
                <w:szCs w:val="22"/>
              </w:rPr>
            </w:pPr>
          </w:p>
          <w:p w14:paraId="7E8D9BD9" w14:textId="77777777" w:rsidR="00C04997" w:rsidRPr="002D0497" w:rsidRDefault="00C04997" w:rsidP="00C04997">
            <w:pPr>
              <w:rPr>
                <w:rFonts w:ascii="Calibri" w:hAnsi="Calibri" w:cs="Calibri"/>
                <w:sz w:val="22"/>
                <w:szCs w:val="22"/>
              </w:rPr>
            </w:pPr>
          </w:p>
          <w:p w14:paraId="3B00CED1" w14:textId="22E0C181" w:rsidR="00C04997" w:rsidRPr="002D0497" w:rsidRDefault="00C04997" w:rsidP="00C04997">
            <w:pPr>
              <w:rPr>
                <w:rFonts w:ascii="Calibri" w:hAnsi="Calibri" w:cs="Calibri"/>
                <w:sz w:val="22"/>
                <w:szCs w:val="22"/>
              </w:rPr>
            </w:pPr>
          </w:p>
        </w:tc>
      </w:tr>
      <w:tr w:rsidR="00133A54" w:rsidRPr="002D0497" w14:paraId="20EC1D1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49D8168" w14:textId="500074D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212</w:t>
            </w:r>
          </w:p>
        </w:tc>
        <w:tc>
          <w:tcPr>
            <w:tcW w:w="1349" w:type="dxa"/>
            <w:tcBorders>
              <w:top w:val="single" w:sz="4" w:space="0" w:color="auto"/>
              <w:left w:val="single" w:sz="4" w:space="0" w:color="auto"/>
              <w:bottom w:val="single" w:sz="4" w:space="0" w:color="auto"/>
              <w:right w:val="single" w:sz="4" w:space="0" w:color="auto"/>
            </w:tcBorders>
            <w:vAlign w:val="center"/>
          </w:tcPr>
          <w:p w14:paraId="497A2E46" w14:textId="3C8F0F0F"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F4E15CF" w14:textId="574179B4"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4.3.3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1A792FF" w14:textId="05E6E4A2" w:rsidR="00C04997" w:rsidRPr="002D0497" w:rsidRDefault="00C04997" w:rsidP="00C04997">
            <w:pPr>
              <w:rPr>
                <w:rFonts w:ascii="Calibri" w:hAnsi="Calibri" w:cs="Calibri"/>
                <w:sz w:val="22"/>
                <w:szCs w:val="22"/>
              </w:rPr>
            </w:pPr>
            <w:r w:rsidRPr="002D0497">
              <w:rPr>
                <w:rFonts w:ascii="Calibri" w:hAnsi="Calibri" w:cs="Calibri"/>
                <w:sz w:val="22"/>
                <w:szCs w:val="22"/>
              </w:rPr>
              <w:t>Komt individueel vervoer alleen voor bij Leerlingen- en Jeugdwet vervoer of wordt hier bedoeld dat de toeslag alleen voor het Leerlingen- en Jeugdwetvervoer geldt? Ook bijlage 2.3 doet vermoeden dat Individueel vervoer niet voorkomt bij Wmo-vraagafhankelijk vervoer (regel 61), hoewel deze ritten wel moeten worden geteld (regel 35).</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4BF1096" w14:textId="12A7AD40"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In de WMO kennen we de indicatie individueel niet.</w:t>
            </w:r>
          </w:p>
        </w:tc>
      </w:tr>
      <w:tr w:rsidR="00133A54" w:rsidRPr="002D0497" w14:paraId="3D264DD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D23CF19" w14:textId="05DDC01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213</w:t>
            </w:r>
          </w:p>
        </w:tc>
        <w:tc>
          <w:tcPr>
            <w:tcW w:w="1349" w:type="dxa"/>
            <w:tcBorders>
              <w:top w:val="single" w:sz="4" w:space="0" w:color="auto"/>
              <w:left w:val="single" w:sz="4" w:space="0" w:color="auto"/>
              <w:bottom w:val="single" w:sz="4" w:space="0" w:color="auto"/>
              <w:right w:val="single" w:sz="4" w:space="0" w:color="auto"/>
            </w:tcBorders>
            <w:vAlign w:val="center"/>
          </w:tcPr>
          <w:p w14:paraId="01CCB539" w14:textId="271F16C3"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550F598" w14:textId="6EB8F999"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4.3.3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DEA904E" w14:textId="494C5CB7" w:rsidR="00C04997" w:rsidRPr="002D0497" w:rsidRDefault="00C04997" w:rsidP="00C04997">
            <w:pPr>
              <w:rPr>
                <w:rFonts w:ascii="Calibri" w:hAnsi="Calibri" w:cs="Calibri"/>
                <w:sz w:val="22"/>
                <w:szCs w:val="22"/>
              </w:rPr>
            </w:pPr>
            <w:r w:rsidRPr="002D0497">
              <w:rPr>
                <w:rFonts w:ascii="Calibri" w:hAnsi="Calibri" w:cs="Calibri"/>
                <w:sz w:val="22"/>
                <w:szCs w:val="22"/>
              </w:rPr>
              <w:t>Komt Kamer-tot-kamer vervoer alleen voor bij WMO-vraagafhankelijk of wordt hier bedoeld dat de toeslag alleen voor het Wmo-vraagafhankelijk vervoer geldt?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AAEC0C7" w14:textId="70477AB1"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het antwoord op vraag 150.</w:t>
            </w:r>
          </w:p>
        </w:tc>
      </w:tr>
      <w:tr w:rsidR="00133A54" w:rsidRPr="002D0497" w14:paraId="0492775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185DA46" w14:textId="118DB55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214</w:t>
            </w:r>
          </w:p>
        </w:tc>
        <w:tc>
          <w:tcPr>
            <w:tcW w:w="1349" w:type="dxa"/>
            <w:tcBorders>
              <w:top w:val="single" w:sz="4" w:space="0" w:color="auto"/>
              <w:left w:val="single" w:sz="4" w:space="0" w:color="auto"/>
              <w:bottom w:val="single" w:sz="4" w:space="0" w:color="auto"/>
              <w:right w:val="single" w:sz="4" w:space="0" w:color="auto"/>
            </w:tcBorders>
            <w:vAlign w:val="center"/>
          </w:tcPr>
          <w:p w14:paraId="071371BF" w14:textId="0471C04B"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FFF565A" w14:textId="1AEAA4E3"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3.2.5 Rapportage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1A06EE2" w14:textId="36C44F50"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Punt 9 van het vierde </w:t>
            </w:r>
            <w:proofErr w:type="spellStart"/>
            <w:r w:rsidRPr="002D0497">
              <w:rPr>
                <w:rFonts w:ascii="Calibri" w:hAnsi="Calibri" w:cs="Calibri"/>
                <w:sz w:val="22"/>
                <w:szCs w:val="22"/>
              </w:rPr>
              <w:t>bullet</w:t>
            </w:r>
            <w:proofErr w:type="spellEnd"/>
            <w:r w:rsidRPr="002D0497">
              <w:rPr>
                <w:rFonts w:ascii="Calibri" w:hAnsi="Calibri" w:cs="Calibri"/>
                <w:sz w:val="22"/>
                <w:szCs w:val="22"/>
              </w:rPr>
              <w:t xml:space="preserve"> heeft het over boekingen via I-net. Wordt hieronder het algemene Internet bedoeld of een bepaald omgeving / applicatie? In dat geval kunt u hiervan de specificaties geven?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2CAAE6E" w14:textId="4828AF30"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Dit punt heeft betrekking op paragraaf 5.2.3 in het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xml:space="preserve">. Via een app/website (en dus internet) moet boeken een mogelijkheid zijn. </w:t>
            </w:r>
          </w:p>
        </w:tc>
      </w:tr>
      <w:tr w:rsidR="00133A54" w:rsidRPr="002D0497" w14:paraId="2A8A518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1F94C74" w14:textId="2423886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215</w:t>
            </w:r>
          </w:p>
        </w:tc>
        <w:tc>
          <w:tcPr>
            <w:tcW w:w="1349" w:type="dxa"/>
            <w:tcBorders>
              <w:top w:val="single" w:sz="4" w:space="0" w:color="auto"/>
              <w:left w:val="single" w:sz="4" w:space="0" w:color="auto"/>
              <w:bottom w:val="single" w:sz="4" w:space="0" w:color="auto"/>
              <w:right w:val="single" w:sz="4" w:space="0" w:color="auto"/>
            </w:tcBorders>
            <w:vAlign w:val="center"/>
          </w:tcPr>
          <w:p w14:paraId="53F6BDAE" w14:textId="0234B72E"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BD79740" w14:textId="3B64186F"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3.2.2 Ritadministratie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8D25754" w14:textId="0A0A2110" w:rsidR="00C04997" w:rsidRPr="002D0497" w:rsidRDefault="00C04997" w:rsidP="00C04997">
            <w:pPr>
              <w:rPr>
                <w:rFonts w:ascii="Calibri" w:hAnsi="Calibri" w:cs="Calibri"/>
                <w:sz w:val="22"/>
                <w:szCs w:val="22"/>
              </w:rPr>
            </w:pPr>
            <w:r w:rsidRPr="002D0497">
              <w:rPr>
                <w:rFonts w:ascii="Calibri" w:hAnsi="Calibri" w:cs="Calibri"/>
                <w:sz w:val="22"/>
                <w:szCs w:val="22"/>
              </w:rPr>
              <w:t>Indien ritten op een later tijdstip niet kunnen worden gewijzigd, gaat dit in vanaf het moment van boeken of van uitvoeren? Hoe dient in het eerste geval omgegaan te worden met mutaties die de klant vraagt?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8143F69" w14:textId="5B4B6046"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Dit gaat in vanaf het moment van boeken.</w:t>
            </w:r>
          </w:p>
          <w:p w14:paraId="186D0CA2" w14:textId="113FA82A" w:rsidR="00C04997" w:rsidRPr="002D0497" w:rsidRDefault="00C04997" w:rsidP="00C04997">
            <w:pPr>
              <w:rPr>
                <w:rFonts w:ascii="Calibri" w:eastAsia="Georgia" w:hAnsi="Calibri" w:cs="Calibri"/>
                <w:sz w:val="22"/>
                <w:szCs w:val="22"/>
              </w:rPr>
            </w:pPr>
          </w:p>
        </w:tc>
      </w:tr>
      <w:tr w:rsidR="00133A54" w:rsidRPr="002D0497" w14:paraId="3DEDC39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766AE78" w14:textId="41A318E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216</w:t>
            </w:r>
          </w:p>
        </w:tc>
        <w:tc>
          <w:tcPr>
            <w:tcW w:w="1349" w:type="dxa"/>
            <w:tcBorders>
              <w:top w:val="single" w:sz="4" w:space="0" w:color="auto"/>
              <w:left w:val="single" w:sz="4" w:space="0" w:color="auto"/>
              <w:bottom w:val="single" w:sz="4" w:space="0" w:color="auto"/>
              <w:right w:val="single" w:sz="4" w:space="0" w:color="auto"/>
            </w:tcBorders>
            <w:vAlign w:val="center"/>
          </w:tcPr>
          <w:p w14:paraId="593FDFD3" w14:textId="28FF8208"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27A7E45" w14:textId="6D2C2925"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04ABDA9" w14:textId="52337224" w:rsidR="00C04997" w:rsidRPr="002D0497" w:rsidRDefault="00C04997" w:rsidP="00C04997">
            <w:pPr>
              <w:rPr>
                <w:rFonts w:ascii="Calibri" w:hAnsi="Calibri" w:cs="Calibri"/>
                <w:sz w:val="22"/>
                <w:szCs w:val="22"/>
              </w:rPr>
            </w:pPr>
            <w:r w:rsidRPr="002D0497">
              <w:rPr>
                <w:rFonts w:ascii="Calibri" w:hAnsi="Calibri" w:cs="Calibri"/>
                <w:sz w:val="22"/>
                <w:szCs w:val="22"/>
              </w:rPr>
              <w:t>Regel 137: hoe dient een route in het vraagafhankelijk vervoer worden beschouwd?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E5AD6C3" w14:textId="4A437BE7" w:rsidR="00C04997" w:rsidRPr="002D0497" w:rsidRDefault="00C04997" w:rsidP="00C04997">
            <w:pPr>
              <w:rPr>
                <w:rFonts w:ascii="Calibri" w:hAnsi="Calibri" w:cs="Calibri"/>
                <w:sz w:val="22"/>
                <w:szCs w:val="22"/>
              </w:rPr>
            </w:pPr>
            <w:r w:rsidRPr="002D0497">
              <w:rPr>
                <w:rFonts w:ascii="Calibri" w:hAnsi="Calibri" w:cs="Calibri"/>
                <w:sz w:val="22"/>
                <w:szCs w:val="22"/>
              </w:rPr>
              <w:t>Wij beschouwen dit als instap adres en uitstap adres per rit per passagier.</w:t>
            </w:r>
          </w:p>
        </w:tc>
      </w:tr>
      <w:tr w:rsidR="00133A54" w:rsidRPr="002D0497" w14:paraId="60D06E3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5746B83" w14:textId="1AAEB91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217</w:t>
            </w:r>
          </w:p>
        </w:tc>
        <w:tc>
          <w:tcPr>
            <w:tcW w:w="1349" w:type="dxa"/>
            <w:tcBorders>
              <w:top w:val="single" w:sz="4" w:space="0" w:color="auto"/>
              <w:left w:val="single" w:sz="4" w:space="0" w:color="auto"/>
              <w:bottom w:val="single" w:sz="4" w:space="0" w:color="auto"/>
              <w:right w:val="single" w:sz="4" w:space="0" w:color="auto"/>
            </w:tcBorders>
            <w:vAlign w:val="center"/>
          </w:tcPr>
          <w:p w14:paraId="3E4D78A0" w14:textId="3BFFF51C"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D196B84" w14:textId="656B04C4"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33E752E" w14:textId="55A2CBFD" w:rsidR="00C04997" w:rsidRPr="002D0497" w:rsidRDefault="00C04997" w:rsidP="00C04997">
            <w:pPr>
              <w:rPr>
                <w:rFonts w:ascii="Calibri" w:hAnsi="Calibri" w:cs="Calibri"/>
                <w:sz w:val="22"/>
                <w:szCs w:val="22"/>
              </w:rPr>
            </w:pPr>
            <w:r w:rsidRPr="002D0497">
              <w:rPr>
                <w:rFonts w:ascii="Calibri" w:hAnsi="Calibri" w:cs="Calibri"/>
                <w:sz w:val="22"/>
                <w:szCs w:val="22"/>
              </w:rPr>
              <w:t>Regels 124, 126 hebben betrekking op de klachten, de meldingen, incidenten? Meldingen hoeven dus niet gerapporteerd te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E223176" w14:textId="40FA26D7"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Dat is correct</w:t>
            </w:r>
          </w:p>
        </w:tc>
      </w:tr>
      <w:tr w:rsidR="00133A54" w:rsidRPr="002D0497" w14:paraId="4E9F537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720C823" w14:textId="61787B4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218</w:t>
            </w:r>
          </w:p>
        </w:tc>
        <w:tc>
          <w:tcPr>
            <w:tcW w:w="1349" w:type="dxa"/>
            <w:tcBorders>
              <w:top w:val="single" w:sz="4" w:space="0" w:color="auto"/>
              <w:left w:val="single" w:sz="4" w:space="0" w:color="auto"/>
              <w:bottom w:val="single" w:sz="4" w:space="0" w:color="auto"/>
              <w:right w:val="single" w:sz="4" w:space="0" w:color="auto"/>
            </w:tcBorders>
            <w:vAlign w:val="center"/>
          </w:tcPr>
          <w:p w14:paraId="7FAABB3B" w14:textId="661D5E5A"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3DDC270" w14:textId="0FB99890"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D793433" w14:textId="5E1E7512"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Regel 107: De omrijdfactor 350% komt niet overeen met het </w:t>
            </w: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hoofdstuk 5.6. Welke wordt daadwerkelijk gehanteerd?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7EC6B47" w14:textId="4F99BC6E"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Dit moet 200% zijn.</w:t>
            </w:r>
          </w:p>
          <w:p w14:paraId="2DD48FD9" w14:textId="7D4891EF" w:rsidR="00C04997" w:rsidRPr="002D0497" w:rsidRDefault="00C04997" w:rsidP="00C04997">
            <w:pPr>
              <w:rPr>
                <w:rFonts w:ascii="Calibri" w:hAnsi="Calibri" w:cs="Calibri"/>
                <w:sz w:val="22"/>
                <w:szCs w:val="22"/>
              </w:rPr>
            </w:pPr>
          </w:p>
        </w:tc>
      </w:tr>
      <w:tr w:rsidR="00133A54" w:rsidRPr="002D0497" w14:paraId="540BC5C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152020D" w14:textId="517E2C8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219</w:t>
            </w:r>
          </w:p>
        </w:tc>
        <w:tc>
          <w:tcPr>
            <w:tcW w:w="1349" w:type="dxa"/>
            <w:tcBorders>
              <w:top w:val="single" w:sz="4" w:space="0" w:color="auto"/>
              <w:left w:val="single" w:sz="4" w:space="0" w:color="auto"/>
              <w:bottom w:val="single" w:sz="4" w:space="0" w:color="auto"/>
              <w:right w:val="single" w:sz="4" w:space="0" w:color="auto"/>
            </w:tcBorders>
            <w:vAlign w:val="center"/>
          </w:tcPr>
          <w:p w14:paraId="5225964C" w14:textId="707FDE1C"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703B8D4" w14:textId="7478BD8C"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4D660FA" w14:textId="570C9AEB" w:rsidR="00C04997" w:rsidRPr="002D0497" w:rsidRDefault="00C04997" w:rsidP="00C04997">
            <w:pPr>
              <w:rPr>
                <w:rFonts w:ascii="Calibri" w:hAnsi="Calibri" w:cs="Calibri"/>
                <w:sz w:val="22"/>
                <w:szCs w:val="22"/>
              </w:rPr>
            </w:pPr>
            <w:r w:rsidRPr="002D0497">
              <w:rPr>
                <w:rFonts w:ascii="Calibri" w:hAnsi="Calibri" w:cs="Calibri"/>
                <w:sz w:val="22"/>
                <w:szCs w:val="22"/>
              </w:rPr>
              <w:t>Regel 105: wordt de stiptheid van het leerlingenvervoer alleen bepaald op basis van de totale routetijd.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A4B8104" w14:textId="5B05CC8D" w:rsidR="00C04997" w:rsidRPr="002D0497" w:rsidRDefault="00C04997" w:rsidP="00C04997">
            <w:pPr>
              <w:rPr>
                <w:rFonts w:ascii="Calibri" w:hAnsi="Calibri" w:cs="Calibri"/>
                <w:sz w:val="22"/>
                <w:szCs w:val="22"/>
              </w:rPr>
            </w:pPr>
            <w:r w:rsidRPr="002D0497">
              <w:rPr>
                <w:rFonts w:ascii="Calibri" w:hAnsi="Calibri" w:cs="Calibri"/>
                <w:sz w:val="22"/>
                <w:szCs w:val="22"/>
              </w:rPr>
              <w:t>De aankomst- en ophaaltijden op school zijn bepalend voor de stiptheid. Zie cel N105.</w:t>
            </w:r>
          </w:p>
          <w:p w14:paraId="3DA4652B" w14:textId="54EFCC4E"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Zie tevens </w:t>
            </w:r>
            <w:proofErr w:type="spellStart"/>
            <w:r w:rsidRPr="002D0497">
              <w:rPr>
                <w:rFonts w:ascii="Calibri" w:hAnsi="Calibri" w:cs="Calibri"/>
                <w:sz w:val="22"/>
                <w:szCs w:val="22"/>
              </w:rPr>
              <w:t>Kpi</w:t>
            </w:r>
            <w:proofErr w:type="spellEnd"/>
            <w:r w:rsidRPr="002D0497">
              <w:rPr>
                <w:rFonts w:ascii="Calibri" w:hAnsi="Calibri" w:cs="Calibri"/>
                <w:sz w:val="22"/>
                <w:szCs w:val="22"/>
              </w:rPr>
              <w:t xml:space="preserve"> stiptheid Bijlage 2.5 </w:t>
            </w:r>
          </w:p>
          <w:p w14:paraId="1F1DBBF1" w14:textId="77777777" w:rsidR="00C04997" w:rsidRPr="002D0497" w:rsidRDefault="00C04997" w:rsidP="00C04997">
            <w:pPr>
              <w:rPr>
                <w:rFonts w:ascii="Calibri" w:hAnsi="Calibri" w:cs="Calibri"/>
                <w:sz w:val="22"/>
                <w:szCs w:val="22"/>
              </w:rPr>
            </w:pPr>
            <w:r w:rsidRPr="002D0497">
              <w:rPr>
                <w:rFonts w:ascii="Calibri" w:hAnsi="Calibri" w:cs="Calibri"/>
                <w:sz w:val="22"/>
                <w:szCs w:val="22"/>
              </w:rPr>
              <w:t>max 15 min voor aanvang school</w:t>
            </w:r>
          </w:p>
          <w:p w14:paraId="1F5326FF" w14:textId="52BFD229" w:rsidR="00C04997" w:rsidRPr="002D0497" w:rsidRDefault="00C04997" w:rsidP="00C04997">
            <w:pPr>
              <w:rPr>
                <w:rFonts w:ascii="Calibri" w:hAnsi="Calibri" w:cs="Calibri"/>
                <w:sz w:val="22"/>
                <w:szCs w:val="22"/>
              </w:rPr>
            </w:pPr>
            <w:r w:rsidRPr="002D0497">
              <w:rPr>
                <w:rFonts w:ascii="Calibri" w:hAnsi="Calibri" w:cs="Calibri"/>
                <w:sz w:val="22"/>
                <w:szCs w:val="22"/>
              </w:rPr>
              <w:t>max 15 min na eindtijd school</w:t>
            </w:r>
          </w:p>
        </w:tc>
      </w:tr>
      <w:tr w:rsidR="00133A54" w:rsidRPr="002D0497" w14:paraId="2A612F3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2AE2AAB" w14:textId="19A01B5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220</w:t>
            </w:r>
          </w:p>
        </w:tc>
        <w:tc>
          <w:tcPr>
            <w:tcW w:w="1349" w:type="dxa"/>
            <w:tcBorders>
              <w:top w:val="single" w:sz="4" w:space="0" w:color="auto"/>
              <w:left w:val="single" w:sz="4" w:space="0" w:color="auto"/>
              <w:bottom w:val="single" w:sz="4" w:space="0" w:color="auto"/>
              <w:right w:val="single" w:sz="4" w:space="0" w:color="auto"/>
            </w:tcBorders>
            <w:vAlign w:val="center"/>
          </w:tcPr>
          <w:p w14:paraId="4EA7CCBE" w14:textId="2E4596A6"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6668113" w14:textId="3EB12111"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5726687" w14:textId="2C4E5CF2" w:rsidR="00C04997" w:rsidRPr="002D0497" w:rsidRDefault="00C04997" w:rsidP="00C04997">
            <w:pPr>
              <w:rPr>
                <w:rFonts w:ascii="Calibri" w:hAnsi="Calibri" w:cs="Calibri"/>
                <w:sz w:val="22"/>
                <w:szCs w:val="22"/>
              </w:rPr>
            </w:pPr>
            <w:r w:rsidRPr="002D0497">
              <w:rPr>
                <w:rFonts w:ascii="Calibri" w:hAnsi="Calibri" w:cs="Calibri"/>
                <w:sz w:val="22"/>
                <w:szCs w:val="22"/>
              </w:rPr>
              <w:t>Regel 98: wat wordt verstaan onder een route? Een unieke samenstelling van reizigers of een routenummer dat frequent wordt gehanteerd met verschillende reizigers?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0D444D3" w14:textId="2B9ABE5F"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Het gaat hier om de samenstelling van reizigers die frequent dezelfde route afleggen. Zie tevens de toelichting kolom N regel 98.</w:t>
            </w:r>
          </w:p>
        </w:tc>
      </w:tr>
      <w:tr w:rsidR="00133A54" w:rsidRPr="002D0497" w14:paraId="1B24165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D5C2AC9" w14:textId="55508C9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221</w:t>
            </w:r>
          </w:p>
        </w:tc>
        <w:tc>
          <w:tcPr>
            <w:tcW w:w="1349" w:type="dxa"/>
            <w:tcBorders>
              <w:top w:val="single" w:sz="4" w:space="0" w:color="auto"/>
              <w:left w:val="single" w:sz="4" w:space="0" w:color="auto"/>
              <w:bottom w:val="single" w:sz="4" w:space="0" w:color="auto"/>
              <w:right w:val="single" w:sz="4" w:space="0" w:color="auto"/>
            </w:tcBorders>
            <w:vAlign w:val="center"/>
          </w:tcPr>
          <w:p w14:paraId="03E265DF" w14:textId="0E2EBDE0"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F6AD170" w14:textId="3236EA41"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FF17CB8" w14:textId="7FC59C12"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Regelnummer 83 beschrijft een afwijkende vergoedingssystematiek dan het </w:t>
            </w:r>
            <w:proofErr w:type="spellStart"/>
            <w:r w:rsidRPr="002D0497">
              <w:rPr>
                <w:rFonts w:ascii="Calibri" w:hAnsi="Calibri" w:cs="Calibri"/>
                <w:sz w:val="22"/>
                <w:szCs w:val="22"/>
              </w:rPr>
              <w:t>PvE</w:t>
            </w:r>
            <w:proofErr w:type="spellEnd"/>
            <w:r w:rsidRPr="002D0497">
              <w:rPr>
                <w:rFonts w:ascii="Calibri" w:hAnsi="Calibri" w:cs="Calibri"/>
                <w:sz w:val="22"/>
                <w:szCs w:val="22"/>
              </w:rPr>
              <w:t>, hoofdstuk 4 (het aantal personen). Welke systematiek wordt gehanteerd?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E4A802D" w14:textId="76BC880A"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Declarabele kilometers zijn in dit geval de directe kilometers + starttarief en eventuele opslag per reiziger.</w:t>
            </w:r>
          </w:p>
        </w:tc>
      </w:tr>
      <w:tr w:rsidR="00133A54" w:rsidRPr="002D0497" w14:paraId="755EF93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278DE57" w14:textId="5B01644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222</w:t>
            </w:r>
          </w:p>
        </w:tc>
        <w:tc>
          <w:tcPr>
            <w:tcW w:w="1349" w:type="dxa"/>
            <w:tcBorders>
              <w:top w:val="single" w:sz="4" w:space="0" w:color="auto"/>
              <w:left w:val="single" w:sz="4" w:space="0" w:color="auto"/>
              <w:bottom w:val="single" w:sz="4" w:space="0" w:color="auto"/>
              <w:right w:val="single" w:sz="4" w:space="0" w:color="auto"/>
            </w:tcBorders>
            <w:vAlign w:val="center"/>
          </w:tcPr>
          <w:p w14:paraId="01F6A34D" w14:textId="5F712733"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DE35F77" w14:textId="12F9B1D6"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6D255AA" w14:textId="10281E36" w:rsidR="00C04997" w:rsidRPr="002D0497" w:rsidRDefault="00C04997" w:rsidP="00C04997">
            <w:pPr>
              <w:rPr>
                <w:rFonts w:ascii="Calibri" w:hAnsi="Calibri" w:cs="Calibri"/>
                <w:sz w:val="22"/>
                <w:szCs w:val="22"/>
              </w:rPr>
            </w:pPr>
            <w:r w:rsidRPr="002D0497">
              <w:rPr>
                <w:rFonts w:ascii="Calibri" w:hAnsi="Calibri" w:cs="Calibri"/>
                <w:sz w:val="22"/>
                <w:szCs w:val="22"/>
              </w:rPr>
              <w:t>Dient de onderaannemer van WMO dagbesteding en werknemersvervoer niet opgegeven te worden of is het niet toegestaan om voor dit vervoer onderaannemers in te zetten?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E2D27DD" w14:textId="0DB9B933"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Zie 2.1 </w:t>
            </w: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en aanbestedingsleidraad 4.3.4 over onderaannemers. Voor Wmo dagbesteding gelden dezelfde eisen als de andere doelgroepen wat betreft </w:t>
            </w:r>
            <w:proofErr w:type="spellStart"/>
            <w:r w:rsidRPr="002D0497">
              <w:rPr>
                <w:rFonts w:ascii="Calibri" w:hAnsi="Calibri" w:cs="Calibri"/>
                <w:sz w:val="22"/>
                <w:szCs w:val="22"/>
              </w:rPr>
              <w:t>onderaaneming</w:t>
            </w:r>
            <w:proofErr w:type="spellEnd"/>
            <w:r w:rsidRPr="002D0497">
              <w:rPr>
                <w:rFonts w:ascii="Calibri" w:hAnsi="Calibri" w:cs="Calibri"/>
                <w:sz w:val="22"/>
                <w:szCs w:val="22"/>
              </w:rPr>
              <w:t>. Zie ook de aangepaste bijlage dataregistratie 2.3.</w:t>
            </w:r>
          </w:p>
        </w:tc>
      </w:tr>
      <w:tr w:rsidR="00133A54" w:rsidRPr="002D0497" w14:paraId="7298B76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78C7C97" w14:textId="6E1BAB5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223</w:t>
            </w:r>
          </w:p>
        </w:tc>
        <w:tc>
          <w:tcPr>
            <w:tcW w:w="1349" w:type="dxa"/>
            <w:tcBorders>
              <w:top w:val="single" w:sz="4" w:space="0" w:color="auto"/>
              <w:left w:val="single" w:sz="4" w:space="0" w:color="auto"/>
              <w:bottom w:val="single" w:sz="4" w:space="0" w:color="auto"/>
              <w:right w:val="single" w:sz="4" w:space="0" w:color="auto"/>
            </w:tcBorders>
            <w:vAlign w:val="center"/>
          </w:tcPr>
          <w:p w14:paraId="43948831" w14:textId="36886159"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439A9C0" w14:textId="290B7737"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331FE72" w14:textId="37E93154" w:rsidR="00C04997" w:rsidRPr="002D0497" w:rsidRDefault="00C04997" w:rsidP="00C04997">
            <w:pPr>
              <w:rPr>
                <w:rFonts w:ascii="Calibri" w:hAnsi="Calibri" w:cs="Calibri"/>
                <w:sz w:val="22"/>
                <w:szCs w:val="22"/>
              </w:rPr>
            </w:pPr>
            <w:r w:rsidRPr="002D0497">
              <w:rPr>
                <w:rFonts w:ascii="Calibri" w:hAnsi="Calibri" w:cs="Calibri"/>
                <w:sz w:val="22"/>
                <w:szCs w:val="22"/>
              </w:rPr>
              <w:t>Hoe dient het aantal digitale boekingen jeugdwet en leerlingenvervoer gemeten te worden? (onderdeel 22).</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28C9118" w14:textId="6CC080C5" w:rsidR="00C04997" w:rsidRPr="002D0497" w:rsidRDefault="00C04997" w:rsidP="00C04997">
            <w:pPr>
              <w:rPr>
                <w:rFonts w:ascii="Calibri" w:eastAsia="Verdana" w:hAnsi="Calibri" w:cs="Calibri"/>
                <w:sz w:val="22"/>
                <w:szCs w:val="22"/>
              </w:rPr>
            </w:pPr>
            <w:r w:rsidRPr="002D0497">
              <w:rPr>
                <w:rFonts w:ascii="Calibri" w:eastAsia="Verdana" w:hAnsi="Calibri" w:cs="Calibri"/>
                <w:sz w:val="22"/>
                <w:szCs w:val="22"/>
              </w:rPr>
              <w:t>Zie cel N 22 dataregistratie bijlage 2.3.</w:t>
            </w:r>
          </w:p>
          <w:p w14:paraId="4FFB3122" w14:textId="3018E51A" w:rsidR="00C04997" w:rsidRPr="002D0497" w:rsidRDefault="00C04997" w:rsidP="00C04997">
            <w:pPr>
              <w:rPr>
                <w:rFonts w:ascii="Calibri" w:eastAsia="Verdana" w:hAnsi="Calibri" w:cs="Calibri"/>
                <w:color w:val="FF0000"/>
                <w:sz w:val="22"/>
                <w:szCs w:val="22"/>
              </w:rPr>
            </w:pPr>
          </w:p>
        </w:tc>
      </w:tr>
      <w:tr w:rsidR="00133A54" w:rsidRPr="002D0497" w14:paraId="6561029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7C099EC" w14:textId="08162DC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224</w:t>
            </w:r>
          </w:p>
        </w:tc>
        <w:tc>
          <w:tcPr>
            <w:tcW w:w="1349" w:type="dxa"/>
            <w:tcBorders>
              <w:top w:val="single" w:sz="4" w:space="0" w:color="auto"/>
              <w:left w:val="single" w:sz="4" w:space="0" w:color="auto"/>
              <w:bottom w:val="single" w:sz="4" w:space="0" w:color="auto"/>
              <w:right w:val="single" w:sz="4" w:space="0" w:color="auto"/>
            </w:tcBorders>
            <w:vAlign w:val="center"/>
          </w:tcPr>
          <w:p w14:paraId="62DDD2DE" w14:textId="55E6B8A1"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2EF6A35" w14:textId="0F45DF12"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3.2.1 Data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5CA721B" w14:textId="068B5C35" w:rsidR="00C04997" w:rsidRPr="002D0497" w:rsidRDefault="00C04997" w:rsidP="00C04997">
            <w:pPr>
              <w:rPr>
                <w:rFonts w:ascii="Calibri" w:hAnsi="Calibri" w:cs="Calibri"/>
                <w:sz w:val="22"/>
                <w:szCs w:val="22"/>
              </w:rPr>
            </w:pPr>
            <w:r w:rsidRPr="002D0497">
              <w:rPr>
                <w:rFonts w:ascii="Calibri" w:hAnsi="Calibri" w:cs="Calibri"/>
                <w:sz w:val="22"/>
                <w:szCs w:val="22"/>
              </w:rPr>
              <w:t>Waarom hoeven bij onderdelen 15 en 16 de directe reistijden en afstanden van WMO-dagbesteding en Werknemersvervoer niet te worden opgegeven?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2886395" w14:textId="2424E3C6"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de aangepaste bijlage dataregistratie bijlage 2.3.</w:t>
            </w:r>
          </w:p>
        </w:tc>
      </w:tr>
      <w:tr w:rsidR="00133A54" w:rsidRPr="002D0497" w14:paraId="26FC9DA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5ACAB20" w14:textId="2B5D063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225</w:t>
            </w:r>
          </w:p>
        </w:tc>
        <w:tc>
          <w:tcPr>
            <w:tcW w:w="1349" w:type="dxa"/>
            <w:tcBorders>
              <w:top w:val="single" w:sz="4" w:space="0" w:color="auto"/>
              <w:left w:val="single" w:sz="4" w:space="0" w:color="auto"/>
              <w:bottom w:val="single" w:sz="4" w:space="0" w:color="auto"/>
              <w:right w:val="single" w:sz="4" w:space="0" w:color="auto"/>
            </w:tcBorders>
            <w:vAlign w:val="center"/>
          </w:tcPr>
          <w:p w14:paraId="5C2DCFC7" w14:textId="2AC539B6"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488E75F" w14:textId="6B43D601"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2.14 Voertuigeisen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3211ECB" w14:textId="2475CADE" w:rsidR="00C04997" w:rsidRPr="002D0497" w:rsidRDefault="00C04997" w:rsidP="00C04997">
            <w:pPr>
              <w:rPr>
                <w:rFonts w:ascii="Calibri" w:hAnsi="Calibri" w:cs="Calibri"/>
                <w:sz w:val="22"/>
                <w:szCs w:val="22"/>
              </w:rPr>
            </w:pPr>
            <w:r w:rsidRPr="002D0497">
              <w:rPr>
                <w:rFonts w:ascii="Calibri" w:hAnsi="Calibri" w:cs="Calibri"/>
                <w:sz w:val="22"/>
                <w:szCs w:val="22"/>
              </w:rPr>
              <w:t>Indien camera’s in de voertuigen moeten worden geïnstalleerd, voor wie zijn deze kosten?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8A7588A" w14:textId="537E97E0"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119.</w:t>
            </w:r>
          </w:p>
        </w:tc>
      </w:tr>
      <w:tr w:rsidR="00133A54" w:rsidRPr="002D0497" w14:paraId="6EEC14B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43891EA" w14:textId="55F46CB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226</w:t>
            </w:r>
          </w:p>
        </w:tc>
        <w:tc>
          <w:tcPr>
            <w:tcW w:w="1349" w:type="dxa"/>
            <w:tcBorders>
              <w:top w:val="single" w:sz="4" w:space="0" w:color="auto"/>
              <w:left w:val="single" w:sz="4" w:space="0" w:color="auto"/>
              <w:bottom w:val="single" w:sz="4" w:space="0" w:color="auto"/>
              <w:right w:val="single" w:sz="4" w:space="0" w:color="auto"/>
            </w:tcBorders>
            <w:vAlign w:val="center"/>
          </w:tcPr>
          <w:p w14:paraId="4942A915" w14:textId="1CFB2F3A"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D5D53C3" w14:textId="6B4F84E2"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2.14 Voertuigeisen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0631E1C" w14:textId="64A9B082" w:rsidR="00C04997" w:rsidRPr="002D0497" w:rsidRDefault="00C04997" w:rsidP="00C04997">
            <w:pPr>
              <w:rPr>
                <w:rFonts w:ascii="Calibri" w:hAnsi="Calibri" w:cs="Calibri"/>
                <w:sz w:val="22"/>
                <w:szCs w:val="22"/>
              </w:rPr>
            </w:pPr>
            <w:r w:rsidRPr="002D0497">
              <w:rPr>
                <w:rFonts w:ascii="Calibri" w:hAnsi="Calibri" w:cs="Calibri"/>
                <w:sz w:val="22"/>
                <w:szCs w:val="22"/>
              </w:rPr>
              <w:t>Kunt u bevestigen dat liggend vervoer niet onder deze overeenkomst valt en hiervoor ook geen voertuigen beschikbaar hoeven te zijn? Zo niet, om welke omvang gaat het dan en tegen welk tarief wordt dit vervoer gereden?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586C97A" w14:textId="3D33EFE4" w:rsidR="00C04997" w:rsidRPr="002D0497" w:rsidRDefault="00C04997" w:rsidP="00C04997">
            <w:pPr>
              <w:rPr>
                <w:rFonts w:ascii="Calibri" w:hAnsi="Calibri" w:cs="Calibri"/>
                <w:sz w:val="22"/>
                <w:szCs w:val="22"/>
              </w:rPr>
            </w:pPr>
            <w:r w:rsidRPr="002D0497">
              <w:rPr>
                <w:rFonts w:ascii="Calibri" w:hAnsi="Calibri" w:cs="Calibri"/>
                <w:sz w:val="22"/>
                <w:szCs w:val="22"/>
              </w:rPr>
              <w:t>Liggend vervoer is geen onderdeel van de opdracht</w:t>
            </w:r>
          </w:p>
        </w:tc>
      </w:tr>
      <w:tr w:rsidR="00133A54" w:rsidRPr="002D0497" w14:paraId="225CD57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1E40161" w14:textId="5CE5665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227</w:t>
            </w:r>
          </w:p>
        </w:tc>
        <w:tc>
          <w:tcPr>
            <w:tcW w:w="1349" w:type="dxa"/>
            <w:tcBorders>
              <w:top w:val="single" w:sz="4" w:space="0" w:color="auto"/>
              <w:left w:val="single" w:sz="4" w:space="0" w:color="auto"/>
              <w:bottom w:val="single" w:sz="4" w:space="0" w:color="auto"/>
              <w:right w:val="single" w:sz="4" w:space="0" w:color="auto"/>
            </w:tcBorders>
            <w:vAlign w:val="center"/>
          </w:tcPr>
          <w:p w14:paraId="5315CFF6" w14:textId="6793B56D"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6D7F599" w14:textId="28A3FBAD"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2.4 Implementatie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5F5B145" w14:textId="35FAF6F6" w:rsidR="00C04997" w:rsidRPr="002D0497" w:rsidRDefault="00C04997" w:rsidP="00C04997">
            <w:pPr>
              <w:rPr>
                <w:rFonts w:ascii="Calibri" w:hAnsi="Calibri" w:cs="Calibri"/>
                <w:sz w:val="22"/>
                <w:szCs w:val="22"/>
              </w:rPr>
            </w:pPr>
            <w:r w:rsidRPr="002D0497">
              <w:rPr>
                <w:rFonts w:ascii="Calibri" w:hAnsi="Calibri" w:cs="Calibri"/>
                <w:sz w:val="22"/>
                <w:szCs w:val="22"/>
              </w:rPr>
              <w:t>Volgens 3.5 legt de opdrachtnemer verslag van de overleggen. Hoe dienen gemaakte afspraken in een DAP worden vastgelegd? Dient hiervoor een bepaald format of applicatie gehanteerd te worden, of bepalen we dat in overleg tijdens de implementatie?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D9E70DE" w14:textId="786D75F9" w:rsidR="00C04997" w:rsidRPr="002D0497" w:rsidRDefault="00C04997" w:rsidP="00C04997">
            <w:pPr>
              <w:rPr>
                <w:rFonts w:ascii="Calibri" w:hAnsi="Calibri" w:cs="Calibri"/>
                <w:sz w:val="22"/>
                <w:szCs w:val="22"/>
              </w:rPr>
            </w:pPr>
            <w:r w:rsidRPr="002D0497">
              <w:rPr>
                <w:rFonts w:ascii="Calibri" w:hAnsi="Calibri" w:cs="Calibri"/>
                <w:sz w:val="22"/>
                <w:szCs w:val="22"/>
              </w:rPr>
              <w:t>Dit zal worden besproken tijdens de implementatie</w:t>
            </w:r>
          </w:p>
        </w:tc>
      </w:tr>
      <w:tr w:rsidR="00133A54" w:rsidRPr="002D0497" w14:paraId="082390D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E75B70E" w14:textId="77E11068"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228</w:t>
            </w:r>
          </w:p>
        </w:tc>
        <w:tc>
          <w:tcPr>
            <w:tcW w:w="1349" w:type="dxa"/>
            <w:tcBorders>
              <w:top w:val="single" w:sz="4" w:space="0" w:color="auto"/>
              <w:left w:val="single" w:sz="4" w:space="0" w:color="auto"/>
              <w:bottom w:val="single" w:sz="4" w:space="0" w:color="auto"/>
              <w:right w:val="single" w:sz="4" w:space="0" w:color="auto"/>
            </w:tcBorders>
            <w:vAlign w:val="center"/>
          </w:tcPr>
          <w:p w14:paraId="64FC6DD9" w14:textId="103F6C35"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30F0EE6" w14:textId="6C26DBA2"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2.2 Continuïteit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3BB6B11" w14:textId="29C4C067" w:rsidR="00C04997" w:rsidRPr="002D0497" w:rsidRDefault="00C04997" w:rsidP="00C04997">
            <w:pPr>
              <w:rPr>
                <w:rFonts w:ascii="Calibri" w:hAnsi="Calibri" w:cs="Calibri"/>
                <w:sz w:val="22"/>
                <w:szCs w:val="22"/>
              </w:rPr>
            </w:pPr>
            <w:r w:rsidRPr="002D0497">
              <w:rPr>
                <w:rFonts w:ascii="Calibri" w:hAnsi="Calibri" w:cs="Calibri"/>
                <w:sz w:val="22"/>
                <w:szCs w:val="22"/>
              </w:rPr>
              <w:t>Wordt een landelijke staking van taxipersoneel als overmacht gezien in deze situatie?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8073907" w14:textId="1FC8E5B5" w:rsidR="00C04997" w:rsidRPr="002D0497" w:rsidRDefault="00C04997" w:rsidP="00C04997">
            <w:pPr>
              <w:rPr>
                <w:rFonts w:ascii="Calibri" w:hAnsi="Calibri" w:cs="Calibri"/>
                <w:sz w:val="22"/>
                <w:szCs w:val="22"/>
              </w:rPr>
            </w:pPr>
            <w:r w:rsidRPr="002D0497">
              <w:rPr>
                <w:rFonts w:ascii="Calibri" w:hAnsi="Calibri" w:cs="Calibri"/>
                <w:sz w:val="22"/>
                <w:szCs w:val="22"/>
              </w:rPr>
              <w:t>In verband met de aard van de opdracht voor de uitvoering van een wettelijke taak van Opdrachtgever wordt ‘staking’ niet aangemerkt als overmacht.</w:t>
            </w:r>
          </w:p>
        </w:tc>
      </w:tr>
      <w:tr w:rsidR="00133A54" w:rsidRPr="002D0497" w14:paraId="6D08FF0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7778282" w14:textId="7C15EE4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229</w:t>
            </w:r>
          </w:p>
        </w:tc>
        <w:tc>
          <w:tcPr>
            <w:tcW w:w="1349" w:type="dxa"/>
            <w:tcBorders>
              <w:top w:val="single" w:sz="4" w:space="0" w:color="auto"/>
              <w:left w:val="single" w:sz="4" w:space="0" w:color="auto"/>
              <w:bottom w:val="single" w:sz="4" w:space="0" w:color="auto"/>
              <w:right w:val="single" w:sz="4" w:space="0" w:color="auto"/>
            </w:tcBorders>
            <w:vAlign w:val="center"/>
          </w:tcPr>
          <w:p w14:paraId="1ED6943D" w14:textId="70632934"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901A7ED" w14:textId="2730A335"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2.1 Onderaanneming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F93F8AD" w14:textId="0FF1F0B6" w:rsidR="00C04997" w:rsidRPr="002D0497" w:rsidRDefault="00C04997" w:rsidP="00C04997">
            <w:pPr>
              <w:rPr>
                <w:rFonts w:ascii="Calibri" w:hAnsi="Calibri" w:cs="Calibri"/>
                <w:sz w:val="22"/>
                <w:szCs w:val="22"/>
              </w:rPr>
            </w:pPr>
            <w:r w:rsidRPr="002D0497">
              <w:rPr>
                <w:rFonts w:ascii="Calibri" w:hAnsi="Calibri" w:cs="Calibri"/>
                <w:sz w:val="22"/>
                <w:szCs w:val="22"/>
              </w:rPr>
              <w:t>Wordt onder een rechtstreekse koppeling tussen de voertuigen van onderaannemers verstaan dat deze niet met een tussenschakel de centrale van de onderaannemer mag communiceren?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AB7ECED" w14:textId="46B25EA6"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Dat is correct. Alle ingezette voertuigen dienen direct aan de centrale van de hoofdaannemer gekoppeld te worden. De </w:t>
            </w:r>
            <w:proofErr w:type="spellStart"/>
            <w:r w:rsidRPr="002D0497">
              <w:rPr>
                <w:rFonts w:ascii="Calibri" w:hAnsi="Calibri" w:cs="Calibri"/>
                <w:sz w:val="22"/>
                <w:szCs w:val="22"/>
              </w:rPr>
              <w:t>ritdata</w:t>
            </w:r>
            <w:proofErr w:type="spellEnd"/>
            <w:r w:rsidRPr="002D0497">
              <w:rPr>
                <w:rFonts w:ascii="Calibri" w:hAnsi="Calibri" w:cs="Calibri"/>
                <w:sz w:val="22"/>
                <w:szCs w:val="22"/>
              </w:rPr>
              <w:t xml:space="preserve"> dienen rechtstreeks vanuit het voertuig beschikbaar gesteld te worden aan de opdrachtgever.</w:t>
            </w:r>
          </w:p>
        </w:tc>
      </w:tr>
      <w:tr w:rsidR="00133A54" w:rsidRPr="002D0497" w14:paraId="5D00F09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D2CEC4A" w14:textId="4FAC426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230</w:t>
            </w:r>
          </w:p>
        </w:tc>
        <w:tc>
          <w:tcPr>
            <w:tcW w:w="1349" w:type="dxa"/>
            <w:tcBorders>
              <w:top w:val="single" w:sz="4" w:space="0" w:color="auto"/>
              <w:left w:val="single" w:sz="4" w:space="0" w:color="auto"/>
              <w:bottom w:val="single" w:sz="4" w:space="0" w:color="auto"/>
              <w:right w:val="single" w:sz="4" w:space="0" w:color="auto"/>
            </w:tcBorders>
            <w:vAlign w:val="center"/>
          </w:tcPr>
          <w:p w14:paraId="0F719BA4" w14:textId="1E7BF316"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46CA45E" w14:textId="14295708" w:rsidR="00C04997" w:rsidRPr="002D0497" w:rsidRDefault="00C04997" w:rsidP="00C04997">
            <w:pPr>
              <w:rPr>
                <w:rFonts w:ascii="Calibri" w:hAnsi="Calibri" w:cs="Calibri"/>
                <w:sz w:val="22"/>
                <w:szCs w:val="22"/>
              </w:rPr>
            </w:pPr>
            <w:r w:rsidRPr="002D0497">
              <w:rPr>
                <w:rFonts w:ascii="Calibri" w:hAnsi="Calibri" w:cs="Calibri"/>
                <w:sz w:val="22"/>
                <w:szCs w:val="22"/>
              </w:rPr>
              <w:t>2.4 Wachtkamerovereenkomst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6EA700F" w14:textId="10FC7EB0" w:rsidR="00C04997" w:rsidRPr="002D0497" w:rsidRDefault="00C04997" w:rsidP="00C04997">
            <w:pPr>
              <w:rPr>
                <w:rFonts w:ascii="Calibri" w:hAnsi="Calibri" w:cs="Calibri"/>
                <w:sz w:val="22"/>
                <w:szCs w:val="22"/>
              </w:rPr>
            </w:pPr>
            <w:r w:rsidRPr="002D0497">
              <w:rPr>
                <w:rFonts w:ascii="Calibri" w:hAnsi="Calibri" w:cs="Calibri"/>
                <w:sz w:val="22"/>
                <w:szCs w:val="22"/>
              </w:rPr>
              <w:t>Welke implementatietermijn krijgt een opdrachtnemer indien van de wachtkamerovereenkomst gebruik wordt gemaakt?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AD9B4FC" w14:textId="1C71817C" w:rsidR="00C04997" w:rsidRPr="002D0497" w:rsidRDefault="00C04997" w:rsidP="00C04997">
            <w:pPr>
              <w:rPr>
                <w:rFonts w:ascii="Calibri" w:eastAsia="Georgia" w:hAnsi="Calibri" w:cs="Calibri"/>
                <w:color w:val="000000" w:themeColor="text2"/>
                <w:sz w:val="22"/>
                <w:szCs w:val="22"/>
              </w:rPr>
            </w:pPr>
            <w:r w:rsidRPr="002D0497">
              <w:rPr>
                <w:rFonts w:ascii="Calibri" w:eastAsia="Georgia" w:hAnsi="Calibri" w:cs="Calibri"/>
                <w:color w:val="000000" w:themeColor="text2"/>
                <w:sz w:val="22"/>
                <w:szCs w:val="22"/>
              </w:rPr>
              <w:t>Zie het antwoord op vraag 1.</w:t>
            </w:r>
          </w:p>
        </w:tc>
      </w:tr>
      <w:tr w:rsidR="00133A54" w:rsidRPr="002D0497" w14:paraId="7C53785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81B219C" w14:textId="4194E2E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231</w:t>
            </w:r>
          </w:p>
        </w:tc>
        <w:tc>
          <w:tcPr>
            <w:tcW w:w="1349" w:type="dxa"/>
            <w:tcBorders>
              <w:top w:val="single" w:sz="4" w:space="0" w:color="auto"/>
              <w:left w:val="single" w:sz="4" w:space="0" w:color="auto"/>
              <w:bottom w:val="single" w:sz="4" w:space="0" w:color="auto"/>
              <w:right w:val="single" w:sz="4" w:space="0" w:color="auto"/>
            </w:tcBorders>
            <w:vAlign w:val="center"/>
          </w:tcPr>
          <w:p w14:paraId="13E51319" w14:textId="07D298C2"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61A6D1D" w14:textId="353B0B37" w:rsidR="00C04997" w:rsidRPr="002D0497" w:rsidRDefault="00C04997" w:rsidP="00C04997">
            <w:pPr>
              <w:rPr>
                <w:rFonts w:ascii="Calibri" w:hAnsi="Calibri" w:cs="Calibri"/>
                <w:sz w:val="22"/>
                <w:szCs w:val="22"/>
              </w:rPr>
            </w:pPr>
            <w:r w:rsidRPr="002D0497">
              <w:rPr>
                <w:rFonts w:ascii="Calibri" w:hAnsi="Calibri" w:cs="Calibri"/>
                <w:sz w:val="22"/>
                <w:szCs w:val="22"/>
              </w:rPr>
              <w:t>2.1.6 Bestuursakkoord ZE Doelgroepenvervoer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ED8D2DE" w14:textId="352A146C" w:rsidR="00C04997" w:rsidRPr="002D0497" w:rsidRDefault="00C04997" w:rsidP="00C04997">
            <w:pPr>
              <w:rPr>
                <w:rFonts w:ascii="Calibri" w:hAnsi="Calibri" w:cs="Calibri"/>
                <w:sz w:val="22"/>
                <w:szCs w:val="22"/>
              </w:rPr>
            </w:pPr>
            <w:r w:rsidRPr="002D0497">
              <w:rPr>
                <w:rFonts w:ascii="Calibri" w:hAnsi="Calibri" w:cs="Calibri"/>
                <w:sz w:val="22"/>
                <w:szCs w:val="22"/>
              </w:rPr>
              <w:t>Onder het bestuursakkoord valt het vervoer vanwege beperking van spraak, zicht, gehoor, beweging of begrip tijdelijk of chronisch. Welk vervoer dat onder deze aanbesteding valt, valt onder het bestuursakkoord? Ook leerlingenvervoer?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F1E669D" w14:textId="0C08D524" w:rsidR="00C04997" w:rsidRPr="002D0497" w:rsidRDefault="00C04997" w:rsidP="00C04997">
            <w:pPr>
              <w:rPr>
                <w:rFonts w:ascii="Calibri" w:hAnsi="Calibri" w:cs="Calibri"/>
                <w:sz w:val="22"/>
                <w:szCs w:val="22"/>
              </w:rPr>
            </w:pPr>
            <w:r w:rsidRPr="002D0497">
              <w:rPr>
                <w:rFonts w:ascii="Calibri" w:hAnsi="Calibri" w:cs="Calibri"/>
                <w:sz w:val="22"/>
                <w:szCs w:val="22"/>
              </w:rPr>
              <w:t>Ja, al het vervoer in het kader van deze opdracht.</w:t>
            </w:r>
          </w:p>
        </w:tc>
      </w:tr>
      <w:tr w:rsidR="00133A54" w:rsidRPr="002D0497" w14:paraId="17AC89D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93B88D4" w14:textId="2A5E4C1A"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232</w:t>
            </w:r>
          </w:p>
        </w:tc>
        <w:tc>
          <w:tcPr>
            <w:tcW w:w="1349" w:type="dxa"/>
            <w:tcBorders>
              <w:top w:val="single" w:sz="4" w:space="0" w:color="auto"/>
              <w:left w:val="single" w:sz="4" w:space="0" w:color="auto"/>
              <w:bottom w:val="single" w:sz="4" w:space="0" w:color="auto"/>
              <w:right w:val="single" w:sz="4" w:space="0" w:color="auto"/>
            </w:tcBorders>
            <w:vAlign w:val="center"/>
          </w:tcPr>
          <w:p w14:paraId="6BFCF8EA" w14:textId="7E9A4540"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2E62949" w14:textId="7F5FB736" w:rsidR="00C04997" w:rsidRPr="002D0497" w:rsidRDefault="00C04997" w:rsidP="00C04997">
            <w:pPr>
              <w:rPr>
                <w:rFonts w:ascii="Calibri" w:hAnsi="Calibri" w:cs="Calibri"/>
                <w:sz w:val="22"/>
                <w:szCs w:val="22"/>
              </w:rPr>
            </w:pPr>
            <w:r w:rsidRPr="002D0497">
              <w:rPr>
                <w:rFonts w:ascii="Calibri" w:hAnsi="Calibri" w:cs="Calibri"/>
                <w:sz w:val="22"/>
                <w:szCs w:val="22"/>
              </w:rPr>
              <w:t>2. Inhoud van de opdracht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2CAAE29" w14:textId="16048257" w:rsidR="00C04997" w:rsidRPr="002D0497" w:rsidRDefault="00C04997" w:rsidP="00C04997">
            <w:pPr>
              <w:rPr>
                <w:rFonts w:ascii="Calibri" w:hAnsi="Calibri" w:cs="Calibri"/>
                <w:sz w:val="22"/>
                <w:szCs w:val="22"/>
              </w:rPr>
            </w:pPr>
            <w:r w:rsidRPr="002D0497">
              <w:rPr>
                <w:rFonts w:ascii="Calibri" w:hAnsi="Calibri" w:cs="Calibri"/>
                <w:sz w:val="22"/>
                <w:szCs w:val="22"/>
              </w:rPr>
              <w:t>In de samenvatting wordt het aantal deelnemers en aantal ritten per schooljaar gegeven. Een snelle rekensom levert op dat een gemiddelde WO-</w:t>
            </w:r>
            <w:proofErr w:type="spellStart"/>
            <w:r w:rsidRPr="002D0497">
              <w:rPr>
                <w:rFonts w:ascii="Calibri" w:hAnsi="Calibri" w:cs="Calibri"/>
                <w:sz w:val="22"/>
                <w:szCs w:val="22"/>
              </w:rPr>
              <w:t>dagbesteder</w:t>
            </w:r>
            <w:proofErr w:type="spellEnd"/>
            <w:r w:rsidRPr="002D0497">
              <w:rPr>
                <w:rFonts w:ascii="Calibri" w:hAnsi="Calibri" w:cs="Calibri"/>
                <w:sz w:val="22"/>
                <w:szCs w:val="22"/>
              </w:rPr>
              <w:t xml:space="preserve"> 230 ritten per jaar maakt en een gemiddelde leerling 220 ritten per jaar. Met name het tweede getal, maar ook het eerste doet ons twijfelen aan de betrouwbaarheid. Kunt u de betrouwbaarheid bevestigen? Komt het lage leerlingenvervoerritten per jaar door een hoog aantal afmeldingen? Door leerlingen die slechts enkele dagen per week naar school gaan / loosritten?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488302A" w14:textId="534A239E"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In het geval van het leerlingenvervoer worden de schoolvakanties buiten beschouwing gelaten. Om die reden kan het </w:t>
            </w:r>
            <w:proofErr w:type="spellStart"/>
            <w:r w:rsidRPr="002D0497">
              <w:rPr>
                <w:rFonts w:ascii="Calibri" w:eastAsia="Calibri" w:hAnsi="Calibri" w:cs="Calibri"/>
                <w:sz w:val="22"/>
                <w:szCs w:val="22"/>
              </w:rPr>
              <w:t>wmo</w:t>
            </w:r>
            <w:proofErr w:type="spellEnd"/>
            <w:r w:rsidRPr="002D0497">
              <w:rPr>
                <w:rFonts w:ascii="Calibri" w:eastAsia="Calibri" w:hAnsi="Calibri" w:cs="Calibri"/>
                <w:sz w:val="22"/>
                <w:szCs w:val="22"/>
              </w:rPr>
              <w:t>-dag dagbestedingsvervoer niet vergeleken worden met het leerlingenvervoer. Zie ook het antwoord op vraag 183.</w:t>
            </w:r>
          </w:p>
        </w:tc>
      </w:tr>
      <w:tr w:rsidR="00133A54" w:rsidRPr="002D0497" w14:paraId="5533244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1318527" w14:textId="4608F07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233</w:t>
            </w:r>
          </w:p>
        </w:tc>
        <w:tc>
          <w:tcPr>
            <w:tcW w:w="1349" w:type="dxa"/>
            <w:tcBorders>
              <w:top w:val="single" w:sz="4" w:space="0" w:color="auto"/>
              <w:left w:val="single" w:sz="4" w:space="0" w:color="auto"/>
              <w:bottom w:val="single" w:sz="4" w:space="0" w:color="auto"/>
              <w:right w:val="single" w:sz="4" w:space="0" w:color="auto"/>
            </w:tcBorders>
            <w:vAlign w:val="center"/>
          </w:tcPr>
          <w:p w14:paraId="73CE06E7" w14:textId="5FFEBDAE"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1EBAEAC" w14:textId="4ABFA6FC" w:rsidR="00C04997" w:rsidRPr="002D0497" w:rsidRDefault="00C04997" w:rsidP="00C04997">
            <w:pPr>
              <w:rPr>
                <w:rFonts w:ascii="Calibri" w:hAnsi="Calibri" w:cs="Calibri"/>
                <w:sz w:val="22"/>
                <w:szCs w:val="22"/>
              </w:rPr>
            </w:pPr>
            <w:r w:rsidRPr="002D0497">
              <w:rPr>
                <w:rFonts w:ascii="Calibri" w:hAnsi="Calibri" w:cs="Calibri"/>
                <w:sz w:val="22"/>
                <w:szCs w:val="22"/>
              </w:rPr>
              <w:t>7.2.7 Vervoerskenmerken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998E5EA" w14:textId="3575E52B" w:rsidR="00C04997" w:rsidRPr="002D0497" w:rsidRDefault="00C04997" w:rsidP="00C04997">
            <w:pPr>
              <w:rPr>
                <w:rFonts w:ascii="Calibri" w:hAnsi="Calibri" w:cs="Calibri"/>
                <w:sz w:val="22"/>
                <w:szCs w:val="22"/>
              </w:rPr>
            </w:pPr>
            <w:r w:rsidRPr="002D0497">
              <w:rPr>
                <w:rFonts w:ascii="Calibri" w:hAnsi="Calibri" w:cs="Calibri"/>
                <w:sz w:val="22"/>
                <w:szCs w:val="22"/>
              </w:rPr>
              <w:t>Welk detailniveau hebben de genoemde Vervoerskenmerken? Is dit bijvoorbeeld ‘rolstoel’, of ‘solo’,  of gaat dit verder?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DA0A6E6" w14:textId="77777777" w:rsidR="00C04997" w:rsidRPr="002D0497" w:rsidRDefault="00C04997" w:rsidP="00C04997">
            <w:pPr>
              <w:rPr>
                <w:rFonts w:ascii="Calibri" w:hAnsi="Calibri" w:cs="Calibri"/>
                <w:sz w:val="22"/>
                <w:szCs w:val="22"/>
              </w:rPr>
            </w:pPr>
            <w:r w:rsidRPr="002D0497">
              <w:rPr>
                <w:rFonts w:ascii="Calibri" w:hAnsi="Calibri" w:cs="Calibri"/>
                <w:sz w:val="22"/>
                <w:szCs w:val="22"/>
              </w:rPr>
              <w:t>Individueel, sleutelkind, rolstoel en tweede afzetadres. Dit zijn de vervoerskenmerken die vanuit de opdrachtgever worden aangereikt.</w:t>
            </w:r>
          </w:p>
          <w:p w14:paraId="49B8E4ED" w14:textId="7D1318CD" w:rsidR="00C04997" w:rsidRPr="002D0497" w:rsidRDefault="00C04997" w:rsidP="00C04997">
            <w:pPr>
              <w:rPr>
                <w:rFonts w:ascii="Calibri" w:hAnsi="Calibri" w:cs="Calibri"/>
                <w:sz w:val="22"/>
                <w:szCs w:val="22"/>
              </w:rPr>
            </w:pPr>
            <w:r w:rsidRPr="002D0497">
              <w:rPr>
                <w:rFonts w:ascii="Calibri" w:hAnsi="Calibri" w:cs="Calibri"/>
                <w:sz w:val="22"/>
                <w:szCs w:val="22"/>
              </w:rPr>
              <w:t>Zie aangepaste bijlage 2.4.</w:t>
            </w:r>
          </w:p>
        </w:tc>
      </w:tr>
      <w:tr w:rsidR="00133A54" w:rsidRPr="002D0497" w14:paraId="47554C9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6046D66" w14:textId="06E5716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234</w:t>
            </w:r>
          </w:p>
        </w:tc>
        <w:tc>
          <w:tcPr>
            <w:tcW w:w="1349" w:type="dxa"/>
            <w:tcBorders>
              <w:top w:val="single" w:sz="4" w:space="0" w:color="auto"/>
              <w:left w:val="single" w:sz="4" w:space="0" w:color="auto"/>
              <w:bottom w:val="single" w:sz="4" w:space="0" w:color="auto"/>
              <w:right w:val="single" w:sz="4" w:space="0" w:color="auto"/>
            </w:tcBorders>
            <w:vAlign w:val="center"/>
          </w:tcPr>
          <w:p w14:paraId="12E5AA37" w14:textId="2B3B1FAE"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FBFB063" w14:textId="163B2BB5" w:rsidR="00C04997" w:rsidRPr="002D0497" w:rsidRDefault="00C04997" w:rsidP="00C04997">
            <w:pPr>
              <w:rPr>
                <w:rFonts w:ascii="Calibri" w:hAnsi="Calibri" w:cs="Calibri"/>
                <w:sz w:val="22"/>
                <w:szCs w:val="22"/>
              </w:rPr>
            </w:pPr>
            <w:r w:rsidRPr="002D0497">
              <w:rPr>
                <w:rFonts w:ascii="Calibri" w:hAnsi="Calibri" w:cs="Calibri"/>
                <w:sz w:val="22"/>
                <w:szCs w:val="22"/>
              </w:rPr>
              <w:t>7.2.7 Vervoerscoördinator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7DE867A" w14:textId="77087BE4" w:rsidR="00C04997" w:rsidRPr="002D0497" w:rsidRDefault="00C04997" w:rsidP="00C04997">
            <w:pPr>
              <w:rPr>
                <w:rFonts w:ascii="Calibri" w:hAnsi="Calibri" w:cs="Calibri"/>
                <w:sz w:val="22"/>
                <w:szCs w:val="22"/>
              </w:rPr>
            </w:pPr>
            <w:r w:rsidRPr="002D0497">
              <w:rPr>
                <w:rFonts w:ascii="Calibri" w:hAnsi="Calibri" w:cs="Calibri"/>
                <w:sz w:val="22"/>
                <w:szCs w:val="22"/>
              </w:rPr>
              <w:t>Is er op dit moment al sprake van een door u gecontracteerde Vervoerscoördinator? Zo ja welke partij is dit en wat is de precieze rol?</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ED9DF38" w14:textId="74EDE6E3"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178.</w:t>
            </w:r>
          </w:p>
        </w:tc>
      </w:tr>
      <w:tr w:rsidR="00133A54" w:rsidRPr="002D0497" w14:paraId="4DD9AD5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E676617" w14:textId="1B85E26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235</w:t>
            </w:r>
          </w:p>
        </w:tc>
        <w:tc>
          <w:tcPr>
            <w:tcW w:w="1349" w:type="dxa"/>
            <w:tcBorders>
              <w:top w:val="single" w:sz="4" w:space="0" w:color="auto"/>
              <w:left w:val="single" w:sz="4" w:space="0" w:color="auto"/>
              <w:bottom w:val="single" w:sz="4" w:space="0" w:color="auto"/>
              <w:right w:val="single" w:sz="4" w:space="0" w:color="auto"/>
            </w:tcBorders>
            <w:vAlign w:val="center"/>
          </w:tcPr>
          <w:p w14:paraId="4FC44D28" w14:textId="7A4C282A"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8D0D857" w14:textId="56ADD8C7" w:rsidR="00C04997" w:rsidRPr="002D0497" w:rsidRDefault="00C04997" w:rsidP="00C04997">
            <w:pPr>
              <w:rPr>
                <w:rFonts w:ascii="Calibri" w:hAnsi="Calibri" w:cs="Calibri"/>
                <w:sz w:val="22"/>
                <w:szCs w:val="22"/>
              </w:rPr>
            </w:pPr>
            <w:r w:rsidRPr="002D0497">
              <w:rPr>
                <w:rFonts w:ascii="Calibri" w:hAnsi="Calibri" w:cs="Calibri"/>
                <w:sz w:val="22"/>
                <w:szCs w:val="22"/>
              </w:rPr>
              <w:t>7.1 Ontwikkelingen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F084F28" w14:textId="66623E81" w:rsidR="00C04997" w:rsidRPr="002D0497" w:rsidRDefault="00C04997" w:rsidP="00C04997">
            <w:pPr>
              <w:rPr>
                <w:rFonts w:ascii="Calibri" w:hAnsi="Calibri" w:cs="Calibri"/>
                <w:sz w:val="22"/>
                <w:szCs w:val="22"/>
              </w:rPr>
            </w:pPr>
            <w:r w:rsidRPr="002D0497">
              <w:rPr>
                <w:rFonts w:ascii="Calibri" w:hAnsi="Calibri" w:cs="Calibri"/>
                <w:sz w:val="22"/>
                <w:szCs w:val="22"/>
              </w:rPr>
              <w:t>Wat bedoelt u met het wijzigen van operationele tijden in het licht van Leerlingenvervoer?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CD18B4C" w14:textId="330427D1"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Daarmee bedoelen we dat mogelijke toekomstige ontwikkelingen kunnen vragen om andere operationele tijden van het leerlingenvervoer. </w:t>
            </w:r>
          </w:p>
        </w:tc>
      </w:tr>
      <w:tr w:rsidR="00133A54" w:rsidRPr="002D0497" w14:paraId="1C93404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2DAB393" w14:textId="6204D08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236</w:t>
            </w:r>
          </w:p>
        </w:tc>
        <w:tc>
          <w:tcPr>
            <w:tcW w:w="1349" w:type="dxa"/>
            <w:tcBorders>
              <w:top w:val="single" w:sz="4" w:space="0" w:color="auto"/>
              <w:left w:val="single" w:sz="4" w:space="0" w:color="auto"/>
              <w:bottom w:val="single" w:sz="4" w:space="0" w:color="auto"/>
              <w:right w:val="single" w:sz="4" w:space="0" w:color="auto"/>
            </w:tcBorders>
            <w:vAlign w:val="center"/>
          </w:tcPr>
          <w:p w14:paraId="0B27DC42" w14:textId="6DBF9F15"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33978E4" w14:textId="6B46C7A3" w:rsidR="00C04997" w:rsidRPr="002D0497" w:rsidRDefault="00C04997" w:rsidP="00C04997">
            <w:pPr>
              <w:rPr>
                <w:rFonts w:ascii="Calibri" w:hAnsi="Calibri" w:cs="Calibri"/>
                <w:sz w:val="22"/>
                <w:szCs w:val="22"/>
              </w:rPr>
            </w:pPr>
            <w:r w:rsidRPr="002D0497">
              <w:rPr>
                <w:rFonts w:ascii="Calibri" w:hAnsi="Calibri" w:cs="Calibri"/>
                <w:sz w:val="22"/>
                <w:szCs w:val="22"/>
              </w:rPr>
              <w:t>5.3.1 Passen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EDF7D0D" w14:textId="15659E58" w:rsidR="00C04997" w:rsidRPr="002D0497" w:rsidRDefault="00C04997" w:rsidP="00C04997">
            <w:pPr>
              <w:rPr>
                <w:rFonts w:ascii="Calibri" w:hAnsi="Calibri" w:cs="Calibri"/>
                <w:sz w:val="22"/>
                <w:szCs w:val="22"/>
              </w:rPr>
            </w:pPr>
            <w:r w:rsidRPr="002D0497">
              <w:rPr>
                <w:rFonts w:ascii="Calibri" w:hAnsi="Calibri" w:cs="Calibri"/>
                <w:sz w:val="22"/>
                <w:szCs w:val="22"/>
              </w:rPr>
              <w:t>Bij de ingang van de nieuwe overeenkomst, blijven de bestaande klantpassen dan geldig? Of dienen alle reizigers een nieuwe klantpas te ontvangen?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ECD145D" w14:textId="5A5DFF16" w:rsidR="00C04997" w:rsidRPr="002D0497" w:rsidRDefault="00C04997" w:rsidP="00C04997">
            <w:pPr>
              <w:rPr>
                <w:rFonts w:ascii="Calibri" w:hAnsi="Calibri" w:cs="Calibri"/>
                <w:sz w:val="22"/>
                <w:szCs w:val="22"/>
              </w:rPr>
            </w:pPr>
            <w:r w:rsidRPr="002D0497">
              <w:rPr>
                <w:rFonts w:ascii="Calibri" w:hAnsi="Calibri" w:cs="Calibri"/>
                <w:sz w:val="22"/>
                <w:szCs w:val="22"/>
              </w:rPr>
              <w:t>Zie antwoord op vraag 7.</w:t>
            </w:r>
          </w:p>
        </w:tc>
      </w:tr>
      <w:tr w:rsidR="00133A54" w:rsidRPr="002D0497" w14:paraId="5093083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815AD72" w14:textId="76785F9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237</w:t>
            </w:r>
          </w:p>
        </w:tc>
        <w:tc>
          <w:tcPr>
            <w:tcW w:w="1349" w:type="dxa"/>
            <w:tcBorders>
              <w:top w:val="single" w:sz="4" w:space="0" w:color="auto"/>
              <w:left w:val="single" w:sz="4" w:space="0" w:color="auto"/>
              <w:bottom w:val="single" w:sz="4" w:space="0" w:color="auto"/>
              <w:right w:val="single" w:sz="4" w:space="0" w:color="auto"/>
            </w:tcBorders>
            <w:vAlign w:val="center"/>
          </w:tcPr>
          <w:p w14:paraId="52ABDD75" w14:textId="02F945CF"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65BB2B0" w14:textId="2FF7D12B" w:rsidR="00C04997" w:rsidRPr="002D0497" w:rsidRDefault="00C04997" w:rsidP="00C04997">
            <w:pPr>
              <w:rPr>
                <w:rFonts w:ascii="Calibri" w:hAnsi="Calibri" w:cs="Calibri"/>
                <w:sz w:val="22"/>
                <w:szCs w:val="22"/>
              </w:rPr>
            </w:pPr>
            <w:r w:rsidRPr="002D0497">
              <w:rPr>
                <w:rFonts w:ascii="Calibri" w:hAnsi="Calibri" w:cs="Calibri"/>
                <w:sz w:val="22"/>
                <w:szCs w:val="22"/>
              </w:rPr>
              <w:t>5.1 Ontwikkelingen Wmo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6E2D3F8" w14:textId="51203697" w:rsidR="00C04997" w:rsidRPr="002D0497" w:rsidRDefault="00C04997" w:rsidP="00C04997">
            <w:pPr>
              <w:rPr>
                <w:rFonts w:ascii="Calibri" w:hAnsi="Calibri" w:cs="Calibri"/>
                <w:sz w:val="22"/>
                <w:szCs w:val="22"/>
              </w:rPr>
            </w:pPr>
            <w:r w:rsidRPr="002D0497">
              <w:rPr>
                <w:rFonts w:ascii="Calibri" w:hAnsi="Calibri" w:cs="Calibri"/>
                <w:sz w:val="22"/>
                <w:szCs w:val="22"/>
              </w:rPr>
              <w:t>U geeft aan dat er gewerkt wordt aan het vergroten van het gebruik van het OV. Kunt u aangeven welke maatregelen in dat kader genomen zijn, lopen of in de maakt zijn?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6EA9640" w14:textId="29229A80"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137.</w:t>
            </w:r>
          </w:p>
        </w:tc>
      </w:tr>
      <w:tr w:rsidR="00133A54" w:rsidRPr="002D0497" w14:paraId="0789853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3AE0BB4" w14:textId="5BDB12C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238</w:t>
            </w:r>
          </w:p>
        </w:tc>
        <w:tc>
          <w:tcPr>
            <w:tcW w:w="1349" w:type="dxa"/>
            <w:tcBorders>
              <w:top w:val="single" w:sz="4" w:space="0" w:color="auto"/>
              <w:left w:val="single" w:sz="4" w:space="0" w:color="auto"/>
              <w:bottom w:val="single" w:sz="4" w:space="0" w:color="auto"/>
              <w:right w:val="single" w:sz="4" w:space="0" w:color="auto"/>
            </w:tcBorders>
            <w:vAlign w:val="center"/>
          </w:tcPr>
          <w:p w14:paraId="3703D24E" w14:textId="7E6C208D"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8A7D2FA" w14:textId="1529AD46" w:rsidR="00C04997" w:rsidRPr="002D0497" w:rsidRDefault="00C04997" w:rsidP="00C04997">
            <w:pPr>
              <w:rPr>
                <w:rFonts w:ascii="Calibri" w:hAnsi="Calibri" w:cs="Calibri"/>
                <w:sz w:val="22"/>
                <w:szCs w:val="22"/>
              </w:rPr>
            </w:pPr>
            <w:r w:rsidRPr="002D0497">
              <w:rPr>
                <w:rFonts w:ascii="Calibri" w:hAnsi="Calibri" w:cs="Calibri"/>
                <w:sz w:val="22"/>
                <w:szCs w:val="22"/>
              </w:rPr>
              <w:t>Klachtenprocedure 3.3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9559617" w14:textId="7AE90734" w:rsidR="00C04997" w:rsidRPr="002D0497" w:rsidRDefault="00C04997" w:rsidP="00C04997">
            <w:pPr>
              <w:rPr>
                <w:rFonts w:ascii="Calibri" w:hAnsi="Calibri" w:cs="Calibri"/>
                <w:sz w:val="22"/>
                <w:szCs w:val="22"/>
              </w:rPr>
            </w:pPr>
            <w:proofErr w:type="spellStart"/>
            <w:r w:rsidRPr="002D0497">
              <w:rPr>
                <w:rFonts w:ascii="Calibri" w:hAnsi="Calibri" w:cs="Calibri"/>
                <w:sz w:val="22"/>
                <w:szCs w:val="22"/>
              </w:rPr>
              <w:t>Bullet</w:t>
            </w:r>
            <w:proofErr w:type="spellEnd"/>
            <w:r w:rsidRPr="002D0497">
              <w:rPr>
                <w:rFonts w:ascii="Calibri" w:hAnsi="Calibri" w:cs="Calibri"/>
                <w:sz w:val="22"/>
                <w:szCs w:val="22"/>
              </w:rPr>
              <w:t xml:space="preserve"> 2 en </w:t>
            </w:r>
            <w:proofErr w:type="spellStart"/>
            <w:r w:rsidRPr="002D0497">
              <w:rPr>
                <w:rFonts w:ascii="Calibri" w:hAnsi="Calibri" w:cs="Calibri"/>
                <w:sz w:val="22"/>
                <w:szCs w:val="22"/>
              </w:rPr>
              <w:t>bullet</w:t>
            </w:r>
            <w:proofErr w:type="spellEnd"/>
            <w:r w:rsidRPr="002D0497">
              <w:rPr>
                <w:rFonts w:ascii="Calibri" w:hAnsi="Calibri" w:cs="Calibri"/>
                <w:sz w:val="22"/>
                <w:szCs w:val="22"/>
              </w:rPr>
              <w:t xml:space="preserve"> 4 lijken tegenstrijdig. Waar dient een klacht in eerste instantie ingediend te worden? Wellicht is het wel goed dat klachten ook bij ons en zonder drempel ingediend kunnen worden namelijk.</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36BBEF4" w14:textId="4BB26195"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115.</w:t>
            </w:r>
          </w:p>
        </w:tc>
      </w:tr>
      <w:tr w:rsidR="00133A54" w:rsidRPr="002D0497" w14:paraId="34FDDF0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1C92C88" w14:textId="58C65F9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239</w:t>
            </w:r>
          </w:p>
        </w:tc>
        <w:tc>
          <w:tcPr>
            <w:tcW w:w="1349" w:type="dxa"/>
            <w:tcBorders>
              <w:top w:val="single" w:sz="4" w:space="0" w:color="auto"/>
              <w:left w:val="single" w:sz="4" w:space="0" w:color="auto"/>
              <w:bottom w:val="single" w:sz="4" w:space="0" w:color="auto"/>
              <w:right w:val="single" w:sz="4" w:space="0" w:color="auto"/>
            </w:tcBorders>
            <w:vAlign w:val="center"/>
          </w:tcPr>
          <w:p w14:paraId="5DBE4029" w14:textId="4D4EB81E"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6B04E2B" w14:textId="5FFA2592"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3.2.2 Ritadministratie, </w:t>
            </w:r>
            <w:proofErr w:type="spellStart"/>
            <w:r w:rsidRPr="002D0497">
              <w:rPr>
                <w:rFonts w:ascii="Calibri" w:hAnsi="Calibri" w:cs="Calibri"/>
                <w:sz w:val="22"/>
                <w:szCs w:val="22"/>
              </w:rPr>
              <w:t>bullet</w:t>
            </w:r>
            <w:proofErr w:type="spellEnd"/>
            <w:r w:rsidRPr="002D0497">
              <w:rPr>
                <w:rFonts w:ascii="Calibri" w:hAnsi="Calibri" w:cs="Calibri"/>
                <w:sz w:val="22"/>
                <w:szCs w:val="22"/>
              </w:rPr>
              <w:t xml:space="preserve"> 7, overdracht gegevens van voorgaande opdrachtnemer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4B3A955" w14:textId="1A80479B" w:rsidR="00C04997" w:rsidRPr="002D0497" w:rsidRDefault="00C04997" w:rsidP="00C04997">
            <w:pPr>
              <w:rPr>
                <w:rFonts w:ascii="Calibri" w:hAnsi="Calibri" w:cs="Calibri"/>
                <w:sz w:val="22"/>
                <w:szCs w:val="22"/>
              </w:rPr>
            </w:pPr>
            <w:r w:rsidRPr="002D0497">
              <w:rPr>
                <w:rFonts w:ascii="Calibri" w:hAnsi="Calibri" w:cs="Calibri"/>
                <w:sz w:val="22"/>
                <w:szCs w:val="22"/>
              </w:rPr>
              <w:t>Behelst de huidige overeenkomst ook deze bepaling? Met andere woorden: ontvangt de nieuwe opdrachtnemer nu ook gegevens van de huidige vervoerder?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F2B2574" w14:textId="41766CFE"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Deze </w:t>
            </w:r>
            <w:proofErr w:type="spellStart"/>
            <w:r w:rsidRPr="002D0497">
              <w:rPr>
                <w:rFonts w:ascii="Calibri" w:eastAsia="Calibri" w:hAnsi="Calibri" w:cs="Calibri"/>
                <w:sz w:val="22"/>
                <w:szCs w:val="22"/>
              </w:rPr>
              <w:t>bullet</w:t>
            </w:r>
            <w:proofErr w:type="spellEnd"/>
            <w:r w:rsidRPr="002D0497">
              <w:rPr>
                <w:rFonts w:ascii="Calibri" w:eastAsia="Calibri" w:hAnsi="Calibri" w:cs="Calibri"/>
                <w:sz w:val="22"/>
                <w:szCs w:val="22"/>
              </w:rPr>
              <w:t xml:space="preserve"> is ook weergegeven in het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xml:space="preserve"> van de vorige aanbesteding en is dus ook van kracht; de opdrachtnemer moet de gegevens overdragen.</w:t>
            </w:r>
          </w:p>
          <w:p w14:paraId="6905F733" w14:textId="77777777" w:rsidR="00C04997" w:rsidRPr="002D0497" w:rsidRDefault="00C04997" w:rsidP="00C04997">
            <w:pPr>
              <w:rPr>
                <w:rFonts w:ascii="Calibri" w:hAnsi="Calibri" w:cs="Calibri"/>
                <w:sz w:val="22"/>
                <w:szCs w:val="22"/>
              </w:rPr>
            </w:pPr>
          </w:p>
          <w:p w14:paraId="4B73CFF6" w14:textId="3A337E4A" w:rsidR="00C04997" w:rsidRPr="002D0497" w:rsidRDefault="00C04997" w:rsidP="00C04997">
            <w:pPr>
              <w:rPr>
                <w:rFonts w:ascii="Calibri" w:hAnsi="Calibri" w:cs="Calibri"/>
                <w:sz w:val="22"/>
                <w:szCs w:val="22"/>
              </w:rPr>
            </w:pPr>
          </w:p>
        </w:tc>
      </w:tr>
      <w:tr w:rsidR="00133A54" w:rsidRPr="002D0497" w14:paraId="5BA58A4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A627833" w14:textId="4647B88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240</w:t>
            </w:r>
          </w:p>
        </w:tc>
        <w:tc>
          <w:tcPr>
            <w:tcW w:w="1349" w:type="dxa"/>
            <w:tcBorders>
              <w:top w:val="single" w:sz="4" w:space="0" w:color="auto"/>
              <w:left w:val="single" w:sz="4" w:space="0" w:color="auto"/>
              <w:bottom w:val="single" w:sz="4" w:space="0" w:color="auto"/>
              <w:right w:val="single" w:sz="4" w:space="0" w:color="auto"/>
            </w:tcBorders>
            <w:vAlign w:val="center"/>
          </w:tcPr>
          <w:p w14:paraId="7EA9EFC6" w14:textId="48802914"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860886C" w14:textId="77B4CA04"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2.17 </w:t>
            </w:r>
            <w:proofErr w:type="spellStart"/>
            <w:r w:rsidRPr="002D0497">
              <w:rPr>
                <w:rFonts w:ascii="Calibri" w:hAnsi="Calibri" w:cs="Calibri"/>
                <w:sz w:val="22"/>
                <w:szCs w:val="22"/>
              </w:rPr>
              <w:t>Milieu-eisen</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A5E7D11" w14:textId="6DB6EEEA" w:rsidR="00C04997" w:rsidRPr="002D0497" w:rsidRDefault="00C04997" w:rsidP="00C04997">
            <w:pPr>
              <w:rPr>
                <w:rFonts w:ascii="Calibri" w:hAnsi="Calibri" w:cs="Calibri"/>
                <w:sz w:val="22"/>
                <w:szCs w:val="22"/>
              </w:rPr>
            </w:pPr>
            <w:r w:rsidRPr="002D0497">
              <w:rPr>
                <w:rFonts w:ascii="Calibri" w:hAnsi="Calibri" w:cs="Calibri"/>
                <w:sz w:val="22"/>
                <w:szCs w:val="22"/>
              </w:rPr>
              <w:t>Doelt u op de criteria zoals beschreven op de site mvicriteria.nl en dan groep ‘Transport en Vervoer’ en dan de subgroep ‘Contractvervoer’?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5F0A2E1" w14:textId="6ABFFECA" w:rsidR="00C04997" w:rsidRPr="002D0497" w:rsidRDefault="00C04997" w:rsidP="00C04997">
            <w:pPr>
              <w:rPr>
                <w:rFonts w:ascii="Calibri" w:hAnsi="Calibri" w:cs="Calibri"/>
                <w:sz w:val="22"/>
                <w:szCs w:val="22"/>
              </w:rPr>
            </w:pPr>
            <w:r w:rsidRPr="002D0497">
              <w:rPr>
                <w:rFonts w:ascii="Calibri" w:hAnsi="Calibri" w:cs="Calibri"/>
                <w:sz w:val="22"/>
                <w:szCs w:val="22"/>
              </w:rPr>
              <w:t>Ja. We wijzen u er wellicht ten overvloede op dat onze eisen ten aanzien van zero emissie transport verder gaan dan de MVI-criteria.</w:t>
            </w:r>
          </w:p>
        </w:tc>
      </w:tr>
      <w:tr w:rsidR="00133A54" w:rsidRPr="002D0497" w14:paraId="7CCED93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8B76969" w14:textId="1DF883C4"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241</w:t>
            </w:r>
          </w:p>
        </w:tc>
        <w:tc>
          <w:tcPr>
            <w:tcW w:w="1349" w:type="dxa"/>
            <w:tcBorders>
              <w:top w:val="single" w:sz="4" w:space="0" w:color="auto"/>
              <w:left w:val="single" w:sz="4" w:space="0" w:color="auto"/>
              <w:bottom w:val="single" w:sz="4" w:space="0" w:color="auto"/>
              <w:right w:val="single" w:sz="4" w:space="0" w:color="auto"/>
            </w:tcBorders>
            <w:vAlign w:val="center"/>
          </w:tcPr>
          <w:p w14:paraId="2F53DF40" w14:textId="61E3BA50" w:rsidR="00C04997" w:rsidRPr="002D0497" w:rsidRDefault="00C04997" w:rsidP="00C04997">
            <w:pPr>
              <w:rPr>
                <w:rFonts w:ascii="Calibri" w:hAnsi="Calibri" w:cs="Calibri"/>
                <w:sz w:val="22"/>
                <w:szCs w:val="22"/>
              </w:rPr>
            </w:pPr>
            <w:r w:rsidRPr="002D0497">
              <w:rPr>
                <w:rFonts w:ascii="Calibri" w:hAnsi="Calibri" w:cs="Calibri"/>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3FA868B3" w14:textId="786F6D2B" w:rsidR="00C04997" w:rsidRPr="002D0497" w:rsidRDefault="00C04997" w:rsidP="00C04997">
            <w:pPr>
              <w:rPr>
                <w:rFonts w:ascii="Calibri" w:hAnsi="Calibri" w:cs="Calibri"/>
                <w:sz w:val="22"/>
                <w:szCs w:val="22"/>
              </w:rPr>
            </w:pPr>
            <w:r w:rsidRPr="002D0497">
              <w:rPr>
                <w:rFonts w:ascii="Calibri" w:hAnsi="Calibri" w:cs="Calibri"/>
                <w:sz w:val="22"/>
                <w:szCs w:val="22"/>
              </w:rPr>
              <w:t>Overeenkomst artikel 5.2 Indexering.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AC57BAF" w14:textId="65BC1037" w:rsidR="00C04997" w:rsidRPr="002D0497" w:rsidRDefault="00C04997" w:rsidP="00C04997">
            <w:pPr>
              <w:rPr>
                <w:rFonts w:ascii="Calibri" w:hAnsi="Calibri" w:cs="Calibri"/>
                <w:sz w:val="22"/>
                <w:szCs w:val="22"/>
              </w:rPr>
            </w:pPr>
            <w:r w:rsidRPr="002D0497">
              <w:rPr>
                <w:rFonts w:ascii="Calibri" w:hAnsi="Calibri" w:cs="Calibri"/>
                <w:sz w:val="22"/>
                <w:szCs w:val="22"/>
              </w:rPr>
              <w:t>Indexering is mogelijk per 1 januari 2024. Dit is voor geen van de Inschrijvers een werkbare situatie. De indexatie over 2023 is bij geen van de Inschrijvers bekend. In de afgelopen jaren was dit elk jaar ook niet in te schatten, overheidsmaatregelen wijzigen continu, in aard en in omvang (daarbij kan de indexering ook negatief zijn). Voor de zuiverheid van de tarieven en het inperken van risico’s voor opdrachtgever en inschrijvers is het beter de indexatie op 1 januari 2023 toe te passen. Bent u hiertoe bereid?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6720311" w14:textId="19EA359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eerder antwoord vraag 11.</w:t>
            </w:r>
          </w:p>
          <w:p w14:paraId="4526CE8D" w14:textId="4D1A7742" w:rsidR="00C04997" w:rsidRPr="002D0497" w:rsidRDefault="00C04997" w:rsidP="00C04997">
            <w:pPr>
              <w:rPr>
                <w:rFonts w:ascii="Calibri" w:hAnsi="Calibri" w:cs="Calibri"/>
                <w:sz w:val="22"/>
                <w:szCs w:val="22"/>
              </w:rPr>
            </w:pPr>
          </w:p>
        </w:tc>
      </w:tr>
      <w:tr w:rsidR="00133A54" w:rsidRPr="002D0497" w14:paraId="31A91B0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6707664" w14:textId="7AC7091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242</w:t>
            </w:r>
          </w:p>
        </w:tc>
        <w:tc>
          <w:tcPr>
            <w:tcW w:w="1349" w:type="dxa"/>
            <w:tcBorders>
              <w:top w:val="single" w:sz="4" w:space="0" w:color="auto"/>
              <w:left w:val="single" w:sz="4" w:space="0" w:color="auto"/>
              <w:bottom w:val="single" w:sz="4" w:space="0" w:color="auto"/>
              <w:right w:val="single" w:sz="4" w:space="0" w:color="auto"/>
            </w:tcBorders>
            <w:vAlign w:val="center"/>
          </w:tcPr>
          <w:p w14:paraId="437A9898" w14:textId="40B47B8A"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13CD6E2" w14:textId="66F4425C" w:rsidR="00C04997" w:rsidRPr="002D0497" w:rsidRDefault="00C04997" w:rsidP="00C04997">
            <w:pPr>
              <w:rPr>
                <w:rFonts w:ascii="Calibri" w:hAnsi="Calibri" w:cs="Calibri"/>
                <w:sz w:val="22"/>
                <w:szCs w:val="22"/>
              </w:rPr>
            </w:pPr>
            <w:r w:rsidRPr="002D0497">
              <w:rPr>
                <w:rFonts w:ascii="Calibri" w:hAnsi="Calibri" w:cs="Calibri"/>
                <w:sz w:val="22"/>
                <w:szCs w:val="22"/>
              </w:rPr>
              <w:t>9.2 Efficiënter maken Doelgroepenvervoer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60C89E0" w14:textId="43A2AC79" w:rsidR="00C04997" w:rsidRPr="002D0497" w:rsidRDefault="00C04997" w:rsidP="00C04997">
            <w:pPr>
              <w:rPr>
                <w:rFonts w:ascii="Calibri" w:hAnsi="Calibri" w:cs="Calibri"/>
                <w:sz w:val="22"/>
                <w:szCs w:val="22"/>
              </w:rPr>
            </w:pPr>
            <w:r w:rsidRPr="002D0497">
              <w:rPr>
                <w:rFonts w:ascii="Calibri" w:hAnsi="Calibri" w:cs="Calibri"/>
                <w:sz w:val="22"/>
                <w:szCs w:val="22"/>
              </w:rPr>
              <w:t>Welke rol heeft u zelf op dit moment in het efficiënter maken van het Doelgroepenvervoer? Uiteraard is deze aanbesteding een grote stap, maar – bijvoorbeeld – welke projecten of maatregelen zijn er reeds genomen of in de maak? We vragen dit zodat we een beter voorstel kunnen doen, beter aansluitend op de praktijk.</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A120DD2" w14:textId="24BB6529"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 xml:space="preserve">Voor het antwoord op deze vraag verwijzen wij u naar de paragrafen over ontwikkeling. Efficiëntie zal ook een onderwerp van gesprek zijn tijdens de maandelijkse </w:t>
            </w:r>
            <w:proofErr w:type="spellStart"/>
            <w:r w:rsidRPr="002D0497">
              <w:rPr>
                <w:rFonts w:ascii="Calibri" w:eastAsia="Georgia" w:hAnsi="Calibri" w:cs="Calibri"/>
                <w:sz w:val="22"/>
                <w:szCs w:val="22"/>
              </w:rPr>
              <w:t>accountantsoverleggen</w:t>
            </w:r>
            <w:proofErr w:type="spellEnd"/>
            <w:r w:rsidRPr="002D0497">
              <w:rPr>
                <w:rFonts w:ascii="Calibri" w:eastAsia="Georgia" w:hAnsi="Calibri" w:cs="Calibri"/>
                <w:sz w:val="22"/>
                <w:szCs w:val="22"/>
              </w:rPr>
              <w:t>. Wanneer nodig/mogelijk zullen beleidsvoorstellen worden gemaakt, die efficiëntie vergroten. Uiteraard wordt de vervoerder hier tijdig van o de hoogte gebracht en waar nodig worden afspraken gemaakt. Intern wordt gewerkt aan uniformering van proces en registratie.</w:t>
            </w:r>
          </w:p>
        </w:tc>
      </w:tr>
      <w:tr w:rsidR="00133A54" w:rsidRPr="002D0497" w14:paraId="5FB40F3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F7E273E" w14:textId="52BF6AC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243</w:t>
            </w:r>
          </w:p>
        </w:tc>
        <w:tc>
          <w:tcPr>
            <w:tcW w:w="1349" w:type="dxa"/>
            <w:tcBorders>
              <w:top w:val="single" w:sz="4" w:space="0" w:color="auto"/>
              <w:left w:val="single" w:sz="4" w:space="0" w:color="auto"/>
              <w:bottom w:val="single" w:sz="4" w:space="0" w:color="auto"/>
              <w:right w:val="single" w:sz="4" w:space="0" w:color="auto"/>
            </w:tcBorders>
            <w:vAlign w:val="center"/>
          </w:tcPr>
          <w:p w14:paraId="65B4579A" w14:textId="146F7549"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291A63B" w14:textId="12F33F13" w:rsidR="00C04997" w:rsidRPr="002D0497" w:rsidRDefault="00C04997" w:rsidP="00C04997">
            <w:pPr>
              <w:rPr>
                <w:rFonts w:ascii="Calibri" w:hAnsi="Calibri" w:cs="Calibri"/>
                <w:sz w:val="22"/>
                <w:szCs w:val="22"/>
              </w:rPr>
            </w:pPr>
            <w:r w:rsidRPr="002D0497">
              <w:rPr>
                <w:rFonts w:ascii="Calibri" w:hAnsi="Calibri" w:cs="Calibri"/>
                <w:sz w:val="22"/>
                <w:szCs w:val="22"/>
              </w:rPr>
              <w:t>Beoordelen kwaliteit, ambities en doelstellingen (9.2.1)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8A305DE" w14:textId="18C76F4E"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U geeft aan dat Inschrijvingen die bijdragen aan het realiseren van ambities en doelstellingen hoger scoren. We zien in de Aanbestedingsleidraad, noch in het </w:t>
            </w: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echter een opsomming van ambities en doelstellingen. Dat u harmonisatie tot doel heeft is evident en de gunningscriteria geven ook een indicatie van hetgeen de gemeente belangrijk vindt, het is echter geen overzicht van ambities en doelstellingen. Vraag: kun u dit alsnog aanreiken? Inschrijvers kunnen dan ook maatregelen benoemen in het licht van ambities en doelstellingen.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A44AEFD" w14:textId="10806BAC" w:rsidR="00C04997" w:rsidRPr="002D0497" w:rsidRDefault="00C04997" w:rsidP="00C04997">
            <w:pPr>
              <w:rPr>
                <w:rFonts w:ascii="Calibri" w:hAnsi="Calibri" w:cs="Calibri"/>
                <w:sz w:val="22"/>
                <w:szCs w:val="22"/>
              </w:rPr>
            </w:pPr>
            <w:r w:rsidRPr="002D0497">
              <w:rPr>
                <w:rFonts w:ascii="Calibri" w:hAnsi="Calibri" w:cs="Calibri"/>
                <w:sz w:val="22"/>
                <w:szCs w:val="22"/>
              </w:rPr>
              <w:t>Hiervoor verwijzen wij u naar 3.4 en</w:t>
            </w:r>
          </w:p>
          <w:p w14:paraId="3BB46153" w14:textId="54AF1ED6" w:rsidR="00C04997" w:rsidRPr="002D0497" w:rsidRDefault="00C04997" w:rsidP="00C04997">
            <w:pPr>
              <w:rPr>
                <w:rFonts w:ascii="Calibri" w:hAnsi="Calibri" w:cs="Calibri"/>
                <w:color w:val="FF0000"/>
                <w:sz w:val="22"/>
                <w:szCs w:val="22"/>
              </w:rPr>
            </w:pPr>
            <w:r w:rsidRPr="002D0497">
              <w:rPr>
                <w:rFonts w:ascii="Calibri" w:hAnsi="Calibri" w:cs="Calibri"/>
                <w:sz w:val="22"/>
                <w:szCs w:val="22"/>
              </w:rPr>
              <w:t xml:space="preserve">de paragraven ontwikkelingen in het </w:t>
            </w: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w:t>
            </w:r>
          </w:p>
          <w:p w14:paraId="6E5B38B2" w14:textId="29922189" w:rsidR="00C04997" w:rsidRPr="002D0497" w:rsidRDefault="00C04997" w:rsidP="00C04997">
            <w:pPr>
              <w:rPr>
                <w:rFonts w:ascii="Calibri" w:hAnsi="Calibri" w:cs="Calibri"/>
                <w:color w:val="FF0000"/>
                <w:sz w:val="22"/>
                <w:szCs w:val="22"/>
              </w:rPr>
            </w:pPr>
          </w:p>
          <w:p w14:paraId="211F5585" w14:textId="77777777" w:rsidR="00C04997" w:rsidRPr="002D0497" w:rsidRDefault="00C04997" w:rsidP="00C04997">
            <w:pPr>
              <w:rPr>
                <w:rFonts w:ascii="Calibri" w:hAnsi="Calibri" w:cs="Calibri"/>
                <w:color w:val="FF0000"/>
                <w:sz w:val="22"/>
                <w:szCs w:val="22"/>
              </w:rPr>
            </w:pPr>
          </w:p>
          <w:p w14:paraId="6124E6B8" w14:textId="661D5158" w:rsidR="00C04997" w:rsidRPr="002D0497" w:rsidRDefault="00C04997" w:rsidP="00C04997">
            <w:pPr>
              <w:rPr>
                <w:rFonts w:ascii="Calibri" w:hAnsi="Calibri" w:cs="Calibri"/>
                <w:sz w:val="22"/>
                <w:szCs w:val="22"/>
              </w:rPr>
            </w:pPr>
          </w:p>
        </w:tc>
      </w:tr>
      <w:tr w:rsidR="00133A54" w:rsidRPr="002D0497" w14:paraId="2D355DA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9B879D0" w14:textId="3605CE0A"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244</w:t>
            </w:r>
          </w:p>
        </w:tc>
        <w:tc>
          <w:tcPr>
            <w:tcW w:w="1349" w:type="dxa"/>
            <w:tcBorders>
              <w:top w:val="single" w:sz="4" w:space="0" w:color="auto"/>
              <w:left w:val="single" w:sz="4" w:space="0" w:color="auto"/>
              <w:bottom w:val="single" w:sz="4" w:space="0" w:color="auto"/>
              <w:right w:val="single" w:sz="4" w:space="0" w:color="auto"/>
            </w:tcBorders>
            <w:vAlign w:val="center"/>
          </w:tcPr>
          <w:p w14:paraId="5525E951" w14:textId="17BE3325"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A74B094" w14:textId="76BCE04A" w:rsidR="00C04997" w:rsidRPr="002D0497" w:rsidRDefault="00C04997" w:rsidP="00C04997">
            <w:pPr>
              <w:rPr>
                <w:rFonts w:ascii="Calibri" w:hAnsi="Calibri" w:cs="Calibri"/>
                <w:sz w:val="22"/>
                <w:szCs w:val="22"/>
              </w:rPr>
            </w:pPr>
            <w:r w:rsidRPr="002D0497">
              <w:rPr>
                <w:rFonts w:ascii="Calibri" w:hAnsi="Calibri" w:cs="Calibri"/>
                <w:sz w:val="22"/>
                <w:szCs w:val="22"/>
              </w:rPr>
              <w:t>9.2 Efficiënter maken Doelgroepenvervoer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9A6E3AC" w14:textId="46F56C85" w:rsidR="00C04997" w:rsidRPr="002D0497" w:rsidRDefault="00C04997" w:rsidP="00C04997">
            <w:pPr>
              <w:rPr>
                <w:rFonts w:ascii="Calibri" w:hAnsi="Calibri" w:cs="Calibri"/>
                <w:sz w:val="22"/>
                <w:szCs w:val="22"/>
              </w:rPr>
            </w:pPr>
            <w:r w:rsidRPr="002D0497">
              <w:rPr>
                <w:rFonts w:ascii="Calibri" w:hAnsi="Calibri" w:cs="Calibri"/>
                <w:sz w:val="22"/>
                <w:szCs w:val="22"/>
              </w:rPr>
              <w:t>Wat bedoelt u precies met ‘aanvullend 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2792961" w14:textId="0584E52C" w:rsidR="00C04997" w:rsidRPr="002D0497" w:rsidRDefault="00C04997" w:rsidP="00C04997">
            <w:pPr>
              <w:rPr>
                <w:rFonts w:ascii="Calibri" w:hAnsi="Calibri" w:cs="Calibri"/>
                <w:sz w:val="22"/>
                <w:szCs w:val="22"/>
              </w:rPr>
            </w:pPr>
            <w:r w:rsidRPr="002D0497">
              <w:rPr>
                <w:rFonts w:ascii="Calibri" w:hAnsi="Calibri" w:cs="Calibri"/>
                <w:sz w:val="22"/>
                <w:szCs w:val="22"/>
              </w:rPr>
              <w:t>Ander aanvullend op het ov anders dan het doelgroepenvervoer (zoals bijvoorbeeld de wijkbus).</w:t>
            </w:r>
          </w:p>
        </w:tc>
      </w:tr>
      <w:tr w:rsidR="00133A54" w:rsidRPr="002D0497" w14:paraId="095261F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356D3C4" w14:textId="50510B0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245</w:t>
            </w:r>
          </w:p>
        </w:tc>
        <w:tc>
          <w:tcPr>
            <w:tcW w:w="1349" w:type="dxa"/>
            <w:tcBorders>
              <w:top w:val="single" w:sz="4" w:space="0" w:color="auto"/>
              <w:left w:val="single" w:sz="4" w:space="0" w:color="auto"/>
              <w:bottom w:val="single" w:sz="4" w:space="0" w:color="auto"/>
              <w:right w:val="single" w:sz="4" w:space="0" w:color="auto"/>
            </w:tcBorders>
            <w:vAlign w:val="center"/>
          </w:tcPr>
          <w:p w14:paraId="6506E8F5" w14:textId="5021B84E"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523E86D" w14:textId="38A86639" w:rsidR="00C04997" w:rsidRPr="002D0497" w:rsidRDefault="00C04997" w:rsidP="00C04997">
            <w:pPr>
              <w:rPr>
                <w:rFonts w:ascii="Calibri" w:hAnsi="Calibri" w:cs="Calibri"/>
                <w:sz w:val="22"/>
                <w:szCs w:val="22"/>
              </w:rPr>
            </w:pPr>
            <w:r w:rsidRPr="002D0497">
              <w:rPr>
                <w:rFonts w:ascii="Calibri" w:hAnsi="Calibri" w:cs="Calibri"/>
                <w:sz w:val="22"/>
                <w:szCs w:val="22"/>
              </w:rPr>
              <w:t>9.2 Sub-gunningscriterium 1, risico’s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D988D3D" w14:textId="2F66630A" w:rsidR="00C04997" w:rsidRPr="002D0497" w:rsidRDefault="00C04997" w:rsidP="00C04997">
            <w:pPr>
              <w:rPr>
                <w:rFonts w:ascii="Calibri" w:hAnsi="Calibri" w:cs="Calibri"/>
                <w:sz w:val="22"/>
                <w:szCs w:val="22"/>
              </w:rPr>
            </w:pPr>
            <w:r w:rsidRPr="002D0497">
              <w:rPr>
                <w:rFonts w:ascii="Calibri" w:hAnsi="Calibri" w:cs="Calibri"/>
                <w:sz w:val="22"/>
                <w:szCs w:val="22"/>
              </w:rPr>
              <w:t>Welke risico’s (‘normale voor de hand liggende’, of niet, als voorbeeld) wenst u te vernemen? We vragen dit omdat in het verleden de opdrachtgever zelf bij de evaluatie risico’s beschreef terwijl wij deze risico’s al decennia beheersten (en het dus geen risico meer is). Graag enige duidelijkheid hieromtrent.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06F4FBA" w14:textId="2908DC1D"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Overeenkomstig Gunningscriterium 1 (tweede </w:t>
            </w:r>
            <w:proofErr w:type="spellStart"/>
            <w:r w:rsidRPr="002D0497">
              <w:rPr>
                <w:rFonts w:ascii="Calibri" w:hAnsi="Calibri" w:cs="Calibri"/>
                <w:sz w:val="22"/>
                <w:szCs w:val="22"/>
              </w:rPr>
              <w:t>bullet</w:t>
            </w:r>
            <w:proofErr w:type="spellEnd"/>
            <w:r w:rsidRPr="002D0497">
              <w:rPr>
                <w:rFonts w:ascii="Calibri" w:hAnsi="Calibri" w:cs="Calibri"/>
                <w:sz w:val="22"/>
                <w:szCs w:val="22"/>
              </w:rPr>
              <w:t>) vraagt de aanbestedende dienst juist de deskundige vervoerder om een overzicht van denkbare door inschrijver te voorziene en te noemen risico’s die u verwacht of inschat in de regie en uitvoering van deze (geharmoniseerde) opdracht, met inbegrip van een overzicht van de maatregelen die u treft of voorstelt om deze te voorkomen en te beperken.</w:t>
            </w:r>
          </w:p>
        </w:tc>
      </w:tr>
      <w:tr w:rsidR="00133A54" w:rsidRPr="002D0497" w14:paraId="373D990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8863BCB" w14:textId="48690CB7"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246</w:t>
            </w:r>
          </w:p>
        </w:tc>
        <w:tc>
          <w:tcPr>
            <w:tcW w:w="1349" w:type="dxa"/>
            <w:tcBorders>
              <w:top w:val="single" w:sz="4" w:space="0" w:color="auto"/>
              <w:left w:val="single" w:sz="4" w:space="0" w:color="auto"/>
              <w:bottom w:val="single" w:sz="4" w:space="0" w:color="auto"/>
              <w:right w:val="single" w:sz="4" w:space="0" w:color="auto"/>
            </w:tcBorders>
            <w:vAlign w:val="center"/>
          </w:tcPr>
          <w:p w14:paraId="10B0B184" w14:textId="0119A41F"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596D577" w14:textId="4FB9F25B" w:rsidR="00C04997" w:rsidRPr="002D0497" w:rsidRDefault="00C04997" w:rsidP="00C04997">
            <w:pPr>
              <w:rPr>
                <w:rFonts w:ascii="Calibri" w:hAnsi="Calibri" w:cs="Calibri"/>
                <w:sz w:val="22"/>
                <w:szCs w:val="22"/>
              </w:rPr>
            </w:pPr>
            <w:r w:rsidRPr="002D0497">
              <w:rPr>
                <w:rFonts w:ascii="Calibri" w:hAnsi="Calibri" w:cs="Calibri"/>
                <w:sz w:val="22"/>
                <w:szCs w:val="22"/>
              </w:rPr>
              <w:t>9.2 Sub-gunningscriterium 1, samenhang tussen regie en 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6881F21" w14:textId="2B9376A3" w:rsidR="00C04997" w:rsidRPr="002D0497" w:rsidRDefault="00C04997" w:rsidP="00C04997">
            <w:pPr>
              <w:rPr>
                <w:rFonts w:ascii="Calibri" w:hAnsi="Calibri" w:cs="Calibri"/>
                <w:sz w:val="22"/>
                <w:szCs w:val="22"/>
              </w:rPr>
            </w:pPr>
            <w:r w:rsidRPr="002D0497">
              <w:rPr>
                <w:rFonts w:ascii="Calibri" w:hAnsi="Calibri" w:cs="Calibri"/>
                <w:sz w:val="22"/>
                <w:szCs w:val="22"/>
              </w:rPr>
              <w:t>Wat bedoelt u precies met ‘samenhang’, voor ons is dit één proces namelijk.</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F1F1A38" w14:textId="4432E739"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Wat de aanbestedende dienst bedoelt is de vloeiende samenhang en samenwerking met het oog op een succesvolle en efficiënte inrichting van het integrale doelgroepenvervoer en daarmee de uitvoering van de opdracht(en) regie – en uitvoering van het doelgroepenvervoer.</w:t>
            </w:r>
          </w:p>
        </w:tc>
      </w:tr>
      <w:tr w:rsidR="00133A54" w:rsidRPr="002D0497" w14:paraId="1C5E7D1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12494B5" w14:textId="533B078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247</w:t>
            </w:r>
          </w:p>
        </w:tc>
        <w:tc>
          <w:tcPr>
            <w:tcW w:w="1349" w:type="dxa"/>
            <w:tcBorders>
              <w:top w:val="single" w:sz="4" w:space="0" w:color="auto"/>
              <w:left w:val="single" w:sz="4" w:space="0" w:color="auto"/>
              <w:bottom w:val="single" w:sz="4" w:space="0" w:color="auto"/>
              <w:right w:val="single" w:sz="4" w:space="0" w:color="auto"/>
            </w:tcBorders>
            <w:vAlign w:val="center"/>
          </w:tcPr>
          <w:p w14:paraId="0369C491" w14:textId="1A9CCEB7"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0BA695DE" w14:textId="0CB301F3" w:rsidR="00C04997" w:rsidRPr="002D0497" w:rsidRDefault="00C04997" w:rsidP="00C04997">
            <w:pPr>
              <w:rPr>
                <w:rFonts w:ascii="Calibri" w:hAnsi="Calibri" w:cs="Calibri"/>
                <w:sz w:val="22"/>
                <w:szCs w:val="22"/>
              </w:rPr>
            </w:pPr>
            <w:r w:rsidRPr="002D0497">
              <w:rPr>
                <w:rFonts w:ascii="Calibri" w:hAnsi="Calibri" w:cs="Calibri"/>
                <w:sz w:val="22"/>
                <w:szCs w:val="22"/>
              </w:rPr>
              <w:t>8, eis 7. Tarieven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0D0190D" w14:textId="4A5E74FC" w:rsidR="00C04997" w:rsidRPr="002D0497" w:rsidRDefault="00C04997" w:rsidP="00C04997">
            <w:pPr>
              <w:rPr>
                <w:rFonts w:ascii="Calibri" w:hAnsi="Calibri" w:cs="Calibri"/>
                <w:sz w:val="22"/>
                <w:szCs w:val="22"/>
              </w:rPr>
            </w:pPr>
            <w:r w:rsidRPr="002D0497">
              <w:rPr>
                <w:rFonts w:ascii="Calibri" w:hAnsi="Calibri" w:cs="Calibri"/>
                <w:sz w:val="22"/>
                <w:szCs w:val="22"/>
              </w:rPr>
              <w:t>Wat is een realistische prijs en hoe gaat u deze bepalen? En wie bepaalt of een prijs onrealistisch is? En wanneer? En op welke wijze? En hoe gaat u om met Inschrijvers die bijvoorbeeld geen of een zeer beperkte afschrijving van voertuigen hanteren? Excuseer de veelvoud van vragen maar in het verleden werden prijzen als realistisch bestempeld waarbij het vervoer een tijd later, om die reden, toch echt in de problemen kwam. We hopen dus dat u een zorgvuldige werkwijze hanteert.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B9853A4" w14:textId="3E775908"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Aanvullen op antwoord vraag 174</w:t>
            </w:r>
          </w:p>
          <w:p w14:paraId="25CB662A" w14:textId="0A7822E8" w:rsidR="00C04997" w:rsidRPr="002D0497" w:rsidRDefault="00C04997" w:rsidP="00C04997">
            <w:pPr>
              <w:rPr>
                <w:rFonts w:ascii="Calibri" w:eastAsia="Georgia" w:hAnsi="Calibri" w:cs="Calibri"/>
                <w:sz w:val="22"/>
                <w:szCs w:val="22"/>
              </w:rPr>
            </w:pPr>
          </w:p>
          <w:p w14:paraId="1A5DD26E" w14:textId="77777777" w:rsidR="00C04997" w:rsidRPr="002D0497" w:rsidRDefault="00C04997" w:rsidP="00C04997">
            <w:pPr>
              <w:rPr>
                <w:rFonts w:ascii="Calibri" w:hAnsi="Calibri" w:cs="Calibri"/>
                <w:sz w:val="22"/>
                <w:szCs w:val="22"/>
              </w:rPr>
            </w:pPr>
          </w:p>
        </w:tc>
      </w:tr>
      <w:tr w:rsidR="00133A54" w:rsidRPr="002D0497" w14:paraId="20794C3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FF26905" w14:textId="24BAB9B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248</w:t>
            </w:r>
          </w:p>
        </w:tc>
        <w:tc>
          <w:tcPr>
            <w:tcW w:w="1349" w:type="dxa"/>
            <w:tcBorders>
              <w:top w:val="single" w:sz="4" w:space="0" w:color="auto"/>
              <w:left w:val="single" w:sz="4" w:space="0" w:color="auto"/>
              <w:bottom w:val="single" w:sz="4" w:space="0" w:color="auto"/>
              <w:right w:val="single" w:sz="4" w:space="0" w:color="auto"/>
            </w:tcBorders>
            <w:vAlign w:val="center"/>
          </w:tcPr>
          <w:p w14:paraId="41B3DA74" w14:textId="2A7491D4" w:rsidR="00C04997" w:rsidRPr="002D0497" w:rsidRDefault="00C04997" w:rsidP="00C04997">
            <w:pPr>
              <w:rPr>
                <w:rFonts w:ascii="Calibri" w:hAnsi="Calibri" w:cs="Calibri"/>
                <w:sz w:val="22"/>
                <w:szCs w:val="22"/>
              </w:rPr>
            </w:pPr>
            <w:r w:rsidRPr="002D0497">
              <w:rPr>
                <w:rFonts w:ascii="Calibri" w:hAnsi="Calibri" w:cs="Calibri"/>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2BD074E0" w14:textId="550B49C1" w:rsidR="00C04997" w:rsidRPr="002D0497" w:rsidRDefault="00C04997" w:rsidP="00C04997">
            <w:pPr>
              <w:rPr>
                <w:rFonts w:ascii="Calibri" w:hAnsi="Calibri" w:cs="Calibri"/>
                <w:sz w:val="22"/>
                <w:szCs w:val="22"/>
              </w:rPr>
            </w:pPr>
            <w:r w:rsidRPr="002D0497">
              <w:rPr>
                <w:rFonts w:ascii="Calibri" w:hAnsi="Calibri" w:cs="Calibri"/>
                <w:sz w:val="22"/>
                <w:szCs w:val="22"/>
              </w:rPr>
              <w:t>Overeenkomst artikel 5.2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7207BF4" w14:textId="2D1965DA" w:rsidR="00C04997" w:rsidRPr="002D0497" w:rsidRDefault="00C04997" w:rsidP="00C04997">
            <w:pPr>
              <w:rPr>
                <w:rFonts w:ascii="Calibri" w:hAnsi="Calibri" w:cs="Calibri"/>
                <w:sz w:val="22"/>
                <w:szCs w:val="22"/>
              </w:rPr>
            </w:pPr>
            <w:r w:rsidRPr="002D0497">
              <w:rPr>
                <w:rFonts w:ascii="Calibri" w:hAnsi="Calibri" w:cs="Calibri"/>
                <w:sz w:val="22"/>
                <w:szCs w:val="22"/>
              </w:rPr>
              <w:t>Het Tarief in de Aanbieding van Opdrachtnemer staat tot 31 december 2023 vast. Dit betekent dat Inschrijvers de indexering die eind 2021 dienen in te schatten. Uit de praktijk van de afgelopen jaren blijkt dat dit ondoenlijk is. De indexeringen (en de achterliggende maatregelen vanuit de overheid) zijn niet te voorspellen, in de aard niet en in de omvang niet. In de afgelopen jaren hebben wij geen aanbestedingen meer meegemaakt waarin de indexering aan het inzicht van de opdrachtnemers werd gelaten, opdrachtgevers begrijpen dat dit een onaanvaardbaar risico is, voor de gemeente en voor de opdrachtnemer. Vraag: bent u bereid dat de opdrachtnemer per  01-01-2023 de NEA-indexering mag toepassen?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567EED4" w14:textId="26536F22"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11.</w:t>
            </w:r>
          </w:p>
          <w:p w14:paraId="1C7C0EC0" w14:textId="07B2A300" w:rsidR="00C04997" w:rsidRPr="002D0497" w:rsidRDefault="00C04997" w:rsidP="00C04997">
            <w:pPr>
              <w:rPr>
                <w:rFonts w:ascii="Calibri" w:eastAsia="Georgia" w:hAnsi="Calibri" w:cs="Calibri"/>
                <w:sz w:val="22"/>
                <w:szCs w:val="22"/>
              </w:rPr>
            </w:pPr>
          </w:p>
          <w:p w14:paraId="16CC7661" w14:textId="77777777" w:rsidR="00C04997" w:rsidRPr="002D0497" w:rsidRDefault="00C04997" w:rsidP="00C04997">
            <w:pPr>
              <w:rPr>
                <w:rFonts w:ascii="Calibri" w:hAnsi="Calibri" w:cs="Calibri"/>
                <w:sz w:val="22"/>
                <w:szCs w:val="22"/>
              </w:rPr>
            </w:pPr>
          </w:p>
          <w:p w14:paraId="660B4894" w14:textId="77777777" w:rsidR="00C04997" w:rsidRPr="002D0497" w:rsidRDefault="00C04997" w:rsidP="00C04997">
            <w:pPr>
              <w:rPr>
                <w:rFonts w:ascii="Calibri" w:hAnsi="Calibri" w:cs="Calibri"/>
                <w:sz w:val="22"/>
                <w:szCs w:val="22"/>
              </w:rPr>
            </w:pPr>
          </w:p>
          <w:p w14:paraId="344043E4" w14:textId="5E3F4DFE" w:rsidR="00C04997" w:rsidRPr="002D0497" w:rsidRDefault="00C04997" w:rsidP="00C04997">
            <w:pPr>
              <w:rPr>
                <w:rFonts w:ascii="Calibri" w:hAnsi="Calibri" w:cs="Calibri"/>
                <w:sz w:val="22"/>
                <w:szCs w:val="22"/>
              </w:rPr>
            </w:pPr>
          </w:p>
        </w:tc>
      </w:tr>
      <w:tr w:rsidR="00133A54" w:rsidRPr="002D0497" w14:paraId="27D9200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86E5B6F" w14:textId="426535E2"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249</w:t>
            </w:r>
          </w:p>
        </w:tc>
        <w:tc>
          <w:tcPr>
            <w:tcW w:w="1349" w:type="dxa"/>
            <w:tcBorders>
              <w:top w:val="single" w:sz="4" w:space="0" w:color="auto"/>
              <w:left w:val="single" w:sz="4" w:space="0" w:color="auto"/>
              <w:bottom w:val="single" w:sz="4" w:space="0" w:color="auto"/>
              <w:right w:val="single" w:sz="4" w:space="0" w:color="auto"/>
            </w:tcBorders>
            <w:vAlign w:val="center"/>
          </w:tcPr>
          <w:p w14:paraId="6CB68FA8" w14:textId="3FD10933"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2B2142C" w14:textId="515ACB28" w:rsidR="00C04997" w:rsidRPr="002D0497" w:rsidRDefault="00C04997" w:rsidP="00C04997">
            <w:pPr>
              <w:rPr>
                <w:rFonts w:ascii="Calibri" w:hAnsi="Calibri" w:cs="Calibri"/>
                <w:sz w:val="22"/>
                <w:szCs w:val="22"/>
              </w:rPr>
            </w:pPr>
            <w:r w:rsidRPr="002D0497">
              <w:rPr>
                <w:rFonts w:ascii="Calibri" w:hAnsi="Calibri" w:cs="Calibri"/>
                <w:sz w:val="22"/>
                <w:szCs w:val="22"/>
              </w:rPr>
              <w:t>9.2 Zero emissie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4BCA470" w14:textId="2330B15F"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U schrijft ‘batterij elektrisch’. Kunt u bevestigen dat hybride voertuigen (die immers deels ook batterij elektrisch zijn) niet conform </w:t>
            </w:r>
            <w:proofErr w:type="spellStart"/>
            <w:r w:rsidRPr="002D0497">
              <w:rPr>
                <w:rFonts w:ascii="Calibri" w:hAnsi="Calibri" w:cs="Calibri"/>
                <w:sz w:val="22"/>
                <w:szCs w:val="22"/>
              </w:rPr>
              <w:t>PvE</w:t>
            </w:r>
            <w:proofErr w:type="spellEnd"/>
            <w:r w:rsidRPr="002D0497">
              <w:rPr>
                <w:rFonts w:ascii="Calibri" w:hAnsi="Calibri" w:cs="Calibri"/>
                <w:sz w:val="22"/>
                <w:szCs w:val="22"/>
              </w:rPr>
              <w:t xml:space="preserve"> zijn?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0EF2472" w14:textId="77777777"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Ja, zie ook het antwoord op vraag 190.</w:t>
            </w:r>
          </w:p>
          <w:p w14:paraId="015F6C61" w14:textId="77777777" w:rsidR="00C04997" w:rsidRPr="002D0497" w:rsidRDefault="00C04997" w:rsidP="00C04997">
            <w:pPr>
              <w:rPr>
                <w:rFonts w:ascii="Calibri" w:eastAsia="Georgia" w:hAnsi="Calibri" w:cs="Calibri"/>
                <w:sz w:val="22"/>
                <w:szCs w:val="22"/>
              </w:rPr>
            </w:pPr>
          </w:p>
          <w:p w14:paraId="03FD4F55" w14:textId="7A64A01D" w:rsidR="00C04997" w:rsidRPr="002D0497" w:rsidRDefault="00C04997" w:rsidP="00C04997">
            <w:pPr>
              <w:rPr>
                <w:rFonts w:ascii="Calibri" w:eastAsia="Georgia" w:hAnsi="Calibri" w:cs="Calibri"/>
                <w:sz w:val="22"/>
                <w:szCs w:val="22"/>
              </w:rPr>
            </w:pPr>
          </w:p>
        </w:tc>
      </w:tr>
      <w:tr w:rsidR="00133A54" w:rsidRPr="002D0497" w14:paraId="3777655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FAFB16C" w14:textId="1E115C4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250</w:t>
            </w:r>
          </w:p>
        </w:tc>
        <w:tc>
          <w:tcPr>
            <w:tcW w:w="1349" w:type="dxa"/>
            <w:tcBorders>
              <w:top w:val="single" w:sz="4" w:space="0" w:color="auto"/>
              <w:left w:val="single" w:sz="4" w:space="0" w:color="auto"/>
              <w:bottom w:val="single" w:sz="4" w:space="0" w:color="auto"/>
              <w:right w:val="single" w:sz="4" w:space="0" w:color="auto"/>
            </w:tcBorders>
            <w:vAlign w:val="center"/>
          </w:tcPr>
          <w:p w14:paraId="22364B23" w14:textId="1B0F1187"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17ED3B75" w14:textId="2C201ED1" w:rsidR="00C04997" w:rsidRPr="002D0497" w:rsidRDefault="00C04997" w:rsidP="00C04997">
            <w:pPr>
              <w:rPr>
                <w:rFonts w:ascii="Calibri" w:hAnsi="Calibri" w:cs="Calibri"/>
                <w:sz w:val="22"/>
                <w:szCs w:val="22"/>
              </w:rPr>
            </w:pPr>
            <w:r w:rsidRPr="002D0497">
              <w:rPr>
                <w:rFonts w:ascii="Calibri" w:hAnsi="Calibri" w:cs="Calibri"/>
                <w:sz w:val="22"/>
                <w:szCs w:val="22"/>
              </w:rPr>
              <w:t>Weging gunningscriteria</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30EC4C2" w14:textId="674B094C" w:rsidR="00C04997" w:rsidRPr="002D0497" w:rsidRDefault="00C04997" w:rsidP="00C04997">
            <w:pPr>
              <w:rPr>
                <w:rFonts w:ascii="Calibri" w:hAnsi="Calibri" w:cs="Calibri"/>
                <w:sz w:val="22"/>
                <w:szCs w:val="22"/>
              </w:rPr>
            </w:pPr>
            <w:r w:rsidRPr="002D0497">
              <w:rPr>
                <w:rFonts w:ascii="Calibri" w:hAnsi="Calibri" w:cs="Calibri"/>
                <w:sz w:val="22"/>
                <w:szCs w:val="22"/>
              </w:rPr>
              <w:t>Deze opdracht leent zich voor het gunnen op kwaliteit. Het betreft in de kern echter een aanbesteding op prijs. De weging van prijs ten opzicht van kwaliteit is door de wijze van scoren niet meer relevant. De wijze van beoordelen op de kwalitatieve gunningscriteria zal resulteren in ‘vlakke’ scores (waarbij het maximum aantal punten waarschijnlijk niet gegeven wordt). De wijze van scoren op prijs is relatief (hetgeen anno 2021 afgeraden wordt) en de laagste prijs scoort nu wel het maximum aantal punten (in tegenstelling tot kwaliteit). De gehanteerde LOG-formule scoort daarbij zéér extreem, een 10% lagere prijs leidt tot een 25% lagere score. De inschrijver met de laagste prijs zal daarom met zekerheid de aanbesteding winnen. Wij vragen ons af of de gemeente dit beoogt. In deze markt zal er altijd iemand (vaak onverantwoord) duiken met de prijs, de geschiedenis heeft dit aangetoond. Dienstverleners die de Wmo-reiziger, de leerling, de jeugdige en de werknemer centraal zetten kijken dan met lede ogen toe. Vraag: is het niet beter daadwerkelijk op kwaliteit te gunnen en de gunningssystematiek significant te herzien? Dit zal een wezenlijke wijziging zijn maar de ruime planning staat dit toe (een mogelijk alternatief is de log-formule aan te passen naar een formule die het tegenovergestelde doet, dus enigszins dempt).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89F045D" w14:textId="6D20F00A"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114.</w:t>
            </w:r>
          </w:p>
        </w:tc>
      </w:tr>
      <w:tr w:rsidR="00133A54" w:rsidRPr="002D0497" w14:paraId="26E07B2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A778741" w14:textId="44B08C7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251</w:t>
            </w:r>
          </w:p>
        </w:tc>
        <w:tc>
          <w:tcPr>
            <w:tcW w:w="1349" w:type="dxa"/>
            <w:tcBorders>
              <w:top w:val="single" w:sz="4" w:space="0" w:color="auto"/>
              <w:left w:val="single" w:sz="4" w:space="0" w:color="auto"/>
              <w:bottom w:val="single" w:sz="4" w:space="0" w:color="auto"/>
              <w:right w:val="single" w:sz="4" w:space="0" w:color="auto"/>
            </w:tcBorders>
            <w:vAlign w:val="center"/>
          </w:tcPr>
          <w:p w14:paraId="568CC1D9" w14:textId="440A761F"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0F577C6" w14:textId="60624D84"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Aantal woorden </w:t>
            </w:r>
            <w:proofErr w:type="spellStart"/>
            <w:r w:rsidRPr="002D0497">
              <w:rPr>
                <w:rFonts w:ascii="Calibri" w:hAnsi="Calibri" w:cs="Calibri"/>
                <w:sz w:val="22"/>
                <w:szCs w:val="22"/>
              </w:rPr>
              <w:t>Subgunningscriteria</w:t>
            </w:r>
            <w:proofErr w:type="spellEnd"/>
            <w:r w:rsidRPr="002D0497">
              <w:rPr>
                <w:rFonts w:ascii="Calibri" w:hAnsi="Calibri" w:cs="Calibri"/>
                <w:sz w:val="22"/>
                <w:szCs w:val="22"/>
              </w:rPr>
              <w:t xml:space="preserve"> 1 en 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400CDE2" w14:textId="36449B05"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Het toegestane maximum aantal woorden is extreem laag. Zeker voor een opdracht van deze omvang en dit belang voor de gemeente, inwoners, werknemers en ouders en leerlingen/jeugdigen. Voor de beeldvorming: de gemeente Rotterdam gaf voor haar offerte in 2015, na meerdere dialoogronden, zo goed als geen maximum omvang van de offerte. We begrijpen dat we smart moeten schrijven en we begrijpen ook dat u niet op wollige verhalen zit te wachten. Maar in 2700 + 1125 woorden kunnen wij geen inhoudelijke passende invulling geven aan deze omvangrijke opdracht. Ook de gemeente kan geen oordeel vormen over de inhoud op basis van zo weinig woorden, u mist op deze wijze juist een vernieuwende en smart opgeschreven invulling en kan ook niet adequaat contractmanagement toepassen. Een voorbeeld: een belangrijk doel is de harmonisatie van het vervoer, dit bezien over de vijf verschillende doelgroepen. In dat kader stelt u één vraag bij sub-Gunningscriterium 1 (de laatste </w:t>
            </w:r>
            <w:proofErr w:type="spellStart"/>
            <w:r w:rsidRPr="002D0497">
              <w:rPr>
                <w:rFonts w:ascii="Calibri" w:hAnsi="Calibri" w:cs="Calibri"/>
                <w:sz w:val="22"/>
                <w:szCs w:val="22"/>
              </w:rPr>
              <w:t>bullet</w:t>
            </w:r>
            <w:proofErr w:type="spellEnd"/>
            <w:r w:rsidRPr="002D0497">
              <w:rPr>
                <w:rFonts w:ascii="Calibri" w:hAnsi="Calibri" w:cs="Calibri"/>
                <w:sz w:val="22"/>
                <w:szCs w:val="22"/>
              </w:rPr>
              <w:t xml:space="preserve">: “Uw visie op het efficiënter maken van het Doelgroepenvervoer en …”). Wij hebben hier concrete ideeën over waarbij we beknopt willen inzoomen op het geheel én op de vijf vervoersstromen. Alleen over dit onderwerp al zouden we graag circa 800 woorden willen schrijven, ook omdat ons voorstel dan smart is en voor u controleerbaar tijdens de uitvoering. U heeft dit doel, laat ons het mede invullen, dat is toch de essentie van de aanbesteding? En dit is slechts één voorbeeld met betrekking tot één </w:t>
            </w:r>
            <w:proofErr w:type="spellStart"/>
            <w:r w:rsidRPr="002D0497">
              <w:rPr>
                <w:rFonts w:ascii="Calibri" w:hAnsi="Calibri" w:cs="Calibri"/>
                <w:sz w:val="22"/>
                <w:szCs w:val="22"/>
              </w:rPr>
              <w:t>bullet</w:t>
            </w:r>
            <w:proofErr w:type="spellEnd"/>
            <w:r w:rsidRPr="002D0497">
              <w:rPr>
                <w:rFonts w:ascii="Calibri" w:hAnsi="Calibri" w:cs="Calibri"/>
                <w:sz w:val="22"/>
                <w:szCs w:val="22"/>
              </w:rPr>
              <w:t xml:space="preserve"> van de acht (!). Vraag: kunt u het aantal woorden vervijfvoudigen?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271771A" w14:textId="277FCA7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de antwoorden op de vragen 61 en 62.</w:t>
            </w:r>
          </w:p>
          <w:p w14:paraId="615A6565" w14:textId="77777777" w:rsidR="00C04997" w:rsidRPr="002D0497" w:rsidRDefault="00C04997" w:rsidP="00C04997">
            <w:pPr>
              <w:rPr>
                <w:rFonts w:ascii="Calibri" w:hAnsi="Calibri" w:cs="Calibri"/>
                <w:sz w:val="22"/>
                <w:szCs w:val="22"/>
              </w:rPr>
            </w:pPr>
          </w:p>
          <w:p w14:paraId="281D9F6B" w14:textId="77777777" w:rsidR="00C04997" w:rsidRPr="002D0497" w:rsidRDefault="00C04997" w:rsidP="00C04997">
            <w:pPr>
              <w:rPr>
                <w:rFonts w:ascii="Calibri" w:hAnsi="Calibri" w:cs="Calibri"/>
                <w:sz w:val="22"/>
                <w:szCs w:val="22"/>
              </w:rPr>
            </w:pPr>
          </w:p>
          <w:p w14:paraId="7DE720C1" w14:textId="46C4CAA3" w:rsidR="00C04997" w:rsidRPr="002D0497" w:rsidRDefault="00C04997" w:rsidP="00C04997">
            <w:pPr>
              <w:rPr>
                <w:rFonts w:ascii="Calibri" w:hAnsi="Calibri" w:cs="Calibri"/>
                <w:sz w:val="22"/>
                <w:szCs w:val="22"/>
              </w:rPr>
            </w:pPr>
          </w:p>
        </w:tc>
      </w:tr>
      <w:tr w:rsidR="00133A54" w:rsidRPr="002D0497" w14:paraId="53142E9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CE18EDE" w14:textId="00FBCF0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252</w:t>
            </w:r>
          </w:p>
        </w:tc>
        <w:tc>
          <w:tcPr>
            <w:tcW w:w="1349" w:type="dxa"/>
            <w:tcBorders>
              <w:top w:val="single" w:sz="4" w:space="0" w:color="auto"/>
              <w:left w:val="single" w:sz="4" w:space="0" w:color="auto"/>
              <w:bottom w:val="single" w:sz="4" w:space="0" w:color="auto"/>
              <w:right w:val="single" w:sz="4" w:space="0" w:color="auto"/>
            </w:tcBorders>
            <w:vAlign w:val="center"/>
          </w:tcPr>
          <w:p w14:paraId="44328C40" w14:textId="574232EE"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23B5687" w14:textId="21A8CA2D" w:rsidR="00C04997" w:rsidRPr="002D0497" w:rsidRDefault="00C04997" w:rsidP="00C04997">
            <w:pPr>
              <w:rPr>
                <w:rFonts w:ascii="Calibri" w:hAnsi="Calibri" w:cs="Calibri"/>
                <w:sz w:val="22"/>
                <w:szCs w:val="22"/>
              </w:rPr>
            </w:pPr>
            <w:r w:rsidRPr="002D0497">
              <w:rPr>
                <w:rFonts w:ascii="Calibri" w:hAnsi="Calibri" w:cs="Calibri"/>
                <w:sz w:val="22"/>
                <w:szCs w:val="22"/>
              </w:rPr>
              <w:t>Wijze van tellen van het aantal woorden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9736CBC" w14:textId="6360ECFF" w:rsidR="00C04997" w:rsidRPr="002D0497" w:rsidRDefault="00C04997" w:rsidP="00C04997">
            <w:pPr>
              <w:rPr>
                <w:rFonts w:ascii="Calibri" w:hAnsi="Calibri" w:cs="Calibri"/>
                <w:sz w:val="22"/>
                <w:szCs w:val="22"/>
              </w:rPr>
            </w:pPr>
            <w:r w:rsidRPr="002D0497">
              <w:rPr>
                <w:rFonts w:ascii="Calibri" w:hAnsi="Calibri" w:cs="Calibri"/>
                <w:sz w:val="22"/>
                <w:szCs w:val="22"/>
              </w:rPr>
              <w:t>Dat de spelregel ‘aantal woorden’ is, is prima. Deelvraag a: kunt u wel aangeven welke woorden u meetelt? Ook, als voorbeeld, de woorden in kop- en voetteksten? En, als voorbeeld, de woorden in afbeeldingen? Deelvraag b: hoe gaat u het aantal woorden tellen? (wij maken het document niet op in Word, ter informatie).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7B2221A" w14:textId="544B3718"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92</w:t>
            </w:r>
            <w:r w:rsidRPr="002D0497">
              <w:rPr>
                <w:rFonts w:ascii="Calibri" w:eastAsia="Georgia" w:hAnsi="Calibri" w:cs="Calibri"/>
                <w:sz w:val="22"/>
                <w:szCs w:val="22"/>
              </w:rPr>
              <w:t xml:space="preserve"> </w:t>
            </w:r>
          </w:p>
          <w:p w14:paraId="7C1F2D27" w14:textId="5EF0E0C0"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Als u het document niet opmaakt in Word, dan vragen wij u aan te geven hoeveel woorden u gebruikt heeft analoog aan de systematiek van Word.</w:t>
            </w:r>
          </w:p>
        </w:tc>
      </w:tr>
      <w:tr w:rsidR="00133A54" w:rsidRPr="002D0497" w14:paraId="5210CA9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84C801E" w14:textId="1870EBE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253</w:t>
            </w:r>
          </w:p>
        </w:tc>
        <w:tc>
          <w:tcPr>
            <w:tcW w:w="1349" w:type="dxa"/>
            <w:tcBorders>
              <w:top w:val="single" w:sz="4" w:space="0" w:color="auto"/>
              <w:left w:val="single" w:sz="4" w:space="0" w:color="auto"/>
              <w:bottom w:val="single" w:sz="4" w:space="0" w:color="auto"/>
              <w:right w:val="single" w:sz="4" w:space="0" w:color="auto"/>
            </w:tcBorders>
            <w:vAlign w:val="center"/>
          </w:tcPr>
          <w:p w14:paraId="39DBE540" w14:textId="3F159FCE"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3F6A6BC" w14:textId="3BA07ADA"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Bijlage 12  - Aanvraagformulier </w:t>
            </w:r>
            <w:proofErr w:type="spellStart"/>
            <w:r w:rsidRPr="002D0497">
              <w:rPr>
                <w:rFonts w:ascii="Calibri" w:hAnsi="Calibri" w:cs="Calibri"/>
                <w:sz w:val="22"/>
                <w:szCs w:val="22"/>
              </w:rPr>
              <w:t>Rit_data</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8675602" w14:textId="1695CEF2" w:rsidR="00C04997" w:rsidRPr="002D0497" w:rsidRDefault="00C04997" w:rsidP="00C04997">
            <w:pPr>
              <w:rPr>
                <w:rFonts w:ascii="Calibri" w:hAnsi="Calibri" w:cs="Calibri"/>
                <w:sz w:val="22"/>
                <w:szCs w:val="22"/>
              </w:rPr>
            </w:pPr>
            <w:r w:rsidRPr="002D0497">
              <w:rPr>
                <w:rFonts w:ascii="Calibri" w:hAnsi="Calibri" w:cs="Calibri"/>
                <w:sz w:val="22"/>
                <w:szCs w:val="22"/>
              </w:rPr>
              <w:t>Is er een sluitingsdatum van toepassing voor het indienen van bijlage 12. Aanvraagformulier Rit data? Zo ja, welke datum is hierop van toepassing?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1BDD4BF" w14:textId="07FBE64C"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U kunt deze opvragen tot de inschrijfdatum van de aanbesteding.</w:t>
            </w:r>
          </w:p>
          <w:p w14:paraId="3705D008" w14:textId="76DD4DFF" w:rsidR="00C04997" w:rsidRPr="002D0497" w:rsidRDefault="00C04997" w:rsidP="00C04997">
            <w:pPr>
              <w:rPr>
                <w:rFonts w:ascii="Calibri" w:eastAsia="Georgia" w:hAnsi="Calibri" w:cs="Calibri"/>
                <w:sz w:val="22"/>
                <w:szCs w:val="22"/>
              </w:rPr>
            </w:pPr>
          </w:p>
          <w:p w14:paraId="5F5B7127" w14:textId="77777777" w:rsidR="00C04997" w:rsidRPr="002D0497" w:rsidRDefault="00C04997" w:rsidP="00C04997">
            <w:pPr>
              <w:rPr>
                <w:rFonts w:ascii="Calibri" w:hAnsi="Calibri" w:cs="Calibri"/>
                <w:sz w:val="22"/>
                <w:szCs w:val="22"/>
              </w:rPr>
            </w:pPr>
          </w:p>
        </w:tc>
      </w:tr>
      <w:tr w:rsidR="00133A54" w:rsidRPr="002D0497" w14:paraId="1288116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93A0D5A" w14:textId="0C30D3E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254</w:t>
            </w:r>
          </w:p>
        </w:tc>
        <w:tc>
          <w:tcPr>
            <w:tcW w:w="1349" w:type="dxa"/>
            <w:tcBorders>
              <w:top w:val="single" w:sz="4" w:space="0" w:color="auto"/>
              <w:left w:val="single" w:sz="4" w:space="0" w:color="auto"/>
              <w:bottom w:val="single" w:sz="4" w:space="0" w:color="auto"/>
              <w:right w:val="single" w:sz="4" w:space="0" w:color="auto"/>
            </w:tcBorders>
            <w:vAlign w:val="center"/>
          </w:tcPr>
          <w:p w14:paraId="731F1C7E" w14:textId="483E5BC0"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0B951612" w14:textId="1B52A0E1" w:rsidR="00C04997" w:rsidRPr="002D0497" w:rsidRDefault="00C04997" w:rsidP="00C04997">
            <w:pPr>
              <w:rPr>
                <w:rFonts w:ascii="Calibri" w:hAnsi="Calibri" w:cs="Calibri"/>
                <w:sz w:val="22"/>
                <w:szCs w:val="22"/>
              </w:rPr>
            </w:pPr>
            <w:r w:rsidRPr="002D0497">
              <w:rPr>
                <w:rFonts w:ascii="Calibri" w:hAnsi="Calibri" w:cs="Calibri"/>
                <w:sz w:val="22"/>
                <w:szCs w:val="22"/>
              </w:rPr>
              <w:t>Bijlage 11 – Duurzaamheid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17C7399" w14:textId="4BF2A032" w:rsidR="00C04997" w:rsidRPr="002D0497" w:rsidRDefault="00C04997" w:rsidP="00C04997">
            <w:pPr>
              <w:rPr>
                <w:rFonts w:ascii="Calibri" w:hAnsi="Calibri" w:cs="Calibri"/>
                <w:sz w:val="22"/>
                <w:szCs w:val="22"/>
              </w:rPr>
            </w:pPr>
            <w:r w:rsidRPr="002D0497">
              <w:rPr>
                <w:rFonts w:ascii="Calibri" w:hAnsi="Calibri" w:cs="Calibri"/>
                <w:sz w:val="22"/>
                <w:szCs w:val="22"/>
              </w:rPr>
              <w:t>In bijlage 11 Duurzaamheid moeten er twee witte vlakken worden ingevuld: 1: datum en 2: toelichting. Hoe beoordeelt u de toelichting op de invulling van Zero-emissie vervoer. Zijn hier ook punten mee te verdienen? Graag ontvangen wij hierop een toelichting met een bijbehorend beoordelingstabel.</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E3114DF" w14:textId="3AF4BAC8"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antwoord vraag 85</w:t>
            </w:r>
          </w:p>
          <w:p w14:paraId="0C7C51F6" w14:textId="64F9EADA" w:rsidR="00C04997" w:rsidRPr="002D0497" w:rsidRDefault="00C04997" w:rsidP="00C04997">
            <w:pPr>
              <w:rPr>
                <w:rFonts w:ascii="Calibri" w:eastAsia="Georgia" w:hAnsi="Calibri" w:cs="Calibri"/>
                <w:sz w:val="22"/>
                <w:szCs w:val="22"/>
              </w:rPr>
            </w:pPr>
          </w:p>
          <w:p w14:paraId="040B4D1E" w14:textId="12347461" w:rsidR="00C04997" w:rsidRPr="002D0497" w:rsidRDefault="00C04997" w:rsidP="00C04997">
            <w:pPr>
              <w:rPr>
                <w:rFonts w:ascii="Calibri" w:eastAsia="Georgia" w:hAnsi="Calibri" w:cs="Calibri"/>
                <w:sz w:val="22"/>
                <w:szCs w:val="22"/>
              </w:rPr>
            </w:pPr>
          </w:p>
          <w:p w14:paraId="4E6BA43A" w14:textId="77777777" w:rsidR="00C04997" w:rsidRPr="002D0497" w:rsidRDefault="00C04997" w:rsidP="00C04997">
            <w:pPr>
              <w:rPr>
                <w:rFonts w:ascii="Calibri" w:hAnsi="Calibri" w:cs="Calibri"/>
                <w:sz w:val="22"/>
                <w:szCs w:val="22"/>
              </w:rPr>
            </w:pPr>
          </w:p>
        </w:tc>
      </w:tr>
      <w:tr w:rsidR="00133A54" w:rsidRPr="002D0497" w14:paraId="44B1413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9113999" w14:textId="35F86A7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255</w:t>
            </w:r>
          </w:p>
        </w:tc>
        <w:tc>
          <w:tcPr>
            <w:tcW w:w="1349" w:type="dxa"/>
            <w:tcBorders>
              <w:top w:val="single" w:sz="4" w:space="0" w:color="auto"/>
              <w:left w:val="single" w:sz="4" w:space="0" w:color="auto"/>
              <w:bottom w:val="single" w:sz="4" w:space="0" w:color="auto"/>
              <w:right w:val="single" w:sz="4" w:space="0" w:color="auto"/>
            </w:tcBorders>
            <w:vAlign w:val="center"/>
          </w:tcPr>
          <w:p w14:paraId="74DB627E" w14:textId="16184772"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1F5E79A8" w14:textId="3C79A473" w:rsidR="00C04997" w:rsidRPr="002D0497" w:rsidRDefault="00C04997" w:rsidP="00C04997">
            <w:pPr>
              <w:rPr>
                <w:rFonts w:ascii="Calibri" w:hAnsi="Calibri" w:cs="Calibri"/>
                <w:sz w:val="22"/>
                <w:szCs w:val="22"/>
              </w:rPr>
            </w:pPr>
            <w:r w:rsidRPr="002D0497">
              <w:rPr>
                <w:rFonts w:ascii="Calibri" w:hAnsi="Calibri" w:cs="Calibri"/>
                <w:sz w:val="22"/>
                <w:szCs w:val="22"/>
              </w:rPr>
              <w:t>Bijlage 10 - Wachtkamerovereenkomst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66DDB81" w14:textId="21A6A6EC" w:rsidR="00C04997" w:rsidRPr="002D0497" w:rsidRDefault="00C04997" w:rsidP="00C04997">
            <w:pPr>
              <w:rPr>
                <w:rFonts w:ascii="Calibri" w:hAnsi="Calibri" w:cs="Calibri"/>
                <w:sz w:val="22"/>
                <w:szCs w:val="22"/>
              </w:rPr>
            </w:pPr>
            <w:r w:rsidRPr="002D0497">
              <w:rPr>
                <w:rFonts w:ascii="Calibri" w:hAnsi="Calibri" w:cs="Calibri"/>
                <w:sz w:val="22"/>
                <w:szCs w:val="22"/>
              </w:rPr>
              <w:t>Indien de wachtkamerovereenkomst wordt gegund aan aanbieder, welke implementatietermijn is hierop van toepassing?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F8AA38D" w14:textId="0E0CB87E"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1</w:t>
            </w:r>
          </w:p>
        </w:tc>
      </w:tr>
      <w:tr w:rsidR="00133A54" w:rsidRPr="002D0497" w14:paraId="3A7D8B0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F1F075C" w14:textId="115E68BB"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256</w:t>
            </w:r>
          </w:p>
        </w:tc>
        <w:tc>
          <w:tcPr>
            <w:tcW w:w="1349" w:type="dxa"/>
            <w:tcBorders>
              <w:top w:val="single" w:sz="4" w:space="0" w:color="auto"/>
              <w:left w:val="single" w:sz="4" w:space="0" w:color="auto"/>
              <w:bottom w:val="single" w:sz="4" w:space="0" w:color="auto"/>
              <w:right w:val="single" w:sz="4" w:space="0" w:color="auto"/>
            </w:tcBorders>
            <w:vAlign w:val="center"/>
          </w:tcPr>
          <w:p w14:paraId="446A395A" w14:textId="6DE47BDD"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A26FEDF" w14:textId="7170B462" w:rsidR="00C04997" w:rsidRPr="002D0497" w:rsidRDefault="00C04997" w:rsidP="00C04997">
            <w:pPr>
              <w:rPr>
                <w:rFonts w:ascii="Calibri" w:hAnsi="Calibri" w:cs="Calibri"/>
                <w:sz w:val="22"/>
                <w:szCs w:val="22"/>
              </w:rPr>
            </w:pPr>
            <w:r w:rsidRPr="002D0497">
              <w:rPr>
                <w:rFonts w:ascii="Calibri" w:hAnsi="Calibri" w:cs="Calibri"/>
                <w:sz w:val="22"/>
                <w:szCs w:val="22"/>
              </w:rPr>
              <w:t>Bijlage 10 - Wachtkamerovereenkomst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50C8E4D" w14:textId="0BC51169" w:rsidR="00C04997" w:rsidRPr="002D0497" w:rsidRDefault="00C04997" w:rsidP="00C04997">
            <w:pPr>
              <w:rPr>
                <w:rFonts w:ascii="Calibri" w:hAnsi="Calibri" w:cs="Calibri"/>
                <w:sz w:val="22"/>
                <w:szCs w:val="22"/>
              </w:rPr>
            </w:pPr>
            <w:r w:rsidRPr="002D0497">
              <w:rPr>
                <w:rFonts w:ascii="Calibri" w:hAnsi="Calibri" w:cs="Calibri"/>
                <w:sz w:val="22"/>
                <w:szCs w:val="22"/>
              </w:rPr>
              <w:t>Wachtkamerovereenkomst: De Wachtkamerovereenkomst wordt aangegaan voor een periode van één (1) jaar en (8) acht maanden, ingaande vanaf de dag van definitieve gunning (1 december 2021). Echter is de ingangsdatum van het contract op 1 augustus 2022. Hierdoor gaan er 8 maanden verloren aan implementatieperiode en heeft de gegunde partij 1 jaar de tijd om zich te bewijzen. Voorstel is om de wachtkamerovereenkomst met minstens 1 jaar te verlengen om het risico voor u te verkleinen. Gaat u hiermee akkoord, indien niet graag een toelichting.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DBBD8EB" w14:textId="416B2BA7"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Akkoord met voorstel. Zie ook het antwoord op vraag 126.</w:t>
            </w:r>
          </w:p>
        </w:tc>
      </w:tr>
      <w:tr w:rsidR="00133A54" w:rsidRPr="002D0497" w14:paraId="3FDDA26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D4AAB2F" w14:textId="22399BB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257</w:t>
            </w:r>
          </w:p>
        </w:tc>
        <w:tc>
          <w:tcPr>
            <w:tcW w:w="1349" w:type="dxa"/>
            <w:tcBorders>
              <w:top w:val="single" w:sz="4" w:space="0" w:color="auto"/>
              <w:left w:val="single" w:sz="4" w:space="0" w:color="auto"/>
              <w:bottom w:val="single" w:sz="4" w:space="0" w:color="auto"/>
              <w:right w:val="single" w:sz="4" w:space="0" w:color="auto"/>
            </w:tcBorders>
            <w:vAlign w:val="center"/>
          </w:tcPr>
          <w:p w14:paraId="349613A6" w14:textId="1717D2FD"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C7C9E98" w14:textId="0805F208" w:rsidR="00C04997" w:rsidRPr="002D0497" w:rsidRDefault="00C04997" w:rsidP="00C04997">
            <w:pPr>
              <w:rPr>
                <w:rFonts w:ascii="Calibri" w:hAnsi="Calibri" w:cs="Calibri"/>
                <w:sz w:val="22"/>
                <w:szCs w:val="22"/>
              </w:rPr>
            </w:pPr>
            <w:r w:rsidRPr="002D0497">
              <w:rPr>
                <w:rFonts w:ascii="Calibri" w:hAnsi="Calibri" w:cs="Calibri"/>
                <w:sz w:val="22"/>
                <w:szCs w:val="22"/>
              </w:rPr>
              <w:t>Bijlage 6 – Prijzenblad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3DD1E82" w14:textId="6722C045" w:rsidR="00C04997" w:rsidRPr="002D0497" w:rsidRDefault="00C04997" w:rsidP="00C04997">
            <w:pPr>
              <w:rPr>
                <w:rFonts w:ascii="Calibri" w:hAnsi="Calibri" w:cs="Calibri"/>
                <w:sz w:val="22"/>
                <w:szCs w:val="22"/>
              </w:rPr>
            </w:pPr>
            <w:r w:rsidRPr="002D0497">
              <w:rPr>
                <w:rFonts w:ascii="Calibri" w:hAnsi="Calibri" w:cs="Calibri"/>
                <w:sz w:val="22"/>
                <w:szCs w:val="22"/>
              </w:rPr>
              <w:t>In het prijzenblad worden twee wegingen toegepast, het gemiddelde en gewogen gemiddelde. Waar is deze onderlinge weging van kilometers op gebaseerd? Is dit op basis van de verdeling van het afgelopen jaar? Waarbij Corona een grote impact heeft gehad op de verhoudingen? Kunt u precies aangeven hoe u bent gekomen tot deze onderlinge weging?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4E853A4" w14:textId="222DD542" w:rsidR="00C04997" w:rsidRPr="002D0497" w:rsidRDefault="00C04997" w:rsidP="00C04997">
            <w:pPr>
              <w:rPr>
                <w:rFonts w:ascii="Calibri" w:hAnsi="Calibri" w:cs="Calibri"/>
                <w:sz w:val="22"/>
                <w:szCs w:val="22"/>
              </w:rPr>
            </w:pPr>
            <w:r w:rsidRPr="002D0497">
              <w:rPr>
                <w:rFonts w:ascii="Calibri" w:hAnsi="Calibri" w:cs="Calibri"/>
                <w:sz w:val="22"/>
                <w:szCs w:val="22"/>
              </w:rPr>
              <w:t>De onderlinge weging is gebaseerd op de verwachtte hoeveelheden zoals weergegeven in Bijlage 2.2 Kengetallen.</w:t>
            </w:r>
          </w:p>
        </w:tc>
      </w:tr>
      <w:tr w:rsidR="00133A54" w:rsidRPr="002D0497" w14:paraId="27161D5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4AD265C" w14:textId="3B370D14"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258</w:t>
            </w:r>
          </w:p>
        </w:tc>
        <w:tc>
          <w:tcPr>
            <w:tcW w:w="1349" w:type="dxa"/>
            <w:tcBorders>
              <w:top w:val="single" w:sz="4" w:space="0" w:color="auto"/>
              <w:left w:val="single" w:sz="4" w:space="0" w:color="auto"/>
              <w:bottom w:val="single" w:sz="4" w:space="0" w:color="auto"/>
              <w:right w:val="single" w:sz="4" w:space="0" w:color="auto"/>
            </w:tcBorders>
            <w:vAlign w:val="center"/>
          </w:tcPr>
          <w:p w14:paraId="71A56D70" w14:textId="49FD9554" w:rsidR="00C04997" w:rsidRPr="002D0497" w:rsidRDefault="00C04997" w:rsidP="00C04997">
            <w:pPr>
              <w:rPr>
                <w:rFonts w:ascii="Calibri" w:hAnsi="Calibri" w:cs="Calibri"/>
                <w:sz w:val="22"/>
                <w:szCs w:val="22"/>
              </w:rPr>
            </w:pPr>
            <w:r w:rsidRPr="002D0497">
              <w:rPr>
                <w:rFonts w:ascii="Calibri" w:hAnsi="Calibri" w:cs="Calibri"/>
                <w:sz w:val="22"/>
                <w:szCs w:val="22"/>
              </w:rPr>
              <w:t>Juridisch</w:t>
            </w:r>
          </w:p>
        </w:tc>
        <w:tc>
          <w:tcPr>
            <w:tcW w:w="2747" w:type="dxa"/>
            <w:tcBorders>
              <w:top w:val="single" w:sz="4" w:space="0" w:color="auto"/>
              <w:left w:val="single" w:sz="4" w:space="0" w:color="auto"/>
              <w:bottom w:val="single" w:sz="4" w:space="0" w:color="auto"/>
              <w:right w:val="single" w:sz="4" w:space="0" w:color="auto"/>
            </w:tcBorders>
            <w:vAlign w:val="center"/>
          </w:tcPr>
          <w:p w14:paraId="72644F9B" w14:textId="205681EC" w:rsidR="00C04997" w:rsidRPr="002D0497" w:rsidRDefault="00C04997" w:rsidP="00C04997">
            <w:pPr>
              <w:rPr>
                <w:rFonts w:ascii="Calibri" w:hAnsi="Calibri" w:cs="Calibri"/>
                <w:sz w:val="22"/>
                <w:szCs w:val="22"/>
              </w:rPr>
            </w:pPr>
            <w:r w:rsidRPr="002D0497">
              <w:rPr>
                <w:rFonts w:ascii="Calibri" w:hAnsi="Calibri" w:cs="Calibri"/>
                <w:sz w:val="22"/>
                <w:szCs w:val="22"/>
              </w:rPr>
              <w:t>Bijlage 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D4ED922" w14:textId="31C2FC5F" w:rsidR="00C04997" w:rsidRPr="002D0497" w:rsidRDefault="00C04997" w:rsidP="00C04997">
            <w:pPr>
              <w:rPr>
                <w:rFonts w:ascii="Calibri" w:hAnsi="Calibri" w:cs="Calibri"/>
                <w:sz w:val="22"/>
                <w:szCs w:val="22"/>
              </w:rPr>
            </w:pPr>
            <w:r w:rsidRPr="002D0497">
              <w:rPr>
                <w:rFonts w:ascii="Calibri" w:hAnsi="Calibri" w:cs="Calibri"/>
                <w:sz w:val="22"/>
                <w:szCs w:val="22"/>
              </w:rPr>
              <w:t>Gemeente Den Haag heeft de mogelijkheid de Overeenkomst tussentijds te ontbinden met inachtneming van een redelijke opzegtermijn, mede gelet op de duur van de Overeenkomst. Wij verzoeken u een termijn van minimaal zes maanden te hanteren, hetgeen gebruikelijk is in de vervoerbranche. Gaat u hiermee akkoord? Zo niet, kunt u aangeven waarom niet?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4ECAF84" w14:textId="4AE83E2E"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 xml:space="preserve">U doelt waarschijnlijk op de ontbindingsbepaling van artikel 22.2 ARVODI-2018. Dat artikel gaat over ontbinding als de Opdrachtnemer als gevolg van overmacht haar verplichtingen op grond van de Overeenkomst niet kan nakomen. Het artikel hanteert een minimum termijn van 15 dagen. Dat is wat de aanbestedende dienst betreft kort. En waarschijnlijk te kort. Maar het gaat hier wel om de uitvoering van een wettelijke vervoerstaak. Naar de mening van de aanbestedende dienst is het dulden van een </w:t>
            </w:r>
            <w:proofErr w:type="spellStart"/>
            <w:r w:rsidRPr="002D0497">
              <w:rPr>
                <w:rFonts w:ascii="Calibri" w:eastAsia="Georgia" w:hAnsi="Calibri" w:cs="Calibri"/>
                <w:sz w:val="22"/>
                <w:szCs w:val="22"/>
              </w:rPr>
              <w:t>overmachtsituatie</w:t>
            </w:r>
            <w:proofErr w:type="spellEnd"/>
            <w:r w:rsidRPr="002D0497">
              <w:rPr>
                <w:rFonts w:ascii="Calibri" w:eastAsia="Georgia" w:hAnsi="Calibri" w:cs="Calibri"/>
                <w:sz w:val="22"/>
                <w:szCs w:val="22"/>
              </w:rPr>
              <w:t xml:space="preserve"> waardoor geen dienstverlening plaatsvindt een (veel) te lange periode. Ook uit oogpunt van vervanging en het zo mogelijk inroepen van de Wachtkamerovereenkomst. In onverhoopt voorkomend geval kan de rechter in kort geding oordelen wat een redelijke termijn is.</w:t>
            </w:r>
          </w:p>
        </w:tc>
      </w:tr>
      <w:tr w:rsidR="00133A54" w:rsidRPr="002D0497" w14:paraId="2B44797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67069E6" w14:textId="2058A6D9"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259</w:t>
            </w:r>
          </w:p>
        </w:tc>
        <w:tc>
          <w:tcPr>
            <w:tcW w:w="1349" w:type="dxa"/>
            <w:tcBorders>
              <w:top w:val="single" w:sz="4" w:space="0" w:color="auto"/>
              <w:left w:val="single" w:sz="4" w:space="0" w:color="auto"/>
              <w:bottom w:val="single" w:sz="4" w:space="0" w:color="auto"/>
              <w:right w:val="single" w:sz="4" w:space="0" w:color="auto"/>
            </w:tcBorders>
            <w:vAlign w:val="center"/>
          </w:tcPr>
          <w:p w14:paraId="719B677B" w14:textId="0405A09D" w:rsidR="00C04997" w:rsidRPr="002D0497" w:rsidRDefault="00C04997" w:rsidP="00C04997">
            <w:pPr>
              <w:rPr>
                <w:rFonts w:ascii="Calibri" w:hAnsi="Calibri" w:cs="Calibri"/>
                <w:sz w:val="22"/>
                <w:szCs w:val="22"/>
              </w:rPr>
            </w:pPr>
            <w:r w:rsidRPr="002D0497">
              <w:rPr>
                <w:rFonts w:ascii="Calibri" w:hAnsi="Calibri" w:cs="Calibri"/>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71DDCC19" w14:textId="66EF48FA" w:rsidR="00C04997" w:rsidRPr="002D0497" w:rsidRDefault="00C04997" w:rsidP="00C04997">
            <w:pPr>
              <w:rPr>
                <w:rFonts w:ascii="Calibri" w:hAnsi="Calibri" w:cs="Calibri"/>
                <w:sz w:val="22"/>
                <w:szCs w:val="22"/>
              </w:rPr>
            </w:pPr>
            <w:r w:rsidRPr="002D0497">
              <w:rPr>
                <w:rFonts w:ascii="Calibri" w:hAnsi="Calibri" w:cs="Calibri"/>
                <w:sz w:val="22"/>
                <w:szCs w:val="22"/>
              </w:rPr>
              <w:t>Bijlage 5 - Overeenkomst Harmonisatie Doelgroepenvervoer 19-285-OCW</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4EBC301" w14:textId="04CF8387"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In de conceptovereenkomst staat:  De nieuwe diensten kunnen een nog met Opdrachtnemer overeen te komen omvang hebben, dan wel tot een maximum van 50% van de waarde van de oorspronkelijke opdracht (art. 2.36 </w:t>
            </w:r>
            <w:proofErr w:type="spellStart"/>
            <w:r w:rsidRPr="002D0497">
              <w:rPr>
                <w:rFonts w:ascii="Calibri" w:hAnsi="Calibri" w:cs="Calibri"/>
                <w:sz w:val="22"/>
                <w:szCs w:val="22"/>
              </w:rPr>
              <w:t>Aw</w:t>
            </w:r>
            <w:proofErr w:type="spellEnd"/>
            <w:r w:rsidRPr="002D0497">
              <w:rPr>
                <w:rFonts w:ascii="Calibri" w:hAnsi="Calibri" w:cs="Calibri"/>
                <w:sz w:val="22"/>
                <w:szCs w:val="22"/>
              </w:rPr>
              <w:t xml:space="preserve"> 2012). In de leidraad wordt gesproken over een maximum van 20%. Welk percentage is leidend?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3A4FB2B" w14:textId="76D0BD4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De 20% ziet toe op de huidige diensten zoals vermeldt in het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De 50% gaat over nieuwe gelijksoortige diensten (nu dus nog onbekend) die de gemeente eventueel zou willen afnemen van de vervoerder in de toekomst. Deze bepaling schept daartoe de mogelijkheid zonder nieuwe aanbestedingsprocedure als partijen dat overeen willen komen.</w:t>
            </w:r>
          </w:p>
        </w:tc>
      </w:tr>
      <w:tr w:rsidR="00133A54" w:rsidRPr="002D0497" w14:paraId="5E8C658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CF57438" w14:textId="7BB3217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260</w:t>
            </w:r>
          </w:p>
        </w:tc>
        <w:tc>
          <w:tcPr>
            <w:tcW w:w="1349" w:type="dxa"/>
            <w:tcBorders>
              <w:top w:val="single" w:sz="4" w:space="0" w:color="auto"/>
              <w:left w:val="single" w:sz="4" w:space="0" w:color="auto"/>
              <w:bottom w:val="single" w:sz="4" w:space="0" w:color="auto"/>
              <w:right w:val="single" w:sz="4" w:space="0" w:color="auto"/>
            </w:tcBorders>
            <w:vAlign w:val="center"/>
          </w:tcPr>
          <w:p w14:paraId="6F7870F1" w14:textId="63C0136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A91BD44" w14:textId="50909E3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PVE eis 4.8 indexering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416D350" w14:textId="551F0C5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U geeft aan: “De Gemeente kan in bijzondere/uitzonderlijke gevallen besluiten om af te zien van een (integrale) indexatie.” </w:t>
            </w:r>
            <w:r w:rsidRPr="002D0497">
              <w:rPr>
                <w:rFonts w:ascii="Calibri" w:hAnsi="Calibri" w:cs="Calibri"/>
                <w:color w:val="000000"/>
                <w:sz w:val="22"/>
                <w:szCs w:val="22"/>
              </w:rPr>
              <w:br/>
            </w:r>
            <w:r w:rsidRPr="002D0497">
              <w:rPr>
                <w:rFonts w:ascii="Calibri" w:hAnsi="Calibri" w:cs="Calibri"/>
                <w:color w:val="000000"/>
                <w:sz w:val="22"/>
                <w:szCs w:val="22"/>
              </w:rPr>
              <w:br/>
              <w:t>Dit brengt een groot risico met zich mee voor de inschrijvers. Kunt u aangeven wat de gemeente exact verstaat onder bijzondere/uitzonderlijke gevallen? En hoe de gemeente om gaat met het opgelopen risico voor de inschrijvers?</w:t>
            </w:r>
            <w:r w:rsidRPr="002D0497">
              <w:rPr>
                <w:rFonts w:ascii="Calibri" w:hAnsi="Calibri" w:cs="Calibri"/>
                <w:color w:val="000000"/>
                <w:sz w:val="22"/>
                <w:szCs w:val="22"/>
              </w:rPr>
              <w:br/>
              <w:t>“Nieuwe bestemmingen vallen binnen de overeenkomst die tussen Opdrachtgever en Opdrachtnemer wordt afgesloten.” Binnen welke straal kunnen deze nieuwe bestemmingen liggen? Kunt u een grens aangeven waar een nieuwe bestemming zich mag bevinden.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7087811" w14:textId="6FBB31C9"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antwoord vraag 11.</w:t>
            </w:r>
          </w:p>
          <w:p w14:paraId="34B2619D" w14:textId="1F2E2A6C"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 </w:t>
            </w:r>
          </w:p>
          <w:p w14:paraId="3AB57669" w14:textId="5BD14D7C"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We kunnen op voorhand geen uitspraken doen over nieuwe bestemmingen en de afstand daarvan. De gemeente Den Haag streeft naar afspraken met voorzieningen in de regio. Mocht het geval zich voordoen dat een bestemming ver weg ligt, dan kunnen hier onderlinge afspraken over worden gemaakt.</w:t>
            </w:r>
          </w:p>
        </w:tc>
      </w:tr>
      <w:tr w:rsidR="00133A54" w:rsidRPr="002D0497" w14:paraId="7E3E2D1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53AD6D2" w14:textId="2E922C1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261</w:t>
            </w:r>
          </w:p>
        </w:tc>
        <w:tc>
          <w:tcPr>
            <w:tcW w:w="1349" w:type="dxa"/>
            <w:tcBorders>
              <w:top w:val="single" w:sz="4" w:space="0" w:color="auto"/>
              <w:left w:val="single" w:sz="4" w:space="0" w:color="auto"/>
              <w:bottom w:val="single" w:sz="4" w:space="0" w:color="auto"/>
              <w:right w:val="single" w:sz="4" w:space="0" w:color="auto"/>
            </w:tcBorders>
            <w:vAlign w:val="center"/>
          </w:tcPr>
          <w:p w14:paraId="0D4FF7DB" w14:textId="38B36765"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FE43D90" w14:textId="55926821" w:rsidR="00C04997" w:rsidRPr="002D0497" w:rsidRDefault="00C04997" w:rsidP="00C04997">
            <w:pPr>
              <w:rPr>
                <w:rFonts w:ascii="Calibri" w:hAnsi="Calibri" w:cs="Calibri"/>
                <w:sz w:val="22"/>
                <w:szCs w:val="22"/>
              </w:rPr>
            </w:pPr>
            <w:r w:rsidRPr="002D0497">
              <w:rPr>
                <w:rFonts w:ascii="Calibri" w:hAnsi="Calibri" w:cs="Calibri"/>
                <w:sz w:val="22"/>
                <w:szCs w:val="22"/>
              </w:rPr>
              <w:t>PVE eis 2.17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21A8F37" w14:textId="6CB19D0B" w:rsidR="00C04997" w:rsidRPr="002D0497" w:rsidRDefault="00C04997" w:rsidP="00C04997">
            <w:pPr>
              <w:rPr>
                <w:rFonts w:ascii="Calibri" w:hAnsi="Calibri" w:cs="Calibri"/>
                <w:sz w:val="22"/>
                <w:szCs w:val="22"/>
              </w:rPr>
            </w:pPr>
            <w:r w:rsidRPr="002D0497">
              <w:rPr>
                <w:rFonts w:ascii="Calibri" w:hAnsi="Calibri" w:cs="Calibri"/>
                <w:sz w:val="22"/>
                <w:szCs w:val="22"/>
              </w:rPr>
              <w:t>In eis 2.17 geeft u aan: Uiterlijk 1 januari 2024 is al het materieel, inclusief het rolstoelvervoer, Zero-emissie (batterij elektrisch). (Eerdere inzet van volledig Zero-emissie (batterij elektrisch) is een gunningscriterium). Klopt onze aanname dat indien een inschrijver niet kan voldoen aan de inzet van een volledig zero-emissie vervoer dat de inschrijver wordt uitgesloten van inschrijving?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8126CBB" w14:textId="43530AFF"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het antwoord op vraag 47 en 187.</w:t>
            </w:r>
          </w:p>
          <w:p w14:paraId="4FF4D28C" w14:textId="5AD15221"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 xml:space="preserve"> </w:t>
            </w:r>
          </w:p>
        </w:tc>
      </w:tr>
      <w:tr w:rsidR="00133A54" w:rsidRPr="002D0497" w14:paraId="38A7A90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25488DF" w14:textId="74E28DC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262</w:t>
            </w:r>
          </w:p>
        </w:tc>
        <w:tc>
          <w:tcPr>
            <w:tcW w:w="1349" w:type="dxa"/>
            <w:tcBorders>
              <w:top w:val="single" w:sz="4" w:space="0" w:color="auto"/>
              <w:left w:val="single" w:sz="4" w:space="0" w:color="auto"/>
              <w:bottom w:val="single" w:sz="4" w:space="0" w:color="auto"/>
              <w:right w:val="single" w:sz="4" w:space="0" w:color="auto"/>
            </w:tcBorders>
            <w:vAlign w:val="center"/>
          </w:tcPr>
          <w:p w14:paraId="7013B1CB" w14:textId="326602F4"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E98B055" w14:textId="0E8C27A1" w:rsidR="00C04997" w:rsidRPr="002D0497" w:rsidRDefault="00C04997" w:rsidP="00C04997">
            <w:pPr>
              <w:rPr>
                <w:rFonts w:ascii="Calibri" w:hAnsi="Calibri" w:cs="Calibri"/>
                <w:sz w:val="22"/>
                <w:szCs w:val="22"/>
              </w:rPr>
            </w:pPr>
            <w:r w:rsidRPr="002D0497">
              <w:rPr>
                <w:rFonts w:ascii="Calibri" w:hAnsi="Calibri" w:cs="Calibri"/>
                <w:sz w:val="22"/>
                <w:szCs w:val="22"/>
              </w:rPr>
              <w:t>PVE eis 2.10</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2B182D3" w14:textId="31D90EED" w:rsidR="00C04997" w:rsidRPr="002D0497" w:rsidRDefault="00C04997" w:rsidP="00C04997">
            <w:pPr>
              <w:rPr>
                <w:rFonts w:ascii="Calibri" w:hAnsi="Calibri" w:cs="Calibri"/>
                <w:sz w:val="22"/>
                <w:szCs w:val="22"/>
              </w:rPr>
            </w:pPr>
            <w:r w:rsidRPr="002D0497">
              <w:rPr>
                <w:rFonts w:ascii="Calibri" w:hAnsi="Calibri" w:cs="Calibri"/>
                <w:sz w:val="22"/>
                <w:szCs w:val="22"/>
              </w:rPr>
              <w:t>In eis 2.10 Personeelseisen Centrale, beschrijft u in de eisen termen als uitstekende kennis, goede kennis, goede sociale vaardigheden, voldoende kennis en beheersing. Kunt u deze termen toelichten wanneer voor u een medewerker voldoende, goed of uitstekende kennis heeft?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3A5DCBC" w14:textId="44DA95F5" w:rsidR="00C04997" w:rsidRPr="002D0497" w:rsidRDefault="00C04997" w:rsidP="00C04997">
            <w:pPr>
              <w:rPr>
                <w:rFonts w:ascii="Calibri" w:eastAsia="Georgia" w:hAnsi="Calibri" w:cs="Calibri"/>
                <w:sz w:val="22"/>
                <w:szCs w:val="22"/>
              </w:rPr>
            </w:pPr>
            <w:r w:rsidRPr="002D0497">
              <w:rPr>
                <w:rFonts w:ascii="Calibri" w:hAnsi="Calibri" w:cs="Calibri"/>
                <w:color w:val="000000"/>
                <w:sz w:val="22"/>
                <w:szCs w:val="22"/>
              </w:rPr>
              <w:t>Dit dient u te relateren aan het niveau dat noodzakelijk is voor de uitvoering van desbetreffende functie</w:t>
            </w:r>
          </w:p>
          <w:p w14:paraId="419D5BC1" w14:textId="77777777" w:rsidR="00C04997" w:rsidRPr="002D0497" w:rsidRDefault="00C04997" w:rsidP="00C04997">
            <w:pPr>
              <w:rPr>
                <w:rFonts w:ascii="Calibri" w:eastAsia="Georgia" w:hAnsi="Calibri" w:cs="Calibri"/>
                <w:sz w:val="22"/>
                <w:szCs w:val="22"/>
              </w:rPr>
            </w:pPr>
          </w:p>
          <w:p w14:paraId="6EF4993D" w14:textId="4D11DECE" w:rsidR="00C04997" w:rsidRPr="002D0497" w:rsidRDefault="00C04997" w:rsidP="00C04997">
            <w:pPr>
              <w:rPr>
                <w:rFonts w:ascii="Calibri" w:eastAsia="Georgia" w:hAnsi="Calibri" w:cs="Calibri"/>
                <w:sz w:val="22"/>
                <w:szCs w:val="22"/>
              </w:rPr>
            </w:pPr>
          </w:p>
        </w:tc>
      </w:tr>
      <w:tr w:rsidR="00133A54" w:rsidRPr="002D0497" w14:paraId="67174CE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30C69A8" w14:textId="6F1E5FDA"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263</w:t>
            </w:r>
          </w:p>
        </w:tc>
        <w:tc>
          <w:tcPr>
            <w:tcW w:w="1349" w:type="dxa"/>
            <w:tcBorders>
              <w:top w:val="single" w:sz="4" w:space="0" w:color="auto"/>
              <w:left w:val="single" w:sz="4" w:space="0" w:color="auto"/>
              <w:bottom w:val="single" w:sz="4" w:space="0" w:color="auto"/>
              <w:right w:val="single" w:sz="4" w:space="0" w:color="auto"/>
            </w:tcBorders>
            <w:vAlign w:val="center"/>
          </w:tcPr>
          <w:p w14:paraId="5E3E0C06" w14:textId="7B503284"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D6032A7" w14:textId="4EAEE9C3" w:rsidR="00C04997" w:rsidRPr="002D0497" w:rsidRDefault="00C04997" w:rsidP="00C04997">
            <w:pPr>
              <w:rPr>
                <w:rFonts w:ascii="Calibri" w:hAnsi="Calibri" w:cs="Calibri"/>
                <w:sz w:val="22"/>
                <w:szCs w:val="22"/>
              </w:rPr>
            </w:pPr>
            <w:r w:rsidRPr="002D0497">
              <w:rPr>
                <w:rFonts w:ascii="Calibri" w:hAnsi="Calibri" w:cs="Calibri"/>
                <w:sz w:val="22"/>
                <w:szCs w:val="22"/>
              </w:rPr>
              <w:t>PVE eis 2.3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E83D66F" w14:textId="274AC8C4" w:rsidR="00C04997" w:rsidRPr="002D0497" w:rsidRDefault="00C04997" w:rsidP="00C04997">
            <w:pPr>
              <w:rPr>
                <w:rFonts w:ascii="Calibri" w:hAnsi="Calibri" w:cs="Calibri"/>
                <w:sz w:val="22"/>
                <w:szCs w:val="22"/>
              </w:rPr>
            </w:pPr>
            <w:r w:rsidRPr="002D0497">
              <w:rPr>
                <w:rFonts w:ascii="Calibri" w:hAnsi="Calibri" w:cs="Calibri"/>
                <w:sz w:val="22"/>
                <w:szCs w:val="22"/>
              </w:rPr>
              <w:t>Indien de indicatiecriteria in eis 2.3 wijzigen en leidt tot een van het vervoervolume. Is dan het percentage van maximaal 20% extra afname van toepassing? Hoe zal de gemeente handelen indien er de wijziging leidt tot meer dan 20% extra vervoervolume?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2C628C7" w14:textId="70C09647"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Zie voor het antwoord staffel paragraaf 4.5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alsook artikel 11 v</w:t>
            </w:r>
            <w:r w:rsidRPr="002D0497">
              <w:rPr>
                <w:rFonts w:ascii="Calibri" w:hAnsi="Calibri" w:cs="Calibri"/>
                <w:sz w:val="22"/>
                <w:szCs w:val="22"/>
              </w:rPr>
              <w:t xml:space="preserve">an de Overeenkomst (Bijlage 5). </w:t>
            </w:r>
          </w:p>
        </w:tc>
      </w:tr>
      <w:tr w:rsidR="00133A54" w:rsidRPr="002D0497" w14:paraId="68F132C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3EF4338" w14:textId="7B04C26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264</w:t>
            </w:r>
          </w:p>
        </w:tc>
        <w:tc>
          <w:tcPr>
            <w:tcW w:w="1349" w:type="dxa"/>
            <w:tcBorders>
              <w:top w:val="single" w:sz="4" w:space="0" w:color="auto"/>
              <w:left w:val="single" w:sz="4" w:space="0" w:color="auto"/>
              <w:bottom w:val="single" w:sz="4" w:space="0" w:color="auto"/>
              <w:right w:val="single" w:sz="4" w:space="0" w:color="auto"/>
            </w:tcBorders>
            <w:vAlign w:val="center"/>
          </w:tcPr>
          <w:p w14:paraId="0CF27F62" w14:textId="00A28991"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E0D8361" w14:textId="7684304D" w:rsidR="00C04997" w:rsidRPr="002D0497" w:rsidRDefault="00C04997" w:rsidP="00C04997">
            <w:pPr>
              <w:rPr>
                <w:rFonts w:ascii="Calibri" w:hAnsi="Calibri" w:cs="Calibri"/>
                <w:sz w:val="22"/>
                <w:szCs w:val="22"/>
              </w:rPr>
            </w:pPr>
            <w:r w:rsidRPr="002D0497">
              <w:rPr>
                <w:rFonts w:ascii="Calibri" w:hAnsi="Calibri" w:cs="Calibri"/>
                <w:sz w:val="22"/>
                <w:szCs w:val="22"/>
              </w:rPr>
              <w:t>Prijzenblad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7760397" w14:textId="22A176C4" w:rsidR="00C04997" w:rsidRPr="002D0497" w:rsidRDefault="00C04997" w:rsidP="00C04997">
            <w:pPr>
              <w:rPr>
                <w:rFonts w:ascii="Calibri" w:hAnsi="Calibri" w:cs="Calibri"/>
                <w:sz w:val="22"/>
                <w:szCs w:val="22"/>
              </w:rPr>
            </w:pPr>
            <w:r w:rsidRPr="002D0497">
              <w:rPr>
                <w:rFonts w:ascii="Calibri" w:hAnsi="Calibri" w:cs="Calibri"/>
                <w:sz w:val="22"/>
                <w:szCs w:val="22"/>
              </w:rPr>
              <w:t>"Bent u zich ervan bewust dat het hanteren van een gewogen gemiddelde bij het beoordelen van de prijzen tactisch inschrijven in de hand werkt (laag inschrijven voor de vervoerssoort die zwaarder meetelt en hoog inschrijven voor de vervoerssoort die minder zwaar meetelt)? Dat leidt tot niet-marktconforme tarieven wat uiteindelijk ongunstig is voor de uitvoeringskwaliteit van de vervoerssoort waarop met een lager tarief is ingeschreven.  Om tactische inschrijvingen te voorkomen is het beter om te beoordelen op basis van het gemiddelde, in plaats van het gewogen gemiddelde. Bent u hiertoe bereid en zo nee, op welke wijze voorkomt u dat tactische inschrijvingen non-marktconforme tarieven tot gevolg hebben en een negatieve invloed op de uitvoeringskwaliteit?"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574B284" w14:textId="1A1D4208" w:rsidR="00C04997" w:rsidRPr="002D0497" w:rsidRDefault="00C04997" w:rsidP="00C04997">
            <w:pPr>
              <w:rPr>
                <w:rFonts w:ascii="Calibri" w:hAnsi="Calibri" w:cs="Calibri"/>
                <w:sz w:val="22"/>
                <w:szCs w:val="22"/>
              </w:rPr>
            </w:pPr>
            <w:r w:rsidRPr="002D0497">
              <w:rPr>
                <w:rFonts w:ascii="Calibri" w:hAnsi="Calibri" w:cs="Calibri"/>
                <w:sz w:val="22"/>
                <w:szCs w:val="22"/>
              </w:rPr>
              <w:t>Er is bewust gekozen voor een methodiek waarin zowel het gemiddelde als het gewogen gemiddelde worden meegenomen.</w:t>
            </w:r>
          </w:p>
        </w:tc>
      </w:tr>
      <w:tr w:rsidR="00133A54" w:rsidRPr="002D0497" w14:paraId="2FCCE57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62B6DBD" w14:textId="41EC12C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265</w:t>
            </w:r>
          </w:p>
        </w:tc>
        <w:tc>
          <w:tcPr>
            <w:tcW w:w="1349" w:type="dxa"/>
            <w:tcBorders>
              <w:top w:val="single" w:sz="4" w:space="0" w:color="auto"/>
              <w:left w:val="single" w:sz="4" w:space="0" w:color="auto"/>
              <w:bottom w:val="single" w:sz="4" w:space="0" w:color="auto"/>
              <w:right w:val="single" w:sz="4" w:space="0" w:color="auto"/>
            </w:tcBorders>
            <w:vAlign w:val="center"/>
          </w:tcPr>
          <w:p w14:paraId="2B1DE69E" w14:textId="70E5B98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5251803" w14:textId="4B7C2F6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9.3 Prijs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B16F20B" w14:textId="56CD0DC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beoordeling van de prijs geschiedt volgens onderstaande, eenduidige toelichting’. De Inschrijver met de laagste “Beoordelingsprijs” ontvangt het maximale aantal punten’. Vervolgens geeft u aan ‘Daarnaast dient u per doelgroep, een apart A4 met een open calculatie toe te voegen, waarin zichtbaar is hoe uw inschrijfprijs van de directe kilometerprijs is opgebouwd. In deze open calculatie dienen</w:t>
            </w:r>
            <w:r w:rsidRPr="002D0497">
              <w:rPr>
                <w:rFonts w:ascii="Calibri" w:hAnsi="Calibri" w:cs="Calibri"/>
                <w:color w:val="000000"/>
                <w:sz w:val="22"/>
                <w:szCs w:val="22"/>
              </w:rPr>
              <w:br/>
              <w:t>minimaal de ondergenoemde componenten terug te komen, hierin dient u rekening te houden met het inzichtelijk maken van de vertaling van kosten per uur naar uw inschrijfprijs per kilometer. Tevens voegt u op max twee A4 een samenvattende verklaring toe met een duiding van de (eventuele) prijsverschillen per doelgroep.’ Wat is de ‘status’ van deze twee toevoegingen in het kader van de wijze van de beoordeling van de prijs?</w:t>
            </w:r>
            <w:r w:rsidRPr="002D0497">
              <w:rPr>
                <w:rFonts w:ascii="Calibri" w:hAnsi="Calibri" w:cs="Calibri"/>
                <w:color w:val="000000"/>
                <w:sz w:val="22"/>
                <w:szCs w:val="22"/>
              </w:rPr>
              <w:br/>
            </w:r>
            <w:r w:rsidRPr="002D0497">
              <w:rPr>
                <w:rFonts w:ascii="Calibri" w:hAnsi="Calibri" w:cs="Calibri"/>
                <w:color w:val="000000"/>
                <w:sz w:val="22"/>
                <w:szCs w:val="22"/>
              </w:rPr>
              <w:br/>
              <w:t>‘Daarnaast dient u per doelgroep, een apart A4 met een open calculatie toe te voegen, waarin zichtbaar is hoe uw inschrijfprijs van de directe kilometerprijs is opgebouwd. In deze open calculatie dienen</w:t>
            </w:r>
            <w:r w:rsidRPr="002D0497">
              <w:rPr>
                <w:rFonts w:ascii="Calibri" w:hAnsi="Calibri" w:cs="Calibri"/>
                <w:color w:val="000000"/>
                <w:sz w:val="22"/>
                <w:szCs w:val="22"/>
              </w:rPr>
              <w:br/>
              <w:t>minimaal de ondergenoemde componenten terug te komen, hierin dient u rekening te houden met het inzichtelijk maken van de vertaling van kosten per uur naar uw inschrijfprijs per kilometer. Tevens voegt u op max twee A4 een samenvattende verklaring toe met een duiding van de (eventuele) prijsverschillen per doelgroep.’ Waarom dient deze informatie bij inschrijving opgenomen te worden nu dit ons inziens thuishoort bij een verificatie?</w:t>
            </w:r>
            <w:r w:rsidRPr="002D0497">
              <w:rPr>
                <w:rFonts w:ascii="Calibri" w:hAnsi="Calibri" w:cs="Calibri"/>
                <w:color w:val="000000"/>
                <w:sz w:val="22"/>
                <w:szCs w:val="22"/>
              </w:rPr>
              <w:br/>
              <w:t>‘Tevens voegt u op max twee A4 een samenvattende verklaring toe met een duiding van de (eventuele) prijsverschillen per doelgroep’. Waarom dient een gegadigde dit te duiden; het staat gegadigde vrij om de prijsbepaling af te stemmen op zijn bedrijfsmodel zoals hem dat goeddunkt?</w:t>
            </w:r>
            <w:r w:rsidRPr="002D0497">
              <w:rPr>
                <w:rFonts w:ascii="Calibri" w:hAnsi="Calibri" w:cs="Calibri"/>
                <w:color w:val="000000"/>
                <w:sz w:val="22"/>
                <w:szCs w:val="22"/>
              </w:rPr>
              <w:br/>
            </w:r>
            <w:r w:rsidRPr="002D0497">
              <w:rPr>
                <w:rFonts w:ascii="Calibri" w:hAnsi="Calibri" w:cs="Calibri"/>
                <w:color w:val="000000"/>
                <w:sz w:val="22"/>
                <w:szCs w:val="22"/>
              </w:rPr>
              <w:br/>
              <w:t>‘L staat voor de laagst aangeboden prijs’ Waarom gaat de gemeente Den Haag uit van de laagst aangeboden prijs en niet van de laagst aangeboden gemiddelde prijs. Dat doet ons inziens meer recht aan wat er, realistisch wordt aangeboden in de markt en voorkomt dat de beoordeling onevenredig wordt beïnvloed door gegadigden die niet marktconform inschrijven?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2D1F8E2" w14:textId="3001C944"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Zie het antwoord op vraag 264.</w:t>
            </w:r>
          </w:p>
          <w:p w14:paraId="4F71ED68" w14:textId="77777777" w:rsidR="00C04997" w:rsidRPr="002D0497" w:rsidRDefault="00C04997" w:rsidP="00C04997">
            <w:pPr>
              <w:rPr>
                <w:rFonts w:ascii="Calibri" w:eastAsia="Calibri" w:hAnsi="Calibri" w:cs="Calibri"/>
                <w:sz w:val="22"/>
                <w:szCs w:val="22"/>
              </w:rPr>
            </w:pPr>
          </w:p>
          <w:p w14:paraId="6A5090B8" w14:textId="278B1DED"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De beoordeling van de onderbouwing van de inschrijfprijs ziet toe op eis 7 van de Aanbestedingsleidraad.</w:t>
            </w:r>
          </w:p>
        </w:tc>
      </w:tr>
      <w:tr w:rsidR="00133A54" w:rsidRPr="002D0497" w14:paraId="303F35B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87688B7" w14:textId="34A6527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266</w:t>
            </w:r>
          </w:p>
        </w:tc>
        <w:tc>
          <w:tcPr>
            <w:tcW w:w="1349" w:type="dxa"/>
            <w:tcBorders>
              <w:top w:val="single" w:sz="4" w:space="0" w:color="auto"/>
              <w:left w:val="single" w:sz="4" w:space="0" w:color="auto"/>
              <w:bottom w:val="single" w:sz="4" w:space="0" w:color="auto"/>
              <w:right w:val="single" w:sz="4" w:space="0" w:color="auto"/>
            </w:tcBorders>
            <w:vAlign w:val="center"/>
          </w:tcPr>
          <w:p w14:paraId="2667C7F2" w14:textId="7518A88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66E653A" w14:textId="0AAC3D3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9.2  GC3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42E6BDE" w14:textId="063B58B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‘Eerdere inzet van volledig Zero-emissie (batterij elektrisch) rolstoelvervoer, waarmee het volledige doelgroepenvervoer eerder dan 1 januari 2024 ZE (batterij elektrisch) wordt uitgevoerd is een gunningscriterium waarmee 8 punten zijn te verdienen.</w:t>
            </w:r>
            <w:r w:rsidRPr="002D0497">
              <w:rPr>
                <w:rFonts w:ascii="Calibri" w:hAnsi="Calibri" w:cs="Calibri"/>
                <w:color w:val="000000"/>
                <w:sz w:val="22"/>
                <w:szCs w:val="22"/>
              </w:rPr>
              <w:br/>
              <w:t>Wij zien graag van de inschrijver wanneer en op welke wijze hieraan invulling wordt gegeven bij de uitvoering van de ritten, zodat dit een bijdrage zal leveren aan de realisatie van de doelstelling’ Wat is leidend in de beoordeling; de datum waarop of de wijze waarop?</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157DAB9" w14:textId="16522C4E"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antwoord vraag 85</w:t>
            </w:r>
          </w:p>
          <w:p w14:paraId="3FCC5A78" w14:textId="00AAB47D" w:rsidR="00C04997" w:rsidRPr="002D0497" w:rsidRDefault="00C04997" w:rsidP="00C04997">
            <w:pPr>
              <w:rPr>
                <w:rFonts w:ascii="Calibri" w:eastAsia="Georgia" w:hAnsi="Calibri" w:cs="Calibri"/>
                <w:sz w:val="22"/>
                <w:szCs w:val="22"/>
              </w:rPr>
            </w:pPr>
          </w:p>
          <w:p w14:paraId="03ECD8A0" w14:textId="77777777" w:rsidR="00C04997" w:rsidRPr="002D0497" w:rsidRDefault="00C04997" w:rsidP="00C04997">
            <w:pPr>
              <w:rPr>
                <w:rFonts w:ascii="Calibri" w:hAnsi="Calibri" w:cs="Calibri"/>
                <w:sz w:val="22"/>
                <w:szCs w:val="22"/>
              </w:rPr>
            </w:pPr>
          </w:p>
        </w:tc>
      </w:tr>
      <w:tr w:rsidR="00133A54" w:rsidRPr="002D0497" w14:paraId="5545892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B53FFF1" w14:textId="2D6415D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267</w:t>
            </w:r>
          </w:p>
        </w:tc>
        <w:tc>
          <w:tcPr>
            <w:tcW w:w="1349" w:type="dxa"/>
            <w:tcBorders>
              <w:top w:val="single" w:sz="4" w:space="0" w:color="auto"/>
              <w:left w:val="single" w:sz="4" w:space="0" w:color="auto"/>
              <w:bottom w:val="single" w:sz="4" w:space="0" w:color="auto"/>
              <w:right w:val="single" w:sz="4" w:space="0" w:color="auto"/>
            </w:tcBorders>
            <w:vAlign w:val="center"/>
          </w:tcPr>
          <w:p w14:paraId="308E870F" w14:textId="73A7A2C9"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6E0215D" w14:textId="011D019E"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F6CE199" w14:textId="4CA3B42F" w:rsidR="00C04997" w:rsidRPr="002D0497" w:rsidRDefault="00C04997" w:rsidP="00C04997">
            <w:pPr>
              <w:rPr>
                <w:rFonts w:ascii="Calibri" w:hAnsi="Calibri" w:cs="Calibri"/>
                <w:sz w:val="22"/>
                <w:szCs w:val="22"/>
              </w:rPr>
            </w:pPr>
            <w:r w:rsidRPr="002D0497">
              <w:rPr>
                <w:rFonts w:ascii="Calibri" w:hAnsi="Calibri" w:cs="Calibri"/>
                <w:sz w:val="22"/>
                <w:szCs w:val="22"/>
              </w:rPr>
              <w:t>"Wat bedoelt u met ‘Voor wat betreft bijlagen geldt het volgende. De hoofdtekst dient zelfstandig leesbaar te zijn en wordt als zodanig beoordeeld’?"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1886FB1" w14:textId="27857DFF"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Zie het antwoord op vraag 92.</w:t>
            </w:r>
          </w:p>
          <w:p w14:paraId="73C3C851" w14:textId="77777777" w:rsidR="00C04997" w:rsidRPr="002D0497" w:rsidRDefault="00C04997" w:rsidP="00C04997">
            <w:pPr>
              <w:rPr>
                <w:rFonts w:ascii="Calibri" w:eastAsia="Calibri" w:hAnsi="Calibri" w:cs="Calibri"/>
                <w:sz w:val="22"/>
                <w:szCs w:val="22"/>
              </w:rPr>
            </w:pPr>
          </w:p>
          <w:p w14:paraId="07657790" w14:textId="7197BC90" w:rsidR="00C04997" w:rsidRPr="002D0497" w:rsidRDefault="00C04997" w:rsidP="00C04997">
            <w:pPr>
              <w:rPr>
                <w:rFonts w:ascii="Calibri" w:eastAsia="Georgia" w:hAnsi="Calibri" w:cs="Calibri"/>
                <w:sz w:val="22"/>
                <w:szCs w:val="22"/>
              </w:rPr>
            </w:pPr>
          </w:p>
          <w:p w14:paraId="4F178B3D" w14:textId="77777777" w:rsidR="00C04997" w:rsidRPr="002D0497" w:rsidRDefault="00C04997" w:rsidP="00C04997">
            <w:pPr>
              <w:rPr>
                <w:rFonts w:ascii="Calibri" w:hAnsi="Calibri" w:cs="Calibri"/>
                <w:sz w:val="22"/>
                <w:szCs w:val="22"/>
              </w:rPr>
            </w:pPr>
          </w:p>
        </w:tc>
      </w:tr>
      <w:tr w:rsidR="00133A54" w:rsidRPr="002D0497" w14:paraId="26D8627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A21DBF3" w14:textId="74172DC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268</w:t>
            </w:r>
          </w:p>
        </w:tc>
        <w:tc>
          <w:tcPr>
            <w:tcW w:w="1349" w:type="dxa"/>
            <w:tcBorders>
              <w:top w:val="single" w:sz="4" w:space="0" w:color="auto"/>
              <w:left w:val="single" w:sz="4" w:space="0" w:color="auto"/>
              <w:bottom w:val="single" w:sz="4" w:space="0" w:color="auto"/>
              <w:right w:val="single" w:sz="4" w:space="0" w:color="auto"/>
            </w:tcBorders>
            <w:vAlign w:val="center"/>
          </w:tcPr>
          <w:p w14:paraId="0FFFCCAD" w14:textId="38440AFA"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35BC2B1" w14:textId="2565F103"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248E2D5" w14:textId="55C59B49" w:rsidR="00C04997" w:rsidRPr="002D0497" w:rsidRDefault="00C04997" w:rsidP="00C04997">
            <w:pPr>
              <w:rPr>
                <w:rFonts w:ascii="Calibri" w:hAnsi="Calibri" w:cs="Calibri"/>
                <w:sz w:val="22"/>
                <w:szCs w:val="22"/>
              </w:rPr>
            </w:pPr>
            <w:r w:rsidRPr="002D0497">
              <w:rPr>
                <w:rFonts w:ascii="Calibri" w:hAnsi="Calibri" w:cs="Calibri"/>
                <w:sz w:val="22"/>
                <w:szCs w:val="22"/>
              </w:rPr>
              <w:t>"Wat bedoelt u met ‘Voor wat betreft bijlagen geldt het volgende. De hoofdtekst dient zelfstandig leesbaar te zijn en wordt als zodanig beoordeeld’?"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62B4C81" w14:textId="0AE4D954"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92.</w:t>
            </w:r>
          </w:p>
          <w:p w14:paraId="68F4412B" w14:textId="0B87D7A4" w:rsidR="00C04997" w:rsidRPr="002D0497" w:rsidRDefault="00C04997" w:rsidP="00C04997">
            <w:pPr>
              <w:rPr>
                <w:rFonts w:ascii="Calibri" w:eastAsia="Georgia" w:hAnsi="Calibri" w:cs="Calibri"/>
                <w:sz w:val="22"/>
                <w:szCs w:val="22"/>
              </w:rPr>
            </w:pPr>
          </w:p>
          <w:p w14:paraId="5132D9BF" w14:textId="77777777" w:rsidR="00C04997" w:rsidRPr="002D0497" w:rsidRDefault="00C04997" w:rsidP="00C04997">
            <w:pPr>
              <w:rPr>
                <w:rFonts w:ascii="Calibri" w:hAnsi="Calibri" w:cs="Calibri"/>
                <w:sz w:val="22"/>
                <w:szCs w:val="22"/>
              </w:rPr>
            </w:pPr>
          </w:p>
        </w:tc>
      </w:tr>
      <w:tr w:rsidR="00133A54" w:rsidRPr="002D0497" w14:paraId="07D7346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B5ADF7A" w14:textId="5B7B1C7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269</w:t>
            </w:r>
          </w:p>
        </w:tc>
        <w:tc>
          <w:tcPr>
            <w:tcW w:w="1349" w:type="dxa"/>
            <w:tcBorders>
              <w:top w:val="single" w:sz="4" w:space="0" w:color="auto"/>
              <w:left w:val="single" w:sz="4" w:space="0" w:color="auto"/>
              <w:bottom w:val="single" w:sz="4" w:space="0" w:color="auto"/>
              <w:right w:val="single" w:sz="4" w:space="0" w:color="auto"/>
            </w:tcBorders>
            <w:vAlign w:val="center"/>
          </w:tcPr>
          <w:p w14:paraId="483C242F" w14:textId="1CFEE78E"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645093F" w14:textId="7A05F784"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1809E7C" w14:textId="51F5875A" w:rsidR="00C04997" w:rsidRPr="002D0497" w:rsidRDefault="00C04997" w:rsidP="00C04997">
            <w:pPr>
              <w:rPr>
                <w:rFonts w:ascii="Calibri" w:hAnsi="Calibri" w:cs="Calibri"/>
                <w:sz w:val="22"/>
                <w:szCs w:val="22"/>
              </w:rPr>
            </w:pPr>
            <w:r w:rsidRPr="002D0497">
              <w:rPr>
                <w:rFonts w:ascii="Calibri" w:hAnsi="Calibri" w:cs="Calibri"/>
                <w:sz w:val="22"/>
                <w:szCs w:val="22"/>
              </w:rPr>
              <w:t>‘Genoemde waarde is exclusief afbeeldingen’, deze mogen in bijlagen worden opgenomen?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0851DCF" w14:textId="7D26C756"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92.</w:t>
            </w:r>
          </w:p>
          <w:p w14:paraId="1E4CEAC4" w14:textId="77777777" w:rsidR="00C04997" w:rsidRPr="002D0497" w:rsidRDefault="00C04997" w:rsidP="00C04997">
            <w:pPr>
              <w:rPr>
                <w:rFonts w:ascii="Calibri" w:hAnsi="Calibri" w:cs="Calibri"/>
                <w:sz w:val="22"/>
                <w:szCs w:val="22"/>
              </w:rPr>
            </w:pPr>
          </w:p>
        </w:tc>
      </w:tr>
      <w:tr w:rsidR="00133A54" w:rsidRPr="002D0497" w14:paraId="7650EE9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601122D" w14:textId="5356600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270</w:t>
            </w:r>
          </w:p>
        </w:tc>
        <w:tc>
          <w:tcPr>
            <w:tcW w:w="1349" w:type="dxa"/>
            <w:tcBorders>
              <w:top w:val="single" w:sz="4" w:space="0" w:color="auto"/>
              <w:left w:val="single" w:sz="4" w:space="0" w:color="auto"/>
              <w:bottom w:val="single" w:sz="4" w:space="0" w:color="auto"/>
              <w:right w:val="single" w:sz="4" w:space="0" w:color="auto"/>
            </w:tcBorders>
            <w:vAlign w:val="center"/>
          </w:tcPr>
          <w:p w14:paraId="5223373E" w14:textId="33AF1907"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C0B18C5" w14:textId="5F6000A0"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0C20FD7" w14:textId="0104E73A" w:rsidR="00C04997" w:rsidRPr="002D0497" w:rsidRDefault="00C04997" w:rsidP="00C04997">
            <w:pPr>
              <w:rPr>
                <w:rFonts w:ascii="Calibri" w:hAnsi="Calibri" w:cs="Calibri"/>
                <w:sz w:val="22"/>
                <w:szCs w:val="22"/>
              </w:rPr>
            </w:pPr>
            <w:r w:rsidRPr="002D0497">
              <w:rPr>
                <w:rFonts w:ascii="Calibri" w:hAnsi="Calibri" w:cs="Calibri"/>
                <w:sz w:val="22"/>
                <w:szCs w:val="22"/>
              </w:rPr>
              <w:t>Hoe gaat u om met tekst in afbeeldingen?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FE66F83" w14:textId="4D8DB9DC"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92.</w:t>
            </w:r>
          </w:p>
        </w:tc>
      </w:tr>
      <w:tr w:rsidR="00133A54" w:rsidRPr="002D0497" w14:paraId="10FD6A9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9DD4C28" w14:textId="34273B2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271</w:t>
            </w:r>
          </w:p>
        </w:tc>
        <w:tc>
          <w:tcPr>
            <w:tcW w:w="1349" w:type="dxa"/>
            <w:tcBorders>
              <w:top w:val="single" w:sz="4" w:space="0" w:color="auto"/>
              <w:left w:val="single" w:sz="4" w:space="0" w:color="auto"/>
              <w:bottom w:val="single" w:sz="4" w:space="0" w:color="auto"/>
              <w:right w:val="single" w:sz="4" w:space="0" w:color="auto"/>
            </w:tcBorders>
            <w:vAlign w:val="center"/>
          </w:tcPr>
          <w:p w14:paraId="59BF4A69" w14:textId="6015A2B5"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A967A9C" w14:textId="390FE70A"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9EA6BB2" w14:textId="321F2E5F" w:rsidR="00C04997" w:rsidRPr="002D0497" w:rsidRDefault="00C04997" w:rsidP="00C04997">
            <w:pPr>
              <w:rPr>
                <w:rFonts w:ascii="Calibri" w:hAnsi="Calibri" w:cs="Calibri"/>
                <w:sz w:val="22"/>
                <w:szCs w:val="22"/>
              </w:rPr>
            </w:pPr>
            <w:r w:rsidRPr="002D0497">
              <w:rPr>
                <w:rFonts w:ascii="Calibri" w:hAnsi="Calibri" w:cs="Calibri"/>
                <w:sz w:val="22"/>
                <w:szCs w:val="22"/>
              </w:rPr>
              <w:t>‘Genoemde waarde is exclusief afbeeldingen’, deze mogen in bijlagen worden opgenomen?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2E2735C" w14:textId="28AA2986"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92.</w:t>
            </w:r>
          </w:p>
          <w:p w14:paraId="513247E8" w14:textId="77777777" w:rsidR="00C04997" w:rsidRPr="002D0497" w:rsidRDefault="00C04997" w:rsidP="00C04997">
            <w:pPr>
              <w:rPr>
                <w:rFonts w:ascii="Calibri" w:hAnsi="Calibri" w:cs="Calibri"/>
                <w:sz w:val="22"/>
                <w:szCs w:val="22"/>
              </w:rPr>
            </w:pPr>
          </w:p>
        </w:tc>
      </w:tr>
      <w:tr w:rsidR="00133A54" w:rsidRPr="002D0497" w14:paraId="28B85F3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4F01958" w14:textId="7142ADC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272</w:t>
            </w:r>
          </w:p>
        </w:tc>
        <w:tc>
          <w:tcPr>
            <w:tcW w:w="1349" w:type="dxa"/>
            <w:tcBorders>
              <w:top w:val="single" w:sz="4" w:space="0" w:color="auto"/>
              <w:left w:val="single" w:sz="4" w:space="0" w:color="auto"/>
              <w:bottom w:val="single" w:sz="4" w:space="0" w:color="auto"/>
              <w:right w:val="single" w:sz="4" w:space="0" w:color="auto"/>
            </w:tcBorders>
            <w:vAlign w:val="center"/>
          </w:tcPr>
          <w:p w14:paraId="6A093F06" w14:textId="26119F22"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FC3C542" w14:textId="0D12AE4D"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4736D64" w14:textId="20B5765F" w:rsidR="00C04997" w:rsidRPr="002D0497" w:rsidRDefault="00C04997" w:rsidP="00C04997">
            <w:pPr>
              <w:rPr>
                <w:rFonts w:ascii="Calibri" w:hAnsi="Calibri" w:cs="Calibri"/>
                <w:sz w:val="22"/>
                <w:szCs w:val="22"/>
              </w:rPr>
            </w:pPr>
            <w:r w:rsidRPr="002D0497">
              <w:rPr>
                <w:rFonts w:ascii="Calibri" w:hAnsi="Calibri" w:cs="Calibri"/>
                <w:sz w:val="22"/>
                <w:szCs w:val="22"/>
              </w:rPr>
              <w:t>U geeft aan ‘De Inschrijver dient in ieder geval in te gaan op de volgende aspecten’. Gezien de toevoeging ‘in ieder geval’, wanneer is gegadigde ‘volledig’?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B3844E9" w14:textId="76B83C6F"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Indien niet aan alle gevraagde aspecten invulling wordt gegeven, is er in ieder geval geen sprake van volledigheid. Dit zegt nog niets over de uiteindelijke inhoudelijke beoordeling van het Gunningscriterium.</w:t>
            </w:r>
          </w:p>
        </w:tc>
      </w:tr>
      <w:tr w:rsidR="00133A54" w:rsidRPr="002D0497" w14:paraId="69D6984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42A4A4D" w14:textId="6C8AEF6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273</w:t>
            </w:r>
          </w:p>
        </w:tc>
        <w:tc>
          <w:tcPr>
            <w:tcW w:w="1349" w:type="dxa"/>
            <w:tcBorders>
              <w:top w:val="single" w:sz="4" w:space="0" w:color="auto"/>
              <w:left w:val="single" w:sz="4" w:space="0" w:color="auto"/>
              <w:bottom w:val="single" w:sz="4" w:space="0" w:color="auto"/>
              <w:right w:val="single" w:sz="4" w:space="0" w:color="auto"/>
            </w:tcBorders>
            <w:vAlign w:val="center"/>
          </w:tcPr>
          <w:p w14:paraId="25714D15" w14:textId="290F3AE8"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06A6E1B2" w14:textId="48538CC1"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B2D0C95" w14:textId="484BA3FA" w:rsidR="00C04997" w:rsidRPr="002D0497" w:rsidRDefault="00C04997" w:rsidP="00C04997">
            <w:pPr>
              <w:rPr>
                <w:rFonts w:ascii="Calibri" w:hAnsi="Calibri" w:cs="Calibri"/>
                <w:sz w:val="22"/>
                <w:szCs w:val="22"/>
              </w:rPr>
            </w:pPr>
            <w:r w:rsidRPr="002D0497">
              <w:rPr>
                <w:rFonts w:ascii="Calibri" w:hAnsi="Calibri" w:cs="Calibri"/>
                <w:sz w:val="22"/>
                <w:szCs w:val="22"/>
              </w:rPr>
              <w:t>Hoe gaat u om met tekst in afbeeldingen?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8858054" w14:textId="511CCD1F"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92.</w:t>
            </w:r>
          </w:p>
          <w:p w14:paraId="1A487C55" w14:textId="77777777" w:rsidR="00C04997" w:rsidRPr="002D0497" w:rsidRDefault="00C04997" w:rsidP="00C04997">
            <w:pPr>
              <w:rPr>
                <w:rFonts w:ascii="Calibri" w:hAnsi="Calibri" w:cs="Calibri"/>
                <w:sz w:val="22"/>
                <w:szCs w:val="22"/>
              </w:rPr>
            </w:pPr>
          </w:p>
        </w:tc>
      </w:tr>
      <w:tr w:rsidR="00133A54" w:rsidRPr="002D0497" w14:paraId="3B5216B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89DB07D" w14:textId="18DE7BD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274</w:t>
            </w:r>
          </w:p>
        </w:tc>
        <w:tc>
          <w:tcPr>
            <w:tcW w:w="1349" w:type="dxa"/>
            <w:tcBorders>
              <w:top w:val="single" w:sz="4" w:space="0" w:color="auto"/>
              <w:left w:val="single" w:sz="4" w:space="0" w:color="auto"/>
              <w:bottom w:val="single" w:sz="4" w:space="0" w:color="auto"/>
              <w:right w:val="single" w:sz="4" w:space="0" w:color="auto"/>
            </w:tcBorders>
            <w:vAlign w:val="center"/>
          </w:tcPr>
          <w:p w14:paraId="0488A88B" w14:textId="2A410480"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9B69D03" w14:textId="1B567AD8"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DB23EA0" w14:textId="5FB369DD" w:rsidR="00C04997" w:rsidRPr="002D0497" w:rsidRDefault="00C04997" w:rsidP="00C04997">
            <w:pPr>
              <w:rPr>
                <w:rFonts w:ascii="Calibri" w:hAnsi="Calibri" w:cs="Calibri"/>
                <w:sz w:val="22"/>
                <w:szCs w:val="22"/>
              </w:rPr>
            </w:pPr>
            <w:r w:rsidRPr="002D0497">
              <w:rPr>
                <w:rFonts w:ascii="Calibri" w:hAnsi="Calibri" w:cs="Calibri"/>
                <w:sz w:val="22"/>
                <w:szCs w:val="22"/>
              </w:rPr>
              <w:t>‘Uw visie op het efficiënter maken van het Doelgroepenvervoer en een mogelijke integratie/combinatie met aanvullend vervoer en openbaar vervoer’. U geeft aan efficiënter maken van het doelgroepenvervoer EN de integratie met AV en OV.  Bedoelt u hier expliciet ‘en’ of ‘en/of’?</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A19655A" w14:textId="326A0AAB"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Hiermee wordt bedoeld: integratie ov en vraagafhankelijk vervoer en het efficiënter maken van het totale doelgroepenvervoer.</w:t>
            </w:r>
          </w:p>
        </w:tc>
      </w:tr>
      <w:tr w:rsidR="00133A54" w:rsidRPr="002D0497" w14:paraId="5D62F9C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73F6A56" w14:textId="00F1226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275</w:t>
            </w:r>
          </w:p>
        </w:tc>
        <w:tc>
          <w:tcPr>
            <w:tcW w:w="1349" w:type="dxa"/>
            <w:tcBorders>
              <w:top w:val="single" w:sz="4" w:space="0" w:color="auto"/>
              <w:left w:val="single" w:sz="4" w:space="0" w:color="auto"/>
              <w:bottom w:val="single" w:sz="4" w:space="0" w:color="auto"/>
              <w:right w:val="single" w:sz="4" w:space="0" w:color="auto"/>
            </w:tcBorders>
            <w:vAlign w:val="center"/>
          </w:tcPr>
          <w:p w14:paraId="36DF53FD" w14:textId="3DC05D3F"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0A5D638" w14:textId="17C5FF59"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517FCDB" w14:textId="21E1C6E3" w:rsidR="00C04997" w:rsidRPr="002D0497" w:rsidRDefault="00C04997" w:rsidP="00C04997">
            <w:pPr>
              <w:rPr>
                <w:rFonts w:ascii="Calibri" w:hAnsi="Calibri" w:cs="Calibri"/>
                <w:sz w:val="22"/>
                <w:szCs w:val="22"/>
              </w:rPr>
            </w:pPr>
            <w:r w:rsidRPr="002D0497">
              <w:rPr>
                <w:rFonts w:ascii="Calibri" w:hAnsi="Calibri" w:cs="Calibri"/>
                <w:sz w:val="22"/>
                <w:szCs w:val="22"/>
              </w:rPr>
              <w:t>Wat bedoelt u met ‘Een plan voor het vormgeven van vaste groepsactiviteiten’?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44C4795" w14:textId="1622CDA7" w:rsidR="00C04997" w:rsidRPr="002D0497" w:rsidRDefault="00C04997" w:rsidP="00C04997">
            <w:pPr>
              <w:rPr>
                <w:rFonts w:ascii="Calibri" w:hAnsi="Calibri" w:cs="Calibri"/>
                <w:sz w:val="22"/>
                <w:szCs w:val="22"/>
              </w:rPr>
            </w:pPr>
            <w:r w:rsidRPr="002D0497">
              <w:rPr>
                <w:rFonts w:ascii="Calibri" w:hAnsi="Calibri" w:cs="Calibri"/>
                <w:sz w:val="22"/>
                <w:szCs w:val="22"/>
              </w:rPr>
              <w:t>Zie antwoord op vraag 32</w:t>
            </w:r>
          </w:p>
        </w:tc>
      </w:tr>
      <w:tr w:rsidR="00133A54" w:rsidRPr="002D0497" w14:paraId="7788D9E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915B258" w14:textId="6D97A5D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sz w:val="22"/>
                <w:szCs w:val="22"/>
              </w:rPr>
              <w:t>276</w:t>
            </w:r>
          </w:p>
        </w:tc>
        <w:tc>
          <w:tcPr>
            <w:tcW w:w="1349" w:type="dxa"/>
            <w:tcBorders>
              <w:top w:val="single" w:sz="4" w:space="0" w:color="auto"/>
              <w:left w:val="single" w:sz="4" w:space="0" w:color="auto"/>
              <w:bottom w:val="single" w:sz="4" w:space="0" w:color="auto"/>
              <w:right w:val="single" w:sz="4" w:space="0" w:color="auto"/>
            </w:tcBorders>
            <w:vAlign w:val="center"/>
          </w:tcPr>
          <w:p w14:paraId="1067AC65" w14:textId="6DC30059"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44D4AAC" w14:textId="6CF15A47"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4369A3A" w14:textId="0221510E" w:rsidR="00C04997" w:rsidRPr="002D0497" w:rsidRDefault="00C04997" w:rsidP="00C04997">
            <w:pPr>
              <w:rPr>
                <w:rFonts w:ascii="Calibri" w:hAnsi="Calibri" w:cs="Calibri"/>
                <w:sz w:val="22"/>
                <w:szCs w:val="22"/>
              </w:rPr>
            </w:pPr>
            <w:r w:rsidRPr="002D0497">
              <w:rPr>
                <w:rFonts w:ascii="Calibri" w:hAnsi="Calibri" w:cs="Calibri"/>
                <w:sz w:val="22"/>
                <w:szCs w:val="22"/>
              </w:rPr>
              <w:t>Wat bedoelt u met een ‘congestiestad’?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DC772B8" w14:textId="2B5BA91D"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Hiermee wordt bedoeld dat Den Haag een stad is waar sprake is van grote verkeersdrukte en opstoppingen.</w:t>
            </w:r>
          </w:p>
        </w:tc>
      </w:tr>
      <w:tr w:rsidR="00133A54" w:rsidRPr="002D0497" w14:paraId="36A64D5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81C63AF" w14:textId="3182777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277</w:t>
            </w:r>
          </w:p>
        </w:tc>
        <w:tc>
          <w:tcPr>
            <w:tcW w:w="1349" w:type="dxa"/>
            <w:tcBorders>
              <w:top w:val="single" w:sz="4" w:space="0" w:color="auto"/>
              <w:left w:val="single" w:sz="4" w:space="0" w:color="auto"/>
              <w:bottom w:val="single" w:sz="4" w:space="0" w:color="auto"/>
              <w:right w:val="single" w:sz="4" w:space="0" w:color="auto"/>
            </w:tcBorders>
            <w:vAlign w:val="center"/>
          </w:tcPr>
          <w:p w14:paraId="542918A6" w14:textId="752F05A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7A37D9C" w14:textId="27F97CB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6169353" w14:textId="29323B3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Bedoelt u enkel kennisoverdracht rondom chauffeurs of ook anderszins?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B1EC633" w14:textId="6AE1D2CF"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Hiermee wordt kennisoverdracht bedoeld met betrekking tot de reizigers. Het kan ook zijn dat de centrale kennisoverdracht doet aan de chauffeurs. Het kan gaan over aspecten van zowel regie als uitvoering.</w:t>
            </w:r>
          </w:p>
        </w:tc>
      </w:tr>
      <w:tr w:rsidR="00133A54" w:rsidRPr="002D0497" w14:paraId="3FF4114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4F2195D" w14:textId="07178D4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278</w:t>
            </w:r>
          </w:p>
        </w:tc>
        <w:tc>
          <w:tcPr>
            <w:tcW w:w="1349" w:type="dxa"/>
            <w:tcBorders>
              <w:top w:val="single" w:sz="4" w:space="0" w:color="auto"/>
              <w:left w:val="single" w:sz="4" w:space="0" w:color="auto"/>
              <w:bottom w:val="single" w:sz="4" w:space="0" w:color="auto"/>
              <w:right w:val="single" w:sz="4" w:space="0" w:color="auto"/>
            </w:tcBorders>
            <w:vAlign w:val="center"/>
          </w:tcPr>
          <w:p w14:paraId="76C3C9F1" w14:textId="2D9452E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027157D" w14:textId="2E3E68C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6704ED4" w14:textId="2B4563F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Bedoelt u een risico – kansen dossier zoals in een BVP aanbesteding gebruikelijk is of anderszins?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347C85F" w14:textId="501C9D82"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Bij een BVP-aanbesteding zoekt een opdrachtgever naar de invulling van de meeste waarde voor de laagste prijs.  Het gaat hierbij om de risico’s die u verwacht in de regie en uitvoering en welke beheersmaatregelen hierop door u worden toegepast om de risico’s te voorkomen of te beperken.</w:t>
            </w:r>
          </w:p>
          <w:p w14:paraId="1D8CDC81" w14:textId="313528E5" w:rsidR="00C04997" w:rsidRPr="002D0497" w:rsidRDefault="00C04997" w:rsidP="00C04997">
            <w:pPr>
              <w:rPr>
                <w:rFonts w:ascii="Calibri" w:hAnsi="Calibri" w:cs="Calibri"/>
                <w:sz w:val="22"/>
                <w:szCs w:val="22"/>
              </w:rPr>
            </w:pPr>
            <w:r w:rsidRPr="002D0497">
              <w:rPr>
                <w:rFonts w:ascii="Calibri" w:hAnsi="Calibri" w:cs="Calibri"/>
                <w:sz w:val="22"/>
                <w:szCs w:val="22"/>
              </w:rPr>
              <w:t>Zie tevens antwoord op vraag 245</w:t>
            </w:r>
          </w:p>
        </w:tc>
      </w:tr>
      <w:tr w:rsidR="00133A54" w:rsidRPr="002D0497" w14:paraId="5836242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1470D5C" w14:textId="2019E3B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279</w:t>
            </w:r>
          </w:p>
        </w:tc>
        <w:tc>
          <w:tcPr>
            <w:tcW w:w="1349" w:type="dxa"/>
            <w:tcBorders>
              <w:top w:val="single" w:sz="4" w:space="0" w:color="auto"/>
              <w:left w:val="single" w:sz="4" w:space="0" w:color="auto"/>
              <w:bottom w:val="single" w:sz="4" w:space="0" w:color="auto"/>
              <w:right w:val="single" w:sz="4" w:space="0" w:color="auto"/>
            </w:tcBorders>
            <w:vAlign w:val="center"/>
          </w:tcPr>
          <w:p w14:paraId="6DD849FA" w14:textId="1C4282A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D9AE792" w14:textId="3E9C2FD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AB2874E" w14:textId="08E3404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Wat verstaat u exact onder ‘bedrijfsinrichting’?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DFDAF2E" w14:textId="3018A962"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Hoe de bedrijfsorganisatie wordt/is ingericht voor het uitvoeren van de opdracht.</w:t>
            </w:r>
          </w:p>
        </w:tc>
      </w:tr>
      <w:tr w:rsidR="00133A54" w:rsidRPr="002D0497" w14:paraId="4A85B16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0156E44" w14:textId="1F7B7BE5"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280</w:t>
            </w:r>
          </w:p>
        </w:tc>
        <w:tc>
          <w:tcPr>
            <w:tcW w:w="1349" w:type="dxa"/>
            <w:tcBorders>
              <w:top w:val="single" w:sz="4" w:space="0" w:color="auto"/>
              <w:left w:val="single" w:sz="4" w:space="0" w:color="auto"/>
              <w:bottom w:val="single" w:sz="4" w:space="0" w:color="auto"/>
              <w:right w:val="single" w:sz="4" w:space="0" w:color="auto"/>
            </w:tcBorders>
            <w:vAlign w:val="center"/>
          </w:tcPr>
          <w:p w14:paraId="413403D7" w14:textId="5F4CD5AF"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0384207B" w14:textId="21AE7E15" w:rsidR="00C04997" w:rsidRPr="002D0497" w:rsidRDefault="00C04997" w:rsidP="00C04997">
            <w:pPr>
              <w:rPr>
                <w:rFonts w:ascii="Calibri" w:hAnsi="Calibri" w:cs="Calibri"/>
                <w:sz w:val="22"/>
                <w:szCs w:val="22"/>
              </w:rPr>
            </w:pPr>
            <w:r w:rsidRPr="002D0497">
              <w:rPr>
                <w:rFonts w:ascii="Calibri" w:hAnsi="Calibri" w:cs="Calibri"/>
                <w:sz w:val="22"/>
                <w:szCs w:val="22"/>
              </w:rPr>
              <w:t>Aanbestedingsleidraad 9.2  GC1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EDECC32" w14:textId="3E27A77F" w:rsidR="00C04997" w:rsidRPr="002D0497" w:rsidRDefault="00C04997" w:rsidP="00C04997">
            <w:pPr>
              <w:rPr>
                <w:rFonts w:ascii="Calibri" w:hAnsi="Calibri" w:cs="Calibri"/>
                <w:sz w:val="22"/>
                <w:szCs w:val="22"/>
              </w:rPr>
            </w:pPr>
            <w:r w:rsidRPr="002D0497">
              <w:rPr>
                <w:rFonts w:ascii="Calibri" w:hAnsi="Calibri" w:cs="Calibri"/>
                <w:sz w:val="22"/>
                <w:szCs w:val="22"/>
              </w:rPr>
              <w:t>De termen die u hanteert in het gunningscriterium, ‘kundig, flexibel, communicatief sterk, klantgericht en proactief</w:t>
            </w:r>
            <w:r w:rsidRPr="002D0497">
              <w:rPr>
                <w:rFonts w:ascii="Calibri" w:hAnsi="Calibri" w:cs="Calibri"/>
                <w:sz w:val="22"/>
                <w:szCs w:val="22"/>
              </w:rPr>
              <w:br/>
              <w:t xml:space="preserve">Meedenkend’ zijn erg open en voor meerdere uitleg vatbaar. Gelieve u deze begrippen nader toe te lichten zoals deze van toepassing zijn op de gemeente Den Haag en de wijze waarop ze passen binnen het vervoer opdat gegadigden eenduidig en met een ‘level </w:t>
            </w:r>
            <w:proofErr w:type="spellStart"/>
            <w:r w:rsidRPr="002D0497">
              <w:rPr>
                <w:rFonts w:ascii="Calibri" w:hAnsi="Calibri" w:cs="Calibri"/>
                <w:sz w:val="22"/>
                <w:szCs w:val="22"/>
              </w:rPr>
              <w:t>playing</w:t>
            </w:r>
            <w:proofErr w:type="spellEnd"/>
            <w:r w:rsidRPr="002D0497">
              <w:rPr>
                <w:rFonts w:ascii="Calibri" w:hAnsi="Calibri" w:cs="Calibri"/>
                <w:sz w:val="22"/>
                <w:szCs w:val="22"/>
              </w:rPr>
              <w:t xml:space="preserve"> field’ kunnen inschrijven op deze aanbesteding?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CB5F53F" w14:textId="54E07FA9" w:rsidR="00C04997" w:rsidRPr="002D0497" w:rsidRDefault="00C04997" w:rsidP="00C04997">
            <w:pPr>
              <w:spacing w:line="257" w:lineRule="auto"/>
              <w:rPr>
                <w:rFonts w:ascii="Calibri" w:eastAsia="Calibri" w:hAnsi="Calibri" w:cs="Calibri"/>
                <w:sz w:val="22"/>
                <w:szCs w:val="22"/>
              </w:rPr>
            </w:pPr>
            <w:r w:rsidRPr="002D0497">
              <w:rPr>
                <w:rFonts w:ascii="Calibri" w:eastAsia="Calibri" w:hAnsi="Calibri" w:cs="Calibri"/>
                <w:sz w:val="22"/>
                <w:szCs w:val="22"/>
              </w:rPr>
              <w:t xml:space="preserve">Het </w:t>
            </w:r>
            <w:proofErr w:type="spellStart"/>
            <w:r w:rsidRPr="002D0497">
              <w:rPr>
                <w:rFonts w:ascii="Calibri" w:eastAsia="Calibri" w:hAnsi="Calibri" w:cs="Calibri"/>
                <w:sz w:val="22"/>
                <w:szCs w:val="22"/>
              </w:rPr>
              <w:t>Subgunningscriterium</w:t>
            </w:r>
            <w:proofErr w:type="spellEnd"/>
            <w:r w:rsidRPr="002D0497">
              <w:rPr>
                <w:rFonts w:ascii="Calibri" w:eastAsia="Calibri" w:hAnsi="Calibri" w:cs="Calibri"/>
                <w:sz w:val="22"/>
                <w:szCs w:val="22"/>
              </w:rPr>
              <w:t xml:space="preserve"> wordt beoordeeld op de in dat criterium vermelde aspecten (zie de </w:t>
            </w:r>
            <w:proofErr w:type="spellStart"/>
            <w:r w:rsidRPr="002D0497">
              <w:rPr>
                <w:rFonts w:ascii="Calibri" w:eastAsia="Calibri" w:hAnsi="Calibri" w:cs="Calibri"/>
                <w:sz w:val="22"/>
                <w:szCs w:val="22"/>
              </w:rPr>
              <w:t>bullets</w:t>
            </w:r>
            <w:proofErr w:type="spellEnd"/>
            <w:r w:rsidRPr="002D0497">
              <w:rPr>
                <w:rFonts w:ascii="Calibri" w:eastAsia="Calibri" w:hAnsi="Calibri" w:cs="Calibri"/>
                <w:sz w:val="22"/>
                <w:szCs w:val="22"/>
              </w:rPr>
              <w:t xml:space="preserve">). </w:t>
            </w:r>
          </w:p>
          <w:p w14:paraId="444C9F3D" w14:textId="60FA2388" w:rsidR="00C04997" w:rsidRPr="002D0497" w:rsidRDefault="00C04997" w:rsidP="00C04997">
            <w:pPr>
              <w:spacing w:line="257" w:lineRule="auto"/>
              <w:rPr>
                <w:rFonts w:ascii="Calibri" w:eastAsia="Georgia" w:hAnsi="Calibri" w:cs="Calibri"/>
                <w:sz w:val="22"/>
                <w:szCs w:val="22"/>
              </w:rPr>
            </w:pPr>
            <w:r w:rsidRPr="002D0497">
              <w:rPr>
                <w:rFonts w:ascii="Calibri" w:eastAsia="Calibri" w:hAnsi="Calibri" w:cs="Calibri"/>
                <w:sz w:val="22"/>
                <w:szCs w:val="22"/>
              </w:rPr>
              <w:t xml:space="preserve">Voor zover van toepassing zijn de door u geciteerde begrippen uit de toelichting zoals ze er staan en bedoeld in de algemene betekenis van de woorden zoals u die kunt vinden in een woordenboek. </w:t>
            </w:r>
          </w:p>
        </w:tc>
      </w:tr>
      <w:tr w:rsidR="00133A54" w:rsidRPr="002D0497" w14:paraId="63D6C11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5F40993" w14:textId="2D63773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281</w:t>
            </w:r>
          </w:p>
        </w:tc>
        <w:tc>
          <w:tcPr>
            <w:tcW w:w="1349" w:type="dxa"/>
            <w:tcBorders>
              <w:top w:val="single" w:sz="4" w:space="0" w:color="auto"/>
              <w:left w:val="single" w:sz="4" w:space="0" w:color="auto"/>
              <w:bottom w:val="single" w:sz="4" w:space="0" w:color="auto"/>
              <w:right w:val="single" w:sz="4" w:space="0" w:color="auto"/>
            </w:tcBorders>
            <w:vAlign w:val="center"/>
          </w:tcPr>
          <w:p w14:paraId="7E200C9D" w14:textId="5BE03F1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E90D66D" w14:textId="44E0EFE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8 eis 10 en 11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57EE2F3" w14:textId="045F701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‘Vanaf 01-01-2024 mag de Opdrachtnemer de </w:t>
            </w:r>
            <w:proofErr w:type="spellStart"/>
            <w:r w:rsidRPr="002D0497">
              <w:rPr>
                <w:rFonts w:ascii="Calibri" w:hAnsi="Calibri" w:cs="Calibri"/>
                <w:color w:val="000000"/>
                <w:sz w:val="22"/>
                <w:szCs w:val="22"/>
              </w:rPr>
              <w:t>NEAindexering</w:t>
            </w:r>
            <w:proofErr w:type="spellEnd"/>
            <w:r w:rsidRPr="002D0497">
              <w:rPr>
                <w:rFonts w:ascii="Calibri" w:hAnsi="Calibri" w:cs="Calibri"/>
                <w:color w:val="000000"/>
                <w:sz w:val="22"/>
                <w:szCs w:val="22"/>
              </w:rPr>
              <w:t xml:space="preserve"> toepassen’. Deze bepaling in het bestek is eenduidig en ondubbelzinnig. Waarom is de navolgende toevoeging dan noodzakelijk; ‘De Opdrachtnemer legt een schriftelijk onderbouwd voorstel uiterlijk vier (4) weken voorafgaand aan de indexatiedatum schriftelijk voor aan de Gemeente Den Haag. Na schriftelijke overeenstemming wordt de prijsaanpassing doorgevoerd door opdrachtnemer’?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42170D5" w14:textId="571DFE7E"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Het is aan de opdrachtnemer zelf om tijdig een onderbouwd voorstel in te dienen voor de indexering. Dit houdt verband met de gestelde eisen en voorwaarden in de leidraad en het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xml:space="preserve">. </w:t>
            </w:r>
          </w:p>
          <w:p w14:paraId="3132BD85" w14:textId="66EEF1C6"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 </w:t>
            </w:r>
          </w:p>
          <w:p w14:paraId="72E2FC7B" w14:textId="3D83B9BD" w:rsidR="00C04997" w:rsidRPr="002D0497" w:rsidRDefault="00C04997" w:rsidP="00C04997">
            <w:pPr>
              <w:rPr>
                <w:rFonts w:ascii="Calibri" w:eastAsia="Georgia" w:hAnsi="Calibri" w:cs="Calibri"/>
                <w:sz w:val="22"/>
                <w:szCs w:val="22"/>
              </w:rPr>
            </w:pPr>
          </w:p>
          <w:p w14:paraId="6FD54576" w14:textId="77777777" w:rsidR="00C04997" w:rsidRPr="002D0497" w:rsidRDefault="00C04997" w:rsidP="00C04997">
            <w:pPr>
              <w:rPr>
                <w:rFonts w:ascii="Calibri" w:hAnsi="Calibri" w:cs="Calibri"/>
                <w:sz w:val="22"/>
                <w:szCs w:val="22"/>
              </w:rPr>
            </w:pPr>
          </w:p>
        </w:tc>
      </w:tr>
      <w:tr w:rsidR="00133A54" w:rsidRPr="002D0497" w14:paraId="7B0398F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0BB827A" w14:textId="5C5CFF8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282</w:t>
            </w:r>
          </w:p>
        </w:tc>
        <w:tc>
          <w:tcPr>
            <w:tcW w:w="1349" w:type="dxa"/>
            <w:tcBorders>
              <w:top w:val="single" w:sz="4" w:space="0" w:color="auto"/>
              <w:left w:val="single" w:sz="4" w:space="0" w:color="auto"/>
              <w:bottom w:val="single" w:sz="4" w:space="0" w:color="auto"/>
              <w:right w:val="single" w:sz="4" w:space="0" w:color="auto"/>
            </w:tcBorders>
            <w:vAlign w:val="center"/>
          </w:tcPr>
          <w:p w14:paraId="74894F58" w14:textId="76C37C3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2B5D8AE" w14:textId="448211B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8 eis 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54672D7" w14:textId="4CEE868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‘Inschrijver dient bij gebruik van prijzen die hierboven als onrealistisch zijn aangemerkt in de Inschrijving uitvoerig te motiveren waarom er geen sprake is van onrealistische prijzen c.q. het manipuleren van de gunningssystematiek’. Wij gaan er vanuit dat dit van toepassing is in de verificatiefase?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AB05D9A" w14:textId="3B110BF8"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eerdere antwoord vraag 174 en 265.</w:t>
            </w:r>
          </w:p>
        </w:tc>
      </w:tr>
      <w:tr w:rsidR="00133A54" w:rsidRPr="002D0497" w14:paraId="7BDD746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410022A" w14:textId="75AAC15A"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283</w:t>
            </w:r>
          </w:p>
        </w:tc>
        <w:tc>
          <w:tcPr>
            <w:tcW w:w="1349" w:type="dxa"/>
            <w:tcBorders>
              <w:top w:val="single" w:sz="4" w:space="0" w:color="auto"/>
              <w:left w:val="single" w:sz="4" w:space="0" w:color="auto"/>
              <w:bottom w:val="single" w:sz="4" w:space="0" w:color="auto"/>
              <w:right w:val="single" w:sz="4" w:space="0" w:color="auto"/>
            </w:tcBorders>
            <w:vAlign w:val="center"/>
          </w:tcPr>
          <w:p w14:paraId="052FD536" w14:textId="32C8864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71324D4" w14:textId="51D3C02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8 eis 6</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47892EF" w14:textId="4380B0F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‘Er mogen geen aanvullende kosten in rekening worden gebracht door de Inschrijver’. Wij gaan er vanuit dat hier de toevoeging van toepassing is ‘…. Tenzij contractant wordt geconfronteerd met kosten opgelegd van overheidswege, buiten haar invloedssfeer.’. Correct?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F8C3394" w14:textId="257C9D1A"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Dit is correct als dit bij of krachtens wettelijke maatregel plaatsvindt en toepasselijk is op de gehele sector.  Hierover zullen opdrachtgever en opdrachtnemer in gesprek gaan en zoeken naar een passende oplossing.</w:t>
            </w:r>
          </w:p>
          <w:p w14:paraId="30A9C453" w14:textId="77777777" w:rsidR="00C04997" w:rsidRPr="002D0497" w:rsidRDefault="00C04997" w:rsidP="00C04997">
            <w:pPr>
              <w:rPr>
                <w:rFonts w:ascii="Calibri" w:hAnsi="Calibri" w:cs="Calibri"/>
                <w:sz w:val="22"/>
                <w:szCs w:val="22"/>
              </w:rPr>
            </w:pPr>
          </w:p>
        </w:tc>
      </w:tr>
      <w:tr w:rsidR="00133A54" w:rsidRPr="002D0497" w14:paraId="0C3D0B4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9C75B7F" w14:textId="3B1241D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284</w:t>
            </w:r>
          </w:p>
        </w:tc>
        <w:tc>
          <w:tcPr>
            <w:tcW w:w="1349" w:type="dxa"/>
            <w:tcBorders>
              <w:top w:val="single" w:sz="4" w:space="0" w:color="auto"/>
              <w:left w:val="single" w:sz="4" w:space="0" w:color="auto"/>
              <w:bottom w:val="single" w:sz="4" w:space="0" w:color="auto"/>
              <w:right w:val="single" w:sz="4" w:space="0" w:color="auto"/>
            </w:tcBorders>
            <w:vAlign w:val="center"/>
          </w:tcPr>
          <w:p w14:paraId="700E0D72" w14:textId="467562F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626C76C" w14:textId="2063B4D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5.2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8BD618F" w14:textId="2C1C8A2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Vindt er een consensus bespreking plaats na individuele beoordeling door de verschillende beoordelaars?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1C57728" w14:textId="7F14AA36"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antwoord vraag 73.</w:t>
            </w:r>
          </w:p>
          <w:p w14:paraId="1454974C" w14:textId="77777777" w:rsidR="00C04997" w:rsidRPr="002D0497" w:rsidRDefault="00C04997" w:rsidP="00C04997">
            <w:pPr>
              <w:rPr>
                <w:rFonts w:ascii="Calibri" w:hAnsi="Calibri" w:cs="Calibri"/>
                <w:sz w:val="22"/>
                <w:szCs w:val="22"/>
              </w:rPr>
            </w:pPr>
          </w:p>
        </w:tc>
      </w:tr>
      <w:tr w:rsidR="00133A54" w:rsidRPr="002D0497" w14:paraId="3B22C04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CE5DC37" w14:textId="5DEC8D9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285</w:t>
            </w:r>
          </w:p>
        </w:tc>
        <w:tc>
          <w:tcPr>
            <w:tcW w:w="1349" w:type="dxa"/>
            <w:tcBorders>
              <w:top w:val="single" w:sz="4" w:space="0" w:color="auto"/>
              <w:left w:val="single" w:sz="4" w:space="0" w:color="auto"/>
              <w:bottom w:val="single" w:sz="4" w:space="0" w:color="auto"/>
              <w:right w:val="single" w:sz="4" w:space="0" w:color="auto"/>
            </w:tcBorders>
            <w:vAlign w:val="center"/>
          </w:tcPr>
          <w:p w14:paraId="393DD969" w14:textId="57001BF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14CA6A2A" w14:textId="3A3DAB3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5.1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45778A4" w14:textId="6ADE710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 hoeveel personen bestaat het beoordelingsteam?</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CEC7048" w14:textId="6EFE52B2"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antwoord vraag 73.</w:t>
            </w:r>
          </w:p>
          <w:p w14:paraId="1ABC0BF0" w14:textId="77777777" w:rsidR="00C04997" w:rsidRPr="002D0497" w:rsidRDefault="00C04997" w:rsidP="00C04997">
            <w:pPr>
              <w:rPr>
                <w:rFonts w:ascii="Calibri" w:hAnsi="Calibri" w:cs="Calibri"/>
                <w:sz w:val="22"/>
                <w:szCs w:val="22"/>
              </w:rPr>
            </w:pPr>
          </w:p>
        </w:tc>
      </w:tr>
      <w:tr w:rsidR="00133A54" w:rsidRPr="002D0497" w14:paraId="6BDC687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F37C960" w14:textId="0DDDFF5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286</w:t>
            </w:r>
          </w:p>
        </w:tc>
        <w:tc>
          <w:tcPr>
            <w:tcW w:w="1349" w:type="dxa"/>
            <w:tcBorders>
              <w:top w:val="single" w:sz="4" w:space="0" w:color="auto"/>
              <w:left w:val="single" w:sz="4" w:space="0" w:color="auto"/>
              <w:bottom w:val="single" w:sz="4" w:space="0" w:color="auto"/>
              <w:right w:val="single" w:sz="4" w:space="0" w:color="auto"/>
            </w:tcBorders>
            <w:vAlign w:val="center"/>
          </w:tcPr>
          <w:p w14:paraId="5A353054" w14:textId="1899FCE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58BF928" w14:textId="6688289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4.3.1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5E249ED" w14:textId="108B3B8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kunt volstaan met het invullen van een fictief bedrag van € 0,01 als u in TenderNed een verplicht invulveld voor bedragen moet invullen’. Voor de goede orde, het prijzenblad is leidend. Correct?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53ACD21" w14:textId="6C778F73" w:rsidR="00C04997" w:rsidRPr="002D0497" w:rsidRDefault="00C04997" w:rsidP="00C04997">
            <w:pPr>
              <w:rPr>
                <w:rFonts w:ascii="Calibri" w:hAnsi="Calibri" w:cs="Calibri"/>
                <w:sz w:val="22"/>
                <w:szCs w:val="22"/>
              </w:rPr>
            </w:pPr>
            <w:r w:rsidRPr="002D0497">
              <w:rPr>
                <w:rFonts w:ascii="Calibri" w:hAnsi="Calibri" w:cs="Calibri"/>
                <w:sz w:val="22"/>
                <w:szCs w:val="22"/>
              </w:rPr>
              <w:t>Dat klopt het prijzenblad is leidend.</w:t>
            </w:r>
          </w:p>
        </w:tc>
      </w:tr>
      <w:tr w:rsidR="00133A54" w:rsidRPr="002D0497" w14:paraId="273C52E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1A18D35" w14:textId="4A5C4ED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287</w:t>
            </w:r>
          </w:p>
        </w:tc>
        <w:tc>
          <w:tcPr>
            <w:tcW w:w="1349" w:type="dxa"/>
            <w:tcBorders>
              <w:top w:val="single" w:sz="4" w:space="0" w:color="auto"/>
              <w:left w:val="single" w:sz="4" w:space="0" w:color="auto"/>
              <w:bottom w:val="single" w:sz="4" w:space="0" w:color="auto"/>
              <w:right w:val="single" w:sz="4" w:space="0" w:color="auto"/>
            </w:tcBorders>
            <w:vAlign w:val="center"/>
          </w:tcPr>
          <w:p w14:paraId="2DB2DF3B" w14:textId="5248C3D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22A9E05" w14:textId="4C8E5BC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4.1.7</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7FD0502" w14:textId="0C64F75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geeft aan ‘Voor deze aanbesteding geldt dat als uitvoeringsvoorwaarde een percentage van ten minste 5% wordt</w:t>
            </w:r>
            <w:r w:rsidRPr="002D0497">
              <w:rPr>
                <w:rFonts w:ascii="Calibri" w:hAnsi="Calibri" w:cs="Calibri"/>
                <w:color w:val="000000"/>
                <w:sz w:val="22"/>
                <w:szCs w:val="22"/>
              </w:rPr>
              <w:br/>
              <w:t>gehanteerd van de totale opdrachtsom’. Gezien de aard van de dienstverlening en de relevantie van deze voorwaarde, gaan wij er vanuit dat de ST verplichting enkel van toepassing is op de looncomponent van deze opdracht en dus niet op de vervoerscomponent (voertuig, afschrijving etc.). Hoe staat u daar tegenover?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0B6287E" w14:textId="408ED09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68.</w:t>
            </w:r>
          </w:p>
        </w:tc>
      </w:tr>
      <w:tr w:rsidR="00133A54" w:rsidRPr="002D0497" w14:paraId="48BF521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0451553" w14:textId="1871374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288</w:t>
            </w:r>
          </w:p>
        </w:tc>
        <w:tc>
          <w:tcPr>
            <w:tcW w:w="1349" w:type="dxa"/>
            <w:tcBorders>
              <w:top w:val="single" w:sz="4" w:space="0" w:color="auto"/>
              <w:left w:val="single" w:sz="4" w:space="0" w:color="auto"/>
              <w:bottom w:val="single" w:sz="4" w:space="0" w:color="auto"/>
              <w:right w:val="single" w:sz="4" w:space="0" w:color="auto"/>
            </w:tcBorders>
            <w:vAlign w:val="center"/>
          </w:tcPr>
          <w:p w14:paraId="054FEDD8" w14:textId="4A621F2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6641F07" w14:textId="31528AF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3.3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A074C26" w14:textId="46A8FC9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Wij gaan er vanuit dat operationeel overleg omtrent de uitvoering van de overeenkomst te allen tijde mogelijk is en blijft. Correct?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5012A43" w14:textId="6DFCCC38" w:rsidR="00C04997" w:rsidRPr="002D0497" w:rsidRDefault="00C04997" w:rsidP="00C04997">
            <w:pPr>
              <w:rPr>
                <w:rFonts w:ascii="Calibri" w:hAnsi="Calibri" w:cs="Calibri"/>
                <w:sz w:val="22"/>
                <w:szCs w:val="22"/>
              </w:rPr>
            </w:pPr>
            <w:r w:rsidRPr="002D0497">
              <w:rPr>
                <w:rFonts w:ascii="Calibri" w:hAnsi="Calibri" w:cs="Calibri"/>
                <w:sz w:val="22"/>
                <w:szCs w:val="22"/>
              </w:rPr>
              <w:t>Ja dat klopt, overleg over de huidige overeenkomst is altijd mogelijk.</w:t>
            </w:r>
          </w:p>
        </w:tc>
      </w:tr>
      <w:tr w:rsidR="00133A54" w:rsidRPr="002D0497" w14:paraId="194F402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EBCF8AC" w14:textId="5BF014A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289</w:t>
            </w:r>
          </w:p>
        </w:tc>
        <w:tc>
          <w:tcPr>
            <w:tcW w:w="1349" w:type="dxa"/>
            <w:tcBorders>
              <w:top w:val="single" w:sz="4" w:space="0" w:color="auto"/>
              <w:left w:val="single" w:sz="4" w:space="0" w:color="auto"/>
              <w:bottom w:val="single" w:sz="4" w:space="0" w:color="auto"/>
              <w:right w:val="single" w:sz="4" w:space="0" w:color="auto"/>
            </w:tcBorders>
            <w:vAlign w:val="center"/>
          </w:tcPr>
          <w:p w14:paraId="629CC0CA" w14:textId="24557A6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329CEB36" w14:textId="7E448CB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2.1.6</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8F84AB0" w14:textId="26D637A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Gezien de actuele situatie rondom COVID-19, kunnen de bijbehorende maatregelen zorgen voor aanzienlijk minder ritten. Aangezien de COVID-19 maatregelen onder overmacht vallen en deze van grote invloed zijn op onze dienstverlening, horen wij graag van u: Hoe u met deze impact bent omgegaan in 2019-2020 bij de huidige dienstverlener? En hoe  gaat u hiermee om in de nieuwe overeenkomst?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33C8E18" w14:textId="4FAAA481"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In het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xml:space="preserve"> is hiervoor de dervingsvergoeding opgenomen: Zie hiervoor de tabel dervingsvergoeding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 xml:space="preserve"> 4.5.</w:t>
            </w:r>
          </w:p>
          <w:p w14:paraId="2410B131" w14:textId="79E1CD5F"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 </w:t>
            </w:r>
          </w:p>
          <w:p w14:paraId="78561421" w14:textId="19C63DB7" w:rsidR="00C04997" w:rsidRPr="002D0497" w:rsidRDefault="00C04997" w:rsidP="00C04997">
            <w:pPr>
              <w:rPr>
                <w:rFonts w:ascii="Calibri" w:eastAsia="Georgia" w:hAnsi="Calibri" w:cs="Calibri"/>
                <w:sz w:val="22"/>
                <w:szCs w:val="22"/>
              </w:rPr>
            </w:pPr>
          </w:p>
        </w:tc>
      </w:tr>
      <w:tr w:rsidR="00133A54" w:rsidRPr="002D0497" w14:paraId="25D3F79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05D1647" w14:textId="03218A9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290</w:t>
            </w:r>
          </w:p>
        </w:tc>
        <w:tc>
          <w:tcPr>
            <w:tcW w:w="1349" w:type="dxa"/>
            <w:tcBorders>
              <w:top w:val="single" w:sz="4" w:space="0" w:color="auto"/>
              <w:left w:val="single" w:sz="4" w:space="0" w:color="auto"/>
              <w:bottom w:val="single" w:sz="4" w:space="0" w:color="auto"/>
              <w:right w:val="single" w:sz="4" w:space="0" w:color="auto"/>
            </w:tcBorders>
            <w:vAlign w:val="center"/>
          </w:tcPr>
          <w:p w14:paraId="5E2C49CE" w14:textId="38CE679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4183D86" w14:textId="6168260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0FD27C8" w14:textId="7387D12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geeft aan ‘De Gemeente Den Haag heeft het recht om bovenop de in de Aanbestedingsstukken vermelde</w:t>
            </w:r>
            <w:r w:rsidRPr="002D0497">
              <w:rPr>
                <w:rFonts w:ascii="Calibri" w:hAnsi="Calibri" w:cs="Calibri"/>
                <w:color w:val="000000"/>
                <w:sz w:val="22"/>
                <w:szCs w:val="22"/>
              </w:rPr>
              <w:br/>
              <w:t>(maximale) hoeveelheden en de daarmee corresponderende prijs maximaal 20% van die hoeveelheid</w:t>
            </w:r>
            <w:r w:rsidRPr="002D0497">
              <w:rPr>
                <w:rFonts w:ascii="Calibri" w:hAnsi="Calibri" w:cs="Calibri"/>
                <w:color w:val="000000"/>
                <w:sz w:val="22"/>
                <w:szCs w:val="22"/>
              </w:rPr>
              <w:br/>
              <w:t>extra af te nemen’. Hoe zal de gemeente handelen indien er meer afgenomen gaat c.q. moet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76AD13F" w14:textId="5D37B2D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263.</w:t>
            </w:r>
          </w:p>
          <w:p w14:paraId="5AEBDEEC" w14:textId="45505057" w:rsidR="00C04997" w:rsidRPr="002D0497" w:rsidRDefault="00C04997" w:rsidP="00C04997">
            <w:pPr>
              <w:rPr>
                <w:rFonts w:ascii="Calibri" w:hAnsi="Calibri" w:cs="Calibri"/>
                <w:sz w:val="22"/>
                <w:szCs w:val="22"/>
              </w:rPr>
            </w:pPr>
          </w:p>
        </w:tc>
      </w:tr>
      <w:tr w:rsidR="00133A54" w:rsidRPr="002D0497" w14:paraId="180A913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FCD9533" w14:textId="3C6FB39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291</w:t>
            </w:r>
          </w:p>
        </w:tc>
        <w:tc>
          <w:tcPr>
            <w:tcW w:w="1349" w:type="dxa"/>
            <w:tcBorders>
              <w:top w:val="single" w:sz="4" w:space="0" w:color="auto"/>
              <w:left w:val="single" w:sz="4" w:space="0" w:color="auto"/>
              <w:bottom w:val="single" w:sz="4" w:space="0" w:color="auto"/>
              <w:right w:val="single" w:sz="4" w:space="0" w:color="auto"/>
            </w:tcBorders>
            <w:vAlign w:val="center"/>
          </w:tcPr>
          <w:p w14:paraId="1CE1945B" w14:textId="244A5DF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5051DD6" w14:textId="54045F1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Gunningscriterium 2 (leidraad)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05645C1" w14:textId="46C1E22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heeft het over “harmoniseren” van het doelgroepenvervoer. Tegelijkertijd blijkt uit het programma van eisen dat het combineren van bijvoorbeeld de WMO doelgroep en de leerlingenvervoer-doelgroep is uitgesloten. Tegelijkertijd is dit wel een maatschappelijke tendens en is de looptijd van het contract fors. Staat u open voor het combineren van deze vervoerssoorten in de loop van het contract, zodat gegadigden de ruimte wordt geboden om te innoveren en om een dienst aan te bieden die mee gaat met de tijd?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8BEBAA2" w14:textId="7F055437"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15.</w:t>
            </w:r>
          </w:p>
        </w:tc>
      </w:tr>
      <w:tr w:rsidR="00133A54" w:rsidRPr="002D0497" w14:paraId="74E76F5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8712A28" w14:textId="170EE83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292</w:t>
            </w:r>
          </w:p>
        </w:tc>
        <w:tc>
          <w:tcPr>
            <w:tcW w:w="1349" w:type="dxa"/>
            <w:tcBorders>
              <w:top w:val="single" w:sz="4" w:space="0" w:color="auto"/>
              <w:left w:val="single" w:sz="4" w:space="0" w:color="auto"/>
              <w:bottom w:val="single" w:sz="4" w:space="0" w:color="auto"/>
              <w:right w:val="single" w:sz="4" w:space="0" w:color="auto"/>
            </w:tcBorders>
            <w:vAlign w:val="center"/>
          </w:tcPr>
          <w:p w14:paraId="586B2CEA" w14:textId="31EF2FD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22A6F037" w14:textId="400C1FB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12 </w:t>
            </w:r>
            <w:proofErr w:type="spellStart"/>
            <w:r w:rsidRPr="002D0497">
              <w:rPr>
                <w:rFonts w:ascii="Calibri" w:hAnsi="Calibri" w:cs="Calibri"/>
                <w:color w:val="000000"/>
                <w:sz w:val="22"/>
                <w:szCs w:val="22"/>
              </w:rPr>
              <w:t>ritdata</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95A3456" w14:textId="2C2A18B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Wij verzoeken u de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inclusief de letters van de postcodes aan te leveren, zodat gegadigden een goede analyse kunnen maken ten behoeven van het berekenen van de kostprijs. </w:t>
            </w:r>
            <w:r w:rsidRPr="002D0497">
              <w:rPr>
                <w:rFonts w:ascii="Calibri" w:hAnsi="Calibri" w:cs="Calibri"/>
                <w:color w:val="000000"/>
                <w:sz w:val="22"/>
                <w:szCs w:val="22"/>
              </w:rPr>
              <w:br/>
              <w:t xml:space="preserve">Wij begrijpen uw privacy-argument, echter schrijft de AVG niet voor dat dit verboden is. De AVG schrijft enkel voor dat het belang van de betrokken dient te worden afgewogen tegen het belang van gegadigden. In dit geval gaat het om een belangrijk beginsel uit het aanbestedingsrecht, te weten het beginsel van het gelijke speelveld. De huidige vervoerder beschikt immers als enige wél over de postcode-6 gegevens. In het </w:t>
            </w:r>
            <w:proofErr w:type="spellStart"/>
            <w:r w:rsidRPr="002D0497">
              <w:rPr>
                <w:rFonts w:ascii="Calibri" w:hAnsi="Calibri" w:cs="Calibri"/>
                <w:color w:val="000000"/>
                <w:sz w:val="22"/>
                <w:szCs w:val="22"/>
              </w:rPr>
              <w:t>het</w:t>
            </w:r>
            <w:proofErr w:type="spellEnd"/>
            <w:r w:rsidRPr="002D0497">
              <w:rPr>
                <w:rFonts w:ascii="Calibri" w:hAnsi="Calibri" w:cs="Calibri"/>
                <w:color w:val="000000"/>
                <w:sz w:val="22"/>
                <w:szCs w:val="22"/>
              </w:rPr>
              <w:t xml:space="preserve"> kader van een level-</w:t>
            </w:r>
            <w:proofErr w:type="spellStart"/>
            <w:r w:rsidRPr="002D0497">
              <w:rPr>
                <w:rFonts w:ascii="Calibri" w:hAnsi="Calibri" w:cs="Calibri"/>
                <w:color w:val="000000"/>
                <w:sz w:val="22"/>
                <w:szCs w:val="22"/>
              </w:rPr>
              <w:t>playing</w:t>
            </w:r>
            <w:proofErr w:type="spellEnd"/>
            <w:r w:rsidRPr="002D0497">
              <w:rPr>
                <w:rFonts w:ascii="Calibri" w:hAnsi="Calibri" w:cs="Calibri"/>
                <w:color w:val="000000"/>
                <w:sz w:val="22"/>
                <w:szCs w:val="22"/>
              </w:rPr>
              <w:t xml:space="preserve"> field is het belangrijk dat alle gegadigden over dezelfde informatie beschikken. Daar komt bij dat de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door de gemeente niet openbaar wordt gemaakt via </w:t>
            </w:r>
            <w:proofErr w:type="spellStart"/>
            <w:r w:rsidRPr="002D0497">
              <w:rPr>
                <w:rFonts w:ascii="Calibri" w:hAnsi="Calibri" w:cs="Calibri"/>
                <w:color w:val="000000"/>
                <w:sz w:val="22"/>
                <w:szCs w:val="22"/>
              </w:rPr>
              <w:t>Tenderned</w:t>
            </w:r>
            <w:proofErr w:type="spellEnd"/>
            <w:r w:rsidRPr="002D0497">
              <w:rPr>
                <w:rFonts w:ascii="Calibri" w:hAnsi="Calibri" w:cs="Calibri"/>
                <w:color w:val="000000"/>
                <w:sz w:val="22"/>
                <w:szCs w:val="22"/>
              </w:rPr>
              <w:t xml:space="preserve">, maar enkel wordt toegestuurd aan gegadigden voor de betreffende aanbesteding die een geheimhoudingsverklaring hebben ondertekend. Wij verzoeken u derhalve de volledige </w:t>
            </w:r>
            <w:proofErr w:type="spellStart"/>
            <w:r w:rsidRPr="002D0497">
              <w:rPr>
                <w:rFonts w:ascii="Calibri" w:hAnsi="Calibri" w:cs="Calibri"/>
                <w:color w:val="000000"/>
                <w:sz w:val="22"/>
                <w:szCs w:val="22"/>
              </w:rPr>
              <w:t>ritdata</w:t>
            </w:r>
            <w:proofErr w:type="spellEnd"/>
            <w:r w:rsidRPr="002D0497">
              <w:rPr>
                <w:rFonts w:ascii="Calibri" w:hAnsi="Calibri" w:cs="Calibri"/>
                <w:color w:val="000000"/>
                <w:sz w:val="22"/>
                <w:szCs w:val="22"/>
              </w:rPr>
              <w:t xml:space="preserve"> (dus inclusief de letters van de postcodes) beschikbaar te stellen. Indien u hiertoe niet bereid bent, vragen wij u om uw besluit uitgebreid te motiveren, met inachtneming van bovengenoemde argumenten.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2E6461E" w14:textId="25CB59F2"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Zie het antwoord op vraag 16 en vraag 155.</w:t>
            </w:r>
          </w:p>
          <w:p w14:paraId="22B6D83A" w14:textId="77777777" w:rsidR="00C04997" w:rsidRPr="002D0497" w:rsidRDefault="00C04997" w:rsidP="00C04997">
            <w:pPr>
              <w:rPr>
                <w:rFonts w:ascii="Calibri" w:eastAsia="Calibri" w:hAnsi="Calibri" w:cs="Calibri"/>
                <w:sz w:val="22"/>
                <w:szCs w:val="22"/>
              </w:rPr>
            </w:pPr>
          </w:p>
          <w:p w14:paraId="1496B697" w14:textId="7C311671" w:rsidR="00C04997" w:rsidRPr="002D0497" w:rsidRDefault="00C04997" w:rsidP="00C04997">
            <w:pPr>
              <w:rPr>
                <w:rFonts w:ascii="Calibri" w:eastAsia="Georgia" w:hAnsi="Calibri" w:cs="Calibri"/>
                <w:sz w:val="22"/>
                <w:szCs w:val="22"/>
              </w:rPr>
            </w:pPr>
          </w:p>
        </w:tc>
      </w:tr>
      <w:tr w:rsidR="00133A54" w:rsidRPr="002D0497" w14:paraId="1ACB3B6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DA6FDB9" w14:textId="6603A8E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293</w:t>
            </w:r>
          </w:p>
        </w:tc>
        <w:tc>
          <w:tcPr>
            <w:tcW w:w="1349" w:type="dxa"/>
            <w:tcBorders>
              <w:top w:val="single" w:sz="4" w:space="0" w:color="auto"/>
              <w:left w:val="single" w:sz="4" w:space="0" w:color="auto"/>
              <w:bottom w:val="single" w:sz="4" w:space="0" w:color="auto"/>
              <w:right w:val="single" w:sz="4" w:space="0" w:color="auto"/>
            </w:tcBorders>
            <w:vAlign w:val="center"/>
          </w:tcPr>
          <w:p w14:paraId="3A608723" w14:textId="35749AF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42D16F8" w14:textId="556A9E4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3.3 Klachten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0D6E5FB" w14:textId="7647A0E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Enerzijds geeft u aan dat klachten bij de opdrachtgever worden ingediend. Vervolgens stuurt opdrachtgever de klacht door naar de opdrachtnemer. Dat lijkt wat omslachtig en vertragend te werken. </w:t>
            </w:r>
            <w:r w:rsidRPr="002D0497">
              <w:rPr>
                <w:rFonts w:ascii="Calibri" w:hAnsi="Calibri" w:cs="Calibri"/>
                <w:color w:val="000000"/>
                <w:sz w:val="22"/>
                <w:szCs w:val="22"/>
              </w:rPr>
              <w:br/>
              <w:t>Tegelijkertijd geeft u aan dat klachten ook digitaal ingediend kunnen worden, dus rechtstreeks bij de opdrachtnemer (met weliswaar daarna een afschrift naar de opdrachtgever). Staat u ervoor open deze laatste werkwijze ook te hanteren voor niet-digitaal ingediende klachten?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F41CFBB" w14:textId="21E1B90E"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Wij staan daarvoor open met als voorwaarden dat wij altijd, direct een afschrift ontvangen van de opdrachtnemer. Zie ook het antwoord op vraag 115.</w:t>
            </w:r>
          </w:p>
        </w:tc>
      </w:tr>
      <w:tr w:rsidR="00133A54" w:rsidRPr="002D0497" w14:paraId="6E8CD0A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1B20196" w14:textId="34F488D9"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294</w:t>
            </w:r>
          </w:p>
        </w:tc>
        <w:tc>
          <w:tcPr>
            <w:tcW w:w="1349" w:type="dxa"/>
            <w:tcBorders>
              <w:top w:val="single" w:sz="4" w:space="0" w:color="auto"/>
              <w:left w:val="single" w:sz="4" w:space="0" w:color="auto"/>
              <w:bottom w:val="single" w:sz="4" w:space="0" w:color="auto"/>
              <w:right w:val="single" w:sz="4" w:space="0" w:color="auto"/>
            </w:tcBorders>
            <w:vAlign w:val="center"/>
          </w:tcPr>
          <w:p w14:paraId="24F388F2" w14:textId="2432B8E3"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2DD98143" w14:textId="48EB9DF4" w:rsidR="00C04997" w:rsidRPr="002D0497" w:rsidRDefault="00C04997" w:rsidP="00C04997">
            <w:pPr>
              <w:rPr>
                <w:rFonts w:ascii="Calibri" w:hAnsi="Calibri" w:cs="Calibri"/>
                <w:sz w:val="22"/>
                <w:szCs w:val="22"/>
              </w:rPr>
            </w:pPr>
            <w:r w:rsidRPr="002D0497">
              <w:rPr>
                <w:rFonts w:ascii="Calibri" w:hAnsi="Calibri" w:cs="Calibri"/>
                <w:sz w:val="22"/>
                <w:szCs w:val="22"/>
              </w:rPr>
              <w:t>7.2.1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C40AD8D" w14:textId="12176A0B" w:rsidR="00C04997" w:rsidRPr="002D0497" w:rsidRDefault="00C04997" w:rsidP="00C04997">
            <w:pPr>
              <w:rPr>
                <w:rFonts w:ascii="Calibri" w:hAnsi="Calibri" w:cs="Calibri"/>
                <w:sz w:val="22"/>
                <w:szCs w:val="22"/>
              </w:rPr>
            </w:pPr>
            <w:r w:rsidRPr="002D0497">
              <w:rPr>
                <w:rFonts w:ascii="Calibri" w:hAnsi="Calibri" w:cs="Calibri"/>
                <w:sz w:val="22"/>
                <w:szCs w:val="22"/>
              </w:rPr>
              <w:t>Wij gaan ervan uit dat het is toegestaan dat meerdere referentieopdrachten bij elkaar worden opgeteld om aan de eisen (aantallen) te voldoen. Klopt dat?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84EB545" w14:textId="3B9D9890"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164. Het ‘meerdere’ in uw vraag wordt beperkt tot twee (2).</w:t>
            </w:r>
          </w:p>
        </w:tc>
      </w:tr>
      <w:tr w:rsidR="00133A54" w:rsidRPr="002D0497" w14:paraId="7B7C65D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B2CDC60" w14:textId="274BD7A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295</w:t>
            </w:r>
          </w:p>
        </w:tc>
        <w:tc>
          <w:tcPr>
            <w:tcW w:w="1349" w:type="dxa"/>
            <w:tcBorders>
              <w:top w:val="single" w:sz="4" w:space="0" w:color="auto"/>
              <w:left w:val="single" w:sz="4" w:space="0" w:color="auto"/>
              <w:bottom w:val="single" w:sz="4" w:space="0" w:color="auto"/>
              <w:right w:val="single" w:sz="4" w:space="0" w:color="auto"/>
            </w:tcBorders>
            <w:vAlign w:val="center"/>
          </w:tcPr>
          <w:p w14:paraId="730F1CB9" w14:textId="239CE93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5CDDAD9" w14:textId="55AC1B7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8.1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Ontwikkelingen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5517133" w14:textId="46A6129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jeugdombudsman heeft bij herhaling aandacht gevraagd voor deze zeer kwetsbare groep.</w:t>
            </w:r>
            <w:r w:rsidRPr="002D0497">
              <w:rPr>
                <w:rFonts w:ascii="Calibri" w:hAnsi="Calibri" w:cs="Calibri"/>
                <w:color w:val="000000"/>
                <w:sz w:val="22"/>
                <w:szCs w:val="22"/>
              </w:rPr>
              <w:br/>
              <w:t>Mogen wij er van uitgaan dat de standaard ontwikkeling om het OV te promoten juist voor deze groep in mindere mate , dan wel niet opgaat?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0709E7A" w14:textId="2D7D7082"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Het vergroten van het gebruik van het openbaar vervoer wordt, waar mogelijk, ook gepromoot voor de gebruikers van het doelgroepenvervoer. </w:t>
            </w:r>
          </w:p>
        </w:tc>
      </w:tr>
      <w:tr w:rsidR="00133A54" w:rsidRPr="002D0497" w14:paraId="1FD8BC9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E5BD9CC" w14:textId="6C2543A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296</w:t>
            </w:r>
          </w:p>
        </w:tc>
        <w:tc>
          <w:tcPr>
            <w:tcW w:w="1349" w:type="dxa"/>
            <w:tcBorders>
              <w:top w:val="single" w:sz="4" w:space="0" w:color="auto"/>
              <w:left w:val="single" w:sz="4" w:space="0" w:color="auto"/>
              <w:bottom w:val="single" w:sz="4" w:space="0" w:color="auto"/>
              <w:right w:val="single" w:sz="4" w:space="0" w:color="auto"/>
            </w:tcBorders>
            <w:vAlign w:val="center"/>
          </w:tcPr>
          <w:p w14:paraId="54BF53AE" w14:textId="6CA1ABC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AFA1BB1" w14:textId="11487F4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7.2.2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operationele tijden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8053B33" w14:textId="2546F23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Verwacht opdrachtgever voor crisis vervoer een 24-7 stand bye dienst? (dus incl.  rolstoelvoertuig[en] en </w:t>
            </w:r>
            <w:proofErr w:type="spellStart"/>
            <w:r w:rsidRPr="002D0497">
              <w:rPr>
                <w:rFonts w:ascii="Calibri" w:hAnsi="Calibri" w:cs="Calibri"/>
                <w:color w:val="000000"/>
                <w:sz w:val="22"/>
                <w:szCs w:val="22"/>
              </w:rPr>
              <w:t>dedicated</w:t>
            </w:r>
            <w:proofErr w:type="spellEnd"/>
            <w:r w:rsidRPr="002D0497">
              <w:rPr>
                <w:rFonts w:ascii="Calibri" w:hAnsi="Calibri" w:cs="Calibri"/>
                <w:color w:val="000000"/>
                <w:sz w:val="22"/>
                <w:szCs w:val="22"/>
              </w:rPr>
              <w:t xml:space="preserve"> chauffeurs?)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BBD14ED" w14:textId="39EC4DD5"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De opdrachtgever verwacht niet een 24-7 stand </w:t>
            </w:r>
            <w:proofErr w:type="spellStart"/>
            <w:r w:rsidRPr="002D0497">
              <w:rPr>
                <w:rFonts w:ascii="Calibri" w:hAnsi="Calibri" w:cs="Calibri"/>
                <w:sz w:val="22"/>
                <w:szCs w:val="22"/>
              </w:rPr>
              <w:t>by</w:t>
            </w:r>
            <w:proofErr w:type="spellEnd"/>
            <w:r w:rsidRPr="002D0497">
              <w:rPr>
                <w:rFonts w:ascii="Calibri" w:hAnsi="Calibri" w:cs="Calibri"/>
                <w:sz w:val="22"/>
                <w:szCs w:val="22"/>
              </w:rPr>
              <w:t xml:space="preserve"> dienst. De opdrachtgever ziet wel graag dat bij een crisisplaatsing een leerling binnen 24 uur ingepland kan worden in een van de ritten van leerlingenvervoer.</w:t>
            </w:r>
          </w:p>
        </w:tc>
      </w:tr>
      <w:tr w:rsidR="00133A54" w:rsidRPr="002D0497" w14:paraId="1E7F529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8C897E5" w14:textId="2DC6659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297</w:t>
            </w:r>
          </w:p>
        </w:tc>
        <w:tc>
          <w:tcPr>
            <w:tcW w:w="1349" w:type="dxa"/>
            <w:tcBorders>
              <w:top w:val="single" w:sz="4" w:space="0" w:color="auto"/>
              <w:left w:val="single" w:sz="4" w:space="0" w:color="auto"/>
              <w:bottom w:val="single" w:sz="4" w:space="0" w:color="auto"/>
              <w:right w:val="single" w:sz="4" w:space="0" w:color="auto"/>
            </w:tcBorders>
            <w:vAlign w:val="center"/>
          </w:tcPr>
          <w:p w14:paraId="22780343" w14:textId="2F34549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121D75C" w14:textId="059E96B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7.1 Ontwikkelingen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A4FE334" w14:textId="30091DE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opdrachtgever wil middels de harmonisatie slimmer en efficiënter werken. Vervolgens worden, in aansluiting op de wet passend onderwijs , de reistijden aangepast omdat dit beter aansluit op de onderwijsmogelijkheden van het kind. Meer afwijkend vervoer dus.</w:t>
            </w:r>
            <w:r w:rsidRPr="002D0497">
              <w:rPr>
                <w:rFonts w:ascii="Calibri" w:hAnsi="Calibri" w:cs="Calibri"/>
                <w:color w:val="000000"/>
                <w:sz w:val="22"/>
                <w:szCs w:val="22"/>
              </w:rPr>
              <w:br/>
              <w:t>Dit staat ons inziens haaks op de uitgangspunten. Graag uw visie/toelichting hierbij.</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5CC0242" w14:textId="7C53E1C6" w:rsidR="00C04997" w:rsidRPr="002D0497" w:rsidRDefault="00C04997" w:rsidP="00C04997">
            <w:pPr>
              <w:rPr>
                <w:rFonts w:ascii="Calibri" w:hAnsi="Calibri" w:cs="Calibri"/>
                <w:sz w:val="22"/>
                <w:szCs w:val="22"/>
              </w:rPr>
            </w:pPr>
            <w:r w:rsidRPr="002D0497">
              <w:rPr>
                <w:rFonts w:ascii="Calibri" w:hAnsi="Calibri" w:cs="Calibri"/>
                <w:sz w:val="22"/>
                <w:szCs w:val="22"/>
              </w:rPr>
              <w:t>Individuele behandeling geldt nog niet. Dit is wel een ontwikkelpunt en wens van de opdrachtgever om in de toekomst naartoe te werken.</w:t>
            </w:r>
            <w:r w:rsidRPr="002D0497">
              <w:rPr>
                <w:rFonts w:ascii="Calibri" w:hAnsi="Calibri" w:cs="Calibri"/>
                <w:sz w:val="22"/>
                <w:szCs w:val="22"/>
              </w:rPr>
              <w:br/>
              <w:t>Hierbij wordt gekeken naar wat in het belang van het kind is. Zoveel mogelijk is een eenduidige uitvoering van het leerlingenvervoer gewenst. Echter, als een leerling vanwege een onafhankelijk vastgestelde medische beperking een aangepaste onderwijstijd nodig heeft dan is het wenselijk dat reistijd hierop kan worden aangepast. Dit sluit dan aan bij het passend onderwijs voor dit individuele geval. In de praktijk ervaren wij slechts enkelingen die hieronder vallen.</w:t>
            </w:r>
          </w:p>
        </w:tc>
      </w:tr>
      <w:tr w:rsidR="00133A54" w:rsidRPr="002D0497" w14:paraId="0FEB7EF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58FBEE0" w14:textId="68CE34C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298</w:t>
            </w:r>
          </w:p>
        </w:tc>
        <w:tc>
          <w:tcPr>
            <w:tcW w:w="1349" w:type="dxa"/>
            <w:tcBorders>
              <w:top w:val="single" w:sz="4" w:space="0" w:color="auto"/>
              <w:left w:val="single" w:sz="4" w:space="0" w:color="auto"/>
              <w:bottom w:val="single" w:sz="4" w:space="0" w:color="auto"/>
              <w:right w:val="single" w:sz="4" w:space="0" w:color="auto"/>
            </w:tcBorders>
            <w:vAlign w:val="center"/>
          </w:tcPr>
          <w:p w14:paraId="469A5950" w14:textId="49CBF07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A6125E9" w14:textId="2FD5D3B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5.3.2 </w:t>
            </w:r>
            <w:proofErr w:type="spellStart"/>
            <w:r w:rsidRPr="002D0497">
              <w:rPr>
                <w:rFonts w:ascii="Calibri" w:hAnsi="Calibri" w:cs="Calibri"/>
                <w:color w:val="000000"/>
                <w:sz w:val="22"/>
                <w:szCs w:val="22"/>
              </w:rPr>
              <w:t>PvE</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BF818EF" w14:textId="3927C0F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het verleden waren de kamer tot kamer voertuigen dubbel bemand.</w:t>
            </w:r>
            <w:r w:rsidRPr="002D0497">
              <w:rPr>
                <w:rFonts w:ascii="Calibri" w:hAnsi="Calibri" w:cs="Calibri"/>
                <w:color w:val="000000"/>
                <w:sz w:val="22"/>
                <w:szCs w:val="22"/>
              </w:rPr>
              <w:br/>
              <w:t>Is dat nog steeds zo?</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7E178FE" w14:textId="7DBCFDDF" w:rsidR="00C04997" w:rsidRPr="002D0497" w:rsidRDefault="00C04997" w:rsidP="00C04997">
            <w:pPr>
              <w:rPr>
                <w:rFonts w:ascii="Calibri" w:hAnsi="Calibri" w:cs="Calibri"/>
                <w:sz w:val="22"/>
                <w:szCs w:val="22"/>
              </w:rPr>
            </w:pPr>
            <w:r w:rsidRPr="002D0497">
              <w:rPr>
                <w:rFonts w:ascii="Calibri" w:hAnsi="Calibri" w:cs="Calibri"/>
                <w:sz w:val="22"/>
                <w:szCs w:val="22"/>
              </w:rPr>
              <w:t>Nee, dit is niet meer zo.</w:t>
            </w:r>
          </w:p>
        </w:tc>
      </w:tr>
      <w:tr w:rsidR="00133A54" w:rsidRPr="002D0497" w14:paraId="1733C69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872A9A3" w14:textId="5F120CF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299</w:t>
            </w:r>
          </w:p>
        </w:tc>
        <w:tc>
          <w:tcPr>
            <w:tcW w:w="1349" w:type="dxa"/>
            <w:tcBorders>
              <w:top w:val="single" w:sz="4" w:space="0" w:color="auto"/>
              <w:left w:val="single" w:sz="4" w:space="0" w:color="auto"/>
              <w:bottom w:val="single" w:sz="4" w:space="0" w:color="auto"/>
              <w:right w:val="single" w:sz="4" w:space="0" w:color="auto"/>
            </w:tcBorders>
            <w:vAlign w:val="center"/>
          </w:tcPr>
          <w:p w14:paraId="41E2BF3C" w14:textId="5287469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2CF45A7" w14:textId="2AAB6B1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4AFDDE0" w14:textId="0D391F1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PSO is een wetenschappelijk onderbouwd kwaliteitskeurmerk van TNO dat inzichtelijk maakt in welke mate organisaties meer dan gemiddeld sociaal inclusief ondernemen (gericht op arbeidsparticipatie van kwetsbare groepen). </w:t>
            </w:r>
            <w:r w:rsidRPr="002D0497">
              <w:rPr>
                <w:rFonts w:ascii="Calibri" w:hAnsi="Calibri" w:cs="Calibri"/>
                <w:color w:val="000000"/>
                <w:sz w:val="22"/>
                <w:szCs w:val="22"/>
              </w:rPr>
              <w:br/>
              <w:t>Vraag: bent u bereid na gunning afspraken met de opdrachtnemer te maken inzake een (gedeeltelijke) invulling van de SROI-verplichting door middel van PSO trede 3?</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C81F949" w14:textId="3DDB5D1E"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Ja wij zijn bereid en kunnen afspraken maken na gunning met betrekking tot de PSO ladder</w:t>
            </w:r>
          </w:p>
          <w:p w14:paraId="79DFBBC7" w14:textId="77777777" w:rsidR="00C04997" w:rsidRPr="002D0497" w:rsidRDefault="00C04997" w:rsidP="00C04997">
            <w:pPr>
              <w:rPr>
                <w:rFonts w:ascii="Calibri" w:hAnsi="Calibri" w:cs="Calibri"/>
                <w:sz w:val="22"/>
                <w:szCs w:val="22"/>
              </w:rPr>
            </w:pPr>
          </w:p>
        </w:tc>
      </w:tr>
      <w:tr w:rsidR="00133A54" w:rsidRPr="002D0497" w14:paraId="31FC6B1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8566E17" w14:textId="636A69E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300</w:t>
            </w:r>
          </w:p>
        </w:tc>
        <w:tc>
          <w:tcPr>
            <w:tcW w:w="1349" w:type="dxa"/>
            <w:tcBorders>
              <w:top w:val="single" w:sz="4" w:space="0" w:color="auto"/>
              <w:left w:val="single" w:sz="4" w:space="0" w:color="auto"/>
              <w:bottom w:val="single" w:sz="4" w:space="0" w:color="auto"/>
              <w:right w:val="single" w:sz="4" w:space="0" w:color="auto"/>
            </w:tcBorders>
            <w:vAlign w:val="center"/>
          </w:tcPr>
          <w:p w14:paraId="66CA3D06" w14:textId="046CC33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793F2C2" w14:textId="5B8AE79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2.4 Aanbestedingsleidraad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1D4E5AE" w14:textId="7AE3129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Vanuit de opdrachtgever en de reiziger geredeneerd is de wachtkamerovereenkomst een</w:t>
            </w:r>
            <w:r w:rsidRPr="002D0497">
              <w:rPr>
                <w:rFonts w:ascii="Calibri" w:hAnsi="Calibri" w:cs="Calibri"/>
                <w:color w:val="000000"/>
                <w:sz w:val="22"/>
                <w:szCs w:val="22"/>
              </w:rPr>
              <w:br/>
              <w:t>begrijpelijke constructie. Immers, van een kwalitatief slecht presterende vervoerder wil je ook</w:t>
            </w:r>
            <w:r w:rsidRPr="002D0497">
              <w:rPr>
                <w:rFonts w:ascii="Calibri" w:hAnsi="Calibri" w:cs="Calibri"/>
                <w:color w:val="000000"/>
                <w:sz w:val="22"/>
                <w:szCs w:val="22"/>
              </w:rPr>
              <w:br/>
              <w:t>afscheid kunnen nemen, zodanig dat het vervoer snel overgenomen kan worden. Voor de tweede en derde</w:t>
            </w:r>
            <w:r w:rsidRPr="002D0497">
              <w:rPr>
                <w:rFonts w:ascii="Calibri" w:hAnsi="Calibri" w:cs="Calibri"/>
                <w:color w:val="000000"/>
                <w:sz w:val="22"/>
                <w:szCs w:val="22"/>
              </w:rPr>
              <w:br/>
              <w:t>vervoerder kunnen hier echter wel risico’s aan kleven. Immers, deze zal binnen een kort tijdsbestek het</w:t>
            </w:r>
            <w:r w:rsidRPr="002D0497">
              <w:rPr>
                <w:rFonts w:ascii="Calibri" w:hAnsi="Calibri" w:cs="Calibri"/>
                <w:color w:val="000000"/>
                <w:sz w:val="22"/>
                <w:szCs w:val="22"/>
              </w:rPr>
              <w:br/>
              <w:t>vervoer over moeten nemen en heeft niet altijd direct benodigd materieel en personeel beschikbaar. Bent u</w:t>
            </w:r>
            <w:r w:rsidRPr="002D0497">
              <w:rPr>
                <w:rFonts w:ascii="Calibri" w:hAnsi="Calibri" w:cs="Calibri"/>
                <w:color w:val="000000"/>
                <w:sz w:val="22"/>
                <w:szCs w:val="22"/>
              </w:rPr>
              <w:br/>
              <w:t>daarom bereid - in geval van gebruikmaking van de 2e of 3e vervoerder onder de wachtkamerconstructie- in overleg boete- en/of malusregelingen uit het contract pas na een aantal maanden te laten ingaan?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F7BF896" w14:textId="2ECDFF49" w:rsidR="00C04997" w:rsidRPr="002D0497" w:rsidRDefault="00C04997" w:rsidP="00C04997">
            <w:pPr>
              <w:rPr>
                <w:rFonts w:ascii="Calibri" w:eastAsia="Georgia" w:hAnsi="Calibri" w:cs="Calibri"/>
                <w:color w:val="FF0000"/>
                <w:sz w:val="22"/>
                <w:szCs w:val="22"/>
              </w:rPr>
            </w:pPr>
            <w:r w:rsidRPr="002D0497">
              <w:rPr>
                <w:rFonts w:ascii="Calibri" w:eastAsia="Calibri" w:hAnsi="Calibri" w:cs="Calibri"/>
                <w:sz w:val="22"/>
                <w:szCs w:val="22"/>
              </w:rPr>
              <w:t>D</w:t>
            </w:r>
            <w:r w:rsidRPr="002D0497">
              <w:rPr>
                <w:rFonts w:ascii="Calibri" w:hAnsi="Calibri" w:cs="Calibri"/>
                <w:sz w:val="22"/>
                <w:szCs w:val="22"/>
              </w:rPr>
              <w:t xml:space="preserve">e bonus malus geldt vanaf aanvang opdracht maar in de eerste maanden zal de aanbestedende dienst terughoudend met een eventuele malus omgegaan en wordt deze alleen overwogen/opgelegd als naar het oordeel van de aanbestedende dienst sprake is van een aanmerkelijke en/of toerekenbare onderschrijding van de eisen. </w:t>
            </w:r>
          </w:p>
        </w:tc>
      </w:tr>
      <w:tr w:rsidR="00133A54" w:rsidRPr="002D0497" w14:paraId="4FE9263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BA403C1" w14:textId="744D5EC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301</w:t>
            </w:r>
          </w:p>
        </w:tc>
        <w:tc>
          <w:tcPr>
            <w:tcW w:w="1349" w:type="dxa"/>
            <w:tcBorders>
              <w:top w:val="single" w:sz="4" w:space="0" w:color="auto"/>
              <w:left w:val="single" w:sz="4" w:space="0" w:color="auto"/>
              <w:bottom w:val="single" w:sz="4" w:space="0" w:color="auto"/>
              <w:right w:val="single" w:sz="4" w:space="0" w:color="auto"/>
            </w:tcBorders>
            <w:vAlign w:val="center"/>
          </w:tcPr>
          <w:p w14:paraId="1E30CCC5" w14:textId="573916F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12C6A3F" w14:textId="4432B72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2.4 Aanbestedingsleidraad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FF4D412" w14:textId="68A9409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geval van gebruikmaking van de wachtkamerconstructie is het belangrijk dat u als opdrachtgever na gaat waarom de eerste vervoerder het contract niet heeft kunnen</w:t>
            </w:r>
            <w:r w:rsidRPr="002D0497">
              <w:rPr>
                <w:rFonts w:ascii="Calibri" w:hAnsi="Calibri" w:cs="Calibri"/>
                <w:color w:val="000000"/>
                <w:sz w:val="22"/>
                <w:szCs w:val="22"/>
              </w:rPr>
              <w:br/>
              <w:t>uitdienen. Het zou bijvoorbeeld kunnen dat door gewijzigde omstandigheden de eerste vervoerder het financieel</w:t>
            </w:r>
            <w:r w:rsidRPr="002D0497">
              <w:rPr>
                <w:rFonts w:ascii="Calibri" w:hAnsi="Calibri" w:cs="Calibri"/>
                <w:color w:val="000000"/>
                <w:sz w:val="22"/>
                <w:szCs w:val="22"/>
              </w:rPr>
              <w:br/>
              <w:t>niet heeft kunnen bolwerken en daardoor in de problemen is gekomen of failliet is gegaan. De vervoerder op de</w:t>
            </w:r>
            <w:r w:rsidRPr="002D0497">
              <w:rPr>
                <w:rFonts w:ascii="Calibri" w:hAnsi="Calibri" w:cs="Calibri"/>
                <w:color w:val="000000"/>
                <w:sz w:val="22"/>
                <w:szCs w:val="22"/>
              </w:rPr>
              <w:br/>
              <w:t>reservebank moet dan conform de overeenkomst</w:t>
            </w:r>
            <w:r w:rsidRPr="002D0497">
              <w:rPr>
                <w:rFonts w:ascii="Calibri" w:hAnsi="Calibri" w:cs="Calibri"/>
                <w:color w:val="000000"/>
                <w:sz w:val="22"/>
                <w:szCs w:val="22"/>
              </w:rPr>
              <w:br/>
              <w:t>en de oorspronkelijke bieding het vervoer overnemen. Het risico is aanwezig dat door de gewijzigde</w:t>
            </w:r>
            <w:r w:rsidRPr="002D0497">
              <w:rPr>
                <w:rFonts w:ascii="Calibri" w:hAnsi="Calibri" w:cs="Calibri"/>
                <w:color w:val="000000"/>
                <w:sz w:val="22"/>
                <w:szCs w:val="22"/>
              </w:rPr>
              <w:br/>
              <w:t>omstandigheden de nieuwe vervoerder financieel ook niet uitkomt. Kunt u daarom bevestigen dat u onderzoek</w:t>
            </w:r>
            <w:r w:rsidRPr="002D0497">
              <w:rPr>
                <w:rFonts w:ascii="Calibri" w:hAnsi="Calibri" w:cs="Calibri"/>
                <w:color w:val="000000"/>
                <w:sz w:val="22"/>
                <w:szCs w:val="22"/>
              </w:rPr>
              <w:br/>
              <w:t>zult doen naar de redenen van het niet kunnen nakomen van de contractuele verplichtingen door de eerste</w:t>
            </w:r>
            <w:r w:rsidRPr="002D0497">
              <w:rPr>
                <w:rFonts w:ascii="Calibri" w:hAnsi="Calibri" w:cs="Calibri"/>
                <w:color w:val="000000"/>
                <w:sz w:val="22"/>
                <w:szCs w:val="22"/>
              </w:rPr>
              <w:br/>
              <w:t>vervoerder en indien daar naar aanleiding van de resultaten van dat onderzoek in redelijkheid aanleiding toe</w:t>
            </w:r>
            <w:r w:rsidRPr="002D0497">
              <w:rPr>
                <w:rFonts w:ascii="Calibri" w:hAnsi="Calibri" w:cs="Calibri"/>
                <w:color w:val="000000"/>
                <w:sz w:val="22"/>
                <w:szCs w:val="22"/>
              </w:rPr>
              <w:br/>
              <w:t>bestaat zich zult inspannen om de negatieve gevolgen van de gewijzigde omstandigheden voor de nieuwe</w:t>
            </w:r>
            <w:r w:rsidRPr="002D0497">
              <w:rPr>
                <w:rFonts w:ascii="Calibri" w:hAnsi="Calibri" w:cs="Calibri"/>
                <w:color w:val="000000"/>
                <w:sz w:val="22"/>
                <w:szCs w:val="22"/>
              </w:rPr>
              <w:br/>
              <w:t>vervoerder zo veel mogelijk te beperken?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BAAB919" w14:textId="4598DD9C"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In de door u beschreven situatie zal de aanbestedende dienst zich voor zover mogelijk primair oriënteren op mogelijkheden voor het continueren van de relatie met de huidige Opdrachtnemer. </w:t>
            </w:r>
          </w:p>
          <w:p w14:paraId="1F33B40F" w14:textId="5941C5B8" w:rsidR="00C04997" w:rsidRPr="002D0497" w:rsidRDefault="00C04997" w:rsidP="00C04997">
            <w:pPr>
              <w:rPr>
                <w:rFonts w:ascii="Calibri" w:eastAsia="Georgia" w:hAnsi="Calibri" w:cs="Calibri"/>
                <w:sz w:val="22"/>
                <w:szCs w:val="22"/>
              </w:rPr>
            </w:pPr>
          </w:p>
          <w:p w14:paraId="5E788091" w14:textId="77777777" w:rsidR="00C04997" w:rsidRPr="002D0497" w:rsidRDefault="00C04997" w:rsidP="00C04997">
            <w:pPr>
              <w:rPr>
                <w:rFonts w:ascii="Calibri" w:hAnsi="Calibri" w:cs="Calibri"/>
                <w:sz w:val="22"/>
                <w:szCs w:val="22"/>
              </w:rPr>
            </w:pPr>
          </w:p>
        </w:tc>
      </w:tr>
      <w:tr w:rsidR="00133A54" w:rsidRPr="002D0497" w14:paraId="29F66DB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E6B3F1B" w14:textId="401EB5A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302</w:t>
            </w:r>
          </w:p>
        </w:tc>
        <w:tc>
          <w:tcPr>
            <w:tcW w:w="1349" w:type="dxa"/>
            <w:tcBorders>
              <w:top w:val="single" w:sz="4" w:space="0" w:color="auto"/>
              <w:left w:val="single" w:sz="4" w:space="0" w:color="auto"/>
              <w:bottom w:val="single" w:sz="4" w:space="0" w:color="auto"/>
              <w:right w:val="single" w:sz="4" w:space="0" w:color="auto"/>
            </w:tcBorders>
            <w:vAlign w:val="center"/>
          </w:tcPr>
          <w:p w14:paraId="3360BAB6" w14:textId="752B52E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20E7B209" w14:textId="1A18719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9.2 SG3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3A5B58B" w14:textId="36C96EB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Het </w:t>
            </w:r>
            <w:proofErr w:type="spellStart"/>
            <w:r w:rsidRPr="002D0497">
              <w:rPr>
                <w:rFonts w:ascii="Calibri" w:hAnsi="Calibri" w:cs="Calibri"/>
                <w:color w:val="000000"/>
                <w:sz w:val="22"/>
                <w:szCs w:val="22"/>
              </w:rPr>
              <w:t>excel</w:t>
            </w:r>
            <w:proofErr w:type="spellEnd"/>
            <w:r w:rsidRPr="002D0497">
              <w:rPr>
                <w:rFonts w:ascii="Calibri" w:hAnsi="Calibri" w:cs="Calibri"/>
                <w:color w:val="000000"/>
                <w:sz w:val="22"/>
                <w:szCs w:val="22"/>
              </w:rPr>
              <w:t xml:space="preserve"> bestand bevat een ruimte om een tekstuele toelichting te geven. Wordt deze tekst “gescoord” op de onderdelen volledigheid, professionaliteit en uitvoerbaarheid of dient de tekst puur als toelichting/onderbouwing op de door inschrijver ingevulde datum? Is het noodzakelijk de ingevulde tekst te staven met bewijsstukken? Zo ja, dient dit voor of na inschrijving te geschieden?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A439581" w14:textId="2F6D6100"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85.</w:t>
            </w:r>
          </w:p>
          <w:p w14:paraId="37329121" w14:textId="0EDE8DD6"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Nee, dit is niet nodig wanneer het antwoord voldoende is onderbouwd. Bij twijfel wordt eventueel ter verificatie stukken opgevraagd.</w:t>
            </w:r>
          </w:p>
        </w:tc>
      </w:tr>
      <w:tr w:rsidR="00133A54" w:rsidRPr="002D0497" w14:paraId="18824E4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DDCC1D3" w14:textId="68A92E4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303</w:t>
            </w:r>
          </w:p>
        </w:tc>
        <w:tc>
          <w:tcPr>
            <w:tcW w:w="1349" w:type="dxa"/>
            <w:tcBorders>
              <w:top w:val="single" w:sz="4" w:space="0" w:color="auto"/>
              <w:left w:val="single" w:sz="4" w:space="0" w:color="auto"/>
              <w:bottom w:val="single" w:sz="4" w:space="0" w:color="auto"/>
              <w:right w:val="single" w:sz="4" w:space="0" w:color="auto"/>
            </w:tcBorders>
            <w:vAlign w:val="center"/>
          </w:tcPr>
          <w:p w14:paraId="4904B782" w14:textId="3D625FA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500D9CE" w14:textId="01FC19B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9.2, gunningscriterium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CB09D0A" w14:textId="3F72E34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“Een omschrijving van de bedrijfsinrichting, structuur en visie” is zeer breed geformuleerd.”. Kunt u wat concreter aangeven welke aspecten (naast de samenhang tussen regie en uitvoering) inschrijvers dienen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1FDF59A" w14:textId="42650B90"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het antwoord op vraag 279.</w:t>
            </w:r>
          </w:p>
          <w:p w14:paraId="6F189F51" w14:textId="5E9AB5D9"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 </w:t>
            </w:r>
          </w:p>
          <w:p w14:paraId="2BFCD3ED" w14:textId="46B54DE2"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Aanvullende hierop is het boven het criterium gestelde: “Hiervoor is de gemeente Den Haag op zoek naar </w:t>
            </w:r>
          </w:p>
          <w:p w14:paraId="079357F3" w14:textId="3CE6BC7F"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de economisch meest voordelige inschrijver. Met andere woorden, op zoek naar de optimale </w:t>
            </w:r>
          </w:p>
          <w:p w14:paraId="2AF36FE1" w14:textId="21712CAF"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prijs/kwaliteit verhouding voor de uitvoering van deze Opdracht. De aanbestedende dienst heeft </w:t>
            </w:r>
          </w:p>
          <w:p w14:paraId="538B87E6" w14:textId="7ABBC701"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behoefte aan een partner die kundig, flexibel, communicatief sterk, klantgericht en proactief </w:t>
            </w:r>
          </w:p>
          <w:p w14:paraId="4893EE92" w14:textId="5379C017"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meedenkend is en wenst dan ook inzicht te krijgen hoe Inschrijver invulling gaat geven aan deze </w:t>
            </w:r>
          </w:p>
          <w:p w14:paraId="3E853D02" w14:textId="6D1D7E13"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Opdracht</w:t>
            </w:r>
          </w:p>
        </w:tc>
      </w:tr>
      <w:tr w:rsidR="00133A54" w:rsidRPr="002D0497" w14:paraId="2726DAD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A02618B" w14:textId="358639A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304</w:t>
            </w:r>
          </w:p>
        </w:tc>
        <w:tc>
          <w:tcPr>
            <w:tcW w:w="1349" w:type="dxa"/>
            <w:tcBorders>
              <w:top w:val="single" w:sz="4" w:space="0" w:color="auto"/>
              <w:left w:val="single" w:sz="4" w:space="0" w:color="auto"/>
              <w:bottom w:val="single" w:sz="4" w:space="0" w:color="auto"/>
              <w:right w:val="single" w:sz="4" w:space="0" w:color="auto"/>
            </w:tcBorders>
            <w:vAlign w:val="center"/>
          </w:tcPr>
          <w:p w14:paraId="28650A95" w14:textId="795E3C6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753BDFC" w14:textId="2F40A7A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9.2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2AC4DCD" w14:textId="5E6D1A0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In </w:t>
            </w:r>
            <w:proofErr w:type="spellStart"/>
            <w:r w:rsidRPr="002D0497">
              <w:rPr>
                <w:rFonts w:ascii="Calibri" w:hAnsi="Calibri" w:cs="Calibri"/>
                <w:color w:val="000000"/>
                <w:sz w:val="22"/>
                <w:szCs w:val="22"/>
              </w:rPr>
              <w:t>subgunninngscriterium</w:t>
            </w:r>
            <w:proofErr w:type="spellEnd"/>
            <w:r w:rsidRPr="002D0497">
              <w:rPr>
                <w:rFonts w:ascii="Calibri" w:hAnsi="Calibri" w:cs="Calibri"/>
                <w:color w:val="000000"/>
                <w:sz w:val="22"/>
                <w:szCs w:val="22"/>
              </w:rPr>
              <w:t xml:space="preserve"> 1 vraagt u inschrijver o.a. om een plan voor het vormgeven van vaste groepsactiviteiten. Wat bedoelt u hier precies mee? Wij nemen aan dat u hiermee bedoelt dat inschrijver een plan geeft ten aanzien van (de organisatie van) het vervoer van vaste groepsactiviteiten? Of vraagt u naar de wijze waarop de vervoerder een rol kan spelen in de organisatie van die groepsactiviteiten?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731A8D5" w14:textId="30C31ED5" w:rsidR="00C04997" w:rsidRPr="002D0497" w:rsidRDefault="00C04997" w:rsidP="00C04997">
            <w:pPr>
              <w:rPr>
                <w:rFonts w:ascii="Calibri" w:hAnsi="Calibri" w:cs="Calibri"/>
                <w:sz w:val="22"/>
                <w:szCs w:val="22"/>
              </w:rPr>
            </w:pPr>
            <w:r w:rsidRPr="002D0497">
              <w:rPr>
                <w:rFonts w:ascii="Calibri" w:hAnsi="Calibri" w:cs="Calibri"/>
                <w:sz w:val="22"/>
                <w:szCs w:val="22"/>
              </w:rPr>
              <w:t>Zie antwoord op vraag 32.</w:t>
            </w:r>
          </w:p>
        </w:tc>
      </w:tr>
      <w:tr w:rsidR="00133A54" w:rsidRPr="002D0497" w14:paraId="44332ED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8A6D77B" w14:textId="1A8C15E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305</w:t>
            </w:r>
          </w:p>
        </w:tc>
        <w:tc>
          <w:tcPr>
            <w:tcW w:w="1349" w:type="dxa"/>
            <w:tcBorders>
              <w:top w:val="single" w:sz="4" w:space="0" w:color="auto"/>
              <w:left w:val="single" w:sz="4" w:space="0" w:color="auto"/>
              <w:bottom w:val="single" w:sz="4" w:space="0" w:color="auto"/>
              <w:right w:val="single" w:sz="4" w:space="0" w:color="auto"/>
            </w:tcBorders>
            <w:vAlign w:val="center"/>
          </w:tcPr>
          <w:p w14:paraId="53A54DF1" w14:textId="0B31CBF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07AC029A" w14:textId="106B66C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9.2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CEC7E92" w14:textId="0353A1A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In </w:t>
            </w:r>
            <w:proofErr w:type="spellStart"/>
            <w:r w:rsidRPr="002D0497">
              <w:rPr>
                <w:rFonts w:ascii="Calibri" w:hAnsi="Calibri" w:cs="Calibri"/>
                <w:color w:val="000000"/>
                <w:sz w:val="22"/>
                <w:szCs w:val="22"/>
              </w:rPr>
              <w:t>subgunninngscriterium</w:t>
            </w:r>
            <w:proofErr w:type="spellEnd"/>
            <w:r w:rsidRPr="002D0497">
              <w:rPr>
                <w:rFonts w:ascii="Calibri" w:hAnsi="Calibri" w:cs="Calibri"/>
                <w:color w:val="000000"/>
                <w:sz w:val="22"/>
                <w:szCs w:val="22"/>
              </w:rPr>
              <w:t xml:space="preserve"> 1 vraagt u inschrijver o.a. om zijn visie op het efficiënter maken van het Doelgroepenvervoer en een mogelijke integratie/combinatie met aanvullend vervoer en openbaar vervoer. </w:t>
            </w:r>
            <w:r w:rsidRPr="002D0497">
              <w:rPr>
                <w:rFonts w:ascii="Calibri" w:hAnsi="Calibri" w:cs="Calibri"/>
                <w:color w:val="000000"/>
                <w:sz w:val="22"/>
                <w:szCs w:val="22"/>
              </w:rPr>
              <w:br/>
              <w:t xml:space="preserve">a. Wat verstaat u onder de term “aanvullend vervoer”? Doelt u daarmee op onderhavige WMO-vervoersopdracht of doelt u op andere vervoersmodaliteiten? </w:t>
            </w:r>
            <w:r w:rsidRPr="002D0497">
              <w:rPr>
                <w:rFonts w:ascii="Calibri" w:hAnsi="Calibri" w:cs="Calibri"/>
                <w:color w:val="000000"/>
                <w:sz w:val="22"/>
                <w:szCs w:val="22"/>
              </w:rPr>
              <w:br/>
              <w:t xml:space="preserve">b. in het programma van eisen geeft u aan welke doelgroepen wel en welke doelgroepen niet met elkaar gecombineerd mogen worden. Is het de bedoeling dat inschrijver met zijn visie binnen deze kaders van het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blijft of juist een visie geeft waarin een scenario wordt beschreven om de kaders uit het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los te laten?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808C496" w14:textId="3BA47E96"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a) zie het antwoord op vraag 244.</w:t>
            </w:r>
          </w:p>
          <w:p w14:paraId="47C0A2D2" w14:textId="745946B7"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b) zie het antwoord op vraag 15.</w:t>
            </w:r>
          </w:p>
        </w:tc>
      </w:tr>
      <w:tr w:rsidR="00133A54" w:rsidRPr="002D0497" w14:paraId="74097D3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A983B00" w14:textId="3A6DAC6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306</w:t>
            </w:r>
          </w:p>
        </w:tc>
        <w:tc>
          <w:tcPr>
            <w:tcW w:w="1349" w:type="dxa"/>
            <w:tcBorders>
              <w:top w:val="single" w:sz="4" w:space="0" w:color="auto"/>
              <w:left w:val="single" w:sz="4" w:space="0" w:color="auto"/>
              <w:bottom w:val="single" w:sz="4" w:space="0" w:color="auto"/>
              <w:right w:val="single" w:sz="4" w:space="0" w:color="auto"/>
            </w:tcBorders>
            <w:vAlign w:val="center"/>
          </w:tcPr>
          <w:p w14:paraId="3D1C73D9" w14:textId="1C7BEDB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795279F" w14:textId="595B97D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Hoofdstuk 8, eis 11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01DC5CC" w14:textId="29DBFCF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U geeft aan dat de gemeente in bijzondere/uitzonderlijke gevallen kan besluiten om af te zien van een (integrale) indexatie. Hiermee legt u een onevenredig risico neer bij inschrijver, een risico waarop inschrijver ook geen invloed heeft. A. Wij verzoeken u derhalve de laatste zin in eis 11 te laten vervallen, </w:t>
            </w:r>
            <w:proofErr w:type="spellStart"/>
            <w:r w:rsidRPr="002D0497">
              <w:rPr>
                <w:rFonts w:ascii="Calibri" w:hAnsi="Calibri" w:cs="Calibri"/>
                <w:color w:val="000000"/>
                <w:sz w:val="22"/>
                <w:szCs w:val="22"/>
              </w:rPr>
              <w:t>danwel</w:t>
            </w:r>
            <w:proofErr w:type="spellEnd"/>
            <w:r w:rsidRPr="002D0497">
              <w:rPr>
                <w:rFonts w:ascii="Calibri" w:hAnsi="Calibri" w:cs="Calibri"/>
                <w:color w:val="000000"/>
                <w:sz w:val="22"/>
                <w:szCs w:val="22"/>
              </w:rPr>
              <w:t xml:space="preserve"> te motiveren waarom opdrachtgever een dergelijk groot en onbeheersbaar risico bij de vervoerder neerlegt. </w:t>
            </w:r>
            <w:r w:rsidRPr="002D0497">
              <w:rPr>
                <w:rFonts w:ascii="Calibri" w:hAnsi="Calibri" w:cs="Calibri"/>
                <w:color w:val="000000"/>
                <w:sz w:val="22"/>
                <w:szCs w:val="22"/>
              </w:rPr>
              <w:br/>
            </w:r>
            <w:r w:rsidRPr="002D0497">
              <w:rPr>
                <w:rFonts w:ascii="Calibri" w:hAnsi="Calibri" w:cs="Calibri"/>
                <w:color w:val="000000"/>
                <w:sz w:val="22"/>
                <w:szCs w:val="22"/>
              </w:rPr>
              <w:br/>
              <w:t xml:space="preserve">b. Indien u niet met ons verzoek om de uitzondering te laten vervallen akkoord gaat, vragen wij u te omschrijven wat de bijzondere/uitzonderlijke gevallen zijn op basis waarvan de gemeente kan besluiten af te zien van indexatie. </w:t>
            </w:r>
            <w:r w:rsidRPr="002D0497">
              <w:rPr>
                <w:rFonts w:ascii="Calibri" w:hAnsi="Calibri" w:cs="Calibri"/>
                <w:color w:val="000000"/>
                <w:sz w:val="22"/>
                <w:szCs w:val="22"/>
              </w:rPr>
              <w:br/>
              <w:t xml:space="preserve">c. Wij vragen u in ieder geval te  bevestigen dat budgetoverschrijding en/of budgettekorten van de gemeente om welke reden dan ook nooit reden kunnen vormen om af te zien van indexatie van de tarieven. </w:t>
            </w:r>
            <w:r w:rsidRPr="002D0497">
              <w:rPr>
                <w:rFonts w:ascii="Calibri" w:hAnsi="Calibri" w:cs="Calibri"/>
                <w:color w:val="000000"/>
                <w:sz w:val="22"/>
                <w:szCs w:val="22"/>
              </w:rPr>
              <w:br/>
              <w:t>d. Kunt u daarnaast bevestigen dat van Rijkswege opgelegde maatregelen in verband met COVID-19 (of een vergelijkbaar virus/pandemie) niet als bijzonder/uitzonderlijk kan worden bestempeld, aangezien het thans een voorzienbaar is dat wij hier terugkerend mee te maken zullen hebben?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139DE15" w14:textId="180612B1"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het antwoord op vraag 33.</w:t>
            </w:r>
          </w:p>
        </w:tc>
      </w:tr>
      <w:tr w:rsidR="00133A54" w:rsidRPr="002D0497" w14:paraId="7C47715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B163215" w14:textId="7783CFD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307</w:t>
            </w:r>
          </w:p>
        </w:tc>
        <w:tc>
          <w:tcPr>
            <w:tcW w:w="1349" w:type="dxa"/>
            <w:tcBorders>
              <w:top w:val="single" w:sz="4" w:space="0" w:color="auto"/>
              <w:left w:val="single" w:sz="4" w:space="0" w:color="auto"/>
              <w:bottom w:val="single" w:sz="4" w:space="0" w:color="auto"/>
              <w:right w:val="single" w:sz="4" w:space="0" w:color="auto"/>
            </w:tcBorders>
            <w:vAlign w:val="center"/>
          </w:tcPr>
          <w:p w14:paraId="0D8C2008" w14:textId="16C8611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3B5828F" w14:textId="2041730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Hoofdstuk 8, eis 11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55E95DE" w14:textId="09E63B1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 De NEA-indexering taxi wordt in opdracht van Sociaal Fonds Mobiliteit uitgevoerd en vastgesteld door onderzoeksbureau </w:t>
            </w:r>
            <w:proofErr w:type="spellStart"/>
            <w:r w:rsidRPr="002D0497">
              <w:rPr>
                <w:rFonts w:ascii="Calibri" w:hAnsi="Calibri" w:cs="Calibri"/>
                <w:color w:val="000000"/>
                <w:sz w:val="22"/>
                <w:szCs w:val="22"/>
              </w:rPr>
              <w:t>Panteia</w:t>
            </w:r>
            <w:proofErr w:type="spellEnd"/>
            <w:r w:rsidRPr="002D0497">
              <w:rPr>
                <w:rFonts w:ascii="Calibri" w:hAnsi="Calibri" w:cs="Calibri"/>
                <w:color w:val="000000"/>
                <w:sz w:val="22"/>
                <w:szCs w:val="22"/>
              </w:rPr>
              <w:t xml:space="preserve">. De vervoerder is dus afhankelijk van </w:t>
            </w:r>
            <w:proofErr w:type="spellStart"/>
            <w:r w:rsidRPr="002D0497">
              <w:rPr>
                <w:rFonts w:ascii="Calibri" w:hAnsi="Calibri" w:cs="Calibri"/>
                <w:color w:val="000000"/>
                <w:sz w:val="22"/>
                <w:szCs w:val="22"/>
              </w:rPr>
              <w:t>Panteia</w:t>
            </w:r>
            <w:proofErr w:type="spellEnd"/>
            <w:r w:rsidRPr="002D0497">
              <w:rPr>
                <w:rFonts w:ascii="Calibri" w:hAnsi="Calibri" w:cs="Calibri"/>
                <w:color w:val="000000"/>
                <w:sz w:val="22"/>
                <w:szCs w:val="22"/>
              </w:rPr>
              <w:t xml:space="preserve"> voor wat betreft de datum van publicatie van het indexcijfer. Hoe gaat opdrachtgever om met de situatie dat de publicatie van de indexatie binnen 4 weken voorafgaand aan de indexatiedatum plaatsvindt?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8A85165" w14:textId="7B86E42F"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11.</w:t>
            </w:r>
          </w:p>
        </w:tc>
      </w:tr>
      <w:tr w:rsidR="00133A54" w:rsidRPr="002D0497" w14:paraId="15E2955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BD34AA0" w14:textId="6076BF7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308</w:t>
            </w:r>
          </w:p>
        </w:tc>
        <w:tc>
          <w:tcPr>
            <w:tcW w:w="1349" w:type="dxa"/>
            <w:tcBorders>
              <w:top w:val="single" w:sz="4" w:space="0" w:color="auto"/>
              <w:left w:val="single" w:sz="4" w:space="0" w:color="auto"/>
              <w:bottom w:val="single" w:sz="4" w:space="0" w:color="auto"/>
              <w:right w:val="single" w:sz="4" w:space="0" w:color="auto"/>
            </w:tcBorders>
            <w:vAlign w:val="center"/>
          </w:tcPr>
          <w:p w14:paraId="53E2D56F" w14:textId="469D3D8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022E016" w14:textId="194F694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7.2.1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4FB80E4" w14:textId="168753F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Referenties. U schrijft bij uw eisen 1 tot en met 4 “ervaring met de uitvoering”. Wij nemen aan dat inschrijvers niet alleen ervaring dienen te hebben met de uitvoering (het feitelijke vervoer van a naar b), maar ook met de </w:t>
            </w:r>
            <w:proofErr w:type="spellStart"/>
            <w:r w:rsidRPr="002D0497">
              <w:rPr>
                <w:rFonts w:ascii="Calibri" w:hAnsi="Calibri" w:cs="Calibri"/>
                <w:color w:val="000000"/>
                <w:sz w:val="22"/>
                <w:szCs w:val="22"/>
              </w:rPr>
              <w:t>regie-functie</w:t>
            </w:r>
            <w:proofErr w:type="spellEnd"/>
            <w:r w:rsidRPr="002D0497">
              <w:rPr>
                <w:rFonts w:ascii="Calibri" w:hAnsi="Calibri" w:cs="Calibri"/>
                <w:color w:val="000000"/>
                <w:sz w:val="22"/>
                <w:szCs w:val="22"/>
              </w:rPr>
              <w:t xml:space="preserve"> (denk aan ritaanname, planning, ritregistratie, aansturing chauffeurs, financiële afrekening met reizigers/opdrachtgever? </w:t>
            </w:r>
            <w:r w:rsidRPr="002D0497">
              <w:rPr>
                <w:rFonts w:ascii="Calibri" w:hAnsi="Calibri" w:cs="Calibri"/>
                <w:color w:val="000000"/>
                <w:sz w:val="22"/>
                <w:szCs w:val="22"/>
              </w:rPr>
              <w:br/>
              <w:t xml:space="preserve">Kunt u bevestigen dat een vervoerder die de opdracht slechts in </w:t>
            </w:r>
            <w:proofErr w:type="spellStart"/>
            <w:r w:rsidRPr="002D0497">
              <w:rPr>
                <w:rFonts w:ascii="Calibri" w:hAnsi="Calibri" w:cs="Calibri"/>
                <w:color w:val="000000"/>
                <w:sz w:val="22"/>
                <w:szCs w:val="22"/>
              </w:rPr>
              <w:t>onderaanneming</w:t>
            </w:r>
            <w:proofErr w:type="spellEnd"/>
            <w:r w:rsidRPr="002D0497">
              <w:rPr>
                <w:rFonts w:ascii="Calibri" w:hAnsi="Calibri" w:cs="Calibri"/>
                <w:color w:val="000000"/>
                <w:sz w:val="22"/>
                <w:szCs w:val="22"/>
              </w:rPr>
              <w:t xml:space="preserve"> heeft uitgevoerd en zelf geen ervaring heeft met de bijbehorende regietaken, niet zelfstandig kan voldoen aan de referentie-eisen?  Kunt u eveneens bevestigen dat een dergelijke onderaannemer enkel de waarde/omzet mee mag tellen voor het gedeelte van de opdracht dat deze onderaannemer zelfstandig heeft uitgevoerd?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5AEC68F" w14:textId="0026C7F9"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De regiefunctie is in de geschiktheidseisen verdisconteerd in eis E3 en E4. In uw voorbeeld zal een ‘vervoerder’ onderaannemer die geen ervaring heeft met regietaken niet kunnen voldoen aan deze referentie eisen. Zie ook het antwoord op vraag 166.</w:t>
            </w:r>
          </w:p>
          <w:p w14:paraId="0F8C5697" w14:textId="77777777" w:rsidR="00C04997" w:rsidRPr="002D0497" w:rsidRDefault="00C04997" w:rsidP="00C04997">
            <w:pPr>
              <w:rPr>
                <w:rFonts w:ascii="Calibri" w:hAnsi="Calibri" w:cs="Calibri"/>
                <w:sz w:val="22"/>
                <w:szCs w:val="22"/>
              </w:rPr>
            </w:pPr>
          </w:p>
        </w:tc>
      </w:tr>
      <w:tr w:rsidR="00133A54" w:rsidRPr="002D0497" w14:paraId="633F68B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0879361" w14:textId="60ADE06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309</w:t>
            </w:r>
          </w:p>
        </w:tc>
        <w:tc>
          <w:tcPr>
            <w:tcW w:w="1349" w:type="dxa"/>
            <w:tcBorders>
              <w:top w:val="single" w:sz="4" w:space="0" w:color="auto"/>
              <w:left w:val="single" w:sz="4" w:space="0" w:color="auto"/>
              <w:bottom w:val="single" w:sz="4" w:space="0" w:color="auto"/>
              <w:right w:val="single" w:sz="4" w:space="0" w:color="auto"/>
            </w:tcBorders>
            <w:vAlign w:val="center"/>
          </w:tcPr>
          <w:p w14:paraId="5C2DBE3D" w14:textId="0986EB4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1E8075F" w14:textId="17FC88B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7.2.1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D6F9FDB" w14:textId="4E15955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Wat bedoelt u met eis 4 met “ervaring met de uitvoering van minimaal 750 aannames per jaar”? Wat verstaat u onder “aannames”, aangezien de vervoerder de ritaanvragen via een lijst van de gemeente / vervoerscoördinator ontvangt? </w:t>
            </w:r>
            <w:r w:rsidRPr="002D0497">
              <w:rPr>
                <w:rFonts w:ascii="Calibri" w:hAnsi="Calibri" w:cs="Calibri"/>
                <w:color w:val="000000"/>
                <w:sz w:val="22"/>
                <w:szCs w:val="22"/>
              </w:rPr>
              <w:br/>
              <w:t>Kunt u bevestigen dat de gevraagde ervaring onder eis 4 specifiek dient te zien op routegebonden doelgroepenvervoer (dat staat wel in de titel maar niet in de beschrijving)?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623972A" w14:textId="75042842"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Aannames betreft het aantal ritten dat wordt aangenomen, dat kan zijn via een vervoerscoördinator, telefonisch of anderszins zoals van te voren afgesproken met de opdrachtgever. Het klopt dat dit toeziet op routegebonden vervoer.</w:t>
            </w:r>
          </w:p>
          <w:p w14:paraId="06357BD2" w14:textId="77777777" w:rsidR="00C04997" w:rsidRPr="002D0497" w:rsidRDefault="00C04997" w:rsidP="00C04997">
            <w:pPr>
              <w:rPr>
                <w:rFonts w:ascii="Calibri" w:eastAsia="Calibri" w:hAnsi="Calibri" w:cs="Calibri"/>
                <w:sz w:val="22"/>
                <w:szCs w:val="22"/>
              </w:rPr>
            </w:pPr>
          </w:p>
          <w:p w14:paraId="27001E6C" w14:textId="1C76F9CE" w:rsidR="00C04997" w:rsidRPr="002D0497" w:rsidRDefault="00C04997" w:rsidP="00C04997">
            <w:pPr>
              <w:rPr>
                <w:rFonts w:ascii="Calibri" w:eastAsia="Georgia" w:hAnsi="Calibri" w:cs="Calibri"/>
                <w:color w:val="FF0000"/>
                <w:sz w:val="22"/>
                <w:szCs w:val="22"/>
              </w:rPr>
            </w:pPr>
            <w:r w:rsidRPr="002D0497">
              <w:rPr>
                <w:rFonts w:ascii="Calibri" w:eastAsia="Calibri" w:hAnsi="Calibri" w:cs="Calibri"/>
                <w:sz w:val="22"/>
                <w:szCs w:val="22"/>
              </w:rPr>
              <w:t>Zie (ook) het antwoord op vraag 166</w:t>
            </w:r>
            <w:r w:rsidRPr="002D0497">
              <w:rPr>
                <w:rFonts w:ascii="Calibri" w:eastAsia="Calibri" w:hAnsi="Calibri" w:cs="Calibri"/>
                <w:color w:val="FF0000"/>
                <w:sz w:val="22"/>
                <w:szCs w:val="22"/>
              </w:rPr>
              <w:t>.</w:t>
            </w:r>
          </w:p>
          <w:p w14:paraId="5E544DF4" w14:textId="77777777" w:rsidR="00C04997" w:rsidRPr="002D0497" w:rsidRDefault="00C04997" w:rsidP="00C04997">
            <w:pPr>
              <w:rPr>
                <w:rFonts w:ascii="Calibri" w:hAnsi="Calibri" w:cs="Calibri"/>
                <w:sz w:val="22"/>
                <w:szCs w:val="22"/>
              </w:rPr>
            </w:pPr>
          </w:p>
        </w:tc>
      </w:tr>
      <w:tr w:rsidR="00133A54" w:rsidRPr="002D0497" w14:paraId="386E19F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2A16E4E" w14:textId="2D101C8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310</w:t>
            </w:r>
          </w:p>
        </w:tc>
        <w:tc>
          <w:tcPr>
            <w:tcW w:w="1349" w:type="dxa"/>
            <w:tcBorders>
              <w:top w:val="single" w:sz="4" w:space="0" w:color="auto"/>
              <w:left w:val="single" w:sz="4" w:space="0" w:color="auto"/>
              <w:bottom w:val="single" w:sz="4" w:space="0" w:color="auto"/>
              <w:right w:val="single" w:sz="4" w:space="0" w:color="auto"/>
            </w:tcBorders>
            <w:vAlign w:val="center"/>
          </w:tcPr>
          <w:p w14:paraId="56116BCB" w14:textId="5E2337A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5613331" w14:textId="081B5FA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7.2.1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CF5E6F2" w14:textId="1D3277C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a. Mag inschrijver ervan uitgaan dat u met eis 3, 750 aannames per dag, bedoelt dat het moet gaan om telefonische aannames waarbij reizigers direct persoonlijk door een medewerker ter woord worden gestaan en geholpen (dus geen digitale ‘aannames’ zoals bijvoorbeeld via een app of door middel van een automatische beantwoording (robot/bandje)? </w:t>
            </w:r>
            <w:r w:rsidRPr="002D0497">
              <w:rPr>
                <w:rFonts w:ascii="Calibri" w:hAnsi="Calibri" w:cs="Calibri"/>
                <w:color w:val="000000"/>
                <w:sz w:val="22"/>
                <w:szCs w:val="22"/>
              </w:rPr>
              <w:br/>
              <w:t>b. Kunt u bevestigen dat de gevraagde ervaring onder eis 3 specifiek dient te zien op vraagafhankelijk doelgroepenvervoer (dat staat wel in de titel maar niet in de beschrijving)?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6BC5CC7" w14:textId="337E11DA" w:rsidR="00C04997" w:rsidRPr="002D0497" w:rsidRDefault="00C04997" w:rsidP="00C04997">
            <w:pPr>
              <w:pStyle w:val="Lijstalinea"/>
              <w:numPr>
                <w:ilvl w:val="0"/>
                <w:numId w:val="3"/>
              </w:numPr>
              <w:rPr>
                <w:rFonts w:ascii="Calibri" w:eastAsiaTheme="minorEastAsia" w:hAnsi="Calibri" w:cs="Calibri"/>
                <w:sz w:val="22"/>
                <w:szCs w:val="22"/>
              </w:rPr>
            </w:pPr>
            <w:r w:rsidRPr="002D0497">
              <w:rPr>
                <w:rFonts w:ascii="Calibri" w:eastAsia="Calibri" w:hAnsi="Calibri" w:cs="Calibri"/>
                <w:sz w:val="22"/>
                <w:szCs w:val="22"/>
              </w:rPr>
              <w:t>Dit is niet correct het gaat om ritaannames, dit kan telefonisch, maar ook digitaal zijn.</w:t>
            </w:r>
          </w:p>
          <w:p w14:paraId="70A9AD66" w14:textId="3D42C42A" w:rsidR="00C04997" w:rsidRPr="002D0497" w:rsidRDefault="00C04997" w:rsidP="00C04997">
            <w:pPr>
              <w:pStyle w:val="Lijstalinea"/>
              <w:numPr>
                <w:ilvl w:val="0"/>
                <w:numId w:val="3"/>
              </w:numPr>
              <w:rPr>
                <w:rFonts w:ascii="Calibri" w:eastAsiaTheme="minorEastAsia" w:hAnsi="Calibri" w:cs="Calibri"/>
                <w:sz w:val="22"/>
                <w:szCs w:val="22"/>
              </w:rPr>
            </w:pPr>
            <w:r w:rsidRPr="002D0497">
              <w:rPr>
                <w:rFonts w:ascii="Calibri" w:eastAsia="Calibri" w:hAnsi="Calibri" w:cs="Calibri"/>
                <w:sz w:val="22"/>
                <w:szCs w:val="22"/>
              </w:rPr>
              <w:t xml:space="preserve">Dit kunnen wij bevestigen. </w:t>
            </w:r>
          </w:p>
        </w:tc>
      </w:tr>
      <w:tr w:rsidR="00133A54" w:rsidRPr="002D0497" w14:paraId="2593B9D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2E5FE00" w14:textId="3429871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311</w:t>
            </w:r>
          </w:p>
        </w:tc>
        <w:tc>
          <w:tcPr>
            <w:tcW w:w="1349" w:type="dxa"/>
            <w:tcBorders>
              <w:top w:val="single" w:sz="4" w:space="0" w:color="auto"/>
              <w:left w:val="single" w:sz="4" w:space="0" w:color="auto"/>
              <w:bottom w:val="single" w:sz="4" w:space="0" w:color="auto"/>
              <w:right w:val="single" w:sz="4" w:space="0" w:color="auto"/>
            </w:tcBorders>
            <w:vAlign w:val="center"/>
          </w:tcPr>
          <w:p w14:paraId="7C4E42D4" w14:textId="382FBAD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166B088" w14:textId="1A1ED8B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6.1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B8F3270" w14:textId="2C6DAB5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Blijkens het UEA heeft u ervoor gekozen de facultatieve uitsluitingsgrond “ernstige beroepsfout” niet van toepassing te verklaren voor onderhavige aanbesteding. Is dit abusievelijk gebeurd? Zo ja, zou u een nieuwe versie van het UEA-formulier beschikbaar willen stellen? Zo nee, wat is de reden dat u deze uitsluitingsgrond niet van toepassing verklaart?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5F27E64" w14:textId="1E237577"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Nee. Zie verder het antwoord op vraag 88.</w:t>
            </w:r>
          </w:p>
          <w:p w14:paraId="62C86CF4" w14:textId="57930657"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 </w:t>
            </w:r>
          </w:p>
          <w:p w14:paraId="7F8ED524" w14:textId="2E281838" w:rsidR="00C04997" w:rsidRPr="002D0497" w:rsidRDefault="00C04997" w:rsidP="00C04997">
            <w:pPr>
              <w:rPr>
                <w:rFonts w:ascii="Calibri" w:eastAsia="Georgia" w:hAnsi="Calibri" w:cs="Calibri"/>
                <w:sz w:val="22"/>
                <w:szCs w:val="22"/>
              </w:rPr>
            </w:pPr>
          </w:p>
        </w:tc>
      </w:tr>
      <w:tr w:rsidR="00133A54" w:rsidRPr="002D0497" w14:paraId="44B58E8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F4D5F5F" w14:textId="0652286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312</w:t>
            </w:r>
          </w:p>
        </w:tc>
        <w:tc>
          <w:tcPr>
            <w:tcW w:w="1349" w:type="dxa"/>
            <w:tcBorders>
              <w:top w:val="single" w:sz="4" w:space="0" w:color="auto"/>
              <w:left w:val="single" w:sz="4" w:space="0" w:color="auto"/>
              <w:bottom w:val="single" w:sz="4" w:space="0" w:color="auto"/>
              <w:right w:val="single" w:sz="4" w:space="0" w:color="auto"/>
            </w:tcBorders>
            <w:vAlign w:val="center"/>
          </w:tcPr>
          <w:p w14:paraId="4650996D" w14:textId="18E4D96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1D1AC33E" w14:textId="1E75F48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5.1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6C0D06E" w14:textId="2E33A9C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Beoordelingsteam. </w:t>
            </w:r>
            <w:r w:rsidRPr="002D0497">
              <w:rPr>
                <w:rFonts w:ascii="Calibri" w:hAnsi="Calibri" w:cs="Calibri"/>
                <w:color w:val="000000"/>
                <w:sz w:val="22"/>
                <w:szCs w:val="22"/>
              </w:rPr>
              <w:br/>
              <w:t>Op welke wijze is bij de samenstelling van het beoordelingsteam rekening gehouden bij vertegenwoordiging van de belangen van de reizigers/doelgroepen?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C8F807C" w14:textId="6E1BE78D"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Zie antwoord vraag 73</w:t>
            </w:r>
          </w:p>
          <w:p w14:paraId="4E08DA8F" w14:textId="3D16EDE6"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Medewerkers van het beoordelend team staan in nauw contact met de diverse belangenorganisaties. Deze zijn ook betrokken bij het </w:t>
            </w:r>
            <w:proofErr w:type="spellStart"/>
            <w:r w:rsidRPr="002D0497">
              <w:rPr>
                <w:rFonts w:ascii="Calibri" w:eastAsia="Calibri" w:hAnsi="Calibri" w:cs="Calibri"/>
                <w:sz w:val="22"/>
                <w:szCs w:val="22"/>
              </w:rPr>
              <w:t>totstandkomen</w:t>
            </w:r>
            <w:proofErr w:type="spellEnd"/>
            <w:r w:rsidRPr="002D0497">
              <w:rPr>
                <w:rFonts w:ascii="Calibri" w:eastAsia="Calibri" w:hAnsi="Calibri" w:cs="Calibri"/>
                <w:sz w:val="22"/>
                <w:szCs w:val="22"/>
              </w:rPr>
              <w:t xml:space="preserve"> van het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w:t>
            </w:r>
          </w:p>
        </w:tc>
      </w:tr>
      <w:tr w:rsidR="00133A54" w:rsidRPr="002D0497" w14:paraId="3FE5F7D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42A483C" w14:textId="0F0507F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313</w:t>
            </w:r>
          </w:p>
        </w:tc>
        <w:tc>
          <w:tcPr>
            <w:tcW w:w="1349" w:type="dxa"/>
            <w:tcBorders>
              <w:top w:val="single" w:sz="4" w:space="0" w:color="auto"/>
              <w:left w:val="single" w:sz="4" w:space="0" w:color="auto"/>
              <w:bottom w:val="single" w:sz="4" w:space="0" w:color="auto"/>
              <w:right w:val="single" w:sz="4" w:space="0" w:color="auto"/>
            </w:tcBorders>
            <w:vAlign w:val="center"/>
          </w:tcPr>
          <w:p w14:paraId="6521E230" w14:textId="4F1066C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FEF34B6" w14:textId="4344A3E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5.1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6C60BD2" w14:textId="3B50E88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Beoordelingsteam. Welke functies /specialismen bekleden de materiedeskundigen?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4547478" w14:textId="66294F96"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antwoord vraag 73.</w:t>
            </w:r>
          </w:p>
          <w:p w14:paraId="512A20FF" w14:textId="363349CB" w:rsidR="00C04997" w:rsidRPr="002D0497" w:rsidRDefault="00C04997" w:rsidP="00C04997">
            <w:pPr>
              <w:rPr>
                <w:rFonts w:ascii="Calibri" w:eastAsia="Georgia" w:hAnsi="Calibri" w:cs="Calibri"/>
                <w:sz w:val="22"/>
                <w:szCs w:val="22"/>
              </w:rPr>
            </w:pPr>
          </w:p>
          <w:p w14:paraId="26C07219" w14:textId="77777777" w:rsidR="00C04997" w:rsidRPr="002D0497" w:rsidRDefault="00C04997" w:rsidP="00C04997">
            <w:pPr>
              <w:rPr>
                <w:rFonts w:ascii="Calibri" w:hAnsi="Calibri" w:cs="Calibri"/>
                <w:sz w:val="22"/>
                <w:szCs w:val="22"/>
              </w:rPr>
            </w:pPr>
          </w:p>
        </w:tc>
      </w:tr>
      <w:tr w:rsidR="00133A54" w:rsidRPr="002D0497" w14:paraId="3B924AB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4617C8B" w14:textId="29F5567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314</w:t>
            </w:r>
          </w:p>
        </w:tc>
        <w:tc>
          <w:tcPr>
            <w:tcW w:w="1349" w:type="dxa"/>
            <w:tcBorders>
              <w:top w:val="single" w:sz="4" w:space="0" w:color="auto"/>
              <w:left w:val="single" w:sz="4" w:space="0" w:color="auto"/>
              <w:bottom w:val="single" w:sz="4" w:space="0" w:color="auto"/>
              <w:right w:val="single" w:sz="4" w:space="0" w:color="auto"/>
            </w:tcBorders>
            <w:vAlign w:val="center"/>
          </w:tcPr>
          <w:p w14:paraId="5AF3DC5A" w14:textId="4401E6E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8594C46" w14:textId="1803C1B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5.1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xml:space="preserve"> ontwikkelingen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4D002A0" w14:textId="632BAA9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geschetste maatregelen hebben gemeen dat zij van invloed zijn op de volumes  in negatieve zin, en dus op de calculatie.</w:t>
            </w:r>
            <w:r w:rsidRPr="002D0497">
              <w:rPr>
                <w:rFonts w:ascii="Calibri" w:hAnsi="Calibri" w:cs="Calibri"/>
                <w:color w:val="000000"/>
                <w:sz w:val="22"/>
                <w:szCs w:val="22"/>
              </w:rPr>
              <w:br/>
              <w:t>Tegelijkertijd wordt medewerking verwacht van vervoerder. Kan opdrachtgever aangeven hoe ver de plannen zijn en op welke termijn zij worden ingevoerd?</w:t>
            </w:r>
            <w:r w:rsidRPr="002D0497">
              <w:rPr>
                <w:rFonts w:ascii="Calibri" w:hAnsi="Calibri" w:cs="Calibri"/>
                <w:color w:val="000000"/>
                <w:sz w:val="22"/>
                <w:szCs w:val="22"/>
              </w:rPr>
              <w:br/>
              <w:t>Volgt er een zachte landing/ afbouwende compensatie?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1CEA13F" w14:textId="10F9E5EA"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Zie het antwoord op vraag 134.</w:t>
            </w:r>
          </w:p>
          <w:p w14:paraId="6B01B539" w14:textId="2545EE15" w:rsidR="00C04997" w:rsidRPr="002D0497" w:rsidRDefault="00C04997" w:rsidP="00C04997">
            <w:pPr>
              <w:rPr>
                <w:rFonts w:ascii="Calibri" w:eastAsia="Georgia" w:hAnsi="Calibri" w:cs="Calibri"/>
                <w:sz w:val="22"/>
                <w:szCs w:val="22"/>
              </w:rPr>
            </w:pPr>
          </w:p>
        </w:tc>
      </w:tr>
      <w:tr w:rsidR="00133A54" w:rsidRPr="002D0497" w14:paraId="1489B9D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648FD75" w14:textId="1D3BB77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315</w:t>
            </w:r>
          </w:p>
        </w:tc>
        <w:tc>
          <w:tcPr>
            <w:tcW w:w="1349" w:type="dxa"/>
            <w:tcBorders>
              <w:top w:val="single" w:sz="4" w:space="0" w:color="auto"/>
              <w:left w:val="single" w:sz="4" w:space="0" w:color="auto"/>
              <w:bottom w:val="single" w:sz="4" w:space="0" w:color="auto"/>
              <w:right w:val="single" w:sz="4" w:space="0" w:color="auto"/>
            </w:tcBorders>
            <w:vAlign w:val="center"/>
          </w:tcPr>
          <w:p w14:paraId="69306D6F" w14:textId="16FA704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1E325F4" w14:textId="20B22D0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4.3.2 </w:t>
            </w:r>
            <w:proofErr w:type="spellStart"/>
            <w:r w:rsidRPr="002D0497">
              <w:rPr>
                <w:rFonts w:ascii="Calibri" w:hAnsi="Calibri" w:cs="Calibri"/>
                <w:color w:val="000000"/>
                <w:sz w:val="22"/>
                <w:szCs w:val="22"/>
              </w:rPr>
              <w:t>PvE</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233A0F7" w14:textId="6E76728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schrijft dat voor een rolstoelrit een opslag geldt van 4 eenheden. Wij gaan er van uit dat u hier bedoelt een opslag van 4 eenheden bovenop de “standaard” van 4 eenheden (dus 4+4, conform de tabel in 4.3.7). Kunt u dit bevestigen?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41A192E" w14:textId="0E3EA398"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Dit kunnen wij bevestigen.</w:t>
            </w:r>
          </w:p>
          <w:p w14:paraId="11B2D45D" w14:textId="77777777" w:rsidR="00C04997" w:rsidRPr="002D0497" w:rsidRDefault="00C04997" w:rsidP="00C04997">
            <w:pPr>
              <w:rPr>
                <w:rFonts w:ascii="Calibri" w:hAnsi="Calibri" w:cs="Calibri"/>
                <w:sz w:val="22"/>
                <w:szCs w:val="22"/>
              </w:rPr>
            </w:pPr>
          </w:p>
        </w:tc>
      </w:tr>
      <w:tr w:rsidR="00133A54" w:rsidRPr="002D0497" w14:paraId="3755420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2AB38F5" w14:textId="5115ABF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316</w:t>
            </w:r>
          </w:p>
        </w:tc>
        <w:tc>
          <w:tcPr>
            <w:tcW w:w="1349" w:type="dxa"/>
            <w:tcBorders>
              <w:top w:val="single" w:sz="4" w:space="0" w:color="auto"/>
              <w:left w:val="single" w:sz="4" w:space="0" w:color="auto"/>
              <w:bottom w:val="single" w:sz="4" w:space="0" w:color="auto"/>
              <w:right w:val="single" w:sz="4" w:space="0" w:color="auto"/>
            </w:tcBorders>
            <w:vAlign w:val="center"/>
          </w:tcPr>
          <w:p w14:paraId="7DB4B3BC" w14:textId="47722E3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8602BCE" w14:textId="0263E2E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2.1.6</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C7D4398" w14:textId="4D037E9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stelt een plafond in van 20% bovenop de in de aanbestedingsstukken maximale hoeveelheden. Het is dan (ten behoeve van een evenredige risicoverdeling) ook redelijk een ondergrens in te stellen. Bent u derhalve bereid een ondergrens in te stellen van 65% (85% - 20%)?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B5D29B6" w14:textId="6ED1D2CA"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Nee wij zijn hier niet toe bereid. Het gaat om indicatieve vervoersvolumes</w:t>
            </w:r>
            <w:r w:rsidRPr="002D0497">
              <w:rPr>
                <w:rFonts w:ascii="Calibri" w:eastAsia="Calibri" w:hAnsi="Calibri" w:cs="Calibri"/>
                <w:color w:val="FF0000"/>
                <w:sz w:val="22"/>
                <w:szCs w:val="22"/>
              </w:rPr>
              <w:t>.</w:t>
            </w:r>
          </w:p>
          <w:p w14:paraId="2C96FC2E" w14:textId="77777777" w:rsidR="00C04997" w:rsidRPr="002D0497" w:rsidRDefault="00C04997" w:rsidP="00C04997">
            <w:pPr>
              <w:rPr>
                <w:rFonts w:ascii="Calibri" w:hAnsi="Calibri" w:cs="Calibri"/>
                <w:sz w:val="22"/>
                <w:szCs w:val="22"/>
              </w:rPr>
            </w:pPr>
          </w:p>
        </w:tc>
      </w:tr>
      <w:tr w:rsidR="00133A54" w:rsidRPr="002D0497" w14:paraId="27BD4E6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CD223A3" w14:textId="1A1D6C0A"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317</w:t>
            </w:r>
          </w:p>
        </w:tc>
        <w:tc>
          <w:tcPr>
            <w:tcW w:w="1349" w:type="dxa"/>
            <w:tcBorders>
              <w:top w:val="single" w:sz="4" w:space="0" w:color="auto"/>
              <w:left w:val="single" w:sz="4" w:space="0" w:color="auto"/>
              <w:bottom w:val="single" w:sz="4" w:space="0" w:color="auto"/>
              <w:right w:val="single" w:sz="4" w:space="0" w:color="auto"/>
            </w:tcBorders>
            <w:vAlign w:val="center"/>
          </w:tcPr>
          <w:p w14:paraId="04AE070D" w14:textId="75C670A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351213E" w14:textId="58DDB42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2.1.6</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A74FEBE" w14:textId="4C5425A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a. Wat bedoelt u met “De gemeente Den Haag heeft het recht om bovenop de in de Aanbestedingsstukken vermelde (maximale) hoeveelheden en de daarmee corresponderende prijs maximaal 20% van die hoeveelheid extra af te nemen. Deze mogelijke extra afname is meegenomen in de waardering (of: waardebepaling) van de opdracht en valt binnen de maximale hoeveelheid van de overeenkomst.”? </w:t>
            </w:r>
            <w:r w:rsidRPr="002D0497">
              <w:rPr>
                <w:rFonts w:ascii="Calibri" w:hAnsi="Calibri" w:cs="Calibri"/>
                <w:color w:val="000000"/>
                <w:sz w:val="22"/>
                <w:szCs w:val="22"/>
              </w:rPr>
              <w:br/>
              <w:t xml:space="preserve">b. Begrijpen wij het goed dat de gemeente een maximum verbindt aan het vervoersvolume in de uitvoeringsfase? </w:t>
            </w:r>
            <w:r w:rsidRPr="002D0497">
              <w:rPr>
                <w:rFonts w:ascii="Calibri" w:hAnsi="Calibri" w:cs="Calibri"/>
                <w:color w:val="000000"/>
                <w:sz w:val="22"/>
                <w:szCs w:val="22"/>
              </w:rPr>
              <w:br/>
              <w:t xml:space="preserve">c. Wat gebeurt er als het plafond wordt overschreden? </w:t>
            </w:r>
            <w:r w:rsidRPr="002D0497">
              <w:rPr>
                <w:rFonts w:ascii="Calibri" w:hAnsi="Calibri" w:cs="Calibri"/>
                <w:color w:val="000000"/>
                <w:sz w:val="22"/>
                <w:szCs w:val="22"/>
              </w:rPr>
              <w:br/>
              <w:t>d. Hoe verhoudt deze bepaling zich tot de minimum-gunningseis uit hoofdstuk 8 dat de opgegeven prijzen/tarieven all-in dienen te zijn?</w:t>
            </w:r>
            <w:r w:rsidRPr="002D0497">
              <w:rPr>
                <w:rFonts w:ascii="Calibri" w:hAnsi="Calibri" w:cs="Calibri"/>
                <w:color w:val="000000"/>
                <w:sz w:val="22"/>
                <w:szCs w:val="22"/>
              </w:rPr>
              <w:br/>
              <w:t>e. welk jaartal en percentage is bij deze regeling het uitgangspunt?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5463325" w14:textId="205E2D3D" w:rsidR="00C04997" w:rsidRPr="002D0497" w:rsidRDefault="00C04997" w:rsidP="00C04997">
            <w:pPr>
              <w:pStyle w:val="Lijstalinea"/>
              <w:numPr>
                <w:ilvl w:val="0"/>
                <w:numId w:val="2"/>
              </w:numPr>
              <w:rPr>
                <w:rFonts w:ascii="Calibri" w:eastAsiaTheme="minorEastAsia" w:hAnsi="Calibri" w:cs="Calibri"/>
                <w:sz w:val="22"/>
                <w:szCs w:val="22"/>
              </w:rPr>
            </w:pPr>
            <w:r w:rsidRPr="002D0497">
              <w:rPr>
                <w:rFonts w:ascii="Calibri" w:eastAsia="Calibri" w:hAnsi="Calibri" w:cs="Calibri"/>
                <w:sz w:val="22"/>
                <w:szCs w:val="22"/>
              </w:rPr>
              <w:t>Zie het antwoord op vraag 13..</w:t>
            </w:r>
          </w:p>
          <w:p w14:paraId="6B3DD996" w14:textId="21D4F294" w:rsidR="00C04997" w:rsidRPr="002D0497" w:rsidRDefault="00C04997" w:rsidP="00C04997">
            <w:pPr>
              <w:pStyle w:val="Lijstalinea"/>
              <w:numPr>
                <w:ilvl w:val="0"/>
                <w:numId w:val="2"/>
              </w:numPr>
              <w:rPr>
                <w:rFonts w:ascii="Calibri" w:eastAsiaTheme="minorEastAsia" w:hAnsi="Calibri" w:cs="Calibri"/>
                <w:sz w:val="22"/>
                <w:szCs w:val="22"/>
              </w:rPr>
            </w:pPr>
            <w:r w:rsidRPr="002D0497">
              <w:rPr>
                <w:rFonts w:ascii="Calibri" w:eastAsia="Calibri" w:hAnsi="Calibri" w:cs="Calibri"/>
                <w:sz w:val="22"/>
                <w:szCs w:val="22"/>
              </w:rPr>
              <w:t>Nee er is in principe geen maximum. De 20% overschrijding ziet op de totale begroting van de looptijd van de overeenkomst.</w:t>
            </w:r>
          </w:p>
          <w:p w14:paraId="7C7A398D" w14:textId="7235572B" w:rsidR="00C04997" w:rsidRPr="002D0497" w:rsidRDefault="00C04997" w:rsidP="00C04997">
            <w:pPr>
              <w:pStyle w:val="Lijstalinea"/>
              <w:numPr>
                <w:ilvl w:val="0"/>
                <w:numId w:val="2"/>
              </w:numPr>
              <w:rPr>
                <w:rFonts w:ascii="Calibri" w:hAnsi="Calibri" w:cs="Calibri"/>
                <w:sz w:val="22"/>
                <w:szCs w:val="22"/>
              </w:rPr>
            </w:pPr>
            <w:r w:rsidRPr="002D0497">
              <w:rPr>
                <w:rFonts w:ascii="Calibri" w:eastAsia="Calibri" w:hAnsi="Calibri" w:cs="Calibri"/>
                <w:sz w:val="22"/>
                <w:szCs w:val="22"/>
              </w:rPr>
              <w:t>Wanneer het ‘plafond’ van 20% wordt overschreden worden er door opdrachtgever en opdrachtnemer hier gesprekken over gevoerd.</w:t>
            </w:r>
            <w:r w:rsidRPr="002D0497">
              <w:rPr>
                <w:rFonts w:ascii="Calibri" w:eastAsia="Calibri" w:hAnsi="Calibri" w:cs="Calibri"/>
                <w:color w:val="FF0000"/>
                <w:sz w:val="22"/>
                <w:szCs w:val="22"/>
              </w:rPr>
              <w:t xml:space="preserve"> </w:t>
            </w:r>
          </w:p>
          <w:p w14:paraId="0194111A" w14:textId="77777777" w:rsidR="00C04997" w:rsidRPr="002D0497" w:rsidRDefault="00C04997" w:rsidP="00C04997">
            <w:pPr>
              <w:rPr>
                <w:rFonts w:ascii="Calibri" w:eastAsiaTheme="minorEastAsia" w:hAnsi="Calibri" w:cs="Calibri"/>
                <w:sz w:val="22"/>
                <w:szCs w:val="22"/>
              </w:rPr>
            </w:pPr>
          </w:p>
          <w:p w14:paraId="2170B91C" w14:textId="77777777" w:rsidR="00C04997" w:rsidRPr="002D0497" w:rsidRDefault="00C04997" w:rsidP="00C04997">
            <w:pPr>
              <w:rPr>
                <w:rFonts w:ascii="Calibri" w:eastAsiaTheme="minorEastAsia" w:hAnsi="Calibri" w:cs="Calibri"/>
                <w:sz w:val="22"/>
                <w:szCs w:val="22"/>
              </w:rPr>
            </w:pPr>
          </w:p>
          <w:p w14:paraId="28B35124" w14:textId="62C424D8" w:rsidR="00C04997" w:rsidRPr="002D0497" w:rsidRDefault="00C04997" w:rsidP="00C04997">
            <w:pPr>
              <w:pStyle w:val="Lijstalinea"/>
              <w:numPr>
                <w:ilvl w:val="0"/>
                <w:numId w:val="2"/>
              </w:numPr>
              <w:rPr>
                <w:rFonts w:ascii="Calibri" w:eastAsiaTheme="minorEastAsia" w:hAnsi="Calibri" w:cs="Calibri"/>
                <w:sz w:val="22"/>
                <w:szCs w:val="22"/>
              </w:rPr>
            </w:pPr>
            <w:r w:rsidRPr="002D0497">
              <w:rPr>
                <w:rFonts w:ascii="Calibri" w:eastAsia="Calibri" w:hAnsi="Calibri" w:cs="Calibri"/>
                <w:sz w:val="22"/>
                <w:szCs w:val="22"/>
              </w:rPr>
              <w:t xml:space="preserve">Die verhouding is niet anders dan dat voor die 20% extra hoeveelheid de prijzen volgens Overeenkomst en Prijzenblad van toepassing zijn. Het prijzenblad dient volledig te worden ingevuld, deze inschrijfprijs zal gehanteerd met inachtneming van de tabel van de dervingsvergoeding (4.5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w:t>
            </w:r>
          </w:p>
          <w:p w14:paraId="755DBA34" w14:textId="6D1388A0" w:rsidR="00C04997" w:rsidRPr="002D0497" w:rsidRDefault="00C04997" w:rsidP="00C04997">
            <w:pPr>
              <w:pStyle w:val="Lijstalinea"/>
              <w:numPr>
                <w:ilvl w:val="0"/>
                <w:numId w:val="2"/>
              </w:numPr>
              <w:rPr>
                <w:rFonts w:ascii="Calibri" w:eastAsiaTheme="minorEastAsia" w:hAnsi="Calibri" w:cs="Calibri"/>
                <w:sz w:val="22"/>
                <w:szCs w:val="22"/>
              </w:rPr>
            </w:pPr>
            <w:r w:rsidRPr="002D0497">
              <w:rPr>
                <w:rFonts w:ascii="Calibri" w:eastAsia="Calibri" w:hAnsi="Calibri" w:cs="Calibri"/>
                <w:sz w:val="22"/>
                <w:szCs w:val="22"/>
              </w:rPr>
              <w:t xml:space="preserve">Wij gaan er vanuit dat u met regeling de dervingsvergoeding bedoeld. Zie de uitleg onder 4.5 </w:t>
            </w:r>
            <w:proofErr w:type="spellStart"/>
            <w:r w:rsidRPr="002D0497">
              <w:rPr>
                <w:rFonts w:ascii="Calibri" w:eastAsia="Calibri" w:hAnsi="Calibri" w:cs="Calibri"/>
                <w:sz w:val="22"/>
                <w:szCs w:val="22"/>
              </w:rPr>
              <w:t>PvE</w:t>
            </w:r>
            <w:proofErr w:type="spellEnd"/>
            <w:r w:rsidRPr="002D0497">
              <w:rPr>
                <w:rFonts w:ascii="Calibri" w:eastAsia="Calibri" w:hAnsi="Calibri" w:cs="Calibri"/>
                <w:sz w:val="22"/>
                <w:szCs w:val="22"/>
              </w:rPr>
              <w:t>.</w:t>
            </w:r>
          </w:p>
        </w:tc>
      </w:tr>
      <w:tr w:rsidR="00133A54" w:rsidRPr="002D0497" w14:paraId="72EFC43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475CCD1" w14:textId="5334BB4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318</w:t>
            </w:r>
          </w:p>
        </w:tc>
        <w:tc>
          <w:tcPr>
            <w:tcW w:w="1349" w:type="dxa"/>
            <w:tcBorders>
              <w:top w:val="single" w:sz="4" w:space="0" w:color="auto"/>
              <w:left w:val="single" w:sz="4" w:space="0" w:color="auto"/>
              <w:bottom w:val="single" w:sz="4" w:space="0" w:color="auto"/>
              <w:right w:val="single" w:sz="4" w:space="0" w:color="auto"/>
            </w:tcBorders>
            <w:vAlign w:val="center"/>
          </w:tcPr>
          <w:p w14:paraId="563F2A04" w14:textId="29015D3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03BCF37" w14:textId="34612F2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Hoofdstuk 8, eis 10.</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189632C" w14:textId="0F5B3C9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U geeft aan dat de NEA-indexering voor het eerst pas per 1-1-2024 mag worden toegepast. </w:t>
            </w:r>
            <w:r w:rsidRPr="002D0497">
              <w:rPr>
                <w:rFonts w:ascii="Calibri" w:hAnsi="Calibri" w:cs="Calibri"/>
                <w:color w:val="000000"/>
                <w:sz w:val="22"/>
                <w:szCs w:val="22"/>
              </w:rPr>
              <w:br/>
              <w:t xml:space="preserve">Dat betekent dat inschrijvers - in deze toch al onzekere tijden - geacht worden te voorspellen hoe de kosten zich ontwikkelen. Dat is zeer lastig, en dus zullen inschrijvers zekerheidshalve een hogere inschrijfprijs offreren </w:t>
            </w:r>
            <w:proofErr w:type="spellStart"/>
            <w:r w:rsidRPr="002D0497">
              <w:rPr>
                <w:rFonts w:ascii="Calibri" w:hAnsi="Calibri" w:cs="Calibri"/>
                <w:color w:val="000000"/>
                <w:sz w:val="22"/>
                <w:szCs w:val="22"/>
              </w:rPr>
              <w:t>danwel</w:t>
            </w:r>
            <w:proofErr w:type="spellEnd"/>
            <w:r w:rsidRPr="002D0497">
              <w:rPr>
                <w:rFonts w:ascii="Calibri" w:hAnsi="Calibri" w:cs="Calibri"/>
                <w:color w:val="000000"/>
                <w:sz w:val="22"/>
                <w:szCs w:val="22"/>
              </w:rPr>
              <w:t xml:space="preserve"> een groot risico moeten nemen. Bent u zich hiervan bewust en bent u bereid de eerste indexeringsmogelijkheid per 1-1-2023 toe te passen?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EAE61EE" w14:textId="054CF638"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11.</w:t>
            </w:r>
          </w:p>
        </w:tc>
      </w:tr>
      <w:tr w:rsidR="00133A54" w:rsidRPr="002D0497" w14:paraId="4562E65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3479399" w14:textId="3A3060F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319</w:t>
            </w:r>
          </w:p>
        </w:tc>
        <w:tc>
          <w:tcPr>
            <w:tcW w:w="1349" w:type="dxa"/>
            <w:tcBorders>
              <w:top w:val="single" w:sz="4" w:space="0" w:color="auto"/>
              <w:left w:val="single" w:sz="4" w:space="0" w:color="auto"/>
              <w:bottom w:val="single" w:sz="4" w:space="0" w:color="auto"/>
              <w:right w:val="single" w:sz="4" w:space="0" w:color="auto"/>
            </w:tcBorders>
            <w:vAlign w:val="center"/>
          </w:tcPr>
          <w:p w14:paraId="1BF64D25" w14:textId="6D05DEF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2FA41F5" w14:textId="1546A84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3.1 overeenkomst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5C132B6" w14:textId="52B1A43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Indien opdrachtgever gebruik maakt van de tweede mogelijkheid om te verlengen zal opdrachtgever dit 3 maanden    voor het einde van de eerste verlengingen mededelen. 3 maanden is erg kort gezien de grootte van de opdracht en biedt opdrachtnemer niet de ruimte om af te schalen qua mensen en middelen. Is opdrachtgever bereid om 6 maanden voor het einde van het eerste optiejaar mede te delen indien opdrachtgever gebruik maakt van het tweede optiejaar?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5A87AD6" w14:textId="40D39909"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Wij sluiten aan bij uw voorstel en zullen hier zes maanden van maken.</w:t>
            </w:r>
          </w:p>
          <w:p w14:paraId="5E204966" w14:textId="21103208"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 </w:t>
            </w:r>
          </w:p>
          <w:p w14:paraId="4C9BF00C" w14:textId="46D1F789" w:rsidR="00C04997" w:rsidRPr="002D0497" w:rsidRDefault="00C04997" w:rsidP="00C04997">
            <w:pPr>
              <w:rPr>
                <w:rFonts w:ascii="Calibri" w:eastAsia="Georgia" w:hAnsi="Calibri" w:cs="Calibri"/>
                <w:sz w:val="22"/>
                <w:szCs w:val="22"/>
              </w:rPr>
            </w:pPr>
          </w:p>
          <w:p w14:paraId="3FC360BC" w14:textId="77777777" w:rsidR="00C04997" w:rsidRPr="002D0497" w:rsidRDefault="00C04997" w:rsidP="00C04997">
            <w:pPr>
              <w:rPr>
                <w:rFonts w:ascii="Calibri" w:hAnsi="Calibri" w:cs="Calibri"/>
                <w:sz w:val="22"/>
                <w:szCs w:val="22"/>
              </w:rPr>
            </w:pPr>
          </w:p>
        </w:tc>
      </w:tr>
      <w:tr w:rsidR="00133A54" w:rsidRPr="002D0497" w14:paraId="3657AA6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E2C3DFF" w14:textId="03F6EE8A"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320</w:t>
            </w:r>
          </w:p>
        </w:tc>
        <w:tc>
          <w:tcPr>
            <w:tcW w:w="1349" w:type="dxa"/>
            <w:tcBorders>
              <w:top w:val="single" w:sz="4" w:space="0" w:color="auto"/>
              <w:left w:val="single" w:sz="4" w:space="0" w:color="auto"/>
              <w:bottom w:val="single" w:sz="4" w:space="0" w:color="auto"/>
              <w:right w:val="single" w:sz="4" w:space="0" w:color="auto"/>
            </w:tcBorders>
            <w:vAlign w:val="center"/>
          </w:tcPr>
          <w:p w14:paraId="02535308" w14:textId="3329DBF5"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1A502E4" w14:textId="67E805D7" w:rsidR="00C04997" w:rsidRPr="002D0497" w:rsidRDefault="00C04997" w:rsidP="00C04997">
            <w:pPr>
              <w:rPr>
                <w:rFonts w:ascii="Calibri" w:hAnsi="Calibri" w:cs="Calibri"/>
                <w:sz w:val="22"/>
                <w:szCs w:val="22"/>
              </w:rPr>
            </w:pPr>
            <w:r w:rsidRPr="002D0497">
              <w:rPr>
                <w:rFonts w:ascii="Calibri" w:hAnsi="Calibri" w:cs="Calibri"/>
                <w:sz w:val="22"/>
                <w:szCs w:val="22"/>
              </w:rPr>
              <w:t>3.2 overeenkomst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26CCC62" w14:textId="4B350004" w:rsidR="00C04997" w:rsidRPr="002D0497" w:rsidRDefault="00C04997" w:rsidP="00C04997">
            <w:pPr>
              <w:rPr>
                <w:rFonts w:ascii="Calibri" w:hAnsi="Calibri" w:cs="Calibri"/>
                <w:sz w:val="22"/>
                <w:szCs w:val="22"/>
              </w:rPr>
            </w:pPr>
            <w:r w:rsidRPr="002D0497">
              <w:rPr>
                <w:rFonts w:ascii="Calibri" w:hAnsi="Calibri" w:cs="Calibri"/>
                <w:sz w:val="22"/>
                <w:szCs w:val="22"/>
              </w:rPr>
              <w:t>Aan welke criteria moet de opdrachtnemer voldoen om in aanmerking te komen voor de optiejaren?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2E99721" w14:textId="4174E3AF"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Hier zijn geen criteria voor anders dan dat de opdracht naar volledige tevredenheid wordt uitgevoerd en er binnen de aanbestedende dienst, of op grond van maatschappelijke ontwikkelingen of andere (bestuurlijke) overwegingen geen aanleiding/reden is om de opdracht niet te verlengen. Over de uitvoering voeren de contract- en relatiemanagers tenminste een maal per maand een gesprek met de opdrachtnemer.</w:t>
            </w:r>
          </w:p>
        </w:tc>
      </w:tr>
      <w:tr w:rsidR="00133A54" w:rsidRPr="002D0497" w14:paraId="6421616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C31DE7A" w14:textId="4B4E7D6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321</w:t>
            </w:r>
          </w:p>
        </w:tc>
        <w:tc>
          <w:tcPr>
            <w:tcW w:w="1349" w:type="dxa"/>
            <w:tcBorders>
              <w:top w:val="single" w:sz="4" w:space="0" w:color="auto"/>
              <w:left w:val="single" w:sz="4" w:space="0" w:color="auto"/>
              <w:bottom w:val="single" w:sz="4" w:space="0" w:color="auto"/>
              <w:right w:val="single" w:sz="4" w:space="0" w:color="auto"/>
            </w:tcBorders>
            <w:vAlign w:val="center"/>
          </w:tcPr>
          <w:p w14:paraId="0030E815" w14:textId="1D2DE47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F442779" w14:textId="04A2490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3.2 Overeenkomt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4AB2F7E" w14:textId="60D75F7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Opdrachtgever geeft aan dat door de opdrachtgever eenzijdig kan worden verlengd.</w:t>
            </w:r>
            <w:r w:rsidRPr="002D0497">
              <w:rPr>
                <w:rFonts w:ascii="Calibri" w:hAnsi="Calibri" w:cs="Calibri"/>
                <w:color w:val="000000"/>
                <w:sz w:val="22"/>
                <w:szCs w:val="22"/>
              </w:rPr>
              <w:br/>
              <w:t>Bent u bereid om de verleningsoptie wederkerig te maken? Zo nee, kunt u toelichten waarom de opdrachtnemer hierin geen keus wordt gesteld?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649B13D" w14:textId="2C90AA9C"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eerder antwoord vraag 89.</w:t>
            </w:r>
          </w:p>
        </w:tc>
      </w:tr>
      <w:tr w:rsidR="00133A54" w:rsidRPr="002D0497" w14:paraId="3845892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FA28A00" w14:textId="41752EBE"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322</w:t>
            </w:r>
          </w:p>
        </w:tc>
        <w:tc>
          <w:tcPr>
            <w:tcW w:w="1349" w:type="dxa"/>
            <w:tcBorders>
              <w:top w:val="single" w:sz="4" w:space="0" w:color="auto"/>
              <w:left w:val="single" w:sz="4" w:space="0" w:color="auto"/>
              <w:bottom w:val="single" w:sz="4" w:space="0" w:color="auto"/>
              <w:right w:val="single" w:sz="4" w:space="0" w:color="auto"/>
            </w:tcBorders>
            <w:vAlign w:val="center"/>
          </w:tcPr>
          <w:p w14:paraId="49951D2F" w14:textId="478F0DCF" w:rsidR="00C04997" w:rsidRPr="002D0497" w:rsidRDefault="00C04997" w:rsidP="00C04997">
            <w:pPr>
              <w:rPr>
                <w:rFonts w:ascii="Calibri" w:hAnsi="Calibri" w:cs="Calibri"/>
                <w:sz w:val="22"/>
                <w:szCs w:val="22"/>
              </w:rPr>
            </w:pPr>
            <w:r w:rsidRPr="002D0497">
              <w:rPr>
                <w:rFonts w:ascii="Calibri" w:hAnsi="Calibri" w:cs="Calibri"/>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88D5F39" w14:textId="56118F6C" w:rsidR="00C04997" w:rsidRPr="002D0497" w:rsidRDefault="00C04997" w:rsidP="00C04997">
            <w:pPr>
              <w:rPr>
                <w:rFonts w:ascii="Calibri" w:hAnsi="Calibri" w:cs="Calibri"/>
                <w:sz w:val="22"/>
                <w:szCs w:val="22"/>
              </w:rPr>
            </w:pPr>
            <w:r w:rsidRPr="002D0497">
              <w:rPr>
                <w:rFonts w:ascii="Calibri" w:hAnsi="Calibri" w:cs="Calibri"/>
                <w:sz w:val="22"/>
                <w:szCs w:val="22"/>
              </w:rPr>
              <w:t>4.3.1 Aanbestedingsleidraad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28B1507" w14:textId="7AB7F82D"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Is het toegestaan de aanbestedingsdocumenten te ondertekenen met een elektronische handtekening, zoals </w:t>
            </w:r>
            <w:proofErr w:type="spellStart"/>
            <w:r w:rsidRPr="002D0497">
              <w:rPr>
                <w:rFonts w:ascii="Calibri" w:hAnsi="Calibri" w:cs="Calibri"/>
                <w:sz w:val="22"/>
                <w:szCs w:val="22"/>
              </w:rPr>
              <w:t>SignRequest</w:t>
            </w:r>
            <w:proofErr w:type="spellEnd"/>
            <w:r w:rsidRPr="002D0497">
              <w:rPr>
                <w:rFonts w:ascii="Calibri" w:hAnsi="Calibri" w:cs="Calibri"/>
                <w:sz w:val="22"/>
                <w:szCs w:val="22"/>
              </w:rPr>
              <w:t xml:space="preserve">, </w:t>
            </w:r>
            <w:proofErr w:type="spellStart"/>
            <w:r w:rsidRPr="002D0497">
              <w:rPr>
                <w:rFonts w:ascii="Calibri" w:hAnsi="Calibri" w:cs="Calibri"/>
                <w:sz w:val="22"/>
                <w:szCs w:val="22"/>
              </w:rPr>
              <w:t>DocuSign</w:t>
            </w:r>
            <w:proofErr w:type="spellEnd"/>
            <w:r w:rsidRPr="002D0497">
              <w:rPr>
                <w:rFonts w:ascii="Calibri" w:hAnsi="Calibri" w:cs="Calibri"/>
                <w:sz w:val="22"/>
                <w:szCs w:val="22"/>
              </w:rPr>
              <w:t xml:space="preserve"> en </w:t>
            </w:r>
            <w:proofErr w:type="spellStart"/>
            <w:r w:rsidRPr="002D0497">
              <w:rPr>
                <w:rFonts w:ascii="Calibri" w:hAnsi="Calibri" w:cs="Calibri"/>
                <w:sz w:val="22"/>
                <w:szCs w:val="22"/>
              </w:rPr>
              <w:t>ValidSign</w:t>
            </w:r>
            <w:proofErr w:type="spellEnd"/>
            <w:r w:rsidRPr="002D0497">
              <w:rPr>
                <w:rFonts w:ascii="Calibri" w:hAnsi="Calibri" w:cs="Calibri"/>
                <w:sz w:val="22"/>
                <w:szCs w:val="22"/>
              </w:rPr>
              <w:t xml:space="preserve"> in plaats van een handtekening met pen die vervolgens </w:t>
            </w:r>
            <w:proofErr w:type="spellStart"/>
            <w:r w:rsidRPr="002D0497">
              <w:rPr>
                <w:rFonts w:ascii="Calibri" w:hAnsi="Calibri" w:cs="Calibri"/>
                <w:sz w:val="22"/>
                <w:szCs w:val="22"/>
              </w:rPr>
              <w:t>ingescand</w:t>
            </w:r>
            <w:proofErr w:type="spellEnd"/>
            <w:r w:rsidRPr="002D0497">
              <w:rPr>
                <w:rFonts w:ascii="Calibri" w:hAnsi="Calibri" w:cs="Calibri"/>
                <w:sz w:val="22"/>
                <w:szCs w:val="22"/>
              </w:rPr>
              <w:t xml:space="preserve"> wordt (waardoor de tekst niet meer digitaal doorzoekbaar is)?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CB2892F" w14:textId="4D11B2F2"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 xml:space="preserve">Rechtsgeldige ondertekening middels </w:t>
            </w:r>
            <w:proofErr w:type="spellStart"/>
            <w:r w:rsidRPr="002D0497">
              <w:rPr>
                <w:rFonts w:ascii="Calibri" w:eastAsia="Calibri" w:hAnsi="Calibri" w:cs="Calibri"/>
                <w:sz w:val="22"/>
                <w:szCs w:val="22"/>
              </w:rPr>
              <w:t>SignRequest</w:t>
            </w:r>
            <w:proofErr w:type="spellEnd"/>
            <w:r w:rsidRPr="002D0497">
              <w:rPr>
                <w:rFonts w:ascii="Calibri" w:eastAsia="Calibri" w:hAnsi="Calibri" w:cs="Calibri"/>
                <w:sz w:val="22"/>
                <w:szCs w:val="22"/>
              </w:rPr>
              <w:t xml:space="preserve">, </w:t>
            </w:r>
            <w:proofErr w:type="spellStart"/>
            <w:r w:rsidRPr="002D0497">
              <w:rPr>
                <w:rFonts w:ascii="Calibri" w:eastAsia="Calibri" w:hAnsi="Calibri" w:cs="Calibri"/>
                <w:sz w:val="22"/>
                <w:szCs w:val="22"/>
              </w:rPr>
              <w:t>Docusign</w:t>
            </w:r>
            <w:proofErr w:type="spellEnd"/>
            <w:r w:rsidRPr="002D0497">
              <w:rPr>
                <w:rFonts w:ascii="Calibri" w:eastAsia="Calibri" w:hAnsi="Calibri" w:cs="Calibri"/>
                <w:sz w:val="22"/>
                <w:szCs w:val="22"/>
              </w:rPr>
              <w:t xml:space="preserve"> en </w:t>
            </w:r>
            <w:proofErr w:type="spellStart"/>
            <w:r w:rsidRPr="002D0497">
              <w:rPr>
                <w:rFonts w:ascii="Calibri" w:eastAsia="Calibri" w:hAnsi="Calibri" w:cs="Calibri"/>
                <w:sz w:val="22"/>
                <w:szCs w:val="22"/>
              </w:rPr>
              <w:t>Validsign</w:t>
            </w:r>
            <w:proofErr w:type="spellEnd"/>
            <w:r w:rsidRPr="002D0497">
              <w:rPr>
                <w:rFonts w:ascii="Calibri" w:eastAsia="Calibri" w:hAnsi="Calibri" w:cs="Calibri"/>
                <w:sz w:val="22"/>
                <w:szCs w:val="22"/>
              </w:rPr>
              <w:t xml:space="preserve"> is toegestaan.</w:t>
            </w:r>
          </w:p>
        </w:tc>
      </w:tr>
      <w:tr w:rsidR="00133A54" w:rsidRPr="002D0497" w14:paraId="68D4BC9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EAC2032" w14:textId="7EB8BD4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323</w:t>
            </w:r>
          </w:p>
        </w:tc>
        <w:tc>
          <w:tcPr>
            <w:tcW w:w="1349" w:type="dxa"/>
            <w:tcBorders>
              <w:top w:val="single" w:sz="4" w:space="0" w:color="auto"/>
              <w:left w:val="single" w:sz="4" w:space="0" w:color="auto"/>
              <w:bottom w:val="single" w:sz="4" w:space="0" w:color="auto"/>
              <w:right w:val="single" w:sz="4" w:space="0" w:color="auto"/>
            </w:tcBorders>
            <w:vAlign w:val="center"/>
          </w:tcPr>
          <w:p w14:paraId="0C5BF562" w14:textId="1042FCA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EE17490" w14:textId="74E2753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Planning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A41887C" w14:textId="2EB8B3A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Bent u bereid de termijn voor het indienen van de inschrijvingen met één week te verlengen, gezien het feit dat de herfstvakantie precies in de voorafgaande week valt?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3FCB177" w14:textId="496803E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De planning is inmiddels aangepast door vertraging in de beantwoording. De herfstvakantie is geen aanleiding, deze is verspreid over de regio’s.</w:t>
            </w:r>
          </w:p>
          <w:p w14:paraId="6F1DE485" w14:textId="77777777" w:rsidR="00C04997" w:rsidRPr="002D0497" w:rsidRDefault="00C04997" w:rsidP="00C04997">
            <w:pPr>
              <w:rPr>
                <w:rFonts w:ascii="Calibri" w:hAnsi="Calibri" w:cs="Calibri"/>
                <w:sz w:val="22"/>
                <w:szCs w:val="22"/>
              </w:rPr>
            </w:pPr>
          </w:p>
        </w:tc>
      </w:tr>
      <w:tr w:rsidR="00133A54" w:rsidRPr="002D0497" w14:paraId="449E34E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4542434" w14:textId="7ED1B9E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324</w:t>
            </w:r>
          </w:p>
        </w:tc>
        <w:tc>
          <w:tcPr>
            <w:tcW w:w="1349" w:type="dxa"/>
            <w:tcBorders>
              <w:top w:val="single" w:sz="4" w:space="0" w:color="auto"/>
              <w:left w:val="single" w:sz="4" w:space="0" w:color="auto"/>
              <w:bottom w:val="single" w:sz="4" w:space="0" w:color="auto"/>
              <w:right w:val="single" w:sz="4" w:space="0" w:color="auto"/>
            </w:tcBorders>
            <w:vAlign w:val="center"/>
          </w:tcPr>
          <w:p w14:paraId="6AFDCAEF" w14:textId="4ED5CCC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255F302E" w14:textId="7B1CC91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Planning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FC82A34" w14:textId="1A5ACA4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beoogde publicatie van de antwoorden is 22 september. Vervolgens is de deadline voor het stellen van vervolgvragen 24 september. Dat is zeer krap. Gezien de grote hoeveelheid aan vragen en ten behoeve van een goede procesgang, verzoeken we u inschrijvers minimaal 7 dagen de tijd te geven voor het indienen van eventuele vervolgvragen.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54D53C3" w14:textId="1DF42FFC"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De planning is inmiddels aangepast.</w:t>
            </w:r>
          </w:p>
          <w:p w14:paraId="4D07F065" w14:textId="77777777" w:rsidR="00C04997" w:rsidRPr="002D0497" w:rsidRDefault="00C04997" w:rsidP="00C04997">
            <w:pPr>
              <w:rPr>
                <w:rFonts w:ascii="Calibri" w:hAnsi="Calibri" w:cs="Calibri"/>
                <w:sz w:val="22"/>
                <w:szCs w:val="22"/>
              </w:rPr>
            </w:pPr>
          </w:p>
        </w:tc>
      </w:tr>
      <w:tr w:rsidR="00133A54" w:rsidRPr="002D0497" w14:paraId="3F2FF2D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4612099" w14:textId="280DC5E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325</w:t>
            </w:r>
          </w:p>
        </w:tc>
        <w:tc>
          <w:tcPr>
            <w:tcW w:w="1349" w:type="dxa"/>
            <w:tcBorders>
              <w:top w:val="single" w:sz="4" w:space="0" w:color="auto"/>
              <w:left w:val="single" w:sz="4" w:space="0" w:color="auto"/>
              <w:bottom w:val="single" w:sz="4" w:space="0" w:color="auto"/>
              <w:right w:val="single" w:sz="4" w:space="0" w:color="auto"/>
            </w:tcBorders>
            <w:vAlign w:val="center"/>
          </w:tcPr>
          <w:p w14:paraId="1D2C3F69" w14:textId="336E01C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58970F7" w14:textId="1E47782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Aanbestedingsleidraad 9.3.1 Prijsberekening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4BF9B0E" w14:textId="36DA2F5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hanteert de volgende prijsberekening: Formule =50-(50*LOG10(P/L)/LOG10(1,5)). Deze type prijsberekening zorgt ervoor dat prijs een andere invloed krijgt dan lineair. Met uw gestelde formule verhoogt u namelijk het prijseffect sterk. Op deze wijze lijkt het alsof kwaliteit 50% telt en de prijs ook 50%, maar in de praktijk telt de prijs dus uiteindelijk veel zwaarder mee. Als de prijs bijvoorbeeld 10% hoger is dan de laagste prijs, krijgt die inschrijving 12 punten minder. Dat grote verschil is op kwaliteit heel lastig te compenseren. Inschrijver meent dat dat niet uw bedoeling kan zijn en vraagt u de LOG in de formule dan ook aan te passen  c.q. te verhogen naar minimaal 3.</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5AC5470" w14:textId="557037A0" w:rsidR="00C04997" w:rsidRPr="002D0497" w:rsidRDefault="00C04997" w:rsidP="00C04997">
            <w:pPr>
              <w:rPr>
                <w:rFonts w:ascii="Calibri" w:hAnsi="Calibri" w:cs="Calibri"/>
                <w:sz w:val="22"/>
                <w:szCs w:val="22"/>
                <w:lang w:val="en-US"/>
              </w:rPr>
            </w:pPr>
            <w:proofErr w:type="spellStart"/>
            <w:r w:rsidRPr="002D0497">
              <w:rPr>
                <w:rFonts w:ascii="Calibri" w:hAnsi="Calibri" w:cs="Calibri"/>
                <w:sz w:val="22"/>
                <w:szCs w:val="22"/>
                <w:lang w:val="en-US"/>
              </w:rPr>
              <w:t>Zie</w:t>
            </w:r>
            <w:proofErr w:type="spellEnd"/>
            <w:r w:rsidRPr="002D0497">
              <w:rPr>
                <w:rFonts w:ascii="Calibri" w:hAnsi="Calibri" w:cs="Calibri"/>
                <w:sz w:val="22"/>
                <w:szCs w:val="22"/>
                <w:lang w:val="en-US"/>
              </w:rPr>
              <w:t xml:space="preserve"> het </w:t>
            </w:r>
            <w:proofErr w:type="spellStart"/>
            <w:r w:rsidRPr="002D0497">
              <w:rPr>
                <w:rFonts w:ascii="Calibri" w:hAnsi="Calibri" w:cs="Calibri"/>
                <w:sz w:val="22"/>
                <w:szCs w:val="22"/>
                <w:lang w:val="en-US"/>
              </w:rPr>
              <w:t>antwoord</w:t>
            </w:r>
            <w:proofErr w:type="spellEnd"/>
            <w:r w:rsidRPr="002D0497">
              <w:rPr>
                <w:rFonts w:ascii="Calibri" w:hAnsi="Calibri" w:cs="Calibri"/>
                <w:sz w:val="22"/>
                <w:szCs w:val="22"/>
                <w:lang w:val="en-US"/>
              </w:rPr>
              <w:t xml:space="preserve"> op </w:t>
            </w:r>
            <w:proofErr w:type="spellStart"/>
            <w:r w:rsidRPr="002D0497">
              <w:rPr>
                <w:rFonts w:ascii="Calibri" w:hAnsi="Calibri" w:cs="Calibri"/>
                <w:sz w:val="22"/>
                <w:szCs w:val="22"/>
                <w:lang w:val="en-US"/>
              </w:rPr>
              <w:t>vraag</w:t>
            </w:r>
            <w:proofErr w:type="spellEnd"/>
            <w:r w:rsidRPr="002D0497">
              <w:rPr>
                <w:rFonts w:ascii="Calibri" w:hAnsi="Calibri" w:cs="Calibri"/>
                <w:sz w:val="22"/>
                <w:szCs w:val="22"/>
                <w:lang w:val="en-US"/>
              </w:rPr>
              <w:t xml:space="preserve"> 114.</w:t>
            </w:r>
          </w:p>
        </w:tc>
      </w:tr>
      <w:tr w:rsidR="00133A54" w:rsidRPr="002D0497" w14:paraId="510990D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D8373F3" w14:textId="6B57D488"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326</w:t>
            </w:r>
          </w:p>
        </w:tc>
        <w:tc>
          <w:tcPr>
            <w:tcW w:w="1349" w:type="dxa"/>
            <w:tcBorders>
              <w:top w:val="single" w:sz="4" w:space="0" w:color="auto"/>
              <w:left w:val="single" w:sz="4" w:space="0" w:color="auto"/>
              <w:bottom w:val="single" w:sz="4" w:space="0" w:color="auto"/>
              <w:right w:val="single" w:sz="4" w:space="0" w:color="auto"/>
            </w:tcBorders>
            <w:vAlign w:val="center"/>
          </w:tcPr>
          <w:p w14:paraId="27040F50" w14:textId="238145C4"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1CC4854" w14:textId="315E3A75" w:rsidR="00C04997" w:rsidRPr="002D0497" w:rsidRDefault="00C04997" w:rsidP="00C04997">
            <w:pPr>
              <w:rPr>
                <w:rFonts w:ascii="Calibri" w:hAnsi="Calibri" w:cs="Calibri"/>
                <w:sz w:val="22"/>
                <w:szCs w:val="22"/>
              </w:rPr>
            </w:pPr>
            <w:r w:rsidRPr="002D0497">
              <w:rPr>
                <w:rFonts w:ascii="Calibri" w:hAnsi="Calibri" w:cs="Calibri"/>
                <w:sz w:val="22"/>
                <w:szCs w:val="22"/>
              </w:rPr>
              <w:t>bijlage 8 GEGEVENSLEVERINGSOVEREENKOMST - 2. 3. Pagina 4 artikel 7.1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4FF974E" w14:textId="06F57492" w:rsidR="00C04997" w:rsidRPr="002D0497" w:rsidRDefault="00C04997" w:rsidP="00C04997">
            <w:pPr>
              <w:rPr>
                <w:rFonts w:ascii="Calibri" w:hAnsi="Calibri" w:cs="Calibri"/>
                <w:sz w:val="22"/>
                <w:szCs w:val="22"/>
              </w:rPr>
            </w:pPr>
            <w:r w:rsidRPr="002D0497">
              <w:rPr>
                <w:rFonts w:ascii="Calibri" w:hAnsi="Calibri" w:cs="Calibri"/>
                <w:sz w:val="22"/>
                <w:szCs w:val="22"/>
              </w:rPr>
              <w:t>3. Pagina 4 artikel 7.1: Dit zal in de praktijk weinig voorkomen aangezien opdrachtnemer de persoonsgegevens van de Gemeente zal ontvangen. Kunt u dit aanpassen?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6C69EBF" w14:textId="4B20A2ED"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Aanbestedende dienst is bereid het artikel als volgt aan te passen: </w:t>
            </w:r>
          </w:p>
          <w:p w14:paraId="5388D152" w14:textId="686D7528"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 xml:space="preserve"> </w:t>
            </w:r>
          </w:p>
          <w:p w14:paraId="0C5C6E8B" w14:textId="12CDB510" w:rsidR="00C04997" w:rsidRPr="002D0497" w:rsidRDefault="00C04997" w:rsidP="00C04997">
            <w:pPr>
              <w:rPr>
                <w:rFonts w:ascii="Calibri" w:eastAsia="Georgia" w:hAnsi="Calibri" w:cs="Calibri"/>
                <w:i/>
                <w:sz w:val="22"/>
                <w:szCs w:val="22"/>
              </w:rPr>
            </w:pPr>
            <w:r w:rsidRPr="002D0497">
              <w:rPr>
                <w:rFonts w:ascii="Calibri" w:eastAsia="Calibri" w:hAnsi="Calibri" w:cs="Calibri"/>
                <w:i/>
                <w:iCs/>
                <w:sz w:val="22"/>
                <w:szCs w:val="22"/>
              </w:rPr>
              <w:t>Opdrachtnemer verstrekt in beginsel geen Persoonsgegevens aan de Gemeente. In voorkomend geval zal Opdrachtnemer er zorg voor dragen dat hij de Gemeente uitsluitend die Persoonsgegevens verstrekt die de Gemeente op grond van de geldende wet- en regelgeving mag ontvangen. Opdrachtnemer verstrekt enkel inhoudelijk juiste en volledige Persoonsgegevens aan de Gemeente</w:t>
            </w:r>
          </w:p>
        </w:tc>
      </w:tr>
      <w:tr w:rsidR="00133A54" w:rsidRPr="002D0497" w14:paraId="56311CB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706EA89" w14:textId="1185C541"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327</w:t>
            </w:r>
          </w:p>
        </w:tc>
        <w:tc>
          <w:tcPr>
            <w:tcW w:w="1349" w:type="dxa"/>
            <w:tcBorders>
              <w:top w:val="single" w:sz="4" w:space="0" w:color="auto"/>
              <w:left w:val="single" w:sz="4" w:space="0" w:color="auto"/>
              <w:bottom w:val="single" w:sz="4" w:space="0" w:color="auto"/>
              <w:right w:val="single" w:sz="4" w:space="0" w:color="auto"/>
            </w:tcBorders>
            <w:vAlign w:val="center"/>
          </w:tcPr>
          <w:p w14:paraId="5F6086D3" w14:textId="53ED1BA4"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5212CA3" w14:textId="4A4A31ED" w:rsidR="00C04997" w:rsidRPr="002D0497" w:rsidRDefault="00C04997" w:rsidP="00C04997">
            <w:pPr>
              <w:rPr>
                <w:rFonts w:ascii="Calibri" w:hAnsi="Calibri" w:cs="Calibri"/>
                <w:sz w:val="22"/>
                <w:szCs w:val="22"/>
              </w:rPr>
            </w:pPr>
            <w:r w:rsidRPr="002D0497">
              <w:rPr>
                <w:rFonts w:ascii="Calibri" w:hAnsi="Calibri" w:cs="Calibri"/>
                <w:sz w:val="22"/>
                <w:szCs w:val="22"/>
              </w:rPr>
              <w:t>bijlage 8 GEGEVENSLEVERINGSOVEREENKOMST - 2. Pagina 1 onderdeel B sub 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4BA36D7" w14:textId="1B6A38A7" w:rsidR="00C04997" w:rsidRPr="002D0497" w:rsidRDefault="00C04997" w:rsidP="00C04997">
            <w:pPr>
              <w:rPr>
                <w:rFonts w:ascii="Calibri" w:hAnsi="Calibri" w:cs="Calibri"/>
                <w:sz w:val="22"/>
                <w:szCs w:val="22"/>
              </w:rPr>
            </w:pPr>
            <w:r w:rsidRPr="002D0497">
              <w:rPr>
                <w:rFonts w:ascii="Calibri" w:hAnsi="Calibri" w:cs="Calibri"/>
                <w:sz w:val="22"/>
                <w:szCs w:val="22"/>
              </w:rPr>
              <w:t>2. Pagina 1 onderdeel B sub D: De inhoud van deze overeenkomst doet meer vermoeden dat we te maken hebben met een verwerkersovereenkomst. Er worden aan opdrachtnemer allerlei verplichtingen (zoals artikel 7, 8 en 9) opgelegd die normaal gesproken in een verwerkersovereenkomst worden opgenomen. Ons inziens hoort dit niet in een gegevensleveringsovereenkomst.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6D6B6D6" w14:textId="3285D77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Aanbestedende dienst deelt uw mening niet dat sprake is van een verwerkersovereenkomst. Naar het oordeel van aanbestedende dienst doen de in de gegevensleveringsovereenkomst opgenomen bepalingen geen afbreuk aan de zelfstandige verantwoordelijkheid van de opdrachtnemer ten aanzien van gegevensverwerking. Onder de gegevensleveringsovereenkomst blijft het voor opdrachtnemer immers mogelijk persoonsgegevens te verwerken zonder schriftelijke instructies van de Gemeente. Van een verwerkersrelatie is derhalve geen sprake.</w:t>
            </w:r>
          </w:p>
        </w:tc>
      </w:tr>
      <w:tr w:rsidR="00133A54" w:rsidRPr="002D0497" w14:paraId="3E802EE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52669D3" w14:textId="550C1331" w:rsidR="00C04997" w:rsidRPr="002D0497" w:rsidRDefault="00C04997" w:rsidP="00C04997">
            <w:pPr>
              <w:pStyle w:val="DHGenummerd"/>
              <w:numPr>
                <w:ilvl w:val="0"/>
                <w:numId w:val="0"/>
              </w:numPr>
              <w:ind w:left="284" w:hanging="284"/>
              <w:rPr>
                <w:rFonts w:ascii="Calibri" w:hAnsi="Calibri" w:cs="Calibri"/>
                <w:sz w:val="22"/>
                <w:szCs w:val="22"/>
              </w:rPr>
            </w:pPr>
            <w:r w:rsidRPr="002D0497">
              <w:rPr>
                <w:rFonts w:ascii="Calibri" w:hAnsi="Calibri" w:cs="Calibri"/>
                <w:sz w:val="22"/>
                <w:szCs w:val="22"/>
              </w:rPr>
              <w:t>328</w:t>
            </w:r>
          </w:p>
        </w:tc>
        <w:tc>
          <w:tcPr>
            <w:tcW w:w="1349" w:type="dxa"/>
            <w:tcBorders>
              <w:top w:val="single" w:sz="4" w:space="0" w:color="auto"/>
              <w:left w:val="single" w:sz="4" w:space="0" w:color="auto"/>
              <w:bottom w:val="single" w:sz="4" w:space="0" w:color="auto"/>
              <w:right w:val="single" w:sz="4" w:space="0" w:color="auto"/>
            </w:tcBorders>
            <w:vAlign w:val="center"/>
          </w:tcPr>
          <w:p w14:paraId="1DB68DFC" w14:textId="4B49254D" w:rsidR="00C04997" w:rsidRPr="002D0497" w:rsidRDefault="00C04997" w:rsidP="00C04997">
            <w:pPr>
              <w:rPr>
                <w:rFonts w:ascii="Calibri" w:hAnsi="Calibri" w:cs="Calibri"/>
                <w:sz w:val="22"/>
                <w:szCs w:val="22"/>
              </w:rPr>
            </w:pPr>
            <w:r w:rsidRPr="002D0497">
              <w:rPr>
                <w:rFonts w:ascii="Calibri" w:hAnsi="Calibri" w:cs="Calibri"/>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F71B736" w14:textId="5028E765" w:rsidR="00C04997" w:rsidRPr="002D0497" w:rsidRDefault="00C04997" w:rsidP="00C04997">
            <w:pPr>
              <w:rPr>
                <w:rFonts w:ascii="Calibri" w:hAnsi="Calibri" w:cs="Calibri"/>
                <w:sz w:val="22"/>
                <w:szCs w:val="22"/>
              </w:rPr>
            </w:pPr>
            <w:r w:rsidRPr="002D0497">
              <w:rPr>
                <w:rFonts w:ascii="Calibri" w:hAnsi="Calibri" w:cs="Calibri"/>
                <w:sz w:val="22"/>
                <w:szCs w:val="22"/>
              </w:rPr>
              <w:t>bijlage 8 GEGEVENSLEVERINGSOVEREENKOMST - Pagina 1 onderdeel B sub B</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88E9B70" w14:textId="4C41E129" w:rsidR="00C04997" w:rsidRPr="002D0497" w:rsidRDefault="00C04997" w:rsidP="00C04997">
            <w:pPr>
              <w:rPr>
                <w:rFonts w:ascii="Calibri" w:hAnsi="Calibri" w:cs="Calibri"/>
                <w:sz w:val="22"/>
                <w:szCs w:val="22"/>
              </w:rPr>
            </w:pPr>
            <w:r w:rsidRPr="002D0497">
              <w:rPr>
                <w:rFonts w:ascii="Calibri" w:hAnsi="Calibri" w:cs="Calibri"/>
                <w:sz w:val="22"/>
                <w:szCs w:val="22"/>
              </w:rPr>
              <w:t>Pagina 1 onderdeel B sub B: Ons inziens is er wel sprake van een verwerkersrelatie waarbij de opdrachtgever is aan te merken als verwerkingsverantwoordelijke en de opdrachtnemer als verwerker. Het is immers de opdrachtgever die het doel van de verwerking bepaalt. Derhalve dient er ons inziens wel een verwerkersovereenkomst gesloten te worden. graag uw reactie hierover.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4F8656F" w14:textId="7E7A611B"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 xml:space="preserve">Als in afwijking van het gestelde in het antwoord op vraag 327 blijkt van een verwerkersrelatie als door u gesteld, dan treedt voor de gegevensleveringsovereenkomst (Bijlage 8) een verwerkersovereenkomst in de plaats volgens het model van de VNG. In dat geval dient in de Aanbestedingsstukken voor ‘Gegevensleveringsovereenkomst ’te worden gelezen ‘Verwerkersovereenkomst VNG’. </w:t>
            </w:r>
          </w:p>
          <w:p w14:paraId="42AFFD6F" w14:textId="77777777" w:rsidR="00C04997" w:rsidRPr="002D0497" w:rsidRDefault="00C04997" w:rsidP="00C04997">
            <w:pPr>
              <w:rPr>
                <w:rFonts w:ascii="Calibri" w:eastAsia="Georgia" w:hAnsi="Calibri" w:cs="Calibri"/>
                <w:sz w:val="22"/>
                <w:szCs w:val="22"/>
              </w:rPr>
            </w:pPr>
          </w:p>
          <w:p w14:paraId="49C46995" w14:textId="35F807FE"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Naar mening van de aanbestedende dienst ziet de primaire opdracht niet op het verwerken van persoonsgegevens door opdrachtnemer op instigatie van Opdrachtgever en verwerkt Opdrachtnemer de persoonsgegevens voor eigen doeleinden (dus: Gegevensleveringsovereenkomst).</w:t>
            </w:r>
          </w:p>
          <w:p w14:paraId="21EDE53E" w14:textId="0DB9B2F4" w:rsidR="00C04997" w:rsidRPr="002D0497" w:rsidRDefault="00C04997" w:rsidP="00C04997">
            <w:pPr>
              <w:rPr>
                <w:rFonts w:ascii="Calibri" w:eastAsia="Georgia" w:hAnsi="Calibri" w:cs="Calibri"/>
                <w:sz w:val="22"/>
                <w:szCs w:val="22"/>
              </w:rPr>
            </w:pPr>
          </w:p>
        </w:tc>
      </w:tr>
      <w:tr w:rsidR="00133A54" w:rsidRPr="002D0497" w14:paraId="5C789ED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69504CD" w14:textId="1667C91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329</w:t>
            </w:r>
          </w:p>
        </w:tc>
        <w:tc>
          <w:tcPr>
            <w:tcW w:w="1349" w:type="dxa"/>
            <w:tcBorders>
              <w:top w:val="single" w:sz="4" w:space="0" w:color="auto"/>
              <w:left w:val="single" w:sz="4" w:space="0" w:color="auto"/>
              <w:bottom w:val="single" w:sz="4" w:space="0" w:color="auto"/>
              <w:right w:val="single" w:sz="4" w:space="0" w:color="auto"/>
            </w:tcBorders>
            <w:vAlign w:val="center"/>
          </w:tcPr>
          <w:p w14:paraId="2DE609FC" w14:textId="269995F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6D19D665" w14:textId="6D1A600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Aanbestedingsleidraad 9.2 </w:t>
            </w:r>
            <w:proofErr w:type="spellStart"/>
            <w:r w:rsidRPr="002D0497">
              <w:rPr>
                <w:rFonts w:ascii="Calibri" w:hAnsi="Calibri" w:cs="Calibri"/>
                <w:color w:val="000000"/>
                <w:sz w:val="22"/>
                <w:szCs w:val="22"/>
              </w:rPr>
              <w:t>blz</w:t>
            </w:r>
            <w:proofErr w:type="spellEnd"/>
            <w:r w:rsidRPr="002D0497">
              <w:rPr>
                <w:rFonts w:ascii="Calibri" w:hAnsi="Calibri" w:cs="Calibri"/>
                <w:color w:val="000000"/>
                <w:sz w:val="22"/>
                <w:szCs w:val="22"/>
              </w:rPr>
              <w:t xml:space="preserve"> 35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342D655" w14:textId="27E28A5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Worden naast “batterij elektrisch” aangedreven voertuigen ook andere vormen van duurzaam vervoer, zoals voertuigen die rijden op Groengas/BIO-CNG, gezien als “zero-emissie” voertuigen.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4F34FD0" w14:textId="168BA1BF"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 xml:space="preserve">Nee. </w:t>
            </w:r>
          </w:p>
          <w:p w14:paraId="06253540" w14:textId="705CF812" w:rsidR="00C04997" w:rsidRPr="002D0497" w:rsidRDefault="00C04997" w:rsidP="00C04997">
            <w:pPr>
              <w:rPr>
                <w:rFonts w:ascii="Calibri" w:eastAsia="Georgia" w:hAnsi="Calibri" w:cs="Calibri"/>
                <w:sz w:val="22"/>
                <w:szCs w:val="22"/>
              </w:rPr>
            </w:pPr>
          </w:p>
        </w:tc>
      </w:tr>
      <w:tr w:rsidR="00133A54" w:rsidRPr="002D0497" w14:paraId="0E72F49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A722F44" w14:textId="38E2F704"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330</w:t>
            </w:r>
          </w:p>
        </w:tc>
        <w:tc>
          <w:tcPr>
            <w:tcW w:w="1349" w:type="dxa"/>
            <w:tcBorders>
              <w:top w:val="single" w:sz="4" w:space="0" w:color="auto"/>
              <w:left w:val="single" w:sz="4" w:space="0" w:color="auto"/>
              <w:bottom w:val="single" w:sz="4" w:space="0" w:color="auto"/>
              <w:right w:val="single" w:sz="4" w:space="0" w:color="auto"/>
            </w:tcBorders>
            <w:vAlign w:val="center"/>
          </w:tcPr>
          <w:p w14:paraId="298C0E09" w14:textId="762B172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D0329EF" w14:textId="6E238CE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Aanbestedingsleidraad 9.2, </w:t>
            </w:r>
            <w:proofErr w:type="spellStart"/>
            <w:r w:rsidRPr="002D0497">
              <w:rPr>
                <w:rFonts w:ascii="Calibri" w:hAnsi="Calibri" w:cs="Calibri"/>
                <w:color w:val="000000"/>
                <w:sz w:val="22"/>
                <w:szCs w:val="22"/>
              </w:rPr>
              <w:t>blz</w:t>
            </w:r>
            <w:proofErr w:type="spellEnd"/>
            <w:r w:rsidRPr="002D0497">
              <w:rPr>
                <w:rFonts w:ascii="Calibri" w:hAnsi="Calibri" w:cs="Calibri"/>
                <w:color w:val="000000"/>
                <w:sz w:val="22"/>
                <w:szCs w:val="22"/>
              </w:rPr>
              <w:t xml:space="preserve"> 35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D6CBEA4" w14:textId="64E0749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Is Gemeente Den Haag bereid om bij te dragen aan het eventueel installeren van laadvoorzieningen voor “batterij elektrische” voertuigen op de locatie(s) waar voertuigen worden geïnstalleerd.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C0AB3A0" w14:textId="54A4F909"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Nee, het laden van voertuigen is een verantwoordelijkheid van de inschrijver. We wijzen u er op dat de gemeente een goede laadinfrastructuur heeft en o.a. verschillende laadpleinen realiseert waar inschrijver ook gebruik van kan maken.</w:t>
            </w:r>
          </w:p>
          <w:p w14:paraId="4FDA8D7E" w14:textId="2B968EC9" w:rsidR="00C04997" w:rsidRPr="002D0497" w:rsidRDefault="00C04997" w:rsidP="00C04997">
            <w:pPr>
              <w:rPr>
                <w:rFonts w:ascii="Calibri" w:eastAsia="Georgia" w:hAnsi="Calibri" w:cs="Calibri"/>
                <w:sz w:val="22"/>
                <w:szCs w:val="22"/>
              </w:rPr>
            </w:pPr>
          </w:p>
        </w:tc>
      </w:tr>
      <w:tr w:rsidR="00133A54" w:rsidRPr="002D0497" w14:paraId="30A9CBC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B1EFCB4" w14:textId="11E6CC5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331</w:t>
            </w:r>
          </w:p>
        </w:tc>
        <w:tc>
          <w:tcPr>
            <w:tcW w:w="1349" w:type="dxa"/>
            <w:tcBorders>
              <w:top w:val="single" w:sz="4" w:space="0" w:color="auto"/>
              <w:left w:val="single" w:sz="4" w:space="0" w:color="auto"/>
              <w:bottom w:val="single" w:sz="4" w:space="0" w:color="auto"/>
              <w:right w:val="single" w:sz="4" w:space="0" w:color="auto"/>
            </w:tcBorders>
            <w:vAlign w:val="center"/>
          </w:tcPr>
          <w:p w14:paraId="1ED18525" w14:textId="5E3A9BA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66EDAABD" w14:textId="0972DC7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Verschil tussen bijlage 2.2 kengetallen en rittenbestand </w:t>
            </w:r>
            <w:proofErr w:type="spellStart"/>
            <w:r w:rsidRPr="002D0497">
              <w:rPr>
                <w:rFonts w:ascii="Calibri" w:hAnsi="Calibri" w:cs="Calibri"/>
                <w:color w:val="000000"/>
                <w:sz w:val="22"/>
                <w:szCs w:val="22"/>
              </w:rPr>
              <w:t>Wsw</w:t>
            </w:r>
            <w:proofErr w:type="spellEnd"/>
            <w:r w:rsidRPr="002D0497">
              <w:rPr>
                <w:rFonts w:ascii="Calibri" w:hAnsi="Calibri" w:cs="Calibri"/>
                <w:color w:val="000000"/>
                <w:sz w:val="22"/>
                <w:szCs w:val="22"/>
              </w:rPr>
              <w:t>-werknemers</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6BC0DBF" w14:textId="167FB56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bijlage 2.2 staan 7.280 ritten, maar in het rittenbestand staan 10.440 uitgevoerde ritten. In bijlage 2.2 staat een gemiddeld aantal directe kilometers van &gt;10. Uit het rittenbestand blijkt dat de uitgevoerde ritten gemiddeld 5,25 lang zijn.</w:t>
            </w:r>
            <w:r w:rsidRPr="002D0497">
              <w:rPr>
                <w:rFonts w:ascii="Calibri" w:hAnsi="Calibri" w:cs="Calibri"/>
                <w:color w:val="000000"/>
                <w:sz w:val="22"/>
                <w:szCs w:val="22"/>
              </w:rPr>
              <w:br/>
            </w:r>
            <w:r w:rsidRPr="002D0497">
              <w:rPr>
                <w:rFonts w:ascii="Calibri" w:hAnsi="Calibri" w:cs="Calibri"/>
                <w:color w:val="000000"/>
                <w:sz w:val="22"/>
                <w:szCs w:val="22"/>
              </w:rPr>
              <w:br/>
              <w:t>Is de informatie in bijlage 2.2 correct of de informatie in het rittenbestand? Indien de informatie in het rittenbestand niet correct is, kunt u dan een correct rittenbestand beschikbaar stellen?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768203E" w14:textId="0E89812F"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het antwoord op vraag 58.</w:t>
            </w:r>
          </w:p>
        </w:tc>
      </w:tr>
      <w:tr w:rsidR="00133A54" w:rsidRPr="002D0497" w14:paraId="154A149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CFB88A6" w14:textId="3C5F7F9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332</w:t>
            </w:r>
          </w:p>
        </w:tc>
        <w:tc>
          <w:tcPr>
            <w:tcW w:w="1349" w:type="dxa"/>
            <w:tcBorders>
              <w:top w:val="single" w:sz="4" w:space="0" w:color="auto"/>
              <w:left w:val="single" w:sz="4" w:space="0" w:color="auto"/>
              <w:bottom w:val="single" w:sz="4" w:space="0" w:color="auto"/>
              <w:right w:val="single" w:sz="4" w:space="0" w:color="auto"/>
            </w:tcBorders>
            <w:vAlign w:val="center"/>
          </w:tcPr>
          <w:p w14:paraId="58B65611" w14:textId="36AECD2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6610BD7D" w14:textId="6B00157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Verschil tussen bijlage 2.2 kengetallen en rittenbestand jeugdwet-vervoer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B425328" w14:textId="7D449C6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bijlage 2.2 staan 464 deelnemers, in het rittenbestand 464. In bijlage 2.2 staat een gemiddeld aantal directe kilometers van 10. Uit het rittenbestand blijkt dat de uitgevoerde ritten gemiddeld 6,25 lang zijn. Is de informatie in bijlage 2.2 correct of de informatie in het rittenbestand? Indien de informatie in het rittenbestand niet correct is, kunt u dan een correct rittenbestand beschikbaar stellen?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33344A0" w14:textId="5D6A87DD"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 xml:space="preserve">2.2 is een bijlage van een actuele weergave, met gemiddelde over een representatieve periode. </w:t>
            </w:r>
          </w:p>
          <w:p w14:paraId="2A7CEAD7" w14:textId="3DC619D5"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 xml:space="preserve">Het is mogelijk dat de huidige rittenbakken er vanaf wijken omdat ze mogelijk betrekking hebben op andere periodes. </w:t>
            </w:r>
          </w:p>
        </w:tc>
      </w:tr>
      <w:tr w:rsidR="00133A54" w:rsidRPr="002D0497" w14:paraId="78B85C4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605DB6C" w14:textId="4C31B094"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333</w:t>
            </w:r>
          </w:p>
        </w:tc>
        <w:tc>
          <w:tcPr>
            <w:tcW w:w="1349" w:type="dxa"/>
            <w:tcBorders>
              <w:top w:val="single" w:sz="4" w:space="0" w:color="auto"/>
              <w:left w:val="single" w:sz="4" w:space="0" w:color="auto"/>
              <w:bottom w:val="single" w:sz="4" w:space="0" w:color="auto"/>
              <w:right w:val="single" w:sz="4" w:space="0" w:color="auto"/>
            </w:tcBorders>
            <w:vAlign w:val="center"/>
          </w:tcPr>
          <w:p w14:paraId="39BF98E6" w14:textId="294FF36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06598128" w14:textId="7B39CE3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Verschil tussen bijlage 2.2 kengetallen en rittenbestand WMO dagbesteding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2BC8797" w14:textId="73A93AB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bijlage 2.2 staan 195 deelnemers, met 45.000 ritten per jaar. In het rittenbestand dagbesteding staan 346 deelnemers met 28.078 uitgevoerde ritten.</w:t>
            </w:r>
            <w:r w:rsidRPr="002D0497">
              <w:rPr>
                <w:rFonts w:ascii="Calibri" w:hAnsi="Calibri" w:cs="Calibri"/>
                <w:color w:val="000000"/>
                <w:sz w:val="22"/>
                <w:szCs w:val="22"/>
              </w:rPr>
              <w:br/>
              <w:t>Is de informatie in bijlage 2.2 correct of de informatie in het rittenbestand? Indien de informatie in het rittenbestand niet correct is, kunt u dan een correct rittenbestand beschikbaar stellen?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5AA7E35" w14:textId="5950C2F0"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het antwoord op vraag 332.</w:t>
            </w:r>
          </w:p>
        </w:tc>
      </w:tr>
      <w:tr w:rsidR="00133A54" w:rsidRPr="002D0497" w14:paraId="7FB05E1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3B89291" w14:textId="3E3D9E5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334</w:t>
            </w:r>
          </w:p>
        </w:tc>
        <w:tc>
          <w:tcPr>
            <w:tcW w:w="1349" w:type="dxa"/>
            <w:tcBorders>
              <w:top w:val="single" w:sz="4" w:space="0" w:color="auto"/>
              <w:left w:val="single" w:sz="4" w:space="0" w:color="auto"/>
              <w:bottom w:val="single" w:sz="4" w:space="0" w:color="auto"/>
              <w:right w:val="single" w:sz="4" w:space="0" w:color="auto"/>
            </w:tcBorders>
            <w:vAlign w:val="center"/>
          </w:tcPr>
          <w:p w14:paraId="6ADB93DF" w14:textId="5CF0948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04C4D1FE" w14:textId="147EAA8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Verschil tussen bijlage 2.2 kengetallen en rittenbestand WMO vraagafhankelijk</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DB8BA0B" w14:textId="5A5FD7D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In bijlage 2.2 staat een aantal Deelnemers per jaar van 8.500. Uit het rittenbestand WMO blijkt dat in 2019 19.930 verschillende pasnummers tenminste één uitgevoerde rit hadden en in 2020 10.041. </w:t>
            </w:r>
            <w:r w:rsidRPr="002D0497">
              <w:rPr>
                <w:rFonts w:ascii="Calibri" w:hAnsi="Calibri" w:cs="Calibri"/>
                <w:color w:val="000000"/>
                <w:sz w:val="22"/>
                <w:szCs w:val="22"/>
              </w:rPr>
              <w:br/>
              <w:t>Is de informatie in bijlage 2.2 correct of de informatie in het rittenbestand? Indien de informatie in het rittenbestand niet correct is, kunt u dan een correct rittenbestand beschikbaar stellen?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2C5F764" w14:textId="70A498A7"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het antwoord op vraag 332.</w:t>
            </w:r>
          </w:p>
        </w:tc>
      </w:tr>
      <w:tr w:rsidR="00133A54" w:rsidRPr="002D0497" w14:paraId="5D9659C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C15887F" w14:textId="1A1CD6D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335</w:t>
            </w:r>
          </w:p>
        </w:tc>
        <w:tc>
          <w:tcPr>
            <w:tcW w:w="1349" w:type="dxa"/>
            <w:tcBorders>
              <w:top w:val="single" w:sz="4" w:space="0" w:color="auto"/>
              <w:left w:val="single" w:sz="4" w:space="0" w:color="auto"/>
              <w:bottom w:val="single" w:sz="4" w:space="0" w:color="auto"/>
              <w:right w:val="single" w:sz="4" w:space="0" w:color="auto"/>
            </w:tcBorders>
            <w:vAlign w:val="center"/>
          </w:tcPr>
          <w:p w14:paraId="51224448" w14:textId="5F6AA0B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2AA25753" w14:textId="18A55A1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Rittenbestanden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0FCC479" w14:textId="1A7CE4C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Hoe is in de 5 rittenbestanden de afstand / </w:t>
            </w:r>
            <w:proofErr w:type="spellStart"/>
            <w:r w:rsidRPr="002D0497">
              <w:rPr>
                <w:rFonts w:ascii="Calibri" w:hAnsi="Calibri" w:cs="Calibri"/>
                <w:color w:val="000000"/>
                <w:sz w:val="22"/>
                <w:szCs w:val="22"/>
              </w:rPr>
              <w:t>ritkm</w:t>
            </w:r>
            <w:proofErr w:type="spellEnd"/>
            <w:r w:rsidRPr="002D0497">
              <w:rPr>
                <w:rFonts w:ascii="Calibri" w:hAnsi="Calibri" w:cs="Calibri"/>
                <w:color w:val="000000"/>
                <w:sz w:val="22"/>
                <w:szCs w:val="22"/>
              </w:rPr>
              <w:t xml:space="preserve"> tot stand gekomen?</w:t>
            </w:r>
            <w:r w:rsidRPr="002D0497">
              <w:rPr>
                <w:rFonts w:ascii="Calibri" w:hAnsi="Calibri" w:cs="Calibri"/>
                <w:color w:val="000000"/>
                <w:sz w:val="22"/>
                <w:szCs w:val="22"/>
              </w:rPr>
              <w:br/>
              <w:t xml:space="preserve">Is dit op basis van de AB-afstand van de geboekte rit? </w:t>
            </w:r>
            <w:r w:rsidRPr="002D0497">
              <w:rPr>
                <w:rFonts w:ascii="Calibri" w:hAnsi="Calibri" w:cs="Calibri"/>
                <w:color w:val="000000"/>
                <w:sz w:val="22"/>
                <w:szCs w:val="22"/>
              </w:rPr>
              <w:br/>
            </w:r>
            <w:r w:rsidRPr="002D0497">
              <w:rPr>
                <w:rFonts w:ascii="Calibri" w:hAnsi="Calibri" w:cs="Calibri"/>
                <w:color w:val="000000"/>
                <w:sz w:val="22"/>
                <w:szCs w:val="22"/>
              </w:rPr>
              <w:br/>
              <w:t xml:space="preserve">Zijn hiervoor de 6 karakters van de postcodes gebruikt? Welke routeplanner met welke planparameters is </w:t>
            </w:r>
            <w:proofErr w:type="spellStart"/>
            <w:r w:rsidRPr="002D0497">
              <w:rPr>
                <w:rFonts w:ascii="Calibri" w:hAnsi="Calibri" w:cs="Calibri"/>
                <w:color w:val="000000"/>
                <w:sz w:val="22"/>
                <w:szCs w:val="22"/>
              </w:rPr>
              <w:t>hier-voor</w:t>
            </w:r>
            <w:proofErr w:type="spellEnd"/>
            <w:r w:rsidRPr="002D0497">
              <w:rPr>
                <w:rFonts w:ascii="Calibri" w:hAnsi="Calibri" w:cs="Calibri"/>
                <w:color w:val="000000"/>
                <w:sz w:val="22"/>
                <w:szCs w:val="22"/>
              </w:rPr>
              <w:t xml:space="preserve"> gebruikt (snelste route of kortste route, indien snelste: welke </w:t>
            </w:r>
            <w:proofErr w:type="spellStart"/>
            <w:r w:rsidRPr="002D0497">
              <w:rPr>
                <w:rFonts w:ascii="Calibri" w:hAnsi="Calibri" w:cs="Calibri"/>
                <w:color w:val="000000"/>
                <w:sz w:val="22"/>
                <w:szCs w:val="22"/>
              </w:rPr>
              <w:t>snelhedenset</w:t>
            </w:r>
            <w:proofErr w:type="spellEnd"/>
            <w:r w:rsidRPr="002D0497">
              <w:rPr>
                <w:rFonts w:ascii="Calibri" w:hAnsi="Calibri" w:cs="Calibri"/>
                <w:color w:val="000000"/>
                <w:sz w:val="22"/>
                <w:szCs w:val="22"/>
              </w:rPr>
              <w: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767DB40" w14:textId="78F42556"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Deze zijn op basis van de kortste route. Ja, dit is de AB afstand.</w:t>
            </w:r>
          </w:p>
          <w:p w14:paraId="4F51E2EC" w14:textId="162FFD78" w:rsidR="00C04997" w:rsidRPr="002D0497" w:rsidRDefault="00C04997" w:rsidP="00C04997">
            <w:pPr>
              <w:rPr>
                <w:rFonts w:ascii="Calibri" w:hAnsi="Calibri" w:cs="Calibri"/>
                <w:sz w:val="22"/>
                <w:szCs w:val="22"/>
              </w:rPr>
            </w:pPr>
            <w:r w:rsidRPr="002D0497">
              <w:rPr>
                <w:rFonts w:ascii="Calibri" w:eastAsia="Georgia" w:hAnsi="Calibri" w:cs="Calibri"/>
                <w:sz w:val="22"/>
                <w:szCs w:val="22"/>
              </w:rPr>
              <w:t>Zie ook het antwoord op vraag 26.</w:t>
            </w:r>
          </w:p>
          <w:p w14:paraId="002ED57F" w14:textId="6FC06811" w:rsidR="00C04997" w:rsidRPr="002D0497" w:rsidRDefault="00C04997" w:rsidP="00C04997">
            <w:pPr>
              <w:rPr>
                <w:rFonts w:ascii="Calibri" w:eastAsia="Georgia" w:hAnsi="Calibri" w:cs="Calibri"/>
                <w:sz w:val="22"/>
                <w:szCs w:val="22"/>
              </w:rPr>
            </w:pPr>
          </w:p>
          <w:p w14:paraId="043E6135" w14:textId="02CF7A9E" w:rsidR="00C04997" w:rsidRPr="002D0497" w:rsidRDefault="00C04997" w:rsidP="00C04997">
            <w:pPr>
              <w:rPr>
                <w:rFonts w:ascii="Calibri" w:eastAsia="Georgia" w:hAnsi="Calibri" w:cs="Calibri"/>
                <w:sz w:val="22"/>
                <w:szCs w:val="22"/>
              </w:rPr>
            </w:pPr>
          </w:p>
          <w:p w14:paraId="6C0A2E12" w14:textId="77777777" w:rsidR="00C04997" w:rsidRPr="002D0497" w:rsidRDefault="00C04997" w:rsidP="00C04997">
            <w:pPr>
              <w:rPr>
                <w:rFonts w:ascii="Calibri" w:hAnsi="Calibri" w:cs="Calibri"/>
                <w:sz w:val="22"/>
                <w:szCs w:val="22"/>
              </w:rPr>
            </w:pPr>
          </w:p>
        </w:tc>
      </w:tr>
      <w:tr w:rsidR="00133A54" w:rsidRPr="002D0497" w14:paraId="7E1C673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BFE2CA2" w14:textId="4460FB9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336</w:t>
            </w:r>
          </w:p>
        </w:tc>
        <w:tc>
          <w:tcPr>
            <w:tcW w:w="1349" w:type="dxa"/>
            <w:tcBorders>
              <w:top w:val="single" w:sz="4" w:space="0" w:color="auto"/>
              <w:left w:val="single" w:sz="4" w:space="0" w:color="auto"/>
              <w:bottom w:val="single" w:sz="4" w:space="0" w:color="auto"/>
              <w:right w:val="single" w:sz="4" w:space="0" w:color="auto"/>
            </w:tcBorders>
            <w:vAlign w:val="center"/>
          </w:tcPr>
          <w:p w14:paraId="110335CB" w14:textId="57A06EC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433378CC" w14:textId="40C788F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Rittenbestanden leerlingenvervoer en jeugdwetvervoer</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8AE11F6" w14:textId="41DF159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beide bestanden op tabblad ‘leerling-/jeugdwetvervoer RMC’ zijn geen indicaties vermeld (begeleiding, individueel, rolstoel). Deze zijn wel relevant voor de kostenbepaling en voor de toeslagberekening. Kan dit worden aangevuld?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8F3DAC4" w14:textId="2ABAB7D9"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Deze indicaties zijn opgenomen in de nieuwe bijlagen.</w:t>
            </w:r>
            <w:r w:rsidRPr="002D0497">
              <w:rPr>
                <w:rFonts w:ascii="Calibri" w:hAnsi="Calibri" w:cs="Calibri"/>
                <w:sz w:val="22"/>
                <w:szCs w:val="22"/>
              </w:rPr>
              <w:br/>
            </w:r>
          </w:p>
        </w:tc>
      </w:tr>
      <w:tr w:rsidR="00133A54" w:rsidRPr="002D0497" w14:paraId="5254CF9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2B0BD44" w14:textId="264B5CB4"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337</w:t>
            </w:r>
          </w:p>
        </w:tc>
        <w:tc>
          <w:tcPr>
            <w:tcW w:w="1349" w:type="dxa"/>
            <w:tcBorders>
              <w:top w:val="single" w:sz="4" w:space="0" w:color="auto"/>
              <w:left w:val="single" w:sz="4" w:space="0" w:color="auto"/>
              <w:bottom w:val="single" w:sz="4" w:space="0" w:color="auto"/>
              <w:right w:val="single" w:sz="4" w:space="0" w:color="auto"/>
            </w:tcBorders>
            <w:vAlign w:val="center"/>
          </w:tcPr>
          <w:p w14:paraId="71599F29" w14:textId="343036F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63BD059" w14:textId="38BA5A5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Overzicht kengetallen  / Rittenbestanden.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FB4A1E7" w14:textId="6028413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Ritten Jeugdwet vervoer:</w:t>
            </w:r>
            <w:r w:rsidRPr="002D0497">
              <w:rPr>
                <w:rFonts w:ascii="Calibri" w:hAnsi="Calibri" w:cs="Calibri"/>
                <w:color w:val="000000"/>
                <w:sz w:val="22"/>
                <w:szCs w:val="22"/>
              </w:rPr>
              <w:br/>
              <w:t>• Aantal ritten op tabblad RMC; 45.678, waarvan 10.644 vervallen en 214 loos gemeld. Het % uitgevallen ritten is zeer hoog ; 23,3% Is dit eenmalig vanwege Corona of is de inschatting dat dit ook in de toekomst op dit niveau zal blijven ?</w:t>
            </w:r>
            <w:r w:rsidRPr="002D0497">
              <w:rPr>
                <w:rFonts w:ascii="Calibri" w:hAnsi="Calibri" w:cs="Calibri"/>
                <w:color w:val="000000"/>
                <w:sz w:val="22"/>
                <w:szCs w:val="22"/>
              </w:rPr>
              <w:br/>
              <w:t>• Het rittenbestand tabblad Noot geeft geen ritstatus aan; zijn de aangeleverde ritten alleen de uitgevoerde ritten?</w:t>
            </w:r>
            <w:r w:rsidRPr="002D0497">
              <w:rPr>
                <w:rFonts w:ascii="Calibri" w:hAnsi="Calibri" w:cs="Calibri"/>
                <w:color w:val="000000"/>
                <w:sz w:val="22"/>
                <w:szCs w:val="22"/>
              </w:rPr>
              <w:br/>
              <w:t>• Kunt u aangeven waarop in de in bijlage 2.2  genoemde aantallen van 60.125 per jaar gebaseerd zijn  en zijn dit alleen de uitgevoerde ritten?</w:t>
            </w:r>
            <w:r w:rsidRPr="002D0497">
              <w:rPr>
                <w:rFonts w:ascii="Calibri" w:hAnsi="Calibri" w:cs="Calibri"/>
                <w:color w:val="000000"/>
                <w:sz w:val="22"/>
                <w:szCs w:val="22"/>
              </w:rPr>
              <w:br/>
              <w:t>• In bijlage 2.2 geeft u aan dat de gemiddelde ritlengte 10 km bedraagt ; Op basis van de aangeleverde rit bestanden hebben wij een gemiddelde ritlengte berekend van 6,25 km.</w:t>
            </w:r>
            <w:r w:rsidRPr="002D0497">
              <w:rPr>
                <w:rFonts w:ascii="Calibri" w:hAnsi="Calibri" w:cs="Calibri"/>
                <w:color w:val="000000"/>
                <w:sz w:val="22"/>
                <w:szCs w:val="22"/>
              </w:rPr>
              <w:br/>
            </w:r>
            <w:r w:rsidRPr="002D0497">
              <w:rPr>
                <w:rFonts w:ascii="Calibri" w:hAnsi="Calibri" w:cs="Calibri"/>
                <w:color w:val="000000"/>
                <w:sz w:val="22"/>
                <w:szCs w:val="22"/>
              </w:rPr>
              <w:br/>
              <w:t>Kunt u aangeven waar de genoemde gemiddelde ritlengte van 10 km. op gebaseerd is ?</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92D8DAA" w14:textId="02302939" w:rsidR="00C04997" w:rsidRPr="002D0497" w:rsidRDefault="00C04997" w:rsidP="00C04997">
            <w:pPr>
              <w:rPr>
                <w:rFonts w:ascii="Calibri" w:hAnsi="Calibri" w:cs="Calibri"/>
                <w:sz w:val="22"/>
                <w:szCs w:val="22"/>
                <w:lang w:val="en-US"/>
              </w:rPr>
            </w:pPr>
            <w:proofErr w:type="spellStart"/>
            <w:r w:rsidRPr="002D0497">
              <w:rPr>
                <w:rFonts w:ascii="Calibri" w:hAnsi="Calibri" w:cs="Calibri"/>
                <w:sz w:val="22"/>
                <w:szCs w:val="22"/>
                <w:lang w:val="en-US"/>
              </w:rPr>
              <w:t>Wij</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weten</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niet</w:t>
            </w:r>
            <w:proofErr w:type="spellEnd"/>
            <w:r w:rsidRPr="002D0497">
              <w:rPr>
                <w:rFonts w:ascii="Calibri" w:hAnsi="Calibri" w:cs="Calibri"/>
                <w:sz w:val="22"/>
                <w:szCs w:val="22"/>
                <w:lang w:val="en-US"/>
              </w:rPr>
              <w:t xml:space="preserve"> wat de </w:t>
            </w:r>
            <w:proofErr w:type="spellStart"/>
            <w:r w:rsidRPr="002D0497">
              <w:rPr>
                <w:rFonts w:ascii="Calibri" w:hAnsi="Calibri" w:cs="Calibri"/>
                <w:sz w:val="22"/>
                <w:szCs w:val="22"/>
                <w:lang w:val="en-US"/>
              </w:rPr>
              <w:t>hoge</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uitval</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heeft</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veroorzaakt</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mogelijk</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dat</w:t>
            </w:r>
            <w:proofErr w:type="spellEnd"/>
            <w:r w:rsidRPr="002D0497">
              <w:rPr>
                <w:rFonts w:ascii="Calibri" w:hAnsi="Calibri" w:cs="Calibri"/>
                <w:sz w:val="22"/>
                <w:szCs w:val="22"/>
                <w:lang w:val="en-US"/>
              </w:rPr>
              <w:t xml:space="preserve"> corona van </w:t>
            </w:r>
            <w:proofErr w:type="spellStart"/>
            <w:r w:rsidRPr="002D0497">
              <w:rPr>
                <w:rFonts w:ascii="Calibri" w:hAnsi="Calibri" w:cs="Calibri"/>
                <w:sz w:val="22"/>
                <w:szCs w:val="22"/>
                <w:lang w:val="en-US"/>
              </w:rPr>
              <w:t>invloed</w:t>
            </w:r>
            <w:proofErr w:type="spellEnd"/>
            <w:r w:rsidRPr="002D0497">
              <w:rPr>
                <w:rFonts w:ascii="Calibri" w:hAnsi="Calibri" w:cs="Calibri"/>
                <w:sz w:val="22"/>
                <w:szCs w:val="22"/>
                <w:lang w:val="en-US"/>
              </w:rPr>
              <w:t xml:space="preserve"> is </w:t>
            </w:r>
            <w:proofErr w:type="spellStart"/>
            <w:r w:rsidRPr="002D0497">
              <w:rPr>
                <w:rFonts w:ascii="Calibri" w:hAnsi="Calibri" w:cs="Calibri"/>
                <w:sz w:val="22"/>
                <w:szCs w:val="22"/>
                <w:lang w:val="en-US"/>
              </w:rPr>
              <w:t>geweest</w:t>
            </w:r>
            <w:proofErr w:type="spellEnd"/>
            <w:r w:rsidRPr="002D0497">
              <w:rPr>
                <w:rFonts w:ascii="Calibri" w:hAnsi="Calibri" w:cs="Calibri"/>
                <w:sz w:val="22"/>
                <w:szCs w:val="22"/>
                <w:lang w:val="en-US"/>
              </w:rPr>
              <w:t xml:space="preserve">. 2020 is het </w:t>
            </w:r>
            <w:proofErr w:type="spellStart"/>
            <w:r w:rsidRPr="002D0497">
              <w:rPr>
                <w:rFonts w:ascii="Calibri" w:hAnsi="Calibri" w:cs="Calibri"/>
                <w:sz w:val="22"/>
                <w:szCs w:val="22"/>
                <w:lang w:val="en-US"/>
              </w:rPr>
              <w:t>eerste</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jaar</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dat</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wij</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zelf</w:t>
            </w:r>
            <w:proofErr w:type="spellEnd"/>
            <w:r w:rsidRPr="002D0497">
              <w:rPr>
                <w:rFonts w:ascii="Calibri" w:hAnsi="Calibri" w:cs="Calibri"/>
                <w:sz w:val="22"/>
                <w:szCs w:val="22"/>
                <w:lang w:val="en-US"/>
              </w:rPr>
              <w:t xml:space="preserve"> het </w:t>
            </w:r>
            <w:proofErr w:type="spellStart"/>
            <w:r w:rsidRPr="002D0497">
              <w:rPr>
                <w:rFonts w:ascii="Calibri" w:hAnsi="Calibri" w:cs="Calibri"/>
                <w:sz w:val="22"/>
                <w:szCs w:val="22"/>
                <w:lang w:val="en-US"/>
              </w:rPr>
              <w:t>jeugdwetvervoer</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als</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Gemeente</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organiseerden</w:t>
            </w:r>
            <w:proofErr w:type="spellEnd"/>
            <w:r w:rsidRPr="002D0497">
              <w:rPr>
                <w:rFonts w:ascii="Calibri" w:hAnsi="Calibri" w:cs="Calibri"/>
                <w:sz w:val="22"/>
                <w:szCs w:val="22"/>
                <w:lang w:val="en-US"/>
              </w:rPr>
              <w:t xml:space="preserve">, we </w:t>
            </w:r>
            <w:proofErr w:type="spellStart"/>
            <w:r w:rsidRPr="002D0497">
              <w:rPr>
                <w:rFonts w:ascii="Calibri" w:hAnsi="Calibri" w:cs="Calibri"/>
                <w:sz w:val="22"/>
                <w:szCs w:val="22"/>
                <w:lang w:val="en-US"/>
              </w:rPr>
              <w:t>hebben</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geen</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vergelijk</w:t>
            </w:r>
            <w:proofErr w:type="spellEnd"/>
            <w:r w:rsidRPr="002D0497">
              <w:rPr>
                <w:rFonts w:ascii="Calibri" w:hAnsi="Calibri" w:cs="Calibri"/>
                <w:sz w:val="22"/>
                <w:szCs w:val="22"/>
                <w:lang w:val="en-US"/>
              </w:rPr>
              <w:t xml:space="preserve"> met </w:t>
            </w:r>
            <w:proofErr w:type="spellStart"/>
            <w:r w:rsidRPr="002D0497">
              <w:rPr>
                <w:rFonts w:ascii="Calibri" w:hAnsi="Calibri" w:cs="Calibri"/>
                <w:sz w:val="22"/>
                <w:szCs w:val="22"/>
                <w:lang w:val="en-US"/>
              </w:rPr>
              <w:t>andere</w:t>
            </w:r>
            <w:proofErr w:type="spellEnd"/>
            <w:r w:rsidRPr="002D0497">
              <w:rPr>
                <w:rFonts w:ascii="Calibri" w:hAnsi="Calibri" w:cs="Calibri"/>
                <w:sz w:val="22"/>
                <w:szCs w:val="22"/>
                <w:lang w:val="en-US"/>
              </w:rPr>
              <w:t xml:space="preserve"> Jaren. </w:t>
            </w:r>
            <w:proofErr w:type="spellStart"/>
            <w:r w:rsidRPr="002D0497">
              <w:rPr>
                <w:rFonts w:ascii="Calibri" w:hAnsi="Calibri" w:cs="Calibri"/>
                <w:sz w:val="22"/>
                <w:szCs w:val="22"/>
                <w:lang w:val="en-US"/>
              </w:rPr>
              <w:t>Zie</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ook</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vraag</w:t>
            </w:r>
            <w:proofErr w:type="spellEnd"/>
            <w:r w:rsidRPr="002D0497">
              <w:rPr>
                <w:rFonts w:ascii="Calibri" w:hAnsi="Calibri" w:cs="Calibri"/>
                <w:sz w:val="22"/>
                <w:szCs w:val="22"/>
                <w:lang w:val="en-US"/>
              </w:rPr>
              <w:t xml:space="preserve"> 159.</w:t>
            </w:r>
          </w:p>
          <w:p w14:paraId="50A6421C" w14:textId="77777777" w:rsidR="00C04997" w:rsidRPr="002D0497" w:rsidRDefault="00C04997" w:rsidP="00C04997">
            <w:pPr>
              <w:rPr>
                <w:rFonts w:ascii="Calibri" w:hAnsi="Calibri" w:cs="Calibri"/>
                <w:sz w:val="22"/>
                <w:szCs w:val="22"/>
                <w:lang w:val="en-US"/>
              </w:rPr>
            </w:pPr>
          </w:p>
          <w:p w14:paraId="1FB3DDE8" w14:textId="2850377F" w:rsidR="00C04997" w:rsidRPr="002D0497" w:rsidRDefault="00C04997" w:rsidP="00C04997">
            <w:pPr>
              <w:rPr>
                <w:rFonts w:ascii="Calibri" w:hAnsi="Calibri" w:cs="Calibri"/>
                <w:sz w:val="22"/>
                <w:szCs w:val="22"/>
                <w:lang w:val="en-US"/>
              </w:rPr>
            </w:pPr>
            <w:proofErr w:type="spellStart"/>
            <w:r w:rsidRPr="002D0497">
              <w:rPr>
                <w:rFonts w:ascii="Calibri" w:hAnsi="Calibri" w:cs="Calibri"/>
                <w:sz w:val="22"/>
                <w:szCs w:val="22"/>
                <w:lang w:val="en-US"/>
              </w:rPr>
              <w:t>Zie</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ook</w:t>
            </w:r>
            <w:proofErr w:type="spellEnd"/>
            <w:r w:rsidRPr="002D0497">
              <w:rPr>
                <w:rFonts w:ascii="Calibri" w:hAnsi="Calibri" w:cs="Calibri"/>
                <w:sz w:val="22"/>
                <w:szCs w:val="22"/>
                <w:lang w:val="en-US"/>
              </w:rPr>
              <w:t xml:space="preserve"> het </w:t>
            </w:r>
            <w:proofErr w:type="spellStart"/>
            <w:r w:rsidRPr="002D0497">
              <w:rPr>
                <w:rFonts w:ascii="Calibri" w:hAnsi="Calibri" w:cs="Calibri"/>
                <w:sz w:val="22"/>
                <w:szCs w:val="22"/>
                <w:lang w:val="en-US"/>
              </w:rPr>
              <w:t>antwoord</w:t>
            </w:r>
            <w:proofErr w:type="spellEnd"/>
            <w:r w:rsidRPr="002D0497">
              <w:rPr>
                <w:rFonts w:ascii="Calibri" w:hAnsi="Calibri" w:cs="Calibri"/>
                <w:sz w:val="22"/>
                <w:szCs w:val="22"/>
                <w:lang w:val="en-US"/>
              </w:rPr>
              <w:t xml:space="preserve"> op </w:t>
            </w:r>
            <w:proofErr w:type="spellStart"/>
            <w:r w:rsidRPr="002D0497">
              <w:rPr>
                <w:rFonts w:ascii="Calibri" w:hAnsi="Calibri" w:cs="Calibri"/>
                <w:sz w:val="22"/>
                <w:szCs w:val="22"/>
                <w:lang w:val="en-US"/>
              </w:rPr>
              <w:t>vraag</w:t>
            </w:r>
            <w:proofErr w:type="spellEnd"/>
            <w:r w:rsidRPr="002D0497">
              <w:rPr>
                <w:rFonts w:ascii="Calibri" w:hAnsi="Calibri" w:cs="Calibri"/>
                <w:sz w:val="22"/>
                <w:szCs w:val="22"/>
                <w:lang w:val="en-US"/>
              </w:rPr>
              <w:t xml:space="preserve"> 332.</w:t>
            </w:r>
          </w:p>
        </w:tc>
      </w:tr>
      <w:tr w:rsidR="00133A54" w:rsidRPr="002D0497" w14:paraId="5E1AED8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AACCA8B" w14:textId="035B1974"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338</w:t>
            </w:r>
          </w:p>
        </w:tc>
        <w:tc>
          <w:tcPr>
            <w:tcW w:w="1349" w:type="dxa"/>
            <w:tcBorders>
              <w:top w:val="single" w:sz="4" w:space="0" w:color="auto"/>
              <w:left w:val="single" w:sz="4" w:space="0" w:color="auto"/>
              <w:bottom w:val="single" w:sz="4" w:space="0" w:color="auto"/>
              <w:right w:val="single" w:sz="4" w:space="0" w:color="auto"/>
            </w:tcBorders>
            <w:vAlign w:val="center"/>
          </w:tcPr>
          <w:p w14:paraId="71E3058B" w14:textId="58EC204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2D58978A" w14:textId="759F12E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4.1 en 4.2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ABA4E4B" w14:textId="72A5940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vergoeding is een “prijs per directe kilometers “.</w:t>
            </w:r>
            <w:r w:rsidRPr="002D0497">
              <w:rPr>
                <w:rFonts w:ascii="Calibri" w:hAnsi="Calibri" w:cs="Calibri"/>
                <w:color w:val="000000"/>
                <w:sz w:val="22"/>
                <w:szCs w:val="22"/>
              </w:rPr>
              <w:br/>
              <w:t xml:space="preserve">Het is helder dat dit per </w:t>
            </w:r>
            <w:proofErr w:type="spellStart"/>
            <w:r w:rsidRPr="002D0497">
              <w:rPr>
                <w:rFonts w:ascii="Calibri" w:hAnsi="Calibri" w:cs="Calibri"/>
                <w:color w:val="000000"/>
                <w:sz w:val="22"/>
                <w:szCs w:val="22"/>
              </w:rPr>
              <w:t>reizigerrit</w:t>
            </w:r>
            <w:proofErr w:type="spellEnd"/>
            <w:r w:rsidRPr="002D0497">
              <w:rPr>
                <w:rFonts w:ascii="Calibri" w:hAnsi="Calibri" w:cs="Calibri"/>
                <w:color w:val="000000"/>
                <w:sz w:val="22"/>
                <w:szCs w:val="22"/>
              </w:rPr>
              <w:t xml:space="preserve"> moet worden berekend. De vraag is hoe dit moet worden berekend: over de snelste route of over de kortste route?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85A5FD3" w14:textId="4CF51D8D"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26.</w:t>
            </w:r>
          </w:p>
        </w:tc>
      </w:tr>
      <w:tr w:rsidR="00133A54" w:rsidRPr="002D0497" w14:paraId="6C2E5AD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A183A80" w14:textId="552C44C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339</w:t>
            </w:r>
          </w:p>
        </w:tc>
        <w:tc>
          <w:tcPr>
            <w:tcW w:w="1349" w:type="dxa"/>
            <w:tcBorders>
              <w:top w:val="single" w:sz="4" w:space="0" w:color="auto"/>
              <w:left w:val="single" w:sz="4" w:space="0" w:color="auto"/>
              <w:bottom w:val="single" w:sz="4" w:space="0" w:color="auto"/>
              <w:right w:val="single" w:sz="4" w:space="0" w:color="auto"/>
            </w:tcBorders>
            <w:vAlign w:val="center"/>
          </w:tcPr>
          <w:p w14:paraId="1E891924" w14:textId="1E5772B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0C964F5A" w14:textId="1BD8A9F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4.4 begeleiding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D6ED7EE" w14:textId="61FCB674" w:rsidR="00C04997" w:rsidRPr="002D0497" w:rsidRDefault="00C04997" w:rsidP="00C04997">
            <w:pPr>
              <w:rPr>
                <w:rFonts w:ascii="Calibri" w:hAnsi="Calibri" w:cs="Calibri"/>
                <w:sz w:val="22"/>
                <w:szCs w:val="22"/>
              </w:rPr>
            </w:pPr>
            <w:r w:rsidRPr="002D0497">
              <w:rPr>
                <w:rFonts w:ascii="Calibri" w:hAnsi="Calibri" w:cs="Calibri"/>
                <w:color w:val="000000" w:themeColor="text2"/>
                <w:sz w:val="22"/>
                <w:szCs w:val="22"/>
              </w:rPr>
              <w:t>Hier staat de zin: “De vergoeding voor de begeleider per route loopt gelijk met de berekening beladen reistijd en met de berekening van de vergoeding voor de route.”</w:t>
            </w:r>
            <w:r w:rsidRPr="002D0497">
              <w:rPr>
                <w:rFonts w:ascii="Calibri" w:hAnsi="Calibri" w:cs="Calibri"/>
                <w:sz w:val="22"/>
                <w:szCs w:val="22"/>
              </w:rPr>
              <w:br/>
            </w:r>
            <w:r w:rsidRPr="002D0497">
              <w:rPr>
                <w:rFonts w:ascii="Calibri" w:hAnsi="Calibri" w:cs="Calibri"/>
                <w:color w:val="000000" w:themeColor="text2"/>
                <w:sz w:val="22"/>
                <w:szCs w:val="22"/>
              </w:rPr>
              <w:t>De berekening van de vergoeding voor de route vindt echter plaats per directe kilometer per reiziger, niet per route. Hoe moet de berekening beladen reistijd van een route t.b.v. vergoeding voor de begeleider worden gedaan?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05EB40F" w14:textId="4AFF6919"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211.</w:t>
            </w:r>
            <w:r w:rsidRPr="002D0497">
              <w:rPr>
                <w:rFonts w:ascii="Calibri" w:hAnsi="Calibri" w:cs="Calibri"/>
                <w:sz w:val="22"/>
                <w:szCs w:val="22"/>
              </w:rPr>
              <w:br/>
            </w:r>
          </w:p>
        </w:tc>
      </w:tr>
      <w:tr w:rsidR="00133A54" w:rsidRPr="002D0497" w14:paraId="7593CC2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5F0D0B" w14:textId="36F05E8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340</w:t>
            </w:r>
          </w:p>
        </w:tc>
        <w:tc>
          <w:tcPr>
            <w:tcW w:w="1349" w:type="dxa"/>
            <w:tcBorders>
              <w:top w:val="single" w:sz="4" w:space="0" w:color="auto"/>
              <w:left w:val="single" w:sz="4" w:space="0" w:color="auto"/>
              <w:bottom w:val="single" w:sz="4" w:space="0" w:color="auto"/>
              <w:right w:val="single" w:sz="4" w:space="0" w:color="auto"/>
            </w:tcBorders>
            <w:vAlign w:val="center"/>
          </w:tcPr>
          <w:p w14:paraId="5E84486B" w14:textId="3E681BF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3DB2084" w14:textId="3B05BD4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Rittenbestanden </w:t>
            </w:r>
            <w:proofErr w:type="spellStart"/>
            <w:r w:rsidRPr="002D0497">
              <w:rPr>
                <w:rFonts w:ascii="Calibri" w:hAnsi="Calibri" w:cs="Calibri"/>
                <w:color w:val="000000"/>
                <w:sz w:val="22"/>
                <w:szCs w:val="22"/>
              </w:rPr>
              <w:t>wmo</w:t>
            </w:r>
            <w:proofErr w:type="spellEnd"/>
            <w:r w:rsidRPr="002D0497">
              <w:rPr>
                <w:rFonts w:ascii="Calibri" w:hAnsi="Calibri" w:cs="Calibri"/>
                <w:color w:val="000000"/>
                <w:sz w:val="22"/>
                <w:szCs w:val="22"/>
              </w:rPr>
              <w:t xml:space="preserve">-vraagafhankelijk en </w:t>
            </w:r>
            <w:proofErr w:type="spellStart"/>
            <w:r w:rsidRPr="002D0497">
              <w:rPr>
                <w:rFonts w:ascii="Calibri" w:hAnsi="Calibri" w:cs="Calibri"/>
                <w:color w:val="000000"/>
                <w:sz w:val="22"/>
                <w:szCs w:val="22"/>
              </w:rPr>
              <w:t>wmo</w:t>
            </w:r>
            <w:proofErr w:type="spellEnd"/>
            <w:r w:rsidRPr="002D0497">
              <w:rPr>
                <w:rFonts w:ascii="Calibri" w:hAnsi="Calibri" w:cs="Calibri"/>
                <w:color w:val="000000"/>
                <w:sz w:val="22"/>
                <w:szCs w:val="22"/>
              </w:rPr>
              <w:t>-dagbesteding</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87B3427" w14:textId="663B31D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In deze 2 rittenbestanden zijn ook de ‘RIT_MIN’ opgenomen. </w:t>
            </w:r>
            <w:r w:rsidRPr="002D0497">
              <w:rPr>
                <w:rFonts w:ascii="Calibri" w:hAnsi="Calibri" w:cs="Calibri"/>
                <w:color w:val="000000"/>
                <w:sz w:val="22"/>
                <w:szCs w:val="22"/>
              </w:rPr>
              <w:br/>
              <w:t>Zijn dit de rit-minuten? Zo ja, hoe zijn deze tot stand gekomen?</w:t>
            </w:r>
            <w:r w:rsidRPr="002D0497">
              <w:rPr>
                <w:rFonts w:ascii="Calibri" w:hAnsi="Calibri" w:cs="Calibri"/>
                <w:color w:val="000000"/>
                <w:sz w:val="22"/>
                <w:szCs w:val="22"/>
              </w:rPr>
              <w:br/>
            </w:r>
            <w:r w:rsidRPr="002D0497">
              <w:rPr>
                <w:rFonts w:ascii="Calibri" w:hAnsi="Calibri" w:cs="Calibri"/>
                <w:color w:val="000000"/>
                <w:sz w:val="22"/>
                <w:szCs w:val="22"/>
              </w:rPr>
              <w:br/>
              <w:t xml:space="preserve">Is dit op basis van de AB-afstand van de geboekte rit? </w:t>
            </w:r>
            <w:r w:rsidRPr="002D0497">
              <w:rPr>
                <w:rFonts w:ascii="Calibri" w:hAnsi="Calibri" w:cs="Calibri"/>
                <w:color w:val="000000"/>
                <w:sz w:val="22"/>
                <w:szCs w:val="22"/>
              </w:rPr>
              <w:br/>
              <w:t xml:space="preserve">Zijn hiervoor de 6 karakters van de postcodes gebruikt? </w:t>
            </w:r>
            <w:r w:rsidRPr="002D0497">
              <w:rPr>
                <w:rFonts w:ascii="Calibri" w:hAnsi="Calibri" w:cs="Calibri"/>
                <w:color w:val="000000"/>
                <w:sz w:val="22"/>
                <w:szCs w:val="22"/>
              </w:rPr>
              <w:br/>
              <w:t xml:space="preserve">Welke routeplanner met welke planparameters is hiervoor gebruikt (snelste route of kortste route, indien snelste: welke </w:t>
            </w:r>
            <w:proofErr w:type="spellStart"/>
            <w:r w:rsidRPr="002D0497">
              <w:rPr>
                <w:rFonts w:ascii="Calibri" w:hAnsi="Calibri" w:cs="Calibri"/>
                <w:color w:val="000000"/>
                <w:sz w:val="22"/>
                <w:szCs w:val="22"/>
              </w:rPr>
              <w:t>snelhedenset</w:t>
            </w:r>
            <w:proofErr w:type="spellEnd"/>
            <w:r w:rsidRPr="002D0497">
              <w:rPr>
                <w:rFonts w:ascii="Calibri" w:hAnsi="Calibri" w:cs="Calibri"/>
                <w:color w:val="000000"/>
                <w:sz w:val="22"/>
                <w:szCs w:val="22"/>
              </w:rPr>
              <w:t xml:space="preserve"> en is er rekening gehouden met in - en uitstap tijden, </w:t>
            </w:r>
            <w:proofErr w:type="spellStart"/>
            <w:r w:rsidRPr="002D0497">
              <w:rPr>
                <w:rFonts w:ascii="Calibri" w:hAnsi="Calibri" w:cs="Calibri"/>
                <w:color w:val="000000"/>
                <w:sz w:val="22"/>
                <w:szCs w:val="22"/>
              </w:rPr>
              <w:t>etc</w:t>
            </w:r>
            <w:proofErr w:type="spellEnd"/>
            <w:r w:rsidRPr="002D0497">
              <w:rPr>
                <w:rFonts w:ascii="Calibri" w:hAnsi="Calibri" w:cs="Calibri"/>
                <w:color w:val="000000"/>
                <w:sz w:val="22"/>
                <w:szCs w:val="22"/>
              </w:rPr>
              <w: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8F8B767" w14:textId="4136E26B"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bijgevoegde legenda regel 16.</w:t>
            </w:r>
          </w:p>
          <w:p w14:paraId="098CB1F5" w14:textId="0CD52BA9"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ook antwoord vraag 26 en 335.</w:t>
            </w:r>
          </w:p>
        </w:tc>
      </w:tr>
      <w:tr w:rsidR="00133A54" w:rsidRPr="002D0497" w14:paraId="42DBBCA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20C17A9" w14:textId="07F5132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341</w:t>
            </w:r>
          </w:p>
        </w:tc>
        <w:tc>
          <w:tcPr>
            <w:tcW w:w="1349" w:type="dxa"/>
            <w:tcBorders>
              <w:top w:val="single" w:sz="4" w:space="0" w:color="auto"/>
              <w:left w:val="single" w:sz="4" w:space="0" w:color="auto"/>
              <w:bottom w:val="single" w:sz="4" w:space="0" w:color="auto"/>
              <w:right w:val="single" w:sz="4" w:space="0" w:color="auto"/>
            </w:tcBorders>
            <w:vAlign w:val="center"/>
          </w:tcPr>
          <w:p w14:paraId="64F4956B" w14:textId="5FEB87A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61520B6" w14:textId="69C08B2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Overzicht kengetallen  / Rittenbestanden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3949CBD" w14:textId="1AA8384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Ritten leerlingenvervoer :</w:t>
            </w:r>
            <w:r w:rsidRPr="002D0497">
              <w:rPr>
                <w:rFonts w:ascii="Calibri" w:hAnsi="Calibri" w:cs="Calibri"/>
                <w:color w:val="000000"/>
                <w:sz w:val="22"/>
                <w:szCs w:val="22"/>
              </w:rPr>
              <w:br/>
              <w:t>Aantal ritten 2019 :  230.930 ; Aantal  ritten 2020 : 204.726.</w:t>
            </w:r>
            <w:r w:rsidRPr="002D0497">
              <w:rPr>
                <w:rFonts w:ascii="Calibri" w:hAnsi="Calibri" w:cs="Calibri"/>
                <w:color w:val="000000"/>
                <w:sz w:val="22"/>
                <w:szCs w:val="22"/>
              </w:rPr>
              <w:br/>
            </w:r>
            <w:r w:rsidRPr="002D0497">
              <w:rPr>
                <w:rFonts w:ascii="Calibri" w:hAnsi="Calibri" w:cs="Calibri"/>
                <w:color w:val="000000"/>
                <w:sz w:val="22"/>
                <w:szCs w:val="22"/>
              </w:rPr>
              <w:br/>
              <w:t>• Kunt u aangeven waarop het aantal ritten van 217.065 in bijlage 2.2 gebaseerd is?</w:t>
            </w:r>
            <w:r w:rsidRPr="002D0497">
              <w:rPr>
                <w:rFonts w:ascii="Calibri" w:hAnsi="Calibri" w:cs="Calibri"/>
                <w:color w:val="000000"/>
                <w:sz w:val="22"/>
                <w:szCs w:val="22"/>
              </w:rPr>
              <w:br/>
              <w:t>• Zijn dit alleen de uitgevoerde ritten?</w:t>
            </w:r>
            <w:r w:rsidRPr="002D0497">
              <w:rPr>
                <w:rFonts w:ascii="Calibri" w:hAnsi="Calibri" w:cs="Calibri"/>
                <w:color w:val="000000"/>
                <w:sz w:val="22"/>
                <w:szCs w:val="22"/>
              </w:rPr>
              <w:br/>
              <w:t>• Het rittenbestand tabblad Noot geeft geen ritstatus aan : zijn de aangeleverde aantallen alleen de uitgevoerde ritten?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74DE876" w14:textId="4EE44024"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332.</w:t>
            </w:r>
          </w:p>
        </w:tc>
      </w:tr>
      <w:tr w:rsidR="00133A54" w:rsidRPr="002D0497" w14:paraId="49E796B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2E02417" w14:textId="4284E4F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342</w:t>
            </w:r>
          </w:p>
        </w:tc>
        <w:tc>
          <w:tcPr>
            <w:tcW w:w="1349" w:type="dxa"/>
            <w:tcBorders>
              <w:top w:val="single" w:sz="4" w:space="0" w:color="auto"/>
              <w:left w:val="single" w:sz="4" w:space="0" w:color="auto"/>
              <w:bottom w:val="single" w:sz="4" w:space="0" w:color="auto"/>
              <w:right w:val="single" w:sz="4" w:space="0" w:color="auto"/>
            </w:tcBorders>
            <w:vAlign w:val="center"/>
          </w:tcPr>
          <w:p w14:paraId="6BD53149" w14:textId="7F50053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6CD0C0CB" w14:textId="3BE5A92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Overzicht kengetallen  / Rittenbestanden.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F8125A8" w14:textId="7497662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Ritten WSW Vervoer:</w:t>
            </w:r>
            <w:r w:rsidRPr="002D0497">
              <w:rPr>
                <w:rFonts w:ascii="Calibri" w:hAnsi="Calibri" w:cs="Calibri"/>
                <w:color w:val="000000"/>
                <w:sz w:val="22"/>
                <w:szCs w:val="22"/>
              </w:rPr>
              <w:br/>
              <w:t>• Aantal ritten 2020/ 2021  op basis van de aangeleverde rittenbestanden is  12.540; Bijlage 2.2 geeft aan dat dit naar verwachting 7.280 ritten op jaarbasis zullen zijn; Kunt aangeven waarop het aantal van 7.280 op gebaseerd is en betreffen dit alleen de uitgevoerde ritten ?</w:t>
            </w:r>
            <w:r w:rsidRPr="002D0497">
              <w:rPr>
                <w:rFonts w:ascii="Calibri" w:hAnsi="Calibri" w:cs="Calibri"/>
                <w:color w:val="000000"/>
                <w:sz w:val="22"/>
                <w:szCs w:val="22"/>
              </w:rPr>
              <w:br/>
              <w:t>• Volgens de opgave in bijlage 2.2 , is de gemiddelde ritlengte  meer dan  10 kilometer.</w:t>
            </w:r>
            <w:r w:rsidRPr="002D0497">
              <w:rPr>
                <w:rFonts w:ascii="Calibri" w:hAnsi="Calibri" w:cs="Calibri"/>
                <w:color w:val="000000"/>
                <w:sz w:val="22"/>
                <w:szCs w:val="22"/>
              </w:rPr>
              <w:br/>
              <w:t>Op basis van de aangeleverde rit bestanden hebben wij de gemiddelde ritlengte berekend op 5,3 kilometer. Kunt u aangeven waarop de gemiddelde ritlengte van &gt; 10 km  gebaseerd is ?</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88E65E3" w14:textId="25B96DEF"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331 en 332.</w:t>
            </w:r>
          </w:p>
        </w:tc>
      </w:tr>
      <w:tr w:rsidR="00133A54" w:rsidRPr="002D0497" w14:paraId="3C6BB62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48E0834" w14:textId="6F35F0D4"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343</w:t>
            </w:r>
          </w:p>
        </w:tc>
        <w:tc>
          <w:tcPr>
            <w:tcW w:w="1349" w:type="dxa"/>
            <w:tcBorders>
              <w:top w:val="single" w:sz="4" w:space="0" w:color="auto"/>
              <w:left w:val="single" w:sz="4" w:space="0" w:color="auto"/>
              <w:bottom w:val="single" w:sz="4" w:space="0" w:color="auto"/>
              <w:right w:val="single" w:sz="4" w:space="0" w:color="auto"/>
            </w:tcBorders>
            <w:vAlign w:val="center"/>
          </w:tcPr>
          <w:p w14:paraId="67DD9A4A" w14:textId="0364E42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3B74FC33" w14:textId="5090D49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Overzicht kengetallen  / Rittenbestanden.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1FBF8E9" w14:textId="5F37FEA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Ritten WMO dagbesteding : </w:t>
            </w:r>
            <w:r w:rsidRPr="002D0497">
              <w:rPr>
                <w:rFonts w:ascii="Calibri" w:hAnsi="Calibri" w:cs="Calibri"/>
                <w:color w:val="000000"/>
                <w:sz w:val="22"/>
                <w:szCs w:val="22"/>
              </w:rPr>
              <w:br/>
              <w:t>Het aantal uitgevoerde ritten in 2020 bedraagt 28.078 ; Kunt u aangeven waarop de inschatting van 45.000 in bijlage 2.2 gebaseerd is ?</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A88C7F5" w14:textId="702AE60F"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332.</w:t>
            </w:r>
          </w:p>
        </w:tc>
      </w:tr>
      <w:tr w:rsidR="00133A54" w:rsidRPr="002D0497" w14:paraId="24B3DC8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B37E032" w14:textId="0230C15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344</w:t>
            </w:r>
          </w:p>
        </w:tc>
        <w:tc>
          <w:tcPr>
            <w:tcW w:w="1349" w:type="dxa"/>
            <w:tcBorders>
              <w:top w:val="single" w:sz="4" w:space="0" w:color="auto"/>
              <w:left w:val="single" w:sz="4" w:space="0" w:color="auto"/>
              <w:bottom w:val="single" w:sz="4" w:space="0" w:color="auto"/>
              <w:right w:val="single" w:sz="4" w:space="0" w:color="auto"/>
            </w:tcBorders>
            <w:vAlign w:val="center"/>
          </w:tcPr>
          <w:p w14:paraId="79A09276" w14:textId="2376897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201FB0D4" w14:textId="15855A8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Overzicht kengetallen  / Rittenbestanden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ACF8782" w14:textId="37EFB16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Ritten WMO:</w:t>
            </w:r>
            <w:r w:rsidRPr="002D0497">
              <w:rPr>
                <w:rFonts w:ascii="Calibri" w:hAnsi="Calibri" w:cs="Calibri"/>
                <w:color w:val="000000"/>
                <w:sz w:val="22"/>
                <w:szCs w:val="22"/>
              </w:rPr>
              <w:br/>
              <w:t>• Zijn dit alleen de uitgevoerde ritten ?</w:t>
            </w:r>
            <w:r w:rsidRPr="002D0497">
              <w:rPr>
                <w:rFonts w:ascii="Calibri" w:hAnsi="Calibri" w:cs="Calibri"/>
                <w:color w:val="000000"/>
                <w:sz w:val="22"/>
                <w:szCs w:val="22"/>
              </w:rPr>
              <w:br/>
              <w:t>• Het aantal ritten in de rittenbak van 2020 bedraagt  527.372, incl. 66.309 geannuleerde ritten en 16.750 loosritten. Het % geannuleerde ritten is 12,6 % ; dit is zeer hoog ! Is dit een eenmalig effect vanwege Corona of is uw inschatting dat dit ook voor de toekomst op dit niveau zal blijven?</w:t>
            </w:r>
            <w:r w:rsidRPr="002D0497">
              <w:rPr>
                <w:rFonts w:ascii="Calibri" w:hAnsi="Calibri" w:cs="Calibri"/>
                <w:color w:val="000000"/>
                <w:sz w:val="22"/>
                <w:szCs w:val="22"/>
              </w:rPr>
              <w:br/>
              <w:t xml:space="preserve">• De inschatting van het aantal WMO ritten is 670.450 per jaar ; Waar zijn </w:t>
            </w:r>
            <w:proofErr w:type="spellStart"/>
            <w:r w:rsidRPr="002D0497">
              <w:rPr>
                <w:rFonts w:ascii="Calibri" w:hAnsi="Calibri" w:cs="Calibri"/>
                <w:color w:val="000000"/>
                <w:sz w:val="22"/>
                <w:szCs w:val="22"/>
              </w:rPr>
              <w:t>de-ze</w:t>
            </w:r>
            <w:proofErr w:type="spellEnd"/>
            <w:r w:rsidRPr="002D0497">
              <w:rPr>
                <w:rFonts w:ascii="Calibri" w:hAnsi="Calibri" w:cs="Calibri"/>
                <w:color w:val="000000"/>
                <w:sz w:val="22"/>
                <w:szCs w:val="22"/>
              </w:rPr>
              <w:t xml:space="preserve"> aantallen op gebaseerd?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68E85E8" w14:textId="0EA55265"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 xml:space="preserve">Zie het antwoord op 332. </w:t>
            </w:r>
            <w:proofErr w:type="spellStart"/>
            <w:r w:rsidRPr="002D0497">
              <w:rPr>
                <w:rFonts w:ascii="Calibri" w:hAnsi="Calibri" w:cs="Calibri"/>
                <w:sz w:val="22"/>
                <w:szCs w:val="22"/>
                <w:lang w:val="en-US"/>
              </w:rPr>
              <w:t>Wij</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weten</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niet</w:t>
            </w:r>
            <w:proofErr w:type="spellEnd"/>
            <w:r w:rsidRPr="002D0497">
              <w:rPr>
                <w:rFonts w:ascii="Calibri" w:hAnsi="Calibri" w:cs="Calibri"/>
                <w:sz w:val="22"/>
                <w:szCs w:val="22"/>
                <w:lang w:val="en-US"/>
              </w:rPr>
              <w:t xml:space="preserve"> wat de </w:t>
            </w:r>
            <w:proofErr w:type="spellStart"/>
            <w:r w:rsidRPr="002D0497">
              <w:rPr>
                <w:rFonts w:ascii="Calibri" w:hAnsi="Calibri" w:cs="Calibri"/>
                <w:sz w:val="22"/>
                <w:szCs w:val="22"/>
                <w:lang w:val="en-US"/>
              </w:rPr>
              <w:t>hoge</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uitval</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heeft</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veroorzaakt</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mogelijk</w:t>
            </w:r>
            <w:proofErr w:type="spellEnd"/>
            <w:r w:rsidRPr="002D0497">
              <w:rPr>
                <w:rFonts w:ascii="Calibri" w:hAnsi="Calibri" w:cs="Calibri"/>
                <w:sz w:val="22"/>
                <w:szCs w:val="22"/>
                <w:lang w:val="en-US"/>
              </w:rPr>
              <w:t xml:space="preserve"> </w:t>
            </w:r>
            <w:proofErr w:type="spellStart"/>
            <w:r w:rsidRPr="002D0497">
              <w:rPr>
                <w:rFonts w:ascii="Calibri" w:hAnsi="Calibri" w:cs="Calibri"/>
                <w:sz w:val="22"/>
                <w:szCs w:val="22"/>
                <w:lang w:val="en-US"/>
              </w:rPr>
              <w:t>dat</w:t>
            </w:r>
            <w:proofErr w:type="spellEnd"/>
            <w:r w:rsidRPr="002D0497">
              <w:rPr>
                <w:rFonts w:ascii="Calibri" w:hAnsi="Calibri" w:cs="Calibri"/>
                <w:sz w:val="22"/>
                <w:szCs w:val="22"/>
                <w:lang w:val="en-US"/>
              </w:rPr>
              <w:t xml:space="preserve"> corona van </w:t>
            </w:r>
            <w:proofErr w:type="spellStart"/>
            <w:r w:rsidRPr="002D0497">
              <w:rPr>
                <w:rFonts w:ascii="Calibri" w:hAnsi="Calibri" w:cs="Calibri"/>
                <w:sz w:val="22"/>
                <w:szCs w:val="22"/>
                <w:lang w:val="en-US"/>
              </w:rPr>
              <w:t>invloed</w:t>
            </w:r>
            <w:proofErr w:type="spellEnd"/>
            <w:r w:rsidRPr="002D0497">
              <w:rPr>
                <w:rFonts w:ascii="Calibri" w:hAnsi="Calibri" w:cs="Calibri"/>
                <w:sz w:val="22"/>
                <w:szCs w:val="22"/>
                <w:lang w:val="en-US"/>
              </w:rPr>
              <w:t xml:space="preserve"> is </w:t>
            </w:r>
            <w:proofErr w:type="spellStart"/>
            <w:r w:rsidRPr="002D0497">
              <w:rPr>
                <w:rFonts w:ascii="Calibri" w:hAnsi="Calibri" w:cs="Calibri"/>
                <w:sz w:val="22"/>
                <w:szCs w:val="22"/>
                <w:lang w:val="en-US"/>
              </w:rPr>
              <w:t>geweest</w:t>
            </w:r>
            <w:proofErr w:type="spellEnd"/>
            <w:r w:rsidRPr="002D0497">
              <w:rPr>
                <w:rFonts w:ascii="Calibri" w:hAnsi="Calibri" w:cs="Calibri"/>
                <w:sz w:val="22"/>
                <w:szCs w:val="22"/>
                <w:lang w:val="en-US"/>
              </w:rPr>
              <w:t>.</w:t>
            </w:r>
          </w:p>
        </w:tc>
      </w:tr>
      <w:tr w:rsidR="00133A54" w:rsidRPr="002D0497" w14:paraId="26B24BE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3206A02" w14:textId="0175C8F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345</w:t>
            </w:r>
          </w:p>
        </w:tc>
        <w:tc>
          <w:tcPr>
            <w:tcW w:w="1349" w:type="dxa"/>
            <w:tcBorders>
              <w:top w:val="single" w:sz="4" w:space="0" w:color="auto"/>
              <w:left w:val="single" w:sz="4" w:space="0" w:color="auto"/>
              <w:bottom w:val="single" w:sz="4" w:space="0" w:color="auto"/>
              <w:right w:val="single" w:sz="4" w:space="0" w:color="auto"/>
            </w:tcBorders>
            <w:vAlign w:val="center"/>
          </w:tcPr>
          <w:p w14:paraId="2D8F9A55" w14:textId="1EAC3C1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79206CEB" w14:textId="508A48A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4.1.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BFF5C7E" w14:textId="1346CBFD" w:rsidR="00C04997" w:rsidRPr="002D0497" w:rsidRDefault="00C04997" w:rsidP="00C04997">
            <w:pPr>
              <w:rPr>
                <w:rFonts w:ascii="Calibri" w:hAnsi="Calibri" w:cs="Calibri"/>
                <w:color w:val="000000" w:themeColor="text2"/>
                <w:sz w:val="22"/>
                <w:szCs w:val="22"/>
              </w:rPr>
            </w:pPr>
            <w:r w:rsidRPr="002D0497">
              <w:rPr>
                <w:rFonts w:ascii="Calibri" w:hAnsi="Calibri" w:cs="Calibri"/>
                <w:color w:val="000000" w:themeColor="text2"/>
                <w:sz w:val="22"/>
                <w:szCs w:val="22"/>
              </w:rPr>
              <w:t>Het vervoeren van medereizigers (meereizende) zijn niet declarabel, pashouder betaald gemeente een eigen bijdrage per jaar. Zijn meereizende nog wel toegestaan, en zo ja dienen zij een eigen bijdrage te betalen en ten gunste van wie komen deze gelden?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D486B98" w14:textId="1282DA98"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Zie het antwoord op vraag 54.</w:t>
            </w:r>
          </w:p>
          <w:p w14:paraId="434320CE" w14:textId="0B2695A2" w:rsidR="00C04997" w:rsidRPr="002D0497" w:rsidRDefault="00C04997" w:rsidP="00C04997">
            <w:pPr>
              <w:rPr>
                <w:rFonts w:ascii="Calibri" w:eastAsia="Georgia" w:hAnsi="Calibri" w:cs="Calibri"/>
                <w:sz w:val="22"/>
                <w:szCs w:val="22"/>
              </w:rPr>
            </w:pPr>
          </w:p>
          <w:p w14:paraId="3E8C47FB" w14:textId="18889699" w:rsidR="00C04997" w:rsidRPr="002D0497" w:rsidRDefault="00C04997" w:rsidP="00C04997">
            <w:pPr>
              <w:rPr>
                <w:rFonts w:ascii="Calibri" w:eastAsia="Georgia" w:hAnsi="Calibri" w:cs="Calibri"/>
                <w:sz w:val="22"/>
                <w:szCs w:val="22"/>
              </w:rPr>
            </w:pPr>
          </w:p>
        </w:tc>
      </w:tr>
      <w:tr w:rsidR="00133A54" w:rsidRPr="002D0497" w14:paraId="5A2218A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C849F97" w14:textId="587C0A6A"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346</w:t>
            </w:r>
          </w:p>
        </w:tc>
        <w:tc>
          <w:tcPr>
            <w:tcW w:w="1349" w:type="dxa"/>
            <w:tcBorders>
              <w:top w:val="single" w:sz="4" w:space="0" w:color="auto"/>
              <w:left w:val="single" w:sz="4" w:space="0" w:color="auto"/>
              <w:bottom w:val="single" w:sz="4" w:space="0" w:color="auto"/>
              <w:right w:val="single" w:sz="4" w:space="0" w:color="auto"/>
            </w:tcBorders>
            <w:vAlign w:val="center"/>
          </w:tcPr>
          <w:p w14:paraId="06EB6C87" w14:textId="29A85EA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0AF3683" w14:textId="3B43CD7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CCAED4C" w14:textId="332EFD5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Er is niet aangegeven hoe de </w:t>
            </w:r>
            <w:proofErr w:type="spellStart"/>
            <w:r w:rsidRPr="002D0497">
              <w:rPr>
                <w:rFonts w:ascii="Calibri" w:hAnsi="Calibri" w:cs="Calibri"/>
                <w:color w:val="000000"/>
                <w:sz w:val="22"/>
                <w:szCs w:val="22"/>
              </w:rPr>
              <w:t>real-time</w:t>
            </w:r>
            <w:proofErr w:type="spellEnd"/>
            <w:r w:rsidRPr="002D0497">
              <w:rPr>
                <w:rFonts w:ascii="Calibri" w:hAnsi="Calibri" w:cs="Calibri"/>
                <w:color w:val="000000"/>
                <w:sz w:val="22"/>
                <w:szCs w:val="22"/>
              </w:rPr>
              <w:t xml:space="preserve"> informatie moet worden aangeleverd, is hier een bestaand systeem, protocol voor of moet dit nog worden ontwikkeld?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FFE4ECD" w14:textId="30A82426"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Tijdens de implementatie wordt dit in overleg met opdrachtgever en opdrachtnemer ingeregeld.</w:t>
            </w:r>
          </w:p>
        </w:tc>
      </w:tr>
      <w:tr w:rsidR="00133A54" w:rsidRPr="002D0497" w14:paraId="12BBDBB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9182351" w14:textId="2CB8DC2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347</w:t>
            </w:r>
          </w:p>
        </w:tc>
        <w:tc>
          <w:tcPr>
            <w:tcW w:w="1349" w:type="dxa"/>
            <w:tcBorders>
              <w:top w:val="single" w:sz="4" w:space="0" w:color="auto"/>
              <w:left w:val="single" w:sz="4" w:space="0" w:color="auto"/>
              <w:bottom w:val="single" w:sz="4" w:space="0" w:color="auto"/>
              <w:right w:val="single" w:sz="4" w:space="0" w:color="auto"/>
            </w:tcBorders>
            <w:vAlign w:val="center"/>
          </w:tcPr>
          <w:p w14:paraId="5E0FCF2A" w14:textId="4AE281D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F8B57F3" w14:textId="6E9BB50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3.2.1.  5e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FB9C903" w14:textId="667C8F8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Draagt de opdrachtgever de kosten van het tussentijds aanpassen van de ‘data-</w:t>
            </w:r>
            <w:proofErr w:type="spellStart"/>
            <w:r w:rsidRPr="002D0497">
              <w:rPr>
                <w:rFonts w:ascii="Calibri" w:hAnsi="Calibri" w:cs="Calibri"/>
                <w:color w:val="000000"/>
                <w:sz w:val="22"/>
                <w:szCs w:val="22"/>
              </w:rPr>
              <w:t>dictionary</w:t>
            </w:r>
            <w:proofErr w:type="spellEnd"/>
            <w:r w:rsidRPr="002D0497">
              <w:rPr>
                <w:rFonts w:ascii="Calibri" w:hAnsi="Calibri" w:cs="Calibri"/>
                <w:color w:val="000000"/>
                <w:sz w:val="22"/>
                <w:szCs w:val="22"/>
              </w:rPr>
              <w: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56159B8" w14:textId="3A34FF94"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 xml:space="preserve">In </w:t>
            </w:r>
            <w:proofErr w:type="spellStart"/>
            <w:r w:rsidRPr="002D0497">
              <w:rPr>
                <w:rFonts w:ascii="Calibri" w:eastAsia="Georgia" w:hAnsi="Calibri" w:cs="Calibri"/>
                <w:sz w:val="22"/>
                <w:szCs w:val="22"/>
              </w:rPr>
              <w:t>pricipe</w:t>
            </w:r>
            <w:proofErr w:type="spellEnd"/>
            <w:r w:rsidRPr="002D0497">
              <w:rPr>
                <w:rFonts w:ascii="Calibri" w:eastAsia="Georgia" w:hAnsi="Calibri" w:cs="Calibri"/>
                <w:sz w:val="22"/>
                <w:szCs w:val="22"/>
              </w:rPr>
              <w:t xml:space="preserve"> zijn de kosten voor aanpassing voor opdrachtnemer in overleg met </w:t>
            </w:r>
            <w:proofErr w:type="spellStart"/>
            <w:r w:rsidRPr="002D0497">
              <w:rPr>
                <w:rFonts w:ascii="Calibri" w:eastAsia="Georgia" w:hAnsi="Calibri" w:cs="Calibri"/>
                <w:sz w:val="22"/>
                <w:szCs w:val="22"/>
              </w:rPr>
              <w:t>opdrachtgever.De</w:t>
            </w:r>
            <w:proofErr w:type="spellEnd"/>
            <w:r w:rsidRPr="002D0497">
              <w:rPr>
                <w:rFonts w:ascii="Calibri" w:eastAsia="Georgia" w:hAnsi="Calibri" w:cs="Calibri"/>
                <w:sz w:val="22"/>
                <w:szCs w:val="22"/>
              </w:rPr>
              <w:t xml:space="preserve"> kosten hangen samen met het daarbij behorende capaciteitsvraagstuk. </w:t>
            </w:r>
          </w:p>
        </w:tc>
      </w:tr>
      <w:tr w:rsidR="00133A54" w:rsidRPr="002D0497" w14:paraId="769297E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BE79B5F" w14:textId="539C157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348</w:t>
            </w:r>
          </w:p>
        </w:tc>
        <w:tc>
          <w:tcPr>
            <w:tcW w:w="1349" w:type="dxa"/>
            <w:tcBorders>
              <w:top w:val="single" w:sz="4" w:space="0" w:color="auto"/>
              <w:left w:val="single" w:sz="4" w:space="0" w:color="auto"/>
              <w:bottom w:val="single" w:sz="4" w:space="0" w:color="auto"/>
              <w:right w:val="single" w:sz="4" w:space="0" w:color="auto"/>
            </w:tcBorders>
            <w:vAlign w:val="center"/>
          </w:tcPr>
          <w:p w14:paraId="0F405A57" w14:textId="25F0A97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32D67261" w14:textId="1CA1D9E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2.15</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7EEC49C" w14:textId="08322C9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Zijn alle te vervoeren rolstoelen voorzien van een stikker conform de Code VVR?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DF9788D" w14:textId="0287DEA7" w:rsidR="00C04997" w:rsidRPr="002D0497" w:rsidRDefault="00C04997" w:rsidP="00C04997">
            <w:pPr>
              <w:rPr>
                <w:rFonts w:ascii="Calibri" w:hAnsi="Calibri" w:cs="Calibri"/>
                <w:sz w:val="22"/>
                <w:szCs w:val="22"/>
              </w:rPr>
            </w:pPr>
            <w:r w:rsidRPr="002D0497">
              <w:rPr>
                <w:rFonts w:ascii="Calibri" w:hAnsi="Calibri" w:cs="Calibri"/>
                <w:sz w:val="22"/>
                <w:szCs w:val="22"/>
              </w:rPr>
              <w:t>Ja</w:t>
            </w:r>
          </w:p>
        </w:tc>
      </w:tr>
      <w:tr w:rsidR="00133A54" w:rsidRPr="002D0497" w14:paraId="4928163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0DB7613" w14:textId="07E49DD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349</w:t>
            </w:r>
          </w:p>
        </w:tc>
        <w:tc>
          <w:tcPr>
            <w:tcW w:w="1349" w:type="dxa"/>
            <w:tcBorders>
              <w:top w:val="single" w:sz="4" w:space="0" w:color="auto"/>
              <w:left w:val="single" w:sz="4" w:space="0" w:color="auto"/>
              <w:bottom w:val="single" w:sz="4" w:space="0" w:color="auto"/>
              <w:right w:val="single" w:sz="4" w:space="0" w:color="auto"/>
            </w:tcBorders>
            <w:vAlign w:val="center"/>
          </w:tcPr>
          <w:p w14:paraId="2E4DB768" w14:textId="6888929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7681D809" w14:textId="5A6D190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2.11  laatste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E49C781" w14:textId="2666F24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Worden kosten voor opleidingen/onderzoek vanuit Opdrachtgever vergoed?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F7791FB" w14:textId="75B70C9B" w:rsidR="00C04997" w:rsidRPr="002D0497" w:rsidRDefault="00C04997" w:rsidP="00C04997">
            <w:pPr>
              <w:rPr>
                <w:rFonts w:ascii="Calibri" w:hAnsi="Calibri" w:cs="Calibri"/>
                <w:sz w:val="22"/>
                <w:szCs w:val="22"/>
              </w:rPr>
            </w:pPr>
            <w:r w:rsidRPr="002D0497">
              <w:rPr>
                <w:rFonts w:ascii="Calibri" w:hAnsi="Calibri" w:cs="Calibri"/>
                <w:sz w:val="22"/>
                <w:szCs w:val="22"/>
              </w:rPr>
              <w:t>Deze kosten komen voor rekening van de opdrachtnemer.</w:t>
            </w:r>
          </w:p>
        </w:tc>
      </w:tr>
      <w:tr w:rsidR="00133A54" w:rsidRPr="002D0497" w14:paraId="76375069"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1E9E3A6" w14:textId="5669262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350</w:t>
            </w:r>
          </w:p>
        </w:tc>
        <w:tc>
          <w:tcPr>
            <w:tcW w:w="1349" w:type="dxa"/>
            <w:tcBorders>
              <w:top w:val="single" w:sz="4" w:space="0" w:color="auto"/>
              <w:left w:val="single" w:sz="4" w:space="0" w:color="auto"/>
              <w:bottom w:val="single" w:sz="4" w:space="0" w:color="auto"/>
              <w:right w:val="single" w:sz="4" w:space="0" w:color="auto"/>
            </w:tcBorders>
            <w:vAlign w:val="center"/>
          </w:tcPr>
          <w:p w14:paraId="24CF27B4" w14:textId="1AE9348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3A32FA69" w14:textId="7F9200A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2.14  laatste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0BD55B3" w14:textId="1F2F008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Het plaatsen van eventuele camera’s in de voertuigen is mogelijk, de kosten hiervoor komen dan wel voor rekening van de Opdrachtgever?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A8D9FC7" w14:textId="703450FF"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119.</w:t>
            </w:r>
          </w:p>
        </w:tc>
      </w:tr>
      <w:tr w:rsidR="00133A54" w:rsidRPr="002D0497" w14:paraId="76F6C33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314B20C" w14:textId="6934CF9A"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351</w:t>
            </w:r>
          </w:p>
        </w:tc>
        <w:tc>
          <w:tcPr>
            <w:tcW w:w="1349" w:type="dxa"/>
            <w:tcBorders>
              <w:top w:val="single" w:sz="4" w:space="0" w:color="auto"/>
              <w:left w:val="single" w:sz="4" w:space="0" w:color="auto"/>
              <w:bottom w:val="single" w:sz="4" w:space="0" w:color="auto"/>
              <w:right w:val="single" w:sz="4" w:space="0" w:color="auto"/>
            </w:tcBorders>
            <w:vAlign w:val="center"/>
          </w:tcPr>
          <w:p w14:paraId="0BFF5167" w14:textId="2A0D317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5CE28421" w14:textId="573093D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2.19  3e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8F3CA2A" w14:textId="7DA4ED4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Begrijpen wij goed dat de verantwoordelijkheid ligt bij de opdrachtnemer voor niet functionerende transportrolstoelen welke verstrekt zijn door opdrachtgever? Betaald opdrachtgever wel de kosten?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B9FA7D7" w14:textId="72C771FA" w:rsidR="00C04997" w:rsidRPr="002D0497" w:rsidRDefault="00C04997" w:rsidP="00C04997">
            <w:pPr>
              <w:rPr>
                <w:rFonts w:ascii="Calibri" w:hAnsi="Calibri" w:cs="Calibri"/>
                <w:sz w:val="22"/>
                <w:szCs w:val="22"/>
              </w:rPr>
            </w:pPr>
            <w:r w:rsidRPr="002D0497">
              <w:rPr>
                <w:rFonts w:ascii="Calibri" w:hAnsi="Calibri" w:cs="Calibri"/>
                <w:sz w:val="22"/>
                <w:szCs w:val="22"/>
              </w:rPr>
              <w:t>De Opdrachtgever betaalt de kosten voor onderhoud en/ of reparatie van de transport rolstoelen. De Opdrachtnemer is verantwoordelijk voor zorgvuldig omgaan en signaleren niet  functionerende transport rolstoelen.</w:t>
            </w:r>
          </w:p>
        </w:tc>
      </w:tr>
      <w:tr w:rsidR="00133A54" w:rsidRPr="002D0497" w14:paraId="388727CB"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3ACD6B8" w14:textId="3B30C4B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352</w:t>
            </w:r>
          </w:p>
        </w:tc>
        <w:tc>
          <w:tcPr>
            <w:tcW w:w="1349" w:type="dxa"/>
            <w:tcBorders>
              <w:top w:val="single" w:sz="4" w:space="0" w:color="auto"/>
              <w:left w:val="single" w:sz="4" w:space="0" w:color="auto"/>
              <w:bottom w:val="single" w:sz="4" w:space="0" w:color="auto"/>
              <w:right w:val="single" w:sz="4" w:space="0" w:color="auto"/>
            </w:tcBorders>
            <w:vAlign w:val="center"/>
          </w:tcPr>
          <w:p w14:paraId="48B64FD9" w14:textId="58F88D2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5220D2E" w14:textId="524C131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3.2.2. 3e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6604CEA" w14:textId="4B85583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Accountscontrole; is er een protocol beschikbaar?  En voor wiens rekening zijn de kosten?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8FE4C53" w14:textId="3344E339" w:rsidR="006D20AA" w:rsidRPr="002D0497" w:rsidRDefault="006D20AA" w:rsidP="006D20AA">
            <w:pPr>
              <w:rPr>
                <w:rFonts w:ascii="Calibri" w:hAnsi="Calibri" w:cs="Calibri"/>
                <w:sz w:val="22"/>
                <w:szCs w:val="22"/>
              </w:rPr>
            </w:pPr>
            <w:r w:rsidRPr="002D0497">
              <w:rPr>
                <w:rFonts w:ascii="Calibri" w:hAnsi="Calibri" w:cs="Calibri"/>
                <w:sz w:val="22"/>
                <w:szCs w:val="22"/>
              </w:rPr>
              <w:t xml:space="preserve">Nee, de accountant van vervoerder (RA of AA) moet zelf uitgaande van </w:t>
            </w:r>
            <w:r w:rsidR="000A1BE0" w:rsidRPr="002D0497">
              <w:rPr>
                <w:rFonts w:ascii="Calibri" w:hAnsi="Calibri" w:cs="Calibri"/>
                <w:sz w:val="22"/>
                <w:szCs w:val="22"/>
              </w:rPr>
              <w:t xml:space="preserve">de </w:t>
            </w:r>
            <w:r w:rsidRPr="002D0497">
              <w:rPr>
                <w:rFonts w:ascii="Calibri" w:hAnsi="Calibri" w:cs="Calibri"/>
                <w:sz w:val="22"/>
                <w:szCs w:val="22"/>
              </w:rPr>
              <w:t xml:space="preserve"> contractvoorwaarden bepalen waar hij de financiële productieverantwoording van een jaar op toetst. De verklaring moet zijn dat deze productieverantwoording “in alle van materieel belang zijnde aspecten juist” is.</w:t>
            </w:r>
          </w:p>
          <w:p w14:paraId="6EC2DA86" w14:textId="77777777" w:rsidR="006D20AA" w:rsidRPr="002D0497" w:rsidRDefault="006D20AA" w:rsidP="006D20AA">
            <w:pPr>
              <w:rPr>
                <w:rFonts w:ascii="Calibri" w:hAnsi="Calibri" w:cs="Calibri"/>
                <w:sz w:val="22"/>
                <w:szCs w:val="22"/>
              </w:rPr>
            </w:pPr>
          </w:p>
          <w:p w14:paraId="4773977B" w14:textId="444646BB" w:rsidR="00C04997" w:rsidRPr="002D0497" w:rsidRDefault="006D20AA" w:rsidP="006D20AA">
            <w:pPr>
              <w:rPr>
                <w:rFonts w:ascii="Calibri" w:eastAsia="Georgia" w:hAnsi="Calibri" w:cs="Calibri"/>
                <w:sz w:val="22"/>
                <w:szCs w:val="22"/>
              </w:rPr>
            </w:pPr>
            <w:r w:rsidRPr="002D0497">
              <w:rPr>
                <w:rFonts w:ascii="Calibri" w:hAnsi="Calibri" w:cs="Calibri"/>
                <w:sz w:val="22"/>
                <w:szCs w:val="22"/>
              </w:rPr>
              <w:t>De kosten van de accountsantcontrole komen voor rekening van opdrachtnemer, zie 2.7 algemene artikelen/ voorwaarden.</w:t>
            </w:r>
          </w:p>
        </w:tc>
      </w:tr>
      <w:tr w:rsidR="00133A54" w:rsidRPr="002D0497" w14:paraId="221F292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40E75FB" w14:textId="5595D6F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353</w:t>
            </w:r>
          </w:p>
        </w:tc>
        <w:tc>
          <w:tcPr>
            <w:tcW w:w="1349" w:type="dxa"/>
            <w:tcBorders>
              <w:top w:val="single" w:sz="4" w:space="0" w:color="auto"/>
              <w:left w:val="single" w:sz="4" w:space="0" w:color="auto"/>
              <w:bottom w:val="single" w:sz="4" w:space="0" w:color="auto"/>
              <w:right w:val="single" w:sz="4" w:space="0" w:color="auto"/>
            </w:tcBorders>
            <w:vAlign w:val="center"/>
          </w:tcPr>
          <w:p w14:paraId="29D0F2DB" w14:textId="7063FF1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500178C6" w14:textId="473F0FB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4.2. 5e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3832D21" w14:textId="594BD0F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Komt een “no-show” (niet afgemelde) rit in het route gebonden vervoer wel voor vergoeding in aanmerking?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A6725BA" w14:textId="2ABAE1F4"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Nee, deze komen niet in aanmerking voor een vergoeding.</w:t>
            </w:r>
          </w:p>
        </w:tc>
      </w:tr>
      <w:tr w:rsidR="00133A54" w:rsidRPr="002D0497" w14:paraId="5D38DF0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079F204" w14:textId="4C9BEDD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354</w:t>
            </w:r>
          </w:p>
        </w:tc>
        <w:tc>
          <w:tcPr>
            <w:tcW w:w="1349" w:type="dxa"/>
            <w:tcBorders>
              <w:top w:val="single" w:sz="4" w:space="0" w:color="auto"/>
              <w:left w:val="single" w:sz="4" w:space="0" w:color="auto"/>
              <w:bottom w:val="single" w:sz="4" w:space="0" w:color="auto"/>
              <w:right w:val="single" w:sz="4" w:space="0" w:color="auto"/>
            </w:tcBorders>
            <w:vAlign w:val="center"/>
          </w:tcPr>
          <w:p w14:paraId="0146562E" w14:textId="14FF483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0264C435" w14:textId="20821EE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7.3.2. en bijlage 6 Prijzenblad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EC7E025" w14:textId="3AE945B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Voor de planning wordt uitgegaan van een vaste chauffeur en voertuig op een route. Mogen wij er vanuit gaan dat bij het route gebonden vervoer er, zoals gebruikelijk in de markt, de eerste 5 dagen absentie van de deelnemer door gefactureerd mogen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4EEEE4E" w14:textId="01E91652"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 xml:space="preserve">In verband met de nieuwe bekostigingsmethodiek mogen deze niet </w:t>
            </w:r>
            <w:proofErr w:type="spellStart"/>
            <w:r w:rsidRPr="002D0497">
              <w:rPr>
                <w:rFonts w:ascii="Calibri" w:eastAsia="Georgia" w:hAnsi="Calibri" w:cs="Calibri"/>
                <w:sz w:val="22"/>
                <w:szCs w:val="22"/>
              </w:rPr>
              <w:t>doorgefactureerd</w:t>
            </w:r>
            <w:proofErr w:type="spellEnd"/>
            <w:r w:rsidRPr="002D0497">
              <w:rPr>
                <w:rFonts w:ascii="Calibri" w:eastAsia="Georgia" w:hAnsi="Calibri" w:cs="Calibri"/>
                <w:sz w:val="22"/>
                <w:szCs w:val="22"/>
              </w:rPr>
              <w:t xml:space="preserve"> worden, er wordt afgerekend per deelnemer, per kilometer.</w:t>
            </w:r>
          </w:p>
        </w:tc>
      </w:tr>
      <w:tr w:rsidR="00133A54" w:rsidRPr="002D0497" w14:paraId="0815D86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9D2092E" w14:textId="22251CC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355</w:t>
            </w:r>
          </w:p>
        </w:tc>
        <w:tc>
          <w:tcPr>
            <w:tcW w:w="1349" w:type="dxa"/>
            <w:tcBorders>
              <w:top w:val="single" w:sz="4" w:space="0" w:color="auto"/>
              <w:left w:val="single" w:sz="4" w:space="0" w:color="auto"/>
              <w:bottom w:val="single" w:sz="4" w:space="0" w:color="auto"/>
              <w:right w:val="single" w:sz="4" w:space="0" w:color="auto"/>
            </w:tcBorders>
            <w:vAlign w:val="center"/>
          </w:tcPr>
          <w:p w14:paraId="39B71589" w14:textId="04CD01B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3FC1EADB" w14:textId="47C6942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4.3.3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D5BB558" w14:textId="282E867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Is er naast aangegeven kamer tot kamervervoer, waar een opslag voor geldt, nog ander kamer tot kamer vervoer? Dit omdat wordt aangegeven dat opslag alleen geldt voor “voor Wmo-vraagafhankelijk”.</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248A605" w14:textId="0796E438"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150.</w:t>
            </w:r>
          </w:p>
        </w:tc>
      </w:tr>
      <w:tr w:rsidR="00133A54" w:rsidRPr="002D0497" w14:paraId="67EE082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1A8416" w14:textId="1BEA5FF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356</w:t>
            </w:r>
          </w:p>
        </w:tc>
        <w:tc>
          <w:tcPr>
            <w:tcW w:w="1349" w:type="dxa"/>
            <w:tcBorders>
              <w:top w:val="single" w:sz="4" w:space="0" w:color="auto"/>
              <w:left w:val="single" w:sz="4" w:space="0" w:color="auto"/>
              <w:bottom w:val="single" w:sz="4" w:space="0" w:color="auto"/>
              <w:right w:val="single" w:sz="4" w:space="0" w:color="auto"/>
            </w:tcBorders>
            <w:vAlign w:val="center"/>
          </w:tcPr>
          <w:p w14:paraId="194A1616" w14:textId="096FAE6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4A3E1884" w14:textId="1C82064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4.3.4</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B3F6794" w14:textId="4336898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Opslag voor individueel vervoer alleen voor ‘(Alleen voor Leerlingen- en Jeugdwet vervoer). zijn er bij andere vervoerssoorten geen individuele vervoerindicaties?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EC6FF18" w14:textId="24D33B59"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212.</w:t>
            </w:r>
          </w:p>
          <w:p w14:paraId="7CB1870F" w14:textId="77777777" w:rsidR="00C04997" w:rsidRPr="002D0497" w:rsidRDefault="00C04997" w:rsidP="00C04997">
            <w:pPr>
              <w:rPr>
                <w:rFonts w:ascii="Calibri" w:hAnsi="Calibri" w:cs="Calibri"/>
                <w:sz w:val="22"/>
                <w:szCs w:val="22"/>
              </w:rPr>
            </w:pPr>
          </w:p>
          <w:p w14:paraId="5A757A9F" w14:textId="12A2D71F" w:rsidR="00C04997" w:rsidRPr="002D0497" w:rsidRDefault="00C04997" w:rsidP="00C04997">
            <w:pPr>
              <w:rPr>
                <w:rFonts w:ascii="Calibri" w:hAnsi="Calibri" w:cs="Calibri"/>
                <w:sz w:val="22"/>
                <w:szCs w:val="22"/>
              </w:rPr>
            </w:pPr>
          </w:p>
        </w:tc>
      </w:tr>
      <w:tr w:rsidR="00133A54" w:rsidRPr="002D0497" w14:paraId="608A83A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1BB39E0" w14:textId="1E462C4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357</w:t>
            </w:r>
          </w:p>
        </w:tc>
        <w:tc>
          <w:tcPr>
            <w:tcW w:w="1349" w:type="dxa"/>
            <w:tcBorders>
              <w:top w:val="single" w:sz="4" w:space="0" w:color="auto"/>
              <w:left w:val="single" w:sz="4" w:space="0" w:color="auto"/>
              <w:bottom w:val="single" w:sz="4" w:space="0" w:color="auto"/>
              <w:right w:val="single" w:sz="4" w:space="0" w:color="auto"/>
            </w:tcBorders>
            <w:vAlign w:val="center"/>
          </w:tcPr>
          <w:p w14:paraId="76A81652" w14:textId="051D506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296D40BA" w14:textId="50A314A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4.8  2e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F58D9A3" w14:textId="1B5C273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Gemeente kan in bijzondere/uitzonderlijke gevallen besluiten om af te zien van een (integrale) indexatie”. Kunt u aangeven in welke gevallen dit betreft?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0B3791D" w14:textId="421167A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33.</w:t>
            </w:r>
          </w:p>
          <w:p w14:paraId="15CD008E" w14:textId="77777777" w:rsidR="00C04997" w:rsidRPr="002D0497" w:rsidRDefault="00C04997" w:rsidP="00C04997">
            <w:pPr>
              <w:rPr>
                <w:rFonts w:ascii="Calibri" w:hAnsi="Calibri" w:cs="Calibri"/>
                <w:sz w:val="22"/>
                <w:szCs w:val="22"/>
              </w:rPr>
            </w:pPr>
          </w:p>
          <w:p w14:paraId="6EA239A6" w14:textId="05CC2779" w:rsidR="00C04997" w:rsidRPr="002D0497" w:rsidRDefault="00C04997" w:rsidP="00C04997">
            <w:pPr>
              <w:rPr>
                <w:rFonts w:ascii="Calibri" w:hAnsi="Calibri" w:cs="Calibri"/>
                <w:sz w:val="22"/>
                <w:szCs w:val="22"/>
              </w:rPr>
            </w:pPr>
          </w:p>
        </w:tc>
      </w:tr>
      <w:tr w:rsidR="00133A54" w:rsidRPr="002D0497" w14:paraId="527AE01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CEA4CC1" w14:textId="3958DC3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358</w:t>
            </w:r>
          </w:p>
        </w:tc>
        <w:tc>
          <w:tcPr>
            <w:tcW w:w="1349" w:type="dxa"/>
            <w:tcBorders>
              <w:top w:val="single" w:sz="4" w:space="0" w:color="auto"/>
              <w:left w:val="single" w:sz="4" w:space="0" w:color="auto"/>
              <w:bottom w:val="single" w:sz="4" w:space="0" w:color="auto"/>
              <w:right w:val="single" w:sz="4" w:space="0" w:color="auto"/>
            </w:tcBorders>
            <w:vAlign w:val="center"/>
          </w:tcPr>
          <w:p w14:paraId="038F57D7" w14:textId="2106150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2D2990C6" w14:textId="0160C97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5.1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EA3C237" w14:textId="791CB41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Opdrachtnemer wordt gevraagd mee te werken (en uitvoering te geven) aan harmonisatie van het doelgroepenvervoer, waardoor mogelijk vervoersritten in het contract zullen afnemen. Zijn er incentives beschikbaar voor opdrachtnemer om hier actief aan mee te werken?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289B2FF" w14:textId="126013BC"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Er is geen direct verband tussen de harmonisatie en het eventueel afnemen van vervoersritten, wel de  mogelijkheid voor de opdrachtnemer dit efficiënter (voordeliger) te doen.</w:t>
            </w:r>
          </w:p>
          <w:p w14:paraId="5B5E79FE" w14:textId="77777777" w:rsidR="00C04997" w:rsidRPr="002D0497" w:rsidRDefault="00C04997" w:rsidP="00C04997">
            <w:pPr>
              <w:rPr>
                <w:rFonts w:ascii="Calibri" w:hAnsi="Calibri" w:cs="Calibri"/>
                <w:sz w:val="22"/>
                <w:szCs w:val="22"/>
              </w:rPr>
            </w:pPr>
          </w:p>
        </w:tc>
      </w:tr>
      <w:tr w:rsidR="00133A54" w:rsidRPr="002D0497" w14:paraId="437F8DF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EF38B86" w14:textId="5D36A1F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359</w:t>
            </w:r>
          </w:p>
        </w:tc>
        <w:tc>
          <w:tcPr>
            <w:tcW w:w="1349" w:type="dxa"/>
            <w:tcBorders>
              <w:top w:val="single" w:sz="4" w:space="0" w:color="auto"/>
              <w:left w:val="single" w:sz="4" w:space="0" w:color="auto"/>
              <w:bottom w:val="single" w:sz="4" w:space="0" w:color="auto"/>
              <w:right w:val="single" w:sz="4" w:space="0" w:color="auto"/>
            </w:tcBorders>
            <w:vAlign w:val="center"/>
          </w:tcPr>
          <w:p w14:paraId="703C8438" w14:textId="13F14A0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5CA951CD" w14:textId="2AB2476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5.3.1  7e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6B4103E" w14:textId="14696E1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Zijn de bestaande klantpassen bij aanvang vervoer nog te gebruiken of moeten alle passen vervangen worden bij aanvang contract?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4E01482" w14:textId="19489EBF"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vraag 7.</w:t>
            </w:r>
          </w:p>
        </w:tc>
      </w:tr>
      <w:tr w:rsidR="00133A54" w:rsidRPr="002D0497" w14:paraId="597CB432"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F7685FE" w14:textId="2BB0587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360</w:t>
            </w:r>
          </w:p>
        </w:tc>
        <w:tc>
          <w:tcPr>
            <w:tcW w:w="1349" w:type="dxa"/>
            <w:tcBorders>
              <w:top w:val="single" w:sz="4" w:space="0" w:color="auto"/>
              <w:left w:val="single" w:sz="4" w:space="0" w:color="auto"/>
              <w:bottom w:val="single" w:sz="4" w:space="0" w:color="auto"/>
              <w:right w:val="single" w:sz="4" w:space="0" w:color="auto"/>
            </w:tcBorders>
            <w:vAlign w:val="center"/>
          </w:tcPr>
          <w:p w14:paraId="50FF1067" w14:textId="273FBD3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642522EC" w14:textId="534A4F2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5.3.4</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FB999F6" w14:textId="64CB6E2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Is er sprake van een bepaalde (correctie) tijd met betrekking tot ‘voorstatijd’ van het voertuig terwijl de klant nog op zich laat wachten?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E547798" w14:textId="12ADCEB8"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Als de klant belservice heeft is de wachttijd van de chauffeur drie minuten. Als de belservice niet is geactiveerd dan is er een wachttijd van vijf minuten.</w:t>
            </w:r>
          </w:p>
        </w:tc>
      </w:tr>
      <w:tr w:rsidR="00133A54" w:rsidRPr="002D0497" w14:paraId="5C7C638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019C1ED" w14:textId="6B4D7F9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361</w:t>
            </w:r>
          </w:p>
        </w:tc>
        <w:tc>
          <w:tcPr>
            <w:tcW w:w="1349" w:type="dxa"/>
            <w:tcBorders>
              <w:top w:val="single" w:sz="4" w:space="0" w:color="auto"/>
              <w:left w:val="single" w:sz="4" w:space="0" w:color="auto"/>
              <w:bottom w:val="single" w:sz="4" w:space="0" w:color="auto"/>
              <w:right w:val="single" w:sz="4" w:space="0" w:color="auto"/>
            </w:tcBorders>
            <w:vAlign w:val="center"/>
          </w:tcPr>
          <w:p w14:paraId="173159D2" w14:textId="1725CC1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5B4F9405" w14:textId="2013FD7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 § 2.14</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6EE6FA4" w14:textId="39EF163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het voertuig is een opbergruimte aanwezig voor looprekjes, rollators en krukken. Hoe wordt dit gezien door de opdrachtgever?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43DA8AA" w14:textId="297D54A5"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Het is belangrijk dat hulpmiddelen veilig worden opgeborgen/weggezet tijdens de </w:t>
            </w:r>
            <w:proofErr w:type="spellStart"/>
            <w:r w:rsidRPr="002D0497">
              <w:rPr>
                <w:rFonts w:ascii="Calibri" w:hAnsi="Calibri" w:cs="Calibri"/>
                <w:sz w:val="22"/>
                <w:szCs w:val="22"/>
              </w:rPr>
              <w:t>rit.ijpen</w:t>
            </w:r>
            <w:proofErr w:type="spellEnd"/>
          </w:p>
        </w:tc>
      </w:tr>
      <w:tr w:rsidR="00133A54" w:rsidRPr="002D0497" w14:paraId="3778DA9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B03808C" w14:textId="24343C5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362</w:t>
            </w:r>
          </w:p>
        </w:tc>
        <w:tc>
          <w:tcPr>
            <w:tcW w:w="1349" w:type="dxa"/>
            <w:tcBorders>
              <w:top w:val="single" w:sz="4" w:space="0" w:color="auto"/>
              <w:left w:val="single" w:sz="4" w:space="0" w:color="auto"/>
              <w:bottom w:val="single" w:sz="4" w:space="0" w:color="auto"/>
              <w:right w:val="single" w:sz="4" w:space="0" w:color="auto"/>
            </w:tcBorders>
            <w:vAlign w:val="center"/>
          </w:tcPr>
          <w:p w14:paraId="4067456A" w14:textId="02FB687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54DEC315" w14:textId="01E4549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6.3.1  1e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0EED2BA" w14:textId="2F8CC0E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‘De Opdrachtnemer is verantwoordelijk voor het plannen van de routes. De Opdrachtgever kan ingrijpen in de planning en eisen dat deze wordt aangepast’. In welke situaties kan dit gebeuren als er al rekening is gehouden met de </w:t>
            </w:r>
            <w:proofErr w:type="spellStart"/>
            <w:r w:rsidRPr="002D0497">
              <w:rPr>
                <w:rFonts w:ascii="Calibri" w:hAnsi="Calibri" w:cs="Calibri"/>
                <w:color w:val="000000"/>
                <w:sz w:val="22"/>
                <w:szCs w:val="22"/>
              </w:rPr>
              <w:t>bestekseisen</w:t>
            </w:r>
            <w:proofErr w:type="spellEnd"/>
            <w:r w:rsidRPr="002D0497">
              <w:rPr>
                <w:rFonts w:ascii="Calibri" w:hAnsi="Calibri" w:cs="Calibri"/>
                <w:color w:val="000000"/>
                <w:sz w:val="22"/>
                <w:szCs w:val="22"/>
              </w:rPr>
              <w:t>? En als dit dan toch gebeurd, vergoed opdrachtgever dan de eventuele meerkosten?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516D1BB" w14:textId="3318CA27" w:rsidR="00C04997" w:rsidRPr="002D0497" w:rsidRDefault="00C04997" w:rsidP="00C04997">
            <w:pPr>
              <w:rPr>
                <w:rFonts w:ascii="Calibri" w:hAnsi="Calibri" w:cs="Calibri"/>
                <w:sz w:val="22"/>
                <w:szCs w:val="22"/>
              </w:rPr>
            </w:pPr>
            <w:r w:rsidRPr="002D0497">
              <w:rPr>
                <w:rFonts w:ascii="Calibri" w:hAnsi="Calibri" w:cs="Calibri"/>
                <w:sz w:val="22"/>
                <w:szCs w:val="22"/>
              </w:rPr>
              <w:t>Overeenstemming tussen opdrachtnemer en opdrachtgever blijft altijd het uitgangspunt. Aanpassing in ritplanning gebeurt alleen als de overeenstemming niet bereikt wordt en dit in het belang van de reiziger is.</w:t>
            </w:r>
          </w:p>
        </w:tc>
      </w:tr>
      <w:tr w:rsidR="00133A54" w:rsidRPr="002D0497" w14:paraId="122C6A9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2658D45" w14:textId="45D21FCE"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363</w:t>
            </w:r>
          </w:p>
        </w:tc>
        <w:tc>
          <w:tcPr>
            <w:tcW w:w="1349" w:type="dxa"/>
            <w:tcBorders>
              <w:top w:val="single" w:sz="4" w:space="0" w:color="auto"/>
              <w:left w:val="single" w:sz="4" w:space="0" w:color="auto"/>
              <w:bottom w:val="single" w:sz="4" w:space="0" w:color="auto"/>
              <w:right w:val="single" w:sz="4" w:space="0" w:color="auto"/>
            </w:tcBorders>
            <w:vAlign w:val="center"/>
          </w:tcPr>
          <w:p w14:paraId="7CE96A6D" w14:textId="291B009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21A4DA0D" w14:textId="0BF3A4F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5.3.5.4 4e </w:t>
            </w:r>
            <w:proofErr w:type="spellStart"/>
            <w:r w:rsidRPr="002D0497">
              <w:rPr>
                <w:rFonts w:ascii="Calibri" w:hAnsi="Calibri" w:cs="Calibri"/>
                <w:color w:val="000000"/>
                <w:sz w:val="22"/>
                <w:szCs w:val="22"/>
              </w:rPr>
              <w:t>bullet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C4DE157" w14:textId="1D0D2D7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Opdrachtnemer stelt de geïndiceerde reiziger persoonlijk (live) via telefonisch contact op de hoogte van de vertraging’. Wij nemen aan dat dit ook via een persoonlijk bericht via een mobiliteitsapp mag, is dit juist?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2CA9E6B" w14:textId="59B859A8"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Indien reiziger gebruik maakt van de app is dit mogelijk. In alle andere gevallen telefonisch contact.</w:t>
            </w:r>
          </w:p>
        </w:tc>
      </w:tr>
      <w:tr w:rsidR="00133A54" w:rsidRPr="002D0497" w14:paraId="0C6B47F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D018555" w14:textId="1D96FB5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364</w:t>
            </w:r>
          </w:p>
        </w:tc>
        <w:tc>
          <w:tcPr>
            <w:tcW w:w="1349" w:type="dxa"/>
            <w:tcBorders>
              <w:top w:val="single" w:sz="4" w:space="0" w:color="auto"/>
              <w:left w:val="single" w:sz="4" w:space="0" w:color="auto"/>
              <w:bottom w:val="single" w:sz="4" w:space="0" w:color="auto"/>
              <w:right w:val="single" w:sz="4" w:space="0" w:color="auto"/>
            </w:tcBorders>
            <w:vAlign w:val="center"/>
          </w:tcPr>
          <w:p w14:paraId="4E64F85A" w14:textId="4435E84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29872CF" w14:textId="631D3FF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2.1 Oplegger 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D792811" w14:textId="742CB65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het kader van de calculatie van het vervoer heeft u een zogenaamde geanonimiseerde rittenbak aangeleverd. In dat verband heeft u de postcodes weergegeven in de vier karakters van de cijfercombinatie maar exclusief de twee karakters van de lettercombinatie. Deze wijze van gegevensverstrekking is ontoereikend om op een adequate wijze te kunnen plannen. Een postcode van vier karakters bestrijkt een te groot gebied (onnauwkeurig) om een reële en nauwkeurige planning te kunnen maken. Anders gezegd: de twee karakters van de lettercombinatie van de postcode zijn (minimaal) nodig om een (goede) inschrijving te kunnen doen. Bent u bereidt om deze data alsnog aan te leveren?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E3DC482" w14:textId="23C3F7BE" w:rsidR="00C04997" w:rsidRPr="002D0497" w:rsidRDefault="00C04997" w:rsidP="00C04997">
            <w:pPr>
              <w:rPr>
                <w:rFonts w:ascii="Calibri" w:eastAsia="Georgia" w:hAnsi="Calibri" w:cs="Calibri"/>
                <w:color w:val="FF0000"/>
                <w:sz w:val="22"/>
                <w:szCs w:val="22"/>
              </w:rPr>
            </w:pPr>
            <w:r w:rsidRPr="002D0497">
              <w:rPr>
                <w:rFonts w:ascii="Calibri" w:hAnsi="Calibri" w:cs="Calibri"/>
                <w:sz w:val="22"/>
                <w:szCs w:val="22"/>
              </w:rPr>
              <w:t>Zie het antwoord op vraag 16.</w:t>
            </w:r>
          </w:p>
          <w:p w14:paraId="24D61E11" w14:textId="77777777" w:rsidR="00C04997" w:rsidRPr="002D0497" w:rsidRDefault="00C04997" w:rsidP="00C04997">
            <w:pPr>
              <w:rPr>
                <w:rFonts w:ascii="Calibri" w:hAnsi="Calibri" w:cs="Calibri"/>
                <w:sz w:val="22"/>
                <w:szCs w:val="22"/>
              </w:rPr>
            </w:pPr>
          </w:p>
          <w:p w14:paraId="1A636EC2" w14:textId="77777777" w:rsidR="00C04997" w:rsidRPr="002D0497" w:rsidRDefault="00C04997" w:rsidP="00C04997">
            <w:pPr>
              <w:rPr>
                <w:rFonts w:ascii="Calibri" w:hAnsi="Calibri" w:cs="Calibri"/>
                <w:sz w:val="22"/>
                <w:szCs w:val="22"/>
              </w:rPr>
            </w:pPr>
          </w:p>
          <w:p w14:paraId="2C030F36" w14:textId="5B284011" w:rsidR="00C04997" w:rsidRPr="002D0497" w:rsidRDefault="00C04997" w:rsidP="00C04997">
            <w:pPr>
              <w:rPr>
                <w:rFonts w:ascii="Calibri" w:hAnsi="Calibri" w:cs="Calibri"/>
                <w:sz w:val="22"/>
                <w:szCs w:val="22"/>
              </w:rPr>
            </w:pPr>
          </w:p>
        </w:tc>
      </w:tr>
      <w:tr w:rsidR="00133A54" w:rsidRPr="002D0497" w14:paraId="5DEAACF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AB55F53" w14:textId="725BCA8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365</w:t>
            </w:r>
          </w:p>
        </w:tc>
        <w:tc>
          <w:tcPr>
            <w:tcW w:w="1349" w:type="dxa"/>
            <w:tcBorders>
              <w:top w:val="single" w:sz="4" w:space="0" w:color="auto"/>
              <w:left w:val="single" w:sz="4" w:space="0" w:color="auto"/>
              <w:bottom w:val="single" w:sz="4" w:space="0" w:color="auto"/>
              <w:right w:val="single" w:sz="4" w:space="0" w:color="auto"/>
            </w:tcBorders>
            <w:vAlign w:val="center"/>
          </w:tcPr>
          <w:p w14:paraId="6B169F48" w14:textId="4675430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5DE98CD5" w14:textId="1B99675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3 Referentieopdrachten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3CCB4FF" w14:textId="671E61D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 2 wordt gevraagd naar de hoeveelheid van de opdracht welke in </w:t>
            </w:r>
            <w:proofErr w:type="spellStart"/>
            <w:r w:rsidRPr="002D0497">
              <w:rPr>
                <w:rFonts w:ascii="Calibri" w:hAnsi="Calibri" w:cs="Calibri"/>
                <w:color w:val="000000"/>
                <w:sz w:val="22"/>
                <w:szCs w:val="22"/>
              </w:rPr>
              <w:t>onderaanneming</w:t>
            </w:r>
            <w:proofErr w:type="spellEnd"/>
            <w:r w:rsidRPr="002D0497">
              <w:rPr>
                <w:rFonts w:ascii="Calibri" w:hAnsi="Calibri" w:cs="Calibri"/>
                <w:color w:val="000000"/>
                <w:sz w:val="22"/>
                <w:szCs w:val="22"/>
              </w:rPr>
              <w:t xml:space="preserve"> is uitgevoerd. Verwacht u deze hoeveelheid in een percentage van de (gehele referentie) opdracht of in de gevraagde getallen als ritten per dag of aannames per dag? Zo nee, hoe dan wel?</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4F76768" w14:textId="7211AC52"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U kunt dit op beide manier aangeven.</w:t>
            </w:r>
          </w:p>
          <w:p w14:paraId="3F4890E0" w14:textId="77777777" w:rsidR="00C04997" w:rsidRPr="002D0497" w:rsidRDefault="00C04997" w:rsidP="00C04997">
            <w:pPr>
              <w:rPr>
                <w:rFonts w:ascii="Calibri" w:hAnsi="Calibri" w:cs="Calibri"/>
                <w:sz w:val="22"/>
                <w:szCs w:val="22"/>
              </w:rPr>
            </w:pPr>
          </w:p>
        </w:tc>
      </w:tr>
      <w:tr w:rsidR="00133A54" w:rsidRPr="002D0497" w14:paraId="4E0B433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EFAD73A" w14:textId="139CBB9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366</w:t>
            </w:r>
          </w:p>
        </w:tc>
        <w:tc>
          <w:tcPr>
            <w:tcW w:w="1349" w:type="dxa"/>
            <w:tcBorders>
              <w:top w:val="single" w:sz="4" w:space="0" w:color="auto"/>
              <w:left w:val="single" w:sz="4" w:space="0" w:color="auto"/>
              <w:bottom w:val="single" w:sz="4" w:space="0" w:color="auto"/>
              <w:right w:val="single" w:sz="4" w:space="0" w:color="auto"/>
            </w:tcBorders>
            <w:vAlign w:val="center"/>
          </w:tcPr>
          <w:p w14:paraId="481F8ED5" w14:textId="7ED5700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DB75525" w14:textId="5D38F85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3 Referentieopdrachten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D4A6F7D" w14:textId="6D9C1C6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 2 wordt gevraagd naar de hoeveelheid van de opdracht zoals vermeld in eis 3. Bij 7.2.1 onder “Minimum Geschiktheidseisen” wordt bij Eis 3 en Eis 4 gesproken over ‘minimaal 750 aannames per dag”.  Mogen wij concluderen dat gevraagde “hoeveelheid van de opdracht” gelijk staat aan genoemde “aantal geboekte en </w:t>
            </w:r>
            <w:proofErr w:type="spellStart"/>
            <w:r w:rsidRPr="002D0497">
              <w:rPr>
                <w:rFonts w:ascii="Calibri" w:hAnsi="Calibri" w:cs="Calibri"/>
                <w:color w:val="000000"/>
                <w:sz w:val="22"/>
                <w:szCs w:val="22"/>
              </w:rPr>
              <w:t>ge-plande</w:t>
            </w:r>
            <w:proofErr w:type="spellEnd"/>
            <w:r w:rsidRPr="002D0497">
              <w:rPr>
                <w:rFonts w:ascii="Calibri" w:hAnsi="Calibri" w:cs="Calibri"/>
                <w:color w:val="000000"/>
                <w:sz w:val="22"/>
                <w:szCs w:val="22"/>
              </w:rPr>
              <w:t xml:space="preserve"> ritten per dag” uit de eis?  Zo nee, hoe dan wel?</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AE85868" w14:textId="3A7431E2"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Uw conclusie is juist, hier dienen de hoeveelheden te staan zoals vermeld in de eisen. De bijlage is hierop aangepast.</w:t>
            </w:r>
          </w:p>
          <w:p w14:paraId="1C75262A" w14:textId="77777777" w:rsidR="00C04997" w:rsidRPr="002D0497" w:rsidRDefault="00C04997" w:rsidP="00C04997">
            <w:pPr>
              <w:rPr>
                <w:rFonts w:ascii="Calibri" w:eastAsia="Calibri" w:hAnsi="Calibri" w:cs="Calibri"/>
                <w:sz w:val="22"/>
                <w:szCs w:val="22"/>
              </w:rPr>
            </w:pPr>
          </w:p>
          <w:p w14:paraId="7B320E46" w14:textId="323CDC70" w:rsidR="00C04997" w:rsidRPr="002D0497" w:rsidRDefault="00C04997" w:rsidP="00C04997">
            <w:pPr>
              <w:rPr>
                <w:rFonts w:ascii="Calibri" w:eastAsia="Georgia" w:hAnsi="Calibri" w:cs="Calibri"/>
                <w:sz w:val="22"/>
                <w:szCs w:val="22"/>
              </w:rPr>
            </w:pPr>
          </w:p>
          <w:p w14:paraId="12A518DA" w14:textId="77777777" w:rsidR="00C04997" w:rsidRPr="002D0497" w:rsidRDefault="00C04997" w:rsidP="00C04997">
            <w:pPr>
              <w:rPr>
                <w:rFonts w:ascii="Calibri" w:hAnsi="Calibri" w:cs="Calibri"/>
                <w:sz w:val="22"/>
                <w:szCs w:val="22"/>
              </w:rPr>
            </w:pPr>
          </w:p>
          <w:p w14:paraId="2BA402C6" w14:textId="585FE85D" w:rsidR="00C04997" w:rsidRPr="002D0497" w:rsidRDefault="00C04997" w:rsidP="00C04997">
            <w:pPr>
              <w:rPr>
                <w:rFonts w:ascii="Calibri" w:hAnsi="Calibri" w:cs="Calibri"/>
                <w:sz w:val="22"/>
                <w:szCs w:val="22"/>
              </w:rPr>
            </w:pPr>
          </w:p>
        </w:tc>
      </w:tr>
      <w:tr w:rsidR="00133A54" w:rsidRPr="002D0497" w14:paraId="29CFD99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11E744B" w14:textId="18FADD2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367</w:t>
            </w:r>
          </w:p>
        </w:tc>
        <w:tc>
          <w:tcPr>
            <w:tcW w:w="1349" w:type="dxa"/>
            <w:tcBorders>
              <w:top w:val="single" w:sz="4" w:space="0" w:color="auto"/>
              <w:left w:val="single" w:sz="4" w:space="0" w:color="auto"/>
              <w:bottom w:val="single" w:sz="4" w:space="0" w:color="auto"/>
              <w:right w:val="single" w:sz="4" w:space="0" w:color="auto"/>
            </w:tcBorders>
            <w:vAlign w:val="center"/>
          </w:tcPr>
          <w:p w14:paraId="28601686" w14:textId="6B04236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94CCBC7" w14:textId="18CFCDC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3 Referentieopdrachten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2325480" w14:textId="7716730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 2 wordt gevraagd naar de hoeveelheid van de opdracht zoals vermeld in eis 3. Bij 7.2.1 onder “Minimum Geschiktheidseisen” wordt bij Eis 1 en Eis 2 gesproken over ‘minimaal 500 respectievelijk 750 ritten per dag respectievelijk werkdag”.  Mogen wij concluderen dat gevraagde “hoeveelheid van de opdracht” gelijk staat aan genoemde “aantal ritten per werk” uit de eis?  Zo nee, hoe dan wel?</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0C3A3E2" w14:textId="7C16A545"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366.</w:t>
            </w:r>
          </w:p>
          <w:p w14:paraId="4D6CC5AA" w14:textId="77777777" w:rsidR="00C04997" w:rsidRPr="002D0497" w:rsidRDefault="00C04997" w:rsidP="00C04997">
            <w:pPr>
              <w:rPr>
                <w:rFonts w:ascii="Calibri" w:hAnsi="Calibri" w:cs="Calibri"/>
                <w:sz w:val="22"/>
                <w:szCs w:val="22"/>
              </w:rPr>
            </w:pPr>
          </w:p>
          <w:p w14:paraId="3FE0B015" w14:textId="3D64C5CE" w:rsidR="00C04997" w:rsidRPr="002D0497" w:rsidRDefault="00C04997" w:rsidP="00C04997">
            <w:pPr>
              <w:rPr>
                <w:rFonts w:ascii="Calibri" w:hAnsi="Calibri" w:cs="Calibri"/>
                <w:sz w:val="22"/>
                <w:szCs w:val="22"/>
              </w:rPr>
            </w:pPr>
          </w:p>
        </w:tc>
      </w:tr>
      <w:tr w:rsidR="00133A54" w:rsidRPr="002D0497" w14:paraId="595FBDD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5DB4608" w14:textId="3348D48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368</w:t>
            </w:r>
          </w:p>
        </w:tc>
        <w:tc>
          <w:tcPr>
            <w:tcW w:w="1349" w:type="dxa"/>
            <w:tcBorders>
              <w:top w:val="single" w:sz="4" w:space="0" w:color="auto"/>
              <w:left w:val="single" w:sz="4" w:space="0" w:color="auto"/>
              <w:bottom w:val="single" w:sz="4" w:space="0" w:color="auto"/>
              <w:right w:val="single" w:sz="4" w:space="0" w:color="auto"/>
            </w:tcBorders>
            <w:vAlign w:val="center"/>
          </w:tcPr>
          <w:p w14:paraId="681A6204" w14:textId="0C0DFD0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572F2DBC" w14:textId="0FB017E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3 Referentieopdrachten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7FA6FEB" w14:textId="719110F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 2 wordt gevraagd naar de hoeveelheid van de opdracht zoals vermeld in eis 3. U bedoelt waarschijnlijk zoals beschreven bij 7.2.1 onder “Minimum Geschiktheidseisen”?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93917E3" w14:textId="6E8DFAF6"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366.</w:t>
            </w:r>
          </w:p>
          <w:p w14:paraId="6DA4766A" w14:textId="77777777" w:rsidR="00C04997" w:rsidRPr="002D0497" w:rsidRDefault="00C04997" w:rsidP="00C04997">
            <w:pPr>
              <w:rPr>
                <w:rFonts w:ascii="Calibri" w:hAnsi="Calibri" w:cs="Calibri"/>
                <w:sz w:val="22"/>
                <w:szCs w:val="22"/>
              </w:rPr>
            </w:pPr>
          </w:p>
        </w:tc>
      </w:tr>
      <w:tr w:rsidR="00133A54" w:rsidRPr="002D0497" w14:paraId="5CA0770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039CC7" w14:textId="6545BC9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369</w:t>
            </w:r>
          </w:p>
        </w:tc>
        <w:tc>
          <w:tcPr>
            <w:tcW w:w="1349" w:type="dxa"/>
            <w:tcBorders>
              <w:top w:val="single" w:sz="4" w:space="0" w:color="auto"/>
              <w:left w:val="single" w:sz="4" w:space="0" w:color="auto"/>
              <w:bottom w:val="single" w:sz="4" w:space="0" w:color="auto"/>
              <w:right w:val="single" w:sz="4" w:space="0" w:color="auto"/>
            </w:tcBorders>
            <w:vAlign w:val="center"/>
          </w:tcPr>
          <w:p w14:paraId="2AA261CD" w14:textId="3F6097F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28EB157" w14:textId="77B1BD0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Leidraad 7.2.1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7363577" w14:textId="78ADDCD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Is het juist dat inschrijver zelf mag bepalen of zij minimaal 1 of maximaal 4 referenties aanlevert?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1BB09BB" w14:textId="7EBE4C2A" w:rsidR="00C04997" w:rsidRPr="002D0497" w:rsidRDefault="00C04997" w:rsidP="00C04997">
            <w:pPr>
              <w:rPr>
                <w:rFonts w:ascii="Calibri" w:eastAsia="Georgia" w:hAnsi="Calibri" w:cs="Calibri"/>
                <w:sz w:val="22"/>
                <w:szCs w:val="22"/>
              </w:rPr>
            </w:pPr>
            <w:r w:rsidRPr="002D0497">
              <w:rPr>
                <w:rFonts w:ascii="Calibri" w:hAnsi="Calibri" w:cs="Calibri"/>
                <w:sz w:val="22"/>
                <w:szCs w:val="22"/>
                <w:lang w:val="en-US"/>
              </w:rPr>
              <w:t xml:space="preserve">Ja, </w:t>
            </w:r>
            <w:proofErr w:type="spellStart"/>
            <w:r w:rsidRPr="002D0497">
              <w:rPr>
                <w:rFonts w:ascii="Calibri" w:hAnsi="Calibri" w:cs="Calibri"/>
                <w:sz w:val="22"/>
                <w:szCs w:val="22"/>
                <w:lang w:val="en-US"/>
              </w:rPr>
              <w:t>dat</w:t>
            </w:r>
            <w:proofErr w:type="spellEnd"/>
            <w:r w:rsidRPr="002D0497">
              <w:rPr>
                <w:rFonts w:ascii="Calibri" w:hAnsi="Calibri" w:cs="Calibri"/>
                <w:sz w:val="22"/>
                <w:szCs w:val="22"/>
                <w:lang w:val="en-US"/>
              </w:rPr>
              <w:t xml:space="preserve"> is </w:t>
            </w:r>
            <w:proofErr w:type="spellStart"/>
            <w:r w:rsidRPr="002D0497">
              <w:rPr>
                <w:rFonts w:ascii="Calibri" w:hAnsi="Calibri" w:cs="Calibri"/>
                <w:sz w:val="22"/>
                <w:szCs w:val="22"/>
                <w:lang w:val="en-US"/>
              </w:rPr>
              <w:t>juist</w:t>
            </w:r>
            <w:proofErr w:type="spellEnd"/>
            <w:r w:rsidRPr="002D0497">
              <w:rPr>
                <w:rFonts w:ascii="Calibri" w:hAnsi="Calibri" w:cs="Calibri"/>
                <w:sz w:val="22"/>
                <w:szCs w:val="22"/>
                <w:lang w:val="en-US"/>
              </w:rPr>
              <w:t>.</w:t>
            </w:r>
          </w:p>
          <w:p w14:paraId="65ADEE6B" w14:textId="77777777" w:rsidR="00C04997" w:rsidRPr="002D0497" w:rsidRDefault="00C04997" w:rsidP="00C04997">
            <w:pPr>
              <w:rPr>
                <w:rFonts w:ascii="Calibri" w:hAnsi="Calibri" w:cs="Calibri"/>
                <w:sz w:val="22"/>
                <w:szCs w:val="22"/>
              </w:rPr>
            </w:pPr>
          </w:p>
        </w:tc>
      </w:tr>
      <w:tr w:rsidR="00133A54" w:rsidRPr="002D0497" w14:paraId="55F1909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3043B6A" w14:textId="40FEAEA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370</w:t>
            </w:r>
          </w:p>
        </w:tc>
        <w:tc>
          <w:tcPr>
            <w:tcW w:w="1349" w:type="dxa"/>
            <w:tcBorders>
              <w:top w:val="single" w:sz="4" w:space="0" w:color="auto"/>
              <w:left w:val="single" w:sz="4" w:space="0" w:color="auto"/>
              <w:bottom w:val="single" w:sz="4" w:space="0" w:color="auto"/>
              <w:right w:val="single" w:sz="4" w:space="0" w:color="auto"/>
            </w:tcBorders>
            <w:vAlign w:val="center"/>
          </w:tcPr>
          <w:p w14:paraId="2468177E" w14:textId="057E0DB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485A0946" w14:textId="4FE0D3E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4.3.1. Aanlevering en indeling van de inschrijving/TenderNed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122ADBA" w14:textId="7F2F695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de aanbestedingsleidraad schrijft u dat alle losse bestanden geüpload moeten worden op de daarvoor bestemde plekken (tabbladen ‘Overige documenten’). In TenderNed staat echter bij de kwaliteitscriteria en het prijscriterium ook benoemd dat daar de bijbehorende documenten ingediend moeten worden. Waar dienen inschrijvers alle documenten te uploaden?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74B838A" w14:textId="1B9AB010"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In TenderNed dient uw inschrijving in een Zip bestand geüpload te worden. Dit bestand dient de mappenstructuur aan te houden zoals opgegeven in de Leidraad (Sub-mappen in Zip bestand) en geüpload te worden in  het tabblad overige documenten.</w:t>
            </w:r>
          </w:p>
          <w:p w14:paraId="6A6F969A" w14:textId="77777777" w:rsidR="00C04997" w:rsidRPr="002D0497" w:rsidRDefault="00C04997" w:rsidP="00C04997">
            <w:pPr>
              <w:rPr>
                <w:rFonts w:ascii="Calibri" w:hAnsi="Calibri" w:cs="Calibri"/>
                <w:sz w:val="22"/>
                <w:szCs w:val="22"/>
              </w:rPr>
            </w:pPr>
          </w:p>
        </w:tc>
      </w:tr>
      <w:tr w:rsidR="00133A54" w:rsidRPr="002D0497" w14:paraId="74336AB6"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F443032" w14:textId="58E90F90"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371</w:t>
            </w:r>
          </w:p>
        </w:tc>
        <w:tc>
          <w:tcPr>
            <w:tcW w:w="1349" w:type="dxa"/>
            <w:tcBorders>
              <w:top w:val="single" w:sz="4" w:space="0" w:color="auto"/>
              <w:left w:val="single" w:sz="4" w:space="0" w:color="auto"/>
              <w:bottom w:val="single" w:sz="4" w:space="0" w:color="auto"/>
              <w:right w:val="single" w:sz="4" w:space="0" w:color="auto"/>
            </w:tcBorders>
            <w:vAlign w:val="center"/>
          </w:tcPr>
          <w:p w14:paraId="65F9AB01" w14:textId="0006E2F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36223216" w14:textId="233D63B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3.3. Klachtenprocedure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8E83EF9" w14:textId="05280CE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“Klachten worden bij de Opdrachtgever (of een door de Opdrachtgever aangewezen externe organisatie) ingediend.” Wordt er op dit moment gebruik gemaakt van een externe organisatie voor het ontvangen en doorsturen van de klachten?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F90A5D9" w14:textId="310808DC" w:rsidR="00C04997" w:rsidRPr="002D0497" w:rsidRDefault="00C04997" w:rsidP="00C04997">
            <w:pPr>
              <w:rPr>
                <w:rFonts w:ascii="Calibri" w:hAnsi="Calibri" w:cs="Calibri"/>
                <w:sz w:val="22"/>
                <w:szCs w:val="22"/>
              </w:rPr>
            </w:pPr>
            <w:r w:rsidRPr="002D0497">
              <w:rPr>
                <w:rFonts w:ascii="Calibri" w:hAnsi="Calibri" w:cs="Calibri"/>
                <w:sz w:val="22"/>
                <w:szCs w:val="22"/>
              </w:rPr>
              <w:t>In overleg met anderen</w:t>
            </w:r>
          </w:p>
          <w:p w14:paraId="35B5D743" w14:textId="1522600E" w:rsidR="00C04997" w:rsidRPr="002D0497" w:rsidRDefault="00C04997" w:rsidP="00C04997">
            <w:pPr>
              <w:rPr>
                <w:rFonts w:ascii="Calibri" w:hAnsi="Calibri" w:cs="Calibri"/>
                <w:sz w:val="22"/>
                <w:szCs w:val="22"/>
              </w:rPr>
            </w:pPr>
            <w:r w:rsidRPr="002D0497">
              <w:rPr>
                <w:rFonts w:ascii="Calibri" w:hAnsi="Calibri" w:cs="Calibri"/>
                <w:sz w:val="22"/>
                <w:szCs w:val="22"/>
              </w:rPr>
              <w:t>Voor Wmo vervoer en dagbesteding vervoer hebben we geen externe organisatie voor het ontvangen en doorsturen van de klachten. De opdrachtgever doet dit zelf.</w:t>
            </w:r>
          </w:p>
          <w:p w14:paraId="16FD2DFF" w14:textId="6205B24D" w:rsidR="00C04997" w:rsidRPr="002D0497" w:rsidRDefault="00C04997" w:rsidP="00C04997">
            <w:pPr>
              <w:rPr>
                <w:rFonts w:ascii="Calibri" w:eastAsia="Georgia" w:hAnsi="Calibri" w:cs="Calibri"/>
                <w:sz w:val="22"/>
                <w:szCs w:val="22"/>
              </w:rPr>
            </w:pPr>
          </w:p>
          <w:p w14:paraId="3313E611" w14:textId="75253FDA"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Voor het jeugdwet- en het leerlingenvervoer wordt er gebruik gemaakt van een intermediair,</w:t>
            </w:r>
          </w:p>
          <w:p w14:paraId="60C4AD26" w14:textId="3F5AAF03" w:rsidR="00C04997" w:rsidRPr="002D0497" w:rsidRDefault="00C04997" w:rsidP="00C04997">
            <w:pPr>
              <w:rPr>
                <w:rFonts w:ascii="Calibri" w:hAnsi="Calibri" w:cs="Calibri"/>
                <w:sz w:val="22"/>
                <w:szCs w:val="22"/>
              </w:rPr>
            </w:pPr>
          </w:p>
        </w:tc>
      </w:tr>
      <w:tr w:rsidR="00133A54" w:rsidRPr="002D0497" w14:paraId="07DAA03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391B523" w14:textId="6C82ABD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372</w:t>
            </w:r>
          </w:p>
        </w:tc>
        <w:tc>
          <w:tcPr>
            <w:tcW w:w="1349" w:type="dxa"/>
            <w:tcBorders>
              <w:top w:val="single" w:sz="4" w:space="0" w:color="auto"/>
              <w:left w:val="single" w:sz="4" w:space="0" w:color="auto"/>
              <w:bottom w:val="single" w:sz="4" w:space="0" w:color="auto"/>
              <w:right w:val="single" w:sz="4" w:space="0" w:color="auto"/>
            </w:tcBorders>
            <w:vAlign w:val="center"/>
          </w:tcPr>
          <w:p w14:paraId="37DEE4A5" w14:textId="6C0829D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CF65B30" w14:textId="103A980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3.3. Klachtenprocedure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2154B0F" w14:textId="32E79D9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“Klachten worden bij de Opdrachtgever (of een door de Opdrachtgever aangewezen externe organisatie) ingediend.” Hoe is de klachtenprocedure op dit moment vormgegeven?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5ED336C" w14:textId="655FAE84" w:rsidR="00C04997" w:rsidRPr="002D0497" w:rsidRDefault="00C04997" w:rsidP="00C04997">
            <w:pPr>
              <w:rPr>
                <w:rFonts w:ascii="Calibri" w:hAnsi="Calibri" w:cs="Calibri"/>
                <w:sz w:val="22"/>
                <w:szCs w:val="22"/>
              </w:rPr>
            </w:pPr>
            <w:r w:rsidRPr="002D0497">
              <w:rPr>
                <w:rFonts w:ascii="Calibri" w:hAnsi="Calibri" w:cs="Calibri"/>
                <w:sz w:val="22"/>
                <w:szCs w:val="22"/>
              </w:rPr>
              <w:t>Zie antwoord vraag 115 en 371.</w:t>
            </w:r>
          </w:p>
        </w:tc>
      </w:tr>
      <w:tr w:rsidR="00133A54" w:rsidRPr="002D0497" w14:paraId="6186EB4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93FFEC4" w14:textId="7A964BA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373</w:t>
            </w:r>
          </w:p>
        </w:tc>
        <w:tc>
          <w:tcPr>
            <w:tcW w:w="1349" w:type="dxa"/>
            <w:tcBorders>
              <w:top w:val="single" w:sz="4" w:space="0" w:color="auto"/>
              <w:left w:val="single" w:sz="4" w:space="0" w:color="auto"/>
              <w:bottom w:val="single" w:sz="4" w:space="0" w:color="auto"/>
              <w:right w:val="single" w:sz="4" w:space="0" w:color="auto"/>
            </w:tcBorders>
            <w:vAlign w:val="center"/>
          </w:tcPr>
          <w:p w14:paraId="571DA149" w14:textId="72E21C2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26C13F91" w14:textId="675F5BE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3.3. Klachtenprocedure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EB0738B" w14:textId="5054EB3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“Alle betrokkenen bij het vervoerssysteem moeten ook de gelegenheid hebben digitaal een klacht in te dienen. Een afschrift van deze klacht wordt ook direct naar de Opdrachtgever verstuurd ter registratie;” Bij de 2e </w:t>
            </w:r>
            <w:proofErr w:type="spellStart"/>
            <w:r w:rsidRPr="002D0497">
              <w:rPr>
                <w:rFonts w:ascii="Calibri" w:hAnsi="Calibri" w:cs="Calibri"/>
                <w:color w:val="000000"/>
                <w:sz w:val="22"/>
                <w:szCs w:val="22"/>
              </w:rPr>
              <w:t>bullet</w:t>
            </w:r>
            <w:proofErr w:type="spellEnd"/>
            <w:r w:rsidRPr="002D0497">
              <w:rPr>
                <w:rFonts w:ascii="Calibri" w:hAnsi="Calibri" w:cs="Calibri"/>
                <w:color w:val="000000"/>
                <w:sz w:val="22"/>
                <w:szCs w:val="22"/>
              </w:rPr>
              <w:t xml:space="preserve"> wordt omschreven dat klachten bij de opdrachtgever worden ingediend. Deze eis lijkt daar tegenstrijdig mee. Kunt u verduidelijken wat u van opdrachtnemer verwacht in de klachtenprocedure?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24D7B7B" w14:textId="5E469E71"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115.</w:t>
            </w:r>
          </w:p>
        </w:tc>
      </w:tr>
      <w:tr w:rsidR="00133A54" w:rsidRPr="002D0497" w14:paraId="5D85BB2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FFE166F" w14:textId="64D01EA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374</w:t>
            </w:r>
          </w:p>
        </w:tc>
        <w:tc>
          <w:tcPr>
            <w:tcW w:w="1349" w:type="dxa"/>
            <w:tcBorders>
              <w:top w:val="single" w:sz="4" w:space="0" w:color="auto"/>
              <w:left w:val="single" w:sz="4" w:space="0" w:color="auto"/>
              <w:bottom w:val="single" w:sz="4" w:space="0" w:color="auto"/>
              <w:right w:val="single" w:sz="4" w:space="0" w:color="auto"/>
            </w:tcBorders>
            <w:vAlign w:val="center"/>
          </w:tcPr>
          <w:p w14:paraId="21AF66E9" w14:textId="1F33E02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610BB02A" w14:textId="242C087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3.3. Klachtenprocedure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8722BF4" w14:textId="484CDF0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Opdrachtnemer handelt de klacht richting de geïndiceerde reiziger binnen vijf werkdagen na ontvangst af.” Om onduidelijkheden te voorkomen. Is onze aanname juist dat u bedoelt dat het hier gaat om binnen vijf werkdagen afhandelen van de klacht, nadat deze is ontvangen vanuit de opdrachtgever?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F0CEA4F" w14:textId="3E76EFAF" w:rsidR="00C04997" w:rsidRPr="002D0497" w:rsidRDefault="00C04997" w:rsidP="00C04997">
            <w:pPr>
              <w:rPr>
                <w:rFonts w:ascii="Calibri" w:hAnsi="Calibri" w:cs="Calibri"/>
                <w:sz w:val="22"/>
                <w:szCs w:val="22"/>
              </w:rPr>
            </w:pPr>
            <w:r w:rsidRPr="002D0497">
              <w:rPr>
                <w:rFonts w:ascii="Calibri" w:hAnsi="Calibri" w:cs="Calibri"/>
                <w:sz w:val="22"/>
                <w:szCs w:val="22"/>
              </w:rPr>
              <w:t>Ja, uw aanname is juist.</w:t>
            </w:r>
          </w:p>
        </w:tc>
      </w:tr>
      <w:tr w:rsidR="00133A54" w:rsidRPr="002D0497" w14:paraId="0A5B0FB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E69BB14" w14:textId="48159CD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375</w:t>
            </w:r>
          </w:p>
        </w:tc>
        <w:tc>
          <w:tcPr>
            <w:tcW w:w="1349" w:type="dxa"/>
            <w:tcBorders>
              <w:top w:val="single" w:sz="4" w:space="0" w:color="auto"/>
              <w:left w:val="single" w:sz="4" w:space="0" w:color="auto"/>
              <w:bottom w:val="single" w:sz="4" w:space="0" w:color="auto"/>
              <w:right w:val="single" w:sz="4" w:space="0" w:color="auto"/>
            </w:tcBorders>
            <w:vAlign w:val="center"/>
          </w:tcPr>
          <w:p w14:paraId="693AEE64" w14:textId="002E908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4D8638C" w14:textId="156BCCF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3.3. Klachtenprocedure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C6FB6F1" w14:textId="63A2B02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Opdrachtgever ontvangt en registreert de klachten en stuurt de klacht door naar de Opdrachtnemer voor verdere afhandeling. Op welke wijze/in welk format zet de opdrachtgever de klachten door?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A7CCD9E" w14:textId="1F52DEA8" w:rsidR="00C04997" w:rsidRPr="002D0497" w:rsidRDefault="00C04997" w:rsidP="00C04997">
            <w:pPr>
              <w:rPr>
                <w:rFonts w:ascii="Calibri" w:hAnsi="Calibri" w:cs="Calibri"/>
                <w:sz w:val="22"/>
                <w:szCs w:val="22"/>
              </w:rPr>
            </w:pPr>
            <w:r w:rsidRPr="002D0497">
              <w:rPr>
                <w:rFonts w:ascii="Calibri" w:hAnsi="Calibri" w:cs="Calibri"/>
                <w:sz w:val="22"/>
                <w:szCs w:val="22"/>
              </w:rPr>
              <w:t>Er is geen vast format, de werkwijze wordt afgestemd tijdens de implementatie.</w:t>
            </w:r>
          </w:p>
          <w:p w14:paraId="55FA32FC" w14:textId="77777777" w:rsidR="00C04997" w:rsidRPr="002D0497" w:rsidRDefault="00C04997" w:rsidP="00C04997">
            <w:pPr>
              <w:rPr>
                <w:rFonts w:ascii="Calibri" w:hAnsi="Calibri" w:cs="Calibri"/>
                <w:sz w:val="22"/>
                <w:szCs w:val="22"/>
              </w:rPr>
            </w:pPr>
          </w:p>
          <w:p w14:paraId="74CA2785" w14:textId="6B014426" w:rsidR="00C04997" w:rsidRPr="002D0497" w:rsidRDefault="00C04997" w:rsidP="00C04997">
            <w:pPr>
              <w:rPr>
                <w:rFonts w:ascii="Calibri" w:hAnsi="Calibri" w:cs="Calibri"/>
                <w:sz w:val="22"/>
                <w:szCs w:val="22"/>
              </w:rPr>
            </w:pPr>
          </w:p>
        </w:tc>
      </w:tr>
      <w:tr w:rsidR="00133A54" w:rsidRPr="002D0497" w14:paraId="6435ABE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27645EE" w14:textId="734C34D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376</w:t>
            </w:r>
          </w:p>
        </w:tc>
        <w:tc>
          <w:tcPr>
            <w:tcW w:w="1349" w:type="dxa"/>
            <w:tcBorders>
              <w:top w:val="single" w:sz="4" w:space="0" w:color="auto"/>
              <w:left w:val="single" w:sz="4" w:space="0" w:color="auto"/>
              <w:bottom w:val="single" w:sz="4" w:space="0" w:color="auto"/>
              <w:right w:val="single" w:sz="4" w:space="0" w:color="auto"/>
            </w:tcBorders>
            <w:vAlign w:val="center"/>
          </w:tcPr>
          <w:p w14:paraId="6E65979F" w14:textId="4D931CE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4A7698A3" w14:textId="1FC7AD6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8 Minimum (gunnings)eisen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2CA7204" w14:textId="4A53C45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Wordt de NEA-indexering toegepast op de beoordelingsprijs of de opgegeven directe kilometertarieven per vervoersstroom?</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B84E442" w14:textId="701C30A7"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 xml:space="preserve">De NEA-indexering moet worden toegepast op </w:t>
            </w:r>
            <w:r w:rsidRPr="002D0497">
              <w:rPr>
                <w:rFonts w:ascii="Calibri" w:hAnsi="Calibri" w:cs="Calibri"/>
                <w:color w:val="000000"/>
                <w:sz w:val="22"/>
                <w:szCs w:val="22"/>
              </w:rPr>
              <w:t>de opgegeven directe kilometertarieven per vervoersstroom, waarop ingeschrevene en gegund is.</w:t>
            </w:r>
          </w:p>
        </w:tc>
      </w:tr>
      <w:tr w:rsidR="00133A54" w:rsidRPr="002D0497" w14:paraId="68512EB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A1023AA" w14:textId="0AA151B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377</w:t>
            </w:r>
          </w:p>
        </w:tc>
        <w:tc>
          <w:tcPr>
            <w:tcW w:w="1349" w:type="dxa"/>
            <w:tcBorders>
              <w:top w:val="single" w:sz="4" w:space="0" w:color="auto"/>
              <w:left w:val="single" w:sz="4" w:space="0" w:color="auto"/>
              <w:bottom w:val="single" w:sz="4" w:space="0" w:color="auto"/>
              <w:right w:val="single" w:sz="4" w:space="0" w:color="auto"/>
            </w:tcBorders>
            <w:vAlign w:val="center"/>
          </w:tcPr>
          <w:p w14:paraId="583528CB" w14:textId="69C7E3B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0A6ACD4A" w14:textId="3476E8D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6 Prijzenblad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E5245AF" w14:textId="50CEB33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Wordt de facturatie (tarieven) gebaseerd op 2 of 4 decimalen?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72549D8" w14:textId="0D68E7B5"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Dit moeten 2 decimalen zijn.</w:t>
            </w:r>
          </w:p>
          <w:p w14:paraId="75480E15" w14:textId="20498C1B" w:rsidR="00C04997" w:rsidRPr="002D0497" w:rsidRDefault="00C04997" w:rsidP="00C04997">
            <w:pPr>
              <w:rPr>
                <w:rFonts w:ascii="Calibri" w:hAnsi="Calibri" w:cs="Calibri"/>
                <w:sz w:val="22"/>
                <w:szCs w:val="22"/>
              </w:rPr>
            </w:pPr>
          </w:p>
        </w:tc>
      </w:tr>
      <w:tr w:rsidR="00133A54" w:rsidRPr="002D0497" w14:paraId="0AD8950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D7A22B0" w14:textId="24BEAA5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378</w:t>
            </w:r>
          </w:p>
        </w:tc>
        <w:tc>
          <w:tcPr>
            <w:tcW w:w="1349" w:type="dxa"/>
            <w:tcBorders>
              <w:top w:val="single" w:sz="4" w:space="0" w:color="auto"/>
              <w:left w:val="single" w:sz="4" w:space="0" w:color="auto"/>
              <w:bottom w:val="single" w:sz="4" w:space="0" w:color="auto"/>
              <w:right w:val="single" w:sz="4" w:space="0" w:color="auto"/>
            </w:tcBorders>
            <w:vAlign w:val="center"/>
          </w:tcPr>
          <w:p w14:paraId="21916540" w14:textId="41997F2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61E5FB46" w14:textId="38AFFA2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6 Prijzenblad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EE5A104" w14:textId="521D3F4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het prijzenblad vult inschrijver het directe kilometertarief per vervoersstroom in. Hier vloeit vervolgens de beoordelingsprijs uit in cel F10. Vindt de facturatie in de uitvoering plaats op basis van de beoordelingsprijs of de opgegeven directe kilometertarieven per vervoersstroom?</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E97AC17" w14:textId="741DC827"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Facturatie dient per het tarief van de verschillende vervoersstromen plaats te vinden. Het gemiddelde wordt enkel uitgevraagd voor de beoordeling van het gunningscriterium prijs.</w:t>
            </w:r>
          </w:p>
          <w:p w14:paraId="56555422" w14:textId="04DE5369" w:rsidR="00C04997" w:rsidRPr="002D0497" w:rsidRDefault="00C04997" w:rsidP="00C04997">
            <w:pPr>
              <w:rPr>
                <w:rFonts w:ascii="Calibri" w:eastAsia="Georgia" w:hAnsi="Calibri" w:cs="Calibri"/>
                <w:sz w:val="22"/>
                <w:szCs w:val="22"/>
              </w:rPr>
            </w:pPr>
          </w:p>
          <w:p w14:paraId="5A5F0891" w14:textId="77777777" w:rsidR="00C04997" w:rsidRPr="002D0497" w:rsidRDefault="00C04997" w:rsidP="00C04997">
            <w:pPr>
              <w:rPr>
                <w:rFonts w:ascii="Calibri" w:hAnsi="Calibri" w:cs="Calibri"/>
                <w:sz w:val="22"/>
                <w:szCs w:val="22"/>
              </w:rPr>
            </w:pPr>
          </w:p>
        </w:tc>
      </w:tr>
      <w:tr w:rsidR="00133A54" w:rsidRPr="002D0497" w14:paraId="3837E3A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1D99B56" w14:textId="47106F37"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379</w:t>
            </w:r>
          </w:p>
        </w:tc>
        <w:tc>
          <w:tcPr>
            <w:tcW w:w="1349" w:type="dxa"/>
            <w:tcBorders>
              <w:top w:val="single" w:sz="4" w:space="0" w:color="auto"/>
              <w:left w:val="single" w:sz="4" w:space="0" w:color="auto"/>
              <w:bottom w:val="single" w:sz="4" w:space="0" w:color="auto"/>
              <w:right w:val="single" w:sz="4" w:space="0" w:color="auto"/>
            </w:tcBorders>
            <w:vAlign w:val="center"/>
          </w:tcPr>
          <w:p w14:paraId="042906C4" w14:textId="5C87593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4F53C7C" w14:textId="4F764A5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7 Checklist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F1E2C20" w14:textId="080F417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de checklist wordt de korte beschrijving van Social Return gevraagd. In 4.1.7. van de aanbestedingsleidraad staat dat dit optioneel is. Wat is hierin leidend?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38FA19E" w14:textId="542290A5"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Als er al ideeën zijn over de invulling van SROI mag dat beknopt beschreven worden. Het uitgebreide en definitieve plan van aanpak wordt pas na de gunning gemaakt en beoordeeld</w:t>
            </w:r>
          </w:p>
        </w:tc>
      </w:tr>
      <w:tr w:rsidR="00133A54" w:rsidRPr="002D0497" w14:paraId="582B7F03"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3250217" w14:textId="4C4EC20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380</w:t>
            </w:r>
          </w:p>
        </w:tc>
        <w:tc>
          <w:tcPr>
            <w:tcW w:w="1349" w:type="dxa"/>
            <w:tcBorders>
              <w:top w:val="single" w:sz="4" w:space="0" w:color="auto"/>
              <w:left w:val="single" w:sz="4" w:space="0" w:color="auto"/>
              <w:bottom w:val="single" w:sz="4" w:space="0" w:color="auto"/>
              <w:right w:val="single" w:sz="4" w:space="0" w:color="auto"/>
            </w:tcBorders>
            <w:vAlign w:val="center"/>
          </w:tcPr>
          <w:p w14:paraId="4DCDFB54" w14:textId="04774E6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722FB096" w14:textId="7008A66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Bijlage 7 Checklist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A9659FD" w14:textId="16E4B27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 de checklist wordt de indeling van de inschrijving toegelicht. Onder verschillende documenten verwacht u meerdere documenten. Is onze aanname juist dat we deze in een .zip (of vergelijkbaar) bestand, met daarin alle genoemde documenten, moeten indienen?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476E11C" w14:textId="234E3FC3"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Uw aanname is juist. Zie het antwoord op vraag 370.</w:t>
            </w:r>
          </w:p>
          <w:p w14:paraId="664EF50E" w14:textId="41396D0D" w:rsidR="00C04997" w:rsidRPr="002D0497" w:rsidRDefault="00C04997" w:rsidP="00C04997">
            <w:pPr>
              <w:rPr>
                <w:rFonts w:ascii="Calibri" w:eastAsia="Georgia" w:hAnsi="Calibri" w:cs="Calibri"/>
                <w:sz w:val="22"/>
                <w:szCs w:val="22"/>
              </w:rPr>
            </w:pPr>
          </w:p>
          <w:p w14:paraId="6506FD2C" w14:textId="77777777" w:rsidR="00C04997" w:rsidRPr="002D0497" w:rsidRDefault="00C04997" w:rsidP="00C04997">
            <w:pPr>
              <w:rPr>
                <w:rFonts w:ascii="Calibri" w:hAnsi="Calibri" w:cs="Calibri"/>
                <w:sz w:val="22"/>
                <w:szCs w:val="22"/>
              </w:rPr>
            </w:pPr>
          </w:p>
        </w:tc>
      </w:tr>
      <w:tr w:rsidR="00133A54" w:rsidRPr="002D0497" w14:paraId="111259C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7B483DD" w14:textId="5E9F01DA"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381</w:t>
            </w:r>
          </w:p>
        </w:tc>
        <w:tc>
          <w:tcPr>
            <w:tcW w:w="1349" w:type="dxa"/>
            <w:tcBorders>
              <w:top w:val="single" w:sz="4" w:space="0" w:color="auto"/>
              <w:left w:val="single" w:sz="4" w:space="0" w:color="auto"/>
              <w:bottom w:val="single" w:sz="4" w:space="0" w:color="auto"/>
              <w:right w:val="single" w:sz="4" w:space="0" w:color="auto"/>
            </w:tcBorders>
            <w:vAlign w:val="center"/>
          </w:tcPr>
          <w:p w14:paraId="03336CBC" w14:textId="1516EFC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6DF2BA8" w14:textId="2BF84D4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9.2. Kwaliteit / Bijlage 11 Duurzaamheid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A9AB130" w14:textId="6FB95CE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“Wij zien graag van de inschrijver wanneer en op welke wijze hieraan invulling wordt gegeven bij de uitvoering van de ritten, zodat dit een bijdrage zal leveren aan de realisatie van de doelstelling.” Hoe wordt de toelichting op de ingevulde datum meegenomen in de gunningssystematiek?</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12056C4" w14:textId="2F802072"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85.</w:t>
            </w:r>
          </w:p>
          <w:p w14:paraId="3B8C5129" w14:textId="77777777" w:rsidR="00C04997" w:rsidRPr="002D0497" w:rsidRDefault="00C04997" w:rsidP="00C04997">
            <w:pPr>
              <w:rPr>
                <w:rFonts w:ascii="Calibri" w:hAnsi="Calibri" w:cs="Calibri"/>
                <w:sz w:val="22"/>
                <w:szCs w:val="22"/>
              </w:rPr>
            </w:pPr>
          </w:p>
        </w:tc>
      </w:tr>
      <w:tr w:rsidR="00133A54" w:rsidRPr="002D0497" w14:paraId="36D2A0D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809FC03" w14:textId="352F02E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382</w:t>
            </w:r>
          </w:p>
        </w:tc>
        <w:tc>
          <w:tcPr>
            <w:tcW w:w="1349" w:type="dxa"/>
            <w:tcBorders>
              <w:top w:val="single" w:sz="4" w:space="0" w:color="auto"/>
              <w:left w:val="single" w:sz="4" w:space="0" w:color="auto"/>
              <w:bottom w:val="single" w:sz="4" w:space="0" w:color="auto"/>
              <w:right w:val="single" w:sz="4" w:space="0" w:color="auto"/>
            </w:tcBorders>
            <w:vAlign w:val="center"/>
          </w:tcPr>
          <w:p w14:paraId="0215A9BA" w14:textId="678E6BA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41D059C" w14:textId="5DC4871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9.2. Kwaliteit / Bijlage 11 Duurzaamheid</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86CFEA0" w14:textId="577F314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‘Bij aanvang van de overeenkomst is, met uitzondering van eventueel in te zetten rolstoelbussen, al het Haagse Doelgroepenvervoer Zero-emissie (batterij elektrisch).’ Kunt u bevestigen dat u hiermee bedoelt voertuigen met volledig elektrische aandrijving?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8711F82" w14:textId="704FA186"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Ja, dat is juist.</w:t>
            </w:r>
          </w:p>
        </w:tc>
      </w:tr>
      <w:tr w:rsidR="00133A54" w:rsidRPr="002D0497" w14:paraId="6F4283FA"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70E6B7" w14:textId="45926C4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383</w:t>
            </w:r>
          </w:p>
        </w:tc>
        <w:tc>
          <w:tcPr>
            <w:tcW w:w="1349" w:type="dxa"/>
            <w:tcBorders>
              <w:top w:val="single" w:sz="4" w:space="0" w:color="auto"/>
              <w:left w:val="single" w:sz="4" w:space="0" w:color="auto"/>
              <w:bottom w:val="single" w:sz="4" w:space="0" w:color="auto"/>
              <w:right w:val="single" w:sz="4" w:space="0" w:color="auto"/>
            </w:tcBorders>
            <w:vAlign w:val="center"/>
          </w:tcPr>
          <w:p w14:paraId="0B4FE46F" w14:textId="1D50A07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2FB23A9" w14:textId="392878F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9.2 Kwaliteit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793B9C0" w14:textId="60B5EBC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Voor de beantwoording van deze vraag wordt maximaal 2.700 woorden gegeven. Dit komt ongeveer neer op 5 A4. Hierin vraagt u inschrijvers minimaal 8 </w:t>
            </w:r>
            <w:proofErr w:type="spellStart"/>
            <w:r w:rsidRPr="002D0497">
              <w:rPr>
                <w:rFonts w:ascii="Calibri" w:hAnsi="Calibri" w:cs="Calibri"/>
                <w:color w:val="000000"/>
                <w:sz w:val="22"/>
                <w:szCs w:val="22"/>
              </w:rPr>
              <w:t>bullets</w:t>
            </w:r>
            <w:proofErr w:type="spellEnd"/>
            <w:r w:rsidRPr="002D0497">
              <w:rPr>
                <w:rFonts w:ascii="Calibri" w:hAnsi="Calibri" w:cs="Calibri"/>
                <w:color w:val="000000"/>
                <w:sz w:val="22"/>
                <w:szCs w:val="22"/>
              </w:rPr>
              <w:t xml:space="preserve"> volledig te beantwoorden. Dat is niet realistisch om volledig/SMART te doen binnen 5 A4. Bent u bereid het aantal woorden te verhogen naar 4.000?</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1E6C6C3" w14:textId="66DD438A"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de antwoorden op de vragen 61 en 62.</w:t>
            </w:r>
          </w:p>
          <w:p w14:paraId="77B77D15" w14:textId="77777777" w:rsidR="00C04997" w:rsidRPr="002D0497" w:rsidRDefault="00C04997" w:rsidP="00C04997">
            <w:pPr>
              <w:rPr>
                <w:rFonts w:ascii="Calibri" w:hAnsi="Calibri" w:cs="Calibri"/>
                <w:sz w:val="22"/>
                <w:szCs w:val="22"/>
              </w:rPr>
            </w:pPr>
          </w:p>
          <w:p w14:paraId="0949CCCD" w14:textId="71D2EAE6" w:rsidR="00C04997" w:rsidRPr="002D0497" w:rsidRDefault="00C04997" w:rsidP="00C04997">
            <w:pPr>
              <w:rPr>
                <w:rFonts w:ascii="Calibri" w:hAnsi="Calibri" w:cs="Calibri"/>
                <w:sz w:val="22"/>
                <w:szCs w:val="22"/>
              </w:rPr>
            </w:pPr>
          </w:p>
        </w:tc>
      </w:tr>
      <w:tr w:rsidR="00133A54" w:rsidRPr="002D0497" w14:paraId="685BCE2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5CDEDCD" w14:textId="3E2427A3"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384</w:t>
            </w:r>
          </w:p>
        </w:tc>
        <w:tc>
          <w:tcPr>
            <w:tcW w:w="1349" w:type="dxa"/>
            <w:tcBorders>
              <w:top w:val="single" w:sz="4" w:space="0" w:color="auto"/>
              <w:left w:val="single" w:sz="4" w:space="0" w:color="auto"/>
              <w:bottom w:val="single" w:sz="4" w:space="0" w:color="auto"/>
              <w:right w:val="single" w:sz="4" w:space="0" w:color="auto"/>
            </w:tcBorders>
            <w:vAlign w:val="center"/>
          </w:tcPr>
          <w:p w14:paraId="2828C58A" w14:textId="0C115DF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F2F0078" w14:textId="114EF76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8 Minimum (gunnings)eisen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931E46C" w14:textId="1D76952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De NEA-indexering mag pas per 1-1-2024. Het contract gaat in op 1-8-2022. De </w:t>
            </w:r>
            <w:proofErr w:type="spellStart"/>
            <w:r w:rsidRPr="002D0497">
              <w:rPr>
                <w:rFonts w:ascii="Calibri" w:hAnsi="Calibri" w:cs="Calibri"/>
                <w:color w:val="000000"/>
                <w:sz w:val="22"/>
                <w:szCs w:val="22"/>
              </w:rPr>
              <w:t>in-schatting</w:t>
            </w:r>
            <w:proofErr w:type="spellEnd"/>
            <w:r w:rsidRPr="002D0497">
              <w:rPr>
                <w:rFonts w:ascii="Calibri" w:hAnsi="Calibri" w:cs="Calibri"/>
                <w:color w:val="000000"/>
                <w:sz w:val="22"/>
                <w:szCs w:val="22"/>
              </w:rPr>
              <w:t xml:space="preserve"> van de NEA-indexering voor 2 jaren brengt voor inschrijver extra risico mee. Dit wordt door inschrijvers ingerekend om het risico te beperken. Voor de gemeente Den Haag betekent dit dat de inschrijftarieven mogelijk hoger uitvallen dan verwacht. Het zou logischer zijn de NEA indexering per 1-1-2022 toe te passen om zo aan te sluiten bij de marktkosten ontwikkelingen en een prijspeil 2021 uit te vragen. Bent u hiertoe bereid?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A14BB21" w14:textId="5838BD0D"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11.</w:t>
            </w:r>
          </w:p>
        </w:tc>
      </w:tr>
      <w:tr w:rsidR="00133A54" w:rsidRPr="002D0497" w14:paraId="6FA22EC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500C753" w14:textId="69456F8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385</w:t>
            </w:r>
          </w:p>
        </w:tc>
        <w:tc>
          <w:tcPr>
            <w:tcW w:w="1349" w:type="dxa"/>
            <w:tcBorders>
              <w:top w:val="single" w:sz="4" w:space="0" w:color="auto"/>
              <w:left w:val="single" w:sz="4" w:space="0" w:color="auto"/>
              <w:bottom w:val="single" w:sz="4" w:space="0" w:color="auto"/>
              <w:right w:val="single" w:sz="4" w:space="0" w:color="auto"/>
            </w:tcBorders>
            <w:vAlign w:val="center"/>
          </w:tcPr>
          <w:p w14:paraId="29EB791F" w14:textId="27D4973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4992560E" w14:textId="21BAC90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8 Minimum (gunnings)eisen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DFC2EFB" w14:textId="15BF623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De NEA-indexering mag pas per 1-1-2024. Het contract gaat in op 1-8-2022. De </w:t>
            </w:r>
            <w:proofErr w:type="spellStart"/>
            <w:r w:rsidRPr="002D0497">
              <w:rPr>
                <w:rFonts w:ascii="Calibri" w:hAnsi="Calibri" w:cs="Calibri"/>
                <w:color w:val="000000"/>
                <w:sz w:val="22"/>
                <w:szCs w:val="22"/>
              </w:rPr>
              <w:t>in-schatting</w:t>
            </w:r>
            <w:proofErr w:type="spellEnd"/>
            <w:r w:rsidRPr="002D0497">
              <w:rPr>
                <w:rFonts w:ascii="Calibri" w:hAnsi="Calibri" w:cs="Calibri"/>
                <w:color w:val="000000"/>
                <w:sz w:val="22"/>
                <w:szCs w:val="22"/>
              </w:rPr>
              <w:t xml:space="preserve"> van de NEA-indexering voor 2 jaren brengt voor inschrijver extra risico mee. Dit wordt door inschrijvers ingerekend om het risico te beperken. Voor de gemeente Den Haag betekent dit dat de inschrijftarieven mogelijk hoger uitvallen dan verwacht. Het zou daarom logischer zijn de NEA indexering per 1-1-2023 toe te passen om aan te sluiten bij de marktkosten ontwikkelingen. Bent u hiertoe bereid?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EA30922" w14:textId="6019F050"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11.</w:t>
            </w:r>
          </w:p>
        </w:tc>
      </w:tr>
      <w:tr w:rsidR="00133A54" w:rsidRPr="002D0497" w14:paraId="4C24D97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BEA32F5" w14:textId="6A27D329"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386</w:t>
            </w:r>
          </w:p>
        </w:tc>
        <w:tc>
          <w:tcPr>
            <w:tcW w:w="1349" w:type="dxa"/>
            <w:tcBorders>
              <w:top w:val="single" w:sz="4" w:space="0" w:color="auto"/>
              <w:left w:val="single" w:sz="4" w:space="0" w:color="auto"/>
              <w:bottom w:val="single" w:sz="4" w:space="0" w:color="auto"/>
              <w:right w:val="single" w:sz="4" w:space="0" w:color="auto"/>
            </w:tcBorders>
            <w:vAlign w:val="center"/>
          </w:tcPr>
          <w:p w14:paraId="22B1BBBF" w14:textId="14DCBD6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77C4097" w14:textId="735B461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3.3 klachtenprocedure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4C6AF29" w14:textId="0F9D2EF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“Wanneer noodzakelijk worden klachten doorgeleid en besproken met een vertegenwoordiging van de doelgroep (onafhankelijke klachtencommissie). Deze onafhankelijke klachtencommissie gaat in gesprek met de vervoerder over trends in klachten.” </w:t>
            </w:r>
            <w:r w:rsidRPr="002D0497">
              <w:rPr>
                <w:rFonts w:ascii="Calibri" w:hAnsi="Calibri" w:cs="Calibri"/>
                <w:color w:val="000000"/>
                <w:sz w:val="22"/>
                <w:szCs w:val="22"/>
              </w:rPr>
              <w:br/>
            </w:r>
            <w:r w:rsidRPr="002D0497">
              <w:rPr>
                <w:rFonts w:ascii="Calibri" w:hAnsi="Calibri" w:cs="Calibri"/>
                <w:color w:val="000000"/>
                <w:sz w:val="22"/>
                <w:szCs w:val="22"/>
              </w:rPr>
              <w:br/>
              <w:t>Kunt u aangeven hoeveel klachten er 2019 per maand totaal zijn geweest in de verschillende vormen van 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C2A7FCF" w14:textId="15D5026C" w:rsidR="00C04997" w:rsidRPr="002D0497" w:rsidRDefault="00C04997" w:rsidP="00C04997">
            <w:pPr>
              <w:rPr>
                <w:rFonts w:ascii="Calibri" w:hAnsi="Calibri" w:cs="Calibri"/>
                <w:sz w:val="22"/>
                <w:szCs w:val="22"/>
              </w:rPr>
            </w:pPr>
            <w:r w:rsidRPr="002D0497">
              <w:rPr>
                <w:rFonts w:ascii="Calibri" w:hAnsi="Calibri" w:cs="Calibri"/>
                <w:sz w:val="22"/>
                <w:szCs w:val="22"/>
              </w:rPr>
              <w:t xml:space="preserve">Voor Wmo vervoer zijn er in 2019 gemiddeld 51 klachten per maand </w:t>
            </w:r>
            <w:r w:rsidR="00C80542" w:rsidRPr="002D0497">
              <w:rPr>
                <w:rFonts w:ascii="Calibri" w:hAnsi="Calibri" w:cs="Calibri"/>
                <w:sz w:val="22"/>
                <w:szCs w:val="22"/>
              </w:rPr>
              <w:t>geregistreerd</w:t>
            </w:r>
            <w:r w:rsidRPr="002D0497">
              <w:rPr>
                <w:rFonts w:ascii="Calibri" w:hAnsi="Calibri" w:cs="Calibri"/>
                <w:sz w:val="22"/>
                <w:szCs w:val="22"/>
              </w:rPr>
              <w:t xml:space="preserve"> (gebaseerd op de </w:t>
            </w:r>
            <w:r w:rsidR="00C80542" w:rsidRPr="002D0497">
              <w:rPr>
                <w:rFonts w:ascii="Calibri" w:hAnsi="Calibri" w:cs="Calibri"/>
                <w:sz w:val="22"/>
                <w:szCs w:val="22"/>
              </w:rPr>
              <w:t xml:space="preserve">laatste </w:t>
            </w:r>
            <w:r w:rsidRPr="002D0497">
              <w:rPr>
                <w:rFonts w:ascii="Calibri" w:hAnsi="Calibri" w:cs="Calibri"/>
                <w:sz w:val="22"/>
                <w:szCs w:val="22"/>
              </w:rPr>
              <w:t>7 maanden)</w:t>
            </w:r>
            <w:r w:rsidR="00BE5D3C" w:rsidRPr="002D0497">
              <w:rPr>
                <w:rFonts w:ascii="Calibri" w:hAnsi="Calibri" w:cs="Calibri"/>
                <w:sz w:val="22"/>
                <w:szCs w:val="22"/>
              </w:rPr>
              <w:t>.</w:t>
            </w:r>
          </w:p>
          <w:p w14:paraId="633B6CF6" w14:textId="27CAAD0C" w:rsidR="00205F20" w:rsidRPr="002D0497" w:rsidRDefault="00C04997" w:rsidP="00205F20">
            <w:pPr>
              <w:rPr>
                <w:rFonts w:ascii="Calibri" w:hAnsi="Calibri" w:cs="Calibri"/>
                <w:sz w:val="22"/>
                <w:szCs w:val="22"/>
              </w:rPr>
            </w:pPr>
            <w:r w:rsidRPr="002D0497">
              <w:rPr>
                <w:rFonts w:ascii="Calibri" w:hAnsi="Calibri" w:cs="Calibri"/>
                <w:sz w:val="22"/>
                <w:szCs w:val="22"/>
              </w:rPr>
              <w:t xml:space="preserve">JWV is pas in 2020 gestart en heeft </w:t>
            </w:r>
            <w:r w:rsidR="00205F20" w:rsidRPr="002D0497">
              <w:rPr>
                <w:rFonts w:ascii="Calibri" w:hAnsi="Calibri" w:cs="Calibri"/>
                <w:sz w:val="22"/>
                <w:szCs w:val="22"/>
              </w:rPr>
              <w:t xml:space="preserve">een </w:t>
            </w:r>
            <w:r w:rsidRPr="002D0497">
              <w:rPr>
                <w:rFonts w:ascii="Calibri" w:hAnsi="Calibri" w:cs="Calibri"/>
                <w:sz w:val="22"/>
                <w:szCs w:val="22"/>
              </w:rPr>
              <w:t>gemiddeld</w:t>
            </w:r>
            <w:r w:rsidR="00205F20" w:rsidRPr="002D0497">
              <w:rPr>
                <w:rFonts w:ascii="Calibri" w:hAnsi="Calibri" w:cs="Calibri"/>
                <w:sz w:val="22"/>
                <w:szCs w:val="22"/>
              </w:rPr>
              <w:t>e</w:t>
            </w:r>
            <w:r w:rsidRPr="002D0497">
              <w:rPr>
                <w:rFonts w:ascii="Calibri" w:hAnsi="Calibri" w:cs="Calibri"/>
                <w:sz w:val="22"/>
                <w:szCs w:val="22"/>
              </w:rPr>
              <w:t xml:space="preserve"> </w:t>
            </w:r>
            <w:r w:rsidR="00205F20" w:rsidRPr="002D0497">
              <w:rPr>
                <w:rFonts w:ascii="Calibri" w:hAnsi="Calibri" w:cs="Calibri"/>
                <w:sz w:val="22"/>
                <w:szCs w:val="22"/>
              </w:rPr>
              <w:t xml:space="preserve">van </w:t>
            </w:r>
            <w:r w:rsidRPr="002D0497">
              <w:rPr>
                <w:rFonts w:ascii="Calibri" w:hAnsi="Calibri" w:cs="Calibri"/>
                <w:sz w:val="22"/>
                <w:szCs w:val="22"/>
              </w:rPr>
              <w:t xml:space="preserve">31 klachten per maand </w:t>
            </w:r>
            <w:r w:rsidR="00205F20" w:rsidRPr="002D0497">
              <w:rPr>
                <w:rFonts w:ascii="Calibri" w:hAnsi="Calibri" w:cs="Calibri"/>
                <w:sz w:val="22"/>
                <w:szCs w:val="22"/>
              </w:rPr>
              <w:t>(gebaseerd op 12 maanden)</w:t>
            </w:r>
            <w:r w:rsidR="00BE5D3C" w:rsidRPr="002D0497">
              <w:rPr>
                <w:rFonts w:ascii="Calibri" w:hAnsi="Calibri" w:cs="Calibri"/>
                <w:sz w:val="22"/>
                <w:szCs w:val="22"/>
              </w:rPr>
              <w:t>.</w:t>
            </w:r>
          </w:p>
          <w:p w14:paraId="253A6441" w14:textId="2B34D476" w:rsidR="00C04997" w:rsidRPr="002D0497" w:rsidRDefault="00BE5D3C" w:rsidP="00C04997">
            <w:pPr>
              <w:rPr>
                <w:rFonts w:ascii="Calibri" w:hAnsi="Calibri" w:cs="Calibri"/>
                <w:sz w:val="22"/>
                <w:szCs w:val="22"/>
              </w:rPr>
            </w:pPr>
            <w:r w:rsidRPr="002D0497">
              <w:rPr>
                <w:rFonts w:ascii="Calibri" w:hAnsi="Calibri" w:cs="Calibri"/>
                <w:sz w:val="22"/>
                <w:szCs w:val="22"/>
              </w:rPr>
              <w:t xml:space="preserve">Voor LLV zijn er </w:t>
            </w:r>
            <w:r w:rsidR="00932091" w:rsidRPr="002D0497">
              <w:rPr>
                <w:rFonts w:ascii="Calibri" w:hAnsi="Calibri" w:cs="Calibri"/>
                <w:sz w:val="22"/>
                <w:szCs w:val="22"/>
              </w:rPr>
              <w:t>gemiddeld 197</w:t>
            </w:r>
            <w:r w:rsidR="00136ABC" w:rsidRPr="002D0497">
              <w:rPr>
                <w:rFonts w:ascii="Calibri" w:hAnsi="Calibri" w:cs="Calibri"/>
                <w:sz w:val="22"/>
                <w:szCs w:val="22"/>
              </w:rPr>
              <w:t xml:space="preserve"> klachten per maand </w:t>
            </w:r>
            <w:r w:rsidR="000C636E" w:rsidRPr="002D0497">
              <w:rPr>
                <w:rFonts w:ascii="Calibri" w:hAnsi="Calibri" w:cs="Calibri"/>
                <w:sz w:val="22"/>
                <w:szCs w:val="22"/>
              </w:rPr>
              <w:t>geregistreerd (</w:t>
            </w:r>
            <w:r w:rsidR="00D672F4" w:rsidRPr="002D0497">
              <w:rPr>
                <w:rFonts w:ascii="Calibri" w:hAnsi="Calibri" w:cs="Calibri"/>
                <w:sz w:val="22"/>
                <w:szCs w:val="22"/>
              </w:rPr>
              <w:t>gebaseerd op kalenderjaar 2019)</w:t>
            </w:r>
          </w:p>
        </w:tc>
      </w:tr>
      <w:tr w:rsidR="00133A54" w:rsidRPr="002D0497" w14:paraId="7A8C21A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CB7B1DA" w14:textId="1C1E586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387</w:t>
            </w:r>
          </w:p>
        </w:tc>
        <w:tc>
          <w:tcPr>
            <w:tcW w:w="1349" w:type="dxa"/>
            <w:tcBorders>
              <w:top w:val="single" w:sz="4" w:space="0" w:color="auto"/>
              <w:left w:val="single" w:sz="4" w:space="0" w:color="auto"/>
              <w:bottom w:val="single" w:sz="4" w:space="0" w:color="auto"/>
              <w:right w:val="single" w:sz="4" w:space="0" w:color="auto"/>
            </w:tcBorders>
            <w:vAlign w:val="center"/>
          </w:tcPr>
          <w:p w14:paraId="6E2EC931" w14:textId="5332F9A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13E94434" w14:textId="65A0746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Bijlage 2 </w:t>
            </w:r>
            <w:proofErr w:type="spellStart"/>
            <w:r w:rsidRPr="002D0497">
              <w:rPr>
                <w:rFonts w:ascii="Calibri" w:hAnsi="Calibri" w:cs="Calibri"/>
                <w:color w:val="000000"/>
                <w:sz w:val="22"/>
                <w:szCs w:val="22"/>
              </w:rPr>
              <w:t>PvE</w:t>
            </w:r>
            <w:proofErr w:type="spellEnd"/>
            <w:r w:rsidRPr="002D0497">
              <w:rPr>
                <w:rFonts w:ascii="Calibri" w:hAnsi="Calibri" w:cs="Calibri"/>
                <w:color w:val="000000"/>
                <w:sz w:val="22"/>
                <w:szCs w:val="22"/>
              </w:rPr>
              <w:t>, 3.3 klachtenprocedure</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6EA4BD7" w14:textId="579D789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“Wanneer noodzakelijk worden klachten doorgeleid en besproken met een vertegenwoordiging van de doelgroep (onafhankelijke klachtencommissie). Deze onafhankelijke klachtencommissie gaat in gesprek met de vervoerder over trends in klachten.” </w:t>
            </w:r>
            <w:r w:rsidRPr="002D0497">
              <w:rPr>
                <w:rFonts w:ascii="Calibri" w:hAnsi="Calibri" w:cs="Calibri"/>
                <w:color w:val="000000"/>
                <w:sz w:val="22"/>
                <w:szCs w:val="22"/>
              </w:rPr>
              <w:br/>
            </w:r>
            <w:r w:rsidRPr="002D0497">
              <w:rPr>
                <w:rFonts w:ascii="Calibri" w:hAnsi="Calibri" w:cs="Calibri"/>
                <w:color w:val="000000"/>
                <w:sz w:val="22"/>
                <w:szCs w:val="22"/>
              </w:rPr>
              <w:br/>
              <w:t>1. Uit welke vertegenwoordigers bestaat de onafhankelijke klachtencommissie?</w:t>
            </w:r>
            <w:r w:rsidRPr="002D0497">
              <w:rPr>
                <w:rFonts w:ascii="Calibri" w:hAnsi="Calibri" w:cs="Calibri"/>
                <w:color w:val="000000"/>
                <w:sz w:val="22"/>
                <w:szCs w:val="22"/>
              </w:rPr>
              <w:br/>
              <w:t>2. Met welke regelmaat komt de klachtencommissie bijeen?</w:t>
            </w:r>
            <w:r w:rsidRPr="002D0497">
              <w:rPr>
                <w:rFonts w:ascii="Calibri" w:hAnsi="Calibri" w:cs="Calibri"/>
                <w:color w:val="000000"/>
                <w:sz w:val="22"/>
                <w:szCs w:val="22"/>
              </w:rPr>
              <w:br/>
              <w:t>3. Hoeveel klachten zijn er per maand of totaal behandeld zijn door de onafhankelijke klachtencommissie in 2019?</w:t>
            </w:r>
            <w:r w:rsidRPr="002D0497">
              <w:rPr>
                <w:rFonts w:ascii="Calibri" w:hAnsi="Calibri" w:cs="Calibri"/>
                <w:color w:val="000000"/>
                <w:sz w:val="22"/>
                <w:szCs w:val="22"/>
              </w:rPr>
              <w:br/>
              <w:t>4. Welke rol heeft de onafhankelijke klachtencommissie in de klachtenprocedure?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56C65DA" w14:textId="7D64EA6C"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Deze externe klachtencommissie is nog in oprichting. Tijdens de implementatie zullen werkafspraken worden gemaakt.</w:t>
            </w:r>
          </w:p>
        </w:tc>
      </w:tr>
      <w:tr w:rsidR="00133A54" w:rsidRPr="002D0497" w14:paraId="189A740E"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CF3EC1E" w14:textId="4F2914E6"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388</w:t>
            </w:r>
          </w:p>
        </w:tc>
        <w:tc>
          <w:tcPr>
            <w:tcW w:w="1349" w:type="dxa"/>
            <w:tcBorders>
              <w:top w:val="single" w:sz="4" w:space="0" w:color="auto"/>
              <w:left w:val="single" w:sz="4" w:space="0" w:color="auto"/>
              <w:bottom w:val="single" w:sz="4" w:space="0" w:color="auto"/>
              <w:right w:val="single" w:sz="4" w:space="0" w:color="auto"/>
            </w:tcBorders>
            <w:vAlign w:val="center"/>
          </w:tcPr>
          <w:p w14:paraId="64B61CD4" w14:textId="76138AA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397CDA71" w14:textId="66BC07D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8 Minimum (gunnings)eisen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05D4EA56" w14:textId="568643E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Inschrijver dient het Prijzenblad in Bijlage 6 volledig in te vullen en rechtsgeldig ondertekend bij zijn Inschrijving te voegen. Er mogen geen aanvullende kosten in rekening worden gebracht door de Inschrijver.” In bijlage 7 Checklist staat dat het prijzenblad niet rechtsgeldig ondertekend hoeft te worden. Wat is hierin leidend?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542E8B14" w14:textId="44E468A3"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De checklist is hierin leidend</w:t>
            </w:r>
          </w:p>
        </w:tc>
      </w:tr>
      <w:tr w:rsidR="00133A54" w:rsidRPr="002D0497" w14:paraId="20572CE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863053D" w14:textId="77E7217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389</w:t>
            </w:r>
          </w:p>
        </w:tc>
        <w:tc>
          <w:tcPr>
            <w:tcW w:w="1349" w:type="dxa"/>
            <w:tcBorders>
              <w:top w:val="single" w:sz="4" w:space="0" w:color="auto"/>
              <w:left w:val="single" w:sz="4" w:space="0" w:color="auto"/>
              <w:bottom w:val="single" w:sz="4" w:space="0" w:color="auto"/>
              <w:right w:val="single" w:sz="4" w:space="0" w:color="auto"/>
            </w:tcBorders>
            <w:vAlign w:val="center"/>
          </w:tcPr>
          <w:p w14:paraId="09CCF24B" w14:textId="78FB054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1677E7E9" w14:textId="5106602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5.1. Beoordelingsteam/5.2 Proces van beoordelen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108A61F" w14:textId="7CA4105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Mogen wij er vanuit gaan dat de materiedeskundigen in stap 3 de referenties beoordelen en vervolgens ook de kwalitatieve teksten in stap 4b beoordelen?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D16FA1C" w14:textId="267B5182"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Ja, daar kunt u vanuit gaan.</w:t>
            </w:r>
          </w:p>
          <w:p w14:paraId="13D9A9E3" w14:textId="65999803" w:rsidR="00C04997" w:rsidRPr="002D0497" w:rsidRDefault="00C04997" w:rsidP="00C04997">
            <w:pPr>
              <w:rPr>
                <w:rFonts w:ascii="Calibri" w:hAnsi="Calibri" w:cs="Calibri"/>
                <w:sz w:val="22"/>
                <w:szCs w:val="22"/>
              </w:rPr>
            </w:pPr>
          </w:p>
        </w:tc>
      </w:tr>
      <w:tr w:rsidR="00133A54" w:rsidRPr="002D0497" w14:paraId="19518CAF"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B625FAD" w14:textId="3D138E5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390</w:t>
            </w:r>
          </w:p>
        </w:tc>
        <w:tc>
          <w:tcPr>
            <w:tcW w:w="1349" w:type="dxa"/>
            <w:tcBorders>
              <w:top w:val="single" w:sz="4" w:space="0" w:color="auto"/>
              <w:left w:val="single" w:sz="4" w:space="0" w:color="auto"/>
              <w:bottom w:val="single" w:sz="4" w:space="0" w:color="auto"/>
              <w:right w:val="single" w:sz="4" w:space="0" w:color="auto"/>
            </w:tcBorders>
            <w:vAlign w:val="center"/>
          </w:tcPr>
          <w:p w14:paraId="17FD4DCF" w14:textId="32490E1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Proces</w:t>
            </w:r>
          </w:p>
        </w:tc>
        <w:tc>
          <w:tcPr>
            <w:tcW w:w="2747" w:type="dxa"/>
            <w:tcBorders>
              <w:top w:val="single" w:sz="4" w:space="0" w:color="auto"/>
              <w:left w:val="single" w:sz="4" w:space="0" w:color="auto"/>
              <w:bottom w:val="single" w:sz="4" w:space="0" w:color="auto"/>
              <w:right w:val="single" w:sz="4" w:space="0" w:color="auto"/>
            </w:tcBorders>
            <w:vAlign w:val="center"/>
          </w:tcPr>
          <w:p w14:paraId="6B9ECF7E" w14:textId="37AEDB8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4.1.7 Social Return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68B180C" w14:textId="4A27B87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Inschrijver wordt echter uitgenodigd om een plan van aanpak van maximaal 900 woorden bij zijn Inschrijving in te dienen waarin hij omschrijft hoe hij daadwerkelijk samen met de Gemeente Den Haag deze opgave op wil pakken.”  Begrijpen wij goed dat dit plan na gunning en na overleg met opdrachtgever ingediend mag worden?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1266730" w14:textId="5A3C7301"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Dit plan moet meegestuurd worden met de inschrijving, na gunning zal dit verder uitgewerkt worden samen met de opdrachtgever.</w:t>
            </w:r>
          </w:p>
        </w:tc>
      </w:tr>
      <w:tr w:rsidR="00133A54" w:rsidRPr="002D0497" w14:paraId="1D00B35D"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88ECCCB" w14:textId="70DC3D1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391</w:t>
            </w:r>
          </w:p>
        </w:tc>
        <w:tc>
          <w:tcPr>
            <w:tcW w:w="1349" w:type="dxa"/>
            <w:tcBorders>
              <w:top w:val="single" w:sz="4" w:space="0" w:color="auto"/>
              <w:left w:val="single" w:sz="4" w:space="0" w:color="auto"/>
              <w:bottom w:val="single" w:sz="4" w:space="0" w:color="auto"/>
              <w:right w:val="single" w:sz="4" w:space="0" w:color="auto"/>
            </w:tcBorders>
            <w:vAlign w:val="center"/>
          </w:tcPr>
          <w:p w14:paraId="495382EE" w14:textId="4C216ED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23D2AF9E" w14:textId="39A6A1F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Overeenkomst. Artikel 9.3</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4A7FAFE" w14:textId="48A196B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Is onze aanname juist dat ook hier Arvodi-2018 moet staan in plaats van Arvodi-2016?</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74902E7" w14:textId="402A4408"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Uw aanname is juist.</w:t>
            </w:r>
          </w:p>
          <w:p w14:paraId="1B54BDC3" w14:textId="2F7503FA" w:rsidR="00C04997" w:rsidRPr="002D0497" w:rsidRDefault="00C04997" w:rsidP="00C04997">
            <w:pPr>
              <w:rPr>
                <w:rFonts w:ascii="Calibri" w:hAnsi="Calibri" w:cs="Calibri"/>
                <w:sz w:val="22"/>
                <w:szCs w:val="22"/>
              </w:rPr>
            </w:pPr>
          </w:p>
        </w:tc>
      </w:tr>
      <w:tr w:rsidR="00133A54" w:rsidRPr="002D0497" w14:paraId="64C96B17" w14:textId="77777777" w:rsidTr="603F7325">
        <w:trPr>
          <w:trHeight w:val="70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EEDC23D" w14:textId="7A1EE315"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392</w:t>
            </w:r>
          </w:p>
        </w:tc>
        <w:tc>
          <w:tcPr>
            <w:tcW w:w="1349" w:type="dxa"/>
            <w:tcBorders>
              <w:top w:val="single" w:sz="4" w:space="0" w:color="auto"/>
              <w:left w:val="single" w:sz="4" w:space="0" w:color="auto"/>
              <w:bottom w:val="single" w:sz="4" w:space="0" w:color="auto"/>
              <w:right w:val="single" w:sz="4" w:space="0" w:color="auto"/>
            </w:tcBorders>
            <w:vAlign w:val="center"/>
          </w:tcPr>
          <w:p w14:paraId="424174A1" w14:textId="0DFA943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64240F7D" w14:textId="6114D7E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Programma van Eisen, Artikel 7.3.2 (en 8.3.2), laatste </w:t>
            </w:r>
            <w:proofErr w:type="spellStart"/>
            <w:r w:rsidRPr="002D0497">
              <w:rPr>
                <w:rFonts w:ascii="Calibri" w:hAnsi="Calibri" w:cs="Calibri"/>
                <w:color w:val="000000"/>
                <w:sz w:val="22"/>
                <w:szCs w:val="22"/>
              </w:rPr>
              <w:t>bullit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67327CB" w14:textId="77AC5FA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“Als bijvoorbeeld een school plotseling besluit tot de invoering van een tropenrooster of een andere incidentele afwijking van het schoolrooster blijven de breng- en haaltijden voor de Opdrachtnemer onveranderd. De betreffende school zal aangeven bij de ouders/verzorgers dat ze hun kind zelf brengen dan wel ophalen.” Wordt de lege rit dan wel betaald?</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ACA7A7A" w14:textId="66DD4116" w:rsidR="00C04997" w:rsidRPr="002D0497" w:rsidRDefault="00C04997" w:rsidP="00C04997">
            <w:pPr>
              <w:rPr>
                <w:rFonts w:ascii="Calibri" w:hAnsi="Calibri" w:cs="Calibri"/>
                <w:sz w:val="22"/>
                <w:szCs w:val="22"/>
              </w:rPr>
            </w:pPr>
            <w:r w:rsidRPr="002D0497">
              <w:rPr>
                <w:rFonts w:ascii="Calibri" w:hAnsi="Calibri" w:cs="Calibri"/>
                <w:sz w:val="22"/>
                <w:szCs w:val="22"/>
              </w:rPr>
              <w:t>Zie vraag 194.</w:t>
            </w:r>
            <w:r w:rsidRPr="002D0497">
              <w:rPr>
                <w:rFonts w:ascii="Calibri" w:hAnsi="Calibri" w:cs="Calibri"/>
                <w:sz w:val="22"/>
                <w:szCs w:val="22"/>
              </w:rPr>
              <w:br/>
              <w:t>De ritten zullen niet declarabel zijn als dit voor 17.00 uur gemeld is bij de vervoerder. Daarnaast is in de praktijk een tropenrooster vrijwel nooit voorgekomen. Wel is er vanuit de vervoerspartij aangegeven dat er mogelijk slecht weer op komst was. In overleg zijn toentertijd de kinderen eerder opgehaald op school.</w:t>
            </w:r>
          </w:p>
        </w:tc>
      </w:tr>
      <w:tr w:rsidR="00133A54" w:rsidRPr="002D0497" w14:paraId="0A5EDD9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E1E4A38" w14:textId="2ADFAC72"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393</w:t>
            </w:r>
          </w:p>
        </w:tc>
        <w:tc>
          <w:tcPr>
            <w:tcW w:w="1349" w:type="dxa"/>
            <w:tcBorders>
              <w:top w:val="single" w:sz="4" w:space="0" w:color="auto"/>
              <w:left w:val="single" w:sz="4" w:space="0" w:color="auto"/>
              <w:bottom w:val="single" w:sz="4" w:space="0" w:color="auto"/>
              <w:right w:val="single" w:sz="4" w:space="0" w:color="auto"/>
            </w:tcBorders>
            <w:vAlign w:val="center"/>
          </w:tcPr>
          <w:p w14:paraId="0B11F94C" w14:textId="61E74C3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4B959FDE" w14:textId="016463D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Programma van Eisen, Artikel 5.3.5.1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622D786" w14:textId="0356812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Wat gebeurt er als je een loosrit voorkomt door de klant te bellen én langer blijft wachten dan het genoemde maximaal aantal minuten, maar waardoor je wel buiten de venstertijd komt?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1B2FB48" w14:textId="1206BD9C" w:rsidR="00C04997" w:rsidRPr="002D0497" w:rsidRDefault="00C04997" w:rsidP="00C04997">
            <w:pPr>
              <w:rPr>
                <w:rFonts w:ascii="Calibri" w:eastAsia="Georgia" w:hAnsi="Calibri" w:cs="Calibri"/>
                <w:sz w:val="22"/>
                <w:szCs w:val="22"/>
              </w:rPr>
            </w:pPr>
            <w:r w:rsidRPr="002D0497">
              <w:rPr>
                <w:rFonts w:ascii="Calibri" w:eastAsia="Georgia" w:hAnsi="Calibri" w:cs="Calibri"/>
                <w:sz w:val="22"/>
                <w:szCs w:val="22"/>
              </w:rPr>
              <w:t>Indien u hierdoor buiten de venstertijd komt heeft dit gevolgen voor uw stiptheid.</w:t>
            </w:r>
          </w:p>
        </w:tc>
      </w:tr>
      <w:tr w:rsidR="00133A54" w:rsidRPr="002D0497" w14:paraId="5E06495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466A012" w14:textId="28A667ED"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394</w:t>
            </w:r>
          </w:p>
        </w:tc>
        <w:tc>
          <w:tcPr>
            <w:tcW w:w="1349" w:type="dxa"/>
            <w:tcBorders>
              <w:top w:val="single" w:sz="4" w:space="0" w:color="auto"/>
              <w:left w:val="single" w:sz="4" w:space="0" w:color="auto"/>
              <w:bottom w:val="single" w:sz="4" w:space="0" w:color="auto"/>
              <w:right w:val="single" w:sz="4" w:space="0" w:color="auto"/>
            </w:tcBorders>
            <w:vAlign w:val="center"/>
          </w:tcPr>
          <w:p w14:paraId="2017CCAD" w14:textId="12EDC680"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4C13BF52" w14:textId="46E4D70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Programma van Eisen, Artikel 4.8, tweede </w:t>
            </w:r>
            <w:proofErr w:type="spellStart"/>
            <w:r w:rsidRPr="002D0497">
              <w:rPr>
                <w:rFonts w:ascii="Calibri" w:hAnsi="Calibri" w:cs="Calibri"/>
                <w:color w:val="000000"/>
                <w:sz w:val="22"/>
                <w:szCs w:val="22"/>
              </w:rPr>
              <w:t>bullit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C9F88A7" w14:textId="541B1F4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Gemeente kan in bijzondere/uitzonderlijke gevallen besluiten om af te zien van een (integrale) indexatie.” Wat zijn situaties waarin de Gemeente af zal zien van (integrale) indexatie?</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408652D" w14:textId="3927C242"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33.</w:t>
            </w:r>
          </w:p>
          <w:p w14:paraId="7F4A3CAA" w14:textId="3BB0A799" w:rsidR="00C04997" w:rsidRPr="002D0497" w:rsidRDefault="00C04997" w:rsidP="00C04997">
            <w:pPr>
              <w:rPr>
                <w:rFonts w:ascii="Calibri" w:hAnsi="Calibri" w:cs="Calibri"/>
                <w:sz w:val="22"/>
                <w:szCs w:val="22"/>
              </w:rPr>
            </w:pPr>
          </w:p>
        </w:tc>
      </w:tr>
      <w:tr w:rsidR="00133A54" w:rsidRPr="002D0497" w14:paraId="76BB843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2381A38" w14:textId="2F8B80D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395</w:t>
            </w:r>
          </w:p>
        </w:tc>
        <w:tc>
          <w:tcPr>
            <w:tcW w:w="1349" w:type="dxa"/>
            <w:tcBorders>
              <w:top w:val="single" w:sz="4" w:space="0" w:color="auto"/>
              <w:left w:val="single" w:sz="4" w:space="0" w:color="auto"/>
              <w:bottom w:val="single" w:sz="4" w:space="0" w:color="auto"/>
              <w:right w:val="single" w:sz="4" w:space="0" w:color="auto"/>
            </w:tcBorders>
            <w:vAlign w:val="center"/>
          </w:tcPr>
          <w:p w14:paraId="2D52B61B" w14:textId="15DBA69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Uitvoering</w:t>
            </w:r>
          </w:p>
        </w:tc>
        <w:tc>
          <w:tcPr>
            <w:tcW w:w="2747" w:type="dxa"/>
            <w:tcBorders>
              <w:top w:val="single" w:sz="4" w:space="0" w:color="auto"/>
              <w:left w:val="single" w:sz="4" w:space="0" w:color="auto"/>
              <w:bottom w:val="single" w:sz="4" w:space="0" w:color="auto"/>
              <w:right w:val="single" w:sz="4" w:space="0" w:color="auto"/>
            </w:tcBorders>
            <w:vAlign w:val="center"/>
          </w:tcPr>
          <w:p w14:paraId="5920E287" w14:textId="2692651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Programma van Eisen, Artikel 2.15, laatste </w:t>
            </w:r>
            <w:proofErr w:type="spellStart"/>
            <w:r w:rsidRPr="002D0497">
              <w:rPr>
                <w:rFonts w:ascii="Calibri" w:hAnsi="Calibri" w:cs="Calibri"/>
                <w:color w:val="000000"/>
                <w:sz w:val="22"/>
                <w:szCs w:val="22"/>
              </w:rPr>
              <w:t>bullit</w:t>
            </w:r>
            <w:proofErr w:type="spellEnd"/>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D9F4223" w14:textId="593DF23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“Voertuigen anders dan een rolstoelbus zijn voorzien van een oprijplaat (Conform code VVR).” Het is zeer ongebruikelijk dat gewone taxi’s een oprijplaat hebben. Is onze aanname juist dat dit alleen van toepassing is voor voertuigen die worden </w:t>
            </w:r>
            <w:proofErr w:type="spellStart"/>
            <w:r w:rsidRPr="002D0497">
              <w:rPr>
                <w:rFonts w:ascii="Calibri" w:hAnsi="Calibri" w:cs="Calibri"/>
                <w:color w:val="000000"/>
                <w:sz w:val="22"/>
                <w:szCs w:val="22"/>
              </w:rPr>
              <w:t>in-gezet</w:t>
            </w:r>
            <w:proofErr w:type="spellEnd"/>
            <w:r w:rsidRPr="002D0497">
              <w:rPr>
                <w:rFonts w:ascii="Calibri" w:hAnsi="Calibri" w:cs="Calibri"/>
                <w:color w:val="000000"/>
                <w:sz w:val="22"/>
                <w:szCs w:val="22"/>
              </w:rPr>
              <w:t xml:space="preserve"> bij vervoer waar mogelijk een oprijplaat nodig is?</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41B92489" w14:textId="51B886EE" w:rsidR="00C04997" w:rsidRPr="002D0497" w:rsidRDefault="00C04997" w:rsidP="00C04997">
            <w:pPr>
              <w:rPr>
                <w:rFonts w:ascii="Calibri" w:hAnsi="Calibri" w:cs="Calibri"/>
                <w:sz w:val="22"/>
                <w:szCs w:val="22"/>
              </w:rPr>
            </w:pPr>
            <w:r w:rsidRPr="002D0497">
              <w:rPr>
                <w:rFonts w:ascii="Calibri" w:hAnsi="Calibri" w:cs="Calibri"/>
                <w:sz w:val="22"/>
                <w:szCs w:val="22"/>
              </w:rPr>
              <w:t>Zie het antwoord op vraag 113</w:t>
            </w:r>
          </w:p>
        </w:tc>
      </w:tr>
      <w:tr w:rsidR="00133A54" w:rsidRPr="002D0497" w14:paraId="452B79F8"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2CC3A21" w14:textId="3881D1F1"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396</w:t>
            </w:r>
          </w:p>
        </w:tc>
        <w:tc>
          <w:tcPr>
            <w:tcW w:w="1349" w:type="dxa"/>
            <w:tcBorders>
              <w:top w:val="single" w:sz="4" w:space="0" w:color="auto"/>
              <w:left w:val="single" w:sz="4" w:space="0" w:color="auto"/>
              <w:bottom w:val="single" w:sz="4" w:space="0" w:color="auto"/>
              <w:right w:val="single" w:sz="4" w:space="0" w:color="auto"/>
            </w:tcBorders>
            <w:vAlign w:val="center"/>
          </w:tcPr>
          <w:p w14:paraId="3FDEB91D" w14:textId="675FD99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5E705F0E" w14:textId="632BB49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4.3.7 Gestanddoeningstermijn</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17FB8DE8" w14:textId="1EBD232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gestanddoeningstermijn is vier maanden, de wachtkamer contractant dient 1 jaar en 8 maanden gestand moet doen. Kloppen deze termijnen en verschuift de einddatum van de overeenkomst al naar gelang het lichten hiervan?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287FAD63" w14:textId="74E1BDB7" w:rsidR="00C04997" w:rsidRPr="002D0497" w:rsidRDefault="00C04997" w:rsidP="00C04997">
            <w:pPr>
              <w:rPr>
                <w:rFonts w:ascii="Calibri" w:hAnsi="Calibri" w:cs="Calibri"/>
                <w:sz w:val="22"/>
                <w:szCs w:val="22"/>
              </w:rPr>
            </w:pPr>
            <w:r w:rsidRPr="002D0497">
              <w:rPr>
                <w:rFonts w:ascii="Calibri" w:eastAsia="Calibri" w:hAnsi="Calibri" w:cs="Calibri"/>
                <w:sz w:val="22"/>
                <w:szCs w:val="22"/>
              </w:rPr>
              <w:t>Zie de antwoorden op de vragen 126 en 256. De looptijd van de Wachtkamerovereenkomst wordt op twee jaar en acht maanden gesteld. De termijn gaat lopen bij aanvang van de (Wachtkamer)overeenkomst na gunning van de opdracht, naar verwachting december 2021.</w:t>
            </w:r>
          </w:p>
        </w:tc>
      </w:tr>
      <w:tr w:rsidR="00133A54" w:rsidRPr="002D0497" w14:paraId="553425C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FF2F21E" w14:textId="58F9B45B"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397</w:t>
            </w:r>
          </w:p>
        </w:tc>
        <w:tc>
          <w:tcPr>
            <w:tcW w:w="1349" w:type="dxa"/>
            <w:tcBorders>
              <w:top w:val="single" w:sz="4" w:space="0" w:color="auto"/>
              <w:left w:val="single" w:sz="4" w:space="0" w:color="auto"/>
              <w:bottom w:val="single" w:sz="4" w:space="0" w:color="auto"/>
              <w:right w:val="single" w:sz="4" w:space="0" w:color="auto"/>
            </w:tcBorders>
            <w:vAlign w:val="center"/>
          </w:tcPr>
          <w:p w14:paraId="163F2645" w14:textId="7E88DB3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0FABCF7B" w14:textId="634E330E"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2.4 Wachtkamerovereenkomst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D434DD1" w14:textId="4A097FE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De wachtkamerovereenkomst dient gestand te worden gedaan voor een periode van 1 jaar en 8 maanden, ingaande vanaf de dag van definitieve gunning. Wanneer op een vrij laat tijdstip van de wachtkamerovereenkomst gebruik wordt gemaakt, kan de resterende contractduur afgenomen zijn tot 4 jaar en 4 maanden, hetgeen een negatieve impact heeft op de business case van de wachtende contractant. Bent u bereid om, ingeval u van de wachtkamerovereenkomst gebruik maakt, een minimale contractduur van wederom zes jaar te garanderen aan deze contractant?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CA72DDD" w14:textId="26662265"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Nee, er wordt vastgehouden aan de oorspronkelijke periode zoals gegund aan de winnende partij.</w:t>
            </w:r>
          </w:p>
          <w:p w14:paraId="3FF3CC57" w14:textId="2B8973AA" w:rsidR="00C04997" w:rsidRPr="002D0497" w:rsidRDefault="00C04997" w:rsidP="00C04997">
            <w:pPr>
              <w:rPr>
                <w:rFonts w:ascii="Calibri" w:eastAsia="Georgia" w:hAnsi="Calibri" w:cs="Calibri"/>
                <w:sz w:val="22"/>
                <w:szCs w:val="22"/>
              </w:rPr>
            </w:pPr>
          </w:p>
          <w:p w14:paraId="5173A70A" w14:textId="77777777" w:rsidR="00C04997" w:rsidRPr="002D0497" w:rsidRDefault="00C04997" w:rsidP="00C04997">
            <w:pPr>
              <w:rPr>
                <w:rFonts w:ascii="Calibri" w:hAnsi="Calibri" w:cs="Calibri"/>
                <w:sz w:val="22"/>
                <w:szCs w:val="22"/>
              </w:rPr>
            </w:pPr>
          </w:p>
          <w:p w14:paraId="2A0D243E" w14:textId="6EDEB6F0" w:rsidR="00C04997" w:rsidRPr="002D0497" w:rsidRDefault="00C04997" w:rsidP="00C04997">
            <w:pPr>
              <w:rPr>
                <w:rFonts w:ascii="Calibri" w:hAnsi="Calibri" w:cs="Calibri"/>
                <w:sz w:val="22"/>
                <w:szCs w:val="22"/>
              </w:rPr>
            </w:pPr>
          </w:p>
        </w:tc>
      </w:tr>
      <w:tr w:rsidR="00133A54" w:rsidRPr="002D0497" w14:paraId="13F1D2E5"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C9A3988" w14:textId="697D406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398</w:t>
            </w:r>
          </w:p>
        </w:tc>
        <w:tc>
          <w:tcPr>
            <w:tcW w:w="1349" w:type="dxa"/>
            <w:tcBorders>
              <w:top w:val="single" w:sz="4" w:space="0" w:color="auto"/>
              <w:left w:val="single" w:sz="4" w:space="0" w:color="auto"/>
              <w:bottom w:val="single" w:sz="4" w:space="0" w:color="auto"/>
              <w:right w:val="single" w:sz="4" w:space="0" w:color="auto"/>
            </w:tcBorders>
            <w:vAlign w:val="center"/>
          </w:tcPr>
          <w:p w14:paraId="539DE202" w14:textId="051D583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Contract</w:t>
            </w:r>
          </w:p>
        </w:tc>
        <w:tc>
          <w:tcPr>
            <w:tcW w:w="2747" w:type="dxa"/>
            <w:tcBorders>
              <w:top w:val="single" w:sz="4" w:space="0" w:color="auto"/>
              <w:left w:val="single" w:sz="4" w:space="0" w:color="auto"/>
              <w:bottom w:val="single" w:sz="4" w:space="0" w:color="auto"/>
              <w:right w:val="single" w:sz="4" w:space="0" w:color="auto"/>
            </w:tcBorders>
            <w:vAlign w:val="center"/>
          </w:tcPr>
          <w:p w14:paraId="6AF44B21" w14:textId="51CDD573"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2.4 Wachtkamerovereenkomst</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38F31A1D" w14:textId="608281B4"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Wanneer de wachtkamerovereenkomst wordt geëffectueerd, dient de wachtkamercontractant het vervoer snel ter hand te nemen. In de originele planning heeft de vervoerder 7,5 maanden de tijd om het vervoer te implementeren (22 december 2021 - 1 augustus 2022). Hoeveel tijd geeft u de wachtkamercontractant voor de implementatie, vanaf het moment dat u het contract aan hem definitief gunt?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B152F79" w14:textId="23BA12AF"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1.</w:t>
            </w:r>
          </w:p>
          <w:p w14:paraId="2B7F2E20" w14:textId="77777777" w:rsidR="00C04997" w:rsidRPr="002D0497" w:rsidRDefault="00C04997" w:rsidP="00C04997">
            <w:pPr>
              <w:rPr>
                <w:rFonts w:ascii="Calibri" w:hAnsi="Calibri" w:cs="Calibri"/>
                <w:sz w:val="22"/>
                <w:szCs w:val="22"/>
              </w:rPr>
            </w:pPr>
          </w:p>
          <w:p w14:paraId="613D9E61" w14:textId="674A6F99" w:rsidR="00C04997" w:rsidRPr="002D0497" w:rsidRDefault="00C04997" w:rsidP="00C04997">
            <w:pPr>
              <w:rPr>
                <w:rFonts w:ascii="Calibri" w:hAnsi="Calibri" w:cs="Calibri"/>
                <w:sz w:val="22"/>
                <w:szCs w:val="22"/>
              </w:rPr>
            </w:pPr>
          </w:p>
        </w:tc>
      </w:tr>
      <w:tr w:rsidR="00133A54" w:rsidRPr="002D0497" w14:paraId="74D7FF2C"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F3464FF" w14:textId="09B6C9E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399</w:t>
            </w:r>
          </w:p>
        </w:tc>
        <w:tc>
          <w:tcPr>
            <w:tcW w:w="1349" w:type="dxa"/>
            <w:tcBorders>
              <w:top w:val="single" w:sz="4" w:space="0" w:color="auto"/>
              <w:left w:val="single" w:sz="4" w:space="0" w:color="auto"/>
              <w:bottom w:val="single" w:sz="4" w:space="0" w:color="auto"/>
              <w:right w:val="single" w:sz="4" w:space="0" w:color="auto"/>
            </w:tcBorders>
            <w:vAlign w:val="center"/>
          </w:tcPr>
          <w:p w14:paraId="58136141" w14:textId="446D8CB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A86D38D" w14:textId="39BD5AB2"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9.2 </w:t>
            </w:r>
            <w:proofErr w:type="spellStart"/>
            <w:r w:rsidRPr="002D0497">
              <w:rPr>
                <w:rFonts w:ascii="Calibri" w:hAnsi="Calibri" w:cs="Calibri"/>
                <w:color w:val="000000"/>
                <w:sz w:val="22"/>
                <w:szCs w:val="22"/>
              </w:rPr>
              <w:t>Subgunningscriterium</w:t>
            </w:r>
            <w:proofErr w:type="spellEnd"/>
            <w:r w:rsidRPr="002D0497">
              <w:rPr>
                <w:rFonts w:ascii="Calibri" w:hAnsi="Calibri" w:cs="Calibri"/>
                <w:color w:val="000000"/>
                <w:sz w:val="22"/>
                <w:szCs w:val="22"/>
              </w:rPr>
              <w:t xml:space="preserve"> 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216EB95E" w14:textId="304D3A4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geeft aan dat plan 2 wordt beoordeeld op ‘concrete omschrijving van de bedrijfsinrichting, structuur en visie’. Dit sluit echter niet aan bij de aspecten waar de inschrijver in dit plan op in dient te gaan. Wij hebben dan ook de indruk dat het hier mogelijk om een typefout gaat. Kunt u dit bevestigen? En zo ja, waarop beoordeelt u de professionaliteit van plan 2?</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6A87E9E" w14:textId="319BF52C" w:rsidR="00C04997" w:rsidRPr="002D0497" w:rsidRDefault="00C04997" w:rsidP="00C04997">
            <w:pPr>
              <w:rPr>
                <w:rFonts w:ascii="Calibri" w:eastAsia="Calibri" w:hAnsi="Calibri" w:cs="Calibri"/>
                <w:sz w:val="22"/>
                <w:szCs w:val="22"/>
              </w:rPr>
            </w:pPr>
            <w:r w:rsidRPr="002D0497">
              <w:rPr>
                <w:rFonts w:ascii="Calibri" w:eastAsia="Calibri" w:hAnsi="Calibri" w:cs="Calibri"/>
                <w:sz w:val="22"/>
                <w:szCs w:val="22"/>
              </w:rPr>
              <w:t>Het gaat hier niet om een typefout. Dit ziet toe op de bedrijfsinrichting structuur van en visie op de communicatie en klanttevredenheid.</w:t>
            </w:r>
          </w:p>
          <w:p w14:paraId="77B28C81" w14:textId="77777777" w:rsidR="00C04997" w:rsidRPr="002D0497" w:rsidRDefault="00C04997" w:rsidP="00C04997">
            <w:pPr>
              <w:rPr>
                <w:rFonts w:ascii="Calibri" w:eastAsia="Calibri" w:hAnsi="Calibri" w:cs="Calibri"/>
                <w:sz w:val="22"/>
                <w:szCs w:val="22"/>
              </w:rPr>
            </w:pPr>
          </w:p>
          <w:p w14:paraId="101429B8" w14:textId="733975DC" w:rsidR="00C04997" w:rsidRPr="002D0497" w:rsidRDefault="00C04997" w:rsidP="00C04997">
            <w:pPr>
              <w:rPr>
                <w:rFonts w:ascii="Calibri" w:eastAsia="Georgia" w:hAnsi="Calibri" w:cs="Calibri"/>
                <w:sz w:val="22"/>
                <w:szCs w:val="22"/>
              </w:rPr>
            </w:pPr>
          </w:p>
          <w:p w14:paraId="2FCA096A" w14:textId="6117577C" w:rsidR="00C04997" w:rsidRPr="002D0497" w:rsidRDefault="00C04997" w:rsidP="00C04997">
            <w:pPr>
              <w:rPr>
                <w:rFonts w:ascii="Calibri" w:hAnsi="Calibri" w:cs="Calibri"/>
                <w:sz w:val="22"/>
                <w:szCs w:val="22"/>
              </w:rPr>
            </w:pPr>
          </w:p>
        </w:tc>
      </w:tr>
      <w:tr w:rsidR="00133A54" w:rsidRPr="002D0497" w14:paraId="4A878CD4"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D6528C2" w14:textId="1DC27B6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400</w:t>
            </w:r>
          </w:p>
        </w:tc>
        <w:tc>
          <w:tcPr>
            <w:tcW w:w="1349" w:type="dxa"/>
            <w:tcBorders>
              <w:top w:val="single" w:sz="4" w:space="0" w:color="auto"/>
              <w:left w:val="single" w:sz="4" w:space="0" w:color="auto"/>
              <w:bottom w:val="single" w:sz="4" w:space="0" w:color="auto"/>
              <w:right w:val="single" w:sz="4" w:space="0" w:color="auto"/>
            </w:tcBorders>
            <w:vAlign w:val="center"/>
          </w:tcPr>
          <w:p w14:paraId="4CD951FF" w14:textId="49061489"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482B9454" w14:textId="094EA2F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9.2 </w:t>
            </w:r>
            <w:proofErr w:type="spellStart"/>
            <w:r w:rsidRPr="002D0497">
              <w:rPr>
                <w:rFonts w:ascii="Calibri" w:hAnsi="Calibri" w:cs="Calibri"/>
                <w:color w:val="000000"/>
                <w:sz w:val="22"/>
                <w:szCs w:val="22"/>
              </w:rPr>
              <w:t>Subgunningscriterium</w:t>
            </w:r>
            <w:proofErr w:type="spellEnd"/>
            <w:r w:rsidRPr="002D0497">
              <w:rPr>
                <w:rFonts w:ascii="Calibri" w:hAnsi="Calibri" w:cs="Calibri"/>
                <w:color w:val="000000"/>
                <w:sz w:val="22"/>
                <w:szCs w:val="22"/>
              </w:rPr>
              <w:t xml:space="preserve"> 1 en 2</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4AE63B8C" w14:textId="28CF87DF"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U stelt dat afbeeldingen niet meetellen in het maximumaantal woorden. Kunt u bevestigen dat tabellen, grafieken en onderschriften ook als afbeelding gelden en dat geschreven inhoud hiervan zodoende niet meetelt in de woordentelling?</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0B26015E" w14:textId="1CAD89AF" w:rsidR="00C04997" w:rsidRPr="002D0497" w:rsidRDefault="00C04997" w:rsidP="00C04997">
            <w:pPr>
              <w:rPr>
                <w:rFonts w:ascii="Calibri" w:eastAsia="Georgia" w:hAnsi="Calibri" w:cs="Calibri"/>
                <w:sz w:val="22"/>
                <w:szCs w:val="22"/>
              </w:rPr>
            </w:pPr>
            <w:r w:rsidRPr="002D0497">
              <w:rPr>
                <w:rFonts w:ascii="Calibri" w:eastAsia="Calibri" w:hAnsi="Calibri" w:cs="Calibri"/>
                <w:sz w:val="22"/>
                <w:szCs w:val="22"/>
              </w:rPr>
              <w:t>Zie het antwoord op vraag 92</w:t>
            </w:r>
          </w:p>
          <w:p w14:paraId="279307C9" w14:textId="77777777" w:rsidR="00C04997" w:rsidRPr="002D0497" w:rsidRDefault="00C04997" w:rsidP="00C04997">
            <w:pPr>
              <w:rPr>
                <w:rFonts w:ascii="Calibri" w:hAnsi="Calibri" w:cs="Calibri"/>
                <w:sz w:val="22"/>
                <w:szCs w:val="22"/>
              </w:rPr>
            </w:pPr>
          </w:p>
          <w:p w14:paraId="7D874C50" w14:textId="23526B40" w:rsidR="00C04997" w:rsidRPr="002D0497" w:rsidRDefault="00C04997" w:rsidP="00C04997">
            <w:pPr>
              <w:rPr>
                <w:rFonts w:ascii="Calibri" w:hAnsi="Calibri" w:cs="Calibri"/>
                <w:sz w:val="22"/>
                <w:szCs w:val="22"/>
              </w:rPr>
            </w:pPr>
          </w:p>
        </w:tc>
      </w:tr>
      <w:tr w:rsidR="00133A54" w:rsidRPr="002D0497" w14:paraId="68DDE927"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D326CEB" w14:textId="3C9C462F"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401</w:t>
            </w:r>
          </w:p>
        </w:tc>
        <w:tc>
          <w:tcPr>
            <w:tcW w:w="1349" w:type="dxa"/>
            <w:tcBorders>
              <w:top w:val="single" w:sz="4" w:space="0" w:color="auto"/>
              <w:left w:val="single" w:sz="4" w:space="0" w:color="auto"/>
              <w:bottom w:val="single" w:sz="4" w:space="0" w:color="auto"/>
              <w:right w:val="single" w:sz="4" w:space="0" w:color="auto"/>
            </w:tcBorders>
            <w:vAlign w:val="center"/>
          </w:tcPr>
          <w:p w14:paraId="22894D4A" w14:textId="523D608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0866C22A" w14:textId="17ADD52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9.2 </w:t>
            </w:r>
            <w:proofErr w:type="spellStart"/>
            <w:r w:rsidRPr="002D0497">
              <w:rPr>
                <w:rFonts w:ascii="Calibri" w:hAnsi="Calibri" w:cs="Calibri"/>
                <w:color w:val="000000"/>
                <w:sz w:val="22"/>
                <w:szCs w:val="22"/>
              </w:rPr>
              <w:t>Subgunningscriterium</w:t>
            </w:r>
            <w:proofErr w:type="spellEnd"/>
            <w:r w:rsidRPr="002D0497">
              <w:rPr>
                <w:rFonts w:ascii="Calibri" w:hAnsi="Calibri" w:cs="Calibri"/>
                <w:color w:val="000000"/>
                <w:sz w:val="22"/>
                <w:szCs w:val="22"/>
              </w:rPr>
              <w:t xml:space="preserve">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69337429" w14:textId="02D6B0B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U vraagt naar een ‘plan voor het vormgeven van vaste groepsactiviteiten’. Zou u kunnen </w:t>
            </w:r>
            <w:proofErr w:type="spellStart"/>
            <w:r w:rsidRPr="002D0497">
              <w:rPr>
                <w:rFonts w:ascii="Calibri" w:hAnsi="Calibri" w:cs="Calibri"/>
                <w:color w:val="000000"/>
                <w:sz w:val="22"/>
                <w:szCs w:val="22"/>
              </w:rPr>
              <w:t>kunnen</w:t>
            </w:r>
            <w:proofErr w:type="spellEnd"/>
            <w:r w:rsidRPr="002D0497">
              <w:rPr>
                <w:rFonts w:ascii="Calibri" w:hAnsi="Calibri" w:cs="Calibri"/>
                <w:color w:val="000000"/>
                <w:sz w:val="22"/>
                <w:szCs w:val="22"/>
              </w:rPr>
              <w:t xml:space="preserve"> </w:t>
            </w:r>
            <w:proofErr w:type="spellStart"/>
            <w:r w:rsidRPr="002D0497">
              <w:rPr>
                <w:rFonts w:ascii="Calibri" w:hAnsi="Calibri" w:cs="Calibri"/>
                <w:color w:val="000000"/>
                <w:sz w:val="22"/>
                <w:szCs w:val="22"/>
              </w:rPr>
              <w:t>afkaderen</w:t>
            </w:r>
            <w:proofErr w:type="spellEnd"/>
            <w:r w:rsidRPr="002D0497">
              <w:rPr>
                <w:rFonts w:ascii="Calibri" w:hAnsi="Calibri" w:cs="Calibri"/>
                <w:color w:val="000000"/>
                <w:sz w:val="22"/>
                <w:szCs w:val="22"/>
              </w:rPr>
              <w:t xml:space="preserve"> wat u verstaan wordt onder ‘vaste groepsactiviteiten’ in relatie tot het gevraagde vervoer?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75FC3DDB" w14:textId="4BF32F7A" w:rsidR="00C04997" w:rsidRPr="002D0497" w:rsidRDefault="00C04997" w:rsidP="00C04997">
            <w:pPr>
              <w:rPr>
                <w:rFonts w:ascii="Calibri" w:hAnsi="Calibri" w:cs="Calibri"/>
                <w:sz w:val="22"/>
                <w:szCs w:val="22"/>
              </w:rPr>
            </w:pPr>
            <w:r w:rsidRPr="002D0497">
              <w:rPr>
                <w:rFonts w:ascii="Calibri" w:hAnsi="Calibri" w:cs="Calibri"/>
                <w:sz w:val="22"/>
                <w:szCs w:val="22"/>
              </w:rPr>
              <w:t>Zie antwoord op vraag 32</w:t>
            </w:r>
          </w:p>
        </w:tc>
      </w:tr>
      <w:tr w:rsidR="00133A54" w:rsidRPr="002D0497" w14:paraId="7481911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4465AE8" w14:textId="0145AF14"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402</w:t>
            </w:r>
          </w:p>
        </w:tc>
        <w:tc>
          <w:tcPr>
            <w:tcW w:w="1349" w:type="dxa"/>
            <w:tcBorders>
              <w:top w:val="single" w:sz="4" w:space="0" w:color="auto"/>
              <w:left w:val="single" w:sz="4" w:space="0" w:color="auto"/>
              <w:bottom w:val="single" w:sz="4" w:space="0" w:color="auto"/>
              <w:right w:val="single" w:sz="4" w:space="0" w:color="auto"/>
            </w:tcBorders>
            <w:vAlign w:val="center"/>
          </w:tcPr>
          <w:p w14:paraId="3A1A32AD" w14:textId="695A42E5"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1A16D9C3" w14:textId="46C5379B"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9.2 </w:t>
            </w:r>
            <w:proofErr w:type="spellStart"/>
            <w:r w:rsidRPr="002D0497">
              <w:rPr>
                <w:rFonts w:ascii="Calibri" w:hAnsi="Calibri" w:cs="Calibri"/>
                <w:color w:val="000000"/>
                <w:sz w:val="22"/>
                <w:szCs w:val="22"/>
              </w:rPr>
              <w:t>Subgunningscriterium</w:t>
            </w:r>
            <w:proofErr w:type="spellEnd"/>
            <w:r w:rsidRPr="002D0497">
              <w:rPr>
                <w:rFonts w:ascii="Calibri" w:hAnsi="Calibri" w:cs="Calibri"/>
                <w:color w:val="000000"/>
                <w:sz w:val="22"/>
                <w:szCs w:val="22"/>
              </w:rPr>
              <w:t xml:space="preserve">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79ACC92E" w14:textId="16F31C0A"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AV 070 maakt o.a. gebruik van vaste opstappunten in de stad. Kunt u een overzicht verstrekken van deze opstappunten (de gemeentelijke website verwijst naar de sociale kaart van Den Haag, maar deze link toont 0 zoekresultaten c.q. de zoekfunctie werkt niet)?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3B75CE9E" w14:textId="1DB46C55"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Hierbij de juiste link:</w:t>
            </w:r>
          </w:p>
          <w:p w14:paraId="74AEE484" w14:textId="3EF600EC" w:rsidR="00C04997" w:rsidRPr="002D0497" w:rsidRDefault="00C04997" w:rsidP="00C04997">
            <w:pPr>
              <w:rPr>
                <w:rFonts w:ascii="Calibri" w:eastAsia="Georgia" w:hAnsi="Calibri" w:cs="Calibri"/>
                <w:sz w:val="22"/>
                <w:szCs w:val="22"/>
              </w:rPr>
            </w:pPr>
            <w:r w:rsidRPr="002D0497">
              <w:rPr>
                <w:rFonts w:ascii="Calibri" w:eastAsia="Arial" w:hAnsi="Calibri" w:cs="Calibri"/>
                <w:sz w:val="22"/>
                <w:szCs w:val="22"/>
              </w:rPr>
              <w:t xml:space="preserve"> </w:t>
            </w:r>
            <w:hyperlink r:id="rId14">
              <w:r w:rsidRPr="002D0497">
                <w:rPr>
                  <w:rStyle w:val="Hyperlink"/>
                  <w:rFonts w:ascii="Calibri" w:eastAsia="Calibri" w:hAnsi="Calibri" w:cs="Calibri"/>
                  <w:sz w:val="22"/>
                  <w:szCs w:val="22"/>
                </w:rPr>
                <w:t>Sociale Kaart Den Haag</w:t>
              </w:r>
            </w:hyperlink>
          </w:p>
        </w:tc>
      </w:tr>
      <w:tr w:rsidR="00133A54" w:rsidRPr="002D0497" w14:paraId="032EAB71"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9A70F6C" w14:textId="0787603C"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403</w:t>
            </w:r>
          </w:p>
        </w:tc>
        <w:tc>
          <w:tcPr>
            <w:tcW w:w="1349" w:type="dxa"/>
            <w:tcBorders>
              <w:top w:val="single" w:sz="4" w:space="0" w:color="auto"/>
              <w:left w:val="single" w:sz="4" w:space="0" w:color="auto"/>
              <w:bottom w:val="single" w:sz="4" w:space="0" w:color="auto"/>
              <w:right w:val="single" w:sz="4" w:space="0" w:color="auto"/>
            </w:tcBorders>
            <w:vAlign w:val="center"/>
          </w:tcPr>
          <w:p w14:paraId="09075869" w14:textId="6F83A4E7"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9D77421" w14:textId="285A1A38"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9.2 </w:t>
            </w:r>
            <w:proofErr w:type="spellStart"/>
            <w:r w:rsidRPr="002D0497">
              <w:rPr>
                <w:rFonts w:ascii="Calibri" w:hAnsi="Calibri" w:cs="Calibri"/>
                <w:color w:val="000000"/>
                <w:sz w:val="22"/>
                <w:szCs w:val="22"/>
              </w:rPr>
              <w:t>Subgunningscriterium</w:t>
            </w:r>
            <w:proofErr w:type="spellEnd"/>
            <w:r w:rsidRPr="002D0497">
              <w:rPr>
                <w:rFonts w:ascii="Calibri" w:hAnsi="Calibri" w:cs="Calibri"/>
                <w:color w:val="000000"/>
                <w:sz w:val="22"/>
                <w:szCs w:val="22"/>
              </w:rPr>
              <w:t xml:space="preserve">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98F1AD6" w14:textId="23ACAA31"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U vraagt naar onze visie op de integratie/combinatie van het doelgroepenvervoer met het aanvullend vervoer (en met het ov). </w:t>
            </w:r>
            <w:r w:rsidRPr="002D0497">
              <w:rPr>
                <w:rFonts w:ascii="Calibri" w:hAnsi="Calibri" w:cs="Calibri"/>
                <w:color w:val="000000"/>
                <w:sz w:val="22"/>
                <w:szCs w:val="22"/>
              </w:rPr>
              <w:br/>
            </w:r>
            <w:r w:rsidRPr="002D0497">
              <w:rPr>
                <w:rFonts w:ascii="Calibri" w:hAnsi="Calibri" w:cs="Calibri"/>
                <w:color w:val="000000"/>
                <w:sz w:val="22"/>
                <w:szCs w:val="22"/>
              </w:rPr>
              <w:br/>
              <w:t xml:space="preserve">Klopt onze aanname dat u onder het ‘aanvullend vervoer’ het vraagafhankelijk Wmo-vervoer verstaat, oftewel het huidige ‘AV 070’? Of is er (nog) een andere vorm van aanvullend vervoer? </w:t>
            </w:r>
            <w:r w:rsidRPr="002D0497">
              <w:rPr>
                <w:rFonts w:ascii="Calibri" w:hAnsi="Calibri" w:cs="Calibri"/>
                <w:color w:val="000000"/>
                <w:sz w:val="22"/>
                <w:szCs w:val="22"/>
              </w:rPr>
              <w:br/>
            </w:r>
            <w:r w:rsidRPr="002D0497">
              <w:rPr>
                <w:rFonts w:ascii="Calibri" w:hAnsi="Calibri" w:cs="Calibri"/>
                <w:color w:val="000000"/>
                <w:sz w:val="22"/>
                <w:szCs w:val="22"/>
              </w:rPr>
              <w:br/>
              <w:t>En klopt het dat u met het doelgroepenvervoer in dit verband dus alleen doelt op de routegebonden vervoersstromen die u in uw aanbestedingsdocumenten beschrijft?</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62055F87" w14:textId="7822D026"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244.</w:t>
            </w:r>
          </w:p>
        </w:tc>
      </w:tr>
      <w:tr w:rsidR="00494058" w:rsidRPr="00690B34" w14:paraId="47E073C0" w14:textId="77777777" w:rsidTr="603F7325">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073C905" w14:textId="3209D718" w:rsidR="00C04997" w:rsidRPr="002D0497" w:rsidRDefault="00C04997" w:rsidP="00C04997">
            <w:pPr>
              <w:pStyle w:val="DHGenummerd"/>
              <w:numPr>
                <w:ilvl w:val="0"/>
                <w:numId w:val="0"/>
              </w:numPr>
              <w:ind w:left="284" w:hanging="284"/>
              <w:rPr>
                <w:rFonts w:ascii="Calibri" w:hAnsi="Calibri" w:cs="Calibri"/>
                <w:color w:val="000000"/>
                <w:sz w:val="22"/>
                <w:szCs w:val="22"/>
              </w:rPr>
            </w:pPr>
            <w:r w:rsidRPr="002D0497">
              <w:rPr>
                <w:rFonts w:ascii="Calibri" w:hAnsi="Calibri" w:cs="Calibri"/>
                <w:color w:val="000000"/>
                <w:sz w:val="22"/>
                <w:szCs w:val="22"/>
              </w:rPr>
              <w:t>404</w:t>
            </w:r>
          </w:p>
        </w:tc>
        <w:tc>
          <w:tcPr>
            <w:tcW w:w="1349" w:type="dxa"/>
            <w:tcBorders>
              <w:top w:val="single" w:sz="4" w:space="0" w:color="auto"/>
              <w:left w:val="single" w:sz="4" w:space="0" w:color="auto"/>
              <w:bottom w:val="single" w:sz="4" w:space="0" w:color="auto"/>
              <w:right w:val="single" w:sz="4" w:space="0" w:color="auto"/>
            </w:tcBorders>
            <w:vAlign w:val="center"/>
          </w:tcPr>
          <w:p w14:paraId="64F39CC8" w14:textId="3E8D7D86"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Inhoud</w:t>
            </w:r>
          </w:p>
        </w:tc>
        <w:tc>
          <w:tcPr>
            <w:tcW w:w="2747" w:type="dxa"/>
            <w:tcBorders>
              <w:top w:val="single" w:sz="4" w:space="0" w:color="auto"/>
              <w:left w:val="single" w:sz="4" w:space="0" w:color="auto"/>
              <w:bottom w:val="single" w:sz="4" w:space="0" w:color="auto"/>
              <w:right w:val="single" w:sz="4" w:space="0" w:color="auto"/>
            </w:tcBorders>
            <w:vAlign w:val="center"/>
          </w:tcPr>
          <w:p w14:paraId="70D29EF0" w14:textId="5515544C"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9.2 </w:t>
            </w:r>
            <w:proofErr w:type="spellStart"/>
            <w:r w:rsidRPr="002D0497">
              <w:rPr>
                <w:rFonts w:ascii="Calibri" w:hAnsi="Calibri" w:cs="Calibri"/>
                <w:color w:val="000000"/>
                <w:sz w:val="22"/>
                <w:szCs w:val="22"/>
              </w:rPr>
              <w:t>Subgunningscriterium</w:t>
            </w:r>
            <w:proofErr w:type="spellEnd"/>
            <w:r w:rsidRPr="002D0497">
              <w:rPr>
                <w:rFonts w:ascii="Calibri" w:hAnsi="Calibri" w:cs="Calibri"/>
                <w:color w:val="000000"/>
                <w:sz w:val="22"/>
                <w:szCs w:val="22"/>
              </w:rPr>
              <w:t xml:space="preserve"> 1</w:t>
            </w:r>
          </w:p>
        </w:tc>
        <w:tc>
          <w:tcPr>
            <w:tcW w:w="5614" w:type="dxa"/>
            <w:tcBorders>
              <w:top w:val="single" w:sz="4" w:space="0" w:color="auto"/>
              <w:left w:val="single" w:sz="4" w:space="0" w:color="auto"/>
              <w:bottom w:val="single" w:sz="4" w:space="0" w:color="auto"/>
              <w:right w:val="single" w:sz="4" w:space="0" w:color="auto"/>
            </w:tcBorders>
            <w:shd w:val="clear" w:color="auto" w:fill="auto"/>
          </w:tcPr>
          <w:p w14:paraId="5B2847CF" w14:textId="2E4FC08D" w:rsidR="00C04997" w:rsidRPr="002D0497" w:rsidRDefault="00C04997" w:rsidP="00C04997">
            <w:pPr>
              <w:rPr>
                <w:rFonts w:ascii="Calibri" w:hAnsi="Calibri" w:cs="Calibri"/>
                <w:sz w:val="22"/>
                <w:szCs w:val="22"/>
              </w:rPr>
            </w:pPr>
            <w:r w:rsidRPr="002D0497">
              <w:rPr>
                <w:rFonts w:ascii="Calibri" w:hAnsi="Calibri" w:cs="Calibri"/>
                <w:color w:val="000000"/>
                <w:sz w:val="22"/>
                <w:szCs w:val="22"/>
              </w:rPr>
              <w:t xml:space="preserve">U vraagt naar een plan voor het vormgeven van vaste groepsactiviteiten. </w:t>
            </w:r>
            <w:r w:rsidRPr="002D0497">
              <w:rPr>
                <w:rFonts w:ascii="Calibri" w:hAnsi="Calibri" w:cs="Calibri"/>
                <w:color w:val="000000"/>
                <w:sz w:val="22"/>
                <w:szCs w:val="22"/>
              </w:rPr>
              <w:br/>
              <w:t xml:space="preserve">Hebben deze groepsactiviteiten betrekking op alle vervoersstromen (vraagafhankelijk Wmo-vervoer én </w:t>
            </w:r>
            <w:proofErr w:type="spellStart"/>
            <w:r w:rsidRPr="002D0497">
              <w:rPr>
                <w:rFonts w:ascii="Calibri" w:hAnsi="Calibri" w:cs="Calibri"/>
                <w:color w:val="000000"/>
                <w:sz w:val="22"/>
                <w:szCs w:val="22"/>
              </w:rPr>
              <w:t>route-gebonden</w:t>
            </w:r>
            <w:proofErr w:type="spellEnd"/>
            <w:r w:rsidRPr="002D0497">
              <w:rPr>
                <w:rFonts w:ascii="Calibri" w:hAnsi="Calibri" w:cs="Calibri"/>
                <w:color w:val="000000"/>
                <w:sz w:val="22"/>
                <w:szCs w:val="22"/>
              </w:rPr>
              <w:t xml:space="preserve"> vervoer in kader van dagbesteding – jeugd-wet – leerlingen – Den Haag werkt)? </w:t>
            </w:r>
            <w:r w:rsidRPr="002D0497">
              <w:rPr>
                <w:rFonts w:ascii="Calibri" w:hAnsi="Calibri" w:cs="Calibri"/>
                <w:color w:val="000000"/>
                <w:sz w:val="22"/>
                <w:szCs w:val="22"/>
              </w:rPr>
              <w:br/>
            </w:r>
            <w:r w:rsidRPr="002D0497">
              <w:rPr>
                <w:rFonts w:ascii="Calibri" w:hAnsi="Calibri" w:cs="Calibri"/>
                <w:color w:val="000000"/>
                <w:sz w:val="22"/>
                <w:szCs w:val="22"/>
              </w:rPr>
              <w:br/>
              <w:t>Kunt u per vervoersstroom een indicatie geven van het volume van de vaste groepsactiviteiten zoals het nu wordt uitgevoerd? (aantal vaste activiteiten, hoeveel reizigers maakten hier afgelopen jaren gebruik van)?</w:t>
            </w:r>
          </w:p>
        </w:tc>
        <w:tc>
          <w:tcPr>
            <w:tcW w:w="4677" w:type="dxa"/>
            <w:tcBorders>
              <w:top w:val="single" w:sz="4" w:space="0" w:color="auto"/>
              <w:left w:val="single" w:sz="4" w:space="0" w:color="auto"/>
              <w:bottom w:val="single" w:sz="4" w:space="0" w:color="auto"/>
              <w:right w:val="single" w:sz="4" w:space="0" w:color="auto"/>
            </w:tcBorders>
            <w:shd w:val="clear" w:color="auto" w:fill="auto"/>
          </w:tcPr>
          <w:p w14:paraId="127D31AC" w14:textId="7D1A4473" w:rsidR="00C04997" w:rsidRPr="002D0497" w:rsidRDefault="00C04997" w:rsidP="00C04997">
            <w:pPr>
              <w:rPr>
                <w:rFonts w:ascii="Calibri" w:eastAsia="Georgia" w:hAnsi="Calibri" w:cs="Calibri"/>
                <w:sz w:val="22"/>
                <w:szCs w:val="22"/>
              </w:rPr>
            </w:pPr>
            <w:r w:rsidRPr="002D0497">
              <w:rPr>
                <w:rFonts w:ascii="Calibri" w:hAnsi="Calibri" w:cs="Calibri"/>
                <w:sz w:val="22"/>
                <w:szCs w:val="22"/>
              </w:rPr>
              <w:t>Zie het antwoord op vraag 32.</w:t>
            </w:r>
          </w:p>
          <w:p w14:paraId="3357BC52" w14:textId="25C1F305" w:rsidR="00C04997" w:rsidRPr="002D0497" w:rsidRDefault="00C04997" w:rsidP="00C04997">
            <w:pPr>
              <w:rPr>
                <w:rFonts w:ascii="Calibri" w:eastAsia="Georgia" w:hAnsi="Calibri" w:cs="Calibri"/>
                <w:sz w:val="22"/>
                <w:szCs w:val="22"/>
              </w:rPr>
            </w:pPr>
          </w:p>
        </w:tc>
      </w:tr>
    </w:tbl>
    <w:p w14:paraId="51371A77" w14:textId="77777777" w:rsidR="005C24F7" w:rsidRPr="00DB067A" w:rsidRDefault="005C24F7" w:rsidP="00373316"/>
    <w:sectPr w:rsidR="005C24F7" w:rsidRPr="00DB067A" w:rsidSect="007A1EBC">
      <w:headerReference w:type="default" r:id="rId15"/>
      <w:footerReference w:type="default" r:id="rId16"/>
      <w:headerReference w:type="first" r:id="rId17"/>
      <w:footerReference w:type="first" r:id="rId18"/>
      <w:pgSz w:w="16838" w:h="11906" w:orient="landscape" w:code="9"/>
      <w:pgMar w:top="567" w:right="1103" w:bottom="1135" w:left="1276" w:header="567" w:footer="3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4C75D" w14:textId="77777777" w:rsidR="00D00494" w:rsidRDefault="00D00494" w:rsidP="004C03F0">
      <w:pPr>
        <w:spacing w:line="240" w:lineRule="auto"/>
      </w:pPr>
      <w:r>
        <w:separator/>
      </w:r>
    </w:p>
  </w:endnote>
  <w:endnote w:type="continuationSeparator" w:id="0">
    <w:p w14:paraId="281E10B8" w14:textId="77777777" w:rsidR="00D00494" w:rsidRDefault="00D00494" w:rsidP="004C03F0">
      <w:pPr>
        <w:spacing w:line="240" w:lineRule="auto"/>
      </w:pPr>
      <w:r>
        <w:continuationSeparator/>
      </w:r>
    </w:p>
  </w:endnote>
  <w:endnote w:type="continuationNotice" w:id="1">
    <w:p w14:paraId="19CA5CF0" w14:textId="77777777" w:rsidR="00D00494" w:rsidRDefault="00D004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F1521" w14:textId="2B9A1D07" w:rsidR="00800037" w:rsidRPr="00817FCC" w:rsidRDefault="00800037" w:rsidP="009300E4">
    <w:pPr>
      <w:pStyle w:val="Voettekst"/>
      <w:spacing w:after="240"/>
      <w:ind w:right="-817"/>
      <w:rPr>
        <w:rStyle w:val="DHPaginaCijfer"/>
      </w:rPr>
    </w:pPr>
    <w:r w:rsidRPr="005C24F7">
      <w:rPr>
        <w:sz w:val="16"/>
        <w:szCs w:val="16"/>
      </w:rPr>
      <w:t xml:space="preserve">Nota van inlichtingen </w:t>
    </w:r>
    <w:r>
      <w:rPr>
        <w:sz w:val="16"/>
        <w:szCs w:val="16"/>
      </w:rPr>
      <w:t xml:space="preserve">1, </w:t>
    </w:r>
    <w:r w:rsidRPr="005C24F7">
      <w:rPr>
        <w:sz w:val="16"/>
        <w:szCs w:val="16"/>
      </w:rPr>
      <w:t xml:space="preserve">Europese Aanbesteding </w:t>
    </w:r>
    <w:r w:rsidRPr="009300E4">
      <w:rPr>
        <w:sz w:val="16"/>
        <w:szCs w:val="16"/>
      </w:rPr>
      <w:t>Harmonisatie Doelgroepenvervoer</w:t>
    </w:r>
    <w:r>
      <w:rPr>
        <w:sz w:val="16"/>
        <w:szCs w:val="16"/>
      </w:rPr>
      <w:t xml:space="preserve"> </w:t>
    </w:r>
    <w:r w:rsidRPr="009300E4">
      <w:rPr>
        <w:sz w:val="16"/>
        <w:szCs w:val="16"/>
      </w:rPr>
      <w:t>19.285-OCW</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sidRPr="00817FCC">
      <w:rPr>
        <w:rStyle w:val="DHPaginaCijfer"/>
      </w:rPr>
      <w:fldChar w:fldCharType="begin"/>
    </w:r>
    <w:r w:rsidRPr="00817FCC">
      <w:rPr>
        <w:rStyle w:val="DHPaginaCijfer"/>
      </w:rPr>
      <w:instrText>PAGE  \* Arabic  \* MERGEFORMAT</w:instrText>
    </w:r>
    <w:r w:rsidRPr="00817FCC">
      <w:rPr>
        <w:rStyle w:val="DHPaginaCijfer"/>
      </w:rPr>
      <w:fldChar w:fldCharType="separate"/>
    </w:r>
    <w:r>
      <w:rPr>
        <w:rStyle w:val="DHPaginaCijfer"/>
        <w:noProof/>
      </w:rPr>
      <w:t>2</w:t>
    </w:r>
    <w:r w:rsidRPr="00817FCC">
      <w:rPr>
        <w:rStyle w:val="DHPaginaCijfer"/>
      </w:rPr>
      <w:fldChar w:fldCharType="end"/>
    </w:r>
    <w:r w:rsidRPr="00817FCC">
      <w:rPr>
        <w:rStyle w:val="DHPaginaCijfer"/>
      </w:rPr>
      <w:t>/</w:t>
    </w:r>
    <w:r w:rsidRPr="00817FCC">
      <w:rPr>
        <w:rStyle w:val="DHPaginaCijfer"/>
      </w:rPr>
      <w:fldChar w:fldCharType="begin"/>
    </w:r>
    <w:r w:rsidRPr="00817FCC">
      <w:rPr>
        <w:rStyle w:val="DHPaginaCijfer"/>
      </w:rPr>
      <w:instrText>NUMPAGES  \* Arabic  \* MERGEFORMAT</w:instrText>
    </w:r>
    <w:r w:rsidRPr="00817FCC">
      <w:rPr>
        <w:rStyle w:val="DHPaginaCijfer"/>
      </w:rPr>
      <w:fldChar w:fldCharType="separate"/>
    </w:r>
    <w:r>
      <w:rPr>
        <w:rStyle w:val="DHPaginaCijfer"/>
        <w:noProof/>
      </w:rPr>
      <w:t>3</w:t>
    </w:r>
    <w:r w:rsidRPr="00817FCC">
      <w:rPr>
        <w:rStyle w:val="DHPaginaCijf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4EA11" w14:textId="77777777" w:rsidR="00800037" w:rsidRDefault="00800037" w:rsidP="00F26249">
    <w:pPr>
      <w:spacing w:line="620" w:lineRule="exact"/>
    </w:pPr>
  </w:p>
  <w:p w14:paraId="5A1EA135" w14:textId="77777777" w:rsidR="00800037" w:rsidRDefault="0080003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E3604" w14:textId="77777777" w:rsidR="00D00494" w:rsidRDefault="00D00494" w:rsidP="00D56D37">
      <w:pPr>
        <w:pBdr>
          <w:top w:val="single" w:sz="8" w:space="1" w:color="auto"/>
        </w:pBdr>
        <w:spacing w:line="20" w:lineRule="exact"/>
        <w:ind w:right="6407"/>
      </w:pPr>
    </w:p>
  </w:footnote>
  <w:footnote w:type="continuationSeparator" w:id="0">
    <w:p w14:paraId="2BBDA189" w14:textId="77777777" w:rsidR="00D00494" w:rsidRDefault="00D00494" w:rsidP="004C03F0">
      <w:pPr>
        <w:spacing w:line="240" w:lineRule="auto"/>
      </w:pPr>
      <w:r>
        <w:continuationSeparator/>
      </w:r>
    </w:p>
  </w:footnote>
  <w:footnote w:type="continuationNotice" w:id="1">
    <w:p w14:paraId="61D821D0" w14:textId="77777777" w:rsidR="00D00494" w:rsidRDefault="00D0049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AC6DA" w14:textId="77777777" w:rsidR="00800037" w:rsidRDefault="00800037" w:rsidP="0037450A"/>
  <w:p w14:paraId="38AA98D6" w14:textId="77777777" w:rsidR="00800037" w:rsidRDefault="00800037" w:rsidP="0037450A"/>
  <w:p w14:paraId="665A1408" w14:textId="77777777" w:rsidR="00800037" w:rsidRPr="00373316" w:rsidRDefault="00800037" w:rsidP="00373316">
    <w:pPr>
      <w:pStyle w:val="DHRandinfoSubkop"/>
      <w:spacing w:line="20" w:lineRule="exact"/>
      <w:rPr>
        <w:vanish/>
        <w:color w:val="FFFFF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29F9D" w14:textId="77777777" w:rsidR="00800037" w:rsidRDefault="00800037">
    <w:pPr>
      <w:pStyle w:val="Koptekst"/>
    </w:pPr>
    <w:r>
      <w:rPr>
        <w:noProof/>
        <w:lang w:eastAsia="nl-NL"/>
      </w:rPr>
      <w:drawing>
        <wp:anchor distT="0" distB="0" distL="114300" distR="114300" simplePos="0" relativeHeight="251658240" behindDoc="1" locked="0" layoutInCell="1" allowOverlap="1" wp14:anchorId="1176E3AF" wp14:editId="19096BFF">
          <wp:simplePos x="0" y="0"/>
          <wp:positionH relativeFrom="page">
            <wp:posOffset>285750</wp:posOffset>
          </wp:positionH>
          <wp:positionV relativeFrom="page">
            <wp:posOffset>161925</wp:posOffset>
          </wp:positionV>
          <wp:extent cx="3383098" cy="1424399"/>
          <wp:effectExtent l="0" t="0" r="8255" b="4445"/>
          <wp:wrapNone/>
          <wp:docPr id="4" nam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H-NL-Grijs-CS6_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83098" cy="1424399"/>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xml><?xml version="1.0" encoding="utf-8"?>
<int:Intelligence xmlns:int="http://schemas.microsoft.com/office/intelligence/2019/intelligence">
  <int:IntelligenceSettings/>
  <int:Manifest>
    <int:WordHash hashCode="hXA2M31285hOxA" id="meAJeHTZ"/>
  </int:Manifest>
  <int:Observations>
    <int:Content id="meAJeHTZ">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B440AF8"/>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A27E491E"/>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CE2AC232"/>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EE640F22"/>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8070EFE2"/>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CAF1E4"/>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982564"/>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D24E64"/>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4CE392"/>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CB1A3A82"/>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C846236"/>
    <w:multiLevelType w:val="hybridMultilevel"/>
    <w:tmpl w:val="FFFFFFFF"/>
    <w:lvl w:ilvl="0" w:tplc="E4AADBE2">
      <w:start w:val="1"/>
      <w:numFmt w:val="decimal"/>
      <w:lvlText w:val="%1."/>
      <w:lvlJc w:val="left"/>
      <w:pPr>
        <w:ind w:left="720" w:hanging="360"/>
      </w:pPr>
    </w:lvl>
    <w:lvl w:ilvl="1" w:tplc="09AED2D6">
      <w:start w:val="1"/>
      <w:numFmt w:val="lowerLetter"/>
      <w:lvlText w:val="%2."/>
      <w:lvlJc w:val="left"/>
      <w:pPr>
        <w:ind w:left="1440" w:hanging="360"/>
      </w:pPr>
    </w:lvl>
    <w:lvl w:ilvl="2" w:tplc="13924A10">
      <w:start w:val="1"/>
      <w:numFmt w:val="lowerRoman"/>
      <w:lvlText w:val="%3."/>
      <w:lvlJc w:val="right"/>
      <w:pPr>
        <w:ind w:left="2160" w:hanging="180"/>
      </w:pPr>
    </w:lvl>
    <w:lvl w:ilvl="3" w:tplc="9AE27866">
      <w:start w:val="1"/>
      <w:numFmt w:val="decimal"/>
      <w:lvlText w:val="%4."/>
      <w:lvlJc w:val="left"/>
      <w:pPr>
        <w:ind w:left="2880" w:hanging="360"/>
      </w:pPr>
    </w:lvl>
    <w:lvl w:ilvl="4" w:tplc="84BA4516">
      <w:start w:val="1"/>
      <w:numFmt w:val="lowerLetter"/>
      <w:lvlText w:val="%5."/>
      <w:lvlJc w:val="left"/>
      <w:pPr>
        <w:ind w:left="3600" w:hanging="360"/>
      </w:pPr>
    </w:lvl>
    <w:lvl w:ilvl="5" w:tplc="AB6840EC">
      <w:start w:val="1"/>
      <w:numFmt w:val="lowerRoman"/>
      <w:lvlText w:val="%6."/>
      <w:lvlJc w:val="right"/>
      <w:pPr>
        <w:ind w:left="4320" w:hanging="180"/>
      </w:pPr>
    </w:lvl>
    <w:lvl w:ilvl="6" w:tplc="E76259C4">
      <w:start w:val="1"/>
      <w:numFmt w:val="decimal"/>
      <w:lvlText w:val="%7."/>
      <w:lvlJc w:val="left"/>
      <w:pPr>
        <w:ind w:left="5040" w:hanging="360"/>
      </w:pPr>
    </w:lvl>
    <w:lvl w:ilvl="7" w:tplc="211A2D28">
      <w:start w:val="1"/>
      <w:numFmt w:val="lowerLetter"/>
      <w:lvlText w:val="%8."/>
      <w:lvlJc w:val="left"/>
      <w:pPr>
        <w:ind w:left="5760" w:hanging="360"/>
      </w:pPr>
    </w:lvl>
    <w:lvl w:ilvl="8" w:tplc="A232CF70">
      <w:start w:val="1"/>
      <w:numFmt w:val="lowerRoman"/>
      <w:lvlText w:val="%9."/>
      <w:lvlJc w:val="right"/>
      <w:pPr>
        <w:ind w:left="6480" w:hanging="180"/>
      </w:pPr>
    </w:lvl>
  </w:abstractNum>
  <w:abstractNum w:abstractNumId="11" w15:restartNumberingAfterBreak="0">
    <w:nsid w:val="19BA24F6"/>
    <w:multiLevelType w:val="hybridMultilevel"/>
    <w:tmpl w:val="33B05836"/>
    <w:lvl w:ilvl="0" w:tplc="952E7640">
      <w:start w:val="1"/>
      <w:numFmt w:val="decimal"/>
      <w:lvlText w:val="%1."/>
      <w:lvlJc w:val="left"/>
      <w:pPr>
        <w:ind w:left="720" w:hanging="360"/>
      </w:pPr>
    </w:lvl>
    <w:lvl w:ilvl="1" w:tplc="F43683C4">
      <w:start w:val="1"/>
      <w:numFmt w:val="lowerLetter"/>
      <w:lvlText w:val="%2."/>
      <w:lvlJc w:val="left"/>
      <w:pPr>
        <w:ind w:left="1440" w:hanging="360"/>
      </w:pPr>
    </w:lvl>
    <w:lvl w:ilvl="2" w:tplc="87FC4B32">
      <w:start w:val="1"/>
      <w:numFmt w:val="lowerRoman"/>
      <w:lvlText w:val="%3."/>
      <w:lvlJc w:val="right"/>
      <w:pPr>
        <w:ind w:left="2160" w:hanging="180"/>
      </w:pPr>
    </w:lvl>
    <w:lvl w:ilvl="3" w:tplc="17627574">
      <w:start w:val="1"/>
      <w:numFmt w:val="decimal"/>
      <w:lvlText w:val="%4."/>
      <w:lvlJc w:val="left"/>
      <w:pPr>
        <w:ind w:left="2880" w:hanging="360"/>
      </w:pPr>
    </w:lvl>
    <w:lvl w:ilvl="4" w:tplc="5E460102">
      <w:start w:val="1"/>
      <w:numFmt w:val="lowerLetter"/>
      <w:lvlText w:val="%5."/>
      <w:lvlJc w:val="left"/>
      <w:pPr>
        <w:ind w:left="3600" w:hanging="360"/>
      </w:pPr>
    </w:lvl>
    <w:lvl w:ilvl="5" w:tplc="F926E062">
      <w:start w:val="1"/>
      <w:numFmt w:val="lowerRoman"/>
      <w:lvlText w:val="%6."/>
      <w:lvlJc w:val="right"/>
      <w:pPr>
        <w:ind w:left="4320" w:hanging="180"/>
      </w:pPr>
    </w:lvl>
    <w:lvl w:ilvl="6" w:tplc="8EEA3252">
      <w:start w:val="1"/>
      <w:numFmt w:val="decimal"/>
      <w:lvlText w:val="%7."/>
      <w:lvlJc w:val="left"/>
      <w:pPr>
        <w:ind w:left="5040" w:hanging="360"/>
      </w:pPr>
    </w:lvl>
    <w:lvl w:ilvl="7" w:tplc="01AA2FF2">
      <w:start w:val="1"/>
      <w:numFmt w:val="lowerLetter"/>
      <w:lvlText w:val="%8."/>
      <w:lvlJc w:val="left"/>
      <w:pPr>
        <w:ind w:left="5760" w:hanging="360"/>
      </w:pPr>
    </w:lvl>
    <w:lvl w:ilvl="8" w:tplc="E48EADA2">
      <w:start w:val="1"/>
      <w:numFmt w:val="lowerRoman"/>
      <w:lvlText w:val="%9."/>
      <w:lvlJc w:val="right"/>
      <w:pPr>
        <w:ind w:left="6480" w:hanging="180"/>
      </w:pPr>
    </w:lvl>
  </w:abstractNum>
  <w:abstractNum w:abstractNumId="12" w15:restartNumberingAfterBreak="0">
    <w:nsid w:val="355B1CF7"/>
    <w:multiLevelType w:val="hybridMultilevel"/>
    <w:tmpl w:val="919EEC48"/>
    <w:lvl w:ilvl="0" w:tplc="38A67FC0">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6231FA1"/>
    <w:multiLevelType w:val="hybridMultilevel"/>
    <w:tmpl w:val="4F12D3E4"/>
    <w:lvl w:ilvl="0" w:tplc="02FE1BD0">
      <w:start w:val="1"/>
      <w:numFmt w:val="lowerRoman"/>
      <w:lvlText w:val="%1)"/>
      <w:lvlJc w:val="left"/>
      <w:pPr>
        <w:ind w:left="720" w:hanging="72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367C5F7E"/>
    <w:multiLevelType w:val="multilevel"/>
    <w:tmpl w:val="0C8EE89E"/>
    <w:lvl w:ilvl="0">
      <w:start w:val="1"/>
      <w:numFmt w:val="decimal"/>
      <w:pStyle w:val="DHGenummerd"/>
      <w:lvlText w:val="%1."/>
      <w:lvlJc w:val="left"/>
      <w:pPr>
        <w:ind w:left="284" w:hanging="284"/>
      </w:pPr>
    </w:lvl>
    <w:lvl w:ilvl="1">
      <w:start w:val="1"/>
      <w:numFmt w:val="decimal"/>
      <w:pStyle w:val="DHSubGenummerd"/>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5" w15:restartNumberingAfterBreak="0">
    <w:nsid w:val="3E86491E"/>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FC4079"/>
    <w:multiLevelType w:val="hybridMultilevel"/>
    <w:tmpl w:val="635E6C68"/>
    <w:lvl w:ilvl="0" w:tplc="4C2C8968">
      <w:start w:val="1"/>
      <w:numFmt w:val="lowerLetter"/>
      <w:lvlText w:val="%1."/>
      <w:lvlJc w:val="left"/>
      <w:pPr>
        <w:ind w:left="720" w:hanging="360"/>
      </w:pPr>
    </w:lvl>
    <w:lvl w:ilvl="1" w:tplc="DC4E2124">
      <w:start w:val="1"/>
      <w:numFmt w:val="lowerLetter"/>
      <w:lvlText w:val="%2."/>
      <w:lvlJc w:val="left"/>
      <w:pPr>
        <w:ind w:left="1440" w:hanging="360"/>
      </w:pPr>
    </w:lvl>
    <w:lvl w:ilvl="2" w:tplc="D820BCA8">
      <w:start w:val="1"/>
      <w:numFmt w:val="lowerRoman"/>
      <w:lvlText w:val="%3."/>
      <w:lvlJc w:val="right"/>
      <w:pPr>
        <w:ind w:left="2160" w:hanging="180"/>
      </w:pPr>
    </w:lvl>
    <w:lvl w:ilvl="3" w:tplc="15969166">
      <w:start w:val="1"/>
      <w:numFmt w:val="decimal"/>
      <w:lvlText w:val="%4."/>
      <w:lvlJc w:val="left"/>
      <w:pPr>
        <w:ind w:left="2880" w:hanging="360"/>
      </w:pPr>
    </w:lvl>
    <w:lvl w:ilvl="4" w:tplc="9D4C14EE">
      <w:start w:val="1"/>
      <w:numFmt w:val="lowerLetter"/>
      <w:lvlText w:val="%5."/>
      <w:lvlJc w:val="left"/>
      <w:pPr>
        <w:ind w:left="3600" w:hanging="360"/>
      </w:pPr>
    </w:lvl>
    <w:lvl w:ilvl="5" w:tplc="6BD8D9CE">
      <w:start w:val="1"/>
      <w:numFmt w:val="lowerRoman"/>
      <w:lvlText w:val="%6."/>
      <w:lvlJc w:val="right"/>
      <w:pPr>
        <w:ind w:left="4320" w:hanging="180"/>
      </w:pPr>
    </w:lvl>
    <w:lvl w:ilvl="6" w:tplc="7674D276">
      <w:start w:val="1"/>
      <w:numFmt w:val="decimal"/>
      <w:lvlText w:val="%7."/>
      <w:lvlJc w:val="left"/>
      <w:pPr>
        <w:ind w:left="5040" w:hanging="360"/>
      </w:pPr>
    </w:lvl>
    <w:lvl w:ilvl="7" w:tplc="7E82BE46">
      <w:start w:val="1"/>
      <w:numFmt w:val="lowerLetter"/>
      <w:lvlText w:val="%8."/>
      <w:lvlJc w:val="left"/>
      <w:pPr>
        <w:ind w:left="5760" w:hanging="360"/>
      </w:pPr>
    </w:lvl>
    <w:lvl w:ilvl="8" w:tplc="08D2C1C8">
      <w:start w:val="1"/>
      <w:numFmt w:val="lowerRoman"/>
      <w:lvlText w:val="%9."/>
      <w:lvlJc w:val="right"/>
      <w:pPr>
        <w:ind w:left="6480" w:hanging="180"/>
      </w:pPr>
    </w:lvl>
  </w:abstractNum>
  <w:abstractNum w:abstractNumId="17" w15:restartNumberingAfterBreak="0">
    <w:nsid w:val="574F3F1D"/>
    <w:multiLevelType w:val="multilevel"/>
    <w:tmpl w:val="0413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D8451D6"/>
    <w:multiLevelType w:val="hybridMultilevel"/>
    <w:tmpl w:val="25B857A8"/>
    <w:lvl w:ilvl="0" w:tplc="6422F734">
      <w:start w:val="1"/>
      <w:numFmt w:val="low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62174C20"/>
    <w:multiLevelType w:val="hybridMultilevel"/>
    <w:tmpl w:val="36ACC2A8"/>
    <w:lvl w:ilvl="0" w:tplc="2A149448">
      <w:start w:val="1"/>
      <w:numFmt w:val="lowerLetter"/>
      <w:lvlText w:val="%1."/>
      <w:lvlJc w:val="left"/>
      <w:pPr>
        <w:ind w:left="720" w:hanging="360"/>
      </w:pPr>
    </w:lvl>
    <w:lvl w:ilvl="1" w:tplc="081EA108">
      <w:start w:val="1"/>
      <w:numFmt w:val="lowerLetter"/>
      <w:lvlText w:val="%2."/>
      <w:lvlJc w:val="left"/>
      <w:pPr>
        <w:ind w:left="1440" w:hanging="360"/>
      </w:pPr>
    </w:lvl>
    <w:lvl w:ilvl="2" w:tplc="5B22A95A">
      <w:start w:val="1"/>
      <w:numFmt w:val="lowerRoman"/>
      <w:lvlText w:val="%3."/>
      <w:lvlJc w:val="right"/>
      <w:pPr>
        <w:ind w:left="2160" w:hanging="180"/>
      </w:pPr>
    </w:lvl>
    <w:lvl w:ilvl="3" w:tplc="8D72E7FE">
      <w:start w:val="1"/>
      <w:numFmt w:val="decimal"/>
      <w:lvlText w:val="%4."/>
      <w:lvlJc w:val="left"/>
      <w:pPr>
        <w:ind w:left="2880" w:hanging="360"/>
      </w:pPr>
    </w:lvl>
    <w:lvl w:ilvl="4" w:tplc="86A6FBBA">
      <w:start w:val="1"/>
      <w:numFmt w:val="lowerLetter"/>
      <w:lvlText w:val="%5."/>
      <w:lvlJc w:val="left"/>
      <w:pPr>
        <w:ind w:left="3600" w:hanging="360"/>
      </w:pPr>
    </w:lvl>
    <w:lvl w:ilvl="5" w:tplc="AE8490CC">
      <w:start w:val="1"/>
      <w:numFmt w:val="lowerRoman"/>
      <w:lvlText w:val="%6."/>
      <w:lvlJc w:val="right"/>
      <w:pPr>
        <w:ind w:left="4320" w:hanging="180"/>
      </w:pPr>
    </w:lvl>
    <w:lvl w:ilvl="6" w:tplc="6DE68B4C">
      <w:start w:val="1"/>
      <w:numFmt w:val="decimal"/>
      <w:lvlText w:val="%7."/>
      <w:lvlJc w:val="left"/>
      <w:pPr>
        <w:ind w:left="5040" w:hanging="360"/>
      </w:pPr>
    </w:lvl>
    <w:lvl w:ilvl="7" w:tplc="8A06756E">
      <w:start w:val="1"/>
      <w:numFmt w:val="lowerLetter"/>
      <w:lvlText w:val="%8."/>
      <w:lvlJc w:val="left"/>
      <w:pPr>
        <w:ind w:left="5760" w:hanging="360"/>
      </w:pPr>
    </w:lvl>
    <w:lvl w:ilvl="8" w:tplc="9F505FC8">
      <w:start w:val="1"/>
      <w:numFmt w:val="lowerRoman"/>
      <w:lvlText w:val="%9."/>
      <w:lvlJc w:val="right"/>
      <w:pPr>
        <w:ind w:left="6480" w:hanging="180"/>
      </w:pPr>
    </w:lvl>
  </w:abstractNum>
  <w:abstractNum w:abstractNumId="20" w15:restartNumberingAfterBreak="0">
    <w:nsid w:val="6AEF33AD"/>
    <w:multiLevelType w:val="hybridMultilevel"/>
    <w:tmpl w:val="814CC85E"/>
    <w:lvl w:ilvl="0" w:tplc="674AE1F0">
      <w:start w:val="1"/>
      <w:numFmt w:val="lowerLetter"/>
      <w:lvlText w:val="%1."/>
      <w:lvlJc w:val="left"/>
      <w:pPr>
        <w:ind w:left="720" w:hanging="360"/>
      </w:pPr>
    </w:lvl>
    <w:lvl w:ilvl="1" w:tplc="4198BB3A">
      <w:start w:val="1"/>
      <w:numFmt w:val="lowerLetter"/>
      <w:lvlText w:val="%2."/>
      <w:lvlJc w:val="left"/>
      <w:pPr>
        <w:ind w:left="1440" w:hanging="360"/>
      </w:pPr>
    </w:lvl>
    <w:lvl w:ilvl="2" w:tplc="3FACFA38">
      <w:start w:val="1"/>
      <w:numFmt w:val="lowerRoman"/>
      <w:lvlText w:val="%3."/>
      <w:lvlJc w:val="right"/>
      <w:pPr>
        <w:ind w:left="2160" w:hanging="180"/>
      </w:pPr>
    </w:lvl>
    <w:lvl w:ilvl="3" w:tplc="F65E1136">
      <w:start w:val="1"/>
      <w:numFmt w:val="decimal"/>
      <w:lvlText w:val="%4."/>
      <w:lvlJc w:val="left"/>
      <w:pPr>
        <w:ind w:left="2880" w:hanging="360"/>
      </w:pPr>
    </w:lvl>
    <w:lvl w:ilvl="4" w:tplc="C39E33C8">
      <w:start w:val="1"/>
      <w:numFmt w:val="lowerLetter"/>
      <w:lvlText w:val="%5."/>
      <w:lvlJc w:val="left"/>
      <w:pPr>
        <w:ind w:left="3600" w:hanging="360"/>
      </w:pPr>
    </w:lvl>
    <w:lvl w:ilvl="5" w:tplc="E57C8738">
      <w:start w:val="1"/>
      <w:numFmt w:val="lowerRoman"/>
      <w:lvlText w:val="%6."/>
      <w:lvlJc w:val="right"/>
      <w:pPr>
        <w:ind w:left="4320" w:hanging="180"/>
      </w:pPr>
    </w:lvl>
    <w:lvl w:ilvl="6" w:tplc="FC0C08FA">
      <w:start w:val="1"/>
      <w:numFmt w:val="decimal"/>
      <w:lvlText w:val="%7."/>
      <w:lvlJc w:val="left"/>
      <w:pPr>
        <w:ind w:left="5040" w:hanging="360"/>
      </w:pPr>
    </w:lvl>
    <w:lvl w:ilvl="7" w:tplc="CA84D124">
      <w:start w:val="1"/>
      <w:numFmt w:val="lowerLetter"/>
      <w:lvlText w:val="%8."/>
      <w:lvlJc w:val="left"/>
      <w:pPr>
        <w:ind w:left="5760" w:hanging="360"/>
      </w:pPr>
    </w:lvl>
    <w:lvl w:ilvl="8" w:tplc="0DBE8ABA">
      <w:start w:val="1"/>
      <w:numFmt w:val="lowerRoman"/>
      <w:lvlText w:val="%9."/>
      <w:lvlJc w:val="right"/>
      <w:pPr>
        <w:ind w:left="6480" w:hanging="180"/>
      </w:pPr>
    </w:lvl>
  </w:abstractNum>
  <w:abstractNum w:abstractNumId="21" w15:restartNumberingAfterBreak="0">
    <w:nsid w:val="6DA06D0E"/>
    <w:multiLevelType w:val="multilevel"/>
    <w:tmpl w:val="ED022E3C"/>
    <w:lvl w:ilvl="0">
      <w:start w:val="1"/>
      <w:numFmt w:val="bullet"/>
      <w:pStyle w:val="DHOpsomming"/>
      <w:lvlText w:val="•"/>
      <w:lvlJc w:val="left"/>
      <w:pPr>
        <w:ind w:left="284" w:hanging="284"/>
      </w:pPr>
      <w:rPr>
        <w:rFonts w:ascii="Calibri" w:hAnsi="Calibri" w:hint="default"/>
      </w:rPr>
    </w:lvl>
    <w:lvl w:ilvl="1">
      <w:start w:val="1"/>
      <w:numFmt w:val="bullet"/>
      <w:pStyle w:val="DHSubopsomming"/>
      <w:lvlText w:val="•"/>
      <w:lvlJc w:val="left"/>
      <w:pPr>
        <w:ind w:left="568" w:hanging="284"/>
      </w:pPr>
      <w:rPr>
        <w:rFonts w:ascii="Calibri" w:hAnsi="Calibri"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Wingdings" w:hAnsi="Wingdings" w:hint="default"/>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rPr>
    </w:lvl>
  </w:abstractNum>
  <w:abstractNum w:abstractNumId="22" w15:restartNumberingAfterBreak="0">
    <w:nsid w:val="6DE4013D"/>
    <w:multiLevelType w:val="hybridMultilevel"/>
    <w:tmpl w:val="FFFFFFFF"/>
    <w:lvl w:ilvl="0" w:tplc="7C58DA10">
      <w:start w:val="1"/>
      <w:numFmt w:val="decimal"/>
      <w:lvlText w:val="%1."/>
      <w:lvlJc w:val="left"/>
      <w:pPr>
        <w:ind w:left="720" w:hanging="360"/>
      </w:pPr>
    </w:lvl>
    <w:lvl w:ilvl="1" w:tplc="3EB2B728">
      <w:start w:val="1"/>
      <w:numFmt w:val="lowerLetter"/>
      <w:lvlText w:val="%2."/>
      <w:lvlJc w:val="left"/>
      <w:pPr>
        <w:ind w:left="1440" w:hanging="360"/>
      </w:pPr>
    </w:lvl>
    <w:lvl w:ilvl="2" w:tplc="FCD8A5F8">
      <w:start w:val="1"/>
      <w:numFmt w:val="lowerRoman"/>
      <w:lvlText w:val="%3."/>
      <w:lvlJc w:val="right"/>
      <w:pPr>
        <w:ind w:left="2160" w:hanging="180"/>
      </w:pPr>
    </w:lvl>
    <w:lvl w:ilvl="3" w:tplc="88D4C25C">
      <w:start w:val="1"/>
      <w:numFmt w:val="decimal"/>
      <w:lvlText w:val="%4."/>
      <w:lvlJc w:val="left"/>
      <w:pPr>
        <w:ind w:left="2880" w:hanging="360"/>
      </w:pPr>
    </w:lvl>
    <w:lvl w:ilvl="4" w:tplc="E5822B30">
      <w:start w:val="1"/>
      <w:numFmt w:val="lowerLetter"/>
      <w:lvlText w:val="%5."/>
      <w:lvlJc w:val="left"/>
      <w:pPr>
        <w:ind w:left="3600" w:hanging="360"/>
      </w:pPr>
    </w:lvl>
    <w:lvl w:ilvl="5" w:tplc="41583F28">
      <w:start w:val="1"/>
      <w:numFmt w:val="lowerRoman"/>
      <w:lvlText w:val="%6."/>
      <w:lvlJc w:val="right"/>
      <w:pPr>
        <w:ind w:left="4320" w:hanging="180"/>
      </w:pPr>
    </w:lvl>
    <w:lvl w:ilvl="6" w:tplc="4CE8B5CA">
      <w:start w:val="1"/>
      <w:numFmt w:val="decimal"/>
      <w:lvlText w:val="%7."/>
      <w:lvlJc w:val="left"/>
      <w:pPr>
        <w:ind w:left="5040" w:hanging="360"/>
      </w:pPr>
    </w:lvl>
    <w:lvl w:ilvl="7" w:tplc="906E2FF6">
      <w:start w:val="1"/>
      <w:numFmt w:val="lowerLetter"/>
      <w:lvlText w:val="%8."/>
      <w:lvlJc w:val="left"/>
      <w:pPr>
        <w:ind w:left="5760" w:hanging="360"/>
      </w:pPr>
    </w:lvl>
    <w:lvl w:ilvl="8" w:tplc="3A7648B6">
      <w:start w:val="1"/>
      <w:numFmt w:val="lowerRoman"/>
      <w:lvlText w:val="%9."/>
      <w:lvlJc w:val="right"/>
      <w:pPr>
        <w:ind w:left="6480" w:hanging="180"/>
      </w:pPr>
    </w:lvl>
  </w:abstractNum>
  <w:abstractNum w:abstractNumId="23" w15:restartNumberingAfterBreak="0">
    <w:nsid w:val="792E2B60"/>
    <w:multiLevelType w:val="multilevel"/>
    <w:tmpl w:val="C3B22B7E"/>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rPr>
    </w:lvl>
    <w:lvl w:ilvl="2">
      <w:start w:val="1"/>
      <w:numFmt w:val="decimal"/>
      <w:pStyle w:val="Kop3"/>
      <w:lvlText w:val="%1.%2.%3"/>
      <w:lvlJc w:val="left"/>
      <w:pPr>
        <w:ind w:left="1224" w:hanging="504"/>
      </w:pPr>
      <w:rPr>
        <w:rFonts w:hint="default"/>
      </w:rPr>
    </w:lvl>
    <w:lvl w:ilvl="3">
      <w:start w:val="1"/>
      <w:numFmt w:val="decimal"/>
      <w:pStyle w:val="Kop4"/>
      <w:lvlText w:val="%1.%2.%3.%4"/>
      <w:lvlJc w:val="left"/>
      <w:pPr>
        <w:ind w:left="1728" w:hanging="648"/>
      </w:pPr>
      <w:rPr>
        <w:rFonts w:hint="default"/>
      </w:rPr>
    </w:lvl>
    <w:lvl w:ilvl="4">
      <w:start w:val="1"/>
      <w:numFmt w:val="decimal"/>
      <w:pStyle w:val="Kop5"/>
      <w:lvlText w:val="%1.%2.%3.%4.%5"/>
      <w:lvlJc w:val="left"/>
      <w:pPr>
        <w:ind w:left="2232" w:hanging="792"/>
      </w:pPr>
      <w:rPr>
        <w:rFonts w:hint="default"/>
      </w:rPr>
    </w:lvl>
    <w:lvl w:ilvl="5">
      <w:start w:val="1"/>
      <w:numFmt w:val="decimal"/>
      <w:pStyle w:val="Kop6"/>
      <w:lvlText w:val="%1.%2.%3.%4.%5.%6"/>
      <w:lvlJc w:val="left"/>
      <w:pPr>
        <w:ind w:left="2736" w:hanging="936"/>
      </w:pPr>
      <w:rPr>
        <w:rFonts w:hint="default"/>
      </w:rPr>
    </w:lvl>
    <w:lvl w:ilvl="6">
      <w:start w:val="1"/>
      <w:numFmt w:val="decimal"/>
      <w:pStyle w:val="Kop7"/>
      <w:lvlText w:val="%1.%2.%3.%4.%5.%6.%7"/>
      <w:lvlJc w:val="left"/>
      <w:pPr>
        <w:ind w:left="3240" w:hanging="1080"/>
      </w:pPr>
      <w:rPr>
        <w:rFonts w:hint="default"/>
      </w:rPr>
    </w:lvl>
    <w:lvl w:ilvl="7">
      <w:start w:val="1"/>
      <w:numFmt w:val="decimal"/>
      <w:pStyle w:val="Kop8"/>
      <w:lvlText w:val="%1.%2.%3.%4.%5.%6.%7.%8"/>
      <w:lvlJc w:val="left"/>
      <w:pPr>
        <w:ind w:left="3744" w:hanging="1224"/>
      </w:pPr>
      <w:rPr>
        <w:rFonts w:hint="default"/>
      </w:rPr>
    </w:lvl>
    <w:lvl w:ilvl="8">
      <w:start w:val="1"/>
      <w:numFmt w:val="decimal"/>
      <w:pStyle w:val="Kop9"/>
      <w:lvlText w:val="%1.%2.%3.%4.%5.%6.%7.%8.%9"/>
      <w:lvlJc w:val="left"/>
      <w:pPr>
        <w:ind w:left="4320" w:hanging="1440"/>
      </w:pPr>
      <w:rPr>
        <w:rFonts w:hint="default"/>
      </w:rPr>
    </w:lvl>
  </w:abstractNum>
  <w:abstractNum w:abstractNumId="24" w15:restartNumberingAfterBreak="0">
    <w:nsid w:val="7CA05806"/>
    <w:multiLevelType w:val="multilevel"/>
    <w:tmpl w:val="0413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19"/>
  </w:num>
  <w:num w:numId="3">
    <w:abstractNumId w:val="20"/>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1"/>
  </w:num>
  <w:num w:numId="17">
    <w:abstractNumId w:val="15"/>
  </w:num>
  <w:num w:numId="18">
    <w:abstractNumId w:val="14"/>
  </w:num>
  <w:num w:numId="19">
    <w:abstractNumId w:val="24"/>
  </w:num>
  <w:num w:numId="20">
    <w:abstractNumId w:val="17"/>
  </w:num>
  <w:num w:numId="21">
    <w:abstractNumId w:val="23"/>
  </w:num>
  <w:num w:numId="22">
    <w:abstractNumId w:val="14"/>
  </w:num>
  <w:num w:numId="23">
    <w:abstractNumId w:val="14"/>
  </w:num>
  <w:num w:numId="24">
    <w:abstractNumId w:val="14"/>
  </w:num>
  <w:num w:numId="25">
    <w:abstractNumId w:val="14"/>
  </w:num>
  <w:num w:numId="26">
    <w:abstractNumId w:val="14"/>
  </w:num>
  <w:num w:numId="27">
    <w:abstractNumId w:val="18"/>
  </w:num>
  <w:num w:numId="28">
    <w:abstractNumId w:val="13"/>
  </w:num>
  <w:num w:numId="29">
    <w:abstractNumId w:val="22"/>
  </w:num>
  <w:num w:numId="30">
    <w:abstractNumId w:val="12"/>
  </w:num>
  <w:num w:numId="31">
    <w:abstractNumId w:val="14"/>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Height" w:val="388"/>
    <w:docVar w:name="lijnhorizontaal" w:val="cm"/>
    <w:docVar w:name="lijnverticaal" w:val="cm"/>
    <w:docVar w:name="Width" w:val="520"/>
  </w:docVars>
  <w:rsids>
    <w:rsidRoot w:val="00373316"/>
    <w:rsid w:val="00000574"/>
    <w:rsid w:val="00000776"/>
    <w:rsid w:val="00000874"/>
    <w:rsid w:val="000009A1"/>
    <w:rsid w:val="00000C9C"/>
    <w:rsid w:val="00001319"/>
    <w:rsid w:val="00002361"/>
    <w:rsid w:val="00002649"/>
    <w:rsid w:val="000026C0"/>
    <w:rsid w:val="00003052"/>
    <w:rsid w:val="000035CA"/>
    <w:rsid w:val="000035CF"/>
    <w:rsid w:val="000036C8"/>
    <w:rsid w:val="000038CE"/>
    <w:rsid w:val="00003A30"/>
    <w:rsid w:val="00003F64"/>
    <w:rsid w:val="0000464D"/>
    <w:rsid w:val="0000478A"/>
    <w:rsid w:val="00004DB1"/>
    <w:rsid w:val="0000591E"/>
    <w:rsid w:val="0000680B"/>
    <w:rsid w:val="00006F0B"/>
    <w:rsid w:val="00006F58"/>
    <w:rsid w:val="00007161"/>
    <w:rsid w:val="000071CB"/>
    <w:rsid w:val="00007360"/>
    <w:rsid w:val="00010157"/>
    <w:rsid w:val="00010230"/>
    <w:rsid w:val="00010741"/>
    <w:rsid w:val="00010CB9"/>
    <w:rsid w:val="00010FC9"/>
    <w:rsid w:val="00012715"/>
    <w:rsid w:val="0001282B"/>
    <w:rsid w:val="00012AAD"/>
    <w:rsid w:val="00013048"/>
    <w:rsid w:val="00013995"/>
    <w:rsid w:val="000145B5"/>
    <w:rsid w:val="00014B7F"/>
    <w:rsid w:val="00014DF1"/>
    <w:rsid w:val="000151F9"/>
    <w:rsid w:val="00015B53"/>
    <w:rsid w:val="00016283"/>
    <w:rsid w:val="00016706"/>
    <w:rsid w:val="00016950"/>
    <w:rsid w:val="0001719D"/>
    <w:rsid w:val="00017A11"/>
    <w:rsid w:val="00017D01"/>
    <w:rsid w:val="00017D32"/>
    <w:rsid w:val="00017F94"/>
    <w:rsid w:val="0002038A"/>
    <w:rsid w:val="0002088E"/>
    <w:rsid w:val="000210E6"/>
    <w:rsid w:val="0002190B"/>
    <w:rsid w:val="00021B40"/>
    <w:rsid w:val="00021C2F"/>
    <w:rsid w:val="00021C97"/>
    <w:rsid w:val="00022A2C"/>
    <w:rsid w:val="00023226"/>
    <w:rsid w:val="00023663"/>
    <w:rsid w:val="00023FE2"/>
    <w:rsid w:val="0002480C"/>
    <w:rsid w:val="000254F4"/>
    <w:rsid w:val="000267DF"/>
    <w:rsid w:val="00026BA1"/>
    <w:rsid w:val="00026FD1"/>
    <w:rsid w:val="00027567"/>
    <w:rsid w:val="00030123"/>
    <w:rsid w:val="0003101C"/>
    <w:rsid w:val="00031FE2"/>
    <w:rsid w:val="0003291B"/>
    <w:rsid w:val="00033A16"/>
    <w:rsid w:val="00033D36"/>
    <w:rsid w:val="00033F64"/>
    <w:rsid w:val="0003400D"/>
    <w:rsid w:val="0003472E"/>
    <w:rsid w:val="0003493B"/>
    <w:rsid w:val="000349BB"/>
    <w:rsid w:val="00034C2E"/>
    <w:rsid w:val="00034D57"/>
    <w:rsid w:val="00034D6E"/>
    <w:rsid w:val="0003545F"/>
    <w:rsid w:val="00035B7A"/>
    <w:rsid w:val="0003683E"/>
    <w:rsid w:val="00037046"/>
    <w:rsid w:val="00037CB1"/>
    <w:rsid w:val="00037DF3"/>
    <w:rsid w:val="000400C1"/>
    <w:rsid w:val="000416F0"/>
    <w:rsid w:val="00042107"/>
    <w:rsid w:val="00043500"/>
    <w:rsid w:val="000443D3"/>
    <w:rsid w:val="00044BFB"/>
    <w:rsid w:val="00044C50"/>
    <w:rsid w:val="00044CD8"/>
    <w:rsid w:val="00045378"/>
    <w:rsid w:val="0004554F"/>
    <w:rsid w:val="00045B44"/>
    <w:rsid w:val="00046CFB"/>
    <w:rsid w:val="00046DC4"/>
    <w:rsid w:val="00050295"/>
    <w:rsid w:val="0005089C"/>
    <w:rsid w:val="00050D09"/>
    <w:rsid w:val="00050D43"/>
    <w:rsid w:val="00050E4C"/>
    <w:rsid w:val="00052417"/>
    <w:rsid w:val="00052440"/>
    <w:rsid w:val="00053160"/>
    <w:rsid w:val="00053506"/>
    <w:rsid w:val="00053555"/>
    <w:rsid w:val="00053A66"/>
    <w:rsid w:val="00054105"/>
    <w:rsid w:val="000548D1"/>
    <w:rsid w:val="00054C7E"/>
    <w:rsid w:val="00054D35"/>
    <w:rsid w:val="00054EEE"/>
    <w:rsid w:val="00055044"/>
    <w:rsid w:val="00055232"/>
    <w:rsid w:val="000559C4"/>
    <w:rsid w:val="00055A33"/>
    <w:rsid w:val="00055A8C"/>
    <w:rsid w:val="0005633A"/>
    <w:rsid w:val="00056D22"/>
    <w:rsid w:val="00056EC3"/>
    <w:rsid w:val="00057557"/>
    <w:rsid w:val="00057E83"/>
    <w:rsid w:val="00057F69"/>
    <w:rsid w:val="00057F70"/>
    <w:rsid w:val="00060393"/>
    <w:rsid w:val="00060CCA"/>
    <w:rsid w:val="00060FE0"/>
    <w:rsid w:val="00061330"/>
    <w:rsid w:val="00061F65"/>
    <w:rsid w:val="000620FB"/>
    <w:rsid w:val="0006245B"/>
    <w:rsid w:val="000635F7"/>
    <w:rsid w:val="00063673"/>
    <w:rsid w:val="00063C44"/>
    <w:rsid w:val="00063D55"/>
    <w:rsid w:val="00063F23"/>
    <w:rsid w:val="00064E36"/>
    <w:rsid w:val="00065C6B"/>
    <w:rsid w:val="0006628E"/>
    <w:rsid w:val="00067651"/>
    <w:rsid w:val="00067717"/>
    <w:rsid w:val="00067731"/>
    <w:rsid w:val="000678F4"/>
    <w:rsid w:val="00067CC0"/>
    <w:rsid w:val="00070A07"/>
    <w:rsid w:val="00071874"/>
    <w:rsid w:val="000719A2"/>
    <w:rsid w:val="00071A2C"/>
    <w:rsid w:val="00071D04"/>
    <w:rsid w:val="000729C0"/>
    <w:rsid w:val="00072A12"/>
    <w:rsid w:val="0007321E"/>
    <w:rsid w:val="0007341F"/>
    <w:rsid w:val="00073935"/>
    <w:rsid w:val="00074056"/>
    <w:rsid w:val="00074100"/>
    <w:rsid w:val="000741FE"/>
    <w:rsid w:val="00074585"/>
    <w:rsid w:val="00074AD0"/>
    <w:rsid w:val="000755DA"/>
    <w:rsid w:val="000759D4"/>
    <w:rsid w:val="00076798"/>
    <w:rsid w:val="000767CE"/>
    <w:rsid w:val="00076E52"/>
    <w:rsid w:val="00076F8D"/>
    <w:rsid w:val="0007708A"/>
    <w:rsid w:val="00077861"/>
    <w:rsid w:val="00077C8F"/>
    <w:rsid w:val="000806A8"/>
    <w:rsid w:val="00081851"/>
    <w:rsid w:val="00081CE6"/>
    <w:rsid w:val="00082B47"/>
    <w:rsid w:val="00082C4A"/>
    <w:rsid w:val="00083258"/>
    <w:rsid w:val="000834ED"/>
    <w:rsid w:val="0008418F"/>
    <w:rsid w:val="00084424"/>
    <w:rsid w:val="0008473A"/>
    <w:rsid w:val="00084B65"/>
    <w:rsid w:val="00084D11"/>
    <w:rsid w:val="00084DF7"/>
    <w:rsid w:val="00085264"/>
    <w:rsid w:val="000853AF"/>
    <w:rsid w:val="0008561F"/>
    <w:rsid w:val="000858EA"/>
    <w:rsid w:val="00085EA0"/>
    <w:rsid w:val="00086B64"/>
    <w:rsid w:val="00086E1A"/>
    <w:rsid w:val="00086F51"/>
    <w:rsid w:val="00087213"/>
    <w:rsid w:val="000872DD"/>
    <w:rsid w:val="00087698"/>
    <w:rsid w:val="000876C5"/>
    <w:rsid w:val="00087899"/>
    <w:rsid w:val="000900BB"/>
    <w:rsid w:val="0009016A"/>
    <w:rsid w:val="000905F0"/>
    <w:rsid w:val="0009075D"/>
    <w:rsid w:val="00090DB7"/>
    <w:rsid w:val="00091A34"/>
    <w:rsid w:val="00091DCF"/>
    <w:rsid w:val="00091E68"/>
    <w:rsid w:val="00091F94"/>
    <w:rsid w:val="00092524"/>
    <w:rsid w:val="00093325"/>
    <w:rsid w:val="0009365C"/>
    <w:rsid w:val="000936E0"/>
    <w:rsid w:val="00093D55"/>
    <w:rsid w:val="00093EDE"/>
    <w:rsid w:val="000940A3"/>
    <w:rsid w:val="00094278"/>
    <w:rsid w:val="000948C2"/>
    <w:rsid w:val="00094AB3"/>
    <w:rsid w:val="0009522E"/>
    <w:rsid w:val="000959C2"/>
    <w:rsid w:val="000963B6"/>
    <w:rsid w:val="000964B2"/>
    <w:rsid w:val="00096B19"/>
    <w:rsid w:val="000970AA"/>
    <w:rsid w:val="00097256"/>
    <w:rsid w:val="000A0422"/>
    <w:rsid w:val="000A0EB0"/>
    <w:rsid w:val="000A107F"/>
    <w:rsid w:val="000A15F1"/>
    <w:rsid w:val="000A1B8B"/>
    <w:rsid w:val="000A1BE0"/>
    <w:rsid w:val="000A1C4B"/>
    <w:rsid w:val="000A2914"/>
    <w:rsid w:val="000A2E50"/>
    <w:rsid w:val="000A3785"/>
    <w:rsid w:val="000A39BB"/>
    <w:rsid w:val="000A3B20"/>
    <w:rsid w:val="000A43C6"/>
    <w:rsid w:val="000A5069"/>
    <w:rsid w:val="000A5239"/>
    <w:rsid w:val="000A561B"/>
    <w:rsid w:val="000A641A"/>
    <w:rsid w:val="000A66D4"/>
    <w:rsid w:val="000A6CB3"/>
    <w:rsid w:val="000A76E2"/>
    <w:rsid w:val="000A7770"/>
    <w:rsid w:val="000B013D"/>
    <w:rsid w:val="000B072F"/>
    <w:rsid w:val="000B07D6"/>
    <w:rsid w:val="000B0840"/>
    <w:rsid w:val="000B1064"/>
    <w:rsid w:val="000B1131"/>
    <w:rsid w:val="000B13F9"/>
    <w:rsid w:val="000B1E7F"/>
    <w:rsid w:val="000B1FA0"/>
    <w:rsid w:val="000B2320"/>
    <w:rsid w:val="000B2517"/>
    <w:rsid w:val="000B385D"/>
    <w:rsid w:val="000B3DC8"/>
    <w:rsid w:val="000B432D"/>
    <w:rsid w:val="000B4A06"/>
    <w:rsid w:val="000B4B32"/>
    <w:rsid w:val="000B4DC3"/>
    <w:rsid w:val="000B5179"/>
    <w:rsid w:val="000B60B1"/>
    <w:rsid w:val="000B6596"/>
    <w:rsid w:val="000B7748"/>
    <w:rsid w:val="000C01EA"/>
    <w:rsid w:val="000C0723"/>
    <w:rsid w:val="000C0974"/>
    <w:rsid w:val="000C1ED6"/>
    <w:rsid w:val="000C2867"/>
    <w:rsid w:val="000C2E08"/>
    <w:rsid w:val="000C2E7E"/>
    <w:rsid w:val="000C306A"/>
    <w:rsid w:val="000C4A6E"/>
    <w:rsid w:val="000C50DA"/>
    <w:rsid w:val="000C563C"/>
    <w:rsid w:val="000C5CB3"/>
    <w:rsid w:val="000C6299"/>
    <w:rsid w:val="000C636E"/>
    <w:rsid w:val="000C65A5"/>
    <w:rsid w:val="000D03BC"/>
    <w:rsid w:val="000D056F"/>
    <w:rsid w:val="000D0C7F"/>
    <w:rsid w:val="000D0D6D"/>
    <w:rsid w:val="000D0FBF"/>
    <w:rsid w:val="000D0FD4"/>
    <w:rsid w:val="000D1D30"/>
    <w:rsid w:val="000D2402"/>
    <w:rsid w:val="000D2414"/>
    <w:rsid w:val="000D2E12"/>
    <w:rsid w:val="000D2E18"/>
    <w:rsid w:val="000D33DD"/>
    <w:rsid w:val="000D353F"/>
    <w:rsid w:val="000D4349"/>
    <w:rsid w:val="000D46CE"/>
    <w:rsid w:val="000D4CA9"/>
    <w:rsid w:val="000D4F37"/>
    <w:rsid w:val="000D4FDB"/>
    <w:rsid w:val="000D535B"/>
    <w:rsid w:val="000D582F"/>
    <w:rsid w:val="000D5AA5"/>
    <w:rsid w:val="000D6159"/>
    <w:rsid w:val="000D6A12"/>
    <w:rsid w:val="000D6A67"/>
    <w:rsid w:val="000D7593"/>
    <w:rsid w:val="000D7A72"/>
    <w:rsid w:val="000D7C9B"/>
    <w:rsid w:val="000D7D9F"/>
    <w:rsid w:val="000E048B"/>
    <w:rsid w:val="000E0641"/>
    <w:rsid w:val="000E07E4"/>
    <w:rsid w:val="000E135A"/>
    <w:rsid w:val="000E1361"/>
    <w:rsid w:val="000E176E"/>
    <w:rsid w:val="000E1DBE"/>
    <w:rsid w:val="000E226F"/>
    <w:rsid w:val="000E2D35"/>
    <w:rsid w:val="000E2D93"/>
    <w:rsid w:val="000E2DB3"/>
    <w:rsid w:val="000E2DF3"/>
    <w:rsid w:val="000E2F0A"/>
    <w:rsid w:val="000E336B"/>
    <w:rsid w:val="000E3996"/>
    <w:rsid w:val="000E3AD7"/>
    <w:rsid w:val="000E3D33"/>
    <w:rsid w:val="000E4A63"/>
    <w:rsid w:val="000E4F52"/>
    <w:rsid w:val="000E5820"/>
    <w:rsid w:val="000E5B5E"/>
    <w:rsid w:val="000E5DC4"/>
    <w:rsid w:val="000E60DB"/>
    <w:rsid w:val="000E63E8"/>
    <w:rsid w:val="000E6D61"/>
    <w:rsid w:val="000E6DEB"/>
    <w:rsid w:val="000E700E"/>
    <w:rsid w:val="000E7058"/>
    <w:rsid w:val="000E7459"/>
    <w:rsid w:val="000E7D28"/>
    <w:rsid w:val="000F03AE"/>
    <w:rsid w:val="000F0AB0"/>
    <w:rsid w:val="000F0D51"/>
    <w:rsid w:val="000F0E7B"/>
    <w:rsid w:val="000F12D9"/>
    <w:rsid w:val="000F1A2B"/>
    <w:rsid w:val="000F2654"/>
    <w:rsid w:val="000F292A"/>
    <w:rsid w:val="000F3225"/>
    <w:rsid w:val="000F4E3B"/>
    <w:rsid w:val="000F5685"/>
    <w:rsid w:val="000F6378"/>
    <w:rsid w:val="000F664A"/>
    <w:rsid w:val="000F6B80"/>
    <w:rsid w:val="000F7121"/>
    <w:rsid w:val="000F723A"/>
    <w:rsid w:val="000F7277"/>
    <w:rsid w:val="000F7716"/>
    <w:rsid w:val="0010088E"/>
    <w:rsid w:val="001010C5"/>
    <w:rsid w:val="00101509"/>
    <w:rsid w:val="00101707"/>
    <w:rsid w:val="00101B51"/>
    <w:rsid w:val="00101ED3"/>
    <w:rsid w:val="001026F2"/>
    <w:rsid w:val="00103613"/>
    <w:rsid w:val="00103BE2"/>
    <w:rsid w:val="00103DEE"/>
    <w:rsid w:val="00104444"/>
    <w:rsid w:val="00104BC1"/>
    <w:rsid w:val="00104E71"/>
    <w:rsid w:val="001056AB"/>
    <w:rsid w:val="001057AE"/>
    <w:rsid w:val="00105C77"/>
    <w:rsid w:val="0010757F"/>
    <w:rsid w:val="00107897"/>
    <w:rsid w:val="001102D2"/>
    <w:rsid w:val="0011077E"/>
    <w:rsid w:val="001107F6"/>
    <w:rsid w:val="00110902"/>
    <w:rsid w:val="00111FB3"/>
    <w:rsid w:val="00112000"/>
    <w:rsid w:val="00112566"/>
    <w:rsid w:val="001125F2"/>
    <w:rsid w:val="00112C63"/>
    <w:rsid w:val="00112D7D"/>
    <w:rsid w:val="00113702"/>
    <w:rsid w:val="00113C50"/>
    <w:rsid w:val="00113DDA"/>
    <w:rsid w:val="00114468"/>
    <w:rsid w:val="00114850"/>
    <w:rsid w:val="001153D8"/>
    <w:rsid w:val="001154C3"/>
    <w:rsid w:val="00115E84"/>
    <w:rsid w:val="00117266"/>
    <w:rsid w:val="00117642"/>
    <w:rsid w:val="00117A96"/>
    <w:rsid w:val="00117E6B"/>
    <w:rsid w:val="00117FC5"/>
    <w:rsid w:val="0012040E"/>
    <w:rsid w:val="0012044C"/>
    <w:rsid w:val="00121F5C"/>
    <w:rsid w:val="001221E1"/>
    <w:rsid w:val="0012380D"/>
    <w:rsid w:val="00124E6B"/>
    <w:rsid w:val="0012501A"/>
    <w:rsid w:val="001258A4"/>
    <w:rsid w:val="00125C32"/>
    <w:rsid w:val="00125FC2"/>
    <w:rsid w:val="001266EE"/>
    <w:rsid w:val="001267A6"/>
    <w:rsid w:val="0012712E"/>
    <w:rsid w:val="001272B9"/>
    <w:rsid w:val="001279BC"/>
    <w:rsid w:val="00127C4B"/>
    <w:rsid w:val="00127C57"/>
    <w:rsid w:val="00127CFD"/>
    <w:rsid w:val="00127EF4"/>
    <w:rsid w:val="0013065B"/>
    <w:rsid w:val="0013075B"/>
    <w:rsid w:val="00131871"/>
    <w:rsid w:val="00131B3E"/>
    <w:rsid w:val="00132C70"/>
    <w:rsid w:val="00132D26"/>
    <w:rsid w:val="00133A54"/>
    <w:rsid w:val="00133AA2"/>
    <w:rsid w:val="00133E8B"/>
    <w:rsid w:val="0013417F"/>
    <w:rsid w:val="00134DB6"/>
    <w:rsid w:val="00135C24"/>
    <w:rsid w:val="0013616F"/>
    <w:rsid w:val="00136769"/>
    <w:rsid w:val="00136ABC"/>
    <w:rsid w:val="00136D0A"/>
    <w:rsid w:val="00137225"/>
    <w:rsid w:val="001373AD"/>
    <w:rsid w:val="00137E76"/>
    <w:rsid w:val="001405D6"/>
    <w:rsid w:val="00140DFA"/>
    <w:rsid w:val="00141494"/>
    <w:rsid w:val="001418FA"/>
    <w:rsid w:val="00141AEF"/>
    <w:rsid w:val="00141DF2"/>
    <w:rsid w:val="00141EC4"/>
    <w:rsid w:val="00141FE6"/>
    <w:rsid w:val="001421A8"/>
    <w:rsid w:val="001425E8"/>
    <w:rsid w:val="0014268A"/>
    <w:rsid w:val="0014276F"/>
    <w:rsid w:val="00142BC8"/>
    <w:rsid w:val="00142BF0"/>
    <w:rsid w:val="00142C14"/>
    <w:rsid w:val="00142E67"/>
    <w:rsid w:val="00142E78"/>
    <w:rsid w:val="001432D1"/>
    <w:rsid w:val="00143931"/>
    <w:rsid w:val="00143E0C"/>
    <w:rsid w:val="001440E3"/>
    <w:rsid w:val="001447B9"/>
    <w:rsid w:val="00145133"/>
    <w:rsid w:val="00145152"/>
    <w:rsid w:val="001451E8"/>
    <w:rsid w:val="00145612"/>
    <w:rsid w:val="001459F5"/>
    <w:rsid w:val="001461AF"/>
    <w:rsid w:val="00146580"/>
    <w:rsid w:val="00146A33"/>
    <w:rsid w:val="00146C75"/>
    <w:rsid w:val="00147109"/>
    <w:rsid w:val="00147726"/>
    <w:rsid w:val="00147BD5"/>
    <w:rsid w:val="0015020E"/>
    <w:rsid w:val="0015064D"/>
    <w:rsid w:val="0015087F"/>
    <w:rsid w:val="001509D0"/>
    <w:rsid w:val="0015114D"/>
    <w:rsid w:val="001511F2"/>
    <w:rsid w:val="0015122E"/>
    <w:rsid w:val="001512E7"/>
    <w:rsid w:val="001527E3"/>
    <w:rsid w:val="00152C4E"/>
    <w:rsid w:val="00152C77"/>
    <w:rsid w:val="001535FA"/>
    <w:rsid w:val="001539D7"/>
    <w:rsid w:val="00154416"/>
    <w:rsid w:val="00154B1E"/>
    <w:rsid w:val="00154C65"/>
    <w:rsid w:val="00154D63"/>
    <w:rsid w:val="00154F90"/>
    <w:rsid w:val="00155F49"/>
    <w:rsid w:val="00156111"/>
    <w:rsid w:val="00156226"/>
    <w:rsid w:val="00156231"/>
    <w:rsid w:val="0015689D"/>
    <w:rsid w:val="001568E1"/>
    <w:rsid w:val="00156B86"/>
    <w:rsid w:val="001570AB"/>
    <w:rsid w:val="0015735E"/>
    <w:rsid w:val="00160582"/>
    <w:rsid w:val="001605FB"/>
    <w:rsid w:val="001608E8"/>
    <w:rsid w:val="00160CC4"/>
    <w:rsid w:val="00160DF0"/>
    <w:rsid w:val="00160FBB"/>
    <w:rsid w:val="0016120D"/>
    <w:rsid w:val="00161611"/>
    <w:rsid w:val="001625CD"/>
    <w:rsid w:val="00162EF7"/>
    <w:rsid w:val="001630D7"/>
    <w:rsid w:val="0016333D"/>
    <w:rsid w:val="00164450"/>
    <w:rsid w:val="00164B69"/>
    <w:rsid w:val="00164C2E"/>
    <w:rsid w:val="00164EC6"/>
    <w:rsid w:val="00165C7D"/>
    <w:rsid w:val="00165D48"/>
    <w:rsid w:val="00165E04"/>
    <w:rsid w:val="00166587"/>
    <w:rsid w:val="001668CB"/>
    <w:rsid w:val="00166F65"/>
    <w:rsid w:val="001675F8"/>
    <w:rsid w:val="00167FD8"/>
    <w:rsid w:val="001706A6"/>
    <w:rsid w:val="001706C2"/>
    <w:rsid w:val="0017100E"/>
    <w:rsid w:val="001726FD"/>
    <w:rsid w:val="00172EC5"/>
    <w:rsid w:val="00172F7A"/>
    <w:rsid w:val="00173DFD"/>
    <w:rsid w:val="00173E1F"/>
    <w:rsid w:val="001741C5"/>
    <w:rsid w:val="001742E3"/>
    <w:rsid w:val="001743D6"/>
    <w:rsid w:val="00174E0C"/>
    <w:rsid w:val="0017514B"/>
    <w:rsid w:val="001755EA"/>
    <w:rsid w:val="00175D01"/>
    <w:rsid w:val="001763A8"/>
    <w:rsid w:val="0017640F"/>
    <w:rsid w:val="001767AD"/>
    <w:rsid w:val="00176E68"/>
    <w:rsid w:val="00177036"/>
    <w:rsid w:val="0017762F"/>
    <w:rsid w:val="00177740"/>
    <w:rsid w:val="001777C9"/>
    <w:rsid w:val="00180A3C"/>
    <w:rsid w:val="00180E07"/>
    <w:rsid w:val="00181200"/>
    <w:rsid w:val="00181C13"/>
    <w:rsid w:val="0018202F"/>
    <w:rsid w:val="001821DB"/>
    <w:rsid w:val="001822A2"/>
    <w:rsid w:val="001825DC"/>
    <w:rsid w:val="00183076"/>
    <w:rsid w:val="00183177"/>
    <w:rsid w:val="00183BC2"/>
    <w:rsid w:val="00184D40"/>
    <w:rsid w:val="00186E03"/>
    <w:rsid w:val="00187051"/>
    <w:rsid w:val="001878D7"/>
    <w:rsid w:val="00187FE9"/>
    <w:rsid w:val="00190F9E"/>
    <w:rsid w:val="0019118D"/>
    <w:rsid w:val="00191C30"/>
    <w:rsid w:val="0019272C"/>
    <w:rsid w:val="00192EFD"/>
    <w:rsid w:val="0019353D"/>
    <w:rsid w:val="00193989"/>
    <w:rsid w:val="00193E52"/>
    <w:rsid w:val="0019415A"/>
    <w:rsid w:val="0019471E"/>
    <w:rsid w:val="0019477C"/>
    <w:rsid w:val="00195C50"/>
    <w:rsid w:val="001969DB"/>
    <w:rsid w:val="00196BDD"/>
    <w:rsid w:val="0019707E"/>
    <w:rsid w:val="00197AA7"/>
    <w:rsid w:val="00197E4E"/>
    <w:rsid w:val="001A0377"/>
    <w:rsid w:val="001A07B5"/>
    <w:rsid w:val="001A0F71"/>
    <w:rsid w:val="001A0FAF"/>
    <w:rsid w:val="001A16D6"/>
    <w:rsid w:val="001A1BD4"/>
    <w:rsid w:val="001A1C0E"/>
    <w:rsid w:val="001A1E36"/>
    <w:rsid w:val="001A1FA8"/>
    <w:rsid w:val="001A22A5"/>
    <w:rsid w:val="001A247A"/>
    <w:rsid w:val="001A2A06"/>
    <w:rsid w:val="001A416D"/>
    <w:rsid w:val="001A41B7"/>
    <w:rsid w:val="001A47F5"/>
    <w:rsid w:val="001A48E0"/>
    <w:rsid w:val="001A4CC6"/>
    <w:rsid w:val="001A4D9D"/>
    <w:rsid w:val="001A502C"/>
    <w:rsid w:val="001A5854"/>
    <w:rsid w:val="001A5E60"/>
    <w:rsid w:val="001A60DD"/>
    <w:rsid w:val="001A6843"/>
    <w:rsid w:val="001A69D2"/>
    <w:rsid w:val="001A6E53"/>
    <w:rsid w:val="001A703C"/>
    <w:rsid w:val="001A725C"/>
    <w:rsid w:val="001A7575"/>
    <w:rsid w:val="001A7700"/>
    <w:rsid w:val="001A7B83"/>
    <w:rsid w:val="001A7CB5"/>
    <w:rsid w:val="001A7D1B"/>
    <w:rsid w:val="001A7E56"/>
    <w:rsid w:val="001B0163"/>
    <w:rsid w:val="001B0FED"/>
    <w:rsid w:val="001B1602"/>
    <w:rsid w:val="001B1B24"/>
    <w:rsid w:val="001B1C2E"/>
    <w:rsid w:val="001B1F0E"/>
    <w:rsid w:val="001B1F87"/>
    <w:rsid w:val="001B212C"/>
    <w:rsid w:val="001B2778"/>
    <w:rsid w:val="001B2B92"/>
    <w:rsid w:val="001B2BC9"/>
    <w:rsid w:val="001B331C"/>
    <w:rsid w:val="001B3405"/>
    <w:rsid w:val="001B3DA1"/>
    <w:rsid w:val="001B47BA"/>
    <w:rsid w:val="001B4AE1"/>
    <w:rsid w:val="001B4E0A"/>
    <w:rsid w:val="001B556C"/>
    <w:rsid w:val="001B5B43"/>
    <w:rsid w:val="001B5ED7"/>
    <w:rsid w:val="001B63D1"/>
    <w:rsid w:val="001B674C"/>
    <w:rsid w:val="001B6C40"/>
    <w:rsid w:val="001B7B4F"/>
    <w:rsid w:val="001C073A"/>
    <w:rsid w:val="001C0A20"/>
    <w:rsid w:val="001C0A91"/>
    <w:rsid w:val="001C0D72"/>
    <w:rsid w:val="001C1453"/>
    <w:rsid w:val="001C17D6"/>
    <w:rsid w:val="001C1F09"/>
    <w:rsid w:val="001C253F"/>
    <w:rsid w:val="001C275B"/>
    <w:rsid w:val="001C276F"/>
    <w:rsid w:val="001C3B96"/>
    <w:rsid w:val="001C4020"/>
    <w:rsid w:val="001C4275"/>
    <w:rsid w:val="001C43AD"/>
    <w:rsid w:val="001C43DA"/>
    <w:rsid w:val="001C4492"/>
    <w:rsid w:val="001C44DA"/>
    <w:rsid w:val="001C5B6F"/>
    <w:rsid w:val="001C6FAF"/>
    <w:rsid w:val="001C7036"/>
    <w:rsid w:val="001C74CC"/>
    <w:rsid w:val="001C7FF2"/>
    <w:rsid w:val="001D0111"/>
    <w:rsid w:val="001D04B1"/>
    <w:rsid w:val="001D10FA"/>
    <w:rsid w:val="001D16AC"/>
    <w:rsid w:val="001D1835"/>
    <w:rsid w:val="001D191F"/>
    <w:rsid w:val="001D1A86"/>
    <w:rsid w:val="001D1FA7"/>
    <w:rsid w:val="001D23D3"/>
    <w:rsid w:val="001D2FE1"/>
    <w:rsid w:val="001D3407"/>
    <w:rsid w:val="001D3D3C"/>
    <w:rsid w:val="001D41B6"/>
    <w:rsid w:val="001D4829"/>
    <w:rsid w:val="001D4ABF"/>
    <w:rsid w:val="001D5371"/>
    <w:rsid w:val="001D5927"/>
    <w:rsid w:val="001D6993"/>
    <w:rsid w:val="001D7E8B"/>
    <w:rsid w:val="001D7EAB"/>
    <w:rsid w:val="001E0536"/>
    <w:rsid w:val="001E190B"/>
    <w:rsid w:val="001E296C"/>
    <w:rsid w:val="001E2C88"/>
    <w:rsid w:val="001E2FDB"/>
    <w:rsid w:val="001E348F"/>
    <w:rsid w:val="001E3ECC"/>
    <w:rsid w:val="001E63CE"/>
    <w:rsid w:val="001E68E2"/>
    <w:rsid w:val="001E6B69"/>
    <w:rsid w:val="001E6CBD"/>
    <w:rsid w:val="001E6F08"/>
    <w:rsid w:val="001E73DE"/>
    <w:rsid w:val="001E7691"/>
    <w:rsid w:val="001E7823"/>
    <w:rsid w:val="001F0396"/>
    <w:rsid w:val="001F0E4D"/>
    <w:rsid w:val="001F1C7C"/>
    <w:rsid w:val="001F204B"/>
    <w:rsid w:val="001F575B"/>
    <w:rsid w:val="001F5B16"/>
    <w:rsid w:val="001F5E0C"/>
    <w:rsid w:val="001F6468"/>
    <w:rsid w:val="001F65BF"/>
    <w:rsid w:val="001F6BBF"/>
    <w:rsid w:val="001F702A"/>
    <w:rsid w:val="001F714F"/>
    <w:rsid w:val="001F7E2D"/>
    <w:rsid w:val="0020041B"/>
    <w:rsid w:val="0020168A"/>
    <w:rsid w:val="00201CEC"/>
    <w:rsid w:val="00201F86"/>
    <w:rsid w:val="002020B3"/>
    <w:rsid w:val="002021AB"/>
    <w:rsid w:val="00202392"/>
    <w:rsid w:val="00202534"/>
    <w:rsid w:val="00202B83"/>
    <w:rsid w:val="00202C45"/>
    <w:rsid w:val="00202DB2"/>
    <w:rsid w:val="002035C6"/>
    <w:rsid w:val="002035FD"/>
    <w:rsid w:val="00203A70"/>
    <w:rsid w:val="00203CF3"/>
    <w:rsid w:val="00203E24"/>
    <w:rsid w:val="002040C4"/>
    <w:rsid w:val="002049CD"/>
    <w:rsid w:val="00204F6C"/>
    <w:rsid w:val="00205223"/>
    <w:rsid w:val="00205593"/>
    <w:rsid w:val="00205A26"/>
    <w:rsid w:val="00205F20"/>
    <w:rsid w:val="00205FC5"/>
    <w:rsid w:val="0020629C"/>
    <w:rsid w:val="00207A9D"/>
    <w:rsid w:val="00207E27"/>
    <w:rsid w:val="00210E32"/>
    <w:rsid w:val="00211773"/>
    <w:rsid w:val="00211C73"/>
    <w:rsid w:val="00212738"/>
    <w:rsid w:val="00213263"/>
    <w:rsid w:val="00213A28"/>
    <w:rsid w:val="00213D36"/>
    <w:rsid w:val="00213D4A"/>
    <w:rsid w:val="00214EEB"/>
    <w:rsid w:val="00215101"/>
    <w:rsid w:val="002154BC"/>
    <w:rsid w:val="002157BF"/>
    <w:rsid w:val="0021698F"/>
    <w:rsid w:val="002176CE"/>
    <w:rsid w:val="002206A8"/>
    <w:rsid w:val="00221303"/>
    <w:rsid w:val="00221458"/>
    <w:rsid w:val="0022149A"/>
    <w:rsid w:val="00221D16"/>
    <w:rsid w:val="0022229A"/>
    <w:rsid w:val="002233CC"/>
    <w:rsid w:val="00223699"/>
    <w:rsid w:val="00223811"/>
    <w:rsid w:val="00223860"/>
    <w:rsid w:val="00223D38"/>
    <w:rsid w:val="00223FD4"/>
    <w:rsid w:val="002240C9"/>
    <w:rsid w:val="00224F39"/>
    <w:rsid w:val="00224F44"/>
    <w:rsid w:val="00224FCA"/>
    <w:rsid w:val="00225CE3"/>
    <w:rsid w:val="002269B8"/>
    <w:rsid w:val="002271FC"/>
    <w:rsid w:val="00227251"/>
    <w:rsid w:val="0022746D"/>
    <w:rsid w:val="002278D6"/>
    <w:rsid w:val="00227AB2"/>
    <w:rsid w:val="00227C79"/>
    <w:rsid w:val="00227EF1"/>
    <w:rsid w:val="00227F6D"/>
    <w:rsid w:val="00227FEA"/>
    <w:rsid w:val="00230197"/>
    <w:rsid w:val="002301C6"/>
    <w:rsid w:val="0023057A"/>
    <w:rsid w:val="00231425"/>
    <w:rsid w:val="0023152B"/>
    <w:rsid w:val="0023180C"/>
    <w:rsid w:val="00231C86"/>
    <w:rsid w:val="00231F8F"/>
    <w:rsid w:val="00232564"/>
    <w:rsid w:val="00232BBE"/>
    <w:rsid w:val="002331C3"/>
    <w:rsid w:val="0023385F"/>
    <w:rsid w:val="00234498"/>
    <w:rsid w:val="0023457C"/>
    <w:rsid w:val="00235786"/>
    <w:rsid w:val="002357BF"/>
    <w:rsid w:val="0023634F"/>
    <w:rsid w:val="0023657B"/>
    <w:rsid w:val="00237DDE"/>
    <w:rsid w:val="00240204"/>
    <w:rsid w:val="00240255"/>
    <w:rsid w:val="00242834"/>
    <w:rsid w:val="00242E38"/>
    <w:rsid w:val="00242FB4"/>
    <w:rsid w:val="002433A6"/>
    <w:rsid w:val="00243752"/>
    <w:rsid w:val="00243970"/>
    <w:rsid w:val="00243C4C"/>
    <w:rsid w:val="00243F97"/>
    <w:rsid w:val="002445AB"/>
    <w:rsid w:val="00244DE0"/>
    <w:rsid w:val="002452D8"/>
    <w:rsid w:val="0024566E"/>
    <w:rsid w:val="0024587B"/>
    <w:rsid w:val="00245A31"/>
    <w:rsid w:val="00245B05"/>
    <w:rsid w:val="002462B3"/>
    <w:rsid w:val="002466A5"/>
    <w:rsid w:val="00246D8A"/>
    <w:rsid w:val="00247C4B"/>
    <w:rsid w:val="00247EF9"/>
    <w:rsid w:val="0025015D"/>
    <w:rsid w:val="0025021C"/>
    <w:rsid w:val="0025056E"/>
    <w:rsid w:val="0025062C"/>
    <w:rsid w:val="00250840"/>
    <w:rsid w:val="00250CE1"/>
    <w:rsid w:val="0025107D"/>
    <w:rsid w:val="0025186B"/>
    <w:rsid w:val="00251B0B"/>
    <w:rsid w:val="00251C6F"/>
    <w:rsid w:val="00251D4A"/>
    <w:rsid w:val="002520E0"/>
    <w:rsid w:val="00252262"/>
    <w:rsid w:val="00253B35"/>
    <w:rsid w:val="00253B6C"/>
    <w:rsid w:val="0025415B"/>
    <w:rsid w:val="002541AB"/>
    <w:rsid w:val="002546B0"/>
    <w:rsid w:val="00254918"/>
    <w:rsid w:val="00254985"/>
    <w:rsid w:val="00254E0F"/>
    <w:rsid w:val="00255052"/>
    <w:rsid w:val="0025586A"/>
    <w:rsid w:val="00255A56"/>
    <w:rsid w:val="00255A66"/>
    <w:rsid w:val="00255C56"/>
    <w:rsid w:val="00256309"/>
    <w:rsid w:val="0025649B"/>
    <w:rsid w:val="00256A34"/>
    <w:rsid w:val="00256A73"/>
    <w:rsid w:val="00256BDC"/>
    <w:rsid w:val="00257293"/>
    <w:rsid w:val="0025752F"/>
    <w:rsid w:val="0025760D"/>
    <w:rsid w:val="0025785E"/>
    <w:rsid w:val="00257F7C"/>
    <w:rsid w:val="002600E2"/>
    <w:rsid w:val="00261140"/>
    <w:rsid w:val="0026152E"/>
    <w:rsid w:val="002619F9"/>
    <w:rsid w:val="00261BE7"/>
    <w:rsid w:val="002628BC"/>
    <w:rsid w:val="002628CD"/>
    <w:rsid w:val="00262AEC"/>
    <w:rsid w:val="0026327C"/>
    <w:rsid w:val="0026334F"/>
    <w:rsid w:val="00263631"/>
    <w:rsid w:val="002636B3"/>
    <w:rsid w:val="00263CD6"/>
    <w:rsid w:val="00263FF2"/>
    <w:rsid w:val="0026493A"/>
    <w:rsid w:val="00265C7B"/>
    <w:rsid w:val="0026684E"/>
    <w:rsid w:val="00266875"/>
    <w:rsid w:val="002670A7"/>
    <w:rsid w:val="002672FD"/>
    <w:rsid w:val="00270881"/>
    <w:rsid w:val="00270902"/>
    <w:rsid w:val="00270AC6"/>
    <w:rsid w:val="0027131B"/>
    <w:rsid w:val="00271585"/>
    <w:rsid w:val="0027176B"/>
    <w:rsid w:val="00272958"/>
    <w:rsid w:val="00272E2D"/>
    <w:rsid w:val="00273595"/>
    <w:rsid w:val="0027478E"/>
    <w:rsid w:val="00274D2C"/>
    <w:rsid w:val="002752CA"/>
    <w:rsid w:val="0027593B"/>
    <w:rsid w:val="00275EF8"/>
    <w:rsid w:val="002765DC"/>
    <w:rsid w:val="00276994"/>
    <w:rsid w:val="002771DB"/>
    <w:rsid w:val="002775E8"/>
    <w:rsid w:val="00277C5C"/>
    <w:rsid w:val="00280218"/>
    <w:rsid w:val="0028038E"/>
    <w:rsid w:val="00281A45"/>
    <w:rsid w:val="00281EFB"/>
    <w:rsid w:val="00282D4A"/>
    <w:rsid w:val="002835EA"/>
    <w:rsid w:val="002845EE"/>
    <w:rsid w:val="00284C1A"/>
    <w:rsid w:val="00285356"/>
    <w:rsid w:val="00285F52"/>
    <w:rsid w:val="0028661D"/>
    <w:rsid w:val="00286677"/>
    <w:rsid w:val="00286D58"/>
    <w:rsid w:val="00286F18"/>
    <w:rsid w:val="00287CE1"/>
    <w:rsid w:val="0029032A"/>
    <w:rsid w:val="00290CE8"/>
    <w:rsid w:val="002915A9"/>
    <w:rsid w:val="00291E95"/>
    <w:rsid w:val="002927B7"/>
    <w:rsid w:val="00292E06"/>
    <w:rsid w:val="002933F3"/>
    <w:rsid w:val="00293488"/>
    <w:rsid w:val="0029473C"/>
    <w:rsid w:val="002950E8"/>
    <w:rsid w:val="0029535D"/>
    <w:rsid w:val="00295545"/>
    <w:rsid w:val="0029555B"/>
    <w:rsid w:val="0029605D"/>
    <w:rsid w:val="002961B9"/>
    <w:rsid w:val="00296557"/>
    <w:rsid w:val="002965FA"/>
    <w:rsid w:val="00297146"/>
    <w:rsid w:val="0029758F"/>
    <w:rsid w:val="00297A1A"/>
    <w:rsid w:val="002A06A7"/>
    <w:rsid w:val="002A0B90"/>
    <w:rsid w:val="002A0D59"/>
    <w:rsid w:val="002A10D3"/>
    <w:rsid w:val="002A18FD"/>
    <w:rsid w:val="002A1F29"/>
    <w:rsid w:val="002A2B0F"/>
    <w:rsid w:val="002A2B90"/>
    <w:rsid w:val="002A3FD7"/>
    <w:rsid w:val="002A4D5E"/>
    <w:rsid w:val="002A7876"/>
    <w:rsid w:val="002A7C78"/>
    <w:rsid w:val="002B02A1"/>
    <w:rsid w:val="002B06E2"/>
    <w:rsid w:val="002B0BB4"/>
    <w:rsid w:val="002B0EAD"/>
    <w:rsid w:val="002B1C7E"/>
    <w:rsid w:val="002B1C87"/>
    <w:rsid w:val="002B1DD9"/>
    <w:rsid w:val="002B2699"/>
    <w:rsid w:val="002B3B2B"/>
    <w:rsid w:val="002B3F1A"/>
    <w:rsid w:val="002B3FCB"/>
    <w:rsid w:val="002B413E"/>
    <w:rsid w:val="002B48B5"/>
    <w:rsid w:val="002B48E6"/>
    <w:rsid w:val="002B4F84"/>
    <w:rsid w:val="002B50A2"/>
    <w:rsid w:val="002B5644"/>
    <w:rsid w:val="002B5F0A"/>
    <w:rsid w:val="002B5F91"/>
    <w:rsid w:val="002B6081"/>
    <w:rsid w:val="002B6401"/>
    <w:rsid w:val="002B6613"/>
    <w:rsid w:val="002B7255"/>
    <w:rsid w:val="002B7441"/>
    <w:rsid w:val="002B7551"/>
    <w:rsid w:val="002B77D2"/>
    <w:rsid w:val="002B7E95"/>
    <w:rsid w:val="002B7EB7"/>
    <w:rsid w:val="002C03BD"/>
    <w:rsid w:val="002C09E1"/>
    <w:rsid w:val="002C2048"/>
    <w:rsid w:val="002C2518"/>
    <w:rsid w:val="002C2942"/>
    <w:rsid w:val="002C2E32"/>
    <w:rsid w:val="002C32FC"/>
    <w:rsid w:val="002C366F"/>
    <w:rsid w:val="002C4D1C"/>
    <w:rsid w:val="002C581B"/>
    <w:rsid w:val="002C5D54"/>
    <w:rsid w:val="002C6994"/>
    <w:rsid w:val="002C6D48"/>
    <w:rsid w:val="002C6DDA"/>
    <w:rsid w:val="002C7003"/>
    <w:rsid w:val="002C7048"/>
    <w:rsid w:val="002C7658"/>
    <w:rsid w:val="002C788D"/>
    <w:rsid w:val="002D0165"/>
    <w:rsid w:val="002D0497"/>
    <w:rsid w:val="002D097A"/>
    <w:rsid w:val="002D19B1"/>
    <w:rsid w:val="002D3465"/>
    <w:rsid w:val="002D357B"/>
    <w:rsid w:val="002D38DB"/>
    <w:rsid w:val="002D39BE"/>
    <w:rsid w:val="002D3E5B"/>
    <w:rsid w:val="002D402C"/>
    <w:rsid w:val="002D47AB"/>
    <w:rsid w:val="002D4EFC"/>
    <w:rsid w:val="002D5CE6"/>
    <w:rsid w:val="002D65F9"/>
    <w:rsid w:val="002D68D1"/>
    <w:rsid w:val="002D6D67"/>
    <w:rsid w:val="002D717B"/>
    <w:rsid w:val="002D73E9"/>
    <w:rsid w:val="002D7490"/>
    <w:rsid w:val="002D7752"/>
    <w:rsid w:val="002D780D"/>
    <w:rsid w:val="002E02C2"/>
    <w:rsid w:val="002E06B1"/>
    <w:rsid w:val="002E0B5A"/>
    <w:rsid w:val="002E0F5F"/>
    <w:rsid w:val="002E18A8"/>
    <w:rsid w:val="002E1D25"/>
    <w:rsid w:val="002E21B5"/>
    <w:rsid w:val="002E24DA"/>
    <w:rsid w:val="002E301B"/>
    <w:rsid w:val="002E3DFA"/>
    <w:rsid w:val="002E4012"/>
    <w:rsid w:val="002E491B"/>
    <w:rsid w:val="002E4BF7"/>
    <w:rsid w:val="002E4CDF"/>
    <w:rsid w:val="002E5431"/>
    <w:rsid w:val="002E54AF"/>
    <w:rsid w:val="002E581F"/>
    <w:rsid w:val="002E5B81"/>
    <w:rsid w:val="002E5E17"/>
    <w:rsid w:val="002E6654"/>
    <w:rsid w:val="002E66B7"/>
    <w:rsid w:val="002E68B4"/>
    <w:rsid w:val="002E745B"/>
    <w:rsid w:val="002E75E9"/>
    <w:rsid w:val="002E7B4B"/>
    <w:rsid w:val="002F00F4"/>
    <w:rsid w:val="002F04EF"/>
    <w:rsid w:val="002F0806"/>
    <w:rsid w:val="002F0886"/>
    <w:rsid w:val="002F1378"/>
    <w:rsid w:val="002F13C3"/>
    <w:rsid w:val="002F174A"/>
    <w:rsid w:val="002F1E51"/>
    <w:rsid w:val="002F2866"/>
    <w:rsid w:val="002F2B36"/>
    <w:rsid w:val="002F2D82"/>
    <w:rsid w:val="002F2F2C"/>
    <w:rsid w:val="002F2FDE"/>
    <w:rsid w:val="002F316E"/>
    <w:rsid w:val="002F3382"/>
    <w:rsid w:val="002F348C"/>
    <w:rsid w:val="002F3619"/>
    <w:rsid w:val="002F417B"/>
    <w:rsid w:val="002F47CD"/>
    <w:rsid w:val="002F4ABA"/>
    <w:rsid w:val="002F4D0A"/>
    <w:rsid w:val="002F5B7A"/>
    <w:rsid w:val="002F6352"/>
    <w:rsid w:val="002F66BF"/>
    <w:rsid w:val="002F6ED7"/>
    <w:rsid w:val="002F72C0"/>
    <w:rsid w:val="002F7EC5"/>
    <w:rsid w:val="002F7F09"/>
    <w:rsid w:val="003007D2"/>
    <w:rsid w:val="003009F6"/>
    <w:rsid w:val="00300C74"/>
    <w:rsid w:val="00300F38"/>
    <w:rsid w:val="00301267"/>
    <w:rsid w:val="00301346"/>
    <w:rsid w:val="003013C3"/>
    <w:rsid w:val="00301563"/>
    <w:rsid w:val="00301DED"/>
    <w:rsid w:val="00302074"/>
    <w:rsid w:val="0030218B"/>
    <w:rsid w:val="0030295A"/>
    <w:rsid w:val="003032F3"/>
    <w:rsid w:val="003035A4"/>
    <w:rsid w:val="0030382C"/>
    <w:rsid w:val="00304148"/>
    <w:rsid w:val="003043E0"/>
    <w:rsid w:val="003046ED"/>
    <w:rsid w:val="0030494D"/>
    <w:rsid w:val="00304FD7"/>
    <w:rsid w:val="003052B8"/>
    <w:rsid w:val="00305A4A"/>
    <w:rsid w:val="00306380"/>
    <w:rsid w:val="0030709B"/>
    <w:rsid w:val="003073FC"/>
    <w:rsid w:val="0030786B"/>
    <w:rsid w:val="003078A4"/>
    <w:rsid w:val="00307C5F"/>
    <w:rsid w:val="0031042D"/>
    <w:rsid w:val="0031069B"/>
    <w:rsid w:val="0031080D"/>
    <w:rsid w:val="00310DFF"/>
    <w:rsid w:val="00311477"/>
    <w:rsid w:val="003118F4"/>
    <w:rsid w:val="00311D93"/>
    <w:rsid w:val="00312262"/>
    <w:rsid w:val="003124A8"/>
    <w:rsid w:val="00312645"/>
    <w:rsid w:val="003126B6"/>
    <w:rsid w:val="003126CC"/>
    <w:rsid w:val="00312763"/>
    <w:rsid w:val="00312F75"/>
    <w:rsid w:val="00313BA6"/>
    <w:rsid w:val="00313C78"/>
    <w:rsid w:val="00313D57"/>
    <w:rsid w:val="00314F7D"/>
    <w:rsid w:val="0031573C"/>
    <w:rsid w:val="00315AC5"/>
    <w:rsid w:val="0031616B"/>
    <w:rsid w:val="0031689E"/>
    <w:rsid w:val="00316B12"/>
    <w:rsid w:val="00317869"/>
    <w:rsid w:val="00320081"/>
    <w:rsid w:val="003202E4"/>
    <w:rsid w:val="0032091E"/>
    <w:rsid w:val="00321178"/>
    <w:rsid w:val="0032129F"/>
    <w:rsid w:val="003213C3"/>
    <w:rsid w:val="00321A3D"/>
    <w:rsid w:val="00321DDB"/>
    <w:rsid w:val="00322733"/>
    <w:rsid w:val="00322933"/>
    <w:rsid w:val="00323B30"/>
    <w:rsid w:val="00323C82"/>
    <w:rsid w:val="00323D5F"/>
    <w:rsid w:val="00323D78"/>
    <w:rsid w:val="00324006"/>
    <w:rsid w:val="0032441C"/>
    <w:rsid w:val="003245D2"/>
    <w:rsid w:val="003249EF"/>
    <w:rsid w:val="00324AA2"/>
    <w:rsid w:val="0032518E"/>
    <w:rsid w:val="00325B8C"/>
    <w:rsid w:val="00326759"/>
    <w:rsid w:val="00326940"/>
    <w:rsid w:val="00326D6E"/>
    <w:rsid w:val="00327084"/>
    <w:rsid w:val="0032713D"/>
    <w:rsid w:val="003271F5"/>
    <w:rsid w:val="00327BB6"/>
    <w:rsid w:val="00327C74"/>
    <w:rsid w:val="003316BA"/>
    <w:rsid w:val="0033185F"/>
    <w:rsid w:val="00332368"/>
    <w:rsid w:val="003326D7"/>
    <w:rsid w:val="00332BED"/>
    <w:rsid w:val="00332DD1"/>
    <w:rsid w:val="003333F0"/>
    <w:rsid w:val="003351B6"/>
    <w:rsid w:val="00335A3B"/>
    <w:rsid w:val="00335C3E"/>
    <w:rsid w:val="00336F62"/>
    <w:rsid w:val="00337468"/>
    <w:rsid w:val="00337A98"/>
    <w:rsid w:val="00337D89"/>
    <w:rsid w:val="0034052A"/>
    <w:rsid w:val="0034074B"/>
    <w:rsid w:val="00341E84"/>
    <w:rsid w:val="00342944"/>
    <w:rsid w:val="00343452"/>
    <w:rsid w:val="0034354E"/>
    <w:rsid w:val="00343E33"/>
    <w:rsid w:val="00344ACF"/>
    <w:rsid w:val="00344AF1"/>
    <w:rsid w:val="00344B42"/>
    <w:rsid w:val="00344F8F"/>
    <w:rsid w:val="00345504"/>
    <w:rsid w:val="003455C8"/>
    <w:rsid w:val="003455F8"/>
    <w:rsid w:val="0034577A"/>
    <w:rsid w:val="003458DC"/>
    <w:rsid w:val="00346117"/>
    <w:rsid w:val="00346BFB"/>
    <w:rsid w:val="00346F63"/>
    <w:rsid w:val="003470C0"/>
    <w:rsid w:val="00347920"/>
    <w:rsid w:val="00347AA4"/>
    <w:rsid w:val="00347C9F"/>
    <w:rsid w:val="00350482"/>
    <w:rsid w:val="00351440"/>
    <w:rsid w:val="00351536"/>
    <w:rsid w:val="003518AB"/>
    <w:rsid w:val="003518CD"/>
    <w:rsid w:val="00352926"/>
    <w:rsid w:val="00353048"/>
    <w:rsid w:val="00353417"/>
    <w:rsid w:val="00353B6F"/>
    <w:rsid w:val="003542D8"/>
    <w:rsid w:val="00354354"/>
    <w:rsid w:val="00354532"/>
    <w:rsid w:val="00354612"/>
    <w:rsid w:val="00354784"/>
    <w:rsid w:val="0035487E"/>
    <w:rsid w:val="00354CDD"/>
    <w:rsid w:val="00355099"/>
    <w:rsid w:val="00355157"/>
    <w:rsid w:val="0035553E"/>
    <w:rsid w:val="00355557"/>
    <w:rsid w:val="00356BD2"/>
    <w:rsid w:val="00357430"/>
    <w:rsid w:val="003577FB"/>
    <w:rsid w:val="003579C3"/>
    <w:rsid w:val="00360587"/>
    <w:rsid w:val="00361023"/>
    <w:rsid w:val="003610EF"/>
    <w:rsid w:val="00361335"/>
    <w:rsid w:val="0036151A"/>
    <w:rsid w:val="00361958"/>
    <w:rsid w:val="00362A38"/>
    <w:rsid w:val="003631E3"/>
    <w:rsid w:val="00363735"/>
    <w:rsid w:val="00363ED8"/>
    <w:rsid w:val="003640D9"/>
    <w:rsid w:val="00365233"/>
    <w:rsid w:val="003652C9"/>
    <w:rsid w:val="003654E8"/>
    <w:rsid w:val="0036554D"/>
    <w:rsid w:val="00365FD0"/>
    <w:rsid w:val="00366396"/>
    <w:rsid w:val="00367059"/>
    <w:rsid w:val="0036730C"/>
    <w:rsid w:val="00367E1F"/>
    <w:rsid w:val="0037053D"/>
    <w:rsid w:val="00370BBE"/>
    <w:rsid w:val="0037230A"/>
    <w:rsid w:val="00372F01"/>
    <w:rsid w:val="00373111"/>
    <w:rsid w:val="00373316"/>
    <w:rsid w:val="00373E67"/>
    <w:rsid w:val="00374045"/>
    <w:rsid w:val="0037450A"/>
    <w:rsid w:val="003754A5"/>
    <w:rsid w:val="00375764"/>
    <w:rsid w:val="0037625F"/>
    <w:rsid w:val="003764FC"/>
    <w:rsid w:val="00377021"/>
    <w:rsid w:val="00380078"/>
    <w:rsid w:val="0038051D"/>
    <w:rsid w:val="00380A2C"/>
    <w:rsid w:val="00380C98"/>
    <w:rsid w:val="00380EEE"/>
    <w:rsid w:val="0038114B"/>
    <w:rsid w:val="003818C4"/>
    <w:rsid w:val="00382155"/>
    <w:rsid w:val="00382506"/>
    <w:rsid w:val="0038399E"/>
    <w:rsid w:val="003840B6"/>
    <w:rsid w:val="003842A3"/>
    <w:rsid w:val="0038448D"/>
    <w:rsid w:val="00384689"/>
    <w:rsid w:val="003846E8"/>
    <w:rsid w:val="00384938"/>
    <w:rsid w:val="00385CE9"/>
    <w:rsid w:val="00385DEB"/>
    <w:rsid w:val="00386909"/>
    <w:rsid w:val="0038691A"/>
    <w:rsid w:val="00386A84"/>
    <w:rsid w:val="00386C71"/>
    <w:rsid w:val="00386F44"/>
    <w:rsid w:val="00387440"/>
    <w:rsid w:val="0038772D"/>
    <w:rsid w:val="003902BB"/>
    <w:rsid w:val="003907BC"/>
    <w:rsid w:val="003907FF"/>
    <w:rsid w:val="00390AB9"/>
    <w:rsid w:val="003914C1"/>
    <w:rsid w:val="00392219"/>
    <w:rsid w:val="00392438"/>
    <w:rsid w:val="003933E2"/>
    <w:rsid w:val="0039349D"/>
    <w:rsid w:val="00393521"/>
    <w:rsid w:val="00393BD1"/>
    <w:rsid w:val="00393CB8"/>
    <w:rsid w:val="00394E8A"/>
    <w:rsid w:val="0039508B"/>
    <w:rsid w:val="00395C4C"/>
    <w:rsid w:val="003976DD"/>
    <w:rsid w:val="00397F1F"/>
    <w:rsid w:val="003A0394"/>
    <w:rsid w:val="003A0E0A"/>
    <w:rsid w:val="003A11AF"/>
    <w:rsid w:val="003A13FF"/>
    <w:rsid w:val="003A1E2D"/>
    <w:rsid w:val="003A22E6"/>
    <w:rsid w:val="003A2EFC"/>
    <w:rsid w:val="003A2F48"/>
    <w:rsid w:val="003A300D"/>
    <w:rsid w:val="003A3282"/>
    <w:rsid w:val="003A37B0"/>
    <w:rsid w:val="003A37D9"/>
    <w:rsid w:val="003A3CD3"/>
    <w:rsid w:val="003A3F47"/>
    <w:rsid w:val="003A43DF"/>
    <w:rsid w:val="003A4615"/>
    <w:rsid w:val="003A49F1"/>
    <w:rsid w:val="003A4B2D"/>
    <w:rsid w:val="003A4CF8"/>
    <w:rsid w:val="003A4EBD"/>
    <w:rsid w:val="003A58C6"/>
    <w:rsid w:val="003A665F"/>
    <w:rsid w:val="003A7327"/>
    <w:rsid w:val="003A781A"/>
    <w:rsid w:val="003A793F"/>
    <w:rsid w:val="003A7F87"/>
    <w:rsid w:val="003B0083"/>
    <w:rsid w:val="003B0107"/>
    <w:rsid w:val="003B0387"/>
    <w:rsid w:val="003B0460"/>
    <w:rsid w:val="003B1350"/>
    <w:rsid w:val="003B196D"/>
    <w:rsid w:val="003B19D4"/>
    <w:rsid w:val="003B24E8"/>
    <w:rsid w:val="003B2599"/>
    <w:rsid w:val="003B2972"/>
    <w:rsid w:val="003B325D"/>
    <w:rsid w:val="003B5899"/>
    <w:rsid w:val="003B5C62"/>
    <w:rsid w:val="003B6722"/>
    <w:rsid w:val="003B6BE4"/>
    <w:rsid w:val="003B6F14"/>
    <w:rsid w:val="003B7366"/>
    <w:rsid w:val="003B7C82"/>
    <w:rsid w:val="003B7E28"/>
    <w:rsid w:val="003B7E31"/>
    <w:rsid w:val="003C01DF"/>
    <w:rsid w:val="003C0891"/>
    <w:rsid w:val="003C0BC7"/>
    <w:rsid w:val="003C0DCE"/>
    <w:rsid w:val="003C0E41"/>
    <w:rsid w:val="003C14FD"/>
    <w:rsid w:val="003C1F28"/>
    <w:rsid w:val="003C21F4"/>
    <w:rsid w:val="003C261F"/>
    <w:rsid w:val="003C271F"/>
    <w:rsid w:val="003C27D2"/>
    <w:rsid w:val="003C2876"/>
    <w:rsid w:val="003C2C64"/>
    <w:rsid w:val="003C2EBB"/>
    <w:rsid w:val="003C3357"/>
    <w:rsid w:val="003C3491"/>
    <w:rsid w:val="003C3760"/>
    <w:rsid w:val="003C3F55"/>
    <w:rsid w:val="003C427C"/>
    <w:rsid w:val="003C4455"/>
    <w:rsid w:val="003C4CE9"/>
    <w:rsid w:val="003C6054"/>
    <w:rsid w:val="003C64D1"/>
    <w:rsid w:val="003C75F1"/>
    <w:rsid w:val="003C7A36"/>
    <w:rsid w:val="003C7BCC"/>
    <w:rsid w:val="003C7DC6"/>
    <w:rsid w:val="003C7FCE"/>
    <w:rsid w:val="003D0844"/>
    <w:rsid w:val="003D0C68"/>
    <w:rsid w:val="003D111F"/>
    <w:rsid w:val="003D16EB"/>
    <w:rsid w:val="003D1BF2"/>
    <w:rsid w:val="003D1BFC"/>
    <w:rsid w:val="003D25E5"/>
    <w:rsid w:val="003D2AA1"/>
    <w:rsid w:val="003D318B"/>
    <w:rsid w:val="003D35DE"/>
    <w:rsid w:val="003D3AC7"/>
    <w:rsid w:val="003D457C"/>
    <w:rsid w:val="003D491B"/>
    <w:rsid w:val="003D4A83"/>
    <w:rsid w:val="003D4F08"/>
    <w:rsid w:val="003D53DB"/>
    <w:rsid w:val="003D5C6A"/>
    <w:rsid w:val="003D6C4D"/>
    <w:rsid w:val="003D7433"/>
    <w:rsid w:val="003D7C06"/>
    <w:rsid w:val="003D7D20"/>
    <w:rsid w:val="003E00F3"/>
    <w:rsid w:val="003E0C80"/>
    <w:rsid w:val="003E0E70"/>
    <w:rsid w:val="003E0F8C"/>
    <w:rsid w:val="003E112F"/>
    <w:rsid w:val="003E1644"/>
    <w:rsid w:val="003E1B09"/>
    <w:rsid w:val="003E1D66"/>
    <w:rsid w:val="003E1E17"/>
    <w:rsid w:val="003E262C"/>
    <w:rsid w:val="003E26F1"/>
    <w:rsid w:val="003E290D"/>
    <w:rsid w:val="003E33D2"/>
    <w:rsid w:val="003E3C6F"/>
    <w:rsid w:val="003E4341"/>
    <w:rsid w:val="003E4831"/>
    <w:rsid w:val="003E4E1D"/>
    <w:rsid w:val="003E4F1E"/>
    <w:rsid w:val="003E591A"/>
    <w:rsid w:val="003E5EAC"/>
    <w:rsid w:val="003E5EBC"/>
    <w:rsid w:val="003E6197"/>
    <w:rsid w:val="003E6756"/>
    <w:rsid w:val="003E68F3"/>
    <w:rsid w:val="003E6972"/>
    <w:rsid w:val="003E7AE8"/>
    <w:rsid w:val="003EF628"/>
    <w:rsid w:val="003F4055"/>
    <w:rsid w:val="003F4C4A"/>
    <w:rsid w:val="003F4DDF"/>
    <w:rsid w:val="003F4F29"/>
    <w:rsid w:val="003F5208"/>
    <w:rsid w:val="003F53C2"/>
    <w:rsid w:val="003F542E"/>
    <w:rsid w:val="003F587C"/>
    <w:rsid w:val="003F5C04"/>
    <w:rsid w:val="003F5D4C"/>
    <w:rsid w:val="003F5E3C"/>
    <w:rsid w:val="003F6D1C"/>
    <w:rsid w:val="003F6E81"/>
    <w:rsid w:val="003F7043"/>
    <w:rsid w:val="003F70A6"/>
    <w:rsid w:val="003F7D71"/>
    <w:rsid w:val="00400087"/>
    <w:rsid w:val="00400970"/>
    <w:rsid w:val="00401A18"/>
    <w:rsid w:val="00402046"/>
    <w:rsid w:val="00403E9D"/>
    <w:rsid w:val="0040576D"/>
    <w:rsid w:val="004064BE"/>
    <w:rsid w:val="00406A00"/>
    <w:rsid w:val="00406D29"/>
    <w:rsid w:val="004104F9"/>
    <w:rsid w:val="0041056B"/>
    <w:rsid w:val="004107BB"/>
    <w:rsid w:val="004108D4"/>
    <w:rsid w:val="00410A6B"/>
    <w:rsid w:val="00410EB9"/>
    <w:rsid w:val="00411807"/>
    <w:rsid w:val="00411B95"/>
    <w:rsid w:val="00411F8A"/>
    <w:rsid w:val="00412987"/>
    <w:rsid w:val="00412BA7"/>
    <w:rsid w:val="00412D60"/>
    <w:rsid w:val="00413571"/>
    <w:rsid w:val="004135FF"/>
    <w:rsid w:val="0041365D"/>
    <w:rsid w:val="00414A7A"/>
    <w:rsid w:val="00414B98"/>
    <w:rsid w:val="00414D74"/>
    <w:rsid w:val="0041554E"/>
    <w:rsid w:val="00415E0B"/>
    <w:rsid w:val="00415F1E"/>
    <w:rsid w:val="00416353"/>
    <w:rsid w:val="00416456"/>
    <w:rsid w:val="00416A69"/>
    <w:rsid w:val="00416C38"/>
    <w:rsid w:val="004171E1"/>
    <w:rsid w:val="00417D66"/>
    <w:rsid w:val="00417EE6"/>
    <w:rsid w:val="004201B6"/>
    <w:rsid w:val="00420FAB"/>
    <w:rsid w:val="00421969"/>
    <w:rsid w:val="004222DA"/>
    <w:rsid w:val="00422EB2"/>
    <w:rsid w:val="004230AC"/>
    <w:rsid w:val="004230D9"/>
    <w:rsid w:val="00423A6A"/>
    <w:rsid w:val="00423A80"/>
    <w:rsid w:val="00423B70"/>
    <w:rsid w:val="0042429F"/>
    <w:rsid w:val="0042456F"/>
    <w:rsid w:val="00424616"/>
    <w:rsid w:val="00424B92"/>
    <w:rsid w:val="00425CDC"/>
    <w:rsid w:val="00425ED1"/>
    <w:rsid w:val="004262CE"/>
    <w:rsid w:val="0042672D"/>
    <w:rsid w:val="00426B25"/>
    <w:rsid w:val="004275BA"/>
    <w:rsid w:val="0042772A"/>
    <w:rsid w:val="00427F00"/>
    <w:rsid w:val="004300F2"/>
    <w:rsid w:val="00430BEC"/>
    <w:rsid w:val="00431553"/>
    <w:rsid w:val="0043181C"/>
    <w:rsid w:val="00431F47"/>
    <w:rsid w:val="0043247B"/>
    <w:rsid w:val="00433156"/>
    <w:rsid w:val="00433D50"/>
    <w:rsid w:val="004359E0"/>
    <w:rsid w:val="004360E9"/>
    <w:rsid w:val="00436546"/>
    <w:rsid w:val="00436CC1"/>
    <w:rsid w:val="0043730A"/>
    <w:rsid w:val="004378DF"/>
    <w:rsid w:val="004409F7"/>
    <w:rsid w:val="00441113"/>
    <w:rsid w:val="00443122"/>
    <w:rsid w:val="00443951"/>
    <w:rsid w:val="00443A44"/>
    <w:rsid w:val="00444169"/>
    <w:rsid w:val="0044447F"/>
    <w:rsid w:val="00444B25"/>
    <w:rsid w:val="00444C57"/>
    <w:rsid w:val="00444C83"/>
    <w:rsid w:val="00444D23"/>
    <w:rsid w:val="00445B8C"/>
    <w:rsid w:val="00445C91"/>
    <w:rsid w:val="00445DB0"/>
    <w:rsid w:val="0044633F"/>
    <w:rsid w:val="004463F8"/>
    <w:rsid w:val="00446460"/>
    <w:rsid w:val="004464EF"/>
    <w:rsid w:val="004468D5"/>
    <w:rsid w:val="0044762B"/>
    <w:rsid w:val="00447EB2"/>
    <w:rsid w:val="004500E7"/>
    <w:rsid w:val="00450657"/>
    <w:rsid w:val="004506BD"/>
    <w:rsid w:val="00450B5A"/>
    <w:rsid w:val="00451882"/>
    <w:rsid w:val="004518EA"/>
    <w:rsid w:val="00451D77"/>
    <w:rsid w:val="00451F42"/>
    <w:rsid w:val="00452044"/>
    <w:rsid w:val="004521C9"/>
    <w:rsid w:val="004526B2"/>
    <w:rsid w:val="0045461E"/>
    <w:rsid w:val="00454B69"/>
    <w:rsid w:val="0045543A"/>
    <w:rsid w:val="00456399"/>
    <w:rsid w:val="00456F44"/>
    <w:rsid w:val="00457E3A"/>
    <w:rsid w:val="00460800"/>
    <w:rsid w:val="00460B8E"/>
    <w:rsid w:val="00460BF9"/>
    <w:rsid w:val="0046106C"/>
    <w:rsid w:val="00461261"/>
    <w:rsid w:val="00461B49"/>
    <w:rsid w:val="0046488E"/>
    <w:rsid w:val="004648DE"/>
    <w:rsid w:val="0046494A"/>
    <w:rsid w:val="004652F5"/>
    <w:rsid w:val="004653C4"/>
    <w:rsid w:val="004661CA"/>
    <w:rsid w:val="004664D7"/>
    <w:rsid w:val="0046713D"/>
    <w:rsid w:val="004674D5"/>
    <w:rsid w:val="00467D45"/>
    <w:rsid w:val="00467E16"/>
    <w:rsid w:val="00470370"/>
    <w:rsid w:val="00470C17"/>
    <w:rsid w:val="00470DBB"/>
    <w:rsid w:val="00471727"/>
    <w:rsid w:val="00471F29"/>
    <w:rsid w:val="00472321"/>
    <w:rsid w:val="00472CE5"/>
    <w:rsid w:val="00472DCD"/>
    <w:rsid w:val="00472F52"/>
    <w:rsid w:val="00473438"/>
    <w:rsid w:val="004736B4"/>
    <w:rsid w:val="00474FD7"/>
    <w:rsid w:val="00476060"/>
    <w:rsid w:val="00476A3E"/>
    <w:rsid w:val="0047720A"/>
    <w:rsid w:val="00477FA4"/>
    <w:rsid w:val="004802E7"/>
    <w:rsid w:val="0048036D"/>
    <w:rsid w:val="004809B5"/>
    <w:rsid w:val="00480A54"/>
    <w:rsid w:val="00480FD4"/>
    <w:rsid w:val="00481122"/>
    <w:rsid w:val="004817DB"/>
    <w:rsid w:val="004831F4"/>
    <w:rsid w:val="00483D64"/>
    <w:rsid w:val="00484083"/>
    <w:rsid w:val="004843EF"/>
    <w:rsid w:val="00484CAE"/>
    <w:rsid w:val="004853A3"/>
    <w:rsid w:val="004856CA"/>
    <w:rsid w:val="00485730"/>
    <w:rsid w:val="00485FD4"/>
    <w:rsid w:val="004867D6"/>
    <w:rsid w:val="00486B2F"/>
    <w:rsid w:val="00487166"/>
    <w:rsid w:val="004871BD"/>
    <w:rsid w:val="00487451"/>
    <w:rsid w:val="004879D8"/>
    <w:rsid w:val="00490BA4"/>
    <w:rsid w:val="0049123A"/>
    <w:rsid w:val="00492440"/>
    <w:rsid w:val="004928B1"/>
    <w:rsid w:val="00492BFA"/>
    <w:rsid w:val="00492FE3"/>
    <w:rsid w:val="00494058"/>
    <w:rsid w:val="00495478"/>
    <w:rsid w:val="00495798"/>
    <w:rsid w:val="00495EAB"/>
    <w:rsid w:val="00496BF3"/>
    <w:rsid w:val="00496BF6"/>
    <w:rsid w:val="00496C5F"/>
    <w:rsid w:val="00496DD5"/>
    <w:rsid w:val="00496DD6"/>
    <w:rsid w:val="004970B6"/>
    <w:rsid w:val="004972F7"/>
    <w:rsid w:val="004973FC"/>
    <w:rsid w:val="00497CB5"/>
    <w:rsid w:val="004A0BC3"/>
    <w:rsid w:val="004A0E13"/>
    <w:rsid w:val="004A126A"/>
    <w:rsid w:val="004A1AC5"/>
    <w:rsid w:val="004A2086"/>
    <w:rsid w:val="004A20C0"/>
    <w:rsid w:val="004A2A89"/>
    <w:rsid w:val="004A2B1F"/>
    <w:rsid w:val="004A2C31"/>
    <w:rsid w:val="004A42B2"/>
    <w:rsid w:val="004A44DE"/>
    <w:rsid w:val="004A4BE3"/>
    <w:rsid w:val="004A4DAD"/>
    <w:rsid w:val="004A5599"/>
    <w:rsid w:val="004A5BDE"/>
    <w:rsid w:val="004A5FCC"/>
    <w:rsid w:val="004A67DD"/>
    <w:rsid w:val="004A7FE5"/>
    <w:rsid w:val="004B12F9"/>
    <w:rsid w:val="004B13F3"/>
    <w:rsid w:val="004B146F"/>
    <w:rsid w:val="004B2C0C"/>
    <w:rsid w:val="004B3201"/>
    <w:rsid w:val="004B33C5"/>
    <w:rsid w:val="004B3463"/>
    <w:rsid w:val="004B3466"/>
    <w:rsid w:val="004B367D"/>
    <w:rsid w:val="004B3C09"/>
    <w:rsid w:val="004B3E05"/>
    <w:rsid w:val="004B41DF"/>
    <w:rsid w:val="004B4606"/>
    <w:rsid w:val="004B524A"/>
    <w:rsid w:val="004B557B"/>
    <w:rsid w:val="004B6F29"/>
    <w:rsid w:val="004B735E"/>
    <w:rsid w:val="004C03F0"/>
    <w:rsid w:val="004C0F3E"/>
    <w:rsid w:val="004C20C7"/>
    <w:rsid w:val="004C2773"/>
    <w:rsid w:val="004C2EFA"/>
    <w:rsid w:val="004C34F8"/>
    <w:rsid w:val="004C3606"/>
    <w:rsid w:val="004C4677"/>
    <w:rsid w:val="004C68C9"/>
    <w:rsid w:val="004C6A37"/>
    <w:rsid w:val="004C7193"/>
    <w:rsid w:val="004C7404"/>
    <w:rsid w:val="004C7626"/>
    <w:rsid w:val="004C763E"/>
    <w:rsid w:val="004C78CB"/>
    <w:rsid w:val="004C7CC6"/>
    <w:rsid w:val="004D10AA"/>
    <w:rsid w:val="004D1A19"/>
    <w:rsid w:val="004D1B0A"/>
    <w:rsid w:val="004D1F9F"/>
    <w:rsid w:val="004D2E58"/>
    <w:rsid w:val="004D391B"/>
    <w:rsid w:val="004D3C2B"/>
    <w:rsid w:val="004D4132"/>
    <w:rsid w:val="004D4AFB"/>
    <w:rsid w:val="004D4C93"/>
    <w:rsid w:val="004D4FC5"/>
    <w:rsid w:val="004D520A"/>
    <w:rsid w:val="004D548C"/>
    <w:rsid w:val="004D59E8"/>
    <w:rsid w:val="004D6217"/>
    <w:rsid w:val="004D6B78"/>
    <w:rsid w:val="004D75C3"/>
    <w:rsid w:val="004D7773"/>
    <w:rsid w:val="004E015B"/>
    <w:rsid w:val="004E0637"/>
    <w:rsid w:val="004E10A9"/>
    <w:rsid w:val="004E18D4"/>
    <w:rsid w:val="004E22DF"/>
    <w:rsid w:val="004E24D7"/>
    <w:rsid w:val="004E2801"/>
    <w:rsid w:val="004E29BB"/>
    <w:rsid w:val="004E2D54"/>
    <w:rsid w:val="004E2EE3"/>
    <w:rsid w:val="004E337F"/>
    <w:rsid w:val="004E339A"/>
    <w:rsid w:val="004E3964"/>
    <w:rsid w:val="004E3A7F"/>
    <w:rsid w:val="004E3D58"/>
    <w:rsid w:val="004E472D"/>
    <w:rsid w:val="004E4DC6"/>
    <w:rsid w:val="004E4E1C"/>
    <w:rsid w:val="004E531B"/>
    <w:rsid w:val="004E53F1"/>
    <w:rsid w:val="004E602B"/>
    <w:rsid w:val="004E62B0"/>
    <w:rsid w:val="004E6CAE"/>
    <w:rsid w:val="004E71F1"/>
    <w:rsid w:val="004F0480"/>
    <w:rsid w:val="004F0D0F"/>
    <w:rsid w:val="004F173E"/>
    <w:rsid w:val="004F177D"/>
    <w:rsid w:val="004F1BFC"/>
    <w:rsid w:val="004F1D3F"/>
    <w:rsid w:val="004F26F8"/>
    <w:rsid w:val="004F2BCE"/>
    <w:rsid w:val="004F3566"/>
    <w:rsid w:val="004F35CE"/>
    <w:rsid w:val="004F4225"/>
    <w:rsid w:val="004F451C"/>
    <w:rsid w:val="004F4800"/>
    <w:rsid w:val="004F4807"/>
    <w:rsid w:val="004F4DD7"/>
    <w:rsid w:val="004F522A"/>
    <w:rsid w:val="004F57E2"/>
    <w:rsid w:val="004F5FFE"/>
    <w:rsid w:val="004F65B3"/>
    <w:rsid w:val="004F66FF"/>
    <w:rsid w:val="004F7C33"/>
    <w:rsid w:val="005016C8"/>
    <w:rsid w:val="00501829"/>
    <w:rsid w:val="00501A47"/>
    <w:rsid w:val="00501F08"/>
    <w:rsid w:val="00501FA9"/>
    <w:rsid w:val="00502383"/>
    <w:rsid w:val="00502774"/>
    <w:rsid w:val="00502780"/>
    <w:rsid w:val="00503193"/>
    <w:rsid w:val="0050324E"/>
    <w:rsid w:val="00503547"/>
    <w:rsid w:val="00503AF5"/>
    <w:rsid w:val="0050449E"/>
    <w:rsid w:val="00504A6C"/>
    <w:rsid w:val="0050512E"/>
    <w:rsid w:val="00505561"/>
    <w:rsid w:val="00505726"/>
    <w:rsid w:val="005059EC"/>
    <w:rsid w:val="00505DBF"/>
    <w:rsid w:val="0050648C"/>
    <w:rsid w:val="00506E85"/>
    <w:rsid w:val="00506EB5"/>
    <w:rsid w:val="00507130"/>
    <w:rsid w:val="005072F4"/>
    <w:rsid w:val="005074F2"/>
    <w:rsid w:val="005102D5"/>
    <w:rsid w:val="00510A96"/>
    <w:rsid w:val="00510D62"/>
    <w:rsid w:val="00510F92"/>
    <w:rsid w:val="00511263"/>
    <w:rsid w:val="0051181C"/>
    <w:rsid w:val="005123FF"/>
    <w:rsid w:val="005129AC"/>
    <w:rsid w:val="00512D9E"/>
    <w:rsid w:val="00512E14"/>
    <w:rsid w:val="005135CC"/>
    <w:rsid w:val="0051384D"/>
    <w:rsid w:val="00514007"/>
    <w:rsid w:val="00515E8A"/>
    <w:rsid w:val="005161BA"/>
    <w:rsid w:val="00516588"/>
    <w:rsid w:val="005165F3"/>
    <w:rsid w:val="00517BA9"/>
    <w:rsid w:val="00520237"/>
    <w:rsid w:val="0052046A"/>
    <w:rsid w:val="005206BF"/>
    <w:rsid w:val="00520E18"/>
    <w:rsid w:val="005214B5"/>
    <w:rsid w:val="005215F9"/>
    <w:rsid w:val="0052340A"/>
    <w:rsid w:val="0052387F"/>
    <w:rsid w:val="00523A80"/>
    <w:rsid w:val="00523C5B"/>
    <w:rsid w:val="005249E6"/>
    <w:rsid w:val="00524A30"/>
    <w:rsid w:val="0052502F"/>
    <w:rsid w:val="005260AF"/>
    <w:rsid w:val="005262D9"/>
    <w:rsid w:val="00526812"/>
    <w:rsid w:val="00526EFF"/>
    <w:rsid w:val="005272D6"/>
    <w:rsid w:val="00527C41"/>
    <w:rsid w:val="00531132"/>
    <w:rsid w:val="0053115F"/>
    <w:rsid w:val="00531AE0"/>
    <w:rsid w:val="00532675"/>
    <w:rsid w:val="00532B83"/>
    <w:rsid w:val="00532CCA"/>
    <w:rsid w:val="00532D6E"/>
    <w:rsid w:val="005331C7"/>
    <w:rsid w:val="0053338B"/>
    <w:rsid w:val="005334FA"/>
    <w:rsid w:val="0053384E"/>
    <w:rsid w:val="0053391C"/>
    <w:rsid w:val="00533A30"/>
    <w:rsid w:val="00534080"/>
    <w:rsid w:val="005348F8"/>
    <w:rsid w:val="00534A29"/>
    <w:rsid w:val="00534DCC"/>
    <w:rsid w:val="00535A79"/>
    <w:rsid w:val="00535BEA"/>
    <w:rsid w:val="0053694A"/>
    <w:rsid w:val="00536B85"/>
    <w:rsid w:val="005373A6"/>
    <w:rsid w:val="0053766E"/>
    <w:rsid w:val="00537952"/>
    <w:rsid w:val="005404EB"/>
    <w:rsid w:val="00540839"/>
    <w:rsid w:val="00540CC1"/>
    <w:rsid w:val="00541719"/>
    <w:rsid w:val="005420B3"/>
    <w:rsid w:val="005425EE"/>
    <w:rsid w:val="00542B3B"/>
    <w:rsid w:val="00542C90"/>
    <w:rsid w:val="00542D57"/>
    <w:rsid w:val="00542F09"/>
    <w:rsid w:val="005438C7"/>
    <w:rsid w:val="00544483"/>
    <w:rsid w:val="005445AA"/>
    <w:rsid w:val="00544E46"/>
    <w:rsid w:val="00544E48"/>
    <w:rsid w:val="00545336"/>
    <w:rsid w:val="00545810"/>
    <w:rsid w:val="00546020"/>
    <w:rsid w:val="0055067E"/>
    <w:rsid w:val="00550B90"/>
    <w:rsid w:val="00551048"/>
    <w:rsid w:val="005511BB"/>
    <w:rsid w:val="005528D6"/>
    <w:rsid w:val="00552A88"/>
    <w:rsid w:val="00553069"/>
    <w:rsid w:val="00553542"/>
    <w:rsid w:val="00553570"/>
    <w:rsid w:val="00554409"/>
    <w:rsid w:val="0055444F"/>
    <w:rsid w:val="00554DCE"/>
    <w:rsid w:val="00555BD8"/>
    <w:rsid w:val="00555C6C"/>
    <w:rsid w:val="00555EF3"/>
    <w:rsid w:val="00556E84"/>
    <w:rsid w:val="005575C0"/>
    <w:rsid w:val="0055773C"/>
    <w:rsid w:val="00557BC3"/>
    <w:rsid w:val="00557F84"/>
    <w:rsid w:val="005602F8"/>
    <w:rsid w:val="005606BD"/>
    <w:rsid w:val="00560731"/>
    <w:rsid w:val="00560CEB"/>
    <w:rsid w:val="00561B53"/>
    <w:rsid w:val="00562E3E"/>
    <w:rsid w:val="00562ECE"/>
    <w:rsid w:val="00562FFD"/>
    <w:rsid w:val="005633EC"/>
    <w:rsid w:val="00563950"/>
    <w:rsid w:val="005644C5"/>
    <w:rsid w:val="00564B1F"/>
    <w:rsid w:val="00564F51"/>
    <w:rsid w:val="00565244"/>
    <w:rsid w:val="00565BE7"/>
    <w:rsid w:val="00566358"/>
    <w:rsid w:val="00566933"/>
    <w:rsid w:val="00566F48"/>
    <w:rsid w:val="00566F69"/>
    <w:rsid w:val="00567019"/>
    <w:rsid w:val="005700A1"/>
    <w:rsid w:val="00570206"/>
    <w:rsid w:val="00570690"/>
    <w:rsid w:val="00570946"/>
    <w:rsid w:val="005709DF"/>
    <w:rsid w:val="00570B5C"/>
    <w:rsid w:val="00570F39"/>
    <w:rsid w:val="00571D0F"/>
    <w:rsid w:val="00571D71"/>
    <w:rsid w:val="0057211F"/>
    <w:rsid w:val="00572531"/>
    <w:rsid w:val="005725A5"/>
    <w:rsid w:val="00572FF8"/>
    <w:rsid w:val="0057336C"/>
    <w:rsid w:val="005735EC"/>
    <w:rsid w:val="005737E2"/>
    <w:rsid w:val="005742A7"/>
    <w:rsid w:val="00574828"/>
    <w:rsid w:val="005748AF"/>
    <w:rsid w:val="00575B71"/>
    <w:rsid w:val="00576322"/>
    <w:rsid w:val="00576556"/>
    <w:rsid w:val="00577DB8"/>
    <w:rsid w:val="00577F84"/>
    <w:rsid w:val="005808FA"/>
    <w:rsid w:val="00580E3F"/>
    <w:rsid w:val="0058150D"/>
    <w:rsid w:val="005818FE"/>
    <w:rsid w:val="00581D30"/>
    <w:rsid w:val="00581D3B"/>
    <w:rsid w:val="00582F5E"/>
    <w:rsid w:val="005830D0"/>
    <w:rsid w:val="005841CB"/>
    <w:rsid w:val="00584464"/>
    <w:rsid w:val="00584793"/>
    <w:rsid w:val="00585339"/>
    <w:rsid w:val="005854D4"/>
    <w:rsid w:val="00585C48"/>
    <w:rsid w:val="00585E0C"/>
    <w:rsid w:val="00586448"/>
    <w:rsid w:val="00586511"/>
    <w:rsid w:val="00586616"/>
    <w:rsid w:val="0058737F"/>
    <w:rsid w:val="00587C99"/>
    <w:rsid w:val="00587EE3"/>
    <w:rsid w:val="005902D2"/>
    <w:rsid w:val="00590653"/>
    <w:rsid w:val="0059094B"/>
    <w:rsid w:val="00590EF8"/>
    <w:rsid w:val="00591FFD"/>
    <w:rsid w:val="0059342E"/>
    <w:rsid w:val="00593617"/>
    <w:rsid w:val="00593DAC"/>
    <w:rsid w:val="0059407E"/>
    <w:rsid w:val="00594199"/>
    <w:rsid w:val="00594327"/>
    <w:rsid w:val="00594BD5"/>
    <w:rsid w:val="00595E14"/>
    <w:rsid w:val="00596061"/>
    <w:rsid w:val="0059667F"/>
    <w:rsid w:val="00596A2C"/>
    <w:rsid w:val="00596BF6"/>
    <w:rsid w:val="005A05F0"/>
    <w:rsid w:val="005A0B6A"/>
    <w:rsid w:val="005A0B94"/>
    <w:rsid w:val="005A0BAE"/>
    <w:rsid w:val="005A0F41"/>
    <w:rsid w:val="005A17E4"/>
    <w:rsid w:val="005A1C0E"/>
    <w:rsid w:val="005A1FDA"/>
    <w:rsid w:val="005A2C28"/>
    <w:rsid w:val="005A3241"/>
    <w:rsid w:val="005A3250"/>
    <w:rsid w:val="005A325B"/>
    <w:rsid w:val="005A407B"/>
    <w:rsid w:val="005A44B4"/>
    <w:rsid w:val="005A4661"/>
    <w:rsid w:val="005A5A50"/>
    <w:rsid w:val="005A5D4E"/>
    <w:rsid w:val="005A5F1C"/>
    <w:rsid w:val="005A5F42"/>
    <w:rsid w:val="005A621F"/>
    <w:rsid w:val="005A661A"/>
    <w:rsid w:val="005A67D5"/>
    <w:rsid w:val="005A68E3"/>
    <w:rsid w:val="005A6A99"/>
    <w:rsid w:val="005A6FDF"/>
    <w:rsid w:val="005A7683"/>
    <w:rsid w:val="005A7C0C"/>
    <w:rsid w:val="005B002A"/>
    <w:rsid w:val="005B01AD"/>
    <w:rsid w:val="005B02C1"/>
    <w:rsid w:val="005B0451"/>
    <w:rsid w:val="005B0AE1"/>
    <w:rsid w:val="005B0E66"/>
    <w:rsid w:val="005B1017"/>
    <w:rsid w:val="005B11E3"/>
    <w:rsid w:val="005B1507"/>
    <w:rsid w:val="005B39CC"/>
    <w:rsid w:val="005B3B90"/>
    <w:rsid w:val="005B40C1"/>
    <w:rsid w:val="005B41C9"/>
    <w:rsid w:val="005B4ADB"/>
    <w:rsid w:val="005B597C"/>
    <w:rsid w:val="005B5D25"/>
    <w:rsid w:val="005B641A"/>
    <w:rsid w:val="005B663D"/>
    <w:rsid w:val="005B68B4"/>
    <w:rsid w:val="005B6C94"/>
    <w:rsid w:val="005B6F87"/>
    <w:rsid w:val="005B73CD"/>
    <w:rsid w:val="005B73F5"/>
    <w:rsid w:val="005B73FA"/>
    <w:rsid w:val="005B7861"/>
    <w:rsid w:val="005B7BE0"/>
    <w:rsid w:val="005B7E08"/>
    <w:rsid w:val="005C0328"/>
    <w:rsid w:val="005C0427"/>
    <w:rsid w:val="005C14A1"/>
    <w:rsid w:val="005C1599"/>
    <w:rsid w:val="005C1657"/>
    <w:rsid w:val="005C1711"/>
    <w:rsid w:val="005C18AA"/>
    <w:rsid w:val="005C1EA8"/>
    <w:rsid w:val="005C2353"/>
    <w:rsid w:val="005C24F7"/>
    <w:rsid w:val="005C2638"/>
    <w:rsid w:val="005C2649"/>
    <w:rsid w:val="005C4067"/>
    <w:rsid w:val="005C40A0"/>
    <w:rsid w:val="005C44C9"/>
    <w:rsid w:val="005C4EDD"/>
    <w:rsid w:val="005C51B0"/>
    <w:rsid w:val="005C5433"/>
    <w:rsid w:val="005C57EA"/>
    <w:rsid w:val="005C5811"/>
    <w:rsid w:val="005C5838"/>
    <w:rsid w:val="005C59F9"/>
    <w:rsid w:val="005C6870"/>
    <w:rsid w:val="005C6B00"/>
    <w:rsid w:val="005D0F94"/>
    <w:rsid w:val="005D1282"/>
    <w:rsid w:val="005D16E2"/>
    <w:rsid w:val="005D1DC7"/>
    <w:rsid w:val="005D1E6F"/>
    <w:rsid w:val="005D2660"/>
    <w:rsid w:val="005D283F"/>
    <w:rsid w:val="005D2A9C"/>
    <w:rsid w:val="005D2DBA"/>
    <w:rsid w:val="005D2FFA"/>
    <w:rsid w:val="005D3DD3"/>
    <w:rsid w:val="005D404E"/>
    <w:rsid w:val="005D4087"/>
    <w:rsid w:val="005D409D"/>
    <w:rsid w:val="005D41BD"/>
    <w:rsid w:val="005D471A"/>
    <w:rsid w:val="005D4862"/>
    <w:rsid w:val="005D631C"/>
    <w:rsid w:val="005D6B52"/>
    <w:rsid w:val="005D6C0D"/>
    <w:rsid w:val="005D74B6"/>
    <w:rsid w:val="005D7661"/>
    <w:rsid w:val="005D768D"/>
    <w:rsid w:val="005D7B6E"/>
    <w:rsid w:val="005E0434"/>
    <w:rsid w:val="005E0E76"/>
    <w:rsid w:val="005E145A"/>
    <w:rsid w:val="005E1BF4"/>
    <w:rsid w:val="005E2543"/>
    <w:rsid w:val="005E2F6A"/>
    <w:rsid w:val="005E3099"/>
    <w:rsid w:val="005E3AF2"/>
    <w:rsid w:val="005E3FAA"/>
    <w:rsid w:val="005E423B"/>
    <w:rsid w:val="005E566F"/>
    <w:rsid w:val="005E5F75"/>
    <w:rsid w:val="005E695B"/>
    <w:rsid w:val="005E72B9"/>
    <w:rsid w:val="005E737A"/>
    <w:rsid w:val="005E7DDF"/>
    <w:rsid w:val="005F049D"/>
    <w:rsid w:val="005F057E"/>
    <w:rsid w:val="005F0D7D"/>
    <w:rsid w:val="005F1314"/>
    <w:rsid w:val="005F1448"/>
    <w:rsid w:val="005F1711"/>
    <w:rsid w:val="005F1798"/>
    <w:rsid w:val="005F2391"/>
    <w:rsid w:val="005F279D"/>
    <w:rsid w:val="005F2C6F"/>
    <w:rsid w:val="005F376C"/>
    <w:rsid w:val="005F3F1B"/>
    <w:rsid w:val="005F438A"/>
    <w:rsid w:val="005F5174"/>
    <w:rsid w:val="005F53B3"/>
    <w:rsid w:val="005F57DA"/>
    <w:rsid w:val="005F5BCE"/>
    <w:rsid w:val="005F5F44"/>
    <w:rsid w:val="005F65F5"/>
    <w:rsid w:val="005F684C"/>
    <w:rsid w:val="005F68AA"/>
    <w:rsid w:val="005F68BE"/>
    <w:rsid w:val="005F693E"/>
    <w:rsid w:val="005F6F4F"/>
    <w:rsid w:val="005F7063"/>
    <w:rsid w:val="006015F0"/>
    <w:rsid w:val="00601C69"/>
    <w:rsid w:val="00601E94"/>
    <w:rsid w:val="00602169"/>
    <w:rsid w:val="0060295C"/>
    <w:rsid w:val="0060494F"/>
    <w:rsid w:val="00604BCA"/>
    <w:rsid w:val="0060522C"/>
    <w:rsid w:val="00605498"/>
    <w:rsid w:val="006058F3"/>
    <w:rsid w:val="00605D89"/>
    <w:rsid w:val="00605DD0"/>
    <w:rsid w:val="00606836"/>
    <w:rsid w:val="00606AA6"/>
    <w:rsid w:val="00606AE2"/>
    <w:rsid w:val="00606EEE"/>
    <w:rsid w:val="006070E1"/>
    <w:rsid w:val="0060793E"/>
    <w:rsid w:val="00607CA5"/>
    <w:rsid w:val="00607E0E"/>
    <w:rsid w:val="00610425"/>
    <w:rsid w:val="00610466"/>
    <w:rsid w:val="006110EF"/>
    <w:rsid w:val="006112B8"/>
    <w:rsid w:val="006116FC"/>
    <w:rsid w:val="0061196B"/>
    <w:rsid w:val="00611CCD"/>
    <w:rsid w:val="006120B4"/>
    <w:rsid w:val="00612C9C"/>
    <w:rsid w:val="00612E6B"/>
    <w:rsid w:val="00615153"/>
    <w:rsid w:val="006151DB"/>
    <w:rsid w:val="00615341"/>
    <w:rsid w:val="00615DE0"/>
    <w:rsid w:val="0061654C"/>
    <w:rsid w:val="00616C74"/>
    <w:rsid w:val="00617B61"/>
    <w:rsid w:val="00620ED7"/>
    <w:rsid w:val="00621737"/>
    <w:rsid w:val="00621792"/>
    <w:rsid w:val="00621FD4"/>
    <w:rsid w:val="006220B6"/>
    <w:rsid w:val="00622253"/>
    <w:rsid w:val="006231C3"/>
    <w:rsid w:val="00624142"/>
    <w:rsid w:val="006241D0"/>
    <w:rsid w:val="00624552"/>
    <w:rsid w:val="006247F8"/>
    <w:rsid w:val="00624C02"/>
    <w:rsid w:val="00625016"/>
    <w:rsid w:val="0062547F"/>
    <w:rsid w:val="00625D41"/>
    <w:rsid w:val="00626321"/>
    <w:rsid w:val="0062765D"/>
    <w:rsid w:val="00627754"/>
    <w:rsid w:val="00627B9E"/>
    <w:rsid w:val="00627C24"/>
    <w:rsid w:val="00630305"/>
    <w:rsid w:val="00630C8B"/>
    <w:rsid w:val="00631F12"/>
    <w:rsid w:val="00632100"/>
    <w:rsid w:val="00632DFA"/>
    <w:rsid w:val="00633083"/>
    <w:rsid w:val="006331E6"/>
    <w:rsid w:val="006333EC"/>
    <w:rsid w:val="006336C6"/>
    <w:rsid w:val="00633D09"/>
    <w:rsid w:val="0063444C"/>
    <w:rsid w:val="006345A2"/>
    <w:rsid w:val="00634CDE"/>
    <w:rsid w:val="0063518A"/>
    <w:rsid w:val="0063546F"/>
    <w:rsid w:val="006356C3"/>
    <w:rsid w:val="00635764"/>
    <w:rsid w:val="006358EF"/>
    <w:rsid w:val="0063643D"/>
    <w:rsid w:val="00636DF9"/>
    <w:rsid w:val="006401BF"/>
    <w:rsid w:val="0064105E"/>
    <w:rsid w:val="006411EA"/>
    <w:rsid w:val="0064167A"/>
    <w:rsid w:val="00641AC7"/>
    <w:rsid w:val="00642124"/>
    <w:rsid w:val="00642180"/>
    <w:rsid w:val="0064377E"/>
    <w:rsid w:val="00643AD3"/>
    <w:rsid w:val="00643CB4"/>
    <w:rsid w:val="00644EEB"/>
    <w:rsid w:val="00645060"/>
    <w:rsid w:val="006454C6"/>
    <w:rsid w:val="006454C9"/>
    <w:rsid w:val="006459A2"/>
    <w:rsid w:val="00645C7F"/>
    <w:rsid w:val="00646C31"/>
    <w:rsid w:val="00646FA5"/>
    <w:rsid w:val="00647612"/>
    <w:rsid w:val="006479A3"/>
    <w:rsid w:val="00647ADE"/>
    <w:rsid w:val="00647CD5"/>
    <w:rsid w:val="00650230"/>
    <w:rsid w:val="00650337"/>
    <w:rsid w:val="00651A48"/>
    <w:rsid w:val="00651E7D"/>
    <w:rsid w:val="00652106"/>
    <w:rsid w:val="00652442"/>
    <w:rsid w:val="006529FB"/>
    <w:rsid w:val="00653DBF"/>
    <w:rsid w:val="00653F3E"/>
    <w:rsid w:val="00653F76"/>
    <w:rsid w:val="00654E6A"/>
    <w:rsid w:val="006554EB"/>
    <w:rsid w:val="006554F1"/>
    <w:rsid w:val="006558CD"/>
    <w:rsid w:val="00655D10"/>
    <w:rsid w:val="006566C7"/>
    <w:rsid w:val="00656AF2"/>
    <w:rsid w:val="00656DE9"/>
    <w:rsid w:val="006571FE"/>
    <w:rsid w:val="00657DAE"/>
    <w:rsid w:val="00657E67"/>
    <w:rsid w:val="00660379"/>
    <w:rsid w:val="00660A28"/>
    <w:rsid w:val="00661461"/>
    <w:rsid w:val="00661943"/>
    <w:rsid w:val="00661D95"/>
    <w:rsid w:val="00662683"/>
    <w:rsid w:val="0066297D"/>
    <w:rsid w:val="00662B6F"/>
    <w:rsid w:val="00662BB5"/>
    <w:rsid w:val="00662E1B"/>
    <w:rsid w:val="00662E50"/>
    <w:rsid w:val="00665BA4"/>
    <w:rsid w:val="00665C41"/>
    <w:rsid w:val="00665DE2"/>
    <w:rsid w:val="0066635B"/>
    <w:rsid w:val="00666438"/>
    <w:rsid w:val="00666A0B"/>
    <w:rsid w:val="00667717"/>
    <w:rsid w:val="0066772F"/>
    <w:rsid w:val="006677D0"/>
    <w:rsid w:val="00667F9D"/>
    <w:rsid w:val="00670647"/>
    <w:rsid w:val="006707C7"/>
    <w:rsid w:val="00670933"/>
    <w:rsid w:val="00670D0B"/>
    <w:rsid w:val="00671962"/>
    <w:rsid w:val="00671999"/>
    <w:rsid w:val="00671B99"/>
    <w:rsid w:val="00672A03"/>
    <w:rsid w:val="00672CA3"/>
    <w:rsid w:val="0067305A"/>
    <w:rsid w:val="006733E1"/>
    <w:rsid w:val="00673623"/>
    <w:rsid w:val="006744BF"/>
    <w:rsid w:val="00674A72"/>
    <w:rsid w:val="00674B1A"/>
    <w:rsid w:val="006752BA"/>
    <w:rsid w:val="00676112"/>
    <w:rsid w:val="006761A3"/>
    <w:rsid w:val="006763E2"/>
    <w:rsid w:val="00676580"/>
    <w:rsid w:val="00676BDB"/>
    <w:rsid w:val="00676FC9"/>
    <w:rsid w:val="00676FD9"/>
    <w:rsid w:val="00677053"/>
    <w:rsid w:val="006803E7"/>
    <w:rsid w:val="0068050E"/>
    <w:rsid w:val="0068093C"/>
    <w:rsid w:val="00680CA1"/>
    <w:rsid w:val="00680ED8"/>
    <w:rsid w:val="00681278"/>
    <w:rsid w:val="00681E8C"/>
    <w:rsid w:val="00681E98"/>
    <w:rsid w:val="00682123"/>
    <w:rsid w:val="00682767"/>
    <w:rsid w:val="00682DA7"/>
    <w:rsid w:val="0068312B"/>
    <w:rsid w:val="00683655"/>
    <w:rsid w:val="006849AA"/>
    <w:rsid w:val="00684FC6"/>
    <w:rsid w:val="006854BD"/>
    <w:rsid w:val="0068586A"/>
    <w:rsid w:val="00685D8E"/>
    <w:rsid w:val="006861FB"/>
    <w:rsid w:val="006863E9"/>
    <w:rsid w:val="00686B53"/>
    <w:rsid w:val="00686DA8"/>
    <w:rsid w:val="00686F44"/>
    <w:rsid w:val="0068731E"/>
    <w:rsid w:val="006874B5"/>
    <w:rsid w:val="00687A11"/>
    <w:rsid w:val="00687FDE"/>
    <w:rsid w:val="006901D3"/>
    <w:rsid w:val="00690B34"/>
    <w:rsid w:val="00690EA5"/>
    <w:rsid w:val="006914A7"/>
    <w:rsid w:val="00691633"/>
    <w:rsid w:val="00691CED"/>
    <w:rsid w:val="00692048"/>
    <w:rsid w:val="0069210A"/>
    <w:rsid w:val="0069229C"/>
    <w:rsid w:val="00692424"/>
    <w:rsid w:val="00692CF2"/>
    <w:rsid w:val="00692F74"/>
    <w:rsid w:val="00693691"/>
    <w:rsid w:val="00693E51"/>
    <w:rsid w:val="006947C8"/>
    <w:rsid w:val="006955D8"/>
    <w:rsid w:val="00695BE6"/>
    <w:rsid w:val="00696029"/>
    <w:rsid w:val="00696056"/>
    <w:rsid w:val="00696264"/>
    <w:rsid w:val="006963B2"/>
    <w:rsid w:val="00696CD6"/>
    <w:rsid w:val="00696F74"/>
    <w:rsid w:val="00697003"/>
    <w:rsid w:val="0069767C"/>
    <w:rsid w:val="00697DF4"/>
    <w:rsid w:val="006A0209"/>
    <w:rsid w:val="006A070F"/>
    <w:rsid w:val="006A099E"/>
    <w:rsid w:val="006A0A86"/>
    <w:rsid w:val="006A1231"/>
    <w:rsid w:val="006A1407"/>
    <w:rsid w:val="006A1814"/>
    <w:rsid w:val="006A1AFB"/>
    <w:rsid w:val="006A2062"/>
    <w:rsid w:val="006A2202"/>
    <w:rsid w:val="006A22AC"/>
    <w:rsid w:val="006A2A12"/>
    <w:rsid w:val="006A316E"/>
    <w:rsid w:val="006A3689"/>
    <w:rsid w:val="006A3F52"/>
    <w:rsid w:val="006A4C7B"/>
    <w:rsid w:val="006A4F68"/>
    <w:rsid w:val="006A54F1"/>
    <w:rsid w:val="006A5539"/>
    <w:rsid w:val="006A5864"/>
    <w:rsid w:val="006A5D2F"/>
    <w:rsid w:val="006A5DE1"/>
    <w:rsid w:val="006A606F"/>
    <w:rsid w:val="006A6418"/>
    <w:rsid w:val="006A673A"/>
    <w:rsid w:val="006A6967"/>
    <w:rsid w:val="006A6DF8"/>
    <w:rsid w:val="006A7D98"/>
    <w:rsid w:val="006B0382"/>
    <w:rsid w:val="006B0C86"/>
    <w:rsid w:val="006B1BDF"/>
    <w:rsid w:val="006B244D"/>
    <w:rsid w:val="006B24FC"/>
    <w:rsid w:val="006B2FD5"/>
    <w:rsid w:val="006B4043"/>
    <w:rsid w:val="006B475A"/>
    <w:rsid w:val="006B4DFC"/>
    <w:rsid w:val="006B5E94"/>
    <w:rsid w:val="006B652C"/>
    <w:rsid w:val="006B6751"/>
    <w:rsid w:val="006B7916"/>
    <w:rsid w:val="006B7FAC"/>
    <w:rsid w:val="006C05AC"/>
    <w:rsid w:val="006C133E"/>
    <w:rsid w:val="006C15C9"/>
    <w:rsid w:val="006C1A77"/>
    <w:rsid w:val="006C2374"/>
    <w:rsid w:val="006C2457"/>
    <w:rsid w:val="006C2AC6"/>
    <w:rsid w:val="006C3164"/>
    <w:rsid w:val="006C34EA"/>
    <w:rsid w:val="006C3A8B"/>
    <w:rsid w:val="006C47FB"/>
    <w:rsid w:val="006C4B10"/>
    <w:rsid w:val="006C4C73"/>
    <w:rsid w:val="006C5D64"/>
    <w:rsid w:val="006C666D"/>
    <w:rsid w:val="006C6BDC"/>
    <w:rsid w:val="006C6D3C"/>
    <w:rsid w:val="006C7759"/>
    <w:rsid w:val="006D0889"/>
    <w:rsid w:val="006D091C"/>
    <w:rsid w:val="006D1107"/>
    <w:rsid w:val="006D189A"/>
    <w:rsid w:val="006D18C0"/>
    <w:rsid w:val="006D1ED6"/>
    <w:rsid w:val="006D20AA"/>
    <w:rsid w:val="006D304F"/>
    <w:rsid w:val="006D380E"/>
    <w:rsid w:val="006D435F"/>
    <w:rsid w:val="006D4563"/>
    <w:rsid w:val="006D4955"/>
    <w:rsid w:val="006D5481"/>
    <w:rsid w:val="006D559F"/>
    <w:rsid w:val="006D5690"/>
    <w:rsid w:val="006D5B35"/>
    <w:rsid w:val="006D5BC4"/>
    <w:rsid w:val="006D5BE3"/>
    <w:rsid w:val="006D6120"/>
    <w:rsid w:val="006D6288"/>
    <w:rsid w:val="006D63FE"/>
    <w:rsid w:val="006D6428"/>
    <w:rsid w:val="006D7272"/>
    <w:rsid w:val="006D7CD6"/>
    <w:rsid w:val="006D7E97"/>
    <w:rsid w:val="006D7EDA"/>
    <w:rsid w:val="006D7EF2"/>
    <w:rsid w:val="006E0411"/>
    <w:rsid w:val="006E061C"/>
    <w:rsid w:val="006E078D"/>
    <w:rsid w:val="006E0958"/>
    <w:rsid w:val="006E0B31"/>
    <w:rsid w:val="006E13C9"/>
    <w:rsid w:val="006E142C"/>
    <w:rsid w:val="006E1DA4"/>
    <w:rsid w:val="006E22F4"/>
    <w:rsid w:val="006E28E6"/>
    <w:rsid w:val="006E2A31"/>
    <w:rsid w:val="006E2AB4"/>
    <w:rsid w:val="006E3A1F"/>
    <w:rsid w:val="006E3AAF"/>
    <w:rsid w:val="006E4602"/>
    <w:rsid w:val="006E46B2"/>
    <w:rsid w:val="006E477C"/>
    <w:rsid w:val="006E4957"/>
    <w:rsid w:val="006E49D4"/>
    <w:rsid w:val="006E4BE2"/>
    <w:rsid w:val="006E4F7E"/>
    <w:rsid w:val="006E4FAD"/>
    <w:rsid w:val="006E5067"/>
    <w:rsid w:val="006E54CA"/>
    <w:rsid w:val="006E5835"/>
    <w:rsid w:val="006E5E68"/>
    <w:rsid w:val="006E72B4"/>
    <w:rsid w:val="006E7460"/>
    <w:rsid w:val="006E79E3"/>
    <w:rsid w:val="006E7F86"/>
    <w:rsid w:val="006F1063"/>
    <w:rsid w:val="006F1175"/>
    <w:rsid w:val="006F1F0F"/>
    <w:rsid w:val="006F2140"/>
    <w:rsid w:val="006F2238"/>
    <w:rsid w:val="006F2544"/>
    <w:rsid w:val="006F2844"/>
    <w:rsid w:val="006F5089"/>
    <w:rsid w:val="006F5908"/>
    <w:rsid w:val="006F5D3A"/>
    <w:rsid w:val="006F5EA7"/>
    <w:rsid w:val="006F5F88"/>
    <w:rsid w:val="006F6280"/>
    <w:rsid w:val="006F63E5"/>
    <w:rsid w:val="00700A93"/>
    <w:rsid w:val="00700E12"/>
    <w:rsid w:val="007017D9"/>
    <w:rsid w:val="0070273F"/>
    <w:rsid w:val="00702F57"/>
    <w:rsid w:val="0070373D"/>
    <w:rsid w:val="0070404C"/>
    <w:rsid w:val="00704200"/>
    <w:rsid w:val="0070457F"/>
    <w:rsid w:val="0070483D"/>
    <w:rsid w:val="007048D0"/>
    <w:rsid w:val="00704C8B"/>
    <w:rsid w:val="0070527E"/>
    <w:rsid w:val="0070586A"/>
    <w:rsid w:val="00705984"/>
    <w:rsid w:val="00705B92"/>
    <w:rsid w:val="007065A1"/>
    <w:rsid w:val="0070697C"/>
    <w:rsid w:val="00706E26"/>
    <w:rsid w:val="00706F6B"/>
    <w:rsid w:val="00710313"/>
    <w:rsid w:val="00710434"/>
    <w:rsid w:val="00710BD6"/>
    <w:rsid w:val="00711087"/>
    <w:rsid w:val="00711673"/>
    <w:rsid w:val="00711F17"/>
    <w:rsid w:val="00711F62"/>
    <w:rsid w:val="00712814"/>
    <w:rsid w:val="00712BC7"/>
    <w:rsid w:val="00713649"/>
    <w:rsid w:val="00713A26"/>
    <w:rsid w:val="00713C58"/>
    <w:rsid w:val="00713C79"/>
    <w:rsid w:val="00714360"/>
    <w:rsid w:val="007145A9"/>
    <w:rsid w:val="007145C7"/>
    <w:rsid w:val="007148B2"/>
    <w:rsid w:val="007151B9"/>
    <w:rsid w:val="00715508"/>
    <w:rsid w:val="00715659"/>
    <w:rsid w:val="00716C39"/>
    <w:rsid w:val="007171B2"/>
    <w:rsid w:val="007175DB"/>
    <w:rsid w:val="0072054F"/>
    <w:rsid w:val="007206F8"/>
    <w:rsid w:val="00720F31"/>
    <w:rsid w:val="00721505"/>
    <w:rsid w:val="007216D4"/>
    <w:rsid w:val="007218A7"/>
    <w:rsid w:val="00721F9E"/>
    <w:rsid w:val="007221BC"/>
    <w:rsid w:val="00722860"/>
    <w:rsid w:val="00722976"/>
    <w:rsid w:val="00722AC0"/>
    <w:rsid w:val="00722ECB"/>
    <w:rsid w:val="00723571"/>
    <w:rsid w:val="0072367F"/>
    <w:rsid w:val="00724819"/>
    <w:rsid w:val="0072497F"/>
    <w:rsid w:val="00724E58"/>
    <w:rsid w:val="007257FD"/>
    <w:rsid w:val="00725B78"/>
    <w:rsid w:val="00726044"/>
    <w:rsid w:val="00726D9F"/>
    <w:rsid w:val="007271DD"/>
    <w:rsid w:val="007304A4"/>
    <w:rsid w:val="007319C6"/>
    <w:rsid w:val="00731A34"/>
    <w:rsid w:val="0073308B"/>
    <w:rsid w:val="007334E9"/>
    <w:rsid w:val="007339E4"/>
    <w:rsid w:val="00733A73"/>
    <w:rsid w:val="00733BEF"/>
    <w:rsid w:val="00734083"/>
    <w:rsid w:val="0073421D"/>
    <w:rsid w:val="00734334"/>
    <w:rsid w:val="007346A1"/>
    <w:rsid w:val="007349A3"/>
    <w:rsid w:val="007354C5"/>
    <w:rsid w:val="00735DE2"/>
    <w:rsid w:val="00735EEE"/>
    <w:rsid w:val="00736DBD"/>
    <w:rsid w:val="00737116"/>
    <w:rsid w:val="00737328"/>
    <w:rsid w:val="00740010"/>
    <w:rsid w:val="00740107"/>
    <w:rsid w:val="00740969"/>
    <w:rsid w:val="00741C86"/>
    <w:rsid w:val="007421D1"/>
    <w:rsid w:val="007426E9"/>
    <w:rsid w:val="00742888"/>
    <w:rsid w:val="00742A67"/>
    <w:rsid w:val="00742FBF"/>
    <w:rsid w:val="00743026"/>
    <w:rsid w:val="007437E1"/>
    <w:rsid w:val="00743FAA"/>
    <w:rsid w:val="007440D3"/>
    <w:rsid w:val="007449AF"/>
    <w:rsid w:val="00744AC1"/>
    <w:rsid w:val="00744EE2"/>
    <w:rsid w:val="007452CB"/>
    <w:rsid w:val="007453E1"/>
    <w:rsid w:val="0074583F"/>
    <w:rsid w:val="00745BF6"/>
    <w:rsid w:val="00745EC2"/>
    <w:rsid w:val="007461D7"/>
    <w:rsid w:val="0074622C"/>
    <w:rsid w:val="0074688B"/>
    <w:rsid w:val="00746AD7"/>
    <w:rsid w:val="0074766E"/>
    <w:rsid w:val="007478C3"/>
    <w:rsid w:val="007479DC"/>
    <w:rsid w:val="00750069"/>
    <w:rsid w:val="0075077B"/>
    <w:rsid w:val="00750AF4"/>
    <w:rsid w:val="00750D9F"/>
    <w:rsid w:val="00750EBD"/>
    <w:rsid w:val="00750EE4"/>
    <w:rsid w:val="007510A3"/>
    <w:rsid w:val="00751A28"/>
    <w:rsid w:val="00752227"/>
    <w:rsid w:val="00752513"/>
    <w:rsid w:val="007528A5"/>
    <w:rsid w:val="00753089"/>
    <w:rsid w:val="0075362A"/>
    <w:rsid w:val="00755006"/>
    <w:rsid w:val="00755815"/>
    <w:rsid w:val="00755BAE"/>
    <w:rsid w:val="00755BB4"/>
    <w:rsid w:val="00756B43"/>
    <w:rsid w:val="0075724A"/>
    <w:rsid w:val="00757907"/>
    <w:rsid w:val="00757DE1"/>
    <w:rsid w:val="00760330"/>
    <w:rsid w:val="007616F0"/>
    <w:rsid w:val="00761785"/>
    <w:rsid w:val="007627CE"/>
    <w:rsid w:val="00762F42"/>
    <w:rsid w:val="007643D0"/>
    <w:rsid w:val="00764C13"/>
    <w:rsid w:val="007654F5"/>
    <w:rsid w:val="00765F2F"/>
    <w:rsid w:val="00765F90"/>
    <w:rsid w:val="0076624F"/>
    <w:rsid w:val="00766546"/>
    <w:rsid w:val="007672DB"/>
    <w:rsid w:val="00767495"/>
    <w:rsid w:val="00767D36"/>
    <w:rsid w:val="0077006F"/>
    <w:rsid w:val="0077152C"/>
    <w:rsid w:val="007719C4"/>
    <w:rsid w:val="007720C7"/>
    <w:rsid w:val="00772603"/>
    <w:rsid w:val="007732B2"/>
    <w:rsid w:val="007739B8"/>
    <w:rsid w:val="00773AF1"/>
    <w:rsid w:val="00773DEC"/>
    <w:rsid w:val="00773EA2"/>
    <w:rsid w:val="007746E3"/>
    <w:rsid w:val="00774BB1"/>
    <w:rsid w:val="00774F6F"/>
    <w:rsid w:val="00775A71"/>
    <w:rsid w:val="00777119"/>
    <w:rsid w:val="00777194"/>
    <w:rsid w:val="00780FF8"/>
    <w:rsid w:val="00781585"/>
    <w:rsid w:val="00781A0C"/>
    <w:rsid w:val="00781C14"/>
    <w:rsid w:val="00782900"/>
    <w:rsid w:val="00782F95"/>
    <w:rsid w:val="00783421"/>
    <w:rsid w:val="0078344F"/>
    <w:rsid w:val="007848DB"/>
    <w:rsid w:val="00784E46"/>
    <w:rsid w:val="00785287"/>
    <w:rsid w:val="00785326"/>
    <w:rsid w:val="00785B41"/>
    <w:rsid w:val="00785B64"/>
    <w:rsid w:val="00785C23"/>
    <w:rsid w:val="00785DB3"/>
    <w:rsid w:val="00785E8B"/>
    <w:rsid w:val="007860B0"/>
    <w:rsid w:val="007862CB"/>
    <w:rsid w:val="0078686B"/>
    <w:rsid w:val="00787581"/>
    <w:rsid w:val="007879E3"/>
    <w:rsid w:val="007904BB"/>
    <w:rsid w:val="0079090D"/>
    <w:rsid w:val="00790CB2"/>
    <w:rsid w:val="0079106C"/>
    <w:rsid w:val="007914AB"/>
    <w:rsid w:val="00791E88"/>
    <w:rsid w:val="00792873"/>
    <w:rsid w:val="00792A20"/>
    <w:rsid w:val="00792D5B"/>
    <w:rsid w:val="00792FEF"/>
    <w:rsid w:val="0079432A"/>
    <w:rsid w:val="00794667"/>
    <w:rsid w:val="007946AF"/>
    <w:rsid w:val="00794800"/>
    <w:rsid w:val="0079493F"/>
    <w:rsid w:val="00794968"/>
    <w:rsid w:val="00794B02"/>
    <w:rsid w:val="00794F53"/>
    <w:rsid w:val="00795BC9"/>
    <w:rsid w:val="00795DD8"/>
    <w:rsid w:val="007976AC"/>
    <w:rsid w:val="007978A4"/>
    <w:rsid w:val="00797AC7"/>
    <w:rsid w:val="00797F23"/>
    <w:rsid w:val="007A04EC"/>
    <w:rsid w:val="007A0F7C"/>
    <w:rsid w:val="007A0F8E"/>
    <w:rsid w:val="007A144B"/>
    <w:rsid w:val="007A1EBC"/>
    <w:rsid w:val="007A20B7"/>
    <w:rsid w:val="007A2101"/>
    <w:rsid w:val="007A2B53"/>
    <w:rsid w:val="007A2F8F"/>
    <w:rsid w:val="007A3527"/>
    <w:rsid w:val="007A3BDA"/>
    <w:rsid w:val="007A3D1E"/>
    <w:rsid w:val="007A4573"/>
    <w:rsid w:val="007A47D3"/>
    <w:rsid w:val="007A4F83"/>
    <w:rsid w:val="007A5E42"/>
    <w:rsid w:val="007A6626"/>
    <w:rsid w:val="007A6A37"/>
    <w:rsid w:val="007A6DF2"/>
    <w:rsid w:val="007A751F"/>
    <w:rsid w:val="007A7758"/>
    <w:rsid w:val="007B0E56"/>
    <w:rsid w:val="007B241E"/>
    <w:rsid w:val="007B27F9"/>
    <w:rsid w:val="007B2AC9"/>
    <w:rsid w:val="007B332E"/>
    <w:rsid w:val="007B49A1"/>
    <w:rsid w:val="007B4F02"/>
    <w:rsid w:val="007B52DD"/>
    <w:rsid w:val="007B56CA"/>
    <w:rsid w:val="007B5A71"/>
    <w:rsid w:val="007B5CDA"/>
    <w:rsid w:val="007B636C"/>
    <w:rsid w:val="007B6377"/>
    <w:rsid w:val="007B65C8"/>
    <w:rsid w:val="007B6ACF"/>
    <w:rsid w:val="007B6C20"/>
    <w:rsid w:val="007B6C6B"/>
    <w:rsid w:val="007B764A"/>
    <w:rsid w:val="007C055D"/>
    <w:rsid w:val="007C1158"/>
    <w:rsid w:val="007C123C"/>
    <w:rsid w:val="007C2127"/>
    <w:rsid w:val="007C23F6"/>
    <w:rsid w:val="007C2639"/>
    <w:rsid w:val="007C31A5"/>
    <w:rsid w:val="007C3BF7"/>
    <w:rsid w:val="007C3C56"/>
    <w:rsid w:val="007C4A71"/>
    <w:rsid w:val="007C4F8C"/>
    <w:rsid w:val="007C51C6"/>
    <w:rsid w:val="007C5DDE"/>
    <w:rsid w:val="007C661F"/>
    <w:rsid w:val="007C66A0"/>
    <w:rsid w:val="007C6EBA"/>
    <w:rsid w:val="007D02F6"/>
    <w:rsid w:val="007D0AC7"/>
    <w:rsid w:val="007D0B2C"/>
    <w:rsid w:val="007D0C1A"/>
    <w:rsid w:val="007D109A"/>
    <w:rsid w:val="007D10BE"/>
    <w:rsid w:val="007D1D1A"/>
    <w:rsid w:val="007D244D"/>
    <w:rsid w:val="007D2800"/>
    <w:rsid w:val="007D2A02"/>
    <w:rsid w:val="007D2A3A"/>
    <w:rsid w:val="007D2EA8"/>
    <w:rsid w:val="007D3E26"/>
    <w:rsid w:val="007D40B6"/>
    <w:rsid w:val="007D4D55"/>
    <w:rsid w:val="007D4E4F"/>
    <w:rsid w:val="007D4F09"/>
    <w:rsid w:val="007D5068"/>
    <w:rsid w:val="007D55E6"/>
    <w:rsid w:val="007D60AD"/>
    <w:rsid w:val="007D6233"/>
    <w:rsid w:val="007D654B"/>
    <w:rsid w:val="007D65DB"/>
    <w:rsid w:val="007D7214"/>
    <w:rsid w:val="007D760B"/>
    <w:rsid w:val="007E043B"/>
    <w:rsid w:val="007E0904"/>
    <w:rsid w:val="007E1616"/>
    <w:rsid w:val="007E1985"/>
    <w:rsid w:val="007E271D"/>
    <w:rsid w:val="007E3625"/>
    <w:rsid w:val="007E3791"/>
    <w:rsid w:val="007E3DD3"/>
    <w:rsid w:val="007E427C"/>
    <w:rsid w:val="007E43F9"/>
    <w:rsid w:val="007E4CBC"/>
    <w:rsid w:val="007E50D4"/>
    <w:rsid w:val="007E552E"/>
    <w:rsid w:val="007E594B"/>
    <w:rsid w:val="007E6371"/>
    <w:rsid w:val="007E6417"/>
    <w:rsid w:val="007E71E5"/>
    <w:rsid w:val="007E744A"/>
    <w:rsid w:val="007E79C8"/>
    <w:rsid w:val="007E7B99"/>
    <w:rsid w:val="007F0307"/>
    <w:rsid w:val="007F0553"/>
    <w:rsid w:val="007F0AC0"/>
    <w:rsid w:val="007F0BB2"/>
    <w:rsid w:val="007F0E53"/>
    <w:rsid w:val="007F14DC"/>
    <w:rsid w:val="007F208B"/>
    <w:rsid w:val="007F21EF"/>
    <w:rsid w:val="007F2396"/>
    <w:rsid w:val="007F29A8"/>
    <w:rsid w:val="007F383D"/>
    <w:rsid w:val="007F399E"/>
    <w:rsid w:val="007F3F7A"/>
    <w:rsid w:val="007F4088"/>
    <w:rsid w:val="007F508D"/>
    <w:rsid w:val="007F5413"/>
    <w:rsid w:val="007F60A6"/>
    <w:rsid w:val="007F6BBA"/>
    <w:rsid w:val="007F7EC2"/>
    <w:rsid w:val="00800037"/>
    <w:rsid w:val="0080025D"/>
    <w:rsid w:val="008005F3"/>
    <w:rsid w:val="008009FF"/>
    <w:rsid w:val="00800C9D"/>
    <w:rsid w:val="0080102B"/>
    <w:rsid w:val="00801CC2"/>
    <w:rsid w:val="00801F01"/>
    <w:rsid w:val="00803D3B"/>
    <w:rsid w:val="00803FB1"/>
    <w:rsid w:val="0080450A"/>
    <w:rsid w:val="00804F1F"/>
    <w:rsid w:val="008051AB"/>
    <w:rsid w:val="00805D4F"/>
    <w:rsid w:val="00805DD6"/>
    <w:rsid w:val="00806A62"/>
    <w:rsid w:val="00806D87"/>
    <w:rsid w:val="00807B5F"/>
    <w:rsid w:val="0081041F"/>
    <w:rsid w:val="008106A1"/>
    <w:rsid w:val="00810A60"/>
    <w:rsid w:val="008111A1"/>
    <w:rsid w:val="008111CF"/>
    <w:rsid w:val="0081166D"/>
    <w:rsid w:val="0081175B"/>
    <w:rsid w:val="008118BC"/>
    <w:rsid w:val="00812232"/>
    <w:rsid w:val="008129D4"/>
    <w:rsid w:val="00813754"/>
    <w:rsid w:val="008148CC"/>
    <w:rsid w:val="00814D76"/>
    <w:rsid w:val="00814EF4"/>
    <w:rsid w:val="00815DC8"/>
    <w:rsid w:val="00816068"/>
    <w:rsid w:val="008162F1"/>
    <w:rsid w:val="00817DA7"/>
    <w:rsid w:val="00817FCC"/>
    <w:rsid w:val="00820A41"/>
    <w:rsid w:val="00821520"/>
    <w:rsid w:val="00822F6B"/>
    <w:rsid w:val="00823021"/>
    <w:rsid w:val="00823A10"/>
    <w:rsid w:val="00824666"/>
    <w:rsid w:val="00824C07"/>
    <w:rsid w:val="00824DD2"/>
    <w:rsid w:val="008259D3"/>
    <w:rsid w:val="00825BD3"/>
    <w:rsid w:val="008266BC"/>
    <w:rsid w:val="00826AAF"/>
    <w:rsid w:val="00826B5F"/>
    <w:rsid w:val="00826D84"/>
    <w:rsid w:val="00826E17"/>
    <w:rsid w:val="00827096"/>
    <w:rsid w:val="008276CF"/>
    <w:rsid w:val="00827BDC"/>
    <w:rsid w:val="0083048F"/>
    <w:rsid w:val="0083199D"/>
    <w:rsid w:val="00832550"/>
    <w:rsid w:val="00832874"/>
    <w:rsid w:val="00832970"/>
    <w:rsid w:val="00832ED1"/>
    <w:rsid w:val="008330E2"/>
    <w:rsid w:val="008334E6"/>
    <w:rsid w:val="0083369E"/>
    <w:rsid w:val="00833F78"/>
    <w:rsid w:val="0083492A"/>
    <w:rsid w:val="0083593F"/>
    <w:rsid w:val="00835A87"/>
    <w:rsid w:val="00835B95"/>
    <w:rsid w:val="00835BAD"/>
    <w:rsid w:val="00835CB5"/>
    <w:rsid w:val="008360C2"/>
    <w:rsid w:val="00836C0F"/>
    <w:rsid w:val="008377D4"/>
    <w:rsid w:val="0083791D"/>
    <w:rsid w:val="00837C43"/>
    <w:rsid w:val="00837EAE"/>
    <w:rsid w:val="00840317"/>
    <w:rsid w:val="00840AF4"/>
    <w:rsid w:val="00840BB8"/>
    <w:rsid w:val="00841019"/>
    <w:rsid w:val="00841B0B"/>
    <w:rsid w:val="0084246F"/>
    <w:rsid w:val="00842BE9"/>
    <w:rsid w:val="00842C2C"/>
    <w:rsid w:val="00842D4B"/>
    <w:rsid w:val="00842F85"/>
    <w:rsid w:val="00843BB8"/>
    <w:rsid w:val="008446F6"/>
    <w:rsid w:val="0084591B"/>
    <w:rsid w:val="00847756"/>
    <w:rsid w:val="00847ED0"/>
    <w:rsid w:val="00848F43"/>
    <w:rsid w:val="0085132E"/>
    <w:rsid w:val="00851A27"/>
    <w:rsid w:val="0085200B"/>
    <w:rsid w:val="008521C0"/>
    <w:rsid w:val="00852289"/>
    <w:rsid w:val="00852588"/>
    <w:rsid w:val="00852611"/>
    <w:rsid w:val="008529AB"/>
    <w:rsid w:val="00853378"/>
    <w:rsid w:val="008538FE"/>
    <w:rsid w:val="00853AB1"/>
    <w:rsid w:val="00854423"/>
    <w:rsid w:val="008545DE"/>
    <w:rsid w:val="008546BB"/>
    <w:rsid w:val="00854A9D"/>
    <w:rsid w:val="00856B0B"/>
    <w:rsid w:val="00857943"/>
    <w:rsid w:val="00857B24"/>
    <w:rsid w:val="00857FE6"/>
    <w:rsid w:val="00861081"/>
    <w:rsid w:val="008620DA"/>
    <w:rsid w:val="008621F0"/>
    <w:rsid w:val="00862553"/>
    <w:rsid w:val="008625A8"/>
    <w:rsid w:val="0086267C"/>
    <w:rsid w:val="00862927"/>
    <w:rsid w:val="00862EDB"/>
    <w:rsid w:val="00863525"/>
    <w:rsid w:val="00863A32"/>
    <w:rsid w:val="0086412C"/>
    <w:rsid w:val="0086489C"/>
    <w:rsid w:val="00864BFA"/>
    <w:rsid w:val="00864FFF"/>
    <w:rsid w:val="008650C0"/>
    <w:rsid w:val="008656A6"/>
    <w:rsid w:val="00865857"/>
    <w:rsid w:val="00866D6F"/>
    <w:rsid w:val="00867F6C"/>
    <w:rsid w:val="008707C2"/>
    <w:rsid w:val="0087109A"/>
    <w:rsid w:val="008729DA"/>
    <w:rsid w:val="00873F0E"/>
    <w:rsid w:val="0087482B"/>
    <w:rsid w:val="00874F7E"/>
    <w:rsid w:val="0087522C"/>
    <w:rsid w:val="008756A7"/>
    <w:rsid w:val="00875733"/>
    <w:rsid w:val="008757E7"/>
    <w:rsid w:val="00875B18"/>
    <w:rsid w:val="00875D80"/>
    <w:rsid w:val="00876643"/>
    <w:rsid w:val="00876DEB"/>
    <w:rsid w:val="00876FBF"/>
    <w:rsid w:val="00877EAF"/>
    <w:rsid w:val="008804A9"/>
    <w:rsid w:val="00880D16"/>
    <w:rsid w:val="00880DAB"/>
    <w:rsid w:val="00881785"/>
    <w:rsid w:val="00881A67"/>
    <w:rsid w:val="00883194"/>
    <w:rsid w:val="00883509"/>
    <w:rsid w:val="00883B72"/>
    <w:rsid w:val="00883C3E"/>
    <w:rsid w:val="00883E97"/>
    <w:rsid w:val="0088411D"/>
    <w:rsid w:val="00884530"/>
    <w:rsid w:val="008847DC"/>
    <w:rsid w:val="0088522E"/>
    <w:rsid w:val="00885997"/>
    <w:rsid w:val="00885B42"/>
    <w:rsid w:val="00885CD6"/>
    <w:rsid w:val="00886853"/>
    <w:rsid w:val="00886CA0"/>
    <w:rsid w:val="00886D55"/>
    <w:rsid w:val="0088706A"/>
    <w:rsid w:val="0089071F"/>
    <w:rsid w:val="008911C7"/>
    <w:rsid w:val="00891269"/>
    <w:rsid w:val="008912E1"/>
    <w:rsid w:val="008918EF"/>
    <w:rsid w:val="00891E67"/>
    <w:rsid w:val="00892A08"/>
    <w:rsid w:val="00892D5E"/>
    <w:rsid w:val="008931AE"/>
    <w:rsid w:val="008939F8"/>
    <w:rsid w:val="00893F87"/>
    <w:rsid w:val="00894029"/>
    <w:rsid w:val="00894251"/>
    <w:rsid w:val="00894292"/>
    <w:rsid w:val="008947EA"/>
    <w:rsid w:val="00894808"/>
    <w:rsid w:val="0089531D"/>
    <w:rsid w:val="00896321"/>
    <w:rsid w:val="00896939"/>
    <w:rsid w:val="00897E09"/>
    <w:rsid w:val="008A0A4C"/>
    <w:rsid w:val="008A1043"/>
    <w:rsid w:val="008A138D"/>
    <w:rsid w:val="008A14A7"/>
    <w:rsid w:val="008A1621"/>
    <w:rsid w:val="008A1FD1"/>
    <w:rsid w:val="008A24C5"/>
    <w:rsid w:val="008A273C"/>
    <w:rsid w:val="008A28BE"/>
    <w:rsid w:val="008A2A74"/>
    <w:rsid w:val="008A3854"/>
    <w:rsid w:val="008A3CAC"/>
    <w:rsid w:val="008A51C3"/>
    <w:rsid w:val="008A5494"/>
    <w:rsid w:val="008A55C7"/>
    <w:rsid w:val="008A588E"/>
    <w:rsid w:val="008A5C39"/>
    <w:rsid w:val="008A5DE8"/>
    <w:rsid w:val="008A6477"/>
    <w:rsid w:val="008A64E7"/>
    <w:rsid w:val="008A68C5"/>
    <w:rsid w:val="008A698E"/>
    <w:rsid w:val="008A7DB6"/>
    <w:rsid w:val="008B0462"/>
    <w:rsid w:val="008B049C"/>
    <w:rsid w:val="008B10C3"/>
    <w:rsid w:val="008B11AA"/>
    <w:rsid w:val="008B123F"/>
    <w:rsid w:val="008B1F5A"/>
    <w:rsid w:val="008B1F70"/>
    <w:rsid w:val="008B24D6"/>
    <w:rsid w:val="008B28FE"/>
    <w:rsid w:val="008B2F28"/>
    <w:rsid w:val="008B37AD"/>
    <w:rsid w:val="008B4C7E"/>
    <w:rsid w:val="008B686E"/>
    <w:rsid w:val="008B6B2A"/>
    <w:rsid w:val="008C003C"/>
    <w:rsid w:val="008C042E"/>
    <w:rsid w:val="008C0D81"/>
    <w:rsid w:val="008C0E55"/>
    <w:rsid w:val="008C123B"/>
    <w:rsid w:val="008C19D8"/>
    <w:rsid w:val="008C1CBC"/>
    <w:rsid w:val="008C1FE5"/>
    <w:rsid w:val="008C27D5"/>
    <w:rsid w:val="008C2940"/>
    <w:rsid w:val="008C37B5"/>
    <w:rsid w:val="008C3D53"/>
    <w:rsid w:val="008C4008"/>
    <w:rsid w:val="008C4459"/>
    <w:rsid w:val="008C4FC5"/>
    <w:rsid w:val="008C5670"/>
    <w:rsid w:val="008C5B85"/>
    <w:rsid w:val="008C60B4"/>
    <w:rsid w:val="008C69C8"/>
    <w:rsid w:val="008C6D19"/>
    <w:rsid w:val="008C7BDA"/>
    <w:rsid w:val="008C7E01"/>
    <w:rsid w:val="008D0781"/>
    <w:rsid w:val="008D13EE"/>
    <w:rsid w:val="008D288B"/>
    <w:rsid w:val="008D292C"/>
    <w:rsid w:val="008D2FC3"/>
    <w:rsid w:val="008D3409"/>
    <w:rsid w:val="008D3782"/>
    <w:rsid w:val="008D385D"/>
    <w:rsid w:val="008D3C16"/>
    <w:rsid w:val="008D3DD1"/>
    <w:rsid w:val="008D4C6F"/>
    <w:rsid w:val="008D4D9E"/>
    <w:rsid w:val="008D53A3"/>
    <w:rsid w:val="008D57AC"/>
    <w:rsid w:val="008D5BE2"/>
    <w:rsid w:val="008D5C57"/>
    <w:rsid w:val="008D6256"/>
    <w:rsid w:val="008D73AA"/>
    <w:rsid w:val="008D742D"/>
    <w:rsid w:val="008D7540"/>
    <w:rsid w:val="008D7AF9"/>
    <w:rsid w:val="008DDDF9"/>
    <w:rsid w:val="008E030E"/>
    <w:rsid w:val="008E033C"/>
    <w:rsid w:val="008E0A69"/>
    <w:rsid w:val="008E0B84"/>
    <w:rsid w:val="008E10FC"/>
    <w:rsid w:val="008E1592"/>
    <w:rsid w:val="008E1F7C"/>
    <w:rsid w:val="008E246E"/>
    <w:rsid w:val="008E2AC3"/>
    <w:rsid w:val="008E2DB1"/>
    <w:rsid w:val="008E3385"/>
    <w:rsid w:val="008E356A"/>
    <w:rsid w:val="008E3862"/>
    <w:rsid w:val="008E4278"/>
    <w:rsid w:val="008E4C54"/>
    <w:rsid w:val="008E4D13"/>
    <w:rsid w:val="008E4FEF"/>
    <w:rsid w:val="008E52A8"/>
    <w:rsid w:val="008E580A"/>
    <w:rsid w:val="008E5885"/>
    <w:rsid w:val="008E5BCE"/>
    <w:rsid w:val="008E62E0"/>
    <w:rsid w:val="008E64DF"/>
    <w:rsid w:val="008E68CF"/>
    <w:rsid w:val="008E6B83"/>
    <w:rsid w:val="008E6C0A"/>
    <w:rsid w:val="008E7171"/>
    <w:rsid w:val="008E72DE"/>
    <w:rsid w:val="008E7368"/>
    <w:rsid w:val="008E77BE"/>
    <w:rsid w:val="008E7D7D"/>
    <w:rsid w:val="008F0718"/>
    <w:rsid w:val="008F084D"/>
    <w:rsid w:val="008F0B42"/>
    <w:rsid w:val="008F1A54"/>
    <w:rsid w:val="008F2063"/>
    <w:rsid w:val="008F20B4"/>
    <w:rsid w:val="008F2164"/>
    <w:rsid w:val="008F2871"/>
    <w:rsid w:val="008F2BBD"/>
    <w:rsid w:val="008F2C2B"/>
    <w:rsid w:val="008F2F5F"/>
    <w:rsid w:val="008F3304"/>
    <w:rsid w:val="008F342B"/>
    <w:rsid w:val="008F3439"/>
    <w:rsid w:val="008F52F3"/>
    <w:rsid w:val="008F5562"/>
    <w:rsid w:val="008F5C6C"/>
    <w:rsid w:val="008F65D4"/>
    <w:rsid w:val="008F6C05"/>
    <w:rsid w:val="008F6D67"/>
    <w:rsid w:val="008F7270"/>
    <w:rsid w:val="008F79B9"/>
    <w:rsid w:val="008F7E42"/>
    <w:rsid w:val="0090030C"/>
    <w:rsid w:val="00900D01"/>
    <w:rsid w:val="00901156"/>
    <w:rsid w:val="0090116E"/>
    <w:rsid w:val="009017FB"/>
    <w:rsid w:val="00901D56"/>
    <w:rsid w:val="00901DF0"/>
    <w:rsid w:val="00901F38"/>
    <w:rsid w:val="00902273"/>
    <w:rsid w:val="009029BA"/>
    <w:rsid w:val="00902A28"/>
    <w:rsid w:val="00902CC4"/>
    <w:rsid w:val="00902E6D"/>
    <w:rsid w:val="00903AAD"/>
    <w:rsid w:val="00903BFB"/>
    <w:rsid w:val="0090419E"/>
    <w:rsid w:val="00904E08"/>
    <w:rsid w:val="0090563D"/>
    <w:rsid w:val="00905CFF"/>
    <w:rsid w:val="00905DB7"/>
    <w:rsid w:val="0090621C"/>
    <w:rsid w:val="00906CC3"/>
    <w:rsid w:val="00907400"/>
    <w:rsid w:val="00907A10"/>
    <w:rsid w:val="00907F64"/>
    <w:rsid w:val="00910BD3"/>
    <w:rsid w:val="009111C7"/>
    <w:rsid w:val="00911512"/>
    <w:rsid w:val="0091157B"/>
    <w:rsid w:val="009127E2"/>
    <w:rsid w:val="0091289B"/>
    <w:rsid w:val="00912D75"/>
    <w:rsid w:val="00913586"/>
    <w:rsid w:val="00913AB6"/>
    <w:rsid w:val="00913D4E"/>
    <w:rsid w:val="00913FEE"/>
    <w:rsid w:val="00914775"/>
    <w:rsid w:val="00914906"/>
    <w:rsid w:val="00914A66"/>
    <w:rsid w:val="00914C3D"/>
    <w:rsid w:val="00914F02"/>
    <w:rsid w:val="009153E7"/>
    <w:rsid w:val="0091650C"/>
    <w:rsid w:val="00916680"/>
    <w:rsid w:val="0091691C"/>
    <w:rsid w:val="00916C3F"/>
    <w:rsid w:val="00916CC6"/>
    <w:rsid w:val="0091704A"/>
    <w:rsid w:val="00917982"/>
    <w:rsid w:val="00917C50"/>
    <w:rsid w:val="00917F92"/>
    <w:rsid w:val="00920168"/>
    <w:rsid w:val="00920464"/>
    <w:rsid w:val="009204D5"/>
    <w:rsid w:val="00921A19"/>
    <w:rsid w:val="0092201C"/>
    <w:rsid w:val="0092232F"/>
    <w:rsid w:val="00922861"/>
    <w:rsid w:val="00923E13"/>
    <w:rsid w:val="00923F45"/>
    <w:rsid w:val="00924630"/>
    <w:rsid w:val="00924C98"/>
    <w:rsid w:val="00925857"/>
    <w:rsid w:val="009258B4"/>
    <w:rsid w:val="009263E8"/>
    <w:rsid w:val="00926712"/>
    <w:rsid w:val="00926ACB"/>
    <w:rsid w:val="00926F9C"/>
    <w:rsid w:val="00927029"/>
    <w:rsid w:val="009270A6"/>
    <w:rsid w:val="009275BD"/>
    <w:rsid w:val="0092781C"/>
    <w:rsid w:val="009279C3"/>
    <w:rsid w:val="009300E4"/>
    <w:rsid w:val="00930733"/>
    <w:rsid w:val="00932091"/>
    <w:rsid w:val="00932A65"/>
    <w:rsid w:val="00932EF6"/>
    <w:rsid w:val="0093370D"/>
    <w:rsid w:val="009344CA"/>
    <w:rsid w:val="00936225"/>
    <w:rsid w:val="00940BDB"/>
    <w:rsid w:val="00940DDF"/>
    <w:rsid w:val="0094196E"/>
    <w:rsid w:val="00941BAD"/>
    <w:rsid w:val="00941E14"/>
    <w:rsid w:val="00941F89"/>
    <w:rsid w:val="009426C8"/>
    <w:rsid w:val="009427D2"/>
    <w:rsid w:val="00942B50"/>
    <w:rsid w:val="00942D59"/>
    <w:rsid w:val="00942DFA"/>
    <w:rsid w:val="00942F10"/>
    <w:rsid w:val="00942FFD"/>
    <w:rsid w:val="00943062"/>
    <w:rsid w:val="0094313D"/>
    <w:rsid w:val="0094332E"/>
    <w:rsid w:val="0094343A"/>
    <w:rsid w:val="00943678"/>
    <w:rsid w:val="009439E0"/>
    <w:rsid w:val="00943C05"/>
    <w:rsid w:val="00943EB9"/>
    <w:rsid w:val="009440B2"/>
    <w:rsid w:val="0094426B"/>
    <w:rsid w:val="0094454F"/>
    <w:rsid w:val="009448A6"/>
    <w:rsid w:val="00944AE9"/>
    <w:rsid w:val="00944C7A"/>
    <w:rsid w:val="00945124"/>
    <w:rsid w:val="009451EC"/>
    <w:rsid w:val="009458D7"/>
    <w:rsid w:val="00945F84"/>
    <w:rsid w:val="00946221"/>
    <w:rsid w:val="00946672"/>
    <w:rsid w:val="00946CA0"/>
    <w:rsid w:val="00946CB2"/>
    <w:rsid w:val="00946EB7"/>
    <w:rsid w:val="00947513"/>
    <w:rsid w:val="0094771B"/>
    <w:rsid w:val="00950070"/>
    <w:rsid w:val="00950219"/>
    <w:rsid w:val="00950CDD"/>
    <w:rsid w:val="009511EE"/>
    <w:rsid w:val="00951207"/>
    <w:rsid w:val="009515C9"/>
    <w:rsid w:val="0095260C"/>
    <w:rsid w:val="009528E1"/>
    <w:rsid w:val="00952BC3"/>
    <w:rsid w:val="009535F6"/>
    <w:rsid w:val="00953F84"/>
    <w:rsid w:val="0095426D"/>
    <w:rsid w:val="009542B1"/>
    <w:rsid w:val="00954EA2"/>
    <w:rsid w:val="009553B9"/>
    <w:rsid w:val="00955572"/>
    <w:rsid w:val="00955730"/>
    <w:rsid w:val="00956316"/>
    <w:rsid w:val="00956751"/>
    <w:rsid w:val="009567F0"/>
    <w:rsid w:val="0095685E"/>
    <w:rsid w:val="009568F6"/>
    <w:rsid w:val="00957A34"/>
    <w:rsid w:val="0096031C"/>
    <w:rsid w:val="00960597"/>
    <w:rsid w:val="00960E94"/>
    <w:rsid w:val="00961401"/>
    <w:rsid w:val="00961504"/>
    <w:rsid w:val="00961A7C"/>
    <w:rsid w:val="00961BFF"/>
    <w:rsid w:val="00962114"/>
    <w:rsid w:val="0096224A"/>
    <w:rsid w:val="0096350D"/>
    <w:rsid w:val="009635B4"/>
    <w:rsid w:val="00963F23"/>
    <w:rsid w:val="00964194"/>
    <w:rsid w:val="00964CC3"/>
    <w:rsid w:val="009651E5"/>
    <w:rsid w:val="009651EF"/>
    <w:rsid w:val="00965BFC"/>
    <w:rsid w:val="00965F6F"/>
    <w:rsid w:val="00966581"/>
    <w:rsid w:val="00966B2A"/>
    <w:rsid w:val="00966B8F"/>
    <w:rsid w:val="00966BF0"/>
    <w:rsid w:val="00966E1C"/>
    <w:rsid w:val="00966E77"/>
    <w:rsid w:val="00967047"/>
    <w:rsid w:val="009675AD"/>
    <w:rsid w:val="00967A08"/>
    <w:rsid w:val="00967BBF"/>
    <w:rsid w:val="00967D5F"/>
    <w:rsid w:val="009700A4"/>
    <w:rsid w:val="0097176C"/>
    <w:rsid w:val="009717E5"/>
    <w:rsid w:val="00971D94"/>
    <w:rsid w:val="00972212"/>
    <w:rsid w:val="00972B43"/>
    <w:rsid w:val="00973BA2"/>
    <w:rsid w:val="009743EF"/>
    <w:rsid w:val="00974A12"/>
    <w:rsid w:val="009750F1"/>
    <w:rsid w:val="00975692"/>
    <w:rsid w:val="009763F7"/>
    <w:rsid w:val="00976B60"/>
    <w:rsid w:val="00977131"/>
    <w:rsid w:val="0098002E"/>
    <w:rsid w:val="0098005E"/>
    <w:rsid w:val="00980475"/>
    <w:rsid w:val="0098069E"/>
    <w:rsid w:val="009806B3"/>
    <w:rsid w:val="009806E2"/>
    <w:rsid w:val="00980A50"/>
    <w:rsid w:val="00980E22"/>
    <w:rsid w:val="009813E4"/>
    <w:rsid w:val="0098147E"/>
    <w:rsid w:val="00981CE8"/>
    <w:rsid w:val="0098226C"/>
    <w:rsid w:val="00982C7F"/>
    <w:rsid w:val="00983CAA"/>
    <w:rsid w:val="00984578"/>
    <w:rsid w:val="009846ED"/>
    <w:rsid w:val="00984D28"/>
    <w:rsid w:val="00985A34"/>
    <w:rsid w:val="00985C5F"/>
    <w:rsid w:val="00986623"/>
    <w:rsid w:val="00986804"/>
    <w:rsid w:val="00986BF3"/>
    <w:rsid w:val="00987B00"/>
    <w:rsid w:val="00990573"/>
    <w:rsid w:val="00990DA4"/>
    <w:rsid w:val="00991046"/>
    <w:rsid w:val="0099143A"/>
    <w:rsid w:val="00991D76"/>
    <w:rsid w:val="009921A0"/>
    <w:rsid w:val="00992312"/>
    <w:rsid w:val="00992A12"/>
    <w:rsid w:val="00992AF6"/>
    <w:rsid w:val="00992E1E"/>
    <w:rsid w:val="00994424"/>
    <w:rsid w:val="00995161"/>
    <w:rsid w:val="00995663"/>
    <w:rsid w:val="009956E1"/>
    <w:rsid w:val="00995766"/>
    <w:rsid w:val="00996A92"/>
    <w:rsid w:val="00996BA1"/>
    <w:rsid w:val="00997846"/>
    <w:rsid w:val="00997974"/>
    <w:rsid w:val="009A0730"/>
    <w:rsid w:val="009A084E"/>
    <w:rsid w:val="009A0E93"/>
    <w:rsid w:val="009A13DF"/>
    <w:rsid w:val="009A168F"/>
    <w:rsid w:val="009A2144"/>
    <w:rsid w:val="009A2AD2"/>
    <w:rsid w:val="009A309E"/>
    <w:rsid w:val="009A310D"/>
    <w:rsid w:val="009A3C4D"/>
    <w:rsid w:val="009A3D7B"/>
    <w:rsid w:val="009A407E"/>
    <w:rsid w:val="009A43E5"/>
    <w:rsid w:val="009A453C"/>
    <w:rsid w:val="009A4962"/>
    <w:rsid w:val="009A4EDD"/>
    <w:rsid w:val="009A4FDA"/>
    <w:rsid w:val="009A5388"/>
    <w:rsid w:val="009A61C5"/>
    <w:rsid w:val="009A64FA"/>
    <w:rsid w:val="009A68F2"/>
    <w:rsid w:val="009A7335"/>
    <w:rsid w:val="009A760C"/>
    <w:rsid w:val="009A7654"/>
    <w:rsid w:val="009A7DC9"/>
    <w:rsid w:val="009B0500"/>
    <w:rsid w:val="009B0963"/>
    <w:rsid w:val="009B15C7"/>
    <w:rsid w:val="009B172D"/>
    <w:rsid w:val="009B18F4"/>
    <w:rsid w:val="009B24D6"/>
    <w:rsid w:val="009B2790"/>
    <w:rsid w:val="009B2BAD"/>
    <w:rsid w:val="009B46C8"/>
    <w:rsid w:val="009B5091"/>
    <w:rsid w:val="009B5AA9"/>
    <w:rsid w:val="009B5B03"/>
    <w:rsid w:val="009B5BEB"/>
    <w:rsid w:val="009B611F"/>
    <w:rsid w:val="009B6664"/>
    <w:rsid w:val="009B66B0"/>
    <w:rsid w:val="009B6781"/>
    <w:rsid w:val="009B7040"/>
    <w:rsid w:val="009B7BF5"/>
    <w:rsid w:val="009C0A31"/>
    <w:rsid w:val="009C19D1"/>
    <w:rsid w:val="009C2A5F"/>
    <w:rsid w:val="009C4119"/>
    <w:rsid w:val="009C4209"/>
    <w:rsid w:val="009C4321"/>
    <w:rsid w:val="009C45D6"/>
    <w:rsid w:val="009C4C2A"/>
    <w:rsid w:val="009C4E21"/>
    <w:rsid w:val="009C5265"/>
    <w:rsid w:val="009C549C"/>
    <w:rsid w:val="009C56A5"/>
    <w:rsid w:val="009C56B7"/>
    <w:rsid w:val="009C5AE9"/>
    <w:rsid w:val="009C5B69"/>
    <w:rsid w:val="009C6E8B"/>
    <w:rsid w:val="009C7247"/>
    <w:rsid w:val="009D14D2"/>
    <w:rsid w:val="009D16AE"/>
    <w:rsid w:val="009D1F5C"/>
    <w:rsid w:val="009D237A"/>
    <w:rsid w:val="009D2456"/>
    <w:rsid w:val="009D3270"/>
    <w:rsid w:val="009D332E"/>
    <w:rsid w:val="009D3D30"/>
    <w:rsid w:val="009D3E4C"/>
    <w:rsid w:val="009D3EAA"/>
    <w:rsid w:val="009D3EE9"/>
    <w:rsid w:val="009D411D"/>
    <w:rsid w:val="009D4C60"/>
    <w:rsid w:val="009D536E"/>
    <w:rsid w:val="009D5C69"/>
    <w:rsid w:val="009D63FD"/>
    <w:rsid w:val="009D68B3"/>
    <w:rsid w:val="009D6901"/>
    <w:rsid w:val="009D6EB3"/>
    <w:rsid w:val="009D7564"/>
    <w:rsid w:val="009D7A9D"/>
    <w:rsid w:val="009D7BB2"/>
    <w:rsid w:val="009E0998"/>
    <w:rsid w:val="009E0DC6"/>
    <w:rsid w:val="009E1253"/>
    <w:rsid w:val="009E13F8"/>
    <w:rsid w:val="009E1A24"/>
    <w:rsid w:val="009E242D"/>
    <w:rsid w:val="009E2AC1"/>
    <w:rsid w:val="009E3665"/>
    <w:rsid w:val="009E56AE"/>
    <w:rsid w:val="009E596E"/>
    <w:rsid w:val="009E5F4D"/>
    <w:rsid w:val="009E5F77"/>
    <w:rsid w:val="009E6326"/>
    <w:rsid w:val="009E675E"/>
    <w:rsid w:val="009E67A3"/>
    <w:rsid w:val="009E763F"/>
    <w:rsid w:val="009E7645"/>
    <w:rsid w:val="009F0153"/>
    <w:rsid w:val="009F09D6"/>
    <w:rsid w:val="009F0B26"/>
    <w:rsid w:val="009F1114"/>
    <w:rsid w:val="009F224E"/>
    <w:rsid w:val="009F22C1"/>
    <w:rsid w:val="009F2A6A"/>
    <w:rsid w:val="009F32EF"/>
    <w:rsid w:val="009F3521"/>
    <w:rsid w:val="009F393F"/>
    <w:rsid w:val="009F3BD7"/>
    <w:rsid w:val="009F3E5C"/>
    <w:rsid w:val="009F3ECA"/>
    <w:rsid w:val="009F3F78"/>
    <w:rsid w:val="009F4A8F"/>
    <w:rsid w:val="009F552A"/>
    <w:rsid w:val="009F5961"/>
    <w:rsid w:val="009F5FA0"/>
    <w:rsid w:val="009F5FCA"/>
    <w:rsid w:val="009F61FC"/>
    <w:rsid w:val="009F6B10"/>
    <w:rsid w:val="009F7393"/>
    <w:rsid w:val="009F7843"/>
    <w:rsid w:val="009F78E3"/>
    <w:rsid w:val="009F7CFB"/>
    <w:rsid w:val="00A007F5"/>
    <w:rsid w:val="00A00824"/>
    <w:rsid w:val="00A00A96"/>
    <w:rsid w:val="00A00BB7"/>
    <w:rsid w:val="00A00E49"/>
    <w:rsid w:val="00A012AD"/>
    <w:rsid w:val="00A021AF"/>
    <w:rsid w:val="00A021EB"/>
    <w:rsid w:val="00A02762"/>
    <w:rsid w:val="00A02D59"/>
    <w:rsid w:val="00A03456"/>
    <w:rsid w:val="00A03624"/>
    <w:rsid w:val="00A039A6"/>
    <w:rsid w:val="00A03A65"/>
    <w:rsid w:val="00A03D02"/>
    <w:rsid w:val="00A04E69"/>
    <w:rsid w:val="00A053D9"/>
    <w:rsid w:val="00A0601F"/>
    <w:rsid w:val="00A061EC"/>
    <w:rsid w:val="00A06550"/>
    <w:rsid w:val="00A06FD3"/>
    <w:rsid w:val="00A075F5"/>
    <w:rsid w:val="00A079B6"/>
    <w:rsid w:val="00A07FEC"/>
    <w:rsid w:val="00A10369"/>
    <w:rsid w:val="00A1069C"/>
    <w:rsid w:val="00A12677"/>
    <w:rsid w:val="00A13091"/>
    <w:rsid w:val="00A133E7"/>
    <w:rsid w:val="00A1342D"/>
    <w:rsid w:val="00A1348A"/>
    <w:rsid w:val="00A13CD9"/>
    <w:rsid w:val="00A13D7A"/>
    <w:rsid w:val="00A1422C"/>
    <w:rsid w:val="00A1493E"/>
    <w:rsid w:val="00A14DD8"/>
    <w:rsid w:val="00A1519B"/>
    <w:rsid w:val="00A152DB"/>
    <w:rsid w:val="00A1576C"/>
    <w:rsid w:val="00A15A8B"/>
    <w:rsid w:val="00A16092"/>
    <w:rsid w:val="00A160A2"/>
    <w:rsid w:val="00A161F0"/>
    <w:rsid w:val="00A164C9"/>
    <w:rsid w:val="00A1656D"/>
    <w:rsid w:val="00A1698C"/>
    <w:rsid w:val="00A1729A"/>
    <w:rsid w:val="00A17C28"/>
    <w:rsid w:val="00A209D8"/>
    <w:rsid w:val="00A20EE5"/>
    <w:rsid w:val="00A211E6"/>
    <w:rsid w:val="00A215B1"/>
    <w:rsid w:val="00A21BED"/>
    <w:rsid w:val="00A2211F"/>
    <w:rsid w:val="00A22338"/>
    <w:rsid w:val="00A23225"/>
    <w:rsid w:val="00A23660"/>
    <w:rsid w:val="00A23C18"/>
    <w:rsid w:val="00A24A76"/>
    <w:rsid w:val="00A267AD"/>
    <w:rsid w:val="00A26884"/>
    <w:rsid w:val="00A27C4D"/>
    <w:rsid w:val="00A30CA4"/>
    <w:rsid w:val="00A31658"/>
    <w:rsid w:val="00A31763"/>
    <w:rsid w:val="00A31DAA"/>
    <w:rsid w:val="00A32AE7"/>
    <w:rsid w:val="00A332DA"/>
    <w:rsid w:val="00A332E5"/>
    <w:rsid w:val="00A3379F"/>
    <w:rsid w:val="00A3393A"/>
    <w:rsid w:val="00A348D3"/>
    <w:rsid w:val="00A34DBB"/>
    <w:rsid w:val="00A34EB5"/>
    <w:rsid w:val="00A35249"/>
    <w:rsid w:val="00A35E46"/>
    <w:rsid w:val="00A3605C"/>
    <w:rsid w:val="00A36066"/>
    <w:rsid w:val="00A3692D"/>
    <w:rsid w:val="00A36F6B"/>
    <w:rsid w:val="00A3733D"/>
    <w:rsid w:val="00A37A24"/>
    <w:rsid w:val="00A403D5"/>
    <w:rsid w:val="00A4149A"/>
    <w:rsid w:val="00A41B91"/>
    <w:rsid w:val="00A422C3"/>
    <w:rsid w:val="00A42479"/>
    <w:rsid w:val="00A4259F"/>
    <w:rsid w:val="00A42FF1"/>
    <w:rsid w:val="00A430B9"/>
    <w:rsid w:val="00A43926"/>
    <w:rsid w:val="00A43E10"/>
    <w:rsid w:val="00A44159"/>
    <w:rsid w:val="00A445AB"/>
    <w:rsid w:val="00A45143"/>
    <w:rsid w:val="00A45352"/>
    <w:rsid w:val="00A4580C"/>
    <w:rsid w:val="00A46DB3"/>
    <w:rsid w:val="00A473AF"/>
    <w:rsid w:val="00A47946"/>
    <w:rsid w:val="00A47CA1"/>
    <w:rsid w:val="00A500DA"/>
    <w:rsid w:val="00A50188"/>
    <w:rsid w:val="00A5031E"/>
    <w:rsid w:val="00A515DA"/>
    <w:rsid w:val="00A5169E"/>
    <w:rsid w:val="00A5190F"/>
    <w:rsid w:val="00A52407"/>
    <w:rsid w:val="00A526AD"/>
    <w:rsid w:val="00A53141"/>
    <w:rsid w:val="00A5388E"/>
    <w:rsid w:val="00A538C1"/>
    <w:rsid w:val="00A5396F"/>
    <w:rsid w:val="00A542C1"/>
    <w:rsid w:val="00A544F4"/>
    <w:rsid w:val="00A54CD7"/>
    <w:rsid w:val="00A54D56"/>
    <w:rsid w:val="00A54E4D"/>
    <w:rsid w:val="00A550D9"/>
    <w:rsid w:val="00A551CF"/>
    <w:rsid w:val="00A55913"/>
    <w:rsid w:val="00A55C4D"/>
    <w:rsid w:val="00A55F70"/>
    <w:rsid w:val="00A56A3A"/>
    <w:rsid w:val="00A574C5"/>
    <w:rsid w:val="00A57CB3"/>
    <w:rsid w:val="00A58F65"/>
    <w:rsid w:val="00A61AB4"/>
    <w:rsid w:val="00A61F43"/>
    <w:rsid w:val="00A61FAE"/>
    <w:rsid w:val="00A620EB"/>
    <w:rsid w:val="00A6228E"/>
    <w:rsid w:val="00A62889"/>
    <w:rsid w:val="00A6343D"/>
    <w:rsid w:val="00A63A34"/>
    <w:rsid w:val="00A6452F"/>
    <w:rsid w:val="00A64B79"/>
    <w:rsid w:val="00A64BEE"/>
    <w:rsid w:val="00A6549A"/>
    <w:rsid w:val="00A656EB"/>
    <w:rsid w:val="00A65CD6"/>
    <w:rsid w:val="00A65DD1"/>
    <w:rsid w:val="00A66B4A"/>
    <w:rsid w:val="00A66D3D"/>
    <w:rsid w:val="00A670BD"/>
    <w:rsid w:val="00A67B91"/>
    <w:rsid w:val="00A67BA1"/>
    <w:rsid w:val="00A67E5B"/>
    <w:rsid w:val="00A67E94"/>
    <w:rsid w:val="00A67EE3"/>
    <w:rsid w:val="00A7034E"/>
    <w:rsid w:val="00A70BF9"/>
    <w:rsid w:val="00A71759"/>
    <w:rsid w:val="00A71C9C"/>
    <w:rsid w:val="00A71E46"/>
    <w:rsid w:val="00A72076"/>
    <w:rsid w:val="00A7239F"/>
    <w:rsid w:val="00A7397B"/>
    <w:rsid w:val="00A73ED1"/>
    <w:rsid w:val="00A755AE"/>
    <w:rsid w:val="00A755F7"/>
    <w:rsid w:val="00A7636C"/>
    <w:rsid w:val="00A767B3"/>
    <w:rsid w:val="00A76CDB"/>
    <w:rsid w:val="00A77192"/>
    <w:rsid w:val="00A77345"/>
    <w:rsid w:val="00A802A7"/>
    <w:rsid w:val="00A807D8"/>
    <w:rsid w:val="00A80982"/>
    <w:rsid w:val="00A80A63"/>
    <w:rsid w:val="00A8122C"/>
    <w:rsid w:val="00A818A7"/>
    <w:rsid w:val="00A8191C"/>
    <w:rsid w:val="00A827BD"/>
    <w:rsid w:val="00A82D5D"/>
    <w:rsid w:val="00A82F0E"/>
    <w:rsid w:val="00A83002"/>
    <w:rsid w:val="00A83008"/>
    <w:rsid w:val="00A8324C"/>
    <w:rsid w:val="00A832A1"/>
    <w:rsid w:val="00A83549"/>
    <w:rsid w:val="00A83561"/>
    <w:rsid w:val="00A835E2"/>
    <w:rsid w:val="00A839EA"/>
    <w:rsid w:val="00A83ECD"/>
    <w:rsid w:val="00A847B0"/>
    <w:rsid w:val="00A8496E"/>
    <w:rsid w:val="00A85060"/>
    <w:rsid w:val="00A85285"/>
    <w:rsid w:val="00A85BC2"/>
    <w:rsid w:val="00A86AC1"/>
    <w:rsid w:val="00A86AE7"/>
    <w:rsid w:val="00A86BC8"/>
    <w:rsid w:val="00A86C33"/>
    <w:rsid w:val="00A872D1"/>
    <w:rsid w:val="00A87524"/>
    <w:rsid w:val="00A8776A"/>
    <w:rsid w:val="00A877B4"/>
    <w:rsid w:val="00A87DDE"/>
    <w:rsid w:val="00A915F8"/>
    <w:rsid w:val="00A91D1E"/>
    <w:rsid w:val="00A91F14"/>
    <w:rsid w:val="00A92886"/>
    <w:rsid w:val="00A928A2"/>
    <w:rsid w:val="00A9299B"/>
    <w:rsid w:val="00A9354C"/>
    <w:rsid w:val="00A93E9B"/>
    <w:rsid w:val="00A943BF"/>
    <w:rsid w:val="00A945C7"/>
    <w:rsid w:val="00A94770"/>
    <w:rsid w:val="00A95B62"/>
    <w:rsid w:val="00A960F8"/>
    <w:rsid w:val="00A96532"/>
    <w:rsid w:val="00A96C4C"/>
    <w:rsid w:val="00A97D3D"/>
    <w:rsid w:val="00A97E4D"/>
    <w:rsid w:val="00AA01DC"/>
    <w:rsid w:val="00AA0228"/>
    <w:rsid w:val="00AA0C2E"/>
    <w:rsid w:val="00AA0D17"/>
    <w:rsid w:val="00AA10A7"/>
    <w:rsid w:val="00AA140C"/>
    <w:rsid w:val="00AA188C"/>
    <w:rsid w:val="00AA1984"/>
    <w:rsid w:val="00AA1AD7"/>
    <w:rsid w:val="00AA1D00"/>
    <w:rsid w:val="00AA1ECD"/>
    <w:rsid w:val="00AA1F78"/>
    <w:rsid w:val="00AA23FC"/>
    <w:rsid w:val="00AA24F3"/>
    <w:rsid w:val="00AA25D5"/>
    <w:rsid w:val="00AA2683"/>
    <w:rsid w:val="00AA2DBC"/>
    <w:rsid w:val="00AA2FAC"/>
    <w:rsid w:val="00AA3A60"/>
    <w:rsid w:val="00AA40F1"/>
    <w:rsid w:val="00AA42AB"/>
    <w:rsid w:val="00AA4919"/>
    <w:rsid w:val="00AA4DF2"/>
    <w:rsid w:val="00AA5314"/>
    <w:rsid w:val="00AA5DB2"/>
    <w:rsid w:val="00AA61E2"/>
    <w:rsid w:val="00AA6974"/>
    <w:rsid w:val="00AA6FCF"/>
    <w:rsid w:val="00AA745E"/>
    <w:rsid w:val="00AA7612"/>
    <w:rsid w:val="00AA7EA7"/>
    <w:rsid w:val="00AB0EDF"/>
    <w:rsid w:val="00AB1A2A"/>
    <w:rsid w:val="00AB1DF4"/>
    <w:rsid w:val="00AB2AE8"/>
    <w:rsid w:val="00AB395D"/>
    <w:rsid w:val="00AB3D1A"/>
    <w:rsid w:val="00AB3D4F"/>
    <w:rsid w:val="00AB40A1"/>
    <w:rsid w:val="00AB50F8"/>
    <w:rsid w:val="00AB5D64"/>
    <w:rsid w:val="00AB6932"/>
    <w:rsid w:val="00AB76CF"/>
    <w:rsid w:val="00AB7EA4"/>
    <w:rsid w:val="00AC03B9"/>
    <w:rsid w:val="00AC0857"/>
    <w:rsid w:val="00AC0C07"/>
    <w:rsid w:val="00AC13A4"/>
    <w:rsid w:val="00AC1FB2"/>
    <w:rsid w:val="00AC258D"/>
    <w:rsid w:val="00AC2953"/>
    <w:rsid w:val="00AC2A34"/>
    <w:rsid w:val="00AC355B"/>
    <w:rsid w:val="00AC36DF"/>
    <w:rsid w:val="00AC3D9A"/>
    <w:rsid w:val="00AC4046"/>
    <w:rsid w:val="00AC4FAC"/>
    <w:rsid w:val="00AC57EA"/>
    <w:rsid w:val="00AC587F"/>
    <w:rsid w:val="00AC5B2D"/>
    <w:rsid w:val="00AC5EC2"/>
    <w:rsid w:val="00AC6B34"/>
    <w:rsid w:val="00AC727C"/>
    <w:rsid w:val="00AC7AD8"/>
    <w:rsid w:val="00AC7D75"/>
    <w:rsid w:val="00AD006B"/>
    <w:rsid w:val="00AD0159"/>
    <w:rsid w:val="00AD0E4B"/>
    <w:rsid w:val="00AD0FF6"/>
    <w:rsid w:val="00AD1B6B"/>
    <w:rsid w:val="00AD1E84"/>
    <w:rsid w:val="00AD1F8F"/>
    <w:rsid w:val="00AD2065"/>
    <w:rsid w:val="00AD207B"/>
    <w:rsid w:val="00AD2886"/>
    <w:rsid w:val="00AD2ADA"/>
    <w:rsid w:val="00AD2B7D"/>
    <w:rsid w:val="00AD32A4"/>
    <w:rsid w:val="00AD3977"/>
    <w:rsid w:val="00AD3D72"/>
    <w:rsid w:val="00AD42DE"/>
    <w:rsid w:val="00AD465E"/>
    <w:rsid w:val="00AD474A"/>
    <w:rsid w:val="00AD4CA8"/>
    <w:rsid w:val="00AD4CF0"/>
    <w:rsid w:val="00AD5058"/>
    <w:rsid w:val="00AD508D"/>
    <w:rsid w:val="00AD55C4"/>
    <w:rsid w:val="00AD5D4C"/>
    <w:rsid w:val="00AD5D76"/>
    <w:rsid w:val="00AD5E6E"/>
    <w:rsid w:val="00AD61FC"/>
    <w:rsid w:val="00AD62A0"/>
    <w:rsid w:val="00AD64C6"/>
    <w:rsid w:val="00AD65E9"/>
    <w:rsid w:val="00AD6ABF"/>
    <w:rsid w:val="00AD72BF"/>
    <w:rsid w:val="00AD7495"/>
    <w:rsid w:val="00AD77F4"/>
    <w:rsid w:val="00AD79F1"/>
    <w:rsid w:val="00AD7CC2"/>
    <w:rsid w:val="00AD7F98"/>
    <w:rsid w:val="00AE09D1"/>
    <w:rsid w:val="00AE09F6"/>
    <w:rsid w:val="00AE0BF3"/>
    <w:rsid w:val="00AE0CBC"/>
    <w:rsid w:val="00AE10E1"/>
    <w:rsid w:val="00AE186E"/>
    <w:rsid w:val="00AE1905"/>
    <w:rsid w:val="00AE286A"/>
    <w:rsid w:val="00AE34DA"/>
    <w:rsid w:val="00AE3D0B"/>
    <w:rsid w:val="00AE485A"/>
    <w:rsid w:val="00AE4F38"/>
    <w:rsid w:val="00AE5497"/>
    <w:rsid w:val="00AE5AB0"/>
    <w:rsid w:val="00AE5FCF"/>
    <w:rsid w:val="00AE610C"/>
    <w:rsid w:val="00AE632F"/>
    <w:rsid w:val="00AE6C08"/>
    <w:rsid w:val="00AE74DF"/>
    <w:rsid w:val="00AE74F3"/>
    <w:rsid w:val="00AF03BC"/>
    <w:rsid w:val="00AF1538"/>
    <w:rsid w:val="00AF254B"/>
    <w:rsid w:val="00AF2B5F"/>
    <w:rsid w:val="00AF31CE"/>
    <w:rsid w:val="00AF3E0D"/>
    <w:rsid w:val="00AF4176"/>
    <w:rsid w:val="00AF4177"/>
    <w:rsid w:val="00AF42D0"/>
    <w:rsid w:val="00AF42D8"/>
    <w:rsid w:val="00AF4566"/>
    <w:rsid w:val="00AF4828"/>
    <w:rsid w:val="00AF5012"/>
    <w:rsid w:val="00AF5606"/>
    <w:rsid w:val="00AF56B3"/>
    <w:rsid w:val="00AF5967"/>
    <w:rsid w:val="00AF5AE6"/>
    <w:rsid w:val="00AF6878"/>
    <w:rsid w:val="00AF68C3"/>
    <w:rsid w:val="00AF6E3C"/>
    <w:rsid w:val="00AF76C1"/>
    <w:rsid w:val="00AF7ABF"/>
    <w:rsid w:val="00AF7E73"/>
    <w:rsid w:val="00B00657"/>
    <w:rsid w:val="00B00FC5"/>
    <w:rsid w:val="00B015A5"/>
    <w:rsid w:val="00B01D8A"/>
    <w:rsid w:val="00B023AA"/>
    <w:rsid w:val="00B02985"/>
    <w:rsid w:val="00B02B3B"/>
    <w:rsid w:val="00B03561"/>
    <w:rsid w:val="00B035C8"/>
    <w:rsid w:val="00B040F3"/>
    <w:rsid w:val="00B055B3"/>
    <w:rsid w:val="00B05649"/>
    <w:rsid w:val="00B068FB"/>
    <w:rsid w:val="00B0690B"/>
    <w:rsid w:val="00B070D0"/>
    <w:rsid w:val="00B076B1"/>
    <w:rsid w:val="00B07962"/>
    <w:rsid w:val="00B117EA"/>
    <w:rsid w:val="00B11F3D"/>
    <w:rsid w:val="00B125D7"/>
    <w:rsid w:val="00B12848"/>
    <w:rsid w:val="00B12A9C"/>
    <w:rsid w:val="00B134CB"/>
    <w:rsid w:val="00B14111"/>
    <w:rsid w:val="00B14C37"/>
    <w:rsid w:val="00B1590F"/>
    <w:rsid w:val="00B15F36"/>
    <w:rsid w:val="00B17E3C"/>
    <w:rsid w:val="00B205C1"/>
    <w:rsid w:val="00B20ED5"/>
    <w:rsid w:val="00B216DC"/>
    <w:rsid w:val="00B21762"/>
    <w:rsid w:val="00B21CB7"/>
    <w:rsid w:val="00B21D05"/>
    <w:rsid w:val="00B21F94"/>
    <w:rsid w:val="00B22543"/>
    <w:rsid w:val="00B2256C"/>
    <w:rsid w:val="00B225BC"/>
    <w:rsid w:val="00B22DB8"/>
    <w:rsid w:val="00B23377"/>
    <w:rsid w:val="00B23A20"/>
    <w:rsid w:val="00B23A5B"/>
    <w:rsid w:val="00B244B8"/>
    <w:rsid w:val="00B244F9"/>
    <w:rsid w:val="00B25750"/>
    <w:rsid w:val="00B263F0"/>
    <w:rsid w:val="00B26E71"/>
    <w:rsid w:val="00B27745"/>
    <w:rsid w:val="00B2795E"/>
    <w:rsid w:val="00B27B86"/>
    <w:rsid w:val="00B27DCB"/>
    <w:rsid w:val="00B27F03"/>
    <w:rsid w:val="00B3077D"/>
    <w:rsid w:val="00B30A3C"/>
    <w:rsid w:val="00B30F52"/>
    <w:rsid w:val="00B31225"/>
    <w:rsid w:val="00B31285"/>
    <w:rsid w:val="00B314CC"/>
    <w:rsid w:val="00B31808"/>
    <w:rsid w:val="00B3190F"/>
    <w:rsid w:val="00B31E22"/>
    <w:rsid w:val="00B322BD"/>
    <w:rsid w:val="00B327B5"/>
    <w:rsid w:val="00B32808"/>
    <w:rsid w:val="00B3333B"/>
    <w:rsid w:val="00B34099"/>
    <w:rsid w:val="00B34403"/>
    <w:rsid w:val="00B34F8C"/>
    <w:rsid w:val="00B35668"/>
    <w:rsid w:val="00B35ADC"/>
    <w:rsid w:val="00B364EC"/>
    <w:rsid w:val="00B36D9A"/>
    <w:rsid w:val="00B36E81"/>
    <w:rsid w:val="00B3712C"/>
    <w:rsid w:val="00B377E6"/>
    <w:rsid w:val="00B37C5A"/>
    <w:rsid w:val="00B37F37"/>
    <w:rsid w:val="00B37F90"/>
    <w:rsid w:val="00B4013A"/>
    <w:rsid w:val="00B40245"/>
    <w:rsid w:val="00B40C0A"/>
    <w:rsid w:val="00B4192B"/>
    <w:rsid w:val="00B4196A"/>
    <w:rsid w:val="00B41D1E"/>
    <w:rsid w:val="00B42775"/>
    <w:rsid w:val="00B42858"/>
    <w:rsid w:val="00B437FB"/>
    <w:rsid w:val="00B43B0B"/>
    <w:rsid w:val="00B4410F"/>
    <w:rsid w:val="00B44338"/>
    <w:rsid w:val="00B45702"/>
    <w:rsid w:val="00B45E12"/>
    <w:rsid w:val="00B4703B"/>
    <w:rsid w:val="00B4732B"/>
    <w:rsid w:val="00B473BB"/>
    <w:rsid w:val="00B50C28"/>
    <w:rsid w:val="00B51622"/>
    <w:rsid w:val="00B51732"/>
    <w:rsid w:val="00B51C86"/>
    <w:rsid w:val="00B522B0"/>
    <w:rsid w:val="00B525B9"/>
    <w:rsid w:val="00B5433F"/>
    <w:rsid w:val="00B54DAD"/>
    <w:rsid w:val="00B54E12"/>
    <w:rsid w:val="00B550CF"/>
    <w:rsid w:val="00B552A7"/>
    <w:rsid w:val="00B5534A"/>
    <w:rsid w:val="00B55989"/>
    <w:rsid w:val="00B55E9A"/>
    <w:rsid w:val="00B56762"/>
    <w:rsid w:val="00B56ED3"/>
    <w:rsid w:val="00B57876"/>
    <w:rsid w:val="00B57A54"/>
    <w:rsid w:val="00B57C7F"/>
    <w:rsid w:val="00B60205"/>
    <w:rsid w:val="00B6070D"/>
    <w:rsid w:val="00B6095A"/>
    <w:rsid w:val="00B61DDE"/>
    <w:rsid w:val="00B62041"/>
    <w:rsid w:val="00B62178"/>
    <w:rsid w:val="00B6221F"/>
    <w:rsid w:val="00B62E09"/>
    <w:rsid w:val="00B63332"/>
    <w:rsid w:val="00B63616"/>
    <w:rsid w:val="00B646AC"/>
    <w:rsid w:val="00B64DB9"/>
    <w:rsid w:val="00B65355"/>
    <w:rsid w:val="00B65746"/>
    <w:rsid w:val="00B66AFE"/>
    <w:rsid w:val="00B66FF7"/>
    <w:rsid w:val="00B6744B"/>
    <w:rsid w:val="00B7042C"/>
    <w:rsid w:val="00B70433"/>
    <w:rsid w:val="00B70494"/>
    <w:rsid w:val="00B7051B"/>
    <w:rsid w:val="00B70622"/>
    <w:rsid w:val="00B709ED"/>
    <w:rsid w:val="00B70B7F"/>
    <w:rsid w:val="00B70BAE"/>
    <w:rsid w:val="00B712B8"/>
    <w:rsid w:val="00B722F4"/>
    <w:rsid w:val="00B725B5"/>
    <w:rsid w:val="00B726A9"/>
    <w:rsid w:val="00B72A99"/>
    <w:rsid w:val="00B72D99"/>
    <w:rsid w:val="00B730E8"/>
    <w:rsid w:val="00B73487"/>
    <w:rsid w:val="00B739DE"/>
    <w:rsid w:val="00B73A26"/>
    <w:rsid w:val="00B743DB"/>
    <w:rsid w:val="00B7444F"/>
    <w:rsid w:val="00B74F73"/>
    <w:rsid w:val="00B756F6"/>
    <w:rsid w:val="00B75752"/>
    <w:rsid w:val="00B757D7"/>
    <w:rsid w:val="00B775B4"/>
    <w:rsid w:val="00B775F3"/>
    <w:rsid w:val="00B77625"/>
    <w:rsid w:val="00B803CF"/>
    <w:rsid w:val="00B808B5"/>
    <w:rsid w:val="00B82E9F"/>
    <w:rsid w:val="00B82FD7"/>
    <w:rsid w:val="00B832C1"/>
    <w:rsid w:val="00B83805"/>
    <w:rsid w:val="00B83E68"/>
    <w:rsid w:val="00B83EAC"/>
    <w:rsid w:val="00B83EC9"/>
    <w:rsid w:val="00B843F9"/>
    <w:rsid w:val="00B844D7"/>
    <w:rsid w:val="00B84C6A"/>
    <w:rsid w:val="00B8500B"/>
    <w:rsid w:val="00B8525F"/>
    <w:rsid w:val="00B854D1"/>
    <w:rsid w:val="00B858C2"/>
    <w:rsid w:val="00B85A9B"/>
    <w:rsid w:val="00B85D0C"/>
    <w:rsid w:val="00B871B2"/>
    <w:rsid w:val="00B873AB"/>
    <w:rsid w:val="00B874E5"/>
    <w:rsid w:val="00B8790F"/>
    <w:rsid w:val="00B87964"/>
    <w:rsid w:val="00B87D34"/>
    <w:rsid w:val="00B91471"/>
    <w:rsid w:val="00B91AFC"/>
    <w:rsid w:val="00B91D24"/>
    <w:rsid w:val="00B920E9"/>
    <w:rsid w:val="00B92A9C"/>
    <w:rsid w:val="00B9478D"/>
    <w:rsid w:val="00B951FE"/>
    <w:rsid w:val="00B9536B"/>
    <w:rsid w:val="00B956FF"/>
    <w:rsid w:val="00B95A33"/>
    <w:rsid w:val="00B96239"/>
    <w:rsid w:val="00B9636B"/>
    <w:rsid w:val="00B964B3"/>
    <w:rsid w:val="00B96D5E"/>
    <w:rsid w:val="00B96DE4"/>
    <w:rsid w:val="00B976E1"/>
    <w:rsid w:val="00B979A5"/>
    <w:rsid w:val="00B97F48"/>
    <w:rsid w:val="00BA0142"/>
    <w:rsid w:val="00BA0AA8"/>
    <w:rsid w:val="00BA0E10"/>
    <w:rsid w:val="00BA11BA"/>
    <w:rsid w:val="00BA2071"/>
    <w:rsid w:val="00BA210B"/>
    <w:rsid w:val="00BA2706"/>
    <w:rsid w:val="00BA2F93"/>
    <w:rsid w:val="00BA36E6"/>
    <w:rsid w:val="00BA3FA4"/>
    <w:rsid w:val="00BA4197"/>
    <w:rsid w:val="00BA429B"/>
    <w:rsid w:val="00BA4ACB"/>
    <w:rsid w:val="00BA5357"/>
    <w:rsid w:val="00BA5F8B"/>
    <w:rsid w:val="00BA7304"/>
    <w:rsid w:val="00BB0463"/>
    <w:rsid w:val="00BB0B59"/>
    <w:rsid w:val="00BB0C40"/>
    <w:rsid w:val="00BB0D39"/>
    <w:rsid w:val="00BB0D4C"/>
    <w:rsid w:val="00BB0FBE"/>
    <w:rsid w:val="00BB1285"/>
    <w:rsid w:val="00BB13D2"/>
    <w:rsid w:val="00BB1530"/>
    <w:rsid w:val="00BB26E9"/>
    <w:rsid w:val="00BB2C23"/>
    <w:rsid w:val="00BB2C3C"/>
    <w:rsid w:val="00BB2F1C"/>
    <w:rsid w:val="00BB3627"/>
    <w:rsid w:val="00BB3E24"/>
    <w:rsid w:val="00BB3EDF"/>
    <w:rsid w:val="00BB4E60"/>
    <w:rsid w:val="00BB4EF6"/>
    <w:rsid w:val="00BB57E7"/>
    <w:rsid w:val="00BB5E3E"/>
    <w:rsid w:val="00BB6100"/>
    <w:rsid w:val="00BB654A"/>
    <w:rsid w:val="00BB7FDF"/>
    <w:rsid w:val="00BC0429"/>
    <w:rsid w:val="00BC05AC"/>
    <w:rsid w:val="00BC07FB"/>
    <w:rsid w:val="00BC1A79"/>
    <w:rsid w:val="00BC1C7D"/>
    <w:rsid w:val="00BC2584"/>
    <w:rsid w:val="00BC3952"/>
    <w:rsid w:val="00BC458F"/>
    <w:rsid w:val="00BC4921"/>
    <w:rsid w:val="00BC4A1A"/>
    <w:rsid w:val="00BC5306"/>
    <w:rsid w:val="00BC56B8"/>
    <w:rsid w:val="00BC6013"/>
    <w:rsid w:val="00BC64E3"/>
    <w:rsid w:val="00BC654A"/>
    <w:rsid w:val="00BC6F24"/>
    <w:rsid w:val="00BC71A5"/>
    <w:rsid w:val="00BC7FA5"/>
    <w:rsid w:val="00BD0211"/>
    <w:rsid w:val="00BD0274"/>
    <w:rsid w:val="00BD02D1"/>
    <w:rsid w:val="00BD1410"/>
    <w:rsid w:val="00BD1632"/>
    <w:rsid w:val="00BD2ED3"/>
    <w:rsid w:val="00BD30DE"/>
    <w:rsid w:val="00BD30FE"/>
    <w:rsid w:val="00BD3961"/>
    <w:rsid w:val="00BD40A2"/>
    <w:rsid w:val="00BD41EE"/>
    <w:rsid w:val="00BD4ABA"/>
    <w:rsid w:val="00BD4C0B"/>
    <w:rsid w:val="00BD5048"/>
    <w:rsid w:val="00BD5C65"/>
    <w:rsid w:val="00BD5E28"/>
    <w:rsid w:val="00BD67B1"/>
    <w:rsid w:val="00BD6E96"/>
    <w:rsid w:val="00BD73CF"/>
    <w:rsid w:val="00BD7425"/>
    <w:rsid w:val="00BD75C1"/>
    <w:rsid w:val="00BD76DF"/>
    <w:rsid w:val="00BD780C"/>
    <w:rsid w:val="00BE01CB"/>
    <w:rsid w:val="00BE0F5C"/>
    <w:rsid w:val="00BE15E1"/>
    <w:rsid w:val="00BE16BB"/>
    <w:rsid w:val="00BE1C03"/>
    <w:rsid w:val="00BE1EA0"/>
    <w:rsid w:val="00BE32D5"/>
    <w:rsid w:val="00BE37CF"/>
    <w:rsid w:val="00BE3852"/>
    <w:rsid w:val="00BE3BF3"/>
    <w:rsid w:val="00BE4E34"/>
    <w:rsid w:val="00BE504D"/>
    <w:rsid w:val="00BE5B29"/>
    <w:rsid w:val="00BE5D3C"/>
    <w:rsid w:val="00BF0234"/>
    <w:rsid w:val="00BF0765"/>
    <w:rsid w:val="00BF08D2"/>
    <w:rsid w:val="00BF0A5A"/>
    <w:rsid w:val="00BF1677"/>
    <w:rsid w:val="00BF2859"/>
    <w:rsid w:val="00BF339B"/>
    <w:rsid w:val="00BF35E3"/>
    <w:rsid w:val="00BF4F7E"/>
    <w:rsid w:val="00BF508A"/>
    <w:rsid w:val="00BF543B"/>
    <w:rsid w:val="00BF5BA6"/>
    <w:rsid w:val="00BF5F26"/>
    <w:rsid w:val="00BF728F"/>
    <w:rsid w:val="00BF72BD"/>
    <w:rsid w:val="00BF73E3"/>
    <w:rsid w:val="00C007CB"/>
    <w:rsid w:val="00C012A0"/>
    <w:rsid w:val="00C01FEA"/>
    <w:rsid w:val="00C020DE"/>
    <w:rsid w:val="00C027EF"/>
    <w:rsid w:val="00C028E2"/>
    <w:rsid w:val="00C03635"/>
    <w:rsid w:val="00C045E7"/>
    <w:rsid w:val="00C04997"/>
    <w:rsid w:val="00C051FB"/>
    <w:rsid w:val="00C05A77"/>
    <w:rsid w:val="00C05A9D"/>
    <w:rsid w:val="00C061A4"/>
    <w:rsid w:val="00C06749"/>
    <w:rsid w:val="00C06C7B"/>
    <w:rsid w:val="00C06FE7"/>
    <w:rsid w:val="00C07412"/>
    <w:rsid w:val="00C077CB"/>
    <w:rsid w:val="00C078D6"/>
    <w:rsid w:val="00C07EBB"/>
    <w:rsid w:val="00C07F46"/>
    <w:rsid w:val="00C101AE"/>
    <w:rsid w:val="00C103A5"/>
    <w:rsid w:val="00C1061B"/>
    <w:rsid w:val="00C1066C"/>
    <w:rsid w:val="00C10843"/>
    <w:rsid w:val="00C10E56"/>
    <w:rsid w:val="00C11137"/>
    <w:rsid w:val="00C11265"/>
    <w:rsid w:val="00C113CA"/>
    <w:rsid w:val="00C1165F"/>
    <w:rsid w:val="00C117F9"/>
    <w:rsid w:val="00C12360"/>
    <w:rsid w:val="00C12C5B"/>
    <w:rsid w:val="00C1350E"/>
    <w:rsid w:val="00C13A22"/>
    <w:rsid w:val="00C144D1"/>
    <w:rsid w:val="00C146DD"/>
    <w:rsid w:val="00C14E7E"/>
    <w:rsid w:val="00C15002"/>
    <w:rsid w:val="00C1594F"/>
    <w:rsid w:val="00C15958"/>
    <w:rsid w:val="00C15A70"/>
    <w:rsid w:val="00C15E4B"/>
    <w:rsid w:val="00C16110"/>
    <w:rsid w:val="00C172A4"/>
    <w:rsid w:val="00C1754D"/>
    <w:rsid w:val="00C20A32"/>
    <w:rsid w:val="00C212BA"/>
    <w:rsid w:val="00C214E1"/>
    <w:rsid w:val="00C218F7"/>
    <w:rsid w:val="00C21AE9"/>
    <w:rsid w:val="00C224B4"/>
    <w:rsid w:val="00C23235"/>
    <w:rsid w:val="00C2325C"/>
    <w:rsid w:val="00C24180"/>
    <w:rsid w:val="00C24545"/>
    <w:rsid w:val="00C24D7E"/>
    <w:rsid w:val="00C25BCE"/>
    <w:rsid w:val="00C25C8C"/>
    <w:rsid w:val="00C25DF6"/>
    <w:rsid w:val="00C26373"/>
    <w:rsid w:val="00C26F81"/>
    <w:rsid w:val="00C27AE1"/>
    <w:rsid w:val="00C27E3F"/>
    <w:rsid w:val="00C27F10"/>
    <w:rsid w:val="00C30F1E"/>
    <w:rsid w:val="00C30F43"/>
    <w:rsid w:val="00C315C3"/>
    <w:rsid w:val="00C31A5B"/>
    <w:rsid w:val="00C32030"/>
    <w:rsid w:val="00C3233B"/>
    <w:rsid w:val="00C32892"/>
    <w:rsid w:val="00C32A49"/>
    <w:rsid w:val="00C339B6"/>
    <w:rsid w:val="00C33EF8"/>
    <w:rsid w:val="00C3452E"/>
    <w:rsid w:val="00C347E8"/>
    <w:rsid w:val="00C35B74"/>
    <w:rsid w:val="00C35CF6"/>
    <w:rsid w:val="00C35EB1"/>
    <w:rsid w:val="00C35F3E"/>
    <w:rsid w:val="00C3715E"/>
    <w:rsid w:val="00C375E7"/>
    <w:rsid w:val="00C37C4C"/>
    <w:rsid w:val="00C40102"/>
    <w:rsid w:val="00C40132"/>
    <w:rsid w:val="00C405C3"/>
    <w:rsid w:val="00C406DC"/>
    <w:rsid w:val="00C409D8"/>
    <w:rsid w:val="00C40E25"/>
    <w:rsid w:val="00C4115D"/>
    <w:rsid w:val="00C41D53"/>
    <w:rsid w:val="00C433E7"/>
    <w:rsid w:val="00C43539"/>
    <w:rsid w:val="00C439F0"/>
    <w:rsid w:val="00C43B92"/>
    <w:rsid w:val="00C44021"/>
    <w:rsid w:val="00C44ACD"/>
    <w:rsid w:val="00C44F59"/>
    <w:rsid w:val="00C45701"/>
    <w:rsid w:val="00C4622B"/>
    <w:rsid w:val="00C4653D"/>
    <w:rsid w:val="00C46942"/>
    <w:rsid w:val="00C46C57"/>
    <w:rsid w:val="00C46FBF"/>
    <w:rsid w:val="00C473E6"/>
    <w:rsid w:val="00C477CC"/>
    <w:rsid w:val="00C47981"/>
    <w:rsid w:val="00C47A16"/>
    <w:rsid w:val="00C47BE8"/>
    <w:rsid w:val="00C47BFA"/>
    <w:rsid w:val="00C47C93"/>
    <w:rsid w:val="00C47D5F"/>
    <w:rsid w:val="00C51191"/>
    <w:rsid w:val="00C51319"/>
    <w:rsid w:val="00C51911"/>
    <w:rsid w:val="00C51C13"/>
    <w:rsid w:val="00C51E3D"/>
    <w:rsid w:val="00C521CE"/>
    <w:rsid w:val="00C52727"/>
    <w:rsid w:val="00C531D9"/>
    <w:rsid w:val="00C5334C"/>
    <w:rsid w:val="00C53A64"/>
    <w:rsid w:val="00C5473A"/>
    <w:rsid w:val="00C548D9"/>
    <w:rsid w:val="00C55634"/>
    <w:rsid w:val="00C55C22"/>
    <w:rsid w:val="00C55ED3"/>
    <w:rsid w:val="00C561B2"/>
    <w:rsid w:val="00C56C1B"/>
    <w:rsid w:val="00C56C25"/>
    <w:rsid w:val="00C5716D"/>
    <w:rsid w:val="00C5737E"/>
    <w:rsid w:val="00C57669"/>
    <w:rsid w:val="00C57966"/>
    <w:rsid w:val="00C611F1"/>
    <w:rsid w:val="00C61408"/>
    <w:rsid w:val="00C61E03"/>
    <w:rsid w:val="00C61F33"/>
    <w:rsid w:val="00C62357"/>
    <w:rsid w:val="00C62888"/>
    <w:rsid w:val="00C64394"/>
    <w:rsid w:val="00C64556"/>
    <w:rsid w:val="00C645FE"/>
    <w:rsid w:val="00C64908"/>
    <w:rsid w:val="00C64BCD"/>
    <w:rsid w:val="00C64DAC"/>
    <w:rsid w:val="00C655A6"/>
    <w:rsid w:val="00C668F9"/>
    <w:rsid w:val="00C66A42"/>
    <w:rsid w:val="00C66EDA"/>
    <w:rsid w:val="00C67340"/>
    <w:rsid w:val="00C679F3"/>
    <w:rsid w:val="00C70B55"/>
    <w:rsid w:val="00C7112D"/>
    <w:rsid w:val="00C71291"/>
    <w:rsid w:val="00C717AF"/>
    <w:rsid w:val="00C71ED0"/>
    <w:rsid w:val="00C72300"/>
    <w:rsid w:val="00C7264F"/>
    <w:rsid w:val="00C72EDE"/>
    <w:rsid w:val="00C73697"/>
    <w:rsid w:val="00C736FC"/>
    <w:rsid w:val="00C746AB"/>
    <w:rsid w:val="00C74D8F"/>
    <w:rsid w:val="00C75325"/>
    <w:rsid w:val="00C7560C"/>
    <w:rsid w:val="00C75BB2"/>
    <w:rsid w:val="00C76768"/>
    <w:rsid w:val="00C76F85"/>
    <w:rsid w:val="00C773C5"/>
    <w:rsid w:val="00C7748B"/>
    <w:rsid w:val="00C77B1E"/>
    <w:rsid w:val="00C77E18"/>
    <w:rsid w:val="00C77E2B"/>
    <w:rsid w:val="00C802D9"/>
    <w:rsid w:val="00C80542"/>
    <w:rsid w:val="00C80AAE"/>
    <w:rsid w:val="00C80B39"/>
    <w:rsid w:val="00C80EA8"/>
    <w:rsid w:val="00C811FB"/>
    <w:rsid w:val="00C819FE"/>
    <w:rsid w:val="00C81CE9"/>
    <w:rsid w:val="00C822EB"/>
    <w:rsid w:val="00C82416"/>
    <w:rsid w:val="00C82560"/>
    <w:rsid w:val="00C8257F"/>
    <w:rsid w:val="00C8319B"/>
    <w:rsid w:val="00C83255"/>
    <w:rsid w:val="00C832B2"/>
    <w:rsid w:val="00C83365"/>
    <w:rsid w:val="00C833AB"/>
    <w:rsid w:val="00C83688"/>
    <w:rsid w:val="00C83716"/>
    <w:rsid w:val="00C841D7"/>
    <w:rsid w:val="00C84CED"/>
    <w:rsid w:val="00C85D2C"/>
    <w:rsid w:val="00C861BD"/>
    <w:rsid w:val="00C8674F"/>
    <w:rsid w:val="00C875AE"/>
    <w:rsid w:val="00C90143"/>
    <w:rsid w:val="00C90ABE"/>
    <w:rsid w:val="00C90E6D"/>
    <w:rsid w:val="00C9263A"/>
    <w:rsid w:val="00C92D36"/>
    <w:rsid w:val="00C9320F"/>
    <w:rsid w:val="00C93CD8"/>
    <w:rsid w:val="00C93EBA"/>
    <w:rsid w:val="00C93FCB"/>
    <w:rsid w:val="00C94028"/>
    <w:rsid w:val="00C943FD"/>
    <w:rsid w:val="00C94A16"/>
    <w:rsid w:val="00C9581A"/>
    <w:rsid w:val="00C96011"/>
    <w:rsid w:val="00C96ABB"/>
    <w:rsid w:val="00C970AB"/>
    <w:rsid w:val="00C979E6"/>
    <w:rsid w:val="00C97B88"/>
    <w:rsid w:val="00C97CEC"/>
    <w:rsid w:val="00C97D8D"/>
    <w:rsid w:val="00C97EFB"/>
    <w:rsid w:val="00CA07BF"/>
    <w:rsid w:val="00CA0891"/>
    <w:rsid w:val="00CA0E98"/>
    <w:rsid w:val="00CA10A4"/>
    <w:rsid w:val="00CA125C"/>
    <w:rsid w:val="00CA1BB2"/>
    <w:rsid w:val="00CA1FA1"/>
    <w:rsid w:val="00CA3204"/>
    <w:rsid w:val="00CA375B"/>
    <w:rsid w:val="00CA39A5"/>
    <w:rsid w:val="00CA5617"/>
    <w:rsid w:val="00CA59CA"/>
    <w:rsid w:val="00CA5D6C"/>
    <w:rsid w:val="00CA5F54"/>
    <w:rsid w:val="00CA6122"/>
    <w:rsid w:val="00CA67F5"/>
    <w:rsid w:val="00CA70B5"/>
    <w:rsid w:val="00CA7572"/>
    <w:rsid w:val="00CA7BCC"/>
    <w:rsid w:val="00CB0930"/>
    <w:rsid w:val="00CB0F58"/>
    <w:rsid w:val="00CB116E"/>
    <w:rsid w:val="00CB1A2A"/>
    <w:rsid w:val="00CB22F6"/>
    <w:rsid w:val="00CB240D"/>
    <w:rsid w:val="00CB314A"/>
    <w:rsid w:val="00CB3658"/>
    <w:rsid w:val="00CB37D0"/>
    <w:rsid w:val="00CB4F11"/>
    <w:rsid w:val="00CB5105"/>
    <w:rsid w:val="00CB5B56"/>
    <w:rsid w:val="00CB5D6A"/>
    <w:rsid w:val="00CB6657"/>
    <w:rsid w:val="00CB7269"/>
    <w:rsid w:val="00CB7544"/>
    <w:rsid w:val="00CB7A12"/>
    <w:rsid w:val="00CB7B57"/>
    <w:rsid w:val="00CB7DFB"/>
    <w:rsid w:val="00CC0C06"/>
    <w:rsid w:val="00CC0F76"/>
    <w:rsid w:val="00CC1157"/>
    <w:rsid w:val="00CC160A"/>
    <w:rsid w:val="00CC170A"/>
    <w:rsid w:val="00CC193C"/>
    <w:rsid w:val="00CC1CF9"/>
    <w:rsid w:val="00CC23C8"/>
    <w:rsid w:val="00CC2952"/>
    <w:rsid w:val="00CC2E4E"/>
    <w:rsid w:val="00CC429C"/>
    <w:rsid w:val="00CC43F9"/>
    <w:rsid w:val="00CC4D0B"/>
    <w:rsid w:val="00CC54CD"/>
    <w:rsid w:val="00CC6CB7"/>
    <w:rsid w:val="00CC75EF"/>
    <w:rsid w:val="00CC76FC"/>
    <w:rsid w:val="00CD0035"/>
    <w:rsid w:val="00CD0183"/>
    <w:rsid w:val="00CD04AE"/>
    <w:rsid w:val="00CD0960"/>
    <w:rsid w:val="00CD0E11"/>
    <w:rsid w:val="00CD104C"/>
    <w:rsid w:val="00CD1774"/>
    <w:rsid w:val="00CD1B11"/>
    <w:rsid w:val="00CD1C06"/>
    <w:rsid w:val="00CD1CAB"/>
    <w:rsid w:val="00CD1CE6"/>
    <w:rsid w:val="00CD24FC"/>
    <w:rsid w:val="00CD259D"/>
    <w:rsid w:val="00CD25D7"/>
    <w:rsid w:val="00CD2C97"/>
    <w:rsid w:val="00CD3BA1"/>
    <w:rsid w:val="00CD3FC2"/>
    <w:rsid w:val="00CD4A02"/>
    <w:rsid w:val="00CD56EF"/>
    <w:rsid w:val="00CD591C"/>
    <w:rsid w:val="00CD5DA6"/>
    <w:rsid w:val="00CD5E1A"/>
    <w:rsid w:val="00CD6055"/>
    <w:rsid w:val="00CD7553"/>
    <w:rsid w:val="00CD76EA"/>
    <w:rsid w:val="00CD7DE2"/>
    <w:rsid w:val="00CE0CAA"/>
    <w:rsid w:val="00CE134F"/>
    <w:rsid w:val="00CE1653"/>
    <w:rsid w:val="00CE272C"/>
    <w:rsid w:val="00CE27F0"/>
    <w:rsid w:val="00CE2815"/>
    <w:rsid w:val="00CE2B83"/>
    <w:rsid w:val="00CE2C99"/>
    <w:rsid w:val="00CE314D"/>
    <w:rsid w:val="00CE31B7"/>
    <w:rsid w:val="00CE4219"/>
    <w:rsid w:val="00CE428F"/>
    <w:rsid w:val="00CE4329"/>
    <w:rsid w:val="00CE51C3"/>
    <w:rsid w:val="00CE6096"/>
    <w:rsid w:val="00CE60A5"/>
    <w:rsid w:val="00CE713A"/>
    <w:rsid w:val="00CE74EC"/>
    <w:rsid w:val="00CE7788"/>
    <w:rsid w:val="00CE784C"/>
    <w:rsid w:val="00CE7C68"/>
    <w:rsid w:val="00CF13B7"/>
    <w:rsid w:val="00CF149D"/>
    <w:rsid w:val="00CF177B"/>
    <w:rsid w:val="00CF2615"/>
    <w:rsid w:val="00CF397B"/>
    <w:rsid w:val="00CF4536"/>
    <w:rsid w:val="00CF504A"/>
    <w:rsid w:val="00CF59A4"/>
    <w:rsid w:val="00CF60B3"/>
    <w:rsid w:val="00CF6460"/>
    <w:rsid w:val="00CF68D4"/>
    <w:rsid w:val="00CF75F8"/>
    <w:rsid w:val="00CF7A50"/>
    <w:rsid w:val="00D00277"/>
    <w:rsid w:val="00D00494"/>
    <w:rsid w:val="00D00662"/>
    <w:rsid w:val="00D00692"/>
    <w:rsid w:val="00D01406"/>
    <w:rsid w:val="00D0156F"/>
    <w:rsid w:val="00D01CFD"/>
    <w:rsid w:val="00D01E9A"/>
    <w:rsid w:val="00D025A2"/>
    <w:rsid w:val="00D03920"/>
    <w:rsid w:val="00D0395A"/>
    <w:rsid w:val="00D03E05"/>
    <w:rsid w:val="00D04895"/>
    <w:rsid w:val="00D0559D"/>
    <w:rsid w:val="00D05D95"/>
    <w:rsid w:val="00D068D2"/>
    <w:rsid w:val="00D06A9B"/>
    <w:rsid w:val="00D07274"/>
    <w:rsid w:val="00D0745B"/>
    <w:rsid w:val="00D076D6"/>
    <w:rsid w:val="00D10519"/>
    <w:rsid w:val="00D10F66"/>
    <w:rsid w:val="00D110DE"/>
    <w:rsid w:val="00D11E12"/>
    <w:rsid w:val="00D11FFF"/>
    <w:rsid w:val="00D122DB"/>
    <w:rsid w:val="00D1248A"/>
    <w:rsid w:val="00D130E6"/>
    <w:rsid w:val="00D134F2"/>
    <w:rsid w:val="00D13EDA"/>
    <w:rsid w:val="00D15299"/>
    <w:rsid w:val="00D15801"/>
    <w:rsid w:val="00D15BEF"/>
    <w:rsid w:val="00D16555"/>
    <w:rsid w:val="00D167E4"/>
    <w:rsid w:val="00D16847"/>
    <w:rsid w:val="00D173B5"/>
    <w:rsid w:val="00D173FF"/>
    <w:rsid w:val="00D1759B"/>
    <w:rsid w:val="00D176A9"/>
    <w:rsid w:val="00D1780C"/>
    <w:rsid w:val="00D2034A"/>
    <w:rsid w:val="00D209AB"/>
    <w:rsid w:val="00D20C5B"/>
    <w:rsid w:val="00D20C61"/>
    <w:rsid w:val="00D21198"/>
    <w:rsid w:val="00D21AB4"/>
    <w:rsid w:val="00D21B25"/>
    <w:rsid w:val="00D22095"/>
    <w:rsid w:val="00D22161"/>
    <w:rsid w:val="00D22431"/>
    <w:rsid w:val="00D22A3F"/>
    <w:rsid w:val="00D22D79"/>
    <w:rsid w:val="00D236F0"/>
    <w:rsid w:val="00D238A1"/>
    <w:rsid w:val="00D24E0C"/>
    <w:rsid w:val="00D25B74"/>
    <w:rsid w:val="00D25CC7"/>
    <w:rsid w:val="00D25DBC"/>
    <w:rsid w:val="00D26008"/>
    <w:rsid w:val="00D26722"/>
    <w:rsid w:val="00D27304"/>
    <w:rsid w:val="00D27AAB"/>
    <w:rsid w:val="00D30520"/>
    <w:rsid w:val="00D30C4B"/>
    <w:rsid w:val="00D30C71"/>
    <w:rsid w:val="00D30C9D"/>
    <w:rsid w:val="00D30E27"/>
    <w:rsid w:val="00D30E3D"/>
    <w:rsid w:val="00D31A3B"/>
    <w:rsid w:val="00D32150"/>
    <w:rsid w:val="00D3217C"/>
    <w:rsid w:val="00D32756"/>
    <w:rsid w:val="00D32A27"/>
    <w:rsid w:val="00D32D6B"/>
    <w:rsid w:val="00D34384"/>
    <w:rsid w:val="00D34499"/>
    <w:rsid w:val="00D34950"/>
    <w:rsid w:val="00D353D2"/>
    <w:rsid w:val="00D3590B"/>
    <w:rsid w:val="00D36CBD"/>
    <w:rsid w:val="00D37808"/>
    <w:rsid w:val="00D403BD"/>
    <w:rsid w:val="00D40554"/>
    <w:rsid w:val="00D40948"/>
    <w:rsid w:val="00D40A2F"/>
    <w:rsid w:val="00D415CF"/>
    <w:rsid w:val="00D41AFF"/>
    <w:rsid w:val="00D428BA"/>
    <w:rsid w:val="00D42CDA"/>
    <w:rsid w:val="00D4393C"/>
    <w:rsid w:val="00D44610"/>
    <w:rsid w:val="00D448BF"/>
    <w:rsid w:val="00D451DD"/>
    <w:rsid w:val="00D45280"/>
    <w:rsid w:val="00D454B1"/>
    <w:rsid w:val="00D45638"/>
    <w:rsid w:val="00D45A67"/>
    <w:rsid w:val="00D45C6B"/>
    <w:rsid w:val="00D4650B"/>
    <w:rsid w:val="00D4691F"/>
    <w:rsid w:val="00D46AF7"/>
    <w:rsid w:val="00D46B3F"/>
    <w:rsid w:val="00D47ACC"/>
    <w:rsid w:val="00D47CDF"/>
    <w:rsid w:val="00D47E94"/>
    <w:rsid w:val="00D50C88"/>
    <w:rsid w:val="00D515E5"/>
    <w:rsid w:val="00D52062"/>
    <w:rsid w:val="00D52067"/>
    <w:rsid w:val="00D52232"/>
    <w:rsid w:val="00D5239D"/>
    <w:rsid w:val="00D528E4"/>
    <w:rsid w:val="00D533A5"/>
    <w:rsid w:val="00D53845"/>
    <w:rsid w:val="00D5384C"/>
    <w:rsid w:val="00D53A19"/>
    <w:rsid w:val="00D53B83"/>
    <w:rsid w:val="00D548CF"/>
    <w:rsid w:val="00D5555A"/>
    <w:rsid w:val="00D56118"/>
    <w:rsid w:val="00D56340"/>
    <w:rsid w:val="00D56D37"/>
    <w:rsid w:val="00D57494"/>
    <w:rsid w:val="00D57971"/>
    <w:rsid w:val="00D57A1D"/>
    <w:rsid w:val="00D57A99"/>
    <w:rsid w:val="00D57AB0"/>
    <w:rsid w:val="00D60140"/>
    <w:rsid w:val="00D601BD"/>
    <w:rsid w:val="00D60C05"/>
    <w:rsid w:val="00D616D8"/>
    <w:rsid w:val="00D6210A"/>
    <w:rsid w:val="00D62818"/>
    <w:rsid w:val="00D63DB1"/>
    <w:rsid w:val="00D63E82"/>
    <w:rsid w:val="00D6476F"/>
    <w:rsid w:val="00D6484C"/>
    <w:rsid w:val="00D64AEA"/>
    <w:rsid w:val="00D6528D"/>
    <w:rsid w:val="00D65519"/>
    <w:rsid w:val="00D65A0E"/>
    <w:rsid w:val="00D65EA5"/>
    <w:rsid w:val="00D65EBE"/>
    <w:rsid w:val="00D66350"/>
    <w:rsid w:val="00D666AC"/>
    <w:rsid w:val="00D672F4"/>
    <w:rsid w:val="00D673F2"/>
    <w:rsid w:val="00D67516"/>
    <w:rsid w:val="00D67D31"/>
    <w:rsid w:val="00D7028F"/>
    <w:rsid w:val="00D709DD"/>
    <w:rsid w:val="00D709E3"/>
    <w:rsid w:val="00D70DD5"/>
    <w:rsid w:val="00D71E94"/>
    <w:rsid w:val="00D723A8"/>
    <w:rsid w:val="00D72968"/>
    <w:rsid w:val="00D72A53"/>
    <w:rsid w:val="00D7380C"/>
    <w:rsid w:val="00D746BC"/>
    <w:rsid w:val="00D746E6"/>
    <w:rsid w:val="00D74858"/>
    <w:rsid w:val="00D75672"/>
    <w:rsid w:val="00D75797"/>
    <w:rsid w:val="00D7597C"/>
    <w:rsid w:val="00D75C98"/>
    <w:rsid w:val="00D75E19"/>
    <w:rsid w:val="00D75EF2"/>
    <w:rsid w:val="00D80F83"/>
    <w:rsid w:val="00D814DD"/>
    <w:rsid w:val="00D8152C"/>
    <w:rsid w:val="00D81578"/>
    <w:rsid w:val="00D81CB8"/>
    <w:rsid w:val="00D8253E"/>
    <w:rsid w:val="00D84506"/>
    <w:rsid w:val="00D84BB5"/>
    <w:rsid w:val="00D84F1D"/>
    <w:rsid w:val="00D85333"/>
    <w:rsid w:val="00D853FA"/>
    <w:rsid w:val="00D854AE"/>
    <w:rsid w:val="00D85862"/>
    <w:rsid w:val="00D858F7"/>
    <w:rsid w:val="00D863A5"/>
    <w:rsid w:val="00D86870"/>
    <w:rsid w:val="00D879B0"/>
    <w:rsid w:val="00D9022B"/>
    <w:rsid w:val="00D903CA"/>
    <w:rsid w:val="00D91954"/>
    <w:rsid w:val="00D919CC"/>
    <w:rsid w:val="00D91A3E"/>
    <w:rsid w:val="00D91A4C"/>
    <w:rsid w:val="00D91C65"/>
    <w:rsid w:val="00D924BB"/>
    <w:rsid w:val="00D92FEC"/>
    <w:rsid w:val="00D948CE"/>
    <w:rsid w:val="00D94C4F"/>
    <w:rsid w:val="00D95E26"/>
    <w:rsid w:val="00D95E65"/>
    <w:rsid w:val="00D975F8"/>
    <w:rsid w:val="00D97A66"/>
    <w:rsid w:val="00DA09BE"/>
    <w:rsid w:val="00DA0EC2"/>
    <w:rsid w:val="00DA1332"/>
    <w:rsid w:val="00DA1A6E"/>
    <w:rsid w:val="00DA1E90"/>
    <w:rsid w:val="00DA2307"/>
    <w:rsid w:val="00DA30F8"/>
    <w:rsid w:val="00DA3150"/>
    <w:rsid w:val="00DA3892"/>
    <w:rsid w:val="00DA3DE4"/>
    <w:rsid w:val="00DA3E29"/>
    <w:rsid w:val="00DA46D1"/>
    <w:rsid w:val="00DA4897"/>
    <w:rsid w:val="00DA5074"/>
    <w:rsid w:val="00DA5654"/>
    <w:rsid w:val="00DA60A6"/>
    <w:rsid w:val="00DA6120"/>
    <w:rsid w:val="00DA76AF"/>
    <w:rsid w:val="00DA7E31"/>
    <w:rsid w:val="00DB067A"/>
    <w:rsid w:val="00DB07DF"/>
    <w:rsid w:val="00DB0957"/>
    <w:rsid w:val="00DB0ED8"/>
    <w:rsid w:val="00DB1C15"/>
    <w:rsid w:val="00DB2F52"/>
    <w:rsid w:val="00DB3E96"/>
    <w:rsid w:val="00DB41A9"/>
    <w:rsid w:val="00DB532B"/>
    <w:rsid w:val="00DB5434"/>
    <w:rsid w:val="00DB681E"/>
    <w:rsid w:val="00DB6B9D"/>
    <w:rsid w:val="00DB6C93"/>
    <w:rsid w:val="00DB73BB"/>
    <w:rsid w:val="00DB74EC"/>
    <w:rsid w:val="00DB8E16"/>
    <w:rsid w:val="00DC03B8"/>
    <w:rsid w:val="00DC0A69"/>
    <w:rsid w:val="00DC0B87"/>
    <w:rsid w:val="00DC13D5"/>
    <w:rsid w:val="00DC3001"/>
    <w:rsid w:val="00DC371B"/>
    <w:rsid w:val="00DC3898"/>
    <w:rsid w:val="00DC3C9F"/>
    <w:rsid w:val="00DC403D"/>
    <w:rsid w:val="00DC460D"/>
    <w:rsid w:val="00DC4963"/>
    <w:rsid w:val="00DC50A9"/>
    <w:rsid w:val="00DC5510"/>
    <w:rsid w:val="00DC5B0B"/>
    <w:rsid w:val="00DC5B4C"/>
    <w:rsid w:val="00DC5BA9"/>
    <w:rsid w:val="00DC5BC0"/>
    <w:rsid w:val="00DC5D11"/>
    <w:rsid w:val="00DC6EA4"/>
    <w:rsid w:val="00DC6FA3"/>
    <w:rsid w:val="00DC7BD5"/>
    <w:rsid w:val="00DC7E1A"/>
    <w:rsid w:val="00DC7E32"/>
    <w:rsid w:val="00DD032B"/>
    <w:rsid w:val="00DD0470"/>
    <w:rsid w:val="00DD0964"/>
    <w:rsid w:val="00DD0E4A"/>
    <w:rsid w:val="00DD11EF"/>
    <w:rsid w:val="00DD139E"/>
    <w:rsid w:val="00DD159D"/>
    <w:rsid w:val="00DD1A52"/>
    <w:rsid w:val="00DD1CBE"/>
    <w:rsid w:val="00DD1FCA"/>
    <w:rsid w:val="00DD2AA4"/>
    <w:rsid w:val="00DD36B8"/>
    <w:rsid w:val="00DD371F"/>
    <w:rsid w:val="00DD3E54"/>
    <w:rsid w:val="00DD3F22"/>
    <w:rsid w:val="00DD42A0"/>
    <w:rsid w:val="00DD48BF"/>
    <w:rsid w:val="00DD4C2D"/>
    <w:rsid w:val="00DD4F72"/>
    <w:rsid w:val="00DD51F5"/>
    <w:rsid w:val="00DD58E1"/>
    <w:rsid w:val="00DD658C"/>
    <w:rsid w:val="00DD6E5C"/>
    <w:rsid w:val="00DD76A6"/>
    <w:rsid w:val="00DD7A11"/>
    <w:rsid w:val="00DE0599"/>
    <w:rsid w:val="00DE1960"/>
    <w:rsid w:val="00DE308D"/>
    <w:rsid w:val="00DE32E1"/>
    <w:rsid w:val="00DE336D"/>
    <w:rsid w:val="00DE3C2D"/>
    <w:rsid w:val="00DE3FFA"/>
    <w:rsid w:val="00DE4677"/>
    <w:rsid w:val="00DE5210"/>
    <w:rsid w:val="00DE5B02"/>
    <w:rsid w:val="00DE5CA7"/>
    <w:rsid w:val="00DE6A5F"/>
    <w:rsid w:val="00DE6FBA"/>
    <w:rsid w:val="00DE7740"/>
    <w:rsid w:val="00DE7839"/>
    <w:rsid w:val="00DE784E"/>
    <w:rsid w:val="00DE79A8"/>
    <w:rsid w:val="00DE79D8"/>
    <w:rsid w:val="00DE7C6B"/>
    <w:rsid w:val="00DF0007"/>
    <w:rsid w:val="00DF08CB"/>
    <w:rsid w:val="00DF090B"/>
    <w:rsid w:val="00DF0935"/>
    <w:rsid w:val="00DF0AA8"/>
    <w:rsid w:val="00DF0C00"/>
    <w:rsid w:val="00DF1AAF"/>
    <w:rsid w:val="00DF1C6F"/>
    <w:rsid w:val="00DF1D1B"/>
    <w:rsid w:val="00DF1FBB"/>
    <w:rsid w:val="00DF29F4"/>
    <w:rsid w:val="00DF2C8A"/>
    <w:rsid w:val="00DF2FDC"/>
    <w:rsid w:val="00DF32C4"/>
    <w:rsid w:val="00DF385F"/>
    <w:rsid w:val="00DF3FDA"/>
    <w:rsid w:val="00DF4244"/>
    <w:rsid w:val="00DF5815"/>
    <w:rsid w:val="00DF58E3"/>
    <w:rsid w:val="00DF599A"/>
    <w:rsid w:val="00DF5A24"/>
    <w:rsid w:val="00DF5AB8"/>
    <w:rsid w:val="00DF61B5"/>
    <w:rsid w:val="00DF64C3"/>
    <w:rsid w:val="00DF6573"/>
    <w:rsid w:val="00DF6B6D"/>
    <w:rsid w:val="00DF71EA"/>
    <w:rsid w:val="00DF7315"/>
    <w:rsid w:val="00DF75EB"/>
    <w:rsid w:val="00DF76C4"/>
    <w:rsid w:val="00DF7DE9"/>
    <w:rsid w:val="00E008F3"/>
    <w:rsid w:val="00E00A37"/>
    <w:rsid w:val="00E00B60"/>
    <w:rsid w:val="00E00C66"/>
    <w:rsid w:val="00E00E24"/>
    <w:rsid w:val="00E01FDB"/>
    <w:rsid w:val="00E02388"/>
    <w:rsid w:val="00E02B88"/>
    <w:rsid w:val="00E03060"/>
    <w:rsid w:val="00E0375B"/>
    <w:rsid w:val="00E05089"/>
    <w:rsid w:val="00E0558D"/>
    <w:rsid w:val="00E0572B"/>
    <w:rsid w:val="00E05ACD"/>
    <w:rsid w:val="00E05CDA"/>
    <w:rsid w:val="00E05E30"/>
    <w:rsid w:val="00E05E84"/>
    <w:rsid w:val="00E062E0"/>
    <w:rsid w:val="00E078D2"/>
    <w:rsid w:val="00E10107"/>
    <w:rsid w:val="00E1054C"/>
    <w:rsid w:val="00E10DA1"/>
    <w:rsid w:val="00E10E5D"/>
    <w:rsid w:val="00E113D7"/>
    <w:rsid w:val="00E115D5"/>
    <w:rsid w:val="00E11C37"/>
    <w:rsid w:val="00E11CCA"/>
    <w:rsid w:val="00E12169"/>
    <w:rsid w:val="00E1235E"/>
    <w:rsid w:val="00E12AAE"/>
    <w:rsid w:val="00E130B3"/>
    <w:rsid w:val="00E14766"/>
    <w:rsid w:val="00E14C0B"/>
    <w:rsid w:val="00E14C35"/>
    <w:rsid w:val="00E15542"/>
    <w:rsid w:val="00E158DD"/>
    <w:rsid w:val="00E15C66"/>
    <w:rsid w:val="00E163D4"/>
    <w:rsid w:val="00E16B3F"/>
    <w:rsid w:val="00E175DB"/>
    <w:rsid w:val="00E17946"/>
    <w:rsid w:val="00E17E2E"/>
    <w:rsid w:val="00E202E8"/>
    <w:rsid w:val="00E20501"/>
    <w:rsid w:val="00E2059F"/>
    <w:rsid w:val="00E20803"/>
    <w:rsid w:val="00E212EC"/>
    <w:rsid w:val="00E222EE"/>
    <w:rsid w:val="00E22849"/>
    <w:rsid w:val="00E22A81"/>
    <w:rsid w:val="00E22A88"/>
    <w:rsid w:val="00E230DB"/>
    <w:rsid w:val="00E23ACD"/>
    <w:rsid w:val="00E2418E"/>
    <w:rsid w:val="00E245EF"/>
    <w:rsid w:val="00E246F9"/>
    <w:rsid w:val="00E24DDE"/>
    <w:rsid w:val="00E25041"/>
    <w:rsid w:val="00E25357"/>
    <w:rsid w:val="00E255F3"/>
    <w:rsid w:val="00E2668F"/>
    <w:rsid w:val="00E26A33"/>
    <w:rsid w:val="00E26F19"/>
    <w:rsid w:val="00E30C6A"/>
    <w:rsid w:val="00E3114E"/>
    <w:rsid w:val="00E31237"/>
    <w:rsid w:val="00E31502"/>
    <w:rsid w:val="00E31A8D"/>
    <w:rsid w:val="00E31E77"/>
    <w:rsid w:val="00E32982"/>
    <w:rsid w:val="00E32A8E"/>
    <w:rsid w:val="00E32D76"/>
    <w:rsid w:val="00E33840"/>
    <w:rsid w:val="00E33D01"/>
    <w:rsid w:val="00E3498B"/>
    <w:rsid w:val="00E34B7F"/>
    <w:rsid w:val="00E36188"/>
    <w:rsid w:val="00E361DA"/>
    <w:rsid w:val="00E3630A"/>
    <w:rsid w:val="00E36BCF"/>
    <w:rsid w:val="00E36F7D"/>
    <w:rsid w:val="00E37481"/>
    <w:rsid w:val="00E375E2"/>
    <w:rsid w:val="00E375E6"/>
    <w:rsid w:val="00E379A5"/>
    <w:rsid w:val="00E40165"/>
    <w:rsid w:val="00E404CF"/>
    <w:rsid w:val="00E40B6C"/>
    <w:rsid w:val="00E413AC"/>
    <w:rsid w:val="00E413D6"/>
    <w:rsid w:val="00E41918"/>
    <w:rsid w:val="00E41E3A"/>
    <w:rsid w:val="00E42383"/>
    <w:rsid w:val="00E428BB"/>
    <w:rsid w:val="00E43058"/>
    <w:rsid w:val="00E43A58"/>
    <w:rsid w:val="00E43EC4"/>
    <w:rsid w:val="00E44790"/>
    <w:rsid w:val="00E449AD"/>
    <w:rsid w:val="00E44BBE"/>
    <w:rsid w:val="00E45505"/>
    <w:rsid w:val="00E45B23"/>
    <w:rsid w:val="00E45CE2"/>
    <w:rsid w:val="00E45D8A"/>
    <w:rsid w:val="00E46CA6"/>
    <w:rsid w:val="00E46D4A"/>
    <w:rsid w:val="00E47229"/>
    <w:rsid w:val="00E47A35"/>
    <w:rsid w:val="00E47ACD"/>
    <w:rsid w:val="00E50407"/>
    <w:rsid w:val="00E50914"/>
    <w:rsid w:val="00E50926"/>
    <w:rsid w:val="00E511AB"/>
    <w:rsid w:val="00E512ED"/>
    <w:rsid w:val="00E5131E"/>
    <w:rsid w:val="00E5248A"/>
    <w:rsid w:val="00E529DA"/>
    <w:rsid w:val="00E55340"/>
    <w:rsid w:val="00E5544C"/>
    <w:rsid w:val="00E5552B"/>
    <w:rsid w:val="00E5589D"/>
    <w:rsid w:val="00E55AF1"/>
    <w:rsid w:val="00E566D1"/>
    <w:rsid w:val="00E56719"/>
    <w:rsid w:val="00E56816"/>
    <w:rsid w:val="00E5701C"/>
    <w:rsid w:val="00E573B7"/>
    <w:rsid w:val="00E5798A"/>
    <w:rsid w:val="00E602F2"/>
    <w:rsid w:val="00E604E6"/>
    <w:rsid w:val="00E61B93"/>
    <w:rsid w:val="00E624FB"/>
    <w:rsid w:val="00E62795"/>
    <w:rsid w:val="00E62B8A"/>
    <w:rsid w:val="00E64A56"/>
    <w:rsid w:val="00E652C1"/>
    <w:rsid w:val="00E6575B"/>
    <w:rsid w:val="00E66146"/>
    <w:rsid w:val="00E66747"/>
    <w:rsid w:val="00E6682C"/>
    <w:rsid w:val="00E669DC"/>
    <w:rsid w:val="00E66AF5"/>
    <w:rsid w:val="00E66BBD"/>
    <w:rsid w:val="00E66F1C"/>
    <w:rsid w:val="00E67263"/>
    <w:rsid w:val="00E6762B"/>
    <w:rsid w:val="00E678B9"/>
    <w:rsid w:val="00E7003A"/>
    <w:rsid w:val="00E7019F"/>
    <w:rsid w:val="00E708A2"/>
    <w:rsid w:val="00E70C32"/>
    <w:rsid w:val="00E716A0"/>
    <w:rsid w:val="00E71C98"/>
    <w:rsid w:val="00E71E8F"/>
    <w:rsid w:val="00E72358"/>
    <w:rsid w:val="00E724C8"/>
    <w:rsid w:val="00E72AD5"/>
    <w:rsid w:val="00E72E9D"/>
    <w:rsid w:val="00E72ED9"/>
    <w:rsid w:val="00E72FF4"/>
    <w:rsid w:val="00E73AEC"/>
    <w:rsid w:val="00E73D12"/>
    <w:rsid w:val="00E73FF3"/>
    <w:rsid w:val="00E74543"/>
    <w:rsid w:val="00E74ED2"/>
    <w:rsid w:val="00E75099"/>
    <w:rsid w:val="00E7542C"/>
    <w:rsid w:val="00E770F4"/>
    <w:rsid w:val="00E77881"/>
    <w:rsid w:val="00E77A15"/>
    <w:rsid w:val="00E80502"/>
    <w:rsid w:val="00E805EB"/>
    <w:rsid w:val="00E812C9"/>
    <w:rsid w:val="00E8266B"/>
    <w:rsid w:val="00E82935"/>
    <w:rsid w:val="00E82D60"/>
    <w:rsid w:val="00E82EE0"/>
    <w:rsid w:val="00E82EE6"/>
    <w:rsid w:val="00E84524"/>
    <w:rsid w:val="00E8561A"/>
    <w:rsid w:val="00E8590F"/>
    <w:rsid w:val="00E86279"/>
    <w:rsid w:val="00E863B9"/>
    <w:rsid w:val="00E86694"/>
    <w:rsid w:val="00E868F3"/>
    <w:rsid w:val="00E90B67"/>
    <w:rsid w:val="00E90F08"/>
    <w:rsid w:val="00E9116A"/>
    <w:rsid w:val="00E91E02"/>
    <w:rsid w:val="00E91E60"/>
    <w:rsid w:val="00E92729"/>
    <w:rsid w:val="00E92ED8"/>
    <w:rsid w:val="00E9318F"/>
    <w:rsid w:val="00E9344E"/>
    <w:rsid w:val="00E93948"/>
    <w:rsid w:val="00E93C5A"/>
    <w:rsid w:val="00E94946"/>
    <w:rsid w:val="00E94A76"/>
    <w:rsid w:val="00E94BBE"/>
    <w:rsid w:val="00E94F4C"/>
    <w:rsid w:val="00E953FB"/>
    <w:rsid w:val="00E9573D"/>
    <w:rsid w:val="00E95B1F"/>
    <w:rsid w:val="00E96466"/>
    <w:rsid w:val="00E96796"/>
    <w:rsid w:val="00E96FC7"/>
    <w:rsid w:val="00E9728F"/>
    <w:rsid w:val="00E972F6"/>
    <w:rsid w:val="00E97B4F"/>
    <w:rsid w:val="00E97D5A"/>
    <w:rsid w:val="00EA0522"/>
    <w:rsid w:val="00EA0786"/>
    <w:rsid w:val="00EA0B47"/>
    <w:rsid w:val="00EA1F67"/>
    <w:rsid w:val="00EA2625"/>
    <w:rsid w:val="00EA407A"/>
    <w:rsid w:val="00EA5177"/>
    <w:rsid w:val="00EA6207"/>
    <w:rsid w:val="00EA6AFC"/>
    <w:rsid w:val="00EA6C2E"/>
    <w:rsid w:val="00EA6EAF"/>
    <w:rsid w:val="00EA6EF3"/>
    <w:rsid w:val="00EA7499"/>
    <w:rsid w:val="00EB02FF"/>
    <w:rsid w:val="00EB0B0E"/>
    <w:rsid w:val="00EB0B82"/>
    <w:rsid w:val="00EB0BF3"/>
    <w:rsid w:val="00EB14F4"/>
    <w:rsid w:val="00EB1CB3"/>
    <w:rsid w:val="00EB2081"/>
    <w:rsid w:val="00EB222F"/>
    <w:rsid w:val="00EB253B"/>
    <w:rsid w:val="00EB2B10"/>
    <w:rsid w:val="00EB3739"/>
    <w:rsid w:val="00EB4785"/>
    <w:rsid w:val="00EB51CB"/>
    <w:rsid w:val="00EB55BC"/>
    <w:rsid w:val="00EB61F6"/>
    <w:rsid w:val="00EB64BE"/>
    <w:rsid w:val="00EB6D13"/>
    <w:rsid w:val="00EB6F44"/>
    <w:rsid w:val="00EB74D9"/>
    <w:rsid w:val="00EB74FA"/>
    <w:rsid w:val="00EB7DD8"/>
    <w:rsid w:val="00EB7E81"/>
    <w:rsid w:val="00EBDF96"/>
    <w:rsid w:val="00EC0B6D"/>
    <w:rsid w:val="00EC0EBA"/>
    <w:rsid w:val="00EC1256"/>
    <w:rsid w:val="00EC14EC"/>
    <w:rsid w:val="00EC215D"/>
    <w:rsid w:val="00EC2515"/>
    <w:rsid w:val="00EC25FE"/>
    <w:rsid w:val="00EC2844"/>
    <w:rsid w:val="00EC302E"/>
    <w:rsid w:val="00EC3072"/>
    <w:rsid w:val="00EC39DB"/>
    <w:rsid w:val="00EC3D0D"/>
    <w:rsid w:val="00EC3E4A"/>
    <w:rsid w:val="00EC419D"/>
    <w:rsid w:val="00EC41E5"/>
    <w:rsid w:val="00EC429F"/>
    <w:rsid w:val="00EC501F"/>
    <w:rsid w:val="00EC512C"/>
    <w:rsid w:val="00EC5388"/>
    <w:rsid w:val="00EC54C0"/>
    <w:rsid w:val="00EC5D74"/>
    <w:rsid w:val="00EC5DA7"/>
    <w:rsid w:val="00EC5DC9"/>
    <w:rsid w:val="00EC62DB"/>
    <w:rsid w:val="00EC653E"/>
    <w:rsid w:val="00EC65DD"/>
    <w:rsid w:val="00EC65E1"/>
    <w:rsid w:val="00EC6711"/>
    <w:rsid w:val="00EC6DF0"/>
    <w:rsid w:val="00EC6E1A"/>
    <w:rsid w:val="00EC7297"/>
    <w:rsid w:val="00EC745E"/>
    <w:rsid w:val="00EC779A"/>
    <w:rsid w:val="00EC7EBC"/>
    <w:rsid w:val="00ECB535"/>
    <w:rsid w:val="00ED00C4"/>
    <w:rsid w:val="00ED14A8"/>
    <w:rsid w:val="00ED1D23"/>
    <w:rsid w:val="00ED21AE"/>
    <w:rsid w:val="00ED36C4"/>
    <w:rsid w:val="00ED3F31"/>
    <w:rsid w:val="00ED43D5"/>
    <w:rsid w:val="00ED4A65"/>
    <w:rsid w:val="00ED4CB2"/>
    <w:rsid w:val="00ED6294"/>
    <w:rsid w:val="00ED79E1"/>
    <w:rsid w:val="00ED7C16"/>
    <w:rsid w:val="00EE2823"/>
    <w:rsid w:val="00EE2C13"/>
    <w:rsid w:val="00EE2E2E"/>
    <w:rsid w:val="00EE33B0"/>
    <w:rsid w:val="00EE3704"/>
    <w:rsid w:val="00EE4B15"/>
    <w:rsid w:val="00EE6638"/>
    <w:rsid w:val="00EE6864"/>
    <w:rsid w:val="00EE72D8"/>
    <w:rsid w:val="00EE7927"/>
    <w:rsid w:val="00EF024B"/>
    <w:rsid w:val="00EF0291"/>
    <w:rsid w:val="00EF0C67"/>
    <w:rsid w:val="00EF0DD9"/>
    <w:rsid w:val="00EF127B"/>
    <w:rsid w:val="00EF210B"/>
    <w:rsid w:val="00EF2704"/>
    <w:rsid w:val="00EF2EE0"/>
    <w:rsid w:val="00EF3909"/>
    <w:rsid w:val="00EF3FC0"/>
    <w:rsid w:val="00EF4E83"/>
    <w:rsid w:val="00EF58F3"/>
    <w:rsid w:val="00EF5A32"/>
    <w:rsid w:val="00EF5AF2"/>
    <w:rsid w:val="00EF61A7"/>
    <w:rsid w:val="00EF6C6A"/>
    <w:rsid w:val="00EF6C85"/>
    <w:rsid w:val="00EF6EAC"/>
    <w:rsid w:val="00EF6F38"/>
    <w:rsid w:val="00EF73EB"/>
    <w:rsid w:val="00EF7634"/>
    <w:rsid w:val="00EF7AEE"/>
    <w:rsid w:val="00F00417"/>
    <w:rsid w:val="00F01655"/>
    <w:rsid w:val="00F01998"/>
    <w:rsid w:val="00F021E2"/>
    <w:rsid w:val="00F0307C"/>
    <w:rsid w:val="00F036BF"/>
    <w:rsid w:val="00F04455"/>
    <w:rsid w:val="00F05308"/>
    <w:rsid w:val="00F05697"/>
    <w:rsid w:val="00F05CE1"/>
    <w:rsid w:val="00F07F10"/>
    <w:rsid w:val="00F07FD7"/>
    <w:rsid w:val="00F10C1E"/>
    <w:rsid w:val="00F11179"/>
    <w:rsid w:val="00F1266C"/>
    <w:rsid w:val="00F12C3D"/>
    <w:rsid w:val="00F12D67"/>
    <w:rsid w:val="00F1314E"/>
    <w:rsid w:val="00F13B7C"/>
    <w:rsid w:val="00F13CDB"/>
    <w:rsid w:val="00F13F65"/>
    <w:rsid w:val="00F14666"/>
    <w:rsid w:val="00F15660"/>
    <w:rsid w:val="00F16374"/>
    <w:rsid w:val="00F1639C"/>
    <w:rsid w:val="00F163B8"/>
    <w:rsid w:val="00F16F2A"/>
    <w:rsid w:val="00F1726C"/>
    <w:rsid w:val="00F17381"/>
    <w:rsid w:val="00F177DB"/>
    <w:rsid w:val="00F17F01"/>
    <w:rsid w:val="00F17FC7"/>
    <w:rsid w:val="00F17FDD"/>
    <w:rsid w:val="00F203CA"/>
    <w:rsid w:val="00F204F5"/>
    <w:rsid w:val="00F2074A"/>
    <w:rsid w:val="00F20770"/>
    <w:rsid w:val="00F2090B"/>
    <w:rsid w:val="00F20C9E"/>
    <w:rsid w:val="00F21574"/>
    <w:rsid w:val="00F21627"/>
    <w:rsid w:val="00F216E0"/>
    <w:rsid w:val="00F218BD"/>
    <w:rsid w:val="00F2210A"/>
    <w:rsid w:val="00F225B3"/>
    <w:rsid w:val="00F22E7B"/>
    <w:rsid w:val="00F235F5"/>
    <w:rsid w:val="00F23C1C"/>
    <w:rsid w:val="00F25118"/>
    <w:rsid w:val="00F25497"/>
    <w:rsid w:val="00F2550D"/>
    <w:rsid w:val="00F255DF"/>
    <w:rsid w:val="00F25887"/>
    <w:rsid w:val="00F26249"/>
    <w:rsid w:val="00F26705"/>
    <w:rsid w:val="00F26DD2"/>
    <w:rsid w:val="00F26FFF"/>
    <w:rsid w:val="00F27B9C"/>
    <w:rsid w:val="00F3079C"/>
    <w:rsid w:val="00F311DC"/>
    <w:rsid w:val="00F312BA"/>
    <w:rsid w:val="00F320C6"/>
    <w:rsid w:val="00F3223D"/>
    <w:rsid w:val="00F32A2D"/>
    <w:rsid w:val="00F32C17"/>
    <w:rsid w:val="00F32C71"/>
    <w:rsid w:val="00F34029"/>
    <w:rsid w:val="00F340A5"/>
    <w:rsid w:val="00F343D6"/>
    <w:rsid w:val="00F343E6"/>
    <w:rsid w:val="00F347F8"/>
    <w:rsid w:val="00F35C3D"/>
    <w:rsid w:val="00F35F5C"/>
    <w:rsid w:val="00F367A3"/>
    <w:rsid w:val="00F36BEF"/>
    <w:rsid w:val="00F36F76"/>
    <w:rsid w:val="00F375A1"/>
    <w:rsid w:val="00F37AD2"/>
    <w:rsid w:val="00F37C88"/>
    <w:rsid w:val="00F37DD2"/>
    <w:rsid w:val="00F400B7"/>
    <w:rsid w:val="00F40291"/>
    <w:rsid w:val="00F4061C"/>
    <w:rsid w:val="00F40775"/>
    <w:rsid w:val="00F40852"/>
    <w:rsid w:val="00F408A2"/>
    <w:rsid w:val="00F40E66"/>
    <w:rsid w:val="00F41589"/>
    <w:rsid w:val="00F421AF"/>
    <w:rsid w:val="00F4232F"/>
    <w:rsid w:val="00F424EB"/>
    <w:rsid w:val="00F4292A"/>
    <w:rsid w:val="00F42ABB"/>
    <w:rsid w:val="00F42ED2"/>
    <w:rsid w:val="00F43CF8"/>
    <w:rsid w:val="00F440D7"/>
    <w:rsid w:val="00F4415C"/>
    <w:rsid w:val="00F4499B"/>
    <w:rsid w:val="00F45223"/>
    <w:rsid w:val="00F459FB"/>
    <w:rsid w:val="00F45FFA"/>
    <w:rsid w:val="00F461FC"/>
    <w:rsid w:val="00F4660F"/>
    <w:rsid w:val="00F46929"/>
    <w:rsid w:val="00F5031E"/>
    <w:rsid w:val="00F50828"/>
    <w:rsid w:val="00F50899"/>
    <w:rsid w:val="00F509A6"/>
    <w:rsid w:val="00F509DF"/>
    <w:rsid w:val="00F515E0"/>
    <w:rsid w:val="00F5168B"/>
    <w:rsid w:val="00F51BB6"/>
    <w:rsid w:val="00F51D83"/>
    <w:rsid w:val="00F52331"/>
    <w:rsid w:val="00F5260D"/>
    <w:rsid w:val="00F52B3D"/>
    <w:rsid w:val="00F53786"/>
    <w:rsid w:val="00F53981"/>
    <w:rsid w:val="00F539F7"/>
    <w:rsid w:val="00F53BE5"/>
    <w:rsid w:val="00F545A3"/>
    <w:rsid w:val="00F54B4A"/>
    <w:rsid w:val="00F54CA5"/>
    <w:rsid w:val="00F54FC3"/>
    <w:rsid w:val="00F55318"/>
    <w:rsid w:val="00F55C40"/>
    <w:rsid w:val="00F569FB"/>
    <w:rsid w:val="00F57CE8"/>
    <w:rsid w:val="00F57E0E"/>
    <w:rsid w:val="00F6016E"/>
    <w:rsid w:val="00F60C42"/>
    <w:rsid w:val="00F60C7A"/>
    <w:rsid w:val="00F629A6"/>
    <w:rsid w:val="00F62BAD"/>
    <w:rsid w:val="00F636CF"/>
    <w:rsid w:val="00F6382E"/>
    <w:rsid w:val="00F6384E"/>
    <w:rsid w:val="00F63A29"/>
    <w:rsid w:val="00F640F0"/>
    <w:rsid w:val="00F64569"/>
    <w:rsid w:val="00F65921"/>
    <w:rsid w:val="00F65991"/>
    <w:rsid w:val="00F65C04"/>
    <w:rsid w:val="00F6650F"/>
    <w:rsid w:val="00F67221"/>
    <w:rsid w:val="00F67D69"/>
    <w:rsid w:val="00F705A3"/>
    <w:rsid w:val="00F7135A"/>
    <w:rsid w:val="00F727E1"/>
    <w:rsid w:val="00F7280F"/>
    <w:rsid w:val="00F73003"/>
    <w:rsid w:val="00F7356C"/>
    <w:rsid w:val="00F73898"/>
    <w:rsid w:val="00F73CAA"/>
    <w:rsid w:val="00F73ECE"/>
    <w:rsid w:val="00F74576"/>
    <w:rsid w:val="00F74DC6"/>
    <w:rsid w:val="00F75488"/>
    <w:rsid w:val="00F756FF"/>
    <w:rsid w:val="00F7591C"/>
    <w:rsid w:val="00F75CB6"/>
    <w:rsid w:val="00F761D9"/>
    <w:rsid w:val="00F7666E"/>
    <w:rsid w:val="00F76BB7"/>
    <w:rsid w:val="00F774F8"/>
    <w:rsid w:val="00F77AED"/>
    <w:rsid w:val="00F77D3E"/>
    <w:rsid w:val="00F807E3"/>
    <w:rsid w:val="00F80B12"/>
    <w:rsid w:val="00F81729"/>
    <w:rsid w:val="00F81A9C"/>
    <w:rsid w:val="00F826C0"/>
    <w:rsid w:val="00F82B1C"/>
    <w:rsid w:val="00F83208"/>
    <w:rsid w:val="00F838BD"/>
    <w:rsid w:val="00F83CC7"/>
    <w:rsid w:val="00F83FDE"/>
    <w:rsid w:val="00F84038"/>
    <w:rsid w:val="00F849F6"/>
    <w:rsid w:val="00F854C2"/>
    <w:rsid w:val="00F85741"/>
    <w:rsid w:val="00F85BD3"/>
    <w:rsid w:val="00F85FE4"/>
    <w:rsid w:val="00F8626E"/>
    <w:rsid w:val="00F8644F"/>
    <w:rsid w:val="00F90070"/>
    <w:rsid w:val="00F90376"/>
    <w:rsid w:val="00F90AE7"/>
    <w:rsid w:val="00F91502"/>
    <w:rsid w:val="00F916F6"/>
    <w:rsid w:val="00F91B20"/>
    <w:rsid w:val="00F91B3A"/>
    <w:rsid w:val="00F91DF2"/>
    <w:rsid w:val="00F921D1"/>
    <w:rsid w:val="00F92309"/>
    <w:rsid w:val="00F924E0"/>
    <w:rsid w:val="00F92509"/>
    <w:rsid w:val="00F92FE6"/>
    <w:rsid w:val="00F9374B"/>
    <w:rsid w:val="00F93D2B"/>
    <w:rsid w:val="00F941BF"/>
    <w:rsid w:val="00F941E7"/>
    <w:rsid w:val="00F94643"/>
    <w:rsid w:val="00F94C09"/>
    <w:rsid w:val="00F94CF2"/>
    <w:rsid w:val="00F954F1"/>
    <w:rsid w:val="00F95E14"/>
    <w:rsid w:val="00F96CE5"/>
    <w:rsid w:val="00F96D07"/>
    <w:rsid w:val="00F9717E"/>
    <w:rsid w:val="00FA02A4"/>
    <w:rsid w:val="00FA0584"/>
    <w:rsid w:val="00FA0A3F"/>
    <w:rsid w:val="00FA0AFA"/>
    <w:rsid w:val="00FA10C3"/>
    <w:rsid w:val="00FA1310"/>
    <w:rsid w:val="00FA1DA9"/>
    <w:rsid w:val="00FA21E3"/>
    <w:rsid w:val="00FA238E"/>
    <w:rsid w:val="00FA2B40"/>
    <w:rsid w:val="00FA3097"/>
    <w:rsid w:val="00FA32F5"/>
    <w:rsid w:val="00FA3451"/>
    <w:rsid w:val="00FA46EC"/>
    <w:rsid w:val="00FA47CF"/>
    <w:rsid w:val="00FA5E0B"/>
    <w:rsid w:val="00FA6425"/>
    <w:rsid w:val="00FA6515"/>
    <w:rsid w:val="00FA69D4"/>
    <w:rsid w:val="00FA6B47"/>
    <w:rsid w:val="00FA74F7"/>
    <w:rsid w:val="00FA7FCA"/>
    <w:rsid w:val="00FB0504"/>
    <w:rsid w:val="00FB0B07"/>
    <w:rsid w:val="00FB0EED"/>
    <w:rsid w:val="00FB1127"/>
    <w:rsid w:val="00FB12F6"/>
    <w:rsid w:val="00FB2316"/>
    <w:rsid w:val="00FB2D4E"/>
    <w:rsid w:val="00FB2E39"/>
    <w:rsid w:val="00FB31BA"/>
    <w:rsid w:val="00FB3DBA"/>
    <w:rsid w:val="00FB3E33"/>
    <w:rsid w:val="00FB4530"/>
    <w:rsid w:val="00FB4A71"/>
    <w:rsid w:val="00FB5305"/>
    <w:rsid w:val="00FB6877"/>
    <w:rsid w:val="00FB68D4"/>
    <w:rsid w:val="00FB77E2"/>
    <w:rsid w:val="00FB7F3A"/>
    <w:rsid w:val="00FC00C4"/>
    <w:rsid w:val="00FC06B9"/>
    <w:rsid w:val="00FC0A2E"/>
    <w:rsid w:val="00FC0E93"/>
    <w:rsid w:val="00FC0F7A"/>
    <w:rsid w:val="00FC2E8A"/>
    <w:rsid w:val="00FC2ED4"/>
    <w:rsid w:val="00FC32F7"/>
    <w:rsid w:val="00FC34FC"/>
    <w:rsid w:val="00FC351F"/>
    <w:rsid w:val="00FC3B91"/>
    <w:rsid w:val="00FC3BB9"/>
    <w:rsid w:val="00FC4A86"/>
    <w:rsid w:val="00FC4AD6"/>
    <w:rsid w:val="00FC4AFA"/>
    <w:rsid w:val="00FC4B5D"/>
    <w:rsid w:val="00FC5139"/>
    <w:rsid w:val="00FC5525"/>
    <w:rsid w:val="00FC5B9F"/>
    <w:rsid w:val="00FC5C15"/>
    <w:rsid w:val="00FC60CB"/>
    <w:rsid w:val="00FC6E41"/>
    <w:rsid w:val="00FC6F52"/>
    <w:rsid w:val="00FC72E3"/>
    <w:rsid w:val="00FC7383"/>
    <w:rsid w:val="00FD05C2"/>
    <w:rsid w:val="00FD0DFD"/>
    <w:rsid w:val="00FD17AC"/>
    <w:rsid w:val="00FD17EE"/>
    <w:rsid w:val="00FD1FCA"/>
    <w:rsid w:val="00FD28F9"/>
    <w:rsid w:val="00FD2CB6"/>
    <w:rsid w:val="00FD306A"/>
    <w:rsid w:val="00FD3C5D"/>
    <w:rsid w:val="00FD3D58"/>
    <w:rsid w:val="00FD5D69"/>
    <w:rsid w:val="00FD5E98"/>
    <w:rsid w:val="00FD6F9E"/>
    <w:rsid w:val="00FD707B"/>
    <w:rsid w:val="00FD775C"/>
    <w:rsid w:val="00FE0450"/>
    <w:rsid w:val="00FE0715"/>
    <w:rsid w:val="00FE0816"/>
    <w:rsid w:val="00FE0C5E"/>
    <w:rsid w:val="00FE140F"/>
    <w:rsid w:val="00FE17A5"/>
    <w:rsid w:val="00FE1A82"/>
    <w:rsid w:val="00FE22BC"/>
    <w:rsid w:val="00FE241D"/>
    <w:rsid w:val="00FE2A1F"/>
    <w:rsid w:val="00FE2BF3"/>
    <w:rsid w:val="00FE2E21"/>
    <w:rsid w:val="00FE3A90"/>
    <w:rsid w:val="00FE4FE4"/>
    <w:rsid w:val="00FE50ED"/>
    <w:rsid w:val="00FE530F"/>
    <w:rsid w:val="00FE6549"/>
    <w:rsid w:val="00FE73B1"/>
    <w:rsid w:val="00FE76D7"/>
    <w:rsid w:val="00FE7D41"/>
    <w:rsid w:val="00FF0462"/>
    <w:rsid w:val="00FF046F"/>
    <w:rsid w:val="00FF0955"/>
    <w:rsid w:val="00FF0C35"/>
    <w:rsid w:val="00FF1322"/>
    <w:rsid w:val="00FF1732"/>
    <w:rsid w:val="00FF2268"/>
    <w:rsid w:val="00FF2DAA"/>
    <w:rsid w:val="00FF352B"/>
    <w:rsid w:val="00FF3A21"/>
    <w:rsid w:val="00FF3C75"/>
    <w:rsid w:val="00FF4BCA"/>
    <w:rsid w:val="00FF4FCB"/>
    <w:rsid w:val="00FF5EA4"/>
    <w:rsid w:val="00FF6390"/>
    <w:rsid w:val="00FF6469"/>
    <w:rsid w:val="00FF6C90"/>
    <w:rsid w:val="00FF6CB2"/>
    <w:rsid w:val="00FF6F38"/>
    <w:rsid w:val="00FF71F0"/>
    <w:rsid w:val="00FF7981"/>
    <w:rsid w:val="00FF7BD8"/>
    <w:rsid w:val="00FF7CB2"/>
    <w:rsid w:val="01049CDF"/>
    <w:rsid w:val="01072F39"/>
    <w:rsid w:val="01198574"/>
    <w:rsid w:val="0128E780"/>
    <w:rsid w:val="01294417"/>
    <w:rsid w:val="014532E8"/>
    <w:rsid w:val="0158D128"/>
    <w:rsid w:val="015B6196"/>
    <w:rsid w:val="0161D33A"/>
    <w:rsid w:val="0169962C"/>
    <w:rsid w:val="01723186"/>
    <w:rsid w:val="0175BD9E"/>
    <w:rsid w:val="017962A8"/>
    <w:rsid w:val="017CC848"/>
    <w:rsid w:val="0184B17C"/>
    <w:rsid w:val="019AEB82"/>
    <w:rsid w:val="019C9927"/>
    <w:rsid w:val="01A779B5"/>
    <w:rsid w:val="01BE2653"/>
    <w:rsid w:val="01DAF1D3"/>
    <w:rsid w:val="01DE83AE"/>
    <w:rsid w:val="01F81BEE"/>
    <w:rsid w:val="01F85FD2"/>
    <w:rsid w:val="020FEE1B"/>
    <w:rsid w:val="0215BE51"/>
    <w:rsid w:val="021CBC53"/>
    <w:rsid w:val="02210ED6"/>
    <w:rsid w:val="023124F8"/>
    <w:rsid w:val="0232F3D0"/>
    <w:rsid w:val="02403F5F"/>
    <w:rsid w:val="02548063"/>
    <w:rsid w:val="0265C737"/>
    <w:rsid w:val="0270300A"/>
    <w:rsid w:val="02889578"/>
    <w:rsid w:val="02989F04"/>
    <w:rsid w:val="02A00205"/>
    <w:rsid w:val="02A6082D"/>
    <w:rsid w:val="02AC0461"/>
    <w:rsid w:val="02ADD305"/>
    <w:rsid w:val="02DECE94"/>
    <w:rsid w:val="02E3974C"/>
    <w:rsid w:val="02ED3216"/>
    <w:rsid w:val="030769A3"/>
    <w:rsid w:val="0321818B"/>
    <w:rsid w:val="032E1C9F"/>
    <w:rsid w:val="03364E50"/>
    <w:rsid w:val="0343948E"/>
    <w:rsid w:val="037443A7"/>
    <w:rsid w:val="037655A7"/>
    <w:rsid w:val="03821522"/>
    <w:rsid w:val="03822953"/>
    <w:rsid w:val="0397D250"/>
    <w:rsid w:val="0398DD0A"/>
    <w:rsid w:val="03A0CDD1"/>
    <w:rsid w:val="03A83F1E"/>
    <w:rsid w:val="03B36720"/>
    <w:rsid w:val="03BB57B7"/>
    <w:rsid w:val="03D8BE1D"/>
    <w:rsid w:val="04079937"/>
    <w:rsid w:val="0410CBA9"/>
    <w:rsid w:val="04357094"/>
    <w:rsid w:val="043930BE"/>
    <w:rsid w:val="045A8BDD"/>
    <w:rsid w:val="04623730"/>
    <w:rsid w:val="04758E0E"/>
    <w:rsid w:val="0477498D"/>
    <w:rsid w:val="0495AFFF"/>
    <w:rsid w:val="04988001"/>
    <w:rsid w:val="04B0FB6B"/>
    <w:rsid w:val="04B90527"/>
    <w:rsid w:val="04C9E391"/>
    <w:rsid w:val="04DA224E"/>
    <w:rsid w:val="04E75924"/>
    <w:rsid w:val="04ECC453"/>
    <w:rsid w:val="04F51FB2"/>
    <w:rsid w:val="0503DF7C"/>
    <w:rsid w:val="05076EC6"/>
    <w:rsid w:val="050FDC42"/>
    <w:rsid w:val="051D75B1"/>
    <w:rsid w:val="052BC56C"/>
    <w:rsid w:val="05300094"/>
    <w:rsid w:val="0533EC86"/>
    <w:rsid w:val="0547C9D2"/>
    <w:rsid w:val="054F41AC"/>
    <w:rsid w:val="0560B628"/>
    <w:rsid w:val="056ED764"/>
    <w:rsid w:val="057806F4"/>
    <w:rsid w:val="05851FE8"/>
    <w:rsid w:val="0589C8E3"/>
    <w:rsid w:val="058E1B5E"/>
    <w:rsid w:val="058F72B8"/>
    <w:rsid w:val="05A19FDD"/>
    <w:rsid w:val="05CFDFD8"/>
    <w:rsid w:val="05ECB161"/>
    <w:rsid w:val="0608C396"/>
    <w:rsid w:val="060BCA1A"/>
    <w:rsid w:val="06118DDB"/>
    <w:rsid w:val="0621EBF3"/>
    <w:rsid w:val="06339880"/>
    <w:rsid w:val="063EEDDB"/>
    <w:rsid w:val="0662E9C0"/>
    <w:rsid w:val="0673BC3A"/>
    <w:rsid w:val="068134A4"/>
    <w:rsid w:val="06876C63"/>
    <w:rsid w:val="0693980A"/>
    <w:rsid w:val="06A134FA"/>
    <w:rsid w:val="06A4B05C"/>
    <w:rsid w:val="06A783B3"/>
    <w:rsid w:val="06AE0285"/>
    <w:rsid w:val="06C5E72A"/>
    <w:rsid w:val="06C8C816"/>
    <w:rsid w:val="06CE1134"/>
    <w:rsid w:val="06D25100"/>
    <w:rsid w:val="06EDB026"/>
    <w:rsid w:val="070317C0"/>
    <w:rsid w:val="072A47C3"/>
    <w:rsid w:val="073700FF"/>
    <w:rsid w:val="07371008"/>
    <w:rsid w:val="073E60FE"/>
    <w:rsid w:val="074FD268"/>
    <w:rsid w:val="07749646"/>
    <w:rsid w:val="07917607"/>
    <w:rsid w:val="07941BB9"/>
    <w:rsid w:val="079AC41E"/>
    <w:rsid w:val="079F1139"/>
    <w:rsid w:val="07AFFC82"/>
    <w:rsid w:val="07B5F0CF"/>
    <w:rsid w:val="07C0097B"/>
    <w:rsid w:val="07C04090"/>
    <w:rsid w:val="07C6D7E8"/>
    <w:rsid w:val="07CD7E62"/>
    <w:rsid w:val="07D2801C"/>
    <w:rsid w:val="07D4A9BB"/>
    <w:rsid w:val="07E2C5F1"/>
    <w:rsid w:val="07F81C88"/>
    <w:rsid w:val="080CCBEF"/>
    <w:rsid w:val="0819AA82"/>
    <w:rsid w:val="0828664A"/>
    <w:rsid w:val="082BA93C"/>
    <w:rsid w:val="083798A0"/>
    <w:rsid w:val="084A4401"/>
    <w:rsid w:val="08611778"/>
    <w:rsid w:val="086567CA"/>
    <w:rsid w:val="0878E68C"/>
    <w:rsid w:val="087F8264"/>
    <w:rsid w:val="08815B7F"/>
    <w:rsid w:val="08820325"/>
    <w:rsid w:val="0894D6D0"/>
    <w:rsid w:val="0895BA23"/>
    <w:rsid w:val="08A5D281"/>
    <w:rsid w:val="08A7AAAF"/>
    <w:rsid w:val="08BD62BB"/>
    <w:rsid w:val="08C3EAE1"/>
    <w:rsid w:val="08CD9087"/>
    <w:rsid w:val="08D214A4"/>
    <w:rsid w:val="08D92AD3"/>
    <w:rsid w:val="08DA8B55"/>
    <w:rsid w:val="08E21E94"/>
    <w:rsid w:val="08EE450F"/>
    <w:rsid w:val="0909E023"/>
    <w:rsid w:val="090A4488"/>
    <w:rsid w:val="09156BAF"/>
    <w:rsid w:val="091B7FD3"/>
    <w:rsid w:val="091BDCC5"/>
    <w:rsid w:val="093304E6"/>
    <w:rsid w:val="093D7D0A"/>
    <w:rsid w:val="093EA1F0"/>
    <w:rsid w:val="093EC3CE"/>
    <w:rsid w:val="0942CF07"/>
    <w:rsid w:val="094D890F"/>
    <w:rsid w:val="094E71A2"/>
    <w:rsid w:val="095BD9DC"/>
    <w:rsid w:val="096D158F"/>
    <w:rsid w:val="097248DF"/>
    <w:rsid w:val="09AE82B1"/>
    <w:rsid w:val="09BDB015"/>
    <w:rsid w:val="09C818E3"/>
    <w:rsid w:val="09D02955"/>
    <w:rsid w:val="09DF5013"/>
    <w:rsid w:val="09ED6511"/>
    <w:rsid w:val="09F7D5EA"/>
    <w:rsid w:val="09F82A4E"/>
    <w:rsid w:val="09FBA37B"/>
    <w:rsid w:val="09FECD1D"/>
    <w:rsid w:val="0A199135"/>
    <w:rsid w:val="0A247BB9"/>
    <w:rsid w:val="0A3926F3"/>
    <w:rsid w:val="0A544A70"/>
    <w:rsid w:val="0A65F77F"/>
    <w:rsid w:val="0AB0872D"/>
    <w:rsid w:val="0AC8F42F"/>
    <w:rsid w:val="0ACD3C77"/>
    <w:rsid w:val="0B05EE55"/>
    <w:rsid w:val="0B1B17BD"/>
    <w:rsid w:val="0B3652D0"/>
    <w:rsid w:val="0B367F34"/>
    <w:rsid w:val="0B3A2392"/>
    <w:rsid w:val="0B4B6630"/>
    <w:rsid w:val="0B5DB536"/>
    <w:rsid w:val="0B78B427"/>
    <w:rsid w:val="0B7B2624"/>
    <w:rsid w:val="0B8619BB"/>
    <w:rsid w:val="0B898F3E"/>
    <w:rsid w:val="0B8F07DC"/>
    <w:rsid w:val="0BB286A7"/>
    <w:rsid w:val="0BB72326"/>
    <w:rsid w:val="0BDE99C2"/>
    <w:rsid w:val="0BF5037D"/>
    <w:rsid w:val="0C0740AB"/>
    <w:rsid w:val="0C0BFB70"/>
    <w:rsid w:val="0C0E198D"/>
    <w:rsid w:val="0C3288C4"/>
    <w:rsid w:val="0C347141"/>
    <w:rsid w:val="0C46733B"/>
    <w:rsid w:val="0C4B1C7C"/>
    <w:rsid w:val="0C4C731B"/>
    <w:rsid w:val="0C56457B"/>
    <w:rsid w:val="0C8B4790"/>
    <w:rsid w:val="0C986101"/>
    <w:rsid w:val="0CB63858"/>
    <w:rsid w:val="0CBC76A2"/>
    <w:rsid w:val="0CC37810"/>
    <w:rsid w:val="0CC6A89D"/>
    <w:rsid w:val="0CCBB715"/>
    <w:rsid w:val="0CE0D8EA"/>
    <w:rsid w:val="0CE1BF17"/>
    <w:rsid w:val="0CECBE89"/>
    <w:rsid w:val="0D031067"/>
    <w:rsid w:val="0D0F14E2"/>
    <w:rsid w:val="0D184703"/>
    <w:rsid w:val="0D1F402B"/>
    <w:rsid w:val="0D2652D4"/>
    <w:rsid w:val="0D3CDD9E"/>
    <w:rsid w:val="0D426CD3"/>
    <w:rsid w:val="0D7C41B6"/>
    <w:rsid w:val="0DA7EA4D"/>
    <w:rsid w:val="0DACDF27"/>
    <w:rsid w:val="0DBF8E52"/>
    <w:rsid w:val="0DDCB062"/>
    <w:rsid w:val="0DEECA6C"/>
    <w:rsid w:val="0E01081F"/>
    <w:rsid w:val="0E07FE29"/>
    <w:rsid w:val="0E0B7CD1"/>
    <w:rsid w:val="0E1E0779"/>
    <w:rsid w:val="0E2B324A"/>
    <w:rsid w:val="0E2BCC8D"/>
    <w:rsid w:val="0E46BF10"/>
    <w:rsid w:val="0E7A7E3C"/>
    <w:rsid w:val="0E7C073B"/>
    <w:rsid w:val="0E80D498"/>
    <w:rsid w:val="0E9F7DD4"/>
    <w:rsid w:val="0EC9F033"/>
    <w:rsid w:val="0ECCCF44"/>
    <w:rsid w:val="0ED58629"/>
    <w:rsid w:val="0ED59DBF"/>
    <w:rsid w:val="0EDF9910"/>
    <w:rsid w:val="0EE14992"/>
    <w:rsid w:val="0EF1EB16"/>
    <w:rsid w:val="0F12869F"/>
    <w:rsid w:val="0F1C3E22"/>
    <w:rsid w:val="0F433AB2"/>
    <w:rsid w:val="0F4BA093"/>
    <w:rsid w:val="0F4E185C"/>
    <w:rsid w:val="0F521A4C"/>
    <w:rsid w:val="0F54286D"/>
    <w:rsid w:val="0F5B14BC"/>
    <w:rsid w:val="0F5B2A8E"/>
    <w:rsid w:val="0F5D6709"/>
    <w:rsid w:val="0F5D9D12"/>
    <w:rsid w:val="0F62383F"/>
    <w:rsid w:val="0F6C3C25"/>
    <w:rsid w:val="0F844D39"/>
    <w:rsid w:val="0F8D7CA6"/>
    <w:rsid w:val="0FA988BB"/>
    <w:rsid w:val="0FBC0C7D"/>
    <w:rsid w:val="0FBE52D9"/>
    <w:rsid w:val="0FBE9E85"/>
    <w:rsid w:val="0FCCF5BF"/>
    <w:rsid w:val="0FD0A0DB"/>
    <w:rsid w:val="0FECA8E6"/>
    <w:rsid w:val="1006B4DC"/>
    <w:rsid w:val="101FC8F0"/>
    <w:rsid w:val="10278B00"/>
    <w:rsid w:val="10598AFA"/>
    <w:rsid w:val="1061FA5F"/>
    <w:rsid w:val="106FAA5C"/>
    <w:rsid w:val="107C5502"/>
    <w:rsid w:val="10876CF4"/>
    <w:rsid w:val="108A9449"/>
    <w:rsid w:val="109A3E14"/>
    <w:rsid w:val="109CBAE2"/>
    <w:rsid w:val="109FBD57"/>
    <w:rsid w:val="10A35720"/>
    <w:rsid w:val="10AD77DF"/>
    <w:rsid w:val="10B35137"/>
    <w:rsid w:val="10C874A0"/>
    <w:rsid w:val="10FA87BF"/>
    <w:rsid w:val="11063D8D"/>
    <w:rsid w:val="11254D9F"/>
    <w:rsid w:val="112D6145"/>
    <w:rsid w:val="113386CE"/>
    <w:rsid w:val="1142E698"/>
    <w:rsid w:val="1153EB4B"/>
    <w:rsid w:val="1156BA6C"/>
    <w:rsid w:val="115950B6"/>
    <w:rsid w:val="1160F79B"/>
    <w:rsid w:val="11A6E93D"/>
    <w:rsid w:val="11D7EACD"/>
    <w:rsid w:val="11F55B3F"/>
    <w:rsid w:val="121796AE"/>
    <w:rsid w:val="12203BF7"/>
    <w:rsid w:val="12268185"/>
    <w:rsid w:val="1226878B"/>
    <w:rsid w:val="1236C57A"/>
    <w:rsid w:val="12557E0E"/>
    <w:rsid w:val="125864B2"/>
    <w:rsid w:val="125BED62"/>
    <w:rsid w:val="12602049"/>
    <w:rsid w:val="126055F2"/>
    <w:rsid w:val="1262B7E5"/>
    <w:rsid w:val="126D5A7A"/>
    <w:rsid w:val="1282033B"/>
    <w:rsid w:val="129CB1EC"/>
    <w:rsid w:val="12A6E448"/>
    <w:rsid w:val="12B1C600"/>
    <w:rsid w:val="12BA346C"/>
    <w:rsid w:val="12CDB20E"/>
    <w:rsid w:val="12D9A8E4"/>
    <w:rsid w:val="12DC2324"/>
    <w:rsid w:val="12EBF4A8"/>
    <w:rsid w:val="12F6EA18"/>
    <w:rsid w:val="130F2B04"/>
    <w:rsid w:val="13141243"/>
    <w:rsid w:val="1314C938"/>
    <w:rsid w:val="13535CF4"/>
    <w:rsid w:val="1360E04E"/>
    <w:rsid w:val="1361BF3B"/>
    <w:rsid w:val="1368F093"/>
    <w:rsid w:val="13A91CA4"/>
    <w:rsid w:val="13AB4002"/>
    <w:rsid w:val="13BC62D6"/>
    <w:rsid w:val="13C770C8"/>
    <w:rsid w:val="13E9BC56"/>
    <w:rsid w:val="13ED8267"/>
    <w:rsid w:val="13F2E175"/>
    <w:rsid w:val="1408C3DE"/>
    <w:rsid w:val="141396CE"/>
    <w:rsid w:val="142C6FC2"/>
    <w:rsid w:val="1430D82C"/>
    <w:rsid w:val="144649F6"/>
    <w:rsid w:val="1468E1B3"/>
    <w:rsid w:val="14722FFF"/>
    <w:rsid w:val="14756DCF"/>
    <w:rsid w:val="14992A3A"/>
    <w:rsid w:val="14A1B6D8"/>
    <w:rsid w:val="14ECF186"/>
    <w:rsid w:val="14FA598C"/>
    <w:rsid w:val="150F2D91"/>
    <w:rsid w:val="15102C24"/>
    <w:rsid w:val="152B466E"/>
    <w:rsid w:val="153240F0"/>
    <w:rsid w:val="153A300A"/>
    <w:rsid w:val="153BC235"/>
    <w:rsid w:val="153CAA00"/>
    <w:rsid w:val="153E0FFA"/>
    <w:rsid w:val="155D894E"/>
    <w:rsid w:val="1584E73C"/>
    <w:rsid w:val="1587AAFC"/>
    <w:rsid w:val="158BECFD"/>
    <w:rsid w:val="15A9C5A9"/>
    <w:rsid w:val="15AE9E35"/>
    <w:rsid w:val="15AFB144"/>
    <w:rsid w:val="15B390C5"/>
    <w:rsid w:val="15B3B19E"/>
    <w:rsid w:val="15B3B301"/>
    <w:rsid w:val="15B9DA1F"/>
    <w:rsid w:val="15BAEA24"/>
    <w:rsid w:val="15BECFEB"/>
    <w:rsid w:val="15C54DF6"/>
    <w:rsid w:val="15C9CE78"/>
    <w:rsid w:val="15D6B127"/>
    <w:rsid w:val="15DDADA9"/>
    <w:rsid w:val="15E38709"/>
    <w:rsid w:val="15E51C2C"/>
    <w:rsid w:val="15F051FE"/>
    <w:rsid w:val="16104789"/>
    <w:rsid w:val="1614C86C"/>
    <w:rsid w:val="1620BEF4"/>
    <w:rsid w:val="162A93A3"/>
    <w:rsid w:val="162F2F59"/>
    <w:rsid w:val="16312B3E"/>
    <w:rsid w:val="1638DB82"/>
    <w:rsid w:val="164F1D58"/>
    <w:rsid w:val="1651B23D"/>
    <w:rsid w:val="1674FC7C"/>
    <w:rsid w:val="167AA671"/>
    <w:rsid w:val="168327E6"/>
    <w:rsid w:val="16A25AC1"/>
    <w:rsid w:val="16A81A8C"/>
    <w:rsid w:val="16A9E2A5"/>
    <w:rsid w:val="16AF1BFF"/>
    <w:rsid w:val="16B84C68"/>
    <w:rsid w:val="16CD5955"/>
    <w:rsid w:val="16DDEC40"/>
    <w:rsid w:val="16F36921"/>
    <w:rsid w:val="16F97C63"/>
    <w:rsid w:val="1716CEB2"/>
    <w:rsid w:val="17237B5D"/>
    <w:rsid w:val="17239612"/>
    <w:rsid w:val="17284F18"/>
    <w:rsid w:val="172F3E64"/>
    <w:rsid w:val="17333FB0"/>
    <w:rsid w:val="17354824"/>
    <w:rsid w:val="1739DFC8"/>
    <w:rsid w:val="173B5C6B"/>
    <w:rsid w:val="173EEF9D"/>
    <w:rsid w:val="1782203A"/>
    <w:rsid w:val="178F677F"/>
    <w:rsid w:val="1795E0E9"/>
    <w:rsid w:val="179D75D5"/>
    <w:rsid w:val="17BD1078"/>
    <w:rsid w:val="17E2005A"/>
    <w:rsid w:val="17E4E1CC"/>
    <w:rsid w:val="17E8C2AA"/>
    <w:rsid w:val="17F12C48"/>
    <w:rsid w:val="17F5663D"/>
    <w:rsid w:val="17FC4440"/>
    <w:rsid w:val="17FEACB5"/>
    <w:rsid w:val="1810317E"/>
    <w:rsid w:val="181873E2"/>
    <w:rsid w:val="181DA0DF"/>
    <w:rsid w:val="181DC7E1"/>
    <w:rsid w:val="1820D4C4"/>
    <w:rsid w:val="1832B2E7"/>
    <w:rsid w:val="186C5630"/>
    <w:rsid w:val="1871608B"/>
    <w:rsid w:val="1879BCA1"/>
    <w:rsid w:val="187B7E4D"/>
    <w:rsid w:val="187C772C"/>
    <w:rsid w:val="1898044C"/>
    <w:rsid w:val="189E79A4"/>
    <w:rsid w:val="18AA42EA"/>
    <w:rsid w:val="18D8F20F"/>
    <w:rsid w:val="18E62D28"/>
    <w:rsid w:val="18EB53C3"/>
    <w:rsid w:val="18F18C7C"/>
    <w:rsid w:val="18FED4BD"/>
    <w:rsid w:val="191572E2"/>
    <w:rsid w:val="19174EF1"/>
    <w:rsid w:val="191E9B41"/>
    <w:rsid w:val="1926D217"/>
    <w:rsid w:val="19377CC0"/>
    <w:rsid w:val="19395735"/>
    <w:rsid w:val="1946E47C"/>
    <w:rsid w:val="19473397"/>
    <w:rsid w:val="194D666F"/>
    <w:rsid w:val="195D3222"/>
    <w:rsid w:val="19699718"/>
    <w:rsid w:val="19835B76"/>
    <w:rsid w:val="199DB5CA"/>
    <w:rsid w:val="199F7C75"/>
    <w:rsid w:val="19B30AE5"/>
    <w:rsid w:val="19B6D684"/>
    <w:rsid w:val="19DA0C53"/>
    <w:rsid w:val="19F9557A"/>
    <w:rsid w:val="1A0F17B2"/>
    <w:rsid w:val="1A30497A"/>
    <w:rsid w:val="1A32CDF7"/>
    <w:rsid w:val="1A381531"/>
    <w:rsid w:val="1A48AA8B"/>
    <w:rsid w:val="1A4F92E9"/>
    <w:rsid w:val="1A550029"/>
    <w:rsid w:val="1A59B2C4"/>
    <w:rsid w:val="1A5F4E50"/>
    <w:rsid w:val="1A6AE072"/>
    <w:rsid w:val="1A6EC01C"/>
    <w:rsid w:val="1A6FC827"/>
    <w:rsid w:val="1A85E481"/>
    <w:rsid w:val="1AB2C867"/>
    <w:rsid w:val="1AB8B4CC"/>
    <w:rsid w:val="1ABC8D20"/>
    <w:rsid w:val="1AC98A79"/>
    <w:rsid w:val="1ACBD5F6"/>
    <w:rsid w:val="1ADAA313"/>
    <w:rsid w:val="1AE33204"/>
    <w:rsid w:val="1AEA7C45"/>
    <w:rsid w:val="1B0C0121"/>
    <w:rsid w:val="1B4B763E"/>
    <w:rsid w:val="1B4EC210"/>
    <w:rsid w:val="1B542576"/>
    <w:rsid w:val="1B5CDFD5"/>
    <w:rsid w:val="1B705DED"/>
    <w:rsid w:val="1B871867"/>
    <w:rsid w:val="1B8748B3"/>
    <w:rsid w:val="1BB4AB49"/>
    <w:rsid w:val="1BBD7D20"/>
    <w:rsid w:val="1BE37B07"/>
    <w:rsid w:val="1BE47AEC"/>
    <w:rsid w:val="1BE7CFAE"/>
    <w:rsid w:val="1C2BF705"/>
    <w:rsid w:val="1C35CD0A"/>
    <w:rsid w:val="1C39F60C"/>
    <w:rsid w:val="1C3F6977"/>
    <w:rsid w:val="1C4470BF"/>
    <w:rsid w:val="1C79E2A2"/>
    <w:rsid w:val="1C850731"/>
    <w:rsid w:val="1CAC2355"/>
    <w:rsid w:val="1CC11E66"/>
    <w:rsid w:val="1CD222AB"/>
    <w:rsid w:val="1CD3643A"/>
    <w:rsid w:val="1CE1FAD8"/>
    <w:rsid w:val="1CFDD65B"/>
    <w:rsid w:val="1D221C5D"/>
    <w:rsid w:val="1D2A27CF"/>
    <w:rsid w:val="1D37A2AB"/>
    <w:rsid w:val="1D5EFC9C"/>
    <w:rsid w:val="1D626560"/>
    <w:rsid w:val="1D6D075E"/>
    <w:rsid w:val="1D7B63C5"/>
    <w:rsid w:val="1D7C815F"/>
    <w:rsid w:val="1DB15786"/>
    <w:rsid w:val="1DB4F5EB"/>
    <w:rsid w:val="1DC51682"/>
    <w:rsid w:val="1DDC638E"/>
    <w:rsid w:val="1DE2BCD0"/>
    <w:rsid w:val="1DE616A0"/>
    <w:rsid w:val="1DE9BC01"/>
    <w:rsid w:val="1E00C5FC"/>
    <w:rsid w:val="1E0AAC1A"/>
    <w:rsid w:val="1E0BE44D"/>
    <w:rsid w:val="1E3250E4"/>
    <w:rsid w:val="1E39535C"/>
    <w:rsid w:val="1E41FB87"/>
    <w:rsid w:val="1E502873"/>
    <w:rsid w:val="1E5E457B"/>
    <w:rsid w:val="1E603443"/>
    <w:rsid w:val="1E78BA5C"/>
    <w:rsid w:val="1E78CF67"/>
    <w:rsid w:val="1E7A95CF"/>
    <w:rsid w:val="1E84DB51"/>
    <w:rsid w:val="1E968A33"/>
    <w:rsid w:val="1EBC6781"/>
    <w:rsid w:val="1ED36249"/>
    <w:rsid w:val="1EDBD669"/>
    <w:rsid w:val="1EE620D0"/>
    <w:rsid w:val="1EF1EB4B"/>
    <w:rsid w:val="1F0122B1"/>
    <w:rsid w:val="1F0213F1"/>
    <w:rsid w:val="1F2440A3"/>
    <w:rsid w:val="1F26B8A4"/>
    <w:rsid w:val="1F2DAFB2"/>
    <w:rsid w:val="1F2EEC89"/>
    <w:rsid w:val="1F3E3C64"/>
    <w:rsid w:val="1F4BFB5A"/>
    <w:rsid w:val="1F5A27CA"/>
    <w:rsid w:val="1F5C56A3"/>
    <w:rsid w:val="1F6DCBBB"/>
    <w:rsid w:val="1F770595"/>
    <w:rsid w:val="1F90586E"/>
    <w:rsid w:val="1F9732F7"/>
    <w:rsid w:val="1F983060"/>
    <w:rsid w:val="1FAEFF2E"/>
    <w:rsid w:val="1FBA12EA"/>
    <w:rsid w:val="1FCB16BD"/>
    <w:rsid w:val="1FD74C85"/>
    <w:rsid w:val="1FE91EB1"/>
    <w:rsid w:val="1FFF9BB3"/>
    <w:rsid w:val="2000FFD1"/>
    <w:rsid w:val="20050257"/>
    <w:rsid w:val="20153239"/>
    <w:rsid w:val="2016E90F"/>
    <w:rsid w:val="201C6282"/>
    <w:rsid w:val="20207B07"/>
    <w:rsid w:val="202EEC03"/>
    <w:rsid w:val="20450B5C"/>
    <w:rsid w:val="20465931"/>
    <w:rsid w:val="20596E80"/>
    <w:rsid w:val="205E0657"/>
    <w:rsid w:val="2061C891"/>
    <w:rsid w:val="208B2B2C"/>
    <w:rsid w:val="208C560E"/>
    <w:rsid w:val="20952ACB"/>
    <w:rsid w:val="209A0622"/>
    <w:rsid w:val="209BEC08"/>
    <w:rsid w:val="20CCAD15"/>
    <w:rsid w:val="20EC762E"/>
    <w:rsid w:val="20F11466"/>
    <w:rsid w:val="210D85F1"/>
    <w:rsid w:val="21238D25"/>
    <w:rsid w:val="212E11D2"/>
    <w:rsid w:val="21389851"/>
    <w:rsid w:val="213A6CE0"/>
    <w:rsid w:val="218A69C6"/>
    <w:rsid w:val="218F2A1A"/>
    <w:rsid w:val="21C2D0EA"/>
    <w:rsid w:val="21C3D208"/>
    <w:rsid w:val="21C577F0"/>
    <w:rsid w:val="21CD5148"/>
    <w:rsid w:val="21EA794F"/>
    <w:rsid w:val="220DEDFC"/>
    <w:rsid w:val="2220E381"/>
    <w:rsid w:val="2230568D"/>
    <w:rsid w:val="2244BB17"/>
    <w:rsid w:val="224C1E11"/>
    <w:rsid w:val="2260AFB0"/>
    <w:rsid w:val="226D119A"/>
    <w:rsid w:val="22770524"/>
    <w:rsid w:val="227E2129"/>
    <w:rsid w:val="2287A365"/>
    <w:rsid w:val="22A50E8E"/>
    <w:rsid w:val="22B0DE5F"/>
    <w:rsid w:val="22DEA817"/>
    <w:rsid w:val="22F3A073"/>
    <w:rsid w:val="22F72C22"/>
    <w:rsid w:val="23089048"/>
    <w:rsid w:val="230F8347"/>
    <w:rsid w:val="231208FC"/>
    <w:rsid w:val="2319A1AF"/>
    <w:rsid w:val="231FBC43"/>
    <w:rsid w:val="2333F39F"/>
    <w:rsid w:val="233D7327"/>
    <w:rsid w:val="233F4B55"/>
    <w:rsid w:val="23550361"/>
    <w:rsid w:val="235BA578"/>
    <w:rsid w:val="236954B6"/>
    <w:rsid w:val="2377BB9E"/>
    <w:rsid w:val="237C878F"/>
    <w:rsid w:val="23816FA3"/>
    <w:rsid w:val="23825983"/>
    <w:rsid w:val="23AF3CF0"/>
    <w:rsid w:val="23B3863A"/>
    <w:rsid w:val="23BDB824"/>
    <w:rsid w:val="23D3FC6E"/>
    <w:rsid w:val="23E5DD4B"/>
    <w:rsid w:val="23E8DA54"/>
    <w:rsid w:val="23FE609A"/>
    <w:rsid w:val="2416D36F"/>
    <w:rsid w:val="241CB825"/>
    <w:rsid w:val="24282A38"/>
    <w:rsid w:val="242B0E84"/>
    <w:rsid w:val="2441574C"/>
    <w:rsid w:val="24544D47"/>
    <w:rsid w:val="2459B2EF"/>
    <w:rsid w:val="245E04D5"/>
    <w:rsid w:val="2467C007"/>
    <w:rsid w:val="24995CCA"/>
    <w:rsid w:val="249B125D"/>
    <w:rsid w:val="24C4B201"/>
    <w:rsid w:val="24C59BA2"/>
    <w:rsid w:val="24D474BC"/>
    <w:rsid w:val="24DDDA20"/>
    <w:rsid w:val="24E29FC3"/>
    <w:rsid w:val="24E5ABE2"/>
    <w:rsid w:val="24E790D7"/>
    <w:rsid w:val="24F1C8AD"/>
    <w:rsid w:val="24FC6B57"/>
    <w:rsid w:val="24FE4BFD"/>
    <w:rsid w:val="24FEA684"/>
    <w:rsid w:val="25009CE7"/>
    <w:rsid w:val="251247DF"/>
    <w:rsid w:val="25138BFF"/>
    <w:rsid w:val="25223CD5"/>
    <w:rsid w:val="2551F5FC"/>
    <w:rsid w:val="25657495"/>
    <w:rsid w:val="257A94B7"/>
    <w:rsid w:val="257F3DEA"/>
    <w:rsid w:val="257F3FDA"/>
    <w:rsid w:val="258B16AA"/>
    <w:rsid w:val="259430C0"/>
    <w:rsid w:val="259473FF"/>
    <w:rsid w:val="259A496C"/>
    <w:rsid w:val="25A84D83"/>
    <w:rsid w:val="25C0AE76"/>
    <w:rsid w:val="25D1BB7B"/>
    <w:rsid w:val="25DB42F7"/>
    <w:rsid w:val="25E87D62"/>
    <w:rsid w:val="25F80DAE"/>
    <w:rsid w:val="262B7CF1"/>
    <w:rsid w:val="26316E29"/>
    <w:rsid w:val="26427698"/>
    <w:rsid w:val="2666D080"/>
    <w:rsid w:val="267300DD"/>
    <w:rsid w:val="26808922"/>
    <w:rsid w:val="2685C3EE"/>
    <w:rsid w:val="2692F8B7"/>
    <w:rsid w:val="26A8A657"/>
    <w:rsid w:val="26AD40FE"/>
    <w:rsid w:val="26ADC8C9"/>
    <w:rsid w:val="26FF7F46"/>
    <w:rsid w:val="270094EF"/>
    <w:rsid w:val="270B354C"/>
    <w:rsid w:val="27273556"/>
    <w:rsid w:val="27438DD2"/>
    <w:rsid w:val="274D6753"/>
    <w:rsid w:val="276E517B"/>
    <w:rsid w:val="277D7D94"/>
    <w:rsid w:val="27BFD4DA"/>
    <w:rsid w:val="27C9F70C"/>
    <w:rsid w:val="27CAE4E3"/>
    <w:rsid w:val="27DBAB16"/>
    <w:rsid w:val="27DFBD30"/>
    <w:rsid w:val="2801DE62"/>
    <w:rsid w:val="280368B3"/>
    <w:rsid w:val="280990E3"/>
    <w:rsid w:val="280BAA10"/>
    <w:rsid w:val="28287484"/>
    <w:rsid w:val="282A9D5F"/>
    <w:rsid w:val="28356513"/>
    <w:rsid w:val="28412B95"/>
    <w:rsid w:val="28479D74"/>
    <w:rsid w:val="284E77A5"/>
    <w:rsid w:val="2868714C"/>
    <w:rsid w:val="286F3A4A"/>
    <w:rsid w:val="28804060"/>
    <w:rsid w:val="288C06F7"/>
    <w:rsid w:val="288E4534"/>
    <w:rsid w:val="288FD455"/>
    <w:rsid w:val="28AE1EEC"/>
    <w:rsid w:val="28B7929E"/>
    <w:rsid w:val="28D4669D"/>
    <w:rsid w:val="28D47C1D"/>
    <w:rsid w:val="28F72BA6"/>
    <w:rsid w:val="28F78813"/>
    <w:rsid w:val="290F560F"/>
    <w:rsid w:val="292C0BA9"/>
    <w:rsid w:val="293B477C"/>
    <w:rsid w:val="294149E3"/>
    <w:rsid w:val="295C5C64"/>
    <w:rsid w:val="2960CF3F"/>
    <w:rsid w:val="297B6855"/>
    <w:rsid w:val="298B97BA"/>
    <w:rsid w:val="299550F6"/>
    <w:rsid w:val="29BDE9BD"/>
    <w:rsid w:val="29C54B9C"/>
    <w:rsid w:val="29C5B9F6"/>
    <w:rsid w:val="29C9A7F2"/>
    <w:rsid w:val="29DA738A"/>
    <w:rsid w:val="2A08CB9A"/>
    <w:rsid w:val="2A12EC3E"/>
    <w:rsid w:val="2A2019A4"/>
    <w:rsid w:val="2A20BEB3"/>
    <w:rsid w:val="2A384D99"/>
    <w:rsid w:val="2A425B3C"/>
    <w:rsid w:val="2A4AF7AC"/>
    <w:rsid w:val="2A56795D"/>
    <w:rsid w:val="2A5F3DF3"/>
    <w:rsid w:val="2A7A112F"/>
    <w:rsid w:val="2A8E79C8"/>
    <w:rsid w:val="2A912135"/>
    <w:rsid w:val="2A93C21A"/>
    <w:rsid w:val="2A967DF7"/>
    <w:rsid w:val="2AA0D659"/>
    <w:rsid w:val="2AA2941D"/>
    <w:rsid w:val="2AA3CD1E"/>
    <w:rsid w:val="2AA7C0DD"/>
    <w:rsid w:val="2AAF4501"/>
    <w:rsid w:val="2AB4D517"/>
    <w:rsid w:val="2ABF46A9"/>
    <w:rsid w:val="2ACAF4D5"/>
    <w:rsid w:val="2ADD848C"/>
    <w:rsid w:val="2AE4BC47"/>
    <w:rsid w:val="2AF1A738"/>
    <w:rsid w:val="2AF4B2D2"/>
    <w:rsid w:val="2B0DAE20"/>
    <w:rsid w:val="2B1697F5"/>
    <w:rsid w:val="2B249907"/>
    <w:rsid w:val="2B467200"/>
    <w:rsid w:val="2B5D4D66"/>
    <w:rsid w:val="2B5DEA37"/>
    <w:rsid w:val="2B6A67EA"/>
    <w:rsid w:val="2B731DCF"/>
    <w:rsid w:val="2B75A622"/>
    <w:rsid w:val="2B99AD5B"/>
    <w:rsid w:val="2BA6A3E9"/>
    <w:rsid w:val="2BA8D001"/>
    <w:rsid w:val="2BAB5398"/>
    <w:rsid w:val="2BAE8AB1"/>
    <w:rsid w:val="2BBAF67B"/>
    <w:rsid w:val="2BC2484E"/>
    <w:rsid w:val="2BC24B56"/>
    <w:rsid w:val="2BC5D1E9"/>
    <w:rsid w:val="2BD9AF26"/>
    <w:rsid w:val="2BDF0E53"/>
    <w:rsid w:val="2BDF7596"/>
    <w:rsid w:val="2BE526B7"/>
    <w:rsid w:val="2BF73BC5"/>
    <w:rsid w:val="2BF8A394"/>
    <w:rsid w:val="2BFA91C0"/>
    <w:rsid w:val="2C011C20"/>
    <w:rsid w:val="2C085351"/>
    <w:rsid w:val="2C214CA0"/>
    <w:rsid w:val="2C3A769A"/>
    <w:rsid w:val="2C58D10F"/>
    <w:rsid w:val="2C5C8DA2"/>
    <w:rsid w:val="2C62287B"/>
    <w:rsid w:val="2C6B7E39"/>
    <w:rsid w:val="2C76FEDE"/>
    <w:rsid w:val="2C77E79D"/>
    <w:rsid w:val="2C832F4C"/>
    <w:rsid w:val="2C89B2C4"/>
    <w:rsid w:val="2C8E253C"/>
    <w:rsid w:val="2C9345FD"/>
    <w:rsid w:val="2C93FD26"/>
    <w:rsid w:val="2CA74318"/>
    <w:rsid w:val="2CB281BD"/>
    <w:rsid w:val="2CBEE41C"/>
    <w:rsid w:val="2CBF68EC"/>
    <w:rsid w:val="2CD3C19F"/>
    <w:rsid w:val="2CD808F1"/>
    <w:rsid w:val="2CE0B36A"/>
    <w:rsid w:val="2CE94C50"/>
    <w:rsid w:val="2CF63C05"/>
    <w:rsid w:val="2D013A5E"/>
    <w:rsid w:val="2D0CB665"/>
    <w:rsid w:val="2D1DC2A4"/>
    <w:rsid w:val="2D302794"/>
    <w:rsid w:val="2D32A4D0"/>
    <w:rsid w:val="2D3D9A0A"/>
    <w:rsid w:val="2D3E04AF"/>
    <w:rsid w:val="2D474BDC"/>
    <w:rsid w:val="2D53454B"/>
    <w:rsid w:val="2D588798"/>
    <w:rsid w:val="2D883EBD"/>
    <w:rsid w:val="2DB1D0D9"/>
    <w:rsid w:val="2DC09284"/>
    <w:rsid w:val="2DC8AF3F"/>
    <w:rsid w:val="2DD9F08E"/>
    <w:rsid w:val="2DE3F4E9"/>
    <w:rsid w:val="2DF0EDC6"/>
    <w:rsid w:val="2E066579"/>
    <w:rsid w:val="2E082EBA"/>
    <w:rsid w:val="2E083753"/>
    <w:rsid w:val="2E14BD9E"/>
    <w:rsid w:val="2E305525"/>
    <w:rsid w:val="2E329362"/>
    <w:rsid w:val="2E34B3AE"/>
    <w:rsid w:val="2E3C482B"/>
    <w:rsid w:val="2E48C51D"/>
    <w:rsid w:val="2E600967"/>
    <w:rsid w:val="2E64C37C"/>
    <w:rsid w:val="2E933F94"/>
    <w:rsid w:val="2EA3272C"/>
    <w:rsid w:val="2EAFF316"/>
    <w:rsid w:val="2ECAF79C"/>
    <w:rsid w:val="2EDBCFF7"/>
    <w:rsid w:val="2EE98D50"/>
    <w:rsid w:val="2EEDDC3B"/>
    <w:rsid w:val="2EF3D7BB"/>
    <w:rsid w:val="2EF56E79"/>
    <w:rsid w:val="2F37505A"/>
    <w:rsid w:val="2F3CF635"/>
    <w:rsid w:val="2F4F61A9"/>
    <w:rsid w:val="2F750220"/>
    <w:rsid w:val="2F79A151"/>
    <w:rsid w:val="2F7FC0FE"/>
    <w:rsid w:val="2F816C16"/>
    <w:rsid w:val="2F960771"/>
    <w:rsid w:val="2FBC6E7D"/>
    <w:rsid w:val="2FCCD02C"/>
    <w:rsid w:val="2FE87F93"/>
    <w:rsid w:val="2FEA3652"/>
    <w:rsid w:val="2FED062B"/>
    <w:rsid w:val="2FFB9B6B"/>
    <w:rsid w:val="3008F7DA"/>
    <w:rsid w:val="300E1BB8"/>
    <w:rsid w:val="301EA3B9"/>
    <w:rsid w:val="30357C5C"/>
    <w:rsid w:val="303836D1"/>
    <w:rsid w:val="30568B0F"/>
    <w:rsid w:val="3062828E"/>
    <w:rsid w:val="306521D0"/>
    <w:rsid w:val="307B3DAB"/>
    <w:rsid w:val="30833A9B"/>
    <w:rsid w:val="3086B826"/>
    <w:rsid w:val="308D63F8"/>
    <w:rsid w:val="30964ABC"/>
    <w:rsid w:val="3097ED1F"/>
    <w:rsid w:val="30C40644"/>
    <w:rsid w:val="30C84617"/>
    <w:rsid w:val="30E96905"/>
    <w:rsid w:val="30FCCF51"/>
    <w:rsid w:val="311DB8A0"/>
    <w:rsid w:val="311E0671"/>
    <w:rsid w:val="312A1000"/>
    <w:rsid w:val="312FC1B5"/>
    <w:rsid w:val="3140C4E7"/>
    <w:rsid w:val="3147BE76"/>
    <w:rsid w:val="3166B720"/>
    <w:rsid w:val="3167501F"/>
    <w:rsid w:val="3170CB92"/>
    <w:rsid w:val="3188EB2C"/>
    <w:rsid w:val="318FF72D"/>
    <w:rsid w:val="31AA4AF9"/>
    <w:rsid w:val="31ACC213"/>
    <w:rsid w:val="31E14F61"/>
    <w:rsid w:val="31E1D2C6"/>
    <w:rsid w:val="31EC5478"/>
    <w:rsid w:val="31EC85F5"/>
    <w:rsid w:val="31F43B28"/>
    <w:rsid w:val="31F5BDEF"/>
    <w:rsid w:val="320341A4"/>
    <w:rsid w:val="3203B092"/>
    <w:rsid w:val="3228F027"/>
    <w:rsid w:val="322E3298"/>
    <w:rsid w:val="32398865"/>
    <w:rsid w:val="32441464"/>
    <w:rsid w:val="32520741"/>
    <w:rsid w:val="326C7684"/>
    <w:rsid w:val="326EFC16"/>
    <w:rsid w:val="3278034D"/>
    <w:rsid w:val="328131B8"/>
    <w:rsid w:val="3284972F"/>
    <w:rsid w:val="3288C306"/>
    <w:rsid w:val="328CD315"/>
    <w:rsid w:val="3294E756"/>
    <w:rsid w:val="329BC637"/>
    <w:rsid w:val="32A659C4"/>
    <w:rsid w:val="32B2600D"/>
    <w:rsid w:val="32D16633"/>
    <w:rsid w:val="32D40EEC"/>
    <w:rsid w:val="32E96393"/>
    <w:rsid w:val="32F7A55B"/>
    <w:rsid w:val="32FBF42F"/>
    <w:rsid w:val="331B576D"/>
    <w:rsid w:val="331FC6EC"/>
    <w:rsid w:val="332068F1"/>
    <w:rsid w:val="3327703F"/>
    <w:rsid w:val="33316BF7"/>
    <w:rsid w:val="33429723"/>
    <w:rsid w:val="33585346"/>
    <w:rsid w:val="3378010D"/>
    <w:rsid w:val="337B63AF"/>
    <w:rsid w:val="337DA327"/>
    <w:rsid w:val="33A29FB5"/>
    <w:rsid w:val="33A4FD95"/>
    <w:rsid w:val="33A647FF"/>
    <w:rsid w:val="33B586A9"/>
    <w:rsid w:val="33C1D548"/>
    <w:rsid w:val="33DC7E5F"/>
    <w:rsid w:val="33EC7B48"/>
    <w:rsid w:val="33F1F839"/>
    <w:rsid w:val="33FE9CC8"/>
    <w:rsid w:val="3400B7E4"/>
    <w:rsid w:val="34198685"/>
    <w:rsid w:val="341994C0"/>
    <w:rsid w:val="341C28D6"/>
    <w:rsid w:val="342FC51E"/>
    <w:rsid w:val="3457835C"/>
    <w:rsid w:val="346EC51E"/>
    <w:rsid w:val="346F3F52"/>
    <w:rsid w:val="347F5F38"/>
    <w:rsid w:val="3486A62A"/>
    <w:rsid w:val="348FDFA0"/>
    <w:rsid w:val="34A61142"/>
    <w:rsid w:val="34ABF466"/>
    <w:rsid w:val="34ACD151"/>
    <w:rsid w:val="34B0679A"/>
    <w:rsid w:val="34B0DC0C"/>
    <w:rsid w:val="34DDF20A"/>
    <w:rsid w:val="34DE8836"/>
    <w:rsid w:val="34FBDFDD"/>
    <w:rsid w:val="3500155C"/>
    <w:rsid w:val="3504E4ED"/>
    <w:rsid w:val="350DBC5A"/>
    <w:rsid w:val="3517C84A"/>
    <w:rsid w:val="352AD737"/>
    <w:rsid w:val="355161A2"/>
    <w:rsid w:val="3584718C"/>
    <w:rsid w:val="359250C8"/>
    <w:rsid w:val="35B02857"/>
    <w:rsid w:val="35C290E5"/>
    <w:rsid w:val="35D9631B"/>
    <w:rsid w:val="35F3280C"/>
    <w:rsid w:val="3613165F"/>
    <w:rsid w:val="362331C3"/>
    <w:rsid w:val="3623D244"/>
    <w:rsid w:val="36240D52"/>
    <w:rsid w:val="36266C60"/>
    <w:rsid w:val="36438C24"/>
    <w:rsid w:val="3692ADE6"/>
    <w:rsid w:val="36A89BE4"/>
    <w:rsid w:val="36B1A42E"/>
    <w:rsid w:val="36D0D1EB"/>
    <w:rsid w:val="36D2B256"/>
    <w:rsid w:val="36E529B4"/>
    <w:rsid w:val="36ED276B"/>
    <w:rsid w:val="3731D4CC"/>
    <w:rsid w:val="3742EED9"/>
    <w:rsid w:val="3750005A"/>
    <w:rsid w:val="379B7D9C"/>
    <w:rsid w:val="37A4C7DE"/>
    <w:rsid w:val="37BC16BA"/>
    <w:rsid w:val="37CE0C01"/>
    <w:rsid w:val="37E05B15"/>
    <w:rsid w:val="37E3A651"/>
    <w:rsid w:val="37E83D32"/>
    <w:rsid w:val="380BCCAB"/>
    <w:rsid w:val="3822A811"/>
    <w:rsid w:val="382A4203"/>
    <w:rsid w:val="383A0BE5"/>
    <w:rsid w:val="38442C9B"/>
    <w:rsid w:val="384AD61B"/>
    <w:rsid w:val="384C7612"/>
    <w:rsid w:val="3858A5B8"/>
    <w:rsid w:val="3866E5E6"/>
    <w:rsid w:val="386937F0"/>
    <w:rsid w:val="386FBE43"/>
    <w:rsid w:val="3878C74A"/>
    <w:rsid w:val="38843673"/>
    <w:rsid w:val="38943163"/>
    <w:rsid w:val="389866A2"/>
    <w:rsid w:val="38A1F3D3"/>
    <w:rsid w:val="38A65AFF"/>
    <w:rsid w:val="38AECC8F"/>
    <w:rsid w:val="38B57943"/>
    <w:rsid w:val="38C12708"/>
    <w:rsid w:val="38C2CBA7"/>
    <w:rsid w:val="38E0404E"/>
    <w:rsid w:val="38E0C1AC"/>
    <w:rsid w:val="38EA1A6B"/>
    <w:rsid w:val="391110CD"/>
    <w:rsid w:val="391FD4FB"/>
    <w:rsid w:val="392361B5"/>
    <w:rsid w:val="3925FDD7"/>
    <w:rsid w:val="39325B41"/>
    <w:rsid w:val="39602471"/>
    <w:rsid w:val="396350C3"/>
    <w:rsid w:val="3965A909"/>
    <w:rsid w:val="3993E461"/>
    <w:rsid w:val="39C85F2F"/>
    <w:rsid w:val="39D1C54E"/>
    <w:rsid w:val="39E653A3"/>
    <w:rsid w:val="3A23BC5E"/>
    <w:rsid w:val="3A3DEFE0"/>
    <w:rsid w:val="3A519DEB"/>
    <w:rsid w:val="3A61569D"/>
    <w:rsid w:val="3A641041"/>
    <w:rsid w:val="3A7A0254"/>
    <w:rsid w:val="3A8E09EA"/>
    <w:rsid w:val="3A8FA494"/>
    <w:rsid w:val="3A90241C"/>
    <w:rsid w:val="3A973C59"/>
    <w:rsid w:val="3A98C196"/>
    <w:rsid w:val="3AA34E65"/>
    <w:rsid w:val="3AA90E22"/>
    <w:rsid w:val="3ACDF828"/>
    <w:rsid w:val="3ACF7F56"/>
    <w:rsid w:val="3AD3B8FF"/>
    <w:rsid w:val="3ADA68CD"/>
    <w:rsid w:val="3AE8D354"/>
    <w:rsid w:val="3B000A15"/>
    <w:rsid w:val="3B0E1C3F"/>
    <w:rsid w:val="3B257FB3"/>
    <w:rsid w:val="3B43B563"/>
    <w:rsid w:val="3B51BF21"/>
    <w:rsid w:val="3B6B8F3D"/>
    <w:rsid w:val="3B75CEF7"/>
    <w:rsid w:val="3B7EC6BC"/>
    <w:rsid w:val="3B81375A"/>
    <w:rsid w:val="3B851551"/>
    <w:rsid w:val="3B8674B4"/>
    <w:rsid w:val="3B87545E"/>
    <w:rsid w:val="3B896B13"/>
    <w:rsid w:val="3BC6E0F8"/>
    <w:rsid w:val="3BD20C79"/>
    <w:rsid w:val="3BD54294"/>
    <w:rsid w:val="3BF8B226"/>
    <w:rsid w:val="3BFB71C8"/>
    <w:rsid w:val="3C0345C6"/>
    <w:rsid w:val="3C0F7EFA"/>
    <w:rsid w:val="3C176D49"/>
    <w:rsid w:val="3C2215F4"/>
    <w:rsid w:val="3C2DA5BC"/>
    <w:rsid w:val="3C3C2FD8"/>
    <w:rsid w:val="3C4C8440"/>
    <w:rsid w:val="3C61A464"/>
    <w:rsid w:val="3C923C00"/>
    <w:rsid w:val="3CB0472F"/>
    <w:rsid w:val="3CB5B358"/>
    <w:rsid w:val="3D4C549E"/>
    <w:rsid w:val="3D508E85"/>
    <w:rsid w:val="3D64D6E4"/>
    <w:rsid w:val="3D7749C6"/>
    <w:rsid w:val="3D7A8D9A"/>
    <w:rsid w:val="3D8136FB"/>
    <w:rsid w:val="3D854324"/>
    <w:rsid w:val="3D909A65"/>
    <w:rsid w:val="3DA19FF2"/>
    <w:rsid w:val="3DA7C882"/>
    <w:rsid w:val="3DB2A1F0"/>
    <w:rsid w:val="3DD5B901"/>
    <w:rsid w:val="3DDAEF27"/>
    <w:rsid w:val="3DDE2024"/>
    <w:rsid w:val="3DEFDC5A"/>
    <w:rsid w:val="3DF037B5"/>
    <w:rsid w:val="3DF51ED4"/>
    <w:rsid w:val="3DF641F1"/>
    <w:rsid w:val="3E00555A"/>
    <w:rsid w:val="3E02B520"/>
    <w:rsid w:val="3E192CF3"/>
    <w:rsid w:val="3E1C64B0"/>
    <w:rsid w:val="3E270778"/>
    <w:rsid w:val="3E27CBAE"/>
    <w:rsid w:val="3E407079"/>
    <w:rsid w:val="3E4B77DE"/>
    <w:rsid w:val="3E839936"/>
    <w:rsid w:val="3E845070"/>
    <w:rsid w:val="3E86E73B"/>
    <w:rsid w:val="3E90BB87"/>
    <w:rsid w:val="3E90BC10"/>
    <w:rsid w:val="3E99923F"/>
    <w:rsid w:val="3EDEDF1D"/>
    <w:rsid w:val="3EF67963"/>
    <w:rsid w:val="3F0243F7"/>
    <w:rsid w:val="3F2F6B83"/>
    <w:rsid w:val="3F30FD70"/>
    <w:rsid w:val="3F709C28"/>
    <w:rsid w:val="3F7EC601"/>
    <w:rsid w:val="3F8B3B0C"/>
    <w:rsid w:val="3F8DF38A"/>
    <w:rsid w:val="3F98B7AC"/>
    <w:rsid w:val="3FACDCB6"/>
    <w:rsid w:val="3FB062F7"/>
    <w:rsid w:val="3FBAD296"/>
    <w:rsid w:val="3FC9D243"/>
    <w:rsid w:val="3FCA6A55"/>
    <w:rsid w:val="3FD401FB"/>
    <w:rsid w:val="3FDDA5A6"/>
    <w:rsid w:val="3FDE0683"/>
    <w:rsid w:val="3FEE4518"/>
    <w:rsid w:val="4013C417"/>
    <w:rsid w:val="4025BBD6"/>
    <w:rsid w:val="403ACB08"/>
    <w:rsid w:val="40496BFE"/>
    <w:rsid w:val="405068A4"/>
    <w:rsid w:val="406535AD"/>
    <w:rsid w:val="40666565"/>
    <w:rsid w:val="407A981D"/>
    <w:rsid w:val="4096F300"/>
    <w:rsid w:val="40A5008B"/>
    <w:rsid w:val="40B84ADD"/>
    <w:rsid w:val="40BCA9E7"/>
    <w:rsid w:val="40BFE4F9"/>
    <w:rsid w:val="40DF5455"/>
    <w:rsid w:val="40E50879"/>
    <w:rsid w:val="40E726E5"/>
    <w:rsid w:val="40EAA058"/>
    <w:rsid w:val="4102E125"/>
    <w:rsid w:val="4106CE31"/>
    <w:rsid w:val="410CD72A"/>
    <w:rsid w:val="41175DDC"/>
    <w:rsid w:val="41229603"/>
    <w:rsid w:val="4127D09B"/>
    <w:rsid w:val="4141810F"/>
    <w:rsid w:val="414B4AEA"/>
    <w:rsid w:val="41575DBF"/>
    <w:rsid w:val="415978F4"/>
    <w:rsid w:val="41626188"/>
    <w:rsid w:val="418F4DF4"/>
    <w:rsid w:val="41A31420"/>
    <w:rsid w:val="41AEFCEE"/>
    <w:rsid w:val="41B2AEF1"/>
    <w:rsid w:val="41BB0013"/>
    <w:rsid w:val="41C52FAD"/>
    <w:rsid w:val="41C78051"/>
    <w:rsid w:val="41E5107B"/>
    <w:rsid w:val="41ECD17E"/>
    <w:rsid w:val="4216EB96"/>
    <w:rsid w:val="4231FDDE"/>
    <w:rsid w:val="4243332C"/>
    <w:rsid w:val="424B8E2F"/>
    <w:rsid w:val="42736812"/>
    <w:rsid w:val="4279FD5D"/>
    <w:rsid w:val="4287E111"/>
    <w:rsid w:val="428DECA9"/>
    <w:rsid w:val="4290112C"/>
    <w:rsid w:val="42959A6F"/>
    <w:rsid w:val="42973F28"/>
    <w:rsid w:val="42AA966A"/>
    <w:rsid w:val="42AC99CB"/>
    <w:rsid w:val="42B431B6"/>
    <w:rsid w:val="42CDB859"/>
    <w:rsid w:val="42F32E20"/>
    <w:rsid w:val="4315AD43"/>
    <w:rsid w:val="4324F4DC"/>
    <w:rsid w:val="4326C8A9"/>
    <w:rsid w:val="432BA8DA"/>
    <w:rsid w:val="43326A58"/>
    <w:rsid w:val="433B0575"/>
    <w:rsid w:val="433C3221"/>
    <w:rsid w:val="433E705B"/>
    <w:rsid w:val="434B2520"/>
    <w:rsid w:val="435A91A4"/>
    <w:rsid w:val="435D167C"/>
    <w:rsid w:val="43642CAA"/>
    <w:rsid w:val="437B7DDD"/>
    <w:rsid w:val="438ECC4C"/>
    <w:rsid w:val="43ACDBAE"/>
    <w:rsid w:val="43B28216"/>
    <w:rsid w:val="43B6FCE3"/>
    <w:rsid w:val="43D73D1E"/>
    <w:rsid w:val="43E0692B"/>
    <w:rsid w:val="43FD7A33"/>
    <w:rsid w:val="44136D1C"/>
    <w:rsid w:val="44212E20"/>
    <w:rsid w:val="4424548B"/>
    <w:rsid w:val="4429BD0A"/>
    <w:rsid w:val="443F23AD"/>
    <w:rsid w:val="4440222A"/>
    <w:rsid w:val="444C5B18"/>
    <w:rsid w:val="44502D8E"/>
    <w:rsid w:val="4464E74D"/>
    <w:rsid w:val="4472E2D9"/>
    <w:rsid w:val="44AE50DE"/>
    <w:rsid w:val="44D9E394"/>
    <w:rsid w:val="45005B21"/>
    <w:rsid w:val="4502A4A9"/>
    <w:rsid w:val="45A30D0C"/>
    <w:rsid w:val="45B10AFA"/>
    <w:rsid w:val="45BF605F"/>
    <w:rsid w:val="45C68851"/>
    <w:rsid w:val="45C9DFD1"/>
    <w:rsid w:val="45CC085E"/>
    <w:rsid w:val="45CCFAB0"/>
    <w:rsid w:val="45CD275D"/>
    <w:rsid w:val="45FD18F9"/>
    <w:rsid w:val="460954FA"/>
    <w:rsid w:val="4617C943"/>
    <w:rsid w:val="46187733"/>
    <w:rsid w:val="4649C151"/>
    <w:rsid w:val="465D869C"/>
    <w:rsid w:val="46716863"/>
    <w:rsid w:val="46739F65"/>
    <w:rsid w:val="469EDE90"/>
    <w:rsid w:val="46AC9707"/>
    <w:rsid w:val="46AD6A6B"/>
    <w:rsid w:val="46F98018"/>
    <w:rsid w:val="4705A7F3"/>
    <w:rsid w:val="471E724B"/>
    <w:rsid w:val="47252FBF"/>
    <w:rsid w:val="472CBC03"/>
    <w:rsid w:val="472F6D41"/>
    <w:rsid w:val="47383CB8"/>
    <w:rsid w:val="4744C482"/>
    <w:rsid w:val="474D5CC5"/>
    <w:rsid w:val="4750AB76"/>
    <w:rsid w:val="475BF54D"/>
    <w:rsid w:val="47625DF9"/>
    <w:rsid w:val="476F51D4"/>
    <w:rsid w:val="478F905F"/>
    <w:rsid w:val="47904462"/>
    <w:rsid w:val="47909CCB"/>
    <w:rsid w:val="47C3715A"/>
    <w:rsid w:val="47D27CEC"/>
    <w:rsid w:val="47D3CD52"/>
    <w:rsid w:val="47D9BAE1"/>
    <w:rsid w:val="47DC51B1"/>
    <w:rsid w:val="47DCC642"/>
    <w:rsid w:val="47DDB3F5"/>
    <w:rsid w:val="47F26E40"/>
    <w:rsid w:val="485BE9B7"/>
    <w:rsid w:val="48706DBE"/>
    <w:rsid w:val="4875CB8E"/>
    <w:rsid w:val="487F26DC"/>
    <w:rsid w:val="4884CBBF"/>
    <w:rsid w:val="4899922B"/>
    <w:rsid w:val="489E6E0D"/>
    <w:rsid w:val="48C6B704"/>
    <w:rsid w:val="48E08B02"/>
    <w:rsid w:val="48ECD312"/>
    <w:rsid w:val="4906D034"/>
    <w:rsid w:val="492E815D"/>
    <w:rsid w:val="494BE86B"/>
    <w:rsid w:val="494BECFA"/>
    <w:rsid w:val="495566EE"/>
    <w:rsid w:val="496874BE"/>
    <w:rsid w:val="49706AAF"/>
    <w:rsid w:val="4970E394"/>
    <w:rsid w:val="499B8991"/>
    <w:rsid w:val="49A568FA"/>
    <w:rsid w:val="49C1A973"/>
    <w:rsid w:val="49D6FA03"/>
    <w:rsid w:val="49ECA13A"/>
    <w:rsid w:val="49FE0DD0"/>
    <w:rsid w:val="49FE762A"/>
    <w:rsid w:val="4A0DF696"/>
    <w:rsid w:val="4A0EE95B"/>
    <w:rsid w:val="4A247955"/>
    <w:rsid w:val="4A495F08"/>
    <w:rsid w:val="4A5028D9"/>
    <w:rsid w:val="4A51DA09"/>
    <w:rsid w:val="4A5B89E3"/>
    <w:rsid w:val="4A6BB2D3"/>
    <w:rsid w:val="4A7B3205"/>
    <w:rsid w:val="4AA019D3"/>
    <w:rsid w:val="4AB419D0"/>
    <w:rsid w:val="4AB815F1"/>
    <w:rsid w:val="4ACC29C3"/>
    <w:rsid w:val="4ACD1D02"/>
    <w:rsid w:val="4AD07F84"/>
    <w:rsid w:val="4B0911BE"/>
    <w:rsid w:val="4B0D88D6"/>
    <w:rsid w:val="4B0DA00C"/>
    <w:rsid w:val="4B128259"/>
    <w:rsid w:val="4B133982"/>
    <w:rsid w:val="4B17E768"/>
    <w:rsid w:val="4B27EE08"/>
    <w:rsid w:val="4B31DED9"/>
    <w:rsid w:val="4B487FDF"/>
    <w:rsid w:val="4B93D3FA"/>
    <w:rsid w:val="4B9B971D"/>
    <w:rsid w:val="4B9C9620"/>
    <w:rsid w:val="4BDF5F1C"/>
    <w:rsid w:val="4BFF968D"/>
    <w:rsid w:val="4BFF9AFB"/>
    <w:rsid w:val="4C161AB2"/>
    <w:rsid w:val="4C3C68E1"/>
    <w:rsid w:val="4C42953E"/>
    <w:rsid w:val="4C4CFB2A"/>
    <w:rsid w:val="4C4F634F"/>
    <w:rsid w:val="4C64CC61"/>
    <w:rsid w:val="4C68B2AC"/>
    <w:rsid w:val="4C730662"/>
    <w:rsid w:val="4C784155"/>
    <w:rsid w:val="4CA24B46"/>
    <w:rsid w:val="4CB04B1F"/>
    <w:rsid w:val="4CB9F33A"/>
    <w:rsid w:val="4CC68DF0"/>
    <w:rsid w:val="4CCCC820"/>
    <w:rsid w:val="4CCEDA07"/>
    <w:rsid w:val="4CD8F9F7"/>
    <w:rsid w:val="4CE9DDC8"/>
    <w:rsid w:val="4D078B58"/>
    <w:rsid w:val="4D15424E"/>
    <w:rsid w:val="4D198C1F"/>
    <w:rsid w:val="4D2E204F"/>
    <w:rsid w:val="4D35864B"/>
    <w:rsid w:val="4D3EF702"/>
    <w:rsid w:val="4D44D30F"/>
    <w:rsid w:val="4D49870D"/>
    <w:rsid w:val="4D52D897"/>
    <w:rsid w:val="4D8D04B0"/>
    <w:rsid w:val="4D915895"/>
    <w:rsid w:val="4D9F2055"/>
    <w:rsid w:val="4DAA3969"/>
    <w:rsid w:val="4DCEFBAF"/>
    <w:rsid w:val="4DCFFC2E"/>
    <w:rsid w:val="4DE5A986"/>
    <w:rsid w:val="4DF6DAC6"/>
    <w:rsid w:val="4E058408"/>
    <w:rsid w:val="4E09C87A"/>
    <w:rsid w:val="4E0F44F9"/>
    <w:rsid w:val="4E194BE1"/>
    <w:rsid w:val="4E1AC3A4"/>
    <w:rsid w:val="4E1ED39F"/>
    <w:rsid w:val="4E25D70D"/>
    <w:rsid w:val="4E3B7874"/>
    <w:rsid w:val="4E452998"/>
    <w:rsid w:val="4E4780E7"/>
    <w:rsid w:val="4E49C6AE"/>
    <w:rsid w:val="4E5C9625"/>
    <w:rsid w:val="4E5D197B"/>
    <w:rsid w:val="4E80C049"/>
    <w:rsid w:val="4E8EA243"/>
    <w:rsid w:val="4E902E3D"/>
    <w:rsid w:val="4E9E3A24"/>
    <w:rsid w:val="4ED337DF"/>
    <w:rsid w:val="4EE19471"/>
    <w:rsid w:val="4EF15421"/>
    <w:rsid w:val="4F022929"/>
    <w:rsid w:val="4F0C9119"/>
    <w:rsid w:val="4F134EB4"/>
    <w:rsid w:val="4F28FC17"/>
    <w:rsid w:val="4F2CA2AF"/>
    <w:rsid w:val="4F3BC59E"/>
    <w:rsid w:val="4F4ED6AD"/>
    <w:rsid w:val="4F66C11B"/>
    <w:rsid w:val="4F678956"/>
    <w:rsid w:val="4F7649CB"/>
    <w:rsid w:val="4F81E241"/>
    <w:rsid w:val="4F905D8D"/>
    <w:rsid w:val="4FAF68F0"/>
    <w:rsid w:val="4FCCCB1F"/>
    <w:rsid w:val="4FE7CBC9"/>
    <w:rsid w:val="4FED5281"/>
    <w:rsid w:val="4FF10385"/>
    <w:rsid w:val="4FFF1F3C"/>
    <w:rsid w:val="5008A0AB"/>
    <w:rsid w:val="50297B60"/>
    <w:rsid w:val="505ACA25"/>
    <w:rsid w:val="507101B4"/>
    <w:rsid w:val="5072A2A3"/>
    <w:rsid w:val="5082D0B2"/>
    <w:rsid w:val="508965D6"/>
    <w:rsid w:val="508B0CB4"/>
    <w:rsid w:val="5094DE52"/>
    <w:rsid w:val="509CFA2D"/>
    <w:rsid w:val="50B2D03F"/>
    <w:rsid w:val="50B779E9"/>
    <w:rsid w:val="50BD98BA"/>
    <w:rsid w:val="50CB28E3"/>
    <w:rsid w:val="50E3D8A1"/>
    <w:rsid w:val="510455CE"/>
    <w:rsid w:val="5134221A"/>
    <w:rsid w:val="51397D44"/>
    <w:rsid w:val="514B3951"/>
    <w:rsid w:val="514CE48F"/>
    <w:rsid w:val="51853349"/>
    <w:rsid w:val="519C3081"/>
    <w:rsid w:val="51A90562"/>
    <w:rsid w:val="51ADB9FC"/>
    <w:rsid w:val="51DC9901"/>
    <w:rsid w:val="51E9C98D"/>
    <w:rsid w:val="51EB6A3E"/>
    <w:rsid w:val="51EDE28D"/>
    <w:rsid w:val="51F34262"/>
    <w:rsid w:val="51F41B00"/>
    <w:rsid w:val="51FB3445"/>
    <w:rsid w:val="51FD72EF"/>
    <w:rsid w:val="520DD4E4"/>
    <w:rsid w:val="5214CAD8"/>
    <w:rsid w:val="5227B90E"/>
    <w:rsid w:val="522DD360"/>
    <w:rsid w:val="52484EB2"/>
    <w:rsid w:val="526E4B31"/>
    <w:rsid w:val="527537C6"/>
    <w:rsid w:val="527AB0D4"/>
    <w:rsid w:val="527EFD96"/>
    <w:rsid w:val="5284DEA0"/>
    <w:rsid w:val="52855C36"/>
    <w:rsid w:val="52A05AA6"/>
    <w:rsid w:val="52A8C3BC"/>
    <w:rsid w:val="52AD76E7"/>
    <w:rsid w:val="52BB5E39"/>
    <w:rsid w:val="52BD6395"/>
    <w:rsid w:val="52C8732D"/>
    <w:rsid w:val="52CD5315"/>
    <w:rsid w:val="52CDF1C5"/>
    <w:rsid w:val="52F6D849"/>
    <w:rsid w:val="5305AAA8"/>
    <w:rsid w:val="5309DDA8"/>
    <w:rsid w:val="531C897D"/>
    <w:rsid w:val="536EF5C5"/>
    <w:rsid w:val="53735669"/>
    <w:rsid w:val="537D4ECF"/>
    <w:rsid w:val="53869208"/>
    <w:rsid w:val="539704A6"/>
    <w:rsid w:val="53AF6C15"/>
    <w:rsid w:val="53D148A4"/>
    <w:rsid w:val="53EA7101"/>
    <w:rsid w:val="53EDB155"/>
    <w:rsid w:val="540013D2"/>
    <w:rsid w:val="54075332"/>
    <w:rsid w:val="5408F286"/>
    <w:rsid w:val="54130A7E"/>
    <w:rsid w:val="54168135"/>
    <w:rsid w:val="541FEE10"/>
    <w:rsid w:val="543C2B07"/>
    <w:rsid w:val="5455D659"/>
    <w:rsid w:val="546355DE"/>
    <w:rsid w:val="546BC2DC"/>
    <w:rsid w:val="5481B1E2"/>
    <w:rsid w:val="5488AC02"/>
    <w:rsid w:val="54A1F64C"/>
    <w:rsid w:val="54A87D2A"/>
    <w:rsid w:val="54B31A87"/>
    <w:rsid w:val="54C0857E"/>
    <w:rsid w:val="54C538C8"/>
    <w:rsid w:val="54D2D80D"/>
    <w:rsid w:val="54D96D0C"/>
    <w:rsid w:val="54DE4D5D"/>
    <w:rsid w:val="54ED2B76"/>
    <w:rsid w:val="5515F832"/>
    <w:rsid w:val="55224D6C"/>
    <w:rsid w:val="553382DC"/>
    <w:rsid w:val="5535364C"/>
    <w:rsid w:val="554575A6"/>
    <w:rsid w:val="554F8AFE"/>
    <w:rsid w:val="55628A8F"/>
    <w:rsid w:val="55699BF4"/>
    <w:rsid w:val="557193D6"/>
    <w:rsid w:val="5587D4F9"/>
    <w:rsid w:val="558DD0E6"/>
    <w:rsid w:val="55903EE8"/>
    <w:rsid w:val="5591331C"/>
    <w:rsid w:val="55AE8703"/>
    <w:rsid w:val="55B39FCE"/>
    <w:rsid w:val="55B7D7AD"/>
    <w:rsid w:val="55C0001C"/>
    <w:rsid w:val="55D131DF"/>
    <w:rsid w:val="55D7E6E5"/>
    <w:rsid w:val="55EAA595"/>
    <w:rsid w:val="55ECBD01"/>
    <w:rsid w:val="55F0A087"/>
    <w:rsid w:val="55F6254F"/>
    <w:rsid w:val="56063CC9"/>
    <w:rsid w:val="5609E3C8"/>
    <w:rsid w:val="560DE570"/>
    <w:rsid w:val="562E6191"/>
    <w:rsid w:val="5638D387"/>
    <w:rsid w:val="5653CF8F"/>
    <w:rsid w:val="565673C7"/>
    <w:rsid w:val="5657BD29"/>
    <w:rsid w:val="565C55DF"/>
    <w:rsid w:val="5661A84E"/>
    <w:rsid w:val="56690A06"/>
    <w:rsid w:val="566B924E"/>
    <w:rsid w:val="567DCCE1"/>
    <w:rsid w:val="567F4618"/>
    <w:rsid w:val="56967DC6"/>
    <w:rsid w:val="5698C8D9"/>
    <w:rsid w:val="569CE9A1"/>
    <w:rsid w:val="56A4B26E"/>
    <w:rsid w:val="56C3CF2F"/>
    <w:rsid w:val="56E7F963"/>
    <w:rsid w:val="56E96F16"/>
    <w:rsid w:val="571F5AE3"/>
    <w:rsid w:val="5754E83B"/>
    <w:rsid w:val="576DF52B"/>
    <w:rsid w:val="577E9AE9"/>
    <w:rsid w:val="578A3B41"/>
    <w:rsid w:val="578C2284"/>
    <w:rsid w:val="579541D6"/>
    <w:rsid w:val="57A36DD5"/>
    <w:rsid w:val="57B1980A"/>
    <w:rsid w:val="57B787DB"/>
    <w:rsid w:val="57B8E45A"/>
    <w:rsid w:val="57CA78E7"/>
    <w:rsid w:val="57D3CED0"/>
    <w:rsid w:val="57D401A1"/>
    <w:rsid w:val="57EBC9AD"/>
    <w:rsid w:val="58143D72"/>
    <w:rsid w:val="581630BD"/>
    <w:rsid w:val="58199059"/>
    <w:rsid w:val="5841C2B8"/>
    <w:rsid w:val="584ADEC2"/>
    <w:rsid w:val="584BF609"/>
    <w:rsid w:val="58577CA2"/>
    <w:rsid w:val="585A7DF3"/>
    <w:rsid w:val="5880AB2C"/>
    <w:rsid w:val="58846D40"/>
    <w:rsid w:val="588C9F68"/>
    <w:rsid w:val="58917183"/>
    <w:rsid w:val="58BF75BB"/>
    <w:rsid w:val="58C8E222"/>
    <w:rsid w:val="58DAC455"/>
    <w:rsid w:val="58E627C5"/>
    <w:rsid w:val="58E6FED1"/>
    <w:rsid w:val="58FCA704"/>
    <w:rsid w:val="5912E1A6"/>
    <w:rsid w:val="591E3A12"/>
    <w:rsid w:val="59285C2D"/>
    <w:rsid w:val="593902CC"/>
    <w:rsid w:val="59469DD5"/>
    <w:rsid w:val="5953583C"/>
    <w:rsid w:val="595BECA4"/>
    <w:rsid w:val="5973AD65"/>
    <w:rsid w:val="59743D50"/>
    <w:rsid w:val="59B98A63"/>
    <w:rsid w:val="59C512B3"/>
    <w:rsid w:val="59CA411D"/>
    <w:rsid w:val="59DA88A1"/>
    <w:rsid w:val="59EDEC1D"/>
    <w:rsid w:val="59F38BEC"/>
    <w:rsid w:val="5A1037E9"/>
    <w:rsid w:val="5A1FADC2"/>
    <w:rsid w:val="5A29B2F8"/>
    <w:rsid w:val="5A342217"/>
    <w:rsid w:val="5A352C99"/>
    <w:rsid w:val="5A4653DB"/>
    <w:rsid w:val="5A526394"/>
    <w:rsid w:val="5A68CFC9"/>
    <w:rsid w:val="5A710CA2"/>
    <w:rsid w:val="5A79B0AA"/>
    <w:rsid w:val="5A8F133B"/>
    <w:rsid w:val="5AB01E60"/>
    <w:rsid w:val="5ACA85FD"/>
    <w:rsid w:val="5ACC6F8E"/>
    <w:rsid w:val="5ACED026"/>
    <w:rsid w:val="5AE2E3E9"/>
    <w:rsid w:val="5AE7699B"/>
    <w:rsid w:val="5AED5A9A"/>
    <w:rsid w:val="5AEDA3C0"/>
    <w:rsid w:val="5B1BFAAE"/>
    <w:rsid w:val="5B1C24D3"/>
    <w:rsid w:val="5B287DEA"/>
    <w:rsid w:val="5B3255B5"/>
    <w:rsid w:val="5B4A7F58"/>
    <w:rsid w:val="5B6C6E22"/>
    <w:rsid w:val="5B7F520A"/>
    <w:rsid w:val="5B80FC4B"/>
    <w:rsid w:val="5B86E3A2"/>
    <w:rsid w:val="5B88EE2E"/>
    <w:rsid w:val="5B89BC7E"/>
    <w:rsid w:val="5B9058BA"/>
    <w:rsid w:val="5B91E010"/>
    <w:rsid w:val="5B95E27D"/>
    <w:rsid w:val="5B998EF3"/>
    <w:rsid w:val="5B9A3A0A"/>
    <w:rsid w:val="5BB65CFC"/>
    <w:rsid w:val="5BB857DB"/>
    <w:rsid w:val="5BBFC906"/>
    <w:rsid w:val="5BC35A65"/>
    <w:rsid w:val="5BFABC73"/>
    <w:rsid w:val="5C0D4F72"/>
    <w:rsid w:val="5C2B3EDC"/>
    <w:rsid w:val="5C39557E"/>
    <w:rsid w:val="5C712584"/>
    <w:rsid w:val="5C767CE2"/>
    <w:rsid w:val="5C8190E2"/>
    <w:rsid w:val="5C82B81F"/>
    <w:rsid w:val="5C86AED5"/>
    <w:rsid w:val="5C9C694A"/>
    <w:rsid w:val="5C9E5760"/>
    <w:rsid w:val="5CABFBAD"/>
    <w:rsid w:val="5CCE5C6F"/>
    <w:rsid w:val="5CD1421C"/>
    <w:rsid w:val="5CF77FC7"/>
    <w:rsid w:val="5CF9C65A"/>
    <w:rsid w:val="5CFDE5BF"/>
    <w:rsid w:val="5D00B724"/>
    <w:rsid w:val="5D06D23D"/>
    <w:rsid w:val="5D0A100F"/>
    <w:rsid w:val="5D250750"/>
    <w:rsid w:val="5D269129"/>
    <w:rsid w:val="5D3FC967"/>
    <w:rsid w:val="5D42BA31"/>
    <w:rsid w:val="5D5A5119"/>
    <w:rsid w:val="5D5CA446"/>
    <w:rsid w:val="5D60BB61"/>
    <w:rsid w:val="5D625E5E"/>
    <w:rsid w:val="5D696BBC"/>
    <w:rsid w:val="5D7669DD"/>
    <w:rsid w:val="5DCAE5CA"/>
    <w:rsid w:val="5DE15169"/>
    <w:rsid w:val="5DFD0ADB"/>
    <w:rsid w:val="5DFFC55D"/>
    <w:rsid w:val="5E354BF6"/>
    <w:rsid w:val="5E4DD46F"/>
    <w:rsid w:val="5E4EC0BF"/>
    <w:rsid w:val="5E557998"/>
    <w:rsid w:val="5E657D4C"/>
    <w:rsid w:val="5E6C9076"/>
    <w:rsid w:val="5E843FE7"/>
    <w:rsid w:val="5E966125"/>
    <w:rsid w:val="5E97FF3E"/>
    <w:rsid w:val="5E9D857D"/>
    <w:rsid w:val="5EA20F30"/>
    <w:rsid w:val="5EB80125"/>
    <w:rsid w:val="5EC1F3EF"/>
    <w:rsid w:val="5EC94177"/>
    <w:rsid w:val="5EE6F524"/>
    <w:rsid w:val="5EF02CD3"/>
    <w:rsid w:val="5EFA33DB"/>
    <w:rsid w:val="5EFE2539"/>
    <w:rsid w:val="5F0B4C8E"/>
    <w:rsid w:val="5F24A64F"/>
    <w:rsid w:val="5F2BBD5C"/>
    <w:rsid w:val="5F471D90"/>
    <w:rsid w:val="5F47CD40"/>
    <w:rsid w:val="5F71B1A1"/>
    <w:rsid w:val="5F89E986"/>
    <w:rsid w:val="5F96719A"/>
    <w:rsid w:val="5F9ABCAF"/>
    <w:rsid w:val="5FAA233C"/>
    <w:rsid w:val="5FB85B3F"/>
    <w:rsid w:val="5FBA7E73"/>
    <w:rsid w:val="5FBED326"/>
    <w:rsid w:val="5FC43061"/>
    <w:rsid w:val="5FDDCE28"/>
    <w:rsid w:val="600131AD"/>
    <w:rsid w:val="600F14D5"/>
    <w:rsid w:val="6013DA32"/>
    <w:rsid w:val="6017F84F"/>
    <w:rsid w:val="603F7325"/>
    <w:rsid w:val="60523A3B"/>
    <w:rsid w:val="6072271E"/>
    <w:rsid w:val="60826D79"/>
    <w:rsid w:val="608CEA06"/>
    <w:rsid w:val="608DC91C"/>
    <w:rsid w:val="608F5692"/>
    <w:rsid w:val="609C2F7A"/>
    <w:rsid w:val="60ADD42E"/>
    <w:rsid w:val="60B34078"/>
    <w:rsid w:val="60B36195"/>
    <w:rsid w:val="60BD30D8"/>
    <w:rsid w:val="60D643E1"/>
    <w:rsid w:val="60E16210"/>
    <w:rsid w:val="60ED1BA3"/>
    <w:rsid w:val="6101FDE5"/>
    <w:rsid w:val="6140AC63"/>
    <w:rsid w:val="61479FA4"/>
    <w:rsid w:val="614BFF0E"/>
    <w:rsid w:val="616F2EEB"/>
    <w:rsid w:val="61831C2C"/>
    <w:rsid w:val="61B40F20"/>
    <w:rsid w:val="61C377B9"/>
    <w:rsid w:val="61D8B116"/>
    <w:rsid w:val="62068A53"/>
    <w:rsid w:val="621204B7"/>
    <w:rsid w:val="622A84E3"/>
    <w:rsid w:val="6240F0F1"/>
    <w:rsid w:val="62444D1C"/>
    <w:rsid w:val="624C94D8"/>
    <w:rsid w:val="6275549B"/>
    <w:rsid w:val="627CA46F"/>
    <w:rsid w:val="629DD625"/>
    <w:rsid w:val="62A88537"/>
    <w:rsid w:val="62AE1FBF"/>
    <w:rsid w:val="62B48913"/>
    <w:rsid w:val="62C97666"/>
    <w:rsid w:val="62EBF2A5"/>
    <w:rsid w:val="62F35EF5"/>
    <w:rsid w:val="6313B71F"/>
    <w:rsid w:val="6313F48F"/>
    <w:rsid w:val="631E357B"/>
    <w:rsid w:val="632092BE"/>
    <w:rsid w:val="633D9DF3"/>
    <w:rsid w:val="63425B9C"/>
    <w:rsid w:val="63606592"/>
    <w:rsid w:val="63A54BEF"/>
    <w:rsid w:val="63C65544"/>
    <w:rsid w:val="63E0A5B6"/>
    <w:rsid w:val="63E78E97"/>
    <w:rsid w:val="63E9A265"/>
    <w:rsid w:val="63F15516"/>
    <w:rsid w:val="64049F68"/>
    <w:rsid w:val="64051C18"/>
    <w:rsid w:val="640931DD"/>
    <w:rsid w:val="640C0546"/>
    <w:rsid w:val="6416A99C"/>
    <w:rsid w:val="641902B9"/>
    <w:rsid w:val="6426370D"/>
    <w:rsid w:val="642FFB86"/>
    <w:rsid w:val="6432774D"/>
    <w:rsid w:val="643740CA"/>
    <w:rsid w:val="64497973"/>
    <w:rsid w:val="644C150B"/>
    <w:rsid w:val="64621ED0"/>
    <w:rsid w:val="647369A3"/>
    <w:rsid w:val="6484B01B"/>
    <w:rsid w:val="6487C306"/>
    <w:rsid w:val="648A89ED"/>
    <w:rsid w:val="6497EA9A"/>
    <w:rsid w:val="64ACD327"/>
    <w:rsid w:val="64AE1D4D"/>
    <w:rsid w:val="64BD83EB"/>
    <w:rsid w:val="64C6A131"/>
    <w:rsid w:val="64D422A4"/>
    <w:rsid w:val="64F21BA4"/>
    <w:rsid w:val="65346E93"/>
    <w:rsid w:val="654BC5EA"/>
    <w:rsid w:val="6570D863"/>
    <w:rsid w:val="657FBC82"/>
    <w:rsid w:val="658277AF"/>
    <w:rsid w:val="65860A77"/>
    <w:rsid w:val="65BC9609"/>
    <w:rsid w:val="65C8C7AE"/>
    <w:rsid w:val="65E89C9B"/>
    <w:rsid w:val="65F7B538"/>
    <w:rsid w:val="6600859E"/>
    <w:rsid w:val="66031709"/>
    <w:rsid w:val="661E610E"/>
    <w:rsid w:val="6626DC10"/>
    <w:rsid w:val="662A8B95"/>
    <w:rsid w:val="662A8E84"/>
    <w:rsid w:val="66342187"/>
    <w:rsid w:val="6640AB5E"/>
    <w:rsid w:val="666F551B"/>
    <w:rsid w:val="66753EB5"/>
    <w:rsid w:val="668CD4B5"/>
    <w:rsid w:val="66B206E6"/>
    <w:rsid w:val="66BE1E2B"/>
    <w:rsid w:val="66D69C64"/>
    <w:rsid w:val="66E4F4D0"/>
    <w:rsid w:val="66EA6666"/>
    <w:rsid w:val="66F8519D"/>
    <w:rsid w:val="66FA9079"/>
    <w:rsid w:val="6719C1CF"/>
    <w:rsid w:val="671F0F83"/>
    <w:rsid w:val="671FF0FA"/>
    <w:rsid w:val="67240A24"/>
    <w:rsid w:val="6752B149"/>
    <w:rsid w:val="675577C2"/>
    <w:rsid w:val="677D4707"/>
    <w:rsid w:val="67848DAB"/>
    <w:rsid w:val="6787E6AF"/>
    <w:rsid w:val="6794E0F2"/>
    <w:rsid w:val="67AD7F84"/>
    <w:rsid w:val="67B3509A"/>
    <w:rsid w:val="67BF63C8"/>
    <w:rsid w:val="67C9C5FA"/>
    <w:rsid w:val="67EAB7A1"/>
    <w:rsid w:val="67F3B219"/>
    <w:rsid w:val="67F7BC97"/>
    <w:rsid w:val="67FCFA11"/>
    <w:rsid w:val="68165D79"/>
    <w:rsid w:val="6836206C"/>
    <w:rsid w:val="683EE057"/>
    <w:rsid w:val="6844FB44"/>
    <w:rsid w:val="685EB3D1"/>
    <w:rsid w:val="6862B416"/>
    <w:rsid w:val="68706094"/>
    <w:rsid w:val="687BEBDA"/>
    <w:rsid w:val="687D4A2C"/>
    <w:rsid w:val="689FE367"/>
    <w:rsid w:val="68CD6F83"/>
    <w:rsid w:val="68CED259"/>
    <w:rsid w:val="68E2B036"/>
    <w:rsid w:val="68EA04A9"/>
    <w:rsid w:val="68FC3065"/>
    <w:rsid w:val="690EC9EC"/>
    <w:rsid w:val="69242DC9"/>
    <w:rsid w:val="69244DC8"/>
    <w:rsid w:val="69258BC0"/>
    <w:rsid w:val="69367A04"/>
    <w:rsid w:val="6938A74B"/>
    <w:rsid w:val="693BACE8"/>
    <w:rsid w:val="693BDA16"/>
    <w:rsid w:val="6944D2B3"/>
    <w:rsid w:val="694A636B"/>
    <w:rsid w:val="6952F80A"/>
    <w:rsid w:val="6978D4EE"/>
    <w:rsid w:val="697C5DA1"/>
    <w:rsid w:val="69ACDF77"/>
    <w:rsid w:val="69C626E6"/>
    <w:rsid w:val="69F8D143"/>
    <w:rsid w:val="6A07DFB6"/>
    <w:rsid w:val="6A35C4A0"/>
    <w:rsid w:val="6A549AEF"/>
    <w:rsid w:val="6A5AF502"/>
    <w:rsid w:val="6A747DE6"/>
    <w:rsid w:val="6A9D2E77"/>
    <w:rsid w:val="6AA1154A"/>
    <w:rsid w:val="6AB78250"/>
    <w:rsid w:val="6AB788AD"/>
    <w:rsid w:val="6ABBA53D"/>
    <w:rsid w:val="6ABE40AD"/>
    <w:rsid w:val="6AC631D1"/>
    <w:rsid w:val="6AC9AE75"/>
    <w:rsid w:val="6AD57418"/>
    <w:rsid w:val="6B10E860"/>
    <w:rsid w:val="6B375089"/>
    <w:rsid w:val="6B406D5B"/>
    <w:rsid w:val="6B59A63A"/>
    <w:rsid w:val="6B5E3756"/>
    <w:rsid w:val="6B6851D9"/>
    <w:rsid w:val="6B742973"/>
    <w:rsid w:val="6B7AD87D"/>
    <w:rsid w:val="6B81E862"/>
    <w:rsid w:val="6B913F6B"/>
    <w:rsid w:val="6BB266CB"/>
    <w:rsid w:val="6BB9E0F6"/>
    <w:rsid w:val="6BC28920"/>
    <w:rsid w:val="6BC43EB3"/>
    <w:rsid w:val="6BC6F18A"/>
    <w:rsid w:val="6BDCC8EF"/>
    <w:rsid w:val="6BF425D3"/>
    <w:rsid w:val="6BF54BFB"/>
    <w:rsid w:val="6BF8FFDB"/>
    <w:rsid w:val="6C12C33D"/>
    <w:rsid w:val="6C17452E"/>
    <w:rsid w:val="6C23A1B1"/>
    <w:rsid w:val="6C2460D5"/>
    <w:rsid w:val="6C400D1B"/>
    <w:rsid w:val="6C40FCA3"/>
    <w:rsid w:val="6C438043"/>
    <w:rsid w:val="6C494FE7"/>
    <w:rsid w:val="6C94DF6B"/>
    <w:rsid w:val="6C99FC88"/>
    <w:rsid w:val="6CBAE735"/>
    <w:rsid w:val="6CD2C5D7"/>
    <w:rsid w:val="6CEAE6C5"/>
    <w:rsid w:val="6D0C5074"/>
    <w:rsid w:val="6D14F123"/>
    <w:rsid w:val="6D15E7C3"/>
    <w:rsid w:val="6D173186"/>
    <w:rsid w:val="6D1FDC22"/>
    <w:rsid w:val="6D289FE9"/>
    <w:rsid w:val="6D4F991C"/>
    <w:rsid w:val="6D500317"/>
    <w:rsid w:val="6D6177ED"/>
    <w:rsid w:val="6D7AB9DC"/>
    <w:rsid w:val="6D7D3C16"/>
    <w:rsid w:val="6D7EAA58"/>
    <w:rsid w:val="6D9D4B4E"/>
    <w:rsid w:val="6DA4379D"/>
    <w:rsid w:val="6DBB2E0C"/>
    <w:rsid w:val="6DBFE2BA"/>
    <w:rsid w:val="6DD81A89"/>
    <w:rsid w:val="6DDFBE78"/>
    <w:rsid w:val="6DE96386"/>
    <w:rsid w:val="6DEAF832"/>
    <w:rsid w:val="6DEF7B6C"/>
    <w:rsid w:val="6E0E4A1B"/>
    <w:rsid w:val="6E1F3444"/>
    <w:rsid w:val="6E3323BF"/>
    <w:rsid w:val="6E33DBF5"/>
    <w:rsid w:val="6E531338"/>
    <w:rsid w:val="6E9476F8"/>
    <w:rsid w:val="6E97A3BC"/>
    <w:rsid w:val="6E984544"/>
    <w:rsid w:val="6EA8FC37"/>
    <w:rsid w:val="6EAE21DB"/>
    <w:rsid w:val="6EB300E9"/>
    <w:rsid w:val="6EC51478"/>
    <w:rsid w:val="6ED3989B"/>
    <w:rsid w:val="6EDB50D9"/>
    <w:rsid w:val="6EE5AB91"/>
    <w:rsid w:val="6EED6308"/>
    <w:rsid w:val="6EF7CFDF"/>
    <w:rsid w:val="6F093FE2"/>
    <w:rsid w:val="6F1C25F7"/>
    <w:rsid w:val="6F21D98A"/>
    <w:rsid w:val="6F2594DC"/>
    <w:rsid w:val="6F32C6E2"/>
    <w:rsid w:val="6F3B8410"/>
    <w:rsid w:val="6F409394"/>
    <w:rsid w:val="6F526ED6"/>
    <w:rsid w:val="6F5307D8"/>
    <w:rsid w:val="6F6E114F"/>
    <w:rsid w:val="6F7579C2"/>
    <w:rsid w:val="6F786B6D"/>
    <w:rsid w:val="6F857187"/>
    <w:rsid w:val="6F9C5E5D"/>
    <w:rsid w:val="6FA301B0"/>
    <w:rsid w:val="6FA34617"/>
    <w:rsid w:val="6FD7916F"/>
    <w:rsid w:val="6FE98B40"/>
    <w:rsid w:val="6FF13AF5"/>
    <w:rsid w:val="7002F89E"/>
    <w:rsid w:val="703499E7"/>
    <w:rsid w:val="70381920"/>
    <w:rsid w:val="7056D525"/>
    <w:rsid w:val="70716B7E"/>
    <w:rsid w:val="707CAF4B"/>
    <w:rsid w:val="707F8105"/>
    <w:rsid w:val="70816BBE"/>
    <w:rsid w:val="708A14FD"/>
    <w:rsid w:val="708E21EA"/>
    <w:rsid w:val="70B64B1A"/>
    <w:rsid w:val="70C0FF87"/>
    <w:rsid w:val="70C61EF3"/>
    <w:rsid w:val="70DA94F8"/>
    <w:rsid w:val="70DBD85F"/>
    <w:rsid w:val="70DE5D7D"/>
    <w:rsid w:val="70EC4EEA"/>
    <w:rsid w:val="70EE7914"/>
    <w:rsid w:val="71108E6E"/>
    <w:rsid w:val="7110E308"/>
    <w:rsid w:val="71231AD0"/>
    <w:rsid w:val="71375D9E"/>
    <w:rsid w:val="71756EE8"/>
    <w:rsid w:val="71950D36"/>
    <w:rsid w:val="71AA7E47"/>
    <w:rsid w:val="71CBA37C"/>
    <w:rsid w:val="71EA3275"/>
    <w:rsid w:val="71F10173"/>
    <w:rsid w:val="71F16639"/>
    <w:rsid w:val="71FE54BA"/>
    <w:rsid w:val="721CC314"/>
    <w:rsid w:val="722D70EC"/>
    <w:rsid w:val="722E5E51"/>
    <w:rsid w:val="7243FF34"/>
    <w:rsid w:val="724EC3F3"/>
    <w:rsid w:val="724EE49C"/>
    <w:rsid w:val="724F015C"/>
    <w:rsid w:val="724F976F"/>
    <w:rsid w:val="725A8E5B"/>
    <w:rsid w:val="7261EF54"/>
    <w:rsid w:val="72636757"/>
    <w:rsid w:val="727C0D29"/>
    <w:rsid w:val="728F40C4"/>
    <w:rsid w:val="72A99811"/>
    <w:rsid w:val="72AAFA11"/>
    <w:rsid w:val="72AF08F3"/>
    <w:rsid w:val="72CB6C54"/>
    <w:rsid w:val="72DEC07D"/>
    <w:rsid w:val="72FFD54E"/>
    <w:rsid w:val="730A5BC2"/>
    <w:rsid w:val="7327A3B4"/>
    <w:rsid w:val="73326C07"/>
    <w:rsid w:val="73388973"/>
    <w:rsid w:val="733B853F"/>
    <w:rsid w:val="733B923B"/>
    <w:rsid w:val="73464EA8"/>
    <w:rsid w:val="73558257"/>
    <w:rsid w:val="735C5F7E"/>
    <w:rsid w:val="73877903"/>
    <w:rsid w:val="738BA9CC"/>
    <w:rsid w:val="73A9F545"/>
    <w:rsid w:val="73AD77A4"/>
    <w:rsid w:val="73C7D930"/>
    <w:rsid w:val="73D0CDDD"/>
    <w:rsid w:val="73D1314B"/>
    <w:rsid w:val="73DEA13B"/>
    <w:rsid w:val="73DEE81D"/>
    <w:rsid w:val="74062D4A"/>
    <w:rsid w:val="741A1088"/>
    <w:rsid w:val="74321DE4"/>
    <w:rsid w:val="743C3954"/>
    <w:rsid w:val="744A7170"/>
    <w:rsid w:val="74662288"/>
    <w:rsid w:val="74683C09"/>
    <w:rsid w:val="748D6943"/>
    <w:rsid w:val="7491E0ED"/>
    <w:rsid w:val="749E3055"/>
    <w:rsid w:val="74A88FAA"/>
    <w:rsid w:val="74B6C5B1"/>
    <w:rsid w:val="74C70F9A"/>
    <w:rsid w:val="74FBC444"/>
    <w:rsid w:val="750353D5"/>
    <w:rsid w:val="750CB413"/>
    <w:rsid w:val="750DF360"/>
    <w:rsid w:val="750F6CC9"/>
    <w:rsid w:val="7511EF43"/>
    <w:rsid w:val="751F0397"/>
    <w:rsid w:val="7548DBC1"/>
    <w:rsid w:val="75548730"/>
    <w:rsid w:val="755C2125"/>
    <w:rsid w:val="75674234"/>
    <w:rsid w:val="756C82BA"/>
    <w:rsid w:val="75751697"/>
    <w:rsid w:val="7579C73B"/>
    <w:rsid w:val="75837D5E"/>
    <w:rsid w:val="75995D46"/>
    <w:rsid w:val="75A374DF"/>
    <w:rsid w:val="75A85D33"/>
    <w:rsid w:val="75ACD50D"/>
    <w:rsid w:val="75C55FBA"/>
    <w:rsid w:val="75D42497"/>
    <w:rsid w:val="75E47E66"/>
    <w:rsid w:val="75E7FDC8"/>
    <w:rsid w:val="75E838D6"/>
    <w:rsid w:val="75F84894"/>
    <w:rsid w:val="75FD8561"/>
    <w:rsid w:val="760477CC"/>
    <w:rsid w:val="7608C63E"/>
    <w:rsid w:val="761D36FB"/>
    <w:rsid w:val="76220ABE"/>
    <w:rsid w:val="762514C9"/>
    <w:rsid w:val="7631DAB0"/>
    <w:rsid w:val="76389FB6"/>
    <w:rsid w:val="7639B731"/>
    <w:rsid w:val="7645C1A1"/>
    <w:rsid w:val="765AA0E7"/>
    <w:rsid w:val="7684F023"/>
    <w:rsid w:val="768804A9"/>
    <w:rsid w:val="76ABE1B1"/>
    <w:rsid w:val="76B786C0"/>
    <w:rsid w:val="76C78EFD"/>
    <w:rsid w:val="76CB3265"/>
    <w:rsid w:val="76D9A767"/>
    <w:rsid w:val="76DE4CF1"/>
    <w:rsid w:val="76E0E529"/>
    <w:rsid w:val="76FBC10A"/>
    <w:rsid w:val="76FE65E5"/>
    <w:rsid w:val="77139852"/>
    <w:rsid w:val="77222A26"/>
    <w:rsid w:val="772AB0A0"/>
    <w:rsid w:val="772CC782"/>
    <w:rsid w:val="77379D68"/>
    <w:rsid w:val="773D6660"/>
    <w:rsid w:val="7759BA8C"/>
    <w:rsid w:val="776BC6A4"/>
    <w:rsid w:val="777BC1A3"/>
    <w:rsid w:val="778A3189"/>
    <w:rsid w:val="7797DF7E"/>
    <w:rsid w:val="77B09AB0"/>
    <w:rsid w:val="77B23A1F"/>
    <w:rsid w:val="77C20628"/>
    <w:rsid w:val="77C2A775"/>
    <w:rsid w:val="77FCB972"/>
    <w:rsid w:val="7830A911"/>
    <w:rsid w:val="783E4130"/>
    <w:rsid w:val="784752F0"/>
    <w:rsid w:val="78499005"/>
    <w:rsid w:val="784D0EE7"/>
    <w:rsid w:val="78523AF8"/>
    <w:rsid w:val="786E4C3E"/>
    <w:rsid w:val="7878E186"/>
    <w:rsid w:val="787BB258"/>
    <w:rsid w:val="7881813F"/>
    <w:rsid w:val="789AB403"/>
    <w:rsid w:val="78A87131"/>
    <w:rsid w:val="78A9C09B"/>
    <w:rsid w:val="78CC5524"/>
    <w:rsid w:val="78D63801"/>
    <w:rsid w:val="78DB423A"/>
    <w:rsid w:val="78EC6CDB"/>
    <w:rsid w:val="78F09D37"/>
    <w:rsid w:val="7914D049"/>
    <w:rsid w:val="79243586"/>
    <w:rsid w:val="7933AFDF"/>
    <w:rsid w:val="7940E692"/>
    <w:rsid w:val="7959F0D8"/>
    <w:rsid w:val="795E952F"/>
    <w:rsid w:val="796F16D2"/>
    <w:rsid w:val="797B9CF4"/>
    <w:rsid w:val="797D4608"/>
    <w:rsid w:val="797D759F"/>
    <w:rsid w:val="7996FB0A"/>
    <w:rsid w:val="79B1F6A7"/>
    <w:rsid w:val="79BC466D"/>
    <w:rsid w:val="79CD6160"/>
    <w:rsid w:val="79CEAEBD"/>
    <w:rsid w:val="79DBF067"/>
    <w:rsid w:val="79EE32A7"/>
    <w:rsid w:val="79F602AE"/>
    <w:rsid w:val="79F96640"/>
    <w:rsid w:val="7A030AB5"/>
    <w:rsid w:val="7A0390CB"/>
    <w:rsid w:val="7A061722"/>
    <w:rsid w:val="7A075C6C"/>
    <w:rsid w:val="7A15EDB3"/>
    <w:rsid w:val="7A1F7155"/>
    <w:rsid w:val="7A2F200D"/>
    <w:rsid w:val="7A37C565"/>
    <w:rsid w:val="7A3D0BDA"/>
    <w:rsid w:val="7A7044E1"/>
    <w:rsid w:val="7A955B5A"/>
    <w:rsid w:val="7AB3685E"/>
    <w:rsid w:val="7ABD8253"/>
    <w:rsid w:val="7ABF6215"/>
    <w:rsid w:val="7AD5D9A1"/>
    <w:rsid w:val="7AD6C91F"/>
    <w:rsid w:val="7ADC98DC"/>
    <w:rsid w:val="7ADDE99B"/>
    <w:rsid w:val="7B0891B2"/>
    <w:rsid w:val="7B14E80B"/>
    <w:rsid w:val="7B15B60C"/>
    <w:rsid w:val="7B286B2E"/>
    <w:rsid w:val="7B2BD9AE"/>
    <w:rsid w:val="7B353AB7"/>
    <w:rsid w:val="7B36AE23"/>
    <w:rsid w:val="7B38F3DF"/>
    <w:rsid w:val="7B3EAA1D"/>
    <w:rsid w:val="7B417466"/>
    <w:rsid w:val="7B4591C9"/>
    <w:rsid w:val="7B5019E8"/>
    <w:rsid w:val="7B7F7B34"/>
    <w:rsid w:val="7B855FA7"/>
    <w:rsid w:val="7BEDEF7A"/>
    <w:rsid w:val="7BEEC524"/>
    <w:rsid w:val="7BF51528"/>
    <w:rsid w:val="7C079154"/>
    <w:rsid w:val="7C099473"/>
    <w:rsid w:val="7C28CFE5"/>
    <w:rsid w:val="7C28FD91"/>
    <w:rsid w:val="7C43EFD7"/>
    <w:rsid w:val="7C4A4A2B"/>
    <w:rsid w:val="7C52EA8D"/>
    <w:rsid w:val="7C53CB4B"/>
    <w:rsid w:val="7C58E7C9"/>
    <w:rsid w:val="7C68CB5C"/>
    <w:rsid w:val="7C748EF5"/>
    <w:rsid w:val="7C7743AC"/>
    <w:rsid w:val="7C7B67C2"/>
    <w:rsid w:val="7C7DFC58"/>
    <w:rsid w:val="7C9E6567"/>
    <w:rsid w:val="7CB08679"/>
    <w:rsid w:val="7D4833FE"/>
    <w:rsid w:val="7D4AAF51"/>
    <w:rsid w:val="7D4EA20B"/>
    <w:rsid w:val="7D4FCD80"/>
    <w:rsid w:val="7D5D91C8"/>
    <w:rsid w:val="7D8AFF9B"/>
    <w:rsid w:val="7D9FFCCE"/>
    <w:rsid w:val="7DCDF60A"/>
    <w:rsid w:val="7DEFBDFA"/>
    <w:rsid w:val="7DF077E3"/>
    <w:rsid w:val="7DF6560C"/>
    <w:rsid w:val="7E0B2D47"/>
    <w:rsid w:val="7E199178"/>
    <w:rsid w:val="7E2931E2"/>
    <w:rsid w:val="7E34B6CB"/>
    <w:rsid w:val="7E41E209"/>
    <w:rsid w:val="7E49784B"/>
    <w:rsid w:val="7E6DC451"/>
    <w:rsid w:val="7E76AFF4"/>
    <w:rsid w:val="7E7E52BF"/>
    <w:rsid w:val="7E81F4FB"/>
    <w:rsid w:val="7E828AD7"/>
    <w:rsid w:val="7E85398D"/>
    <w:rsid w:val="7E866A07"/>
    <w:rsid w:val="7EC86898"/>
    <w:rsid w:val="7EC99432"/>
    <w:rsid w:val="7ED8E7C5"/>
    <w:rsid w:val="7EE711E1"/>
    <w:rsid w:val="7EEA726C"/>
    <w:rsid w:val="7F0D7F68"/>
    <w:rsid w:val="7F10FB7A"/>
    <w:rsid w:val="7F1CF58A"/>
    <w:rsid w:val="7F1D7C77"/>
    <w:rsid w:val="7F25BC42"/>
    <w:rsid w:val="7F2784F9"/>
    <w:rsid w:val="7F86D981"/>
    <w:rsid w:val="7F8B6C0D"/>
    <w:rsid w:val="7FA22BAC"/>
    <w:rsid w:val="7FBD00C6"/>
    <w:rsid w:val="7FBD7A03"/>
    <w:rsid w:val="7FCF5EA0"/>
    <w:rsid w:val="7FD4B636"/>
    <w:rsid w:val="7FD9C365"/>
    <w:rsid w:val="7FE19141"/>
    <w:rsid w:val="7FE598A7"/>
    <w:rsid w:val="7FF49ADC"/>
    <w:rsid w:val="7FFF3A6D"/>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36BECA"/>
  <w15:docId w15:val="{7B360CC4-48BC-4BBB-8DD4-94B5D7422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C24F7"/>
    <w:pPr>
      <w:spacing w:line="260" w:lineRule="atLeast"/>
    </w:pPr>
    <w:rPr>
      <w:rFonts w:asciiTheme="minorHAnsi" w:hAnsiTheme="minorHAnsi"/>
      <w:sz w:val="19"/>
    </w:rPr>
  </w:style>
  <w:style w:type="paragraph" w:styleId="Kop1">
    <w:name w:val="heading 1"/>
    <w:basedOn w:val="Standaard"/>
    <w:next w:val="Standaard"/>
    <w:link w:val="Kop1Char"/>
    <w:uiPriority w:val="9"/>
    <w:qFormat/>
    <w:rsid w:val="00215101"/>
    <w:pPr>
      <w:keepNext/>
      <w:keepLines/>
      <w:numPr>
        <w:numId w:val="21"/>
      </w:numPr>
      <w:spacing w:before="390" w:after="740" w:line="390" w:lineRule="atLeast"/>
      <w:outlineLvl w:val="0"/>
    </w:pPr>
    <w:rPr>
      <w:rFonts w:asciiTheme="majorHAnsi" w:eastAsiaTheme="majorEastAsia" w:hAnsiTheme="majorHAnsi" w:cstheme="majorBidi"/>
      <w:bCs/>
      <w:color w:val="000000" w:themeColor="text1"/>
      <w:sz w:val="30"/>
      <w:szCs w:val="28"/>
    </w:rPr>
  </w:style>
  <w:style w:type="paragraph" w:styleId="Kop2">
    <w:name w:val="heading 2"/>
    <w:basedOn w:val="Standaard"/>
    <w:next w:val="Standaard"/>
    <w:link w:val="Kop2Char"/>
    <w:uiPriority w:val="9"/>
    <w:unhideWhenUsed/>
    <w:qFormat/>
    <w:rsid w:val="00B65746"/>
    <w:pPr>
      <w:keepNext/>
      <w:keepLines/>
      <w:numPr>
        <w:ilvl w:val="1"/>
        <w:numId w:val="21"/>
      </w:numPr>
      <w:spacing w:before="260" w:after="260"/>
      <w:ind w:left="567" w:hanging="567"/>
      <w:outlineLvl w:val="1"/>
    </w:pPr>
    <w:rPr>
      <w:rFonts w:asciiTheme="majorHAnsi" w:eastAsiaTheme="majorEastAsia" w:hAnsiTheme="majorHAnsi" w:cstheme="majorBidi"/>
      <w:bCs/>
      <w:color w:val="000000" w:themeColor="text1"/>
      <w:sz w:val="22"/>
      <w:szCs w:val="26"/>
    </w:rPr>
  </w:style>
  <w:style w:type="paragraph" w:styleId="Kop3">
    <w:name w:val="heading 3"/>
    <w:basedOn w:val="Standaard"/>
    <w:next w:val="Standaard"/>
    <w:link w:val="Kop3Char"/>
    <w:uiPriority w:val="9"/>
    <w:unhideWhenUsed/>
    <w:qFormat/>
    <w:rsid w:val="00B65746"/>
    <w:pPr>
      <w:keepNext/>
      <w:keepLines/>
      <w:numPr>
        <w:ilvl w:val="2"/>
        <w:numId w:val="21"/>
      </w:numPr>
      <w:spacing w:before="260" w:after="260"/>
      <w:ind w:left="709" w:hanging="709"/>
      <w:outlineLvl w:val="2"/>
    </w:pPr>
    <w:rPr>
      <w:rFonts w:asciiTheme="majorHAnsi" w:eastAsiaTheme="majorEastAsia" w:hAnsiTheme="majorHAnsi" w:cstheme="majorBidi"/>
      <w:bCs/>
      <w:color w:val="000000" w:themeColor="text2"/>
    </w:rPr>
  </w:style>
  <w:style w:type="paragraph" w:styleId="Kop4">
    <w:name w:val="heading 4"/>
    <w:basedOn w:val="Standaard"/>
    <w:next w:val="Standaard"/>
    <w:link w:val="Kop4Char"/>
    <w:uiPriority w:val="9"/>
    <w:unhideWhenUsed/>
    <w:qFormat/>
    <w:rsid w:val="00B65746"/>
    <w:pPr>
      <w:keepNext/>
      <w:keepLines/>
      <w:numPr>
        <w:ilvl w:val="3"/>
        <w:numId w:val="21"/>
      </w:numPr>
      <w:spacing w:before="260"/>
      <w:ind w:left="851" w:hanging="851"/>
      <w:outlineLvl w:val="3"/>
    </w:pPr>
    <w:rPr>
      <w:rFonts w:asciiTheme="majorHAnsi" w:eastAsiaTheme="majorEastAsia" w:hAnsiTheme="majorHAnsi" w:cstheme="majorBidi"/>
      <w:bCs/>
      <w:iCs/>
    </w:rPr>
  </w:style>
  <w:style w:type="paragraph" w:styleId="Kop5">
    <w:name w:val="heading 5"/>
    <w:basedOn w:val="Standaard"/>
    <w:next w:val="Standaard"/>
    <w:link w:val="Kop5Char"/>
    <w:uiPriority w:val="9"/>
    <w:semiHidden/>
    <w:unhideWhenUsed/>
    <w:rsid w:val="00941E14"/>
    <w:pPr>
      <w:keepNext/>
      <w:keepLines/>
      <w:numPr>
        <w:ilvl w:val="4"/>
        <w:numId w:val="21"/>
      </w:numPr>
      <w:spacing w:before="40"/>
      <w:outlineLvl w:val="4"/>
    </w:pPr>
    <w:rPr>
      <w:rFonts w:asciiTheme="majorHAnsi" w:eastAsiaTheme="majorEastAsia" w:hAnsiTheme="majorHAnsi" w:cstheme="majorBidi"/>
      <w:color w:val="000000" w:themeColor="text1"/>
    </w:rPr>
  </w:style>
  <w:style w:type="paragraph" w:styleId="Kop6">
    <w:name w:val="heading 6"/>
    <w:basedOn w:val="Standaard"/>
    <w:next w:val="Standaard"/>
    <w:link w:val="Kop6Char"/>
    <w:uiPriority w:val="9"/>
    <w:semiHidden/>
    <w:unhideWhenUsed/>
    <w:rsid w:val="00941E14"/>
    <w:pPr>
      <w:keepNext/>
      <w:keepLines/>
      <w:numPr>
        <w:ilvl w:val="5"/>
        <w:numId w:val="21"/>
      </w:numPr>
      <w:spacing w:before="40"/>
      <w:outlineLvl w:val="5"/>
    </w:pPr>
    <w:rPr>
      <w:rFonts w:asciiTheme="majorHAnsi" w:eastAsiaTheme="majorEastAsia" w:hAnsiTheme="majorHAnsi" w:cstheme="majorBidi"/>
      <w:color w:val="000000" w:themeColor="text1"/>
    </w:rPr>
  </w:style>
  <w:style w:type="paragraph" w:styleId="Kop7">
    <w:name w:val="heading 7"/>
    <w:basedOn w:val="Standaard"/>
    <w:next w:val="Standaard"/>
    <w:link w:val="Kop7Char"/>
    <w:uiPriority w:val="9"/>
    <w:semiHidden/>
    <w:unhideWhenUsed/>
    <w:rsid w:val="00941E14"/>
    <w:pPr>
      <w:keepNext/>
      <w:keepLines/>
      <w:numPr>
        <w:ilvl w:val="6"/>
        <w:numId w:val="21"/>
      </w:numPr>
      <w:spacing w:before="40"/>
      <w:outlineLvl w:val="6"/>
    </w:pPr>
    <w:rPr>
      <w:rFonts w:asciiTheme="majorHAnsi" w:eastAsiaTheme="majorEastAsia" w:hAnsiTheme="majorHAnsi" w:cstheme="majorBidi"/>
      <w:i/>
      <w:iCs/>
      <w:color w:val="000000" w:themeColor="text1"/>
    </w:rPr>
  </w:style>
  <w:style w:type="paragraph" w:styleId="Kop8">
    <w:name w:val="heading 8"/>
    <w:basedOn w:val="Standaard"/>
    <w:next w:val="Standaard"/>
    <w:link w:val="Kop8Char"/>
    <w:uiPriority w:val="9"/>
    <w:semiHidden/>
    <w:unhideWhenUsed/>
    <w:rsid w:val="00C117F9"/>
    <w:pPr>
      <w:keepNext/>
      <w:keepLines/>
      <w:numPr>
        <w:ilvl w:val="7"/>
        <w:numId w:val="2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rsid w:val="00C117F9"/>
    <w:pPr>
      <w:keepNext/>
      <w:keepLines/>
      <w:numPr>
        <w:ilvl w:val="8"/>
        <w:numId w:val="2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HDienstcode">
    <w:name w:val="_DH_Dienstcode"/>
    <w:basedOn w:val="DHInleiding"/>
    <w:rsid w:val="0035487E"/>
    <w:pPr>
      <w:spacing w:line="220" w:lineRule="atLeast"/>
    </w:pPr>
    <w:rPr>
      <w:rFonts w:asciiTheme="majorHAnsi" w:hAnsiTheme="majorHAnsi"/>
      <w:sz w:val="12"/>
    </w:rPr>
  </w:style>
  <w:style w:type="character" w:customStyle="1" w:styleId="Kop1Char">
    <w:name w:val="Kop 1 Char"/>
    <w:basedOn w:val="Standaardalinea-lettertype"/>
    <w:link w:val="Kop1"/>
    <w:uiPriority w:val="9"/>
    <w:rsid w:val="00215101"/>
    <w:rPr>
      <w:rFonts w:asciiTheme="majorHAnsi" w:eastAsiaTheme="majorEastAsia" w:hAnsiTheme="majorHAnsi" w:cstheme="majorBidi"/>
      <w:bCs/>
      <w:color w:val="000000" w:themeColor="text1"/>
      <w:sz w:val="30"/>
      <w:szCs w:val="28"/>
    </w:rPr>
  </w:style>
  <w:style w:type="character" w:customStyle="1" w:styleId="Kop2Char">
    <w:name w:val="Kop 2 Char"/>
    <w:basedOn w:val="Standaardalinea-lettertype"/>
    <w:link w:val="Kop2"/>
    <w:uiPriority w:val="9"/>
    <w:rsid w:val="00B65746"/>
    <w:rPr>
      <w:rFonts w:asciiTheme="majorHAnsi" w:eastAsiaTheme="majorEastAsia" w:hAnsiTheme="majorHAnsi" w:cstheme="majorBidi"/>
      <w:bCs/>
      <w:color w:val="000000" w:themeColor="text1"/>
      <w:sz w:val="22"/>
      <w:szCs w:val="26"/>
    </w:rPr>
  </w:style>
  <w:style w:type="character" w:customStyle="1" w:styleId="Kop3Char">
    <w:name w:val="Kop 3 Char"/>
    <w:basedOn w:val="Standaardalinea-lettertype"/>
    <w:link w:val="Kop3"/>
    <w:uiPriority w:val="9"/>
    <w:rsid w:val="00B65746"/>
    <w:rPr>
      <w:rFonts w:asciiTheme="majorHAnsi" w:eastAsiaTheme="majorEastAsia" w:hAnsiTheme="majorHAnsi" w:cstheme="majorBidi"/>
      <w:bCs/>
      <w:color w:val="000000" w:themeColor="text2"/>
      <w:sz w:val="19"/>
    </w:rPr>
  </w:style>
  <w:style w:type="paragraph" w:styleId="Bijschrift">
    <w:name w:val="caption"/>
    <w:basedOn w:val="Standaard"/>
    <w:next w:val="Standaard"/>
    <w:uiPriority w:val="35"/>
    <w:semiHidden/>
    <w:unhideWhenUsed/>
    <w:rsid w:val="00253B6C"/>
    <w:rPr>
      <w:rFonts w:asciiTheme="majorHAnsi" w:hAnsiTheme="majorHAnsi"/>
      <w:b/>
      <w:bCs/>
      <w:color w:val="000000" w:themeColor="text1"/>
      <w:sz w:val="14"/>
      <w:szCs w:val="18"/>
    </w:rPr>
  </w:style>
  <w:style w:type="paragraph" w:styleId="Voetnoottekst">
    <w:name w:val="footnote text"/>
    <w:basedOn w:val="Standaard"/>
    <w:link w:val="VoetnoottekstChar"/>
    <w:unhideWhenUsed/>
    <w:rsid w:val="00FD5D69"/>
    <w:pPr>
      <w:ind w:left="112" w:hanging="112"/>
    </w:pPr>
    <w:rPr>
      <w:rFonts w:asciiTheme="majorHAnsi" w:hAnsiTheme="majorHAnsi"/>
      <w:sz w:val="14"/>
    </w:rPr>
  </w:style>
  <w:style w:type="character" w:customStyle="1" w:styleId="VoetnoottekstChar">
    <w:name w:val="Voetnoottekst Char"/>
    <w:basedOn w:val="Standaardalinea-lettertype"/>
    <w:link w:val="Voetnoottekst"/>
    <w:rsid w:val="00FD5D69"/>
    <w:rPr>
      <w:rFonts w:asciiTheme="majorHAnsi" w:hAnsiTheme="majorHAnsi"/>
      <w:sz w:val="14"/>
    </w:rPr>
  </w:style>
  <w:style w:type="paragraph" w:styleId="Eindnoottekst">
    <w:name w:val="endnote text"/>
    <w:basedOn w:val="Standaard"/>
    <w:link w:val="EindnoottekstChar"/>
    <w:uiPriority w:val="99"/>
    <w:semiHidden/>
    <w:unhideWhenUsed/>
    <w:rsid w:val="00253B6C"/>
    <w:rPr>
      <w:rFonts w:asciiTheme="majorHAnsi" w:hAnsiTheme="majorHAnsi"/>
      <w:sz w:val="14"/>
    </w:rPr>
  </w:style>
  <w:style w:type="character" w:customStyle="1" w:styleId="EindnoottekstChar">
    <w:name w:val="Eindnoottekst Char"/>
    <w:basedOn w:val="Standaardalinea-lettertype"/>
    <w:link w:val="Eindnoottekst"/>
    <w:uiPriority w:val="99"/>
    <w:semiHidden/>
    <w:rsid w:val="00253B6C"/>
    <w:rPr>
      <w:rFonts w:asciiTheme="majorHAnsi" w:hAnsiTheme="majorHAnsi"/>
      <w:sz w:val="14"/>
    </w:rPr>
  </w:style>
  <w:style w:type="paragraph" w:styleId="Kopvaninhoudsopgave">
    <w:name w:val="TOC Heading"/>
    <w:basedOn w:val="Kop1"/>
    <w:next w:val="Standaard"/>
    <w:uiPriority w:val="39"/>
    <w:semiHidden/>
    <w:unhideWhenUsed/>
    <w:rsid w:val="00253B6C"/>
    <w:pPr>
      <w:spacing w:before="480" w:line="260" w:lineRule="atLeast"/>
      <w:outlineLvl w:val="9"/>
    </w:pPr>
    <w:rPr>
      <w:sz w:val="28"/>
    </w:rPr>
  </w:style>
  <w:style w:type="character" w:customStyle="1" w:styleId="Kop4Char">
    <w:name w:val="Kop 4 Char"/>
    <w:basedOn w:val="Standaardalinea-lettertype"/>
    <w:link w:val="Kop4"/>
    <w:uiPriority w:val="9"/>
    <w:rsid w:val="00B65746"/>
    <w:rPr>
      <w:rFonts w:asciiTheme="majorHAnsi" w:eastAsiaTheme="majorEastAsia" w:hAnsiTheme="majorHAnsi" w:cstheme="majorBidi"/>
      <w:bCs/>
      <w:iCs/>
      <w:sz w:val="18"/>
    </w:rPr>
  </w:style>
  <w:style w:type="paragraph" w:customStyle="1" w:styleId="DHTitel">
    <w:name w:val="_DH_Titel"/>
    <w:basedOn w:val="Standaard"/>
    <w:next w:val="Standaard"/>
    <w:rsid w:val="00253B6C"/>
    <w:pPr>
      <w:spacing w:line="920" w:lineRule="atLeast"/>
    </w:pPr>
    <w:rPr>
      <w:rFonts w:asciiTheme="majorHAnsi" w:hAnsiTheme="majorHAnsi"/>
      <w:sz w:val="72"/>
    </w:rPr>
  </w:style>
  <w:style w:type="paragraph" w:customStyle="1" w:styleId="DHSubtitel">
    <w:name w:val="_DH_Subtitel"/>
    <w:basedOn w:val="DHTitel"/>
    <w:rsid w:val="00253B6C"/>
    <w:pPr>
      <w:spacing w:line="600" w:lineRule="atLeast"/>
    </w:pPr>
    <w:rPr>
      <w:sz w:val="40"/>
    </w:rPr>
  </w:style>
  <w:style w:type="paragraph" w:customStyle="1" w:styleId="DHTussenkop">
    <w:name w:val="_DH_Tussenkop"/>
    <w:basedOn w:val="Standaard"/>
    <w:next w:val="Standaard"/>
    <w:qFormat/>
    <w:rsid w:val="00253B6C"/>
    <w:rPr>
      <w:rFonts w:asciiTheme="majorHAnsi" w:hAnsiTheme="majorHAnsi"/>
      <w:b/>
      <w:sz w:val="16"/>
    </w:rPr>
  </w:style>
  <w:style w:type="paragraph" w:customStyle="1" w:styleId="DHInleiding">
    <w:name w:val="_DH_Inleiding"/>
    <w:basedOn w:val="Standaard"/>
    <w:qFormat/>
    <w:rsid w:val="00253B6C"/>
    <w:rPr>
      <w:sz w:val="22"/>
    </w:rPr>
  </w:style>
  <w:style w:type="paragraph" w:customStyle="1" w:styleId="DHBrieftype">
    <w:name w:val="_DH_Brieftype"/>
    <w:rsid w:val="0035487E"/>
    <w:pPr>
      <w:spacing w:line="220" w:lineRule="atLeast"/>
    </w:pPr>
    <w:rPr>
      <w:rFonts w:asciiTheme="majorHAnsi" w:hAnsiTheme="majorHAnsi"/>
      <w:b/>
      <w:caps/>
      <w:sz w:val="14"/>
    </w:rPr>
  </w:style>
  <w:style w:type="paragraph" w:customStyle="1" w:styleId="DHRandinfoKop">
    <w:name w:val="_DH_RandinfoKop"/>
    <w:rsid w:val="0035487E"/>
    <w:pPr>
      <w:spacing w:line="220" w:lineRule="atLeast"/>
    </w:pPr>
    <w:rPr>
      <w:rFonts w:asciiTheme="majorHAnsi" w:hAnsiTheme="majorHAnsi"/>
      <w:b/>
      <w:sz w:val="14"/>
    </w:rPr>
  </w:style>
  <w:style w:type="paragraph" w:customStyle="1" w:styleId="DHRandinfoSubkop">
    <w:name w:val="_DH_RandinfoSubkop"/>
    <w:basedOn w:val="DHRandinfoKop"/>
    <w:rsid w:val="0035487E"/>
    <w:rPr>
      <w:b w:val="0"/>
    </w:rPr>
  </w:style>
  <w:style w:type="paragraph" w:customStyle="1" w:styleId="DHRandInfoInvultekst">
    <w:name w:val="_DH_RandInfoInvultekst"/>
    <w:basedOn w:val="DHRandinfoSubkop"/>
    <w:rsid w:val="003046ED"/>
    <w:rPr>
      <w:rFonts w:asciiTheme="minorHAnsi" w:hAnsiTheme="minorHAnsi"/>
      <w:sz w:val="16"/>
    </w:rPr>
  </w:style>
  <w:style w:type="character" w:customStyle="1" w:styleId="DHPaginaCijfer">
    <w:name w:val="_DH_PaginaCijfer"/>
    <w:basedOn w:val="Standaardalinea-lettertype"/>
    <w:uiPriority w:val="1"/>
    <w:rsid w:val="0035487E"/>
    <w:rPr>
      <w:rFonts w:asciiTheme="minorHAnsi" w:hAnsiTheme="minorHAnsi"/>
      <w:sz w:val="16"/>
    </w:rPr>
  </w:style>
  <w:style w:type="paragraph" w:customStyle="1" w:styleId="DHRetouradres">
    <w:name w:val="_DH_Retouradres"/>
    <w:basedOn w:val="Standaard"/>
    <w:next w:val="Standaard"/>
    <w:rsid w:val="0035487E"/>
    <w:pPr>
      <w:spacing w:line="220" w:lineRule="atLeast"/>
    </w:pPr>
    <w:rPr>
      <w:rFonts w:asciiTheme="majorHAnsi" w:hAnsiTheme="majorHAnsi"/>
      <w:sz w:val="14"/>
    </w:rPr>
  </w:style>
  <w:style w:type="paragraph" w:styleId="Koptekst">
    <w:name w:val="header"/>
    <w:basedOn w:val="Standaard"/>
    <w:link w:val="KoptekstChar"/>
    <w:uiPriority w:val="99"/>
    <w:unhideWhenUsed/>
    <w:rsid w:val="004C03F0"/>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4C03F0"/>
    <w:rPr>
      <w:rFonts w:asciiTheme="minorHAnsi" w:hAnsiTheme="minorHAnsi"/>
      <w:sz w:val="18"/>
    </w:rPr>
  </w:style>
  <w:style w:type="paragraph" w:styleId="Voettekst">
    <w:name w:val="footer"/>
    <w:basedOn w:val="Standaard"/>
    <w:link w:val="VoettekstChar"/>
    <w:uiPriority w:val="99"/>
    <w:unhideWhenUsed/>
    <w:rsid w:val="004C03F0"/>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4C03F0"/>
    <w:rPr>
      <w:rFonts w:asciiTheme="minorHAnsi" w:hAnsiTheme="minorHAnsi"/>
      <w:sz w:val="18"/>
    </w:rPr>
  </w:style>
  <w:style w:type="paragraph" w:styleId="Ballontekst">
    <w:name w:val="Balloon Text"/>
    <w:basedOn w:val="Standaard"/>
    <w:link w:val="BallontekstChar"/>
    <w:uiPriority w:val="99"/>
    <w:semiHidden/>
    <w:unhideWhenUsed/>
    <w:rsid w:val="004C03F0"/>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C03F0"/>
    <w:rPr>
      <w:rFonts w:ascii="Tahoma" w:hAnsi="Tahoma" w:cs="Tahoma"/>
      <w:sz w:val="16"/>
      <w:szCs w:val="16"/>
    </w:rPr>
  </w:style>
  <w:style w:type="paragraph" w:customStyle="1" w:styleId="DHDocumentnaam">
    <w:name w:val="_DH_Documentnaam"/>
    <w:basedOn w:val="Standaard"/>
    <w:rsid w:val="00D6476F"/>
    <w:rPr>
      <w:rFonts w:asciiTheme="majorHAnsi" w:hAnsiTheme="majorHAnsi" w:cstheme="majorHAnsi"/>
      <w:sz w:val="30"/>
      <w:szCs w:val="30"/>
    </w:rPr>
  </w:style>
  <w:style w:type="table" w:styleId="Tabelraster">
    <w:name w:val="Table Grid"/>
    <w:basedOn w:val="Standaardtabel"/>
    <w:rsid w:val="00D6476F"/>
    <w:rPr>
      <w:rFonts w:eastAsia="Times New Roman"/>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oetnootmarkering">
    <w:name w:val="footnote reference"/>
    <w:semiHidden/>
    <w:rsid w:val="00D53A19"/>
    <w:rPr>
      <w:vertAlign w:val="superscript"/>
    </w:rPr>
  </w:style>
  <w:style w:type="character" w:customStyle="1" w:styleId="Kop5Char">
    <w:name w:val="Kop 5 Char"/>
    <w:basedOn w:val="Standaardalinea-lettertype"/>
    <w:link w:val="Kop5"/>
    <w:uiPriority w:val="9"/>
    <w:semiHidden/>
    <w:rsid w:val="00941E14"/>
    <w:rPr>
      <w:rFonts w:asciiTheme="majorHAnsi" w:eastAsiaTheme="majorEastAsia" w:hAnsiTheme="majorHAnsi" w:cstheme="majorBidi"/>
      <w:color w:val="000000" w:themeColor="text1"/>
      <w:sz w:val="18"/>
    </w:rPr>
  </w:style>
  <w:style w:type="character" w:styleId="Tekstvantijdelijkeaanduiding">
    <w:name w:val="Placeholder Text"/>
    <w:basedOn w:val="Standaardalinea-lettertype"/>
    <w:uiPriority w:val="99"/>
    <w:semiHidden/>
    <w:rsid w:val="004E71F1"/>
    <w:rPr>
      <w:color w:val="0070C0"/>
    </w:rPr>
  </w:style>
  <w:style w:type="character" w:customStyle="1" w:styleId="Kop7Char">
    <w:name w:val="Kop 7 Char"/>
    <w:basedOn w:val="Standaardalinea-lettertype"/>
    <w:link w:val="Kop7"/>
    <w:uiPriority w:val="9"/>
    <w:semiHidden/>
    <w:rsid w:val="00941E14"/>
    <w:rPr>
      <w:rFonts w:asciiTheme="majorHAnsi" w:eastAsiaTheme="majorEastAsia" w:hAnsiTheme="majorHAnsi" w:cstheme="majorBidi"/>
      <w:i/>
      <w:iCs/>
      <w:color w:val="000000" w:themeColor="text1"/>
      <w:sz w:val="18"/>
    </w:rPr>
  </w:style>
  <w:style w:type="paragraph" w:customStyle="1" w:styleId="DHHorizontaleLijn">
    <w:name w:val="_DH_HorizontaleLijn"/>
    <w:basedOn w:val="DHDocumentnaam"/>
    <w:rsid w:val="00DA3150"/>
    <w:pPr>
      <w:pBdr>
        <w:bottom w:val="single" w:sz="2" w:space="1" w:color="000000" w:themeColor="text1"/>
      </w:pBdr>
      <w:spacing w:after="136" w:line="260" w:lineRule="exact"/>
    </w:pPr>
    <w:rPr>
      <w:sz w:val="18"/>
      <w:szCs w:val="18"/>
    </w:rPr>
  </w:style>
  <w:style w:type="character" w:customStyle="1" w:styleId="Kop6Char">
    <w:name w:val="Kop 6 Char"/>
    <w:basedOn w:val="Standaardalinea-lettertype"/>
    <w:link w:val="Kop6"/>
    <w:uiPriority w:val="9"/>
    <w:semiHidden/>
    <w:rsid w:val="00941E14"/>
    <w:rPr>
      <w:rFonts w:asciiTheme="majorHAnsi" w:eastAsiaTheme="majorEastAsia" w:hAnsiTheme="majorHAnsi" w:cstheme="majorBidi"/>
      <w:color w:val="000000" w:themeColor="text1"/>
      <w:sz w:val="18"/>
    </w:rPr>
  </w:style>
  <w:style w:type="character" w:styleId="Verwijzingopmerking">
    <w:name w:val="annotation reference"/>
    <w:basedOn w:val="Standaardalinea-lettertype"/>
    <w:uiPriority w:val="99"/>
    <w:semiHidden/>
    <w:unhideWhenUsed/>
    <w:rsid w:val="00A551CF"/>
    <w:rPr>
      <w:sz w:val="16"/>
      <w:szCs w:val="16"/>
    </w:rPr>
  </w:style>
  <w:style w:type="paragraph" w:styleId="Tekstopmerking">
    <w:name w:val="annotation text"/>
    <w:basedOn w:val="Standaard"/>
    <w:link w:val="TekstopmerkingChar"/>
    <w:uiPriority w:val="99"/>
    <w:semiHidden/>
    <w:unhideWhenUsed/>
    <w:rsid w:val="00A551CF"/>
    <w:pPr>
      <w:spacing w:line="240" w:lineRule="auto"/>
    </w:pPr>
    <w:rPr>
      <w:sz w:val="20"/>
    </w:rPr>
  </w:style>
  <w:style w:type="character" w:customStyle="1" w:styleId="TekstopmerkingChar">
    <w:name w:val="Tekst opmerking Char"/>
    <w:basedOn w:val="Standaardalinea-lettertype"/>
    <w:link w:val="Tekstopmerking"/>
    <w:uiPriority w:val="99"/>
    <w:semiHidden/>
    <w:rsid w:val="00A551CF"/>
    <w:rPr>
      <w:rFonts w:asciiTheme="minorHAnsi" w:hAnsiTheme="minorHAnsi"/>
    </w:rPr>
  </w:style>
  <w:style w:type="paragraph" w:styleId="Onderwerpvanopmerking">
    <w:name w:val="annotation subject"/>
    <w:basedOn w:val="Tekstopmerking"/>
    <w:next w:val="Tekstopmerking"/>
    <w:link w:val="OnderwerpvanopmerkingChar"/>
    <w:uiPriority w:val="99"/>
    <w:semiHidden/>
    <w:unhideWhenUsed/>
    <w:rsid w:val="00A551CF"/>
    <w:rPr>
      <w:b/>
      <w:bCs/>
    </w:rPr>
  </w:style>
  <w:style w:type="character" w:customStyle="1" w:styleId="OnderwerpvanopmerkingChar">
    <w:name w:val="Onderwerp van opmerking Char"/>
    <w:basedOn w:val="TekstopmerkingChar"/>
    <w:link w:val="Onderwerpvanopmerking"/>
    <w:uiPriority w:val="99"/>
    <w:semiHidden/>
    <w:rsid w:val="00A551CF"/>
    <w:rPr>
      <w:rFonts w:asciiTheme="minorHAnsi" w:hAnsiTheme="minorHAnsi"/>
      <w:b/>
      <w:bCs/>
    </w:rPr>
  </w:style>
  <w:style w:type="paragraph" w:customStyle="1" w:styleId="DHOpsomming">
    <w:name w:val="_DH_Opsomming"/>
    <w:basedOn w:val="Standaard"/>
    <w:qFormat/>
    <w:rsid w:val="006C34EA"/>
    <w:pPr>
      <w:numPr>
        <w:numId w:val="16"/>
      </w:numPr>
    </w:pPr>
  </w:style>
  <w:style w:type="paragraph" w:customStyle="1" w:styleId="DHSubopsomming">
    <w:name w:val="_DH_Subopsomming"/>
    <w:basedOn w:val="DHOpsomming"/>
    <w:qFormat/>
    <w:rsid w:val="006C34EA"/>
    <w:pPr>
      <w:numPr>
        <w:ilvl w:val="1"/>
      </w:numPr>
    </w:pPr>
  </w:style>
  <w:style w:type="paragraph" w:customStyle="1" w:styleId="DHGenummerd">
    <w:name w:val="_DH_Genummerd"/>
    <w:basedOn w:val="Standaard"/>
    <w:qFormat/>
    <w:rsid w:val="006C34EA"/>
    <w:pPr>
      <w:numPr>
        <w:numId w:val="18"/>
      </w:numPr>
    </w:pPr>
  </w:style>
  <w:style w:type="paragraph" w:customStyle="1" w:styleId="DHSubGenummerd">
    <w:name w:val="_DH_SubGenummerd"/>
    <w:basedOn w:val="DHGenummerd"/>
    <w:qFormat/>
    <w:rsid w:val="00C8257F"/>
    <w:pPr>
      <w:numPr>
        <w:ilvl w:val="1"/>
      </w:numPr>
    </w:pPr>
  </w:style>
  <w:style w:type="paragraph" w:customStyle="1" w:styleId="DHBijschriftInfo">
    <w:name w:val="_DH_BijschriftInfo"/>
    <w:basedOn w:val="Voetnoottekst"/>
    <w:rsid w:val="009C4321"/>
  </w:style>
  <w:style w:type="paragraph" w:customStyle="1" w:styleId="DHKop1GeenTOC">
    <w:name w:val="_DH_Kop1GeenTOC"/>
    <w:rsid w:val="00DD032B"/>
    <w:pPr>
      <w:spacing w:after="760"/>
    </w:pPr>
    <w:rPr>
      <w:rFonts w:asciiTheme="majorHAnsi" w:eastAsiaTheme="majorEastAsia" w:hAnsiTheme="majorHAnsi" w:cstheme="majorBidi"/>
      <w:bCs/>
      <w:color w:val="000000" w:themeColor="text1"/>
      <w:sz w:val="30"/>
      <w:szCs w:val="28"/>
    </w:rPr>
  </w:style>
  <w:style w:type="character" w:customStyle="1" w:styleId="Kop8Char">
    <w:name w:val="Kop 8 Char"/>
    <w:basedOn w:val="Standaardalinea-lettertype"/>
    <w:link w:val="Kop8"/>
    <w:uiPriority w:val="9"/>
    <w:semiHidden/>
    <w:rsid w:val="00C117F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117F9"/>
    <w:rPr>
      <w:rFonts w:asciiTheme="majorHAnsi" w:eastAsiaTheme="majorEastAsia" w:hAnsiTheme="majorHAnsi" w:cstheme="majorBidi"/>
      <w:i/>
      <w:iCs/>
      <w:color w:val="272727" w:themeColor="text1" w:themeTint="D8"/>
      <w:sz w:val="21"/>
      <w:szCs w:val="21"/>
    </w:rPr>
  </w:style>
  <w:style w:type="paragraph" w:styleId="Inhopg1">
    <w:name w:val="toc 1"/>
    <w:basedOn w:val="Standaard"/>
    <w:next w:val="Standaard"/>
    <w:autoRedefine/>
    <w:uiPriority w:val="39"/>
    <w:unhideWhenUsed/>
    <w:rsid w:val="0094313D"/>
    <w:pPr>
      <w:tabs>
        <w:tab w:val="right" w:pos="7797"/>
      </w:tabs>
      <w:spacing w:before="260"/>
      <w:ind w:left="284" w:right="454" w:hanging="284"/>
    </w:pPr>
    <w:rPr>
      <w:rFonts w:asciiTheme="majorHAnsi" w:eastAsiaTheme="majorEastAsia" w:hAnsiTheme="majorHAnsi" w:cstheme="majorBidi"/>
      <w:bCs/>
      <w:noProof/>
      <w:color w:val="000000" w:themeColor="text1"/>
      <w:sz w:val="22"/>
      <w:szCs w:val="26"/>
    </w:rPr>
  </w:style>
  <w:style w:type="paragraph" w:styleId="Inhopg2">
    <w:name w:val="toc 2"/>
    <w:basedOn w:val="Standaard"/>
    <w:next w:val="Standaard"/>
    <w:autoRedefine/>
    <w:uiPriority w:val="39"/>
    <w:unhideWhenUsed/>
    <w:rsid w:val="0094313D"/>
    <w:pPr>
      <w:tabs>
        <w:tab w:val="left" w:pos="794"/>
        <w:tab w:val="right" w:pos="7797"/>
      </w:tabs>
      <w:ind w:left="794" w:right="510" w:hanging="510"/>
    </w:pPr>
    <w:rPr>
      <w:rFonts w:asciiTheme="majorHAnsi" w:eastAsiaTheme="majorEastAsia" w:hAnsiTheme="majorHAnsi" w:cstheme="majorBidi"/>
      <w:bCs/>
      <w:noProof/>
      <w:color w:val="000000" w:themeColor="text1"/>
      <w:szCs w:val="19"/>
    </w:rPr>
  </w:style>
  <w:style w:type="paragraph" w:styleId="Inhopg3">
    <w:name w:val="toc 3"/>
    <w:basedOn w:val="Standaard"/>
    <w:next w:val="Standaard"/>
    <w:autoRedefine/>
    <w:uiPriority w:val="39"/>
    <w:unhideWhenUsed/>
    <w:rsid w:val="0094313D"/>
    <w:pPr>
      <w:tabs>
        <w:tab w:val="left" w:pos="1100"/>
        <w:tab w:val="right" w:pos="7797"/>
      </w:tabs>
      <w:ind w:left="801" w:right="552" w:hanging="518"/>
    </w:pPr>
    <w:rPr>
      <w:rFonts w:asciiTheme="majorHAnsi" w:eastAsiaTheme="majorEastAsia" w:hAnsiTheme="majorHAnsi" w:cstheme="majorBidi"/>
      <w:bCs/>
      <w:noProof/>
      <w:color w:val="000000" w:themeColor="text2"/>
      <w:sz w:val="16"/>
    </w:rPr>
  </w:style>
  <w:style w:type="paragraph" w:styleId="Bibliografie">
    <w:name w:val="Bibliography"/>
    <w:basedOn w:val="Standaard"/>
    <w:next w:val="Standaard"/>
    <w:uiPriority w:val="37"/>
    <w:semiHidden/>
    <w:unhideWhenUsed/>
    <w:rsid w:val="00E96466"/>
  </w:style>
  <w:style w:type="paragraph" w:styleId="Bloktekst">
    <w:name w:val="Block Text"/>
    <w:basedOn w:val="Standaard"/>
    <w:uiPriority w:val="99"/>
    <w:semiHidden/>
    <w:unhideWhenUsed/>
    <w:rsid w:val="00E96466"/>
    <w:pPr>
      <w:pBdr>
        <w:top w:val="single" w:sz="2" w:space="10" w:color="B98F16" w:themeColor="accent1" w:shadow="1" w:frame="1"/>
        <w:left w:val="single" w:sz="2" w:space="10" w:color="B98F16" w:themeColor="accent1" w:shadow="1" w:frame="1"/>
        <w:bottom w:val="single" w:sz="2" w:space="10" w:color="B98F16" w:themeColor="accent1" w:shadow="1" w:frame="1"/>
        <w:right w:val="single" w:sz="2" w:space="10" w:color="B98F16" w:themeColor="accent1" w:shadow="1" w:frame="1"/>
      </w:pBdr>
      <w:ind w:left="1152" w:right="1152"/>
    </w:pPr>
    <w:rPr>
      <w:rFonts w:eastAsiaTheme="minorEastAsia" w:cstheme="minorBidi"/>
      <w:i/>
      <w:iCs/>
      <w:color w:val="B98F16" w:themeColor="accent1"/>
    </w:rPr>
  </w:style>
  <w:style w:type="paragraph" w:styleId="Plattetekst">
    <w:name w:val="Body Text"/>
    <w:basedOn w:val="Standaard"/>
    <w:link w:val="PlattetekstChar"/>
    <w:uiPriority w:val="99"/>
    <w:semiHidden/>
    <w:unhideWhenUsed/>
    <w:rsid w:val="00E96466"/>
    <w:pPr>
      <w:spacing w:after="120"/>
    </w:pPr>
  </w:style>
  <w:style w:type="character" w:customStyle="1" w:styleId="PlattetekstChar">
    <w:name w:val="Platte tekst Char"/>
    <w:basedOn w:val="Standaardalinea-lettertype"/>
    <w:link w:val="Plattetekst"/>
    <w:uiPriority w:val="99"/>
    <w:semiHidden/>
    <w:rsid w:val="00E96466"/>
    <w:rPr>
      <w:rFonts w:asciiTheme="minorHAnsi" w:hAnsiTheme="minorHAnsi"/>
      <w:sz w:val="18"/>
    </w:rPr>
  </w:style>
  <w:style w:type="paragraph" w:styleId="Plattetekst2">
    <w:name w:val="Body Text 2"/>
    <w:basedOn w:val="Standaard"/>
    <w:link w:val="Plattetekst2Char"/>
    <w:uiPriority w:val="99"/>
    <w:semiHidden/>
    <w:unhideWhenUsed/>
    <w:rsid w:val="00E96466"/>
    <w:pPr>
      <w:spacing w:after="120" w:line="480" w:lineRule="auto"/>
    </w:pPr>
  </w:style>
  <w:style w:type="character" w:customStyle="1" w:styleId="Plattetekst2Char">
    <w:name w:val="Platte tekst 2 Char"/>
    <w:basedOn w:val="Standaardalinea-lettertype"/>
    <w:link w:val="Plattetekst2"/>
    <w:uiPriority w:val="99"/>
    <w:semiHidden/>
    <w:rsid w:val="00E96466"/>
    <w:rPr>
      <w:rFonts w:asciiTheme="minorHAnsi" w:hAnsiTheme="minorHAnsi"/>
      <w:sz w:val="18"/>
    </w:rPr>
  </w:style>
  <w:style w:type="paragraph" w:styleId="Plattetekst3">
    <w:name w:val="Body Text 3"/>
    <w:basedOn w:val="Standaard"/>
    <w:link w:val="Plattetekst3Char"/>
    <w:uiPriority w:val="99"/>
    <w:semiHidden/>
    <w:unhideWhenUsed/>
    <w:rsid w:val="00E96466"/>
    <w:pPr>
      <w:spacing w:after="120"/>
    </w:pPr>
    <w:rPr>
      <w:sz w:val="16"/>
      <w:szCs w:val="16"/>
    </w:rPr>
  </w:style>
  <w:style w:type="character" w:customStyle="1" w:styleId="Plattetekst3Char">
    <w:name w:val="Platte tekst 3 Char"/>
    <w:basedOn w:val="Standaardalinea-lettertype"/>
    <w:link w:val="Plattetekst3"/>
    <w:uiPriority w:val="99"/>
    <w:semiHidden/>
    <w:rsid w:val="00E96466"/>
    <w:rPr>
      <w:rFonts w:asciiTheme="minorHAnsi" w:hAnsiTheme="minorHAnsi"/>
      <w:sz w:val="16"/>
      <w:szCs w:val="16"/>
    </w:rPr>
  </w:style>
  <w:style w:type="paragraph" w:styleId="Platteteksteersteinspringing">
    <w:name w:val="Body Text First Indent"/>
    <w:basedOn w:val="Plattetekst"/>
    <w:link w:val="PlatteteksteersteinspringingChar"/>
    <w:uiPriority w:val="99"/>
    <w:semiHidden/>
    <w:unhideWhenUsed/>
    <w:rsid w:val="00E96466"/>
    <w:pPr>
      <w:spacing w:after="0"/>
      <w:ind w:firstLine="360"/>
    </w:pPr>
  </w:style>
  <w:style w:type="character" w:customStyle="1" w:styleId="PlatteteksteersteinspringingChar">
    <w:name w:val="Platte tekst eerste inspringing Char"/>
    <w:basedOn w:val="PlattetekstChar"/>
    <w:link w:val="Platteteksteersteinspringing"/>
    <w:uiPriority w:val="99"/>
    <w:semiHidden/>
    <w:rsid w:val="00E96466"/>
    <w:rPr>
      <w:rFonts w:asciiTheme="minorHAnsi" w:hAnsiTheme="minorHAnsi"/>
      <w:sz w:val="18"/>
    </w:rPr>
  </w:style>
  <w:style w:type="paragraph" w:styleId="Plattetekstinspringen">
    <w:name w:val="Body Text Indent"/>
    <w:basedOn w:val="Standaard"/>
    <w:link w:val="PlattetekstinspringenChar"/>
    <w:uiPriority w:val="99"/>
    <w:semiHidden/>
    <w:unhideWhenUsed/>
    <w:rsid w:val="00E96466"/>
    <w:pPr>
      <w:spacing w:after="120"/>
      <w:ind w:left="283"/>
    </w:pPr>
  </w:style>
  <w:style w:type="character" w:customStyle="1" w:styleId="PlattetekstinspringenChar">
    <w:name w:val="Platte tekst inspringen Char"/>
    <w:basedOn w:val="Standaardalinea-lettertype"/>
    <w:link w:val="Plattetekstinspringen"/>
    <w:uiPriority w:val="99"/>
    <w:semiHidden/>
    <w:rsid w:val="00E96466"/>
    <w:rPr>
      <w:rFonts w:asciiTheme="minorHAnsi" w:hAnsiTheme="minorHAnsi"/>
      <w:sz w:val="18"/>
    </w:rPr>
  </w:style>
  <w:style w:type="paragraph" w:styleId="Platteteksteersteinspringing2">
    <w:name w:val="Body Text First Indent 2"/>
    <w:basedOn w:val="Plattetekstinspringen"/>
    <w:link w:val="Platteteksteersteinspringing2Char"/>
    <w:uiPriority w:val="99"/>
    <w:semiHidden/>
    <w:unhideWhenUsed/>
    <w:rsid w:val="00E96466"/>
    <w:pPr>
      <w:spacing w:after="0"/>
      <w:ind w:left="360" w:firstLine="360"/>
    </w:pPr>
  </w:style>
  <w:style w:type="character" w:customStyle="1" w:styleId="Platteteksteersteinspringing2Char">
    <w:name w:val="Platte tekst eerste inspringing 2 Char"/>
    <w:basedOn w:val="PlattetekstinspringenChar"/>
    <w:link w:val="Platteteksteersteinspringing2"/>
    <w:uiPriority w:val="99"/>
    <w:semiHidden/>
    <w:rsid w:val="00E96466"/>
    <w:rPr>
      <w:rFonts w:asciiTheme="minorHAnsi" w:hAnsiTheme="minorHAnsi"/>
      <w:sz w:val="18"/>
    </w:rPr>
  </w:style>
  <w:style w:type="paragraph" w:styleId="Plattetekstinspringen2">
    <w:name w:val="Body Text Indent 2"/>
    <w:basedOn w:val="Standaard"/>
    <w:link w:val="Plattetekstinspringen2Char"/>
    <w:uiPriority w:val="99"/>
    <w:semiHidden/>
    <w:unhideWhenUsed/>
    <w:rsid w:val="00E96466"/>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E96466"/>
    <w:rPr>
      <w:rFonts w:asciiTheme="minorHAnsi" w:hAnsiTheme="minorHAnsi"/>
      <w:sz w:val="18"/>
    </w:rPr>
  </w:style>
  <w:style w:type="paragraph" w:styleId="Plattetekstinspringen3">
    <w:name w:val="Body Text Indent 3"/>
    <w:basedOn w:val="Standaard"/>
    <w:link w:val="Plattetekstinspringen3Char"/>
    <w:uiPriority w:val="99"/>
    <w:semiHidden/>
    <w:unhideWhenUsed/>
    <w:rsid w:val="00E96466"/>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E96466"/>
    <w:rPr>
      <w:rFonts w:asciiTheme="minorHAnsi" w:hAnsiTheme="minorHAnsi"/>
      <w:sz w:val="16"/>
      <w:szCs w:val="16"/>
    </w:rPr>
  </w:style>
  <w:style w:type="character" w:styleId="Titelvanboek">
    <w:name w:val="Book Title"/>
    <w:basedOn w:val="Standaardalinea-lettertype"/>
    <w:uiPriority w:val="33"/>
    <w:rsid w:val="00E96466"/>
    <w:rPr>
      <w:b/>
      <w:bCs/>
      <w:i/>
      <w:iCs/>
      <w:spacing w:val="5"/>
    </w:rPr>
  </w:style>
  <w:style w:type="paragraph" w:styleId="Afsluiting">
    <w:name w:val="Closing"/>
    <w:basedOn w:val="Standaard"/>
    <w:link w:val="AfsluitingChar"/>
    <w:uiPriority w:val="99"/>
    <w:semiHidden/>
    <w:unhideWhenUsed/>
    <w:rsid w:val="00E96466"/>
    <w:pPr>
      <w:spacing w:line="240" w:lineRule="auto"/>
      <w:ind w:left="4252"/>
    </w:pPr>
  </w:style>
  <w:style w:type="character" w:customStyle="1" w:styleId="AfsluitingChar">
    <w:name w:val="Afsluiting Char"/>
    <w:basedOn w:val="Standaardalinea-lettertype"/>
    <w:link w:val="Afsluiting"/>
    <w:uiPriority w:val="99"/>
    <w:semiHidden/>
    <w:rsid w:val="00E96466"/>
    <w:rPr>
      <w:rFonts w:asciiTheme="minorHAnsi" w:hAnsiTheme="minorHAnsi"/>
      <w:sz w:val="18"/>
    </w:rPr>
  </w:style>
  <w:style w:type="paragraph" w:styleId="Datum">
    <w:name w:val="Date"/>
    <w:basedOn w:val="Standaard"/>
    <w:next w:val="Standaard"/>
    <w:link w:val="DatumChar"/>
    <w:uiPriority w:val="99"/>
    <w:semiHidden/>
    <w:unhideWhenUsed/>
    <w:rsid w:val="00E96466"/>
  </w:style>
  <w:style w:type="character" w:customStyle="1" w:styleId="DatumChar">
    <w:name w:val="Datum Char"/>
    <w:basedOn w:val="Standaardalinea-lettertype"/>
    <w:link w:val="Datum"/>
    <w:uiPriority w:val="99"/>
    <w:semiHidden/>
    <w:rsid w:val="00E96466"/>
    <w:rPr>
      <w:rFonts w:asciiTheme="minorHAnsi" w:hAnsiTheme="minorHAnsi"/>
      <w:sz w:val="18"/>
    </w:rPr>
  </w:style>
  <w:style w:type="paragraph" w:styleId="Documentstructuur">
    <w:name w:val="Document Map"/>
    <w:basedOn w:val="Standaard"/>
    <w:link w:val="DocumentstructuurChar"/>
    <w:uiPriority w:val="99"/>
    <w:semiHidden/>
    <w:unhideWhenUsed/>
    <w:rsid w:val="00E96466"/>
    <w:pPr>
      <w:spacing w:line="240" w:lineRule="auto"/>
    </w:pPr>
    <w:rPr>
      <w:rFonts w:ascii="Segoe UI" w:hAnsi="Segoe UI" w:cs="Segoe UI"/>
      <w:sz w:val="16"/>
      <w:szCs w:val="16"/>
    </w:rPr>
  </w:style>
  <w:style w:type="character" w:customStyle="1" w:styleId="DocumentstructuurChar">
    <w:name w:val="Documentstructuur Char"/>
    <w:basedOn w:val="Standaardalinea-lettertype"/>
    <w:link w:val="Documentstructuur"/>
    <w:uiPriority w:val="99"/>
    <w:semiHidden/>
    <w:rsid w:val="00E96466"/>
    <w:rPr>
      <w:rFonts w:ascii="Segoe UI" w:hAnsi="Segoe UI" w:cs="Segoe UI"/>
      <w:sz w:val="16"/>
      <w:szCs w:val="16"/>
    </w:rPr>
  </w:style>
  <w:style w:type="paragraph" w:styleId="E-mailhandtekening">
    <w:name w:val="E-mail Signature"/>
    <w:basedOn w:val="Standaard"/>
    <w:link w:val="E-mailhandtekeningChar"/>
    <w:uiPriority w:val="99"/>
    <w:semiHidden/>
    <w:unhideWhenUsed/>
    <w:rsid w:val="00E96466"/>
    <w:pPr>
      <w:spacing w:line="240" w:lineRule="auto"/>
    </w:pPr>
  </w:style>
  <w:style w:type="character" w:customStyle="1" w:styleId="E-mailhandtekeningChar">
    <w:name w:val="E-mailhandtekening Char"/>
    <w:basedOn w:val="Standaardalinea-lettertype"/>
    <w:link w:val="E-mailhandtekening"/>
    <w:uiPriority w:val="99"/>
    <w:semiHidden/>
    <w:rsid w:val="00E96466"/>
    <w:rPr>
      <w:rFonts w:asciiTheme="minorHAnsi" w:hAnsiTheme="minorHAnsi"/>
      <w:sz w:val="18"/>
    </w:rPr>
  </w:style>
  <w:style w:type="character" w:styleId="Nadruk">
    <w:name w:val="Emphasis"/>
    <w:basedOn w:val="Standaardalinea-lettertype"/>
    <w:uiPriority w:val="20"/>
    <w:rsid w:val="00E96466"/>
    <w:rPr>
      <w:i/>
      <w:iCs/>
    </w:rPr>
  </w:style>
  <w:style w:type="character" w:styleId="Eindnootmarkering">
    <w:name w:val="endnote reference"/>
    <w:basedOn w:val="Standaardalinea-lettertype"/>
    <w:uiPriority w:val="99"/>
    <w:semiHidden/>
    <w:unhideWhenUsed/>
    <w:rsid w:val="00E96466"/>
    <w:rPr>
      <w:vertAlign w:val="superscript"/>
    </w:rPr>
  </w:style>
  <w:style w:type="paragraph" w:styleId="Adresenvelop">
    <w:name w:val="envelope address"/>
    <w:basedOn w:val="Standaard"/>
    <w:uiPriority w:val="99"/>
    <w:semiHidden/>
    <w:unhideWhenUsed/>
    <w:rsid w:val="00E96466"/>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Afzender">
    <w:name w:val="envelope return"/>
    <w:basedOn w:val="Standaard"/>
    <w:uiPriority w:val="99"/>
    <w:semiHidden/>
    <w:unhideWhenUsed/>
    <w:rsid w:val="00E96466"/>
    <w:pPr>
      <w:spacing w:line="240" w:lineRule="auto"/>
    </w:pPr>
    <w:rPr>
      <w:rFonts w:asciiTheme="majorHAnsi" w:eastAsiaTheme="majorEastAsia" w:hAnsiTheme="majorHAnsi" w:cstheme="majorBidi"/>
      <w:sz w:val="20"/>
    </w:rPr>
  </w:style>
  <w:style w:type="character" w:styleId="GevolgdeHyperlink">
    <w:name w:val="FollowedHyperlink"/>
    <w:basedOn w:val="Standaardalinea-lettertype"/>
    <w:uiPriority w:val="99"/>
    <w:semiHidden/>
    <w:unhideWhenUsed/>
    <w:rsid w:val="00E96466"/>
    <w:rPr>
      <w:color w:val="800080" w:themeColor="followedHyperlink"/>
      <w:u w:val="single"/>
    </w:rPr>
  </w:style>
  <w:style w:type="character" w:styleId="HTML-acroniem">
    <w:name w:val="HTML Acronym"/>
    <w:basedOn w:val="Standaardalinea-lettertype"/>
    <w:uiPriority w:val="99"/>
    <w:semiHidden/>
    <w:unhideWhenUsed/>
    <w:rsid w:val="00E96466"/>
  </w:style>
  <w:style w:type="paragraph" w:styleId="HTML-adres">
    <w:name w:val="HTML Address"/>
    <w:basedOn w:val="Standaard"/>
    <w:link w:val="HTML-adresChar"/>
    <w:uiPriority w:val="99"/>
    <w:semiHidden/>
    <w:unhideWhenUsed/>
    <w:rsid w:val="00E96466"/>
    <w:pPr>
      <w:spacing w:line="240" w:lineRule="auto"/>
    </w:pPr>
    <w:rPr>
      <w:i/>
      <w:iCs/>
    </w:rPr>
  </w:style>
  <w:style w:type="character" w:customStyle="1" w:styleId="HTML-adresChar">
    <w:name w:val="HTML-adres Char"/>
    <w:basedOn w:val="Standaardalinea-lettertype"/>
    <w:link w:val="HTML-adres"/>
    <w:uiPriority w:val="99"/>
    <w:semiHidden/>
    <w:rsid w:val="00E96466"/>
    <w:rPr>
      <w:rFonts w:asciiTheme="minorHAnsi" w:hAnsiTheme="minorHAnsi"/>
      <w:i/>
      <w:iCs/>
      <w:sz w:val="18"/>
    </w:rPr>
  </w:style>
  <w:style w:type="character" w:styleId="HTML-citaat">
    <w:name w:val="HTML Cite"/>
    <w:basedOn w:val="Standaardalinea-lettertype"/>
    <w:uiPriority w:val="99"/>
    <w:semiHidden/>
    <w:unhideWhenUsed/>
    <w:rsid w:val="00E96466"/>
    <w:rPr>
      <w:i/>
      <w:iCs/>
    </w:rPr>
  </w:style>
  <w:style w:type="character" w:styleId="HTMLCode">
    <w:name w:val="HTML Code"/>
    <w:basedOn w:val="Standaardalinea-lettertype"/>
    <w:uiPriority w:val="99"/>
    <w:semiHidden/>
    <w:unhideWhenUsed/>
    <w:rsid w:val="00E96466"/>
    <w:rPr>
      <w:rFonts w:ascii="Consolas" w:hAnsi="Consolas"/>
      <w:sz w:val="20"/>
      <w:szCs w:val="20"/>
    </w:rPr>
  </w:style>
  <w:style w:type="character" w:styleId="HTMLDefinition">
    <w:name w:val="HTML Definition"/>
    <w:basedOn w:val="Standaardalinea-lettertype"/>
    <w:uiPriority w:val="99"/>
    <w:semiHidden/>
    <w:unhideWhenUsed/>
    <w:rsid w:val="00E96466"/>
    <w:rPr>
      <w:i/>
      <w:iCs/>
    </w:rPr>
  </w:style>
  <w:style w:type="character" w:styleId="HTML-toetsenbord">
    <w:name w:val="HTML Keyboard"/>
    <w:basedOn w:val="Standaardalinea-lettertype"/>
    <w:uiPriority w:val="99"/>
    <w:semiHidden/>
    <w:unhideWhenUsed/>
    <w:rsid w:val="00E96466"/>
    <w:rPr>
      <w:rFonts w:ascii="Consolas" w:hAnsi="Consolas"/>
      <w:sz w:val="20"/>
      <w:szCs w:val="20"/>
    </w:rPr>
  </w:style>
  <w:style w:type="paragraph" w:styleId="HTML-voorafopgemaakt">
    <w:name w:val="HTML Preformatted"/>
    <w:basedOn w:val="Standaard"/>
    <w:link w:val="HTML-voorafopgemaaktChar"/>
    <w:uiPriority w:val="99"/>
    <w:semiHidden/>
    <w:unhideWhenUsed/>
    <w:rsid w:val="00E96466"/>
    <w:pPr>
      <w:spacing w:line="240" w:lineRule="auto"/>
    </w:pPr>
    <w:rPr>
      <w:rFonts w:ascii="Consolas" w:hAnsi="Consolas"/>
      <w:sz w:val="20"/>
    </w:rPr>
  </w:style>
  <w:style w:type="character" w:customStyle="1" w:styleId="HTML-voorafopgemaaktChar">
    <w:name w:val="HTML - vooraf opgemaakt Char"/>
    <w:basedOn w:val="Standaardalinea-lettertype"/>
    <w:link w:val="HTML-voorafopgemaakt"/>
    <w:uiPriority w:val="99"/>
    <w:semiHidden/>
    <w:rsid w:val="00E96466"/>
    <w:rPr>
      <w:rFonts w:ascii="Consolas" w:hAnsi="Consolas"/>
    </w:rPr>
  </w:style>
  <w:style w:type="character" w:styleId="HTML-voorbeeld">
    <w:name w:val="HTML Sample"/>
    <w:basedOn w:val="Standaardalinea-lettertype"/>
    <w:uiPriority w:val="99"/>
    <w:semiHidden/>
    <w:unhideWhenUsed/>
    <w:rsid w:val="00E96466"/>
    <w:rPr>
      <w:rFonts w:ascii="Consolas" w:hAnsi="Consolas"/>
      <w:sz w:val="24"/>
      <w:szCs w:val="24"/>
    </w:rPr>
  </w:style>
  <w:style w:type="character" w:styleId="HTML-schrijfmachine">
    <w:name w:val="HTML Typewriter"/>
    <w:basedOn w:val="Standaardalinea-lettertype"/>
    <w:uiPriority w:val="99"/>
    <w:semiHidden/>
    <w:unhideWhenUsed/>
    <w:rsid w:val="00E96466"/>
    <w:rPr>
      <w:rFonts w:ascii="Consolas" w:hAnsi="Consolas"/>
      <w:sz w:val="20"/>
      <w:szCs w:val="20"/>
    </w:rPr>
  </w:style>
  <w:style w:type="character" w:styleId="HTMLVariable">
    <w:name w:val="HTML Variable"/>
    <w:basedOn w:val="Standaardalinea-lettertype"/>
    <w:uiPriority w:val="99"/>
    <w:semiHidden/>
    <w:unhideWhenUsed/>
    <w:rsid w:val="00E96466"/>
    <w:rPr>
      <w:i/>
      <w:iCs/>
    </w:rPr>
  </w:style>
  <w:style w:type="character" w:styleId="Hyperlink">
    <w:name w:val="Hyperlink"/>
    <w:basedOn w:val="Standaardalinea-lettertype"/>
    <w:uiPriority w:val="99"/>
    <w:semiHidden/>
    <w:unhideWhenUsed/>
    <w:rsid w:val="00E96466"/>
    <w:rPr>
      <w:color w:val="0000FF" w:themeColor="hyperlink"/>
      <w:u w:val="single"/>
    </w:rPr>
  </w:style>
  <w:style w:type="paragraph" w:styleId="Index1">
    <w:name w:val="index 1"/>
    <w:basedOn w:val="Standaard"/>
    <w:next w:val="Standaard"/>
    <w:autoRedefine/>
    <w:uiPriority w:val="99"/>
    <w:semiHidden/>
    <w:unhideWhenUsed/>
    <w:rsid w:val="00E96466"/>
    <w:pPr>
      <w:spacing w:line="240" w:lineRule="auto"/>
      <w:ind w:left="180" w:hanging="180"/>
    </w:pPr>
  </w:style>
  <w:style w:type="paragraph" w:styleId="Index2">
    <w:name w:val="index 2"/>
    <w:basedOn w:val="Standaard"/>
    <w:next w:val="Standaard"/>
    <w:autoRedefine/>
    <w:uiPriority w:val="99"/>
    <w:semiHidden/>
    <w:unhideWhenUsed/>
    <w:rsid w:val="00E96466"/>
    <w:pPr>
      <w:spacing w:line="240" w:lineRule="auto"/>
      <w:ind w:left="360" w:hanging="180"/>
    </w:pPr>
  </w:style>
  <w:style w:type="paragraph" w:styleId="Index3">
    <w:name w:val="index 3"/>
    <w:basedOn w:val="Standaard"/>
    <w:next w:val="Standaard"/>
    <w:autoRedefine/>
    <w:uiPriority w:val="99"/>
    <w:semiHidden/>
    <w:unhideWhenUsed/>
    <w:rsid w:val="00E96466"/>
    <w:pPr>
      <w:spacing w:line="240" w:lineRule="auto"/>
      <w:ind w:left="540" w:hanging="180"/>
    </w:pPr>
  </w:style>
  <w:style w:type="paragraph" w:styleId="Index4">
    <w:name w:val="index 4"/>
    <w:basedOn w:val="Standaard"/>
    <w:next w:val="Standaard"/>
    <w:autoRedefine/>
    <w:uiPriority w:val="99"/>
    <w:semiHidden/>
    <w:unhideWhenUsed/>
    <w:rsid w:val="00E96466"/>
    <w:pPr>
      <w:spacing w:line="240" w:lineRule="auto"/>
      <w:ind w:left="720" w:hanging="180"/>
    </w:pPr>
  </w:style>
  <w:style w:type="paragraph" w:styleId="Index5">
    <w:name w:val="index 5"/>
    <w:basedOn w:val="Standaard"/>
    <w:next w:val="Standaard"/>
    <w:autoRedefine/>
    <w:uiPriority w:val="99"/>
    <w:semiHidden/>
    <w:unhideWhenUsed/>
    <w:rsid w:val="00E96466"/>
    <w:pPr>
      <w:spacing w:line="240" w:lineRule="auto"/>
      <w:ind w:left="900" w:hanging="180"/>
    </w:pPr>
  </w:style>
  <w:style w:type="paragraph" w:styleId="Index6">
    <w:name w:val="index 6"/>
    <w:basedOn w:val="Standaard"/>
    <w:next w:val="Standaard"/>
    <w:autoRedefine/>
    <w:uiPriority w:val="99"/>
    <w:semiHidden/>
    <w:unhideWhenUsed/>
    <w:rsid w:val="00E96466"/>
    <w:pPr>
      <w:spacing w:line="240" w:lineRule="auto"/>
      <w:ind w:left="1080" w:hanging="180"/>
    </w:pPr>
  </w:style>
  <w:style w:type="paragraph" w:styleId="Index7">
    <w:name w:val="index 7"/>
    <w:basedOn w:val="Standaard"/>
    <w:next w:val="Standaard"/>
    <w:autoRedefine/>
    <w:uiPriority w:val="99"/>
    <w:semiHidden/>
    <w:unhideWhenUsed/>
    <w:rsid w:val="00E96466"/>
    <w:pPr>
      <w:spacing w:line="240" w:lineRule="auto"/>
      <w:ind w:left="1260" w:hanging="180"/>
    </w:pPr>
  </w:style>
  <w:style w:type="paragraph" w:styleId="Index8">
    <w:name w:val="index 8"/>
    <w:basedOn w:val="Standaard"/>
    <w:next w:val="Standaard"/>
    <w:autoRedefine/>
    <w:uiPriority w:val="99"/>
    <w:semiHidden/>
    <w:unhideWhenUsed/>
    <w:rsid w:val="00E96466"/>
    <w:pPr>
      <w:spacing w:line="240" w:lineRule="auto"/>
      <w:ind w:left="1440" w:hanging="180"/>
    </w:pPr>
  </w:style>
  <w:style w:type="paragraph" w:styleId="Index9">
    <w:name w:val="index 9"/>
    <w:basedOn w:val="Standaard"/>
    <w:next w:val="Standaard"/>
    <w:autoRedefine/>
    <w:uiPriority w:val="99"/>
    <w:semiHidden/>
    <w:unhideWhenUsed/>
    <w:rsid w:val="00E96466"/>
    <w:pPr>
      <w:spacing w:line="240" w:lineRule="auto"/>
      <w:ind w:left="1620" w:hanging="180"/>
    </w:pPr>
  </w:style>
  <w:style w:type="paragraph" w:styleId="Indexkop">
    <w:name w:val="index heading"/>
    <w:basedOn w:val="Standaard"/>
    <w:next w:val="Index1"/>
    <w:uiPriority w:val="99"/>
    <w:semiHidden/>
    <w:unhideWhenUsed/>
    <w:rsid w:val="00E96466"/>
    <w:rPr>
      <w:rFonts w:asciiTheme="majorHAnsi" w:eastAsiaTheme="majorEastAsia" w:hAnsiTheme="majorHAnsi" w:cstheme="majorBidi"/>
      <w:b/>
      <w:bCs/>
    </w:rPr>
  </w:style>
  <w:style w:type="character" w:styleId="Intensievebenadrukking">
    <w:name w:val="Intense Emphasis"/>
    <w:basedOn w:val="Standaardalinea-lettertype"/>
    <w:uiPriority w:val="21"/>
    <w:rsid w:val="00E96466"/>
    <w:rPr>
      <w:i/>
      <w:iCs/>
      <w:color w:val="B98F16" w:themeColor="accent1"/>
    </w:rPr>
  </w:style>
  <w:style w:type="paragraph" w:styleId="Duidelijkcitaat">
    <w:name w:val="Intense Quote"/>
    <w:basedOn w:val="Standaard"/>
    <w:next w:val="Standaard"/>
    <w:link w:val="DuidelijkcitaatChar"/>
    <w:uiPriority w:val="30"/>
    <w:rsid w:val="00E96466"/>
    <w:pPr>
      <w:pBdr>
        <w:top w:val="single" w:sz="4" w:space="10" w:color="B98F16" w:themeColor="accent1"/>
        <w:bottom w:val="single" w:sz="4" w:space="10" w:color="B98F16" w:themeColor="accent1"/>
      </w:pBdr>
      <w:spacing w:before="360" w:after="360"/>
      <w:ind w:left="864" w:right="864"/>
      <w:jc w:val="center"/>
    </w:pPr>
    <w:rPr>
      <w:i/>
      <w:iCs/>
      <w:color w:val="B98F16" w:themeColor="accent1"/>
    </w:rPr>
  </w:style>
  <w:style w:type="character" w:customStyle="1" w:styleId="DuidelijkcitaatChar">
    <w:name w:val="Duidelijk citaat Char"/>
    <w:basedOn w:val="Standaardalinea-lettertype"/>
    <w:link w:val="Duidelijkcitaat"/>
    <w:uiPriority w:val="30"/>
    <w:rsid w:val="00E96466"/>
    <w:rPr>
      <w:rFonts w:asciiTheme="minorHAnsi" w:hAnsiTheme="minorHAnsi"/>
      <w:i/>
      <w:iCs/>
      <w:color w:val="B98F16" w:themeColor="accent1"/>
      <w:sz w:val="18"/>
    </w:rPr>
  </w:style>
  <w:style w:type="character" w:styleId="Intensieveverwijzing">
    <w:name w:val="Intense Reference"/>
    <w:basedOn w:val="Standaardalinea-lettertype"/>
    <w:uiPriority w:val="32"/>
    <w:rsid w:val="00E96466"/>
    <w:rPr>
      <w:b/>
      <w:bCs/>
      <w:smallCaps/>
      <w:color w:val="B98F16" w:themeColor="accent1"/>
      <w:spacing w:val="5"/>
    </w:rPr>
  </w:style>
  <w:style w:type="character" w:styleId="Regelnummer">
    <w:name w:val="line number"/>
    <w:basedOn w:val="Standaardalinea-lettertype"/>
    <w:uiPriority w:val="99"/>
    <w:semiHidden/>
    <w:unhideWhenUsed/>
    <w:rsid w:val="00E96466"/>
  </w:style>
  <w:style w:type="paragraph" w:styleId="Lijst">
    <w:name w:val="List"/>
    <w:basedOn w:val="Standaard"/>
    <w:uiPriority w:val="99"/>
    <w:semiHidden/>
    <w:unhideWhenUsed/>
    <w:rsid w:val="00E96466"/>
    <w:pPr>
      <w:ind w:left="283" w:hanging="283"/>
      <w:contextualSpacing/>
    </w:pPr>
  </w:style>
  <w:style w:type="paragraph" w:styleId="Lijst2">
    <w:name w:val="List 2"/>
    <w:basedOn w:val="Standaard"/>
    <w:uiPriority w:val="99"/>
    <w:semiHidden/>
    <w:unhideWhenUsed/>
    <w:rsid w:val="00E96466"/>
    <w:pPr>
      <w:ind w:left="566" w:hanging="283"/>
      <w:contextualSpacing/>
    </w:pPr>
  </w:style>
  <w:style w:type="paragraph" w:styleId="Lijst3">
    <w:name w:val="List 3"/>
    <w:basedOn w:val="Standaard"/>
    <w:uiPriority w:val="99"/>
    <w:semiHidden/>
    <w:unhideWhenUsed/>
    <w:rsid w:val="00E96466"/>
    <w:pPr>
      <w:ind w:left="849" w:hanging="283"/>
      <w:contextualSpacing/>
    </w:pPr>
  </w:style>
  <w:style w:type="paragraph" w:styleId="Lijst4">
    <w:name w:val="List 4"/>
    <w:basedOn w:val="Standaard"/>
    <w:uiPriority w:val="99"/>
    <w:semiHidden/>
    <w:unhideWhenUsed/>
    <w:rsid w:val="00E96466"/>
    <w:pPr>
      <w:ind w:left="1132" w:hanging="283"/>
      <w:contextualSpacing/>
    </w:pPr>
  </w:style>
  <w:style w:type="paragraph" w:styleId="Lijst5">
    <w:name w:val="List 5"/>
    <w:basedOn w:val="Standaard"/>
    <w:uiPriority w:val="99"/>
    <w:semiHidden/>
    <w:unhideWhenUsed/>
    <w:rsid w:val="00E96466"/>
    <w:pPr>
      <w:ind w:left="1415" w:hanging="283"/>
      <w:contextualSpacing/>
    </w:pPr>
  </w:style>
  <w:style w:type="paragraph" w:styleId="Lijstopsomteken">
    <w:name w:val="List Bullet"/>
    <w:basedOn w:val="Standaard"/>
    <w:uiPriority w:val="99"/>
    <w:semiHidden/>
    <w:unhideWhenUsed/>
    <w:rsid w:val="00E96466"/>
    <w:pPr>
      <w:numPr>
        <w:numId w:val="6"/>
      </w:numPr>
      <w:contextualSpacing/>
    </w:pPr>
  </w:style>
  <w:style w:type="paragraph" w:styleId="Lijstopsomteken2">
    <w:name w:val="List Bullet 2"/>
    <w:basedOn w:val="Standaard"/>
    <w:uiPriority w:val="99"/>
    <w:semiHidden/>
    <w:unhideWhenUsed/>
    <w:rsid w:val="00E96466"/>
    <w:pPr>
      <w:numPr>
        <w:numId w:val="7"/>
      </w:numPr>
      <w:contextualSpacing/>
    </w:pPr>
  </w:style>
  <w:style w:type="paragraph" w:styleId="Lijstopsomteken3">
    <w:name w:val="List Bullet 3"/>
    <w:basedOn w:val="Standaard"/>
    <w:uiPriority w:val="99"/>
    <w:semiHidden/>
    <w:unhideWhenUsed/>
    <w:rsid w:val="00E96466"/>
    <w:pPr>
      <w:numPr>
        <w:numId w:val="8"/>
      </w:numPr>
      <w:contextualSpacing/>
    </w:pPr>
  </w:style>
  <w:style w:type="paragraph" w:styleId="Lijstopsomteken4">
    <w:name w:val="List Bullet 4"/>
    <w:basedOn w:val="Standaard"/>
    <w:uiPriority w:val="99"/>
    <w:semiHidden/>
    <w:unhideWhenUsed/>
    <w:rsid w:val="00E96466"/>
    <w:pPr>
      <w:numPr>
        <w:numId w:val="9"/>
      </w:numPr>
      <w:contextualSpacing/>
    </w:pPr>
  </w:style>
  <w:style w:type="paragraph" w:styleId="Lijstopsomteken5">
    <w:name w:val="List Bullet 5"/>
    <w:basedOn w:val="Standaard"/>
    <w:uiPriority w:val="99"/>
    <w:semiHidden/>
    <w:unhideWhenUsed/>
    <w:rsid w:val="00E96466"/>
    <w:pPr>
      <w:numPr>
        <w:numId w:val="10"/>
      </w:numPr>
      <w:contextualSpacing/>
    </w:pPr>
  </w:style>
  <w:style w:type="paragraph" w:styleId="Lijstvoortzetting">
    <w:name w:val="List Continue"/>
    <w:basedOn w:val="Standaard"/>
    <w:uiPriority w:val="99"/>
    <w:semiHidden/>
    <w:unhideWhenUsed/>
    <w:rsid w:val="00E96466"/>
    <w:pPr>
      <w:spacing w:after="120"/>
      <w:ind w:left="283"/>
      <w:contextualSpacing/>
    </w:pPr>
  </w:style>
  <w:style w:type="paragraph" w:styleId="Lijstvoortzetting2">
    <w:name w:val="List Continue 2"/>
    <w:basedOn w:val="Standaard"/>
    <w:uiPriority w:val="99"/>
    <w:semiHidden/>
    <w:unhideWhenUsed/>
    <w:rsid w:val="00E96466"/>
    <w:pPr>
      <w:spacing w:after="120"/>
      <w:ind w:left="566"/>
      <w:contextualSpacing/>
    </w:pPr>
  </w:style>
  <w:style w:type="paragraph" w:styleId="Lijstvoortzetting3">
    <w:name w:val="List Continue 3"/>
    <w:basedOn w:val="Standaard"/>
    <w:uiPriority w:val="99"/>
    <w:semiHidden/>
    <w:unhideWhenUsed/>
    <w:rsid w:val="00E96466"/>
    <w:pPr>
      <w:spacing w:after="120"/>
      <w:ind w:left="849"/>
      <w:contextualSpacing/>
    </w:pPr>
  </w:style>
  <w:style w:type="paragraph" w:styleId="Lijstvoortzetting4">
    <w:name w:val="List Continue 4"/>
    <w:basedOn w:val="Standaard"/>
    <w:uiPriority w:val="99"/>
    <w:semiHidden/>
    <w:unhideWhenUsed/>
    <w:rsid w:val="00E96466"/>
    <w:pPr>
      <w:spacing w:after="120"/>
      <w:ind w:left="1132"/>
      <w:contextualSpacing/>
    </w:pPr>
  </w:style>
  <w:style w:type="paragraph" w:styleId="Lijstvoortzetting5">
    <w:name w:val="List Continue 5"/>
    <w:basedOn w:val="Standaard"/>
    <w:uiPriority w:val="99"/>
    <w:semiHidden/>
    <w:unhideWhenUsed/>
    <w:rsid w:val="00E96466"/>
    <w:pPr>
      <w:spacing w:after="120"/>
      <w:ind w:left="1415"/>
      <w:contextualSpacing/>
    </w:pPr>
  </w:style>
  <w:style w:type="paragraph" w:styleId="Lijstnummering">
    <w:name w:val="List Number"/>
    <w:basedOn w:val="Standaard"/>
    <w:uiPriority w:val="99"/>
    <w:semiHidden/>
    <w:unhideWhenUsed/>
    <w:rsid w:val="00E96466"/>
    <w:pPr>
      <w:numPr>
        <w:numId w:val="11"/>
      </w:numPr>
      <w:contextualSpacing/>
    </w:pPr>
  </w:style>
  <w:style w:type="paragraph" w:styleId="Lijstnummering2">
    <w:name w:val="List Number 2"/>
    <w:basedOn w:val="Standaard"/>
    <w:uiPriority w:val="99"/>
    <w:semiHidden/>
    <w:unhideWhenUsed/>
    <w:rsid w:val="00E96466"/>
    <w:pPr>
      <w:numPr>
        <w:numId w:val="12"/>
      </w:numPr>
      <w:contextualSpacing/>
    </w:pPr>
  </w:style>
  <w:style w:type="paragraph" w:styleId="Lijstnummering3">
    <w:name w:val="List Number 3"/>
    <w:basedOn w:val="Standaard"/>
    <w:uiPriority w:val="99"/>
    <w:semiHidden/>
    <w:unhideWhenUsed/>
    <w:rsid w:val="00E96466"/>
    <w:pPr>
      <w:numPr>
        <w:numId w:val="13"/>
      </w:numPr>
      <w:contextualSpacing/>
    </w:pPr>
  </w:style>
  <w:style w:type="paragraph" w:styleId="Lijstnummering4">
    <w:name w:val="List Number 4"/>
    <w:basedOn w:val="Standaard"/>
    <w:uiPriority w:val="99"/>
    <w:semiHidden/>
    <w:unhideWhenUsed/>
    <w:rsid w:val="00E96466"/>
    <w:pPr>
      <w:numPr>
        <w:numId w:val="14"/>
      </w:numPr>
      <w:contextualSpacing/>
    </w:pPr>
  </w:style>
  <w:style w:type="paragraph" w:styleId="Lijstnummering5">
    <w:name w:val="List Number 5"/>
    <w:basedOn w:val="Standaard"/>
    <w:uiPriority w:val="99"/>
    <w:semiHidden/>
    <w:unhideWhenUsed/>
    <w:rsid w:val="00E96466"/>
    <w:pPr>
      <w:numPr>
        <w:numId w:val="15"/>
      </w:numPr>
      <w:contextualSpacing/>
    </w:pPr>
  </w:style>
  <w:style w:type="paragraph" w:styleId="Lijstalinea">
    <w:name w:val="List Paragraph"/>
    <w:basedOn w:val="Standaard"/>
    <w:uiPriority w:val="34"/>
    <w:rsid w:val="00E96466"/>
    <w:pPr>
      <w:ind w:left="720"/>
      <w:contextualSpacing/>
    </w:pPr>
  </w:style>
  <w:style w:type="paragraph" w:styleId="Macrotekst">
    <w:name w:val="macro"/>
    <w:link w:val="MacrotekstChar"/>
    <w:uiPriority w:val="99"/>
    <w:semiHidden/>
    <w:unhideWhenUsed/>
    <w:rsid w:val="00E96466"/>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nsolas" w:hAnsi="Consolas"/>
    </w:rPr>
  </w:style>
  <w:style w:type="character" w:customStyle="1" w:styleId="MacrotekstChar">
    <w:name w:val="Macrotekst Char"/>
    <w:basedOn w:val="Standaardalinea-lettertype"/>
    <w:link w:val="Macrotekst"/>
    <w:uiPriority w:val="99"/>
    <w:semiHidden/>
    <w:rsid w:val="00E96466"/>
    <w:rPr>
      <w:rFonts w:ascii="Consolas" w:hAnsi="Consolas"/>
    </w:rPr>
  </w:style>
  <w:style w:type="paragraph" w:styleId="Berichtkop">
    <w:name w:val="Message Header"/>
    <w:basedOn w:val="Standaard"/>
    <w:link w:val="BerichtkopChar"/>
    <w:uiPriority w:val="99"/>
    <w:semiHidden/>
    <w:unhideWhenUsed/>
    <w:rsid w:val="00E96466"/>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sid w:val="00E96466"/>
    <w:rPr>
      <w:rFonts w:asciiTheme="majorHAnsi" w:eastAsiaTheme="majorEastAsia" w:hAnsiTheme="majorHAnsi" w:cstheme="majorBidi"/>
      <w:sz w:val="24"/>
      <w:szCs w:val="24"/>
      <w:shd w:val="pct20" w:color="auto" w:fill="auto"/>
    </w:rPr>
  </w:style>
  <w:style w:type="paragraph" w:styleId="Geenafstand">
    <w:name w:val="No Spacing"/>
    <w:uiPriority w:val="1"/>
    <w:rsid w:val="00E96466"/>
    <w:rPr>
      <w:rFonts w:asciiTheme="minorHAnsi" w:hAnsiTheme="minorHAnsi"/>
      <w:sz w:val="18"/>
    </w:rPr>
  </w:style>
  <w:style w:type="paragraph" w:styleId="Normaalweb">
    <w:name w:val="Normal (Web)"/>
    <w:basedOn w:val="Standaard"/>
    <w:uiPriority w:val="99"/>
    <w:semiHidden/>
    <w:unhideWhenUsed/>
    <w:rsid w:val="00E96466"/>
    <w:rPr>
      <w:rFonts w:ascii="Times New Roman" w:hAnsi="Times New Roman"/>
      <w:sz w:val="24"/>
      <w:szCs w:val="24"/>
    </w:rPr>
  </w:style>
  <w:style w:type="paragraph" w:styleId="Standaardinspringing">
    <w:name w:val="Normal Indent"/>
    <w:basedOn w:val="Standaard"/>
    <w:uiPriority w:val="99"/>
    <w:semiHidden/>
    <w:unhideWhenUsed/>
    <w:rsid w:val="00E96466"/>
    <w:pPr>
      <w:ind w:left="708"/>
    </w:pPr>
  </w:style>
  <w:style w:type="paragraph" w:styleId="Notitiekop">
    <w:name w:val="Note Heading"/>
    <w:basedOn w:val="Standaard"/>
    <w:next w:val="Standaard"/>
    <w:link w:val="NotitiekopChar"/>
    <w:uiPriority w:val="99"/>
    <w:semiHidden/>
    <w:unhideWhenUsed/>
    <w:rsid w:val="00E96466"/>
    <w:pPr>
      <w:spacing w:line="240" w:lineRule="auto"/>
    </w:pPr>
  </w:style>
  <w:style w:type="character" w:customStyle="1" w:styleId="NotitiekopChar">
    <w:name w:val="Notitiekop Char"/>
    <w:basedOn w:val="Standaardalinea-lettertype"/>
    <w:link w:val="Notitiekop"/>
    <w:uiPriority w:val="99"/>
    <w:semiHidden/>
    <w:rsid w:val="00E96466"/>
    <w:rPr>
      <w:rFonts w:asciiTheme="minorHAnsi" w:hAnsiTheme="minorHAnsi"/>
      <w:sz w:val="18"/>
    </w:rPr>
  </w:style>
  <w:style w:type="character" w:styleId="Paginanummer">
    <w:name w:val="page number"/>
    <w:basedOn w:val="Standaardalinea-lettertype"/>
    <w:uiPriority w:val="99"/>
    <w:semiHidden/>
    <w:unhideWhenUsed/>
    <w:rsid w:val="00E96466"/>
  </w:style>
  <w:style w:type="paragraph" w:styleId="Tekstzonderopmaak">
    <w:name w:val="Plain Text"/>
    <w:basedOn w:val="Standaard"/>
    <w:link w:val="TekstzonderopmaakChar"/>
    <w:uiPriority w:val="99"/>
    <w:semiHidden/>
    <w:unhideWhenUsed/>
    <w:rsid w:val="00E96466"/>
    <w:pPr>
      <w:spacing w:line="240" w:lineRule="auto"/>
    </w:pPr>
    <w:rPr>
      <w:rFonts w:ascii="Consolas" w:hAnsi="Consolas"/>
      <w:sz w:val="21"/>
      <w:szCs w:val="21"/>
    </w:rPr>
  </w:style>
  <w:style w:type="character" w:customStyle="1" w:styleId="TekstzonderopmaakChar">
    <w:name w:val="Tekst zonder opmaak Char"/>
    <w:basedOn w:val="Standaardalinea-lettertype"/>
    <w:link w:val="Tekstzonderopmaak"/>
    <w:uiPriority w:val="99"/>
    <w:semiHidden/>
    <w:rsid w:val="00E96466"/>
    <w:rPr>
      <w:rFonts w:ascii="Consolas" w:hAnsi="Consolas"/>
      <w:sz w:val="21"/>
      <w:szCs w:val="21"/>
    </w:rPr>
  </w:style>
  <w:style w:type="paragraph" w:styleId="Citaat">
    <w:name w:val="Quote"/>
    <w:basedOn w:val="Standaard"/>
    <w:next w:val="Standaard"/>
    <w:link w:val="CitaatChar"/>
    <w:uiPriority w:val="29"/>
    <w:rsid w:val="00E96466"/>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E96466"/>
    <w:rPr>
      <w:rFonts w:asciiTheme="minorHAnsi" w:hAnsiTheme="minorHAnsi"/>
      <w:i/>
      <w:iCs/>
      <w:color w:val="404040" w:themeColor="text1" w:themeTint="BF"/>
      <w:sz w:val="18"/>
    </w:rPr>
  </w:style>
  <w:style w:type="paragraph" w:styleId="Aanhef">
    <w:name w:val="Salutation"/>
    <w:basedOn w:val="Standaard"/>
    <w:next w:val="Standaard"/>
    <w:link w:val="AanhefChar"/>
    <w:uiPriority w:val="99"/>
    <w:semiHidden/>
    <w:unhideWhenUsed/>
    <w:rsid w:val="00E96466"/>
  </w:style>
  <w:style w:type="character" w:customStyle="1" w:styleId="AanhefChar">
    <w:name w:val="Aanhef Char"/>
    <w:basedOn w:val="Standaardalinea-lettertype"/>
    <w:link w:val="Aanhef"/>
    <w:uiPriority w:val="99"/>
    <w:semiHidden/>
    <w:rsid w:val="00E96466"/>
    <w:rPr>
      <w:rFonts w:asciiTheme="minorHAnsi" w:hAnsiTheme="minorHAnsi"/>
      <w:sz w:val="18"/>
    </w:rPr>
  </w:style>
  <w:style w:type="paragraph" w:styleId="Handtekening">
    <w:name w:val="Signature"/>
    <w:basedOn w:val="Standaard"/>
    <w:link w:val="HandtekeningChar"/>
    <w:uiPriority w:val="99"/>
    <w:semiHidden/>
    <w:unhideWhenUsed/>
    <w:rsid w:val="00E96466"/>
    <w:pPr>
      <w:spacing w:line="240" w:lineRule="auto"/>
      <w:ind w:left="4252"/>
    </w:pPr>
  </w:style>
  <w:style w:type="character" w:customStyle="1" w:styleId="HandtekeningChar">
    <w:name w:val="Handtekening Char"/>
    <w:basedOn w:val="Standaardalinea-lettertype"/>
    <w:link w:val="Handtekening"/>
    <w:uiPriority w:val="99"/>
    <w:semiHidden/>
    <w:rsid w:val="00E96466"/>
    <w:rPr>
      <w:rFonts w:asciiTheme="minorHAnsi" w:hAnsiTheme="minorHAnsi"/>
      <w:sz w:val="18"/>
    </w:rPr>
  </w:style>
  <w:style w:type="character" w:styleId="Zwaar">
    <w:name w:val="Strong"/>
    <w:basedOn w:val="Standaardalinea-lettertype"/>
    <w:uiPriority w:val="22"/>
    <w:rsid w:val="00E96466"/>
    <w:rPr>
      <w:b/>
      <w:bCs/>
    </w:rPr>
  </w:style>
  <w:style w:type="paragraph" w:styleId="Ondertitel">
    <w:name w:val="Subtitle"/>
    <w:basedOn w:val="Standaard"/>
    <w:next w:val="Standaard"/>
    <w:link w:val="OndertitelChar"/>
    <w:uiPriority w:val="11"/>
    <w:rsid w:val="00E96466"/>
    <w:pPr>
      <w:numPr>
        <w:ilvl w:val="1"/>
      </w:numPr>
      <w:spacing w:after="160"/>
    </w:pPr>
    <w:rPr>
      <w:rFonts w:eastAsiaTheme="minorEastAsia"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E96466"/>
    <w:rPr>
      <w:rFonts w:asciiTheme="minorHAnsi" w:eastAsiaTheme="minorEastAsia" w:hAnsiTheme="minorHAnsi" w:cstheme="minorBidi"/>
      <w:color w:val="5A5A5A" w:themeColor="text1" w:themeTint="A5"/>
      <w:spacing w:val="15"/>
      <w:sz w:val="22"/>
      <w:szCs w:val="22"/>
    </w:rPr>
  </w:style>
  <w:style w:type="character" w:styleId="Subtielebenadrukking">
    <w:name w:val="Subtle Emphasis"/>
    <w:basedOn w:val="Standaardalinea-lettertype"/>
    <w:uiPriority w:val="19"/>
    <w:rsid w:val="00E96466"/>
    <w:rPr>
      <w:i/>
      <w:iCs/>
      <w:color w:val="404040" w:themeColor="text1" w:themeTint="BF"/>
    </w:rPr>
  </w:style>
  <w:style w:type="character" w:styleId="Subtieleverwijzing">
    <w:name w:val="Subtle Reference"/>
    <w:basedOn w:val="Standaardalinea-lettertype"/>
    <w:uiPriority w:val="31"/>
    <w:rsid w:val="00E96466"/>
    <w:rPr>
      <w:smallCaps/>
      <w:color w:val="5A5A5A" w:themeColor="text1" w:themeTint="A5"/>
    </w:rPr>
  </w:style>
  <w:style w:type="paragraph" w:styleId="Bronvermelding">
    <w:name w:val="table of authorities"/>
    <w:basedOn w:val="Standaard"/>
    <w:next w:val="Standaard"/>
    <w:uiPriority w:val="99"/>
    <w:semiHidden/>
    <w:unhideWhenUsed/>
    <w:rsid w:val="00E96466"/>
    <w:pPr>
      <w:ind w:left="180" w:hanging="180"/>
    </w:pPr>
  </w:style>
  <w:style w:type="paragraph" w:styleId="Lijstmetafbeeldingen">
    <w:name w:val="table of figures"/>
    <w:basedOn w:val="Standaard"/>
    <w:next w:val="Standaard"/>
    <w:uiPriority w:val="99"/>
    <w:semiHidden/>
    <w:unhideWhenUsed/>
    <w:rsid w:val="00E96466"/>
  </w:style>
  <w:style w:type="paragraph" w:styleId="Titel">
    <w:name w:val="Title"/>
    <w:basedOn w:val="Standaard"/>
    <w:next w:val="Standaard"/>
    <w:link w:val="TitelChar"/>
    <w:uiPriority w:val="10"/>
    <w:rsid w:val="00E96466"/>
    <w:pPr>
      <w:spacing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96466"/>
    <w:rPr>
      <w:rFonts w:asciiTheme="majorHAnsi" w:eastAsiaTheme="majorEastAsia" w:hAnsiTheme="majorHAnsi" w:cstheme="majorBidi"/>
      <w:spacing w:val="-10"/>
      <w:kern w:val="28"/>
      <w:sz w:val="56"/>
      <w:szCs w:val="56"/>
    </w:rPr>
  </w:style>
  <w:style w:type="paragraph" w:styleId="Kopbronvermelding">
    <w:name w:val="toa heading"/>
    <w:basedOn w:val="Standaard"/>
    <w:next w:val="Standaard"/>
    <w:uiPriority w:val="99"/>
    <w:semiHidden/>
    <w:unhideWhenUsed/>
    <w:rsid w:val="00E96466"/>
    <w:pPr>
      <w:spacing w:before="120"/>
    </w:pPr>
    <w:rPr>
      <w:rFonts w:asciiTheme="majorHAnsi" w:eastAsiaTheme="majorEastAsia" w:hAnsiTheme="majorHAnsi" w:cstheme="majorBidi"/>
      <w:b/>
      <w:bCs/>
      <w:sz w:val="24"/>
      <w:szCs w:val="24"/>
    </w:rPr>
  </w:style>
  <w:style w:type="paragraph" w:styleId="Inhopg4">
    <w:name w:val="toc 4"/>
    <w:basedOn w:val="Standaard"/>
    <w:next w:val="Standaard"/>
    <w:autoRedefine/>
    <w:uiPriority w:val="39"/>
    <w:semiHidden/>
    <w:unhideWhenUsed/>
    <w:rsid w:val="00E96466"/>
    <w:pPr>
      <w:spacing w:after="100"/>
      <w:ind w:left="540"/>
    </w:pPr>
  </w:style>
  <w:style w:type="paragraph" w:styleId="Inhopg5">
    <w:name w:val="toc 5"/>
    <w:basedOn w:val="Standaard"/>
    <w:next w:val="Standaard"/>
    <w:autoRedefine/>
    <w:uiPriority w:val="39"/>
    <w:semiHidden/>
    <w:unhideWhenUsed/>
    <w:rsid w:val="00E96466"/>
    <w:pPr>
      <w:spacing w:after="100"/>
      <w:ind w:left="720"/>
    </w:pPr>
  </w:style>
  <w:style w:type="paragraph" w:styleId="Inhopg6">
    <w:name w:val="toc 6"/>
    <w:basedOn w:val="Standaard"/>
    <w:next w:val="Standaard"/>
    <w:autoRedefine/>
    <w:uiPriority w:val="39"/>
    <w:semiHidden/>
    <w:unhideWhenUsed/>
    <w:rsid w:val="00E96466"/>
    <w:pPr>
      <w:spacing w:after="100"/>
      <w:ind w:left="900"/>
    </w:pPr>
  </w:style>
  <w:style w:type="paragraph" w:styleId="Inhopg7">
    <w:name w:val="toc 7"/>
    <w:basedOn w:val="Standaard"/>
    <w:next w:val="Standaard"/>
    <w:autoRedefine/>
    <w:uiPriority w:val="39"/>
    <w:semiHidden/>
    <w:unhideWhenUsed/>
    <w:rsid w:val="00E96466"/>
    <w:pPr>
      <w:spacing w:after="100"/>
      <w:ind w:left="1080"/>
    </w:pPr>
  </w:style>
  <w:style w:type="paragraph" w:styleId="Inhopg8">
    <w:name w:val="toc 8"/>
    <w:basedOn w:val="Standaard"/>
    <w:next w:val="Standaard"/>
    <w:autoRedefine/>
    <w:uiPriority w:val="39"/>
    <w:semiHidden/>
    <w:unhideWhenUsed/>
    <w:rsid w:val="00E96466"/>
    <w:pPr>
      <w:spacing w:after="100"/>
      <w:ind w:left="1260"/>
    </w:pPr>
  </w:style>
  <w:style w:type="paragraph" w:styleId="Inhopg9">
    <w:name w:val="toc 9"/>
    <w:basedOn w:val="Standaard"/>
    <w:next w:val="Standaard"/>
    <w:autoRedefine/>
    <w:uiPriority w:val="39"/>
    <w:semiHidden/>
    <w:unhideWhenUsed/>
    <w:rsid w:val="00E96466"/>
    <w:pPr>
      <w:spacing w:after="100"/>
      <w:ind w:left="1440"/>
    </w:pPr>
  </w:style>
  <w:style w:type="paragraph" w:styleId="Revisie">
    <w:name w:val="Revision"/>
    <w:hidden/>
    <w:uiPriority w:val="99"/>
    <w:semiHidden/>
    <w:rsid w:val="002466A5"/>
    <w:rPr>
      <w:rFonts w:asciiTheme="minorHAnsi" w:hAnsiTheme="minorHAnsi"/>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81839">
      <w:bodyDiv w:val="1"/>
      <w:marLeft w:val="0"/>
      <w:marRight w:val="0"/>
      <w:marTop w:val="0"/>
      <w:marBottom w:val="0"/>
      <w:divBdr>
        <w:top w:val="none" w:sz="0" w:space="0" w:color="auto"/>
        <w:left w:val="none" w:sz="0" w:space="0" w:color="auto"/>
        <w:bottom w:val="none" w:sz="0" w:space="0" w:color="auto"/>
        <w:right w:val="none" w:sz="0" w:space="0" w:color="auto"/>
      </w:divBdr>
    </w:div>
    <w:div w:id="291374171">
      <w:bodyDiv w:val="1"/>
      <w:marLeft w:val="0"/>
      <w:marRight w:val="0"/>
      <w:marTop w:val="0"/>
      <w:marBottom w:val="0"/>
      <w:divBdr>
        <w:top w:val="none" w:sz="0" w:space="0" w:color="auto"/>
        <w:left w:val="none" w:sz="0" w:space="0" w:color="auto"/>
        <w:bottom w:val="none" w:sz="0" w:space="0" w:color="auto"/>
        <w:right w:val="none" w:sz="0" w:space="0" w:color="auto"/>
      </w:divBdr>
    </w:div>
    <w:div w:id="311636704">
      <w:bodyDiv w:val="1"/>
      <w:marLeft w:val="0"/>
      <w:marRight w:val="0"/>
      <w:marTop w:val="0"/>
      <w:marBottom w:val="0"/>
      <w:divBdr>
        <w:top w:val="none" w:sz="0" w:space="0" w:color="auto"/>
        <w:left w:val="none" w:sz="0" w:space="0" w:color="auto"/>
        <w:bottom w:val="none" w:sz="0" w:space="0" w:color="auto"/>
        <w:right w:val="none" w:sz="0" w:space="0" w:color="auto"/>
      </w:divBdr>
    </w:div>
    <w:div w:id="487942240">
      <w:bodyDiv w:val="1"/>
      <w:marLeft w:val="0"/>
      <w:marRight w:val="0"/>
      <w:marTop w:val="0"/>
      <w:marBottom w:val="0"/>
      <w:divBdr>
        <w:top w:val="none" w:sz="0" w:space="0" w:color="auto"/>
        <w:left w:val="none" w:sz="0" w:space="0" w:color="auto"/>
        <w:bottom w:val="none" w:sz="0" w:space="0" w:color="auto"/>
        <w:right w:val="none" w:sz="0" w:space="0" w:color="auto"/>
      </w:divBdr>
    </w:div>
    <w:div w:id="514147482">
      <w:bodyDiv w:val="1"/>
      <w:marLeft w:val="0"/>
      <w:marRight w:val="0"/>
      <w:marTop w:val="0"/>
      <w:marBottom w:val="0"/>
      <w:divBdr>
        <w:top w:val="none" w:sz="0" w:space="0" w:color="auto"/>
        <w:left w:val="none" w:sz="0" w:space="0" w:color="auto"/>
        <w:bottom w:val="none" w:sz="0" w:space="0" w:color="auto"/>
        <w:right w:val="none" w:sz="0" w:space="0" w:color="auto"/>
      </w:divBdr>
    </w:div>
    <w:div w:id="540821150">
      <w:bodyDiv w:val="1"/>
      <w:marLeft w:val="0"/>
      <w:marRight w:val="0"/>
      <w:marTop w:val="0"/>
      <w:marBottom w:val="0"/>
      <w:divBdr>
        <w:top w:val="none" w:sz="0" w:space="0" w:color="auto"/>
        <w:left w:val="none" w:sz="0" w:space="0" w:color="auto"/>
        <w:bottom w:val="none" w:sz="0" w:space="0" w:color="auto"/>
        <w:right w:val="none" w:sz="0" w:space="0" w:color="auto"/>
      </w:divBdr>
    </w:div>
    <w:div w:id="655114122">
      <w:bodyDiv w:val="1"/>
      <w:marLeft w:val="0"/>
      <w:marRight w:val="0"/>
      <w:marTop w:val="0"/>
      <w:marBottom w:val="0"/>
      <w:divBdr>
        <w:top w:val="none" w:sz="0" w:space="0" w:color="auto"/>
        <w:left w:val="none" w:sz="0" w:space="0" w:color="auto"/>
        <w:bottom w:val="none" w:sz="0" w:space="0" w:color="auto"/>
        <w:right w:val="none" w:sz="0" w:space="0" w:color="auto"/>
      </w:divBdr>
    </w:div>
    <w:div w:id="720638919">
      <w:bodyDiv w:val="1"/>
      <w:marLeft w:val="0"/>
      <w:marRight w:val="0"/>
      <w:marTop w:val="0"/>
      <w:marBottom w:val="0"/>
      <w:divBdr>
        <w:top w:val="none" w:sz="0" w:space="0" w:color="auto"/>
        <w:left w:val="none" w:sz="0" w:space="0" w:color="auto"/>
        <w:bottom w:val="none" w:sz="0" w:space="0" w:color="auto"/>
        <w:right w:val="none" w:sz="0" w:space="0" w:color="auto"/>
      </w:divBdr>
    </w:div>
    <w:div w:id="1099180320">
      <w:bodyDiv w:val="1"/>
      <w:marLeft w:val="0"/>
      <w:marRight w:val="0"/>
      <w:marTop w:val="0"/>
      <w:marBottom w:val="0"/>
      <w:divBdr>
        <w:top w:val="none" w:sz="0" w:space="0" w:color="auto"/>
        <w:left w:val="none" w:sz="0" w:space="0" w:color="auto"/>
        <w:bottom w:val="none" w:sz="0" w:space="0" w:color="auto"/>
        <w:right w:val="none" w:sz="0" w:space="0" w:color="auto"/>
      </w:divBdr>
    </w:div>
    <w:div w:id="1193222895">
      <w:bodyDiv w:val="1"/>
      <w:marLeft w:val="0"/>
      <w:marRight w:val="0"/>
      <w:marTop w:val="0"/>
      <w:marBottom w:val="0"/>
      <w:divBdr>
        <w:top w:val="none" w:sz="0" w:space="0" w:color="auto"/>
        <w:left w:val="none" w:sz="0" w:space="0" w:color="auto"/>
        <w:bottom w:val="none" w:sz="0" w:space="0" w:color="auto"/>
        <w:right w:val="none" w:sz="0" w:space="0" w:color="auto"/>
      </w:divBdr>
    </w:div>
    <w:div w:id="1209417459">
      <w:bodyDiv w:val="1"/>
      <w:marLeft w:val="0"/>
      <w:marRight w:val="0"/>
      <w:marTop w:val="0"/>
      <w:marBottom w:val="0"/>
      <w:divBdr>
        <w:top w:val="none" w:sz="0" w:space="0" w:color="auto"/>
        <w:left w:val="none" w:sz="0" w:space="0" w:color="auto"/>
        <w:bottom w:val="none" w:sz="0" w:space="0" w:color="auto"/>
        <w:right w:val="none" w:sz="0" w:space="0" w:color="auto"/>
      </w:divBdr>
    </w:div>
    <w:div w:id="1450784354">
      <w:bodyDiv w:val="1"/>
      <w:marLeft w:val="0"/>
      <w:marRight w:val="0"/>
      <w:marTop w:val="0"/>
      <w:marBottom w:val="0"/>
      <w:divBdr>
        <w:top w:val="none" w:sz="0" w:space="0" w:color="auto"/>
        <w:left w:val="none" w:sz="0" w:space="0" w:color="auto"/>
        <w:bottom w:val="none" w:sz="0" w:space="0" w:color="auto"/>
        <w:right w:val="none" w:sz="0" w:space="0" w:color="auto"/>
      </w:divBdr>
    </w:div>
    <w:div w:id="1485656413">
      <w:bodyDiv w:val="1"/>
      <w:marLeft w:val="0"/>
      <w:marRight w:val="0"/>
      <w:marTop w:val="0"/>
      <w:marBottom w:val="0"/>
      <w:divBdr>
        <w:top w:val="none" w:sz="0" w:space="0" w:color="auto"/>
        <w:left w:val="none" w:sz="0" w:space="0" w:color="auto"/>
        <w:bottom w:val="none" w:sz="0" w:space="0" w:color="auto"/>
        <w:right w:val="none" w:sz="0" w:space="0" w:color="auto"/>
      </w:divBdr>
    </w:div>
    <w:div w:id="178803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tenderned.n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96eb196ee0f0402e"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ocialekaartdenhaag.n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Office-Sjablonen\Huisstijl\Bouwstenen\Algemeen\Rapport.dotx" TargetMode="External"/></Relationships>
</file>

<file path=word/theme/theme1.xml><?xml version="1.0" encoding="utf-8"?>
<a:theme xmlns:a="http://schemas.openxmlformats.org/drawingml/2006/main" name="Kantoorthema">
  <a:themeElements>
    <a:clrScheme name="Den Haag Huisstijl">
      <a:dk1>
        <a:sysClr val="windowText" lastClr="000000"/>
      </a:dk1>
      <a:lt1>
        <a:sysClr val="window" lastClr="FFFFFF"/>
      </a:lt1>
      <a:dk2>
        <a:srgbClr val="000000"/>
      </a:dk2>
      <a:lt2>
        <a:srgbClr val="EEECE1"/>
      </a:lt2>
      <a:accent1>
        <a:srgbClr val="B98F16"/>
      </a:accent1>
      <a:accent2>
        <a:srgbClr val="1D6B34"/>
      </a:accent2>
      <a:accent3>
        <a:srgbClr val="B85D19"/>
      </a:accent3>
      <a:accent4>
        <a:srgbClr val="A41515"/>
      </a:accent4>
      <a:accent5>
        <a:srgbClr val="732A75"/>
      </a:accent5>
      <a:accent6>
        <a:srgbClr val="284891"/>
      </a:accent6>
      <a:hlink>
        <a:srgbClr val="0000FF"/>
      </a:hlink>
      <a:folHlink>
        <a:srgbClr val="800080"/>
      </a:folHlink>
    </a:clrScheme>
    <a:fontScheme name="Gemeente Den Haag">
      <a:majorFont>
        <a:latin typeface="Arial"/>
        <a:ea typeface=""/>
        <a:cs typeface=""/>
      </a:majorFont>
      <a:minorFont>
        <a:latin typeface="Georgi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783C65AE6A9F4D907466B394D23E5D" ma:contentTypeVersion="18" ma:contentTypeDescription="Een nieuw document maken." ma:contentTypeScope="" ma:versionID="52b32381cbc53b418f09b986830d45ff">
  <xsd:schema xmlns:xsd="http://www.w3.org/2001/XMLSchema" xmlns:xs="http://www.w3.org/2001/XMLSchema" xmlns:p="http://schemas.microsoft.com/office/2006/metadata/properties" xmlns:ns2="358b6cf5-3514-44bd-aee1-3cef99f12549" xmlns:ns3="ced419da-a74f-41ed-b148-f59972d4c48b" targetNamespace="http://schemas.microsoft.com/office/2006/metadata/properties" ma:root="true" ma:fieldsID="065d04a59cf4f248ded8d156550c4ff8" ns2:_="" ns3:_="">
    <xsd:import namespace="358b6cf5-3514-44bd-aee1-3cef99f12549"/>
    <xsd:import namespace="ced419da-a74f-41ed-b148-f59972d4c48b"/>
    <xsd:element name="properties">
      <xsd:complexType>
        <xsd:sequence>
          <xsd:element name="documentManagement">
            <xsd:complexType>
              <xsd:all>
                <xsd:element ref="ns2:_dlc_DocId" minOccurs="0"/>
                <xsd:element ref="ns2:_dlc_DocIdUrl" minOccurs="0"/>
                <xsd:element ref="ns2:_dlc_DocIdPersistId" minOccurs="0"/>
                <xsd:element ref="ns2:TaxKeywordTaxHTField" minOccurs="0"/>
                <xsd:element ref="ns2:ebb03eb60f1c456383d550cda2a2ac01" minOccurs="0"/>
                <xsd:element ref="ns2:TaxCatchAll" minOccurs="0"/>
                <xsd:element ref="ns2:TaxCatchAllLabel" minOccurs="0"/>
                <xsd:element ref="ns2:ofae577968ed4be8b7cfa6b3c1b2b2a3" minOccurs="0"/>
                <xsd:element ref="ns3:MediaServiceMetadata" minOccurs="0"/>
                <xsd:element ref="ns3:MediaServiceFastMetadata" minOccurs="0"/>
                <xsd:element ref="ns2:SharedWithUsers" minOccurs="0"/>
                <xsd:element ref="ns2:SharedWithDetail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8b6cf5-3514-44bd-aee1-3cef99f12549"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 blijven behouden" ma:description="Id behouden tijdens toevoegen." ma:hidden="true" ma:internalName="_dlc_DocIdPersistId" ma:readOnly="true">
      <xsd:simpleType>
        <xsd:restriction base="dms:Boolean"/>
      </xsd:simpleType>
    </xsd:element>
    <xsd:element name="TaxKeywordTaxHTField" ma:index="11" nillable="true" ma:taxonomy="true" ma:internalName="TaxKeywordTaxHTField" ma:taxonomyFieldName="TaxKeyword" ma:displayName="Ondernemingstrefwoorden" ma:fieldId="{23f27201-bee3-471e-b2e7-b64fd8b7ca38}" ma:taxonomyMulti="true" ma:sspId="0f84c60b-fce4-43bd-9f97-923732063525" ma:termSetId="00000000-0000-0000-0000-000000000000" ma:anchorId="00000000-0000-0000-0000-000000000000" ma:open="true" ma:isKeyword="true">
      <xsd:complexType>
        <xsd:sequence>
          <xsd:element ref="pc:Terms" minOccurs="0" maxOccurs="1"/>
        </xsd:sequence>
      </xsd:complexType>
    </xsd:element>
    <xsd:element name="ebb03eb60f1c456383d550cda2a2ac01" ma:index="12" nillable="true" ma:taxonomy="true" ma:internalName="ebb03eb60f1c456383d550cda2a2ac01" ma:taxonomyFieldName="Teamtrefwoorden" ma:displayName="Teamtrefwoorden" ma:fieldId="{ebb03eb6-0f1c-4563-83d5-50cda2a2ac01}" ma:sspId="0f84c60b-fce4-43bd-9f97-923732063525" ma:termSetId="4d189db1-7d98-4394-b1f2-0771ada1c73f" ma:anchorId="00000000-0000-0000-0000-000000000000" ma:open="false" ma:isKeyword="false">
      <xsd:complexType>
        <xsd:sequence>
          <xsd:element ref="pc:Terms" minOccurs="0" maxOccurs="1"/>
        </xsd:sequence>
      </xsd:complexType>
    </xsd:element>
    <xsd:element name="TaxCatchAll" ma:index="13" nillable="true" ma:displayName="Taxonomy Catch All Column" ma:hidden="true" ma:list="{a4961762-e71e-4fc2-9ff4-16c092318e42}" ma:internalName="TaxCatchAll" ma:showField="CatchAllData" ma:web="358b6cf5-3514-44bd-aee1-3cef99f12549">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a4961762-e71e-4fc2-9ff4-16c092318e42}" ma:internalName="TaxCatchAllLabel" ma:readOnly="true" ma:showField="CatchAllDataLabel" ma:web="358b6cf5-3514-44bd-aee1-3cef99f12549">
      <xsd:complexType>
        <xsd:complexContent>
          <xsd:extension base="dms:MultiChoiceLookup">
            <xsd:sequence>
              <xsd:element name="Value" type="dms:Lookup" maxOccurs="unbounded" minOccurs="0" nillable="true"/>
            </xsd:sequence>
          </xsd:extension>
        </xsd:complexContent>
      </xsd:complexType>
    </xsd:element>
    <xsd:element name="ofae577968ed4be8b7cfa6b3c1b2b2a3" ma:index="17" nillable="true" ma:taxonomy="true" ma:internalName="ofae577968ed4be8b7cfa6b3c1b2b2a3" ma:taxonomyFieldName="Documentsoort" ma:displayName="Documentsoort" ma:fieldId="{8fae5779-68ed-4be8-b7cf-a6b3c1b2b2a3}" ma:sspId="0f84c60b-fce4-43bd-9f97-923732063525" ma:termSetId="44435a80-4415-4597-a153-5101d02dcbdd" ma:anchorId="00000000-0000-0000-0000-000000000000" ma:open="false" ma:isKeyword="false">
      <xsd:complexType>
        <xsd:sequence>
          <xsd:element ref="pc:Terms" minOccurs="0" maxOccurs="1"/>
        </xsd:sequence>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419da-a74f-41ed-b148-f59972d4c4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Tags" ma:index="23" nillable="true" ma:displayName="Tags" ma:internalName="MediaServiceAutoTags"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Variabelen uit subform UxDocumentForm-->
<variabelen xmlns="http://www.keyscript.nl/huisstijl/UxDocumentForm">
  <UxDocumentForm>
    <uxOpdrachtnummerField>16.155-SSI</uxOpdrachtnummerField>
    <uxOpdrachtgeverField/>
    <uxAuteurField>Monica Demkes</uxAuteurField>
    <uxOpdrachtnaamField/>
    <uxVersieField/>
    <uxDatumField>4 november 2016</uxDatumField>
    <uxSubtitelField/>
    <uxTitelField>PROCES VERBAAL VAN OPENING</uxTitelField>
    <uxStatusField/>
    <uxTwoColumnOption>false</uxTwoColumnOption>
  </UxDocumentForm>
</variabelen>
</file>

<file path=customXml/item4.xml><?xml version="1.0" encoding="utf-8"?>
<p:properties xmlns:p="http://schemas.microsoft.com/office/2006/metadata/properties" xmlns:xsi="http://www.w3.org/2001/XMLSchema-instance" xmlns:pc="http://schemas.microsoft.com/office/infopath/2007/PartnerControls">
  <documentManagement>
    <TaxCatchAll xmlns="358b6cf5-3514-44bd-aee1-3cef99f12549">
      <Value>17</Value>
      <Value>66</Value>
    </TaxCatchAll>
    <ebb03eb60f1c456383d550cda2a2ac01 xmlns="358b6cf5-3514-44bd-aee1-3cef99f12549">
      <Terms xmlns="http://schemas.microsoft.com/office/infopath/2007/PartnerControls">
        <TermInfo xmlns="http://schemas.microsoft.com/office/infopath/2007/PartnerControls">
          <TermName xmlns="http://schemas.microsoft.com/office/infopath/2007/PartnerControls">Format</TermName>
          <TermId xmlns="http://schemas.microsoft.com/office/infopath/2007/PartnerControls">825ed0df-d969-4a6a-a95c-d1519e18baae</TermId>
        </TermInfo>
      </Terms>
    </ebb03eb60f1c456383d550cda2a2ac01>
    <TaxKeywordTaxHTField xmlns="358b6cf5-3514-44bd-aee1-3cef99f12549">
      <Terms xmlns="http://schemas.microsoft.com/office/infopath/2007/PartnerControls"/>
    </TaxKeywordTaxHTField>
    <ofae577968ed4be8b7cfa6b3c1b2b2a3 xmlns="358b6cf5-3514-44bd-aee1-3cef99f12549">
      <Terms xmlns="http://schemas.microsoft.com/office/infopath/2007/PartnerControls">
        <TermInfo xmlns="http://schemas.microsoft.com/office/infopath/2007/PartnerControls">
          <TermName xmlns="http://schemas.microsoft.com/office/infopath/2007/PartnerControls">Beleidsdocument</TermName>
          <TermId xmlns="http://schemas.microsoft.com/office/infopath/2007/PartnerControls">70267d87-ce61-40c3-b119-e0ecc30f9747</TermId>
        </TermInfo>
      </Terms>
    </ofae577968ed4be8b7cfa6b3c1b2b2a3>
    <_dlc_DocId xmlns="358b6cf5-3514-44bd-aee1-3cef99f12549">JUKN5RVURH35-661093139-155</_dlc_DocId>
    <_dlc_DocIdUrl xmlns="358b6cf5-3514-44bd-aee1-3cef99f12549">
      <Url>https://denhaag.sharepoint.com/sites/OpgaveHarmonisatieDoelgroepenvervoer_OCW_OenK/_layouts/15/DocIdRedir.aspx?ID=JUKN5RVURH35-661093139-155</Url>
      <Description>JUKN5RVURH35-661093139-155</Description>
    </_dlc_DocIdUrl>
    <SharedWithUsers xmlns="358b6cf5-3514-44bd-aee1-3cef99f12549">
      <UserInfo>
        <DisplayName/>
        <AccountId xsi:nil="true"/>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A6E06-FBC1-4D72-885A-862DBBCD2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8b6cf5-3514-44bd-aee1-3cef99f12549"/>
    <ds:schemaRef ds:uri="ced419da-a74f-41ed-b148-f59972d4c4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06BC09-7688-468A-8C34-302A39E25450}">
  <ds:schemaRefs>
    <ds:schemaRef ds:uri="http://schemas.microsoft.com/sharepoint/events"/>
  </ds:schemaRefs>
</ds:datastoreItem>
</file>

<file path=customXml/itemProps3.xml><?xml version="1.0" encoding="utf-8"?>
<ds:datastoreItem xmlns:ds="http://schemas.openxmlformats.org/officeDocument/2006/customXml" ds:itemID="{0478A12F-CC72-4B66-BE4D-47796C89004B}">
  <ds:schemaRefs>
    <ds:schemaRef ds:uri="http://www.keyscript.nl/huisstijl/UxDocumentForm"/>
  </ds:schemaRefs>
</ds:datastoreItem>
</file>

<file path=customXml/itemProps4.xml><?xml version="1.0" encoding="utf-8"?>
<ds:datastoreItem xmlns:ds="http://schemas.openxmlformats.org/officeDocument/2006/customXml" ds:itemID="{2BDCEA8A-7BE8-4C34-870C-3638B35B86DE}">
  <ds:schemaRefs>
    <ds:schemaRef ds:uri="358b6cf5-3514-44bd-aee1-3cef99f12549"/>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ced419da-a74f-41ed-b148-f59972d4c48b"/>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BF8EEACC-8D8E-47F6-AD13-19B13B07E65F}">
  <ds:schemaRefs>
    <ds:schemaRef ds:uri="http://schemas.microsoft.com/sharepoint/v3/contenttype/forms"/>
  </ds:schemaRefs>
</ds:datastoreItem>
</file>

<file path=customXml/itemProps6.xml><?xml version="1.0" encoding="utf-8"?>
<ds:datastoreItem xmlns:ds="http://schemas.openxmlformats.org/officeDocument/2006/customXml" ds:itemID="{1257E3A6-2934-4A49-ABBE-CA97CA9EB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Template>
  <TotalTime>1</TotalTime>
  <Pages>39</Pages>
  <Words>34187</Words>
  <Characters>188029</Characters>
  <Application>Microsoft Office Word</Application>
  <DocSecurity>0</DocSecurity>
  <Lines>1566</Lines>
  <Paragraphs>443</Paragraphs>
  <ScaleCrop>false</ScaleCrop>
  <HeadingPairs>
    <vt:vector size="2" baseType="variant">
      <vt:variant>
        <vt:lpstr>Titel</vt:lpstr>
      </vt:variant>
      <vt:variant>
        <vt:i4>1</vt:i4>
      </vt:variant>
    </vt:vector>
  </HeadingPairs>
  <TitlesOfParts>
    <vt:vector size="1" baseType="lpstr">
      <vt:lpstr>Format Nota van Inlichtingen versie 2018</vt:lpstr>
    </vt:vector>
  </TitlesOfParts>
  <Company>Gemeente Den Haag / IDC</Company>
  <LinksUpToDate>false</LinksUpToDate>
  <CharactersWithSpaces>221773</CharactersWithSpaces>
  <SharedDoc>false</SharedDoc>
  <HLinks>
    <vt:vector size="12" baseType="variant">
      <vt:variant>
        <vt:i4>7471141</vt:i4>
      </vt:variant>
      <vt:variant>
        <vt:i4>3</vt:i4>
      </vt:variant>
      <vt:variant>
        <vt:i4>0</vt:i4>
      </vt:variant>
      <vt:variant>
        <vt:i4>5</vt:i4>
      </vt:variant>
      <vt:variant>
        <vt:lpwstr>https://www.socialekaartdenhaag.nl/</vt:lpwstr>
      </vt:variant>
      <vt:variant>
        <vt:lpwstr/>
      </vt:variant>
      <vt:variant>
        <vt:i4>2031620</vt:i4>
      </vt:variant>
      <vt:variant>
        <vt:i4>0</vt:i4>
      </vt:variant>
      <vt:variant>
        <vt:i4>0</vt:i4>
      </vt:variant>
      <vt:variant>
        <vt:i4>5</vt:i4>
      </vt:variant>
      <vt:variant>
        <vt:lpwstr>http://www.tenderned.nl/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 Nota van Inlichtingen versie 2018</dc:title>
  <dc:subject/>
  <dc:creator>Monica Demkes</dc:creator>
  <cp:keywords/>
  <cp:lastModifiedBy>Jos van den Bulk</cp:lastModifiedBy>
  <cp:revision>2</cp:revision>
  <dcterms:created xsi:type="dcterms:W3CDTF">2021-09-30T10:54:00Z</dcterms:created>
  <dcterms:modified xsi:type="dcterms:W3CDTF">2021-09-30T10:54:00Z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jabloonVersieDatum">
    <vt:lpwstr>15-12-2015</vt:lpwstr>
  </property>
  <property fmtid="{D5CDD505-2E9C-101B-9397-08002B2CF9AE}" pid="3" name="DLL volledige naam">
    <vt:lpwstr>Rapport, Version=1.2.0.0, Culture=neutral, PublicKeyToken=null</vt:lpwstr>
  </property>
  <property fmtid="{D5CDD505-2E9C-101B-9397-08002B2CF9AE}" pid="4" name="DLL naam">
    <vt:lpwstr>Rapport</vt:lpwstr>
  </property>
  <property fmtid="{D5CDD505-2E9C-101B-9397-08002B2CF9AE}" pid="5" name="DLL versie">
    <vt:lpwstr>1.2.0.0</vt:lpwstr>
  </property>
  <property fmtid="{D5CDD505-2E9C-101B-9397-08002B2CF9AE}" pid="6" name="DLL locatie">
    <vt:lpwstr>Y:\Office-Sjablonen\Huisstijl\Sjablonen\Algemeen</vt:lpwstr>
  </property>
  <property fmtid="{D5CDD505-2E9C-101B-9397-08002B2CF9AE}" pid="7" name="DLL relatieve locatie">
    <vt:lpwstr>Algemeen</vt:lpwstr>
  </property>
  <property fmtid="{D5CDD505-2E9C-101B-9397-08002B2CF9AE}" pid="8" name="DLL GUID">
    <vt:lpwstr>20826815-3d93-4d96-b5b5-25bce074f046</vt:lpwstr>
  </property>
  <property fmtid="{D5CDD505-2E9C-101B-9397-08002B2CF9AE}" pid="9" name="DLL copyright">
    <vt:lpwstr>KeyScript</vt:lpwstr>
  </property>
  <property fmtid="{D5CDD505-2E9C-101B-9397-08002B2CF9AE}" pid="10" name="ContentTypeId">
    <vt:lpwstr>0x01010058783C65AE6A9F4D907466B394D23E5D</vt:lpwstr>
  </property>
  <property fmtid="{D5CDD505-2E9C-101B-9397-08002B2CF9AE}" pid="11" name="Jaar">
    <vt:lpwstr>1;#2018|6a528f31-394a-48e3-bac4-3c58d5ecc0e6</vt:lpwstr>
  </property>
  <property fmtid="{D5CDD505-2E9C-101B-9397-08002B2CF9AE}" pid="12" name="Organisatieonderdeel">
    <vt:lpwstr>2;#BEC|18db848a-7130-4f3d-8a09-02a244d861c9</vt:lpwstr>
  </property>
  <property fmtid="{D5CDD505-2E9C-101B-9397-08002B2CF9AE}" pid="13" name="Resultaat">
    <vt:lpwstr/>
  </property>
  <property fmtid="{D5CDD505-2E9C-101B-9397-08002B2CF9AE}" pid="14" name="_dlc_DocIdItemGuid">
    <vt:lpwstr>1adce1d8-d8d2-499f-9940-dc2566637ae4</vt:lpwstr>
  </property>
  <property fmtid="{D5CDD505-2E9C-101B-9397-08002B2CF9AE}" pid="15" name="TaxKeyword">
    <vt:lpwstr/>
  </property>
  <property fmtid="{D5CDD505-2E9C-101B-9397-08002B2CF9AE}" pid="16" name="Teamtrefwoorden">
    <vt:lpwstr>66;#Format|825ed0df-d969-4a6a-a95c-d1519e18baae</vt:lpwstr>
  </property>
  <property fmtid="{D5CDD505-2E9C-101B-9397-08002B2CF9AE}" pid="17" name="Documentsoort">
    <vt:lpwstr>17;#Beleidsdocument|70267d87-ce61-40c3-b119-e0ecc30f9747</vt:lpwstr>
  </property>
  <property fmtid="{D5CDD505-2E9C-101B-9397-08002B2CF9AE}" pid="18" name="_docset_NoMedatataSyncRequired">
    <vt:lpwstr>False</vt:lpwstr>
  </property>
  <property fmtid="{D5CDD505-2E9C-101B-9397-08002B2CF9AE}" pid="19" name="DocumentSetDescription">
    <vt:lpwstr/>
  </property>
  <property fmtid="{D5CDD505-2E9C-101B-9397-08002B2CF9AE}" pid="20" name="Behandelaar">
    <vt:lpwstr/>
  </property>
  <property fmtid="{D5CDD505-2E9C-101B-9397-08002B2CF9AE}" pid="21" name="iadc89b14e6f46d3bf0676593dca1557">
    <vt:lpwstr/>
  </property>
  <property fmtid="{D5CDD505-2E9C-101B-9397-08002B2CF9AE}" pid="22" name="Dossiertype">
    <vt:lpwstr/>
  </property>
</Properties>
</file>