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05"/>
      </w:tblGrid>
      <w:tr w:rsidR="00AD4A2A" w:rsidTr="003C6A93">
        <w:trPr>
          <w:trHeight w:hRule="exact" w:val="2556"/>
        </w:trPr>
        <w:tc>
          <w:tcPr>
            <w:tcW w:w="8505" w:type="dxa"/>
          </w:tcPr>
          <w:p w:rsidR="003C6A93" w:rsidRPr="000A2967" w:rsidRDefault="000A2967" w:rsidP="000E70D8">
            <w:pPr>
              <w:pStyle w:val="stlTitel"/>
              <w:rPr>
                <w:sz w:val="56"/>
              </w:rPr>
            </w:pPr>
            <w:r w:rsidRPr="000A2967">
              <w:rPr>
                <w:sz w:val="56"/>
              </w:rPr>
              <w:t>Zonnegeluidswal/Naarderbos</w:t>
            </w:r>
          </w:p>
          <w:p w:rsidR="007F0739" w:rsidRPr="00E86B37" w:rsidRDefault="00F364DE" w:rsidP="007F0739">
            <w:pPr>
              <w:pStyle w:val="stlTitel"/>
              <w:spacing w:line="276" w:lineRule="auto"/>
              <w:rPr>
                <w:sz w:val="30"/>
                <w:szCs w:val="30"/>
              </w:rPr>
            </w:pPr>
            <w:r w:rsidRPr="00E86B37">
              <w:rPr>
                <w:sz w:val="30"/>
                <w:szCs w:val="30"/>
              </w:rPr>
              <w:t xml:space="preserve">Verslag </w:t>
            </w:r>
            <w:r w:rsidR="007F0739" w:rsidRPr="00E86B37">
              <w:rPr>
                <w:sz w:val="30"/>
                <w:szCs w:val="30"/>
              </w:rPr>
              <w:t>Marktconsultatie</w:t>
            </w:r>
          </w:p>
        </w:tc>
      </w:tr>
      <w:tr w:rsidR="00AD4A2A" w:rsidTr="00AD4A2A">
        <w:trPr>
          <w:trHeight w:hRule="exact" w:val="629"/>
        </w:trPr>
        <w:tc>
          <w:tcPr>
            <w:tcW w:w="8505" w:type="dxa"/>
          </w:tcPr>
          <w:p w:rsidR="00AD4A2A" w:rsidRDefault="00AD4A2A" w:rsidP="00AD4A2A"/>
        </w:tc>
      </w:tr>
      <w:tr w:rsidR="00AD4A2A" w:rsidTr="00AD4A2A">
        <w:trPr>
          <w:trHeight w:hRule="exact" w:val="360"/>
        </w:trPr>
        <w:tc>
          <w:tcPr>
            <w:tcW w:w="8505" w:type="dxa"/>
          </w:tcPr>
          <w:p w:rsidR="00AD4A2A" w:rsidRPr="00806B49" w:rsidRDefault="000F37C9" w:rsidP="00806B49">
            <w:pPr>
              <w:pStyle w:val="stlOndertitel"/>
            </w:pPr>
            <w:r>
              <w:t>G</w:t>
            </w:r>
            <w:r w:rsidR="00112B2C">
              <w:t>emeente Gooise Meren</w:t>
            </w:r>
          </w:p>
        </w:tc>
      </w:tr>
      <w:tr w:rsidR="00AD4A2A" w:rsidTr="00AD4A2A">
        <w:trPr>
          <w:trHeight w:hRule="exact" w:val="493"/>
        </w:trPr>
        <w:tc>
          <w:tcPr>
            <w:tcW w:w="8505" w:type="dxa"/>
          </w:tcPr>
          <w:p w:rsidR="00AD4A2A" w:rsidRDefault="00AD4A2A" w:rsidP="00AD4A2A"/>
        </w:tc>
      </w:tr>
      <w:tr w:rsidR="00AD4A2A" w:rsidTr="00AD4A2A">
        <w:tc>
          <w:tcPr>
            <w:tcW w:w="8505" w:type="dxa"/>
          </w:tcPr>
          <w:p w:rsidR="00AD4A2A" w:rsidRPr="000E70D8" w:rsidRDefault="00AD4A2A" w:rsidP="000F37C9">
            <w:pPr>
              <w:pStyle w:val="stlColofon"/>
              <w:rPr>
                <w:rStyle w:val="stlVersie"/>
              </w:rPr>
            </w:pPr>
            <w:r w:rsidRPr="000E70D8">
              <w:rPr>
                <w:rStyle w:val="stlVersie"/>
              </w:rPr>
              <w:t xml:space="preserve">Versie </w:t>
            </w:r>
            <w:r w:rsidR="000F37C9">
              <w:rPr>
                <w:rStyle w:val="stlVersie"/>
              </w:rPr>
              <w:t>1</w:t>
            </w:r>
          </w:p>
        </w:tc>
      </w:tr>
      <w:tr w:rsidR="00AD4A2A" w:rsidTr="00AD4A2A">
        <w:tc>
          <w:tcPr>
            <w:tcW w:w="8505" w:type="dxa"/>
          </w:tcPr>
          <w:p w:rsidR="00AD4A2A" w:rsidRPr="000E70D8" w:rsidRDefault="00D36C96" w:rsidP="000F37C9">
            <w:pPr>
              <w:pStyle w:val="stlColofon"/>
              <w:rPr>
                <w:rStyle w:val="stlDatum"/>
              </w:rPr>
            </w:pPr>
            <w:r>
              <w:rPr>
                <w:rStyle w:val="stlDatum"/>
              </w:rPr>
              <w:t>September</w:t>
            </w:r>
            <w:r w:rsidR="00F50292">
              <w:rPr>
                <w:rStyle w:val="stlDatum"/>
              </w:rPr>
              <w:t xml:space="preserve"> </w:t>
            </w:r>
            <w:r w:rsidR="00112B2C">
              <w:rPr>
                <w:rStyle w:val="stlDatum"/>
              </w:rPr>
              <w:t>20</w:t>
            </w:r>
            <w:r w:rsidR="000F37C9">
              <w:rPr>
                <w:rStyle w:val="stlDatum"/>
              </w:rPr>
              <w:t>22</w:t>
            </w:r>
          </w:p>
        </w:tc>
      </w:tr>
    </w:tbl>
    <w:p w:rsidR="00AD4A2A" w:rsidRDefault="00AD4A2A" w:rsidP="00AD4A2A"/>
    <w:p w:rsidR="00AD4A2A" w:rsidRDefault="00AD4A2A" w:rsidP="00806B49">
      <w:r>
        <w:br w:type="page"/>
      </w:r>
    </w:p>
    <w:tbl>
      <w:tblPr>
        <w:tblStyle w:val="Tabelraster"/>
        <w:tblW w:w="85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85"/>
        <w:gridCol w:w="6521"/>
      </w:tblGrid>
      <w:tr w:rsidR="00944E74" w:rsidTr="00112B2C">
        <w:trPr>
          <w:trHeight w:val="11794"/>
        </w:trPr>
        <w:tc>
          <w:tcPr>
            <w:tcW w:w="8506" w:type="dxa"/>
            <w:gridSpan w:val="2"/>
          </w:tcPr>
          <w:p w:rsidR="00944E74" w:rsidRPr="007279C9" w:rsidRDefault="00944E74" w:rsidP="003E4A35">
            <w:pPr>
              <w:pStyle w:val="stlQuoteAfzender"/>
            </w:pPr>
          </w:p>
        </w:tc>
      </w:tr>
      <w:tr w:rsidR="00944E74" w:rsidTr="00AE6433">
        <w:trPr>
          <w:trHeight w:hRule="exact" w:val="280"/>
        </w:trPr>
        <w:tc>
          <w:tcPr>
            <w:tcW w:w="1985" w:type="dxa"/>
          </w:tcPr>
          <w:p w:rsidR="00944E74" w:rsidRDefault="00944E74" w:rsidP="00944E74">
            <w:pPr>
              <w:pStyle w:val="stlColofonKop"/>
            </w:pPr>
            <w:r>
              <w:t>Projectleider</w:t>
            </w:r>
          </w:p>
        </w:tc>
        <w:tc>
          <w:tcPr>
            <w:tcW w:w="6521" w:type="dxa"/>
          </w:tcPr>
          <w:p w:rsidR="00AE6433" w:rsidRPr="00944E74" w:rsidRDefault="009E0362" w:rsidP="000F37C9">
            <w:pPr>
              <w:pStyle w:val="stlColofon"/>
            </w:pPr>
            <w:r>
              <w:t>Edwin Koen</w:t>
            </w:r>
            <w:r w:rsidR="000A2967">
              <w:t>en</w:t>
            </w:r>
          </w:p>
        </w:tc>
      </w:tr>
      <w:tr w:rsidR="00944E74" w:rsidTr="00AE6433">
        <w:trPr>
          <w:trHeight w:hRule="exact" w:val="280"/>
        </w:trPr>
        <w:tc>
          <w:tcPr>
            <w:tcW w:w="1985" w:type="dxa"/>
          </w:tcPr>
          <w:p w:rsidR="00944E74" w:rsidRDefault="00944E74" w:rsidP="00944E74">
            <w:pPr>
              <w:pStyle w:val="stlColofonKop"/>
            </w:pPr>
            <w:r>
              <w:t>Afdeling</w:t>
            </w:r>
          </w:p>
        </w:tc>
        <w:tc>
          <w:tcPr>
            <w:tcW w:w="6521" w:type="dxa"/>
          </w:tcPr>
          <w:p w:rsidR="00944E74" w:rsidRPr="00944E74" w:rsidRDefault="000A2967" w:rsidP="00944E74">
            <w:pPr>
              <w:pStyle w:val="stlColofon"/>
            </w:pPr>
            <w:r>
              <w:t>Mens &amp; Omgeving</w:t>
            </w:r>
          </w:p>
        </w:tc>
      </w:tr>
      <w:tr w:rsidR="00944E74" w:rsidTr="00AE6433">
        <w:trPr>
          <w:trHeight w:hRule="exact" w:val="280"/>
        </w:trPr>
        <w:tc>
          <w:tcPr>
            <w:tcW w:w="1985" w:type="dxa"/>
          </w:tcPr>
          <w:p w:rsidR="00944E74" w:rsidRDefault="00944E74" w:rsidP="00944E74">
            <w:pPr>
              <w:pStyle w:val="stlColofonKop"/>
            </w:pPr>
            <w:r>
              <w:t>Datum</w:t>
            </w:r>
          </w:p>
        </w:tc>
        <w:tc>
          <w:tcPr>
            <w:tcW w:w="6521" w:type="dxa"/>
          </w:tcPr>
          <w:p w:rsidR="00AE6433" w:rsidRPr="00944E74" w:rsidRDefault="004964E9" w:rsidP="0043029B">
            <w:pPr>
              <w:pStyle w:val="stlColofon"/>
            </w:pPr>
            <w:r>
              <w:t>14</w:t>
            </w:r>
            <w:r w:rsidR="00FA7D3F">
              <w:t xml:space="preserve"> </w:t>
            </w:r>
            <w:r w:rsidR="0043029B">
              <w:t>september</w:t>
            </w:r>
            <w:r w:rsidR="000F37C9">
              <w:t xml:space="preserve"> 2022</w:t>
            </w:r>
          </w:p>
        </w:tc>
      </w:tr>
      <w:tr w:rsidR="00944E74" w:rsidTr="00AE6433">
        <w:trPr>
          <w:trHeight w:hRule="exact" w:val="280"/>
        </w:trPr>
        <w:tc>
          <w:tcPr>
            <w:tcW w:w="1985" w:type="dxa"/>
          </w:tcPr>
          <w:p w:rsidR="00944E74" w:rsidRDefault="00944E74" w:rsidP="00944E74">
            <w:pPr>
              <w:pStyle w:val="stlColofonKop"/>
            </w:pPr>
            <w:r>
              <w:t>Behandeling</w:t>
            </w:r>
          </w:p>
        </w:tc>
        <w:tc>
          <w:tcPr>
            <w:tcW w:w="6521" w:type="dxa"/>
          </w:tcPr>
          <w:p w:rsidR="00944E74" w:rsidRPr="00944E74" w:rsidRDefault="00112B2C" w:rsidP="00944E74">
            <w:pPr>
              <w:pStyle w:val="stlColofon"/>
            </w:pPr>
            <w:r>
              <w:t xml:space="preserve">Digitaal </w:t>
            </w:r>
          </w:p>
        </w:tc>
      </w:tr>
      <w:tr w:rsidR="00944E74" w:rsidTr="00AE6433">
        <w:trPr>
          <w:trHeight w:hRule="exact" w:val="280"/>
        </w:trPr>
        <w:tc>
          <w:tcPr>
            <w:tcW w:w="1985" w:type="dxa"/>
          </w:tcPr>
          <w:p w:rsidR="00944E74" w:rsidRDefault="00944E74" w:rsidP="00944E74">
            <w:pPr>
              <w:pStyle w:val="stlColofonKop"/>
            </w:pPr>
          </w:p>
        </w:tc>
        <w:tc>
          <w:tcPr>
            <w:tcW w:w="6521" w:type="dxa"/>
          </w:tcPr>
          <w:p w:rsidR="00944E74" w:rsidRPr="00944E74" w:rsidRDefault="00944E74" w:rsidP="00944E74">
            <w:pPr>
              <w:pStyle w:val="stlColofon"/>
            </w:pPr>
          </w:p>
        </w:tc>
      </w:tr>
      <w:tr w:rsidR="00944E74" w:rsidTr="00AE6433">
        <w:trPr>
          <w:trHeight w:hRule="exact" w:val="280"/>
        </w:trPr>
        <w:tc>
          <w:tcPr>
            <w:tcW w:w="1985" w:type="dxa"/>
          </w:tcPr>
          <w:p w:rsidR="00944E74" w:rsidRDefault="00944E74" w:rsidP="00944E74">
            <w:pPr>
              <w:pStyle w:val="stlColofonKop"/>
            </w:pPr>
            <w:r>
              <w:t>Opdrachtgever</w:t>
            </w:r>
          </w:p>
        </w:tc>
        <w:tc>
          <w:tcPr>
            <w:tcW w:w="6521" w:type="dxa"/>
          </w:tcPr>
          <w:p w:rsidR="00944E74" w:rsidRPr="00944E74" w:rsidRDefault="00112B2C" w:rsidP="00944E74">
            <w:pPr>
              <w:pStyle w:val="stlColofon"/>
            </w:pPr>
            <w:r>
              <w:t>Gemeente Gooise Meren</w:t>
            </w:r>
          </w:p>
        </w:tc>
      </w:tr>
      <w:tr w:rsidR="00944E74" w:rsidTr="00AE6433">
        <w:trPr>
          <w:trHeight w:hRule="exact" w:val="280"/>
        </w:trPr>
        <w:tc>
          <w:tcPr>
            <w:tcW w:w="1985" w:type="dxa"/>
          </w:tcPr>
          <w:p w:rsidR="00944E74" w:rsidRDefault="00944E74" w:rsidP="00944E74">
            <w:pPr>
              <w:pStyle w:val="stlColofonKop"/>
            </w:pPr>
            <w:r>
              <w:t>Identificatie</w:t>
            </w:r>
          </w:p>
        </w:tc>
        <w:tc>
          <w:tcPr>
            <w:tcW w:w="6521" w:type="dxa"/>
          </w:tcPr>
          <w:p w:rsidR="00944E74" w:rsidRPr="00944E74" w:rsidRDefault="0043029B" w:rsidP="000A2967">
            <w:pPr>
              <w:pStyle w:val="stlColofon"/>
            </w:pPr>
            <w:r>
              <w:t>2022/</w:t>
            </w:r>
            <w:r w:rsidR="000A2967">
              <w:t>89926</w:t>
            </w:r>
          </w:p>
        </w:tc>
      </w:tr>
    </w:tbl>
    <w:p w:rsidR="00944E74" w:rsidRDefault="00944E74" w:rsidP="006E0683">
      <w:pPr>
        <w:spacing w:line="20" w:lineRule="exact"/>
        <w:sectPr w:rsidR="00944E74" w:rsidSect="00AD4A2A">
          <w:headerReference w:type="first" r:id="rId8"/>
          <w:pgSz w:w="11906" w:h="16838" w:code="9"/>
          <w:pgMar w:top="1701" w:right="1701" w:bottom="720" w:left="1701" w:header="0" w:footer="0" w:gutter="0"/>
          <w:cols w:space="708"/>
          <w:titlePg/>
          <w:docGrid w:linePitch="360"/>
        </w:sectPr>
      </w:pPr>
    </w:p>
    <w:p w:rsidR="00944E74" w:rsidRDefault="00944E74" w:rsidP="00944E74">
      <w:pPr>
        <w:pStyle w:val="stlToC"/>
      </w:pPr>
      <w:r>
        <w:lastRenderedPageBreak/>
        <w:t>Inhoudsopgave</w:t>
      </w:r>
    </w:p>
    <w:sdt>
      <w:sdtPr>
        <w:rPr>
          <w:rFonts w:ascii="Corbel" w:eastAsiaTheme="minorHAnsi" w:hAnsi="Corbel" w:cstheme="minorBidi"/>
          <w:b w:val="0"/>
          <w:bCs w:val="0"/>
          <w:color w:val="auto"/>
          <w:sz w:val="20"/>
          <w:szCs w:val="22"/>
          <w:lang w:eastAsia="en-US"/>
        </w:rPr>
        <w:id w:val="966937626"/>
        <w:docPartObj>
          <w:docPartGallery w:val="Table of Contents"/>
          <w:docPartUnique/>
        </w:docPartObj>
      </w:sdtPr>
      <w:sdtContent>
        <w:p w:rsidR="00112B2C" w:rsidRDefault="00112B2C">
          <w:pPr>
            <w:pStyle w:val="Kopvaninhoudsopgave"/>
          </w:pPr>
          <w:r>
            <w:t>Inhoud</w:t>
          </w:r>
        </w:p>
        <w:p w:rsidR="004964E9" w:rsidRDefault="00112B2C">
          <w:pPr>
            <w:pStyle w:val="Inhopg1"/>
            <w:rPr>
              <w:rFonts w:asciiTheme="minorHAnsi" w:eastAsiaTheme="minorEastAsia" w:hAnsiTheme="minorHAnsi"/>
              <w:b w:val="0"/>
              <w:noProof/>
              <w:color w:val="auto"/>
              <w:sz w:val="22"/>
              <w:lang w:eastAsia="nl-NL"/>
            </w:rPr>
          </w:pPr>
          <w:r>
            <w:fldChar w:fldCharType="begin"/>
          </w:r>
          <w:r>
            <w:instrText xml:space="preserve"> TOC \o "1-3" \h \z \u </w:instrText>
          </w:r>
          <w:r>
            <w:fldChar w:fldCharType="separate"/>
          </w:r>
          <w:hyperlink w:anchor="_Toc114054378" w:history="1">
            <w:r w:rsidR="004964E9" w:rsidRPr="006F17D3">
              <w:rPr>
                <w:rStyle w:val="Hyperlink"/>
                <w:noProof/>
              </w:rPr>
              <w:t>1</w:t>
            </w:r>
            <w:r w:rsidR="004964E9">
              <w:rPr>
                <w:rFonts w:asciiTheme="minorHAnsi" w:eastAsiaTheme="minorEastAsia" w:hAnsiTheme="minorHAnsi"/>
                <w:b w:val="0"/>
                <w:noProof/>
                <w:color w:val="auto"/>
                <w:sz w:val="22"/>
                <w:lang w:eastAsia="nl-NL"/>
              </w:rPr>
              <w:tab/>
            </w:r>
            <w:r w:rsidR="004964E9" w:rsidRPr="006F17D3">
              <w:rPr>
                <w:rStyle w:val="Hyperlink"/>
                <w:noProof/>
              </w:rPr>
              <w:t>Verslag marktconsultatie Zonnegeluidswal/Naarderbos</w:t>
            </w:r>
            <w:r w:rsidR="004964E9">
              <w:rPr>
                <w:noProof/>
                <w:webHidden/>
              </w:rPr>
              <w:tab/>
            </w:r>
            <w:r w:rsidR="004964E9">
              <w:rPr>
                <w:noProof/>
                <w:webHidden/>
              </w:rPr>
              <w:fldChar w:fldCharType="begin"/>
            </w:r>
            <w:r w:rsidR="004964E9">
              <w:rPr>
                <w:noProof/>
                <w:webHidden/>
              </w:rPr>
              <w:instrText xml:space="preserve"> PAGEREF _Toc114054378 \h </w:instrText>
            </w:r>
            <w:r w:rsidR="004964E9">
              <w:rPr>
                <w:noProof/>
                <w:webHidden/>
              </w:rPr>
            </w:r>
            <w:r w:rsidR="004964E9">
              <w:rPr>
                <w:noProof/>
                <w:webHidden/>
              </w:rPr>
              <w:fldChar w:fldCharType="separate"/>
            </w:r>
            <w:r w:rsidR="004964E9">
              <w:rPr>
                <w:noProof/>
                <w:webHidden/>
              </w:rPr>
              <w:t>4</w:t>
            </w:r>
            <w:r w:rsidR="004964E9">
              <w:rPr>
                <w:noProof/>
                <w:webHidden/>
              </w:rPr>
              <w:fldChar w:fldCharType="end"/>
            </w:r>
          </w:hyperlink>
        </w:p>
        <w:p w:rsidR="004964E9" w:rsidRDefault="004964E9">
          <w:pPr>
            <w:pStyle w:val="Inhopg2"/>
            <w:rPr>
              <w:rFonts w:asciiTheme="minorHAnsi" w:eastAsiaTheme="minorEastAsia" w:hAnsiTheme="minorHAnsi"/>
              <w:noProof/>
              <w:color w:val="auto"/>
              <w:sz w:val="22"/>
              <w:lang w:eastAsia="nl-NL"/>
            </w:rPr>
          </w:pPr>
          <w:hyperlink w:anchor="_Toc114054379" w:history="1">
            <w:r w:rsidRPr="006F17D3">
              <w:rPr>
                <w:rStyle w:val="Hyperlink"/>
                <w:noProof/>
              </w:rPr>
              <w:t>1.1</w:t>
            </w:r>
            <w:r>
              <w:rPr>
                <w:rFonts w:asciiTheme="minorHAnsi" w:eastAsiaTheme="minorEastAsia" w:hAnsiTheme="minorHAnsi"/>
                <w:noProof/>
                <w:color w:val="auto"/>
                <w:sz w:val="22"/>
                <w:lang w:eastAsia="nl-NL"/>
              </w:rPr>
              <w:tab/>
            </w:r>
            <w:r w:rsidRPr="006F17D3">
              <w:rPr>
                <w:rStyle w:val="Hyperlink"/>
                <w:noProof/>
              </w:rPr>
              <w:t>Inleiding</w:t>
            </w:r>
            <w:r>
              <w:rPr>
                <w:noProof/>
                <w:webHidden/>
              </w:rPr>
              <w:tab/>
            </w:r>
            <w:r>
              <w:rPr>
                <w:noProof/>
                <w:webHidden/>
              </w:rPr>
              <w:fldChar w:fldCharType="begin"/>
            </w:r>
            <w:r>
              <w:rPr>
                <w:noProof/>
                <w:webHidden/>
              </w:rPr>
              <w:instrText xml:space="preserve"> PAGEREF _Toc114054379 \h </w:instrText>
            </w:r>
            <w:r>
              <w:rPr>
                <w:noProof/>
                <w:webHidden/>
              </w:rPr>
            </w:r>
            <w:r>
              <w:rPr>
                <w:noProof/>
                <w:webHidden/>
              </w:rPr>
              <w:fldChar w:fldCharType="separate"/>
            </w:r>
            <w:r>
              <w:rPr>
                <w:noProof/>
                <w:webHidden/>
              </w:rPr>
              <w:t>4</w:t>
            </w:r>
            <w:r>
              <w:rPr>
                <w:noProof/>
                <w:webHidden/>
              </w:rPr>
              <w:fldChar w:fldCharType="end"/>
            </w:r>
          </w:hyperlink>
        </w:p>
        <w:p w:rsidR="004964E9" w:rsidRDefault="004964E9">
          <w:pPr>
            <w:pStyle w:val="Inhopg2"/>
            <w:rPr>
              <w:rFonts w:asciiTheme="minorHAnsi" w:eastAsiaTheme="minorEastAsia" w:hAnsiTheme="minorHAnsi"/>
              <w:noProof/>
              <w:color w:val="auto"/>
              <w:sz w:val="22"/>
              <w:lang w:eastAsia="nl-NL"/>
            </w:rPr>
          </w:pPr>
          <w:hyperlink w:anchor="_Toc114054380" w:history="1">
            <w:r w:rsidRPr="006F17D3">
              <w:rPr>
                <w:rStyle w:val="Hyperlink"/>
                <w:noProof/>
              </w:rPr>
              <w:t>1.2</w:t>
            </w:r>
            <w:r>
              <w:rPr>
                <w:rFonts w:asciiTheme="minorHAnsi" w:eastAsiaTheme="minorEastAsia" w:hAnsiTheme="minorHAnsi"/>
                <w:noProof/>
                <w:color w:val="auto"/>
                <w:sz w:val="22"/>
                <w:lang w:eastAsia="nl-NL"/>
              </w:rPr>
              <w:tab/>
            </w:r>
            <w:r w:rsidRPr="006F17D3">
              <w:rPr>
                <w:rStyle w:val="Hyperlink"/>
                <w:noProof/>
              </w:rPr>
              <w:t>Gestelde vragen en ontvangen reacties</w:t>
            </w:r>
            <w:r>
              <w:rPr>
                <w:noProof/>
                <w:webHidden/>
              </w:rPr>
              <w:tab/>
            </w:r>
            <w:r>
              <w:rPr>
                <w:noProof/>
                <w:webHidden/>
              </w:rPr>
              <w:fldChar w:fldCharType="begin"/>
            </w:r>
            <w:r>
              <w:rPr>
                <w:noProof/>
                <w:webHidden/>
              </w:rPr>
              <w:instrText xml:space="preserve"> PAGEREF _Toc114054380 \h </w:instrText>
            </w:r>
            <w:r>
              <w:rPr>
                <w:noProof/>
                <w:webHidden/>
              </w:rPr>
            </w:r>
            <w:r>
              <w:rPr>
                <w:noProof/>
                <w:webHidden/>
              </w:rPr>
              <w:fldChar w:fldCharType="separate"/>
            </w:r>
            <w:r>
              <w:rPr>
                <w:noProof/>
                <w:webHidden/>
              </w:rPr>
              <w:t>4</w:t>
            </w:r>
            <w:r>
              <w:rPr>
                <w:noProof/>
                <w:webHidden/>
              </w:rPr>
              <w:fldChar w:fldCharType="end"/>
            </w:r>
          </w:hyperlink>
        </w:p>
        <w:p w:rsidR="004964E9" w:rsidRDefault="004964E9">
          <w:pPr>
            <w:pStyle w:val="Inhopg1"/>
            <w:rPr>
              <w:rFonts w:asciiTheme="minorHAnsi" w:eastAsiaTheme="minorEastAsia" w:hAnsiTheme="minorHAnsi"/>
              <w:b w:val="0"/>
              <w:noProof/>
              <w:color w:val="auto"/>
              <w:sz w:val="22"/>
              <w:lang w:eastAsia="nl-NL"/>
            </w:rPr>
          </w:pPr>
          <w:hyperlink w:anchor="_Toc114054381" w:history="1">
            <w:r w:rsidRPr="006F17D3">
              <w:rPr>
                <w:rStyle w:val="Hyperlink"/>
                <w:noProof/>
              </w:rPr>
              <w:t>2</w:t>
            </w:r>
            <w:r>
              <w:rPr>
                <w:rFonts w:asciiTheme="minorHAnsi" w:eastAsiaTheme="minorEastAsia" w:hAnsiTheme="minorHAnsi"/>
                <w:b w:val="0"/>
                <w:noProof/>
                <w:color w:val="auto"/>
                <w:sz w:val="22"/>
                <w:lang w:eastAsia="nl-NL"/>
              </w:rPr>
              <w:tab/>
            </w:r>
            <w:r w:rsidRPr="006F17D3">
              <w:rPr>
                <w:rStyle w:val="Hyperlink"/>
                <w:noProof/>
              </w:rPr>
              <w:t>Vervolg</w:t>
            </w:r>
            <w:r>
              <w:rPr>
                <w:noProof/>
                <w:webHidden/>
              </w:rPr>
              <w:tab/>
            </w:r>
            <w:r>
              <w:rPr>
                <w:noProof/>
                <w:webHidden/>
              </w:rPr>
              <w:fldChar w:fldCharType="begin"/>
            </w:r>
            <w:r>
              <w:rPr>
                <w:noProof/>
                <w:webHidden/>
              </w:rPr>
              <w:instrText xml:space="preserve"> PAGEREF _Toc114054381 \h </w:instrText>
            </w:r>
            <w:r>
              <w:rPr>
                <w:noProof/>
                <w:webHidden/>
              </w:rPr>
            </w:r>
            <w:r>
              <w:rPr>
                <w:noProof/>
                <w:webHidden/>
              </w:rPr>
              <w:fldChar w:fldCharType="separate"/>
            </w:r>
            <w:r>
              <w:rPr>
                <w:noProof/>
                <w:webHidden/>
              </w:rPr>
              <w:t>9</w:t>
            </w:r>
            <w:r>
              <w:rPr>
                <w:noProof/>
                <w:webHidden/>
              </w:rPr>
              <w:fldChar w:fldCharType="end"/>
            </w:r>
          </w:hyperlink>
        </w:p>
        <w:p w:rsidR="004964E9" w:rsidRDefault="004964E9">
          <w:pPr>
            <w:pStyle w:val="Inhopg2"/>
            <w:rPr>
              <w:rFonts w:asciiTheme="minorHAnsi" w:eastAsiaTheme="minorEastAsia" w:hAnsiTheme="minorHAnsi"/>
              <w:noProof/>
              <w:color w:val="auto"/>
              <w:sz w:val="22"/>
              <w:lang w:eastAsia="nl-NL"/>
            </w:rPr>
          </w:pPr>
          <w:hyperlink w:anchor="_Toc114054382" w:history="1">
            <w:r w:rsidRPr="006F17D3">
              <w:rPr>
                <w:rStyle w:val="Hyperlink"/>
                <w:noProof/>
              </w:rPr>
              <w:t>2.1</w:t>
            </w:r>
            <w:r>
              <w:rPr>
                <w:rFonts w:asciiTheme="minorHAnsi" w:eastAsiaTheme="minorEastAsia" w:hAnsiTheme="minorHAnsi"/>
                <w:noProof/>
                <w:color w:val="auto"/>
                <w:sz w:val="22"/>
                <w:lang w:eastAsia="nl-NL"/>
              </w:rPr>
              <w:tab/>
            </w:r>
            <w:r w:rsidRPr="006F17D3">
              <w:rPr>
                <w:rStyle w:val="Hyperlink"/>
                <w:noProof/>
              </w:rPr>
              <w:t>Meenemen van resultaten uit marktconsultatie</w:t>
            </w:r>
            <w:r>
              <w:rPr>
                <w:noProof/>
                <w:webHidden/>
              </w:rPr>
              <w:tab/>
            </w:r>
            <w:r>
              <w:rPr>
                <w:noProof/>
                <w:webHidden/>
              </w:rPr>
              <w:fldChar w:fldCharType="begin"/>
            </w:r>
            <w:r>
              <w:rPr>
                <w:noProof/>
                <w:webHidden/>
              </w:rPr>
              <w:instrText xml:space="preserve"> PAGEREF _Toc114054382 \h </w:instrText>
            </w:r>
            <w:r>
              <w:rPr>
                <w:noProof/>
                <w:webHidden/>
              </w:rPr>
            </w:r>
            <w:r>
              <w:rPr>
                <w:noProof/>
                <w:webHidden/>
              </w:rPr>
              <w:fldChar w:fldCharType="separate"/>
            </w:r>
            <w:r>
              <w:rPr>
                <w:noProof/>
                <w:webHidden/>
              </w:rPr>
              <w:t>9</w:t>
            </w:r>
            <w:r>
              <w:rPr>
                <w:noProof/>
                <w:webHidden/>
              </w:rPr>
              <w:fldChar w:fldCharType="end"/>
            </w:r>
          </w:hyperlink>
        </w:p>
        <w:p w:rsidR="004964E9" w:rsidRDefault="004964E9">
          <w:pPr>
            <w:pStyle w:val="Inhopg2"/>
            <w:rPr>
              <w:rFonts w:asciiTheme="minorHAnsi" w:eastAsiaTheme="minorEastAsia" w:hAnsiTheme="minorHAnsi"/>
              <w:noProof/>
              <w:color w:val="auto"/>
              <w:sz w:val="22"/>
              <w:lang w:eastAsia="nl-NL"/>
            </w:rPr>
          </w:pPr>
          <w:hyperlink w:anchor="_Toc114054383" w:history="1">
            <w:r w:rsidRPr="006F17D3">
              <w:rPr>
                <w:rStyle w:val="Hyperlink"/>
                <w:noProof/>
              </w:rPr>
              <w:t>2.2</w:t>
            </w:r>
            <w:r>
              <w:rPr>
                <w:rFonts w:asciiTheme="minorHAnsi" w:eastAsiaTheme="minorEastAsia" w:hAnsiTheme="minorHAnsi"/>
                <w:noProof/>
                <w:color w:val="auto"/>
                <w:sz w:val="22"/>
                <w:lang w:eastAsia="nl-NL"/>
              </w:rPr>
              <w:tab/>
            </w:r>
            <w:r w:rsidRPr="006F17D3">
              <w:rPr>
                <w:rStyle w:val="Hyperlink"/>
                <w:noProof/>
              </w:rPr>
              <w:t>Planning op hoofdlijnen</w:t>
            </w:r>
            <w:r>
              <w:rPr>
                <w:noProof/>
                <w:webHidden/>
              </w:rPr>
              <w:tab/>
            </w:r>
            <w:r>
              <w:rPr>
                <w:noProof/>
                <w:webHidden/>
              </w:rPr>
              <w:fldChar w:fldCharType="begin"/>
            </w:r>
            <w:r>
              <w:rPr>
                <w:noProof/>
                <w:webHidden/>
              </w:rPr>
              <w:instrText xml:space="preserve"> PAGEREF _Toc114054383 \h </w:instrText>
            </w:r>
            <w:r>
              <w:rPr>
                <w:noProof/>
                <w:webHidden/>
              </w:rPr>
            </w:r>
            <w:r>
              <w:rPr>
                <w:noProof/>
                <w:webHidden/>
              </w:rPr>
              <w:fldChar w:fldCharType="separate"/>
            </w:r>
            <w:r>
              <w:rPr>
                <w:noProof/>
                <w:webHidden/>
              </w:rPr>
              <w:t>9</w:t>
            </w:r>
            <w:r>
              <w:rPr>
                <w:noProof/>
                <w:webHidden/>
              </w:rPr>
              <w:fldChar w:fldCharType="end"/>
            </w:r>
          </w:hyperlink>
        </w:p>
        <w:p w:rsidR="00112B2C" w:rsidRDefault="00112B2C">
          <w:r>
            <w:rPr>
              <w:b/>
              <w:bCs/>
            </w:rPr>
            <w:fldChar w:fldCharType="end"/>
          </w:r>
        </w:p>
      </w:sdtContent>
    </w:sdt>
    <w:p w:rsidR="00112B2C" w:rsidRDefault="00112B2C">
      <w:pPr>
        <w:spacing w:after="200" w:line="276" w:lineRule="auto"/>
        <w:rPr>
          <w:b/>
          <w:color w:val="441D42" w:themeColor="text1"/>
        </w:rPr>
      </w:pPr>
    </w:p>
    <w:p w:rsidR="00112B2C" w:rsidRDefault="00112B2C" w:rsidP="00112B2C">
      <w:pPr>
        <w:pStyle w:val="stlOndertitel"/>
      </w:pPr>
      <w:r>
        <w:br w:type="page"/>
      </w:r>
    </w:p>
    <w:p w:rsidR="00112B2C" w:rsidRPr="004964E9" w:rsidRDefault="001562E3" w:rsidP="00112B2C">
      <w:pPr>
        <w:pStyle w:val="Kop1"/>
        <w:rPr>
          <w:sz w:val="32"/>
        </w:rPr>
      </w:pPr>
      <w:bookmarkStart w:id="0" w:name="_Toc114054378"/>
      <w:r w:rsidRPr="004964E9">
        <w:rPr>
          <w:sz w:val="32"/>
        </w:rPr>
        <w:lastRenderedPageBreak/>
        <w:t xml:space="preserve">Verslag marktconsultatie </w:t>
      </w:r>
      <w:r w:rsidR="0037610F" w:rsidRPr="004964E9">
        <w:rPr>
          <w:sz w:val="32"/>
        </w:rPr>
        <w:t>Zonnegeluidswal/Naarderbos</w:t>
      </w:r>
      <w:bookmarkEnd w:id="0"/>
    </w:p>
    <w:p w:rsidR="00112B2C" w:rsidRDefault="001562E3" w:rsidP="00112B2C">
      <w:pPr>
        <w:pStyle w:val="Kop2"/>
      </w:pPr>
      <w:bookmarkStart w:id="1" w:name="_Toc114054379"/>
      <w:r>
        <w:t>Inleiding</w:t>
      </w:r>
      <w:bookmarkEnd w:id="1"/>
    </w:p>
    <w:p w:rsidR="000A2967" w:rsidRDefault="00112B2C" w:rsidP="00CD633F">
      <w:r>
        <w:t>De gemeente Gooise Meren is v</w:t>
      </w:r>
      <w:r w:rsidR="00B970A4">
        <w:t>an plan</w:t>
      </w:r>
      <w:r>
        <w:t xml:space="preserve"> </w:t>
      </w:r>
      <w:r w:rsidR="0037610F">
        <w:t>een zonnegeluidswal</w:t>
      </w:r>
      <w:r w:rsidR="000A2967">
        <w:t xml:space="preserve"> en geluidsschermen aan te leggen op de A1 ter hoogte van het Naarderbos. Deze oplossing moet de volgende effecten geven:</w:t>
      </w:r>
    </w:p>
    <w:p w:rsidR="000A2967" w:rsidRDefault="000A2967" w:rsidP="005E369F">
      <w:pPr>
        <w:pStyle w:val="Lijstalinea"/>
        <w:numPr>
          <w:ilvl w:val="0"/>
          <w:numId w:val="32"/>
        </w:numPr>
        <w:ind w:left="284" w:hanging="284"/>
      </w:pPr>
      <w:r w:rsidRPr="00731A92">
        <w:t xml:space="preserve">De leefbaarheid in de woonwijk te verbeteren door het geluid meer te reduceren dan in de opgave van Rijkswaterstaat is aangegeven. </w:t>
      </w:r>
    </w:p>
    <w:p w:rsidR="000A2967" w:rsidRDefault="000A2967" w:rsidP="005E369F">
      <w:pPr>
        <w:pStyle w:val="Lijstalinea"/>
        <w:numPr>
          <w:ilvl w:val="0"/>
          <w:numId w:val="32"/>
        </w:numPr>
        <w:ind w:left="284" w:hanging="284"/>
      </w:pPr>
      <w:r>
        <w:t>H</w:t>
      </w:r>
      <w:r w:rsidRPr="00731A92">
        <w:t xml:space="preserve">et verminderen van fijnstof in de wijk.  </w:t>
      </w:r>
    </w:p>
    <w:p w:rsidR="000A2967" w:rsidRDefault="000A2967" w:rsidP="005E369F">
      <w:pPr>
        <w:pStyle w:val="Lijstalinea"/>
        <w:numPr>
          <w:ilvl w:val="0"/>
          <w:numId w:val="32"/>
        </w:numPr>
        <w:ind w:left="284" w:hanging="284"/>
      </w:pPr>
      <w:r w:rsidRPr="00731A92">
        <w:t>De gemeente heeft de locatie aangemeld als potenti</w:t>
      </w:r>
      <w:r>
        <w:t>ë</w:t>
      </w:r>
      <w:r w:rsidRPr="00731A92">
        <w:t xml:space="preserve">le zoek locatie voor de RES (Regionale Energiestrategie). Door het realiseren van </w:t>
      </w:r>
      <w:r>
        <w:t xml:space="preserve">zonnepanelen </w:t>
      </w:r>
      <w:r w:rsidRPr="00731A92">
        <w:t xml:space="preserve">wil de gemeente een deel van de opgestelde RES behalen. </w:t>
      </w:r>
    </w:p>
    <w:p w:rsidR="000A2967" w:rsidRDefault="000A2967" w:rsidP="005E369F">
      <w:pPr>
        <w:pStyle w:val="Lijstalinea"/>
        <w:numPr>
          <w:ilvl w:val="0"/>
          <w:numId w:val="32"/>
        </w:numPr>
        <w:ind w:left="284" w:hanging="284"/>
      </w:pPr>
      <w:r w:rsidRPr="00731A92">
        <w:t xml:space="preserve">Daarnaast is de wens van de gemeente dat de </w:t>
      </w:r>
      <w:r>
        <w:t>zonnepanelen</w:t>
      </w:r>
      <w:r w:rsidRPr="00731A92">
        <w:t xml:space="preserve"> op zo een manier aangelegd worden dat deze toekomst bestendig zijn. Hierbij kan gedacht worden aan ontlasten </w:t>
      </w:r>
      <w:r>
        <w:t xml:space="preserve">van het </w:t>
      </w:r>
      <w:r w:rsidRPr="00731A92">
        <w:t>energienet</w:t>
      </w:r>
      <w:r>
        <w:t xml:space="preserve"> door energieopslag of een combinatie met warmteopslag of een andere combinatie</w:t>
      </w:r>
      <w:r w:rsidRPr="00731A92">
        <w:t xml:space="preserve">. </w:t>
      </w:r>
    </w:p>
    <w:p w:rsidR="000A2967" w:rsidRDefault="000A2967" w:rsidP="005E369F">
      <w:pPr>
        <w:pStyle w:val="Lijstalinea"/>
        <w:numPr>
          <w:ilvl w:val="0"/>
          <w:numId w:val="32"/>
        </w:numPr>
        <w:ind w:left="284" w:hanging="284"/>
      </w:pPr>
      <w:r w:rsidRPr="00731A92">
        <w:t xml:space="preserve">Duurzamere </w:t>
      </w:r>
      <w:r>
        <w:t>zonnepanelen</w:t>
      </w:r>
      <w:r w:rsidRPr="00731A92">
        <w:t xml:space="preserve"> die minder onderhoud nodig hebben</w:t>
      </w:r>
      <w:r>
        <w:t xml:space="preserve">, </w:t>
      </w:r>
      <w:r w:rsidRPr="00731A92">
        <w:t xml:space="preserve">een langere levensduur en meer energie opbrengen. </w:t>
      </w:r>
    </w:p>
    <w:p w:rsidR="000A2967" w:rsidRPr="002F11C5" w:rsidRDefault="000A2967" w:rsidP="005E369F">
      <w:pPr>
        <w:pStyle w:val="Normaalweb"/>
        <w:numPr>
          <w:ilvl w:val="0"/>
          <w:numId w:val="32"/>
        </w:numPr>
        <w:ind w:left="284" w:hanging="284"/>
        <w:rPr>
          <w:rFonts w:ascii="Corbel" w:hAnsi="Corbel" w:cstheme="minorBidi"/>
          <w:sz w:val="20"/>
          <w:szCs w:val="22"/>
          <w:lang w:eastAsia="en-US"/>
        </w:rPr>
      </w:pPr>
      <w:r w:rsidRPr="002F11C5">
        <w:rPr>
          <w:rFonts w:ascii="Corbel" w:hAnsi="Corbel" w:cstheme="minorBidi"/>
          <w:sz w:val="20"/>
          <w:szCs w:val="22"/>
          <w:lang w:eastAsia="en-US"/>
        </w:rPr>
        <w:t xml:space="preserve">Er wordt gestreefd naar minimaal 50 procent lokaal eigendom </w:t>
      </w:r>
      <w:r>
        <w:rPr>
          <w:rFonts w:ascii="Corbel" w:hAnsi="Corbel" w:cstheme="minorBidi"/>
          <w:sz w:val="20"/>
          <w:szCs w:val="22"/>
          <w:lang w:eastAsia="en-US"/>
        </w:rPr>
        <w:t xml:space="preserve">bij het aanbrengen van de zonnepanelen. </w:t>
      </w:r>
    </w:p>
    <w:p w:rsidR="00CD633F" w:rsidRDefault="00CD633F" w:rsidP="00CD633F">
      <w:pPr>
        <w:jc w:val="both"/>
      </w:pPr>
      <w:r>
        <w:t> </w:t>
      </w:r>
    </w:p>
    <w:p w:rsidR="00CD633F" w:rsidRDefault="009A71DB" w:rsidP="000A2967">
      <w:r>
        <w:t>Hiertoe is in 2022 een mar</w:t>
      </w:r>
      <w:r w:rsidR="000A2967">
        <w:t>k</w:t>
      </w:r>
      <w:r>
        <w:t>t</w:t>
      </w:r>
      <w:r w:rsidR="000A2967">
        <w:t>consultatie door de gemeente uitgevoerd waarin aan de markt een 13-tal vragen zijn gesteld.</w:t>
      </w:r>
    </w:p>
    <w:p w:rsidR="00112B2C" w:rsidRDefault="00112B2C" w:rsidP="00112B2C">
      <w:pPr>
        <w:jc w:val="both"/>
      </w:pPr>
    </w:p>
    <w:p w:rsidR="00112B2C" w:rsidRDefault="001562E3" w:rsidP="00112B2C">
      <w:pPr>
        <w:pStyle w:val="Kop2"/>
      </w:pPr>
      <w:bookmarkStart w:id="2" w:name="_Toc114054380"/>
      <w:r>
        <w:t>Gestelde vragen en ontvangen reacties</w:t>
      </w:r>
      <w:bookmarkEnd w:id="2"/>
    </w:p>
    <w:p w:rsidR="00112B2C" w:rsidRDefault="001562E3" w:rsidP="00112B2C">
      <w:r>
        <w:t>V</w:t>
      </w:r>
      <w:r w:rsidR="005E369F">
        <w:t>ia TenderN</w:t>
      </w:r>
      <w:r w:rsidR="00CD633F">
        <w:t xml:space="preserve">ed is een </w:t>
      </w:r>
      <w:r w:rsidR="00E612E8">
        <w:t>marktconsultatiedoc</w:t>
      </w:r>
      <w:r w:rsidR="009E0362">
        <w:t>ument, de projectscope en de VO-</w:t>
      </w:r>
      <w:r w:rsidR="00E612E8">
        <w:t xml:space="preserve">tekening </w:t>
      </w:r>
      <w:r w:rsidR="007F55AA">
        <w:t>gepubliceerd</w:t>
      </w:r>
      <w:r>
        <w:t xml:space="preserve">, waarop </w:t>
      </w:r>
      <w:r w:rsidR="009A71DB">
        <w:t>vijf</w:t>
      </w:r>
      <w:r w:rsidR="00EB489F">
        <w:t xml:space="preserve"> </w:t>
      </w:r>
      <w:r>
        <w:t xml:space="preserve">partijen </w:t>
      </w:r>
      <w:r w:rsidR="00E612E8">
        <w:t>een reactie op hebben gegeven</w:t>
      </w:r>
      <w:r>
        <w:t xml:space="preserve">. Hieronder </w:t>
      </w:r>
      <w:r w:rsidR="00E612E8">
        <w:t>treft u de vragen aan en de reactie van de markt</w:t>
      </w:r>
      <w:r>
        <w:t>.</w:t>
      </w:r>
    </w:p>
    <w:p w:rsidR="00A836AC" w:rsidRDefault="00A836AC" w:rsidP="00112B2C">
      <w:pPr>
        <w:sectPr w:rsidR="00A836AC" w:rsidSect="001562E3">
          <w:headerReference w:type="default" r:id="rId9"/>
          <w:footerReference w:type="default" r:id="rId10"/>
          <w:headerReference w:type="first" r:id="rId11"/>
          <w:footerReference w:type="first" r:id="rId12"/>
          <w:pgSz w:w="11906" w:h="16838" w:code="9"/>
          <w:pgMar w:top="1701" w:right="1701" w:bottom="720" w:left="1701" w:header="0" w:footer="0" w:gutter="0"/>
          <w:cols w:space="708"/>
          <w:titlePg/>
          <w:docGrid w:linePitch="360"/>
        </w:sectPr>
      </w:pPr>
    </w:p>
    <w:p w:rsidR="00897239" w:rsidRDefault="00897239" w:rsidP="00112B2C"/>
    <w:p w:rsidR="00897239" w:rsidRDefault="00897239" w:rsidP="00897239">
      <w:pPr>
        <w:pStyle w:val="stlColofonKop"/>
      </w:pPr>
      <w:r>
        <w:t>Vragen</w:t>
      </w:r>
      <w:r w:rsidR="003E2940">
        <w:t xml:space="preserve"> en ontvangen reacties</w:t>
      </w:r>
    </w:p>
    <w:tbl>
      <w:tblPr>
        <w:tblStyle w:val="Tabelraster"/>
        <w:tblW w:w="0" w:type="auto"/>
        <w:tblLook w:val="04A0" w:firstRow="1" w:lastRow="0" w:firstColumn="1" w:lastColumn="0" w:noHBand="0" w:noVBand="1"/>
      </w:tblPr>
      <w:tblGrid>
        <w:gridCol w:w="534"/>
        <w:gridCol w:w="7001"/>
        <w:gridCol w:w="7098"/>
      </w:tblGrid>
      <w:tr w:rsidR="00E612E8" w:rsidRPr="005E369F" w:rsidTr="005E369F">
        <w:trPr>
          <w:trHeight w:val="172"/>
          <w:tblHeader/>
        </w:trPr>
        <w:tc>
          <w:tcPr>
            <w:tcW w:w="534" w:type="dxa"/>
            <w:tcBorders>
              <w:bottom w:val="single" w:sz="4" w:space="0" w:color="auto"/>
            </w:tcBorders>
            <w:shd w:val="clear" w:color="auto" w:fill="441D42" w:themeFill="text2"/>
          </w:tcPr>
          <w:p w:rsidR="00E612E8" w:rsidRPr="005E369F" w:rsidRDefault="00E612E8" w:rsidP="00102551">
            <w:pPr>
              <w:spacing w:line="276" w:lineRule="auto"/>
              <w:rPr>
                <w:b/>
              </w:rPr>
            </w:pPr>
            <w:r w:rsidRPr="005E369F">
              <w:rPr>
                <w:b/>
                <w:bCs/>
              </w:rPr>
              <w:t>Nr.</w:t>
            </w:r>
          </w:p>
        </w:tc>
        <w:tc>
          <w:tcPr>
            <w:tcW w:w="7001" w:type="dxa"/>
            <w:tcBorders>
              <w:bottom w:val="single" w:sz="4" w:space="0" w:color="auto"/>
            </w:tcBorders>
            <w:shd w:val="clear" w:color="auto" w:fill="441D42" w:themeFill="text2"/>
          </w:tcPr>
          <w:p w:rsidR="00E612E8" w:rsidRPr="005E369F" w:rsidRDefault="00E612E8" w:rsidP="00102551">
            <w:pPr>
              <w:spacing w:line="276" w:lineRule="auto"/>
              <w:rPr>
                <w:b/>
              </w:rPr>
            </w:pPr>
            <w:r w:rsidRPr="005E369F">
              <w:rPr>
                <w:b/>
              </w:rPr>
              <w:t>Vraag</w:t>
            </w:r>
          </w:p>
        </w:tc>
        <w:tc>
          <w:tcPr>
            <w:tcW w:w="7098" w:type="dxa"/>
            <w:tcBorders>
              <w:bottom w:val="single" w:sz="4" w:space="0" w:color="auto"/>
            </w:tcBorders>
            <w:shd w:val="clear" w:color="auto" w:fill="441D42" w:themeFill="text2"/>
          </w:tcPr>
          <w:p w:rsidR="00E612E8" w:rsidRPr="005E369F" w:rsidRDefault="00E612E8" w:rsidP="00E612E8">
            <w:pPr>
              <w:spacing w:line="276" w:lineRule="auto"/>
              <w:rPr>
                <w:b/>
              </w:rPr>
            </w:pPr>
            <w:r w:rsidRPr="005E369F">
              <w:rPr>
                <w:b/>
              </w:rPr>
              <w:t>Antwoord (</w:t>
            </w:r>
            <w:r w:rsidRPr="005E369F">
              <w:rPr>
                <w:b/>
                <w:i/>
              </w:rPr>
              <w:t>marktreactie)</w:t>
            </w:r>
          </w:p>
        </w:tc>
      </w:tr>
      <w:tr w:rsidR="00E612E8" w:rsidRPr="00652F03" w:rsidTr="0037610F">
        <w:tc>
          <w:tcPr>
            <w:tcW w:w="534" w:type="dxa"/>
            <w:tcBorders>
              <w:bottom w:val="nil"/>
            </w:tcBorders>
          </w:tcPr>
          <w:p w:rsidR="00E612E8" w:rsidRPr="00937025" w:rsidRDefault="00E612E8" w:rsidP="00E612E8">
            <w:pPr>
              <w:pStyle w:val="Lijstalinea"/>
              <w:numPr>
                <w:ilvl w:val="0"/>
                <w:numId w:val="12"/>
              </w:numPr>
              <w:spacing w:line="276" w:lineRule="auto"/>
            </w:pPr>
          </w:p>
        </w:tc>
        <w:tc>
          <w:tcPr>
            <w:tcW w:w="7001" w:type="dxa"/>
            <w:tcBorders>
              <w:bottom w:val="nil"/>
            </w:tcBorders>
          </w:tcPr>
          <w:p w:rsidR="00E612E8" w:rsidRPr="00937025" w:rsidRDefault="00E612E8" w:rsidP="00E612E8">
            <w:pPr>
              <w:spacing w:line="276" w:lineRule="auto"/>
            </w:pPr>
            <w:r w:rsidRPr="00526599">
              <w:t xml:space="preserve">Is de locatie waar de zonnepanelen bedacht zijn een goede locatie om zonnepanelen aan te brengen? </w:t>
            </w:r>
          </w:p>
        </w:tc>
        <w:tc>
          <w:tcPr>
            <w:tcW w:w="7098" w:type="dxa"/>
            <w:tcBorders>
              <w:bottom w:val="nil"/>
            </w:tcBorders>
          </w:tcPr>
          <w:p w:rsidR="00E612E8" w:rsidRPr="00652F03" w:rsidRDefault="0037514B" w:rsidP="00E612E8">
            <w:pPr>
              <w:spacing w:line="276" w:lineRule="auto"/>
              <w:rPr>
                <w:i/>
              </w:rPr>
            </w:pPr>
            <w:r>
              <w:rPr>
                <w:i/>
              </w:rPr>
              <w:t>De locatie waar de zonnepanelen</w:t>
            </w:r>
            <w:r w:rsidR="00505358">
              <w:rPr>
                <w:i/>
              </w:rPr>
              <w:t xml:space="preserve"> bedacht zijn</w:t>
            </w:r>
            <w:r>
              <w:rPr>
                <w:i/>
              </w:rPr>
              <w:t xml:space="preserve"> is een goede locatie. Aandachtspunten bij deze locatie zijn de stabiliteit van de grondwal en de</w:t>
            </w:r>
            <w:r w:rsidR="00505358">
              <w:rPr>
                <w:i/>
              </w:rPr>
              <w:t xml:space="preserve"> eventueel</w:t>
            </w:r>
            <w:r>
              <w:rPr>
                <w:i/>
              </w:rPr>
              <w:t xml:space="preserve"> benodigde vergunningen</w:t>
            </w:r>
            <w:r w:rsidR="00505358">
              <w:rPr>
                <w:i/>
              </w:rPr>
              <w:t xml:space="preserve"> en ontheffingen</w:t>
            </w:r>
            <w:r>
              <w:rPr>
                <w:i/>
              </w:rPr>
              <w:t xml:space="preserve">. </w:t>
            </w:r>
          </w:p>
        </w:tc>
      </w:tr>
      <w:tr w:rsidR="00E612E8" w:rsidRPr="00652F03" w:rsidTr="0037610F">
        <w:tc>
          <w:tcPr>
            <w:tcW w:w="534" w:type="dxa"/>
            <w:tcBorders>
              <w:top w:val="nil"/>
            </w:tcBorders>
          </w:tcPr>
          <w:p w:rsidR="00E612E8" w:rsidRPr="00937025" w:rsidRDefault="00E612E8" w:rsidP="00E612E8">
            <w:pPr>
              <w:pStyle w:val="Lijstalinea"/>
              <w:spacing w:line="276" w:lineRule="auto"/>
              <w:ind w:left="360"/>
            </w:pPr>
          </w:p>
        </w:tc>
        <w:tc>
          <w:tcPr>
            <w:tcW w:w="7001" w:type="dxa"/>
            <w:tcBorders>
              <w:top w:val="nil"/>
            </w:tcBorders>
          </w:tcPr>
          <w:p w:rsidR="00E612E8" w:rsidRPr="00937025" w:rsidRDefault="00E612E8" w:rsidP="00E612E8">
            <w:pPr>
              <w:spacing w:line="276" w:lineRule="auto"/>
            </w:pPr>
            <w:r w:rsidRPr="00526599">
              <w:t xml:space="preserve">Of zijn er aandachtspunten waar bij realisatie van de grondwal aandacht aan besteed moet worden? </w:t>
            </w:r>
          </w:p>
        </w:tc>
        <w:tc>
          <w:tcPr>
            <w:tcW w:w="7098" w:type="dxa"/>
            <w:tcBorders>
              <w:top w:val="nil"/>
            </w:tcBorders>
          </w:tcPr>
          <w:p w:rsidR="00E612E8" w:rsidRPr="00652F03" w:rsidRDefault="00E612E8" w:rsidP="00E612E8">
            <w:pPr>
              <w:spacing w:line="276" w:lineRule="auto"/>
              <w:rPr>
                <w:i/>
              </w:rPr>
            </w:pPr>
          </w:p>
        </w:tc>
      </w:tr>
      <w:tr w:rsidR="00E612E8" w:rsidRPr="00652F03" w:rsidTr="00E612E8">
        <w:tc>
          <w:tcPr>
            <w:tcW w:w="534" w:type="dxa"/>
          </w:tcPr>
          <w:p w:rsidR="00E612E8" w:rsidRPr="00937025" w:rsidRDefault="00E612E8" w:rsidP="00937025">
            <w:pPr>
              <w:pStyle w:val="Lijstalinea"/>
              <w:numPr>
                <w:ilvl w:val="0"/>
                <w:numId w:val="12"/>
              </w:numPr>
              <w:spacing w:line="276" w:lineRule="auto"/>
            </w:pPr>
          </w:p>
        </w:tc>
        <w:tc>
          <w:tcPr>
            <w:tcW w:w="7001" w:type="dxa"/>
          </w:tcPr>
          <w:p w:rsidR="00E612E8" w:rsidRDefault="00E612E8" w:rsidP="00E612E8">
            <w:r w:rsidRPr="00AC07F2">
              <w:t xml:space="preserve">Op het verticaal absorberend geluidsscherm over het viaduct mogen </w:t>
            </w:r>
            <w:r>
              <w:t>zonnepanelen</w:t>
            </w:r>
            <w:r w:rsidRPr="00AC07F2">
              <w:t xml:space="preserve"> komen. Wel is een eis dat dit scherm geen geluid mag reflecteren naar de zuidzijde van de A1. </w:t>
            </w:r>
          </w:p>
          <w:p w:rsidR="00E612E8" w:rsidRDefault="00E612E8" w:rsidP="00E612E8"/>
          <w:p w:rsidR="00E612E8" w:rsidRPr="00937025" w:rsidRDefault="00E612E8" w:rsidP="00E612E8">
            <w:pPr>
              <w:spacing w:line="276" w:lineRule="auto"/>
            </w:pPr>
            <w:r w:rsidRPr="00AC07F2">
              <w:t>Bestaande op de markt innovaties die dit mogelijk maakt?</w:t>
            </w:r>
          </w:p>
        </w:tc>
        <w:tc>
          <w:tcPr>
            <w:tcW w:w="7098" w:type="dxa"/>
          </w:tcPr>
          <w:p w:rsidR="00E612E8" w:rsidRPr="00652F03" w:rsidRDefault="0037514B" w:rsidP="00131C5E">
            <w:pPr>
              <w:spacing w:line="276" w:lineRule="auto"/>
              <w:rPr>
                <w:i/>
              </w:rPr>
            </w:pPr>
            <w:r>
              <w:rPr>
                <w:i/>
              </w:rPr>
              <w:t xml:space="preserve">Het aanbrengen van zonnepanelen op het verticale absorberende geluidsscherm is mogelijk doormiddel van innovaties of </w:t>
            </w:r>
            <w:r w:rsidR="00505358">
              <w:rPr>
                <w:i/>
              </w:rPr>
              <w:t xml:space="preserve">door </w:t>
            </w:r>
            <w:r>
              <w:rPr>
                <w:i/>
              </w:rPr>
              <w:t xml:space="preserve">het aanbrengen van zonnepanelen onder een bepaalde hoek. Bij de verdere </w:t>
            </w:r>
            <w:r w:rsidR="00505358">
              <w:rPr>
                <w:i/>
              </w:rPr>
              <w:t xml:space="preserve">uitvraag </w:t>
            </w:r>
            <w:r>
              <w:rPr>
                <w:i/>
              </w:rPr>
              <w:t>kan dit verder uitgewerkt worden.</w:t>
            </w:r>
          </w:p>
        </w:tc>
      </w:tr>
      <w:tr w:rsidR="00E612E8" w:rsidRPr="00652F03" w:rsidTr="0037610F">
        <w:tc>
          <w:tcPr>
            <w:tcW w:w="534" w:type="dxa"/>
            <w:tcBorders>
              <w:bottom w:val="single" w:sz="4" w:space="0" w:color="auto"/>
            </w:tcBorders>
          </w:tcPr>
          <w:p w:rsidR="00E612E8" w:rsidRPr="00937025" w:rsidRDefault="00E612E8" w:rsidP="00937025">
            <w:pPr>
              <w:pStyle w:val="Lijstalinea"/>
              <w:numPr>
                <w:ilvl w:val="0"/>
                <w:numId w:val="12"/>
              </w:numPr>
              <w:spacing w:line="276" w:lineRule="auto"/>
            </w:pPr>
          </w:p>
        </w:tc>
        <w:tc>
          <w:tcPr>
            <w:tcW w:w="7001" w:type="dxa"/>
            <w:tcBorders>
              <w:bottom w:val="single" w:sz="4" w:space="0" w:color="auto"/>
            </w:tcBorders>
          </w:tcPr>
          <w:p w:rsidR="00E612E8" w:rsidRDefault="00E612E8" w:rsidP="0037610F">
            <w:r w:rsidRPr="00AC07F2">
              <w:t>Het teru</w:t>
            </w:r>
            <w:r>
              <w:t xml:space="preserve">g </w:t>
            </w:r>
            <w:r w:rsidRPr="00AC07F2">
              <w:t>leveren van energie op het elektranet wordt steeds meer een groter probleem in Nederland.</w:t>
            </w:r>
          </w:p>
          <w:p w:rsidR="00E612E8" w:rsidRPr="00937025" w:rsidRDefault="00E612E8" w:rsidP="0037610F">
            <w:pPr>
              <w:pStyle w:val="Lijstalinea"/>
              <w:numPr>
                <w:ilvl w:val="0"/>
                <w:numId w:val="33"/>
              </w:numPr>
              <w:ind w:left="313" w:hanging="278"/>
            </w:pPr>
            <w:r w:rsidRPr="00AC07F2">
              <w:t>Is het opslaan van elektriciteit een mogelijkheid voor dit project?</w:t>
            </w:r>
            <w:r>
              <w:t xml:space="preserve"> </w:t>
            </w:r>
            <w:r w:rsidRPr="00AC07F2">
              <w:t xml:space="preserve">  </w:t>
            </w:r>
          </w:p>
        </w:tc>
        <w:tc>
          <w:tcPr>
            <w:tcW w:w="7098" w:type="dxa"/>
            <w:tcBorders>
              <w:bottom w:val="single" w:sz="4" w:space="0" w:color="auto"/>
            </w:tcBorders>
          </w:tcPr>
          <w:p w:rsidR="00E612E8" w:rsidRPr="000C52C8" w:rsidRDefault="00455D49" w:rsidP="000C52C8">
            <w:pPr>
              <w:pStyle w:val="TableParagraph"/>
              <w:rPr>
                <w:rFonts w:eastAsiaTheme="minorHAnsi" w:cstheme="minorBidi"/>
                <w:i/>
                <w:sz w:val="20"/>
              </w:rPr>
            </w:pPr>
            <w:r w:rsidRPr="00F9386C">
              <w:rPr>
                <w:rFonts w:eastAsiaTheme="minorHAnsi" w:cstheme="minorBidi"/>
                <w:i/>
                <w:sz w:val="20"/>
              </w:rPr>
              <w:t xml:space="preserve">De ontwikkelingen van </w:t>
            </w:r>
            <w:r w:rsidR="00176F70" w:rsidRPr="00F9386C">
              <w:rPr>
                <w:rFonts w:eastAsiaTheme="minorHAnsi" w:cstheme="minorBidi"/>
                <w:i/>
                <w:sz w:val="20"/>
              </w:rPr>
              <w:t>energieopslag</w:t>
            </w:r>
            <w:r w:rsidRPr="00F9386C">
              <w:rPr>
                <w:rFonts w:eastAsiaTheme="minorHAnsi" w:cstheme="minorBidi"/>
                <w:i/>
                <w:sz w:val="20"/>
              </w:rPr>
              <w:t xml:space="preserve"> staat momenteel niet stil.  Het opslaan van energie, maar ook het eventueel produceren van waterstof is op deze lo</w:t>
            </w:r>
            <w:r w:rsidR="00505358">
              <w:rPr>
                <w:rFonts w:eastAsiaTheme="minorHAnsi" w:cstheme="minorBidi"/>
                <w:i/>
                <w:sz w:val="20"/>
              </w:rPr>
              <w:t>ca</w:t>
            </w:r>
            <w:r w:rsidRPr="00F9386C">
              <w:rPr>
                <w:rFonts w:eastAsiaTheme="minorHAnsi" w:cstheme="minorBidi"/>
                <w:i/>
                <w:sz w:val="20"/>
              </w:rPr>
              <w:t>tie mogelijk.</w:t>
            </w:r>
            <w:r w:rsidR="00505358">
              <w:rPr>
                <w:rFonts w:eastAsiaTheme="minorHAnsi" w:cstheme="minorBidi"/>
                <w:i/>
                <w:sz w:val="20"/>
              </w:rPr>
              <w:t xml:space="preserve"> Ook het een WKO (Warmte, Kou Opslag) is een mogelijkheid.</w:t>
            </w:r>
            <w:r w:rsidR="000C52C8">
              <w:rPr>
                <w:rFonts w:eastAsiaTheme="minorHAnsi" w:cstheme="minorBidi"/>
                <w:i/>
                <w:sz w:val="20"/>
              </w:rPr>
              <w:t xml:space="preserve"> </w:t>
            </w:r>
          </w:p>
        </w:tc>
      </w:tr>
      <w:tr w:rsidR="00741913" w:rsidRPr="00652F03" w:rsidTr="00D119FC">
        <w:tc>
          <w:tcPr>
            <w:tcW w:w="534" w:type="dxa"/>
            <w:tcBorders>
              <w:bottom w:val="nil"/>
            </w:tcBorders>
          </w:tcPr>
          <w:p w:rsidR="00741913" w:rsidRPr="00937025" w:rsidRDefault="00741913" w:rsidP="00E612E8">
            <w:pPr>
              <w:pStyle w:val="Lijstalinea"/>
              <w:numPr>
                <w:ilvl w:val="0"/>
                <w:numId w:val="12"/>
              </w:numPr>
              <w:spacing w:line="276" w:lineRule="auto"/>
            </w:pPr>
          </w:p>
        </w:tc>
        <w:tc>
          <w:tcPr>
            <w:tcW w:w="7001" w:type="dxa"/>
            <w:tcBorders>
              <w:bottom w:val="nil"/>
            </w:tcBorders>
          </w:tcPr>
          <w:p w:rsidR="00741913" w:rsidRDefault="00741913" w:rsidP="00E612E8">
            <w:r>
              <w:t xml:space="preserve">Met het aanbrengen van zonnepanelen wordt ook warmte gegenereerd. </w:t>
            </w:r>
          </w:p>
          <w:p w:rsidR="00741913" w:rsidRPr="00937025" w:rsidRDefault="00741913" w:rsidP="00E612E8">
            <w:pPr>
              <w:pStyle w:val="Lijstalinea"/>
              <w:numPr>
                <w:ilvl w:val="0"/>
                <w:numId w:val="33"/>
              </w:numPr>
              <w:ind w:left="313" w:hanging="278"/>
            </w:pPr>
            <w:r>
              <w:t>Welke koppelkansen zijn er nog meer? Hierbij wordt gedacht richting waterstof of warmteopslag.</w:t>
            </w:r>
          </w:p>
        </w:tc>
        <w:tc>
          <w:tcPr>
            <w:tcW w:w="7098" w:type="dxa"/>
            <w:vMerge w:val="restart"/>
          </w:tcPr>
          <w:p w:rsidR="00741913" w:rsidRPr="00652F03" w:rsidRDefault="00741913" w:rsidP="00E612E8">
            <w:pPr>
              <w:spacing w:line="276" w:lineRule="auto"/>
              <w:rPr>
                <w:i/>
              </w:rPr>
            </w:pPr>
            <w:r>
              <w:rPr>
                <w:i/>
              </w:rPr>
              <w:t xml:space="preserve">Sommige bedrijven zien mogelijkheden voor </w:t>
            </w:r>
            <w:r w:rsidR="00505358">
              <w:rPr>
                <w:i/>
              </w:rPr>
              <w:t xml:space="preserve">maken van </w:t>
            </w:r>
            <w:r>
              <w:rPr>
                <w:i/>
              </w:rPr>
              <w:t>waterstof</w:t>
            </w:r>
            <w:r w:rsidR="00505358">
              <w:rPr>
                <w:i/>
              </w:rPr>
              <w:t xml:space="preserve"> op deze locatie. </w:t>
            </w:r>
            <w:r>
              <w:rPr>
                <w:i/>
              </w:rPr>
              <w:t xml:space="preserve"> Andere geven aan dat het zonnepark hiervoor te klein is. Daarnaast worden wel andere optische aangeven zoals WKO (Warmte, Kou Opslag). </w:t>
            </w:r>
          </w:p>
        </w:tc>
      </w:tr>
      <w:tr w:rsidR="00741913" w:rsidRPr="00652F03" w:rsidTr="00D119FC">
        <w:tc>
          <w:tcPr>
            <w:tcW w:w="534" w:type="dxa"/>
            <w:tcBorders>
              <w:top w:val="nil"/>
              <w:bottom w:val="single" w:sz="4" w:space="0" w:color="auto"/>
            </w:tcBorders>
          </w:tcPr>
          <w:p w:rsidR="00741913" w:rsidRPr="00937025" w:rsidRDefault="00741913" w:rsidP="00E612E8">
            <w:pPr>
              <w:pStyle w:val="Lijstalinea"/>
              <w:spacing w:line="276" w:lineRule="auto"/>
              <w:ind w:left="360"/>
            </w:pPr>
          </w:p>
        </w:tc>
        <w:tc>
          <w:tcPr>
            <w:tcW w:w="7001" w:type="dxa"/>
            <w:tcBorders>
              <w:top w:val="nil"/>
              <w:bottom w:val="single" w:sz="4" w:space="0" w:color="auto"/>
            </w:tcBorders>
          </w:tcPr>
          <w:p w:rsidR="00741913" w:rsidRPr="00937025" w:rsidRDefault="00741913" w:rsidP="00E612E8">
            <w:pPr>
              <w:pStyle w:val="Lijstalinea"/>
              <w:numPr>
                <w:ilvl w:val="0"/>
                <w:numId w:val="33"/>
              </w:numPr>
              <w:ind w:left="313" w:hanging="278"/>
            </w:pPr>
            <w:r>
              <w:t>En is dit op deze locatie mogelijk?</w:t>
            </w:r>
          </w:p>
        </w:tc>
        <w:tc>
          <w:tcPr>
            <w:tcW w:w="7098" w:type="dxa"/>
            <w:vMerge/>
          </w:tcPr>
          <w:p w:rsidR="00741913" w:rsidRPr="00652F03" w:rsidRDefault="00741913" w:rsidP="00E612E8">
            <w:pPr>
              <w:spacing w:line="276" w:lineRule="auto"/>
              <w:rPr>
                <w:i/>
              </w:rPr>
            </w:pPr>
          </w:p>
        </w:tc>
      </w:tr>
      <w:tr w:rsidR="00E612E8" w:rsidRPr="00652F03" w:rsidTr="0037610F">
        <w:tc>
          <w:tcPr>
            <w:tcW w:w="534" w:type="dxa"/>
            <w:tcBorders>
              <w:bottom w:val="nil"/>
            </w:tcBorders>
          </w:tcPr>
          <w:p w:rsidR="00E612E8" w:rsidRPr="00937025" w:rsidRDefault="00E612E8" w:rsidP="00937025">
            <w:pPr>
              <w:pStyle w:val="Lijstalinea"/>
              <w:numPr>
                <w:ilvl w:val="0"/>
                <w:numId w:val="12"/>
              </w:numPr>
              <w:spacing w:line="276" w:lineRule="auto"/>
            </w:pPr>
          </w:p>
        </w:tc>
        <w:tc>
          <w:tcPr>
            <w:tcW w:w="7001" w:type="dxa"/>
            <w:tcBorders>
              <w:bottom w:val="nil"/>
            </w:tcBorders>
          </w:tcPr>
          <w:p w:rsidR="00E612E8" w:rsidRDefault="00E612E8" w:rsidP="00E612E8">
            <w:r w:rsidRPr="00AC07F2">
              <w:t xml:space="preserve">De gemeente heeft de wens dat bewoners </w:t>
            </w:r>
            <w:r>
              <w:t xml:space="preserve">50% </w:t>
            </w:r>
            <w:r w:rsidRPr="00AC07F2">
              <w:t>kunnen mee investeren in het opwekken van groene stroom.</w:t>
            </w:r>
            <w:r w:rsidRPr="002C3620">
              <w:t xml:space="preserve"> </w:t>
            </w:r>
          </w:p>
          <w:p w:rsidR="00E612E8" w:rsidRDefault="00E612E8" w:rsidP="00E612E8"/>
          <w:p w:rsidR="00E612E8" w:rsidRPr="00937025" w:rsidRDefault="00E612E8" w:rsidP="00E612E8">
            <w:pPr>
              <w:pStyle w:val="Lijstalinea"/>
              <w:numPr>
                <w:ilvl w:val="0"/>
                <w:numId w:val="33"/>
              </w:numPr>
              <w:ind w:left="313" w:hanging="278"/>
            </w:pPr>
            <w:r>
              <w:t>Heeft u ervaring met dergelijke trajecten?</w:t>
            </w:r>
          </w:p>
        </w:tc>
        <w:tc>
          <w:tcPr>
            <w:tcW w:w="7098" w:type="dxa"/>
          </w:tcPr>
          <w:p w:rsidR="00E612E8" w:rsidRPr="00652F03" w:rsidRDefault="00505358" w:rsidP="00131C5E">
            <w:pPr>
              <w:spacing w:line="276" w:lineRule="auto"/>
              <w:rPr>
                <w:i/>
              </w:rPr>
            </w:pPr>
            <w:r>
              <w:rPr>
                <w:i/>
              </w:rPr>
              <w:t xml:space="preserve">De </w:t>
            </w:r>
            <w:r w:rsidR="00741913">
              <w:rPr>
                <w:i/>
              </w:rPr>
              <w:t>bedrijven</w:t>
            </w:r>
            <w:r>
              <w:rPr>
                <w:i/>
              </w:rPr>
              <w:t xml:space="preserve"> die mee hebben gedaan aan de marktconsultatie, </w:t>
            </w:r>
            <w:r w:rsidR="00741913">
              <w:rPr>
                <w:i/>
              </w:rPr>
              <w:t xml:space="preserve">hebben </w:t>
            </w:r>
            <w:r>
              <w:rPr>
                <w:i/>
              </w:rPr>
              <w:t>minimaal tot veel</w:t>
            </w:r>
            <w:r w:rsidR="00741913">
              <w:rPr>
                <w:i/>
              </w:rPr>
              <w:t xml:space="preserve"> ervaring met het mee investeren van bewoners </w:t>
            </w:r>
          </w:p>
        </w:tc>
      </w:tr>
      <w:tr w:rsidR="00E612E8" w:rsidRPr="00652F03" w:rsidTr="0037610F">
        <w:tc>
          <w:tcPr>
            <w:tcW w:w="534" w:type="dxa"/>
            <w:tcBorders>
              <w:top w:val="nil"/>
              <w:bottom w:val="nil"/>
            </w:tcBorders>
          </w:tcPr>
          <w:p w:rsidR="00E612E8" w:rsidRPr="00937025" w:rsidRDefault="00E612E8" w:rsidP="00E612E8">
            <w:pPr>
              <w:pStyle w:val="Lijstalinea"/>
              <w:spacing w:line="276" w:lineRule="auto"/>
              <w:ind w:left="360"/>
            </w:pPr>
          </w:p>
        </w:tc>
        <w:tc>
          <w:tcPr>
            <w:tcW w:w="7001" w:type="dxa"/>
            <w:tcBorders>
              <w:top w:val="nil"/>
              <w:bottom w:val="nil"/>
            </w:tcBorders>
          </w:tcPr>
          <w:p w:rsidR="00E612E8" w:rsidRPr="00937025" w:rsidRDefault="00E612E8" w:rsidP="00E612E8">
            <w:pPr>
              <w:pStyle w:val="Lijstalinea"/>
              <w:numPr>
                <w:ilvl w:val="0"/>
                <w:numId w:val="33"/>
              </w:numPr>
              <w:ind w:left="313" w:hanging="278"/>
            </w:pPr>
            <w:r>
              <w:t>Hoe heeft u bewoners hierin meegenomen?</w:t>
            </w:r>
          </w:p>
        </w:tc>
        <w:tc>
          <w:tcPr>
            <w:tcW w:w="7098" w:type="dxa"/>
          </w:tcPr>
          <w:p w:rsidR="00E612E8" w:rsidRPr="00652F03" w:rsidRDefault="00505358" w:rsidP="00505358">
            <w:pPr>
              <w:spacing w:line="276" w:lineRule="auto"/>
              <w:rPr>
                <w:i/>
              </w:rPr>
            </w:pPr>
            <w:r>
              <w:rPr>
                <w:i/>
              </w:rPr>
              <w:t>Sommige</w:t>
            </w:r>
            <w:r w:rsidR="00741913">
              <w:rPr>
                <w:i/>
              </w:rPr>
              <w:t xml:space="preserve"> bedrijven hebben m</w:t>
            </w:r>
            <w:r>
              <w:rPr>
                <w:i/>
              </w:rPr>
              <w:t xml:space="preserve">eer ervaring in het participatieproces </w:t>
            </w:r>
            <w:r w:rsidR="00741913">
              <w:rPr>
                <w:i/>
              </w:rPr>
              <w:t xml:space="preserve">van bewoners dan andere bedrijven. Het is </w:t>
            </w:r>
            <w:r>
              <w:rPr>
                <w:i/>
              </w:rPr>
              <w:t xml:space="preserve">van belang dat de opdrachtgever duidelijk aangeeft wat zij willen. </w:t>
            </w:r>
          </w:p>
        </w:tc>
      </w:tr>
      <w:tr w:rsidR="00E612E8" w:rsidRPr="00652F03" w:rsidTr="0037610F">
        <w:tc>
          <w:tcPr>
            <w:tcW w:w="534" w:type="dxa"/>
            <w:tcBorders>
              <w:top w:val="nil"/>
              <w:bottom w:val="nil"/>
            </w:tcBorders>
          </w:tcPr>
          <w:p w:rsidR="00E612E8" w:rsidRPr="00937025" w:rsidRDefault="00E612E8" w:rsidP="00E612E8">
            <w:pPr>
              <w:pStyle w:val="Lijstalinea"/>
              <w:spacing w:line="276" w:lineRule="auto"/>
              <w:ind w:left="360"/>
            </w:pPr>
          </w:p>
        </w:tc>
        <w:tc>
          <w:tcPr>
            <w:tcW w:w="7001" w:type="dxa"/>
            <w:tcBorders>
              <w:top w:val="nil"/>
              <w:bottom w:val="nil"/>
            </w:tcBorders>
          </w:tcPr>
          <w:p w:rsidR="00E612E8" w:rsidRPr="00937025" w:rsidRDefault="00E612E8" w:rsidP="00E612E8">
            <w:pPr>
              <w:pStyle w:val="Lijstalinea"/>
              <w:numPr>
                <w:ilvl w:val="0"/>
                <w:numId w:val="33"/>
              </w:numPr>
              <w:ind w:left="313" w:hanging="278"/>
            </w:pPr>
            <w:r>
              <w:t xml:space="preserve">Is 50% realistisch? </w:t>
            </w:r>
          </w:p>
        </w:tc>
        <w:tc>
          <w:tcPr>
            <w:tcW w:w="7098" w:type="dxa"/>
          </w:tcPr>
          <w:p w:rsidR="00E612E8" w:rsidRPr="00652F03" w:rsidRDefault="00F23BE0" w:rsidP="00131C5E">
            <w:pPr>
              <w:spacing w:line="276" w:lineRule="auto"/>
              <w:rPr>
                <w:i/>
              </w:rPr>
            </w:pPr>
            <w:r>
              <w:rPr>
                <w:i/>
              </w:rPr>
              <w:t>Bij de meeste bedrijven</w:t>
            </w:r>
            <w:r w:rsidR="00505358">
              <w:rPr>
                <w:i/>
              </w:rPr>
              <w:t xml:space="preserve"> die meegedaan hebben aan de </w:t>
            </w:r>
            <w:r w:rsidR="00176F70">
              <w:rPr>
                <w:i/>
              </w:rPr>
              <w:t>marktconsultatie is</w:t>
            </w:r>
            <w:r>
              <w:rPr>
                <w:i/>
              </w:rPr>
              <w:t xml:space="preserve"> mee investeren van 50% of zelf meer mogel</w:t>
            </w:r>
            <w:r w:rsidR="00505358">
              <w:rPr>
                <w:i/>
              </w:rPr>
              <w:t xml:space="preserve">ijk. Een aantal bedrijven geven aan dat </w:t>
            </w:r>
            <w:r>
              <w:rPr>
                <w:i/>
              </w:rPr>
              <w:t>50% aan de hoge kant</w:t>
            </w:r>
            <w:r w:rsidR="00505358">
              <w:rPr>
                <w:i/>
              </w:rPr>
              <w:t xml:space="preserve"> ligt</w:t>
            </w:r>
            <w:r>
              <w:rPr>
                <w:i/>
              </w:rPr>
              <w:t xml:space="preserve">. </w:t>
            </w:r>
          </w:p>
        </w:tc>
      </w:tr>
      <w:tr w:rsidR="00E612E8" w:rsidRPr="00652F03" w:rsidTr="0037610F">
        <w:tc>
          <w:tcPr>
            <w:tcW w:w="534" w:type="dxa"/>
            <w:tcBorders>
              <w:top w:val="nil"/>
              <w:bottom w:val="single" w:sz="4" w:space="0" w:color="auto"/>
            </w:tcBorders>
          </w:tcPr>
          <w:p w:rsidR="00E612E8" w:rsidRPr="00937025" w:rsidRDefault="00E612E8" w:rsidP="00E612E8">
            <w:pPr>
              <w:spacing w:line="276" w:lineRule="auto"/>
            </w:pPr>
          </w:p>
        </w:tc>
        <w:tc>
          <w:tcPr>
            <w:tcW w:w="7001" w:type="dxa"/>
            <w:tcBorders>
              <w:top w:val="nil"/>
              <w:bottom w:val="single" w:sz="4" w:space="0" w:color="auto"/>
            </w:tcBorders>
          </w:tcPr>
          <w:p w:rsidR="00E612E8" w:rsidRPr="00937025" w:rsidRDefault="00E612E8" w:rsidP="00E612E8">
            <w:pPr>
              <w:pStyle w:val="Lijstalinea"/>
              <w:numPr>
                <w:ilvl w:val="0"/>
                <w:numId w:val="33"/>
              </w:numPr>
              <w:ind w:left="313" w:hanging="278"/>
            </w:pPr>
            <w:r w:rsidRPr="002C3620">
              <w:t xml:space="preserve">Welke vormen van (financiële) deelname van (direct) omwonenden/andere </w:t>
            </w:r>
            <w:r w:rsidRPr="002C3620">
              <w:lastRenderedPageBreak/>
              <w:t>stakeholders aan de zonneweide, incl. de daarbij behorende voor- en nadelen, zijn voor u acceptabel?</w:t>
            </w:r>
            <w:r w:rsidRPr="002C3620">
              <w:rPr>
                <w:rFonts w:ascii="Arial" w:hAnsi="Arial" w:cs="Arial"/>
                <w:color w:val="000000"/>
                <w:szCs w:val="20"/>
              </w:rPr>
              <w:t xml:space="preserve"> </w:t>
            </w:r>
            <w:r w:rsidRPr="00AC07F2">
              <w:t xml:space="preserve"> </w:t>
            </w:r>
          </w:p>
        </w:tc>
        <w:tc>
          <w:tcPr>
            <w:tcW w:w="7098" w:type="dxa"/>
          </w:tcPr>
          <w:p w:rsidR="00E612E8" w:rsidRPr="00652F03" w:rsidRDefault="00F23BE0" w:rsidP="00131C5E">
            <w:pPr>
              <w:spacing w:line="276" w:lineRule="auto"/>
              <w:rPr>
                <w:i/>
              </w:rPr>
            </w:pPr>
            <w:r w:rsidRPr="00F9386C">
              <w:rPr>
                <w:i/>
              </w:rPr>
              <w:lastRenderedPageBreak/>
              <w:t xml:space="preserve">Deelname </w:t>
            </w:r>
            <w:r w:rsidR="00505358">
              <w:rPr>
                <w:i/>
              </w:rPr>
              <w:t>aan mee investering kan</w:t>
            </w:r>
            <w:r w:rsidRPr="00F9386C">
              <w:rPr>
                <w:i/>
              </w:rPr>
              <w:t xml:space="preserve"> zowel in obligaties als aandelen. Maar er bestaat </w:t>
            </w:r>
            <w:r w:rsidRPr="00F9386C">
              <w:rPr>
                <w:i/>
              </w:rPr>
              <w:lastRenderedPageBreak/>
              <w:t>ook een mogelijkheid dat er afspraken worden gemaakt dat de energie naar alle huishoudens gaat en zo alle inwoners meeprofiteren</w:t>
            </w:r>
            <w:r w:rsidR="00505358">
              <w:rPr>
                <w:i/>
              </w:rPr>
              <w:t>. Hierbij is het ook van belang dat de opdrachtgever dit goed meeneemt in de uitvraag die gedaan wordt.</w:t>
            </w:r>
          </w:p>
        </w:tc>
      </w:tr>
      <w:tr w:rsidR="00E612E8" w:rsidRPr="00652F03" w:rsidTr="0037610F">
        <w:tc>
          <w:tcPr>
            <w:tcW w:w="534" w:type="dxa"/>
            <w:tcBorders>
              <w:bottom w:val="nil"/>
            </w:tcBorders>
          </w:tcPr>
          <w:p w:rsidR="00E612E8" w:rsidRPr="00937025" w:rsidRDefault="00E612E8" w:rsidP="00937025">
            <w:pPr>
              <w:pStyle w:val="Lijstalinea"/>
              <w:numPr>
                <w:ilvl w:val="0"/>
                <w:numId w:val="12"/>
              </w:numPr>
              <w:spacing w:line="276" w:lineRule="auto"/>
            </w:pPr>
          </w:p>
        </w:tc>
        <w:tc>
          <w:tcPr>
            <w:tcW w:w="7001" w:type="dxa"/>
            <w:tcBorders>
              <w:bottom w:val="nil"/>
            </w:tcBorders>
          </w:tcPr>
          <w:p w:rsidR="00E612E8" w:rsidRDefault="00E612E8" w:rsidP="00E612E8">
            <w:pPr>
              <w:spacing w:line="240" w:lineRule="auto"/>
            </w:pPr>
            <w:r w:rsidRPr="00AC07F2">
              <w:t xml:space="preserve">De gemeente wil het gebied waar de </w:t>
            </w:r>
            <w:r>
              <w:t>zonnepanelen</w:t>
            </w:r>
            <w:r w:rsidRPr="00AC07F2">
              <w:t xml:space="preserve"> komen, 25 jaar in exploitatie geven aan de partij die de </w:t>
            </w:r>
            <w:r>
              <w:t>zonnepanelen</w:t>
            </w:r>
            <w:r w:rsidRPr="00AC07F2">
              <w:t xml:space="preserve"> </w:t>
            </w:r>
            <w:r>
              <w:t xml:space="preserve">het absorberend geluidsscherm </w:t>
            </w:r>
            <w:r w:rsidRPr="00AC07F2">
              <w:t xml:space="preserve">en de overige onderdelen aanbrengt. </w:t>
            </w:r>
          </w:p>
          <w:p w:rsidR="00E612E8" w:rsidRPr="00937025" w:rsidRDefault="00E612E8" w:rsidP="00E612E8">
            <w:pPr>
              <w:pStyle w:val="Lijstalinea"/>
              <w:numPr>
                <w:ilvl w:val="0"/>
                <w:numId w:val="33"/>
              </w:numPr>
              <w:ind w:left="313" w:hanging="278"/>
            </w:pPr>
            <w:r w:rsidRPr="00AC07F2">
              <w:t xml:space="preserve">Is </w:t>
            </w:r>
            <w:r>
              <w:t xml:space="preserve">een periode van 25 jaar </w:t>
            </w:r>
            <w:r w:rsidRPr="00AC07F2">
              <w:t xml:space="preserve">voldoende om de alle onderdelen (absorberend geluidsscherm viaduct IJsselmeerweg, het beheer en onderhoud van het gebied waar de </w:t>
            </w:r>
            <w:r>
              <w:t>zonnepanelen</w:t>
            </w:r>
            <w:r w:rsidRPr="00AC07F2">
              <w:t xml:space="preserve"> komen gedurende de exploitatieperiode) voor de gemeente kosten neutraal aan te brengen?</w:t>
            </w:r>
          </w:p>
        </w:tc>
        <w:tc>
          <w:tcPr>
            <w:tcW w:w="7098" w:type="dxa"/>
          </w:tcPr>
          <w:p w:rsidR="00B963F2" w:rsidRPr="00F9386C" w:rsidRDefault="00B963F2" w:rsidP="00B963F2">
            <w:pPr>
              <w:pStyle w:val="TableParagraph"/>
              <w:rPr>
                <w:rFonts w:eastAsiaTheme="minorHAnsi" w:cstheme="minorBidi"/>
                <w:i/>
                <w:sz w:val="20"/>
              </w:rPr>
            </w:pPr>
            <w:r w:rsidRPr="00F9386C">
              <w:rPr>
                <w:rFonts w:eastAsiaTheme="minorHAnsi" w:cstheme="minorBidi"/>
                <w:i/>
                <w:sz w:val="20"/>
              </w:rPr>
              <w:t>Zonnepanelen hebben een garantie</w:t>
            </w:r>
            <w:r w:rsidR="00505358">
              <w:rPr>
                <w:rFonts w:eastAsiaTheme="minorHAnsi" w:cstheme="minorBidi"/>
                <w:i/>
                <w:sz w:val="20"/>
              </w:rPr>
              <w:t>termijn</w:t>
            </w:r>
            <w:r w:rsidRPr="00F9386C">
              <w:rPr>
                <w:rFonts w:eastAsiaTheme="minorHAnsi" w:cstheme="minorBidi"/>
                <w:i/>
                <w:sz w:val="20"/>
              </w:rPr>
              <w:t xml:space="preserve"> van 25 jaar, dan moet de montagestructuur ook van hoge kwaliteit zijn om ervoor te zorgen dat ze de komende 25 jaar functioneel blijven.</w:t>
            </w:r>
          </w:p>
          <w:p w:rsidR="00E612E8" w:rsidRPr="00652F03" w:rsidRDefault="00E612E8" w:rsidP="00131C5E">
            <w:pPr>
              <w:spacing w:line="276" w:lineRule="auto"/>
              <w:rPr>
                <w:i/>
              </w:rPr>
            </w:pPr>
          </w:p>
        </w:tc>
      </w:tr>
      <w:tr w:rsidR="00E612E8" w:rsidRPr="00652F03" w:rsidTr="0037610F">
        <w:tc>
          <w:tcPr>
            <w:tcW w:w="534" w:type="dxa"/>
            <w:tcBorders>
              <w:top w:val="nil"/>
              <w:bottom w:val="nil"/>
            </w:tcBorders>
          </w:tcPr>
          <w:p w:rsidR="00E612E8" w:rsidRPr="00937025" w:rsidRDefault="00E612E8" w:rsidP="00E612E8">
            <w:pPr>
              <w:pStyle w:val="Lijstalinea"/>
              <w:spacing w:line="276" w:lineRule="auto"/>
              <w:ind w:left="360"/>
            </w:pPr>
          </w:p>
        </w:tc>
        <w:tc>
          <w:tcPr>
            <w:tcW w:w="7001" w:type="dxa"/>
            <w:tcBorders>
              <w:top w:val="nil"/>
              <w:bottom w:val="nil"/>
            </w:tcBorders>
          </w:tcPr>
          <w:p w:rsidR="00E612E8" w:rsidRPr="002C3620" w:rsidRDefault="00E612E8" w:rsidP="00E612E8">
            <w:pPr>
              <w:spacing w:line="240" w:lineRule="auto"/>
            </w:pPr>
            <w:r>
              <w:t>Kan u de onderbouwing van de kosten specificeren in:</w:t>
            </w:r>
          </w:p>
          <w:p w:rsidR="00E612E8" w:rsidRPr="00937025" w:rsidRDefault="00E612E8" w:rsidP="0037610F">
            <w:pPr>
              <w:pStyle w:val="Lijstalinea"/>
              <w:numPr>
                <w:ilvl w:val="0"/>
                <w:numId w:val="33"/>
              </w:numPr>
              <w:ind w:left="313" w:hanging="278"/>
            </w:pPr>
            <w:r w:rsidRPr="007E5232">
              <w:t xml:space="preserve">Investeringskosten geluidswal, geluidsscherm </w:t>
            </w:r>
            <w:r w:rsidRPr="002C3620">
              <w:t xml:space="preserve">en elektrische aansluitingen </w:t>
            </w:r>
          </w:p>
        </w:tc>
        <w:tc>
          <w:tcPr>
            <w:tcW w:w="7098" w:type="dxa"/>
          </w:tcPr>
          <w:p w:rsidR="00E612E8" w:rsidRPr="00652F03" w:rsidRDefault="00505358" w:rsidP="00131C5E">
            <w:pPr>
              <w:spacing w:line="276" w:lineRule="auto"/>
              <w:rPr>
                <w:i/>
              </w:rPr>
            </w:pPr>
            <w:r>
              <w:rPr>
                <w:i/>
              </w:rPr>
              <w:t xml:space="preserve">De </w:t>
            </w:r>
            <w:r w:rsidR="00B963F2">
              <w:rPr>
                <w:i/>
              </w:rPr>
              <w:t>bedrijven geven aan dat het moeilijk te bepalen is met de</w:t>
            </w:r>
            <w:r>
              <w:rPr>
                <w:i/>
              </w:rPr>
              <w:t xml:space="preserve"> huidige</w:t>
            </w:r>
            <w:r w:rsidR="00B963F2">
              <w:rPr>
                <w:i/>
              </w:rPr>
              <w:t xml:space="preserve"> gegevens die in de marktconsulatie zijn verstrekt. Omdat het afhankelijk is van veel factoren. Het combineren is wel mogelijk maar over de echte kosten of kosten neutraal moet nog bepaald worden als de uitvraag gedaan wordt. </w:t>
            </w:r>
          </w:p>
        </w:tc>
      </w:tr>
      <w:tr w:rsidR="00E612E8" w:rsidRPr="00652F03" w:rsidTr="0037610F">
        <w:tc>
          <w:tcPr>
            <w:tcW w:w="534" w:type="dxa"/>
            <w:tcBorders>
              <w:top w:val="nil"/>
              <w:bottom w:val="nil"/>
            </w:tcBorders>
          </w:tcPr>
          <w:p w:rsidR="00E612E8" w:rsidRPr="00937025" w:rsidRDefault="00E612E8" w:rsidP="00E612E8">
            <w:pPr>
              <w:spacing w:line="276" w:lineRule="auto"/>
            </w:pPr>
          </w:p>
        </w:tc>
        <w:tc>
          <w:tcPr>
            <w:tcW w:w="7001" w:type="dxa"/>
            <w:tcBorders>
              <w:top w:val="nil"/>
              <w:bottom w:val="nil"/>
            </w:tcBorders>
          </w:tcPr>
          <w:p w:rsidR="00E612E8" w:rsidRPr="00937025" w:rsidRDefault="00E612E8" w:rsidP="0037610F">
            <w:pPr>
              <w:pStyle w:val="Lijstalinea"/>
              <w:numPr>
                <w:ilvl w:val="0"/>
                <w:numId w:val="33"/>
              </w:numPr>
              <w:ind w:left="313" w:hanging="278"/>
            </w:pPr>
            <w:r w:rsidRPr="002C3620">
              <w:t xml:space="preserve">Aantal panelen, totale vermogen en verwachte jaaropbrengst </w:t>
            </w:r>
          </w:p>
        </w:tc>
        <w:tc>
          <w:tcPr>
            <w:tcW w:w="7098" w:type="dxa"/>
          </w:tcPr>
          <w:p w:rsidR="00E612E8" w:rsidRPr="00B963F2" w:rsidRDefault="00B963F2" w:rsidP="00B963F2">
            <w:pPr>
              <w:pStyle w:val="TableParagraph"/>
              <w:rPr>
                <w:rFonts w:eastAsiaTheme="minorHAnsi" w:cstheme="minorBidi"/>
                <w:i/>
                <w:sz w:val="20"/>
              </w:rPr>
            </w:pPr>
            <w:r w:rsidRPr="00B963F2">
              <w:rPr>
                <w:rFonts w:eastAsiaTheme="minorHAnsi" w:cstheme="minorBidi"/>
                <w:i/>
                <w:sz w:val="20"/>
              </w:rPr>
              <w:t>Een zonnepaneel kost 550 á 690 euro/kwp</w:t>
            </w:r>
          </w:p>
        </w:tc>
      </w:tr>
      <w:tr w:rsidR="00E612E8" w:rsidRPr="00652F03" w:rsidTr="0037610F">
        <w:tc>
          <w:tcPr>
            <w:tcW w:w="534" w:type="dxa"/>
            <w:tcBorders>
              <w:top w:val="nil"/>
              <w:bottom w:val="nil"/>
            </w:tcBorders>
          </w:tcPr>
          <w:p w:rsidR="00E612E8" w:rsidRPr="00937025" w:rsidRDefault="00E612E8" w:rsidP="00E612E8">
            <w:pPr>
              <w:spacing w:line="276" w:lineRule="auto"/>
            </w:pPr>
          </w:p>
        </w:tc>
        <w:tc>
          <w:tcPr>
            <w:tcW w:w="7001" w:type="dxa"/>
            <w:tcBorders>
              <w:top w:val="nil"/>
              <w:bottom w:val="nil"/>
            </w:tcBorders>
          </w:tcPr>
          <w:p w:rsidR="00E612E8" w:rsidRPr="00937025" w:rsidRDefault="00E612E8" w:rsidP="0037610F">
            <w:pPr>
              <w:pStyle w:val="Lijstalinea"/>
              <w:numPr>
                <w:ilvl w:val="0"/>
                <w:numId w:val="33"/>
              </w:numPr>
              <w:ind w:left="313" w:hanging="278"/>
            </w:pPr>
            <w:r w:rsidRPr="002C3620">
              <w:t xml:space="preserve">Exploitatiemodellen: postcoderoos, SDE+ </w:t>
            </w:r>
          </w:p>
        </w:tc>
        <w:tc>
          <w:tcPr>
            <w:tcW w:w="7098" w:type="dxa"/>
          </w:tcPr>
          <w:p w:rsidR="00E612E8" w:rsidRPr="00B963F2" w:rsidRDefault="00B963F2" w:rsidP="00B963F2">
            <w:pPr>
              <w:pStyle w:val="TableParagraph"/>
              <w:rPr>
                <w:rFonts w:eastAsiaTheme="minorHAnsi" w:cstheme="minorBidi"/>
                <w:i/>
                <w:sz w:val="20"/>
              </w:rPr>
            </w:pPr>
            <w:r w:rsidRPr="00B963F2">
              <w:rPr>
                <w:rFonts w:eastAsiaTheme="minorHAnsi" w:cstheme="minorBidi"/>
                <w:i/>
                <w:sz w:val="20"/>
              </w:rPr>
              <w:t>Subsidie zoals SDE++ en/of SCE zijn nodig op dit project.</w:t>
            </w:r>
          </w:p>
        </w:tc>
      </w:tr>
      <w:tr w:rsidR="00F9386C" w:rsidRPr="00652F03" w:rsidTr="0037610F">
        <w:tc>
          <w:tcPr>
            <w:tcW w:w="534" w:type="dxa"/>
            <w:tcBorders>
              <w:top w:val="nil"/>
              <w:bottom w:val="nil"/>
            </w:tcBorders>
          </w:tcPr>
          <w:p w:rsidR="00F9386C" w:rsidRPr="00937025" w:rsidRDefault="00F9386C" w:rsidP="00F9386C">
            <w:pPr>
              <w:spacing w:line="276" w:lineRule="auto"/>
            </w:pPr>
          </w:p>
        </w:tc>
        <w:tc>
          <w:tcPr>
            <w:tcW w:w="7001" w:type="dxa"/>
            <w:tcBorders>
              <w:top w:val="nil"/>
              <w:bottom w:val="nil"/>
            </w:tcBorders>
          </w:tcPr>
          <w:p w:rsidR="00F9386C" w:rsidRPr="00937025" w:rsidRDefault="00F9386C" w:rsidP="00F9386C">
            <w:pPr>
              <w:pStyle w:val="Lijstalinea"/>
              <w:numPr>
                <w:ilvl w:val="0"/>
                <w:numId w:val="33"/>
              </w:numPr>
              <w:ind w:left="313" w:hanging="278"/>
            </w:pPr>
            <w:r>
              <w:t>Besparing CO2-uitstoot</w:t>
            </w:r>
          </w:p>
        </w:tc>
        <w:tc>
          <w:tcPr>
            <w:tcW w:w="7098" w:type="dxa"/>
          </w:tcPr>
          <w:p w:rsidR="00F9386C" w:rsidRPr="00652F03" w:rsidRDefault="00F9386C" w:rsidP="00F9386C">
            <w:pPr>
              <w:spacing w:line="276" w:lineRule="auto"/>
              <w:rPr>
                <w:i/>
              </w:rPr>
            </w:pPr>
            <w:r>
              <w:rPr>
                <w:i/>
              </w:rPr>
              <w:t xml:space="preserve">Moet nog nader bepaald worden bij de werkelijke uitvraag. </w:t>
            </w:r>
          </w:p>
        </w:tc>
      </w:tr>
      <w:tr w:rsidR="00F9386C" w:rsidRPr="00652F03" w:rsidTr="0037610F">
        <w:tc>
          <w:tcPr>
            <w:tcW w:w="534" w:type="dxa"/>
            <w:tcBorders>
              <w:top w:val="nil"/>
            </w:tcBorders>
          </w:tcPr>
          <w:p w:rsidR="00F9386C" w:rsidRPr="00937025" w:rsidRDefault="00F9386C" w:rsidP="00F9386C">
            <w:pPr>
              <w:spacing w:line="276" w:lineRule="auto"/>
            </w:pPr>
          </w:p>
        </w:tc>
        <w:tc>
          <w:tcPr>
            <w:tcW w:w="7001" w:type="dxa"/>
            <w:tcBorders>
              <w:top w:val="nil"/>
            </w:tcBorders>
          </w:tcPr>
          <w:p w:rsidR="00F9386C" w:rsidRPr="00937025" w:rsidRDefault="00F9386C" w:rsidP="00F9386C">
            <w:pPr>
              <w:pStyle w:val="Lijstalinea"/>
              <w:numPr>
                <w:ilvl w:val="0"/>
                <w:numId w:val="33"/>
              </w:numPr>
              <w:ind w:left="313" w:hanging="278"/>
            </w:pPr>
            <w:r>
              <w:t>Beheerskosten.</w:t>
            </w:r>
          </w:p>
        </w:tc>
        <w:tc>
          <w:tcPr>
            <w:tcW w:w="7098" w:type="dxa"/>
          </w:tcPr>
          <w:p w:rsidR="00F9386C" w:rsidRPr="00652F03" w:rsidRDefault="00F9386C" w:rsidP="00F9386C">
            <w:pPr>
              <w:spacing w:line="276" w:lineRule="auto"/>
              <w:rPr>
                <w:i/>
              </w:rPr>
            </w:pPr>
            <w:r>
              <w:rPr>
                <w:i/>
              </w:rPr>
              <w:t xml:space="preserve">Moet nog nader bepaald worden bij de werkelijke uitvraag. </w:t>
            </w:r>
          </w:p>
        </w:tc>
      </w:tr>
      <w:tr w:rsidR="00F9386C" w:rsidRPr="00652F03" w:rsidTr="0037610F">
        <w:tc>
          <w:tcPr>
            <w:tcW w:w="534" w:type="dxa"/>
            <w:tcBorders>
              <w:bottom w:val="single" w:sz="4" w:space="0" w:color="auto"/>
            </w:tcBorders>
          </w:tcPr>
          <w:p w:rsidR="00F9386C" w:rsidRPr="00937025" w:rsidRDefault="00F9386C" w:rsidP="00F9386C">
            <w:pPr>
              <w:pStyle w:val="Lijstalinea"/>
              <w:numPr>
                <w:ilvl w:val="0"/>
                <w:numId w:val="12"/>
              </w:numPr>
              <w:spacing w:line="276" w:lineRule="auto"/>
            </w:pPr>
          </w:p>
        </w:tc>
        <w:tc>
          <w:tcPr>
            <w:tcW w:w="7001" w:type="dxa"/>
            <w:tcBorders>
              <w:bottom w:val="single" w:sz="4" w:space="0" w:color="auto"/>
            </w:tcBorders>
          </w:tcPr>
          <w:p w:rsidR="00F9386C" w:rsidRDefault="00F9386C" w:rsidP="00F9386C">
            <w:pPr>
              <w:spacing w:line="240" w:lineRule="auto"/>
            </w:pPr>
            <w:r w:rsidRPr="00A83445">
              <w:t>Het ontwikkelen en verbeteren van de kwaliteit en mogeli</w:t>
            </w:r>
            <w:r w:rsidRPr="00EC1647">
              <w:t xml:space="preserve">jkheden van </w:t>
            </w:r>
            <w:r>
              <w:t>zonnepanelen</w:t>
            </w:r>
            <w:r w:rsidRPr="00EC1647">
              <w:t xml:space="preserve"> wordt steeds beter en meer. </w:t>
            </w:r>
          </w:p>
          <w:p w:rsidR="00F9386C" w:rsidRDefault="00F9386C" w:rsidP="00F9386C">
            <w:pPr>
              <w:spacing w:line="240" w:lineRule="auto"/>
            </w:pPr>
          </w:p>
          <w:p w:rsidR="00F9386C" w:rsidRPr="00937025" w:rsidRDefault="00F9386C" w:rsidP="00F9386C">
            <w:pPr>
              <w:pStyle w:val="Lijstalinea"/>
              <w:numPr>
                <w:ilvl w:val="0"/>
                <w:numId w:val="33"/>
              </w:numPr>
              <w:ind w:left="313" w:hanging="278"/>
            </w:pPr>
            <w:r w:rsidRPr="00EC1647">
              <w:t>Welke ontwikkelingen raad</w:t>
            </w:r>
            <w:r>
              <w:t>t</w:t>
            </w:r>
            <w:r w:rsidRPr="00EC1647">
              <w:t xml:space="preserve"> u de gemeente aan om mee te nemen als de </w:t>
            </w:r>
            <w:r>
              <w:t>zonnepanelen</w:t>
            </w:r>
            <w:r w:rsidRPr="00EC1647">
              <w:t xml:space="preserve"> aangelegd worden voor de komende 25 jaar</w:t>
            </w:r>
            <w:r>
              <w:t>?</w:t>
            </w:r>
            <w:r w:rsidRPr="00EC1647">
              <w:t xml:space="preserve"> </w:t>
            </w:r>
          </w:p>
        </w:tc>
        <w:tc>
          <w:tcPr>
            <w:tcW w:w="7098" w:type="dxa"/>
          </w:tcPr>
          <w:p w:rsidR="00E154BF" w:rsidRDefault="00E154BF" w:rsidP="00F9386C">
            <w:pPr>
              <w:pStyle w:val="TableParagraph"/>
              <w:rPr>
                <w:rFonts w:eastAsiaTheme="minorHAnsi" w:cstheme="minorBidi"/>
                <w:i/>
                <w:sz w:val="20"/>
              </w:rPr>
            </w:pPr>
            <w:r>
              <w:rPr>
                <w:rFonts w:eastAsiaTheme="minorHAnsi" w:cstheme="minorBidi"/>
                <w:i/>
                <w:sz w:val="20"/>
              </w:rPr>
              <w:t xml:space="preserve">Het volgende advies wordt gegeven: </w:t>
            </w:r>
          </w:p>
          <w:p w:rsidR="00F9386C" w:rsidRPr="00A94214" w:rsidRDefault="00E154BF" w:rsidP="00A94214">
            <w:pPr>
              <w:pStyle w:val="Lijstalinea"/>
              <w:numPr>
                <w:ilvl w:val="0"/>
                <w:numId w:val="33"/>
              </w:numPr>
              <w:ind w:left="313" w:hanging="278"/>
            </w:pPr>
            <w:r w:rsidRPr="00A94214">
              <w:t>Gebruik zonnepanelen</w:t>
            </w:r>
            <w:r w:rsidR="00F9386C" w:rsidRPr="00A94214">
              <w:t xml:space="preserve"> met een garantie van 25</w:t>
            </w:r>
            <w:r w:rsidRPr="00A94214">
              <w:t>+.</w:t>
            </w:r>
          </w:p>
          <w:p w:rsidR="00E154BF" w:rsidRPr="00A94214" w:rsidRDefault="00E154BF" w:rsidP="00A94214">
            <w:pPr>
              <w:pStyle w:val="Lijstalinea"/>
              <w:numPr>
                <w:ilvl w:val="0"/>
                <w:numId w:val="33"/>
              </w:numPr>
              <w:ind w:left="313" w:hanging="278"/>
            </w:pPr>
            <w:r w:rsidRPr="00A94214">
              <w:t xml:space="preserve">Zorg dat de zonnepanelen een </w:t>
            </w:r>
            <w:r w:rsidR="00176F70" w:rsidRPr="00A94214">
              <w:t>minimaal</w:t>
            </w:r>
            <w:r w:rsidRPr="00A94214">
              <w:t xml:space="preserve"> vermogen hebben van 650 W.</w:t>
            </w:r>
          </w:p>
          <w:p w:rsidR="00F9386C" w:rsidRPr="00A94214" w:rsidRDefault="00F9386C" w:rsidP="00A94214">
            <w:pPr>
              <w:pStyle w:val="Lijstalinea"/>
              <w:numPr>
                <w:ilvl w:val="0"/>
                <w:numId w:val="33"/>
              </w:numPr>
              <w:ind w:left="313" w:hanging="278"/>
            </w:pPr>
            <w:r w:rsidRPr="00A94214">
              <w:t>Zorg ervoor dat panelen extra veilig worden geïnstalleerd om diefstal van de panelen te voorkomen.</w:t>
            </w:r>
          </w:p>
          <w:p w:rsidR="00E154BF" w:rsidRPr="00E154BF" w:rsidRDefault="00E154BF" w:rsidP="00A94214">
            <w:pPr>
              <w:pStyle w:val="Lijstalinea"/>
              <w:numPr>
                <w:ilvl w:val="0"/>
                <w:numId w:val="33"/>
              </w:numPr>
              <w:ind w:left="313" w:hanging="278"/>
              <w:rPr>
                <w:i/>
              </w:rPr>
            </w:pPr>
            <w:r w:rsidRPr="00A94214">
              <w:t>Zorg dat jaarlijkse service en doormeten systeem is opgenomen in de uitvraag, zoals: Onderhoud en glasbewassing panelen en leveren en installeren van een EM (Energie Manager</w:t>
            </w:r>
            <w:r w:rsidRPr="00E154BF">
              <w:rPr>
                <w:i/>
              </w:rPr>
              <w:t>)</w:t>
            </w:r>
          </w:p>
        </w:tc>
      </w:tr>
      <w:tr w:rsidR="00F9386C" w:rsidRPr="00652F03" w:rsidTr="0037610F">
        <w:tc>
          <w:tcPr>
            <w:tcW w:w="534" w:type="dxa"/>
            <w:tcBorders>
              <w:bottom w:val="nil"/>
            </w:tcBorders>
          </w:tcPr>
          <w:p w:rsidR="00F9386C" w:rsidRPr="00937025" w:rsidRDefault="00F9386C" w:rsidP="00F9386C">
            <w:pPr>
              <w:pStyle w:val="Lijstalinea"/>
              <w:numPr>
                <w:ilvl w:val="0"/>
                <w:numId w:val="12"/>
              </w:numPr>
              <w:spacing w:line="276" w:lineRule="auto"/>
            </w:pPr>
          </w:p>
        </w:tc>
        <w:tc>
          <w:tcPr>
            <w:tcW w:w="7001" w:type="dxa"/>
            <w:tcBorders>
              <w:bottom w:val="nil"/>
            </w:tcBorders>
          </w:tcPr>
          <w:p w:rsidR="00F9386C" w:rsidRPr="00937025" w:rsidRDefault="00F9386C" w:rsidP="00F9386C">
            <w:pPr>
              <w:numPr>
                <w:ilvl w:val="1"/>
                <w:numId w:val="34"/>
              </w:numPr>
              <w:autoSpaceDE w:val="0"/>
              <w:autoSpaceDN w:val="0"/>
              <w:adjustRightInd w:val="0"/>
              <w:spacing w:line="240" w:lineRule="auto"/>
              <w:ind w:left="319" w:hanging="319"/>
            </w:pPr>
            <w:r w:rsidRPr="002C3620">
              <w:t xml:space="preserve">Welke informatie over het projectgebied heeft u minimaal nodig om een goede inschrijving te kunnen doen? </w:t>
            </w:r>
          </w:p>
        </w:tc>
        <w:tc>
          <w:tcPr>
            <w:tcW w:w="7098" w:type="dxa"/>
            <w:vMerge w:val="restart"/>
          </w:tcPr>
          <w:p w:rsidR="00F9386C" w:rsidRPr="00F9386C" w:rsidRDefault="00F9386C" w:rsidP="00F9386C">
            <w:pPr>
              <w:spacing w:line="276" w:lineRule="auto"/>
              <w:rPr>
                <w:i/>
              </w:rPr>
            </w:pPr>
            <w:r w:rsidRPr="00F9386C">
              <w:rPr>
                <w:i/>
              </w:rPr>
              <w:t xml:space="preserve">De volgende gegevens zijn nodig als er een uitvraag wordt gedaan: </w:t>
            </w:r>
          </w:p>
          <w:p w:rsidR="00F9386C" w:rsidRPr="00A94214" w:rsidRDefault="00F9386C" w:rsidP="00A94214">
            <w:pPr>
              <w:pStyle w:val="Lijstalinea"/>
              <w:numPr>
                <w:ilvl w:val="0"/>
                <w:numId w:val="33"/>
              </w:numPr>
              <w:ind w:left="313" w:hanging="278"/>
            </w:pPr>
            <w:r w:rsidRPr="00F9386C">
              <w:rPr>
                <w:i/>
              </w:rPr>
              <w:t xml:space="preserve">De </w:t>
            </w:r>
            <w:r w:rsidRPr="00A94214">
              <w:t>maximale diepte die we de grond in kunnen gaan.</w:t>
            </w:r>
          </w:p>
          <w:p w:rsidR="00F9386C" w:rsidRPr="00A94214" w:rsidRDefault="00F9386C" w:rsidP="00A94214">
            <w:pPr>
              <w:pStyle w:val="Lijstalinea"/>
              <w:numPr>
                <w:ilvl w:val="0"/>
                <w:numId w:val="33"/>
              </w:numPr>
              <w:ind w:left="313" w:hanging="278"/>
            </w:pPr>
            <w:r w:rsidRPr="00A94214">
              <w:t>De afstand tussen de zonnepanelen (rij voor onderhoud).</w:t>
            </w:r>
          </w:p>
          <w:p w:rsidR="00F9386C" w:rsidRPr="00F9386C" w:rsidRDefault="00F9386C" w:rsidP="00A94214">
            <w:pPr>
              <w:pStyle w:val="Lijstalinea"/>
              <w:numPr>
                <w:ilvl w:val="0"/>
                <w:numId w:val="33"/>
              </w:numPr>
              <w:ind w:left="313" w:hanging="278"/>
              <w:rPr>
                <w:i/>
              </w:rPr>
            </w:pPr>
            <w:r w:rsidRPr="00A94214">
              <w:t>Zettingsgegevens van de bodem, een verkennend bodemonderzoek van het gebied, Flora en faunaonderzoek</w:t>
            </w:r>
            <w:r w:rsidRPr="00F9386C">
              <w:rPr>
                <w:i/>
              </w:rPr>
              <w:t xml:space="preserve"> ontwerp.</w:t>
            </w:r>
          </w:p>
          <w:p w:rsidR="00F9386C" w:rsidRPr="00A94214" w:rsidRDefault="00F9386C" w:rsidP="00A94214">
            <w:pPr>
              <w:pStyle w:val="Lijstalinea"/>
              <w:numPr>
                <w:ilvl w:val="0"/>
                <w:numId w:val="33"/>
              </w:numPr>
              <w:ind w:left="313" w:hanging="278"/>
            </w:pPr>
            <w:r w:rsidRPr="00A94214">
              <w:lastRenderedPageBreak/>
              <w:t>Bodemonderzoeken (milieutechnisch).</w:t>
            </w:r>
          </w:p>
          <w:p w:rsidR="00F9386C" w:rsidRPr="00A94214" w:rsidRDefault="00F9386C" w:rsidP="00A94214">
            <w:pPr>
              <w:pStyle w:val="Lijstalinea"/>
              <w:numPr>
                <w:ilvl w:val="0"/>
                <w:numId w:val="33"/>
              </w:numPr>
              <w:ind w:left="313" w:hanging="278"/>
            </w:pPr>
            <w:r w:rsidRPr="00A94214">
              <w:t>Bodemonderzoeken (civieltechnisch &amp; geotechnisch).</w:t>
            </w:r>
          </w:p>
          <w:p w:rsidR="00F9386C" w:rsidRPr="00A94214" w:rsidRDefault="00F9386C" w:rsidP="00A94214">
            <w:pPr>
              <w:pStyle w:val="Lijstalinea"/>
              <w:numPr>
                <w:ilvl w:val="0"/>
                <w:numId w:val="33"/>
              </w:numPr>
              <w:ind w:left="313" w:hanging="278"/>
            </w:pPr>
            <w:r w:rsidRPr="00A94214">
              <w:t>Archeologisch onderzoek.</w:t>
            </w:r>
          </w:p>
          <w:p w:rsidR="00F9386C" w:rsidRPr="00A94214" w:rsidRDefault="00F9386C" w:rsidP="00A94214">
            <w:pPr>
              <w:pStyle w:val="Lijstalinea"/>
              <w:numPr>
                <w:ilvl w:val="0"/>
                <w:numId w:val="33"/>
              </w:numPr>
              <w:ind w:left="313" w:hanging="278"/>
            </w:pPr>
            <w:r w:rsidRPr="00A94214">
              <w:t>NGE (Niet Gesprongen Explosieven).</w:t>
            </w:r>
          </w:p>
          <w:p w:rsidR="00F9386C" w:rsidRPr="00A94214" w:rsidRDefault="00F9386C" w:rsidP="00A94214">
            <w:pPr>
              <w:pStyle w:val="Lijstalinea"/>
              <w:numPr>
                <w:ilvl w:val="0"/>
                <w:numId w:val="33"/>
              </w:numPr>
              <w:ind w:left="313" w:hanging="278"/>
            </w:pPr>
            <w:r w:rsidRPr="00A94214">
              <w:t>Eisen ten aanzien van de afwerking (toleranties).</w:t>
            </w:r>
          </w:p>
          <w:p w:rsidR="00E154BF" w:rsidRPr="00A94214" w:rsidRDefault="00E154BF" w:rsidP="00A94214">
            <w:pPr>
              <w:pStyle w:val="Lijstalinea"/>
              <w:numPr>
                <w:ilvl w:val="0"/>
                <w:numId w:val="33"/>
              </w:numPr>
              <w:ind w:left="313" w:hanging="278"/>
            </w:pPr>
            <w:r w:rsidRPr="00A94214">
              <w:t>Klasse geluidsabsorberende elementen (absorptieklasse)</w:t>
            </w:r>
          </w:p>
          <w:p w:rsidR="00E154BF" w:rsidRPr="00A94214" w:rsidRDefault="009C1EA5" w:rsidP="00A94214">
            <w:pPr>
              <w:pStyle w:val="Lijstalinea"/>
              <w:numPr>
                <w:ilvl w:val="0"/>
                <w:numId w:val="33"/>
              </w:numPr>
              <w:ind w:left="313" w:hanging="278"/>
            </w:pPr>
            <w:r w:rsidRPr="00A94214">
              <w:t>Sonderingen.</w:t>
            </w:r>
          </w:p>
          <w:p w:rsidR="00E154BF" w:rsidRPr="00A94214" w:rsidRDefault="00176F70" w:rsidP="00A94214">
            <w:pPr>
              <w:pStyle w:val="Lijstalinea"/>
              <w:numPr>
                <w:ilvl w:val="0"/>
                <w:numId w:val="33"/>
              </w:numPr>
              <w:ind w:left="313" w:hanging="278"/>
            </w:pPr>
            <w:r w:rsidRPr="00A94214">
              <w:t>Materialisatie/</w:t>
            </w:r>
            <w:r w:rsidR="00E154BF" w:rsidRPr="00A94214">
              <w:t xml:space="preserve"> vormgeving scherm (wensen </w:t>
            </w:r>
            <w:r w:rsidR="009C1EA5" w:rsidRPr="00A94214">
              <w:t>welstand).</w:t>
            </w:r>
          </w:p>
          <w:p w:rsidR="00E154BF" w:rsidRPr="00A94214" w:rsidRDefault="00E154BF" w:rsidP="00A94214">
            <w:pPr>
              <w:pStyle w:val="Lijstalinea"/>
              <w:numPr>
                <w:ilvl w:val="0"/>
                <w:numId w:val="33"/>
              </w:numPr>
              <w:ind w:left="313" w:hanging="278"/>
            </w:pPr>
            <w:r w:rsidRPr="00A94214">
              <w:t>Bouwtekeningen van de bestaande onderdoorgang of bevestiging dat het scherm op het best</w:t>
            </w:r>
            <w:r w:rsidR="009C1EA5" w:rsidRPr="00A94214">
              <w:t>aande scherm gebouwd kan worden.</w:t>
            </w:r>
          </w:p>
          <w:p w:rsidR="00E154BF" w:rsidRPr="00A94214" w:rsidRDefault="00E154BF" w:rsidP="00A94214">
            <w:pPr>
              <w:pStyle w:val="Lijstalinea"/>
              <w:numPr>
                <w:ilvl w:val="0"/>
                <w:numId w:val="33"/>
              </w:numPr>
              <w:ind w:left="313" w:hanging="278"/>
            </w:pPr>
            <w:r w:rsidRPr="00A94214">
              <w:t>Bevestiging van netbeheerder dat terug le</w:t>
            </w:r>
            <w:r w:rsidR="009C1EA5" w:rsidRPr="00A94214">
              <w:t>vering mogelijk is.</w:t>
            </w:r>
          </w:p>
          <w:p w:rsidR="00E154BF" w:rsidRPr="009C1EA5" w:rsidRDefault="00E154BF" w:rsidP="00A94214">
            <w:pPr>
              <w:pStyle w:val="Lijstalinea"/>
              <w:numPr>
                <w:ilvl w:val="0"/>
                <w:numId w:val="33"/>
              </w:numPr>
              <w:ind w:left="313" w:hanging="278"/>
              <w:rPr>
                <w:szCs w:val="20"/>
              </w:rPr>
            </w:pPr>
            <w:r w:rsidRPr="00A94214">
              <w:t>Omvang verbruik bewoners</w:t>
            </w:r>
            <w:r w:rsidR="009C1EA5">
              <w:rPr>
                <w:i/>
              </w:rPr>
              <w:t>.</w:t>
            </w:r>
          </w:p>
        </w:tc>
      </w:tr>
      <w:tr w:rsidR="00F9386C" w:rsidRPr="00652F03" w:rsidTr="0037610F">
        <w:tc>
          <w:tcPr>
            <w:tcW w:w="534" w:type="dxa"/>
            <w:tcBorders>
              <w:top w:val="nil"/>
            </w:tcBorders>
          </w:tcPr>
          <w:p w:rsidR="00F9386C" w:rsidRPr="00937025" w:rsidRDefault="00F9386C" w:rsidP="00F9386C">
            <w:pPr>
              <w:spacing w:line="276" w:lineRule="auto"/>
            </w:pPr>
          </w:p>
        </w:tc>
        <w:tc>
          <w:tcPr>
            <w:tcW w:w="7001" w:type="dxa"/>
            <w:tcBorders>
              <w:top w:val="nil"/>
            </w:tcBorders>
          </w:tcPr>
          <w:p w:rsidR="00F9386C" w:rsidRPr="002C3620" w:rsidRDefault="00F9386C" w:rsidP="00F9386C">
            <w:pPr>
              <w:numPr>
                <w:ilvl w:val="1"/>
                <w:numId w:val="34"/>
              </w:numPr>
              <w:autoSpaceDE w:val="0"/>
              <w:autoSpaceDN w:val="0"/>
              <w:adjustRightInd w:val="0"/>
              <w:spacing w:line="240" w:lineRule="auto"/>
              <w:ind w:left="319" w:hanging="319"/>
            </w:pPr>
            <w:r w:rsidRPr="002C3620">
              <w:t>En welke informatie zou u wenselijk vinden? Denk hierbij bijvoorbeeld aan flora- en faunaonderzoek en bodemonderzoek</w:t>
            </w:r>
            <w:r>
              <w:t xml:space="preserve"> e.d.</w:t>
            </w:r>
          </w:p>
        </w:tc>
        <w:tc>
          <w:tcPr>
            <w:tcW w:w="7098" w:type="dxa"/>
            <w:vMerge/>
          </w:tcPr>
          <w:p w:rsidR="00F9386C" w:rsidRPr="00652F03" w:rsidRDefault="00F9386C" w:rsidP="00F9386C">
            <w:pPr>
              <w:spacing w:line="276" w:lineRule="auto"/>
              <w:rPr>
                <w:i/>
              </w:rPr>
            </w:pPr>
          </w:p>
        </w:tc>
      </w:tr>
      <w:tr w:rsidR="00F9386C" w:rsidRPr="00652F03" w:rsidTr="00E612E8">
        <w:tc>
          <w:tcPr>
            <w:tcW w:w="534" w:type="dxa"/>
          </w:tcPr>
          <w:p w:rsidR="00F9386C" w:rsidRPr="00937025" w:rsidRDefault="00F9386C" w:rsidP="00F9386C">
            <w:pPr>
              <w:pStyle w:val="Lijstalinea"/>
              <w:numPr>
                <w:ilvl w:val="0"/>
                <w:numId w:val="12"/>
              </w:numPr>
              <w:spacing w:line="276" w:lineRule="auto"/>
            </w:pPr>
          </w:p>
        </w:tc>
        <w:tc>
          <w:tcPr>
            <w:tcW w:w="7001" w:type="dxa"/>
          </w:tcPr>
          <w:p w:rsidR="00F9386C" w:rsidRPr="00937025" w:rsidRDefault="00F9386C" w:rsidP="00F9386C">
            <w:pPr>
              <w:spacing w:line="276" w:lineRule="auto"/>
            </w:pPr>
            <w:r w:rsidRPr="002C3620">
              <w:t>Welke looptijd van het contract heeft uw voorkeur (graag met toelichting)?</w:t>
            </w:r>
          </w:p>
        </w:tc>
        <w:tc>
          <w:tcPr>
            <w:tcW w:w="7098" w:type="dxa"/>
          </w:tcPr>
          <w:p w:rsidR="00F9386C" w:rsidRPr="009C1EA5" w:rsidRDefault="009C1EA5" w:rsidP="009C1EA5">
            <w:pPr>
              <w:pStyle w:val="TableParagraph"/>
              <w:rPr>
                <w:rFonts w:eastAsiaTheme="minorHAnsi" w:cstheme="minorBidi"/>
                <w:i/>
                <w:sz w:val="20"/>
              </w:rPr>
            </w:pPr>
            <w:r w:rsidRPr="00634029">
              <w:rPr>
                <w:rFonts w:eastAsiaTheme="minorHAnsi" w:cstheme="minorBidi"/>
                <w:i/>
                <w:sz w:val="20"/>
              </w:rPr>
              <w:t>De voorkeur wordt gegeven voor het lease van de grond voor een periode van 25 jaar, het beheer van minimaal 10 jaar en de SDE++ voor een periode van 15 jaar.</w:t>
            </w:r>
          </w:p>
        </w:tc>
      </w:tr>
      <w:tr w:rsidR="00F9386C" w:rsidRPr="00652F03" w:rsidTr="00E612E8">
        <w:tc>
          <w:tcPr>
            <w:tcW w:w="534" w:type="dxa"/>
          </w:tcPr>
          <w:p w:rsidR="00F9386C" w:rsidRPr="00937025" w:rsidRDefault="00F9386C" w:rsidP="00F9386C">
            <w:pPr>
              <w:pStyle w:val="Lijstalinea"/>
              <w:numPr>
                <w:ilvl w:val="0"/>
                <w:numId w:val="12"/>
              </w:numPr>
              <w:spacing w:line="276" w:lineRule="auto"/>
            </w:pPr>
          </w:p>
        </w:tc>
        <w:tc>
          <w:tcPr>
            <w:tcW w:w="7001" w:type="dxa"/>
          </w:tcPr>
          <w:p w:rsidR="00F9386C" w:rsidRPr="00937025" w:rsidRDefault="00F9386C" w:rsidP="00F9386C">
            <w:pPr>
              <w:spacing w:line="276" w:lineRule="auto"/>
            </w:pPr>
            <w:r>
              <w:t>Welke overige ideeën of aandachtspunten zou u ons willen meegeven?</w:t>
            </w:r>
          </w:p>
        </w:tc>
        <w:tc>
          <w:tcPr>
            <w:tcW w:w="7098" w:type="dxa"/>
          </w:tcPr>
          <w:p w:rsidR="00F9386C" w:rsidRPr="00634029" w:rsidRDefault="009C1EA5" w:rsidP="00634029">
            <w:pPr>
              <w:spacing w:line="240" w:lineRule="auto"/>
              <w:rPr>
                <w:i/>
              </w:rPr>
            </w:pPr>
            <w:r>
              <w:rPr>
                <w:i/>
              </w:rPr>
              <w:t>Aandachtspunten zijn</w:t>
            </w:r>
            <w:r w:rsidR="005A14A9">
              <w:rPr>
                <w:i/>
              </w:rPr>
              <w:t xml:space="preserve">: </w:t>
            </w:r>
            <w:r w:rsidR="00634029" w:rsidRPr="00634029">
              <w:rPr>
                <w:i/>
              </w:rPr>
              <w:t>het</w:t>
            </w:r>
            <w:r w:rsidRPr="00634029">
              <w:rPr>
                <w:i/>
              </w:rPr>
              <w:t xml:space="preserve"> voor voor</w:t>
            </w:r>
            <w:r w:rsidR="00634029" w:rsidRPr="00634029">
              <w:rPr>
                <w:i/>
              </w:rPr>
              <w:t>komen van d</w:t>
            </w:r>
            <w:r w:rsidRPr="00634029">
              <w:rPr>
                <w:i/>
              </w:rPr>
              <w:t>iefstal en vandalisme</w:t>
            </w:r>
            <w:r w:rsidR="00634029" w:rsidRPr="00634029">
              <w:rPr>
                <w:i/>
              </w:rPr>
              <w:t xml:space="preserve">, </w:t>
            </w:r>
            <w:r w:rsidRPr="00634029">
              <w:rPr>
                <w:i/>
              </w:rPr>
              <w:t>schaduw werking</w:t>
            </w:r>
            <w:r w:rsidR="005A14A9">
              <w:rPr>
                <w:i/>
              </w:rPr>
              <w:t xml:space="preserve">, </w:t>
            </w:r>
            <w:r w:rsidR="00634029" w:rsidRPr="00634029">
              <w:rPr>
                <w:i/>
              </w:rPr>
              <w:t>vergunningen t.b.v. waterstof, aandacht voor bereikbaarheid (CO2)  en aandacht voor de omgeving</w:t>
            </w:r>
          </w:p>
        </w:tc>
      </w:tr>
      <w:tr w:rsidR="00F9386C" w:rsidRPr="00652F03" w:rsidTr="00E612E8">
        <w:tc>
          <w:tcPr>
            <w:tcW w:w="534" w:type="dxa"/>
          </w:tcPr>
          <w:p w:rsidR="00F9386C" w:rsidRPr="00937025" w:rsidRDefault="00F9386C" w:rsidP="00F9386C">
            <w:pPr>
              <w:pStyle w:val="Lijstalinea"/>
              <w:numPr>
                <w:ilvl w:val="0"/>
                <w:numId w:val="12"/>
              </w:numPr>
              <w:spacing w:line="276" w:lineRule="auto"/>
            </w:pPr>
          </w:p>
        </w:tc>
        <w:tc>
          <w:tcPr>
            <w:tcW w:w="7001" w:type="dxa"/>
          </w:tcPr>
          <w:p w:rsidR="00F9386C" w:rsidRPr="00937025" w:rsidRDefault="00F9386C" w:rsidP="00F9386C">
            <w:pPr>
              <w:spacing w:line="276" w:lineRule="auto"/>
            </w:pPr>
            <w:r>
              <w:t>Welke aanbestedingsvorm staat u voor ogen? En waarom?</w:t>
            </w:r>
          </w:p>
        </w:tc>
        <w:tc>
          <w:tcPr>
            <w:tcW w:w="7098" w:type="dxa"/>
          </w:tcPr>
          <w:p w:rsidR="00F9386C" w:rsidRPr="00652F03" w:rsidRDefault="00634029" w:rsidP="00F9386C">
            <w:pPr>
              <w:spacing w:line="276" w:lineRule="auto"/>
              <w:rPr>
                <w:i/>
              </w:rPr>
            </w:pPr>
            <w:r>
              <w:rPr>
                <w:i/>
              </w:rPr>
              <w:t>Hier zijn meerdere mogelijkheden en vormen aangegeven. Zoals Meervoudig onderhands met als basis een UAV-GC</w:t>
            </w:r>
            <w:r w:rsidR="005A14A9">
              <w:rPr>
                <w:i/>
              </w:rPr>
              <w:t xml:space="preserve"> </w:t>
            </w:r>
            <w:r w:rsidR="007239B8">
              <w:rPr>
                <w:i/>
              </w:rPr>
              <w:t xml:space="preserve">en </w:t>
            </w:r>
            <w:r w:rsidR="005A14A9">
              <w:rPr>
                <w:i/>
              </w:rPr>
              <w:t>Mededingingsprocedure met onderhandeling.</w:t>
            </w:r>
          </w:p>
        </w:tc>
      </w:tr>
      <w:tr w:rsidR="00F9386C" w:rsidRPr="00652F03" w:rsidTr="00E612E8">
        <w:tc>
          <w:tcPr>
            <w:tcW w:w="534" w:type="dxa"/>
          </w:tcPr>
          <w:p w:rsidR="00F9386C" w:rsidRPr="00937025" w:rsidRDefault="00F9386C" w:rsidP="00F9386C">
            <w:pPr>
              <w:pStyle w:val="Lijstalinea"/>
              <w:numPr>
                <w:ilvl w:val="0"/>
                <w:numId w:val="12"/>
              </w:numPr>
              <w:spacing w:line="276" w:lineRule="auto"/>
            </w:pPr>
          </w:p>
        </w:tc>
        <w:tc>
          <w:tcPr>
            <w:tcW w:w="7001" w:type="dxa"/>
          </w:tcPr>
          <w:p w:rsidR="00F9386C" w:rsidRPr="00937025" w:rsidRDefault="00F9386C" w:rsidP="00F9386C">
            <w:pPr>
              <w:spacing w:line="276" w:lineRule="auto"/>
            </w:pPr>
            <w:r>
              <w:t>Welke contractvorm staat u voor ogen? En waarom?</w:t>
            </w:r>
          </w:p>
        </w:tc>
        <w:tc>
          <w:tcPr>
            <w:tcW w:w="7098" w:type="dxa"/>
          </w:tcPr>
          <w:p w:rsidR="00F9386C" w:rsidRPr="007239B8" w:rsidRDefault="005A14A9" w:rsidP="007239B8">
            <w:pPr>
              <w:pStyle w:val="TableParagraph"/>
              <w:rPr>
                <w:rFonts w:eastAsiaTheme="minorHAnsi" w:cstheme="minorBidi"/>
                <w:i/>
                <w:sz w:val="20"/>
              </w:rPr>
            </w:pPr>
            <w:r>
              <w:rPr>
                <w:rFonts w:eastAsiaTheme="minorHAnsi" w:cstheme="minorBidi"/>
                <w:i/>
                <w:sz w:val="20"/>
              </w:rPr>
              <w:t xml:space="preserve">Voor de exploitatieperiode wordt de voorkeur gegeven aan een </w:t>
            </w:r>
            <w:r w:rsidR="00176F70">
              <w:rPr>
                <w:rFonts w:eastAsiaTheme="minorHAnsi" w:cstheme="minorBidi"/>
                <w:i/>
                <w:sz w:val="20"/>
              </w:rPr>
              <w:t>l</w:t>
            </w:r>
            <w:r w:rsidR="00176F70" w:rsidRPr="007239B8">
              <w:rPr>
                <w:rFonts w:eastAsiaTheme="minorHAnsi" w:cstheme="minorBidi"/>
                <w:i/>
                <w:sz w:val="20"/>
              </w:rPr>
              <w:t>easecontract</w:t>
            </w:r>
            <w:r w:rsidR="007239B8" w:rsidRPr="007239B8">
              <w:rPr>
                <w:rFonts w:eastAsiaTheme="minorHAnsi" w:cstheme="minorBidi"/>
                <w:i/>
                <w:sz w:val="20"/>
              </w:rPr>
              <w:t>, EPC en O&amp;M contracten</w:t>
            </w:r>
            <w:r>
              <w:rPr>
                <w:rFonts w:eastAsiaTheme="minorHAnsi" w:cstheme="minorBidi"/>
                <w:i/>
                <w:sz w:val="20"/>
              </w:rPr>
              <w:t>.</w:t>
            </w:r>
            <w:r w:rsidR="007239B8" w:rsidRPr="007239B8">
              <w:rPr>
                <w:rFonts w:eastAsiaTheme="minorHAnsi" w:cstheme="minorBidi"/>
                <w:i/>
                <w:sz w:val="20"/>
              </w:rPr>
              <w:t xml:space="preserve"> </w:t>
            </w:r>
          </w:p>
        </w:tc>
      </w:tr>
      <w:tr w:rsidR="00F9386C" w:rsidRPr="00652F03" w:rsidTr="00E612E8">
        <w:tc>
          <w:tcPr>
            <w:tcW w:w="534" w:type="dxa"/>
          </w:tcPr>
          <w:p w:rsidR="00F9386C" w:rsidRPr="00937025" w:rsidRDefault="00F9386C" w:rsidP="00F9386C">
            <w:pPr>
              <w:pStyle w:val="Lijstalinea"/>
              <w:numPr>
                <w:ilvl w:val="0"/>
                <w:numId w:val="12"/>
              </w:numPr>
              <w:spacing w:line="276" w:lineRule="auto"/>
            </w:pPr>
          </w:p>
        </w:tc>
        <w:tc>
          <w:tcPr>
            <w:tcW w:w="7001" w:type="dxa"/>
          </w:tcPr>
          <w:p w:rsidR="00F9386C" w:rsidRPr="00937025" w:rsidRDefault="00F9386C" w:rsidP="00F9386C">
            <w:pPr>
              <w:spacing w:line="276" w:lineRule="auto"/>
            </w:pPr>
            <w:r>
              <w:t>Kunt u het te realiseren project grof faseren in deelstappen?</w:t>
            </w:r>
          </w:p>
        </w:tc>
        <w:tc>
          <w:tcPr>
            <w:tcW w:w="7098" w:type="dxa"/>
          </w:tcPr>
          <w:p w:rsidR="005A14A9" w:rsidRDefault="005A14A9" w:rsidP="005A14A9">
            <w:pPr>
              <w:pStyle w:val="TableParagraph"/>
              <w:rPr>
                <w:rFonts w:eastAsiaTheme="minorHAnsi" w:cstheme="minorBidi"/>
                <w:i/>
                <w:sz w:val="20"/>
              </w:rPr>
            </w:pPr>
            <w:r>
              <w:rPr>
                <w:rFonts w:eastAsiaTheme="minorHAnsi" w:cstheme="minorBidi"/>
                <w:i/>
                <w:sz w:val="20"/>
              </w:rPr>
              <w:t>De volgende fasering</w:t>
            </w:r>
            <w:r w:rsidR="00176F70">
              <w:rPr>
                <w:rFonts w:eastAsiaTheme="minorHAnsi" w:cstheme="minorBidi"/>
                <w:i/>
                <w:sz w:val="20"/>
              </w:rPr>
              <w:t>/deelstappen worden er aangegeven:</w:t>
            </w:r>
            <w:r>
              <w:rPr>
                <w:rFonts w:eastAsiaTheme="minorHAnsi" w:cstheme="minorBidi"/>
                <w:i/>
                <w:sz w:val="20"/>
              </w:rPr>
              <w:t xml:space="preserve"> </w:t>
            </w:r>
          </w:p>
          <w:p w:rsidR="007239B8" w:rsidRPr="00A94214" w:rsidRDefault="007239B8" w:rsidP="00A94214">
            <w:pPr>
              <w:pStyle w:val="Lijstalinea"/>
              <w:numPr>
                <w:ilvl w:val="0"/>
                <w:numId w:val="33"/>
              </w:numPr>
              <w:ind w:left="313" w:hanging="278"/>
            </w:pPr>
            <w:r w:rsidRPr="00A94214">
              <w:t xml:space="preserve">Vergunning </w:t>
            </w:r>
          </w:p>
          <w:p w:rsidR="007239B8" w:rsidRPr="007239B8" w:rsidRDefault="007239B8" w:rsidP="00A94214">
            <w:pPr>
              <w:pStyle w:val="Lijstalinea"/>
              <w:numPr>
                <w:ilvl w:val="0"/>
                <w:numId w:val="33"/>
              </w:numPr>
              <w:ind w:left="313" w:hanging="278"/>
              <w:rPr>
                <w:i/>
              </w:rPr>
            </w:pPr>
            <w:r w:rsidRPr="00A94214">
              <w:t>Ontwerp</w:t>
            </w:r>
            <w:r w:rsidRPr="007239B8">
              <w:rPr>
                <w:i/>
              </w:rPr>
              <w:t xml:space="preserve"> en voorbereiden werk </w:t>
            </w:r>
          </w:p>
          <w:p w:rsidR="007239B8" w:rsidRPr="007239B8" w:rsidRDefault="007239B8" w:rsidP="00A94214">
            <w:pPr>
              <w:pStyle w:val="TableParagraph"/>
              <w:numPr>
                <w:ilvl w:val="1"/>
                <w:numId w:val="41"/>
              </w:numPr>
              <w:ind w:left="684" w:hanging="284"/>
              <w:rPr>
                <w:rFonts w:eastAsiaTheme="minorHAnsi" w:cstheme="minorBidi"/>
                <w:i/>
                <w:sz w:val="20"/>
              </w:rPr>
            </w:pPr>
            <w:r w:rsidRPr="007239B8">
              <w:rPr>
                <w:rFonts w:eastAsiaTheme="minorHAnsi" w:cstheme="minorBidi"/>
                <w:i/>
                <w:sz w:val="20"/>
              </w:rPr>
              <w:t>Ontwerp en berekenen;</w:t>
            </w:r>
          </w:p>
          <w:p w:rsidR="007239B8" w:rsidRPr="007239B8" w:rsidRDefault="007239B8" w:rsidP="00A94214">
            <w:pPr>
              <w:pStyle w:val="TableParagraph"/>
              <w:numPr>
                <w:ilvl w:val="1"/>
                <w:numId w:val="41"/>
              </w:numPr>
              <w:ind w:left="684" w:hanging="284"/>
              <w:rPr>
                <w:rFonts w:eastAsiaTheme="minorHAnsi" w:cstheme="minorBidi"/>
                <w:i/>
                <w:sz w:val="20"/>
              </w:rPr>
            </w:pPr>
            <w:r w:rsidRPr="007239B8">
              <w:rPr>
                <w:rFonts w:eastAsiaTheme="minorHAnsi" w:cstheme="minorBidi"/>
                <w:i/>
                <w:sz w:val="20"/>
              </w:rPr>
              <w:t>Voorbereiding en inkoop;</w:t>
            </w:r>
          </w:p>
          <w:p w:rsidR="007239B8" w:rsidRPr="007239B8" w:rsidRDefault="007239B8" w:rsidP="00A94214">
            <w:pPr>
              <w:pStyle w:val="TableParagraph"/>
              <w:numPr>
                <w:ilvl w:val="1"/>
                <w:numId w:val="41"/>
              </w:numPr>
              <w:ind w:left="684" w:hanging="284"/>
              <w:rPr>
                <w:rFonts w:eastAsiaTheme="minorHAnsi" w:cstheme="minorBidi"/>
                <w:i/>
                <w:sz w:val="20"/>
              </w:rPr>
            </w:pPr>
            <w:r w:rsidRPr="007239B8">
              <w:rPr>
                <w:rFonts w:eastAsiaTheme="minorHAnsi" w:cstheme="minorBidi"/>
                <w:i/>
                <w:sz w:val="20"/>
              </w:rPr>
              <w:t>Aanvragen vergunningen en toestemmingen;</w:t>
            </w:r>
          </w:p>
          <w:p w:rsidR="007239B8" w:rsidRPr="007239B8" w:rsidRDefault="007239B8" w:rsidP="00A94214">
            <w:pPr>
              <w:pStyle w:val="TableParagraph"/>
              <w:numPr>
                <w:ilvl w:val="1"/>
                <w:numId w:val="41"/>
              </w:numPr>
              <w:ind w:left="684" w:hanging="284"/>
              <w:rPr>
                <w:rFonts w:eastAsiaTheme="minorHAnsi" w:cstheme="minorBidi"/>
                <w:i/>
                <w:sz w:val="20"/>
              </w:rPr>
            </w:pPr>
            <w:r w:rsidRPr="007239B8">
              <w:rPr>
                <w:rFonts w:eastAsiaTheme="minorHAnsi" w:cstheme="minorBidi"/>
                <w:i/>
                <w:sz w:val="20"/>
              </w:rPr>
              <w:t>Aanvraag benodigde aansluitingen;</w:t>
            </w:r>
          </w:p>
          <w:p w:rsidR="007239B8" w:rsidRPr="00A94214" w:rsidRDefault="007239B8" w:rsidP="00A94214">
            <w:pPr>
              <w:pStyle w:val="Lijstalinea"/>
              <w:numPr>
                <w:ilvl w:val="0"/>
                <w:numId w:val="33"/>
              </w:numPr>
              <w:ind w:left="313" w:hanging="278"/>
            </w:pPr>
            <w:r w:rsidRPr="00A94214">
              <w:t>Opdracht</w:t>
            </w:r>
          </w:p>
          <w:p w:rsidR="007239B8" w:rsidRPr="00A94214" w:rsidRDefault="007239B8" w:rsidP="00A94214">
            <w:pPr>
              <w:pStyle w:val="Lijstalinea"/>
              <w:numPr>
                <w:ilvl w:val="0"/>
                <w:numId w:val="33"/>
              </w:numPr>
              <w:ind w:left="313" w:hanging="278"/>
            </w:pPr>
            <w:r w:rsidRPr="00A94214">
              <w:t xml:space="preserve">Bouw van zon-PV </w:t>
            </w:r>
          </w:p>
          <w:p w:rsidR="007239B8" w:rsidRPr="00A94214" w:rsidRDefault="007239B8" w:rsidP="00A94214">
            <w:pPr>
              <w:pStyle w:val="Lijstalinea"/>
              <w:numPr>
                <w:ilvl w:val="0"/>
                <w:numId w:val="33"/>
              </w:numPr>
              <w:ind w:left="313" w:hanging="278"/>
            </w:pPr>
            <w:r w:rsidRPr="00A94214">
              <w:t>Bouw geluidsscherm</w:t>
            </w:r>
          </w:p>
          <w:p w:rsidR="00F9386C" w:rsidRPr="007239B8" w:rsidRDefault="007239B8" w:rsidP="00A94214">
            <w:pPr>
              <w:pStyle w:val="Lijstalinea"/>
              <w:numPr>
                <w:ilvl w:val="0"/>
                <w:numId w:val="33"/>
              </w:numPr>
              <w:ind w:left="313" w:hanging="278"/>
              <w:rPr>
                <w:sz w:val="18"/>
                <w:szCs w:val="18"/>
              </w:rPr>
            </w:pPr>
            <w:r w:rsidRPr="007239B8">
              <w:rPr>
                <w:i/>
              </w:rPr>
              <w:lastRenderedPageBreak/>
              <w:t xml:space="preserve">Test en </w:t>
            </w:r>
            <w:bookmarkStart w:id="3" w:name="_GoBack"/>
            <w:bookmarkEnd w:id="3"/>
            <w:r w:rsidRPr="007239B8">
              <w:rPr>
                <w:i/>
              </w:rPr>
              <w:t>Operations</w:t>
            </w:r>
            <w:r>
              <w:rPr>
                <w:sz w:val="18"/>
                <w:szCs w:val="18"/>
              </w:rPr>
              <w:t xml:space="preserve"> </w:t>
            </w:r>
          </w:p>
        </w:tc>
      </w:tr>
    </w:tbl>
    <w:p w:rsidR="00897239" w:rsidRDefault="00897239">
      <w:pPr>
        <w:spacing w:after="200" w:line="2" w:lineRule="auto"/>
        <w:rPr>
          <w:b/>
          <w:color w:val="441D42" w:themeColor="text1"/>
        </w:rPr>
      </w:pPr>
    </w:p>
    <w:p w:rsidR="00EB717F" w:rsidRDefault="00EB717F" w:rsidP="00EB717F">
      <w:pPr>
        <w:pStyle w:val="Kop1"/>
        <w:numPr>
          <w:ilvl w:val="0"/>
          <w:numId w:val="0"/>
        </w:numPr>
        <w:ind w:left="476" w:hanging="476"/>
      </w:pPr>
    </w:p>
    <w:p w:rsidR="00A836AC" w:rsidRDefault="00A836AC" w:rsidP="00EB717F">
      <w:pPr>
        <w:pStyle w:val="stlOndertitel"/>
        <w:sectPr w:rsidR="00A836AC" w:rsidSect="00A836AC">
          <w:headerReference w:type="default" r:id="rId13"/>
          <w:headerReference w:type="first" r:id="rId14"/>
          <w:pgSz w:w="16838" w:h="11906" w:orient="landscape" w:code="9"/>
          <w:pgMar w:top="1701" w:right="1701" w:bottom="1701" w:left="720" w:header="0" w:footer="0" w:gutter="0"/>
          <w:cols w:space="708"/>
          <w:titlePg/>
          <w:docGrid w:linePitch="360"/>
        </w:sectPr>
      </w:pPr>
    </w:p>
    <w:p w:rsidR="00897239" w:rsidRPr="0037610F" w:rsidRDefault="00EB717F" w:rsidP="00EB717F">
      <w:pPr>
        <w:pStyle w:val="Kop1"/>
        <w:rPr>
          <w:sz w:val="48"/>
        </w:rPr>
      </w:pPr>
      <w:bookmarkStart w:id="4" w:name="_Toc114054381"/>
      <w:r w:rsidRPr="0037610F">
        <w:rPr>
          <w:sz w:val="48"/>
        </w:rPr>
        <w:lastRenderedPageBreak/>
        <w:t>Vervolg</w:t>
      </w:r>
      <w:bookmarkEnd w:id="4"/>
    </w:p>
    <w:p w:rsidR="00EB717F" w:rsidRDefault="00EB717F" w:rsidP="00EB717F">
      <w:pPr>
        <w:pStyle w:val="Kop2"/>
      </w:pPr>
      <w:bookmarkStart w:id="5" w:name="_Toc114054382"/>
      <w:r>
        <w:t>Meenemen van resultaten uit marktconsultatie</w:t>
      </w:r>
      <w:bookmarkEnd w:id="5"/>
    </w:p>
    <w:p w:rsidR="00EB717F" w:rsidRDefault="00EB717F" w:rsidP="00EB717F">
      <w:r>
        <w:t xml:space="preserve">Gemeente Gooise Meren </w:t>
      </w:r>
      <w:r w:rsidR="00BE4C5B">
        <w:t xml:space="preserve">is tevreden met de resultaten uit de marktconsultatie. Bij </w:t>
      </w:r>
      <w:r w:rsidR="000853A5">
        <w:t>een aanta</w:t>
      </w:r>
      <w:r w:rsidR="00BE4C5B">
        <w:t xml:space="preserve">l onderwerpen </w:t>
      </w:r>
      <w:r w:rsidR="00176F70">
        <w:t>zijn verschillende</w:t>
      </w:r>
      <w:r w:rsidR="00A43572">
        <w:t xml:space="preserve"> reacties gegeven,</w:t>
      </w:r>
      <w:r w:rsidR="00BE4C5B">
        <w:t xml:space="preserve"> daarmee is een breed spectrum aan mogelijkheden benoemd. Tegelijkertijd is er, ondanks het brede spectrum aan reacties, wel een lijn zichtbaar waar de gemeente mee verder kan. Gemeente Gooise Meren </w:t>
      </w:r>
      <w:r>
        <w:t xml:space="preserve">neemt de resultaten uit de marktconsultatie mee bij het formuleren van de </w:t>
      </w:r>
      <w:r w:rsidR="00A43572">
        <w:t>uit</w:t>
      </w:r>
      <w:r>
        <w:t xml:space="preserve">vraag aan de markt. </w:t>
      </w:r>
    </w:p>
    <w:p w:rsidR="00EB717F" w:rsidRPr="00EB717F" w:rsidRDefault="00EB717F" w:rsidP="00EB717F"/>
    <w:p w:rsidR="00EB717F" w:rsidRDefault="00EB717F" w:rsidP="00EB717F">
      <w:pPr>
        <w:pStyle w:val="Kop2"/>
      </w:pPr>
      <w:bookmarkStart w:id="6" w:name="_Toc114054383"/>
      <w:r>
        <w:t>Planning op hoofdlijnen</w:t>
      </w:r>
      <w:bookmarkEnd w:id="6"/>
    </w:p>
    <w:p w:rsidR="00EB717F" w:rsidRPr="00EB717F" w:rsidRDefault="00A836AC" w:rsidP="00EB717F">
      <w:r>
        <w:t xml:space="preserve">Gemeente </w:t>
      </w:r>
      <w:r w:rsidR="00A43572">
        <w:t>wil</w:t>
      </w:r>
      <w:r w:rsidR="00656CFF">
        <w:t xml:space="preserve"> starten met</w:t>
      </w:r>
      <w:r w:rsidR="00A43572">
        <w:t xml:space="preserve"> de uitvraag voor de realisatie van de zonnepanelen en geluidsscherm</w:t>
      </w:r>
      <w:r w:rsidR="00BE4C5B">
        <w:t xml:space="preserve">. Om dat mogelijk te maken, is een tijdige start van de aanbestedingsprocedure wenselijk. Daarom zijn de voorbereidingen </w:t>
      </w:r>
      <w:r w:rsidR="00A43572">
        <w:t xml:space="preserve">en benodigde besluitvorming van het project </w:t>
      </w:r>
      <w:r w:rsidR="00BE4C5B">
        <w:t xml:space="preserve">in volle gang. </w:t>
      </w:r>
      <w:r w:rsidR="00656CFF">
        <w:t>De input uit de marktconsultatie maakt dat w</w:t>
      </w:r>
      <w:r w:rsidR="0037610F">
        <w:t xml:space="preserve">e </w:t>
      </w:r>
      <w:r w:rsidR="001946F4">
        <w:t xml:space="preserve">het op te stellen contract beter op de markt kunnen zetten. </w:t>
      </w:r>
      <w:r w:rsidR="0037610F">
        <w:t>De gemeente verwacht de</w:t>
      </w:r>
      <w:r w:rsidR="001946F4">
        <w:t xml:space="preserve"> aanbestedingsdocumenten voor de zonnepanelen e geluidsscherm medio 2025 </w:t>
      </w:r>
      <w:r w:rsidR="00656CFF">
        <w:t>te publiceren</w:t>
      </w:r>
      <w:r w:rsidR="00BE4C5B">
        <w:t xml:space="preserve">. </w:t>
      </w:r>
    </w:p>
    <w:sectPr w:rsidR="00EB717F" w:rsidRPr="00EB717F" w:rsidSect="00A836AC">
      <w:headerReference w:type="first" r:id="rId15"/>
      <w:pgSz w:w="11906" w:h="16838" w:code="9"/>
      <w:pgMar w:top="1701" w:right="1701" w:bottom="720" w:left="170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9FC" w:rsidRDefault="00D119FC" w:rsidP="00AD4A2A">
      <w:pPr>
        <w:spacing w:line="240" w:lineRule="auto"/>
      </w:pPr>
      <w:r>
        <w:separator/>
      </w:r>
    </w:p>
  </w:endnote>
  <w:endnote w:type="continuationSeparator" w:id="0">
    <w:p w:rsidR="00D119FC" w:rsidRDefault="00D119FC" w:rsidP="00AD4A2A">
      <w:pPr>
        <w:spacing w:line="240" w:lineRule="auto"/>
      </w:pPr>
      <w:r>
        <w:continuationSeparator/>
      </w:r>
    </w:p>
  </w:endnote>
  <w:endnote w:type="continuationNotice" w:id="1">
    <w:p w:rsidR="00D119FC" w:rsidRDefault="00D119F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0"/>
      <w:gridCol w:w="2835"/>
    </w:tblGrid>
    <w:tr w:rsidR="00102551" w:rsidTr="007A027D">
      <w:tc>
        <w:tcPr>
          <w:tcW w:w="5670" w:type="dxa"/>
        </w:tcPr>
        <w:p w:rsidR="00102551" w:rsidRDefault="00102551" w:rsidP="007A027D"/>
      </w:tc>
      <w:tc>
        <w:tcPr>
          <w:tcW w:w="2835" w:type="dxa"/>
        </w:tcPr>
        <w:p w:rsidR="00102551" w:rsidRDefault="00102551" w:rsidP="007A027D">
          <w:pPr>
            <w:pStyle w:val="stlPaginanummer"/>
          </w:pPr>
          <w:r>
            <w:fldChar w:fldCharType="begin"/>
          </w:r>
          <w:r>
            <w:instrText xml:space="preserve"> PAGE   \* MERGEFORMAT </w:instrText>
          </w:r>
          <w:r>
            <w:fldChar w:fldCharType="separate"/>
          </w:r>
          <w:r w:rsidR="00A94214">
            <w:rPr>
              <w:noProof/>
            </w:rPr>
            <w:t>4</w:t>
          </w:r>
          <w:r>
            <w:fldChar w:fldCharType="end"/>
          </w:r>
        </w:p>
      </w:tc>
    </w:tr>
    <w:tr w:rsidR="00102551" w:rsidTr="007A027D">
      <w:trPr>
        <w:trHeight w:hRule="exact" w:val="136"/>
      </w:trPr>
      <w:tc>
        <w:tcPr>
          <w:tcW w:w="5670" w:type="dxa"/>
        </w:tcPr>
        <w:p w:rsidR="00102551" w:rsidRDefault="00102551" w:rsidP="007A027D"/>
      </w:tc>
      <w:tc>
        <w:tcPr>
          <w:tcW w:w="2835" w:type="dxa"/>
        </w:tcPr>
        <w:p w:rsidR="00102551" w:rsidRDefault="00102551" w:rsidP="007A027D">
          <w:pPr>
            <w:pStyle w:val="stlPaginanummer"/>
          </w:pPr>
        </w:p>
      </w:tc>
    </w:tr>
  </w:tbl>
  <w:p w:rsidR="00102551" w:rsidRDefault="0010255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0"/>
      <w:gridCol w:w="2835"/>
    </w:tblGrid>
    <w:tr w:rsidR="00102551" w:rsidTr="00DD3BF2">
      <w:tc>
        <w:tcPr>
          <w:tcW w:w="5670" w:type="dxa"/>
        </w:tcPr>
        <w:p w:rsidR="00102551" w:rsidRDefault="00102551" w:rsidP="00DD3BF2"/>
      </w:tc>
      <w:tc>
        <w:tcPr>
          <w:tcW w:w="2835" w:type="dxa"/>
        </w:tcPr>
        <w:p w:rsidR="00102551" w:rsidRDefault="00102551" w:rsidP="00DD3BF2">
          <w:pPr>
            <w:pStyle w:val="stlPaginanummer"/>
          </w:pPr>
          <w:r>
            <w:fldChar w:fldCharType="begin"/>
          </w:r>
          <w:r>
            <w:instrText xml:space="preserve"> PAGE   \* MERGEFORMAT </w:instrText>
          </w:r>
          <w:r>
            <w:fldChar w:fldCharType="separate"/>
          </w:r>
          <w:r w:rsidR="00A94214">
            <w:rPr>
              <w:noProof/>
            </w:rPr>
            <w:t>5</w:t>
          </w:r>
          <w:r>
            <w:fldChar w:fldCharType="end"/>
          </w:r>
        </w:p>
      </w:tc>
    </w:tr>
    <w:tr w:rsidR="00102551" w:rsidTr="00DD3BF2">
      <w:trPr>
        <w:trHeight w:hRule="exact" w:val="136"/>
      </w:trPr>
      <w:tc>
        <w:tcPr>
          <w:tcW w:w="5670" w:type="dxa"/>
        </w:tcPr>
        <w:p w:rsidR="00102551" w:rsidRDefault="00102551" w:rsidP="00DD3BF2"/>
      </w:tc>
      <w:tc>
        <w:tcPr>
          <w:tcW w:w="2835" w:type="dxa"/>
        </w:tcPr>
        <w:p w:rsidR="00102551" w:rsidRDefault="00102551" w:rsidP="00DD3BF2">
          <w:pPr>
            <w:pStyle w:val="stlPaginanummer"/>
          </w:pPr>
        </w:p>
      </w:tc>
    </w:tr>
  </w:tbl>
  <w:p w:rsidR="00102551" w:rsidRDefault="00102551" w:rsidP="00DD3BF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9FC" w:rsidRDefault="00D119FC" w:rsidP="00AD4A2A">
      <w:pPr>
        <w:spacing w:line="240" w:lineRule="auto"/>
      </w:pPr>
      <w:r>
        <w:separator/>
      </w:r>
    </w:p>
  </w:footnote>
  <w:footnote w:type="continuationSeparator" w:id="0">
    <w:p w:rsidR="00D119FC" w:rsidRDefault="00D119FC" w:rsidP="00AD4A2A">
      <w:pPr>
        <w:spacing w:line="240" w:lineRule="auto"/>
      </w:pPr>
      <w:r>
        <w:continuationSeparator/>
      </w:r>
    </w:p>
  </w:footnote>
  <w:footnote w:type="continuationNotice" w:id="1">
    <w:p w:rsidR="00D119FC" w:rsidRDefault="00D119F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551" w:rsidRDefault="00102551">
    <w:pPr>
      <w:pStyle w:val="Koptekst"/>
    </w:pPr>
    <w:r>
      <w:rPr>
        <w:noProof/>
        <w:lang w:eastAsia="nl-NL"/>
      </w:rPr>
      <w:drawing>
        <wp:anchor distT="0" distB="0" distL="114300" distR="114300" simplePos="0" relativeHeight="251658240" behindDoc="0" locked="1" layoutInCell="1" allowOverlap="1" wp14:anchorId="7EFA00F5" wp14:editId="5803A90B">
          <wp:simplePos x="0" y="0"/>
          <wp:positionH relativeFrom="page">
            <wp:posOffset>0</wp:posOffset>
          </wp:positionH>
          <wp:positionV relativeFrom="page">
            <wp:posOffset>5716905</wp:posOffset>
          </wp:positionV>
          <wp:extent cx="7562160" cy="4996800"/>
          <wp:effectExtent l="0" t="0" r="127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roon_voorblad_rapport.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160" cy="499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85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521"/>
      <w:gridCol w:w="1985"/>
    </w:tblGrid>
    <w:tr w:rsidR="00102551" w:rsidTr="009E0362">
      <w:trPr>
        <w:trHeight w:hRule="exact" w:val="635"/>
      </w:trPr>
      <w:tc>
        <w:tcPr>
          <w:tcW w:w="6521" w:type="dxa"/>
        </w:tcPr>
        <w:p w:rsidR="00102551" w:rsidRDefault="00102551">
          <w:pPr>
            <w:pStyle w:val="Koptekst"/>
          </w:pPr>
        </w:p>
      </w:tc>
      <w:tc>
        <w:tcPr>
          <w:tcW w:w="1985" w:type="dxa"/>
        </w:tcPr>
        <w:p w:rsidR="00102551" w:rsidRDefault="00102551">
          <w:pPr>
            <w:pStyle w:val="Koptekst"/>
          </w:pPr>
        </w:p>
      </w:tc>
    </w:tr>
    <w:tr w:rsidR="00102551" w:rsidTr="009E0362">
      <w:tc>
        <w:tcPr>
          <w:tcW w:w="6521" w:type="dxa"/>
        </w:tcPr>
        <w:p w:rsidR="00102551" w:rsidRDefault="00D119FC" w:rsidP="00DD3BF2">
          <w:pPr>
            <w:pStyle w:val="stlKoptekstKop"/>
          </w:pPr>
          <w:fldSimple w:instr=" STYLEREF  stlTitel  \* MERGEFORMAT ">
            <w:r w:rsidR="00A94214">
              <w:rPr>
                <w:noProof/>
              </w:rPr>
              <w:t>Verslag Marktconsultatie</w:t>
            </w:r>
          </w:fldSimple>
          <w:r w:rsidR="004964E9">
            <w:rPr>
              <w:noProof/>
            </w:rPr>
            <w:t xml:space="preserve"> Zonnegeluidswal/Naarderbo</w:t>
          </w:r>
          <w:r w:rsidR="005E369F">
            <w:rPr>
              <w:noProof/>
            </w:rPr>
            <w:t>s</w:t>
          </w:r>
        </w:p>
        <w:p w:rsidR="00102551" w:rsidRDefault="00102551" w:rsidP="000E70D8">
          <w:pPr>
            <w:pStyle w:val="stlKoptekst"/>
          </w:pPr>
          <w:r>
            <w:fldChar w:fldCharType="begin"/>
          </w:r>
          <w:r>
            <w:instrText xml:space="preserve"> STYLEREF  stlOndertitel  \* MERGEFORMAT </w:instrText>
          </w:r>
          <w:r>
            <w:rPr>
              <w:noProof/>
            </w:rPr>
            <w:fldChar w:fldCharType="end"/>
          </w:r>
        </w:p>
      </w:tc>
      <w:tc>
        <w:tcPr>
          <w:tcW w:w="1984" w:type="dxa"/>
        </w:tcPr>
        <w:p w:rsidR="00102551" w:rsidRDefault="00D119FC" w:rsidP="000E70D8">
          <w:pPr>
            <w:pStyle w:val="stlKoptekstKopRechts"/>
          </w:pPr>
          <w:fldSimple w:instr=" STYLEREF  stlVersie  \* MERGEFORMAT ">
            <w:r w:rsidR="00A94214">
              <w:rPr>
                <w:noProof/>
              </w:rPr>
              <w:t>Versie 1</w:t>
            </w:r>
          </w:fldSimple>
        </w:p>
        <w:p w:rsidR="00102551" w:rsidRDefault="00D119FC" w:rsidP="000E70D8">
          <w:pPr>
            <w:pStyle w:val="stlKoptekstRechts"/>
          </w:pPr>
          <w:fldSimple w:instr=" STYLEREF  stlDatum  \* MERGEFORMAT ">
            <w:r w:rsidR="00A94214">
              <w:rPr>
                <w:noProof/>
              </w:rPr>
              <w:t>September 2022</w:t>
            </w:r>
          </w:fldSimple>
        </w:p>
      </w:tc>
    </w:tr>
  </w:tbl>
  <w:p w:rsidR="00102551" w:rsidRDefault="0010255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551" w:rsidRDefault="00102551">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14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521"/>
      <w:gridCol w:w="7938"/>
    </w:tblGrid>
    <w:tr w:rsidR="009E0362" w:rsidTr="009E0362">
      <w:trPr>
        <w:trHeight w:hRule="exact" w:val="635"/>
      </w:trPr>
      <w:tc>
        <w:tcPr>
          <w:tcW w:w="6521" w:type="dxa"/>
        </w:tcPr>
        <w:p w:rsidR="009E0362" w:rsidRDefault="009E0362">
          <w:pPr>
            <w:pStyle w:val="Koptekst"/>
          </w:pPr>
        </w:p>
      </w:tc>
      <w:tc>
        <w:tcPr>
          <w:tcW w:w="7938" w:type="dxa"/>
        </w:tcPr>
        <w:p w:rsidR="009E0362" w:rsidRDefault="009E0362">
          <w:pPr>
            <w:pStyle w:val="Koptekst"/>
          </w:pPr>
        </w:p>
      </w:tc>
    </w:tr>
    <w:tr w:rsidR="009E0362" w:rsidTr="009E0362">
      <w:tc>
        <w:tcPr>
          <w:tcW w:w="6521" w:type="dxa"/>
        </w:tcPr>
        <w:p w:rsidR="009E0362" w:rsidRDefault="00F42539" w:rsidP="00DD3BF2">
          <w:pPr>
            <w:pStyle w:val="stlKoptekstKop"/>
          </w:pPr>
          <w:fldSimple w:instr=" STYLEREF  stlTitel  \* MERGEFORMAT ">
            <w:r w:rsidR="00A94214">
              <w:rPr>
                <w:noProof/>
              </w:rPr>
              <w:t>Verslag Marktconsultatie</w:t>
            </w:r>
          </w:fldSimple>
        </w:p>
        <w:p w:rsidR="009E0362" w:rsidRDefault="009E0362" w:rsidP="000E70D8">
          <w:pPr>
            <w:pStyle w:val="stlKoptekst"/>
          </w:pPr>
          <w:r>
            <w:fldChar w:fldCharType="begin"/>
          </w:r>
          <w:r>
            <w:instrText xml:space="preserve"> STYLEREF  stlOndertitel  \* MERGEFORMAT </w:instrText>
          </w:r>
          <w:r>
            <w:rPr>
              <w:noProof/>
            </w:rPr>
            <w:fldChar w:fldCharType="end"/>
          </w:r>
        </w:p>
      </w:tc>
      <w:tc>
        <w:tcPr>
          <w:tcW w:w="7938" w:type="dxa"/>
        </w:tcPr>
        <w:p w:rsidR="009E0362" w:rsidRDefault="00F42539" w:rsidP="000E70D8">
          <w:pPr>
            <w:pStyle w:val="stlKoptekstKopRechts"/>
          </w:pPr>
          <w:fldSimple w:instr=" STYLEREF  stlVersie  \* MERGEFORMAT ">
            <w:r w:rsidR="00A94214">
              <w:rPr>
                <w:noProof/>
              </w:rPr>
              <w:t>Versie 1</w:t>
            </w:r>
          </w:fldSimple>
        </w:p>
        <w:p w:rsidR="009E0362" w:rsidRDefault="00F42539" w:rsidP="000E70D8">
          <w:pPr>
            <w:pStyle w:val="stlKoptekstRechts"/>
          </w:pPr>
          <w:fldSimple w:instr=" STYLEREF  stlDatum  \* MERGEFORMAT ">
            <w:r w:rsidR="00A94214">
              <w:rPr>
                <w:noProof/>
              </w:rPr>
              <w:t>September 2022</w:t>
            </w:r>
          </w:fldSimple>
        </w:p>
      </w:tc>
    </w:tr>
  </w:tbl>
  <w:p w:rsidR="009E0362" w:rsidRDefault="009E0362">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362" w:rsidRDefault="009E0362"/>
  <w:p w:rsidR="009E0362" w:rsidRDefault="009E0362"/>
  <w:p w:rsidR="009E0362" w:rsidRDefault="009E0362"/>
  <w:tbl>
    <w:tblPr>
      <w:tblStyle w:val="Tabelraster"/>
      <w:tblW w:w="14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521"/>
      <w:gridCol w:w="7938"/>
    </w:tblGrid>
    <w:tr w:rsidR="009E0362" w:rsidTr="009E0362">
      <w:tc>
        <w:tcPr>
          <w:tcW w:w="6521" w:type="dxa"/>
        </w:tcPr>
        <w:p w:rsidR="009E0362" w:rsidRDefault="00D119FC" w:rsidP="009E0362">
          <w:pPr>
            <w:pStyle w:val="stlKoptekstKop"/>
          </w:pPr>
          <w:fldSimple w:instr=" STYLEREF  stlTitel  \* MERGEFORMAT ">
            <w:r w:rsidR="00A94214">
              <w:rPr>
                <w:noProof/>
              </w:rPr>
              <w:t>Verslag Marktconsultatie</w:t>
            </w:r>
          </w:fldSimple>
        </w:p>
        <w:p w:rsidR="009E0362" w:rsidRDefault="009E0362" w:rsidP="009E0362">
          <w:pPr>
            <w:pStyle w:val="stlKoptekst"/>
          </w:pPr>
          <w:r>
            <w:fldChar w:fldCharType="begin"/>
          </w:r>
          <w:r>
            <w:instrText xml:space="preserve"> STYLEREF  stlOndertitel  \* MERGEFORMAT </w:instrText>
          </w:r>
          <w:r>
            <w:rPr>
              <w:noProof/>
            </w:rPr>
            <w:fldChar w:fldCharType="end"/>
          </w:r>
        </w:p>
      </w:tc>
      <w:tc>
        <w:tcPr>
          <w:tcW w:w="7938" w:type="dxa"/>
        </w:tcPr>
        <w:p w:rsidR="009E0362" w:rsidRDefault="00D119FC" w:rsidP="009E0362">
          <w:pPr>
            <w:pStyle w:val="stlKoptekstKopRechts"/>
          </w:pPr>
          <w:fldSimple w:instr=" STYLEREF  stlVersie  \* MERGEFORMAT ">
            <w:r w:rsidR="00A94214">
              <w:rPr>
                <w:noProof/>
              </w:rPr>
              <w:t>Versie 1</w:t>
            </w:r>
          </w:fldSimple>
        </w:p>
        <w:p w:rsidR="009E0362" w:rsidRDefault="00D119FC" w:rsidP="009E0362">
          <w:pPr>
            <w:pStyle w:val="stlKoptekstRechts"/>
          </w:pPr>
          <w:fldSimple w:instr=" STYLEREF  stlDatum  \* MERGEFORMAT ">
            <w:r w:rsidR="00A94214">
              <w:rPr>
                <w:noProof/>
              </w:rPr>
              <w:t>September 2022</w:t>
            </w:r>
          </w:fldSimple>
        </w:p>
      </w:tc>
    </w:tr>
  </w:tbl>
  <w:p w:rsidR="009E0362" w:rsidRDefault="009E0362">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362" w:rsidRDefault="009E0362"/>
  <w:p w:rsidR="009E0362" w:rsidRDefault="009E0362"/>
  <w:p w:rsidR="009E0362" w:rsidRDefault="009E0362"/>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521"/>
      <w:gridCol w:w="1843"/>
    </w:tblGrid>
    <w:tr w:rsidR="009E0362" w:rsidTr="009E0362">
      <w:tc>
        <w:tcPr>
          <w:tcW w:w="6521" w:type="dxa"/>
        </w:tcPr>
        <w:p w:rsidR="009E0362" w:rsidRDefault="00D119FC" w:rsidP="009E0362">
          <w:pPr>
            <w:pStyle w:val="stlKoptekstKop"/>
          </w:pPr>
          <w:fldSimple w:instr=" STYLEREF  stlTitel  \* MERGEFORMAT ">
            <w:r w:rsidR="00A94214">
              <w:rPr>
                <w:noProof/>
              </w:rPr>
              <w:t>Verslag Marktconsultatie</w:t>
            </w:r>
          </w:fldSimple>
        </w:p>
        <w:p w:rsidR="009E0362" w:rsidRDefault="009E0362" w:rsidP="009E0362">
          <w:pPr>
            <w:pStyle w:val="stlKoptekst"/>
          </w:pPr>
          <w:r>
            <w:fldChar w:fldCharType="begin"/>
          </w:r>
          <w:r>
            <w:instrText xml:space="preserve"> STYLEREF  stlOndertitel  \* MERGEFORMAT </w:instrText>
          </w:r>
          <w:r>
            <w:rPr>
              <w:noProof/>
            </w:rPr>
            <w:fldChar w:fldCharType="end"/>
          </w:r>
        </w:p>
      </w:tc>
      <w:tc>
        <w:tcPr>
          <w:tcW w:w="1843" w:type="dxa"/>
        </w:tcPr>
        <w:p w:rsidR="009E0362" w:rsidRDefault="00D119FC" w:rsidP="009E0362">
          <w:pPr>
            <w:pStyle w:val="stlKoptekstKopRechts"/>
          </w:pPr>
          <w:fldSimple w:instr=" STYLEREF  stlVersie  \* MERGEFORMAT ">
            <w:r w:rsidR="00A94214">
              <w:rPr>
                <w:noProof/>
              </w:rPr>
              <w:t>Versie 1</w:t>
            </w:r>
          </w:fldSimple>
        </w:p>
        <w:p w:rsidR="009E0362" w:rsidRDefault="00D119FC" w:rsidP="009E0362">
          <w:pPr>
            <w:pStyle w:val="stlKoptekstRechts"/>
          </w:pPr>
          <w:fldSimple w:instr=" STYLEREF  stlDatum  \* MERGEFORMAT ">
            <w:r w:rsidR="00A94214">
              <w:rPr>
                <w:noProof/>
              </w:rPr>
              <w:t>September 2022</w:t>
            </w:r>
          </w:fldSimple>
        </w:p>
      </w:tc>
    </w:tr>
  </w:tbl>
  <w:p w:rsidR="009E0362" w:rsidRDefault="009E036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254BB33"/>
    <w:multiLevelType w:val="hybridMultilevel"/>
    <w:tmpl w:val="2102ADAC"/>
    <w:lvl w:ilvl="0" w:tplc="04130001">
      <w:start w:val="1"/>
      <w:numFmt w:val="bullet"/>
      <w:lvlText w:val=""/>
      <w:lvlJc w:val="left"/>
      <w:rPr>
        <w:rFonts w:ascii="Symbol" w:hAnsi="Symbol" w:hint="default"/>
      </w:rPr>
    </w:lvl>
    <w:lvl w:ilvl="1" w:tplc="0413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1771F"/>
    <w:multiLevelType w:val="multilevel"/>
    <w:tmpl w:val="ECF889C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0139213E"/>
    <w:multiLevelType w:val="hybridMultilevel"/>
    <w:tmpl w:val="0BD42890"/>
    <w:lvl w:ilvl="0" w:tplc="0413000F">
      <w:start w:val="1"/>
      <w:numFmt w:val="decimal"/>
      <w:lvlText w:val="%1."/>
      <w:lvlJc w:val="left"/>
      <w:pPr>
        <w:tabs>
          <w:tab w:val="num" w:pos="360"/>
        </w:tabs>
        <w:ind w:left="360" w:hanging="360"/>
      </w:pPr>
      <w:rPr>
        <w:rFonts w:hint="default"/>
      </w:rPr>
    </w:lvl>
    <w:lvl w:ilvl="1" w:tplc="241EF6D4">
      <w:start w:val="1"/>
      <w:numFmt w:val="bullet"/>
      <w:lvlText w:val="•"/>
      <w:lvlJc w:val="left"/>
      <w:pPr>
        <w:tabs>
          <w:tab w:val="num" w:pos="1080"/>
        </w:tabs>
        <w:ind w:left="1080" w:hanging="360"/>
      </w:pPr>
      <w:rPr>
        <w:rFonts w:ascii="Corbel" w:hAnsi="Corbel" w:hint="default"/>
      </w:rPr>
    </w:lvl>
    <w:lvl w:ilvl="2" w:tplc="A8160882">
      <w:start w:val="1"/>
      <w:numFmt w:val="bullet"/>
      <w:lvlText w:val="•"/>
      <w:lvlJc w:val="left"/>
      <w:pPr>
        <w:tabs>
          <w:tab w:val="num" w:pos="1800"/>
        </w:tabs>
        <w:ind w:left="1800" w:hanging="360"/>
      </w:pPr>
      <w:rPr>
        <w:rFonts w:ascii="Corbel" w:hAnsi="Corbel" w:hint="default"/>
      </w:rPr>
    </w:lvl>
    <w:lvl w:ilvl="3" w:tplc="C24A2F68">
      <w:start w:val="1"/>
      <w:numFmt w:val="bullet"/>
      <w:lvlText w:val="•"/>
      <w:lvlJc w:val="left"/>
      <w:pPr>
        <w:tabs>
          <w:tab w:val="num" w:pos="2520"/>
        </w:tabs>
        <w:ind w:left="2520" w:hanging="360"/>
      </w:pPr>
      <w:rPr>
        <w:rFonts w:ascii="Corbel" w:hAnsi="Corbel" w:hint="default"/>
      </w:rPr>
    </w:lvl>
    <w:lvl w:ilvl="4" w:tplc="04E2C9C2">
      <w:start w:val="1"/>
      <w:numFmt w:val="bullet"/>
      <w:lvlText w:val="•"/>
      <w:lvlJc w:val="left"/>
      <w:pPr>
        <w:tabs>
          <w:tab w:val="num" w:pos="3240"/>
        </w:tabs>
        <w:ind w:left="3240" w:hanging="360"/>
      </w:pPr>
      <w:rPr>
        <w:rFonts w:ascii="Corbel" w:hAnsi="Corbel" w:hint="default"/>
      </w:rPr>
    </w:lvl>
    <w:lvl w:ilvl="5" w:tplc="AF26CE9E">
      <w:start w:val="1"/>
      <w:numFmt w:val="bullet"/>
      <w:lvlText w:val="•"/>
      <w:lvlJc w:val="left"/>
      <w:pPr>
        <w:tabs>
          <w:tab w:val="num" w:pos="3960"/>
        </w:tabs>
        <w:ind w:left="3960" w:hanging="360"/>
      </w:pPr>
      <w:rPr>
        <w:rFonts w:ascii="Corbel" w:hAnsi="Corbel" w:hint="default"/>
      </w:rPr>
    </w:lvl>
    <w:lvl w:ilvl="6" w:tplc="0560A2D4">
      <w:start w:val="1"/>
      <w:numFmt w:val="bullet"/>
      <w:lvlText w:val="•"/>
      <w:lvlJc w:val="left"/>
      <w:pPr>
        <w:tabs>
          <w:tab w:val="num" w:pos="4680"/>
        </w:tabs>
        <w:ind w:left="4680" w:hanging="360"/>
      </w:pPr>
      <w:rPr>
        <w:rFonts w:ascii="Corbel" w:hAnsi="Corbel" w:hint="default"/>
      </w:rPr>
    </w:lvl>
    <w:lvl w:ilvl="7" w:tplc="45B0D7F2">
      <w:start w:val="1"/>
      <w:numFmt w:val="bullet"/>
      <w:lvlText w:val="•"/>
      <w:lvlJc w:val="left"/>
      <w:pPr>
        <w:tabs>
          <w:tab w:val="num" w:pos="5400"/>
        </w:tabs>
        <w:ind w:left="5400" w:hanging="360"/>
      </w:pPr>
      <w:rPr>
        <w:rFonts w:ascii="Corbel" w:hAnsi="Corbel" w:hint="default"/>
      </w:rPr>
    </w:lvl>
    <w:lvl w:ilvl="8" w:tplc="070472EC">
      <w:start w:val="1"/>
      <w:numFmt w:val="bullet"/>
      <w:lvlText w:val="•"/>
      <w:lvlJc w:val="left"/>
      <w:pPr>
        <w:tabs>
          <w:tab w:val="num" w:pos="6120"/>
        </w:tabs>
        <w:ind w:left="6120" w:hanging="360"/>
      </w:pPr>
      <w:rPr>
        <w:rFonts w:ascii="Corbel" w:hAnsi="Corbel" w:hint="default"/>
      </w:rPr>
    </w:lvl>
  </w:abstractNum>
  <w:abstractNum w:abstractNumId="3" w15:restartNumberingAfterBreak="0">
    <w:nsid w:val="069F27C5"/>
    <w:multiLevelType w:val="hybridMultilevel"/>
    <w:tmpl w:val="BA24730A"/>
    <w:lvl w:ilvl="0" w:tplc="E99A6700">
      <w:start w:val="1"/>
      <w:numFmt w:val="bullet"/>
      <w:lvlText w:val="•"/>
      <w:lvlJc w:val="left"/>
      <w:pPr>
        <w:tabs>
          <w:tab w:val="num" w:pos="360"/>
        </w:tabs>
        <w:ind w:left="360" w:hanging="360"/>
      </w:pPr>
      <w:rPr>
        <w:rFonts w:ascii="Corbel" w:hAnsi="Corbel" w:hint="default"/>
      </w:rPr>
    </w:lvl>
    <w:lvl w:ilvl="1" w:tplc="F13C5100">
      <w:start w:val="1"/>
      <w:numFmt w:val="bullet"/>
      <w:lvlText w:val="•"/>
      <w:lvlJc w:val="left"/>
      <w:pPr>
        <w:tabs>
          <w:tab w:val="num" w:pos="1080"/>
        </w:tabs>
        <w:ind w:left="1080" w:hanging="360"/>
      </w:pPr>
      <w:rPr>
        <w:rFonts w:ascii="Corbel" w:hAnsi="Corbel" w:hint="default"/>
      </w:rPr>
    </w:lvl>
    <w:lvl w:ilvl="2" w:tplc="BCF8062C">
      <w:start w:val="1"/>
      <w:numFmt w:val="bullet"/>
      <w:lvlText w:val="•"/>
      <w:lvlJc w:val="left"/>
      <w:pPr>
        <w:tabs>
          <w:tab w:val="num" w:pos="1800"/>
        </w:tabs>
        <w:ind w:left="1800" w:hanging="360"/>
      </w:pPr>
      <w:rPr>
        <w:rFonts w:ascii="Corbel" w:hAnsi="Corbel" w:hint="default"/>
      </w:rPr>
    </w:lvl>
    <w:lvl w:ilvl="3" w:tplc="3ADC6944">
      <w:start w:val="1"/>
      <w:numFmt w:val="bullet"/>
      <w:lvlText w:val="•"/>
      <w:lvlJc w:val="left"/>
      <w:pPr>
        <w:tabs>
          <w:tab w:val="num" w:pos="2520"/>
        </w:tabs>
        <w:ind w:left="2520" w:hanging="360"/>
      </w:pPr>
      <w:rPr>
        <w:rFonts w:ascii="Corbel" w:hAnsi="Corbel" w:hint="default"/>
      </w:rPr>
    </w:lvl>
    <w:lvl w:ilvl="4" w:tplc="DD524C6E">
      <w:start w:val="1"/>
      <w:numFmt w:val="bullet"/>
      <w:lvlText w:val="•"/>
      <w:lvlJc w:val="left"/>
      <w:pPr>
        <w:tabs>
          <w:tab w:val="num" w:pos="3240"/>
        </w:tabs>
        <w:ind w:left="3240" w:hanging="360"/>
      </w:pPr>
      <w:rPr>
        <w:rFonts w:ascii="Corbel" w:hAnsi="Corbel" w:hint="default"/>
      </w:rPr>
    </w:lvl>
    <w:lvl w:ilvl="5" w:tplc="871CBFBA">
      <w:start w:val="1"/>
      <w:numFmt w:val="bullet"/>
      <w:lvlText w:val="•"/>
      <w:lvlJc w:val="left"/>
      <w:pPr>
        <w:tabs>
          <w:tab w:val="num" w:pos="3960"/>
        </w:tabs>
        <w:ind w:left="3960" w:hanging="360"/>
      </w:pPr>
      <w:rPr>
        <w:rFonts w:ascii="Corbel" w:hAnsi="Corbel" w:hint="default"/>
      </w:rPr>
    </w:lvl>
    <w:lvl w:ilvl="6" w:tplc="E6000C14">
      <w:start w:val="1"/>
      <w:numFmt w:val="bullet"/>
      <w:lvlText w:val="•"/>
      <w:lvlJc w:val="left"/>
      <w:pPr>
        <w:tabs>
          <w:tab w:val="num" w:pos="4680"/>
        </w:tabs>
        <w:ind w:left="4680" w:hanging="360"/>
      </w:pPr>
      <w:rPr>
        <w:rFonts w:ascii="Corbel" w:hAnsi="Corbel" w:hint="default"/>
      </w:rPr>
    </w:lvl>
    <w:lvl w:ilvl="7" w:tplc="D792AA24">
      <w:start w:val="1"/>
      <w:numFmt w:val="bullet"/>
      <w:lvlText w:val="•"/>
      <w:lvlJc w:val="left"/>
      <w:pPr>
        <w:tabs>
          <w:tab w:val="num" w:pos="5400"/>
        </w:tabs>
        <w:ind w:left="5400" w:hanging="360"/>
      </w:pPr>
      <w:rPr>
        <w:rFonts w:ascii="Corbel" w:hAnsi="Corbel" w:hint="default"/>
      </w:rPr>
    </w:lvl>
    <w:lvl w:ilvl="8" w:tplc="B30EA452">
      <w:start w:val="1"/>
      <w:numFmt w:val="bullet"/>
      <w:lvlText w:val="•"/>
      <w:lvlJc w:val="left"/>
      <w:pPr>
        <w:tabs>
          <w:tab w:val="num" w:pos="6120"/>
        </w:tabs>
        <w:ind w:left="6120" w:hanging="360"/>
      </w:pPr>
      <w:rPr>
        <w:rFonts w:ascii="Corbel" w:hAnsi="Corbel" w:hint="default"/>
      </w:rPr>
    </w:lvl>
  </w:abstractNum>
  <w:abstractNum w:abstractNumId="4" w15:restartNumberingAfterBreak="0">
    <w:nsid w:val="0A076714"/>
    <w:multiLevelType w:val="hybridMultilevel"/>
    <w:tmpl w:val="5C1AEE88"/>
    <w:lvl w:ilvl="0" w:tplc="6332E406">
      <w:start w:val="1"/>
      <w:numFmt w:val="bullet"/>
      <w:lvlText w:val="•"/>
      <w:lvlJc w:val="left"/>
      <w:pPr>
        <w:tabs>
          <w:tab w:val="num" w:pos="360"/>
        </w:tabs>
        <w:ind w:left="360" w:hanging="360"/>
      </w:pPr>
      <w:rPr>
        <w:rFonts w:ascii="Corbel" w:hAnsi="Corbel" w:hint="default"/>
      </w:rPr>
    </w:lvl>
    <w:lvl w:ilvl="1" w:tplc="7FB6DB14">
      <w:start w:val="1"/>
      <w:numFmt w:val="bullet"/>
      <w:lvlText w:val="•"/>
      <w:lvlJc w:val="left"/>
      <w:pPr>
        <w:tabs>
          <w:tab w:val="num" w:pos="1080"/>
        </w:tabs>
        <w:ind w:left="1080" w:hanging="360"/>
      </w:pPr>
      <w:rPr>
        <w:rFonts w:ascii="Corbel" w:hAnsi="Corbel" w:hint="default"/>
      </w:rPr>
    </w:lvl>
    <w:lvl w:ilvl="2" w:tplc="183C1DC4">
      <w:start w:val="1"/>
      <w:numFmt w:val="bullet"/>
      <w:lvlText w:val="•"/>
      <w:lvlJc w:val="left"/>
      <w:pPr>
        <w:tabs>
          <w:tab w:val="num" w:pos="1800"/>
        </w:tabs>
        <w:ind w:left="1800" w:hanging="360"/>
      </w:pPr>
      <w:rPr>
        <w:rFonts w:ascii="Corbel" w:hAnsi="Corbel" w:hint="default"/>
      </w:rPr>
    </w:lvl>
    <w:lvl w:ilvl="3" w:tplc="6F627312">
      <w:start w:val="1"/>
      <w:numFmt w:val="bullet"/>
      <w:lvlText w:val="•"/>
      <w:lvlJc w:val="left"/>
      <w:pPr>
        <w:tabs>
          <w:tab w:val="num" w:pos="2520"/>
        </w:tabs>
        <w:ind w:left="2520" w:hanging="360"/>
      </w:pPr>
      <w:rPr>
        <w:rFonts w:ascii="Corbel" w:hAnsi="Corbel" w:hint="default"/>
      </w:rPr>
    </w:lvl>
    <w:lvl w:ilvl="4" w:tplc="D97AC74E">
      <w:start w:val="1"/>
      <w:numFmt w:val="bullet"/>
      <w:lvlText w:val="•"/>
      <w:lvlJc w:val="left"/>
      <w:pPr>
        <w:tabs>
          <w:tab w:val="num" w:pos="3240"/>
        </w:tabs>
        <w:ind w:left="3240" w:hanging="360"/>
      </w:pPr>
      <w:rPr>
        <w:rFonts w:ascii="Corbel" w:hAnsi="Corbel" w:hint="default"/>
      </w:rPr>
    </w:lvl>
    <w:lvl w:ilvl="5" w:tplc="B202A260">
      <w:start w:val="1"/>
      <w:numFmt w:val="bullet"/>
      <w:lvlText w:val="•"/>
      <w:lvlJc w:val="left"/>
      <w:pPr>
        <w:tabs>
          <w:tab w:val="num" w:pos="3960"/>
        </w:tabs>
        <w:ind w:left="3960" w:hanging="360"/>
      </w:pPr>
      <w:rPr>
        <w:rFonts w:ascii="Corbel" w:hAnsi="Corbel" w:hint="default"/>
      </w:rPr>
    </w:lvl>
    <w:lvl w:ilvl="6" w:tplc="D3E8263C">
      <w:start w:val="1"/>
      <w:numFmt w:val="bullet"/>
      <w:lvlText w:val="•"/>
      <w:lvlJc w:val="left"/>
      <w:pPr>
        <w:tabs>
          <w:tab w:val="num" w:pos="4680"/>
        </w:tabs>
        <w:ind w:left="4680" w:hanging="360"/>
      </w:pPr>
      <w:rPr>
        <w:rFonts w:ascii="Corbel" w:hAnsi="Corbel" w:hint="default"/>
      </w:rPr>
    </w:lvl>
    <w:lvl w:ilvl="7" w:tplc="4ACE341C">
      <w:start w:val="1"/>
      <w:numFmt w:val="bullet"/>
      <w:lvlText w:val="•"/>
      <w:lvlJc w:val="left"/>
      <w:pPr>
        <w:tabs>
          <w:tab w:val="num" w:pos="5400"/>
        </w:tabs>
        <w:ind w:left="5400" w:hanging="360"/>
      </w:pPr>
      <w:rPr>
        <w:rFonts w:ascii="Corbel" w:hAnsi="Corbel" w:hint="default"/>
      </w:rPr>
    </w:lvl>
    <w:lvl w:ilvl="8" w:tplc="85B02C4E">
      <w:start w:val="1"/>
      <w:numFmt w:val="bullet"/>
      <w:lvlText w:val="•"/>
      <w:lvlJc w:val="left"/>
      <w:pPr>
        <w:tabs>
          <w:tab w:val="num" w:pos="6120"/>
        </w:tabs>
        <w:ind w:left="6120" w:hanging="360"/>
      </w:pPr>
      <w:rPr>
        <w:rFonts w:ascii="Corbel" w:hAnsi="Corbel" w:hint="default"/>
      </w:rPr>
    </w:lvl>
  </w:abstractNum>
  <w:abstractNum w:abstractNumId="5" w15:restartNumberingAfterBreak="0">
    <w:nsid w:val="0A7963AB"/>
    <w:multiLevelType w:val="hybridMultilevel"/>
    <w:tmpl w:val="D1427E02"/>
    <w:lvl w:ilvl="0" w:tplc="929ABDA4">
      <w:start w:val="1"/>
      <w:numFmt w:val="bullet"/>
      <w:lvlText w:val="•"/>
      <w:lvlJc w:val="left"/>
      <w:pPr>
        <w:tabs>
          <w:tab w:val="num" w:pos="360"/>
        </w:tabs>
        <w:ind w:left="360" w:hanging="360"/>
      </w:pPr>
      <w:rPr>
        <w:rFonts w:ascii="Corbel" w:hAnsi="Corbel" w:hint="default"/>
      </w:rPr>
    </w:lvl>
    <w:lvl w:ilvl="1" w:tplc="E8B63000">
      <w:start w:val="1"/>
      <w:numFmt w:val="bullet"/>
      <w:lvlText w:val="•"/>
      <w:lvlJc w:val="left"/>
      <w:pPr>
        <w:tabs>
          <w:tab w:val="num" w:pos="1080"/>
        </w:tabs>
        <w:ind w:left="1080" w:hanging="360"/>
      </w:pPr>
      <w:rPr>
        <w:rFonts w:ascii="Corbel" w:hAnsi="Corbel" w:hint="default"/>
      </w:rPr>
    </w:lvl>
    <w:lvl w:ilvl="2" w:tplc="CA9C7BFC">
      <w:start w:val="1"/>
      <w:numFmt w:val="bullet"/>
      <w:lvlText w:val="•"/>
      <w:lvlJc w:val="left"/>
      <w:pPr>
        <w:tabs>
          <w:tab w:val="num" w:pos="1800"/>
        </w:tabs>
        <w:ind w:left="1800" w:hanging="360"/>
      </w:pPr>
      <w:rPr>
        <w:rFonts w:ascii="Corbel" w:hAnsi="Corbel" w:hint="default"/>
      </w:rPr>
    </w:lvl>
    <w:lvl w:ilvl="3" w:tplc="0F1262BC">
      <w:start w:val="1"/>
      <w:numFmt w:val="bullet"/>
      <w:lvlText w:val="•"/>
      <w:lvlJc w:val="left"/>
      <w:pPr>
        <w:tabs>
          <w:tab w:val="num" w:pos="2520"/>
        </w:tabs>
        <w:ind w:left="2520" w:hanging="360"/>
      </w:pPr>
      <w:rPr>
        <w:rFonts w:ascii="Corbel" w:hAnsi="Corbel" w:hint="default"/>
      </w:rPr>
    </w:lvl>
    <w:lvl w:ilvl="4" w:tplc="2E9EDEE0">
      <w:start w:val="1"/>
      <w:numFmt w:val="bullet"/>
      <w:lvlText w:val="•"/>
      <w:lvlJc w:val="left"/>
      <w:pPr>
        <w:tabs>
          <w:tab w:val="num" w:pos="3240"/>
        </w:tabs>
        <w:ind w:left="3240" w:hanging="360"/>
      </w:pPr>
      <w:rPr>
        <w:rFonts w:ascii="Corbel" w:hAnsi="Corbel" w:hint="default"/>
      </w:rPr>
    </w:lvl>
    <w:lvl w:ilvl="5" w:tplc="C23040F4">
      <w:start w:val="1"/>
      <w:numFmt w:val="bullet"/>
      <w:lvlText w:val="•"/>
      <w:lvlJc w:val="left"/>
      <w:pPr>
        <w:tabs>
          <w:tab w:val="num" w:pos="3960"/>
        </w:tabs>
        <w:ind w:left="3960" w:hanging="360"/>
      </w:pPr>
      <w:rPr>
        <w:rFonts w:ascii="Corbel" w:hAnsi="Corbel" w:hint="default"/>
      </w:rPr>
    </w:lvl>
    <w:lvl w:ilvl="6" w:tplc="536AA3E4">
      <w:start w:val="1"/>
      <w:numFmt w:val="bullet"/>
      <w:lvlText w:val="•"/>
      <w:lvlJc w:val="left"/>
      <w:pPr>
        <w:tabs>
          <w:tab w:val="num" w:pos="4680"/>
        </w:tabs>
        <w:ind w:left="4680" w:hanging="360"/>
      </w:pPr>
      <w:rPr>
        <w:rFonts w:ascii="Corbel" w:hAnsi="Corbel" w:hint="default"/>
      </w:rPr>
    </w:lvl>
    <w:lvl w:ilvl="7" w:tplc="E98A07E6">
      <w:start w:val="1"/>
      <w:numFmt w:val="bullet"/>
      <w:lvlText w:val="•"/>
      <w:lvlJc w:val="left"/>
      <w:pPr>
        <w:tabs>
          <w:tab w:val="num" w:pos="5400"/>
        </w:tabs>
        <w:ind w:left="5400" w:hanging="360"/>
      </w:pPr>
      <w:rPr>
        <w:rFonts w:ascii="Corbel" w:hAnsi="Corbel" w:hint="default"/>
      </w:rPr>
    </w:lvl>
    <w:lvl w:ilvl="8" w:tplc="56AECA7C">
      <w:start w:val="1"/>
      <w:numFmt w:val="bullet"/>
      <w:lvlText w:val="•"/>
      <w:lvlJc w:val="left"/>
      <w:pPr>
        <w:tabs>
          <w:tab w:val="num" w:pos="6120"/>
        </w:tabs>
        <w:ind w:left="6120" w:hanging="360"/>
      </w:pPr>
      <w:rPr>
        <w:rFonts w:ascii="Corbel" w:hAnsi="Corbel" w:hint="default"/>
      </w:rPr>
    </w:lvl>
  </w:abstractNum>
  <w:abstractNum w:abstractNumId="6" w15:restartNumberingAfterBreak="0">
    <w:nsid w:val="0DBD3B1C"/>
    <w:multiLevelType w:val="hybridMultilevel"/>
    <w:tmpl w:val="B79A0B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E1205D3"/>
    <w:multiLevelType w:val="hybridMultilevel"/>
    <w:tmpl w:val="641863A0"/>
    <w:lvl w:ilvl="0" w:tplc="5B680F44">
      <w:start w:val="1"/>
      <w:numFmt w:val="bullet"/>
      <w:lvlText w:val=""/>
      <w:lvlJc w:val="left"/>
      <w:pPr>
        <w:ind w:left="720" w:hanging="360"/>
      </w:pPr>
      <w:rPr>
        <w:rFonts w:ascii="Symbol" w:hAnsi="Symbol" w:hint="default"/>
      </w:rPr>
    </w:lvl>
    <w:lvl w:ilvl="1" w:tplc="276C9F28">
      <w:start w:val="1"/>
      <w:numFmt w:val="bullet"/>
      <w:lvlText w:val="o"/>
      <w:lvlJc w:val="left"/>
      <w:pPr>
        <w:ind w:left="1440" w:hanging="360"/>
      </w:pPr>
      <w:rPr>
        <w:rFonts w:ascii="Courier New" w:hAnsi="Courier New" w:hint="default"/>
      </w:rPr>
    </w:lvl>
    <w:lvl w:ilvl="2" w:tplc="3264A588">
      <w:start w:val="1"/>
      <w:numFmt w:val="bullet"/>
      <w:lvlText w:val=""/>
      <w:lvlJc w:val="left"/>
      <w:pPr>
        <w:ind w:left="2160" w:hanging="360"/>
      </w:pPr>
      <w:rPr>
        <w:rFonts w:ascii="Wingdings" w:hAnsi="Wingdings" w:hint="default"/>
      </w:rPr>
    </w:lvl>
    <w:lvl w:ilvl="3" w:tplc="C2A0E700">
      <w:start w:val="1"/>
      <w:numFmt w:val="bullet"/>
      <w:lvlText w:val=""/>
      <w:lvlJc w:val="left"/>
      <w:pPr>
        <w:ind w:left="2880" w:hanging="360"/>
      </w:pPr>
      <w:rPr>
        <w:rFonts w:ascii="Symbol" w:hAnsi="Symbol" w:hint="default"/>
      </w:rPr>
    </w:lvl>
    <w:lvl w:ilvl="4" w:tplc="8618D8C0">
      <w:start w:val="1"/>
      <w:numFmt w:val="bullet"/>
      <w:lvlText w:val="o"/>
      <w:lvlJc w:val="left"/>
      <w:pPr>
        <w:ind w:left="3600" w:hanging="360"/>
      </w:pPr>
      <w:rPr>
        <w:rFonts w:ascii="Courier New" w:hAnsi="Courier New" w:hint="default"/>
      </w:rPr>
    </w:lvl>
    <w:lvl w:ilvl="5" w:tplc="C884ECBC">
      <w:start w:val="1"/>
      <w:numFmt w:val="bullet"/>
      <w:lvlText w:val=""/>
      <w:lvlJc w:val="left"/>
      <w:pPr>
        <w:ind w:left="4320" w:hanging="360"/>
      </w:pPr>
      <w:rPr>
        <w:rFonts w:ascii="Wingdings" w:hAnsi="Wingdings" w:hint="default"/>
      </w:rPr>
    </w:lvl>
    <w:lvl w:ilvl="6" w:tplc="6DF60BDC">
      <w:start w:val="1"/>
      <w:numFmt w:val="bullet"/>
      <w:lvlText w:val=""/>
      <w:lvlJc w:val="left"/>
      <w:pPr>
        <w:ind w:left="5040" w:hanging="360"/>
      </w:pPr>
      <w:rPr>
        <w:rFonts w:ascii="Symbol" w:hAnsi="Symbol" w:hint="default"/>
      </w:rPr>
    </w:lvl>
    <w:lvl w:ilvl="7" w:tplc="31563BBA">
      <w:start w:val="1"/>
      <w:numFmt w:val="bullet"/>
      <w:lvlText w:val="o"/>
      <w:lvlJc w:val="left"/>
      <w:pPr>
        <w:ind w:left="5760" w:hanging="360"/>
      </w:pPr>
      <w:rPr>
        <w:rFonts w:ascii="Courier New" w:hAnsi="Courier New" w:hint="default"/>
      </w:rPr>
    </w:lvl>
    <w:lvl w:ilvl="8" w:tplc="B038D5A6">
      <w:start w:val="1"/>
      <w:numFmt w:val="bullet"/>
      <w:lvlText w:val=""/>
      <w:lvlJc w:val="left"/>
      <w:pPr>
        <w:ind w:left="6480" w:hanging="360"/>
      </w:pPr>
      <w:rPr>
        <w:rFonts w:ascii="Wingdings" w:hAnsi="Wingdings" w:hint="default"/>
      </w:rPr>
    </w:lvl>
  </w:abstractNum>
  <w:abstractNum w:abstractNumId="8" w15:restartNumberingAfterBreak="0">
    <w:nsid w:val="13E26907"/>
    <w:multiLevelType w:val="hybridMultilevel"/>
    <w:tmpl w:val="0A9663E4"/>
    <w:lvl w:ilvl="0" w:tplc="B292FFFA">
      <w:numFmt w:val="bullet"/>
      <w:lvlText w:val=""/>
      <w:lvlJc w:val="left"/>
      <w:pPr>
        <w:ind w:left="284" w:hanging="142"/>
      </w:pPr>
      <w:rPr>
        <w:rFonts w:ascii="Symbol" w:eastAsia="Symbol" w:hAnsi="Symbol" w:cs="Symbol" w:hint="default"/>
        <w:b w:val="0"/>
        <w:bCs w:val="0"/>
        <w:i w:val="0"/>
        <w:iCs w:val="0"/>
        <w:w w:val="99"/>
        <w:sz w:val="20"/>
        <w:szCs w:val="20"/>
        <w:lang w:val="nl-NL"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A1711CE"/>
    <w:multiLevelType w:val="hybridMultilevel"/>
    <w:tmpl w:val="4B128156"/>
    <w:lvl w:ilvl="0" w:tplc="6F4043C4">
      <w:numFmt w:val="bullet"/>
      <w:lvlText w:val="-"/>
      <w:lvlJc w:val="left"/>
      <w:pPr>
        <w:ind w:left="720" w:hanging="360"/>
      </w:pPr>
      <w:rPr>
        <w:rFonts w:ascii="Corbel" w:eastAsiaTheme="minorHAnsi" w:hAnsi="Corbe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B57158C"/>
    <w:multiLevelType w:val="hybridMultilevel"/>
    <w:tmpl w:val="CE1A40DA"/>
    <w:lvl w:ilvl="0" w:tplc="0413000F">
      <w:start w:val="1"/>
      <w:numFmt w:val="decimal"/>
      <w:lvlText w:val="%1."/>
      <w:lvlJc w:val="left"/>
      <w:pPr>
        <w:tabs>
          <w:tab w:val="num" w:pos="360"/>
        </w:tabs>
        <w:ind w:left="360" w:hanging="360"/>
      </w:pPr>
      <w:rPr>
        <w:rFonts w:hint="default"/>
      </w:rPr>
    </w:lvl>
    <w:lvl w:ilvl="1" w:tplc="7FB6DB14">
      <w:start w:val="1"/>
      <w:numFmt w:val="bullet"/>
      <w:lvlText w:val="•"/>
      <w:lvlJc w:val="left"/>
      <w:pPr>
        <w:tabs>
          <w:tab w:val="num" w:pos="1080"/>
        </w:tabs>
        <w:ind w:left="1080" w:hanging="360"/>
      </w:pPr>
      <w:rPr>
        <w:rFonts w:ascii="Corbel" w:hAnsi="Corbel" w:hint="default"/>
      </w:rPr>
    </w:lvl>
    <w:lvl w:ilvl="2" w:tplc="183C1DC4">
      <w:start w:val="1"/>
      <w:numFmt w:val="bullet"/>
      <w:lvlText w:val="•"/>
      <w:lvlJc w:val="left"/>
      <w:pPr>
        <w:tabs>
          <w:tab w:val="num" w:pos="1800"/>
        </w:tabs>
        <w:ind w:left="1800" w:hanging="360"/>
      </w:pPr>
      <w:rPr>
        <w:rFonts w:ascii="Corbel" w:hAnsi="Corbel" w:hint="default"/>
      </w:rPr>
    </w:lvl>
    <w:lvl w:ilvl="3" w:tplc="6F627312">
      <w:start w:val="1"/>
      <w:numFmt w:val="bullet"/>
      <w:lvlText w:val="•"/>
      <w:lvlJc w:val="left"/>
      <w:pPr>
        <w:tabs>
          <w:tab w:val="num" w:pos="2520"/>
        </w:tabs>
        <w:ind w:left="2520" w:hanging="360"/>
      </w:pPr>
      <w:rPr>
        <w:rFonts w:ascii="Corbel" w:hAnsi="Corbel" w:hint="default"/>
      </w:rPr>
    </w:lvl>
    <w:lvl w:ilvl="4" w:tplc="D97AC74E">
      <w:start w:val="1"/>
      <w:numFmt w:val="bullet"/>
      <w:lvlText w:val="•"/>
      <w:lvlJc w:val="left"/>
      <w:pPr>
        <w:tabs>
          <w:tab w:val="num" w:pos="3240"/>
        </w:tabs>
        <w:ind w:left="3240" w:hanging="360"/>
      </w:pPr>
      <w:rPr>
        <w:rFonts w:ascii="Corbel" w:hAnsi="Corbel" w:hint="default"/>
      </w:rPr>
    </w:lvl>
    <w:lvl w:ilvl="5" w:tplc="B202A260">
      <w:start w:val="1"/>
      <w:numFmt w:val="bullet"/>
      <w:lvlText w:val="•"/>
      <w:lvlJc w:val="left"/>
      <w:pPr>
        <w:tabs>
          <w:tab w:val="num" w:pos="3960"/>
        </w:tabs>
        <w:ind w:left="3960" w:hanging="360"/>
      </w:pPr>
      <w:rPr>
        <w:rFonts w:ascii="Corbel" w:hAnsi="Corbel" w:hint="default"/>
      </w:rPr>
    </w:lvl>
    <w:lvl w:ilvl="6" w:tplc="D3E8263C">
      <w:start w:val="1"/>
      <w:numFmt w:val="bullet"/>
      <w:lvlText w:val="•"/>
      <w:lvlJc w:val="left"/>
      <w:pPr>
        <w:tabs>
          <w:tab w:val="num" w:pos="4680"/>
        </w:tabs>
        <w:ind w:left="4680" w:hanging="360"/>
      </w:pPr>
      <w:rPr>
        <w:rFonts w:ascii="Corbel" w:hAnsi="Corbel" w:hint="default"/>
      </w:rPr>
    </w:lvl>
    <w:lvl w:ilvl="7" w:tplc="4ACE341C">
      <w:start w:val="1"/>
      <w:numFmt w:val="bullet"/>
      <w:lvlText w:val="•"/>
      <w:lvlJc w:val="left"/>
      <w:pPr>
        <w:tabs>
          <w:tab w:val="num" w:pos="5400"/>
        </w:tabs>
        <w:ind w:left="5400" w:hanging="360"/>
      </w:pPr>
      <w:rPr>
        <w:rFonts w:ascii="Corbel" w:hAnsi="Corbel" w:hint="default"/>
      </w:rPr>
    </w:lvl>
    <w:lvl w:ilvl="8" w:tplc="85B02C4E">
      <w:start w:val="1"/>
      <w:numFmt w:val="bullet"/>
      <w:lvlText w:val="•"/>
      <w:lvlJc w:val="left"/>
      <w:pPr>
        <w:tabs>
          <w:tab w:val="num" w:pos="6120"/>
        </w:tabs>
        <w:ind w:left="6120" w:hanging="360"/>
      </w:pPr>
      <w:rPr>
        <w:rFonts w:ascii="Corbel" w:hAnsi="Corbel" w:hint="default"/>
      </w:rPr>
    </w:lvl>
  </w:abstractNum>
  <w:abstractNum w:abstractNumId="11" w15:restartNumberingAfterBreak="0">
    <w:nsid w:val="23373197"/>
    <w:multiLevelType w:val="hybridMultilevel"/>
    <w:tmpl w:val="4C2CB8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5D94065"/>
    <w:multiLevelType w:val="hybridMultilevel"/>
    <w:tmpl w:val="5B7C2BDC"/>
    <w:lvl w:ilvl="0" w:tplc="8E4ED5BE">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67920AB"/>
    <w:multiLevelType w:val="hybridMultilevel"/>
    <w:tmpl w:val="0F245872"/>
    <w:lvl w:ilvl="0" w:tplc="2FF053C4">
      <w:numFmt w:val="bullet"/>
      <w:lvlText w:val="-"/>
      <w:lvlJc w:val="left"/>
      <w:pPr>
        <w:ind w:left="720" w:hanging="360"/>
      </w:pPr>
      <w:rPr>
        <w:rFonts w:ascii="Corbel" w:eastAsiaTheme="minorHAnsi" w:hAnsi="Corbe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B3E2443"/>
    <w:multiLevelType w:val="multilevel"/>
    <w:tmpl w:val="A87AD4C6"/>
    <w:numStyleLink w:val="stlGMOpsommingBullet"/>
  </w:abstractNum>
  <w:abstractNum w:abstractNumId="15"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16" w15:restartNumberingAfterBreak="0">
    <w:nsid w:val="3046398B"/>
    <w:multiLevelType w:val="hybridMultilevel"/>
    <w:tmpl w:val="90B4E614"/>
    <w:lvl w:ilvl="0" w:tplc="7256B044">
      <w:numFmt w:val="bullet"/>
      <w:lvlText w:val="-"/>
      <w:lvlJc w:val="left"/>
      <w:pPr>
        <w:ind w:left="720" w:hanging="360"/>
      </w:pPr>
      <w:rPr>
        <w:rFonts w:ascii="Corbel" w:eastAsiaTheme="minorHAnsi" w:hAnsi="Corbe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107756B"/>
    <w:multiLevelType w:val="hybridMultilevel"/>
    <w:tmpl w:val="B23C48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1DDF3E1"/>
    <w:multiLevelType w:val="multilevel"/>
    <w:tmpl w:val="0662462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9" w15:restartNumberingAfterBreak="0">
    <w:nsid w:val="42C95A91"/>
    <w:multiLevelType w:val="hybridMultilevel"/>
    <w:tmpl w:val="7A1A9FC8"/>
    <w:lvl w:ilvl="0" w:tplc="0413000F">
      <w:start w:val="1"/>
      <w:numFmt w:val="decimal"/>
      <w:lvlText w:val="%1."/>
      <w:lvlJc w:val="left"/>
      <w:pPr>
        <w:tabs>
          <w:tab w:val="num" w:pos="360"/>
        </w:tabs>
        <w:ind w:left="360" w:hanging="360"/>
      </w:pPr>
      <w:rPr>
        <w:rFonts w:hint="default"/>
      </w:rPr>
    </w:lvl>
    <w:lvl w:ilvl="1" w:tplc="E8B63000">
      <w:start w:val="1"/>
      <w:numFmt w:val="bullet"/>
      <w:lvlText w:val="•"/>
      <w:lvlJc w:val="left"/>
      <w:pPr>
        <w:tabs>
          <w:tab w:val="num" w:pos="1080"/>
        </w:tabs>
        <w:ind w:left="1080" w:hanging="360"/>
      </w:pPr>
      <w:rPr>
        <w:rFonts w:ascii="Corbel" w:hAnsi="Corbel" w:hint="default"/>
      </w:rPr>
    </w:lvl>
    <w:lvl w:ilvl="2" w:tplc="CA9C7BFC">
      <w:start w:val="1"/>
      <w:numFmt w:val="bullet"/>
      <w:lvlText w:val="•"/>
      <w:lvlJc w:val="left"/>
      <w:pPr>
        <w:tabs>
          <w:tab w:val="num" w:pos="1800"/>
        </w:tabs>
        <w:ind w:left="1800" w:hanging="360"/>
      </w:pPr>
      <w:rPr>
        <w:rFonts w:ascii="Corbel" w:hAnsi="Corbel" w:hint="default"/>
      </w:rPr>
    </w:lvl>
    <w:lvl w:ilvl="3" w:tplc="0F1262BC">
      <w:start w:val="1"/>
      <w:numFmt w:val="bullet"/>
      <w:lvlText w:val="•"/>
      <w:lvlJc w:val="left"/>
      <w:pPr>
        <w:tabs>
          <w:tab w:val="num" w:pos="2520"/>
        </w:tabs>
        <w:ind w:left="2520" w:hanging="360"/>
      </w:pPr>
      <w:rPr>
        <w:rFonts w:ascii="Corbel" w:hAnsi="Corbel" w:hint="default"/>
      </w:rPr>
    </w:lvl>
    <w:lvl w:ilvl="4" w:tplc="2E9EDEE0">
      <w:start w:val="1"/>
      <w:numFmt w:val="bullet"/>
      <w:lvlText w:val="•"/>
      <w:lvlJc w:val="left"/>
      <w:pPr>
        <w:tabs>
          <w:tab w:val="num" w:pos="3240"/>
        </w:tabs>
        <w:ind w:left="3240" w:hanging="360"/>
      </w:pPr>
      <w:rPr>
        <w:rFonts w:ascii="Corbel" w:hAnsi="Corbel" w:hint="default"/>
      </w:rPr>
    </w:lvl>
    <w:lvl w:ilvl="5" w:tplc="C23040F4">
      <w:start w:val="1"/>
      <w:numFmt w:val="bullet"/>
      <w:lvlText w:val="•"/>
      <w:lvlJc w:val="left"/>
      <w:pPr>
        <w:tabs>
          <w:tab w:val="num" w:pos="3960"/>
        </w:tabs>
        <w:ind w:left="3960" w:hanging="360"/>
      </w:pPr>
      <w:rPr>
        <w:rFonts w:ascii="Corbel" w:hAnsi="Corbel" w:hint="default"/>
      </w:rPr>
    </w:lvl>
    <w:lvl w:ilvl="6" w:tplc="536AA3E4">
      <w:start w:val="1"/>
      <w:numFmt w:val="bullet"/>
      <w:lvlText w:val="•"/>
      <w:lvlJc w:val="left"/>
      <w:pPr>
        <w:tabs>
          <w:tab w:val="num" w:pos="4680"/>
        </w:tabs>
        <w:ind w:left="4680" w:hanging="360"/>
      </w:pPr>
      <w:rPr>
        <w:rFonts w:ascii="Corbel" w:hAnsi="Corbel" w:hint="default"/>
      </w:rPr>
    </w:lvl>
    <w:lvl w:ilvl="7" w:tplc="E98A07E6">
      <w:start w:val="1"/>
      <w:numFmt w:val="bullet"/>
      <w:lvlText w:val="•"/>
      <w:lvlJc w:val="left"/>
      <w:pPr>
        <w:tabs>
          <w:tab w:val="num" w:pos="5400"/>
        </w:tabs>
        <w:ind w:left="5400" w:hanging="360"/>
      </w:pPr>
      <w:rPr>
        <w:rFonts w:ascii="Corbel" w:hAnsi="Corbel" w:hint="default"/>
      </w:rPr>
    </w:lvl>
    <w:lvl w:ilvl="8" w:tplc="56AECA7C">
      <w:start w:val="1"/>
      <w:numFmt w:val="bullet"/>
      <w:lvlText w:val="•"/>
      <w:lvlJc w:val="left"/>
      <w:pPr>
        <w:tabs>
          <w:tab w:val="num" w:pos="6120"/>
        </w:tabs>
        <w:ind w:left="6120" w:hanging="360"/>
      </w:pPr>
      <w:rPr>
        <w:rFonts w:ascii="Corbel" w:hAnsi="Corbel" w:hint="default"/>
      </w:rPr>
    </w:lvl>
  </w:abstractNum>
  <w:abstractNum w:abstractNumId="20" w15:restartNumberingAfterBreak="0">
    <w:nsid w:val="45E766D4"/>
    <w:multiLevelType w:val="hybridMultilevel"/>
    <w:tmpl w:val="1AB88B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6F036C8"/>
    <w:multiLevelType w:val="hybridMultilevel"/>
    <w:tmpl w:val="B0C02944"/>
    <w:lvl w:ilvl="0" w:tplc="0413000F">
      <w:start w:val="1"/>
      <w:numFmt w:val="decimal"/>
      <w:lvlText w:val="%1."/>
      <w:lvlJc w:val="left"/>
      <w:pPr>
        <w:tabs>
          <w:tab w:val="num" w:pos="360"/>
        </w:tabs>
        <w:ind w:left="360" w:hanging="360"/>
      </w:pPr>
      <w:rPr>
        <w:rFonts w:hint="default"/>
      </w:rPr>
    </w:lvl>
    <w:lvl w:ilvl="1" w:tplc="F13C5100">
      <w:start w:val="1"/>
      <w:numFmt w:val="bullet"/>
      <w:lvlText w:val="•"/>
      <w:lvlJc w:val="left"/>
      <w:pPr>
        <w:tabs>
          <w:tab w:val="num" w:pos="1080"/>
        </w:tabs>
        <w:ind w:left="1080" w:hanging="360"/>
      </w:pPr>
      <w:rPr>
        <w:rFonts w:ascii="Corbel" w:hAnsi="Corbel" w:hint="default"/>
      </w:rPr>
    </w:lvl>
    <w:lvl w:ilvl="2" w:tplc="BCF8062C">
      <w:start w:val="1"/>
      <w:numFmt w:val="bullet"/>
      <w:lvlText w:val="•"/>
      <w:lvlJc w:val="left"/>
      <w:pPr>
        <w:tabs>
          <w:tab w:val="num" w:pos="1800"/>
        </w:tabs>
        <w:ind w:left="1800" w:hanging="360"/>
      </w:pPr>
      <w:rPr>
        <w:rFonts w:ascii="Corbel" w:hAnsi="Corbel" w:hint="default"/>
      </w:rPr>
    </w:lvl>
    <w:lvl w:ilvl="3" w:tplc="3ADC6944">
      <w:start w:val="1"/>
      <w:numFmt w:val="bullet"/>
      <w:lvlText w:val="•"/>
      <w:lvlJc w:val="left"/>
      <w:pPr>
        <w:tabs>
          <w:tab w:val="num" w:pos="2520"/>
        </w:tabs>
        <w:ind w:left="2520" w:hanging="360"/>
      </w:pPr>
      <w:rPr>
        <w:rFonts w:ascii="Corbel" w:hAnsi="Corbel" w:hint="default"/>
      </w:rPr>
    </w:lvl>
    <w:lvl w:ilvl="4" w:tplc="DD524C6E">
      <w:start w:val="1"/>
      <w:numFmt w:val="bullet"/>
      <w:lvlText w:val="•"/>
      <w:lvlJc w:val="left"/>
      <w:pPr>
        <w:tabs>
          <w:tab w:val="num" w:pos="3240"/>
        </w:tabs>
        <w:ind w:left="3240" w:hanging="360"/>
      </w:pPr>
      <w:rPr>
        <w:rFonts w:ascii="Corbel" w:hAnsi="Corbel" w:hint="default"/>
      </w:rPr>
    </w:lvl>
    <w:lvl w:ilvl="5" w:tplc="871CBFBA">
      <w:start w:val="1"/>
      <w:numFmt w:val="bullet"/>
      <w:lvlText w:val="•"/>
      <w:lvlJc w:val="left"/>
      <w:pPr>
        <w:tabs>
          <w:tab w:val="num" w:pos="3960"/>
        </w:tabs>
        <w:ind w:left="3960" w:hanging="360"/>
      </w:pPr>
      <w:rPr>
        <w:rFonts w:ascii="Corbel" w:hAnsi="Corbel" w:hint="default"/>
      </w:rPr>
    </w:lvl>
    <w:lvl w:ilvl="6" w:tplc="E6000C14">
      <w:start w:val="1"/>
      <w:numFmt w:val="bullet"/>
      <w:lvlText w:val="•"/>
      <w:lvlJc w:val="left"/>
      <w:pPr>
        <w:tabs>
          <w:tab w:val="num" w:pos="4680"/>
        </w:tabs>
        <w:ind w:left="4680" w:hanging="360"/>
      </w:pPr>
      <w:rPr>
        <w:rFonts w:ascii="Corbel" w:hAnsi="Corbel" w:hint="default"/>
      </w:rPr>
    </w:lvl>
    <w:lvl w:ilvl="7" w:tplc="D792AA24">
      <w:start w:val="1"/>
      <w:numFmt w:val="bullet"/>
      <w:lvlText w:val="•"/>
      <w:lvlJc w:val="left"/>
      <w:pPr>
        <w:tabs>
          <w:tab w:val="num" w:pos="5400"/>
        </w:tabs>
        <w:ind w:left="5400" w:hanging="360"/>
      </w:pPr>
      <w:rPr>
        <w:rFonts w:ascii="Corbel" w:hAnsi="Corbel" w:hint="default"/>
      </w:rPr>
    </w:lvl>
    <w:lvl w:ilvl="8" w:tplc="B30EA452">
      <w:start w:val="1"/>
      <w:numFmt w:val="bullet"/>
      <w:lvlText w:val="•"/>
      <w:lvlJc w:val="left"/>
      <w:pPr>
        <w:tabs>
          <w:tab w:val="num" w:pos="6120"/>
        </w:tabs>
        <w:ind w:left="6120" w:hanging="360"/>
      </w:pPr>
      <w:rPr>
        <w:rFonts w:ascii="Corbel" w:hAnsi="Corbel" w:hint="default"/>
      </w:rPr>
    </w:lvl>
  </w:abstractNum>
  <w:abstractNum w:abstractNumId="22" w15:restartNumberingAfterBreak="0">
    <w:nsid w:val="48689071"/>
    <w:multiLevelType w:val="multilevel"/>
    <w:tmpl w:val="7CB0DFFA"/>
    <w:lvl w:ilvl="0">
      <w:start w:val="1"/>
      <w:numFmt w:val="upperLetter"/>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3" w15:restartNumberingAfterBreak="0">
    <w:nsid w:val="4D190015"/>
    <w:multiLevelType w:val="hybridMultilevel"/>
    <w:tmpl w:val="CFE05F0C"/>
    <w:lvl w:ilvl="0" w:tplc="557E4B4A">
      <w:start w:val="1"/>
      <w:numFmt w:val="bullet"/>
      <w:lvlText w:val="-"/>
      <w:lvlJc w:val="left"/>
      <w:pPr>
        <w:ind w:left="720" w:hanging="360"/>
      </w:pPr>
      <w:rPr>
        <w:rFonts w:ascii="Corbel" w:eastAsiaTheme="minorHAnsi" w:hAnsi="Corbe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43825EE"/>
    <w:multiLevelType w:val="hybridMultilevel"/>
    <w:tmpl w:val="FDE87AD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778570A"/>
    <w:multiLevelType w:val="multilevel"/>
    <w:tmpl w:val="CCC2A800"/>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57AEC937"/>
    <w:multiLevelType w:val="multilevel"/>
    <w:tmpl w:val="2858001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7" w15:restartNumberingAfterBreak="0">
    <w:nsid w:val="5A653140"/>
    <w:multiLevelType w:val="multilevel"/>
    <w:tmpl w:val="4BCADD6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8" w15:restartNumberingAfterBreak="0">
    <w:nsid w:val="5CEB5FFE"/>
    <w:multiLevelType w:val="hybridMultilevel"/>
    <w:tmpl w:val="7EE0C636"/>
    <w:lvl w:ilvl="0" w:tplc="A3CC531A">
      <w:start w:val="1"/>
      <w:numFmt w:val="bullet"/>
      <w:lvlText w:val=""/>
      <w:lvlJc w:val="left"/>
      <w:pPr>
        <w:tabs>
          <w:tab w:val="num" w:pos="993"/>
        </w:tabs>
        <w:ind w:left="993" w:hanging="851"/>
      </w:pPr>
      <w:rPr>
        <w:rFonts w:ascii="Wingdings" w:hAnsi="Wingdings" w:hint="default"/>
        <w:b/>
        <w:i w:val="0"/>
        <w:caps w:val="0"/>
        <w:smallCaps w:val="0"/>
        <w:strike w:val="0"/>
        <w:dstrike w:val="0"/>
        <w:vanish w:val="0"/>
        <w:color w:val="auto"/>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636"/>
        </w:tabs>
        <w:ind w:left="1636" w:hanging="360"/>
      </w:pPr>
      <w:rPr>
        <w:rFonts w:cs="Times New Roman"/>
      </w:rPr>
    </w:lvl>
    <w:lvl w:ilvl="2" w:tplc="0413000B">
      <w:start w:val="1"/>
      <w:numFmt w:val="bullet"/>
      <w:lvlText w:val=""/>
      <w:lvlJc w:val="left"/>
      <w:pPr>
        <w:tabs>
          <w:tab w:val="num" w:pos="1881"/>
        </w:tabs>
        <w:ind w:left="1881" w:hanging="180"/>
      </w:pPr>
      <w:rPr>
        <w:rFonts w:ascii="Wingdings" w:hAnsi="Wingdings" w:hint="default"/>
      </w:rPr>
    </w:lvl>
    <w:lvl w:ilvl="3" w:tplc="0413000B">
      <w:start w:val="1"/>
      <w:numFmt w:val="bullet"/>
      <w:lvlText w:val=""/>
      <w:lvlJc w:val="left"/>
      <w:pPr>
        <w:tabs>
          <w:tab w:val="num" w:pos="2880"/>
        </w:tabs>
        <w:ind w:left="2880" w:hanging="360"/>
      </w:pPr>
      <w:rPr>
        <w:rFonts w:ascii="Wingdings" w:hAnsi="Wingdings" w:hint="default"/>
      </w:rPr>
    </w:lvl>
    <w:lvl w:ilvl="4" w:tplc="B6126F30">
      <w:start w:val="1"/>
      <w:numFmt w:val="decimal"/>
      <w:lvlText w:val="%5."/>
      <w:lvlJc w:val="left"/>
      <w:pPr>
        <w:ind w:left="3600" w:hanging="360"/>
      </w:pPr>
      <w:rPr>
        <w:rFonts w:cs="Times New Roman" w:hint="default"/>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3A33726"/>
    <w:multiLevelType w:val="hybridMultilevel"/>
    <w:tmpl w:val="CF0EE012"/>
    <w:lvl w:ilvl="0" w:tplc="B292FFFA">
      <w:start w:val="1"/>
      <w:numFmt w:val="bullet"/>
      <w:lvlText w:val=""/>
      <w:lvlJc w:val="left"/>
      <w:pPr>
        <w:ind w:left="284" w:hanging="142"/>
      </w:pPr>
      <w:rPr>
        <w:rFonts w:ascii="Symbol" w:hAnsi="Symbol" w:hint="default"/>
      </w:rPr>
    </w:lvl>
    <w:lvl w:ilvl="1" w:tplc="BD8C4A74">
      <w:start w:val="1"/>
      <w:numFmt w:val="bullet"/>
      <w:lvlText w:val="o"/>
      <w:lvlJc w:val="left"/>
      <w:pPr>
        <w:ind w:left="1440" w:hanging="360"/>
      </w:pPr>
      <w:rPr>
        <w:rFonts w:ascii="Courier New" w:hAnsi="Courier New" w:hint="default"/>
      </w:rPr>
    </w:lvl>
    <w:lvl w:ilvl="2" w:tplc="CA2459EC">
      <w:start w:val="1"/>
      <w:numFmt w:val="bullet"/>
      <w:lvlText w:val=""/>
      <w:lvlJc w:val="left"/>
      <w:pPr>
        <w:ind w:left="2160" w:hanging="360"/>
      </w:pPr>
      <w:rPr>
        <w:rFonts w:ascii="Wingdings" w:hAnsi="Wingdings" w:hint="default"/>
      </w:rPr>
    </w:lvl>
    <w:lvl w:ilvl="3" w:tplc="07547544">
      <w:start w:val="1"/>
      <w:numFmt w:val="bullet"/>
      <w:lvlText w:val=""/>
      <w:lvlJc w:val="left"/>
      <w:pPr>
        <w:ind w:left="2880" w:hanging="360"/>
      </w:pPr>
      <w:rPr>
        <w:rFonts w:ascii="Symbol" w:hAnsi="Symbol" w:hint="default"/>
      </w:rPr>
    </w:lvl>
    <w:lvl w:ilvl="4" w:tplc="22323FE8">
      <w:start w:val="1"/>
      <w:numFmt w:val="bullet"/>
      <w:lvlText w:val="o"/>
      <w:lvlJc w:val="left"/>
      <w:pPr>
        <w:ind w:left="3600" w:hanging="360"/>
      </w:pPr>
      <w:rPr>
        <w:rFonts w:ascii="Courier New" w:hAnsi="Courier New" w:hint="default"/>
      </w:rPr>
    </w:lvl>
    <w:lvl w:ilvl="5" w:tplc="0634796E">
      <w:start w:val="1"/>
      <w:numFmt w:val="bullet"/>
      <w:lvlText w:val=""/>
      <w:lvlJc w:val="left"/>
      <w:pPr>
        <w:ind w:left="4320" w:hanging="360"/>
      </w:pPr>
      <w:rPr>
        <w:rFonts w:ascii="Wingdings" w:hAnsi="Wingdings" w:hint="default"/>
      </w:rPr>
    </w:lvl>
    <w:lvl w:ilvl="6" w:tplc="CC7A0C8E">
      <w:start w:val="1"/>
      <w:numFmt w:val="bullet"/>
      <w:lvlText w:val=""/>
      <w:lvlJc w:val="left"/>
      <w:pPr>
        <w:ind w:left="5040" w:hanging="360"/>
      </w:pPr>
      <w:rPr>
        <w:rFonts w:ascii="Symbol" w:hAnsi="Symbol" w:hint="default"/>
      </w:rPr>
    </w:lvl>
    <w:lvl w:ilvl="7" w:tplc="24005D52">
      <w:start w:val="1"/>
      <w:numFmt w:val="bullet"/>
      <w:lvlText w:val="o"/>
      <w:lvlJc w:val="left"/>
      <w:pPr>
        <w:ind w:left="5760" w:hanging="360"/>
      </w:pPr>
      <w:rPr>
        <w:rFonts w:ascii="Courier New" w:hAnsi="Courier New" w:hint="default"/>
      </w:rPr>
    </w:lvl>
    <w:lvl w:ilvl="8" w:tplc="969A17EC">
      <w:start w:val="1"/>
      <w:numFmt w:val="bullet"/>
      <w:lvlText w:val=""/>
      <w:lvlJc w:val="left"/>
      <w:pPr>
        <w:ind w:left="6480" w:hanging="360"/>
      </w:pPr>
      <w:rPr>
        <w:rFonts w:ascii="Wingdings" w:hAnsi="Wingdings" w:hint="default"/>
      </w:rPr>
    </w:lvl>
  </w:abstractNum>
  <w:abstractNum w:abstractNumId="30" w15:restartNumberingAfterBreak="0">
    <w:nsid w:val="6A4C31DF"/>
    <w:multiLevelType w:val="hybridMultilevel"/>
    <w:tmpl w:val="9AC02802"/>
    <w:lvl w:ilvl="0" w:tplc="B1EC4EEE">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D7438FB"/>
    <w:multiLevelType w:val="hybridMultilevel"/>
    <w:tmpl w:val="4AC009CE"/>
    <w:lvl w:ilvl="0" w:tplc="A984D5F8">
      <w:start w:val="1"/>
      <w:numFmt w:val="bullet"/>
      <w:lvlText w:val="•"/>
      <w:lvlJc w:val="left"/>
      <w:pPr>
        <w:tabs>
          <w:tab w:val="num" w:pos="360"/>
        </w:tabs>
        <w:ind w:left="360" w:hanging="360"/>
      </w:pPr>
      <w:rPr>
        <w:rFonts w:ascii="Corbel" w:hAnsi="Corbel" w:hint="default"/>
      </w:rPr>
    </w:lvl>
    <w:lvl w:ilvl="1" w:tplc="241EF6D4">
      <w:start w:val="1"/>
      <w:numFmt w:val="bullet"/>
      <w:lvlText w:val="•"/>
      <w:lvlJc w:val="left"/>
      <w:pPr>
        <w:tabs>
          <w:tab w:val="num" w:pos="1080"/>
        </w:tabs>
        <w:ind w:left="1080" w:hanging="360"/>
      </w:pPr>
      <w:rPr>
        <w:rFonts w:ascii="Corbel" w:hAnsi="Corbel" w:hint="default"/>
      </w:rPr>
    </w:lvl>
    <w:lvl w:ilvl="2" w:tplc="A8160882">
      <w:start w:val="1"/>
      <w:numFmt w:val="bullet"/>
      <w:lvlText w:val="•"/>
      <w:lvlJc w:val="left"/>
      <w:pPr>
        <w:tabs>
          <w:tab w:val="num" w:pos="1800"/>
        </w:tabs>
        <w:ind w:left="1800" w:hanging="360"/>
      </w:pPr>
      <w:rPr>
        <w:rFonts w:ascii="Corbel" w:hAnsi="Corbel" w:hint="default"/>
      </w:rPr>
    </w:lvl>
    <w:lvl w:ilvl="3" w:tplc="C24A2F68">
      <w:start w:val="1"/>
      <w:numFmt w:val="bullet"/>
      <w:lvlText w:val="•"/>
      <w:lvlJc w:val="left"/>
      <w:pPr>
        <w:tabs>
          <w:tab w:val="num" w:pos="2520"/>
        </w:tabs>
        <w:ind w:left="2520" w:hanging="360"/>
      </w:pPr>
      <w:rPr>
        <w:rFonts w:ascii="Corbel" w:hAnsi="Corbel" w:hint="default"/>
      </w:rPr>
    </w:lvl>
    <w:lvl w:ilvl="4" w:tplc="04E2C9C2">
      <w:start w:val="1"/>
      <w:numFmt w:val="bullet"/>
      <w:lvlText w:val="•"/>
      <w:lvlJc w:val="left"/>
      <w:pPr>
        <w:tabs>
          <w:tab w:val="num" w:pos="3240"/>
        </w:tabs>
        <w:ind w:left="3240" w:hanging="360"/>
      </w:pPr>
      <w:rPr>
        <w:rFonts w:ascii="Corbel" w:hAnsi="Corbel" w:hint="default"/>
      </w:rPr>
    </w:lvl>
    <w:lvl w:ilvl="5" w:tplc="AF26CE9E">
      <w:start w:val="1"/>
      <w:numFmt w:val="bullet"/>
      <w:lvlText w:val="•"/>
      <w:lvlJc w:val="left"/>
      <w:pPr>
        <w:tabs>
          <w:tab w:val="num" w:pos="3960"/>
        </w:tabs>
        <w:ind w:left="3960" w:hanging="360"/>
      </w:pPr>
      <w:rPr>
        <w:rFonts w:ascii="Corbel" w:hAnsi="Corbel" w:hint="default"/>
      </w:rPr>
    </w:lvl>
    <w:lvl w:ilvl="6" w:tplc="0560A2D4">
      <w:start w:val="1"/>
      <w:numFmt w:val="bullet"/>
      <w:lvlText w:val="•"/>
      <w:lvlJc w:val="left"/>
      <w:pPr>
        <w:tabs>
          <w:tab w:val="num" w:pos="4680"/>
        </w:tabs>
        <w:ind w:left="4680" w:hanging="360"/>
      </w:pPr>
      <w:rPr>
        <w:rFonts w:ascii="Corbel" w:hAnsi="Corbel" w:hint="default"/>
      </w:rPr>
    </w:lvl>
    <w:lvl w:ilvl="7" w:tplc="45B0D7F2">
      <w:start w:val="1"/>
      <w:numFmt w:val="bullet"/>
      <w:lvlText w:val="•"/>
      <w:lvlJc w:val="left"/>
      <w:pPr>
        <w:tabs>
          <w:tab w:val="num" w:pos="5400"/>
        </w:tabs>
        <w:ind w:left="5400" w:hanging="360"/>
      </w:pPr>
      <w:rPr>
        <w:rFonts w:ascii="Corbel" w:hAnsi="Corbel" w:hint="default"/>
      </w:rPr>
    </w:lvl>
    <w:lvl w:ilvl="8" w:tplc="070472EC">
      <w:start w:val="1"/>
      <w:numFmt w:val="bullet"/>
      <w:lvlText w:val="•"/>
      <w:lvlJc w:val="left"/>
      <w:pPr>
        <w:tabs>
          <w:tab w:val="num" w:pos="6120"/>
        </w:tabs>
        <w:ind w:left="6120" w:hanging="360"/>
      </w:pPr>
      <w:rPr>
        <w:rFonts w:ascii="Corbel" w:hAnsi="Corbel" w:hint="default"/>
      </w:rPr>
    </w:lvl>
  </w:abstractNum>
  <w:abstractNum w:abstractNumId="32" w15:restartNumberingAfterBreak="0">
    <w:nsid w:val="70FF2C12"/>
    <w:multiLevelType w:val="hybridMultilevel"/>
    <w:tmpl w:val="0598F92A"/>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31F2E28"/>
    <w:multiLevelType w:val="hybridMultilevel"/>
    <w:tmpl w:val="FA58BF6E"/>
    <w:lvl w:ilvl="0" w:tplc="B292FFFA">
      <w:numFmt w:val="bullet"/>
      <w:lvlText w:val=""/>
      <w:lvlJc w:val="left"/>
      <w:pPr>
        <w:ind w:left="284" w:hanging="142"/>
      </w:pPr>
      <w:rPr>
        <w:rFonts w:ascii="Symbol" w:eastAsia="Symbol" w:hAnsi="Symbol" w:cs="Symbol" w:hint="default"/>
        <w:b w:val="0"/>
        <w:bCs w:val="0"/>
        <w:i w:val="0"/>
        <w:iCs w:val="0"/>
        <w:w w:val="99"/>
        <w:sz w:val="20"/>
        <w:szCs w:val="20"/>
        <w:lang w:val="nl-NL"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757C5A1B"/>
    <w:multiLevelType w:val="hybridMultilevel"/>
    <w:tmpl w:val="EBA223C6"/>
    <w:lvl w:ilvl="0" w:tplc="0413000F">
      <w:start w:val="1"/>
      <w:numFmt w:val="decimal"/>
      <w:lvlText w:val="%1."/>
      <w:lvlJc w:val="left"/>
      <w:pPr>
        <w:tabs>
          <w:tab w:val="num" w:pos="360"/>
        </w:tabs>
        <w:ind w:left="360" w:hanging="360"/>
      </w:pPr>
      <w:rPr>
        <w:rFonts w:hint="default"/>
      </w:rPr>
    </w:lvl>
    <w:lvl w:ilvl="1" w:tplc="E8B63000">
      <w:start w:val="1"/>
      <w:numFmt w:val="bullet"/>
      <w:lvlText w:val="•"/>
      <w:lvlJc w:val="left"/>
      <w:pPr>
        <w:tabs>
          <w:tab w:val="num" w:pos="1080"/>
        </w:tabs>
        <w:ind w:left="1080" w:hanging="360"/>
      </w:pPr>
      <w:rPr>
        <w:rFonts w:ascii="Corbel" w:hAnsi="Corbel" w:hint="default"/>
      </w:rPr>
    </w:lvl>
    <w:lvl w:ilvl="2" w:tplc="CA9C7BFC">
      <w:start w:val="1"/>
      <w:numFmt w:val="bullet"/>
      <w:lvlText w:val="•"/>
      <w:lvlJc w:val="left"/>
      <w:pPr>
        <w:tabs>
          <w:tab w:val="num" w:pos="1800"/>
        </w:tabs>
        <w:ind w:left="1800" w:hanging="360"/>
      </w:pPr>
      <w:rPr>
        <w:rFonts w:ascii="Corbel" w:hAnsi="Corbel" w:hint="default"/>
      </w:rPr>
    </w:lvl>
    <w:lvl w:ilvl="3" w:tplc="0F1262BC">
      <w:start w:val="1"/>
      <w:numFmt w:val="bullet"/>
      <w:lvlText w:val="•"/>
      <w:lvlJc w:val="left"/>
      <w:pPr>
        <w:tabs>
          <w:tab w:val="num" w:pos="2520"/>
        </w:tabs>
        <w:ind w:left="2520" w:hanging="360"/>
      </w:pPr>
      <w:rPr>
        <w:rFonts w:ascii="Corbel" w:hAnsi="Corbel" w:hint="default"/>
      </w:rPr>
    </w:lvl>
    <w:lvl w:ilvl="4" w:tplc="2E9EDEE0">
      <w:start w:val="1"/>
      <w:numFmt w:val="bullet"/>
      <w:lvlText w:val="•"/>
      <w:lvlJc w:val="left"/>
      <w:pPr>
        <w:tabs>
          <w:tab w:val="num" w:pos="3240"/>
        </w:tabs>
        <w:ind w:left="3240" w:hanging="360"/>
      </w:pPr>
      <w:rPr>
        <w:rFonts w:ascii="Corbel" w:hAnsi="Corbel" w:hint="default"/>
      </w:rPr>
    </w:lvl>
    <w:lvl w:ilvl="5" w:tplc="C23040F4">
      <w:start w:val="1"/>
      <w:numFmt w:val="bullet"/>
      <w:lvlText w:val="•"/>
      <w:lvlJc w:val="left"/>
      <w:pPr>
        <w:tabs>
          <w:tab w:val="num" w:pos="3960"/>
        </w:tabs>
        <w:ind w:left="3960" w:hanging="360"/>
      </w:pPr>
      <w:rPr>
        <w:rFonts w:ascii="Corbel" w:hAnsi="Corbel" w:hint="default"/>
      </w:rPr>
    </w:lvl>
    <w:lvl w:ilvl="6" w:tplc="536AA3E4">
      <w:start w:val="1"/>
      <w:numFmt w:val="bullet"/>
      <w:lvlText w:val="•"/>
      <w:lvlJc w:val="left"/>
      <w:pPr>
        <w:tabs>
          <w:tab w:val="num" w:pos="4680"/>
        </w:tabs>
        <w:ind w:left="4680" w:hanging="360"/>
      </w:pPr>
      <w:rPr>
        <w:rFonts w:ascii="Corbel" w:hAnsi="Corbel" w:hint="default"/>
      </w:rPr>
    </w:lvl>
    <w:lvl w:ilvl="7" w:tplc="E98A07E6">
      <w:start w:val="1"/>
      <w:numFmt w:val="bullet"/>
      <w:lvlText w:val="•"/>
      <w:lvlJc w:val="left"/>
      <w:pPr>
        <w:tabs>
          <w:tab w:val="num" w:pos="5400"/>
        </w:tabs>
        <w:ind w:left="5400" w:hanging="360"/>
      </w:pPr>
      <w:rPr>
        <w:rFonts w:ascii="Corbel" w:hAnsi="Corbel" w:hint="default"/>
      </w:rPr>
    </w:lvl>
    <w:lvl w:ilvl="8" w:tplc="56AECA7C">
      <w:start w:val="1"/>
      <w:numFmt w:val="bullet"/>
      <w:lvlText w:val="•"/>
      <w:lvlJc w:val="left"/>
      <w:pPr>
        <w:tabs>
          <w:tab w:val="num" w:pos="6120"/>
        </w:tabs>
        <w:ind w:left="6120" w:hanging="360"/>
      </w:pPr>
      <w:rPr>
        <w:rFonts w:ascii="Corbel" w:hAnsi="Corbel" w:hint="default"/>
      </w:rPr>
    </w:lvl>
  </w:abstractNum>
  <w:abstractNum w:abstractNumId="35" w15:restartNumberingAfterBreak="0">
    <w:nsid w:val="78D839F5"/>
    <w:multiLevelType w:val="hybridMultilevel"/>
    <w:tmpl w:val="4BC41EEC"/>
    <w:lvl w:ilvl="0" w:tplc="B292FFFA">
      <w:numFmt w:val="bullet"/>
      <w:lvlText w:val=""/>
      <w:lvlJc w:val="left"/>
      <w:pPr>
        <w:ind w:left="284" w:hanging="142"/>
      </w:pPr>
      <w:rPr>
        <w:rFonts w:ascii="Symbol" w:eastAsia="Symbol" w:hAnsi="Symbol" w:cs="Symbol" w:hint="default"/>
        <w:b w:val="0"/>
        <w:bCs w:val="0"/>
        <w:i w:val="0"/>
        <w:iCs w:val="0"/>
        <w:w w:val="99"/>
        <w:sz w:val="20"/>
        <w:szCs w:val="20"/>
        <w:lang w:val="nl-NL"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90059DA"/>
    <w:multiLevelType w:val="hybridMultilevel"/>
    <w:tmpl w:val="8AD6DBDA"/>
    <w:lvl w:ilvl="0" w:tplc="F2EA98AA">
      <w:start w:val="1"/>
      <w:numFmt w:val="bullet"/>
      <w:lvlText w:val=""/>
      <w:lvlJc w:val="left"/>
      <w:pPr>
        <w:ind w:left="720" w:hanging="360"/>
      </w:pPr>
      <w:rPr>
        <w:rFonts w:ascii="Symbol" w:hAnsi="Symbol" w:hint="default"/>
      </w:rPr>
    </w:lvl>
    <w:lvl w:ilvl="1" w:tplc="1744D35A">
      <w:start w:val="1"/>
      <w:numFmt w:val="bullet"/>
      <w:lvlText w:val="o"/>
      <w:lvlJc w:val="left"/>
      <w:pPr>
        <w:ind w:left="1440" w:hanging="360"/>
      </w:pPr>
      <w:rPr>
        <w:rFonts w:ascii="Courier New" w:hAnsi="Courier New" w:hint="default"/>
      </w:rPr>
    </w:lvl>
    <w:lvl w:ilvl="2" w:tplc="B05E8580">
      <w:start w:val="1"/>
      <w:numFmt w:val="bullet"/>
      <w:lvlText w:val=""/>
      <w:lvlJc w:val="left"/>
      <w:pPr>
        <w:ind w:left="2160" w:hanging="360"/>
      </w:pPr>
      <w:rPr>
        <w:rFonts w:ascii="Wingdings" w:hAnsi="Wingdings" w:hint="default"/>
      </w:rPr>
    </w:lvl>
    <w:lvl w:ilvl="3" w:tplc="1280FF2A">
      <w:start w:val="1"/>
      <w:numFmt w:val="bullet"/>
      <w:lvlText w:val=""/>
      <w:lvlJc w:val="left"/>
      <w:pPr>
        <w:ind w:left="2880" w:hanging="360"/>
      </w:pPr>
      <w:rPr>
        <w:rFonts w:ascii="Symbol" w:hAnsi="Symbol" w:hint="default"/>
      </w:rPr>
    </w:lvl>
    <w:lvl w:ilvl="4" w:tplc="7EE0CE08">
      <w:start w:val="1"/>
      <w:numFmt w:val="bullet"/>
      <w:lvlText w:val="o"/>
      <w:lvlJc w:val="left"/>
      <w:pPr>
        <w:ind w:left="3600" w:hanging="360"/>
      </w:pPr>
      <w:rPr>
        <w:rFonts w:ascii="Courier New" w:hAnsi="Courier New" w:hint="default"/>
      </w:rPr>
    </w:lvl>
    <w:lvl w:ilvl="5" w:tplc="A1223EFE">
      <w:start w:val="1"/>
      <w:numFmt w:val="bullet"/>
      <w:lvlText w:val=""/>
      <w:lvlJc w:val="left"/>
      <w:pPr>
        <w:ind w:left="4320" w:hanging="360"/>
      </w:pPr>
      <w:rPr>
        <w:rFonts w:ascii="Wingdings" w:hAnsi="Wingdings" w:hint="default"/>
      </w:rPr>
    </w:lvl>
    <w:lvl w:ilvl="6" w:tplc="23A4B2EC">
      <w:start w:val="1"/>
      <w:numFmt w:val="bullet"/>
      <w:lvlText w:val=""/>
      <w:lvlJc w:val="left"/>
      <w:pPr>
        <w:ind w:left="5040" w:hanging="360"/>
      </w:pPr>
      <w:rPr>
        <w:rFonts w:ascii="Symbol" w:hAnsi="Symbol" w:hint="default"/>
      </w:rPr>
    </w:lvl>
    <w:lvl w:ilvl="7" w:tplc="B0207186">
      <w:start w:val="1"/>
      <w:numFmt w:val="bullet"/>
      <w:lvlText w:val="o"/>
      <w:lvlJc w:val="left"/>
      <w:pPr>
        <w:ind w:left="5760" w:hanging="360"/>
      </w:pPr>
      <w:rPr>
        <w:rFonts w:ascii="Courier New" w:hAnsi="Courier New" w:hint="default"/>
      </w:rPr>
    </w:lvl>
    <w:lvl w:ilvl="8" w:tplc="B9C8A330">
      <w:start w:val="1"/>
      <w:numFmt w:val="bullet"/>
      <w:lvlText w:val=""/>
      <w:lvlJc w:val="left"/>
      <w:pPr>
        <w:ind w:left="6480" w:hanging="360"/>
      </w:pPr>
      <w:rPr>
        <w:rFonts w:ascii="Wingdings" w:hAnsi="Wingdings" w:hint="default"/>
      </w:rPr>
    </w:lvl>
  </w:abstractNum>
  <w:abstractNum w:abstractNumId="37" w15:restartNumberingAfterBreak="0">
    <w:nsid w:val="7E747D4E"/>
    <w:multiLevelType w:val="hybridMultilevel"/>
    <w:tmpl w:val="30F8EC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5"/>
    <w:lvlOverride w:ilvl="0">
      <w:lvl w:ilvl="0">
        <w:start w:val="1"/>
        <w:numFmt w:val="decimal"/>
        <w:pStyle w:val="Kop1"/>
        <w:lvlText w:val="%1"/>
        <w:lvlJc w:val="left"/>
        <w:pPr>
          <w:ind w:left="567" w:hanging="567"/>
        </w:pPr>
        <w:rPr>
          <w:rFonts w:ascii="Corbel" w:hAnsi="Corbel" w:hint="default"/>
          <w:b/>
          <w:color w:val="BB9C00" w:themeColor="accent2"/>
          <w:sz w:val="60"/>
        </w:rPr>
      </w:lvl>
    </w:lvlOverride>
    <w:lvlOverride w:ilvl="1">
      <w:lvl w:ilvl="1">
        <w:start w:val="1"/>
        <w:numFmt w:val="decimal"/>
        <w:pStyle w:val="Kop2"/>
        <w:lvlText w:val="%1.%2"/>
        <w:lvlJc w:val="left"/>
        <w:pPr>
          <w:ind w:left="567" w:hanging="567"/>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Kop3"/>
        <w:lvlText w:val="%1.%2.%3"/>
        <w:lvlJc w:val="left"/>
        <w:pPr>
          <w:ind w:left="567" w:hanging="567"/>
        </w:pPr>
        <w:rPr>
          <w:rFonts w:ascii="Corbel" w:hAnsi="Corbel" w:hint="default"/>
          <w:b/>
          <w:color w:val="441D42" w:themeColor="text1"/>
          <w:sz w:val="24"/>
        </w:rPr>
      </w:lvl>
    </w:lvlOverride>
    <w:lvlOverride w:ilvl="3">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Override>
    <w:lvlOverride w:ilvl="4">
      <w:lvl w:ilvl="4">
        <w:start w:val="1"/>
        <w:numFmt w:val="none"/>
        <w:lvlText w:val=""/>
        <w:lvlJc w:val="left"/>
        <w:pPr>
          <w:ind w:left="0" w:firstLine="0"/>
        </w:pPr>
        <w:rPr>
          <w:rFonts w:hint="default"/>
        </w:rPr>
      </w:lvl>
    </w:lvlOverride>
    <w:lvlOverride w:ilvl="5">
      <w:lvl w:ilvl="5">
        <w:start w:val="1"/>
        <w:numFmt w:val="none"/>
        <w:lvlText w:val=""/>
        <w:lvlJc w:val="left"/>
        <w:pPr>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4"/>
  </w:num>
  <w:num w:numId="5">
    <w:abstractNumId w:val="25"/>
    <w:lvlOverride w:ilvl="0">
      <w:lvl w:ilvl="0">
        <w:start w:val="1"/>
        <w:numFmt w:val="decimal"/>
        <w:pStyle w:val="Kop1"/>
        <w:lvlText w:val="%1"/>
        <w:lvlJc w:val="left"/>
        <w:pPr>
          <w:ind w:left="476" w:hanging="476"/>
        </w:pPr>
        <w:rPr>
          <w:rFonts w:ascii="Corbel" w:hAnsi="Corbel" w:hint="default"/>
          <w:b w:val="0"/>
          <w:color w:val="BB9C00" w:themeColor="accent2"/>
          <w:sz w:val="32"/>
        </w:rPr>
      </w:lvl>
    </w:lvlOverride>
  </w:num>
  <w:num w:numId="6">
    <w:abstractNumId w:val="24"/>
  </w:num>
  <w:num w:numId="7">
    <w:abstractNumId w:val="23"/>
  </w:num>
  <w:num w:numId="8">
    <w:abstractNumId w:val="4"/>
  </w:num>
  <w:num w:numId="9">
    <w:abstractNumId w:val="31"/>
  </w:num>
  <w:num w:numId="10">
    <w:abstractNumId w:val="5"/>
  </w:num>
  <w:num w:numId="11">
    <w:abstractNumId w:val="3"/>
  </w:num>
  <w:num w:numId="12">
    <w:abstractNumId w:val="10"/>
  </w:num>
  <w:num w:numId="13">
    <w:abstractNumId w:val="2"/>
  </w:num>
  <w:num w:numId="14">
    <w:abstractNumId w:val="19"/>
  </w:num>
  <w:num w:numId="15">
    <w:abstractNumId w:val="34"/>
  </w:num>
  <w:num w:numId="16">
    <w:abstractNumId w:val="21"/>
  </w:num>
  <w:num w:numId="17">
    <w:abstractNumId w:val="12"/>
  </w:num>
  <w:num w:numId="18">
    <w:abstractNumId w:val="25"/>
  </w:num>
  <w:num w:numId="19">
    <w:abstractNumId w:val="25"/>
  </w:num>
  <w:num w:numId="20">
    <w:abstractNumId w:val="20"/>
  </w:num>
  <w:num w:numId="21">
    <w:abstractNumId w:val="16"/>
  </w:num>
  <w:num w:numId="22">
    <w:abstractNumId w:val="28"/>
  </w:num>
  <w:num w:numId="23">
    <w:abstractNumId w:val="11"/>
  </w:num>
  <w:num w:numId="24">
    <w:abstractNumId w:val="17"/>
  </w:num>
  <w:num w:numId="25">
    <w:abstractNumId w:val="6"/>
  </w:num>
  <w:num w:numId="26">
    <w:abstractNumId w:val="30"/>
  </w:num>
  <w:num w:numId="27">
    <w:abstractNumId w:val="22"/>
  </w:num>
  <w:num w:numId="28">
    <w:abstractNumId w:val="26"/>
  </w:num>
  <w:num w:numId="29">
    <w:abstractNumId w:val="27"/>
  </w:num>
  <w:num w:numId="30">
    <w:abstractNumId w:val="18"/>
  </w:num>
  <w:num w:numId="31">
    <w:abstractNumId w:val="1"/>
  </w:num>
  <w:num w:numId="32">
    <w:abstractNumId w:val="9"/>
  </w:num>
  <w:num w:numId="33">
    <w:abstractNumId w:val="37"/>
  </w:num>
  <w:num w:numId="34">
    <w:abstractNumId w:val="0"/>
  </w:num>
  <w:num w:numId="35">
    <w:abstractNumId w:val="29"/>
  </w:num>
  <w:num w:numId="36">
    <w:abstractNumId w:val="33"/>
  </w:num>
  <w:num w:numId="37">
    <w:abstractNumId w:val="35"/>
  </w:num>
  <w:num w:numId="38">
    <w:abstractNumId w:val="8"/>
  </w:num>
  <w:num w:numId="39">
    <w:abstractNumId w:val="13"/>
  </w:num>
  <w:num w:numId="40">
    <w:abstractNumId w:val="36"/>
  </w:num>
  <w:num w:numId="41">
    <w:abstractNumId w:val="7"/>
  </w:num>
  <w:num w:numId="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3074"/>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B2C"/>
    <w:rsid w:val="00016AAD"/>
    <w:rsid w:val="0002651B"/>
    <w:rsid w:val="000337DD"/>
    <w:rsid w:val="00044123"/>
    <w:rsid w:val="0005761C"/>
    <w:rsid w:val="00057E2A"/>
    <w:rsid w:val="00082BD5"/>
    <w:rsid w:val="000853A5"/>
    <w:rsid w:val="00085F94"/>
    <w:rsid w:val="000A2967"/>
    <w:rsid w:val="000C0900"/>
    <w:rsid w:val="000C52C8"/>
    <w:rsid w:val="000C703F"/>
    <w:rsid w:val="000E70D8"/>
    <w:rsid w:val="000F37C9"/>
    <w:rsid w:val="00102551"/>
    <w:rsid w:val="00112B2C"/>
    <w:rsid w:val="00131C5E"/>
    <w:rsid w:val="00143424"/>
    <w:rsid w:val="001562E3"/>
    <w:rsid w:val="00160F0B"/>
    <w:rsid w:val="00176F70"/>
    <w:rsid w:val="001946F4"/>
    <w:rsid w:val="0019484D"/>
    <w:rsid w:val="001A267D"/>
    <w:rsid w:val="001E3726"/>
    <w:rsid w:val="001E7978"/>
    <w:rsid w:val="00206FCE"/>
    <w:rsid w:val="00230A01"/>
    <w:rsid w:val="002719CC"/>
    <w:rsid w:val="002863D3"/>
    <w:rsid w:val="002B3986"/>
    <w:rsid w:val="002C0B1D"/>
    <w:rsid w:val="002F6DD5"/>
    <w:rsid w:val="002F7554"/>
    <w:rsid w:val="00303C86"/>
    <w:rsid w:val="00337BFF"/>
    <w:rsid w:val="00341191"/>
    <w:rsid w:val="00341DA1"/>
    <w:rsid w:val="00346AE3"/>
    <w:rsid w:val="00350C33"/>
    <w:rsid w:val="0035329C"/>
    <w:rsid w:val="0037514B"/>
    <w:rsid w:val="0037610F"/>
    <w:rsid w:val="00386A83"/>
    <w:rsid w:val="003B31E5"/>
    <w:rsid w:val="003C0A15"/>
    <w:rsid w:val="003C6846"/>
    <w:rsid w:val="003C6A93"/>
    <w:rsid w:val="003E2940"/>
    <w:rsid w:val="003E4A35"/>
    <w:rsid w:val="003F6408"/>
    <w:rsid w:val="004030C4"/>
    <w:rsid w:val="00410DD6"/>
    <w:rsid w:val="00416CCA"/>
    <w:rsid w:val="0043029B"/>
    <w:rsid w:val="00435DAF"/>
    <w:rsid w:val="00442568"/>
    <w:rsid w:val="00455D49"/>
    <w:rsid w:val="00456B49"/>
    <w:rsid w:val="004964E9"/>
    <w:rsid w:val="004B3E33"/>
    <w:rsid w:val="004B49D9"/>
    <w:rsid w:val="004C0F55"/>
    <w:rsid w:val="004C63A2"/>
    <w:rsid w:val="004E5245"/>
    <w:rsid w:val="004F0CE7"/>
    <w:rsid w:val="004F51FD"/>
    <w:rsid w:val="00501A6D"/>
    <w:rsid w:val="00505358"/>
    <w:rsid w:val="005152CF"/>
    <w:rsid w:val="005158F6"/>
    <w:rsid w:val="0052536A"/>
    <w:rsid w:val="00525CA3"/>
    <w:rsid w:val="00537352"/>
    <w:rsid w:val="0054708D"/>
    <w:rsid w:val="005527B1"/>
    <w:rsid w:val="00596D00"/>
    <w:rsid w:val="005A14A9"/>
    <w:rsid w:val="005D3D77"/>
    <w:rsid w:val="005E369F"/>
    <w:rsid w:val="005E40BE"/>
    <w:rsid w:val="005E4DEE"/>
    <w:rsid w:val="005E587E"/>
    <w:rsid w:val="00615FD5"/>
    <w:rsid w:val="006318BC"/>
    <w:rsid w:val="006330BB"/>
    <w:rsid w:val="00634029"/>
    <w:rsid w:val="00656CFF"/>
    <w:rsid w:val="006A2CCA"/>
    <w:rsid w:val="006D15E8"/>
    <w:rsid w:val="006D7CDC"/>
    <w:rsid w:val="006E0683"/>
    <w:rsid w:val="006E68BF"/>
    <w:rsid w:val="006F6082"/>
    <w:rsid w:val="00707FCD"/>
    <w:rsid w:val="007239B8"/>
    <w:rsid w:val="007279C9"/>
    <w:rsid w:val="00741913"/>
    <w:rsid w:val="00761ADB"/>
    <w:rsid w:val="00785F01"/>
    <w:rsid w:val="007A027D"/>
    <w:rsid w:val="007E67F6"/>
    <w:rsid w:val="007F0739"/>
    <w:rsid w:val="007F55AA"/>
    <w:rsid w:val="0080660E"/>
    <w:rsid w:val="00806B49"/>
    <w:rsid w:val="0083259C"/>
    <w:rsid w:val="00833C30"/>
    <w:rsid w:val="00855436"/>
    <w:rsid w:val="00867049"/>
    <w:rsid w:val="0087701B"/>
    <w:rsid w:val="00897239"/>
    <w:rsid w:val="008A1CEA"/>
    <w:rsid w:val="008B2A0F"/>
    <w:rsid w:val="008E65C4"/>
    <w:rsid w:val="00901FEC"/>
    <w:rsid w:val="00912547"/>
    <w:rsid w:val="00927CD3"/>
    <w:rsid w:val="00937025"/>
    <w:rsid w:val="00944E74"/>
    <w:rsid w:val="00993362"/>
    <w:rsid w:val="009A4176"/>
    <w:rsid w:val="009A71DB"/>
    <w:rsid w:val="009B1953"/>
    <w:rsid w:val="009B2406"/>
    <w:rsid w:val="009C1EA5"/>
    <w:rsid w:val="009D5FC0"/>
    <w:rsid w:val="009E0362"/>
    <w:rsid w:val="009E10E7"/>
    <w:rsid w:val="009F00FD"/>
    <w:rsid w:val="00A00A38"/>
    <w:rsid w:val="00A17F0B"/>
    <w:rsid w:val="00A35C5F"/>
    <w:rsid w:val="00A35E10"/>
    <w:rsid w:val="00A4303C"/>
    <w:rsid w:val="00A43572"/>
    <w:rsid w:val="00A53644"/>
    <w:rsid w:val="00A55918"/>
    <w:rsid w:val="00A63D45"/>
    <w:rsid w:val="00A779C0"/>
    <w:rsid w:val="00A836AC"/>
    <w:rsid w:val="00A9147C"/>
    <w:rsid w:val="00A94214"/>
    <w:rsid w:val="00AA4792"/>
    <w:rsid w:val="00AC1D34"/>
    <w:rsid w:val="00AC7574"/>
    <w:rsid w:val="00AD4A2A"/>
    <w:rsid w:val="00AE4C01"/>
    <w:rsid w:val="00AE5822"/>
    <w:rsid w:val="00AE6433"/>
    <w:rsid w:val="00AF0B74"/>
    <w:rsid w:val="00B33506"/>
    <w:rsid w:val="00B62E2F"/>
    <w:rsid w:val="00B93896"/>
    <w:rsid w:val="00B95040"/>
    <w:rsid w:val="00B963F2"/>
    <w:rsid w:val="00B970A4"/>
    <w:rsid w:val="00BC7AC1"/>
    <w:rsid w:val="00BD15B7"/>
    <w:rsid w:val="00BE1E21"/>
    <w:rsid w:val="00BE4C5B"/>
    <w:rsid w:val="00C27042"/>
    <w:rsid w:val="00C62114"/>
    <w:rsid w:val="00C77E43"/>
    <w:rsid w:val="00C9621F"/>
    <w:rsid w:val="00CC03C0"/>
    <w:rsid w:val="00CD633F"/>
    <w:rsid w:val="00D119FC"/>
    <w:rsid w:val="00D12988"/>
    <w:rsid w:val="00D24AA3"/>
    <w:rsid w:val="00D36A8B"/>
    <w:rsid w:val="00D36C96"/>
    <w:rsid w:val="00D40629"/>
    <w:rsid w:val="00D6014E"/>
    <w:rsid w:val="00D71E1A"/>
    <w:rsid w:val="00DD16E4"/>
    <w:rsid w:val="00DD2257"/>
    <w:rsid w:val="00DD28CC"/>
    <w:rsid w:val="00DD3BF2"/>
    <w:rsid w:val="00DF1B3B"/>
    <w:rsid w:val="00E154BF"/>
    <w:rsid w:val="00E54BA2"/>
    <w:rsid w:val="00E612E8"/>
    <w:rsid w:val="00E72DC4"/>
    <w:rsid w:val="00E86B37"/>
    <w:rsid w:val="00EA1C42"/>
    <w:rsid w:val="00EB489F"/>
    <w:rsid w:val="00EB4A52"/>
    <w:rsid w:val="00EB717F"/>
    <w:rsid w:val="00EF51AA"/>
    <w:rsid w:val="00F005A6"/>
    <w:rsid w:val="00F202C1"/>
    <w:rsid w:val="00F23BE0"/>
    <w:rsid w:val="00F32936"/>
    <w:rsid w:val="00F3305E"/>
    <w:rsid w:val="00F364DE"/>
    <w:rsid w:val="00F42539"/>
    <w:rsid w:val="00F50292"/>
    <w:rsid w:val="00F73ADA"/>
    <w:rsid w:val="00F8124D"/>
    <w:rsid w:val="00F9386C"/>
    <w:rsid w:val="00FA7D3F"/>
    <w:rsid w:val="00FD5D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267D0BE3"/>
  <w15:docId w15:val="{0A16C362-DF3C-4C17-BD72-FA8C9FEB9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318BC"/>
    <w:pPr>
      <w:spacing w:after="0" w:line="240" w:lineRule="atLeast"/>
    </w:pPr>
    <w:rPr>
      <w:rFonts w:ascii="Corbel" w:hAnsi="Corbel"/>
      <w:sz w:val="20"/>
    </w:rPr>
  </w:style>
  <w:style w:type="paragraph" w:styleId="Kop1">
    <w:name w:val="heading 1"/>
    <w:next w:val="Standaard"/>
    <w:link w:val="Kop1Char"/>
    <w:uiPriority w:val="9"/>
    <w:qFormat/>
    <w:rsid w:val="007279C9"/>
    <w:pPr>
      <w:keepNext/>
      <w:keepLines/>
      <w:numPr>
        <w:numId w:val="5"/>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
    <w:unhideWhenUsed/>
    <w:qFormat/>
    <w:rsid w:val="007279C9"/>
    <w:pPr>
      <w:keepNext/>
      <w:keepLines/>
      <w:numPr>
        <w:ilvl w:val="1"/>
        <w:numId w:val="5"/>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iPriority w:val="9"/>
    <w:unhideWhenUsed/>
    <w:qFormat/>
    <w:rsid w:val="007279C9"/>
    <w:pPr>
      <w:keepNext/>
      <w:keepLines/>
      <w:numPr>
        <w:ilvl w:val="2"/>
        <w:numId w:val="5"/>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iPriority w:val="9"/>
    <w:unhideWhenUsed/>
    <w:qFormat/>
    <w:rsid w:val="00A55918"/>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iPriority w:val="9"/>
    <w:unhideWhenUsed/>
    <w:qFormat/>
    <w:rsid w:val="00A55918"/>
    <w:pPr>
      <w:keepNext/>
      <w:keepLines/>
      <w:outlineLvl w:val="4"/>
    </w:pPr>
    <w:rPr>
      <w:rFonts w:eastAsiaTheme="majorEastAsia" w:cstheme="majorBidi"/>
      <w:i/>
      <w:color w:val="441D42" w:themeColor="text1"/>
    </w:rPr>
  </w:style>
  <w:style w:type="paragraph" w:styleId="Kop6">
    <w:name w:val="heading 6"/>
    <w:basedOn w:val="Standaard"/>
    <w:next w:val="Standaard"/>
    <w:link w:val="Kop6Char"/>
    <w:uiPriority w:val="9"/>
    <w:unhideWhenUsed/>
    <w:qFormat/>
    <w:rsid w:val="007279C9"/>
    <w:pPr>
      <w:keepNext/>
      <w:keepLines/>
      <w:numPr>
        <w:ilvl w:val="3"/>
        <w:numId w:val="5"/>
      </w:numPr>
      <w:spacing w:after="300" w:line="720" w:lineRule="atLeast"/>
      <w:outlineLvl w:val="5"/>
    </w:pPr>
    <w:rPr>
      <w:rFonts w:eastAsiaTheme="majorEastAsia" w:cstheme="majorBidi"/>
      <w:b/>
      <w:iCs/>
      <w:color w:val="BB9C00" w:themeColor="accent2"/>
      <w:sz w:val="60"/>
    </w:rPr>
  </w:style>
  <w:style w:type="paragraph" w:styleId="Kop7">
    <w:name w:val="heading 7"/>
    <w:basedOn w:val="Standaard"/>
    <w:next w:val="Standaard"/>
    <w:link w:val="Kop7Char"/>
    <w:uiPriority w:val="9"/>
    <w:semiHidden/>
    <w:unhideWhenUsed/>
    <w:qFormat/>
    <w:rsid w:val="00341DA1"/>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41DA1"/>
    <w:pPr>
      <w:keepNext/>
      <w:keepLines/>
      <w:spacing w:before="200"/>
      <w:outlineLvl w:val="7"/>
    </w:pPr>
    <w:rPr>
      <w:rFonts w:asciiTheme="majorHAnsi" w:eastAsiaTheme="majorEastAsia" w:hAnsiTheme="majorHAnsi" w:cstheme="majorBidi"/>
      <w:color w:val="8C3C87" w:themeColor="text1" w:themeTint="BF"/>
      <w:szCs w:val="20"/>
    </w:rPr>
  </w:style>
  <w:style w:type="paragraph" w:styleId="Kop9">
    <w:name w:val="heading 9"/>
    <w:basedOn w:val="Standaard"/>
    <w:next w:val="Standaard"/>
    <w:link w:val="Kop9Char"/>
    <w:uiPriority w:val="9"/>
    <w:semiHidden/>
    <w:unhideWhenUsed/>
    <w:qFormat/>
    <w:rsid w:val="00341DA1"/>
    <w:pPr>
      <w:keepNext/>
      <w:keepLines/>
      <w:spacing w:before="200"/>
      <w:outlineLvl w:val="8"/>
    </w:pPr>
    <w:rPr>
      <w:rFonts w:asciiTheme="majorHAnsi" w:eastAsiaTheme="majorEastAsia" w:hAnsiTheme="majorHAnsi" w:cstheme="majorBidi"/>
      <w:i/>
      <w:iCs/>
      <w:color w:val="8C3C87"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Titel">
    <w:name w:val="stlTitel"/>
    <w:basedOn w:val="Standaard"/>
    <w:next w:val="stlOndertitel"/>
    <w:qFormat/>
    <w:rsid w:val="00AD4A2A"/>
    <w:pPr>
      <w:spacing w:line="960" w:lineRule="atLeast"/>
    </w:pPr>
    <w:rPr>
      <w:color w:val="441D42" w:themeColor="text1"/>
      <w:sz w:val="80"/>
    </w:rPr>
  </w:style>
  <w:style w:type="paragraph" w:customStyle="1" w:styleId="stlOndertitel">
    <w:name w:val="stlOndertitel"/>
    <w:basedOn w:val="stlTitel"/>
    <w:qFormat/>
    <w:rsid w:val="00AD4A2A"/>
    <w:pPr>
      <w:spacing w:line="360" w:lineRule="atLeast"/>
    </w:pPr>
    <w:rPr>
      <w:sz w:val="30"/>
    </w:rPr>
  </w:style>
  <w:style w:type="table" w:styleId="Tabelraster">
    <w:name w:val="Table Grid"/>
    <w:basedOn w:val="Standaardtabel"/>
    <w:uiPriority w:val="59"/>
    <w:rsid w:val="00AD4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Colofon">
    <w:name w:val="stlColofon"/>
    <w:qFormat/>
    <w:rsid w:val="00AD4A2A"/>
    <w:pPr>
      <w:spacing w:after="0" w:line="280" w:lineRule="atLeast"/>
    </w:pPr>
    <w:rPr>
      <w:rFonts w:ascii="Corbel" w:hAnsi="Corbel"/>
      <w:color w:val="441D42" w:themeColor="text1"/>
      <w:sz w:val="20"/>
    </w:rPr>
  </w:style>
  <w:style w:type="paragraph" w:styleId="Koptekst">
    <w:name w:val="header"/>
    <w:basedOn w:val="Standaard"/>
    <w:link w:val="KoptekstChar"/>
    <w:uiPriority w:val="99"/>
    <w:unhideWhenUsed/>
    <w:rsid w:val="00AD4A2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4A2A"/>
    <w:rPr>
      <w:rFonts w:ascii="Corbel" w:hAnsi="Corbel"/>
      <w:sz w:val="20"/>
    </w:rPr>
  </w:style>
  <w:style w:type="paragraph" w:styleId="Voettekst">
    <w:name w:val="footer"/>
    <w:basedOn w:val="Standaard"/>
    <w:link w:val="VoettekstChar"/>
    <w:uiPriority w:val="99"/>
    <w:unhideWhenUsed/>
    <w:rsid w:val="00AD4A2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4A2A"/>
    <w:rPr>
      <w:rFonts w:ascii="Corbel" w:hAnsi="Corbel"/>
      <w:sz w:val="20"/>
    </w:rPr>
  </w:style>
  <w:style w:type="paragraph" w:customStyle="1" w:styleId="stlToC">
    <w:name w:val="stlToC"/>
    <w:basedOn w:val="Standaard"/>
    <w:next w:val="Standaard"/>
    <w:qFormat/>
    <w:rsid w:val="007279C9"/>
    <w:pPr>
      <w:spacing w:after="300" w:line="720" w:lineRule="atLeast"/>
    </w:pPr>
    <w:rPr>
      <w:color w:val="BB9C00" w:themeColor="accent2"/>
      <w:sz w:val="60"/>
    </w:rPr>
  </w:style>
  <w:style w:type="paragraph" w:customStyle="1" w:styleId="stlQuote">
    <w:name w:val="stlQuote"/>
    <w:basedOn w:val="stlToC"/>
    <w:qFormat/>
    <w:rsid w:val="00944E74"/>
    <w:pPr>
      <w:spacing w:after="380" w:line="380" w:lineRule="atLeast"/>
    </w:pPr>
    <w:rPr>
      <w:i/>
      <w:color w:val="441D42" w:themeColor="text1"/>
      <w:sz w:val="30"/>
    </w:rPr>
  </w:style>
  <w:style w:type="paragraph" w:customStyle="1" w:styleId="stlQuoteAfzender">
    <w:name w:val="stlQuoteAfzender"/>
    <w:basedOn w:val="stlQuote"/>
    <w:qFormat/>
    <w:rsid w:val="00944E74"/>
    <w:rPr>
      <w:i w:val="0"/>
      <w:color w:val="auto"/>
    </w:rPr>
  </w:style>
  <w:style w:type="paragraph" w:customStyle="1" w:styleId="stlColofonKop">
    <w:name w:val="stlColofonKop"/>
    <w:basedOn w:val="stlColofon"/>
    <w:qFormat/>
    <w:rsid w:val="00944E74"/>
    <w:rPr>
      <w:b/>
    </w:rPr>
  </w:style>
  <w:style w:type="paragraph" w:customStyle="1" w:styleId="stlPaginanummer">
    <w:name w:val="stlPaginanummer"/>
    <w:basedOn w:val="Voettekst"/>
    <w:qFormat/>
    <w:rsid w:val="00DD3BF2"/>
    <w:pPr>
      <w:spacing w:line="280" w:lineRule="atLeast"/>
      <w:jc w:val="right"/>
    </w:pPr>
  </w:style>
  <w:style w:type="paragraph" w:customStyle="1" w:styleId="stlKoptekst">
    <w:name w:val="stlKoptekst"/>
    <w:qFormat/>
    <w:rsid w:val="00DD3BF2"/>
    <w:pPr>
      <w:spacing w:after="0" w:line="240" w:lineRule="atLeast"/>
    </w:pPr>
    <w:rPr>
      <w:rFonts w:ascii="Corbel" w:hAnsi="Corbel"/>
      <w:sz w:val="16"/>
    </w:rPr>
  </w:style>
  <w:style w:type="paragraph" w:customStyle="1" w:styleId="stlKoptekstKop">
    <w:name w:val="stlKoptekstKop"/>
    <w:basedOn w:val="stlKoptekst"/>
    <w:qFormat/>
    <w:rsid w:val="00DD3BF2"/>
    <w:rPr>
      <w:b/>
    </w:rPr>
  </w:style>
  <w:style w:type="paragraph" w:customStyle="1" w:styleId="stlKoptekstKopRechts">
    <w:name w:val="stlKoptekstKopRechts"/>
    <w:basedOn w:val="stlKoptekstKop"/>
    <w:qFormat/>
    <w:rsid w:val="00DD3BF2"/>
    <w:pPr>
      <w:jc w:val="right"/>
    </w:pPr>
  </w:style>
  <w:style w:type="paragraph" w:customStyle="1" w:styleId="stlKoptekstRechts">
    <w:name w:val="stlKoptekstRechts"/>
    <w:basedOn w:val="stlKoptekst"/>
    <w:qFormat/>
    <w:rsid w:val="00DD3BF2"/>
    <w:pPr>
      <w:jc w:val="right"/>
    </w:pPr>
  </w:style>
  <w:style w:type="character" w:customStyle="1" w:styleId="stlVersie">
    <w:name w:val="stlVersie"/>
    <w:uiPriority w:val="1"/>
    <w:qFormat/>
    <w:rsid w:val="000E70D8"/>
  </w:style>
  <w:style w:type="character" w:customStyle="1" w:styleId="stlDatum">
    <w:name w:val="stlDatum"/>
    <w:basedOn w:val="Standaardalinea-lettertype"/>
    <w:uiPriority w:val="1"/>
    <w:qFormat/>
    <w:rsid w:val="000E70D8"/>
  </w:style>
  <w:style w:type="character" w:customStyle="1" w:styleId="Kop1Char">
    <w:name w:val="Kop 1 Char"/>
    <w:basedOn w:val="Standaardalinea-lettertype"/>
    <w:link w:val="Kop1"/>
    <w:uiPriority w:val="9"/>
    <w:rsid w:val="007279C9"/>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7279C9"/>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7279C9"/>
    <w:rPr>
      <w:rFonts w:ascii="Corbel" w:eastAsiaTheme="majorEastAsia" w:hAnsi="Corbel" w:cstheme="majorBidi"/>
      <w:b/>
      <w:bCs/>
      <w:color w:val="441D42" w:themeColor="accent1"/>
      <w:sz w:val="20"/>
    </w:rPr>
  </w:style>
  <w:style w:type="character" w:customStyle="1" w:styleId="Kop4Char">
    <w:name w:val="Kop 4 Char"/>
    <w:basedOn w:val="Standaardalinea-lettertype"/>
    <w:link w:val="Kop4"/>
    <w:uiPriority w:val="9"/>
    <w:rsid w:val="00A55918"/>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A55918"/>
    <w:rPr>
      <w:rFonts w:ascii="Corbel" w:eastAsiaTheme="majorEastAsia" w:hAnsi="Corbel" w:cstheme="majorBidi"/>
      <w:i/>
      <w:color w:val="441D42" w:themeColor="text1"/>
      <w:sz w:val="20"/>
    </w:rPr>
  </w:style>
  <w:style w:type="numbering" w:customStyle="1" w:styleId="stlGMHoofdstukken">
    <w:name w:val="stl_GM_Hoofdstukken"/>
    <w:basedOn w:val="Geenlijst"/>
    <w:uiPriority w:val="99"/>
    <w:rsid w:val="007279C9"/>
    <w:pPr>
      <w:numPr>
        <w:numId w:val="18"/>
      </w:numPr>
    </w:pPr>
  </w:style>
  <w:style w:type="paragraph" w:styleId="Inhopg1">
    <w:name w:val="toc 1"/>
    <w:basedOn w:val="Standaard"/>
    <w:next w:val="Standaard"/>
    <w:autoRedefine/>
    <w:uiPriority w:val="39"/>
    <w:unhideWhenUsed/>
    <w:rsid w:val="00350C33"/>
    <w:pPr>
      <w:tabs>
        <w:tab w:val="left" w:pos="567"/>
        <w:tab w:val="right" w:pos="8505"/>
      </w:tabs>
      <w:spacing w:before="280"/>
      <w:ind w:left="567" w:hanging="567"/>
    </w:pPr>
    <w:rPr>
      <w:b/>
      <w:color w:val="441D42" w:themeColor="text1"/>
    </w:rPr>
  </w:style>
  <w:style w:type="character" w:customStyle="1" w:styleId="Kop6Char">
    <w:name w:val="Kop 6 Char"/>
    <w:basedOn w:val="Standaardalinea-lettertype"/>
    <w:link w:val="Kop6"/>
    <w:uiPriority w:val="9"/>
    <w:rsid w:val="007279C9"/>
    <w:rPr>
      <w:rFonts w:ascii="Corbel" w:eastAsiaTheme="majorEastAsia" w:hAnsi="Corbel" w:cstheme="majorBidi"/>
      <w:b/>
      <w:iCs/>
      <w:color w:val="BB9C00" w:themeColor="accent2"/>
      <w:sz w:val="60"/>
    </w:rPr>
  </w:style>
  <w:style w:type="paragraph" w:styleId="Inhopg2">
    <w:name w:val="toc 2"/>
    <w:basedOn w:val="Standaard"/>
    <w:next w:val="Standaard"/>
    <w:autoRedefine/>
    <w:uiPriority w:val="39"/>
    <w:unhideWhenUsed/>
    <w:rsid w:val="00350C33"/>
    <w:pPr>
      <w:tabs>
        <w:tab w:val="left" w:pos="1134"/>
        <w:tab w:val="right" w:pos="8505"/>
      </w:tabs>
      <w:ind w:left="1134" w:hanging="567"/>
    </w:pPr>
    <w:rPr>
      <w:color w:val="441D42" w:themeColor="text1"/>
    </w:rPr>
  </w:style>
  <w:style w:type="paragraph" w:styleId="Inhopg3">
    <w:name w:val="toc 3"/>
    <w:basedOn w:val="Standaard"/>
    <w:next w:val="Standaard"/>
    <w:autoRedefine/>
    <w:uiPriority w:val="39"/>
    <w:unhideWhenUsed/>
    <w:rsid w:val="00350C33"/>
    <w:pPr>
      <w:spacing w:before="280"/>
    </w:pPr>
  </w:style>
  <w:style w:type="paragraph" w:styleId="Inhopg4">
    <w:name w:val="toc 4"/>
    <w:basedOn w:val="Standaard"/>
    <w:next w:val="Standaard"/>
    <w:autoRedefine/>
    <w:uiPriority w:val="39"/>
    <w:unhideWhenUsed/>
    <w:rsid w:val="00341DA1"/>
    <w:pPr>
      <w:spacing w:after="100"/>
      <w:ind w:left="600"/>
    </w:pPr>
  </w:style>
  <w:style w:type="paragraph" w:styleId="Inhopg5">
    <w:name w:val="toc 5"/>
    <w:basedOn w:val="Standaard"/>
    <w:next w:val="Standaard"/>
    <w:autoRedefine/>
    <w:uiPriority w:val="39"/>
    <w:unhideWhenUsed/>
    <w:rsid w:val="00341DA1"/>
    <w:pPr>
      <w:spacing w:after="100"/>
      <w:ind w:left="800"/>
    </w:pPr>
  </w:style>
  <w:style w:type="paragraph" w:styleId="Inhopg6">
    <w:name w:val="toc 6"/>
    <w:basedOn w:val="Standaard"/>
    <w:next w:val="Standaard"/>
    <w:autoRedefine/>
    <w:uiPriority w:val="39"/>
    <w:unhideWhenUsed/>
    <w:rsid w:val="00341DA1"/>
    <w:pPr>
      <w:spacing w:after="100"/>
      <w:ind w:left="1000"/>
    </w:pPr>
  </w:style>
  <w:style w:type="character" w:customStyle="1" w:styleId="Kop7Char">
    <w:name w:val="Kop 7 Char"/>
    <w:basedOn w:val="Standaardalinea-lettertype"/>
    <w:link w:val="Kop7"/>
    <w:uiPriority w:val="9"/>
    <w:semiHidden/>
    <w:rsid w:val="00341DA1"/>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41DA1"/>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41DA1"/>
    <w:rPr>
      <w:rFonts w:asciiTheme="majorHAnsi" w:eastAsiaTheme="majorEastAsia" w:hAnsiTheme="majorHAnsi" w:cstheme="majorBidi"/>
      <w:i/>
      <w:iCs/>
      <w:color w:val="8C3C87" w:themeColor="text1" w:themeTint="BF"/>
      <w:sz w:val="20"/>
      <w:szCs w:val="20"/>
    </w:rPr>
  </w:style>
  <w:style w:type="table" w:customStyle="1" w:styleId="stlTabel">
    <w:name w:val="stlTabel"/>
    <w:basedOn w:val="Standaardtabel"/>
    <w:uiPriority w:val="99"/>
    <w:rsid w:val="006318BC"/>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numbering" w:customStyle="1" w:styleId="stlGMOpsommingBullet">
    <w:name w:val="stl_GM_OpsommingBullet"/>
    <w:basedOn w:val="Geenlijst"/>
    <w:uiPriority w:val="99"/>
    <w:rsid w:val="00AE6433"/>
    <w:pPr>
      <w:numPr>
        <w:numId w:val="3"/>
      </w:numPr>
    </w:pPr>
  </w:style>
  <w:style w:type="paragraph" w:styleId="Lijstalinea">
    <w:name w:val="List Paragraph"/>
    <w:basedOn w:val="Standaard"/>
    <w:uiPriority w:val="34"/>
    <w:qFormat/>
    <w:rsid w:val="00AE6433"/>
    <w:pPr>
      <w:ind w:left="720"/>
      <w:contextualSpacing/>
    </w:pPr>
  </w:style>
  <w:style w:type="paragraph" w:styleId="Ballontekst">
    <w:name w:val="Balloon Text"/>
    <w:basedOn w:val="Standaard"/>
    <w:link w:val="BallontekstChar"/>
    <w:uiPriority w:val="99"/>
    <w:semiHidden/>
    <w:unhideWhenUsed/>
    <w:rsid w:val="00410DD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10DD6"/>
    <w:rPr>
      <w:rFonts w:ascii="Tahoma" w:hAnsi="Tahoma" w:cs="Tahoma"/>
      <w:sz w:val="16"/>
      <w:szCs w:val="16"/>
    </w:rPr>
  </w:style>
  <w:style w:type="paragraph" w:styleId="Geenafstand">
    <w:name w:val="No Spacing"/>
    <w:uiPriority w:val="1"/>
    <w:qFormat/>
    <w:rsid w:val="00112B2C"/>
    <w:pPr>
      <w:spacing w:after="0" w:line="240" w:lineRule="auto"/>
    </w:pPr>
    <w:rPr>
      <w:rFonts w:ascii="Corbel" w:hAnsi="Corbel"/>
      <w:sz w:val="20"/>
    </w:rPr>
  </w:style>
  <w:style w:type="paragraph" w:styleId="Kopvaninhoudsopgave">
    <w:name w:val="TOC Heading"/>
    <w:basedOn w:val="Kop1"/>
    <w:next w:val="Standaard"/>
    <w:uiPriority w:val="39"/>
    <w:semiHidden/>
    <w:unhideWhenUsed/>
    <w:qFormat/>
    <w:rsid w:val="00112B2C"/>
    <w:pPr>
      <w:numPr>
        <w:numId w:val="0"/>
      </w:numPr>
      <w:spacing w:before="480" w:after="0" w:line="276" w:lineRule="auto"/>
      <w:outlineLvl w:val="9"/>
    </w:pPr>
    <w:rPr>
      <w:rFonts w:asciiTheme="majorHAnsi" w:hAnsiTheme="majorHAnsi"/>
      <w:b/>
      <w:color w:val="321531" w:themeColor="accent1" w:themeShade="BF"/>
      <w:sz w:val="28"/>
      <w:lang w:eastAsia="nl-NL"/>
    </w:rPr>
  </w:style>
  <w:style w:type="character" w:styleId="Hyperlink">
    <w:name w:val="Hyperlink"/>
    <w:basedOn w:val="Standaardalinea-lettertype"/>
    <w:uiPriority w:val="99"/>
    <w:unhideWhenUsed/>
    <w:rsid w:val="00112B2C"/>
    <w:rPr>
      <w:color w:val="441D42" w:themeColor="hyperlink"/>
      <w:u w:val="single"/>
    </w:rPr>
  </w:style>
  <w:style w:type="character" w:styleId="Verwijzingopmerking">
    <w:name w:val="annotation reference"/>
    <w:basedOn w:val="Standaardalinea-lettertype"/>
    <w:uiPriority w:val="99"/>
    <w:semiHidden/>
    <w:unhideWhenUsed/>
    <w:rsid w:val="00C62114"/>
    <w:rPr>
      <w:sz w:val="16"/>
      <w:szCs w:val="16"/>
    </w:rPr>
  </w:style>
  <w:style w:type="paragraph" w:styleId="Tekstopmerking">
    <w:name w:val="annotation text"/>
    <w:basedOn w:val="Standaard"/>
    <w:link w:val="TekstopmerkingChar"/>
    <w:uiPriority w:val="99"/>
    <w:semiHidden/>
    <w:unhideWhenUsed/>
    <w:rsid w:val="00C62114"/>
    <w:pPr>
      <w:spacing w:line="240" w:lineRule="auto"/>
    </w:pPr>
    <w:rPr>
      <w:szCs w:val="20"/>
    </w:rPr>
  </w:style>
  <w:style w:type="character" w:customStyle="1" w:styleId="TekstopmerkingChar">
    <w:name w:val="Tekst opmerking Char"/>
    <w:basedOn w:val="Standaardalinea-lettertype"/>
    <w:link w:val="Tekstopmerking"/>
    <w:uiPriority w:val="99"/>
    <w:semiHidden/>
    <w:rsid w:val="00C62114"/>
    <w:rPr>
      <w:rFonts w:ascii="Corbel" w:hAnsi="Corbel"/>
      <w:sz w:val="20"/>
      <w:szCs w:val="20"/>
    </w:rPr>
  </w:style>
  <w:style w:type="paragraph" w:styleId="Onderwerpvanopmerking">
    <w:name w:val="annotation subject"/>
    <w:basedOn w:val="Tekstopmerking"/>
    <w:next w:val="Tekstopmerking"/>
    <w:link w:val="OnderwerpvanopmerkingChar"/>
    <w:uiPriority w:val="99"/>
    <w:semiHidden/>
    <w:unhideWhenUsed/>
    <w:rsid w:val="00C62114"/>
    <w:rPr>
      <w:b/>
      <w:bCs/>
    </w:rPr>
  </w:style>
  <w:style w:type="character" w:customStyle="1" w:styleId="OnderwerpvanopmerkingChar">
    <w:name w:val="Onderwerp van opmerking Char"/>
    <w:basedOn w:val="TekstopmerkingChar"/>
    <w:link w:val="Onderwerpvanopmerking"/>
    <w:uiPriority w:val="99"/>
    <w:semiHidden/>
    <w:rsid w:val="00C62114"/>
    <w:rPr>
      <w:rFonts w:ascii="Corbel" w:hAnsi="Corbel"/>
      <w:b/>
      <w:bCs/>
      <w:sz w:val="20"/>
      <w:szCs w:val="20"/>
    </w:rPr>
  </w:style>
  <w:style w:type="paragraph" w:styleId="Normaalweb">
    <w:name w:val="Normal (Web)"/>
    <w:basedOn w:val="Standaard"/>
    <w:uiPriority w:val="99"/>
    <w:semiHidden/>
    <w:unhideWhenUsed/>
    <w:rsid w:val="000A2967"/>
    <w:pPr>
      <w:spacing w:line="240" w:lineRule="auto"/>
    </w:pPr>
    <w:rPr>
      <w:rFonts w:ascii="Times New Roman" w:hAnsi="Times New Roman" w:cs="Times New Roman"/>
      <w:sz w:val="24"/>
      <w:szCs w:val="24"/>
      <w:lang w:eastAsia="nl-NL"/>
    </w:rPr>
  </w:style>
  <w:style w:type="paragraph" w:customStyle="1" w:styleId="TableParagraph">
    <w:name w:val="Table Paragraph"/>
    <w:basedOn w:val="Standaard"/>
    <w:uiPriority w:val="1"/>
    <w:qFormat/>
    <w:rsid w:val="00455D49"/>
    <w:pPr>
      <w:widowControl w:val="0"/>
      <w:autoSpaceDE w:val="0"/>
      <w:autoSpaceDN w:val="0"/>
      <w:spacing w:line="240" w:lineRule="auto"/>
    </w:pPr>
    <w:rPr>
      <w:rFonts w:eastAsia="Corbel" w:cs="Corbe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496557">
      <w:bodyDiv w:val="1"/>
      <w:marLeft w:val="0"/>
      <w:marRight w:val="0"/>
      <w:marTop w:val="0"/>
      <w:marBottom w:val="0"/>
      <w:divBdr>
        <w:top w:val="none" w:sz="0" w:space="0" w:color="auto"/>
        <w:left w:val="none" w:sz="0" w:space="0" w:color="auto"/>
        <w:bottom w:val="none" w:sz="0" w:space="0" w:color="auto"/>
        <w:right w:val="none" w:sz="0" w:space="0" w:color="auto"/>
      </w:divBdr>
    </w:div>
    <w:div w:id="206629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8E0B7-09FC-418D-980B-CDABB8735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9</Pages>
  <Words>1637</Words>
  <Characters>9004</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Rapport</vt:lpstr>
    </vt:vector>
  </TitlesOfParts>
  <Manager>p.grotepunt@rgn.nl</Manager>
  <Company>Gemeente Gooise Meren</Company>
  <LinksUpToDate>false</LinksUpToDate>
  <CharactersWithSpaces>10620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strui</dc:creator>
  <cp:keywords/>
  <dc:description/>
  <cp:lastModifiedBy>NiWia</cp:lastModifiedBy>
  <cp:revision>5</cp:revision>
  <dcterms:created xsi:type="dcterms:W3CDTF">2022-09-13T09:54:00Z</dcterms:created>
  <dcterms:modified xsi:type="dcterms:W3CDTF">2022-09-14T12:02:00Z</dcterms:modified>
  <cp:category>Huisstijl</cp:category>
</cp:coreProperties>
</file>