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5D5B29" w14:textId="77777777" w:rsidR="000716BF" w:rsidRDefault="000716BF">
      <w:pPr>
        <w:rPr>
          <w:sz w:val="18"/>
        </w:rPr>
      </w:pPr>
      <w:bookmarkStart w:id="0" w:name="_Toc496952743"/>
      <w:bookmarkStart w:id="1" w:name="_Toc496952954"/>
      <w:bookmarkStart w:id="2" w:name="_Toc496954454"/>
      <w:bookmarkStart w:id="3" w:name="_Toc496954730"/>
      <w:bookmarkStart w:id="4" w:name="_Toc506276846"/>
      <w:bookmarkStart w:id="5" w:name="_Toc496952783"/>
      <w:bookmarkStart w:id="6" w:name="_Toc496952991"/>
      <w:bookmarkStart w:id="7" w:name="_Toc496954494"/>
      <w:bookmarkStart w:id="8" w:name="_Toc496954770"/>
      <w:bookmarkStart w:id="9" w:name="_Toc497815111"/>
      <w:bookmarkStart w:id="10" w:name="_Toc498161032"/>
    </w:p>
    <w:p w14:paraId="7D7F027E" w14:textId="77777777" w:rsidR="000716BF" w:rsidRDefault="000716BF">
      <w:pPr>
        <w:rPr>
          <w:sz w:val="18"/>
        </w:rPr>
      </w:pPr>
    </w:p>
    <w:p w14:paraId="0C8F8A5F" w14:textId="4E23B4F9" w:rsidR="000716BF" w:rsidRDefault="003C7C0D">
      <w:pPr>
        <w:rPr>
          <w:sz w:val="18"/>
        </w:rPr>
      </w:pPr>
      <w:r>
        <w:fldChar w:fldCharType="begin"/>
      </w:r>
      <w:r>
        <w:instrText xml:space="preserve"> INCLUDEPICTURE "/var/folders/jp/xyd07w1d21n83ygzv81x7y2c0000gn/T/com.microsoft.Word/WebArchiveCopyPasteTempFiles/Z" \* MERGEFORMATINET </w:instrText>
      </w:r>
      <w:r>
        <w:fldChar w:fldCharType="separate"/>
      </w:r>
      <w:r>
        <w:rPr>
          <w:noProof/>
        </w:rPr>
        <w:drawing>
          <wp:inline distT="0" distB="0" distL="0" distR="0" wp14:anchorId="4AE29BA2" wp14:editId="72797442">
            <wp:extent cx="3583305" cy="2275205"/>
            <wp:effectExtent l="0" t="0" r="0" b="0"/>
            <wp:docPr id="1" name="Afbeelding 1" descr="Mauritshuis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uritshuis - Wikipedia"/>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583305" cy="2275205"/>
                    </a:xfrm>
                    <a:prstGeom prst="rect">
                      <a:avLst/>
                    </a:prstGeom>
                    <a:noFill/>
                    <a:ln>
                      <a:noFill/>
                    </a:ln>
                  </pic:spPr>
                </pic:pic>
              </a:graphicData>
            </a:graphic>
          </wp:inline>
        </w:drawing>
      </w:r>
      <w:r>
        <w:fldChar w:fldCharType="end"/>
      </w:r>
    </w:p>
    <w:p w14:paraId="79BC15E1" w14:textId="77777777" w:rsidR="000716BF" w:rsidRDefault="000716BF">
      <w:pPr>
        <w:rPr>
          <w:sz w:val="18"/>
        </w:rPr>
      </w:pPr>
    </w:p>
    <w:p w14:paraId="3FA061DB" w14:textId="77777777" w:rsidR="000716BF" w:rsidRDefault="000716BF">
      <w:pPr>
        <w:rPr>
          <w:sz w:val="18"/>
        </w:rPr>
      </w:pPr>
    </w:p>
    <w:p w14:paraId="59745C37" w14:textId="77777777" w:rsidR="000716BF" w:rsidRDefault="000716BF">
      <w:pPr>
        <w:rPr>
          <w:sz w:val="18"/>
        </w:rPr>
      </w:pPr>
    </w:p>
    <w:p w14:paraId="60029FD7" w14:textId="77777777" w:rsidR="000716BF" w:rsidRDefault="000716BF">
      <w:pPr>
        <w:rPr>
          <w:sz w:val="18"/>
        </w:rPr>
      </w:pPr>
    </w:p>
    <w:p w14:paraId="5FBAF097" w14:textId="77777777" w:rsidR="000716BF" w:rsidRDefault="000716BF">
      <w:pPr>
        <w:rPr>
          <w:sz w:val="18"/>
        </w:rPr>
      </w:pPr>
    </w:p>
    <w:p w14:paraId="21ACC9DE" w14:textId="1C9AEE14" w:rsidR="000716BF" w:rsidRPr="003C7C0D" w:rsidRDefault="00E82636">
      <w:pPr>
        <w:rPr>
          <w:rFonts w:eastAsia="Times New Roman" w:cs="Arial"/>
          <w:b/>
          <w:bCs/>
          <w:color w:val="000000"/>
          <w:sz w:val="40"/>
          <w:szCs w:val="40"/>
        </w:rPr>
      </w:pPr>
      <w:r w:rsidRPr="003C7C0D">
        <w:rPr>
          <w:rFonts w:eastAsia="Times New Roman" w:cs="Arial"/>
          <w:b/>
          <w:bCs/>
          <w:color w:val="000000"/>
          <w:sz w:val="40"/>
          <w:szCs w:val="40"/>
        </w:rPr>
        <w:t>Programma van Eisen</w:t>
      </w:r>
    </w:p>
    <w:p w14:paraId="7CC90A88" w14:textId="77777777" w:rsidR="000716BF" w:rsidRPr="003C7C0D" w:rsidRDefault="003C7B71">
      <w:pPr>
        <w:rPr>
          <w:rFonts w:eastAsia="Times New Roman" w:cs="Arial"/>
          <w:b/>
          <w:bCs/>
          <w:color w:val="000000"/>
          <w:sz w:val="40"/>
          <w:szCs w:val="40"/>
        </w:rPr>
      </w:pPr>
      <w:r w:rsidRPr="003C7C0D">
        <w:rPr>
          <w:rFonts w:eastAsia="Times New Roman" w:cs="Arial"/>
          <w:b/>
          <w:bCs/>
          <w:color w:val="000000"/>
          <w:sz w:val="40"/>
          <w:szCs w:val="40"/>
        </w:rPr>
        <w:t>voor de aanbesteding</w:t>
      </w:r>
    </w:p>
    <w:p w14:paraId="11CB81DC" w14:textId="77777777" w:rsidR="003C7C0D" w:rsidRPr="0040498D" w:rsidRDefault="003C7C0D" w:rsidP="003C7C0D">
      <w:pPr>
        <w:pStyle w:val="Default"/>
        <w:spacing w:line="312" w:lineRule="auto"/>
        <w:rPr>
          <w:b/>
          <w:bCs/>
          <w:sz w:val="40"/>
          <w:szCs w:val="40"/>
        </w:rPr>
      </w:pPr>
      <w:r w:rsidRPr="0040498D">
        <w:rPr>
          <w:b/>
          <w:bCs/>
          <w:sz w:val="40"/>
          <w:szCs w:val="40"/>
        </w:rPr>
        <w:t>Schoonmaakonderhoud,</w:t>
      </w:r>
    </w:p>
    <w:p w14:paraId="474193B6" w14:textId="77777777" w:rsidR="003C7C0D" w:rsidRPr="0040498D" w:rsidRDefault="003C7C0D" w:rsidP="003C7C0D">
      <w:pPr>
        <w:pStyle w:val="Default"/>
        <w:spacing w:line="312" w:lineRule="auto"/>
        <w:rPr>
          <w:b/>
          <w:bCs/>
          <w:sz w:val="40"/>
          <w:szCs w:val="40"/>
        </w:rPr>
      </w:pPr>
      <w:r w:rsidRPr="0040498D">
        <w:rPr>
          <w:b/>
          <w:bCs/>
          <w:sz w:val="40"/>
          <w:szCs w:val="40"/>
        </w:rPr>
        <w:t>Glasbewassing &amp; aanvullende dienstverlening</w:t>
      </w:r>
    </w:p>
    <w:p w14:paraId="47A60F26" w14:textId="699EF28A" w:rsidR="000716BF" w:rsidRPr="003C7C0D" w:rsidRDefault="000716BF">
      <w:pPr>
        <w:rPr>
          <w:rFonts w:eastAsia="Times New Roman" w:cs="Arial"/>
          <w:b/>
          <w:bCs/>
          <w:color w:val="000000"/>
          <w:sz w:val="40"/>
          <w:szCs w:val="40"/>
        </w:rPr>
      </w:pPr>
    </w:p>
    <w:p w14:paraId="4BDEE416" w14:textId="77777777" w:rsidR="000716BF" w:rsidRDefault="000716BF">
      <w:pPr>
        <w:rPr>
          <w:sz w:val="18"/>
        </w:rPr>
      </w:pPr>
    </w:p>
    <w:p w14:paraId="40E0F363" w14:textId="77777777" w:rsidR="000716BF" w:rsidRDefault="000716BF">
      <w:pPr>
        <w:rPr>
          <w:sz w:val="18"/>
        </w:rPr>
      </w:pPr>
    </w:p>
    <w:p w14:paraId="10E5FD2D" w14:textId="77777777" w:rsidR="000716BF" w:rsidRDefault="000716BF">
      <w:pPr>
        <w:rPr>
          <w:sz w:val="18"/>
        </w:rPr>
      </w:pPr>
    </w:p>
    <w:p w14:paraId="622E6383" w14:textId="77777777" w:rsidR="000716BF" w:rsidRDefault="000716BF">
      <w:pPr>
        <w:rPr>
          <w:sz w:val="18"/>
        </w:rPr>
      </w:pPr>
    </w:p>
    <w:p w14:paraId="28AC9353" w14:textId="77777777" w:rsidR="000716BF" w:rsidRDefault="000716BF">
      <w:pPr>
        <w:rPr>
          <w:sz w:val="18"/>
        </w:rPr>
      </w:pPr>
    </w:p>
    <w:p w14:paraId="7F9C9EDB" w14:textId="77777777" w:rsidR="000716BF" w:rsidRDefault="000716BF">
      <w:pPr>
        <w:rPr>
          <w:sz w:val="18"/>
        </w:rPr>
      </w:pPr>
    </w:p>
    <w:p w14:paraId="3687313E" w14:textId="77777777" w:rsidR="000716BF" w:rsidRDefault="000716BF">
      <w:pPr>
        <w:rPr>
          <w:sz w:val="18"/>
        </w:rPr>
      </w:pPr>
    </w:p>
    <w:p w14:paraId="7B78F0C2" w14:textId="77777777" w:rsidR="000716BF" w:rsidRDefault="000716BF">
      <w:pPr>
        <w:rPr>
          <w:sz w:val="18"/>
        </w:rPr>
      </w:pPr>
    </w:p>
    <w:p w14:paraId="69B94F7D" w14:textId="77777777" w:rsidR="000716BF" w:rsidRDefault="000716BF">
      <w:pPr>
        <w:rPr>
          <w:sz w:val="18"/>
        </w:rPr>
      </w:pPr>
    </w:p>
    <w:p w14:paraId="052B68EC" w14:textId="77777777" w:rsidR="000716BF" w:rsidRDefault="000716BF">
      <w:pPr>
        <w:jc w:val="right"/>
        <w:rPr>
          <w:sz w:val="33"/>
        </w:rPr>
      </w:pPr>
    </w:p>
    <w:p w14:paraId="6D64D889" w14:textId="77777777" w:rsidR="000716BF" w:rsidRDefault="000716BF">
      <w:pPr>
        <w:jc w:val="right"/>
        <w:rPr>
          <w:sz w:val="33"/>
        </w:rPr>
      </w:pPr>
    </w:p>
    <w:p w14:paraId="50D3DF74" w14:textId="77777777" w:rsidR="000716BF" w:rsidRDefault="000716BF">
      <w:pPr>
        <w:jc w:val="right"/>
        <w:rPr>
          <w:sz w:val="33"/>
        </w:rPr>
      </w:pPr>
    </w:p>
    <w:p w14:paraId="6B303D54" w14:textId="77777777" w:rsidR="000716BF" w:rsidRDefault="000716BF">
      <w:pPr>
        <w:pStyle w:val="Inhopg1"/>
      </w:pPr>
    </w:p>
    <w:p w14:paraId="34ADB7B4" w14:textId="77777777" w:rsidR="000716BF" w:rsidRDefault="003C7B71">
      <w:r>
        <w:br w:type="page"/>
      </w:r>
    </w:p>
    <w:p w14:paraId="3CA82056" w14:textId="77777777" w:rsidR="005B3A38" w:rsidRDefault="005B3A38" w:rsidP="00455FC8">
      <w:pPr>
        <w:pStyle w:val="Kop1"/>
        <w:pageBreakBefore/>
        <w:tabs>
          <w:tab w:val="clear" w:pos="432"/>
          <w:tab w:val="num" w:pos="0"/>
        </w:tabs>
        <w:spacing w:before="240" w:after="60" w:line="312" w:lineRule="auto"/>
        <w:ind w:left="794" w:hanging="794"/>
      </w:pPr>
      <w:bookmarkStart w:id="11" w:name="_Toc335806338"/>
      <w:bookmarkEnd w:id="0"/>
      <w:bookmarkEnd w:id="1"/>
      <w:bookmarkEnd w:id="2"/>
      <w:bookmarkEnd w:id="3"/>
      <w:bookmarkEnd w:id="4"/>
      <w:bookmarkEnd w:id="5"/>
      <w:bookmarkEnd w:id="6"/>
      <w:bookmarkEnd w:id="7"/>
      <w:bookmarkEnd w:id="8"/>
      <w:bookmarkEnd w:id="9"/>
      <w:bookmarkEnd w:id="10"/>
      <w:r w:rsidRPr="00D61C91">
        <w:lastRenderedPageBreak/>
        <w:t>Programma van Eisen</w:t>
      </w:r>
      <w:bookmarkEnd w:id="11"/>
      <w:r w:rsidRPr="00D61C91">
        <w:t xml:space="preserve"> </w:t>
      </w:r>
    </w:p>
    <w:p w14:paraId="18ED66E6" w14:textId="77777777" w:rsidR="005B3A38" w:rsidRDefault="005B3A38" w:rsidP="00455FC8">
      <w:pPr>
        <w:pStyle w:val="Kop2"/>
        <w:tabs>
          <w:tab w:val="clear" w:pos="576"/>
          <w:tab w:val="num" w:pos="0"/>
        </w:tabs>
        <w:spacing w:before="360" w:line="312" w:lineRule="auto"/>
        <w:ind w:left="794" w:hanging="794"/>
        <w:rPr>
          <w:sz w:val="19"/>
          <w:szCs w:val="19"/>
        </w:rPr>
      </w:pPr>
      <w:bookmarkStart w:id="12" w:name="_Toc335806339"/>
      <w:bookmarkStart w:id="13" w:name="_Ref204595541"/>
      <w:r>
        <w:rPr>
          <w:sz w:val="19"/>
          <w:szCs w:val="19"/>
        </w:rPr>
        <w:t>Algemeen</w:t>
      </w:r>
      <w:bookmarkEnd w:id="12"/>
    </w:p>
    <w:p w14:paraId="66914F5B" w14:textId="77777777" w:rsidR="005B3A38" w:rsidRPr="000D71EB" w:rsidRDefault="005B3A38" w:rsidP="00455FC8">
      <w:pPr>
        <w:pStyle w:val="opsommingnummering"/>
      </w:pPr>
      <w:r>
        <w:t>Uitgangspunt is</w:t>
      </w:r>
      <w:r w:rsidRPr="000D71EB">
        <w:t xml:space="preserve"> dat </w:t>
      </w:r>
      <w:r>
        <w:t>alle</w:t>
      </w:r>
      <w:r w:rsidRPr="000D71EB">
        <w:t xml:space="preserve"> kosten die gemoeid zijn met het voldoen aan de onderstaande eisen en/of de invulling van de wensen </w:t>
      </w:r>
      <w:r>
        <w:t>zijn verwerkt binnen het gecalculeerde</w:t>
      </w:r>
      <w:r w:rsidRPr="000D71EB">
        <w:t xml:space="preserve"> tarief zoals u dat </w:t>
      </w:r>
      <w:r>
        <w:t>in</w:t>
      </w:r>
      <w:r w:rsidRPr="000D71EB">
        <w:t xml:space="preserve"> bijlage 4 (het cal</w:t>
      </w:r>
      <w:r>
        <w:t>culatieblad</w:t>
      </w:r>
      <w:r w:rsidRPr="000D71EB">
        <w:t xml:space="preserve">) heeft </w:t>
      </w:r>
      <w:r>
        <w:t>uitgewerkt</w:t>
      </w:r>
      <w:r w:rsidRPr="000D71EB">
        <w:t xml:space="preserve">. </w:t>
      </w:r>
    </w:p>
    <w:p w14:paraId="6F9E5309" w14:textId="77777777" w:rsidR="005B3A38" w:rsidRDefault="005B3A38" w:rsidP="00455FC8">
      <w:pPr>
        <w:pStyle w:val="Kop2"/>
        <w:tabs>
          <w:tab w:val="clear" w:pos="576"/>
          <w:tab w:val="num" w:pos="0"/>
        </w:tabs>
        <w:spacing w:before="360" w:line="312" w:lineRule="auto"/>
        <w:ind w:left="794" w:hanging="794"/>
        <w:rPr>
          <w:sz w:val="19"/>
          <w:szCs w:val="19"/>
        </w:rPr>
      </w:pPr>
      <w:bookmarkStart w:id="14" w:name="_Ref206915030"/>
      <w:bookmarkStart w:id="15" w:name="_Toc335806340"/>
      <w:r w:rsidRPr="00551EDA">
        <w:rPr>
          <w:sz w:val="19"/>
          <w:szCs w:val="19"/>
        </w:rPr>
        <w:t xml:space="preserve">Eisen </w:t>
      </w:r>
      <w:r>
        <w:rPr>
          <w:sz w:val="19"/>
          <w:szCs w:val="19"/>
        </w:rPr>
        <w:t>Overeenkomst</w:t>
      </w:r>
      <w:bookmarkEnd w:id="13"/>
      <w:bookmarkEnd w:id="14"/>
      <w:bookmarkEnd w:id="15"/>
    </w:p>
    <w:p w14:paraId="2F2CFF45" w14:textId="77777777" w:rsidR="005B3A38" w:rsidRDefault="005B3A38" w:rsidP="00455FC8">
      <w:pPr>
        <w:spacing w:line="312" w:lineRule="auto"/>
        <w:rPr>
          <w:b/>
          <w:bCs/>
        </w:rPr>
      </w:pPr>
    </w:p>
    <w:p w14:paraId="27E47F93" w14:textId="60B5C273" w:rsidR="005B3A38" w:rsidRDefault="005B3A38" w:rsidP="00455FC8">
      <w:pPr>
        <w:spacing w:line="312" w:lineRule="auto"/>
        <w:rPr>
          <w:b/>
          <w:bCs/>
        </w:rPr>
      </w:pPr>
      <w:r w:rsidRPr="00415CC7">
        <w:rPr>
          <w:b/>
          <w:bCs/>
        </w:rPr>
        <w:t>Concept</w:t>
      </w:r>
      <w:r>
        <w:rPr>
          <w:b/>
          <w:bCs/>
        </w:rPr>
        <w:t xml:space="preserve"> Overeenkomst </w:t>
      </w:r>
      <w:r w:rsidRPr="00415CC7">
        <w:rPr>
          <w:b/>
          <w:bCs/>
        </w:rPr>
        <w:t>en Algemene Inkoopvoorwaarden</w:t>
      </w:r>
    </w:p>
    <w:p w14:paraId="03FEF542" w14:textId="22CBECF0" w:rsidR="005B3A38" w:rsidRDefault="005B3A38" w:rsidP="00455FC8">
      <w:pPr>
        <w:pStyle w:val="opsommingnummering"/>
      </w:pPr>
      <w:r w:rsidRPr="00551EDA">
        <w:t xml:space="preserve">De concept </w:t>
      </w:r>
      <w:r>
        <w:t>Overeenkomst</w:t>
      </w:r>
      <w:r w:rsidR="00EA1CB5">
        <w:t xml:space="preserve"> </w:t>
      </w:r>
      <w:r w:rsidR="005E011B">
        <w:t>is</w:t>
      </w:r>
      <w:r w:rsidRPr="00551EDA">
        <w:t xml:space="preserve"> als bijlage toegevoegd. Indien een</w:t>
      </w:r>
      <w:r>
        <w:t xml:space="preserve"> Inschrijver </w:t>
      </w:r>
      <w:r w:rsidRPr="00551EDA">
        <w:t xml:space="preserve">het niet eens is met een artikel kan hij, slechts op detailniveau, gemotiveerd en voorzien van een voor </w:t>
      </w:r>
      <w:r w:rsidR="00852E7B">
        <w:t>Opdrachtgever</w:t>
      </w:r>
      <w:r>
        <w:t xml:space="preserve"> </w:t>
      </w:r>
      <w:r w:rsidRPr="00551EDA">
        <w:t>aanvaardbaar uitgewerkt alternatief, een verzoek tot afwijking van de in dit</w:t>
      </w:r>
      <w:r>
        <w:t xml:space="preserve"> Bestek </w:t>
      </w:r>
      <w:r w:rsidRPr="00551EDA">
        <w:t xml:space="preserve">aangeboden concept voorwaarden indienen. Dit verzoek dient conform het gestelde in </w:t>
      </w:r>
      <w:r>
        <w:t xml:space="preserve">de Offerteaanvraag </w:t>
      </w:r>
      <w:r w:rsidRPr="00551EDA">
        <w:t>te worden gedaan.</w:t>
      </w:r>
      <w:r>
        <w:t xml:space="preserve"> Opdrachtgever </w:t>
      </w:r>
      <w:r w:rsidRPr="00551EDA">
        <w:t>zal in haar</w:t>
      </w:r>
      <w:r>
        <w:t xml:space="preserve"> Nota van Inlichtingen </w:t>
      </w:r>
      <w:r w:rsidRPr="00551EDA">
        <w:t>een antwoord formuleren dat bindend is voor alle Inschrijvers en voor de rest van de procedure. Het uitbrengen van een</w:t>
      </w:r>
      <w:r>
        <w:t xml:space="preserve"> Offerte </w:t>
      </w:r>
      <w:r w:rsidRPr="00551EDA">
        <w:t>door een</w:t>
      </w:r>
      <w:r>
        <w:t xml:space="preserve"> Inschrijver </w:t>
      </w:r>
      <w:r w:rsidRPr="00551EDA">
        <w:t xml:space="preserve">houdt in dat alle </w:t>
      </w:r>
      <w:r>
        <w:t>Overeenkomst</w:t>
      </w:r>
      <w:r w:rsidRPr="00551EDA">
        <w:t xml:space="preserve">voorwaarden door de Inschrijver, zoals vermeld in dit </w:t>
      </w:r>
      <w:r>
        <w:t>B</w:t>
      </w:r>
      <w:r w:rsidRPr="00551EDA">
        <w:t xml:space="preserve">estek, eventueel gewijzigd in de Nota van Inlichtingen, zijn geaccepteerd. </w:t>
      </w:r>
    </w:p>
    <w:p w14:paraId="044D7A73" w14:textId="77777777" w:rsidR="00455FC8" w:rsidRPr="00551EDA" w:rsidRDefault="00455FC8" w:rsidP="00455FC8">
      <w:pPr>
        <w:pStyle w:val="opsommingnummering"/>
        <w:numPr>
          <w:ilvl w:val="0"/>
          <w:numId w:val="0"/>
        </w:numPr>
        <w:ind w:left="1134"/>
      </w:pPr>
    </w:p>
    <w:p w14:paraId="786FED6B" w14:textId="2B5F374A" w:rsidR="005B3A38" w:rsidRDefault="005B3A38" w:rsidP="00455FC8">
      <w:pPr>
        <w:spacing w:line="312" w:lineRule="auto"/>
        <w:rPr>
          <w:b/>
          <w:bCs/>
        </w:rPr>
      </w:pPr>
      <w:r w:rsidRPr="00415CC7">
        <w:rPr>
          <w:b/>
          <w:bCs/>
        </w:rPr>
        <w:t>Prijs</w:t>
      </w:r>
      <w:r>
        <w:rPr>
          <w:b/>
          <w:bCs/>
        </w:rPr>
        <w:t>indexering</w:t>
      </w:r>
    </w:p>
    <w:p w14:paraId="0E89C3BA" w14:textId="77777777" w:rsidR="003C7C0D" w:rsidRPr="003C7C0D" w:rsidRDefault="005B3A38" w:rsidP="00455FC8">
      <w:pPr>
        <w:pStyle w:val="opsommingnummering"/>
      </w:pPr>
      <w:r w:rsidRPr="003C7C0D">
        <w:t xml:space="preserve">Prijzen kunnen </w:t>
      </w:r>
      <w:r w:rsidR="00743F4A" w:rsidRPr="003C7C0D">
        <w:t>eenmaal</w:t>
      </w:r>
      <w:r w:rsidRPr="003C7C0D">
        <w:t xml:space="preserve"> per jaar op 1 </w:t>
      </w:r>
      <w:r w:rsidR="00743F4A" w:rsidRPr="003C7C0D">
        <w:t xml:space="preserve">januari te </w:t>
      </w:r>
      <w:r w:rsidRPr="003C7C0D">
        <w:t xml:space="preserve">worden gewijzigd aan de hand van de overeengekomen </w:t>
      </w:r>
      <w:r w:rsidR="005E011B" w:rsidRPr="003C7C0D">
        <w:t xml:space="preserve">cao </w:t>
      </w:r>
      <w:r w:rsidR="003C7C0D" w:rsidRPr="003C7C0D">
        <w:t xml:space="preserve">voor de schoonmaak voor wat betreft het loongedeelte </w:t>
      </w:r>
    </w:p>
    <w:p w14:paraId="78F41841" w14:textId="7641E9E0" w:rsidR="005B3A38" w:rsidRPr="003C7C0D" w:rsidRDefault="003C7C0D" w:rsidP="00455FC8">
      <w:pPr>
        <w:pStyle w:val="opsommingnummering"/>
      </w:pPr>
      <w:r w:rsidRPr="003C7C0D">
        <w:t>Voor de overige kosten wordt de index voor diensten</w:t>
      </w:r>
      <w:r w:rsidR="005E011B" w:rsidRPr="003C7C0D">
        <w:t xml:space="preserve"> en consumentenindex</w:t>
      </w:r>
      <w:r w:rsidRPr="003C7C0D">
        <w:t xml:space="preserve"> gebruikt.</w:t>
      </w:r>
    </w:p>
    <w:p w14:paraId="47537584" w14:textId="145C7382" w:rsidR="005B3A38" w:rsidRPr="003E4EF6" w:rsidRDefault="005B3A38" w:rsidP="00455FC8">
      <w:pPr>
        <w:pStyle w:val="opsommingnummering"/>
      </w:pPr>
      <w:r w:rsidRPr="003E4EF6">
        <w:t xml:space="preserve">De eerste wijziging van prijzen kan per 1 </w:t>
      </w:r>
      <w:r w:rsidR="00743F4A">
        <w:t>januari 20</w:t>
      </w:r>
      <w:r w:rsidR="003C7C0D">
        <w:t>24</w:t>
      </w:r>
      <w:r w:rsidRPr="003E4EF6">
        <w:t xml:space="preserve"> plaatsvinden. Hierbij wordt het 4</w:t>
      </w:r>
      <w:r w:rsidRPr="003E4EF6">
        <w:rPr>
          <w:vertAlign w:val="superscript"/>
        </w:rPr>
        <w:t>de</w:t>
      </w:r>
      <w:r w:rsidRPr="003E4EF6">
        <w:t xml:space="preserve"> </w:t>
      </w:r>
      <w:r w:rsidR="00743F4A" w:rsidRPr="003E4EF6">
        <w:t>kwartaalcijfer</w:t>
      </w:r>
      <w:r w:rsidRPr="003E4EF6">
        <w:t xml:space="preserve"> van 20</w:t>
      </w:r>
      <w:r w:rsidR="003C7C0D">
        <w:t>22</w:t>
      </w:r>
      <w:r w:rsidRPr="003E4EF6">
        <w:t xml:space="preserve"> vergeleken met het 4</w:t>
      </w:r>
      <w:r w:rsidRPr="003E4EF6">
        <w:rPr>
          <w:vertAlign w:val="superscript"/>
        </w:rPr>
        <w:t>de</w:t>
      </w:r>
      <w:r w:rsidRPr="003E4EF6">
        <w:t xml:space="preserve"> </w:t>
      </w:r>
      <w:r w:rsidR="00743F4A" w:rsidRPr="003E4EF6">
        <w:t>kwartaalcijfer</w:t>
      </w:r>
      <w:r w:rsidRPr="003E4EF6">
        <w:t xml:space="preserve"> van 20</w:t>
      </w:r>
      <w:r w:rsidR="003C7C0D">
        <w:t>23</w:t>
      </w:r>
      <w:r w:rsidRPr="003E4EF6">
        <w:t>.</w:t>
      </w:r>
      <w:r>
        <w:t xml:space="preserve"> </w:t>
      </w:r>
      <w:r w:rsidRPr="00E31155">
        <w:t xml:space="preserve">Een hiernavolgende wijziging wordt over </w:t>
      </w:r>
      <w:r w:rsidR="00743F4A" w:rsidRPr="00E31155">
        <w:t>hiernavolgende</w:t>
      </w:r>
      <w:r w:rsidRPr="00E31155">
        <w:t xml:space="preserve"> jaren </w:t>
      </w:r>
      <w:r>
        <w:t>berekend</w:t>
      </w:r>
      <w:r w:rsidRPr="00E31155">
        <w:t xml:space="preserve"> </w:t>
      </w:r>
      <w:r>
        <w:t>aan de hand van dezelfde</w:t>
      </w:r>
      <w:r w:rsidRPr="00E31155">
        <w:t xml:space="preserve"> </w:t>
      </w:r>
      <w:r>
        <w:t>systematiek</w:t>
      </w:r>
      <w:r w:rsidRPr="00E31155">
        <w:t>.</w:t>
      </w:r>
    </w:p>
    <w:p w14:paraId="67D02530" w14:textId="77777777" w:rsidR="005B3A38" w:rsidRPr="00551EDA" w:rsidRDefault="005B3A38" w:rsidP="00455FC8">
      <w:pPr>
        <w:pStyle w:val="opsommingnummering"/>
      </w:pPr>
      <w:r>
        <w:t>De prijswijziging wordt door Leverancier specifiek op de gehanteerde uurtarieven en kosten doorgerekend. Eventuele tekorten dienen te worden verdisconteerd door Leverancier zonder dat hierdoor de werkdruk voor de Medewerkers toeneemt.</w:t>
      </w:r>
    </w:p>
    <w:p w14:paraId="7C9D2F72" w14:textId="77777777" w:rsidR="00743F4A" w:rsidRDefault="005B3A38" w:rsidP="00455FC8">
      <w:pPr>
        <w:pStyle w:val="opsommingnummering"/>
      </w:pPr>
      <w:r>
        <w:t xml:space="preserve">De nieuwe prijzen worden </w:t>
      </w:r>
      <w:r w:rsidRPr="00551EDA">
        <w:t xml:space="preserve">rekenkundig afgerond op twee decimalen. </w:t>
      </w:r>
    </w:p>
    <w:p w14:paraId="7E99F191" w14:textId="360DAE2F" w:rsidR="00743F4A" w:rsidRDefault="00743F4A" w:rsidP="00455FC8">
      <w:pPr>
        <w:pStyle w:val="opsommingnummering"/>
      </w:pPr>
      <w:r>
        <w:t>De</w:t>
      </w:r>
      <w:r w:rsidR="005B3A38">
        <w:t xml:space="preserve"> nieuwe prijzen</w:t>
      </w:r>
      <w:r w:rsidR="005B3A38" w:rsidRPr="00551EDA">
        <w:t xml:space="preserve"> gaan pas in zodra </w:t>
      </w:r>
      <w:r>
        <w:t>Opdrachtgever</w:t>
      </w:r>
      <w:r w:rsidR="005B3A38">
        <w:t xml:space="preserve"> </w:t>
      </w:r>
      <w:r w:rsidR="005B3A38" w:rsidRPr="00551EDA">
        <w:t>hiervoor schriftelijk toestemming heeft gegeven.</w:t>
      </w:r>
    </w:p>
    <w:p w14:paraId="45E024CE" w14:textId="77777777" w:rsidR="00455FC8" w:rsidRDefault="00455FC8" w:rsidP="00455FC8">
      <w:pPr>
        <w:pStyle w:val="opsommingnummering"/>
        <w:numPr>
          <w:ilvl w:val="0"/>
          <w:numId w:val="0"/>
        </w:numPr>
        <w:ind w:left="1134"/>
      </w:pPr>
    </w:p>
    <w:p w14:paraId="1347880E" w14:textId="42F0C39C" w:rsidR="005B3A38" w:rsidRDefault="005B3A38" w:rsidP="00455FC8">
      <w:pPr>
        <w:pStyle w:val="opsommingnummering"/>
        <w:numPr>
          <w:ilvl w:val="0"/>
          <w:numId w:val="0"/>
        </w:numPr>
        <w:rPr>
          <w:b/>
          <w:bCs/>
        </w:rPr>
      </w:pPr>
      <w:r w:rsidRPr="00743F4A">
        <w:rPr>
          <w:b/>
          <w:bCs/>
        </w:rPr>
        <w:t>Facturering</w:t>
      </w:r>
    </w:p>
    <w:p w14:paraId="3A3B4F3D" w14:textId="4C4C66EF" w:rsidR="005B3A38" w:rsidRDefault="005C4C02" w:rsidP="00455FC8">
      <w:pPr>
        <w:pStyle w:val="opsommingnummering"/>
      </w:pPr>
      <w:r>
        <w:t>Leverancier</w:t>
      </w:r>
      <w:r w:rsidR="005B3A38">
        <w:t xml:space="preserve"> </w:t>
      </w:r>
      <w:r w:rsidR="005B3A38" w:rsidRPr="00E25738">
        <w:t xml:space="preserve">factureert </w:t>
      </w:r>
      <w:r w:rsidR="00743F4A">
        <w:t>ee</w:t>
      </w:r>
      <w:r w:rsidR="00743F4A" w:rsidRPr="00E25738">
        <w:t>nmaal</w:t>
      </w:r>
      <w:r w:rsidR="005B3A38" w:rsidRPr="00E25738">
        <w:t xml:space="preserve"> per maand</w:t>
      </w:r>
      <w:r w:rsidR="005B3A38">
        <w:t xml:space="preserve"> rechtstreeks </w:t>
      </w:r>
      <w:r w:rsidR="00743F4A">
        <w:t xml:space="preserve">de vaste factuur </w:t>
      </w:r>
      <w:r w:rsidR="005B3A38">
        <w:t xml:space="preserve">aan </w:t>
      </w:r>
      <w:r w:rsidR="00743F4A">
        <w:t>Opdrachtgever</w:t>
      </w:r>
      <w:r w:rsidR="005B3A38" w:rsidRPr="00E25738">
        <w:t>. Deze factuur is voldoende gespecificeerd en bevat in ieder geval de volgende gegevens</w:t>
      </w:r>
      <w:r w:rsidR="005B3A38">
        <w:t xml:space="preserve">: </w:t>
      </w:r>
      <w:r w:rsidR="005B3A38" w:rsidRPr="00E25738">
        <w:t>locatie</w:t>
      </w:r>
      <w:r w:rsidR="001656F6">
        <w:t xml:space="preserve"> (bouwdeel)</w:t>
      </w:r>
      <w:r w:rsidR="005B3A38" w:rsidRPr="00E25738">
        <w:t>, adres en werkzaamheden</w:t>
      </w:r>
      <w:r w:rsidR="005B3A38">
        <w:t>.</w:t>
      </w:r>
    </w:p>
    <w:p w14:paraId="105B9BF3" w14:textId="1FE6D196" w:rsidR="005B3A38" w:rsidRDefault="00743F4A" w:rsidP="00455FC8">
      <w:pPr>
        <w:pStyle w:val="opsommingnummering"/>
      </w:pPr>
      <w:r>
        <w:t>Opdrachtgever</w:t>
      </w:r>
      <w:r w:rsidR="005B3A38">
        <w:t xml:space="preserve"> kan aanvullende eisen stellen aan de </w:t>
      </w:r>
      <w:r w:rsidR="005B3A38" w:rsidRPr="00E25738">
        <w:t xml:space="preserve">wijze van </w:t>
      </w:r>
      <w:r w:rsidR="005B3A38" w:rsidRPr="00C174B4">
        <w:t>factureren</w:t>
      </w:r>
      <w:r w:rsidR="005B3A38">
        <w:t>. Te denken valt aan</w:t>
      </w:r>
      <w:r w:rsidR="005B3A38" w:rsidRPr="00E25738">
        <w:t xml:space="preserve"> separate facturen</w:t>
      </w:r>
      <w:r w:rsidR="005B3A38">
        <w:t xml:space="preserve"> of verzamelfacturen</w:t>
      </w:r>
      <w:r w:rsidR="005B3A38" w:rsidRPr="00E25738">
        <w:t xml:space="preserve"> per </w:t>
      </w:r>
      <w:r w:rsidR="005B3A38">
        <w:t>locatie,</w:t>
      </w:r>
      <w:r w:rsidR="005B3A38" w:rsidRPr="00E25738">
        <w:t xml:space="preserve"> per perceel</w:t>
      </w:r>
      <w:r w:rsidR="005B3A38">
        <w:t>, digitaal et cetera</w:t>
      </w:r>
      <w:r w:rsidR="005B3A38" w:rsidRPr="00E25738">
        <w:t xml:space="preserve">. Alle varianten zijn hierbij mogelijk en dienen op voorstel van </w:t>
      </w:r>
      <w:r w:rsidR="00852E7B">
        <w:t>Opdrachtgever</w:t>
      </w:r>
      <w:r w:rsidR="005B3A38" w:rsidRPr="00E25738">
        <w:t xml:space="preserve"> door </w:t>
      </w:r>
      <w:r w:rsidR="005C4C02">
        <w:t>Leverancier</w:t>
      </w:r>
      <w:r w:rsidR="005B3A38">
        <w:t xml:space="preserve"> </w:t>
      </w:r>
      <w:r w:rsidR="005B3A38" w:rsidRPr="00E25738">
        <w:t>te worden ingevuld.</w:t>
      </w:r>
      <w:r>
        <w:t xml:space="preserve"> </w:t>
      </w:r>
    </w:p>
    <w:p w14:paraId="257A6304" w14:textId="5C4FC509" w:rsidR="005B3A38" w:rsidRPr="0047193F" w:rsidRDefault="005B3A38" w:rsidP="00455FC8">
      <w:pPr>
        <w:pStyle w:val="opsommingnummering"/>
      </w:pPr>
      <w:r w:rsidRPr="0047193F">
        <w:lastRenderedPageBreak/>
        <w:t xml:space="preserve">Eventueel uit te voeren extra werkzaamheden dienen in een (maand) verzamelfactuur per </w:t>
      </w:r>
      <w:r w:rsidR="005C4C02">
        <w:t>Locatie</w:t>
      </w:r>
      <w:r w:rsidR="003C7C0D">
        <w:t xml:space="preserve"> </w:t>
      </w:r>
      <w:r w:rsidRPr="0047193F">
        <w:t xml:space="preserve">of per Projectopdracht te worden gefactureerd op basis van een </w:t>
      </w:r>
      <w:r>
        <w:t xml:space="preserve">door </w:t>
      </w:r>
      <w:r w:rsidR="00743F4A">
        <w:t>Opdrachtgever (of een vertegenwoordiger) o</w:t>
      </w:r>
      <w:r w:rsidRPr="0047193F">
        <w:t>ndertekende werkbon.</w:t>
      </w:r>
    </w:p>
    <w:p w14:paraId="63354A98" w14:textId="3DCF202C" w:rsidR="005B3A38" w:rsidRDefault="005B3A38" w:rsidP="00455FC8">
      <w:pPr>
        <w:pStyle w:val="opsommingnummering"/>
      </w:pPr>
      <w:r>
        <w:t xml:space="preserve">Indien </w:t>
      </w:r>
      <w:r w:rsidR="00743F4A">
        <w:t>Opdrachtgever</w:t>
      </w:r>
      <w:r>
        <w:t xml:space="preserve"> </w:t>
      </w:r>
      <w:r w:rsidR="00743F4A">
        <w:t>daarom</w:t>
      </w:r>
      <w:r>
        <w:t xml:space="preserve"> verzoekt dient v</w:t>
      </w:r>
      <w:r w:rsidRPr="0092444C">
        <w:t xml:space="preserve">oor aanvang </w:t>
      </w:r>
      <w:r>
        <w:t xml:space="preserve">van iedere facturatie </w:t>
      </w:r>
      <w:r w:rsidRPr="0092444C">
        <w:t xml:space="preserve">een zogenaamde pro-forma factuur ter goedkeuring te worden overlegd </w:t>
      </w:r>
      <w:r>
        <w:t xml:space="preserve">aan deze </w:t>
      </w:r>
      <w:r w:rsidR="00743F4A">
        <w:t>Opdrachtgever</w:t>
      </w:r>
      <w:r>
        <w:t>.</w:t>
      </w:r>
    </w:p>
    <w:p w14:paraId="441FEF4F" w14:textId="59248250" w:rsidR="00743F4A" w:rsidRDefault="00743F4A" w:rsidP="00455FC8">
      <w:pPr>
        <w:pStyle w:val="opsommingnummering"/>
      </w:pPr>
      <w:r>
        <w:t>Opdrachtgever kan ervoor kiezen om de facturatie door een derde partij te laten afhandelen.</w:t>
      </w:r>
    </w:p>
    <w:p w14:paraId="147C4970" w14:textId="0EEDF142" w:rsidR="00070EB0" w:rsidRDefault="00070EB0" w:rsidP="00E23D8A">
      <w:pPr>
        <w:pStyle w:val="opsommingnummering"/>
      </w:pPr>
      <w:r>
        <w:t>De totaalprijs voor de werkzaamheden in de aanbestedingsdocumenten is gebaseerd op een bezoekersaantal van 350.000. Jaarlijks wordt het definitieve aantal bezoekers vastgesteld</w:t>
      </w:r>
      <w:r w:rsidR="00E23D8A">
        <w:t xml:space="preserve"> en de meer- (bij meer bezoekers) of minder -(bij minder bezoekers) kosten worden verrekend door de totale prijs te delen door 350.000 Te vermenigvuldigen met het vastgestelde aantal bezoekers. Het verschil tussen deze bedragen wordt verrekend op de eerstvolgende factuur.</w:t>
      </w:r>
    </w:p>
    <w:p w14:paraId="45461081" w14:textId="77777777" w:rsidR="00455FC8" w:rsidRDefault="00455FC8" w:rsidP="00455FC8">
      <w:pPr>
        <w:pStyle w:val="opsommingnummering"/>
        <w:numPr>
          <w:ilvl w:val="0"/>
          <w:numId w:val="0"/>
        </w:numPr>
        <w:ind w:left="1134"/>
      </w:pPr>
    </w:p>
    <w:p w14:paraId="0E7BA7A0" w14:textId="71A7E482" w:rsidR="005B3A38" w:rsidRDefault="005B3A38" w:rsidP="00455FC8">
      <w:pPr>
        <w:spacing w:line="312" w:lineRule="auto"/>
        <w:rPr>
          <w:b/>
          <w:bCs/>
        </w:rPr>
      </w:pPr>
      <w:r>
        <w:rPr>
          <w:b/>
          <w:bCs/>
        </w:rPr>
        <w:t>M</w:t>
      </w:r>
      <w:r w:rsidRPr="007F2F26">
        <w:rPr>
          <w:b/>
          <w:bCs/>
        </w:rPr>
        <w:t>utaties</w:t>
      </w:r>
    </w:p>
    <w:p w14:paraId="38DA6903" w14:textId="137E506C" w:rsidR="005B3A38" w:rsidRPr="0092444C" w:rsidRDefault="005B3A38" w:rsidP="00455FC8">
      <w:pPr>
        <w:pStyle w:val="opsommingnummering"/>
      </w:pPr>
      <w:r>
        <w:t xml:space="preserve">Bij verbouwing of leegstand van een (deel van een) locatie stopt de facturatie uiterlijk drie (3) maanden nadat dit schriftelijk is gemeld door </w:t>
      </w:r>
      <w:r w:rsidR="00743F4A">
        <w:t>Opdrachtgever</w:t>
      </w:r>
      <w:r>
        <w:t>.</w:t>
      </w:r>
    </w:p>
    <w:p w14:paraId="2DFB614C" w14:textId="141FE2E8" w:rsidR="005B3A38" w:rsidRDefault="005B3A38" w:rsidP="00455FC8">
      <w:pPr>
        <w:pStyle w:val="opsommingnummering"/>
      </w:pPr>
      <w:r>
        <w:t xml:space="preserve">Indien </w:t>
      </w:r>
      <w:r w:rsidR="00743F4A">
        <w:t xml:space="preserve">Opdrachtgever </w:t>
      </w:r>
      <w:r w:rsidR="001656F6">
        <w:t xml:space="preserve">(of een deel van Opdrachtgever) </w:t>
      </w:r>
      <w:r>
        <w:t xml:space="preserve">verhuist dan verhuist </w:t>
      </w:r>
      <w:r w:rsidR="005C4C02">
        <w:t>Leverancier</w:t>
      </w:r>
      <w:r>
        <w:t xml:space="preserve"> mee behalve wanneer wordt verhuisd naar een locatie waar schoonmaak al is geregeld. In dat laatste geval is </w:t>
      </w:r>
      <w:r w:rsidR="00852E7B">
        <w:t>Opdrachtgever</w:t>
      </w:r>
      <w:r>
        <w:t xml:space="preserve"> gerechtigd de overeenkomst </w:t>
      </w:r>
      <w:r w:rsidRPr="00734413">
        <w:t xml:space="preserve">voor </w:t>
      </w:r>
      <w:r w:rsidR="00743F4A">
        <w:t>dat deel</w:t>
      </w:r>
      <w:r w:rsidRPr="00734413">
        <w:t xml:space="preserve"> op</w:t>
      </w:r>
      <w:r w:rsidRPr="00734413">
        <w:rPr>
          <w:sz w:val="20"/>
          <w:szCs w:val="20"/>
        </w:rPr>
        <w:t xml:space="preserve"> te</w:t>
      </w:r>
      <w:r>
        <w:rPr>
          <w:sz w:val="20"/>
          <w:szCs w:val="20"/>
        </w:rPr>
        <w:t xml:space="preserve"> </w:t>
      </w:r>
      <w:r>
        <w:t xml:space="preserve">zeggen per datum van de verhuizing. </w:t>
      </w:r>
      <w:r w:rsidR="00743F4A">
        <w:t>Opdrachtgever</w:t>
      </w:r>
      <w:r>
        <w:t xml:space="preserve"> informeert uiterlijk drie (3) maanden voor verhuizing over de aanstaande verhuizing en de gevolgen voor Leverancier.</w:t>
      </w:r>
    </w:p>
    <w:p w14:paraId="6014D83C" w14:textId="683C3C6A" w:rsidR="005B3A38" w:rsidRDefault="005B3A38" w:rsidP="00455FC8">
      <w:pPr>
        <w:pStyle w:val="Kop2"/>
        <w:tabs>
          <w:tab w:val="clear" w:pos="576"/>
          <w:tab w:val="num" w:pos="0"/>
        </w:tabs>
        <w:spacing w:before="360" w:line="312" w:lineRule="auto"/>
        <w:ind w:left="794" w:hanging="794"/>
      </w:pPr>
      <w:bookmarkStart w:id="16" w:name="_Toc335806341"/>
      <w:r>
        <w:t>Eisen Personeel en organisatie</w:t>
      </w:r>
      <w:bookmarkEnd w:id="16"/>
    </w:p>
    <w:p w14:paraId="69E68E44" w14:textId="77777777" w:rsidR="00455FC8" w:rsidRPr="00455FC8" w:rsidRDefault="00455FC8" w:rsidP="00455FC8">
      <w:pPr>
        <w:spacing w:line="312" w:lineRule="auto"/>
      </w:pPr>
    </w:p>
    <w:p w14:paraId="1AB85017" w14:textId="141B2D5C" w:rsidR="005B3A38" w:rsidRDefault="00455FC8" w:rsidP="00455FC8">
      <w:pPr>
        <w:spacing w:line="312" w:lineRule="auto"/>
        <w:rPr>
          <w:b/>
          <w:bCs/>
        </w:rPr>
      </w:pPr>
      <w:bookmarkStart w:id="17" w:name="_Toc287766831"/>
      <w:r w:rsidRPr="00415CC7">
        <w:rPr>
          <w:b/>
          <w:bCs/>
        </w:rPr>
        <w:t>Dag schoonmaak</w:t>
      </w:r>
    </w:p>
    <w:p w14:paraId="65722D2E" w14:textId="77777777" w:rsidR="00455FC8" w:rsidRPr="00415CC7" w:rsidRDefault="00455FC8" w:rsidP="00455FC8">
      <w:pPr>
        <w:spacing w:line="312" w:lineRule="auto"/>
        <w:rPr>
          <w:b/>
          <w:bCs/>
        </w:rPr>
      </w:pPr>
    </w:p>
    <w:p w14:paraId="1299E634" w14:textId="4BCE6E83" w:rsidR="005B3A38" w:rsidRPr="00743F4A" w:rsidRDefault="005B3A38" w:rsidP="00455FC8">
      <w:pPr>
        <w:pStyle w:val="opsommingnummering"/>
        <w:rPr>
          <w:b/>
          <w:bCs/>
        </w:rPr>
      </w:pPr>
      <w:r w:rsidRPr="00BE7B97">
        <w:t xml:space="preserve">Opdrachtgever ziet dagschoonmaak als een positieve ontwikkeling in veel van haar </w:t>
      </w:r>
      <w:r>
        <w:t>locaties</w:t>
      </w:r>
      <w:r w:rsidRPr="00BE7B97">
        <w:t xml:space="preserve">. </w:t>
      </w:r>
      <w:r>
        <w:t xml:space="preserve">Het uitgangspunt is dat gedurende de Overeenkomst alle werkzaamheden zich </w:t>
      </w:r>
      <w:r w:rsidR="00BD2D19">
        <w:t xml:space="preserve">in overleg </w:t>
      </w:r>
      <w:r>
        <w:t xml:space="preserve">verplaatsen naar dagschoonmaak. </w:t>
      </w:r>
    </w:p>
    <w:p w14:paraId="4159A3EB" w14:textId="0A461CE5" w:rsidR="00743F4A" w:rsidRPr="00455FC8" w:rsidRDefault="00743F4A" w:rsidP="00455FC8">
      <w:pPr>
        <w:pStyle w:val="opsommingnummering"/>
        <w:rPr>
          <w:b/>
          <w:bCs/>
        </w:rPr>
      </w:pPr>
      <w:r>
        <w:t>In de museale omgeving dienen de werkzaamheden buiten openingstijd te worden uitgevoerd.</w:t>
      </w:r>
    </w:p>
    <w:p w14:paraId="3ECF32B1" w14:textId="77777777" w:rsidR="00455FC8" w:rsidRPr="00743F4A" w:rsidRDefault="00455FC8" w:rsidP="00455FC8">
      <w:pPr>
        <w:pStyle w:val="opsommingnummering"/>
        <w:numPr>
          <w:ilvl w:val="0"/>
          <w:numId w:val="0"/>
        </w:numPr>
        <w:ind w:left="1134"/>
        <w:rPr>
          <w:b/>
          <w:bCs/>
        </w:rPr>
      </w:pPr>
    </w:p>
    <w:p w14:paraId="35210300" w14:textId="0D9F53F4" w:rsidR="005B3A38" w:rsidRDefault="005B3A38" w:rsidP="00455FC8">
      <w:pPr>
        <w:spacing w:line="312" w:lineRule="auto"/>
        <w:rPr>
          <w:b/>
          <w:bCs/>
        </w:rPr>
      </w:pPr>
      <w:r>
        <w:rPr>
          <w:b/>
          <w:bCs/>
        </w:rPr>
        <w:t>Overname Medew</w:t>
      </w:r>
      <w:r w:rsidRPr="00415CC7">
        <w:rPr>
          <w:b/>
          <w:bCs/>
        </w:rPr>
        <w:t>er</w:t>
      </w:r>
      <w:r>
        <w:rPr>
          <w:b/>
          <w:bCs/>
        </w:rPr>
        <w:t>kers</w:t>
      </w:r>
      <w:bookmarkEnd w:id="17"/>
      <w:r w:rsidRPr="00415CC7">
        <w:rPr>
          <w:b/>
          <w:bCs/>
        </w:rPr>
        <w:t xml:space="preserve"> </w:t>
      </w:r>
    </w:p>
    <w:p w14:paraId="4E7CF3FC" w14:textId="77777777" w:rsidR="005B3A38" w:rsidRDefault="005B3A38" w:rsidP="00455FC8">
      <w:pPr>
        <w:pStyle w:val="opsommingnummering"/>
      </w:pPr>
      <w:bookmarkStart w:id="18" w:name="_Toc235749592"/>
      <w:bookmarkEnd w:id="18"/>
      <w:r>
        <w:t>Leverancier dient de Medewerkers over te nemen</w:t>
      </w:r>
      <w:r w:rsidRPr="000A7591">
        <w:t xml:space="preserve"> </w:t>
      </w:r>
      <w:r>
        <w:t>conform het gestelde in artikel 38</w:t>
      </w:r>
      <w:r w:rsidRPr="000A7591">
        <w:t xml:space="preserve"> (Werkgelegenheid bij </w:t>
      </w:r>
      <w:r>
        <w:t>Overeenkomst</w:t>
      </w:r>
      <w:r w:rsidRPr="000A7591">
        <w:t>wisseling) van de CAO in het scho</w:t>
      </w:r>
      <w:r>
        <w:t xml:space="preserve">onmaak- en glazenwassersbedrijf. </w:t>
      </w:r>
    </w:p>
    <w:p w14:paraId="59424929" w14:textId="77777777" w:rsidR="003C7C0D" w:rsidRDefault="005B3A38" w:rsidP="00455FC8">
      <w:pPr>
        <w:pStyle w:val="opsommingnummering"/>
        <w:numPr>
          <w:ilvl w:val="0"/>
          <w:numId w:val="0"/>
        </w:numPr>
        <w:ind w:left="1134"/>
      </w:pPr>
      <w:r w:rsidRPr="000A7591">
        <w:t xml:space="preserve">De hiermee samenhangende eventuele (extra) </w:t>
      </w:r>
      <w:r>
        <w:t>Medewerkersk</w:t>
      </w:r>
      <w:r w:rsidRPr="000A7591">
        <w:t>osten dienen te worden opgenomen in het uurtarief</w:t>
      </w:r>
      <w:r>
        <w:t xml:space="preserve"> van de Offerte</w:t>
      </w:r>
      <w:r w:rsidRPr="000A7591">
        <w:t xml:space="preserve">. Voor de benodigde gegevens hiervoor </w:t>
      </w:r>
      <w:r>
        <w:t xml:space="preserve">kan Inschrijver contact opnemen met de huidige Leverancier welke deze binnen vijf (5) werkdagen dient aan te leveren conform </w:t>
      </w:r>
      <w:r w:rsidR="003C7C0D">
        <w:t>cao.</w:t>
      </w:r>
    </w:p>
    <w:p w14:paraId="4006F309" w14:textId="5AE196A6" w:rsidR="00743F4A" w:rsidRPr="00743F4A" w:rsidRDefault="005B3A38" w:rsidP="00455FC8">
      <w:pPr>
        <w:pStyle w:val="opsommingnummering"/>
        <w:numPr>
          <w:ilvl w:val="0"/>
          <w:numId w:val="0"/>
        </w:numPr>
        <w:ind w:left="1134"/>
      </w:pPr>
      <w:r>
        <w:t>D</w:t>
      </w:r>
      <w:r w:rsidRPr="000243A8">
        <w:t xml:space="preserve">e huidige </w:t>
      </w:r>
      <w:r>
        <w:t xml:space="preserve">Leveranciers </w:t>
      </w:r>
      <w:bookmarkStart w:id="19" w:name="_Toc219798681"/>
      <w:bookmarkStart w:id="20" w:name="_Toc287766820"/>
      <w:bookmarkStart w:id="21" w:name="_Toc310946557"/>
      <w:r w:rsidR="00743F4A">
        <w:t xml:space="preserve">is </w:t>
      </w:r>
      <w:r w:rsidR="003C7C0D">
        <w:t>HAGO.</w:t>
      </w:r>
    </w:p>
    <w:p w14:paraId="2EB2C017" w14:textId="729AE762" w:rsidR="005B3A38" w:rsidRDefault="005B3A38" w:rsidP="00455FC8">
      <w:pPr>
        <w:spacing w:line="312" w:lineRule="auto"/>
        <w:rPr>
          <w:b/>
          <w:bCs/>
        </w:rPr>
      </w:pPr>
      <w:r w:rsidRPr="00743F4A">
        <w:rPr>
          <w:b/>
          <w:bCs/>
        </w:rPr>
        <w:t>Leidinggevenden</w:t>
      </w:r>
    </w:p>
    <w:p w14:paraId="1A801051" w14:textId="7BBC0314" w:rsidR="005B3A38" w:rsidRDefault="005B3A38" w:rsidP="00455FC8">
      <w:pPr>
        <w:pStyle w:val="opsommingnummering"/>
      </w:pPr>
      <w:r>
        <w:t xml:space="preserve">Leidinggevenden worden vóór aanstelling voorgesteld aan </w:t>
      </w:r>
      <w:r w:rsidR="00852E7B">
        <w:t>Opdrachtgever</w:t>
      </w:r>
      <w:r w:rsidRPr="003173CF">
        <w:t xml:space="preserve">. </w:t>
      </w:r>
    </w:p>
    <w:p w14:paraId="71CDCA1E" w14:textId="68413EB2" w:rsidR="005B3A38" w:rsidRDefault="005B3A38" w:rsidP="00455FC8">
      <w:pPr>
        <w:pStyle w:val="opsommingnummering"/>
      </w:pPr>
      <w:r>
        <w:lastRenderedPageBreak/>
        <w:t xml:space="preserve">De Leidinggevende die verantwoordelijk is voor de dagelijkse uitvoering op een locatie dient, indien gewenst door </w:t>
      </w:r>
      <w:r w:rsidR="00743F4A">
        <w:t>Opdrachtgever</w:t>
      </w:r>
      <w:r>
        <w:t xml:space="preserve">, mee te gaan met de uitvoering van de kwaliteitsmetingen. </w:t>
      </w:r>
    </w:p>
    <w:p w14:paraId="2A0F0F21" w14:textId="77777777" w:rsidR="00455FC8" w:rsidRPr="003173CF" w:rsidRDefault="00455FC8" w:rsidP="00455FC8">
      <w:pPr>
        <w:pStyle w:val="opsommingnummering"/>
        <w:numPr>
          <w:ilvl w:val="0"/>
          <w:numId w:val="0"/>
        </w:numPr>
        <w:ind w:left="1134"/>
      </w:pPr>
    </w:p>
    <w:p w14:paraId="37FF3938" w14:textId="77777777" w:rsidR="00455FC8" w:rsidRDefault="00455FC8" w:rsidP="00455FC8">
      <w:pPr>
        <w:spacing w:line="312" w:lineRule="auto"/>
        <w:rPr>
          <w:b/>
          <w:bCs/>
        </w:rPr>
      </w:pPr>
    </w:p>
    <w:p w14:paraId="5330AE66" w14:textId="64C01555" w:rsidR="00455FC8" w:rsidRDefault="005B3A38" w:rsidP="00455FC8">
      <w:pPr>
        <w:spacing w:line="312" w:lineRule="auto"/>
        <w:rPr>
          <w:b/>
          <w:bCs/>
        </w:rPr>
      </w:pPr>
      <w:r w:rsidRPr="00415CC7">
        <w:rPr>
          <w:b/>
          <w:bCs/>
        </w:rPr>
        <w:t>Geheimhouding</w:t>
      </w:r>
      <w:bookmarkEnd w:id="19"/>
      <w:bookmarkEnd w:id="20"/>
      <w:r>
        <w:rPr>
          <w:b/>
          <w:bCs/>
        </w:rPr>
        <w:t>, screenen van Personeel en integriteit</w:t>
      </w:r>
    </w:p>
    <w:p w14:paraId="0394A6E4" w14:textId="1E2FE87B" w:rsidR="005B3A38" w:rsidRPr="00D63981" w:rsidRDefault="005B3A38" w:rsidP="00455FC8">
      <w:pPr>
        <w:pStyle w:val="opsommingnummering"/>
        <w:rPr>
          <w:b/>
          <w:bCs/>
        </w:rPr>
      </w:pPr>
      <w:r>
        <w:t>Leverancier</w:t>
      </w:r>
      <w:r w:rsidRPr="00CD2041">
        <w:t xml:space="preserve"> staat ervoor in dat </w:t>
      </w:r>
      <w:r>
        <w:t>al haar</w:t>
      </w:r>
      <w:r w:rsidRPr="00CD2041">
        <w:t xml:space="preserve"> </w:t>
      </w:r>
      <w:r>
        <w:t>P</w:t>
      </w:r>
      <w:r w:rsidRPr="00CD2041">
        <w:t xml:space="preserve">ersoneel en </w:t>
      </w:r>
      <w:r>
        <w:t>P</w:t>
      </w:r>
      <w:r w:rsidRPr="00CD2041">
        <w:t xml:space="preserve">ersoneel van door haar ingeschakelde </w:t>
      </w:r>
      <w:r>
        <w:t>onderaannemers</w:t>
      </w:r>
      <w:r w:rsidRPr="00CD2041">
        <w:t xml:space="preserve">, alle </w:t>
      </w:r>
      <w:r>
        <w:t xml:space="preserve">van </w:t>
      </w:r>
      <w:r w:rsidR="00743F4A">
        <w:t>Opdrachtgever</w:t>
      </w:r>
      <w:r>
        <w:t xml:space="preserve"> afkomstige </w:t>
      </w:r>
      <w:r w:rsidRPr="00CD2041">
        <w:t>bedrijfsinformatie</w:t>
      </w:r>
      <w:r>
        <w:t xml:space="preserve"> </w:t>
      </w:r>
      <w:r w:rsidRPr="00CD2041">
        <w:t>die op enigerlei wijze ter kennis is gekomen of gebracht, geheimhoudt tegenover derden.</w:t>
      </w:r>
      <w:r>
        <w:t xml:space="preserve"> </w:t>
      </w:r>
    </w:p>
    <w:p w14:paraId="78D33717" w14:textId="7BC69337" w:rsidR="005B3A38" w:rsidRDefault="005C4C02" w:rsidP="00455FC8">
      <w:pPr>
        <w:pStyle w:val="opsommingnummering"/>
      </w:pPr>
      <w:r>
        <w:t>Leverancier</w:t>
      </w:r>
      <w:r w:rsidR="005B3A38">
        <w:t xml:space="preserve"> </w:t>
      </w:r>
      <w:r w:rsidR="005B3A38" w:rsidRPr="003173CF">
        <w:t xml:space="preserve">dient </w:t>
      </w:r>
      <w:r w:rsidR="005B3A38">
        <w:t xml:space="preserve">op eerste verzoek aan te geven aan </w:t>
      </w:r>
      <w:r w:rsidR="00852E7B">
        <w:t>Opdrachtgever</w:t>
      </w:r>
      <w:r w:rsidR="005B3A38">
        <w:t xml:space="preserve"> </w:t>
      </w:r>
      <w:r w:rsidR="005B3A38" w:rsidRPr="003173CF">
        <w:t>op welke wijze de betrouwbaarheid van haar medewerk(st)ers wordt gecontroleerd.</w:t>
      </w:r>
    </w:p>
    <w:p w14:paraId="59F56B62" w14:textId="3CBB98FF" w:rsidR="005B3A38" w:rsidRPr="00D05F17" w:rsidRDefault="005B3A38" w:rsidP="00455FC8">
      <w:pPr>
        <w:pStyle w:val="opsommingnummering"/>
      </w:pPr>
      <w:r>
        <w:t xml:space="preserve">Al het Personeel van </w:t>
      </w:r>
      <w:r w:rsidR="005C4C02">
        <w:t>Leverancier</w:t>
      </w:r>
      <w:r>
        <w:t xml:space="preserve"> </w:t>
      </w:r>
      <w:r w:rsidRPr="003173CF">
        <w:t>is in het bezit van een geldige Verklaring Omtrent Gedrag (VOG).</w:t>
      </w:r>
      <w:r>
        <w:t xml:space="preserve"> </w:t>
      </w:r>
      <w:r w:rsidRPr="003173CF">
        <w:t xml:space="preserve">De kosten hiervan zijn voor rekening van </w:t>
      </w:r>
      <w:r w:rsidR="005C4C02">
        <w:t>Leverancier</w:t>
      </w:r>
      <w:r w:rsidRPr="003173CF">
        <w:t>.</w:t>
      </w:r>
      <w:r>
        <w:t xml:space="preserve"> </w:t>
      </w:r>
      <w:r w:rsidRPr="003173CF">
        <w:t xml:space="preserve">Een recente verklaring </w:t>
      </w:r>
      <w:r>
        <w:t xml:space="preserve">(maximaal </w:t>
      </w:r>
      <w:r w:rsidRPr="00734413">
        <w:t>twee (2) jaar</w:t>
      </w:r>
      <w:r>
        <w:t xml:space="preserve"> oud) </w:t>
      </w:r>
      <w:r w:rsidRPr="003173CF">
        <w:t>omtrent het gedrag</w:t>
      </w:r>
      <w:r>
        <w:t xml:space="preserve"> (VOG)</w:t>
      </w:r>
      <w:r w:rsidRPr="003173CF">
        <w:t xml:space="preserve"> dient op verzoek van </w:t>
      </w:r>
      <w:r w:rsidR="00852E7B">
        <w:t>Opdrachtgever</w:t>
      </w:r>
      <w:r>
        <w:t xml:space="preserve"> </w:t>
      </w:r>
      <w:r w:rsidRPr="003173CF">
        <w:t>te worden over</w:t>
      </w:r>
      <w:r>
        <w:t>ge</w:t>
      </w:r>
      <w:r w:rsidRPr="003173CF">
        <w:t xml:space="preserve">legd. </w:t>
      </w:r>
      <w:r>
        <w:t xml:space="preserve">Op verzoek van </w:t>
      </w:r>
      <w:r w:rsidR="00743F4A">
        <w:t>Opdrachtgever</w:t>
      </w:r>
      <w:r>
        <w:t xml:space="preserve"> kan een kortere periode worden gehanteerd.</w:t>
      </w:r>
    </w:p>
    <w:p w14:paraId="37257C86" w14:textId="242D08EC" w:rsidR="005B3A38" w:rsidRDefault="005B3A38" w:rsidP="00455FC8">
      <w:pPr>
        <w:pStyle w:val="opsommingnummering"/>
      </w:pPr>
      <w:r w:rsidRPr="003173CF">
        <w:t xml:space="preserve">Een stabiele </w:t>
      </w:r>
      <w:r>
        <w:t>P</w:t>
      </w:r>
      <w:r w:rsidRPr="003173CF">
        <w:t xml:space="preserve">ersoneelsbezetting, evenals voldoende en goed georganiseerd toezicht zijn voor een belangrijk deel bepalend voor een correcte uitvoering van de beschreven uit te voeren activiteiten. </w:t>
      </w:r>
      <w:r w:rsidR="005C4C02">
        <w:t>Leverancier</w:t>
      </w:r>
      <w:r>
        <w:t xml:space="preserve"> dient deze gewenste stabiele p</w:t>
      </w:r>
      <w:r w:rsidRPr="003173CF">
        <w:t xml:space="preserve">ersonele bezetting in uitvoering en leiding </w:t>
      </w:r>
      <w:r>
        <w:t xml:space="preserve">te waarborgen en </w:t>
      </w:r>
      <w:r w:rsidRPr="003173CF">
        <w:t xml:space="preserve">dient </w:t>
      </w:r>
      <w:r>
        <w:t xml:space="preserve">op eerste verzoek aan te geven aan </w:t>
      </w:r>
      <w:r w:rsidR="00852E7B">
        <w:t>Opdrachtgever</w:t>
      </w:r>
      <w:r>
        <w:t xml:space="preserve"> </w:t>
      </w:r>
      <w:r w:rsidRPr="003173CF">
        <w:t>op welke wijze</w:t>
      </w:r>
      <w:r>
        <w:t xml:space="preserve"> dit geschiedt.</w:t>
      </w:r>
    </w:p>
    <w:p w14:paraId="3426E610" w14:textId="32F53874" w:rsidR="005B3A38" w:rsidRDefault="005B3A38" w:rsidP="00455FC8">
      <w:pPr>
        <w:pStyle w:val="opsommingnummering"/>
      </w:pPr>
      <w:r w:rsidRPr="00BE7B97">
        <w:t xml:space="preserve">Al het ingezette </w:t>
      </w:r>
      <w:r>
        <w:t>P</w:t>
      </w:r>
      <w:r w:rsidRPr="00BE7B97">
        <w:t xml:space="preserve">ersoneel dient zich te houden aan de door </w:t>
      </w:r>
      <w:r w:rsidR="00852E7B">
        <w:t>Opdrachtgever</w:t>
      </w:r>
      <w:r>
        <w:t xml:space="preserve"> </w:t>
      </w:r>
      <w:r w:rsidRPr="00BE7B97">
        <w:t xml:space="preserve">gestelde </w:t>
      </w:r>
      <w:r>
        <w:t xml:space="preserve">en aan Leverancier overlegde </w:t>
      </w:r>
      <w:r w:rsidRPr="00BE7B97">
        <w:t>integriteitvoorschriften.</w:t>
      </w:r>
    </w:p>
    <w:p w14:paraId="04838838" w14:textId="77777777" w:rsidR="00455FC8" w:rsidRDefault="00455FC8" w:rsidP="00455FC8">
      <w:pPr>
        <w:pStyle w:val="opsommingnummering"/>
        <w:numPr>
          <w:ilvl w:val="0"/>
          <w:numId w:val="0"/>
        </w:numPr>
        <w:ind w:left="1134"/>
      </w:pPr>
    </w:p>
    <w:p w14:paraId="01226A29" w14:textId="204F5640" w:rsidR="00455FC8" w:rsidRPr="00415CC7" w:rsidRDefault="005B3A38" w:rsidP="00455FC8">
      <w:pPr>
        <w:spacing w:line="312" w:lineRule="auto"/>
        <w:rPr>
          <w:b/>
          <w:bCs/>
        </w:rPr>
      </w:pPr>
      <w:bookmarkStart w:id="22" w:name="_Toc287766822"/>
      <w:bookmarkStart w:id="23" w:name="_Toc287766838"/>
      <w:r w:rsidRPr="00415CC7">
        <w:rPr>
          <w:b/>
          <w:bCs/>
        </w:rPr>
        <w:t>Legitimatie</w:t>
      </w:r>
    </w:p>
    <w:p w14:paraId="78878425" w14:textId="6A3FDAFB" w:rsidR="005B3A38" w:rsidRDefault="005C4C02" w:rsidP="00455FC8">
      <w:pPr>
        <w:pStyle w:val="opsommingnummering"/>
      </w:pPr>
      <w:r>
        <w:t>Leverancier</w:t>
      </w:r>
      <w:r w:rsidR="005B3A38">
        <w:t xml:space="preserve"> </w:t>
      </w:r>
      <w:r w:rsidR="005B3A38" w:rsidRPr="003173CF">
        <w:t xml:space="preserve">dient op elk gewenst moment een actueel overzicht van </w:t>
      </w:r>
      <w:r w:rsidR="005B3A38">
        <w:t xml:space="preserve">het Personeel op de locaties </w:t>
      </w:r>
      <w:r w:rsidR="005B3A38" w:rsidRPr="003173CF">
        <w:t xml:space="preserve">te kunnen overleggen aan </w:t>
      </w:r>
      <w:r w:rsidR="00852E7B">
        <w:t>Opdrachtgever</w:t>
      </w:r>
      <w:r w:rsidR="005B3A38">
        <w:t>.</w:t>
      </w:r>
      <w:r w:rsidR="005B3A38" w:rsidRPr="003173CF">
        <w:t xml:space="preserve"> In verband met de veiligheid en het voorkomen van het te werk stellen van mensen zonder werkvergunning dient </w:t>
      </w:r>
      <w:r>
        <w:t>Leverancier</w:t>
      </w:r>
      <w:r w:rsidR="005B3A38">
        <w:t xml:space="preserve"> </w:t>
      </w:r>
      <w:r w:rsidR="005B3A38" w:rsidRPr="003173CF">
        <w:t>deze lijst te voorzien van een kopie van geldige identiteitsbewijzen</w:t>
      </w:r>
      <w:r w:rsidR="005B3A38">
        <w:t xml:space="preserve"> en werkvergunningen (indien van toepassing)</w:t>
      </w:r>
      <w:r w:rsidR="005B3A38" w:rsidRPr="003173CF">
        <w:t xml:space="preserve">. </w:t>
      </w:r>
    </w:p>
    <w:p w14:paraId="01E580D9" w14:textId="324EC3C3" w:rsidR="005B3A38" w:rsidRPr="003173CF" w:rsidRDefault="005C4C02" w:rsidP="00455FC8">
      <w:pPr>
        <w:pStyle w:val="opsommingnummering"/>
      </w:pPr>
      <w:r>
        <w:t>Leverancier</w:t>
      </w:r>
      <w:r w:rsidR="005B3A38">
        <w:t xml:space="preserve"> vrijwaart </w:t>
      </w:r>
      <w:r w:rsidR="00852E7B">
        <w:t>Opdrachtgever</w:t>
      </w:r>
      <w:r w:rsidR="005B3A38">
        <w:t xml:space="preserve"> voor alle schade die </w:t>
      </w:r>
      <w:r w:rsidR="00852E7B">
        <w:t>Opdrachtgever</w:t>
      </w:r>
      <w:r w:rsidR="005B3A38" w:rsidRPr="00BE6B2D">
        <w:t xml:space="preserve"> lijdt of zal lijden als gevolg van eventuele boetes die hij op grond van het overtreden van de Wet arbeid vreemdelingen en/of de Wet op de identificatieplicht opgelegd mocht krijgen als gevolg van het tewerkstellen van vreemdelingen zonder de vereiste papieren door </w:t>
      </w:r>
      <w:r w:rsidR="005B3A38">
        <w:t>Leverancier</w:t>
      </w:r>
      <w:r w:rsidR="005B3A38" w:rsidRPr="00BE6B2D">
        <w:t xml:space="preserve"> dan wel door zijn onderaannemers.</w:t>
      </w:r>
    </w:p>
    <w:p w14:paraId="5C8CAC9E" w14:textId="1EACA74D" w:rsidR="005B3A38" w:rsidRDefault="005B3A38" w:rsidP="00455FC8">
      <w:pPr>
        <w:pStyle w:val="opsommingnummering"/>
      </w:pPr>
      <w:r>
        <w:t>Het Personeel</w:t>
      </w:r>
      <w:r w:rsidRPr="003173CF">
        <w:t xml:space="preserve"> d</w:t>
      </w:r>
      <w:r>
        <w:t>ient</w:t>
      </w:r>
      <w:r w:rsidRPr="003173CF">
        <w:t xml:space="preserve"> zich te allen tijde te kunnen legitimeren. Bij het niet voldoen aan het bovenstaande is </w:t>
      </w:r>
      <w:r w:rsidR="00852E7B">
        <w:t>Opdrachtgever</w:t>
      </w:r>
      <w:r>
        <w:t xml:space="preserve"> </w:t>
      </w:r>
      <w:r w:rsidRPr="003173CF">
        <w:t xml:space="preserve">gerechtigd </w:t>
      </w:r>
      <w:r>
        <w:t xml:space="preserve">het </w:t>
      </w:r>
      <w:r w:rsidRPr="003173CF">
        <w:t xml:space="preserve">betrokken </w:t>
      </w:r>
      <w:r>
        <w:t>Personeelslid</w:t>
      </w:r>
      <w:r w:rsidRPr="003173CF">
        <w:t xml:space="preserve"> de toegang tot de locatie te ontzeggen en/ of van de </w:t>
      </w:r>
      <w:r w:rsidR="005E011B">
        <w:t>locatie te (laten) verwijderen.</w:t>
      </w:r>
    </w:p>
    <w:p w14:paraId="609AEFFA" w14:textId="77777777" w:rsidR="00455FC8" w:rsidRPr="003173CF" w:rsidRDefault="00455FC8" w:rsidP="00455FC8">
      <w:pPr>
        <w:pStyle w:val="opsommingnummering"/>
        <w:numPr>
          <w:ilvl w:val="0"/>
          <w:numId w:val="0"/>
        </w:numPr>
        <w:ind w:left="1134"/>
      </w:pPr>
    </w:p>
    <w:p w14:paraId="1BC7148D" w14:textId="09ED0ADD" w:rsidR="005B3A38" w:rsidRDefault="005B3A38" w:rsidP="00455FC8">
      <w:pPr>
        <w:spacing w:line="312" w:lineRule="auto"/>
        <w:rPr>
          <w:b/>
          <w:bCs/>
        </w:rPr>
      </w:pPr>
      <w:r w:rsidRPr="00415CC7">
        <w:rPr>
          <w:b/>
          <w:bCs/>
        </w:rPr>
        <w:t>Taal</w:t>
      </w:r>
    </w:p>
    <w:p w14:paraId="3F6C25F6" w14:textId="450D8A29" w:rsidR="005B3A38" w:rsidRDefault="005B3A38" w:rsidP="00455FC8">
      <w:pPr>
        <w:pStyle w:val="opsommingnummering"/>
      </w:pPr>
      <w:r w:rsidRPr="003173CF">
        <w:t xml:space="preserve">Alle </w:t>
      </w:r>
      <w:r>
        <w:t>Personeelsleden</w:t>
      </w:r>
      <w:r w:rsidRPr="003173CF">
        <w:t xml:space="preserve"> dienen </w:t>
      </w:r>
      <w:r w:rsidRPr="005E011B">
        <w:t>de Nederlandse</w:t>
      </w:r>
      <w:r w:rsidR="008216B1" w:rsidRPr="005E011B">
        <w:t xml:space="preserve"> en/of Engelse</w:t>
      </w:r>
      <w:r w:rsidRPr="005E011B">
        <w:t xml:space="preserve"> taal i</w:t>
      </w:r>
      <w:r w:rsidRPr="003173CF">
        <w:t>n woord te beheersen en begrijpend te kunnen lezen.</w:t>
      </w:r>
      <w:r>
        <w:t xml:space="preserve"> </w:t>
      </w:r>
    </w:p>
    <w:p w14:paraId="337A1B1D" w14:textId="77777777" w:rsidR="00455FC8" w:rsidRDefault="00455FC8" w:rsidP="00455FC8">
      <w:pPr>
        <w:pStyle w:val="opsommingnummering"/>
        <w:numPr>
          <w:ilvl w:val="0"/>
          <w:numId w:val="0"/>
        </w:numPr>
        <w:ind w:left="1134"/>
      </w:pPr>
    </w:p>
    <w:p w14:paraId="32F925CF" w14:textId="00976B5F" w:rsidR="005B3A38" w:rsidRDefault="005B3A38" w:rsidP="00455FC8">
      <w:pPr>
        <w:spacing w:line="312" w:lineRule="auto"/>
        <w:rPr>
          <w:b/>
          <w:bCs/>
        </w:rPr>
      </w:pPr>
      <w:r w:rsidRPr="00734413">
        <w:rPr>
          <w:b/>
          <w:bCs/>
        </w:rPr>
        <w:t>Opleiding</w:t>
      </w:r>
    </w:p>
    <w:p w14:paraId="4BFED2E2" w14:textId="77777777" w:rsidR="00455FC8" w:rsidRDefault="00455FC8" w:rsidP="00455FC8">
      <w:pPr>
        <w:spacing w:line="312" w:lineRule="auto"/>
        <w:rPr>
          <w:b/>
          <w:bCs/>
        </w:rPr>
      </w:pPr>
    </w:p>
    <w:p w14:paraId="51978B2F" w14:textId="77777777" w:rsidR="003C7C0D" w:rsidRDefault="005C4C02" w:rsidP="00455FC8">
      <w:pPr>
        <w:pStyle w:val="opsommingnummering"/>
      </w:pPr>
      <w:r>
        <w:t>Leverancier</w:t>
      </w:r>
      <w:r w:rsidR="005B3A38" w:rsidRPr="003173CF">
        <w:t xml:space="preserve"> dient voor de uitvoering van de beschreven </w:t>
      </w:r>
      <w:r w:rsidR="005B3A38">
        <w:t>werkzaamheden</w:t>
      </w:r>
      <w:r w:rsidR="005B3A38" w:rsidRPr="003173CF">
        <w:t xml:space="preserve"> </w:t>
      </w:r>
      <w:r w:rsidR="005B3A38">
        <w:t>minimaal SVS</w:t>
      </w:r>
      <w:r w:rsidR="005B3A38" w:rsidRPr="00D05F17">
        <w:t xml:space="preserve"> (</w:t>
      </w:r>
      <w:r w:rsidR="005B3A38" w:rsidRPr="00634347">
        <w:t>Stichting Vakopleiding Schoonmaak</w:t>
      </w:r>
      <w:r w:rsidR="005B3A38">
        <w:t xml:space="preserve">) of vergelijkbaar </w:t>
      </w:r>
      <w:r w:rsidR="005B3A38" w:rsidRPr="003173CF">
        <w:t>geschoolde</w:t>
      </w:r>
      <w:r w:rsidR="005B3A38">
        <w:t xml:space="preserve"> Medewerkers</w:t>
      </w:r>
      <w:r w:rsidR="005B3A38" w:rsidRPr="003173CF">
        <w:t xml:space="preserve"> in te zetten</w:t>
      </w:r>
      <w:r w:rsidR="005B3A38">
        <w:t xml:space="preserve"> </w:t>
      </w:r>
      <w:r w:rsidR="005B3A38" w:rsidRPr="00734413">
        <w:t xml:space="preserve">(Savantis niveau 2). </w:t>
      </w:r>
      <w:r w:rsidR="00BD2D19">
        <w:t>Binnen de opleiding dient aantoonbare aandacht te zijn voor reiniging in een museale omgeving.</w:t>
      </w:r>
      <w:r w:rsidR="003C7C0D">
        <w:t xml:space="preserve"> </w:t>
      </w:r>
    </w:p>
    <w:p w14:paraId="1B2C4F11" w14:textId="1FDA5DAF" w:rsidR="005B3A38" w:rsidRPr="00734413" w:rsidRDefault="003C7C0D" w:rsidP="00455FC8">
      <w:pPr>
        <w:pStyle w:val="opsommingnummering"/>
      </w:pPr>
      <w:r>
        <w:t>Hierbij dient specifieke aandacht te zijn voor reinigen in een museale omgeving</w:t>
      </w:r>
      <w:r w:rsidR="00455FC8">
        <w:t>.</w:t>
      </w:r>
    </w:p>
    <w:p w14:paraId="0DE202FD" w14:textId="3D70D789" w:rsidR="005B3A38" w:rsidRPr="00734413" w:rsidRDefault="005B3A38" w:rsidP="00455FC8">
      <w:pPr>
        <w:pStyle w:val="opsommingnummering"/>
      </w:pPr>
      <w:r w:rsidRPr="00734413">
        <w:t xml:space="preserve">Leverancier draagt er zorg voor dat alle Medewerkers binnen drie maanden na tewerkstelling bij </w:t>
      </w:r>
      <w:r w:rsidR="00852E7B">
        <w:t>Opdrachtgever</w:t>
      </w:r>
      <w:r w:rsidRPr="00734413">
        <w:t xml:space="preserve"> zijn opgeleid dan wel zijn gestart met de vakopleiding schoonmaak. Alle Medewerkers dienen binnen een redelijke termijn te zijn opgeleid.</w:t>
      </w:r>
    </w:p>
    <w:p w14:paraId="32996626" w14:textId="14BB4038" w:rsidR="005B3A38" w:rsidRPr="00455FC8" w:rsidRDefault="005B3A38" w:rsidP="00455FC8">
      <w:pPr>
        <w:pStyle w:val="opsommingnummering"/>
        <w:rPr>
          <w:b/>
          <w:bCs/>
        </w:rPr>
      </w:pPr>
      <w:r>
        <w:t>Leverancier</w:t>
      </w:r>
      <w:r w:rsidRPr="003173CF">
        <w:t xml:space="preserve"> dient op verzoek van</w:t>
      </w:r>
      <w:r>
        <w:t xml:space="preserve"> </w:t>
      </w:r>
      <w:r w:rsidR="00743F4A">
        <w:t>Opdrachtgever</w:t>
      </w:r>
      <w:r>
        <w:t xml:space="preserve"> </w:t>
      </w:r>
      <w:r w:rsidRPr="003173CF">
        <w:t>aantoonbaar te maken op welke</w:t>
      </w:r>
      <w:r>
        <w:t xml:space="preserve"> wijze de Medewerkers werk</w:t>
      </w:r>
      <w:r w:rsidRPr="003173CF">
        <w:t>instructie</w:t>
      </w:r>
      <w:r>
        <w:t>s</w:t>
      </w:r>
      <w:r w:rsidRPr="003173CF">
        <w:t xml:space="preserve"> </w:t>
      </w:r>
      <w:r>
        <w:t>hebben ontvangen.</w:t>
      </w:r>
    </w:p>
    <w:p w14:paraId="6E9B533F" w14:textId="77777777" w:rsidR="00455FC8" w:rsidRDefault="00455FC8" w:rsidP="00455FC8">
      <w:pPr>
        <w:pStyle w:val="opsommingnummering"/>
        <w:numPr>
          <w:ilvl w:val="0"/>
          <w:numId w:val="0"/>
        </w:numPr>
        <w:ind w:left="1134"/>
        <w:rPr>
          <w:b/>
          <w:bCs/>
        </w:rPr>
      </w:pPr>
    </w:p>
    <w:p w14:paraId="41F08929" w14:textId="1E82B429" w:rsidR="005B3A38" w:rsidRDefault="005B3A38" w:rsidP="00455FC8">
      <w:pPr>
        <w:spacing w:line="312" w:lineRule="auto"/>
        <w:rPr>
          <w:b/>
          <w:bCs/>
        </w:rPr>
      </w:pPr>
      <w:r w:rsidRPr="00415CC7">
        <w:rPr>
          <w:b/>
          <w:bCs/>
        </w:rPr>
        <w:t xml:space="preserve">In te zetten </w:t>
      </w:r>
      <w:bookmarkEnd w:id="22"/>
      <w:r w:rsidRPr="00415CC7">
        <w:rPr>
          <w:b/>
          <w:bCs/>
        </w:rPr>
        <w:t>jeugdigen</w:t>
      </w:r>
      <w:r>
        <w:rPr>
          <w:b/>
          <w:bCs/>
        </w:rPr>
        <w:t xml:space="preserve"> en uitzendkrachten</w:t>
      </w:r>
    </w:p>
    <w:p w14:paraId="43CABD11" w14:textId="57D58CD9" w:rsidR="005B3A38" w:rsidRDefault="005B3A38" w:rsidP="00455FC8">
      <w:pPr>
        <w:pStyle w:val="opsommingnummering"/>
      </w:pPr>
      <w:r w:rsidRPr="000A7591">
        <w:t xml:space="preserve">De inzet van jeugdigen (jonger dan 21 jaar) </w:t>
      </w:r>
      <w:r>
        <w:t xml:space="preserve">en uitzendkrachten </w:t>
      </w:r>
      <w:r w:rsidRPr="000A7591">
        <w:t xml:space="preserve">dient beperkt te zijn. </w:t>
      </w:r>
      <w:r>
        <w:t>O</w:t>
      </w:r>
      <w:r w:rsidRPr="000A7591">
        <w:t xml:space="preserve">p enig moment gedurende de </w:t>
      </w:r>
      <w:r>
        <w:t>looptijd van d</w:t>
      </w:r>
      <w:r w:rsidR="00BD2D19">
        <w:t>e Overeenkomst mogen maximaal 5</w:t>
      </w:r>
      <w:r w:rsidRPr="000A7591">
        <w:t xml:space="preserve">% jeugdigen en </w:t>
      </w:r>
      <w:r w:rsidR="00BD2D19">
        <w:t>maximaal 10</w:t>
      </w:r>
      <w:r>
        <w:t>% uitzendkrachten</w:t>
      </w:r>
      <w:r w:rsidRPr="000A7591">
        <w:t xml:space="preserve"> per locatie ingezet worden. Indien hiervan afgeweken moet worden, zal dit slechts geschieden na schriftelijke toestemming van </w:t>
      </w:r>
      <w:r w:rsidR="00852E7B">
        <w:t>Opdrachtgever</w:t>
      </w:r>
      <w:r w:rsidRPr="000A7591">
        <w:t>.</w:t>
      </w:r>
    </w:p>
    <w:p w14:paraId="36894F81" w14:textId="77777777" w:rsidR="00455FC8" w:rsidRDefault="00455FC8" w:rsidP="00455FC8">
      <w:pPr>
        <w:pStyle w:val="opsommingnummering"/>
        <w:numPr>
          <w:ilvl w:val="0"/>
          <w:numId w:val="0"/>
        </w:numPr>
        <w:ind w:left="1134"/>
      </w:pPr>
    </w:p>
    <w:p w14:paraId="53C4007A" w14:textId="639D2433" w:rsidR="005B3A38" w:rsidRDefault="005B3A38" w:rsidP="00455FC8">
      <w:pPr>
        <w:spacing w:line="312" w:lineRule="auto"/>
        <w:rPr>
          <w:b/>
          <w:bCs/>
        </w:rPr>
      </w:pPr>
      <w:bookmarkStart w:id="24" w:name="_Toc258576902"/>
      <w:bookmarkStart w:id="25" w:name="_Toc263174200"/>
      <w:bookmarkStart w:id="26" w:name="_Toc263174982"/>
      <w:bookmarkStart w:id="27" w:name="_Toc263175327"/>
      <w:bookmarkStart w:id="28" w:name="_Toc272484616"/>
      <w:bookmarkEnd w:id="23"/>
      <w:r w:rsidRPr="00415CC7">
        <w:rPr>
          <w:b/>
          <w:bCs/>
        </w:rPr>
        <w:t>Veiligheid</w:t>
      </w:r>
      <w:bookmarkEnd w:id="24"/>
      <w:bookmarkEnd w:id="25"/>
      <w:bookmarkEnd w:id="26"/>
      <w:bookmarkEnd w:id="27"/>
      <w:bookmarkEnd w:id="28"/>
      <w:r w:rsidR="00455FC8">
        <w:rPr>
          <w:b/>
          <w:bCs/>
        </w:rPr>
        <w:t>s</w:t>
      </w:r>
      <w:r>
        <w:rPr>
          <w:b/>
          <w:bCs/>
        </w:rPr>
        <w:t>voorschrifte</w:t>
      </w:r>
      <w:r w:rsidR="00455FC8">
        <w:rPr>
          <w:b/>
          <w:bCs/>
        </w:rPr>
        <w:t>n</w:t>
      </w:r>
    </w:p>
    <w:p w14:paraId="21533737" w14:textId="676B8B68" w:rsidR="005B3A38" w:rsidRPr="0047494C" w:rsidRDefault="005B3A38" w:rsidP="00455FC8">
      <w:pPr>
        <w:pStyle w:val="opsommingnummering"/>
      </w:pPr>
      <w:r w:rsidRPr="0047494C">
        <w:t xml:space="preserve">Indien het gebruik van </w:t>
      </w:r>
      <w:r>
        <w:t>persoonlijke beschermingsmiddelen (handschoenen</w:t>
      </w:r>
      <w:r w:rsidRPr="0047494C">
        <w:t xml:space="preserve"> en dergelijke</w:t>
      </w:r>
      <w:r>
        <w:t xml:space="preserve">) </w:t>
      </w:r>
      <w:r w:rsidRPr="0047494C">
        <w:t>noodzakelijk is</w:t>
      </w:r>
      <w:r>
        <w:t xml:space="preserve"> voor de uitvoering van de werkzaamheden</w:t>
      </w:r>
      <w:r w:rsidRPr="0047494C">
        <w:t xml:space="preserve">, </w:t>
      </w:r>
      <w:r>
        <w:t>worden</w:t>
      </w:r>
      <w:r w:rsidRPr="0047494C">
        <w:t xml:space="preserve"> deze door </w:t>
      </w:r>
      <w:r w:rsidR="005C4C02">
        <w:t>Leverancier</w:t>
      </w:r>
      <w:r w:rsidRPr="0047494C">
        <w:t xml:space="preserve"> verstrekt.</w:t>
      </w:r>
    </w:p>
    <w:p w14:paraId="107A0C3B" w14:textId="5B2249B3" w:rsidR="005B3A38" w:rsidRDefault="005B3A38" w:rsidP="00455FC8">
      <w:pPr>
        <w:pStyle w:val="opsommingnummering"/>
      </w:pPr>
      <w:r w:rsidRPr="00BE7B97">
        <w:t>Voorschriften met betr</w:t>
      </w:r>
      <w:r>
        <w:t xml:space="preserve">ekking tot de veiligheid van het Personeel </w:t>
      </w:r>
      <w:r w:rsidRPr="00BE7B97">
        <w:t xml:space="preserve">van </w:t>
      </w:r>
      <w:r w:rsidR="005C4C02">
        <w:t>Leverancier</w:t>
      </w:r>
      <w:r w:rsidRPr="00BE7B97">
        <w:t xml:space="preserve">, op de locaties van </w:t>
      </w:r>
      <w:r w:rsidR="00852E7B">
        <w:t>Opdrachtgever</w:t>
      </w:r>
      <w:r w:rsidRPr="00BE7B97">
        <w:t xml:space="preserve">, zullen tijdens de inventarisatie door </w:t>
      </w:r>
      <w:r w:rsidR="005C4C02">
        <w:t>Leverancier</w:t>
      </w:r>
      <w:r>
        <w:t xml:space="preserve"> </w:t>
      </w:r>
      <w:r w:rsidRPr="00BE7B97">
        <w:t xml:space="preserve">worden opgevraagd bij </w:t>
      </w:r>
      <w:r w:rsidR="00852E7B">
        <w:t>Opdrachtgever</w:t>
      </w:r>
      <w:r w:rsidRPr="00BE7B97">
        <w:t>.</w:t>
      </w:r>
      <w:r>
        <w:t xml:space="preserve"> Leverancier </w:t>
      </w:r>
      <w:r w:rsidRPr="00BE7B97">
        <w:t xml:space="preserve">dient daarmee zijn </w:t>
      </w:r>
      <w:r>
        <w:t>Personeel</w:t>
      </w:r>
      <w:r w:rsidRPr="00BE7B97">
        <w:t xml:space="preserve"> op een goede en adequate wijze te instrueren en te begeleiden. </w:t>
      </w:r>
    </w:p>
    <w:p w14:paraId="4D723E3B" w14:textId="77777777" w:rsidR="00455FC8" w:rsidRDefault="00455FC8" w:rsidP="00455FC8">
      <w:pPr>
        <w:pStyle w:val="opsommingnummering"/>
        <w:numPr>
          <w:ilvl w:val="0"/>
          <w:numId w:val="0"/>
        </w:numPr>
        <w:ind w:left="1134"/>
      </w:pPr>
    </w:p>
    <w:p w14:paraId="7DC699A6" w14:textId="2939EC9D" w:rsidR="005B3A38" w:rsidRDefault="005B3A38" w:rsidP="00455FC8">
      <w:pPr>
        <w:pStyle w:val="opsommingnummering"/>
        <w:numPr>
          <w:ilvl w:val="0"/>
          <w:numId w:val="0"/>
        </w:numPr>
        <w:ind w:left="1134" w:hanging="397"/>
        <w:rPr>
          <w:b/>
          <w:bCs/>
        </w:rPr>
      </w:pPr>
      <w:bookmarkStart w:id="29" w:name="_Toc103576108"/>
      <w:r w:rsidRPr="00415CC7">
        <w:rPr>
          <w:b/>
          <w:bCs/>
        </w:rPr>
        <w:t xml:space="preserve">Huisregels </w:t>
      </w:r>
    </w:p>
    <w:p w14:paraId="47017129" w14:textId="7F284834" w:rsidR="005B3A38" w:rsidRPr="0047494C" w:rsidRDefault="005B3A38" w:rsidP="00455FC8">
      <w:pPr>
        <w:pStyle w:val="opsommingnummering"/>
      </w:pPr>
      <w:r w:rsidRPr="0047494C">
        <w:t xml:space="preserve">Al </w:t>
      </w:r>
      <w:r>
        <w:t>het Personeel van Leverancier</w:t>
      </w:r>
      <w:r w:rsidRPr="0047494C">
        <w:t xml:space="preserve"> dien</w:t>
      </w:r>
      <w:r>
        <w:t>t</w:t>
      </w:r>
      <w:r w:rsidRPr="0047494C">
        <w:t xml:space="preserve"> op de hoogte te zijn van en zich te conformeren aan de</w:t>
      </w:r>
      <w:r>
        <w:t xml:space="preserve"> voor die locatie </w:t>
      </w:r>
      <w:r w:rsidRPr="0047494C">
        <w:t>geldende huisregels</w:t>
      </w:r>
      <w:r w:rsidR="00455FC8">
        <w:t xml:space="preserve">. </w:t>
      </w:r>
      <w:r w:rsidRPr="0047494C">
        <w:t xml:space="preserve"> Zij dienen zich te gedragen als “betamelijk gast”.</w:t>
      </w:r>
    </w:p>
    <w:p w14:paraId="1D5F157A" w14:textId="77777777" w:rsidR="005B3A38" w:rsidRDefault="005B3A38" w:rsidP="00455FC8">
      <w:pPr>
        <w:pStyle w:val="opsommingnummering"/>
        <w:numPr>
          <w:ilvl w:val="0"/>
          <w:numId w:val="0"/>
        </w:numPr>
        <w:spacing w:after="0"/>
        <w:ind w:left="1134"/>
      </w:pPr>
      <w:r w:rsidRPr="0047494C">
        <w:t xml:space="preserve">Enkele </w:t>
      </w:r>
      <w:r>
        <w:t xml:space="preserve">algemeen geldende </w:t>
      </w:r>
      <w:r w:rsidRPr="0047494C">
        <w:t>aandachtspunten zijn</w:t>
      </w:r>
      <w:r>
        <w:t>:</w:t>
      </w:r>
    </w:p>
    <w:p w14:paraId="63C7AC28" w14:textId="68182003" w:rsidR="005B3A38" w:rsidRPr="00734413" w:rsidRDefault="005B3A38" w:rsidP="00455FC8">
      <w:pPr>
        <w:pStyle w:val="opsommingnummering"/>
        <w:numPr>
          <w:ilvl w:val="0"/>
          <w:numId w:val="11"/>
        </w:numPr>
        <w:spacing w:after="0"/>
      </w:pPr>
      <w:r w:rsidRPr="00734413">
        <w:t xml:space="preserve">Het tijdens de uitvoering van de schoonmaakwerkzaamheden dragen van een </w:t>
      </w:r>
      <w:r w:rsidR="008216B1" w:rsidRPr="00734413">
        <w:t>iPod</w:t>
      </w:r>
      <w:r w:rsidRPr="00734413">
        <w:t xml:space="preserve"> of dergelijke muziek of games dragende apparaten is niet toegestaan.</w:t>
      </w:r>
    </w:p>
    <w:p w14:paraId="7E245544" w14:textId="074B6FD8" w:rsidR="005B3A38" w:rsidRDefault="005B3A38" w:rsidP="00455FC8">
      <w:pPr>
        <w:pStyle w:val="opsommingnummering"/>
        <w:numPr>
          <w:ilvl w:val="0"/>
          <w:numId w:val="11"/>
        </w:numPr>
        <w:spacing w:after="0"/>
      </w:pPr>
      <w:r>
        <w:t>(</w:t>
      </w:r>
      <w:r w:rsidRPr="0047494C">
        <w:t>Mobiel</w:t>
      </w:r>
      <w:r>
        <w:t>)</w:t>
      </w:r>
      <w:r w:rsidRPr="0047494C">
        <w:t xml:space="preserve"> bellen</w:t>
      </w:r>
      <w:r>
        <w:t xml:space="preserve">, </w:t>
      </w:r>
      <w:r w:rsidRPr="0047494C">
        <w:t>sms’en</w:t>
      </w:r>
      <w:r>
        <w:t xml:space="preserve"> en </w:t>
      </w:r>
      <w:r w:rsidR="008216B1">
        <w:t>WhatsAppen</w:t>
      </w:r>
      <w:r>
        <w:t xml:space="preserve"> et cetera</w:t>
      </w:r>
      <w:r w:rsidRPr="0047494C">
        <w:t xml:space="preserve">, met uitzondering van </w:t>
      </w:r>
      <w:r w:rsidR="008216B1" w:rsidRPr="0047494C">
        <w:t>werk gerelateerde</w:t>
      </w:r>
      <w:r w:rsidRPr="0047494C">
        <w:t xml:space="preserve"> zaken of no</w:t>
      </w:r>
      <w:r>
        <w:t>odsituaties, is niet toegestaan.</w:t>
      </w:r>
    </w:p>
    <w:p w14:paraId="52E810A1" w14:textId="77777777" w:rsidR="005B3A38" w:rsidRPr="0047494C" w:rsidRDefault="005B3A38" w:rsidP="00455FC8">
      <w:pPr>
        <w:pStyle w:val="opsommingnummering"/>
        <w:numPr>
          <w:ilvl w:val="0"/>
          <w:numId w:val="0"/>
        </w:numPr>
        <w:spacing w:after="0"/>
        <w:ind w:left="1134"/>
      </w:pPr>
    </w:p>
    <w:p w14:paraId="2BD2E54E" w14:textId="46559EFB" w:rsidR="005B3A38" w:rsidRDefault="005B3A38" w:rsidP="00455FC8">
      <w:pPr>
        <w:pStyle w:val="opsommingnummering"/>
      </w:pPr>
      <w:r w:rsidRPr="0047494C">
        <w:t xml:space="preserve">Alle </w:t>
      </w:r>
      <w:r>
        <w:t>Medewerkers</w:t>
      </w:r>
      <w:r w:rsidRPr="0047494C">
        <w:t xml:space="preserve"> dragen op de locaties van </w:t>
      </w:r>
      <w:r w:rsidR="00852E7B">
        <w:t>Opdrachtgever</w:t>
      </w:r>
      <w:r>
        <w:t xml:space="preserve"> herkenbare </w:t>
      </w:r>
      <w:r w:rsidRPr="0047494C">
        <w:t xml:space="preserve">bedrijfskleding. </w:t>
      </w:r>
      <w:r>
        <w:t>Deze</w:t>
      </w:r>
      <w:r w:rsidRPr="0047494C">
        <w:t xml:space="preserve"> bedrijfskleding wordt verstrekt door </w:t>
      </w:r>
      <w:r w:rsidR="005C4C02">
        <w:t>Leverancier</w:t>
      </w:r>
      <w:r w:rsidRPr="0047494C">
        <w:t xml:space="preserve">. </w:t>
      </w:r>
      <w:r w:rsidR="005C4C02">
        <w:t>Leverancier</w:t>
      </w:r>
      <w:r w:rsidRPr="0047494C">
        <w:t xml:space="preserve"> dient erop toe te zien dat de alle </w:t>
      </w:r>
      <w:r>
        <w:t>Medewerkers</w:t>
      </w:r>
      <w:r w:rsidRPr="0047494C">
        <w:t xml:space="preserve"> dagelijks schone bedrijfskleding dragen. </w:t>
      </w:r>
      <w:r w:rsidR="008216B1">
        <w:t>Gezicht</w:t>
      </w:r>
      <w:r w:rsidR="008216B1" w:rsidRPr="0047494C">
        <w:t xml:space="preserve"> bedekkende</w:t>
      </w:r>
      <w:r w:rsidRPr="0047494C">
        <w:t xml:space="preserve"> kleding </w:t>
      </w:r>
      <w:r>
        <w:t>is niet toegestaan.</w:t>
      </w:r>
    </w:p>
    <w:p w14:paraId="12B0DB86" w14:textId="42588A45" w:rsidR="008216B1" w:rsidRDefault="008216B1" w:rsidP="00455FC8">
      <w:pPr>
        <w:pStyle w:val="opsommingnummering"/>
      </w:pPr>
      <w:r>
        <w:lastRenderedPageBreak/>
        <w:t>Bedrijfskleding (kostuum) dient passend te zijn voor de omgeving waarin een medewerker werkzaam is. Opdrachtgever behoudt zich het recht voor om gekozen bedrijfskleding af te wijzen als niet passend bij de omgeving</w:t>
      </w:r>
      <w:r w:rsidR="001656F6">
        <w:t>.</w:t>
      </w:r>
    </w:p>
    <w:p w14:paraId="54B39BA1" w14:textId="77777777" w:rsidR="005B3A38" w:rsidRDefault="005B3A38" w:rsidP="00455FC8">
      <w:pPr>
        <w:pStyle w:val="opsommingnummering"/>
      </w:pPr>
      <w:r w:rsidRPr="0047494C">
        <w:t>Pauze (indien van toepassing) dient te worden gehouden in de daartoe aangewezen ruimte</w:t>
      </w:r>
      <w:r>
        <w:t>.</w:t>
      </w:r>
    </w:p>
    <w:p w14:paraId="35E9983D" w14:textId="446DFC53" w:rsidR="005B3A38" w:rsidRDefault="005B3A38" w:rsidP="00455FC8">
      <w:pPr>
        <w:pStyle w:val="opsommingnummering"/>
      </w:pPr>
      <w:r w:rsidRPr="0047494C">
        <w:t>Het is niet toegestaan om voor privédoeleinden gebruik te maken van de telefoon</w:t>
      </w:r>
      <w:r>
        <w:t>s, kopieer-, faxapparatuur</w:t>
      </w:r>
      <w:r w:rsidRPr="0047494C">
        <w:t xml:space="preserve"> en computers van </w:t>
      </w:r>
      <w:r w:rsidR="00852E7B">
        <w:t>Opdrachtgever</w:t>
      </w:r>
      <w:r w:rsidRPr="0047494C">
        <w:t xml:space="preserve">. </w:t>
      </w:r>
    </w:p>
    <w:p w14:paraId="5D82261D" w14:textId="4AFA6034" w:rsidR="005B3A38" w:rsidRDefault="005B3A38" w:rsidP="00455FC8">
      <w:pPr>
        <w:pStyle w:val="opsommingnummering"/>
        <w:rPr>
          <w:b/>
          <w:bCs/>
        </w:rPr>
      </w:pPr>
      <w:r w:rsidRPr="0047494C">
        <w:t xml:space="preserve">Indien </w:t>
      </w:r>
      <w:r>
        <w:t>P</w:t>
      </w:r>
      <w:r w:rsidRPr="0047494C">
        <w:t xml:space="preserve">ersoneelsleden van </w:t>
      </w:r>
      <w:r w:rsidR="005C4C02">
        <w:t>Leverancier</w:t>
      </w:r>
      <w:r w:rsidRPr="0047494C">
        <w:t xml:space="preserve"> zich niet houden aan de algemene regels met betrekking tot betamelijkheid en representativiteit dan is </w:t>
      </w:r>
      <w:r w:rsidR="00852E7B">
        <w:t>Opdrachtgever</w:t>
      </w:r>
      <w:r>
        <w:t xml:space="preserve"> gerechtigd</w:t>
      </w:r>
      <w:r w:rsidRPr="0047494C">
        <w:t xml:space="preserve"> het </w:t>
      </w:r>
      <w:r>
        <w:t>P</w:t>
      </w:r>
      <w:r w:rsidRPr="0047494C">
        <w:t>ersoneelslid met storend gedrag per direct de toegang tot de locaties van</w:t>
      </w:r>
      <w:r>
        <w:t xml:space="preserve"> </w:t>
      </w:r>
      <w:r w:rsidR="00743F4A">
        <w:t>Opdrachtgever</w:t>
      </w:r>
      <w:r>
        <w:t xml:space="preserve"> </w:t>
      </w:r>
      <w:r w:rsidRPr="0047494C">
        <w:t>te ontzeggen.</w:t>
      </w:r>
    </w:p>
    <w:p w14:paraId="64FD0B16" w14:textId="17EA27A4" w:rsidR="005B3A38" w:rsidRDefault="005B3A38" w:rsidP="00455FC8">
      <w:pPr>
        <w:pStyle w:val="Kop2"/>
        <w:tabs>
          <w:tab w:val="clear" w:pos="576"/>
          <w:tab w:val="num" w:pos="0"/>
        </w:tabs>
        <w:spacing w:before="360" w:line="312" w:lineRule="auto"/>
        <w:ind w:left="794" w:hanging="794"/>
      </w:pPr>
      <w:bookmarkStart w:id="30" w:name="_Toc310946558"/>
      <w:bookmarkStart w:id="31" w:name="_Toc335806342"/>
      <w:bookmarkEnd w:id="29"/>
      <w:r w:rsidRPr="00A03067">
        <w:t>Eisen communicatie</w:t>
      </w:r>
      <w:bookmarkEnd w:id="30"/>
      <w:r w:rsidRPr="00A03067">
        <w:t xml:space="preserve"> en managementinformatie</w:t>
      </w:r>
      <w:bookmarkEnd w:id="31"/>
    </w:p>
    <w:p w14:paraId="0CFF86AA" w14:textId="77777777" w:rsidR="00455FC8" w:rsidRPr="00455FC8" w:rsidRDefault="00455FC8" w:rsidP="00455FC8">
      <w:pPr>
        <w:spacing w:line="312" w:lineRule="auto"/>
      </w:pPr>
    </w:p>
    <w:p w14:paraId="5A9F420D" w14:textId="5CC98DA2" w:rsidR="005B3A38" w:rsidRDefault="005B3A38" w:rsidP="00455FC8">
      <w:pPr>
        <w:spacing w:line="312" w:lineRule="auto"/>
        <w:rPr>
          <w:b/>
          <w:bCs/>
        </w:rPr>
      </w:pPr>
      <w:r w:rsidRPr="00737809">
        <w:rPr>
          <w:b/>
          <w:bCs/>
        </w:rPr>
        <w:t>Communicatie</w:t>
      </w:r>
    </w:p>
    <w:p w14:paraId="2AB5DE9E" w14:textId="5C0DCDBB" w:rsidR="005B3A38" w:rsidRDefault="005C4C02" w:rsidP="00455FC8">
      <w:pPr>
        <w:pStyle w:val="opsommingnummering"/>
      </w:pPr>
      <w:r>
        <w:t>Leverancier</w:t>
      </w:r>
      <w:r w:rsidR="005B3A38">
        <w:t xml:space="preserve"> en </w:t>
      </w:r>
      <w:r w:rsidR="005B3A38" w:rsidRPr="0047494C">
        <w:t xml:space="preserve">zijn </w:t>
      </w:r>
      <w:r w:rsidR="005B3A38">
        <w:t>Personeel</w:t>
      </w:r>
      <w:r w:rsidR="005B3A38" w:rsidRPr="0047494C">
        <w:t xml:space="preserve"> verbinden zich deel te nemen aan al het door</w:t>
      </w:r>
      <w:r w:rsidR="005B3A38">
        <w:t xml:space="preserve"> </w:t>
      </w:r>
      <w:r w:rsidR="00852E7B">
        <w:t>Opdrachtgever</w:t>
      </w:r>
      <w:r w:rsidR="005B3A38">
        <w:t xml:space="preserve"> </w:t>
      </w:r>
      <w:r w:rsidR="005B3A38" w:rsidRPr="0047494C">
        <w:t>georganiseerde werkoverleg</w:t>
      </w:r>
      <w:r w:rsidR="005B3A38">
        <w:t xml:space="preserve"> (operationeel, tactisch of strategisch)</w:t>
      </w:r>
      <w:r w:rsidR="005B3A38" w:rsidRPr="0047494C">
        <w:t>, dat nodig geacht wordt in het kader van</w:t>
      </w:r>
      <w:r w:rsidR="005B3A38">
        <w:t xml:space="preserve"> de uitvoering van de Opdracht. De frequentie van ieder overleg wordt bepaald door </w:t>
      </w:r>
      <w:r w:rsidR="00852E7B">
        <w:t>Opdrachtgever</w:t>
      </w:r>
      <w:r w:rsidR="005B3A38">
        <w:t xml:space="preserve">. </w:t>
      </w:r>
    </w:p>
    <w:p w14:paraId="1E2A0A79" w14:textId="754C6117" w:rsidR="005B3A38" w:rsidRDefault="005B3A38" w:rsidP="00455FC8">
      <w:pPr>
        <w:pStyle w:val="opsommingnummering"/>
      </w:pPr>
      <w:r w:rsidRPr="00D24378">
        <w:t xml:space="preserve">Voor alle overleggen geldt dat </w:t>
      </w:r>
      <w:r w:rsidR="005C4C02">
        <w:t>Leverancier</w:t>
      </w:r>
      <w:r w:rsidRPr="00D24378">
        <w:t xml:space="preserve"> verantwoordelijk is voor de verslaglegging. </w:t>
      </w:r>
      <w:r>
        <w:t>Het v</w:t>
      </w:r>
      <w:r w:rsidRPr="00D24378">
        <w:t xml:space="preserve">erslag wordt binnen </w:t>
      </w:r>
      <w:r>
        <w:t>vijf (</w:t>
      </w:r>
      <w:r w:rsidRPr="00D24378">
        <w:t>5</w:t>
      </w:r>
      <w:r>
        <w:t>)</w:t>
      </w:r>
      <w:r w:rsidRPr="00D24378">
        <w:t xml:space="preserve"> werkdagen voorgelegd aan </w:t>
      </w:r>
      <w:r w:rsidR="00852E7B">
        <w:t>Opdrachtgever</w:t>
      </w:r>
      <w:r>
        <w:t xml:space="preserve"> </w:t>
      </w:r>
      <w:r w:rsidR="008216B1">
        <w:t>ter</w:t>
      </w:r>
      <w:r w:rsidRPr="00D24378">
        <w:t xml:space="preserve"> goedkeuring.</w:t>
      </w:r>
    </w:p>
    <w:p w14:paraId="4DE08AD7" w14:textId="70882CCA" w:rsidR="005B3A38" w:rsidRDefault="005B3A38" w:rsidP="00455FC8">
      <w:pPr>
        <w:pStyle w:val="opsommingnummering"/>
      </w:pPr>
      <w:r>
        <w:t xml:space="preserve">Voor de communicatie (ook klachtenafhandeling) kan </w:t>
      </w:r>
      <w:r w:rsidR="00852E7B">
        <w:t>Opdrachtgever</w:t>
      </w:r>
      <w:r>
        <w:t xml:space="preserve"> een keuze maken tussen een mondelinge, digitale of een papieren vorm van communicatie. </w:t>
      </w:r>
    </w:p>
    <w:p w14:paraId="3A3B2D80" w14:textId="6AE786C4" w:rsidR="005B3A38" w:rsidRDefault="005B3A38" w:rsidP="00455FC8">
      <w:pPr>
        <w:pStyle w:val="opsommingnummering"/>
      </w:pPr>
      <w:r w:rsidRPr="00A456CC">
        <w:t>Gedurende de</w:t>
      </w:r>
      <w:r>
        <w:t xml:space="preserve"> werktijden van </w:t>
      </w:r>
      <w:r w:rsidR="00852E7B">
        <w:t>Opdrachtgever</w:t>
      </w:r>
      <w:r>
        <w:t xml:space="preserve"> </w:t>
      </w:r>
      <w:r w:rsidRPr="00A456CC">
        <w:t>dien</w:t>
      </w:r>
      <w:r>
        <w:t>en de Leidinggevenden</w:t>
      </w:r>
      <w:r w:rsidRPr="00A456CC">
        <w:t xml:space="preserve"> telefonisch bereikbaar te zijn. Indien door</w:t>
      </w:r>
      <w:r>
        <w:t xml:space="preserve"> </w:t>
      </w:r>
      <w:r w:rsidR="00743F4A">
        <w:t>Opdrachtgever</w:t>
      </w:r>
      <w:r>
        <w:t xml:space="preserve"> </w:t>
      </w:r>
      <w:r w:rsidRPr="00A456CC">
        <w:t>wenselijk bevonden, kan een (tijdelijke)</w:t>
      </w:r>
      <w:r>
        <w:t xml:space="preserve"> </w:t>
      </w:r>
      <w:r w:rsidRPr="00A456CC">
        <w:t xml:space="preserve">aanwezigheidsverplichting gelden gedurende de uit te voeren werkzaamheden van haar </w:t>
      </w:r>
      <w:r>
        <w:t>P</w:t>
      </w:r>
      <w:r w:rsidRPr="00A456CC">
        <w:t>ersoneel.</w:t>
      </w:r>
    </w:p>
    <w:p w14:paraId="4F29F6B4" w14:textId="77777777" w:rsidR="00455FC8" w:rsidRDefault="00455FC8" w:rsidP="00455FC8">
      <w:pPr>
        <w:pStyle w:val="opsommingnummering"/>
        <w:numPr>
          <w:ilvl w:val="0"/>
          <w:numId w:val="0"/>
        </w:numPr>
        <w:ind w:left="1134"/>
      </w:pPr>
    </w:p>
    <w:p w14:paraId="33906D49" w14:textId="41DDD132" w:rsidR="005B3A38" w:rsidRDefault="005B3A38" w:rsidP="00455FC8">
      <w:pPr>
        <w:spacing w:line="312" w:lineRule="auto"/>
        <w:rPr>
          <w:b/>
          <w:bCs/>
        </w:rPr>
      </w:pPr>
      <w:bookmarkStart w:id="32" w:name="_Toc191253516"/>
      <w:r w:rsidRPr="00BD2D19">
        <w:rPr>
          <w:b/>
          <w:bCs/>
        </w:rPr>
        <w:t>Managementinformatie</w:t>
      </w:r>
      <w:bookmarkEnd w:id="32"/>
      <w:r w:rsidRPr="00415CC7">
        <w:rPr>
          <w:b/>
          <w:bCs/>
        </w:rPr>
        <w:t xml:space="preserve"> </w:t>
      </w:r>
    </w:p>
    <w:p w14:paraId="46BD5DE4" w14:textId="35DB9E2D" w:rsidR="005B3A38" w:rsidRPr="00AC44EB" w:rsidRDefault="005B3A38" w:rsidP="00455FC8">
      <w:pPr>
        <w:pStyle w:val="opsommingnummering"/>
      </w:pPr>
      <w:r>
        <w:t>Leverancier</w:t>
      </w:r>
      <w:r w:rsidRPr="00AC44EB">
        <w:t xml:space="preserve"> draagt er zorg voor dat</w:t>
      </w:r>
      <w:r>
        <w:t xml:space="preserve"> </w:t>
      </w:r>
      <w:r w:rsidR="00852E7B">
        <w:t>Opdrachtgever</w:t>
      </w:r>
      <w:r w:rsidR="00DA3C5F">
        <w:t xml:space="preserve"> </w:t>
      </w:r>
      <w:r w:rsidRPr="00AC44EB">
        <w:t xml:space="preserve">digitaal managementinformatie ontvangt over </w:t>
      </w:r>
      <w:r>
        <w:t xml:space="preserve">de geleverde dienstverlening. Welke informatie exact moet worden aangeleverd en in welke </w:t>
      </w:r>
      <w:r w:rsidRPr="00AC44EB">
        <w:t xml:space="preserve">vorm en frequentie </w:t>
      </w:r>
      <w:r>
        <w:t xml:space="preserve">wordt door </w:t>
      </w:r>
      <w:r w:rsidR="00852E7B">
        <w:t>Opdrachtgever</w:t>
      </w:r>
      <w:r>
        <w:t xml:space="preserve"> </w:t>
      </w:r>
      <w:r w:rsidRPr="00AC44EB">
        <w:t>nader</w:t>
      </w:r>
      <w:r>
        <w:t xml:space="preserve"> bepaald.</w:t>
      </w:r>
    </w:p>
    <w:p w14:paraId="4B698403" w14:textId="20C0D7B6" w:rsidR="005B3A38" w:rsidRDefault="008216B1" w:rsidP="00455FC8">
      <w:pPr>
        <w:pStyle w:val="opsommingnummering"/>
        <w:numPr>
          <w:ilvl w:val="0"/>
          <w:numId w:val="0"/>
        </w:numPr>
        <w:spacing w:after="0"/>
        <w:ind w:left="737" w:firstLine="357"/>
      </w:pPr>
      <w:r>
        <w:t>Voorbeelden</w:t>
      </w:r>
      <w:r w:rsidR="005B3A38">
        <w:t xml:space="preserve"> van managementinformatie zijn:</w:t>
      </w:r>
    </w:p>
    <w:p w14:paraId="29FA33AB" w14:textId="77777777" w:rsidR="005B3A38" w:rsidRDefault="005B3A38" w:rsidP="00455FC8">
      <w:pPr>
        <w:pStyle w:val="opsommingnummering"/>
        <w:numPr>
          <w:ilvl w:val="0"/>
          <w:numId w:val="9"/>
        </w:numPr>
        <w:spacing w:after="0"/>
        <w:ind w:left="1094" w:firstLine="40"/>
      </w:pPr>
      <w:r>
        <w:t>Opleidingsplannen Medewerkers.</w:t>
      </w:r>
    </w:p>
    <w:p w14:paraId="66240717" w14:textId="77777777" w:rsidR="005B3A38" w:rsidRDefault="005B3A38" w:rsidP="00455FC8">
      <w:pPr>
        <w:pStyle w:val="opsommingnummering"/>
        <w:numPr>
          <w:ilvl w:val="0"/>
          <w:numId w:val="9"/>
        </w:numPr>
        <w:spacing w:after="0"/>
        <w:ind w:left="1094" w:firstLine="40"/>
      </w:pPr>
      <w:r>
        <w:t>Ruimten in onderhoud.</w:t>
      </w:r>
    </w:p>
    <w:p w14:paraId="0F30FC5D" w14:textId="77777777" w:rsidR="005B3A38" w:rsidRDefault="005B3A38" w:rsidP="00455FC8">
      <w:pPr>
        <w:pStyle w:val="opsommingnummering"/>
        <w:numPr>
          <w:ilvl w:val="0"/>
          <w:numId w:val="9"/>
        </w:numPr>
        <w:spacing w:after="0"/>
        <w:ind w:left="1094" w:firstLine="40"/>
      </w:pPr>
      <w:r>
        <w:t>Belevingsmeting.</w:t>
      </w:r>
    </w:p>
    <w:p w14:paraId="654E2AB0" w14:textId="77777777" w:rsidR="005B3A38" w:rsidRDefault="005B3A38" w:rsidP="00455FC8">
      <w:pPr>
        <w:pStyle w:val="opsommingnummering"/>
        <w:numPr>
          <w:ilvl w:val="0"/>
          <w:numId w:val="9"/>
        </w:numPr>
        <w:spacing w:after="0"/>
        <w:ind w:left="1094" w:firstLine="40"/>
      </w:pPr>
      <w:r>
        <w:t>Ontwikkelingen Leverancier.</w:t>
      </w:r>
    </w:p>
    <w:p w14:paraId="02C896E8" w14:textId="77777777" w:rsidR="005B3A38" w:rsidRDefault="005B3A38" w:rsidP="00455FC8">
      <w:pPr>
        <w:pStyle w:val="opsommingnummering"/>
        <w:numPr>
          <w:ilvl w:val="0"/>
          <w:numId w:val="9"/>
        </w:numPr>
        <w:spacing w:after="0"/>
        <w:ind w:left="1094" w:firstLine="40"/>
      </w:pPr>
      <w:r>
        <w:t>Milieu innovaties.</w:t>
      </w:r>
    </w:p>
    <w:p w14:paraId="6451E426" w14:textId="2902672C" w:rsidR="005B3A38" w:rsidRPr="00C451AA" w:rsidRDefault="005B3A38" w:rsidP="00455FC8">
      <w:pPr>
        <w:pStyle w:val="opsommingnummering"/>
        <w:numPr>
          <w:ilvl w:val="0"/>
          <w:numId w:val="0"/>
        </w:numPr>
        <w:ind w:left="1134"/>
      </w:pPr>
      <w:r>
        <w:br/>
      </w:r>
      <w:r w:rsidR="00852E7B">
        <w:t>Opdrachtgever</w:t>
      </w:r>
      <w:r w:rsidRPr="00734413">
        <w:t xml:space="preserve"> </w:t>
      </w:r>
      <w:r w:rsidR="008216B1">
        <w:t>kan</w:t>
      </w:r>
      <w:r w:rsidRPr="00734413">
        <w:t xml:space="preserve"> gedurende</w:t>
      </w:r>
      <w:r>
        <w:t xml:space="preserve"> de looptijd van de O</w:t>
      </w:r>
      <w:r w:rsidRPr="00C451AA">
        <w:t>vereenkomst aanvullende eisen stellen aan de op te leveren managementinformatie.</w:t>
      </w:r>
    </w:p>
    <w:p w14:paraId="34AA638B" w14:textId="16958440" w:rsidR="005B3A38" w:rsidRDefault="005B3A38" w:rsidP="00455FC8">
      <w:pPr>
        <w:spacing w:line="312" w:lineRule="auto"/>
        <w:rPr>
          <w:b/>
          <w:bCs/>
        </w:rPr>
      </w:pPr>
      <w:r w:rsidRPr="00C451AA">
        <w:t> </w:t>
      </w:r>
      <w:r>
        <w:rPr>
          <w:b/>
          <w:bCs/>
        </w:rPr>
        <w:br/>
      </w:r>
      <w:r w:rsidR="00BB31D4" w:rsidRPr="00BD2D19">
        <w:rPr>
          <w:b/>
          <w:bCs/>
        </w:rPr>
        <w:t>KPI-management</w:t>
      </w:r>
    </w:p>
    <w:p w14:paraId="07B99EE5" w14:textId="5A3C93D4" w:rsidR="005B3A38" w:rsidRDefault="005B3A38" w:rsidP="00455FC8">
      <w:pPr>
        <w:pStyle w:val="opsommingnummering"/>
      </w:pPr>
      <w:r w:rsidRPr="005F62CE">
        <w:lastRenderedPageBreak/>
        <w:t xml:space="preserve">Jaarlijks wordt op basis van </w:t>
      </w:r>
      <w:r>
        <w:t xml:space="preserve">de in het Bestek opgenomen eisen en wensen en de invulling hiervan door Leverancier door Opdrachtgever </w:t>
      </w:r>
      <w:r w:rsidRPr="005F62CE">
        <w:t xml:space="preserve">een aantal </w:t>
      </w:r>
      <w:r>
        <w:t>KPI’s</w:t>
      </w:r>
      <w:r w:rsidRPr="005F62CE">
        <w:t xml:space="preserve"> vastgesteld welke gedurende dat </w:t>
      </w:r>
      <w:r>
        <w:t>Overeenkomst</w:t>
      </w:r>
      <w:r w:rsidRPr="005F62CE">
        <w:t xml:space="preserve">jaar worden gemeten. Op deze wijze wordt de </w:t>
      </w:r>
      <w:r>
        <w:t>beoordeling van de Overeenkomst</w:t>
      </w:r>
      <w:r w:rsidRPr="005F62CE">
        <w:t xml:space="preserve"> breder getrokken dan alleen </w:t>
      </w:r>
      <w:r>
        <w:t>de in dit Bestek opgenomen</w:t>
      </w:r>
      <w:r w:rsidRPr="005F62CE">
        <w:t xml:space="preserve"> kwaliteitsmetingen. </w:t>
      </w:r>
      <w:r>
        <w:t>De beslissing over de verlenging van de Overeenkomst komt mede tot stand door de score op de KPI’s.</w:t>
      </w:r>
    </w:p>
    <w:p w14:paraId="77117108" w14:textId="5D6C1C57" w:rsidR="005B3A38" w:rsidRDefault="005B3A38" w:rsidP="00455FC8">
      <w:pPr>
        <w:pStyle w:val="opsommingnummering"/>
      </w:pPr>
      <w:r>
        <w:t xml:space="preserve">Het voorlopig kader van het </w:t>
      </w:r>
      <w:r w:rsidR="00BB31D4">
        <w:t>KPI-model</w:t>
      </w:r>
      <w:r>
        <w:t xml:space="preserve"> bestaat uit de volgende aspecten die na gunning nader worden ingevuld:</w:t>
      </w:r>
    </w:p>
    <w:p w14:paraId="732A48CC" w14:textId="4A15FFE6" w:rsidR="005B3A38" w:rsidRPr="00455FC8" w:rsidRDefault="005B3A38" w:rsidP="00455FC8">
      <w:pPr>
        <w:numPr>
          <w:ilvl w:val="0"/>
          <w:numId w:val="10"/>
        </w:numPr>
        <w:spacing w:line="312" w:lineRule="auto"/>
        <w:rPr>
          <w:sz w:val="19"/>
          <w:szCs w:val="19"/>
        </w:rPr>
      </w:pPr>
      <w:r w:rsidRPr="00455FC8">
        <w:rPr>
          <w:sz w:val="19"/>
          <w:szCs w:val="19"/>
        </w:rPr>
        <w:t>Prijs</w:t>
      </w:r>
      <w:r w:rsidR="00301A62">
        <w:rPr>
          <w:sz w:val="19"/>
          <w:szCs w:val="19"/>
        </w:rPr>
        <w:t>;</w:t>
      </w:r>
    </w:p>
    <w:p w14:paraId="3837B4EB" w14:textId="2D055F68" w:rsidR="005B3A38" w:rsidRPr="00455FC8" w:rsidRDefault="005B3A38" w:rsidP="00455FC8">
      <w:pPr>
        <w:numPr>
          <w:ilvl w:val="0"/>
          <w:numId w:val="10"/>
        </w:numPr>
        <w:spacing w:line="312" w:lineRule="auto"/>
        <w:rPr>
          <w:sz w:val="19"/>
          <w:szCs w:val="19"/>
        </w:rPr>
      </w:pPr>
      <w:r w:rsidRPr="00455FC8">
        <w:rPr>
          <w:sz w:val="19"/>
          <w:szCs w:val="19"/>
        </w:rPr>
        <w:t>Prestatie (kwaliteit)</w:t>
      </w:r>
      <w:r w:rsidR="00301A62">
        <w:rPr>
          <w:sz w:val="19"/>
          <w:szCs w:val="19"/>
        </w:rPr>
        <w:t>;</w:t>
      </w:r>
    </w:p>
    <w:p w14:paraId="4C246A1F" w14:textId="5A0660B5" w:rsidR="005B3A38" w:rsidRPr="00455FC8" w:rsidRDefault="005B3A38" w:rsidP="00455FC8">
      <w:pPr>
        <w:numPr>
          <w:ilvl w:val="0"/>
          <w:numId w:val="10"/>
        </w:numPr>
        <w:spacing w:line="312" w:lineRule="auto"/>
        <w:rPr>
          <w:sz w:val="19"/>
          <w:szCs w:val="19"/>
        </w:rPr>
      </w:pPr>
      <w:r w:rsidRPr="00455FC8">
        <w:rPr>
          <w:sz w:val="19"/>
          <w:szCs w:val="19"/>
        </w:rPr>
        <w:t>Planeet (milieu duurzaamheid)</w:t>
      </w:r>
      <w:r w:rsidR="00301A62">
        <w:rPr>
          <w:sz w:val="19"/>
          <w:szCs w:val="19"/>
        </w:rPr>
        <w:t>;</w:t>
      </w:r>
    </w:p>
    <w:p w14:paraId="2C07FD6E" w14:textId="77777777" w:rsidR="005B3A38" w:rsidRPr="00455FC8" w:rsidRDefault="005B3A38" w:rsidP="00455FC8">
      <w:pPr>
        <w:numPr>
          <w:ilvl w:val="0"/>
          <w:numId w:val="10"/>
        </w:numPr>
        <w:spacing w:after="120" w:line="312" w:lineRule="auto"/>
        <w:rPr>
          <w:sz w:val="19"/>
          <w:szCs w:val="19"/>
        </w:rPr>
      </w:pPr>
      <w:r w:rsidRPr="00455FC8">
        <w:rPr>
          <w:sz w:val="19"/>
          <w:szCs w:val="19"/>
        </w:rPr>
        <w:t>Personeel (Social Return, werkdrukmetingen).</w:t>
      </w:r>
    </w:p>
    <w:p w14:paraId="49923A74" w14:textId="225B6595" w:rsidR="005B3A38" w:rsidRDefault="005B3A38" w:rsidP="00455FC8">
      <w:pPr>
        <w:pStyle w:val="opsommingnummering"/>
      </w:pPr>
      <w:r>
        <w:t xml:space="preserve">Leverancier verzorgt de tijdige aanlevering van gegevens ten behoeve van de opgenomen KPI’s en doet jaarlijks in overleg met </w:t>
      </w:r>
      <w:r w:rsidR="00852E7B">
        <w:t>Opdrachtgever</w:t>
      </w:r>
      <w:r>
        <w:t xml:space="preserve"> voorstellen voor op te stellen </w:t>
      </w:r>
      <w:r w:rsidR="008216B1">
        <w:t>KPI-onderdelen</w:t>
      </w:r>
      <w:r>
        <w:t xml:space="preserve">. </w:t>
      </w:r>
      <w:r w:rsidR="008216B1">
        <w:t>Opdrachtgever</w:t>
      </w:r>
      <w:r>
        <w:t xml:space="preserve"> stelt uiteindelijk jaarlijks de KPI’s vast.</w:t>
      </w:r>
    </w:p>
    <w:p w14:paraId="09D957A6" w14:textId="3F0B70E2" w:rsidR="005B3A38" w:rsidRDefault="005B3A38" w:rsidP="00455FC8">
      <w:pPr>
        <w:pStyle w:val="Kop2"/>
        <w:tabs>
          <w:tab w:val="clear" w:pos="576"/>
          <w:tab w:val="num" w:pos="0"/>
        </w:tabs>
        <w:spacing w:before="360" w:line="312" w:lineRule="auto"/>
        <w:ind w:left="794" w:hanging="794"/>
      </w:pPr>
      <w:bookmarkStart w:id="33" w:name="_Toc310946559"/>
      <w:bookmarkStart w:id="34" w:name="_Ref329010641"/>
      <w:bookmarkStart w:id="35" w:name="_Toc335806343"/>
      <w:r>
        <w:t>Eisen Duurzaamheid en milieu</w:t>
      </w:r>
      <w:bookmarkEnd w:id="33"/>
      <w:bookmarkEnd w:id="34"/>
      <w:bookmarkEnd w:id="35"/>
    </w:p>
    <w:p w14:paraId="34F660AC" w14:textId="77777777" w:rsidR="00455FC8" w:rsidRPr="00455FC8" w:rsidRDefault="00455FC8" w:rsidP="00455FC8">
      <w:pPr>
        <w:spacing w:line="312" w:lineRule="auto"/>
      </w:pPr>
    </w:p>
    <w:p w14:paraId="7204372B" w14:textId="77777777" w:rsidR="005B3A38" w:rsidRPr="00415CC7" w:rsidRDefault="005B3A38" w:rsidP="00455FC8">
      <w:pPr>
        <w:spacing w:line="312" w:lineRule="auto"/>
        <w:rPr>
          <w:b/>
          <w:bCs/>
        </w:rPr>
      </w:pPr>
      <w:r w:rsidRPr="00415CC7">
        <w:rPr>
          <w:b/>
          <w:bCs/>
        </w:rPr>
        <w:t>Criteria duurzaam inkopen</w:t>
      </w:r>
    </w:p>
    <w:p w14:paraId="26C571D8" w14:textId="45AA6A49" w:rsidR="005B3A38" w:rsidRDefault="005B3A38" w:rsidP="00455FC8">
      <w:pPr>
        <w:pStyle w:val="opsommingnummering"/>
      </w:pPr>
      <w:r>
        <w:t xml:space="preserve">Leverancier dient minimaal te voldoen aan de criteria zoals vastgesteld door </w:t>
      </w:r>
      <w:r w:rsidR="00301A62">
        <w:t xml:space="preserve">Pianoo </w:t>
      </w:r>
      <w:r w:rsidRPr="00734413">
        <w:t xml:space="preserve"> </w:t>
      </w:r>
      <w:hyperlink r:id="rId12" w:history="1">
        <w:r w:rsidR="00301A62">
          <w:rPr>
            <w:rStyle w:val="Hyperlink"/>
            <w:rFonts w:cs="Arial"/>
            <w:sz w:val="19"/>
          </w:rPr>
          <w:t>Pianoo duurzaam inkopen</w:t>
        </w:r>
      </w:hyperlink>
      <w:r w:rsidR="00301A62">
        <w:t xml:space="preserve">. </w:t>
      </w:r>
      <w:r w:rsidRPr="00734413">
        <w:t>Leverancier dient op eerste verzoek van aan te tonen dat hij deze criteria voldoet.</w:t>
      </w:r>
      <w:r>
        <w:t xml:space="preserve"> </w:t>
      </w:r>
    </w:p>
    <w:p w14:paraId="269EAEB1" w14:textId="601A66AB" w:rsidR="00705C42" w:rsidRDefault="00705C42" w:rsidP="00301A62">
      <w:pPr>
        <w:spacing w:line="312" w:lineRule="auto"/>
        <w:rPr>
          <w:b/>
          <w:bCs/>
        </w:rPr>
      </w:pPr>
      <w:r w:rsidRPr="00705C42">
        <w:rPr>
          <w:b/>
          <w:bCs/>
        </w:rPr>
        <w:t>Social Return</w:t>
      </w:r>
    </w:p>
    <w:p w14:paraId="61CF0F98" w14:textId="51F4F497" w:rsidR="00705C42" w:rsidRDefault="00705C42" w:rsidP="00455FC8">
      <w:pPr>
        <w:pStyle w:val="opsommingnummering"/>
      </w:pPr>
      <w:r>
        <w:t xml:space="preserve">Door zich in te schrijven op deze aanbesteding, verplicht </w:t>
      </w:r>
      <w:r w:rsidR="005C4C02">
        <w:t>Leverancier</w:t>
      </w:r>
      <w:r>
        <w:t xml:space="preserve"> zich om bij gunning, zich in te zetten om de doelstellingen van Opdrachtgever (of de overheid) met betrekking tot Social Return mede te realiseren.</w:t>
      </w:r>
    </w:p>
    <w:p w14:paraId="30F82CD8" w14:textId="77777777" w:rsidR="005B3A38" w:rsidRPr="00BA36B4" w:rsidRDefault="005B3A38" w:rsidP="00455FC8">
      <w:pPr>
        <w:pStyle w:val="Kop2"/>
        <w:tabs>
          <w:tab w:val="clear" w:pos="576"/>
          <w:tab w:val="num" w:pos="0"/>
        </w:tabs>
        <w:spacing w:before="360" w:line="312" w:lineRule="auto"/>
        <w:ind w:left="794" w:hanging="794"/>
      </w:pPr>
      <w:bookmarkStart w:id="36" w:name="_Toc335806345"/>
      <w:r w:rsidRPr="00BA36B4">
        <w:t>Eisen Kwaliteit</w:t>
      </w:r>
      <w:bookmarkEnd w:id="36"/>
    </w:p>
    <w:p w14:paraId="307A28E1" w14:textId="7B19BEC1" w:rsidR="005B3A38" w:rsidRPr="008C70DC" w:rsidRDefault="005B3A38" w:rsidP="00455FC8">
      <w:pPr>
        <w:pStyle w:val="opsommingnummering"/>
      </w:pPr>
      <w:r>
        <w:t xml:space="preserve">Opdrachtgever </w:t>
      </w:r>
      <w:r w:rsidRPr="008C70DC">
        <w:t xml:space="preserve">wil inzicht verkrijgen of en in welke mate </w:t>
      </w:r>
      <w:r w:rsidR="005C4C02">
        <w:t>Leverancier</w:t>
      </w:r>
      <w:r w:rsidRPr="008C70DC">
        <w:t xml:space="preserve"> aan haar verplichtingen voldoet. Hiertoe zal de kwaliteit van het Schoonmaakonderhoud periodiek getoetst worden. In het belang van effectief beheer zullen zowel </w:t>
      </w:r>
      <w:r w:rsidR="005C4C02">
        <w:t>Leverancier</w:t>
      </w:r>
      <w:r w:rsidRPr="008C70DC">
        <w:t xml:space="preserve">, als </w:t>
      </w:r>
      <w:r w:rsidR="00852E7B">
        <w:t>Opdrachtgever</w:t>
      </w:r>
      <w:r w:rsidRPr="008C70DC">
        <w:t xml:space="preserve"> de kwaliteit van het dagelijkse en het periodieke Schoonmaakonderhoud toetsen. Naast genoemde controles kan een onafhankelijke partij in </w:t>
      </w:r>
      <w:r>
        <w:t>o</w:t>
      </w:r>
      <w:r w:rsidRPr="008C70DC">
        <w:t xml:space="preserve">pdracht van </w:t>
      </w:r>
      <w:r w:rsidR="00743F4A">
        <w:t>Opdrachtgever</w:t>
      </w:r>
      <w:r w:rsidRPr="008C70DC">
        <w:t xml:space="preserve"> bijzondere onderzoeken uitvoeren. Voorbeelden hiervan zijn belevingsonderzoeken bij eindgebruikers en werkdrukmetingen</w:t>
      </w:r>
      <w:r>
        <w:t>.</w:t>
      </w:r>
    </w:p>
    <w:p w14:paraId="597F1CF3" w14:textId="77777777" w:rsidR="005B3A38" w:rsidRPr="008C70DC" w:rsidRDefault="005B3A38" w:rsidP="00455FC8">
      <w:pPr>
        <w:pStyle w:val="opsommingnummering"/>
      </w:pPr>
      <w:r w:rsidRPr="008C70DC">
        <w:t>Voor de toetsing van de uitvoering van de Overeenkomst Schoonmaakonderhoud worden de volgende meetinstrumenten ingezet voor technische metingen:</w:t>
      </w:r>
    </w:p>
    <w:p w14:paraId="7C866E9D" w14:textId="5D79FADF" w:rsidR="005B3A38" w:rsidRPr="008C70DC" w:rsidRDefault="005B3A38" w:rsidP="00455FC8">
      <w:pPr>
        <w:pStyle w:val="opsommingnummering"/>
        <w:numPr>
          <w:ilvl w:val="0"/>
          <w:numId w:val="0"/>
        </w:numPr>
        <w:tabs>
          <w:tab w:val="left" w:pos="1134"/>
        </w:tabs>
        <w:ind w:left="737"/>
      </w:pPr>
      <w:r w:rsidRPr="008C70DC">
        <w:tab/>
        <w:t>A. Vaststellen dagelijkse kwaliteit (middels DKS</w:t>
      </w:r>
      <w:r>
        <w:t>, Dagelijks Kontrole Systeem</w:t>
      </w:r>
      <w:r w:rsidRPr="008C70DC">
        <w:t>).</w:t>
      </w:r>
      <w:r>
        <w:br/>
      </w:r>
      <w:r w:rsidRPr="008C70DC">
        <w:tab/>
        <w:t xml:space="preserve">B. </w:t>
      </w:r>
      <w:r>
        <w:t>VSR-KMS</w:t>
      </w:r>
      <w:r w:rsidRPr="008C70DC">
        <w:t xml:space="preserve"> kwaliteitsmeetsysteem.</w:t>
      </w:r>
      <w:r>
        <w:br/>
      </w:r>
      <w:r w:rsidRPr="008C70DC">
        <w:tab/>
        <w:t xml:space="preserve">C. Opleveringcontrole </w:t>
      </w:r>
      <w:r w:rsidR="00BB31D4" w:rsidRPr="008C70DC">
        <w:t>laagfrequente</w:t>
      </w:r>
      <w:r w:rsidRPr="008C70DC">
        <w:t xml:space="preserve"> werkzaamheden.</w:t>
      </w:r>
    </w:p>
    <w:p w14:paraId="4C4E8328" w14:textId="32B606D4" w:rsidR="005B3A38" w:rsidRDefault="005B3A38" w:rsidP="00455FC8">
      <w:pPr>
        <w:pStyle w:val="opsommingnummering"/>
      </w:pPr>
      <w:r w:rsidRPr="0036522A">
        <w:t xml:space="preserve">Per </w:t>
      </w:r>
      <w:r w:rsidR="005C4C02">
        <w:t xml:space="preserve">Locatie </w:t>
      </w:r>
      <w:r w:rsidRPr="0036522A">
        <w:t xml:space="preserve">dient te worden uitgewerkt </w:t>
      </w:r>
      <w:r>
        <w:t xml:space="preserve">door Leverancier </w:t>
      </w:r>
      <w:r w:rsidRPr="0036522A">
        <w:t>op welke wijze de</w:t>
      </w:r>
      <w:r>
        <w:t xml:space="preserve"> vereiste</w:t>
      </w:r>
      <w:r w:rsidRPr="0036522A">
        <w:t xml:space="preserve"> kwaliteit wordt gerealiseerd. Deze uitwerking dient ter goedk</w:t>
      </w:r>
      <w:r w:rsidR="005C4C02">
        <w:t xml:space="preserve">euring te worden voorgelegd aan </w:t>
      </w:r>
      <w:r w:rsidR="00743F4A">
        <w:t>Opdrachtgever</w:t>
      </w:r>
      <w:r w:rsidRPr="0036522A">
        <w:t xml:space="preserve">. Deze goedkeuring kan nooit leiden tot een lagere kwaliteit dan de in </w:t>
      </w:r>
      <w:r>
        <w:t xml:space="preserve">het </w:t>
      </w:r>
      <w:r>
        <w:lastRenderedPageBreak/>
        <w:t>Bestek</w:t>
      </w:r>
      <w:r w:rsidRPr="0036522A">
        <w:t xml:space="preserve"> gestelde </w:t>
      </w:r>
      <w:r>
        <w:t>eisen</w:t>
      </w:r>
      <w:r w:rsidRPr="0036522A">
        <w:t xml:space="preserve">. Het is aan </w:t>
      </w:r>
      <w:r w:rsidR="005C4C02">
        <w:t>Leverancier</w:t>
      </w:r>
      <w:r w:rsidRPr="0036522A">
        <w:t xml:space="preserve"> om hier een, naar tevredenheid van beide partijen</w:t>
      </w:r>
      <w:r>
        <w:t xml:space="preserve">, </w:t>
      </w:r>
      <w:r w:rsidRPr="0036522A">
        <w:t>goed werkprogramma te overleggen.</w:t>
      </w:r>
    </w:p>
    <w:p w14:paraId="0C30C25F" w14:textId="77777777" w:rsidR="00301A62" w:rsidRPr="0036522A" w:rsidRDefault="00301A62" w:rsidP="00301A62">
      <w:pPr>
        <w:pStyle w:val="opsommingnummering"/>
        <w:numPr>
          <w:ilvl w:val="0"/>
          <w:numId w:val="0"/>
        </w:numPr>
        <w:ind w:left="1134"/>
      </w:pPr>
    </w:p>
    <w:p w14:paraId="7B0A74C3" w14:textId="77777777" w:rsidR="005B3A38" w:rsidRPr="00415CC7" w:rsidRDefault="005B3A38" w:rsidP="00455FC8">
      <w:pPr>
        <w:spacing w:line="312" w:lineRule="auto"/>
        <w:rPr>
          <w:b/>
          <w:bCs/>
        </w:rPr>
      </w:pPr>
      <w:r>
        <w:rPr>
          <w:b/>
          <w:bCs/>
        </w:rPr>
        <w:t xml:space="preserve">Vaststellen dagelijkse kwaliteit (middels </w:t>
      </w:r>
      <w:r w:rsidRPr="00415CC7">
        <w:rPr>
          <w:b/>
          <w:bCs/>
        </w:rPr>
        <w:t>DKS</w:t>
      </w:r>
      <w:r>
        <w:rPr>
          <w:b/>
          <w:bCs/>
        </w:rPr>
        <w:t>)</w:t>
      </w:r>
    </w:p>
    <w:p w14:paraId="5B2E57DF" w14:textId="53514503" w:rsidR="005B3A38" w:rsidRPr="0036522A" w:rsidRDefault="005B3A38" w:rsidP="00455FC8">
      <w:pPr>
        <w:pStyle w:val="opsommingnummering"/>
      </w:pPr>
      <w:r>
        <w:t>Leverancier</w:t>
      </w:r>
      <w:r w:rsidRPr="0036522A">
        <w:t xml:space="preserve"> controleert </w:t>
      </w:r>
      <w:r>
        <w:t xml:space="preserve">minimaal </w:t>
      </w:r>
      <w:r w:rsidR="00705C42">
        <w:t>wekelijks</w:t>
      </w:r>
      <w:r w:rsidRPr="0036522A">
        <w:t xml:space="preserve"> </w:t>
      </w:r>
      <w:r>
        <w:t xml:space="preserve">op </w:t>
      </w:r>
      <w:r w:rsidRPr="0036522A">
        <w:t xml:space="preserve">iedere </w:t>
      </w:r>
      <w:r w:rsidR="005C4C02">
        <w:t>Locati</w:t>
      </w:r>
      <w:r w:rsidR="00301A62">
        <w:t xml:space="preserve">e </w:t>
      </w:r>
      <w:r w:rsidRPr="0036522A">
        <w:t xml:space="preserve">de kwaliteit door middel van </w:t>
      </w:r>
      <w:r w:rsidR="00BB31D4" w:rsidRPr="0036522A">
        <w:t>DKS-controle</w:t>
      </w:r>
      <w:r w:rsidRPr="0036522A">
        <w:t xml:space="preserve">. </w:t>
      </w:r>
    </w:p>
    <w:p w14:paraId="1BEDE9BE" w14:textId="77777777" w:rsidR="005B3A38" w:rsidRPr="00415CC7" w:rsidRDefault="005B3A38" w:rsidP="00455FC8">
      <w:pPr>
        <w:spacing w:line="312" w:lineRule="auto"/>
        <w:rPr>
          <w:b/>
          <w:bCs/>
        </w:rPr>
      </w:pPr>
      <w:r w:rsidRPr="00415CC7">
        <w:rPr>
          <w:b/>
          <w:bCs/>
        </w:rPr>
        <w:t>Technische kwaliteit (</w:t>
      </w:r>
      <w:r>
        <w:rPr>
          <w:b/>
          <w:bCs/>
        </w:rPr>
        <w:t>VSR-KMS</w:t>
      </w:r>
      <w:r w:rsidRPr="00415CC7">
        <w:rPr>
          <w:b/>
          <w:bCs/>
        </w:rPr>
        <w:t>)</w:t>
      </w:r>
    </w:p>
    <w:p w14:paraId="112CEECD" w14:textId="0E1A5C65" w:rsidR="005B3A38" w:rsidRPr="0036522A" w:rsidRDefault="00743F4A" w:rsidP="00455FC8">
      <w:pPr>
        <w:pStyle w:val="opsommingnummering"/>
      </w:pPr>
      <w:r>
        <w:t>Opdrachtgever</w:t>
      </w:r>
      <w:r w:rsidR="005B3A38">
        <w:t xml:space="preserve"> laat </w:t>
      </w:r>
      <w:r w:rsidR="005B3A38" w:rsidRPr="00BD2D19">
        <w:t>jaarlijks metingen uitvoeren</w:t>
      </w:r>
      <w:r w:rsidR="005B3A38">
        <w:t xml:space="preserve"> </w:t>
      </w:r>
      <w:r w:rsidR="005B3A38" w:rsidRPr="0036522A">
        <w:t xml:space="preserve">door een onafhankelijke partij </w:t>
      </w:r>
      <w:r w:rsidR="005B3A38">
        <w:t>om de k</w:t>
      </w:r>
      <w:r w:rsidR="005B3A38" w:rsidRPr="0036522A">
        <w:t xml:space="preserve">waliteit </w:t>
      </w:r>
      <w:r w:rsidR="005B3A38">
        <w:t>te c</w:t>
      </w:r>
      <w:r w:rsidR="005B3A38" w:rsidRPr="0036522A">
        <w:t>ontroler</w:t>
      </w:r>
      <w:r w:rsidR="005B3A38">
        <w:t>en</w:t>
      </w:r>
      <w:r w:rsidR="005B3A38" w:rsidRPr="0036522A">
        <w:t xml:space="preserve"> door middel van </w:t>
      </w:r>
      <w:r w:rsidR="005B3A38">
        <w:t>VSR-KMS</w:t>
      </w:r>
      <w:r w:rsidR="005B3A38" w:rsidRPr="0036522A">
        <w:t xml:space="preserve"> met bijbehorende kwaliteitseisen </w:t>
      </w:r>
      <w:r w:rsidR="00301A62">
        <w:t xml:space="preserve">Museale ruimten AQL 3, </w:t>
      </w:r>
      <w:r w:rsidR="005B3A38">
        <w:t>Sanitaire Ruimten AQL 4, Verkeers- en bureauruimten AQL 7). B</w:t>
      </w:r>
      <w:r w:rsidR="005B3A38" w:rsidRPr="0036522A">
        <w:t xml:space="preserve">ij </w:t>
      </w:r>
      <w:r w:rsidR="005B3A38">
        <w:t xml:space="preserve">een </w:t>
      </w:r>
      <w:r w:rsidR="005B3A38" w:rsidRPr="0036522A">
        <w:t xml:space="preserve">onvoldoende </w:t>
      </w:r>
      <w:r w:rsidR="005B3A38">
        <w:t xml:space="preserve">op één of meerdere categorieën </w:t>
      </w:r>
      <w:r w:rsidR="005B3A38" w:rsidRPr="0036522A">
        <w:t>volgt een hermeting</w:t>
      </w:r>
      <w:r w:rsidR="005B3A38" w:rsidRPr="00D36A65">
        <w:t xml:space="preserve"> </w:t>
      </w:r>
      <w:r w:rsidR="005B3A38">
        <w:t>op alle categorieën (dus niet alleen de onvoldoende gemeten categorie).</w:t>
      </w:r>
    </w:p>
    <w:p w14:paraId="03D1DA9C" w14:textId="24575427" w:rsidR="005B3A38" w:rsidRDefault="005B3A38" w:rsidP="00455FC8">
      <w:pPr>
        <w:pStyle w:val="opsommingnummering"/>
      </w:pPr>
      <w:r w:rsidRPr="0036522A">
        <w:t xml:space="preserve">Indien het resultaat van </w:t>
      </w:r>
      <w:r>
        <w:t>de meting en/of de eerste hermeting</w:t>
      </w:r>
      <w:r w:rsidRPr="0036522A">
        <w:t xml:space="preserve"> onvoldoende is, zal </w:t>
      </w:r>
      <w:r w:rsidR="00852E7B">
        <w:t>Opdrachtgever</w:t>
      </w:r>
      <w:r>
        <w:t xml:space="preserve"> </w:t>
      </w:r>
      <w:r w:rsidRPr="0036522A">
        <w:t xml:space="preserve">per overtreding de </w:t>
      </w:r>
      <w:r>
        <w:t xml:space="preserve">sanctie welke is opgenomen in de malustabel </w:t>
      </w:r>
      <w:r w:rsidRPr="0036522A">
        <w:t>hanteren</w:t>
      </w:r>
      <w:r>
        <w:t xml:space="preserve">. </w:t>
      </w:r>
    </w:p>
    <w:p w14:paraId="45441E41" w14:textId="772B8E94" w:rsidR="00301A62" w:rsidRDefault="00301A62" w:rsidP="00455FC8">
      <w:pPr>
        <w:pStyle w:val="opsommingnummering"/>
      </w:pPr>
      <w:r>
        <w:t>Indien het resultaat van een kwaliteitsmeting voldoende is dient Opdrachtnemer wel de geconstateerde onvolkomenheden uiterlijk de eerstvolgende werkdag te verhelpen.</w:t>
      </w:r>
    </w:p>
    <w:p w14:paraId="2555520B" w14:textId="4D18F020" w:rsidR="00705C42" w:rsidRDefault="00705C42" w:rsidP="00455FC8">
      <w:pPr>
        <w:pStyle w:val="opsommingnummering"/>
      </w:pPr>
      <w:r>
        <w:t xml:space="preserve">Indien een hermeting onvoldoende is dient voorafgaand aan doch uiterlijk binnen 5 werkdagen een plan van aanpak te worden aangeleverd waarbinnen wordt behandeld op welke wijze de tekortkoming is ontstaan, welke maatregelen er genomen worden om dit op te lossen en ook welke maatregelen ervoor zorgen dat dit niet meer </w:t>
      </w:r>
      <w:r w:rsidR="00BB31D4">
        <w:t>gebeurt</w:t>
      </w:r>
    </w:p>
    <w:p w14:paraId="65C7D261" w14:textId="77777777" w:rsidR="005B3A38" w:rsidRDefault="005B3A38" w:rsidP="00455FC8">
      <w:pPr>
        <w:pStyle w:val="opsommingnummering"/>
      </w:pPr>
      <w:bookmarkStart w:id="37" w:name="_Ref204604553"/>
      <w:r w:rsidRPr="0036522A">
        <w:t>De malustabel is te allen tijde van toepass</w:t>
      </w:r>
      <w:r>
        <w:t>ing over het maandbedrag waarin de laatste (her)meting heeft plaatsgevonden.</w:t>
      </w:r>
      <w:bookmarkEnd w:id="37"/>
      <w:r>
        <w:t xml:space="preserve"> Een opgelegde malus dient Leverancier binnen 14 dagen middels een creditfactuur te voldoen.</w:t>
      </w:r>
    </w:p>
    <w:p w14:paraId="2264BE51" w14:textId="77777777" w:rsidR="00BD2D19" w:rsidRDefault="00BD2D19" w:rsidP="00455FC8">
      <w:pPr>
        <w:pStyle w:val="opsommingnummering"/>
        <w:numPr>
          <w:ilvl w:val="0"/>
          <w:numId w:val="0"/>
        </w:numPr>
        <w:ind w:left="1134" w:hanging="397"/>
        <w:sectPr w:rsidR="00BD2D19" w:rsidSect="00E82636">
          <w:headerReference w:type="default" r:id="rId13"/>
          <w:footerReference w:type="default" r:id="rId14"/>
          <w:footerReference w:type="first" r:id="rId15"/>
          <w:pgSz w:w="11906" w:h="16838" w:code="9"/>
          <w:pgMar w:top="1418" w:right="1418" w:bottom="1701" w:left="1418" w:header="709" w:footer="1134" w:gutter="0"/>
          <w:paperSrc w:first="7" w:other="7"/>
          <w:pgNumType w:fmt="lowerRoman" w:start="1"/>
          <w:cols w:space="708"/>
          <w:titlePg/>
          <w:docGrid w:linePitch="299"/>
        </w:sectPr>
      </w:pPr>
    </w:p>
    <w:p w14:paraId="3DDEC97A" w14:textId="323B2770" w:rsidR="005B3A38" w:rsidRPr="0036522A" w:rsidRDefault="005B3A38" w:rsidP="00455FC8">
      <w:pPr>
        <w:pStyle w:val="opsommingnummering"/>
        <w:numPr>
          <w:ilvl w:val="0"/>
          <w:numId w:val="0"/>
        </w:numPr>
        <w:ind w:left="1134" w:hanging="397"/>
      </w:pPr>
    </w:p>
    <w:tbl>
      <w:tblPr>
        <w:tblW w:w="8905" w:type="dxa"/>
        <w:tblInd w:w="970" w:type="dxa"/>
        <w:tblLayout w:type="fixed"/>
        <w:tblCellMar>
          <w:left w:w="70" w:type="dxa"/>
          <w:right w:w="70" w:type="dxa"/>
        </w:tblCellMar>
        <w:tblLook w:val="00A0" w:firstRow="1" w:lastRow="0" w:firstColumn="1" w:lastColumn="0" w:noHBand="0" w:noVBand="0"/>
      </w:tblPr>
      <w:tblGrid>
        <w:gridCol w:w="1525"/>
        <w:gridCol w:w="1440"/>
        <w:gridCol w:w="2520"/>
        <w:gridCol w:w="3420"/>
      </w:tblGrid>
      <w:tr w:rsidR="005B3A38" w:rsidRPr="003D1F68" w14:paraId="1299EE37" w14:textId="77777777" w:rsidTr="008A2234">
        <w:trPr>
          <w:trHeight w:val="300"/>
        </w:trPr>
        <w:tc>
          <w:tcPr>
            <w:tcW w:w="1525" w:type="dxa"/>
            <w:tcBorders>
              <w:top w:val="single" w:sz="4" w:space="0" w:color="auto"/>
              <w:left w:val="single" w:sz="4" w:space="0" w:color="auto"/>
              <w:bottom w:val="single" w:sz="4" w:space="0" w:color="auto"/>
              <w:right w:val="single" w:sz="4" w:space="0" w:color="auto"/>
            </w:tcBorders>
            <w:shd w:val="clear" w:color="000000" w:fill="FFFF99"/>
            <w:noWrap/>
          </w:tcPr>
          <w:p w14:paraId="26E418ED" w14:textId="77777777" w:rsidR="005B3A38" w:rsidRPr="003D1F68" w:rsidRDefault="005B3A38" w:rsidP="00455FC8">
            <w:pPr>
              <w:spacing w:line="312" w:lineRule="auto"/>
              <w:ind w:left="110"/>
              <w:rPr>
                <w:b/>
                <w:bCs/>
                <w:color w:val="000000"/>
                <w:sz w:val="19"/>
                <w:szCs w:val="19"/>
              </w:rPr>
            </w:pPr>
            <w:r w:rsidRPr="003D1F68">
              <w:rPr>
                <w:b/>
                <w:bCs/>
                <w:color w:val="000000"/>
                <w:sz w:val="19"/>
                <w:szCs w:val="19"/>
              </w:rPr>
              <w:t>Metingen</w:t>
            </w:r>
          </w:p>
        </w:tc>
        <w:tc>
          <w:tcPr>
            <w:tcW w:w="1440" w:type="dxa"/>
            <w:tcBorders>
              <w:top w:val="single" w:sz="4" w:space="0" w:color="auto"/>
              <w:left w:val="nil"/>
              <w:bottom w:val="single" w:sz="4" w:space="0" w:color="auto"/>
              <w:right w:val="single" w:sz="4" w:space="0" w:color="auto"/>
            </w:tcBorders>
            <w:shd w:val="clear" w:color="000000" w:fill="FFFF99"/>
            <w:noWrap/>
          </w:tcPr>
          <w:p w14:paraId="179CFA24" w14:textId="77777777" w:rsidR="005B3A38" w:rsidRPr="003D1F68" w:rsidRDefault="005B3A38" w:rsidP="00455FC8">
            <w:pPr>
              <w:spacing w:line="312" w:lineRule="auto"/>
              <w:ind w:left="110"/>
              <w:rPr>
                <w:b/>
                <w:bCs/>
                <w:color w:val="000000"/>
                <w:sz w:val="19"/>
                <w:szCs w:val="19"/>
              </w:rPr>
            </w:pPr>
            <w:r w:rsidRPr="003D1F68">
              <w:rPr>
                <w:b/>
                <w:bCs/>
                <w:color w:val="000000"/>
                <w:sz w:val="19"/>
                <w:szCs w:val="19"/>
              </w:rPr>
              <w:t>Resultaat</w:t>
            </w:r>
          </w:p>
        </w:tc>
        <w:tc>
          <w:tcPr>
            <w:tcW w:w="2520" w:type="dxa"/>
            <w:tcBorders>
              <w:top w:val="single" w:sz="4" w:space="0" w:color="auto"/>
              <w:left w:val="nil"/>
              <w:bottom w:val="single" w:sz="4" w:space="0" w:color="auto"/>
              <w:right w:val="single" w:sz="4" w:space="0" w:color="auto"/>
            </w:tcBorders>
            <w:shd w:val="clear" w:color="000000" w:fill="FFFF99"/>
            <w:noWrap/>
          </w:tcPr>
          <w:p w14:paraId="7C34F9D6" w14:textId="77777777" w:rsidR="005B3A38" w:rsidRPr="003D1F68" w:rsidRDefault="005B3A38" w:rsidP="00455FC8">
            <w:pPr>
              <w:spacing w:line="312" w:lineRule="auto"/>
              <w:ind w:left="170"/>
              <w:rPr>
                <w:b/>
                <w:bCs/>
                <w:color w:val="000000"/>
                <w:sz w:val="19"/>
                <w:szCs w:val="19"/>
              </w:rPr>
            </w:pPr>
            <w:r w:rsidRPr="003D1F68">
              <w:rPr>
                <w:b/>
                <w:bCs/>
                <w:color w:val="000000"/>
                <w:sz w:val="19"/>
                <w:szCs w:val="19"/>
              </w:rPr>
              <w:t>Gevolgen</w:t>
            </w:r>
          </w:p>
        </w:tc>
        <w:tc>
          <w:tcPr>
            <w:tcW w:w="3420" w:type="dxa"/>
            <w:tcBorders>
              <w:top w:val="single" w:sz="4" w:space="0" w:color="auto"/>
              <w:left w:val="nil"/>
              <w:bottom w:val="single" w:sz="4" w:space="0" w:color="auto"/>
              <w:right w:val="single" w:sz="4" w:space="0" w:color="auto"/>
            </w:tcBorders>
            <w:shd w:val="clear" w:color="000000" w:fill="FFFF99"/>
            <w:noWrap/>
          </w:tcPr>
          <w:p w14:paraId="176180E1" w14:textId="77777777" w:rsidR="005B3A38" w:rsidRPr="003D1F68" w:rsidRDefault="005B3A38" w:rsidP="00455FC8">
            <w:pPr>
              <w:spacing w:line="312" w:lineRule="auto"/>
              <w:ind w:left="110"/>
              <w:rPr>
                <w:b/>
                <w:bCs/>
                <w:color w:val="000000"/>
                <w:sz w:val="19"/>
                <w:szCs w:val="19"/>
              </w:rPr>
            </w:pPr>
            <w:r w:rsidRPr="003D1F68">
              <w:rPr>
                <w:b/>
                <w:bCs/>
                <w:color w:val="000000"/>
                <w:sz w:val="19"/>
                <w:szCs w:val="19"/>
              </w:rPr>
              <w:t>Sanctie</w:t>
            </w:r>
          </w:p>
        </w:tc>
      </w:tr>
      <w:tr w:rsidR="005B3A38" w:rsidRPr="003D1F68" w14:paraId="44F38F2E" w14:textId="77777777" w:rsidTr="008A2234">
        <w:trPr>
          <w:trHeight w:val="300"/>
        </w:trPr>
        <w:tc>
          <w:tcPr>
            <w:tcW w:w="1525" w:type="dxa"/>
            <w:tcBorders>
              <w:top w:val="nil"/>
              <w:left w:val="single" w:sz="4" w:space="0" w:color="auto"/>
              <w:bottom w:val="single" w:sz="4" w:space="0" w:color="auto"/>
              <w:right w:val="single" w:sz="4" w:space="0" w:color="auto"/>
            </w:tcBorders>
            <w:noWrap/>
          </w:tcPr>
          <w:p w14:paraId="3654697B" w14:textId="77777777" w:rsidR="005B3A38" w:rsidRPr="003D1F68" w:rsidRDefault="005B3A38" w:rsidP="00455FC8">
            <w:pPr>
              <w:spacing w:line="312" w:lineRule="auto"/>
              <w:ind w:left="110"/>
              <w:rPr>
                <w:color w:val="000000"/>
                <w:sz w:val="19"/>
                <w:szCs w:val="19"/>
              </w:rPr>
            </w:pPr>
            <w:r w:rsidRPr="003D1F68">
              <w:rPr>
                <w:color w:val="000000"/>
                <w:sz w:val="19"/>
                <w:szCs w:val="19"/>
              </w:rPr>
              <w:t xml:space="preserve">Meting </w:t>
            </w:r>
          </w:p>
        </w:tc>
        <w:tc>
          <w:tcPr>
            <w:tcW w:w="1440" w:type="dxa"/>
            <w:tcBorders>
              <w:top w:val="nil"/>
              <w:left w:val="nil"/>
              <w:bottom w:val="single" w:sz="4" w:space="0" w:color="auto"/>
              <w:right w:val="single" w:sz="4" w:space="0" w:color="auto"/>
            </w:tcBorders>
            <w:noWrap/>
          </w:tcPr>
          <w:p w14:paraId="5F5F61AF" w14:textId="77777777" w:rsidR="005B3A38" w:rsidRPr="003D1F68" w:rsidRDefault="005B3A38" w:rsidP="00455FC8">
            <w:pPr>
              <w:spacing w:line="312" w:lineRule="auto"/>
              <w:ind w:left="110"/>
              <w:rPr>
                <w:color w:val="000000"/>
                <w:sz w:val="19"/>
                <w:szCs w:val="19"/>
              </w:rPr>
            </w:pPr>
            <w:r w:rsidRPr="003D1F68">
              <w:rPr>
                <w:color w:val="000000"/>
                <w:sz w:val="19"/>
                <w:szCs w:val="19"/>
              </w:rPr>
              <w:t>Onvoldoende</w:t>
            </w:r>
          </w:p>
        </w:tc>
        <w:tc>
          <w:tcPr>
            <w:tcW w:w="2520" w:type="dxa"/>
            <w:tcBorders>
              <w:top w:val="nil"/>
              <w:left w:val="nil"/>
              <w:bottom w:val="single" w:sz="4" w:space="0" w:color="auto"/>
              <w:right w:val="single" w:sz="4" w:space="0" w:color="auto"/>
            </w:tcBorders>
            <w:noWrap/>
          </w:tcPr>
          <w:p w14:paraId="693353C8" w14:textId="77777777" w:rsidR="005B3A38" w:rsidRPr="003D1F68" w:rsidRDefault="005B3A38" w:rsidP="00455FC8">
            <w:pPr>
              <w:spacing w:line="312" w:lineRule="auto"/>
              <w:ind w:left="170"/>
              <w:rPr>
                <w:color w:val="000000"/>
                <w:sz w:val="19"/>
                <w:szCs w:val="19"/>
              </w:rPr>
            </w:pPr>
            <w:r w:rsidRPr="003D1F68">
              <w:rPr>
                <w:color w:val="000000"/>
                <w:sz w:val="19"/>
                <w:szCs w:val="19"/>
              </w:rPr>
              <w:t>Hermeting binnen vijf (5) werkdagen na rapportage meting</w:t>
            </w:r>
          </w:p>
        </w:tc>
        <w:tc>
          <w:tcPr>
            <w:tcW w:w="3420" w:type="dxa"/>
            <w:tcBorders>
              <w:top w:val="nil"/>
              <w:left w:val="nil"/>
              <w:bottom w:val="single" w:sz="4" w:space="0" w:color="auto"/>
              <w:right w:val="single" w:sz="4" w:space="0" w:color="auto"/>
            </w:tcBorders>
            <w:noWrap/>
          </w:tcPr>
          <w:p w14:paraId="71221E5B" w14:textId="77777777" w:rsidR="005B3A38" w:rsidRPr="003D1F68" w:rsidRDefault="005B3A38" w:rsidP="00455FC8">
            <w:pPr>
              <w:spacing w:line="312" w:lineRule="auto"/>
              <w:ind w:left="110"/>
              <w:rPr>
                <w:color w:val="000000"/>
                <w:sz w:val="19"/>
                <w:szCs w:val="19"/>
              </w:rPr>
            </w:pPr>
            <w:r w:rsidRPr="003D1F68">
              <w:rPr>
                <w:color w:val="000000"/>
                <w:sz w:val="19"/>
                <w:szCs w:val="19"/>
              </w:rPr>
              <w:t>Kosten hermeting</w:t>
            </w:r>
          </w:p>
        </w:tc>
      </w:tr>
      <w:tr w:rsidR="005B3A38" w:rsidRPr="003D1F68" w14:paraId="3EF99061" w14:textId="77777777" w:rsidTr="003D1F68">
        <w:trPr>
          <w:trHeight w:val="670"/>
        </w:trPr>
        <w:tc>
          <w:tcPr>
            <w:tcW w:w="1525" w:type="dxa"/>
            <w:tcBorders>
              <w:top w:val="nil"/>
              <w:left w:val="single" w:sz="4" w:space="0" w:color="auto"/>
              <w:bottom w:val="single" w:sz="4" w:space="0" w:color="auto"/>
              <w:right w:val="single" w:sz="4" w:space="0" w:color="auto"/>
            </w:tcBorders>
            <w:noWrap/>
          </w:tcPr>
          <w:p w14:paraId="4EC8B6F2" w14:textId="77777777" w:rsidR="005B3A38" w:rsidRPr="003D1F68" w:rsidRDefault="005B3A38" w:rsidP="00455FC8">
            <w:pPr>
              <w:spacing w:line="312" w:lineRule="auto"/>
              <w:ind w:left="110"/>
              <w:rPr>
                <w:color w:val="000000"/>
                <w:sz w:val="19"/>
                <w:szCs w:val="19"/>
              </w:rPr>
            </w:pPr>
            <w:r w:rsidRPr="003D1F68">
              <w:rPr>
                <w:color w:val="000000"/>
                <w:sz w:val="19"/>
                <w:szCs w:val="19"/>
              </w:rPr>
              <w:t>Hermeting (1)</w:t>
            </w:r>
          </w:p>
        </w:tc>
        <w:tc>
          <w:tcPr>
            <w:tcW w:w="1440" w:type="dxa"/>
            <w:tcBorders>
              <w:top w:val="nil"/>
              <w:left w:val="nil"/>
              <w:bottom w:val="single" w:sz="4" w:space="0" w:color="auto"/>
              <w:right w:val="single" w:sz="4" w:space="0" w:color="auto"/>
            </w:tcBorders>
            <w:noWrap/>
          </w:tcPr>
          <w:p w14:paraId="051F3696" w14:textId="77777777" w:rsidR="005B3A38" w:rsidRPr="003D1F68" w:rsidRDefault="005B3A38" w:rsidP="00455FC8">
            <w:pPr>
              <w:spacing w:line="312" w:lineRule="auto"/>
              <w:ind w:left="110"/>
              <w:rPr>
                <w:color w:val="000000"/>
                <w:sz w:val="19"/>
                <w:szCs w:val="19"/>
              </w:rPr>
            </w:pPr>
            <w:r w:rsidRPr="003D1F68">
              <w:rPr>
                <w:color w:val="000000"/>
                <w:sz w:val="19"/>
                <w:szCs w:val="19"/>
              </w:rPr>
              <w:t>Onvoldoende</w:t>
            </w:r>
          </w:p>
        </w:tc>
        <w:tc>
          <w:tcPr>
            <w:tcW w:w="2520" w:type="dxa"/>
            <w:tcBorders>
              <w:top w:val="nil"/>
              <w:left w:val="nil"/>
              <w:bottom w:val="single" w:sz="4" w:space="0" w:color="auto"/>
              <w:right w:val="single" w:sz="4" w:space="0" w:color="auto"/>
            </w:tcBorders>
            <w:noWrap/>
          </w:tcPr>
          <w:p w14:paraId="197DD5B6" w14:textId="77777777" w:rsidR="005B3A38" w:rsidRPr="003D1F68" w:rsidRDefault="005B3A38" w:rsidP="00455FC8">
            <w:pPr>
              <w:spacing w:line="312" w:lineRule="auto"/>
              <w:ind w:left="170"/>
              <w:rPr>
                <w:color w:val="000000"/>
                <w:sz w:val="19"/>
                <w:szCs w:val="19"/>
              </w:rPr>
            </w:pPr>
            <w:r w:rsidRPr="003D1F68">
              <w:rPr>
                <w:color w:val="000000"/>
                <w:sz w:val="19"/>
                <w:szCs w:val="19"/>
              </w:rPr>
              <w:t>Hermeting binnen vijf (5) werkdagen na rapportage hermeting (1)</w:t>
            </w:r>
          </w:p>
        </w:tc>
        <w:tc>
          <w:tcPr>
            <w:tcW w:w="3420" w:type="dxa"/>
            <w:tcBorders>
              <w:top w:val="nil"/>
              <w:left w:val="nil"/>
              <w:bottom w:val="single" w:sz="4" w:space="0" w:color="auto"/>
              <w:right w:val="single" w:sz="4" w:space="0" w:color="auto"/>
            </w:tcBorders>
            <w:noWrap/>
          </w:tcPr>
          <w:p w14:paraId="0B7C69F5" w14:textId="60C5025E" w:rsidR="005B3A38" w:rsidRPr="003D1F68" w:rsidRDefault="005B3A38" w:rsidP="00455FC8">
            <w:pPr>
              <w:spacing w:line="312" w:lineRule="auto"/>
              <w:ind w:left="110"/>
              <w:rPr>
                <w:color w:val="000000"/>
                <w:sz w:val="19"/>
                <w:szCs w:val="19"/>
              </w:rPr>
            </w:pPr>
            <w:r w:rsidRPr="003D1F68">
              <w:rPr>
                <w:color w:val="000000"/>
                <w:sz w:val="19"/>
                <w:szCs w:val="19"/>
              </w:rPr>
              <w:t xml:space="preserve">Kosten hermeting verhoogd met 10% </w:t>
            </w:r>
            <w:r w:rsidR="00705C42" w:rsidRPr="003D1F68">
              <w:rPr>
                <w:color w:val="000000"/>
                <w:sz w:val="19"/>
                <w:szCs w:val="19"/>
              </w:rPr>
              <w:t>van de betreffende locatie (of gemeten deel daarvan)</w:t>
            </w:r>
          </w:p>
        </w:tc>
      </w:tr>
      <w:tr w:rsidR="005B3A38" w:rsidRPr="003D1F68" w14:paraId="152940C2" w14:textId="77777777" w:rsidTr="008A2234">
        <w:trPr>
          <w:trHeight w:val="300"/>
        </w:trPr>
        <w:tc>
          <w:tcPr>
            <w:tcW w:w="1525" w:type="dxa"/>
            <w:tcBorders>
              <w:top w:val="nil"/>
              <w:left w:val="single" w:sz="4" w:space="0" w:color="auto"/>
              <w:bottom w:val="single" w:sz="4" w:space="0" w:color="auto"/>
              <w:right w:val="single" w:sz="4" w:space="0" w:color="auto"/>
            </w:tcBorders>
            <w:noWrap/>
          </w:tcPr>
          <w:p w14:paraId="0724B1CF" w14:textId="77777777" w:rsidR="005B3A38" w:rsidRPr="003D1F68" w:rsidRDefault="005B3A38" w:rsidP="00455FC8">
            <w:pPr>
              <w:spacing w:line="312" w:lineRule="auto"/>
              <w:ind w:left="110"/>
              <w:rPr>
                <w:color w:val="000000"/>
                <w:sz w:val="19"/>
                <w:szCs w:val="19"/>
              </w:rPr>
            </w:pPr>
            <w:r w:rsidRPr="003D1F68">
              <w:rPr>
                <w:color w:val="000000"/>
                <w:sz w:val="19"/>
                <w:szCs w:val="19"/>
              </w:rPr>
              <w:t>Hermeting (2)</w:t>
            </w:r>
          </w:p>
        </w:tc>
        <w:tc>
          <w:tcPr>
            <w:tcW w:w="1440" w:type="dxa"/>
            <w:tcBorders>
              <w:top w:val="nil"/>
              <w:left w:val="nil"/>
              <w:bottom w:val="single" w:sz="4" w:space="0" w:color="auto"/>
              <w:right w:val="single" w:sz="4" w:space="0" w:color="auto"/>
            </w:tcBorders>
            <w:noWrap/>
          </w:tcPr>
          <w:p w14:paraId="25C5FA23" w14:textId="77777777" w:rsidR="005B3A38" w:rsidRPr="003D1F68" w:rsidRDefault="005B3A38" w:rsidP="00455FC8">
            <w:pPr>
              <w:spacing w:line="312" w:lineRule="auto"/>
              <w:ind w:left="110"/>
              <w:rPr>
                <w:color w:val="000000"/>
                <w:sz w:val="19"/>
                <w:szCs w:val="19"/>
              </w:rPr>
            </w:pPr>
            <w:r w:rsidRPr="003D1F68">
              <w:rPr>
                <w:color w:val="000000"/>
                <w:sz w:val="19"/>
                <w:szCs w:val="19"/>
              </w:rPr>
              <w:t>Onvoldoende</w:t>
            </w:r>
          </w:p>
        </w:tc>
        <w:tc>
          <w:tcPr>
            <w:tcW w:w="2520" w:type="dxa"/>
            <w:tcBorders>
              <w:top w:val="nil"/>
              <w:left w:val="nil"/>
              <w:bottom w:val="single" w:sz="4" w:space="0" w:color="auto"/>
              <w:right w:val="single" w:sz="4" w:space="0" w:color="auto"/>
            </w:tcBorders>
            <w:noWrap/>
          </w:tcPr>
          <w:p w14:paraId="3719E370" w14:textId="77777777" w:rsidR="005B3A38" w:rsidRPr="003D1F68" w:rsidRDefault="005B3A38" w:rsidP="00455FC8">
            <w:pPr>
              <w:spacing w:line="312" w:lineRule="auto"/>
              <w:ind w:left="170"/>
              <w:rPr>
                <w:color w:val="000000"/>
                <w:sz w:val="19"/>
                <w:szCs w:val="19"/>
              </w:rPr>
            </w:pPr>
            <w:r w:rsidRPr="003D1F68">
              <w:rPr>
                <w:color w:val="000000"/>
                <w:sz w:val="19"/>
                <w:szCs w:val="19"/>
              </w:rPr>
              <w:t>Hermeting binnen vijf (5) werkdagen na rapportage hermeting (2)</w:t>
            </w:r>
          </w:p>
        </w:tc>
        <w:tc>
          <w:tcPr>
            <w:tcW w:w="3420" w:type="dxa"/>
            <w:tcBorders>
              <w:top w:val="nil"/>
              <w:left w:val="nil"/>
              <w:bottom w:val="single" w:sz="4" w:space="0" w:color="auto"/>
              <w:right w:val="single" w:sz="4" w:space="0" w:color="auto"/>
            </w:tcBorders>
            <w:noWrap/>
          </w:tcPr>
          <w:p w14:paraId="7737078A" w14:textId="4F435BCA" w:rsidR="005B3A38" w:rsidRPr="003D1F68" w:rsidRDefault="005B3A38" w:rsidP="00455FC8">
            <w:pPr>
              <w:spacing w:line="312" w:lineRule="auto"/>
              <w:ind w:left="110"/>
              <w:rPr>
                <w:color w:val="000000"/>
                <w:sz w:val="19"/>
                <w:szCs w:val="19"/>
              </w:rPr>
            </w:pPr>
            <w:r w:rsidRPr="003D1F68">
              <w:rPr>
                <w:color w:val="000000"/>
                <w:sz w:val="19"/>
                <w:szCs w:val="19"/>
              </w:rPr>
              <w:t>Kosten hermeting verhoogd met 10% Overeenkomst</w:t>
            </w:r>
            <w:r w:rsidR="00705C42" w:rsidRPr="003D1F68">
              <w:rPr>
                <w:color w:val="000000"/>
                <w:sz w:val="19"/>
                <w:szCs w:val="19"/>
              </w:rPr>
              <w:t>waarde van het gehele contract</w:t>
            </w:r>
          </w:p>
        </w:tc>
      </w:tr>
      <w:tr w:rsidR="005B3A38" w:rsidRPr="003D1F68" w14:paraId="15E59FF9" w14:textId="77777777" w:rsidTr="008A2234">
        <w:trPr>
          <w:trHeight w:val="300"/>
        </w:trPr>
        <w:tc>
          <w:tcPr>
            <w:tcW w:w="1525" w:type="dxa"/>
            <w:tcBorders>
              <w:top w:val="nil"/>
              <w:left w:val="single" w:sz="4" w:space="0" w:color="auto"/>
              <w:bottom w:val="single" w:sz="4" w:space="0" w:color="auto"/>
              <w:right w:val="single" w:sz="4" w:space="0" w:color="auto"/>
            </w:tcBorders>
            <w:noWrap/>
          </w:tcPr>
          <w:p w14:paraId="6AA5FD42" w14:textId="77777777" w:rsidR="005B3A38" w:rsidRPr="003D1F68" w:rsidRDefault="005B3A38" w:rsidP="00455FC8">
            <w:pPr>
              <w:spacing w:line="312" w:lineRule="auto"/>
              <w:ind w:left="110"/>
              <w:rPr>
                <w:color w:val="000000"/>
                <w:sz w:val="19"/>
                <w:szCs w:val="19"/>
              </w:rPr>
            </w:pPr>
            <w:r w:rsidRPr="003D1F68">
              <w:rPr>
                <w:color w:val="000000"/>
                <w:sz w:val="19"/>
                <w:szCs w:val="19"/>
              </w:rPr>
              <w:t>Hermeting (3)</w:t>
            </w:r>
          </w:p>
        </w:tc>
        <w:tc>
          <w:tcPr>
            <w:tcW w:w="1440" w:type="dxa"/>
            <w:tcBorders>
              <w:top w:val="nil"/>
              <w:left w:val="nil"/>
              <w:bottom w:val="single" w:sz="4" w:space="0" w:color="auto"/>
              <w:right w:val="single" w:sz="4" w:space="0" w:color="auto"/>
            </w:tcBorders>
            <w:noWrap/>
          </w:tcPr>
          <w:p w14:paraId="7CF1C250" w14:textId="77777777" w:rsidR="005B3A38" w:rsidRPr="003D1F68" w:rsidRDefault="005B3A38" w:rsidP="00455FC8">
            <w:pPr>
              <w:spacing w:line="312" w:lineRule="auto"/>
              <w:ind w:left="110"/>
              <w:rPr>
                <w:color w:val="000000"/>
                <w:sz w:val="19"/>
                <w:szCs w:val="19"/>
              </w:rPr>
            </w:pPr>
            <w:r w:rsidRPr="003D1F68">
              <w:rPr>
                <w:color w:val="000000"/>
                <w:sz w:val="19"/>
                <w:szCs w:val="19"/>
              </w:rPr>
              <w:t>Onvoldoende</w:t>
            </w:r>
          </w:p>
        </w:tc>
        <w:tc>
          <w:tcPr>
            <w:tcW w:w="2520" w:type="dxa"/>
            <w:tcBorders>
              <w:top w:val="nil"/>
              <w:left w:val="nil"/>
              <w:bottom w:val="single" w:sz="4" w:space="0" w:color="auto"/>
              <w:right w:val="single" w:sz="4" w:space="0" w:color="auto"/>
            </w:tcBorders>
            <w:noWrap/>
          </w:tcPr>
          <w:p w14:paraId="61B86222" w14:textId="77777777" w:rsidR="005B3A38" w:rsidRPr="003D1F68" w:rsidRDefault="005B3A38" w:rsidP="00455FC8">
            <w:pPr>
              <w:spacing w:line="312" w:lineRule="auto"/>
              <w:ind w:left="170"/>
              <w:rPr>
                <w:color w:val="000000"/>
                <w:sz w:val="19"/>
                <w:szCs w:val="19"/>
              </w:rPr>
            </w:pPr>
            <w:r w:rsidRPr="003D1F68">
              <w:rPr>
                <w:color w:val="000000"/>
                <w:sz w:val="19"/>
                <w:szCs w:val="19"/>
              </w:rPr>
              <w:t>Hermeting binnen vijf (5) werkdagen na rapportage hermeting (3)</w:t>
            </w:r>
          </w:p>
        </w:tc>
        <w:tc>
          <w:tcPr>
            <w:tcW w:w="3420" w:type="dxa"/>
            <w:tcBorders>
              <w:top w:val="nil"/>
              <w:left w:val="nil"/>
              <w:bottom w:val="single" w:sz="4" w:space="0" w:color="auto"/>
              <w:right w:val="single" w:sz="4" w:space="0" w:color="auto"/>
            </w:tcBorders>
            <w:noWrap/>
          </w:tcPr>
          <w:p w14:paraId="7999A1EB" w14:textId="25608191" w:rsidR="005B3A38" w:rsidRPr="003D1F68" w:rsidRDefault="005B3A38" w:rsidP="00455FC8">
            <w:pPr>
              <w:spacing w:line="312" w:lineRule="auto"/>
              <w:ind w:left="110"/>
              <w:rPr>
                <w:color w:val="000000"/>
                <w:sz w:val="19"/>
                <w:szCs w:val="19"/>
              </w:rPr>
            </w:pPr>
            <w:r w:rsidRPr="003D1F68">
              <w:rPr>
                <w:color w:val="000000"/>
                <w:sz w:val="19"/>
                <w:szCs w:val="19"/>
              </w:rPr>
              <w:t xml:space="preserve">Kosten hermeting verhoogd met 20% Overeenkomstwaarde van het gehele </w:t>
            </w:r>
            <w:r w:rsidR="00705C42" w:rsidRPr="003D1F68">
              <w:rPr>
                <w:color w:val="000000"/>
                <w:sz w:val="19"/>
                <w:szCs w:val="19"/>
              </w:rPr>
              <w:t>contract</w:t>
            </w:r>
          </w:p>
        </w:tc>
      </w:tr>
      <w:tr w:rsidR="005B3A38" w:rsidRPr="003D1F68" w14:paraId="1CB035D3" w14:textId="77777777" w:rsidTr="008A2234">
        <w:trPr>
          <w:trHeight w:val="300"/>
        </w:trPr>
        <w:tc>
          <w:tcPr>
            <w:tcW w:w="1525" w:type="dxa"/>
            <w:tcBorders>
              <w:top w:val="nil"/>
              <w:left w:val="single" w:sz="4" w:space="0" w:color="auto"/>
              <w:bottom w:val="single" w:sz="4" w:space="0" w:color="auto"/>
              <w:right w:val="single" w:sz="4" w:space="0" w:color="auto"/>
            </w:tcBorders>
            <w:noWrap/>
          </w:tcPr>
          <w:p w14:paraId="2536C0A4" w14:textId="77777777" w:rsidR="005B3A38" w:rsidRPr="003D1F68" w:rsidRDefault="005B3A38" w:rsidP="00455FC8">
            <w:pPr>
              <w:spacing w:line="312" w:lineRule="auto"/>
              <w:ind w:left="110"/>
              <w:rPr>
                <w:color w:val="000000"/>
                <w:sz w:val="19"/>
                <w:szCs w:val="19"/>
              </w:rPr>
            </w:pPr>
            <w:r w:rsidRPr="003D1F68">
              <w:rPr>
                <w:color w:val="000000"/>
                <w:sz w:val="19"/>
                <w:szCs w:val="19"/>
              </w:rPr>
              <w:t>Hermeting (4)</w:t>
            </w:r>
          </w:p>
        </w:tc>
        <w:tc>
          <w:tcPr>
            <w:tcW w:w="1440" w:type="dxa"/>
            <w:tcBorders>
              <w:top w:val="nil"/>
              <w:left w:val="nil"/>
              <w:bottom w:val="single" w:sz="4" w:space="0" w:color="auto"/>
              <w:right w:val="single" w:sz="4" w:space="0" w:color="auto"/>
            </w:tcBorders>
            <w:noWrap/>
          </w:tcPr>
          <w:p w14:paraId="40891B5C" w14:textId="77777777" w:rsidR="005B3A38" w:rsidRPr="003D1F68" w:rsidRDefault="005B3A38" w:rsidP="00455FC8">
            <w:pPr>
              <w:spacing w:line="312" w:lineRule="auto"/>
              <w:ind w:left="110"/>
              <w:rPr>
                <w:color w:val="000000"/>
                <w:sz w:val="19"/>
                <w:szCs w:val="19"/>
              </w:rPr>
            </w:pPr>
            <w:r w:rsidRPr="003D1F68">
              <w:rPr>
                <w:color w:val="000000"/>
                <w:sz w:val="19"/>
                <w:szCs w:val="19"/>
              </w:rPr>
              <w:t>Onvoldoende</w:t>
            </w:r>
          </w:p>
        </w:tc>
        <w:tc>
          <w:tcPr>
            <w:tcW w:w="2520" w:type="dxa"/>
            <w:tcBorders>
              <w:top w:val="nil"/>
              <w:left w:val="nil"/>
              <w:bottom w:val="single" w:sz="4" w:space="0" w:color="auto"/>
              <w:right w:val="single" w:sz="4" w:space="0" w:color="auto"/>
            </w:tcBorders>
            <w:noWrap/>
          </w:tcPr>
          <w:p w14:paraId="66EB72B5" w14:textId="28822195" w:rsidR="005B3A38" w:rsidRPr="003D1F68" w:rsidRDefault="003D1F68" w:rsidP="00455FC8">
            <w:pPr>
              <w:spacing w:line="312" w:lineRule="auto"/>
              <w:ind w:left="170"/>
              <w:rPr>
                <w:color w:val="000000"/>
                <w:sz w:val="19"/>
                <w:szCs w:val="19"/>
              </w:rPr>
            </w:pPr>
            <w:r w:rsidRPr="003D1F68">
              <w:rPr>
                <w:color w:val="000000"/>
                <w:sz w:val="19"/>
                <w:szCs w:val="19"/>
              </w:rPr>
              <w:t xml:space="preserve">Einde </w:t>
            </w:r>
            <w:r w:rsidR="005B3A38" w:rsidRPr="003D1F68">
              <w:rPr>
                <w:color w:val="000000"/>
                <w:sz w:val="19"/>
                <w:szCs w:val="19"/>
              </w:rPr>
              <w:t>overeenkomst zonder noodzakelijke opzegtermijn</w:t>
            </w:r>
          </w:p>
        </w:tc>
        <w:tc>
          <w:tcPr>
            <w:tcW w:w="3420" w:type="dxa"/>
            <w:tcBorders>
              <w:top w:val="nil"/>
              <w:left w:val="nil"/>
              <w:bottom w:val="single" w:sz="4" w:space="0" w:color="auto"/>
              <w:right w:val="single" w:sz="4" w:space="0" w:color="auto"/>
            </w:tcBorders>
            <w:noWrap/>
          </w:tcPr>
          <w:p w14:paraId="719C853C" w14:textId="0AA6ED29" w:rsidR="005B3A38" w:rsidRPr="003D1F68" w:rsidRDefault="005B3A38" w:rsidP="00455FC8">
            <w:pPr>
              <w:spacing w:line="312" w:lineRule="auto"/>
              <w:ind w:left="110"/>
              <w:rPr>
                <w:color w:val="000000"/>
                <w:sz w:val="19"/>
                <w:szCs w:val="19"/>
              </w:rPr>
            </w:pPr>
            <w:r w:rsidRPr="003D1F68">
              <w:rPr>
                <w:color w:val="000000"/>
                <w:sz w:val="19"/>
                <w:szCs w:val="19"/>
              </w:rPr>
              <w:t xml:space="preserve">Omstel- en meerkosten met een maximum van vier (4) maandbedragen van het gehele </w:t>
            </w:r>
            <w:r w:rsidR="00705C42" w:rsidRPr="003D1F68">
              <w:rPr>
                <w:color w:val="000000"/>
                <w:sz w:val="19"/>
                <w:szCs w:val="19"/>
              </w:rPr>
              <w:t>contract</w:t>
            </w:r>
          </w:p>
        </w:tc>
      </w:tr>
    </w:tbl>
    <w:p w14:paraId="2F0DB034" w14:textId="77777777" w:rsidR="005B3A38" w:rsidRDefault="005B3A38" w:rsidP="00455FC8">
      <w:pPr>
        <w:spacing w:line="312" w:lineRule="auto"/>
        <w:rPr>
          <w:b/>
          <w:bCs/>
        </w:rPr>
      </w:pPr>
    </w:p>
    <w:p w14:paraId="6BE3579C" w14:textId="77777777" w:rsidR="003A56BB" w:rsidRDefault="003A56BB" w:rsidP="00455FC8">
      <w:pPr>
        <w:spacing w:line="312" w:lineRule="auto"/>
        <w:rPr>
          <w:b/>
          <w:bCs/>
        </w:rPr>
      </w:pPr>
    </w:p>
    <w:p w14:paraId="3B2D787B" w14:textId="117C3FE3" w:rsidR="005B3A38" w:rsidRPr="00415CC7" w:rsidRDefault="005B3A38" w:rsidP="00455FC8">
      <w:pPr>
        <w:spacing w:line="312" w:lineRule="auto"/>
        <w:rPr>
          <w:b/>
          <w:bCs/>
        </w:rPr>
      </w:pPr>
      <w:r w:rsidRPr="00415CC7">
        <w:rPr>
          <w:b/>
          <w:bCs/>
        </w:rPr>
        <w:t xml:space="preserve">Opleveringcontrole </w:t>
      </w:r>
      <w:r w:rsidR="00BB31D4" w:rsidRPr="00415CC7">
        <w:rPr>
          <w:b/>
          <w:bCs/>
        </w:rPr>
        <w:t>laagfrequente</w:t>
      </w:r>
      <w:r w:rsidRPr="00415CC7">
        <w:rPr>
          <w:b/>
          <w:bCs/>
        </w:rPr>
        <w:t xml:space="preserve"> werkzaamheden.</w:t>
      </w:r>
    </w:p>
    <w:p w14:paraId="5A73EC5C" w14:textId="2C46FF0F" w:rsidR="005B3A38" w:rsidRDefault="005B3A38" w:rsidP="00455FC8">
      <w:pPr>
        <w:pStyle w:val="opsommingnummering"/>
      </w:pPr>
      <w:r>
        <w:t xml:space="preserve">Periodiek uit te voeren werkzaamheden dienen te allen tijde te worden opgeleverd aan een daartoe aangewezen persoon van </w:t>
      </w:r>
      <w:r w:rsidR="00743F4A">
        <w:t>Opdrachtgever</w:t>
      </w:r>
      <w:r>
        <w:t xml:space="preserve">. </w:t>
      </w:r>
    </w:p>
    <w:p w14:paraId="2C3F71EB" w14:textId="2B96A310" w:rsidR="005B3A38" w:rsidRDefault="005B3A38" w:rsidP="00455FC8">
      <w:pPr>
        <w:pStyle w:val="Kop2"/>
        <w:tabs>
          <w:tab w:val="clear" w:pos="576"/>
          <w:tab w:val="num" w:pos="0"/>
        </w:tabs>
        <w:spacing w:before="360" w:line="312" w:lineRule="auto"/>
        <w:ind w:left="794" w:hanging="794"/>
      </w:pPr>
      <w:bookmarkStart w:id="38" w:name="_Toc335806346"/>
      <w:r w:rsidRPr="009242D4">
        <w:t xml:space="preserve">Eisen uitvoering </w:t>
      </w:r>
      <w:r>
        <w:t>Schoonmaakonderhou</w:t>
      </w:r>
      <w:bookmarkEnd w:id="38"/>
      <w:r w:rsidR="003A56BB">
        <w:t>d</w:t>
      </w:r>
    </w:p>
    <w:p w14:paraId="4CFA633F" w14:textId="77777777" w:rsidR="003A56BB" w:rsidRPr="003A56BB" w:rsidRDefault="003A56BB" w:rsidP="003A56BB"/>
    <w:p w14:paraId="19021ED0" w14:textId="77777777" w:rsidR="005B3A38" w:rsidRPr="00415CC7" w:rsidRDefault="005B3A38" w:rsidP="00455FC8">
      <w:pPr>
        <w:spacing w:line="312" w:lineRule="auto"/>
        <w:rPr>
          <w:b/>
          <w:bCs/>
        </w:rPr>
      </w:pPr>
      <w:r>
        <w:rPr>
          <w:b/>
          <w:bCs/>
        </w:rPr>
        <w:t>Algemeen</w:t>
      </w:r>
    </w:p>
    <w:p w14:paraId="0164CE42" w14:textId="11310256" w:rsidR="005B3A38" w:rsidRDefault="005B3A38" w:rsidP="00455FC8">
      <w:pPr>
        <w:pStyle w:val="opsommingnummering"/>
      </w:pPr>
      <w:r w:rsidRPr="0036522A">
        <w:t xml:space="preserve">De werkzaamheden vinden plaats op basis van </w:t>
      </w:r>
      <w:r>
        <w:t>het</w:t>
      </w:r>
      <w:r w:rsidRPr="0036522A">
        <w:t xml:space="preserve"> door </w:t>
      </w:r>
      <w:r w:rsidR="00852E7B">
        <w:t>Opdrachtgever</w:t>
      </w:r>
      <w:r w:rsidRPr="0036522A">
        <w:t xml:space="preserve"> opgestelde</w:t>
      </w:r>
      <w:r>
        <w:t xml:space="preserve"> Bestek Schoonmaakonderhoud.</w:t>
      </w:r>
    </w:p>
    <w:p w14:paraId="13497267" w14:textId="08CEF8E4" w:rsidR="005B3A38" w:rsidRPr="0036522A" w:rsidRDefault="005B3A38" w:rsidP="00455FC8">
      <w:pPr>
        <w:pStyle w:val="opsommingnummering"/>
      </w:pPr>
      <w:r w:rsidRPr="0036522A">
        <w:t xml:space="preserve">De in </w:t>
      </w:r>
      <w:r>
        <w:t xml:space="preserve">het </w:t>
      </w:r>
      <w:r w:rsidRPr="0036522A">
        <w:t>calculatieb</w:t>
      </w:r>
      <w:r>
        <w:t xml:space="preserve">estand </w:t>
      </w:r>
      <w:r w:rsidRPr="003A56BB">
        <w:t>(bijlage</w:t>
      </w:r>
      <w:r w:rsidR="003A56BB" w:rsidRPr="003A56BB">
        <w:t xml:space="preserve"> 2</w:t>
      </w:r>
      <w:r w:rsidRPr="003A56BB">
        <w:t>) opgenomen</w:t>
      </w:r>
      <w:r w:rsidRPr="0036522A">
        <w:t xml:space="preserve"> ruimten dienen met minimaal de betreffende frequentie te worden onderhouden. </w:t>
      </w:r>
    </w:p>
    <w:p w14:paraId="03B68448" w14:textId="19D7E252" w:rsidR="005B3A38" w:rsidRDefault="005B3A38" w:rsidP="00455FC8">
      <w:pPr>
        <w:pStyle w:val="opsommingnummering"/>
      </w:pPr>
      <w:bookmarkStart w:id="39" w:name="_Toc287766825"/>
      <w:r>
        <w:t xml:space="preserve">Binnen de diverse locaties en op het terrein van </w:t>
      </w:r>
      <w:r w:rsidR="00743F4A">
        <w:t>Opdrachtgever</w:t>
      </w:r>
      <w:r>
        <w:t xml:space="preserve"> dient Leverancier in opdracht van </w:t>
      </w:r>
      <w:r w:rsidR="00743F4A">
        <w:t>Opdrachtgever</w:t>
      </w:r>
      <w:r>
        <w:t xml:space="preserve"> aanvullende werkzaamheden uit te voeren. Hierbij dient de prestatie, het uurtarief of de staffel uit het calculatiebestand te worden aangehouden. Leverancier dient iedere aanvraag uiterlijk binnen twee (2) weken na aanvraag uit te voeren.</w:t>
      </w:r>
    </w:p>
    <w:bookmarkEnd w:id="39"/>
    <w:p w14:paraId="0BFD793E" w14:textId="29AE6E6D" w:rsidR="005B3A38" w:rsidRPr="0036522A" w:rsidRDefault="005B3A38" w:rsidP="00455FC8">
      <w:pPr>
        <w:pStyle w:val="opsommingnummering"/>
      </w:pPr>
      <w:r w:rsidRPr="0036522A">
        <w:t>De periodiek (minder dan één (1) keer per week)</w:t>
      </w:r>
      <w:r>
        <w:t xml:space="preserve"> te verrichten </w:t>
      </w:r>
      <w:r w:rsidRPr="0036522A">
        <w:t>werkzaamheden dienen middels een jaarlijkse planning vooraf te worden afgestemd</w:t>
      </w:r>
      <w:r>
        <w:t xml:space="preserve"> met </w:t>
      </w:r>
      <w:r w:rsidR="00743F4A">
        <w:t>Opdrachtgever</w:t>
      </w:r>
      <w:r w:rsidRPr="0036522A">
        <w:t xml:space="preserve"> en uitgevoerd. Deze afstemming dient uit te gaan van de noodzakelijkheid van de uitvoering van de werkzaamheden waarbij </w:t>
      </w:r>
      <w:r w:rsidR="005C4C02">
        <w:t>Leverancier</w:t>
      </w:r>
      <w:r>
        <w:t xml:space="preserve"> </w:t>
      </w:r>
      <w:r w:rsidRPr="0036522A">
        <w:t>zijn ervaring op dat gebied aanwen</w:t>
      </w:r>
      <w:r>
        <w:t>d</w:t>
      </w:r>
      <w:r w:rsidRPr="0036522A">
        <w:t>t.</w:t>
      </w:r>
      <w:r>
        <w:t xml:space="preserve"> </w:t>
      </w:r>
      <w:r w:rsidRPr="0036522A">
        <w:t xml:space="preserve">De periodiek te verrichten werkzaamheden worden </w:t>
      </w:r>
      <w:r>
        <w:t xml:space="preserve">uiteindelijk </w:t>
      </w:r>
      <w:r w:rsidRPr="0036522A">
        <w:t xml:space="preserve">door </w:t>
      </w:r>
      <w:r w:rsidR="00852E7B">
        <w:t>Opdrachtgever</w:t>
      </w:r>
      <w:r>
        <w:t xml:space="preserve"> </w:t>
      </w:r>
      <w:r w:rsidRPr="0036522A">
        <w:t xml:space="preserve">vastgesteld. De werkzaamheden dienen te worden uitgevoerd op door </w:t>
      </w:r>
      <w:r w:rsidR="00852E7B">
        <w:t>Opdrachtgever</w:t>
      </w:r>
      <w:r>
        <w:t xml:space="preserve"> </w:t>
      </w:r>
      <w:r w:rsidRPr="0036522A">
        <w:t xml:space="preserve">te bepalen tijdstippen. </w:t>
      </w:r>
    </w:p>
    <w:p w14:paraId="1620E866" w14:textId="2366F72F" w:rsidR="005B3A38" w:rsidRDefault="005B3A38" w:rsidP="00455FC8">
      <w:pPr>
        <w:pStyle w:val="opsommingnummering"/>
      </w:pPr>
      <w:r>
        <w:t>Leverancier</w:t>
      </w:r>
      <w:r w:rsidRPr="0036522A">
        <w:t xml:space="preserve"> draagt zelf zorg voor controleplan, memoranda, werkprogramma's, instructies en handboek kwaliteit</w:t>
      </w:r>
      <w:r w:rsidR="003A56BB">
        <w:t>.</w:t>
      </w:r>
    </w:p>
    <w:p w14:paraId="4025853D" w14:textId="77777777" w:rsidR="003A56BB" w:rsidRPr="0036522A" w:rsidRDefault="003A56BB" w:rsidP="003A56BB">
      <w:pPr>
        <w:pStyle w:val="opsommingnummering"/>
        <w:numPr>
          <w:ilvl w:val="0"/>
          <w:numId w:val="0"/>
        </w:numPr>
        <w:ind w:left="1134"/>
      </w:pPr>
    </w:p>
    <w:p w14:paraId="07805AFA" w14:textId="77777777" w:rsidR="005B3A38" w:rsidRPr="00415CC7" w:rsidRDefault="005B3A38" w:rsidP="00455FC8">
      <w:pPr>
        <w:spacing w:line="312" w:lineRule="auto"/>
        <w:rPr>
          <w:b/>
          <w:bCs/>
        </w:rPr>
      </w:pPr>
      <w:bookmarkStart w:id="40" w:name="_Toc287766826"/>
      <w:bookmarkStart w:id="41" w:name="_Toc147828617"/>
      <w:r w:rsidRPr="00415CC7">
        <w:rPr>
          <w:b/>
          <w:bCs/>
        </w:rPr>
        <w:lastRenderedPageBreak/>
        <w:t>Werktijden</w:t>
      </w:r>
    </w:p>
    <w:p w14:paraId="622ED058" w14:textId="1DC3C708" w:rsidR="005B3A38" w:rsidRPr="0036522A" w:rsidRDefault="005B3A38" w:rsidP="00455FC8">
      <w:pPr>
        <w:pStyle w:val="opsommingnummering"/>
      </w:pPr>
      <w:r w:rsidRPr="0036522A">
        <w:t xml:space="preserve">De daadwerkelijke werktijden worden in overleg met </w:t>
      </w:r>
      <w:r w:rsidR="00852E7B">
        <w:t>Opdrachtgever</w:t>
      </w:r>
      <w:r w:rsidR="00705C42">
        <w:t xml:space="preserve"> nader bepaald.</w:t>
      </w:r>
    </w:p>
    <w:p w14:paraId="38FBA5E9" w14:textId="611B52A7" w:rsidR="005B3A38" w:rsidRDefault="00852E7B" w:rsidP="00455FC8">
      <w:pPr>
        <w:pStyle w:val="opsommingnummering"/>
      </w:pPr>
      <w:r>
        <w:t>Opdrachtgever</w:t>
      </w:r>
      <w:r w:rsidR="005B3A38">
        <w:t xml:space="preserve"> </w:t>
      </w:r>
      <w:r w:rsidR="005B3A38" w:rsidRPr="0036522A">
        <w:t xml:space="preserve">behoudt zich het recht voor om </w:t>
      </w:r>
      <w:r w:rsidR="005B3A38">
        <w:t xml:space="preserve">na </w:t>
      </w:r>
      <w:r w:rsidR="005B3A38" w:rsidRPr="0036522A">
        <w:t xml:space="preserve">het afsluiten van </w:t>
      </w:r>
      <w:r w:rsidR="003D1F68">
        <w:t xml:space="preserve">de </w:t>
      </w:r>
      <w:r w:rsidR="005B3A38">
        <w:t>overeenkomst op enig moment</w:t>
      </w:r>
      <w:r w:rsidR="005B3A38" w:rsidRPr="0036522A">
        <w:t xml:space="preserve"> de werktijden van </w:t>
      </w:r>
      <w:r w:rsidR="005B3A38">
        <w:t>de Medewerkers</w:t>
      </w:r>
      <w:r w:rsidR="005B3A38" w:rsidRPr="0036522A">
        <w:t xml:space="preserve"> af te laten wijken van </w:t>
      </w:r>
      <w:r w:rsidR="005B3A38" w:rsidRPr="00030199">
        <w:t>de overeengekomen</w:t>
      </w:r>
      <w:r w:rsidR="005B3A38" w:rsidRPr="0036522A">
        <w:t xml:space="preserve"> werktijden.</w:t>
      </w:r>
      <w:r w:rsidR="005B3A38">
        <w:t xml:space="preserve"> Opdrachtnemer dient binnen een door </w:t>
      </w:r>
      <w:r w:rsidR="008216B1">
        <w:t>Opdrachtgever</w:t>
      </w:r>
      <w:r w:rsidR="005B3A38">
        <w:t xml:space="preserve"> gewenste termijn dit te realiseren. </w:t>
      </w:r>
    </w:p>
    <w:p w14:paraId="703EC4CE" w14:textId="77777777" w:rsidR="003A56BB" w:rsidRPr="0036522A" w:rsidRDefault="003A56BB" w:rsidP="003A56BB">
      <w:pPr>
        <w:pStyle w:val="opsommingnummering"/>
        <w:numPr>
          <w:ilvl w:val="0"/>
          <w:numId w:val="0"/>
        </w:numPr>
        <w:ind w:left="1134"/>
      </w:pPr>
    </w:p>
    <w:p w14:paraId="2918A706" w14:textId="77777777" w:rsidR="005B3A38" w:rsidRPr="00415CC7" w:rsidRDefault="005B3A38" w:rsidP="00455FC8">
      <w:pPr>
        <w:spacing w:line="312" w:lineRule="auto"/>
        <w:rPr>
          <w:b/>
          <w:bCs/>
        </w:rPr>
      </w:pPr>
      <w:r w:rsidRPr="00415CC7">
        <w:rPr>
          <w:b/>
          <w:bCs/>
        </w:rPr>
        <w:t xml:space="preserve">Betreding en sluiten van </w:t>
      </w:r>
      <w:r>
        <w:rPr>
          <w:b/>
          <w:bCs/>
        </w:rPr>
        <w:t>locaties</w:t>
      </w:r>
      <w:r w:rsidRPr="00415CC7">
        <w:rPr>
          <w:b/>
          <w:bCs/>
        </w:rPr>
        <w:t xml:space="preserve"> </w:t>
      </w:r>
      <w:bookmarkEnd w:id="40"/>
    </w:p>
    <w:p w14:paraId="583CEB79" w14:textId="77777777" w:rsidR="002250B3" w:rsidRPr="002250B3" w:rsidRDefault="002250B3" w:rsidP="002250B3">
      <w:pPr>
        <w:pStyle w:val="opsommingnummering"/>
      </w:pPr>
      <w:r w:rsidRPr="002250B3">
        <w:t>Toegang wordt verkregen met een door Opdrachtgever verstrekte toegangspas na inlevering van de VOG.</w:t>
      </w:r>
    </w:p>
    <w:p w14:paraId="342258ED" w14:textId="77777777" w:rsidR="002250B3" w:rsidRPr="002250B3" w:rsidRDefault="002250B3" w:rsidP="002250B3">
      <w:pPr>
        <w:pStyle w:val="opsommingnummering"/>
      </w:pPr>
      <w:r w:rsidRPr="002250B3">
        <w:t>In- en uitklokken dient iedere dag te geschieden. Opdrachtgever behoudt zich het recht voor om de ingezette uren te controleren.</w:t>
      </w:r>
    </w:p>
    <w:p w14:paraId="24BA3904" w14:textId="77777777" w:rsidR="002250B3" w:rsidRPr="002250B3" w:rsidRDefault="002250B3" w:rsidP="002250B3">
      <w:pPr>
        <w:pStyle w:val="opsommingnummering"/>
      </w:pPr>
      <w:r w:rsidRPr="002250B3">
        <w:t xml:space="preserve">De Medewerkers hebben tijdens hun werktijd, al dan niet onder begeleiding, toegang tot de ruimten waar schoongemaakt moet worden. Buiten hun werktijd is toegang tot de ruimten niet toegestaan. </w:t>
      </w:r>
    </w:p>
    <w:p w14:paraId="172A1BC8" w14:textId="77777777" w:rsidR="002250B3" w:rsidRPr="002250B3" w:rsidRDefault="002250B3" w:rsidP="002250B3">
      <w:pPr>
        <w:pStyle w:val="opsommingnummering"/>
      </w:pPr>
      <w:r w:rsidRPr="002250B3">
        <w:t xml:space="preserve">Indien men niet meer in een ruimte werkzaam is, dienen deuren van de ruimten direct (af)gesloten (te) worden (mits deze voorheen ook waren gesloten of wanneer dit is overeengekomen). </w:t>
      </w:r>
    </w:p>
    <w:p w14:paraId="45788C84" w14:textId="77777777" w:rsidR="002250B3" w:rsidRPr="002250B3" w:rsidRDefault="002250B3" w:rsidP="002250B3">
      <w:pPr>
        <w:pStyle w:val="opsommingnummering"/>
      </w:pPr>
      <w:r w:rsidRPr="002250B3">
        <w:t>Sleutels dienen na afloop van de werkzaamheden weer te worden opgeborgen in de daartoe ingerichte sleutelkluis.</w:t>
      </w:r>
    </w:p>
    <w:p w14:paraId="327A7FAD" w14:textId="77777777" w:rsidR="003A56BB" w:rsidRPr="00416E6D" w:rsidRDefault="003A56BB" w:rsidP="003A56BB">
      <w:pPr>
        <w:pStyle w:val="opsommingnummering"/>
        <w:numPr>
          <w:ilvl w:val="0"/>
          <w:numId w:val="0"/>
        </w:numPr>
        <w:ind w:left="1134"/>
        <w:rPr>
          <w:b/>
          <w:bCs/>
        </w:rPr>
      </w:pPr>
    </w:p>
    <w:p w14:paraId="4FB297DC" w14:textId="77777777" w:rsidR="005B3A38" w:rsidRPr="00415CC7" w:rsidRDefault="005B3A38" w:rsidP="002250B3">
      <w:pPr>
        <w:spacing w:line="312" w:lineRule="auto"/>
        <w:rPr>
          <w:b/>
          <w:bCs/>
        </w:rPr>
      </w:pPr>
      <w:r>
        <w:rPr>
          <w:b/>
          <w:bCs/>
        </w:rPr>
        <w:t>Uit- en inruimen ruimten</w:t>
      </w:r>
    </w:p>
    <w:p w14:paraId="1178A38C" w14:textId="092D4171" w:rsidR="005B3A38" w:rsidRPr="002250B3" w:rsidRDefault="005B3A38" w:rsidP="00455FC8">
      <w:pPr>
        <w:pStyle w:val="opsommingnummering"/>
        <w:rPr>
          <w:b/>
          <w:bCs/>
        </w:rPr>
      </w:pPr>
      <w:r w:rsidRPr="002040BD">
        <w:t xml:space="preserve">Ten behoeve van het vloeronderhoud dient </w:t>
      </w:r>
      <w:r w:rsidR="005C4C02">
        <w:t>Leverancier</w:t>
      </w:r>
      <w:r w:rsidRPr="002040BD">
        <w:t xml:space="preserve"> het uit- en inruimen van al het verplaatsbare meubilair uit te voeren.</w:t>
      </w:r>
    </w:p>
    <w:p w14:paraId="283448D2" w14:textId="77777777" w:rsidR="002250B3" w:rsidRPr="002250B3" w:rsidRDefault="002250B3" w:rsidP="002250B3">
      <w:pPr>
        <w:pStyle w:val="opsommingnummering"/>
        <w:numPr>
          <w:ilvl w:val="0"/>
          <w:numId w:val="0"/>
        </w:numPr>
        <w:ind w:left="1134"/>
        <w:rPr>
          <w:b/>
          <w:bCs/>
        </w:rPr>
      </w:pPr>
    </w:p>
    <w:p w14:paraId="1FF3F65D" w14:textId="77777777" w:rsidR="002250B3" w:rsidRPr="002250B3" w:rsidRDefault="002250B3" w:rsidP="002250B3">
      <w:pPr>
        <w:spacing w:line="312" w:lineRule="auto"/>
        <w:rPr>
          <w:rFonts w:ascii="Verdana" w:hAnsi="Verdana"/>
          <w:b/>
          <w:bCs/>
          <w:sz w:val="19"/>
          <w:szCs w:val="19"/>
        </w:rPr>
      </w:pPr>
      <w:r w:rsidRPr="002250B3">
        <w:rPr>
          <w:rFonts w:ascii="Verdana" w:hAnsi="Verdana"/>
          <w:b/>
          <w:bCs/>
          <w:sz w:val="19"/>
          <w:szCs w:val="19"/>
        </w:rPr>
        <w:t>Bijzondere omstandigheden</w:t>
      </w:r>
    </w:p>
    <w:p w14:paraId="6D3F1F72" w14:textId="77777777" w:rsidR="002250B3" w:rsidRPr="002250B3" w:rsidRDefault="002250B3" w:rsidP="002250B3">
      <w:pPr>
        <w:pStyle w:val="opsommingnummering"/>
      </w:pPr>
      <w:r w:rsidRPr="002250B3">
        <w:t>Leverancier dient bij de keuze van zijn materialen rekening te houden met broei effecten (brandgevaar) van doeken.</w:t>
      </w:r>
    </w:p>
    <w:p w14:paraId="29A648EC" w14:textId="77777777" w:rsidR="002250B3" w:rsidRPr="002250B3" w:rsidRDefault="002250B3" w:rsidP="002250B3">
      <w:pPr>
        <w:pStyle w:val="opsommingnummering"/>
      </w:pPr>
      <w:r w:rsidRPr="002250B3">
        <w:t>Middelen en materialen welke worden ingezet dienen te allen tijde te worden goedgekeurd door Opdrachtgever.</w:t>
      </w:r>
    </w:p>
    <w:p w14:paraId="6B484233" w14:textId="77777777" w:rsidR="002250B3" w:rsidRPr="002250B3" w:rsidRDefault="002250B3" w:rsidP="002250B3">
      <w:pPr>
        <w:pStyle w:val="opsommingnummering"/>
      </w:pPr>
      <w:r w:rsidRPr="002250B3">
        <w:t>Gebruik van microvezel wordt gewaardeerd doch de plaatsing van een wasmachine is niet mogelijk.</w:t>
      </w:r>
    </w:p>
    <w:p w14:paraId="4E208EC5" w14:textId="77777777" w:rsidR="002250B3" w:rsidRPr="002250B3" w:rsidRDefault="002250B3" w:rsidP="002250B3">
      <w:pPr>
        <w:pStyle w:val="opsommingnummering"/>
      </w:pPr>
      <w:r w:rsidRPr="002250B3">
        <w:t>Monumentale elementen van de gebouwen (bijvoorbeeld trappen, lambrisering) worden voor een groot deel in eigen beheer onderhouden. Daar waar dit niet het geval is dient Opdrachtnemer op voorschrift van Opdrachtgever het onderhoud uit te voeren.</w:t>
      </w:r>
    </w:p>
    <w:p w14:paraId="5211F94D" w14:textId="77777777" w:rsidR="002250B3" w:rsidRPr="002250B3" w:rsidRDefault="002250B3" w:rsidP="002250B3">
      <w:pPr>
        <w:pStyle w:val="opsommingnummering"/>
      </w:pPr>
      <w:r w:rsidRPr="002250B3">
        <w:t>Een waterstofzuiger dient te allen tijde beschikbaar te zijn voor calamiteiten.</w:t>
      </w:r>
    </w:p>
    <w:p w14:paraId="0D480BA8" w14:textId="78DA5FAD" w:rsidR="002250B3" w:rsidRDefault="002250B3" w:rsidP="002250B3">
      <w:pPr>
        <w:pStyle w:val="opsommingnummering"/>
        <w:numPr>
          <w:ilvl w:val="0"/>
          <w:numId w:val="0"/>
        </w:numPr>
        <w:ind w:left="1134" w:hanging="397"/>
        <w:rPr>
          <w:b/>
          <w:bCs/>
        </w:rPr>
      </w:pPr>
    </w:p>
    <w:p w14:paraId="6C95634F" w14:textId="3A0FCA75" w:rsidR="002250B3" w:rsidRDefault="002250B3" w:rsidP="002250B3">
      <w:pPr>
        <w:pStyle w:val="opsommingnummering"/>
        <w:numPr>
          <w:ilvl w:val="0"/>
          <w:numId w:val="0"/>
        </w:numPr>
        <w:ind w:left="1134" w:hanging="397"/>
        <w:rPr>
          <w:b/>
          <w:bCs/>
        </w:rPr>
      </w:pPr>
    </w:p>
    <w:p w14:paraId="0AD6AE9E" w14:textId="77777777" w:rsidR="002250B3" w:rsidRPr="002250B3" w:rsidRDefault="002250B3" w:rsidP="002250B3">
      <w:pPr>
        <w:pStyle w:val="opsommingnummering"/>
        <w:numPr>
          <w:ilvl w:val="0"/>
          <w:numId w:val="0"/>
        </w:numPr>
        <w:ind w:left="1134" w:hanging="397"/>
        <w:rPr>
          <w:b/>
          <w:bCs/>
        </w:rPr>
      </w:pPr>
    </w:p>
    <w:p w14:paraId="58521C7A" w14:textId="77777777" w:rsidR="003A56BB" w:rsidRPr="00FB566E" w:rsidRDefault="003A56BB" w:rsidP="003A56BB">
      <w:pPr>
        <w:pStyle w:val="opsommingnummering"/>
        <w:numPr>
          <w:ilvl w:val="0"/>
          <w:numId w:val="0"/>
        </w:numPr>
        <w:ind w:left="1134"/>
        <w:rPr>
          <w:b/>
          <w:bCs/>
        </w:rPr>
      </w:pPr>
    </w:p>
    <w:p w14:paraId="5C26F66B" w14:textId="77777777" w:rsidR="005B3A38" w:rsidRPr="00415CC7" w:rsidRDefault="005B3A38" w:rsidP="002250B3">
      <w:pPr>
        <w:spacing w:line="312" w:lineRule="auto"/>
        <w:rPr>
          <w:b/>
          <w:bCs/>
        </w:rPr>
      </w:pPr>
      <w:r w:rsidRPr="00415CC7">
        <w:rPr>
          <w:b/>
          <w:bCs/>
        </w:rPr>
        <w:lastRenderedPageBreak/>
        <w:t>Wastafels en bijbehorende sanitaire voorzieningen</w:t>
      </w:r>
    </w:p>
    <w:p w14:paraId="5DC8486D" w14:textId="77777777" w:rsidR="005B3A38" w:rsidRDefault="005B3A38" w:rsidP="00455FC8">
      <w:pPr>
        <w:pStyle w:val="opsommingnummering"/>
      </w:pPr>
      <w:r w:rsidRPr="002040BD">
        <w:t>De wastafels en de bijbehorende sanitaire voorzieningen</w:t>
      </w:r>
      <w:r>
        <w:t>,</w:t>
      </w:r>
      <w:r w:rsidRPr="002040BD">
        <w:t xml:space="preserve"> welke worden aangetroffen in een ruimte en die niet in het werkprogramma van de betreffende ruimtesoort staat vermeld, dienen met de maximale frequentie van die ruimte te worden onderhouden</w:t>
      </w:r>
      <w:r w:rsidRPr="000243A8">
        <w:t>.</w:t>
      </w:r>
    </w:p>
    <w:p w14:paraId="4F5AF40A" w14:textId="77777777" w:rsidR="005B3A38" w:rsidRPr="00415CC7" w:rsidRDefault="005B3A38" w:rsidP="00455FC8">
      <w:pPr>
        <w:spacing w:line="312" w:lineRule="auto"/>
        <w:rPr>
          <w:b/>
          <w:bCs/>
        </w:rPr>
      </w:pPr>
      <w:bookmarkStart w:id="42" w:name="_Toc287766832"/>
      <w:r w:rsidRPr="00415CC7">
        <w:rPr>
          <w:b/>
          <w:bCs/>
        </w:rPr>
        <w:t>Afvalverwijdering</w:t>
      </w:r>
      <w:bookmarkEnd w:id="42"/>
    </w:p>
    <w:p w14:paraId="6F51044A" w14:textId="77777777" w:rsidR="005B3A38" w:rsidRPr="00976A0F" w:rsidRDefault="005B3A38" w:rsidP="00455FC8">
      <w:pPr>
        <w:pStyle w:val="opsommingnummering"/>
      </w:pPr>
      <w:bookmarkStart w:id="43" w:name="_Toc103576105"/>
      <w:r>
        <w:t>Leverancier</w:t>
      </w:r>
      <w:r w:rsidRPr="00976A0F">
        <w:t xml:space="preserve"> is verantwoordelijk voor het verwijderen van al het afval inclusief papier en karton</w:t>
      </w:r>
      <w:r>
        <w:t>,</w:t>
      </w:r>
      <w:r w:rsidRPr="00976A0F">
        <w:t xml:space="preserve"> en het ledigen in de daarvoor bestemde afvalcontainers. Hierbij dient</w:t>
      </w:r>
      <w:r>
        <w:t xml:space="preserve"> Leverancier </w:t>
      </w:r>
      <w:r w:rsidRPr="00976A0F">
        <w:t xml:space="preserve">het afval maximaal te scheiden dan wel gescheiden te houden. </w:t>
      </w:r>
    </w:p>
    <w:p w14:paraId="34DC8A01" w14:textId="2E3DF8A3" w:rsidR="005B3A38" w:rsidRPr="00976A0F" w:rsidRDefault="005B3A38" w:rsidP="00455FC8">
      <w:pPr>
        <w:pStyle w:val="opsommingnummering"/>
      </w:pPr>
      <w:r w:rsidRPr="00976A0F">
        <w:t>Het ledigen van de afvalbakken</w:t>
      </w:r>
      <w:r>
        <w:t xml:space="preserve"> </w:t>
      </w:r>
      <w:r w:rsidRPr="00976A0F">
        <w:t>welke zich bij de entrees</w:t>
      </w:r>
      <w:r w:rsidR="00BD2D19">
        <w:t xml:space="preserve"> van de </w:t>
      </w:r>
      <w:r w:rsidR="00BB31D4">
        <w:t xml:space="preserve">locaties </w:t>
      </w:r>
      <w:r w:rsidRPr="00976A0F">
        <w:t xml:space="preserve">bevinden, dient dagelijks te worden uitgevoerd en indien van toepassing </w:t>
      </w:r>
      <w:r>
        <w:t xml:space="preserve">te worden </w:t>
      </w:r>
      <w:r w:rsidRPr="00976A0F">
        <w:t>voorzien van een nieuwe afvalzak.</w:t>
      </w:r>
    </w:p>
    <w:p w14:paraId="0BA7194A" w14:textId="370ECFF2" w:rsidR="005B3A38" w:rsidRDefault="005B3A38" w:rsidP="00455FC8">
      <w:pPr>
        <w:pStyle w:val="opsommingnummering"/>
      </w:pPr>
      <w:bookmarkStart w:id="44" w:name="_Toc287766841"/>
      <w:bookmarkEnd w:id="43"/>
      <w:r w:rsidRPr="00976A0F">
        <w:t xml:space="preserve">Afvalwater en schrobwater dienen enkel in de daarvoor bestemde uitstortbakken in de werkkasten te worden geloosd. </w:t>
      </w:r>
      <w:r>
        <w:t xml:space="preserve">Indien geen uitstortbak aanwezig wordt met </w:t>
      </w:r>
      <w:r w:rsidR="00852E7B">
        <w:t>Opdrachtgever</w:t>
      </w:r>
      <w:r>
        <w:t xml:space="preserve"> overlegd waar het lozen plaatsvindt.</w:t>
      </w:r>
    </w:p>
    <w:p w14:paraId="69429196" w14:textId="346B6B04" w:rsidR="00705C42" w:rsidRDefault="00705C42" w:rsidP="00455FC8">
      <w:pPr>
        <w:pStyle w:val="opsommingnummering"/>
      </w:pPr>
      <w:r w:rsidRPr="003D1F68">
        <w:t>Het transport van</w:t>
      </w:r>
      <w:r>
        <w:t xml:space="preserve"> afval door de gebouwen en</w:t>
      </w:r>
      <w:r w:rsidR="003D1F68">
        <w:t xml:space="preserve"> van gebouwen</w:t>
      </w:r>
      <w:r>
        <w:t xml:space="preserve"> naar de verzamelplaats dient door Leverancier te worden </w:t>
      </w:r>
      <w:r w:rsidR="00060585">
        <w:t>uitgevoerd</w:t>
      </w:r>
      <w:r>
        <w:t>.</w:t>
      </w:r>
    </w:p>
    <w:p w14:paraId="3FE332C0" w14:textId="71368226" w:rsidR="008A5690" w:rsidRDefault="008A5690" w:rsidP="00455FC8">
      <w:pPr>
        <w:pStyle w:val="opsommingnummering"/>
      </w:pPr>
      <w:r>
        <w:t>Leverancier verzorgt alle afvalzakken onafhankelijk van de aantallen, maatvoering en noodzakelijke sterkte.</w:t>
      </w:r>
    </w:p>
    <w:p w14:paraId="2481E5F4" w14:textId="77777777" w:rsidR="005B3A38" w:rsidRPr="00244DAF" w:rsidRDefault="005B3A38" w:rsidP="00455FC8">
      <w:pPr>
        <w:pStyle w:val="Kop2"/>
        <w:tabs>
          <w:tab w:val="clear" w:pos="576"/>
          <w:tab w:val="num" w:pos="0"/>
        </w:tabs>
        <w:spacing w:before="360" w:line="312" w:lineRule="auto"/>
        <w:ind w:left="794" w:hanging="794"/>
      </w:pPr>
      <w:bookmarkStart w:id="45" w:name="_Toc335806347"/>
      <w:r w:rsidRPr="00244DAF">
        <w:t xml:space="preserve">Voorraadbeheer sanitaire </w:t>
      </w:r>
      <w:bookmarkEnd w:id="44"/>
      <w:r>
        <w:t>voorzieningen</w:t>
      </w:r>
      <w:bookmarkEnd w:id="45"/>
    </w:p>
    <w:p w14:paraId="265F92B7" w14:textId="621BD544" w:rsidR="005B3A38" w:rsidRDefault="00060585" w:rsidP="00455FC8">
      <w:pPr>
        <w:pStyle w:val="opsommingnummering"/>
      </w:pPr>
      <w:r>
        <w:t xml:space="preserve">Leverancier verzorgt ook </w:t>
      </w:r>
      <w:r w:rsidR="005B3A38">
        <w:t>de levering van</w:t>
      </w:r>
      <w:r w:rsidR="005B3A38" w:rsidRPr="00976A0F">
        <w:t xml:space="preserve"> </w:t>
      </w:r>
      <w:r w:rsidR="005B3A38">
        <w:t>s</w:t>
      </w:r>
      <w:r w:rsidR="005B3A38" w:rsidRPr="00976A0F">
        <w:t xml:space="preserve">anitaire </w:t>
      </w:r>
      <w:r w:rsidR="005B3A38">
        <w:t>v</w:t>
      </w:r>
      <w:r w:rsidR="005B3A38" w:rsidRPr="00976A0F">
        <w:t>oorzieningen.</w:t>
      </w:r>
      <w:r w:rsidR="005B3A38">
        <w:t xml:space="preserve"> Leverancier</w:t>
      </w:r>
      <w:r w:rsidR="005B3A38" w:rsidRPr="00976A0F">
        <w:t xml:space="preserve"> dient zorg te dragen voor </w:t>
      </w:r>
      <w:r w:rsidR="005B3A38">
        <w:t>de</w:t>
      </w:r>
      <w:r w:rsidR="005B3A38" w:rsidRPr="00976A0F">
        <w:t xml:space="preserve"> logistiek</w:t>
      </w:r>
      <w:r w:rsidR="005B3A38">
        <w:t xml:space="preserve"> hiervan van een centraal magazijn bij </w:t>
      </w:r>
      <w:r w:rsidR="00852E7B">
        <w:t>Opdrachtgever</w:t>
      </w:r>
      <w:r w:rsidR="005B3A38">
        <w:t xml:space="preserve"> naar de werkkast.</w:t>
      </w:r>
    </w:p>
    <w:p w14:paraId="3B8C3E7D" w14:textId="77777777" w:rsidR="005B3A38" w:rsidRDefault="005B3A38" w:rsidP="00455FC8">
      <w:pPr>
        <w:pStyle w:val="opsommingnummering"/>
      </w:pPr>
      <w:r>
        <w:t>Leverancier dient dagelijkse alle sanitaire voorzieningen aan en of bij te vullen en zowel in- als uitwendig schoon te houden.</w:t>
      </w:r>
    </w:p>
    <w:p w14:paraId="0E460A3E" w14:textId="7D9FAD5A" w:rsidR="005B3A38" w:rsidRDefault="005B3A38" w:rsidP="00455FC8">
      <w:pPr>
        <w:pStyle w:val="opsommingnummering"/>
      </w:pPr>
      <w:r w:rsidRPr="00430636">
        <w:t xml:space="preserve">Tijdens het vullen van de sanitaire voorzieningen, dienen deze automaten te worden nagekeken op correcte werking en, indien van toepassing, gebruiksklaar worden gemaakt (bijvoorbeeld in geval van verstopping/vastlopen). Eventuele onvolkomenheden dienen direct te worden gemeld </w:t>
      </w:r>
      <w:r w:rsidR="00060585">
        <w:t>en binnen 24 uur te worden verholpen</w:t>
      </w:r>
      <w:r w:rsidRPr="00430636">
        <w:t>.</w:t>
      </w:r>
    </w:p>
    <w:p w14:paraId="194E4CF2" w14:textId="77777777" w:rsidR="005B3A38" w:rsidRPr="00E31531" w:rsidRDefault="005B3A38" w:rsidP="00455FC8">
      <w:pPr>
        <w:pStyle w:val="Kop2"/>
        <w:tabs>
          <w:tab w:val="clear" w:pos="576"/>
          <w:tab w:val="num" w:pos="0"/>
        </w:tabs>
        <w:spacing w:before="360" w:line="312" w:lineRule="auto"/>
        <w:ind w:left="794" w:hanging="794"/>
      </w:pPr>
      <w:bookmarkStart w:id="46" w:name="_Ref329329573"/>
      <w:bookmarkStart w:id="47" w:name="_Toc335806348"/>
      <w:bookmarkEnd w:id="41"/>
      <w:r w:rsidRPr="00E31531">
        <w:t>Eisen Inspanningsgerichte werkzaamheden</w:t>
      </w:r>
      <w:bookmarkEnd w:id="46"/>
      <w:bookmarkEnd w:id="47"/>
      <w:r w:rsidRPr="00E31531">
        <w:t xml:space="preserve"> </w:t>
      </w:r>
    </w:p>
    <w:p w14:paraId="6BEAA5D2" w14:textId="73ED4A66" w:rsidR="005B3A38" w:rsidRDefault="005B3A38" w:rsidP="00455FC8">
      <w:pPr>
        <w:pStyle w:val="opsommingnummering"/>
      </w:pPr>
      <w:r w:rsidRPr="0001791C">
        <w:t xml:space="preserve">In aanvulling op de vermelde AQL’s dienen onderstaande werkzaamheden en aanvullingen mee </w:t>
      </w:r>
      <w:r>
        <w:t xml:space="preserve">te </w:t>
      </w:r>
      <w:r w:rsidRPr="0001791C">
        <w:t xml:space="preserve">worden genomen in de calculatie van de betreffende ruimtesoort en of </w:t>
      </w:r>
      <w:r>
        <w:t>locaties</w:t>
      </w:r>
      <w:r w:rsidRPr="0001791C">
        <w:t>.</w:t>
      </w:r>
      <w:r>
        <w:t xml:space="preserve"> Het is aan Inschrijver om te bepalen waar in de calculatie rekening wordt gehouden met de </w:t>
      </w:r>
      <w:r w:rsidR="00BB31D4">
        <w:t>hiernavolgende</w:t>
      </w:r>
      <w:r>
        <w:t xml:space="preserve"> werkzaamheden. Indien geen aantallen zijn opgegeven zijn deze ook niet bekend. De werkzaamheden en aanvullingen zijn op alfabetische volgorde vermeld.</w:t>
      </w:r>
    </w:p>
    <w:p w14:paraId="23E85530" w14:textId="77777777" w:rsidR="005B3A38" w:rsidRDefault="005B3A38" w:rsidP="00455FC8">
      <w:pPr>
        <w:spacing w:line="312" w:lineRule="auto"/>
        <w:rPr>
          <w:b/>
          <w:bCs/>
        </w:rPr>
      </w:pPr>
    </w:p>
    <w:p w14:paraId="2318DB7F" w14:textId="77777777" w:rsidR="005B3A38" w:rsidRPr="00415CC7" w:rsidRDefault="005B3A38" w:rsidP="00455FC8">
      <w:pPr>
        <w:spacing w:line="312" w:lineRule="auto"/>
        <w:rPr>
          <w:b/>
          <w:bCs/>
        </w:rPr>
      </w:pPr>
      <w:r w:rsidRPr="00415CC7">
        <w:rPr>
          <w:b/>
          <w:bCs/>
        </w:rPr>
        <w:t>Aanduiding borden</w:t>
      </w:r>
    </w:p>
    <w:p w14:paraId="0BA94E70" w14:textId="2E3980B0" w:rsidR="005B3A38" w:rsidRPr="003A56BB" w:rsidRDefault="005B3A38" w:rsidP="00455FC8">
      <w:pPr>
        <w:pStyle w:val="opsommingnummering"/>
        <w:rPr>
          <w:b/>
          <w:bCs/>
        </w:rPr>
      </w:pPr>
      <w:r w:rsidRPr="007D31A0">
        <w:t xml:space="preserve">Alle bewegwijzeringborden, informatieborden en dergelijke welke zich op de locaties bevinden dienen maandelijks stofvrij te worden gemaakt. Dit is van toepassing tot een hoogte van </w:t>
      </w:r>
      <w:r w:rsidRPr="00030199">
        <w:t>drie (3)</w:t>
      </w:r>
      <w:r w:rsidRPr="007D31A0">
        <w:t xml:space="preserve"> meter.</w:t>
      </w:r>
    </w:p>
    <w:p w14:paraId="6F0AA398" w14:textId="77777777" w:rsidR="003A56BB" w:rsidRPr="00805F80" w:rsidRDefault="003A56BB" w:rsidP="003A56BB">
      <w:pPr>
        <w:pStyle w:val="opsommingnummering"/>
        <w:numPr>
          <w:ilvl w:val="0"/>
          <w:numId w:val="0"/>
        </w:numPr>
        <w:ind w:left="1134"/>
        <w:rPr>
          <w:b/>
          <w:bCs/>
        </w:rPr>
      </w:pPr>
    </w:p>
    <w:p w14:paraId="615AF830" w14:textId="20123E77" w:rsidR="00805F80" w:rsidRDefault="00805F80" w:rsidP="00455FC8">
      <w:pPr>
        <w:spacing w:line="312" w:lineRule="auto"/>
        <w:rPr>
          <w:b/>
          <w:bCs/>
        </w:rPr>
      </w:pPr>
      <w:r w:rsidRPr="00805F80">
        <w:rPr>
          <w:b/>
          <w:bCs/>
        </w:rPr>
        <w:t>Afscheidingslijnen in museaal deel</w:t>
      </w:r>
    </w:p>
    <w:p w14:paraId="0715AA3A" w14:textId="2BFEF844" w:rsidR="00805F80" w:rsidRDefault="00805F80" w:rsidP="00455FC8">
      <w:pPr>
        <w:pStyle w:val="opsommingnummering"/>
      </w:pPr>
      <w:r>
        <w:lastRenderedPageBreak/>
        <w:t>Zogenaamde afscheidingslijnen mogen gedurende de uitvoering van werkzaamheden niet worden gepasseerd ter voorkoming van schades aan tentoonstellingen. Twee (2) maal per jaar worden deze lijnen door Opdrachtnemer los gemaakt en onder toezicht wordt de zone achter de lijnen gereinigd alsmede de bevestigingspunten van de lijnen.</w:t>
      </w:r>
    </w:p>
    <w:p w14:paraId="6F87223D" w14:textId="77777777" w:rsidR="003A56BB" w:rsidRPr="00BD2D19" w:rsidRDefault="003A56BB" w:rsidP="003A56BB">
      <w:pPr>
        <w:pStyle w:val="opsommingnummering"/>
        <w:numPr>
          <w:ilvl w:val="0"/>
          <w:numId w:val="0"/>
        </w:numPr>
        <w:ind w:left="1134"/>
      </w:pPr>
    </w:p>
    <w:p w14:paraId="7932D41C" w14:textId="77777777" w:rsidR="005B3A38" w:rsidRPr="00415CC7" w:rsidRDefault="005B3A38" w:rsidP="00455FC8">
      <w:pPr>
        <w:spacing w:line="312" w:lineRule="auto"/>
        <w:rPr>
          <w:b/>
          <w:bCs/>
        </w:rPr>
      </w:pPr>
      <w:r w:rsidRPr="00415CC7">
        <w:rPr>
          <w:b/>
          <w:bCs/>
        </w:rPr>
        <w:t>Brandblusapparatuur</w:t>
      </w:r>
    </w:p>
    <w:p w14:paraId="2E002392" w14:textId="2B264815" w:rsidR="005B3A38" w:rsidRDefault="005B3A38" w:rsidP="00455FC8">
      <w:pPr>
        <w:pStyle w:val="opsommingnummering"/>
      </w:pPr>
      <w:r>
        <w:t>Alle</w:t>
      </w:r>
      <w:r w:rsidRPr="00511F16">
        <w:t xml:space="preserve"> brandblusapparatuur inclusief slangenhaspelkasten, AED, en bedrijfshulpverleningskasten </w:t>
      </w:r>
      <w:r>
        <w:t xml:space="preserve">dient </w:t>
      </w:r>
      <w:r w:rsidR="00060585">
        <w:t>wekelijks</w:t>
      </w:r>
      <w:r>
        <w:t xml:space="preserve"> </w:t>
      </w:r>
      <w:r w:rsidRPr="00511F16">
        <w:t xml:space="preserve">stofvrij te </w:t>
      </w:r>
      <w:r>
        <w:t>worden gemaakt.</w:t>
      </w:r>
    </w:p>
    <w:p w14:paraId="76A82777" w14:textId="77777777" w:rsidR="003A56BB" w:rsidRPr="00511F16" w:rsidRDefault="003A56BB" w:rsidP="003A56BB">
      <w:pPr>
        <w:pStyle w:val="opsommingnummering"/>
        <w:numPr>
          <w:ilvl w:val="0"/>
          <w:numId w:val="0"/>
        </w:numPr>
        <w:ind w:left="1134"/>
      </w:pPr>
    </w:p>
    <w:p w14:paraId="56615302" w14:textId="77777777" w:rsidR="005B3A38" w:rsidRPr="00415CC7" w:rsidRDefault="005B3A38" w:rsidP="00455FC8">
      <w:pPr>
        <w:spacing w:line="312" w:lineRule="auto"/>
        <w:rPr>
          <w:b/>
          <w:bCs/>
        </w:rPr>
      </w:pPr>
      <w:r w:rsidRPr="00415CC7">
        <w:rPr>
          <w:b/>
          <w:bCs/>
        </w:rPr>
        <w:t>Buitenzijde entrees</w:t>
      </w:r>
    </w:p>
    <w:p w14:paraId="6EBA4BB1" w14:textId="0936BAE4" w:rsidR="005B3A38" w:rsidRDefault="005B3A38" w:rsidP="00455FC8">
      <w:pPr>
        <w:pStyle w:val="opsommingnummering"/>
      </w:pPr>
      <w:r>
        <w:t>De buitenzijde van een entree en de daarin opgenomen elementen dient</w:t>
      </w:r>
      <w:r w:rsidRPr="00511F16">
        <w:t xml:space="preserve"> te allen tijde een verzorgde indruk te maken.</w:t>
      </w:r>
      <w:r>
        <w:t xml:space="preserve"> Dagelijks </w:t>
      </w:r>
      <w:r w:rsidRPr="00511F16">
        <w:t>dient het spinrag</w:t>
      </w:r>
      <w:r>
        <w:t>, de kauwgum, peuken</w:t>
      </w:r>
      <w:r w:rsidR="003D1F68">
        <w:t xml:space="preserve"> en het grof</w:t>
      </w:r>
      <w:r w:rsidRPr="00511F16">
        <w:t>vuil te worden verwijderd in de directe omgeving</w:t>
      </w:r>
      <w:r>
        <w:t xml:space="preserve"> van </w:t>
      </w:r>
      <w:r w:rsidRPr="00511F16">
        <w:t xml:space="preserve">± 25m². </w:t>
      </w:r>
    </w:p>
    <w:p w14:paraId="7BF6A894" w14:textId="77777777" w:rsidR="005B3A38" w:rsidRDefault="005B3A38" w:rsidP="00455FC8">
      <w:pPr>
        <w:pStyle w:val="opsommingnummering"/>
      </w:pPr>
      <w:r w:rsidRPr="00511F16">
        <w:t xml:space="preserve">Wekelijks dient de buitenzijde van alle entrees te worden geveegd. </w:t>
      </w:r>
    </w:p>
    <w:p w14:paraId="40AE2988" w14:textId="77777777" w:rsidR="005B3A38" w:rsidRDefault="005B3A38" w:rsidP="00455FC8">
      <w:pPr>
        <w:pStyle w:val="opsommingnummering"/>
      </w:pPr>
      <w:r>
        <w:t>Maandelijks</w:t>
      </w:r>
      <w:r w:rsidRPr="00511F16">
        <w:t xml:space="preserve"> dient de gehele buitenentree te worden gereinigd, inclusief het schrobben van de vloer, reinigen roosters</w:t>
      </w:r>
      <w:r>
        <w:t xml:space="preserve">, </w:t>
      </w:r>
      <w:r w:rsidRPr="00511F16">
        <w:t>ruimten onder roosters dienen te worden geledigd, et cetera. Indien de oppervlakte groter is dan 25m²</w:t>
      </w:r>
      <w:r>
        <w:t xml:space="preserve"> wordt dit specifiek in het</w:t>
      </w:r>
      <w:r w:rsidRPr="00511F16">
        <w:t xml:space="preserve"> calculatieb</w:t>
      </w:r>
      <w:r>
        <w:t>estand</w:t>
      </w:r>
      <w:r w:rsidRPr="00511F16">
        <w:t xml:space="preserve"> opgenomen</w:t>
      </w:r>
      <w:r>
        <w:t>.</w:t>
      </w:r>
    </w:p>
    <w:p w14:paraId="13AC74A7" w14:textId="433303FD" w:rsidR="003D1F68" w:rsidRDefault="003A56BB" w:rsidP="00455FC8">
      <w:pPr>
        <w:pStyle w:val="opsommingnummering"/>
      </w:pPr>
      <w:r>
        <w:t>Het hekwerk voor de hoofdingang dient wekelijks te worden nagelopen en daar waar nodig ontdaan van verstoringen (spinrag, stof, vlekken et cetera)</w:t>
      </w:r>
      <w:r w:rsidR="00293056">
        <w:t>.</w:t>
      </w:r>
    </w:p>
    <w:p w14:paraId="2C1EE876" w14:textId="77777777" w:rsidR="00293056" w:rsidRPr="00293056" w:rsidRDefault="00293056" w:rsidP="00293056">
      <w:pPr>
        <w:pStyle w:val="opsommingnummering"/>
      </w:pPr>
      <w:r w:rsidRPr="00293056">
        <w:t>Een deel van het buitenterrein is verwarmd.</w:t>
      </w:r>
    </w:p>
    <w:p w14:paraId="38C8C7DE" w14:textId="77777777" w:rsidR="00293056" w:rsidRPr="00293056" w:rsidRDefault="00293056" w:rsidP="00293056">
      <w:pPr>
        <w:pStyle w:val="opsommingnummering"/>
      </w:pPr>
      <w:r w:rsidRPr="00293056">
        <w:t>Onkruid behoort ook tot vervuiling en dient door Opdrachtnemer te worden verwijderd.</w:t>
      </w:r>
    </w:p>
    <w:p w14:paraId="172CC8C5" w14:textId="7777FBB0" w:rsidR="00293056" w:rsidRDefault="00293056" w:rsidP="00293056">
      <w:pPr>
        <w:pStyle w:val="opsommingnummering"/>
      </w:pPr>
      <w:r w:rsidRPr="00293056">
        <w:t>Bladeren dienen ook direct te worden verwijderd.</w:t>
      </w:r>
    </w:p>
    <w:p w14:paraId="66774FB1" w14:textId="77777777" w:rsidR="00060585" w:rsidRPr="00511F16" w:rsidRDefault="00060585" w:rsidP="00455FC8">
      <w:pPr>
        <w:pStyle w:val="opsommingnummering"/>
        <w:numPr>
          <w:ilvl w:val="0"/>
          <w:numId w:val="0"/>
        </w:numPr>
        <w:ind w:left="737"/>
      </w:pPr>
    </w:p>
    <w:p w14:paraId="747C124E" w14:textId="77777777" w:rsidR="005B3A38" w:rsidRPr="00415CC7" w:rsidRDefault="005B3A38" w:rsidP="00455FC8">
      <w:pPr>
        <w:spacing w:line="312" w:lineRule="auto"/>
        <w:rPr>
          <w:b/>
          <w:bCs/>
        </w:rPr>
      </w:pPr>
      <w:r w:rsidRPr="00415CC7">
        <w:rPr>
          <w:b/>
          <w:bCs/>
        </w:rPr>
        <w:t xml:space="preserve">Computerapparatuur en dergelijke </w:t>
      </w:r>
    </w:p>
    <w:p w14:paraId="56D73A9D" w14:textId="0632FF40" w:rsidR="005B3A38" w:rsidRDefault="005B3A38" w:rsidP="00455FC8">
      <w:pPr>
        <w:pStyle w:val="opsommingnummering"/>
      </w:pPr>
      <w:r w:rsidRPr="00511F16">
        <w:t xml:space="preserve">Alle monitoren, televisies, computerapparatuur, kopieerapparatuur, geluidsinstallaties en andere technische apparatuur dienen </w:t>
      </w:r>
      <w:r>
        <w:t xml:space="preserve">wekelijks </w:t>
      </w:r>
      <w:r w:rsidRPr="00511F16">
        <w:t xml:space="preserve">stofvrij te worden gemaakt. Hier wordt ook de bekabeling onder verstaan. </w:t>
      </w:r>
      <w:r>
        <w:t>Het specifiek reinigen wordt per locatie als extra werk uitgevraagd op basis van de bijgevoegde staffels.</w:t>
      </w:r>
    </w:p>
    <w:p w14:paraId="6D76E5A2" w14:textId="77777777" w:rsidR="003A56BB" w:rsidRDefault="003A56BB" w:rsidP="003A56BB">
      <w:pPr>
        <w:pStyle w:val="opsommingnummering"/>
        <w:numPr>
          <w:ilvl w:val="0"/>
          <w:numId w:val="0"/>
        </w:numPr>
        <w:ind w:left="1134"/>
      </w:pPr>
    </w:p>
    <w:p w14:paraId="19F071AE" w14:textId="77777777" w:rsidR="005B3A38" w:rsidRPr="00415CC7" w:rsidRDefault="005B3A38" w:rsidP="00455FC8">
      <w:pPr>
        <w:spacing w:line="312" w:lineRule="auto"/>
        <w:rPr>
          <w:b/>
          <w:bCs/>
        </w:rPr>
      </w:pPr>
      <w:r w:rsidRPr="00415CC7">
        <w:rPr>
          <w:b/>
          <w:bCs/>
        </w:rPr>
        <w:t>Conserveren</w:t>
      </w:r>
    </w:p>
    <w:p w14:paraId="3845CF1E" w14:textId="2293B2BC" w:rsidR="005B3A38" w:rsidRDefault="005B3A38" w:rsidP="00455FC8">
      <w:pPr>
        <w:pStyle w:val="opsommingnummering"/>
      </w:pPr>
      <w:r w:rsidRPr="00511F16">
        <w:t xml:space="preserve">Het </w:t>
      </w:r>
      <w:r w:rsidR="003A56BB">
        <w:t xml:space="preserve">onderhoud </w:t>
      </w:r>
      <w:r w:rsidRPr="00511F16">
        <w:t xml:space="preserve">van de </w:t>
      </w:r>
      <w:r w:rsidR="003A56BB">
        <w:t xml:space="preserve">houten </w:t>
      </w:r>
      <w:r w:rsidR="00805F80" w:rsidRPr="00511F16">
        <w:t>vloeren</w:t>
      </w:r>
      <w:r w:rsidRPr="00511F16">
        <w:t xml:space="preserve"> is opgenomen bij de vloerwerkzaamheden</w:t>
      </w:r>
      <w:r>
        <w:t xml:space="preserve"> in het calculatiebestand</w:t>
      </w:r>
      <w:r w:rsidRPr="00511F16">
        <w:t>.</w:t>
      </w:r>
      <w:r>
        <w:t xml:space="preserve"> I</w:t>
      </w:r>
      <w:r w:rsidRPr="00511F16">
        <w:t xml:space="preserve">n verband met droogtijden van de </w:t>
      </w:r>
      <w:r w:rsidR="003A56BB">
        <w:t xml:space="preserve">onderhoudsbeurten </w:t>
      </w:r>
      <w:r w:rsidRPr="00511F16">
        <w:t xml:space="preserve">dienen deze werkzaamheden in nauw overleg met </w:t>
      </w:r>
      <w:r w:rsidR="00743F4A">
        <w:t>Opdrachtgever</w:t>
      </w:r>
      <w:r>
        <w:t xml:space="preserve"> t</w:t>
      </w:r>
      <w:r w:rsidRPr="00511F16">
        <w:t xml:space="preserve">e worden ingepland. </w:t>
      </w:r>
    </w:p>
    <w:p w14:paraId="25E75F87" w14:textId="308A8DFC" w:rsidR="00805F80" w:rsidRDefault="00805F80" w:rsidP="00455FC8">
      <w:pPr>
        <w:pStyle w:val="opsommingnummering"/>
      </w:pPr>
      <w:r>
        <w:t xml:space="preserve">Ten aanzien van </w:t>
      </w:r>
      <w:r w:rsidR="00BB31D4">
        <w:t>linoleumvloeren</w:t>
      </w:r>
      <w:r>
        <w:t xml:space="preserve"> gelden dezelfde eisen als bij </w:t>
      </w:r>
      <w:r w:rsidR="003A56BB">
        <w:t xml:space="preserve">houten </w:t>
      </w:r>
      <w:r w:rsidR="003D1F68">
        <w:t>vloeren</w:t>
      </w:r>
      <w:r w:rsidR="003A56BB">
        <w:t>.</w:t>
      </w:r>
    </w:p>
    <w:p w14:paraId="7D9DEBA7" w14:textId="77777777" w:rsidR="003A56BB" w:rsidRDefault="003A56BB" w:rsidP="003A56BB">
      <w:pPr>
        <w:pStyle w:val="opsommingnummering"/>
        <w:numPr>
          <w:ilvl w:val="0"/>
          <w:numId w:val="0"/>
        </w:numPr>
        <w:ind w:left="1134"/>
      </w:pPr>
    </w:p>
    <w:p w14:paraId="2B7976BC" w14:textId="77777777" w:rsidR="005B3A38" w:rsidRPr="00415CC7" w:rsidRDefault="005B3A38" w:rsidP="00455FC8">
      <w:pPr>
        <w:spacing w:line="312" w:lineRule="auto"/>
        <w:rPr>
          <w:b/>
          <w:bCs/>
        </w:rPr>
      </w:pPr>
      <w:r w:rsidRPr="00415CC7">
        <w:rPr>
          <w:b/>
          <w:bCs/>
        </w:rPr>
        <w:t>Dieptereiniging van het sanitair</w:t>
      </w:r>
    </w:p>
    <w:p w14:paraId="6DCCC1AB" w14:textId="18BFE9D6" w:rsidR="005B3A38" w:rsidRDefault="005B3A38" w:rsidP="00455FC8">
      <w:pPr>
        <w:pStyle w:val="opsommingnummering"/>
      </w:pPr>
      <w:r w:rsidRPr="00511F16">
        <w:t xml:space="preserve">Met een </w:t>
      </w:r>
      <w:r w:rsidR="00805F80">
        <w:t xml:space="preserve">frequentie van </w:t>
      </w:r>
      <w:r w:rsidR="003A56BB">
        <w:t>4</w:t>
      </w:r>
      <w:r w:rsidR="00805F80">
        <w:t xml:space="preserve"> (</w:t>
      </w:r>
      <w:r w:rsidR="003A56BB">
        <w:t>4</w:t>
      </w:r>
      <w:r w:rsidRPr="00030199">
        <w:t>) keer per jaar</w:t>
      </w:r>
      <w:r w:rsidRPr="00511F16">
        <w:t xml:space="preserve"> dienen alle </w:t>
      </w:r>
      <w:r>
        <w:t>S</w:t>
      </w:r>
      <w:r w:rsidRPr="00511F16">
        <w:t xml:space="preserve">anitaire </w:t>
      </w:r>
      <w:r>
        <w:t>R</w:t>
      </w:r>
      <w:r w:rsidRPr="00511F16">
        <w:t xml:space="preserve">uimten met behulp van een stoom en of schuim methode te worden gereinigd. De werkzaamheden worden in overleg ingepland en opgeleverd aan </w:t>
      </w:r>
      <w:r w:rsidR="00743F4A">
        <w:t>Opdrachtgever</w:t>
      </w:r>
      <w:r w:rsidRPr="00511F16">
        <w:t>.</w:t>
      </w:r>
    </w:p>
    <w:p w14:paraId="4FD31769" w14:textId="77777777" w:rsidR="00293056" w:rsidRDefault="00293056" w:rsidP="00293056">
      <w:pPr>
        <w:spacing w:line="312" w:lineRule="auto"/>
        <w:rPr>
          <w:b/>
          <w:bCs/>
        </w:rPr>
      </w:pPr>
    </w:p>
    <w:p w14:paraId="135842E2" w14:textId="5BA12346" w:rsidR="00293056" w:rsidRPr="00293056" w:rsidRDefault="00293056" w:rsidP="00293056">
      <w:pPr>
        <w:spacing w:line="312" w:lineRule="auto"/>
        <w:rPr>
          <w:b/>
          <w:bCs/>
        </w:rPr>
      </w:pPr>
      <w:r w:rsidRPr="00293056">
        <w:rPr>
          <w:b/>
          <w:bCs/>
        </w:rPr>
        <w:lastRenderedPageBreak/>
        <w:t xml:space="preserve">Goten en afvoeren </w:t>
      </w:r>
    </w:p>
    <w:p w14:paraId="3C0A8C07" w14:textId="4C6D2F25" w:rsidR="00293056" w:rsidRDefault="00293056" w:rsidP="00293056">
      <w:pPr>
        <w:pStyle w:val="opsommingnummering"/>
      </w:pPr>
      <w:r w:rsidRPr="00293056">
        <w:t xml:space="preserve">Wekelijks dienen de aan de buitenzijde langs de gevel aanwezige goten en afvoeren te worden doorgespoten met (hoge) druk. Dit om verstopping en wateroverlast tegen te gaan. </w:t>
      </w:r>
    </w:p>
    <w:p w14:paraId="13B681E0" w14:textId="77777777" w:rsidR="00293056" w:rsidRPr="00293056" w:rsidRDefault="00293056" w:rsidP="00293056">
      <w:pPr>
        <w:pStyle w:val="opsommingnummering"/>
        <w:numPr>
          <w:ilvl w:val="0"/>
          <w:numId w:val="0"/>
        </w:numPr>
        <w:ind w:left="1134"/>
      </w:pPr>
    </w:p>
    <w:p w14:paraId="632E9FE0" w14:textId="77777777" w:rsidR="005B3A38" w:rsidRPr="00415CC7" w:rsidRDefault="005B3A38" w:rsidP="00455FC8">
      <w:pPr>
        <w:spacing w:line="312" w:lineRule="auto"/>
        <w:rPr>
          <w:b/>
          <w:bCs/>
        </w:rPr>
      </w:pPr>
      <w:r w:rsidRPr="00415CC7">
        <w:rPr>
          <w:b/>
          <w:bCs/>
        </w:rPr>
        <w:t>Hekwerk</w:t>
      </w:r>
    </w:p>
    <w:p w14:paraId="0EB83DCD" w14:textId="6D330AB3" w:rsidR="005B3A38" w:rsidRDefault="005B3A38" w:rsidP="00455FC8">
      <w:pPr>
        <w:pStyle w:val="opsommingnummering"/>
      </w:pPr>
      <w:r w:rsidRPr="00511F16">
        <w:t xml:space="preserve">Bij het reinigen van trappen, </w:t>
      </w:r>
      <w:r w:rsidRPr="00030199">
        <w:t>trappenhuizen en loopbruggen</w:t>
      </w:r>
      <w:r w:rsidRPr="00511F16">
        <w:t xml:space="preserve"> dient het aanwezige hekwerk wekelijks ontdaan te worden van stof en spinrag. </w:t>
      </w:r>
    </w:p>
    <w:p w14:paraId="5A2E61BF" w14:textId="77777777" w:rsidR="003A56BB" w:rsidRPr="00511F16" w:rsidRDefault="003A56BB" w:rsidP="003A56BB">
      <w:pPr>
        <w:pStyle w:val="opsommingnummering"/>
        <w:numPr>
          <w:ilvl w:val="0"/>
          <w:numId w:val="0"/>
        </w:numPr>
        <w:ind w:left="1134"/>
      </w:pPr>
    </w:p>
    <w:p w14:paraId="4D27AAC1" w14:textId="77777777" w:rsidR="005B3A38" w:rsidRPr="00415CC7" w:rsidRDefault="005B3A38" w:rsidP="00455FC8">
      <w:pPr>
        <w:spacing w:line="312" w:lineRule="auto"/>
        <w:rPr>
          <w:b/>
          <w:bCs/>
        </w:rPr>
      </w:pPr>
      <w:r w:rsidRPr="00415CC7">
        <w:rPr>
          <w:b/>
          <w:bCs/>
        </w:rPr>
        <w:t>Hoge kasten</w:t>
      </w:r>
    </w:p>
    <w:p w14:paraId="05CE7A52" w14:textId="4068CBCE" w:rsidR="005B3A38" w:rsidRDefault="005B3A38" w:rsidP="00455FC8">
      <w:pPr>
        <w:pStyle w:val="opsommingnummering"/>
      </w:pPr>
      <w:r w:rsidRPr="00511F16">
        <w:t xml:space="preserve">Het reinigen van (de bovenzijde van) de hoge kasten dient maandelijks te geschieden. In verband met het leeghalen van de bovenzijde door </w:t>
      </w:r>
      <w:r w:rsidR="00852E7B">
        <w:t>Opdrachtgever</w:t>
      </w:r>
      <w:r>
        <w:t xml:space="preserve"> </w:t>
      </w:r>
      <w:r w:rsidRPr="00511F16">
        <w:t>dient in de week voorafgaand aan de uitvoering van de werkzaamheden</w:t>
      </w:r>
      <w:r>
        <w:t>,</w:t>
      </w:r>
      <w:r w:rsidRPr="00511F16">
        <w:t xml:space="preserve"> de dag of dagen van uitvoering met </w:t>
      </w:r>
      <w:r w:rsidR="00852E7B">
        <w:t>Opdrachtgever</w:t>
      </w:r>
      <w:r w:rsidRPr="00511F16">
        <w:t xml:space="preserve"> te worden afgestemd. </w:t>
      </w:r>
    </w:p>
    <w:p w14:paraId="0F5F7B80" w14:textId="77777777" w:rsidR="003A56BB" w:rsidRPr="00511F16" w:rsidRDefault="003A56BB" w:rsidP="003A56BB">
      <w:pPr>
        <w:pStyle w:val="opsommingnummering"/>
        <w:numPr>
          <w:ilvl w:val="0"/>
          <w:numId w:val="0"/>
        </w:numPr>
        <w:ind w:left="1134"/>
      </w:pPr>
    </w:p>
    <w:p w14:paraId="5D3744D9" w14:textId="77777777" w:rsidR="005B3A38" w:rsidRPr="00415CC7" w:rsidRDefault="005B3A38" w:rsidP="00455FC8">
      <w:pPr>
        <w:spacing w:line="312" w:lineRule="auto"/>
        <w:rPr>
          <w:b/>
          <w:bCs/>
        </w:rPr>
      </w:pPr>
      <w:r w:rsidRPr="00415CC7">
        <w:rPr>
          <w:b/>
          <w:bCs/>
        </w:rPr>
        <w:t>Inloopmatten/-zones</w:t>
      </w:r>
    </w:p>
    <w:p w14:paraId="2C59275A" w14:textId="5D1192EC" w:rsidR="005B3A38" w:rsidRDefault="005B3A38" w:rsidP="00455FC8">
      <w:pPr>
        <w:pStyle w:val="opsommingnummering"/>
      </w:pPr>
      <w:r w:rsidRPr="00511F16">
        <w:t xml:space="preserve">De aanwezige inloopmatten en inloopzones dienen </w:t>
      </w:r>
      <w:r>
        <w:t>dagelijks te worden</w:t>
      </w:r>
      <w:r w:rsidRPr="00511F16">
        <w:t xml:space="preserve"> gestofzuigd (ook onder deze matten). </w:t>
      </w:r>
    </w:p>
    <w:p w14:paraId="063E5522" w14:textId="77777777" w:rsidR="003A56BB" w:rsidRPr="00511F16" w:rsidRDefault="003A56BB" w:rsidP="003A56BB">
      <w:pPr>
        <w:pStyle w:val="opsommingnummering"/>
        <w:numPr>
          <w:ilvl w:val="0"/>
          <w:numId w:val="0"/>
        </w:numPr>
        <w:ind w:left="1134"/>
      </w:pPr>
    </w:p>
    <w:p w14:paraId="73477E76" w14:textId="77777777" w:rsidR="005B3A38" w:rsidRPr="00415CC7" w:rsidRDefault="005B3A38" w:rsidP="00455FC8">
      <w:pPr>
        <w:spacing w:line="312" w:lineRule="auto"/>
        <w:rPr>
          <w:b/>
          <w:bCs/>
        </w:rPr>
      </w:pPr>
      <w:r>
        <w:rPr>
          <w:b/>
          <w:bCs/>
        </w:rPr>
        <w:t>Kauwgum verwijderen</w:t>
      </w:r>
    </w:p>
    <w:p w14:paraId="18CB5BBF" w14:textId="65962064" w:rsidR="005B3A38" w:rsidRDefault="005B3A38" w:rsidP="00455FC8">
      <w:pPr>
        <w:pStyle w:val="opsommingnummering"/>
      </w:pPr>
      <w:r w:rsidRPr="00511F16">
        <w:t xml:space="preserve">Dagelijks dient van alle vloeren en onderdelen </w:t>
      </w:r>
      <w:r>
        <w:t>de</w:t>
      </w:r>
      <w:r w:rsidRPr="00511F16">
        <w:t xml:space="preserve"> kauwgum te worden verwijderd</w:t>
      </w:r>
      <w:r w:rsidR="003A56BB">
        <w:t>.</w:t>
      </w:r>
    </w:p>
    <w:p w14:paraId="4B659018" w14:textId="77777777" w:rsidR="003A56BB" w:rsidRPr="00511F16" w:rsidRDefault="003A56BB" w:rsidP="003A56BB">
      <w:pPr>
        <w:pStyle w:val="opsommingnummering"/>
        <w:numPr>
          <w:ilvl w:val="0"/>
          <w:numId w:val="0"/>
        </w:numPr>
        <w:ind w:left="1134"/>
      </w:pPr>
    </w:p>
    <w:p w14:paraId="4C8B70FF" w14:textId="77777777" w:rsidR="005B3A38" w:rsidRPr="00030199" w:rsidRDefault="005B3A38" w:rsidP="00455FC8">
      <w:pPr>
        <w:spacing w:line="312" w:lineRule="auto"/>
        <w:rPr>
          <w:b/>
          <w:bCs/>
        </w:rPr>
      </w:pPr>
      <w:r w:rsidRPr="00030199">
        <w:rPr>
          <w:b/>
          <w:bCs/>
        </w:rPr>
        <w:t>Koelkasten</w:t>
      </w:r>
    </w:p>
    <w:p w14:paraId="1C7AD2D6" w14:textId="616076F4" w:rsidR="005B3A38" w:rsidRDefault="005B3A38" w:rsidP="00455FC8">
      <w:pPr>
        <w:pStyle w:val="opsommingnummering"/>
      </w:pPr>
      <w:r w:rsidRPr="00030199">
        <w:t xml:space="preserve">Koelkasten dient Leverancier te beschouwen en te behandelen als het onderdeel ‘Kast laag’. Aanvullend dienen alle koelkasten minimaal </w:t>
      </w:r>
      <w:r w:rsidR="00805F80" w:rsidRPr="00030199">
        <w:t>driemaal</w:t>
      </w:r>
      <w:r w:rsidRPr="00030199">
        <w:t xml:space="preserve"> per jaar inwendig te worden gereinigd. Ten aanzien van alle koelkasten geldt dat in- en uitruimwerkzaamheden hierbij zijn inbegrepen. Het aantal koelkasten is gemiddeld per locatie </w:t>
      </w:r>
      <w:r w:rsidR="003D1F68">
        <w:t xml:space="preserve">(bouwdeel) </w:t>
      </w:r>
      <w:r w:rsidRPr="00030199">
        <w:t xml:space="preserve">niet hoger dan tien (10). Koelkasten behorende tot de restaurants (keukens) waar een cateraar actief is </w:t>
      </w:r>
      <w:r w:rsidR="003A56BB">
        <w:t>zijn</w:t>
      </w:r>
      <w:r w:rsidR="003025BD">
        <w:t xml:space="preserve"> </w:t>
      </w:r>
      <w:r w:rsidRPr="00030199">
        <w:t>hier niet bij inbegrepen.</w:t>
      </w:r>
    </w:p>
    <w:p w14:paraId="4CC068A0" w14:textId="77777777" w:rsidR="003025BD" w:rsidRDefault="003025BD" w:rsidP="003025BD">
      <w:pPr>
        <w:pStyle w:val="opsommingnummering"/>
        <w:numPr>
          <w:ilvl w:val="0"/>
          <w:numId w:val="0"/>
        </w:numPr>
        <w:ind w:left="1134" w:hanging="397"/>
      </w:pPr>
    </w:p>
    <w:p w14:paraId="4F890FA9" w14:textId="77777777" w:rsidR="005B3A38" w:rsidRDefault="005B3A38" w:rsidP="00455FC8">
      <w:pPr>
        <w:spacing w:line="312" w:lineRule="auto"/>
        <w:rPr>
          <w:b/>
          <w:bCs/>
        </w:rPr>
      </w:pPr>
      <w:r w:rsidRPr="00E1225B">
        <w:rPr>
          <w:b/>
          <w:bCs/>
        </w:rPr>
        <w:t>Lampen en armaturen</w:t>
      </w:r>
    </w:p>
    <w:p w14:paraId="582AA5B4" w14:textId="3A4C5AC4" w:rsidR="005B3A38" w:rsidRDefault="005B3A38" w:rsidP="00455FC8">
      <w:pPr>
        <w:pStyle w:val="opsommingnummering"/>
      </w:pPr>
      <w:r>
        <w:t xml:space="preserve">Jaarlijks dienen alle lampen en de bijbehorende armaturen, ongeacht de hoogte waarop ze zijn geplaatst, </w:t>
      </w:r>
      <w:r w:rsidRPr="00030199">
        <w:t>eenmalig stofvrij te worden gemaakt. Indien hiervoor aanvullende (ladder is niet aanvullend) bereikbaarheidsmaterialen dienen te worden ingezet wordt dit in overleg bepaald.</w:t>
      </w:r>
      <w:r>
        <w:t xml:space="preserve"> Dit kan ook gevolgen hebben voor de frequentie van uitvoering.</w:t>
      </w:r>
    </w:p>
    <w:p w14:paraId="1E42D5C4" w14:textId="0DCCD3E9" w:rsidR="006B57B3" w:rsidRDefault="006B57B3" w:rsidP="006B57B3">
      <w:pPr>
        <w:pStyle w:val="opsommingnummering"/>
      </w:pPr>
      <w:r>
        <w:t>In de museale omgeving is de inzet van ladders niet toegestaan.</w:t>
      </w:r>
    </w:p>
    <w:p w14:paraId="5514B78B" w14:textId="77777777" w:rsidR="003025BD" w:rsidRPr="005E4DF5" w:rsidRDefault="003025BD" w:rsidP="003025BD">
      <w:pPr>
        <w:pStyle w:val="opsommingnummering"/>
        <w:numPr>
          <w:ilvl w:val="0"/>
          <w:numId w:val="0"/>
        </w:numPr>
        <w:ind w:left="1134" w:hanging="397"/>
      </w:pPr>
    </w:p>
    <w:p w14:paraId="7723C606" w14:textId="77777777" w:rsidR="005B3A38" w:rsidRPr="00415CC7" w:rsidRDefault="005B3A38" w:rsidP="00455FC8">
      <w:pPr>
        <w:spacing w:line="312" w:lineRule="auto"/>
        <w:rPr>
          <w:b/>
          <w:bCs/>
        </w:rPr>
      </w:pPr>
      <w:r w:rsidRPr="00415CC7">
        <w:rPr>
          <w:b/>
          <w:bCs/>
        </w:rPr>
        <w:t>Luchtroosters</w:t>
      </w:r>
    </w:p>
    <w:p w14:paraId="3270DA01" w14:textId="16D224FE" w:rsidR="005B3A38" w:rsidRDefault="005B3A38" w:rsidP="00455FC8">
      <w:pPr>
        <w:pStyle w:val="opsommingnummering"/>
      </w:pPr>
      <w:r w:rsidRPr="00511F16">
        <w:t>(Lucht)roosters dienen maandelijks uitwendig te worden gereinigd.</w:t>
      </w:r>
    </w:p>
    <w:p w14:paraId="16E1E16B" w14:textId="77777777" w:rsidR="003025BD" w:rsidRDefault="003025BD" w:rsidP="003025BD">
      <w:pPr>
        <w:pStyle w:val="opsommingnummering"/>
        <w:numPr>
          <w:ilvl w:val="0"/>
          <w:numId w:val="0"/>
        </w:numPr>
        <w:ind w:left="1134" w:hanging="397"/>
      </w:pPr>
    </w:p>
    <w:p w14:paraId="2E4034D2" w14:textId="2DCCC91A" w:rsidR="00BD2D19" w:rsidRPr="00415CC7" w:rsidRDefault="00BD2D19" w:rsidP="00455FC8">
      <w:pPr>
        <w:spacing w:line="312" w:lineRule="auto"/>
        <w:rPr>
          <w:b/>
          <w:bCs/>
        </w:rPr>
      </w:pPr>
      <w:r>
        <w:rPr>
          <w:b/>
          <w:bCs/>
        </w:rPr>
        <w:t>Onderdoorgang</w:t>
      </w:r>
    </w:p>
    <w:p w14:paraId="532B0E85" w14:textId="2DEDBCEF" w:rsidR="003025BD" w:rsidRDefault="00BD2D19" w:rsidP="00293056">
      <w:pPr>
        <w:pStyle w:val="opsommingnummering"/>
      </w:pPr>
      <w:r>
        <w:lastRenderedPageBreak/>
        <w:t>De onderdoorgang dient 3-weklijks geheel te worden gereinigd</w:t>
      </w:r>
      <w:r w:rsidRPr="00511F16">
        <w:t>.</w:t>
      </w:r>
    </w:p>
    <w:p w14:paraId="4B33C7CC" w14:textId="77777777" w:rsidR="00293056" w:rsidRPr="00293056" w:rsidRDefault="00293056" w:rsidP="00293056">
      <w:pPr>
        <w:pStyle w:val="opsommingnummering"/>
        <w:numPr>
          <w:ilvl w:val="0"/>
          <w:numId w:val="0"/>
        </w:numPr>
        <w:rPr>
          <w:b/>
          <w:bCs/>
        </w:rPr>
      </w:pPr>
      <w:r w:rsidRPr="00293056">
        <w:rPr>
          <w:b/>
          <w:bCs/>
        </w:rPr>
        <w:t xml:space="preserve">Oliën </w:t>
      </w:r>
    </w:p>
    <w:p w14:paraId="1C84AAF6" w14:textId="77777777" w:rsidR="00293056" w:rsidRPr="00293056" w:rsidRDefault="00293056" w:rsidP="00293056">
      <w:pPr>
        <w:pStyle w:val="opsommingnummering"/>
      </w:pPr>
      <w:r w:rsidRPr="00293056">
        <w:t>Ten behoeve van het oliën van de vloeren dient Leverancier de gehele vloer te oliën en hierbij rekening te houden met de droogtijden.</w:t>
      </w:r>
    </w:p>
    <w:p w14:paraId="289F6EA5" w14:textId="77777777" w:rsidR="00293056" w:rsidRPr="00293056" w:rsidRDefault="00293056" w:rsidP="00293056">
      <w:pPr>
        <w:pStyle w:val="opsommingnummering"/>
      </w:pPr>
      <w:r w:rsidRPr="00293056">
        <w:t xml:space="preserve">Oliën van de vloer gebeurt alleen nadat de vloer geheel schoon is. De handeling schrobben kan hierbij van toepassing zijn. </w:t>
      </w:r>
    </w:p>
    <w:p w14:paraId="1475E309" w14:textId="09938B51" w:rsidR="00293056" w:rsidRPr="00293056" w:rsidRDefault="00293056" w:rsidP="00783830">
      <w:pPr>
        <w:pStyle w:val="opsommingnummering"/>
        <w:numPr>
          <w:ilvl w:val="0"/>
          <w:numId w:val="0"/>
        </w:numPr>
        <w:ind w:left="1134" w:hanging="397"/>
      </w:pPr>
    </w:p>
    <w:p w14:paraId="2E681BBA" w14:textId="77777777" w:rsidR="005B3A38" w:rsidRPr="00415CC7" w:rsidRDefault="005B3A38" w:rsidP="00455FC8">
      <w:pPr>
        <w:spacing w:line="312" w:lineRule="auto"/>
        <w:rPr>
          <w:b/>
          <w:bCs/>
        </w:rPr>
      </w:pPr>
      <w:r w:rsidRPr="00415CC7">
        <w:rPr>
          <w:b/>
          <w:bCs/>
        </w:rPr>
        <w:t>Plantenbakken (hydrocultuur)</w:t>
      </w:r>
    </w:p>
    <w:p w14:paraId="6AFC6D5C" w14:textId="77777777" w:rsidR="005B3A38" w:rsidRDefault="005B3A38" w:rsidP="00455FC8">
      <w:pPr>
        <w:pStyle w:val="opsommingnummering"/>
      </w:pPr>
      <w:r w:rsidRPr="00511F16">
        <w:t xml:space="preserve">Plantenbakken dienen </w:t>
      </w:r>
      <w:r>
        <w:t xml:space="preserve">dagelijks </w:t>
      </w:r>
      <w:r w:rsidRPr="00511F16">
        <w:t>te worden ontdaan van schopstrepen</w:t>
      </w:r>
      <w:r>
        <w:t xml:space="preserve"> en andere vlekken</w:t>
      </w:r>
      <w:r w:rsidRPr="00511F16">
        <w:t xml:space="preserve">. </w:t>
      </w:r>
    </w:p>
    <w:p w14:paraId="70FC4480" w14:textId="0E2A0335" w:rsidR="005B3A38" w:rsidRDefault="005B3A38" w:rsidP="00455FC8">
      <w:pPr>
        <w:pStyle w:val="opsommingnummering"/>
      </w:pPr>
      <w:r w:rsidRPr="00511F16">
        <w:t xml:space="preserve">Randen </w:t>
      </w:r>
      <w:r>
        <w:t xml:space="preserve">van plantenbakken </w:t>
      </w:r>
      <w:r w:rsidRPr="00511F16">
        <w:t>dienen wekelijks stofvrij/vlekvrij te worden gemaakt.</w:t>
      </w:r>
    </w:p>
    <w:p w14:paraId="7CC9C16C" w14:textId="630E3CC6" w:rsidR="002E3E95" w:rsidRDefault="002E3E95" w:rsidP="002E3E95">
      <w:pPr>
        <w:pStyle w:val="opsommingnummering"/>
        <w:numPr>
          <w:ilvl w:val="0"/>
          <w:numId w:val="0"/>
        </w:numPr>
        <w:ind w:left="1134" w:hanging="397"/>
      </w:pPr>
    </w:p>
    <w:p w14:paraId="343E718A" w14:textId="75FF7049" w:rsidR="002E3E95" w:rsidRDefault="002E3E95" w:rsidP="002E3E95">
      <w:pPr>
        <w:pStyle w:val="opsommingnummering"/>
        <w:numPr>
          <w:ilvl w:val="0"/>
          <w:numId w:val="0"/>
        </w:numPr>
        <w:rPr>
          <w:b/>
          <w:bCs/>
        </w:rPr>
      </w:pPr>
      <w:r w:rsidRPr="002E3E95">
        <w:rPr>
          <w:b/>
          <w:bCs/>
        </w:rPr>
        <w:t>RVS Reinigen</w:t>
      </w:r>
    </w:p>
    <w:p w14:paraId="6383910F" w14:textId="38EF4BC7" w:rsidR="002E3E95" w:rsidRPr="002E3E95" w:rsidRDefault="002E3E95" w:rsidP="002E3E95">
      <w:pPr>
        <w:pStyle w:val="opsommingnummering"/>
      </w:pPr>
      <w:r w:rsidRPr="002E3E95">
        <w:tab/>
        <w:t>Maandelijks dient al het RVS te worden gereinigd en te worden voorzien van RVS coating</w:t>
      </w:r>
    </w:p>
    <w:p w14:paraId="5B95F8CA" w14:textId="77777777" w:rsidR="003025BD" w:rsidRPr="00511F16" w:rsidRDefault="003025BD" w:rsidP="003025BD">
      <w:pPr>
        <w:pStyle w:val="opsommingnummering"/>
        <w:numPr>
          <w:ilvl w:val="0"/>
          <w:numId w:val="0"/>
        </w:numPr>
        <w:ind w:left="1134" w:hanging="397"/>
      </w:pPr>
    </w:p>
    <w:p w14:paraId="18DCD9DD" w14:textId="77777777" w:rsidR="005B3A38" w:rsidRPr="00415CC7" w:rsidRDefault="005B3A38" w:rsidP="00455FC8">
      <w:pPr>
        <w:spacing w:line="312" w:lineRule="auto"/>
        <w:rPr>
          <w:b/>
          <w:bCs/>
        </w:rPr>
      </w:pPr>
      <w:r w:rsidRPr="00415CC7">
        <w:rPr>
          <w:b/>
          <w:bCs/>
        </w:rPr>
        <w:t>Schilderijen, kunstwerken en andere lijsten</w:t>
      </w:r>
    </w:p>
    <w:p w14:paraId="6B9EB465" w14:textId="23763C78" w:rsidR="005B3A38" w:rsidRDefault="005B3A38" w:rsidP="00455FC8">
      <w:pPr>
        <w:pStyle w:val="opsommingnummering"/>
      </w:pPr>
      <w:r>
        <w:t xml:space="preserve">Schilderijen, kunstwerken en andere lijsten </w:t>
      </w:r>
      <w:r w:rsidR="00805F80">
        <w:t xml:space="preserve">mogen </w:t>
      </w:r>
      <w:r w:rsidR="00805F80" w:rsidRPr="003025BD">
        <w:rPr>
          <w:b/>
          <w:bCs/>
        </w:rPr>
        <w:t xml:space="preserve">nooit </w:t>
      </w:r>
      <w:r w:rsidR="00805F80">
        <w:t>worden aangeraakt voor schoonmaakwerkzaamheden.</w:t>
      </w:r>
    </w:p>
    <w:p w14:paraId="09FA8E54" w14:textId="77777777" w:rsidR="003025BD" w:rsidRPr="00511F16" w:rsidRDefault="003025BD" w:rsidP="003025BD">
      <w:pPr>
        <w:pStyle w:val="opsommingnummering"/>
        <w:numPr>
          <w:ilvl w:val="0"/>
          <w:numId w:val="0"/>
        </w:numPr>
        <w:ind w:left="1134" w:hanging="397"/>
      </w:pPr>
    </w:p>
    <w:p w14:paraId="427B80F9" w14:textId="77777777" w:rsidR="005B3A38" w:rsidRPr="00415CC7" w:rsidRDefault="005B3A38" w:rsidP="00455FC8">
      <w:pPr>
        <w:spacing w:line="312" w:lineRule="auto"/>
        <w:rPr>
          <w:b/>
          <w:bCs/>
        </w:rPr>
      </w:pPr>
      <w:r w:rsidRPr="00415CC7">
        <w:rPr>
          <w:b/>
          <w:bCs/>
        </w:rPr>
        <w:t>Schopstrepen</w:t>
      </w:r>
    </w:p>
    <w:p w14:paraId="170FBB15" w14:textId="6C32F1F9" w:rsidR="005B3A38" w:rsidRDefault="005B3A38" w:rsidP="00455FC8">
      <w:pPr>
        <w:pStyle w:val="opsommingnummering"/>
      </w:pPr>
      <w:r w:rsidRPr="00511F16">
        <w:t>Schopstrepen worden beschouwd als vlekken t.a.v. alle voorkomende onderdelen in alle voorkomende ruimtesoorten. Deze dienen dan ook dagelijks te worden verwijderd.</w:t>
      </w:r>
    </w:p>
    <w:p w14:paraId="7979C5E7" w14:textId="77777777" w:rsidR="003025BD" w:rsidRPr="00511F16" w:rsidRDefault="003025BD" w:rsidP="003025BD">
      <w:pPr>
        <w:pStyle w:val="opsommingnummering"/>
        <w:numPr>
          <w:ilvl w:val="0"/>
          <w:numId w:val="0"/>
        </w:numPr>
        <w:ind w:left="1134" w:hanging="397"/>
      </w:pPr>
    </w:p>
    <w:p w14:paraId="5188DA50" w14:textId="77777777" w:rsidR="005B3A38" w:rsidRPr="00415CC7" w:rsidRDefault="005B3A38" w:rsidP="00455FC8">
      <w:pPr>
        <w:spacing w:line="312" w:lineRule="auto"/>
        <w:rPr>
          <w:b/>
          <w:bCs/>
        </w:rPr>
      </w:pPr>
      <w:r w:rsidRPr="00415CC7">
        <w:rPr>
          <w:b/>
          <w:bCs/>
        </w:rPr>
        <w:t>Schrobben sanitaire vloeren</w:t>
      </w:r>
    </w:p>
    <w:p w14:paraId="0A2C060F" w14:textId="06DBADB5" w:rsidR="005B3A38" w:rsidRDefault="005B3A38" w:rsidP="00455FC8">
      <w:pPr>
        <w:pStyle w:val="opsommingnummering"/>
      </w:pPr>
      <w:r w:rsidRPr="00511F16">
        <w:t xml:space="preserve">Ten behoeve van het schrobben van de vloeren in de </w:t>
      </w:r>
      <w:r>
        <w:t>S</w:t>
      </w:r>
      <w:r w:rsidRPr="00511F16">
        <w:t xml:space="preserve">anitaire </w:t>
      </w:r>
      <w:r>
        <w:t>R</w:t>
      </w:r>
      <w:r w:rsidRPr="00511F16">
        <w:t>uimten is het</w:t>
      </w:r>
      <w:r>
        <w:t xml:space="preserve"> </w:t>
      </w:r>
      <w:r w:rsidR="005C4C02">
        <w:t>Leverancier</w:t>
      </w:r>
      <w:r>
        <w:t xml:space="preserve"> </w:t>
      </w:r>
      <w:r w:rsidRPr="00511F16">
        <w:t>toegestaan om handmatig te schrobben, mits aan</w:t>
      </w:r>
      <w:r>
        <w:t xml:space="preserve"> </w:t>
      </w:r>
      <w:r w:rsidR="00743F4A">
        <w:t>Opdrachtgever</w:t>
      </w:r>
      <w:r>
        <w:t xml:space="preserve"> </w:t>
      </w:r>
      <w:r w:rsidRPr="00511F16">
        <w:t>een kwalitatief voldoende resultaat kan worden gegarandeerd</w:t>
      </w:r>
      <w:r>
        <w:t>.</w:t>
      </w:r>
      <w:r w:rsidRPr="00511F16">
        <w:t xml:space="preserve"> Minimaal </w:t>
      </w:r>
      <w:r>
        <w:t>zes (</w:t>
      </w:r>
      <w:r w:rsidRPr="00511F16">
        <w:t>6</w:t>
      </w:r>
      <w:r>
        <w:t>)</w:t>
      </w:r>
      <w:r w:rsidRPr="00511F16">
        <w:t xml:space="preserve"> maal per jaar dienen de betreffende vloeren machinaal te worden geschrobd</w:t>
      </w:r>
      <w:r>
        <w:t>.</w:t>
      </w:r>
      <w:r w:rsidRPr="00511F16">
        <w:t xml:space="preserve"> </w:t>
      </w:r>
    </w:p>
    <w:p w14:paraId="55F11C81" w14:textId="4FAA3736" w:rsidR="005B3A38" w:rsidRDefault="005B3A38" w:rsidP="00455FC8">
      <w:pPr>
        <w:pStyle w:val="opsommingnummering"/>
      </w:pPr>
      <w:r w:rsidRPr="00511F16">
        <w:t>Aanwezige schrobputjes dienen gelijk met de schrobbeurt wekelijks te worden gereinigd en te worden bijgevuld.</w:t>
      </w:r>
    </w:p>
    <w:p w14:paraId="5014FC0A" w14:textId="77777777" w:rsidR="003025BD" w:rsidRPr="00511F16" w:rsidRDefault="003025BD" w:rsidP="003025BD">
      <w:pPr>
        <w:pStyle w:val="opsommingnummering"/>
        <w:numPr>
          <w:ilvl w:val="0"/>
          <w:numId w:val="0"/>
        </w:numPr>
        <w:ind w:left="1134" w:hanging="397"/>
      </w:pPr>
    </w:p>
    <w:p w14:paraId="1DDF5D67" w14:textId="77777777" w:rsidR="005B3A38" w:rsidRPr="00415CC7" w:rsidRDefault="005B3A38" w:rsidP="00455FC8">
      <w:pPr>
        <w:spacing w:line="312" w:lineRule="auto"/>
        <w:rPr>
          <w:b/>
          <w:bCs/>
        </w:rPr>
      </w:pPr>
      <w:r w:rsidRPr="00030199">
        <w:rPr>
          <w:b/>
          <w:bCs/>
        </w:rPr>
        <w:t>Sprayen</w:t>
      </w:r>
    </w:p>
    <w:p w14:paraId="1D0EF869" w14:textId="77777777" w:rsidR="005B3A38" w:rsidRDefault="005B3A38" w:rsidP="00455FC8">
      <w:pPr>
        <w:pStyle w:val="opsommingnummering"/>
      </w:pPr>
      <w:r>
        <w:t>Ten behoeve van het sprayen van de vloeren dient Leverancier de gehele vloer te sprayen (full sprayen).</w:t>
      </w:r>
    </w:p>
    <w:p w14:paraId="625C8C44" w14:textId="5015FB46" w:rsidR="005B3A38" w:rsidRDefault="005B3A38" w:rsidP="00455FC8">
      <w:pPr>
        <w:pStyle w:val="opsommingnummering"/>
      </w:pPr>
      <w:r w:rsidRPr="00511F16">
        <w:t xml:space="preserve">Sprayen van de vloer gebeurt alleen nadat de vloer geheel schoon is. De handeling schrobben kan hierbij van toepassing zijn. </w:t>
      </w:r>
    </w:p>
    <w:p w14:paraId="76559EFE" w14:textId="77777777" w:rsidR="003025BD" w:rsidRDefault="003025BD" w:rsidP="003025BD">
      <w:pPr>
        <w:pStyle w:val="opsommingnummering"/>
        <w:numPr>
          <w:ilvl w:val="0"/>
          <w:numId w:val="0"/>
        </w:numPr>
        <w:ind w:left="1134" w:hanging="397"/>
      </w:pPr>
    </w:p>
    <w:p w14:paraId="137DE86B" w14:textId="77777777" w:rsidR="005B3A38" w:rsidRPr="0057368B" w:rsidRDefault="005B3A38" w:rsidP="00455FC8">
      <w:pPr>
        <w:spacing w:line="312" w:lineRule="auto"/>
        <w:rPr>
          <w:b/>
          <w:bCs/>
        </w:rPr>
      </w:pPr>
      <w:r>
        <w:rPr>
          <w:b/>
          <w:bCs/>
        </w:rPr>
        <w:t>Vlek verwijderen</w:t>
      </w:r>
    </w:p>
    <w:p w14:paraId="604A10EF" w14:textId="4FB77832" w:rsidR="005B3A38" w:rsidRDefault="005B3A38" w:rsidP="00455FC8">
      <w:pPr>
        <w:pStyle w:val="opsommingnummering"/>
      </w:pPr>
      <w:r>
        <w:t>Van alle vloeren (ook tapijt) dienen dagelijks alle vlekken te worden verwijderd.</w:t>
      </w:r>
      <w:r w:rsidR="002E3E95">
        <w:t xml:space="preserve"> Onder vlekken wordt ook verstaan lijm- stickerresten.</w:t>
      </w:r>
    </w:p>
    <w:p w14:paraId="4C8AF493" w14:textId="3A8DA9AC" w:rsidR="002E3E95" w:rsidRDefault="002E3E95" w:rsidP="00455FC8">
      <w:pPr>
        <w:pStyle w:val="opsommingnummering"/>
      </w:pPr>
      <w:r>
        <w:lastRenderedPageBreak/>
        <w:t>Kalkaanslag op de natuurstenen vloeren worden gezien als vlek en dienen dagelijks te worden verwijderd.</w:t>
      </w:r>
    </w:p>
    <w:p w14:paraId="14788648" w14:textId="4DC16C0F" w:rsidR="005B3A38" w:rsidRDefault="005B3A38" w:rsidP="00455FC8">
      <w:pPr>
        <w:pStyle w:val="opsommingnummering"/>
      </w:pPr>
      <w:r w:rsidRPr="00030199">
        <w:t xml:space="preserve">Van alle afwasbare wanden (ook glas) dient dagelijks gemiddeld per </w:t>
      </w:r>
      <w:r w:rsidR="005C4C02">
        <w:t>Locatie (bouwdeel)</w:t>
      </w:r>
      <w:r w:rsidRPr="00030199">
        <w:t>met een maximum van vijf (5) m</w:t>
      </w:r>
      <w:r w:rsidRPr="00030199">
        <w:rPr>
          <w:vertAlign w:val="superscript"/>
        </w:rPr>
        <w:t>2</w:t>
      </w:r>
      <w:r w:rsidRPr="00030199">
        <w:t xml:space="preserve"> aan vlekken (dus niet de oppervlakte van de wand) alle vlekken te worden verwijderd. Bij gemiddeld meer dan vijf (5) m</w:t>
      </w:r>
      <w:r w:rsidRPr="00030199">
        <w:rPr>
          <w:vertAlign w:val="superscript"/>
        </w:rPr>
        <w:t>2</w:t>
      </w:r>
      <w:r w:rsidRPr="00030199">
        <w:t xml:space="preserve"> wordt dit na overleg met </w:t>
      </w:r>
      <w:r w:rsidR="00852E7B">
        <w:t>Opdrachtgever</w:t>
      </w:r>
      <w:r w:rsidRPr="00030199">
        <w:t xml:space="preserve"> als extra werk uitgevoerd.</w:t>
      </w:r>
    </w:p>
    <w:p w14:paraId="105B69F9" w14:textId="77777777" w:rsidR="003025BD" w:rsidRPr="00030199" w:rsidRDefault="003025BD" w:rsidP="003025BD">
      <w:pPr>
        <w:pStyle w:val="opsommingnummering"/>
        <w:numPr>
          <w:ilvl w:val="0"/>
          <w:numId w:val="0"/>
        </w:numPr>
        <w:ind w:left="1134" w:hanging="397"/>
      </w:pPr>
    </w:p>
    <w:p w14:paraId="6EC42962" w14:textId="77777777" w:rsidR="005B3A38" w:rsidRPr="0057368B" w:rsidRDefault="005B3A38" w:rsidP="00455FC8">
      <w:pPr>
        <w:spacing w:line="312" w:lineRule="auto"/>
        <w:rPr>
          <w:b/>
          <w:bCs/>
        </w:rPr>
      </w:pPr>
      <w:r w:rsidRPr="0057368B">
        <w:rPr>
          <w:b/>
          <w:bCs/>
        </w:rPr>
        <w:t xml:space="preserve">Vingertasten </w:t>
      </w:r>
    </w:p>
    <w:p w14:paraId="76747B66" w14:textId="1DFD25DD" w:rsidR="005B3A38" w:rsidRDefault="005B3A38" w:rsidP="00455FC8">
      <w:pPr>
        <w:pStyle w:val="opsommingnummering"/>
      </w:pPr>
      <w:r>
        <w:t>Vingertasten dienen dagelijks van deuren en glas te worden verwijderd ongeacht de positie van de vingertasten.</w:t>
      </w:r>
    </w:p>
    <w:p w14:paraId="13A24FCD" w14:textId="77777777" w:rsidR="003025BD" w:rsidRDefault="003025BD" w:rsidP="003025BD">
      <w:pPr>
        <w:pStyle w:val="opsommingnummering"/>
        <w:numPr>
          <w:ilvl w:val="0"/>
          <w:numId w:val="0"/>
        </w:numPr>
        <w:ind w:left="1134" w:hanging="397"/>
      </w:pPr>
    </w:p>
    <w:p w14:paraId="3D9D4581" w14:textId="5B5FA4EE" w:rsidR="00805F80" w:rsidRPr="00805F80" w:rsidRDefault="00805F80" w:rsidP="00455FC8">
      <w:pPr>
        <w:spacing w:line="312" w:lineRule="auto"/>
        <w:rPr>
          <w:b/>
          <w:bCs/>
        </w:rPr>
      </w:pPr>
      <w:r w:rsidRPr="00805F80">
        <w:rPr>
          <w:b/>
          <w:bCs/>
        </w:rPr>
        <w:t>Vitrines</w:t>
      </w:r>
    </w:p>
    <w:p w14:paraId="422E0F2B" w14:textId="70E68CD4" w:rsidR="00805F80" w:rsidRDefault="00805F80" w:rsidP="00455FC8">
      <w:pPr>
        <w:pStyle w:val="opsommingnummering"/>
      </w:pPr>
      <w:r>
        <w:t>Alle vitrines dienen wekelijks aan de buitenzijde te worden gereinigd.</w:t>
      </w:r>
      <w:r w:rsidR="00677272">
        <w:t xml:space="preserve"> </w:t>
      </w:r>
      <w:r w:rsidR="00863D1E">
        <w:t>Twee (2</w:t>
      </w:r>
      <w:r w:rsidR="00677272">
        <w:t>) x per jaar dienen de vitrines allemaal te worden gewassen aan de buitenzijde.</w:t>
      </w:r>
    </w:p>
    <w:p w14:paraId="10E5DA10" w14:textId="5CEB527B" w:rsidR="00863D1E" w:rsidRDefault="00863D1E" w:rsidP="00455FC8">
      <w:pPr>
        <w:pStyle w:val="opsommingnummering"/>
      </w:pPr>
      <w:r>
        <w:t>Maandelijks dienen 11 grote vitrines aan de buitenzijde te worden gewassen.</w:t>
      </w:r>
    </w:p>
    <w:p w14:paraId="6DAF0059" w14:textId="282A2DD0" w:rsidR="005B3A38" w:rsidRDefault="005B3A38" w:rsidP="00455FC8">
      <w:pPr>
        <w:pStyle w:val="Kop2"/>
        <w:tabs>
          <w:tab w:val="clear" w:pos="576"/>
          <w:tab w:val="num" w:pos="0"/>
        </w:tabs>
        <w:spacing w:before="360" w:line="312" w:lineRule="auto"/>
        <w:ind w:left="794" w:hanging="794"/>
      </w:pPr>
      <w:bookmarkStart w:id="48" w:name="_Toc335806349"/>
      <w:r w:rsidRPr="00E31531">
        <w:t>Eisen middelen en materialen</w:t>
      </w:r>
      <w:bookmarkEnd w:id="48"/>
    </w:p>
    <w:p w14:paraId="752C5E79" w14:textId="423146F6" w:rsidR="002733EB" w:rsidRDefault="002733EB" w:rsidP="002733EB"/>
    <w:p w14:paraId="777C20B5" w14:textId="48123BEA" w:rsidR="002733EB" w:rsidRDefault="002733EB" w:rsidP="002733EB">
      <w:pPr>
        <w:spacing w:line="312" w:lineRule="auto"/>
        <w:rPr>
          <w:b/>
          <w:bCs/>
        </w:rPr>
      </w:pPr>
      <w:r w:rsidRPr="002733EB">
        <w:rPr>
          <w:b/>
          <w:bCs/>
        </w:rPr>
        <w:t>Gebruik vluchtige stoffen</w:t>
      </w:r>
    </w:p>
    <w:p w14:paraId="7E915BF1" w14:textId="11A226C9" w:rsidR="002733EB" w:rsidRPr="002733EB" w:rsidRDefault="002733EB" w:rsidP="002733EB">
      <w:pPr>
        <w:pStyle w:val="opsommingnummering"/>
      </w:pPr>
      <w:r>
        <w:t>Het gebruik van vluchtige stoffen is niet toegestaan in het gehele museum.</w:t>
      </w:r>
    </w:p>
    <w:p w14:paraId="6DAD3FC1" w14:textId="77777777" w:rsidR="005B3A38" w:rsidRPr="00976A0F" w:rsidRDefault="005B3A38" w:rsidP="00455FC8">
      <w:pPr>
        <w:pStyle w:val="opsommingnummering"/>
        <w:numPr>
          <w:ilvl w:val="0"/>
          <w:numId w:val="0"/>
        </w:numPr>
        <w:spacing w:after="0"/>
        <w:ind w:left="737"/>
      </w:pPr>
    </w:p>
    <w:p w14:paraId="2A73BED5" w14:textId="77777777" w:rsidR="005B3A38" w:rsidRPr="00415CC7" w:rsidRDefault="005B3A38" w:rsidP="00455FC8">
      <w:pPr>
        <w:spacing w:line="312" w:lineRule="auto"/>
        <w:rPr>
          <w:b/>
          <w:bCs/>
        </w:rPr>
      </w:pPr>
      <w:r w:rsidRPr="00415CC7">
        <w:rPr>
          <w:b/>
          <w:bCs/>
        </w:rPr>
        <w:t xml:space="preserve">Gebruik materialen </w:t>
      </w:r>
      <w:r>
        <w:rPr>
          <w:b/>
          <w:bCs/>
        </w:rPr>
        <w:t>van Leverancier</w:t>
      </w:r>
    </w:p>
    <w:p w14:paraId="356CC4A0" w14:textId="54DC2E02" w:rsidR="005B3A38" w:rsidRDefault="005B3A38" w:rsidP="00455FC8">
      <w:pPr>
        <w:pStyle w:val="opsommingnummering"/>
      </w:pPr>
      <w:r>
        <w:t xml:space="preserve">Leverancier </w:t>
      </w:r>
      <w:r w:rsidRPr="002040BD">
        <w:t xml:space="preserve">dient er rekening mee te houden dat </w:t>
      </w:r>
      <w:r w:rsidR="00852E7B">
        <w:t>Opdrachtgever</w:t>
      </w:r>
      <w:r w:rsidRPr="002040BD">
        <w:t xml:space="preserve">, indien noodzakelijk, gebruik maakt van de middelen en materialen van </w:t>
      </w:r>
      <w:r>
        <w:t>Leverancier</w:t>
      </w:r>
      <w:r w:rsidRPr="002040BD">
        <w:t>.</w:t>
      </w:r>
    </w:p>
    <w:p w14:paraId="1DDDE7F5" w14:textId="77777777" w:rsidR="003025BD" w:rsidRPr="002040BD" w:rsidRDefault="003025BD" w:rsidP="003025BD">
      <w:pPr>
        <w:pStyle w:val="opsommingnummering"/>
        <w:numPr>
          <w:ilvl w:val="0"/>
          <w:numId w:val="0"/>
        </w:numPr>
        <w:ind w:left="1134" w:hanging="397"/>
      </w:pPr>
    </w:p>
    <w:p w14:paraId="28C00066" w14:textId="77777777" w:rsidR="005B3A38" w:rsidRPr="00415CC7" w:rsidRDefault="005B3A38" w:rsidP="00455FC8">
      <w:pPr>
        <w:spacing w:line="312" w:lineRule="auto"/>
        <w:rPr>
          <w:b/>
          <w:bCs/>
        </w:rPr>
      </w:pPr>
      <w:r w:rsidRPr="00415CC7">
        <w:rPr>
          <w:b/>
          <w:bCs/>
        </w:rPr>
        <w:t>Microvezel</w:t>
      </w:r>
    </w:p>
    <w:p w14:paraId="68DC0D76" w14:textId="77777777" w:rsidR="005B3A38" w:rsidRPr="002040BD" w:rsidRDefault="005B3A38" w:rsidP="00455FC8">
      <w:pPr>
        <w:pStyle w:val="opsommingnummering"/>
      </w:pPr>
      <w:r>
        <w:t xml:space="preserve">De dagelijkse en periodieke </w:t>
      </w:r>
      <w:r w:rsidRPr="002040BD">
        <w:t xml:space="preserve">werkzaamheden dienen te worden uitgevoerd middels een microvezelsysteem. </w:t>
      </w:r>
    </w:p>
    <w:p w14:paraId="5CFD61D9" w14:textId="651864B0" w:rsidR="005B3A38" w:rsidRDefault="005B3A38" w:rsidP="00455FC8">
      <w:pPr>
        <w:pStyle w:val="opsommingnummering"/>
      </w:pPr>
      <w:r w:rsidRPr="002040BD">
        <w:t xml:space="preserve">In de </w:t>
      </w:r>
      <w:r>
        <w:t>S</w:t>
      </w:r>
      <w:r w:rsidRPr="002040BD">
        <w:t xml:space="preserve">anitaire </w:t>
      </w:r>
      <w:r>
        <w:t>R</w:t>
      </w:r>
      <w:r w:rsidRPr="002040BD">
        <w:t>uimten mag ondersteunende chemie worden gebruikt</w:t>
      </w:r>
      <w:r>
        <w:t xml:space="preserve"> welke zo min mogelijk milieubelastend dient te zijn. De mate van milieubelasting dient vooraf met </w:t>
      </w:r>
      <w:r w:rsidR="00852E7B">
        <w:t>Opdrachtgever</w:t>
      </w:r>
      <w:r>
        <w:t xml:space="preserve"> worden afgestemd</w:t>
      </w:r>
      <w:r w:rsidRPr="002040BD">
        <w:t>.</w:t>
      </w:r>
    </w:p>
    <w:p w14:paraId="73DBA719" w14:textId="77777777" w:rsidR="003025BD" w:rsidRPr="002040BD" w:rsidRDefault="003025BD" w:rsidP="003025BD">
      <w:pPr>
        <w:pStyle w:val="opsommingnummering"/>
        <w:numPr>
          <w:ilvl w:val="0"/>
          <w:numId w:val="0"/>
        </w:numPr>
        <w:ind w:left="1134" w:hanging="397"/>
      </w:pPr>
    </w:p>
    <w:p w14:paraId="7F9FB6F1" w14:textId="77777777" w:rsidR="005B3A38" w:rsidRPr="00415CC7" w:rsidRDefault="005B3A38" w:rsidP="00455FC8">
      <w:pPr>
        <w:spacing w:line="312" w:lineRule="auto"/>
        <w:rPr>
          <w:b/>
          <w:bCs/>
        </w:rPr>
      </w:pPr>
      <w:r w:rsidRPr="00415CC7">
        <w:rPr>
          <w:b/>
          <w:bCs/>
        </w:rPr>
        <w:t xml:space="preserve">Stofzuigers </w:t>
      </w:r>
    </w:p>
    <w:p w14:paraId="26079EBA" w14:textId="77777777" w:rsidR="00805F80" w:rsidRDefault="005B3A38" w:rsidP="00455FC8">
      <w:pPr>
        <w:pStyle w:val="opsommingnummering"/>
      </w:pPr>
      <w:r w:rsidRPr="002040BD">
        <w:t xml:space="preserve">Stofzuigers </w:t>
      </w:r>
      <w:r>
        <w:t xml:space="preserve">(ten behoeve van gewoon en tippend stofzuigen) </w:t>
      </w:r>
      <w:r w:rsidRPr="002040BD">
        <w:t>dienen allemaal te zijn voorzien van een HEPA (High Efficiency Particulate Air) Filter (of een vergelijkbaar hoog-efficiënt filter). De stofzuiger dient geluidsarm te zijn in verband met het overdag stofzuigen.</w:t>
      </w:r>
      <w:r>
        <w:t xml:space="preserve"> </w:t>
      </w:r>
    </w:p>
    <w:p w14:paraId="2D3A3815" w14:textId="4CA67141" w:rsidR="005B3A38" w:rsidRDefault="005B3A38" w:rsidP="00455FC8">
      <w:pPr>
        <w:pStyle w:val="opsommingnummering"/>
      </w:pPr>
      <w:r>
        <w:t>Het gebruik van rolvegers is niet toegestaan.</w:t>
      </w:r>
    </w:p>
    <w:p w14:paraId="2853982A" w14:textId="77777777" w:rsidR="003025BD" w:rsidRPr="002040BD" w:rsidRDefault="003025BD" w:rsidP="003025BD">
      <w:pPr>
        <w:pStyle w:val="opsommingnummering"/>
        <w:numPr>
          <w:ilvl w:val="0"/>
          <w:numId w:val="0"/>
        </w:numPr>
        <w:ind w:left="1134" w:hanging="397"/>
      </w:pPr>
    </w:p>
    <w:p w14:paraId="2D865346" w14:textId="77777777" w:rsidR="005B3A38" w:rsidRPr="00415CC7" w:rsidRDefault="005B3A38" w:rsidP="00455FC8">
      <w:pPr>
        <w:spacing w:line="312" w:lineRule="auto"/>
        <w:rPr>
          <w:b/>
          <w:bCs/>
        </w:rPr>
      </w:pPr>
      <w:bookmarkStart w:id="49" w:name="_Toc287766840"/>
      <w:r w:rsidRPr="00415CC7">
        <w:rPr>
          <w:b/>
          <w:bCs/>
        </w:rPr>
        <w:t>Vloerwerkzaamheden en defecte machines</w:t>
      </w:r>
      <w:bookmarkEnd w:id="49"/>
    </w:p>
    <w:p w14:paraId="15356F83" w14:textId="77777777" w:rsidR="005B3A38" w:rsidRPr="00976A0F" w:rsidRDefault="005B3A38" w:rsidP="00455FC8">
      <w:pPr>
        <w:pStyle w:val="opsommingnummering"/>
      </w:pPr>
      <w:r w:rsidRPr="00976A0F">
        <w:lastRenderedPageBreak/>
        <w:t>De vloeren in de diverse ruimten dienen conform</w:t>
      </w:r>
      <w:r>
        <w:t xml:space="preserve"> het Bestek </w:t>
      </w:r>
      <w:r w:rsidRPr="00976A0F">
        <w:t>te worden gereinigd. Voor enkele ruimten geldt dat de vloeren machinaal geschrobd dienen te worden in verband met de vervuilingsgraad dan wel de gewenste/vereiste hygiëne eisen.</w:t>
      </w:r>
    </w:p>
    <w:p w14:paraId="3E03A837" w14:textId="77777777" w:rsidR="005B3A38" w:rsidRDefault="005B3A38" w:rsidP="00455FC8">
      <w:pPr>
        <w:pStyle w:val="opsommingnummering"/>
        <w:spacing w:after="0"/>
      </w:pPr>
      <w:r w:rsidRPr="0036522A">
        <w:t xml:space="preserve">Als een machine die voor de dagelijkse dan wel periodieke werkzaamheden ingezet dient te worden, defect of niet bruikbaar is, dient </w:t>
      </w:r>
      <w:r>
        <w:t>Leverancier</w:t>
      </w:r>
      <w:r w:rsidRPr="0036522A">
        <w:t xml:space="preserve"> er zorg voor te dragen dat deze machine binnen 24 uur gerepareerd is. Indien dit niet mogelijk is, dan dient een vervangende machine te worden geleverd zodat de geplande werkzaamheden uitgevoerd kunnen worden.</w:t>
      </w:r>
    </w:p>
    <w:p w14:paraId="2D592597" w14:textId="77777777" w:rsidR="005B3A38" w:rsidRDefault="005B3A38" w:rsidP="00455FC8">
      <w:pPr>
        <w:pStyle w:val="opsommingnummering"/>
        <w:numPr>
          <w:ilvl w:val="0"/>
          <w:numId w:val="0"/>
        </w:numPr>
        <w:spacing w:after="0"/>
        <w:ind w:left="1134"/>
      </w:pPr>
    </w:p>
    <w:p w14:paraId="5003E301" w14:textId="08464B78" w:rsidR="005B3A38" w:rsidRDefault="005B3A38" w:rsidP="00455FC8">
      <w:pPr>
        <w:pStyle w:val="opsommingnummering"/>
      </w:pPr>
      <w:r>
        <w:t xml:space="preserve">Alle machines welke door </w:t>
      </w:r>
      <w:r w:rsidR="005C4C02">
        <w:t>Leverancier</w:t>
      </w:r>
      <w:r>
        <w:t xml:space="preserve"> worden ingezet dienen conform </w:t>
      </w:r>
      <w:r w:rsidR="00BB31D4">
        <w:t>wet-</w:t>
      </w:r>
      <w:r>
        <w:t xml:space="preserve"> en regelgeving te worden gecontroleerd. Een overzicht van de ingezette machines en de resultaten van de uitgevoerde controles dient op eerste verzoek te worden overlegd aan </w:t>
      </w:r>
      <w:r w:rsidR="00852E7B">
        <w:t>Opdrachtgever</w:t>
      </w:r>
      <w:r>
        <w:t>.</w:t>
      </w:r>
    </w:p>
    <w:p w14:paraId="0A70573E" w14:textId="03D4CFF2" w:rsidR="00EC3E12" w:rsidRDefault="00EC3E12" w:rsidP="00455FC8">
      <w:pPr>
        <w:pStyle w:val="opsommingnummering"/>
      </w:pPr>
      <w:r>
        <w:t xml:space="preserve">Leverancier </w:t>
      </w:r>
      <w:r w:rsidRPr="002040BD">
        <w:t xml:space="preserve">dient er rekening mee te houden dat </w:t>
      </w:r>
      <w:r>
        <w:t>Opdrachtgever</w:t>
      </w:r>
      <w:r w:rsidRPr="002040BD">
        <w:t xml:space="preserve">, indien noodzakelijk, gebruik maakt van de middelen en materialen van </w:t>
      </w:r>
      <w:r>
        <w:t>Leverancier.</w:t>
      </w:r>
    </w:p>
    <w:p w14:paraId="4811EF85" w14:textId="731EA6C4" w:rsidR="00BD2D19" w:rsidRDefault="00BD2D19" w:rsidP="00455FC8">
      <w:pPr>
        <w:pStyle w:val="Kop2"/>
        <w:tabs>
          <w:tab w:val="clear" w:pos="576"/>
          <w:tab w:val="num" w:pos="0"/>
        </w:tabs>
        <w:spacing w:before="360" w:line="312" w:lineRule="auto"/>
        <w:ind w:left="794" w:hanging="794"/>
      </w:pPr>
      <w:r>
        <w:t>Levering Sanitaire voorzieningen</w:t>
      </w:r>
    </w:p>
    <w:p w14:paraId="73D63E4D" w14:textId="77777777" w:rsidR="00BD2D19" w:rsidRDefault="00BD2D19" w:rsidP="00455FC8">
      <w:pPr>
        <w:spacing w:line="312" w:lineRule="auto"/>
      </w:pPr>
    </w:p>
    <w:p w14:paraId="78BB5CFD" w14:textId="5F96397D" w:rsidR="00BD2D19" w:rsidRDefault="00EC3E12" w:rsidP="00455FC8">
      <w:pPr>
        <w:pStyle w:val="opsommingnummering"/>
        <w:spacing w:after="0"/>
      </w:pPr>
      <w:r>
        <w:t xml:space="preserve">Van opdrachtnemer wordt verwacht dat hij </w:t>
      </w:r>
      <w:r w:rsidR="00BB31D4">
        <w:t>zorgdraagt</w:t>
      </w:r>
      <w:r>
        <w:t xml:space="preserve"> voor het gehele beheer van de sanitaire voorzieningen. Hieronder wordt verstaan:</w:t>
      </w:r>
    </w:p>
    <w:p w14:paraId="486690F5" w14:textId="6FA4B99F" w:rsidR="00EC3E12" w:rsidRDefault="00EC3E12" w:rsidP="00455FC8">
      <w:pPr>
        <w:pStyle w:val="opsommingnummering"/>
        <w:numPr>
          <w:ilvl w:val="0"/>
          <w:numId w:val="16"/>
        </w:numPr>
        <w:spacing w:after="0"/>
      </w:pPr>
      <w:r>
        <w:t>Voorraadbeheer.</w:t>
      </w:r>
    </w:p>
    <w:p w14:paraId="555105E1" w14:textId="17065897" w:rsidR="00EC3E12" w:rsidRDefault="00EC3E12" w:rsidP="00455FC8">
      <w:pPr>
        <w:pStyle w:val="opsommingnummering"/>
        <w:numPr>
          <w:ilvl w:val="0"/>
          <w:numId w:val="16"/>
        </w:numPr>
        <w:spacing w:after="0"/>
      </w:pPr>
      <w:r>
        <w:t>Bestellingen</w:t>
      </w:r>
    </w:p>
    <w:p w14:paraId="4E561227" w14:textId="570337BC" w:rsidR="00EC3E12" w:rsidRDefault="00EC3E12" w:rsidP="00455FC8">
      <w:pPr>
        <w:pStyle w:val="opsommingnummering"/>
        <w:numPr>
          <w:ilvl w:val="0"/>
          <w:numId w:val="16"/>
        </w:numPr>
        <w:spacing w:after="0"/>
      </w:pPr>
      <w:r>
        <w:t>Leveringen</w:t>
      </w:r>
    </w:p>
    <w:p w14:paraId="2AF869FA" w14:textId="317E11C5" w:rsidR="00EC3E12" w:rsidRDefault="00EC3E12" w:rsidP="00455FC8">
      <w:pPr>
        <w:pStyle w:val="opsommingnummering"/>
        <w:numPr>
          <w:ilvl w:val="0"/>
          <w:numId w:val="16"/>
        </w:numPr>
        <w:spacing w:after="0"/>
      </w:pPr>
      <w:r>
        <w:t>Aanvullingen in werkkasten en apparatuur</w:t>
      </w:r>
    </w:p>
    <w:p w14:paraId="6981583E" w14:textId="5D84E51B" w:rsidR="00EC3E12" w:rsidRDefault="00EC3E12" w:rsidP="00455FC8">
      <w:pPr>
        <w:pStyle w:val="opsommingnummering"/>
        <w:numPr>
          <w:ilvl w:val="0"/>
          <w:numId w:val="16"/>
        </w:numPr>
        <w:spacing w:after="0"/>
      </w:pPr>
      <w:r>
        <w:t>Transport naar en op locatie</w:t>
      </w:r>
    </w:p>
    <w:p w14:paraId="4C7C90AD" w14:textId="74B52A8D" w:rsidR="00EC3E12" w:rsidRDefault="00EC3E12" w:rsidP="00455FC8">
      <w:pPr>
        <w:pStyle w:val="opsommingnummering"/>
        <w:numPr>
          <w:ilvl w:val="0"/>
          <w:numId w:val="16"/>
        </w:numPr>
        <w:spacing w:after="0"/>
      </w:pPr>
      <w:r>
        <w:t>(Schoonmaak)onderhoud van de aanwezige apparatuur.</w:t>
      </w:r>
    </w:p>
    <w:p w14:paraId="73ADFC4E" w14:textId="77777777" w:rsidR="00EC3E12" w:rsidRDefault="00EC3E12" w:rsidP="00455FC8">
      <w:pPr>
        <w:pStyle w:val="opsommingnummering"/>
        <w:numPr>
          <w:ilvl w:val="0"/>
          <w:numId w:val="0"/>
        </w:numPr>
        <w:spacing w:after="0"/>
        <w:ind w:left="1134"/>
      </w:pPr>
    </w:p>
    <w:p w14:paraId="652E6AEA" w14:textId="4CAD1AA2" w:rsidR="00EC3E12" w:rsidRDefault="00EC3E12" w:rsidP="00455FC8">
      <w:pPr>
        <w:pStyle w:val="opsommingnummering"/>
        <w:spacing w:after="0"/>
      </w:pPr>
      <w:r>
        <w:t>De te leveren artikelen zijn:</w:t>
      </w:r>
    </w:p>
    <w:p w14:paraId="57755E3C" w14:textId="70D9B8F0" w:rsidR="00EC3E12" w:rsidRDefault="00EC3E12" w:rsidP="00455FC8">
      <w:pPr>
        <w:pStyle w:val="opsommingnummering"/>
        <w:numPr>
          <w:ilvl w:val="0"/>
          <w:numId w:val="16"/>
        </w:numPr>
        <w:spacing w:after="0"/>
      </w:pPr>
      <w:r>
        <w:t>Toiletpapier.</w:t>
      </w:r>
    </w:p>
    <w:p w14:paraId="1E279DB4" w14:textId="5BF233C5" w:rsidR="00EC3E12" w:rsidRDefault="00EC3E12" w:rsidP="00455FC8">
      <w:pPr>
        <w:pStyle w:val="opsommingnummering"/>
        <w:numPr>
          <w:ilvl w:val="0"/>
          <w:numId w:val="16"/>
        </w:numPr>
        <w:spacing w:after="0"/>
      </w:pPr>
      <w:r>
        <w:t>Vouwhanddoekjes.</w:t>
      </w:r>
    </w:p>
    <w:p w14:paraId="658BE638" w14:textId="430BCD62" w:rsidR="00EC3E12" w:rsidRDefault="00EC3E12" w:rsidP="00455FC8">
      <w:pPr>
        <w:pStyle w:val="opsommingnummering"/>
        <w:numPr>
          <w:ilvl w:val="0"/>
          <w:numId w:val="16"/>
        </w:numPr>
        <w:spacing w:after="0"/>
      </w:pPr>
      <w:r>
        <w:t>Zeepvullingen.</w:t>
      </w:r>
    </w:p>
    <w:p w14:paraId="75B8F131" w14:textId="7A3ABA67" w:rsidR="00EC3E12" w:rsidRPr="003025BD" w:rsidRDefault="00EC3E12" w:rsidP="00455FC8">
      <w:pPr>
        <w:pStyle w:val="opsommingnummering"/>
        <w:numPr>
          <w:ilvl w:val="0"/>
          <w:numId w:val="16"/>
        </w:numPr>
        <w:spacing w:after="0"/>
      </w:pPr>
      <w:r w:rsidRPr="003025BD">
        <w:t>Damesverbandcontainers</w:t>
      </w:r>
      <w:r w:rsidR="003025BD" w:rsidRPr="003025BD">
        <w:t xml:space="preserve"> zakjes</w:t>
      </w:r>
    </w:p>
    <w:p w14:paraId="0F3D9ACE" w14:textId="77777777" w:rsidR="008A5690" w:rsidRDefault="008A5690" w:rsidP="00455FC8">
      <w:pPr>
        <w:pStyle w:val="opsommingnummering"/>
        <w:numPr>
          <w:ilvl w:val="0"/>
          <w:numId w:val="0"/>
        </w:numPr>
        <w:spacing w:after="0"/>
        <w:ind w:left="1494"/>
        <w:rPr>
          <w:highlight w:val="yellow"/>
        </w:rPr>
      </w:pPr>
    </w:p>
    <w:p w14:paraId="4B8938AF" w14:textId="7AD90D0A" w:rsidR="00BD2D19" w:rsidRDefault="00BD2D19" w:rsidP="00455FC8">
      <w:pPr>
        <w:pStyle w:val="Kop2"/>
        <w:tabs>
          <w:tab w:val="clear" w:pos="576"/>
          <w:tab w:val="num" w:pos="0"/>
        </w:tabs>
        <w:spacing w:before="360" w:line="312" w:lineRule="auto"/>
        <w:ind w:left="794" w:hanging="794"/>
      </w:pPr>
      <w:r>
        <w:t>Glasbewassing</w:t>
      </w:r>
    </w:p>
    <w:p w14:paraId="63BAE600" w14:textId="77777777" w:rsidR="008A2234" w:rsidRDefault="008A2234" w:rsidP="00455FC8">
      <w:pPr>
        <w:spacing w:line="312" w:lineRule="auto"/>
      </w:pPr>
    </w:p>
    <w:p w14:paraId="14168537" w14:textId="3F014215" w:rsidR="008A2234" w:rsidRDefault="008A2234" w:rsidP="00455FC8">
      <w:pPr>
        <w:pStyle w:val="opsommingnummering"/>
      </w:pPr>
      <w:r w:rsidRPr="008A2234">
        <w:t>Leverancier dient het glas in te meten. Hierbij kan een medewerker (of iemand die hiertoe is aangewezen) van Opdrachtgever aanwezig zijn, ten behoeve van de correcte differentiëring van de verschillende soorten glas.</w:t>
      </w:r>
    </w:p>
    <w:p w14:paraId="14DDF8AA" w14:textId="22A68ADE" w:rsidR="008A2234" w:rsidRPr="008A2234" w:rsidRDefault="008A2234" w:rsidP="00455FC8">
      <w:pPr>
        <w:pStyle w:val="opsommingnummering"/>
      </w:pPr>
      <w:r w:rsidRPr="008A2234">
        <w:t>Door of namens Opdrachtgever zullen de meetgegevens steekproefsgewijs worden gecontroleerd. Een afwijking binnen de steekproef van maximaal 5% (plus/min) van het oppervlak is toegestaan. Indien de afwijking groter is dan 5% wordt Leverancier een eenmalige sanctie opgelegd van € 0,25 per m², te rekenen over de totale afwijking inclusief de toegestane 5%. Daarnaast wordt, op kosten van Leverancier, het glas opnieuw, door of namens Deelnemer, ingemeten en is het resultaat bindend voor Leverancier.</w:t>
      </w:r>
    </w:p>
    <w:p w14:paraId="0D0ECF46" w14:textId="77777777" w:rsidR="008A2234" w:rsidRDefault="008A2234" w:rsidP="00455FC8">
      <w:pPr>
        <w:pStyle w:val="opsommingnummering"/>
        <w:spacing w:after="0"/>
      </w:pPr>
      <w:r w:rsidRPr="008A2234">
        <w:t>Om de methodiek van opmeten eenduidig te laten zijn, gelden de volgende uitgangspunten;</w:t>
      </w:r>
    </w:p>
    <w:p w14:paraId="1AA5BCF7" w14:textId="6567A42C" w:rsidR="008A2234" w:rsidRPr="008A2234" w:rsidRDefault="008A2234" w:rsidP="00455FC8">
      <w:pPr>
        <w:pStyle w:val="opsommingnummering"/>
        <w:numPr>
          <w:ilvl w:val="0"/>
          <w:numId w:val="0"/>
        </w:numPr>
        <w:spacing w:after="0"/>
        <w:ind w:left="1134"/>
      </w:pPr>
      <w:r w:rsidRPr="008A2234">
        <w:t>-</w:t>
      </w:r>
      <w:r w:rsidRPr="008A2234">
        <w:tab/>
        <w:t>Uitsluitend het netto oppervlak dient te worden ingemeten</w:t>
      </w:r>
      <w:r w:rsidR="003025BD">
        <w:t>;</w:t>
      </w:r>
    </w:p>
    <w:p w14:paraId="634F1D34" w14:textId="3B76286E" w:rsidR="008A2234" w:rsidRPr="008A2234" w:rsidRDefault="008A2234" w:rsidP="00455FC8">
      <w:pPr>
        <w:pStyle w:val="opsommingnummering"/>
        <w:numPr>
          <w:ilvl w:val="0"/>
          <w:numId w:val="0"/>
        </w:numPr>
        <w:spacing w:after="0"/>
        <w:ind w:left="1134"/>
      </w:pPr>
      <w:r>
        <w:lastRenderedPageBreak/>
        <w:t xml:space="preserve">- </w:t>
      </w:r>
      <w:r>
        <w:tab/>
      </w:r>
      <w:r w:rsidRPr="008A2234">
        <w:t xml:space="preserve">Dit is het </w:t>
      </w:r>
      <w:r w:rsidR="00BB31D4" w:rsidRPr="008A2234">
        <w:t>glas/</w:t>
      </w:r>
      <w:r w:rsidRPr="008A2234">
        <w:t xml:space="preserve"> </w:t>
      </w:r>
      <w:r w:rsidR="00BB31D4" w:rsidRPr="008A2234">
        <w:t>gevelbeplating/</w:t>
      </w:r>
      <w:r w:rsidRPr="008A2234">
        <w:t xml:space="preserve"> boeiboorden exclusief de Omlijstingen</w:t>
      </w:r>
      <w:r w:rsidR="003025BD">
        <w:t>;</w:t>
      </w:r>
    </w:p>
    <w:p w14:paraId="6D204D0C" w14:textId="66C58295" w:rsidR="008A2234" w:rsidRPr="008A2234" w:rsidRDefault="008A2234" w:rsidP="00455FC8">
      <w:pPr>
        <w:pStyle w:val="opsommingnummering"/>
        <w:numPr>
          <w:ilvl w:val="0"/>
          <w:numId w:val="0"/>
        </w:numPr>
        <w:spacing w:after="0"/>
        <w:ind w:left="1134"/>
      </w:pPr>
      <w:r>
        <w:t>-</w:t>
      </w:r>
      <w:r>
        <w:tab/>
      </w:r>
      <w:r w:rsidRPr="008A2234">
        <w:t>Het binnen- en buitenglas dient enkelzijdig te worden gemeten</w:t>
      </w:r>
      <w:r w:rsidR="003025BD">
        <w:t>;</w:t>
      </w:r>
    </w:p>
    <w:p w14:paraId="1C5C794F" w14:textId="10B5C94F" w:rsidR="008A2234" w:rsidRDefault="008A2234" w:rsidP="00455FC8">
      <w:pPr>
        <w:pStyle w:val="opsommingnummering"/>
        <w:numPr>
          <w:ilvl w:val="0"/>
          <w:numId w:val="0"/>
        </w:numPr>
        <w:spacing w:after="0"/>
        <w:ind w:left="1134"/>
      </w:pPr>
      <w:r>
        <w:t>-</w:t>
      </w:r>
      <w:r>
        <w:tab/>
      </w:r>
      <w:r w:rsidRPr="008A2234">
        <w:t>Het separatieglas dient dubbelzijdig te worden gemeten.</w:t>
      </w:r>
    </w:p>
    <w:p w14:paraId="649EDDC0" w14:textId="77777777" w:rsidR="008A2234" w:rsidRDefault="008A2234" w:rsidP="00455FC8">
      <w:pPr>
        <w:pStyle w:val="opsommingnummering"/>
        <w:numPr>
          <w:ilvl w:val="0"/>
          <w:numId w:val="0"/>
        </w:numPr>
        <w:spacing w:after="0"/>
        <w:ind w:left="1134"/>
      </w:pPr>
    </w:p>
    <w:p w14:paraId="6A2419FB" w14:textId="77777777" w:rsidR="008A2234" w:rsidRPr="008A2234" w:rsidRDefault="008A2234" w:rsidP="00455FC8">
      <w:pPr>
        <w:pStyle w:val="opsommingnummering"/>
        <w:spacing w:after="0"/>
      </w:pPr>
      <w:r w:rsidRPr="008A2234">
        <w:t>Bij de inventarisatie dienen de volgende (glas)soorten te worden onderscheiden:</w:t>
      </w:r>
    </w:p>
    <w:p w14:paraId="06059B76" w14:textId="3171F2B9" w:rsidR="008A2234" w:rsidRPr="00815025" w:rsidRDefault="00815025" w:rsidP="00455FC8">
      <w:pPr>
        <w:pStyle w:val="opsommingnummering"/>
        <w:numPr>
          <w:ilvl w:val="0"/>
          <w:numId w:val="0"/>
        </w:numPr>
        <w:spacing w:after="0"/>
        <w:ind w:left="1134"/>
      </w:pPr>
      <w:r>
        <w:t>-</w:t>
      </w:r>
      <w:r>
        <w:tab/>
      </w:r>
      <w:r w:rsidR="008A2234" w:rsidRPr="00815025">
        <w:t>Binnenglas</w:t>
      </w:r>
      <w:r w:rsidR="003025BD">
        <w:t>;</w:t>
      </w:r>
    </w:p>
    <w:p w14:paraId="2029B936" w14:textId="7AF092DF" w:rsidR="008A2234" w:rsidRPr="00815025" w:rsidRDefault="00815025" w:rsidP="00455FC8">
      <w:pPr>
        <w:pStyle w:val="opsommingnummering"/>
        <w:numPr>
          <w:ilvl w:val="0"/>
          <w:numId w:val="0"/>
        </w:numPr>
        <w:spacing w:after="0"/>
        <w:ind w:left="1134"/>
      </w:pPr>
      <w:r>
        <w:t>-</w:t>
      </w:r>
      <w:r>
        <w:tab/>
      </w:r>
      <w:r w:rsidR="008A2234" w:rsidRPr="00815025">
        <w:t>Buitenglas</w:t>
      </w:r>
      <w:r w:rsidR="003025BD">
        <w:t>;</w:t>
      </w:r>
    </w:p>
    <w:p w14:paraId="7BB3210F" w14:textId="6C16B80A" w:rsidR="008A2234" w:rsidRPr="00815025" w:rsidRDefault="00815025" w:rsidP="00455FC8">
      <w:pPr>
        <w:pStyle w:val="opsommingnummering"/>
        <w:numPr>
          <w:ilvl w:val="0"/>
          <w:numId w:val="0"/>
        </w:numPr>
        <w:spacing w:after="0"/>
        <w:ind w:left="1134"/>
      </w:pPr>
      <w:r>
        <w:t>-</w:t>
      </w:r>
      <w:r>
        <w:tab/>
      </w:r>
      <w:r w:rsidR="008A2234" w:rsidRPr="00815025">
        <w:t>Separatieglas</w:t>
      </w:r>
      <w:r w:rsidR="003025BD">
        <w:t>;</w:t>
      </w:r>
    </w:p>
    <w:p w14:paraId="2208317D" w14:textId="00FC89E0" w:rsidR="008A2234" w:rsidRPr="00815025" w:rsidRDefault="00815025" w:rsidP="00455FC8">
      <w:pPr>
        <w:pStyle w:val="opsommingnummering"/>
        <w:numPr>
          <w:ilvl w:val="0"/>
          <w:numId w:val="0"/>
        </w:numPr>
        <w:spacing w:after="0"/>
        <w:ind w:left="1134"/>
      </w:pPr>
      <w:r>
        <w:t>-</w:t>
      </w:r>
      <w:r>
        <w:tab/>
      </w:r>
      <w:r w:rsidR="008A2234" w:rsidRPr="00815025">
        <w:t>Glas in lood</w:t>
      </w:r>
      <w:r w:rsidR="003025BD">
        <w:t>;</w:t>
      </w:r>
    </w:p>
    <w:p w14:paraId="2F5F57C3" w14:textId="4D51C1D4" w:rsidR="008A2234" w:rsidRPr="00815025" w:rsidRDefault="00815025" w:rsidP="00455FC8">
      <w:pPr>
        <w:pStyle w:val="opsommingnummering"/>
        <w:numPr>
          <w:ilvl w:val="0"/>
          <w:numId w:val="0"/>
        </w:numPr>
        <w:spacing w:after="0"/>
        <w:ind w:left="1134"/>
      </w:pPr>
      <w:r>
        <w:t>-</w:t>
      </w:r>
      <w:r>
        <w:tab/>
      </w:r>
      <w:r w:rsidR="00BB31D4" w:rsidRPr="00815025">
        <w:t>Dak/</w:t>
      </w:r>
      <w:r w:rsidR="008A2234" w:rsidRPr="00815025">
        <w:t xml:space="preserve"> koepelglas</w:t>
      </w:r>
      <w:r w:rsidR="003025BD">
        <w:t>;</w:t>
      </w:r>
    </w:p>
    <w:p w14:paraId="3280086F" w14:textId="2956944D" w:rsidR="008A2234" w:rsidRPr="00815025" w:rsidRDefault="00815025" w:rsidP="00455FC8">
      <w:pPr>
        <w:pStyle w:val="opsommingnummering"/>
        <w:numPr>
          <w:ilvl w:val="0"/>
          <w:numId w:val="0"/>
        </w:numPr>
        <w:spacing w:after="0"/>
        <w:ind w:left="1134"/>
      </w:pPr>
      <w:r>
        <w:t>-</w:t>
      </w:r>
      <w:r>
        <w:tab/>
      </w:r>
      <w:r w:rsidR="00BB31D4" w:rsidRPr="00815025">
        <w:t>Gevelbeplating/</w:t>
      </w:r>
      <w:r w:rsidR="008A2234" w:rsidRPr="00815025">
        <w:t xml:space="preserve"> boeiboorden</w:t>
      </w:r>
      <w:r w:rsidR="003025BD">
        <w:t>.</w:t>
      </w:r>
    </w:p>
    <w:p w14:paraId="4222BBDE" w14:textId="64B2906E" w:rsidR="008A2234" w:rsidRDefault="008A2234" w:rsidP="00455FC8">
      <w:pPr>
        <w:pStyle w:val="opsommingnummering"/>
        <w:numPr>
          <w:ilvl w:val="0"/>
          <w:numId w:val="0"/>
        </w:numPr>
        <w:spacing w:after="0"/>
        <w:ind w:left="1134"/>
      </w:pPr>
      <w:r w:rsidRPr="00815025">
        <w:t xml:space="preserve">Tevens dient de specifieke bereikbaarheid per glassoort per etage </w:t>
      </w:r>
      <w:r w:rsidR="00815025">
        <w:t xml:space="preserve">en per zijde (noord/oost/west/zuid) </w:t>
      </w:r>
      <w:r w:rsidRPr="00815025">
        <w:t>te worden aangegeven.</w:t>
      </w:r>
      <w:bookmarkEnd w:id="21"/>
    </w:p>
    <w:p w14:paraId="6A489DFA" w14:textId="77777777" w:rsidR="00815025" w:rsidRDefault="00815025" w:rsidP="00455FC8">
      <w:pPr>
        <w:pStyle w:val="opsommingnummering"/>
        <w:numPr>
          <w:ilvl w:val="0"/>
          <w:numId w:val="0"/>
        </w:numPr>
        <w:spacing w:after="0"/>
        <w:ind w:left="1134"/>
      </w:pPr>
    </w:p>
    <w:p w14:paraId="216E1E1F" w14:textId="77777777" w:rsidR="00815025" w:rsidRPr="00815025" w:rsidRDefault="00815025" w:rsidP="00455FC8">
      <w:pPr>
        <w:pStyle w:val="opsommingnummering"/>
        <w:spacing w:after="0"/>
      </w:pPr>
      <w:r w:rsidRPr="00815025">
        <w:t>Onder bereikbaarheid wordt het volgende verstaan:</w:t>
      </w:r>
    </w:p>
    <w:p w14:paraId="18865B23" w14:textId="457E66A1" w:rsidR="00815025" w:rsidRPr="00815025" w:rsidRDefault="00815025" w:rsidP="003025BD">
      <w:pPr>
        <w:pStyle w:val="opsommingnummering"/>
        <w:numPr>
          <w:ilvl w:val="0"/>
          <w:numId w:val="0"/>
        </w:numPr>
        <w:spacing w:after="0"/>
        <w:ind w:left="1418" w:hanging="284"/>
      </w:pPr>
      <w:r>
        <w:t>-</w:t>
      </w:r>
      <w:r>
        <w:tab/>
        <w:t xml:space="preserve">Lopend, </w:t>
      </w:r>
      <w:r w:rsidRPr="00815025">
        <w:t>al het glas tot 3 meter dat staand op de grond</w:t>
      </w:r>
      <w:r>
        <w:t xml:space="preserve"> (eventueel gebruik puntje)</w:t>
      </w:r>
      <w:r w:rsidRPr="00815025">
        <w:t xml:space="preserve"> kan worden gewassen</w:t>
      </w:r>
      <w:r w:rsidR="003025BD">
        <w:t>;</w:t>
      </w:r>
    </w:p>
    <w:p w14:paraId="75631951" w14:textId="6EDD1F72" w:rsidR="00815025" w:rsidRPr="00815025" w:rsidRDefault="00815025" w:rsidP="00455FC8">
      <w:pPr>
        <w:pStyle w:val="opsommingnummering"/>
        <w:numPr>
          <w:ilvl w:val="0"/>
          <w:numId w:val="0"/>
        </w:numPr>
        <w:spacing w:after="0"/>
        <w:ind w:left="1134"/>
      </w:pPr>
      <w:r>
        <w:t>-</w:t>
      </w:r>
      <w:r>
        <w:tab/>
        <w:t>Ladder,</w:t>
      </w:r>
      <w:r w:rsidRPr="00815025">
        <w:t xml:space="preserve"> al het glas dat middels een ladder kan worden gewassen</w:t>
      </w:r>
      <w:r w:rsidR="003025BD">
        <w:t>;</w:t>
      </w:r>
    </w:p>
    <w:p w14:paraId="75CF1CD4" w14:textId="56C20D63" w:rsidR="00815025" w:rsidRPr="00815025" w:rsidRDefault="00815025" w:rsidP="00455FC8">
      <w:pPr>
        <w:pStyle w:val="opsommingnummering"/>
        <w:numPr>
          <w:ilvl w:val="0"/>
          <w:numId w:val="0"/>
        </w:numPr>
        <w:spacing w:after="0"/>
        <w:ind w:left="1134"/>
      </w:pPr>
      <w:r>
        <w:t>-</w:t>
      </w:r>
      <w:r>
        <w:tab/>
        <w:t xml:space="preserve">Hoogwerker, </w:t>
      </w:r>
      <w:r w:rsidRPr="00815025">
        <w:t>al het glas waarbij niet met een ladder kan worden gewassen</w:t>
      </w:r>
      <w:r w:rsidR="003025BD">
        <w:t>;</w:t>
      </w:r>
    </w:p>
    <w:p w14:paraId="2591DA24" w14:textId="28E0EDB4" w:rsidR="00815025" w:rsidRPr="00815025" w:rsidRDefault="00815025" w:rsidP="003025BD">
      <w:pPr>
        <w:pStyle w:val="opsommingnummering"/>
        <w:numPr>
          <w:ilvl w:val="0"/>
          <w:numId w:val="0"/>
        </w:numPr>
        <w:spacing w:after="0"/>
        <w:ind w:left="1418" w:hanging="284"/>
      </w:pPr>
      <w:r>
        <w:t>-</w:t>
      </w:r>
      <w:r>
        <w:tab/>
        <w:t>Telescoop,</w:t>
      </w:r>
      <w:r w:rsidRPr="00815025">
        <w:t xml:space="preserve"> al het glas dat niet middels ladder of hoogwerker, maar wel met een telescoop kan worden gewassen</w:t>
      </w:r>
      <w:r w:rsidR="003025BD">
        <w:t>;</w:t>
      </w:r>
    </w:p>
    <w:p w14:paraId="676A6AEC" w14:textId="1CB87893" w:rsidR="00815025" w:rsidRDefault="00815025" w:rsidP="003025BD">
      <w:pPr>
        <w:pStyle w:val="opsommingnummering"/>
        <w:numPr>
          <w:ilvl w:val="0"/>
          <w:numId w:val="0"/>
        </w:numPr>
        <w:spacing w:after="0"/>
        <w:ind w:left="1418" w:hanging="284"/>
      </w:pPr>
      <w:r>
        <w:t>-</w:t>
      </w:r>
      <w:r>
        <w:tab/>
        <w:t>Steiger,</w:t>
      </w:r>
      <w:r w:rsidRPr="00815025">
        <w:t xml:space="preserve"> al het glas waarbij voor het wassen de inzet van een steiger voordeliger is dan een hoogwerker.</w:t>
      </w:r>
    </w:p>
    <w:p w14:paraId="6BF652CD" w14:textId="77777777" w:rsidR="006E116B" w:rsidRPr="00815025" w:rsidRDefault="006E116B" w:rsidP="00455FC8">
      <w:pPr>
        <w:pStyle w:val="opsommingnummering"/>
        <w:numPr>
          <w:ilvl w:val="0"/>
          <w:numId w:val="0"/>
        </w:numPr>
        <w:spacing w:after="0"/>
        <w:ind w:left="1134"/>
      </w:pPr>
    </w:p>
    <w:p w14:paraId="731932B0" w14:textId="4AC81B24" w:rsidR="00815025" w:rsidRDefault="00815025" w:rsidP="00455FC8">
      <w:pPr>
        <w:pStyle w:val="opsommingnummering"/>
      </w:pPr>
      <w:r w:rsidRPr="00815025">
        <w:t>De kosten voor de inzet van steigers, hoogwerkers dient achteraf (na gunning) te worden berekend door Leverancier. Deze kosten dienen derhalve geen onderdeel uit te maken van de opgegeven m²-prijzen. Opdrachtgever behoudt zich het recht voor de opgegeven prijzen voor deze inzet te toetsen aan de marktconformiteit. Indien naar oordeel van opdrachtgever de afwijking te groot is dient Inschrijver deze opgave bij te stellen.</w:t>
      </w:r>
    </w:p>
    <w:p w14:paraId="70A96682" w14:textId="5C48FBA2" w:rsidR="00815025" w:rsidRDefault="003025BD" w:rsidP="00455FC8">
      <w:pPr>
        <w:pStyle w:val="opsommingnummering"/>
      </w:pPr>
      <w:r>
        <w:t>Inmeten</w:t>
      </w:r>
      <w:r w:rsidR="00815025">
        <w:t xml:space="preserve"> </w:t>
      </w:r>
      <w:r w:rsidR="00BB31D4">
        <w:t>gebeurt</w:t>
      </w:r>
      <w:r w:rsidR="00815025">
        <w:t xml:space="preserve"> met een meetstaat na goedkeuring van het format.</w:t>
      </w:r>
    </w:p>
    <w:p w14:paraId="0527ECE3" w14:textId="6B6A4DC2" w:rsidR="00815025" w:rsidRDefault="00815025" w:rsidP="00455FC8">
      <w:pPr>
        <w:pStyle w:val="opsommingnummering"/>
      </w:pPr>
      <w:r w:rsidRPr="00815025">
        <w:t>Voor de uitvoering van de werkzaamheden dient van iedere locatie een R.I.&amp;E. te worden opgesteld.</w:t>
      </w:r>
    </w:p>
    <w:p w14:paraId="315BACEB" w14:textId="6535F27C" w:rsidR="00815025" w:rsidRPr="00815025" w:rsidRDefault="00815025" w:rsidP="00455FC8">
      <w:pPr>
        <w:pStyle w:val="opsommingnummering"/>
      </w:pPr>
      <w:r w:rsidRPr="00815025">
        <w:t>Op basis van de R.I.&amp;E. doet Opdrachtnemer voorstellen betreffende de in te zetten bereikbaarheidsmaterialen van het te wassen glas, waarbij wet- en regelgeving dienen te worden nageleefd. Uiteindelijk beslist Opdrachtgever of werkzaamheden waarvoor specifieke bereikbaarheidsmiddelen nodig zijn, niet of in een lagere frequentie, worden uitgevoerd.</w:t>
      </w:r>
    </w:p>
    <w:p w14:paraId="77F13374" w14:textId="77777777" w:rsidR="00815025" w:rsidRPr="00815025" w:rsidRDefault="00815025" w:rsidP="00455FC8">
      <w:pPr>
        <w:pStyle w:val="opsommingnummering"/>
      </w:pPr>
      <w:r w:rsidRPr="00815025">
        <w:t xml:space="preserve">Opdrachtgever behoudt zich het recht voor om delen die niet kunnen worden gewassen zonder hiervoor bouwkundige (lees kostbare) aanpassingen te realiseren niet te laten wassen. </w:t>
      </w:r>
    </w:p>
    <w:p w14:paraId="312873DA" w14:textId="7B4FF15B" w:rsidR="00815025" w:rsidRDefault="00815025" w:rsidP="00455FC8">
      <w:pPr>
        <w:pStyle w:val="opsommingnummering"/>
      </w:pPr>
      <w:r w:rsidRPr="00815025">
        <w:t>Van Opdrachtnemer wordt verwacht dat hij een creatieve inspanning verricht om op professionele wijze, binnen de vigerende regelgeving zo veel mogelijk glas te wassen zonder de inzet van onnodige reikbaarheidsmiddelen.</w:t>
      </w:r>
    </w:p>
    <w:p w14:paraId="5DE5202B" w14:textId="3A10072F" w:rsidR="00815025" w:rsidRPr="00815025" w:rsidRDefault="00815025" w:rsidP="00455FC8">
      <w:pPr>
        <w:pStyle w:val="opsommingnummering"/>
      </w:pPr>
      <w:r w:rsidRPr="00815025">
        <w:t>Binnen twee maanden na de startdatum van de Overeenkomst dient er een Veiligheid Controlelijst Glazenwassers (VCG) te worden opgesteld door Leverancier waarna eventuele knelpunten worden besproken met de Deelnemer.</w:t>
      </w:r>
    </w:p>
    <w:p w14:paraId="46FEEFEE" w14:textId="73044CA1" w:rsidR="00815025" w:rsidRPr="00815025" w:rsidRDefault="00815025" w:rsidP="00455FC8">
      <w:pPr>
        <w:pStyle w:val="opsommingnummering"/>
      </w:pPr>
      <w:r w:rsidRPr="00815025">
        <w:t>Glasbewassing is inclusief het reinigen van de Omlijstingen</w:t>
      </w:r>
    </w:p>
    <w:p w14:paraId="3F44B8C1" w14:textId="4E3CC639" w:rsidR="00815025" w:rsidRPr="003025BD" w:rsidRDefault="00815025" w:rsidP="009A7209">
      <w:pPr>
        <w:pStyle w:val="opsommingnummering"/>
        <w:rPr>
          <w:b/>
          <w:bCs/>
          <w:sz w:val="16"/>
          <w:szCs w:val="16"/>
        </w:rPr>
      </w:pPr>
      <w:r w:rsidRPr="00815025">
        <w:lastRenderedPageBreak/>
        <w:t>Onder het wassen van het glas wordt ook verstaan het verwijderen van gehecht vuil zoals sticker- of lijmresten, stopverf, verf, plakband, et cetera.</w:t>
      </w:r>
    </w:p>
    <w:p w14:paraId="5A72C25F" w14:textId="77777777" w:rsidR="00815025" w:rsidRPr="00815025" w:rsidRDefault="00815025" w:rsidP="00455FC8">
      <w:pPr>
        <w:pStyle w:val="opsommingnummering"/>
        <w:spacing w:after="0"/>
      </w:pPr>
      <w:r w:rsidRPr="00815025">
        <w:t>De toegankelijkheid tot het glas is gemiddeld redelijk. Inschrijver dient rekening te houden met enkele voorkomende problemen zoals:</w:t>
      </w:r>
    </w:p>
    <w:p w14:paraId="7F979E49" w14:textId="280E6F38" w:rsidR="00815025" w:rsidRPr="00815025" w:rsidRDefault="00815025" w:rsidP="00455FC8">
      <w:pPr>
        <w:pStyle w:val="opsommingnummering"/>
        <w:numPr>
          <w:ilvl w:val="0"/>
          <w:numId w:val="0"/>
        </w:numPr>
        <w:spacing w:after="0"/>
        <w:ind w:left="1134"/>
      </w:pPr>
      <w:r>
        <w:t>-</w:t>
      </w:r>
      <w:r>
        <w:tab/>
      </w:r>
      <w:r w:rsidRPr="00815025">
        <w:t>Tralies voor buitenglas op enkele locaties</w:t>
      </w:r>
      <w:r w:rsidR="003025BD">
        <w:t>;</w:t>
      </w:r>
    </w:p>
    <w:p w14:paraId="76A0464F" w14:textId="78786B54" w:rsidR="00815025" w:rsidRPr="00815025" w:rsidRDefault="00815025" w:rsidP="003025BD">
      <w:pPr>
        <w:pStyle w:val="opsommingnummering"/>
        <w:numPr>
          <w:ilvl w:val="0"/>
          <w:numId w:val="0"/>
        </w:numPr>
        <w:spacing w:after="0"/>
        <w:ind w:left="1418" w:hanging="284"/>
      </w:pPr>
      <w:r>
        <w:t>-</w:t>
      </w:r>
      <w:r>
        <w:tab/>
      </w:r>
      <w:r w:rsidRPr="00815025">
        <w:t>Gordijnen, zonwering en andere raambekleding welke zelfstandig dient te worden verplaatst/geopend om het glas te kunnen wassen</w:t>
      </w:r>
      <w:r w:rsidR="003025BD">
        <w:t>;</w:t>
      </w:r>
    </w:p>
    <w:p w14:paraId="7DB64533" w14:textId="017075FB" w:rsidR="00815025" w:rsidRPr="00815025" w:rsidRDefault="00815025" w:rsidP="00455FC8">
      <w:pPr>
        <w:pStyle w:val="opsommingnummering"/>
        <w:numPr>
          <w:ilvl w:val="0"/>
          <w:numId w:val="0"/>
        </w:numPr>
        <w:spacing w:after="0"/>
        <w:ind w:left="1134"/>
      </w:pPr>
      <w:r>
        <w:t>-</w:t>
      </w:r>
      <w:r>
        <w:tab/>
      </w:r>
      <w:r w:rsidRPr="00815025">
        <w:t>Kantoormeubilair dat niet goed is gepositioneerd</w:t>
      </w:r>
      <w:r w:rsidR="003025BD">
        <w:t>;</w:t>
      </w:r>
    </w:p>
    <w:p w14:paraId="5489A326" w14:textId="7B9BBCB0" w:rsidR="00815025" w:rsidRDefault="00815025" w:rsidP="00455FC8">
      <w:pPr>
        <w:pStyle w:val="opsommingnummering"/>
        <w:numPr>
          <w:ilvl w:val="0"/>
          <w:numId w:val="0"/>
        </w:numPr>
        <w:spacing w:after="0"/>
        <w:ind w:left="1134"/>
      </w:pPr>
      <w:r>
        <w:t>-</w:t>
      </w:r>
      <w:r>
        <w:tab/>
      </w:r>
      <w:r w:rsidRPr="00815025">
        <w:t>Voorzetramen die moeten worden geopend, losgeschroefd et cetera.</w:t>
      </w:r>
    </w:p>
    <w:p w14:paraId="20A2A64C" w14:textId="1AD27CEA" w:rsidR="002250B3" w:rsidRDefault="002250B3" w:rsidP="00455FC8">
      <w:pPr>
        <w:pStyle w:val="opsommingnummering"/>
        <w:numPr>
          <w:ilvl w:val="0"/>
          <w:numId w:val="0"/>
        </w:numPr>
        <w:spacing w:after="0"/>
        <w:ind w:left="1134"/>
      </w:pPr>
    </w:p>
    <w:p w14:paraId="0E88B262" w14:textId="77777777" w:rsidR="002250B3" w:rsidRPr="002250B3" w:rsidRDefault="002250B3" w:rsidP="002250B3">
      <w:pPr>
        <w:pStyle w:val="Kop2"/>
        <w:spacing w:line="312" w:lineRule="auto"/>
        <w:rPr>
          <w:rFonts w:ascii="Verdana" w:hAnsi="Verdana"/>
          <w:sz w:val="19"/>
          <w:szCs w:val="19"/>
        </w:rPr>
      </w:pPr>
      <w:r w:rsidRPr="002250B3">
        <w:rPr>
          <w:rFonts w:ascii="Verdana" w:hAnsi="Verdana"/>
          <w:sz w:val="19"/>
          <w:szCs w:val="19"/>
        </w:rPr>
        <w:t>Afstemming cateraar en schoonmaak</w:t>
      </w:r>
    </w:p>
    <w:p w14:paraId="2D300583" w14:textId="77777777" w:rsidR="002250B3" w:rsidRPr="002250B3" w:rsidRDefault="002250B3" w:rsidP="002250B3">
      <w:pPr>
        <w:spacing w:line="312" w:lineRule="auto"/>
        <w:rPr>
          <w:rFonts w:ascii="Verdana" w:hAnsi="Verdana"/>
          <w:sz w:val="19"/>
          <w:szCs w:val="19"/>
        </w:rPr>
      </w:pPr>
      <w:bookmarkStart w:id="50" w:name="_Toc367431085"/>
      <w:bookmarkStart w:id="51" w:name="_Toc369596618"/>
    </w:p>
    <w:p w14:paraId="26503700" w14:textId="77777777" w:rsidR="002250B3" w:rsidRPr="002250B3" w:rsidRDefault="002250B3" w:rsidP="002250B3">
      <w:pPr>
        <w:spacing w:line="312" w:lineRule="auto"/>
        <w:rPr>
          <w:rFonts w:ascii="Verdana" w:hAnsi="Verdana"/>
          <w:b/>
          <w:sz w:val="19"/>
          <w:szCs w:val="19"/>
        </w:rPr>
      </w:pPr>
      <w:r w:rsidRPr="002250B3">
        <w:rPr>
          <w:rFonts w:ascii="Verdana" w:hAnsi="Verdana"/>
          <w:b/>
          <w:sz w:val="19"/>
          <w:szCs w:val="19"/>
        </w:rPr>
        <w:t>Schoonmaak</w:t>
      </w:r>
      <w:bookmarkEnd w:id="50"/>
      <w:bookmarkEnd w:id="51"/>
      <w:r w:rsidRPr="002250B3">
        <w:rPr>
          <w:rFonts w:ascii="Verdana" w:hAnsi="Verdana"/>
          <w:b/>
          <w:sz w:val="19"/>
          <w:szCs w:val="19"/>
        </w:rPr>
        <w:t xml:space="preserve"> door cateraar</w:t>
      </w:r>
    </w:p>
    <w:p w14:paraId="6E5ACE9E" w14:textId="77777777" w:rsidR="002250B3" w:rsidRPr="002250B3" w:rsidRDefault="002250B3" w:rsidP="002250B3">
      <w:pPr>
        <w:pStyle w:val="opsommingnummering"/>
        <w:spacing w:after="0"/>
        <w:rPr>
          <w:rFonts w:ascii="Verdana" w:hAnsi="Verdana"/>
        </w:rPr>
      </w:pPr>
      <w:r w:rsidRPr="002250B3">
        <w:rPr>
          <w:rFonts w:ascii="Verdana" w:hAnsi="Verdana"/>
        </w:rPr>
        <w:t>De cateraar is verantwoordelijk voor de schoonmaakwerkzaamheden van alle ruimten, behorend bij het Café/Restaurant. De volgende schoonmaakactiviteiten worden door cateraar verricht:</w:t>
      </w:r>
    </w:p>
    <w:p w14:paraId="2CB57883" w14:textId="1D2B44AB" w:rsidR="002250B3" w:rsidRPr="002250B3" w:rsidRDefault="002250B3" w:rsidP="002250B3">
      <w:pPr>
        <w:pStyle w:val="opsommingnummering"/>
        <w:numPr>
          <w:ilvl w:val="0"/>
          <w:numId w:val="0"/>
        </w:numPr>
        <w:spacing w:after="0"/>
        <w:ind w:left="1418" w:hanging="284"/>
        <w:rPr>
          <w:rFonts w:ascii="Verdana" w:hAnsi="Verdana"/>
        </w:rPr>
      </w:pPr>
      <w:r w:rsidRPr="002250B3">
        <w:rPr>
          <w:rFonts w:ascii="Verdana" w:hAnsi="Verdana"/>
        </w:rPr>
        <w:t xml:space="preserve">- </w:t>
      </w:r>
      <w:r>
        <w:rPr>
          <w:rFonts w:ascii="Verdana" w:hAnsi="Verdana"/>
        </w:rPr>
        <w:t>K</w:t>
      </w:r>
      <w:r w:rsidRPr="002250B3">
        <w:rPr>
          <w:rFonts w:ascii="Verdana" w:hAnsi="Verdana"/>
        </w:rPr>
        <w:t>eukenruimten en opslagruimten inclusief werkbanken, apparatuur en vloeren</w:t>
      </w:r>
    </w:p>
    <w:p w14:paraId="48DD0FD5" w14:textId="400690AE" w:rsidR="002250B3" w:rsidRPr="002250B3" w:rsidRDefault="002250B3" w:rsidP="002250B3">
      <w:pPr>
        <w:pStyle w:val="opsommingnummering"/>
        <w:numPr>
          <w:ilvl w:val="0"/>
          <w:numId w:val="0"/>
        </w:numPr>
        <w:spacing w:after="0"/>
        <w:ind w:left="1134"/>
        <w:rPr>
          <w:rFonts w:ascii="Verdana" w:hAnsi="Verdana"/>
        </w:rPr>
      </w:pPr>
      <w:r w:rsidRPr="002250B3">
        <w:rPr>
          <w:rFonts w:ascii="Verdana" w:hAnsi="Verdana"/>
        </w:rPr>
        <w:t xml:space="preserve">- </w:t>
      </w:r>
      <w:r>
        <w:rPr>
          <w:rFonts w:ascii="Verdana" w:hAnsi="Verdana"/>
        </w:rPr>
        <w:t>S</w:t>
      </w:r>
      <w:r w:rsidRPr="002250B3">
        <w:rPr>
          <w:rFonts w:ascii="Verdana" w:hAnsi="Verdana"/>
        </w:rPr>
        <w:t>poelkeuken inclusief transportmateriaal, tafels, spoelmachine en vloer</w:t>
      </w:r>
    </w:p>
    <w:p w14:paraId="63B53AD7" w14:textId="4AF22340" w:rsidR="002250B3" w:rsidRPr="002250B3" w:rsidRDefault="002250B3" w:rsidP="002250B3">
      <w:pPr>
        <w:pStyle w:val="opsommingnummering"/>
        <w:numPr>
          <w:ilvl w:val="0"/>
          <w:numId w:val="0"/>
        </w:numPr>
        <w:spacing w:after="0"/>
        <w:ind w:left="1134"/>
        <w:rPr>
          <w:rFonts w:ascii="Verdana" w:hAnsi="Verdana"/>
        </w:rPr>
      </w:pPr>
      <w:r w:rsidRPr="002250B3">
        <w:rPr>
          <w:rFonts w:ascii="Verdana" w:hAnsi="Verdana"/>
        </w:rPr>
        <w:t xml:space="preserve">- </w:t>
      </w:r>
      <w:r>
        <w:rPr>
          <w:rFonts w:ascii="Verdana" w:hAnsi="Verdana"/>
        </w:rPr>
        <w:t>A</w:t>
      </w:r>
      <w:r w:rsidRPr="002250B3">
        <w:rPr>
          <w:rFonts w:ascii="Verdana" w:hAnsi="Verdana"/>
        </w:rPr>
        <w:t>fwas/serviesgoed, bestek en keukenmaterialen;</w:t>
      </w:r>
    </w:p>
    <w:p w14:paraId="3A9F297D" w14:textId="00C3A297" w:rsidR="002250B3" w:rsidRPr="002250B3" w:rsidRDefault="002250B3" w:rsidP="002250B3">
      <w:pPr>
        <w:pStyle w:val="opsommingnummering"/>
        <w:numPr>
          <w:ilvl w:val="0"/>
          <w:numId w:val="0"/>
        </w:numPr>
        <w:spacing w:after="0"/>
        <w:ind w:left="1134"/>
        <w:rPr>
          <w:rFonts w:ascii="Verdana" w:hAnsi="Verdana"/>
        </w:rPr>
      </w:pPr>
      <w:r w:rsidRPr="002250B3">
        <w:rPr>
          <w:rFonts w:ascii="Verdana" w:hAnsi="Verdana"/>
        </w:rPr>
        <w:t xml:space="preserve">- </w:t>
      </w:r>
      <w:r>
        <w:rPr>
          <w:rFonts w:ascii="Verdana" w:hAnsi="Verdana"/>
        </w:rPr>
        <w:t>T</w:t>
      </w:r>
      <w:r w:rsidRPr="002250B3">
        <w:rPr>
          <w:rFonts w:ascii="Verdana" w:hAnsi="Verdana"/>
        </w:rPr>
        <w:t>afels, stoelen en vloer in het zit-/restaurantgebied en het terras;</w:t>
      </w:r>
    </w:p>
    <w:p w14:paraId="07078305" w14:textId="1C72DADB" w:rsidR="002250B3" w:rsidRPr="002250B3" w:rsidRDefault="002250B3" w:rsidP="002250B3">
      <w:pPr>
        <w:pStyle w:val="opsommingnummering"/>
        <w:numPr>
          <w:ilvl w:val="0"/>
          <w:numId w:val="0"/>
        </w:numPr>
        <w:spacing w:after="0"/>
        <w:ind w:left="1134"/>
        <w:rPr>
          <w:rFonts w:ascii="Verdana" w:hAnsi="Verdana"/>
        </w:rPr>
      </w:pPr>
      <w:r w:rsidRPr="002250B3">
        <w:rPr>
          <w:rFonts w:ascii="Verdana" w:hAnsi="Verdana"/>
        </w:rPr>
        <w:t xml:space="preserve">- </w:t>
      </w:r>
      <w:r>
        <w:rPr>
          <w:rFonts w:ascii="Verdana" w:hAnsi="Verdana"/>
        </w:rPr>
        <w:t>O</w:t>
      </w:r>
      <w:r w:rsidRPr="002250B3">
        <w:rPr>
          <w:rFonts w:ascii="Verdana" w:hAnsi="Verdana"/>
        </w:rPr>
        <w:t>verige, aanverwante ruimten onder beheer van de cateraar.</w:t>
      </w:r>
      <w:r w:rsidRPr="002250B3">
        <w:rPr>
          <w:rFonts w:ascii="Verdana" w:hAnsi="Verdana"/>
        </w:rPr>
        <w:br/>
      </w:r>
    </w:p>
    <w:p w14:paraId="463A0BCA" w14:textId="77777777" w:rsidR="002250B3" w:rsidRPr="002250B3" w:rsidRDefault="002250B3" w:rsidP="002250B3">
      <w:pPr>
        <w:spacing w:line="312" w:lineRule="auto"/>
        <w:rPr>
          <w:rFonts w:ascii="Verdana" w:hAnsi="Verdana"/>
          <w:b/>
          <w:sz w:val="19"/>
          <w:szCs w:val="19"/>
        </w:rPr>
      </w:pPr>
      <w:bookmarkStart w:id="52" w:name="_Toc369595443"/>
      <w:bookmarkStart w:id="53" w:name="_Toc369596619"/>
      <w:r w:rsidRPr="002250B3">
        <w:rPr>
          <w:rFonts w:ascii="Verdana" w:hAnsi="Verdana"/>
          <w:b/>
          <w:sz w:val="19"/>
          <w:szCs w:val="19"/>
        </w:rPr>
        <w:t xml:space="preserve">Relatie met </w:t>
      </w:r>
      <w:bookmarkEnd w:id="52"/>
      <w:bookmarkEnd w:id="53"/>
      <w:r w:rsidRPr="002250B3">
        <w:rPr>
          <w:rFonts w:ascii="Verdana" w:hAnsi="Verdana"/>
          <w:b/>
          <w:sz w:val="19"/>
          <w:szCs w:val="19"/>
        </w:rPr>
        <w:t>Cateraar (Vermaat)</w:t>
      </w:r>
    </w:p>
    <w:p w14:paraId="3BE32E55" w14:textId="3CCF3834" w:rsidR="002250B3" w:rsidRPr="002250B3" w:rsidRDefault="002250B3" w:rsidP="002250B3">
      <w:pPr>
        <w:pStyle w:val="opsommingnummering"/>
        <w:rPr>
          <w:rFonts w:ascii="Verdana" w:hAnsi="Verdana"/>
        </w:rPr>
      </w:pPr>
      <w:r w:rsidRPr="002250B3">
        <w:rPr>
          <w:rFonts w:ascii="Verdana" w:hAnsi="Verdana"/>
        </w:rPr>
        <w:t xml:space="preserve">De cateraar werkt met de door Opdrachtgever te contracteren schoonmaakorganisatie. Tijdens het maandelijks overleg met Opdrachtgever stemt cateraar de kwaliteit van het schoonmaakwerk af. De uitvoering van dieptereiniging en incidentele reiniging vinden plaats in overleg tussen cateraar en Opdrachtgever. De cateraar draagt zorg voor een signalering aan Opdrachtgevers om deze reinigingen plaats te laten vinden. Voor </w:t>
      </w:r>
      <w:r>
        <w:rPr>
          <w:rFonts w:ascii="Verdana" w:hAnsi="Verdana"/>
        </w:rPr>
        <w:t xml:space="preserve">alle werkzaamheden in overleg met de cateraar </w:t>
      </w:r>
      <w:r w:rsidRPr="002250B3">
        <w:rPr>
          <w:rFonts w:ascii="Verdana" w:hAnsi="Verdana"/>
        </w:rPr>
        <w:t xml:space="preserve">geldt dat de signalering </w:t>
      </w:r>
      <w:r>
        <w:rPr>
          <w:rFonts w:ascii="Verdana" w:hAnsi="Verdana"/>
        </w:rPr>
        <w:t>gezamenlijk d</w:t>
      </w:r>
      <w:r w:rsidRPr="002250B3">
        <w:rPr>
          <w:rFonts w:ascii="Verdana" w:hAnsi="Verdana"/>
        </w:rPr>
        <w:t>ient plaats te vinden en in de exploitatiebegroting van cateraar is verdisconteerd.</w:t>
      </w:r>
      <w:r w:rsidRPr="002250B3">
        <w:rPr>
          <w:rFonts w:ascii="Verdana" w:hAnsi="Verdana"/>
        </w:rPr>
        <w:br/>
      </w:r>
    </w:p>
    <w:p w14:paraId="15754694" w14:textId="77777777" w:rsidR="002250B3" w:rsidRPr="002250B3" w:rsidRDefault="002250B3" w:rsidP="002250B3">
      <w:pPr>
        <w:spacing w:line="312" w:lineRule="auto"/>
        <w:rPr>
          <w:rFonts w:ascii="Verdana" w:hAnsi="Verdana"/>
          <w:b/>
          <w:sz w:val="19"/>
          <w:szCs w:val="19"/>
        </w:rPr>
      </w:pPr>
      <w:bookmarkStart w:id="54" w:name="_Toc369595444"/>
      <w:bookmarkStart w:id="55" w:name="_Toc369596620"/>
      <w:r w:rsidRPr="002250B3">
        <w:rPr>
          <w:rFonts w:ascii="Verdana" w:hAnsi="Verdana"/>
          <w:b/>
          <w:sz w:val="19"/>
          <w:szCs w:val="19"/>
        </w:rPr>
        <w:t>Gezamenlijk schoonmaakprogra</w:t>
      </w:r>
      <w:bookmarkEnd w:id="54"/>
      <w:bookmarkEnd w:id="55"/>
      <w:r w:rsidRPr="002250B3">
        <w:rPr>
          <w:rFonts w:ascii="Verdana" w:hAnsi="Verdana"/>
          <w:b/>
          <w:sz w:val="19"/>
          <w:szCs w:val="19"/>
        </w:rPr>
        <w:t>mma</w:t>
      </w:r>
    </w:p>
    <w:p w14:paraId="4F214B1F" w14:textId="77777777" w:rsidR="002250B3" w:rsidRPr="002250B3" w:rsidRDefault="002250B3" w:rsidP="002250B3">
      <w:pPr>
        <w:pStyle w:val="opsommingnummering"/>
        <w:rPr>
          <w:rFonts w:ascii="Verdana" w:hAnsi="Verdana"/>
        </w:rPr>
      </w:pPr>
      <w:r w:rsidRPr="002250B3">
        <w:rPr>
          <w:rFonts w:ascii="Verdana" w:hAnsi="Verdana"/>
        </w:rPr>
        <w:t>De cateraar heeft binnen een maand na aanvang van het contract en jaarlijks twee maanden voor aanvang van het nieuwe contractjaar een uitgewerkt schoonmaakprogramma op te stellen waarin een specificatie wordt gegeven van verantwoordelijkheden, ruimten, apparatuur, oppervlakten, frequenties, schoonmaakmiddelen en methoden van reiniging. De schoonmaakprogramma’s worden ter goedkeuring aan het Mauritshuis aangeboden. Opdrachtnemer dient zijn werkzaamheden in overleg met cateraar in te plannen</w:t>
      </w:r>
    </w:p>
    <w:p w14:paraId="180EE58B" w14:textId="77777777" w:rsidR="002250B3" w:rsidRPr="002250B3" w:rsidRDefault="002250B3" w:rsidP="002250B3">
      <w:pPr>
        <w:pStyle w:val="opsommingnummering"/>
        <w:numPr>
          <w:ilvl w:val="0"/>
          <w:numId w:val="0"/>
        </w:numPr>
        <w:spacing w:after="0"/>
        <w:ind w:left="1134"/>
        <w:rPr>
          <w:rFonts w:ascii="Verdana" w:hAnsi="Verdana"/>
        </w:rPr>
      </w:pPr>
    </w:p>
    <w:p w14:paraId="3D474A90" w14:textId="77777777" w:rsidR="00815025" w:rsidRPr="002250B3" w:rsidRDefault="00815025" w:rsidP="002250B3">
      <w:pPr>
        <w:pStyle w:val="opsommingnummering"/>
        <w:numPr>
          <w:ilvl w:val="0"/>
          <w:numId w:val="0"/>
        </w:numPr>
        <w:ind w:left="1134" w:hanging="397"/>
        <w:rPr>
          <w:rFonts w:ascii="Verdana" w:hAnsi="Verdana"/>
        </w:rPr>
      </w:pPr>
    </w:p>
    <w:sectPr w:rsidR="00815025" w:rsidRPr="002250B3" w:rsidSect="00E82636">
      <w:pgSz w:w="11906" w:h="16838" w:code="9"/>
      <w:pgMar w:top="1418" w:right="1418" w:bottom="1701" w:left="1418" w:header="709" w:footer="1134" w:gutter="0"/>
      <w:paperSrc w:first="7" w:other="7"/>
      <w:pgNumType w:fmt="lowerRoman" w:start="1"/>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E334FD" w14:textId="77777777" w:rsidR="0077637B" w:rsidRDefault="0077637B">
      <w:r>
        <w:separator/>
      </w:r>
    </w:p>
  </w:endnote>
  <w:endnote w:type="continuationSeparator" w:id="0">
    <w:p w14:paraId="266D7338" w14:textId="77777777" w:rsidR="0077637B" w:rsidRDefault="007763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Kievit-Bold">
    <w:altName w:val="Bell MT"/>
    <w:panose1 w:val="020B0604020202020204"/>
    <w:charset w:val="00"/>
    <w:family w:val="auto"/>
    <w:notTrueType/>
    <w:pitch w:val="variable"/>
    <w:sig w:usb0="00000003" w:usb1="00000000" w:usb2="00000000" w:usb3="00000000" w:csb0="00000001" w:csb1="00000000"/>
  </w:font>
  <w:font w:name="Kievit-Book">
    <w:altName w:val="Bell MT"/>
    <w:panose1 w:val="020B0604020202020204"/>
    <w:charset w:val="00"/>
    <w:family w:val="auto"/>
    <w:pitch w:val="variable"/>
    <w:sig w:usb0="00000003" w:usb1="4000004A"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Univers">
    <w:panose1 w:val="020B0604020202020204"/>
    <w:charset w:val="00"/>
    <w:family w:val="swiss"/>
    <w:notTrueType/>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Imago Book">
    <w:altName w:val="Calibri"/>
    <w:panose1 w:val="020B0604020202020204"/>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Baskerville">
    <w:panose1 w:val="02020502070401020303"/>
    <w:charset w:val="00"/>
    <w:family w:val="roman"/>
    <w:pitch w:val="variable"/>
    <w:sig w:usb0="80000067" w:usb1="02000000" w:usb2="00000000" w:usb3="00000000" w:csb0="0000019F" w:csb1="00000000"/>
  </w:font>
  <w:font w:name="Rijksmuseum">
    <w:altName w:val="Arial"/>
    <w:panose1 w:val="020B0604020202020204"/>
    <w:charset w:val="00"/>
    <w:family w:val="modern"/>
    <w:notTrueType/>
    <w:pitch w:val="variable"/>
    <w:sig w:usb0="A000006F" w:usb1="4000206B"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CFA3B7" w14:textId="1095AAB4" w:rsidR="00293056" w:rsidRDefault="00293056">
    <w:pPr>
      <w:pStyle w:val="Voettekst"/>
      <w:ind w:right="360"/>
      <w:rPr>
        <w:rFonts w:cs="Arial"/>
        <w:sz w:val="16"/>
      </w:rPr>
    </w:pPr>
    <w:r>
      <w:rPr>
        <w:noProof/>
      </w:rPr>
      <mc:AlternateContent>
        <mc:Choice Requires="wps">
          <w:drawing>
            <wp:anchor distT="4294967293" distB="4294967293" distL="114300" distR="114300" simplePos="0" relativeHeight="251659264" behindDoc="0" locked="0" layoutInCell="1" allowOverlap="1" wp14:anchorId="58C26A4B" wp14:editId="3574B436">
              <wp:simplePos x="0" y="0"/>
              <wp:positionH relativeFrom="column">
                <wp:posOffset>0</wp:posOffset>
              </wp:positionH>
              <wp:positionV relativeFrom="paragraph">
                <wp:posOffset>0</wp:posOffset>
              </wp:positionV>
              <wp:extent cx="5667375" cy="0"/>
              <wp:effectExtent l="0" t="0" r="0" b="0"/>
              <wp:wrapNone/>
              <wp:docPr id="4" name="Rechte verbindingslijn met pijl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667375" cy="0"/>
                      </a:xfrm>
                      <a:prstGeom prst="straightConnector1">
                        <a:avLst/>
                      </a:prstGeom>
                      <a:noFill/>
                      <a:ln w="9525">
                        <a:solidFill>
                          <a:srgbClr val="A5A5A5"/>
                        </a:solidFill>
                        <a:round/>
                        <a:headEnd/>
                        <a:tailEnd/>
                      </a:ln>
                      <a:effectLst/>
                    </wps:spPr>
                    <wps:bodyPr/>
                  </wps:wsp>
                </a:graphicData>
              </a:graphic>
              <wp14:sizeRelH relativeFrom="page">
                <wp14:pctWidth>0</wp14:pctWidth>
              </wp14:sizeRelH>
              <wp14:sizeRelV relativeFrom="page">
                <wp14:pctHeight>0</wp14:pctHeight>
              </wp14:sizeRelV>
            </wp:anchor>
          </w:drawing>
        </mc:Choice>
        <mc:Fallback>
          <w:pict>
            <v:shapetype w14:anchorId="7E4414F9" id="_x0000_t32" coordsize="21600,21600" o:spt="32" o:oned="t" path="m,l21600,21600e" filled="f">
              <v:path arrowok="t" fillok="f" o:connecttype="none"/>
              <o:lock v:ext="edit" shapetype="t"/>
            </v:shapetype>
            <v:shape id="Rechte verbindingslijn met pijl 4" o:spid="_x0000_s1026" type="#_x0000_t32" style="position:absolute;margin-left:0;margin-top:0;width:446.25pt;height:0;z-index:251659264;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" strokecolor="#a5a5a5">
              <o:lock v:ext="edit" shapetype="f"/>
            </v:shape>
          </w:pict>
        </mc:Fallback>
      </mc:AlternateContent>
    </w:r>
  </w:p>
  <w:p w14:paraId="06A443E9" w14:textId="695B3E2E" w:rsidR="008A5690" w:rsidRDefault="008A5690">
    <w:pPr>
      <w:pStyle w:val="Voettekst"/>
      <w:ind w:right="360"/>
      <w:rPr>
        <w:rFonts w:cs="Arial"/>
        <w:sz w:val="16"/>
      </w:rPr>
    </w:pPr>
    <w:r>
      <w:rPr>
        <w:rFonts w:cs="Arial"/>
        <w:sz w:val="16"/>
      </w:rPr>
      <w:t>Programma van Eisen</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52E8BA" w14:textId="31AF5E65" w:rsidR="008A5690" w:rsidRDefault="008A5690">
    <w:pPr>
      <w:pStyle w:val="Voettekst"/>
      <w:rPr>
        <w:sz w:val="22"/>
      </w:rPr>
    </w:pPr>
    <w:r>
      <w:rPr>
        <w:sz w:val="15"/>
      </w:rPr>
      <w:t>Programma van Eisen Schoonmaakonderhoud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DA6009" w14:textId="77777777" w:rsidR="0077637B" w:rsidRDefault="0077637B">
      <w:r>
        <w:separator/>
      </w:r>
    </w:p>
  </w:footnote>
  <w:footnote w:type="continuationSeparator" w:id="0">
    <w:p w14:paraId="72E798F0" w14:textId="77777777" w:rsidR="0077637B" w:rsidRDefault="007763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FAEEDA" w14:textId="74C3E1B3" w:rsidR="008A5690" w:rsidRDefault="003C7C0D">
    <w:pPr>
      <w:pStyle w:val="Koptekst"/>
      <w:rPr>
        <w:sz w:val="22"/>
      </w:rPr>
    </w:pPr>
    <w:r>
      <w:rPr>
        <w:sz w:val="22"/>
      </w:rPr>
      <w:t>Mauritshuis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11AAE446"/>
    <w:lvl w:ilvl="0">
      <w:start w:val="1"/>
      <w:numFmt w:val="bullet"/>
      <w:pStyle w:val="Lijstopsomteken2"/>
      <w:lvlText w:val=""/>
      <w:lvlJc w:val="left"/>
      <w:pPr>
        <w:tabs>
          <w:tab w:val="num" w:pos="643"/>
        </w:tabs>
        <w:ind w:left="643" w:hanging="360"/>
      </w:pPr>
      <w:rPr>
        <w:rFonts w:ascii="Symbol" w:hAnsi="Symbol" w:hint="default"/>
      </w:rPr>
    </w:lvl>
  </w:abstractNum>
  <w:abstractNum w:abstractNumId="1" w15:restartNumberingAfterBreak="0">
    <w:nsid w:val="01B35DC5"/>
    <w:multiLevelType w:val="hybridMultilevel"/>
    <w:tmpl w:val="292E3E68"/>
    <w:lvl w:ilvl="0" w:tplc="5A12BFD0">
      <w:start w:val="2"/>
      <w:numFmt w:val="bullet"/>
      <w:lvlText w:val="-"/>
      <w:lvlJc w:val="left"/>
      <w:pPr>
        <w:tabs>
          <w:tab w:val="num" w:pos="1272"/>
        </w:tabs>
        <w:ind w:left="1272" w:hanging="705"/>
      </w:pPr>
      <w:rPr>
        <w:rFonts w:ascii="Helvetica" w:eastAsia="Times New Roman" w:hAnsi="Helvetica" w:cs="Helvetica" w:hint="default"/>
      </w:rPr>
    </w:lvl>
    <w:lvl w:ilvl="1" w:tplc="04130003" w:tentative="1">
      <w:start w:val="1"/>
      <w:numFmt w:val="bullet"/>
      <w:lvlText w:val="o"/>
      <w:lvlJc w:val="left"/>
      <w:pPr>
        <w:tabs>
          <w:tab w:val="num" w:pos="1647"/>
        </w:tabs>
        <w:ind w:left="1647" w:hanging="360"/>
      </w:pPr>
      <w:rPr>
        <w:rFonts w:ascii="Courier New" w:hAnsi="Courier New" w:cs="Courier New" w:hint="default"/>
      </w:rPr>
    </w:lvl>
    <w:lvl w:ilvl="2" w:tplc="04130005" w:tentative="1">
      <w:start w:val="1"/>
      <w:numFmt w:val="bullet"/>
      <w:lvlText w:val=""/>
      <w:lvlJc w:val="left"/>
      <w:pPr>
        <w:tabs>
          <w:tab w:val="num" w:pos="2367"/>
        </w:tabs>
        <w:ind w:left="2367" w:hanging="360"/>
      </w:pPr>
      <w:rPr>
        <w:rFonts w:ascii="Wingdings" w:hAnsi="Wingdings" w:hint="default"/>
      </w:rPr>
    </w:lvl>
    <w:lvl w:ilvl="3" w:tplc="04130001" w:tentative="1">
      <w:start w:val="1"/>
      <w:numFmt w:val="bullet"/>
      <w:lvlText w:val=""/>
      <w:lvlJc w:val="left"/>
      <w:pPr>
        <w:tabs>
          <w:tab w:val="num" w:pos="3087"/>
        </w:tabs>
        <w:ind w:left="3087" w:hanging="360"/>
      </w:pPr>
      <w:rPr>
        <w:rFonts w:ascii="Symbol" w:hAnsi="Symbol" w:hint="default"/>
      </w:rPr>
    </w:lvl>
    <w:lvl w:ilvl="4" w:tplc="04130003" w:tentative="1">
      <w:start w:val="1"/>
      <w:numFmt w:val="bullet"/>
      <w:lvlText w:val="o"/>
      <w:lvlJc w:val="left"/>
      <w:pPr>
        <w:tabs>
          <w:tab w:val="num" w:pos="3807"/>
        </w:tabs>
        <w:ind w:left="3807" w:hanging="360"/>
      </w:pPr>
      <w:rPr>
        <w:rFonts w:ascii="Courier New" w:hAnsi="Courier New" w:cs="Courier New" w:hint="default"/>
      </w:rPr>
    </w:lvl>
    <w:lvl w:ilvl="5" w:tplc="04130005" w:tentative="1">
      <w:start w:val="1"/>
      <w:numFmt w:val="bullet"/>
      <w:lvlText w:val=""/>
      <w:lvlJc w:val="left"/>
      <w:pPr>
        <w:tabs>
          <w:tab w:val="num" w:pos="4527"/>
        </w:tabs>
        <w:ind w:left="4527" w:hanging="360"/>
      </w:pPr>
      <w:rPr>
        <w:rFonts w:ascii="Wingdings" w:hAnsi="Wingdings" w:hint="default"/>
      </w:rPr>
    </w:lvl>
    <w:lvl w:ilvl="6" w:tplc="04130001" w:tentative="1">
      <w:start w:val="1"/>
      <w:numFmt w:val="bullet"/>
      <w:lvlText w:val=""/>
      <w:lvlJc w:val="left"/>
      <w:pPr>
        <w:tabs>
          <w:tab w:val="num" w:pos="5247"/>
        </w:tabs>
        <w:ind w:left="5247" w:hanging="360"/>
      </w:pPr>
      <w:rPr>
        <w:rFonts w:ascii="Symbol" w:hAnsi="Symbol" w:hint="default"/>
      </w:rPr>
    </w:lvl>
    <w:lvl w:ilvl="7" w:tplc="04130003" w:tentative="1">
      <w:start w:val="1"/>
      <w:numFmt w:val="bullet"/>
      <w:lvlText w:val="o"/>
      <w:lvlJc w:val="left"/>
      <w:pPr>
        <w:tabs>
          <w:tab w:val="num" w:pos="5967"/>
        </w:tabs>
        <w:ind w:left="5967" w:hanging="360"/>
      </w:pPr>
      <w:rPr>
        <w:rFonts w:ascii="Courier New" w:hAnsi="Courier New" w:cs="Courier New" w:hint="default"/>
      </w:rPr>
    </w:lvl>
    <w:lvl w:ilvl="8" w:tplc="04130005" w:tentative="1">
      <w:start w:val="1"/>
      <w:numFmt w:val="bullet"/>
      <w:lvlText w:val=""/>
      <w:lvlJc w:val="left"/>
      <w:pPr>
        <w:tabs>
          <w:tab w:val="num" w:pos="6687"/>
        </w:tabs>
        <w:ind w:left="6687" w:hanging="360"/>
      </w:pPr>
      <w:rPr>
        <w:rFonts w:ascii="Wingdings" w:hAnsi="Wingdings" w:hint="default"/>
      </w:rPr>
    </w:lvl>
  </w:abstractNum>
  <w:abstractNum w:abstractNumId="2" w15:restartNumberingAfterBreak="0">
    <w:nsid w:val="02726C2A"/>
    <w:multiLevelType w:val="hybridMultilevel"/>
    <w:tmpl w:val="B21ECF82"/>
    <w:lvl w:ilvl="0" w:tplc="04090005">
      <w:start w:val="1"/>
      <w:numFmt w:val="bullet"/>
      <w:lvlText w:val=""/>
      <w:lvlJc w:val="left"/>
      <w:pPr>
        <w:ind w:left="1097" w:hanging="360"/>
      </w:pPr>
      <w:rPr>
        <w:rFonts w:ascii="Wingdings" w:hAnsi="Wingdings" w:cs="Wingdings" w:hint="default"/>
        <w:b w:val="0"/>
        <w:bCs w:val="0"/>
        <w:i w:val="0"/>
        <w:iCs w:val="0"/>
        <w:sz w:val="19"/>
        <w:szCs w:val="19"/>
      </w:rPr>
    </w:lvl>
    <w:lvl w:ilvl="1" w:tplc="3746D770">
      <w:start w:val="1"/>
      <w:numFmt w:val="lowerLetter"/>
      <w:lvlText w:val="%2)"/>
      <w:lvlJc w:val="left"/>
      <w:pPr>
        <w:tabs>
          <w:tab w:val="num" w:pos="1440"/>
        </w:tabs>
        <w:ind w:left="1440" w:hanging="360"/>
      </w:pPr>
      <w:rPr>
        <w:rFonts w:hint="default"/>
      </w:r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3" w15:restartNumberingAfterBreak="0">
    <w:nsid w:val="11F76D8F"/>
    <w:multiLevelType w:val="hybridMultilevel"/>
    <w:tmpl w:val="AD368B90"/>
    <w:lvl w:ilvl="0" w:tplc="04090005">
      <w:start w:val="1"/>
      <w:numFmt w:val="bullet"/>
      <w:lvlText w:val=""/>
      <w:lvlJc w:val="left"/>
      <w:pPr>
        <w:ind w:left="1494" w:hanging="360"/>
      </w:pPr>
      <w:rPr>
        <w:rFonts w:ascii="Wingdings" w:hAnsi="Wingdings" w:cs="Wingdings" w:hint="default"/>
      </w:rPr>
    </w:lvl>
    <w:lvl w:ilvl="1" w:tplc="04090003">
      <w:start w:val="1"/>
      <w:numFmt w:val="bullet"/>
      <w:lvlText w:val="o"/>
      <w:lvlJc w:val="left"/>
      <w:pPr>
        <w:ind w:left="2214" w:hanging="360"/>
      </w:pPr>
      <w:rPr>
        <w:rFonts w:ascii="Courier New" w:hAnsi="Courier New" w:cs="Courier New" w:hint="default"/>
      </w:rPr>
    </w:lvl>
    <w:lvl w:ilvl="2" w:tplc="04090005">
      <w:start w:val="1"/>
      <w:numFmt w:val="bullet"/>
      <w:lvlText w:val=""/>
      <w:lvlJc w:val="left"/>
      <w:pPr>
        <w:ind w:left="2934" w:hanging="360"/>
      </w:pPr>
      <w:rPr>
        <w:rFonts w:ascii="Wingdings" w:hAnsi="Wingdings" w:cs="Wingdings" w:hint="default"/>
      </w:rPr>
    </w:lvl>
    <w:lvl w:ilvl="3" w:tplc="04090001">
      <w:start w:val="1"/>
      <w:numFmt w:val="bullet"/>
      <w:lvlText w:val=""/>
      <w:lvlJc w:val="left"/>
      <w:pPr>
        <w:ind w:left="3654" w:hanging="360"/>
      </w:pPr>
      <w:rPr>
        <w:rFonts w:ascii="Symbol" w:hAnsi="Symbol" w:cs="Symbol" w:hint="default"/>
      </w:rPr>
    </w:lvl>
    <w:lvl w:ilvl="4" w:tplc="04090003">
      <w:start w:val="1"/>
      <w:numFmt w:val="bullet"/>
      <w:lvlText w:val="o"/>
      <w:lvlJc w:val="left"/>
      <w:pPr>
        <w:ind w:left="4374" w:hanging="360"/>
      </w:pPr>
      <w:rPr>
        <w:rFonts w:ascii="Courier New" w:hAnsi="Courier New" w:cs="Courier New" w:hint="default"/>
      </w:rPr>
    </w:lvl>
    <w:lvl w:ilvl="5" w:tplc="04090005">
      <w:start w:val="1"/>
      <w:numFmt w:val="bullet"/>
      <w:lvlText w:val=""/>
      <w:lvlJc w:val="left"/>
      <w:pPr>
        <w:ind w:left="5094" w:hanging="360"/>
      </w:pPr>
      <w:rPr>
        <w:rFonts w:ascii="Wingdings" w:hAnsi="Wingdings" w:cs="Wingdings" w:hint="default"/>
      </w:rPr>
    </w:lvl>
    <w:lvl w:ilvl="6" w:tplc="04090001">
      <w:start w:val="1"/>
      <w:numFmt w:val="bullet"/>
      <w:lvlText w:val=""/>
      <w:lvlJc w:val="left"/>
      <w:pPr>
        <w:ind w:left="5814" w:hanging="360"/>
      </w:pPr>
      <w:rPr>
        <w:rFonts w:ascii="Symbol" w:hAnsi="Symbol" w:cs="Symbol" w:hint="default"/>
      </w:rPr>
    </w:lvl>
    <w:lvl w:ilvl="7" w:tplc="04090003">
      <w:start w:val="1"/>
      <w:numFmt w:val="bullet"/>
      <w:lvlText w:val="o"/>
      <w:lvlJc w:val="left"/>
      <w:pPr>
        <w:ind w:left="6534" w:hanging="360"/>
      </w:pPr>
      <w:rPr>
        <w:rFonts w:ascii="Courier New" w:hAnsi="Courier New" w:cs="Courier New" w:hint="default"/>
      </w:rPr>
    </w:lvl>
    <w:lvl w:ilvl="8" w:tplc="04090005">
      <w:start w:val="1"/>
      <w:numFmt w:val="bullet"/>
      <w:lvlText w:val=""/>
      <w:lvlJc w:val="left"/>
      <w:pPr>
        <w:ind w:left="7254" w:hanging="360"/>
      </w:pPr>
      <w:rPr>
        <w:rFonts w:ascii="Wingdings" w:hAnsi="Wingdings" w:cs="Wingdings" w:hint="default"/>
      </w:rPr>
    </w:lvl>
  </w:abstractNum>
  <w:abstractNum w:abstractNumId="4" w15:restartNumberingAfterBreak="0">
    <w:nsid w:val="1D71384A"/>
    <w:multiLevelType w:val="hybridMultilevel"/>
    <w:tmpl w:val="8B9E99D6"/>
    <w:lvl w:ilvl="0" w:tplc="09F0B516">
      <w:start w:val="3"/>
      <w:numFmt w:val="bullet"/>
      <w:lvlText w:val="-"/>
      <w:lvlJc w:val="left"/>
      <w:pPr>
        <w:ind w:left="1494" w:hanging="360"/>
      </w:pPr>
      <w:rPr>
        <w:rFonts w:ascii="Arial" w:eastAsia="Times New Roman" w:hAnsi="Arial" w:cs="Arial" w:hint="default"/>
      </w:rPr>
    </w:lvl>
    <w:lvl w:ilvl="1" w:tplc="04090003" w:tentative="1">
      <w:start w:val="1"/>
      <w:numFmt w:val="bullet"/>
      <w:lvlText w:val="o"/>
      <w:lvlJc w:val="left"/>
      <w:pPr>
        <w:ind w:left="2214" w:hanging="360"/>
      </w:pPr>
      <w:rPr>
        <w:rFonts w:ascii="Courier New" w:hAnsi="Courier New" w:hint="default"/>
      </w:rPr>
    </w:lvl>
    <w:lvl w:ilvl="2" w:tplc="04090005" w:tentative="1">
      <w:start w:val="1"/>
      <w:numFmt w:val="bullet"/>
      <w:lvlText w:val=""/>
      <w:lvlJc w:val="left"/>
      <w:pPr>
        <w:ind w:left="2934" w:hanging="360"/>
      </w:pPr>
      <w:rPr>
        <w:rFonts w:ascii="Wingdings" w:hAnsi="Wingdings" w:hint="default"/>
      </w:rPr>
    </w:lvl>
    <w:lvl w:ilvl="3" w:tplc="04090001" w:tentative="1">
      <w:start w:val="1"/>
      <w:numFmt w:val="bullet"/>
      <w:lvlText w:val=""/>
      <w:lvlJc w:val="left"/>
      <w:pPr>
        <w:ind w:left="3654" w:hanging="360"/>
      </w:pPr>
      <w:rPr>
        <w:rFonts w:ascii="Symbol" w:hAnsi="Symbol" w:hint="default"/>
      </w:rPr>
    </w:lvl>
    <w:lvl w:ilvl="4" w:tplc="04090003" w:tentative="1">
      <w:start w:val="1"/>
      <w:numFmt w:val="bullet"/>
      <w:lvlText w:val="o"/>
      <w:lvlJc w:val="left"/>
      <w:pPr>
        <w:ind w:left="4374" w:hanging="360"/>
      </w:pPr>
      <w:rPr>
        <w:rFonts w:ascii="Courier New" w:hAnsi="Courier New" w:hint="default"/>
      </w:rPr>
    </w:lvl>
    <w:lvl w:ilvl="5" w:tplc="04090005" w:tentative="1">
      <w:start w:val="1"/>
      <w:numFmt w:val="bullet"/>
      <w:lvlText w:val=""/>
      <w:lvlJc w:val="left"/>
      <w:pPr>
        <w:ind w:left="5094" w:hanging="360"/>
      </w:pPr>
      <w:rPr>
        <w:rFonts w:ascii="Wingdings" w:hAnsi="Wingdings" w:hint="default"/>
      </w:rPr>
    </w:lvl>
    <w:lvl w:ilvl="6" w:tplc="04090001" w:tentative="1">
      <w:start w:val="1"/>
      <w:numFmt w:val="bullet"/>
      <w:lvlText w:val=""/>
      <w:lvlJc w:val="left"/>
      <w:pPr>
        <w:ind w:left="5814" w:hanging="360"/>
      </w:pPr>
      <w:rPr>
        <w:rFonts w:ascii="Symbol" w:hAnsi="Symbol" w:hint="default"/>
      </w:rPr>
    </w:lvl>
    <w:lvl w:ilvl="7" w:tplc="04090003" w:tentative="1">
      <w:start w:val="1"/>
      <w:numFmt w:val="bullet"/>
      <w:lvlText w:val="o"/>
      <w:lvlJc w:val="left"/>
      <w:pPr>
        <w:ind w:left="6534" w:hanging="360"/>
      </w:pPr>
      <w:rPr>
        <w:rFonts w:ascii="Courier New" w:hAnsi="Courier New" w:hint="default"/>
      </w:rPr>
    </w:lvl>
    <w:lvl w:ilvl="8" w:tplc="04090005" w:tentative="1">
      <w:start w:val="1"/>
      <w:numFmt w:val="bullet"/>
      <w:lvlText w:val=""/>
      <w:lvlJc w:val="left"/>
      <w:pPr>
        <w:ind w:left="7254" w:hanging="360"/>
      </w:pPr>
      <w:rPr>
        <w:rFonts w:ascii="Wingdings" w:hAnsi="Wingdings" w:hint="default"/>
      </w:rPr>
    </w:lvl>
  </w:abstractNum>
  <w:abstractNum w:abstractNumId="5" w15:restartNumberingAfterBreak="0">
    <w:nsid w:val="2C880C6A"/>
    <w:multiLevelType w:val="singleLevel"/>
    <w:tmpl w:val="92D20588"/>
    <w:lvl w:ilvl="0">
      <w:numFmt w:val="bullet"/>
      <w:pStyle w:val="Bijlagekop2"/>
      <w:lvlText w:val="-"/>
      <w:lvlJc w:val="left"/>
      <w:pPr>
        <w:tabs>
          <w:tab w:val="num" w:pos="360"/>
        </w:tabs>
        <w:ind w:left="360" w:hanging="360"/>
      </w:pPr>
      <w:rPr>
        <w:rFonts w:hint="default"/>
      </w:rPr>
    </w:lvl>
  </w:abstractNum>
  <w:abstractNum w:abstractNumId="6" w15:restartNumberingAfterBreak="0">
    <w:nsid w:val="2D3E6730"/>
    <w:multiLevelType w:val="hybridMultilevel"/>
    <w:tmpl w:val="DE60AF64"/>
    <w:lvl w:ilvl="0" w:tplc="8668C99A">
      <w:start w:val="1"/>
      <w:numFmt w:val="bullet"/>
      <w:lvlText w:val=""/>
      <w:lvlJc w:val="left"/>
      <w:pPr>
        <w:tabs>
          <w:tab w:val="num" w:pos="1097"/>
        </w:tabs>
        <w:ind w:left="907" w:hanging="170"/>
      </w:pPr>
      <w:rPr>
        <w:rFonts w:ascii="Wingdings" w:hAnsi="Wingdings" w:cs="Wingdings" w:hint="default"/>
        <w:color w:val="auto"/>
        <w:sz w:val="16"/>
        <w:szCs w:val="16"/>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cs="Wingdings" w:hint="default"/>
      </w:rPr>
    </w:lvl>
    <w:lvl w:ilvl="3" w:tplc="04130001">
      <w:start w:val="1"/>
      <w:numFmt w:val="bullet"/>
      <w:lvlText w:val=""/>
      <w:lvlJc w:val="left"/>
      <w:pPr>
        <w:tabs>
          <w:tab w:val="num" w:pos="2880"/>
        </w:tabs>
        <w:ind w:left="2880" w:hanging="360"/>
      </w:pPr>
      <w:rPr>
        <w:rFonts w:ascii="Symbol" w:hAnsi="Symbol" w:cs="Symbol"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cs="Wingdings" w:hint="default"/>
      </w:rPr>
    </w:lvl>
    <w:lvl w:ilvl="6" w:tplc="04130001">
      <w:start w:val="1"/>
      <w:numFmt w:val="bullet"/>
      <w:lvlText w:val=""/>
      <w:lvlJc w:val="left"/>
      <w:pPr>
        <w:tabs>
          <w:tab w:val="num" w:pos="5040"/>
        </w:tabs>
        <w:ind w:left="5040" w:hanging="360"/>
      </w:pPr>
      <w:rPr>
        <w:rFonts w:ascii="Symbol" w:hAnsi="Symbol" w:cs="Symbol"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cs="Wingdings" w:hint="default"/>
      </w:rPr>
    </w:lvl>
  </w:abstractNum>
  <w:abstractNum w:abstractNumId="7" w15:restartNumberingAfterBreak="0">
    <w:nsid w:val="450B7280"/>
    <w:multiLevelType w:val="hybridMultilevel"/>
    <w:tmpl w:val="6010B17E"/>
    <w:lvl w:ilvl="0" w:tplc="7A16224E">
      <w:start w:val="1"/>
      <w:numFmt w:val="decimal"/>
      <w:pStyle w:val="opsommingnummering"/>
      <w:lvlText w:val="%1."/>
      <w:lvlJc w:val="left"/>
      <w:pPr>
        <w:tabs>
          <w:tab w:val="num" w:pos="737"/>
        </w:tabs>
        <w:ind w:left="1134" w:hanging="397"/>
      </w:pPr>
      <w:rPr>
        <w:rFonts w:ascii="Arial" w:hAnsi="Arial" w:cs="Arial" w:hint="default"/>
        <w:b w:val="0"/>
        <w:bCs w:val="0"/>
        <w:i w:val="0"/>
        <w:iCs w:val="0"/>
        <w:sz w:val="19"/>
        <w:szCs w:val="19"/>
      </w:rPr>
    </w:lvl>
    <w:lvl w:ilvl="1" w:tplc="3746D770">
      <w:start w:val="1"/>
      <w:numFmt w:val="lowerLetter"/>
      <w:lvlText w:val="%2)"/>
      <w:lvlJc w:val="left"/>
      <w:pPr>
        <w:tabs>
          <w:tab w:val="num" w:pos="1440"/>
        </w:tabs>
        <w:ind w:left="1440" w:hanging="360"/>
      </w:pPr>
      <w:rPr>
        <w:rFonts w:hint="default"/>
      </w:r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8" w15:restartNumberingAfterBreak="0">
    <w:nsid w:val="5ACD3796"/>
    <w:multiLevelType w:val="hybridMultilevel"/>
    <w:tmpl w:val="81B44C6C"/>
    <w:lvl w:ilvl="0" w:tplc="04090005">
      <w:start w:val="1"/>
      <w:numFmt w:val="bullet"/>
      <w:lvlText w:val=""/>
      <w:lvlJc w:val="left"/>
      <w:pPr>
        <w:ind w:left="1069" w:hanging="360"/>
      </w:pPr>
      <w:rPr>
        <w:rFonts w:ascii="Wingdings" w:hAnsi="Wingdings" w:cs="Wingdings" w:hint="default"/>
      </w:rPr>
    </w:lvl>
    <w:lvl w:ilvl="1" w:tplc="04090003">
      <w:start w:val="1"/>
      <w:numFmt w:val="bullet"/>
      <w:lvlText w:val="o"/>
      <w:lvlJc w:val="left"/>
      <w:pPr>
        <w:ind w:left="1789" w:hanging="360"/>
      </w:pPr>
      <w:rPr>
        <w:rFonts w:ascii="Courier New" w:hAnsi="Courier New" w:cs="Courier New" w:hint="default"/>
      </w:rPr>
    </w:lvl>
    <w:lvl w:ilvl="2" w:tplc="04090005">
      <w:start w:val="1"/>
      <w:numFmt w:val="bullet"/>
      <w:lvlText w:val=""/>
      <w:lvlJc w:val="left"/>
      <w:pPr>
        <w:ind w:left="2509" w:hanging="360"/>
      </w:pPr>
      <w:rPr>
        <w:rFonts w:ascii="Wingdings" w:hAnsi="Wingdings" w:cs="Wingdings" w:hint="default"/>
      </w:rPr>
    </w:lvl>
    <w:lvl w:ilvl="3" w:tplc="04090001">
      <w:start w:val="1"/>
      <w:numFmt w:val="bullet"/>
      <w:lvlText w:val=""/>
      <w:lvlJc w:val="left"/>
      <w:pPr>
        <w:ind w:left="3229" w:hanging="360"/>
      </w:pPr>
      <w:rPr>
        <w:rFonts w:ascii="Symbol" w:hAnsi="Symbol" w:cs="Symbol" w:hint="default"/>
      </w:rPr>
    </w:lvl>
    <w:lvl w:ilvl="4" w:tplc="04090003">
      <w:start w:val="1"/>
      <w:numFmt w:val="bullet"/>
      <w:lvlText w:val="o"/>
      <w:lvlJc w:val="left"/>
      <w:pPr>
        <w:ind w:left="3949" w:hanging="360"/>
      </w:pPr>
      <w:rPr>
        <w:rFonts w:ascii="Courier New" w:hAnsi="Courier New" w:cs="Courier New" w:hint="default"/>
      </w:rPr>
    </w:lvl>
    <w:lvl w:ilvl="5" w:tplc="04090005">
      <w:start w:val="1"/>
      <w:numFmt w:val="bullet"/>
      <w:lvlText w:val=""/>
      <w:lvlJc w:val="left"/>
      <w:pPr>
        <w:ind w:left="4669" w:hanging="360"/>
      </w:pPr>
      <w:rPr>
        <w:rFonts w:ascii="Wingdings" w:hAnsi="Wingdings" w:cs="Wingdings" w:hint="default"/>
      </w:rPr>
    </w:lvl>
    <w:lvl w:ilvl="6" w:tplc="04090001">
      <w:start w:val="1"/>
      <w:numFmt w:val="bullet"/>
      <w:lvlText w:val=""/>
      <w:lvlJc w:val="left"/>
      <w:pPr>
        <w:ind w:left="5389" w:hanging="360"/>
      </w:pPr>
      <w:rPr>
        <w:rFonts w:ascii="Symbol" w:hAnsi="Symbol" w:cs="Symbol" w:hint="default"/>
      </w:rPr>
    </w:lvl>
    <w:lvl w:ilvl="7" w:tplc="04090003">
      <w:start w:val="1"/>
      <w:numFmt w:val="bullet"/>
      <w:lvlText w:val="o"/>
      <w:lvlJc w:val="left"/>
      <w:pPr>
        <w:ind w:left="6109" w:hanging="360"/>
      </w:pPr>
      <w:rPr>
        <w:rFonts w:ascii="Courier New" w:hAnsi="Courier New" w:cs="Courier New" w:hint="default"/>
      </w:rPr>
    </w:lvl>
    <w:lvl w:ilvl="8" w:tplc="04090005">
      <w:start w:val="1"/>
      <w:numFmt w:val="bullet"/>
      <w:lvlText w:val=""/>
      <w:lvlJc w:val="left"/>
      <w:pPr>
        <w:ind w:left="6829" w:hanging="360"/>
      </w:pPr>
      <w:rPr>
        <w:rFonts w:ascii="Wingdings" w:hAnsi="Wingdings" w:cs="Wingdings" w:hint="default"/>
      </w:rPr>
    </w:lvl>
  </w:abstractNum>
  <w:abstractNum w:abstractNumId="9" w15:restartNumberingAfterBreak="0">
    <w:nsid w:val="5C3657C4"/>
    <w:multiLevelType w:val="multilevel"/>
    <w:tmpl w:val="DE0052D6"/>
    <w:lvl w:ilvl="0">
      <w:start w:val="1"/>
      <w:numFmt w:val="decimal"/>
      <w:lvlRestart w:val="0"/>
      <w:lvlText w:val="%1"/>
      <w:lvlJc w:val="left"/>
      <w:pPr>
        <w:tabs>
          <w:tab w:val="num" w:pos="992"/>
        </w:tabs>
        <w:ind w:left="992" w:hanging="567"/>
      </w:pPr>
      <w:rPr>
        <w:rFonts w:ascii="Kievit-Bold" w:hAnsi="Kievit-Bold" w:cs="Times New Roman" w:hint="default"/>
        <w:b w:val="0"/>
        <w:i w:val="0"/>
        <w:sz w:val="26"/>
        <w:szCs w:val="26"/>
      </w:rPr>
    </w:lvl>
    <w:lvl w:ilvl="1">
      <w:start w:val="1"/>
      <w:numFmt w:val="decimal"/>
      <w:pStyle w:val="Lijst3"/>
      <w:lvlText w:val="%1.%2"/>
      <w:lvlJc w:val="left"/>
      <w:pPr>
        <w:tabs>
          <w:tab w:val="num" w:pos="992"/>
        </w:tabs>
        <w:ind w:left="992" w:hanging="567"/>
      </w:pPr>
      <w:rPr>
        <w:rFonts w:ascii="Kievit-Book" w:hAnsi="Kievit-Book" w:cs="Times New Roman" w:hint="default"/>
        <w:b w:val="0"/>
        <w:i w:val="0"/>
        <w:sz w:val="22"/>
        <w:szCs w:val="22"/>
      </w:rPr>
    </w:lvl>
    <w:lvl w:ilvl="2">
      <w:start w:val="1"/>
      <w:numFmt w:val="decimal"/>
      <w:lvlText w:val="%1.%2.%3"/>
      <w:lvlJc w:val="left"/>
      <w:pPr>
        <w:tabs>
          <w:tab w:val="num" w:pos="992"/>
        </w:tabs>
        <w:ind w:left="992" w:hanging="567"/>
      </w:pPr>
      <w:rPr>
        <w:rFonts w:ascii="Kievit-Book" w:hAnsi="Kievit-Book" w:cs="Times New Roman" w:hint="default"/>
        <w:b w:val="0"/>
        <w:i w:val="0"/>
        <w:sz w:val="22"/>
      </w:rPr>
    </w:lvl>
    <w:lvl w:ilvl="3">
      <w:start w:val="1"/>
      <w:numFmt w:val="decimal"/>
      <w:lvlText w:val="%4."/>
      <w:lvlJc w:val="left"/>
      <w:pPr>
        <w:tabs>
          <w:tab w:val="num" w:pos="1559"/>
        </w:tabs>
        <w:ind w:left="1559" w:hanging="284"/>
      </w:pPr>
      <w:rPr>
        <w:rFonts w:ascii="Kievit-Book" w:hAnsi="Kievit-Book" w:cs="Times New Roman" w:hint="default"/>
        <w:b w:val="0"/>
        <w:i w:val="0"/>
        <w:sz w:val="22"/>
      </w:rPr>
    </w:lvl>
    <w:lvl w:ilvl="4">
      <w:start w:val="1"/>
      <w:numFmt w:val="decimal"/>
      <w:lvlText w:val="%1.%2.%3.%4.%5."/>
      <w:lvlJc w:val="left"/>
      <w:pPr>
        <w:tabs>
          <w:tab w:val="num" w:pos="4220"/>
        </w:tabs>
        <w:ind w:left="3932" w:hanging="792"/>
      </w:pPr>
      <w:rPr>
        <w:rFonts w:cs="Times New Roman" w:hint="default"/>
      </w:rPr>
    </w:lvl>
    <w:lvl w:ilvl="5">
      <w:start w:val="1"/>
      <w:numFmt w:val="decimal"/>
      <w:lvlText w:val="%1.%2.%3.%4.%5.%6."/>
      <w:lvlJc w:val="left"/>
      <w:pPr>
        <w:tabs>
          <w:tab w:val="num" w:pos="4580"/>
        </w:tabs>
        <w:ind w:left="4436" w:hanging="936"/>
      </w:pPr>
      <w:rPr>
        <w:rFonts w:cs="Times New Roman" w:hint="default"/>
      </w:rPr>
    </w:lvl>
    <w:lvl w:ilvl="6">
      <w:start w:val="1"/>
      <w:numFmt w:val="decimal"/>
      <w:lvlText w:val="%1.%2.%3.%4.%5.%6.%7."/>
      <w:lvlJc w:val="left"/>
      <w:pPr>
        <w:tabs>
          <w:tab w:val="num" w:pos="5300"/>
        </w:tabs>
        <w:ind w:left="4940" w:hanging="1080"/>
      </w:pPr>
      <w:rPr>
        <w:rFonts w:cs="Times New Roman" w:hint="default"/>
      </w:rPr>
    </w:lvl>
    <w:lvl w:ilvl="7">
      <w:start w:val="1"/>
      <w:numFmt w:val="decimal"/>
      <w:lvlText w:val="%1.%2.%3.%4.%5.%6.%7.%8."/>
      <w:lvlJc w:val="left"/>
      <w:pPr>
        <w:tabs>
          <w:tab w:val="num" w:pos="5660"/>
        </w:tabs>
        <w:ind w:left="5444" w:hanging="1224"/>
      </w:pPr>
      <w:rPr>
        <w:rFonts w:cs="Times New Roman" w:hint="default"/>
      </w:rPr>
    </w:lvl>
    <w:lvl w:ilvl="8">
      <w:start w:val="1"/>
      <w:numFmt w:val="decimal"/>
      <w:lvlText w:val="%1.%2.%3.%4.%5.%6.%7.%8.%9."/>
      <w:lvlJc w:val="left"/>
      <w:pPr>
        <w:tabs>
          <w:tab w:val="num" w:pos="6380"/>
        </w:tabs>
        <w:ind w:left="6020" w:hanging="1440"/>
      </w:pPr>
      <w:rPr>
        <w:rFonts w:cs="Times New Roman" w:hint="default"/>
      </w:rPr>
    </w:lvl>
  </w:abstractNum>
  <w:abstractNum w:abstractNumId="10" w15:restartNumberingAfterBreak="0">
    <w:nsid w:val="6BCB11B7"/>
    <w:multiLevelType w:val="multilevel"/>
    <w:tmpl w:val="EA2C595E"/>
    <w:lvl w:ilvl="0">
      <w:start w:val="1"/>
      <w:numFmt w:val="decimal"/>
      <w:lvlText w:val="%1."/>
      <w:lvlJc w:val="left"/>
      <w:pPr>
        <w:tabs>
          <w:tab w:val="num" w:pos="0"/>
        </w:tabs>
        <w:ind w:left="907" w:hanging="907"/>
      </w:pPr>
      <w:rPr>
        <w:rFonts w:hint="default"/>
      </w:rPr>
    </w:lvl>
    <w:lvl w:ilvl="1">
      <w:start w:val="1"/>
      <w:numFmt w:val="decimal"/>
      <w:lvlText w:val="%1.%2."/>
      <w:lvlJc w:val="left"/>
      <w:pPr>
        <w:tabs>
          <w:tab w:val="num" w:pos="0"/>
        </w:tabs>
        <w:ind w:left="907" w:hanging="907"/>
      </w:pPr>
      <w:rPr>
        <w:rFonts w:hint="default"/>
      </w:rPr>
    </w:lvl>
    <w:lvl w:ilvl="2">
      <w:start w:val="1"/>
      <w:numFmt w:val="decimal"/>
      <w:pStyle w:val="OpmaakprofielKop3Baskerville11ptNietVetCursiefUitvullenLin"/>
      <w:lvlText w:val="%1.%2.%3."/>
      <w:lvlJc w:val="left"/>
      <w:pPr>
        <w:tabs>
          <w:tab w:val="num" w:pos="0"/>
        </w:tabs>
        <w:ind w:left="907" w:hanging="907"/>
      </w:pPr>
      <w:rPr>
        <w:rFonts w:hint="default"/>
      </w:rPr>
    </w:lvl>
    <w:lvl w:ilvl="3">
      <w:start w:val="1"/>
      <w:numFmt w:val="decimal"/>
      <w:lvlText w:val="%1.%2.%3.%4."/>
      <w:lvlJc w:val="left"/>
      <w:pPr>
        <w:tabs>
          <w:tab w:val="num" w:pos="0"/>
        </w:tabs>
        <w:ind w:left="907" w:hanging="907"/>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1" w15:restartNumberingAfterBreak="0">
    <w:nsid w:val="6E3F3ECF"/>
    <w:multiLevelType w:val="multilevel"/>
    <w:tmpl w:val="65F6E9D6"/>
    <w:lvl w:ilvl="0">
      <w:start w:val="1"/>
      <w:numFmt w:val="decimal"/>
      <w:pStyle w:val="Kop1"/>
      <w:lvlText w:val="%1"/>
      <w:lvlJc w:val="left"/>
      <w:pPr>
        <w:tabs>
          <w:tab w:val="num" w:pos="432"/>
        </w:tabs>
        <w:ind w:left="432" w:hanging="432"/>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Kop2"/>
      <w:lvlText w:val="%1.%2"/>
      <w:lvlJc w:val="left"/>
      <w:pPr>
        <w:tabs>
          <w:tab w:val="num" w:pos="576"/>
        </w:tabs>
        <w:ind w:left="576" w:hanging="576"/>
      </w:pPr>
      <w:rPr>
        <w:rFonts w:ascii="Arial" w:hAnsi="Arial" w:cs="Arial" w:hint="default"/>
        <w:b/>
        <w:i w:val="0"/>
        <w:sz w:val="22"/>
        <w:szCs w:val="22"/>
      </w:rPr>
    </w:lvl>
    <w:lvl w:ilvl="2">
      <w:start w:val="1"/>
      <w:numFmt w:val="decimal"/>
      <w:pStyle w:val="Kop3"/>
      <w:lvlText w:val="%1.%2.%3"/>
      <w:lvlJc w:val="left"/>
      <w:pPr>
        <w:tabs>
          <w:tab w:val="num" w:pos="1004"/>
        </w:tabs>
        <w:ind w:left="1004" w:hanging="720"/>
      </w:pPr>
      <w:rPr>
        <w:rFonts w:ascii="Arial" w:hAnsi="Arial" w:cs="Arial" w:hint="default"/>
        <w:b w:val="0"/>
        <w:i/>
        <w:sz w:val="20"/>
        <w:szCs w:val="20"/>
      </w:rPr>
    </w:lvl>
    <w:lvl w:ilvl="3">
      <w:start w:val="1"/>
      <w:numFmt w:val="decimal"/>
      <w:pStyle w:val="Kop4"/>
      <w:lvlText w:val="%1.%2.%3.%4"/>
      <w:lvlJc w:val="left"/>
      <w:pPr>
        <w:tabs>
          <w:tab w:val="num" w:pos="864"/>
        </w:tabs>
        <w:ind w:left="864" w:hanging="864"/>
      </w:pPr>
      <w:rPr>
        <w:rFonts w:ascii="Arial" w:hAnsi="Arial" w:cs="Arial" w:hint="default"/>
        <w:b w:val="0"/>
        <w:i/>
        <w:sz w:val="18"/>
        <w:szCs w:val="18"/>
      </w:rPr>
    </w:lvl>
    <w:lvl w:ilvl="4">
      <w:start w:val="1"/>
      <w:numFmt w:val="decimal"/>
      <w:pStyle w:val="Kop5"/>
      <w:lvlText w:val="%1.%2.%3.%4.%5"/>
      <w:lvlJc w:val="left"/>
      <w:pPr>
        <w:tabs>
          <w:tab w:val="num" w:pos="1008"/>
        </w:tabs>
        <w:ind w:left="1008" w:hanging="1008"/>
      </w:pPr>
      <w:rPr>
        <w:rFonts w:ascii="Arial" w:hAnsi="Arial" w:cs="Times New Roman" w:hint="default"/>
        <w:b w:val="0"/>
        <w:i w:val="0"/>
        <w:sz w:val="18"/>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2" w15:restartNumberingAfterBreak="0">
    <w:nsid w:val="73EF5EA6"/>
    <w:multiLevelType w:val="hybridMultilevel"/>
    <w:tmpl w:val="4724AF16"/>
    <w:lvl w:ilvl="0" w:tplc="B1FCC88E">
      <w:start w:val="1"/>
      <w:numFmt w:val="bullet"/>
      <w:pStyle w:val="StandaardNa0pt"/>
      <w:lvlText w:val=""/>
      <w:lvlJc w:val="left"/>
      <w:pPr>
        <w:tabs>
          <w:tab w:val="num" w:pos="720"/>
        </w:tabs>
        <w:ind w:left="720" w:hanging="360"/>
      </w:pPr>
      <w:rPr>
        <w:rFonts w:ascii="Symbol" w:hAnsi="Symbol" w:hint="default"/>
      </w:rPr>
    </w:lvl>
    <w:lvl w:ilvl="1" w:tplc="A61C2940">
      <w:start w:val="1"/>
      <w:numFmt w:val="bullet"/>
      <w:lvlText w:val="o"/>
      <w:lvlJc w:val="left"/>
      <w:pPr>
        <w:tabs>
          <w:tab w:val="num" w:pos="1440"/>
        </w:tabs>
        <w:ind w:left="1440" w:hanging="360"/>
      </w:pPr>
      <w:rPr>
        <w:rFonts w:ascii="Courier New" w:hAnsi="Courier New" w:hint="default"/>
      </w:rPr>
    </w:lvl>
    <w:lvl w:ilvl="2" w:tplc="F4BC54C2">
      <w:start w:val="1"/>
      <w:numFmt w:val="bullet"/>
      <w:lvlText w:val=""/>
      <w:lvlJc w:val="left"/>
      <w:pPr>
        <w:tabs>
          <w:tab w:val="num" w:pos="2160"/>
        </w:tabs>
        <w:ind w:left="2160" w:hanging="360"/>
      </w:pPr>
      <w:rPr>
        <w:rFonts w:ascii="Wingdings" w:hAnsi="Wingdings" w:hint="default"/>
      </w:rPr>
    </w:lvl>
    <w:lvl w:ilvl="3" w:tplc="F82401D8">
      <w:start w:val="1"/>
      <w:numFmt w:val="bullet"/>
      <w:lvlText w:val=""/>
      <w:lvlJc w:val="left"/>
      <w:pPr>
        <w:tabs>
          <w:tab w:val="num" w:pos="2880"/>
        </w:tabs>
        <w:ind w:left="2880" w:hanging="360"/>
      </w:pPr>
      <w:rPr>
        <w:rFonts w:ascii="Symbol" w:hAnsi="Symbol" w:hint="default"/>
      </w:rPr>
    </w:lvl>
    <w:lvl w:ilvl="4" w:tplc="26C262EA" w:tentative="1">
      <w:start w:val="1"/>
      <w:numFmt w:val="bullet"/>
      <w:lvlText w:val="o"/>
      <w:lvlJc w:val="left"/>
      <w:pPr>
        <w:tabs>
          <w:tab w:val="num" w:pos="3600"/>
        </w:tabs>
        <w:ind w:left="3600" w:hanging="360"/>
      </w:pPr>
      <w:rPr>
        <w:rFonts w:ascii="Courier New" w:hAnsi="Courier New" w:hint="default"/>
      </w:rPr>
    </w:lvl>
    <w:lvl w:ilvl="5" w:tplc="1FFA2330" w:tentative="1">
      <w:start w:val="1"/>
      <w:numFmt w:val="bullet"/>
      <w:lvlText w:val=""/>
      <w:lvlJc w:val="left"/>
      <w:pPr>
        <w:tabs>
          <w:tab w:val="num" w:pos="4320"/>
        </w:tabs>
        <w:ind w:left="4320" w:hanging="360"/>
      </w:pPr>
      <w:rPr>
        <w:rFonts w:ascii="Wingdings" w:hAnsi="Wingdings" w:hint="default"/>
      </w:rPr>
    </w:lvl>
    <w:lvl w:ilvl="6" w:tplc="667AD55A" w:tentative="1">
      <w:start w:val="1"/>
      <w:numFmt w:val="bullet"/>
      <w:lvlText w:val=""/>
      <w:lvlJc w:val="left"/>
      <w:pPr>
        <w:tabs>
          <w:tab w:val="num" w:pos="5040"/>
        </w:tabs>
        <w:ind w:left="5040" w:hanging="360"/>
      </w:pPr>
      <w:rPr>
        <w:rFonts w:ascii="Symbol" w:hAnsi="Symbol" w:hint="default"/>
      </w:rPr>
    </w:lvl>
    <w:lvl w:ilvl="7" w:tplc="9F66B4BC" w:tentative="1">
      <w:start w:val="1"/>
      <w:numFmt w:val="bullet"/>
      <w:lvlText w:val="o"/>
      <w:lvlJc w:val="left"/>
      <w:pPr>
        <w:tabs>
          <w:tab w:val="num" w:pos="5760"/>
        </w:tabs>
        <w:ind w:left="5760" w:hanging="360"/>
      </w:pPr>
      <w:rPr>
        <w:rFonts w:ascii="Courier New" w:hAnsi="Courier New" w:hint="default"/>
      </w:rPr>
    </w:lvl>
    <w:lvl w:ilvl="8" w:tplc="292E3E98"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939596C"/>
    <w:multiLevelType w:val="singleLevel"/>
    <w:tmpl w:val="A68A8A06"/>
    <w:lvl w:ilvl="0">
      <w:start w:val="1"/>
      <w:numFmt w:val="bullet"/>
      <w:pStyle w:val="Lijstopsomteken"/>
      <w:lvlText w:val="-"/>
      <w:lvlJc w:val="left"/>
      <w:pPr>
        <w:tabs>
          <w:tab w:val="num" w:pos="360"/>
        </w:tabs>
        <w:ind w:left="360" w:hanging="360"/>
      </w:pPr>
      <w:rPr>
        <w:rFonts w:ascii="Times New Roman" w:hAnsi="Times New Roman" w:hint="default"/>
      </w:rPr>
    </w:lvl>
  </w:abstractNum>
  <w:num w:numId="1" w16cid:durableId="1135178382">
    <w:abstractNumId w:val="0"/>
  </w:num>
  <w:num w:numId="2" w16cid:durableId="2022508514">
    <w:abstractNumId w:val="11"/>
  </w:num>
  <w:num w:numId="3" w16cid:durableId="1852600320">
    <w:abstractNumId w:val="13"/>
  </w:num>
  <w:num w:numId="4" w16cid:durableId="2055343630">
    <w:abstractNumId w:val="5"/>
  </w:num>
  <w:num w:numId="5" w16cid:durableId="125702487">
    <w:abstractNumId w:val="12"/>
  </w:num>
  <w:num w:numId="6" w16cid:durableId="1189366184">
    <w:abstractNumId w:val="9"/>
  </w:num>
  <w:num w:numId="7" w16cid:durableId="1122574222">
    <w:abstractNumId w:val="10"/>
  </w:num>
  <w:num w:numId="8" w16cid:durableId="246380160">
    <w:abstractNumId w:val="7"/>
  </w:num>
  <w:num w:numId="9" w16cid:durableId="589243166">
    <w:abstractNumId w:val="2"/>
  </w:num>
  <w:num w:numId="10" w16cid:durableId="1534928525">
    <w:abstractNumId w:val="8"/>
  </w:num>
  <w:num w:numId="11" w16cid:durableId="1959989038">
    <w:abstractNumId w:val="3"/>
  </w:num>
  <w:num w:numId="12" w16cid:durableId="1032920304">
    <w:abstractNumId w:val="7"/>
    <w:lvlOverride w:ilvl="0">
      <w:startOverride w:val="1"/>
    </w:lvlOverride>
  </w:num>
  <w:num w:numId="13" w16cid:durableId="668142732">
    <w:abstractNumId w:val="7"/>
  </w:num>
  <w:num w:numId="14" w16cid:durableId="1708093898">
    <w:abstractNumId w:val="7"/>
  </w:num>
  <w:num w:numId="15" w16cid:durableId="834955649">
    <w:abstractNumId w:val="7"/>
  </w:num>
  <w:num w:numId="16" w16cid:durableId="1565674500">
    <w:abstractNumId w:val="4"/>
  </w:num>
  <w:num w:numId="17" w16cid:durableId="912817393">
    <w:abstractNumId w:val="7"/>
  </w:num>
  <w:num w:numId="18" w16cid:durableId="1287469077">
    <w:abstractNumId w:val="7"/>
  </w:num>
  <w:num w:numId="19" w16cid:durableId="251665137">
    <w:abstractNumId w:val="7"/>
  </w:num>
  <w:num w:numId="20" w16cid:durableId="830557299">
    <w:abstractNumId w:val="1"/>
  </w:num>
  <w:num w:numId="21" w16cid:durableId="917056837">
    <w:abstractNumId w:val="7"/>
  </w:num>
  <w:num w:numId="22" w16cid:durableId="1344865700">
    <w:abstractNumId w:val="7"/>
  </w:num>
  <w:num w:numId="23" w16cid:durableId="2113936040">
    <w:abstractNumId w:val="7"/>
  </w:num>
  <w:num w:numId="24" w16cid:durableId="60642174">
    <w:abstractNumId w:val="7"/>
  </w:num>
  <w:num w:numId="25" w16cid:durableId="1595550313">
    <w:abstractNumId w:val="7"/>
  </w:num>
  <w:num w:numId="26" w16cid:durableId="510333957">
    <w:abstractNumId w:val="7"/>
  </w:num>
  <w:num w:numId="27" w16cid:durableId="904410401">
    <w:abstractNumId w:val="6"/>
  </w:num>
  <w:num w:numId="28" w16cid:durableId="1622806111">
    <w:abstractNumId w:val="7"/>
  </w:num>
  <w:num w:numId="29" w16cid:durableId="954098745">
    <w:abstractNumId w:val="7"/>
    <w:lvlOverride w:ilvl="0">
      <w:startOverride w:val="1"/>
    </w:lvlOverride>
  </w:num>
  <w:num w:numId="30" w16cid:durableId="928274546">
    <w:abstractNumId w:val="7"/>
  </w:num>
  <w:num w:numId="31" w16cid:durableId="341513140">
    <w:abstractNumId w:val="7"/>
    <w:lvlOverride w:ilvl="0">
      <w:startOverride w:val="1"/>
    </w:lvlOverride>
  </w:num>
  <w:num w:numId="32" w16cid:durableId="1719666711">
    <w:abstractNumId w:val="7"/>
  </w:num>
  <w:num w:numId="33" w16cid:durableId="1302149186">
    <w:abstractNumId w:val="7"/>
  </w:num>
  <w:num w:numId="34" w16cid:durableId="1728070393">
    <w:abstractNumId w:val="7"/>
    <w:lvlOverride w:ilvl="0">
      <w:startOverride w:val="1"/>
    </w:lvlOverride>
  </w:num>
  <w:num w:numId="35" w16cid:durableId="1472937015">
    <w:abstractNumId w:val="7"/>
  </w:num>
  <w:num w:numId="36" w16cid:durableId="2034959143">
    <w:abstractNumId w:val="7"/>
  </w:num>
  <w:num w:numId="37" w16cid:durableId="1427923438">
    <w:abstractNumId w:val="7"/>
  </w:num>
  <w:num w:numId="38" w16cid:durableId="1954823611">
    <w:abstractNumId w:val="7"/>
  </w:num>
  <w:num w:numId="39" w16cid:durableId="92551890">
    <w:abstractNumId w:val="7"/>
  </w:num>
  <w:num w:numId="40" w16cid:durableId="2031905831">
    <w:abstractNumId w:val="7"/>
  </w:num>
  <w:num w:numId="41" w16cid:durableId="539247483">
    <w:abstractNumId w:val="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activeWritingStyle w:appName="MSWord" w:lang="nl-NL" w:vendorID="64" w:dllVersion="6" w:nlCheck="1" w:checkStyle="0"/>
  <w:activeWritingStyle w:appName="MSWord" w:lang="nl-NL" w:vendorID="64" w:dllVersion="0"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16BF"/>
    <w:rsid w:val="000107B1"/>
    <w:rsid w:val="00060585"/>
    <w:rsid w:val="00070EB0"/>
    <w:rsid w:val="000716BF"/>
    <w:rsid w:val="0007537B"/>
    <w:rsid w:val="000E5F21"/>
    <w:rsid w:val="000F2FF4"/>
    <w:rsid w:val="00140F8A"/>
    <w:rsid w:val="001656F6"/>
    <w:rsid w:val="001675C9"/>
    <w:rsid w:val="001A0650"/>
    <w:rsid w:val="001A5659"/>
    <w:rsid w:val="002250B3"/>
    <w:rsid w:val="00245E01"/>
    <w:rsid w:val="00267226"/>
    <w:rsid w:val="002733EB"/>
    <w:rsid w:val="00293056"/>
    <w:rsid w:val="002E3E95"/>
    <w:rsid w:val="00301A62"/>
    <w:rsid w:val="003025BD"/>
    <w:rsid w:val="00317FA0"/>
    <w:rsid w:val="003A2293"/>
    <w:rsid w:val="003A3B97"/>
    <w:rsid w:val="003A56BB"/>
    <w:rsid w:val="003C7B71"/>
    <w:rsid w:val="003C7C0D"/>
    <w:rsid w:val="003D1F68"/>
    <w:rsid w:val="004411EE"/>
    <w:rsid w:val="00455FC8"/>
    <w:rsid w:val="004C23D1"/>
    <w:rsid w:val="00577BBF"/>
    <w:rsid w:val="005A4630"/>
    <w:rsid w:val="005B3A38"/>
    <w:rsid w:val="005C4C02"/>
    <w:rsid w:val="005E011B"/>
    <w:rsid w:val="00647418"/>
    <w:rsid w:val="00677272"/>
    <w:rsid w:val="00682BD7"/>
    <w:rsid w:val="006B57B3"/>
    <w:rsid w:val="006E116B"/>
    <w:rsid w:val="00705C42"/>
    <w:rsid w:val="00743F4A"/>
    <w:rsid w:val="00762BE1"/>
    <w:rsid w:val="0077637B"/>
    <w:rsid w:val="007B20F8"/>
    <w:rsid w:val="00805F80"/>
    <w:rsid w:val="00815025"/>
    <w:rsid w:val="008216B1"/>
    <w:rsid w:val="00823CD8"/>
    <w:rsid w:val="00831D41"/>
    <w:rsid w:val="00852E7B"/>
    <w:rsid w:val="00863D1E"/>
    <w:rsid w:val="008A0207"/>
    <w:rsid w:val="008A2234"/>
    <w:rsid w:val="008A5690"/>
    <w:rsid w:val="008C492A"/>
    <w:rsid w:val="008E7DA1"/>
    <w:rsid w:val="00924185"/>
    <w:rsid w:val="009562F9"/>
    <w:rsid w:val="009B4456"/>
    <w:rsid w:val="00B13BBB"/>
    <w:rsid w:val="00B640F5"/>
    <w:rsid w:val="00B90B10"/>
    <w:rsid w:val="00BB31D4"/>
    <w:rsid w:val="00BD2D19"/>
    <w:rsid w:val="00C114AA"/>
    <w:rsid w:val="00CE3323"/>
    <w:rsid w:val="00D34917"/>
    <w:rsid w:val="00D61AFF"/>
    <w:rsid w:val="00DA3C5F"/>
    <w:rsid w:val="00DD3A98"/>
    <w:rsid w:val="00DE6E79"/>
    <w:rsid w:val="00E1225B"/>
    <w:rsid w:val="00E23D8A"/>
    <w:rsid w:val="00E82636"/>
    <w:rsid w:val="00EA1CB5"/>
    <w:rsid w:val="00EC3E12"/>
    <w:rsid w:val="00F31794"/>
    <w:rsid w:val="00F820F9"/>
    <w:rsid w:val="00FC3AA7"/>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3210E41"/>
  <w15:docId w15:val="{99763696-9CE1-45A2-8535-196503BD36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nhideWhenUsed="1"/>
    <w:lsdException w:name="List 2" w:semiHidden="1" w:unhideWhenUsed="1"/>
    <w:lsdException w:name="List 3" w:semiHidden="1" w:unhideWhenUsed="1"/>
    <w:lsdException w:name="List Bullet 2" w:semiHidden="1" w:uiPriority="99"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Arial" w:hAnsi="Arial"/>
    </w:rPr>
  </w:style>
  <w:style w:type="paragraph" w:styleId="Kop1">
    <w:name w:val="heading 1"/>
    <w:aliases w:val="Hoofdstuk,Section Heading,hoofdstuk"/>
    <w:basedOn w:val="Standaard"/>
    <w:next w:val="Standaard"/>
    <w:link w:val="Kop1Char"/>
    <w:qFormat/>
    <w:pPr>
      <w:keepNext/>
      <w:numPr>
        <w:numId w:val="2"/>
      </w:numPr>
      <w:outlineLvl w:val="0"/>
    </w:pPr>
    <w:rPr>
      <w:b/>
      <w:smallCaps/>
      <w:sz w:val="24"/>
      <w:u w:val="thick"/>
    </w:rPr>
  </w:style>
  <w:style w:type="paragraph" w:styleId="Kop2">
    <w:name w:val="heading 2"/>
    <w:aliases w:val="paragraaf"/>
    <w:basedOn w:val="Standaard"/>
    <w:next w:val="Standaard"/>
    <w:link w:val="Kop2Char"/>
    <w:qFormat/>
    <w:pPr>
      <w:keepNext/>
      <w:numPr>
        <w:ilvl w:val="1"/>
        <w:numId w:val="2"/>
      </w:numPr>
      <w:outlineLvl w:val="1"/>
    </w:pPr>
    <w:rPr>
      <w:b/>
    </w:rPr>
  </w:style>
  <w:style w:type="paragraph" w:styleId="Kop3">
    <w:name w:val="heading 3"/>
    <w:aliases w:val="Subparagraaf"/>
    <w:basedOn w:val="Standaard"/>
    <w:next w:val="Standaard"/>
    <w:link w:val="Kop3Char"/>
    <w:qFormat/>
    <w:pPr>
      <w:keepNext/>
      <w:numPr>
        <w:ilvl w:val="2"/>
        <w:numId w:val="2"/>
      </w:numPr>
      <w:tabs>
        <w:tab w:val="clear" w:pos="1004"/>
        <w:tab w:val="num" w:pos="0"/>
      </w:tabs>
      <w:spacing w:before="240" w:after="60"/>
      <w:ind w:left="907" w:hanging="907"/>
      <w:outlineLvl w:val="2"/>
    </w:pPr>
    <w:rPr>
      <w:i/>
    </w:rPr>
  </w:style>
  <w:style w:type="paragraph" w:styleId="Kop4">
    <w:name w:val="heading 4"/>
    <w:basedOn w:val="Standaard"/>
    <w:next w:val="Standaard"/>
    <w:link w:val="Kop4Char"/>
    <w:qFormat/>
    <w:pPr>
      <w:keepNext/>
      <w:numPr>
        <w:ilvl w:val="3"/>
        <w:numId w:val="2"/>
      </w:numPr>
      <w:tabs>
        <w:tab w:val="clear" w:pos="864"/>
        <w:tab w:val="num" w:pos="2880"/>
      </w:tabs>
      <w:ind w:left="720" w:hanging="720"/>
      <w:outlineLvl w:val="3"/>
    </w:pPr>
    <w:rPr>
      <w:i/>
      <w:sz w:val="18"/>
      <w:u w:val="single"/>
    </w:rPr>
  </w:style>
  <w:style w:type="paragraph" w:styleId="Kop5">
    <w:name w:val="heading 5"/>
    <w:aliases w:val="Bijlage 1"/>
    <w:basedOn w:val="Standaard"/>
    <w:next w:val="Standaard"/>
    <w:link w:val="Kop5Char"/>
    <w:qFormat/>
    <w:pPr>
      <w:numPr>
        <w:ilvl w:val="4"/>
        <w:numId w:val="2"/>
      </w:numPr>
      <w:spacing w:before="240" w:after="60"/>
      <w:outlineLvl w:val="4"/>
    </w:pPr>
  </w:style>
  <w:style w:type="paragraph" w:styleId="Kop6">
    <w:name w:val="heading 6"/>
    <w:basedOn w:val="Standaard"/>
    <w:next w:val="Standaard"/>
    <w:link w:val="Kop6Char"/>
    <w:uiPriority w:val="9"/>
    <w:qFormat/>
    <w:pPr>
      <w:keepNext/>
      <w:jc w:val="right"/>
      <w:outlineLvl w:val="5"/>
    </w:pPr>
    <w:rPr>
      <w:rFonts w:ascii="Arial Black" w:hAnsi="Arial Black"/>
      <w:b/>
      <w:sz w:val="24"/>
    </w:rPr>
  </w:style>
  <w:style w:type="paragraph" w:styleId="Kop7">
    <w:name w:val="heading 7"/>
    <w:basedOn w:val="Standaard"/>
    <w:next w:val="Standaard"/>
    <w:link w:val="Kop7Char"/>
    <w:uiPriority w:val="9"/>
    <w:qFormat/>
    <w:pPr>
      <w:keepNext/>
      <w:ind w:left="285" w:hanging="285"/>
      <w:jc w:val="both"/>
      <w:outlineLvl w:val="6"/>
    </w:pPr>
    <w:rPr>
      <w:b/>
    </w:rPr>
  </w:style>
  <w:style w:type="paragraph" w:styleId="Kop8">
    <w:name w:val="heading 8"/>
    <w:basedOn w:val="Standaard"/>
    <w:next w:val="Standaard"/>
    <w:link w:val="Kop8Char"/>
    <w:uiPriority w:val="9"/>
    <w:qFormat/>
    <w:pPr>
      <w:keepNext/>
      <w:tabs>
        <w:tab w:val="left" w:pos="-1070"/>
        <w:tab w:val="left" w:pos="-848"/>
        <w:tab w:val="left" w:pos="-282"/>
        <w:tab w:val="left" w:pos="0"/>
        <w:tab w:val="left" w:pos="284"/>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jc w:val="both"/>
      <w:outlineLvl w:val="7"/>
    </w:pPr>
    <w:rPr>
      <w:b/>
    </w:rPr>
  </w:style>
  <w:style w:type="paragraph" w:styleId="Kop9">
    <w:name w:val="heading 9"/>
    <w:basedOn w:val="Standaard"/>
    <w:next w:val="Standaard"/>
    <w:link w:val="Kop9Char"/>
    <w:uiPriority w:val="9"/>
    <w:qFormat/>
    <w:pPr>
      <w:keepNext/>
      <w:outlineLvl w:val="8"/>
    </w:pPr>
    <w:rPr>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Section Heading Char,hoofdstuk Char"/>
    <w:link w:val="Kop1"/>
    <w:rPr>
      <w:rFonts w:ascii="Arial" w:hAnsi="Arial"/>
      <w:b/>
      <w:smallCaps/>
      <w:sz w:val="24"/>
      <w:u w:val="thick"/>
    </w:rPr>
  </w:style>
  <w:style w:type="character" w:customStyle="1" w:styleId="Kop2Char">
    <w:name w:val="Kop 2 Char"/>
    <w:aliases w:val="paragraaf Char"/>
    <w:link w:val="Kop2"/>
    <w:rPr>
      <w:rFonts w:ascii="Arial" w:hAnsi="Arial"/>
      <w:b/>
    </w:rPr>
  </w:style>
  <w:style w:type="character" w:customStyle="1" w:styleId="Kop3Char">
    <w:name w:val="Kop 3 Char"/>
    <w:aliases w:val="Subparagraaf Char"/>
    <w:link w:val="Kop3"/>
    <w:rPr>
      <w:rFonts w:ascii="Arial" w:hAnsi="Arial"/>
      <w:i/>
    </w:rPr>
  </w:style>
  <w:style w:type="character" w:customStyle="1" w:styleId="Kop4Char">
    <w:name w:val="Kop 4 Char"/>
    <w:link w:val="Kop4"/>
    <w:rPr>
      <w:rFonts w:ascii="Arial" w:hAnsi="Arial"/>
      <w:i/>
      <w:sz w:val="18"/>
      <w:u w:val="single"/>
    </w:rPr>
  </w:style>
  <w:style w:type="character" w:customStyle="1" w:styleId="Kop5Char">
    <w:name w:val="Kop 5 Char"/>
    <w:aliases w:val="Bijlage 1 Char"/>
    <w:link w:val="Kop5"/>
    <w:rPr>
      <w:rFonts w:ascii="Arial" w:hAnsi="Arial"/>
    </w:rPr>
  </w:style>
  <w:style w:type="character" w:customStyle="1" w:styleId="Kop6Char">
    <w:name w:val="Kop 6 Char"/>
    <w:link w:val="Kop6"/>
    <w:uiPriority w:val="9"/>
    <w:semiHidden/>
    <w:rPr>
      <w:rFonts w:ascii="Calibri" w:eastAsia="Times New Roman" w:hAnsi="Calibri" w:cs="Times New Roman"/>
      <w:b/>
      <w:bCs/>
      <w:sz w:val="22"/>
      <w:szCs w:val="22"/>
    </w:rPr>
  </w:style>
  <w:style w:type="character" w:customStyle="1" w:styleId="Kop7Char">
    <w:name w:val="Kop 7 Char"/>
    <w:link w:val="Kop7"/>
    <w:uiPriority w:val="9"/>
    <w:semiHidden/>
    <w:rPr>
      <w:rFonts w:ascii="Calibri" w:eastAsia="Times New Roman" w:hAnsi="Calibri" w:cs="Times New Roman"/>
      <w:sz w:val="24"/>
      <w:szCs w:val="24"/>
    </w:rPr>
  </w:style>
  <w:style w:type="character" w:customStyle="1" w:styleId="Kop8Char">
    <w:name w:val="Kop 8 Char"/>
    <w:link w:val="Kop8"/>
    <w:uiPriority w:val="9"/>
    <w:semiHidden/>
    <w:rPr>
      <w:rFonts w:ascii="Calibri" w:eastAsia="Times New Roman" w:hAnsi="Calibri" w:cs="Times New Roman"/>
      <w:i/>
      <w:iCs/>
      <w:sz w:val="24"/>
      <w:szCs w:val="24"/>
    </w:rPr>
  </w:style>
  <w:style w:type="character" w:customStyle="1" w:styleId="Kop9Char">
    <w:name w:val="Kop 9 Char"/>
    <w:link w:val="Kop9"/>
    <w:uiPriority w:val="9"/>
    <w:semiHidden/>
    <w:rPr>
      <w:rFonts w:ascii="Cambria" w:eastAsia="Times New Roman" w:hAnsi="Cambria" w:cs="Times New Roman"/>
      <w:sz w:val="22"/>
      <w:szCs w:val="22"/>
    </w:rPr>
  </w:style>
  <w:style w:type="paragraph" w:styleId="Lijstopsomteken">
    <w:name w:val="List Bullet"/>
    <w:basedOn w:val="Standaard"/>
    <w:autoRedefine/>
    <w:pPr>
      <w:numPr>
        <w:numId w:val="3"/>
      </w:numPr>
    </w:pPr>
  </w:style>
  <w:style w:type="paragraph" w:styleId="Lijstopsomteken2">
    <w:name w:val="List Bullet 2"/>
    <w:basedOn w:val="Standaard"/>
    <w:autoRedefine/>
    <w:uiPriority w:val="99"/>
    <w:pPr>
      <w:numPr>
        <w:numId w:val="1"/>
      </w:numPr>
    </w:pPr>
    <w:rPr>
      <w:sz w:val="24"/>
    </w:rPr>
  </w:style>
  <w:style w:type="paragraph" w:styleId="Voettekst">
    <w:name w:val="footer"/>
    <w:basedOn w:val="Standaard"/>
    <w:link w:val="VoettekstChar"/>
    <w:pPr>
      <w:tabs>
        <w:tab w:val="center" w:pos="4536"/>
        <w:tab w:val="right" w:pos="9072"/>
      </w:tabs>
    </w:pPr>
    <w:rPr>
      <w:sz w:val="24"/>
    </w:rPr>
  </w:style>
  <w:style w:type="character" w:customStyle="1" w:styleId="VoettekstChar">
    <w:name w:val="Voettekst Char"/>
    <w:basedOn w:val="Standaardalinea-lettertype"/>
    <w:link w:val="Voettekst"/>
  </w:style>
  <w:style w:type="paragraph" w:styleId="Inhopg1">
    <w:name w:val="toc 1"/>
    <w:basedOn w:val="Standaard"/>
    <w:next w:val="Standaard"/>
    <w:autoRedefine/>
    <w:uiPriority w:val="39"/>
    <w:qFormat/>
    <w:pPr>
      <w:spacing w:before="360" w:after="360"/>
    </w:pPr>
    <w:rPr>
      <w:caps/>
      <w:u w:val="single"/>
    </w:rPr>
  </w:style>
  <w:style w:type="paragraph" w:styleId="Inhopg2">
    <w:name w:val="toc 2"/>
    <w:basedOn w:val="Standaard"/>
    <w:next w:val="Standaard"/>
    <w:autoRedefine/>
    <w:uiPriority w:val="39"/>
    <w:qFormat/>
    <w:rPr>
      <w:smallCaps/>
    </w:rPr>
  </w:style>
  <w:style w:type="paragraph" w:styleId="Inhopg3">
    <w:name w:val="toc 3"/>
    <w:basedOn w:val="Standaard"/>
    <w:next w:val="Standaard"/>
    <w:autoRedefine/>
    <w:uiPriority w:val="39"/>
    <w:qFormat/>
  </w:style>
  <w:style w:type="paragraph" w:styleId="Plattetekst">
    <w:name w:val="Body Text"/>
    <w:basedOn w:val="Standaard"/>
    <w:link w:val="PlattetekstChar"/>
    <w:uiPriority w:val="99"/>
    <w:pPr>
      <w:tabs>
        <w:tab w:val="left" w:pos="-1440"/>
        <w:tab w:val="left" w:pos="-720"/>
      </w:tabs>
      <w:suppressAutoHyphens/>
      <w:jc w:val="both"/>
    </w:pPr>
    <w:rPr>
      <w:spacing w:val="-3"/>
      <w:sz w:val="24"/>
    </w:rPr>
  </w:style>
  <w:style w:type="character" w:customStyle="1" w:styleId="PlattetekstChar">
    <w:name w:val="Platte tekst Char"/>
    <w:basedOn w:val="Standaardalinea-lettertype"/>
    <w:link w:val="Plattetekst"/>
    <w:uiPriority w:val="99"/>
    <w:semiHidden/>
  </w:style>
  <w:style w:type="paragraph" w:styleId="Plattetekst3">
    <w:name w:val="Body Text 3"/>
    <w:basedOn w:val="Standaard"/>
    <w:link w:val="Plattetekst3Char"/>
    <w:uiPriority w:val="99"/>
  </w:style>
  <w:style w:type="character" w:customStyle="1" w:styleId="Plattetekst3Char">
    <w:name w:val="Platte tekst 3 Char"/>
    <w:link w:val="Plattetekst3"/>
    <w:uiPriority w:val="99"/>
    <w:semiHidden/>
    <w:rPr>
      <w:sz w:val="16"/>
      <w:szCs w:val="16"/>
    </w:rPr>
  </w:style>
  <w:style w:type="paragraph" w:styleId="Lijst">
    <w:name w:val="List"/>
    <w:basedOn w:val="Standaard"/>
    <w:uiPriority w:val="99"/>
    <w:pPr>
      <w:ind w:left="283" w:hanging="283"/>
    </w:pPr>
    <w:rPr>
      <w:sz w:val="24"/>
    </w:rPr>
  </w:style>
  <w:style w:type="paragraph" w:styleId="Koptekst">
    <w:name w:val="header"/>
    <w:basedOn w:val="Standaard"/>
    <w:link w:val="KoptekstChar"/>
    <w:pPr>
      <w:tabs>
        <w:tab w:val="center" w:pos="4536"/>
        <w:tab w:val="right" w:pos="9072"/>
      </w:tabs>
    </w:pPr>
    <w:rPr>
      <w:sz w:val="24"/>
    </w:rPr>
  </w:style>
  <w:style w:type="character" w:customStyle="1" w:styleId="KoptekstChar">
    <w:name w:val="Koptekst Char"/>
    <w:basedOn w:val="Standaardalinea-lettertype"/>
    <w:link w:val="Koptekst"/>
    <w:uiPriority w:val="99"/>
  </w:style>
  <w:style w:type="paragraph" w:styleId="Plattetekst2">
    <w:name w:val="Body Text 2"/>
    <w:basedOn w:val="Standaard"/>
    <w:link w:val="Plattetekst2Char"/>
    <w:uiPriority w:val="99"/>
    <w:rPr>
      <w:b/>
      <w:i/>
      <w:sz w:val="24"/>
    </w:rPr>
  </w:style>
  <w:style w:type="character" w:customStyle="1" w:styleId="Plattetekst2Char">
    <w:name w:val="Platte tekst 2 Char"/>
    <w:basedOn w:val="Standaardalinea-lettertype"/>
    <w:link w:val="Plattetekst2"/>
    <w:uiPriority w:val="99"/>
    <w:semiHidden/>
  </w:style>
  <w:style w:type="paragraph" w:styleId="Plattetekstinspringen2">
    <w:name w:val="Body Text Indent 2"/>
    <w:basedOn w:val="Standaard"/>
    <w:link w:val="Plattetekstinspringen2Char"/>
    <w:uiPriority w:val="99"/>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ind w:left="285" w:hanging="285"/>
      <w:jc w:val="both"/>
    </w:pPr>
  </w:style>
  <w:style w:type="character" w:customStyle="1" w:styleId="Plattetekstinspringen2Char">
    <w:name w:val="Platte tekst inspringen 2 Char"/>
    <w:basedOn w:val="Standaardalinea-lettertype"/>
    <w:link w:val="Plattetekstinspringen2"/>
    <w:uiPriority w:val="99"/>
    <w:semiHidden/>
  </w:style>
  <w:style w:type="character" w:styleId="Paginanummer">
    <w:name w:val="page number"/>
    <w:uiPriority w:val="99"/>
    <w:rPr>
      <w:rFonts w:cs="Times New Roman"/>
    </w:rPr>
  </w:style>
  <w:style w:type="paragraph" w:styleId="Plattetekstinspringen3">
    <w:name w:val="Body Text Indent 3"/>
    <w:basedOn w:val="Standaard"/>
    <w:link w:val="Plattetekstinspringen3Char"/>
    <w:uiPriority w:val="99"/>
    <w:pPr>
      <w:pageBreakBefore/>
      <w:ind w:left="284" w:hanging="284"/>
      <w:jc w:val="both"/>
    </w:pPr>
    <w:rPr>
      <w:b/>
    </w:rPr>
  </w:style>
  <w:style w:type="character" w:customStyle="1" w:styleId="Plattetekstinspringen3Char">
    <w:name w:val="Platte tekst inspringen 3 Char"/>
    <w:link w:val="Plattetekstinspringen3"/>
    <w:uiPriority w:val="99"/>
    <w:semiHidden/>
    <w:rPr>
      <w:sz w:val="16"/>
      <w:szCs w:val="16"/>
    </w:rPr>
  </w:style>
  <w:style w:type="paragraph" w:styleId="Plattetekstinspringen">
    <w:name w:val="Body Text Indent"/>
    <w:basedOn w:val="Standaard"/>
    <w:link w:val="PlattetekstinspringenChar"/>
    <w:uiPriority w:val="99"/>
    <w:pPr>
      <w:tabs>
        <w:tab w:val="left" w:pos="-2352"/>
        <w:tab w:val="left" w:pos="-2083"/>
        <w:tab w:val="left" w:pos="316"/>
        <w:tab w:val="left" w:pos="630"/>
        <w:tab w:val="left" w:pos="950"/>
        <w:tab w:val="left" w:pos="1260"/>
        <w:tab w:val="left" w:pos="1418"/>
        <w:tab w:val="left" w:pos="1985"/>
        <w:tab w:val="left" w:pos="2268"/>
        <w:tab w:val="left" w:pos="2552"/>
        <w:tab w:val="left" w:pos="3119"/>
        <w:tab w:val="left" w:pos="3686"/>
        <w:tab w:val="left" w:pos="4253"/>
        <w:tab w:val="left" w:pos="4820"/>
        <w:tab w:val="left" w:pos="5387"/>
        <w:tab w:val="left" w:pos="5954"/>
        <w:tab w:val="left" w:pos="6521"/>
        <w:tab w:val="right" w:pos="668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ind w:left="2268"/>
      <w:jc w:val="both"/>
    </w:pPr>
    <w:rPr>
      <w:rFonts w:ascii="Univers" w:hAnsi="Univers"/>
    </w:rPr>
  </w:style>
  <w:style w:type="character" w:customStyle="1" w:styleId="PlattetekstinspringenChar">
    <w:name w:val="Platte tekst inspringen Char"/>
    <w:basedOn w:val="Standaardalinea-lettertype"/>
    <w:link w:val="Plattetekstinspringen"/>
    <w:uiPriority w:val="99"/>
    <w:semiHidden/>
  </w:style>
  <w:style w:type="paragraph" w:styleId="Inhopg4">
    <w:name w:val="toc 4"/>
    <w:basedOn w:val="Standaard"/>
    <w:next w:val="Standaard"/>
    <w:autoRedefine/>
    <w:uiPriority w:val="39"/>
    <w:semiHidden/>
    <w:pPr>
      <w:jc w:val="right"/>
    </w:pPr>
  </w:style>
  <w:style w:type="paragraph" w:styleId="Inhopg5">
    <w:name w:val="toc 5"/>
    <w:basedOn w:val="Standaard"/>
    <w:next w:val="Standaard"/>
    <w:autoRedefine/>
    <w:uiPriority w:val="39"/>
    <w:semiHidden/>
  </w:style>
  <w:style w:type="paragraph" w:styleId="Inhopg6">
    <w:name w:val="toc 6"/>
    <w:basedOn w:val="Standaard"/>
    <w:next w:val="Standaard"/>
    <w:autoRedefine/>
    <w:uiPriority w:val="39"/>
    <w:semiHidden/>
  </w:style>
  <w:style w:type="paragraph" w:styleId="Inhopg7">
    <w:name w:val="toc 7"/>
    <w:basedOn w:val="Standaard"/>
    <w:next w:val="Standaard"/>
    <w:autoRedefine/>
    <w:uiPriority w:val="39"/>
    <w:semiHidden/>
  </w:style>
  <w:style w:type="paragraph" w:styleId="Inhopg8">
    <w:name w:val="toc 8"/>
    <w:basedOn w:val="Standaard"/>
    <w:next w:val="Standaard"/>
    <w:autoRedefine/>
    <w:uiPriority w:val="39"/>
    <w:semiHidden/>
  </w:style>
  <w:style w:type="paragraph" w:styleId="Inhopg9">
    <w:name w:val="toc 9"/>
    <w:basedOn w:val="Standaard"/>
    <w:next w:val="Standaard"/>
    <w:autoRedefine/>
    <w:uiPriority w:val="39"/>
    <w:semiHidden/>
  </w:style>
  <w:style w:type="paragraph" w:customStyle="1" w:styleId="Hoofd">
    <w:name w:val="Hoofd"/>
    <w:basedOn w:val="Standaard"/>
    <w:rPr>
      <w:b/>
      <w:sz w:val="18"/>
      <w:lang w:val="nl"/>
    </w:rPr>
  </w:style>
  <w:style w:type="paragraph" w:customStyle="1" w:styleId="Bijlage">
    <w:name w:val="Bijlage"/>
    <w:basedOn w:val="Kop1"/>
    <w:next w:val="Standaard"/>
    <w:pPr>
      <w:pageBreakBefore/>
      <w:numPr>
        <w:numId w:val="0"/>
      </w:numPr>
      <w:tabs>
        <w:tab w:val="left" w:pos="0"/>
        <w:tab w:val="num" w:pos="360"/>
      </w:tabs>
      <w:overflowPunct w:val="0"/>
      <w:autoSpaceDE w:val="0"/>
      <w:autoSpaceDN w:val="0"/>
      <w:adjustRightInd w:val="0"/>
      <w:spacing w:before="280" w:after="280" w:line="560" w:lineRule="atLeast"/>
      <w:ind w:left="360" w:hanging="360"/>
      <w:textAlignment w:val="baseline"/>
      <w:outlineLvl w:val="9"/>
    </w:pPr>
    <w:rPr>
      <w:b w:val="0"/>
      <w:smallCaps w:val="0"/>
      <w:kern w:val="28"/>
      <w:sz w:val="20"/>
      <w:u w:val="none"/>
    </w:rPr>
  </w:style>
  <w:style w:type="paragraph" w:customStyle="1" w:styleId="Bijlagekop2">
    <w:name w:val="Bijlage kop 2"/>
    <w:basedOn w:val="Kop2"/>
    <w:next w:val="Standaard"/>
    <w:pPr>
      <w:widowControl w:val="0"/>
      <w:numPr>
        <w:numId w:val="4"/>
      </w:numPr>
      <w:tabs>
        <w:tab w:val="clear" w:pos="360"/>
        <w:tab w:val="left" w:pos="0"/>
        <w:tab w:val="num" w:pos="576"/>
      </w:tabs>
      <w:overflowPunct w:val="0"/>
      <w:autoSpaceDE w:val="0"/>
      <w:autoSpaceDN w:val="0"/>
      <w:adjustRightInd w:val="0"/>
      <w:spacing w:before="240" w:after="60" w:line="312" w:lineRule="auto"/>
      <w:ind w:hanging="576"/>
      <w:textAlignment w:val="baseline"/>
      <w:outlineLvl w:val="9"/>
    </w:pPr>
    <w:rPr>
      <w:lang w:val="nl"/>
    </w:rPr>
  </w:style>
  <w:style w:type="character" w:styleId="Hyperlink">
    <w:name w:val="Hyperlink"/>
    <w:uiPriority w:val="99"/>
    <w:rPr>
      <w:rFonts w:cs="Times New Roman"/>
      <w:color w:val="0000FF"/>
      <w:sz w:val="20"/>
      <w:u w:val="single"/>
    </w:rPr>
  </w:style>
  <w:style w:type="paragraph" w:customStyle="1" w:styleId="AlineaNOAUT">
    <w:name w:val="Alinea NOAUT"/>
    <w:pPr>
      <w:widowControl w:val="0"/>
      <w:tabs>
        <w:tab w:val="left" w:pos="-1440"/>
        <w:tab w:val="left" w:pos="6"/>
        <w:tab w:val="left" w:pos="367"/>
        <w:tab w:val="left" w:pos="728"/>
        <w:tab w:val="left" w:pos="1209"/>
        <w:tab w:val="left" w:pos="1690"/>
        <w:tab w:val="left" w:pos="2412"/>
        <w:tab w:val="left" w:pos="3253"/>
        <w:tab w:val="left" w:pos="3373"/>
        <w:tab w:val="left" w:pos="3973"/>
        <w:tab w:val="left" w:pos="4573"/>
        <w:tab w:val="left" w:pos="5173"/>
        <w:tab w:val="left" w:pos="5773"/>
        <w:tab w:val="left" w:pos="6373"/>
        <w:tab w:val="left" w:pos="6973"/>
        <w:tab w:val="left" w:pos="7573"/>
        <w:tab w:val="left" w:pos="8173"/>
        <w:tab w:val="left" w:pos="8773"/>
      </w:tabs>
      <w:suppressAutoHyphens/>
      <w:overflowPunct w:val="0"/>
      <w:autoSpaceDE w:val="0"/>
      <w:autoSpaceDN w:val="0"/>
      <w:adjustRightInd w:val="0"/>
      <w:textAlignment w:val="baseline"/>
    </w:pPr>
    <w:rPr>
      <w:rFonts w:ascii="Helvetica" w:hAnsi="Helvetica"/>
    </w:rPr>
  </w:style>
  <w:style w:type="paragraph" w:customStyle="1" w:styleId="Plattetekstinspringen21">
    <w:name w:val="Platte tekst inspringen 21"/>
    <w:basedOn w:val="Standaard"/>
    <w:pPr>
      <w:widowControl w:val="0"/>
      <w:tabs>
        <w:tab w:val="left" w:pos="709"/>
        <w:tab w:val="left" w:pos="1449"/>
        <w:tab w:val="left" w:pos="2140"/>
        <w:tab w:val="left" w:pos="2832"/>
        <w:tab w:val="left" w:pos="3523"/>
        <w:tab w:val="left" w:pos="5930"/>
      </w:tabs>
      <w:suppressAutoHyphens/>
      <w:overflowPunct w:val="0"/>
      <w:autoSpaceDE w:val="0"/>
      <w:autoSpaceDN w:val="0"/>
      <w:adjustRightInd w:val="0"/>
      <w:spacing w:line="288" w:lineRule="auto"/>
      <w:ind w:left="709"/>
      <w:jc w:val="both"/>
      <w:textAlignment w:val="baseline"/>
    </w:pPr>
  </w:style>
  <w:style w:type="paragraph" w:customStyle="1" w:styleId="Plattetekst31">
    <w:name w:val="Platte tekst 31"/>
    <w:basedOn w:val="Standaard"/>
    <w:pPr>
      <w:widowControl w:val="0"/>
      <w:tabs>
        <w:tab w:val="left" w:pos="-1388"/>
        <w:tab w:val="left" w:pos="-668"/>
        <w:tab w:val="left" w:pos="600"/>
        <w:tab w:val="left" w:pos="1080"/>
      </w:tabs>
      <w:suppressAutoHyphens/>
      <w:overflowPunct w:val="0"/>
      <w:autoSpaceDE w:val="0"/>
      <w:autoSpaceDN w:val="0"/>
      <w:adjustRightInd w:val="0"/>
      <w:spacing w:line="240" w:lineRule="atLeast"/>
      <w:jc w:val="both"/>
      <w:textAlignment w:val="baseline"/>
    </w:pPr>
    <w:rPr>
      <w:spacing w:val="-2"/>
    </w:rPr>
  </w:style>
  <w:style w:type="paragraph" w:customStyle="1" w:styleId="Plattetekstinspringen31">
    <w:name w:val="Platte tekst inspringen 31"/>
    <w:basedOn w:val="Standaard"/>
    <w:pPr>
      <w:widowControl w:val="0"/>
      <w:tabs>
        <w:tab w:val="left" w:pos="428"/>
        <w:tab w:val="left" w:pos="720"/>
        <w:tab w:val="left" w:pos="1134"/>
        <w:tab w:val="left" w:pos="1628"/>
        <w:tab w:val="left" w:pos="2708"/>
        <w:tab w:val="left" w:pos="3788"/>
        <w:tab w:val="left" w:pos="6480"/>
      </w:tabs>
      <w:suppressAutoHyphens/>
      <w:overflowPunct w:val="0"/>
      <w:autoSpaceDE w:val="0"/>
      <w:autoSpaceDN w:val="0"/>
      <w:adjustRightInd w:val="0"/>
      <w:spacing w:line="312" w:lineRule="auto"/>
      <w:ind w:left="428" w:firstLine="292"/>
      <w:jc w:val="both"/>
      <w:textAlignment w:val="baseline"/>
    </w:pPr>
  </w:style>
  <w:style w:type="paragraph" w:customStyle="1" w:styleId="Plattetekst21">
    <w:name w:val="Platte tekst 21"/>
    <w:basedOn w:val="Standaard"/>
    <w:pPr>
      <w:widowControl w:val="0"/>
      <w:overflowPunct w:val="0"/>
      <w:autoSpaceDE w:val="0"/>
      <w:autoSpaceDN w:val="0"/>
      <w:adjustRightInd w:val="0"/>
      <w:spacing w:line="312" w:lineRule="auto"/>
      <w:ind w:right="-1"/>
      <w:jc w:val="both"/>
      <w:textAlignment w:val="baseline"/>
    </w:pPr>
    <w:rPr>
      <w:spacing w:val="5"/>
    </w:rPr>
  </w:style>
  <w:style w:type="paragraph" w:styleId="Ballontekst">
    <w:name w:val="Balloon Text"/>
    <w:basedOn w:val="Standaard"/>
    <w:link w:val="BallontekstChar"/>
    <w:uiPriority w:val="99"/>
    <w:semiHidden/>
    <w:pPr>
      <w:overflowPunct w:val="0"/>
      <w:autoSpaceDE w:val="0"/>
      <w:autoSpaceDN w:val="0"/>
      <w:adjustRightInd w:val="0"/>
      <w:textAlignment w:val="baseline"/>
    </w:pPr>
    <w:rPr>
      <w:rFonts w:ascii="Tahoma" w:hAnsi="Tahoma"/>
      <w:sz w:val="16"/>
      <w:lang w:val="nl"/>
    </w:rPr>
  </w:style>
  <w:style w:type="character" w:customStyle="1" w:styleId="BallontekstChar">
    <w:name w:val="Ballontekst Char"/>
    <w:link w:val="Ballontekst"/>
    <w:uiPriority w:val="99"/>
    <w:semiHidden/>
    <w:rPr>
      <w:sz w:val="0"/>
      <w:szCs w:val="0"/>
    </w:rPr>
  </w:style>
  <w:style w:type="paragraph" w:customStyle="1" w:styleId="Inhoudkop">
    <w:name w:val="Inhoud kop"/>
    <w:basedOn w:val="Standaard"/>
    <w:next w:val="Standaard"/>
    <w:pPr>
      <w:widowControl w:val="0"/>
      <w:overflowPunct w:val="0"/>
      <w:autoSpaceDE w:val="0"/>
      <w:autoSpaceDN w:val="0"/>
      <w:adjustRightInd w:val="0"/>
      <w:spacing w:after="560" w:line="280" w:lineRule="atLeast"/>
      <w:textAlignment w:val="baseline"/>
    </w:pPr>
    <w:rPr>
      <w:rFonts w:ascii="Imago Book" w:hAnsi="Imago Book"/>
      <w:sz w:val="36"/>
    </w:rPr>
  </w:style>
  <w:style w:type="paragraph" w:styleId="Lijstmetafbeeldingen">
    <w:name w:val="table of figures"/>
    <w:basedOn w:val="Standaard"/>
    <w:next w:val="Standaard"/>
    <w:uiPriority w:val="99"/>
    <w:semiHidden/>
    <w:pPr>
      <w:overflowPunct w:val="0"/>
      <w:autoSpaceDE w:val="0"/>
      <w:autoSpaceDN w:val="0"/>
      <w:adjustRightInd w:val="0"/>
      <w:ind w:left="400" w:hanging="400"/>
      <w:textAlignment w:val="baseline"/>
    </w:pPr>
    <w:rPr>
      <w:rFonts w:ascii="Verdana" w:hAnsi="Verdana"/>
      <w:lang w:val="nl"/>
    </w:rPr>
  </w:style>
  <w:style w:type="paragraph" w:styleId="Index1">
    <w:name w:val="index 1"/>
    <w:basedOn w:val="Standaard"/>
    <w:next w:val="Standaard"/>
    <w:autoRedefine/>
    <w:uiPriority w:val="99"/>
    <w:semiHidden/>
    <w:pPr>
      <w:overflowPunct w:val="0"/>
      <w:autoSpaceDE w:val="0"/>
      <w:autoSpaceDN w:val="0"/>
      <w:adjustRightInd w:val="0"/>
      <w:ind w:left="200" w:hanging="200"/>
      <w:textAlignment w:val="baseline"/>
    </w:pPr>
    <w:rPr>
      <w:rFonts w:ascii="Verdana" w:hAnsi="Verdana"/>
      <w:lang w:val="nl"/>
    </w:rPr>
  </w:style>
  <w:style w:type="paragraph" w:customStyle="1" w:styleId="Tekstopmerking1">
    <w:name w:val="Tekst opmerking1"/>
    <w:basedOn w:val="Standaard"/>
    <w:pPr>
      <w:widowControl w:val="0"/>
      <w:tabs>
        <w:tab w:val="left" w:pos="0"/>
        <w:tab w:val="left" w:pos="186"/>
        <w:tab w:val="left" w:pos="720"/>
      </w:tabs>
      <w:suppressAutoHyphens/>
      <w:overflowPunct w:val="0"/>
      <w:autoSpaceDE w:val="0"/>
      <w:autoSpaceDN w:val="0"/>
      <w:adjustRightInd w:val="0"/>
      <w:textAlignment w:val="baseline"/>
    </w:pPr>
    <w:rPr>
      <w:sz w:val="24"/>
    </w:rPr>
  </w:style>
  <w:style w:type="character" w:styleId="Verwijzingopmerking">
    <w:name w:val="annotation reference"/>
    <w:uiPriority w:val="99"/>
    <w:semiHidden/>
    <w:rPr>
      <w:rFonts w:cs="Times New Roman"/>
      <w:sz w:val="16"/>
      <w:szCs w:val="16"/>
    </w:rPr>
  </w:style>
  <w:style w:type="paragraph" w:styleId="Tekstopmerking">
    <w:name w:val="annotation text"/>
    <w:basedOn w:val="Standaard"/>
    <w:link w:val="TekstopmerkingChar"/>
    <w:semiHidden/>
    <w:pPr>
      <w:overflowPunct w:val="0"/>
      <w:autoSpaceDE w:val="0"/>
      <w:autoSpaceDN w:val="0"/>
      <w:adjustRightInd w:val="0"/>
      <w:textAlignment w:val="baseline"/>
    </w:pPr>
    <w:rPr>
      <w:lang w:val="nl"/>
    </w:rPr>
  </w:style>
  <w:style w:type="character" w:customStyle="1" w:styleId="TekstopmerkingChar">
    <w:name w:val="Tekst opmerking Char"/>
    <w:basedOn w:val="Standaardalinea-lettertype"/>
    <w:link w:val="Tekstopmerking"/>
    <w:semiHidden/>
  </w:style>
  <w:style w:type="paragraph" w:styleId="Onderwerpvanopmerking">
    <w:name w:val="annotation subject"/>
    <w:basedOn w:val="Tekstopmerking"/>
    <w:next w:val="Tekstopmerking"/>
    <w:link w:val="OnderwerpvanopmerkingChar"/>
    <w:uiPriority w:val="99"/>
    <w:semiHidden/>
    <w:rPr>
      <w:b/>
    </w:rPr>
  </w:style>
  <w:style w:type="character" w:customStyle="1" w:styleId="OnderwerpvanopmerkingChar">
    <w:name w:val="Onderwerp van opmerking Char"/>
    <w:link w:val="Onderwerpvanopmerking"/>
    <w:uiPriority w:val="99"/>
    <w:semiHidden/>
    <w:rPr>
      <w:b/>
      <w:bCs/>
    </w:rPr>
  </w:style>
  <w:style w:type="character" w:styleId="GevolgdeHyperlink">
    <w:name w:val="FollowedHyperlink"/>
    <w:uiPriority w:val="99"/>
    <w:rPr>
      <w:rFonts w:cs="Times New Roman"/>
      <w:color w:val="800080"/>
      <w:u w:val="single"/>
    </w:rPr>
  </w:style>
  <w:style w:type="paragraph" w:customStyle="1" w:styleId="bijlage0">
    <w:name w:val="bijlage"/>
    <w:basedOn w:val="Standaard"/>
    <w:pPr>
      <w:ind w:left="2268"/>
    </w:pPr>
    <w:rPr>
      <w:b/>
      <w:smallCaps/>
      <w:sz w:val="32"/>
    </w:rPr>
  </w:style>
  <w:style w:type="table" w:styleId="Tabelraster">
    <w:name w:val="Table Grid"/>
    <w:basedOn w:val="Standaardtabe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link w:val="LijstalineaChar"/>
    <w:uiPriority w:val="34"/>
    <w:qFormat/>
    <w:pPr>
      <w:ind w:left="720"/>
      <w:contextualSpacing/>
    </w:pPr>
  </w:style>
  <w:style w:type="paragraph" w:customStyle="1" w:styleId="kop30">
    <w:name w:val="kop3"/>
    <w:basedOn w:val="Standaard"/>
    <w:pPr>
      <w:tabs>
        <w:tab w:val="left" w:pos="900"/>
      </w:tabs>
    </w:pPr>
    <w:rPr>
      <w:szCs w:val="24"/>
    </w:rPr>
  </w:style>
  <w:style w:type="paragraph" w:customStyle="1" w:styleId="Geenafstand1">
    <w:name w:val="Geen afstand1"/>
    <w:basedOn w:val="Standaard"/>
    <w:uiPriority w:val="99"/>
    <w:qFormat/>
    <w:rPr>
      <w:rFonts w:ascii="Calibri" w:hAnsi="Calibri"/>
      <w:szCs w:val="22"/>
      <w:lang w:val="en-US" w:eastAsia="en-US"/>
    </w:rPr>
  </w:style>
  <w:style w:type="paragraph" w:customStyle="1" w:styleId="StandaardNa0pt">
    <w:name w:val="Standaard + Na:  0 pt"/>
    <w:aliases w:val="Regelafstand:  enkel"/>
    <w:basedOn w:val="Standaard"/>
    <w:uiPriority w:val="99"/>
    <w:pPr>
      <w:numPr>
        <w:numId w:val="5"/>
      </w:numPr>
    </w:pPr>
    <w:rPr>
      <w:rFonts w:ascii="Calibri" w:hAnsi="Calibri"/>
      <w:szCs w:val="22"/>
      <w:lang w:val="en-US" w:eastAsia="en-US"/>
    </w:rPr>
  </w:style>
  <w:style w:type="paragraph" w:styleId="Lijst3">
    <w:name w:val="List 3"/>
    <w:basedOn w:val="Standaard"/>
    <w:uiPriority w:val="99"/>
    <w:pPr>
      <w:numPr>
        <w:ilvl w:val="1"/>
        <w:numId w:val="6"/>
      </w:numPr>
      <w:spacing w:line="290" w:lineRule="exact"/>
      <w:jc w:val="both"/>
    </w:pPr>
    <w:rPr>
      <w:rFonts w:ascii="Kievit-Book" w:hAnsi="Kievit-Book"/>
      <w:szCs w:val="22"/>
    </w:rPr>
  </w:style>
  <w:style w:type="paragraph" w:styleId="Geenafstand">
    <w:name w:val="No Spacing"/>
    <w:uiPriority w:val="1"/>
    <w:qFormat/>
    <w:rPr>
      <w:rFonts w:ascii="Baskerville" w:hAnsi="Baskerville"/>
      <w:sz w:val="22"/>
      <w:szCs w:val="22"/>
    </w:rPr>
  </w:style>
  <w:style w:type="character" w:styleId="Tekstvantijdelijkeaanduiding">
    <w:name w:val="Placeholder Text"/>
    <w:uiPriority w:val="99"/>
    <w:semiHidden/>
    <w:rPr>
      <w:rFonts w:cs="Times New Roman"/>
      <w:color w:val="808080"/>
    </w:rPr>
  </w:style>
  <w:style w:type="paragraph" w:styleId="Revisie">
    <w:name w:val="Revision"/>
    <w:hidden/>
    <w:uiPriority w:val="99"/>
    <w:semiHidden/>
  </w:style>
  <w:style w:type="character" w:styleId="Nadruk">
    <w:name w:val="Emphasis"/>
    <w:basedOn w:val="Standaardalinea-lettertype"/>
    <w:uiPriority w:val="20"/>
    <w:qFormat/>
    <w:rPr>
      <w:i/>
      <w:iCs/>
    </w:rPr>
  </w:style>
  <w:style w:type="paragraph" w:styleId="Documentstructuur">
    <w:name w:val="Document Map"/>
    <w:basedOn w:val="Standaard"/>
    <w:link w:val="DocumentstructuurChar"/>
    <w:rPr>
      <w:rFonts w:ascii="Tahoma" w:hAnsi="Tahoma" w:cs="Tahoma"/>
      <w:sz w:val="16"/>
      <w:szCs w:val="16"/>
    </w:rPr>
  </w:style>
  <w:style w:type="character" w:customStyle="1" w:styleId="DocumentstructuurChar">
    <w:name w:val="Documentstructuur Char"/>
    <w:basedOn w:val="Standaardalinea-lettertype"/>
    <w:link w:val="Documentstructuur"/>
    <w:rPr>
      <w:rFonts w:ascii="Tahoma" w:hAnsi="Tahoma" w:cs="Tahoma"/>
      <w:sz w:val="16"/>
      <w:szCs w:val="16"/>
    </w:rPr>
  </w:style>
  <w:style w:type="paragraph" w:customStyle="1" w:styleId="bodyjustified">
    <w:name w:val="body justified"/>
    <w:basedOn w:val="Standaard"/>
    <w:pPr>
      <w:spacing w:after="240"/>
      <w:jc w:val="both"/>
    </w:pPr>
    <w:rPr>
      <w:rFonts w:eastAsia="Times New Roman"/>
      <w:szCs w:val="24"/>
      <w:lang w:eastAsia="en-GB"/>
    </w:rPr>
  </w:style>
  <w:style w:type="paragraph" w:customStyle="1" w:styleId="OpmaakprofielKop3Baskerville11ptNietVetCursiefUitvullenLin">
    <w:name w:val="Opmaakprofiel Kop 3 + Baskerville 11 pt Niet Vet Cursief Uitvullen Lin..."/>
    <w:basedOn w:val="Standaard"/>
    <w:pPr>
      <w:numPr>
        <w:ilvl w:val="2"/>
        <w:numId w:val="7"/>
      </w:numPr>
    </w:pPr>
    <w:rPr>
      <w:rFonts w:eastAsia="Times New Roman"/>
      <w:szCs w:val="24"/>
    </w:rPr>
  </w:style>
  <w:style w:type="paragraph" w:customStyle="1" w:styleId="Default">
    <w:name w:val="Default"/>
    <w:basedOn w:val="Standaard"/>
    <w:pPr>
      <w:autoSpaceDE w:val="0"/>
      <w:autoSpaceDN w:val="0"/>
    </w:pPr>
    <w:rPr>
      <w:rFonts w:eastAsiaTheme="minorHAnsi"/>
      <w:color w:val="000000"/>
      <w:sz w:val="24"/>
      <w:szCs w:val="24"/>
    </w:rPr>
  </w:style>
  <w:style w:type="paragraph" w:customStyle="1" w:styleId="Standard">
    <w:name w:val="Standard"/>
    <w:basedOn w:val="Standaard"/>
    <w:pPr>
      <w:autoSpaceDN w:val="0"/>
      <w:spacing w:line="280" w:lineRule="exact"/>
    </w:pPr>
    <w:rPr>
      <w:rFonts w:ascii="Rijksmuseum" w:eastAsia="Calibri" w:hAnsi="Rijksmuseum"/>
      <w:sz w:val="24"/>
      <w:szCs w:val="24"/>
    </w:rPr>
  </w:style>
  <w:style w:type="paragraph" w:styleId="Kopvaninhoudsopgave">
    <w:name w:val="TOC Heading"/>
    <w:basedOn w:val="Kop1"/>
    <w:next w:val="Standaard"/>
    <w:uiPriority w:val="39"/>
    <w:semiHidden/>
    <w:unhideWhenUsed/>
    <w:qFormat/>
    <w:pPr>
      <w:keepLines/>
      <w:numPr>
        <w:numId w:val="0"/>
      </w:numPr>
      <w:spacing w:before="480" w:line="276" w:lineRule="auto"/>
      <w:outlineLvl w:val="9"/>
    </w:pPr>
    <w:rPr>
      <w:rFonts w:asciiTheme="majorHAnsi" w:eastAsiaTheme="majorEastAsia" w:hAnsiTheme="majorHAnsi" w:cstheme="majorBidi"/>
      <w:bCs/>
      <w:smallCaps w:val="0"/>
      <w:color w:val="365F91" w:themeColor="accent1" w:themeShade="BF"/>
      <w:sz w:val="28"/>
      <w:szCs w:val="28"/>
      <w:u w:val="none"/>
    </w:rPr>
  </w:style>
  <w:style w:type="paragraph" w:styleId="Tekstzonderopmaak">
    <w:name w:val="Plain Text"/>
    <w:basedOn w:val="Standaard"/>
    <w:link w:val="TekstzonderopmaakChar"/>
    <w:uiPriority w:val="99"/>
    <w:rPr>
      <w:rFonts w:ascii="Courier New" w:eastAsia="Times New Roman" w:hAnsi="Courier New"/>
      <w:lang w:eastAsia="ja-JP"/>
    </w:rPr>
  </w:style>
  <w:style w:type="character" w:customStyle="1" w:styleId="TekstzonderopmaakChar">
    <w:name w:val="Tekst zonder opmaak Char"/>
    <w:basedOn w:val="Standaardalinea-lettertype"/>
    <w:link w:val="Tekstzonderopmaak"/>
    <w:uiPriority w:val="99"/>
    <w:rPr>
      <w:rFonts w:ascii="Courier New" w:eastAsia="Times New Roman" w:hAnsi="Courier New"/>
      <w:lang w:eastAsia="ja-JP"/>
    </w:rPr>
  </w:style>
  <w:style w:type="paragraph" w:styleId="Voetnoottekst">
    <w:name w:val="footnote text"/>
    <w:basedOn w:val="Standaard"/>
    <w:link w:val="VoetnoottekstChar"/>
    <w:uiPriority w:val="99"/>
    <w:pPr>
      <w:overflowPunct w:val="0"/>
      <w:autoSpaceDE w:val="0"/>
      <w:autoSpaceDN w:val="0"/>
      <w:adjustRightInd w:val="0"/>
      <w:textAlignment w:val="baseline"/>
    </w:pPr>
    <w:rPr>
      <w:rFonts w:ascii="Times New Roman" w:eastAsia="Times New Roman" w:hAnsi="Times New Roman"/>
      <w:lang w:val="nl"/>
    </w:rPr>
  </w:style>
  <w:style w:type="character" w:customStyle="1" w:styleId="VoetnoottekstChar">
    <w:name w:val="Voetnoottekst Char"/>
    <w:basedOn w:val="Standaardalinea-lettertype"/>
    <w:link w:val="Voetnoottekst"/>
    <w:uiPriority w:val="99"/>
    <w:rPr>
      <w:rFonts w:eastAsia="Times New Roman"/>
      <w:lang w:val="nl"/>
    </w:rPr>
  </w:style>
  <w:style w:type="character" w:customStyle="1" w:styleId="LijstalineaChar">
    <w:name w:val="Lijstalinea Char"/>
    <w:basedOn w:val="Standaardalinea-lettertype"/>
    <w:link w:val="Lijstalinea"/>
    <w:uiPriority w:val="34"/>
    <w:rPr>
      <w:rFonts w:ascii="Arial" w:hAnsi="Arial"/>
    </w:rPr>
  </w:style>
  <w:style w:type="paragraph" w:customStyle="1" w:styleId="opsommingnummering">
    <w:name w:val="opsomming nummering"/>
    <w:basedOn w:val="Standaard"/>
    <w:uiPriority w:val="99"/>
    <w:rsid w:val="005B3A38"/>
    <w:pPr>
      <w:numPr>
        <w:numId w:val="8"/>
      </w:numPr>
      <w:spacing w:after="120" w:line="312" w:lineRule="auto"/>
    </w:pPr>
    <w:rPr>
      <w:rFonts w:eastAsia="Times New Roman" w:cs="Arial"/>
      <w:sz w:val="19"/>
      <w:szCs w:val="19"/>
    </w:rPr>
  </w:style>
  <w:style w:type="paragraph" w:customStyle="1" w:styleId="Char">
    <w:name w:val="Char"/>
    <w:basedOn w:val="Standaard"/>
    <w:rsid w:val="005B3A38"/>
    <w:pPr>
      <w:spacing w:after="160" w:line="240" w:lineRule="exact"/>
    </w:pPr>
    <w:rPr>
      <w:rFonts w:ascii="Tahoma" w:eastAsia="Times New Roman" w:hAnsi="Tahoma"/>
      <w:lang w:val="en-US" w:eastAsia="en-US"/>
    </w:rPr>
  </w:style>
  <w:style w:type="character" w:styleId="Onopgelostemelding">
    <w:name w:val="Unresolved Mention"/>
    <w:basedOn w:val="Standaardalinea-lettertype"/>
    <w:uiPriority w:val="99"/>
    <w:semiHidden/>
    <w:unhideWhenUsed/>
    <w:rsid w:val="00301A62"/>
    <w:rPr>
      <w:color w:val="605E5C"/>
      <w:shd w:val="clear" w:color="auto" w:fill="E1DFDD"/>
    </w:rPr>
  </w:style>
  <w:style w:type="paragraph" w:customStyle="1" w:styleId="Char0">
    <w:name w:val="Char"/>
    <w:basedOn w:val="Standaard"/>
    <w:rsid w:val="002250B3"/>
    <w:pPr>
      <w:spacing w:after="160" w:line="240" w:lineRule="exact"/>
    </w:pPr>
    <w:rPr>
      <w:rFonts w:ascii="Tahoma" w:eastAsia="Times New Roman" w:hAnsi="Tahoma"/>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800312">
      <w:bodyDiv w:val="1"/>
      <w:marLeft w:val="0"/>
      <w:marRight w:val="0"/>
      <w:marTop w:val="0"/>
      <w:marBottom w:val="0"/>
      <w:divBdr>
        <w:top w:val="none" w:sz="0" w:space="0" w:color="auto"/>
        <w:left w:val="none" w:sz="0" w:space="0" w:color="auto"/>
        <w:bottom w:val="none" w:sz="0" w:space="0" w:color="auto"/>
        <w:right w:val="none" w:sz="0" w:space="0" w:color="auto"/>
      </w:divBdr>
    </w:div>
    <w:div w:id="78648379">
      <w:bodyDiv w:val="1"/>
      <w:marLeft w:val="0"/>
      <w:marRight w:val="0"/>
      <w:marTop w:val="0"/>
      <w:marBottom w:val="0"/>
      <w:divBdr>
        <w:top w:val="none" w:sz="0" w:space="0" w:color="auto"/>
        <w:left w:val="none" w:sz="0" w:space="0" w:color="auto"/>
        <w:bottom w:val="none" w:sz="0" w:space="0" w:color="auto"/>
        <w:right w:val="none" w:sz="0" w:space="0" w:color="auto"/>
      </w:divBdr>
    </w:div>
    <w:div w:id="119611865">
      <w:bodyDiv w:val="1"/>
      <w:marLeft w:val="0"/>
      <w:marRight w:val="0"/>
      <w:marTop w:val="0"/>
      <w:marBottom w:val="0"/>
      <w:divBdr>
        <w:top w:val="none" w:sz="0" w:space="0" w:color="auto"/>
        <w:left w:val="none" w:sz="0" w:space="0" w:color="auto"/>
        <w:bottom w:val="none" w:sz="0" w:space="0" w:color="auto"/>
        <w:right w:val="none" w:sz="0" w:space="0" w:color="auto"/>
      </w:divBdr>
    </w:div>
    <w:div w:id="131871611">
      <w:bodyDiv w:val="1"/>
      <w:marLeft w:val="0"/>
      <w:marRight w:val="0"/>
      <w:marTop w:val="0"/>
      <w:marBottom w:val="0"/>
      <w:divBdr>
        <w:top w:val="none" w:sz="0" w:space="0" w:color="auto"/>
        <w:left w:val="none" w:sz="0" w:space="0" w:color="auto"/>
        <w:bottom w:val="none" w:sz="0" w:space="0" w:color="auto"/>
        <w:right w:val="none" w:sz="0" w:space="0" w:color="auto"/>
      </w:divBdr>
    </w:div>
    <w:div w:id="299920771">
      <w:bodyDiv w:val="1"/>
      <w:marLeft w:val="0"/>
      <w:marRight w:val="0"/>
      <w:marTop w:val="0"/>
      <w:marBottom w:val="0"/>
      <w:divBdr>
        <w:top w:val="none" w:sz="0" w:space="0" w:color="auto"/>
        <w:left w:val="none" w:sz="0" w:space="0" w:color="auto"/>
        <w:bottom w:val="none" w:sz="0" w:space="0" w:color="auto"/>
        <w:right w:val="none" w:sz="0" w:space="0" w:color="auto"/>
      </w:divBdr>
    </w:div>
    <w:div w:id="504397544">
      <w:bodyDiv w:val="1"/>
      <w:marLeft w:val="0"/>
      <w:marRight w:val="0"/>
      <w:marTop w:val="0"/>
      <w:marBottom w:val="0"/>
      <w:divBdr>
        <w:top w:val="none" w:sz="0" w:space="0" w:color="auto"/>
        <w:left w:val="none" w:sz="0" w:space="0" w:color="auto"/>
        <w:bottom w:val="none" w:sz="0" w:space="0" w:color="auto"/>
        <w:right w:val="none" w:sz="0" w:space="0" w:color="auto"/>
      </w:divBdr>
    </w:div>
    <w:div w:id="510603478">
      <w:bodyDiv w:val="1"/>
      <w:marLeft w:val="0"/>
      <w:marRight w:val="0"/>
      <w:marTop w:val="0"/>
      <w:marBottom w:val="0"/>
      <w:divBdr>
        <w:top w:val="none" w:sz="0" w:space="0" w:color="auto"/>
        <w:left w:val="none" w:sz="0" w:space="0" w:color="auto"/>
        <w:bottom w:val="none" w:sz="0" w:space="0" w:color="auto"/>
        <w:right w:val="none" w:sz="0" w:space="0" w:color="auto"/>
      </w:divBdr>
    </w:div>
    <w:div w:id="545725566">
      <w:bodyDiv w:val="1"/>
      <w:marLeft w:val="0"/>
      <w:marRight w:val="0"/>
      <w:marTop w:val="0"/>
      <w:marBottom w:val="0"/>
      <w:divBdr>
        <w:top w:val="none" w:sz="0" w:space="0" w:color="auto"/>
        <w:left w:val="none" w:sz="0" w:space="0" w:color="auto"/>
        <w:bottom w:val="none" w:sz="0" w:space="0" w:color="auto"/>
        <w:right w:val="none" w:sz="0" w:space="0" w:color="auto"/>
      </w:divBdr>
    </w:div>
    <w:div w:id="551229714">
      <w:bodyDiv w:val="1"/>
      <w:marLeft w:val="0"/>
      <w:marRight w:val="0"/>
      <w:marTop w:val="0"/>
      <w:marBottom w:val="0"/>
      <w:divBdr>
        <w:top w:val="none" w:sz="0" w:space="0" w:color="auto"/>
        <w:left w:val="none" w:sz="0" w:space="0" w:color="auto"/>
        <w:bottom w:val="none" w:sz="0" w:space="0" w:color="auto"/>
        <w:right w:val="none" w:sz="0" w:space="0" w:color="auto"/>
      </w:divBdr>
      <w:divsChild>
        <w:div w:id="732967918">
          <w:marLeft w:val="0"/>
          <w:marRight w:val="0"/>
          <w:marTop w:val="0"/>
          <w:marBottom w:val="0"/>
          <w:divBdr>
            <w:top w:val="none" w:sz="0" w:space="0" w:color="auto"/>
            <w:left w:val="none" w:sz="0" w:space="0" w:color="auto"/>
            <w:bottom w:val="none" w:sz="0" w:space="0" w:color="auto"/>
            <w:right w:val="none" w:sz="0" w:space="0" w:color="auto"/>
          </w:divBdr>
        </w:div>
        <w:div w:id="1168059991">
          <w:marLeft w:val="0"/>
          <w:marRight w:val="0"/>
          <w:marTop w:val="0"/>
          <w:marBottom w:val="0"/>
          <w:divBdr>
            <w:top w:val="none" w:sz="0" w:space="0" w:color="auto"/>
            <w:left w:val="none" w:sz="0" w:space="0" w:color="auto"/>
            <w:bottom w:val="none" w:sz="0" w:space="0" w:color="auto"/>
            <w:right w:val="none" w:sz="0" w:space="0" w:color="auto"/>
          </w:divBdr>
        </w:div>
        <w:div w:id="1411462942">
          <w:marLeft w:val="0"/>
          <w:marRight w:val="0"/>
          <w:marTop w:val="0"/>
          <w:marBottom w:val="0"/>
          <w:divBdr>
            <w:top w:val="none" w:sz="0" w:space="0" w:color="auto"/>
            <w:left w:val="none" w:sz="0" w:space="0" w:color="auto"/>
            <w:bottom w:val="none" w:sz="0" w:space="0" w:color="auto"/>
            <w:right w:val="none" w:sz="0" w:space="0" w:color="auto"/>
          </w:divBdr>
        </w:div>
      </w:divsChild>
    </w:div>
    <w:div w:id="557277999">
      <w:bodyDiv w:val="1"/>
      <w:marLeft w:val="0"/>
      <w:marRight w:val="0"/>
      <w:marTop w:val="0"/>
      <w:marBottom w:val="0"/>
      <w:divBdr>
        <w:top w:val="none" w:sz="0" w:space="0" w:color="auto"/>
        <w:left w:val="none" w:sz="0" w:space="0" w:color="auto"/>
        <w:bottom w:val="none" w:sz="0" w:space="0" w:color="auto"/>
        <w:right w:val="none" w:sz="0" w:space="0" w:color="auto"/>
      </w:divBdr>
      <w:divsChild>
        <w:div w:id="735326579">
          <w:marLeft w:val="0"/>
          <w:marRight w:val="0"/>
          <w:marTop w:val="0"/>
          <w:marBottom w:val="0"/>
          <w:divBdr>
            <w:top w:val="none" w:sz="0" w:space="0" w:color="auto"/>
            <w:left w:val="none" w:sz="0" w:space="0" w:color="auto"/>
            <w:bottom w:val="none" w:sz="0" w:space="0" w:color="auto"/>
            <w:right w:val="none" w:sz="0" w:space="0" w:color="auto"/>
          </w:divBdr>
          <w:divsChild>
            <w:div w:id="1299337243">
              <w:marLeft w:val="0"/>
              <w:marRight w:val="0"/>
              <w:marTop w:val="0"/>
              <w:marBottom w:val="0"/>
              <w:divBdr>
                <w:top w:val="none" w:sz="0" w:space="0" w:color="auto"/>
                <w:left w:val="none" w:sz="0" w:space="0" w:color="auto"/>
                <w:bottom w:val="none" w:sz="0" w:space="0" w:color="auto"/>
                <w:right w:val="none" w:sz="0" w:space="0" w:color="auto"/>
              </w:divBdr>
              <w:divsChild>
                <w:div w:id="655497076">
                  <w:marLeft w:val="0"/>
                  <w:marRight w:val="0"/>
                  <w:marTop w:val="0"/>
                  <w:marBottom w:val="0"/>
                  <w:divBdr>
                    <w:top w:val="none" w:sz="0" w:space="0" w:color="auto"/>
                    <w:left w:val="none" w:sz="0" w:space="0" w:color="auto"/>
                    <w:bottom w:val="none" w:sz="0" w:space="0" w:color="auto"/>
                    <w:right w:val="none" w:sz="0" w:space="0" w:color="auto"/>
                  </w:divBdr>
                  <w:divsChild>
                    <w:div w:id="1455060074">
                      <w:marLeft w:val="0"/>
                      <w:marRight w:val="0"/>
                      <w:marTop w:val="0"/>
                      <w:marBottom w:val="0"/>
                      <w:divBdr>
                        <w:top w:val="none" w:sz="0" w:space="0" w:color="auto"/>
                        <w:left w:val="none" w:sz="0" w:space="0" w:color="auto"/>
                        <w:bottom w:val="none" w:sz="0" w:space="0" w:color="auto"/>
                        <w:right w:val="none" w:sz="0" w:space="0" w:color="auto"/>
                      </w:divBdr>
                      <w:divsChild>
                        <w:div w:id="85342916">
                          <w:marLeft w:val="0"/>
                          <w:marRight w:val="0"/>
                          <w:marTop w:val="0"/>
                          <w:marBottom w:val="0"/>
                          <w:divBdr>
                            <w:top w:val="none" w:sz="0" w:space="0" w:color="auto"/>
                            <w:left w:val="none" w:sz="0" w:space="0" w:color="auto"/>
                            <w:bottom w:val="none" w:sz="0" w:space="0" w:color="auto"/>
                            <w:right w:val="none" w:sz="0" w:space="0" w:color="auto"/>
                          </w:divBdr>
                        </w:div>
                        <w:div w:id="101263123">
                          <w:marLeft w:val="0"/>
                          <w:marRight w:val="0"/>
                          <w:marTop w:val="0"/>
                          <w:marBottom w:val="0"/>
                          <w:divBdr>
                            <w:top w:val="none" w:sz="0" w:space="0" w:color="auto"/>
                            <w:left w:val="none" w:sz="0" w:space="0" w:color="auto"/>
                            <w:bottom w:val="none" w:sz="0" w:space="0" w:color="auto"/>
                            <w:right w:val="none" w:sz="0" w:space="0" w:color="auto"/>
                          </w:divBdr>
                        </w:div>
                        <w:div w:id="389427155">
                          <w:marLeft w:val="0"/>
                          <w:marRight w:val="0"/>
                          <w:marTop w:val="0"/>
                          <w:marBottom w:val="0"/>
                          <w:divBdr>
                            <w:top w:val="none" w:sz="0" w:space="0" w:color="auto"/>
                            <w:left w:val="none" w:sz="0" w:space="0" w:color="auto"/>
                            <w:bottom w:val="none" w:sz="0" w:space="0" w:color="auto"/>
                            <w:right w:val="none" w:sz="0" w:space="0" w:color="auto"/>
                          </w:divBdr>
                        </w:div>
                        <w:div w:id="556940196">
                          <w:marLeft w:val="0"/>
                          <w:marRight w:val="0"/>
                          <w:marTop w:val="0"/>
                          <w:marBottom w:val="0"/>
                          <w:divBdr>
                            <w:top w:val="none" w:sz="0" w:space="0" w:color="auto"/>
                            <w:left w:val="none" w:sz="0" w:space="0" w:color="auto"/>
                            <w:bottom w:val="none" w:sz="0" w:space="0" w:color="auto"/>
                            <w:right w:val="none" w:sz="0" w:space="0" w:color="auto"/>
                          </w:divBdr>
                        </w:div>
                        <w:div w:id="730925703">
                          <w:marLeft w:val="0"/>
                          <w:marRight w:val="0"/>
                          <w:marTop w:val="0"/>
                          <w:marBottom w:val="0"/>
                          <w:divBdr>
                            <w:top w:val="none" w:sz="0" w:space="0" w:color="auto"/>
                            <w:left w:val="none" w:sz="0" w:space="0" w:color="auto"/>
                            <w:bottom w:val="none" w:sz="0" w:space="0" w:color="auto"/>
                            <w:right w:val="none" w:sz="0" w:space="0" w:color="auto"/>
                          </w:divBdr>
                        </w:div>
                        <w:div w:id="941188582">
                          <w:marLeft w:val="0"/>
                          <w:marRight w:val="0"/>
                          <w:marTop w:val="0"/>
                          <w:marBottom w:val="0"/>
                          <w:divBdr>
                            <w:top w:val="none" w:sz="0" w:space="0" w:color="auto"/>
                            <w:left w:val="none" w:sz="0" w:space="0" w:color="auto"/>
                            <w:bottom w:val="none" w:sz="0" w:space="0" w:color="auto"/>
                            <w:right w:val="none" w:sz="0" w:space="0" w:color="auto"/>
                          </w:divBdr>
                        </w:div>
                        <w:div w:id="1273168878">
                          <w:marLeft w:val="0"/>
                          <w:marRight w:val="0"/>
                          <w:marTop w:val="0"/>
                          <w:marBottom w:val="0"/>
                          <w:divBdr>
                            <w:top w:val="none" w:sz="0" w:space="0" w:color="auto"/>
                            <w:left w:val="none" w:sz="0" w:space="0" w:color="auto"/>
                            <w:bottom w:val="none" w:sz="0" w:space="0" w:color="auto"/>
                            <w:right w:val="none" w:sz="0" w:space="0" w:color="auto"/>
                          </w:divBdr>
                        </w:div>
                        <w:div w:id="1275018423">
                          <w:marLeft w:val="0"/>
                          <w:marRight w:val="0"/>
                          <w:marTop w:val="0"/>
                          <w:marBottom w:val="0"/>
                          <w:divBdr>
                            <w:top w:val="none" w:sz="0" w:space="0" w:color="auto"/>
                            <w:left w:val="none" w:sz="0" w:space="0" w:color="auto"/>
                            <w:bottom w:val="none" w:sz="0" w:space="0" w:color="auto"/>
                            <w:right w:val="none" w:sz="0" w:space="0" w:color="auto"/>
                          </w:divBdr>
                        </w:div>
                        <w:div w:id="1499927251">
                          <w:marLeft w:val="0"/>
                          <w:marRight w:val="0"/>
                          <w:marTop w:val="0"/>
                          <w:marBottom w:val="0"/>
                          <w:divBdr>
                            <w:top w:val="none" w:sz="0" w:space="0" w:color="auto"/>
                            <w:left w:val="none" w:sz="0" w:space="0" w:color="auto"/>
                            <w:bottom w:val="none" w:sz="0" w:space="0" w:color="auto"/>
                            <w:right w:val="none" w:sz="0" w:space="0" w:color="auto"/>
                          </w:divBdr>
                        </w:div>
                        <w:div w:id="2000503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5997069">
      <w:bodyDiv w:val="1"/>
      <w:marLeft w:val="0"/>
      <w:marRight w:val="0"/>
      <w:marTop w:val="0"/>
      <w:marBottom w:val="0"/>
      <w:divBdr>
        <w:top w:val="none" w:sz="0" w:space="0" w:color="auto"/>
        <w:left w:val="none" w:sz="0" w:space="0" w:color="auto"/>
        <w:bottom w:val="none" w:sz="0" w:space="0" w:color="auto"/>
        <w:right w:val="none" w:sz="0" w:space="0" w:color="auto"/>
      </w:divBdr>
      <w:divsChild>
        <w:div w:id="763919600">
          <w:marLeft w:val="0"/>
          <w:marRight w:val="0"/>
          <w:marTop w:val="0"/>
          <w:marBottom w:val="0"/>
          <w:divBdr>
            <w:top w:val="none" w:sz="0" w:space="0" w:color="auto"/>
            <w:left w:val="none" w:sz="0" w:space="0" w:color="auto"/>
            <w:bottom w:val="none" w:sz="0" w:space="0" w:color="auto"/>
            <w:right w:val="none" w:sz="0" w:space="0" w:color="auto"/>
          </w:divBdr>
          <w:divsChild>
            <w:div w:id="1461916578">
              <w:marLeft w:val="0"/>
              <w:marRight w:val="0"/>
              <w:marTop w:val="0"/>
              <w:marBottom w:val="0"/>
              <w:divBdr>
                <w:top w:val="none" w:sz="0" w:space="0" w:color="auto"/>
                <w:left w:val="none" w:sz="0" w:space="0" w:color="auto"/>
                <w:bottom w:val="none" w:sz="0" w:space="0" w:color="auto"/>
                <w:right w:val="none" w:sz="0" w:space="0" w:color="auto"/>
              </w:divBdr>
              <w:divsChild>
                <w:div w:id="1880320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0600149">
      <w:bodyDiv w:val="1"/>
      <w:marLeft w:val="0"/>
      <w:marRight w:val="0"/>
      <w:marTop w:val="0"/>
      <w:marBottom w:val="0"/>
      <w:divBdr>
        <w:top w:val="none" w:sz="0" w:space="0" w:color="auto"/>
        <w:left w:val="none" w:sz="0" w:space="0" w:color="auto"/>
        <w:bottom w:val="none" w:sz="0" w:space="0" w:color="auto"/>
        <w:right w:val="none" w:sz="0" w:space="0" w:color="auto"/>
      </w:divBdr>
    </w:div>
    <w:div w:id="1043215501">
      <w:bodyDiv w:val="1"/>
      <w:marLeft w:val="0"/>
      <w:marRight w:val="0"/>
      <w:marTop w:val="0"/>
      <w:marBottom w:val="0"/>
      <w:divBdr>
        <w:top w:val="none" w:sz="0" w:space="0" w:color="auto"/>
        <w:left w:val="none" w:sz="0" w:space="0" w:color="auto"/>
        <w:bottom w:val="none" w:sz="0" w:space="0" w:color="auto"/>
        <w:right w:val="none" w:sz="0" w:space="0" w:color="auto"/>
      </w:divBdr>
    </w:div>
    <w:div w:id="1079522616">
      <w:bodyDiv w:val="1"/>
      <w:marLeft w:val="0"/>
      <w:marRight w:val="0"/>
      <w:marTop w:val="0"/>
      <w:marBottom w:val="0"/>
      <w:divBdr>
        <w:top w:val="none" w:sz="0" w:space="0" w:color="auto"/>
        <w:left w:val="none" w:sz="0" w:space="0" w:color="auto"/>
        <w:bottom w:val="none" w:sz="0" w:space="0" w:color="auto"/>
        <w:right w:val="none" w:sz="0" w:space="0" w:color="auto"/>
      </w:divBdr>
    </w:div>
    <w:div w:id="1362826990">
      <w:bodyDiv w:val="1"/>
      <w:marLeft w:val="0"/>
      <w:marRight w:val="0"/>
      <w:marTop w:val="0"/>
      <w:marBottom w:val="0"/>
      <w:divBdr>
        <w:top w:val="none" w:sz="0" w:space="0" w:color="auto"/>
        <w:left w:val="none" w:sz="0" w:space="0" w:color="auto"/>
        <w:bottom w:val="none" w:sz="0" w:space="0" w:color="auto"/>
        <w:right w:val="none" w:sz="0" w:space="0" w:color="auto"/>
      </w:divBdr>
    </w:div>
    <w:div w:id="1389375955">
      <w:bodyDiv w:val="1"/>
      <w:marLeft w:val="0"/>
      <w:marRight w:val="0"/>
      <w:marTop w:val="0"/>
      <w:marBottom w:val="0"/>
      <w:divBdr>
        <w:top w:val="none" w:sz="0" w:space="0" w:color="auto"/>
        <w:left w:val="none" w:sz="0" w:space="0" w:color="auto"/>
        <w:bottom w:val="none" w:sz="0" w:space="0" w:color="auto"/>
        <w:right w:val="none" w:sz="0" w:space="0" w:color="auto"/>
      </w:divBdr>
    </w:div>
    <w:div w:id="1740861200">
      <w:bodyDiv w:val="1"/>
      <w:marLeft w:val="0"/>
      <w:marRight w:val="0"/>
      <w:marTop w:val="0"/>
      <w:marBottom w:val="0"/>
      <w:divBdr>
        <w:top w:val="none" w:sz="0" w:space="0" w:color="auto"/>
        <w:left w:val="none" w:sz="0" w:space="0" w:color="auto"/>
        <w:bottom w:val="none" w:sz="0" w:space="0" w:color="auto"/>
        <w:right w:val="none" w:sz="0" w:space="0" w:color="auto"/>
      </w:divBdr>
    </w:div>
    <w:div w:id="1778060701">
      <w:marLeft w:val="0"/>
      <w:marRight w:val="0"/>
      <w:marTop w:val="0"/>
      <w:marBottom w:val="0"/>
      <w:divBdr>
        <w:top w:val="none" w:sz="0" w:space="0" w:color="auto"/>
        <w:left w:val="none" w:sz="0" w:space="0" w:color="auto"/>
        <w:bottom w:val="none" w:sz="0" w:space="0" w:color="auto"/>
        <w:right w:val="none" w:sz="0" w:space="0" w:color="auto"/>
      </w:divBdr>
      <w:divsChild>
        <w:div w:id="1778060700">
          <w:marLeft w:val="547"/>
          <w:marRight w:val="0"/>
          <w:marTop w:val="144"/>
          <w:marBottom w:val="0"/>
          <w:divBdr>
            <w:top w:val="none" w:sz="0" w:space="0" w:color="auto"/>
            <w:left w:val="none" w:sz="0" w:space="0" w:color="auto"/>
            <w:bottom w:val="none" w:sz="0" w:space="0" w:color="auto"/>
            <w:right w:val="none" w:sz="0" w:space="0" w:color="auto"/>
          </w:divBdr>
        </w:div>
        <w:div w:id="1778060704">
          <w:marLeft w:val="547"/>
          <w:marRight w:val="0"/>
          <w:marTop w:val="144"/>
          <w:marBottom w:val="0"/>
          <w:divBdr>
            <w:top w:val="none" w:sz="0" w:space="0" w:color="auto"/>
            <w:left w:val="none" w:sz="0" w:space="0" w:color="auto"/>
            <w:bottom w:val="none" w:sz="0" w:space="0" w:color="auto"/>
            <w:right w:val="none" w:sz="0" w:space="0" w:color="auto"/>
          </w:divBdr>
        </w:div>
        <w:div w:id="1778060706">
          <w:marLeft w:val="547"/>
          <w:marRight w:val="0"/>
          <w:marTop w:val="144"/>
          <w:marBottom w:val="0"/>
          <w:divBdr>
            <w:top w:val="none" w:sz="0" w:space="0" w:color="auto"/>
            <w:left w:val="none" w:sz="0" w:space="0" w:color="auto"/>
            <w:bottom w:val="none" w:sz="0" w:space="0" w:color="auto"/>
            <w:right w:val="none" w:sz="0" w:space="0" w:color="auto"/>
          </w:divBdr>
        </w:div>
        <w:div w:id="1778060707">
          <w:marLeft w:val="547"/>
          <w:marRight w:val="0"/>
          <w:marTop w:val="144"/>
          <w:marBottom w:val="0"/>
          <w:divBdr>
            <w:top w:val="none" w:sz="0" w:space="0" w:color="auto"/>
            <w:left w:val="none" w:sz="0" w:space="0" w:color="auto"/>
            <w:bottom w:val="none" w:sz="0" w:space="0" w:color="auto"/>
            <w:right w:val="none" w:sz="0" w:space="0" w:color="auto"/>
          </w:divBdr>
        </w:div>
        <w:div w:id="1778060708">
          <w:marLeft w:val="547"/>
          <w:marRight w:val="0"/>
          <w:marTop w:val="144"/>
          <w:marBottom w:val="0"/>
          <w:divBdr>
            <w:top w:val="none" w:sz="0" w:space="0" w:color="auto"/>
            <w:left w:val="none" w:sz="0" w:space="0" w:color="auto"/>
            <w:bottom w:val="none" w:sz="0" w:space="0" w:color="auto"/>
            <w:right w:val="none" w:sz="0" w:space="0" w:color="auto"/>
          </w:divBdr>
        </w:div>
        <w:div w:id="1778060713">
          <w:marLeft w:val="547"/>
          <w:marRight w:val="0"/>
          <w:marTop w:val="144"/>
          <w:marBottom w:val="0"/>
          <w:divBdr>
            <w:top w:val="none" w:sz="0" w:space="0" w:color="auto"/>
            <w:left w:val="none" w:sz="0" w:space="0" w:color="auto"/>
            <w:bottom w:val="none" w:sz="0" w:space="0" w:color="auto"/>
            <w:right w:val="none" w:sz="0" w:space="0" w:color="auto"/>
          </w:divBdr>
        </w:div>
      </w:divsChild>
    </w:div>
    <w:div w:id="1778060702">
      <w:marLeft w:val="0"/>
      <w:marRight w:val="0"/>
      <w:marTop w:val="0"/>
      <w:marBottom w:val="0"/>
      <w:divBdr>
        <w:top w:val="none" w:sz="0" w:space="0" w:color="auto"/>
        <w:left w:val="none" w:sz="0" w:space="0" w:color="auto"/>
        <w:bottom w:val="none" w:sz="0" w:space="0" w:color="auto"/>
        <w:right w:val="none" w:sz="0" w:space="0" w:color="auto"/>
      </w:divBdr>
      <w:divsChild>
        <w:div w:id="1778060705">
          <w:marLeft w:val="547"/>
          <w:marRight w:val="0"/>
          <w:marTop w:val="154"/>
          <w:marBottom w:val="0"/>
          <w:divBdr>
            <w:top w:val="none" w:sz="0" w:space="0" w:color="auto"/>
            <w:left w:val="none" w:sz="0" w:space="0" w:color="auto"/>
            <w:bottom w:val="none" w:sz="0" w:space="0" w:color="auto"/>
            <w:right w:val="none" w:sz="0" w:space="0" w:color="auto"/>
          </w:divBdr>
        </w:div>
        <w:div w:id="1778060710">
          <w:marLeft w:val="547"/>
          <w:marRight w:val="0"/>
          <w:marTop w:val="154"/>
          <w:marBottom w:val="0"/>
          <w:divBdr>
            <w:top w:val="none" w:sz="0" w:space="0" w:color="auto"/>
            <w:left w:val="none" w:sz="0" w:space="0" w:color="auto"/>
            <w:bottom w:val="none" w:sz="0" w:space="0" w:color="auto"/>
            <w:right w:val="none" w:sz="0" w:space="0" w:color="auto"/>
          </w:divBdr>
        </w:div>
        <w:div w:id="1778060711">
          <w:marLeft w:val="547"/>
          <w:marRight w:val="0"/>
          <w:marTop w:val="154"/>
          <w:marBottom w:val="0"/>
          <w:divBdr>
            <w:top w:val="none" w:sz="0" w:space="0" w:color="auto"/>
            <w:left w:val="none" w:sz="0" w:space="0" w:color="auto"/>
            <w:bottom w:val="none" w:sz="0" w:space="0" w:color="auto"/>
            <w:right w:val="none" w:sz="0" w:space="0" w:color="auto"/>
          </w:divBdr>
        </w:div>
        <w:div w:id="1778060712">
          <w:marLeft w:val="547"/>
          <w:marRight w:val="0"/>
          <w:marTop w:val="154"/>
          <w:marBottom w:val="0"/>
          <w:divBdr>
            <w:top w:val="none" w:sz="0" w:space="0" w:color="auto"/>
            <w:left w:val="none" w:sz="0" w:space="0" w:color="auto"/>
            <w:bottom w:val="none" w:sz="0" w:space="0" w:color="auto"/>
            <w:right w:val="none" w:sz="0" w:space="0" w:color="auto"/>
          </w:divBdr>
        </w:div>
        <w:div w:id="1778060715">
          <w:marLeft w:val="547"/>
          <w:marRight w:val="0"/>
          <w:marTop w:val="154"/>
          <w:marBottom w:val="0"/>
          <w:divBdr>
            <w:top w:val="none" w:sz="0" w:space="0" w:color="auto"/>
            <w:left w:val="none" w:sz="0" w:space="0" w:color="auto"/>
            <w:bottom w:val="none" w:sz="0" w:space="0" w:color="auto"/>
            <w:right w:val="none" w:sz="0" w:space="0" w:color="auto"/>
          </w:divBdr>
        </w:div>
        <w:div w:id="1778060725">
          <w:marLeft w:val="547"/>
          <w:marRight w:val="0"/>
          <w:marTop w:val="154"/>
          <w:marBottom w:val="0"/>
          <w:divBdr>
            <w:top w:val="none" w:sz="0" w:space="0" w:color="auto"/>
            <w:left w:val="none" w:sz="0" w:space="0" w:color="auto"/>
            <w:bottom w:val="none" w:sz="0" w:space="0" w:color="auto"/>
            <w:right w:val="none" w:sz="0" w:space="0" w:color="auto"/>
          </w:divBdr>
        </w:div>
        <w:div w:id="1778060730">
          <w:marLeft w:val="547"/>
          <w:marRight w:val="0"/>
          <w:marTop w:val="154"/>
          <w:marBottom w:val="0"/>
          <w:divBdr>
            <w:top w:val="none" w:sz="0" w:space="0" w:color="auto"/>
            <w:left w:val="none" w:sz="0" w:space="0" w:color="auto"/>
            <w:bottom w:val="none" w:sz="0" w:space="0" w:color="auto"/>
            <w:right w:val="none" w:sz="0" w:space="0" w:color="auto"/>
          </w:divBdr>
        </w:div>
      </w:divsChild>
    </w:div>
    <w:div w:id="1778060703">
      <w:marLeft w:val="0"/>
      <w:marRight w:val="0"/>
      <w:marTop w:val="0"/>
      <w:marBottom w:val="0"/>
      <w:divBdr>
        <w:top w:val="none" w:sz="0" w:space="0" w:color="auto"/>
        <w:left w:val="none" w:sz="0" w:space="0" w:color="auto"/>
        <w:bottom w:val="none" w:sz="0" w:space="0" w:color="auto"/>
        <w:right w:val="none" w:sz="0" w:space="0" w:color="auto"/>
      </w:divBdr>
      <w:divsChild>
        <w:div w:id="1778060717">
          <w:marLeft w:val="547"/>
          <w:marRight w:val="0"/>
          <w:marTop w:val="154"/>
          <w:marBottom w:val="0"/>
          <w:divBdr>
            <w:top w:val="none" w:sz="0" w:space="0" w:color="auto"/>
            <w:left w:val="none" w:sz="0" w:space="0" w:color="auto"/>
            <w:bottom w:val="none" w:sz="0" w:space="0" w:color="auto"/>
            <w:right w:val="none" w:sz="0" w:space="0" w:color="auto"/>
          </w:divBdr>
        </w:div>
        <w:div w:id="1778060721">
          <w:marLeft w:val="547"/>
          <w:marRight w:val="0"/>
          <w:marTop w:val="154"/>
          <w:marBottom w:val="0"/>
          <w:divBdr>
            <w:top w:val="none" w:sz="0" w:space="0" w:color="auto"/>
            <w:left w:val="none" w:sz="0" w:space="0" w:color="auto"/>
            <w:bottom w:val="none" w:sz="0" w:space="0" w:color="auto"/>
            <w:right w:val="none" w:sz="0" w:space="0" w:color="auto"/>
          </w:divBdr>
        </w:div>
        <w:div w:id="1778060723">
          <w:marLeft w:val="547"/>
          <w:marRight w:val="0"/>
          <w:marTop w:val="154"/>
          <w:marBottom w:val="0"/>
          <w:divBdr>
            <w:top w:val="none" w:sz="0" w:space="0" w:color="auto"/>
            <w:left w:val="none" w:sz="0" w:space="0" w:color="auto"/>
            <w:bottom w:val="none" w:sz="0" w:space="0" w:color="auto"/>
            <w:right w:val="none" w:sz="0" w:space="0" w:color="auto"/>
          </w:divBdr>
        </w:div>
        <w:div w:id="1778060731">
          <w:marLeft w:val="547"/>
          <w:marRight w:val="0"/>
          <w:marTop w:val="154"/>
          <w:marBottom w:val="0"/>
          <w:divBdr>
            <w:top w:val="none" w:sz="0" w:space="0" w:color="auto"/>
            <w:left w:val="none" w:sz="0" w:space="0" w:color="auto"/>
            <w:bottom w:val="none" w:sz="0" w:space="0" w:color="auto"/>
            <w:right w:val="none" w:sz="0" w:space="0" w:color="auto"/>
          </w:divBdr>
        </w:div>
        <w:div w:id="1778060732">
          <w:marLeft w:val="547"/>
          <w:marRight w:val="0"/>
          <w:marTop w:val="154"/>
          <w:marBottom w:val="0"/>
          <w:divBdr>
            <w:top w:val="none" w:sz="0" w:space="0" w:color="auto"/>
            <w:left w:val="none" w:sz="0" w:space="0" w:color="auto"/>
            <w:bottom w:val="none" w:sz="0" w:space="0" w:color="auto"/>
            <w:right w:val="none" w:sz="0" w:space="0" w:color="auto"/>
          </w:divBdr>
        </w:div>
        <w:div w:id="1778060733">
          <w:marLeft w:val="547"/>
          <w:marRight w:val="0"/>
          <w:marTop w:val="154"/>
          <w:marBottom w:val="0"/>
          <w:divBdr>
            <w:top w:val="none" w:sz="0" w:space="0" w:color="auto"/>
            <w:left w:val="none" w:sz="0" w:space="0" w:color="auto"/>
            <w:bottom w:val="none" w:sz="0" w:space="0" w:color="auto"/>
            <w:right w:val="none" w:sz="0" w:space="0" w:color="auto"/>
          </w:divBdr>
        </w:div>
      </w:divsChild>
    </w:div>
    <w:div w:id="1778060709">
      <w:marLeft w:val="0"/>
      <w:marRight w:val="0"/>
      <w:marTop w:val="0"/>
      <w:marBottom w:val="0"/>
      <w:divBdr>
        <w:top w:val="none" w:sz="0" w:space="0" w:color="auto"/>
        <w:left w:val="none" w:sz="0" w:space="0" w:color="auto"/>
        <w:bottom w:val="none" w:sz="0" w:space="0" w:color="auto"/>
        <w:right w:val="none" w:sz="0" w:space="0" w:color="auto"/>
      </w:divBdr>
    </w:div>
    <w:div w:id="1778060716">
      <w:marLeft w:val="0"/>
      <w:marRight w:val="0"/>
      <w:marTop w:val="0"/>
      <w:marBottom w:val="0"/>
      <w:divBdr>
        <w:top w:val="none" w:sz="0" w:space="0" w:color="auto"/>
        <w:left w:val="none" w:sz="0" w:space="0" w:color="auto"/>
        <w:bottom w:val="none" w:sz="0" w:space="0" w:color="auto"/>
        <w:right w:val="none" w:sz="0" w:space="0" w:color="auto"/>
      </w:divBdr>
    </w:div>
    <w:div w:id="1778060719">
      <w:marLeft w:val="0"/>
      <w:marRight w:val="0"/>
      <w:marTop w:val="0"/>
      <w:marBottom w:val="0"/>
      <w:divBdr>
        <w:top w:val="none" w:sz="0" w:space="0" w:color="auto"/>
        <w:left w:val="none" w:sz="0" w:space="0" w:color="auto"/>
        <w:bottom w:val="none" w:sz="0" w:space="0" w:color="auto"/>
        <w:right w:val="none" w:sz="0" w:space="0" w:color="auto"/>
      </w:divBdr>
      <w:divsChild>
        <w:div w:id="1778060714">
          <w:marLeft w:val="547"/>
          <w:marRight w:val="0"/>
          <w:marTop w:val="154"/>
          <w:marBottom w:val="0"/>
          <w:divBdr>
            <w:top w:val="none" w:sz="0" w:space="0" w:color="auto"/>
            <w:left w:val="none" w:sz="0" w:space="0" w:color="auto"/>
            <w:bottom w:val="none" w:sz="0" w:space="0" w:color="auto"/>
            <w:right w:val="none" w:sz="0" w:space="0" w:color="auto"/>
          </w:divBdr>
        </w:div>
        <w:div w:id="1778060718">
          <w:marLeft w:val="547"/>
          <w:marRight w:val="0"/>
          <w:marTop w:val="154"/>
          <w:marBottom w:val="0"/>
          <w:divBdr>
            <w:top w:val="none" w:sz="0" w:space="0" w:color="auto"/>
            <w:left w:val="none" w:sz="0" w:space="0" w:color="auto"/>
            <w:bottom w:val="none" w:sz="0" w:space="0" w:color="auto"/>
            <w:right w:val="none" w:sz="0" w:space="0" w:color="auto"/>
          </w:divBdr>
        </w:div>
        <w:div w:id="1778060724">
          <w:marLeft w:val="547"/>
          <w:marRight w:val="0"/>
          <w:marTop w:val="154"/>
          <w:marBottom w:val="0"/>
          <w:divBdr>
            <w:top w:val="none" w:sz="0" w:space="0" w:color="auto"/>
            <w:left w:val="none" w:sz="0" w:space="0" w:color="auto"/>
            <w:bottom w:val="none" w:sz="0" w:space="0" w:color="auto"/>
            <w:right w:val="none" w:sz="0" w:space="0" w:color="auto"/>
          </w:divBdr>
        </w:div>
        <w:div w:id="1778060726">
          <w:marLeft w:val="547"/>
          <w:marRight w:val="0"/>
          <w:marTop w:val="154"/>
          <w:marBottom w:val="0"/>
          <w:divBdr>
            <w:top w:val="none" w:sz="0" w:space="0" w:color="auto"/>
            <w:left w:val="none" w:sz="0" w:space="0" w:color="auto"/>
            <w:bottom w:val="none" w:sz="0" w:space="0" w:color="auto"/>
            <w:right w:val="none" w:sz="0" w:space="0" w:color="auto"/>
          </w:divBdr>
        </w:div>
      </w:divsChild>
    </w:div>
    <w:div w:id="1778060722">
      <w:marLeft w:val="0"/>
      <w:marRight w:val="0"/>
      <w:marTop w:val="0"/>
      <w:marBottom w:val="0"/>
      <w:divBdr>
        <w:top w:val="none" w:sz="0" w:space="0" w:color="auto"/>
        <w:left w:val="none" w:sz="0" w:space="0" w:color="auto"/>
        <w:bottom w:val="none" w:sz="0" w:space="0" w:color="auto"/>
        <w:right w:val="none" w:sz="0" w:space="0" w:color="auto"/>
      </w:divBdr>
      <w:divsChild>
        <w:div w:id="1778060720">
          <w:marLeft w:val="547"/>
          <w:marRight w:val="0"/>
          <w:marTop w:val="154"/>
          <w:marBottom w:val="0"/>
          <w:divBdr>
            <w:top w:val="none" w:sz="0" w:space="0" w:color="auto"/>
            <w:left w:val="none" w:sz="0" w:space="0" w:color="auto"/>
            <w:bottom w:val="none" w:sz="0" w:space="0" w:color="auto"/>
            <w:right w:val="none" w:sz="0" w:space="0" w:color="auto"/>
          </w:divBdr>
        </w:div>
        <w:div w:id="1778060727">
          <w:marLeft w:val="547"/>
          <w:marRight w:val="0"/>
          <w:marTop w:val="154"/>
          <w:marBottom w:val="0"/>
          <w:divBdr>
            <w:top w:val="none" w:sz="0" w:space="0" w:color="auto"/>
            <w:left w:val="none" w:sz="0" w:space="0" w:color="auto"/>
            <w:bottom w:val="none" w:sz="0" w:space="0" w:color="auto"/>
            <w:right w:val="none" w:sz="0" w:space="0" w:color="auto"/>
          </w:divBdr>
        </w:div>
        <w:div w:id="1778060728">
          <w:marLeft w:val="547"/>
          <w:marRight w:val="0"/>
          <w:marTop w:val="154"/>
          <w:marBottom w:val="0"/>
          <w:divBdr>
            <w:top w:val="none" w:sz="0" w:space="0" w:color="auto"/>
            <w:left w:val="none" w:sz="0" w:space="0" w:color="auto"/>
            <w:bottom w:val="none" w:sz="0" w:space="0" w:color="auto"/>
            <w:right w:val="none" w:sz="0" w:space="0" w:color="auto"/>
          </w:divBdr>
        </w:div>
        <w:div w:id="1778060734">
          <w:marLeft w:val="547"/>
          <w:marRight w:val="0"/>
          <w:marTop w:val="154"/>
          <w:marBottom w:val="0"/>
          <w:divBdr>
            <w:top w:val="none" w:sz="0" w:space="0" w:color="auto"/>
            <w:left w:val="none" w:sz="0" w:space="0" w:color="auto"/>
            <w:bottom w:val="none" w:sz="0" w:space="0" w:color="auto"/>
            <w:right w:val="none" w:sz="0" w:space="0" w:color="auto"/>
          </w:divBdr>
        </w:div>
      </w:divsChild>
    </w:div>
    <w:div w:id="1778060729">
      <w:marLeft w:val="0"/>
      <w:marRight w:val="0"/>
      <w:marTop w:val="0"/>
      <w:marBottom w:val="0"/>
      <w:divBdr>
        <w:top w:val="none" w:sz="0" w:space="0" w:color="auto"/>
        <w:left w:val="none" w:sz="0" w:space="0" w:color="auto"/>
        <w:bottom w:val="none" w:sz="0" w:space="0" w:color="auto"/>
        <w:right w:val="none" w:sz="0" w:space="0" w:color="auto"/>
      </w:divBdr>
    </w:div>
    <w:div w:id="1812746761">
      <w:bodyDiv w:val="1"/>
      <w:marLeft w:val="0"/>
      <w:marRight w:val="0"/>
      <w:marTop w:val="0"/>
      <w:marBottom w:val="0"/>
      <w:divBdr>
        <w:top w:val="none" w:sz="0" w:space="0" w:color="auto"/>
        <w:left w:val="none" w:sz="0" w:space="0" w:color="auto"/>
        <w:bottom w:val="none" w:sz="0" w:space="0" w:color="auto"/>
        <w:right w:val="none" w:sz="0" w:space="0" w:color="auto"/>
      </w:divBdr>
      <w:divsChild>
        <w:div w:id="750615477">
          <w:marLeft w:val="0"/>
          <w:marRight w:val="0"/>
          <w:marTop w:val="0"/>
          <w:marBottom w:val="0"/>
          <w:divBdr>
            <w:top w:val="none" w:sz="0" w:space="0" w:color="auto"/>
            <w:left w:val="none" w:sz="0" w:space="0" w:color="auto"/>
            <w:bottom w:val="none" w:sz="0" w:space="0" w:color="auto"/>
            <w:right w:val="none" w:sz="0" w:space="0" w:color="auto"/>
          </w:divBdr>
        </w:div>
        <w:div w:id="818308210">
          <w:marLeft w:val="0"/>
          <w:marRight w:val="0"/>
          <w:marTop w:val="0"/>
          <w:marBottom w:val="0"/>
          <w:divBdr>
            <w:top w:val="none" w:sz="0" w:space="0" w:color="auto"/>
            <w:left w:val="none" w:sz="0" w:space="0" w:color="auto"/>
            <w:bottom w:val="none" w:sz="0" w:space="0" w:color="auto"/>
            <w:right w:val="none" w:sz="0" w:space="0" w:color="auto"/>
          </w:divBdr>
        </w:div>
        <w:div w:id="880508318">
          <w:marLeft w:val="0"/>
          <w:marRight w:val="0"/>
          <w:marTop w:val="0"/>
          <w:marBottom w:val="0"/>
          <w:divBdr>
            <w:top w:val="none" w:sz="0" w:space="0" w:color="auto"/>
            <w:left w:val="none" w:sz="0" w:space="0" w:color="auto"/>
            <w:bottom w:val="none" w:sz="0" w:space="0" w:color="auto"/>
            <w:right w:val="none" w:sz="0" w:space="0" w:color="auto"/>
          </w:divBdr>
        </w:div>
        <w:div w:id="990019202">
          <w:marLeft w:val="0"/>
          <w:marRight w:val="0"/>
          <w:marTop w:val="0"/>
          <w:marBottom w:val="0"/>
          <w:divBdr>
            <w:top w:val="none" w:sz="0" w:space="0" w:color="auto"/>
            <w:left w:val="none" w:sz="0" w:space="0" w:color="auto"/>
            <w:bottom w:val="none" w:sz="0" w:space="0" w:color="auto"/>
            <w:right w:val="none" w:sz="0" w:space="0" w:color="auto"/>
          </w:divBdr>
        </w:div>
      </w:divsChild>
    </w:div>
    <w:div w:id="1925872259">
      <w:bodyDiv w:val="1"/>
      <w:marLeft w:val="0"/>
      <w:marRight w:val="0"/>
      <w:marTop w:val="0"/>
      <w:marBottom w:val="0"/>
      <w:divBdr>
        <w:top w:val="none" w:sz="0" w:space="0" w:color="auto"/>
        <w:left w:val="none" w:sz="0" w:space="0" w:color="auto"/>
        <w:bottom w:val="none" w:sz="0" w:space="0" w:color="auto"/>
        <w:right w:val="none" w:sz="0" w:space="0" w:color="auto"/>
      </w:divBdr>
      <w:divsChild>
        <w:div w:id="171142298">
          <w:marLeft w:val="0"/>
          <w:marRight w:val="0"/>
          <w:marTop w:val="0"/>
          <w:marBottom w:val="0"/>
          <w:divBdr>
            <w:top w:val="none" w:sz="0" w:space="0" w:color="auto"/>
            <w:left w:val="none" w:sz="0" w:space="0" w:color="auto"/>
            <w:bottom w:val="none" w:sz="0" w:space="0" w:color="auto"/>
            <w:right w:val="none" w:sz="0" w:space="0" w:color="auto"/>
          </w:divBdr>
        </w:div>
      </w:divsChild>
    </w:div>
    <w:div w:id="2001930046">
      <w:bodyDiv w:val="1"/>
      <w:marLeft w:val="0"/>
      <w:marRight w:val="0"/>
      <w:marTop w:val="0"/>
      <w:marBottom w:val="0"/>
      <w:divBdr>
        <w:top w:val="none" w:sz="0" w:space="0" w:color="auto"/>
        <w:left w:val="none" w:sz="0" w:space="0" w:color="auto"/>
        <w:bottom w:val="none" w:sz="0" w:space="0" w:color="auto"/>
        <w:right w:val="none" w:sz="0" w:space="0" w:color="auto"/>
      </w:divBdr>
    </w:div>
    <w:div w:id="2014990142">
      <w:bodyDiv w:val="1"/>
      <w:marLeft w:val="0"/>
      <w:marRight w:val="0"/>
      <w:marTop w:val="0"/>
      <w:marBottom w:val="0"/>
      <w:divBdr>
        <w:top w:val="none" w:sz="0" w:space="0" w:color="auto"/>
        <w:left w:val="none" w:sz="0" w:space="0" w:color="auto"/>
        <w:bottom w:val="none" w:sz="0" w:space="0" w:color="auto"/>
        <w:right w:val="none" w:sz="0" w:space="0" w:color="auto"/>
      </w:divBdr>
    </w:div>
    <w:div w:id="2067945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pianoo.nl/nl/metrokaart/maatschappelijk-verantwoord-inkopen"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ublishingExpirationDate xmlns="http://schemas.microsoft.com/sharepoint/v3" xsi:nil="true"/>
    <PublishingStartDate xmlns="http://schemas.microsoft.com/sharepoint/v3"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EBDC5B3114E7484F8816B1D3574166E5" ma:contentTypeVersion="1" ma:contentTypeDescription="Een nieuw document maken." ma:contentTypeScope="" ma:versionID="52bb27f2454ad0a1b90c75f1e1c7de97">
  <xsd:schema xmlns:xsd="http://www.w3.org/2001/XMLSchema" xmlns:p="http://schemas.microsoft.com/office/2006/metadata/properties" xmlns:ns1="http://schemas.microsoft.com/sharepoint/v3" targetNamespace="http://schemas.microsoft.com/office/2006/metadata/properties" ma:root="true" ma:fieldsID="006e98299f7278f1b16452afcf7c5616"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StartDate" ma:index="8" nillable="true" ma:displayName="Begindatum van de planning" ma:description="" ma:hidden="true" ma:internalName="PublishingStartDate">
      <xsd:simpleType>
        <xsd:restriction base="dms:Unknown"/>
      </xsd:simpleType>
    </xsd:element>
    <xsd:element name="PublishingExpirationDate" ma:index="9" nillable="true" ma:displayName="Einddatum van de planning"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ma:readOnly="tru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4D2FF37-6F85-48A3-AED6-145A096BA709}">
  <ds:schemaRefs>
    <ds:schemaRef ds:uri="http://schemas.microsoft.com/office/2006/metadata/properties"/>
    <ds:schemaRef ds:uri="http://schemas.microsoft.com/sharepoint/v3"/>
  </ds:schemaRefs>
</ds:datastoreItem>
</file>

<file path=customXml/itemProps2.xml><?xml version="1.0" encoding="utf-8"?>
<ds:datastoreItem xmlns:ds="http://schemas.openxmlformats.org/officeDocument/2006/customXml" ds:itemID="{4855EB80-5D81-40A0-8AD3-4FFAC93ED113}">
  <ds:schemaRefs>
    <ds:schemaRef ds:uri="http://schemas.openxmlformats.org/officeDocument/2006/bibliography"/>
  </ds:schemaRefs>
</ds:datastoreItem>
</file>

<file path=customXml/itemProps3.xml><?xml version="1.0" encoding="utf-8"?>
<ds:datastoreItem xmlns:ds="http://schemas.openxmlformats.org/officeDocument/2006/customXml" ds:itemID="{C3F5A68D-4CFD-46F0-A4D5-3C3B8BC80A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286F6277-3AAA-4DB1-B8F4-560B6379E51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18</Pages>
  <Words>5651</Words>
  <Characters>33005</Characters>
  <Application>Microsoft Office Word</Application>
  <DocSecurity>0</DocSecurity>
  <Lines>1100</Lines>
  <Paragraphs>495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38161</CharactersWithSpaces>
  <SharedDoc>false</SharedDoc>
  <HyperlinkBase/>
  <HLinks>
    <vt:vector size="30" baseType="variant">
      <vt:variant>
        <vt:i4>3276856</vt:i4>
      </vt:variant>
      <vt:variant>
        <vt:i4>45</vt:i4>
      </vt:variant>
      <vt:variant>
        <vt:i4>0</vt:i4>
      </vt:variant>
      <vt:variant>
        <vt:i4>5</vt:i4>
      </vt:variant>
      <vt:variant>
        <vt:lpwstr>http://www.rijksmuseum.nl/vrienden?lang=nl</vt:lpwstr>
      </vt:variant>
      <vt:variant>
        <vt:lpwstr/>
      </vt:variant>
      <vt:variant>
        <vt:i4>1507392</vt:i4>
      </vt:variant>
      <vt:variant>
        <vt:i4>42</vt:i4>
      </vt:variant>
      <vt:variant>
        <vt:i4>0</vt:i4>
      </vt:variant>
      <vt:variant>
        <vt:i4>5</vt:i4>
      </vt:variant>
      <vt:variant>
        <vt:lpwstr>http://www.rijksmuseum.nl/onderwijs/info?lang=nl</vt:lpwstr>
      </vt:variant>
      <vt:variant>
        <vt:lpwstr/>
      </vt:variant>
      <vt:variant>
        <vt:i4>3276856</vt:i4>
      </vt:variant>
      <vt:variant>
        <vt:i4>39</vt:i4>
      </vt:variant>
      <vt:variant>
        <vt:i4>0</vt:i4>
      </vt:variant>
      <vt:variant>
        <vt:i4>5</vt:i4>
      </vt:variant>
      <vt:variant>
        <vt:lpwstr>http://www.rijksmuseum.nl/vrienden?lang=nl</vt:lpwstr>
      </vt:variant>
      <vt:variant>
        <vt:lpwstr/>
      </vt:variant>
      <vt:variant>
        <vt:i4>1507392</vt:i4>
      </vt:variant>
      <vt:variant>
        <vt:i4>36</vt:i4>
      </vt:variant>
      <vt:variant>
        <vt:i4>0</vt:i4>
      </vt:variant>
      <vt:variant>
        <vt:i4>5</vt:i4>
      </vt:variant>
      <vt:variant>
        <vt:lpwstr>http://www.rijksmuseum.nl/onderwijs/info?lang=nl</vt:lpwstr>
      </vt:variant>
      <vt:variant>
        <vt:lpwstr/>
      </vt:variant>
      <vt:variant>
        <vt:i4>6357099</vt:i4>
      </vt:variant>
      <vt:variant>
        <vt:i4>33</vt:i4>
      </vt:variant>
      <vt:variant>
        <vt:i4>0</vt:i4>
      </vt:variant>
      <vt:variant>
        <vt:i4>5</vt:i4>
      </vt:variant>
      <vt:variant>
        <vt:lpwstr>http://www.syx.nl/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Roos</dc:creator>
  <cp:lastModifiedBy>INFO | Stury</cp:lastModifiedBy>
  <cp:revision>5</cp:revision>
  <cp:lastPrinted>2016-04-29T06:25:00Z</cp:lastPrinted>
  <dcterms:created xsi:type="dcterms:W3CDTF">2022-05-11T08:58:00Z</dcterms:created>
  <dcterms:modified xsi:type="dcterms:W3CDTF">2022-05-11T09:57:00Z</dcterms:modified>
</cp:coreProperties>
</file>