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4B312" w14:textId="7117CD70" w:rsidR="00783E20" w:rsidRPr="000B2663" w:rsidRDefault="00783E20" w:rsidP="00783E20">
      <w:pPr>
        <w:pStyle w:val="KopBijlage"/>
        <w:tabs>
          <w:tab w:val="clear" w:pos="360"/>
        </w:tabs>
        <w:ind w:firstLine="0"/>
        <w:rPr>
          <w:rFonts w:asciiTheme="minorHAnsi" w:hAnsiTheme="minorHAnsi"/>
          <w:b/>
          <w:sz w:val="28"/>
          <w:szCs w:val="28"/>
        </w:rPr>
      </w:pPr>
      <w:bookmarkStart w:id="0" w:name="_Ref95471061"/>
      <w:bookmarkStart w:id="1" w:name="_Toc95546361"/>
      <w:bookmarkStart w:id="2" w:name="_Toc99952809"/>
      <w:bookmarkStart w:id="3" w:name="_Toc231299882"/>
      <w:bookmarkStart w:id="4" w:name="_Toc231881513"/>
      <w:bookmarkStart w:id="5" w:name="_Toc231881704"/>
      <w:bookmarkStart w:id="6" w:name="_Toc231881771"/>
      <w:bookmarkStart w:id="7" w:name="_Toc231881776"/>
      <w:bookmarkStart w:id="8" w:name="_Toc231881934"/>
      <w:bookmarkStart w:id="9" w:name="_Toc231881943"/>
      <w:bookmarkStart w:id="10" w:name="_Toc231882395"/>
      <w:bookmarkStart w:id="11" w:name="_Toc231882439"/>
      <w:bookmarkStart w:id="12" w:name="_Toc231886678"/>
      <w:bookmarkStart w:id="13" w:name="_Toc231886739"/>
      <w:bookmarkStart w:id="14" w:name="_Toc231886941"/>
      <w:bookmarkStart w:id="15" w:name="_Toc231887211"/>
      <w:bookmarkStart w:id="16" w:name="_Toc231887253"/>
      <w:bookmarkStart w:id="17" w:name="_Toc231887299"/>
      <w:bookmarkStart w:id="18" w:name="_Toc231887453"/>
      <w:bookmarkStart w:id="19" w:name="_Toc231887499"/>
      <w:bookmarkStart w:id="20" w:name="_Toc231887881"/>
      <w:bookmarkStart w:id="21" w:name="_Toc231887924"/>
      <w:bookmarkStart w:id="22" w:name="_Toc231887968"/>
      <w:bookmarkStart w:id="23" w:name="_Toc231891638"/>
      <w:bookmarkStart w:id="24" w:name="_Toc231891697"/>
      <w:bookmarkStart w:id="25" w:name="_Toc231891744"/>
      <w:bookmarkStart w:id="26" w:name="_Toc231894112"/>
      <w:bookmarkStart w:id="27" w:name="_Toc231894512"/>
      <w:bookmarkStart w:id="28" w:name="_Toc231894555"/>
      <w:bookmarkStart w:id="29" w:name="_Toc231894597"/>
      <w:bookmarkStart w:id="30" w:name="_Toc231894731"/>
      <w:bookmarkStart w:id="31" w:name="_Toc231895201"/>
      <w:bookmarkStart w:id="32" w:name="_Toc231895243"/>
      <w:bookmarkStart w:id="33" w:name="_Toc231895290"/>
      <w:bookmarkStart w:id="34" w:name="_Toc231895335"/>
      <w:bookmarkStart w:id="35" w:name="_Toc231895605"/>
      <w:bookmarkStart w:id="36" w:name="_Toc231895648"/>
      <w:bookmarkStart w:id="37" w:name="_Toc231895690"/>
      <w:bookmarkStart w:id="38" w:name="_Toc231895733"/>
      <w:bookmarkStart w:id="39" w:name="_Toc231895781"/>
      <w:bookmarkStart w:id="40" w:name="_Toc231895951"/>
      <w:bookmarkStart w:id="41" w:name="_Toc231895994"/>
      <w:bookmarkStart w:id="42" w:name="_Toc231896215"/>
      <w:bookmarkStart w:id="43" w:name="_Toc231896258"/>
      <w:bookmarkStart w:id="44" w:name="_Toc231896305"/>
      <w:bookmarkStart w:id="45" w:name="_Toc231896369"/>
      <w:bookmarkStart w:id="46" w:name="_Toc231896411"/>
      <w:bookmarkStart w:id="47" w:name="_Toc231896454"/>
      <w:bookmarkStart w:id="48" w:name="_Toc231896501"/>
      <w:bookmarkStart w:id="49" w:name="_Toc231896640"/>
      <w:bookmarkStart w:id="50" w:name="_Toc231896816"/>
      <w:bookmarkStart w:id="51" w:name="_Toc231896863"/>
      <w:bookmarkStart w:id="52" w:name="_Toc231896910"/>
      <w:bookmarkStart w:id="53" w:name="_Toc231896953"/>
      <w:bookmarkStart w:id="54" w:name="_Toc231896995"/>
      <w:bookmarkStart w:id="55" w:name="_Toc231897037"/>
      <w:bookmarkStart w:id="56" w:name="_Toc231897080"/>
      <w:bookmarkStart w:id="57" w:name="_Toc231897127"/>
      <w:bookmarkStart w:id="58" w:name="_Toc231897170"/>
      <w:bookmarkStart w:id="59" w:name="_Toc231897217"/>
      <w:bookmarkStart w:id="60" w:name="_Toc231897260"/>
      <w:bookmarkStart w:id="61" w:name="_Toc231897307"/>
      <w:bookmarkStart w:id="62" w:name="_Toc231897350"/>
      <w:bookmarkStart w:id="63" w:name="_Toc231897397"/>
      <w:bookmarkStart w:id="64" w:name="_Toc231897440"/>
      <w:bookmarkStart w:id="65" w:name="_Toc231897487"/>
      <w:bookmarkStart w:id="66" w:name="_Toc231897530"/>
      <w:bookmarkStart w:id="67" w:name="_Toc231897577"/>
      <w:bookmarkStart w:id="68" w:name="_Toc231897620"/>
      <w:bookmarkStart w:id="69" w:name="_Toc231897667"/>
      <w:bookmarkStart w:id="70" w:name="_Toc231897710"/>
      <w:bookmarkStart w:id="71" w:name="_Toc231897757"/>
      <w:bookmarkStart w:id="72" w:name="_Toc231898404"/>
      <w:bookmarkStart w:id="73" w:name="_Toc231898451"/>
      <w:bookmarkStart w:id="74" w:name="_Toc231898494"/>
      <w:bookmarkStart w:id="75" w:name="_Toc231898541"/>
      <w:bookmarkStart w:id="76" w:name="_Toc231898584"/>
      <w:bookmarkStart w:id="77" w:name="_Toc231898631"/>
      <w:bookmarkStart w:id="78" w:name="_Toc231898674"/>
      <w:bookmarkStart w:id="79" w:name="_Toc231898721"/>
      <w:bookmarkStart w:id="80" w:name="_Toc231898764"/>
      <w:bookmarkStart w:id="81" w:name="_Toc231898806"/>
      <w:bookmarkStart w:id="82" w:name="_Toc231898849"/>
      <w:bookmarkStart w:id="83" w:name="_Toc231898896"/>
      <w:bookmarkStart w:id="84" w:name="_Toc231898939"/>
      <w:bookmarkStart w:id="85" w:name="_Toc231898986"/>
      <w:bookmarkStart w:id="86" w:name="_Toc231899029"/>
      <w:bookmarkStart w:id="87" w:name="_Toc231899076"/>
      <w:bookmarkStart w:id="88" w:name="_Toc231899119"/>
      <w:bookmarkStart w:id="89" w:name="_Toc231899162"/>
      <w:bookmarkStart w:id="90" w:name="_Toc231899204"/>
      <w:bookmarkStart w:id="91" w:name="_Toc231899246"/>
      <w:bookmarkStart w:id="92" w:name="_Toc231899289"/>
      <w:bookmarkStart w:id="93" w:name="_Toc231899336"/>
      <w:bookmarkStart w:id="94" w:name="_Toc231899379"/>
      <w:bookmarkStart w:id="95" w:name="_Toc231899422"/>
      <w:bookmarkStart w:id="96" w:name="_Toc231899464"/>
      <w:bookmarkStart w:id="97" w:name="_Toc231899511"/>
      <w:bookmarkStart w:id="98" w:name="_Toc231899554"/>
      <w:bookmarkStart w:id="99" w:name="_Toc231899601"/>
      <w:bookmarkStart w:id="100" w:name="_Toc231899644"/>
      <w:bookmarkStart w:id="101" w:name="_Toc231899686"/>
      <w:bookmarkStart w:id="102" w:name="_Toc231899729"/>
      <w:bookmarkStart w:id="103" w:name="_Toc231899776"/>
      <w:bookmarkStart w:id="104" w:name="_Toc231899819"/>
      <w:bookmarkStart w:id="105" w:name="_Toc231899862"/>
      <w:bookmarkStart w:id="106" w:name="_Toc231899904"/>
      <w:bookmarkStart w:id="107" w:name="_Toc231899952"/>
      <w:bookmarkStart w:id="108" w:name="_Toc231899995"/>
      <w:bookmarkStart w:id="109" w:name="_Toc231900038"/>
      <w:bookmarkStart w:id="110" w:name="_Toc231900156"/>
      <w:bookmarkStart w:id="111" w:name="_Toc231900198"/>
      <w:bookmarkStart w:id="112" w:name="_Toc231900240"/>
      <w:bookmarkStart w:id="113" w:name="_Toc231900282"/>
      <w:bookmarkStart w:id="114" w:name="_Toc231900325"/>
      <w:bookmarkStart w:id="115" w:name="_Toc231900368"/>
      <w:bookmarkStart w:id="116" w:name="_Toc231900411"/>
      <w:bookmarkStart w:id="117" w:name="_Toc231900415"/>
      <w:bookmarkStart w:id="118" w:name="_Toc231900419"/>
      <w:bookmarkStart w:id="119" w:name="_Toc231900423"/>
      <w:bookmarkStart w:id="120" w:name="_Toc231900465"/>
      <w:bookmarkStart w:id="121" w:name="_Toc231900512"/>
      <w:bookmarkStart w:id="122" w:name="_Toc231900555"/>
      <w:bookmarkStart w:id="123" w:name="_Toc231900597"/>
      <w:bookmarkStart w:id="124" w:name="_Toc231900601"/>
      <w:bookmarkStart w:id="125" w:name="_Toc231900605"/>
      <w:bookmarkStart w:id="126" w:name="_Toc231901370"/>
      <w:bookmarkStart w:id="127" w:name="_Toc231901415"/>
      <w:bookmarkStart w:id="128" w:name="_Toc231901464"/>
      <w:bookmarkStart w:id="129" w:name="_Toc231902393"/>
      <w:bookmarkStart w:id="130" w:name="_Toc231902442"/>
      <w:bookmarkStart w:id="131" w:name="_Toc231902484"/>
      <w:bookmarkStart w:id="132" w:name="_Toc231902531"/>
      <w:bookmarkStart w:id="133" w:name="_Toc231902572"/>
      <w:bookmarkStart w:id="134" w:name="_Toc231902618"/>
      <w:bookmarkStart w:id="135" w:name="_Toc231902660"/>
      <w:bookmarkStart w:id="136" w:name="_Toc231902706"/>
      <w:bookmarkStart w:id="137" w:name="_Toc231902755"/>
      <w:bookmarkStart w:id="138" w:name="_Toc231902804"/>
      <w:bookmarkStart w:id="139" w:name="_Toc231902853"/>
      <w:bookmarkStart w:id="140" w:name="_Toc231902902"/>
      <w:bookmarkStart w:id="141" w:name="_Toc231902944"/>
      <w:bookmarkStart w:id="142" w:name="_Toc231902985"/>
      <w:bookmarkStart w:id="143" w:name="_Toc231973535"/>
      <w:bookmarkStart w:id="144" w:name="_Toc231973576"/>
      <w:bookmarkStart w:id="145" w:name="_Toc231979198"/>
      <w:bookmarkStart w:id="146" w:name="_Toc231979242"/>
      <w:bookmarkStart w:id="147" w:name="_Toc231979283"/>
      <w:bookmarkStart w:id="148" w:name="_Toc231979323"/>
      <w:bookmarkStart w:id="149" w:name="_Toc231979364"/>
      <w:bookmarkStart w:id="150" w:name="_Toc231979405"/>
      <w:bookmarkStart w:id="151" w:name="_Toc231979446"/>
      <w:bookmarkStart w:id="152" w:name="_Toc231979487"/>
      <w:bookmarkStart w:id="153" w:name="_Toc231979528"/>
      <w:bookmarkStart w:id="154" w:name="_Toc231979569"/>
      <w:bookmarkStart w:id="155" w:name="_Toc231979611"/>
      <w:bookmarkStart w:id="156" w:name="_Toc231979659"/>
      <w:bookmarkStart w:id="157" w:name="_Toc231979703"/>
      <w:bookmarkStart w:id="158" w:name="_Toc231979752"/>
      <w:bookmarkStart w:id="159" w:name="_Toc231980638"/>
      <w:bookmarkStart w:id="160" w:name="_Toc231980687"/>
      <w:bookmarkStart w:id="161" w:name="_Toc231980736"/>
      <w:bookmarkStart w:id="162" w:name="_Toc231980785"/>
      <w:bookmarkStart w:id="163" w:name="_Toc231980834"/>
      <w:bookmarkStart w:id="164" w:name="_Toc231980876"/>
      <w:bookmarkStart w:id="165" w:name="_Toc231980917"/>
      <w:bookmarkStart w:id="166" w:name="_Toc231980959"/>
      <w:bookmarkStart w:id="167" w:name="_Toc231981203"/>
      <w:bookmarkStart w:id="168" w:name="_Toc231981250"/>
      <w:bookmarkStart w:id="169" w:name="_Toc231981681"/>
      <w:bookmarkStart w:id="170" w:name="_Toc231981723"/>
      <w:bookmarkStart w:id="171" w:name="_Toc231981763"/>
      <w:bookmarkStart w:id="172" w:name="_Toc231981804"/>
      <w:bookmarkStart w:id="173" w:name="_Toc231981844"/>
      <w:bookmarkStart w:id="174" w:name="_Toc231981885"/>
      <w:bookmarkStart w:id="175" w:name="_Toc231981926"/>
      <w:bookmarkStart w:id="176" w:name="_Toc231985753"/>
      <w:bookmarkStart w:id="177" w:name="_Toc231985794"/>
      <w:bookmarkStart w:id="178" w:name="_Toc231985840"/>
      <w:bookmarkStart w:id="179" w:name="_Toc231985882"/>
      <w:bookmarkStart w:id="180" w:name="_Toc231985923"/>
      <w:bookmarkStart w:id="181" w:name="_Toc231985964"/>
      <w:bookmarkStart w:id="182" w:name="_Toc231986010"/>
      <w:bookmarkStart w:id="183" w:name="_Toc231986052"/>
      <w:bookmarkStart w:id="184" w:name="_Toc232922729"/>
      <w:bookmarkStart w:id="185" w:name="_Toc232928709"/>
      <w:bookmarkStart w:id="186" w:name="_Toc232939396"/>
      <w:bookmarkStart w:id="187" w:name="_Toc232939880"/>
      <w:bookmarkStart w:id="188" w:name="_Toc232939968"/>
      <w:bookmarkStart w:id="189" w:name="_Toc232940009"/>
      <w:bookmarkStart w:id="190" w:name="_Toc232940055"/>
      <w:bookmarkStart w:id="191" w:name="_Toc232940097"/>
      <w:bookmarkStart w:id="192" w:name="_Toc232940138"/>
      <w:bookmarkStart w:id="193" w:name="_Toc233090263"/>
      <w:bookmarkStart w:id="194" w:name="_Toc233090323"/>
      <w:bookmarkStart w:id="195" w:name="_Toc233090365"/>
      <w:bookmarkStart w:id="196" w:name="_Toc233090433"/>
      <w:bookmarkStart w:id="197" w:name="_Toc233090506"/>
      <w:bookmarkStart w:id="198" w:name="_Toc233599498"/>
      <w:bookmarkStart w:id="199" w:name="_Toc233599502"/>
      <w:bookmarkStart w:id="200" w:name="_Toc233599506"/>
      <w:bookmarkStart w:id="201" w:name="_Toc233599510"/>
      <w:bookmarkStart w:id="202" w:name="_Toc233599514"/>
      <w:bookmarkStart w:id="203" w:name="_Toc233599518"/>
      <w:bookmarkStart w:id="204" w:name="_Toc233599522"/>
      <w:bookmarkStart w:id="205" w:name="_Toc233599526"/>
      <w:bookmarkStart w:id="206" w:name="_Toc233599530"/>
      <w:bookmarkStart w:id="207" w:name="_Toc233599534"/>
      <w:bookmarkStart w:id="208" w:name="_Toc233599538"/>
      <w:bookmarkStart w:id="209" w:name="_Toc233599714"/>
      <w:bookmarkStart w:id="210" w:name="_Toc233600035"/>
      <w:bookmarkStart w:id="211" w:name="_Toc233600039"/>
      <w:bookmarkStart w:id="212" w:name="_Toc233600043"/>
      <w:bookmarkStart w:id="213" w:name="_Toc233600047"/>
      <w:bookmarkStart w:id="214" w:name="_Toc233600051"/>
      <w:bookmarkStart w:id="215" w:name="_Toc233600055"/>
      <w:bookmarkStart w:id="216" w:name="_Toc233600059"/>
      <w:bookmarkStart w:id="217" w:name="_Toc233600063"/>
      <w:bookmarkStart w:id="218" w:name="_Toc233600885"/>
      <w:bookmarkStart w:id="219" w:name="_Toc233600928"/>
      <w:bookmarkStart w:id="220" w:name="_Toc234399218"/>
      <w:bookmarkStart w:id="221" w:name="_Toc234401170"/>
      <w:bookmarkStart w:id="222" w:name="_Toc234401216"/>
      <w:bookmarkStart w:id="223" w:name="_Toc234403170"/>
      <w:bookmarkStart w:id="224" w:name="_Toc234403211"/>
      <w:bookmarkStart w:id="225" w:name="_Toc234403286"/>
      <w:bookmarkStart w:id="226" w:name="_Toc234403330"/>
      <w:bookmarkStart w:id="227" w:name="_Toc234403372"/>
      <w:bookmarkStart w:id="228" w:name="_Toc234403415"/>
      <w:bookmarkStart w:id="229" w:name="_Toc234403456"/>
      <w:bookmarkStart w:id="230" w:name="_Toc234403592"/>
      <w:bookmarkStart w:id="231" w:name="_Toc234403633"/>
      <w:bookmarkStart w:id="232" w:name="_Toc234403674"/>
      <w:bookmarkStart w:id="233" w:name="_Toc234403744"/>
      <w:bookmarkStart w:id="234" w:name="_Toc234403785"/>
      <w:bookmarkStart w:id="235" w:name="_Toc234403827"/>
      <w:bookmarkStart w:id="236" w:name="_Toc234665194"/>
      <w:bookmarkStart w:id="237" w:name="_Toc234665238"/>
      <w:bookmarkStart w:id="238" w:name="_Toc234668557"/>
      <w:bookmarkStart w:id="239" w:name="_Toc234668601"/>
      <w:bookmarkStart w:id="240" w:name="_Toc234668649"/>
      <w:bookmarkStart w:id="241" w:name="_Toc234668693"/>
      <w:bookmarkStart w:id="242" w:name="_Toc234670189"/>
      <w:bookmarkStart w:id="243" w:name="_Toc234670233"/>
      <w:bookmarkStart w:id="244" w:name="_Toc234670274"/>
      <w:bookmarkStart w:id="245" w:name="_Toc234670314"/>
      <w:bookmarkStart w:id="246" w:name="_Toc234670354"/>
      <w:bookmarkStart w:id="247" w:name="_Toc234670395"/>
      <w:bookmarkStart w:id="248" w:name="_Toc234670436"/>
      <w:bookmarkStart w:id="249" w:name="_Toc234670477"/>
      <w:bookmarkStart w:id="250" w:name="_Toc234670517"/>
      <w:bookmarkStart w:id="251" w:name="_Toc234670558"/>
      <w:bookmarkStart w:id="252" w:name="_Toc234670598"/>
      <w:bookmarkStart w:id="253" w:name="_Toc234670639"/>
      <w:bookmarkStart w:id="254" w:name="_Toc234670685"/>
      <w:bookmarkStart w:id="255" w:name="_Toc234670734"/>
      <w:bookmarkStart w:id="256" w:name="_Toc234670783"/>
      <w:bookmarkStart w:id="257" w:name="_Toc234670825"/>
      <w:bookmarkStart w:id="258" w:name="_Toc234670866"/>
      <w:bookmarkStart w:id="259" w:name="_Toc234909109"/>
      <w:bookmarkStart w:id="260" w:name="_Toc234909176"/>
      <w:bookmarkStart w:id="261" w:name="_Toc234909224"/>
      <w:bookmarkStart w:id="262" w:name="_Toc234916285"/>
      <w:bookmarkStart w:id="263" w:name="_Toc234916333"/>
      <w:bookmarkStart w:id="264" w:name="_Toc234916386"/>
      <w:bookmarkStart w:id="265" w:name="_Toc234916502"/>
      <w:bookmarkStart w:id="266" w:name="_Toc234916551"/>
      <w:bookmarkStart w:id="267" w:name="_Toc234918286"/>
      <w:bookmarkStart w:id="268" w:name="_Toc234918334"/>
      <w:bookmarkStart w:id="269" w:name="_Toc234918378"/>
      <w:bookmarkStart w:id="270" w:name="_Toc234918421"/>
      <w:bookmarkStart w:id="271" w:name="_Toc234918596"/>
      <w:bookmarkStart w:id="272" w:name="_Toc234918640"/>
      <w:bookmarkStart w:id="273" w:name="_Toc234918829"/>
      <w:bookmarkStart w:id="274" w:name="_Toc234918872"/>
      <w:bookmarkStart w:id="275" w:name="_Toc234919504"/>
      <w:bookmarkStart w:id="276" w:name="_Toc234919548"/>
      <w:bookmarkStart w:id="277" w:name="_Toc234919596"/>
      <w:bookmarkStart w:id="278" w:name="_Toc234919640"/>
      <w:bookmarkStart w:id="279" w:name="_Toc234919694"/>
      <w:bookmarkStart w:id="280" w:name="_Toc234919738"/>
      <w:bookmarkStart w:id="281" w:name="_Toc234920331"/>
      <w:bookmarkStart w:id="282" w:name="_Toc234920375"/>
      <w:bookmarkStart w:id="283" w:name="_Toc234920471"/>
      <w:bookmarkStart w:id="284" w:name="_Toc234920515"/>
      <w:bookmarkStart w:id="285" w:name="_Toc234920670"/>
      <w:bookmarkStart w:id="286" w:name="_Toc234920714"/>
      <w:bookmarkStart w:id="287" w:name="_Toc234921690"/>
      <w:bookmarkStart w:id="288" w:name="_Toc235350748"/>
      <w:bookmarkStart w:id="289" w:name="_Toc235350792"/>
      <w:bookmarkStart w:id="290" w:name="_Toc235350867"/>
      <w:bookmarkStart w:id="291" w:name="_Toc235350908"/>
      <w:bookmarkStart w:id="292" w:name="_Toc235351046"/>
      <w:bookmarkStart w:id="293" w:name="_Toc235351090"/>
      <w:bookmarkStart w:id="294" w:name="_Toc235351785"/>
      <w:bookmarkStart w:id="295" w:name="_Toc235351846"/>
      <w:bookmarkStart w:id="296" w:name="_Toc235351893"/>
      <w:bookmarkStart w:id="297" w:name="_Toc235351941"/>
      <w:bookmarkStart w:id="298" w:name="_Toc235357074"/>
      <w:bookmarkStart w:id="299" w:name="_Toc235357133"/>
      <w:bookmarkStart w:id="300" w:name="_Toc235438210"/>
      <w:bookmarkStart w:id="301" w:name="_Toc235438256"/>
      <w:bookmarkStart w:id="302" w:name="_Toc235439122"/>
      <w:bookmarkStart w:id="303" w:name="_Toc235439229"/>
      <w:bookmarkStart w:id="304" w:name="_Toc235439616"/>
      <w:bookmarkStart w:id="305" w:name="_Toc235439845"/>
      <w:bookmarkStart w:id="306" w:name="_Toc235439885"/>
      <w:bookmarkStart w:id="307" w:name="_Toc235439927"/>
      <w:bookmarkStart w:id="308" w:name="_Toc235440099"/>
      <w:bookmarkStart w:id="309" w:name="_Toc235440143"/>
      <w:bookmarkStart w:id="310" w:name="_Toc235440501"/>
      <w:bookmarkStart w:id="311" w:name="_Toc235440543"/>
      <w:bookmarkStart w:id="312" w:name="_Toc235440663"/>
      <w:bookmarkStart w:id="313" w:name="_Toc235505626"/>
      <w:bookmarkStart w:id="314" w:name="_Toc235505672"/>
      <w:bookmarkStart w:id="315" w:name="_Toc235505755"/>
      <w:bookmarkStart w:id="316" w:name="_Toc235507259"/>
      <w:bookmarkStart w:id="317" w:name="_Toc235507306"/>
      <w:bookmarkStart w:id="318" w:name="_Toc235507557"/>
      <w:bookmarkStart w:id="319" w:name="_Toc235507761"/>
      <w:bookmarkStart w:id="320" w:name="_Toc235507805"/>
      <w:bookmarkStart w:id="321" w:name="_Toc235529922"/>
      <w:bookmarkStart w:id="322" w:name="_Toc235529966"/>
      <w:bookmarkStart w:id="323" w:name="_Toc235530014"/>
      <w:bookmarkStart w:id="324" w:name="_Toc235530216"/>
      <w:bookmarkStart w:id="325" w:name="_Toc235530735"/>
      <w:bookmarkStart w:id="326" w:name="_Toc235530783"/>
      <w:bookmarkStart w:id="327" w:name="_Toc235531048"/>
      <w:bookmarkStart w:id="328" w:name="_Toc235531219"/>
      <w:bookmarkStart w:id="329" w:name="_Toc235596819"/>
      <w:bookmarkStart w:id="330" w:name="_Toc235596863"/>
      <w:bookmarkStart w:id="331" w:name="_Toc235597435"/>
      <w:bookmarkStart w:id="332" w:name="_Toc235597479"/>
      <w:bookmarkStart w:id="333" w:name="_Toc248553754"/>
      <w:bookmarkStart w:id="334" w:name="_Toc248553795"/>
      <w:bookmarkStart w:id="335" w:name="_Toc248553836"/>
      <w:bookmarkStart w:id="336" w:name="_Toc248553877"/>
      <w:bookmarkStart w:id="337" w:name="_Toc248553918"/>
      <w:bookmarkStart w:id="338" w:name="_Toc248553959"/>
      <w:bookmarkStart w:id="339" w:name="_Toc248554000"/>
      <w:bookmarkStart w:id="340" w:name="_Toc248554041"/>
      <w:bookmarkStart w:id="341" w:name="_Toc248554082"/>
      <w:bookmarkStart w:id="342" w:name="_Toc248554123"/>
      <w:bookmarkStart w:id="343" w:name="_Toc248554164"/>
      <w:bookmarkStart w:id="344" w:name="_Toc248554205"/>
      <w:bookmarkStart w:id="345" w:name="_Toc248554246"/>
      <w:bookmarkStart w:id="346" w:name="_Toc248554287"/>
      <w:bookmarkStart w:id="347" w:name="_Toc248556543"/>
      <w:bookmarkStart w:id="348" w:name="_Toc248556587"/>
      <w:bookmarkStart w:id="349" w:name="_Toc248556659"/>
      <w:bookmarkStart w:id="350" w:name="_Toc248556701"/>
      <w:bookmarkStart w:id="351" w:name="_Toc248558525"/>
      <w:bookmarkStart w:id="352" w:name="_Toc248558626"/>
      <w:bookmarkStart w:id="353" w:name="_Toc248558670"/>
      <w:bookmarkStart w:id="354" w:name="_Toc248560568"/>
      <w:bookmarkStart w:id="355" w:name="_Toc248560612"/>
      <w:bookmarkStart w:id="356" w:name="_Toc248561560"/>
      <w:bookmarkStart w:id="357" w:name="_Toc248561710"/>
      <w:bookmarkStart w:id="358" w:name="_Toc248561946"/>
      <w:bookmarkStart w:id="359" w:name="_Toc248561990"/>
      <w:bookmarkStart w:id="360" w:name="_Toc248562196"/>
      <w:bookmarkStart w:id="361" w:name="_Toc248562240"/>
      <w:bookmarkStart w:id="362" w:name="_Toc248562339"/>
      <w:bookmarkStart w:id="363" w:name="_Toc248562383"/>
      <w:bookmarkStart w:id="364" w:name="_Toc248562425"/>
      <w:bookmarkStart w:id="365" w:name="_Toc248562522"/>
      <w:bookmarkStart w:id="366" w:name="_Toc248562719"/>
      <w:bookmarkStart w:id="367" w:name="_Toc248567717"/>
      <w:bookmarkStart w:id="368" w:name="_Toc248567761"/>
      <w:bookmarkStart w:id="369" w:name="_Toc248571717"/>
      <w:bookmarkStart w:id="370" w:name="_Toc248571778"/>
      <w:bookmarkStart w:id="371" w:name="_Toc248574271"/>
      <w:bookmarkStart w:id="372" w:name="_Toc248574310"/>
      <w:bookmarkStart w:id="373" w:name="_Toc248574347"/>
      <w:bookmarkStart w:id="374" w:name="_Toc248575350"/>
      <w:bookmarkStart w:id="375" w:name="_Toc248575386"/>
      <w:bookmarkStart w:id="376" w:name="_Toc248575752"/>
      <w:bookmarkStart w:id="377" w:name="_Toc248575796"/>
      <w:bookmarkStart w:id="378" w:name="_Toc248579515"/>
      <w:bookmarkStart w:id="379" w:name="_Toc248580958"/>
      <w:bookmarkStart w:id="380" w:name="_Toc248641961"/>
      <w:bookmarkStart w:id="381" w:name="_Toc248642159"/>
      <w:bookmarkStart w:id="382" w:name="_Toc248642414"/>
      <w:bookmarkStart w:id="383" w:name="_Toc248642463"/>
      <w:bookmarkStart w:id="384" w:name="_Toc248642508"/>
      <w:bookmarkStart w:id="385" w:name="_Toc248642554"/>
      <w:bookmarkStart w:id="386" w:name="_Toc248642595"/>
      <w:bookmarkStart w:id="387" w:name="_Toc248642730"/>
      <w:bookmarkStart w:id="388" w:name="_Toc248643120"/>
      <w:bookmarkStart w:id="389" w:name="_Toc248643202"/>
      <w:bookmarkStart w:id="390" w:name="_Toc248643243"/>
      <w:bookmarkStart w:id="391" w:name="_Toc248643288"/>
      <w:bookmarkStart w:id="392" w:name="_Toc248643329"/>
      <w:bookmarkStart w:id="393" w:name="_Toc248643503"/>
      <w:bookmarkStart w:id="394" w:name="_Toc248643587"/>
      <w:bookmarkStart w:id="395" w:name="_Toc248643960"/>
      <w:bookmarkStart w:id="396" w:name="_Toc248644005"/>
      <w:bookmarkStart w:id="397" w:name="_Toc248644044"/>
      <w:bookmarkStart w:id="398" w:name="_Toc248644185"/>
      <w:bookmarkStart w:id="399" w:name="_Toc248645159"/>
      <w:bookmarkStart w:id="400" w:name="_Toc248645201"/>
      <w:bookmarkStart w:id="401" w:name="_Toc248645842"/>
      <w:bookmarkStart w:id="402" w:name="_Toc248650641"/>
      <w:bookmarkStart w:id="403" w:name="_Toc248651838"/>
      <w:bookmarkStart w:id="404" w:name="_Toc248663492"/>
      <w:bookmarkStart w:id="405" w:name="_Toc248663754"/>
      <w:bookmarkStart w:id="406" w:name="_Toc248663806"/>
      <w:bookmarkStart w:id="407" w:name="_Toc248663853"/>
      <w:bookmarkStart w:id="408" w:name="_Toc248663897"/>
      <w:bookmarkStart w:id="409" w:name="_Toc248663983"/>
      <w:bookmarkStart w:id="410" w:name="_Toc248664084"/>
      <w:bookmarkStart w:id="411" w:name="_Toc248664246"/>
      <w:bookmarkStart w:id="412" w:name="_Toc248664312"/>
      <w:bookmarkStart w:id="413" w:name="_Toc248665369"/>
      <w:bookmarkStart w:id="414" w:name="_Toc248666189"/>
      <w:bookmarkStart w:id="415" w:name="_Toc248733062"/>
      <w:bookmarkStart w:id="416" w:name="_Toc248734321"/>
      <w:bookmarkStart w:id="417" w:name="_Toc248745251"/>
      <w:bookmarkStart w:id="418" w:name="_Toc248745662"/>
      <w:bookmarkStart w:id="419" w:name="_Toc248745709"/>
      <w:bookmarkStart w:id="420" w:name="_Toc248745815"/>
      <w:bookmarkStart w:id="421" w:name="_Toc248745862"/>
      <w:bookmarkStart w:id="422" w:name="_Toc248745974"/>
      <w:bookmarkStart w:id="423" w:name="_Toc248746752"/>
      <w:bookmarkStart w:id="424" w:name="_Toc248746804"/>
      <w:bookmarkStart w:id="425" w:name="_Toc248746856"/>
      <w:bookmarkStart w:id="426" w:name="_Toc248746908"/>
      <w:bookmarkStart w:id="427" w:name="_Toc248747018"/>
      <w:bookmarkStart w:id="428" w:name="_Toc248748104"/>
      <w:bookmarkStart w:id="429" w:name="_Toc248748148"/>
      <w:bookmarkStart w:id="430" w:name="_Toc248748204"/>
      <w:bookmarkStart w:id="431" w:name="_Toc248748248"/>
      <w:bookmarkStart w:id="432" w:name="_Toc248748685"/>
      <w:bookmarkStart w:id="433" w:name="_Toc248748729"/>
      <w:bookmarkStart w:id="434" w:name="_Toc248748781"/>
      <w:bookmarkStart w:id="435" w:name="_Toc248748827"/>
      <w:bookmarkStart w:id="436" w:name="_Toc248748872"/>
      <w:bookmarkStart w:id="437" w:name="_Toc248748924"/>
      <w:bookmarkStart w:id="438" w:name="_Toc248748969"/>
      <w:bookmarkStart w:id="439" w:name="_Toc248749891"/>
      <w:bookmarkStart w:id="440" w:name="_Toc248749934"/>
      <w:bookmarkStart w:id="441" w:name="_Toc248750494"/>
      <w:bookmarkStart w:id="442" w:name="_Toc250372437"/>
      <w:bookmarkStart w:id="443" w:name="_Toc250372484"/>
      <w:bookmarkStart w:id="444" w:name="_Toc250372769"/>
      <w:bookmarkStart w:id="445" w:name="_Toc250372814"/>
      <w:bookmarkStart w:id="446" w:name="_Toc250372959"/>
      <w:bookmarkStart w:id="447" w:name="_Toc250373106"/>
      <w:bookmarkStart w:id="448" w:name="_Toc250373151"/>
      <w:bookmarkStart w:id="449" w:name="_Toc250373197"/>
      <w:bookmarkStart w:id="450" w:name="_Toc250373242"/>
      <w:bookmarkStart w:id="451" w:name="_Toc250373287"/>
      <w:bookmarkStart w:id="452" w:name="_Toc250380454"/>
      <w:bookmarkStart w:id="453" w:name="_Toc250380613"/>
      <w:bookmarkStart w:id="454" w:name="_Toc250380656"/>
      <w:bookmarkStart w:id="455" w:name="_Toc250380702"/>
      <w:bookmarkStart w:id="456" w:name="_Toc250380753"/>
      <w:bookmarkStart w:id="457" w:name="_Toc250380800"/>
      <w:bookmarkStart w:id="458" w:name="_Toc250380851"/>
      <w:bookmarkStart w:id="459" w:name="_Toc250380898"/>
      <w:bookmarkStart w:id="460" w:name="_Toc250381092"/>
      <w:bookmarkStart w:id="461" w:name="_Toc250381139"/>
      <w:bookmarkStart w:id="462" w:name="_Toc250381182"/>
      <w:bookmarkStart w:id="463" w:name="_Toc250381230"/>
      <w:bookmarkStart w:id="464" w:name="_Toc250381273"/>
      <w:bookmarkStart w:id="465" w:name="_Toc250381319"/>
      <w:bookmarkStart w:id="466" w:name="_Toc250381368"/>
      <w:bookmarkStart w:id="467" w:name="_Toc250381413"/>
      <w:bookmarkStart w:id="468" w:name="_Toc250381454"/>
      <w:bookmarkStart w:id="469" w:name="_Toc250381498"/>
      <w:bookmarkStart w:id="470" w:name="_Toc250381573"/>
      <w:bookmarkStart w:id="471" w:name="_Toc250381623"/>
      <w:bookmarkStart w:id="472" w:name="_Toc250381668"/>
      <w:bookmarkStart w:id="473" w:name="_Toc250381758"/>
      <w:bookmarkStart w:id="474" w:name="_Toc250381803"/>
      <w:bookmarkStart w:id="475" w:name="_Toc250969710"/>
      <w:bookmarkStart w:id="476" w:name="_Toc250969815"/>
      <w:bookmarkStart w:id="477" w:name="_Toc250969894"/>
      <w:bookmarkStart w:id="478" w:name="_Toc250969939"/>
      <w:bookmarkStart w:id="479" w:name="_Toc250969989"/>
      <w:bookmarkStart w:id="480" w:name="_Toc250970186"/>
      <w:bookmarkStart w:id="481" w:name="_Toc250970236"/>
      <w:bookmarkStart w:id="482" w:name="_Toc250970729"/>
      <w:bookmarkStart w:id="483" w:name="_Toc250970818"/>
      <w:bookmarkStart w:id="484" w:name="_Toc250971258"/>
      <w:bookmarkStart w:id="485" w:name="_Toc250971300"/>
      <w:bookmarkStart w:id="486" w:name="_Toc250971856"/>
      <w:bookmarkStart w:id="487" w:name="_Toc250971960"/>
      <w:bookmarkStart w:id="488" w:name="_Toc250972175"/>
      <w:bookmarkStart w:id="489" w:name="_Toc250972218"/>
      <w:bookmarkStart w:id="490" w:name="_Toc250972542"/>
      <w:bookmarkStart w:id="491" w:name="_Toc250972609"/>
      <w:bookmarkStart w:id="492" w:name="_Toc250972691"/>
      <w:bookmarkStart w:id="493" w:name="_Toc250972733"/>
      <w:bookmarkStart w:id="494" w:name="_Toc250972777"/>
      <w:bookmarkStart w:id="495" w:name="_Toc250973168"/>
      <w:bookmarkStart w:id="496" w:name="_Toc250973209"/>
      <w:bookmarkStart w:id="497" w:name="_Toc250973250"/>
      <w:bookmarkStart w:id="498" w:name="_Toc250973291"/>
      <w:bookmarkStart w:id="499" w:name="_Toc250973333"/>
      <w:bookmarkStart w:id="500" w:name="_Toc250973376"/>
      <w:bookmarkStart w:id="501" w:name="_Toc250973506"/>
      <w:bookmarkStart w:id="502" w:name="_Toc250973551"/>
      <w:bookmarkStart w:id="503" w:name="_Toc250973791"/>
      <w:bookmarkStart w:id="504" w:name="_Toc258219530"/>
      <w:bookmarkStart w:id="505" w:name="_Toc258222884"/>
      <w:bookmarkStart w:id="506" w:name="_Toc266371384"/>
      <w:bookmarkStart w:id="507" w:name="_Toc267063578"/>
      <w:bookmarkStart w:id="508" w:name="_Toc267297424"/>
      <w:bookmarkStart w:id="509" w:name="_Toc267297472"/>
      <w:bookmarkStart w:id="510" w:name="_Toc267297789"/>
      <w:bookmarkStart w:id="511" w:name="_Toc267297815"/>
      <w:bookmarkStart w:id="512" w:name="_Toc267297838"/>
      <w:bookmarkStart w:id="513" w:name="_Toc267297856"/>
      <w:bookmarkStart w:id="514" w:name="_Toc267297919"/>
      <w:bookmarkStart w:id="515" w:name="_Toc267297972"/>
      <w:bookmarkStart w:id="516" w:name="_Toc267297991"/>
      <w:bookmarkStart w:id="517" w:name="_Toc267298007"/>
      <w:bookmarkStart w:id="518" w:name="_Toc267298025"/>
      <w:bookmarkStart w:id="519" w:name="_Toc267298049"/>
      <w:bookmarkStart w:id="520" w:name="_Toc267298090"/>
      <w:bookmarkStart w:id="521" w:name="_Toc267298107"/>
      <w:bookmarkStart w:id="522" w:name="_Toc267298189"/>
      <w:bookmarkStart w:id="523" w:name="_Toc267298529"/>
      <w:bookmarkStart w:id="524" w:name="_Toc267298538"/>
      <w:bookmarkStart w:id="525" w:name="_Toc267298569"/>
      <w:bookmarkStart w:id="526" w:name="_Toc267298660"/>
      <w:bookmarkStart w:id="527" w:name="_Toc267298673"/>
      <w:bookmarkStart w:id="528" w:name="_Toc267298690"/>
      <w:bookmarkStart w:id="529" w:name="_Toc267298931"/>
      <w:bookmarkStart w:id="530" w:name="_Toc267298941"/>
      <w:bookmarkStart w:id="531" w:name="_Toc267374164"/>
      <w:bookmarkStart w:id="532" w:name="_Toc267471051"/>
      <w:bookmarkStart w:id="533" w:name="_Toc267471097"/>
      <w:bookmarkStart w:id="534" w:name="_Toc267471106"/>
      <w:bookmarkStart w:id="535" w:name="_Toc267929982"/>
      <w:bookmarkStart w:id="536" w:name="_Toc267930029"/>
      <w:bookmarkStart w:id="537" w:name="_Toc267930142"/>
      <w:bookmarkStart w:id="538" w:name="_Toc267930154"/>
      <w:bookmarkStart w:id="539" w:name="_Toc268014826"/>
      <w:bookmarkStart w:id="540" w:name="_Toc268014842"/>
      <w:bookmarkStart w:id="541" w:name="_Toc268014863"/>
      <w:bookmarkStart w:id="542" w:name="_Toc268097702"/>
      <w:bookmarkStart w:id="543" w:name="_Toc268097734"/>
      <w:bookmarkStart w:id="544" w:name="_Toc268097759"/>
      <w:bookmarkStart w:id="545" w:name="_Toc268097803"/>
      <w:bookmarkStart w:id="546" w:name="_Toc268097914"/>
      <w:bookmarkStart w:id="547" w:name="_Toc268097967"/>
      <w:bookmarkStart w:id="548" w:name="_Toc268097993"/>
      <w:bookmarkStart w:id="549" w:name="_Toc268098035"/>
      <w:bookmarkStart w:id="550" w:name="_Toc268098044"/>
      <w:bookmarkStart w:id="551" w:name="_Toc268098067"/>
      <w:bookmarkStart w:id="552" w:name="_Toc268098250"/>
      <w:bookmarkStart w:id="553" w:name="_Toc268165585"/>
      <w:bookmarkStart w:id="554" w:name="_Toc268165831"/>
      <w:bookmarkStart w:id="555" w:name="_Toc268166056"/>
      <w:bookmarkStart w:id="556" w:name="_Toc268166260"/>
      <w:bookmarkStart w:id="557" w:name="_Toc268166298"/>
      <w:bookmarkStart w:id="558" w:name="_Toc268167512"/>
      <w:bookmarkStart w:id="559" w:name="_Toc268168333"/>
      <w:bookmarkStart w:id="560" w:name="_Toc268168361"/>
      <w:bookmarkStart w:id="561" w:name="_Toc268179259"/>
      <w:bookmarkStart w:id="562" w:name="_Toc268179400"/>
      <w:bookmarkStart w:id="563" w:name="_Toc268179482"/>
      <w:bookmarkStart w:id="564" w:name="_Toc268179508"/>
      <w:bookmarkStart w:id="565" w:name="_Toc268179587"/>
      <w:bookmarkStart w:id="566" w:name="_Toc268767629"/>
      <w:bookmarkStart w:id="567" w:name="_Toc268767654"/>
      <w:bookmarkStart w:id="568" w:name="_Toc268767810"/>
      <w:bookmarkStart w:id="569" w:name="_Toc268776516"/>
      <w:bookmarkStart w:id="570" w:name="_Toc268776559"/>
      <w:bookmarkStart w:id="571" w:name="_Toc268776581"/>
      <w:bookmarkStart w:id="572" w:name="_Toc268776621"/>
      <w:bookmarkStart w:id="573" w:name="_Toc268776691"/>
      <w:bookmarkStart w:id="574" w:name="_Toc268776758"/>
      <w:bookmarkStart w:id="575" w:name="_Toc268776907"/>
      <w:bookmarkStart w:id="576" w:name="_Toc268777241"/>
      <w:bookmarkStart w:id="577" w:name="_Toc268777246"/>
      <w:bookmarkStart w:id="578" w:name="_Toc268777284"/>
      <w:bookmarkStart w:id="579" w:name="_Toc268777349"/>
      <w:bookmarkStart w:id="580" w:name="_Toc268777363"/>
      <w:bookmarkStart w:id="581" w:name="_Toc268777388"/>
      <w:bookmarkStart w:id="582" w:name="_Toc268778380"/>
      <w:bookmarkStart w:id="583" w:name="_Toc268778524"/>
      <w:bookmarkStart w:id="584" w:name="_Toc268778734"/>
      <w:bookmarkStart w:id="585" w:name="_Toc268779193"/>
      <w:bookmarkStart w:id="586" w:name="_Toc268779205"/>
      <w:bookmarkStart w:id="587" w:name="_Toc268779240"/>
      <w:bookmarkStart w:id="588" w:name="_Toc270341880"/>
      <w:bookmarkStart w:id="589" w:name="_Toc270341922"/>
      <w:bookmarkStart w:id="590" w:name="_Toc270341964"/>
      <w:bookmarkStart w:id="591" w:name="_Toc270342006"/>
      <w:bookmarkStart w:id="592" w:name="_Toc270342048"/>
      <w:bookmarkStart w:id="593" w:name="_Toc270342090"/>
      <w:bookmarkStart w:id="594" w:name="_Toc270342132"/>
      <w:bookmarkStart w:id="595" w:name="_Toc270342174"/>
      <w:bookmarkStart w:id="596" w:name="_Toc270342217"/>
      <w:bookmarkStart w:id="597" w:name="_Toc270342260"/>
      <w:bookmarkStart w:id="598" w:name="_Toc270342303"/>
      <w:bookmarkStart w:id="599" w:name="_Toc270342347"/>
      <w:bookmarkStart w:id="600" w:name="_Toc270342392"/>
      <w:bookmarkStart w:id="601" w:name="_Toc270342438"/>
      <w:bookmarkStart w:id="602" w:name="_Toc270342483"/>
      <w:bookmarkStart w:id="603" w:name="_Toc270342529"/>
      <w:bookmarkStart w:id="604" w:name="_Toc270342576"/>
      <w:bookmarkStart w:id="605" w:name="_Toc270342624"/>
      <w:bookmarkStart w:id="606" w:name="_Toc270342673"/>
      <w:bookmarkStart w:id="607" w:name="_Toc270342722"/>
      <w:bookmarkStart w:id="608" w:name="_Toc270342771"/>
      <w:bookmarkStart w:id="609" w:name="_Toc270342820"/>
      <w:bookmarkStart w:id="610" w:name="_Toc270342869"/>
      <w:bookmarkStart w:id="611" w:name="_Toc270342918"/>
      <w:bookmarkStart w:id="612" w:name="_Toc270342967"/>
      <w:bookmarkStart w:id="613" w:name="_Toc270343016"/>
      <w:bookmarkStart w:id="614" w:name="_Toc270343065"/>
      <w:bookmarkStart w:id="615" w:name="_Toc270343113"/>
      <w:bookmarkStart w:id="616" w:name="_Toc270343161"/>
      <w:bookmarkStart w:id="617" w:name="_Toc270343209"/>
      <w:bookmarkStart w:id="618" w:name="_Toc270343256"/>
      <w:bookmarkStart w:id="619" w:name="_Toc270343302"/>
      <w:bookmarkStart w:id="620" w:name="_Toc270343347"/>
      <w:bookmarkStart w:id="621" w:name="_Toc270343393"/>
      <w:bookmarkStart w:id="622" w:name="_Toc270343438"/>
      <w:bookmarkStart w:id="623" w:name="_Toc270343482"/>
      <w:bookmarkStart w:id="624" w:name="_Toc270343525"/>
      <w:bookmarkStart w:id="625" w:name="_Toc270343567"/>
      <w:bookmarkStart w:id="626" w:name="_Toc270343609"/>
      <w:bookmarkStart w:id="627" w:name="_Toc270343651"/>
      <w:bookmarkStart w:id="628" w:name="_Toc270343693"/>
      <w:bookmarkStart w:id="629" w:name="_Toc270343735"/>
      <w:bookmarkStart w:id="630" w:name="_Toc270343777"/>
      <w:bookmarkStart w:id="631" w:name="_Toc270343819"/>
      <w:bookmarkStart w:id="632" w:name="_Toc270343861"/>
      <w:bookmarkStart w:id="633" w:name="_Toc270343903"/>
      <w:bookmarkStart w:id="634" w:name="_Toc270343946"/>
      <w:bookmarkStart w:id="635" w:name="_Toc270343989"/>
      <w:bookmarkStart w:id="636" w:name="_Toc270344032"/>
      <w:bookmarkStart w:id="637" w:name="_Toc270344076"/>
      <w:bookmarkStart w:id="638" w:name="_Toc270344121"/>
      <w:bookmarkStart w:id="639" w:name="_Toc270344167"/>
      <w:bookmarkStart w:id="640" w:name="_Toc270344212"/>
      <w:bookmarkStart w:id="641" w:name="_Toc270344258"/>
      <w:bookmarkStart w:id="642" w:name="_Toc270344305"/>
      <w:bookmarkStart w:id="643" w:name="_Toc270344353"/>
      <w:bookmarkStart w:id="644" w:name="_Toc270344402"/>
      <w:bookmarkStart w:id="645" w:name="_Toc270344451"/>
      <w:bookmarkStart w:id="646" w:name="_Toc270344457"/>
      <w:bookmarkStart w:id="647" w:name="_Toc270344506"/>
      <w:bookmarkStart w:id="648" w:name="_Toc270344555"/>
      <w:bookmarkStart w:id="649" w:name="_Toc270344604"/>
      <w:bookmarkStart w:id="650" w:name="_Toc270344653"/>
      <w:bookmarkStart w:id="651" w:name="_Toc270344702"/>
      <w:bookmarkStart w:id="652" w:name="_Toc270344751"/>
      <w:bookmarkStart w:id="653" w:name="_Toc270344800"/>
      <w:bookmarkStart w:id="654" w:name="_Toc270344848"/>
      <w:bookmarkStart w:id="655" w:name="_Toc270344896"/>
      <w:bookmarkStart w:id="656" w:name="_Toc270344944"/>
      <w:bookmarkStart w:id="657" w:name="_Toc270344991"/>
      <w:bookmarkStart w:id="658" w:name="_Toc270345037"/>
      <w:bookmarkStart w:id="659" w:name="_Toc270345082"/>
      <w:bookmarkStart w:id="660" w:name="_Toc270345128"/>
      <w:bookmarkStart w:id="661" w:name="_Toc270345173"/>
      <w:bookmarkStart w:id="662" w:name="_Toc270345217"/>
      <w:bookmarkStart w:id="663" w:name="_Toc270345260"/>
      <w:bookmarkStart w:id="664" w:name="_Toc270345302"/>
      <w:bookmarkStart w:id="665" w:name="_Toc270345344"/>
      <w:bookmarkStart w:id="666" w:name="_Toc270345386"/>
      <w:bookmarkStart w:id="667" w:name="_Toc270345428"/>
      <w:bookmarkStart w:id="668" w:name="_Toc270345470"/>
      <w:bookmarkStart w:id="669" w:name="_Toc270345512"/>
      <w:bookmarkStart w:id="670" w:name="_Toc270345554"/>
      <w:bookmarkStart w:id="671" w:name="_Toc270345596"/>
      <w:bookmarkStart w:id="672" w:name="_Toc270345638"/>
      <w:bookmarkStart w:id="673" w:name="_Toc270345681"/>
      <w:bookmarkStart w:id="674" w:name="_Toc270345724"/>
      <w:bookmarkStart w:id="675" w:name="_Toc270345767"/>
      <w:bookmarkStart w:id="676" w:name="_Toc270345811"/>
      <w:bookmarkStart w:id="677" w:name="_Toc270345856"/>
      <w:bookmarkStart w:id="678" w:name="_Toc270345902"/>
      <w:bookmarkStart w:id="679" w:name="_Toc270345947"/>
      <w:bookmarkStart w:id="680" w:name="_Toc270345993"/>
      <w:bookmarkStart w:id="681" w:name="_Toc270346040"/>
      <w:bookmarkStart w:id="682" w:name="_Toc270346088"/>
      <w:bookmarkStart w:id="683" w:name="_Toc270346137"/>
      <w:bookmarkStart w:id="684" w:name="_Toc270346186"/>
      <w:bookmarkStart w:id="685" w:name="_Toc270346230"/>
      <w:bookmarkStart w:id="686" w:name="_Toc270346277"/>
      <w:bookmarkStart w:id="687" w:name="_Toc270424106"/>
      <w:bookmarkStart w:id="688" w:name="_Toc270424151"/>
      <w:bookmarkStart w:id="689" w:name="_Toc270424200"/>
      <w:bookmarkStart w:id="690" w:name="_Toc270424246"/>
      <w:bookmarkStart w:id="691" w:name="_Toc270424291"/>
      <w:bookmarkStart w:id="692" w:name="_Toc270424342"/>
      <w:bookmarkStart w:id="693" w:name="_Toc270424394"/>
      <w:bookmarkStart w:id="694" w:name="_Toc270424446"/>
      <w:bookmarkStart w:id="695" w:name="_Toc270425061"/>
      <w:bookmarkStart w:id="696" w:name="_Toc270427165"/>
      <w:bookmarkStart w:id="697" w:name="_Toc270427403"/>
      <w:bookmarkStart w:id="698" w:name="_Toc270427454"/>
      <w:bookmarkStart w:id="699" w:name="_Toc270427514"/>
      <w:bookmarkStart w:id="700" w:name="_Toc270433844"/>
      <w:bookmarkStart w:id="701" w:name="_Toc270433894"/>
      <w:bookmarkStart w:id="702" w:name="_Toc270435968"/>
      <w:bookmarkStart w:id="703" w:name="_Toc270437009"/>
      <w:bookmarkStart w:id="704" w:name="_Toc270437061"/>
      <w:bookmarkStart w:id="705" w:name="_Toc270438310"/>
      <w:bookmarkStart w:id="706" w:name="_Toc270438363"/>
      <w:bookmarkStart w:id="707" w:name="_Toc270438416"/>
      <w:bookmarkStart w:id="708" w:name="_Toc270438470"/>
      <w:bookmarkStart w:id="709" w:name="_Toc270515602"/>
      <w:bookmarkStart w:id="710" w:name="_Toc270515652"/>
      <w:bookmarkStart w:id="711" w:name="_Toc270516354"/>
      <w:bookmarkStart w:id="712" w:name="_Toc270516404"/>
      <w:bookmarkStart w:id="713" w:name="_Toc270927066"/>
      <w:bookmarkStart w:id="714" w:name="_Toc270927226"/>
      <w:bookmarkStart w:id="715" w:name="_Toc270927325"/>
      <w:bookmarkStart w:id="716" w:name="_Toc270927663"/>
      <w:bookmarkStart w:id="717" w:name="_Toc270929187"/>
      <w:bookmarkStart w:id="718" w:name="_Toc270929427"/>
      <w:bookmarkStart w:id="719" w:name="_Toc270930018"/>
      <w:bookmarkStart w:id="720" w:name="_Toc270930064"/>
      <w:bookmarkStart w:id="721" w:name="_Toc270930224"/>
      <w:bookmarkStart w:id="722" w:name="_Toc270930268"/>
      <w:bookmarkStart w:id="723" w:name="_Toc270930314"/>
      <w:bookmarkStart w:id="724" w:name="_Toc270930706"/>
      <w:bookmarkStart w:id="725" w:name="_Toc270931414"/>
      <w:bookmarkStart w:id="726" w:name="_Toc270931468"/>
      <w:bookmarkStart w:id="727" w:name="_Toc270931522"/>
      <w:bookmarkStart w:id="728" w:name="_Toc270931576"/>
      <w:bookmarkStart w:id="729" w:name="_Toc270931623"/>
      <w:bookmarkStart w:id="730" w:name="_Toc270931670"/>
      <w:bookmarkStart w:id="731" w:name="_Toc270932333"/>
      <w:bookmarkStart w:id="732" w:name="_Toc270932687"/>
      <w:bookmarkStart w:id="733" w:name="_Toc270935709"/>
      <w:bookmarkStart w:id="734" w:name="_Toc270936241"/>
      <w:bookmarkStart w:id="735" w:name="_Toc270936770"/>
      <w:bookmarkStart w:id="736" w:name="_Toc270938107"/>
      <w:bookmarkStart w:id="737" w:name="_Toc270938157"/>
      <w:bookmarkStart w:id="738" w:name="_Toc270938298"/>
      <w:bookmarkStart w:id="739" w:name="_Toc270938354"/>
      <w:bookmarkStart w:id="740" w:name="_Toc270938407"/>
      <w:bookmarkStart w:id="741" w:name="_Toc270938485"/>
      <w:bookmarkStart w:id="742" w:name="_Toc270938532"/>
      <w:bookmarkStart w:id="743" w:name="_Toc270939481"/>
      <w:bookmarkStart w:id="744" w:name="_Toc270939517"/>
      <w:bookmarkStart w:id="745" w:name="_Toc271013587"/>
      <w:bookmarkStart w:id="746" w:name="_Toc271013640"/>
      <w:bookmarkStart w:id="747" w:name="_Toc271013688"/>
      <w:bookmarkStart w:id="748" w:name="_Toc271013735"/>
      <w:bookmarkStart w:id="749" w:name="_Toc271013782"/>
      <w:bookmarkStart w:id="750" w:name="_Toc271014002"/>
      <w:bookmarkStart w:id="751" w:name="_Toc271014049"/>
      <w:bookmarkStart w:id="752" w:name="_Toc271014155"/>
      <w:bookmarkStart w:id="753" w:name="_Toc271014202"/>
      <w:bookmarkStart w:id="754" w:name="_Toc271014457"/>
      <w:bookmarkStart w:id="755" w:name="_Toc271014505"/>
      <w:bookmarkStart w:id="756" w:name="_Toc271014624"/>
      <w:bookmarkStart w:id="757" w:name="_Toc271014675"/>
      <w:bookmarkStart w:id="758" w:name="_Toc271014729"/>
      <w:bookmarkStart w:id="759" w:name="_Toc271014783"/>
      <w:bookmarkStart w:id="760" w:name="_Toc271024394"/>
      <w:bookmarkStart w:id="761" w:name="_Toc271024500"/>
      <w:bookmarkStart w:id="762" w:name="_Toc271024550"/>
      <w:bookmarkStart w:id="763" w:name="_Toc271024622"/>
      <w:bookmarkStart w:id="764" w:name="_Toc271024672"/>
      <w:bookmarkStart w:id="765" w:name="_Toc271025262"/>
      <w:bookmarkStart w:id="766" w:name="_Toc271025312"/>
      <w:bookmarkStart w:id="767" w:name="_Toc271025362"/>
      <w:bookmarkStart w:id="768" w:name="_Toc271025412"/>
      <w:bookmarkStart w:id="769" w:name="_Toc271025482"/>
      <w:bookmarkStart w:id="770" w:name="_Toc271025532"/>
      <w:bookmarkStart w:id="771" w:name="_Toc271025617"/>
      <w:bookmarkStart w:id="772" w:name="_Toc271025667"/>
      <w:bookmarkStart w:id="773" w:name="_Toc271025717"/>
      <w:bookmarkStart w:id="774" w:name="_Toc271025767"/>
      <w:bookmarkStart w:id="775" w:name="_Toc271026131"/>
      <w:bookmarkStart w:id="776" w:name="_Toc271026212"/>
      <w:bookmarkStart w:id="777" w:name="_Toc271029863"/>
      <w:bookmarkStart w:id="778" w:name="_Toc271029913"/>
      <w:bookmarkStart w:id="779" w:name="_Toc271030114"/>
      <w:bookmarkStart w:id="780" w:name="_Toc271030164"/>
      <w:bookmarkStart w:id="781" w:name="_Toc271030256"/>
      <w:bookmarkStart w:id="782" w:name="_Toc271030306"/>
      <w:bookmarkStart w:id="783" w:name="_Toc271030541"/>
      <w:bookmarkStart w:id="784" w:name="_Toc271030591"/>
      <w:bookmarkStart w:id="785" w:name="_Toc271031365"/>
      <w:bookmarkStart w:id="786" w:name="_Toc271031414"/>
      <w:bookmarkStart w:id="787" w:name="_Toc271031662"/>
      <w:bookmarkStart w:id="788" w:name="_Toc271031712"/>
      <w:bookmarkStart w:id="789" w:name="_Toc271033126"/>
      <w:bookmarkStart w:id="790" w:name="_Toc271033176"/>
      <w:bookmarkStart w:id="791" w:name="_Toc271033650"/>
      <w:bookmarkStart w:id="792" w:name="_Toc271034974"/>
      <w:bookmarkStart w:id="793" w:name="_Toc271035190"/>
      <w:bookmarkStart w:id="794" w:name="_Toc271035240"/>
      <w:bookmarkStart w:id="795" w:name="_Toc271035320"/>
      <w:bookmarkStart w:id="796" w:name="_Toc271035370"/>
      <w:bookmarkStart w:id="797" w:name="_Toc271035707"/>
      <w:bookmarkStart w:id="798" w:name="_Toc271035757"/>
      <w:bookmarkStart w:id="799" w:name="_Toc271037486"/>
      <w:bookmarkStart w:id="800" w:name="_Toc271037534"/>
      <w:bookmarkStart w:id="801" w:name="_Toc271037614"/>
      <w:bookmarkStart w:id="802" w:name="_Toc271037662"/>
      <w:bookmarkStart w:id="803" w:name="_Toc271037887"/>
      <w:bookmarkStart w:id="804" w:name="_Toc271037970"/>
      <w:bookmarkStart w:id="805" w:name="_Toc271038021"/>
      <w:bookmarkStart w:id="806" w:name="_Toc271038166"/>
      <w:bookmarkStart w:id="807" w:name="_Toc271038217"/>
      <w:bookmarkStart w:id="808" w:name="_Toc271038265"/>
      <w:bookmarkStart w:id="809" w:name="_Toc271038311"/>
      <w:bookmarkStart w:id="810" w:name="_Toc271040362"/>
      <w:bookmarkStart w:id="811" w:name="_Toc271040470"/>
      <w:bookmarkStart w:id="812" w:name="_Toc271040524"/>
      <w:bookmarkStart w:id="813" w:name="_Toc271040572"/>
      <w:bookmarkStart w:id="814" w:name="_Toc271040618"/>
      <w:bookmarkStart w:id="815" w:name="_Toc271040664"/>
      <w:bookmarkStart w:id="816" w:name="_Toc271040827"/>
      <w:bookmarkStart w:id="817" w:name="_Toc271040873"/>
      <w:bookmarkStart w:id="818" w:name="_Toc271041263"/>
      <w:bookmarkStart w:id="819" w:name="_Toc271041311"/>
      <w:bookmarkStart w:id="820" w:name="_Toc271041358"/>
      <w:bookmarkStart w:id="821" w:name="_Toc271041405"/>
      <w:bookmarkStart w:id="822" w:name="_Toc271041451"/>
      <w:bookmarkStart w:id="823" w:name="_Toc271041630"/>
      <w:bookmarkStart w:id="824" w:name="_Toc271041685"/>
      <w:bookmarkStart w:id="825" w:name="_Toc271041733"/>
      <w:bookmarkStart w:id="826" w:name="_Toc271041779"/>
      <w:bookmarkStart w:id="827" w:name="_Toc271041826"/>
      <w:bookmarkStart w:id="828" w:name="_Toc271041873"/>
      <w:bookmarkStart w:id="829" w:name="_Toc271041919"/>
      <w:bookmarkStart w:id="830" w:name="_Toc271793269"/>
      <w:bookmarkStart w:id="831" w:name="_Toc271892728"/>
      <w:bookmarkStart w:id="832" w:name="_Toc271892783"/>
      <w:bookmarkStart w:id="833" w:name="_Toc271892837"/>
      <w:bookmarkStart w:id="834" w:name="_Toc271892890"/>
      <w:bookmarkStart w:id="835" w:name="_Toc271894878"/>
      <w:bookmarkStart w:id="836" w:name="_Toc271894929"/>
      <w:bookmarkStart w:id="837" w:name="_Toc271897263"/>
      <w:bookmarkStart w:id="838" w:name="_Toc273456339"/>
      <w:bookmarkStart w:id="839" w:name="_Toc273456386"/>
      <w:bookmarkStart w:id="840" w:name="_Toc273456601"/>
      <w:bookmarkStart w:id="841" w:name="_Toc273456654"/>
      <w:bookmarkStart w:id="842" w:name="_Toc273456701"/>
      <w:bookmarkStart w:id="843" w:name="_Toc273456747"/>
      <w:bookmarkStart w:id="844" w:name="_Toc273456793"/>
      <w:bookmarkStart w:id="845" w:name="_Toc273456839"/>
      <w:bookmarkStart w:id="846" w:name="_Toc273456885"/>
      <w:bookmarkStart w:id="847" w:name="_Toc273456931"/>
      <w:bookmarkStart w:id="848" w:name="_Toc273457266"/>
      <w:bookmarkStart w:id="849" w:name="_Toc273457312"/>
      <w:bookmarkStart w:id="850" w:name="_Toc273457358"/>
      <w:bookmarkStart w:id="851" w:name="_Toc273457404"/>
      <w:bookmarkStart w:id="852" w:name="_Toc273457450"/>
      <w:bookmarkStart w:id="853" w:name="_Toc273457496"/>
      <w:bookmarkStart w:id="854" w:name="_Toc273457542"/>
      <w:bookmarkStart w:id="855" w:name="_Toc273457588"/>
      <w:bookmarkStart w:id="856" w:name="_Toc307409547"/>
      <w:bookmarkStart w:id="857" w:name="_Toc307409594"/>
      <w:bookmarkStart w:id="858" w:name="_Toc307409641"/>
      <w:bookmarkStart w:id="859" w:name="_Toc307409689"/>
      <w:bookmarkStart w:id="860" w:name="_Toc307409736"/>
      <w:bookmarkStart w:id="861" w:name="_Toc307409782"/>
      <w:bookmarkStart w:id="862" w:name="_Toc307410165"/>
      <w:bookmarkStart w:id="863" w:name="_Toc307410212"/>
      <w:bookmarkStart w:id="864" w:name="_Toc353291007"/>
      <w:bookmarkStart w:id="865" w:name="_Toc353291054"/>
      <w:bookmarkStart w:id="866" w:name="_Toc353291101"/>
      <w:bookmarkStart w:id="867" w:name="_Toc353293766"/>
      <w:bookmarkStart w:id="868" w:name="_Toc353293965"/>
      <w:bookmarkStart w:id="869" w:name="_Toc353293981"/>
      <w:bookmarkStart w:id="870" w:name="_Toc353467543"/>
      <w:bookmarkStart w:id="871" w:name="_Toc353467725"/>
      <w:bookmarkStart w:id="872" w:name="_Toc353467889"/>
      <w:bookmarkStart w:id="873" w:name="_Toc353467915"/>
      <w:bookmarkStart w:id="874" w:name="_Toc353528563"/>
      <w:bookmarkStart w:id="875" w:name="_Toc353528596"/>
      <w:bookmarkStart w:id="876" w:name="_Toc353529221"/>
      <w:bookmarkStart w:id="877" w:name="_Toc353529277"/>
      <w:bookmarkStart w:id="878" w:name="_Toc353529954"/>
      <w:bookmarkStart w:id="879" w:name="_Toc353530198"/>
      <w:bookmarkStart w:id="880" w:name="_Toc353530262"/>
      <w:bookmarkStart w:id="881" w:name="_Toc353533790"/>
      <w:bookmarkStart w:id="882" w:name="_Toc353537100"/>
      <w:bookmarkStart w:id="883" w:name="_Toc353539146"/>
      <w:bookmarkStart w:id="884" w:name="_Toc353544808"/>
      <w:bookmarkStart w:id="885" w:name="_Toc353544858"/>
      <w:bookmarkStart w:id="886" w:name="_Toc353544910"/>
      <w:bookmarkStart w:id="887" w:name="_Toc353544959"/>
      <w:bookmarkStart w:id="888" w:name="_Toc353545011"/>
      <w:bookmarkStart w:id="889" w:name="_Toc353545060"/>
      <w:bookmarkStart w:id="890" w:name="_Toc353545108"/>
      <w:bookmarkStart w:id="891" w:name="_Toc353545160"/>
      <w:bookmarkStart w:id="892" w:name="_Toc353545215"/>
      <w:bookmarkStart w:id="893" w:name="_Toc353545922"/>
      <w:bookmarkStart w:id="894" w:name="_Toc353545971"/>
      <w:bookmarkStart w:id="895" w:name="_Toc353546925"/>
      <w:bookmarkStart w:id="896" w:name="_Toc353547027"/>
      <w:bookmarkStart w:id="897" w:name="_Toc353547242"/>
      <w:bookmarkStart w:id="898" w:name="_Toc353547290"/>
      <w:bookmarkStart w:id="899" w:name="_Toc353547451"/>
      <w:bookmarkStart w:id="900" w:name="_Toc353547589"/>
      <w:bookmarkStart w:id="901" w:name="_Toc353547643"/>
      <w:bookmarkStart w:id="902" w:name="_Toc353547694"/>
      <w:bookmarkStart w:id="903" w:name="_Toc353547856"/>
      <w:bookmarkStart w:id="904" w:name="_Toc353547960"/>
      <w:bookmarkStart w:id="905" w:name="_Toc353548031"/>
      <w:bookmarkStart w:id="906" w:name="_Toc353548179"/>
      <w:bookmarkStart w:id="907" w:name="_Toc353548534"/>
      <w:bookmarkStart w:id="908" w:name="_Toc353548636"/>
      <w:bookmarkStart w:id="909" w:name="_Toc353548686"/>
      <w:bookmarkStart w:id="910" w:name="_Toc353548734"/>
      <w:bookmarkStart w:id="911" w:name="_Toc353548781"/>
      <w:bookmarkStart w:id="912" w:name="_Toc353549461"/>
      <w:bookmarkStart w:id="913" w:name="_Toc353549510"/>
      <w:bookmarkStart w:id="914" w:name="_Toc353551019"/>
      <w:bookmarkStart w:id="915" w:name="_Toc353551086"/>
      <w:bookmarkStart w:id="916" w:name="_Toc353551143"/>
      <w:bookmarkStart w:id="917" w:name="_Toc353551192"/>
      <w:bookmarkStart w:id="918" w:name="_Toc353551239"/>
      <w:bookmarkStart w:id="919" w:name="_Toc353551286"/>
      <w:bookmarkStart w:id="920" w:name="_Toc353551929"/>
      <w:bookmarkStart w:id="921" w:name="_Toc353551998"/>
      <w:bookmarkStart w:id="922" w:name="_Toc353552047"/>
      <w:bookmarkStart w:id="923" w:name="_Toc353552096"/>
      <w:bookmarkStart w:id="924" w:name="_Toc353552144"/>
      <w:bookmarkStart w:id="925" w:name="_Toc353552556"/>
      <w:bookmarkStart w:id="926" w:name="_Toc353552605"/>
      <w:bookmarkStart w:id="927" w:name="_Toc353552652"/>
      <w:bookmarkStart w:id="928" w:name="_Toc353552699"/>
      <w:bookmarkStart w:id="929" w:name="_Toc353552746"/>
      <w:bookmarkStart w:id="930" w:name="_Toc353554695"/>
      <w:bookmarkStart w:id="931" w:name="_Toc353887447"/>
      <w:bookmarkStart w:id="932" w:name="_Toc353887503"/>
      <w:bookmarkStart w:id="933" w:name="_Toc353887559"/>
      <w:bookmarkStart w:id="934" w:name="_Toc353890862"/>
      <w:bookmarkStart w:id="935" w:name="_Toc353891037"/>
      <w:bookmarkStart w:id="936" w:name="_Toc353891093"/>
      <w:bookmarkStart w:id="937" w:name="_Toc353891148"/>
      <w:bookmarkStart w:id="938" w:name="_Toc353891204"/>
      <w:bookmarkStart w:id="939" w:name="_Toc353891260"/>
      <w:bookmarkStart w:id="940" w:name="_Toc353891315"/>
      <w:bookmarkStart w:id="941" w:name="_Toc353891371"/>
      <w:bookmarkStart w:id="942" w:name="_Toc353891814"/>
      <w:bookmarkStart w:id="943" w:name="_Toc353891870"/>
      <w:bookmarkStart w:id="944" w:name="_Toc353891925"/>
      <w:bookmarkStart w:id="945" w:name="_Toc353892248"/>
      <w:bookmarkStart w:id="946" w:name="_Toc353892615"/>
      <w:bookmarkStart w:id="947" w:name="_Toc353892671"/>
      <w:bookmarkStart w:id="948" w:name="_Toc353892727"/>
      <w:bookmarkStart w:id="949" w:name="_Toc353892782"/>
      <w:bookmarkStart w:id="950" w:name="_Toc353892838"/>
      <w:bookmarkStart w:id="951" w:name="_Toc353892894"/>
      <w:bookmarkStart w:id="952" w:name="_Toc353892949"/>
      <w:bookmarkStart w:id="953" w:name="_Toc353893266"/>
      <w:bookmarkStart w:id="954" w:name="_Toc353893353"/>
      <w:bookmarkStart w:id="955" w:name="_Toc353894437"/>
      <w:bookmarkStart w:id="956" w:name="_Toc353896138"/>
      <w:bookmarkStart w:id="957" w:name="_Toc353896479"/>
      <w:bookmarkStart w:id="958" w:name="_Toc353896548"/>
      <w:bookmarkStart w:id="959" w:name="_Toc353896605"/>
      <w:bookmarkStart w:id="960" w:name="_Toc353896915"/>
      <w:bookmarkStart w:id="961" w:name="_Toc353897980"/>
      <w:bookmarkStart w:id="962" w:name="_Toc353898029"/>
      <w:bookmarkStart w:id="963" w:name="_Toc353898082"/>
      <w:bookmarkStart w:id="964" w:name="_Toc353898136"/>
      <w:bookmarkStart w:id="965" w:name="_Toc353898185"/>
      <w:bookmarkStart w:id="966" w:name="_Toc353898233"/>
      <w:bookmarkStart w:id="967" w:name="_Toc353898285"/>
      <w:bookmarkStart w:id="968" w:name="_Toc353898334"/>
      <w:bookmarkStart w:id="969" w:name="_Toc353898381"/>
      <w:bookmarkStart w:id="970" w:name="_Toc353898429"/>
      <w:bookmarkStart w:id="971" w:name="_Toc353898477"/>
      <w:bookmarkStart w:id="972" w:name="_Toc353898529"/>
      <w:bookmarkStart w:id="973" w:name="_Toc353898584"/>
      <w:bookmarkStart w:id="974" w:name="_Toc353898639"/>
      <w:bookmarkStart w:id="975" w:name="_Toc353898693"/>
      <w:bookmarkStart w:id="976" w:name="_Toc353898747"/>
      <w:bookmarkStart w:id="977" w:name="_Toc353898801"/>
      <w:bookmarkStart w:id="978" w:name="_Toc353898855"/>
      <w:bookmarkStart w:id="979" w:name="_Toc353898910"/>
      <w:bookmarkStart w:id="980" w:name="_Toc353898965"/>
      <w:bookmarkStart w:id="981" w:name="_Toc353899019"/>
      <w:bookmarkStart w:id="982" w:name="_Toc353899073"/>
      <w:bookmarkStart w:id="983" w:name="_Toc353899127"/>
      <w:bookmarkStart w:id="984" w:name="_Toc353899181"/>
      <w:bookmarkStart w:id="985" w:name="_Toc353899236"/>
      <w:bookmarkStart w:id="986" w:name="_Toc353899291"/>
      <w:bookmarkStart w:id="987" w:name="_Toc353899346"/>
      <w:bookmarkStart w:id="988" w:name="_Toc353899401"/>
      <w:bookmarkStart w:id="989" w:name="_Toc353899576"/>
      <w:bookmarkStart w:id="990" w:name="_Toc353899627"/>
      <w:bookmarkStart w:id="991" w:name="_Toc353899681"/>
      <w:bookmarkStart w:id="992" w:name="_Toc353899736"/>
      <w:bookmarkStart w:id="993" w:name="_Toc353899791"/>
      <w:bookmarkStart w:id="994" w:name="_Toc353899846"/>
      <w:bookmarkStart w:id="995" w:name="_Toc353927595"/>
      <w:bookmarkStart w:id="996" w:name="_Toc353927650"/>
      <w:bookmarkStart w:id="997" w:name="_Toc353927705"/>
      <w:bookmarkStart w:id="998" w:name="_Toc353927759"/>
      <w:bookmarkStart w:id="999" w:name="_Toc353928837"/>
      <w:bookmarkStart w:id="1000" w:name="_Toc353928892"/>
      <w:bookmarkStart w:id="1001" w:name="_Toc353928947"/>
      <w:bookmarkStart w:id="1002" w:name="_Toc353929001"/>
      <w:bookmarkStart w:id="1003" w:name="_Toc353929056"/>
      <w:bookmarkStart w:id="1004" w:name="_Toc353929111"/>
      <w:bookmarkStart w:id="1005" w:name="_Toc353929165"/>
      <w:bookmarkStart w:id="1006" w:name="_Toc353929219"/>
      <w:bookmarkStart w:id="1007" w:name="_Toc353929274"/>
      <w:bookmarkStart w:id="1008" w:name="_Toc353929329"/>
      <w:bookmarkStart w:id="1009" w:name="_Toc353929383"/>
      <w:bookmarkStart w:id="1010" w:name="_Toc353929438"/>
      <w:bookmarkStart w:id="1011" w:name="_Toc353929493"/>
      <w:bookmarkStart w:id="1012" w:name="_Toc353929548"/>
      <w:bookmarkStart w:id="1013" w:name="_Toc353929603"/>
      <w:bookmarkStart w:id="1014" w:name="_Toc353929657"/>
      <w:bookmarkStart w:id="1015" w:name="_Toc353929712"/>
      <w:bookmarkStart w:id="1016" w:name="_Toc353929767"/>
      <w:bookmarkStart w:id="1017" w:name="_Toc353929821"/>
      <w:bookmarkStart w:id="1018" w:name="_Toc353929875"/>
      <w:bookmarkStart w:id="1019" w:name="_Toc353929910"/>
      <w:bookmarkStart w:id="1020" w:name="_Toc353929964"/>
      <w:bookmarkStart w:id="1021" w:name="_Toc353930019"/>
      <w:bookmarkStart w:id="1022" w:name="_Toc353930075"/>
      <w:bookmarkStart w:id="1023" w:name="_Toc353930130"/>
      <w:bookmarkStart w:id="1024" w:name="_Toc353930184"/>
      <w:bookmarkStart w:id="1025" w:name="_Toc353930239"/>
      <w:bookmarkStart w:id="1026" w:name="_Toc353930294"/>
      <w:bookmarkStart w:id="1027" w:name="_Toc353930348"/>
      <w:bookmarkStart w:id="1028" w:name="_Toc353930403"/>
      <w:bookmarkStart w:id="1029" w:name="_Toc353930458"/>
      <w:bookmarkStart w:id="1030" w:name="_Toc353930513"/>
      <w:bookmarkStart w:id="1031" w:name="_Toc353930568"/>
      <w:bookmarkStart w:id="1032" w:name="_Toc353958297"/>
      <w:bookmarkStart w:id="1033" w:name="_Toc353958813"/>
      <w:bookmarkStart w:id="1034" w:name="_Toc353958862"/>
      <w:bookmarkStart w:id="1035" w:name="_Toc353958910"/>
      <w:bookmarkStart w:id="1036" w:name="_Toc353958959"/>
      <w:bookmarkStart w:id="1037" w:name="_Toc353959008"/>
      <w:bookmarkStart w:id="1038" w:name="_Toc353959063"/>
      <w:bookmarkStart w:id="1039" w:name="_Toc353959113"/>
      <w:bookmarkStart w:id="1040" w:name="_Toc353959225"/>
      <w:bookmarkStart w:id="1041" w:name="_Toc353959274"/>
      <w:bookmarkStart w:id="1042" w:name="_Toc353959323"/>
      <w:bookmarkStart w:id="1043" w:name="_Toc353959371"/>
      <w:bookmarkStart w:id="1044" w:name="_Toc353959418"/>
      <w:bookmarkStart w:id="1045" w:name="_Toc353959466"/>
      <w:bookmarkStart w:id="1046" w:name="_Toc353959515"/>
      <w:bookmarkStart w:id="1047" w:name="_Toc353959565"/>
      <w:bookmarkStart w:id="1048" w:name="_Toc353959614"/>
      <w:bookmarkStart w:id="1049" w:name="_Toc353959662"/>
      <w:bookmarkStart w:id="1050" w:name="_Toc353959833"/>
      <w:bookmarkStart w:id="1051" w:name="_Toc353960070"/>
      <w:bookmarkStart w:id="1052" w:name="_Toc353960992"/>
      <w:bookmarkStart w:id="1053" w:name="_Toc353961047"/>
      <w:bookmarkStart w:id="1054" w:name="_Toc353961101"/>
      <w:bookmarkStart w:id="1055" w:name="_Toc353961150"/>
      <w:bookmarkStart w:id="1056" w:name="_Toc353961715"/>
      <w:bookmarkStart w:id="1057" w:name="_Toc353961767"/>
      <w:bookmarkStart w:id="1058" w:name="_Toc353961816"/>
      <w:bookmarkStart w:id="1059" w:name="_Toc353961865"/>
      <w:bookmarkStart w:id="1060" w:name="_Toc353961914"/>
      <w:bookmarkStart w:id="1061" w:name="_Toc353961962"/>
      <w:bookmarkStart w:id="1062" w:name="_Toc353962010"/>
      <w:bookmarkStart w:id="1063" w:name="_Toc353965233"/>
      <w:bookmarkStart w:id="1064" w:name="_Toc353966265"/>
      <w:bookmarkStart w:id="1065" w:name="_Toc353966317"/>
      <w:bookmarkStart w:id="1066" w:name="_Toc353966394"/>
      <w:bookmarkStart w:id="1067" w:name="_Toc353966815"/>
      <w:bookmarkStart w:id="1068" w:name="_Toc353967258"/>
      <w:bookmarkStart w:id="1069" w:name="_Toc353967363"/>
      <w:bookmarkStart w:id="1070" w:name="_Toc353967417"/>
      <w:bookmarkStart w:id="1071" w:name="_Toc354385755"/>
      <w:bookmarkStart w:id="1072" w:name="_Toc354385813"/>
      <w:bookmarkStart w:id="1073" w:name="_Toc354386031"/>
      <w:bookmarkStart w:id="1074" w:name="_Toc354386226"/>
      <w:bookmarkStart w:id="1075" w:name="_Toc354386520"/>
      <w:bookmarkStart w:id="1076" w:name="_Toc354386573"/>
      <w:bookmarkStart w:id="1077" w:name="_Toc354387122"/>
      <w:bookmarkStart w:id="1078" w:name="_Toc354387174"/>
      <w:bookmarkStart w:id="1079" w:name="_Toc354387223"/>
      <w:bookmarkStart w:id="1080" w:name="_Toc354387270"/>
      <w:bookmarkStart w:id="1081" w:name="_Toc354387317"/>
      <w:bookmarkStart w:id="1082" w:name="_Toc354387369"/>
      <w:bookmarkStart w:id="1083" w:name="_Toc354387419"/>
      <w:bookmarkStart w:id="1084" w:name="_Toc354387473"/>
      <w:bookmarkStart w:id="1085" w:name="_Toc354387597"/>
      <w:bookmarkStart w:id="1086" w:name="_Toc354387839"/>
      <w:bookmarkStart w:id="1087" w:name="_Toc354387887"/>
      <w:bookmarkStart w:id="1088" w:name="_Toc354387935"/>
      <w:bookmarkStart w:id="1089" w:name="_Toc354387983"/>
      <w:bookmarkStart w:id="1090" w:name="_Toc354400722"/>
      <w:bookmarkStart w:id="1091" w:name="_Toc354400964"/>
      <w:bookmarkStart w:id="1092" w:name="_Toc354401011"/>
      <w:bookmarkStart w:id="1093" w:name="_Toc354401148"/>
      <w:bookmarkStart w:id="1094" w:name="_Toc354401787"/>
      <w:bookmarkStart w:id="1095" w:name="_Toc354402029"/>
      <w:bookmarkStart w:id="1096" w:name="_Toc354402076"/>
      <w:bookmarkStart w:id="1097" w:name="_Toc354403387"/>
      <w:bookmarkStart w:id="1098" w:name="_Toc354403452"/>
      <w:bookmarkStart w:id="1099" w:name="_Toc354403504"/>
      <w:bookmarkStart w:id="1100" w:name="_Toc354404407"/>
      <w:bookmarkStart w:id="1101" w:name="_Toc354404550"/>
      <w:bookmarkStart w:id="1102" w:name="_Toc354405876"/>
      <w:bookmarkStart w:id="1103" w:name="_Toc354405929"/>
      <w:bookmarkStart w:id="1104" w:name="_Toc354405977"/>
      <w:bookmarkStart w:id="1105" w:name="_Toc354406024"/>
      <w:bookmarkStart w:id="1106" w:name="_Toc354407850"/>
      <w:bookmarkStart w:id="1107" w:name="_Toc354409958"/>
      <w:bookmarkStart w:id="1108" w:name="_Toc354410072"/>
      <w:bookmarkStart w:id="1109" w:name="_Toc354410304"/>
      <w:bookmarkStart w:id="1110" w:name="_Toc354410351"/>
      <w:bookmarkStart w:id="1111" w:name="_Toc354410405"/>
      <w:bookmarkStart w:id="1112" w:name="_Toc354410711"/>
      <w:bookmarkStart w:id="1113" w:name="_Toc354410760"/>
      <w:bookmarkStart w:id="1114" w:name="_Toc354413371"/>
      <w:bookmarkStart w:id="1115" w:name="_Toc354414296"/>
      <w:bookmarkStart w:id="1116" w:name="_Toc354414343"/>
      <w:bookmarkStart w:id="1117" w:name="_Toc354414391"/>
      <w:bookmarkStart w:id="1118" w:name="_Toc354414439"/>
      <w:bookmarkStart w:id="1119" w:name="_Toc354414500"/>
      <w:bookmarkStart w:id="1120" w:name="_Toc354414548"/>
      <w:bookmarkStart w:id="1121" w:name="_Toc354414614"/>
      <w:bookmarkStart w:id="1122" w:name="_Toc354414662"/>
      <w:bookmarkStart w:id="1123" w:name="_Toc354415028"/>
      <w:bookmarkStart w:id="1124" w:name="_Toc354415075"/>
      <w:bookmarkStart w:id="1125" w:name="_Toc354415123"/>
      <w:bookmarkStart w:id="1126" w:name="_Toc354415172"/>
      <w:bookmarkStart w:id="1127" w:name="_Toc354415327"/>
      <w:bookmarkStart w:id="1128" w:name="_Toc354415374"/>
      <w:bookmarkStart w:id="1129" w:name="_Toc354415423"/>
      <w:bookmarkStart w:id="1130" w:name="_Toc354415472"/>
      <w:bookmarkStart w:id="1131" w:name="_Toc354415782"/>
      <w:bookmarkStart w:id="1132" w:name="_Toc354415831"/>
      <w:bookmarkStart w:id="1133" w:name="_Toc354415881"/>
      <w:bookmarkStart w:id="1134" w:name="_Toc354415929"/>
      <w:bookmarkStart w:id="1135" w:name="_Toc354415976"/>
      <w:bookmarkStart w:id="1136" w:name="_Toc354416024"/>
      <w:bookmarkStart w:id="1137" w:name="_Toc354416071"/>
      <w:bookmarkStart w:id="1138" w:name="_Toc354416152"/>
      <w:bookmarkStart w:id="1139" w:name="_Toc354416199"/>
      <w:bookmarkStart w:id="1140" w:name="_Toc354417115"/>
      <w:bookmarkStart w:id="1141" w:name="_Toc354417163"/>
      <w:bookmarkStart w:id="1142" w:name="_Toc354417211"/>
      <w:bookmarkStart w:id="1143" w:name="_Toc354417396"/>
      <w:bookmarkStart w:id="1144" w:name="_Toc354417527"/>
      <w:bookmarkStart w:id="1145" w:name="_Toc354417674"/>
      <w:bookmarkStart w:id="1146" w:name="_Toc354417721"/>
      <w:bookmarkStart w:id="1147" w:name="_Toc354417768"/>
      <w:bookmarkStart w:id="1148" w:name="_Toc354417816"/>
      <w:bookmarkStart w:id="1149" w:name="_Toc354417887"/>
      <w:bookmarkStart w:id="1150" w:name="_Toc354417935"/>
      <w:bookmarkStart w:id="1151" w:name="_Toc354417983"/>
      <w:bookmarkStart w:id="1152" w:name="_Toc354418031"/>
      <w:bookmarkStart w:id="1153" w:name="_Toc354418994"/>
      <w:bookmarkStart w:id="1154" w:name="_Toc354419223"/>
      <w:bookmarkStart w:id="1155" w:name="_Toc354419346"/>
      <w:bookmarkStart w:id="1156" w:name="_Toc354419411"/>
      <w:bookmarkStart w:id="1157" w:name="_Toc354419703"/>
      <w:bookmarkStart w:id="1158" w:name="_Toc354419750"/>
      <w:bookmarkStart w:id="1159" w:name="_Toc354419900"/>
      <w:bookmarkStart w:id="1160" w:name="_Toc354419947"/>
      <w:bookmarkStart w:id="1161" w:name="_Toc354591948"/>
      <w:bookmarkStart w:id="1162" w:name="_Toc354591959"/>
      <w:bookmarkStart w:id="1163" w:name="_Toc354592215"/>
      <w:bookmarkStart w:id="1164" w:name="_Toc354592264"/>
      <w:bookmarkStart w:id="1165" w:name="_Toc354592325"/>
      <w:bookmarkStart w:id="1166" w:name="_Toc354592374"/>
      <w:bookmarkStart w:id="1167" w:name="_Toc354592427"/>
      <w:bookmarkStart w:id="1168" w:name="_Toc354592476"/>
      <w:bookmarkStart w:id="1169" w:name="_Toc354592529"/>
      <w:bookmarkStart w:id="1170" w:name="_Toc354592578"/>
      <w:bookmarkStart w:id="1171" w:name="_Toc354592769"/>
      <w:bookmarkStart w:id="1172" w:name="_Toc354592818"/>
      <w:bookmarkStart w:id="1173" w:name="_Toc354593058"/>
      <w:bookmarkStart w:id="1174" w:name="_Toc354593113"/>
      <w:bookmarkStart w:id="1175" w:name="_Toc354593168"/>
      <w:bookmarkStart w:id="1176" w:name="_Toc354593223"/>
      <w:bookmarkStart w:id="1177" w:name="_Toc354608322"/>
      <w:bookmarkStart w:id="1178" w:name="_Toc354608429"/>
      <w:bookmarkStart w:id="1179" w:name="_Toc354608477"/>
      <w:bookmarkStart w:id="1180" w:name="_Toc354608526"/>
      <w:bookmarkStart w:id="1181" w:name="_Toc354609325"/>
      <w:bookmarkStart w:id="1182" w:name="_Toc354609374"/>
      <w:bookmarkStart w:id="1183" w:name="_Toc354609915"/>
      <w:bookmarkStart w:id="1184" w:name="_Toc354609962"/>
      <w:bookmarkStart w:id="1185" w:name="_Toc354610010"/>
      <w:bookmarkStart w:id="1186" w:name="_Toc354610058"/>
      <w:bookmarkStart w:id="1187" w:name="_Toc354610106"/>
      <w:bookmarkStart w:id="1188" w:name="_Toc354610155"/>
      <w:bookmarkStart w:id="1189" w:name="_Toc354610361"/>
      <w:bookmarkStart w:id="1190" w:name="_Toc354610410"/>
      <w:bookmarkStart w:id="1191" w:name="_Toc354610468"/>
      <w:bookmarkStart w:id="1192" w:name="_Toc354610515"/>
      <w:bookmarkStart w:id="1193" w:name="_Toc354610562"/>
      <w:bookmarkStart w:id="1194" w:name="_Toc354610609"/>
      <w:bookmarkStart w:id="1195" w:name="_Toc354610657"/>
      <w:bookmarkStart w:id="1196" w:name="_Toc354610705"/>
      <w:bookmarkStart w:id="1197" w:name="_Toc354610753"/>
      <w:bookmarkStart w:id="1198" w:name="_Toc354611511"/>
      <w:bookmarkStart w:id="1199" w:name="_Toc354611558"/>
      <w:bookmarkStart w:id="1200" w:name="_Toc354611719"/>
      <w:bookmarkStart w:id="1201" w:name="_Toc354611766"/>
      <w:bookmarkStart w:id="1202" w:name="_Toc354611814"/>
      <w:bookmarkStart w:id="1203" w:name="_Toc354611863"/>
      <w:bookmarkStart w:id="1204" w:name="_Toc354611972"/>
      <w:bookmarkStart w:id="1205" w:name="_Toc354612020"/>
      <w:bookmarkStart w:id="1206" w:name="_Toc354612070"/>
      <w:bookmarkStart w:id="1207" w:name="_Toc354614002"/>
      <w:bookmarkStart w:id="1208" w:name="_Toc354614049"/>
      <w:bookmarkStart w:id="1209" w:name="_Toc354614098"/>
      <w:bookmarkStart w:id="1210" w:name="_Toc354614401"/>
      <w:bookmarkStart w:id="1211" w:name="_Toc354614642"/>
      <w:bookmarkStart w:id="1212" w:name="_Toc354614689"/>
      <w:bookmarkStart w:id="1213" w:name="_Toc354614736"/>
      <w:bookmarkStart w:id="1214" w:name="_Toc354614836"/>
      <w:bookmarkStart w:id="1215" w:name="_Toc354615464"/>
      <w:bookmarkStart w:id="1216" w:name="_Toc354615513"/>
      <w:bookmarkStart w:id="1217" w:name="_Toc354615563"/>
      <w:bookmarkStart w:id="1218" w:name="_Toc354615612"/>
      <w:bookmarkStart w:id="1219" w:name="_Toc354615659"/>
      <w:bookmarkStart w:id="1220" w:name="_Toc354615900"/>
      <w:bookmarkStart w:id="1221" w:name="_Toc354615951"/>
      <w:bookmarkStart w:id="1222" w:name="_Toc354615999"/>
      <w:bookmarkStart w:id="1223" w:name="_Toc354616049"/>
      <w:bookmarkStart w:id="1224" w:name="_Toc354616097"/>
      <w:bookmarkStart w:id="1225" w:name="_Toc354616144"/>
      <w:bookmarkStart w:id="1226" w:name="_Toc354616191"/>
      <w:bookmarkStart w:id="1227" w:name="_Toc354616238"/>
      <w:bookmarkStart w:id="1228" w:name="_Toc354616286"/>
      <w:bookmarkStart w:id="1229" w:name="_Toc354616335"/>
      <w:bookmarkStart w:id="1230" w:name="_Toc354616384"/>
      <w:bookmarkStart w:id="1231" w:name="_Toc354616432"/>
      <w:bookmarkStart w:id="1232" w:name="_Toc354616479"/>
      <w:bookmarkStart w:id="1233" w:name="_Toc354616527"/>
      <w:bookmarkStart w:id="1234" w:name="_Toc354616576"/>
      <w:bookmarkStart w:id="1235" w:name="_Toc354616624"/>
      <w:bookmarkStart w:id="1236" w:name="_Toc354616671"/>
      <w:bookmarkStart w:id="1237" w:name="_Toc354616719"/>
      <w:bookmarkStart w:id="1238" w:name="_Toc354616766"/>
      <w:bookmarkStart w:id="1239" w:name="_Toc354616813"/>
      <w:bookmarkStart w:id="1240" w:name="_Toc354616860"/>
      <w:bookmarkStart w:id="1241" w:name="_Toc354616907"/>
      <w:bookmarkStart w:id="1242" w:name="_Toc354617163"/>
      <w:bookmarkStart w:id="1243" w:name="_Toc354617211"/>
      <w:bookmarkStart w:id="1244" w:name="_Toc354617260"/>
      <w:bookmarkStart w:id="1245" w:name="_Toc354617308"/>
      <w:bookmarkStart w:id="1246" w:name="_Toc354617355"/>
      <w:bookmarkStart w:id="1247" w:name="_Toc354617403"/>
      <w:bookmarkStart w:id="1248" w:name="_Toc354617451"/>
      <w:bookmarkStart w:id="1249" w:name="_Toc354617498"/>
      <w:bookmarkStart w:id="1250" w:name="_Toc354617546"/>
      <w:bookmarkStart w:id="1251" w:name="_Toc354617593"/>
      <w:bookmarkStart w:id="1252" w:name="_Toc354617640"/>
      <w:bookmarkStart w:id="1253" w:name="_Toc354617687"/>
      <w:bookmarkStart w:id="1254" w:name="_Toc354617734"/>
      <w:bookmarkStart w:id="1255" w:name="_Toc354617781"/>
      <w:bookmarkStart w:id="1256" w:name="_Toc354617830"/>
      <w:bookmarkStart w:id="1257" w:name="_Toc354617879"/>
      <w:bookmarkStart w:id="1258" w:name="_Toc354617927"/>
      <w:bookmarkStart w:id="1259" w:name="_Toc354617974"/>
      <w:bookmarkStart w:id="1260" w:name="_Toc354618040"/>
      <w:bookmarkStart w:id="1261" w:name="_Toc354618087"/>
      <w:bookmarkStart w:id="1262" w:name="_Toc354618300"/>
      <w:bookmarkStart w:id="1263" w:name="_Toc354618418"/>
      <w:bookmarkStart w:id="1264" w:name="_Toc354618465"/>
      <w:bookmarkStart w:id="1265" w:name="_Toc354618512"/>
      <w:bookmarkStart w:id="1266" w:name="_Toc354618559"/>
      <w:bookmarkStart w:id="1267" w:name="_Toc354618607"/>
      <w:bookmarkStart w:id="1268" w:name="_Toc354618656"/>
      <w:bookmarkStart w:id="1269" w:name="_Toc354618705"/>
      <w:bookmarkStart w:id="1270" w:name="_Toc354618754"/>
      <w:bookmarkStart w:id="1271" w:name="_Toc354618802"/>
      <w:bookmarkStart w:id="1272" w:name="_Toc354618851"/>
      <w:bookmarkStart w:id="1273" w:name="_Toc354618901"/>
      <w:bookmarkStart w:id="1274" w:name="_Toc354618950"/>
      <w:bookmarkStart w:id="1275" w:name="_Toc354618998"/>
      <w:bookmarkStart w:id="1276" w:name="_Toc354619046"/>
      <w:bookmarkStart w:id="1277" w:name="_Toc354619093"/>
      <w:bookmarkStart w:id="1278" w:name="_Toc354747551"/>
      <w:bookmarkStart w:id="1279" w:name="_Toc354747805"/>
      <w:bookmarkStart w:id="1280" w:name="_Toc354748497"/>
      <w:bookmarkStart w:id="1281" w:name="_Toc354748544"/>
      <w:bookmarkStart w:id="1282" w:name="_Toc354748592"/>
      <w:bookmarkStart w:id="1283" w:name="_Toc354748640"/>
      <w:bookmarkStart w:id="1284" w:name="_Toc354748797"/>
      <w:bookmarkStart w:id="1285" w:name="_Toc354748845"/>
      <w:bookmarkStart w:id="1286" w:name="_Toc354748899"/>
      <w:bookmarkStart w:id="1287" w:name="_Toc354751283"/>
      <w:bookmarkStart w:id="1288" w:name="_Toc354751334"/>
      <w:bookmarkStart w:id="1289" w:name="_Toc354760859"/>
      <w:bookmarkStart w:id="1290" w:name="_Toc354760922"/>
      <w:bookmarkStart w:id="1291" w:name="_Toc354760975"/>
      <w:bookmarkStart w:id="1292" w:name="_Toc354762241"/>
      <w:bookmarkStart w:id="1293" w:name="_Toc354762386"/>
      <w:bookmarkStart w:id="1294" w:name="_Toc354762442"/>
      <w:bookmarkStart w:id="1295" w:name="_Toc355183070"/>
      <w:bookmarkStart w:id="1296" w:name="_Toc355183180"/>
      <w:bookmarkStart w:id="1297" w:name="_Toc355183748"/>
      <w:bookmarkStart w:id="1298" w:name="_Toc355185229"/>
      <w:bookmarkStart w:id="1299" w:name="_Toc355185614"/>
      <w:bookmarkStart w:id="1300" w:name="_Toc355185899"/>
      <w:bookmarkStart w:id="1301" w:name="_Toc355185954"/>
      <w:bookmarkStart w:id="1302" w:name="_Toc355186017"/>
      <w:bookmarkStart w:id="1303" w:name="_Toc355186858"/>
      <w:bookmarkStart w:id="1304" w:name="_Toc355186910"/>
      <w:bookmarkStart w:id="1305" w:name="_Toc355186966"/>
      <w:bookmarkStart w:id="1306" w:name="_Toc355187017"/>
      <w:bookmarkStart w:id="1307" w:name="_Toc355187333"/>
      <w:bookmarkStart w:id="1308" w:name="_Toc355187501"/>
      <w:bookmarkStart w:id="1309" w:name="_Toc355187858"/>
      <w:bookmarkStart w:id="1310" w:name="_Toc355196871"/>
      <w:bookmarkStart w:id="1311" w:name="_Toc355196966"/>
      <w:bookmarkStart w:id="1312" w:name="_Toc355197013"/>
      <w:bookmarkStart w:id="1313" w:name="_Toc355197062"/>
      <w:bookmarkStart w:id="1314" w:name="_Toc355197382"/>
      <w:bookmarkStart w:id="1315" w:name="_Toc355197434"/>
      <w:bookmarkStart w:id="1316" w:name="_Toc355197484"/>
      <w:bookmarkStart w:id="1317" w:name="_Toc355197534"/>
      <w:bookmarkStart w:id="1318" w:name="_Toc355198059"/>
      <w:bookmarkStart w:id="1319" w:name="_Toc355198108"/>
      <w:bookmarkStart w:id="1320" w:name="_Toc355219122"/>
      <w:bookmarkStart w:id="1321" w:name="_Toc355219177"/>
      <w:bookmarkStart w:id="1322" w:name="_Toc355219504"/>
      <w:bookmarkStart w:id="1323" w:name="_Toc355219555"/>
      <w:bookmarkStart w:id="1324" w:name="_Toc355219607"/>
      <w:bookmarkStart w:id="1325" w:name="_Toc355221097"/>
      <w:bookmarkStart w:id="1326" w:name="_Toc355222696"/>
      <w:bookmarkStart w:id="1327" w:name="_Toc355223500"/>
      <w:bookmarkStart w:id="1328" w:name="_Toc355223642"/>
      <w:bookmarkStart w:id="1329" w:name="_Toc355223985"/>
      <w:bookmarkStart w:id="1330" w:name="_Toc355224408"/>
      <w:bookmarkStart w:id="1331" w:name="_Toc355224596"/>
      <w:bookmarkStart w:id="1332" w:name="_Toc355224649"/>
      <w:bookmarkStart w:id="1333" w:name="_Toc355224702"/>
      <w:bookmarkStart w:id="1334" w:name="_Toc355224773"/>
      <w:bookmarkStart w:id="1335" w:name="_Toc355225119"/>
      <w:bookmarkStart w:id="1336" w:name="_Toc355225171"/>
      <w:bookmarkStart w:id="1337" w:name="_Toc355229708"/>
      <w:bookmarkStart w:id="1338" w:name="_Toc355229757"/>
      <w:bookmarkStart w:id="1339" w:name="_Toc355229805"/>
      <w:bookmarkStart w:id="1340" w:name="_Toc355229855"/>
      <w:bookmarkStart w:id="1341" w:name="_Toc355229907"/>
      <w:bookmarkStart w:id="1342" w:name="_Toc355229986"/>
      <w:bookmarkStart w:id="1343" w:name="_Toc355230039"/>
      <w:bookmarkStart w:id="1344" w:name="_Toc355230089"/>
      <w:bookmarkStart w:id="1345" w:name="_Toc355230136"/>
      <w:bookmarkStart w:id="1346" w:name="_Toc355230186"/>
      <w:bookmarkStart w:id="1347" w:name="_Toc355230238"/>
      <w:bookmarkStart w:id="1348" w:name="_Toc355230290"/>
      <w:bookmarkStart w:id="1349" w:name="_Toc355230342"/>
      <w:bookmarkStart w:id="1350" w:name="_Toc355230395"/>
      <w:bookmarkStart w:id="1351" w:name="_Toc355230447"/>
      <w:bookmarkStart w:id="1352" w:name="_Toc355230497"/>
      <w:bookmarkStart w:id="1353" w:name="_Toc355230549"/>
      <w:bookmarkStart w:id="1354" w:name="_Toc355230601"/>
      <w:bookmarkStart w:id="1355" w:name="_Toc355230653"/>
      <w:bookmarkStart w:id="1356" w:name="_Toc355230705"/>
      <w:bookmarkStart w:id="1357" w:name="_Toc355230762"/>
      <w:bookmarkStart w:id="1358" w:name="_Toc355230814"/>
      <w:bookmarkStart w:id="1359" w:name="_Toc355230866"/>
      <w:bookmarkStart w:id="1360" w:name="_Toc355230916"/>
      <w:bookmarkStart w:id="1361" w:name="_Toc355230968"/>
      <w:bookmarkStart w:id="1362" w:name="_Toc355234146"/>
      <w:bookmarkStart w:id="1363" w:name="_Toc355234198"/>
      <w:bookmarkStart w:id="1364" w:name="_Toc355234250"/>
      <w:bookmarkStart w:id="1365" w:name="_Toc355234305"/>
      <w:bookmarkStart w:id="1366" w:name="_Toc355234578"/>
      <w:bookmarkStart w:id="1367" w:name="_Toc355234630"/>
      <w:bookmarkStart w:id="1368" w:name="_Toc355256787"/>
      <w:bookmarkStart w:id="1369" w:name="_Toc355257310"/>
      <w:bookmarkStart w:id="1370" w:name="_Toc355257365"/>
      <w:bookmarkStart w:id="1371" w:name="_Toc355257486"/>
      <w:bookmarkStart w:id="1372" w:name="_Toc355257594"/>
      <w:bookmarkStart w:id="1373" w:name="_Toc355258694"/>
      <w:bookmarkStart w:id="1374" w:name="_Toc355258745"/>
      <w:bookmarkStart w:id="1375" w:name="_Toc355263863"/>
      <w:bookmarkStart w:id="1376" w:name="_Toc355265740"/>
      <w:bookmarkStart w:id="1377" w:name="_Toc355268158"/>
      <w:bookmarkStart w:id="1378" w:name="_Toc355268212"/>
      <w:bookmarkStart w:id="1379" w:name="_Toc355268862"/>
      <w:bookmarkStart w:id="1380" w:name="_Toc355269670"/>
      <w:bookmarkStart w:id="1381" w:name="_Toc355269723"/>
      <w:bookmarkStart w:id="1382" w:name="_Toc355270152"/>
      <w:bookmarkStart w:id="1383" w:name="_Toc355270228"/>
      <w:bookmarkStart w:id="1384" w:name="_Toc355270418"/>
      <w:bookmarkStart w:id="1385" w:name="_Toc355270568"/>
      <w:bookmarkStart w:id="1386" w:name="_Toc355270927"/>
      <w:bookmarkStart w:id="1387" w:name="_Toc355270994"/>
      <w:bookmarkStart w:id="1388" w:name="_Toc355271256"/>
      <w:bookmarkStart w:id="1389" w:name="_Toc355271388"/>
      <w:bookmarkStart w:id="1390" w:name="_Toc355271440"/>
      <w:bookmarkStart w:id="1391" w:name="_Toc355271490"/>
      <w:bookmarkStart w:id="1392" w:name="_Toc355271728"/>
      <w:bookmarkStart w:id="1393" w:name="_Toc355271796"/>
      <w:bookmarkStart w:id="1394" w:name="_Toc355271852"/>
      <w:bookmarkStart w:id="1395" w:name="_Toc355272201"/>
      <w:bookmarkStart w:id="1396" w:name="_Toc355272253"/>
      <w:bookmarkStart w:id="1397" w:name="_Toc355272306"/>
      <w:bookmarkStart w:id="1398" w:name="_Toc355272361"/>
      <w:bookmarkStart w:id="1399" w:name="_Toc355272416"/>
      <w:bookmarkStart w:id="1400" w:name="_Toc355272472"/>
      <w:bookmarkStart w:id="1401" w:name="_Toc355272525"/>
      <w:bookmarkStart w:id="1402" w:name="_Toc355272577"/>
      <w:bookmarkStart w:id="1403" w:name="_Toc355272629"/>
      <w:bookmarkStart w:id="1404" w:name="_Toc355272846"/>
      <w:bookmarkStart w:id="1405" w:name="_Toc355272901"/>
      <w:bookmarkStart w:id="1406" w:name="_Toc355272958"/>
      <w:bookmarkStart w:id="1407" w:name="_Toc355273014"/>
      <w:bookmarkStart w:id="1408" w:name="_Toc355273352"/>
      <w:bookmarkStart w:id="1409" w:name="_Toc355273408"/>
      <w:bookmarkStart w:id="1410" w:name="_Toc355273772"/>
      <w:bookmarkStart w:id="1411" w:name="_Toc355273829"/>
      <w:bookmarkStart w:id="1412" w:name="_Toc355273885"/>
      <w:bookmarkStart w:id="1413" w:name="_Toc355273978"/>
      <w:bookmarkStart w:id="1414" w:name="_Toc355274035"/>
      <w:bookmarkStart w:id="1415" w:name="_Toc355274374"/>
      <w:bookmarkStart w:id="1416" w:name="_Toc355274430"/>
      <w:bookmarkStart w:id="1417" w:name="_Toc355275298"/>
      <w:bookmarkStart w:id="1418" w:name="_Toc355275354"/>
      <w:bookmarkStart w:id="1419" w:name="_Toc355275407"/>
      <w:bookmarkStart w:id="1420" w:name="_Toc355275459"/>
      <w:bookmarkStart w:id="1421" w:name="_Toc355275514"/>
      <w:bookmarkStart w:id="1422" w:name="_Toc367171632"/>
      <w:bookmarkStart w:id="1423" w:name="_Toc418265925"/>
      <w:bookmarkStart w:id="1424" w:name="_Toc418489705"/>
      <w:bookmarkStart w:id="1425" w:name="_Toc418777466"/>
      <w:bookmarkStart w:id="1426" w:name="_Toc280708717"/>
      <w:bookmarkStart w:id="1427" w:name="_Toc433872401"/>
      <w:r w:rsidRPr="00B31869">
        <w:rPr>
          <w:rFonts w:asciiTheme="minorHAnsi" w:hAnsiTheme="minorHAnsi"/>
          <w:b/>
          <w:sz w:val="28"/>
          <w:szCs w:val="28"/>
        </w:rPr>
        <w:t>Bijlage E</w:t>
      </w:r>
      <w:r w:rsidRPr="000B2663">
        <w:rPr>
          <w:rFonts w:asciiTheme="minorHAnsi" w:hAnsiTheme="minorHAnsi"/>
          <w:b/>
          <w:sz w:val="28"/>
          <w:szCs w:val="28"/>
        </w:rPr>
        <w:t xml:space="preserve">  </w:t>
      </w:r>
      <w:r w:rsidR="00B31869">
        <w:rPr>
          <w:rFonts w:asciiTheme="minorHAnsi" w:hAnsiTheme="minorHAnsi"/>
          <w:b/>
          <w:sz w:val="28"/>
          <w:szCs w:val="28"/>
        </w:rPr>
        <w:t>-</w:t>
      </w:r>
      <w:r w:rsidRPr="000B2663">
        <w:rPr>
          <w:rFonts w:asciiTheme="minorHAnsi" w:hAnsiTheme="minorHAnsi"/>
          <w:b/>
          <w:sz w:val="28"/>
          <w:szCs w:val="28"/>
        </w:rPr>
        <w:t xml:space="preserve"> Uitwerking gunningscriteria</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p>
    <w:p w14:paraId="6AB678A0" w14:textId="77777777" w:rsidR="000A3DF4" w:rsidRPr="000B2663" w:rsidRDefault="00213CCB" w:rsidP="00783E20">
      <w:pPr>
        <w:pStyle w:val="Kop2paragrafen"/>
        <w:numPr>
          <w:ilvl w:val="0"/>
          <w:numId w:val="0"/>
        </w:numPr>
        <w:spacing w:line="280" w:lineRule="exact"/>
        <w:rPr>
          <w:rFonts w:asciiTheme="minorHAnsi" w:hAnsiTheme="minorHAnsi"/>
        </w:rPr>
      </w:pPr>
      <w:r w:rsidRPr="000B2663">
        <w:rPr>
          <w:rFonts w:asciiTheme="minorHAnsi" w:hAnsiTheme="minorHAnsi"/>
        </w:rPr>
        <w:t>O</w:t>
      </w:r>
      <w:r w:rsidR="000A3DF4" w:rsidRPr="000B2663">
        <w:rPr>
          <w:rFonts w:asciiTheme="minorHAnsi" w:hAnsiTheme="minorHAnsi"/>
        </w:rPr>
        <w:t>verzicht gunningscriteria</w:t>
      </w:r>
      <w:bookmarkEnd w:id="1426"/>
      <w:bookmarkEnd w:id="1427"/>
    </w:p>
    <w:p w14:paraId="753E9014" w14:textId="0E6C6233" w:rsidR="00783E20" w:rsidRDefault="00783E20" w:rsidP="00783E20">
      <w:pPr>
        <w:spacing w:line="280" w:lineRule="atLeast"/>
        <w:rPr>
          <w:rFonts w:asciiTheme="minorHAnsi" w:hAnsiTheme="minorHAnsi" w:cs="Arial"/>
          <w:sz w:val="20"/>
          <w:szCs w:val="20"/>
          <w:lang w:val="nl-NL"/>
        </w:rPr>
      </w:pPr>
      <w:r w:rsidRPr="000B2663">
        <w:rPr>
          <w:rFonts w:asciiTheme="minorHAnsi" w:hAnsiTheme="minorHAnsi" w:cs="Arial"/>
          <w:sz w:val="20"/>
          <w:szCs w:val="20"/>
          <w:lang w:val="nl-NL"/>
        </w:rPr>
        <w:t xml:space="preserve">Bij de beoordeling welke inschrijver </w:t>
      </w:r>
      <w:r w:rsidR="00C154F2" w:rsidRPr="000B2663">
        <w:rPr>
          <w:rFonts w:asciiTheme="minorHAnsi" w:hAnsiTheme="minorHAnsi" w:cs="Arial"/>
          <w:sz w:val="20"/>
          <w:szCs w:val="20"/>
          <w:lang w:val="nl-NL"/>
        </w:rPr>
        <w:t xml:space="preserve">de </w:t>
      </w:r>
      <w:r w:rsidRPr="000B2663">
        <w:rPr>
          <w:rFonts w:asciiTheme="minorHAnsi" w:hAnsiTheme="minorHAnsi" w:cs="Arial"/>
          <w:sz w:val="20"/>
          <w:szCs w:val="20"/>
          <w:lang w:val="nl-NL"/>
        </w:rPr>
        <w:t xml:space="preserve">inschrijving </w:t>
      </w:r>
      <w:r w:rsidR="00C154F2" w:rsidRPr="000B2663">
        <w:rPr>
          <w:rFonts w:asciiTheme="minorHAnsi" w:hAnsiTheme="minorHAnsi" w:cs="Arial"/>
          <w:sz w:val="20"/>
          <w:szCs w:val="20"/>
          <w:lang w:val="nl-NL"/>
        </w:rPr>
        <w:t>heeft gedaan met de</w:t>
      </w:r>
      <w:r w:rsidRPr="000B2663">
        <w:rPr>
          <w:rFonts w:asciiTheme="minorHAnsi" w:hAnsiTheme="minorHAnsi" w:cs="Arial"/>
          <w:sz w:val="20"/>
          <w:szCs w:val="20"/>
          <w:lang w:val="nl-NL"/>
        </w:rPr>
        <w:t xml:space="preserve"> beste prijs-kwaliteitverhouding worden de onderstaande criteria gehanteerd:</w:t>
      </w:r>
    </w:p>
    <w:p w14:paraId="6EFFF6DF" w14:textId="4F73FABF" w:rsidR="00F835B1" w:rsidRDefault="00F835B1" w:rsidP="00783E20">
      <w:pPr>
        <w:spacing w:line="280" w:lineRule="atLeast"/>
        <w:rPr>
          <w:rFonts w:asciiTheme="minorHAnsi" w:hAnsiTheme="minorHAnsi" w:cs="Arial"/>
          <w:sz w:val="20"/>
          <w:szCs w:val="20"/>
          <w:lang w:val="nl-NL"/>
        </w:rPr>
      </w:pPr>
    </w:p>
    <w:tbl>
      <w:tblPr>
        <w:tblStyle w:val="Tabelraster"/>
        <w:tblW w:w="0" w:type="auto"/>
        <w:tblLook w:val="04A0" w:firstRow="1" w:lastRow="0" w:firstColumn="1" w:lastColumn="0" w:noHBand="0" w:noVBand="1"/>
      </w:tblPr>
      <w:tblGrid>
        <w:gridCol w:w="1559"/>
        <w:gridCol w:w="4673"/>
        <w:gridCol w:w="1707"/>
      </w:tblGrid>
      <w:tr w:rsidR="00F835B1" w14:paraId="61E65969" w14:textId="77777777" w:rsidTr="00F835B1">
        <w:tc>
          <w:tcPr>
            <w:tcW w:w="1559" w:type="dxa"/>
            <w:tcBorders>
              <w:right w:val="nil"/>
            </w:tcBorders>
            <w:shd w:val="clear" w:color="auto" w:fill="BFBFBF" w:themeFill="background1" w:themeFillShade="BF"/>
          </w:tcPr>
          <w:p w14:paraId="28CD9166" w14:textId="73578028" w:rsidR="00F835B1" w:rsidRDefault="00F835B1" w:rsidP="00783E20">
            <w:pPr>
              <w:spacing w:line="280" w:lineRule="atLeast"/>
              <w:rPr>
                <w:rFonts w:asciiTheme="minorHAnsi" w:hAnsiTheme="minorHAnsi" w:cs="Arial"/>
                <w:sz w:val="20"/>
                <w:szCs w:val="20"/>
                <w:lang w:val="nl-NL"/>
              </w:rPr>
            </w:pPr>
            <w:r>
              <w:rPr>
                <w:rFonts w:asciiTheme="minorHAnsi" w:hAnsiTheme="minorHAnsi" w:cs="Arial"/>
                <w:sz w:val="20"/>
                <w:szCs w:val="20"/>
                <w:lang w:val="nl-NL"/>
              </w:rPr>
              <w:t>Gunningscriteria</w:t>
            </w:r>
          </w:p>
        </w:tc>
        <w:tc>
          <w:tcPr>
            <w:tcW w:w="4673" w:type="dxa"/>
            <w:tcBorders>
              <w:left w:val="nil"/>
            </w:tcBorders>
            <w:shd w:val="clear" w:color="auto" w:fill="BFBFBF" w:themeFill="background1" w:themeFillShade="BF"/>
          </w:tcPr>
          <w:p w14:paraId="714FCC5F" w14:textId="77777777" w:rsidR="00F835B1" w:rsidRDefault="00F835B1" w:rsidP="00783E20">
            <w:pPr>
              <w:spacing w:line="280" w:lineRule="atLeast"/>
              <w:rPr>
                <w:rFonts w:asciiTheme="minorHAnsi" w:hAnsiTheme="minorHAnsi" w:cs="Arial"/>
                <w:sz w:val="20"/>
                <w:szCs w:val="20"/>
                <w:lang w:val="nl-NL"/>
              </w:rPr>
            </w:pPr>
          </w:p>
        </w:tc>
        <w:tc>
          <w:tcPr>
            <w:tcW w:w="1707" w:type="dxa"/>
            <w:shd w:val="clear" w:color="auto" w:fill="BFBFBF" w:themeFill="background1" w:themeFillShade="BF"/>
          </w:tcPr>
          <w:p w14:paraId="1D603BF2" w14:textId="6FF9A324" w:rsidR="00F835B1" w:rsidRDefault="00F835B1" w:rsidP="00783E20">
            <w:pPr>
              <w:spacing w:line="280" w:lineRule="atLeast"/>
              <w:rPr>
                <w:rFonts w:asciiTheme="minorHAnsi" w:hAnsiTheme="minorHAnsi" w:cs="Arial"/>
                <w:sz w:val="20"/>
                <w:szCs w:val="20"/>
                <w:lang w:val="nl-NL"/>
              </w:rPr>
            </w:pPr>
            <w:r>
              <w:rPr>
                <w:rFonts w:asciiTheme="minorHAnsi" w:hAnsiTheme="minorHAnsi" w:cs="Arial"/>
                <w:sz w:val="20"/>
                <w:szCs w:val="20"/>
                <w:lang w:val="nl-NL"/>
              </w:rPr>
              <w:t>Maximaal te behalen score</w:t>
            </w:r>
          </w:p>
        </w:tc>
      </w:tr>
      <w:tr w:rsidR="00F835B1" w14:paraId="0C494B1B" w14:textId="77777777" w:rsidTr="00F835B1">
        <w:tc>
          <w:tcPr>
            <w:tcW w:w="1559" w:type="dxa"/>
          </w:tcPr>
          <w:p w14:paraId="5D010B34" w14:textId="158F1FCC" w:rsidR="00F835B1" w:rsidRDefault="00F835B1" w:rsidP="00783E20">
            <w:pPr>
              <w:spacing w:line="280" w:lineRule="atLeast"/>
              <w:rPr>
                <w:rFonts w:asciiTheme="minorHAnsi" w:hAnsiTheme="minorHAnsi" w:cs="Arial"/>
                <w:sz w:val="20"/>
                <w:szCs w:val="20"/>
                <w:lang w:val="nl-NL"/>
              </w:rPr>
            </w:pPr>
            <w:r>
              <w:rPr>
                <w:rFonts w:asciiTheme="minorHAnsi" w:hAnsiTheme="minorHAnsi" w:cs="Arial"/>
                <w:sz w:val="20"/>
                <w:szCs w:val="20"/>
                <w:lang w:val="nl-NL"/>
              </w:rPr>
              <w:t>G1</w:t>
            </w:r>
          </w:p>
        </w:tc>
        <w:tc>
          <w:tcPr>
            <w:tcW w:w="4673" w:type="dxa"/>
          </w:tcPr>
          <w:p w14:paraId="0C179F9D" w14:textId="5054212C" w:rsidR="00F835B1" w:rsidRDefault="00F835B1" w:rsidP="00783E20">
            <w:pPr>
              <w:spacing w:line="280" w:lineRule="atLeast"/>
              <w:rPr>
                <w:rFonts w:asciiTheme="minorHAnsi" w:hAnsiTheme="minorHAnsi" w:cs="Arial"/>
                <w:sz w:val="20"/>
                <w:szCs w:val="20"/>
                <w:lang w:val="nl-NL"/>
              </w:rPr>
            </w:pPr>
            <w:r>
              <w:rPr>
                <w:rFonts w:asciiTheme="minorHAnsi" w:hAnsiTheme="minorHAnsi" w:cs="Arial"/>
                <w:sz w:val="20"/>
                <w:szCs w:val="20"/>
                <w:lang w:val="nl-NL"/>
              </w:rPr>
              <w:t>Prijs</w:t>
            </w:r>
          </w:p>
        </w:tc>
        <w:tc>
          <w:tcPr>
            <w:tcW w:w="1707" w:type="dxa"/>
          </w:tcPr>
          <w:p w14:paraId="0152F5B9" w14:textId="56D742BB" w:rsidR="00F835B1" w:rsidRDefault="00150C2D" w:rsidP="00783E20">
            <w:pPr>
              <w:spacing w:line="280" w:lineRule="atLeast"/>
              <w:rPr>
                <w:rFonts w:asciiTheme="minorHAnsi" w:hAnsiTheme="minorHAnsi" w:cs="Arial"/>
                <w:sz w:val="20"/>
                <w:szCs w:val="20"/>
                <w:lang w:val="nl-NL"/>
              </w:rPr>
            </w:pPr>
            <w:r>
              <w:rPr>
                <w:rFonts w:asciiTheme="minorHAnsi" w:hAnsiTheme="minorHAnsi" w:cs="Arial"/>
                <w:sz w:val="20"/>
                <w:szCs w:val="20"/>
                <w:lang w:val="nl-NL"/>
              </w:rPr>
              <w:t>55</w:t>
            </w:r>
          </w:p>
        </w:tc>
      </w:tr>
      <w:tr w:rsidR="00F835B1" w14:paraId="463CDD9B" w14:textId="77777777" w:rsidTr="00F835B1">
        <w:tc>
          <w:tcPr>
            <w:tcW w:w="1559" w:type="dxa"/>
          </w:tcPr>
          <w:p w14:paraId="72D2FD88" w14:textId="77777777" w:rsidR="00F835B1" w:rsidRDefault="00F835B1" w:rsidP="00783E20">
            <w:pPr>
              <w:spacing w:line="280" w:lineRule="atLeast"/>
              <w:rPr>
                <w:rFonts w:asciiTheme="minorHAnsi" w:hAnsiTheme="minorHAnsi" w:cs="Arial"/>
                <w:sz w:val="20"/>
                <w:szCs w:val="20"/>
                <w:lang w:val="nl-NL"/>
              </w:rPr>
            </w:pPr>
          </w:p>
        </w:tc>
        <w:tc>
          <w:tcPr>
            <w:tcW w:w="4673" w:type="dxa"/>
          </w:tcPr>
          <w:p w14:paraId="2355497D" w14:textId="77777777" w:rsidR="00F835B1" w:rsidRDefault="00F835B1" w:rsidP="00783E20">
            <w:pPr>
              <w:spacing w:line="280" w:lineRule="atLeast"/>
              <w:rPr>
                <w:rFonts w:asciiTheme="minorHAnsi" w:hAnsiTheme="minorHAnsi" w:cs="Arial"/>
                <w:sz w:val="20"/>
                <w:szCs w:val="20"/>
                <w:lang w:val="nl-NL"/>
              </w:rPr>
            </w:pPr>
          </w:p>
        </w:tc>
        <w:tc>
          <w:tcPr>
            <w:tcW w:w="1707" w:type="dxa"/>
          </w:tcPr>
          <w:p w14:paraId="19F0F649" w14:textId="77777777" w:rsidR="00F835B1" w:rsidRDefault="00F835B1" w:rsidP="00783E20">
            <w:pPr>
              <w:spacing w:line="280" w:lineRule="atLeast"/>
              <w:rPr>
                <w:rFonts w:asciiTheme="minorHAnsi" w:hAnsiTheme="minorHAnsi" w:cs="Arial"/>
                <w:sz w:val="20"/>
                <w:szCs w:val="20"/>
                <w:lang w:val="nl-NL"/>
              </w:rPr>
            </w:pPr>
          </w:p>
        </w:tc>
      </w:tr>
      <w:tr w:rsidR="00F835B1" w14:paraId="046CD992" w14:textId="77777777" w:rsidTr="00F835B1">
        <w:tc>
          <w:tcPr>
            <w:tcW w:w="1559" w:type="dxa"/>
          </w:tcPr>
          <w:p w14:paraId="280E5D86" w14:textId="5BA55734" w:rsidR="00F835B1" w:rsidRDefault="00F835B1" w:rsidP="00783E20">
            <w:pPr>
              <w:spacing w:line="280" w:lineRule="atLeast"/>
              <w:rPr>
                <w:rFonts w:asciiTheme="minorHAnsi" w:hAnsiTheme="minorHAnsi" w:cs="Arial"/>
                <w:sz w:val="20"/>
                <w:szCs w:val="20"/>
                <w:lang w:val="nl-NL"/>
              </w:rPr>
            </w:pPr>
            <w:r>
              <w:rPr>
                <w:rFonts w:asciiTheme="minorHAnsi" w:hAnsiTheme="minorHAnsi" w:cs="Arial"/>
                <w:sz w:val="20"/>
                <w:szCs w:val="20"/>
                <w:lang w:val="nl-NL"/>
              </w:rPr>
              <w:t>G2</w:t>
            </w:r>
          </w:p>
        </w:tc>
        <w:tc>
          <w:tcPr>
            <w:tcW w:w="4673" w:type="dxa"/>
          </w:tcPr>
          <w:p w14:paraId="4A26ABD4" w14:textId="77122941" w:rsidR="00F835B1" w:rsidRDefault="00B95880" w:rsidP="00783E20">
            <w:pPr>
              <w:spacing w:line="280" w:lineRule="atLeast"/>
              <w:rPr>
                <w:rFonts w:asciiTheme="minorHAnsi" w:hAnsiTheme="minorHAnsi" w:cs="Arial"/>
                <w:sz w:val="20"/>
                <w:szCs w:val="20"/>
                <w:lang w:val="nl-NL"/>
              </w:rPr>
            </w:pPr>
            <w:r>
              <w:rPr>
                <w:rFonts w:asciiTheme="minorHAnsi" w:hAnsiTheme="minorHAnsi" w:cs="Arial"/>
                <w:sz w:val="20"/>
                <w:szCs w:val="20"/>
                <w:lang w:val="nl-NL"/>
              </w:rPr>
              <w:t>Planning</w:t>
            </w:r>
          </w:p>
        </w:tc>
        <w:tc>
          <w:tcPr>
            <w:tcW w:w="1707" w:type="dxa"/>
          </w:tcPr>
          <w:p w14:paraId="489ACF2A" w14:textId="0B1C8639" w:rsidR="00F835B1" w:rsidRDefault="00150C2D" w:rsidP="00783E20">
            <w:pPr>
              <w:spacing w:line="280" w:lineRule="atLeast"/>
              <w:rPr>
                <w:rFonts w:asciiTheme="minorHAnsi" w:hAnsiTheme="minorHAnsi" w:cs="Arial"/>
                <w:sz w:val="20"/>
                <w:szCs w:val="20"/>
                <w:lang w:val="nl-NL"/>
              </w:rPr>
            </w:pPr>
            <w:r>
              <w:rPr>
                <w:rFonts w:asciiTheme="minorHAnsi" w:hAnsiTheme="minorHAnsi" w:cs="Arial"/>
                <w:sz w:val="20"/>
                <w:szCs w:val="20"/>
                <w:lang w:val="nl-NL"/>
              </w:rPr>
              <w:t>10</w:t>
            </w:r>
          </w:p>
        </w:tc>
      </w:tr>
      <w:tr w:rsidR="00F835B1" w14:paraId="4ADD5E9B" w14:textId="77777777" w:rsidTr="00F835B1">
        <w:tc>
          <w:tcPr>
            <w:tcW w:w="1559" w:type="dxa"/>
          </w:tcPr>
          <w:p w14:paraId="5EE367B7" w14:textId="441FF563" w:rsidR="00F835B1" w:rsidRDefault="00F835B1" w:rsidP="00783E20">
            <w:pPr>
              <w:spacing w:line="280" w:lineRule="atLeast"/>
              <w:rPr>
                <w:rFonts w:asciiTheme="minorHAnsi" w:hAnsiTheme="minorHAnsi" w:cs="Arial"/>
                <w:sz w:val="20"/>
                <w:szCs w:val="20"/>
                <w:lang w:val="nl-NL"/>
              </w:rPr>
            </w:pPr>
            <w:r>
              <w:rPr>
                <w:rFonts w:asciiTheme="minorHAnsi" w:hAnsiTheme="minorHAnsi" w:cs="Arial"/>
                <w:sz w:val="20"/>
                <w:szCs w:val="20"/>
                <w:lang w:val="nl-NL"/>
              </w:rPr>
              <w:t>G3</w:t>
            </w:r>
          </w:p>
        </w:tc>
        <w:tc>
          <w:tcPr>
            <w:tcW w:w="4673" w:type="dxa"/>
          </w:tcPr>
          <w:p w14:paraId="550EC1BA" w14:textId="0A18AE1B" w:rsidR="00F835B1" w:rsidRDefault="009D76FB" w:rsidP="00783E20">
            <w:pPr>
              <w:spacing w:line="280" w:lineRule="atLeast"/>
              <w:rPr>
                <w:rFonts w:asciiTheme="minorHAnsi" w:hAnsiTheme="minorHAnsi" w:cs="Arial"/>
                <w:sz w:val="20"/>
                <w:szCs w:val="20"/>
                <w:lang w:val="nl-NL"/>
              </w:rPr>
            </w:pPr>
            <w:r>
              <w:rPr>
                <w:rFonts w:asciiTheme="minorHAnsi" w:hAnsiTheme="minorHAnsi" w:cs="Arial"/>
                <w:sz w:val="20"/>
                <w:szCs w:val="20"/>
                <w:lang w:val="nl-NL"/>
              </w:rPr>
              <w:t>Plan van aanpak</w:t>
            </w:r>
          </w:p>
        </w:tc>
        <w:tc>
          <w:tcPr>
            <w:tcW w:w="1707" w:type="dxa"/>
          </w:tcPr>
          <w:p w14:paraId="322AEC24" w14:textId="385E2CC5" w:rsidR="00F835B1" w:rsidRDefault="00EA052C" w:rsidP="00783E20">
            <w:pPr>
              <w:spacing w:line="280" w:lineRule="atLeast"/>
              <w:rPr>
                <w:rFonts w:asciiTheme="minorHAnsi" w:hAnsiTheme="minorHAnsi" w:cs="Arial"/>
                <w:sz w:val="20"/>
                <w:szCs w:val="20"/>
                <w:lang w:val="nl-NL"/>
              </w:rPr>
            </w:pPr>
            <w:r>
              <w:rPr>
                <w:rFonts w:asciiTheme="minorHAnsi" w:hAnsiTheme="minorHAnsi" w:cs="Arial"/>
                <w:sz w:val="20"/>
                <w:szCs w:val="20"/>
                <w:lang w:val="nl-NL"/>
              </w:rPr>
              <w:t>25</w:t>
            </w:r>
          </w:p>
        </w:tc>
      </w:tr>
      <w:tr w:rsidR="00F835B1" w14:paraId="3CE00EB8" w14:textId="77777777" w:rsidTr="00F835B1">
        <w:tc>
          <w:tcPr>
            <w:tcW w:w="1559" w:type="dxa"/>
          </w:tcPr>
          <w:p w14:paraId="29834E74" w14:textId="3A34F467" w:rsidR="00F835B1" w:rsidRDefault="00F835B1" w:rsidP="00783E20">
            <w:pPr>
              <w:spacing w:line="280" w:lineRule="atLeast"/>
              <w:rPr>
                <w:rFonts w:asciiTheme="minorHAnsi" w:hAnsiTheme="minorHAnsi" w:cs="Arial"/>
                <w:sz w:val="20"/>
                <w:szCs w:val="20"/>
                <w:lang w:val="nl-NL"/>
              </w:rPr>
            </w:pPr>
            <w:r>
              <w:rPr>
                <w:rFonts w:asciiTheme="minorHAnsi" w:hAnsiTheme="minorHAnsi" w:cs="Arial"/>
                <w:sz w:val="20"/>
                <w:szCs w:val="20"/>
                <w:lang w:val="nl-NL"/>
              </w:rPr>
              <w:t>G4</w:t>
            </w:r>
          </w:p>
        </w:tc>
        <w:tc>
          <w:tcPr>
            <w:tcW w:w="4673" w:type="dxa"/>
          </w:tcPr>
          <w:p w14:paraId="2D65926E" w14:textId="21ED97FA" w:rsidR="00F835B1" w:rsidRDefault="00495335" w:rsidP="00783E20">
            <w:pPr>
              <w:spacing w:line="280" w:lineRule="atLeast"/>
              <w:rPr>
                <w:rFonts w:asciiTheme="minorHAnsi" w:hAnsiTheme="minorHAnsi" w:cs="Arial"/>
                <w:sz w:val="20"/>
                <w:szCs w:val="20"/>
                <w:lang w:val="nl-NL"/>
              </w:rPr>
            </w:pPr>
            <w:r>
              <w:rPr>
                <w:rFonts w:asciiTheme="minorHAnsi" w:hAnsiTheme="minorHAnsi" w:cs="Arial"/>
                <w:sz w:val="20"/>
                <w:szCs w:val="20"/>
                <w:lang w:val="nl-NL"/>
              </w:rPr>
              <w:t>Duurzaamheid</w:t>
            </w:r>
          </w:p>
        </w:tc>
        <w:tc>
          <w:tcPr>
            <w:tcW w:w="1707" w:type="dxa"/>
          </w:tcPr>
          <w:p w14:paraId="2CAF5B15" w14:textId="4165B703" w:rsidR="00F835B1" w:rsidRDefault="00346C73" w:rsidP="00783E20">
            <w:pPr>
              <w:spacing w:line="280" w:lineRule="atLeast"/>
              <w:rPr>
                <w:rFonts w:asciiTheme="minorHAnsi" w:hAnsiTheme="minorHAnsi" w:cs="Arial"/>
                <w:sz w:val="20"/>
                <w:szCs w:val="20"/>
                <w:lang w:val="nl-NL"/>
              </w:rPr>
            </w:pPr>
            <w:r>
              <w:rPr>
                <w:rFonts w:asciiTheme="minorHAnsi" w:hAnsiTheme="minorHAnsi" w:cs="Arial"/>
                <w:sz w:val="20"/>
                <w:szCs w:val="20"/>
                <w:lang w:val="nl-NL"/>
              </w:rPr>
              <w:t>10</w:t>
            </w:r>
          </w:p>
        </w:tc>
      </w:tr>
      <w:tr w:rsidR="00F835B1" w14:paraId="28F4EFB0" w14:textId="77777777" w:rsidTr="00F835B1">
        <w:tc>
          <w:tcPr>
            <w:tcW w:w="1559" w:type="dxa"/>
          </w:tcPr>
          <w:p w14:paraId="7D19AAB9" w14:textId="77777777" w:rsidR="00F835B1" w:rsidRDefault="00F835B1" w:rsidP="00783E20">
            <w:pPr>
              <w:spacing w:line="280" w:lineRule="atLeast"/>
              <w:rPr>
                <w:rFonts w:asciiTheme="minorHAnsi" w:hAnsiTheme="minorHAnsi" w:cs="Arial"/>
                <w:sz w:val="20"/>
                <w:szCs w:val="20"/>
                <w:lang w:val="nl-NL"/>
              </w:rPr>
            </w:pPr>
          </w:p>
        </w:tc>
        <w:tc>
          <w:tcPr>
            <w:tcW w:w="4673" w:type="dxa"/>
          </w:tcPr>
          <w:p w14:paraId="5CB784B3" w14:textId="77777777" w:rsidR="00F835B1" w:rsidRDefault="00F835B1" w:rsidP="00783E20">
            <w:pPr>
              <w:spacing w:line="280" w:lineRule="atLeast"/>
              <w:rPr>
                <w:rFonts w:asciiTheme="minorHAnsi" w:hAnsiTheme="minorHAnsi" w:cs="Arial"/>
                <w:sz w:val="20"/>
                <w:szCs w:val="20"/>
                <w:lang w:val="nl-NL"/>
              </w:rPr>
            </w:pPr>
          </w:p>
        </w:tc>
        <w:tc>
          <w:tcPr>
            <w:tcW w:w="1707" w:type="dxa"/>
          </w:tcPr>
          <w:p w14:paraId="076AACDC" w14:textId="77777777" w:rsidR="00F835B1" w:rsidRDefault="00F835B1" w:rsidP="00783E20">
            <w:pPr>
              <w:spacing w:line="280" w:lineRule="atLeast"/>
              <w:rPr>
                <w:rFonts w:asciiTheme="minorHAnsi" w:hAnsiTheme="minorHAnsi" w:cs="Arial"/>
                <w:sz w:val="20"/>
                <w:szCs w:val="20"/>
                <w:lang w:val="nl-NL"/>
              </w:rPr>
            </w:pPr>
          </w:p>
        </w:tc>
      </w:tr>
      <w:tr w:rsidR="00F835B1" w14:paraId="1DC65BB9" w14:textId="77777777" w:rsidTr="00F835B1">
        <w:tc>
          <w:tcPr>
            <w:tcW w:w="1559" w:type="dxa"/>
          </w:tcPr>
          <w:p w14:paraId="1772A6C8" w14:textId="13A23ABA" w:rsidR="00F835B1" w:rsidRDefault="00F835B1" w:rsidP="00783E20">
            <w:pPr>
              <w:spacing w:line="280" w:lineRule="atLeast"/>
              <w:rPr>
                <w:rFonts w:asciiTheme="minorHAnsi" w:hAnsiTheme="minorHAnsi" w:cs="Arial"/>
                <w:sz w:val="20"/>
                <w:szCs w:val="20"/>
                <w:lang w:val="nl-NL"/>
              </w:rPr>
            </w:pPr>
            <w:r>
              <w:rPr>
                <w:rFonts w:asciiTheme="minorHAnsi" w:hAnsiTheme="minorHAnsi" w:cs="Arial"/>
                <w:sz w:val="20"/>
                <w:szCs w:val="20"/>
                <w:lang w:val="nl-NL"/>
              </w:rPr>
              <w:t>Totaal</w:t>
            </w:r>
          </w:p>
        </w:tc>
        <w:tc>
          <w:tcPr>
            <w:tcW w:w="4673" w:type="dxa"/>
          </w:tcPr>
          <w:p w14:paraId="247516C2" w14:textId="77777777" w:rsidR="00F835B1" w:rsidRDefault="00F835B1" w:rsidP="00783E20">
            <w:pPr>
              <w:spacing w:line="280" w:lineRule="atLeast"/>
              <w:rPr>
                <w:rFonts w:asciiTheme="minorHAnsi" w:hAnsiTheme="minorHAnsi" w:cs="Arial"/>
                <w:sz w:val="20"/>
                <w:szCs w:val="20"/>
                <w:lang w:val="nl-NL"/>
              </w:rPr>
            </w:pPr>
          </w:p>
        </w:tc>
        <w:tc>
          <w:tcPr>
            <w:tcW w:w="1707" w:type="dxa"/>
          </w:tcPr>
          <w:p w14:paraId="3AF6CA9F" w14:textId="60BFD80F" w:rsidR="00F835B1" w:rsidRDefault="00F835B1" w:rsidP="00783E20">
            <w:pPr>
              <w:spacing w:line="280" w:lineRule="atLeast"/>
              <w:rPr>
                <w:rFonts w:asciiTheme="minorHAnsi" w:hAnsiTheme="minorHAnsi" w:cs="Arial"/>
                <w:sz w:val="20"/>
                <w:szCs w:val="20"/>
                <w:lang w:val="nl-NL"/>
              </w:rPr>
            </w:pPr>
            <w:r>
              <w:rPr>
                <w:rFonts w:asciiTheme="minorHAnsi" w:hAnsiTheme="minorHAnsi" w:cs="Arial"/>
                <w:sz w:val="20"/>
                <w:szCs w:val="20"/>
                <w:lang w:val="nl-NL"/>
              </w:rPr>
              <w:t>100</w:t>
            </w:r>
          </w:p>
        </w:tc>
      </w:tr>
    </w:tbl>
    <w:p w14:paraId="2BE1700F" w14:textId="73230C6E" w:rsidR="00F8305B" w:rsidRPr="000B2663" w:rsidRDefault="00F8305B" w:rsidP="00783E20">
      <w:pPr>
        <w:pStyle w:val="Kop2paragrafen"/>
        <w:numPr>
          <w:ilvl w:val="0"/>
          <w:numId w:val="0"/>
        </w:numPr>
        <w:spacing w:line="280" w:lineRule="exact"/>
        <w:ind w:left="576" w:hanging="576"/>
        <w:rPr>
          <w:rFonts w:asciiTheme="minorHAnsi" w:hAnsiTheme="minorHAnsi"/>
        </w:rPr>
      </w:pPr>
      <w:bookmarkStart w:id="1428" w:name="_Toc322943964"/>
      <w:bookmarkStart w:id="1429" w:name="_Toc433872402"/>
      <w:r w:rsidRPr="000B2663">
        <w:rPr>
          <w:rFonts w:asciiTheme="minorHAnsi" w:hAnsiTheme="minorHAnsi"/>
        </w:rPr>
        <w:t>Hantering gunningscriteria prijs G1</w:t>
      </w:r>
      <w:bookmarkEnd w:id="1428"/>
      <w:bookmarkEnd w:id="1429"/>
    </w:p>
    <w:p w14:paraId="0294CC24" w14:textId="77777777" w:rsidR="00F8305B" w:rsidRPr="000B2663" w:rsidRDefault="00F8305B" w:rsidP="00F8305B">
      <w:pPr>
        <w:spacing w:line="280" w:lineRule="exact"/>
        <w:rPr>
          <w:rFonts w:asciiTheme="minorHAnsi" w:eastAsia="Arial Unicode MS" w:hAnsiTheme="minorHAnsi" w:cs="Arial"/>
          <w:sz w:val="20"/>
          <w:szCs w:val="20"/>
          <w:lang w:val="nl-NL"/>
        </w:rPr>
      </w:pPr>
      <w:r w:rsidRPr="000B2663">
        <w:rPr>
          <w:rFonts w:asciiTheme="minorHAnsi" w:eastAsia="Arial Unicode MS" w:hAnsiTheme="minorHAnsi" w:cs="Arial"/>
          <w:sz w:val="20"/>
          <w:szCs w:val="20"/>
          <w:lang w:val="nl-NL"/>
        </w:rPr>
        <w:t xml:space="preserve">Ter beoordeling van dit gunningscriterium </w:t>
      </w:r>
      <w:r w:rsidR="00987E87" w:rsidRPr="000B2663">
        <w:rPr>
          <w:rFonts w:asciiTheme="minorHAnsi" w:eastAsia="Arial Unicode MS" w:hAnsiTheme="minorHAnsi" w:cs="Arial"/>
          <w:sz w:val="20"/>
          <w:szCs w:val="20"/>
          <w:lang w:val="nl-NL"/>
        </w:rPr>
        <w:t>wordt</w:t>
      </w:r>
      <w:r w:rsidRPr="000B2663">
        <w:rPr>
          <w:rFonts w:asciiTheme="minorHAnsi" w:eastAsia="Arial Unicode MS" w:hAnsiTheme="minorHAnsi" w:cs="Arial"/>
          <w:sz w:val="20"/>
          <w:szCs w:val="20"/>
          <w:lang w:val="nl-NL"/>
        </w:rPr>
        <w:t xml:space="preserve"> ingediend:</w:t>
      </w:r>
    </w:p>
    <w:p w14:paraId="164A2478" w14:textId="77777777" w:rsidR="00F8305B" w:rsidRPr="002E2A4D" w:rsidRDefault="00F8305B" w:rsidP="002E2A4D">
      <w:pPr>
        <w:spacing w:line="280" w:lineRule="exact"/>
        <w:rPr>
          <w:rFonts w:asciiTheme="minorHAnsi" w:eastAsia="Arial Unicode MS" w:hAnsiTheme="minorHAnsi" w:cs="Arial"/>
          <w:sz w:val="20"/>
          <w:lang w:val="nl-NL"/>
        </w:rPr>
      </w:pPr>
    </w:p>
    <w:p w14:paraId="1F0FD7A6" w14:textId="57BA7B9C" w:rsidR="00F8305B" w:rsidRPr="000B2663" w:rsidRDefault="00E771B1" w:rsidP="000105CB">
      <w:pPr>
        <w:pStyle w:val="Lijstalinea"/>
        <w:numPr>
          <w:ilvl w:val="0"/>
          <w:numId w:val="17"/>
        </w:numPr>
        <w:spacing w:line="280" w:lineRule="exact"/>
        <w:rPr>
          <w:rFonts w:asciiTheme="minorHAnsi" w:eastAsia="Arial Unicode MS" w:hAnsiTheme="minorHAnsi" w:cs="Arial"/>
          <w:sz w:val="20"/>
          <w:lang w:val="nl-NL"/>
        </w:rPr>
      </w:pPr>
      <w:r>
        <w:rPr>
          <w:rFonts w:asciiTheme="minorHAnsi" w:eastAsia="Arial Unicode MS" w:hAnsiTheme="minorHAnsi" w:cs="Arial"/>
          <w:sz w:val="20"/>
          <w:lang w:val="nl-NL"/>
        </w:rPr>
        <w:t>Inschrijfbiljet</w:t>
      </w:r>
      <w:r w:rsidR="00F8305B" w:rsidRPr="000B2663">
        <w:rPr>
          <w:rFonts w:asciiTheme="minorHAnsi" w:eastAsia="Arial Unicode MS" w:hAnsiTheme="minorHAnsi" w:cs="Arial"/>
          <w:sz w:val="20"/>
          <w:lang w:val="nl-NL"/>
        </w:rPr>
        <w:t xml:space="preserve"> conform </w:t>
      </w:r>
      <w:r w:rsidR="00F8305B" w:rsidRPr="000B2663">
        <w:rPr>
          <w:rFonts w:asciiTheme="minorHAnsi" w:eastAsia="Arial Unicode MS" w:hAnsiTheme="minorHAnsi" w:cs="Arial"/>
          <w:b/>
          <w:sz w:val="20"/>
          <w:lang w:val="nl-NL"/>
        </w:rPr>
        <w:t xml:space="preserve">bijlage </w:t>
      </w:r>
      <w:r>
        <w:rPr>
          <w:rFonts w:asciiTheme="minorHAnsi" w:eastAsia="Arial Unicode MS" w:hAnsiTheme="minorHAnsi" w:cs="Arial"/>
          <w:b/>
          <w:sz w:val="20"/>
          <w:lang w:val="nl-NL"/>
        </w:rPr>
        <w:t>F</w:t>
      </w:r>
    </w:p>
    <w:p w14:paraId="3DD0BFF1" w14:textId="7F3F142C" w:rsidR="00F8305B" w:rsidRPr="000B2663" w:rsidRDefault="001856E6" w:rsidP="000105CB">
      <w:pPr>
        <w:pStyle w:val="Lijstalinea"/>
        <w:numPr>
          <w:ilvl w:val="0"/>
          <w:numId w:val="17"/>
        </w:numPr>
        <w:spacing w:line="280" w:lineRule="exact"/>
        <w:rPr>
          <w:rFonts w:asciiTheme="minorHAnsi" w:eastAsia="Arial Unicode MS" w:hAnsiTheme="minorHAnsi" w:cs="Arial"/>
          <w:b/>
          <w:sz w:val="20"/>
          <w:lang w:val="nl-NL"/>
        </w:rPr>
      </w:pPr>
      <w:r w:rsidRPr="000B2663">
        <w:rPr>
          <w:rFonts w:asciiTheme="minorHAnsi" w:eastAsia="Arial Unicode MS" w:hAnsiTheme="minorHAnsi" w:cs="Arial"/>
          <w:sz w:val="20"/>
          <w:lang w:val="nl-NL"/>
        </w:rPr>
        <w:t>Specificatie</w:t>
      </w:r>
      <w:r w:rsidR="00F8305B" w:rsidRPr="000B2663">
        <w:rPr>
          <w:rFonts w:asciiTheme="minorHAnsi" w:eastAsia="Arial Unicode MS" w:hAnsiTheme="minorHAnsi" w:cs="Arial"/>
          <w:sz w:val="20"/>
          <w:lang w:val="nl-NL"/>
        </w:rPr>
        <w:t xml:space="preserve"> van de </w:t>
      </w:r>
      <w:r w:rsidR="00E771B1">
        <w:rPr>
          <w:rFonts w:asciiTheme="minorHAnsi" w:eastAsia="Arial Unicode MS" w:hAnsiTheme="minorHAnsi" w:cs="Arial"/>
          <w:sz w:val="20"/>
          <w:lang w:val="nl-NL"/>
        </w:rPr>
        <w:t>aanbieding in tarievenformulier</w:t>
      </w:r>
      <w:r w:rsidR="00F8305B" w:rsidRPr="000B2663">
        <w:rPr>
          <w:rFonts w:asciiTheme="minorHAnsi" w:eastAsia="Arial Unicode MS" w:hAnsiTheme="minorHAnsi" w:cs="Arial"/>
          <w:sz w:val="20"/>
          <w:lang w:val="nl-NL"/>
        </w:rPr>
        <w:t xml:space="preserve"> conform </w:t>
      </w:r>
      <w:r w:rsidR="00F8305B" w:rsidRPr="000B2663">
        <w:rPr>
          <w:rFonts w:asciiTheme="minorHAnsi" w:eastAsia="Arial Unicode MS" w:hAnsiTheme="minorHAnsi" w:cs="Arial"/>
          <w:b/>
          <w:sz w:val="20"/>
          <w:lang w:val="nl-NL"/>
        </w:rPr>
        <w:t xml:space="preserve">bijlage </w:t>
      </w:r>
      <w:r w:rsidR="00E771B1">
        <w:rPr>
          <w:rFonts w:asciiTheme="minorHAnsi" w:eastAsia="Arial Unicode MS" w:hAnsiTheme="minorHAnsi" w:cs="Arial"/>
          <w:b/>
          <w:sz w:val="20"/>
          <w:lang w:val="nl-NL"/>
        </w:rPr>
        <w:t>G</w:t>
      </w:r>
    </w:p>
    <w:p w14:paraId="75E8A3F0" w14:textId="77777777" w:rsidR="00F8305B" w:rsidRPr="000B2663" w:rsidRDefault="00F8305B" w:rsidP="00F8305B">
      <w:pPr>
        <w:spacing w:line="280" w:lineRule="exact"/>
        <w:rPr>
          <w:rFonts w:asciiTheme="minorHAnsi" w:eastAsia="Arial Unicode MS" w:hAnsiTheme="minorHAnsi" w:cs="Arial"/>
          <w:sz w:val="20"/>
          <w:szCs w:val="20"/>
          <w:lang w:val="nl-NL"/>
        </w:rPr>
      </w:pPr>
    </w:p>
    <w:p w14:paraId="393574E0" w14:textId="39C406F8" w:rsidR="00C260EB" w:rsidRPr="00A032B2" w:rsidRDefault="00F8305B" w:rsidP="00C260EB">
      <w:pPr>
        <w:tabs>
          <w:tab w:val="left" w:pos="1560"/>
        </w:tabs>
        <w:ind w:right="283"/>
        <w:rPr>
          <w:rFonts w:ascii="Verdana" w:hAnsi="Verdana" w:cs="Arial"/>
          <w:sz w:val="16"/>
          <w:szCs w:val="16"/>
          <w:lang w:val="nl-NL"/>
        </w:rPr>
      </w:pPr>
      <w:r w:rsidRPr="000B2663">
        <w:rPr>
          <w:rFonts w:asciiTheme="minorHAnsi" w:eastAsia="Arial Unicode MS" w:hAnsiTheme="minorHAnsi" w:cs="Arial"/>
          <w:sz w:val="20"/>
          <w:szCs w:val="20"/>
          <w:lang w:val="nl-NL"/>
        </w:rPr>
        <w:t xml:space="preserve">De inschrijver die de laagste prijs biedt krijgt de maximale score van </w:t>
      </w:r>
      <w:r w:rsidR="00D4354B">
        <w:rPr>
          <w:rFonts w:asciiTheme="minorHAnsi" w:eastAsia="Arial Unicode MS" w:hAnsiTheme="minorHAnsi" w:cs="Arial"/>
          <w:sz w:val="20"/>
          <w:szCs w:val="20"/>
          <w:lang w:val="nl-NL"/>
        </w:rPr>
        <w:t>55</w:t>
      </w:r>
      <w:r w:rsidRPr="000B2663">
        <w:rPr>
          <w:rFonts w:asciiTheme="minorHAnsi" w:eastAsia="Arial Unicode MS" w:hAnsiTheme="minorHAnsi" w:cs="Arial"/>
          <w:sz w:val="20"/>
          <w:szCs w:val="20"/>
          <w:lang w:val="nl-NL"/>
        </w:rPr>
        <w:t xml:space="preserve"> punten. De overige inschrijvers </w:t>
      </w:r>
      <w:r w:rsidRPr="00D6729B">
        <w:rPr>
          <w:rFonts w:asciiTheme="minorHAnsi" w:eastAsia="Arial Unicode MS" w:hAnsiTheme="minorHAnsi" w:cs="Arial"/>
          <w:sz w:val="20"/>
          <w:szCs w:val="20"/>
          <w:lang w:val="nl-NL"/>
        </w:rPr>
        <w:t xml:space="preserve">krijgen een score naar </w:t>
      </w:r>
      <w:r w:rsidR="00397E52" w:rsidRPr="00D6729B">
        <w:rPr>
          <w:rFonts w:asciiTheme="minorHAnsi" w:eastAsia="Arial Unicode MS" w:hAnsiTheme="minorHAnsi" w:cs="Arial"/>
          <w:sz w:val="20"/>
          <w:lang w:val="nl-NL"/>
        </w:rPr>
        <w:t>h</w:t>
      </w:r>
      <w:r w:rsidR="00C260EB" w:rsidRPr="00D6729B">
        <w:rPr>
          <w:rFonts w:ascii="Verdana" w:hAnsi="Verdana" w:cs="Arial"/>
          <w:sz w:val="16"/>
          <w:szCs w:val="16"/>
          <w:lang w:val="nl-NL"/>
        </w:rPr>
        <w:t xml:space="preserve">et verschil </w:t>
      </w:r>
      <w:r w:rsidR="00C260EB" w:rsidRPr="00A032B2">
        <w:rPr>
          <w:rFonts w:ascii="Verdana" w:hAnsi="Verdana" w:cs="Arial"/>
          <w:sz w:val="16"/>
          <w:szCs w:val="16"/>
          <w:lang w:val="nl-NL"/>
        </w:rPr>
        <w:t xml:space="preserve">in bedrag van de totaalprijs </w:t>
      </w:r>
      <w:r w:rsidR="00C260EB">
        <w:rPr>
          <w:rFonts w:ascii="Verdana" w:hAnsi="Verdana" w:cs="Arial"/>
          <w:sz w:val="16"/>
          <w:szCs w:val="16"/>
          <w:lang w:val="nl-NL"/>
        </w:rPr>
        <w:t xml:space="preserve">o.b.v. totaal inschrijfsom conform </w:t>
      </w:r>
      <w:r w:rsidR="00B628B0">
        <w:rPr>
          <w:rFonts w:ascii="Verdana" w:hAnsi="Verdana" w:cs="Arial"/>
          <w:sz w:val="16"/>
          <w:szCs w:val="16"/>
          <w:lang w:val="nl-NL"/>
        </w:rPr>
        <w:t>inschrijvingbiljet</w:t>
      </w:r>
      <w:r w:rsidR="00C260EB">
        <w:rPr>
          <w:rFonts w:ascii="Verdana" w:hAnsi="Verdana" w:cs="Arial"/>
          <w:sz w:val="16"/>
          <w:szCs w:val="16"/>
          <w:lang w:val="nl-NL"/>
        </w:rPr>
        <w:t xml:space="preserve"> bijlage </w:t>
      </w:r>
      <w:r w:rsidR="001D7F98">
        <w:rPr>
          <w:rFonts w:ascii="Verdana" w:hAnsi="Verdana" w:cs="Arial"/>
          <w:sz w:val="16"/>
          <w:szCs w:val="16"/>
          <w:lang w:val="nl-NL"/>
        </w:rPr>
        <w:t xml:space="preserve">F </w:t>
      </w:r>
      <w:r w:rsidR="00C260EB" w:rsidRPr="00A032B2">
        <w:rPr>
          <w:rFonts w:ascii="Verdana" w:hAnsi="Verdana" w:cs="Arial"/>
          <w:sz w:val="16"/>
          <w:szCs w:val="16"/>
          <w:lang w:val="nl-NL"/>
        </w:rPr>
        <w:t xml:space="preserve">ten opzichte van de laagst aangeboden prijs voor ‘project </w:t>
      </w:r>
      <w:r w:rsidR="00C93D57">
        <w:rPr>
          <w:rFonts w:ascii="Verdana" w:hAnsi="Verdana" w:cs="Arial"/>
          <w:sz w:val="16"/>
          <w:szCs w:val="16"/>
          <w:lang w:val="nl-NL"/>
        </w:rPr>
        <w:t>omvormer’</w:t>
      </w:r>
      <w:r w:rsidR="00C260EB" w:rsidRPr="00A032B2">
        <w:rPr>
          <w:rFonts w:ascii="Verdana" w:hAnsi="Verdana" w:cs="Arial"/>
          <w:sz w:val="16"/>
          <w:szCs w:val="16"/>
          <w:lang w:val="nl-NL"/>
        </w:rPr>
        <w:t xml:space="preserve"> in %:</w:t>
      </w:r>
    </w:p>
    <w:p w14:paraId="52D1865F" w14:textId="70B4E134" w:rsidR="00C260EB" w:rsidRPr="00A032B2" w:rsidRDefault="00C260EB" w:rsidP="00C260EB">
      <w:pPr>
        <w:tabs>
          <w:tab w:val="left" w:pos="1843"/>
        </w:tabs>
        <w:ind w:right="283"/>
        <w:rPr>
          <w:rFonts w:ascii="Verdana" w:hAnsi="Verdana" w:cs="Arial"/>
          <w:sz w:val="16"/>
          <w:szCs w:val="16"/>
          <w:lang w:val="nl-NL"/>
        </w:rPr>
      </w:pPr>
      <w:r w:rsidRPr="00A032B2">
        <w:rPr>
          <w:rFonts w:ascii="Verdana" w:hAnsi="Verdana" w:cs="Arial"/>
          <w:sz w:val="16"/>
          <w:szCs w:val="16"/>
          <w:lang w:val="nl-NL"/>
        </w:rPr>
        <w:t>0%</w:t>
      </w:r>
      <w:r w:rsidRPr="00A032B2">
        <w:rPr>
          <w:rFonts w:ascii="Verdana" w:hAnsi="Verdana" w:cs="Arial"/>
          <w:sz w:val="16"/>
          <w:szCs w:val="16"/>
          <w:lang w:val="nl-NL"/>
        </w:rPr>
        <w:tab/>
        <w:t>:</w:t>
      </w:r>
      <w:r w:rsidRPr="00A032B2">
        <w:rPr>
          <w:rFonts w:ascii="Verdana" w:hAnsi="Verdana" w:cs="Arial"/>
          <w:sz w:val="16"/>
          <w:szCs w:val="16"/>
          <w:lang w:val="nl-NL"/>
        </w:rPr>
        <w:tab/>
      </w:r>
      <w:r w:rsidR="00B628B0">
        <w:rPr>
          <w:rFonts w:ascii="Verdana" w:hAnsi="Verdana" w:cs="Arial"/>
          <w:sz w:val="16"/>
          <w:szCs w:val="16"/>
          <w:lang w:val="nl-NL"/>
        </w:rPr>
        <w:t>55</w:t>
      </w:r>
      <w:r w:rsidR="00E36904">
        <w:rPr>
          <w:rFonts w:ascii="Verdana" w:hAnsi="Verdana" w:cs="Arial"/>
          <w:sz w:val="16"/>
          <w:szCs w:val="16"/>
          <w:lang w:val="nl-NL"/>
        </w:rPr>
        <w:tab/>
      </w:r>
      <w:r w:rsidRPr="00A032B2">
        <w:rPr>
          <w:rFonts w:ascii="Verdana" w:hAnsi="Verdana" w:cs="Arial"/>
          <w:sz w:val="16"/>
          <w:szCs w:val="16"/>
          <w:lang w:val="nl-NL"/>
        </w:rPr>
        <w:t>punten (= laagste totaalprijs)</w:t>
      </w:r>
    </w:p>
    <w:p w14:paraId="4B1CD1EA" w14:textId="219D2A7F" w:rsidR="00C260EB" w:rsidRPr="00A032B2" w:rsidRDefault="004512C7" w:rsidP="00C260EB">
      <w:pPr>
        <w:tabs>
          <w:tab w:val="left" w:pos="1843"/>
        </w:tabs>
        <w:ind w:right="283"/>
        <w:rPr>
          <w:rFonts w:ascii="Verdana" w:hAnsi="Verdana" w:cs="Arial"/>
          <w:sz w:val="16"/>
          <w:szCs w:val="16"/>
          <w:lang w:val="nl-NL"/>
        </w:rPr>
      </w:pPr>
      <w:r w:rsidRPr="004143F8">
        <w:rPr>
          <w:rFonts w:ascii="Verdana" w:hAnsi="Verdana" w:cs="Arial"/>
          <w:sz w:val="16"/>
          <w:szCs w:val="16"/>
          <w:lang w:val="nl-NL"/>
        </w:rPr>
        <w:t xml:space="preserve">&gt; 0,0% en </w:t>
      </w:r>
      <w:r w:rsidR="00C260EB" w:rsidRPr="00A032B2">
        <w:rPr>
          <w:rFonts w:ascii="Verdana" w:hAnsi="Verdana" w:cs="Arial"/>
          <w:sz w:val="16"/>
          <w:szCs w:val="16"/>
          <w:lang w:val="nl-NL"/>
        </w:rPr>
        <w:t>≤ 1,0%</w:t>
      </w:r>
      <w:r w:rsidR="00C260EB" w:rsidRPr="00A032B2">
        <w:rPr>
          <w:rFonts w:ascii="Verdana" w:hAnsi="Verdana" w:cs="Arial"/>
          <w:sz w:val="16"/>
          <w:szCs w:val="16"/>
          <w:lang w:val="nl-NL"/>
        </w:rPr>
        <w:tab/>
        <w:t>:</w:t>
      </w:r>
      <w:r w:rsidR="00C260EB" w:rsidRPr="00A032B2">
        <w:rPr>
          <w:rFonts w:ascii="Verdana" w:hAnsi="Verdana" w:cs="Arial"/>
          <w:sz w:val="16"/>
          <w:szCs w:val="16"/>
          <w:lang w:val="nl-NL"/>
        </w:rPr>
        <w:tab/>
      </w:r>
      <w:r w:rsidR="00B628B0">
        <w:rPr>
          <w:rFonts w:ascii="Verdana" w:hAnsi="Verdana" w:cs="Arial"/>
          <w:sz w:val="16"/>
          <w:szCs w:val="16"/>
          <w:lang w:val="nl-NL"/>
        </w:rPr>
        <w:t>54</w:t>
      </w:r>
      <w:r w:rsidR="00C260EB" w:rsidRPr="00A032B2">
        <w:rPr>
          <w:rFonts w:ascii="Verdana" w:hAnsi="Verdana" w:cs="Arial"/>
          <w:sz w:val="16"/>
          <w:szCs w:val="16"/>
          <w:lang w:val="nl-NL"/>
        </w:rPr>
        <w:t xml:space="preserve"> </w:t>
      </w:r>
      <w:r w:rsidR="00C260EB" w:rsidRPr="00A032B2">
        <w:rPr>
          <w:rFonts w:ascii="Verdana" w:hAnsi="Verdana" w:cs="Arial"/>
          <w:sz w:val="16"/>
          <w:szCs w:val="16"/>
          <w:lang w:val="nl-NL"/>
        </w:rPr>
        <w:tab/>
        <w:t>punten</w:t>
      </w:r>
    </w:p>
    <w:p w14:paraId="2BADCAF6" w14:textId="70C37FF3" w:rsidR="00C260EB" w:rsidRPr="00A032B2" w:rsidRDefault="00585C7B" w:rsidP="00C260EB">
      <w:pPr>
        <w:tabs>
          <w:tab w:val="left" w:pos="1843"/>
        </w:tabs>
        <w:ind w:right="283"/>
        <w:rPr>
          <w:rFonts w:ascii="Verdana" w:hAnsi="Verdana" w:cs="Arial"/>
          <w:sz w:val="16"/>
          <w:szCs w:val="16"/>
          <w:lang w:val="nl-NL"/>
        </w:rPr>
      </w:pPr>
      <w:r w:rsidRPr="004143F8">
        <w:rPr>
          <w:rFonts w:ascii="Verdana" w:hAnsi="Verdana" w:cs="Arial"/>
          <w:sz w:val="16"/>
          <w:szCs w:val="16"/>
          <w:lang w:val="nl-NL"/>
        </w:rPr>
        <w:t xml:space="preserve">&gt; 1,0% en </w:t>
      </w:r>
      <w:r w:rsidR="00C260EB" w:rsidRPr="00A032B2">
        <w:rPr>
          <w:rFonts w:ascii="Verdana" w:hAnsi="Verdana" w:cs="Arial"/>
          <w:sz w:val="16"/>
          <w:szCs w:val="16"/>
          <w:lang w:val="nl-NL"/>
        </w:rPr>
        <w:t>≤ 2,0%</w:t>
      </w:r>
      <w:r w:rsidR="00C260EB" w:rsidRPr="00A032B2">
        <w:rPr>
          <w:rFonts w:ascii="Verdana" w:hAnsi="Verdana" w:cs="Arial"/>
          <w:sz w:val="16"/>
          <w:szCs w:val="16"/>
          <w:lang w:val="nl-NL"/>
        </w:rPr>
        <w:tab/>
        <w:t>:</w:t>
      </w:r>
      <w:r w:rsidR="00C260EB" w:rsidRPr="00A032B2">
        <w:rPr>
          <w:rFonts w:ascii="Verdana" w:hAnsi="Verdana" w:cs="Arial"/>
          <w:sz w:val="16"/>
          <w:szCs w:val="16"/>
          <w:lang w:val="nl-NL"/>
        </w:rPr>
        <w:tab/>
      </w:r>
      <w:r w:rsidR="00E36904">
        <w:rPr>
          <w:rFonts w:ascii="Verdana" w:hAnsi="Verdana" w:cs="Arial"/>
          <w:sz w:val="16"/>
          <w:szCs w:val="16"/>
          <w:lang w:val="nl-NL"/>
        </w:rPr>
        <w:t>5</w:t>
      </w:r>
      <w:r w:rsidR="00B628B0">
        <w:rPr>
          <w:rFonts w:ascii="Verdana" w:hAnsi="Verdana" w:cs="Arial"/>
          <w:sz w:val="16"/>
          <w:szCs w:val="16"/>
          <w:lang w:val="nl-NL"/>
        </w:rPr>
        <w:t>3</w:t>
      </w:r>
      <w:r w:rsidR="00C260EB" w:rsidRPr="00A032B2">
        <w:rPr>
          <w:rFonts w:ascii="Verdana" w:hAnsi="Verdana" w:cs="Arial"/>
          <w:sz w:val="16"/>
          <w:szCs w:val="16"/>
          <w:lang w:val="nl-NL"/>
        </w:rPr>
        <w:t xml:space="preserve"> </w:t>
      </w:r>
      <w:r w:rsidR="00C260EB" w:rsidRPr="00A032B2">
        <w:rPr>
          <w:rFonts w:ascii="Verdana" w:hAnsi="Verdana" w:cs="Arial"/>
          <w:sz w:val="16"/>
          <w:szCs w:val="16"/>
          <w:lang w:val="nl-NL"/>
        </w:rPr>
        <w:tab/>
        <w:t>punten</w:t>
      </w:r>
    </w:p>
    <w:p w14:paraId="455007BF" w14:textId="74A3806D" w:rsidR="00C260EB" w:rsidRPr="00A032B2" w:rsidRDefault="001F60D3" w:rsidP="00C260EB">
      <w:pPr>
        <w:tabs>
          <w:tab w:val="left" w:pos="1843"/>
        </w:tabs>
        <w:ind w:right="283"/>
        <w:rPr>
          <w:rFonts w:ascii="Verdana" w:hAnsi="Verdana" w:cs="Arial"/>
          <w:sz w:val="16"/>
          <w:szCs w:val="16"/>
          <w:lang w:val="nl-NL"/>
        </w:rPr>
      </w:pPr>
      <w:r w:rsidRPr="004143F8">
        <w:rPr>
          <w:rFonts w:ascii="Verdana" w:hAnsi="Verdana" w:cs="Arial"/>
          <w:sz w:val="16"/>
          <w:szCs w:val="16"/>
          <w:lang w:val="nl-NL"/>
        </w:rPr>
        <w:t xml:space="preserve">&gt; 2,0% en </w:t>
      </w:r>
      <w:r w:rsidR="00C260EB" w:rsidRPr="00A032B2">
        <w:rPr>
          <w:rFonts w:ascii="Verdana" w:hAnsi="Verdana" w:cs="Arial"/>
          <w:sz w:val="16"/>
          <w:szCs w:val="16"/>
          <w:lang w:val="nl-NL"/>
        </w:rPr>
        <w:t>≤ 3,0%</w:t>
      </w:r>
      <w:r w:rsidR="00C260EB" w:rsidRPr="00A032B2">
        <w:rPr>
          <w:rFonts w:ascii="Verdana" w:hAnsi="Verdana" w:cs="Arial"/>
          <w:sz w:val="16"/>
          <w:szCs w:val="16"/>
          <w:lang w:val="nl-NL"/>
        </w:rPr>
        <w:tab/>
        <w:t>:</w:t>
      </w:r>
      <w:r w:rsidR="00C260EB" w:rsidRPr="00A032B2">
        <w:rPr>
          <w:rFonts w:ascii="Verdana" w:hAnsi="Verdana" w:cs="Arial"/>
          <w:sz w:val="16"/>
          <w:szCs w:val="16"/>
          <w:lang w:val="nl-NL"/>
        </w:rPr>
        <w:tab/>
      </w:r>
      <w:r w:rsidR="00E36904">
        <w:rPr>
          <w:rFonts w:ascii="Verdana" w:hAnsi="Verdana" w:cs="Arial"/>
          <w:sz w:val="16"/>
          <w:szCs w:val="16"/>
          <w:lang w:val="nl-NL"/>
        </w:rPr>
        <w:t>5</w:t>
      </w:r>
      <w:r w:rsidR="00335F5F">
        <w:rPr>
          <w:rFonts w:ascii="Verdana" w:hAnsi="Verdana" w:cs="Arial"/>
          <w:sz w:val="16"/>
          <w:szCs w:val="16"/>
          <w:lang w:val="nl-NL"/>
        </w:rPr>
        <w:t>2</w:t>
      </w:r>
      <w:r w:rsidR="00C260EB" w:rsidRPr="00A032B2">
        <w:rPr>
          <w:rFonts w:ascii="Verdana" w:hAnsi="Verdana" w:cs="Arial"/>
          <w:sz w:val="16"/>
          <w:szCs w:val="16"/>
          <w:lang w:val="nl-NL"/>
        </w:rPr>
        <w:t xml:space="preserve"> </w:t>
      </w:r>
      <w:r w:rsidR="00C260EB" w:rsidRPr="00A032B2">
        <w:rPr>
          <w:rFonts w:ascii="Verdana" w:hAnsi="Verdana" w:cs="Arial"/>
          <w:sz w:val="16"/>
          <w:szCs w:val="16"/>
          <w:lang w:val="nl-NL"/>
        </w:rPr>
        <w:tab/>
        <w:t>punten</w:t>
      </w:r>
    </w:p>
    <w:p w14:paraId="2A46160F" w14:textId="18FAAF1A" w:rsidR="00C260EB" w:rsidRPr="00A032B2" w:rsidRDefault="004143F8" w:rsidP="00C260EB">
      <w:pPr>
        <w:tabs>
          <w:tab w:val="left" w:pos="1843"/>
        </w:tabs>
        <w:ind w:right="283"/>
        <w:rPr>
          <w:rFonts w:ascii="Verdana" w:hAnsi="Verdana" w:cs="Arial"/>
          <w:sz w:val="16"/>
          <w:szCs w:val="16"/>
          <w:lang w:val="nl-NL"/>
        </w:rPr>
      </w:pPr>
      <w:r w:rsidRPr="002207BB">
        <w:rPr>
          <w:rFonts w:ascii="Verdana" w:hAnsi="Verdana" w:cs="Arial"/>
          <w:sz w:val="16"/>
          <w:szCs w:val="16"/>
          <w:lang w:val="nl-NL"/>
        </w:rPr>
        <w:t xml:space="preserve">&gt; 3,0% en </w:t>
      </w:r>
      <w:r w:rsidR="00C260EB" w:rsidRPr="00A032B2">
        <w:rPr>
          <w:rFonts w:ascii="Verdana" w:hAnsi="Verdana" w:cs="Arial"/>
          <w:sz w:val="16"/>
          <w:szCs w:val="16"/>
          <w:lang w:val="nl-NL"/>
        </w:rPr>
        <w:t>≤ 4,0%</w:t>
      </w:r>
      <w:r w:rsidR="00C260EB" w:rsidRPr="00A032B2">
        <w:rPr>
          <w:rFonts w:ascii="Verdana" w:hAnsi="Verdana" w:cs="Arial"/>
          <w:sz w:val="16"/>
          <w:szCs w:val="16"/>
          <w:lang w:val="nl-NL"/>
        </w:rPr>
        <w:tab/>
        <w:t>:</w:t>
      </w:r>
      <w:r w:rsidR="00C260EB" w:rsidRPr="00A032B2">
        <w:rPr>
          <w:rFonts w:ascii="Verdana" w:hAnsi="Verdana" w:cs="Arial"/>
          <w:sz w:val="16"/>
          <w:szCs w:val="16"/>
          <w:lang w:val="nl-NL"/>
        </w:rPr>
        <w:tab/>
      </w:r>
      <w:r w:rsidR="00E36904">
        <w:rPr>
          <w:rFonts w:ascii="Verdana" w:hAnsi="Verdana" w:cs="Arial"/>
          <w:sz w:val="16"/>
          <w:szCs w:val="16"/>
          <w:lang w:val="nl-NL"/>
        </w:rPr>
        <w:t>5</w:t>
      </w:r>
      <w:r w:rsidR="00335F5F">
        <w:rPr>
          <w:rFonts w:ascii="Verdana" w:hAnsi="Verdana" w:cs="Arial"/>
          <w:sz w:val="16"/>
          <w:szCs w:val="16"/>
          <w:lang w:val="nl-NL"/>
        </w:rPr>
        <w:t>1</w:t>
      </w:r>
      <w:r w:rsidR="00C260EB" w:rsidRPr="00A032B2">
        <w:rPr>
          <w:rFonts w:ascii="Verdana" w:hAnsi="Verdana" w:cs="Arial"/>
          <w:sz w:val="16"/>
          <w:szCs w:val="16"/>
          <w:lang w:val="nl-NL"/>
        </w:rPr>
        <w:t xml:space="preserve"> </w:t>
      </w:r>
      <w:r w:rsidR="00C260EB" w:rsidRPr="00A032B2">
        <w:rPr>
          <w:rFonts w:ascii="Verdana" w:hAnsi="Verdana" w:cs="Arial"/>
          <w:sz w:val="16"/>
          <w:szCs w:val="16"/>
          <w:lang w:val="nl-NL"/>
        </w:rPr>
        <w:tab/>
        <w:t>punten</w:t>
      </w:r>
    </w:p>
    <w:p w14:paraId="5DC917F6" w14:textId="193B8C64" w:rsidR="00C260EB" w:rsidRPr="00A032B2" w:rsidRDefault="008A0809" w:rsidP="00C260EB">
      <w:pPr>
        <w:tabs>
          <w:tab w:val="left" w:pos="1843"/>
        </w:tabs>
        <w:ind w:right="283"/>
        <w:rPr>
          <w:rFonts w:ascii="Verdana" w:hAnsi="Verdana" w:cs="Arial"/>
          <w:sz w:val="16"/>
          <w:szCs w:val="16"/>
          <w:lang w:val="nl-NL"/>
        </w:rPr>
      </w:pPr>
      <w:r w:rsidRPr="002207BB">
        <w:rPr>
          <w:rFonts w:ascii="Verdana" w:hAnsi="Verdana" w:cs="Arial"/>
          <w:sz w:val="16"/>
          <w:szCs w:val="16"/>
          <w:lang w:val="nl-NL"/>
        </w:rPr>
        <w:t xml:space="preserve">&gt; 4,0% en </w:t>
      </w:r>
      <w:r w:rsidR="00C260EB" w:rsidRPr="00A032B2">
        <w:rPr>
          <w:rFonts w:ascii="Verdana" w:hAnsi="Verdana" w:cs="Arial"/>
          <w:sz w:val="16"/>
          <w:szCs w:val="16"/>
          <w:lang w:val="nl-NL"/>
        </w:rPr>
        <w:t>≤ 5,0%</w:t>
      </w:r>
      <w:r w:rsidR="00C260EB" w:rsidRPr="00A032B2">
        <w:rPr>
          <w:rFonts w:ascii="Verdana" w:hAnsi="Verdana" w:cs="Arial"/>
          <w:sz w:val="16"/>
          <w:szCs w:val="16"/>
          <w:lang w:val="nl-NL"/>
        </w:rPr>
        <w:tab/>
        <w:t>:</w:t>
      </w:r>
      <w:r w:rsidR="00C260EB" w:rsidRPr="00A032B2">
        <w:rPr>
          <w:rFonts w:ascii="Verdana" w:hAnsi="Verdana" w:cs="Arial"/>
          <w:sz w:val="16"/>
          <w:szCs w:val="16"/>
          <w:lang w:val="nl-NL"/>
        </w:rPr>
        <w:tab/>
      </w:r>
      <w:r w:rsidR="00E36904">
        <w:rPr>
          <w:rFonts w:ascii="Verdana" w:hAnsi="Verdana" w:cs="Arial"/>
          <w:sz w:val="16"/>
          <w:szCs w:val="16"/>
          <w:lang w:val="nl-NL"/>
        </w:rPr>
        <w:t>50</w:t>
      </w:r>
      <w:r w:rsidR="00C260EB" w:rsidRPr="00A032B2">
        <w:rPr>
          <w:rFonts w:ascii="Verdana" w:hAnsi="Verdana" w:cs="Arial"/>
          <w:sz w:val="16"/>
          <w:szCs w:val="16"/>
          <w:lang w:val="nl-NL"/>
        </w:rPr>
        <w:tab/>
        <w:t>punten</w:t>
      </w:r>
    </w:p>
    <w:p w14:paraId="06A92265" w14:textId="681528DE" w:rsidR="00C260EB" w:rsidRPr="00A032B2" w:rsidRDefault="00310C04" w:rsidP="00C260EB">
      <w:pPr>
        <w:tabs>
          <w:tab w:val="left" w:pos="1843"/>
        </w:tabs>
        <w:ind w:right="283"/>
        <w:rPr>
          <w:rFonts w:ascii="Verdana" w:hAnsi="Verdana" w:cs="Arial"/>
          <w:sz w:val="16"/>
          <w:szCs w:val="16"/>
          <w:lang w:val="nl-NL"/>
        </w:rPr>
      </w:pPr>
      <w:r w:rsidRPr="002207BB">
        <w:rPr>
          <w:rFonts w:ascii="Verdana" w:hAnsi="Verdana" w:cs="Arial"/>
          <w:sz w:val="16"/>
          <w:szCs w:val="16"/>
          <w:lang w:val="nl-NL"/>
        </w:rPr>
        <w:t xml:space="preserve">&gt; 5,0% en </w:t>
      </w:r>
      <w:r w:rsidR="00C260EB" w:rsidRPr="00A032B2">
        <w:rPr>
          <w:rFonts w:ascii="Verdana" w:hAnsi="Verdana" w:cs="Arial"/>
          <w:sz w:val="16"/>
          <w:szCs w:val="16"/>
          <w:lang w:val="nl-NL"/>
        </w:rPr>
        <w:t>≤ 6,0%</w:t>
      </w:r>
      <w:r w:rsidR="00C260EB" w:rsidRPr="00A032B2">
        <w:rPr>
          <w:rFonts w:ascii="Verdana" w:hAnsi="Verdana" w:cs="Arial"/>
          <w:sz w:val="16"/>
          <w:szCs w:val="16"/>
          <w:lang w:val="nl-NL"/>
        </w:rPr>
        <w:tab/>
        <w:t>:</w:t>
      </w:r>
      <w:r w:rsidR="00C260EB" w:rsidRPr="00A032B2">
        <w:rPr>
          <w:rFonts w:ascii="Verdana" w:hAnsi="Verdana" w:cs="Arial"/>
          <w:sz w:val="16"/>
          <w:szCs w:val="16"/>
          <w:lang w:val="nl-NL"/>
        </w:rPr>
        <w:tab/>
      </w:r>
      <w:r w:rsidR="00795BF1">
        <w:rPr>
          <w:rFonts w:ascii="Verdana" w:hAnsi="Verdana" w:cs="Arial"/>
          <w:sz w:val="16"/>
          <w:szCs w:val="16"/>
          <w:lang w:val="nl-NL"/>
        </w:rPr>
        <w:t>48</w:t>
      </w:r>
      <w:r w:rsidR="00C260EB" w:rsidRPr="00A032B2">
        <w:rPr>
          <w:rFonts w:ascii="Verdana" w:hAnsi="Verdana" w:cs="Arial"/>
          <w:sz w:val="16"/>
          <w:szCs w:val="16"/>
          <w:lang w:val="nl-NL"/>
        </w:rPr>
        <w:t xml:space="preserve"> </w:t>
      </w:r>
      <w:r w:rsidR="00C260EB" w:rsidRPr="00A032B2">
        <w:rPr>
          <w:rFonts w:ascii="Verdana" w:hAnsi="Verdana" w:cs="Arial"/>
          <w:sz w:val="16"/>
          <w:szCs w:val="16"/>
          <w:lang w:val="nl-NL"/>
        </w:rPr>
        <w:tab/>
        <w:t>punten</w:t>
      </w:r>
    </w:p>
    <w:p w14:paraId="219930FE" w14:textId="528DE279" w:rsidR="00C260EB" w:rsidRPr="00A032B2" w:rsidRDefault="002207BB" w:rsidP="00C260EB">
      <w:pPr>
        <w:tabs>
          <w:tab w:val="left" w:pos="1843"/>
        </w:tabs>
        <w:ind w:right="283"/>
        <w:rPr>
          <w:rFonts w:ascii="Verdana" w:hAnsi="Verdana" w:cs="Arial"/>
          <w:sz w:val="16"/>
          <w:szCs w:val="16"/>
          <w:lang w:val="nl-NL"/>
        </w:rPr>
      </w:pPr>
      <w:r w:rsidRPr="00B97A16">
        <w:rPr>
          <w:rFonts w:ascii="Verdana" w:hAnsi="Verdana" w:cs="Arial"/>
          <w:sz w:val="16"/>
          <w:szCs w:val="16"/>
          <w:lang w:val="nl-NL"/>
        </w:rPr>
        <w:t xml:space="preserve">&gt; 6,0% en </w:t>
      </w:r>
      <w:r w:rsidR="00C260EB" w:rsidRPr="00A032B2">
        <w:rPr>
          <w:rFonts w:ascii="Verdana" w:hAnsi="Verdana" w:cs="Arial"/>
          <w:sz w:val="16"/>
          <w:szCs w:val="16"/>
          <w:lang w:val="nl-NL"/>
        </w:rPr>
        <w:t>≤ 7,0%</w:t>
      </w:r>
      <w:r w:rsidR="00C260EB" w:rsidRPr="00A032B2">
        <w:rPr>
          <w:rFonts w:ascii="Verdana" w:hAnsi="Verdana" w:cs="Arial"/>
          <w:sz w:val="16"/>
          <w:szCs w:val="16"/>
          <w:lang w:val="nl-NL"/>
        </w:rPr>
        <w:tab/>
        <w:t>:</w:t>
      </w:r>
      <w:r w:rsidR="00C260EB" w:rsidRPr="00A032B2">
        <w:rPr>
          <w:rFonts w:ascii="Verdana" w:hAnsi="Verdana" w:cs="Arial"/>
          <w:sz w:val="16"/>
          <w:szCs w:val="16"/>
          <w:lang w:val="nl-NL"/>
        </w:rPr>
        <w:tab/>
      </w:r>
      <w:r w:rsidR="00795BF1">
        <w:rPr>
          <w:rFonts w:ascii="Verdana" w:hAnsi="Verdana" w:cs="Arial"/>
          <w:sz w:val="16"/>
          <w:szCs w:val="16"/>
          <w:lang w:val="nl-NL"/>
        </w:rPr>
        <w:t>46</w:t>
      </w:r>
      <w:r w:rsidR="00C260EB" w:rsidRPr="00A032B2">
        <w:rPr>
          <w:rFonts w:ascii="Verdana" w:hAnsi="Verdana" w:cs="Arial"/>
          <w:sz w:val="16"/>
          <w:szCs w:val="16"/>
          <w:lang w:val="nl-NL"/>
        </w:rPr>
        <w:t xml:space="preserve"> </w:t>
      </w:r>
      <w:r w:rsidR="00C260EB" w:rsidRPr="00A032B2">
        <w:rPr>
          <w:rFonts w:ascii="Verdana" w:hAnsi="Verdana" w:cs="Arial"/>
          <w:sz w:val="16"/>
          <w:szCs w:val="16"/>
          <w:lang w:val="nl-NL"/>
        </w:rPr>
        <w:tab/>
        <w:t>punten</w:t>
      </w:r>
    </w:p>
    <w:p w14:paraId="0CF951E0" w14:textId="6FB5180C" w:rsidR="00C260EB" w:rsidRPr="00A032B2" w:rsidRDefault="00B02BB3" w:rsidP="00C260EB">
      <w:pPr>
        <w:tabs>
          <w:tab w:val="left" w:pos="1843"/>
        </w:tabs>
        <w:ind w:right="283"/>
        <w:rPr>
          <w:rFonts w:ascii="Verdana" w:hAnsi="Verdana" w:cs="Arial"/>
          <w:sz w:val="16"/>
          <w:szCs w:val="16"/>
          <w:lang w:val="nl-NL"/>
        </w:rPr>
      </w:pPr>
      <w:r w:rsidRPr="00B97A16">
        <w:rPr>
          <w:rFonts w:ascii="Verdana" w:hAnsi="Verdana" w:cs="Arial"/>
          <w:sz w:val="16"/>
          <w:szCs w:val="16"/>
          <w:lang w:val="nl-NL"/>
        </w:rPr>
        <w:t xml:space="preserve">&gt; 7,0% en </w:t>
      </w:r>
      <w:r w:rsidR="00C260EB" w:rsidRPr="00A032B2">
        <w:rPr>
          <w:rFonts w:ascii="Verdana" w:hAnsi="Verdana" w:cs="Arial"/>
          <w:sz w:val="16"/>
          <w:szCs w:val="16"/>
          <w:lang w:val="nl-NL"/>
        </w:rPr>
        <w:t>≤ 8,0%</w:t>
      </w:r>
      <w:r w:rsidR="00C260EB" w:rsidRPr="00A032B2">
        <w:rPr>
          <w:rFonts w:ascii="Verdana" w:hAnsi="Verdana" w:cs="Arial"/>
          <w:sz w:val="16"/>
          <w:szCs w:val="16"/>
          <w:lang w:val="nl-NL"/>
        </w:rPr>
        <w:tab/>
        <w:t>:</w:t>
      </w:r>
      <w:r w:rsidR="00C260EB" w:rsidRPr="00A032B2">
        <w:rPr>
          <w:rFonts w:ascii="Verdana" w:hAnsi="Verdana" w:cs="Arial"/>
          <w:sz w:val="16"/>
          <w:szCs w:val="16"/>
          <w:lang w:val="nl-NL"/>
        </w:rPr>
        <w:tab/>
      </w:r>
      <w:r w:rsidR="00795BF1">
        <w:rPr>
          <w:rFonts w:ascii="Verdana" w:hAnsi="Verdana" w:cs="Arial"/>
          <w:sz w:val="16"/>
          <w:szCs w:val="16"/>
          <w:lang w:val="nl-NL"/>
        </w:rPr>
        <w:t>44</w:t>
      </w:r>
      <w:r w:rsidR="00C260EB" w:rsidRPr="00A032B2">
        <w:rPr>
          <w:rFonts w:ascii="Verdana" w:hAnsi="Verdana" w:cs="Arial"/>
          <w:sz w:val="16"/>
          <w:szCs w:val="16"/>
          <w:lang w:val="nl-NL"/>
        </w:rPr>
        <w:t xml:space="preserve"> </w:t>
      </w:r>
      <w:r w:rsidR="00C260EB" w:rsidRPr="00A032B2">
        <w:rPr>
          <w:rFonts w:ascii="Verdana" w:hAnsi="Verdana" w:cs="Arial"/>
          <w:sz w:val="16"/>
          <w:szCs w:val="16"/>
          <w:lang w:val="nl-NL"/>
        </w:rPr>
        <w:tab/>
        <w:t>punten</w:t>
      </w:r>
    </w:p>
    <w:p w14:paraId="078536AD" w14:textId="42D322C2" w:rsidR="00C260EB" w:rsidRPr="00A032B2" w:rsidRDefault="00402B5C" w:rsidP="00150C2D">
      <w:pPr>
        <w:tabs>
          <w:tab w:val="left" w:pos="1843"/>
        </w:tabs>
        <w:ind w:right="283"/>
        <w:rPr>
          <w:rFonts w:ascii="Verdana" w:hAnsi="Verdana" w:cs="Arial"/>
          <w:sz w:val="16"/>
          <w:szCs w:val="16"/>
          <w:lang w:val="nl-NL"/>
        </w:rPr>
      </w:pPr>
      <w:r w:rsidRPr="00B97A16">
        <w:rPr>
          <w:rFonts w:ascii="Verdana" w:hAnsi="Verdana" w:cs="Arial"/>
          <w:sz w:val="16"/>
          <w:szCs w:val="16"/>
          <w:lang w:val="nl-NL"/>
        </w:rPr>
        <w:t xml:space="preserve">&gt; 8,0% en </w:t>
      </w:r>
      <w:r w:rsidR="00C260EB" w:rsidRPr="00A032B2">
        <w:rPr>
          <w:rFonts w:ascii="Verdana" w:hAnsi="Verdana" w:cs="Arial"/>
          <w:sz w:val="16"/>
          <w:szCs w:val="16"/>
          <w:lang w:val="nl-NL"/>
        </w:rPr>
        <w:t>≤ 9,0%</w:t>
      </w:r>
      <w:r w:rsidR="00C260EB" w:rsidRPr="00A032B2">
        <w:rPr>
          <w:rFonts w:ascii="Verdana" w:hAnsi="Verdana" w:cs="Arial"/>
          <w:sz w:val="16"/>
          <w:szCs w:val="16"/>
          <w:lang w:val="nl-NL"/>
        </w:rPr>
        <w:tab/>
        <w:t>:</w:t>
      </w:r>
      <w:r w:rsidR="00C260EB" w:rsidRPr="00A032B2">
        <w:rPr>
          <w:rFonts w:ascii="Verdana" w:hAnsi="Verdana" w:cs="Arial"/>
          <w:sz w:val="16"/>
          <w:szCs w:val="16"/>
          <w:lang w:val="nl-NL"/>
        </w:rPr>
        <w:tab/>
      </w:r>
      <w:r w:rsidR="00795BF1">
        <w:rPr>
          <w:rFonts w:ascii="Verdana" w:hAnsi="Verdana" w:cs="Arial"/>
          <w:sz w:val="16"/>
          <w:szCs w:val="16"/>
          <w:lang w:val="nl-NL"/>
        </w:rPr>
        <w:t>42</w:t>
      </w:r>
      <w:r w:rsidR="00C260EB" w:rsidRPr="00A032B2">
        <w:rPr>
          <w:rFonts w:ascii="Verdana" w:hAnsi="Verdana" w:cs="Arial"/>
          <w:sz w:val="16"/>
          <w:szCs w:val="16"/>
          <w:lang w:val="nl-NL"/>
        </w:rPr>
        <w:t xml:space="preserve"> </w:t>
      </w:r>
      <w:r w:rsidR="00C260EB" w:rsidRPr="00A032B2">
        <w:rPr>
          <w:rFonts w:ascii="Verdana" w:hAnsi="Verdana" w:cs="Arial"/>
          <w:sz w:val="16"/>
          <w:szCs w:val="16"/>
          <w:lang w:val="nl-NL"/>
        </w:rPr>
        <w:tab/>
        <w:t>punten</w:t>
      </w:r>
    </w:p>
    <w:p w14:paraId="38E94CC3" w14:textId="630DD89E" w:rsidR="00150C2D" w:rsidRPr="00A032B2" w:rsidRDefault="00D612A9" w:rsidP="00150C2D">
      <w:pPr>
        <w:tabs>
          <w:tab w:val="left" w:pos="1843"/>
        </w:tabs>
        <w:ind w:right="283"/>
        <w:rPr>
          <w:rFonts w:ascii="Verdana" w:hAnsi="Verdana" w:cs="Arial"/>
          <w:sz w:val="16"/>
          <w:szCs w:val="16"/>
          <w:lang w:val="nl-NL"/>
        </w:rPr>
      </w:pPr>
      <w:r w:rsidRPr="002D590F">
        <w:rPr>
          <w:rFonts w:ascii="Verdana" w:hAnsi="Verdana" w:cs="Arial"/>
          <w:sz w:val="16"/>
          <w:szCs w:val="16"/>
          <w:lang w:val="nl-NL"/>
        </w:rPr>
        <w:t xml:space="preserve">&gt; 10,0% en </w:t>
      </w:r>
      <w:r w:rsidR="00C260EB" w:rsidRPr="00A032B2">
        <w:rPr>
          <w:rFonts w:ascii="Verdana" w:hAnsi="Verdana" w:cs="Arial"/>
          <w:sz w:val="16"/>
          <w:szCs w:val="16"/>
          <w:lang w:val="nl-NL"/>
        </w:rPr>
        <w:t>≤ 11,0%</w:t>
      </w:r>
      <w:r w:rsidR="00C260EB" w:rsidRPr="00A032B2">
        <w:rPr>
          <w:rFonts w:ascii="Verdana" w:hAnsi="Verdana" w:cs="Arial"/>
          <w:sz w:val="16"/>
          <w:szCs w:val="16"/>
          <w:lang w:val="nl-NL"/>
        </w:rPr>
        <w:tab/>
        <w:t>:</w:t>
      </w:r>
      <w:r w:rsidR="00C260EB" w:rsidRPr="00A032B2">
        <w:rPr>
          <w:rFonts w:ascii="Verdana" w:hAnsi="Verdana" w:cs="Arial"/>
          <w:sz w:val="16"/>
          <w:szCs w:val="16"/>
          <w:lang w:val="nl-NL"/>
        </w:rPr>
        <w:tab/>
      </w:r>
      <w:r w:rsidR="00803362">
        <w:rPr>
          <w:rFonts w:ascii="Verdana" w:hAnsi="Verdana" w:cs="Arial"/>
          <w:sz w:val="16"/>
          <w:szCs w:val="16"/>
          <w:lang w:val="nl-NL"/>
        </w:rPr>
        <w:t>40</w:t>
      </w:r>
      <w:r w:rsidR="00C260EB" w:rsidRPr="00A032B2">
        <w:rPr>
          <w:rFonts w:ascii="Verdana" w:hAnsi="Verdana" w:cs="Arial"/>
          <w:sz w:val="16"/>
          <w:szCs w:val="16"/>
          <w:lang w:val="nl-NL"/>
        </w:rPr>
        <w:t xml:space="preserve"> </w:t>
      </w:r>
      <w:r w:rsidR="00C260EB" w:rsidRPr="00A032B2">
        <w:rPr>
          <w:rFonts w:ascii="Verdana" w:hAnsi="Verdana" w:cs="Arial"/>
          <w:sz w:val="16"/>
          <w:szCs w:val="16"/>
          <w:lang w:val="nl-NL"/>
        </w:rPr>
        <w:tab/>
        <w:t>punten</w:t>
      </w:r>
    </w:p>
    <w:p w14:paraId="1C8F2FDD" w14:textId="143B1001" w:rsidR="00C260EB" w:rsidRPr="00A032B2" w:rsidRDefault="00150C2D" w:rsidP="00C260EB">
      <w:pPr>
        <w:tabs>
          <w:tab w:val="left" w:pos="1843"/>
        </w:tabs>
        <w:ind w:right="283"/>
        <w:rPr>
          <w:rFonts w:ascii="Verdana" w:hAnsi="Verdana" w:cs="Arial"/>
          <w:sz w:val="16"/>
          <w:szCs w:val="16"/>
          <w:lang w:val="nl-NL"/>
        </w:rPr>
      </w:pPr>
      <w:r w:rsidRPr="002D590F">
        <w:rPr>
          <w:rFonts w:ascii="Verdana" w:hAnsi="Verdana" w:cs="Arial"/>
          <w:sz w:val="16"/>
          <w:szCs w:val="16"/>
          <w:lang w:val="nl-NL"/>
        </w:rPr>
        <w:t xml:space="preserve">&gt; 9,0% en </w:t>
      </w:r>
      <w:r w:rsidRPr="00A032B2">
        <w:rPr>
          <w:rFonts w:ascii="Verdana" w:hAnsi="Verdana" w:cs="Arial"/>
          <w:sz w:val="16"/>
          <w:szCs w:val="16"/>
          <w:lang w:val="nl-NL"/>
        </w:rPr>
        <w:t>≤ 10,0%</w:t>
      </w:r>
      <w:r w:rsidRPr="00A032B2">
        <w:rPr>
          <w:rFonts w:ascii="Verdana" w:hAnsi="Verdana" w:cs="Arial"/>
          <w:sz w:val="16"/>
          <w:szCs w:val="16"/>
          <w:lang w:val="nl-NL"/>
        </w:rPr>
        <w:tab/>
        <w:t>:</w:t>
      </w:r>
      <w:r w:rsidRPr="00A032B2">
        <w:rPr>
          <w:rFonts w:ascii="Verdana" w:hAnsi="Verdana" w:cs="Arial"/>
          <w:sz w:val="16"/>
          <w:szCs w:val="16"/>
          <w:lang w:val="nl-NL"/>
        </w:rPr>
        <w:tab/>
      </w:r>
      <w:r w:rsidR="00803362">
        <w:rPr>
          <w:rFonts w:ascii="Verdana" w:hAnsi="Verdana" w:cs="Arial"/>
          <w:sz w:val="16"/>
          <w:szCs w:val="16"/>
          <w:lang w:val="nl-NL"/>
        </w:rPr>
        <w:t>38</w:t>
      </w:r>
      <w:r w:rsidRPr="00A032B2">
        <w:rPr>
          <w:rFonts w:ascii="Verdana" w:hAnsi="Verdana" w:cs="Arial"/>
          <w:sz w:val="16"/>
          <w:szCs w:val="16"/>
          <w:lang w:val="nl-NL"/>
        </w:rPr>
        <w:t xml:space="preserve"> </w:t>
      </w:r>
      <w:r w:rsidRPr="00A032B2">
        <w:rPr>
          <w:rFonts w:ascii="Verdana" w:hAnsi="Verdana" w:cs="Arial"/>
          <w:sz w:val="16"/>
          <w:szCs w:val="16"/>
          <w:lang w:val="nl-NL"/>
        </w:rPr>
        <w:tab/>
        <w:t>punten</w:t>
      </w:r>
    </w:p>
    <w:p w14:paraId="3C2C00C9" w14:textId="6C14BADD" w:rsidR="00C260EB" w:rsidRPr="00A032B2" w:rsidRDefault="00140504" w:rsidP="00C260EB">
      <w:pPr>
        <w:tabs>
          <w:tab w:val="left" w:pos="1843"/>
        </w:tabs>
        <w:ind w:right="283"/>
        <w:rPr>
          <w:rFonts w:ascii="Verdana" w:hAnsi="Verdana" w:cs="Arial"/>
          <w:sz w:val="16"/>
          <w:szCs w:val="16"/>
          <w:lang w:val="nl-NL"/>
        </w:rPr>
      </w:pPr>
      <w:r w:rsidRPr="002D590F">
        <w:rPr>
          <w:rFonts w:ascii="Verdana" w:hAnsi="Verdana" w:cs="Arial"/>
          <w:sz w:val="16"/>
          <w:szCs w:val="16"/>
          <w:lang w:val="nl-NL"/>
        </w:rPr>
        <w:t xml:space="preserve">&gt; 11,0% en </w:t>
      </w:r>
      <w:r w:rsidR="00C260EB" w:rsidRPr="00A032B2">
        <w:rPr>
          <w:rFonts w:ascii="Verdana" w:hAnsi="Verdana" w:cs="Arial"/>
          <w:sz w:val="16"/>
          <w:szCs w:val="16"/>
          <w:lang w:val="nl-NL"/>
        </w:rPr>
        <w:t>≤ 12,0%</w:t>
      </w:r>
      <w:r w:rsidR="00C260EB" w:rsidRPr="00A032B2">
        <w:rPr>
          <w:rFonts w:ascii="Verdana" w:hAnsi="Verdana" w:cs="Arial"/>
          <w:sz w:val="16"/>
          <w:szCs w:val="16"/>
          <w:lang w:val="nl-NL"/>
        </w:rPr>
        <w:tab/>
        <w:t>:</w:t>
      </w:r>
      <w:r w:rsidR="00C260EB" w:rsidRPr="00A032B2">
        <w:rPr>
          <w:rFonts w:ascii="Verdana" w:hAnsi="Verdana" w:cs="Arial"/>
          <w:sz w:val="16"/>
          <w:szCs w:val="16"/>
          <w:lang w:val="nl-NL"/>
        </w:rPr>
        <w:tab/>
      </w:r>
      <w:r w:rsidR="00795BF1">
        <w:rPr>
          <w:rFonts w:ascii="Verdana" w:hAnsi="Verdana" w:cs="Arial"/>
          <w:sz w:val="16"/>
          <w:szCs w:val="16"/>
          <w:lang w:val="nl-NL"/>
        </w:rPr>
        <w:t>36</w:t>
      </w:r>
      <w:r w:rsidR="00C260EB" w:rsidRPr="00A032B2">
        <w:rPr>
          <w:rFonts w:ascii="Verdana" w:hAnsi="Verdana" w:cs="Arial"/>
          <w:sz w:val="16"/>
          <w:szCs w:val="16"/>
          <w:lang w:val="nl-NL"/>
        </w:rPr>
        <w:t xml:space="preserve"> </w:t>
      </w:r>
      <w:r w:rsidR="00C260EB" w:rsidRPr="00A032B2">
        <w:rPr>
          <w:rFonts w:ascii="Verdana" w:hAnsi="Verdana" w:cs="Arial"/>
          <w:sz w:val="16"/>
          <w:szCs w:val="16"/>
          <w:lang w:val="nl-NL"/>
        </w:rPr>
        <w:tab/>
        <w:t>punten</w:t>
      </w:r>
    </w:p>
    <w:p w14:paraId="7F26EE24" w14:textId="0AC056D9" w:rsidR="00C260EB" w:rsidRPr="00A032B2" w:rsidRDefault="002D590F" w:rsidP="00C260EB">
      <w:pPr>
        <w:tabs>
          <w:tab w:val="left" w:pos="1843"/>
        </w:tabs>
        <w:ind w:right="283"/>
        <w:rPr>
          <w:rFonts w:ascii="Verdana" w:hAnsi="Verdana" w:cs="Arial"/>
          <w:sz w:val="16"/>
          <w:szCs w:val="16"/>
          <w:lang w:val="nl-NL"/>
        </w:rPr>
      </w:pPr>
      <w:r w:rsidRPr="00DC2D7B">
        <w:rPr>
          <w:rFonts w:ascii="Verdana" w:hAnsi="Verdana" w:cs="Arial"/>
          <w:sz w:val="16"/>
          <w:szCs w:val="16"/>
          <w:lang w:val="nl-NL"/>
        </w:rPr>
        <w:t xml:space="preserve">&gt; 12,0% en </w:t>
      </w:r>
      <w:r w:rsidR="00C260EB" w:rsidRPr="00A032B2">
        <w:rPr>
          <w:rFonts w:ascii="Verdana" w:hAnsi="Verdana" w:cs="Arial"/>
          <w:sz w:val="16"/>
          <w:szCs w:val="16"/>
          <w:lang w:val="nl-NL"/>
        </w:rPr>
        <w:t>≤ 13,0%</w:t>
      </w:r>
      <w:r w:rsidR="00C260EB" w:rsidRPr="00A032B2">
        <w:rPr>
          <w:rFonts w:ascii="Verdana" w:hAnsi="Verdana" w:cs="Arial"/>
          <w:sz w:val="16"/>
          <w:szCs w:val="16"/>
          <w:lang w:val="nl-NL"/>
        </w:rPr>
        <w:tab/>
        <w:t>:</w:t>
      </w:r>
      <w:r w:rsidR="00C260EB" w:rsidRPr="00A032B2">
        <w:rPr>
          <w:rFonts w:ascii="Verdana" w:hAnsi="Verdana" w:cs="Arial"/>
          <w:sz w:val="16"/>
          <w:szCs w:val="16"/>
          <w:lang w:val="nl-NL"/>
        </w:rPr>
        <w:tab/>
      </w:r>
      <w:r w:rsidR="00795BF1">
        <w:rPr>
          <w:rFonts w:ascii="Verdana" w:hAnsi="Verdana" w:cs="Arial"/>
          <w:sz w:val="16"/>
          <w:szCs w:val="16"/>
          <w:lang w:val="nl-NL"/>
        </w:rPr>
        <w:t>34</w:t>
      </w:r>
      <w:r w:rsidR="00C260EB" w:rsidRPr="00A032B2">
        <w:rPr>
          <w:rFonts w:ascii="Verdana" w:hAnsi="Verdana" w:cs="Arial"/>
          <w:sz w:val="16"/>
          <w:szCs w:val="16"/>
          <w:lang w:val="nl-NL"/>
        </w:rPr>
        <w:t xml:space="preserve">  </w:t>
      </w:r>
      <w:r w:rsidR="00C260EB" w:rsidRPr="00A032B2">
        <w:rPr>
          <w:rFonts w:ascii="Verdana" w:hAnsi="Verdana" w:cs="Arial"/>
          <w:sz w:val="16"/>
          <w:szCs w:val="16"/>
          <w:lang w:val="nl-NL"/>
        </w:rPr>
        <w:tab/>
        <w:t>punten</w:t>
      </w:r>
    </w:p>
    <w:p w14:paraId="138AD417" w14:textId="6D5F5678" w:rsidR="00C260EB" w:rsidRPr="00A032B2" w:rsidRDefault="00427AC1" w:rsidP="00C260EB">
      <w:pPr>
        <w:tabs>
          <w:tab w:val="left" w:pos="1843"/>
        </w:tabs>
        <w:ind w:right="283"/>
        <w:rPr>
          <w:rFonts w:ascii="Verdana" w:hAnsi="Verdana" w:cs="Arial"/>
          <w:sz w:val="16"/>
          <w:szCs w:val="16"/>
          <w:lang w:val="nl-NL"/>
        </w:rPr>
      </w:pPr>
      <w:r w:rsidRPr="00DC2D7B">
        <w:rPr>
          <w:rFonts w:ascii="Verdana" w:hAnsi="Verdana" w:cs="Arial"/>
          <w:sz w:val="16"/>
          <w:szCs w:val="16"/>
          <w:lang w:val="nl-NL"/>
        </w:rPr>
        <w:t xml:space="preserve">&gt; 13,0% en </w:t>
      </w:r>
      <w:r w:rsidR="00C260EB" w:rsidRPr="00A032B2">
        <w:rPr>
          <w:rFonts w:ascii="Verdana" w:hAnsi="Verdana" w:cs="Arial"/>
          <w:sz w:val="16"/>
          <w:szCs w:val="16"/>
          <w:lang w:val="nl-NL"/>
        </w:rPr>
        <w:t>≤ 14,0%</w:t>
      </w:r>
      <w:r w:rsidR="00C260EB" w:rsidRPr="00A032B2">
        <w:rPr>
          <w:rFonts w:ascii="Verdana" w:hAnsi="Verdana" w:cs="Arial"/>
          <w:sz w:val="16"/>
          <w:szCs w:val="16"/>
          <w:lang w:val="nl-NL"/>
        </w:rPr>
        <w:tab/>
        <w:t>:</w:t>
      </w:r>
      <w:r w:rsidR="00C260EB" w:rsidRPr="00A032B2">
        <w:rPr>
          <w:rFonts w:ascii="Verdana" w:hAnsi="Verdana" w:cs="Arial"/>
          <w:sz w:val="16"/>
          <w:szCs w:val="16"/>
          <w:lang w:val="nl-NL"/>
        </w:rPr>
        <w:tab/>
      </w:r>
      <w:r w:rsidR="00795BF1">
        <w:rPr>
          <w:rFonts w:ascii="Verdana" w:hAnsi="Verdana" w:cs="Arial"/>
          <w:sz w:val="16"/>
          <w:szCs w:val="16"/>
          <w:lang w:val="nl-NL"/>
        </w:rPr>
        <w:t>32</w:t>
      </w:r>
      <w:r w:rsidR="00C260EB" w:rsidRPr="00A032B2">
        <w:rPr>
          <w:rFonts w:ascii="Verdana" w:hAnsi="Verdana" w:cs="Arial"/>
          <w:sz w:val="16"/>
          <w:szCs w:val="16"/>
          <w:lang w:val="nl-NL"/>
        </w:rPr>
        <w:t xml:space="preserve"> </w:t>
      </w:r>
      <w:r w:rsidR="00C260EB" w:rsidRPr="00A032B2">
        <w:rPr>
          <w:rFonts w:ascii="Verdana" w:hAnsi="Verdana" w:cs="Arial"/>
          <w:sz w:val="16"/>
          <w:szCs w:val="16"/>
          <w:lang w:val="nl-NL"/>
        </w:rPr>
        <w:tab/>
        <w:t>punten</w:t>
      </w:r>
    </w:p>
    <w:p w14:paraId="4FF73751" w14:textId="729FD2A1" w:rsidR="00C260EB" w:rsidRPr="00A032B2" w:rsidRDefault="00CD6FBC" w:rsidP="00C260EB">
      <w:pPr>
        <w:tabs>
          <w:tab w:val="left" w:pos="1843"/>
        </w:tabs>
        <w:ind w:right="283"/>
        <w:rPr>
          <w:rFonts w:ascii="Verdana" w:hAnsi="Verdana" w:cs="Arial"/>
          <w:sz w:val="16"/>
          <w:szCs w:val="16"/>
          <w:lang w:val="nl-NL"/>
        </w:rPr>
      </w:pPr>
      <w:r w:rsidRPr="00DC2D7B">
        <w:rPr>
          <w:rFonts w:ascii="Verdana" w:hAnsi="Verdana" w:cs="Arial"/>
          <w:sz w:val="16"/>
          <w:szCs w:val="16"/>
          <w:lang w:val="nl-NL"/>
        </w:rPr>
        <w:t xml:space="preserve">&gt; 14,0% en </w:t>
      </w:r>
      <w:r w:rsidR="00C260EB" w:rsidRPr="00A032B2">
        <w:rPr>
          <w:rFonts w:ascii="Verdana" w:hAnsi="Verdana" w:cs="Arial"/>
          <w:sz w:val="16"/>
          <w:szCs w:val="16"/>
          <w:lang w:val="nl-NL"/>
        </w:rPr>
        <w:t>≤ 15,0%</w:t>
      </w:r>
      <w:r w:rsidR="00C260EB" w:rsidRPr="00A032B2">
        <w:rPr>
          <w:rFonts w:ascii="Verdana" w:hAnsi="Verdana" w:cs="Arial"/>
          <w:sz w:val="16"/>
          <w:szCs w:val="16"/>
          <w:lang w:val="nl-NL"/>
        </w:rPr>
        <w:tab/>
        <w:t>:</w:t>
      </w:r>
      <w:r w:rsidR="00C260EB" w:rsidRPr="00A032B2">
        <w:rPr>
          <w:rFonts w:ascii="Verdana" w:hAnsi="Verdana" w:cs="Arial"/>
          <w:sz w:val="16"/>
          <w:szCs w:val="16"/>
          <w:lang w:val="nl-NL"/>
        </w:rPr>
        <w:tab/>
      </w:r>
      <w:r w:rsidR="00795BF1">
        <w:rPr>
          <w:rFonts w:ascii="Verdana" w:hAnsi="Verdana" w:cs="Arial"/>
          <w:sz w:val="16"/>
          <w:szCs w:val="16"/>
          <w:lang w:val="nl-NL"/>
        </w:rPr>
        <w:t>30</w:t>
      </w:r>
      <w:r w:rsidR="00C260EB" w:rsidRPr="00A032B2">
        <w:rPr>
          <w:rFonts w:ascii="Verdana" w:hAnsi="Verdana" w:cs="Arial"/>
          <w:sz w:val="16"/>
          <w:szCs w:val="16"/>
          <w:lang w:val="nl-NL"/>
        </w:rPr>
        <w:tab/>
        <w:t>punten</w:t>
      </w:r>
    </w:p>
    <w:p w14:paraId="5A120AC5" w14:textId="1CD2F5F2" w:rsidR="00C260EB" w:rsidRPr="00A032B2" w:rsidRDefault="00DC2D7B" w:rsidP="00C260EB">
      <w:pPr>
        <w:tabs>
          <w:tab w:val="left" w:pos="1843"/>
        </w:tabs>
        <w:ind w:right="283"/>
        <w:rPr>
          <w:rFonts w:ascii="Verdana" w:hAnsi="Verdana" w:cs="Arial"/>
          <w:sz w:val="16"/>
          <w:szCs w:val="16"/>
          <w:lang w:val="nl-NL"/>
        </w:rPr>
      </w:pPr>
      <w:r w:rsidRPr="003B3469">
        <w:rPr>
          <w:rFonts w:ascii="Verdana" w:hAnsi="Verdana" w:cs="Arial"/>
          <w:sz w:val="16"/>
          <w:szCs w:val="16"/>
          <w:lang w:val="nl-NL"/>
        </w:rPr>
        <w:t xml:space="preserve">&gt; 15,0% en </w:t>
      </w:r>
      <w:r w:rsidR="00C260EB" w:rsidRPr="00A032B2">
        <w:rPr>
          <w:rFonts w:ascii="Verdana" w:hAnsi="Verdana" w:cs="Arial"/>
          <w:sz w:val="16"/>
          <w:szCs w:val="16"/>
          <w:lang w:val="nl-NL"/>
        </w:rPr>
        <w:t>≤ 16,0%</w:t>
      </w:r>
      <w:r w:rsidR="00C260EB" w:rsidRPr="00A032B2">
        <w:rPr>
          <w:rFonts w:ascii="Verdana" w:hAnsi="Verdana" w:cs="Arial"/>
          <w:sz w:val="16"/>
          <w:szCs w:val="16"/>
          <w:lang w:val="nl-NL"/>
        </w:rPr>
        <w:tab/>
        <w:t>:</w:t>
      </w:r>
      <w:r w:rsidR="00C260EB" w:rsidRPr="00A032B2">
        <w:rPr>
          <w:rFonts w:ascii="Verdana" w:hAnsi="Verdana" w:cs="Arial"/>
          <w:sz w:val="16"/>
          <w:szCs w:val="16"/>
          <w:lang w:val="nl-NL"/>
        </w:rPr>
        <w:tab/>
      </w:r>
      <w:r w:rsidR="00795BF1">
        <w:rPr>
          <w:rFonts w:ascii="Verdana" w:hAnsi="Verdana" w:cs="Arial"/>
          <w:sz w:val="16"/>
          <w:szCs w:val="16"/>
          <w:lang w:val="nl-NL"/>
        </w:rPr>
        <w:t>28</w:t>
      </w:r>
      <w:r w:rsidR="00C260EB" w:rsidRPr="00A032B2">
        <w:rPr>
          <w:rFonts w:ascii="Verdana" w:hAnsi="Verdana" w:cs="Arial"/>
          <w:sz w:val="16"/>
          <w:szCs w:val="16"/>
          <w:lang w:val="nl-NL"/>
        </w:rPr>
        <w:tab/>
        <w:t>punten</w:t>
      </w:r>
    </w:p>
    <w:p w14:paraId="01341A70" w14:textId="1676920E" w:rsidR="00C260EB" w:rsidRPr="00A032B2" w:rsidRDefault="00210395" w:rsidP="00C260EB">
      <w:pPr>
        <w:tabs>
          <w:tab w:val="left" w:pos="1843"/>
        </w:tabs>
        <w:ind w:right="283"/>
        <w:rPr>
          <w:rFonts w:ascii="Verdana" w:hAnsi="Verdana" w:cs="Arial"/>
          <w:sz w:val="16"/>
          <w:szCs w:val="16"/>
          <w:lang w:val="nl-NL"/>
        </w:rPr>
      </w:pPr>
      <w:r w:rsidRPr="003B3469">
        <w:rPr>
          <w:rFonts w:ascii="Verdana" w:hAnsi="Verdana" w:cs="Arial"/>
          <w:sz w:val="16"/>
          <w:szCs w:val="16"/>
          <w:lang w:val="nl-NL"/>
        </w:rPr>
        <w:t xml:space="preserve">&gt; 16,0% en </w:t>
      </w:r>
      <w:r w:rsidR="00C260EB" w:rsidRPr="00A032B2">
        <w:rPr>
          <w:rFonts w:ascii="Verdana" w:hAnsi="Verdana" w:cs="Arial"/>
          <w:sz w:val="16"/>
          <w:szCs w:val="16"/>
          <w:lang w:val="nl-NL"/>
        </w:rPr>
        <w:t>≤ 17,0%</w:t>
      </w:r>
      <w:r w:rsidR="00C260EB" w:rsidRPr="00A032B2">
        <w:rPr>
          <w:rFonts w:ascii="Verdana" w:hAnsi="Verdana" w:cs="Arial"/>
          <w:sz w:val="16"/>
          <w:szCs w:val="16"/>
          <w:lang w:val="nl-NL"/>
        </w:rPr>
        <w:tab/>
        <w:t>:</w:t>
      </w:r>
      <w:r w:rsidR="00C260EB" w:rsidRPr="00A032B2">
        <w:rPr>
          <w:rFonts w:ascii="Verdana" w:hAnsi="Verdana" w:cs="Arial"/>
          <w:sz w:val="16"/>
          <w:szCs w:val="16"/>
          <w:lang w:val="nl-NL"/>
        </w:rPr>
        <w:tab/>
      </w:r>
      <w:r w:rsidR="00795BF1">
        <w:rPr>
          <w:rFonts w:ascii="Verdana" w:hAnsi="Verdana" w:cs="Arial"/>
          <w:sz w:val="16"/>
          <w:szCs w:val="16"/>
          <w:lang w:val="nl-NL"/>
        </w:rPr>
        <w:t>26</w:t>
      </w:r>
      <w:r w:rsidR="00C260EB" w:rsidRPr="00A032B2">
        <w:rPr>
          <w:rFonts w:ascii="Verdana" w:hAnsi="Verdana" w:cs="Arial"/>
          <w:sz w:val="16"/>
          <w:szCs w:val="16"/>
          <w:lang w:val="nl-NL"/>
        </w:rPr>
        <w:tab/>
        <w:t>punten</w:t>
      </w:r>
    </w:p>
    <w:p w14:paraId="46E6D942" w14:textId="1A908C11" w:rsidR="00C260EB" w:rsidRPr="00A032B2" w:rsidRDefault="00E876EF" w:rsidP="00C260EB">
      <w:pPr>
        <w:tabs>
          <w:tab w:val="left" w:pos="1843"/>
        </w:tabs>
        <w:ind w:right="283"/>
        <w:rPr>
          <w:rFonts w:ascii="Verdana" w:hAnsi="Verdana" w:cs="Arial"/>
          <w:sz w:val="16"/>
          <w:szCs w:val="16"/>
          <w:lang w:val="nl-NL"/>
        </w:rPr>
      </w:pPr>
      <w:r w:rsidRPr="003B3469">
        <w:rPr>
          <w:rFonts w:ascii="Verdana" w:hAnsi="Verdana" w:cs="Arial"/>
          <w:sz w:val="16"/>
          <w:szCs w:val="16"/>
          <w:lang w:val="nl-NL"/>
        </w:rPr>
        <w:t xml:space="preserve">&gt; 17,0% en </w:t>
      </w:r>
      <w:r w:rsidR="00C260EB" w:rsidRPr="00A032B2">
        <w:rPr>
          <w:rFonts w:ascii="Verdana" w:hAnsi="Verdana" w:cs="Arial"/>
          <w:sz w:val="16"/>
          <w:szCs w:val="16"/>
          <w:lang w:val="nl-NL"/>
        </w:rPr>
        <w:t>≤ 18,0%</w:t>
      </w:r>
      <w:r w:rsidR="00C260EB" w:rsidRPr="00A032B2">
        <w:rPr>
          <w:rFonts w:ascii="Verdana" w:hAnsi="Verdana" w:cs="Arial"/>
          <w:sz w:val="16"/>
          <w:szCs w:val="16"/>
          <w:lang w:val="nl-NL"/>
        </w:rPr>
        <w:tab/>
        <w:t>:</w:t>
      </w:r>
      <w:r w:rsidR="00C260EB" w:rsidRPr="00A032B2">
        <w:rPr>
          <w:rFonts w:ascii="Verdana" w:hAnsi="Verdana" w:cs="Arial"/>
          <w:sz w:val="16"/>
          <w:szCs w:val="16"/>
          <w:lang w:val="nl-NL"/>
        </w:rPr>
        <w:tab/>
      </w:r>
      <w:r w:rsidR="00795BF1">
        <w:rPr>
          <w:rFonts w:ascii="Verdana" w:hAnsi="Verdana" w:cs="Arial"/>
          <w:sz w:val="16"/>
          <w:szCs w:val="16"/>
          <w:lang w:val="nl-NL"/>
        </w:rPr>
        <w:t>24</w:t>
      </w:r>
      <w:r w:rsidR="00C260EB" w:rsidRPr="00A032B2">
        <w:rPr>
          <w:rFonts w:ascii="Verdana" w:hAnsi="Verdana" w:cs="Arial"/>
          <w:sz w:val="16"/>
          <w:szCs w:val="16"/>
          <w:lang w:val="nl-NL"/>
        </w:rPr>
        <w:tab/>
        <w:t>punten</w:t>
      </w:r>
    </w:p>
    <w:p w14:paraId="21299704" w14:textId="506CF426" w:rsidR="00C260EB" w:rsidRPr="00A032B2" w:rsidRDefault="003B3469" w:rsidP="00C260EB">
      <w:pPr>
        <w:tabs>
          <w:tab w:val="left" w:pos="1843"/>
        </w:tabs>
        <w:ind w:right="283"/>
        <w:rPr>
          <w:rFonts w:ascii="Verdana" w:hAnsi="Verdana" w:cs="Arial"/>
          <w:sz w:val="16"/>
          <w:szCs w:val="16"/>
          <w:lang w:val="nl-NL"/>
        </w:rPr>
      </w:pPr>
      <w:r w:rsidRPr="007D768C">
        <w:rPr>
          <w:rFonts w:ascii="Verdana" w:hAnsi="Verdana" w:cs="Arial"/>
          <w:sz w:val="16"/>
          <w:szCs w:val="16"/>
          <w:lang w:val="nl-NL"/>
        </w:rPr>
        <w:t xml:space="preserve">&gt; 18,0% en </w:t>
      </w:r>
      <w:r w:rsidR="00C260EB" w:rsidRPr="00A032B2">
        <w:rPr>
          <w:rFonts w:ascii="Verdana" w:hAnsi="Verdana" w:cs="Arial"/>
          <w:sz w:val="16"/>
          <w:szCs w:val="16"/>
          <w:lang w:val="nl-NL"/>
        </w:rPr>
        <w:t>≤ 19,0%</w:t>
      </w:r>
      <w:r w:rsidR="00C260EB" w:rsidRPr="00A032B2">
        <w:rPr>
          <w:rFonts w:ascii="Verdana" w:hAnsi="Verdana" w:cs="Arial"/>
          <w:sz w:val="16"/>
          <w:szCs w:val="16"/>
          <w:lang w:val="nl-NL"/>
        </w:rPr>
        <w:tab/>
        <w:t>:</w:t>
      </w:r>
      <w:r w:rsidR="00C260EB" w:rsidRPr="00A032B2">
        <w:rPr>
          <w:rFonts w:ascii="Verdana" w:hAnsi="Verdana" w:cs="Arial"/>
          <w:sz w:val="16"/>
          <w:szCs w:val="16"/>
          <w:lang w:val="nl-NL"/>
        </w:rPr>
        <w:tab/>
      </w:r>
      <w:r w:rsidR="00795BF1">
        <w:rPr>
          <w:rFonts w:ascii="Verdana" w:hAnsi="Verdana" w:cs="Arial"/>
          <w:sz w:val="16"/>
          <w:szCs w:val="16"/>
          <w:lang w:val="nl-NL"/>
        </w:rPr>
        <w:t>22</w:t>
      </w:r>
      <w:r w:rsidR="00C260EB" w:rsidRPr="00A032B2">
        <w:rPr>
          <w:rFonts w:ascii="Verdana" w:hAnsi="Verdana" w:cs="Arial"/>
          <w:sz w:val="16"/>
          <w:szCs w:val="16"/>
          <w:lang w:val="nl-NL"/>
        </w:rPr>
        <w:tab/>
        <w:t>punten</w:t>
      </w:r>
    </w:p>
    <w:p w14:paraId="539331D2" w14:textId="4745CB98" w:rsidR="00C260EB" w:rsidRPr="00A032B2" w:rsidRDefault="007D768C" w:rsidP="00C260EB">
      <w:pPr>
        <w:tabs>
          <w:tab w:val="left" w:pos="1843"/>
        </w:tabs>
        <w:ind w:right="283"/>
        <w:rPr>
          <w:rFonts w:ascii="Verdana" w:hAnsi="Verdana" w:cs="Arial"/>
          <w:sz w:val="16"/>
          <w:szCs w:val="16"/>
          <w:lang w:val="nl-NL"/>
        </w:rPr>
      </w:pPr>
      <w:r w:rsidRPr="007D768C">
        <w:rPr>
          <w:rFonts w:ascii="Verdana" w:hAnsi="Verdana" w:cs="Arial"/>
          <w:sz w:val="16"/>
          <w:szCs w:val="16"/>
          <w:lang w:val="nl-NL"/>
        </w:rPr>
        <w:t xml:space="preserve">&gt; 19,0% en </w:t>
      </w:r>
      <w:r w:rsidR="00C260EB" w:rsidRPr="00A032B2">
        <w:rPr>
          <w:rFonts w:ascii="Verdana" w:hAnsi="Verdana" w:cs="Arial"/>
          <w:sz w:val="16"/>
          <w:szCs w:val="16"/>
          <w:lang w:val="nl-NL"/>
        </w:rPr>
        <w:t>≤ 20,0%</w:t>
      </w:r>
      <w:r w:rsidR="00C260EB" w:rsidRPr="00A032B2">
        <w:rPr>
          <w:rFonts w:ascii="Verdana" w:hAnsi="Verdana" w:cs="Arial"/>
          <w:sz w:val="16"/>
          <w:szCs w:val="16"/>
          <w:lang w:val="nl-NL"/>
        </w:rPr>
        <w:tab/>
        <w:t>:</w:t>
      </w:r>
      <w:r w:rsidR="00C260EB" w:rsidRPr="00A032B2">
        <w:rPr>
          <w:rFonts w:ascii="Verdana" w:hAnsi="Verdana" w:cs="Arial"/>
          <w:sz w:val="16"/>
          <w:szCs w:val="16"/>
          <w:lang w:val="nl-NL"/>
        </w:rPr>
        <w:tab/>
      </w:r>
      <w:r w:rsidR="00795BF1">
        <w:rPr>
          <w:rFonts w:ascii="Verdana" w:hAnsi="Verdana" w:cs="Arial"/>
          <w:sz w:val="16"/>
          <w:szCs w:val="16"/>
          <w:lang w:val="nl-NL"/>
        </w:rPr>
        <w:t>20</w:t>
      </w:r>
      <w:r w:rsidR="00C260EB" w:rsidRPr="00A032B2">
        <w:rPr>
          <w:rFonts w:ascii="Verdana" w:hAnsi="Verdana" w:cs="Arial"/>
          <w:sz w:val="16"/>
          <w:szCs w:val="16"/>
          <w:lang w:val="nl-NL"/>
        </w:rPr>
        <w:tab/>
        <w:t>punten</w:t>
      </w:r>
    </w:p>
    <w:p w14:paraId="50EB1610" w14:textId="1C7482DB" w:rsidR="00C260EB" w:rsidRPr="007D768C" w:rsidRDefault="007D768C" w:rsidP="00C260EB">
      <w:pPr>
        <w:tabs>
          <w:tab w:val="left" w:pos="1843"/>
        </w:tabs>
        <w:ind w:right="283"/>
        <w:rPr>
          <w:rFonts w:ascii="Verdana" w:hAnsi="Verdana" w:cs="Arial"/>
          <w:sz w:val="16"/>
          <w:szCs w:val="16"/>
          <w:lang w:val="nl-NL"/>
        </w:rPr>
      </w:pPr>
      <w:r w:rsidRPr="007D768C">
        <w:rPr>
          <w:rFonts w:ascii="Verdana" w:hAnsi="Verdana" w:cs="Arial"/>
          <w:sz w:val="16"/>
          <w:szCs w:val="16"/>
          <w:lang w:val="nl-NL"/>
        </w:rPr>
        <w:t xml:space="preserve">&gt; 20,0% en </w:t>
      </w:r>
      <w:r w:rsidR="00C260EB" w:rsidRPr="00A032B2">
        <w:rPr>
          <w:rFonts w:ascii="Verdana" w:hAnsi="Verdana" w:cs="Arial"/>
          <w:sz w:val="16"/>
          <w:szCs w:val="16"/>
          <w:lang w:val="nl-NL"/>
        </w:rPr>
        <w:t>≤ 2</w:t>
      </w:r>
      <w:r w:rsidR="00C260EB">
        <w:rPr>
          <w:rFonts w:ascii="Verdana" w:hAnsi="Verdana" w:cs="Arial"/>
          <w:sz w:val="16"/>
          <w:szCs w:val="16"/>
          <w:lang w:val="nl-NL"/>
        </w:rPr>
        <w:t>1</w:t>
      </w:r>
      <w:r w:rsidR="00C260EB" w:rsidRPr="00A032B2">
        <w:rPr>
          <w:rFonts w:ascii="Verdana" w:hAnsi="Verdana" w:cs="Arial"/>
          <w:sz w:val="16"/>
          <w:szCs w:val="16"/>
          <w:lang w:val="nl-NL"/>
        </w:rPr>
        <w:t>,0%</w:t>
      </w:r>
      <w:r w:rsidR="00C260EB" w:rsidRPr="00A032B2">
        <w:rPr>
          <w:rFonts w:ascii="Verdana" w:hAnsi="Verdana" w:cs="Arial"/>
          <w:sz w:val="16"/>
          <w:szCs w:val="16"/>
          <w:lang w:val="nl-NL"/>
        </w:rPr>
        <w:tab/>
        <w:t>:</w:t>
      </w:r>
      <w:r w:rsidR="00C260EB" w:rsidRPr="00A032B2">
        <w:rPr>
          <w:rFonts w:ascii="Verdana" w:hAnsi="Verdana" w:cs="Arial"/>
          <w:sz w:val="16"/>
          <w:szCs w:val="16"/>
          <w:lang w:val="nl-NL"/>
        </w:rPr>
        <w:tab/>
      </w:r>
      <w:r w:rsidR="00A1546D">
        <w:rPr>
          <w:rFonts w:ascii="Verdana" w:hAnsi="Verdana" w:cs="Arial"/>
          <w:sz w:val="16"/>
          <w:szCs w:val="16"/>
          <w:lang w:val="nl-NL"/>
        </w:rPr>
        <w:t>18</w:t>
      </w:r>
      <w:r w:rsidR="00C260EB" w:rsidRPr="00A032B2">
        <w:rPr>
          <w:rFonts w:ascii="Verdana" w:hAnsi="Verdana" w:cs="Arial"/>
          <w:sz w:val="16"/>
          <w:szCs w:val="16"/>
          <w:lang w:val="nl-NL"/>
        </w:rPr>
        <w:tab/>
        <w:t>punten</w:t>
      </w:r>
    </w:p>
    <w:p w14:paraId="65BA364E" w14:textId="7C31E8E4" w:rsidR="00C260EB" w:rsidRPr="00A032B2" w:rsidRDefault="007D768C" w:rsidP="00C260EB">
      <w:pPr>
        <w:tabs>
          <w:tab w:val="left" w:pos="1843"/>
        </w:tabs>
        <w:ind w:right="283"/>
        <w:rPr>
          <w:rFonts w:ascii="Verdana" w:hAnsi="Verdana" w:cs="Arial"/>
          <w:sz w:val="16"/>
          <w:szCs w:val="16"/>
          <w:lang w:val="nl-NL"/>
        </w:rPr>
      </w:pPr>
      <w:r w:rsidRPr="007D768C">
        <w:rPr>
          <w:rFonts w:ascii="Verdana" w:hAnsi="Verdana" w:cs="Arial"/>
          <w:sz w:val="16"/>
          <w:szCs w:val="16"/>
          <w:lang w:val="nl-NL"/>
        </w:rPr>
        <w:t>&gt; 2</w:t>
      </w:r>
      <w:r>
        <w:rPr>
          <w:rFonts w:ascii="Verdana" w:hAnsi="Verdana" w:cs="Arial"/>
          <w:sz w:val="16"/>
          <w:szCs w:val="16"/>
          <w:lang w:val="nl-NL"/>
        </w:rPr>
        <w:t>1</w:t>
      </w:r>
      <w:r w:rsidRPr="007D768C">
        <w:rPr>
          <w:rFonts w:ascii="Verdana" w:hAnsi="Verdana" w:cs="Arial"/>
          <w:sz w:val="16"/>
          <w:szCs w:val="16"/>
          <w:lang w:val="nl-NL"/>
        </w:rPr>
        <w:t xml:space="preserve">,0% en </w:t>
      </w:r>
      <w:r w:rsidR="00C260EB" w:rsidRPr="00A032B2">
        <w:rPr>
          <w:rFonts w:ascii="Verdana" w:hAnsi="Verdana" w:cs="Arial"/>
          <w:sz w:val="16"/>
          <w:szCs w:val="16"/>
          <w:lang w:val="nl-NL"/>
        </w:rPr>
        <w:t>≤ 2</w:t>
      </w:r>
      <w:r w:rsidR="00C260EB">
        <w:rPr>
          <w:rFonts w:ascii="Verdana" w:hAnsi="Verdana" w:cs="Arial"/>
          <w:sz w:val="16"/>
          <w:szCs w:val="16"/>
          <w:lang w:val="nl-NL"/>
        </w:rPr>
        <w:t>2</w:t>
      </w:r>
      <w:r w:rsidR="00C260EB" w:rsidRPr="00A032B2">
        <w:rPr>
          <w:rFonts w:ascii="Verdana" w:hAnsi="Verdana" w:cs="Arial"/>
          <w:sz w:val="16"/>
          <w:szCs w:val="16"/>
          <w:lang w:val="nl-NL"/>
        </w:rPr>
        <w:t>,0%</w:t>
      </w:r>
      <w:r w:rsidR="00C260EB" w:rsidRPr="00A032B2">
        <w:rPr>
          <w:rFonts w:ascii="Verdana" w:hAnsi="Verdana" w:cs="Arial"/>
          <w:sz w:val="16"/>
          <w:szCs w:val="16"/>
          <w:lang w:val="nl-NL"/>
        </w:rPr>
        <w:tab/>
        <w:t>:</w:t>
      </w:r>
      <w:r w:rsidR="00C260EB" w:rsidRPr="00A032B2">
        <w:rPr>
          <w:rFonts w:ascii="Verdana" w:hAnsi="Verdana" w:cs="Arial"/>
          <w:sz w:val="16"/>
          <w:szCs w:val="16"/>
          <w:lang w:val="nl-NL"/>
        </w:rPr>
        <w:tab/>
      </w:r>
      <w:r w:rsidR="00A1546D">
        <w:rPr>
          <w:rFonts w:ascii="Verdana" w:hAnsi="Verdana" w:cs="Arial"/>
          <w:sz w:val="16"/>
          <w:szCs w:val="16"/>
          <w:lang w:val="nl-NL"/>
        </w:rPr>
        <w:t>16</w:t>
      </w:r>
      <w:r w:rsidR="00C260EB" w:rsidRPr="00A032B2">
        <w:rPr>
          <w:rFonts w:ascii="Verdana" w:hAnsi="Verdana" w:cs="Arial"/>
          <w:sz w:val="16"/>
          <w:szCs w:val="16"/>
          <w:lang w:val="nl-NL"/>
        </w:rPr>
        <w:tab/>
        <w:t>punten</w:t>
      </w:r>
    </w:p>
    <w:p w14:paraId="33C24E04" w14:textId="6BFBC39D" w:rsidR="00C260EB" w:rsidRPr="00A032B2" w:rsidRDefault="007D768C" w:rsidP="00C260EB">
      <w:pPr>
        <w:tabs>
          <w:tab w:val="left" w:pos="1843"/>
        </w:tabs>
        <w:ind w:right="283"/>
        <w:rPr>
          <w:rFonts w:ascii="Verdana" w:hAnsi="Verdana" w:cs="Arial"/>
          <w:sz w:val="16"/>
          <w:szCs w:val="16"/>
          <w:lang w:val="nl-NL"/>
        </w:rPr>
      </w:pPr>
      <w:r w:rsidRPr="007D768C">
        <w:rPr>
          <w:rFonts w:ascii="Verdana" w:hAnsi="Verdana" w:cs="Arial"/>
          <w:sz w:val="16"/>
          <w:szCs w:val="16"/>
          <w:lang w:val="nl-NL"/>
        </w:rPr>
        <w:t>&gt; 2</w:t>
      </w:r>
      <w:r>
        <w:rPr>
          <w:rFonts w:ascii="Verdana" w:hAnsi="Verdana" w:cs="Arial"/>
          <w:sz w:val="16"/>
          <w:szCs w:val="16"/>
          <w:lang w:val="nl-NL"/>
        </w:rPr>
        <w:t>2</w:t>
      </w:r>
      <w:r w:rsidRPr="007D768C">
        <w:rPr>
          <w:rFonts w:ascii="Verdana" w:hAnsi="Verdana" w:cs="Arial"/>
          <w:sz w:val="16"/>
          <w:szCs w:val="16"/>
          <w:lang w:val="nl-NL"/>
        </w:rPr>
        <w:t xml:space="preserve">,0% en </w:t>
      </w:r>
      <w:r w:rsidR="00C260EB" w:rsidRPr="00A032B2">
        <w:rPr>
          <w:rFonts w:ascii="Verdana" w:hAnsi="Verdana" w:cs="Arial"/>
          <w:sz w:val="16"/>
          <w:szCs w:val="16"/>
          <w:lang w:val="nl-NL"/>
        </w:rPr>
        <w:t>≤ 2</w:t>
      </w:r>
      <w:r w:rsidR="00C260EB">
        <w:rPr>
          <w:rFonts w:ascii="Verdana" w:hAnsi="Verdana" w:cs="Arial"/>
          <w:sz w:val="16"/>
          <w:szCs w:val="16"/>
          <w:lang w:val="nl-NL"/>
        </w:rPr>
        <w:t>3</w:t>
      </w:r>
      <w:r w:rsidR="00C260EB" w:rsidRPr="00A032B2">
        <w:rPr>
          <w:rFonts w:ascii="Verdana" w:hAnsi="Verdana" w:cs="Arial"/>
          <w:sz w:val="16"/>
          <w:szCs w:val="16"/>
          <w:lang w:val="nl-NL"/>
        </w:rPr>
        <w:t>,0%</w:t>
      </w:r>
      <w:r w:rsidR="00C260EB" w:rsidRPr="00A032B2">
        <w:rPr>
          <w:rFonts w:ascii="Verdana" w:hAnsi="Verdana" w:cs="Arial"/>
          <w:sz w:val="16"/>
          <w:szCs w:val="16"/>
          <w:lang w:val="nl-NL"/>
        </w:rPr>
        <w:tab/>
        <w:t>:</w:t>
      </w:r>
      <w:r w:rsidR="00C260EB" w:rsidRPr="00A032B2">
        <w:rPr>
          <w:rFonts w:ascii="Verdana" w:hAnsi="Verdana" w:cs="Arial"/>
          <w:sz w:val="16"/>
          <w:szCs w:val="16"/>
          <w:lang w:val="nl-NL"/>
        </w:rPr>
        <w:tab/>
      </w:r>
      <w:r w:rsidR="00A1546D">
        <w:rPr>
          <w:rFonts w:ascii="Verdana" w:hAnsi="Verdana" w:cs="Arial"/>
          <w:sz w:val="16"/>
          <w:szCs w:val="16"/>
          <w:lang w:val="nl-NL"/>
        </w:rPr>
        <w:t>14</w:t>
      </w:r>
      <w:r w:rsidR="00C260EB" w:rsidRPr="00A032B2">
        <w:rPr>
          <w:rFonts w:ascii="Verdana" w:hAnsi="Verdana" w:cs="Arial"/>
          <w:sz w:val="16"/>
          <w:szCs w:val="16"/>
          <w:lang w:val="nl-NL"/>
        </w:rPr>
        <w:tab/>
        <w:t>punten</w:t>
      </w:r>
    </w:p>
    <w:p w14:paraId="4037B6B6" w14:textId="446B040C" w:rsidR="00C260EB" w:rsidRPr="00A032B2" w:rsidRDefault="007D768C" w:rsidP="00C260EB">
      <w:pPr>
        <w:tabs>
          <w:tab w:val="left" w:pos="1843"/>
        </w:tabs>
        <w:ind w:right="283"/>
        <w:rPr>
          <w:rFonts w:ascii="Verdana" w:hAnsi="Verdana" w:cs="Arial"/>
          <w:sz w:val="16"/>
          <w:szCs w:val="16"/>
          <w:lang w:val="nl-NL"/>
        </w:rPr>
      </w:pPr>
      <w:r w:rsidRPr="007D768C">
        <w:rPr>
          <w:rFonts w:ascii="Verdana" w:hAnsi="Verdana" w:cs="Arial"/>
          <w:sz w:val="16"/>
          <w:szCs w:val="16"/>
          <w:lang w:val="nl-NL"/>
        </w:rPr>
        <w:t>&gt; 2</w:t>
      </w:r>
      <w:r>
        <w:rPr>
          <w:rFonts w:ascii="Verdana" w:hAnsi="Verdana" w:cs="Arial"/>
          <w:sz w:val="16"/>
          <w:szCs w:val="16"/>
          <w:lang w:val="nl-NL"/>
        </w:rPr>
        <w:t>3</w:t>
      </w:r>
      <w:r w:rsidRPr="007D768C">
        <w:rPr>
          <w:rFonts w:ascii="Verdana" w:hAnsi="Verdana" w:cs="Arial"/>
          <w:sz w:val="16"/>
          <w:szCs w:val="16"/>
          <w:lang w:val="nl-NL"/>
        </w:rPr>
        <w:t xml:space="preserve">,0% en </w:t>
      </w:r>
      <w:r w:rsidR="00C260EB" w:rsidRPr="00A032B2">
        <w:rPr>
          <w:rFonts w:ascii="Verdana" w:hAnsi="Verdana" w:cs="Arial"/>
          <w:sz w:val="16"/>
          <w:szCs w:val="16"/>
          <w:lang w:val="nl-NL"/>
        </w:rPr>
        <w:t>≤ 2</w:t>
      </w:r>
      <w:r w:rsidR="00C260EB">
        <w:rPr>
          <w:rFonts w:ascii="Verdana" w:hAnsi="Verdana" w:cs="Arial"/>
          <w:sz w:val="16"/>
          <w:szCs w:val="16"/>
          <w:lang w:val="nl-NL"/>
        </w:rPr>
        <w:t>4</w:t>
      </w:r>
      <w:r w:rsidR="00C260EB" w:rsidRPr="00A032B2">
        <w:rPr>
          <w:rFonts w:ascii="Verdana" w:hAnsi="Verdana" w:cs="Arial"/>
          <w:sz w:val="16"/>
          <w:szCs w:val="16"/>
          <w:lang w:val="nl-NL"/>
        </w:rPr>
        <w:t>,0%</w:t>
      </w:r>
      <w:r w:rsidR="00C260EB" w:rsidRPr="00A032B2">
        <w:rPr>
          <w:rFonts w:ascii="Verdana" w:hAnsi="Verdana" w:cs="Arial"/>
          <w:sz w:val="16"/>
          <w:szCs w:val="16"/>
          <w:lang w:val="nl-NL"/>
        </w:rPr>
        <w:tab/>
        <w:t>:</w:t>
      </w:r>
      <w:r w:rsidR="00C260EB" w:rsidRPr="00A032B2">
        <w:rPr>
          <w:rFonts w:ascii="Verdana" w:hAnsi="Verdana" w:cs="Arial"/>
          <w:sz w:val="16"/>
          <w:szCs w:val="16"/>
          <w:lang w:val="nl-NL"/>
        </w:rPr>
        <w:tab/>
      </w:r>
      <w:r w:rsidR="00A1546D">
        <w:rPr>
          <w:rFonts w:ascii="Verdana" w:hAnsi="Verdana" w:cs="Arial"/>
          <w:sz w:val="16"/>
          <w:szCs w:val="16"/>
          <w:lang w:val="nl-NL"/>
        </w:rPr>
        <w:t>12</w:t>
      </w:r>
      <w:r w:rsidR="00C260EB" w:rsidRPr="00A032B2">
        <w:rPr>
          <w:rFonts w:ascii="Verdana" w:hAnsi="Verdana" w:cs="Arial"/>
          <w:sz w:val="16"/>
          <w:szCs w:val="16"/>
          <w:lang w:val="nl-NL"/>
        </w:rPr>
        <w:tab/>
        <w:t>punten</w:t>
      </w:r>
    </w:p>
    <w:p w14:paraId="346933FE" w14:textId="3ED978A5" w:rsidR="00C260EB" w:rsidRPr="00A032B2" w:rsidRDefault="007D768C" w:rsidP="00C260EB">
      <w:pPr>
        <w:tabs>
          <w:tab w:val="left" w:pos="1843"/>
        </w:tabs>
        <w:ind w:right="283"/>
        <w:rPr>
          <w:rFonts w:ascii="Verdana" w:hAnsi="Verdana" w:cs="Arial"/>
          <w:sz w:val="16"/>
          <w:szCs w:val="16"/>
          <w:lang w:val="nl-NL"/>
        </w:rPr>
      </w:pPr>
      <w:r w:rsidRPr="007D768C">
        <w:rPr>
          <w:rFonts w:ascii="Verdana" w:hAnsi="Verdana" w:cs="Arial"/>
          <w:sz w:val="16"/>
          <w:szCs w:val="16"/>
          <w:lang w:val="nl-NL"/>
        </w:rPr>
        <w:t>&gt; 2</w:t>
      </w:r>
      <w:r>
        <w:rPr>
          <w:rFonts w:ascii="Verdana" w:hAnsi="Verdana" w:cs="Arial"/>
          <w:sz w:val="16"/>
          <w:szCs w:val="16"/>
          <w:lang w:val="nl-NL"/>
        </w:rPr>
        <w:t>4</w:t>
      </w:r>
      <w:r w:rsidRPr="007D768C">
        <w:rPr>
          <w:rFonts w:ascii="Verdana" w:hAnsi="Verdana" w:cs="Arial"/>
          <w:sz w:val="16"/>
          <w:szCs w:val="16"/>
          <w:lang w:val="nl-NL"/>
        </w:rPr>
        <w:t xml:space="preserve">,0% en </w:t>
      </w:r>
      <w:r w:rsidR="00C260EB" w:rsidRPr="00A032B2">
        <w:rPr>
          <w:rFonts w:ascii="Verdana" w:hAnsi="Verdana" w:cs="Arial"/>
          <w:sz w:val="16"/>
          <w:szCs w:val="16"/>
          <w:lang w:val="nl-NL"/>
        </w:rPr>
        <w:t>≤ 2</w:t>
      </w:r>
      <w:r w:rsidR="00C260EB">
        <w:rPr>
          <w:rFonts w:ascii="Verdana" w:hAnsi="Verdana" w:cs="Arial"/>
          <w:sz w:val="16"/>
          <w:szCs w:val="16"/>
          <w:lang w:val="nl-NL"/>
        </w:rPr>
        <w:t>5</w:t>
      </w:r>
      <w:r w:rsidR="00C260EB" w:rsidRPr="00A032B2">
        <w:rPr>
          <w:rFonts w:ascii="Verdana" w:hAnsi="Verdana" w:cs="Arial"/>
          <w:sz w:val="16"/>
          <w:szCs w:val="16"/>
          <w:lang w:val="nl-NL"/>
        </w:rPr>
        <w:t>,0%</w:t>
      </w:r>
      <w:r w:rsidR="00C260EB" w:rsidRPr="00A032B2">
        <w:rPr>
          <w:rFonts w:ascii="Verdana" w:hAnsi="Verdana" w:cs="Arial"/>
          <w:sz w:val="16"/>
          <w:szCs w:val="16"/>
          <w:lang w:val="nl-NL"/>
        </w:rPr>
        <w:tab/>
        <w:t>:</w:t>
      </w:r>
      <w:r w:rsidR="00C260EB" w:rsidRPr="00A032B2">
        <w:rPr>
          <w:rFonts w:ascii="Verdana" w:hAnsi="Verdana" w:cs="Arial"/>
          <w:sz w:val="16"/>
          <w:szCs w:val="16"/>
          <w:lang w:val="nl-NL"/>
        </w:rPr>
        <w:tab/>
      </w:r>
      <w:r w:rsidR="00A1546D">
        <w:rPr>
          <w:rFonts w:ascii="Verdana" w:hAnsi="Verdana" w:cs="Arial"/>
          <w:sz w:val="16"/>
          <w:szCs w:val="16"/>
          <w:lang w:val="nl-NL"/>
        </w:rPr>
        <w:t>10</w:t>
      </w:r>
      <w:r w:rsidR="00C260EB" w:rsidRPr="00A032B2">
        <w:rPr>
          <w:rFonts w:ascii="Verdana" w:hAnsi="Verdana" w:cs="Arial"/>
          <w:sz w:val="16"/>
          <w:szCs w:val="16"/>
          <w:lang w:val="nl-NL"/>
        </w:rPr>
        <w:tab/>
        <w:t>punten</w:t>
      </w:r>
    </w:p>
    <w:p w14:paraId="42FC62E0" w14:textId="76E6CCC3" w:rsidR="00C260EB" w:rsidRPr="00A032B2" w:rsidRDefault="007D768C" w:rsidP="00C260EB">
      <w:pPr>
        <w:tabs>
          <w:tab w:val="left" w:pos="1843"/>
        </w:tabs>
        <w:ind w:right="283"/>
        <w:rPr>
          <w:rFonts w:ascii="Verdana" w:hAnsi="Verdana" w:cs="Arial"/>
          <w:sz w:val="16"/>
          <w:szCs w:val="16"/>
          <w:lang w:val="nl-NL"/>
        </w:rPr>
      </w:pPr>
      <w:r w:rsidRPr="007D768C">
        <w:rPr>
          <w:rFonts w:ascii="Verdana" w:hAnsi="Verdana" w:cs="Arial"/>
          <w:sz w:val="16"/>
          <w:szCs w:val="16"/>
          <w:lang w:val="nl-NL"/>
        </w:rPr>
        <w:t>&gt; 2</w:t>
      </w:r>
      <w:r>
        <w:rPr>
          <w:rFonts w:ascii="Verdana" w:hAnsi="Verdana" w:cs="Arial"/>
          <w:sz w:val="16"/>
          <w:szCs w:val="16"/>
          <w:lang w:val="nl-NL"/>
        </w:rPr>
        <w:t>5</w:t>
      </w:r>
      <w:r w:rsidRPr="007D768C">
        <w:rPr>
          <w:rFonts w:ascii="Verdana" w:hAnsi="Verdana" w:cs="Arial"/>
          <w:sz w:val="16"/>
          <w:szCs w:val="16"/>
          <w:lang w:val="nl-NL"/>
        </w:rPr>
        <w:t xml:space="preserve">,0% en </w:t>
      </w:r>
      <w:r w:rsidR="00C260EB" w:rsidRPr="00A032B2">
        <w:rPr>
          <w:rFonts w:ascii="Verdana" w:hAnsi="Verdana" w:cs="Arial"/>
          <w:sz w:val="16"/>
          <w:szCs w:val="16"/>
          <w:lang w:val="nl-NL"/>
        </w:rPr>
        <w:t>≤ 2</w:t>
      </w:r>
      <w:r w:rsidR="00C260EB">
        <w:rPr>
          <w:rFonts w:ascii="Verdana" w:hAnsi="Verdana" w:cs="Arial"/>
          <w:sz w:val="16"/>
          <w:szCs w:val="16"/>
          <w:lang w:val="nl-NL"/>
        </w:rPr>
        <w:t>6</w:t>
      </w:r>
      <w:r w:rsidR="00C260EB" w:rsidRPr="00A032B2">
        <w:rPr>
          <w:rFonts w:ascii="Verdana" w:hAnsi="Verdana" w:cs="Arial"/>
          <w:sz w:val="16"/>
          <w:szCs w:val="16"/>
          <w:lang w:val="nl-NL"/>
        </w:rPr>
        <w:t>,0%</w:t>
      </w:r>
      <w:r w:rsidR="00C260EB" w:rsidRPr="00A032B2">
        <w:rPr>
          <w:rFonts w:ascii="Verdana" w:hAnsi="Verdana" w:cs="Arial"/>
          <w:sz w:val="16"/>
          <w:szCs w:val="16"/>
          <w:lang w:val="nl-NL"/>
        </w:rPr>
        <w:tab/>
        <w:t>:</w:t>
      </w:r>
      <w:r w:rsidR="00C260EB" w:rsidRPr="00A032B2">
        <w:rPr>
          <w:rFonts w:ascii="Verdana" w:hAnsi="Verdana" w:cs="Arial"/>
          <w:sz w:val="16"/>
          <w:szCs w:val="16"/>
          <w:lang w:val="nl-NL"/>
        </w:rPr>
        <w:tab/>
      </w:r>
      <w:r w:rsidR="00C260EB">
        <w:rPr>
          <w:rFonts w:ascii="Verdana" w:hAnsi="Verdana" w:cs="Arial"/>
          <w:sz w:val="16"/>
          <w:szCs w:val="16"/>
          <w:lang w:val="nl-NL"/>
        </w:rPr>
        <w:t xml:space="preserve"> </w:t>
      </w:r>
      <w:r w:rsidR="00A1546D">
        <w:rPr>
          <w:rFonts w:ascii="Verdana" w:hAnsi="Verdana" w:cs="Arial"/>
          <w:sz w:val="16"/>
          <w:szCs w:val="16"/>
          <w:lang w:val="nl-NL"/>
        </w:rPr>
        <w:t>8</w:t>
      </w:r>
      <w:r w:rsidR="00C260EB" w:rsidRPr="00A032B2">
        <w:rPr>
          <w:rFonts w:ascii="Verdana" w:hAnsi="Verdana" w:cs="Arial"/>
          <w:sz w:val="16"/>
          <w:szCs w:val="16"/>
          <w:lang w:val="nl-NL"/>
        </w:rPr>
        <w:tab/>
        <w:t>punten</w:t>
      </w:r>
    </w:p>
    <w:p w14:paraId="676A0FC7" w14:textId="2E5A7F06" w:rsidR="00C260EB" w:rsidRPr="00A032B2" w:rsidRDefault="007D768C" w:rsidP="00C260EB">
      <w:pPr>
        <w:tabs>
          <w:tab w:val="left" w:pos="1843"/>
        </w:tabs>
        <w:ind w:right="283"/>
        <w:rPr>
          <w:rFonts w:ascii="Verdana" w:hAnsi="Verdana" w:cs="Arial"/>
          <w:sz w:val="16"/>
          <w:szCs w:val="16"/>
          <w:lang w:val="nl-NL"/>
        </w:rPr>
      </w:pPr>
      <w:r w:rsidRPr="007D768C">
        <w:rPr>
          <w:rFonts w:ascii="Verdana" w:hAnsi="Verdana" w:cs="Arial"/>
          <w:sz w:val="16"/>
          <w:szCs w:val="16"/>
          <w:lang w:val="nl-NL"/>
        </w:rPr>
        <w:t>&gt; 2</w:t>
      </w:r>
      <w:r>
        <w:rPr>
          <w:rFonts w:ascii="Verdana" w:hAnsi="Verdana" w:cs="Arial"/>
          <w:sz w:val="16"/>
          <w:szCs w:val="16"/>
          <w:lang w:val="nl-NL"/>
        </w:rPr>
        <w:t>6</w:t>
      </w:r>
      <w:r w:rsidRPr="007D768C">
        <w:rPr>
          <w:rFonts w:ascii="Verdana" w:hAnsi="Verdana" w:cs="Arial"/>
          <w:sz w:val="16"/>
          <w:szCs w:val="16"/>
          <w:lang w:val="nl-NL"/>
        </w:rPr>
        <w:t xml:space="preserve">,0% en </w:t>
      </w:r>
      <w:r w:rsidR="00C260EB" w:rsidRPr="00A032B2">
        <w:rPr>
          <w:rFonts w:ascii="Verdana" w:hAnsi="Verdana" w:cs="Arial"/>
          <w:sz w:val="16"/>
          <w:szCs w:val="16"/>
          <w:lang w:val="nl-NL"/>
        </w:rPr>
        <w:t>≤ 2</w:t>
      </w:r>
      <w:r w:rsidR="00C260EB">
        <w:rPr>
          <w:rFonts w:ascii="Verdana" w:hAnsi="Verdana" w:cs="Arial"/>
          <w:sz w:val="16"/>
          <w:szCs w:val="16"/>
          <w:lang w:val="nl-NL"/>
        </w:rPr>
        <w:t>7</w:t>
      </w:r>
      <w:r w:rsidR="00C260EB" w:rsidRPr="00A032B2">
        <w:rPr>
          <w:rFonts w:ascii="Verdana" w:hAnsi="Verdana" w:cs="Arial"/>
          <w:sz w:val="16"/>
          <w:szCs w:val="16"/>
          <w:lang w:val="nl-NL"/>
        </w:rPr>
        <w:t>,0%</w:t>
      </w:r>
      <w:r w:rsidR="00C260EB" w:rsidRPr="00A032B2">
        <w:rPr>
          <w:rFonts w:ascii="Verdana" w:hAnsi="Verdana" w:cs="Arial"/>
          <w:sz w:val="16"/>
          <w:szCs w:val="16"/>
          <w:lang w:val="nl-NL"/>
        </w:rPr>
        <w:tab/>
        <w:t>:</w:t>
      </w:r>
      <w:r w:rsidR="00C260EB" w:rsidRPr="00A032B2">
        <w:rPr>
          <w:rFonts w:ascii="Verdana" w:hAnsi="Verdana" w:cs="Arial"/>
          <w:sz w:val="16"/>
          <w:szCs w:val="16"/>
          <w:lang w:val="nl-NL"/>
        </w:rPr>
        <w:tab/>
      </w:r>
      <w:r w:rsidR="00C260EB">
        <w:rPr>
          <w:rFonts w:ascii="Verdana" w:hAnsi="Verdana" w:cs="Arial"/>
          <w:sz w:val="16"/>
          <w:szCs w:val="16"/>
          <w:lang w:val="nl-NL"/>
        </w:rPr>
        <w:t xml:space="preserve"> </w:t>
      </w:r>
      <w:r w:rsidR="00A1546D">
        <w:rPr>
          <w:rFonts w:ascii="Verdana" w:hAnsi="Verdana" w:cs="Arial"/>
          <w:sz w:val="16"/>
          <w:szCs w:val="16"/>
          <w:lang w:val="nl-NL"/>
        </w:rPr>
        <w:t>6</w:t>
      </w:r>
      <w:r w:rsidR="00C260EB" w:rsidRPr="00A032B2">
        <w:rPr>
          <w:rFonts w:ascii="Verdana" w:hAnsi="Verdana" w:cs="Arial"/>
          <w:sz w:val="16"/>
          <w:szCs w:val="16"/>
          <w:lang w:val="nl-NL"/>
        </w:rPr>
        <w:tab/>
        <w:t>punten</w:t>
      </w:r>
    </w:p>
    <w:p w14:paraId="6AEC2E6A" w14:textId="04BC5B3A" w:rsidR="00C260EB" w:rsidRPr="00A032B2" w:rsidRDefault="007D768C" w:rsidP="00C260EB">
      <w:pPr>
        <w:tabs>
          <w:tab w:val="left" w:pos="1843"/>
        </w:tabs>
        <w:ind w:right="283"/>
        <w:rPr>
          <w:rFonts w:ascii="Verdana" w:hAnsi="Verdana" w:cs="Arial"/>
          <w:sz w:val="16"/>
          <w:szCs w:val="16"/>
          <w:lang w:val="nl-NL"/>
        </w:rPr>
      </w:pPr>
      <w:r w:rsidRPr="007D768C">
        <w:rPr>
          <w:rFonts w:ascii="Verdana" w:hAnsi="Verdana" w:cs="Arial"/>
          <w:sz w:val="16"/>
          <w:szCs w:val="16"/>
          <w:lang w:val="nl-NL"/>
        </w:rPr>
        <w:t>&gt; 2</w:t>
      </w:r>
      <w:r>
        <w:rPr>
          <w:rFonts w:ascii="Verdana" w:hAnsi="Verdana" w:cs="Arial"/>
          <w:sz w:val="16"/>
          <w:szCs w:val="16"/>
          <w:lang w:val="nl-NL"/>
        </w:rPr>
        <w:t>7</w:t>
      </w:r>
      <w:r w:rsidRPr="007D768C">
        <w:rPr>
          <w:rFonts w:ascii="Verdana" w:hAnsi="Verdana" w:cs="Arial"/>
          <w:sz w:val="16"/>
          <w:szCs w:val="16"/>
          <w:lang w:val="nl-NL"/>
        </w:rPr>
        <w:t xml:space="preserve">,0% en </w:t>
      </w:r>
      <w:r w:rsidR="00C260EB" w:rsidRPr="00A032B2">
        <w:rPr>
          <w:rFonts w:ascii="Verdana" w:hAnsi="Verdana" w:cs="Arial"/>
          <w:sz w:val="16"/>
          <w:szCs w:val="16"/>
          <w:lang w:val="nl-NL"/>
        </w:rPr>
        <w:t>≤ 2</w:t>
      </w:r>
      <w:r w:rsidR="00C260EB">
        <w:rPr>
          <w:rFonts w:ascii="Verdana" w:hAnsi="Verdana" w:cs="Arial"/>
          <w:sz w:val="16"/>
          <w:szCs w:val="16"/>
          <w:lang w:val="nl-NL"/>
        </w:rPr>
        <w:t>8</w:t>
      </w:r>
      <w:r w:rsidR="00C260EB" w:rsidRPr="00A032B2">
        <w:rPr>
          <w:rFonts w:ascii="Verdana" w:hAnsi="Verdana" w:cs="Arial"/>
          <w:sz w:val="16"/>
          <w:szCs w:val="16"/>
          <w:lang w:val="nl-NL"/>
        </w:rPr>
        <w:t>,0%</w:t>
      </w:r>
      <w:r w:rsidR="00C260EB" w:rsidRPr="00A032B2">
        <w:rPr>
          <w:rFonts w:ascii="Verdana" w:hAnsi="Verdana" w:cs="Arial"/>
          <w:sz w:val="16"/>
          <w:szCs w:val="16"/>
          <w:lang w:val="nl-NL"/>
        </w:rPr>
        <w:tab/>
        <w:t>:</w:t>
      </w:r>
      <w:r w:rsidR="00C260EB" w:rsidRPr="00A032B2">
        <w:rPr>
          <w:rFonts w:ascii="Verdana" w:hAnsi="Verdana" w:cs="Arial"/>
          <w:sz w:val="16"/>
          <w:szCs w:val="16"/>
          <w:lang w:val="nl-NL"/>
        </w:rPr>
        <w:tab/>
      </w:r>
      <w:r w:rsidR="00C260EB">
        <w:rPr>
          <w:rFonts w:ascii="Verdana" w:hAnsi="Verdana" w:cs="Arial"/>
          <w:sz w:val="16"/>
          <w:szCs w:val="16"/>
          <w:lang w:val="nl-NL"/>
        </w:rPr>
        <w:t xml:space="preserve"> </w:t>
      </w:r>
      <w:r w:rsidR="00A1546D">
        <w:rPr>
          <w:rFonts w:ascii="Verdana" w:hAnsi="Verdana" w:cs="Arial"/>
          <w:sz w:val="16"/>
          <w:szCs w:val="16"/>
          <w:lang w:val="nl-NL"/>
        </w:rPr>
        <w:t>4</w:t>
      </w:r>
      <w:r w:rsidR="00C260EB" w:rsidRPr="00A032B2">
        <w:rPr>
          <w:rFonts w:ascii="Verdana" w:hAnsi="Verdana" w:cs="Arial"/>
          <w:sz w:val="16"/>
          <w:szCs w:val="16"/>
          <w:lang w:val="nl-NL"/>
        </w:rPr>
        <w:tab/>
        <w:t>punten</w:t>
      </w:r>
    </w:p>
    <w:p w14:paraId="01BD92A5" w14:textId="4CDCBBFE" w:rsidR="00C260EB" w:rsidRPr="00A032B2" w:rsidRDefault="007D768C" w:rsidP="00C260EB">
      <w:pPr>
        <w:tabs>
          <w:tab w:val="left" w:pos="1843"/>
        </w:tabs>
        <w:ind w:right="283"/>
        <w:rPr>
          <w:rFonts w:ascii="Verdana" w:hAnsi="Verdana" w:cs="Arial"/>
          <w:sz w:val="16"/>
          <w:szCs w:val="16"/>
          <w:lang w:val="nl-NL"/>
        </w:rPr>
      </w:pPr>
      <w:r w:rsidRPr="007D768C">
        <w:rPr>
          <w:rFonts w:ascii="Verdana" w:hAnsi="Verdana" w:cs="Arial"/>
          <w:sz w:val="16"/>
          <w:szCs w:val="16"/>
          <w:lang w:val="nl-NL"/>
        </w:rPr>
        <w:t>&gt; 2</w:t>
      </w:r>
      <w:r>
        <w:rPr>
          <w:rFonts w:ascii="Verdana" w:hAnsi="Verdana" w:cs="Arial"/>
          <w:sz w:val="16"/>
          <w:szCs w:val="16"/>
          <w:lang w:val="nl-NL"/>
        </w:rPr>
        <w:t>8</w:t>
      </w:r>
      <w:r w:rsidRPr="007D768C">
        <w:rPr>
          <w:rFonts w:ascii="Verdana" w:hAnsi="Verdana" w:cs="Arial"/>
          <w:sz w:val="16"/>
          <w:szCs w:val="16"/>
          <w:lang w:val="nl-NL"/>
        </w:rPr>
        <w:t xml:space="preserve">,0% en </w:t>
      </w:r>
      <w:r w:rsidR="00C260EB" w:rsidRPr="00A032B2">
        <w:rPr>
          <w:rFonts w:ascii="Verdana" w:hAnsi="Verdana" w:cs="Arial"/>
          <w:sz w:val="16"/>
          <w:szCs w:val="16"/>
          <w:lang w:val="nl-NL"/>
        </w:rPr>
        <w:t>≤ 2</w:t>
      </w:r>
      <w:r w:rsidR="00C260EB">
        <w:rPr>
          <w:rFonts w:ascii="Verdana" w:hAnsi="Verdana" w:cs="Arial"/>
          <w:sz w:val="16"/>
          <w:szCs w:val="16"/>
          <w:lang w:val="nl-NL"/>
        </w:rPr>
        <w:t>9</w:t>
      </w:r>
      <w:r w:rsidR="00C260EB" w:rsidRPr="00A032B2">
        <w:rPr>
          <w:rFonts w:ascii="Verdana" w:hAnsi="Verdana" w:cs="Arial"/>
          <w:sz w:val="16"/>
          <w:szCs w:val="16"/>
          <w:lang w:val="nl-NL"/>
        </w:rPr>
        <w:t>,0%</w:t>
      </w:r>
      <w:r w:rsidR="00C260EB" w:rsidRPr="00A032B2">
        <w:rPr>
          <w:rFonts w:ascii="Verdana" w:hAnsi="Verdana" w:cs="Arial"/>
          <w:sz w:val="16"/>
          <w:szCs w:val="16"/>
          <w:lang w:val="nl-NL"/>
        </w:rPr>
        <w:tab/>
        <w:t>:</w:t>
      </w:r>
      <w:r w:rsidR="00C260EB" w:rsidRPr="00A032B2">
        <w:rPr>
          <w:rFonts w:ascii="Verdana" w:hAnsi="Verdana" w:cs="Arial"/>
          <w:sz w:val="16"/>
          <w:szCs w:val="16"/>
          <w:lang w:val="nl-NL"/>
        </w:rPr>
        <w:tab/>
      </w:r>
      <w:r w:rsidR="00C260EB">
        <w:rPr>
          <w:rFonts w:ascii="Verdana" w:hAnsi="Verdana" w:cs="Arial"/>
          <w:sz w:val="16"/>
          <w:szCs w:val="16"/>
          <w:lang w:val="nl-NL"/>
        </w:rPr>
        <w:t xml:space="preserve"> </w:t>
      </w:r>
      <w:r w:rsidR="00A1546D">
        <w:rPr>
          <w:rFonts w:ascii="Verdana" w:hAnsi="Verdana" w:cs="Arial"/>
          <w:sz w:val="16"/>
          <w:szCs w:val="16"/>
          <w:lang w:val="nl-NL"/>
        </w:rPr>
        <w:t>2</w:t>
      </w:r>
      <w:r w:rsidR="00C260EB" w:rsidRPr="00A032B2">
        <w:rPr>
          <w:rFonts w:ascii="Verdana" w:hAnsi="Verdana" w:cs="Arial"/>
          <w:sz w:val="16"/>
          <w:szCs w:val="16"/>
          <w:lang w:val="nl-NL"/>
        </w:rPr>
        <w:tab/>
        <w:t>punten</w:t>
      </w:r>
    </w:p>
    <w:p w14:paraId="60AF7A6A" w14:textId="00577605" w:rsidR="00C260EB" w:rsidRDefault="007D768C" w:rsidP="00C260EB">
      <w:pPr>
        <w:tabs>
          <w:tab w:val="left" w:pos="1843"/>
        </w:tabs>
        <w:ind w:right="283"/>
        <w:rPr>
          <w:rFonts w:ascii="Verdana" w:hAnsi="Verdana" w:cs="Arial"/>
          <w:sz w:val="16"/>
          <w:szCs w:val="16"/>
          <w:lang w:val="nl-NL"/>
        </w:rPr>
      </w:pPr>
      <w:r w:rsidRPr="007D768C">
        <w:rPr>
          <w:rFonts w:ascii="Verdana" w:hAnsi="Verdana" w:cs="Arial"/>
          <w:sz w:val="16"/>
          <w:szCs w:val="16"/>
          <w:lang w:val="nl-NL"/>
        </w:rPr>
        <w:t>&gt; 2</w:t>
      </w:r>
      <w:r>
        <w:rPr>
          <w:rFonts w:ascii="Verdana" w:hAnsi="Verdana" w:cs="Arial"/>
          <w:sz w:val="16"/>
          <w:szCs w:val="16"/>
          <w:lang w:val="nl-NL"/>
        </w:rPr>
        <w:t>9</w:t>
      </w:r>
      <w:r w:rsidRPr="007D768C">
        <w:rPr>
          <w:rFonts w:ascii="Verdana" w:hAnsi="Verdana" w:cs="Arial"/>
          <w:sz w:val="16"/>
          <w:szCs w:val="16"/>
          <w:lang w:val="nl-NL"/>
        </w:rPr>
        <w:t xml:space="preserve">,0% en </w:t>
      </w:r>
      <w:r w:rsidR="00C260EB" w:rsidRPr="00A032B2">
        <w:rPr>
          <w:rFonts w:ascii="Verdana" w:hAnsi="Verdana" w:cs="Arial"/>
          <w:sz w:val="16"/>
          <w:szCs w:val="16"/>
          <w:lang w:val="nl-NL"/>
        </w:rPr>
        <w:t xml:space="preserve">≤ </w:t>
      </w:r>
      <w:r w:rsidR="00C260EB">
        <w:rPr>
          <w:rFonts w:ascii="Verdana" w:hAnsi="Verdana" w:cs="Arial"/>
          <w:sz w:val="16"/>
          <w:szCs w:val="16"/>
          <w:lang w:val="nl-NL"/>
        </w:rPr>
        <w:t>30</w:t>
      </w:r>
      <w:r w:rsidR="00C260EB" w:rsidRPr="00A032B2">
        <w:rPr>
          <w:rFonts w:ascii="Verdana" w:hAnsi="Verdana" w:cs="Arial"/>
          <w:sz w:val="16"/>
          <w:szCs w:val="16"/>
          <w:lang w:val="nl-NL"/>
        </w:rPr>
        <w:t>,0%</w:t>
      </w:r>
      <w:r w:rsidR="00C260EB">
        <w:rPr>
          <w:rFonts w:ascii="Verdana" w:hAnsi="Verdana" w:cs="Arial"/>
          <w:sz w:val="16"/>
          <w:szCs w:val="16"/>
          <w:lang w:val="nl-NL"/>
        </w:rPr>
        <w:tab/>
        <w:t>:</w:t>
      </w:r>
      <w:r w:rsidR="00C260EB">
        <w:rPr>
          <w:rFonts w:ascii="Verdana" w:hAnsi="Verdana" w:cs="Arial"/>
          <w:sz w:val="16"/>
          <w:szCs w:val="16"/>
          <w:lang w:val="nl-NL"/>
        </w:rPr>
        <w:tab/>
        <w:t xml:space="preserve"> 0</w:t>
      </w:r>
      <w:r w:rsidR="00C260EB">
        <w:rPr>
          <w:rFonts w:ascii="Verdana" w:hAnsi="Verdana" w:cs="Arial"/>
          <w:sz w:val="16"/>
          <w:szCs w:val="16"/>
          <w:lang w:val="nl-NL"/>
        </w:rPr>
        <w:tab/>
        <w:t>punten</w:t>
      </w:r>
    </w:p>
    <w:p w14:paraId="46F8105F" w14:textId="77777777" w:rsidR="00C260EB" w:rsidRPr="00A032B2" w:rsidRDefault="00C260EB" w:rsidP="00C260EB">
      <w:pPr>
        <w:tabs>
          <w:tab w:val="left" w:pos="1843"/>
        </w:tabs>
        <w:ind w:right="283"/>
        <w:rPr>
          <w:rFonts w:ascii="Verdana" w:hAnsi="Verdana" w:cs="Arial"/>
          <w:sz w:val="16"/>
          <w:szCs w:val="16"/>
          <w:lang w:val="nl-NL"/>
        </w:rPr>
      </w:pPr>
      <w:r>
        <w:rPr>
          <w:rFonts w:ascii="Verdana" w:hAnsi="Verdana" w:cs="Arial"/>
          <w:sz w:val="16"/>
          <w:szCs w:val="16"/>
          <w:lang w:val="nl-NL"/>
        </w:rPr>
        <w:t>&gt; 30,0%</w:t>
      </w:r>
      <w:r>
        <w:rPr>
          <w:rFonts w:ascii="Verdana" w:hAnsi="Verdana" w:cs="Arial"/>
          <w:sz w:val="16"/>
          <w:szCs w:val="16"/>
          <w:lang w:val="nl-NL"/>
        </w:rPr>
        <w:tab/>
        <w:t>:</w:t>
      </w:r>
      <w:r>
        <w:rPr>
          <w:rFonts w:ascii="Verdana" w:hAnsi="Verdana" w:cs="Arial"/>
          <w:sz w:val="16"/>
          <w:szCs w:val="16"/>
          <w:lang w:val="nl-NL"/>
        </w:rPr>
        <w:tab/>
        <w:t xml:space="preserve"> 0</w:t>
      </w:r>
      <w:r>
        <w:rPr>
          <w:rFonts w:ascii="Verdana" w:hAnsi="Verdana" w:cs="Arial"/>
          <w:sz w:val="16"/>
          <w:szCs w:val="16"/>
          <w:lang w:val="nl-NL"/>
        </w:rPr>
        <w:tab/>
        <w:t>punten</w:t>
      </w:r>
    </w:p>
    <w:p w14:paraId="3B5272F6" w14:textId="77777777" w:rsidR="00C260EB" w:rsidRPr="00A2174D" w:rsidRDefault="00C260EB" w:rsidP="009E3042">
      <w:pPr>
        <w:pStyle w:val="Plattetekst3"/>
        <w:spacing w:line="280" w:lineRule="exact"/>
        <w:ind w:left="414"/>
        <w:rPr>
          <w:rFonts w:asciiTheme="minorHAnsi" w:eastAsia="Arial Unicode MS" w:hAnsiTheme="minorHAnsi" w:cs="Arial"/>
          <w:color w:val="FF0000"/>
          <w:sz w:val="20"/>
        </w:rPr>
      </w:pPr>
    </w:p>
    <w:p w14:paraId="7DCCC296" w14:textId="77777777" w:rsidR="00A866C3" w:rsidRPr="000B2663" w:rsidRDefault="00A866C3" w:rsidP="00A866C3">
      <w:pPr>
        <w:autoSpaceDE w:val="0"/>
        <w:autoSpaceDN w:val="0"/>
        <w:adjustRightInd w:val="0"/>
        <w:spacing w:line="280" w:lineRule="exact"/>
        <w:rPr>
          <w:rFonts w:asciiTheme="minorHAnsi" w:eastAsia="Arial Unicode MS" w:hAnsiTheme="minorHAnsi" w:cs="Arial"/>
          <w:color w:val="000000"/>
          <w:sz w:val="20"/>
          <w:szCs w:val="20"/>
          <w:lang w:val="nl-NL" w:eastAsia="nl-NL"/>
        </w:rPr>
      </w:pPr>
      <w:r>
        <w:rPr>
          <w:rFonts w:asciiTheme="minorHAnsi" w:eastAsia="Arial Unicode MS" w:hAnsiTheme="minorHAnsi" w:cs="Arial"/>
          <w:color w:val="000000"/>
          <w:sz w:val="20"/>
          <w:szCs w:val="20"/>
          <w:lang w:val="nl-NL" w:eastAsia="nl-NL"/>
        </w:rPr>
        <w:t>Verklaring:</w:t>
      </w:r>
    </w:p>
    <w:p w14:paraId="3351EC9A" w14:textId="436AD17F" w:rsidR="00A866C3" w:rsidRPr="000B2663" w:rsidRDefault="00A866C3" w:rsidP="00A866C3">
      <w:pPr>
        <w:spacing w:line="280" w:lineRule="exact"/>
        <w:rPr>
          <w:rFonts w:asciiTheme="minorHAnsi" w:eastAsia="Arial Unicode MS" w:hAnsiTheme="minorHAnsi" w:cs="Arial"/>
          <w:sz w:val="20"/>
          <w:szCs w:val="20"/>
          <w:lang w:val="nl-NL"/>
        </w:rPr>
      </w:pPr>
      <w:r w:rsidRPr="00E743F4">
        <w:rPr>
          <w:rFonts w:asciiTheme="minorHAnsi" w:eastAsia="Arial Unicode MS" w:hAnsiTheme="minorHAnsi" w:cs="Arial"/>
          <w:sz w:val="20"/>
          <w:szCs w:val="20"/>
          <w:lang w:val="nl-NL"/>
        </w:rPr>
        <w:t>Inschrijfprijs = een door een inschrijver geboden prijs (de prijs als ingevuld op inschrijvingsbiljet</w:t>
      </w:r>
      <w:r w:rsidR="0049793F" w:rsidRPr="00E743F4" w:rsidDel="0049793F">
        <w:rPr>
          <w:rFonts w:asciiTheme="minorHAnsi" w:eastAsia="Arial Unicode MS" w:hAnsiTheme="minorHAnsi" w:cs="Arial"/>
          <w:sz w:val="20"/>
          <w:szCs w:val="20"/>
          <w:lang w:val="nl-NL"/>
        </w:rPr>
        <w:t xml:space="preserve"> </w:t>
      </w:r>
      <w:r w:rsidRPr="00E743F4">
        <w:rPr>
          <w:rFonts w:asciiTheme="minorHAnsi" w:eastAsia="Arial Unicode MS" w:hAnsiTheme="minorHAnsi" w:cs="Arial"/>
          <w:sz w:val="20"/>
          <w:szCs w:val="20"/>
          <w:lang w:val="nl-NL"/>
        </w:rPr>
        <w:t xml:space="preserve">bijlage </w:t>
      </w:r>
      <w:r w:rsidR="00E743F4" w:rsidRPr="00E743F4">
        <w:rPr>
          <w:rFonts w:asciiTheme="minorHAnsi" w:eastAsia="Arial Unicode MS" w:hAnsiTheme="minorHAnsi" w:cs="Arial"/>
          <w:sz w:val="20"/>
          <w:szCs w:val="20"/>
          <w:lang w:val="nl-NL"/>
        </w:rPr>
        <w:t>F a.d.h.v. bijlage G</w:t>
      </w:r>
      <w:r w:rsidRPr="00E743F4">
        <w:rPr>
          <w:rFonts w:asciiTheme="minorHAnsi" w:eastAsia="Arial Unicode MS" w:hAnsiTheme="minorHAnsi" w:cs="Arial"/>
          <w:sz w:val="20"/>
          <w:szCs w:val="20"/>
          <w:lang w:val="nl-NL"/>
        </w:rPr>
        <w:t>)</w:t>
      </w:r>
    </w:p>
    <w:p w14:paraId="27F14A50" w14:textId="77777777" w:rsidR="00A866C3" w:rsidRPr="000B2663" w:rsidRDefault="00A866C3" w:rsidP="00A866C3">
      <w:pPr>
        <w:spacing w:line="280" w:lineRule="exact"/>
        <w:rPr>
          <w:rFonts w:asciiTheme="minorHAnsi" w:eastAsia="Arial Unicode MS" w:hAnsiTheme="minorHAnsi" w:cs="Arial"/>
          <w:sz w:val="20"/>
          <w:szCs w:val="20"/>
          <w:lang w:val="nl-NL"/>
        </w:rPr>
      </w:pPr>
      <w:r>
        <w:rPr>
          <w:rFonts w:asciiTheme="minorHAnsi" w:eastAsia="Arial Unicode MS" w:hAnsiTheme="minorHAnsi" w:cs="Arial"/>
          <w:sz w:val="20"/>
          <w:szCs w:val="20"/>
          <w:lang w:val="nl-NL"/>
        </w:rPr>
        <w:t>Weging= de maximaal te behalen score voor gunningcriterium prijs</w:t>
      </w:r>
    </w:p>
    <w:p w14:paraId="7259AEE4" w14:textId="77777777" w:rsidR="00F8305B" w:rsidRPr="000B2663" w:rsidRDefault="00F8305B" w:rsidP="00F8305B">
      <w:pPr>
        <w:spacing w:line="280" w:lineRule="exact"/>
        <w:rPr>
          <w:rFonts w:asciiTheme="minorHAnsi" w:eastAsia="Arial Unicode MS" w:hAnsiTheme="minorHAnsi" w:cs="Arial"/>
          <w:b/>
          <w:sz w:val="20"/>
          <w:szCs w:val="20"/>
          <w:lang w:val="nl-NL"/>
        </w:rPr>
      </w:pPr>
    </w:p>
    <w:p w14:paraId="75974F92" w14:textId="721ED543" w:rsidR="00F8305B" w:rsidRPr="000B2663" w:rsidRDefault="00F8305B" w:rsidP="00F8305B">
      <w:pPr>
        <w:spacing w:line="280" w:lineRule="exact"/>
        <w:rPr>
          <w:rFonts w:asciiTheme="minorHAnsi" w:eastAsia="Arial Unicode MS" w:hAnsiTheme="minorHAnsi" w:cs="Arial"/>
          <w:sz w:val="20"/>
          <w:szCs w:val="20"/>
          <w:lang w:val="nl-NL"/>
        </w:rPr>
      </w:pPr>
      <w:r w:rsidRPr="000B2663">
        <w:rPr>
          <w:rFonts w:asciiTheme="minorHAnsi" w:eastAsia="Arial Unicode MS" w:hAnsiTheme="minorHAnsi" w:cs="Arial"/>
          <w:sz w:val="20"/>
          <w:szCs w:val="20"/>
          <w:lang w:val="nl-NL"/>
        </w:rPr>
        <w:t>Met prijs wordt bedoeld de prijs die is aangegeven op het inschrijvingsbiljet, exclusief BTW.</w:t>
      </w:r>
    </w:p>
    <w:p w14:paraId="6178450B" w14:textId="5C3B64CC" w:rsidR="00372608" w:rsidRDefault="00F8305B" w:rsidP="00F8305B">
      <w:pPr>
        <w:spacing w:line="280" w:lineRule="exact"/>
        <w:rPr>
          <w:rFonts w:asciiTheme="minorHAnsi" w:eastAsia="Arial Unicode MS" w:hAnsiTheme="minorHAnsi" w:cstheme="minorHAnsi"/>
          <w:b/>
          <w:sz w:val="20"/>
          <w:szCs w:val="20"/>
          <w:highlight w:val="yellow"/>
          <w:lang w:val="nl-NL"/>
        </w:rPr>
      </w:pPr>
      <w:r w:rsidRPr="000B2663">
        <w:rPr>
          <w:rFonts w:asciiTheme="minorHAnsi" w:eastAsia="Arial Unicode MS" w:hAnsiTheme="minorHAnsi" w:cs="Arial"/>
          <w:sz w:val="20"/>
          <w:szCs w:val="20"/>
          <w:lang w:val="nl-NL"/>
        </w:rPr>
        <w:t>De eindscores worden afgerond op twee cijfers achter de komma.</w:t>
      </w:r>
    </w:p>
    <w:p w14:paraId="1E735285" w14:textId="77777777" w:rsidR="000238BD" w:rsidRPr="005337E3" w:rsidRDefault="000238BD" w:rsidP="00F8305B">
      <w:pPr>
        <w:spacing w:line="280" w:lineRule="exact"/>
        <w:rPr>
          <w:rFonts w:asciiTheme="minorHAnsi" w:eastAsia="Arial Unicode MS" w:hAnsiTheme="minorHAnsi" w:cstheme="minorHAnsi"/>
          <w:b/>
          <w:sz w:val="20"/>
          <w:szCs w:val="20"/>
          <w:highlight w:val="yellow"/>
          <w:lang w:val="nl-NL"/>
        </w:rPr>
      </w:pPr>
    </w:p>
    <w:p w14:paraId="475ED1C9" w14:textId="77777777" w:rsidR="000238BD" w:rsidRDefault="000238BD" w:rsidP="00F8305B">
      <w:pPr>
        <w:spacing w:line="280" w:lineRule="exact"/>
        <w:rPr>
          <w:rFonts w:asciiTheme="minorHAnsi" w:eastAsia="Arial" w:hAnsiTheme="minorHAnsi" w:cstheme="minorHAnsi"/>
          <w:sz w:val="20"/>
          <w:szCs w:val="20"/>
          <w:lang w:val="nl-NL" w:eastAsia="nl-NL"/>
        </w:rPr>
      </w:pPr>
      <w:r>
        <w:rPr>
          <w:rFonts w:asciiTheme="minorHAnsi" w:eastAsia="Arial" w:hAnsiTheme="minorHAnsi" w:cstheme="minorHAnsi"/>
          <w:sz w:val="20"/>
          <w:szCs w:val="20"/>
          <w:lang w:val="nl-NL" w:eastAsia="nl-NL"/>
        </w:rPr>
        <w:t xml:space="preserve">Vervallen inschrijvingen: </w:t>
      </w:r>
    </w:p>
    <w:p w14:paraId="2CD1A82A" w14:textId="7C0C8240" w:rsidR="0056283E" w:rsidRPr="00D6729B" w:rsidRDefault="005337E3" w:rsidP="00820E44">
      <w:pPr>
        <w:spacing w:line="280" w:lineRule="exact"/>
        <w:rPr>
          <w:rFonts w:asciiTheme="minorHAnsi" w:eastAsia="Arial Unicode MS" w:hAnsiTheme="minorHAnsi" w:cstheme="minorHAnsi"/>
          <w:b/>
          <w:sz w:val="20"/>
          <w:szCs w:val="20"/>
          <w:highlight w:val="yellow"/>
          <w:lang w:val="nl-NL"/>
        </w:rPr>
      </w:pPr>
      <w:r w:rsidRPr="00D6729B">
        <w:rPr>
          <w:rFonts w:asciiTheme="minorHAnsi" w:eastAsia="Arial" w:hAnsiTheme="minorHAnsi" w:cstheme="minorHAnsi"/>
          <w:sz w:val="20"/>
          <w:szCs w:val="20"/>
          <w:lang w:val="nl-NL" w:eastAsia="nl-NL"/>
        </w:rPr>
        <w:t>Stel dat ná beoordeling in bijzondere omstandigheden de inschrijving met de laagst aangeboden kosten af zou vallen, blijft deze (laagste)inschrijfprijs wel gestand voor de berekening van bovenstaande beoordelingsformule, zodat het afvallen geen invloed heeft op de ranking van de inschrijvingen.</w:t>
      </w:r>
    </w:p>
    <w:p w14:paraId="022D0D08" w14:textId="65E58490" w:rsidR="00677859" w:rsidRPr="000B2663" w:rsidRDefault="00606ACD" w:rsidP="00783E20">
      <w:pPr>
        <w:pStyle w:val="Kop2paragrafen"/>
        <w:numPr>
          <w:ilvl w:val="0"/>
          <w:numId w:val="0"/>
        </w:numPr>
        <w:spacing w:line="280" w:lineRule="exact"/>
        <w:ind w:left="576" w:hanging="576"/>
        <w:rPr>
          <w:rFonts w:asciiTheme="minorHAnsi" w:hAnsiTheme="minorHAnsi"/>
        </w:rPr>
      </w:pPr>
      <w:bookmarkStart w:id="1430" w:name="_Toc322943965"/>
      <w:bookmarkStart w:id="1431" w:name="_Toc433872403"/>
      <w:r w:rsidRPr="000B2663">
        <w:rPr>
          <w:rFonts w:asciiTheme="minorHAnsi" w:hAnsiTheme="minorHAnsi"/>
        </w:rPr>
        <w:t>B</w:t>
      </w:r>
      <w:r w:rsidR="00677859" w:rsidRPr="000B2663">
        <w:rPr>
          <w:rFonts w:asciiTheme="minorHAnsi" w:hAnsiTheme="minorHAnsi"/>
        </w:rPr>
        <w:t>eoordeling kwaliteit</w:t>
      </w:r>
      <w:bookmarkEnd w:id="1430"/>
      <w:bookmarkEnd w:id="1431"/>
      <w:r w:rsidR="00677859" w:rsidRPr="000B2663">
        <w:rPr>
          <w:rFonts w:asciiTheme="minorHAnsi" w:hAnsiTheme="minorHAnsi"/>
        </w:rPr>
        <w:t xml:space="preserve"> </w:t>
      </w:r>
      <w:r w:rsidRPr="000B2663">
        <w:rPr>
          <w:rFonts w:asciiTheme="minorHAnsi" w:hAnsiTheme="minorHAnsi"/>
        </w:rPr>
        <w:t>G</w:t>
      </w:r>
      <w:r w:rsidR="00833C1B">
        <w:rPr>
          <w:rFonts w:asciiTheme="minorHAnsi" w:hAnsiTheme="minorHAnsi"/>
        </w:rPr>
        <w:t>2,</w:t>
      </w:r>
      <w:r w:rsidR="00202A2B">
        <w:rPr>
          <w:rFonts w:asciiTheme="minorHAnsi" w:hAnsiTheme="minorHAnsi"/>
        </w:rPr>
        <w:t xml:space="preserve"> </w:t>
      </w:r>
      <w:r w:rsidR="00833C1B">
        <w:rPr>
          <w:rFonts w:asciiTheme="minorHAnsi" w:hAnsiTheme="minorHAnsi"/>
        </w:rPr>
        <w:t>G3, G4</w:t>
      </w:r>
    </w:p>
    <w:p w14:paraId="1559A11C" w14:textId="6ACE419E" w:rsidR="00A30FA9" w:rsidRDefault="00A30FA9" w:rsidP="00A30FA9">
      <w:pPr>
        <w:pStyle w:val="Plattetekst3"/>
        <w:spacing w:line="280" w:lineRule="exact"/>
        <w:rPr>
          <w:rFonts w:asciiTheme="minorHAnsi" w:eastAsia="Arial Unicode MS" w:hAnsiTheme="minorHAnsi" w:cs="Arial"/>
          <w:sz w:val="20"/>
        </w:rPr>
      </w:pPr>
      <w:r w:rsidRPr="000B2663">
        <w:rPr>
          <w:rFonts w:asciiTheme="minorHAnsi" w:eastAsia="Arial Unicode MS" w:hAnsiTheme="minorHAnsi" w:cs="Arial"/>
          <w:sz w:val="20"/>
        </w:rPr>
        <w:t xml:space="preserve">De leden van de beoordelingscommissie beoordelen individueel en geven een cijfer aan de hand van de kwalitatieve (sub)gunningscriteria. In overleg </w:t>
      </w:r>
      <w:r w:rsidR="00783E20" w:rsidRPr="000B2663">
        <w:rPr>
          <w:rFonts w:asciiTheme="minorHAnsi" w:eastAsia="Arial Unicode MS" w:hAnsiTheme="minorHAnsi" w:cs="Arial"/>
          <w:sz w:val="20"/>
        </w:rPr>
        <w:t>stellen de beoordelaars in consensus per subcriterium een score vast</w:t>
      </w:r>
      <w:r w:rsidRPr="000B2663">
        <w:rPr>
          <w:rFonts w:asciiTheme="minorHAnsi" w:eastAsia="Arial Unicode MS" w:hAnsiTheme="minorHAnsi" w:cs="Arial"/>
          <w:sz w:val="20"/>
        </w:rPr>
        <w:t>. De</w:t>
      </w:r>
      <w:r w:rsidR="00783E20" w:rsidRPr="000B2663">
        <w:rPr>
          <w:rFonts w:asciiTheme="minorHAnsi" w:eastAsia="Arial Unicode MS" w:hAnsiTheme="minorHAnsi" w:cs="Arial"/>
          <w:sz w:val="20"/>
        </w:rPr>
        <w:t>ze</w:t>
      </w:r>
      <w:r w:rsidRPr="000B2663">
        <w:rPr>
          <w:rFonts w:asciiTheme="minorHAnsi" w:eastAsia="Arial Unicode MS" w:hAnsiTheme="minorHAnsi" w:cs="Arial"/>
          <w:sz w:val="20"/>
        </w:rPr>
        <w:t xml:space="preserve"> score wordt vermenigvuldigd met een wegingsfactor, resulterend in de eindscore van inschrijver voor het betreffende criterium.</w:t>
      </w:r>
    </w:p>
    <w:p w14:paraId="082215D0" w14:textId="1EAB934C" w:rsidR="0086325F" w:rsidRDefault="0086325F" w:rsidP="00A30FA9">
      <w:pPr>
        <w:pStyle w:val="Plattetekst3"/>
        <w:spacing w:line="280" w:lineRule="exact"/>
        <w:rPr>
          <w:rFonts w:asciiTheme="minorHAnsi" w:eastAsia="Arial Unicode MS" w:hAnsiTheme="minorHAnsi" w:cs="Arial"/>
          <w:sz w:val="20"/>
        </w:rPr>
      </w:pPr>
    </w:p>
    <w:p w14:paraId="2A86614E" w14:textId="642DC9EC" w:rsidR="00A30FA9" w:rsidRDefault="00A30FA9" w:rsidP="00A30FA9">
      <w:pPr>
        <w:pStyle w:val="Plattetekst3"/>
        <w:spacing w:line="280" w:lineRule="exact"/>
        <w:rPr>
          <w:rFonts w:asciiTheme="minorHAnsi" w:eastAsia="Arial Unicode MS" w:hAnsiTheme="minorHAnsi" w:cs="Arial"/>
          <w:sz w:val="20"/>
        </w:rPr>
      </w:pPr>
    </w:p>
    <w:tbl>
      <w:tblPr>
        <w:tblStyle w:val="Tabelraster"/>
        <w:tblW w:w="9016" w:type="dxa"/>
        <w:tblInd w:w="709" w:type="dxa"/>
        <w:tblLayout w:type="fixed"/>
        <w:tblLook w:val="04A0" w:firstRow="1" w:lastRow="0" w:firstColumn="1" w:lastColumn="0" w:noHBand="0" w:noVBand="1"/>
      </w:tblPr>
      <w:tblGrid>
        <w:gridCol w:w="1980"/>
        <w:gridCol w:w="3969"/>
        <w:gridCol w:w="3067"/>
      </w:tblGrid>
      <w:tr w:rsidR="00BA7C6B" w14:paraId="318D0337" w14:textId="77777777" w:rsidTr="0086325F">
        <w:trPr>
          <w:tblHeader/>
        </w:trPr>
        <w:tc>
          <w:tcPr>
            <w:tcW w:w="1980" w:type="dxa"/>
            <w:tcBorders>
              <w:top w:val="single" w:sz="12" w:space="0" w:color="auto"/>
              <w:bottom w:val="single" w:sz="12" w:space="0" w:color="auto"/>
            </w:tcBorders>
            <w:shd w:val="clear" w:color="auto" w:fill="D9D9D9" w:themeFill="background1" w:themeFillShade="D9"/>
            <w:vAlign w:val="center"/>
          </w:tcPr>
          <w:p w14:paraId="3F3BF006" w14:textId="77777777" w:rsidR="00BA7C6B" w:rsidRDefault="00BA7C6B" w:rsidP="00FA4D14">
            <w:pPr>
              <w:spacing w:line="280" w:lineRule="atLeast"/>
              <w:rPr>
                <w:rFonts w:asciiTheme="minorHAnsi" w:hAnsiTheme="minorHAnsi" w:cs="Arial"/>
                <w:color w:val="000000"/>
                <w:sz w:val="20"/>
                <w:szCs w:val="20"/>
              </w:rPr>
            </w:pPr>
            <w:r>
              <w:rPr>
                <w:rFonts w:asciiTheme="minorHAnsi" w:hAnsiTheme="minorHAnsi"/>
                <w:b/>
                <w:bCs/>
                <w:sz w:val="20"/>
                <w:szCs w:val="20"/>
              </w:rPr>
              <w:t>Kwaliteitscri</w:t>
            </w:r>
            <w:r w:rsidRPr="00FA78BB">
              <w:rPr>
                <w:rFonts w:asciiTheme="minorHAnsi" w:hAnsiTheme="minorHAnsi"/>
                <w:b/>
                <w:bCs/>
                <w:sz w:val="20"/>
                <w:szCs w:val="20"/>
              </w:rPr>
              <w:t>terium</w:t>
            </w:r>
          </w:p>
        </w:tc>
        <w:tc>
          <w:tcPr>
            <w:tcW w:w="3969" w:type="dxa"/>
            <w:tcBorders>
              <w:top w:val="single" w:sz="12" w:space="0" w:color="auto"/>
              <w:bottom w:val="single" w:sz="12" w:space="0" w:color="auto"/>
            </w:tcBorders>
            <w:shd w:val="clear" w:color="auto" w:fill="D9D9D9" w:themeFill="background1" w:themeFillShade="D9"/>
            <w:vAlign w:val="center"/>
          </w:tcPr>
          <w:p w14:paraId="7973FCC1" w14:textId="77777777" w:rsidR="00BA7C6B" w:rsidRDefault="00BA7C6B" w:rsidP="00FA4D14">
            <w:pPr>
              <w:spacing w:line="280" w:lineRule="atLeast"/>
              <w:rPr>
                <w:rFonts w:asciiTheme="minorHAnsi" w:hAnsiTheme="minorHAnsi" w:cs="Arial"/>
                <w:color w:val="000000"/>
                <w:sz w:val="20"/>
                <w:szCs w:val="20"/>
              </w:rPr>
            </w:pPr>
            <w:r w:rsidRPr="00FA78BB">
              <w:rPr>
                <w:rFonts w:asciiTheme="minorHAnsi" w:hAnsiTheme="minorHAnsi"/>
                <w:b/>
                <w:bCs/>
                <w:sz w:val="20"/>
                <w:szCs w:val="20"/>
              </w:rPr>
              <w:t>Aandachtspunten</w:t>
            </w:r>
          </w:p>
        </w:tc>
        <w:tc>
          <w:tcPr>
            <w:tcW w:w="3067" w:type="dxa"/>
            <w:tcBorders>
              <w:top w:val="single" w:sz="12" w:space="0" w:color="auto"/>
              <w:bottom w:val="single" w:sz="12" w:space="0" w:color="auto"/>
            </w:tcBorders>
            <w:shd w:val="clear" w:color="auto" w:fill="D9D9D9" w:themeFill="background1" w:themeFillShade="D9"/>
            <w:vAlign w:val="center"/>
          </w:tcPr>
          <w:p w14:paraId="71B46B80" w14:textId="77777777" w:rsidR="00BA7C6B" w:rsidRDefault="00BA7C6B" w:rsidP="00FA4D14">
            <w:pPr>
              <w:spacing w:line="280" w:lineRule="atLeast"/>
              <w:rPr>
                <w:rFonts w:asciiTheme="minorHAnsi" w:hAnsiTheme="minorHAnsi" w:cs="Arial"/>
                <w:color w:val="000000"/>
                <w:sz w:val="20"/>
                <w:szCs w:val="20"/>
              </w:rPr>
            </w:pPr>
            <w:r w:rsidRPr="00FA78BB">
              <w:rPr>
                <w:rFonts w:asciiTheme="minorHAnsi" w:hAnsiTheme="minorHAnsi"/>
                <w:b/>
                <w:bCs/>
                <w:sz w:val="20"/>
                <w:szCs w:val="20"/>
              </w:rPr>
              <w:t>Beoordelingsaspecten</w:t>
            </w:r>
          </w:p>
        </w:tc>
      </w:tr>
      <w:tr w:rsidR="00BA7C6B" w14:paraId="4F7F2A61" w14:textId="77777777" w:rsidTr="0086325F">
        <w:tc>
          <w:tcPr>
            <w:tcW w:w="9016" w:type="dxa"/>
            <w:gridSpan w:val="3"/>
            <w:tcBorders>
              <w:top w:val="single" w:sz="12" w:space="0" w:color="auto"/>
              <w:bottom w:val="dotted" w:sz="4" w:space="0" w:color="auto"/>
            </w:tcBorders>
          </w:tcPr>
          <w:p w14:paraId="09C1163F" w14:textId="7C082EF8" w:rsidR="00BA7C6B" w:rsidRPr="00412117" w:rsidRDefault="00C2298E" w:rsidP="00FA4D14">
            <w:pPr>
              <w:spacing w:line="280" w:lineRule="atLeast"/>
              <w:rPr>
                <w:rFonts w:asciiTheme="minorHAnsi" w:hAnsiTheme="minorHAnsi" w:cs="Arial"/>
                <w:b/>
                <w:color w:val="000000"/>
                <w:sz w:val="20"/>
                <w:szCs w:val="20"/>
              </w:rPr>
            </w:pPr>
            <w:r>
              <w:rPr>
                <w:rFonts w:asciiTheme="minorHAnsi" w:hAnsiTheme="minorHAnsi" w:cs="Arial"/>
                <w:b/>
                <w:color w:val="000000"/>
                <w:sz w:val="20"/>
                <w:szCs w:val="20"/>
              </w:rPr>
              <w:t>G2</w:t>
            </w:r>
            <w:r w:rsidR="00BA7C6B" w:rsidRPr="00412117">
              <w:rPr>
                <w:rFonts w:asciiTheme="minorHAnsi" w:hAnsiTheme="minorHAnsi" w:cs="Arial"/>
                <w:b/>
                <w:color w:val="000000"/>
                <w:sz w:val="20"/>
                <w:szCs w:val="20"/>
              </w:rPr>
              <w:t xml:space="preserve"> - Planning</w:t>
            </w:r>
          </w:p>
        </w:tc>
      </w:tr>
      <w:tr w:rsidR="00BA7C6B" w:rsidRPr="00D4354B" w14:paraId="406B5B52" w14:textId="77777777" w:rsidTr="0086325F">
        <w:tc>
          <w:tcPr>
            <w:tcW w:w="1980" w:type="dxa"/>
            <w:tcBorders>
              <w:top w:val="dotted" w:sz="4" w:space="0" w:color="auto"/>
              <w:bottom w:val="single" w:sz="4" w:space="0" w:color="000000"/>
            </w:tcBorders>
          </w:tcPr>
          <w:p w14:paraId="5C89AD9E" w14:textId="77777777" w:rsidR="00BA7C6B" w:rsidRPr="002E2A4D" w:rsidRDefault="00BA7C6B" w:rsidP="00FA4D14">
            <w:pPr>
              <w:autoSpaceDE w:val="0"/>
              <w:autoSpaceDN w:val="0"/>
              <w:rPr>
                <w:rFonts w:asciiTheme="minorHAnsi" w:hAnsiTheme="minorHAnsi"/>
                <w:b/>
                <w:bCs/>
                <w:sz w:val="20"/>
                <w:szCs w:val="20"/>
                <w:lang w:val="nl-NL"/>
              </w:rPr>
            </w:pPr>
          </w:p>
          <w:p w14:paraId="28D67332" w14:textId="36EDB39D" w:rsidR="00BA7C6B" w:rsidRPr="002E2A4D" w:rsidRDefault="00BA7C6B" w:rsidP="00FA4D14">
            <w:pPr>
              <w:autoSpaceDE w:val="0"/>
              <w:autoSpaceDN w:val="0"/>
              <w:rPr>
                <w:rFonts w:asciiTheme="minorHAnsi" w:hAnsiTheme="minorHAnsi"/>
                <w:b/>
                <w:bCs/>
                <w:sz w:val="20"/>
                <w:szCs w:val="20"/>
                <w:lang w:val="nl-NL"/>
              </w:rPr>
            </w:pPr>
            <w:r w:rsidRPr="002E2A4D">
              <w:rPr>
                <w:rFonts w:asciiTheme="minorHAnsi" w:hAnsiTheme="minorHAnsi"/>
                <w:b/>
                <w:bCs/>
                <w:sz w:val="20"/>
                <w:szCs w:val="20"/>
                <w:lang w:val="nl-NL"/>
              </w:rPr>
              <w:t>Doelstelling</w:t>
            </w:r>
            <w:r w:rsidRPr="002E2A4D">
              <w:rPr>
                <w:rFonts w:asciiTheme="minorHAnsi" w:hAnsiTheme="minorHAnsi"/>
                <w:b/>
                <w:bCs/>
                <w:sz w:val="14"/>
                <w:szCs w:val="20"/>
                <w:lang w:val="nl-NL"/>
              </w:rPr>
              <w:t xml:space="preserve"> </w:t>
            </w:r>
          </w:p>
          <w:p w14:paraId="2118FB80" w14:textId="77777777" w:rsidR="00BA7C6B" w:rsidRDefault="00BA7C6B" w:rsidP="00FA4D14">
            <w:pPr>
              <w:spacing w:line="280" w:lineRule="atLeast"/>
              <w:rPr>
                <w:rFonts w:asciiTheme="minorHAnsi" w:hAnsiTheme="minorHAnsi" w:cs="Arial"/>
                <w:color w:val="000000"/>
                <w:sz w:val="20"/>
                <w:szCs w:val="20"/>
                <w:lang w:val="nl-NL"/>
              </w:rPr>
            </w:pPr>
            <w:r w:rsidRPr="002E2A4D">
              <w:rPr>
                <w:rFonts w:asciiTheme="minorHAnsi" w:hAnsiTheme="minorHAnsi" w:cs="Arial"/>
                <w:color w:val="000000"/>
                <w:sz w:val="20"/>
                <w:szCs w:val="20"/>
                <w:lang w:val="nl-NL"/>
              </w:rPr>
              <w:t>Inzichtelijk maken doorlooptijd project en behalen mijlpalen</w:t>
            </w:r>
            <w:r w:rsidR="004B6066">
              <w:rPr>
                <w:rFonts w:asciiTheme="minorHAnsi" w:hAnsiTheme="minorHAnsi" w:cs="Arial"/>
                <w:color w:val="000000"/>
                <w:sz w:val="20"/>
                <w:szCs w:val="20"/>
                <w:lang w:val="nl-NL"/>
              </w:rPr>
              <w:t>.</w:t>
            </w:r>
          </w:p>
          <w:p w14:paraId="65C2855A" w14:textId="77777777" w:rsidR="004B6066" w:rsidRDefault="004B6066" w:rsidP="00FA4D14">
            <w:pPr>
              <w:spacing w:line="280" w:lineRule="atLeast"/>
              <w:rPr>
                <w:rFonts w:asciiTheme="minorHAnsi" w:hAnsiTheme="minorHAnsi" w:cs="Arial"/>
                <w:color w:val="000000"/>
                <w:sz w:val="20"/>
                <w:szCs w:val="20"/>
                <w:lang w:val="nl-NL"/>
              </w:rPr>
            </w:pPr>
          </w:p>
          <w:p w14:paraId="460E151D" w14:textId="1C0F1723" w:rsidR="004B6066" w:rsidRPr="002E2A4D" w:rsidRDefault="004B6066" w:rsidP="00FA4D14">
            <w:pPr>
              <w:spacing w:line="280" w:lineRule="atLeast"/>
              <w:rPr>
                <w:rFonts w:asciiTheme="minorHAnsi" w:hAnsiTheme="minorHAnsi"/>
                <w:b/>
                <w:bCs/>
                <w:sz w:val="20"/>
                <w:szCs w:val="20"/>
                <w:lang w:val="nl-NL"/>
              </w:rPr>
            </w:pPr>
            <w:r>
              <w:rPr>
                <w:rFonts w:asciiTheme="minorHAnsi" w:hAnsiTheme="minorHAnsi" w:cs="Arial"/>
                <w:color w:val="000000"/>
                <w:sz w:val="20"/>
                <w:szCs w:val="20"/>
                <w:lang w:val="nl-NL"/>
              </w:rPr>
              <w:t>Lengte maximaal 1 A3 en 1A4</w:t>
            </w:r>
            <w:r w:rsidR="00C762A7">
              <w:rPr>
                <w:rFonts w:asciiTheme="minorHAnsi" w:hAnsiTheme="minorHAnsi" w:cs="Arial"/>
                <w:color w:val="000000"/>
                <w:sz w:val="20"/>
                <w:szCs w:val="20"/>
                <w:lang w:val="nl-NL"/>
              </w:rPr>
              <w:t xml:space="preserve"> lettertype arial en tekengrootte minimaal 10</w:t>
            </w:r>
            <w:r>
              <w:rPr>
                <w:rFonts w:asciiTheme="minorHAnsi" w:hAnsiTheme="minorHAnsi" w:cs="Arial"/>
                <w:color w:val="000000"/>
                <w:sz w:val="20"/>
                <w:szCs w:val="20"/>
                <w:lang w:val="nl-NL"/>
              </w:rPr>
              <w:t xml:space="preserve">.  </w:t>
            </w:r>
          </w:p>
        </w:tc>
        <w:tc>
          <w:tcPr>
            <w:tcW w:w="3969" w:type="dxa"/>
            <w:tcBorders>
              <w:top w:val="dotted" w:sz="4" w:space="0" w:color="auto"/>
              <w:bottom w:val="single" w:sz="4" w:space="0" w:color="000000"/>
            </w:tcBorders>
          </w:tcPr>
          <w:p w14:paraId="254CCC1C" w14:textId="0792374C" w:rsidR="00BA7C6B" w:rsidRPr="002E2A4D" w:rsidRDefault="00BA7C6B" w:rsidP="00FA4D14">
            <w:pPr>
              <w:spacing w:line="280" w:lineRule="atLeast"/>
              <w:rPr>
                <w:rFonts w:asciiTheme="minorHAnsi" w:hAnsiTheme="minorHAnsi" w:cs="Arial"/>
                <w:color w:val="000000"/>
                <w:sz w:val="20"/>
                <w:szCs w:val="20"/>
                <w:lang w:val="nl-NL"/>
              </w:rPr>
            </w:pPr>
            <w:r w:rsidRPr="002E2A4D">
              <w:rPr>
                <w:rFonts w:asciiTheme="minorHAnsi" w:hAnsiTheme="minorHAnsi" w:cs="Arial"/>
                <w:color w:val="000000"/>
                <w:sz w:val="20"/>
                <w:szCs w:val="20"/>
                <w:lang w:val="nl-NL"/>
              </w:rPr>
              <w:t xml:space="preserve">Bij de inschrijving dient een planning te worden gevoegd, waarop duidelijk (per </w:t>
            </w:r>
            <w:r w:rsidR="00000BCE">
              <w:rPr>
                <w:rFonts w:asciiTheme="minorHAnsi" w:hAnsiTheme="minorHAnsi" w:cs="Arial"/>
                <w:color w:val="000000"/>
                <w:sz w:val="20"/>
                <w:szCs w:val="20"/>
                <w:lang w:val="nl-NL"/>
              </w:rPr>
              <w:t>kerntaak</w:t>
            </w:r>
            <w:r w:rsidRPr="002E2A4D">
              <w:rPr>
                <w:rFonts w:asciiTheme="minorHAnsi" w:hAnsiTheme="minorHAnsi" w:cs="Arial"/>
                <w:color w:val="000000"/>
                <w:sz w:val="20"/>
                <w:szCs w:val="20"/>
                <w:lang w:val="nl-NL"/>
              </w:rPr>
              <w:t xml:space="preserve">) de start- en einddatum zijn aangegeven. Tevens dienen mijlpalen aangegeven te zijn die voor de omgeving en de opdrachtgever belangrijk zijn. </w:t>
            </w:r>
          </w:p>
          <w:p w14:paraId="0E3F0818" w14:textId="77777777" w:rsidR="00BA7C6B" w:rsidRPr="002E2A4D" w:rsidRDefault="00BA7C6B" w:rsidP="00FA4D14">
            <w:pPr>
              <w:spacing w:line="280" w:lineRule="atLeast"/>
              <w:rPr>
                <w:rFonts w:asciiTheme="minorHAnsi" w:hAnsiTheme="minorHAnsi" w:cs="Arial"/>
                <w:color w:val="000000"/>
                <w:sz w:val="20"/>
                <w:szCs w:val="20"/>
                <w:lang w:val="nl-NL"/>
              </w:rPr>
            </w:pPr>
          </w:p>
          <w:p w14:paraId="232643DB" w14:textId="218C59C1" w:rsidR="00BA7C6B" w:rsidRPr="002E2A4D" w:rsidRDefault="00BA7C6B" w:rsidP="00FA4D14">
            <w:pPr>
              <w:spacing w:line="280" w:lineRule="atLeast"/>
              <w:rPr>
                <w:rFonts w:asciiTheme="minorHAnsi" w:hAnsiTheme="minorHAnsi" w:cs="Arial"/>
                <w:color w:val="000000"/>
                <w:sz w:val="20"/>
                <w:szCs w:val="20"/>
                <w:lang w:val="nl-NL"/>
              </w:rPr>
            </w:pPr>
            <w:r w:rsidRPr="002E2A4D">
              <w:rPr>
                <w:rFonts w:asciiTheme="minorHAnsi" w:hAnsiTheme="minorHAnsi" w:cs="Arial"/>
                <w:color w:val="000000"/>
                <w:sz w:val="20"/>
                <w:szCs w:val="20"/>
                <w:lang w:val="nl-NL"/>
              </w:rPr>
              <w:t>Deze mijlpalen bestaan uit momenten voor de voor:</w:t>
            </w:r>
          </w:p>
          <w:p w14:paraId="0E05F8CF" w14:textId="07BC7D3D" w:rsidR="00BA7C6B" w:rsidRPr="0085734E" w:rsidRDefault="00485EA7" w:rsidP="00FA4D14">
            <w:pPr>
              <w:pStyle w:val="Lijstalinea"/>
              <w:numPr>
                <w:ilvl w:val="0"/>
                <w:numId w:val="14"/>
              </w:numPr>
              <w:spacing w:line="280" w:lineRule="atLeast"/>
              <w:ind w:left="357" w:hanging="357"/>
              <w:rPr>
                <w:rFonts w:asciiTheme="minorHAnsi" w:hAnsiTheme="minorHAnsi" w:cs="Arial"/>
                <w:color w:val="000000"/>
                <w:sz w:val="20"/>
                <w:szCs w:val="20"/>
                <w:lang w:val="nl-NL"/>
              </w:rPr>
            </w:pPr>
            <w:r>
              <w:rPr>
                <w:rFonts w:asciiTheme="minorHAnsi" w:hAnsiTheme="minorHAnsi" w:cs="Arial"/>
                <w:color w:val="000000"/>
                <w:sz w:val="20"/>
                <w:szCs w:val="20"/>
                <w:lang w:val="nl-NL"/>
              </w:rPr>
              <w:t>Start communicatie richting bewoners</w:t>
            </w:r>
            <w:r w:rsidR="00BA7C6B" w:rsidRPr="0085734E">
              <w:rPr>
                <w:rFonts w:asciiTheme="minorHAnsi" w:hAnsiTheme="minorHAnsi" w:cs="Arial"/>
                <w:color w:val="000000"/>
                <w:sz w:val="20"/>
                <w:szCs w:val="20"/>
                <w:lang w:val="nl-NL"/>
              </w:rPr>
              <w:t>;</w:t>
            </w:r>
          </w:p>
          <w:p w14:paraId="0E4DF7A0" w14:textId="651D4FFF" w:rsidR="00446166" w:rsidRPr="00D6729B" w:rsidRDefault="00446166" w:rsidP="00446166">
            <w:pPr>
              <w:pStyle w:val="Lijstalinea"/>
              <w:numPr>
                <w:ilvl w:val="0"/>
                <w:numId w:val="14"/>
              </w:numPr>
              <w:spacing w:line="280" w:lineRule="atLeast"/>
              <w:ind w:left="357" w:hanging="357"/>
              <w:rPr>
                <w:rFonts w:asciiTheme="minorHAnsi" w:hAnsiTheme="minorHAnsi" w:cs="Arial"/>
                <w:color w:val="000000"/>
                <w:sz w:val="20"/>
                <w:szCs w:val="20"/>
                <w:lang w:val="nl-NL"/>
              </w:rPr>
            </w:pPr>
            <w:r>
              <w:rPr>
                <w:rFonts w:asciiTheme="minorHAnsi" w:hAnsiTheme="minorHAnsi" w:cs="Arial"/>
                <w:color w:val="000000"/>
                <w:sz w:val="20"/>
                <w:szCs w:val="20"/>
                <w:lang w:val="nl-NL"/>
              </w:rPr>
              <w:t xml:space="preserve">Fasering project; </w:t>
            </w:r>
          </w:p>
          <w:p w14:paraId="6A14DDA3" w14:textId="3DE6BC6F" w:rsidR="00BA7C6B" w:rsidRPr="00D47FAF" w:rsidRDefault="00BA7C6B" w:rsidP="00D47FAF">
            <w:pPr>
              <w:pStyle w:val="Lijstalinea"/>
              <w:numPr>
                <w:ilvl w:val="0"/>
                <w:numId w:val="14"/>
              </w:numPr>
              <w:spacing w:line="280" w:lineRule="atLeast"/>
              <w:ind w:left="357" w:hanging="357"/>
              <w:rPr>
                <w:rFonts w:asciiTheme="minorHAnsi" w:hAnsiTheme="minorHAnsi" w:cs="Arial"/>
                <w:color w:val="000000"/>
                <w:sz w:val="20"/>
                <w:szCs w:val="20"/>
                <w:lang w:val="nl-NL"/>
              </w:rPr>
            </w:pPr>
            <w:r w:rsidRPr="0085734E">
              <w:rPr>
                <w:rFonts w:asciiTheme="minorHAnsi" w:hAnsiTheme="minorHAnsi" w:cs="Arial"/>
                <w:color w:val="000000"/>
                <w:sz w:val="20"/>
                <w:szCs w:val="20"/>
                <w:lang w:val="nl-NL"/>
              </w:rPr>
              <w:t xml:space="preserve">Tijdsduur voor </w:t>
            </w:r>
            <w:r w:rsidR="00C226A7">
              <w:rPr>
                <w:rFonts w:asciiTheme="minorHAnsi" w:hAnsiTheme="minorHAnsi" w:cs="Arial"/>
                <w:color w:val="000000"/>
                <w:sz w:val="20"/>
                <w:szCs w:val="20"/>
                <w:lang w:val="nl-NL"/>
              </w:rPr>
              <w:t>het gehele project;</w:t>
            </w:r>
          </w:p>
          <w:p w14:paraId="3D879EBE" w14:textId="77777777" w:rsidR="00BA7C6B" w:rsidRPr="002E2A4D" w:rsidRDefault="00BA7C6B" w:rsidP="00FA4D14">
            <w:pPr>
              <w:spacing w:line="280" w:lineRule="atLeast"/>
              <w:rPr>
                <w:rFonts w:asciiTheme="minorHAnsi" w:hAnsiTheme="minorHAnsi" w:cs="Arial"/>
                <w:color w:val="000000"/>
                <w:sz w:val="20"/>
                <w:szCs w:val="20"/>
                <w:lang w:val="nl-NL"/>
              </w:rPr>
            </w:pPr>
            <w:r w:rsidRPr="002E2A4D">
              <w:rPr>
                <w:rFonts w:asciiTheme="minorHAnsi" w:hAnsiTheme="minorHAnsi" w:cs="Arial"/>
                <w:color w:val="000000"/>
                <w:sz w:val="20"/>
                <w:szCs w:val="20"/>
                <w:lang w:val="nl-NL"/>
              </w:rPr>
              <w:t xml:space="preserve">Bij de planning dient een toelichting gevoegd te worden. </w:t>
            </w:r>
          </w:p>
          <w:p w14:paraId="16E1A16A" w14:textId="77777777" w:rsidR="00BA7C6B" w:rsidRPr="002E2A4D" w:rsidRDefault="00BA7C6B" w:rsidP="00FA4D14">
            <w:pPr>
              <w:spacing w:line="280" w:lineRule="atLeast"/>
              <w:rPr>
                <w:rFonts w:asciiTheme="minorHAnsi" w:hAnsiTheme="minorHAnsi" w:cs="Arial"/>
                <w:color w:val="000000"/>
                <w:sz w:val="20"/>
                <w:szCs w:val="20"/>
                <w:lang w:val="nl-NL"/>
              </w:rPr>
            </w:pPr>
          </w:p>
          <w:p w14:paraId="5C55639D" w14:textId="031A27E5" w:rsidR="00BA7C6B" w:rsidRPr="002E2A4D" w:rsidRDefault="00BA7C6B" w:rsidP="006B711F">
            <w:pPr>
              <w:spacing w:line="280" w:lineRule="atLeast"/>
              <w:rPr>
                <w:rFonts w:asciiTheme="minorHAnsi" w:hAnsiTheme="minorHAnsi"/>
                <w:b/>
                <w:bCs/>
                <w:sz w:val="20"/>
                <w:szCs w:val="20"/>
                <w:lang w:val="nl-NL"/>
              </w:rPr>
            </w:pPr>
            <w:r w:rsidRPr="002E2A4D">
              <w:rPr>
                <w:rFonts w:asciiTheme="minorHAnsi" w:hAnsiTheme="minorHAnsi" w:cs="Arial"/>
                <w:color w:val="000000"/>
                <w:sz w:val="20"/>
                <w:szCs w:val="20"/>
                <w:lang w:val="nl-NL"/>
              </w:rPr>
              <w:t xml:space="preserve">Doelstelling van dit onderdeel is om tijdens de uitvoering de vooraf bepaalde mijlpalen, zoals vastgelegd in de planning van de </w:t>
            </w:r>
            <w:r w:rsidR="00732D92">
              <w:rPr>
                <w:rFonts w:asciiTheme="minorHAnsi" w:hAnsiTheme="minorHAnsi" w:cs="Arial"/>
                <w:color w:val="000000"/>
                <w:sz w:val="20"/>
                <w:szCs w:val="20"/>
                <w:lang w:val="nl-NL"/>
              </w:rPr>
              <w:t>inschrijver</w:t>
            </w:r>
            <w:r w:rsidRPr="002E2A4D">
              <w:rPr>
                <w:rFonts w:asciiTheme="minorHAnsi" w:hAnsiTheme="minorHAnsi" w:cs="Arial"/>
                <w:color w:val="000000"/>
                <w:sz w:val="20"/>
                <w:szCs w:val="20"/>
                <w:lang w:val="nl-NL"/>
              </w:rPr>
              <w:t>, te behalen.</w:t>
            </w:r>
            <w:r w:rsidR="006B711F">
              <w:rPr>
                <w:rFonts w:asciiTheme="minorHAnsi" w:hAnsiTheme="minorHAnsi" w:cs="Arial"/>
                <w:color w:val="000000"/>
                <w:sz w:val="20"/>
                <w:szCs w:val="20"/>
                <w:lang w:val="nl-NL"/>
              </w:rPr>
              <w:t xml:space="preserve"> Ook kan men de doordachtheid projectaanpak aantonen.</w:t>
            </w:r>
          </w:p>
        </w:tc>
        <w:tc>
          <w:tcPr>
            <w:tcW w:w="3067" w:type="dxa"/>
            <w:tcBorders>
              <w:top w:val="dotted" w:sz="4" w:space="0" w:color="auto"/>
              <w:bottom w:val="single" w:sz="4" w:space="0" w:color="000000"/>
            </w:tcBorders>
          </w:tcPr>
          <w:p w14:paraId="52DB7073" w14:textId="77777777" w:rsidR="00BA7C6B" w:rsidRPr="002E2A4D" w:rsidRDefault="00BA7C6B" w:rsidP="00FA4D14">
            <w:pPr>
              <w:spacing w:line="280" w:lineRule="atLeast"/>
              <w:rPr>
                <w:rFonts w:asciiTheme="minorHAnsi" w:hAnsiTheme="minorHAnsi" w:cs="Arial"/>
                <w:color w:val="000000"/>
                <w:sz w:val="20"/>
                <w:szCs w:val="20"/>
                <w:lang w:val="nl-NL"/>
              </w:rPr>
            </w:pPr>
            <w:r w:rsidRPr="002E2A4D">
              <w:rPr>
                <w:rFonts w:asciiTheme="minorHAnsi" w:hAnsiTheme="minorHAnsi" w:cs="Arial"/>
                <w:color w:val="000000"/>
                <w:sz w:val="20"/>
                <w:szCs w:val="20"/>
                <w:lang w:val="nl-NL"/>
              </w:rPr>
              <w:t>Aspecten die meewegen bij de beoordeling:</w:t>
            </w:r>
          </w:p>
          <w:p w14:paraId="0E4497E4" w14:textId="781314C9" w:rsidR="00BA7C6B" w:rsidRPr="0085734E" w:rsidRDefault="00BA7C6B" w:rsidP="00FA4D14">
            <w:pPr>
              <w:pStyle w:val="Lijstalinea"/>
              <w:numPr>
                <w:ilvl w:val="0"/>
                <w:numId w:val="14"/>
              </w:numPr>
              <w:spacing w:line="280" w:lineRule="atLeast"/>
              <w:ind w:left="357" w:hanging="357"/>
              <w:rPr>
                <w:rFonts w:asciiTheme="minorHAnsi" w:hAnsiTheme="minorHAnsi" w:cs="Arial"/>
                <w:color w:val="000000"/>
                <w:sz w:val="20"/>
                <w:szCs w:val="20"/>
                <w:lang w:val="nl-NL"/>
              </w:rPr>
            </w:pPr>
            <w:r w:rsidRPr="0085734E">
              <w:rPr>
                <w:rFonts w:asciiTheme="minorHAnsi" w:hAnsiTheme="minorHAnsi" w:cs="Arial"/>
                <w:color w:val="000000"/>
                <w:sz w:val="20"/>
                <w:szCs w:val="20"/>
                <w:lang w:val="nl-NL"/>
              </w:rPr>
              <w:t xml:space="preserve">Beheersen vertragingen - maatregelen die risico's met gevolgen op vertraging voorkomen/verminderen denk aan </w:t>
            </w:r>
            <w:r w:rsidR="00915D1B">
              <w:rPr>
                <w:rFonts w:asciiTheme="minorHAnsi" w:hAnsiTheme="minorHAnsi" w:cs="Arial"/>
                <w:color w:val="000000"/>
                <w:sz w:val="20"/>
                <w:szCs w:val="20"/>
                <w:lang w:val="nl-NL"/>
              </w:rPr>
              <w:t>slecht bereikbare bewoners</w:t>
            </w:r>
            <w:r w:rsidRPr="0085734E">
              <w:rPr>
                <w:rFonts w:asciiTheme="minorHAnsi" w:hAnsiTheme="minorHAnsi" w:cs="Arial"/>
                <w:color w:val="000000"/>
                <w:sz w:val="20"/>
                <w:szCs w:val="20"/>
                <w:lang w:val="nl-NL"/>
              </w:rPr>
              <w:t xml:space="preserve"> en </w:t>
            </w:r>
            <w:r w:rsidR="00915D1B">
              <w:rPr>
                <w:rFonts w:asciiTheme="minorHAnsi" w:hAnsiTheme="minorHAnsi" w:cs="Arial"/>
                <w:color w:val="000000"/>
                <w:sz w:val="20"/>
                <w:szCs w:val="20"/>
                <w:lang w:val="nl-NL"/>
              </w:rPr>
              <w:t>levertijden omvormers</w:t>
            </w:r>
            <w:r w:rsidR="008716A0">
              <w:rPr>
                <w:rFonts w:asciiTheme="minorHAnsi" w:hAnsiTheme="minorHAnsi" w:cs="Arial"/>
                <w:color w:val="000000"/>
                <w:sz w:val="20"/>
                <w:szCs w:val="20"/>
                <w:lang w:val="nl-NL"/>
              </w:rPr>
              <w:t>.</w:t>
            </w:r>
          </w:p>
          <w:p w14:paraId="7883B57B" w14:textId="34036073" w:rsidR="00BA7C6B" w:rsidRPr="0085734E" w:rsidRDefault="00BA7C6B" w:rsidP="00FA4D14">
            <w:pPr>
              <w:pStyle w:val="Lijstalinea"/>
              <w:numPr>
                <w:ilvl w:val="0"/>
                <w:numId w:val="14"/>
              </w:numPr>
              <w:spacing w:line="280" w:lineRule="atLeast"/>
              <w:ind w:left="357" w:hanging="357"/>
              <w:rPr>
                <w:rFonts w:asciiTheme="minorHAnsi" w:hAnsiTheme="minorHAnsi" w:cs="Arial"/>
                <w:color w:val="000000"/>
                <w:sz w:val="20"/>
                <w:szCs w:val="20"/>
                <w:lang w:val="nl-NL"/>
              </w:rPr>
            </w:pPr>
            <w:r w:rsidRPr="0085734E">
              <w:rPr>
                <w:rFonts w:asciiTheme="minorHAnsi" w:hAnsiTheme="minorHAnsi" w:cs="Arial"/>
                <w:color w:val="000000"/>
                <w:sz w:val="20"/>
                <w:szCs w:val="20"/>
                <w:lang w:val="nl-NL"/>
              </w:rPr>
              <w:t>Realistisch - opgenomen termijnen, levertijden materiaal;</w:t>
            </w:r>
          </w:p>
          <w:p w14:paraId="6FD61D9A" w14:textId="2427A396" w:rsidR="00BA7C6B" w:rsidRPr="0085734E" w:rsidRDefault="00BA7C6B" w:rsidP="00FA4D14">
            <w:pPr>
              <w:pStyle w:val="Lijstalinea"/>
              <w:numPr>
                <w:ilvl w:val="0"/>
                <w:numId w:val="14"/>
              </w:numPr>
              <w:spacing w:line="280" w:lineRule="atLeast"/>
              <w:ind w:left="357" w:hanging="357"/>
              <w:rPr>
                <w:rFonts w:asciiTheme="minorHAnsi" w:hAnsiTheme="minorHAnsi" w:cs="Arial"/>
                <w:color w:val="000000"/>
                <w:sz w:val="20"/>
                <w:szCs w:val="20"/>
                <w:lang w:val="nl-NL"/>
              </w:rPr>
            </w:pPr>
            <w:r w:rsidRPr="0085734E">
              <w:rPr>
                <w:rFonts w:asciiTheme="minorHAnsi" w:hAnsiTheme="minorHAnsi" w:cs="Arial"/>
                <w:color w:val="000000"/>
                <w:sz w:val="20"/>
                <w:szCs w:val="20"/>
                <w:lang w:val="nl-NL"/>
              </w:rPr>
              <w:t xml:space="preserve">Integratie van </w:t>
            </w:r>
            <w:r w:rsidR="00F70942">
              <w:rPr>
                <w:rFonts w:asciiTheme="minorHAnsi" w:hAnsiTheme="minorHAnsi" w:cs="Arial"/>
                <w:color w:val="000000"/>
                <w:sz w:val="20"/>
                <w:szCs w:val="20"/>
                <w:lang w:val="nl-NL"/>
              </w:rPr>
              <w:t>contact en vervangingsmomenten met de bewoners</w:t>
            </w:r>
            <w:r w:rsidRPr="0085734E">
              <w:rPr>
                <w:rFonts w:asciiTheme="minorHAnsi" w:hAnsiTheme="minorHAnsi" w:cs="Arial"/>
                <w:color w:val="000000"/>
                <w:sz w:val="20"/>
                <w:szCs w:val="20"/>
                <w:lang w:val="nl-NL"/>
              </w:rPr>
              <w:t>;</w:t>
            </w:r>
          </w:p>
          <w:p w14:paraId="549DAFBA" w14:textId="4AB92165" w:rsidR="00BA7C6B" w:rsidRPr="00794116" w:rsidRDefault="00BA7C6B" w:rsidP="00FA4D14">
            <w:pPr>
              <w:spacing w:line="280" w:lineRule="atLeast"/>
              <w:rPr>
                <w:rFonts w:asciiTheme="minorHAnsi" w:hAnsiTheme="minorHAnsi"/>
                <w:b/>
                <w:bCs/>
                <w:sz w:val="20"/>
                <w:szCs w:val="20"/>
                <w:lang w:val="nl-NL"/>
              </w:rPr>
            </w:pPr>
          </w:p>
        </w:tc>
      </w:tr>
      <w:tr w:rsidR="00BA7C6B" w14:paraId="6990608E" w14:textId="77777777" w:rsidTr="0086325F">
        <w:tc>
          <w:tcPr>
            <w:tcW w:w="9016" w:type="dxa"/>
            <w:gridSpan w:val="3"/>
            <w:tcBorders>
              <w:top w:val="single" w:sz="4" w:space="0" w:color="000000"/>
              <w:bottom w:val="dotted" w:sz="4" w:space="0" w:color="000000"/>
            </w:tcBorders>
          </w:tcPr>
          <w:p w14:paraId="719B3014" w14:textId="176D5AEA" w:rsidR="00BA7C6B" w:rsidRPr="00BE7D90" w:rsidRDefault="00C2298E" w:rsidP="00FA4D14">
            <w:pPr>
              <w:spacing w:line="280" w:lineRule="atLeast"/>
              <w:rPr>
                <w:rFonts w:asciiTheme="minorHAnsi" w:hAnsiTheme="minorHAnsi" w:cs="Arial"/>
                <w:color w:val="000000"/>
                <w:sz w:val="20"/>
                <w:szCs w:val="20"/>
              </w:rPr>
            </w:pPr>
            <w:r>
              <w:rPr>
                <w:rFonts w:asciiTheme="minorHAnsi" w:hAnsiTheme="minorHAnsi"/>
                <w:b/>
                <w:bCs/>
                <w:sz w:val="20"/>
                <w:szCs w:val="20"/>
              </w:rPr>
              <w:t>G3</w:t>
            </w:r>
            <w:r w:rsidR="00BA7C6B" w:rsidRPr="00FA78BB">
              <w:rPr>
                <w:rFonts w:asciiTheme="minorHAnsi" w:hAnsiTheme="minorHAnsi"/>
                <w:b/>
                <w:bCs/>
                <w:sz w:val="20"/>
                <w:szCs w:val="20"/>
              </w:rPr>
              <w:t xml:space="preserve"> </w:t>
            </w:r>
            <w:r w:rsidR="00CC3B12">
              <w:rPr>
                <w:rFonts w:asciiTheme="minorHAnsi" w:hAnsiTheme="minorHAnsi"/>
                <w:b/>
                <w:bCs/>
                <w:sz w:val="20"/>
                <w:szCs w:val="20"/>
              </w:rPr>
              <w:t>–</w:t>
            </w:r>
            <w:r w:rsidR="00BA7C6B" w:rsidRPr="00FA78BB">
              <w:rPr>
                <w:rFonts w:asciiTheme="minorHAnsi" w:hAnsiTheme="minorHAnsi"/>
                <w:b/>
                <w:bCs/>
                <w:sz w:val="20"/>
                <w:szCs w:val="20"/>
              </w:rPr>
              <w:t xml:space="preserve"> </w:t>
            </w:r>
            <w:r w:rsidR="00CC3B12">
              <w:rPr>
                <w:rFonts w:asciiTheme="minorHAnsi" w:hAnsiTheme="minorHAnsi"/>
                <w:b/>
                <w:bCs/>
                <w:sz w:val="20"/>
                <w:szCs w:val="20"/>
              </w:rPr>
              <w:t>Plan van aanpak</w:t>
            </w:r>
          </w:p>
        </w:tc>
      </w:tr>
      <w:tr w:rsidR="00BA7C6B" w:rsidRPr="00D4354B" w14:paraId="6FEEEBAC" w14:textId="77777777" w:rsidTr="0086325F">
        <w:tc>
          <w:tcPr>
            <w:tcW w:w="1980" w:type="dxa"/>
            <w:tcBorders>
              <w:top w:val="dotted" w:sz="4" w:space="0" w:color="000000"/>
              <w:bottom w:val="single" w:sz="4" w:space="0" w:color="000000"/>
            </w:tcBorders>
          </w:tcPr>
          <w:p w14:paraId="62D51A00" w14:textId="77777777" w:rsidR="00BA7C6B" w:rsidRPr="002E2A4D" w:rsidRDefault="00BA7C6B" w:rsidP="00FA4D14">
            <w:pPr>
              <w:autoSpaceDE w:val="0"/>
              <w:autoSpaceDN w:val="0"/>
              <w:rPr>
                <w:rFonts w:asciiTheme="minorHAnsi" w:hAnsiTheme="minorHAnsi"/>
                <w:b/>
                <w:bCs/>
                <w:sz w:val="20"/>
                <w:szCs w:val="20"/>
                <w:lang w:val="nl-NL"/>
              </w:rPr>
            </w:pPr>
          </w:p>
          <w:p w14:paraId="245359DA" w14:textId="30F68B64" w:rsidR="00BA7C6B" w:rsidRPr="002E2A4D" w:rsidRDefault="00BA7C6B" w:rsidP="00FA4D14">
            <w:pPr>
              <w:autoSpaceDE w:val="0"/>
              <w:autoSpaceDN w:val="0"/>
              <w:rPr>
                <w:rFonts w:asciiTheme="minorHAnsi" w:hAnsiTheme="minorHAnsi"/>
                <w:b/>
                <w:bCs/>
                <w:sz w:val="20"/>
                <w:szCs w:val="20"/>
                <w:lang w:val="nl-NL"/>
              </w:rPr>
            </w:pPr>
            <w:r w:rsidRPr="002E2A4D">
              <w:rPr>
                <w:rFonts w:asciiTheme="minorHAnsi" w:hAnsiTheme="minorHAnsi"/>
                <w:b/>
                <w:bCs/>
                <w:sz w:val="20"/>
                <w:szCs w:val="20"/>
                <w:lang w:val="nl-NL"/>
              </w:rPr>
              <w:t>Doelstelling</w:t>
            </w:r>
            <w:r w:rsidRPr="002E2A4D">
              <w:rPr>
                <w:rFonts w:asciiTheme="minorHAnsi" w:hAnsiTheme="minorHAnsi"/>
                <w:b/>
                <w:bCs/>
                <w:sz w:val="14"/>
                <w:szCs w:val="20"/>
                <w:lang w:val="nl-NL"/>
              </w:rPr>
              <w:t xml:space="preserve"> </w:t>
            </w:r>
          </w:p>
          <w:p w14:paraId="18DC5393" w14:textId="77777777" w:rsidR="00BA7C6B" w:rsidRDefault="00E56607" w:rsidP="00FA4D14">
            <w:pPr>
              <w:spacing w:line="280" w:lineRule="atLeast"/>
              <w:rPr>
                <w:rFonts w:asciiTheme="minorHAnsi" w:hAnsiTheme="minorHAnsi" w:cs="Arial"/>
                <w:color w:val="000000"/>
                <w:sz w:val="20"/>
                <w:szCs w:val="20"/>
                <w:lang w:val="nl-NL"/>
              </w:rPr>
            </w:pPr>
            <w:r>
              <w:rPr>
                <w:rFonts w:asciiTheme="minorHAnsi" w:hAnsiTheme="minorHAnsi" w:cs="Arial"/>
                <w:color w:val="000000"/>
                <w:sz w:val="20"/>
                <w:szCs w:val="20"/>
                <w:lang w:val="nl-NL"/>
              </w:rPr>
              <w:t xml:space="preserve"> </w:t>
            </w:r>
            <w:r w:rsidR="00393977">
              <w:rPr>
                <w:rFonts w:asciiTheme="minorHAnsi" w:hAnsiTheme="minorHAnsi" w:cs="Arial"/>
                <w:color w:val="000000"/>
                <w:sz w:val="20"/>
                <w:szCs w:val="20"/>
                <w:lang w:val="nl-NL"/>
              </w:rPr>
              <w:t>B</w:t>
            </w:r>
            <w:r>
              <w:rPr>
                <w:rFonts w:asciiTheme="minorHAnsi" w:hAnsiTheme="minorHAnsi" w:cs="Arial"/>
                <w:color w:val="000000"/>
                <w:sz w:val="20"/>
                <w:szCs w:val="20"/>
                <w:lang w:val="nl-NL"/>
              </w:rPr>
              <w:t xml:space="preserve">eschrijving en uitwerking van </w:t>
            </w:r>
            <w:r w:rsidR="00AD4BD2">
              <w:rPr>
                <w:rFonts w:asciiTheme="minorHAnsi" w:hAnsiTheme="minorHAnsi" w:cs="Arial"/>
                <w:color w:val="000000"/>
                <w:sz w:val="20"/>
                <w:szCs w:val="20"/>
                <w:lang w:val="nl-NL"/>
              </w:rPr>
              <w:t>de werkwijze</w:t>
            </w:r>
            <w:r w:rsidR="00393977">
              <w:rPr>
                <w:rFonts w:asciiTheme="minorHAnsi" w:hAnsiTheme="minorHAnsi" w:cs="Arial"/>
                <w:color w:val="000000"/>
                <w:sz w:val="20"/>
                <w:szCs w:val="20"/>
                <w:lang w:val="nl-NL"/>
              </w:rPr>
              <w:t xml:space="preserve"> van </w:t>
            </w:r>
            <w:r w:rsidR="00393977">
              <w:rPr>
                <w:rFonts w:asciiTheme="minorHAnsi" w:hAnsiTheme="minorHAnsi" w:cs="Arial"/>
                <w:color w:val="000000"/>
                <w:sz w:val="20"/>
                <w:szCs w:val="20"/>
                <w:lang w:val="nl-NL"/>
              </w:rPr>
              <w:lastRenderedPageBreak/>
              <w:t xml:space="preserve">voorbereiding tot </w:t>
            </w:r>
            <w:r w:rsidR="00BC6364">
              <w:rPr>
                <w:rFonts w:asciiTheme="minorHAnsi" w:hAnsiTheme="minorHAnsi" w:cs="Arial"/>
                <w:color w:val="000000"/>
                <w:sz w:val="20"/>
                <w:szCs w:val="20"/>
                <w:lang w:val="nl-NL"/>
              </w:rPr>
              <w:t xml:space="preserve">afronding project. </w:t>
            </w:r>
          </w:p>
          <w:p w14:paraId="3BD14DB6" w14:textId="77777777" w:rsidR="005365EE" w:rsidRDefault="005365EE" w:rsidP="00FA4D14">
            <w:pPr>
              <w:spacing w:line="280" w:lineRule="atLeast"/>
              <w:rPr>
                <w:rFonts w:asciiTheme="minorHAnsi" w:hAnsiTheme="minorHAnsi" w:cs="Arial"/>
                <w:color w:val="000000"/>
                <w:sz w:val="20"/>
                <w:szCs w:val="20"/>
                <w:lang w:val="nl-NL"/>
              </w:rPr>
            </w:pPr>
          </w:p>
          <w:p w14:paraId="2CAAD098" w14:textId="30A549A0" w:rsidR="005365EE" w:rsidRPr="00E26FE8" w:rsidRDefault="00C762A7" w:rsidP="00FA4D14">
            <w:pPr>
              <w:spacing w:line="280" w:lineRule="atLeast"/>
              <w:rPr>
                <w:rFonts w:asciiTheme="minorHAnsi" w:hAnsiTheme="minorHAnsi"/>
                <w:b/>
                <w:bCs/>
                <w:sz w:val="20"/>
                <w:szCs w:val="20"/>
                <w:lang w:val="nl-NL"/>
              </w:rPr>
            </w:pPr>
            <w:r>
              <w:rPr>
                <w:rFonts w:asciiTheme="minorHAnsi" w:hAnsiTheme="minorHAnsi" w:cs="Arial"/>
                <w:color w:val="000000"/>
                <w:sz w:val="20"/>
                <w:szCs w:val="20"/>
                <w:lang w:val="nl-NL"/>
              </w:rPr>
              <w:t xml:space="preserve">Lengte maximaal </w:t>
            </w:r>
            <w:r w:rsidR="00E26FE8">
              <w:rPr>
                <w:rFonts w:asciiTheme="minorHAnsi" w:hAnsiTheme="minorHAnsi" w:cs="Arial"/>
                <w:color w:val="000000"/>
                <w:sz w:val="20"/>
                <w:szCs w:val="20"/>
                <w:lang w:val="nl-NL"/>
              </w:rPr>
              <w:t xml:space="preserve">4 </w:t>
            </w:r>
            <w:r>
              <w:rPr>
                <w:rFonts w:asciiTheme="minorHAnsi" w:hAnsiTheme="minorHAnsi" w:cs="Arial"/>
                <w:color w:val="000000"/>
                <w:sz w:val="20"/>
                <w:szCs w:val="20"/>
                <w:lang w:val="nl-NL"/>
              </w:rPr>
              <w:t xml:space="preserve">A4 lettertype arial en tekengrootte minimaal 10.  </w:t>
            </w:r>
          </w:p>
        </w:tc>
        <w:tc>
          <w:tcPr>
            <w:tcW w:w="3969" w:type="dxa"/>
            <w:tcBorders>
              <w:top w:val="dotted" w:sz="4" w:space="0" w:color="000000"/>
              <w:bottom w:val="single" w:sz="4" w:space="0" w:color="000000"/>
            </w:tcBorders>
          </w:tcPr>
          <w:p w14:paraId="48BF7C49" w14:textId="77777777" w:rsidR="00EE34F5" w:rsidRDefault="00BA7C6B" w:rsidP="00FA4D14">
            <w:pPr>
              <w:spacing w:line="280" w:lineRule="atLeast"/>
              <w:rPr>
                <w:rFonts w:asciiTheme="minorHAnsi" w:hAnsiTheme="minorHAnsi" w:cs="Arial"/>
                <w:color w:val="000000"/>
                <w:sz w:val="20"/>
                <w:szCs w:val="20"/>
                <w:lang w:val="nl-NL"/>
              </w:rPr>
            </w:pPr>
            <w:r w:rsidRPr="002E2A4D">
              <w:rPr>
                <w:rFonts w:asciiTheme="minorHAnsi" w:hAnsiTheme="minorHAnsi" w:cs="Arial"/>
                <w:color w:val="000000"/>
                <w:sz w:val="20"/>
                <w:szCs w:val="20"/>
                <w:lang w:val="nl-NL"/>
              </w:rPr>
              <w:lastRenderedPageBreak/>
              <w:t xml:space="preserve">Bij de inschrijving dient een </w:t>
            </w:r>
            <w:r w:rsidR="00D6729B">
              <w:rPr>
                <w:rFonts w:asciiTheme="minorHAnsi" w:hAnsiTheme="minorHAnsi" w:cs="Arial"/>
                <w:color w:val="000000"/>
                <w:sz w:val="20"/>
                <w:szCs w:val="20"/>
                <w:lang w:val="nl-NL"/>
              </w:rPr>
              <w:t>plan van aanpak</w:t>
            </w:r>
            <w:r w:rsidR="00D6729B" w:rsidRPr="002E2A4D">
              <w:rPr>
                <w:rFonts w:asciiTheme="minorHAnsi" w:hAnsiTheme="minorHAnsi" w:cs="Arial"/>
                <w:color w:val="000000"/>
                <w:sz w:val="20"/>
                <w:szCs w:val="20"/>
                <w:lang w:val="nl-NL"/>
              </w:rPr>
              <w:t xml:space="preserve"> </w:t>
            </w:r>
            <w:r w:rsidR="00D6729B">
              <w:rPr>
                <w:rFonts w:asciiTheme="minorHAnsi" w:hAnsiTheme="minorHAnsi" w:cs="Arial"/>
                <w:color w:val="000000"/>
                <w:sz w:val="20"/>
                <w:szCs w:val="20"/>
                <w:lang w:val="nl-NL"/>
              </w:rPr>
              <w:t>ten aanzien van de uitvoering van het</w:t>
            </w:r>
            <w:r w:rsidRPr="002E2A4D">
              <w:rPr>
                <w:rFonts w:asciiTheme="minorHAnsi" w:hAnsiTheme="minorHAnsi" w:cs="Arial"/>
                <w:color w:val="000000"/>
                <w:sz w:val="20"/>
                <w:szCs w:val="20"/>
                <w:lang w:val="nl-NL"/>
              </w:rPr>
              <w:t xml:space="preserve"> gehele project </w:t>
            </w:r>
            <w:r w:rsidR="0006453A">
              <w:rPr>
                <w:rFonts w:asciiTheme="minorHAnsi" w:hAnsiTheme="minorHAnsi" w:cs="Arial"/>
                <w:color w:val="000000"/>
                <w:sz w:val="20"/>
                <w:szCs w:val="20"/>
                <w:lang w:val="nl-NL"/>
              </w:rPr>
              <w:t>bij</w:t>
            </w:r>
            <w:r w:rsidRPr="002E2A4D">
              <w:rPr>
                <w:rFonts w:asciiTheme="minorHAnsi" w:hAnsiTheme="minorHAnsi" w:cs="Arial"/>
                <w:color w:val="000000"/>
                <w:sz w:val="20"/>
                <w:szCs w:val="20"/>
                <w:lang w:val="nl-NL"/>
              </w:rPr>
              <w:t xml:space="preserve">gevoegd te worden, dat aansluit bij </w:t>
            </w:r>
            <w:r w:rsidRPr="002E2A4D">
              <w:rPr>
                <w:rFonts w:asciiTheme="minorHAnsi" w:hAnsiTheme="minorHAnsi" w:cs="Arial"/>
                <w:color w:val="000000"/>
                <w:sz w:val="20"/>
                <w:szCs w:val="20"/>
                <w:lang w:val="nl-NL"/>
              </w:rPr>
              <w:lastRenderedPageBreak/>
              <w:t xml:space="preserve">de planning. Uit het </w:t>
            </w:r>
            <w:r w:rsidR="00D6729B">
              <w:rPr>
                <w:rFonts w:asciiTheme="minorHAnsi" w:hAnsiTheme="minorHAnsi" w:cs="Arial"/>
                <w:color w:val="000000"/>
                <w:sz w:val="20"/>
                <w:szCs w:val="20"/>
                <w:lang w:val="nl-NL"/>
              </w:rPr>
              <w:t>plan van aanpak</w:t>
            </w:r>
            <w:r w:rsidRPr="002E2A4D">
              <w:rPr>
                <w:rFonts w:asciiTheme="minorHAnsi" w:hAnsiTheme="minorHAnsi" w:cs="Arial"/>
                <w:color w:val="000000"/>
                <w:sz w:val="20"/>
                <w:szCs w:val="20"/>
                <w:lang w:val="nl-NL"/>
              </w:rPr>
              <w:t xml:space="preserve"> dient duidelijk te worden</w:t>
            </w:r>
            <w:r w:rsidR="00EE34F5">
              <w:rPr>
                <w:rFonts w:asciiTheme="minorHAnsi" w:hAnsiTheme="minorHAnsi" w:cs="Arial"/>
                <w:color w:val="000000"/>
                <w:sz w:val="20"/>
                <w:szCs w:val="20"/>
                <w:lang w:val="nl-NL"/>
              </w:rPr>
              <w:t xml:space="preserve">: </w:t>
            </w:r>
          </w:p>
          <w:p w14:paraId="43052770" w14:textId="39C97F58" w:rsidR="004F2BB1" w:rsidRDefault="002C663C" w:rsidP="000105CB">
            <w:pPr>
              <w:pStyle w:val="Lijstalinea"/>
              <w:numPr>
                <w:ilvl w:val="0"/>
                <w:numId w:val="20"/>
              </w:numPr>
              <w:spacing w:line="280" w:lineRule="atLeast"/>
              <w:rPr>
                <w:rFonts w:asciiTheme="minorHAnsi" w:hAnsiTheme="minorHAnsi" w:cs="Arial"/>
                <w:color w:val="000000"/>
                <w:sz w:val="20"/>
                <w:szCs w:val="20"/>
                <w:lang w:val="nl-NL"/>
              </w:rPr>
            </w:pPr>
            <w:r>
              <w:rPr>
                <w:rFonts w:asciiTheme="minorHAnsi" w:hAnsiTheme="minorHAnsi" w:cs="Arial"/>
                <w:color w:val="000000"/>
                <w:sz w:val="20"/>
                <w:szCs w:val="20"/>
                <w:lang w:val="nl-NL"/>
              </w:rPr>
              <w:t>Hoe</w:t>
            </w:r>
            <w:r w:rsidR="0087185A">
              <w:rPr>
                <w:rFonts w:asciiTheme="minorHAnsi" w:hAnsiTheme="minorHAnsi" w:cs="Arial"/>
                <w:color w:val="000000"/>
                <w:sz w:val="20"/>
                <w:szCs w:val="20"/>
                <w:lang w:val="nl-NL"/>
              </w:rPr>
              <w:t xml:space="preserve"> is de projectorganisatie, inclusief klantcontact, realisatie en administratief.</w:t>
            </w:r>
            <w:r w:rsidR="00F964C6" w:rsidRPr="00A54145">
              <w:rPr>
                <w:rFonts w:asciiTheme="minorHAnsi" w:hAnsiTheme="minorHAnsi" w:cs="Arial"/>
                <w:color w:val="000000"/>
                <w:sz w:val="20"/>
                <w:szCs w:val="20"/>
                <w:lang w:val="nl-NL"/>
              </w:rPr>
              <w:t xml:space="preserve"> </w:t>
            </w:r>
            <w:r w:rsidR="008C4CA3">
              <w:rPr>
                <w:rFonts w:asciiTheme="minorHAnsi" w:hAnsiTheme="minorHAnsi" w:cs="Arial"/>
                <w:color w:val="000000"/>
                <w:sz w:val="20"/>
                <w:szCs w:val="20"/>
                <w:lang w:val="nl-NL"/>
              </w:rPr>
              <w:t>I</w:t>
            </w:r>
            <w:r w:rsidR="00F964C6" w:rsidRPr="00A54145">
              <w:rPr>
                <w:rFonts w:asciiTheme="minorHAnsi" w:hAnsiTheme="minorHAnsi" w:cs="Arial"/>
                <w:color w:val="000000"/>
                <w:sz w:val="20"/>
                <w:szCs w:val="20"/>
                <w:lang w:val="nl-NL"/>
              </w:rPr>
              <w:t>nhoudelijke vakkennis</w:t>
            </w:r>
            <w:r w:rsidR="008C4CA3">
              <w:rPr>
                <w:rFonts w:asciiTheme="minorHAnsi" w:hAnsiTheme="minorHAnsi" w:cs="Arial"/>
                <w:color w:val="000000"/>
                <w:sz w:val="20"/>
                <w:szCs w:val="20"/>
                <w:lang w:val="nl-NL"/>
              </w:rPr>
              <w:t xml:space="preserve"> van monteurs</w:t>
            </w:r>
            <w:r w:rsidR="00F964C6" w:rsidRPr="00A54145">
              <w:rPr>
                <w:rFonts w:asciiTheme="minorHAnsi" w:hAnsiTheme="minorHAnsi" w:cs="Arial"/>
                <w:color w:val="000000"/>
                <w:sz w:val="20"/>
                <w:szCs w:val="20"/>
                <w:lang w:val="nl-NL"/>
              </w:rPr>
              <w:t xml:space="preserve"> en </w:t>
            </w:r>
            <w:r w:rsidR="008C4CA3">
              <w:rPr>
                <w:rFonts w:asciiTheme="minorHAnsi" w:hAnsiTheme="minorHAnsi" w:cs="Arial"/>
                <w:color w:val="000000"/>
                <w:sz w:val="20"/>
                <w:szCs w:val="20"/>
                <w:lang w:val="nl-NL"/>
              </w:rPr>
              <w:t>ervaring projectleiding</w:t>
            </w:r>
            <w:r>
              <w:rPr>
                <w:rFonts w:asciiTheme="minorHAnsi" w:hAnsiTheme="minorHAnsi" w:cs="Arial"/>
                <w:color w:val="000000"/>
                <w:sz w:val="20"/>
                <w:szCs w:val="20"/>
                <w:lang w:val="nl-NL"/>
              </w:rPr>
              <w:t xml:space="preserve"> georganiseerd</w:t>
            </w:r>
            <w:r w:rsidR="00F964C6" w:rsidRPr="00A54145">
              <w:rPr>
                <w:rFonts w:asciiTheme="minorHAnsi" w:hAnsiTheme="minorHAnsi" w:cs="Arial"/>
                <w:color w:val="000000"/>
                <w:sz w:val="20"/>
                <w:szCs w:val="20"/>
                <w:lang w:val="nl-NL"/>
              </w:rPr>
              <w:t xml:space="preserve">. </w:t>
            </w:r>
            <w:r w:rsidR="00851476">
              <w:rPr>
                <w:rFonts w:asciiTheme="minorHAnsi" w:hAnsiTheme="minorHAnsi" w:cs="Arial"/>
                <w:color w:val="000000"/>
                <w:sz w:val="20"/>
                <w:szCs w:val="20"/>
                <w:lang w:val="nl-NL"/>
              </w:rPr>
              <w:t>Indien er met partners/onderaannemers gewerkt wordt dient dit inzichtelijk te worden gemaakt</w:t>
            </w:r>
            <w:r>
              <w:rPr>
                <w:rFonts w:asciiTheme="minorHAnsi" w:hAnsiTheme="minorHAnsi" w:cs="Arial"/>
                <w:color w:val="000000"/>
                <w:sz w:val="20"/>
                <w:szCs w:val="20"/>
                <w:lang w:val="nl-NL"/>
              </w:rPr>
              <w:t xml:space="preserve"> en </w:t>
            </w:r>
            <w:r w:rsidR="005B47C7">
              <w:rPr>
                <w:rFonts w:asciiTheme="minorHAnsi" w:hAnsiTheme="minorHAnsi" w:cs="Arial"/>
                <w:color w:val="000000"/>
                <w:sz w:val="20"/>
                <w:szCs w:val="20"/>
                <w:lang w:val="nl-NL"/>
              </w:rPr>
              <w:t>hoe de kwaliteit geborgd wordt van deze partij</w:t>
            </w:r>
            <w:r w:rsidR="00851476">
              <w:rPr>
                <w:rFonts w:asciiTheme="minorHAnsi" w:hAnsiTheme="minorHAnsi" w:cs="Arial"/>
                <w:color w:val="000000"/>
                <w:sz w:val="20"/>
                <w:szCs w:val="20"/>
                <w:lang w:val="nl-NL"/>
              </w:rPr>
              <w:t xml:space="preserve">. </w:t>
            </w:r>
          </w:p>
          <w:p w14:paraId="403BB63D" w14:textId="6198D583" w:rsidR="004F2BB1" w:rsidRDefault="004F2BB1" w:rsidP="004F2BB1">
            <w:pPr>
              <w:pStyle w:val="Lijstalinea"/>
              <w:numPr>
                <w:ilvl w:val="0"/>
                <w:numId w:val="14"/>
              </w:numPr>
              <w:spacing w:line="280" w:lineRule="atLeast"/>
              <w:ind w:left="357" w:hanging="357"/>
              <w:rPr>
                <w:rFonts w:asciiTheme="minorHAnsi" w:hAnsiTheme="minorHAnsi" w:cs="Arial"/>
                <w:color w:val="000000"/>
                <w:sz w:val="20"/>
                <w:szCs w:val="20"/>
                <w:lang w:val="nl-NL"/>
              </w:rPr>
            </w:pPr>
            <w:r>
              <w:rPr>
                <w:rFonts w:asciiTheme="minorHAnsi" w:hAnsiTheme="minorHAnsi" w:cs="Arial"/>
                <w:color w:val="000000"/>
                <w:sz w:val="20"/>
                <w:szCs w:val="20"/>
                <w:lang w:val="nl-NL"/>
              </w:rPr>
              <w:t>W</w:t>
            </w:r>
            <w:r w:rsidR="007541BD" w:rsidRPr="00A54145">
              <w:rPr>
                <w:rFonts w:asciiTheme="minorHAnsi" w:hAnsiTheme="minorHAnsi" w:cs="Arial"/>
                <w:color w:val="000000"/>
                <w:sz w:val="20"/>
                <w:szCs w:val="20"/>
                <w:lang w:val="nl-NL"/>
              </w:rPr>
              <w:t xml:space="preserve">at </w:t>
            </w:r>
            <w:r w:rsidR="00F964C6" w:rsidRPr="00A54145">
              <w:rPr>
                <w:rFonts w:asciiTheme="minorHAnsi" w:hAnsiTheme="minorHAnsi" w:cs="Arial"/>
                <w:color w:val="000000"/>
                <w:sz w:val="20"/>
                <w:szCs w:val="20"/>
                <w:lang w:val="nl-NL"/>
              </w:rPr>
              <w:t>de beoogde aanpak en</w:t>
            </w:r>
            <w:r w:rsidR="0006453A" w:rsidRPr="00A54145">
              <w:rPr>
                <w:rFonts w:asciiTheme="minorHAnsi" w:hAnsiTheme="minorHAnsi" w:cs="Arial"/>
                <w:color w:val="000000"/>
                <w:sz w:val="20"/>
                <w:szCs w:val="20"/>
                <w:lang w:val="nl-NL"/>
              </w:rPr>
              <w:t xml:space="preserve"> ervaring </w:t>
            </w:r>
            <w:r w:rsidR="007541BD" w:rsidRPr="00A54145">
              <w:rPr>
                <w:rFonts w:asciiTheme="minorHAnsi" w:hAnsiTheme="minorHAnsi" w:cs="Arial"/>
                <w:color w:val="000000"/>
                <w:sz w:val="20"/>
                <w:szCs w:val="20"/>
                <w:lang w:val="nl-NL"/>
              </w:rPr>
              <w:t xml:space="preserve">is </w:t>
            </w:r>
            <w:r w:rsidR="0006453A" w:rsidRPr="00A54145">
              <w:rPr>
                <w:rFonts w:asciiTheme="minorHAnsi" w:hAnsiTheme="minorHAnsi" w:cs="Arial"/>
                <w:color w:val="000000"/>
                <w:sz w:val="20"/>
                <w:szCs w:val="20"/>
                <w:lang w:val="nl-NL"/>
              </w:rPr>
              <w:t xml:space="preserve">met betrekking tot </w:t>
            </w:r>
            <w:r w:rsidR="00C12AD5" w:rsidRPr="00A54145">
              <w:rPr>
                <w:rFonts w:asciiTheme="minorHAnsi" w:hAnsiTheme="minorHAnsi" w:cs="Arial"/>
                <w:color w:val="000000"/>
                <w:sz w:val="20"/>
                <w:szCs w:val="20"/>
                <w:lang w:val="nl-NL"/>
              </w:rPr>
              <w:t>bewoners</w:t>
            </w:r>
            <w:r>
              <w:rPr>
                <w:rFonts w:asciiTheme="minorHAnsi" w:hAnsiTheme="minorHAnsi" w:cs="Arial"/>
                <w:color w:val="000000"/>
                <w:sz w:val="20"/>
                <w:szCs w:val="20"/>
                <w:lang w:val="nl-NL"/>
              </w:rPr>
              <w:t xml:space="preserve">- </w:t>
            </w:r>
            <w:r w:rsidR="0006453A" w:rsidRPr="00A54145">
              <w:rPr>
                <w:rFonts w:asciiTheme="minorHAnsi" w:hAnsiTheme="minorHAnsi" w:cs="Arial"/>
                <w:color w:val="000000"/>
                <w:sz w:val="20"/>
                <w:szCs w:val="20"/>
                <w:lang w:val="nl-NL"/>
              </w:rPr>
              <w:t>communicatie</w:t>
            </w:r>
            <w:r w:rsidR="00F964C6" w:rsidRPr="00A54145">
              <w:rPr>
                <w:rFonts w:asciiTheme="minorHAnsi" w:hAnsiTheme="minorHAnsi" w:cs="Arial"/>
                <w:color w:val="000000"/>
                <w:sz w:val="20"/>
                <w:szCs w:val="20"/>
                <w:lang w:val="nl-NL"/>
              </w:rPr>
              <w:t xml:space="preserve"> en het maken van vervangingsafspraken</w:t>
            </w:r>
            <w:r w:rsidR="001E1CDB" w:rsidRPr="00A54145">
              <w:rPr>
                <w:rFonts w:asciiTheme="minorHAnsi" w:hAnsiTheme="minorHAnsi" w:cs="Arial"/>
                <w:color w:val="000000"/>
                <w:sz w:val="20"/>
                <w:szCs w:val="20"/>
                <w:lang w:val="nl-NL"/>
              </w:rPr>
              <w:t xml:space="preserve"> is. </w:t>
            </w:r>
            <w:r>
              <w:rPr>
                <w:rFonts w:asciiTheme="minorHAnsi" w:hAnsiTheme="minorHAnsi" w:cs="Arial"/>
                <w:color w:val="000000"/>
                <w:sz w:val="20"/>
                <w:szCs w:val="20"/>
                <w:lang w:val="nl-NL"/>
              </w:rPr>
              <w:t>Welke communicatiemiddelen worden toegepast (website, post, mail ect).?</w:t>
            </w:r>
          </w:p>
          <w:p w14:paraId="3F43F169" w14:textId="5C0E8C09" w:rsidR="00734121" w:rsidRDefault="00CE2966" w:rsidP="004F2BB1">
            <w:pPr>
              <w:pStyle w:val="Lijstalinea"/>
              <w:numPr>
                <w:ilvl w:val="0"/>
                <w:numId w:val="14"/>
              </w:numPr>
              <w:spacing w:line="280" w:lineRule="atLeast"/>
              <w:ind w:left="357" w:hanging="357"/>
              <w:rPr>
                <w:rFonts w:asciiTheme="minorHAnsi" w:hAnsiTheme="minorHAnsi" w:cs="Arial"/>
                <w:color w:val="000000"/>
                <w:sz w:val="20"/>
                <w:szCs w:val="20"/>
                <w:lang w:val="nl-NL"/>
              </w:rPr>
            </w:pPr>
            <w:r>
              <w:rPr>
                <w:rFonts w:asciiTheme="minorHAnsi" w:hAnsiTheme="minorHAnsi" w:cs="Arial"/>
                <w:color w:val="000000"/>
                <w:sz w:val="20"/>
                <w:szCs w:val="20"/>
                <w:lang w:val="nl-NL"/>
              </w:rPr>
              <w:t>Hoe inschrijver opdrachtgever o</w:t>
            </w:r>
            <w:r w:rsidR="00734121">
              <w:rPr>
                <w:rFonts w:asciiTheme="minorHAnsi" w:hAnsiTheme="minorHAnsi" w:cs="Arial"/>
                <w:color w:val="000000"/>
                <w:sz w:val="20"/>
                <w:szCs w:val="20"/>
                <w:lang w:val="nl-NL"/>
              </w:rPr>
              <w:t>ntzorg</w:t>
            </w:r>
            <w:r>
              <w:rPr>
                <w:rFonts w:asciiTheme="minorHAnsi" w:hAnsiTheme="minorHAnsi" w:cs="Arial"/>
                <w:color w:val="000000"/>
                <w:sz w:val="20"/>
                <w:szCs w:val="20"/>
                <w:lang w:val="nl-NL"/>
              </w:rPr>
              <w:t>t</w:t>
            </w:r>
            <w:r w:rsidR="00734121">
              <w:rPr>
                <w:rFonts w:asciiTheme="minorHAnsi" w:hAnsiTheme="minorHAnsi" w:cs="Arial"/>
                <w:color w:val="000000"/>
                <w:sz w:val="20"/>
                <w:szCs w:val="20"/>
                <w:lang w:val="nl-NL"/>
              </w:rPr>
              <w:t xml:space="preserve"> in dit traject en</w:t>
            </w:r>
            <w:r w:rsidR="00615FF3">
              <w:rPr>
                <w:rFonts w:asciiTheme="minorHAnsi" w:hAnsiTheme="minorHAnsi" w:cs="Arial"/>
                <w:color w:val="000000"/>
                <w:sz w:val="20"/>
                <w:szCs w:val="20"/>
                <w:lang w:val="nl-NL"/>
              </w:rPr>
              <w:t xml:space="preserve"> de</w:t>
            </w:r>
            <w:r w:rsidR="00734121">
              <w:rPr>
                <w:rFonts w:asciiTheme="minorHAnsi" w:hAnsiTheme="minorHAnsi" w:cs="Arial"/>
                <w:color w:val="000000"/>
                <w:sz w:val="20"/>
                <w:szCs w:val="20"/>
                <w:lang w:val="nl-NL"/>
              </w:rPr>
              <w:t xml:space="preserve"> wijze hoe voortgang wordt gedeeld. </w:t>
            </w:r>
          </w:p>
          <w:p w14:paraId="0F503DDD" w14:textId="19FDD408" w:rsidR="00EE34F5" w:rsidRDefault="00A54145" w:rsidP="000105CB">
            <w:pPr>
              <w:pStyle w:val="Lijstalinea"/>
              <w:numPr>
                <w:ilvl w:val="0"/>
                <w:numId w:val="20"/>
              </w:numPr>
              <w:spacing w:line="280" w:lineRule="atLeast"/>
              <w:rPr>
                <w:rFonts w:asciiTheme="minorHAnsi" w:hAnsiTheme="minorHAnsi" w:cs="Arial"/>
                <w:color w:val="000000"/>
                <w:sz w:val="20"/>
                <w:szCs w:val="20"/>
                <w:lang w:val="nl-NL"/>
              </w:rPr>
            </w:pPr>
            <w:r>
              <w:rPr>
                <w:rFonts w:asciiTheme="minorHAnsi" w:hAnsiTheme="minorHAnsi" w:cs="Arial"/>
                <w:color w:val="000000"/>
                <w:sz w:val="20"/>
                <w:szCs w:val="20"/>
                <w:lang w:val="nl-NL"/>
              </w:rPr>
              <w:t>De wijze waarmee data vastlegging van componenten en realisatie foto’s wordt uitgevoerd. Welke digitale systemen en of programma’s worden toegepast?</w:t>
            </w:r>
          </w:p>
          <w:p w14:paraId="39BBF04D" w14:textId="17411E50" w:rsidR="00001846" w:rsidRDefault="00001846" w:rsidP="000105CB">
            <w:pPr>
              <w:pStyle w:val="Lijstalinea"/>
              <w:numPr>
                <w:ilvl w:val="0"/>
                <w:numId w:val="20"/>
              </w:numPr>
              <w:spacing w:line="280" w:lineRule="atLeast"/>
              <w:rPr>
                <w:rFonts w:asciiTheme="minorHAnsi" w:hAnsiTheme="minorHAnsi" w:cs="Arial"/>
                <w:color w:val="000000"/>
                <w:sz w:val="20"/>
                <w:szCs w:val="20"/>
                <w:lang w:val="nl-NL"/>
              </w:rPr>
            </w:pPr>
            <w:r>
              <w:rPr>
                <w:rFonts w:asciiTheme="minorHAnsi" w:hAnsiTheme="minorHAnsi"/>
                <w:color w:val="000000"/>
                <w:sz w:val="20"/>
                <w:szCs w:val="20"/>
                <w:lang w:val="nl-NL"/>
              </w:rPr>
              <w:t xml:space="preserve">Partij beschrijft op welke wijze een maximale levensduur van de geïnstalleerde omvormers wordt bereikt eventueel met verbeterde garantievoorwaarden dan gevraagd. </w:t>
            </w:r>
            <w:r w:rsidR="002A029D">
              <w:rPr>
                <w:rFonts w:asciiTheme="minorHAnsi" w:hAnsiTheme="minorHAnsi"/>
                <w:color w:val="000000"/>
                <w:sz w:val="20"/>
                <w:szCs w:val="20"/>
                <w:lang w:val="nl-NL"/>
              </w:rPr>
              <w:t>Ook kijkt men naar de financiële stabiliteit van de omvormerfabrikant.</w:t>
            </w:r>
          </w:p>
          <w:p w14:paraId="1E0144B8" w14:textId="77777777" w:rsidR="00BA7C6B" w:rsidRPr="002E2A4D" w:rsidRDefault="00BA7C6B" w:rsidP="00FA4D14">
            <w:pPr>
              <w:spacing w:line="280" w:lineRule="atLeast"/>
              <w:rPr>
                <w:rFonts w:asciiTheme="minorHAnsi" w:hAnsiTheme="minorHAnsi" w:cs="Arial"/>
                <w:color w:val="000000"/>
                <w:sz w:val="20"/>
                <w:szCs w:val="20"/>
                <w:lang w:val="nl-NL"/>
              </w:rPr>
            </w:pPr>
          </w:p>
          <w:p w14:paraId="31B60C3B" w14:textId="77777777" w:rsidR="00BA7C6B" w:rsidRPr="002E2A4D" w:rsidRDefault="00BA7C6B" w:rsidP="00FA4D14">
            <w:pPr>
              <w:spacing w:line="280" w:lineRule="atLeast"/>
              <w:rPr>
                <w:rFonts w:asciiTheme="minorHAnsi" w:hAnsiTheme="minorHAnsi" w:cs="Arial"/>
                <w:color w:val="000000"/>
                <w:sz w:val="20"/>
                <w:szCs w:val="20"/>
                <w:lang w:val="nl-NL"/>
              </w:rPr>
            </w:pPr>
            <w:r w:rsidRPr="002E2A4D">
              <w:rPr>
                <w:rFonts w:asciiTheme="minorHAnsi" w:hAnsiTheme="minorHAnsi" w:cs="Arial"/>
                <w:color w:val="000000"/>
                <w:sz w:val="20"/>
                <w:szCs w:val="20"/>
                <w:lang w:val="nl-NL"/>
              </w:rPr>
              <w:t>Doelstellingen van dit onderdeel zijn:</w:t>
            </w:r>
          </w:p>
          <w:p w14:paraId="2975CD49" w14:textId="1CDF5D0C" w:rsidR="00FA2550" w:rsidRDefault="00D24EB7" w:rsidP="00FA4D14">
            <w:pPr>
              <w:pStyle w:val="Lijstalinea"/>
              <w:numPr>
                <w:ilvl w:val="0"/>
                <w:numId w:val="14"/>
              </w:numPr>
              <w:spacing w:line="280" w:lineRule="atLeast"/>
              <w:ind w:left="357" w:hanging="357"/>
              <w:rPr>
                <w:rFonts w:asciiTheme="minorHAnsi" w:hAnsiTheme="minorHAnsi" w:cs="Arial"/>
                <w:color w:val="000000"/>
                <w:sz w:val="20"/>
                <w:szCs w:val="20"/>
                <w:lang w:val="nl-NL"/>
              </w:rPr>
            </w:pPr>
            <w:r>
              <w:rPr>
                <w:rFonts w:asciiTheme="minorHAnsi" w:hAnsiTheme="minorHAnsi" w:cs="Arial"/>
                <w:color w:val="000000"/>
                <w:sz w:val="20"/>
                <w:szCs w:val="20"/>
                <w:lang w:val="nl-NL"/>
              </w:rPr>
              <w:t>Inzicht in projectorganisatie</w:t>
            </w:r>
            <w:r w:rsidR="00571344">
              <w:rPr>
                <w:rFonts w:asciiTheme="minorHAnsi" w:hAnsiTheme="minorHAnsi" w:cs="Arial"/>
                <w:color w:val="000000"/>
                <w:sz w:val="20"/>
                <w:szCs w:val="20"/>
                <w:lang w:val="nl-NL"/>
              </w:rPr>
              <w:t>;</w:t>
            </w:r>
            <w:r>
              <w:rPr>
                <w:rFonts w:asciiTheme="minorHAnsi" w:hAnsiTheme="minorHAnsi" w:cs="Arial"/>
                <w:color w:val="000000"/>
                <w:sz w:val="20"/>
                <w:szCs w:val="20"/>
                <w:lang w:val="nl-NL"/>
              </w:rPr>
              <w:t xml:space="preserve"> </w:t>
            </w:r>
          </w:p>
          <w:p w14:paraId="4B8EA9A5" w14:textId="592EAA13" w:rsidR="001C33D4" w:rsidRDefault="001E1CDB" w:rsidP="00FA4D14">
            <w:pPr>
              <w:pStyle w:val="Lijstalinea"/>
              <w:numPr>
                <w:ilvl w:val="0"/>
                <w:numId w:val="14"/>
              </w:numPr>
              <w:spacing w:line="280" w:lineRule="atLeast"/>
              <w:ind w:left="357" w:hanging="357"/>
              <w:rPr>
                <w:rFonts w:asciiTheme="minorHAnsi" w:hAnsiTheme="minorHAnsi" w:cs="Arial"/>
                <w:color w:val="000000"/>
                <w:sz w:val="20"/>
                <w:szCs w:val="20"/>
                <w:lang w:val="nl-NL"/>
              </w:rPr>
            </w:pPr>
            <w:r>
              <w:rPr>
                <w:rFonts w:asciiTheme="minorHAnsi" w:hAnsiTheme="minorHAnsi" w:cs="Arial"/>
                <w:color w:val="000000"/>
                <w:sz w:val="20"/>
                <w:szCs w:val="20"/>
                <w:lang w:val="nl-NL"/>
              </w:rPr>
              <w:t xml:space="preserve">Inzicht in wijze </w:t>
            </w:r>
            <w:r w:rsidR="00790FBC">
              <w:rPr>
                <w:rFonts w:asciiTheme="minorHAnsi" w:hAnsiTheme="minorHAnsi" w:cs="Arial"/>
                <w:color w:val="000000"/>
                <w:sz w:val="20"/>
                <w:szCs w:val="20"/>
                <w:lang w:val="nl-NL"/>
              </w:rPr>
              <w:t xml:space="preserve">van communicatie </w:t>
            </w:r>
          </w:p>
          <w:p w14:paraId="6DFA2DD2" w14:textId="01483E67" w:rsidR="00770D82" w:rsidRDefault="00500291" w:rsidP="00FA4D14">
            <w:pPr>
              <w:pStyle w:val="Lijstalinea"/>
              <w:numPr>
                <w:ilvl w:val="0"/>
                <w:numId w:val="14"/>
              </w:numPr>
              <w:spacing w:line="280" w:lineRule="atLeast"/>
              <w:ind w:left="357" w:hanging="357"/>
              <w:rPr>
                <w:rFonts w:asciiTheme="minorHAnsi" w:hAnsiTheme="minorHAnsi" w:cs="Arial"/>
                <w:color w:val="000000"/>
                <w:sz w:val="20"/>
                <w:szCs w:val="20"/>
                <w:lang w:val="nl-NL"/>
              </w:rPr>
            </w:pPr>
            <w:r>
              <w:rPr>
                <w:rFonts w:asciiTheme="minorHAnsi" w:hAnsiTheme="minorHAnsi" w:cs="Arial"/>
                <w:color w:val="000000"/>
                <w:sz w:val="20"/>
                <w:szCs w:val="20"/>
                <w:lang w:val="nl-NL"/>
              </w:rPr>
              <w:t>K</w:t>
            </w:r>
            <w:r w:rsidR="00770D82">
              <w:rPr>
                <w:rFonts w:asciiTheme="minorHAnsi" w:hAnsiTheme="minorHAnsi" w:cs="Arial"/>
                <w:color w:val="000000"/>
                <w:sz w:val="20"/>
                <w:szCs w:val="20"/>
                <w:lang w:val="nl-NL"/>
              </w:rPr>
              <w:t>walitatieve uitvoering van het p</w:t>
            </w:r>
            <w:r>
              <w:rPr>
                <w:rFonts w:asciiTheme="minorHAnsi" w:hAnsiTheme="minorHAnsi" w:cs="Arial"/>
                <w:color w:val="000000"/>
                <w:sz w:val="20"/>
                <w:szCs w:val="20"/>
                <w:lang w:val="nl-NL"/>
              </w:rPr>
              <w:t>roject;</w:t>
            </w:r>
          </w:p>
          <w:p w14:paraId="5DA70937" w14:textId="71DF273F" w:rsidR="005E6C74" w:rsidRDefault="005E6C74" w:rsidP="00FA4D14">
            <w:pPr>
              <w:pStyle w:val="Lijstalinea"/>
              <w:numPr>
                <w:ilvl w:val="0"/>
                <w:numId w:val="14"/>
              </w:numPr>
              <w:spacing w:line="280" w:lineRule="atLeast"/>
              <w:ind w:left="357" w:hanging="357"/>
              <w:rPr>
                <w:rFonts w:asciiTheme="minorHAnsi" w:hAnsiTheme="minorHAnsi" w:cs="Arial"/>
                <w:color w:val="000000"/>
                <w:sz w:val="20"/>
                <w:szCs w:val="20"/>
                <w:lang w:val="nl-NL"/>
              </w:rPr>
            </w:pPr>
            <w:r>
              <w:rPr>
                <w:rFonts w:asciiTheme="minorHAnsi" w:hAnsiTheme="minorHAnsi" w:cs="Arial"/>
                <w:color w:val="000000"/>
                <w:sz w:val="20"/>
                <w:szCs w:val="20"/>
                <w:lang w:val="nl-NL"/>
              </w:rPr>
              <w:t xml:space="preserve">Aanleveren opleveringsdossiers; </w:t>
            </w:r>
          </w:p>
          <w:p w14:paraId="03711FB1" w14:textId="4E40F1E3" w:rsidR="00500291" w:rsidRDefault="004E5EF6" w:rsidP="00FA4D14">
            <w:pPr>
              <w:pStyle w:val="Lijstalinea"/>
              <w:numPr>
                <w:ilvl w:val="0"/>
                <w:numId w:val="14"/>
              </w:numPr>
              <w:spacing w:line="280" w:lineRule="atLeast"/>
              <w:ind w:left="357" w:hanging="357"/>
              <w:rPr>
                <w:rFonts w:asciiTheme="minorHAnsi" w:hAnsiTheme="minorHAnsi" w:cs="Arial"/>
                <w:color w:val="000000"/>
                <w:sz w:val="20"/>
                <w:szCs w:val="20"/>
                <w:lang w:val="nl-NL"/>
              </w:rPr>
            </w:pPr>
            <w:r>
              <w:rPr>
                <w:rFonts w:asciiTheme="minorHAnsi" w:hAnsiTheme="minorHAnsi" w:cs="Arial"/>
                <w:color w:val="000000"/>
                <w:sz w:val="20"/>
                <w:szCs w:val="20"/>
                <w:lang w:val="nl-NL"/>
              </w:rPr>
              <w:t xml:space="preserve">Bewaking planning en </w:t>
            </w:r>
            <w:r w:rsidR="00520AAF">
              <w:rPr>
                <w:rFonts w:asciiTheme="minorHAnsi" w:hAnsiTheme="minorHAnsi" w:cs="Arial"/>
                <w:color w:val="000000"/>
                <w:sz w:val="20"/>
                <w:szCs w:val="20"/>
                <w:lang w:val="nl-NL"/>
              </w:rPr>
              <w:t xml:space="preserve">rapportage voortgang; </w:t>
            </w:r>
          </w:p>
          <w:p w14:paraId="5AF58FC6" w14:textId="77777777" w:rsidR="00483E33" w:rsidRPr="007A292F" w:rsidRDefault="00BA7C6B" w:rsidP="0017346F">
            <w:pPr>
              <w:pStyle w:val="Lijstalinea"/>
              <w:numPr>
                <w:ilvl w:val="0"/>
                <w:numId w:val="14"/>
              </w:numPr>
              <w:spacing w:line="280" w:lineRule="atLeast"/>
              <w:ind w:left="357" w:hanging="357"/>
              <w:rPr>
                <w:rFonts w:asciiTheme="minorHAnsi" w:hAnsiTheme="minorHAnsi"/>
                <w:color w:val="000000"/>
                <w:sz w:val="20"/>
                <w:szCs w:val="20"/>
                <w:lang w:val="nl-NL"/>
              </w:rPr>
            </w:pPr>
            <w:r w:rsidRPr="002E2A4D">
              <w:rPr>
                <w:rFonts w:asciiTheme="minorHAnsi" w:hAnsiTheme="minorHAnsi" w:cs="Arial"/>
                <w:color w:val="000000"/>
                <w:sz w:val="20"/>
                <w:szCs w:val="20"/>
                <w:lang w:val="nl-NL"/>
              </w:rPr>
              <w:t>De bewoners</w:t>
            </w:r>
            <w:r w:rsidR="00483E33">
              <w:rPr>
                <w:rFonts w:asciiTheme="minorHAnsi" w:hAnsiTheme="minorHAnsi" w:cs="Arial"/>
                <w:color w:val="000000"/>
                <w:sz w:val="20"/>
                <w:szCs w:val="20"/>
                <w:lang w:val="nl-NL"/>
              </w:rPr>
              <w:t xml:space="preserve"> </w:t>
            </w:r>
            <w:r w:rsidRPr="002E2A4D">
              <w:rPr>
                <w:rFonts w:asciiTheme="minorHAnsi" w:hAnsiTheme="minorHAnsi" w:cs="Arial"/>
                <w:color w:val="000000"/>
                <w:sz w:val="20"/>
                <w:szCs w:val="20"/>
                <w:lang w:val="nl-NL"/>
              </w:rPr>
              <w:t xml:space="preserve">zijn goed geïnformeerd, zodat zij weten welke hinder zij op welk moment kunnen verwachten. </w:t>
            </w:r>
            <w:r w:rsidRPr="00483E33">
              <w:rPr>
                <w:rFonts w:asciiTheme="minorHAnsi" w:hAnsiTheme="minorHAnsi" w:cs="Arial"/>
                <w:color w:val="000000"/>
                <w:sz w:val="20"/>
                <w:szCs w:val="20"/>
                <w:lang w:val="nl-NL"/>
              </w:rPr>
              <w:t>Ze komen niet voor verrassingen te staan.</w:t>
            </w:r>
          </w:p>
          <w:p w14:paraId="086F7D21" w14:textId="712BE4A9" w:rsidR="007A292F" w:rsidRPr="0017346F" w:rsidRDefault="007A292F" w:rsidP="0017346F">
            <w:pPr>
              <w:pStyle w:val="Lijstalinea"/>
              <w:numPr>
                <w:ilvl w:val="0"/>
                <w:numId w:val="14"/>
              </w:numPr>
              <w:spacing w:line="280" w:lineRule="atLeast"/>
              <w:ind w:left="357" w:hanging="357"/>
              <w:rPr>
                <w:rFonts w:asciiTheme="minorHAnsi" w:hAnsiTheme="minorHAnsi"/>
                <w:color w:val="000000"/>
                <w:sz w:val="20"/>
                <w:szCs w:val="20"/>
                <w:lang w:val="nl-NL"/>
              </w:rPr>
            </w:pPr>
            <w:r>
              <w:rPr>
                <w:rFonts w:asciiTheme="minorHAnsi" w:hAnsiTheme="minorHAnsi" w:cs="Arial"/>
                <w:color w:val="000000"/>
                <w:sz w:val="20"/>
                <w:szCs w:val="20"/>
                <w:lang w:val="nl-NL"/>
              </w:rPr>
              <w:t>Kwaliteitsborging aangeboden materiaal</w:t>
            </w:r>
          </w:p>
        </w:tc>
        <w:tc>
          <w:tcPr>
            <w:tcW w:w="3067" w:type="dxa"/>
            <w:tcBorders>
              <w:top w:val="dotted" w:sz="4" w:space="0" w:color="000000"/>
              <w:bottom w:val="single" w:sz="4" w:space="0" w:color="000000"/>
            </w:tcBorders>
          </w:tcPr>
          <w:p w14:paraId="38200FAA" w14:textId="77777777" w:rsidR="00BA7C6B" w:rsidRPr="002E2A4D" w:rsidRDefault="00BA7C6B" w:rsidP="00FA4D14">
            <w:pPr>
              <w:spacing w:line="280" w:lineRule="atLeast"/>
              <w:rPr>
                <w:rFonts w:asciiTheme="minorHAnsi" w:hAnsiTheme="minorHAnsi" w:cs="Arial"/>
                <w:color w:val="000000"/>
                <w:sz w:val="20"/>
                <w:szCs w:val="20"/>
                <w:lang w:val="nl-NL"/>
              </w:rPr>
            </w:pPr>
            <w:r w:rsidRPr="002E2A4D">
              <w:rPr>
                <w:rFonts w:asciiTheme="minorHAnsi" w:hAnsiTheme="minorHAnsi" w:cs="Arial"/>
                <w:color w:val="000000"/>
                <w:sz w:val="20"/>
                <w:szCs w:val="20"/>
                <w:lang w:val="nl-NL"/>
              </w:rPr>
              <w:lastRenderedPageBreak/>
              <w:t>Aspecten die meewegen bij de beoordeling:</w:t>
            </w:r>
          </w:p>
          <w:p w14:paraId="4105BAD5" w14:textId="5AAB0216" w:rsidR="00BA7C6B" w:rsidRPr="0085734E" w:rsidRDefault="00BA7C6B" w:rsidP="00FA4D14">
            <w:pPr>
              <w:pStyle w:val="Lijstalinea"/>
              <w:numPr>
                <w:ilvl w:val="0"/>
                <w:numId w:val="14"/>
              </w:numPr>
              <w:spacing w:line="280" w:lineRule="atLeast"/>
              <w:ind w:left="357" w:hanging="357"/>
              <w:rPr>
                <w:rFonts w:asciiTheme="minorHAnsi" w:hAnsiTheme="minorHAnsi" w:cs="Arial"/>
                <w:color w:val="000000"/>
                <w:sz w:val="20"/>
                <w:szCs w:val="20"/>
                <w:lang w:val="nl-NL"/>
              </w:rPr>
            </w:pPr>
            <w:r w:rsidRPr="0085734E">
              <w:rPr>
                <w:rFonts w:asciiTheme="minorHAnsi" w:hAnsiTheme="minorHAnsi" w:cs="Arial"/>
                <w:color w:val="000000"/>
                <w:sz w:val="20"/>
                <w:szCs w:val="20"/>
                <w:lang w:val="nl-NL"/>
              </w:rPr>
              <w:t xml:space="preserve">De mate waarin </w:t>
            </w:r>
            <w:r w:rsidR="00F76917">
              <w:rPr>
                <w:rFonts w:asciiTheme="minorHAnsi" w:hAnsiTheme="minorHAnsi" w:cs="Arial"/>
                <w:color w:val="000000"/>
                <w:sz w:val="20"/>
                <w:szCs w:val="20"/>
                <w:lang w:val="nl-NL"/>
              </w:rPr>
              <w:t xml:space="preserve">inschrijver aantoont de uitvoering van </w:t>
            </w:r>
            <w:r w:rsidR="00815092">
              <w:rPr>
                <w:rFonts w:asciiTheme="minorHAnsi" w:hAnsiTheme="minorHAnsi" w:cs="Arial"/>
                <w:color w:val="000000"/>
                <w:sz w:val="20"/>
                <w:szCs w:val="20"/>
                <w:lang w:val="nl-NL"/>
              </w:rPr>
              <w:t xml:space="preserve">-  </w:t>
            </w:r>
            <w:r w:rsidR="00F76917">
              <w:rPr>
                <w:rFonts w:asciiTheme="minorHAnsi" w:hAnsiTheme="minorHAnsi" w:cs="Arial"/>
                <w:color w:val="000000"/>
                <w:sz w:val="20"/>
                <w:szCs w:val="20"/>
                <w:lang w:val="nl-NL"/>
              </w:rPr>
              <w:lastRenderedPageBreak/>
              <w:t>het project op zich te kunnen nemen</w:t>
            </w:r>
            <w:r w:rsidR="005E6C74">
              <w:rPr>
                <w:rFonts w:asciiTheme="minorHAnsi" w:hAnsiTheme="minorHAnsi" w:cs="Arial"/>
                <w:color w:val="000000"/>
                <w:sz w:val="20"/>
                <w:szCs w:val="20"/>
                <w:lang w:val="nl-NL"/>
              </w:rPr>
              <w:t xml:space="preserve"> van inplannen werkzaamheden met bewoners tot een goede realisatie. </w:t>
            </w:r>
          </w:p>
          <w:p w14:paraId="13DD6190" w14:textId="5C885768" w:rsidR="00BA7C6B" w:rsidRPr="0085734E" w:rsidRDefault="00BA7C6B" w:rsidP="00FA4D14">
            <w:pPr>
              <w:pStyle w:val="Lijstalinea"/>
              <w:numPr>
                <w:ilvl w:val="0"/>
                <w:numId w:val="14"/>
              </w:numPr>
              <w:spacing w:line="280" w:lineRule="atLeast"/>
              <w:ind w:left="357" w:hanging="357"/>
              <w:rPr>
                <w:rFonts w:asciiTheme="minorHAnsi" w:hAnsiTheme="minorHAnsi" w:cs="Arial"/>
                <w:color w:val="000000"/>
                <w:sz w:val="20"/>
                <w:szCs w:val="20"/>
                <w:lang w:val="nl-NL"/>
              </w:rPr>
            </w:pPr>
            <w:r w:rsidRPr="0085734E">
              <w:rPr>
                <w:rFonts w:asciiTheme="minorHAnsi" w:hAnsiTheme="minorHAnsi" w:cs="Arial"/>
                <w:color w:val="000000"/>
                <w:sz w:val="20"/>
                <w:szCs w:val="20"/>
                <w:lang w:val="nl-NL"/>
              </w:rPr>
              <w:t xml:space="preserve">De mate waarin </w:t>
            </w:r>
            <w:r w:rsidR="002A47A9">
              <w:rPr>
                <w:rFonts w:asciiTheme="minorHAnsi" w:hAnsiTheme="minorHAnsi" w:cs="Arial"/>
                <w:color w:val="000000"/>
                <w:sz w:val="20"/>
                <w:szCs w:val="20"/>
                <w:lang w:val="nl-NL"/>
              </w:rPr>
              <w:t>inschrijver de voortgang deelt e</w:t>
            </w:r>
            <w:r w:rsidR="00D031C5">
              <w:rPr>
                <w:rFonts w:asciiTheme="minorHAnsi" w:hAnsiTheme="minorHAnsi" w:cs="Arial"/>
                <w:color w:val="000000"/>
                <w:sz w:val="20"/>
                <w:szCs w:val="20"/>
                <w:lang w:val="nl-NL"/>
              </w:rPr>
              <w:t>n het werk oplevert richting opdrachtgever</w:t>
            </w:r>
            <w:r w:rsidR="003759D0">
              <w:rPr>
                <w:rFonts w:asciiTheme="minorHAnsi" w:hAnsiTheme="minorHAnsi" w:cs="Arial"/>
                <w:color w:val="000000"/>
                <w:sz w:val="20"/>
                <w:szCs w:val="20"/>
                <w:lang w:val="nl-NL"/>
              </w:rPr>
              <w:t>.</w:t>
            </w:r>
          </w:p>
          <w:p w14:paraId="4BDAE3C3" w14:textId="7353AD91" w:rsidR="0086325F" w:rsidRDefault="00BA7C6B" w:rsidP="00D2279F">
            <w:pPr>
              <w:pStyle w:val="Lijstalinea"/>
              <w:numPr>
                <w:ilvl w:val="0"/>
                <w:numId w:val="14"/>
              </w:numPr>
              <w:spacing w:line="280" w:lineRule="atLeast"/>
              <w:ind w:left="357" w:hanging="357"/>
              <w:rPr>
                <w:rFonts w:asciiTheme="minorHAnsi" w:hAnsiTheme="minorHAnsi" w:cs="Arial"/>
                <w:color w:val="000000"/>
                <w:sz w:val="20"/>
                <w:szCs w:val="20"/>
                <w:lang w:val="nl-NL"/>
              </w:rPr>
            </w:pPr>
            <w:r w:rsidRPr="0085734E">
              <w:rPr>
                <w:rFonts w:asciiTheme="minorHAnsi" w:hAnsiTheme="minorHAnsi" w:cs="Arial"/>
                <w:color w:val="000000"/>
                <w:sz w:val="20"/>
                <w:szCs w:val="20"/>
                <w:lang w:val="nl-NL"/>
              </w:rPr>
              <w:t xml:space="preserve">De wijze waarmee de </w:t>
            </w:r>
            <w:r w:rsidR="005E6C74">
              <w:rPr>
                <w:rFonts w:asciiTheme="minorHAnsi" w:hAnsiTheme="minorHAnsi" w:cs="Arial"/>
                <w:color w:val="000000"/>
                <w:sz w:val="20"/>
                <w:szCs w:val="20"/>
                <w:lang w:val="nl-NL"/>
              </w:rPr>
              <w:t>inschrijver</w:t>
            </w:r>
            <w:r w:rsidRPr="0085734E">
              <w:rPr>
                <w:rFonts w:asciiTheme="minorHAnsi" w:hAnsiTheme="minorHAnsi" w:cs="Arial"/>
                <w:color w:val="000000"/>
                <w:sz w:val="20"/>
                <w:szCs w:val="20"/>
                <w:lang w:val="nl-NL"/>
              </w:rPr>
              <w:t xml:space="preserve"> de bewoners informeert over de werkzaamheden;</w:t>
            </w:r>
          </w:p>
          <w:p w14:paraId="640A559B" w14:textId="77777777" w:rsidR="001E1CDB" w:rsidRDefault="00D2279F" w:rsidP="00CE2966">
            <w:pPr>
              <w:pStyle w:val="Lijstalinea"/>
              <w:numPr>
                <w:ilvl w:val="0"/>
                <w:numId w:val="14"/>
              </w:numPr>
              <w:spacing w:line="280" w:lineRule="atLeast"/>
              <w:ind w:left="357" w:hanging="357"/>
              <w:rPr>
                <w:rFonts w:asciiTheme="minorHAnsi" w:hAnsiTheme="minorHAnsi" w:cs="Arial"/>
                <w:color w:val="000000"/>
                <w:sz w:val="20"/>
                <w:szCs w:val="20"/>
                <w:lang w:val="nl-NL"/>
              </w:rPr>
            </w:pPr>
            <w:r>
              <w:rPr>
                <w:rFonts w:asciiTheme="minorHAnsi" w:hAnsiTheme="minorHAnsi" w:cs="Arial"/>
                <w:color w:val="000000"/>
                <w:sz w:val="20"/>
                <w:szCs w:val="20"/>
                <w:lang w:val="nl-NL"/>
              </w:rPr>
              <w:t xml:space="preserve">Welke informatie de inschrijver deelt met Opdrachtgever gedurende het traject; </w:t>
            </w:r>
          </w:p>
          <w:p w14:paraId="74BF74C0" w14:textId="265E5428" w:rsidR="006C7482" w:rsidRPr="00CE2966" w:rsidRDefault="007A292F" w:rsidP="00CE2966">
            <w:pPr>
              <w:pStyle w:val="Lijstalinea"/>
              <w:numPr>
                <w:ilvl w:val="0"/>
                <w:numId w:val="14"/>
              </w:numPr>
              <w:spacing w:line="280" w:lineRule="atLeast"/>
              <w:ind w:left="357" w:hanging="357"/>
              <w:rPr>
                <w:rFonts w:asciiTheme="minorHAnsi" w:hAnsiTheme="minorHAnsi" w:cs="Arial"/>
                <w:color w:val="000000"/>
                <w:sz w:val="20"/>
                <w:szCs w:val="20"/>
                <w:lang w:val="nl-NL"/>
              </w:rPr>
            </w:pPr>
            <w:r>
              <w:rPr>
                <w:rFonts w:asciiTheme="minorHAnsi" w:hAnsiTheme="minorHAnsi" w:cs="Arial"/>
                <w:color w:val="000000"/>
                <w:sz w:val="20"/>
                <w:szCs w:val="20"/>
                <w:lang w:val="nl-NL"/>
              </w:rPr>
              <w:t>Onderbouwing k</w:t>
            </w:r>
            <w:r w:rsidR="006C7482">
              <w:rPr>
                <w:rFonts w:asciiTheme="minorHAnsi" w:hAnsiTheme="minorHAnsi" w:cs="Arial"/>
                <w:color w:val="000000"/>
                <w:sz w:val="20"/>
                <w:szCs w:val="20"/>
                <w:lang w:val="nl-NL"/>
              </w:rPr>
              <w:t>waliteit van aangeboden materiaal</w:t>
            </w:r>
            <w:r>
              <w:rPr>
                <w:rFonts w:asciiTheme="minorHAnsi" w:hAnsiTheme="minorHAnsi" w:cs="Arial"/>
                <w:color w:val="000000"/>
                <w:sz w:val="20"/>
                <w:szCs w:val="20"/>
                <w:lang w:val="nl-NL"/>
              </w:rPr>
              <w:t xml:space="preserve"> </w:t>
            </w:r>
            <w:r w:rsidR="002A029D">
              <w:rPr>
                <w:rFonts w:asciiTheme="minorHAnsi" w:hAnsiTheme="minorHAnsi" w:cs="Arial"/>
                <w:color w:val="000000"/>
                <w:sz w:val="20"/>
                <w:szCs w:val="20"/>
                <w:lang w:val="nl-NL"/>
              </w:rPr>
              <w:t xml:space="preserve">en stabiliteit fabrikant </w:t>
            </w:r>
            <w:r>
              <w:rPr>
                <w:rFonts w:asciiTheme="minorHAnsi" w:hAnsiTheme="minorHAnsi" w:cs="Arial"/>
                <w:color w:val="000000"/>
                <w:sz w:val="20"/>
                <w:szCs w:val="20"/>
                <w:lang w:val="nl-NL"/>
              </w:rPr>
              <w:t>door externe bronnen</w:t>
            </w:r>
            <w:r w:rsidR="006C7482">
              <w:rPr>
                <w:rFonts w:asciiTheme="minorHAnsi" w:hAnsiTheme="minorHAnsi" w:cs="Arial"/>
                <w:color w:val="000000"/>
                <w:sz w:val="20"/>
                <w:szCs w:val="20"/>
                <w:lang w:val="nl-NL"/>
              </w:rPr>
              <w:t>;</w:t>
            </w:r>
          </w:p>
        </w:tc>
      </w:tr>
      <w:tr w:rsidR="00BA7C6B" w:rsidRPr="00412117" w14:paraId="5488A4C1" w14:textId="77777777" w:rsidTr="0086325F">
        <w:tc>
          <w:tcPr>
            <w:tcW w:w="9016" w:type="dxa"/>
            <w:gridSpan w:val="3"/>
            <w:tcBorders>
              <w:top w:val="single" w:sz="4" w:space="0" w:color="000000"/>
              <w:bottom w:val="dotted" w:sz="4" w:space="0" w:color="000000"/>
            </w:tcBorders>
          </w:tcPr>
          <w:p w14:paraId="3BD4247D" w14:textId="63F474CA" w:rsidR="00BA7C6B" w:rsidRPr="00412117" w:rsidRDefault="00C2298E" w:rsidP="00FA4D14">
            <w:pPr>
              <w:spacing w:line="280" w:lineRule="atLeast"/>
              <w:rPr>
                <w:rFonts w:asciiTheme="minorHAnsi" w:hAnsiTheme="minorHAnsi" w:cs="Arial"/>
                <w:b/>
                <w:color w:val="000000"/>
                <w:sz w:val="20"/>
                <w:szCs w:val="20"/>
              </w:rPr>
            </w:pPr>
            <w:r>
              <w:rPr>
                <w:rFonts w:asciiTheme="minorHAnsi" w:hAnsiTheme="minorHAnsi" w:cs="Arial"/>
                <w:b/>
                <w:color w:val="000000"/>
                <w:sz w:val="20"/>
                <w:szCs w:val="20"/>
              </w:rPr>
              <w:lastRenderedPageBreak/>
              <w:t>G4</w:t>
            </w:r>
            <w:r w:rsidR="00BA7C6B" w:rsidRPr="00412117">
              <w:rPr>
                <w:rFonts w:asciiTheme="minorHAnsi" w:hAnsiTheme="minorHAnsi" w:cs="Arial"/>
                <w:b/>
                <w:color w:val="000000"/>
                <w:sz w:val="20"/>
                <w:szCs w:val="20"/>
              </w:rPr>
              <w:t>- Duurzaamheid</w:t>
            </w:r>
          </w:p>
        </w:tc>
      </w:tr>
      <w:tr w:rsidR="00BA7C6B" w:rsidRPr="00D4354B" w14:paraId="0AC18B70" w14:textId="77777777" w:rsidTr="0086325F">
        <w:tc>
          <w:tcPr>
            <w:tcW w:w="1980" w:type="dxa"/>
            <w:tcBorders>
              <w:top w:val="dotted" w:sz="4" w:space="0" w:color="000000"/>
              <w:bottom w:val="dotted" w:sz="4" w:space="0" w:color="000000"/>
            </w:tcBorders>
          </w:tcPr>
          <w:p w14:paraId="192555AF" w14:textId="7C1D62F0" w:rsidR="00BA7C6B" w:rsidRPr="002E2A4D" w:rsidRDefault="00BA7C6B" w:rsidP="00FA4D14">
            <w:pPr>
              <w:autoSpaceDE w:val="0"/>
              <w:autoSpaceDN w:val="0"/>
              <w:rPr>
                <w:rFonts w:asciiTheme="minorHAnsi" w:hAnsiTheme="minorHAnsi"/>
                <w:b/>
                <w:bCs/>
                <w:sz w:val="20"/>
                <w:szCs w:val="20"/>
                <w:lang w:val="nl-NL"/>
              </w:rPr>
            </w:pPr>
            <w:r w:rsidRPr="002E2A4D">
              <w:rPr>
                <w:rFonts w:asciiTheme="minorHAnsi" w:hAnsiTheme="minorHAnsi"/>
                <w:b/>
                <w:bCs/>
                <w:sz w:val="20"/>
                <w:szCs w:val="20"/>
                <w:lang w:val="nl-NL"/>
              </w:rPr>
              <w:t>CO</w:t>
            </w:r>
            <w:r w:rsidRPr="002E2A4D">
              <w:rPr>
                <w:rFonts w:asciiTheme="minorHAnsi" w:hAnsiTheme="minorHAnsi"/>
                <w:b/>
                <w:bCs/>
                <w:sz w:val="20"/>
                <w:szCs w:val="20"/>
                <w:vertAlign w:val="subscript"/>
                <w:lang w:val="nl-NL"/>
              </w:rPr>
              <w:t>2</w:t>
            </w:r>
            <w:r w:rsidRPr="002E2A4D">
              <w:rPr>
                <w:rFonts w:asciiTheme="minorHAnsi" w:hAnsiTheme="minorHAnsi"/>
                <w:b/>
                <w:bCs/>
                <w:sz w:val="20"/>
                <w:szCs w:val="20"/>
                <w:lang w:val="nl-NL"/>
              </w:rPr>
              <w:t xml:space="preserve"> </w:t>
            </w:r>
            <w:r w:rsidR="000C45B7">
              <w:rPr>
                <w:rFonts w:asciiTheme="minorHAnsi" w:hAnsiTheme="minorHAnsi"/>
                <w:b/>
                <w:bCs/>
                <w:sz w:val="20"/>
                <w:szCs w:val="20"/>
                <w:lang w:val="nl-NL"/>
              </w:rPr>
              <w:t xml:space="preserve">impact </w:t>
            </w:r>
            <w:r w:rsidR="00BB371B">
              <w:rPr>
                <w:rFonts w:asciiTheme="minorHAnsi" w:hAnsiTheme="minorHAnsi"/>
                <w:b/>
                <w:bCs/>
                <w:sz w:val="20"/>
                <w:szCs w:val="20"/>
                <w:lang w:val="nl-NL"/>
              </w:rPr>
              <w:t xml:space="preserve">materialen en </w:t>
            </w:r>
            <w:r w:rsidRPr="002E2A4D">
              <w:rPr>
                <w:rFonts w:asciiTheme="minorHAnsi" w:hAnsiTheme="minorHAnsi"/>
                <w:b/>
                <w:bCs/>
                <w:sz w:val="20"/>
                <w:szCs w:val="20"/>
                <w:lang w:val="nl-NL"/>
              </w:rPr>
              <w:t>werkzaamheden</w:t>
            </w:r>
          </w:p>
          <w:p w14:paraId="4854DEAF" w14:textId="77777777" w:rsidR="00BA7C6B" w:rsidRPr="002E2A4D" w:rsidRDefault="00BA7C6B" w:rsidP="00FA4D14">
            <w:pPr>
              <w:autoSpaceDE w:val="0"/>
              <w:autoSpaceDN w:val="0"/>
              <w:rPr>
                <w:rFonts w:asciiTheme="minorHAnsi" w:hAnsiTheme="minorHAnsi"/>
                <w:b/>
                <w:bCs/>
                <w:sz w:val="20"/>
                <w:szCs w:val="20"/>
                <w:lang w:val="nl-NL"/>
              </w:rPr>
            </w:pPr>
          </w:p>
          <w:p w14:paraId="7AEFBDAE" w14:textId="55D6E358" w:rsidR="00BA7C6B" w:rsidRPr="002E2A4D" w:rsidRDefault="00BA7C6B" w:rsidP="00FA4D14">
            <w:pPr>
              <w:autoSpaceDE w:val="0"/>
              <w:autoSpaceDN w:val="0"/>
              <w:rPr>
                <w:rFonts w:asciiTheme="minorHAnsi" w:hAnsiTheme="minorHAnsi"/>
                <w:b/>
                <w:bCs/>
                <w:sz w:val="20"/>
                <w:szCs w:val="20"/>
                <w:lang w:val="nl-NL"/>
              </w:rPr>
            </w:pPr>
            <w:r w:rsidRPr="002E2A4D">
              <w:rPr>
                <w:rFonts w:asciiTheme="minorHAnsi" w:hAnsiTheme="minorHAnsi"/>
                <w:b/>
                <w:bCs/>
                <w:sz w:val="20"/>
                <w:szCs w:val="20"/>
                <w:lang w:val="nl-NL"/>
              </w:rPr>
              <w:t>Doelstelling</w:t>
            </w:r>
          </w:p>
          <w:p w14:paraId="0B780C0F" w14:textId="77777777" w:rsidR="00BA7C6B" w:rsidRDefault="00BA7C6B" w:rsidP="00FA4D14">
            <w:pPr>
              <w:spacing w:line="280" w:lineRule="atLeast"/>
              <w:rPr>
                <w:rFonts w:asciiTheme="minorHAnsi" w:hAnsiTheme="minorHAnsi" w:cs="Arial"/>
                <w:color w:val="000000"/>
                <w:sz w:val="20"/>
                <w:szCs w:val="20"/>
                <w:lang w:val="nl-NL"/>
              </w:rPr>
            </w:pPr>
            <w:r w:rsidRPr="00FF351A">
              <w:rPr>
                <w:rFonts w:asciiTheme="minorHAnsi" w:hAnsiTheme="minorHAnsi" w:cs="Arial"/>
                <w:color w:val="000000"/>
                <w:sz w:val="20"/>
                <w:szCs w:val="20"/>
                <w:lang w:val="nl-NL"/>
              </w:rPr>
              <w:lastRenderedPageBreak/>
              <w:t>Reduceren CO</w:t>
            </w:r>
            <w:r w:rsidRPr="00FF351A">
              <w:rPr>
                <w:rFonts w:asciiTheme="minorHAnsi" w:hAnsiTheme="minorHAnsi" w:cs="Arial"/>
                <w:color w:val="000000"/>
                <w:sz w:val="20"/>
                <w:szCs w:val="20"/>
                <w:vertAlign w:val="subscript"/>
                <w:lang w:val="nl-NL"/>
              </w:rPr>
              <w:t>2</w:t>
            </w:r>
            <w:r w:rsidRPr="00FF351A">
              <w:rPr>
                <w:rFonts w:asciiTheme="minorHAnsi" w:hAnsiTheme="minorHAnsi" w:cs="Arial"/>
                <w:color w:val="000000"/>
                <w:sz w:val="20"/>
                <w:szCs w:val="20"/>
                <w:lang w:val="nl-NL"/>
              </w:rPr>
              <w:t xml:space="preserve"> uitstoot werkzaamheden</w:t>
            </w:r>
          </w:p>
          <w:p w14:paraId="3CCD3599" w14:textId="77777777" w:rsidR="00ED02E3" w:rsidRDefault="00ED02E3" w:rsidP="00FA4D14">
            <w:pPr>
              <w:spacing w:line="280" w:lineRule="atLeast"/>
              <w:rPr>
                <w:rFonts w:asciiTheme="minorHAnsi" w:hAnsiTheme="minorHAnsi" w:cs="Arial"/>
                <w:color w:val="000000"/>
                <w:sz w:val="20"/>
                <w:szCs w:val="20"/>
                <w:lang w:val="nl-NL"/>
              </w:rPr>
            </w:pPr>
          </w:p>
          <w:p w14:paraId="5A4CC1CF" w14:textId="6D4DFEBE" w:rsidR="00ED02E3" w:rsidRPr="00E26FE8" w:rsidRDefault="00E26FE8" w:rsidP="00FA4D14">
            <w:pPr>
              <w:spacing w:line="280" w:lineRule="atLeast"/>
              <w:rPr>
                <w:rFonts w:asciiTheme="minorHAnsi" w:hAnsiTheme="minorHAnsi"/>
                <w:b/>
                <w:bCs/>
                <w:sz w:val="20"/>
                <w:szCs w:val="20"/>
                <w:lang w:val="nl-NL"/>
              </w:rPr>
            </w:pPr>
            <w:r>
              <w:rPr>
                <w:rFonts w:asciiTheme="minorHAnsi" w:hAnsiTheme="minorHAnsi" w:cs="Arial"/>
                <w:color w:val="000000"/>
                <w:sz w:val="20"/>
                <w:szCs w:val="20"/>
                <w:lang w:val="nl-NL"/>
              </w:rPr>
              <w:t xml:space="preserve">Lengte maximaal 2 A4 lettertype arial en tekengrootte minimaal 10.  </w:t>
            </w:r>
          </w:p>
        </w:tc>
        <w:tc>
          <w:tcPr>
            <w:tcW w:w="3969" w:type="dxa"/>
            <w:tcBorders>
              <w:top w:val="dotted" w:sz="4" w:space="0" w:color="000000"/>
              <w:bottom w:val="dotted" w:sz="4" w:space="0" w:color="000000"/>
            </w:tcBorders>
          </w:tcPr>
          <w:p w14:paraId="4DB3F6F1" w14:textId="631225C5" w:rsidR="00BA7C6B" w:rsidRPr="002E2A4D" w:rsidRDefault="00A30368" w:rsidP="00FA4D14">
            <w:pPr>
              <w:spacing w:line="280" w:lineRule="atLeast"/>
              <w:rPr>
                <w:rFonts w:asciiTheme="minorHAnsi" w:hAnsiTheme="minorHAnsi" w:cs="Arial"/>
                <w:color w:val="000000"/>
                <w:sz w:val="20"/>
                <w:szCs w:val="20"/>
                <w:lang w:val="nl-NL"/>
              </w:rPr>
            </w:pPr>
            <w:r w:rsidRPr="00082C1F">
              <w:rPr>
                <w:rFonts w:asciiTheme="minorHAnsi" w:hAnsiTheme="minorHAnsi" w:cs="Arial"/>
                <w:color w:val="000000"/>
                <w:sz w:val="20"/>
                <w:szCs w:val="20"/>
                <w:lang w:val="nl-NL"/>
              </w:rPr>
              <w:lastRenderedPageBreak/>
              <w:t>O</w:t>
            </w:r>
            <w:r w:rsidR="00BA7C6B" w:rsidRPr="00082C1F">
              <w:rPr>
                <w:rFonts w:asciiTheme="minorHAnsi" w:hAnsiTheme="minorHAnsi" w:cs="Arial"/>
                <w:color w:val="000000"/>
                <w:sz w:val="20"/>
                <w:szCs w:val="20"/>
                <w:lang w:val="nl-NL"/>
              </w:rPr>
              <w:t xml:space="preserve">pdrachtnemer door middel van verschillende maatregelen de milieubelasting van het werk </w:t>
            </w:r>
            <w:r w:rsidR="00082C1F" w:rsidRPr="00082C1F">
              <w:rPr>
                <w:rFonts w:asciiTheme="minorHAnsi" w:hAnsiTheme="minorHAnsi" w:cs="Arial"/>
                <w:color w:val="000000"/>
                <w:sz w:val="20"/>
                <w:szCs w:val="20"/>
                <w:lang w:val="nl-NL"/>
              </w:rPr>
              <w:t xml:space="preserve">kan </w:t>
            </w:r>
            <w:r w:rsidR="00BA7C6B" w:rsidRPr="00082C1F">
              <w:rPr>
                <w:rFonts w:asciiTheme="minorHAnsi" w:hAnsiTheme="minorHAnsi" w:cs="Arial"/>
                <w:color w:val="000000"/>
                <w:sz w:val="20"/>
                <w:szCs w:val="20"/>
                <w:lang w:val="nl-NL"/>
              </w:rPr>
              <w:t>reduceren.</w:t>
            </w:r>
            <w:r w:rsidR="00BA7C6B" w:rsidRPr="002E2A4D">
              <w:rPr>
                <w:rFonts w:asciiTheme="minorHAnsi" w:hAnsiTheme="minorHAnsi" w:cs="Arial"/>
                <w:color w:val="000000"/>
                <w:sz w:val="20"/>
                <w:szCs w:val="20"/>
                <w:lang w:val="nl-NL"/>
              </w:rPr>
              <w:t xml:space="preserve"> </w:t>
            </w:r>
          </w:p>
          <w:p w14:paraId="0C15661A" w14:textId="77777777" w:rsidR="00BA7C6B" w:rsidRPr="002E2A4D" w:rsidRDefault="00BA7C6B" w:rsidP="00FA4D14">
            <w:pPr>
              <w:spacing w:line="280" w:lineRule="atLeast"/>
              <w:rPr>
                <w:rFonts w:asciiTheme="minorHAnsi" w:hAnsiTheme="minorHAnsi" w:cs="Arial"/>
                <w:color w:val="000000"/>
                <w:sz w:val="20"/>
                <w:szCs w:val="20"/>
                <w:lang w:val="nl-NL"/>
              </w:rPr>
            </w:pPr>
          </w:p>
          <w:p w14:paraId="2BFAB229" w14:textId="43C5B583" w:rsidR="00BA7C6B" w:rsidRPr="00B50C8C" w:rsidRDefault="00BA7C6B" w:rsidP="00FA4D14">
            <w:pPr>
              <w:spacing w:line="280" w:lineRule="atLeast"/>
              <w:rPr>
                <w:rFonts w:asciiTheme="minorHAnsi" w:hAnsiTheme="minorHAnsi" w:cs="Arial"/>
                <w:color w:val="000000"/>
                <w:sz w:val="20"/>
                <w:szCs w:val="20"/>
                <w:lang w:val="nl-NL"/>
              </w:rPr>
            </w:pPr>
            <w:r w:rsidRPr="002E2A4D">
              <w:rPr>
                <w:rFonts w:asciiTheme="minorHAnsi" w:hAnsiTheme="minorHAnsi" w:cs="Arial"/>
                <w:color w:val="000000"/>
                <w:sz w:val="20"/>
                <w:szCs w:val="20"/>
                <w:lang w:val="nl-NL"/>
              </w:rPr>
              <w:lastRenderedPageBreak/>
              <w:t xml:space="preserve">Bij de inschrijving dient te worden aangegeven welke maatregelen getroffen worden </w:t>
            </w:r>
            <w:r w:rsidR="00B50C8C">
              <w:rPr>
                <w:rFonts w:asciiTheme="minorHAnsi" w:hAnsiTheme="minorHAnsi" w:cs="Arial"/>
                <w:color w:val="000000"/>
                <w:sz w:val="20"/>
                <w:szCs w:val="20"/>
                <w:lang w:val="nl-NL"/>
              </w:rPr>
              <w:t>ten aanzien van duurzaamheid</w:t>
            </w:r>
            <w:r w:rsidRPr="002E2A4D">
              <w:rPr>
                <w:rFonts w:asciiTheme="minorHAnsi" w:hAnsiTheme="minorHAnsi" w:cs="Arial"/>
                <w:color w:val="000000"/>
                <w:sz w:val="20"/>
                <w:szCs w:val="20"/>
                <w:lang w:val="nl-NL"/>
              </w:rPr>
              <w:t xml:space="preserve">. </w:t>
            </w:r>
            <w:r w:rsidRPr="00B50C8C">
              <w:rPr>
                <w:rFonts w:asciiTheme="minorHAnsi" w:hAnsiTheme="minorHAnsi" w:cs="Arial"/>
                <w:color w:val="000000"/>
                <w:sz w:val="20"/>
                <w:szCs w:val="20"/>
                <w:lang w:val="nl-NL"/>
              </w:rPr>
              <w:t xml:space="preserve">Hierbij dient onderscheid gemaakt te worden tussen onderstaande onderwerpen: </w:t>
            </w:r>
          </w:p>
          <w:p w14:paraId="36DDBAB8" w14:textId="32487934" w:rsidR="00BA7C6B" w:rsidRDefault="00B50C8C" w:rsidP="000105CB">
            <w:pPr>
              <w:pStyle w:val="Lijstalinea"/>
              <w:numPr>
                <w:ilvl w:val="1"/>
                <w:numId w:val="19"/>
              </w:numPr>
              <w:autoSpaceDE w:val="0"/>
              <w:autoSpaceDN w:val="0"/>
              <w:snapToGrid w:val="0"/>
              <w:spacing w:line="280" w:lineRule="atLeast"/>
              <w:rPr>
                <w:rFonts w:asciiTheme="minorHAnsi" w:hAnsiTheme="minorHAnsi"/>
                <w:color w:val="000000"/>
                <w:sz w:val="20"/>
                <w:szCs w:val="20"/>
                <w:lang w:val="nl-NL"/>
              </w:rPr>
            </w:pPr>
            <w:r>
              <w:rPr>
                <w:rFonts w:asciiTheme="minorHAnsi" w:hAnsiTheme="minorHAnsi"/>
                <w:b/>
                <w:color w:val="000000"/>
                <w:sz w:val="20"/>
                <w:szCs w:val="20"/>
                <w:lang w:val="nl-NL"/>
              </w:rPr>
              <w:t>Reisbewegingen</w:t>
            </w:r>
            <w:r w:rsidR="00BA7C6B" w:rsidRPr="002E2A4D">
              <w:rPr>
                <w:rFonts w:asciiTheme="minorHAnsi" w:hAnsiTheme="minorHAnsi"/>
                <w:color w:val="000000"/>
                <w:sz w:val="20"/>
                <w:szCs w:val="20"/>
                <w:lang w:val="nl-NL"/>
              </w:rPr>
              <w:br/>
              <w:t>Inzetten van duurzame brandstoffen en maatregelen ten behoeve van CO</w:t>
            </w:r>
            <w:r w:rsidR="00BA7C6B" w:rsidRPr="002E2A4D">
              <w:rPr>
                <w:rFonts w:asciiTheme="minorHAnsi" w:hAnsiTheme="minorHAnsi"/>
                <w:color w:val="000000"/>
                <w:sz w:val="20"/>
                <w:szCs w:val="20"/>
                <w:vertAlign w:val="subscript"/>
                <w:lang w:val="nl-NL"/>
              </w:rPr>
              <w:t>2</w:t>
            </w:r>
            <w:r w:rsidR="00BA7C6B" w:rsidRPr="002E2A4D">
              <w:rPr>
                <w:rFonts w:asciiTheme="minorHAnsi" w:hAnsiTheme="minorHAnsi"/>
                <w:color w:val="000000"/>
                <w:sz w:val="20"/>
                <w:szCs w:val="20"/>
                <w:lang w:val="nl-NL"/>
              </w:rPr>
              <w:t xml:space="preserve">-reductie in relatie tot </w:t>
            </w:r>
            <w:r w:rsidR="00A30368">
              <w:rPr>
                <w:rFonts w:asciiTheme="minorHAnsi" w:hAnsiTheme="minorHAnsi"/>
                <w:color w:val="000000"/>
                <w:sz w:val="20"/>
                <w:szCs w:val="20"/>
                <w:lang w:val="nl-NL"/>
              </w:rPr>
              <w:t>reisbewegingen.</w:t>
            </w:r>
          </w:p>
          <w:p w14:paraId="215EA02D" w14:textId="15341FB9" w:rsidR="0075591B" w:rsidRDefault="0075591B" w:rsidP="000105CB">
            <w:pPr>
              <w:pStyle w:val="Lijstalinea"/>
              <w:numPr>
                <w:ilvl w:val="1"/>
                <w:numId w:val="19"/>
              </w:numPr>
              <w:autoSpaceDE w:val="0"/>
              <w:autoSpaceDN w:val="0"/>
              <w:snapToGrid w:val="0"/>
              <w:spacing w:line="280" w:lineRule="atLeast"/>
              <w:rPr>
                <w:rFonts w:asciiTheme="minorHAnsi" w:hAnsiTheme="minorHAnsi"/>
                <w:b/>
                <w:color w:val="000000"/>
                <w:sz w:val="20"/>
                <w:szCs w:val="20"/>
                <w:lang w:val="nl-NL"/>
              </w:rPr>
            </w:pPr>
            <w:r w:rsidRPr="00BB371B">
              <w:rPr>
                <w:rFonts w:asciiTheme="minorHAnsi" w:hAnsiTheme="minorHAnsi"/>
                <w:b/>
                <w:color w:val="000000"/>
                <w:sz w:val="20"/>
                <w:szCs w:val="20"/>
                <w:lang w:val="nl-NL"/>
              </w:rPr>
              <w:t>Materiaal</w:t>
            </w:r>
          </w:p>
          <w:p w14:paraId="1F20A137" w14:textId="68858BAE" w:rsidR="00977D99" w:rsidRDefault="00783E14" w:rsidP="00317D12">
            <w:pPr>
              <w:pStyle w:val="Lijstalinea"/>
              <w:autoSpaceDE w:val="0"/>
              <w:autoSpaceDN w:val="0"/>
              <w:snapToGrid w:val="0"/>
              <w:spacing w:line="280" w:lineRule="atLeast"/>
              <w:ind w:left="360"/>
              <w:rPr>
                <w:rFonts w:asciiTheme="minorHAnsi" w:hAnsiTheme="minorHAnsi"/>
                <w:color w:val="000000"/>
                <w:sz w:val="20"/>
                <w:szCs w:val="20"/>
                <w:lang w:val="nl-NL"/>
              </w:rPr>
            </w:pPr>
            <w:r>
              <w:rPr>
                <w:rFonts w:asciiTheme="minorHAnsi" w:hAnsiTheme="minorHAnsi"/>
                <w:bCs/>
                <w:color w:val="000000"/>
                <w:sz w:val="20"/>
                <w:szCs w:val="20"/>
                <w:lang w:val="nl-NL"/>
              </w:rPr>
              <w:t xml:space="preserve">Inzicht </w:t>
            </w:r>
            <w:r w:rsidR="0066021F">
              <w:rPr>
                <w:rFonts w:asciiTheme="minorHAnsi" w:hAnsiTheme="minorHAnsi"/>
                <w:bCs/>
                <w:color w:val="000000"/>
                <w:sz w:val="20"/>
                <w:szCs w:val="20"/>
                <w:lang w:val="nl-NL"/>
              </w:rPr>
              <w:t xml:space="preserve">of </w:t>
            </w:r>
            <w:r w:rsidRPr="00783E14">
              <w:rPr>
                <w:rFonts w:asciiTheme="minorHAnsi" w:hAnsiTheme="minorHAnsi"/>
                <w:bCs/>
                <w:color w:val="000000"/>
                <w:sz w:val="20"/>
                <w:szCs w:val="20"/>
                <w:lang w:val="nl-NL"/>
              </w:rPr>
              <w:t>ketenmanagement i</w:t>
            </w:r>
            <w:r>
              <w:rPr>
                <w:rFonts w:asciiTheme="minorHAnsi" w:hAnsiTheme="minorHAnsi"/>
                <w:bCs/>
                <w:color w:val="000000"/>
                <w:sz w:val="20"/>
                <w:szCs w:val="20"/>
                <w:lang w:val="nl-NL"/>
              </w:rPr>
              <w:t>n beeld is voor de omvormer</w:t>
            </w:r>
            <w:r w:rsidRPr="00783E14">
              <w:rPr>
                <w:rFonts w:asciiTheme="minorHAnsi" w:hAnsiTheme="minorHAnsi"/>
                <w:bCs/>
                <w:color w:val="000000"/>
                <w:sz w:val="20"/>
                <w:szCs w:val="20"/>
                <w:lang w:val="nl-NL"/>
              </w:rPr>
              <w:t xml:space="preserve"> en op welke wijze en maatschappelijk verantwoorde productiewijze</w:t>
            </w:r>
            <w:r>
              <w:rPr>
                <w:rFonts w:asciiTheme="minorHAnsi" w:hAnsiTheme="minorHAnsi"/>
                <w:bCs/>
                <w:color w:val="000000"/>
                <w:sz w:val="20"/>
                <w:szCs w:val="20"/>
                <w:lang w:val="nl-NL"/>
              </w:rPr>
              <w:t xml:space="preserve"> wordt geborgd. </w:t>
            </w:r>
            <w:r w:rsidRPr="00783E14">
              <w:rPr>
                <w:rFonts w:asciiTheme="minorHAnsi" w:hAnsiTheme="minorHAnsi"/>
                <w:bCs/>
                <w:color w:val="000000"/>
                <w:sz w:val="20"/>
                <w:szCs w:val="20"/>
                <w:lang w:val="nl-NL"/>
              </w:rPr>
              <w:t xml:space="preserve"> </w:t>
            </w:r>
            <w:r w:rsidR="0066021F" w:rsidRPr="0066021F">
              <w:rPr>
                <w:rFonts w:asciiTheme="minorHAnsi" w:hAnsiTheme="minorHAnsi"/>
                <w:bCs/>
                <w:color w:val="000000"/>
                <w:sz w:val="20"/>
                <w:szCs w:val="20"/>
                <w:lang w:val="nl-NL"/>
              </w:rPr>
              <w:t>Omschrijving</w:t>
            </w:r>
            <w:r w:rsidR="0066021F">
              <w:rPr>
                <w:rFonts w:asciiTheme="minorHAnsi" w:hAnsiTheme="minorHAnsi"/>
                <w:bCs/>
                <w:color w:val="000000"/>
                <w:sz w:val="20"/>
                <w:szCs w:val="20"/>
                <w:lang w:val="nl-NL"/>
              </w:rPr>
              <w:t xml:space="preserve"> </w:t>
            </w:r>
            <w:r w:rsidR="0066021F">
              <w:rPr>
                <w:rFonts w:asciiTheme="minorHAnsi" w:hAnsiTheme="minorHAnsi"/>
                <w:color w:val="000000"/>
                <w:sz w:val="20"/>
                <w:szCs w:val="20"/>
                <w:lang w:val="nl-NL"/>
              </w:rPr>
              <w:t>circulariteit</w:t>
            </w:r>
            <w:r w:rsidR="00775D6B">
              <w:rPr>
                <w:rFonts w:asciiTheme="minorHAnsi" w:hAnsiTheme="minorHAnsi"/>
                <w:color w:val="000000"/>
                <w:sz w:val="20"/>
                <w:szCs w:val="20"/>
                <w:lang w:val="nl-NL"/>
              </w:rPr>
              <w:t xml:space="preserve"> en recycle</w:t>
            </w:r>
            <w:r w:rsidR="00127D18">
              <w:rPr>
                <w:rFonts w:asciiTheme="minorHAnsi" w:hAnsiTheme="minorHAnsi"/>
                <w:color w:val="000000"/>
                <w:sz w:val="20"/>
                <w:szCs w:val="20"/>
                <w:lang w:val="nl-NL"/>
              </w:rPr>
              <w:t>-</w:t>
            </w:r>
            <w:r w:rsidR="00775D6B">
              <w:rPr>
                <w:rFonts w:asciiTheme="minorHAnsi" w:hAnsiTheme="minorHAnsi"/>
                <w:color w:val="000000"/>
                <w:sz w:val="20"/>
                <w:szCs w:val="20"/>
                <w:lang w:val="nl-NL"/>
              </w:rPr>
              <w:t xml:space="preserve"> baarheid van grondstoffen na einde levensduur. </w:t>
            </w:r>
          </w:p>
          <w:p w14:paraId="38739960" w14:textId="6350B5CA" w:rsidR="00AA2736" w:rsidRDefault="0058121E" w:rsidP="00AA2736">
            <w:pPr>
              <w:pStyle w:val="Lijstalinea"/>
              <w:numPr>
                <w:ilvl w:val="0"/>
                <w:numId w:val="23"/>
              </w:numPr>
              <w:autoSpaceDE w:val="0"/>
              <w:autoSpaceDN w:val="0"/>
              <w:snapToGrid w:val="0"/>
              <w:spacing w:line="280" w:lineRule="atLeast"/>
              <w:rPr>
                <w:rFonts w:asciiTheme="minorHAnsi" w:hAnsiTheme="minorHAnsi"/>
                <w:color w:val="000000"/>
                <w:sz w:val="20"/>
                <w:szCs w:val="20"/>
                <w:lang w:val="nl-NL"/>
              </w:rPr>
            </w:pPr>
            <w:r>
              <w:rPr>
                <w:rFonts w:asciiTheme="minorHAnsi" w:hAnsiTheme="minorHAnsi"/>
                <w:color w:val="000000"/>
                <w:sz w:val="20"/>
                <w:szCs w:val="20"/>
                <w:lang w:val="nl-NL"/>
              </w:rPr>
              <w:t>Inzicht in de wijze waarop inschrijver omgaat met de afvalstromen voortvloeiend uit de beschreven werkzaamheden.</w:t>
            </w:r>
          </w:p>
          <w:p w14:paraId="772A234D" w14:textId="2EB459FA" w:rsidR="00A2386E" w:rsidRPr="00A2386E" w:rsidRDefault="00A2386E" w:rsidP="00A2386E">
            <w:pPr>
              <w:pStyle w:val="Lijstalinea"/>
              <w:numPr>
                <w:ilvl w:val="0"/>
                <w:numId w:val="23"/>
              </w:numPr>
              <w:autoSpaceDE w:val="0"/>
              <w:autoSpaceDN w:val="0"/>
              <w:snapToGrid w:val="0"/>
              <w:spacing w:line="280" w:lineRule="atLeast"/>
              <w:rPr>
                <w:rFonts w:asciiTheme="minorHAnsi" w:hAnsiTheme="minorHAnsi"/>
                <w:color w:val="000000"/>
                <w:sz w:val="20"/>
                <w:szCs w:val="20"/>
                <w:lang w:val="nl-NL"/>
              </w:rPr>
            </w:pPr>
            <w:r>
              <w:rPr>
                <w:rFonts w:asciiTheme="minorHAnsi" w:hAnsiTheme="minorHAnsi"/>
                <w:b/>
                <w:bCs/>
                <w:color w:val="000000"/>
                <w:sz w:val="20"/>
                <w:szCs w:val="20"/>
                <w:lang w:val="nl-NL"/>
              </w:rPr>
              <w:t>Social return</w:t>
            </w:r>
          </w:p>
          <w:p w14:paraId="29043F74" w14:textId="241BAAAF" w:rsidR="00A2386E" w:rsidRPr="00A2386E" w:rsidRDefault="00A2386E" w:rsidP="00A2386E">
            <w:pPr>
              <w:pStyle w:val="Lijstalinea"/>
              <w:autoSpaceDE w:val="0"/>
              <w:autoSpaceDN w:val="0"/>
              <w:snapToGrid w:val="0"/>
              <w:spacing w:line="280" w:lineRule="atLeast"/>
              <w:ind w:left="360"/>
              <w:rPr>
                <w:rFonts w:asciiTheme="minorHAnsi" w:hAnsiTheme="minorHAnsi"/>
                <w:color w:val="000000"/>
                <w:sz w:val="20"/>
                <w:szCs w:val="20"/>
                <w:lang w:val="nl-NL"/>
              </w:rPr>
            </w:pPr>
            <w:r>
              <w:rPr>
                <w:rFonts w:asciiTheme="minorHAnsi" w:hAnsiTheme="minorHAnsi"/>
                <w:color w:val="000000"/>
                <w:sz w:val="20"/>
                <w:szCs w:val="20"/>
                <w:lang w:val="nl-NL"/>
              </w:rPr>
              <w:t xml:space="preserve">Toelichting op welke wijze </w:t>
            </w:r>
            <w:r w:rsidR="00D542CD">
              <w:rPr>
                <w:rFonts w:asciiTheme="minorHAnsi" w:hAnsiTheme="minorHAnsi"/>
                <w:color w:val="000000"/>
                <w:sz w:val="20"/>
                <w:szCs w:val="20"/>
                <w:lang w:val="nl-NL"/>
              </w:rPr>
              <w:t xml:space="preserve">inschrijver mensen met een afstand tot de arbeidsmarkt inzet in haar bedrijfsvoering. </w:t>
            </w:r>
          </w:p>
          <w:p w14:paraId="49CD047D" w14:textId="1E5F5F33" w:rsidR="00B50C8C" w:rsidRPr="00B50C8C" w:rsidRDefault="00B50C8C" w:rsidP="00B50C8C">
            <w:pPr>
              <w:autoSpaceDE w:val="0"/>
              <w:autoSpaceDN w:val="0"/>
              <w:snapToGrid w:val="0"/>
              <w:spacing w:line="280" w:lineRule="atLeast"/>
              <w:rPr>
                <w:rFonts w:asciiTheme="minorHAnsi" w:hAnsiTheme="minorHAnsi"/>
                <w:color w:val="000000"/>
                <w:sz w:val="20"/>
                <w:szCs w:val="20"/>
                <w:lang w:val="nl-NL"/>
              </w:rPr>
            </w:pPr>
          </w:p>
          <w:p w14:paraId="73510174" w14:textId="77777777" w:rsidR="00BA7C6B" w:rsidRPr="002E2A4D" w:rsidRDefault="00BA7C6B" w:rsidP="00FA4D14">
            <w:pPr>
              <w:spacing w:line="280" w:lineRule="atLeast"/>
              <w:rPr>
                <w:rFonts w:asciiTheme="minorHAnsi" w:hAnsiTheme="minorHAnsi" w:cs="Arial"/>
                <w:color w:val="000000"/>
                <w:sz w:val="20"/>
                <w:szCs w:val="20"/>
                <w:lang w:val="nl-NL"/>
              </w:rPr>
            </w:pPr>
            <w:r w:rsidRPr="002E2A4D">
              <w:rPr>
                <w:rFonts w:asciiTheme="minorHAnsi" w:hAnsiTheme="minorHAnsi" w:cs="Arial"/>
                <w:color w:val="000000"/>
                <w:sz w:val="20"/>
                <w:szCs w:val="20"/>
                <w:lang w:val="nl-NL"/>
              </w:rPr>
              <w:t xml:space="preserve">Onder duurzame energie / duurzame brandstoffen wordt in dit criterium verstaan: </w:t>
            </w:r>
          </w:p>
          <w:p w14:paraId="05B1AC77" w14:textId="77777777" w:rsidR="00BA7C6B" w:rsidRPr="002E2A4D" w:rsidRDefault="00BA7C6B" w:rsidP="00FA4D14">
            <w:pPr>
              <w:pStyle w:val="Lijstalinea"/>
              <w:numPr>
                <w:ilvl w:val="0"/>
                <w:numId w:val="14"/>
              </w:numPr>
              <w:spacing w:line="280" w:lineRule="atLeast"/>
              <w:ind w:left="357" w:hanging="357"/>
              <w:rPr>
                <w:rFonts w:asciiTheme="minorHAnsi" w:hAnsiTheme="minorHAnsi" w:cs="Arial"/>
                <w:color w:val="000000"/>
                <w:sz w:val="20"/>
                <w:szCs w:val="20"/>
                <w:lang w:val="nl-NL"/>
              </w:rPr>
            </w:pPr>
            <w:r w:rsidRPr="002E2A4D">
              <w:rPr>
                <w:rFonts w:asciiTheme="minorHAnsi" w:hAnsiTheme="minorHAnsi" w:cs="Arial"/>
                <w:color w:val="000000"/>
                <w:sz w:val="20"/>
                <w:szCs w:val="20"/>
                <w:lang w:val="nl-NL"/>
              </w:rPr>
              <w:t xml:space="preserve">Elektrisch (op basis van groene stroom) </w:t>
            </w:r>
          </w:p>
          <w:p w14:paraId="0C32054F" w14:textId="77777777" w:rsidR="00BA7C6B" w:rsidRPr="00BE7D90" w:rsidRDefault="00BA7C6B" w:rsidP="00FA4D14">
            <w:pPr>
              <w:pStyle w:val="Lijstalinea"/>
              <w:numPr>
                <w:ilvl w:val="0"/>
                <w:numId w:val="14"/>
              </w:numPr>
              <w:spacing w:line="280" w:lineRule="atLeast"/>
              <w:ind w:left="357" w:hanging="357"/>
              <w:rPr>
                <w:rFonts w:asciiTheme="minorHAnsi" w:hAnsiTheme="minorHAnsi" w:cs="Arial"/>
                <w:color w:val="000000"/>
                <w:sz w:val="20"/>
                <w:szCs w:val="20"/>
              </w:rPr>
            </w:pPr>
            <w:r w:rsidRPr="00BE7D90">
              <w:rPr>
                <w:rFonts w:asciiTheme="minorHAnsi" w:hAnsiTheme="minorHAnsi" w:cs="Arial"/>
                <w:color w:val="000000"/>
                <w:sz w:val="20"/>
                <w:szCs w:val="20"/>
              </w:rPr>
              <w:t>Groene waterstof</w:t>
            </w:r>
          </w:p>
          <w:p w14:paraId="76026463" w14:textId="77777777" w:rsidR="00BA7C6B" w:rsidRPr="00BE7D90" w:rsidRDefault="00BA7C6B" w:rsidP="00FA4D14">
            <w:pPr>
              <w:pStyle w:val="Lijstalinea"/>
              <w:numPr>
                <w:ilvl w:val="0"/>
                <w:numId w:val="14"/>
              </w:numPr>
              <w:spacing w:line="280" w:lineRule="atLeast"/>
              <w:ind w:left="357" w:hanging="357"/>
              <w:rPr>
                <w:rFonts w:asciiTheme="minorHAnsi" w:hAnsiTheme="minorHAnsi" w:cs="Arial"/>
                <w:color w:val="000000"/>
                <w:sz w:val="20"/>
                <w:szCs w:val="20"/>
              </w:rPr>
            </w:pPr>
            <w:r w:rsidRPr="00BE7D90">
              <w:rPr>
                <w:rFonts w:asciiTheme="minorHAnsi" w:hAnsiTheme="minorHAnsi" w:cs="Arial"/>
                <w:color w:val="000000"/>
                <w:sz w:val="20"/>
                <w:szCs w:val="20"/>
              </w:rPr>
              <w:t xml:space="preserve">Groen gas </w:t>
            </w:r>
          </w:p>
          <w:p w14:paraId="54D22F1D" w14:textId="77777777" w:rsidR="00BA7C6B" w:rsidRPr="000F3F91" w:rsidRDefault="00BA7C6B" w:rsidP="00FA4D14">
            <w:pPr>
              <w:pStyle w:val="Lijstalinea"/>
              <w:numPr>
                <w:ilvl w:val="0"/>
                <w:numId w:val="14"/>
              </w:numPr>
              <w:spacing w:line="280" w:lineRule="atLeast"/>
              <w:ind w:left="357" w:hanging="357"/>
              <w:rPr>
                <w:rFonts w:asciiTheme="minorHAnsi" w:hAnsiTheme="minorHAnsi"/>
                <w:color w:val="000000"/>
                <w:sz w:val="20"/>
                <w:szCs w:val="20"/>
              </w:rPr>
            </w:pPr>
            <w:r w:rsidRPr="00BE7D90">
              <w:rPr>
                <w:rFonts w:asciiTheme="minorHAnsi" w:hAnsiTheme="minorHAnsi" w:cs="Arial"/>
                <w:color w:val="000000"/>
                <w:sz w:val="20"/>
                <w:szCs w:val="20"/>
              </w:rPr>
              <w:t>Biodiesel (B100) uit afgewerkte oliën</w:t>
            </w:r>
          </w:p>
          <w:p w14:paraId="1E663CD6" w14:textId="77777777" w:rsidR="00BA7C6B" w:rsidRDefault="00BA7C6B" w:rsidP="00FA4D14">
            <w:pPr>
              <w:spacing w:line="280" w:lineRule="atLeast"/>
              <w:rPr>
                <w:rFonts w:asciiTheme="minorHAnsi" w:hAnsiTheme="minorHAnsi"/>
                <w:color w:val="000000"/>
                <w:sz w:val="20"/>
                <w:szCs w:val="20"/>
              </w:rPr>
            </w:pPr>
          </w:p>
          <w:p w14:paraId="5338944A" w14:textId="77777777" w:rsidR="00BA7C6B" w:rsidRPr="002E2A4D" w:rsidRDefault="00BA7C6B" w:rsidP="00FA4D14">
            <w:pPr>
              <w:spacing w:line="280" w:lineRule="atLeast"/>
              <w:rPr>
                <w:rFonts w:asciiTheme="minorHAnsi" w:hAnsiTheme="minorHAnsi" w:cs="Arial"/>
                <w:color w:val="000000"/>
                <w:sz w:val="20"/>
                <w:szCs w:val="20"/>
                <w:lang w:val="nl-NL"/>
              </w:rPr>
            </w:pPr>
            <w:r w:rsidRPr="002E2A4D">
              <w:rPr>
                <w:rFonts w:asciiTheme="minorHAnsi" w:hAnsiTheme="minorHAnsi" w:cs="Arial"/>
                <w:color w:val="000000"/>
                <w:sz w:val="20"/>
                <w:szCs w:val="20"/>
                <w:lang w:val="nl-NL"/>
              </w:rPr>
              <w:t>Het volgende uitgangspunt is van toepassing:</w:t>
            </w:r>
          </w:p>
          <w:p w14:paraId="3C9DBDB7" w14:textId="66D7C296" w:rsidR="006E7666" w:rsidRPr="006E7666" w:rsidRDefault="00BA7C6B" w:rsidP="008640CE">
            <w:pPr>
              <w:pStyle w:val="Lijstalinea"/>
              <w:numPr>
                <w:ilvl w:val="0"/>
                <w:numId w:val="14"/>
              </w:numPr>
              <w:spacing w:line="280" w:lineRule="atLeast"/>
              <w:ind w:left="357" w:hanging="357"/>
              <w:rPr>
                <w:rFonts w:asciiTheme="minorHAnsi" w:hAnsiTheme="minorHAnsi"/>
                <w:color w:val="000000"/>
                <w:sz w:val="20"/>
                <w:szCs w:val="20"/>
                <w:lang w:val="nl-NL"/>
              </w:rPr>
            </w:pPr>
            <w:r w:rsidRPr="002E2A4D">
              <w:rPr>
                <w:rFonts w:asciiTheme="minorHAnsi" w:hAnsiTheme="minorHAnsi" w:cs="Arial"/>
                <w:color w:val="000000"/>
                <w:sz w:val="20"/>
                <w:szCs w:val="20"/>
                <w:lang w:val="nl-NL"/>
              </w:rPr>
              <w:t>De meer-/minderkosten van de maatregelen voor dit kwaliteitscriterium moeten zijn opgenomen in de desbetreffende eenheidsprijzen van de desbetreffende posten in de ingediende inschrijfstaat.</w:t>
            </w:r>
          </w:p>
        </w:tc>
        <w:tc>
          <w:tcPr>
            <w:tcW w:w="3067" w:type="dxa"/>
            <w:tcBorders>
              <w:top w:val="dotted" w:sz="4" w:space="0" w:color="000000"/>
              <w:bottom w:val="dotted" w:sz="4" w:space="0" w:color="000000"/>
            </w:tcBorders>
          </w:tcPr>
          <w:p w14:paraId="0A83DF5D" w14:textId="77777777" w:rsidR="00BA7C6B" w:rsidRPr="002E2A4D" w:rsidRDefault="00BA7C6B" w:rsidP="00FA4D14">
            <w:pPr>
              <w:spacing w:line="280" w:lineRule="atLeast"/>
              <w:rPr>
                <w:rFonts w:asciiTheme="minorHAnsi" w:hAnsiTheme="minorHAnsi" w:cs="Arial"/>
                <w:color w:val="000000"/>
                <w:sz w:val="20"/>
                <w:szCs w:val="20"/>
                <w:lang w:val="nl-NL"/>
              </w:rPr>
            </w:pPr>
            <w:r w:rsidRPr="002E2A4D">
              <w:rPr>
                <w:rFonts w:asciiTheme="minorHAnsi" w:hAnsiTheme="minorHAnsi" w:cs="Arial"/>
                <w:color w:val="000000"/>
                <w:sz w:val="20"/>
                <w:szCs w:val="20"/>
                <w:lang w:val="nl-NL"/>
              </w:rPr>
              <w:lastRenderedPageBreak/>
              <w:t>Aspecten die meewegen bij de beoordeling:</w:t>
            </w:r>
          </w:p>
          <w:p w14:paraId="001CAA03" w14:textId="77777777" w:rsidR="00BA7C6B" w:rsidRPr="0085734E" w:rsidRDefault="00BA7C6B" w:rsidP="00FA4D14">
            <w:pPr>
              <w:pStyle w:val="Lijstalinea"/>
              <w:numPr>
                <w:ilvl w:val="0"/>
                <w:numId w:val="14"/>
              </w:numPr>
              <w:spacing w:line="280" w:lineRule="atLeast"/>
              <w:ind w:left="357" w:hanging="357"/>
              <w:rPr>
                <w:rFonts w:asciiTheme="minorHAnsi" w:hAnsiTheme="minorHAnsi" w:cs="Arial"/>
                <w:color w:val="000000"/>
                <w:sz w:val="20"/>
                <w:szCs w:val="20"/>
                <w:lang w:val="nl-NL"/>
              </w:rPr>
            </w:pPr>
            <w:r w:rsidRPr="0085734E">
              <w:rPr>
                <w:rFonts w:asciiTheme="minorHAnsi" w:hAnsiTheme="minorHAnsi" w:cs="Arial"/>
                <w:color w:val="000000"/>
                <w:sz w:val="20"/>
                <w:szCs w:val="20"/>
                <w:lang w:val="nl-NL"/>
              </w:rPr>
              <w:t>Verwachtte effectiviteit en bijdrage aan het doel;</w:t>
            </w:r>
          </w:p>
          <w:p w14:paraId="66B2E38B" w14:textId="77777777" w:rsidR="00BA7C6B" w:rsidRPr="0085734E" w:rsidRDefault="00BA7C6B" w:rsidP="00FA4D14">
            <w:pPr>
              <w:pStyle w:val="Lijstalinea"/>
              <w:numPr>
                <w:ilvl w:val="0"/>
                <w:numId w:val="14"/>
              </w:numPr>
              <w:spacing w:line="280" w:lineRule="atLeast"/>
              <w:ind w:left="357" w:hanging="357"/>
              <w:rPr>
                <w:rFonts w:asciiTheme="minorHAnsi" w:hAnsiTheme="minorHAnsi" w:cs="Arial"/>
                <w:color w:val="000000"/>
                <w:sz w:val="20"/>
                <w:szCs w:val="20"/>
                <w:lang w:val="nl-NL"/>
              </w:rPr>
            </w:pPr>
            <w:r w:rsidRPr="0085734E">
              <w:rPr>
                <w:rFonts w:asciiTheme="minorHAnsi" w:hAnsiTheme="minorHAnsi" w:cs="Arial"/>
                <w:color w:val="000000"/>
                <w:sz w:val="20"/>
                <w:szCs w:val="20"/>
                <w:lang w:val="nl-NL"/>
              </w:rPr>
              <w:lastRenderedPageBreak/>
              <w:t>Mate waarin duurzame brandstoffen worden ingezet;</w:t>
            </w:r>
          </w:p>
          <w:p w14:paraId="3AA035CF" w14:textId="77777777" w:rsidR="00BA7C6B" w:rsidRPr="00082C1F" w:rsidRDefault="00BA7C6B" w:rsidP="00FA4D14">
            <w:pPr>
              <w:pStyle w:val="Lijstalinea"/>
              <w:numPr>
                <w:ilvl w:val="0"/>
                <w:numId w:val="14"/>
              </w:numPr>
              <w:spacing w:line="280" w:lineRule="atLeast"/>
              <w:ind w:left="357" w:hanging="357"/>
              <w:rPr>
                <w:rFonts w:asciiTheme="minorHAnsi" w:hAnsiTheme="minorHAnsi"/>
                <w:color w:val="000000"/>
                <w:sz w:val="20"/>
                <w:szCs w:val="20"/>
              </w:rPr>
            </w:pPr>
            <w:r w:rsidRPr="007C542F">
              <w:rPr>
                <w:rFonts w:asciiTheme="minorHAnsi" w:hAnsiTheme="minorHAnsi" w:cs="Arial"/>
                <w:color w:val="000000"/>
                <w:sz w:val="20"/>
                <w:szCs w:val="20"/>
              </w:rPr>
              <w:t>Aantoonbaarheid &amp; controleerbaarheid van maatregel.</w:t>
            </w:r>
          </w:p>
          <w:p w14:paraId="207766EE" w14:textId="08E8E604" w:rsidR="00D12261" w:rsidRPr="00D12261" w:rsidRDefault="00082C1F" w:rsidP="00D12261">
            <w:pPr>
              <w:pStyle w:val="Lijstalinea"/>
              <w:numPr>
                <w:ilvl w:val="0"/>
                <w:numId w:val="14"/>
              </w:numPr>
              <w:spacing w:line="280" w:lineRule="atLeast"/>
              <w:ind w:left="357" w:hanging="357"/>
              <w:rPr>
                <w:rFonts w:asciiTheme="minorHAnsi" w:hAnsiTheme="minorHAnsi"/>
                <w:color w:val="000000"/>
                <w:sz w:val="20"/>
                <w:szCs w:val="20"/>
                <w:lang w:val="nl-NL"/>
              </w:rPr>
            </w:pPr>
            <w:r w:rsidRPr="00D12261">
              <w:rPr>
                <w:rFonts w:asciiTheme="minorHAnsi" w:hAnsiTheme="minorHAnsi" w:cs="Arial"/>
                <w:color w:val="000000"/>
                <w:sz w:val="20"/>
                <w:szCs w:val="20"/>
                <w:lang w:val="nl-NL"/>
              </w:rPr>
              <w:t xml:space="preserve">Inzicht in </w:t>
            </w:r>
            <w:r w:rsidR="00D12261" w:rsidRPr="00D12261">
              <w:rPr>
                <w:rFonts w:asciiTheme="minorHAnsi" w:hAnsiTheme="minorHAnsi" w:cs="Arial"/>
                <w:color w:val="000000"/>
                <w:sz w:val="20"/>
                <w:szCs w:val="20"/>
                <w:lang w:val="nl-NL"/>
              </w:rPr>
              <w:t>verantwoorde verwerking a</w:t>
            </w:r>
            <w:r w:rsidR="00D12261">
              <w:rPr>
                <w:rFonts w:asciiTheme="minorHAnsi" w:hAnsiTheme="minorHAnsi" w:cs="Arial"/>
                <w:color w:val="000000"/>
                <w:sz w:val="20"/>
                <w:szCs w:val="20"/>
                <w:lang w:val="nl-NL"/>
              </w:rPr>
              <w:t xml:space="preserve">fvalstromen. </w:t>
            </w:r>
          </w:p>
          <w:p w14:paraId="749B5B40" w14:textId="4678405D" w:rsidR="00D12261" w:rsidRPr="00D12261" w:rsidRDefault="00D12261" w:rsidP="00D12261">
            <w:pPr>
              <w:pStyle w:val="Lijstalinea"/>
              <w:numPr>
                <w:ilvl w:val="0"/>
                <w:numId w:val="14"/>
              </w:numPr>
              <w:spacing w:line="280" w:lineRule="atLeast"/>
              <w:ind w:left="357" w:hanging="357"/>
              <w:rPr>
                <w:rFonts w:asciiTheme="minorHAnsi" w:hAnsiTheme="minorHAnsi"/>
                <w:color w:val="000000"/>
                <w:sz w:val="20"/>
                <w:szCs w:val="20"/>
                <w:lang w:val="nl-NL"/>
              </w:rPr>
            </w:pPr>
            <w:r>
              <w:rPr>
                <w:rFonts w:asciiTheme="minorHAnsi" w:hAnsiTheme="minorHAnsi" w:cs="Arial"/>
                <w:color w:val="000000"/>
                <w:sz w:val="20"/>
                <w:szCs w:val="20"/>
                <w:lang w:val="nl-NL"/>
              </w:rPr>
              <w:t xml:space="preserve">Inzicht in mate inschrijver mensen betrekt met een afstand tot de arbeidsmarkt. </w:t>
            </w:r>
          </w:p>
          <w:p w14:paraId="77D03D03" w14:textId="6C5CCB76" w:rsidR="004157A3" w:rsidRPr="004157A3" w:rsidRDefault="004157A3" w:rsidP="004157A3">
            <w:pPr>
              <w:spacing w:line="280" w:lineRule="atLeast"/>
              <w:rPr>
                <w:rFonts w:asciiTheme="minorHAnsi" w:hAnsiTheme="minorHAnsi"/>
                <w:color w:val="000000"/>
                <w:sz w:val="20"/>
                <w:szCs w:val="20"/>
                <w:lang w:val="nl-NL"/>
              </w:rPr>
            </w:pPr>
          </w:p>
        </w:tc>
      </w:tr>
    </w:tbl>
    <w:p w14:paraId="190C6C57" w14:textId="77777777" w:rsidR="00F50E1C" w:rsidRDefault="00F50E1C" w:rsidP="00A30FA9">
      <w:pPr>
        <w:pStyle w:val="Plattetekst3"/>
        <w:spacing w:line="280" w:lineRule="exact"/>
        <w:rPr>
          <w:rFonts w:asciiTheme="minorHAnsi" w:eastAsia="Arial Unicode MS" w:hAnsiTheme="minorHAnsi" w:cs="Arial"/>
          <w:sz w:val="20"/>
        </w:rPr>
      </w:pPr>
    </w:p>
    <w:p w14:paraId="004FA550" w14:textId="4DD2D5CD" w:rsidR="00A30FA9" w:rsidRDefault="00A30FA9" w:rsidP="00A30FA9">
      <w:pPr>
        <w:pStyle w:val="Plattetekst3"/>
        <w:spacing w:line="280" w:lineRule="exact"/>
        <w:rPr>
          <w:rFonts w:asciiTheme="minorHAnsi" w:eastAsia="Arial Unicode MS" w:hAnsiTheme="minorHAnsi" w:cs="Arial"/>
          <w:color w:val="auto"/>
          <w:sz w:val="20"/>
        </w:rPr>
      </w:pPr>
      <w:r w:rsidRPr="000B2663">
        <w:rPr>
          <w:rFonts w:asciiTheme="minorHAnsi" w:eastAsia="Arial Unicode MS" w:hAnsiTheme="minorHAnsi" w:cs="Arial"/>
          <w:sz w:val="20"/>
        </w:rPr>
        <w:t>De beoordeling</w:t>
      </w:r>
      <w:r w:rsidR="00495335">
        <w:rPr>
          <w:rFonts w:asciiTheme="minorHAnsi" w:eastAsia="Arial Unicode MS" w:hAnsiTheme="minorHAnsi" w:cs="Arial"/>
          <w:sz w:val="20"/>
        </w:rPr>
        <w:t xml:space="preserve"> van de </w:t>
      </w:r>
      <w:r w:rsidR="003F7B50">
        <w:rPr>
          <w:rFonts w:asciiTheme="minorHAnsi" w:eastAsia="Arial Unicode MS" w:hAnsiTheme="minorHAnsi" w:cs="Arial"/>
          <w:sz w:val="20"/>
        </w:rPr>
        <w:t>in bovenstaande tabel beschreven gunningscriteria</w:t>
      </w:r>
      <w:r w:rsidRPr="000B2663">
        <w:rPr>
          <w:rFonts w:asciiTheme="minorHAnsi" w:eastAsia="Arial Unicode MS" w:hAnsiTheme="minorHAnsi" w:cs="Arial"/>
          <w:sz w:val="20"/>
        </w:rPr>
        <w:t xml:space="preserve"> vindt plaats aan de hand van de schaal als opgenomen in onderstaande tabel. </w:t>
      </w:r>
      <w:r w:rsidRPr="000B2663">
        <w:rPr>
          <w:rFonts w:asciiTheme="minorHAnsi" w:eastAsia="Arial Unicode MS" w:hAnsiTheme="minorHAnsi" w:cs="Arial"/>
          <w:color w:val="auto"/>
          <w:sz w:val="20"/>
        </w:rPr>
        <w:t>Het niet verstrekken van de gevraagde informatie of het verstrekken van onjuiste informatie kan tevens leiden tot puntenverlies op het betreffende criterium.</w:t>
      </w:r>
      <w:r w:rsidR="006275D2">
        <w:rPr>
          <w:rFonts w:asciiTheme="minorHAnsi" w:eastAsia="Arial Unicode MS" w:hAnsiTheme="minorHAnsi" w:cs="Arial"/>
          <w:color w:val="auto"/>
          <w:sz w:val="20"/>
        </w:rPr>
        <w:t xml:space="preserve"> Inschrijvers die op één van de onderdelen matig of slecht scoort wordt </w:t>
      </w:r>
      <w:r w:rsidR="00391630">
        <w:rPr>
          <w:rFonts w:asciiTheme="minorHAnsi" w:eastAsia="Arial Unicode MS" w:hAnsiTheme="minorHAnsi" w:cs="Arial"/>
          <w:color w:val="auto"/>
          <w:sz w:val="20"/>
        </w:rPr>
        <w:t xml:space="preserve">uitgesloten voor de gehele aanbestedingsprocedure en kan derhalve de opdracht </w:t>
      </w:r>
      <w:r w:rsidR="00830EC1">
        <w:rPr>
          <w:rFonts w:asciiTheme="minorHAnsi" w:eastAsia="Arial Unicode MS" w:hAnsiTheme="minorHAnsi" w:cs="Arial"/>
          <w:color w:val="auto"/>
          <w:sz w:val="20"/>
        </w:rPr>
        <w:t xml:space="preserve">niet verkrijgen. </w:t>
      </w:r>
    </w:p>
    <w:p w14:paraId="586C18C4" w14:textId="45FF05F2" w:rsidR="00F37230" w:rsidRDefault="00F37230" w:rsidP="00A30FA9">
      <w:pPr>
        <w:pStyle w:val="Plattetekst3"/>
        <w:spacing w:line="280" w:lineRule="exact"/>
        <w:rPr>
          <w:rFonts w:asciiTheme="minorHAnsi" w:eastAsia="Arial Unicode MS" w:hAnsiTheme="minorHAnsi" w:cs="Arial"/>
          <w:color w:val="auto"/>
          <w:sz w:val="20"/>
        </w:rPr>
      </w:pPr>
    </w:p>
    <w:p w14:paraId="159EF1A9" w14:textId="603E8AB8" w:rsidR="006277F5" w:rsidRPr="00317D12" w:rsidRDefault="0042256E" w:rsidP="00317D12">
      <w:pPr>
        <w:rPr>
          <w:lang w:val="nl-NL"/>
        </w:rPr>
      </w:pPr>
      <w:r w:rsidRPr="00234093">
        <w:rPr>
          <w:lang w:val="nl-NL"/>
        </w:rPr>
        <w:lastRenderedPageBreak/>
        <w:t xml:space="preserve">De punten toekenning wordt berekend via de onderstaande tabel en de navolgende formule:  </w:t>
      </w:r>
    </w:p>
    <w:p w14:paraId="55D8EED1" w14:textId="77777777" w:rsidR="004E5D05" w:rsidRPr="00234093" w:rsidRDefault="004E5D05" w:rsidP="004E5D05">
      <w:pPr>
        <w:rPr>
          <w:lang w:val="nl-NL"/>
        </w:rPr>
      </w:pPr>
    </w:p>
    <w:p w14:paraId="7E4EBE89" w14:textId="73CC49D7" w:rsidR="004E5D05" w:rsidRPr="00B71FF9" w:rsidRDefault="004E5D05" w:rsidP="004E5D05">
      <m:oMathPara>
        <m:oMath>
          <m:r>
            <w:rPr>
              <w:rFonts w:ascii="Cambria Math" w:hAnsi="Cambria Math"/>
            </w:rPr>
            <m:t xml:space="preserve">Puntentotaal=Punten G2*score+Punten G3*score+punten G4*score </m:t>
          </m:r>
        </m:oMath>
      </m:oMathPara>
    </w:p>
    <w:p w14:paraId="659D9F3A" w14:textId="57990683" w:rsidR="00AB5C5F" w:rsidRPr="00B71FF9" w:rsidRDefault="00AB5C5F" w:rsidP="00AB5C5F"/>
    <w:p w14:paraId="0DA9A1E3" w14:textId="77777777" w:rsidR="006277F5" w:rsidRPr="000B2663" w:rsidRDefault="006277F5" w:rsidP="006277F5">
      <w:pPr>
        <w:spacing w:line="280" w:lineRule="exact"/>
        <w:rPr>
          <w:rFonts w:asciiTheme="minorHAnsi" w:eastAsia="Arial Unicode MS" w:hAnsiTheme="minorHAnsi" w:cs="Arial"/>
          <w:sz w:val="20"/>
          <w:szCs w:val="20"/>
          <w:lang w:val="nl-NL"/>
        </w:rPr>
      </w:pPr>
    </w:p>
    <w:tbl>
      <w:tblPr>
        <w:tblW w:w="8531"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5554"/>
        <w:gridCol w:w="2977"/>
      </w:tblGrid>
      <w:tr w:rsidR="006277F5" w:rsidRPr="000B2663" w14:paraId="538EECDF" w14:textId="77777777" w:rsidTr="00570D80">
        <w:tc>
          <w:tcPr>
            <w:tcW w:w="5554" w:type="dxa"/>
            <w:shd w:val="clear" w:color="auto" w:fill="7F7F7F"/>
          </w:tcPr>
          <w:p w14:paraId="3FB42B80" w14:textId="77777777" w:rsidR="006277F5" w:rsidRPr="00B4293B" w:rsidRDefault="006277F5" w:rsidP="00570D80">
            <w:pPr>
              <w:pStyle w:val="Voetnoottekst"/>
              <w:spacing w:line="280" w:lineRule="exact"/>
              <w:rPr>
                <w:rFonts w:asciiTheme="minorHAnsi" w:eastAsia="Arial Unicode MS" w:hAnsiTheme="minorHAnsi" w:cs="Arial"/>
                <w:b/>
                <w:color w:val="FFFFFF"/>
                <w:sz w:val="20"/>
                <w:szCs w:val="20"/>
                <w:lang w:val="nl-NL"/>
              </w:rPr>
            </w:pPr>
            <w:bookmarkStart w:id="1432" w:name="_Hlk5799652"/>
            <w:r w:rsidRPr="00B4293B">
              <w:rPr>
                <w:rFonts w:asciiTheme="minorHAnsi" w:eastAsia="Arial Unicode MS" w:hAnsiTheme="minorHAnsi" w:cs="Arial"/>
                <w:b/>
                <w:color w:val="FFFFFF"/>
                <w:sz w:val="20"/>
                <w:szCs w:val="20"/>
                <w:lang w:val="nl-NL"/>
              </w:rPr>
              <w:t>Kwaliteit</w:t>
            </w:r>
            <w:bookmarkEnd w:id="1432"/>
          </w:p>
        </w:tc>
        <w:tc>
          <w:tcPr>
            <w:tcW w:w="2977" w:type="dxa"/>
            <w:shd w:val="clear" w:color="auto" w:fill="7F7F7F"/>
          </w:tcPr>
          <w:p w14:paraId="7DF5A384" w14:textId="77777777" w:rsidR="006277F5" w:rsidRPr="00B4293B" w:rsidRDefault="006277F5" w:rsidP="00570D80">
            <w:pPr>
              <w:spacing w:line="280" w:lineRule="exact"/>
              <w:rPr>
                <w:rFonts w:asciiTheme="minorHAnsi" w:eastAsia="Arial Unicode MS" w:hAnsiTheme="minorHAnsi" w:cs="Arial"/>
                <w:b/>
                <w:color w:val="FFFFFF"/>
                <w:sz w:val="20"/>
                <w:szCs w:val="20"/>
                <w:lang w:val="nl-NL"/>
              </w:rPr>
            </w:pPr>
            <w:r w:rsidRPr="00B4293B">
              <w:rPr>
                <w:rFonts w:asciiTheme="minorHAnsi" w:eastAsia="Arial Unicode MS" w:hAnsiTheme="minorHAnsi" w:cs="Arial"/>
                <w:b/>
                <w:color w:val="FFFFFF"/>
                <w:sz w:val="20"/>
                <w:szCs w:val="20"/>
                <w:lang w:val="nl-NL"/>
              </w:rPr>
              <w:t>Score</w:t>
            </w:r>
          </w:p>
        </w:tc>
      </w:tr>
      <w:tr w:rsidR="006277F5" w:rsidRPr="000B2663" w14:paraId="4BBAC086" w14:textId="77777777" w:rsidTr="00570D80">
        <w:tc>
          <w:tcPr>
            <w:tcW w:w="5554" w:type="dxa"/>
            <w:shd w:val="clear" w:color="auto" w:fill="auto"/>
          </w:tcPr>
          <w:p w14:paraId="2D2212D6" w14:textId="77777777" w:rsidR="006277F5" w:rsidRPr="00B4293B" w:rsidRDefault="006277F5" w:rsidP="00570D80">
            <w:pPr>
              <w:spacing w:line="280" w:lineRule="exact"/>
              <w:rPr>
                <w:rFonts w:asciiTheme="minorHAnsi" w:eastAsia="Arial Unicode MS" w:hAnsiTheme="minorHAnsi" w:cs="Arial"/>
                <w:sz w:val="20"/>
                <w:szCs w:val="20"/>
                <w:lang w:val="nl-NL"/>
              </w:rPr>
            </w:pPr>
            <w:r w:rsidRPr="00B4293B">
              <w:rPr>
                <w:rFonts w:asciiTheme="minorHAnsi" w:eastAsia="Arial Unicode MS" w:hAnsiTheme="minorHAnsi" w:cs="Arial"/>
                <w:sz w:val="20"/>
                <w:szCs w:val="20"/>
                <w:lang w:val="nl-NL"/>
              </w:rPr>
              <w:t>Matig/Slecht</w:t>
            </w:r>
          </w:p>
          <w:p w14:paraId="0F395DD5" w14:textId="77777777" w:rsidR="006277F5" w:rsidRPr="00B4293B" w:rsidRDefault="006277F5" w:rsidP="00570D80">
            <w:pPr>
              <w:spacing w:line="280" w:lineRule="exact"/>
              <w:rPr>
                <w:rFonts w:asciiTheme="minorHAnsi" w:eastAsia="Arial Unicode MS" w:hAnsiTheme="minorHAnsi" w:cs="Arial"/>
                <w:sz w:val="20"/>
                <w:szCs w:val="20"/>
                <w:lang w:val="nl-NL"/>
              </w:rPr>
            </w:pPr>
            <w:r w:rsidRPr="00B4293B">
              <w:rPr>
                <w:rFonts w:asciiTheme="minorHAnsi" w:eastAsia="Arial Unicode MS" w:hAnsiTheme="minorHAnsi" w:cs="Arial"/>
                <w:sz w:val="20"/>
                <w:szCs w:val="20"/>
                <w:lang w:val="nl-NL"/>
              </w:rPr>
              <w:t>Inschrijver beschrijft geen of enkel maatregelen die geen bijdrage aan de doelstellingen leveren, geeft onvoldoende aan op welke wijze de maatregelen aangetoond/gecontroleerd (kunnen) worden.</w:t>
            </w:r>
          </w:p>
        </w:tc>
        <w:tc>
          <w:tcPr>
            <w:tcW w:w="2977" w:type="dxa"/>
            <w:shd w:val="clear" w:color="auto" w:fill="auto"/>
          </w:tcPr>
          <w:p w14:paraId="26D16FCD" w14:textId="77777777" w:rsidR="006277F5" w:rsidRPr="00B4293B" w:rsidRDefault="006277F5" w:rsidP="00570D80">
            <w:pPr>
              <w:spacing w:line="280" w:lineRule="exact"/>
              <w:jc w:val="center"/>
              <w:rPr>
                <w:rFonts w:asciiTheme="minorHAnsi" w:eastAsia="Arial Unicode MS" w:hAnsiTheme="minorHAnsi" w:cs="Arial"/>
                <w:sz w:val="20"/>
                <w:szCs w:val="20"/>
                <w:lang w:val="nl-NL"/>
              </w:rPr>
            </w:pPr>
            <w:r w:rsidRPr="00B4293B">
              <w:rPr>
                <w:rFonts w:asciiTheme="minorHAnsi" w:eastAsia="Arial Unicode MS" w:hAnsiTheme="minorHAnsi" w:cs="Arial"/>
                <w:sz w:val="20"/>
                <w:szCs w:val="20"/>
                <w:lang w:val="nl-NL"/>
              </w:rPr>
              <w:t>0% van de maximale kwaliteitswaarde</w:t>
            </w:r>
          </w:p>
        </w:tc>
      </w:tr>
      <w:tr w:rsidR="006277F5" w:rsidRPr="000B2663" w14:paraId="41AFA2E9" w14:textId="77777777" w:rsidTr="00570D80">
        <w:tc>
          <w:tcPr>
            <w:tcW w:w="5554" w:type="dxa"/>
            <w:shd w:val="clear" w:color="auto" w:fill="auto"/>
          </w:tcPr>
          <w:p w14:paraId="56789F3B" w14:textId="77777777" w:rsidR="006277F5" w:rsidRPr="00B4293B" w:rsidRDefault="006277F5" w:rsidP="00570D80">
            <w:pPr>
              <w:spacing w:line="280" w:lineRule="exact"/>
              <w:rPr>
                <w:rFonts w:asciiTheme="minorHAnsi" w:eastAsia="Arial Unicode MS" w:hAnsiTheme="minorHAnsi" w:cs="Arial"/>
                <w:sz w:val="20"/>
                <w:szCs w:val="16"/>
                <w:lang w:val="nl-NL"/>
              </w:rPr>
            </w:pPr>
            <w:r w:rsidRPr="00B4293B">
              <w:rPr>
                <w:rFonts w:asciiTheme="minorHAnsi" w:eastAsia="Arial Unicode MS" w:hAnsiTheme="minorHAnsi" w:cs="Arial"/>
                <w:sz w:val="20"/>
                <w:szCs w:val="16"/>
                <w:lang w:val="nl-NL"/>
              </w:rPr>
              <w:t>Voldoende</w:t>
            </w:r>
          </w:p>
          <w:p w14:paraId="6C81905E" w14:textId="77777777" w:rsidR="006277F5" w:rsidRPr="00B4293B" w:rsidRDefault="006277F5" w:rsidP="00570D80">
            <w:pPr>
              <w:spacing w:line="280" w:lineRule="exact"/>
              <w:rPr>
                <w:rFonts w:asciiTheme="minorHAnsi" w:eastAsia="Arial Unicode MS" w:hAnsiTheme="minorHAnsi" w:cs="Arial"/>
                <w:sz w:val="20"/>
                <w:szCs w:val="16"/>
                <w:lang w:val="nl-NL"/>
              </w:rPr>
            </w:pPr>
            <w:r w:rsidRPr="00B4293B">
              <w:rPr>
                <w:rFonts w:asciiTheme="minorHAnsi" w:eastAsia="Arial Unicode MS" w:hAnsiTheme="minorHAnsi" w:cs="Arial"/>
                <w:sz w:val="20"/>
                <w:szCs w:val="16"/>
                <w:lang w:val="nl-NL"/>
              </w:rPr>
              <w:t>Inschrijver beschrijft geen of enkel maatregelen met een lage bijdrage aan de doelstellingen, gaat niet of zeer beperkt in op de doelstellingen en geeft onvoldoende aan op welke wijze de maatregelen aangetoond/gecontroleerd (kunnen) worden.</w:t>
            </w:r>
          </w:p>
        </w:tc>
        <w:tc>
          <w:tcPr>
            <w:tcW w:w="2977" w:type="dxa"/>
            <w:shd w:val="clear" w:color="auto" w:fill="auto"/>
          </w:tcPr>
          <w:p w14:paraId="418C629B" w14:textId="77777777" w:rsidR="006277F5" w:rsidRPr="00B4293B" w:rsidRDefault="006277F5" w:rsidP="00570D80">
            <w:pPr>
              <w:spacing w:line="280" w:lineRule="exact"/>
              <w:jc w:val="center"/>
              <w:rPr>
                <w:rFonts w:asciiTheme="minorHAnsi" w:eastAsia="Arial Unicode MS" w:hAnsiTheme="minorHAnsi" w:cs="Arial"/>
                <w:sz w:val="20"/>
                <w:szCs w:val="20"/>
                <w:lang w:val="nl-NL"/>
              </w:rPr>
            </w:pPr>
            <w:r w:rsidRPr="00B4293B">
              <w:rPr>
                <w:rFonts w:asciiTheme="minorHAnsi" w:eastAsia="Arial Unicode MS" w:hAnsiTheme="minorHAnsi" w:cs="Arial"/>
                <w:sz w:val="20"/>
                <w:szCs w:val="20"/>
                <w:lang w:val="nl-NL"/>
              </w:rPr>
              <w:t>30 % van de maximale kwaliteitswaarde</w:t>
            </w:r>
          </w:p>
        </w:tc>
      </w:tr>
      <w:tr w:rsidR="006277F5" w:rsidRPr="000B2663" w14:paraId="7554945E" w14:textId="77777777" w:rsidTr="00570D80">
        <w:tc>
          <w:tcPr>
            <w:tcW w:w="5554" w:type="dxa"/>
            <w:shd w:val="clear" w:color="auto" w:fill="auto"/>
          </w:tcPr>
          <w:p w14:paraId="0A098CE1" w14:textId="77777777" w:rsidR="006277F5" w:rsidRPr="00B4293B" w:rsidRDefault="006277F5" w:rsidP="00570D80">
            <w:pPr>
              <w:spacing w:line="280" w:lineRule="exact"/>
              <w:rPr>
                <w:rFonts w:asciiTheme="minorHAnsi" w:eastAsia="Arial Unicode MS" w:hAnsiTheme="minorHAnsi" w:cs="Arial"/>
                <w:sz w:val="20"/>
                <w:szCs w:val="16"/>
                <w:lang w:val="nl-NL"/>
              </w:rPr>
            </w:pPr>
            <w:r w:rsidRPr="00B4293B">
              <w:rPr>
                <w:rFonts w:asciiTheme="minorHAnsi" w:eastAsia="Arial Unicode MS" w:hAnsiTheme="minorHAnsi" w:cs="Arial"/>
                <w:sz w:val="20"/>
                <w:szCs w:val="16"/>
                <w:lang w:val="nl-NL"/>
              </w:rPr>
              <w:t>Ruim voldoende</w:t>
            </w:r>
          </w:p>
          <w:p w14:paraId="2B6E4B1D" w14:textId="77777777" w:rsidR="006277F5" w:rsidRPr="00B4293B" w:rsidRDefault="006277F5" w:rsidP="00570D80">
            <w:pPr>
              <w:spacing w:line="280" w:lineRule="exact"/>
              <w:rPr>
                <w:rFonts w:asciiTheme="minorHAnsi" w:eastAsia="Arial Unicode MS" w:hAnsiTheme="minorHAnsi" w:cs="Arial"/>
                <w:sz w:val="20"/>
                <w:szCs w:val="16"/>
                <w:lang w:val="nl-NL"/>
              </w:rPr>
            </w:pPr>
            <w:r w:rsidRPr="00B4293B">
              <w:rPr>
                <w:rFonts w:asciiTheme="minorHAnsi" w:eastAsia="Arial Unicode MS" w:hAnsiTheme="minorHAnsi" w:cs="Arial"/>
                <w:sz w:val="20"/>
                <w:szCs w:val="16"/>
                <w:lang w:val="nl-NL"/>
              </w:rPr>
              <w:t>Inschrijver beschrijft enkele maatregelen met een redelijke bijdrage aan de doelstelling. De voorgestelde maatregelen leveren een beperkte bijdrage aan de doelstellingen. Inschrijver beschrijft in beperkte mate op welke wijze de maatregelen aangetoond/gecontroleerd (kunnen) worden.</w:t>
            </w:r>
          </w:p>
        </w:tc>
        <w:tc>
          <w:tcPr>
            <w:tcW w:w="2977" w:type="dxa"/>
            <w:shd w:val="clear" w:color="auto" w:fill="auto"/>
          </w:tcPr>
          <w:p w14:paraId="414453ED" w14:textId="77777777" w:rsidR="006277F5" w:rsidRPr="00B4293B" w:rsidRDefault="006277F5" w:rsidP="00570D80">
            <w:pPr>
              <w:spacing w:line="280" w:lineRule="exact"/>
              <w:jc w:val="center"/>
              <w:rPr>
                <w:rFonts w:asciiTheme="minorHAnsi" w:eastAsia="Arial Unicode MS" w:hAnsiTheme="minorHAnsi" w:cs="Arial"/>
                <w:sz w:val="20"/>
                <w:szCs w:val="20"/>
                <w:lang w:val="nl-NL"/>
              </w:rPr>
            </w:pPr>
            <w:r w:rsidRPr="00B4293B">
              <w:rPr>
                <w:rFonts w:asciiTheme="minorHAnsi" w:eastAsia="Arial Unicode MS" w:hAnsiTheme="minorHAnsi" w:cs="Arial"/>
                <w:sz w:val="20"/>
                <w:szCs w:val="20"/>
                <w:lang w:val="nl-NL"/>
              </w:rPr>
              <w:t>50 % van de maximale kwaliteitswaarde</w:t>
            </w:r>
          </w:p>
        </w:tc>
      </w:tr>
      <w:tr w:rsidR="006277F5" w:rsidRPr="000B2663" w14:paraId="573EB4CC" w14:textId="77777777" w:rsidTr="00570D80">
        <w:tc>
          <w:tcPr>
            <w:tcW w:w="5554" w:type="dxa"/>
            <w:shd w:val="clear" w:color="auto" w:fill="auto"/>
          </w:tcPr>
          <w:p w14:paraId="48CCE238" w14:textId="77777777" w:rsidR="006277F5" w:rsidRPr="00B4293B" w:rsidRDefault="006277F5" w:rsidP="00570D80">
            <w:pPr>
              <w:spacing w:line="280" w:lineRule="exact"/>
              <w:rPr>
                <w:rFonts w:asciiTheme="minorHAnsi" w:eastAsia="Arial Unicode MS" w:hAnsiTheme="minorHAnsi" w:cs="Arial"/>
                <w:sz w:val="20"/>
                <w:szCs w:val="16"/>
                <w:lang w:val="nl-NL"/>
              </w:rPr>
            </w:pPr>
            <w:r w:rsidRPr="00B4293B">
              <w:rPr>
                <w:rFonts w:asciiTheme="minorHAnsi" w:eastAsia="Arial Unicode MS" w:hAnsiTheme="minorHAnsi" w:cs="Arial"/>
                <w:sz w:val="20"/>
                <w:szCs w:val="16"/>
                <w:lang w:val="nl-NL"/>
              </w:rPr>
              <w:t>Goed</w:t>
            </w:r>
          </w:p>
          <w:p w14:paraId="770F52C9" w14:textId="77777777" w:rsidR="006277F5" w:rsidRPr="00B4293B" w:rsidRDefault="006277F5" w:rsidP="00570D80">
            <w:pPr>
              <w:spacing w:line="280" w:lineRule="exact"/>
              <w:rPr>
                <w:rFonts w:asciiTheme="minorHAnsi" w:eastAsia="Arial Unicode MS" w:hAnsiTheme="minorHAnsi" w:cs="Arial"/>
                <w:sz w:val="20"/>
                <w:szCs w:val="16"/>
                <w:lang w:val="nl-NL"/>
              </w:rPr>
            </w:pPr>
            <w:r w:rsidRPr="00B4293B">
              <w:rPr>
                <w:rFonts w:asciiTheme="minorHAnsi" w:eastAsia="Arial Unicode MS" w:hAnsiTheme="minorHAnsi" w:cs="Arial"/>
                <w:sz w:val="20"/>
                <w:szCs w:val="16"/>
                <w:lang w:val="nl-NL"/>
              </w:rPr>
              <w:t>Inschrijver beschrijft meerdere relevante maatregelen die een stevige bijdrage aan de doelstellingen leveren. Inschrijver beschrijft voor enkele maatregelen specifiek op welke wijze deze aangetoond en/of gecontroleerd (kunnen) worden.</w:t>
            </w:r>
          </w:p>
        </w:tc>
        <w:tc>
          <w:tcPr>
            <w:tcW w:w="2977" w:type="dxa"/>
            <w:shd w:val="clear" w:color="auto" w:fill="auto"/>
          </w:tcPr>
          <w:p w14:paraId="21E7DE0F" w14:textId="77777777" w:rsidR="006277F5" w:rsidRPr="00B4293B" w:rsidRDefault="006277F5" w:rsidP="00570D80">
            <w:pPr>
              <w:spacing w:line="280" w:lineRule="exact"/>
              <w:jc w:val="center"/>
              <w:rPr>
                <w:rFonts w:asciiTheme="minorHAnsi" w:eastAsia="Arial Unicode MS" w:hAnsiTheme="minorHAnsi" w:cs="Arial"/>
                <w:sz w:val="20"/>
                <w:szCs w:val="20"/>
                <w:lang w:val="nl-NL"/>
              </w:rPr>
            </w:pPr>
            <w:r w:rsidRPr="00B4293B">
              <w:rPr>
                <w:rFonts w:asciiTheme="minorHAnsi" w:eastAsia="Arial Unicode MS" w:hAnsiTheme="minorHAnsi" w:cs="Arial"/>
                <w:sz w:val="20"/>
                <w:szCs w:val="20"/>
                <w:lang w:val="nl-NL"/>
              </w:rPr>
              <w:t>80 % van de maximale kwaliteitswaarde</w:t>
            </w:r>
          </w:p>
        </w:tc>
      </w:tr>
      <w:tr w:rsidR="006277F5" w:rsidRPr="000B2663" w14:paraId="77CF7873" w14:textId="77777777" w:rsidTr="00570D80">
        <w:tc>
          <w:tcPr>
            <w:tcW w:w="5554" w:type="dxa"/>
            <w:shd w:val="clear" w:color="auto" w:fill="auto"/>
          </w:tcPr>
          <w:p w14:paraId="1BAADDAA" w14:textId="77777777" w:rsidR="006277F5" w:rsidRPr="00B4293B" w:rsidRDefault="006277F5" w:rsidP="00570D80">
            <w:pPr>
              <w:spacing w:line="280" w:lineRule="exact"/>
              <w:rPr>
                <w:rFonts w:asciiTheme="minorHAnsi" w:eastAsia="Arial Unicode MS" w:hAnsiTheme="minorHAnsi" w:cs="Arial"/>
                <w:sz w:val="20"/>
                <w:szCs w:val="16"/>
                <w:lang w:val="nl-NL"/>
              </w:rPr>
            </w:pPr>
            <w:r w:rsidRPr="00B4293B">
              <w:rPr>
                <w:rFonts w:asciiTheme="minorHAnsi" w:eastAsia="Arial Unicode MS" w:hAnsiTheme="minorHAnsi" w:cs="Arial"/>
                <w:sz w:val="20"/>
                <w:szCs w:val="16"/>
                <w:lang w:val="nl-NL"/>
              </w:rPr>
              <w:t>Uitstekend</w:t>
            </w:r>
          </w:p>
          <w:p w14:paraId="05067749" w14:textId="77777777" w:rsidR="006277F5" w:rsidRPr="00B4293B" w:rsidRDefault="006277F5" w:rsidP="00570D80">
            <w:pPr>
              <w:spacing w:line="280" w:lineRule="exact"/>
              <w:rPr>
                <w:rFonts w:asciiTheme="minorHAnsi" w:eastAsia="Arial Unicode MS" w:hAnsiTheme="minorHAnsi" w:cs="Arial"/>
                <w:sz w:val="20"/>
                <w:szCs w:val="16"/>
                <w:lang w:val="nl-NL"/>
              </w:rPr>
            </w:pPr>
            <w:r w:rsidRPr="00B4293B">
              <w:rPr>
                <w:rFonts w:asciiTheme="minorHAnsi" w:eastAsia="Arial Unicode MS" w:hAnsiTheme="minorHAnsi" w:cs="Arial"/>
                <w:sz w:val="20"/>
                <w:szCs w:val="16"/>
                <w:lang w:val="nl-NL"/>
              </w:rPr>
              <w:t>Inschrijver beschrijft meerdere relevante maatregelen die een zeer hoge bijdrage aan de doelstellingen leveren. Inschrijver beschrijft voor alle maatregelen specifiek en meetbaar op welke wijze deze aangetoond en/of gecontroleerd (kunnen) worden.</w:t>
            </w:r>
          </w:p>
        </w:tc>
        <w:tc>
          <w:tcPr>
            <w:tcW w:w="2977" w:type="dxa"/>
            <w:shd w:val="clear" w:color="auto" w:fill="auto"/>
          </w:tcPr>
          <w:p w14:paraId="641AEBA8" w14:textId="77777777" w:rsidR="006277F5" w:rsidRPr="00B4293B" w:rsidRDefault="006277F5" w:rsidP="00570D80">
            <w:pPr>
              <w:spacing w:line="280" w:lineRule="exact"/>
              <w:jc w:val="center"/>
              <w:rPr>
                <w:rFonts w:asciiTheme="minorHAnsi" w:eastAsia="Arial Unicode MS" w:hAnsiTheme="minorHAnsi" w:cs="Arial"/>
                <w:sz w:val="20"/>
                <w:szCs w:val="20"/>
                <w:lang w:val="nl-NL"/>
              </w:rPr>
            </w:pPr>
            <w:r w:rsidRPr="00B4293B">
              <w:rPr>
                <w:rFonts w:asciiTheme="minorHAnsi" w:eastAsia="Arial Unicode MS" w:hAnsiTheme="minorHAnsi" w:cs="Arial"/>
                <w:sz w:val="20"/>
                <w:szCs w:val="20"/>
                <w:lang w:val="nl-NL"/>
              </w:rPr>
              <w:t>100 % van de maximale kwaliteitswaarde</w:t>
            </w:r>
          </w:p>
        </w:tc>
      </w:tr>
    </w:tbl>
    <w:p w14:paraId="5A95F6E7" w14:textId="77777777" w:rsidR="003421F4" w:rsidRPr="000B2663" w:rsidRDefault="003421F4" w:rsidP="00820E44">
      <w:pPr>
        <w:spacing w:line="280" w:lineRule="exact"/>
        <w:rPr>
          <w:rFonts w:asciiTheme="minorHAnsi" w:eastAsia="Arial Unicode MS" w:hAnsiTheme="minorHAnsi" w:cs="Arial"/>
          <w:sz w:val="20"/>
          <w:szCs w:val="20"/>
          <w:lang w:val="nl-NL"/>
        </w:rPr>
      </w:pPr>
    </w:p>
    <w:p w14:paraId="462DD921" w14:textId="77777777" w:rsidR="00A02427" w:rsidRPr="000B2663" w:rsidRDefault="00A02427">
      <w:pPr>
        <w:rPr>
          <w:rFonts w:asciiTheme="minorHAnsi" w:eastAsia="Arial Unicode MS" w:hAnsiTheme="minorHAnsi" w:cs="Arial"/>
          <w:sz w:val="20"/>
          <w:szCs w:val="20"/>
          <w:lang w:val="nl-NL"/>
        </w:rPr>
      </w:pPr>
    </w:p>
    <w:sectPr w:rsidR="00A02427" w:rsidRPr="000B2663" w:rsidSect="0055359F">
      <w:headerReference w:type="first" r:id="rId11"/>
      <w:pgSz w:w="11907" w:h="16839" w:code="9"/>
      <w:pgMar w:top="1417" w:right="1417" w:bottom="1417" w:left="1417" w:header="765" w:footer="5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B8102" w14:textId="77777777" w:rsidR="00D873F4" w:rsidRDefault="00D873F4">
      <w:r>
        <w:separator/>
      </w:r>
    </w:p>
  </w:endnote>
  <w:endnote w:type="continuationSeparator" w:id="0">
    <w:p w14:paraId="42134969" w14:textId="77777777" w:rsidR="00D873F4" w:rsidRDefault="00D87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amp;W Syntax (Adobe)">
    <w:altName w:val="Arial"/>
    <w:charset w:val="00"/>
    <w:family w:val="swiss"/>
    <w:pitch w:val="variable"/>
    <w:sig w:usb0="A0000007"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Letter Gothic Bold">
    <w:altName w:val="Courier New"/>
    <w:panose1 w:val="00000000000000000000"/>
    <w:charset w:val="00"/>
    <w:family w:val="moder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6D554" w14:textId="77777777" w:rsidR="00D873F4" w:rsidRDefault="00D873F4">
      <w:r>
        <w:separator/>
      </w:r>
    </w:p>
  </w:footnote>
  <w:footnote w:type="continuationSeparator" w:id="0">
    <w:p w14:paraId="2FDBFC1D" w14:textId="77777777" w:rsidR="00D873F4" w:rsidRDefault="00D873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F4DA4" w14:textId="1C9310AD" w:rsidR="00C15C3B" w:rsidRDefault="00C15C3B" w:rsidP="008716A0">
    <w:pPr>
      <w:pStyle w:val="Koptekst"/>
      <w:jc w:val="center"/>
    </w:pPr>
  </w:p>
  <w:p w14:paraId="298FFEB7" w14:textId="77777777" w:rsidR="00C15C3B" w:rsidRDefault="00C15C3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98E02F24"/>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00000001"/>
    <w:multiLevelType w:val="singleLevel"/>
    <w:tmpl w:val="00000000"/>
    <w:lvl w:ilvl="0">
      <w:start w:val="1"/>
      <w:numFmt w:val="decimal"/>
      <w:pStyle w:val="Snel1"/>
      <w:lvlText w:val="%1."/>
      <w:lvlJc w:val="left"/>
      <w:pPr>
        <w:tabs>
          <w:tab w:val="num" w:pos="1134"/>
        </w:tabs>
      </w:pPr>
      <w:rPr>
        <w:rFonts w:ascii="Garamond" w:hAnsi="Garamond"/>
        <w:b/>
        <w:sz w:val="22"/>
      </w:rPr>
    </w:lvl>
  </w:abstractNum>
  <w:abstractNum w:abstractNumId="2" w15:restartNumberingAfterBreak="0">
    <w:nsid w:val="01C511F4"/>
    <w:multiLevelType w:val="singleLevel"/>
    <w:tmpl w:val="AC244C6A"/>
    <w:lvl w:ilvl="0">
      <w:start w:val="1"/>
      <w:numFmt w:val="bullet"/>
      <w:pStyle w:val="Opsommingsteken"/>
      <w:lvlText w:val=""/>
      <w:lvlJc w:val="left"/>
      <w:pPr>
        <w:tabs>
          <w:tab w:val="num" w:pos="425"/>
        </w:tabs>
        <w:ind w:left="425" w:hanging="425"/>
      </w:pPr>
      <w:rPr>
        <w:rFonts w:ascii="Symbol" w:hAnsi="Symbol" w:hint="default"/>
      </w:rPr>
    </w:lvl>
  </w:abstractNum>
  <w:abstractNum w:abstractNumId="3" w15:restartNumberingAfterBreak="0">
    <w:nsid w:val="02536473"/>
    <w:multiLevelType w:val="hybridMultilevel"/>
    <w:tmpl w:val="D4D47CF6"/>
    <w:lvl w:ilvl="0" w:tplc="04130001">
      <w:start w:val="1"/>
      <w:numFmt w:val="bullet"/>
      <w:lvlText w:val=""/>
      <w:lvlJc w:val="left"/>
      <w:pPr>
        <w:tabs>
          <w:tab w:val="num" w:pos="414"/>
        </w:tabs>
        <w:ind w:left="414" w:hanging="360"/>
      </w:pPr>
      <w:rPr>
        <w:rFonts w:ascii="Symbol" w:hAnsi="Symbol" w:hint="default"/>
      </w:rPr>
    </w:lvl>
    <w:lvl w:ilvl="1" w:tplc="BABA1E58">
      <w:start w:val="17"/>
      <w:numFmt w:val="bullet"/>
      <w:lvlText w:val="-"/>
      <w:lvlJc w:val="left"/>
      <w:pPr>
        <w:tabs>
          <w:tab w:val="num" w:pos="360"/>
        </w:tabs>
        <w:ind w:left="360" w:hanging="360"/>
      </w:pPr>
      <w:rPr>
        <w:rFonts w:ascii="Arial Unicode MS" w:eastAsia="Arial Unicode MS" w:hAnsi="Arial Unicode MS" w:cs="Arial Unicode MS" w:hint="eastAsia"/>
      </w:rPr>
    </w:lvl>
    <w:lvl w:ilvl="2" w:tplc="BABA1E58">
      <w:start w:val="17"/>
      <w:numFmt w:val="bullet"/>
      <w:lvlText w:val="-"/>
      <w:lvlJc w:val="left"/>
      <w:pPr>
        <w:tabs>
          <w:tab w:val="num" w:pos="1080"/>
        </w:tabs>
        <w:ind w:left="1080" w:hanging="360"/>
      </w:pPr>
      <w:rPr>
        <w:rFonts w:ascii="Arial Unicode MS" w:eastAsia="Arial Unicode MS" w:hAnsi="Arial Unicode MS" w:cs="Arial Unicode MS" w:hint="eastAsia"/>
      </w:rPr>
    </w:lvl>
    <w:lvl w:ilvl="3" w:tplc="04130001" w:tentative="1">
      <w:start w:val="1"/>
      <w:numFmt w:val="bullet"/>
      <w:lvlText w:val=""/>
      <w:lvlJc w:val="left"/>
      <w:pPr>
        <w:tabs>
          <w:tab w:val="num" w:pos="1800"/>
        </w:tabs>
        <w:ind w:left="1800" w:hanging="360"/>
      </w:pPr>
      <w:rPr>
        <w:rFonts w:ascii="Symbol" w:hAnsi="Symbol" w:hint="default"/>
      </w:rPr>
    </w:lvl>
    <w:lvl w:ilvl="4" w:tplc="04130003" w:tentative="1">
      <w:start w:val="1"/>
      <w:numFmt w:val="bullet"/>
      <w:lvlText w:val="o"/>
      <w:lvlJc w:val="left"/>
      <w:pPr>
        <w:tabs>
          <w:tab w:val="num" w:pos="2520"/>
        </w:tabs>
        <w:ind w:left="2520" w:hanging="360"/>
      </w:pPr>
      <w:rPr>
        <w:rFonts w:ascii="Courier New" w:hAnsi="Courier New" w:cs="Courier New" w:hint="default"/>
      </w:rPr>
    </w:lvl>
    <w:lvl w:ilvl="5" w:tplc="04130005" w:tentative="1">
      <w:start w:val="1"/>
      <w:numFmt w:val="bullet"/>
      <w:lvlText w:val=""/>
      <w:lvlJc w:val="left"/>
      <w:pPr>
        <w:tabs>
          <w:tab w:val="num" w:pos="3240"/>
        </w:tabs>
        <w:ind w:left="3240" w:hanging="360"/>
      </w:pPr>
      <w:rPr>
        <w:rFonts w:ascii="Wingdings" w:hAnsi="Wingdings" w:hint="default"/>
      </w:rPr>
    </w:lvl>
    <w:lvl w:ilvl="6" w:tplc="04130001" w:tentative="1">
      <w:start w:val="1"/>
      <w:numFmt w:val="bullet"/>
      <w:lvlText w:val=""/>
      <w:lvlJc w:val="left"/>
      <w:pPr>
        <w:tabs>
          <w:tab w:val="num" w:pos="3960"/>
        </w:tabs>
        <w:ind w:left="3960" w:hanging="360"/>
      </w:pPr>
      <w:rPr>
        <w:rFonts w:ascii="Symbol" w:hAnsi="Symbol" w:hint="default"/>
      </w:rPr>
    </w:lvl>
    <w:lvl w:ilvl="7" w:tplc="04130003" w:tentative="1">
      <w:start w:val="1"/>
      <w:numFmt w:val="bullet"/>
      <w:lvlText w:val="o"/>
      <w:lvlJc w:val="left"/>
      <w:pPr>
        <w:tabs>
          <w:tab w:val="num" w:pos="4680"/>
        </w:tabs>
        <w:ind w:left="4680" w:hanging="360"/>
      </w:pPr>
      <w:rPr>
        <w:rFonts w:ascii="Courier New" w:hAnsi="Courier New" w:cs="Courier New" w:hint="default"/>
      </w:rPr>
    </w:lvl>
    <w:lvl w:ilvl="8" w:tplc="04130005" w:tentative="1">
      <w:start w:val="1"/>
      <w:numFmt w:val="bullet"/>
      <w:lvlText w:val=""/>
      <w:lvlJc w:val="left"/>
      <w:pPr>
        <w:tabs>
          <w:tab w:val="num" w:pos="5400"/>
        </w:tabs>
        <w:ind w:left="5400" w:hanging="360"/>
      </w:pPr>
      <w:rPr>
        <w:rFonts w:ascii="Wingdings" w:hAnsi="Wingdings" w:hint="default"/>
      </w:rPr>
    </w:lvl>
  </w:abstractNum>
  <w:abstractNum w:abstractNumId="4" w15:restartNumberingAfterBreak="0">
    <w:nsid w:val="02C20B7B"/>
    <w:multiLevelType w:val="multilevel"/>
    <w:tmpl w:val="BC64D952"/>
    <w:lvl w:ilvl="0">
      <w:start w:val="1"/>
      <w:numFmt w:val="decimal"/>
      <w:pStyle w:val="alineagenummerd"/>
      <w:lvlText w:val="%1."/>
      <w:lvlJc w:val="left"/>
      <w:pPr>
        <w:tabs>
          <w:tab w:val="num" w:pos="567"/>
        </w:tabs>
        <w:ind w:left="567" w:hanging="567"/>
      </w:pPr>
      <w:rPr>
        <w:rFonts w:hint="default"/>
      </w:rPr>
    </w:lvl>
    <w:lvl w:ilvl="1">
      <w:start w:val="1"/>
      <w:numFmt w:val="lowerLetter"/>
      <w:lvlText w:val="%2."/>
      <w:lvlJc w:val="left"/>
      <w:pPr>
        <w:tabs>
          <w:tab w:val="num" w:pos="567"/>
        </w:tabs>
        <w:ind w:left="567" w:hanging="567"/>
      </w:pPr>
      <w:rPr>
        <w:rFonts w:hint="default"/>
      </w:rPr>
    </w:lvl>
    <w:lvl w:ilvl="2">
      <w:start w:val="1"/>
      <w:numFmt w:val="lowerRoman"/>
      <w:lvlText w:val="%3"/>
      <w:lvlJc w:val="left"/>
      <w:pPr>
        <w:tabs>
          <w:tab w:val="num" w:pos="1134"/>
        </w:tabs>
        <w:ind w:left="1134" w:hanging="567"/>
      </w:pPr>
      <w:rPr>
        <w:rFonts w:hint="default"/>
      </w:rPr>
    </w:lvl>
    <w:lvl w:ilvl="3">
      <w:start w:val="1"/>
      <w:numFmt w:val="bullet"/>
      <w:lvlText w:val=""/>
      <w:lvlJc w:val="left"/>
      <w:pPr>
        <w:tabs>
          <w:tab w:val="num" w:pos="1134"/>
        </w:tabs>
        <w:ind w:left="1134" w:hanging="567"/>
      </w:pPr>
      <w:rPr>
        <w:rFonts w:ascii="Symbol" w:hAnsi="Symbol"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 w15:restartNumberingAfterBreak="0">
    <w:nsid w:val="02E9516B"/>
    <w:multiLevelType w:val="singleLevel"/>
    <w:tmpl w:val="E782FBB2"/>
    <w:lvl w:ilvl="0">
      <w:start w:val="1"/>
      <w:numFmt w:val="bullet"/>
      <w:pStyle w:val="opsomming1"/>
      <w:lvlText w:val="-"/>
      <w:lvlJc w:val="left"/>
      <w:pPr>
        <w:tabs>
          <w:tab w:val="num" w:pos="360"/>
        </w:tabs>
        <w:ind w:left="340" w:hanging="340"/>
      </w:pPr>
      <w:rPr>
        <w:rFonts w:ascii="Times New Roman" w:hAnsi="Times New Roman" w:hint="default"/>
      </w:rPr>
    </w:lvl>
  </w:abstractNum>
  <w:abstractNum w:abstractNumId="6" w15:restartNumberingAfterBreak="0">
    <w:nsid w:val="0D983650"/>
    <w:multiLevelType w:val="hybridMultilevel"/>
    <w:tmpl w:val="CB78432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43D1660"/>
    <w:multiLevelType w:val="singleLevel"/>
    <w:tmpl w:val="7834FBDE"/>
    <w:lvl w:ilvl="0">
      <w:start w:val="1"/>
      <w:numFmt w:val="bullet"/>
      <w:pStyle w:val="-opsomming"/>
      <w:lvlText w:val="-"/>
      <w:lvlJc w:val="left"/>
      <w:pPr>
        <w:tabs>
          <w:tab w:val="num" w:pos="720"/>
        </w:tabs>
        <w:ind w:left="720" w:hanging="720"/>
      </w:pPr>
      <w:rPr>
        <w:rFonts w:ascii="Times New Roman" w:hAnsi="Times New Roman" w:hint="default"/>
      </w:rPr>
    </w:lvl>
  </w:abstractNum>
  <w:abstractNum w:abstractNumId="8" w15:restartNumberingAfterBreak="0">
    <w:nsid w:val="1F147329"/>
    <w:multiLevelType w:val="hybridMultilevel"/>
    <w:tmpl w:val="89CA91CA"/>
    <w:lvl w:ilvl="0" w:tplc="248C98AE">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0FC0AEE"/>
    <w:multiLevelType w:val="hybridMultilevel"/>
    <w:tmpl w:val="107EF522"/>
    <w:lvl w:ilvl="0" w:tplc="515A7A76">
      <w:start w:val="20"/>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DC109CE"/>
    <w:multiLevelType w:val="hybridMultilevel"/>
    <w:tmpl w:val="8CB451B0"/>
    <w:lvl w:ilvl="0" w:tplc="BABA1E58">
      <w:start w:val="17"/>
      <w:numFmt w:val="bullet"/>
      <w:lvlText w:val="-"/>
      <w:lvlJc w:val="left"/>
      <w:pPr>
        <w:ind w:left="720" w:hanging="360"/>
      </w:pPr>
      <w:rPr>
        <w:rFonts w:ascii="Arial Unicode MS" w:eastAsia="Arial Unicode MS" w:hAnsi="Arial Unicode MS" w:cs="Arial Unicode MS" w:hint="eastAsi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E942625"/>
    <w:multiLevelType w:val="singleLevel"/>
    <w:tmpl w:val="BAFE507C"/>
    <w:lvl w:ilvl="0">
      <w:start w:val="1"/>
      <w:numFmt w:val="decimal"/>
      <w:pStyle w:val="Nummering"/>
      <w:lvlText w:val="%1"/>
      <w:lvlJc w:val="left"/>
      <w:pPr>
        <w:tabs>
          <w:tab w:val="num" w:pos="425"/>
        </w:tabs>
        <w:ind w:left="425" w:hanging="425"/>
      </w:pPr>
      <w:rPr>
        <w:rFonts w:ascii="Garamond" w:hAnsi="Garamond" w:hint="default"/>
        <w:b w:val="0"/>
        <w:i w:val="0"/>
        <w:sz w:val="24"/>
      </w:rPr>
    </w:lvl>
  </w:abstractNum>
  <w:abstractNum w:abstractNumId="12" w15:restartNumberingAfterBreak="0">
    <w:nsid w:val="30074605"/>
    <w:multiLevelType w:val="singleLevel"/>
    <w:tmpl w:val="C54EF3E0"/>
    <w:lvl w:ilvl="0">
      <w:start w:val="1"/>
      <w:numFmt w:val="lowerLetter"/>
      <w:pStyle w:val="Nummering2"/>
      <w:lvlText w:val="%1)"/>
      <w:lvlJc w:val="left"/>
      <w:pPr>
        <w:tabs>
          <w:tab w:val="num" w:pos="425"/>
        </w:tabs>
        <w:ind w:left="425" w:hanging="425"/>
      </w:pPr>
      <w:rPr>
        <w:rFonts w:ascii="Garamond" w:hAnsi="Garamond" w:hint="default"/>
        <w:b w:val="0"/>
        <w:i w:val="0"/>
        <w:sz w:val="24"/>
      </w:rPr>
    </w:lvl>
  </w:abstractNum>
  <w:abstractNum w:abstractNumId="13" w15:restartNumberingAfterBreak="0">
    <w:nsid w:val="4503558B"/>
    <w:multiLevelType w:val="hybridMultilevel"/>
    <w:tmpl w:val="0264F50A"/>
    <w:lvl w:ilvl="0" w:tplc="515A7A76">
      <w:start w:val="20"/>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45DD00FE"/>
    <w:multiLevelType w:val="singleLevel"/>
    <w:tmpl w:val="871C9EFA"/>
    <w:lvl w:ilvl="0">
      <w:start w:val="1"/>
      <w:numFmt w:val="bullet"/>
      <w:pStyle w:val="Bullet1"/>
      <w:lvlText w:val=""/>
      <w:lvlJc w:val="left"/>
      <w:pPr>
        <w:tabs>
          <w:tab w:val="num" w:pos="720"/>
        </w:tabs>
        <w:ind w:left="720" w:hanging="720"/>
      </w:pPr>
      <w:rPr>
        <w:rFonts w:ascii="Symbol" w:hAnsi="Symbol" w:hint="default"/>
        <w:sz w:val="28"/>
      </w:rPr>
    </w:lvl>
  </w:abstractNum>
  <w:abstractNum w:abstractNumId="15" w15:restartNumberingAfterBreak="0">
    <w:nsid w:val="63A330AA"/>
    <w:multiLevelType w:val="multilevel"/>
    <w:tmpl w:val="E6A4A6C6"/>
    <w:lvl w:ilvl="0">
      <w:start w:val="1"/>
      <w:numFmt w:val="decimal"/>
      <w:pStyle w:val="Modelniv1"/>
      <w:suff w:val="nothing"/>
      <w:lvlText w:val="M %1"/>
      <w:lvlJc w:val="left"/>
      <w:pPr>
        <w:ind w:left="360" w:hanging="360"/>
      </w:pPr>
      <w:rPr>
        <w:rFonts w:ascii="Arial" w:hAnsi="Arial" w:hint="default"/>
        <w:b w:val="0"/>
        <w:i w:val="0"/>
        <w:caps w:val="0"/>
        <w:strike w:val="0"/>
        <w:dstrike w:val="0"/>
        <w:vanish w:val="0"/>
        <w:color w:val="000000"/>
        <w:spacing w:val="0"/>
        <w:w w:val="100"/>
        <w:kern w:val="0"/>
        <w:position w:val="0"/>
        <w:sz w:val="22"/>
        <w:szCs w:val="22"/>
        <w:u w:val="none"/>
        <w:vertAlign w:val="baseline"/>
      </w:rPr>
    </w:lvl>
    <w:lvl w:ilvl="1">
      <w:start w:val="1"/>
      <w:numFmt w:val="upperLetter"/>
      <w:pStyle w:val="Modelniv2"/>
      <w:suff w:val="nothing"/>
      <w:lvlText w:val="M %1.%2"/>
      <w:lvlJc w:val="left"/>
      <w:pPr>
        <w:ind w:left="357" w:hanging="35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65A65CA3"/>
    <w:multiLevelType w:val="singleLevel"/>
    <w:tmpl w:val="D5AA994C"/>
    <w:lvl w:ilvl="0">
      <w:start w:val="1"/>
      <w:numFmt w:val="decimal"/>
      <w:pStyle w:val="nummering1"/>
      <w:lvlText w:val="%1."/>
      <w:lvlJc w:val="left"/>
      <w:pPr>
        <w:tabs>
          <w:tab w:val="num" w:pos="360"/>
        </w:tabs>
        <w:ind w:left="360" w:hanging="360"/>
      </w:pPr>
      <w:rPr>
        <w:rFonts w:ascii="V&amp;W Syntax (Adobe)" w:hAnsi="V&amp;W Syntax (Adobe)" w:hint="default"/>
        <w:b w:val="0"/>
        <w:i w:val="0"/>
        <w:caps w:val="0"/>
        <w:strike w:val="0"/>
        <w:dstrike w:val="0"/>
        <w:vanish w:val="0"/>
        <w:sz w:val="20"/>
        <w:vertAlign w:val="baseline"/>
      </w:rPr>
    </w:lvl>
  </w:abstractNum>
  <w:abstractNum w:abstractNumId="17" w15:restartNumberingAfterBreak="0">
    <w:nsid w:val="6C0B422E"/>
    <w:multiLevelType w:val="singleLevel"/>
    <w:tmpl w:val="0ED45DA4"/>
    <w:lvl w:ilvl="0">
      <w:numFmt w:val="bullet"/>
      <w:pStyle w:val="Opsommingsteken2"/>
      <w:lvlText w:val="-"/>
      <w:lvlJc w:val="left"/>
      <w:pPr>
        <w:tabs>
          <w:tab w:val="num" w:pos="425"/>
        </w:tabs>
        <w:ind w:left="425" w:hanging="425"/>
      </w:pPr>
      <w:rPr>
        <w:rFonts w:ascii="Garamond" w:hAnsi="Garamond" w:hint="default"/>
        <w:b w:val="0"/>
        <w:i w:val="0"/>
        <w:sz w:val="24"/>
      </w:rPr>
    </w:lvl>
  </w:abstractNum>
  <w:abstractNum w:abstractNumId="18" w15:restartNumberingAfterBreak="0">
    <w:nsid w:val="6C6F32AB"/>
    <w:multiLevelType w:val="hybridMultilevel"/>
    <w:tmpl w:val="B7A24F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D731B58"/>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0" w15:restartNumberingAfterBreak="0">
    <w:nsid w:val="7159405B"/>
    <w:multiLevelType w:val="multilevel"/>
    <w:tmpl w:val="1B8C43F8"/>
    <w:lvl w:ilvl="0">
      <w:start w:val="1"/>
      <w:numFmt w:val="decimal"/>
      <w:pStyle w:val="Alineanummering1"/>
      <w:lvlText w:val="%1"/>
      <w:lvlJc w:val="left"/>
      <w:pPr>
        <w:tabs>
          <w:tab w:val="num" w:pos="1021"/>
        </w:tabs>
        <w:ind w:left="1021" w:hanging="1021"/>
      </w:pPr>
      <w:rPr>
        <w:rFonts w:ascii="Garamond" w:hAnsi="Garamond" w:hint="default"/>
        <w:b w:val="0"/>
        <w:i w:val="0"/>
        <w:spacing w:val="22"/>
        <w:sz w:val="24"/>
        <w:u w:val="none"/>
      </w:rPr>
    </w:lvl>
    <w:lvl w:ilvl="1">
      <w:start w:val="1"/>
      <w:numFmt w:val="decimal"/>
      <w:pStyle w:val="Alineanummering2"/>
      <w:lvlText w:val="%1.%2"/>
      <w:lvlJc w:val="left"/>
      <w:pPr>
        <w:tabs>
          <w:tab w:val="num" w:pos="1021"/>
        </w:tabs>
        <w:ind w:left="1021" w:hanging="1021"/>
      </w:pPr>
      <w:rPr>
        <w:rFonts w:ascii="Garamond" w:hAnsi="Garamond" w:hint="default"/>
        <w:b w:val="0"/>
        <w:i w:val="0"/>
        <w:spacing w:val="34"/>
        <w:sz w:val="24"/>
        <w:u w:val="none"/>
      </w:rPr>
    </w:lvl>
    <w:lvl w:ilvl="2">
      <w:start w:val="1"/>
      <w:numFmt w:val="decimal"/>
      <w:pStyle w:val="Alineanummering3"/>
      <w:lvlText w:val="%1.%2.%3"/>
      <w:lvlJc w:val="left"/>
      <w:pPr>
        <w:tabs>
          <w:tab w:val="num" w:pos="2041"/>
        </w:tabs>
        <w:ind w:left="2041" w:hanging="1020"/>
      </w:pPr>
      <w:rPr>
        <w:rFonts w:ascii="Garamond" w:hAnsi="Garamond" w:hint="default"/>
        <w:b w:val="0"/>
        <w:i w:val="0"/>
        <w:spacing w:val="34"/>
        <w:sz w:val="24"/>
        <w:u w:val="none"/>
      </w:rPr>
    </w:lvl>
    <w:lvl w:ilvl="3">
      <w:start w:val="1"/>
      <w:numFmt w:val="lowerLetter"/>
      <w:pStyle w:val="Alineanummering4"/>
      <w:lvlText w:val="%4)"/>
      <w:lvlJc w:val="left"/>
      <w:pPr>
        <w:tabs>
          <w:tab w:val="num" w:pos="2552"/>
        </w:tabs>
        <w:ind w:left="2552" w:hanging="511"/>
      </w:pPr>
      <w:rPr>
        <w:rFonts w:ascii="Garamond" w:hAnsi="Garamond" w:hint="default"/>
        <w:b w:val="0"/>
        <w:i w:val="0"/>
        <w:spacing w:val="26"/>
        <w:sz w:val="24"/>
        <w:u w:val="none"/>
      </w:rPr>
    </w:lvl>
    <w:lvl w:ilvl="4">
      <w:start w:val="1"/>
      <w:numFmt w:val="none"/>
      <w:suff w:val="nothing"/>
      <w:lvlText w:val=""/>
      <w:lvlJc w:val="left"/>
      <w:pPr>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21" w15:restartNumberingAfterBreak="0">
    <w:nsid w:val="759C42D5"/>
    <w:multiLevelType w:val="singleLevel"/>
    <w:tmpl w:val="609E1A48"/>
    <w:lvl w:ilvl="0">
      <w:start w:val="1"/>
      <w:numFmt w:val="upperLetter"/>
      <w:pStyle w:val="Nummering3"/>
      <w:lvlText w:val="(%1)"/>
      <w:lvlJc w:val="left"/>
      <w:pPr>
        <w:tabs>
          <w:tab w:val="num" w:pos="567"/>
        </w:tabs>
        <w:ind w:left="567" w:hanging="567"/>
      </w:pPr>
      <w:rPr>
        <w:rFonts w:ascii="Garamond" w:hAnsi="Garamond" w:hint="default"/>
        <w:b w:val="0"/>
        <w:i w:val="0"/>
        <w:sz w:val="24"/>
      </w:rPr>
    </w:lvl>
  </w:abstractNum>
  <w:abstractNum w:abstractNumId="22" w15:restartNumberingAfterBreak="0">
    <w:nsid w:val="7F1D481E"/>
    <w:multiLevelType w:val="hybridMultilevel"/>
    <w:tmpl w:val="A920BE06"/>
    <w:lvl w:ilvl="0" w:tplc="A560E8BA">
      <w:start w:val="1"/>
      <w:numFmt w:val="upperRoman"/>
      <w:pStyle w:val="Deel"/>
      <w:lvlText w:val="Deel %1."/>
      <w:lvlJc w:val="left"/>
      <w:pPr>
        <w:tabs>
          <w:tab w:val="num" w:pos="1134"/>
        </w:tabs>
        <w:ind w:left="1134" w:hanging="1134"/>
      </w:pPr>
      <w:rPr>
        <w:rFonts w:hint="default"/>
      </w:rPr>
    </w:lvl>
    <w:lvl w:ilvl="1" w:tplc="D2689AA2">
      <w:start w:val="5"/>
      <w:numFmt w:val="bullet"/>
      <w:lvlText w:val="-"/>
      <w:lvlJc w:val="left"/>
      <w:pPr>
        <w:tabs>
          <w:tab w:val="num" w:pos="1440"/>
        </w:tabs>
        <w:ind w:left="1440" w:hanging="360"/>
      </w:pPr>
      <w:rPr>
        <w:rFonts w:ascii="Arial" w:eastAsia="Times New Roman" w:hAnsi="Arial" w:cs="Arial" w:hint="default"/>
      </w:rPr>
    </w:lvl>
    <w:lvl w:ilvl="2" w:tplc="9F46EBDA">
      <w:start w:val="3"/>
      <w:numFmt w:val="upperLetter"/>
      <w:lvlText w:val="%3."/>
      <w:lvlJc w:val="left"/>
      <w:pPr>
        <w:tabs>
          <w:tab w:val="num" w:pos="2544"/>
        </w:tabs>
        <w:ind w:left="2544" w:hanging="564"/>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
    <w:lvlOverride w:ilvl="0">
      <w:startOverride w:val="13"/>
      <w:lvl w:ilvl="0">
        <w:start w:val="13"/>
        <w:numFmt w:val="decimal"/>
        <w:pStyle w:val="Snel1"/>
        <w:lvlText w:val="%1."/>
        <w:lvlJc w:val="left"/>
      </w:lvl>
    </w:lvlOverride>
  </w:num>
  <w:num w:numId="2">
    <w:abstractNumId w:val="21"/>
  </w:num>
  <w:num w:numId="3">
    <w:abstractNumId w:val="11"/>
  </w:num>
  <w:num w:numId="4">
    <w:abstractNumId w:val="2"/>
  </w:num>
  <w:num w:numId="5">
    <w:abstractNumId w:val="17"/>
  </w:num>
  <w:num w:numId="6">
    <w:abstractNumId w:val="20"/>
  </w:num>
  <w:num w:numId="7">
    <w:abstractNumId w:val="7"/>
  </w:num>
  <w:num w:numId="8">
    <w:abstractNumId w:val="14"/>
  </w:num>
  <w:num w:numId="9">
    <w:abstractNumId w:val="12"/>
  </w:num>
  <w:num w:numId="10">
    <w:abstractNumId w:val="16"/>
  </w:num>
  <w:num w:numId="11">
    <w:abstractNumId w:val="5"/>
  </w:num>
  <w:num w:numId="12">
    <w:abstractNumId w:val="0"/>
  </w:num>
  <w:num w:numId="13">
    <w:abstractNumId w:val="4"/>
  </w:num>
  <w:num w:numId="14">
    <w:abstractNumId w:val="10"/>
  </w:num>
  <w:num w:numId="15">
    <w:abstractNumId w:val="15"/>
  </w:num>
  <w:num w:numId="16">
    <w:abstractNumId w:val="22"/>
  </w:num>
  <w:num w:numId="17">
    <w:abstractNumId w:val="18"/>
  </w:num>
  <w:num w:numId="18">
    <w:abstractNumId w:val="19"/>
  </w:num>
  <w:num w:numId="19">
    <w:abstractNumId w:val="3"/>
  </w:num>
  <w:num w:numId="20">
    <w:abstractNumId w:val="13"/>
  </w:num>
  <w:num w:numId="21">
    <w:abstractNumId w:val="9"/>
  </w:num>
  <w:num w:numId="22">
    <w:abstractNumId w:val="6"/>
  </w:num>
  <w:num w:numId="23">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1" w:dllVersion="512" w:checkStyle="1"/>
  <w:activeWritingStyle w:appName="MSWord" w:lang="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49B"/>
    <w:rsid w:val="000004DB"/>
    <w:rsid w:val="00000BCE"/>
    <w:rsid w:val="000017A8"/>
    <w:rsid w:val="00001846"/>
    <w:rsid w:val="000024D5"/>
    <w:rsid w:val="00002C56"/>
    <w:rsid w:val="00003B0C"/>
    <w:rsid w:val="000056A6"/>
    <w:rsid w:val="00006721"/>
    <w:rsid w:val="00007934"/>
    <w:rsid w:val="000105CB"/>
    <w:rsid w:val="0001143B"/>
    <w:rsid w:val="000130A6"/>
    <w:rsid w:val="00013D0B"/>
    <w:rsid w:val="0001508C"/>
    <w:rsid w:val="00016B16"/>
    <w:rsid w:val="00017156"/>
    <w:rsid w:val="0002361A"/>
    <w:rsid w:val="000238BD"/>
    <w:rsid w:val="00026E7C"/>
    <w:rsid w:val="00027326"/>
    <w:rsid w:val="00030713"/>
    <w:rsid w:val="00032DB0"/>
    <w:rsid w:val="00036100"/>
    <w:rsid w:val="00041804"/>
    <w:rsid w:val="00041922"/>
    <w:rsid w:val="00043031"/>
    <w:rsid w:val="000439D5"/>
    <w:rsid w:val="00044806"/>
    <w:rsid w:val="00045C58"/>
    <w:rsid w:val="00045F1F"/>
    <w:rsid w:val="00050484"/>
    <w:rsid w:val="00050557"/>
    <w:rsid w:val="00050748"/>
    <w:rsid w:val="00052235"/>
    <w:rsid w:val="0005323C"/>
    <w:rsid w:val="00053BD7"/>
    <w:rsid w:val="00053CB4"/>
    <w:rsid w:val="00054138"/>
    <w:rsid w:val="000560B4"/>
    <w:rsid w:val="0005638E"/>
    <w:rsid w:val="00056ABB"/>
    <w:rsid w:val="00057A2D"/>
    <w:rsid w:val="00060F5E"/>
    <w:rsid w:val="00061146"/>
    <w:rsid w:val="00062DF0"/>
    <w:rsid w:val="00063925"/>
    <w:rsid w:val="0006453A"/>
    <w:rsid w:val="00065E28"/>
    <w:rsid w:val="00066055"/>
    <w:rsid w:val="000679C8"/>
    <w:rsid w:val="0007000C"/>
    <w:rsid w:val="0007001A"/>
    <w:rsid w:val="000715F7"/>
    <w:rsid w:val="00071EF8"/>
    <w:rsid w:val="00073FA1"/>
    <w:rsid w:val="00076846"/>
    <w:rsid w:val="00076BDE"/>
    <w:rsid w:val="000804A1"/>
    <w:rsid w:val="00080705"/>
    <w:rsid w:val="00082B7A"/>
    <w:rsid w:val="00082C1F"/>
    <w:rsid w:val="00084151"/>
    <w:rsid w:val="00085141"/>
    <w:rsid w:val="00085F75"/>
    <w:rsid w:val="000869E5"/>
    <w:rsid w:val="00086ED1"/>
    <w:rsid w:val="00087056"/>
    <w:rsid w:val="00087902"/>
    <w:rsid w:val="00090CB5"/>
    <w:rsid w:val="0009121E"/>
    <w:rsid w:val="000922C6"/>
    <w:rsid w:val="0009296C"/>
    <w:rsid w:val="000944FB"/>
    <w:rsid w:val="000957A4"/>
    <w:rsid w:val="000957E1"/>
    <w:rsid w:val="0009655F"/>
    <w:rsid w:val="00097D22"/>
    <w:rsid w:val="000A077A"/>
    <w:rsid w:val="000A1DFB"/>
    <w:rsid w:val="000A3DB6"/>
    <w:rsid w:val="000A3DF4"/>
    <w:rsid w:val="000A430F"/>
    <w:rsid w:val="000A4CFF"/>
    <w:rsid w:val="000A559C"/>
    <w:rsid w:val="000A6764"/>
    <w:rsid w:val="000A6B19"/>
    <w:rsid w:val="000A7F06"/>
    <w:rsid w:val="000B0C7B"/>
    <w:rsid w:val="000B2663"/>
    <w:rsid w:val="000B55AE"/>
    <w:rsid w:val="000B5971"/>
    <w:rsid w:val="000B644B"/>
    <w:rsid w:val="000B7E7D"/>
    <w:rsid w:val="000C26E3"/>
    <w:rsid w:val="000C45B7"/>
    <w:rsid w:val="000C5496"/>
    <w:rsid w:val="000C699C"/>
    <w:rsid w:val="000C720A"/>
    <w:rsid w:val="000C7A51"/>
    <w:rsid w:val="000C7C9C"/>
    <w:rsid w:val="000D1FBB"/>
    <w:rsid w:val="000D3B11"/>
    <w:rsid w:val="000D3E73"/>
    <w:rsid w:val="000D4351"/>
    <w:rsid w:val="000D46D0"/>
    <w:rsid w:val="000D4D01"/>
    <w:rsid w:val="000D525A"/>
    <w:rsid w:val="000D59CB"/>
    <w:rsid w:val="000D78B3"/>
    <w:rsid w:val="000E0328"/>
    <w:rsid w:val="000E0B20"/>
    <w:rsid w:val="000E1095"/>
    <w:rsid w:val="000E133D"/>
    <w:rsid w:val="000E1552"/>
    <w:rsid w:val="000E6D14"/>
    <w:rsid w:val="000E7316"/>
    <w:rsid w:val="000E77EF"/>
    <w:rsid w:val="000E7D00"/>
    <w:rsid w:val="000F1230"/>
    <w:rsid w:val="000F2E11"/>
    <w:rsid w:val="000F4C0E"/>
    <w:rsid w:val="000F5296"/>
    <w:rsid w:val="000F5EF3"/>
    <w:rsid w:val="000F7AAC"/>
    <w:rsid w:val="00101419"/>
    <w:rsid w:val="001016D5"/>
    <w:rsid w:val="00103115"/>
    <w:rsid w:val="0010346E"/>
    <w:rsid w:val="00103674"/>
    <w:rsid w:val="0010453F"/>
    <w:rsid w:val="00105685"/>
    <w:rsid w:val="00105C40"/>
    <w:rsid w:val="00106E19"/>
    <w:rsid w:val="001076F9"/>
    <w:rsid w:val="00110087"/>
    <w:rsid w:val="00110B3F"/>
    <w:rsid w:val="0011161C"/>
    <w:rsid w:val="00111A57"/>
    <w:rsid w:val="00113051"/>
    <w:rsid w:val="00113456"/>
    <w:rsid w:val="001137A1"/>
    <w:rsid w:val="001137F1"/>
    <w:rsid w:val="00113BFD"/>
    <w:rsid w:val="00113C98"/>
    <w:rsid w:val="00113DB6"/>
    <w:rsid w:val="0011421A"/>
    <w:rsid w:val="00116D8A"/>
    <w:rsid w:val="00117C68"/>
    <w:rsid w:val="001213A2"/>
    <w:rsid w:val="00121B0A"/>
    <w:rsid w:val="00121EC6"/>
    <w:rsid w:val="00121FA4"/>
    <w:rsid w:val="00122892"/>
    <w:rsid w:val="0012375F"/>
    <w:rsid w:val="00124F56"/>
    <w:rsid w:val="00126A1F"/>
    <w:rsid w:val="00126D8C"/>
    <w:rsid w:val="00127D18"/>
    <w:rsid w:val="0013189D"/>
    <w:rsid w:val="00132026"/>
    <w:rsid w:val="00132BE4"/>
    <w:rsid w:val="00132CF9"/>
    <w:rsid w:val="0013339D"/>
    <w:rsid w:val="00133709"/>
    <w:rsid w:val="001357C6"/>
    <w:rsid w:val="00136687"/>
    <w:rsid w:val="00137F17"/>
    <w:rsid w:val="00140504"/>
    <w:rsid w:val="001416DA"/>
    <w:rsid w:val="00141E64"/>
    <w:rsid w:val="001420F5"/>
    <w:rsid w:val="0014512F"/>
    <w:rsid w:val="001457A3"/>
    <w:rsid w:val="00145B73"/>
    <w:rsid w:val="00146272"/>
    <w:rsid w:val="00146D9A"/>
    <w:rsid w:val="00147B13"/>
    <w:rsid w:val="00150076"/>
    <w:rsid w:val="00150C2D"/>
    <w:rsid w:val="001517F9"/>
    <w:rsid w:val="001523E9"/>
    <w:rsid w:val="001526E2"/>
    <w:rsid w:val="0015272A"/>
    <w:rsid w:val="00153700"/>
    <w:rsid w:val="00153741"/>
    <w:rsid w:val="00153B77"/>
    <w:rsid w:val="00154554"/>
    <w:rsid w:val="00155780"/>
    <w:rsid w:val="00156147"/>
    <w:rsid w:val="001566BE"/>
    <w:rsid w:val="00156E39"/>
    <w:rsid w:val="00156F27"/>
    <w:rsid w:val="00157A68"/>
    <w:rsid w:val="0016108D"/>
    <w:rsid w:val="00162176"/>
    <w:rsid w:val="001633FA"/>
    <w:rsid w:val="001637D5"/>
    <w:rsid w:val="0016786E"/>
    <w:rsid w:val="00167934"/>
    <w:rsid w:val="00170295"/>
    <w:rsid w:val="00171127"/>
    <w:rsid w:val="00171980"/>
    <w:rsid w:val="00171B89"/>
    <w:rsid w:val="00171F6D"/>
    <w:rsid w:val="00172363"/>
    <w:rsid w:val="001729C3"/>
    <w:rsid w:val="00172CB6"/>
    <w:rsid w:val="0017346F"/>
    <w:rsid w:val="00173819"/>
    <w:rsid w:val="00173D93"/>
    <w:rsid w:val="00174263"/>
    <w:rsid w:val="001756D6"/>
    <w:rsid w:val="00181463"/>
    <w:rsid w:val="0018324A"/>
    <w:rsid w:val="001836F7"/>
    <w:rsid w:val="00183FA7"/>
    <w:rsid w:val="00184044"/>
    <w:rsid w:val="00184202"/>
    <w:rsid w:val="001845D5"/>
    <w:rsid w:val="001856E6"/>
    <w:rsid w:val="001859F5"/>
    <w:rsid w:val="00186417"/>
    <w:rsid w:val="00187166"/>
    <w:rsid w:val="00192934"/>
    <w:rsid w:val="0019402F"/>
    <w:rsid w:val="00194F8C"/>
    <w:rsid w:val="001950B2"/>
    <w:rsid w:val="00196285"/>
    <w:rsid w:val="00197B7B"/>
    <w:rsid w:val="001A08A8"/>
    <w:rsid w:val="001A0A54"/>
    <w:rsid w:val="001A0E83"/>
    <w:rsid w:val="001A1A35"/>
    <w:rsid w:val="001A1BE7"/>
    <w:rsid w:val="001A3D65"/>
    <w:rsid w:val="001A5C9D"/>
    <w:rsid w:val="001A631A"/>
    <w:rsid w:val="001B1567"/>
    <w:rsid w:val="001B1E85"/>
    <w:rsid w:val="001B3711"/>
    <w:rsid w:val="001B3F8E"/>
    <w:rsid w:val="001B46FA"/>
    <w:rsid w:val="001B4AD6"/>
    <w:rsid w:val="001B512D"/>
    <w:rsid w:val="001B5341"/>
    <w:rsid w:val="001B5527"/>
    <w:rsid w:val="001B5FD5"/>
    <w:rsid w:val="001B6955"/>
    <w:rsid w:val="001B6E53"/>
    <w:rsid w:val="001B72EB"/>
    <w:rsid w:val="001B782D"/>
    <w:rsid w:val="001B7B18"/>
    <w:rsid w:val="001C1A77"/>
    <w:rsid w:val="001C1ACE"/>
    <w:rsid w:val="001C2152"/>
    <w:rsid w:val="001C3245"/>
    <w:rsid w:val="001C33D4"/>
    <w:rsid w:val="001C3CA0"/>
    <w:rsid w:val="001C69EA"/>
    <w:rsid w:val="001C6C79"/>
    <w:rsid w:val="001C73FE"/>
    <w:rsid w:val="001C793F"/>
    <w:rsid w:val="001D0519"/>
    <w:rsid w:val="001D0984"/>
    <w:rsid w:val="001D13A9"/>
    <w:rsid w:val="001D46D8"/>
    <w:rsid w:val="001D48EE"/>
    <w:rsid w:val="001D54A4"/>
    <w:rsid w:val="001D6BFE"/>
    <w:rsid w:val="001D7F98"/>
    <w:rsid w:val="001E1CDB"/>
    <w:rsid w:val="001E35D7"/>
    <w:rsid w:val="001E4B19"/>
    <w:rsid w:val="001E50F3"/>
    <w:rsid w:val="001E51EA"/>
    <w:rsid w:val="001E65B6"/>
    <w:rsid w:val="001E6BA9"/>
    <w:rsid w:val="001E6BEE"/>
    <w:rsid w:val="001E7A71"/>
    <w:rsid w:val="001F13E5"/>
    <w:rsid w:val="001F152E"/>
    <w:rsid w:val="001F1E5A"/>
    <w:rsid w:val="001F3640"/>
    <w:rsid w:val="001F5525"/>
    <w:rsid w:val="001F5D38"/>
    <w:rsid w:val="001F60D3"/>
    <w:rsid w:val="001F6D5F"/>
    <w:rsid w:val="002007B7"/>
    <w:rsid w:val="00202A2B"/>
    <w:rsid w:val="002042A4"/>
    <w:rsid w:val="002065C4"/>
    <w:rsid w:val="00206AFA"/>
    <w:rsid w:val="0020766B"/>
    <w:rsid w:val="00207D66"/>
    <w:rsid w:val="00210395"/>
    <w:rsid w:val="002128CA"/>
    <w:rsid w:val="00212A7A"/>
    <w:rsid w:val="00212BB7"/>
    <w:rsid w:val="00213CCB"/>
    <w:rsid w:val="002158C6"/>
    <w:rsid w:val="002167DB"/>
    <w:rsid w:val="00216C2C"/>
    <w:rsid w:val="002172AB"/>
    <w:rsid w:val="00217A2B"/>
    <w:rsid w:val="00220544"/>
    <w:rsid w:val="002207BB"/>
    <w:rsid w:val="00220FB3"/>
    <w:rsid w:val="002219B1"/>
    <w:rsid w:val="00221BA5"/>
    <w:rsid w:val="00222D5F"/>
    <w:rsid w:val="00222FAE"/>
    <w:rsid w:val="00231186"/>
    <w:rsid w:val="00234093"/>
    <w:rsid w:val="00235901"/>
    <w:rsid w:val="00236D94"/>
    <w:rsid w:val="00241E22"/>
    <w:rsid w:val="0024209F"/>
    <w:rsid w:val="002422F7"/>
    <w:rsid w:val="002423F2"/>
    <w:rsid w:val="00243A11"/>
    <w:rsid w:val="00243BAE"/>
    <w:rsid w:val="00243BC9"/>
    <w:rsid w:val="002448CE"/>
    <w:rsid w:val="00247AE6"/>
    <w:rsid w:val="00250125"/>
    <w:rsid w:val="00250580"/>
    <w:rsid w:val="002505DB"/>
    <w:rsid w:val="00251F6C"/>
    <w:rsid w:val="00252F1D"/>
    <w:rsid w:val="0025481A"/>
    <w:rsid w:val="002558A0"/>
    <w:rsid w:val="00256780"/>
    <w:rsid w:val="00260D26"/>
    <w:rsid w:val="002628E4"/>
    <w:rsid w:val="0026343A"/>
    <w:rsid w:val="00264260"/>
    <w:rsid w:val="00264533"/>
    <w:rsid w:val="00265C59"/>
    <w:rsid w:val="00266015"/>
    <w:rsid w:val="002672F0"/>
    <w:rsid w:val="00270494"/>
    <w:rsid w:val="00270ACE"/>
    <w:rsid w:val="0027114C"/>
    <w:rsid w:val="0027194E"/>
    <w:rsid w:val="00271E03"/>
    <w:rsid w:val="00271FA9"/>
    <w:rsid w:val="0027306E"/>
    <w:rsid w:val="00273B96"/>
    <w:rsid w:val="00273D59"/>
    <w:rsid w:val="002740AE"/>
    <w:rsid w:val="00274168"/>
    <w:rsid w:val="00274CA0"/>
    <w:rsid w:val="00274ED1"/>
    <w:rsid w:val="002751DD"/>
    <w:rsid w:val="0027532E"/>
    <w:rsid w:val="0027546E"/>
    <w:rsid w:val="00275A3A"/>
    <w:rsid w:val="0027737A"/>
    <w:rsid w:val="002803F5"/>
    <w:rsid w:val="002815EE"/>
    <w:rsid w:val="00281DBE"/>
    <w:rsid w:val="002852B6"/>
    <w:rsid w:val="00286612"/>
    <w:rsid w:val="0028747C"/>
    <w:rsid w:val="00287EF4"/>
    <w:rsid w:val="0029086E"/>
    <w:rsid w:val="0029280F"/>
    <w:rsid w:val="002932CB"/>
    <w:rsid w:val="0029557D"/>
    <w:rsid w:val="002A029D"/>
    <w:rsid w:val="002A0480"/>
    <w:rsid w:val="002A0D88"/>
    <w:rsid w:val="002A2D89"/>
    <w:rsid w:val="002A47A9"/>
    <w:rsid w:val="002A48F7"/>
    <w:rsid w:val="002A574C"/>
    <w:rsid w:val="002A65EA"/>
    <w:rsid w:val="002A709F"/>
    <w:rsid w:val="002A7140"/>
    <w:rsid w:val="002A775A"/>
    <w:rsid w:val="002A7808"/>
    <w:rsid w:val="002B08B0"/>
    <w:rsid w:val="002B2F2F"/>
    <w:rsid w:val="002B4E2B"/>
    <w:rsid w:val="002B602A"/>
    <w:rsid w:val="002B6221"/>
    <w:rsid w:val="002B69DA"/>
    <w:rsid w:val="002B6F54"/>
    <w:rsid w:val="002C45C6"/>
    <w:rsid w:val="002C48D8"/>
    <w:rsid w:val="002C5E4A"/>
    <w:rsid w:val="002C5F5B"/>
    <w:rsid w:val="002C663C"/>
    <w:rsid w:val="002C6AD8"/>
    <w:rsid w:val="002C755C"/>
    <w:rsid w:val="002D3E4E"/>
    <w:rsid w:val="002D3F93"/>
    <w:rsid w:val="002D4862"/>
    <w:rsid w:val="002D4E01"/>
    <w:rsid w:val="002D590F"/>
    <w:rsid w:val="002D66CF"/>
    <w:rsid w:val="002D773F"/>
    <w:rsid w:val="002D7B1A"/>
    <w:rsid w:val="002E1A97"/>
    <w:rsid w:val="002E2A4D"/>
    <w:rsid w:val="002E2DEA"/>
    <w:rsid w:val="002E321C"/>
    <w:rsid w:val="002E5F7A"/>
    <w:rsid w:val="002E72C7"/>
    <w:rsid w:val="002F003D"/>
    <w:rsid w:val="002F023E"/>
    <w:rsid w:val="002F03A2"/>
    <w:rsid w:val="002F396F"/>
    <w:rsid w:val="002F4343"/>
    <w:rsid w:val="002F4393"/>
    <w:rsid w:val="002F55E9"/>
    <w:rsid w:val="002F581D"/>
    <w:rsid w:val="002F6144"/>
    <w:rsid w:val="003004B3"/>
    <w:rsid w:val="0030066D"/>
    <w:rsid w:val="00302D1F"/>
    <w:rsid w:val="0030479B"/>
    <w:rsid w:val="003051B2"/>
    <w:rsid w:val="003055F2"/>
    <w:rsid w:val="003058F9"/>
    <w:rsid w:val="003060E3"/>
    <w:rsid w:val="00306104"/>
    <w:rsid w:val="003066E7"/>
    <w:rsid w:val="0030680F"/>
    <w:rsid w:val="00310AC0"/>
    <w:rsid w:val="00310C04"/>
    <w:rsid w:val="00311784"/>
    <w:rsid w:val="00311CBD"/>
    <w:rsid w:val="00311ED0"/>
    <w:rsid w:val="00312295"/>
    <w:rsid w:val="00312BFC"/>
    <w:rsid w:val="0031393E"/>
    <w:rsid w:val="00316352"/>
    <w:rsid w:val="00316CAD"/>
    <w:rsid w:val="00317D12"/>
    <w:rsid w:val="0032252B"/>
    <w:rsid w:val="0032271D"/>
    <w:rsid w:val="00322A85"/>
    <w:rsid w:val="00325082"/>
    <w:rsid w:val="00325FA3"/>
    <w:rsid w:val="00326AD8"/>
    <w:rsid w:val="00327947"/>
    <w:rsid w:val="003279E4"/>
    <w:rsid w:val="00327E9E"/>
    <w:rsid w:val="00330D6B"/>
    <w:rsid w:val="003315ED"/>
    <w:rsid w:val="00331645"/>
    <w:rsid w:val="003325BF"/>
    <w:rsid w:val="00333328"/>
    <w:rsid w:val="003342CB"/>
    <w:rsid w:val="00335F5F"/>
    <w:rsid w:val="00337A1A"/>
    <w:rsid w:val="003406E5"/>
    <w:rsid w:val="00340F74"/>
    <w:rsid w:val="003421F4"/>
    <w:rsid w:val="00342FC5"/>
    <w:rsid w:val="00343678"/>
    <w:rsid w:val="003457A8"/>
    <w:rsid w:val="00345A84"/>
    <w:rsid w:val="00345C8C"/>
    <w:rsid w:val="00346C73"/>
    <w:rsid w:val="00347248"/>
    <w:rsid w:val="0035062D"/>
    <w:rsid w:val="0035113D"/>
    <w:rsid w:val="003539F0"/>
    <w:rsid w:val="003545DB"/>
    <w:rsid w:val="00354F8F"/>
    <w:rsid w:val="00355B22"/>
    <w:rsid w:val="00355FB8"/>
    <w:rsid w:val="00356C05"/>
    <w:rsid w:val="0036051E"/>
    <w:rsid w:val="003607F9"/>
    <w:rsid w:val="003608AD"/>
    <w:rsid w:val="00360E61"/>
    <w:rsid w:val="0036308C"/>
    <w:rsid w:val="003637EA"/>
    <w:rsid w:val="00366B37"/>
    <w:rsid w:val="00366B98"/>
    <w:rsid w:val="003677CA"/>
    <w:rsid w:val="00371A63"/>
    <w:rsid w:val="00372608"/>
    <w:rsid w:val="003738EB"/>
    <w:rsid w:val="003754E3"/>
    <w:rsid w:val="003759D0"/>
    <w:rsid w:val="00376489"/>
    <w:rsid w:val="00376A79"/>
    <w:rsid w:val="00376AA7"/>
    <w:rsid w:val="00376C30"/>
    <w:rsid w:val="003776B4"/>
    <w:rsid w:val="00380CA0"/>
    <w:rsid w:val="003815FC"/>
    <w:rsid w:val="003817AC"/>
    <w:rsid w:val="003822C9"/>
    <w:rsid w:val="003829DC"/>
    <w:rsid w:val="00382FC5"/>
    <w:rsid w:val="00383457"/>
    <w:rsid w:val="00383B08"/>
    <w:rsid w:val="0038501C"/>
    <w:rsid w:val="00385065"/>
    <w:rsid w:val="0038539F"/>
    <w:rsid w:val="003855CA"/>
    <w:rsid w:val="00386295"/>
    <w:rsid w:val="00386D10"/>
    <w:rsid w:val="00386D7E"/>
    <w:rsid w:val="003878D5"/>
    <w:rsid w:val="003900B0"/>
    <w:rsid w:val="0039126B"/>
    <w:rsid w:val="00391630"/>
    <w:rsid w:val="00391D6F"/>
    <w:rsid w:val="00393977"/>
    <w:rsid w:val="00396311"/>
    <w:rsid w:val="00396990"/>
    <w:rsid w:val="00397C21"/>
    <w:rsid w:val="00397C85"/>
    <w:rsid w:val="00397CAB"/>
    <w:rsid w:val="00397E52"/>
    <w:rsid w:val="003A1279"/>
    <w:rsid w:val="003A17E5"/>
    <w:rsid w:val="003A2C96"/>
    <w:rsid w:val="003A3045"/>
    <w:rsid w:val="003A4809"/>
    <w:rsid w:val="003A5533"/>
    <w:rsid w:val="003A59D7"/>
    <w:rsid w:val="003A6281"/>
    <w:rsid w:val="003B20BA"/>
    <w:rsid w:val="003B3469"/>
    <w:rsid w:val="003B65E7"/>
    <w:rsid w:val="003B6B43"/>
    <w:rsid w:val="003B7A76"/>
    <w:rsid w:val="003B7B06"/>
    <w:rsid w:val="003C0556"/>
    <w:rsid w:val="003C115A"/>
    <w:rsid w:val="003C15E0"/>
    <w:rsid w:val="003C490E"/>
    <w:rsid w:val="003C5739"/>
    <w:rsid w:val="003C606C"/>
    <w:rsid w:val="003C6913"/>
    <w:rsid w:val="003C74F3"/>
    <w:rsid w:val="003C7777"/>
    <w:rsid w:val="003C7ADD"/>
    <w:rsid w:val="003D00B6"/>
    <w:rsid w:val="003D0E80"/>
    <w:rsid w:val="003D163B"/>
    <w:rsid w:val="003D4A72"/>
    <w:rsid w:val="003D63A5"/>
    <w:rsid w:val="003D6582"/>
    <w:rsid w:val="003D670A"/>
    <w:rsid w:val="003E060D"/>
    <w:rsid w:val="003E1176"/>
    <w:rsid w:val="003E3219"/>
    <w:rsid w:val="003E4A47"/>
    <w:rsid w:val="003E553F"/>
    <w:rsid w:val="003E62F5"/>
    <w:rsid w:val="003E64F3"/>
    <w:rsid w:val="003E6933"/>
    <w:rsid w:val="003E6F7B"/>
    <w:rsid w:val="003E7760"/>
    <w:rsid w:val="003F0492"/>
    <w:rsid w:val="003F0F2C"/>
    <w:rsid w:val="003F13B5"/>
    <w:rsid w:val="003F1498"/>
    <w:rsid w:val="003F2D03"/>
    <w:rsid w:val="003F2EEB"/>
    <w:rsid w:val="003F421B"/>
    <w:rsid w:val="003F4458"/>
    <w:rsid w:val="003F4B8E"/>
    <w:rsid w:val="003F4BFB"/>
    <w:rsid w:val="003F6D24"/>
    <w:rsid w:val="003F718D"/>
    <w:rsid w:val="003F71B9"/>
    <w:rsid w:val="003F73F9"/>
    <w:rsid w:val="003F7B50"/>
    <w:rsid w:val="004006E6"/>
    <w:rsid w:val="00401540"/>
    <w:rsid w:val="00402736"/>
    <w:rsid w:val="00402862"/>
    <w:rsid w:val="0040287D"/>
    <w:rsid w:val="00402B5C"/>
    <w:rsid w:val="00410059"/>
    <w:rsid w:val="00411112"/>
    <w:rsid w:val="004115E2"/>
    <w:rsid w:val="004125CB"/>
    <w:rsid w:val="00412662"/>
    <w:rsid w:val="00412EDB"/>
    <w:rsid w:val="00413813"/>
    <w:rsid w:val="004143F8"/>
    <w:rsid w:val="0041538C"/>
    <w:rsid w:val="004157A3"/>
    <w:rsid w:val="00416650"/>
    <w:rsid w:val="004169A2"/>
    <w:rsid w:val="00416E49"/>
    <w:rsid w:val="004201B1"/>
    <w:rsid w:val="00422073"/>
    <w:rsid w:val="0042256E"/>
    <w:rsid w:val="00422A94"/>
    <w:rsid w:val="00422BA7"/>
    <w:rsid w:val="00422CDE"/>
    <w:rsid w:val="004243B7"/>
    <w:rsid w:val="00424951"/>
    <w:rsid w:val="00424DAB"/>
    <w:rsid w:val="0042604F"/>
    <w:rsid w:val="00426111"/>
    <w:rsid w:val="00426B69"/>
    <w:rsid w:val="00427AC1"/>
    <w:rsid w:val="00431275"/>
    <w:rsid w:val="004326CA"/>
    <w:rsid w:val="00433178"/>
    <w:rsid w:val="00433713"/>
    <w:rsid w:val="004338DC"/>
    <w:rsid w:val="0043437A"/>
    <w:rsid w:val="00434F53"/>
    <w:rsid w:val="004351F6"/>
    <w:rsid w:val="0043567D"/>
    <w:rsid w:val="00435E4C"/>
    <w:rsid w:val="0043696F"/>
    <w:rsid w:val="0043796E"/>
    <w:rsid w:val="00440027"/>
    <w:rsid w:val="00440B32"/>
    <w:rsid w:val="0044188A"/>
    <w:rsid w:val="00442B87"/>
    <w:rsid w:val="0044418C"/>
    <w:rsid w:val="004443CA"/>
    <w:rsid w:val="00444D22"/>
    <w:rsid w:val="00446166"/>
    <w:rsid w:val="00446647"/>
    <w:rsid w:val="00447069"/>
    <w:rsid w:val="00450030"/>
    <w:rsid w:val="00450632"/>
    <w:rsid w:val="00451232"/>
    <w:rsid w:val="004512C7"/>
    <w:rsid w:val="00451DBC"/>
    <w:rsid w:val="00452455"/>
    <w:rsid w:val="0045335E"/>
    <w:rsid w:val="004535D7"/>
    <w:rsid w:val="0045509E"/>
    <w:rsid w:val="004557E0"/>
    <w:rsid w:val="00457DAB"/>
    <w:rsid w:val="0046083E"/>
    <w:rsid w:val="00462318"/>
    <w:rsid w:val="00462FB2"/>
    <w:rsid w:val="004637FB"/>
    <w:rsid w:val="00464689"/>
    <w:rsid w:val="0046495A"/>
    <w:rsid w:val="00465A33"/>
    <w:rsid w:val="0046736C"/>
    <w:rsid w:val="004711BE"/>
    <w:rsid w:val="00471431"/>
    <w:rsid w:val="00471BC6"/>
    <w:rsid w:val="00473941"/>
    <w:rsid w:val="00473DC1"/>
    <w:rsid w:val="004770BF"/>
    <w:rsid w:val="00477475"/>
    <w:rsid w:val="00477605"/>
    <w:rsid w:val="00480A94"/>
    <w:rsid w:val="004824AC"/>
    <w:rsid w:val="00482EC3"/>
    <w:rsid w:val="00483207"/>
    <w:rsid w:val="00483E33"/>
    <w:rsid w:val="00484B03"/>
    <w:rsid w:val="00485817"/>
    <w:rsid w:val="00485EA7"/>
    <w:rsid w:val="00490E41"/>
    <w:rsid w:val="00491386"/>
    <w:rsid w:val="00492247"/>
    <w:rsid w:val="00492E06"/>
    <w:rsid w:val="00492E6F"/>
    <w:rsid w:val="004932B7"/>
    <w:rsid w:val="004934BD"/>
    <w:rsid w:val="00495335"/>
    <w:rsid w:val="004964F5"/>
    <w:rsid w:val="00497671"/>
    <w:rsid w:val="0049793F"/>
    <w:rsid w:val="00497C51"/>
    <w:rsid w:val="004A07A9"/>
    <w:rsid w:val="004A1BE5"/>
    <w:rsid w:val="004A1C8E"/>
    <w:rsid w:val="004A289D"/>
    <w:rsid w:val="004A3920"/>
    <w:rsid w:val="004A3C05"/>
    <w:rsid w:val="004A575B"/>
    <w:rsid w:val="004A5963"/>
    <w:rsid w:val="004A7E6C"/>
    <w:rsid w:val="004B1837"/>
    <w:rsid w:val="004B1B80"/>
    <w:rsid w:val="004B1E2E"/>
    <w:rsid w:val="004B23E6"/>
    <w:rsid w:val="004B2B97"/>
    <w:rsid w:val="004B3D1E"/>
    <w:rsid w:val="004B4360"/>
    <w:rsid w:val="004B46F1"/>
    <w:rsid w:val="004B6066"/>
    <w:rsid w:val="004B7218"/>
    <w:rsid w:val="004B75EB"/>
    <w:rsid w:val="004B77FC"/>
    <w:rsid w:val="004B7E3F"/>
    <w:rsid w:val="004C02F0"/>
    <w:rsid w:val="004C044E"/>
    <w:rsid w:val="004C0E36"/>
    <w:rsid w:val="004C1851"/>
    <w:rsid w:val="004C1B77"/>
    <w:rsid w:val="004C29AD"/>
    <w:rsid w:val="004C3F34"/>
    <w:rsid w:val="004C543C"/>
    <w:rsid w:val="004C5FF8"/>
    <w:rsid w:val="004C6D70"/>
    <w:rsid w:val="004C6FA4"/>
    <w:rsid w:val="004C70EF"/>
    <w:rsid w:val="004C76F5"/>
    <w:rsid w:val="004D16E7"/>
    <w:rsid w:val="004D4FDC"/>
    <w:rsid w:val="004D55BE"/>
    <w:rsid w:val="004D5BA3"/>
    <w:rsid w:val="004D5DF4"/>
    <w:rsid w:val="004E0C68"/>
    <w:rsid w:val="004E1288"/>
    <w:rsid w:val="004E1B4A"/>
    <w:rsid w:val="004E2095"/>
    <w:rsid w:val="004E30B5"/>
    <w:rsid w:val="004E45E7"/>
    <w:rsid w:val="004E5D05"/>
    <w:rsid w:val="004E5EF6"/>
    <w:rsid w:val="004E6641"/>
    <w:rsid w:val="004F1420"/>
    <w:rsid w:val="004F2445"/>
    <w:rsid w:val="004F2BB1"/>
    <w:rsid w:val="004F599D"/>
    <w:rsid w:val="004F5E51"/>
    <w:rsid w:val="004F699A"/>
    <w:rsid w:val="004F6BCC"/>
    <w:rsid w:val="004F7B78"/>
    <w:rsid w:val="00500291"/>
    <w:rsid w:val="00500A58"/>
    <w:rsid w:val="005022A5"/>
    <w:rsid w:val="005039B8"/>
    <w:rsid w:val="00503D24"/>
    <w:rsid w:val="00505CB0"/>
    <w:rsid w:val="005061B6"/>
    <w:rsid w:val="00506D59"/>
    <w:rsid w:val="005102EC"/>
    <w:rsid w:val="005105BA"/>
    <w:rsid w:val="00510830"/>
    <w:rsid w:val="00511EFF"/>
    <w:rsid w:val="0051248C"/>
    <w:rsid w:val="00512901"/>
    <w:rsid w:val="00512F3A"/>
    <w:rsid w:val="00513A11"/>
    <w:rsid w:val="00513DEA"/>
    <w:rsid w:val="00514563"/>
    <w:rsid w:val="0051476A"/>
    <w:rsid w:val="00515795"/>
    <w:rsid w:val="00516436"/>
    <w:rsid w:val="00520AAF"/>
    <w:rsid w:val="005212D4"/>
    <w:rsid w:val="00522404"/>
    <w:rsid w:val="00522E60"/>
    <w:rsid w:val="00523D7B"/>
    <w:rsid w:val="005242BF"/>
    <w:rsid w:val="00524776"/>
    <w:rsid w:val="00524EC0"/>
    <w:rsid w:val="00530713"/>
    <w:rsid w:val="005321FC"/>
    <w:rsid w:val="0053273C"/>
    <w:rsid w:val="00532E9B"/>
    <w:rsid w:val="005337E3"/>
    <w:rsid w:val="005340C7"/>
    <w:rsid w:val="00534FD6"/>
    <w:rsid w:val="0053570E"/>
    <w:rsid w:val="00535A72"/>
    <w:rsid w:val="00535DCA"/>
    <w:rsid w:val="00536455"/>
    <w:rsid w:val="005365EE"/>
    <w:rsid w:val="00536A14"/>
    <w:rsid w:val="00540289"/>
    <w:rsid w:val="00540FFB"/>
    <w:rsid w:val="00541623"/>
    <w:rsid w:val="00541994"/>
    <w:rsid w:val="005420BB"/>
    <w:rsid w:val="00542E94"/>
    <w:rsid w:val="00543149"/>
    <w:rsid w:val="005436FB"/>
    <w:rsid w:val="005442BD"/>
    <w:rsid w:val="0054475D"/>
    <w:rsid w:val="00545C05"/>
    <w:rsid w:val="005471E4"/>
    <w:rsid w:val="0055263F"/>
    <w:rsid w:val="0055359F"/>
    <w:rsid w:val="005555AD"/>
    <w:rsid w:val="00555920"/>
    <w:rsid w:val="00556415"/>
    <w:rsid w:val="00557A3B"/>
    <w:rsid w:val="00557AF8"/>
    <w:rsid w:val="005605BD"/>
    <w:rsid w:val="0056246C"/>
    <w:rsid w:val="0056283E"/>
    <w:rsid w:val="00562AB6"/>
    <w:rsid w:val="00562DE4"/>
    <w:rsid w:val="00564E76"/>
    <w:rsid w:val="00565B22"/>
    <w:rsid w:val="00567DF3"/>
    <w:rsid w:val="00570CF2"/>
    <w:rsid w:val="00571344"/>
    <w:rsid w:val="00571402"/>
    <w:rsid w:val="00571ADA"/>
    <w:rsid w:val="00571E78"/>
    <w:rsid w:val="00572872"/>
    <w:rsid w:val="00572AC8"/>
    <w:rsid w:val="00574CF9"/>
    <w:rsid w:val="00575591"/>
    <w:rsid w:val="00575860"/>
    <w:rsid w:val="00580996"/>
    <w:rsid w:val="0058121E"/>
    <w:rsid w:val="005812FD"/>
    <w:rsid w:val="005813B8"/>
    <w:rsid w:val="00581A1B"/>
    <w:rsid w:val="00581AC6"/>
    <w:rsid w:val="005826B0"/>
    <w:rsid w:val="0058491F"/>
    <w:rsid w:val="00584C94"/>
    <w:rsid w:val="00584E14"/>
    <w:rsid w:val="005859C1"/>
    <w:rsid w:val="00585A0B"/>
    <w:rsid w:val="00585C7B"/>
    <w:rsid w:val="00591CE3"/>
    <w:rsid w:val="005930B8"/>
    <w:rsid w:val="00594D7E"/>
    <w:rsid w:val="005950EC"/>
    <w:rsid w:val="005951EF"/>
    <w:rsid w:val="0059705C"/>
    <w:rsid w:val="005978B6"/>
    <w:rsid w:val="00597E59"/>
    <w:rsid w:val="005A03CD"/>
    <w:rsid w:val="005A03D8"/>
    <w:rsid w:val="005A126C"/>
    <w:rsid w:val="005A3130"/>
    <w:rsid w:val="005A4221"/>
    <w:rsid w:val="005A4B24"/>
    <w:rsid w:val="005A5E21"/>
    <w:rsid w:val="005A7A0D"/>
    <w:rsid w:val="005A7B65"/>
    <w:rsid w:val="005A7BD6"/>
    <w:rsid w:val="005B14B3"/>
    <w:rsid w:val="005B1C6A"/>
    <w:rsid w:val="005B2482"/>
    <w:rsid w:val="005B36E2"/>
    <w:rsid w:val="005B3EB4"/>
    <w:rsid w:val="005B47C7"/>
    <w:rsid w:val="005B56AF"/>
    <w:rsid w:val="005B5955"/>
    <w:rsid w:val="005B59EB"/>
    <w:rsid w:val="005B6ABA"/>
    <w:rsid w:val="005B71F3"/>
    <w:rsid w:val="005C1332"/>
    <w:rsid w:val="005C155E"/>
    <w:rsid w:val="005C2D07"/>
    <w:rsid w:val="005C3B3A"/>
    <w:rsid w:val="005C3C95"/>
    <w:rsid w:val="005C4464"/>
    <w:rsid w:val="005C45C5"/>
    <w:rsid w:val="005C5487"/>
    <w:rsid w:val="005C6051"/>
    <w:rsid w:val="005D0182"/>
    <w:rsid w:val="005D064E"/>
    <w:rsid w:val="005D072C"/>
    <w:rsid w:val="005D15CA"/>
    <w:rsid w:val="005D2A83"/>
    <w:rsid w:val="005D2A92"/>
    <w:rsid w:val="005D2D0B"/>
    <w:rsid w:val="005D3202"/>
    <w:rsid w:val="005D40B4"/>
    <w:rsid w:val="005D4161"/>
    <w:rsid w:val="005D488E"/>
    <w:rsid w:val="005D57E3"/>
    <w:rsid w:val="005D5EDF"/>
    <w:rsid w:val="005D767B"/>
    <w:rsid w:val="005E030B"/>
    <w:rsid w:val="005E23AB"/>
    <w:rsid w:val="005E33E1"/>
    <w:rsid w:val="005E4939"/>
    <w:rsid w:val="005E4B12"/>
    <w:rsid w:val="005E5C1A"/>
    <w:rsid w:val="005E6C74"/>
    <w:rsid w:val="005E7F44"/>
    <w:rsid w:val="005F0221"/>
    <w:rsid w:val="005F542B"/>
    <w:rsid w:val="005F6083"/>
    <w:rsid w:val="005F682B"/>
    <w:rsid w:val="005F6FD7"/>
    <w:rsid w:val="005F710A"/>
    <w:rsid w:val="005F7D1D"/>
    <w:rsid w:val="00600870"/>
    <w:rsid w:val="00600980"/>
    <w:rsid w:val="006016BD"/>
    <w:rsid w:val="006027BF"/>
    <w:rsid w:val="00602ABB"/>
    <w:rsid w:val="00602B5B"/>
    <w:rsid w:val="0060318D"/>
    <w:rsid w:val="00603E80"/>
    <w:rsid w:val="00604991"/>
    <w:rsid w:val="006050D2"/>
    <w:rsid w:val="006052E0"/>
    <w:rsid w:val="006059A3"/>
    <w:rsid w:val="00605A88"/>
    <w:rsid w:val="00605EBD"/>
    <w:rsid w:val="00606ACD"/>
    <w:rsid w:val="00610292"/>
    <w:rsid w:val="00614104"/>
    <w:rsid w:val="00614478"/>
    <w:rsid w:val="00614885"/>
    <w:rsid w:val="00614E59"/>
    <w:rsid w:val="00615757"/>
    <w:rsid w:val="00615FF3"/>
    <w:rsid w:val="00616D9D"/>
    <w:rsid w:val="00617474"/>
    <w:rsid w:val="006202A3"/>
    <w:rsid w:val="00620D1A"/>
    <w:rsid w:val="006215F2"/>
    <w:rsid w:val="00622518"/>
    <w:rsid w:val="00624877"/>
    <w:rsid w:val="00625101"/>
    <w:rsid w:val="00625291"/>
    <w:rsid w:val="006275D2"/>
    <w:rsid w:val="006277F5"/>
    <w:rsid w:val="006302E1"/>
    <w:rsid w:val="006307CD"/>
    <w:rsid w:val="006329B5"/>
    <w:rsid w:val="00632E56"/>
    <w:rsid w:val="0063573E"/>
    <w:rsid w:val="0063761A"/>
    <w:rsid w:val="00637C62"/>
    <w:rsid w:val="00637C98"/>
    <w:rsid w:val="00643B13"/>
    <w:rsid w:val="00643C9F"/>
    <w:rsid w:val="00643E14"/>
    <w:rsid w:val="00644404"/>
    <w:rsid w:val="00644D94"/>
    <w:rsid w:val="00645A25"/>
    <w:rsid w:val="00647448"/>
    <w:rsid w:val="00647809"/>
    <w:rsid w:val="00647DD6"/>
    <w:rsid w:val="00650267"/>
    <w:rsid w:val="0065208D"/>
    <w:rsid w:val="00654161"/>
    <w:rsid w:val="00657B19"/>
    <w:rsid w:val="00657F74"/>
    <w:rsid w:val="0066021F"/>
    <w:rsid w:val="00660707"/>
    <w:rsid w:val="006619C4"/>
    <w:rsid w:val="00662A2E"/>
    <w:rsid w:val="0066339A"/>
    <w:rsid w:val="006634B6"/>
    <w:rsid w:val="00664980"/>
    <w:rsid w:val="0066575D"/>
    <w:rsid w:val="00667C08"/>
    <w:rsid w:val="006714CE"/>
    <w:rsid w:val="00671A6C"/>
    <w:rsid w:val="00671A84"/>
    <w:rsid w:val="006724DE"/>
    <w:rsid w:val="0067418C"/>
    <w:rsid w:val="006744E0"/>
    <w:rsid w:val="006754AD"/>
    <w:rsid w:val="00675650"/>
    <w:rsid w:val="006773ED"/>
    <w:rsid w:val="00677859"/>
    <w:rsid w:val="00677C11"/>
    <w:rsid w:val="00680D5F"/>
    <w:rsid w:val="00680EAB"/>
    <w:rsid w:val="00681EF1"/>
    <w:rsid w:val="00682E7A"/>
    <w:rsid w:val="006845F8"/>
    <w:rsid w:val="006848AA"/>
    <w:rsid w:val="00685165"/>
    <w:rsid w:val="00686755"/>
    <w:rsid w:val="006879A3"/>
    <w:rsid w:val="006904BB"/>
    <w:rsid w:val="00691A4B"/>
    <w:rsid w:val="00691FBD"/>
    <w:rsid w:val="00695933"/>
    <w:rsid w:val="00696741"/>
    <w:rsid w:val="00697113"/>
    <w:rsid w:val="00697217"/>
    <w:rsid w:val="00697440"/>
    <w:rsid w:val="00697534"/>
    <w:rsid w:val="00697DDC"/>
    <w:rsid w:val="006A0863"/>
    <w:rsid w:val="006A13F8"/>
    <w:rsid w:val="006A1872"/>
    <w:rsid w:val="006A280E"/>
    <w:rsid w:val="006A334F"/>
    <w:rsid w:val="006A4E5B"/>
    <w:rsid w:val="006A73DB"/>
    <w:rsid w:val="006A744B"/>
    <w:rsid w:val="006B05EA"/>
    <w:rsid w:val="006B072A"/>
    <w:rsid w:val="006B12DD"/>
    <w:rsid w:val="006B15EC"/>
    <w:rsid w:val="006B3362"/>
    <w:rsid w:val="006B59C5"/>
    <w:rsid w:val="006B711F"/>
    <w:rsid w:val="006B7746"/>
    <w:rsid w:val="006C002F"/>
    <w:rsid w:val="006C0579"/>
    <w:rsid w:val="006C1BD6"/>
    <w:rsid w:val="006C2998"/>
    <w:rsid w:val="006C2EA0"/>
    <w:rsid w:val="006C6735"/>
    <w:rsid w:val="006C7482"/>
    <w:rsid w:val="006D0F7F"/>
    <w:rsid w:val="006D170D"/>
    <w:rsid w:val="006D49B7"/>
    <w:rsid w:val="006D4ADE"/>
    <w:rsid w:val="006D4CCD"/>
    <w:rsid w:val="006D5E67"/>
    <w:rsid w:val="006D695C"/>
    <w:rsid w:val="006E0537"/>
    <w:rsid w:val="006E11DF"/>
    <w:rsid w:val="006E1848"/>
    <w:rsid w:val="006E2390"/>
    <w:rsid w:val="006E28F6"/>
    <w:rsid w:val="006E32E5"/>
    <w:rsid w:val="006E3E36"/>
    <w:rsid w:val="006E4D35"/>
    <w:rsid w:val="006E4FA7"/>
    <w:rsid w:val="006E5502"/>
    <w:rsid w:val="006E7666"/>
    <w:rsid w:val="006E7E01"/>
    <w:rsid w:val="006E7EC0"/>
    <w:rsid w:val="006F087D"/>
    <w:rsid w:val="006F2EB7"/>
    <w:rsid w:val="006F3C6C"/>
    <w:rsid w:val="006F4C30"/>
    <w:rsid w:val="006F6359"/>
    <w:rsid w:val="006F65DD"/>
    <w:rsid w:val="006F76DC"/>
    <w:rsid w:val="007017B6"/>
    <w:rsid w:val="00702323"/>
    <w:rsid w:val="00703B36"/>
    <w:rsid w:val="00704F7B"/>
    <w:rsid w:val="00705D9B"/>
    <w:rsid w:val="007071E6"/>
    <w:rsid w:val="00707C79"/>
    <w:rsid w:val="00707E32"/>
    <w:rsid w:val="00712CEB"/>
    <w:rsid w:val="0071332A"/>
    <w:rsid w:val="00713B5D"/>
    <w:rsid w:val="007141BD"/>
    <w:rsid w:val="007148FC"/>
    <w:rsid w:val="007149DF"/>
    <w:rsid w:val="00714A97"/>
    <w:rsid w:val="007157D2"/>
    <w:rsid w:val="00715D30"/>
    <w:rsid w:val="007179C1"/>
    <w:rsid w:val="00720216"/>
    <w:rsid w:val="00720A9B"/>
    <w:rsid w:val="00721304"/>
    <w:rsid w:val="007249C5"/>
    <w:rsid w:val="0072601E"/>
    <w:rsid w:val="0072663A"/>
    <w:rsid w:val="00726849"/>
    <w:rsid w:val="00726916"/>
    <w:rsid w:val="0072780C"/>
    <w:rsid w:val="00727A82"/>
    <w:rsid w:val="00727CD9"/>
    <w:rsid w:val="0073057F"/>
    <w:rsid w:val="007314A9"/>
    <w:rsid w:val="00731E2B"/>
    <w:rsid w:val="00732A19"/>
    <w:rsid w:val="00732D92"/>
    <w:rsid w:val="0073352B"/>
    <w:rsid w:val="0073389C"/>
    <w:rsid w:val="00734121"/>
    <w:rsid w:val="00735101"/>
    <w:rsid w:val="00735148"/>
    <w:rsid w:val="007351D2"/>
    <w:rsid w:val="0073533B"/>
    <w:rsid w:val="00736475"/>
    <w:rsid w:val="00736E2B"/>
    <w:rsid w:val="007376EC"/>
    <w:rsid w:val="00740353"/>
    <w:rsid w:val="00740A79"/>
    <w:rsid w:val="00741D69"/>
    <w:rsid w:val="00742A29"/>
    <w:rsid w:val="00744165"/>
    <w:rsid w:val="00745209"/>
    <w:rsid w:val="007452AE"/>
    <w:rsid w:val="0074774F"/>
    <w:rsid w:val="0074777A"/>
    <w:rsid w:val="00751B97"/>
    <w:rsid w:val="00753240"/>
    <w:rsid w:val="00754104"/>
    <w:rsid w:val="007541BD"/>
    <w:rsid w:val="007541DF"/>
    <w:rsid w:val="0075530F"/>
    <w:rsid w:val="0075591B"/>
    <w:rsid w:val="00755976"/>
    <w:rsid w:val="00755DB4"/>
    <w:rsid w:val="0075646B"/>
    <w:rsid w:val="007604AC"/>
    <w:rsid w:val="00760EE1"/>
    <w:rsid w:val="00761A46"/>
    <w:rsid w:val="0076243F"/>
    <w:rsid w:val="00763A25"/>
    <w:rsid w:val="00764DB6"/>
    <w:rsid w:val="0077041C"/>
    <w:rsid w:val="00770D82"/>
    <w:rsid w:val="007721DE"/>
    <w:rsid w:val="00774CDA"/>
    <w:rsid w:val="00775D6B"/>
    <w:rsid w:val="00775FAC"/>
    <w:rsid w:val="00776223"/>
    <w:rsid w:val="00777779"/>
    <w:rsid w:val="007800C5"/>
    <w:rsid w:val="0078060A"/>
    <w:rsid w:val="00780ADB"/>
    <w:rsid w:val="00783E14"/>
    <w:rsid w:val="00783E20"/>
    <w:rsid w:val="00784075"/>
    <w:rsid w:val="0078416D"/>
    <w:rsid w:val="00784912"/>
    <w:rsid w:val="00785BAF"/>
    <w:rsid w:val="007867E0"/>
    <w:rsid w:val="0078736D"/>
    <w:rsid w:val="0078787F"/>
    <w:rsid w:val="00787C03"/>
    <w:rsid w:val="00790C97"/>
    <w:rsid w:val="00790FBC"/>
    <w:rsid w:val="00791252"/>
    <w:rsid w:val="00791882"/>
    <w:rsid w:val="007923EF"/>
    <w:rsid w:val="00792766"/>
    <w:rsid w:val="00792F6B"/>
    <w:rsid w:val="00794116"/>
    <w:rsid w:val="00794CAC"/>
    <w:rsid w:val="00795BF1"/>
    <w:rsid w:val="00795C0F"/>
    <w:rsid w:val="00796833"/>
    <w:rsid w:val="00796B10"/>
    <w:rsid w:val="007A012C"/>
    <w:rsid w:val="007A0714"/>
    <w:rsid w:val="007A13B8"/>
    <w:rsid w:val="007A292F"/>
    <w:rsid w:val="007A2979"/>
    <w:rsid w:val="007A2EBF"/>
    <w:rsid w:val="007A4350"/>
    <w:rsid w:val="007A59AE"/>
    <w:rsid w:val="007A5A66"/>
    <w:rsid w:val="007A5EC0"/>
    <w:rsid w:val="007A5EF1"/>
    <w:rsid w:val="007B0242"/>
    <w:rsid w:val="007B0624"/>
    <w:rsid w:val="007B1A03"/>
    <w:rsid w:val="007B23B0"/>
    <w:rsid w:val="007B2FC1"/>
    <w:rsid w:val="007B5291"/>
    <w:rsid w:val="007B6385"/>
    <w:rsid w:val="007B7F21"/>
    <w:rsid w:val="007C05CD"/>
    <w:rsid w:val="007C0811"/>
    <w:rsid w:val="007C1397"/>
    <w:rsid w:val="007C1C7D"/>
    <w:rsid w:val="007C2019"/>
    <w:rsid w:val="007C2AC4"/>
    <w:rsid w:val="007C4845"/>
    <w:rsid w:val="007C5B30"/>
    <w:rsid w:val="007C73E5"/>
    <w:rsid w:val="007D1212"/>
    <w:rsid w:val="007D1A36"/>
    <w:rsid w:val="007D22A4"/>
    <w:rsid w:val="007D2760"/>
    <w:rsid w:val="007D29B8"/>
    <w:rsid w:val="007D526A"/>
    <w:rsid w:val="007D566E"/>
    <w:rsid w:val="007D65E4"/>
    <w:rsid w:val="007D6934"/>
    <w:rsid w:val="007D768C"/>
    <w:rsid w:val="007D79C2"/>
    <w:rsid w:val="007E032A"/>
    <w:rsid w:val="007E0BDE"/>
    <w:rsid w:val="007E0F97"/>
    <w:rsid w:val="007E1A38"/>
    <w:rsid w:val="007E1E56"/>
    <w:rsid w:val="007E270B"/>
    <w:rsid w:val="007E2DE6"/>
    <w:rsid w:val="007E53A6"/>
    <w:rsid w:val="007E5AD8"/>
    <w:rsid w:val="007E606F"/>
    <w:rsid w:val="007E652E"/>
    <w:rsid w:val="007E685A"/>
    <w:rsid w:val="007E73CC"/>
    <w:rsid w:val="007F0A91"/>
    <w:rsid w:val="007F2E35"/>
    <w:rsid w:val="007F366D"/>
    <w:rsid w:val="007F3A78"/>
    <w:rsid w:val="007F452C"/>
    <w:rsid w:val="007F57EB"/>
    <w:rsid w:val="007F6BB0"/>
    <w:rsid w:val="007F760F"/>
    <w:rsid w:val="007F7915"/>
    <w:rsid w:val="008001A0"/>
    <w:rsid w:val="00800720"/>
    <w:rsid w:val="00800A5F"/>
    <w:rsid w:val="00801272"/>
    <w:rsid w:val="00802AE4"/>
    <w:rsid w:val="00802DD9"/>
    <w:rsid w:val="00803362"/>
    <w:rsid w:val="0080380C"/>
    <w:rsid w:val="00803E17"/>
    <w:rsid w:val="00803E63"/>
    <w:rsid w:val="00803EE6"/>
    <w:rsid w:val="008052C0"/>
    <w:rsid w:val="00805B99"/>
    <w:rsid w:val="00806C19"/>
    <w:rsid w:val="00807508"/>
    <w:rsid w:val="008075D5"/>
    <w:rsid w:val="00810C4D"/>
    <w:rsid w:val="00811D4A"/>
    <w:rsid w:val="008127C2"/>
    <w:rsid w:val="00812A71"/>
    <w:rsid w:val="00814CA2"/>
    <w:rsid w:val="00815092"/>
    <w:rsid w:val="0081717E"/>
    <w:rsid w:val="00817838"/>
    <w:rsid w:val="00817A1F"/>
    <w:rsid w:val="00820E44"/>
    <w:rsid w:val="0082117C"/>
    <w:rsid w:val="008248D5"/>
    <w:rsid w:val="00824EAE"/>
    <w:rsid w:val="00825DD0"/>
    <w:rsid w:val="00826FF4"/>
    <w:rsid w:val="00827BBC"/>
    <w:rsid w:val="008306BD"/>
    <w:rsid w:val="0083093C"/>
    <w:rsid w:val="00830EC1"/>
    <w:rsid w:val="00831842"/>
    <w:rsid w:val="008319A5"/>
    <w:rsid w:val="008320D1"/>
    <w:rsid w:val="00833AA7"/>
    <w:rsid w:val="00833C1B"/>
    <w:rsid w:val="008345D8"/>
    <w:rsid w:val="008355CC"/>
    <w:rsid w:val="00835FC1"/>
    <w:rsid w:val="00837007"/>
    <w:rsid w:val="008377F9"/>
    <w:rsid w:val="00837961"/>
    <w:rsid w:val="00840488"/>
    <w:rsid w:val="0084158E"/>
    <w:rsid w:val="008436F5"/>
    <w:rsid w:val="008439FD"/>
    <w:rsid w:val="00844BB8"/>
    <w:rsid w:val="0084534C"/>
    <w:rsid w:val="00845DA0"/>
    <w:rsid w:val="00847E6E"/>
    <w:rsid w:val="00847EDB"/>
    <w:rsid w:val="00847F93"/>
    <w:rsid w:val="00851476"/>
    <w:rsid w:val="008521EC"/>
    <w:rsid w:val="00852341"/>
    <w:rsid w:val="00853432"/>
    <w:rsid w:val="0085634B"/>
    <w:rsid w:val="0085734E"/>
    <w:rsid w:val="008573AE"/>
    <w:rsid w:val="00860749"/>
    <w:rsid w:val="00861BBC"/>
    <w:rsid w:val="0086206A"/>
    <w:rsid w:val="0086325F"/>
    <w:rsid w:val="008640CE"/>
    <w:rsid w:val="008641EA"/>
    <w:rsid w:val="00865ACD"/>
    <w:rsid w:val="00865D8D"/>
    <w:rsid w:val="008664C8"/>
    <w:rsid w:val="00870B9F"/>
    <w:rsid w:val="008716A0"/>
    <w:rsid w:val="0087185A"/>
    <w:rsid w:val="008731ED"/>
    <w:rsid w:val="008735D1"/>
    <w:rsid w:val="00874142"/>
    <w:rsid w:val="008742AB"/>
    <w:rsid w:val="00874F95"/>
    <w:rsid w:val="00875386"/>
    <w:rsid w:val="008758B6"/>
    <w:rsid w:val="00876779"/>
    <w:rsid w:val="00881060"/>
    <w:rsid w:val="00882500"/>
    <w:rsid w:val="008826A6"/>
    <w:rsid w:val="00882FED"/>
    <w:rsid w:val="00884016"/>
    <w:rsid w:val="008843FE"/>
    <w:rsid w:val="00885C41"/>
    <w:rsid w:val="00885C98"/>
    <w:rsid w:val="00887444"/>
    <w:rsid w:val="008875BF"/>
    <w:rsid w:val="00890855"/>
    <w:rsid w:val="00890895"/>
    <w:rsid w:val="0089168B"/>
    <w:rsid w:val="00891E14"/>
    <w:rsid w:val="0089289A"/>
    <w:rsid w:val="00892C17"/>
    <w:rsid w:val="0089390E"/>
    <w:rsid w:val="0089401E"/>
    <w:rsid w:val="008942E3"/>
    <w:rsid w:val="00894DC7"/>
    <w:rsid w:val="0089517F"/>
    <w:rsid w:val="00896548"/>
    <w:rsid w:val="00896C4E"/>
    <w:rsid w:val="00897FCD"/>
    <w:rsid w:val="008A0809"/>
    <w:rsid w:val="008A10EE"/>
    <w:rsid w:val="008A11B6"/>
    <w:rsid w:val="008A1C5F"/>
    <w:rsid w:val="008A2333"/>
    <w:rsid w:val="008A3522"/>
    <w:rsid w:val="008A3D0E"/>
    <w:rsid w:val="008A4156"/>
    <w:rsid w:val="008A43AA"/>
    <w:rsid w:val="008A46E1"/>
    <w:rsid w:val="008A5073"/>
    <w:rsid w:val="008A5241"/>
    <w:rsid w:val="008A5A4C"/>
    <w:rsid w:val="008A5F1D"/>
    <w:rsid w:val="008A6BC2"/>
    <w:rsid w:val="008A6C9D"/>
    <w:rsid w:val="008B0D5B"/>
    <w:rsid w:val="008B1315"/>
    <w:rsid w:val="008B227B"/>
    <w:rsid w:val="008B3AFF"/>
    <w:rsid w:val="008B48F6"/>
    <w:rsid w:val="008B5A2F"/>
    <w:rsid w:val="008B6561"/>
    <w:rsid w:val="008B6A3A"/>
    <w:rsid w:val="008B782E"/>
    <w:rsid w:val="008C0E39"/>
    <w:rsid w:val="008C2B58"/>
    <w:rsid w:val="008C41D9"/>
    <w:rsid w:val="008C4CA3"/>
    <w:rsid w:val="008C5392"/>
    <w:rsid w:val="008C5A10"/>
    <w:rsid w:val="008C5E49"/>
    <w:rsid w:val="008C7031"/>
    <w:rsid w:val="008C7A30"/>
    <w:rsid w:val="008C7A91"/>
    <w:rsid w:val="008C7EB1"/>
    <w:rsid w:val="008D0710"/>
    <w:rsid w:val="008D1EB8"/>
    <w:rsid w:val="008D3D4D"/>
    <w:rsid w:val="008D3E2E"/>
    <w:rsid w:val="008D5385"/>
    <w:rsid w:val="008D5BC3"/>
    <w:rsid w:val="008D7A1C"/>
    <w:rsid w:val="008E0038"/>
    <w:rsid w:val="008E0C69"/>
    <w:rsid w:val="008E0D9B"/>
    <w:rsid w:val="008E1FB1"/>
    <w:rsid w:val="008E27DA"/>
    <w:rsid w:val="008E5426"/>
    <w:rsid w:val="008E674B"/>
    <w:rsid w:val="008E7403"/>
    <w:rsid w:val="008E785F"/>
    <w:rsid w:val="008E7CA1"/>
    <w:rsid w:val="008F07D5"/>
    <w:rsid w:val="008F3BD4"/>
    <w:rsid w:val="008F44AF"/>
    <w:rsid w:val="008F54E5"/>
    <w:rsid w:val="008F5C22"/>
    <w:rsid w:val="008F669B"/>
    <w:rsid w:val="008F6AEC"/>
    <w:rsid w:val="008F7079"/>
    <w:rsid w:val="008F723C"/>
    <w:rsid w:val="008F7919"/>
    <w:rsid w:val="008F7BDB"/>
    <w:rsid w:val="0090084A"/>
    <w:rsid w:val="00900916"/>
    <w:rsid w:val="009010A0"/>
    <w:rsid w:val="00901D63"/>
    <w:rsid w:val="00902174"/>
    <w:rsid w:val="00903448"/>
    <w:rsid w:val="009043D0"/>
    <w:rsid w:val="009045EB"/>
    <w:rsid w:val="0091073A"/>
    <w:rsid w:val="00910DC3"/>
    <w:rsid w:val="009119FC"/>
    <w:rsid w:val="00911F9B"/>
    <w:rsid w:val="009120A6"/>
    <w:rsid w:val="0091465E"/>
    <w:rsid w:val="009146AB"/>
    <w:rsid w:val="009152EC"/>
    <w:rsid w:val="00915D1B"/>
    <w:rsid w:val="009161D3"/>
    <w:rsid w:val="00916840"/>
    <w:rsid w:val="00916958"/>
    <w:rsid w:val="00917650"/>
    <w:rsid w:val="0091789C"/>
    <w:rsid w:val="00920547"/>
    <w:rsid w:val="009211C4"/>
    <w:rsid w:val="00921749"/>
    <w:rsid w:val="00921D00"/>
    <w:rsid w:val="0092231D"/>
    <w:rsid w:val="00922B42"/>
    <w:rsid w:val="00922F2D"/>
    <w:rsid w:val="00923FC4"/>
    <w:rsid w:val="009243A3"/>
    <w:rsid w:val="00926425"/>
    <w:rsid w:val="00927A35"/>
    <w:rsid w:val="009320BB"/>
    <w:rsid w:val="00933C58"/>
    <w:rsid w:val="009340B6"/>
    <w:rsid w:val="00935D0A"/>
    <w:rsid w:val="0093673C"/>
    <w:rsid w:val="00936C70"/>
    <w:rsid w:val="009402CF"/>
    <w:rsid w:val="00940CC1"/>
    <w:rsid w:val="009412A8"/>
    <w:rsid w:val="00941DAD"/>
    <w:rsid w:val="009428B2"/>
    <w:rsid w:val="00942BDA"/>
    <w:rsid w:val="00943403"/>
    <w:rsid w:val="00943E07"/>
    <w:rsid w:val="00944BAA"/>
    <w:rsid w:val="0094543F"/>
    <w:rsid w:val="009461B9"/>
    <w:rsid w:val="00946550"/>
    <w:rsid w:val="00946A33"/>
    <w:rsid w:val="00946C48"/>
    <w:rsid w:val="009502B1"/>
    <w:rsid w:val="00951448"/>
    <w:rsid w:val="00951869"/>
    <w:rsid w:val="009520DE"/>
    <w:rsid w:val="00953F44"/>
    <w:rsid w:val="009545FB"/>
    <w:rsid w:val="009556A2"/>
    <w:rsid w:val="00955737"/>
    <w:rsid w:val="00955910"/>
    <w:rsid w:val="009603E6"/>
    <w:rsid w:val="009609BB"/>
    <w:rsid w:val="00960AC3"/>
    <w:rsid w:val="00961772"/>
    <w:rsid w:val="00964171"/>
    <w:rsid w:val="009660DB"/>
    <w:rsid w:val="009705EA"/>
    <w:rsid w:val="00970608"/>
    <w:rsid w:val="009707DB"/>
    <w:rsid w:val="009709A5"/>
    <w:rsid w:val="009709BB"/>
    <w:rsid w:val="009733B8"/>
    <w:rsid w:val="00975690"/>
    <w:rsid w:val="00976319"/>
    <w:rsid w:val="0097635F"/>
    <w:rsid w:val="00977695"/>
    <w:rsid w:val="00977D99"/>
    <w:rsid w:val="00980C73"/>
    <w:rsid w:val="00982BE6"/>
    <w:rsid w:val="0098436E"/>
    <w:rsid w:val="00984766"/>
    <w:rsid w:val="00984DBB"/>
    <w:rsid w:val="00986446"/>
    <w:rsid w:val="00987D4E"/>
    <w:rsid w:val="00987E87"/>
    <w:rsid w:val="0099005B"/>
    <w:rsid w:val="00991A81"/>
    <w:rsid w:val="00992022"/>
    <w:rsid w:val="009937C1"/>
    <w:rsid w:val="009958F7"/>
    <w:rsid w:val="00997E41"/>
    <w:rsid w:val="009A009D"/>
    <w:rsid w:val="009A01D3"/>
    <w:rsid w:val="009A07CA"/>
    <w:rsid w:val="009A157F"/>
    <w:rsid w:val="009A2114"/>
    <w:rsid w:val="009A2426"/>
    <w:rsid w:val="009A24E4"/>
    <w:rsid w:val="009A2782"/>
    <w:rsid w:val="009A4068"/>
    <w:rsid w:val="009A40E4"/>
    <w:rsid w:val="009A5D3D"/>
    <w:rsid w:val="009A5E5E"/>
    <w:rsid w:val="009A7642"/>
    <w:rsid w:val="009B001A"/>
    <w:rsid w:val="009B0C67"/>
    <w:rsid w:val="009B15EB"/>
    <w:rsid w:val="009B2118"/>
    <w:rsid w:val="009B39C0"/>
    <w:rsid w:val="009B3FA3"/>
    <w:rsid w:val="009B5005"/>
    <w:rsid w:val="009B50CA"/>
    <w:rsid w:val="009B61F2"/>
    <w:rsid w:val="009C0032"/>
    <w:rsid w:val="009C73BF"/>
    <w:rsid w:val="009D1621"/>
    <w:rsid w:val="009D1A25"/>
    <w:rsid w:val="009D361B"/>
    <w:rsid w:val="009D3A9F"/>
    <w:rsid w:val="009D3B60"/>
    <w:rsid w:val="009D62A8"/>
    <w:rsid w:val="009D76FB"/>
    <w:rsid w:val="009D7795"/>
    <w:rsid w:val="009D7B82"/>
    <w:rsid w:val="009D7E8D"/>
    <w:rsid w:val="009E211B"/>
    <w:rsid w:val="009E3042"/>
    <w:rsid w:val="009E352D"/>
    <w:rsid w:val="009E478A"/>
    <w:rsid w:val="009E55E0"/>
    <w:rsid w:val="009E5A53"/>
    <w:rsid w:val="009E5C2C"/>
    <w:rsid w:val="009E762A"/>
    <w:rsid w:val="009F0C54"/>
    <w:rsid w:val="009F17BF"/>
    <w:rsid w:val="009F1924"/>
    <w:rsid w:val="009F1A64"/>
    <w:rsid w:val="009F261A"/>
    <w:rsid w:val="009F26C0"/>
    <w:rsid w:val="009F2A83"/>
    <w:rsid w:val="009F2FF7"/>
    <w:rsid w:val="009F3CB6"/>
    <w:rsid w:val="009F3D02"/>
    <w:rsid w:val="009F434B"/>
    <w:rsid w:val="009F4A34"/>
    <w:rsid w:val="009F6524"/>
    <w:rsid w:val="009F6948"/>
    <w:rsid w:val="009F7BDF"/>
    <w:rsid w:val="00A00ACD"/>
    <w:rsid w:val="00A0107C"/>
    <w:rsid w:val="00A01279"/>
    <w:rsid w:val="00A01DAF"/>
    <w:rsid w:val="00A01F3E"/>
    <w:rsid w:val="00A020F8"/>
    <w:rsid w:val="00A02427"/>
    <w:rsid w:val="00A02844"/>
    <w:rsid w:val="00A0455C"/>
    <w:rsid w:val="00A048A8"/>
    <w:rsid w:val="00A04A82"/>
    <w:rsid w:val="00A05E7F"/>
    <w:rsid w:val="00A06007"/>
    <w:rsid w:val="00A0659F"/>
    <w:rsid w:val="00A072F1"/>
    <w:rsid w:val="00A07340"/>
    <w:rsid w:val="00A118C2"/>
    <w:rsid w:val="00A12B6D"/>
    <w:rsid w:val="00A14E83"/>
    <w:rsid w:val="00A1546D"/>
    <w:rsid w:val="00A15E12"/>
    <w:rsid w:val="00A16021"/>
    <w:rsid w:val="00A160C9"/>
    <w:rsid w:val="00A161D0"/>
    <w:rsid w:val="00A16ECA"/>
    <w:rsid w:val="00A1724B"/>
    <w:rsid w:val="00A17C6E"/>
    <w:rsid w:val="00A2174D"/>
    <w:rsid w:val="00A21A7B"/>
    <w:rsid w:val="00A22E3D"/>
    <w:rsid w:val="00A2386E"/>
    <w:rsid w:val="00A24839"/>
    <w:rsid w:val="00A26D6E"/>
    <w:rsid w:val="00A275FC"/>
    <w:rsid w:val="00A30368"/>
    <w:rsid w:val="00A30461"/>
    <w:rsid w:val="00A30FA9"/>
    <w:rsid w:val="00A3153E"/>
    <w:rsid w:val="00A31B76"/>
    <w:rsid w:val="00A31F97"/>
    <w:rsid w:val="00A32F8C"/>
    <w:rsid w:val="00A345BC"/>
    <w:rsid w:val="00A351F7"/>
    <w:rsid w:val="00A35395"/>
    <w:rsid w:val="00A36EDC"/>
    <w:rsid w:val="00A378C2"/>
    <w:rsid w:val="00A40BB7"/>
    <w:rsid w:val="00A41093"/>
    <w:rsid w:val="00A41F38"/>
    <w:rsid w:val="00A41FEF"/>
    <w:rsid w:val="00A43E2D"/>
    <w:rsid w:val="00A44168"/>
    <w:rsid w:val="00A4455B"/>
    <w:rsid w:val="00A4674D"/>
    <w:rsid w:val="00A52BBD"/>
    <w:rsid w:val="00A52D51"/>
    <w:rsid w:val="00A53631"/>
    <w:rsid w:val="00A538ED"/>
    <w:rsid w:val="00A53A5C"/>
    <w:rsid w:val="00A53CC7"/>
    <w:rsid w:val="00A54145"/>
    <w:rsid w:val="00A5526F"/>
    <w:rsid w:val="00A5554A"/>
    <w:rsid w:val="00A56638"/>
    <w:rsid w:val="00A5745A"/>
    <w:rsid w:val="00A639D0"/>
    <w:rsid w:val="00A63C92"/>
    <w:rsid w:val="00A64AF6"/>
    <w:rsid w:val="00A651E5"/>
    <w:rsid w:val="00A655E9"/>
    <w:rsid w:val="00A66F2E"/>
    <w:rsid w:val="00A70236"/>
    <w:rsid w:val="00A70DA8"/>
    <w:rsid w:val="00A71D28"/>
    <w:rsid w:val="00A75008"/>
    <w:rsid w:val="00A75261"/>
    <w:rsid w:val="00A756C3"/>
    <w:rsid w:val="00A76FD1"/>
    <w:rsid w:val="00A772E5"/>
    <w:rsid w:val="00A80B6C"/>
    <w:rsid w:val="00A81342"/>
    <w:rsid w:val="00A818F9"/>
    <w:rsid w:val="00A823BE"/>
    <w:rsid w:val="00A825F4"/>
    <w:rsid w:val="00A82A3B"/>
    <w:rsid w:val="00A834C3"/>
    <w:rsid w:val="00A83794"/>
    <w:rsid w:val="00A845D2"/>
    <w:rsid w:val="00A866C3"/>
    <w:rsid w:val="00A866D0"/>
    <w:rsid w:val="00A86E8E"/>
    <w:rsid w:val="00A92252"/>
    <w:rsid w:val="00A937F6"/>
    <w:rsid w:val="00A9383A"/>
    <w:rsid w:val="00A93D7C"/>
    <w:rsid w:val="00A9625F"/>
    <w:rsid w:val="00A965D0"/>
    <w:rsid w:val="00A969BF"/>
    <w:rsid w:val="00A97A99"/>
    <w:rsid w:val="00A97CCA"/>
    <w:rsid w:val="00AA0B77"/>
    <w:rsid w:val="00AA1143"/>
    <w:rsid w:val="00AA1A6A"/>
    <w:rsid w:val="00AA2736"/>
    <w:rsid w:val="00AA28B0"/>
    <w:rsid w:val="00AA4AB7"/>
    <w:rsid w:val="00AA5808"/>
    <w:rsid w:val="00AA6B90"/>
    <w:rsid w:val="00AB105C"/>
    <w:rsid w:val="00AB10BA"/>
    <w:rsid w:val="00AB1658"/>
    <w:rsid w:val="00AB2644"/>
    <w:rsid w:val="00AB3CE7"/>
    <w:rsid w:val="00AB55C5"/>
    <w:rsid w:val="00AB5C5F"/>
    <w:rsid w:val="00AB5D08"/>
    <w:rsid w:val="00AB620B"/>
    <w:rsid w:val="00AB6B45"/>
    <w:rsid w:val="00AC0A02"/>
    <w:rsid w:val="00AC0CD7"/>
    <w:rsid w:val="00AC206F"/>
    <w:rsid w:val="00AC27E4"/>
    <w:rsid w:val="00AC38BF"/>
    <w:rsid w:val="00AC3ACF"/>
    <w:rsid w:val="00AC4B3B"/>
    <w:rsid w:val="00AC521F"/>
    <w:rsid w:val="00AC5530"/>
    <w:rsid w:val="00AC6203"/>
    <w:rsid w:val="00AC6EDF"/>
    <w:rsid w:val="00AD056E"/>
    <w:rsid w:val="00AD0A43"/>
    <w:rsid w:val="00AD2FFF"/>
    <w:rsid w:val="00AD326D"/>
    <w:rsid w:val="00AD456E"/>
    <w:rsid w:val="00AD4980"/>
    <w:rsid w:val="00AD4BD2"/>
    <w:rsid w:val="00AD631C"/>
    <w:rsid w:val="00AD65B8"/>
    <w:rsid w:val="00AD664F"/>
    <w:rsid w:val="00AD6D7D"/>
    <w:rsid w:val="00AE0203"/>
    <w:rsid w:val="00AE0DB2"/>
    <w:rsid w:val="00AE11BC"/>
    <w:rsid w:val="00AE1244"/>
    <w:rsid w:val="00AE1369"/>
    <w:rsid w:val="00AE1B38"/>
    <w:rsid w:val="00AE44B0"/>
    <w:rsid w:val="00AE4A8A"/>
    <w:rsid w:val="00AE5037"/>
    <w:rsid w:val="00AE5DBD"/>
    <w:rsid w:val="00AE6C51"/>
    <w:rsid w:val="00AF0441"/>
    <w:rsid w:val="00AF0D8A"/>
    <w:rsid w:val="00AF135F"/>
    <w:rsid w:val="00AF1A9A"/>
    <w:rsid w:val="00AF33C6"/>
    <w:rsid w:val="00AF360B"/>
    <w:rsid w:val="00AF4610"/>
    <w:rsid w:val="00AF533A"/>
    <w:rsid w:val="00AF5BF6"/>
    <w:rsid w:val="00AF62D5"/>
    <w:rsid w:val="00AF6526"/>
    <w:rsid w:val="00AF6A58"/>
    <w:rsid w:val="00AF758A"/>
    <w:rsid w:val="00AF7FCE"/>
    <w:rsid w:val="00B008FE"/>
    <w:rsid w:val="00B00E65"/>
    <w:rsid w:val="00B00FFF"/>
    <w:rsid w:val="00B0185E"/>
    <w:rsid w:val="00B01FDB"/>
    <w:rsid w:val="00B026AE"/>
    <w:rsid w:val="00B028C0"/>
    <w:rsid w:val="00B029E0"/>
    <w:rsid w:val="00B02BB3"/>
    <w:rsid w:val="00B02C2C"/>
    <w:rsid w:val="00B03346"/>
    <w:rsid w:val="00B06276"/>
    <w:rsid w:val="00B10DE1"/>
    <w:rsid w:val="00B11034"/>
    <w:rsid w:val="00B122DA"/>
    <w:rsid w:val="00B12761"/>
    <w:rsid w:val="00B12D26"/>
    <w:rsid w:val="00B139F2"/>
    <w:rsid w:val="00B149F3"/>
    <w:rsid w:val="00B14A90"/>
    <w:rsid w:val="00B15154"/>
    <w:rsid w:val="00B16029"/>
    <w:rsid w:val="00B167D1"/>
    <w:rsid w:val="00B16B49"/>
    <w:rsid w:val="00B17127"/>
    <w:rsid w:val="00B20305"/>
    <w:rsid w:val="00B20EED"/>
    <w:rsid w:val="00B212D7"/>
    <w:rsid w:val="00B221C4"/>
    <w:rsid w:val="00B23570"/>
    <w:rsid w:val="00B23D29"/>
    <w:rsid w:val="00B24028"/>
    <w:rsid w:val="00B241FA"/>
    <w:rsid w:val="00B244A1"/>
    <w:rsid w:val="00B25D0C"/>
    <w:rsid w:val="00B26546"/>
    <w:rsid w:val="00B26765"/>
    <w:rsid w:val="00B27B68"/>
    <w:rsid w:val="00B27FA5"/>
    <w:rsid w:val="00B30362"/>
    <w:rsid w:val="00B31869"/>
    <w:rsid w:val="00B31EEB"/>
    <w:rsid w:val="00B32340"/>
    <w:rsid w:val="00B3356C"/>
    <w:rsid w:val="00B3425F"/>
    <w:rsid w:val="00B34750"/>
    <w:rsid w:val="00B3513C"/>
    <w:rsid w:val="00B357FB"/>
    <w:rsid w:val="00B3677C"/>
    <w:rsid w:val="00B36FB0"/>
    <w:rsid w:val="00B3777C"/>
    <w:rsid w:val="00B3794C"/>
    <w:rsid w:val="00B37B06"/>
    <w:rsid w:val="00B40ACC"/>
    <w:rsid w:val="00B41666"/>
    <w:rsid w:val="00B41947"/>
    <w:rsid w:val="00B41FE6"/>
    <w:rsid w:val="00B4293B"/>
    <w:rsid w:val="00B42E7B"/>
    <w:rsid w:val="00B43A5B"/>
    <w:rsid w:val="00B45965"/>
    <w:rsid w:val="00B47209"/>
    <w:rsid w:val="00B479F6"/>
    <w:rsid w:val="00B50C8C"/>
    <w:rsid w:val="00B50E69"/>
    <w:rsid w:val="00B51BF0"/>
    <w:rsid w:val="00B523AD"/>
    <w:rsid w:val="00B52B09"/>
    <w:rsid w:val="00B52E6D"/>
    <w:rsid w:val="00B54774"/>
    <w:rsid w:val="00B549A5"/>
    <w:rsid w:val="00B54C33"/>
    <w:rsid w:val="00B55785"/>
    <w:rsid w:val="00B55EA7"/>
    <w:rsid w:val="00B56082"/>
    <w:rsid w:val="00B56FEC"/>
    <w:rsid w:val="00B577AA"/>
    <w:rsid w:val="00B57A0A"/>
    <w:rsid w:val="00B605CC"/>
    <w:rsid w:val="00B610F6"/>
    <w:rsid w:val="00B61272"/>
    <w:rsid w:val="00B6258C"/>
    <w:rsid w:val="00B628B0"/>
    <w:rsid w:val="00B62B92"/>
    <w:rsid w:val="00B62D1A"/>
    <w:rsid w:val="00B6326F"/>
    <w:rsid w:val="00B64A18"/>
    <w:rsid w:val="00B67759"/>
    <w:rsid w:val="00B67BA2"/>
    <w:rsid w:val="00B67E43"/>
    <w:rsid w:val="00B70090"/>
    <w:rsid w:val="00B710A0"/>
    <w:rsid w:val="00B71209"/>
    <w:rsid w:val="00B716E4"/>
    <w:rsid w:val="00B71AC2"/>
    <w:rsid w:val="00B72018"/>
    <w:rsid w:val="00B720A2"/>
    <w:rsid w:val="00B721E2"/>
    <w:rsid w:val="00B72EEA"/>
    <w:rsid w:val="00B730F6"/>
    <w:rsid w:val="00B73617"/>
    <w:rsid w:val="00B74F47"/>
    <w:rsid w:val="00B76543"/>
    <w:rsid w:val="00B76C4F"/>
    <w:rsid w:val="00B77EDB"/>
    <w:rsid w:val="00B809BB"/>
    <w:rsid w:val="00B80B06"/>
    <w:rsid w:val="00B80E36"/>
    <w:rsid w:val="00B82468"/>
    <w:rsid w:val="00B84335"/>
    <w:rsid w:val="00B848C5"/>
    <w:rsid w:val="00B85452"/>
    <w:rsid w:val="00B8595E"/>
    <w:rsid w:val="00B85A61"/>
    <w:rsid w:val="00B85FFD"/>
    <w:rsid w:val="00B86362"/>
    <w:rsid w:val="00B87669"/>
    <w:rsid w:val="00B876D0"/>
    <w:rsid w:val="00B91CEC"/>
    <w:rsid w:val="00B93042"/>
    <w:rsid w:val="00B94F84"/>
    <w:rsid w:val="00B94F94"/>
    <w:rsid w:val="00B95524"/>
    <w:rsid w:val="00B95880"/>
    <w:rsid w:val="00B95881"/>
    <w:rsid w:val="00B9718D"/>
    <w:rsid w:val="00B972D6"/>
    <w:rsid w:val="00B977AD"/>
    <w:rsid w:val="00B97A16"/>
    <w:rsid w:val="00B97D16"/>
    <w:rsid w:val="00BA068F"/>
    <w:rsid w:val="00BA13A3"/>
    <w:rsid w:val="00BA1DDB"/>
    <w:rsid w:val="00BA25DC"/>
    <w:rsid w:val="00BA3A30"/>
    <w:rsid w:val="00BA3D78"/>
    <w:rsid w:val="00BA3F51"/>
    <w:rsid w:val="00BA4925"/>
    <w:rsid w:val="00BA5B55"/>
    <w:rsid w:val="00BA68A0"/>
    <w:rsid w:val="00BA7C6B"/>
    <w:rsid w:val="00BA7F2D"/>
    <w:rsid w:val="00BB10E3"/>
    <w:rsid w:val="00BB2CEC"/>
    <w:rsid w:val="00BB35DC"/>
    <w:rsid w:val="00BB371B"/>
    <w:rsid w:val="00BB42E2"/>
    <w:rsid w:val="00BB4678"/>
    <w:rsid w:val="00BB4C47"/>
    <w:rsid w:val="00BB768C"/>
    <w:rsid w:val="00BC061B"/>
    <w:rsid w:val="00BC0906"/>
    <w:rsid w:val="00BC105D"/>
    <w:rsid w:val="00BC1077"/>
    <w:rsid w:val="00BC1200"/>
    <w:rsid w:val="00BC1431"/>
    <w:rsid w:val="00BC230B"/>
    <w:rsid w:val="00BC3719"/>
    <w:rsid w:val="00BC42AE"/>
    <w:rsid w:val="00BC454A"/>
    <w:rsid w:val="00BC5069"/>
    <w:rsid w:val="00BC507C"/>
    <w:rsid w:val="00BC5838"/>
    <w:rsid w:val="00BC5FFE"/>
    <w:rsid w:val="00BC61E2"/>
    <w:rsid w:val="00BC61F5"/>
    <w:rsid w:val="00BC6364"/>
    <w:rsid w:val="00BC714F"/>
    <w:rsid w:val="00BD0F51"/>
    <w:rsid w:val="00BD1381"/>
    <w:rsid w:val="00BD17E7"/>
    <w:rsid w:val="00BD3670"/>
    <w:rsid w:val="00BD37B6"/>
    <w:rsid w:val="00BD4DFB"/>
    <w:rsid w:val="00BD6760"/>
    <w:rsid w:val="00BD6CFB"/>
    <w:rsid w:val="00BD73CD"/>
    <w:rsid w:val="00BE07B2"/>
    <w:rsid w:val="00BE0BCE"/>
    <w:rsid w:val="00BE2731"/>
    <w:rsid w:val="00BE39BB"/>
    <w:rsid w:val="00BE3E64"/>
    <w:rsid w:val="00BE3E80"/>
    <w:rsid w:val="00BE4B99"/>
    <w:rsid w:val="00BE4C73"/>
    <w:rsid w:val="00BE5AFF"/>
    <w:rsid w:val="00BE7828"/>
    <w:rsid w:val="00BF0F55"/>
    <w:rsid w:val="00BF127E"/>
    <w:rsid w:val="00BF13A3"/>
    <w:rsid w:val="00BF1410"/>
    <w:rsid w:val="00BF1B57"/>
    <w:rsid w:val="00BF2EC3"/>
    <w:rsid w:val="00BF40F4"/>
    <w:rsid w:val="00BF617D"/>
    <w:rsid w:val="00BF669F"/>
    <w:rsid w:val="00BF6BA6"/>
    <w:rsid w:val="00BF6D85"/>
    <w:rsid w:val="00C00F3E"/>
    <w:rsid w:val="00C014AC"/>
    <w:rsid w:val="00C019DC"/>
    <w:rsid w:val="00C01E67"/>
    <w:rsid w:val="00C02139"/>
    <w:rsid w:val="00C0217D"/>
    <w:rsid w:val="00C02B95"/>
    <w:rsid w:val="00C04443"/>
    <w:rsid w:val="00C06042"/>
    <w:rsid w:val="00C10B0D"/>
    <w:rsid w:val="00C11794"/>
    <w:rsid w:val="00C117EC"/>
    <w:rsid w:val="00C11960"/>
    <w:rsid w:val="00C11D4A"/>
    <w:rsid w:val="00C11E9F"/>
    <w:rsid w:val="00C11F35"/>
    <w:rsid w:val="00C12549"/>
    <w:rsid w:val="00C12809"/>
    <w:rsid w:val="00C12AD5"/>
    <w:rsid w:val="00C137C1"/>
    <w:rsid w:val="00C13C27"/>
    <w:rsid w:val="00C154F2"/>
    <w:rsid w:val="00C154F9"/>
    <w:rsid w:val="00C158B1"/>
    <w:rsid w:val="00C15BE2"/>
    <w:rsid w:val="00C15C3B"/>
    <w:rsid w:val="00C16344"/>
    <w:rsid w:val="00C1744E"/>
    <w:rsid w:val="00C215EE"/>
    <w:rsid w:val="00C221D7"/>
    <w:rsid w:val="00C226A7"/>
    <w:rsid w:val="00C227F8"/>
    <w:rsid w:val="00C2298E"/>
    <w:rsid w:val="00C22BD2"/>
    <w:rsid w:val="00C22EED"/>
    <w:rsid w:val="00C2333B"/>
    <w:rsid w:val="00C23C4D"/>
    <w:rsid w:val="00C24797"/>
    <w:rsid w:val="00C248BD"/>
    <w:rsid w:val="00C253A1"/>
    <w:rsid w:val="00C25443"/>
    <w:rsid w:val="00C26044"/>
    <w:rsid w:val="00C260EB"/>
    <w:rsid w:val="00C27278"/>
    <w:rsid w:val="00C27572"/>
    <w:rsid w:val="00C300ED"/>
    <w:rsid w:val="00C30236"/>
    <w:rsid w:val="00C308F6"/>
    <w:rsid w:val="00C32CB4"/>
    <w:rsid w:val="00C33363"/>
    <w:rsid w:val="00C336A6"/>
    <w:rsid w:val="00C341F8"/>
    <w:rsid w:val="00C34D76"/>
    <w:rsid w:val="00C357BA"/>
    <w:rsid w:val="00C416D5"/>
    <w:rsid w:val="00C442E5"/>
    <w:rsid w:val="00C468C1"/>
    <w:rsid w:val="00C47183"/>
    <w:rsid w:val="00C4752A"/>
    <w:rsid w:val="00C51880"/>
    <w:rsid w:val="00C51A82"/>
    <w:rsid w:val="00C52B5D"/>
    <w:rsid w:val="00C538A2"/>
    <w:rsid w:val="00C55D34"/>
    <w:rsid w:val="00C56786"/>
    <w:rsid w:val="00C620B9"/>
    <w:rsid w:val="00C624C0"/>
    <w:rsid w:val="00C637EA"/>
    <w:rsid w:val="00C63D3E"/>
    <w:rsid w:val="00C66A1A"/>
    <w:rsid w:val="00C6723F"/>
    <w:rsid w:val="00C674E5"/>
    <w:rsid w:val="00C67D4E"/>
    <w:rsid w:val="00C7136B"/>
    <w:rsid w:val="00C71F23"/>
    <w:rsid w:val="00C72230"/>
    <w:rsid w:val="00C738B4"/>
    <w:rsid w:val="00C762A7"/>
    <w:rsid w:val="00C76412"/>
    <w:rsid w:val="00C76EF7"/>
    <w:rsid w:val="00C80F8F"/>
    <w:rsid w:val="00C819B8"/>
    <w:rsid w:val="00C82DC2"/>
    <w:rsid w:val="00C833E4"/>
    <w:rsid w:val="00C8444D"/>
    <w:rsid w:val="00C85056"/>
    <w:rsid w:val="00C8506D"/>
    <w:rsid w:val="00C85974"/>
    <w:rsid w:val="00C85BDE"/>
    <w:rsid w:val="00C85FD2"/>
    <w:rsid w:val="00C86230"/>
    <w:rsid w:val="00C8691A"/>
    <w:rsid w:val="00C86ADC"/>
    <w:rsid w:val="00C87309"/>
    <w:rsid w:val="00C87F58"/>
    <w:rsid w:val="00C9056C"/>
    <w:rsid w:val="00C905A0"/>
    <w:rsid w:val="00C9147B"/>
    <w:rsid w:val="00C9337E"/>
    <w:rsid w:val="00C93906"/>
    <w:rsid w:val="00C93D57"/>
    <w:rsid w:val="00C963BD"/>
    <w:rsid w:val="00CA06C8"/>
    <w:rsid w:val="00CA0B8D"/>
    <w:rsid w:val="00CA0BB4"/>
    <w:rsid w:val="00CA0CE3"/>
    <w:rsid w:val="00CA0FA8"/>
    <w:rsid w:val="00CA2478"/>
    <w:rsid w:val="00CA2545"/>
    <w:rsid w:val="00CA4E75"/>
    <w:rsid w:val="00CA6EA4"/>
    <w:rsid w:val="00CA7740"/>
    <w:rsid w:val="00CA7F7A"/>
    <w:rsid w:val="00CB2121"/>
    <w:rsid w:val="00CB2EF5"/>
    <w:rsid w:val="00CB382F"/>
    <w:rsid w:val="00CB685A"/>
    <w:rsid w:val="00CB6F36"/>
    <w:rsid w:val="00CB7761"/>
    <w:rsid w:val="00CB7B93"/>
    <w:rsid w:val="00CB7E4D"/>
    <w:rsid w:val="00CB7FBE"/>
    <w:rsid w:val="00CC03E3"/>
    <w:rsid w:val="00CC0749"/>
    <w:rsid w:val="00CC0BCA"/>
    <w:rsid w:val="00CC1AD1"/>
    <w:rsid w:val="00CC1DD6"/>
    <w:rsid w:val="00CC3B12"/>
    <w:rsid w:val="00CC3BA8"/>
    <w:rsid w:val="00CC3DA1"/>
    <w:rsid w:val="00CC498E"/>
    <w:rsid w:val="00CC5B66"/>
    <w:rsid w:val="00CC5D49"/>
    <w:rsid w:val="00CC7194"/>
    <w:rsid w:val="00CC7334"/>
    <w:rsid w:val="00CD1526"/>
    <w:rsid w:val="00CD27A4"/>
    <w:rsid w:val="00CD53D8"/>
    <w:rsid w:val="00CD6A8C"/>
    <w:rsid w:val="00CD6BE0"/>
    <w:rsid w:val="00CD6E6F"/>
    <w:rsid w:val="00CD6FBC"/>
    <w:rsid w:val="00CD75A8"/>
    <w:rsid w:val="00CE2966"/>
    <w:rsid w:val="00CE3286"/>
    <w:rsid w:val="00CE3DAD"/>
    <w:rsid w:val="00CE4165"/>
    <w:rsid w:val="00CE5A6F"/>
    <w:rsid w:val="00CE6AB8"/>
    <w:rsid w:val="00CE6F2E"/>
    <w:rsid w:val="00CE7359"/>
    <w:rsid w:val="00CF10DE"/>
    <w:rsid w:val="00CF1C70"/>
    <w:rsid w:val="00CF2BE8"/>
    <w:rsid w:val="00CF2D1A"/>
    <w:rsid w:val="00CF4F2C"/>
    <w:rsid w:val="00CF626E"/>
    <w:rsid w:val="00CF7835"/>
    <w:rsid w:val="00CF7F1E"/>
    <w:rsid w:val="00CF7F8D"/>
    <w:rsid w:val="00D00A8C"/>
    <w:rsid w:val="00D00FFA"/>
    <w:rsid w:val="00D01174"/>
    <w:rsid w:val="00D0134F"/>
    <w:rsid w:val="00D01F94"/>
    <w:rsid w:val="00D0209F"/>
    <w:rsid w:val="00D02DA1"/>
    <w:rsid w:val="00D0312A"/>
    <w:rsid w:val="00D031C5"/>
    <w:rsid w:val="00D038E0"/>
    <w:rsid w:val="00D04800"/>
    <w:rsid w:val="00D06698"/>
    <w:rsid w:val="00D10164"/>
    <w:rsid w:val="00D10B78"/>
    <w:rsid w:val="00D11FFE"/>
    <w:rsid w:val="00D12129"/>
    <w:rsid w:val="00D12261"/>
    <w:rsid w:val="00D128B3"/>
    <w:rsid w:val="00D129CE"/>
    <w:rsid w:val="00D155FA"/>
    <w:rsid w:val="00D156A7"/>
    <w:rsid w:val="00D15AE2"/>
    <w:rsid w:val="00D166B4"/>
    <w:rsid w:val="00D16950"/>
    <w:rsid w:val="00D173D2"/>
    <w:rsid w:val="00D17760"/>
    <w:rsid w:val="00D2004F"/>
    <w:rsid w:val="00D21A82"/>
    <w:rsid w:val="00D2279F"/>
    <w:rsid w:val="00D2408A"/>
    <w:rsid w:val="00D24EB7"/>
    <w:rsid w:val="00D2550A"/>
    <w:rsid w:val="00D258B7"/>
    <w:rsid w:val="00D2624F"/>
    <w:rsid w:val="00D26ACA"/>
    <w:rsid w:val="00D27241"/>
    <w:rsid w:val="00D27503"/>
    <w:rsid w:val="00D34657"/>
    <w:rsid w:val="00D34CF3"/>
    <w:rsid w:val="00D37140"/>
    <w:rsid w:val="00D4181D"/>
    <w:rsid w:val="00D421C3"/>
    <w:rsid w:val="00D42AB8"/>
    <w:rsid w:val="00D4354B"/>
    <w:rsid w:val="00D44542"/>
    <w:rsid w:val="00D46430"/>
    <w:rsid w:val="00D46B71"/>
    <w:rsid w:val="00D47FAF"/>
    <w:rsid w:val="00D51107"/>
    <w:rsid w:val="00D51C56"/>
    <w:rsid w:val="00D530CD"/>
    <w:rsid w:val="00D542CD"/>
    <w:rsid w:val="00D54684"/>
    <w:rsid w:val="00D55EB1"/>
    <w:rsid w:val="00D56210"/>
    <w:rsid w:val="00D56D83"/>
    <w:rsid w:val="00D573A2"/>
    <w:rsid w:val="00D600B5"/>
    <w:rsid w:val="00D612A9"/>
    <w:rsid w:val="00D61FF2"/>
    <w:rsid w:val="00D6270E"/>
    <w:rsid w:val="00D63C06"/>
    <w:rsid w:val="00D642B7"/>
    <w:rsid w:val="00D64366"/>
    <w:rsid w:val="00D644AE"/>
    <w:rsid w:val="00D65515"/>
    <w:rsid w:val="00D66443"/>
    <w:rsid w:val="00D66935"/>
    <w:rsid w:val="00D67235"/>
    <w:rsid w:val="00D6729B"/>
    <w:rsid w:val="00D72A20"/>
    <w:rsid w:val="00D74D91"/>
    <w:rsid w:val="00D7595E"/>
    <w:rsid w:val="00D75966"/>
    <w:rsid w:val="00D763F4"/>
    <w:rsid w:val="00D777CC"/>
    <w:rsid w:val="00D80771"/>
    <w:rsid w:val="00D811A7"/>
    <w:rsid w:val="00D81AFE"/>
    <w:rsid w:val="00D842ED"/>
    <w:rsid w:val="00D84733"/>
    <w:rsid w:val="00D84C1D"/>
    <w:rsid w:val="00D84FD1"/>
    <w:rsid w:val="00D85B50"/>
    <w:rsid w:val="00D85CEF"/>
    <w:rsid w:val="00D86A8A"/>
    <w:rsid w:val="00D873F4"/>
    <w:rsid w:val="00D906E3"/>
    <w:rsid w:val="00D907D6"/>
    <w:rsid w:val="00D930BE"/>
    <w:rsid w:val="00D932A0"/>
    <w:rsid w:val="00D933B4"/>
    <w:rsid w:val="00D95720"/>
    <w:rsid w:val="00D97C8F"/>
    <w:rsid w:val="00DA2211"/>
    <w:rsid w:val="00DA2564"/>
    <w:rsid w:val="00DA2618"/>
    <w:rsid w:val="00DA3A33"/>
    <w:rsid w:val="00DA5AAF"/>
    <w:rsid w:val="00DA624D"/>
    <w:rsid w:val="00DA62F8"/>
    <w:rsid w:val="00DB1035"/>
    <w:rsid w:val="00DB245E"/>
    <w:rsid w:val="00DB3BC0"/>
    <w:rsid w:val="00DB3DDE"/>
    <w:rsid w:val="00DB3E71"/>
    <w:rsid w:val="00DB4607"/>
    <w:rsid w:val="00DB4E1F"/>
    <w:rsid w:val="00DB5D41"/>
    <w:rsid w:val="00DB69D1"/>
    <w:rsid w:val="00DB7AC8"/>
    <w:rsid w:val="00DC0837"/>
    <w:rsid w:val="00DC27D7"/>
    <w:rsid w:val="00DC2CE0"/>
    <w:rsid w:val="00DC2D7B"/>
    <w:rsid w:val="00DC2F2F"/>
    <w:rsid w:val="00DC3E95"/>
    <w:rsid w:val="00DC42DF"/>
    <w:rsid w:val="00DC4346"/>
    <w:rsid w:val="00DC6860"/>
    <w:rsid w:val="00DC7684"/>
    <w:rsid w:val="00DC7B3A"/>
    <w:rsid w:val="00DD03BF"/>
    <w:rsid w:val="00DD216B"/>
    <w:rsid w:val="00DD2454"/>
    <w:rsid w:val="00DD2ECD"/>
    <w:rsid w:val="00DD40EA"/>
    <w:rsid w:val="00DD55DC"/>
    <w:rsid w:val="00DD5671"/>
    <w:rsid w:val="00DD7652"/>
    <w:rsid w:val="00DE0828"/>
    <w:rsid w:val="00DE1A7D"/>
    <w:rsid w:val="00DE1DE5"/>
    <w:rsid w:val="00DE1E5A"/>
    <w:rsid w:val="00DE5A73"/>
    <w:rsid w:val="00DE5D02"/>
    <w:rsid w:val="00DE66DD"/>
    <w:rsid w:val="00DE71D5"/>
    <w:rsid w:val="00DE71F6"/>
    <w:rsid w:val="00DE7995"/>
    <w:rsid w:val="00DF247A"/>
    <w:rsid w:val="00DF31AA"/>
    <w:rsid w:val="00DF46A9"/>
    <w:rsid w:val="00DF49D4"/>
    <w:rsid w:val="00DF4F89"/>
    <w:rsid w:val="00DF577F"/>
    <w:rsid w:val="00DF7586"/>
    <w:rsid w:val="00DF7EA7"/>
    <w:rsid w:val="00E000D4"/>
    <w:rsid w:val="00E001C7"/>
    <w:rsid w:val="00E004A9"/>
    <w:rsid w:val="00E007BA"/>
    <w:rsid w:val="00E009FB"/>
    <w:rsid w:val="00E013C4"/>
    <w:rsid w:val="00E01696"/>
    <w:rsid w:val="00E023B9"/>
    <w:rsid w:val="00E038CA"/>
    <w:rsid w:val="00E05603"/>
    <w:rsid w:val="00E06074"/>
    <w:rsid w:val="00E078BF"/>
    <w:rsid w:val="00E10018"/>
    <w:rsid w:val="00E10C88"/>
    <w:rsid w:val="00E116A8"/>
    <w:rsid w:val="00E127AF"/>
    <w:rsid w:val="00E127C2"/>
    <w:rsid w:val="00E12D80"/>
    <w:rsid w:val="00E13C18"/>
    <w:rsid w:val="00E13F4B"/>
    <w:rsid w:val="00E147D7"/>
    <w:rsid w:val="00E166BB"/>
    <w:rsid w:val="00E17209"/>
    <w:rsid w:val="00E17227"/>
    <w:rsid w:val="00E17F46"/>
    <w:rsid w:val="00E203B4"/>
    <w:rsid w:val="00E204C5"/>
    <w:rsid w:val="00E22DA9"/>
    <w:rsid w:val="00E24583"/>
    <w:rsid w:val="00E250AC"/>
    <w:rsid w:val="00E25FF5"/>
    <w:rsid w:val="00E26FE8"/>
    <w:rsid w:val="00E2753D"/>
    <w:rsid w:val="00E30A58"/>
    <w:rsid w:val="00E31378"/>
    <w:rsid w:val="00E33407"/>
    <w:rsid w:val="00E34763"/>
    <w:rsid w:val="00E34EA9"/>
    <w:rsid w:val="00E3562D"/>
    <w:rsid w:val="00E36904"/>
    <w:rsid w:val="00E36F6A"/>
    <w:rsid w:val="00E37092"/>
    <w:rsid w:val="00E40360"/>
    <w:rsid w:val="00E42F8A"/>
    <w:rsid w:val="00E478CD"/>
    <w:rsid w:val="00E47C2C"/>
    <w:rsid w:val="00E52A75"/>
    <w:rsid w:val="00E53156"/>
    <w:rsid w:val="00E53F03"/>
    <w:rsid w:val="00E55243"/>
    <w:rsid w:val="00E55841"/>
    <w:rsid w:val="00E55982"/>
    <w:rsid w:val="00E55EB9"/>
    <w:rsid w:val="00E5627F"/>
    <w:rsid w:val="00E56607"/>
    <w:rsid w:val="00E56B45"/>
    <w:rsid w:val="00E602AC"/>
    <w:rsid w:val="00E60B89"/>
    <w:rsid w:val="00E61A8D"/>
    <w:rsid w:val="00E633F8"/>
    <w:rsid w:val="00E6349B"/>
    <w:rsid w:val="00E641BA"/>
    <w:rsid w:val="00E64496"/>
    <w:rsid w:val="00E64AB2"/>
    <w:rsid w:val="00E65009"/>
    <w:rsid w:val="00E652A4"/>
    <w:rsid w:val="00E65A6C"/>
    <w:rsid w:val="00E70FCA"/>
    <w:rsid w:val="00E71CEA"/>
    <w:rsid w:val="00E73CB2"/>
    <w:rsid w:val="00E743F4"/>
    <w:rsid w:val="00E7470E"/>
    <w:rsid w:val="00E75D0E"/>
    <w:rsid w:val="00E75FF6"/>
    <w:rsid w:val="00E765D8"/>
    <w:rsid w:val="00E76B31"/>
    <w:rsid w:val="00E771B1"/>
    <w:rsid w:val="00E77401"/>
    <w:rsid w:val="00E803B7"/>
    <w:rsid w:val="00E80B06"/>
    <w:rsid w:val="00E80D55"/>
    <w:rsid w:val="00E81178"/>
    <w:rsid w:val="00E8177B"/>
    <w:rsid w:val="00E8478B"/>
    <w:rsid w:val="00E85CFB"/>
    <w:rsid w:val="00E86D02"/>
    <w:rsid w:val="00E87038"/>
    <w:rsid w:val="00E870B2"/>
    <w:rsid w:val="00E876EF"/>
    <w:rsid w:val="00E87B81"/>
    <w:rsid w:val="00E92F19"/>
    <w:rsid w:val="00E94425"/>
    <w:rsid w:val="00E94970"/>
    <w:rsid w:val="00E94DA7"/>
    <w:rsid w:val="00E95BF2"/>
    <w:rsid w:val="00E95FFE"/>
    <w:rsid w:val="00E968B5"/>
    <w:rsid w:val="00E97201"/>
    <w:rsid w:val="00EA052C"/>
    <w:rsid w:val="00EA093A"/>
    <w:rsid w:val="00EA13DE"/>
    <w:rsid w:val="00EA208D"/>
    <w:rsid w:val="00EA335E"/>
    <w:rsid w:val="00EA3538"/>
    <w:rsid w:val="00EA46BE"/>
    <w:rsid w:val="00EA4836"/>
    <w:rsid w:val="00EA5A9C"/>
    <w:rsid w:val="00EB1611"/>
    <w:rsid w:val="00EB1C8E"/>
    <w:rsid w:val="00EB2D4B"/>
    <w:rsid w:val="00EB32CA"/>
    <w:rsid w:val="00EB46D4"/>
    <w:rsid w:val="00EB4886"/>
    <w:rsid w:val="00EB599A"/>
    <w:rsid w:val="00EB5A70"/>
    <w:rsid w:val="00EB5F53"/>
    <w:rsid w:val="00EB64C5"/>
    <w:rsid w:val="00EB7B75"/>
    <w:rsid w:val="00EB7D77"/>
    <w:rsid w:val="00EC049B"/>
    <w:rsid w:val="00EC0AF2"/>
    <w:rsid w:val="00EC13CE"/>
    <w:rsid w:val="00EC2177"/>
    <w:rsid w:val="00EC22F2"/>
    <w:rsid w:val="00EC34E8"/>
    <w:rsid w:val="00EC35A3"/>
    <w:rsid w:val="00EC42DE"/>
    <w:rsid w:val="00EC6389"/>
    <w:rsid w:val="00EC63D1"/>
    <w:rsid w:val="00EC6E75"/>
    <w:rsid w:val="00EC7CA2"/>
    <w:rsid w:val="00ED02E3"/>
    <w:rsid w:val="00ED0732"/>
    <w:rsid w:val="00ED1FCD"/>
    <w:rsid w:val="00ED317F"/>
    <w:rsid w:val="00ED35CB"/>
    <w:rsid w:val="00ED3C12"/>
    <w:rsid w:val="00ED4CD1"/>
    <w:rsid w:val="00ED7D72"/>
    <w:rsid w:val="00EE1937"/>
    <w:rsid w:val="00EE24C4"/>
    <w:rsid w:val="00EE34F5"/>
    <w:rsid w:val="00EE393A"/>
    <w:rsid w:val="00EE4EA3"/>
    <w:rsid w:val="00EE5A68"/>
    <w:rsid w:val="00EE5B6D"/>
    <w:rsid w:val="00EE6A68"/>
    <w:rsid w:val="00EE7A46"/>
    <w:rsid w:val="00EF0009"/>
    <w:rsid w:val="00EF18F7"/>
    <w:rsid w:val="00F00F4D"/>
    <w:rsid w:val="00F0103A"/>
    <w:rsid w:val="00F011B7"/>
    <w:rsid w:val="00F01260"/>
    <w:rsid w:val="00F02CCE"/>
    <w:rsid w:val="00F04E29"/>
    <w:rsid w:val="00F05570"/>
    <w:rsid w:val="00F05736"/>
    <w:rsid w:val="00F0638D"/>
    <w:rsid w:val="00F1107D"/>
    <w:rsid w:val="00F1158A"/>
    <w:rsid w:val="00F12C61"/>
    <w:rsid w:val="00F12F44"/>
    <w:rsid w:val="00F1410A"/>
    <w:rsid w:val="00F14F04"/>
    <w:rsid w:val="00F1504D"/>
    <w:rsid w:val="00F15694"/>
    <w:rsid w:val="00F17C1C"/>
    <w:rsid w:val="00F17E83"/>
    <w:rsid w:val="00F22312"/>
    <w:rsid w:val="00F225AF"/>
    <w:rsid w:val="00F23BA7"/>
    <w:rsid w:val="00F24215"/>
    <w:rsid w:val="00F27402"/>
    <w:rsid w:val="00F31DBE"/>
    <w:rsid w:val="00F324AC"/>
    <w:rsid w:val="00F32DAE"/>
    <w:rsid w:val="00F33095"/>
    <w:rsid w:val="00F3339C"/>
    <w:rsid w:val="00F33ABC"/>
    <w:rsid w:val="00F33E80"/>
    <w:rsid w:val="00F3417D"/>
    <w:rsid w:val="00F34592"/>
    <w:rsid w:val="00F350B1"/>
    <w:rsid w:val="00F371DC"/>
    <w:rsid w:val="00F37230"/>
    <w:rsid w:val="00F40F33"/>
    <w:rsid w:val="00F41065"/>
    <w:rsid w:val="00F410D4"/>
    <w:rsid w:val="00F41946"/>
    <w:rsid w:val="00F42E14"/>
    <w:rsid w:val="00F4380F"/>
    <w:rsid w:val="00F444BD"/>
    <w:rsid w:val="00F45DE5"/>
    <w:rsid w:val="00F46417"/>
    <w:rsid w:val="00F4707B"/>
    <w:rsid w:val="00F47A6C"/>
    <w:rsid w:val="00F502AF"/>
    <w:rsid w:val="00F50862"/>
    <w:rsid w:val="00F50E1C"/>
    <w:rsid w:val="00F51322"/>
    <w:rsid w:val="00F51A39"/>
    <w:rsid w:val="00F534CA"/>
    <w:rsid w:val="00F542C4"/>
    <w:rsid w:val="00F56F03"/>
    <w:rsid w:val="00F57B4D"/>
    <w:rsid w:val="00F610E7"/>
    <w:rsid w:val="00F62C36"/>
    <w:rsid w:val="00F6478E"/>
    <w:rsid w:val="00F6483B"/>
    <w:rsid w:val="00F64C89"/>
    <w:rsid w:val="00F65078"/>
    <w:rsid w:val="00F6552E"/>
    <w:rsid w:val="00F659A0"/>
    <w:rsid w:val="00F66E09"/>
    <w:rsid w:val="00F70942"/>
    <w:rsid w:val="00F7119B"/>
    <w:rsid w:val="00F7183D"/>
    <w:rsid w:val="00F71F45"/>
    <w:rsid w:val="00F7200D"/>
    <w:rsid w:val="00F73620"/>
    <w:rsid w:val="00F73DDC"/>
    <w:rsid w:val="00F7482C"/>
    <w:rsid w:val="00F760A6"/>
    <w:rsid w:val="00F76917"/>
    <w:rsid w:val="00F77326"/>
    <w:rsid w:val="00F77343"/>
    <w:rsid w:val="00F80BE8"/>
    <w:rsid w:val="00F812C9"/>
    <w:rsid w:val="00F8305B"/>
    <w:rsid w:val="00F835B1"/>
    <w:rsid w:val="00F836DE"/>
    <w:rsid w:val="00F84A70"/>
    <w:rsid w:val="00F8515C"/>
    <w:rsid w:val="00F856C6"/>
    <w:rsid w:val="00F91452"/>
    <w:rsid w:val="00F915BF"/>
    <w:rsid w:val="00F91EC5"/>
    <w:rsid w:val="00F92E06"/>
    <w:rsid w:val="00F9591E"/>
    <w:rsid w:val="00F960CC"/>
    <w:rsid w:val="00F964C6"/>
    <w:rsid w:val="00F967A9"/>
    <w:rsid w:val="00F96C9C"/>
    <w:rsid w:val="00F97091"/>
    <w:rsid w:val="00F976D0"/>
    <w:rsid w:val="00F97AFB"/>
    <w:rsid w:val="00F97C4D"/>
    <w:rsid w:val="00FA1058"/>
    <w:rsid w:val="00FA18EF"/>
    <w:rsid w:val="00FA231B"/>
    <w:rsid w:val="00FA2550"/>
    <w:rsid w:val="00FA606C"/>
    <w:rsid w:val="00FA7992"/>
    <w:rsid w:val="00FB0470"/>
    <w:rsid w:val="00FB048B"/>
    <w:rsid w:val="00FB05EB"/>
    <w:rsid w:val="00FB1DA7"/>
    <w:rsid w:val="00FB2628"/>
    <w:rsid w:val="00FB2CA7"/>
    <w:rsid w:val="00FB2CC0"/>
    <w:rsid w:val="00FB3CD4"/>
    <w:rsid w:val="00FB473D"/>
    <w:rsid w:val="00FB54E4"/>
    <w:rsid w:val="00FB59B2"/>
    <w:rsid w:val="00FB6D95"/>
    <w:rsid w:val="00FB7EBF"/>
    <w:rsid w:val="00FC07AD"/>
    <w:rsid w:val="00FC0832"/>
    <w:rsid w:val="00FC0A9F"/>
    <w:rsid w:val="00FC0BE4"/>
    <w:rsid w:val="00FC2597"/>
    <w:rsid w:val="00FC5266"/>
    <w:rsid w:val="00FC533C"/>
    <w:rsid w:val="00FC5617"/>
    <w:rsid w:val="00FC69C7"/>
    <w:rsid w:val="00FC7743"/>
    <w:rsid w:val="00FD021F"/>
    <w:rsid w:val="00FD0C0E"/>
    <w:rsid w:val="00FD177A"/>
    <w:rsid w:val="00FD2E39"/>
    <w:rsid w:val="00FD3191"/>
    <w:rsid w:val="00FD3509"/>
    <w:rsid w:val="00FD3783"/>
    <w:rsid w:val="00FD38E3"/>
    <w:rsid w:val="00FD5749"/>
    <w:rsid w:val="00FD5B88"/>
    <w:rsid w:val="00FD69AB"/>
    <w:rsid w:val="00FD7956"/>
    <w:rsid w:val="00FD795D"/>
    <w:rsid w:val="00FE171B"/>
    <w:rsid w:val="00FE25B7"/>
    <w:rsid w:val="00FE2738"/>
    <w:rsid w:val="00FE2D01"/>
    <w:rsid w:val="00FE39A0"/>
    <w:rsid w:val="00FE4C15"/>
    <w:rsid w:val="00FE6322"/>
    <w:rsid w:val="00FE6534"/>
    <w:rsid w:val="00FF00ED"/>
    <w:rsid w:val="00FF0955"/>
    <w:rsid w:val="00FF0AF1"/>
    <w:rsid w:val="00FF351A"/>
    <w:rsid w:val="00FF3DFC"/>
    <w:rsid w:val="00FF42FB"/>
    <w:rsid w:val="00FF44D8"/>
    <w:rsid w:val="00FF4ADC"/>
    <w:rsid w:val="00FF52C9"/>
    <w:rsid w:val="00FF5702"/>
    <w:rsid w:val="00FF6578"/>
    <w:rsid w:val="00FF6946"/>
    <w:rsid w:val="00FF79B7"/>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127B243"/>
  <w15:docId w15:val="{F7E11299-D61E-41FF-B121-E051C1488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157A3"/>
    <w:rPr>
      <w:sz w:val="24"/>
      <w:szCs w:val="24"/>
      <w:lang w:val="en-US" w:eastAsia="en-US"/>
    </w:rPr>
  </w:style>
  <w:style w:type="paragraph" w:styleId="Kop1">
    <w:name w:val="heading 1"/>
    <w:aliases w:val="Section Heading,Hoofdstuk,sectionHeading,Vet + inhoudsopg-niveau 1,Tempo Heading 1,Niveau 1"/>
    <w:basedOn w:val="Standaard"/>
    <w:next w:val="Standaard"/>
    <w:link w:val="Kop1Char"/>
    <w:qFormat/>
    <w:rsid w:val="00AB3CE7"/>
    <w:pPr>
      <w:pageBreakBefore/>
      <w:numPr>
        <w:numId w:val="18"/>
      </w:numPr>
      <w:spacing w:before="240" w:after="360"/>
      <w:outlineLvl w:val="0"/>
    </w:pPr>
    <w:rPr>
      <w:rFonts w:ascii="Arial" w:hAnsi="Arial"/>
      <w:b/>
      <w:kern w:val="28"/>
      <w:sz w:val="28"/>
    </w:rPr>
  </w:style>
  <w:style w:type="paragraph" w:styleId="Kop2">
    <w:name w:val="heading 2"/>
    <w:aliases w:val="Reset numbering,Bijlage,h2,2scr,Vet + inhoudsopg-niveau 2,Tempo Heading 2,Niveau 2,Kop 2 Char1,Kop 2 Char Char,Kop 2 Char"/>
    <w:basedOn w:val="Standaard"/>
    <w:next w:val="Standaard"/>
    <w:qFormat/>
    <w:rsid w:val="00AB3CE7"/>
    <w:pPr>
      <w:keepNext/>
      <w:numPr>
        <w:ilvl w:val="1"/>
        <w:numId w:val="18"/>
      </w:numPr>
      <w:spacing w:before="360" w:after="120"/>
      <w:outlineLvl w:val="1"/>
    </w:pPr>
    <w:rPr>
      <w:rFonts w:ascii="Arial" w:hAnsi="Arial"/>
      <w:b/>
    </w:rPr>
  </w:style>
  <w:style w:type="paragraph" w:styleId="Kop3">
    <w:name w:val="heading 3"/>
    <w:aliases w:val="Vet + inhoudsopg-niveau 3,Level 1 - 1,Tempo Heading 3,Niveau 3"/>
    <w:basedOn w:val="Standaard"/>
    <w:next w:val="Standaard"/>
    <w:qFormat/>
    <w:rsid w:val="008C7031"/>
    <w:pPr>
      <w:keepNext/>
      <w:numPr>
        <w:ilvl w:val="2"/>
        <w:numId w:val="18"/>
      </w:numPr>
      <w:spacing w:before="220" w:after="80"/>
      <w:outlineLvl w:val="2"/>
    </w:pPr>
    <w:rPr>
      <w:b/>
    </w:rPr>
  </w:style>
  <w:style w:type="paragraph" w:styleId="Kop4">
    <w:name w:val="heading 4"/>
    <w:aliases w:val="Level 2 - a,Tempo Heading 4"/>
    <w:basedOn w:val="Standaard"/>
    <w:next w:val="Standaard"/>
    <w:qFormat/>
    <w:rsid w:val="008C7031"/>
    <w:pPr>
      <w:keepNext/>
      <w:numPr>
        <w:ilvl w:val="3"/>
        <w:numId w:val="18"/>
      </w:numPr>
      <w:spacing w:before="140" w:after="80"/>
      <w:outlineLvl w:val="3"/>
    </w:pPr>
    <w:rPr>
      <w:b/>
    </w:rPr>
  </w:style>
  <w:style w:type="paragraph" w:styleId="Kop5">
    <w:name w:val="heading 5"/>
    <w:aliases w:val="Level 3 - i"/>
    <w:basedOn w:val="Standaard"/>
    <w:next w:val="Standaard"/>
    <w:qFormat/>
    <w:rsid w:val="008C7031"/>
    <w:pPr>
      <w:numPr>
        <w:ilvl w:val="4"/>
        <w:numId w:val="18"/>
      </w:numPr>
      <w:spacing w:before="140"/>
      <w:outlineLvl w:val="4"/>
    </w:pPr>
    <w:rPr>
      <w:b/>
    </w:rPr>
  </w:style>
  <w:style w:type="paragraph" w:styleId="Kop6">
    <w:name w:val="heading 6"/>
    <w:aliases w:val="Legal Level 1."/>
    <w:basedOn w:val="Standaard"/>
    <w:next w:val="Standaard"/>
    <w:qFormat/>
    <w:rsid w:val="008C7031"/>
    <w:pPr>
      <w:numPr>
        <w:ilvl w:val="5"/>
        <w:numId w:val="18"/>
      </w:numPr>
      <w:spacing w:before="240"/>
      <w:outlineLvl w:val="5"/>
    </w:pPr>
    <w:rPr>
      <w:i/>
    </w:rPr>
  </w:style>
  <w:style w:type="paragraph" w:styleId="Kop7">
    <w:name w:val="heading 7"/>
    <w:aliases w:val="Legal Level1.1."/>
    <w:basedOn w:val="Standaard"/>
    <w:next w:val="Standaard"/>
    <w:qFormat/>
    <w:rsid w:val="008C7031"/>
    <w:pPr>
      <w:numPr>
        <w:ilvl w:val="6"/>
        <w:numId w:val="18"/>
      </w:numPr>
      <w:spacing w:before="240"/>
      <w:outlineLvl w:val="6"/>
    </w:pPr>
    <w:rPr>
      <w:i/>
    </w:rPr>
  </w:style>
  <w:style w:type="paragraph" w:styleId="Kop8">
    <w:name w:val="heading 8"/>
    <w:aliases w:val="Legal Level 1.1.1."/>
    <w:basedOn w:val="Standaard"/>
    <w:next w:val="Standaard"/>
    <w:qFormat/>
    <w:rsid w:val="008C7031"/>
    <w:pPr>
      <w:numPr>
        <w:ilvl w:val="7"/>
        <w:numId w:val="18"/>
      </w:numPr>
      <w:spacing w:before="240"/>
      <w:outlineLvl w:val="7"/>
    </w:pPr>
    <w:rPr>
      <w:i/>
    </w:rPr>
  </w:style>
  <w:style w:type="paragraph" w:styleId="Kop9">
    <w:name w:val="heading 9"/>
    <w:aliases w:val="Legal Level 1.1.1.1."/>
    <w:basedOn w:val="Standaard"/>
    <w:next w:val="Standaard"/>
    <w:qFormat/>
    <w:rsid w:val="008C7031"/>
    <w:pPr>
      <w:numPr>
        <w:ilvl w:val="8"/>
        <w:numId w:val="18"/>
      </w:numPr>
      <w:spacing w:before="240"/>
      <w:outlineLvl w:val="8"/>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8C7031"/>
    <w:rPr>
      <w:color w:val="0000FF"/>
      <w:u w:val="single"/>
    </w:rPr>
  </w:style>
  <w:style w:type="paragraph" w:styleId="Plattetekst3">
    <w:name w:val="Body Text 3"/>
    <w:basedOn w:val="Standaard"/>
    <w:link w:val="Plattetekst3Char"/>
    <w:rsid w:val="008C7031"/>
    <w:rPr>
      <w:color w:val="000000"/>
      <w:szCs w:val="16"/>
      <w:lang w:val="nl-NL"/>
    </w:rPr>
  </w:style>
  <w:style w:type="paragraph" w:customStyle="1" w:styleId="Titel1">
    <w:name w:val="Titel 1"/>
    <w:basedOn w:val="Standaard"/>
    <w:next w:val="Standaard"/>
    <w:rsid w:val="008C7031"/>
    <w:pPr>
      <w:keepNext/>
      <w:pageBreakBefore/>
      <w:spacing w:after="360"/>
      <w:outlineLvl w:val="0"/>
    </w:pPr>
    <w:rPr>
      <w:b/>
      <w:smallCaps/>
      <w:sz w:val="36"/>
      <w:szCs w:val="32"/>
    </w:rPr>
  </w:style>
  <w:style w:type="paragraph" w:customStyle="1" w:styleId="Titel2">
    <w:name w:val="Titel 2"/>
    <w:basedOn w:val="Standaard"/>
    <w:next w:val="Standaard"/>
    <w:rsid w:val="008C7031"/>
    <w:pPr>
      <w:spacing w:before="240" w:after="120"/>
    </w:pPr>
    <w:rPr>
      <w:b/>
      <w:sz w:val="28"/>
    </w:rPr>
  </w:style>
  <w:style w:type="paragraph" w:styleId="Inhopg1">
    <w:name w:val="toc 1"/>
    <w:basedOn w:val="Standaard"/>
    <w:next w:val="Standaard"/>
    <w:autoRedefine/>
    <w:uiPriority w:val="39"/>
    <w:rsid w:val="000A6B19"/>
    <w:pPr>
      <w:tabs>
        <w:tab w:val="left" w:pos="851"/>
        <w:tab w:val="right" w:leader="dot" w:pos="9072"/>
      </w:tabs>
      <w:spacing w:before="120" w:after="120"/>
    </w:pPr>
    <w:rPr>
      <w:rFonts w:ascii="Arial" w:hAnsi="Arial"/>
      <w:bCs/>
      <w:sz w:val="20"/>
    </w:rPr>
  </w:style>
  <w:style w:type="paragraph" w:styleId="Inhopg2">
    <w:name w:val="toc 2"/>
    <w:basedOn w:val="Standaard"/>
    <w:next w:val="Standaard"/>
    <w:autoRedefine/>
    <w:uiPriority w:val="39"/>
    <w:rsid w:val="007C0811"/>
    <w:pPr>
      <w:tabs>
        <w:tab w:val="left" w:pos="851"/>
        <w:tab w:val="right" w:leader="dot" w:pos="9072"/>
      </w:tabs>
      <w:ind w:left="284"/>
    </w:pPr>
    <w:rPr>
      <w:rFonts w:ascii="Arial" w:eastAsia="Arial Unicode MS" w:hAnsi="Arial" w:cs="Arial Unicode MS"/>
      <w:noProof/>
      <w:sz w:val="20"/>
      <w:lang w:val="nl-NL"/>
    </w:rPr>
  </w:style>
  <w:style w:type="paragraph" w:styleId="Inhopg3">
    <w:name w:val="toc 3"/>
    <w:basedOn w:val="Standaard"/>
    <w:next w:val="Standaard"/>
    <w:autoRedefine/>
    <w:semiHidden/>
    <w:rsid w:val="008C7031"/>
    <w:pPr>
      <w:ind w:left="480"/>
    </w:pPr>
    <w:rPr>
      <w:i/>
      <w:iCs/>
    </w:rPr>
  </w:style>
  <w:style w:type="character" w:styleId="Voetnootmarkering">
    <w:name w:val="footnote reference"/>
    <w:basedOn w:val="Standaardalinea-lettertype"/>
    <w:rsid w:val="008C7031"/>
    <w:rPr>
      <w:vertAlign w:val="superscript"/>
    </w:rPr>
  </w:style>
  <w:style w:type="paragraph" w:styleId="Voetnoottekst">
    <w:name w:val="footnote text"/>
    <w:basedOn w:val="Standaard"/>
    <w:link w:val="VoetnoottekstChar"/>
    <w:uiPriority w:val="99"/>
    <w:rsid w:val="008C7031"/>
    <w:rPr>
      <w:rFonts w:ascii="Arial" w:hAnsi="Arial"/>
      <w:sz w:val="16"/>
    </w:rPr>
  </w:style>
  <w:style w:type="paragraph" w:styleId="Tekstopmerking">
    <w:name w:val="annotation text"/>
    <w:basedOn w:val="Standaard"/>
    <w:link w:val="TekstopmerkingChar"/>
    <w:uiPriority w:val="99"/>
    <w:semiHidden/>
    <w:rsid w:val="008C7031"/>
    <w:rPr>
      <w:sz w:val="20"/>
    </w:rPr>
  </w:style>
  <w:style w:type="paragraph" w:customStyle="1" w:styleId="Titel3">
    <w:name w:val="Titel 3"/>
    <w:basedOn w:val="Standaard"/>
    <w:next w:val="Standaard"/>
    <w:rsid w:val="008C7031"/>
    <w:pPr>
      <w:spacing w:before="240"/>
    </w:pPr>
    <w:rPr>
      <w:b/>
    </w:rPr>
  </w:style>
  <w:style w:type="paragraph" w:styleId="Bijschrift">
    <w:name w:val="caption"/>
    <w:basedOn w:val="Standaard"/>
    <w:next w:val="Standaard"/>
    <w:qFormat/>
    <w:rsid w:val="008C7031"/>
    <w:pPr>
      <w:spacing w:before="120" w:after="120"/>
    </w:pPr>
    <w:rPr>
      <w:b/>
      <w:bCs/>
      <w:sz w:val="20"/>
      <w:szCs w:val="20"/>
    </w:rPr>
  </w:style>
  <w:style w:type="paragraph" w:styleId="Koptekst">
    <w:name w:val="header"/>
    <w:basedOn w:val="Standaard"/>
    <w:link w:val="KoptekstChar"/>
    <w:uiPriority w:val="99"/>
    <w:rsid w:val="008C7031"/>
    <w:pPr>
      <w:tabs>
        <w:tab w:val="center" w:pos="4153"/>
        <w:tab w:val="right" w:pos="8306"/>
      </w:tabs>
    </w:pPr>
    <w:rPr>
      <w:sz w:val="20"/>
    </w:rPr>
  </w:style>
  <w:style w:type="paragraph" w:styleId="Voettekst">
    <w:name w:val="footer"/>
    <w:basedOn w:val="Standaard"/>
    <w:link w:val="VoettekstChar"/>
    <w:uiPriority w:val="99"/>
    <w:rsid w:val="00F6478E"/>
    <w:pPr>
      <w:tabs>
        <w:tab w:val="center" w:pos="4536"/>
        <w:tab w:val="right" w:pos="9072"/>
      </w:tabs>
      <w:jc w:val="right"/>
    </w:pPr>
    <w:rPr>
      <w:rFonts w:ascii="Tahoma" w:hAnsi="Tahoma"/>
      <w:sz w:val="20"/>
    </w:rPr>
  </w:style>
  <w:style w:type="paragraph" w:customStyle="1" w:styleId="VoorbladTitel">
    <w:name w:val="Voorblad Titel"/>
    <w:basedOn w:val="Standaard"/>
    <w:next w:val="Standaard"/>
    <w:rsid w:val="008C7031"/>
    <w:pPr>
      <w:jc w:val="center"/>
    </w:pPr>
    <w:rPr>
      <w:rFonts w:ascii="Arial" w:hAnsi="Arial"/>
      <w:smallCaps/>
      <w:spacing w:val="20"/>
      <w:kern w:val="40"/>
      <w:sz w:val="40"/>
      <w:szCs w:val="40"/>
    </w:rPr>
  </w:style>
  <w:style w:type="paragraph" w:customStyle="1" w:styleId="VoorbladKop">
    <w:name w:val="Voorblad Kop"/>
    <w:basedOn w:val="Standaard"/>
    <w:next w:val="Standaard"/>
    <w:rsid w:val="008C7031"/>
    <w:pPr>
      <w:jc w:val="center"/>
    </w:pPr>
    <w:rPr>
      <w:rFonts w:ascii="Arial" w:hAnsi="Arial"/>
      <w:smallCaps/>
      <w:color w:val="FFFFFF"/>
      <w:spacing w:val="20"/>
      <w:kern w:val="40"/>
      <w:sz w:val="40"/>
      <w:szCs w:val="40"/>
    </w:rPr>
  </w:style>
  <w:style w:type="paragraph" w:styleId="Ballontekst">
    <w:name w:val="Balloon Text"/>
    <w:basedOn w:val="Standaard"/>
    <w:semiHidden/>
    <w:rsid w:val="008C7031"/>
    <w:rPr>
      <w:rFonts w:ascii="Tahoma" w:hAnsi="Tahoma" w:cs="Tahoma"/>
      <w:sz w:val="16"/>
      <w:szCs w:val="16"/>
    </w:rPr>
  </w:style>
  <w:style w:type="paragraph" w:customStyle="1" w:styleId="Snel1">
    <w:name w:val="Snel 1."/>
    <w:basedOn w:val="Standaard"/>
    <w:rsid w:val="008C7031"/>
    <w:pPr>
      <w:widowControl w:val="0"/>
      <w:numPr>
        <w:numId w:val="1"/>
      </w:numPr>
      <w:ind w:left="1134" w:hanging="1134"/>
    </w:pPr>
    <w:rPr>
      <w:snapToGrid w:val="0"/>
      <w:szCs w:val="20"/>
    </w:rPr>
  </w:style>
  <w:style w:type="character" w:styleId="Verwijzingopmerking">
    <w:name w:val="annotation reference"/>
    <w:basedOn w:val="Standaardalinea-lettertype"/>
    <w:uiPriority w:val="99"/>
    <w:semiHidden/>
    <w:rsid w:val="008C7031"/>
    <w:rPr>
      <w:sz w:val="16"/>
      <w:szCs w:val="16"/>
    </w:rPr>
  </w:style>
  <w:style w:type="paragraph" w:styleId="Onderwerpvanopmerking">
    <w:name w:val="annotation subject"/>
    <w:basedOn w:val="Tekstopmerking"/>
    <w:next w:val="Tekstopmerking"/>
    <w:semiHidden/>
    <w:rsid w:val="008C7031"/>
    <w:rPr>
      <w:b/>
      <w:bCs/>
      <w:szCs w:val="20"/>
    </w:rPr>
  </w:style>
  <w:style w:type="character" w:customStyle="1" w:styleId="Titel2Char">
    <w:name w:val="Titel 2 Char"/>
    <w:basedOn w:val="Standaardalinea-lettertype"/>
    <w:rsid w:val="008C7031"/>
    <w:rPr>
      <w:b/>
      <w:sz w:val="28"/>
      <w:szCs w:val="24"/>
      <w:lang w:val="en-US" w:eastAsia="en-US" w:bidi="ar-SA"/>
    </w:rPr>
  </w:style>
  <w:style w:type="character" w:styleId="Paginanummer">
    <w:name w:val="page number"/>
    <w:basedOn w:val="Standaardalinea-lettertype"/>
    <w:rsid w:val="008C7031"/>
  </w:style>
  <w:style w:type="paragraph" w:customStyle="1" w:styleId="bronvermelding">
    <w:name w:val="bronvermelding"/>
    <w:basedOn w:val="Standaard"/>
    <w:rsid w:val="008C7031"/>
    <w:pPr>
      <w:widowControl w:val="0"/>
      <w:tabs>
        <w:tab w:val="right" w:pos="9360"/>
      </w:tabs>
      <w:suppressAutoHyphens/>
    </w:pPr>
    <w:rPr>
      <w:rFonts w:ascii="Letter Gothic Bold" w:hAnsi="Letter Gothic Bold"/>
      <w:b/>
      <w:snapToGrid w:val="0"/>
      <w:szCs w:val="20"/>
      <w:lang w:eastAsia="nl-NL"/>
    </w:rPr>
  </w:style>
  <w:style w:type="paragraph" w:styleId="Plattetekstinspringen2">
    <w:name w:val="Body Text Indent 2"/>
    <w:basedOn w:val="Standaard"/>
    <w:rsid w:val="008C7031"/>
    <w:pPr>
      <w:ind w:left="720" w:hanging="720"/>
    </w:pPr>
    <w:rPr>
      <w:sz w:val="20"/>
      <w:szCs w:val="20"/>
      <w:lang w:val="nl-NL"/>
    </w:rPr>
  </w:style>
  <w:style w:type="paragraph" w:styleId="Plattetekstinspringen3">
    <w:name w:val="Body Text Indent 3"/>
    <w:basedOn w:val="Standaard"/>
    <w:rsid w:val="008C7031"/>
    <w:pPr>
      <w:ind w:left="708"/>
    </w:pPr>
    <w:rPr>
      <w:sz w:val="20"/>
      <w:szCs w:val="20"/>
      <w:lang w:val="nl-NL"/>
    </w:rPr>
  </w:style>
  <w:style w:type="paragraph" w:styleId="Plattetekst">
    <w:name w:val="Body Text"/>
    <w:basedOn w:val="Standaard"/>
    <w:rsid w:val="008C7031"/>
    <w:pPr>
      <w:widowControl w:val="0"/>
    </w:pPr>
    <w:rPr>
      <w:snapToGrid w:val="0"/>
      <w:szCs w:val="20"/>
      <w:lang w:val="nl-NL" w:eastAsia="nl-NL"/>
    </w:rPr>
  </w:style>
  <w:style w:type="paragraph" w:styleId="Plattetekst2">
    <w:name w:val="Body Text 2"/>
    <w:basedOn w:val="Standaard"/>
    <w:rsid w:val="008C7031"/>
    <w:rPr>
      <w:b/>
      <w:sz w:val="20"/>
      <w:szCs w:val="20"/>
      <w:lang w:val="nl-NL"/>
    </w:rPr>
  </w:style>
  <w:style w:type="paragraph" w:styleId="Plattetekstinspringen">
    <w:name w:val="Body Text Indent"/>
    <w:basedOn w:val="Standaard"/>
    <w:rsid w:val="008C7031"/>
    <w:pPr>
      <w:tabs>
        <w:tab w:val="left" w:pos="284"/>
        <w:tab w:val="left" w:pos="426"/>
      </w:tabs>
      <w:ind w:left="426"/>
    </w:pPr>
    <w:rPr>
      <w:szCs w:val="20"/>
      <w:lang w:val="nl-NL"/>
    </w:rPr>
  </w:style>
  <w:style w:type="paragraph" w:styleId="Documentstructuur">
    <w:name w:val="Document Map"/>
    <w:basedOn w:val="Standaard"/>
    <w:semiHidden/>
    <w:rsid w:val="008C7031"/>
    <w:pPr>
      <w:shd w:val="clear" w:color="auto" w:fill="000080"/>
    </w:pPr>
    <w:rPr>
      <w:rFonts w:ascii="Tahoma" w:hAnsi="Tahoma" w:cs="Tahoma"/>
      <w:sz w:val="20"/>
      <w:szCs w:val="20"/>
    </w:rPr>
  </w:style>
  <w:style w:type="paragraph" w:styleId="Bloktekst">
    <w:name w:val="Block Text"/>
    <w:basedOn w:val="Standaard"/>
    <w:rsid w:val="008C7031"/>
    <w:pPr>
      <w:widowControl w:val="0"/>
      <w:tabs>
        <w:tab w:val="num" w:pos="284"/>
        <w:tab w:val="left" w:pos="567"/>
        <w:tab w:val="left" w:pos="851"/>
        <w:tab w:val="left" w:pos="1418"/>
        <w:tab w:val="left" w:pos="1985"/>
        <w:tab w:val="left" w:pos="2552"/>
      </w:tabs>
      <w:suppressAutoHyphens/>
      <w:ind w:left="297" w:right="124" w:hanging="297"/>
    </w:pPr>
    <w:rPr>
      <w:snapToGrid w:val="0"/>
      <w:spacing w:val="-2"/>
      <w:sz w:val="14"/>
      <w:szCs w:val="20"/>
      <w:lang w:val="nl-NL"/>
    </w:rPr>
  </w:style>
  <w:style w:type="paragraph" w:customStyle="1" w:styleId="Plattetekst21">
    <w:name w:val="Platte tekst 21"/>
    <w:basedOn w:val="Standaard"/>
    <w:rsid w:val="008C7031"/>
    <w:pPr>
      <w:widowControl w:val="0"/>
    </w:pPr>
    <w:rPr>
      <w:b/>
      <w:sz w:val="22"/>
      <w:szCs w:val="20"/>
      <w:lang w:val="nl-NL" w:eastAsia="nl-NL"/>
    </w:rPr>
  </w:style>
  <w:style w:type="paragraph" w:customStyle="1" w:styleId="1einspring">
    <w:name w:val="1e inspring"/>
    <w:basedOn w:val="Standaard"/>
    <w:rsid w:val="008C7031"/>
    <w:pPr>
      <w:tabs>
        <w:tab w:val="left" w:pos="425"/>
      </w:tabs>
      <w:spacing w:line="280" w:lineRule="atLeast"/>
      <w:ind w:left="624" w:hanging="624"/>
    </w:pPr>
    <w:rPr>
      <w:rFonts w:ascii="Arial" w:hAnsi="Arial"/>
      <w:sz w:val="20"/>
      <w:szCs w:val="20"/>
      <w:lang w:val="nl-NL" w:eastAsia="nl-NL"/>
    </w:rPr>
  </w:style>
  <w:style w:type="paragraph" w:customStyle="1" w:styleId="2einspring">
    <w:name w:val="2e inspring"/>
    <w:basedOn w:val="Standaard"/>
    <w:next w:val="Standaard"/>
    <w:rsid w:val="008C7031"/>
    <w:pPr>
      <w:spacing w:line="280" w:lineRule="atLeast"/>
      <w:ind w:left="737" w:hanging="312"/>
    </w:pPr>
    <w:rPr>
      <w:rFonts w:ascii="Arial" w:hAnsi="Arial"/>
      <w:sz w:val="20"/>
      <w:szCs w:val="20"/>
      <w:lang w:val="nl-NL" w:eastAsia="nl-NL"/>
    </w:rPr>
  </w:style>
  <w:style w:type="paragraph" w:customStyle="1" w:styleId="Cursief">
    <w:name w:val="Cursief"/>
    <w:basedOn w:val="Standaard"/>
    <w:next w:val="Standaard"/>
    <w:rsid w:val="008C7031"/>
    <w:pPr>
      <w:spacing w:line="280" w:lineRule="atLeast"/>
    </w:pPr>
    <w:rPr>
      <w:rFonts w:ascii="Arial" w:hAnsi="Arial"/>
      <w:i/>
      <w:sz w:val="20"/>
      <w:szCs w:val="20"/>
      <w:lang w:val="nl-NL" w:eastAsia="nl-NL"/>
    </w:rPr>
  </w:style>
  <w:style w:type="paragraph" w:customStyle="1" w:styleId="Dienstkop">
    <w:name w:val="Dienstkop"/>
    <w:basedOn w:val="Standaard"/>
    <w:next w:val="Standaard"/>
    <w:rsid w:val="008C7031"/>
    <w:pPr>
      <w:spacing w:line="280" w:lineRule="atLeast"/>
    </w:pPr>
    <w:rPr>
      <w:rFonts w:ascii="Arial" w:hAnsi="Arial"/>
      <w:b/>
      <w:sz w:val="18"/>
      <w:szCs w:val="20"/>
      <w:lang w:val="nl-NL" w:eastAsia="nl-NL"/>
    </w:rPr>
  </w:style>
  <w:style w:type="paragraph" w:customStyle="1" w:styleId="Onderstrepen">
    <w:name w:val="Onderstrepen"/>
    <w:basedOn w:val="Standaard"/>
    <w:next w:val="Standaard"/>
    <w:rsid w:val="008C7031"/>
    <w:pPr>
      <w:spacing w:line="280" w:lineRule="atLeast"/>
    </w:pPr>
    <w:rPr>
      <w:rFonts w:ascii="Arial" w:hAnsi="Arial"/>
      <w:sz w:val="20"/>
      <w:szCs w:val="20"/>
      <w:u w:val="single"/>
      <w:lang w:val="nl-NL" w:eastAsia="nl-NL"/>
    </w:rPr>
  </w:style>
  <w:style w:type="paragraph" w:customStyle="1" w:styleId="Vet">
    <w:name w:val="Vet"/>
    <w:basedOn w:val="Standaard"/>
    <w:rsid w:val="008C7031"/>
    <w:pPr>
      <w:spacing w:line="280" w:lineRule="atLeast"/>
    </w:pPr>
    <w:rPr>
      <w:rFonts w:ascii="Arial" w:hAnsi="Arial"/>
      <w:b/>
      <w:sz w:val="20"/>
      <w:szCs w:val="20"/>
      <w:lang w:val="nl-NL" w:eastAsia="nl-NL"/>
    </w:rPr>
  </w:style>
  <w:style w:type="paragraph" w:customStyle="1" w:styleId="Alineanummering1">
    <w:name w:val="Alineanummering 1"/>
    <w:basedOn w:val="Standaard"/>
    <w:rsid w:val="008C7031"/>
    <w:pPr>
      <w:keepNext/>
      <w:numPr>
        <w:numId w:val="6"/>
      </w:numPr>
      <w:suppressAutoHyphens/>
      <w:spacing w:after="260" w:line="288" w:lineRule="auto"/>
      <w:jc w:val="both"/>
    </w:pPr>
    <w:rPr>
      <w:rFonts w:ascii="Garamond" w:hAnsi="Garamond"/>
      <w:b/>
      <w:szCs w:val="20"/>
      <w:lang w:val="nl-NL" w:eastAsia="nl-NL"/>
    </w:rPr>
  </w:style>
  <w:style w:type="paragraph" w:customStyle="1" w:styleId="Alineanummering2">
    <w:name w:val="Alineanummering 2"/>
    <w:basedOn w:val="Standaard"/>
    <w:rsid w:val="008C7031"/>
    <w:pPr>
      <w:numPr>
        <w:ilvl w:val="1"/>
        <w:numId w:val="6"/>
      </w:numPr>
      <w:suppressAutoHyphens/>
      <w:spacing w:after="260" w:line="288" w:lineRule="auto"/>
    </w:pPr>
    <w:rPr>
      <w:szCs w:val="20"/>
      <w:lang w:val="nl-NL" w:eastAsia="nl-NL"/>
    </w:rPr>
  </w:style>
  <w:style w:type="paragraph" w:customStyle="1" w:styleId="Alineanummering3">
    <w:name w:val="Alineanummering 3"/>
    <w:basedOn w:val="Standaard"/>
    <w:rsid w:val="008C7031"/>
    <w:pPr>
      <w:numPr>
        <w:ilvl w:val="2"/>
        <w:numId w:val="6"/>
      </w:numPr>
      <w:suppressAutoHyphens/>
      <w:spacing w:after="260" w:line="288" w:lineRule="auto"/>
      <w:jc w:val="both"/>
    </w:pPr>
    <w:rPr>
      <w:rFonts w:ascii="Garamond" w:hAnsi="Garamond"/>
      <w:szCs w:val="20"/>
      <w:lang w:val="nl-NL" w:eastAsia="nl-NL"/>
    </w:rPr>
  </w:style>
  <w:style w:type="paragraph" w:customStyle="1" w:styleId="Alineanummering4">
    <w:name w:val="Alineanummering 4"/>
    <w:basedOn w:val="Standaard"/>
    <w:rsid w:val="008C7031"/>
    <w:pPr>
      <w:numPr>
        <w:ilvl w:val="3"/>
        <w:numId w:val="6"/>
      </w:numPr>
      <w:suppressAutoHyphens/>
      <w:spacing w:after="260" w:line="288" w:lineRule="auto"/>
      <w:jc w:val="both"/>
    </w:pPr>
    <w:rPr>
      <w:rFonts w:ascii="Garamond" w:hAnsi="Garamond"/>
      <w:szCs w:val="20"/>
      <w:lang w:val="nl-NL" w:eastAsia="nl-NL"/>
    </w:rPr>
  </w:style>
  <w:style w:type="paragraph" w:customStyle="1" w:styleId="Nummering">
    <w:name w:val="Nummering"/>
    <w:basedOn w:val="Standaard"/>
    <w:rsid w:val="008C7031"/>
    <w:pPr>
      <w:numPr>
        <w:numId w:val="3"/>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val="nl-NL" w:eastAsia="nl-NL"/>
    </w:rPr>
  </w:style>
  <w:style w:type="paragraph" w:customStyle="1" w:styleId="Nummering2">
    <w:name w:val="Nummering2"/>
    <w:basedOn w:val="Standaard"/>
    <w:rsid w:val="008C7031"/>
    <w:pPr>
      <w:numPr>
        <w:numId w:val="9"/>
      </w:numPr>
      <w:tabs>
        <w:tab w:val="left" w:pos="1021"/>
        <w:tab w:val="left" w:pos="1446"/>
        <w:tab w:val="left" w:pos="2041"/>
        <w:tab w:val="left" w:pos="2466"/>
        <w:tab w:val="left" w:pos="2552"/>
        <w:tab w:val="left" w:pos="2977"/>
      </w:tabs>
      <w:suppressAutoHyphens/>
      <w:spacing w:line="288" w:lineRule="auto"/>
    </w:pPr>
    <w:rPr>
      <w:szCs w:val="20"/>
      <w:lang w:val="nl-NL" w:eastAsia="nl-NL"/>
    </w:rPr>
  </w:style>
  <w:style w:type="paragraph" w:customStyle="1" w:styleId="Opsommingsteken">
    <w:name w:val="Opsommingsteken"/>
    <w:basedOn w:val="Standaard"/>
    <w:rsid w:val="008C7031"/>
    <w:pPr>
      <w:numPr>
        <w:numId w:val="4"/>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val="nl-NL" w:eastAsia="nl-NL"/>
    </w:rPr>
  </w:style>
  <w:style w:type="paragraph" w:customStyle="1" w:styleId="Opsommingsteken2">
    <w:name w:val="Opsommingsteken2"/>
    <w:basedOn w:val="Standaard"/>
    <w:rsid w:val="008C7031"/>
    <w:pPr>
      <w:numPr>
        <w:numId w:val="5"/>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val="nl-NL" w:eastAsia="nl-NL"/>
    </w:rPr>
  </w:style>
  <w:style w:type="paragraph" w:customStyle="1" w:styleId="Nummering3">
    <w:name w:val="Nummering3"/>
    <w:basedOn w:val="Standaard"/>
    <w:rsid w:val="008C7031"/>
    <w:pPr>
      <w:numPr>
        <w:numId w:val="2"/>
      </w:numPr>
      <w:suppressAutoHyphens/>
      <w:spacing w:after="260" w:line="288" w:lineRule="auto"/>
      <w:jc w:val="both"/>
    </w:pPr>
    <w:rPr>
      <w:rFonts w:ascii="Garamond" w:hAnsi="Garamond"/>
      <w:szCs w:val="20"/>
      <w:lang w:val="nl-NL" w:eastAsia="nl-NL"/>
    </w:rPr>
  </w:style>
  <w:style w:type="paragraph" w:customStyle="1" w:styleId="-opsomming">
    <w:name w:val="- opsomming"/>
    <w:basedOn w:val="Standaard"/>
    <w:rsid w:val="008C7031"/>
    <w:pPr>
      <w:numPr>
        <w:numId w:val="7"/>
      </w:numPr>
      <w:tabs>
        <w:tab w:val="clear" w:pos="720"/>
        <w:tab w:val="num" w:pos="851"/>
      </w:tabs>
      <w:spacing w:line="290" w:lineRule="atLeast"/>
      <w:ind w:left="851" w:hanging="851"/>
    </w:pPr>
    <w:rPr>
      <w:szCs w:val="20"/>
      <w:lang w:val="nl-NL"/>
    </w:rPr>
  </w:style>
  <w:style w:type="paragraph" w:customStyle="1" w:styleId="Bullet1">
    <w:name w:val="Bullet 1"/>
    <w:basedOn w:val="Standaard"/>
    <w:rsid w:val="008C7031"/>
    <w:pPr>
      <w:numPr>
        <w:numId w:val="8"/>
      </w:numPr>
      <w:tabs>
        <w:tab w:val="clear" w:pos="720"/>
        <w:tab w:val="num" w:pos="851"/>
      </w:tabs>
      <w:spacing w:line="290" w:lineRule="atLeast"/>
      <w:ind w:left="851" w:hanging="851"/>
    </w:pPr>
    <w:rPr>
      <w:szCs w:val="20"/>
      <w:lang w:val="nl-NL"/>
    </w:rPr>
  </w:style>
  <w:style w:type="paragraph" w:customStyle="1" w:styleId="11Lid">
    <w:name w:val="1.1 Lid"/>
    <w:basedOn w:val="Standaard"/>
    <w:rsid w:val="008C7031"/>
    <w:pPr>
      <w:tabs>
        <w:tab w:val="left" w:pos="851"/>
      </w:tabs>
      <w:spacing w:before="290" w:line="290" w:lineRule="atLeast"/>
    </w:pPr>
    <w:rPr>
      <w:szCs w:val="20"/>
      <w:lang w:val="nl-NL"/>
    </w:rPr>
  </w:style>
  <w:style w:type="paragraph" w:styleId="Titel">
    <w:name w:val="Title"/>
    <w:basedOn w:val="Standaard"/>
    <w:qFormat/>
    <w:rsid w:val="008C7031"/>
    <w:pPr>
      <w:suppressAutoHyphens/>
      <w:spacing w:line="288" w:lineRule="auto"/>
      <w:jc w:val="center"/>
    </w:pPr>
    <w:rPr>
      <w:rFonts w:ascii="Garamond" w:hAnsi="Garamond"/>
      <w:i/>
      <w:iCs/>
      <w:caps/>
      <w:szCs w:val="20"/>
      <w:lang w:val="nl-NL" w:eastAsia="nl-NL"/>
    </w:rPr>
  </w:style>
  <w:style w:type="paragraph" w:customStyle="1" w:styleId="MajorHead">
    <w:name w:val="Major Head"/>
    <w:basedOn w:val="Standaard"/>
    <w:next w:val="Standaard"/>
    <w:rsid w:val="008C7031"/>
    <w:pPr>
      <w:keepNext/>
      <w:keepLines/>
      <w:spacing w:before="240" w:after="120" w:line="330" w:lineRule="atLeast"/>
    </w:pPr>
    <w:rPr>
      <w:b/>
      <w:sz w:val="28"/>
      <w:szCs w:val="20"/>
      <w:lang w:val="nl-NL"/>
    </w:rPr>
  </w:style>
  <w:style w:type="paragraph" w:styleId="Indexkop">
    <w:name w:val="index heading"/>
    <w:basedOn w:val="Standaard"/>
    <w:next w:val="Index1"/>
    <w:semiHidden/>
    <w:rsid w:val="008C7031"/>
    <w:rPr>
      <w:szCs w:val="20"/>
      <w:lang w:val="nl-NL"/>
    </w:rPr>
  </w:style>
  <w:style w:type="paragraph" w:styleId="Index1">
    <w:name w:val="index 1"/>
    <w:basedOn w:val="Standaard"/>
    <w:next w:val="Standaard"/>
    <w:autoRedefine/>
    <w:semiHidden/>
    <w:rsid w:val="008C7031"/>
    <w:pPr>
      <w:suppressAutoHyphens/>
      <w:spacing w:line="288" w:lineRule="auto"/>
      <w:ind w:left="240" w:hanging="240"/>
      <w:jc w:val="both"/>
    </w:pPr>
    <w:rPr>
      <w:rFonts w:ascii="Garamond" w:hAnsi="Garamond"/>
      <w:szCs w:val="20"/>
      <w:lang w:val="nl-NL" w:eastAsia="nl-NL"/>
    </w:rPr>
  </w:style>
  <w:style w:type="paragraph" w:styleId="Inhopg4">
    <w:name w:val="toc 4"/>
    <w:basedOn w:val="Standaard"/>
    <w:next w:val="Standaard"/>
    <w:autoRedefine/>
    <w:semiHidden/>
    <w:rsid w:val="008C7031"/>
    <w:pPr>
      <w:ind w:left="720"/>
    </w:pPr>
    <w:rPr>
      <w:szCs w:val="21"/>
    </w:rPr>
  </w:style>
  <w:style w:type="paragraph" w:styleId="Inhopg5">
    <w:name w:val="toc 5"/>
    <w:basedOn w:val="Standaard"/>
    <w:next w:val="Standaard"/>
    <w:autoRedefine/>
    <w:semiHidden/>
    <w:rsid w:val="008C7031"/>
    <w:pPr>
      <w:ind w:left="960"/>
    </w:pPr>
    <w:rPr>
      <w:szCs w:val="21"/>
    </w:rPr>
  </w:style>
  <w:style w:type="paragraph" w:styleId="Inhopg6">
    <w:name w:val="toc 6"/>
    <w:basedOn w:val="Standaard"/>
    <w:next w:val="Standaard"/>
    <w:autoRedefine/>
    <w:semiHidden/>
    <w:rsid w:val="008C7031"/>
    <w:pPr>
      <w:ind w:left="1200"/>
    </w:pPr>
    <w:rPr>
      <w:szCs w:val="21"/>
    </w:rPr>
  </w:style>
  <w:style w:type="paragraph" w:styleId="Inhopg7">
    <w:name w:val="toc 7"/>
    <w:basedOn w:val="Standaard"/>
    <w:next w:val="Standaard"/>
    <w:autoRedefine/>
    <w:semiHidden/>
    <w:rsid w:val="008C7031"/>
    <w:pPr>
      <w:ind w:left="1440"/>
    </w:pPr>
    <w:rPr>
      <w:szCs w:val="21"/>
    </w:rPr>
  </w:style>
  <w:style w:type="paragraph" w:styleId="Inhopg8">
    <w:name w:val="toc 8"/>
    <w:basedOn w:val="Standaard"/>
    <w:next w:val="Standaard"/>
    <w:autoRedefine/>
    <w:semiHidden/>
    <w:rsid w:val="008C7031"/>
    <w:pPr>
      <w:ind w:left="1680"/>
    </w:pPr>
    <w:rPr>
      <w:szCs w:val="21"/>
    </w:rPr>
  </w:style>
  <w:style w:type="paragraph" w:styleId="Inhopg9">
    <w:name w:val="toc 9"/>
    <w:basedOn w:val="Standaard"/>
    <w:next w:val="Standaard"/>
    <w:autoRedefine/>
    <w:semiHidden/>
    <w:rsid w:val="008C7031"/>
    <w:pPr>
      <w:ind w:left="1920"/>
    </w:pPr>
    <w:rPr>
      <w:szCs w:val="21"/>
    </w:rPr>
  </w:style>
  <w:style w:type="paragraph" w:customStyle="1" w:styleId="VB-3-GenummerdeKop">
    <w:name w:val="VB-3-GenummerdeKop"/>
    <w:basedOn w:val="Standaard"/>
    <w:rsid w:val="009D3A9F"/>
    <w:pPr>
      <w:tabs>
        <w:tab w:val="left" w:pos="851"/>
        <w:tab w:val="left" w:pos="1418"/>
        <w:tab w:val="left" w:pos="1985"/>
        <w:tab w:val="left" w:pos="2552"/>
      </w:tabs>
    </w:pPr>
    <w:rPr>
      <w:sz w:val="22"/>
      <w:szCs w:val="20"/>
      <w:lang w:val="nl-NL" w:eastAsia="nl-NL"/>
    </w:rPr>
  </w:style>
  <w:style w:type="paragraph" w:customStyle="1" w:styleId="nummering1">
    <w:name w:val="nummering 1"/>
    <w:basedOn w:val="Standaard"/>
    <w:rsid w:val="00FD7956"/>
    <w:pPr>
      <w:numPr>
        <w:numId w:val="10"/>
      </w:numPr>
      <w:spacing w:line="252" w:lineRule="atLeast"/>
      <w:jc w:val="both"/>
    </w:pPr>
    <w:rPr>
      <w:rFonts w:ascii="V&amp;W Syntax (Adobe)" w:hAnsi="V&amp;W Syntax (Adobe)"/>
      <w:sz w:val="20"/>
      <w:szCs w:val="20"/>
      <w:lang w:val="nl-NL"/>
    </w:rPr>
  </w:style>
  <w:style w:type="paragraph" w:customStyle="1" w:styleId="opsomming1">
    <w:name w:val="opsomming 1"/>
    <w:basedOn w:val="Standaard"/>
    <w:rsid w:val="00F542C4"/>
    <w:pPr>
      <w:numPr>
        <w:numId w:val="11"/>
      </w:numPr>
      <w:tabs>
        <w:tab w:val="clear" w:pos="360"/>
        <w:tab w:val="left" w:pos="357"/>
      </w:tabs>
      <w:spacing w:line="252" w:lineRule="atLeast"/>
      <w:ind w:left="357" w:hanging="357"/>
      <w:jc w:val="both"/>
    </w:pPr>
    <w:rPr>
      <w:rFonts w:ascii="V&amp;W Syntax (Adobe)" w:hAnsi="V&amp;W Syntax (Adobe)"/>
      <w:sz w:val="20"/>
      <w:szCs w:val="20"/>
      <w:lang w:val="nl-NL"/>
    </w:rPr>
  </w:style>
  <w:style w:type="paragraph" w:customStyle="1" w:styleId="AGPTI">
    <w:name w:val="AGPTI"/>
    <w:basedOn w:val="Standaard"/>
    <w:next w:val="Standaard"/>
    <w:rsid w:val="00F542C4"/>
    <w:pPr>
      <w:spacing w:line="252" w:lineRule="atLeast"/>
      <w:jc w:val="both"/>
    </w:pPr>
    <w:rPr>
      <w:rFonts w:ascii="V&amp;W Syntax (Adobe)" w:hAnsi="V&amp;W Syntax (Adobe)"/>
      <w:b/>
      <w:sz w:val="20"/>
      <w:szCs w:val="20"/>
      <w:lang w:val="nl-NL"/>
    </w:rPr>
  </w:style>
  <w:style w:type="paragraph" w:customStyle="1" w:styleId="Standaardzonderwitregel">
    <w:name w:val="Standaard zonder witregel"/>
    <w:basedOn w:val="Standaard"/>
    <w:next w:val="Standaard"/>
    <w:rsid w:val="00F542C4"/>
    <w:pPr>
      <w:spacing w:line="240" w:lineRule="atLeast"/>
      <w:jc w:val="both"/>
    </w:pPr>
    <w:rPr>
      <w:rFonts w:ascii="V&amp;W Syntax (Adobe)" w:hAnsi="V&amp;W Syntax (Adobe)"/>
      <w:sz w:val="20"/>
      <w:szCs w:val="20"/>
      <w:lang w:val="nl-NL"/>
    </w:rPr>
  </w:style>
  <w:style w:type="paragraph" w:customStyle="1" w:styleId="RapportReferentie">
    <w:name w:val="RapportReferentie"/>
    <w:basedOn w:val="Standaard"/>
    <w:rsid w:val="00F542C4"/>
    <w:pPr>
      <w:spacing w:line="180" w:lineRule="exact"/>
    </w:pPr>
    <w:rPr>
      <w:rFonts w:ascii="V&amp;W Syntax (Adobe)" w:hAnsi="V&amp;W Syntax (Adobe)"/>
      <w:spacing w:val="4"/>
      <w:sz w:val="16"/>
      <w:szCs w:val="20"/>
      <w:lang w:val="nl-NL" w:eastAsia="nl-NL"/>
    </w:rPr>
  </w:style>
  <w:style w:type="paragraph" w:styleId="Tekstzonderopmaak">
    <w:name w:val="Plain Text"/>
    <w:basedOn w:val="Standaard"/>
    <w:rsid w:val="00AE0DB2"/>
    <w:pPr>
      <w:spacing w:line="252" w:lineRule="atLeast"/>
      <w:jc w:val="both"/>
    </w:pPr>
    <w:rPr>
      <w:rFonts w:ascii="Courier New" w:hAnsi="Courier New"/>
      <w:sz w:val="20"/>
      <w:szCs w:val="20"/>
      <w:lang w:val="nl-NL"/>
    </w:rPr>
  </w:style>
  <w:style w:type="paragraph" w:customStyle="1" w:styleId="plaatje">
    <w:name w:val="plaatje"/>
    <w:basedOn w:val="Standaard"/>
    <w:next w:val="Standaard"/>
    <w:rsid w:val="00AE0DB2"/>
    <w:pPr>
      <w:spacing w:line="252" w:lineRule="atLeast"/>
      <w:jc w:val="both"/>
    </w:pPr>
    <w:rPr>
      <w:rFonts w:ascii="V&amp;W Syntax (Adobe)" w:hAnsi="V&amp;W Syntax (Adobe)"/>
      <w:b/>
      <w:sz w:val="20"/>
      <w:szCs w:val="20"/>
      <w:lang w:val="nl-NL"/>
    </w:rPr>
  </w:style>
  <w:style w:type="paragraph" w:customStyle="1" w:styleId="Groetregel">
    <w:name w:val="Groetregel"/>
    <w:basedOn w:val="Standaard"/>
    <w:rsid w:val="00AE0DB2"/>
    <w:pPr>
      <w:keepNext/>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overflowPunct w:val="0"/>
      <w:autoSpaceDE w:val="0"/>
      <w:autoSpaceDN w:val="0"/>
      <w:adjustRightInd w:val="0"/>
      <w:spacing w:after="240" w:line="240" w:lineRule="exact"/>
      <w:textAlignment w:val="baseline"/>
    </w:pPr>
    <w:rPr>
      <w:rFonts w:ascii="V&amp;W Syntax (Adobe)" w:hAnsi="V&amp;W Syntax (Adobe)"/>
      <w:sz w:val="19"/>
      <w:szCs w:val="20"/>
      <w:lang w:val="nl-NL" w:eastAsia="nl-NL"/>
    </w:rPr>
  </w:style>
  <w:style w:type="table" w:styleId="Professioneletabel">
    <w:name w:val="Table Professional"/>
    <w:basedOn w:val="Standaardtabel"/>
    <w:rsid w:val="005555A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Variabelegegevens">
    <w:name w:val="Variabele gegevens"/>
    <w:basedOn w:val="Standaard"/>
    <w:rsid w:val="00087902"/>
    <w:pPr>
      <w:spacing w:line="260" w:lineRule="exact"/>
    </w:pPr>
    <w:rPr>
      <w:rFonts w:ascii="V&amp;W Syntax (Adobe)" w:hAnsi="V&amp;W Syntax (Adobe)"/>
      <w:sz w:val="20"/>
      <w:lang w:val="nl-NL"/>
    </w:rPr>
  </w:style>
  <w:style w:type="paragraph" w:customStyle="1" w:styleId="RapportBijschrift">
    <w:name w:val="RapportBijschrift"/>
    <w:basedOn w:val="Standaard"/>
    <w:next w:val="Standaard"/>
    <w:rsid w:val="00087902"/>
    <w:pPr>
      <w:spacing w:line="260" w:lineRule="atLeast"/>
    </w:pPr>
    <w:rPr>
      <w:rFonts w:ascii="V&amp;W Syntax (Adobe)" w:hAnsi="V&amp;W Syntax (Adobe)"/>
      <w:b/>
      <w:spacing w:val="4"/>
      <w:sz w:val="20"/>
      <w:szCs w:val="20"/>
      <w:lang w:val="nl-NL" w:eastAsia="nl-NL"/>
    </w:rPr>
  </w:style>
  <w:style w:type="paragraph" w:styleId="Lijstopsomteken3">
    <w:name w:val="List Bullet 3"/>
    <w:basedOn w:val="Standaard"/>
    <w:autoRedefine/>
    <w:rsid w:val="002B602A"/>
    <w:pPr>
      <w:numPr>
        <w:numId w:val="12"/>
      </w:numPr>
    </w:pPr>
    <w:rPr>
      <w:sz w:val="22"/>
      <w:szCs w:val="20"/>
      <w:lang w:val="nl-NL" w:eastAsia="nl-NL"/>
    </w:rPr>
  </w:style>
  <w:style w:type="paragraph" w:customStyle="1" w:styleId="Default">
    <w:name w:val="Default"/>
    <w:rsid w:val="007148FC"/>
    <w:pPr>
      <w:autoSpaceDE w:val="0"/>
      <w:autoSpaceDN w:val="0"/>
      <w:adjustRightInd w:val="0"/>
    </w:pPr>
    <w:rPr>
      <w:rFonts w:ascii="Tahoma" w:hAnsi="Tahoma" w:cs="Tahoma"/>
      <w:color w:val="000000"/>
      <w:sz w:val="24"/>
      <w:szCs w:val="24"/>
    </w:rPr>
  </w:style>
  <w:style w:type="character" w:styleId="Nadruk">
    <w:name w:val="Emphasis"/>
    <w:basedOn w:val="Standaardalinea-lettertype"/>
    <w:qFormat/>
    <w:rsid w:val="004B1B80"/>
    <w:rPr>
      <w:i/>
      <w:iCs/>
    </w:rPr>
  </w:style>
  <w:style w:type="paragraph" w:customStyle="1" w:styleId="alineagenummerd">
    <w:name w:val="alinea genummerd"/>
    <w:basedOn w:val="Standaard"/>
    <w:rsid w:val="00B55785"/>
    <w:pPr>
      <w:numPr>
        <w:numId w:val="13"/>
      </w:numPr>
      <w:suppressAutoHyphens/>
      <w:spacing w:line="280" w:lineRule="atLeast"/>
      <w:ind w:left="1418"/>
    </w:pPr>
    <w:rPr>
      <w:rFonts w:ascii="Arial" w:hAnsi="Arial"/>
      <w:sz w:val="20"/>
      <w:szCs w:val="20"/>
      <w:lang w:val="nl-NL" w:eastAsia="nl-NL"/>
    </w:rPr>
  </w:style>
  <w:style w:type="character" w:customStyle="1" w:styleId="Plattetekst3Char">
    <w:name w:val="Platte tekst 3 Char"/>
    <w:basedOn w:val="Standaardalinea-lettertype"/>
    <w:link w:val="Plattetekst3"/>
    <w:rsid w:val="00FE39A0"/>
    <w:rPr>
      <w:color w:val="000000"/>
      <w:sz w:val="24"/>
      <w:szCs w:val="16"/>
      <w:lang w:val="nl-NL" w:eastAsia="en-US" w:bidi="ar-SA"/>
    </w:rPr>
  </w:style>
  <w:style w:type="paragraph" w:styleId="Kopvaninhoudsopgave">
    <w:name w:val="TOC Heading"/>
    <w:basedOn w:val="Kop1"/>
    <w:next w:val="Standaard"/>
    <w:uiPriority w:val="39"/>
    <w:semiHidden/>
    <w:unhideWhenUsed/>
    <w:qFormat/>
    <w:rsid w:val="00FE25B7"/>
    <w:pPr>
      <w:keepNext/>
      <w:keepLines/>
      <w:pageBreakBefore w:val="0"/>
      <w:spacing w:before="480" w:after="0" w:line="276" w:lineRule="auto"/>
      <w:outlineLvl w:val="9"/>
    </w:pPr>
    <w:rPr>
      <w:rFonts w:ascii="Cambria" w:hAnsi="Cambria"/>
      <w:bCs/>
      <w:color w:val="365F91"/>
      <w:kern w:val="0"/>
      <w:szCs w:val="28"/>
      <w:lang w:val="nl-NL"/>
    </w:rPr>
  </w:style>
  <w:style w:type="paragraph" w:styleId="Lijstalinea">
    <w:name w:val="List Paragraph"/>
    <w:basedOn w:val="Standaard"/>
    <w:uiPriority w:val="34"/>
    <w:qFormat/>
    <w:rsid w:val="00B3777C"/>
    <w:pPr>
      <w:ind w:left="720"/>
      <w:contextualSpacing/>
    </w:pPr>
  </w:style>
  <w:style w:type="character" w:customStyle="1" w:styleId="TekstopmerkingChar">
    <w:name w:val="Tekst opmerking Char"/>
    <w:basedOn w:val="Standaardalinea-lettertype"/>
    <w:link w:val="Tekstopmerking"/>
    <w:uiPriority w:val="99"/>
    <w:semiHidden/>
    <w:rsid w:val="00FD795D"/>
    <w:rPr>
      <w:szCs w:val="24"/>
      <w:lang w:val="en-US" w:eastAsia="en-US"/>
    </w:rPr>
  </w:style>
  <w:style w:type="paragraph" w:customStyle="1" w:styleId="Modelniv1">
    <w:name w:val="Model niv 1"/>
    <w:basedOn w:val="Standaard"/>
    <w:rsid w:val="00AA6B90"/>
    <w:pPr>
      <w:numPr>
        <w:numId w:val="15"/>
      </w:numPr>
      <w:autoSpaceDE w:val="0"/>
      <w:autoSpaceDN w:val="0"/>
    </w:pPr>
    <w:rPr>
      <w:rFonts w:ascii="Arial" w:hAnsi="Arial" w:cs="Arial"/>
      <w:sz w:val="22"/>
      <w:szCs w:val="22"/>
      <w:lang w:val="nl-NL" w:eastAsia="nl-NL"/>
    </w:rPr>
  </w:style>
  <w:style w:type="paragraph" w:customStyle="1" w:styleId="Modelniv2">
    <w:name w:val="Model niv 2"/>
    <w:basedOn w:val="Modelniv1"/>
    <w:rsid w:val="00AA6B90"/>
    <w:pPr>
      <w:numPr>
        <w:ilvl w:val="1"/>
      </w:numPr>
    </w:pPr>
  </w:style>
  <w:style w:type="paragraph" w:customStyle="1" w:styleId="Deel">
    <w:name w:val="Deel"/>
    <w:basedOn w:val="Standaard"/>
    <w:rsid w:val="000E0B20"/>
    <w:pPr>
      <w:numPr>
        <w:numId w:val="16"/>
      </w:numPr>
      <w:pBdr>
        <w:top w:val="single" w:sz="4" w:space="1" w:color="auto"/>
        <w:left w:val="single" w:sz="4" w:space="4" w:color="auto"/>
        <w:bottom w:val="single" w:sz="4" w:space="1" w:color="auto"/>
        <w:right w:val="single" w:sz="4" w:space="4" w:color="auto"/>
      </w:pBdr>
      <w:shd w:val="clear" w:color="auto" w:fill="E6E6E6"/>
      <w:autoSpaceDE w:val="0"/>
      <w:autoSpaceDN w:val="0"/>
    </w:pPr>
    <w:rPr>
      <w:rFonts w:ascii="Arial" w:hAnsi="Arial" w:cs="Arial"/>
      <w:b/>
      <w:sz w:val="32"/>
      <w:szCs w:val="22"/>
      <w:lang w:val="nl-NL" w:eastAsia="nl-NL"/>
    </w:rPr>
  </w:style>
  <w:style w:type="paragraph" w:styleId="Geenafstand">
    <w:name w:val="No Spacing"/>
    <w:link w:val="GeenafstandChar"/>
    <w:uiPriority w:val="1"/>
    <w:qFormat/>
    <w:rsid w:val="00E47C2C"/>
    <w:rPr>
      <w:rFonts w:ascii="Calibri" w:hAnsi="Calibri"/>
      <w:sz w:val="22"/>
      <w:szCs w:val="22"/>
      <w:lang w:eastAsia="en-US"/>
    </w:rPr>
  </w:style>
  <w:style w:type="character" w:customStyle="1" w:styleId="GeenafstandChar">
    <w:name w:val="Geen afstand Char"/>
    <w:basedOn w:val="Standaardalinea-lettertype"/>
    <w:link w:val="Geenafstand"/>
    <w:uiPriority w:val="1"/>
    <w:rsid w:val="00E47C2C"/>
    <w:rPr>
      <w:rFonts w:ascii="Calibri" w:hAnsi="Calibri"/>
      <w:sz w:val="22"/>
      <w:szCs w:val="22"/>
      <w:lang w:val="nl-NL" w:eastAsia="en-US" w:bidi="ar-SA"/>
    </w:rPr>
  </w:style>
  <w:style w:type="paragraph" w:customStyle="1" w:styleId="Kaftbijlage">
    <w:name w:val="Kaft bijlage"/>
    <w:basedOn w:val="Standaard"/>
    <w:rsid w:val="00F24215"/>
    <w:pPr>
      <w:autoSpaceDE w:val="0"/>
      <w:autoSpaceDN w:val="0"/>
      <w:jc w:val="center"/>
    </w:pPr>
    <w:rPr>
      <w:rFonts w:ascii="Arial" w:hAnsi="Arial" w:cs="Arial"/>
      <w:b/>
      <w:sz w:val="36"/>
      <w:szCs w:val="22"/>
      <w:lang w:val="nl-NL" w:eastAsia="nl-NL"/>
    </w:rPr>
  </w:style>
  <w:style w:type="character" w:styleId="Zwaar">
    <w:name w:val="Strong"/>
    <w:basedOn w:val="Standaardalinea-lettertype"/>
    <w:qFormat/>
    <w:rsid w:val="00BD3670"/>
    <w:rPr>
      <w:b/>
      <w:bCs/>
    </w:rPr>
  </w:style>
  <w:style w:type="character" w:customStyle="1" w:styleId="VoettekstChar">
    <w:name w:val="Voettekst Char"/>
    <w:basedOn w:val="Standaardalinea-lettertype"/>
    <w:link w:val="Voettekst"/>
    <w:uiPriority w:val="99"/>
    <w:rsid w:val="00F6478E"/>
    <w:rPr>
      <w:rFonts w:ascii="Tahoma" w:hAnsi="Tahoma"/>
      <w:szCs w:val="24"/>
      <w:lang w:val="en-US" w:eastAsia="en-US"/>
    </w:rPr>
  </w:style>
  <w:style w:type="character" w:customStyle="1" w:styleId="KoptekstChar">
    <w:name w:val="Koptekst Char"/>
    <w:basedOn w:val="Standaardalinea-lettertype"/>
    <w:link w:val="Koptekst"/>
    <w:uiPriority w:val="99"/>
    <w:rsid w:val="00085141"/>
    <w:rPr>
      <w:szCs w:val="24"/>
      <w:lang w:val="en-US" w:eastAsia="en-US"/>
    </w:rPr>
  </w:style>
  <w:style w:type="character" w:styleId="Titelvanboek">
    <w:name w:val="Book Title"/>
    <w:basedOn w:val="Standaardalinea-lettertype"/>
    <w:uiPriority w:val="33"/>
    <w:qFormat/>
    <w:rsid w:val="00D530CD"/>
    <w:rPr>
      <w:b/>
      <w:bCs/>
      <w:smallCaps/>
      <w:spacing w:val="5"/>
    </w:rPr>
  </w:style>
  <w:style w:type="table" w:styleId="Tabelraster">
    <w:name w:val="Table Grid"/>
    <w:basedOn w:val="Standaardtabel"/>
    <w:rsid w:val="00574C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Kop2paragrafen">
    <w:name w:val="Kop 2 paragrafen"/>
    <w:basedOn w:val="Kop2"/>
    <w:next w:val="Kop1"/>
    <w:link w:val="Kop2paragrafenChar"/>
    <w:qFormat/>
    <w:rsid w:val="008A2333"/>
    <w:rPr>
      <w:rFonts w:eastAsia="Arial Unicode MS" w:cs="Arial"/>
      <w:sz w:val="20"/>
      <w:szCs w:val="20"/>
      <w:lang w:val="nl-NL"/>
    </w:rPr>
  </w:style>
  <w:style w:type="character" w:customStyle="1" w:styleId="Kop2paragrafenChar">
    <w:name w:val="Kop 2 paragrafen Char"/>
    <w:basedOn w:val="Standaardalinea-lettertype"/>
    <w:link w:val="Kop2paragrafen"/>
    <w:rsid w:val="008A2333"/>
    <w:rPr>
      <w:rFonts w:ascii="Arial" w:eastAsia="Arial Unicode MS" w:hAnsi="Arial" w:cs="Arial"/>
      <w:b/>
      <w:lang w:eastAsia="en-US"/>
    </w:rPr>
  </w:style>
  <w:style w:type="character" w:customStyle="1" w:styleId="Kop1Char">
    <w:name w:val="Kop 1 Char"/>
    <w:aliases w:val="Section Heading Char,Hoofdstuk Char,sectionHeading Char,Vet + inhoudsopg-niveau 1 Char,Tempo Heading 1 Char,Niveau 1 Char"/>
    <w:basedOn w:val="Standaardalinea-lettertype"/>
    <w:link w:val="Kop1"/>
    <w:rsid w:val="00933C58"/>
    <w:rPr>
      <w:rFonts w:ascii="Arial" w:hAnsi="Arial"/>
      <w:b/>
      <w:kern w:val="28"/>
      <w:sz w:val="28"/>
      <w:szCs w:val="24"/>
      <w:lang w:val="en-US" w:eastAsia="en-US"/>
    </w:rPr>
  </w:style>
  <w:style w:type="character" w:customStyle="1" w:styleId="VoetnoottekstChar">
    <w:name w:val="Voetnoottekst Char"/>
    <w:link w:val="Voetnoottekst"/>
    <w:uiPriority w:val="99"/>
    <w:rsid w:val="0046736C"/>
    <w:rPr>
      <w:rFonts w:ascii="Arial" w:hAnsi="Arial"/>
      <w:sz w:val="16"/>
      <w:szCs w:val="24"/>
      <w:lang w:val="en-US" w:eastAsia="en-US"/>
    </w:rPr>
  </w:style>
  <w:style w:type="paragraph" w:customStyle="1" w:styleId="KopBijlage">
    <w:name w:val="KopBijlage"/>
    <w:basedOn w:val="Standaard"/>
    <w:next w:val="Standaard"/>
    <w:rsid w:val="00783E20"/>
    <w:pPr>
      <w:pageBreakBefore/>
      <w:tabs>
        <w:tab w:val="left" w:pos="0"/>
        <w:tab w:val="num" w:pos="360"/>
        <w:tab w:val="left" w:pos="454"/>
        <w:tab w:val="left" w:pos="680"/>
      </w:tabs>
      <w:autoSpaceDE w:val="0"/>
      <w:autoSpaceDN w:val="0"/>
      <w:adjustRightInd w:val="0"/>
      <w:spacing w:after="660" w:line="300" w:lineRule="atLeast"/>
      <w:ind w:hanging="2040"/>
    </w:pPr>
    <w:rPr>
      <w:rFonts w:ascii="Verdana" w:hAnsi="Verdana"/>
      <w:szCs w:val="18"/>
      <w:lang w:val="nl-NL" w:eastAsia="nl-NL"/>
    </w:rPr>
  </w:style>
  <w:style w:type="paragraph" w:customStyle="1" w:styleId="BijlageKop3">
    <w:name w:val="BijlageKop3"/>
    <w:basedOn w:val="Standaard"/>
    <w:next w:val="Standaard"/>
    <w:rsid w:val="00783E20"/>
    <w:pPr>
      <w:tabs>
        <w:tab w:val="left" w:pos="227"/>
        <w:tab w:val="num" w:pos="360"/>
        <w:tab w:val="left" w:pos="454"/>
        <w:tab w:val="left" w:pos="680"/>
      </w:tabs>
      <w:autoSpaceDE w:val="0"/>
      <w:autoSpaceDN w:val="0"/>
      <w:adjustRightInd w:val="0"/>
      <w:spacing w:before="240" w:line="240" w:lineRule="atLeast"/>
    </w:pPr>
    <w:rPr>
      <w:rFonts w:ascii="Verdana" w:hAnsi="Verdana"/>
      <w:i/>
      <w:sz w:val="18"/>
      <w:szCs w:val="1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57519">
      <w:bodyDiv w:val="1"/>
      <w:marLeft w:val="0"/>
      <w:marRight w:val="0"/>
      <w:marTop w:val="0"/>
      <w:marBottom w:val="0"/>
      <w:divBdr>
        <w:top w:val="none" w:sz="0" w:space="0" w:color="auto"/>
        <w:left w:val="none" w:sz="0" w:space="0" w:color="auto"/>
        <w:bottom w:val="none" w:sz="0" w:space="0" w:color="auto"/>
        <w:right w:val="none" w:sz="0" w:space="0" w:color="auto"/>
      </w:divBdr>
    </w:div>
    <w:div w:id="56630070">
      <w:bodyDiv w:val="1"/>
      <w:marLeft w:val="0"/>
      <w:marRight w:val="0"/>
      <w:marTop w:val="0"/>
      <w:marBottom w:val="0"/>
      <w:divBdr>
        <w:top w:val="none" w:sz="0" w:space="0" w:color="auto"/>
        <w:left w:val="none" w:sz="0" w:space="0" w:color="auto"/>
        <w:bottom w:val="none" w:sz="0" w:space="0" w:color="auto"/>
        <w:right w:val="none" w:sz="0" w:space="0" w:color="auto"/>
      </w:divBdr>
    </w:div>
    <w:div w:id="151529210">
      <w:bodyDiv w:val="1"/>
      <w:marLeft w:val="0"/>
      <w:marRight w:val="0"/>
      <w:marTop w:val="0"/>
      <w:marBottom w:val="0"/>
      <w:divBdr>
        <w:top w:val="none" w:sz="0" w:space="0" w:color="auto"/>
        <w:left w:val="none" w:sz="0" w:space="0" w:color="auto"/>
        <w:bottom w:val="none" w:sz="0" w:space="0" w:color="auto"/>
        <w:right w:val="none" w:sz="0" w:space="0" w:color="auto"/>
      </w:divBdr>
    </w:div>
    <w:div w:id="356545254">
      <w:bodyDiv w:val="1"/>
      <w:marLeft w:val="0"/>
      <w:marRight w:val="0"/>
      <w:marTop w:val="0"/>
      <w:marBottom w:val="0"/>
      <w:divBdr>
        <w:top w:val="none" w:sz="0" w:space="0" w:color="auto"/>
        <w:left w:val="none" w:sz="0" w:space="0" w:color="auto"/>
        <w:bottom w:val="none" w:sz="0" w:space="0" w:color="auto"/>
        <w:right w:val="none" w:sz="0" w:space="0" w:color="auto"/>
      </w:divBdr>
    </w:div>
    <w:div w:id="407269255">
      <w:bodyDiv w:val="1"/>
      <w:marLeft w:val="0"/>
      <w:marRight w:val="0"/>
      <w:marTop w:val="0"/>
      <w:marBottom w:val="0"/>
      <w:divBdr>
        <w:top w:val="none" w:sz="0" w:space="0" w:color="auto"/>
        <w:left w:val="none" w:sz="0" w:space="0" w:color="auto"/>
        <w:bottom w:val="none" w:sz="0" w:space="0" w:color="auto"/>
        <w:right w:val="none" w:sz="0" w:space="0" w:color="auto"/>
      </w:divBdr>
    </w:div>
    <w:div w:id="434520674">
      <w:bodyDiv w:val="1"/>
      <w:marLeft w:val="0"/>
      <w:marRight w:val="0"/>
      <w:marTop w:val="0"/>
      <w:marBottom w:val="0"/>
      <w:divBdr>
        <w:top w:val="none" w:sz="0" w:space="0" w:color="auto"/>
        <w:left w:val="none" w:sz="0" w:space="0" w:color="auto"/>
        <w:bottom w:val="none" w:sz="0" w:space="0" w:color="auto"/>
        <w:right w:val="none" w:sz="0" w:space="0" w:color="auto"/>
      </w:divBdr>
    </w:div>
    <w:div w:id="448815359">
      <w:bodyDiv w:val="1"/>
      <w:marLeft w:val="0"/>
      <w:marRight w:val="0"/>
      <w:marTop w:val="0"/>
      <w:marBottom w:val="0"/>
      <w:divBdr>
        <w:top w:val="none" w:sz="0" w:space="0" w:color="auto"/>
        <w:left w:val="none" w:sz="0" w:space="0" w:color="auto"/>
        <w:bottom w:val="none" w:sz="0" w:space="0" w:color="auto"/>
        <w:right w:val="none" w:sz="0" w:space="0" w:color="auto"/>
      </w:divBdr>
    </w:div>
    <w:div w:id="770593089">
      <w:bodyDiv w:val="1"/>
      <w:marLeft w:val="0"/>
      <w:marRight w:val="0"/>
      <w:marTop w:val="0"/>
      <w:marBottom w:val="0"/>
      <w:divBdr>
        <w:top w:val="none" w:sz="0" w:space="0" w:color="auto"/>
        <w:left w:val="none" w:sz="0" w:space="0" w:color="auto"/>
        <w:bottom w:val="none" w:sz="0" w:space="0" w:color="auto"/>
        <w:right w:val="none" w:sz="0" w:space="0" w:color="auto"/>
      </w:divBdr>
    </w:div>
    <w:div w:id="859854293">
      <w:bodyDiv w:val="1"/>
      <w:marLeft w:val="0"/>
      <w:marRight w:val="0"/>
      <w:marTop w:val="0"/>
      <w:marBottom w:val="0"/>
      <w:divBdr>
        <w:top w:val="none" w:sz="0" w:space="0" w:color="auto"/>
        <w:left w:val="none" w:sz="0" w:space="0" w:color="auto"/>
        <w:bottom w:val="none" w:sz="0" w:space="0" w:color="auto"/>
        <w:right w:val="none" w:sz="0" w:space="0" w:color="auto"/>
      </w:divBdr>
      <w:divsChild>
        <w:div w:id="1087649674">
          <w:marLeft w:val="0"/>
          <w:marRight w:val="0"/>
          <w:marTop w:val="0"/>
          <w:marBottom w:val="0"/>
          <w:divBdr>
            <w:top w:val="none" w:sz="0" w:space="0" w:color="auto"/>
            <w:left w:val="none" w:sz="0" w:space="0" w:color="auto"/>
            <w:bottom w:val="none" w:sz="0" w:space="0" w:color="auto"/>
            <w:right w:val="none" w:sz="0" w:space="0" w:color="auto"/>
          </w:divBdr>
        </w:div>
        <w:div w:id="1702628808">
          <w:marLeft w:val="0"/>
          <w:marRight w:val="0"/>
          <w:marTop w:val="0"/>
          <w:marBottom w:val="0"/>
          <w:divBdr>
            <w:top w:val="none" w:sz="0" w:space="0" w:color="auto"/>
            <w:left w:val="none" w:sz="0" w:space="0" w:color="auto"/>
            <w:bottom w:val="none" w:sz="0" w:space="0" w:color="auto"/>
            <w:right w:val="none" w:sz="0" w:space="0" w:color="auto"/>
          </w:divBdr>
        </w:div>
      </w:divsChild>
    </w:div>
    <w:div w:id="903417355">
      <w:bodyDiv w:val="1"/>
      <w:marLeft w:val="0"/>
      <w:marRight w:val="0"/>
      <w:marTop w:val="0"/>
      <w:marBottom w:val="0"/>
      <w:divBdr>
        <w:top w:val="none" w:sz="0" w:space="0" w:color="auto"/>
        <w:left w:val="none" w:sz="0" w:space="0" w:color="auto"/>
        <w:bottom w:val="none" w:sz="0" w:space="0" w:color="auto"/>
        <w:right w:val="none" w:sz="0" w:space="0" w:color="auto"/>
      </w:divBdr>
    </w:div>
    <w:div w:id="930355426">
      <w:bodyDiv w:val="1"/>
      <w:marLeft w:val="0"/>
      <w:marRight w:val="0"/>
      <w:marTop w:val="0"/>
      <w:marBottom w:val="0"/>
      <w:divBdr>
        <w:top w:val="none" w:sz="0" w:space="0" w:color="auto"/>
        <w:left w:val="none" w:sz="0" w:space="0" w:color="auto"/>
        <w:bottom w:val="none" w:sz="0" w:space="0" w:color="auto"/>
        <w:right w:val="none" w:sz="0" w:space="0" w:color="auto"/>
      </w:divBdr>
    </w:div>
    <w:div w:id="935862850">
      <w:bodyDiv w:val="1"/>
      <w:marLeft w:val="0"/>
      <w:marRight w:val="0"/>
      <w:marTop w:val="0"/>
      <w:marBottom w:val="0"/>
      <w:divBdr>
        <w:top w:val="none" w:sz="0" w:space="0" w:color="auto"/>
        <w:left w:val="none" w:sz="0" w:space="0" w:color="auto"/>
        <w:bottom w:val="none" w:sz="0" w:space="0" w:color="auto"/>
        <w:right w:val="none" w:sz="0" w:space="0" w:color="auto"/>
      </w:divBdr>
    </w:div>
    <w:div w:id="1117992618">
      <w:bodyDiv w:val="1"/>
      <w:marLeft w:val="0"/>
      <w:marRight w:val="0"/>
      <w:marTop w:val="0"/>
      <w:marBottom w:val="0"/>
      <w:divBdr>
        <w:top w:val="none" w:sz="0" w:space="0" w:color="auto"/>
        <w:left w:val="none" w:sz="0" w:space="0" w:color="auto"/>
        <w:bottom w:val="none" w:sz="0" w:space="0" w:color="auto"/>
        <w:right w:val="none" w:sz="0" w:space="0" w:color="auto"/>
      </w:divBdr>
    </w:div>
    <w:div w:id="1376391650">
      <w:bodyDiv w:val="1"/>
      <w:marLeft w:val="0"/>
      <w:marRight w:val="0"/>
      <w:marTop w:val="0"/>
      <w:marBottom w:val="0"/>
      <w:divBdr>
        <w:top w:val="none" w:sz="0" w:space="0" w:color="auto"/>
        <w:left w:val="none" w:sz="0" w:space="0" w:color="auto"/>
        <w:bottom w:val="none" w:sz="0" w:space="0" w:color="auto"/>
        <w:right w:val="none" w:sz="0" w:space="0" w:color="auto"/>
      </w:divBdr>
    </w:div>
    <w:div w:id="1441336606">
      <w:bodyDiv w:val="1"/>
      <w:marLeft w:val="0"/>
      <w:marRight w:val="0"/>
      <w:marTop w:val="0"/>
      <w:marBottom w:val="0"/>
      <w:divBdr>
        <w:top w:val="none" w:sz="0" w:space="0" w:color="auto"/>
        <w:left w:val="none" w:sz="0" w:space="0" w:color="auto"/>
        <w:bottom w:val="none" w:sz="0" w:space="0" w:color="auto"/>
        <w:right w:val="none" w:sz="0" w:space="0" w:color="auto"/>
      </w:divBdr>
    </w:div>
    <w:div w:id="1557669222">
      <w:bodyDiv w:val="1"/>
      <w:marLeft w:val="0"/>
      <w:marRight w:val="0"/>
      <w:marTop w:val="0"/>
      <w:marBottom w:val="0"/>
      <w:divBdr>
        <w:top w:val="none" w:sz="0" w:space="0" w:color="auto"/>
        <w:left w:val="none" w:sz="0" w:space="0" w:color="auto"/>
        <w:bottom w:val="none" w:sz="0" w:space="0" w:color="auto"/>
        <w:right w:val="none" w:sz="0" w:space="0" w:color="auto"/>
      </w:divBdr>
    </w:div>
    <w:div w:id="1589538853">
      <w:bodyDiv w:val="1"/>
      <w:marLeft w:val="0"/>
      <w:marRight w:val="0"/>
      <w:marTop w:val="0"/>
      <w:marBottom w:val="0"/>
      <w:divBdr>
        <w:top w:val="none" w:sz="0" w:space="0" w:color="auto"/>
        <w:left w:val="none" w:sz="0" w:space="0" w:color="auto"/>
        <w:bottom w:val="none" w:sz="0" w:space="0" w:color="auto"/>
        <w:right w:val="none" w:sz="0" w:space="0" w:color="auto"/>
      </w:divBdr>
    </w:div>
    <w:div w:id="199294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4C1D99AE129E941869771DA8FB4B99A" ma:contentTypeVersion="11" ma:contentTypeDescription="Een nieuw document maken." ma:contentTypeScope="" ma:versionID="c64a304a3cc33b25e10131c76df70840">
  <xsd:schema xmlns:xsd="http://www.w3.org/2001/XMLSchema" xmlns:xs="http://www.w3.org/2001/XMLSchema" xmlns:p="http://schemas.microsoft.com/office/2006/metadata/properties" xmlns:ns2="ed20809e-d73e-487f-9941-efbe2b82a72e" xmlns:ns3="c7caba33-31b5-432b-a5da-e02f5a80b714" targetNamespace="http://schemas.microsoft.com/office/2006/metadata/properties" ma:root="true" ma:fieldsID="ee29d986aa18831075ec4d6a8ac037f6" ns2:_="" ns3:_="">
    <xsd:import namespace="ed20809e-d73e-487f-9941-efbe2b82a72e"/>
    <xsd:import namespace="c7caba33-31b5-432b-a5da-e02f5a80b71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20809e-d73e-487f-9941-efbe2b82a7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7caba33-31b5-432b-a5da-e02f5a80b714"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C80F00-E748-4B9E-BE4C-4E3391D9DAEB}">
  <ds:schemaRefs>
    <ds:schemaRef ds:uri="http://schemas.microsoft.com/sharepoint/v3/contenttype/forms"/>
  </ds:schemaRefs>
</ds:datastoreItem>
</file>

<file path=customXml/itemProps2.xml><?xml version="1.0" encoding="utf-8"?>
<ds:datastoreItem xmlns:ds="http://schemas.openxmlformats.org/officeDocument/2006/customXml" ds:itemID="{1B79256F-AA0B-46C9-B6CA-85C60D3560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20809e-d73e-487f-9941-efbe2b82a72e"/>
    <ds:schemaRef ds:uri="c7caba33-31b5-432b-a5da-e02f5a80b7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599117-97D3-4E77-ACBB-32B3AB8F8671}">
  <ds:schemaRefs>
    <ds:schemaRef ds:uri="http://schemas.openxmlformats.org/officeDocument/2006/bibliography"/>
  </ds:schemaRefs>
</ds:datastoreItem>
</file>

<file path=customXml/itemProps4.xml><?xml version="1.0" encoding="utf-8"?>
<ds:datastoreItem xmlns:ds="http://schemas.openxmlformats.org/officeDocument/2006/customXml" ds:itemID="{BA1D55BC-D92D-46C0-93E6-EB9D7CA12F1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5</Pages>
  <Words>1603</Words>
  <Characters>8818</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BESTEK</vt:lpstr>
    </vt:vector>
  </TitlesOfParts>
  <Company>gemeente Haarlemmermeer</Company>
  <LinksUpToDate>false</LinksUpToDate>
  <CharactersWithSpaces>10401</CharactersWithSpaces>
  <SharedDoc>false</SharedDoc>
  <HLinks>
    <vt:vector size="324" baseType="variant">
      <vt:variant>
        <vt:i4>851988</vt:i4>
      </vt:variant>
      <vt:variant>
        <vt:i4>309</vt:i4>
      </vt:variant>
      <vt:variant>
        <vt:i4>0</vt:i4>
      </vt:variant>
      <vt:variant>
        <vt:i4>5</vt:i4>
      </vt:variant>
      <vt:variant>
        <vt:lpwstr>http://10.21.203.115/content.jsp?objectid=139399</vt:lpwstr>
      </vt:variant>
      <vt:variant>
        <vt:lpwstr/>
      </vt:variant>
      <vt:variant>
        <vt:i4>5308522</vt:i4>
      </vt:variant>
      <vt:variant>
        <vt:i4>306</vt:i4>
      </vt:variant>
      <vt:variant>
        <vt:i4>0</vt:i4>
      </vt:variant>
      <vt:variant>
        <vt:i4>5</vt:i4>
      </vt:variant>
      <vt:variant>
        <vt:lpwstr>mailto:aanbesteden@haarlemmermeer.nl</vt:lpwstr>
      </vt:variant>
      <vt:variant>
        <vt:lpwstr/>
      </vt:variant>
      <vt:variant>
        <vt:i4>786496</vt:i4>
      </vt:variant>
      <vt:variant>
        <vt:i4>303</vt:i4>
      </vt:variant>
      <vt:variant>
        <vt:i4>0</vt:i4>
      </vt:variant>
      <vt:variant>
        <vt:i4>5</vt:i4>
      </vt:variant>
      <vt:variant>
        <vt:lpwstr>http://www.haarlemmermeer.nl/</vt:lpwstr>
      </vt:variant>
      <vt:variant>
        <vt:lpwstr/>
      </vt:variant>
      <vt:variant>
        <vt:i4>458844</vt:i4>
      </vt:variant>
      <vt:variant>
        <vt:i4>300</vt:i4>
      </vt:variant>
      <vt:variant>
        <vt:i4>0</vt:i4>
      </vt:variant>
      <vt:variant>
        <vt:i4>5</vt:i4>
      </vt:variant>
      <vt:variant>
        <vt:lpwstr>http://ted.europa.eu/</vt:lpwstr>
      </vt:variant>
      <vt:variant>
        <vt:lpwstr/>
      </vt:variant>
      <vt:variant>
        <vt:i4>2031621</vt:i4>
      </vt:variant>
      <vt:variant>
        <vt:i4>297</vt:i4>
      </vt:variant>
      <vt:variant>
        <vt:i4>0</vt:i4>
      </vt:variant>
      <vt:variant>
        <vt:i4>5</vt:i4>
      </vt:variant>
      <vt:variant>
        <vt:lpwstr>http://www.aanbestedingskalender.nl/</vt:lpwstr>
      </vt:variant>
      <vt:variant>
        <vt:lpwstr/>
      </vt:variant>
      <vt:variant>
        <vt:i4>1900594</vt:i4>
      </vt:variant>
      <vt:variant>
        <vt:i4>290</vt:i4>
      </vt:variant>
      <vt:variant>
        <vt:i4>0</vt:i4>
      </vt:variant>
      <vt:variant>
        <vt:i4>5</vt:i4>
      </vt:variant>
      <vt:variant>
        <vt:lpwstr/>
      </vt:variant>
      <vt:variant>
        <vt:lpwstr>_Toc286141222</vt:lpwstr>
      </vt:variant>
      <vt:variant>
        <vt:i4>1900594</vt:i4>
      </vt:variant>
      <vt:variant>
        <vt:i4>284</vt:i4>
      </vt:variant>
      <vt:variant>
        <vt:i4>0</vt:i4>
      </vt:variant>
      <vt:variant>
        <vt:i4>5</vt:i4>
      </vt:variant>
      <vt:variant>
        <vt:lpwstr/>
      </vt:variant>
      <vt:variant>
        <vt:lpwstr>_Toc286141221</vt:lpwstr>
      </vt:variant>
      <vt:variant>
        <vt:i4>1900594</vt:i4>
      </vt:variant>
      <vt:variant>
        <vt:i4>278</vt:i4>
      </vt:variant>
      <vt:variant>
        <vt:i4>0</vt:i4>
      </vt:variant>
      <vt:variant>
        <vt:i4>5</vt:i4>
      </vt:variant>
      <vt:variant>
        <vt:lpwstr/>
      </vt:variant>
      <vt:variant>
        <vt:lpwstr>_Toc286141220</vt:lpwstr>
      </vt:variant>
      <vt:variant>
        <vt:i4>1966130</vt:i4>
      </vt:variant>
      <vt:variant>
        <vt:i4>272</vt:i4>
      </vt:variant>
      <vt:variant>
        <vt:i4>0</vt:i4>
      </vt:variant>
      <vt:variant>
        <vt:i4>5</vt:i4>
      </vt:variant>
      <vt:variant>
        <vt:lpwstr/>
      </vt:variant>
      <vt:variant>
        <vt:lpwstr>_Toc286141219</vt:lpwstr>
      </vt:variant>
      <vt:variant>
        <vt:i4>1966130</vt:i4>
      </vt:variant>
      <vt:variant>
        <vt:i4>266</vt:i4>
      </vt:variant>
      <vt:variant>
        <vt:i4>0</vt:i4>
      </vt:variant>
      <vt:variant>
        <vt:i4>5</vt:i4>
      </vt:variant>
      <vt:variant>
        <vt:lpwstr/>
      </vt:variant>
      <vt:variant>
        <vt:lpwstr>_Toc286141218</vt:lpwstr>
      </vt:variant>
      <vt:variant>
        <vt:i4>1966130</vt:i4>
      </vt:variant>
      <vt:variant>
        <vt:i4>260</vt:i4>
      </vt:variant>
      <vt:variant>
        <vt:i4>0</vt:i4>
      </vt:variant>
      <vt:variant>
        <vt:i4>5</vt:i4>
      </vt:variant>
      <vt:variant>
        <vt:lpwstr/>
      </vt:variant>
      <vt:variant>
        <vt:lpwstr>_Toc286141217</vt:lpwstr>
      </vt:variant>
      <vt:variant>
        <vt:i4>1966130</vt:i4>
      </vt:variant>
      <vt:variant>
        <vt:i4>254</vt:i4>
      </vt:variant>
      <vt:variant>
        <vt:i4>0</vt:i4>
      </vt:variant>
      <vt:variant>
        <vt:i4>5</vt:i4>
      </vt:variant>
      <vt:variant>
        <vt:lpwstr/>
      </vt:variant>
      <vt:variant>
        <vt:lpwstr>_Toc286141216</vt:lpwstr>
      </vt:variant>
      <vt:variant>
        <vt:i4>1966130</vt:i4>
      </vt:variant>
      <vt:variant>
        <vt:i4>248</vt:i4>
      </vt:variant>
      <vt:variant>
        <vt:i4>0</vt:i4>
      </vt:variant>
      <vt:variant>
        <vt:i4>5</vt:i4>
      </vt:variant>
      <vt:variant>
        <vt:lpwstr/>
      </vt:variant>
      <vt:variant>
        <vt:lpwstr>_Toc286141215</vt:lpwstr>
      </vt:variant>
      <vt:variant>
        <vt:i4>1966130</vt:i4>
      </vt:variant>
      <vt:variant>
        <vt:i4>242</vt:i4>
      </vt:variant>
      <vt:variant>
        <vt:i4>0</vt:i4>
      </vt:variant>
      <vt:variant>
        <vt:i4>5</vt:i4>
      </vt:variant>
      <vt:variant>
        <vt:lpwstr/>
      </vt:variant>
      <vt:variant>
        <vt:lpwstr>_Toc286141214</vt:lpwstr>
      </vt:variant>
      <vt:variant>
        <vt:i4>1966130</vt:i4>
      </vt:variant>
      <vt:variant>
        <vt:i4>236</vt:i4>
      </vt:variant>
      <vt:variant>
        <vt:i4>0</vt:i4>
      </vt:variant>
      <vt:variant>
        <vt:i4>5</vt:i4>
      </vt:variant>
      <vt:variant>
        <vt:lpwstr/>
      </vt:variant>
      <vt:variant>
        <vt:lpwstr>_Toc286141213</vt:lpwstr>
      </vt:variant>
      <vt:variant>
        <vt:i4>1966130</vt:i4>
      </vt:variant>
      <vt:variant>
        <vt:i4>230</vt:i4>
      </vt:variant>
      <vt:variant>
        <vt:i4>0</vt:i4>
      </vt:variant>
      <vt:variant>
        <vt:i4>5</vt:i4>
      </vt:variant>
      <vt:variant>
        <vt:lpwstr/>
      </vt:variant>
      <vt:variant>
        <vt:lpwstr>_Toc286141212</vt:lpwstr>
      </vt:variant>
      <vt:variant>
        <vt:i4>1966130</vt:i4>
      </vt:variant>
      <vt:variant>
        <vt:i4>224</vt:i4>
      </vt:variant>
      <vt:variant>
        <vt:i4>0</vt:i4>
      </vt:variant>
      <vt:variant>
        <vt:i4>5</vt:i4>
      </vt:variant>
      <vt:variant>
        <vt:lpwstr/>
      </vt:variant>
      <vt:variant>
        <vt:lpwstr>_Toc286141211</vt:lpwstr>
      </vt:variant>
      <vt:variant>
        <vt:i4>1966130</vt:i4>
      </vt:variant>
      <vt:variant>
        <vt:i4>218</vt:i4>
      </vt:variant>
      <vt:variant>
        <vt:i4>0</vt:i4>
      </vt:variant>
      <vt:variant>
        <vt:i4>5</vt:i4>
      </vt:variant>
      <vt:variant>
        <vt:lpwstr/>
      </vt:variant>
      <vt:variant>
        <vt:lpwstr>_Toc286141210</vt:lpwstr>
      </vt:variant>
      <vt:variant>
        <vt:i4>2031666</vt:i4>
      </vt:variant>
      <vt:variant>
        <vt:i4>212</vt:i4>
      </vt:variant>
      <vt:variant>
        <vt:i4>0</vt:i4>
      </vt:variant>
      <vt:variant>
        <vt:i4>5</vt:i4>
      </vt:variant>
      <vt:variant>
        <vt:lpwstr/>
      </vt:variant>
      <vt:variant>
        <vt:lpwstr>_Toc286141209</vt:lpwstr>
      </vt:variant>
      <vt:variant>
        <vt:i4>2031666</vt:i4>
      </vt:variant>
      <vt:variant>
        <vt:i4>206</vt:i4>
      </vt:variant>
      <vt:variant>
        <vt:i4>0</vt:i4>
      </vt:variant>
      <vt:variant>
        <vt:i4>5</vt:i4>
      </vt:variant>
      <vt:variant>
        <vt:lpwstr/>
      </vt:variant>
      <vt:variant>
        <vt:lpwstr>_Toc286141208</vt:lpwstr>
      </vt:variant>
      <vt:variant>
        <vt:i4>2031666</vt:i4>
      </vt:variant>
      <vt:variant>
        <vt:i4>200</vt:i4>
      </vt:variant>
      <vt:variant>
        <vt:i4>0</vt:i4>
      </vt:variant>
      <vt:variant>
        <vt:i4>5</vt:i4>
      </vt:variant>
      <vt:variant>
        <vt:lpwstr/>
      </vt:variant>
      <vt:variant>
        <vt:lpwstr>_Toc286141207</vt:lpwstr>
      </vt:variant>
      <vt:variant>
        <vt:i4>2031666</vt:i4>
      </vt:variant>
      <vt:variant>
        <vt:i4>194</vt:i4>
      </vt:variant>
      <vt:variant>
        <vt:i4>0</vt:i4>
      </vt:variant>
      <vt:variant>
        <vt:i4>5</vt:i4>
      </vt:variant>
      <vt:variant>
        <vt:lpwstr/>
      </vt:variant>
      <vt:variant>
        <vt:lpwstr>_Toc286141206</vt:lpwstr>
      </vt:variant>
      <vt:variant>
        <vt:i4>2031666</vt:i4>
      </vt:variant>
      <vt:variant>
        <vt:i4>188</vt:i4>
      </vt:variant>
      <vt:variant>
        <vt:i4>0</vt:i4>
      </vt:variant>
      <vt:variant>
        <vt:i4>5</vt:i4>
      </vt:variant>
      <vt:variant>
        <vt:lpwstr/>
      </vt:variant>
      <vt:variant>
        <vt:lpwstr>_Toc286141205</vt:lpwstr>
      </vt:variant>
      <vt:variant>
        <vt:i4>2031666</vt:i4>
      </vt:variant>
      <vt:variant>
        <vt:i4>182</vt:i4>
      </vt:variant>
      <vt:variant>
        <vt:i4>0</vt:i4>
      </vt:variant>
      <vt:variant>
        <vt:i4>5</vt:i4>
      </vt:variant>
      <vt:variant>
        <vt:lpwstr/>
      </vt:variant>
      <vt:variant>
        <vt:lpwstr>_Toc286141204</vt:lpwstr>
      </vt:variant>
      <vt:variant>
        <vt:i4>2031666</vt:i4>
      </vt:variant>
      <vt:variant>
        <vt:i4>176</vt:i4>
      </vt:variant>
      <vt:variant>
        <vt:i4>0</vt:i4>
      </vt:variant>
      <vt:variant>
        <vt:i4>5</vt:i4>
      </vt:variant>
      <vt:variant>
        <vt:lpwstr/>
      </vt:variant>
      <vt:variant>
        <vt:lpwstr>_Toc286141203</vt:lpwstr>
      </vt:variant>
      <vt:variant>
        <vt:i4>2031666</vt:i4>
      </vt:variant>
      <vt:variant>
        <vt:i4>170</vt:i4>
      </vt:variant>
      <vt:variant>
        <vt:i4>0</vt:i4>
      </vt:variant>
      <vt:variant>
        <vt:i4>5</vt:i4>
      </vt:variant>
      <vt:variant>
        <vt:lpwstr/>
      </vt:variant>
      <vt:variant>
        <vt:lpwstr>_Toc286141202</vt:lpwstr>
      </vt:variant>
      <vt:variant>
        <vt:i4>2031666</vt:i4>
      </vt:variant>
      <vt:variant>
        <vt:i4>164</vt:i4>
      </vt:variant>
      <vt:variant>
        <vt:i4>0</vt:i4>
      </vt:variant>
      <vt:variant>
        <vt:i4>5</vt:i4>
      </vt:variant>
      <vt:variant>
        <vt:lpwstr/>
      </vt:variant>
      <vt:variant>
        <vt:lpwstr>_Toc286141201</vt:lpwstr>
      </vt:variant>
      <vt:variant>
        <vt:i4>2031666</vt:i4>
      </vt:variant>
      <vt:variant>
        <vt:i4>158</vt:i4>
      </vt:variant>
      <vt:variant>
        <vt:i4>0</vt:i4>
      </vt:variant>
      <vt:variant>
        <vt:i4>5</vt:i4>
      </vt:variant>
      <vt:variant>
        <vt:lpwstr/>
      </vt:variant>
      <vt:variant>
        <vt:lpwstr>_Toc286141200</vt:lpwstr>
      </vt:variant>
      <vt:variant>
        <vt:i4>1441841</vt:i4>
      </vt:variant>
      <vt:variant>
        <vt:i4>152</vt:i4>
      </vt:variant>
      <vt:variant>
        <vt:i4>0</vt:i4>
      </vt:variant>
      <vt:variant>
        <vt:i4>5</vt:i4>
      </vt:variant>
      <vt:variant>
        <vt:lpwstr/>
      </vt:variant>
      <vt:variant>
        <vt:lpwstr>_Toc286141199</vt:lpwstr>
      </vt:variant>
      <vt:variant>
        <vt:i4>1441841</vt:i4>
      </vt:variant>
      <vt:variant>
        <vt:i4>146</vt:i4>
      </vt:variant>
      <vt:variant>
        <vt:i4>0</vt:i4>
      </vt:variant>
      <vt:variant>
        <vt:i4>5</vt:i4>
      </vt:variant>
      <vt:variant>
        <vt:lpwstr/>
      </vt:variant>
      <vt:variant>
        <vt:lpwstr>_Toc286141198</vt:lpwstr>
      </vt:variant>
      <vt:variant>
        <vt:i4>1441841</vt:i4>
      </vt:variant>
      <vt:variant>
        <vt:i4>140</vt:i4>
      </vt:variant>
      <vt:variant>
        <vt:i4>0</vt:i4>
      </vt:variant>
      <vt:variant>
        <vt:i4>5</vt:i4>
      </vt:variant>
      <vt:variant>
        <vt:lpwstr/>
      </vt:variant>
      <vt:variant>
        <vt:lpwstr>_Toc286141197</vt:lpwstr>
      </vt:variant>
      <vt:variant>
        <vt:i4>1441841</vt:i4>
      </vt:variant>
      <vt:variant>
        <vt:i4>134</vt:i4>
      </vt:variant>
      <vt:variant>
        <vt:i4>0</vt:i4>
      </vt:variant>
      <vt:variant>
        <vt:i4>5</vt:i4>
      </vt:variant>
      <vt:variant>
        <vt:lpwstr/>
      </vt:variant>
      <vt:variant>
        <vt:lpwstr>_Toc286141196</vt:lpwstr>
      </vt:variant>
      <vt:variant>
        <vt:i4>1441841</vt:i4>
      </vt:variant>
      <vt:variant>
        <vt:i4>128</vt:i4>
      </vt:variant>
      <vt:variant>
        <vt:i4>0</vt:i4>
      </vt:variant>
      <vt:variant>
        <vt:i4>5</vt:i4>
      </vt:variant>
      <vt:variant>
        <vt:lpwstr/>
      </vt:variant>
      <vt:variant>
        <vt:lpwstr>_Toc286141195</vt:lpwstr>
      </vt:variant>
      <vt:variant>
        <vt:i4>1441841</vt:i4>
      </vt:variant>
      <vt:variant>
        <vt:i4>122</vt:i4>
      </vt:variant>
      <vt:variant>
        <vt:i4>0</vt:i4>
      </vt:variant>
      <vt:variant>
        <vt:i4>5</vt:i4>
      </vt:variant>
      <vt:variant>
        <vt:lpwstr/>
      </vt:variant>
      <vt:variant>
        <vt:lpwstr>_Toc286141194</vt:lpwstr>
      </vt:variant>
      <vt:variant>
        <vt:i4>1441841</vt:i4>
      </vt:variant>
      <vt:variant>
        <vt:i4>116</vt:i4>
      </vt:variant>
      <vt:variant>
        <vt:i4>0</vt:i4>
      </vt:variant>
      <vt:variant>
        <vt:i4>5</vt:i4>
      </vt:variant>
      <vt:variant>
        <vt:lpwstr/>
      </vt:variant>
      <vt:variant>
        <vt:lpwstr>_Toc286141193</vt:lpwstr>
      </vt:variant>
      <vt:variant>
        <vt:i4>1441841</vt:i4>
      </vt:variant>
      <vt:variant>
        <vt:i4>110</vt:i4>
      </vt:variant>
      <vt:variant>
        <vt:i4>0</vt:i4>
      </vt:variant>
      <vt:variant>
        <vt:i4>5</vt:i4>
      </vt:variant>
      <vt:variant>
        <vt:lpwstr/>
      </vt:variant>
      <vt:variant>
        <vt:lpwstr>_Toc286141192</vt:lpwstr>
      </vt:variant>
      <vt:variant>
        <vt:i4>1441841</vt:i4>
      </vt:variant>
      <vt:variant>
        <vt:i4>104</vt:i4>
      </vt:variant>
      <vt:variant>
        <vt:i4>0</vt:i4>
      </vt:variant>
      <vt:variant>
        <vt:i4>5</vt:i4>
      </vt:variant>
      <vt:variant>
        <vt:lpwstr/>
      </vt:variant>
      <vt:variant>
        <vt:lpwstr>_Toc286141191</vt:lpwstr>
      </vt:variant>
      <vt:variant>
        <vt:i4>1441841</vt:i4>
      </vt:variant>
      <vt:variant>
        <vt:i4>98</vt:i4>
      </vt:variant>
      <vt:variant>
        <vt:i4>0</vt:i4>
      </vt:variant>
      <vt:variant>
        <vt:i4>5</vt:i4>
      </vt:variant>
      <vt:variant>
        <vt:lpwstr/>
      </vt:variant>
      <vt:variant>
        <vt:lpwstr>_Toc286141190</vt:lpwstr>
      </vt:variant>
      <vt:variant>
        <vt:i4>1507377</vt:i4>
      </vt:variant>
      <vt:variant>
        <vt:i4>92</vt:i4>
      </vt:variant>
      <vt:variant>
        <vt:i4>0</vt:i4>
      </vt:variant>
      <vt:variant>
        <vt:i4>5</vt:i4>
      </vt:variant>
      <vt:variant>
        <vt:lpwstr/>
      </vt:variant>
      <vt:variant>
        <vt:lpwstr>_Toc286141189</vt:lpwstr>
      </vt:variant>
      <vt:variant>
        <vt:i4>1507377</vt:i4>
      </vt:variant>
      <vt:variant>
        <vt:i4>86</vt:i4>
      </vt:variant>
      <vt:variant>
        <vt:i4>0</vt:i4>
      </vt:variant>
      <vt:variant>
        <vt:i4>5</vt:i4>
      </vt:variant>
      <vt:variant>
        <vt:lpwstr/>
      </vt:variant>
      <vt:variant>
        <vt:lpwstr>_Toc286141188</vt:lpwstr>
      </vt:variant>
      <vt:variant>
        <vt:i4>1507377</vt:i4>
      </vt:variant>
      <vt:variant>
        <vt:i4>80</vt:i4>
      </vt:variant>
      <vt:variant>
        <vt:i4>0</vt:i4>
      </vt:variant>
      <vt:variant>
        <vt:i4>5</vt:i4>
      </vt:variant>
      <vt:variant>
        <vt:lpwstr/>
      </vt:variant>
      <vt:variant>
        <vt:lpwstr>_Toc286141187</vt:lpwstr>
      </vt:variant>
      <vt:variant>
        <vt:i4>1507377</vt:i4>
      </vt:variant>
      <vt:variant>
        <vt:i4>74</vt:i4>
      </vt:variant>
      <vt:variant>
        <vt:i4>0</vt:i4>
      </vt:variant>
      <vt:variant>
        <vt:i4>5</vt:i4>
      </vt:variant>
      <vt:variant>
        <vt:lpwstr/>
      </vt:variant>
      <vt:variant>
        <vt:lpwstr>_Toc286141186</vt:lpwstr>
      </vt:variant>
      <vt:variant>
        <vt:i4>1507377</vt:i4>
      </vt:variant>
      <vt:variant>
        <vt:i4>68</vt:i4>
      </vt:variant>
      <vt:variant>
        <vt:i4>0</vt:i4>
      </vt:variant>
      <vt:variant>
        <vt:i4>5</vt:i4>
      </vt:variant>
      <vt:variant>
        <vt:lpwstr/>
      </vt:variant>
      <vt:variant>
        <vt:lpwstr>_Toc286141185</vt:lpwstr>
      </vt:variant>
      <vt:variant>
        <vt:i4>1507377</vt:i4>
      </vt:variant>
      <vt:variant>
        <vt:i4>62</vt:i4>
      </vt:variant>
      <vt:variant>
        <vt:i4>0</vt:i4>
      </vt:variant>
      <vt:variant>
        <vt:i4>5</vt:i4>
      </vt:variant>
      <vt:variant>
        <vt:lpwstr/>
      </vt:variant>
      <vt:variant>
        <vt:lpwstr>_Toc286141184</vt:lpwstr>
      </vt:variant>
      <vt:variant>
        <vt:i4>1507377</vt:i4>
      </vt:variant>
      <vt:variant>
        <vt:i4>56</vt:i4>
      </vt:variant>
      <vt:variant>
        <vt:i4>0</vt:i4>
      </vt:variant>
      <vt:variant>
        <vt:i4>5</vt:i4>
      </vt:variant>
      <vt:variant>
        <vt:lpwstr/>
      </vt:variant>
      <vt:variant>
        <vt:lpwstr>_Toc286141183</vt:lpwstr>
      </vt:variant>
      <vt:variant>
        <vt:i4>1507377</vt:i4>
      </vt:variant>
      <vt:variant>
        <vt:i4>50</vt:i4>
      </vt:variant>
      <vt:variant>
        <vt:i4>0</vt:i4>
      </vt:variant>
      <vt:variant>
        <vt:i4>5</vt:i4>
      </vt:variant>
      <vt:variant>
        <vt:lpwstr/>
      </vt:variant>
      <vt:variant>
        <vt:lpwstr>_Toc286141182</vt:lpwstr>
      </vt:variant>
      <vt:variant>
        <vt:i4>1507377</vt:i4>
      </vt:variant>
      <vt:variant>
        <vt:i4>44</vt:i4>
      </vt:variant>
      <vt:variant>
        <vt:i4>0</vt:i4>
      </vt:variant>
      <vt:variant>
        <vt:i4>5</vt:i4>
      </vt:variant>
      <vt:variant>
        <vt:lpwstr/>
      </vt:variant>
      <vt:variant>
        <vt:lpwstr>_Toc286141181</vt:lpwstr>
      </vt:variant>
      <vt:variant>
        <vt:i4>1507377</vt:i4>
      </vt:variant>
      <vt:variant>
        <vt:i4>38</vt:i4>
      </vt:variant>
      <vt:variant>
        <vt:i4>0</vt:i4>
      </vt:variant>
      <vt:variant>
        <vt:i4>5</vt:i4>
      </vt:variant>
      <vt:variant>
        <vt:lpwstr/>
      </vt:variant>
      <vt:variant>
        <vt:lpwstr>_Toc286141180</vt:lpwstr>
      </vt:variant>
      <vt:variant>
        <vt:i4>1572913</vt:i4>
      </vt:variant>
      <vt:variant>
        <vt:i4>32</vt:i4>
      </vt:variant>
      <vt:variant>
        <vt:i4>0</vt:i4>
      </vt:variant>
      <vt:variant>
        <vt:i4>5</vt:i4>
      </vt:variant>
      <vt:variant>
        <vt:lpwstr/>
      </vt:variant>
      <vt:variant>
        <vt:lpwstr>_Toc286141179</vt:lpwstr>
      </vt:variant>
      <vt:variant>
        <vt:i4>1572913</vt:i4>
      </vt:variant>
      <vt:variant>
        <vt:i4>26</vt:i4>
      </vt:variant>
      <vt:variant>
        <vt:i4>0</vt:i4>
      </vt:variant>
      <vt:variant>
        <vt:i4>5</vt:i4>
      </vt:variant>
      <vt:variant>
        <vt:lpwstr/>
      </vt:variant>
      <vt:variant>
        <vt:lpwstr>_Toc286141178</vt:lpwstr>
      </vt:variant>
      <vt:variant>
        <vt:i4>1572913</vt:i4>
      </vt:variant>
      <vt:variant>
        <vt:i4>20</vt:i4>
      </vt:variant>
      <vt:variant>
        <vt:i4>0</vt:i4>
      </vt:variant>
      <vt:variant>
        <vt:i4>5</vt:i4>
      </vt:variant>
      <vt:variant>
        <vt:lpwstr/>
      </vt:variant>
      <vt:variant>
        <vt:lpwstr>_Toc286141177</vt:lpwstr>
      </vt:variant>
      <vt:variant>
        <vt:i4>1572913</vt:i4>
      </vt:variant>
      <vt:variant>
        <vt:i4>14</vt:i4>
      </vt:variant>
      <vt:variant>
        <vt:i4>0</vt:i4>
      </vt:variant>
      <vt:variant>
        <vt:i4>5</vt:i4>
      </vt:variant>
      <vt:variant>
        <vt:lpwstr/>
      </vt:variant>
      <vt:variant>
        <vt:lpwstr>_Toc286141176</vt:lpwstr>
      </vt:variant>
      <vt:variant>
        <vt:i4>1572913</vt:i4>
      </vt:variant>
      <vt:variant>
        <vt:i4>8</vt:i4>
      </vt:variant>
      <vt:variant>
        <vt:i4>0</vt:i4>
      </vt:variant>
      <vt:variant>
        <vt:i4>5</vt:i4>
      </vt:variant>
      <vt:variant>
        <vt:lpwstr/>
      </vt:variant>
      <vt:variant>
        <vt:lpwstr>_Toc286141175</vt:lpwstr>
      </vt:variant>
      <vt:variant>
        <vt:i4>1572913</vt:i4>
      </vt:variant>
      <vt:variant>
        <vt:i4>2</vt:i4>
      </vt:variant>
      <vt:variant>
        <vt:i4>0</vt:i4>
      </vt:variant>
      <vt:variant>
        <vt:i4>5</vt:i4>
      </vt:variant>
      <vt:variant>
        <vt:lpwstr/>
      </vt:variant>
      <vt:variant>
        <vt:lpwstr>_Toc286141174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Team Inkoop &amp; Aanbestedingen</dc:creator>
  <cp:lastModifiedBy>Laurens van Hoorn</cp:lastModifiedBy>
  <cp:revision>49</cp:revision>
  <cp:lastPrinted>2019-05-16T08:10:00Z</cp:lastPrinted>
  <dcterms:created xsi:type="dcterms:W3CDTF">2021-10-21T14:59:00Z</dcterms:created>
  <dcterms:modified xsi:type="dcterms:W3CDTF">2021-10-29T13:31:00Z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0x01010014C1D99AE129E941869771DA8FB4B99A</vt:lpwstr>
  </property>
  <property fmtid="{D5CDD505-2E9C-101B-9397-08002B2CF9AE}" pid="3" name="_dlc_DocIdItemGuid">
    <vt:lpwstr>3fe28fb6-e86f-442d-a011-7d812c687542</vt:lpwstr>
  </property>
</Properties>
</file>