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9825" w14:textId="77777777" w:rsidR="0027555E" w:rsidRDefault="0027555E" w:rsidP="0027555E">
      <w:pPr>
        <w:keepNext/>
        <w:spacing w:before="240" w:after="60" w:line="288" w:lineRule="auto"/>
        <w:outlineLvl w:val="0"/>
        <w:rPr>
          <w:b/>
          <w:bCs/>
          <w:color w:val="00B0F0"/>
          <w:sz w:val="24"/>
          <w:szCs w:val="24"/>
        </w:rPr>
      </w:pPr>
    </w:p>
    <w:p w14:paraId="410A94BD" w14:textId="3864B8ED" w:rsidR="0027555E" w:rsidRPr="0027555E" w:rsidRDefault="0027555E" w:rsidP="0027555E">
      <w:pPr>
        <w:pStyle w:val="Lijstalinea"/>
        <w:keepNext/>
        <w:numPr>
          <w:ilvl w:val="0"/>
          <w:numId w:val="3"/>
        </w:numPr>
        <w:spacing w:before="240" w:after="60" w:line="288" w:lineRule="auto"/>
        <w:outlineLvl w:val="0"/>
        <w:rPr>
          <w:b/>
          <w:bCs/>
          <w:color w:val="00B0F0"/>
          <w:sz w:val="24"/>
          <w:szCs w:val="24"/>
        </w:rPr>
      </w:pPr>
      <w:bookmarkStart w:id="0" w:name="_Toc100315070"/>
      <w:bookmarkStart w:id="1" w:name="_Toc1247331833"/>
      <w:bookmarkStart w:id="2" w:name="_Toc669377094"/>
      <w:bookmarkStart w:id="3" w:name="_Toc423958536"/>
      <w:r w:rsidRPr="0027555E">
        <w:rPr>
          <w:rFonts w:cs="Arial"/>
          <w:b/>
          <w:bCs/>
          <w:color w:val="00B0F0"/>
          <w:sz w:val="24"/>
          <w:szCs w:val="24"/>
        </w:rPr>
        <w:t>Akkoordverklaring gestelde eisen</w:t>
      </w:r>
      <w:bookmarkEnd w:id="0"/>
      <w:r w:rsidRPr="0027555E">
        <w:rPr>
          <w:rFonts w:cs="Arial"/>
          <w:b/>
          <w:bCs/>
          <w:color w:val="00B0F0"/>
          <w:sz w:val="24"/>
          <w:szCs w:val="24"/>
        </w:rPr>
        <w:t xml:space="preserve"> </w:t>
      </w:r>
      <w:bookmarkEnd w:id="1"/>
      <w:bookmarkEnd w:id="2"/>
      <w:bookmarkEnd w:id="3"/>
    </w:p>
    <w:p w14:paraId="4DF8F392" w14:textId="77777777" w:rsidR="0027555E" w:rsidRDefault="0027555E" w:rsidP="0027555E"/>
    <w:p w14:paraId="62A50ADE" w14:textId="77777777" w:rsidR="0027555E" w:rsidRDefault="0027555E" w:rsidP="0027555E">
      <w:r>
        <w:t>Inschrijver gaat akkoord met de gestelde eisen voor het Perceel/de Percelen waarop zij inschrijft:</w:t>
      </w:r>
    </w:p>
    <w:p w14:paraId="709ED6E3" w14:textId="77777777" w:rsidR="0027555E" w:rsidRDefault="0027555E" w:rsidP="0027555E"/>
    <w:p w14:paraId="18A6C66B" w14:textId="77777777" w:rsidR="0027555E" w:rsidRDefault="0027555E" w:rsidP="0027555E">
      <w:pPr>
        <w:pStyle w:val="Lijstalinea"/>
        <w:numPr>
          <w:ilvl w:val="6"/>
          <w:numId w:val="2"/>
        </w:numPr>
        <w:spacing w:after="0" w:line="280" w:lineRule="atLeast"/>
        <w:ind w:left="709" w:hanging="425"/>
        <w:rPr>
          <w:rFonts w:eastAsia="Arial" w:cs="Arial"/>
          <w:szCs w:val="18"/>
        </w:rPr>
      </w:pPr>
      <w:r>
        <w:t>Programma van Eisen algemeen (Bijlage B);</w:t>
      </w:r>
    </w:p>
    <w:p w14:paraId="5116A567" w14:textId="77777777" w:rsidR="0027555E" w:rsidRDefault="0027555E" w:rsidP="0027555E">
      <w:pPr>
        <w:pStyle w:val="Lijstalinea"/>
        <w:numPr>
          <w:ilvl w:val="6"/>
          <w:numId w:val="2"/>
        </w:numPr>
        <w:spacing w:after="0" w:line="280" w:lineRule="atLeast"/>
        <w:ind w:left="709" w:hanging="425"/>
        <w:rPr>
          <w:rFonts w:eastAsia="Arial" w:cs="Arial"/>
          <w:szCs w:val="18"/>
        </w:rPr>
      </w:pPr>
      <w:r>
        <w:t>Programma van Eisen voor het betreffende Perceel/de betreffende Percelen waarop wordt ingeschreven (Bijlage B);</w:t>
      </w:r>
    </w:p>
    <w:p w14:paraId="6CD43289" w14:textId="77777777" w:rsidR="0027555E" w:rsidRDefault="0027555E" w:rsidP="0027555E">
      <w:pPr>
        <w:pStyle w:val="Lijstalinea"/>
        <w:numPr>
          <w:ilvl w:val="6"/>
          <w:numId w:val="2"/>
        </w:numPr>
        <w:spacing w:after="0" w:line="280" w:lineRule="atLeast"/>
        <w:ind w:left="709" w:hanging="425"/>
      </w:pPr>
      <w:r>
        <w:t>De gestelde geschiktheidseisen uit hoofdstuk 3.4: Landelijke spreiding, Ervaring Inschrijver en Beroepsbekwaamheid.</w:t>
      </w:r>
    </w:p>
    <w:p w14:paraId="23A3B4F9" w14:textId="77777777" w:rsidR="0027555E" w:rsidRDefault="0027555E" w:rsidP="0027555E"/>
    <w:p w14:paraId="5A626A08" w14:textId="77777777" w:rsidR="0027555E" w:rsidRDefault="0027555E" w:rsidP="0027555E"/>
    <w:p w14:paraId="0C8A89E1" w14:textId="77777777" w:rsidR="0027555E" w:rsidRPr="00D119B6" w:rsidRDefault="0027555E" w:rsidP="0027555E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000" w:firstRow="0" w:lastRow="0" w:firstColumn="0" w:lastColumn="0" w:noHBand="0" w:noVBand="0"/>
      </w:tblPr>
      <w:tblGrid>
        <w:gridCol w:w="2835"/>
        <w:gridCol w:w="5670"/>
      </w:tblGrid>
      <w:tr w:rsidR="0027555E" w14:paraId="1973E027" w14:textId="77777777" w:rsidTr="00A8379A">
        <w:trPr>
          <w:trHeight w:val="375"/>
          <w:jc w:val="center"/>
        </w:trPr>
        <w:tc>
          <w:tcPr>
            <w:tcW w:w="2835" w:type="dxa"/>
            <w:shd w:val="clear" w:color="auto" w:fill="E6E6E6"/>
          </w:tcPr>
          <w:p w14:paraId="39D82F77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  <w:r w:rsidRPr="60D4D24E">
              <w:rPr>
                <w:rFonts w:cs="Arial"/>
                <w:sz w:val="16"/>
                <w:szCs w:val="16"/>
              </w:rPr>
              <w:t>Naam Inschrijver</w:t>
            </w:r>
          </w:p>
        </w:tc>
        <w:tc>
          <w:tcPr>
            <w:tcW w:w="5670" w:type="dxa"/>
          </w:tcPr>
          <w:p w14:paraId="35A1C0F2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27555E" w14:paraId="164C5EDC" w14:textId="77777777" w:rsidTr="00A8379A">
        <w:trPr>
          <w:trHeight w:val="375"/>
          <w:jc w:val="center"/>
        </w:trPr>
        <w:tc>
          <w:tcPr>
            <w:tcW w:w="2835" w:type="dxa"/>
            <w:shd w:val="clear" w:color="auto" w:fill="E6E6E6"/>
          </w:tcPr>
          <w:p w14:paraId="0D6B02A6" w14:textId="77777777" w:rsidR="0027555E" w:rsidRPr="60D4D24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Perceel/percelen</w:t>
            </w:r>
          </w:p>
        </w:tc>
        <w:tc>
          <w:tcPr>
            <w:tcW w:w="5670" w:type="dxa"/>
          </w:tcPr>
          <w:p w14:paraId="5D5162E9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27555E" w14:paraId="302D850A" w14:textId="77777777" w:rsidTr="00A8379A">
        <w:trPr>
          <w:jc w:val="center"/>
        </w:trPr>
        <w:tc>
          <w:tcPr>
            <w:tcW w:w="2835" w:type="dxa"/>
            <w:shd w:val="clear" w:color="auto" w:fill="E6E6E6"/>
          </w:tcPr>
          <w:p w14:paraId="0ADFEC13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  <w:r w:rsidRPr="60D4D24E">
              <w:rPr>
                <w:rFonts w:cs="Arial"/>
                <w:sz w:val="16"/>
                <w:szCs w:val="16"/>
              </w:rPr>
              <w:t>Naam ondertekenaar</w:t>
            </w:r>
          </w:p>
        </w:tc>
        <w:tc>
          <w:tcPr>
            <w:tcW w:w="5670" w:type="dxa"/>
          </w:tcPr>
          <w:p w14:paraId="4B7059B0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27555E" w14:paraId="33E0C321" w14:textId="77777777" w:rsidTr="00A8379A">
        <w:trPr>
          <w:jc w:val="center"/>
        </w:trPr>
        <w:tc>
          <w:tcPr>
            <w:tcW w:w="2835" w:type="dxa"/>
            <w:shd w:val="clear" w:color="auto" w:fill="E6E6E6"/>
          </w:tcPr>
          <w:p w14:paraId="5D558AC7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  <w:r w:rsidRPr="60D4D24E">
              <w:rPr>
                <w:rFonts w:cs="Arial"/>
                <w:sz w:val="16"/>
                <w:szCs w:val="16"/>
              </w:rPr>
              <w:t>Functie</w:t>
            </w:r>
          </w:p>
        </w:tc>
        <w:tc>
          <w:tcPr>
            <w:tcW w:w="5670" w:type="dxa"/>
          </w:tcPr>
          <w:p w14:paraId="35B9CC56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27555E" w14:paraId="01467CBB" w14:textId="77777777" w:rsidTr="00A8379A">
        <w:trPr>
          <w:jc w:val="center"/>
        </w:trPr>
        <w:tc>
          <w:tcPr>
            <w:tcW w:w="2835" w:type="dxa"/>
            <w:shd w:val="clear" w:color="auto" w:fill="E6E6E6"/>
          </w:tcPr>
          <w:p w14:paraId="50AA9231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  <w:r w:rsidRPr="60D4D24E">
              <w:rPr>
                <w:rFonts w:cs="Arial"/>
                <w:sz w:val="16"/>
                <w:szCs w:val="16"/>
              </w:rPr>
              <w:t>Handtekening</w:t>
            </w:r>
            <w:r>
              <w:rPr>
                <w:rFonts w:cs="Arial"/>
                <w:sz w:val="16"/>
                <w:szCs w:val="16"/>
              </w:rPr>
              <w:t xml:space="preserve"> voor akkoord</w:t>
            </w:r>
          </w:p>
          <w:p w14:paraId="3AB74D66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670" w:type="dxa"/>
          </w:tcPr>
          <w:p w14:paraId="2521159A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27555E" w14:paraId="7CEE9828" w14:textId="77777777" w:rsidTr="00A8379A">
        <w:trPr>
          <w:jc w:val="center"/>
        </w:trPr>
        <w:tc>
          <w:tcPr>
            <w:tcW w:w="2835" w:type="dxa"/>
            <w:shd w:val="clear" w:color="auto" w:fill="E6E6E6"/>
          </w:tcPr>
          <w:p w14:paraId="082BC5DD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  <w:r w:rsidRPr="60D4D24E">
              <w:rPr>
                <w:rFonts w:cs="Arial"/>
                <w:sz w:val="16"/>
                <w:szCs w:val="16"/>
              </w:rPr>
              <w:t>Plaats en datum</w:t>
            </w:r>
          </w:p>
        </w:tc>
        <w:tc>
          <w:tcPr>
            <w:tcW w:w="5670" w:type="dxa"/>
          </w:tcPr>
          <w:p w14:paraId="12525E0B" w14:textId="77777777" w:rsidR="0027555E" w:rsidRDefault="0027555E" w:rsidP="00A8379A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14:paraId="68503C04" w14:textId="77777777" w:rsidR="0027555E" w:rsidRDefault="0027555E" w:rsidP="0027555E">
      <w:pPr>
        <w:keepNext/>
        <w:spacing w:before="240" w:after="60" w:line="288" w:lineRule="auto"/>
        <w:outlineLvl w:val="0"/>
        <w:rPr>
          <w:b/>
          <w:bCs/>
          <w:color w:val="00B0F0"/>
          <w:sz w:val="24"/>
          <w:szCs w:val="24"/>
        </w:rPr>
      </w:pPr>
    </w:p>
    <w:p w14:paraId="691B42E3" w14:textId="77777777" w:rsidR="0027555E" w:rsidRPr="00D119B6" w:rsidRDefault="0027555E" w:rsidP="0027555E">
      <w:pPr>
        <w:spacing w:line="288" w:lineRule="auto"/>
        <w:rPr>
          <w:rFonts w:ascii="Tahoma" w:hAnsi="Tahoma"/>
          <w:szCs w:val="24"/>
        </w:rPr>
      </w:pPr>
    </w:p>
    <w:p w14:paraId="55E1EBB6" w14:textId="77777777" w:rsidR="0027555E" w:rsidRPr="00D119B6" w:rsidRDefault="0027555E" w:rsidP="0027555E">
      <w:pPr>
        <w:spacing w:line="288" w:lineRule="auto"/>
        <w:rPr>
          <w:rFonts w:ascii="Tahoma" w:hAnsi="Tahoma"/>
          <w:szCs w:val="24"/>
        </w:rPr>
      </w:pPr>
    </w:p>
    <w:p w14:paraId="571C7883" w14:textId="77777777" w:rsidR="0027555E" w:rsidRDefault="0027555E" w:rsidP="0027555E">
      <w:pPr>
        <w:spacing w:after="200" w:line="276" w:lineRule="auto"/>
        <w:rPr>
          <w:sz w:val="24"/>
          <w:szCs w:val="24"/>
        </w:rPr>
      </w:pPr>
    </w:p>
    <w:p w14:paraId="7A4819CB" w14:textId="77777777" w:rsidR="0027555E" w:rsidRDefault="0027555E" w:rsidP="0027555E">
      <w:pPr>
        <w:spacing w:after="200" w:line="276" w:lineRule="auto"/>
        <w:rPr>
          <w:sz w:val="24"/>
          <w:szCs w:val="24"/>
        </w:rPr>
      </w:pPr>
    </w:p>
    <w:p w14:paraId="3B1289A4" w14:textId="77777777" w:rsidR="0027555E" w:rsidRDefault="0027555E" w:rsidP="0027555E">
      <w:pPr>
        <w:spacing w:after="200" w:line="276" w:lineRule="auto"/>
        <w:rPr>
          <w:sz w:val="24"/>
          <w:szCs w:val="24"/>
        </w:rPr>
      </w:pPr>
    </w:p>
    <w:p w14:paraId="51372D06" w14:textId="77777777" w:rsidR="0027555E" w:rsidRDefault="0027555E" w:rsidP="0027555E">
      <w:pPr>
        <w:spacing w:after="200" w:line="276" w:lineRule="auto"/>
        <w:rPr>
          <w:sz w:val="24"/>
          <w:szCs w:val="24"/>
        </w:rPr>
      </w:pPr>
    </w:p>
    <w:p w14:paraId="4CC70DDB" w14:textId="77777777" w:rsidR="0027555E" w:rsidRDefault="0027555E" w:rsidP="0027555E">
      <w:pPr>
        <w:spacing w:after="200" w:line="276" w:lineRule="auto"/>
        <w:rPr>
          <w:sz w:val="24"/>
          <w:szCs w:val="24"/>
        </w:rPr>
      </w:pPr>
    </w:p>
    <w:p w14:paraId="0B6B59C3" w14:textId="77777777" w:rsidR="0027555E" w:rsidRDefault="0027555E" w:rsidP="0027555E">
      <w:pPr>
        <w:spacing w:after="200" w:line="276" w:lineRule="auto"/>
        <w:rPr>
          <w:rFonts w:ascii="Tahoma" w:hAnsi="Tahoma"/>
        </w:rPr>
      </w:pPr>
    </w:p>
    <w:sectPr w:rsidR="00275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4136F"/>
    <w:multiLevelType w:val="multilevel"/>
    <w:tmpl w:val="8D847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C7481"/>
    <w:multiLevelType w:val="hybridMultilevel"/>
    <w:tmpl w:val="3B4C56B8"/>
    <w:lvl w:ilvl="0" w:tplc="67DCF25C">
      <w:start w:val="4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91031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FDAB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CB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1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8D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DE4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A3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64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74E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602018">
    <w:abstractNumId w:val="2"/>
  </w:num>
  <w:num w:numId="2" w16cid:durableId="982152127">
    <w:abstractNumId w:val="0"/>
  </w:num>
  <w:num w:numId="3" w16cid:durableId="64720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5E"/>
    <w:rsid w:val="002160DA"/>
    <w:rsid w:val="0027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BAD1"/>
  <w15:chartTrackingRefBased/>
  <w15:docId w15:val="{D3F45167-830C-465D-9B49-D106F14D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,Opsomblokjes en substreepjes,Opsomming"/>
    <w:basedOn w:val="Standaard"/>
    <w:link w:val="LijstalineaChar"/>
    <w:qFormat/>
    <w:rsid w:val="0027555E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rsid w:val="00275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452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Mathijs Notermans</dc:creator>
  <cp:keywords/>
  <dc:description/>
  <cp:lastModifiedBy>Mathijs Notermans</cp:lastModifiedBy>
  <cp:revision>1</cp:revision>
  <dcterms:created xsi:type="dcterms:W3CDTF">2022-05-31T07:54:00Z</dcterms:created>
  <dcterms:modified xsi:type="dcterms:W3CDTF">2022-05-31T07:55:00Z</dcterms:modified>
</cp:coreProperties>
</file>