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7D96ED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1C140CF1" w14:textId="77777777" w:rsidR="00357A9F" w:rsidRPr="00DA4BE4" w:rsidRDefault="00357A9F" w:rsidP="00357A9F">
      <w:pPr>
        <w:spacing w:line="280" w:lineRule="exact"/>
        <w:rPr>
          <w:rFonts w:ascii="Arial" w:hAnsi="Arial" w:cs="Arial"/>
          <w:b/>
          <w:snapToGrid w:val="0"/>
          <w:szCs w:val="20"/>
        </w:rPr>
      </w:pPr>
      <w:r w:rsidRPr="00DA4BE4">
        <w:rPr>
          <w:rFonts w:ascii="Arial" w:hAnsi="Arial" w:cs="Arial"/>
          <w:b/>
          <w:snapToGrid w:val="0"/>
          <w:szCs w:val="20"/>
        </w:rPr>
        <w:t>Inschrijver</w:t>
      </w:r>
    </w:p>
    <w:p w14:paraId="4841435B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723AF129" w14:textId="77777777" w:rsidTr="00357A9F">
        <w:tc>
          <w:tcPr>
            <w:tcW w:w="2835" w:type="dxa"/>
            <w:shd w:val="clear" w:color="auto" w:fill="E6E6E6"/>
          </w:tcPr>
          <w:p w14:paraId="0AC1D0AE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Naam</w:t>
            </w:r>
          </w:p>
        </w:tc>
        <w:tc>
          <w:tcPr>
            <w:tcW w:w="5670" w:type="dxa"/>
          </w:tcPr>
          <w:p w14:paraId="486F55CA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6D93ABD3" w14:textId="77777777" w:rsidTr="00357A9F">
        <w:tc>
          <w:tcPr>
            <w:tcW w:w="2835" w:type="dxa"/>
            <w:shd w:val="clear" w:color="auto" w:fill="E6E6E6"/>
          </w:tcPr>
          <w:p w14:paraId="5A42965F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Functie</w:t>
            </w:r>
          </w:p>
        </w:tc>
        <w:tc>
          <w:tcPr>
            <w:tcW w:w="5670" w:type="dxa"/>
          </w:tcPr>
          <w:p w14:paraId="478FAAAE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30BA3602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5533BCF4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Onderneming</w:t>
            </w:r>
          </w:p>
        </w:tc>
        <w:tc>
          <w:tcPr>
            <w:tcW w:w="5670" w:type="dxa"/>
          </w:tcPr>
          <w:p w14:paraId="3CE4CDDC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DA4BE4" w:rsidRPr="00DA4BE4" w14:paraId="055F413F" w14:textId="77777777" w:rsidTr="00357A9F">
        <w:trPr>
          <w:trHeight w:val="297"/>
        </w:trPr>
        <w:tc>
          <w:tcPr>
            <w:tcW w:w="2835" w:type="dxa"/>
            <w:shd w:val="clear" w:color="auto" w:fill="E6E6E6"/>
          </w:tcPr>
          <w:p w14:paraId="72B6B055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>
              <w:rPr>
                <w:rFonts w:ascii="Arial" w:hAnsi="Arial" w:cs="Arial"/>
                <w:szCs w:val="20"/>
              </w:rPr>
              <w:t>KvK</w:t>
            </w:r>
          </w:p>
        </w:tc>
        <w:tc>
          <w:tcPr>
            <w:tcW w:w="5670" w:type="dxa"/>
          </w:tcPr>
          <w:p w14:paraId="6597A343" w14:textId="77777777" w:rsidR="00DA4BE4" w:rsidRPr="00DA4BE4" w:rsidRDefault="00DA4BE4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3256C3B0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459DFA73" w14:textId="77777777" w:rsidR="00357A9F" w:rsidRPr="00DA4BE4" w:rsidRDefault="00602E70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>Verklaart</w:t>
      </w:r>
      <w:r w:rsidR="00357A9F" w:rsidRPr="00DA4BE4">
        <w:rPr>
          <w:rFonts w:ascii="Arial" w:hAnsi="Arial" w:cs="Arial"/>
          <w:szCs w:val="20"/>
        </w:rPr>
        <w:t>:</w:t>
      </w:r>
    </w:p>
    <w:p w14:paraId="589DDA81" w14:textId="4D119CD5" w:rsidR="00357A9F" w:rsidRPr="00DA4BE4" w:rsidRDefault="00DA4BE4" w:rsidP="00357A9F">
      <w:pPr>
        <w:spacing w:line="280" w:lineRule="exact"/>
        <w:rPr>
          <w:rFonts w:ascii="Arial" w:hAnsi="Arial" w:cs="Arial"/>
          <w:szCs w:val="20"/>
        </w:rPr>
      </w:pPr>
      <w:r w:rsidRPr="00DA4BE4">
        <w:rPr>
          <w:rFonts w:ascii="Arial" w:hAnsi="Arial" w:cs="Arial"/>
          <w:szCs w:val="20"/>
        </w:rPr>
        <w:t xml:space="preserve">De werkzaamheden behorende bij </w:t>
      </w:r>
      <w:r w:rsidR="00715512">
        <w:rPr>
          <w:rFonts w:ascii="Arial" w:hAnsi="Arial" w:cs="Arial"/>
          <w:szCs w:val="20"/>
        </w:rPr>
        <w:t xml:space="preserve">bestek 2021-4080 </w:t>
      </w:r>
      <w:r w:rsidR="00BA71C5">
        <w:rPr>
          <w:rFonts w:ascii="Arial" w:hAnsi="Arial" w:cs="Arial"/>
          <w:szCs w:val="20"/>
        </w:rPr>
        <w:t>‘</w:t>
      </w:r>
      <w:r w:rsidR="00715512">
        <w:rPr>
          <w:rFonts w:ascii="Arial" w:hAnsi="Arial" w:cs="Arial"/>
          <w:szCs w:val="20"/>
        </w:rPr>
        <w:t>Raamovereenkomst Ingenieursdiensten</w:t>
      </w:r>
      <w:r w:rsidRPr="00DA4BE4">
        <w:rPr>
          <w:rFonts w:ascii="Arial" w:hAnsi="Arial" w:cs="Arial"/>
          <w:szCs w:val="20"/>
        </w:rPr>
        <w:t xml:space="preserve">’  </w:t>
      </w:r>
      <w:r w:rsidR="00357A9F" w:rsidRPr="00DA4BE4">
        <w:rPr>
          <w:rFonts w:ascii="Arial" w:hAnsi="Arial" w:cs="Arial"/>
          <w:szCs w:val="20"/>
        </w:rPr>
        <w:t>:</w:t>
      </w:r>
    </w:p>
    <w:p w14:paraId="3AD460B4" w14:textId="77777777" w:rsidR="00357A9F" w:rsidRPr="00DA4BE4" w:rsidRDefault="00357A9F" w:rsidP="00357A9F">
      <w:pPr>
        <w:spacing w:line="280" w:lineRule="exact"/>
        <w:rPr>
          <w:rFonts w:ascii="Arial" w:hAnsi="Arial" w:cs="Arial"/>
          <w:szCs w:val="20"/>
        </w:rPr>
      </w:pPr>
    </w:p>
    <w:p w14:paraId="1DE7F5A2" w14:textId="711197AC" w:rsidR="00956FFB" w:rsidRPr="00956FFB" w:rsidRDefault="00956FFB" w:rsidP="00956FFB">
      <w:pPr>
        <w:pStyle w:val="Lijstalinea"/>
        <w:numPr>
          <w:ilvl w:val="0"/>
          <w:numId w:val="6"/>
        </w:numPr>
        <w:ind w:left="567" w:hanging="207"/>
        <w:rPr>
          <w:rFonts w:ascii="Arial" w:hAnsi="Arial" w:cs="Arial"/>
          <w:color w:val="000000"/>
          <w:szCs w:val="20"/>
        </w:rPr>
      </w:pPr>
      <w:r>
        <w:rPr>
          <w:rFonts w:ascii="Arial" w:hAnsi="Arial" w:cs="Arial"/>
          <w:color w:val="000000"/>
          <w:szCs w:val="20"/>
        </w:rPr>
        <w:t>U</w:t>
      </w:r>
      <w:r w:rsidRPr="00956FFB">
        <w:rPr>
          <w:rFonts w:ascii="Arial" w:hAnsi="Arial" w:cs="Arial"/>
          <w:color w:val="000000"/>
          <w:szCs w:val="20"/>
        </w:rPr>
        <w:t>it te voeren voor de in bijlage 5 (inschrijfstaat) door de aanbestedende dienst vastgestelde tarieven;</w:t>
      </w:r>
    </w:p>
    <w:p w14:paraId="158F959D" w14:textId="47C70215" w:rsidR="00357A9F" w:rsidRPr="00956FFB" w:rsidRDefault="00357A9F" w:rsidP="00956FFB">
      <w:pPr>
        <w:pStyle w:val="Lijstalinea"/>
        <w:numPr>
          <w:ilvl w:val="0"/>
          <w:numId w:val="6"/>
        </w:numPr>
        <w:tabs>
          <w:tab w:val="left" w:pos="567"/>
        </w:tabs>
        <w:spacing w:line="280" w:lineRule="exact"/>
        <w:ind w:left="567" w:hanging="207"/>
        <w:jc w:val="both"/>
        <w:rPr>
          <w:rFonts w:ascii="Arial" w:hAnsi="Arial" w:cs="Arial"/>
          <w:color w:val="000000"/>
          <w:szCs w:val="20"/>
        </w:rPr>
      </w:pPr>
      <w:r w:rsidRPr="00956FFB">
        <w:rPr>
          <w:rFonts w:ascii="Arial" w:hAnsi="Arial" w:cs="Arial"/>
          <w:color w:val="000000"/>
          <w:szCs w:val="20"/>
        </w:rPr>
        <w:t>Instemt met de bepalingen in deze inschrijvingsleidraad</w:t>
      </w:r>
      <w:r w:rsidR="00DA4BE4" w:rsidRPr="00956FFB">
        <w:rPr>
          <w:rFonts w:ascii="Arial" w:hAnsi="Arial" w:cs="Arial"/>
          <w:color w:val="000000"/>
          <w:szCs w:val="20"/>
        </w:rPr>
        <w:t>, haar bijlagen en de eventuele nota’s van inlichtingen</w:t>
      </w:r>
      <w:r w:rsidRPr="00956FFB">
        <w:rPr>
          <w:rFonts w:ascii="Arial" w:hAnsi="Arial" w:cs="Arial"/>
          <w:color w:val="000000"/>
          <w:szCs w:val="20"/>
        </w:rPr>
        <w:t xml:space="preserve">; </w:t>
      </w:r>
    </w:p>
    <w:p w14:paraId="406B6075" w14:textId="77777777" w:rsidR="00357A9F" w:rsidRPr="00956FFB" w:rsidRDefault="00357A9F" w:rsidP="00956FFB">
      <w:pPr>
        <w:pStyle w:val="Lijstalinea"/>
        <w:numPr>
          <w:ilvl w:val="0"/>
          <w:numId w:val="6"/>
        </w:numPr>
        <w:tabs>
          <w:tab w:val="left" w:pos="567"/>
        </w:tabs>
        <w:spacing w:line="280" w:lineRule="exact"/>
        <w:ind w:left="567" w:hanging="207"/>
        <w:jc w:val="both"/>
        <w:rPr>
          <w:rFonts w:ascii="Arial" w:hAnsi="Arial" w:cs="Arial"/>
          <w:color w:val="000000"/>
          <w:szCs w:val="20"/>
        </w:rPr>
      </w:pPr>
      <w:r w:rsidRPr="00956FFB">
        <w:rPr>
          <w:rFonts w:ascii="Arial" w:hAnsi="Arial" w:cs="Arial"/>
          <w:color w:val="000000"/>
          <w:szCs w:val="20"/>
        </w:rPr>
        <w:t xml:space="preserve">Bij de  inschrijving volledig voldoet aan de in </w:t>
      </w:r>
      <w:r w:rsidR="00DA4BE4" w:rsidRPr="00956FFB">
        <w:rPr>
          <w:rFonts w:ascii="Arial" w:hAnsi="Arial" w:cs="Arial"/>
          <w:color w:val="000000"/>
          <w:szCs w:val="20"/>
        </w:rPr>
        <w:t>deze inschrijvingsleidraad, haar bijlagen en de eventuele nota’s van inlichtingen</w:t>
      </w:r>
      <w:r w:rsidRPr="00956FFB">
        <w:rPr>
          <w:rFonts w:ascii="Arial" w:hAnsi="Arial" w:cs="Arial"/>
          <w:color w:val="000000"/>
          <w:szCs w:val="20"/>
        </w:rPr>
        <w:t>, gestelde eisen;</w:t>
      </w:r>
    </w:p>
    <w:p w14:paraId="726039B9" w14:textId="77777777" w:rsidR="00357A9F" w:rsidRPr="00956FFB" w:rsidRDefault="00357A9F" w:rsidP="00956FFB">
      <w:pPr>
        <w:pStyle w:val="Lijstalinea"/>
        <w:numPr>
          <w:ilvl w:val="0"/>
          <w:numId w:val="6"/>
        </w:numPr>
        <w:tabs>
          <w:tab w:val="left" w:pos="567"/>
        </w:tabs>
        <w:spacing w:line="280" w:lineRule="exact"/>
        <w:ind w:left="567" w:hanging="207"/>
        <w:jc w:val="both"/>
        <w:rPr>
          <w:rFonts w:ascii="Arial" w:hAnsi="Arial" w:cs="Arial"/>
          <w:szCs w:val="20"/>
        </w:rPr>
      </w:pPr>
      <w:r w:rsidRPr="00956FFB">
        <w:rPr>
          <w:rFonts w:ascii="Arial" w:hAnsi="Arial" w:cs="Arial"/>
          <w:color w:val="000000"/>
          <w:szCs w:val="20"/>
        </w:rPr>
        <w:t>dat alle</w:t>
      </w:r>
      <w:r w:rsidRPr="00956FFB">
        <w:rPr>
          <w:rFonts w:ascii="Arial" w:hAnsi="Arial" w:cs="Arial"/>
          <w:szCs w:val="20"/>
        </w:rPr>
        <w:t xml:space="preserve"> aangeleverde gegevens en antwoorden in zijn inschrijving op de </w:t>
      </w:r>
      <w:r w:rsidR="00DA4BE4" w:rsidRPr="00956FFB">
        <w:rPr>
          <w:rFonts w:ascii="Arial" w:hAnsi="Arial" w:cs="Arial"/>
          <w:szCs w:val="20"/>
        </w:rPr>
        <w:t>deze inschrijvingsleidraad, haar bijlagen en de eventuele nota’s van inlichtingen</w:t>
      </w:r>
      <w:r w:rsidRPr="00956FFB">
        <w:rPr>
          <w:rFonts w:ascii="Arial" w:hAnsi="Arial" w:cs="Arial"/>
          <w:color w:val="000000"/>
          <w:szCs w:val="20"/>
        </w:rPr>
        <w:t xml:space="preserve">, </w:t>
      </w:r>
      <w:r w:rsidRPr="00956FFB">
        <w:rPr>
          <w:rFonts w:ascii="Arial" w:hAnsi="Arial" w:cs="Arial"/>
          <w:szCs w:val="20"/>
        </w:rPr>
        <w:t>juist en volledig zijn;</w:t>
      </w:r>
    </w:p>
    <w:p w14:paraId="70936A83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p w14:paraId="626A0A9D" w14:textId="77777777" w:rsidR="00357A9F" w:rsidRPr="00DA4BE4" w:rsidRDefault="00357A9F" w:rsidP="00357A9F">
      <w:pPr>
        <w:spacing w:line="280" w:lineRule="exact"/>
        <w:ind w:left="567"/>
        <w:rPr>
          <w:rFonts w:ascii="Arial" w:hAnsi="Arial" w:cs="Arial"/>
          <w:b/>
          <w:snapToGrid w:val="0"/>
          <w:szCs w:val="20"/>
        </w:rPr>
      </w:pPr>
    </w:p>
    <w:tbl>
      <w:tblPr>
        <w:tblW w:w="8505" w:type="dxa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57A9F" w:rsidRPr="00DA4BE4" w14:paraId="4CA4AC53" w14:textId="77777777" w:rsidTr="00357A9F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9261FF3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Plaats en datum</w:t>
            </w:r>
          </w:p>
        </w:tc>
        <w:tc>
          <w:tcPr>
            <w:tcW w:w="567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6A46ADE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  <w:tr w:rsidR="00357A9F" w:rsidRPr="00DA4BE4" w14:paraId="38B39FF2" w14:textId="77777777" w:rsidTr="00357A9F">
        <w:tc>
          <w:tcPr>
            <w:tcW w:w="2835" w:type="dxa"/>
            <w:shd w:val="clear" w:color="auto" w:fill="E6E6E6"/>
          </w:tcPr>
          <w:p w14:paraId="6473D8A6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  <w:r w:rsidRPr="00DA4BE4">
              <w:rPr>
                <w:rFonts w:ascii="Arial" w:hAnsi="Arial" w:cs="Arial"/>
                <w:szCs w:val="20"/>
              </w:rPr>
              <w:t>Handtekening</w:t>
            </w:r>
          </w:p>
          <w:p w14:paraId="4B4B32BE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  <w:p w14:paraId="1EE68615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  <w:tc>
          <w:tcPr>
            <w:tcW w:w="5670" w:type="dxa"/>
          </w:tcPr>
          <w:p w14:paraId="0CB28C0E" w14:textId="77777777" w:rsidR="00357A9F" w:rsidRPr="00DA4BE4" w:rsidRDefault="00357A9F" w:rsidP="00880E45">
            <w:pPr>
              <w:spacing w:before="90" w:after="54" w:line="280" w:lineRule="exact"/>
              <w:ind w:left="57" w:right="57"/>
              <w:rPr>
                <w:rFonts w:ascii="Arial" w:hAnsi="Arial" w:cs="Arial"/>
                <w:szCs w:val="20"/>
              </w:rPr>
            </w:pPr>
          </w:p>
        </w:tc>
      </w:tr>
    </w:tbl>
    <w:p w14:paraId="5E0BDCDB" w14:textId="77777777" w:rsidR="007640AA" w:rsidRPr="00DA4BE4" w:rsidRDefault="007640AA" w:rsidP="00357A9F">
      <w:pPr>
        <w:spacing w:after="200" w:line="280" w:lineRule="exact"/>
        <w:rPr>
          <w:rFonts w:ascii="Arial" w:eastAsiaTheme="majorEastAsia" w:hAnsi="Arial" w:cs="Arial"/>
          <w:b/>
          <w:bCs/>
          <w:caps/>
          <w:kern w:val="32"/>
          <w:szCs w:val="20"/>
        </w:rPr>
      </w:pPr>
    </w:p>
    <w:sectPr w:rsidR="007640AA" w:rsidRPr="00DA4BE4" w:rsidSect="001D5C55">
      <w:headerReference w:type="default" r:id="rId7"/>
      <w:footerReference w:type="default" r:id="rId8"/>
      <w:pgSz w:w="11906" w:h="16838"/>
      <w:pgMar w:top="1593" w:right="1503" w:bottom="150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D1380C" w14:textId="77777777" w:rsidR="004340AF" w:rsidRDefault="004340AF" w:rsidP="004340AF">
      <w:r>
        <w:separator/>
      </w:r>
    </w:p>
  </w:endnote>
  <w:endnote w:type="continuationSeparator" w:id="0">
    <w:p w14:paraId="64CD1A84" w14:textId="77777777" w:rsidR="004340AF" w:rsidRDefault="004340AF" w:rsidP="0043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A2F421" w14:textId="77777777" w:rsidR="004340AF" w:rsidRDefault="004340AF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1" locked="1" layoutInCell="1" allowOverlap="1" wp14:anchorId="4757A32A" wp14:editId="5B004AE6">
          <wp:simplePos x="0" y="0"/>
          <wp:positionH relativeFrom="margin">
            <wp:align>center</wp:align>
          </wp:positionH>
          <wp:positionV relativeFrom="page">
            <wp:posOffset>10002520</wp:posOffset>
          </wp:positionV>
          <wp:extent cx="6803390" cy="511175"/>
          <wp:effectExtent l="0" t="0" r="0" b="317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0339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24A484" w14:textId="77777777" w:rsidR="004340AF" w:rsidRDefault="004340AF" w:rsidP="004340AF">
      <w:r>
        <w:separator/>
      </w:r>
    </w:p>
  </w:footnote>
  <w:footnote w:type="continuationSeparator" w:id="0">
    <w:p w14:paraId="13921CD4" w14:textId="77777777" w:rsidR="004340AF" w:rsidRDefault="004340AF" w:rsidP="0043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46"/>
      <w:gridCol w:w="4346"/>
    </w:tblGrid>
    <w:tr w:rsidR="001436D4" w:rsidRPr="001436D4" w14:paraId="248D8C97" w14:textId="77777777" w:rsidTr="0088219A">
      <w:tc>
        <w:tcPr>
          <w:tcW w:w="4346" w:type="dxa"/>
        </w:tcPr>
        <w:p w14:paraId="488E1D3B" w14:textId="77777777" w:rsidR="001436D4" w:rsidRPr="00DA4BE4" w:rsidRDefault="001436D4" w:rsidP="001436D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>Bijlage 4 Inschrijfbiljet</w:t>
          </w:r>
        </w:p>
        <w:p w14:paraId="0F044B23" w14:textId="4CA40885" w:rsidR="001436D4" w:rsidRPr="00DA4BE4" w:rsidRDefault="001436D4" w:rsidP="00DA4BE4">
          <w:pPr>
            <w:tabs>
              <w:tab w:val="center" w:pos="4536"/>
              <w:tab w:val="right" w:pos="9072"/>
            </w:tabs>
            <w:rPr>
              <w:rFonts w:ascii="Arial" w:hAnsi="Arial" w:cstheme="minorHAnsi"/>
              <w:sz w:val="16"/>
              <w:szCs w:val="16"/>
            </w:rPr>
          </w:pPr>
          <w:r w:rsidRPr="00DA4BE4">
            <w:rPr>
              <w:rFonts w:ascii="Arial" w:hAnsi="Arial" w:cstheme="minorHAnsi"/>
              <w:sz w:val="16"/>
              <w:szCs w:val="16"/>
            </w:rPr>
            <w:t xml:space="preserve">Bij bestek </w:t>
          </w:r>
          <w:r w:rsidR="00DA4BE4" w:rsidRPr="00DA4BE4">
            <w:rPr>
              <w:rFonts w:ascii="Arial" w:hAnsi="Arial" w:cstheme="minorHAnsi"/>
              <w:sz w:val="16"/>
              <w:szCs w:val="16"/>
            </w:rPr>
            <w:t>20</w:t>
          </w:r>
          <w:r w:rsidR="00715512">
            <w:rPr>
              <w:rFonts w:ascii="Arial" w:hAnsi="Arial" w:cstheme="minorHAnsi"/>
              <w:sz w:val="16"/>
              <w:szCs w:val="16"/>
            </w:rPr>
            <w:t>21-4080</w:t>
          </w:r>
        </w:p>
        <w:p w14:paraId="32C32401" w14:textId="77777777" w:rsidR="00DA4BE4" w:rsidRPr="001436D4" w:rsidRDefault="00DA4BE4" w:rsidP="00DA4BE4">
          <w:pPr>
            <w:tabs>
              <w:tab w:val="center" w:pos="4536"/>
              <w:tab w:val="right" w:pos="9072"/>
            </w:tabs>
            <w:rPr>
              <w:rFonts w:ascii="Arial" w:hAnsi="Arial" w:cs="Arial"/>
            </w:rPr>
          </w:pPr>
        </w:p>
      </w:tc>
      <w:tc>
        <w:tcPr>
          <w:tcW w:w="4346" w:type="dxa"/>
        </w:tcPr>
        <w:p w14:paraId="03490D3D" w14:textId="77777777" w:rsidR="001436D4" w:rsidRPr="001436D4" w:rsidRDefault="001436D4" w:rsidP="001436D4">
          <w:pPr>
            <w:tabs>
              <w:tab w:val="center" w:pos="4536"/>
              <w:tab w:val="right" w:pos="9072"/>
            </w:tabs>
            <w:jc w:val="right"/>
            <w:rPr>
              <w:rFonts w:ascii="Arial" w:hAnsi="Arial" w:cs="Arial"/>
            </w:rPr>
          </w:pPr>
          <w:r w:rsidRPr="001436D4">
            <w:rPr>
              <w:rFonts w:ascii="Arial" w:hAnsi="Arial" w:cs="Arial"/>
              <w:noProof/>
              <w:color w:val="0000FF"/>
              <w:lang w:eastAsia="nl-NL"/>
            </w:rPr>
            <w:drawing>
              <wp:inline distT="0" distB="0" distL="0" distR="0" wp14:anchorId="485B562E" wp14:editId="7305FA13">
                <wp:extent cx="1513205" cy="892791"/>
                <wp:effectExtent l="0" t="0" r="0" b="3175"/>
                <wp:docPr id="1" name="Afbeelding 1" descr="Gerelateerde afbeelding">
                  <a:hlinkClick xmlns:a="http://schemas.openxmlformats.org/drawingml/2006/main" r:id="rId1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rc_mi" descr="Gerelateerde afbeelding">
                          <a:hlinkClick r:id="rId1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630" cy="9154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55755DF" w14:textId="77777777" w:rsidR="004340AF" w:rsidRPr="001436D4" w:rsidRDefault="004340AF" w:rsidP="001436D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9D1EF8"/>
    <w:multiLevelType w:val="multilevel"/>
    <w:tmpl w:val="3DD4674E"/>
    <w:styleLink w:val="stlNummers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567" w:hanging="283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4" w:hanging="283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18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1" w:hanging="283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2" w:hanging="284"/>
      </w:pPr>
      <w:rPr>
        <w:rFonts w:hint="default"/>
      </w:rPr>
    </w:lvl>
  </w:abstractNum>
  <w:abstractNum w:abstractNumId="1" w15:restartNumberingAfterBreak="0">
    <w:nsid w:val="1FDE2DB9"/>
    <w:multiLevelType w:val="multilevel"/>
    <w:tmpl w:val="F96EAAE2"/>
    <w:styleLink w:val="stlBulle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1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2A4380"/>
    <w:multiLevelType w:val="hybridMultilevel"/>
    <w:tmpl w:val="8F1CD196"/>
    <w:lvl w:ilvl="0" w:tplc="AB705A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F23D7"/>
    <w:multiLevelType w:val="hybridMultilevel"/>
    <w:tmpl w:val="4EF6BD4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DD6545"/>
    <w:multiLevelType w:val="hybridMultilevel"/>
    <w:tmpl w:val="CBC2555E"/>
    <w:lvl w:ilvl="0" w:tplc="437C72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A9F"/>
    <w:rsid w:val="0001019F"/>
    <w:rsid w:val="000D7A99"/>
    <w:rsid w:val="001436D4"/>
    <w:rsid w:val="001D5C55"/>
    <w:rsid w:val="00357A9F"/>
    <w:rsid w:val="003E5FF6"/>
    <w:rsid w:val="004340AF"/>
    <w:rsid w:val="005F46CD"/>
    <w:rsid w:val="00602E70"/>
    <w:rsid w:val="006C5ED1"/>
    <w:rsid w:val="00715512"/>
    <w:rsid w:val="007640AA"/>
    <w:rsid w:val="00780AA6"/>
    <w:rsid w:val="008D2743"/>
    <w:rsid w:val="00956FFB"/>
    <w:rsid w:val="00BA71C5"/>
    <w:rsid w:val="00BF3669"/>
    <w:rsid w:val="00DA4BE4"/>
    <w:rsid w:val="00FB5063"/>
    <w:rsid w:val="00FD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DF87"/>
  <w15:chartTrackingRefBased/>
  <w15:docId w15:val="{BE4EF059-52AC-4C33-A4F3-11D12A2CE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7A9F"/>
    <w:pPr>
      <w:spacing w:after="0" w:line="240" w:lineRule="auto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6C5E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C5ED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Afzendgegevens">
    <w:name w:val="stlAfzendgegevens"/>
    <w:qFormat/>
    <w:rsid w:val="000D7A99"/>
    <w:pPr>
      <w:tabs>
        <w:tab w:val="left" w:pos="284"/>
      </w:tabs>
      <w:spacing w:after="0" w:line="160" w:lineRule="exact"/>
    </w:pPr>
    <w:rPr>
      <w:rFonts w:asciiTheme="majorHAnsi" w:hAnsiTheme="majorHAnsi"/>
      <w:noProof/>
      <w:color w:val="24515F" w:themeColor="accent2"/>
      <w:sz w:val="12"/>
    </w:rPr>
  </w:style>
  <w:style w:type="character" w:customStyle="1" w:styleId="stlAfzendgegevensBold">
    <w:name w:val="stlAfzendgegevensBold"/>
    <w:basedOn w:val="Standaardalinea-lettertype"/>
    <w:uiPriority w:val="1"/>
    <w:qFormat/>
    <w:rsid w:val="000D7A99"/>
    <w:rPr>
      <w:rFonts w:asciiTheme="majorHAnsi" w:hAnsiTheme="majorHAnsi"/>
      <w:b/>
      <w:color w:val="24515F" w:themeColor="accent2"/>
    </w:rPr>
  </w:style>
  <w:style w:type="numbering" w:customStyle="1" w:styleId="stlBullets">
    <w:name w:val="stlBullets"/>
    <w:basedOn w:val="Geenlijst"/>
    <w:uiPriority w:val="99"/>
    <w:rsid w:val="00FB5063"/>
    <w:pPr>
      <w:numPr>
        <w:numId w:val="1"/>
      </w:numPr>
    </w:pPr>
  </w:style>
  <w:style w:type="character" w:customStyle="1" w:styleId="stlDatum">
    <w:name w:val="stlDatum"/>
    <w:basedOn w:val="Standaardalinea-lettertype"/>
    <w:uiPriority w:val="1"/>
    <w:qFormat/>
    <w:rsid w:val="00FB5063"/>
  </w:style>
  <w:style w:type="paragraph" w:customStyle="1" w:styleId="stlMetadata">
    <w:name w:val="stlMetadata"/>
    <w:basedOn w:val="Standaard"/>
    <w:qFormat/>
    <w:rsid w:val="00FB5063"/>
    <w:pPr>
      <w:spacing w:line="280" w:lineRule="exact"/>
    </w:pPr>
    <w:rPr>
      <w:sz w:val="16"/>
    </w:rPr>
  </w:style>
  <w:style w:type="paragraph" w:customStyle="1" w:styleId="stlMetadataVolgvel">
    <w:name w:val="stlMetadataVolgvel"/>
    <w:basedOn w:val="stlMetadata"/>
    <w:qFormat/>
    <w:rsid w:val="00FB5063"/>
    <w:rPr>
      <w:color w:val="4BA6DF" w:themeColor="accent1"/>
    </w:rPr>
  </w:style>
  <w:style w:type="numbering" w:customStyle="1" w:styleId="stlNummers">
    <w:name w:val="stlNummers"/>
    <w:basedOn w:val="Geenlijst"/>
    <w:uiPriority w:val="99"/>
    <w:rsid w:val="00FB5063"/>
    <w:pPr>
      <w:numPr>
        <w:numId w:val="2"/>
      </w:numPr>
    </w:pPr>
  </w:style>
  <w:style w:type="character" w:customStyle="1" w:styleId="stlOnsKenmerk">
    <w:name w:val="stlOnsKenmerk"/>
    <w:basedOn w:val="Standaardalinea-lettertype"/>
    <w:uiPriority w:val="1"/>
    <w:qFormat/>
    <w:rsid w:val="00FB5063"/>
  </w:style>
  <w:style w:type="paragraph" w:customStyle="1" w:styleId="stlTussenkop">
    <w:name w:val="stlTussenkop"/>
    <w:basedOn w:val="Standaard"/>
    <w:next w:val="Standaard"/>
    <w:qFormat/>
    <w:rsid w:val="00FB5063"/>
    <w:rPr>
      <w:b/>
    </w:rPr>
  </w:style>
  <w:style w:type="paragraph" w:styleId="Lijstalinea">
    <w:name w:val="List Paragraph"/>
    <w:basedOn w:val="Standaard"/>
    <w:uiPriority w:val="34"/>
    <w:qFormat/>
    <w:rsid w:val="008D2743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6C5ED1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C5ED1"/>
    <w:rPr>
      <w:rFonts w:asciiTheme="majorHAnsi" w:eastAsiaTheme="majorEastAsia" w:hAnsiTheme="majorHAnsi" w:cstheme="majorBidi"/>
      <w:b/>
      <w:sz w:val="20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40AF"/>
    <w:rPr>
      <w:rFonts w:ascii="Myriad Pro" w:hAnsi="Myriad Pro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340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40AF"/>
    <w:rPr>
      <w:rFonts w:ascii="Myriad Pro" w:hAnsi="Myriad Pro"/>
      <w:sz w:val="20"/>
    </w:rPr>
  </w:style>
  <w:style w:type="table" w:styleId="Tabelraster">
    <w:name w:val="Table Grid"/>
    <w:basedOn w:val="Standaardtabel"/>
    <w:uiPriority w:val="39"/>
    <w:rsid w:val="00143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s://www.google.nl/url?sa=i&amp;rct=j&amp;q=&amp;esrc=s&amp;source=images&amp;cd=&amp;cad=rja&amp;uact=8&amp;ved=2ahUKEwj73qTRqcbZAhVGalAKHS1zC3EQjRx6BAgAEAY&amp;url=https://www.mzservices.nl/referenties/meierijstad&amp;psig=AOvVaw33LSXBIKfDkHP1qU5KvYfk&amp;ust=1519828799170252" TargetMode="External"/></Relationships>
</file>

<file path=word/theme/theme1.xml><?xml version="1.0" encoding="utf-8"?>
<a:theme xmlns:a="http://schemas.openxmlformats.org/drawingml/2006/main" name="Kantoorthema">
  <a:themeElements>
    <a:clrScheme name="Gemeente Meierijstad">
      <a:dk1>
        <a:sysClr val="windowText" lastClr="000000"/>
      </a:dk1>
      <a:lt1>
        <a:sysClr val="window" lastClr="FFFFFF"/>
      </a:lt1>
      <a:dk2>
        <a:srgbClr val="C6DD9B"/>
      </a:dk2>
      <a:lt2>
        <a:srgbClr val="C9E4F5"/>
      </a:lt2>
      <a:accent1>
        <a:srgbClr val="4BA6DF"/>
      </a:accent1>
      <a:accent2>
        <a:srgbClr val="24515F"/>
      </a:accent2>
      <a:accent3>
        <a:srgbClr val="8EBB38"/>
      </a:accent3>
      <a:accent4>
        <a:srgbClr val="C9E4F5"/>
      </a:accent4>
      <a:accent5>
        <a:srgbClr val="B6C5CA"/>
      </a:accent5>
      <a:accent6>
        <a:srgbClr val="DDEAC3"/>
      </a:accent6>
      <a:hlink>
        <a:srgbClr val="4BA6DF"/>
      </a:hlink>
      <a:folHlink>
        <a:srgbClr val="24515F"/>
      </a:folHlink>
    </a:clrScheme>
    <a:fontScheme name="Gemeente Meierijsta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112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Meierijstad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Marielle Kemperink | gemeente Meierijstad</dc:creator>
  <cp:keywords/>
  <dc:description/>
  <cp:lastModifiedBy>Hans van den Wijngaard | gemeente Meierijstad</cp:lastModifiedBy>
  <cp:revision>12</cp:revision>
  <dcterms:created xsi:type="dcterms:W3CDTF">2018-01-25T11:36:00Z</dcterms:created>
  <dcterms:modified xsi:type="dcterms:W3CDTF">2021-12-23T07:04:00Z</dcterms:modified>
</cp:coreProperties>
</file>