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FC5FF" w14:textId="35380715" w:rsidR="00FC4352" w:rsidRPr="00FC4352" w:rsidRDefault="00FC4352" w:rsidP="00FC4352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C4352">
        <w:rPr>
          <w:rFonts w:ascii="Arial" w:eastAsia="Times New Roman" w:hAnsi="Arial" w:cs="Arial"/>
          <w:b/>
          <w:bCs/>
          <w:sz w:val="32"/>
          <w:szCs w:val="32"/>
          <w:lang w:eastAsia="nl-NL"/>
        </w:rPr>
        <w:t xml:space="preserve">Bijlage </w:t>
      </w:r>
      <w:r>
        <w:rPr>
          <w:rFonts w:ascii="Arial" w:eastAsia="Times New Roman" w:hAnsi="Arial" w:cs="Arial"/>
          <w:b/>
          <w:bCs/>
          <w:sz w:val="32"/>
          <w:szCs w:val="32"/>
          <w:lang w:eastAsia="nl-NL"/>
        </w:rPr>
        <w:t>X</w:t>
      </w:r>
      <w:r w:rsidRPr="00FC4352">
        <w:rPr>
          <w:rFonts w:ascii="Arial" w:eastAsia="Times New Roman" w:hAnsi="Arial" w:cs="Arial"/>
          <w:b/>
          <w:bCs/>
          <w:sz w:val="32"/>
          <w:szCs w:val="32"/>
          <w:lang w:eastAsia="nl-NL"/>
        </w:rPr>
        <w:t xml:space="preserve">I </w:t>
      </w:r>
      <w:r>
        <w:rPr>
          <w:rFonts w:ascii="Arial" w:eastAsia="Times New Roman" w:hAnsi="Arial" w:cs="Arial"/>
          <w:b/>
          <w:bCs/>
          <w:sz w:val="32"/>
          <w:szCs w:val="32"/>
          <w:lang w:eastAsia="nl-NL"/>
        </w:rPr>
        <w:t>Duurzaamheid</w:t>
      </w:r>
      <w:r w:rsidRPr="00FC4352">
        <w:rPr>
          <w:rFonts w:ascii="Arial" w:eastAsia="Times New Roman" w:hAnsi="Arial" w:cs="Arial"/>
          <w:sz w:val="32"/>
          <w:szCs w:val="32"/>
          <w:lang w:eastAsia="nl-NL"/>
        </w:rPr>
        <w:t> </w:t>
      </w:r>
    </w:p>
    <w:p w14:paraId="2E9BA0BA" w14:textId="77777777" w:rsidR="00FC4352" w:rsidRPr="00FC4352" w:rsidRDefault="00FC4352" w:rsidP="00FC4352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C4352">
        <w:rPr>
          <w:rFonts w:ascii="Verdana" w:eastAsia="Times New Roman" w:hAnsi="Verdana" w:cs="Segoe UI"/>
          <w:sz w:val="36"/>
          <w:szCs w:val="36"/>
          <w:lang w:eastAsia="nl-NL"/>
        </w:rPr>
        <w:t> </w:t>
      </w:r>
    </w:p>
    <w:p w14:paraId="2371D84A" w14:textId="77777777" w:rsidR="00FC4352" w:rsidRPr="00FC4352" w:rsidRDefault="00FC4352" w:rsidP="00FC4352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C4352">
        <w:rPr>
          <w:rFonts w:ascii="Arial" w:eastAsia="Times New Roman" w:hAnsi="Arial" w:cs="Arial"/>
          <w:b/>
          <w:bCs/>
          <w:lang w:eastAsia="nl-NL"/>
        </w:rPr>
        <w:t>Openbare aanbesteding Groepstaxi en Gymvervoer </w:t>
      </w:r>
      <w:r w:rsidRPr="00FC4352">
        <w:rPr>
          <w:rFonts w:ascii="Arial" w:eastAsia="Times New Roman" w:hAnsi="Arial" w:cs="Arial"/>
          <w:lang w:eastAsia="nl-NL"/>
        </w:rPr>
        <w:t> </w:t>
      </w:r>
    </w:p>
    <w:p w14:paraId="618344C1" w14:textId="77777777" w:rsidR="00FC4352" w:rsidRPr="00FC4352" w:rsidRDefault="00FC4352" w:rsidP="00FC4352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C4352">
        <w:rPr>
          <w:rFonts w:ascii="Arial" w:eastAsia="Times New Roman" w:hAnsi="Arial" w:cs="Arial"/>
          <w:b/>
          <w:bCs/>
          <w:lang w:eastAsia="nl-NL"/>
        </w:rPr>
        <w:t>Kenmerk 11799151</w:t>
      </w:r>
      <w:r w:rsidRPr="00FC4352">
        <w:rPr>
          <w:rFonts w:ascii="Arial" w:eastAsia="Times New Roman" w:hAnsi="Arial" w:cs="Arial"/>
          <w:lang w:eastAsia="nl-NL"/>
        </w:rPr>
        <w:t> </w:t>
      </w:r>
    </w:p>
    <w:p w14:paraId="4B9F3BEE" w14:textId="77777777" w:rsidR="00FC4352" w:rsidRDefault="00FC4352" w:rsidP="00E04869">
      <w:pPr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18032AF" w14:textId="77777777" w:rsidR="00FC4352" w:rsidRDefault="00FC4352" w:rsidP="00E04869">
      <w:pPr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A7FC785" w14:textId="36CAEA02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 xml:space="preserve">Minimaal veertig procent (40%) van de voertuigkilometers (beladen en onbeladen) moeten worden gereden met voertuigen die emissievrij zijn. Dit zijn elektrische voertuigen of waterstofvoertuigen. Uitzondering hierop zijn voertuigen waarin rolstoel gebonden leerlingen of </w:t>
      </w:r>
      <w:proofErr w:type="spellStart"/>
      <w:r w:rsidRPr="00E04869">
        <w:rPr>
          <w:rFonts w:ascii="Arial" w:eastAsia="Times New Roman" w:hAnsi="Arial" w:cs="Arial"/>
          <w:sz w:val="20"/>
          <w:szCs w:val="20"/>
          <w:lang w:eastAsia="nl-NL"/>
        </w:rPr>
        <w:t>scootmobielen</w:t>
      </w:r>
      <w:proofErr w:type="spellEnd"/>
      <w:r w:rsidRPr="00E04869">
        <w:rPr>
          <w:rFonts w:ascii="Arial" w:eastAsia="Times New Roman" w:hAnsi="Arial" w:cs="Arial"/>
          <w:sz w:val="20"/>
          <w:szCs w:val="20"/>
          <w:lang w:eastAsia="nl-NL"/>
        </w:rPr>
        <w:t xml:space="preserve"> worden vervoerd. </w:t>
      </w:r>
    </w:p>
    <w:p w14:paraId="43163A91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p w14:paraId="46D1B32D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De gemeente heeft de wens dat een hoger percentage van de voertuigkilometers emissievrij zijn. </w:t>
      </w:r>
    </w:p>
    <w:p w14:paraId="75D3B1C4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Inschrijvers dienen onderstaande tabel in vullen. Aan het aanbod is een maximum verbonden. </w:t>
      </w:r>
    </w:p>
    <w:p w14:paraId="5557A609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tbl>
      <w:tblPr>
        <w:tblW w:w="90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7"/>
        <w:gridCol w:w="1955"/>
        <w:gridCol w:w="1748"/>
        <w:gridCol w:w="2488"/>
      </w:tblGrid>
      <w:tr w:rsidR="00E04869" w:rsidRPr="00E04869" w14:paraId="62681716" w14:textId="77777777" w:rsidTr="00973DF3"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898E99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04991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Percentage voertuig </w:t>
            </w:r>
          </w:p>
          <w:p w14:paraId="3D830C2E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kilometers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705A5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068FA" w14:textId="759EBC63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Vermenigvuldigingsfactor </w:t>
            </w:r>
          </w:p>
        </w:tc>
      </w:tr>
      <w:tr w:rsidR="00E04869" w:rsidRPr="00E04869" w14:paraId="2551686E" w14:textId="77777777" w:rsidTr="00973DF3"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A7FC8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Vervoer met herkomst en bestemming binnen de gemeente 's-Hertogenbosch of met herkomst of bestemming binnen de gemeenten Vught en Sint-Michielsgestel 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4DE29" w14:textId="0BC0EF17" w:rsidR="00E04869" w:rsidRDefault="00E04869" w:rsidP="00C133E6">
            <w:pPr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14FEDD" w14:textId="1D4AB22D" w:rsidR="00C133E6" w:rsidRPr="00E04869" w:rsidRDefault="00C133E6" w:rsidP="00C133E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C133E6">
              <w:rPr>
                <w:rFonts w:ascii="Times New Roman" w:eastAsia="Times New Roman" w:hAnsi="Times New Roman" w:cs="Times New Roman"/>
                <w:lang w:eastAsia="nl-NL"/>
              </w:rPr>
              <w:t>…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22AA5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Minimaal 40,00% en maximaal 100,00% 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AC4ED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3 </w:t>
            </w:r>
          </w:p>
        </w:tc>
      </w:tr>
      <w:tr w:rsidR="00E04869" w:rsidRPr="00E04869" w14:paraId="44DF8606" w14:textId="77777777" w:rsidTr="00973DF3"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FFD82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Vervoer met herkomst of bestemming buiten de gemeenten 's-Hertogenbosch, Vught en Sint-Michielsgestel 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1ECD8" w14:textId="03A0FD55" w:rsidR="00E04869" w:rsidRDefault="00E04869" w:rsidP="00C133E6">
            <w:pPr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94D2AE2" w14:textId="55A23BF7" w:rsidR="00C133E6" w:rsidRPr="00E04869" w:rsidRDefault="00C133E6" w:rsidP="00C133E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lang w:eastAsia="nl-NL"/>
              </w:rPr>
              <w:t>…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304F5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Minimaal 40,00% en maximaal 70,00% 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1F136" w14:textId="77777777" w:rsidR="00E04869" w:rsidRPr="00E04869" w:rsidRDefault="00E04869" w:rsidP="00E04869">
            <w:pPr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E048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1 </w:t>
            </w:r>
          </w:p>
        </w:tc>
      </w:tr>
    </w:tbl>
    <w:p w14:paraId="4E25731D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p w14:paraId="0DBDFEB3" w14:textId="41748107" w:rsidR="00E04869" w:rsidRDefault="00E04869" w:rsidP="00E04869">
      <w:pPr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Er is een duurzaamheidscore te behalen door de Vermenigvuldigingsfactor te vermenigvuldigen met het aangeboden percentage voertuigkilometers en de uitkomsten bij elkaar op te tellen. </w:t>
      </w:r>
    </w:p>
    <w:p w14:paraId="2D86BF90" w14:textId="2DD0FD64" w:rsidR="00FC4352" w:rsidRDefault="007264EC" w:rsidP="00047F2A">
      <w:pPr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Een voorbeeld: </w:t>
      </w:r>
    </w:p>
    <w:p w14:paraId="45959FD9" w14:textId="18221C5B" w:rsidR="007264EC" w:rsidRDefault="007264EC" w:rsidP="00047F2A">
      <w:pPr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0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7"/>
        <w:gridCol w:w="1955"/>
        <w:gridCol w:w="1748"/>
        <w:gridCol w:w="2488"/>
      </w:tblGrid>
      <w:tr w:rsidR="007264EC" w:rsidRPr="007264EC" w14:paraId="5301BAFA" w14:textId="77777777" w:rsidTr="00EF47E2"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CE06B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  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A5179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Percentage voertuig </w:t>
            </w:r>
          </w:p>
          <w:p w14:paraId="30145850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kilometers 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CC83C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  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A711A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Vermenigvuldigingsfactor </w:t>
            </w:r>
          </w:p>
        </w:tc>
      </w:tr>
      <w:tr w:rsidR="007264EC" w:rsidRPr="007264EC" w14:paraId="16635134" w14:textId="77777777" w:rsidTr="00EF47E2"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EDC12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Vervoer met herkomst en bestemming binnen de gemeente 's-Hertogenbosch of met herkomst of bestemming binnen de gemeenten Vught en Sint-Michielsgestel 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D4A73" w14:textId="7A227439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  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DE230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Minimaal 40,00% en maximaal 100,00% 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B1F0F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3 </w:t>
            </w:r>
          </w:p>
        </w:tc>
      </w:tr>
      <w:tr w:rsidR="007264EC" w:rsidRPr="007264EC" w14:paraId="26927940" w14:textId="77777777" w:rsidTr="00EF47E2"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EE7B1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Vervoer met herkomst of bestemming buiten de gemeenten 's-Hertogenbosch, Vught en Sint-Michielsgestel 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B6D28" w14:textId="27592A9A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  </w:t>
            </w:r>
            <w:r w:rsidR="004E75A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40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77B1D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Minimaal 40,00% en maximaal 70,00% 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DACA5F" w14:textId="77777777" w:rsidR="007264EC" w:rsidRPr="007264EC" w:rsidRDefault="007264EC" w:rsidP="00EF47E2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nl-NL"/>
              </w:rPr>
            </w:pPr>
            <w:r w:rsidRPr="007264E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nl-NL"/>
              </w:rPr>
              <w:t>1 </w:t>
            </w:r>
          </w:p>
        </w:tc>
      </w:tr>
    </w:tbl>
    <w:p w14:paraId="6FA67E56" w14:textId="05CA5B32" w:rsidR="007264EC" w:rsidRPr="007264EC" w:rsidRDefault="004E75A3" w:rsidP="00047F2A">
      <w:pPr>
        <w:textAlignment w:val="baseline"/>
        <w:rPr>
          <w:rFonts w:ascii="Arial" w:eastAsia="Times New Roman" w:hAnsi="Arial" w:cs="Arial"/>
          <w:i/>
          <w:iCs/>
          <w:sz w:val="16"/>
          <w:szCs w:val="16"/>
          <w:lang w:eastAsia="nl-NL"/>
        </w:rPr>
      </w:pP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>Eindscore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 inschrijver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  = 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>(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>55 * 3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>)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 + 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>(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>40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 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>*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 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>1</w:t>
      </w:r>
      <w:r w:rsidR="00EF5BD6"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) = 155  </w:t>
      </w:r>
      <w:r>
        <w:rPr>
          <w:rFonts w:ascii="Arial" w:eastAsia="Times New Roman" w:hAnsi="Arial" w:cs="Arial"/>
          <w:i/>
          <w:iCs/>
          <w:sz w:val="16"/>
          <w:szCs w:val="16"/>
          <w:lang w:eastAsia="nl-NL"/>
        </w:rPr>
        <w:t xml:space="preserve"> </w:t>
      </w:r>
    </w:p>
    <w:p w14:paraId="5FC005B6" w14:textId="0302BCD1" w:rsidR="007264EC" w:rsidRDefault="007264EC" w:rsidP="00047F2A">
      <w:pPr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CC7B6AA" w14:textId="77777777" w:rsidR="007264EC" w:rsidRPr="00E04869" w:rsidRDefault="007264EC" w:rsidP="00047F2A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4CE0C05D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p w14:paraId="6540977C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Een Inschrijving met een eindscore van 370 krijgt 150 punten. De score van de Inschrijvingen wordt relatief bepaald aan de maximaal te behalen score. </w:t>
      </w:r>
    </w:p>
    <w:p w14:paraId="7A0058DE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p w14:paraId="7A5E4145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0CFAE164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In formulevorm wordt dit als volgt weergegeven: </w:t>
      </w:r>
    </w:p>
    <w:p w14:paraId="0FA56D68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Score inschrijver = (eindscore Inschrijver/370) x 150 punten </w:t>
      </w:r>
    </w:p>
    <w:p w14:paraId="5862EB79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p w14:paraId="65F05FBD" w14:textId="77777777" w:rsidR="00E04869" w:rsidRPr="00E04869" w:rsidRDefault="00E04869" w:rsidP="00E04869">
      <w:pPr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4869">
        <w:rPr>
          <w:rFonts w:ascii="Arial" w:eastAsia="Times New Roman" w:hAnsi="Arial" w:cs="Arial"/>
          <w:sz w:val="20"/>
          <w:szCs w:val="20"/>
          <w:lang w:eastAsia="nl-NL"/>
        </w:rPr>
        <w:t>Inschrijvingen onder het minimum van 40,00% en boven het maximum van 100,00% respectievelijk maximaal 70,00% zijn ongeldig en worden uitgesloten.</w:t>
      </w:r>
    </w:p>
    <w:p w14:paraId="49124E12" w14:textId="77777777" w:rsidR="0061412E" w:rsidRDefault="0061412E"/>
    <w:sectPr w:rsidR="0061412E" w:rsidSect="006548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69"/>
    <w:rsid w:val="00047F2A"/>
    <w:rsid w:val="004E75A3"/>
    <w:rsid w:val="0061412E"/>
    <w:rsid w:val="006548C0"/>
    <w:rsid w:val="007264EC"/>
    <w:rsid w:val="00973DF3"/>
    <w:rsid w:val="009E230D"/>
    <w:rsid w:val="00C133E6"/>
    <w:rsid w:val="00E04869"/>
    <w:rsid w:val="00EF5BD6"/>
    <w:rsid w:val="00FC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867F"/>
  <w15:chartTrackingRefBased/>
  <w15:docId w15:val="{3B854A85-3804-BD4F-93BB-8DE3A529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E048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E04869"/>
  </w:style>
  <w:style w:type="character" w:customStyle="1" w:styleId="spellingerror">
    <w:name w:val="spellingerror"/>
    <w:basedOn w:val="Standaardalinea-lettertype"/>
    <w:rsid w:val="00E04869"/>
  </w:style>
  <w:style w:type="character" w:customStyle="1" w:styleId="eop">
    <w:name w:val="eop"/>
    <w:basedOn w:val="Standaardalinea-lettertype"/>
    <w:rsid w:val="00E04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3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3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95FF2144FA54B9D2C6BF09DBCDC0F" ma:contentTypeVersion="9" ma:contentTypeDescription="Een nieuw document maken." ma:contentTypeScope="" ma:versionID="2e644960d7652a4cf6aa5c416aee9c28">
  <xsd:schema xmlns:xsd="http://www.w3.org/2001/XMLSchema" xmlns:xs="http://www.w3.org/2001/XMLSchema" xmlns:p="http://schemas.microsoft.com/office/2006/metadata/properties" xmlns:ns2="278c3c4d-f426-4f19-87e5-1f9242ca19bd" xmlns:ns3="8f84b067-00e0-4f7a-a6e8-e3572855d27c" xmlns:ns4="cba53926-81ee-4fbc-8f2e-51fffcb91fc2" targetNamespace="http://schemas.microsoft.com/office/2006/metadata/properties" ma:root="true" ma:fieldsID="ccbfc066f88d88a3e4ad0bf8fabc94a5" ns2:_="" ns3:_="" ns4:_="">
    <xsd:import namespace="278c3c4d-f426-4f19-87e5-1f9242ca19bd"/>
    <xsd:import namespace="8f84b067-00e0-4f7a-a6e8-e3572855d27c"/>
    <xsd:import namespace="cba53926-81ee-4fbc-8f2e-51fffcb91fc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5d3aba-48f9-4ce1-b69a-904881ce4447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3926-81ee-4fbc-8f2e-51fffcb91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8f84b067-00e0-4f7a-a6e8-e3572855d27c">
      <Value>1</Value>
    </TaxCatchAll>
  </documentManagement>
</p:properties>
</file>

<file path=customXml/itemProps1.xml><?xml version="1.0" encoding="utf-8"?>
<ds:datastoreItem xmlns:ds="http://schemas.openxmlformats.org/officeDocument/2006/customXml" ds:itemID="{E2F904C9-B721-4031-A2DE-868566B28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3932A-4FB7-4A0D-A856-D0F757722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8f84b067-00e0-4f7a-a6e8-e3572855d27c"/>
    <ds:schemaRef ds:uri="cba53926-81ee-4fbc-8f2e-51fffcb91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F9322-9932-4D59-B8CA-09C3C16EF8D4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8f84b067-00e0-4f7a-a6e8-e3572855d2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van Dijk</dc:creator>
  <cp:keywords/>
  <dc:description/>
  <cp:lastModifiedBy>Peter Tiesema</cp:lastModifiedBy>
  <cp:revision>9</cp:revision>
  <dcterms:created xsi:type="dcterms:W3CDTF">2022-01-12T08:48:00Z</dcterms:created>
  <dcterms:modified xsi:type="dcterms:W3CDTF">2022-01-14T12:50:00Z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0x010100E4995FF2144FA54B9D2C6BF09DBCDC0F</vt:lpwstr>
  </property>
</Properties>
</file>