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3A7" w:rsidRDefault="00D213A7" w:rsidP="00D213A7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B83AF6">
        <w:rPr>
          <w:rFonts w:ascii="Arial" w:hAnsi="Arial" w:cs="Arial"/>
          <w:b/>
          <w:bCs/>
          <w:sz w:val="28"/>
          <w:szCs w:val="28"/>
        </w:rPr>
        <w:t>Jaarlijkse herdenking bij Nationaal Brandweermonument</w:t>
      </w:r>
    </w:p>
    <w:p w:rsidR="00B67A78" w:rsidRPr="00B83AF6" w:rsidRDefault="00B67A78" w:rsidP="00D213A7">
      <w:pPr>
        <w:rPr>
          <w:sz w:val="28"/>
          <w:szCs w:val="28"/>
        </w:rPr>
      </w:pPr>
    </w:p>
    <w:p w:rsidR="00B83AF6" w:rsidRPr="00B83AF6" w:rsidRDefault="00D213A7" w:rsidP="00D213A7">
      <w:pPr>
        <w:rPr>
          <w:rFonts w:ascii="Arial" w:hAnsi="Arial" w:cs="Arial"/>
          <w:b/>
          <w:sz w:val="20"/>
          <w:szCs w:val="20"/>
        </w:rPr>
      </w:pPr>
      <w:r w:rsidRPr="00B83AF6">
        <w:rPr>
          <w:rFonts w:ascii="Arial" w:hAnsi="Arial" w:cs="Arial"/>
          <w:b/>
          <w:sz w:val="20"/>
          <w:szCs w:val="20"/>
        </w:rPr>
        <w:t xml:space="preserve">Tijdens het ter perse gaan van deze krant vond de landelijke herdenking bij </w:t>
      </w:r>
      <w:r w:rsidR="00067975" w:rsidRPr="00B83AF6">
        <w:rPr>
          <w:rFonts w:ascii="Arial" w:hAnsi="Arial" w:cs="Arial"/>
          <w:b/>
          <w:sz w:val="20"/>
          <w:szCs w:val="20"/>
        </w:rPr>
        <w:t xml:space="preserve">het </w:t>
      </w:r>
      <w:r w:rsidRPr="00B83AF6">
        <w:rPr>
          <w:rFonts w:ascii="Arial" w:hAnsi="Arial" w:cs="Arial"/>
          <w:b/>
          <w:sz w:val="20"/>
          <w:szCs w:val="20"/>
        </w:rPr>
        <w:t xml:space="preserve">Nationaal Brandweermonument in Schaarsbergen plaats. Iedere derde zaterdag van juni staan we daar stil bij de moed en daadkracht van de brandweercollega's die sinds 5 mei 1945 zijn omgekomen tijdens hun werk voor de brandweer. </w:t>
      </w:r>
    </w:p>
    <w:p w:rsidR="00B83AF6" w:rsidRDefault="00B83AF6" w:rsidP="00D213A7">
      <w:pPr>
        <w:rPr>
          <w:rFonts w:ascii="Arial" w:hAnsi="Arial" w:cs="Arial"/>
          <w:sz w:val="20"/>
          <w:szCs w:val="20"/>
        </w:rPr>
      </w:pPr>
    </w:p>
    <w:p w:rsidR="00B83AF6" w:rsidRDefault="00B83AF6" w:rsidP="00D213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de jaarlijkse herdenking</w:t>
      </w:r>
      <w:r w:rsidR="00D213A7">
        <w:rPr>
          <w:rFonts w:ascii="Arial" w:hAnsi="Arial" w:cs="Arial"/>
          <w:sz w:val="20"/>
          <w:szCs w:val="20"/>
        </w:rPr>
        <w:t xml:space="preserve"> tonen wij met elkaar het respect dat onze omgekomen collega's toekomt. </w:t>
      </w:r>
      <w:r w:rsidR="00B67A78">
        <w:rPr>
          <w:rFonts w:ascii="Arial" w:hAnsi="Arial" w:cs="Arial"/>
          <w:sz w:val="20"/>
          <w:szCs w:val="20"/>
        </w:rPr>
        <w:t xml:space="preserve">Het Nationaal Brandweermonument is dan ook een </w:t>
      </w:r>
      <w:r w:rsidR="00D213A7">
        <w:rPr>
          <w:rFonts w:ascii="Arial" w:hAnsi="Arial" w:cs="Arial"/>
          <w:sz w:val="20"/>
          <w:szCs w:val="20"/>
        </w:rPr>
        <w:t xml:space="preserve">plaats om te herdenken, maar ook om te overdenken en te beseffen dat wij een mooi en veelzijdig, maar ook gevaarlijk beroep uitoefenen. </w:t>
      </w:r>
    </w:p>
    <w:p w:rsidR="00B83AF6" w:rsidRDefault="00B83AF6" w:rsidP="00D213A7">
      <w:pPr>
        <w:rPr>
          <w:rFonts w:ascii="Arial" w:hAnsi="Arial" w:cs="Arial"/>
          <w:sz w:val="20"/>
          <w:szCs w:val="20"/>
        </w:rPr>
      </w:pPr>
    </w:p>
    <w:p w:rsidR="00B83AF6" w:rsidRPr="00B83AF6" w:rsidRDefault="00B83AF6" w:rsidP="00D213A7">
      <w:pPr>
        <w:rPr>
          <w:rFonts w:ascii="Arial" w:hAnsi="Arial" w:cs="Arial"/>
          <w:b/>
          <w:sz w:val="20"/>
          <w:szCs w:val="20"/>
        </w:rPr>
      </w:pPr>
      <w:r w:rsidRPr="00B83AF6">
        <w:rPr>
          <w:rFonts w:ascii="Arial" w:hAnsi="Arial" w:cs="Arial"/>
          <w:b/>
          <w:sz w:val="20"/>
          <w:szCs w:val="20"/>
        </w:rPr>
        <w:t>Van 91 naar 97 namen</w:t>
      </w:r>
    </w:p>
    <w:p w:rsidR="00B83AF6" w:rsidRDefault="00B83AF6" w:rsidP="00D213A7">
      <w:pPr>
        <w:rPr>
          <w:rFonts w:ascii="Arial" w:hAnsi="Arial" w:cs="Arial"/>
          <w:sz w:val="20"/>
          <w:szCs w:val="20"/>
        </w:rPr>
      </w:pPr>
      <w:r w:rsidRPr="00B83AF6">
        <w:rPr>
          <w:rFonts w:ascii="Arial" w:hAnsi="Arial" w:cs="Arial"/>
          <w:sz w:val="20"/>
          <w:szCs w:val="20"/>
        </w:rPr>
        <w:t xml:space="preserve">Op basis van onderzoek naar incidenten in het verleden zijn zes gedenkplaatjes aan het brandweermonument toegevoegd. Daarmee </w:t>
      </w:r>
      <w:r>
        <w:rPr>
          <w:rFonts w:ascii="Arial" w:hAnsi="Arial" w:cs="Arial"/>
          <w:sz w:val="20"/>
          <w:szCs w:val="20"/>
        </w:rPr>
        <w:t>zijn er</w:t>
      </w:r>
      <w:r w:rsidRPr="00B83A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ook </w:t>
      </w:r>
      <w:r w:rsidRPr="00B83AF6">
        <w:rPr>
          <w:rFonts w:ascii="Arial" w:hAnsi="Arial" w:cs="Arial"/>
          <w:sz w:val="20"/>
          <w:szCs w:val="20"/>
        </w:rPr>
        <w:t xml:space="preserve">zes verhalen </w:t>
      </w:r>
      <w:r>
        <w:rPr>
          <w:rFonts w:ascii="Arial" w:hAnsi="Arial" w:cs="Arial"/>
          <w:sz w:val="20"/>
          <w:szCs w:val="20"/>
        </w:rPr>
        <w:t>bijgekomen die wij niet mogen vergeten. Meer hierover lees je op www.brandweer.nl.</w:t>
      </w:r>
    </w:p>
    <w:p w:rsidR="00B83AF6" w:rsidRDefault="00B83AF6" w:rsidP="00D213A7">
      <w:pPr>
        <w:rPr>
          <w:rFonts w:ascii="Arial" w:hAnsi="Arial" w:cs="Arial"/>
          <w:sz w:val="20"/>
          <w:szCs w:val="20"/>
        </w:rPr>
      </w:pPr>
    </w:p>
    <w:p w:rsidR="00D213A7" w:rsidRDefault="00D213A7" w:rsidP="00D213A7">
      <w:r>
        <w:rPr>
          <w:rFonts w:ascii="Arial" w:hAnsi="Arial" w:cs="Arial"/>
          <w:sz w:val="20"/>
          <w:szCs w:val="20"/>
        </w:rPr>
        <w:t xml:space="preserve">Foto’s en verslag van deze </w:t>
      </w:r>
      <w:r w:rsidR="00B83AF6">
        <w:rPr>
          <w:rFonts w:ascii="Arial" w:hAnsi="Arial" w:cs="Arial"/>
          <w:sz w:val="20"/>
          <w:szCs w:val="20"/>
        </w:rPr>
        <w:t xml:space="preserve">landelijke </w:t>
      </w:r>
      <w:r>
        <w:rPr>
          <w:rFonts w:ascii="Arial" w:hAnsi="Arial" w:cs="Arial"/>
          <w:sz w:val="20"/>
          <w:szCs w:val="20"/>
        </w:rPr>
        <w:t xml:space="preserve">herdenking vind je op </w:t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www.brandweernederland.nl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EB05DA" w:rsidRDefault="00363E28"/>
    <w:sectPr w:rsidR="00EB0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A7"/>
    <w:rsid w:val="00067975"/>
    <w:rsid w:val="00363E28"/>
    <w:rsid w:val="00B47373"/>
    <w:rsid w:val="00B67A78"/>
    <w:rsid w:val="00B83AF6"/>
    <w:rsid w:val="00C573B9"/>
    <w:rsid w:val="00D2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A02D4-97F7-441B-8443-6C97D58F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213A7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213A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9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randweernederland.nl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2" ma:contentTypeDescription="Een nieuw document maken." ma:contentTypeScope="" ma:versionID="60006e1c533cce980f6b1147571b94a9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8f750ec8adaec29b1316b3b3e35b64c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509901B-E1C0-48A2-847C-A1C0BD67AD9E}"/>
</file>

<file path=customXml/itemProps2.xml><?xml version="1.0" encoding="utf-8"?>
<ds:datastoreItem xmlns:ds="http://schemas.openxmlformats.org/officeDocument/2006/customXml" ds:itemID="{B5B0DF53-426E-4EA6-A667-2B8AB0886A34}"/>
</file>

<file path=customXml/itemProps3.xml><?xml version="1.0" encoding="utf-8"?>
<ds:datastoreItem xmlns:ds="http://schemas.openxmlformats.org/officeDocument/2006/customXml" ds:itemID="{22BD7235-2F85-4C24-AAE6-BCDECEC405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Instituut Fysieke Veiligheid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der Horn [Brandweer Nederland]</dc:creator>
  <cp:keywords/>
  <dc:description/>
  <cp:lastModifiedBy>Marieke van der Horn [Brandweer Nederland]</cp:lastModifiedBy>
  <cp:revision>3</cp:revision>
  <dcterms:created xsi:type="dcterms:W3CDTF">2018-05-30T06:43:00Z</dcterms:created>
  <dcterms:modified xsi:type="dcterms:W3CDTF">2018-05-30T09:16:00Z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