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2ACAA4" w14:textId="77777777" w:rsidR="0037178D" w:rsidRDefault="0037178D" w:rsidP="0072353D">
      <w:pPr>
        <w:textAlignment w:val="baseline"/>
        <w:rPr>
          <w:rFonts w:ascii="Georgia" w:eastAsia="Times New Roman" w:hAnsi="Georgia"/>
          <w:sz w:val="19"/>
          <w:szCs w:val="19"/>
        </w:rPr>
      </w:pPr>
      <w:r>
        <w:rPr>
          <w:rFonts w:ascii="Georgia" w:eastAsia="Times New Roman" w:hAnsi="Georgia"/>
          <w:sz w:val="19"/>
          <w:szCs w:val="19"/>
        </w:rPr>
        <w:br/>
      </w:r>
    </w:p>
    <w:p w14:paraId="16CD2B6F" w14:textId="77777777" w:rsidR="005E757F" w:rsidRDefault="005E757F" w:rsidP="005E757F">
      <w:pPr>
        <w:jc w:val="center"/>
        <w:rPr>
          <w:sz w:val="64"/>
          <w:szCs w:val="64"/>
        </w:rPr>
      </w:pPr>
    </w:p>
    <w:p w14:paraId="4397D609" w14:textId="77777777" w:rsidR="005E757F" w:rsidRDefault="005E757F" w:rsidP="005E757F">
      <w:pPr>
        <w:jc w:val="center"/>
        <w:rPr>
          <w:sz w:val="64"/>
          <w:szCs w:val="64"/>
        </w:rPr>
      </w:pPr>
    </w:p>
    <w:p w14:paraId="43D34B39" w14:textId="566F5B1B" w:rsidR="005E757F" w:rsidRDefault="005E757F" w:rsidP="005E757F">
      <w:pPr>
        <w:jc w:val="center"/>
        <w:rPr>
          <w:sz w:val="64"/>
          <w:szCs w:val="64"/>
        </w:rPr>
      </w:pPr>
      <w:r>
        <w:rPr>
          <w:sz w:val="64"/>
          <w:szCs w:val="64"/>
        </w:rPr>
        <w:t>Bijlage 1</w:t>
      </w:r>
      <w:r w:rsidR="008B21D4">
        <w:rPr>
          <w:sz w:val="64"/>
          <w:szCs w:val="64"/>
        </w:rPr>
        <w:t>0</w:t>
      </w:r>
    </w:p>
    <w:p w14:paraId="1BF9A0DA" w14:textId="77777777" w:rsidR="005E757F" w:rsidRPr="0072236B" w:rsidRDefault="005E757F" w:rsidP="005E757F">
      <w:pPr>
        <w:jc w:val="center"/>
        <w:rPr>
          <w:sz w:val="64"/>
          <w:szCs w:val="64"/>
        </w:rPr>
      </w:pPr>
    </w:p>
    <w:p w14:paraId="529C8830" w14:textId="355B77D9" w:rsidR="005E757F" w:rsidRPr="0072236B" w:rsidRDefault="005E757F" w:rsidP="005E757F">
      <w:pPr>
        <w:jc w:val="center"/>
        <w:rPr>
          <w:sz w:val="64"/>
          <w:szCs w:val="64"/>
        </w:rPr>
      </w:pPr>
      <w:r>
        <w:rPr>
          <w:sz w:val="64"/>
          <w:szCs w:val="64"/>
        </w:rPr>
        <w:t>Subgunningscriteria kwaliteit</w:t>
      </w:r>
    </w:p>
    <w:p w14:paraId="5A216DBB" w14:textId="77777777" w:rsidR="005E757F" w:rsidRPr="0072236B" w:rsidRDefault="005E757F" w:rsidP="005E757F">
      <w:pPr>
        <w:jc w:val="center"/>
        <w:rPr>
          <w:sz w:val="56"/>
          <w:szCs w:val="64"/>
        </w:rPr>
      </w:pPr>
      <w:r w:rsidRPr="001A7358">
        <w:rPr>
          <w:sz w:val="56"/>
          <w:szCs w:val="64"/>
        </w:rPr>
        <w:t xml:space="preserve">Aanbesteding </w:t>
      </w:r>
      <w:proofErr w:type="spellStart"/>
      <w:r>
        <w:rPr>
          <w:sz w:val="56"/>
          <w:szCs w:val="64"/>
        </w:rPr>
        <w:t>Hoogvolume</w:t>
      </w:r>
      <w:proofErr w:type="spellEnd"/>
      <w:r>
        <w:rPr>
          <w:sz w:val="56"/>
          <w:szCs w:val="64"/>
        </w:rPr>
        <w:t xml:space="preserve"> printers</w:t>
      </w:r>
    </w:p>
    <w:p w14:paraId="4F7B8609" w14:textId="77777777" w:rsidR="005E757F" w:rsidRDefault="005E757F" w:rsidP="005E757F">
      <w:pPr>
        <w:pStyle w:val="paragraph"/>
        <w:spacing w:before="0" w:beforeAutospacing="0" w:after="0" w:afterAutospacing="0"/>
        <w:jc w:val="center"/>
        <w:textAlignment w:val="baseline"/>
        <w:rPr>
          <w:rStyle w:val="normaltextrun"/>
          <w:sz w:val="40"/>
          <w:szCs w:val="40"/>
        </w:rPr>
      </w:pPr>
    </w:p>
    <w:p w14:paraId="50D1DEB6" w14:textId="77777777" w:rsidR="005E757F" w:rsidRDefault="005E757F" w:rsidP="005E757F">
      <w:pPr>
        <w:pStyle w:val="paragraph"/>
        <w:spacing w:before="0" w:beforeAutospacing="0" w:after="0" w:afterAutospacing="0"/>
        <w:jc w:val="center"/>
        <w:textAlignment w:val="baseline"/>
        <w:rPr>
          <w:rStyle w:val="eop"/>
          <w:rFonts w:ascii="Georgia" w:eastAsia="MS Mincho" w:hAnsi="Georgia" w:cs="Segoe UI"/>
          <w:sz w:val="19"/>
          <w:szCs w:val="19"/>
        </w:rPr>
      </w:pPr>
      <w:r>
        <w:rPr>
          <w:rStyle w:val="normaltextrun"/>
          <w:sz w:val="40"/>
          <w:szCs w:val="40"/>
        </w:rPr>
        <w:t>21.544-BDV</w:t>
      </w:r>
    </w:p>
    <w:p w14:paraId="1E59C4FC" w14:textId="77777777" w:rsidR="005E757F" w:rsidRDefault="005E757F" w:rsidP="005E757F">
      <w:pPr>
        <w:pStyle w:val="paragraph"/>
        <w:spacing w:before="0" w:beforeAutospacing="0" w:after="0" w:afterAutospacing="0"/>
        <w:jc w:val="center"/>
        <w:textAlignment w:val="baseline"/>
        <w:rPr>
          <w:rFonts w:ascii="Segoe UI" w:hAnsi="Segoe UI" w:cs="Segoe UI"/>
          <w:sz w:val="18"/>
          <w:szCs w:val="18"/>
        </w:rPr>
      </w:pPr>
      <w:r>
        <w:rPr>
          <w:rStyle w:val="normaltextrun"/>
          <w:sz w:val="40"/>
          <w:szCs w:val="40"/>
        </w:rPr>
        <w:t>2022-2029 inclusief optiejaren</w:t>
      </w:r>
    </w:p>
    <w:p w14:paraId="0E0EAB08" w14:textId="74E6BB5B" w:rsidR="0037178D" w:rsidRDefault="0037178D">
      <w:pPr>
        <w:spacing w:after="160" w:line="259" w:lineRule="auto"/>
        <w:rPr>
          <w:rFonts w:ascii="Georgia" w:eastAsia="Times New Roman" w:hAnsi="Georgia"/>
          <w:sz w:val="19"/>
          <w:szCs w:val="19"/>
        </w:rPr>
      </w:pPr>
    </w:p>
    <w:p w14:paraId="74D27275" w14:textId="77777777" w:rsidR="0037178D" w:rsidRDefault="0037178D" w:rsidP="0072353D">
      <w:pPr>
        <w:textAlignment w:val="baseline"/>
        <w:rPr>
          <w:rFonts w:ascii="Georgia" w:eastAsia="Times New Roman" w:hAnsi="Georgia"/>
          <w:sz w:val="19"/>
          <w:szCs w:val="19"/>
        </w:rPr>
      </w:pPr>
    </w:p>
    <w:p w14:paraId="2050F879" w14:textId="77777777" w:rsidR="0037178D" w:rsidRDefault="0037178D" w:rsidP="0072353D">
      <w:pPr>
        <w:textAlignment w:val="baseline"/>
        <w:rPr>
          <w:rFonts w:ascii="Georgia" w:eastAsia="Times New Roman" w:hAnsi="Georgia"/>
          <w:sz w:val="19"/>
          <w:szCs w:val="19"/>
        </w:rPr>
      </w:pPr>
    </w:p>
    <w:p w14:paraId="6CA59D1E" w14:textId="77777777" w:rsidR="005E757F" w:rsidRDefault="005E757F">
      <w:pPr>
        <w:spacing w:after="160" w:line="259" w:lineRule="auto"/>
        <w:rPr>
          <w:rFonts w:ascii="Georgia" w:eastAsia="Times New Roman" w:hAnsi="Georgia"/>
          <w:sz w:val="19"/>
          <w:szCs w:val="19"/>
        </w:rPr>
      </w:pPr>
      <w:r>
        <w:rPr>
          <w:rFonts w:ascii="Georgia" w:eastAsia="Times New Roman" w:hAnsi="Georgia"/>
          <w:sz w:val="19"/>
          <w:szCs w:val="19"/>
        </w:rPr>
        <w:br w:type="page"/>
      </w:r>
    </w:p>
    <w:p w14:paraId="3D4E752E" w14:textId="77777777" w:rsidR="005E757F" w:rsidRDefault="005E757F" w:rsidP="0072353D">
      <w:pPr>
        <w:textAlignment w:val="baseline"/>
        <w:rPr>
          <w:rFonts w:ascii="Georgia" w:eastAsia="Times New Roman" w:hAnsi="Georgia"/>
          <w:sz w:val="19"/>
          <w:szCs w:val="19"/>
        </w:rPr>
      </w:pPr>
    </w:p>
    <w:p w14:paraId="36385B87" w14:textId="77777777" w:rsidR="005E757F" w:rsidRDefault="005E757F" w:rsidP="0072353D">
      <w:pPr>
        <w:textAlignment w:val="baseline"/>
        <w:rPr>
          <w:rFonts w:ascii="Georgia" w:eastAsia="Times New Roman" w:hAnsi="Georgia"/>
          <w:sz w:val="19"/>
          <w:szCs w:val="19"/>
        </w:rPr>
      </w:pPr>
    </w:p>
    <w:p w14:paraId="73067659" w14:textId="77777777" w:rsidR="005E757F" w:rsidRDefault="005E757F" w:rsidP="0072353D">
      <w:pPr>
        <w:textAlignment w:val="baseline"/>
        <w:rPr>
          <w:rFonts w:ascii="Georgia" w:eastAsia="Times New Roman" w:hAnsi="Georgia"/>
          <w:sz w:val="19"/>
          <w:szCs w:val="19"/>
        </w:rPr>
      </w:pPr>
    </w:p>
    <w:p w14:paraId="376B5E5B" w14:textId="77777777" w:rsidR="0072353D" w:rsidRPr="000E31E1" w:rsidRDefault="0072353D" w:rsidP="0072353D">
      <w:pPr>
        <w:textAlignment w:val="baseline"/>
        <w:rPr>
          <w:rStyle w:val="normaltextrun"/>
          <w:rFonts w:ascii="Georgia" w:hAnsi="Georgia" w:cs="Calibri"/>
          <w:sz w:val="22"/>
          <w:szCs w:val="22"/>
        </w:rPr>
      </w:pPr>
      <w:r w:rsidRPr="000E31E1">
        <w:rPr>
          <w:rFonts w:ascii="Georgia" w:eastAsia="Times New Roman" w:hAnsi="Georgia"/>
          <w:sz w:val="22"/>
          <w:szCs w:val="22"/>
        </w:rPr>
        <w:t xml:space="preserve">Subgunningscriterium 1: </w:t>
      </w:r>
      <w:r w:rsidRPr="000E31E1">
        <w:rPr>
          <w:rStyle w:val="normaltextrun"/>
          <w:rFonts w:ascii="Georgia" w:hAnsi="Georgia" w:cs="Calibri"/>
          <w:sz w:val="22"/>
          <w:szCs w:val="22"/>
        </w:rPr>
        <w:t>Digitaliseren processen, innovatie, </w:t>
      </w:r>
      <w:proofErr w:type="spellStart"/>
      <w:r w:rsidRPr="000E31E1">
        <w:rPr>
          <w:rStyle w:val="spellingerror"/>
          <w:rFonts w:ascii="Georgia" w:hAnsi="Georgia" w:cs="Calibri"/>
          <w:sz w:val="22"/>
          <w:szCs w:val="22"/>
        </w:rPr>
        <w:t>closed</w:t>
      </w:r>
      <w:proofErr w:type="spellEnd"/>
      <w:r w:rsidRPr="000E31E1">
        <w:rPr>
          <w:rStyle w:val="normaltextrun"/>
          <w:rFonts w:ascii="Georgia" w:hAnsi="Georgia" w:cs="Calibri"/>
          <w:sz w:val="22"/>
          <w:szCs w:val="22"/>
        </w:rPr>
        <w:t> loop (200pt)</w:t>
      </w:r>
    </w:p>
    <w:p w14:paraId="2D0F8B39" w14:textId="77777777" w:rsidR="0072353D" w:rsidRPr="00316D61" w:rsidRDefault="0072353D" w:rsidP="0072353D">
      <w:pPr>
        <w:textAlignment w:val="baseline"/>
        <w:rPr>
          <w:rStyle w:val="normaltextrun"/>
          <w:rFonts w:ascii="Georgia" w:hAnsi="Georgia" w:cs="Calibri"/>
        </w:rPr>
      </w:pPr>
    </w:p>
    <w:p w14:paraId="4EA188BB" w14:textId="66DE9C91" w:rsidR="005A3F27" w:rsidRDefault="0072353D" w:rsidP="005220CD">
      <w:pPr>
        <w:textAlignment w:val="baseline"/>
        <w:rPr>
          <w:rFonts w:ascii="Georgia" w:eastAsia="Times New Roman" w:hAnsi="Georgia" w:cs="Times New Roman"/>
          <w:sz w:val="19"/>
          <w:szCs w:val="19"/>
        </w:rPr>
      </w:pPr>
      <w:r w:rsidRPr="00316D61">
        <w:rPr>
          <w:rFonts w:ascii="Georgia" w:eastAsia="Times New Roman" w:hAnsi="Georgia" w:cs="Times New Roman"/>
          <w:sz w:val="19"/>
          <w:szCs w:val="19"/>
        </w:rPr>
        <w:t>De gemeente Den Haag is bezig zoveel mogelijk processen te digitaliseren. Dit betekent dat het printen vermindert net zoals binnen andere bedrijven. Printen (lees ook versturen van post) krijgt een andere functie.</w:t>
      </w:r>
      <w:r w:rsidRPr="00F05F79">
        <w:rPr>
          <w:rFonts w:ascii="Georgia" w:eastAsia="Times New Roman" w:hAnsi="Georgia" w:cs="Times New Roman"/>
          <w:sz w:val="19"/>
          <w:szCs w:val="19"/>
        </w:rPr>
        <w:t xml:space="preserve"> Hoe kunnen wij onze huidige inspanningen voor digitale transformatie prioriteren, inzetten of versnellen? Om zo onze </w:t>
      </w:r>
      <w:r w:rsidR="0004240C">
        <w:rPr>
          <w:rFonts w:ascii="Georgia" w:eastAsia="Times New Roman" w:hAnsi="Georgia" w:cs="Times New Roman"/>
          <w:sz w:val="19"/>
          <w:szCs w:val="19"/>
        </w:rPr>
        <w:t>meer</w:t>
      </w:r>
      <w:r w:rsidRPr="00F05F79">
        <w:rPr>
          <w:rFonts w:ascii="Georgia" w:eastAsia="Times New Roman" w:hAnsi="Georgia" w:cs="Times New Roman"/>
          <w:sz w:val="19"/>
          <w:szCs w:val="19"/>
        </w:rPr>
        <w:t xml:space="preserve">waarde binnen de gemeente Den Haag in de toekomst </w:t>
      </w:r>
      <w:r w:rsidR="006B643A">
        <w:rPr>
          <w:rFonts w:ascii="Georgia" w:eastAsia="Times New Roman" w:hAnsi="Georgia" w:cs="Times New Roman"/>
          <w:sz w:val="19"/>
          <w:szCs w:val="19"/>
        </w:rPr>
        <w:t xml:space="preserve">nog succesvoller </w:t>
      </w:r>
      <w:r w:rsidR="00427ED3">
        <w:rPr>
          <w:rFonts w:ascii="Georgia" w:eastAsia="Times New Roman" w:hAnsi="Georgia" w:cs="Times New Roman"/>
          <w:sz w:val="19"/>
          <w:szCs w:val="19"/>
        </w:rPr>
        <w:t>te maken</w:t>
      </w:r>
      <w:r w:rsidR="00F677E3">
        <w:rPr>
          <w:rFonts w:ascii="Georgia" w:eastAsia="Times New Roman" w:hAnsi="Georgia" w:cs="Times New Roman"/>
          <w:sz w:val="19"/>
          <w:szCs w:val="19"/>
        </w:rPr>
        <w:t>.</w:t>
      </w:r>
    </w:p>
    <w:p w14:paraId="7CA5C3B0" w14:textId="77777777" w:rsidR="00832CDA" w:rsidRPr="005220CD" w:rsidRDefault="00832CDA" w:rsidP="005220CD">
      <w:pPr>
        <w:textAlignment w:val="baseline"/>
        <w:rPr>
          <w:rFonts w:ascii="Georgia" w:eastAsia="Times New Roman" w:hAnsi="Georgia" w:cs="Times New Roman"/>
          <w:sz w:val="19"/>
          <w:szCs w:val="19"/>
        </w:rPr>
      </w:pPr>
    </w:p>
    <w:p w14:paraId="3D3ACD79" w14:textId="77777777" w:rsidR="00A801BD" w:rsidRPr="00F05F79" w:rsidRDefault="0072353D" w:rsidP="00A801BD">
      <w:pPr>
        <w:textAlignment w:val="baseline"/>
        <w:rPr>
          <w:rFonts w:ascii="Georgia" w:eastAsia="Times New Roman" w:hAnsi="Georgia" w:cs="Segoe UI"/>
          <w:sz w:val="19"/>
          <w:szCs w:val="19"/>
        </w:rPr>
      </w:pPr>
      <w:r w:rsidRPr="00F05F79">
        <w:rPr>
          <w:rFonts w:ascii="Georgia" w:eastAsia="Times New Roman" w:hAnsi="Georgia" w:cs="Times New Roman"/>
          <w:sz w:val="19"/>
          <w:szCs w:val="19"/>
        </w:rPr>
        <w:t xml:space="preserve">Hoe </w:t>
      </w:r>
      <w:r w:rsidRPr="00BE33ED">
        <w:rPr>
          <w:rFonts w:ascii="Georgia" w:eastAsia="Times New Roman" w:hAnsi="Georgia" w:cs="Times New Roman"/>
          <w:sz w:val="19"/>
          <w:szCs w:val="19"/>
        </w:rPr>
        <w:t>kan de inschrijver</w:t>
      </w:r>
      <w:r w:rsidRPr="00F05F79">
        <w:rPr>
          <w:rFonts w:ascii="Georgia" w:eastAsia="Times New Roman" w:hAnsi="Georgia" w:cs="Times New Roman"/>
          <w:sz w:val="19"/>
          <w:szCs w:val="19"/>
        </w:rPr>
        <w:t xml:space="preserve"> ons hierin de komende jaren ondersteunen, adviseren en helpen door te ontwikkelen. </w:t>
      </w:r>
      <w:r w:rsidRPr="00BE33ED">
        <w:rPr>
          <w:rFonts w:ascii="Georgia" w:eastAsia="Times New Roman" w:hAnsi="Georgia" w:cs="Times New Roman"/>
          <w:sz w:val="19"/>
          <w:szCs w:val="19"/>
        </w:rPr>
        <w:t>Gebruikmakend</w:t>
      </w:r>
      <w:r w:rsidRPr="00F05F79">
        <w:rPr>
          <w:rFonts w:ascii="Georgia" w:eastAsia="Times New Roman" w:hAnsi="Georgia" w:cs="Times New Roman"/>
          <w:sz w:val="19"/>
          <w:szCs w:val="19"/>
        </w:rPr>
        <w:t xml:space="preserve"> van de huidig</w:t>
      </w:r>
      <w:r w:rsidRPr="00BE33ED">
        <w:rPr>
          <w:rFonts w:ascii="Georgia" w:eastAsia="Times New Roman" w:hAnsi="Georgia" w:cs="Times New Roman"/>
          <w:sz w:val="19"/>
          <w:szCs w:val="19"/>
        </w:rPr>
        <w:t>e</w:t>
      </w:r>
      <w:r w:rsidRPr="00F05F79">
        <w:rPr>
          <w:rFonts w:ascii="Georgia" w:eastAsia="Times New Roman" w:hAnsi="Georgia" w:cs="Times New Roman"/>
          <w:sz w:val="19"/>
          <w:szCs w:val="19"/>
        </w:rPr>
        <w:t xml:space="preserve"> aanwezige software</w:t>
      </w:r>
      <w:r w:rsidRPr="00BE33ED">
        <w:rPr>
          <w:rFonts w:ascii="Georgia" w:eastAsia="Times New Roman" w:hAnsi="Georgia" w:cs="Times New Roman"/>
          <w:sz w:val="19"/>
          <w:szCs w:val="19"/>
        </w:rPr>
        <w:t xml:space="preserve"> en </w:t>
      </w:r>
      <w:r w:rsidRPr="00F05F79">
        <w:rPr>
          <w:rFonts w:ascii="Georgia" w:eastAsia="Times New Roman" w:hAnsi="Georgia" w:cs="Times New Roman"/>
          <w:sz w:val="19"/>
          <w:szCs w:val="19"/>
        </w:rPr>
        <w:t>mogelijkheden</w:t>
      </w:r>
      <w:r w:rsidR="00427ED3" w:rsidRPr="00427ED3">
        <w:rPr>
          <w:rFonts w:ascii="Georgia" w:eastAsia="Times New Roman" w:hAnsi="Georgia" w:cs="Times New Roman"/>
          <w:sz w:val="19"/>
          <w:szCs w:val="19"/>
        </w:rPr>
        <w:t xml:space="preserve"> </w:t>
      </w:r>
      <w:r w:rsidR="00427ED3" w:rsidRPr="005220CD">
        <w:rPr>
          <w:rFonts w:ascii="Georgia" w:eastAsia="Times New Roman" w:hAnsi="Georgia" w:cs="Times New Roman"/>
          <w:sz w:val="19"/>
          <w:szCs w:val="19"/>
        </w:rPr>
        <w:t>het</w:t>
      </w:r>
      <w:r w:rsidR="00427ED3" w:rsidRPr="005220CD">
        <w:rPr>
          <w:rFonts w:ascii="Georgia" w:hAnsi="Georgia"/>
          <w:sz w:val="19"/>
          <w:szCs w:val="19"/>
        </w:rPr>
        <w:t>geen bij de prijsstelling van de inschrijving is inbegrepen.</w:t>
      </w:r>
      <w:r w:rsidR="00A801BD">
        <w:rPr>
          <w:rFonts w:ascii="Georgia" w:hAnsi="Georgia"/>
          <w:sz w:val="19"/>
          <w:szCs w:val="19"/>
        </w:rPr>
        <w:t xml:space="preserve"> </w:t>
      </w:r>
      <w:r w:rsidR="00A801BD" w:rsidRPr="00F05F79">
        <w:rPr>
          <w:rFonts w:ascii="Georgia" w:eastAsia="Times New Roman" w:hAnsi="Georgia" w:cs="Times New Roman"/>
          <w:sz w:val="19"/>
          <w:szCs w:val="19"/>
        </w:rPr>
        <w:t xml:space="preserve">Welk voorstel </w:t>
      </w:r>
      <w:r w:rsidR="00A801BD">
        <w:rPr>
          <w:rFonts w:ascii="Georgia" w:eastAsia="Times New Roman" w:hAnsi="Georgia" w:cs="Times New Roman"/>
          <w:sz w:val="19"/>
          <w:szCs w:val="19"/>
        </w:rPr>
        <w:t>kan de inschrijver</w:t>
      </w:r>
      <w:r w:rsidR="00A801BD" w:rsidRPr="00F05F79">
        <w:rPr>
          <w:rFonts w:ascii="Georgia" w:eastAsia="Times New Roman" w:hAnsi="Georgia" w:cs="Times New Roman"/>
          <w:sz w:val="19"/>
          <w:szCs w:val="19"/>
        </w:rPr>
        <w:t xml:space="preserve"> ons doen om ons mee te nemen naar de toekomst. </w:t>
      </w:r>
    </w:p>
    <w:p w14:paraId="6731E624" w14:textId="77777777" w:rsidR="00832CDA" w:rsidRDefault="00832CDA" w:rsidP="0072353D">
      <w:pPr>
        <w:textAlignment w:val="baseline"/>
        <w:rPr>
          <w:rFonts w:ascii="Georgia" w:eastAsia="Times New Roman" w:hAnsi="Georgia" w:cs="Times New Roman"/>
          <w:sz w:val="19"/>
          <w:szCs w:val="19"/>
        </w:rPr>
      </w:pPr>
    </w:p>
    <w:p w14:paraId="3EA6E3ED" w14:textId="47394C8C" w:rsidR="00832CDA" w:rsidRDefault="00832CDA" w:rsidP="00832CDA">
      <w:pPr>
        <w:textAlignment w:val="baseline"/>
        <w:rPr>
          <w:rFonts w:ascii="Georgia" w:eastAsia="Times New Roman" w:hAnsi="Georgia" w:cs="Segoe UI"/>
          <w:sz w:val="19"/>
          <w:szCs w:val="19"/>
        </w:rPr>
      </w:pPr>
      <w:r>
        <w:rPr>
          <w:rFonts w:ascii="Georgia" w:eastAsia="Times New Roman" w:hAnsi="Georgia" w:cs="Segoe UI"/>
          <w:sz w:val="19"/>
          <w:szCs w:val="19"/>
        </w:rPr>
        <w:t>Uw uitwerking mag maximaal 3 pagina’s A4 (lettergrootte 10) omvatten.</w:t>
      </w:r>
      <w:r w:rsidRPr="00F05F79">
        <w:rPr>
          <w:rFonts w:ascii="Georgia" w:eastAsia="Times New Roman" w:hAnsi="Georgia" w:cs="Segoe UI"/>
          <w:sz w:val="19"/>
          <w:szCs w:val="19"/>
        </w:rPr>
        <w:t> </w:t>
      </w:r>
    </w:p>
    <w:p w14:paraId="65D8FDDE" w14:textId="1E66C21F" w:rsidR="0072353D" w:rsidRPr="00F05F79" w:rsidRDefault="0072353D" w:rsidP="0072353D">
      <w:pPr>
        <w:textAlignment w:val="baseline"/>
        <w:rPr>
          <w:rFonts w:ascii="Georgia" w:eastAsia="Times New Roman" w:hAnsi="Georgia" w:cs="Segoe UI"/>
          <w:sz w:val="19"/>
          <w:szCs w:val="19"/>
        </w:rPr>
      </w:pPr>
      <w:r w:rsidRPr="00F05F79">
        <w:rPr>
          <w:rFonts w:ascii="Georgia" w:eastAsia="Times New Roman" w:hAnsi="Georgia" w:cs="Times New Roman"/>
          <w:sz w:val="19"/>
          <w:szCs w:val="19"/>
        </w:rPr>
        <w:t> </w:t>
      </w:r>
    </w:p>
    <w:p w14:paraId="42959FE6" w14:textId="77777777" w:rsidR="0072353D" w:rsidRPr="00BE33ED" w:rsidRDefault="0072353D" w:rsidP="0072353D">
      <w:pPr>
        <w:textAlignment w:val="baseline"/>
        <w:rPr>
          <w:rFonts w:ascii="Georgia" w:hAnsi="Georgia" w:cs="Segoe UI"/>
          <w:sz w:val="19"/>
          <w:szCs w:val="19"/>
        </w:rPr>
      </w:pPr>
      <w:r w:rsidRPr="00BE33ED">
        <w:rPr>
          <w:rFonts w:ascii="Georgia" w:hAnsi="Georgia" w:cs="Segoe UI"/>
          <w:sz w:val="19"/>
          <w:szCs w:val="19"/>
        </w:rPr>
        <w:t>U besteedt in dit plan in ieder geval aandacht aan: </w:t>
      </w:r>
    </w:p>
    <w:p w14:paraId="01241094" w14:textId="77777777" w:rsidR="0072353D" w:rsidRPr="00C82637" w:rsidRDefault="0072353D" w:rsidP="00C82637">
      <w:pPr>
        <w:pStyle w:val="Lijstalinea"/>
        <w:numPr>
          <w:ilvl w:val="0"/>
          <w:numId w:val="18"/>
        </w:numPr>
        <w:textAlignment w:val="baseline"/>
        <w:rPr>
          <w:rFonts w:ascii="Georgia" w:eastAsia="Times New Roman" w:hAnsi="Georgia" w:cs="Times New Roman"/>
          <w:sz w:val="19"/>
          <w:szCs w:val="19"/>
        </w:rPr>
      </w:pPr>
      <w:r w:rsidRPr="00C82637">
        <w:rPr>
          <w:rFonts w:ascii="Georgia" w:eastAsia="Times New Roman" w:hAnsi="Georgia" w:cs="Times New Roman"/>
          <w:sz w:val="19"/>
          <w:szCs w:val="19"/>
        </w:rPr>
        <w:t>Mogelijkheden in Closed loop (Heb ik brief A ontvangen van klant, juist geprint, juist ingepakt</w:t>
      </w:r>
    </w:p>
    <w:p w14:paraId="5F9C9EF5" w14:textId="7151492C" w:rsidR="0072353D" w:rsidRPr="00C82637" w:rsidRDefault="0072353D" w:rsidP="00C82637">
      <w:pPr>
        <w:ind w:firstLine="708"/>
        <w:textAlignment w:val="baseline"/>
        <w:rPr>
          <w:rFonts w:ascii="Georgia" w:eastAsia="Times New Roman" w:hAnsi="Georgia" w:cs="Times New Roman"/>
          <w:sz w:val="19"/>
          <w:szCs w:val="19"/>
        </w:rPr>
      </w:pPr>
      <w:r w:rsidRPr="00C82637">
        <w:rPr>
          <w:rFonts w:ascii="Georgia" w:eastAsia="Times New Roman" w:hAnsi="Georgia" w:cs="Times New Roman"/>
          <w:sz w:val="19"/>
          <w:szCs w:val="19"/>
        </w:rPr>
        <w:t>en op de juiste wijze aangeboden bij de postverspreider?) </w:t>
      </w:r>
      <w:r w:rsidR="00367FB0">
        <w:rPr>
          <w:rFonts w:ascii="Georgia" w:eastAsia="Times New Roman" w:hAnsi="Georgia" w:cs="Times New Roman"/>
          <w:sz w:val="19"/>
          <w:szCs w:val="19"/>
        </w:rPr>
        <w:t>of alternatief</w:t>
      </w:r>
      <w:r w:rsidRPr="00C82637">
        <w:rPr>
          <w:rFonts w:ascii="Georgia" w:eastAsia="Times New Roman" w:hAnsi="Georgia" w:cs="Times New Roman"/>
          <w:sz w:val="19"/>
          <w:szCs w:val="19"/>
        </w:rPr>
        <w:t>  </w:t>
      </w:r>
    </w:p>
    <w:p w14:paraId="6EDB9AB1" w14:textId="77777777" w:rsidR="0072353D" w:rsidRPr="00C82637" w:rsidRDefault="0072353D" w:rsidP="00C82637">
      <w:pPr>
        <w:pStyle w:val="Lijstalinea"/>
        <w:numPr>
          <w:ilvl w:val="0"/>
          <w:numId w:val="18"/>
        </w:numPr>
        <w:textAlignment w:val="baseline"/>
        <w:rPr>
          <w:rFonts w:ascii="Georgia" w:eastAsia="Times New Roman" w:hAnsi="Georgia" w:cs="Times New Roman"/>
          <w:sz w:val="19"/>
          <w:szCs w:val="19"/>
        </w:rPr>
      </w:pPr>
      <w:r w:rsidRPr="00C82637">
        <w:rPr>
          <w:rFonts w:ascii="Georgia" w:eastAsia="Times New Roman" w:hAnsi="Georgia" w:cs="Times New Roman"/>
          <w:sz w:val="19"/>
          <w:szCs w:val="19"/>
        </w:rPr>
        <w:t>Efficiëntie </w:t>
      </w:r>
    </w:p>
    <w:p w14:paraId="79CA7C8C" w14:textId="77777777" w:rsidR="0072353D" w:rsidRPr="00C82637" w:rsidRDefault="0072353D" w:rsidP="00C82637">
      <w:pPr>
        <w:pStyle w:val="Lijstalinea"/>
        <w:numPr>
          <w:ilvl w:val="0"/>
          <w:numId w:val="18"/>
        </w:numPr>
        <w:textAlignment w:val="baseline"/>
        <w:rPr>
          <w:rFonts w:ascii="Georgia" w:eastAsia="Times New Roman" w:hAnsi="Georgia" w:cs="Times New Roman"/>
          <w:sz w:val="19"/>
          <w:szCs w:val="19"/>
        </w:rPr>
      </w:pPr>
      <w:r w:rsidRPr="00C82637">
        <w:rPr>
          <w:rFonts w:ascii="Georgia" w:eastAsia="Times New Roman" w:hAnsi="Georgia" w:cs="Times New Roman"/>
          <w:sz w:val="19"/>
          <w:szCs w:val="19"/>
        </w:rPr>
        <w:t>Mate van kostenbesparing </w:t>
      </w:r>
    </w:p>
    <w:p w14:paraId="6818F7A0" w14:textId="6D8E7489" w:rsidR="0072353D" w:rsidRPr="00C82637" w:rsidRDefault="00BA6E4F" w:rsidP="00C82637">
      <w:pPr>
        <w:pStyle w:val="Lijstalinea"/>
        <w:numPr>
          <w:ilvl w:val="0"/>
          <w:numId w:val="18"/>
        </w:numPr>
        <w:textAlignment w:val="baseline"/>
        <w:rPr>
          <w:rFonts w:ascii="Georgia" w:eastAsia="Times New Roman" w:hAnsi="Georgia" w:cs="Times New Roman"/>
          <w:sz w:val="19"/>
          <w:szCs w:val="19"/>
        </w:rPr>
      </w:pPr>
      <w:r>
        <w:rPr>
          <w:rFonts w:ascii="Georgia" w:eastAsia="Times New Roman" w:hAnsi="Georgia" w:cs="Times New Roman"/>
          <w:sz w:val="19"/>
          <w:szCs w:val="19"/>
        </w:rPr>
        <w:t>M</w:t>
      </w:r>
      <w:r w:rsidR="005F2C79">
        <w:rPr>
          <w:rFonts w:ascii="Georgia" w:eastAsia="Times New Roman" w:hAnsi="Georgia" w:cs="Times New Roman"/>
          <w:sz w:val="19"/>
          <w:szCs w:val="19"/>
        </w:rPr>
        <w:t>eerwaarde</w:t>
      </w:r>
      <w:r>
        <w:rPr>
          <w:rFonts w:ascii="Georgia" w:eastAsia="Times New Roman" w:hAnsi="Georgia" w:cs="Times New Roman"/>
          <w:sz w:val="19"/>
          <w:szCs w:val="19"/>
        </w:rPr>
        <w:t xml:space="preserve"> in de toekomst</w:t>
      </w:r>
      <w:r w:rsidR="00FE5991">
        <w:rPr>
          <w:rFonts w:ascii="Georgia" w:eastAsia="Times New Roman" w:hAnsi="Georgia" w:cs="Times New Roman"/>
          <w:sz w:val="19"/>
          <w:szCs w:val="19"/>
        </w:rPr>
        <w:t>.</w:t>
      </w:r>
    </w:p>
    <w:p w14:paraId="20E09D34" w14:textId="77777777" w:rsidR="0072353D" w:rsidRPr="00F05F79" w:rsidRDefault="0072353D" w:rsidP="0072353D">
      <w:pPr>
        <w:textAlignment w:val="baseline"/>
        <w:rPr>
          <w:rFonts w:ascii="Georgia" w:eastAsia="Times New Roman" w:hAnsi="Georgia" w:cs="Segoe UI"/>
          <w:sz w:val="19"/>
          <w:szCs w:val="19"/>
        </w:rPr>
      </w:pPr>
      <w:r w:rsidRPr="00F05F79">
        <w:rPr>
          <w:rFonts w:ascii="Georgia" w:eastAsia="Times New Roman" w:hAnsi="Georgia" w:cs="Times New Roman"/>
          <w:sz w:val="19"/>
          <w:szCs w:val="19"/>
        </w:rPr>
        <w:t> </w:t>
      </w:r>
    </w:p>
    <w:p w14:paraId="63FB92D4" w14:textId="77777777" w:rsidR="0072353D" w:rsidRPr="00BE33ED" w:rsidRDefault="0072353D" w:rsidP="0072353D">
      <w:pPr>
        <w:textAlignment w:val="baseline"/>
        <w:rPr>
          <w:rFonts w:ascii="Georgia" w:eastAsia="Times New Roman" w:hAnsi="Georgia" w:cs="Segoe UI"/>
          <w:sz w:val="19"/>
          <w:szCs w:val="19"/>
        </w:rPr>
      </w:pPr>
      <w:r w:rsidRPr="00F05F79">
        <w:rPr>
          <w:rFonts w:ascii="Georgia" w:eastAsia="Times New Roman" w:hAnsi="Georgia" w:cs="Segoe UI"/>
          <w:sz w:val="19"/>
          <w:szCs w:val="19"/>
        </w:rPr>
        <w:t>Andere invalshoeken of wijzen waarmee u bijdraagt aan de doelstelling zijn mogelijk, mits dit past binnen de beoordelingsaspecten zoals hieronder opgegeven. </w:t>
      </w:r>
    </w:p>
    <w:p w14:paraId="453CBF09" w14:textId="77777777" w:rsidR="0072353D" w:rsidRPr="00F05F79" w:rsidRDefault="0072353D" w:rsidP="0072353D">
      <w:pPr>
        <w:textAlignment w:val="baseline"/>
        <w:rPr>
          <w:rFonts w:ascii="Segoe UI" w:eastAsia="Times New Roman" w:hAnsi="Segoe UI" w:cs="Segoe UI"/>
          <w:sz w:val="18"/>
          <w:szCs w:val="18"/>
        </w:rPr>
      </w:pPr>
    </w:p>
    <w:p w14:paraId="467984F3" w14:textId="77777777" w:rsidR="0072353D" w:rsidRPr="00F05F79" w:rsidRDefault="0072353D" w:rsidP="0072353D">
      <w:pPr>
        <w:textAlignment w:val="baseline"/>
        <w:rPr>
          <w:rFonts w:ascii="Segoe UI" w:eastAsia="Times New Roman" w:hAnsi="Segoe UI" w:cs="Segoe UI"/>
          <w:sz w:val="18"/>
          <w:szCs w:val="18"/>
        </w:rPr>
      </w:pPr>
      <w:r w:rsidRPr="00F05F79">
        <w:rPr>
          <w:rFonts w:ascii="Georgia" w:eastAsia="Times New Roman" w:hAnsi="Georgia" w:cs="Segoe UI"/>
          <w:sz w:val="19"/>
          <w:szCs w:val="19"/>
        </w:rPr>
        <w:t>Bij de beoordeling van dit subgunningscriterium kijkt GDH naar de volgende beoordelingsaspecten: </w:t>
      </w:r>
    </w:p>
    <w:p w14:paraId="3EEE3F76" w14:textId="77777777" w:rsidR="0072353D" w:rsidRPr="00F05F79" w:rsidRDefault="0072353D" w:rsidP="0072353D">
      <w:pPr>
        <w:textAlignment w:val="baseline"/>
        <w:rPr>
          <w:rFonts w:ascii="Segoe UI" w:eastAsia="Times New Roman" w:hAnsi="Segoe UI" w:cs="Segoe UI"/>
          <w:sz w:val="18"/>
          <w:szCs w:val="18"/>
        </w:rPr>
      </w:pPr>
    </w:p>
    <w:p w14:paraId="59678188" w14:textId="62A31D5A" w:rsidR="0084790A" w:rsidRPr="0084790A" w:rsidRDefault="000A6F93" w:rsidP="0084790A">
      <w:pPr>
        <w:pStyle w:val="Lijstalinea"/>
        <w:numPr>
          <w:ilvl w:val="0"/>
          <w:numId w:val="19"/>
        </w:numPr>
        <w:textAlignment w:val="baseline"/>
        <w:rPr>
          <w:rFonts w:ascii="Georgia" w:eastAsia="Times New Roman" w:hAnsi="Georgia" w:cs="Segoe UI"/>
          <w:sz w:val="19"/>
          <w:szCs w:val="19"/>
        </w:rPr>
      </w:pPr>
      <w:r>
        <w:rPr>
          <w:rFonts w:ascii="Georgia" w:eastAsia="Times New Roman" w:hAnsi="Georgia" w:cs="Segoe UI"/>
          <w:sz w:val="19"/>
          <w:szCs w:val="19"/>
        </w:rPr>
        <w:t>De mate waarin d</w:t>
      </w:r>
      <w:r w:rsidR="0084790A">
        <w:rPr>
          <w:rFonts w:ascii="Georgia" w:eastAsia="Times New Roman" w:hAnsi="Georgia" w:cs="Segoe UI"/>
          <w:sz w:val="19"/>
          <w:szCs w:val="19"/>
        </w:rPr>
        <w:t xml:space="preserve">e </w:t>
      </w:r>
      <w:r>
        <w:rPr>
          <w:rFonts w:ascii="Georgia" w:eastAsia="Times New Roman" w:hAnsi="Georgia" w:cs="Segoe UI"/>
          <w:sz w:val="19"/>
          <w:szCs w:val="19"/>
        </w:rPr>
        <w:t xml:space="preserve">geschetste </w:t>
      </w:r>
      <w:r w:rsidR="0096021C">
        <w:rPr>
          <w:rFonts w:ascii="Georgia" w:eastAsia="Times New Roman" w:hAnsi="Georgia" w:cs="Segoe UI"/>
          <w:sz w:val="19"/>
          <w:szCs w:val="19"/>
        </w:rPr>
        <w:t>visie</w:t>
      </w:r>
      <w:r>
        <w:rPr>
          <w:rFonts w:ascii="Georgia" w:eastAsia="Times New Roman" w:hAnsi="Georgia" w:cs="Segoe UI"/>
          <w:sz w:val="19"/>
          <w:szCs w:val="19"/>
        </w:rPr>
        <w:t xml:space="preserve"> bijdraagt </w:t>
      </w:r>
      <w:r w:rsidR="000C7505">
        <w:rPr>
          <w:rFonts w:ascii="Georgia" w:eastAsia="Times New Roman" w:hAnsi="Georgia" w:cs="Segoe UI"/>
          <w:sz w:val="19"/>
          <w:szCs w:val="19"/>
        </w:rPr>
        <w:t>aan de doelstellingen om te digitaliseren</w:t>
      </w:r>
      <w:r>
        <w:rPr>
          <w:rFonts w:ascii="Georgia" w:eastAsia="Times New Roman" w:hAnsi="Georgia" w:cs="Segoe UI"/>
          <w:sz w:val="19"/>
          <w:szCs w:val="19"/>
        </w:rPr>
        <w:t xml:space="preserve"> </w:t>
      </w:r>
    </w:p>
    <w:p w14:paraId="49A34BB7" w14:textId="6AD65F8A" w:rsidR="0072353D" w:rsidRPr="00BE3832" w:rsidRDefault="000C7505" w:rsidP="0084790A">
      <w:pPr>
        <w:pStyle w:val="Lijstalinea"/>
        <w:numPr>
          <w:ilvl w:val="0"/>
          <w:numId w:val="19"/>
        </w:numPr>
        <w:textAlignment w:val="baseline"/>
        <w:rPr>
          <w:rFonts w:ascii="Georgia" w:eastAsia="Times New Roman" w:hAnsi="Georgia" w:cs="Segoe UI"/>
          <w:sz w:val="19"/>
          <w:szCs w:val="19"/>
        </w:rPr>
      </w:pPr>
      <w:r>
        <w:rPr>
          <w:rFonts w:ascii="Georgia" w:eastAsia="Times New Roman" w:hAnsi="Georgia" w:cs="Times New Roman"/>
          <w:sz w:val="19"/>
          <w:szCs w:val="19"/>
        </w:rPr>
        <w:t>De mate van r</w:t>
      </w:r>
      <w:r w:rsidR="0072353D" w:rsidRPr="0084790A">
        <w:rPr>
          <w:rFonts w:ascii="Georgia" w:eastAsia="Times New Roman" w:hAnsi="Georgia" w:cs="Times New Roman"/>
          <w:sz w:val="19"/>
          <w:szCs w:val="19"/>
        </w:rPr>
        <w:t>ealiseerbaarheid </w:t>
      </w:r>
    </w:p>
    <w:p w14:paraId="376C64AD" w14:textId="77777777" w:rsidR="00BE3832" w:rsidRPr="0084790A" w:rsidRDefault="00BE3832" w:rsidP="00BE3832">
      <w:pPr>
        <w:pStyle w:val="Lijstalinea"/>
        <w:numPr>
          <w:ilvl w:val="0"/>
          <w:numId w:val="19"/>
        </w:numPr>
        <w:textAlignment w:val="baseline"/>
        <w:rPr>
          <w:rFonts w:ascii="Georgia" w:eastAsia="Times New Roman" w:hAnsi="Georgia" w:cs="Segoe UI"/>
          <w:sz w:val="19"/>
          <w:szCs w:val="19"/>
        </w:rPr>
      </w:pPr>
      <w:r w:rsidRPr="0084790A">
        <w:rPr>
          <w:rFonts w:ascii="Georgia" w:eastAsia="Times New Roman" w:hAnsi="Georgia" w:cs="Times New Roman"/>
          <w:sz w:val="19"/>
          <w:szCs w:val="19"/>
        </w:rPr>
        <w:t>Stappenplan </w:t>
      </w:r>
    </w:p>
    <w:p w14:paraId="189C780F" w14:textId="60F78F00" w:rsidR="0072353D" w:rsidRPr="0084790A" w:rsidRDefault="00147A6F" w:rsidP="0084790A">
      <w:pPr>
        <w:pStyle w:val="Lijstalinea"/>
        <w:numPr>
          <w:ilvl w:val="0"/>
          <w:numId w:val="19"/>
        </w:numPr>
        <w:textAlignment w:val="baseline"/>
        <w:rPr>
          <w:rFonts w:ascii="Georgia" w:eastAsia="Times New Roman" w:hAnsi="Georgia" w:cs="Segoe UI"/>
          <w:sz w:val="19"/>
          <w:szCs w:val="19"/>
        </w:rPr>
      </w:pPr>
      <w:r>
        <w:rPr>
          <w:rFonts w:ascii="Georgia" w:eastAsia="Times New Roman" w:hAnsi="Georgia" w:cs="Times New Roman"/>
          <w:sz w:val="19"/>
          <w:szCs w:val="19"/>
        </w:rPr>
        <w:t>Mate van m</w:t>
      </w:r>
      <w:r w:rsidR="009D651E">
        <w:rPr>
          <w:rFonts w:ascii="Georgia" w:eastAsia="Times New Roman" w:hAnsi="Georgia" w:cs="Times New Roman"/>
          <w:sz w:val="19"/>
          <w:szCs w:val="19"/>
        </w:rPr>
        <w:t xml:space="preserve">ogelijke besparingen </w:t>
      </w:r>
      <w:r w:rsidR="0072353D" w:rsidRPr="0084790A">
        <w:rPr>
          <w:rFonts w:ascii="Georgia" w:eastAsia="Times New Roman" w:hAnsi="Georgia" w:cs="Times New Roman"/>
          <w:sz w:val="19"/>
          <w:szCs w:val="19"/>
        </w:rPr>
        <w:t xml:space="preserve">en </w:t>
      </w:r>
      <w:r>
        <w:rPr>
          <w:rFonts w:ascii="Georgia" w:eastAsia="Times New Roman" w:hAnsi="Georgia" w:cs="Times New Roman"/>
          <w:sz w:val="19"/>
          <w:szCs w:val="19"/>
        </w:rPr>
        <w:t xml:space="preserve">toename van </w:t>
      </w:r>
      <w:r w:rsidR="0072353D" w:rsidRPr="0084790A">
        <w:rPr>
          <w:rFonts w:ascii="Georgia" w:eastAsia="Times New Roman" w:hAnsi="Georgia" w:cs="Times New Roman"/>
          <w:sz w:val="19"/>
          <w:szCs w:val="19"/>
        </w:rPr>
        <w:t>efficiëntie</w:t>
      </w:r>
    </w:p>
    <w:p w14:paraId="45B6A35A" w14:textId="03EDD621" w:rsidR="0072353D" w:rsidRPr="0084790A" w:rsidRDefault="007F62C0" w:rsidP="0084790A">
      <w:pPr>
        <w:pStyle w:val="Lijstalinea"/>
        <w:numPr>
          <w:ilvl w:val="0"/>
          <w:numId w:val="19"/>
        </w:numPr>
        <w:textAlignment w:val="baseline"/>
        <w:rPr>
          <w:rFonts w:ascii="Georgia" w:eastAsia="Times New Roman" w:hAnsi="Georgia" w:cs="Segoe UI"/>
          <w:sz w:val="19"/>
          <w:szCs w:val="19"/>
        </w:rPr>
      </w:pPr>
      <w:r>
        <w:rPr>
          <w:rFonts w:ascii="Georgia" w:eastAsia="Times New Roman" w:hAnsi="Georgia" w:cs="Times New Roman"/>
          <w:sz w:val="19"/>
          <w:szCs w:val="19"/>
        </w:rPr>
        <w:t>De mate waarin de t</w:t>
      </w:r>
      <w:r w:rsidR="0072353D" w:rsidRPr="0084790A">
        <w:rPr>
          <w:rFonts w:ascii="Georgia" w:eastAsia="Times New Roman" w:hAnsi="Georgia" w:cs="Times New Roman"/>
          <w:sz w:val="19"/>
          <w:szCs w:val="19"/>
        </w:rPr>
        <w:t>oepassingen binnen de huidige software</w:t>
      </w:r>
      <w:r>
        <w:rPr>
          <w:rFonts w:ascii="Georgia" w:eastAsia="Times New Roman" w:hAnsi="Georgia" w:cs="Times New Roman"/>
          <w:sz w:val="19"/>
          <w:szCs w:val="19"/>
        </w:rPr>
        <w:t xml:space="preserve"> kunnen worden gebruikt.</w:t>
      </w:r>
    </w:p>
    <w:p w14:paraId="0AA58D9D" w14:textId="77777777" w:rsidR="0072353D" w:rsidRPr="00F05F79" w:rsidRDefault="0072353D" w:rsidP="0072353D">
      <w:pPr>
        <w:textAlignment w:val="baseline"/>
        <w:rPr>
          <w:rFonts w:ascii="Segoe UI" w:eastAsia="Times New Roman" w:hAnsi="Segoe UI" w:cs="Segoe UI"/>
          <w:sz w:val="18"/>
          <w:szCs w:val="18"/>
        </w:rPr>
      </w:pPr>
      <w:r w:rsidRPr="00F05F79">
        <w:rPr>
          <w:rFonts w:ascii="Times New Roman" w:eastAsia="Times New Roman" w:hAnsi="Times New Roman" w:cs="Times New Roman"/>
        </w:rPr>
        <w:t> </w:t>
      </w:r>
    </w:p>
    <w:p w14:paraId="0C367251" w14:textId="77777777" w:rsidR="0072353D" w:rsidRPr="00F05F79" w:rsidRDefault="0072353D" w:rsidP="0072353D">
      <w:pPr>
        <w:textAlignment w:val="baseline"/>
        <w:rPr>
          <w:rFonts w:ascii="Calibri" w:eastAsiaTheme="minorHAnsi" w:hAnsi="Calibri" w:cs="Calibri"/>
          <w:sz w:val="22"/>
          <w:szCs w:val="22"/>
          <w:lang w:eastAsia="en-US"/>
        </w:rPr>
      </w:pPr>
    </w:p>
    <w:p w14:paraId="1FCC3C55" w14:textId="77777777" w:rsidR="0072353D" w:rsidRPr="00F05F79" w:rsidRDefault="0072353D" w:rsidP="0072353D">
      <w:pPr>
        <w:textAlignment w:val="baseline"/>
        <w:rPr>
          <w:rFonts w:ascii="Segoe UI" w:eastAsia="Times New Roman" w:hAnsi="Segoe UI" w:cs="Segoe UI"/>
          <w:sz w:val="18"/>
          <w:szCs w:val="18"/>
        </w:rPr>
      </w:pPr>
      <w:r w:rsidRPr="00F05F79">
        <w:rPr>
          <w:rFonts w:ascii="Georgia" w:eastAsia="Times New Roman" w:hAnsi="Georgia" w:cs="Segoe UI"/>
          <w:sz w:val="19"/>
          <w:szCs w:val="19"/>
        </w:rPr>
        <w:t>Beoordelingskader subgunningscriterium 1 </w:t>
      </w:r>
    </w:p>
    <w:tbl>
      <w:tblPr>
        <w:tblW w:w="8816" w:type="dxa"/>
        <w:tblInd w:w="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63"/>
        <w:gridCol w:w="6753"/>
      </w:tblGrid>
      <w:tr w:rsidR="0072353D" w:rsidRPr="00F05F79" w14:paraId="1114DBBF" w14:textId="77777777" w:rsidTr="326C67E0">
        <w:tc>
          <w:tcPr>
            <w:tcW w:w="1965" w:type="dxa"/>
            <w:tcBorders>
              <w:top w:val="single" w:sz="6" w:space="0" w:color="auto"/>
              <w:left w:val="single" w:sz="6" w:space="0" w:color="auto"/>
              <w:bottom w:val="single" w:sz="6" w:space="0" w:color="auto"/>
              <w:right w:val="single" w:sz="6" w:space="0" w:color="auto"/>
            </w:tcBorders>
            <w:shd w:val="clear" w:color="auto" w:fill="auto"/>
            <w:hideMark/>
          </w:tcPr>
          <w:p w14:paraId="7933577A" w14:textId="77777777" w:rsidR="0072353D" w:rsidRPr="00F05F79" w:rsidRDefault="0072353D" w:rsidP="00F677E3">
            <w:pPr>
              <w:textAlignment w:val="baseline"/>
              <w:rPr>
                <w:rFonts w:ascii="Times New Roman" w:eastAsia="Times New Roman" w:hAnsi="Times New Roman" w:cs="Times New Roman"/>
                <w:sz w:val="24"/>
                <w:szCs w:val="24"/>
              </w:rPr>
            </w:pPr>
            <w:r w:rsidRPr="00F05F79">
              <w:rPr>
                <w:rFonts w:ascii="Georgia" w:eastAsia="Times New Roman" w:hAnsi="Georgia" w:cs="Times New Roman"/>
                <w:sz w:val="19"/>
                <w:szCs w:val="19"/>
              </w:rPr>
              <w:t>Uitstekend, </w:t>
            </w:r>
            <w:r w:rsidRPr="00BE33ED">
              <w:rPr>
                <w:rFonts w:ascii="Georgia" w:eastAsia="Times New Roman" w:hAnsi="Georgia" w:cs="Times New Roman"/>
                <w:sz w:val="19"/>
                <w:szCs w:val="19"/>
              </w:rPr>
              <w:t>200</w:t>
            </w:r>
            <w:r w:rsidRPr="00F05F79">
              <w:rPr>
                <w:rFonts w:ascii="Georgia" w:eastAsia="Times New Roman" w:hAnsi="Georgia" w:cs="Times New Roman"/>
                <w:sz w:val="19"/>
                <w:szCs w:val="19"/>
              </w:rPr>
              <w:t> punten </w:t>
            </w:r>
          </w:p>
        </w:tc>
        <w:tc>
          <w:tcPr>
            <w:tcW w:w="6851" w:type="dxa"/>
            <w:tcBorders>
              <w:top w:val="single" w:sz="6" w:space="0" w:color="auto"/>
              <w:left w:val="single" w:sz="6" w:space="0" w:color="auto"/>
              <w:bottom w:val="single" w:sz="6" w:space="0" w:color="auto"/>
              <w:right w:val="single" w:sz="6" w:space="0" w:color="auto"/>
            </w:tcBorders>
            <w:shd w:val="clear" w:color="auto" w:fill="auto"/>
            <w:hideMark/>
          </w:tcPr>
          <w:p w14:paraId="41AFD1EA" w14:textId="0752295F" w:rsidR="0072353D" w:rsidRPr="0055104E" w:rsidRDefault="0072353D" w:rsidP="326C67E0">
            <w:pPr>
              <w:textAlignment w:val="baseline"/>
              <w:rPr>
                <w:rFonts w:ascii="Times New Roman" w:eastAsia="Times New Roman" w:hAnsi="Times New Roman" w:cs="Times New Roman"/>
                <w:sz w:val="24"/>
                <w:szCs w:val="24"/>
              </w:rPr>
            </w:pPr>
            <w:r w:rsidRPr="0055104E">
              <w:rPr>
                <w:rFonts w:ascii="Georgia" w:eastAsia="Times New Roman" w:hAnsi="Georgia" w:cs="Times New Roman"/>
                <w:sz w:val="19"/>
                <w:szCs w:val="19"/>
              </w:rPr>
              <w:t xml:space="preserve">Uw plan van aanpak is duidelijk. Er is aandacht voor de gevraagde onderwerpen, deze zijn op overtuigende wijze beschreven. U hebt </w:t>
            </w:r>
            <w:r w:rsidR="00063011">
              <w:rPr>
                <w:rFonts w:ascii="Georgia" w:eastAsia="Times New Roman" w:hAnsi="Georgia" w:cs="Times New Roman"/>
                <w:sz w:val="19"/>
                <w:szCs w:val="19"/>
              </w:rPr>
              <w:t xml:space="preserve">bewijzen </w:t>
            </w:r>
            <w:r w:rsidRPr="0055104E">
              <w:rPr>
                <w:rFonts w:ascii="Georgia" w:eastAsia="Times New Roman" w:hAnsi="Georgia" w:cs="Times New Roman"/>
                <w:sz w:val="19"/>
                <w:szCs w:val="19"/>
              </w:rPr>
              <w:t>gebruikt om uw plan te onderbouwen. Hierdoor komt uitstekend naar voren hoe de doelstelling van GDH wordt gerealiseerd. </w:t>
            </w:r>
          </w:p>
        </w:tc>
      </w:tr>
      <w:tr w:rsidR="0072353D" w:rsidRPr="00F05F79" w14:paraId="33924562" w14:textId="77777777" w:rsidTr="326C67E0">
        <w:tc>
          <w:tcPr>
            <w:tcW w:w="1965" w:type="dxa"/>
            <w:tcBorders>
              <w:top w:val="single" w:sz="6" w:space="0" w:color="auto"/>
              <w:left w:val="single" w:sz="6" w:space="0" w:color="auto"/>
              <w:bottom w:val="single" w:sz="6" w:space="0" w:color="auto"/>
              <w:right w:val="single" w:sz="6" w:space="0" w:color="auto"/>
            </w:tcBorders>
            <w:shd w:val="clear" w:color="auto" w:fill="auto"/>
            <w:hideMark/>
          </w:tcPr>
          <w:p w14:paraId="683EEAC7" w14:textId="77777777" w:rsidR="0072353D" w:rsidRPr="00F05F79" w:rsidRDefault="0072353D" w:rsidP="00F677E3">
            <w:pPr>
              <w:textAlignment w:val="baseline"/>
              <w:rPr>
                <w:rFonts w:ascii="Times New Roman" w:eastAsia="Times New Roman" w:hAnsi="Times New Roman" w:cs="Times New Roman"/>
                <w:sz w:val="24"/>
                <w:szCs w:val="24"/>
              </w:rPr>
            </w:pPr>
            <w:r w:rsidRPr="00F05F79">
              <w:rPr>
                <w:rFonts w:ascii="Georgia" w:eastAsia="Times New Roman" w:hAnsi="Georgia" w:cs="Times New Roman"/>
                <w:sz w:val="19"/>
                <w:szCs w:val="19"/>
              </w:rPr>
              <w:t xml:space="preserve">Goed, </w:t>
            </w:r>
            <w:r w:rsidRPr="00BE33ED">
              <w:rPr>
                <w:rFonts w:ascii="Georgia" w:eastAsia="Times New Roman" w:hAnsi="Georgia" w:cs="Times New Roman"/>
                <w:sz w:val="19"/>
                <w:szCs w:val="19"/>
              </w:rPr>
              <w:t>150</w:t>
            </w:r>
            <w:r w:rsidRPr="00F05F79">
              <w:rPr>
                <w:rFonts w:ascii="Georgia" w:eastAsia="Times New Roman" w:hAnsi="Georgia" w:cs="Times New Roman"/>
                <w:sz w:val="19"/>
                <w:szCs w:val="19"/>
              </w:rPr>
              <w:t> punten </w:t>
            </w:r>
          </w:p>
        </w:tc>
        <w:tc>
          <w:tcPr>
            <w:tcW w:w="6851" w:type="dxa"/>
            <w:tcBorders>
              <w:top w:val="single" w:sz="6" w:space="0" w:color="auto"/>
              <w:left w:val="single" w:sz="6" w:space="0" w:color="auto"/>
              <w:bottom w:val="single" w:sz="6" w:space="0" w:color="auto"/>
              <w:right w:val="single" w:sz="6" w:space="0" w:color="auto"/>
            </w:tcBorders>
            <w:shd w:val="clear" w:color="auto" w:fill="auto"/>
            <w:hideMark/>
          </w:tcPr>
          <w:p w14:paraId="50C1BD91" w14:textId="0A77DF79" w:rsidR="0072353D" w:rsidRPr="0055104E" w:rsidRDefault="0072353D" w:rsidP="00F677E3">
            <w:pPr>
              <w:textAlignment w:val="baseline"/>
              <w:rPr>
                <w:rFonts w:ascii="Times New Roman" w:eastAsia="Times New Roman" w:hAnsi="Times New Roman" w:cs="Times New Roman"/>
                <w:sz w:val="24"/>
                <w:szCs w:val="24"/>
              </w:rPr>
            </w:pPr>
            <w:r w:rsidRPr="0055104E">
              <w:rPr>
                <w:rFonts w:ascii="Georgia" w:eastAsia="Times New Roman" w:hAnsi="Georgia" w:cs="Times New Roman"/>
                <w:sz w:val="19"/>
                <w:szCs w:val="19"/>
              </w:rPr>
              <w:t xml:space="preserve">Uw plan van aanpak is duidelijk. Er is aandacht voor de gevraagde onderwerpen, deze zijn grotendeels (dus niet volledig) op overtuigende wijze beschreven. U hebt veelal </w:t>
            </w:r>
            <w:r w:rsidR="001C71C6">
              <w:rPr>
                <w:rFonts w:ascii="Georgia" w:eastAsia="Times New Roman" w:hAnsi="Georgia" w:cs="Times New Roman"/>
                <w:sz w:val="19"/>
                <w:szCs w:val="19"/>
              </w:rPr>
              <w:t>bewijzen</w:t>
            </w:r>
            <w:r w:rsidRPr="0055104E">
              <w:rPr>
                <w:rFonts w:ascii="Georgia" w:eastAsia="Times New Roman" w:hAnsi="Georgia" w:cs="Times New Roman"/>
                <w:sz w:val="19"/>
                <w:szCs w:val="19"/>
              </w:rPr>
              <w:t xml:space="preserve"> gebruikt om uw plan te onderbouwen. Hierdoor komt goed naar voren hoe de doelstelling van GDH wordt gerealiseerd. </w:t>
            </w:r>
          </w:p>
        </w:tc>
      </w:tr>
      <w:tr w:rsidR="0072353D" w:rsidRPr="00F05F79" w14:paraId="56307478" w14:textId="77777777" w:rsidTr="326C67E0">
        <w:tc>
          <w:tcPr>
            <w:tcW w:w="1965" w:type="dxa"/>
            <w:tcBorders>
              <w:top w:val="single" w:sz="6" w:space="0" w:color="auto"/>
              <w:left w:val="single" w:sz="6" w:space="0" w:color="auto"/>
              <w:bottom w:val="single" w:sz="6" w:space="0" w:color="auto"/>
              <w:right w:val="single" w:sz="6" w:space="0" w:color="auto"/>
            </w:tcBorders>
            <w:shd w:val="clear" w:color="auto" w:fill="auto"/>
            <w:hideMark/>
          </w:tcPr>
          <w:p w14:paraId="0D7C950D" w14:textId="77777777" w:rsidR="0072353D" w:rsidRPr="00F05F79" w:rsidRDefault="0072353D" w:rsidP="00F677E3">
            <w:pPr>
              <w:textAlignment w:val="baseline"/>
              <w:rPr>
                <w:rFonts w:ascii="Times New Roman" w:eastAsia="Times New Roman" w:hAnsi="Times New Roman" w:cs="Times New Roman"/>
                <w:sz w:val="24"/>
                <w:szCs w:val="24"/>
              </w:rPr>
            </w:pPr>
            <w:r w:rsidRPr="00F05F79">
              <w:rPr>
                <w:rFonts w:ascii="Georgia" w:eastAsia="Times New Roman" w:hAnsi="Georgia" w:cs="Times New Roman"/>
                <w:sz w:val="19"/>
                <w:szCs w:val="19"/>
              </w:rPr>
              <w:t>Voldoende, </w:t>
            </w:r>
            <w:r w:rsidRPr="00BE33ED">
              <w:rPr>
                <w:rFonts w:ascii="Georgia" w:eastAsia="Times New Roman" w:hAnsi="Georgia" w:cs="Times New Roman"/>
                <w:sz w:val="19"/>
                <w:szCs w:val="19"/>
              </w:rPr>
              <w:t>50</w:t>
            </w:r>
            <w:r w:rsidRPr="00F05F79">
              <w:rPr>
                <w:rFonts w:ascii="Georgia" w:eastAsia="Times New Roman" w:hAnsi="Georgia" w:cs="Times New Roman"/>
                <w:sz w:val="19"/>
                <w:szCs w:val="19"/>
              </w:rPr>
              <w:t> punten </w:t>
            </w:r>
          </w:p>
        </w:tc>
        <w:tc>
          <w:tcPr>
            <w:tcW w:w="6851" w:type="dxa"/>
            <w:tcBorders>
              <w:top w:val="single" w:sz="6" w:space="0" w:color="auto"/>
              <w:left w:val="single" w:sz="6" w:space="0" w:color="auto"/>
              <w:bottom w:val="single" w:sz="6" w:space="0" w:color="auto"/>
              <w:right w:val="single" w:sz="6" w:space="0" w:color="auto"/>
            </w:tcBorders>
            <w:shd w:val="clear" w:color="auto" w:fill="auto"/>
            <w:hideMark/>
          </w:tcPr>
          <w:p w14:paraId="7F6EBC08" w14:textId="1A021182" w:rsidR="0072353D" w:rsidRPr="0055104E" w:rsidRDefault="0072353D" w:rsidP="326C67E0">
            <w:pPr>
              <w:textAlignment w:val="baseline"/>
              <w:rPr>
                <w:rFonts w:ascii="Times New Roman" w:eastAsia="Times New Roman" w:hAnsi="Times New Roman" w:cs="Times New Roman"/>
                <w:sz w:val="24"/>
                <w:szCs w:val="24"/>
              </w:rPr>
            </w:pPr>
            <w:r w:rsidRPr="0055104E">
              <w:rPr>
                <w:rFonts w:ascii="Georgia" w:eastAsia="Times New Roman" w:hAnsi="Georgia" w:cs="Times New Roman"/>
                <w:sz w:val="19"/>
                <w:szCs w:val="19"/>
              </w:rPr>
              <w:t xml:space="preserve">In uw plan van aanpak is aandacht voor de gevraagde onderwerpen. Deze zijn echter niet allemaal overtuigend beschreven of ze zijn onvoldoende onderbouwd met </w:t>
            </w:r>
            <w:r w:rsidR="000E31E1">
              <w:rPr>
                <w:rFonts w:ascii="Georgia" w:eastAsia="Times New Roman" w:hAnsi="Georgia" w:cs="Times New Roman"/>
                <w:sz w:val="19"/>
                <w:szCs w:val="19"/>
              </w:rPr>
              <w:t>bewijzen</w:t>
            </w:r>
            <w:r w:rsidRPr="0055104E">
              <w:rPr>
                <w:rFonts w:ascii="Georgia" w:eastAsia="Times New Roman" w:hAnsi="Georgia" w:cs="Times New Roman"/>
                <w:sz w:val="19"/>
                <w:szCs w:val="19"/>
              </w:rPr>
              <w:t>. Hierdoor is niet geheel duidelijk in welke mate de doelstelling van GDH wordt gerealiseerd. </w:t>
            </w:r>
          </w:p>
        </w:tc>
      </w:tr>
      <w:tr w:rsidR="0072353D" w:rsidRPr="00F05F79" w14:paraId="458713C7" w14:textId="77777777" w:rsidTr="326C67E0">
        <w:tc>
          <w:tcPr>
            <w:tcW w:w="1965" w:type="dxa"/>
            <w:tcBorders>
              <w:top w:val="single" w:sz="6" w:space="0" w:color="auto"/>
              <w:left w:val="single" w:sz="6" w:space="0" w:color="auto"/>
              <w:bottom w:val="single" w:sz="6" w:space="0" w:color="auto"/>
              <w:right w:val="single" w:sz="6" w:space="0" w:color="auto"/>
            </w:tcBorders>
            <w:shd w:val="clear" w:color="auto" w:fill="auto"/>
            <w:hideMark/>
          </w:tcPr>
          <w:p w14:paraId="1BF0F949" w14:textId="77777777" w:rsidR="0072353D" w:rsidRPr="00F05F79" w:rsidRDefault="0072353D" w:rsidP="00F677E3">
            <w:pPr>
              <w:textAlignment w:val="baseline"/>
              <w:rPr>
                <w:rFonts w:ascii="Times New Roman" w:eastAsia="Times New Roman" w:hAnsi="Times New Roman" w:cs="Times New Roman"/>
                <w:sz w:val="24"/>
                <w:szCs w:val="24"/>
              </w:rPr>
            </w:pPr>
            <w:r w:rsidRPr="00F05F79">
              <w:rPr>
                <w:rFonts w:ascii="Georgia" w:eastAsia="Times New Roman" w:hAnsi="Georgia" w:cs="Times New Roman"/>
                <w:sz w:val="19"/>
                <w:szCs w:val="19"/>
              </w:rPr>
              <w:t>Matig/slecht, 0 punten </w:t>
            </w:r>
          </w:p>
        </w:tc>
        <w:tc>
          <w:tcPr>
            <w:tcW w:w="6851" w:type="dxa"/>
            <w:tcBorders>
              <w:top w:val="single" w:sz="6" w:space="0" w:color="auto"/>
              <w:left w:val="single" w:sz="6" w:space="0" w:color="auto"/>
              <w:bottom w:val="single" w:sz="6" w:space="0" w:color="auto"/>
              <w:right w:val="single" w:sz="6" w:space="0" w:color="auto"/>
            </w:tcBorders>
            <w:shd w:val="clear" w:color="auto" w:fill="auto"/>
            <w:hideMark/>
          </w:tcPr>
          <w:p w14:paraId="06982942" w14:textId="77777777" w:rsidR="0072353D" w:rsidRPr="0055104E" w:rsidRDefault="0072353D" w:rsidP="326C67E0">
            <w:pPr>
              <w:textAlignment w:val="baseline"/>
              <w:rPr>
                <w:rFonts w:ascii="Times New Roman" w:eastAsia="Times New Roman" w:hAnsi="Times New Roman" w:cs="Times New Roman"/>
                <w:sz w:val="24"/>
                <w:szCs w:val="24"/>
              </w:rPr>
            </w:pPr>
            <w:r w:rsidRPr="0055104E">
              <w:rPr>
                <w:rFonts w:ascii="Georgia" w:eastAsia="Times New Roman" w:hAnsi="Georgia" w:cs="Times New Roman"/>
                <w:sz w:val="19"/>
                <w:szCs w:val="19"/>
              </w:rPr>
              <w:t>Uw uitwerking ontbreekt of mist </w:t>
            </w:r>
            <w:r w:rsidRPr="000E31E1">
              <w:rPr>
                <w:rFonts w:ascii="Georgia" w:eastAsia="Times New Roman" w:hAnsi="Georgia" w:cs="Times New Roman"/>
                <w:sz w:val="19"/>
                <w:szCs w:val="19"/>
              </w:rPr>
              <w:t>één of</w:t>
            </w:r>
            <w:r w:rsidRPr="0055104E">
              <w:rPr>
                <w:rFonts w:ascii="Calibri" w:eastAsia="Times New Roman" w:hAnsi="Calibri" w:cs="Calibri"/>
                <w:sz w:val="19"/>
                <w:szCs w:val="19"/>
              </w:rPr>
              <w:t> </w:t>
            </w:r>
            <w:r w:rsidRPr="0055104E">
              <w:rPr>
                <w:rFonts w:ascii="Georgia" w:eastAsia="Times New Roman" w:hAnsi="Georgia" w:cs="Times New Roman"/>
                <w:sz w:val="19"/>
                <w:szCs w:val="19"/>
              </w:rPr>
              <w:t>meerdere van de gevraagde uit te werken onderwerpen. </w:t>
            </w:r>
          </w:p>
          <w:p w14:paraId="1673843F" w14:textId="77777777" w:rsidR="0072353D" w:rsidRPr="0055104E" w:rsidRDefault="0072353D" w:rsidP="326C67E0">
            <w:pPr>
              <w:textAlignment w:val="baseline"/>
              <w:rPr>
                <w:rFonts w:ascii="Times New Roman" w:eastAsia="Times New Roman" w:hAnsi="Times New Roman" w:cs="Times New Roman"/>
                <w:sz w:val="24"/>
                <w:szCs w:val="24"/>
              </w:rPr>
            </w:pPr>
            <w:r w:rsidRPr="0055104E">
              <w:rPr>
                <w:rFonts w:ascii="Georgia" w:eastAsia="Times New Roman" w:hAnsi="Georgia" w:cs="Times New Roman"/>
                <w:i/>
                <w:iCs/>
                <w:sz w:val="19"/>
                <w:szCs w:val="19"/>
              </w:rPr>
              <w:t>Of</w:t>
            </w:r>
            <w:r w:rsidRPr="0055104E">
              <w:rPr>
                <w:rFonts w:ascii="Georgia" w:eastAsia="Times New Roman" w:hAnsi="Georgia" w:cs="Times New Roman"/>
                <w:sz w:val="19"/>
                <w:szCs w:val="19"/>
              </w:rPr>
              <w:t>  </w:t>
            </w:r>
          </w:p>
          <w:p w14:paraId="68A5325C" w14:textId="03D393B6" w:rsidR="0072353D" w:rsidRPr="0055104E" w:rsidRDefault="0072353D" w:rsidP="326C67E0">
            <w:pPr>
              <w:textAlignment w:val="baseline"/>
              <w:rPr>
                <w:rFonts w:ascii="Times New Roman" w:eastAsia="Times New Roman" w:hAnsi="Times New Roman" w:cs="Times New Roman"/>
                <w:sz w:val="24"/>
                <w:szCs w:val="24"/>
              </w:rPr>
            </w:pPr>
            <w:r w:rsidRPr="0055104E">
              <w:rPr>
                <w:rFonts w:ascii="Georgia" w:eastAsia="Times New Roman" w:hAnsi="Georgia" w:cs="Times New Roman"/>
                <w:sz w:val="19"/>
                <w:szCs w:val="19"/>
              </w:rPr>
              <w:t xml:space="preserve">Uw uitwerking is niet realistisch, en/of is niet of matig onderbouwd met </w:t>
            </w:r>
            <w:r w:rsidR="000E31E1">
              <w:rPr>
                <w:rFonts w:ascii="Georgia" w:eastAsia="Times New Roman" w:hAnsi="Georgia" w:cs="Times New Roman"/>
                <w:sz w:val="19"/>
                <w:szCs w:val="19"/>
              </w:rPr>
              <w:t>bewijzen</w:t>
            </w:r>
            <w:r w:rsidRPr="0055104E">
              <w:rPr>
                <w:rFonts w:ascii="Georgia" w:eastAsia="Times New Roman" w:hAnsi="Georgia" w:cs="Times New Roman"/>
                <w:sz w:val="19"/>
                <w:szCs w:val="19"/>
              </w:rPr>
              <w:t>. </w:t>
            </w:r>
          </w:p>
          <w:p w14:paraId="2489EC95" w14:textId="77777777" w:rsidR="0072353D" w:rsidRPr="0055104E" w:rsidRDefault="0072353D" w:rsidP="326C67E0">
            <w:pPr>
              <w:textAlignment w:val="baseline"/>
              <w:rPr>
                <w:rFonts w:ascii="Times New Roman" w:eastAsia="Times New Roman" w:hAnsi="Times New Roman" w:cs="Times New Roman"/>
                <w:sz w:val="24"/>
                <w:szCs w:val="24"/>
              </w:rPr>
            </w:pPr>
            <w:r w:rsidRPr="0055104E">
              <w:rPr>
                <w:rFonts w:ascii="Georgia" w:eastAsia="Times New Roman" w:hAnsi="Georgia" w:cs="Times New Roman"/>
                <w:i/>
                <w:iCs/>
                <w:sz w:val="19"/>
                <w:szCs w:val="19"/>
              </w:rPr>
              <w:t>Of</w:t>
            </w:r>
            <w:r w:rsidRPr="0055104E">
              <w:rPr>
                <w:rFonts w:ascii="Georgia" w:eastAsia="Times New Roman" w:hAnsi="Georgia" w:cs="Times New Roman"/>
                <w:sz w:val="19"/>
                <w:szCs w:val="19"/>
              </w:rPr>
              <w:t> </w:t>
            </w:r>
          </w:p>
          <w:p w14:paraId="5A45DEF4" w14:textId="5B856B1B" w:rsidR="0072353D" w:rsidRPr="0055104E" w:rsidRDefault="0072353D" w:rsidP="326C67E0">
            <w:pPr>
              <w:textAlignment w:val="baseline"/>
              <w:rPr>
                <w:rFonts w:ascii="Times New Roman" w:eastAsia="Times New Roman" w:hAnsi="Times New Roman" w:cs="Times New Roman"/>
                <w:sz w:val="24"/>
                <w:szCs w:val="24"/>
              </w:rPr>
            </w:pPr>
            <w:r w:rsidRPr="0055104E">
              <w:rPr>
                <w:rFonts w:ascii="Georgia" w:eastAsia="Times New Roman" w:hAnsi="Georgia" w:cs="Times New Roman"/>
                <w:sz w:val="19"/>
                <w:szCs w:val="19"/>
              </w:rPr>
              <w:t>Uit uw uitwerking blijkt op andere manieren niet hoe dit bijdraagt aan het realiseren van de doelstelling van GDH. </w:t>
            </w:r>
          </w:p>
        </w:tc>
      </w:tr>
    </w:tbl>
    <w:p w14:paraId="6A0E8AAA" w14:textId="77777777" w:rsidR="0072353D" w:rsidRPr="00BE33ED" w:rsidRDefault="0072353D" w:rsidP="0072353D">
      <w:pPr>
        <w:textAlignment w:val="baseline"/>
        <w:rPr>
          <w:rFonts w:ascii="Georgia" w:eastAsia="Times New Roman" w:hAnsi="Georgia" w:cs="Segoe UI"/>
          <w:sz w:val="19"/>
          <w:szCs w:val="19"/>
        </w:rPr>
      </w:pPr>
      <w:r w:rsidRPr="00F05F79">
        <w:rPr>
          <w:rFonts w:ascii="Georgia" w:eastAsia="Times New Roman" w:hAnsi="Georgia" w:cs="Segoe UI"/>
          <w:sz w:val="19"/>
          <w:szCs w:val="19"/>
        </w:rPr>
        <w:t> </w:t>
      </w:r>
    </w:p>
    <w:p w14:paraId="4AEA7FA3" w14:textId="77777777" w:rsidR="0072353D" w:rsidRPr="00BE33ED" w:rsidRDefault="0072353D" w:rsidP="0072353D">
      <w:pPr>
        <w:textAlignment w:val="baseline"/>
        <w:rPr>
          <w:rFonts w:ascii="Georgia" w:eastAsia="Times New Roman" w:hAnsi="Georgia" w:cs="Segoe UI"/>
          <w:sz w:val="19"/>
          <w:szCs w:val="19"/>
        </w:rPr>
      </w:pPr>
    </w:p>
    <w:p w14:paraId="212F6EED" w14:textId="1AD345EE" w:rsidR="0072353D" w:rsidRDefault="0072353D" w:rsidP="0072353D">
      <w:pPr>
        <w:textAlignment w:val="baseline"/>
        <w:rPr>
          <w:rFonts w:ascii="Georgia" w:eastAsia="Times New Roman" w:hAnsi="Georgia" w:cs="Segoe UI"/>
          <w:sz w:val="19"/>
          <w:szCs w:val="19"/>
        </w:rPr>
      </w:pPr>
    </w:p>
    <w:p w14:paraId="362E88A3" w14:textId="77777777" w:rsidR="00316D61" w:rsidRDefault="00316D61" w:rsidP="0072353D">
      <w:pPr>
        <w:textAlignment w:val="baseline"/>
        <w:rPr>
          <w:rFonts w:ascii="Georgia" w:eastAsia="Times New Roman" w:hAnsi="Georgia" w:cs="Segoe UI"/>
          <w:sz w:val="19"/>
          <w:szCs w:val="19"/>
        </w:rPr>
      </w:pPr>
    </w:p>
    <w:p w14:paraId="33BF445A" w14:textId="77777777" w:rsidR="0072353D" w:rsidRDefault="0072353D" w:rsidP="0072353D">
      <w:pPr>
        <w:textAlignment w:val="baseline"/>
        <w:rPr>
          <w:rFonts w:ascii="Georgia" w:eastAsia="Times New Roman" w:hAnsi="Georgia" w:cs="Segoe UI"/>
          <w:sz w:val="19"/>
          <w:szCs w:val="19"/>
        </w:rPr>
      </w:pPr>
    </w:p>
    <w:p w14:paraId="4BAE0AC2" w14:textId="77777777" w:rsidR="0072353D" w:rsidRDefault="0072353D" w:rsidP="0072353D">
      <w:pPr>
        <w:textAlignment w:val="baseline"/>
        <w:rPr>
          <w:rFonts w:ascii="Georgia" w:eastAsia="Times New Roman" w:hAnsi="Georgia" w:cs="Segoe UI"/>
          <w:sz w:val="19"/>
          <w:szCs w:val="19"/>
        </w:rPr>
      </w:pPr>
    </w:p>
    <w:p w14:paraId="6EDF9B0D" w14:textId="77777777" w:rsidR="0072353D" w:rsidRDefault="0072353D" w:rsidP="0072353D">
      <w:pPr>
        <w:textAlignment w:val="baseline"/>
        <w:rPr>
          <w:rFonts w:ascii="Georgia" w:eastAsia="Times New Roman" w:hAnsi="Georgia" w:cs="Segoe UI"/>
          <w:sz w:val="19"/>
          <w:szCs w:val="19"/>
        </w:rPr>
      </w:pPr>
    </w:p>
    <w:p w14:paraId="134C351E" w14:textId="77777777" w:rsidR="0072353D" w:rsidRDefault="0072353D" w:rsidP="0072353D">
      <w:pPr>
        <w:textAlignment w:val="baseline"/>
        <w:rPr>
          <w:rFonts w:ascii="Georgia" w:eastAsia="Times New Roman" w:hAnsi="Georgia" w:cs="Segoe UI"/>
          <w:sz w:val="19"/>
          <w:szCs w:val="19"/>
        </w:rPr>
      </w:pPr>
    </w:p>
    <w:p w14:paraId="6D9E68E2" w14:textId="77777777" w:rsidR="0072353D" w:rsidRDefault="0072353D" w:rsidP="0072353D">
      <w:pPr>
        <w:textAlignment w:val="baseline"/>
        <w:rPr>
          <w:rFonts w:ascii="Georgia" w:eastAsia="Times New Roman" w:hAnsi="Georgia" w:cs="Segoe UI"/>
          <w:sz w:val="19"/>
          <w:szCs w:val="19"/>
        </w:rPr>
      </w:pPr>
    </w:p>
    <w:p w14:paraId="712A8DA6" w14:textId="77777777" w:rsidR="0072353D" w:rsidRDefault="0072353D" w:rsidP="0072353D">
      <w:pPr>
        <w:textAlignment w:val="baseline"/>
        <w:rPr>
          <w:rFonts w:ascii="Georgia" w:eastAsia="Times New Roman" w:hAnsi="Georgia" w:cs="Segoe UI"/>
          <w:sz w:val="19"/>
          <w:szCs w:val="19"/>
        </w:rPr>
      </w:pPr>
    </w:p>
    <w:p w14:paraId="08891AB6" w14:textId="77777777" w:rsidR="0072353D" w:rsidRPr="000E31E1" w:rsidRDefault="0072353D" w:rsidP="0072353D">
      <w:pPr>
        <w:textAlignment w:val="baseline"/>
        <w:rPr>
          <w:rStyle w:val="normaltextrun"/>
          <w:rFonts w:ascii="Georgia" w:hAnsi="Georgia" w:cs="Calibri"/>
          <w:sz w:val="22"/>
          <w:szCs w:val="22"/>
        </w:rPr>
      </w:pPr>
      <w:r w:rsidRPr="000E31E1">
        <w:rPr>
          <w:rFonts w:ascii="Georgia" w:eastAsia="Times New Roman" w:hAnsi="Georgia"/>
          <w:sz w:val="22"/>
          <w:szCs w:val="22"/>
        </w:rPr>
        <w:t xml:space="preserve">Subgunningscriterium 2: </w:t>
      </w:r>
      <w:r w:rsidRPr="000E31E1">
        <w:rPr>
          <w:rStyle w:val="normaltextrun"/>
          <w:rFonts w:ascii="Georgia" w:hAnsi="Georgia" w:cs="Calibri"/>
          <w:sz w:val="22"/>
          <w:szCs w:val="22"/>
        </w:rPr>
        <w:t>Proefdrukken (afdrukkwaliteit) (200pt)</w:t>
      </w:r>
    </w:p>
    <w:p w14:paraId="0ED25FE8" w14:textId="77777777" w:rsidR="0072353D" w:rsidRPr="00F05F79" w:rsidRDefault="0072353D" w:rsidP="0072353D">
      <w:pPr>
        <w:textAlignment w:val="baseline"/>
        <w:rPr>
          <w:rFonts w:eastAsia="Times New Roman"/>
          <w:sz w:val="19"/>
          <w:szCs w:val="19"/>
        </w:rPr>
      </w:pPr>
    </w:p>
    <w:p w14:paraId="48C16FA1" w14:textId="0E337365" w:rsidR="005D6043" w:rsidRPr="00085E3E" w:rsidRDefault="0072353D" w:rsidP="005D6043">
      <w:pPr>
        <w:jc w:val="both"/>
      </w:pPr>
      <w:r w:rsidRPr="00F05F79">
        <w:rPr>
          <w:rFonts w:ascii="Georgia" w:eastAsia="Times New Roman" w:hAnsi="Georgia" w:cs="Segoe UI"/>
          <w:sz w:val="19"/>
          <w:szCs w:val="19"/>
        </w:rPr>
        <w:t>In dit subgunningscriterium</w:t>
      </w:r>
      <w:r w:rsidRPr="00BE33ED">
        <w:rPr>
          <w:rFonts w:ascii="Georgia" w:eastAsia="Times New Roman" w:hAnsi="Georgia" w:cs="Segoe UI"/>
          <w:sz w:val="19"/>
          <w:szCs w:val="19"/>
        </w:rPr>
        <w:t xml:space="preserve"> </w:t>
      </w:r>
      <w:r w:rsidRPr="00BE33ED">
        <w:rPr>
          <w:rFonts w:ascii="Georgia" w:eastAsia="Times New Roman" w:hAnsi="Georgia" w:cs="Times New Roman"/>
          <w:sz w:val="19"/>
          <w:szCs w:val="19"/>
        </w:rPr>
        <w:t>w</w:t>
      </w:r>
      <w:r w:rsidRPr="00F05F79">
        <w:rPr>
          <w:rFonts w:ascii="Georgia" w:eastAsia="Times New Roman" w:hAnsi="Georgia" w:cs="Times New Roman"/>
          <w:sz w:val="19"/>
          <w:szCs w:val="19"/>
        </w:rPr>
        <w:t xml:space="preserve">enst </w:t>
      </w:r>
      <w:r w:rsidR="00A95BB1">
        <w:rPr>
          <w:rFonts w:ascii="Georgia" w:eastAsia="Times New Roman" w:hAnsi="Georgia" w:cs="Times New Roman"/>
          <w:sz w:val="19"/>
          <w:szCs w:val="19"/>
        </w:rPr>
        <w:t xml:space="preserve">GDH </w:t>
      </w:r>
      <w:r w:rsidRPr="00F05F79">
        <w:rPr>
          <w:rFonts w:ascii="Georgia" w:eastAsia="Times New Roman" w:hAnsi="Georgia" w:cs="Times New Roman"/>
          <w:sz w:val="19"/>
          <w:szCs w:val="19"/>
        </w:rPr>
        <w:t xml:space="preserve">de </w:t>
      </w:r>
      <w:r w:rsidRPr="00BE33ED">
        <w:rPr>
          <w:rFonts w:ascii="Georgia" w:eastAsia="Times New Roman" w:hAnsi="Georgia" w:cs="Times New Roman"/>
          <w:sz w:val="19"/>
          <w:szCs w:val="19"/>
        </w:rPr>
        <w:t>a</w:t>
      </w:r>
      <w:r w:rsidRPr="00F05F79">
        <w:rPr>
          <w:rFonts w:ascii="Georgia" w:eastAsia="Times New Roman" w:hAnsi="Georgia" w:cs="Times New Roman"/>
          <w:sz w:val="19"/>
          <w:szCs w:val="19"/>
        </w:rPr>
        <w:t xml:space="preserve">fdrukkwaliteit van de aangeboden machines te beoordelen. De Gemeente Den Haag gebruikt hiervoor de proefafdrukken zoals door Inschrijver aangeleverd </w:t>
      </w:r>
      <w:r w:rsidR="00982FFF">
        <w:rPr>
          <w:rFonts w:ascii="Georgia" w:eastAsia="Times New Roman" w:hAnsi="Georgia" w:cs="Times New Roman"/>
          <w:sz w:val="19"/>
          <w:szCs w:val="19"/>
        </w:rPr>
        <w:t xml:space="preserve">conform </w:t>
      </w:r>
      <w:r w:rsidR="005D6043" w:rsidRPr="005D6043">
        <w:rPr>
          <w:rFonts w:ascii="Georgia" w:hAnsi="Georgia"/>
        </w:rPr>
        <w:t>Eis 1.13.1</w:t>
      </w:r>
      <w:r w:rsidR="00982FFF">
        <w:rPr>
          <w:rFonts w:ascii="Georgia" w:hAnsi="Georgia"/>
        </w:rPr>
        <w:t xml:space="preserve"> in het Programma van Eisen (Bijlage </w:t>
      </w:r>
      <w:r w:rsidR="00CF5718">
        <w:rPr>
          <w:rFonts w:ascii="Georgia" w:hAnsi="Georgia"/>
        </w:rPr>
        <w:t>9</w:t>
      </w:r>
      <w:r w:rsidR="00982FFF">
        <w:rPr>
          <w:rFonts w:ascii="Georgia" w:hAnsi="Georgia"/>
        </w:rPr>
        <w:t>).</w:t>
      </w:r>
    </w:p>
    <w:p w14:paraId="5DF9B846" w14:textId="3FE44F33" w:rsidR="0072353D" w:rsidRPr="00F05F79" w:rsidRDefault="0072353D" w:rsidP="0072353D">
      <w:pPr>
        <w:textAlignment w:val="baseline"/>
        <w:rPr>
          <w:rFonts w:ascii="Georgia" w:eastAsia="Times New Roman" w:hAnsi="Georgia" w:cs="Segoe UI"/>
          <w:sz w:val="19"/>
          <w:szCs w:val="19"/>
        </w:rPr>
      </w:pPr>
    </w:p>
    <w:p w14:paraId="501F35F0" w14:textId="77777777" w:rsidR="0072353D" w:rsidRPr="00BE33ED" w:rsidRDefault="0072353D" w:rsidP="0072353D">
      <w:pPr>
        <w:textAlignment w:val="baseline"/>
        <w:rPr>
          <w:rFonts w:ascii="Segoe UI" w:hAnsi="Segoe UI" w:cs="Segoe UI"/>
          <w:sz w:val="18"/>
          <w:szCs w:val="18"/>
        </w:rPr>
      </w:pPr>
      <w:r w:rsidRPr="00BE33ED">
        <w:rPr>
          <w:rFonts w:ascii="Georgia" w:hAnsi="Georgia" w:cs="Segoe UI"/>
          <w:sz w:val="19"/>
          <w:szCs w:val="19"/>
        </w:rPr>
        <w:t>Bij de beoordeling van dit subgunningscriterium kijkt GDH naar de volgende beoordelingsaspecten: </w:t>
      </w:r>
    </w:p>
    <w:p w14:paraId="382C6B52" w14:textId="77777777" w:rsidR="0072353D" w:rsidRPr="00380542" w:rsidRDefault="0072353D" w:rsidP="00380542">
      <w:pPr>
        <w:pStyle w:val="Lijstalinea"/>
        <w:numPr>
          <w:ilvl w:val="0"/>
          <w:numId w:val="22"/>
        </w:numPr>
        <w:contextualSpacing/>
        <w:textAlignment w:val="baseline"/>
        <w:rPr>
          <w:rFonts w:ascii="Georgia" w:eastAsia="Times New Roman" w:hAnsi="Georgia" w:cs="Segoe UI"/>
          <w:sz w:val="19"/>
          <w:szCs w:val="19"/>
        </w:rPr>
      </w:pPr>
      <w:r w:rsidRPr="00380542">
        <w:rPr>
          <w:rFonts w:ascii="Georgia" w:eastAsia="Times New Roman" w:hAnsi="Georgia" w:cs="Times New Roman"/>
          <w:sz w:val="19"/>
          <w:szCs w:val="19"/>
        </w:rPr>
        <w:t>De mate van het 'recht' en op 'stand' afdrukken van de geprinte bestanden (waaronder pagina registratie).  </w:t>
      </w:r>
    </w:p>
    <w:p w14:paraId="1B1DF1FF" w14:textId="77777777" w:rsidR="0072353D" w:rsidRPr="00380542" w:rsidRDefault="0072353D" w:rsidP="00380542">
      <w:pPr>
        <w:pStyle w:val="Lijstalinea"/>
        <w:numPr>
          <w:ilvl w:val="0"/>
          <w:numId w:val="22"/>
        </w:numPr>
        <w:contextualSpacing/>
        <w:textAlignment w:val="baseline"/>
        <w:rPr>
          <w:rFonts w:ascii="Georgia" w:eastAsia="Times New Roman" w:hAnsi="Georgia" w:cs="Segoe UI"/>
          <w:sz w:val="19"/>
          <w:szCs w:val="19"/>
        </w:rPr>
      </w:pPr>
      <w:r w:rsidRPr="00380542">
        <w:rPr>
          <w:rFonts w:ascii="Georgia" w:eastAsia="Times New Roman" w:hAnsi="Georgia" w:cs="Times New Roman"/>
          <w:sz w:val="19"/>
          <w:szCs w:val="19"/>
        </w:rPr>
        <w:t>De mate van contrast in de foto's, helderheid en uitstraling, gebruikte raster, scherpte van rasters, teksten, logo's en zwarting.</w:t>
      </w:r>
    </w:p>
    <w:p w14:paraId="66D988DE" w14:textId="5CABEAAF" w:rsidR="0072353D" w:rsidRPr="00783610" w:rsidRDefault="0072353D" w:rsidP="00380542">
      <w:pPr>
        <w:pStyle w:val="Lijstalinea"/>
        <w:numPr>
          <w:ilvl w:val="0"/>
          <w:numId w:val="22"/>
        </w:numPr>
        <w:contextualSpacing/>
        <w:textAlignment w:val="baseline"/>
        <w:rPr>
          <w:rFonts w:ascii="Georgia" w:eastAsia="Times New Roman" w:hAnsi="Georgia" w:cs="Segoe UI"/>
          <w:sz w:val="19"/>
          <w:szCs w:val="19"/>
        </w:rPr>
      </w:pPr>
      <w:r w:rsidRPr="00380542">
        <w:rPr>
          <w:rFonts w:ascii="Georgia" w:eastAsia="Times New Roman" w:hAnsi="Georgia" w:cs="Times New Roman"/>
          <w:sz w:val="19"/>
          <w:szCs w:val="19"/>
        </w:rPr>
        <w:t>De kwaliteit van de grijswaarden, lichte tinten, felle tinten, teksten, zwart-wit foto's en kleurenfoto</w:t>
      </w:r>
    </w:p>
    <w:p w14:paraId="4A5722FA" w14:textId="0BE59DC6" w:rsidR="00783610" w:rsidRPr="00380542" w:rsidRDefault="00783610" w:rsidP="00380542">
      <w:pPr>
        <w:pStyle w:val="Lijstalinea"/>
        <w:numPr>
          <w:ilvl w:val="0"/>
          <w:numId w:val="22"/>
        </w:numPr>
        <w:contextualSpacing/>
        <w:textAlignment w:val="baseline"/>
        <w:rPr>
          <w:rFonts w:ascii="Georgia" w:eastAsia="Times New Roman" w:hAnsi="Georgia" w:cs="Segoe UI"/>
          <w:sz w:val="19"/>
          <w:szCs w:val="19"/>
        </w:rPr>
      </w:pPr>
      <w:r w:rsidRPr="00F05F79">
        <w:rPr>
          <w:rFonts w:ascii="Georgia" w:eastAsia="Times New Roman" w:hAnsi="Georgia" w:cs="Times New Roman"/>
          <w:sz w:val="19"/>
          <w:szCs w:val="19"/>
        </w:rPr>
        <w:t>De algemene indruk van de kwaliteit</w:t>
      </w:r>
    </w:p>
    <w:p w14:paraId="2A5683BB" w14:textId="77777777" w:rsidR="0072353D" w:rsidRPr="00380542" w:rsidRDefault="0072353D" w:rsidP="00380542">
      <w:pPr>
        <w:pStyle w:val="Lijstalinea"/>
        <w:numPr>
          <w:ilvl w:val="0"/>
          <w:numId w:val="22"/>
        </w:numPr>
        <w:contextualSpacing/>
        <w:textAlignment w:val="baseline"/>
        <w:rPr>
          <w:rFonts w:ascii="Georgia" w:eastAsia="Times New Roman" w:hAnsi="Georgia" w:cs="Segoe UI"/>
          <w:sz w:val="19"/>
          <w:szCs w:val="19"/>
        </w:rPr>
      </w:pPr>
      <w:r w:rsidRPr="00380542">
        <w:rPr>
          <w:rFonts w:ascii="Georgia" w:hAnsi="Georgia"/>
          <w:sz w:val="19"/>
          <w:szCs w:val="19"/>
        </w:rPr>
        <w:t>De mate waarin de geprinte gemeentelijke huisstijl kleur overeenkomt met de gedrukte </w:t>
      </w:r>
      <w:r w:rsidRPr="00380542">
        <w:rPr>
          <w:rFonts w:ascii="Georgia" w:eastAsia="Times New Roman" w:hAnsi="Georgia" w:cs="Times New Roman"/>
          <w:sz w:val="19"/>
          <w:szCs w:val="19"/>
        </w:rPr>
        <w:t>gemeentelijke huisstijl kleur</w:t>
      </w:r>
    </w:p>
    <w:p w14:paraId="54087739" w14:textId="77777777" w:rsidR="0072353D" w:rsidRPr="00F05F79" w:rsidRDefault="0072353D" w:rsidP="00380542">
      <w:pPr>
        <w:textAlignment w:val="baseline"/>
        <w:rPr>
          <w:rFonts w:ascii="Segoe UI" w:eastAsia="Times New Roman" w:hAnsi="Segoe UI" w:cs="Segoe UI"/>
          <w:sz w:val="18"/>
          <w:szCs w:val="18"/>
        </w:rPr>
      </w:pPr>
    </w:p>
    <w:p w14:paraId="63D29AD3" w14:textId="77777777" w:rsidR="0072353D" w:rsidRDefault="0072353D" w:rsidP="0072353D">
      <w:pPr>
        <w:textAlignment w:val="baseline"/>
        <w:rPr>
          <w:rFonts w:ascii="Georgia" w:eastAsia="Times New Roman" w:hAnsi="Georgia" w:cs="Segoe UI"/>
          <w:sz w:val="19"/>
          <w:szCs w:val="19"/>
        </w:rPr>
      </w:pPr>
      <w:r w:rsidRPr="00F05F79">
        <w:rPr>
          <w:rFonts w:ascii="Georgia" w:eastAsia="Times New Roman" w:hAnsi="Georgia" w:cs="Segoe UI"/>
          <w:sz w:val="19"/>
          <w:szCs w:val="19"/>
        </w:rPr>
        <w:t xml:space="preserve">Beoordelingskader subgunningscriterium </w:t>
      </w:r>
      <w:r>
        <w:rPr>
          <w:rFonts w:ascii="Georgia" w:eastAsia="Times New Roman" w:hAnsi="Georgia" w:cs="Segoe UI"/>
          <w:sz w:val="19"/>
          <w:szCs w:val="19"/>
        </w:rPr>
        <w:t>2</w:t>
      </w:r>
      <w:r w:rsidRPr="00F05F79">
        <w:rPr>
          <w:rFonts w:ascii="Georgia" w:eastAsia="Times New Roman" w:hAnsi="Georgia" w:cs="Segoe UI"/>
          <w:sz w:val="19"/>
          <w:szCs w:val="19"/>
        </w:rPr>
        <w:t> </w:t>
      </w:r>
    </w:p>
    <w:p w14:paraId="218A77AE" w14:textId="77777777" w:rsidR="0072353D" w:rsidRPr="00F05F79" w:rsidRDefault="0072353D" w:rsidP="0072353D">
      <w:pPr>
        <w:textAlignment w:val="baseline"/>
        <w:rPr>
          <w:rFonts w:ascii="Segoe UI" w:eastAsia="Times New Roman" w:hAnsi="Segoe UI" w:cs="Segoe UI"/>
          <w:sz w:val="18"/>
          <w:szCs w:val="18"/>
        </w:rPr>
      </w:pPr>
    </w:p>
    <w:tbl>
      <w:tblPr>
        <w:tblW w:w="8816" w:type="dxa"/>
        <w:tblInd w:w="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29"/>
        <w:gridCol w:w="6787"/>
      </w:tblGrid>
      <w:tr w:rsidR="00122BA5" w:rsidRPr="00F05F79" w14:paraId="4297E9BC" w14:textId="77777777" w:rsidTr="00F677E3">
        <w:tc>
          <w:tcPr>
            <w:tcW w:w="2029" w:type="dxa"/>
            <w:tcBorders>
              <w:top w:val="single" w:sz="6" w:space="0" w:color="auto"/>
              <w:left w:val="single" w:sz="6" w:space="0" w:color="auto"/>
              <w:bottom w:val="single" w:sz="6" w:space="0" w:color="auto"/>
              <w:right w:val="single" w:sz="6" w:space="0" w:color="auto"/>
            </w:tcBorders>
            <w:shd w:val="clear" w:color="auto" w:fill="auto"/>
            <w:hideMark/>
          </w:tcPr>
          <w:p w14:paraId="77BBE584" w14:textId="7BB19A8A" w:rsidR="00122BA5" w:rsidRPr="00F03D37" w:rsidRDefault="00122BA5" w:rsidP="00F677E3">
            <w:pPr>
              <w:textAlignment w:val="baseline"/>
              <w:rPr>
                <w:rFonts w:ascii="Georgia" w:eastAsia="Times New Roman" w:hAnsi="Georgia" w:cs="Times New Roman"/>
                <w:sz w:val="19"/>
                <w:szCs w:val="19"/>
              </w:rPr>
            </w:pPr>
            <w:r w:rsidRPr="00F03D37">
              <w:rPr>
                <w:rFonts w:ascii="Georgia" w:eastAsia="Times New Roman" w:hAnsi="Georgia" w:cs="Times New Roman"/>
                <w:sz w:val="19"/>
                <w:szCs w:val="19"/>
              </w:rPr>
              <w:t>Uitstekend, </w:t>
            </w:r>
            <w:r w:rsidR="00F3505D" w:rsidRPr="00F03D37">
              <w:rPr>
                <w:rFonts w:ascii="Georgia" w:eastAsia="Times New Roman" w:hAnsi="Georgia" w:cs="Times New Roman"/>
                <w:sz w:val="19"/>
                <w:szCs w:val="19"/>
              </w:rPr>
              <w:t>40</w:t>
            </w:r>
            <w:r w:rsidRPr="00F03D37">
              <w:rPr>
                <w:rFonts w:ascii="Georgia" w:eastAsia="Times New Roman" w:hAnsi="Georgia" w:cs="Times New Roman"/>
                <w:sz w:val="19"/>
                <w:szCs w:val="19"/>
              </w:rPr>
              <w:t> punten</w:t>
            </w:r>
          </w:p>
          <w:p w14:paraId="7E60FD20" w14:textId="792C47C6" w:rsidR="00122BA5" w:rsidRPr="00F03D37" w:rsidRDefault="00122BA5" w:rsidP="00F677E3">
            <w:pPr>
              <w:textAlignment w:val="baseline"/>
              <w:rPr>
                <w:rFonts w:ascii="Georgia" w:eastAsia="Times New Roman" w:hAnsi="Georgia" w:cs="Times New Roman"/>
                <w:sz w:val="19"/>
                <w:szCs w:val="19"/>
              </w:rPr>
            </w:pPr>
            <w:r w:rsidRPr="00F03D37">
              <w:rPr>
                <w:rFonts w:ascii="Georgia" w:eastAsia="Times New Roman" w:hAnsi="Georgia" w:cs="Times New Roman"/>
                <w:sz w:val="19"/>
                <w:szCs w:val="19"/>
              </w:rPr>
              <w:t xml:space="preserve">Goed, </w:t>
            </w:r>
            <w:r w:rsidR="00C93E80" w:rsidRPr="00F03D37">
              <w:rPr>
                <w:rFonts w:ascii="Georgia" w:eastAsia="Times New Roman" w:hAnsi="Georgia" w:cs="Times New Roman"/>
                <w:sz w:val="19"/>
                <w:szCs w:val="19"/>
              </w:rPr>
              <w:t>20</w:t>
            </w:r>
            <w:r w:rsidRPr="00F03D37">
              <w:rPr>
                <w:rFonts w:ascii="Georgia" w:eastAsia="Times New Roman" w:hAnsi="Georgia" w:cs="Times New Roman"/>
                <w:sz w:val="19"/>
                <w:szCs w:val="19"/>
              </w:rPr>
              <w:t> punten</w:t>
            </w:r>
          </w:p>
          <w:p w14:paraId="69DB9E59" w14:textId="21A9ABAC" w:rsidR="00122BA5" w:rsidRPr="00F03D37" w:rsidRDefault="00122BA5" w:rsidP="00F677E3">
            <w:pPr>
              <w:textAlignment w:val="baseline"/>
              <w:rPr>
                <w:rFonts w:ascii="Georgia" w:eastAsia="Times New Roman" w:hAnsi="Georgia" w:cs="Times New Roman"/>
                <w:sz w:val="19"/>
                <w:szCs w:val="19"/>
              </w:rPr>
            </w:pPr>
            <w:r w:rsidRPr="00F03D37">
              <w:rPr>
                <w:rFonts w:ascii="Georgia" w:eastAsia="Times New Roman" w:hAnsi="Georgia" w:cs="Times New Roman"/>
                <w:sz w:val="19"/>
                <w:szCs w:val="19"/>
              </w:rPr>
              <w:t xml:space="preserve">Voldoende, </w:t>
            </w:r>
            <w:r w:rsidR="00C93E80" w:rsidRPr="00F03D37">
              <w:rPr>
                <w:rFonts w:ascii="Georgia" w:eastAsia="Times New Roman" w:hAnsi="Georgia" w:cs="Times New Roman"/>
                <w:sz w:val="19"/>
                <w:szCs w:val="19"/>
              </w:rPr>
              <w:t>10</w:t>
            </w:r>
            <w:r w:rsidRPr="00F03D37">
              <w:rPr>
                <w:rFonts w:ascii="Georgia" w:eastAsia="Times New Roman" w:hAnsi="Georgia" w:cs="Times New Roman"/>
                <w:sz w:val="19"/>
                <w:szCs w:val="19"/>
              </w:rPr>
              <w:t> punten</w:t>
            </w:r>
          </w:p>
          <w:p w14:paraId="20820283" w14:textId="2956A190" w:rsidR="00122BA5" w:rsidRPr="00F03D37" w:rsidRDefault="00122BA5" w:rsidP="00F677E3">
            <w:pPr>
              <w:textAlignment w:val="baseline"/>
              <w:rPr>
                <w:rFonts w:ascii="Times New Roman" w:eastAsia="Times New Roman" w:hAnsi="Times New Roman" w:cs="Times New Roman"/>
                <w:sz w:val="24"/>
                <w:szCs w:val="24"/>
              </w:rPr>
            </w:pPr>
            <w:r w:rsidRPr="00F03D37">
              <w:rPr>
                <w:rFonts w:ascii="Georgia" w:eastAsia="Times New Roman" w:hAnsi="Georgia" w:cs="Times New Roman"/>
                <w:sz w:val="19"/>
                <w:szCs w:val="19"/>
              </w:rPr>
              <w:t>Matig/slecht, 0 punten</w:t>
            </w:r>
          </w:p>
        </w:tc>
        <w:tc>
          <w:tcPr>
            <w:tcW w:w="6787" w:type="dxa"/>
            <w:tcBorders>
              <w:top w:val="single" w:sz="6" w:space="0" w:color="auto"/>
              <w:left w:val="single" w:sz="6" w:space="0" w:color="auto"/>
              <w:bottom w:val="single" w:sz="6" w:space="0" w:color="auto"/>
              <w:right w:val="single" w:sz="6" w:space="0" w:color="auto"/>
            </w:tcBorders>
            <w:shd w:val="clear" w:color="auto" w:fill="auto"/>
            <w:hideMark/>
          </w:tcPr>
          <w:p w14:paraId="1851D0CE" w14:textId="00772960" w:rsidR="00122BA5" w:rsidRPr="00BE33ED" w:rsidRDefault="00122BA5" w:rsidP="00F677E3">
            <w:pPr>
              <w:textAlignment w:val="baseline"/>
              <w:rPr>
                <w:rFonts w:ascii="Georgia" w:eastAsia="Times New Roman" w:hAnsi="Georgia" w:cs="Times New Roman"/>
                <w:sz w:val="19"/>
                <w:szCs w:val="19"/>
              </w:rPr>
            </w:pPr>
            <w:r w:rsidRPr="00F05F79">
              <w:rPr>
                <w:rFonts w:ascii="Georgia" w:eastAsia="Times New Roman" w:hAnsi="Georgia" w:cs="Times New Roman"/>
                <w:sz w:val="19"/>
                <w:szCs w:val="19"/>
              </w:rPr>
              <w:t>De mate van het 'recht' en op 'stand' afdrukken van de geprinte bestanden (waaronder pagina registratie).  </w:t>
            </w:r>
            <w:r w:rsidRPr="00F05F79">
              <w:rPr>
                <w:rFonts w:ascii="Georgia" w:eastAsia="Times New Roman" w:hAnsi="Georgia" w:cs="Times New Roman"/>
                <w:sz w:val="19"/>
                <w:szCs w:val="19"/>
              </w:rPr>
              <w:br/>
              <w:t>De beoordelaars letten hierbij op of links, rechts en op beide zijden de afstand tussen de rand van het papier en de afbeelding gelijk is, of in welke mate deze afwijkt. Indien er geen afwijking is krijgt de inschrijver een maximal</w:t>
            </w:r>
            <w:r w:rsidRPr="00BE33ED">
              <w:rPr>
                <w:rFonts w:ascii="Georgia" w:eastAsia="Times New Roman" w:hAnsi="Georgia" w:cs="Times New Roman"/>
                <w:sz w:val="19"/>
                <w:szCs w:val="19"/>
              </w:rPr>
              <w:t>e score</w:t>
            </w:r>
            <w:r w:rsidR="00FB209E">
              <w:rPr>
                <w:rFonts w:ascii="Georgia" w:eastAsia="Times New Roman" w:hAnsi="Georgia" w:cs="Times New Roman"/>
                <w:sz w:val="19"/>
                <w:szCs w:val="19"/>
              </w:rPr>
              <w:t>.</w:t>
            </w:r>
          </w:p>
          <w:p w14:paraId="15C4295C" w14:textId="77777777" w:rsidR="00122BA5" w:rsidRPr="00F05F79" w:rsidRDefault="00122BA5" w:rsidP="00F677E3">
            <w:pPr>
              <w:textAlignment w:val="baseline"/>
              <w:rPr>
                <w:rFonts w:ascii="Georgia" w:eastAsia="Times New Roman" w:hAnsi="Georgia" w:cs="Times New Roman"/>
                <w:sz w:val="19"/>
                <w:szCs w:val="19"/>
              </w:rPr>
            </w:pPr>
          </w:p>
          <w:p w14:paraId="36A71330" w14:textId="7B80D3FF" w:rsidR="00122BA5" w:rsidRPr="00F05F79" w:rsidRDefault="00122BA5" w:rsidP="00F677E3">
            <w:pPr>
              <w:textAlignment w:val="baseline"/>
              <w:rPr>
                <w:rFonts w:ascii="Times New Roman" w:eastAsia="Times New Roman" w:hAnsi="Times New Roman" w:cs="Times New Roman"/>
                <w:sz w:val="24"/>
                <w:szCs w:val="24"/>
              </w:rPr>
            </w:pPr>
          </w:p>
        </w:tc>
      </w:tr>
      <w:tr w:rsidR="00122BA5" w:rsidRPr="00F05F79" w14:paraId="7E56B61F" w14:textId="77777777" w:rsidTr="00F677E3">
        <w:tc>
          <w:tcPr>
            <w:tcW w:w="2029" w:type="dxa"/>
            <w:tcBorders>
              <w:top w:val="single" w:sz="6" w:space="0" w:color="auto"/>
              <w:left w:val="single" w:sz="6" w:space="0" w:color="auto"/>
              <w:bottom w:val="single" w:sz="6" w:space="0" w:color="auto"/>
              <w:right w:val="single" w:sz="6" w:space="0" w:color="auto"/>
            </w:tcBorders>
            <w:shd w:val="clear" w:color="auto" w:fill="auto"/>
            <w:hideMark/>
          </w:tcPr>
          <w:p w14:paraId="6BBCA3B0" w14:textId="77777777" w:rsidR="00C93E80" w:rsidRPr="00F03D37" w:rsidRDefault="00C93E80" w:rsidP="00C93E80">
            <w:pPr>
              <w:textAlignment w:val="baseline"/>
              <w:rPr>
                <w:rFonts w:ascii="Georgia" w:eastAsia="Times New Roman" w:hAnsi="Georgia" w:cs="Times New Roman"/>
                <w:sz w:val="19"/>
                <w:szCs w:val="19"/>
              </w:rPr>
            </w:pPr>
            <w:r w:rsidRPr="00F03D37">
              <w:rPr>
                <w:rFonts w:ascii="Georgia" w:eastAsia="Times New Roman" w:hAnsi="Georgia" w:cs="Times New Roman"/>
                <w:sz w:val="19"/>
                <w:szCs w:val="19"/>
              </w:rPr>
              <w:t>Uitstekend, 40 punten</w:t>
            </w:r>
          </w:p>
          <w:p w14:paraId="3EE0830F" w14:textId="77777777" w:rsidR="00C93E80" w:rsidRPr="00F03D37" w:rsidRDefault="00C93E80" w:rsidP="00C93E80">
            <w:pPr>
              <w:textAlignment w:val="baseline"/>
              <w:rPr>
                <w:rFonts w:ascii="Georgia" w:eastAsia="Times New Roman" w:hAnsi="Georgia" w:cs="Times New Roman"/>
                <w:sz w:val="19"/>
                <w:szCs w:val="19"/>
              </w:rPr>
            </w:pPr>
            <w:r w:rsidRPr="00F03D37">
              <w:rPr>
                <w:rFonts w:ascii="Georgia" w:eastAsia="Times New Roman" w:hAnsi="Georgia" w:cs="Times New Roman"/>
                <w:sz w:val="19"/>
                <w:szCs w:val="19"/>
              </w:rPr>
              <w:t>Goed, 20 punten</w:t>
            </w:r>
          </w:p>
          <w:p w14:paraId="4610B47C" w14:textId="77777777" w:rsidR="00C93E80" w:rsidRPr="00F03D37" w:rsidRDefault="00C93E80" w:rsidP="00C93E80">
            <w:pPr>
              <w:textAlignment w:val="baseline"/>
              <w:rPr>
                <w:rFonts w:ascii="Georgia" w:eastAsia="Times New Roman" w:hAnsi="Georgia" w:cs="Times New Roman"/>
                <w:sz w:val="19"/>
                <w:szCs w:val="19"/>
              </w:rPr>
            </w:pPr>
            <w:r w:rsidRPr="00F03D37">
              <w:rPr>
                <w:rFonts w:ascii="Georgia" w:eastAsia="Times New Roman" w:hAnsi="Georgia" w:cs="Times New Roman"/>
                <w:sz w:val="19"/>
                <w:szCs w:val="19"/>
              </w:rPr>
              <w:t>Voldoende, 10 punten</w:t>
            </w:r>
          </w:p>
          <w:p w14:paraId="419BC399" w14:textId="09E8D151" w:rsidR="00122BA5" w:rsidRPr="00F03D37" w:rsidRDefault="00C93E80" w:rsidP="00C93E80">
            <w:pPr>
              <w:textAlignment w:val="baseline"/>
              <w:rPr>
                <w:rFonts w:ascii="Times New Roman" w:eastAsia="Times New Roman" w:hAnsi="Times New Roman" w:cs="Times New Roman"/>
                <w:sz w:val="24"/>
                <w:szCs w:val="24"/>
              </w:rPr>
            </w:pPr>
            <w:r w:rsidRPr="00F03D37">
              <w:rPr>
                <w:rFonts w:ascii="Georgia" w:eastAsia="Times New Roman" w:hAnsi="Georgia" w:cs="Times New Roman"/>
                <w:sz w:val="19"/>
                <w:szCs w:val="19"/>
              </w:rPr>
              <w:t>Matig/slecht, 0 punten</w:t>
            </w:r>
          </w:p>
        </w:tc>
        <w:tc>
          <w:tcPr>
            <w:tcW w:w="6787" w:type="dxa"/>
            <w:tcBorders>
              <w:top w:val="single" w:sz="6" w:space="0" w:color="auto"/>
              <w:left w:val="single" w:sz="6" w:space="0" w:color="auto"/>
              <w:bottom w:val="single" w:sz="6" w:space="0" w:color="auto"/>
              <w:right w:val="single" w:sz="6" w:space="0" w:color="auto"/>
            </w:tcBorders>
            <w:shd w:val="clear" w:color="auto" w:fill="auto"/>
            <w:hideMark/>
          </w:tcPr>
          <w:p w14:paraId="6D09F093" w14:textId="77777777" w:rsidR="00122BA5" w:rsidRPr="00BE33ED" w:rsidRDefault="00122BA5" w:rsidP="00F677E3">
            <w:pPr>
              <w:textAlignment w:val="baseline"/>
              <w:rPr>
                <w:rFonts w:ascii="Georgia" w:eastAsia="Times New Roman" w:hAnsi="Georgia" w:cs="Times New Roman"/>
                <w:sz w:val="19"/>
                <w:szCs w:val="19"/>
              </w:rPr>
            </w:pPr>
            <w:r w:rsidRPr="00F05F79">
              <w:rPr>
                <w:rFonts w:ascii="Georgia" w:eastAsia="Times New Roman" w:hAnsi="Georgia" w:cs="Times New Roman"/>
                <w:sz w:val="19"/>
                <w:szCs w:val="19"/>
              </w:rPr>
              <w:t>De mate van contrast in de foto's, helderheid en uitstraling, gebruikte raster, scherpte van rasters, teksten, logo's en zwarting. De beoordelaars letten hierbij op de toepassing in algemeen gebruik en voor het proces waarvoor de machine bedoeld is. Indien er geen afwijking is krijgt de inschrijver een maximal</w:t>
            </w:r>
            <w:r w:rsidRPr="00BE33ED">
              <w:rPr>
                <w:rFonts w:ascii="Georgia" w:eastAsia="Times New Roman" w:hAnsi="Georgia" w:cs="Times New Roman"/>
                <w:sz w:val="19"/>
                <w:szCs w:val="19"/>
              </w:rPr>
              <w:t>e score</w:t>
            </w:r>
          </w:p>
          <w:p w14:paraId="49AFF4FF" w14:textId="77777777" w:rsidR="00122BA5" w:rsidRPr="00F05F79" w:rsidRDefault="00122BA5" w:rsidP="00F677E3">
            <w:pPr>
              <w:textAlignment w:val="baseline"/>
              <w:rPr>
                <w:rFonts w:ascii="Times New Roman" w:eastAsia="Times New Roman" w:hAnsi="Times New Roman" w:cs="Times New Roman"/>
                <w:sz w:val="24"/>
                <w:szCs w:val="24"/>
              </w:rPr>
            </w:pPr>
          </w:p>
        </w:tc>
      </w:tr>
      <w:tr w:rsidR="00122BA5" w:rsidRPr="00F05F79" w14:paraId="33177DB9" w14:textId="77777777" w:rsidTr="00F677E3">
        <w:tc>
          <w:tcPr>
            <w:tcW w:w="2029" w:type="dxa"/>
            <w:tcBorders>
              <w:top w:val="single" w:sz="6" w:space="0" w:color="auto"/>
              <w:left w:val="single" w:sz="6" w:space="0" w:color="auto"/>
              <w:bottom w:val="single" w:sz="6" w:space="0" w:color="auto"/>
              <w:right w:val="single" w:sz="6" w:space="0" w:color="auto"/>
            </w:tcBorders>
            <w:shd w:val="clear" w:color="auto" w:fill="auto"/>
            <w:hideMark/>
          </w:tcPr>
          <w:p w14:paraId="57F97D52" w14:textId="77777777" w:rsidR="00C93E80" w:rsidRPr="00F03D37" w:rsidRDefault="00C93E80" w:rsidP="00C93E80">
            <w:pPr>
              <w:textAlignment w:val="baseline"/>
              <w:rPr>
                <w:rFonts w:ascii="Georgia" w:eastAsia="Times New Roman" w:hAnsi="Georgia" w:cs="Times New Roman"/>
                <w:sz w:val="19"/>
                <w:szCs w:val="19"/>
              </w:rPr>
            </w:pPr>
            <w:r w:rsidRPr="00F03D37">
              <w:rPr>
                <w:rFonts w:ascii="Georgia" w:eastAsia="Times New Roman" w:hAnsi="Georgia" w:cs="Times New Roman"/>
                <w:sz w:val="19"/>
                <w:szCs w:val="19"/>
              </w:rPr>
              <w:t>Uitstekend, 40 punten</w:t>
            </w:r>
          </w:p>
          <w:p w14:paraId="19499FBD" w14:textId="77777777" w:rsidR="00C93E80" w:rsidRPr="00F03D37" w:rsidRDefault="00C93E80" w:rsidP="00C93E80">
            <w:pPr>
              <w:textAlignment w:val="baseline"/>
              <w:rPr>
                <w:rFonts w:ascii="Georgia" w:eastAsia="Times New Roman" w:hAnsi="Georgia" w:cs="Times New Roman"/>
                <w:sz w:val="19"/>
                <w:szCs w:val="19"/>
              </w:rPr>
            </w:pPr>
            <w:r w:rsidRPr="00F03D37">
              <w:rPr>
                <w:rFonts w:ascii="Georgia" w:eastAsia="Times New Roman" w:hAnsi="Georgia" w:cs="Times New Roman"/>
                <w:sz w:val="19"/>
                <w:szCs w:val="19"/>
              </w:rPr>
              <w:t>Goed, 20 punten</w:t>
            </w:r>
          </w:p>
          <w:p w14:paraId="3881CD2F" w14:textId="77777777" w:rsidR="00C93E80" w:rsidRPr="00F03D37" w:rsidRDefault="00C93E80" w:rsidP="00C93E80">
            <w:pPr>
              <w:textAlignment w:val="baseline"/>
              <w:rPr>
                <w:rFonts w:ascii="Georgia" w:eastAsia="Times New Roman" w:hAnsi="Georgia" w:cs="Times New Roman"/>
                <w:sz w:val="19"/>
                <w:szCs w:val="19"/>
              </w:rPr>
            </w:pPr>
            <w:r w:rsidRPr="00F03D37">
              <w:rPr>
                <w:rFonts w:ascii="Georgia" w:eastAsia="Times New Roman" w:hAnsi="Georgia" w:cs="Times New Roman"/>
                <w:sz w:val="19"/>
                <w:szCs w:val="19"/>
              </w:rPr>
              <w:t>Voldoende, 10 punten</w:t>
            </w:r>
          </w:p>
          <w:p w14:paraId="75CD3E6A" w14:textId="66A94E67" w:rsidR="00122BA5" w:rsidRPr="00F03D37" w:rsidRDefault="00C93E80" w:rsidP="00C93E80">
            <w:pPr>
              <w:textAlignment w:val="baseline"/>
              <w:rPr>
                <w:rFonts w:ascii="Times New Roman" w:eastAsia="Times New Roman" w:hAnsi="Times New Roman" w:cs="Times New Roman"/>
                <w:sz w:val="24"/>
                <w:szCs w:val="24"/>
              </w:rPr>
            </w:pPr>
            <w:r w:rsidRPr="00F03D37">
              <w:rPr>
                <w:rFonts w:ascii="Georgia" w:eastAsia="Times New Roman" w:hAnsi="Georgia" w:cs="Times New Roman"/>
                <w:sz w:val="19"/>
                <w:szCs w:val="19"/>
              </w:rPr>
              <w:t>Matig/slecht, 0 punten</w:t>
            </w:r>
          </w:p>
        </w:tc>
        <w:tc>
          <w:tcPr>
            <w:tcW w:w="6787" w:type="dxa"/>
            <w:tcBorders>
              <w:top w:val="single" w:sz="6" w:space="0" w:color="auto"/>
              <w:left w:val="single" w:sz="6" w:space="0" w:color="auto"/>
              <w:bottom w:val="single" w:sz="6" w:space="0" w:color="auto"/>
              <w:right w:val="single" w:sz="6" w:space="0" w:color="auto"/>
            </w:tcBorders>
            <w:shd w:val="clear" w:color="auto" w:fill="auto"/>
            <w:hideMark/>
          </w:tcPr>
          <w:p w14:paraId="310AECAD" w14:textId="77777777" w:rsidR="00122BA5" w:rsidRDefault="00122BA5" w:rsidP="00F677E3">
            <w:pPr>
              <w:textAlignment w:val="baseline"/>
              <w:rPr>
                <w:rFonts w:ascii="Times New Roman" w:eastAsia="Times New Roman" w:hAnsi="Times New Roman" w:cs="Times New Roman"/>
                <w:sz w:val="24"/>
                <w:szCs w:val="24"/>
              </w:rPr>
            </w:pPr>
            <w:r w:rsidRPr="00F05F79">
              <w:rPr>
                <w:rFonts w:ascii="Georgia" w:eastAsia="Times New Roman" w:hAnsi="Georgia" w:cs="Times New Roman"/>
                <w:sz w:val="19"/>
                <w:szCs w:val="19"/>
              </w:rPr>
              <w:t>De kwaliteit van de grijswaarden, lichte tinten, felle tinten, teksten, zwart-wit foto's en kleurenfoto. De beoordelaars letten hierbij op de toepassing in algemeen gebruik en voor het proces waarvoor de machine bedoeld is. Indien er geen afwijking is krijgt de inschrijver een maximal</w:t>
            </w:r>
            <w:r w:rsidRPr="00BE33ED">
              <w:rPr>
                <w:rFonts w:ascii="Georgia" w:eastAsia="Times New Roman" w:hAnsi="Georgia" w:cs="Times New Roman"/>
                <w:sz w:val="19"/>
                <w:szCs w:val="19"/>
              </w:rPr>
              <w:t>e score</w:t>
            </w:r>
            <w:r w:rsidRPr="00BE33ED">
              <w:rPr>
                <w:rFonts w:ascii="Times New Roman" w:eastAsia="Times New Roman" w:hAnsi="Times New Roman" w:cs="Times New Roman"/>
                <w:sz w:val="24"/>
                <w:szCs w:val="24"/>
              </w:rPr>
              <w:t xml:space="preserve"> </w:t>
            </w:r>
          </w:p>
          <w:p w14:paraId="04184B90" w14:textId="77777777" w:rsidR="00122BA5" w:rsidRPr="00F05F79" w:rsidRDefault="00122BA5" w:rsidP="00F677E3">
            <w:pPr>
              <w:textAlignment w:val="baseline"/>
              <w:rPr>
                <w:rFonts w:ascii="Georgia" w:eastAsia="Times New Roman" w:hAnsi="Georgia" w:cs="Times New Roman"/>
                <w:sz w:val="19"/>
                <w:szCs w:val="19"/>
              </w:rPr>
            </w:pPr>
          </w:p>
        </w:tc>
      </w:tr>
      <w:tr w:rsidR="009A3BC7" w:rsidRPr="00F05F79" w14:paraId="120DD649" w14:textId="77777777" w:rsidTr="00F677E3">
        <w:tc>
          <w:tcPr>
            <w:tcW w:w="2029" w:type="dxa"/>
            <w:tcBorders>
              <w:top w:val="single" w:sz="6" w:space="0" w:color="auto"/>
              <w:left w:val="single" w:sz="6" w:space="0" w:color="auto"/>
              <w:bottom w:val="single" w:sz="6" w:space="0" w:color="auto"/>
              <w:right w:val="single" w:sz="6" w:space="0" w:color="auto"/>
            </w:tcBorders>
            <w:shd w:val="clear" w:color="auto" w:fill="auto"/>
            <w:hideMark/>
          </w:tcPr>
          <w:p w14:paraId="35AC2BC1" w14:textId="77777777" w:rsidR="00C93E80" w:rsidRPr="00F03D37" w:rsidRDefault="00C93E80" w:rsidP="00C93E80">
            <w:pPr>
              <w:textAlignment w:val="baseline"/>
              <w:rPr>
                <w:rFonts w:ascii="Georgia" w:eastAsia="Times New Roman" w:hAnsi="Georgia" w:cs="Times New Roman"/>
                <w:sz w:val="19"/>
                <w:szCs w:val="19"/>
              </w:rPr>
            </w:pPr>
            <w:r w:rsidRPr="00F03D37">
              <w:rPr>
                <w:rFonts w:ascii="Georgia" w:eastAsia="Times New Roman" w:hAnsi="Georgia" w:cs="Times New Roman"/>
                <w:sz w:val="19"/>
                <w:szCs w:val="19"/>
              </w:rPr>
              <w:t>Uitstekend, 40 punten</w:t>
            </w:r>
          </w:p>
          <w:p w14:paraId="29175631" w14:textId="77777777" w:rsidR="00C93E80" w:rsidRPr="00F03D37" w:rsidRDefault="00C93E80" w:rsidP="00C93E80">
            <w:pPr>
              <w:textAlignment w:val="baseline"/>
              <w:rPr>
                <w:rFonts w:ascii="Georgia" w:eastAsia="Times New Roman" w:hAnsi="Georgia" w:cs="Times New Roman"/>
                <w:sz w:val="19"/>
                <w:szCs w:val="19"/>
              </w:rPr>
            </w:pPr>
            <w:r w:rsidRPr="00F03D37">
              <w:rPr>
                <w:rFonts w:ascii="Georgia" w:eastAsia="Times New Roman" w:hAnsi="Georgia" w:cs="Times New Roman"/>
                <w:sz w:val="19"/>
                <w:szCs w:val="19"/>
              </w:rPr>
              <w:t>Goed, 20 punten</w:t>
            </w:r>
          </w:p>
          <w:p w14:paraId="7F526FC9" w14:textId="77777777" w:rsidR="00C93E80" w:rsidRPr="00F03D37" w:rsidRDefault="00C93E80" w:rsidP="00C93E80">
            <w:pPr>
              <w:textAlignment w:val="baseline"/>
              <w:rPr>
                <w:rFonts w:ascii="Georgia" w:eastAsia="Times New Roman" w:hAnsi="Georgia" w:cs="Times New Roman"/>
                <w:sz w:val="19"/>
                <w:szCs w:val="19"/>
              </w:rPr>
            </w:pPr>
            <w:r w:rsidRPr="00F03D37">
              <w:rPr>
                <w:rFonts w:ascii="Georgia" w:eastAsia="Times New Roman" w:hAnsi="Georgia" w:cs="Times New Roman"/>
                <w:sz w:val="19"/>
                <w:szCs w:val="19"/>
              </w:rPr>
              <w:t>Voldoende, 10 punten</w:t>
            </w:r>
          </w:p>
          <w:p w14:paraId="59FED3F6" w14:textId="189777FE" w:rsidR="009A3BC7" w:rsidRPr="00F03D37" w:rsidRDefault="00C93E80" w:rsidP="00C93E80">
            <w:pPr>
              <w:textAlignment w:val="baseline"/>
              <w:rPr>
                <w:rFonts w:ascii="Times New Roman" w:eastAsia="Times New Roman" w:hAnsi="Times New Roman" w:cs="Times New Roman"/>
                <w:sz w:val="24"/>
                <w:szCs w:val="24"/>
              </w:rPr>
            </w:pPr>
            <w:r w:rsidRPr="00F03D37">
              <w:rPr>
                <w:rFonts w:ascii="Georgia" w:eastAsia="Times New Roman" w:hAnsi="Georgia" w:cs="Times New Roman"/>
                <w:sz w:val="19"/>
                <w:szCs w:val="19"/>
              </w:rPr>
              <w:t>Matig/slecht, 0 punten</w:t>
            </w:r>
          </w:p>
        </w:tc>
        <w:tc>
          <w:tcPr>
            <w:tcW w:w="6787" w:type="dxa"/>
            <w:tcBorders>
              <w:top w:val="single" w:sz="6" w:space="0" w:color="auto"/>
              <w:left w:val="single" w:sz="6" w:space="0" w:color="auto"/>
              <w:bottom w:val="single" w:sz="6" w:space="0" w:color="auto"/>
              <w:right w:val="single" w:sz="6" w:space="0" w:color="auto"/>
            </w:tcBorders>
            <w:shd w:val="clear" w:color="auto" w:fill="auto"/>
            <w:hideMark/>
          </w:tcPr>
          <w:p w14:paraId="7C9C4B51" w14:textId="286C8922" w:rsidR="009A3BC7" w:rsidRPr="00F05F79" w:rsidRDefault="009A3BC7" w:rsidP="00F677E3">
            <w:pPr>
              <w:textAlignment w:val="baseline"/>
              <w:rPr>
                <w:rFonts w:ascii="Georgia" w:eastAsia="Times New Roman" w:hAnsi="Georgia" w:cs="Times New Roman"/>
                <w:sz w:val="19"/>
                <w:szCs w:val="19"/>
              </w:rPr>
            </w:pPr>
            <w:r w:rsidRPr="00F05F79">
              <w:rPr>
                <w:rFonts w:ascii="Georgia" w:eastAsia="Times New Roman" w:hAnsi="Georgia" w:cs="Times New Roman"/>
                <w:sz w:val="19"/>
                <w:szCs w:val="19"/>
              </w:rPr>
              <w:t>De algemene indruk van de kwaliteit. De beoordelaars kunnen hier opmerkingen m.b.t. de beoordeling van de kwaliteit kwijt die van te voren niet beschreven zijn, maar wel relevant zijn. </w:t>
            </w:r>
            <w:r>
              <w:rPr>
                <w:rFonts w:ascii="Georgia" w:eastAsia="Times New Roman" w:hAnsi="Georgia" w:cs="Times New Roman"/>
                <w:sz w:val="19"/>
                <w:szCs w:val="19"/>
              </w:rPr>
              <w:t xml:space="preserve">Bijvoorbeeld: </w:t>
            </w:r>
            <w:r w:rsidRPr="00F05F79">
              <w:rPr>
                <w:rFonts w:ascii="Georgia" w:eastAsia="Times New Roman" w:hAnsi="Georgia" w:cs="Times New Roman"/>
                <w:sz w:val="19"/>
                <w:szCs w:val="19"/>
              </w:rPr>
              <w:t>De mate van streepvorming in de afdrukken</w:t>
            </w:r>
            <w:r>
              <w:rPr>
                <w:rFonts w:ascii="Georgia" w:eastAsia="Times New Roman" w:hAnsi="Georgia" w:cs="Times New Roman"/>
                <w:sz w:val="19"/>
                <w:szCs w:val="19"/>
              </w:rPr>
              <w:t>,</w:t>
            </w:r>
            <w:r w:rsidRPr="00F05F79">
              <w:rPr>
                <w:rFonts w:ascii="Georgia" w:eastAsia="Times New Roman" w:hAnsi="Georgia" w:cs="Times New Roman"/>
                <w:sz w:val="19"/>
                <w:szCs w:val="19"/>
              </w:rPr>
              <w:t xml:space="preserve"> </w:t>
            </w:r>
            <w:r w:rsidR="00090450">
              <w:rPr>
                <w:rFonts w:ascii="Georgia" w:eastAsia="Times New Roman" w:hAnsi="Georgia" w:cs="Times New Roman"/>
                <w:sz w:val="19"/>
                <w:szCs w:val="19"/>
              </w:rPr>
              <w:t>d</w:t>
            </w:r>
            <w:r w:rsidRPr="00F05F79">
              <w:rPr>
                <w:rFonts w:ascii="Georgia" w:eastAsia="Times New Roman" w:hAnsi="Georgia" w:cs="Times New Roman"/>
                <w:sz w:val="19"/>
                <w:szCs w:val="19"/>
              </w:rPr>
              <w:t>e 'schoonheid' van de afdrukken (geen vlekken of tonerresten). Indien dit optimaal is krijgt de inschrijver een maximale score. </w:t>
            </w:r>
          </w:p>
          <w:p w14:paraId="18C67F49" w14:textId="77777777" w:rsidR="009A3BC7" w:rsidRPr="00F05F79" w:rsidRDefault="009A3BC7" w:rsidP="00F677E3">
            <w:pPr>
              <w:textAlignment w:val="baseline"/>
              <w:rPr>
                <w:rFonts w:ascii="Times New Roman" w:eastAsia="Times New Roman" w:hAnsi="Times New Roman" w:cs="Times New Roman"/>
                <w:sz w:val="24"/>
                <w:szCs w:val="24"/>
              </w:rPr>
            </w:pPr>
          </w:p>
        </w:tc>
      </w:tr>
      <w:tr w:rsidR="009A3BC7" w:rsidRPr="00BE33ED" w14:paraId="6D21F8C0" w14:textId="77777777" w:rsidTr="00F677E3">
        <w:tc>
          <w:tcPr>
            <w:tcW w:w="2029" w:type="dxa"/>
            <w:tcBorders>
              <w:top w:val="single" w:sz="6" w:space="0" w:color="auto"/>
              <w:left w:val="single" w:sz="6" w:space="0" w:color="auto"/>
              <w:bottom w:val="single" w:sz="6" w:space="0" w:color="auto"/>
              <w:right w:val="single" w:sz="6" w:space="0" w:color="auto"/>
            </w:tcBorders>
            <w:shd w:val="clear" w:color="auto" w:fill="auto"/>
          </w:tcPr>
          <w:p w14:paraId="2858F847" w14:textId="77777777" w:rsidR="00C93E80" w:rsidRPr="00F03D37" w:rsidRDefault="00C93E80" w:rsidP="00C93E80">
            <w:pPr>
              <w:textAlignment w:val="baseline"/>
              <w:rPr>
                <w:rFonts w:ascii="Georgia" w:eastAsia="Times New Roman" w:hAnsi="Georgia" w:cs="Times New Roman"/>
                <w:sz w:val="19"/>
                <w:szCs w:val="19"/>
              </w:rPr>
            </w:pPr>
            <w:r w:rsidRPr="00F03D37">
              <w:rPr>
                <w:rFonts w:ascii="Georgia" w:eastAsia="Times New Roman" w:hAnsi="Georgia" w:cs="Times New Roman"/>
                <w:sz w:val="19"/>
                <w:szCs w:val="19"/>
              </w:rPr>
              <w:t>Uitstekend, 40 punten</w:t>
            </w:r>
          </w:p>
          <w:p w14:paraId="78398D63" w14:textId="77777777" w:rsidR="00C93E80" w:rsidRPr="00F03D37" w:rsidRDefault="00C93E80" w:rsidP="00C93E80">
            <w:pPr>
              <w:textAlignment w:val="baseline"/>
              <w:rPr>
                <w:rFonts w:ascii="Georgia" w:eastAsia="Times New Roman" w:hAnsi="Georgia" w:cs="Times New Roman"/>
                <w:sz w:val="19"/>
                <w:szCs w:val="19"/>
              </w:rPr>
            </w:pPr>
            <w:r w:rsidRPr="00F03D37">
              <w:rPr>
                <w:rFonts w:ascii="Georgia" w:eastAsia="Times New Roman" w:hAnsi="Georgia" w:cs="Times New Roman"/>
                <w:sz w:val="19"/>
                <w:szCs w:val="19"/>
              </w:rPr>
              <w:t>Goed, 20 punten</w:t>
            </w:r>
          </w:p>
          <w:p w14:paraId="52F207C0" w14:textId="77777777" w:rsidR="00C93E80" w:rsidRPr="00F03D37" w:rsidRDefault="00C93E80" w:rsidP="00C93E80">
            <w:pPr>
              <w:textAlignment w:val="baseline"/>
              <w:rPr>
                <w:rFonts w:ascii="Georgia" w:eastAsia="Times New Roman" w:hAnsi="Georgia" w:cs="Times New Roman"/>
                <w:sz w:val="19"/>
                <w:szCs w:val="19"/>
              </w:rPr>
            </w:pPr>
            <w:r w:rsidRPr="00F03D37">
              <w:rPr>
                <w:rFonts w:ascii="Georgia" w:eastAsia="Times New Roman" w:hAnsi="Georgia" w:cs="Times New Roman"/>
                <w:sz w:val="19"/>
                <w:szCs w:val="19"/>
              </w:rPr>
              <w:t>Voldoende, 10 punten</w:t>
            </w:r>
          </w:p>
          <w:p w14:paraId="782FFD28" w14:textId="2A202319" w:rsidR="009A3BC7" w:rsidRPr="00F03D37" w:rsidRDefault="00C93E80" w:rsidP="00C93E80">
            <w:pPr>
              <w:textAlignment w:val="baseline"/>
              <w:rPr>
                <w:rFonts w:ascii="Georgia" w:eastAsia="Times New Roman" w:hAnsi="Georgia" w:cs="Times New Roman"/>
                <w:sz w:val="19"/>
                <w:szCs w:val="19"/>
              </w:rPr>
            </w:pPr>
            <w:r w:rsidRPr="00F03D37">
              <w:rPr>
                <w:rFonts w:ascii="Georgia" w:eastAsia="Times New Roman" w:hAnsi="Georgia" w:cs="Times New Roman"/>
                <w:sz w:val="19"/>
                <w:szCs w:val="19"/>
              </w:rPr>
              <w:t>Matig/slecht, 0 punten</w:t>
            </w:r>
          </w:p>
        </w:tc>
        <w:tc>
          <w:tcPr>
            <w:tcW w:w="6787" w:type="dxa"/>
            <w:tcBorders>
              <w:top w:val="single" w:sz="6" w:space="0" w:color="auto"/>
              <w:left w:val="single" w:sz="6" w:space="0" w:color="auto"/>
              <w:bottom w:val="single" w:sz="6" w:space="0" w:color="auto"/>
              <w:right w:val="single" w:sz="6" w:space="0" w:color="auto"/>
            </w:tcBorders>
            <w:shd w:val="clear" w:color="auto" w:fill="auto"/>
          </w:tcPr>
          <w:p w14:paraId="5D8FD125" w14:textId="77777777" w:rsidR="009A3BC7" w:rsidRPr="00BE33ED" w:rsidRDefault="009A3BC7" w:rsidP="00F677E3">
            <w:pPr>
              <w:textAlignment w:val="baseline"/>
              <w:rPr>
                <w:rFonts w:ascii="Georgia" w:eastAsia="Times New Roman" w:hAnsi="Georgia" w:cs="Segoe UI"/>
                <w:sz w:val="19"/>
                <w:szCs w:val="19"/>
              </w:rPr>
            </w:pPr>
            <w:r w:rsidRPr="00BE33ED">
              <w:rPr>
                <w:rFonts w:ascii="Georgia" w:hAnsi="Georgia"/>
                <w:sz w:val="19"/>
                <w:szCs w:val="19"/>
              </w:rPr>
              <w:t>De mate waarin de geprinte gemeentelijke huisstijl kleur overeenkomt met de gedrukte </w:t>
            </w:r>
            <w:r w:rsidRPr="00BE33ED">
              <w:rPr>
                <w:rFonts w:ascii="Georgia" w:eastAsia="Times New Roman" w:hAnsi="Georgia" w:cs="Times New Roman"/>
                <w:sz w:val="19"/>
                <w:szCs w:val="19"/>
              </w:rPr>
              <w:t>gemeentelijke huisstijl kleur. Indien dit optimaal is krijgt de inschrijver een maximale score. </w:t>
            </w:r>
          </w:p>
          <w:p w14:paraId="4F50E304" w14:textId="77777777" w:rsidR="009A3BC7" w:rsidRPr="00BE33ED" w:rsidRDefault="009A3BC7" w:rsidP="00F677E3">
            <w:pPr>
              <w:textAlignment w:val="baseline"/>
              <w:rPr>
                <w:rFonts w:ascii="Georgia" w:eastAsia="Times New Roman" w:hAnsi="Georgia" w:cs="Times New Roman"/>
                <w:sz w:val="19"/>
                <w:szCs w:val="19"/>
              </w:rPr>
            </w:pPr>
          </w:p>
        </w:tc>
      </w:tr>
    </w:tbl>
    <w:p w14:paraId="58D87748" w14:textId="77777777" w:rsidR="0072353D" w:rsidRDefault="0072353D" w:rsidP="0072353D">
      <w:pPr>
        <w:textAlignment w:val="baseline"/>
        <w:rPr>
          <w:rFonts w:ascii="Georgia" w:eastAsia="Times New Roman" w:hAnsi="Georgia" w:cs="Segoe UI"/>
          <w:sz w:val="19"/>
          <w:szCs w:val="19"/>
        </w:rPr>
      </w:pPr>
      <w:r w:rsidRPr="00F05F79">
        <w:rPr>
          <w:rFonts w:ascii="Georgia" w:eastAsia="Times New Roman" w:hAnsi="Georgia" w:cs="Segoe UI"/>
          <w:sz w:val="19"/>
          <w:szCs w:val="19"/>
        </w:rPr>
        <w:t> </w:t>
      </w:r>
    </w:p>
    <w:p w14:paraId="0364E0DF" w14:textId="77777777" w:rsidR="0072353D" w:rsidRDefault="0072353D" w:rsidP="0072353D">
      <w:pPr>
        <w:textAlignment w:val="baseline"/>
        <w:rPr>
          <w:rFonts w:ascii="Georgia" w:eastAsia="Times New Roman" w:hAnsi="Georgia" w:cs="Segoe UI"/>
          <w:sz w:val="19"/>
          <w:szCs w:val="19"/>
        </w:rPr>
      </w:pPr>
    </w:p>
    <w:p w14:paraId="50138B13" w14:textId="77777777" w:rsidR="0072353D" w:rsidRDefault="0072353D" w:rsidP="0072353D">
      <w:pPr>
        <w:textAlignment w:val="baseline"/>
        <w:rPr>
          <w:rFonts w:ascii="Georgia" w:eastAsia="Times New Roman" w:hAnsi="Georgia" w:cs="Segoe UI"/>
          <w:sz w:val="19"/>
          <w:szCs w:val="19"/>
        </w:rPr>
      </w:pPr>
    </w:p>
    <w:p w14:paraId="18CB3D5C" w14:textId="77777777" w:rsidR="0072353D" w:rsidRDefault="0072353D" w:rsidP="0072353D">
      <w:pPr>
        <w:textAlignment w:val="baseline"/>
        <w:rPr>
          <w:rFonts w:ascii="Georgia" w:eastAsia="Times New Roman" w:hAnsi="Georgia" w:cs="Segoe UI"/>
          <w:sz w:val="19"/>
          <w:szCs w:val="19"/>
        </w:rPr>
      </w:pPr>
    </w:p>
    <w:p w14:paraId="47FDA3A6" w14:textId="77777777" w:rsidR="0072353D" w:rsidRDefault="0072353D" w:rsidP="0072353D">
      <w:pPr>
        <w:textAlignment w:val="baseline"/>
        <w:rPr>
          <w:rFonts w:ascii="Georgia" w:eastAsia="Times New Roman" w:hAnsi="Georgia" w:cs="Segoe UI"/>
          <w:sz w:val="19"/>
          <w:szCs w:val="19"/>
        </w:rPr>
      </w:pPr>
    </w:p>
    <w:p w14:paraId="687BFE1B" w14:textId="77777777" w:rsidR="0072353D" w:rsidRDefault="0072353D" w:rsidP="0072353D">
      <w:pPr>
        <w:textAlignment w:val="baseline"/>
        <w:rPr>
          <w:rFonts w:ascii="Georgia" w:eastAsia="Times New Roman" w:hAnsi="Georgia" w:cs="Segoe UI"/>
          <w:sz w:val="19"/>
          <w:szCs w:val="19"/>
        </w:rPr>
      </w:pPr>
    </w:p>
    <w:p w14:paraId="77D033BD" w14:textId="22B339EC" w:rsidR="0072353D" w:rsidRDefault="0072353D" w:rsidP="0072353D">
      <w:pPr>
        <w:textAlignment w:val="baseline"/>
        <w:rPr>
          <w:rFonts w:ascii="Georgia" w:eastAsia="Times New Roman" w:hAnsi="Georgia" w:cs="Segoe UI"/>
          <w:sz w:val="19"/>
          <w:szCs w:val="19"/>
        </w:rPr>
      </w:pPr>
    </w:p>
    <w:p w14:paraId="50C1D93E" w14:textId="37B7F671" w:rsidR="00F03D37" w:rsidRDefault="00F03D37" w:rsidP="0072353D">
      <w:pPr>
        <w:textAlignment w:val="baseline"/>
        <w:rPr>
          <w:rFonts w:ascii="Georgia" w:eastAsia="Times New Roman" w:hAnsi="Georgia" w:cs="Segoe UI"/>
          <w:sz w:val="19"/>
          <w:szCs w:val="19"/>
        </w:rPr>
      </w:pPr>
    </w:p>
    <w:p w14:paraId="27761B81" w14:textId="7909DE28" w:rsidR="00F03D37" w:rsidRDefault="00F03D37" w:rsidP="0072353D">
      <w:pPr>
        <w:textAlignment w:val="baseline"/>
        <w:rPr>
          <w:rFonts w:ascii="Georgia" w:eastAsia="Times New Roman" w:hAnsi="Georgia" w:cs="Segoe UI"/>
          <w:sz w:val="19"/>
          <w:szCs w:val="19"/>
        </w:rPr>
      </w:pPr>
    </w:p>
    <w:p w14:paraId="0A9C8A83" w14:textId="327A7F4F" w:rsidR="00F03D37" w:rsidRDefault="00F03D37" w:rsidP="0072353D">
      <w:pPr>
        <w:textAlignment w:val="baseline"/>
        <w:rPr>
          <w:rFonts w:ascii="Georgia" w:eastAsia="Times New Roman" w:hAnsi="Georgia" w:cs="Segoe UI"/>
          <w:sz w:val="19"/>
          <w:szCs w:val="19"/>
        </w:rPr>
      </w:pPr>
    </w:p>
    <w:p w14:paraId="2072CAA0" w14:textId="6ED41631" w:rsidR="00F03D37" w:rsidRDefault="00F03D37" w:rsidP="0072353D">
      <w:pPr>
        <w:textAlignment w:val="baseline"/>
        <w:rPr>
          <w:rFonts w:ascii="Georgia" w:eastAsia="Times New Roman" w:hAnsi="Georgia" w:cs="Segoe UI"/>
          <w:sz w:val="19"/>
          <w:szCs w:val="19"/>
        </w:rPr>
      </w:pPr>
    </w:p>
    <w:p w14:paraId="59644D3C" w14:textId="77F3E550" w:rsidR="00F03D37" w:rsidRDefault="00F03D37" w:rsidP="0072353D">
      <w:pPr>
        <w:textAlignment w:val="baseline"/>
        <w:rPr>
          <w:rFonts w:ascii="Georgia" w:eastAsia="Times New Roman" w:hAnsi="Georgia" w:cs="Segoe UI"/>
          <w:sz w:val="19"/>
          <w:szCs w:val="19"/>
        </w:rPr>
      </w:pPr>
    </w:p>
    <w:p w14:paraId="62B12B31" w14:textId="41D2DDD4" w:rsidR="00F03D37" w:rsidRDefault="00F03D37" w:rsidP="0072353D">
      <w:pPr>
        <w:textAlignment w:val="baseline"/>
        <w:rPr>
          <w:rFonts w:ascii="Georgia" w:eastAsia="Times New Roman" w:hAnsi="Georgia" w:cs="Segoe UI"/>
          <w:sz w:val="19"/>
          <w:szCs w:val="19"/>
        </w:rPr>
      </w:pPr>
    </w:p>
    <w:p w14:paraId="5194DE7D" w14:textId="57283E65" w:rsidR="00F03D37" w:rsidRDefault="00F03D37" w:rsidP="0072353D">
      <w:pPr>
        <w:textAlignment w:val="baseline"/>
        <w:rPr>
          <w:rFonts w:ascii="Georgia" w:eastAsia="Times New Roman" w:hAnsi="Georgia" w:cs="Segoe UI"/>
          <w:sz w:val="19"/>
          <w:szCs w:val="19"/>
        </w:rPr>
      </w:pPr>
    </w:p>
    <w:p w14:paraId="3DEE927E" w14:textId="0476B189" w:rsidR="00F03D37" w:rsidRDefault="00F03D37" w:rsidP="0072353D">
      <w:pPr>
        <w:textAlignment w:val="baseline"/>
        <w:rPr>
          <w:rFonts w:ascii="Georgia" w:eastAsia="Times New Roman" w:hAnsi="Georgia" w:cs="Segoe UI"/>
          <w:sz w:val="19"/>
          <w:szCs w:val="19"/>
        </w:rPr>
      </w:pPr>
    </w:p>
    <w:p w14:paraId="58858C5D" w14:textId="77777777" w:rsidR="00F03D37" w:rsidRDefault="00F03D37" w:rsidP="0072353D">
      <w:pPr>
        <w:textAlignment w:val="baseline"/>
        <w:rPr>
          <w:rFonts w:ascii="Georgia" w:eastAsia="Times New Roman" w:hAnsi="Georgia" w:cs="Segoe UI"/>
          <w:sz w:val="19"/>
          <w:szCs w:val="19"/>
        </w:rPr>
      </w:pPr>
    </w:p>
    <w:p w14:paraId="095DC303" w14:textId="77777777" w:rsidR="0072353D" w:rsidRDefault="0072353D" w:rsidP="0072353D">
      <w:pPr>
        <w:textAlignment w:val="baseline"/>
        <w:rPr>
          <w:rFonts w:ascii="Georgia" w:eastAsia="Times New Roman" w:hAnsi="Georgia" w:cs="Segoe UI"/>
          <w:sz w:val="19"/>
          <w:szCs w:val="19"/>
        </w:rPr>
      </w:pPr>
    </w:p>
    <w:p w14:paraId="6D0F0C8C" w14:textId="7736C259" w:rsidR="0072353D" w:rsidRDefault="0072353D" w:rsidP="0072353D">
      <w:pPr>
        <w:textAlignment w:val="baseline"/>
        <w:rPr>
          <w:rFonts w:ascii="Georgia" w:eastAsia="Times New Roman" w:hAnsi="Georgia" w:cs="Segoe UI"/>
          <w:sz w:val="19"/>
          <w:szCs w:val="19"/>
        </w:rPr>
      </w:pPr>
    </w:p>
    <w:p w14:paraId="0ACABAA9" w14:textId="1E678F48" w:rsidR="0072353D" w:rsidRDefault="0072353D" w:rsidP="0072353D">
      <w:pPr>
        <w:textAlignment w:val="baseline"/>
        <w:rPr>
          <w:rFonts w:ascii="Georgia" w:eastAsia="Times New Roman" w:hAnsi="Georgia" w:cs="Segoe UI"/>
          <w:sz w:val="19"/>
          <w:szCs w:val="19"/>
        </w:rPr>
      </w:pPr>
    </w:p>
    <w:p w14:paraId="05F0853E" w14:textId="77777777" w:rsidR="0072353D" w:rsidRDefault="0072353D" w:rsidP="0072353D">
      <w:pPr>
        <w:textAlignment w:val="baseline"/>
        <w:rPr>
          <w:rFonts w:ascii="Georgia" w:eastAsia="Times New Roman" w:hAnsi="Georgia" w:cs="Segoe UI"/>
          <w:sz w:val="19"/>
          <w:szCs w:val="19"/>
        </w:rPr>
      </w:pPr>
    </w:p>
    <w:p w14:paraId="75615B7B" w14:textId="77777777" w:rsidR="0072353D" w:rsidRDefault="0072353D" w:rsidP="0072353D">
      <w:pPr>
        <w:textAlignment w:val="baseline"/>
        <w:rPr>
          <w:rFonts w:ascii="Georgia" w:eastAsia="Times New Roman" w:hAnsi="Georgia" w:cs="Segoe UI"/>
          <w:sz w:val="19"/>
          <w:szCs w:val="19"/>
        </w:rPr>
      </w:pPr>
    </w:p>
    <w:p w14:paraId="32FF6B01" w14:textId="671AF63E" w:rsidR="0072353D" w:rsidRPr="00990EA4" w:rsidRDefault="0072353D" w:rsidP="0072353D">
      <w:pPr>
        <w:pStyle w:val="paragraph"/>
        <w:spacing w:before="0" w:beforeAutospacing="0" w:after="0" w:afterAutospacing="0"/>
        <w:textAlignment w:val="baseline"/>
        <w:rPr>
          <w:rFonts w:ascii="Georgia" w:hAnsi="Georgia" w:cs="Segoe UI"/>
          <w:sz w:val="22"/>
          <w:szCs w:val="22"/>
        </w:rPr>
      </w:pPr>
      <w:r w:rsidRPr="00990EA4">
        <w:rPr>
          <w:rFonts w:ascii="Georgia" w:hAnsi="Georgia" w:cs="Arial"/>
          <w:color w:val="000000"/>
          <w:sz w:val="22"/>
          <w:szCs w:val="22"/>
        </w:rPr>
        <w:t xml:space="preserve">Subgunningscriterium 3: </w:t>
      </w:r>
      <w:r w:rsidRPr="00990EA4">
        <w:rPr>
          <w:rStyle w:val="normaltextrun"/>
          <w:rFonts w:ascii="Georgia" w:hAnsi="Georgia" w:cs="Calibri"/>
          <w:sz w:val="22"/>
          <w:szCs w:val="22"/>
        </w:rPr>
        <w:t>Garantie op kwaliteit</w:t>
      </w:r>
      <w:r w:rsidR="00311779" w:rsidRPr="00990EA4">
        <w:rPr>
          <w:rStyle w:val="normaltextrun"/>
          <w:rFonts w:ascii="Georgia" w:hAnsi="Georgia" w:cs="Calibri"/>
          <w:sz w:val="22"/>
          <w:szCs w:val="22"/>
        </w:rPr>
        <w:t xml:space="preserve"> </w:t>
      </w:r>
      <w:r w:rsidRPr="00990EA4">
        <w:rPr>
          <w:rStyle w:val="normaltextrun"/>
          <w:rFonts w:ascii="Georgia" w:hAnsi="Georgia" w:cs="Calibri"/>
          <w:sz w:val="22"/>
          <w:szCs w:val="22"/>
        </w:rPr>
        <w:t>(125)</w:t>
      </w:r>
      <w:r w:rsidRPr="00990EA4">
        <w:rPr>
          <w:rStyle w:val="eop"/>
          <w:rFonts w:ascii="Georgia" w:hAnsi="Georgia" w:cs="Calibri"/>
          <w:sz w:val="22"/>
          <w:szCs w:val="22"/>
        </w:rPr>
        <w:t> </w:t>
      </w:r>
    </w:p>
    <w:p w14:paraId="0BB8DFCE" w14:textId="77777777" w:rsidR="0072353D" w:rsidRPr="00F05F79" w:rsidRDefault="0072353D" w:rsidP="0072353D">
      <w:pPr>
        <w:textAlignment w:val="baseline"/>
        <w:rPr>
          <w:rFonts w:eastAsia="Times New Roman"/>
          <w:color w:val="000000"/>
          <w:sz w:val="19"/>
          <w:szCs w:val="19"/>
          <w:highlight w:val="yellow"/>
        </w:rPr>
      </w:pPr>
    </w:p>
    <w:p w14:paraId="00F79096" w14:textId="40C155E5" w:rsidR="00026450" w:rsidRDefault="00407E9B" w:rsidP="00E126EE">
      <w:pPr>
        <w:textAlignment w:val="baseline"/>
        <w:rPr>
          <w:rFonts w:ascii="Georgia" w:hAnsi="Georgia"/>
          <w:sz w:val="19"/>
          <w:szCs w:val="19"/>
        </w:rPr>
      </w:pPr>
      <w:r w:rsidRPr="009C357D">
        <w:rPr>
          <w:rFonts w:ascii="Georgia" w:eastAsia="Times New Roman" w:hAnsi="Georgia" w:cs="Segoe UI"/>
          <w:sz w:val="19"/>
          <w:szCs w:val="19"/>
        </w:rPr>
        <w:t xml:space="preserve">GDH </w:t>
      </w:r>
      <w:r w:rsidR="00E924E5" w:rsidRPr="009C357D">
        <w:rPr>
          <w:rFonts w:ascii="Georgia" w:eastAsia="Times New Roman" w:hAnsi="Georgia" w:cs="Segoe UI"/>
          <w:sz w:val="19"/>
          <w:szCs w:val="19"/>
        </w:rPr>
        <w:t xml:space="preserve">hecht veel waarde aan </w:t>
      </w:r>
      <w:r w:rsidR="00026450" w:rsidRPr="00E154C2">
        <w:rPr>
          <w:rFonts w:ascii="Georgia" w:hAnsi="Georgia"/>
          <w:sz w:val="19"/>
          <w:szCs w:val="19"/>
        </w:rPr>
        <w:t>een maximale constante kwaliteit van de afdrukken en beschikbaarheid van de repromachines gedurende de gehele looptijd. De toegevoegde waarde van de afdeling repro valt of staat bij kwaliteit en service. De afhankelijkheid daarbij van de repromachines is groot. De aanbestedende dienst verwacht van u een beschrijving van de aangeboden beheersmaatregelen inzake</w:t>
      </w:r>
      <w:r w:rsidR="003242C7">
        <w:rPr>
          <w:rFonts w:ascii="Georgia" w:hAnsi="Georgia"/>
          <w:sz w:val="19"/>
          <w:szCs w:val="19"/>
        </w:rPr>
        <w:t xml:space="preserve"> minimaal</w:t>
      </w:r>
      <w:r w:rsidR="00026450" w:rsidRPr="00E154C2">
        <w:rPr>
          <w:rFonts w:ascii="Georgia" w:hAnsi="Georgia"/>
          <w:sz w:val="19"/>
          <w:szCs w:val="19"/>
        </w:rPr>
        <w:t>:</w:t>
      </w:r>
    </w:p>
    <w:p w14:paraId="0C85D07A" w14:textId="77777777" w:rsidR="00741632" w:rsidRPr="00E154C2" w:rsidRDefault="00741632" w:rsidP="00E126EE">
      <w:pPr>
        <w:textAlignment w:val="baseline"/>
        <w:rPr>
          <w:rFonts w:ascii="Georgia" w:hAnsi="Georgia"/>
          <w:sz w:val="19"/>
          <w:szCs w:val="19"/>
        </w:rPr>
      </w:pPr>
    </w:p>
    <w:p w14:paraId="28237B96" w14:textId="77777777" w:rsidR="00026450" w:rsidRPr="00E154C2" w:rsidRDefault="00026450" w:rsidP="00395011">
      <w:pPr>
        <w:pStyle w:val="Lijstalinea"/>
        <w:numPr>
          <w:ilvl w:val="0"/>
          <w:numId w:val="27"/>
        </w:numPr>
        <w:contextualSpacing/>
        <w:jc w:val="both"/>
        <w:rPr>
          <w:rFonts w:ascii="Georgia" w:hAnsi="Georgia"/>
          <w:sz w:val="19"/>
          <w:szCs w:val="19"/>
        </w:rPr>
      </w:pPr>
      <w:r w:rsidRPr="00E154C2">
        <w:rPr>
          <w:rFonts w:ascii="Georgia" w:hAnsi="Georgia"/>
          <w:sz w:val="19"/>
          <w:szCs w:val="19"/>
        </w:rPr>
        <w:t>Periodieke (minimaal 1x per jaar) check afdrukkwaliteit (kleur/ rechtheid/ vlekken/ etc.) en daaruit voorvloeiende acties;</w:t>
      </w:r>
    </w:p>
    <w:p w14:paraId="7448F654" w14:textId="026514DD" w:rsidR="00026450" w:rsidRPr="00E154C2" w:rsidRDefault="00026450" w:rsidP="00395011">
      <w:pPr>
        <w:pStyle w:val="Lijstalinea"/>
        <w:numPr>
          <w:ilvl w:val="0"/>
          <w:numId w:val="27"/>
        </w:numPr>
        <w:contextualSpacing/>
        <w:jc w:val="both"/>
        <w:rPr>
          <w:rFonts w:ascii="Georgia" w:hAnsi="Georgia"/>
          <w:sz w:val="19"/>
          <w:szCs w:val="19"/>
        </w:rPr>
      </w:pPr>
      <w:r w:rsidRPr="00E154C2">
        <w:rPr>
          <w:rFonts w:ascii="Georgia" w:hAnsi="Georgia"/>
          <w:sz w:val="19"/>
          <w:szCs w:val="19"/>
        </w:rPr>
        <w:t>Welke preventieve onderhoudswerkzaamheden en in welke frequentie voert inschrijver uit om de beschikbaarheid van minimaal 9</w:t>
      </w:r>
      <w:r w:rsidR="00C5053B" w:rsidRPr="00E154C2">
        <w:rPr>
          <w:rFonts w:ascii="Georgia" w:hAnsi="Georgia"/>
          <w:sz w:val="19"/>
          <w:szCs w:val="19"/>
        </w:rPr>
        <w:t>7</w:t>
      </w:r>
      <w:r w:rsidRPr="00E154C2">
        <w:rPr>
          <w:rFonts w:ascii="Georgia" w:hAnsi="Georgia"/>
          <w:sz w:val="19"/>
          <w:szCs w:val="19"/>
        </w:rPr>
        <w:t xml:space="preserve">% per machine te kunnen </w:t>
      </w:r>
      <w:r w:rsidR="00E126EE" w:rsidRPr="00E154C2">
        <w:rPr>
          <w:rFonts w:ascii="Georgia" w:hAnsi="Georgia"/>
          <w:sz w:val="19"/>
          <w:szCs w:val="19"/>
        </w:rPr>
        <w:t>garanderen?</w:t>
      </w:r>
    </w:p>
    <w:p w14:paraId="2E1EEBFD" w14:textId="416E238F" w:rsidR="00026450" w:rsidRDefault="00026450" w:rsidP="00395011">
      <w:pPr>
        <w:pStyle w:val="Lijstalinea"/>
        <w:numPr>
          <w:ilvl w:val="0"/>
          <w:numId w:val="27"/>
        </w:numPr>
        <w:contextualSpacing/>
        <w:jc w:val="both"/>
        <w:rPr>
          <w:rFonts w:ascii="Georgia" w:hAnsi="Georgia"/>
          <w:sz w:val="19"/>
          <w:szCs w:val="19"/>
        </w:rPr>
      </w:pPr>
      <w:r w:rsidRPr="00E154C2">
        <w:rPr>
          <w:rFonts w:ascii="Georgia" w:hAnsi="Georgia"/>
          <w:sz w:val="19"/>
          <w:szCs w:val="19"/>
        </w:rPr>
        <w:t xml:space="preserve">Hoe realiseert inschrijver voor </w:t>
      </w:r>
      <w:r w:rsidR="002648F6" w:rsidRPr="00E154C2">
        <w:rPr>
          <w:rFonts w:ascii="Georgia" w:hAnsi="Georgia"/>
          <w:sz w:val="19"/>
          <w:szCs w:val="19"/>
        </w:rPr>
        <w:t xml:space="preserve">de </w:t>
      </w:r>
      <w:r w:rsidRPr="00E154C2">
        <w:rPr>
          <w:rFonts w:ascii="Georgia" w:hAnsi="Georgia"/>
          <w:sz w:val="19"/>
          <w:szCs w:val="19"/>
        </w:rPr>
        <w:t>repromachines een identieke afdrukkwaliteit zodat de interne opdrachtgever geen verschil ziet in het eindproduct?</w:t>
      </w:r>
    </w:p>
    <w:p w14:paraId="3956F725" w14:textId="079B7723" w:rsidR="000855D6" w:rsidRPr="00E154C2" w:rsidRDefault="002C23F3" w:rsidP="00395011">
      <w:pPr>
        <w:pStyle w:val="Lijstalinea"/>
        <w:numPr>
          <w:ilvl w:val="0"/>
          <w:numId w:val="27"/>
        </w:numPr>
        <w:contextualSpacing/>
        <w:jc w:val="both"/>
        <w:rPr>
          <w:rFonts w:ascii="Georgia" w:hAnsi="Georgia"/>
          <w:sz w:val="19"/>
          <w:szCs w:val="19"/>
        </w:rPr>
      </w:pPr>
      <w:r>
        <w:rPr>
          <w:rFonts w:ascii="Georgia" w:hAnsi="Georgia"/>
          <w:sz w:val="19"/>
          <w:szCs w:val="19"/>
        </w:rPr>
        <w:t>Oplossing bij een o</w:t>
      </w:r>
      <w:r w:rsidR="00A33573">
        <w:rPr>
          <w:rFonts w:ascii="Georgia" w:hAnsi="Georgia"/>
          <w:sz w:val="19"/>
          <w:szCs w:val="19"/>
        </w:rPr>
        <w:t>noplosbare storing tijdens WOZ opdracht</w:t>
      </w:r>
      <w:r w:rsidR="002E4562">
        <w:rPr>
          <w:rFonts w:ascii="Georgia" w:hAnsi="Georgia"/>
          <w:sz w:val="19"/>
          <w:szCs w:val="19"/>
        </w:rPr>
        <w:t xml:space="preserve"> </w:t>
      </w:r>
      <w:r w:rsidR="00E92D2E">
        <w:rPr>
          <w:rFonts w:ascii="Georgia" w:hAnsi="Georgia"/>
          <w:sz w:val="19"/>
          <w:szCs w:val="19"/>
        </w:rPr>
        <w:t>(zie</w:t>
      </w:r>
      <w:r w:rsidR="002E4562">
        <w:rPr>
          <w:rFonts w:ascii="Georgia" w:hAnsi="Georgia"/>
          <w:sz w:val="19"/>
          <w:szCs w:val="19"/>
        </w:rPr>
        <w:t xml:space="preserve"> 1.4.10</w:t>
      </w:r>
      <w:r w:rsidR="00437117">
        <w:rPr>
          <w:rFonts w:ascii="Georgia" w:hAnsi="Georgia"/>
          <w:sz w:val="19"/>
          <w:szCs w:val="19"/>
        </w:rPr>
        <w:t xml:space="preserve"> en 1.4.11</w:t>
      </w:r>
      <w:r w:rsidR="002E4562">
        <w:rPr>
          <w:rFonts w:ascii="Georgia" w:hAnsi="Georgia"/>
          <w:sz w:val="19"/>
          <w:szCs w:val="19"/>
        </w:rPr>
        <w:t>)</w:t>
      </w:r>
      <w:r w:rsidR="00B33309">
        <w:rPr>
          <w:rFonts w:ascii="Georgia" w:hAnsi="Georgia"/>
          <w:sz w:val="19"/>
          <w:szCs w:val="19"/>
        </w:rPr>
        <w:t>.</w:t>
      </w:r>
    </w:p>
    <w:p w14:paraId="735027B1" w14:textId="77777777" w:rsidR="00026450" w:rsidRPr="00E154C2" w:rsidRDefault="00026450" w:rsidP="00026450">
      <w:pPr>
        <w:jc w:val="both"/>
        <w:rPr>
          <w:rFonts w:ascii="Georgia" w:hAnsi="Georgia"/>
          <w:sz w:val="19"/>
          <w:szCs w:val="19"/>
        </w:rPr>
      </w:pPr>
    </w:p>
    <w:p w14:paraId="650FA8E2" w14:textId="070DA3D9" w:rsidR="00026450" w:rsidRPr="00E126EE" w:rsidRDefault="00026450" w:rsidP="00026450">
      <w:pPr>
        <w:jc w:val="both"/>
        <w:rPr>
          <w:rFonts w:ascii="Georgia" w:hAnsi="Georgia"/>
          <w:sz w:val="19"/>
          <w:szCs w:val="19"/>
        </w:rPr>
      </w:pPr>
      <w:r w:rsidRPr="00E126EE">
        <w:rPr>
          <w:rFonts w:ascii="Georgia" w:hAnsi="Georgia"/>
          <w:sz w:val="19"/>
          <w:szCs w:val="19"/>
        </w:rPr>
        <w:t>De inschrijver dient dit te beschrijven op maximaal 2 A4</w:t>
      </w:r>
      <w:r w:rsidR="00B92C5A">
        <w:rPr>
          <w:rFonts w:ascii="Georgia" w:hAnsi="Georgia"/>
          <w:sz w:val="19"/>
          <w:szCs w:val="19"/>
        </w:rPr>
        <w:t>, lettergrootte 10.</w:t>
      </w:r>
    </w:p>
    <w:p w14:paraId="20CB8B69" w14:textId="3BD441CC" w:rsidR="0072353D" w:rsidRDefault="0072353D" w:rsidP="0072353D">
      <w:pPr>
        <w:textAlignment w:val="baseline"/>
        <w:rPr>
          <w:rFonts w:ascii="Segoe UI" w:eastAsia="Times New Roman" w:hAnsi="Segoe UI" w:cs="Segoe UI"/>
          <w:sz w:val="18"/>
          <w:szCs w:val="18"/>
          <w:highlight w:val="yellow"/>
        </w:rPr>
      </w:pPr>
    </w:p>
    <w:p w14:paraId="31E1723E" w14:textId="77777777" w:rsidR="007F62C0" w:rsidRPr="00F05F79" w:rsidRDefault="007F62C0" w:rsidP="007F62C0">
      <w:pPr>
        <w:textAlignment w:val="baseline"/>
        <w:rPr>
          <w:rFonts w:ascii="Segoe UI" w:eastAsia="Times New Roman" w:hAnsi="Segoe UI" w:cs="Segoe UI"/>
          <w:sz w:val="18"/>
          <w:szCs w:val="18"/>
        </w:rPr>
      </w:pPr>
      <w:r w:rsidRPr="2786C43A">
        <w:rPr>
          <w:rFonts w:ascii="Georgia" w:eastAsia="Times New Roman" w:hAnsi="Georgia" w:cs="Segoe UI"/>
          <w:sz w:val="19"/>
          <w:szCs w:val="19"/>
        </w:rPr>
        <w:t>Bij de beoordeling van dit subgunningscriterium kijkt GDH naar de volgende beoordelingsaspecten: </w:t>
      </w:r>
    </w:p>
    <w:p w14:paraId="30E87543" w14:textId="77777777" w:rsidR="007F62C0" w:rsidRPr="00F05F79" w:rsidRDefault="007F62C0" w:rsidP="007F62C0">
      <w:pPr>
        <w:textAlignment w:val="baseline"/>
        <w:rPr>
          <w:rFonts w:ascii="Segoe UI" w:eastAsia="Times New Roman" w:hAnsi="Segoe UI" w:cs="Segoe UI"/>
          <w:sz w:val="18"/>
          <w:szCs w:val="18"/>
        </w:rPr>
      </w:pPr>
    </w:p>
    <w:p w14:paraId="60E762C8" w14:textId="44EEB07E" w:rsidR="007F62C0" w:rsidRPr="0084790A" w:rsidRDefault="007F62C0" w:rsidP="007F62C0">
      <w:pPr>
        <w:pStyle w:val="Lijstalinea"/>
        <w:numPr>
          <w:ilvl w:val="0"/>
          <w:numId w:val="19"/>
        </w:numPr>
        <w:textAlignment w:val="baseline"/>
        <w:rPr>
          <w:rFonts w:ascii="Georgia" w:eastAsia="Times New Roman" w:hAnsi="Georgia" w:cs="Segoe UI"/>
          <w:sz w:val="19"/>
          <w:szCs w:val="19"/>
        </w:rPr>
      </w:pPr>
      <w:r>
        <w:rPr>
          <w:rFonts w:ascii="Georgia" w:eastAsia="Times New Roman" w:hAnsi="Georgia" w:cs="Segoe UI"/>
          <w:sz w:val="19"/>
          <w:szCs w:val="19"/>
        </w:rPr>
        <w:t>De mate waarin de maatregelen bijdragen aan garantie</w:t>
      </w:r>
      <w:r w:rsidR="00A138A3">
        <w:rPr>
          <w:rFonts w:ascii="Georgia" w:eastAsia="Times New Roman" w:hAnsi="Georgia" w:cs="Segoe UI"/>
          <w:sz w:val="19"/>
          <w:szCs w:val="19"/>
        </w:rPr>
        <w:t xml:space="preserve"> op kwaliteit</w:t>
      </w:r>
      <w:r w:rsidR="00D77ABF">
        <w:rPr>
          <w:rFonts w:ascii="Georgia" w:eastAsia="Times New Roman" w:hAnsi="Georgia" w:cs="Segoe UI"/>
          <w:sz w:val="19"/>
          <w:szCs w:val="19"/>
        </w:rPr>
        <w:t>;</w:t>
      </w:r>
      <w:r>
        <w:rPr>
          <w:rFonts w:ascii="Georgia" w:eastAsia="Times New Roman" w:hAnsi="Georgia" w:cs="Segoe UI"/>
          <w:sz w:val="19"/>
          <w:szCs w:val="19"/>
        </w:rPr>
        <w:t xml:space="preserve"> </w:t>
      </w:r>
    </w:p>
    <w:p w14:paraId="27C56B86" w14:textId="13F5B44F" w:rsidR="007F62C0" w:rsidRPr="00BE3832" w:rsidRDefault="007F62C0" w:rsidP="007F62C0">
      <w:pPr>
        <w:pStyle w:val="Lijstalinea"/>
        <w:numPr>
          <w:ilvl w:val="0"/>
          <w:numId w:val="19"/>
        </w:numPr>
        <w:textAlignment w:val="baseline"/>
        <w:rPr>
          <w:rFonts w:ascii="Georgia" w:eastAsia="Times New Roman" w:hAnsi="Georgia" w:cs="Segoe UI"/>
          <w:sz w:val="19"/>
          <w:szCs w:val="19"/>
        </w:rPr>
      </w:pPr>
      <w:r>
        <w:rPr>
          <w:rFonts w:ascii="Georgia" w:eastAsia="Times New Roman" w:hAnsi="Georgia" w:cs="Times New Roman"/>
          <w:sz w:val="19"/>
          <w:szCs w:val="19"/>
        </w:rPr>
        <w:t xml:space="preserve">De mate </w:t>
      </w:r>
      <w:r w:rsidR="00B82FB0">
        <w:rPr>
          <w:rFonts w:ascii="Georgia" w:eastAsia="Times New Roman" w:hAnsi="Georgia" w:cs="Times New Roman"/>
          <w:sz w:val="19"/>
          <w:szCs w:val="19"/>
        </w:rPr>
        <w:t>waarin het plan van aanpak is onderbouwd met bewijzen</w:t>
      </w:r>
      <w:r w:rsidR="00D77ABF">
        <w:rPr>
          <w:rFonts w:ascii="Georgia" w:eastAsia="Times New Roman" w:hAnsi="Georgia" w:cs="Times New Roman"/>
          <w:sz w:val="19"/>
          <w:szCs w:val="19"/>
        </w:rPr>
        <w:t>;</w:t>
      </w:r>
    </w:p>
    <w:p w14:paraId="5BBAB77D" w14:textId="596F9FD1" w:rsidR="007F62C0" w:rsidRPr="0084790A" w:rsidRDefault="00D77ABF" w:rsidP="007F62C0">
      <w:pPr>
        <w:pStyle w:val="Lijstalinea"/>
        <w:numPr>
          <w:ilvl w:val="0"/>
          <w:numId w:val="19"/>
        </w:numPr>
        <w:textAlignment w:val="baseline"/>
        <w:rPr>
          <w:rFonts w:ascii="Georgia" w:eastAsia="Times New Roman" w:hAnsi="Georgia" w:cs="Segoe UI"/>
          <w:sz w:val="19"/>
          <w:szCs w:val="19"/>
        </w:rPr>
      </w:pPr>
      <w:r w:rsidRPr="2786C43A">
        <w:rPr>
          <w:rFonts w:ascii="Georgia" w:eastAsia="Times New Roman" w:hAnsi="Georgia" w:cs="Times New Roman"/>
          <w:sz w:val="19"/>
          <w:szCs w:val="19"/>
        </w:rPr>
        <w:t xml:space="preserve">De mate waarin </w:t>
      </w:r>
      <w:r w:rsidR="00B91B6D" w:rsidRPr="2786C43A">
        <w:rPr>
          <w:rFonts w:ascii="Georgia" w:eastAsia="Times New Roman" w:hAnsi="Georgia" w:cs="Times New Roman"/>
          <w:sz w:val="19"/>
          <w:szCs w:val="19"/>
        </w:rPr>
        <w:t xml:space="preserve">het plan van aanpak bijdraagt aan </w:t>
      </w:r>
      <w:r w:rsidR="00E91CBC" w:rsidRPr="2786C43A">
        <w:rPr>
          <w:rFonts w:ascii="Georgia" w:eastAsia="Times New Roman" w:hAnsi="Georgia" w:cs="Times New Roman"/>
          <w:sz w:val="19"/>
          <w:szCs w:val="19"/>
        </w:rPr>
        <w:t>een soepele afhandeling van de WOZ in geval van storingen tijdens dat proces.</w:t>
      </w:r>
    </w:p>
    <w:p w14:paraId="2DF9C952" w14:textId="77777777" w:rsidR="00171649" w:rsidRPr="00F05F79" w:rsidRDefault="00171649" w:rsidP="0072353D">
      <w:pPr>
        <w:textAlignment w:val="baseline"/>
        <w:rPr>
          <w:rFonts w:ascii="Segoe UI" w:eastAsia="Times New Roman" w:hAnsi="Segoe UI" w:cs="Segoe UI"/>
          <w:sz w:val="18"/>
          <w:szCs w:val="18"/>
          <w:highlight w:val="yellow"/>
        </w:rPr>
      </w:pPr>
    </w:p>
    <w:p w14:paraId="3BAFF25E" w14:textId="77E90632" w:rsidR="0072353D" w:rsidRPr="00BA33E9" w:rsidRDefault="0072353D" w:rsidP="0072353D">
      <w:pPr>
        <w:textAlignment w:val="baseline"/>
        <w:rPr>
          <w:rFonts w:ascii="Segoe UI" w:eastAsia="Times New Roman" w:hAnsi="Segoe UI" w:cs="Segoe UI"/>
          <w:sz w:val="18"/>
          <w:szCs w:val="18"/>
        </w:rPr>
      </w:pPr>
      <w:r w:rsidRPr="00BA33E9">
        <w:rPr>
          <w:rFonts w:ascii="Georgia" w:eastAsia="Times New Roman" w:hAnsi="Georgia" w:cs="Segoe UI"/>
          <w:sz w:val="19"/>
          <w:szCs w:val="19"/>
        </w:rPr>
        <w:t xml:space="preserve">Beoordelingskader subgunningscriterium </w:t>
      </w:r>
      <w:r w:rsidR="002D3B4A" w:rsidRPr="00BA33E9">
        <w:rPr>
          <w:rFonts w:ascii="Georgia" w:eastAsia="Times New Roman" w:hAnsi="Georgia" w:cs="Segoe UI"/>
          <w:sz w:val="19"/>
          <w:szCs w:val="19"/>
        </w:rPr>
        <w:t>3</w:t>
      </w:r>
      <w:r w:rsidRPr="00BA33E9">
        <w:rPr>
          <w:rFonts w:ascii="Georgia" w:eastAsia="Times New Roman" w:hAnsi="Georgia" w:cs="Segoe UI"/>
          <w:sz w:val="19"/>
          <w:szCs w:val="19"/>
        </w:rPr>
        <w:t> </w:t>
      </w:r>
    </w:p>
    <w:tbl>
      <w:tblPr>
        <w:tblW w:w="0" w:type="dxa"/>
        <w:tblInd w:w="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12"/>
        <w:gridCol w:w="6802"/>
      </w:tblGrid>
      <w:tr w:rsidR="0072353D" w:rsidRPr="00F05F79" w14:paraId="38FDC6D8" w14:textId="77777777" w:rsidTr="00F677E3">
        <w:tc>
          <w:tcPr>
            <w:tcW w:w="1695" w:type="dxa"/>
            <w:tcBorders>
              <w:top w:val="single" w:sz="6" w:space="0" w:color="auto"/>
              <w:left w:val="single" w:sz="6" w:space="0" w:color="auto"/>
              <w:bottom w:val="single" w:sz="6" w:space="0" w:color="auto"/>
              <w:right w:val="single" w:sz="6" w:space="0" w:color="auto"/>
            </w:tcBorders>
            <w:shd w:val="clear" w:color="auto" w:fill="auto"/>
            <w:hideMark/>
          </w:tcPr>
          <w:p w14:paraId="67F1D4F7" w14:textId="7705931A" w:rsidR="0072353D" w:rsidRPr="00F05F79" w:rsidRDefault="0072353D" w:rsidP="00F677E3">
            <w:pPr>
              <w:textAlignment w:val="baseline"/>
              <w:rPr>
                <w:rFonts w:ascii="Times New Roman" w:eastAsia="Times New Roman" w:hAnsi="Times New Roman" w:cs="Times New Roman"/>
                <w:sz w:val="24"/>
                <w:szCs w:val="24"/>
                <w:highlight w:val="yellow"/>
              </w:rPr>
            </w:pPr>
            <w:r w:rsidRPr="00BF1FA7">
              <w:rPr>
                <w:rFonts w:ascii="Georgia" w:eastAsia="Times New Roman" w:hAnsi="Georgia" w:cs="Times New Roman"/>
                <w:sz w:val="19"/>
                <w:szCs w:val="19"/>
              </w:rPr>
              <w:t>Uitstekend, 1</w:t>
            </w:r>
            <w:r w:rsidR="00BF1FA7" w:rsidRPr="00BF1FA7">
              <w:rPr>
                <w:rFonts w:ascii="Georgia" w:eastAsia="Times New Roman" w:hAnsi="Georgia" w:cs="Times New Roman"/>
                <w:sz w:val="19"/>
                <w:szCs w:val="19"/>
              </w:rPr>
              <w:t>25</w:t>
            </w:r>
            <w:r w:rsidRPr="00BF1FA7">
              <w:rPr>
                <w:rFonts w:ascii="Georgia" w:eastAsia="Times New Roman" w:hAnsi="Georgia" w:cs="Times New Roman"/>
                <w:sz w:val="19"/>
                <w:szCs w:val="19"/>
              </w:rPr>
              <w:t> punten </w:t>
            </w:r>
          </w:p>
        </w:tc>
        <w:tc>
          <w:tcPr>
            <w:tcW w:w="7215" w:type="dxa"/>
            <w:tcBorders>
              <w:top w:val="single" w:sz="6" w:space="0" w:color="auto"/>
              <w:left w:val="single" w:sz="6" w:space="0" w:color="auto"/>
              <w:bottom w:val="single" w:sz="6" w:space="0" w:color="auto"/>
              <w:right w:val="single" w:sz="6" w:space="0" w:color="auto"/>
            </w:tcBorders>
            <w:shd w:val="clear" w:color="auto" w:fill="auto"/>
            <w:hideMark/>
          </w:tcPr>
          <w:p w14:paraId="36945F68" w14:textId="77777777" w:rsidR="00623F67" w:rsidRPr="00BD4CBD" w:rsidRDefault="00623F67" w:rsidP="00623F67">
            <w:pPr>
              <w:widowControl w:val="0"/>
              <w:autoSpaceDE w:val="0"/>
              <w:autoSpaceDN w:val="0"/>
              <w:adjustRightInd w:val="0"/>
              <w:jc w:val="both"/>
              <w:rPr>
                <w:rFonts w:ascii="Georgia" w:hAnsi="Georgia" w:cs="Calibri"/>
                <w:iCs/>
                <w:sz w:val="19"/>
                <w:szCs w:val="19"/>
              </w:rPr>
            </w:pPr>
            <w:r w:rsidRPr="00BD4CBD">
              <w:rPr>
                <w:rFonts w:ascii="Georgia" w:hAnsi="Georgia" w:cs="Calibri"/>
                <w:iCs/>
                <w:sz w:val="19"/>
                <w:szCs w:val="19"/>
              </w:rPr>
              <w:t>In de beantwoording van de inschrijver wekt zij veel vertrouwen, het antwoord is helder en begrijpelijk geformuleerd. De beoordelingscommissie is van mening dat dit leidt tot een uitmuntend resultaat en de beantwoording overstijgt de verwachtingen.</w:t>
            </w:r>
          </w:p>
          <w:p w14:paraId="751CEA13" w14:textId="77777777" w:rsidR="00623F67" w:rsidRPr="00BD4CBD" w:rsidRDefault="00623F67" w:rsidP="00623F67">
            <w:pPr>
              <w:widowControl w:val="0"/>
              <w:autoSpaceDE w:val="0"/>
              <w:autoSpaceDN w:val="0"/>
              <w:adjustRightInd w:val="0"/>
              <w:jc w:val="both"/>
              <w:rPr>
                <w:rFonts w:ascii="Georgia" w:hAnsi="Georgia" w:cs="Calibri"/>
                <w:iCs/>
                <w:sz w:val="19"/>
                <w:szCs w:val="19"/>
              </w:rPr>
            </w:pPr>
          </w:p>
          <w:p w14:paraId="4383F93F" w14:textId="0EA04C1B" w:rsidR="0072353D" w:rsidRPr="00BD4CBD" w:rsidRDefault="0072353D" w:rsidP="00F677E3">
            <w:pPr>
              <w:textAlignment w:val="baseline"/>
              <w:rPr>
                <w:rFonts w:ascii="Georgia" w:eastAsia="Times New Roman" w:hAnsi="Georgia" w:cs="Times New Roman"/>
                <w:iCs/>
                <w:sz w:val="19"/>
                <w:szCs w:val="19"/>
                <w:highlight w:val="yellow"/>
              </w:rPr>
            </w:pPr>
          </w:p>
        </w:tc>
      </w:tr>
      <w:tr w:rsidR="0072353D" w:rsidRPr="00F05F79" w14:paraId="288B0D7F" w14:textId="77777777" w:rsidTr="00F677E3">
        <w:tc>
          <w:tcPr>
            <w:tcW w:w="1695" w:type="dxa"/>
            <w:tcBorders>
              <w:top w:val="single" w:sz="6" w:space="0" w:color="auto"/>
              <w:left w:val="single" w:sz="6" w:space="0" w:color="auto"/>
              <w:bottom w:val="single" w:sz="6" w:space="0" w:color="auto"/>
              <w:right w:val="single" w:sz="6" w:space="0" w:color="auto"/>
            </w:tcBorders>
            <w:shd w:val="clear" w:color="auto" w:fill="auto"/>
            <w:hideMark/>
          </w:tcPr>
          <w:p w14:paraId="7AC227F4" w14:textId="33251C14" w:rsidR="0072353D" w:rsidRPr="002A6609" w:rsidRDefault="0072353D" w:rsidP="00F677E3">
            <w:pPr>
              <w:textAlignment w:val="baseline"/>
              <w:rPr>
                <w:rFonts w:ascii="Times New Roman" w:eastAsia="Times New Roman" w:hAnsi="Times New Roman" w:cs="Times New Roman"/>
                <w:sz w:val="24"/>
                <w:szCs w:val="24"/>
              </w:rPr>
            </w:pPr>
            <w:r w:rsidRPr="002A6609">
              <w:rPr>
                <w:rFonts w:ascii="Georgia" w:eastAsia="Times New Roman" w:hAnsi="Georgia" w:cs="Times New Roman"/>
                <w:sz w:val="19"/>
                <w:szCs w:val="19"/>
              </w:rPr>
              <w:t xml:space="preserve">Goed, </w:t>
            </w:r>
            <w:r w:rsidR="00FD7FC6" w:rsidRPr="002A6609">
              <w:rPr>
                <w:rFonts w:ascii="Georgia" w:eastAsia="Times New Roman" w:hAnsi="Georgia" w:cs="Times New Roman"/>
                <w:sz w:val="19"/>
                <w:szCs w:val="19"/>
              </w:rPr>
              <w:t>90</w:t>
            </w:r>
            <w:r w:rsidRPr="002A6609">
              <w:rPr>
                <w:rFonts w:ascii="Georgia" w:eastAsia="Times New Roman" w:hAnsi="Georgia" w:cs="Times New Roman"/>
                <w:sz w:val="19"/>
                <w:szCs w:val="19"/>
              </w:rPr>
              <w:t> punten </w:t>
            </w:r>
          </w:p>
        </w:tc>
        <w:tc>
          <w:tcPr>
            <w:tcW w:w="7215" w:type="dxa"/>
            <w:tcBorders>
              <w:top w:val="single" w:sz="6" w:space="0" w:color="auto"/>
              <w:left w:val="single" w:sz="6" w:space="0" w:color="auto"/>
              <w:bottom w:val="single" w:sz="6" w:space="0" w:color="auto"/>
              <w:right w:val="single" w:sz="6" w:space="0" w:color="auto"/>
            </w:tcBorders>
            <w:shd w:val="clear" w:color="auto" w:fill="auto"/>
            <w:hideMark/>
          </w:tcPr>
          <w:p w14:paraId="0583B388" w14:textId="1EB93F99" w:rsidR="0072353D" w:rsidRPr="00BD4CBD" w:rsidRDefault="005E263E" w:rsidP="00F677E3">
            <w:pPr>
              <w:textAlignment w:val="baseline"/>
              <w:rPr>
                <w:rFonts w:ascii="Georgia" w:eastAsia="Times New Roman" w:hAnsi="Georgia" w:cs="Times New Roman"/>
                <w:iCs/>
                <w:sz w:val="19"/>
                <w:szCs w:val="19"/>
                <w:highlight w:val="yellow"/>
              </w:rPr>
            </w:pPr>
            <w:r w:rsidRPr="00BD4CBD">
              <w:rPr>
                <w:rFonts w:ascii="Georgia" w:hAnsi="Georgia" w:cs="Calibri"/>
                <w:iCs/>
                <w:sz w:val="19"/>
                <w:szCs w:val="19"/>
              </w:rPr>
              <w:t>In de beantwoording van de inschrijver wekt zij vertrouwen, het antwoord is helder en begrijpelijk geformuleerd. De beoordelingscommissie is van mening dat dit leidt tot een goed resultaat en de beantwoording overstijgt de verwachtingen niet, maar voldoet hieraan</w:t>
            </w:r>
            <w:r w:rsidR="00B33309">
              <w:rPr>
                <w:rFonts w:ascii="Georgia" w:hAnsi="Georgia" w:cs="Calibri"/>
                <w:iCs/>
                <w:sz w:val="19"/>
                <w:szCs w:val="19"/>
              </w:rPr>
              <w:t>.</w:t>
            </w:r>
          </w:p>
        </w:tc>
      </w:tr>
      <w:tr w:rsidR="0072353D" w:rsidRPr="00F05F79" w14:paraId="68B73028" w14:textId="77777777" w:rsidTr="00F677E3">
        <w:tc>
          <w:tcPr>
            <w:tcW w:w="1695" w:type="dxa"/>
            <w:tcBorders>
              <w:top w:val="single" w:sz="6" w:space="0" w:color="auto"/>
              <w:left w:val="single" w:sz="6" w:space="0" w:color="auto"/>
              <w:bottom w:val="single" w:sz="6" w:space="0" w:color="auto"/>
              <w:right w:val="single" w:sz="6" w:space="0" w:color="auto"/>
            </w:tcBorders>
            <w:shd w:val="clear" w:color="auto" w:fill="auto"/>
            <w:hideMark/>
          </w:tcPr>
          <w:p w14:paraId="7991979A" w14:textId="77777777" w:rsidR="0072353D" w:rsidRPr="002A6609" w:rsidRDefault="0072353D" w:rsidP="00F677E3">
            <w:pPr>
              <w:textAlignment w:val="baseline"/>
              <w:rPr>
                <w:rFonts w:ascii="Times New Roman" w:eastAsia="Times New Roman" w:hAnsi="Times New Roman" w:cs="Times New Roman"/>
                <w:sz w:val="24"/>
                <w:szCs w:val="24"/>
              </w:rPr>
            </w:pPr>
            <w:r w:rsidRPr="002A6609">
              <w:rPr>
                <w:rFonts w:ascii="Georgia" w:eastAsia="Times New Roman" w:hAnsi="Georgia" w:cs="Times New Roman"/>
                <w:sz w:val="19"/>
                <w:szCs w:val="19"/>
              </w:rPr>
              <w:t>Voldoende, 40 punten </w:t>
            </w:r>
          </w:p>
        </w:tc>
        <w:tc>
          <w:tcPr>
            <w:tcW w:w="7215" w:type="dxa"/>
            <w:tcBorders>
              <w:top w:val="single" w:sz="6" w:space="0" w:color="auto"/>
              <w:left w:val="single" w:sz="6" w:space="0" w:color="auto"/>
              <w:bottom w:val="single" w:sz="6" w:space="0" w:color="auto"/>
              <w:right w:val="single" w:sz="6" w:space="0" w:color="auto"/>
            </w:tcBorders>
            <w:shd w:val="clear" w:color="auto" w:fill="auto"/>
            <w:hideMark/>
          </w:tcPr>
          <w:p w14:paraId="6171E04F" w14:textId="4DDA9F59" w:rsidR="0072353D" w:rsidRPr="00BD4CBD" w:rsidRDefault="008E697C" w:rsidP="00F677E3">
            <w:pPr>
              <w:textAlignment w:val="baseline"/>
              <w:rPr>
                <w:rFonts w:ascii="Georgia" w:eastAsia="Times New Roman" w:hAnsi="Georgia" w:cs="Times New Roman"/>
                <w:iCs/>
                <w:sz w:val="19"/>
                <w:szCs w:val="19"/>
                <w:highlight w:val="yellow"/>
              </w:rPr>
            </w:pPr>
            <w:r w:rsidRPr="00BD4CBD">
              <w:rPr>
                <w:rFonts w:ascii="Georgia" w:hAnsi="Georgia" w:cs="Calibri"/>
                <w:iCs/>
                <w:sz w:val="19"/>
                <w:szCs w:val="19"/>
              </w:rPr>
              <w:t>In de beantwoording van de inschrijver wekt zij niet meer dan voldoende vertrouwen, het antwoord is minder helder en begrijpelijk geformuleerd, dan bij de score “goed”. De beoordelingscommissie is van mening dat dit zal leiden tot een voldoende resultaat, maar de beantwoording kent enige punten van verbetering</w:t>
            </w:r>
          </w:p>
        </w:tc>
      </w:tr>
      <w:tr w:rsidR="0072353D" w:rsidRPr="00F05F79" w14:paraId="782F7609" w14:textId="77777777" w:rsidTr="00F677E3">
        <w:tc>
          <w:tcPr>
            <w:tcW w:w="1695" w:type="dxa"/>
            <w:tcBorders>
              <w:top w:val="single" w:sz="6" w:space="0" w:color="auto"/>
              <w:left w:val="single" w:sz="6" w:space="0" w:color="auto"/>
              <w:bottom w:val="single" w:sz="6" w:space="0" w:color="auto"/>
              <w:right w:val="single" w:sz="6" w:space="0" w:color="auto"/>
            </w:tcBorders>
            <w:shd w:val="clear" w:color="auto" w:fill="auto"/>
            <w:hideMark/>
          </w:tcPr>
          <w:p w14:paraId="56BF593A" w14:textId="77777777" w:rsidR="0072353D" w:rsidRPr="002A6609" w:rsidRDefault="0072353D" w:rsidP="00F677E3">
            <w:pPr>
              <w:textAlignment w:val="baseline"/>
              <w:rPr>
                <w:rFonts w:ascii="Times New Roman" w:eastAsia="Times New Roman" w:hAnsi="Times New Roman" w:cs="Times New Roman"/>
                <w:sz w:val="24"/>
                <w:szCs w:val="24"/>
              </w:rPr>
            </w:pPr>
            <w:r w:rsidRPr="002A6609">
              <w:rPr>
                <w:rFonts w:ascii="Georgia" w:eastAsia="Times New Roman" w:hAnsi="Georgia" w:cs="Times New Roman"/>
                <w:sz w:val="19"/>
                <w:szCs w:val="19"/>
              </w:rPr>
              <w:t>Matig/slecht, 0 punten </w:t>
            </w:r>
          </w:p>
        </w:tc>
        <w:tc>
          <w:tcPr>
            <w:tcW w:w="7215" w:type="dxa"/>
            <w:tcBorders>
              <w:top w:val="single" w:sz="6" w:space="0" w:color="auto"/>
              <w:left w:val="single" w:sz="6" w:space="0" w:color="auto"/>
              <w:bottom w:val="single" w:sz="6" w:space="0" w:color="auto"/>
              <w:right w:val="single" w:sz="6" w:space="0" w:color="auto"/>
            </w:tcBorders>
            <w:shd w:val="clear" w:color="auto" w:fill="auto"/>
            <w:hideMark/>
          </w:tcPr>
          <w:p w14:paraId="170D66DA" w14:textId="2A59EF13" w:rsidR="0072353D" w:rsidRPr="00BD4CBD" w:rsidRDefault="004A7581" w:rsidP="00DE297E">
            <w:pPr>
              <w:widowControl w:val="0"/>
              <w:autoSpaceDE w:val="0"/>
              <w:autoSpaceDN w:val="0"/>
              <w:adjustRightInd w:val="0"/>
              <w:jc w:val="both"/>
              <w:rPr>
                <w:rFonts w:ascii="Georgia" w:eastAsia="Times New Roman" w:hAnsi="Georgia" w:cs="Times New Roman"/>
                <w:iCs/>
                <w:sz w:val="19"/>
                <w:szCs w:val="19"/>
              </w:rPr>
            </w:pPr>
            <w:r w:rsidRPr="00BD4CBD">
              <w:rPr>
                <w:rFonts w:ascii="Georgia" w:hAnsi="Georgia" w:cs="Calibri"/>
                <w:iCs/>
                <w:sz w:val="19"/>
                <w:szCs w:val="19"/>
              </w:rPr>
              <w:t>In de beantwoording van de inschrijver wekt zij maar een matig vertrouwen, het antwoord is matig concreet geformuleerd. De beoordelingscommissie is van mening dat dit zal leiden tot een matig resultaat.</w:t>
            </w:r>
            <w:r w:rsidR="00726BCE" w:rsidRPr="00BD4CBD">
              <w:rPr>
                <w:rFonts w:ascii="Georgia" w:hAnsi="Georgia" w:cs="Calibri"/>
                <w:iCs/>
                <w:sz w:val="19"/>
                <w:szCs w:val="19"/>
              </w:rPr>
              <w:t xml:space="preserve"> </w:t>
            </w:r>
          </w:p>
        </w:tc>
      </w:tr>
    </w:tbl>
    <w:p w14:paraId="4FD023FD" w14:textId="77777777" w:rsidR="0072353D" w:rsidRDefault="0072353D" w:rsidP="0072353D">
      <w:pPr>
        <w:textAlignment w:val="baseline"/>
        <w:rPr>
          <w:rFonts w:ascii="Georgia" w:eastAsia="Times New Roman" w:hAnsi="Georgia" w:cs="Segoe UI"/>
          <w:sz w:val="19"/>
          <w:szCs w:val="19"/>
        </w:rPr>
      </w:pPr>
    </w:p>
    <w:p w14:paraId="7F019053" w14:textId="77777777" w:rsidR="0072353D" w:rsidRDefault="0072353D" w:rsidP="0072353D">
      <w:pPr>
        <w:textAlignment w:val="baseline"/>
        <w:rPr>
          <w:rFonts w:ascii="Georgia" w:eastAsia="Times New Roman" w:hAnsi="Georgia" w:cs="Segoe UI"/>
          <w:sz w:val="19"/>
          <w:szCs w:val="19"/>
        </w:rPr>
      </w:pPr>
    </w:p>
    <w:p w14:paraId="7A0AC42C" w14:textId="77777777" w:rsidR="0072353D" w:rsidRDefault="0072353D" w:rsidP="0072353D">
      <w:pPr>
        <w:textAlignment w:val="baseline"/>
        <w:rPr>
          <w:rFonts w:ascii="Georgia" w:eastAsia="Times New Roman" w:hAnsi="Georgia" w:cs="Segoe UI"/>
          <w:sz w:val="19"/>
          <w:szCs w:val="19"/>
        </w:rPr>
      </w:pPr>
    </w:p>
    <w:p w14:paraId="0A14CE4A" w14:textId="77777777" w:rsidR="0072353D" w:rsidRDefault="0072353D" w:rsidP="0072353D">
      <w:pPr>
        <w:textAlignment w:val="baseline"/>
        <w:rPr>
          <w:rFonts w:ascii="Georgia" w:eastAsia="Times New Roman" w:hAnsi="Georgia" w:cs="Segoe UI"/>
          <w:sz w:val="19"/>
          <w:szCs w:val="19"/>
        </w:rPr>
      </w:pPr>
    </w:p>
    <w:p w14:paraId="5B3A9B90" w14:textId="77777777" w:rsidR="0072353D" w:rsidRDefault="0072353D" w:rsidP="0072353D">
      <w:pPr>
        <w:textAlignment w:val="baseline"/>
        <w:rPr>
          <w:rFonts w:ascii="Georgia" w:eastAsia="Times New Roman" w:hAnsi="Georgia" w:cs="Segoe UI"/>
          <w:sz w:val="19"/>
          <w:szCs w:val="19"/>
        </w:rPr>
      </w:pPr>
    </w:p>
    <w:p w14:paraId="726EC35E" w14:textId="77777777" w:rsidR="0072353D" w:rsidRDefault="0072353D" w:rsidP="0072353D">
      <w:pPr>
        <w:textAlignment w:val="baseline"/>
        <w:rPr>
          <w:rFonts w:ascii="Georgia" w:eastAsia="Times New Roman" w:hAnsi="Georgia" w:cs="Segoe UI"/>
          <w:sz w:val="19"/>
          <w:szCs w:val="19"/>
        </w:rPr>
      </w:pPr>
    </w:p>
    <w:p w14:paraId="1E49E81C" w14:textId="77777777" w:rsidR="0072353D" w:rsidRDefault="0072353D" w:rsidP="0072353D">
      <w:pPr>
        <w:textAlignment w:val="baseline"/>
        <w:rPr>
          <w:rFonts w:ascii="Georgia" w:eastAsia="Times New Roman" w:hAnsi="Georgia" w:cs="Segoe UI"/>
          <w:sz w:val="19"/>
          <w:szCs w:val="19"/>
        </w:rPr>
      </w:pPr>
    </w:p>
    <w:p w14:paraId="145A307F" w14:textId="77777777" w:rsidR="0072353D" w:rsidRDefault="0072353D" w:rsidP="0072353D">
      <w:pPr>
        <w:textAlignment w:val="baseline"/>
        <w:rPr>
          <w:rFonts w:ascii="Georgia" w:eastAsia="Times New Roman" w:hAnsi="Georgia" w:cs="Segoe UI"/>
          <w:sz w:val="19"/>
          <w:szCs w:val="19"/>
        </w:rPr>
      </w:pPr>
    </w:p>
    <w:p w14:paraId="6303460F" w14:textId="77777777" w:rsidR="0072353D" w:rsidRDefault="0072353D" w:rsidP="0072353D">
      <w:pPr>
        <w:textAlignment w:val="baseline"/>
        <w:rPr>
          <w:rFonts w:ascii="Georgia" w:eastAsia="Times New Roman" w:hAnsi="Georgia" w:cs="Segoe UI"/>
          <w:sz w:val="19"/>
          <w:szCs w:val="19"/>
        </w:rPr>
      </w:pPr>
    </w:p>
    <w:p w14:paraId="0FA3AA0F" w14:textId="77777777" w:rsidR="0072353D" w:rsidRDefault="0072353D" w:rsidP="0072353D">
      <w:pPr>
        <w:textAlignment w:val="baseline"/>
        <w:rPr>
          <w:rFonts w:ascii="Georgia" w:eastAsia="Times New Roman" w:hAnsi="Georgia" w:cs="Segoe UI"/>
          <w:sz w:val="19"/>
          <w:szCs w:val="19"/>
        </w:rPr>
      </w:pPr>
    </w:p>
    <w:p w14:paraId="14BFB78D" w14:textId="77777777" w:rsidR="0072353D" w:rsidRDefault="0072353D" w:rsidP="0072353D">
      <w:pPr>
        <w:textAlignment w:val="baseline"/>
        <w:rPr>
          <w:rFonts w:ascii="Georgia" w:eastAsia="Times New Roman" w:hAnsi="Georgia" w:cs="Segoe UI"/>
          <w:sz w:val="19"/>
          <w:szCs w:val="19"/>
        </w:rPr>
      </w:pPr>
    </w:p>
    <w:p w14:paraId="19F1553F" w14:textId="77777777" w:rsidR="0072353D" w:rsidRDefault="0072353D" w:rsidP="0072353D">
      <w:pPr>
        <w:textAlignment w:val="baseline"/>
        <w:rPr>
          <w:rFonts w:ascii="Georgia" w:eastAsia="Times New Roman" w:hAnsi="Georgia" w:cs="Segoe UI"/>
          <w:sz w:val="19"/>
          <w:szCs w:val="19"/>
        </w:rPr>
      </w:pPr>
    </w:p>
    <w:p w14:paraId="5A600E21" w14:textId="77777777" w:rsidR="0072353D" w:rsidRDefault="0072353D" w:rsidP="0072353D">
      <w:pPr>
        <w:textAlignment w:val="baseline"/>
        <w:rPr>
          <w:rFonts w:ascii="Georgia" w:eastAsia="Times New Roman" w:hAnsi="Georgia" w:cs="Segoe UI"/>
          <w:sz w:val="19"/>
          <w:szCs w:val="19"/>
        </w:rPr>
      </w:pPr>
    </w:p>
    <w:p w14:paraId="320AE354" w14:textId="77777777" w:rsidR="0072353D" w:rsidRDefault="0072353D" w:rsidP="0072353D">
      <w:pPr>
        <w:textAlignment w:val="baseline"/>
        <w:rPr>
          <w:rFonts w:ascii="Georgia" w:eastAsia="Times New Roman" w:hAnsi="Georgia" w:cs="Segoe UI"/>
          <w:sz w:val="19"/>
          <w:szCs w:val="19"/>
        </w:rPr>
      </w:pPr>
    </w:p>
    <w:p w14:paraId="66BFD119" w14:textId="77777777" w:rsidR="0072353D" w:rsidRDefault="0072353D" w:rsidP="0072353D">
      <w:pPr>
        <w:textAlignment w:val="baseline"/>
        <w:rPr>
          <w:rFonts w:ascii="Georgia" w:eastAsia="Times New Roman" w:hAnsi="Georgia" w:cs="Segoe UI"/>
          <w:sz w:val="19"/>
          <w:szCs w:val="19"/>
        </w:rPr>
      </w:pPr>
    </w:p>
    <w:p w14:paraId="67C5A623" w14:textId="77777777" w:rsidR="0072353D" w:rsidRDefault="0072353D" w:rsidP="0072353D">
      <w:pPr>
        <w:textAlignment w:val="baseline"/>
        <w:rPr>
          <w:rFonts w:ascii="Georgia" w:eastAsia="Times New Roman" w:hAnsi="Georgia" w:cs="Segoe UI"/>
          <w:sz w:val="19"/>
          <w:szCs w:val="19"/>
        </w:rPr>
      </w:pPr>
    </w:p>
    <w:p w14:paraId="248388CC" w14:textId="77777777" w:rsidR="0072353D" w:rsidRDefault="0072353D" w:rsidP="0072353D">
      <w:pPr>
        <w:textAlignment w:val="baseline"/>
        <w:rPr>
          <w:rFonts w:ascii="Georgia" w:eastAsia="Times New Roman" w:hAnsi="Georgia" w:cs="Segoe UI"/>
          <w:sz w:val="19"/>
          <w:szCs w:val="19"/>
        </w:rPr>
      </w:pPr>
    </w:p>
    <w:p w14:paraId="6523CC27" w14:textId="1FC76D81" w:rsidR="0072353D" w:rsidRDefault="0072353D" w:rsidP="0072353D">
      <w:pPr>
        <w:textAlignment w:val="baseline"/>
        <w:rPr>
          <w:rFonts w:ascii="Georgia" w:eastAsia="Times New Roman" w:hAnsi="Georgia" w:cs="Segoe UI"/>
          <w:sz w:val="19"/>
          <w:szCs w:val="19"/>
        </w:rPr>
      </w:pPr>
    </w:p>
    <w:p w14:paraId="40C0B0D9" w14:textId="3B4D5D82" w:rsidR="00E51256" w:rsidRDefault="00E51256" w:rsidP="0072353D">
      <w:pPr>
        <w:textAlignment w:val="baseline"/>
        <w:rPr>
          <w:rFonts w:ascii="Georgia" w:eastAsia="Times New Roman" w:hAnsi="Georgia" w:cs="Segoe UI"/>
          <w:sz w:val="19"/>
          <w:szCs w:val="19"/>
        </w:rPr>
      </w:pPr>
    </w:p>
    <w:p w14:paraId="2209148D" w14:textId="51663445" w:rsidR="00E51256" w:rsidRDefault="00E51256" w:rsidP="0072353D">
      <w:pPr>
        <w:textAlignment w:val="baseline"/>
        <w:rPr>
          <w:rFonts w:ascii="Georgia" w:eastAsia="Times New Roman" w:hAnsi="Georgia" w:cs="Segoe UI"/>
          <w:sz w:val="19"/>
          <w:szCs w:val="19"/>
        </w:rPr>
      </w:pPr>
    </w:p>
    <w:p w14:paraId="58F02D1B" w14:textId="10FF502F" w:rsidR="00E51256" w:rsidRDefault="00E51256" w:rsidP="0072353D">
      <w:pPr>
        <w:textAlignment w:val="baseline"/>
        <w:rPr>
          <w:rFonts w:ascii="Georgia" w:eastAsia="Times New Roman" w:hAnsi="Georgia" w:cs="Segoe UI"/>
          <w:sz w:val="19"/>
          <w:szCs w:val="19"/>
        </w:rPr>
      </w:pPr>
    </w:p>
    <w:p w14:paraId="2DB3D9B7" w14:textId="67B4159F" w:rsidR="00E51256" w:rsidRDefault="00E51256" w:rsidP="0072353D">
      <w:pPr>
        <w:textAlignment w:val="baseline"/>
        <w:rPr>
          <w:rFonts w:ascii="Georgia" w:eastAsia="Times New Roman" w:hAnsi="Georgia" w:cs="Segoe UI"/>
          <w:sz w:val="19"/>
          <w:szCs w:val="19"/>
        </w:rPr>
      </w:pPr>
    </w:p>
    <w:p w14:paraId="2B639EB6" w14:textId="77777777" w:rsidR="0072353D" w:rsidRPr="00990EA4" w:rsidRDefault="0072353D" w:rsidP="0072353D">
      <w:pPr>
        <w:textAlignment w:val="baseline"/>
        <w:rPr>
          <w:rFonts w:ascii="Georgia" w:eastAsia="Times New Roman" w:hAnsi="Georgia"/>
          <w:color w:val="000000"/>
          <w:sz w:val="22"/>
          <w:szCs w:val="22"/>
        </w:rPr>
      </w:pPr>
      <w:r w:rsidRPr="00990EA4">
        <w:rPr>
          <w:rFonts w:ascii="Georgia" w:eastAsia="Times New Roman" w:hAnsi="Georgia"/>
          <w:color w:val="000000"/>
          <w:sz w:val="22"/>
          <w:szCs w:val="22"/>
        </w:rPr>
        <w:t xml:space="preserve">Subgunningscriterium 4: plan van aanpak oplossing, migratie &amp; installatie (75 </w:t>
      </w:r>
      <w:proofErr w:type="spellStart"/>
      <w:r w:rsidRPr="00990EA4">
        <w:rPr>
          <w:rFonts w:ascii="Georgia" w:eastAsia="Times New Roman" w:hAnsi="Georgia"/>
          <w:color w:val="000000"/>
          <w:sz w:val="22"/>
          <w:szCs w:val="22"/>
        </w:rPr>
        <w:t>pt</w:t>
      </w:r>
      <w:proofErr w:type="spellEnd"/>
      <w:r w:rsidRPr="00990EA4">
        <w:rPr>
          <w:rFonts w:ascii="Georgia" w:eastAsia="Times New Roman" w:hAnsi="Georgia"/>
          <w:color w:val="000000"/>
          <w:sz w:val="22"/>
          <w:szCs w:val="22"/>
        </w:rPr>
        <w:t>)</w:t>
      </w:r>
    </w:p>
    <w:p w14:paraId="27CC72B4" w14:textId="77777777" w:rsidR="0072353D" w:rsidRPr="00F05F79" w:rsidRDefault="0072353D" w:rsidP="0072353D">
      <w:pPr>
        <w:textAlignment w:val="baseline"/>
        <w:rPr>
          <w:rFonts w:ascii="Georgia" w:eastAsia="Times New Roman" w:hAnsi="Georgia"/>
          <w:color w:val="000000"/>
          <w:sz w:val="19"/>
          <w:szCs w:val="19"/>
        </w:rPr>
      </w:pPr>
    </w:p>
    <w:p w14:paraId="69591AE9" w14:textId="1D709CB3" w:rsidR="0072353D" w:rsidRPr="00F05F79" w:rsidRDefault="0072353D" w:rsidP="0072353D">
      <w:pPr>
        <w:textAlignment w:val="baseline"/>
        <w:rPr>
          <w:rFonts w:ascii="Georgia" w:eastAsia="Times New Roman" w:hAnsi="Georgia" w:cs="Segoe UI"/>
          <w:sz w:val="18"/>
          <w:szCs w:val="18"/>
        </w:rPr>
      </w:pPr>
      <w:r w:rsidRPr="00F05F79">
        <w:rPr>
          <w:rFonts w:ascii="Georgia" w:eastAsia="Times New Roman" w:hAnsi="Georgia" w:cs="Segoe UI"/>
          <w:sz w:val="19"/>
          <w:szCs w:val="19"/>
        </w:rPr>
        <w:t xml:space="preserve">In dit subgunningscriterium wordt </w:t>
      </w:r>
      <w:r>
        <w:rPr>
          <w:rFonts w:ascii="Georgia" w:eastAsia="Times New Roman" w:hAnsi="Georgia" w:cs="Segoe UI"/>
          <w:sz w:val="19"/>
          <w:szCs w:val="19"/>
        </w:rPr>
        <w:t>i</w:t>
      </w:r>
      <w:r w:rsidRPr="00F05F79">
        <w:rPr>
          <w:rFonts w:ascii="Georgia" w:eastAsia="Times New Roman" w:hAnsi="Georgia" w:cs="Segoe UI"/>
          <w:sz w:val="19"/>
          <w:szCs w:val="19"/>
        </w:rPr>
        <w:t xml:space="preserve">nschrijver </w:t>
      </w:r>
      <w:r w:rsidR="00990EA4">
        <w:rPr>
          <w:rFonts w:ascii="Georgia" w:eastAsia="Times New Roman" w:hAnsi="Georgia" w:cs="Segoe UI"/>
          <w:sz w:val="19"/>
          <w:szCs w:val="19"/>
        </w:rPr>
        <w:t xml:space="preserve">gevraagd </w:t>
      </w:r>
      <w:r w:rsidRPr="00F05F79">
        <w:rPr>
          <w:rFonts w:ascii="Georgia" w:eastAsia="Times New Roman" w:hAnsi="Georgia" w:cs="Segoe UI"/>
          <w:sz w:val="19"/>
          <w:szCs w:val="19"/>
        </w:rPr>
        <w:t>een plan op te stellen waarin opgenomen is hoe </w:t>
      </w:r>
      <w:r>
        <w:rPr>
          <w:rFonts w:ascii="Georgia" w:eastAsia="Times New Roman" w:hAnsi="Georgia" w:cs="Segoe UI"/>
          <w:sz w:val="19"/>
          <w:szCs w:val="19"/>
        </w:rPr>
        <w:t>i</w:t>
      </w:r>
      <w:r w:rsidRPr="00F05F79">
        <w:rPr>
          <w:rFonts w:ascii="Georgia" w:eastAsia="Times New Roman" w:hAnsi="Georgia" w:cs="Segoe UI"/>
          <w:sz w:val="19"/>
          <w:szCs w:val="19"/>
        </w:rPr>
        <w:t xml:space="preserve">nschrijver geruisloos migreert van de huidige situatie naar de nieuwe situatie waarin </w:t>
      </w:r>
      <w:r>
        <w:rPr>
          <w:rFonts w:ascii="Georgia" w:eastAsia="Times New Roman" w:hAnsi="Georgia" w:cs="Segoe UI"/>
          <w:sz w:val="19"/>
          <w:szCs w:val="19"/>
        </w:rPr>
        <w:t>i</w:t>
      </w:r>
      <w:r w:rsidRPr="00F05F79">
        <w:rPr>
          <w:rFonts w:ascii="Georgia" w:eastAsia="Times New Roman" w:hAnsi="Georgia" w:cs="Segoe UI"/>
          <w:sz w:val="19"/>
          <w:szCs w:val="19"/>
        </w:rPr>
        <w:t>nschrijver de printers levert.  </w:t>
      </w:r>
    </w:p>
    <w:p w14:paraId="66E525D0" w14:textId="77777777" w:rsidR="008973AA" w:rsidRDefault="008973AA" w:rsidP="0072353D">
      <w:pPr>
        <w:textAlignment w:val="baseline"/>
        <w:rPr>
          <w:rFonts w:ascii="Georgia" w:eastAsia="Times New Roman" w:hAnsi="Georgia" w:cs="Segoe UI"/>
          <w:sz w:val="19"/>
          <w:szCs w:val="19"/>
        </w:rPr>
      </w:pPr>
    </w:p>
    <w:p w14:paraId="1A6A4D57" w14:textId="727442F6" w:rsidR="0072353D" w:rsidRDefault="00B92C5A" w:rsidP="0072353D">
      <w:pPr>
        <w:textAlignment w:val="baseline"/>
        <w:rPr>
          <w:rFonts w:ascii="Georgia" w:eastAsia="Times New Roman" w:hAnsi="Georgia" w:cs="Segoe UI"/>
          <w:sz w:val="19"/>
          <w:szCs w:val="19"/>
        </w:rPr>
      </w:pPr>
      <w:r>
        <w:rPr>
          <w:rFonts w:ascii="Georgia" w:eastAsia="Times New Roman" w:hAnsi="Georgia" w:cs="Segoe UI"/>
          <w:sz w:val="19"/>
          <w:szCs w:val="19"/>
        </w:rPr>
        <w:t xml:space="preserve">Uw </w:t>
      </w:r>
      <w:r w:rsidR="00A801BD">
        <w:rPr>
          <w:rFonts w:ascii="Georgia" w:eastAsia="Times New Roman" w:hAnsi="Georgia" w:cs="Segoe UI"/>
          <w:sz w:val="19"/>
          <w:szCs w:val="19"/>
        </w:rPr>
        <w:t>uitwerking</w:t>
      </w:r>
      <w:r>
        <w:rPr>
          <w:rFonts w:ascii="Georgia" w:eastAsia="Times New Roman" w:hAnsi="Georgia" w:cs="Segoe UI"/>
          <w:sz w:val="19"/>
          <w:szCs w:val="19"/>
        </w:rPr>
        <w:t xml:space="preserve"> mag maximaal 3 pagina’s A4 (lettergrootte 10) omvatten en 1 pagina A4 met een planning.</w:t>
      </w:r>
      <w:r w:rsidR="0072353D" w:rsidRPr="00F05F79">
        <w:rPr>
          <w:rFonts w:ascii="Georgia" w:eastAsia="Times New Roman" w:hAnsi="Georgia" w:cs="Segoe UI"/>
          <w:sz w:val="19"/>
          <w:szCs w:val="19"/>
        </w:rPr>
        <w:t> </w:t>
      </w:r>
    </w:p>
    <w:p w14:paraId="660A13C0" w14:textId="77777777" w:rsidR="008973AA" w:rsidRPr="00F05F79" w:rsidRDefault="008973AA" w:rsidP="0072353D">
      <w:pPr>
        <w:textAlignment w:val="baseline"/>
        <w:rPr>
          <w:rFonts w:ascii="Georgia" w:eastAsia="Times New Roman" w:hAnsi="Georgia" w:cs="Segoe UI"/>
          <w:sz w:val="18"/>
          <w:szCs w:val="18"/>
        </w:rPr>
      </w:pPr>
    </w:p>
    <w:p w14:paraId="7B25BD45" w14:textId="77777777" w:rsidR="0072353D" w:rsidRPr="00F05F79" w:rsidRDefault="0072353D" w:rsidP="0072353D">
      <w:pPr>
        <w:textAlignment w:val="baseline"/>
        <w:rPr>
          <w:rFonts w:ascii="Georgia" w:eastAsia="Times New Roman" w:hAnsi="Georgia" w:cs="Segoe UI"/>
          <w:sz w:val="18"/>
          <w:szCs w:val="18"/>
        </w:rPr>
      </w:pPr>
      <w:r w:rsidRPr="00F05F79">
        <w:rPr>
          <w:rFonts w:ascii="Georgia" w:eastAsia="Times New Roman" w:hAnsi="Georgia" w:cs="Segoe UI"/>
          <w:sz w:val="19"/>
          <w:szCs w:val="19"/>
        </w:rPr>
        <w:t>U besteedt in dit plan in ieder geval aandacht aan: </w:t>
      </w:r>
    </w:p>
    <w:p w14:paraId="71DB08E2" w14:textId="77777777" w:rsidR="0072353D" w:rsidRPr="00F05F79" w:rsidRDefault="0072353D" w:rsidP="007F1089">
      <w:pPr>
        <w:numPr>
          <w:ilvl w:val="0"/>
          <w:numId w:val="23"/>
        </w:numPr>
        <w:textAlignment w:val="baseline"/>
        <w:rPr>
          <w:rFonts w:ascii="Georgia" w:eastAsia="Times New Roman" w:hAnsi="Georgia" w:cs="Segoe UI"/>
          <w:sz w:val="19"/>
          <w:szCs w:val="19"/>
        </w:rPr>
      </w:pPr>
      <w:r w:rsidRPr="00F05F79">
        <w:rPr>
          <w:rFonts w:ascii="Georgia" w:eastAsia="Times New Roman" w:hAnsi="Georgia" w:cs="Segoe UI"/>
          <w:sz w:val="19"/>
          <w:szCs w:val="19"/>
        </w:rPr>
        <w:t>De geleverde oplossing (merk &amp; type printers, productsheets mogen als bijlage meegeleverd worden) </w:t>
      </w:r>
    </w:p>
    <w:p w14:paraId="7AF0BA03" w14:textId="77777777" w:rsidR="0072353D" w:rsidRPr="00F05F79" w:rsidRDefault="0072353D" w:rsidP="007F1089">
      <w:pPr>
        <w:numPr>
          <w:ilvl w:val="0"/>
          <w:numId w:val="23"/>
        </w:numPr>
        <w:textAlignment w:val="baseline"/>
        <w:rPr>
          <w:rFonts w:ascii="Georgia" w:eastAsia="Times New Roman" w:hAnsi="Georgia" w:cs="Segoe UI"/>
          <w:sz w:val="19"/>
          <w:szCs w:val="19"/>
        </w:rPr>
      </w:pPr>
      <w:r w:rsidRPr="00F05F79">
        <w:rPr>
          <w:rFonts w:ascii="Georgia" w:eastAsia="Times New Roman" w:hAnsi="Georgia" w:cs="Segoe UI"/>
          <w:sz w:val="19"/>
          <w:szCs w:val="19"/>
        </w:rPr>
        <w:t>De wijze waarop u zorgt voor continuïteit in de dienstverlening; </w:t>
      </w:r>
    </w:p>
    <w:p w14:paraId="001D054C" w14:textId="77777777" w:rsidR="0072353D" w:rsidRPr="00BB4B86" w:rsidRDefault="0072353D" w:rsidP="007F1089">
      <w:pPr>
        <w:pStyle w:val="Lijstalinea"/>
        <w:numPr>
          <w:ilvl w:val="0"/>
          <w:numId w:val="23"/>
        </w:numPr>
        <w:contextualSpacing/>
        <w:rPr>
          <w:rFonts w:ascii="Georgia" w:hAnsi="Georgia"/>
          <w:sz w:val="19"/>
          <w:szCs w:val="19"/>
        </w:rPr>
      </w:pPr>
      <w:r w:rsidRPr="00BB4B86">
        <w:rPr>
          <w:rFonts w:ascii="Georgia" w:hAnsi="Georgia"/>
          <w:sz w:val="19"/>
          <w:szCs w:val="19"/>
        </w:rPr>
        <w:t>Plaatsingsplan</w:t>
      </w:r>
    </w:p>
    <w:p w14:paraId="7460DFFD" w14:textId="77777777" w:rsidR="0072353D" w:rsidRPr="00BB4B86" w:rsidRDefault="0072353D" w:rsidP="007F1089">
      <w:pPr>
        <w:pStyle w:val="Lijstalinea"/>
        <w:numPr>
          <w:ilvl w:val="0"/>
          <w:numId w:val="23"/>
        </w:numPr>
        <w:contextualSpacing/>
        <w:rPr>
          <w:rFonts w:ascii="Georgia" w:hAnsi="Georgia"/>
          <w:sz w:val="19"/>
          <w:szCs w:val="19"/>
        </w:rPr>
      </w:pPr>
      <w:r w:rsidRPr="00BB4B86">
        <w:rPr>
          <w:rFonts w:ascii="Georgia" w:hAnsi="Georgia"/>
          <w:sz w:val="19"/>
          <w:szCs w:val="19"/>
        </w:rPr>
        <w:t>Gebruikersinstructie richting gebruikers</w:t>
      </w:r>
    </w:p>
    <w:p w14:paraId="437DF3A2" w14:textId="77777777" w:rsidR="0072353D" w:rsidRDefault="0072353D" w:rsidP="007F1089">
      <w:pPr>
        <w:pStyle w:val="Lijstalinea"/>
        <w:numPr>
          <w:ilvl w:val="0"/>
          <w:numId w:val="23"/>
        </w:numPr>
        <w:contextualSpacing/>
        <w:rPr>
          <w:rFonts w:ascii="Georgia" w:hAnsi="Georgia"/>
          <w:sz w:val="19"/>
          <w:szCs w:val="19"/>
        </w:rPr>
      </w:pPr>
      <w:r w:rsidRPr="00BB4B86">
        <w:rPr>
          <w:rFonts w:ascii="Georgia" w:hAnsi="Georgia"/>
          <w:sz w:val="19"/>
          <w:szCs w:val="19"/>
        </w:rPr>
        <w:t>Planning (levertijd)</w:t>
      </w:r>
    </w:p>
    <w:p w14:paraId="51F86657" w14:textId="77777777" w:rsidR="0072353D" w:rsidRPr="00BB4B86" w:rsidRDefault="0072353D" w:rsidP="007F1089">
      <w:pPr>
        <w:pStyle w:val="Lijstalinea"/>
        <w:numPr>
          <w:ilvl w:val="0"/>
          <w:numId w:val="23"/>
        </w:numPr>
        <w:contextualSpacing/>
        <w:rPr>
          <w:rFonts w:ascii="Georgia" w:hAnsi="Georgia"/>
          <w:sz w:val="19"/>
          <w:szCs w:val="19"/>
        </w:rPr>
      </w:pPr>
      <w:r>
        <w:rPr>
          <w:rFonts w:ascii="Georgia" w:hAnsi="Georgia"/>
          <w:sz w:val="19"/>
          <w:szCs w:val="19"/>
        </w:rPr>
        <w:t>Inschrijver beschrijft welke voorwaarde/condities van de opdrachtgever redelijkerwijs nodig heeft om uw implementatie succesvol te maken.</w:t>
      </w:r>
    </w:p>
    <w:p w14:paraId="417B054D" w14:textId="77777777" w:rsidR="0072353D" w:rsidRPr="00BB4B86" w:rsidRDefault="0072353D" w:rsidP="0072353D">
      <w:pPr>
        <w:textAlignment w:val="baseline"/>
        <w:rPr>
          <w:rFonts w:ascii="Georgia" w:hAnsi="Georgia"/>
          <w:sz w:val="19"/>
          <w:szCs w:val="19"/>
        </w:rPr>
      </w:pPr>
    </w:p>
    <w:p w14:paraId="278731D1" w14:textId="77777777" w:rsidR="0072353D" w:rsidRPr="00F05F79" w:rsidRDefault="0072353D" w:rsidP="0072353D">
      <w:pPr>
        <w:textAlignment w:val="baseline"/>
        <w:rPr>
          <w:rFonts w:ascii="Georgia" w:eastAsia="Times New Roman" w:hAnsi="Georgia" w:cs="Segoe UI"/>
          <w:sz w:val="18"/>
          <w:szCs w:val="18"/>
        </w:rPr>
      </w:pPr>
      <w:r w:rsidRPr="00F05F79">
        <w:rPr>
          <w:rFonts w:ascii="Georgia" w:eastAsia="Times New Roman" w:hAnsi="Georgia" w:cs="Segoe UI"/>
          <w:sz w:val="19"/>
          <w:szCs w:val="19"/>
        </w:rPr>
        <w:t> Andere invalshoeken of wijzen waarmee u bijdraagt aan de doelstelling zijn mogelijk, mits dit past binnen de beoordelingsaspecten zoals hieronder opgegeven. </w:t>
      </w:r>
    </w:p>
    <w:p w14:paraId="088EE669" w14:textId="77777777" w:rsidR="0072353D" w:rsidRPr="00F05F79" w:rsidRDefault="0072353D" w:rsidP="0072353D">
      <w:pPr>
        <w:textAlignment w:val="baseline"/>
        <w:rPr>
          <w:rFonts w:ascii="Georgia" w:eastAsia="Times New Roman" w:hAnsi="Georgia" w:cs="Segoe UI"/>
          <w:sz w:val="18"/>
          <w:szCs w:val="18"/>
        </w:rPr>
      </w:pPr>
      <w:r w:rsidRPr="00F05F79">
        <w:rPr>
          <w:rFonts w:ascii="Georgia" w:eastAsia="Times New Roman" w:hAnsi="Georgia" w:cs="Segoe UI"/>
          <w:sz w:val="19"/>
          <w:szCs w:val="19"/>
        </w:rPr>
        <w:t> </w:t>
      </w:r>
    </w:p>
    <w:p w14:paraId="6D2A088F" w14:textId="77777777" w:rsidR="0072353D" w:rsidRPr="00BB4B86" w:rsidRDefault="0072353D" w:rsidP="0072353D">
      <w:pPr>
        <w:textAlignment w:val="baseline"/>
        <w:rPr>
          <w:rFonts w:ascii="Georgia" w:eastAsia="Times New Roman" w:hAnsi="Georgia" w:cs="Segoe UI"/>
          <w:sz w:val="19"/>
          <w:szCs w:val="19"/>
        </w:rPr>
      </w:pPr>
      <w:r w:rsidRPr="00F05F79">
        <w:rPr>
          <w:rFonts w:ascii="Georgia" w:eastAsia="Times New Roman" w:hAnsi="Georgia" w:cs="Segoe UI"/>
          <w:sz w:val="19"/>
          <w:szCs w:val="19"/>
        </w:rPr>
        <w:t>Bij de beoordeling van dit subgunningscriterium kijkt GDH naar de volgende beoordelingsaspecten: </w:t>
      </w:r>
    </w:p>
    <w:p w14:paraId="00973B8E" w14:textId="77777777" w:rsidR="0072353D" w:rsidRPr="00BB4B86" w:rsidRDefault="0072353D" w:rsidP="0072353D">
      <w:pPr>
        <w:textAlignment w:val="baseline"/>
        <w:rPr>
          <w:rFonts w:ascii="Georgia" w:eastAsia="Times New Roman" w:hAnsi="Georgia" w:cs="Segoe UI"/>
          <w:sz w:val="19"/>
          <w:szCs w:val="19"/>
        </w:rPr>
      </w:pPr>
    </w:p>
    <w:p w14:paraId="44D475C0" w14:textId="647C43EB" w:rsidR="0072353D" w:rsidRPr="007F1089" w:rsidRDefault="0072353D" w:rsidP="007F1089">
      <w:pPr>
        <w:pStyle w:val="Lijstalinea"/>
        <w:numPr>
          <w:ilvl w:val="0"/>
          <w:numId w:val="24"/>
        </w:numPr>
        <w:ind w:left="709" w:hanging="283"/>
        <w:contextualSpacing/>
        <w:rPr>
          <w:rFonts w:ascii="Georgia" w:hAnsi="Georgia"/>
          <w:sz w:val="19"/>
          <w:szCs w:val="19"/>
        </w:rPr>
      </w:pPr>
      <w:r w:rsidRPr="007F1089">
        <w:rPr>
          <w:rFonts w:ascii="Georgia" w:hAnsi="Georgia"/>
          <w:sz w:val="19"/>
          <w:szCs w:val="19"/>
        </w:rPr>
        <w:t xml:space="preserve">De mate waarin gemeente Den Haag </w:t>
      </w:r>
      <w:r w:rsidR="007F1089" w:rsidRPr="007F1089">
        <w:rPr>
          <w:rFonts w:ascii="Georgia" w:hAnsi="Georgia"/>
          <w:sz w:val="19"/>
          <w:szCs w:val="19"/>
        </w:rPr>
        <w:t>ontzorgd</w:t>
      </w:r>
      <w:r w:rsidRPr="007F1089">
        <w:rPr>
          <w:rFonts w:ascii="Georgia" w:hAnsi="Georgia"/>
          <w:sz w:val="19"/>
          <w:szCs w:val="19"/>
        </w:rPr>
        <w:t xml:space="preserve"> wordt tijdens het implementatieproces;</w:t>
      </w:r>
    </w:p>
    <w:p w14:paraId="25B62550" w14:textId="7A079AFF" w:rsidR="0072353D" w:rsidRPr="007F1089" w:rsidRDefault="0072353D" w:rsidP="007F1089">
      <w:pPr>
        <w:pStyle w:val="Lijstalinea"/>
        <w:numPr>
          <w:ilvl w:val="0"/>
          <w:numId w:val="24"/>
        </w:numPr>
        <w:ind w:left="709" w:hanging="283"/>
        <w:contextualSpacing/>
        <w:rPr>
          <w:rFonts w:ascii="Georgia" w:hAnsi="Georgia"/>
          <w:sz w:val="19"/>
          <w:szCs w:val="19"/>
        </w:rPr>
      </w:pPr>
      <w:r w:rsidRPr="007F1089">
        <w:rPr>
          <w:rFonts w:ascii="Georgia" w:hAnsi="Georgia"/>
          <w:sz w:val="19"/>
          <w:szCs w:val="19"/>
        </w:rPr>
        <w:t>De mate waarin gebruikers instructie krijgen</w:t>
      </w:r>
      <w:r w:rsidR="00F84434">
        <w:rPr>
          <w:rFonts w:ascii="Georgia" w:hAnsi="Georgia"/>
          <w:sz w:val="19"/>
          <w:szCs w:val="19"/>
        </w:rPr>
        <w:t>;</w:t>
      </w:r>
    </w:p>
    <w:p w14:paraId="57C235D8" w14:textId="77777777" w:rsidR="0072353D" w:rsidRPr="007F1089" w:rsidRDefault="0072353D" w:rsidP="007F1089">
      <w:pPr>
        <w:pStyle w:val="Lijstalinea"/>
        <w:numPr>
          <w:ilvl w:val="0"/>
          <w:numId w:val="24"/>
        </w:numPr>
        <w:ind w:left="709" w:hanging="283"/>
        <w:textAlignment w:val="baseline"/>
        <w:rPr>
          <w:rFonts w:ascii="Georgia" w:eastAsia="Times New Roman" w:hAnsi="Georgia" w:cs="Segoe UI"/>
          <w:sz w:val="19"/>
          <w:szCs w:val="19"/>
        </w:rPr>
      </w:pPr>
      <w:r w:rsidRPr="007F1089">
        <w:rPr>
          <w:rFonts w:ascii="Georgia" w:eastAsia="Times New Roman" w:hAnsi="Georgia" w:cs="Segoe UI"/>
          <w:sz w:val="19"/>
          <w:szCs w:val="19"/>
        </w:rPr>
        <w:t>De mate waarin uw plan van aanpak bijdraagt aan een soepele transitie; </w:t>
      </w:r>
    </w:p>
    <w:p w14:paraId="509879C2" w14:textId="77777777" w:rsidR="0072353D" w:rsidRPr="007F1089" w:rsidRDefault="0072353D" w:rsidP="007F1089">
      <w:pPr>
        <w:pStyle w:val="Lijstalinea"/>
        <w:numPr>
          <w:ilvl w:val="0"/>
          <w:numId w:val="24"/>
        </w:numPr>
        <w:ind w:left="709" w:hanging="283"/>
        <w:textAlignment w:val="baseline"/>
        <w:rPr>
          <w:rFonts w:ascii="Georgia" w:eastAsia="Times New Roman" w:hAnsi="Georgia" w:cs="Segoe UI"/>
          <w:sz w:val="19"/>
          <w:szCs w:val="19"/>
        </w:rPr>
      </w:pPr>
      <w:r w:rsidRPr="007F1089">
        <w:rPr>
          <w:rFonts w:ascii="Georgia" w:eastAsia="Times New Roman" w:hAnsi="Georgia" w:cs="Segoe UI"/>
          <w:sz w:val="19"/>
          <w:szCs w:val="19"/>
        </w:rPr>
        <w:t>De mate waarin uw plan van aanpak realistisch en haalbaar is; </w:t>
      </w:r>
    </w:p>
    <w:p w14:paraId="0483DC99" w14:textId="44241234" w:rsidR="0072353D" w:rsidRPr="0095136C" w:rsidRDefault="0072353D" w:rsidP="007F1089">
      <w:pPr>
        <w:pStyle w:val="Lijstalinea"/>
        <w:numPr>
          <w:ilvl w:val="0"/>
          <w:numId w:val="24"/>
        </w:numPr>
        <w:ind w:left="709" w:hanging="283"/>
        <w:textAlignment w:val="baseline"/>
        <w:rPr>
          <w:rFonts w:ascii="Georgia" w:eastAsia="Times New Roman" w:hAnsi="Georgia" w:cs="Segoe UI"/>
          <w:sz w:val="19"/>
          <w:szCs w:val="19"/>
        </w:rPr>
      </w:pPr>
      <w:r w:rsidRPr="0095136C">
        <w:rPr>
          <w:rFonts w:ascii="Georgia" w:eastAsia="Times New Roman" w:hAnsi="Georgia" w:cs="Segoe UI"/>
          <w:sz w:val="19"/>
          <w:szCs w:val="19"/>
        </w:rPr>
        <w:t xml:space="preserve">De mate waarin het plan van aanpak </w:t>
      </w:r>
      <w:r w:rsidR="00DC5D9C" w:rsidRPr="0095136C">
        <w:rPr>
          <w:rFonts w:ascii="Georgia" w:eastAsia="Times New Roman" w:hAnsi="Georgia" w:cs="Segoe UI"/>
          <w:sz w:val="19"/>
          <w:szCs w:val="19"/>
        </w:rPr>
        <w:t>rekening</w:t>
      </w:r>
      <w:r w:rsidR="00164BDC" w:rsidRPr="0095136C">
        <w:rPr>
          <w:rFonts w:ascii="Georgia" w:eastAsia="Times New Roman" w:hAnsi="Georgia" w:cs="Segoe UI"/>
          <w:sz w:val="19"/>
          <w:szCs w:val="19"/>
        </w:rPr>
        <w:t xml:space="preserve"> </w:t>
      </w:r>
      <w:r w:rsidR="00DC5D9C" w:rsidRPr="0095136C">
        <w:rPr>
          <w:rFonts w:ascii="Georgia" w:eastAsia="Times New Roman" w:hAnsi="Georgia" w:cs="Segoe UI"/>
          <w:sz w:val="19"/>
          <w:szCs w:val="19"/>
        </w:rPr>
        <w:t>hou</w:t>
      </w:r>
      <w:r w:rsidR="00164BDC" w:rsidRPr="0095136C">
        <w:rPr>
          <w:rFonts w:ascii="Georgia" w:eastAsia="Times New Roman" w:hAnsi="Georgia" w:cs="Segoe UI"/>
          <w:sz w:val="19"/>
          <w:szCs w:val="19"/>
        </w:rPr>
        <w:t>d</w:t>
      </w:r>
      <w:r w:rsidR="0095136C">
        <w:rPr>
          <w:rFonts w:ascii="Georgia" w:eastAsia="Times New Roman" w:hAnsi="Georgia" w:cs="Segoe UI"/>
          <w:sz w:val="19"/>
          <w:szCs w:val="19"/>
        </w:rPr>
        <w:t>t</w:t>
      </w:r>
      <w:r w:rsidR="00DC5D9C" w:rsidRPr="0095136C">
        <w:rPr>
          <w:rFonts w:ascii="Georgia" w:eastAsia="Times New Roman" w:hAnsi="Georgia" w:cs="Segoe UI"/>
          <w:sz w:val="19"/>
          <w:szCs w:val="19"/>
        </w:rPr>
        <w:t xml:space="preserve"> met de huidig</w:t>
      </w:r>
      <w:r w:rsidR="007A57E7">
        <w:rPr>
          <w:rFonts w:ascii="Georgia" w:eastAsia="Times New Roman" w:hAnsi="Georgia" w:cs="Segoe UI"/>
          <w:sz w:val="19"/>
          <w:szCs w:val="19"/>
        </w:rPr>
        <w:t>e</w:t>
      </w:r>
      <w:r w:rsidR="00DC5D9C" w:rsidRPr="0095136C">
        <w:rPr>
          <w:rFonts w:ascii="Georgia" w:eastAsia="Times New Roman" w:hAnsi="Georgia" w:cs="Segoe UI"/>
          <w:sz w:val="19"/>
          <w:szCs w:val="19"/>
        </w:rPr>
        <w:t xml:space="preserve"> </w:t>
      </w:r>
      <w:r w:rsidR="0089408F">
        <w:rPr>
          <w:rFonts w:ascii="Georgia" w:eastAsia="Times New Roman" w:hAnsi="Georgia" w:cs="Segoe UI"/>
          <w:sz w:val="19"/>
          <w:szCs w:val="19"/>
        </w:rPr>
        <w:t>omstandigheden/</w:t>
      </w:r>
      <w:r w:rsidR="00DC5D9C" w:rsidRPr="0095136C">
        <w:rPr>
          <w:rFonts w:ascii="Georgia" w:eastAsia="Times New Roman" w:hAnsi="Georgia" w:cs="Segoe UI"/>
          <w:sz w:val="19"/>
          <w:szCs w:val="19"/>
        </w:rPr>
        <w:t>opstelling</w:t>
      </w:r>
      <w:r w:rsidR="0095136C" w:rsidRPr="0095136C">
        <w:rPr>
          <w:rFonts w:ascii="Georgia" w:eastAsia="Times New Roman" w:hAnsi="Georgia" w:cs="Segoe UI"/>
          <w:sz w:val="19"/>
          <w:szCs w:val="19"/>
        </w:rPr>
        <w:t>/</w:t>
      </w:r>
      <w:r w:rsidR="0089408F" w:rsidRPr="0095136C">
        <w:rPr>
          <w:rFonts w:ascii="Georgia" w:eastAsia="Times New Roman" w:hAnsi="Georgia" w:cs="Segoe UI"/>
          <w:sz w:val="19"/>
          <w:szCs w:val="19"/>
        </w:rPr>
        <w:t>elektriciteitsplan</w:t>
      </w:r>
      <w:r w:rsidR="0095136C" w:rsidRPr="0095136C">
        <w:rPr>
          <w:rFonts w:ascii="Georgia" w:eastAsia="Times New Roman" w:hAnsi="Georgia" w:cs="Segoe UI"/>
          <w:sz w:val="19"/>
          <w:szCs w:val="19"/>
        </w:rPr>
        <w:t xml:space="preserve"> </w:t>
      </w:r>
      <w:r w:rsidR="007C3C1C">
        <w:rPr>
          <w:rFonts w:ascii="Georgia" w:eastAsia="Times New Roman" w:hAnsi="Georgia" w:cs="Segoe UI"/>
          <w:sz w:val="19"/>
          <w:szCs w:val="19"/>
        </w:rPr>
        <w:t>etc.</w:t>
      </w:r>
      <w:r w:rsidR="00DC5D9C" w:rsidRPr="0095136C">
        <w:rPr>
          <w:rFonts w:ascii="Georgia" w:eastAsia="Times New Roman" w:hAnsi="Georgia" w:cs="Segoe UI"/>
          <w:sz w:val="19"/>
          <w:szCs w:val="19"/>
        </w:rPr>
        <w:t xml:space="preserve"> </w:t>
      </w:r>
      <w:r w:rsidR="007C3C1C">
        <w:rPr>
          <w:rFonts w:ascii="Georgia" w:eastAsia="Times New Roman" w:hAnsi="Georgia" w:cs="Segoe UI"/>
          <w:sz w:val="19"/>
          <w:szCs w:val="19"/>
        </w:rPr>
        <w:t>Z</w:t>
      </w:r>
      <w:r w:rsidR="00DC5D9C" w:rsidRPr="0095136C">
        <w:rPr>
          <w:rFonts w:ascii="Georgia" w:eastAsia="Times New Roman" w:hAnsi="Georgia" w:cs="Segoe UI"/>
          <w:sz w:val="19"/>
          <w:szCs w:val="19"/>
        </w:rPr>
        <w:t>ie ook bijlage</w:t>
      </w:r>
      <w:r w:rsidR="0A84FF07" w:rsidRPr="19614504">
        <w:rPr>
          <w:rFonts w:ascii="Georgia" w:eastAsia="Times New Roman" w:hAnsi="Georgia" w:cs="Segoe UI"/>
          <w:sz w:val="19"/>
          <w:szCs w:val="19"/>
        </w:rPr>
        <w:t xml:space="preserve"> 14.</w:t>
      </w:r>
    </w:p>
    <w:p w14:paraId="51B29A3F" w14:textId="77777777" w:rsidR="0072353D" w:rsidRPr="00F05F79" w:rsidRDefault="0072353D" w:rsidP="0072353D">
      <w:pPr>
        <w:textAlignment w:val="baseline"/>
        <w:rPr>
          <w:rFonts w:ascii="Georgia" w:eastAsia="Times New Roman" w:hAnsi="Georgia" w:cs="Segoe UI"/>
          <w:sz w:val="18"/>
          <w:szCs w:val="18"/>
        </w:rPr>
      </w:pPr>
      <w:r w:rsidRPr="00F05F79">
        <w:rPr>
          <w:rFonts w:ascii="Georgia" w:eastAsia="Times New Roman" w:hAnsi="Georgia" w:cs="Segoe UI"/>
          <w:sz w:val="19"/>
          <w:szCs w:val="19"/>
        </w:rPr>
        <w:t> </w:t>
      </w:r>
    </w:p>
    <w:p w14:paraId="4BD4335C" w14:textId="77777777" w:rsidR="0072353D" w:rsidRPr="00F05F79" w:rsidRDefault="0072353D" w:rsidP="0072353D">
      <w:pPr>
        <w:textAlignment w:val="baseline"/>
        <w:rPr>
          <w:rFonts w:ascii="Segoe UI" w:eastAsia="Times New Roman" w:hAnsi="Segoe UI" w:cs="Segoe UI"/>
          <w:sz w:val="18"/>
          <w:szCs w:val="18"/>
        </w:rPr>
      </w:pPr>
      <w:r w:rsidRPr="00F05F79">
        <w:rPr>
          <w:rFonts w:ascii="Georgia" w:eastAsia="Times New Roman" w:hAnsi="Georgia" w:cs="Segoe UI"/>
          <w:sz w:val="19"/>
          <w:szCs w:val="19"/>
        </w:rPr>
        <w:t xml:space="preserve">Beoordelingskader subgunningscriterium </w:t>
      </w:r>
      <w:r>
        <w:rPr>
          <w:rFonts w:ascii="Georgia" w:eastAsia="Times New Roman" w:hAnsi="Georgia" w:cs="Segoe UI"/>
          <w:sz w:val="19"/>
          <w:szCs w:val="19"/>
        </w:rPr>
        <w:t>4</w:t>
      </w:r>
    </w:p>
    <w:tbl>
      <w:tblPr>
        <w:tblW w:w="0" w:type="dxa"/>
        <w:tblInd w:w="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10"/>
        <w:gridCol w:w="6904"/>
      </w:tblGrid>
      <w:tr w:rsidR="0072353D" w:rsidRPr="00F05F79" w14:paraId="49CE91E3" w14:textId="77777777" w:rsidTr="00F677E3">
        <w:tc>
          <w:tcPr>
            <w:tcW w:w="1695" w:type="dxa"/>
            <w:tcBorders>
              <w:top w:val="single" w:sz="6" w:space="0" w:color="auto"/>
              <w:left w:val="single" w:sz="6" w:space="0" w:color="auto"/>
              <w:bottom w:val="single" w:sz="6" w:space="0" w:color="auto"/>
              <w:right w:val="single" w:sz="6" w:space="0" w:color="auto"/>
            </w:tcBorders>
            <w:shd w:val="clear" w:color="auto" w:fill="auto"/>
            <w:hideMark/>
          </w:tcPr>
          <w:p w14:paraId="26C32D69" w14:textId="77777777" w:rsidR="0072353D" w:rsidRPr="00F05F79" w:rsidRDefault="0072353D" w:rsidP="00F677E3">
            <w:pPr>
              <w:textAlignment w:val="baseline"/>
              <w:rPr>
                <w:rFonts w:ascii="Times New Roman" w:eastAsia="Times New Roman" w:hAnsi="Times New Roman" w:cs="Times New Roman"/>
                <w:sz w:val="24"/>
                <w:szCs w:val="24"/>
              </w:rPr>
            </w:pPr>
            <w:r w:rsidRPr="00F05F79">
              <w:rPr>
                <w:rFonts w:ascii="Georgia" w:eastAsia="Times New Roman" w:hAnsi="Georgia" w:cs="Times New Roman"/>
                <w:sz w:val="19"/>
                <w:szCs w:val="19"/>
              </w:rPr>
              <w:t>Uitstekend, </w:t>
            </w:r>
            <w:r>
              <w:rPr>
                <w:rFonts w:ascii="Georgia" w:eastAsia="Times New Roman" w:hAnsi="Georgia" w:cs="Times New Roman"/>
                <w:sz w:val="19"/>
                <w:szCs w:val="19"/>
              </w:rPr>
              <w:t xml:space="preserve">75 </w:t>
            </w:r>
            <w:r w:rsidRPr="00F05F79">
              <w:rPr>
                <w:rFonts w:ascii="Georgia" w:eastAsia="Times New Roman" w:hAnsi="Georgia" w:cs="Times New Roman"/>
                <w:sz w:val="19"/>
                <w:szCs w:val="19"/>
              </w:rPr>
              <w:t>punten </w:t>
            </w:r>
          </w:p>
        </w:tc>
        <w:tc>
          <w:tcPr>
            <w:tcW w:w="7215" w:type="dxa"/>
            <w:tcBorders>
              <w:top w:val="single" w:sz="6" w:space="0" w:color="auto"/>
              <w:left w:val="single" w:sz="6" w:space="0" w:color="auto"/>
              <w:bottom w:val="single" w:sz="6" w:space="0" w:color="auto"/>
              <w:right w:val="single" w:sz="6" w:space="0" w:color="auto"/>
            </w:tcBorders>
            <w:shd w:val="clear" w:color="auto" w:fill="auto"/>
            <w:hideMark/>
          </w:tcPr>
          <w:p w14:paraId="28B1D895" w14:textId="1B700AB1" w:rsidR="0072353D" w:rsidRPr="00F05F79" w:rsidRDefault="0072353D" w:rsidP="00F677E3">
            <w:pPr>
              <w:textAlignment w:val="baseline"/>
              <w:rPr>
                <w:rFonts w:ascii="Times New Roman" w:eastAsia="Times New Roman" w:hAnsi="Times New Roman" w:cs="Times New Roman"/>
                <w:sz w:val="24"/>
                <w:szCs w:val="24"/>
              </w:rPr>
            </w:pPr>
            <w:r w:rsidRPr="00F05F79">
              <w:rPr>
                <w:rFonts w:ascii="Georgia" w:eastAsia="Times New Roman" w:hAnsi="Georgia" w:cs="Times New Roman"/>
                <w:sz w:val="19"/>
                <w:szCs w:val="19"/>
              </w:rPr>
              <w:t xml:space="preserve">Uw plan van aanpak is duidelijk. Er is aandacht voor de gevraagde onderwerpen, deze zijn op overtuigende wijze beschreven. U hebt </w:t>
            </w:r>
            <w:r w:rsidR="00ED27D2">
              <w:rPr>
                <w:rFonts w:ascii="Georgia" w:eastAsia="Times New Roman" w:hAnsi="Georgia" w:cs="Times New Roman"/>
                <w:sz w:val="19"/>
                <w:szCs w:val="19"/>
              </w:rPr>
              <w:t>bewijzen</w:t>
            </w:r>
            <w:r w:rsidRPr="00F05F79">
              <w:rPr>
                <w:rFonts w:ascii="Georgia" w:eastAsia="Times New Roman" w:hAnsi="Georgia" w:cs="Times New Roman"/>
                <w:sz w:val="19"/>
                <w:szCs w:val="19"/>
              </w:rPr>
              <w:t xml:space="preserve"> gebruikt om uw plan te onderbouwen. Hierdoor komt uitstekend naar voren hoe de doelstelling van GDH wordt gerealiseerd. </w:t>
            </w:r>
          </w:p>
        </w:tc>
      </w:tr>
      <w:tr w:rsidR="0072353D" w:rsidRPr="00F05F79" w14:paraId="3064431B" w14:textId="77777777" w:rsidTr="00F677E3">
        <w:tc>
          <w:tcPr>
            <w:tcW w:w="1695" w:type="dxa"/>
            <w:tcBorders>
              <w:top w:val="single" w:sz="6" w:space="0" w:color="auto"/>
              <w:left w:val="single" w:sz="6" w:space="0" w:color="auto"/>
              <w:bottom w:val="single" w:sz="6" w:space="0" w:color="auto"/>
              <w:right w:val="single" w:sz="6" w:space="0" w:color="auto"/>
            </w:tcBorders>
            <w:shd w:val="clear" w:color="auto" w:fill="auto"/>
            <w:hideMark/>
          </w:tcPr>
          <w:p w14:paraId="14BF8F6E" w14:textId="77777777" w:rsidR="0072353D" w:rsidRPr="00F05F79" w:rsidRDefault="0072353D" w:rsidP="00F677E3">
            <w:pPr>
              <w:textAlignment w:val="baseline"/>
              <w:rPr>
                <w:rFonts w:ascii="Times New Roman" w:eastAsia="Times New Roman" w:hAnsi="Times New Roman" w:cs="Times New Roman"/>
                <w:sz w:val="24"/>
                <w:szCs w:val="24"/>
              </w:rPr>
            </w:pPr>
            <w:r w:rsidRPr="00F05F79">
              <w:rPr>
                <w:rFonts w:ascii="Georgia" w:eastAsia="Times New Roman" w:hAnsi="Georgia" w:cs="Times New Roman"/>
                <w:sz w:val="19"/>
                <w:szCs w:val="19"/>
              </w:rPr>
              <w:t xml:space="preserve">Goed, </w:t>
            </w:r>
            <w:r>
              <w:rPr>
                <w:rFonts w:ascii="Georgia" w:eastAsia="Times New Roman" w:hAnsi="Georgia" w:cs="Times New Roman"/>
                <w:sz w:val="19"/>
                <w:szCs w:val="19"/>
              </w:rPr>
              <w:t>50</w:t>
            </w:r>
            <w:r w:rsidRPr="00F05F79">
              <w:rPr>
                <w:rFonts w:ascii="Georgia" w:eastAsia="Times New Roman" w:hAnsi="Georgia" w:cs="Times New Roman"/>
                <w:sz w:val="19"/>
                <w:szCs w:val="19"/>
              </w:rPr>
              <w:t> punten </w:t>
            </w:r>
          </w:p>
        </w:tc>
        <w:tc>
          <w:tcPr>
            <w:tcW w:w="7215" w:type="dxa"/>
            <w:tcBorders>
              <w:top w:val="single" w:sz="6" w:space="0" w:color="auto"/>
              <w:left w:val="single" w:sz="6" w:space="0" w:color="auto"/>
              <w:bottom w:val="single" w:sz="6" w:space="0" w:color="auto"/>
              <w:right w:val="single" w:sz="6" w:space="0" w:color="auto"/>
            </w:tcBorders>
            <w:shd w:val="clear" w:color="auto" w:fill="auto"/>
            <w:hideMark/>
          </w:tcPr>
          <w:p w14:paraId="13EE19E6" w14:textId="3088562C" w:rsidR="0072353D" w:rsidRPr="00F05F79" w:rsidRDefault="0072353D" w:rsidP="00F677E3">
            <w:pPr>
              <w:textAlignment w:val="baseline"/>
              <w:rPr>
                <w:rFonts w:ascii="Times New Roman" w:eastAsia="Times New Roman" w:hAnsi="Times New Roman" w:cs="Times New Roman"/>
                <w:sz w:val="24"/>
                <w:szCs w:val="24"/>
              </w:rPr>
            </w:pPr>
            <w:r w:rsidRPr="00F05F79">
              <w:rPr>
                <w:rFonts w:ascii="Georgia" w:eastAsia="Times New Roman" w:hAnsi="Georgia" w:cs="Times New Roman"/>
                <w:sz w:val="19"/>
                <w:szCs w:val="19"/>
              </w:rPr>
              <w:t xml:space="preserve">Uw plan van aanpak is duidelijk. Er is aandacht voor de gevraagde onderwerpen, deze zijn grotendeels (dus niet volledig) op overtuigende wijze beschreven. U hebt veelal </w:t>
            </w:r>
            <w:r w:rsidR="00ED27D2">
              <w:rPr>
                <w:rFonts w:ascii="Georgia" w:eastAsia="Times New Roman" w:hAnsi="Georgia" w:cs="Times New Roman"/>
                <w:sz w:val="19"/>
                <w:szCs w:val="19"/>
              </w:rPr>
              <w:t>bewijzen</w:t>
            </w:r>
            <w:r w:rsidRPr="00F05F79">
              <w:rPr>
                <w:rFonts w:ascii="Georgia" w:eastAsia="Times New Roman" w:hAnsi="Georgia" w:cs="Times New Roman"/>
                <w:sz w:val="19"/>
                <w:szCs w:val="19"/>
              </w:rPr>
              <w:t xml:space="preserve"> gebruikt om uw plan te onderbouwen. Hierdoor komt goed naar voren hoe de doelstelling van GDH wordt gerealiseerd. </w:t>
            </w:r>
          </w:p>
        </w:tc>
      </w:tr>
      <w:tr w:rsidR="0072353D" w:rsidRPr="00F05F79" w14:paraId="47F99412" w14:textId="77777777" w:rsidTr="00F677E3">
        <w:tc>
          <w:tcPr>
            <w:tcW w:w="1695" w:type="dxa"/>
            <w:tcBorders>
              <w:top w:val="single" w:sz="6" w:space="0" w:color="auto"/>
              <w:left w:val="single" w:sz="6" w:space="0" w:color="auto"/>
              <w:bottom w:val="single" w:sz="6" w:space="0" w:color="auto"/>
              <w:right w:val="single" w:sz="6" w:space="0" w:color="auto"/>
            </w:tcBorders>
            <w:shd w:val="clear" w:color="auto" w:fill="auto"/>
            <w:hideMark/>
          </w:tcPr>
          <w:p w14:paraId="116F1F47" w14:textId="77777777" w:rsidR="0072353D" w:rsidRPr="00F05F79" w:rsidRDefault="0072353D" w:rsidP="00F677E3">
            <w:pPr>
              <w:textAlignment w:val="baseline"/>
              <w:rPr>
                <w:rFonts w:ascii="Times New Roman" w:eastAsia="Times New Roman" w:hAnsi="Times New Roman" w:cs="Times New Roman"/>
                <w:sz w:val="24"/>
                <w:szCs w:val="24"/>
              </w:rPr>
            </w:pPr>
            <w:r w:rsidRPr="00F05F79">
              <w:rPr>
                <w:rFonts w:ascii="Georgia" w:eastAsia="Times New Roman" w:hAnsi="Georgia" w:cs="Times New Roman"/>
                <w:sz w:val="19"/>
                <w:szCs w:val="19"/>
              </w:rPr>
              <w:t>Voldoende, </w:t>
            </w:r>
            <w:r>
              <w:rPr>
                <w:rFonts w:ascii="Georgia" w:eastAsia="Times New Roman" w:hAnsi="Georgia" w:cs="Times New Roman"/>
                <w:sz w:val="19"/>
                <w:szCs w:val="19"/>
              </w:rPr>
              <w:t>25</w:t>
            </w:r>
            <w:r w:rsidRPr="00F05F79">
              <w:rPr>
                <w:rFonts w:ascii="Georgia" w:eastAsia="Times New Roman" w:hAnsi="Georgia" w:cs="Times New Roman"/>
                <w:sz w:val="19"/>
                <w:szCs w:val="19"/>
              </w:rPr>
              <w:t> punten </w:t>
            </w:r>
          </w:p>
        </w:tc>
        <w:tc>
          <w:tcPr>
            <w:tcW w:w="7215" w:type="dxa"/>
            <w:tcBorders>
              <w:top w:val="single" w:sz="6" w:space="0" w:color="auto"/>
              <w:left w:val="single" w:sz="6" w:space="0" w:color="auto"/>
              <w:bottom w:val="single" w:sz="6" w:space="0" w:color="auto"/>
              <w:right w:val="single" w:sz="6" w:space="0" w:color="auto"/>
            </w:tcBorders>
            <w:shd w:val="clear" w:color="auto" w:fill="auto"/>
            <w:hideMark/>
          </w:tcPr>
          <w:p w14:paraId="6F0FB0AB" w14:textId="3C943D19" w:rsidR="0072353D" w:rsidRPr="00F05F79" w:rsidRDefault="0072353D" w:rsidP="00F677E3">
            <w:pPr>
              <w:textAlignment w:val="baseline"/>
              <w:rPr>
                <w:rFonts w:ascii="Times New Roman" w:eastAsia="Times New Roman" w:hAnsi="Times New Roman" w:cs="Times New Roman"/>
                <w:sz w:val="24"/>
                <w:szCs w:val="24"/>
              </w:rPr>
            </w:pPr>
            <w:r w:rsidRPr="00F05F79">
              <w:rPr>
                <w:rFonts w:ascii="Georgia" w:eastAsia="Times New Roman" w:hAnsi="Georgia" w:cs="Times New Roman"/>
                <w:sz w:val="19"/>
                <w:szCs w:val="19"/>
              </w:rPr>
              <w:t xml:space="preserve">In uw plan van aanpak is aandacht voor de gevraagde onderwerpen. Deze zijn echter niet allemaal overtuigend beschreven of ze zijn onvoldoende onderbouwd met </w:t>
            </w:r>
            <w:r w:rsidR="00ED27D2">
              <w:rPr>
                <w:rFonts w:ascii="Georgia" w:eastAsia="Times New Roman" w:hAnsi="Georgia" w:cs="Times New Roman"/>
                <w:sz w:val="19"/>
                <w:szCs w:val="19"/>
              </w:rPr>
              <w:t>bewijzen</w:t>
            </w:r>
            <w:r w:rsidRPr="00F05F79">
              <w:rPr>
                <w:rFonts w:ascii="Georgia" w:eastAsia="Times New Roman" w:hAnsi="Georgia" w:cs="Times New Roman"/>
                <w:sz w:val="19"/>
                <w:szCs w:val="19"/>
              </w:rPr>
              <w:t>. Hierdoor is niet geheel duidelijk in welke mate de doelstelling van GDH wordt gerealiseerd. </w:t>
            </w:r>
          </w:p>
        </w:tc>
      </w:tr>
      <w:tr w:rsidR="0072353D" w:rsidRPr="00F05F79" w14:paraId="60E377BA" w14:textId="77777777" w:rsidTr="00F677E3">
        <w:tc>
          <w:tcPr>
            <w:tcW w:w="1695" w:type="dxa"/>
            <w:tcBorders>
              <w:top w:val="single" w:sz="6" w:space="0" w:color="auto"/>
              <w:left w:val="single" w:sz="6" w:space="0" w:color="auto"/>
              <w:bottom w:val="single" w:sz="6" w:space="0" w:color="auto"/>
              <w:right w:val="single" w:sz="6" w:space="0" w:color="auto"/>
            </w:tcBorders>
            <w:shd w:val="clear" w:color="auto" w:fill="auto"/>
            <w:hideMark/>
          </w:tcPr>
          <w:p w14:paraId="4CB24B6F" w14:textId="77777777" w:rsidR="0072353D" w:rsidRPr="00F05F79" w:rsidRDefault="0072353D" w:rsidP="00F677E3">
            <w:pPr>
              <w:textAlignment w:val="baseline"/>
              <w:rPr>
                <w:rFonts w:ascii="Times New Roman" w:eastAsia="Times New Roman" w:hAnsi="Times New Roman" w:cs="Times New Roman"/>
                <w:sz w:val="24"/>
                <w:szCs w:val="24"/>
              </w:rPr>
            </w:pPr>
            <w:r w:rsidRPr="00F05F79">
              <w:rPr>
                <w:rFonts w:ascii="Georgia" w:eastAsia="Times New Roman" w:hAnsi="Georgia" w:cs="Times New Roman"/>
                <w:sz w:val="19"/>
                <w:szCs w:val="19"/>
              </w:rPr>
              <w:t>Matig/slecht, 0 punten </w:t>
            </w:r>
          </w:p>
        </w:tc>
        <w:tc>
          <w:tcPr>
            <w:tcW w:w="7215" w:type="dxa"/>
            <w:tcBorders>
              <w:top w:val="single" w:sz="6" w:space="0" w:color="auto"/>
              <w:left w:val="single" w:sz="6" w:space="0" w:color="auto"/>
              <w:bottom w:val="single" w:sz="6" w:space="0" w:color="auto"/>
              <w:right w:val="single" w:sz="6" w:space="0" w:color="auto"/>
            </w:tcBorders>
            <w:shd w:val="clear" w:color="auto" w:fill="auto"/>
            <w:hideMark/>
          </w:tcPr>
          <w:p w14:paraId="6F04B371" w14:textId="77777777" w:rsidR="0072353D" w:rsidRPr="00F05F79" w:rsidRDefault="0072353D" w:rsidP="00F677E3">
            <w:pPr>
              <w:textAlignment w:val="baseline"/>
              <w:rPr>
                <w:rFonts w:ascii="Times New Roman" w:eastAsia="Times New Roman" w:hAnsi="Times New Roman" w:cs="Times New Roman"/>
                <w:sz w:val="24"/>
                <w:szCs w:val="24"/>
              </w:rPr>
            </w:pPr>
            <w:r w:rsidRPr="00F05F79">
              <w:rPr>
                <w:rFonts w:ascii="Georgia" w:eastAsia="Times New Roman" w:hAnsi="Georgia" w:cs="Times New Roman"/>
                <w:sz w:val="19"/>
                <w:szCs w:val="19"/>
              </w:rPr>
              <w:t>Uw uitwerking ontbreekt of mist </w:t>
            </w:r>
            <w:r w:rsidRPr="00ED27D2">
              <w:rPr>
                <w:rFonts w:ascii="Georgia" w:eastAsia="Times New Roman" w:hAnsi="Georgia" w:cs="Times New Roman"/>
                <w:sz w:val="19"/>
                <w:szCs w:val="19"/>
              </w:rPr>
              <w:t>één of</w:t>
            </w:r>
            <w:r w:rsidRPr="00F05F79">
              <w:rPr>
                <w:rFonts w:ascii="Calibri" w:eastAsia="Times New Roman" w:hAnsi="Calibri" w:cs="Calibri"/>
                <w:sz w:val="19"/>
                <w:szCs w:val="19"/>
              </w:rPr>
              <w:t> </w:t>
            </w:r>
            <w:r w:rsidRPr="00F05F79">
              <w:rPr>
                <w:rFonts w:ascii="Georgia" w:eastAsia="Times New Roman" w:hAnsi="Georgia" w:cs="Times New Roman"/>
                <w:sz w:val="19"/>
                <w:szCs w:val="19"/>
              </w:rPr>
              <w:t>meerdere van de gevraagde uit te werken onderwerpen. </w:t>
            </w:r>
          </w:p>
          <w:p w14:paraId="2264F941" w14:textId="77777777" w:rsidR="0072353D" w:rsidRPr="00F05F79" w:rsidRDefault="0072353D" w:rsidP="00F677E3">
            <w:pPr>
              <w:textAlignment w:val="baseline"/>
              <w:rPr>
                <w:rFonts w:ascii="Times New Roman" w:eastAsia="Times New Roman" w:hAnsi="Times New Roman" w:cs="Times New Roman"/>
                <w:sz w:val="24"/>
                <w:szCs w:val="24"/>
              </w:rPr>
            </w:pPr>
            <w:r w:rsidRPr="00F05F79">
              <w:rPr>
                <w:rFonts w:ascii="Georgia" w:eastAsia="Times New Roman" w:hAnsi="Georgia" w:cs="Times New Roman"/>
                <w:i/>
                <w:iCs/>
                <w:sz w:val="19"/>
                <w:szCs w:val="19"/>
              </w:rPr>
              <w:t>Of</w:t>
            </w:r>
            <w:r w:rsidRPr="00F05F79">
              <w:rPr>
                <w:rFonts w:ascii="Georgia" w:eastAsia="Times New Roman" w:hAnsi="Georgia" w:cs="Times New Roman"/>
                <w:sz w:val="19"/>
                <w:szCs w:val="19"/>
              </w:rPr>
              <w:t>  </w:t>
            </w:r>
          </w:p>
          <w:p w14:paraId="16BAE831" w14:textId="0B5BBCA7" w:rsidR="0072353D" w:rsidRPr="00F05F79" w:rsidRDefault="0072353D" w:rsidP="00F677E3">
            <w:pPr>
              <w:textAlignment w:val="baseline"/>
              <w:rPr>
                <w:rFonts w:ascii="Times New Roman" w:eastAsia="Times New Roman" w:hAnsi="Times New Roman" w:cs="Times New Roman"/>
                <w:sz w:val="24"/>
                <w:szCs w:val="24"/>
              </w:rPr>
            </w:pPr>
            <w:r w:rsidRPr="00F05F79">
              <w:rPr>
                <w:rFonts w:ascii="Georgia" w:eastAsia="Times New Roman" w:hAnsi="Georgia" w:cs="Times New Roman"/>
                <w:sz w:val="19"/>
                <w:szCs w:val="19"/>
              </w:rPr>
              <w:t xml:space="preserve">Uw uitwerking is niet realistisch, en/of is niet of matig onderbouwd met </w:t>
            </w:r>
            <w:r w:rsidR="00ED27D2">
              <w:rPr>
                <w:rFonts w:ascii="Georgia" w:eastAsia="Times New Roman" w:hAnsi="Georgia" w:cs="Times New Roman"/>
                <w:sz w:val="19"/>
                <w:szCs w:val="19"/>
              </w:rPr>
              <w:t>bewijzen</w:t>
            </w:r>
            <w:r w:rsidRPr="00F05F79">
              <w:rPr>
                <w:rFonts w:ascii="Georgia" w:eastAsia="Times New Roman" w:hAnsi="Georgia" w:cs="Times New Roman"/>
                <w:sz w:val="19"/>
                <w:szCs w:val="19"/>
              </w:rPr>
              <w:t>. </w:t>
            </w:r>
          </w:p>
          <w:p w14:paraId="1B6A4E69" w14:textId="77777777" w:rsidR="0072353D" w:rsidRPr="00F05F79" w:rsidRDefault="0072353D" w:rsidP="00F677E3">
            <w:pPr>
              <w:textAlignment w:val="baseline"/>
              <w:rPr>
                <w:rFonts w:ascii="Times New Roman" w:eastAsia="Times New Roman" w:hAnsi="Times New Roman" w:cs="Times New Roman"/>
                <w:sz w:val="24"/>
                <w:szCs w:val="24"/>
              </w:rPr>
            </w:pPr>
            <w:r w:rsidRPr="00F05F79">
              <w:rPr>
                <w:rFonts w:ascii="Georgia" w:eastAsia="Times New Roman" w:hAnsi="Georgia" w:cs="Times New Roman"/>
                <w:i/>
                <w:iCs/>
                <w:sz w:val="19"/>
                <w:szCs w:val="19"/>
              </w:rPr>
              <w:t>Of</w:t>
            </w:r>
            <w:r w:rsidRPr="00F05F79">
              <w:rPr>
                <w:rFonts w:ascii="Georgia" w:eastAsia="Times New Roman" w:hAnsi="Georgia" w:cs="Times New Roman"/>
                <w:sz w:val="19"/>
                <w:szCs w:val="19"/>
              </w:rPr>
              <w:t> </w:t>
            </w:r>
          </w:p>
          <w:p w14:paraId="584EC4DF" w14:textId="77777777" w:rsidR="0072353D" w:rsidRPr="00F05F79" w:rsidRDefault="0072353D" w:rsidP="00F677E3">
            <w:pPr>
              <w:textAlignment w:val="baseline"/>
              <w:rPr>
                <w:rFonts w:ascii="Times New Roman" w:eastAsia="Times New Roman" w:hAnsi="Times New Roman" w:cs="Times New Roman"/>
                <w:sz w:val="24"/>
                <w:szCs w:val="24"/>
              </w:rPr>
            </w:pPr>
            <w:r w:rsidRPr="00F05F79">
              <w:rPr>
                <w:rFonts w:ascii="Georgia" w:eastAsia="Times New Roman" w:hAnsi="Georgia" w:cs="Times New Roman"/>
                <w:sz w:val="19"/>
                <w:szCs w:val="19"/>
              </w:rPr>
              <w:t>Uit uw uitwerking blijkt op andere manieren niet hoe dit bijdraagt aan het tijdig realiseren van de doelstelling van GDH. </w:t>
            </w:r>
          </w:p>
        </w:tc>
      </w:tr>
    </w:tbl>
    <w:p w14:paraId="1174F6CF" w14:textId="77777777" w:rsidR="0072353D" w:rsidRDefault="0072353D" w:rsidP="0072353D">
      <w:pPr>
        <w:textAlignment w:val="baseline"/>
        <w:rPr>
          <w:rFonts w:ascii="Georgia" w:eastAsia="Times New Roman" w:hAnsi="Georgia" w:cs="Segoe UI"/>
          <w:sz w:val="19"/>
          <w:szCs w:val="19"/>
        </w:rPr>
      </w:pPr>
    </w:p>
    <w:p w14:paraId="4F2D2DAD" w14:textId="77777777" w:rsidR="0072353D" w:rsidRDefault="0072353D" w:rsidP="0072353D">
      <w:pPr>
        <w:textAlignment w:val="baseline"/>
        <w:rPr>
          <w:rFonts w:ascii="Georgia" w:eastAsia="Times New Roman" w:hAnsi="Georgia" w:cs="Segoe UI"/>
          <w:sz w:val="19"/>
          <w:szCs w:val="19"/>
        </w:rPr>
      </w:pPr>
    </w:p>
    <w:p w14:paraId="133E34D2" w14:textId="77777777" w:rsidR="0072353D" w:rsidRDefault="0072353D" w:rsidP="0072353D">
      <w:pPr>
        <w:textAlignment w:val="baseline"/>
        <w:rPr>
          <w:rFonts w:ascii="Georgia" w:eastAsia="Times New Roman" w:hAnsi="Georgia" w:cs="Segoe UI"/>
          <w:sz w:val="19"/>
          <w:szCs w:val="19"/>
        </w:rPr>
      </w:pPr>
    </w:p>
    <w:p w14:paraId="547D1023" w14:textId="77777777" w:rsidR="0072353D" w:rsidRDefault="0072353D" w:rsidP="0072353D">
      <w:pPr>
        <w:textAlignment w:val="baseline"/>
        <w:rPr>
          <w:rFonts w:ascii="Georgia" w:eastAsia="Times New Roman" w:hAnsi="Georgia" w:cs="Segoe UI"/>
          <w:sz w:val="19"/>
          <w:szCs w:val="19"/>
        </w:rPr>
      </w:pPr>
    </w:p>
    <w:p w14:paraId="5CE1033A" w14:textId="77777777" w:rsidR="0072353D" w:rsidRDefault="0072353D" w:rsidP="0072353D">
      <w:pPr>
        <w:textAlignment w:val="baseline"/>
        <w:rPr>
          <w:rFonts w:ascii="Georgia" w:eastAsia="Times New Roman" w:hAnsi="Georgia" w:cs="Segoe UI"/>
          <w:sz w:val="19"/>
          <w:szCs w:val="19"/>
        </w:rPr>
      </w:pPr>
    </w:p>
    <w:p w14:paraId="1D5E551A" w14:textId="77777777" w:rsidR="0072353D" w:rsidRDefault="0072353D" w:rsidP="0072353D">
      <w:pPr>
        <w:textAlignment w:val="baseline"/>
        <w:rPr>
          <w:rFonts w:ascii="Georgia" w:eastAsia="Times New Roman" w:hAnsi="Georgia" w:cs="Segoe UI"/>
          <w:sz w:val="19"/>
          <w:szCs w:val="19"/>
        </w:rPr>
      </w:pPr>
    </w:p>
    <w:p w14:paraId="62486C05" w14:textId="40587FA1" w:rsidR="00C94C6D" w:rsidRPr="0072353D" w:rsidRDefault="00C94C6D" w:rsidP="0072353D"/>
    <w:sectPr w:rsidR="00C94C6D" w:rsidRPr="0072353D" w:rsidSect="00E47E5C">
      <w:headerReference w:type="default" r:id="rId11"/>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66418C" w14:textId="77777777" w:rsidR="00D31AC1" w:rsidRDefault="00D31AC1" w:rsidP="00F53BCF">
      <w:r>
        <w:separator/>
      </w:r>
    </w:p>
  </w:endnote>
  <w:endnote w:type="continuationSeparator" w:id="0">
    <w:p w14:paraId="631F4C06" w14:textId="77777777" w:rsidR="00D31AC1" w:rsidRDefault="00D31AC1" w:rsidP="00F53BCF">
      <w:r>
        <w:continuationSeparator/>
      </w:r>
    </w:p>
  </w:endnote>
  <w:endnote w:type="continuationNotice" w:id="1">
    <w:p w14:paraId="1EBC00A7" w14:textId="77777777" w:rsidR="00D31AC1" w:rsidRDefault="00D31A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NeueLT-Roman">
    <w:altName w:val="Arial"/>
    <w:panose1 w:val="020B0604020202020204"/>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Univers">
    <w:panose1 w:val="020B0503020202020204"/>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31A94F" w14:textId="77777777" w:rsidR="00D31AC1" w:rsidRDefault="00D31AC1" w:rsidP="00F53BCF">
      <w:r>
        <w:separator/>
      </w:r>
    </w:p>
  </w:footnote>
  <w:footnote w:type="continuationSeparator" w:id="0">
    <w:p w14:paraId="7C4A6B59" w14:textId="77777777" w:rsidR="00D31AC1" w:rsidRDefault="00D31AC1" w:rsidP="00F53BCF">
      <w:r>
        <w:continuationSeparator/>
      </w:r>
    </w:p>
  </w:footnote>
  <w:footnote w:type="continuationNotice" w:id="1">
    <w:p w14:paraId="3AC96496" w14:textId="77777777" w:rsidR="00D31AC1" w:rsidRDefault="00D31AC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E40AA" w14:textId="3ACAEB8E" w:rsidR="0037178D" w:rsidRDefault="0037178D">
    <w:pPr>
      <w:pStyle w:val="Koptekst"/>
    </w:pPr>
    <w:r>
      <w:rPr>
        <w:noProof/>
      </w:rPr>
      <w:drawing>
        <wp:anchor distT="0" distB="0" distL="114300" distR="114300" simplePos="0" relativeHeight="251658240" behindDoc="1" locked="0" layoutInCell="1" allowOverlap="1" wp14:anchorId="15BB739D" wp14:editId="09E40FA3">
          <wp:simplePos x="0" y="0"/>
          <wp:positionH relativeFrom="page">
            <wp:posOffset>49598</wp:posOffset>
          </wp:positionH>
          <wp:positionV relativeFrom="page">
            <wp:posOffset>-10065</wp:posOffset>
          </wp:positionV>
          <wp:extent cx="3383098" cy="1424399"/>
          <wp:effectExtent l="0" t="0" r="8255" b="4445"/>
          <wp:wrapNone/>
          <wp:docPr id="4"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H-NL-Grijs-CS6_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383098" cy="142439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A6109"/>
    <w:multiLevelType w:val="multilevel"/>
    <w:tmpl w:val="C1B86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B46C2F"/>
    <w:multiLevelType w:val="hybridMultilevel"/>
    <w:tmpl w:val="A5600840"/>
    <w:lvl w:ilvl="0" w:tplc="2A6E312A">
      <w:numFmt w:val="bullet"/>
      <w:lvlText w:val="-"/>
      <w:lvlJc w:val="left"/>
      <w:pPr>
        <w:ind w:left="720" w:hanging="360"/>
      </w:pPr>
      <w:rPr>
        <w:rFonts w:ascii="Georgia" w:eastAsia="Times New Roman" w:hAnsi="Georg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E3827AC"/>
    <w:multiLevelType w:val="multilevel"/>
    <w:tmpl w:val="68201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E97E6A"/>
    <w:multiLevelType w:val="hybridMultilevel"/>
    <w:tmpl w:val="00540860"/>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0A66520"/>
    <w:multiLevelType w:val="hybridMultilevel"/>
    <w:tmpl w:val="B434B0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2E0484"/>
    <w:multiLevelType w:val="hybridMultilevel"/>
    <w:tmpl w:val="B92E9916"/>
    <w:lvl w:ilvl="0" w:tplc="2A6E312A">
      <w:numFmt w:val="bullet"/>
      <w:lvlText w:val="-"/>
      <w:lvlJc w:val="left"/>
      <w:pPr>
        <w:ind w:left="720" w:hanging="360"/>
      </w:pPr>
      <w:rPr>
        <w:rFonts w:ascii="Georgia" w:eastAsia="Times New Roman" w:hAnsi="Georg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FEB2CE2"/>
    <w:multiLevelType w:val="hybridMultilevel"/>
    <w:tmpl w:val="FD86B582"/>
    <w:lvl w:ilvl="0" w:tplc="4B86C6EC">
      <w:numFmt w:val="bullet"/>
      <w:lvlText w:val="-"/>
      <w:lvlJc w:val="left"/>
      <w:pPr>
        <w:ind w:left="720" w:hanging="360"/>
      </w:pPr>
      <w:rPr>
        <w:rFonts w:ascii="HelveticaNeueLT-Roman" w:eastAsiaTheme="minorHAnsi" w:hAnsi="HelveticaNeueLT-Roman" w:cs="HelveticaNeueLT-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9851388"/>
    <w:multiLevelType w:val="multilevel"/>
    <w:tmpl w:val="E0D25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052E778"/>
    <w:multiLevelType w:val="hybridMultilevel"/>
    <w:tmpl w:val="10D7F435"/>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30FB3EAE"/>
    <w:multiLevelType w:val="multilevel"/>
    <w:tmpl w:val="9CB07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1B81626"/>
    <w:multiLevelType w:val="hybridMultilevel"/>
    <w:tmpl w:val="5DFA9C26"/>
    <w:lvl w:ilvl="0" w:tplc="FFFFFFFF">
      <w:numFmt w:val="bullet"/>
      <w:lvlText w:val="-"/>
      <w:lvlJc w:val="left"/>
      <w:pPr>
        <w:tabs>
          <w:tab w:val="num" w:pos="360"/>
        </w:tabs>
        <w:ind w:left="360" w:hanging="360"/>
      </w:pPr>
      <w:rPr>
        <w:rFonts w:ascii="Verdana" w:eastAsia="Times New Roman" w:hAnsi="Verdana" w:cs="Times New Roman" w:hint="default"/>
      </w:rPr>
    </w:lvl>
    <w:lvl w:ilvl="1" w:tplc="B2807282">
      <w:numFmt w:val="bullet"/>
      <w:lvlText w:val=""/>
      <w:lvlJc w:val="left"/>
      <w:pPr>
        <w:tabs>
          <w:tab w:val="num" w:pos="1080"/>
        </w:tabs>
        <w:ind w:left="1080" w:hanging="360"/>
      </w:pPr>
      <w:rPr>
        <w:rFonts w:ascii="Symbol" w:hAnsi="Symbol" w:hint="default"/>
        <w:color w:val="auto"/>
        <w:sz w:val="16"/>
        <w:szCs w:val="16"/>
      </w:rPr>
    </w:lvl>
    <w:lvl w:ilvl="2" w:tplc="08309102">
      <w:start w:val="17"/>
      <w:numFmt w:val="bullet"/>
      <w:lvlText w:val="-"/>
      <w:lvlJc w:val="left"/>
      <w:pPr>
        <w:tabs>
          <w:tab w:val="num" w:pos="1800"/>
        </w:tabs>
        <w:ind w:left="1800" w:hanging="360"/>
      </w:pPr>
      <w:rPr>
        <w:rFonts w:ascii="Verdana" w:eastAsia="Times New Roman" w:hAnsi="Verdana" w:cs="Times New Roman"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49B6BAC"/>
    <w:multiLevelType w:val="multilevel"/>
    <w:tmpl w:val="01B4BE50"/>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24D45DA"/>
    <w:multiLevelType w:val="hybridMultilevel"/>
    <w:tmpl w:val="1ABC06FC"/>
    <w:lvl w:ilvl="0" w:tplc="2A6E312A">
      <w:numFmt w:val="bullet"/>
      <w:lvlText w:val="-"/>
      <w:lvlJc w:val="left"/>
      <w:pPr>
        <w:ind w:left="720" w:hanging="360"/>
      </w:pPr>
      <w:rPr>
        <w:rFonts w:ascii="Georgia" w:eastAsia="Times New Roman" w:hAnsi="Georg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4D5632C"/>
    <w:multiLevelType w:val="hybridMultilevel"/>
    <w:tmpl w:val="A2D8AE9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30F2506"/>
    <w:multiLevelType w:val="hybridMultilevel"/>
    <w:tmpl w:val="22D24296"/>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5" w15:restartNumberingAfterBreak="0">
    <w:nsid w:val="55207FE7"/>
    <w:multiLevelType w:val="multilevel"/>
    <w:tmpl w:val="2E54D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6BE70C0"/>
    <w:multiLevelType w:val="hybridMultilevel"/>
    <w:tmpl w:val="74AA2A6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96118F2"/>
    <w:multiLevelType w:val="hybridMultilevel"/>
    <w:tmpl w:val="806AFBA8"/>
    <w:lvl w:ilvl="0" w:tplc="04130003">
      <w:start w:val="1"/>
      <w:numFmt w:val="bullet"/>
      <w:lvlText w:val="o"/>
      <w:lvlJc w:val="left"/>
      <w:pPr>
        <w:tabs>
          <w:tab w:val="num" w:pos="360"/>
        </w:tabs>
        <w:ind w:left="360" w:hanging="360"/>
      </w:pPr>
      <w:rPr>
        <w:rFonts w:ascii="Courier New" w:hAnsi="Courier New" w:cs="Courier New" w:hint="default"/>
      </w:rPr>
    </w:lvl>
    <w:lvl w:ilvl="1" w:tplc="B2807282">
      <w:numFmt w:val="bullet"/>
      <w:lvlText w:val=""/>
      <w:lvlJc w:val="left"/>
      <w:pPr>
        <w:tabs>
          <w:tab w:val="num" w:pos="1080"/>
        </w:tabs>
        <w:ind w:left="1080" w:hanging="360"/>
      </w:pPr>
      <w:rPr>
        <w:rFonts w:ascii="Symbol" w:hAnsi="Symbol" w:hint="default"/>
        <w:color w:val="auto"/>
        <w:sz w:val="16"/>
        <w:szCs w:val="16"/>
      </w:rPr>
    </w:lvl>
    <w:lvl w:ilvl="2" w:tplc="08309102">
      <w:start w:val="17"/>
      <w:numFmt w:val="bullet"/>
      <w:lvlText w:val="-"/>
      <w:lvlJc w:val="left"/>
      <w:pPr>
        <w:tabs>
          <w:tab w:val="num" w:pos="1800"/>
        </w:tabs>
        <w:ind w:left="1800" w:hanging="360"/>
      </w:pPr>
      <w:rPr>
        <w:rFonts w:ascii="Verdana" w:eastAsia="Times New Roman" w:hAnsi="Verdana" w:cs="Times New Roman"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5A06509D"/>
    <w:multiLevelType w:val="multilevel"/>
    <w:tmpl w:val="C720B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C9975A9"/>
    <w:multiLevelType w:val="hybridMultilevel"/>
    <w:tmpl w:val="58EAA8E2"/>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5DB77F22"/>
    <w:multiLevelType w:val="multilevel"/>
    <w:tmpl w:val="446A2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A8E0AB6"/>
    <w:multiLevelType w:val="multilevel"/>
    <w:tmpl w:val="4718F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B1E3DC8"/>
    <w:multiLevelType w:val="hybridMultilevel"/>
    <w:tmpl w:val="B00A187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BD233F0"/>
    <w:multiLevelType w:val="multilevel"/>
    <w:tmpl w:val="9274D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16B6410"/>
    <w:multiLevelType w:val="hybridMultilevel"/>
    <w:tmpl w:val="E65E61E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30252F3"/>
    <w:multiLevelType w:val="hybridMultilevel"/>
    <w:tmpl w:val="F482C5BA"/>
    <w:lvl w:ilvl="0" w:tplc="0409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E3E639E"/>
    <w:multiLevelType w:val="hybridMultilevel"/>
    <w:tmpl w:val="F140BE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8"/>
  </w:num>
  <w:num w:numId="2">
    <w:abstractNumId w:val="19"/>
  </w:num>
  <w:num w:numId="3">
    <w:abstractNumId w:val="6"/>
  </w:num>
  <w:num w:numId="4">
    <w:abstractNumId w:val="25"/>
  </w:num>
  <w:num w:numId="5">
    <w:abstractNumId w:val="21"/>
  </w:num>
  <w:num w:numId="6">
    <w:abstractNumId w:val="23"/>
  </w:num>
  <w:num w:numId="7">
    <w:abstractNumId w:val="0"/>
  </w:num>
  <w:num w:numId="8">
    <w:abstractNumId w:val="9"/>
  </w:num>
  <w:num w:numId="9">
    <w:abstractNumId w:val="2"/>
  </w:num>
  <w:num w:numId="10">
    <w:abstractNumId w:val="20"/>
  </w:num>
  <w:num w:numId="11">
    <w:abstractNumId w:val="15"/>
  </w:num>
  <w:num w:numId="12">
    <w:abstractNumId w:val="18"/>
  </w:num>
  <w:num w:numId="13">
    <w:abstractNumId w:val="7"/>
  </w:num>
  <w:num w:numId="14">
    <w:abstractNumId w:val="4"/>
  </w:num>
  <w:num w:numId="15">
    <w:abstractNumId w:val="26"/>
  </w:num>
  <w:num w:numId="16">
    <w:abstractNumId w:val="13"/>
  </w:num>
  <w:num w:numId="17">
    <w:abstractNumId w:val="16"/>
  </w:num>
  <w:num w:numId="18">
    <w:abstractNumId w:val="3"/>
  </w:num>
  <w:num w:numId="19">
    <w:abstractNumId w:val="1"/>
  </w:num>
  <w:num w:numId="20">
    <w:abstractNumId w:val="12"/>
  </w:num>
  <w:num w:numId="21">
    <w:abstractNumId w:val="5"/>
  </w:num>
  <w:num w:numId="22">
    <w:abstractNumId w:val="24"/>
  </w:num>
  <w:num w:numId="23">
    <w:abstractNumId w:val="11"/>
  </w:num>
  <w:num w:numId="24">
    <w:abstractNumId w:val="14"/>
  </w:num>
  <w:num w:numId="25">
    <w:abstractNumId w:val="22"/>
  </w:num>
  <w:num w:numId="26">
    <w:abstractNumId w:val="10"/>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676"/>
    <w:rsid w:val="0001269F"/>
    <w:rsid w:val="00026450"/>
    <w:rsid w:val="0004240C"/>
    <w:rsid w:val="000465EF"/>
    <w:rsid w:val="00062989"/>
    <w:rsid w:val="00063011"/>
    <w:rsid w:val="000855D6"/>
    <w:rsid w:val="00090450"/>
    <w:rsid w:val="000A49A6"/>
    <w:rsid w:val="000A6F93"/>
    <w:rsid w:val="000C7505"/>
    <w:rsid w:val="000E31E1"/>
    <w:rsid w:val="001014CE"/>
    <w:rsid w:val="00122BA5"/>
    <w:rsid w:val="00147A6F"/>
    <w:rsid w:val="00164BDC"/>
    <w:rsid w:val="00171649"/>
    <w:rsid w:val="001C71C6"/>
    <w:rsid w:val="002648F6"/>
    <w:rsid w:val="0029319F"/>
    <w:rsid w:val="002A607F"/>
    <w:rsid w:val="002A6609"/>
    <w:rsid w:val="002C23F3"/>
    <w:rsid w:val="002D3B4A"/>
    <w:rsid w:val="002E3704"/>
    <w:rsid w:val="002E4562"/>
    <w:rsid w:val="00311779"/>
    <w:rsid w:val="00316D61"/>
    <w:rsid w:val="003242C7"/>
    <w:rsid w:val="00367FB0"/>
    <w:rsid w:val="0037178D"/>
    <w:rsid w:val="00380542"/>
    <w:rsid w:val="0038142A"/>
    <w:rsid w:val="003840B0"/>
    <w:rsid w:val="00395011"/>
    <w:rsid w:val="003D44E3"/>
    <w:rsid w:val="003E1F78"/>
    <w:rsid w:val="004001FA"/>
    <w:rsid w:val="0040358E"/>
    <w:rsid w:val="00407E9B"/>
    <w:rsid w:val="00427ED3"/>
    <w:rsid w:val="00437117"/>
    <w:rsid w:val="004A7581"/>
    <w:rsid w:val="004B33AC"/>
    <w:rsid w:val="004B4162"/>
    <w:rsid w:val="004E00B6"/>
    <w:rsid w:val="005220CD"/>
    <w:rsid w:val="0055104E"/>
    <w:rsid w:val="0058385E"/>
    <w:rsid w:val="005A3F27"/>
    <w:rsid w:val="005D6043"/>
    <w:rsid w:val="005E263E"/>
    <w:rsid w:val="005E757F"/>
    <w:rsid w:val="005F2C79"/>
    <w:rsid w:val="005F74A4"/>
    <w:rsid w:val="00623F67"/>
    <w:rsid w:val="006B643A"/>
    <w:rsid w:val="006C45E1"/>
    <w:rsid w:val="00706CB6"/>
    <w:rsid w:val="0072353D"/>
    <w:rsid w:val="00726BCE"/>
    <w:rsid w:val="00741632"/>
    <w:rsid w:val="007516E2"/>
    <w:rsid w:val="00783610"/>
    <w:rsid w:val="00793F96"/>
    <w:rsid w:val="007A57E7"/>
    <w:rsid w:val="007B4741"/>
    <w:rsid w:val="007C3C1C"/>
    <w:rsid w:val="007F1089"/>
    <w:rsid w:val="007F62C0"/>
    <w:rsid w:val="00832CDA"/>
    <w:rsid w:val="0084790A"/>
    <w:rsid w:val="0089408F"/>
    <w:rsid w:val="008973AA"/>
    <w:rsid w:val="008B21D4"/>
    <w:rsid w:val="008E697C"/>
    <w:rsid w:val="00904387"/>
    <w:rsid w:val="009320C2"/>
    <w:rsid w:val="009458B3"/>
    <w:rsid w:val="0095136C"/>
    <w:rsid w:val="0096021C"/>
    <w:rsid w:val="00970299"/>
    <w:rsid w:val="00982FFF"/>
    <w:rsid w:val="00990EA4"/>
    <w:rsid w:val="009A2266"/>
    <w:rsid w:val="009A3BC7"/>
    <w:rsid w:val="009C357D"/>
    <w:rsid w:val="009D651E"/>
    <w:rsid w:val="00A138A3"/>
    <w:rsid w:val="00A13EF1"/>
    <w:rsid w:val="00A33573"/>
    <w:rsid w:val="00A431AC"/>
    <w:rsid w:val="00A801BD"/>
    <w:rsid w:val="00A95BB1"/>
    <w:rsid w:val="00AF4E58"/>
    <w:rsid w:val="00B10C9D"/>
    <w:rsid w:val="00B21302"/>
    <w:rsid w:val="00B33309"/>
    <w:rsid w:val="00B82FB0"/>
    <w:rsid w:val="00B91B6D"/>
    <w:rsid w:val="00B92C5A"/>
    <w:rsid w:val="00BA260A"/>
    <w:rsid w:val="00BA33E9"/>
    <w:rsid w:val="00BA6E4F"/>
    <w:rsid w:val="00BD4CBD"/>
    <w:rsid w:val="00BE3832"/>
    <w:rsid w:val="00BF1FA7"/>
    <w:rsid w:val="00C5053B"/>
    <w:rsid w:val="00C7414F"/>
    <w:rsid w:val="00C82637"/>
    <w:rsid w:val="00C93E80"/>
    <w:rsid w:val="00C94C6D"/>
    <w:rsid w:val="00CA2090"/>
    <w:rsid w:val="00CA6C82"/>
    <w:rsid w:val="00CF5718"/>
    <w:rsid w:val="00D31AC1"/>
    <w:rsid w:val="00D47676"/>
    <w:rsid w:val="00D56BAB"/>
    <w:rsid w:val="00D60D5E"/>
    <w:rsid w:val="00D64780"/>
    <w:rsid w:val="00D77ABF"/>
    <w:rsid w:val="00D9481C"/>
    <w:rsid w:val="00DA18FA"/>
    <w:rsid w:val="00DC5D9C"/>
    <w:rsid w:val="00DE297E"/>
    <w:rsid w:val="00E126EE"/>
    <w:rsid w:val="00E154C2"/>
    <w:rsid w:val="00E47E5C"/>
    <w:rsid w:val="00E51256"/>
    <w:rsid w:val="00E7535D"/>
    <w:rsid w:val="00E91CBC"/>
    <w:rsid w:val="00E924E5"/>
    <w:rsid w:val="00E92D2E"/>
    <w:rsid w:val="00ED27D2"/>
    <w:rsid w:val="00EF703C"/>
    <w:rsid w:val="00F03D37"/>
    <w:rsid w:val="00F3505D"/>
    <w:rsid w:val="00F537AD"/>
    <w:rsid w:val="00F53BCF"/>
    <w:rsid w:val="00F57BC6"/>
    <w:rsid w:val="00F670BE"/>
    <w:rsid w:val="00F677E3"/>
    <w:rsid w:val="00F77FCF"/>
    <w:rsid w:val="00F84434"/>
    <w:rsid w:val="00FA4A21"/>
    <w:rsid w:val="00FB209E"/>
    <w:rsid w:val="00FC2052"/>
    <w:rsid w:val="00FD7FC6"/>
    <w:rsid w:val="00FE5991"/>
    <w:rsid w:val="0479DDCF"/>
    <w:rsid w:val="07B9905B"/>
    <w:rsid w:val="0A84FF07"/>
    <w:rsid w:val="11023584"/>
    <w:rsid w:val="19614504"/>
    <w:rsid w:val="1F19903F"/>
    <w:rsid w:val="249CFC56"/>
    <w:rsid w:val="2786C43A"/>
    <w:rsid w:val="326C67E0"/>
    <w:rsid w:val="4124EC36"/>
    <w:rsid w:val="6E1B744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199A74"/>
  <w15:chartTrackingRefBased/>
  <w15:docId w15:val="{B4C9FF10-A11D-9A40-B810-310899BA4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94C6D"/>
    <w:pPr>
      <w:spacing w:after="0" w:line="240" w:lineRule="auto"/>
    </w:pPr>
    <w:rPr>
      <w:rFonts w:ascii="Arial" w:eastAsia="MS Mincho" w:hAnsi="Arial" w:cs="Arial"/>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D47676"/>
    <w:pPr>
      <w:autoSpaceDE w:val="0"/>
      <w:autoSpaceDN w:val="0"/>
      <w:adjustRightInd w:val="0"/>
      <w:spacing w:after="0" w:line="240" w:lineRule="auto"/>
    </w:pPr>
    <w:rPr>
      <w:rFonts w:ascii="Univers" w:hAnsi="Univers" w:cs="Univers"/>
      <w:color w:val="000000"/>
      <w:sz w:val="24"/>
      <w:szCs w:val="24"/>
    </w:rPr>
  </w:style>
  <w:style w:type="paragraph" w:styleId="Lijstalinea">
    <w:name w:val="List Paragraph"/>
    <w:basedOn w:val="Standaard"/>
    <w:link w:val="LijstalineaChar"/>
    <w:uiPriority w:val="34"/>
    <w:qFormat/>
    <w:rsid w:val="00C94C6D"/>
    <w:pPr>
      <w:ind w:left="720"/>
    </w:pPr>
  </w:style>
  <w:style w:type="character" w:customStyle="1" w:styleId="LijstalineaChar">
    <w:name w:val="Lijstalinea Char"/>
    <w:basedOn w:val="Standaardalinea-lettertype"/>
    <w:link w:val="Lijstalinea"/>
    <w:uiPriority w:val="34"/>
    <w:locked/>
    <w:rsid w:val="00C94C6D"/>
    <w:rPr>
      <w:rFonts w:ascii="Arial" w:eastAsia="MS Mincho" w:hAnsi="Arial" w:cs="Arial"/>
      <w:sz w:val="20"/>
      <w:szCs w:val="20"/>
      <w:lang w:eastAsia="nl-NL"/>
    </w:rPr>
  </w:style>
  <w:style w:type="paragraph" w:customStyle="1" w:styleId="paragraph">
    <w:name w:val="paragraph"/>
    <w:basedOn w:val="Standaard"/>
    <w:rsid w:val="0072353D"/>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Standaardalinea-lettertype"/>
    <w:rsid w:val="0072353D"/>
  </w:style>
  <w:style w:type="character" w:customStyle="1" w:styleId="eop">
    <w:name w:val="eop"/>
    <w:basedOn w:val="Standaardalinea-lettertype"/>
    <w:rsid w:val="0072353D"/>
  </w:style>
  <w:style w:type="character" w:customStyle="1" w:styleId="spellingerror">
    <w:name w:val="spellingerror"/>
    <w:basedOn w:val="Standaardalinea-lettertype"/>
    <w:rsid w:val="0072353D"/>
  </w:style>
  <w:style w:type="character" w:customStyle="1" w:styleId="contextualspellingandgrammarerror">
    <w:name w:val="contextualspellingandgrammarerror"/>
    <w:basedOn w:val="Standaardalinea-lettertype"/>
    <w:rsid w:val="0072353D"/>
  </w:style>
  <w:style w:type="paragraph" w:styleId="Ballontekst">
    <w:name w:val="Balloon Text"/>
    <w:basedOn w:val="Standaard"/>
    <w:link w:val="BallontekstChar"/>
    <w:uiPriority w:val="99"/>
    <w:semiHidden/>
    <w:unhideWhenUsed/>
    <w:rsid w:val="00E47E5C"/>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47E5C"/>
    <w:rPr>
      <w:rFonts w:ascii="Segoe UI" w:eastAsia="MS Mincho" w:hAnsi="Segoe UI" w:cs="Segoe UI"/>
      <w:sz w:val="18"/>
      <w:szCs w:val="18"/>
      <w:lang w:eastAsia="nl-NL"/>
    </w:rPr>
  </w:style>
  <w:style w:type="paragraph" w:styleId="Koptekst">
    <w:name w:val="header"/>
    <w:basedOn w:val="Standaard"/>
    <w:link w:val="KoptekstChar"/>
    <w:uiPriority w:val="99"/>
    <w:unhideWhenUsed/>
    <w:rsid w:val="002A607F"/>
    <w:pPr>
      <w:tabs>
        <w:tab w:val="center" w:pos="4536"/>
        <w:tab w:val="right" w:pos="9072"/>
      </w:tabs>
    </w:pPr>
  </w:style>
  <w:style w:type="character" w:customStyle="1" w:styleId="KoptekstChar">
    <w:name w:val="Koptekst Char"/>
    <w:basedOn w:val="Standaardalinea-lettertype"/>
    <w:link w:val="Koptekst"/>
    <w:uiPriority w:val="99"/>
    <w:rsid w:val="002A607F"/>
    <w:rPr>
      <w:rFonts w:ascii="Arial" w:eastAsia="MS Mincho" w:hAnsi="Arial" w:cs="Arial"/>
      <w:sz w:val="20"/>
      <w:szCs w:val="20"/>
      <w:lang w:eastAsia="nl-NL"/>
    </w:rPr>
  </w:style>
  <w:style w:type="paragraph" w:styleId="Voettekst">
    <w:name w:val="footer"/>
    <w:basedOn w:val="Standaard"/>
    <w:link w:val="VoettekstChar"/>
    <w:uiPriority w:val="99"/>
    <w:unhideWhenUsed/>
    <w:rsid w:val="002A607F"/>
    <w:pPr>
      <w:tabs>
        <w:tab w:val="center" w:pos="4536"/>
        <w:tab w:val="right" w:pos="9072"/>
      </w:tabs>
    </w:pPr>
  </w:style>
  <w:style w:type="character" w:customStyle="1" w:styleId="VoettekstChar">
    <w:name w:val="Voettekst Char"/>
    <w:basedOn w:val="Standaardalinea-lettertype"/>
    <w:link w:val="Voettekst"/>
    <w:uiPriority w:val="99"/>
    <w:rsid w:val="002A607F"/>
    <w:rPr>
      <w:rFonts w:ascii="Arial" w:eastAsia="MS Mincho" w:hAnsi="Arial" w:cs="Arial"/>
      <w:sz w:val="20"/>
      <w:szCs w:val="20"/>
      <w:lang w:eastAsia="nl-NL"/>
    </w:rPr>
  </w:style>
  <w:style w:type="character" w:styleId="Verwijzingopmerking">
    <w:name w:val="annotation reference"/>
    <w:basedOn w:val="Standaardalinea-lettertype"/>
    <w:uiPriority w:val="99"/>
    <w:semiHidden/>
    <w:unhideWhenUsed/>
    <w:rsid w:val="00706CB6"/>
    <w:rPr>
      <w:sz w:val="16"/>
      <w:szCs w:val="16"/>
    </w:rPr>
  </w:style>
  <w:style w:type="paragraph" w:styleId="Tekstopmerking">
    <w:name w:val="annotation text"/>
    <w:basedOn w:val="Standaard"/>
    <w:link w:val="TekstopmerkingChar"/>
    <w:uiPriority w:val="99"/>
    <w:semiHidden/>
    <w:unhideWhenUsed/>
    <w:rsid w:val="00706CB6"/>
  </w:style>
  <w:style w:type="character" w:customStyle="1" w:styleId="TekstopmerkingChar">
    <w:name w:val="Tekst opmerking Char"/>
    <w:basedOn w:val="Standaardalinea-lettertype"/>
    <w:link w:val="Tekstopmerking"/>
    <w:uiPriority w:val="99"/>
    <w:semiHidden/>
    <w:rsid w:val="00706CB6"/>
    <w:rPr>
      <w:rFonts w:ascii="Arial" w:eastAsia="MS Mincho" w:hAnsi="Arial" w:cs="Arial"/>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706CB6"/>
    <w:rPr>
      <w:b/>
      <w:bCs/>
    </w:rPr>
  </w:style>
  <w:style w:type="character" w:customStyle="1" w:styleId="OnderwerpvanopmerkingChar">
    <w:name w:val="Onderwerp van opmerking Char"/>
    <w:basedOn w:val="TekstopmerkingChar"/>
    <w:link w:val="Onderwerpvanopmerking"/>
    <w:uiPriority w:val="99"/>
    <w:semiHidden/>
    <w:rsid w:val="00706CB6"/>
    <w:rPr>
      <w:rFonts w:ascii="Arial" w:eastAsia="MS Mincho" w:hAnsi="Arial" w:cs="Arial"/>
      <w:b/>
      <w:bCs/>
      <w:sz w:val="20"/>
      <w:szCs w:val="20"/>
      <w:lang w:eastAsia="nl-NL"/>
    </w:rPr>
  </w:style>
  <w:style w:type="character" w:styleId="Onopgelostemelding">
    <w:name w:val="Unresolved Mention"/>
    <w:basedOn w:val="Standaardalinea-lettertype"/>
    <w:uiPriority w:val="99"/>
    <w:unhideWhenUsed/>
    <w:rsid w:val="00E91CBC"/>
    <w:rPr>
      <w:color w:val="605E5C"/>
      <w:shd w:val="clear" w:color="auto" w:fill="E1DFDD"/>
    </w:rPr>
  </w:style>
  <w:style w:type="character" w:styleId="Vermelding">
    <w:name w:val="Mention"/>
    <w:basedOn w:val="Standaardalinea-lettertype"/>
    <w:uiPriority w:val="99"/>
    <w:unhideWhenUsed/>
    <w:rsid w:val="00E91CB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0054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fae577968ed4be8b7cfa6b3c1b2b2a3 xmlns="cad755b6-d270-493f-83c9-ae784197a3f5">
      <Terms xmlns="http://schemas.microsoft.com/office/infopath/2007/PartnerControls"/>
    </ofae577968ed4be8b7cfa6b3c1b2b2a3>
    <TaxCatchAll xmlns="cad755b6-d270-493f-83c9-ae784197a3f5">
      <Value>23</Value>
    </TaxCatchAll>
    <ebb03eb60f1c456383d550cda2a2ac01 xmlns="cad755b6-d270-493f-83c9-ae784197a3f5">
      <Terms xmlns="http://schemas.microsoft.com/office/infopath/2007/PartnerControls">
        <TermInfo xmlns="http://schemas.microsoft.com/office/infopath/2007/PartnerControls">
          <TermName xmlns="http://schemas.microsoft.com/office/infopath/2007/PartnerControls">1 Voorbereiding en advies</TermName>
          <TermId xmlns="http://schemas.microsoft.com/office/infopath/2007/PartnerControls">f6483840-04a8-4d29-9543-53923e083988</TermId>
        </TermInfo>
      </Terms>
    </ebb03eb60f1c456383d550cda2a2ac01>
    <TaxKeywordTaxHTField xmlns="cad755b6-d270-493f-83c9-ae784197a3f5">
      <Terms xmlns="http://schemas.microsoft.com/office/infopath/2007/PartnerControls"/>
    </TaxKeywordTaxHTField>
    <_dlc_DocId xmlns="cad755b6-d270-493f-83c9-ae784197a3f5">PX3EPKY34SD4-74821639-5745</_dlc_DocId>
    <_dlc_DocIdUrl xmlns="cad755b6-d270-493f-83c9-ae784197a3f5">
      <Url>https://denhaag.sharepoint.com/sites/inkoop-bec-2021/_layouts/15/DocIdRedir.aspx?ID=PX3EPKY34SD4-74821639-5745</Url>
      <Description>PX3EPKY34SD4-74821639-5745</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Proces - GDH Word Document" ma:contentTypeID="0x0101008696D14171FA4CED8F032AD334D7A9EF0001FD8222338EF74F8F15058647DA6BDE" ma:contentTypeVersion="12" ma:contentTypeDescription="Maak een nieuw Word document." ma:contentTypeScope="" ma:versionID="f5be1340036537756abe08e07af820f6">
  <xsd:schema xmlns:xsd="http://www.w3.org/2001/XMLSchema" xmlns:xs="http://www.w3.org/2001/XMLSchema" xmlns:p="http://schemas.microsoft.com/office/2006/metadata/properties" xmlns:ns2="cad755b6-d270-493f-83c9-ae784197a3f5" xmlns:ns3="3b30939b-fa42-4f42-9791-ab3fdfd3daa1" targetNamespace="http://schemas.microsoft.com/office/2006/metadata/properties" ma:root="true" ma:fieldsID="bf3c13bcbb6e0127df171ba8ded8ab86" ns2:_="" ns3:_="">
    <xsd:import namespace="cad755b6-d270-493f-83c9-ae784197a3f5"/>
    <xsd:import namespace="3b30939b-fa42-4f42-9791-ab3fdfd3daa1"/>
    <xsd:element name="properties">
      <xsd:complexType>
        <xsd:sequence>
          <xsd:element name="documentManagement">
            <xsd:complexType>
              <xsd:all>
                <xsd:element ref="ns2:_dlc_DocId" minOccurs="0"/>
                <xsd:element ref="ns2:_dlc_DocIdUrl" minOccurs="0"/>
                <xsd:element ref="ns2:_dlc_DocIdPersistId" minOccurs="0"/>
                <xsd:element ref="ns2:ebb03eb60f1c456383d550cda2a2ac01" minOccurs="0"/>
                <xsd:element ref="ns2:TaxCatchAll" minOccurs="0"/>
                <xsd:element ref="ns2:TaxCatchAllLabel" minOccurs="0"/>
                <xsd:element ref="ns2:ofae577968ed4be8b7cfa6b3c1b2b2a3" minOccurs="0"/>
                <xsd:element ref="ns2:TaxKeywordTaxHTFiel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d755b6-d270-493f-83c9-ae784197a3f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ebb03eb60f1c456383d550cda2a2ac01" ma:index="11" ma:taxonomy="true" ma:internalName="ebb03eb60f1c456383d550cda2a2ac01" ma:taxonomyFieldName="Teamtrefwoorden" ma:displayName="Teamtrefwoorden:" ma:default="" ma:fieldId="{ebb03eb6-0f1c-4563-83d5-50cda2a2ac01}" ma:sspId="0f84c60b-fce4-43bd-9f97-923732063525" ma:termSetId="56905a50-6daf-4f2b-91ec-8eb82e21f49c"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e0fd8f34-4297-45df-b34e-0fd94930d71b}" ma:internalName="TaxCatchAll" ma:showField="CatchAllData"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e0fd8f34-4297-45df-b34e-0fd94930d71b}" ma:internalName="TaxCatchAllLabel" ma:readOnly="true" ma:showField="CatchAllDataLabel"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5" nillable="true" ma:taxonomy="true" ma:internalName="ofae577968ed4be8b7cfa6b3c1b2b2a3" ma:taxonomyFieldName="Documentsoort" ma:displayName="Documentsoort" ma:fieldId="{8fae5779-68ed-4be8-b7cf-a6b3c1b2b2a3}" ma:sspId="0f84c60b-fce4-43bd-9f97-923732063525" ma:termSetId="44435a80-4415-4597-a153-5101d02dcbdd" ma:anchorId="00000000-0000-0000-0000-000000000000" ma:open="false" ma:isKeyword="false">
      <xsd:complexType>
        <xsd:sequence>
          <xsd:element ref="pc:Terms" minOccurs="0" maxOccurs="1"/>
        </xsd:sequence>
      </xsd:complexType>
    </xsd:element>
    <xsd:element name="TaxKeywordTaxHTField" ma:index="17" nillable="true" ma:taxonomy="true" ma:internalName="TaxKeywordTaxHTField" ma:taxonomyFieldName="TaxKeyword" ma:displayName="Ondernemingstrefwoorden" ma:fieldId="{23f27201-bee3-471e-b2e7-b64fd8b7ca38}" ma:taxonomyMulti="true" ma:sspId="0f84c60b-fce4-43bd-9f97-923732063525" ma:termSetId="00000000-0000-0000-0000-000000000000" ma:anchorId="00000000-0000-0000-0000-000000000000" ma:open="true" ma:isKeyword="true">
      <xsd:complexType>
        <xsd:sequence>
          <xsd:element ref="pc:Terms" minOccurs="0" maxOccurs="1"/>
        </xsd:sequence>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30939b-fa42-4f42-9791-ab3fdfd3daa1" elementFormDefault="qualified">
    <xsd:import namespace="http://schemas.microsoft.com/office/2006/documentManagement/types"/>
    <xsd:import namespace="http://schemas.microsoft.com/office/infopath/2007/PartnerControls"/>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DateTaken" ma:index="25" nillable="true" ma:displayName="MediaServiceDateTaken" ma:hidden="true" ma:internalName="MediaServiceDateTaken" ma:readOnly="true">
      <xsd:simpleType>
        <xsd:restriction base="dms:Text"/>
      </xsd:simpleType>
    </xsd:element>
    <xsd:element name="MediaServiceAutoTags" ma:index="26" nillable="true" ma:displayName="Tags" ma:internalName="MediaServiceAutoTags"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OCR" ma:index="3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BE130B-7890-45EE-861E-F0E1A15B9411}">
  <ds:schemaRefs>
    <ds:schemaRef ds:uri="http://schemas.microsoft.com/sharepoint/events"/>
  </ds:schemaRefs>
</ds:datastoreItem>
</file>

<file path=customXml/itemProps2.xml><?xml version="1.0" encoding="utf-8"?>
<ds:datastoreItem xmlns:ds="http://schemas.openxmlformats.org/officeDocument/2006/customXml" ds:itemID="{E31508FA-1A50-4F41-BCA3-33F6BFACB00E}">
  <ds:schemaRefs>
    <ds:schemaRef ds:uri="http://schemas.microsoft.com/sharepoint/v3/contenttype/forms"/>
  </ds:schemaRefs>
</ds:datastoreItem>
</file>

<file path=customXml/itemProps3.xml><?xml version="1.0" encoding="utf-8"?>
<ds:datastoreItem xmlns:ds="http://schemas.openxmlformats.org/officeDocument/2006/customXml" ds:itemID="{D6D5C3DC-C7A9-4982-826C-262758A31D52}">
  <ds:schemaRefs>
    <ds:schemaRef ds:uri="http://schemas.microsoft.com/office/2006/metadata/properties"/>
    <ds:schemaRef ds:uri="http://schemas.microsoft.com/office/infopath/2007/PartnerControls"/>
    <ds:schemaRef ds:uri="cad755b6-d270-493f-83c9-ae784197a3f5"/>
  </ds:schemaRefs>
</ds:datastoreItem>
</file>

<file path=customXml/itemProps4.xml><?xml version="1.0" encoding="utf-8"?>
<ds:datastoreItem xmlns:ds="http://schemas.openxmlformats.org/officeDocument/2006/customXml" ds:itemID="{0AA998CF-26C4-41AB-9438-1C8313549B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d755b6-d270-493f-83c9-ae784197a3f5"/>
    <ds:schemaRef ds:uri="3b30939b-fa42-4f42-9791-ab3fdfd3da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1647</Words>
  <Characters>9580</Characters>
  <Application>Microsoft Office Word</Application>
  <DocSecurity>0</DocSecurity>
  <Lines>306</Lines>
  <Paragraphs>119</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11184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Roelof Davids</cp:lastModifiedBy>
  <cp:revision>133</cp:revision>
  <cp:lastPrinted>2021-12-28T10:42:00Z</cp:lastPrinted>
  <dcterms:created xsi:type="dcterms:W3CDTF">2021-12-23T09:31:00Z</dcterms:created>
  <dcterms:modified xsi:type="dcterms:W3CDTF">2022-01-12T19:47:00Z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0x0101008696D14171FA4CED8F032AD334D7A9EF0001FD8222338EF74F8F15058647DA6BDE</vt:lpwstr>
  </property>
  <property fmtid="{D5CDD505-2E9C-101B-9397-08002B2CF9AE}" pid="3" name="_dlc_DocIdItemGuid">
    <vt:lpwstr>aa485d32-bcbc-4bcc-9297-40dd1f80cbfe</vt:lpwstr>
  </property>
  <property fmtid="{D5CDD505-2E9C-101B-9397-08002B2CF9AE}" pid="4" name="TaxKeyword">
    <vt:lpwstr/>
  </property>
  <property fmtid="{D5CDD505-2E9C-101B-9397-08002B2CF9AE}" pid="5" name="Teamtrefwoorden">
    <vt:lpwstr>23;#1 Voorbereiding en advies|f6483840-04a8-4d29-9543-53923e083988</vt:lpwstr>
  </property>
  <property fmtid="{D5CDD505-2E9C-101B-9397-08002B2CF9AE}" pid="6" name="Documentsoort">
    <vt:lpwstr/>
  </property>
  <property fmtid="{D5CDD505-2E9C-101B-9397-08002B2CF9AE}" pid="7" name="iadc89b14e6f46d3bf0676593dca1557">
    <vt:lpwstr/>
  </property>
  <property fmtid="{D5CDD505-2E9C-101B-9397-08002B2CF9AE}" pid="8" name="Dossiertype">
    <vt:lpwstr/>
  </property>
</Properties>
</file>