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35"/>
        <w:gridCol w:w="216"/>
        <w:gridCol w:w="33"/>
        <w:gridCol w:w="7229"/>
        <w:gridCol w:w="23"/>
        <w:gridCol w:w="382"/>
        <w:gridCol w:w="20"/>
      </w:tblGrid>
      <w:tr w:rsidR="005434C0" w:rsidTr="005434C0">
        <w:trPr>
          <w:cantSplit/>
          <w:trHeight w:val="138"/>
        </w:trPr>
        <w:tc>
          <w:tcPr>
            <w:tcW w:w="3086" w:type="dxa"/>
            <w:gridSpan w:val="4"/>
            <w:vMerge w:val="restart"/>
            <w:shd w:val="clear" w:color="auto" w:fill="auto"/>
          </w:tcPr>
          <w:p w:rsidR="005434C0" w:rsidRDefault="00D16AF1" w:rsidP="00263316">
            <w:pPr>
              <w:pStyle w:val="Tussenbalk"/>
              <w:keepNext/>
              <w:keepLines/>
              <w:spacing w:line="240" w:lineRule="auto"/>
              <w:ind w:left="284"/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336550</wp:posOffset>
                  </wp:positionV>
                  <wp:extent cx="863600" cy="727075"/>
                  <wp:effectExtent l="0" t="0" r="0" b="0"/>
                  <wp:wrapTight wrapText="bothSides">
                    <wp:wrapPolygon edited="0">
                      <wp:start x="0" y="0"/>
                      <wp:lineTo x="0" y="20940"/>
                      <wp:lineTo x="20965" y="20940"/>
                      <wp:lineTo x="20965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o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2" w:type="dxa"/>
            <w:gridSpan w:val="2"/>
            <w:shd w:val="clear" w:color="auto" w:fill="auto"/>
          </w:tcPr>
          <w:p w:rsidR="005434C0" w:rsidRDefault="005434C0" w:rsidP="001E2FA8">
            <w:pPr>
              <w:pStyle w:val="Formulierinfo"/>
              <w:keepNext/>
              <w:keepLines/>
              <w:jc w:val="right"/>
            </w:pP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5434C0" w:rsidRDefault="005434C0" w:rsidP="004E0E58">
            <w:pPr>
              <w:keepNext/>
              <w:keepLines/>
            </w:pPr>
          </w:p>
        </w:tc>
      </w:tr>
      <w:tr w:rsidR="005434C0" w:rsidTr="005434C0">
        <w:trPr>
          <w:cantSplit/>
          <w:trHeight w:val="579"/>
        </w:trPr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5434C0" w:rsidRDefault="005434C0" w:rsidP="004E0E58">
            <w:pPr>
              <w:keepNext/>
              <w:keepLines/>
              <w:spacing w:before="0" w:line="240" w:lineRule="auto"/>
              <w:rPr>
                <w:b/>
                <w:noProof/>
                <w:sz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:rsidR="005434C0" w:rsidRDefault="005434C0" w:rsidP="004E0E58">
            <w:pPr>
              <w:pStyle w:val="Formuliertitel"/>
              <w:keepNext/>
              <w:keepLines/>
            </w:pPr>
          </w:p>
          <w:p w:rsidR="005434C0" w:rsidRDefault="005434C0" w:rsidP="004E0E58">
            <w:pPr>
              <w:pStyle w:val="Formuliertitel"/>
              <w:keepNext/>
              <w:keepLines/>
            </w:pPr>
          </w:p>
          <w:p w:rsidR="005434C0" w:rsidRDefault="005434C0" w:rsidP="004E0E58">
            <w:pPr>
              <w:pStyle w:val="Formuliertitel"/>
              <w:keepNext/>
              <w:keepLines/>
            </w:pPr>
          </w:p>
          <w:p w:rsidR="00650974" w:rsidRPr="00F92FE5" w:rsidRDefault="005434C0" w:rsidP="0028081A">
            <w:pPr>
              <w:pStyle w:val="Kop3"/>
              <w:spacing w:line="255" w:lineRule="exact"/>
              <w:ind w:left="1905" w:hanging="1871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</w:pP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Bijlage</w:t>
            </w:r>
            <w:r w:rsidR="004D2571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 </w:t>
            </w:r>
            <w:r w:rsidR="006413CB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B-</w:t>
            </w:r>
            <w:r w:rsidR="00EA2303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0</w:t>
            </w:r>
            <w:r w:rsidR="00364726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14</w:t>
            </w: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: </w:t>
            </w:r>
            <w:r w:rsidR="00364726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Bereidv</w:t>
            </w:r>
            <w:r w:rsidR="00650974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erklaring </w:t>
            </w:r>
            <w:r w:rsidR="00364726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bankinstelling</w:t>
            </w:r>
          </w:p>
          <w:p w:rsidR="00650974" w:rsidRPr="00650974" w:rsidRDefault="00650974" w:rsidP="004D2571">
            <w:pPr>
              <w:pStyle w:val="Kop3"/>
              <w:spacing w:line="255" w:lineRule="exact"/>
              <w:ind w:left="36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</w:pP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 xml:space="preserve">Europese aanbesteding </w:t>
            </w:r>
            <w:r w:rsidR="003A3CD2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>Werkplekdiensten 2022.532</w:t>
            </w:r>
          </w:p>
          <w:p w:rsidR="005434C0" w:rsidRDefault="005434C0" w:rsidP="00650974">
            <w:pPr>
              <w:pStyle w:val="Formuliertitel"/>
              <w:keepNext/>
              <w:keepLines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5434C0" w:rsidRDefault="005434C0" w:rsidP="004E0E58">
            <w:pPr>
              <w:keepNext/>
              <w:keepLines/>
              <w:spacing w:before="0" w:line="240" w:lineRule="auto"/>
            </w:pPr>
          </w:p>
        </w:tc>
      </w:tr>
      <w:tr w:rsidR="005434C0" w:rsidTr="005434C0">
        <w:trPr>
          <w:cantSplit/>
          <w:trHeight w:val="248"/>
        </w:trPr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5434C0" w:rsidRDefault="005434C0" w:rsidP="004E0E58">
            <w:pPr>
              <w:keepNext/>
              <w:keepLines/>
              <w:spacing w:before="0" w:line="240" w:lineRule="auto"/>
              <w:rPr>
                <w:b/>
                <w:noProof/>
                <w:sz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:rsidR="005434C0" w:rsidRDefault="005434C0" w:rsidP="004E0E58">
            <w:pPr>
              <w:pStyle w:val="SubtitelWerkbedrijf"/>
              <w:keepNext/>
              <w:keepLines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5434C0" w:rsidRDefault="005434C0" w:rsidP="004E0E58">
            <w:pPr>
              <w:keepNext/>
              <w:keepLines/>
              <w:spacing w:before="0" w:line="240" w:lineRule="auto"/>
            </w:pPr>
          </w:p>
        </w:tc>
      </w:tr>
      <w:tr w:rsidR="00963E26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963E26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2586" w:type="dxa"/>
            <w:gridSpan w:val="2"/>
            <w:shd w:val="clear" w:color="auto" w:fill="000000"/>
          </w:tcPr>
          <w:p w:rsidR="00963E26" w:rsidRPr="00370CDA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216" w:type="dxa"/>
            <w:shd w:val="solid" w:color="auto" w:fill="auto"/>
          </w:tcPr>
          <w:p w:rsidR="00963E26" w:rsidRDefault="00070C49" w:rsidP="006828A1">
            <w:pPr>
              <w:pStyle w:val="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33" w:type="dxa"/>
            <w:shd w:val="pct50" w:color="auto" w:fill="auto"/>
          </w:tcPr>
          <w:p w:rsidR="00963E26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7252" w:type="dxa"/>
            <w:gridSpan w:val="2"/>
            <w:shd w:val="pct50" w:color="auto" w:fill="auto"/>
          </w:tcPr>
          <w:p w:rsidR="00963E26" w:rsidRDefault="00561E86" w:rsidP="00650974">
            <w:pPr>
              <w:pStyle w:val="Rubriekskop"/>
              <w:keepNext/>
              <w:keepLines/>
            </w:pPr>
            <w:r>
              <w:t>Verklaring</w:t>
            </w:r>
          </w:p>
        </w:tc>
        <w:tc>
          <w:tcPr>
            <w:tcW w:w="382" w:type="dxa"/>
            <w:shd w:val="pct5" w:color="auto" w:fill="auto"/>
          </w:tcPr>
          <w:p w:rsidR="00963E26" w:rsidRDefault="00963E26" w:rsidP="006828A1">
            <w:pPr>
              <w:pStyle w:val="Rubriekskop"/>
              <w:keepNext/>
              <w:keepLines/>
            </w:pPr>
          </w:p>
        </w:tc>
      </w:tr>
      <w:tr w:rsidR="00884C02" w:rsidRPr="003A5627" w:rsidTr="00884C02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8E1410" w:rsidRDefault="008E1410" w:rsidP="008E1410">
            <w:pPr>
              <w:pStyle w:val="Invulling"/>
              <w:widowControl w:val="0"/>
              <w:rPr>
                <w:sz w:val="16"/>
                <w:szCs w:val="16"/>
              </w:rPr>
            </w:pPr>
            <w:r w:rsidRPr="008E1410">
              <w:rPr>
                <w:sz w:val="16"/>
                <w:szCs w:val="16"/>
              </w:rPr>
              <w:t xml:space="preserve">Van onze relatie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edrijfsnaam van de Gegadigde invullen]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[bedrijfsnaam van de Gegadigde invullen]</w:t>
            </w:r>
            <w:r>
              <w:rPr>
                <w:sz w:val="16"/>
                <w:szCs w:val="16"/>
              </w:rPr>
              <w:fldChar w:fldCharType="end"/>
            </w:r>
            <w:r w:rsidR="00883461" w:rsidRPr="003A5627">
              <w:rPr>
                <w:sz w:val="16"/>
                <w:szCs w:val="16"/>
              </w:rPr>
              <w:t xml:space="preserve"> </w:t>
            </w:r>
            <w:r w:rsidR="00883461">
              <w:rPr>
                <w:sz w:val="16"/>
                <w:szCs w:val="16"/>
              </w:rPr>
              <w:t>gevestigd te</w:t>
            </w:r>
            <w:r w:rsidR="00883461" w:rsidRPr="000C41C7">
              <w:rPr>
                <w:sz w:val="16"/>
                <w:szCs w:val="16"/>
              </w:rPr>
              <w:t xml:space="preserve"> </w:t>
            </w:r>
            <w:r w:rsidR="0088346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van de plaats invullen]"/>
                  </w:textInput>
                </w:ffData>
              </w:fldChar>
            </w:r>
            <w:r w:rsidR="00883461">
              <w:rPr>
                <w:sz w:val="16"/>
                <w:szCs w:val="16"/>
              </w:rPr>
              <w:instrText xml:space="preserve"> FORMTEXT </w:instrText>
            </w:r>
            <w:r w:rsidR="00883461">
              <w:rPr>
                <w:sz w:val="16"/>
                <w:szCs w:val="16"/>
              </w:rPr>
            </w:r>
            <w:r w:rsidR="00883461">
              <w:rPr>
                <w:sz w:val="16"/>
                <w:szCs w:val="16"/>
              </w:rPr>
              <w:fldChar w:fldCharType="separate"/>
            </w:r>
            <w:r w:rsidR="00883461">
              <w:rPr>
                <w:sz w:val="16"/>
                <w:szCs w:val="16"/>
              </w:rPr>
              <w:t>[naam van de plaats invullen]</w:t>
            </w:r>
            <w:r w:rsidR="00883461">
              <w:rPr>
                <w:sz w:val="16"/>
                <w:szCs w:val="16"/>
              </w:rPr>
              <w:fldChar w:fldCharType="end"/>
            </w:r>
            <w:r w:rsidR="00883461" w:rsidRPr="003A5627">
              <w:rPr>
                <w:sz w:val="16"/>
                <w:szCs w:val="16"/>
              </w:rPr>
              <w:t xml:space="preserve"> </w:t>
            </w:r>
            <w:r w:rsidRPr="008E1410">
              <w:rPr>
                <w:sz w:val="16"/>
                <w:szCs w:val="16"/>
              </w:rPr>
              <w:t>vernemen wij dat zij wenst aan te melden voor de opdracht</w:t>
            </w:r>
          </w:p>
          <w:p w:rsidR="008E1410" w:rsidRPr="008E1410" w:rsidRDefault="003A3CD2" w:rsidP="008E1410">
            <w:pPr>
              <w:pStyle w:val="Invulling"/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Werkplek</w:t>
            </w:r>
            <w:r w:rsidR="008E1410" w:rsidRPr="008E1410">
              <w:rPr>
                <w:b/>
                <w:sz w:val="16"/>
                <w:szCs w:val="16"/>
              </w:rPr>
              <w:t xml:space="preserve">diensten </w:t>
            </w:r>
            <w:r w:rsidR="008E1410">
              <w:rPr>
                <w:b/>
                <w:sz w:val="16"/>
                <w:szCs w:val="16"/>
              </w:rPr>
              <w:t xml:space="preserve">met </w:t>
            </w:r>
            <w:r w:rsidR="00BF564B">
              <w:rPr>
                <w:b/>
                <w:sz w:val="16"/>
                <w:szCs w:val="16"/>
              </w:rPr>
              <w:t>kenmerk</w:t>
            </w:r>
            <w:r w:rsidR="00BF564B" w:rsidRPr="008E141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2022.532</w:t>
            </w:r>
            <w:r w:rsidR="008E1410">
              <w:rPr>
                <w:b/>
                <w:sz w:val="16"/>
                <w:szCs w:val="16"/>
              </w:rPr>
              <w:t>.</w:t>
            </w:r>
          </w:p>
          <w:p w:rsidR="00884C02" w:rsidRPr="003A5627" w:rsidRDefault="00884C02" w:rsidP="002733A3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:rsidTr="00884C02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F50B04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8E1410" w:rsidRPr="008E1410" w:rsidRDefault="008E1410" w:rsidP="008E1410">
            <w:pPr>
              <w:pStyle w:val="Invulling"/>
              <w:widowControl w:val="0"/>
              <w:rPr>
                <w:sz w:val="16"/>
                <w:szCs w:val="16"/>
              </w:rPr>
            </w:pPr>
            <w:r w:rsidRPr="008E1410">
              <w:rPr>
                <w:sz w:val="16"/>
                <w:szCs w:val="16"/>
              </w:rPr>
              <w:t xml:space="preserve">In verband hiermede verklaren wij ons door deze bereid om, ingeval de opdracht aan onze relatie wordt gegund, te zijner tijd op eerste verzoek jegens u een garantie ter grootte van </w:t>
            </w:r>
            <w:r w:rsidRPr="008E1410">
              <w:rPr>
                <w:b/>
                <w:sz w:val="16"/>
                <w:szCs w:val="16"/>
              </w:rPr>
              <w:t>€ 5.000.000,=</w:t>
            </w:r>
            <w:r w:rsidRPr="008E1410">
              <w:rPr>
                <w:sz w:val="16"/>
                <w:szCs w:val="16"/>
              </w:rPr>
              <w:t xml:space="preserve"> (zegge: </w:t>
            </w:r>
            <w:r w:rsidRPr="008E1410">
              <w:rPr>
                <w:b/>
                <w:sz w:val="16"/>
                <w:szCs w:val="16"/>
              </w:rPr>
              <w:t>vijf miljoen euro</w:t>
            </w:r>
            <w:r w:rsidRPr="008E1410">
              <w:rPr>
                <w:sz w:val="16"/>
                <w:szCs w:val="16"/>
              </w:rPr>
              <w:t>) af te geven, met betrekking tot bovengenoemde opdracht, conform de voorwaarden als vermeld in bijgevoegd model (</w:t>
            </w:r>
            <w:r w:rsidRPr="008E1410">
              <w:rPr>
                <w:b/>
                <w:sz w:val="16"/>
                <w:szCs w:val="16"/>
              </w:rPr>
              <w:t>Bijlage B-013 Bankgarantie</w:t>
            </w:r>
            <w:r w:rsidRPr="008E1410">
              <w:rPr>
                <w:sz w:val="16"/>
                <w:szCs w:val="16"/>
              </w:rPr>
              <w:t>).</w:t>
            </w:r>
          </w:p>
          <w:p w:rsidR="008E1410" w:rsidRPr="008E1410" w:rsidRDefault="008E1410" w:rsidP="008E1410">
            <w:pPr>
              <w:pStyle w:val="Invulling"/>
              <w:widowControl w:val="0"/>
              <w:rPr>
                <w:sz w:val="16"/>
                <w:szCs w:val="16"/>
              </w:rPr>
            </w:pPr>
            <w:r w:rsidRPr="008E1410">
              <w:rPr>
                <w:sz w:val="16"/>
                <w:szCs w:val="16"/>
              </w:rPr>
              <w:t>Deze bereidverklaring komt te vervallen en dient dan aan ons te worden geretourneerd</w:t>
            </w:r>
          </w:p>
          <w:p w:rsidR="008E1410" w:rsidRPr="008E1410" w:rsidRDefault="008E1410" w:rsidP="008E1410">
            <w:pPr>
              <w:pStyle w:val="Invulling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r w:rsidRPr="008E1410">
              <w:rPr>
                <w:sz w:val="16"/>
                <w:szCs w:val="16"/>
              </w:rPr>
              <w:t>zodra, bij gunning van bovengenoemde opdracht aan onze relatie, de verlangde garantie door u zal zijn ontvangen,</w:t>
            </w:r>
          </w:p>
          <w:p w:rsidR="008E1410" w:rsidRPr="008E1410" w:rsidRDefault="008E1410" w:rsidP="008E1410">
            <w:pPr>
              <w:pStyle w:val="Invulling"/>
              <w:widowControl w:val="0"/>
              <w:rPr>
                <w:sz w:val="16"/>
                <w:szCs w:val="16"/>
              </w:rPr>
            </w:pPr>
            <w:r w:rsidRPr="008E1410">
              <w:rPr>
                <w:sz w:val="16"/>
                <w:szCs w:val="16"/>
              </w:rPr>
              <w:t>of</w:t>
            </w:r>
          </w:p>
          <w:p w:rsidR="008E1410" w:rsidRPr="008E1410" w:rsidRDefault="008E1410" w:rsidP="008E1410">
            <w:pPr>
              <w:pStyle w:val="Invulling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 </w:t>
            </w:r>
            <w:r w:rsidRPr="008E1410">
              <w:rPr>
                <w:sz w:val="16"/>
                <w:szCs w:val="16"/>
              </w:rPr>
              <w:t>zodra definitief vaststaat dat de hierboven bedoelde opdracht niet aan onze relatie zal worden gegund.</w:t>
            </w:r>
          </w:p>
          <w:p w:rsidR="008E1410" w:rsidRDefault="008E1410" w:rsidP="008E1410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:rsidR="008E1410" w:rsidRPr="008E1410" w:rsidRDefault="008E1410" w:rsidP="008E1410">
            <w:pPr>
              <w:pStyle w:val="Invulling"/>
              <w:widowControl w:val="0"/>
              <w:rPr>
                <w:sz w:val="16"/>
                <w:szCs w:val="16"/>
              </w:rPr>
            </w:pPr>
            <w:r w:rsidRPr="008E1410">
              <w:rPr>
                <w:sz w:val="16"/>
                <w:szCs w:val="16"/>
              </w:rPr>
              <w:t>Het terugzenden van het originele exemplaar van deze bereidverklaring heeft tot gevolg dat de bereidverklaring van rechtswege eindigt op de datum van ontvangst door de ondergetekende.</w:t>
            </w:r>
          </w:p>
          <w:p w:rsidR="00F50B04" w:rsidRPr="003A5627" w:rsidRDefault="00F50B04" w:rsidP="008E1410">
            <w:pPr>
              <w:pStyle w:val="RptStandaard"/>
              <w:spacing w:line="240" w:lineRule="exact"/>
              <w:rPr>
                <w:i/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F50B04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2802" w:type="dxa"/>
            <w:gridSpan w:val="3"/>
          </w:tcPr>
          <w:p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33" w:type="dxa"/>
            <w:shd w:val="pct5" w:color="auto" w:fill="auto"/>
          </w:tcPr>
          <w:p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382" w:type="dxa"/>
            <w:shd w:val="pct5" w:color="auto" w:fill="auto"/>
          </w:tcPr>
          <w:p w:rsidR="00F50B04" w:rsidRDefault="00F50B04" w:rsidP="000D4FCC">
            <w:pPr>
              <w:pStyle w:val="Tussenbalk"/>
              <w:widowControl w:val="0"/>
            </w:pPr>
          </w:p>
        </w:tc>
      </w:tr>
      <w:tr w:rsidR="00864CF4" w:rsidTr="00F53DA5">
        <w:trPr>
          <w:gridAfter w:val="1"/>
          <w:wAfter w:w="20" w:type="dxa"/>
          <w:cantSplit/>
        </w:trPr>
        <w:tc>
          <w:tcPr>
            <w:tcW w:w="284" w:type="dxa"/>
          </w:tcPr>
          <w:p w:rsidR="00864CF4" w:rsidRDefault="00864CF4" w:rsidP="0052103C">
            <w:pPr>
              <w:pStyle w:val="Rubriekskop"/>
              <w:keepNext/>
              <w:keepLines/>
            </w:pPr>
          </w:p>
        </w:tc>
        <w:tc>
          <w:tcPr>
            <w:tcW w:w="2551" w:type="dxa"/>
          </w:tcPr>
          <w:p w:rsidR="00864CF4" w:rsidRDefault="00864CF4" w:rsidP="0052103C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284" w:type="dxa"/>
            <w:gridSpan w:val="3"/>
            <w:tcBorders>
              <w:bottom w:val="single" w:sz="2" w:space="0" w:color="808080"/>
            </w:tcBorders>
            <w:shd w:val="clear" w:color="auto" w:fill="000000" w:themeFill="text1"/>
          </w:tcPr>
          <w:p w:rsidR="00864CF4" w:rsidRPr="00311116" w:rsidRDefault="00561E86" w:rsidP="0052103C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725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808080" w:themeFill="background1" w:themeFillShade="80"/>
          </w:tcPr>
          <w:p w:rsidR="00864CF4" w:rsidRPr="00311116" w:rsidRDefault="00864CF4" w:rsidP="00070C49">
            <w:pPr>
              <w:pStyle w:val="Rubriekskop"/>
              <w:keepNext/>
              <w:keepLines/>
            </w:pPr>
            <w:r w:rsidRPr="00311116">
              <w:t xml:space="preserve"> Ondertekening</w:t>
            </w:r>
          </w:p>
        </w:tc>
        <w:tc>
          <w:tcPr>
            <w:tcW w:w="382" w:type="dxa"/>
            <w:shd w:val="pct5" w:color="auto" w:fill="auto"/>
          </w:tcPr>
          <w:p w:rsidR="00864CF4" w:rsidRDefault="00864CF4" w:rsidP="0052103C">
            <w:pPr>
              <w:pStyle w:val="Rubriekskop"/>
              <w:keepNext/>
              <w:keepLines/>
            </w:pPr>
          </w:p>
        </w:tc>
      </w:tr>
      <w:tr w:rsidR="00864CF4" w:rsidRPr="003A5627" w:rsidTr="00864CF4">
        <w:trPr>
          <w:gridAfter w:val="1"/>
          <w:wAfter w:w="20" w:type="dxa"/>
          <w:cantSplit/>
        </w:trPr>
        <w:tc>
          <w:tcPr>
            <w:tcW w:w="284" w:type="dxa"/>
          </w:tcPr>
          <w:p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864CF4" w:rsidRPr="003A5627" w:rsidRDefault="00864CF4" w:rsidP="00864CF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  <w:vAlign w:val="center"/>
          </w:tcPr>
          <w:p w:rsidR="00864CF4" w:rsidRPr="003A5627" w:rsidRDefault="00864CF4" w:rsidP="00864CF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  <w:vAlign w:val="center"/>
          </w:tcPr>
          <w:p w:rsidR="00864CF4" w:rsidRPr="003A5627" w:rsidRDefault="00864CF4" w:rsidP="00864CF4">
            <w:pPr>
              <w:pStyle w:val="Invulling"/>
              <w:widowControl w:val="0"/>
              <w:rPr>
                <w:i/>
                <w:sz w:val="16"/>
                <w:szCs w:val="16"/>
              </w:rPr>
            </w:pPr>
            <w:r w:rsidRPr="003A5627">
              <w:rPr>
                <w:i/>
                <w:sz w:val="16"/>
                <w:szCs w:val="16"/>
              </w:rPr>
              <w:t xml:space="preserve">Aldus </w:t>
            </w:r>
            <w:r w:rsidR="00884C02" w:rsidRPr="003A5627">
              <w:rPr>
                <w:i/>
                <w:sz w:val="16"/>
                <w:szCs w:val="16"/>
              </w:rPr>
              <w:t>naar waarheid opgemaakt:</w:t>
            </w:r>
          </w:p>
          <w:p w:rsidR="00864CF4" w:rsidRPr="003A5627" w:rsidRDefault="00864CF4" w:rsidP="00864CF4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864CF4" w:rsidRPr="003A5627" w:rsidRDefault="002733A3" w:rsidP="008E141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Bedrijfsn</w:t>
            </w:r>
            <w:r w:rsidR="00864CF4" w:rsidRPr="003A5627">
              <w:rPr>
                <w:sz w:val="16"/>
                <w:szCs w:val="16"/>
              </w:rPr>
              <w:t>aam</w:t>
            </w:r>
            <w:r w:rsidR="00884C02" w:rsidRPr="003A5627">
              <w:rPr>
                <w:sz w:val="16"/>
                <w:szCs w:val="16"/>
              </w:rPr>
              <w:t xml:space="preserve"> </w:t>
            </w:r>
            <w:r w:rsidR="005022B8">
              <w:rPr>
                <w:sz w:val="16"/>
                <w:szCs w:val="16"/>
              </w:rPr>
              <w:t xml:space="preserve">van de </w:t>
            </w:r>
            <w:r w:rsidR="008E1410">
              <w:rPr>
                <w:sz w:val="16"/>
                <w:szCs w:val="16"/>
              </w:rPr>
              <w:t>bankinstelling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864CF4" w:rsidRPr="003A5627" w:rsidRDefault="00864CF4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Inschrijvingsnummer KvK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311116" w:rsidRPr="003A5627" w:rsidRDefault="00311116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Naam ondertekenaar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Plaats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311116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Datum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311116" w:rsidRPr="003A5627" w:rsidRDefault="00311116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AF24DC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Handtekening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</w:tr>
      <w:tr w:rsidR="00AF24DC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2802" w:type="dxa"/>
            <w:gridSpan w:val="3"/>
            <w:tcBorders>
              <w:top w:val="single" w:sz="2" w:space="0" w:color="808080"/>
            </w:tcBorders>
          </w:tcPr>
          <w:p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33" w:type="dxa"/>
            <w:tcBorders>
              <w:top w:val="single" w:sz="2" w:space="0" w:color="808080"/>
            </w:tcBorders>
            <w:shd w:val="pct5" w:color="auto" w:fill="auto"/>
          </w:tcPr>
          <w:p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7252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382" w:type="dxa"/>
            <w:shd w:val="pct5" w:color="auto" w:fill="auto"/>
          </w:tcPr>
          <w:p w:rsidR="00AF24DC" w:rsidRDefault="00AF24DC" w:rsidP="00CA12C3">
            <w:pPr>
              <w:pStyle w:val="Tussenbalk"/>
              <w:widowControl w:val="0"/>
            </w:pPr>
          </w:p>
        </w:tc>
      </w:tr>
    </w:tbl>
    <w:p w:rsidR="00A379C9" w:rsidRPr="000424B9" w:rsidRDefault="00A379C9" w:rsidP="00CA12C3">
      <w:pPr>
        <w:pStyle w:val="Tussenbalk"/>
        <w:widowControl w:val="0"/>
      </w:pPr>
      <w:bookmarkStart w:id="0" w:name="_GoBack"/>
      <w:bookmarkEnd w:id="0"/>
    </w:p>
    <w:sectPr w:rsidR="00A379C9" w:rsidRPr="000424B9" w:rsidSect="001C063F">
      <w:footerReference w:type="default" r:id="rId12"/>
      <w:footerReference w:type="first" r:id="rId13"/>
      <w:pgSz w:w="11906" w:h="16838" w:code="9"/>
      <w:pgMar w:top="284" w:right="567" w:bottom="567" w:left="567" w:header="284" w:footer="0" w:gutter="0"/>
      <w:cols w:space="708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42" w:rsidRDefault="004B7542">
      <w:r>
        <w:separator/>
      </w:r>
    </w:p>
  </w:endnote>
  <w:endnote w:type="continuationSeparator" w:id="0">
    <w:p w:rsidR="004B7542" w:rsidRDefault="004B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42" w:rsidRDefault="001617DD">
    <w:pPr>
      <w:pStyle w:val="Voettekst"/>
    </w:pPr>
    <w:r>
      <w:fldChar w:fldCharType="begin"/>
    </w:r>
    <w:r>
      <w:instrText xml:space="preserve"> FILENAME \* MERGEFORMAT </w:instrText>
    </w:r>
    <w:r>
      <w:fldChar w:fldCharType="separate"/>
    </w:r>
    <w:r w:rsidR="001C063F">
      <w:t>Bijlage B-014 Bere</w:t>
    </w:r>
    <w:r w:rsidR="003A3CD2">
      <w:t>idverklaring bankinstelling v</w:t>
    </w:r>
    <w:r>
      <w:t>1.0</w:t>
    </w:r>
    <w:r>
      <w:fldChar w:fldCharType="end"/>
    </w:r>
  </w:p>
  <w:p w:rsidR="002A7DEB" w:rsidRDefault="002A7DEB" w:rsidP="001C063F">
    <w:pPr>
      <w:pStyle w:val="Voettekst"/>
      <w:jc w:val="right"/>
    </w:pPr>
    <w: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617DD">
      <w:rPr>
        <w:b/>
        <w:bCs/>
      </w:rPr>
      <w:t>1</w:t>
    </w:r>
    <w:r>
      <w:rPr>
        <w:b/>
        <w:bCs/>
      </w:rPr>
      <w:fldChar w:fldCharType="end"/>
    </w:r>
    <w: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617DD">
      <w:rPr>
        <w:b/>
        <w:bCs/>
      </w:rPr>
      <w:t>1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61"/>
      <w:gridCol w:w="4962"/>
      <w:gridCol w:w="2550"/>
    </w:tblGrid>
    <w:tr w:rsidR="004B7542" w:rsidTr="00623C58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B7542" w:rsidRPr="00EA2303" w:rsidRDefault="00623C58" w:rsidP="000C41C7">
          <w:pPr>
            <w:pStyle w:val="RptStandaard"/>
            <w:rPr>
              <w:sz w:val="14"/>
              <w:szCs w:val="14"/>
            </w:rPr>
          </w:pPr>
          <w:r w:rsidRPr="00EA2303">
            <w:rPr>
              <w:sz w:val="14"/>
              <w:szCs w:val="14"/>
            </w:rPr>
            <w:t>V</w:t>
          </w:r>
          <w:r w:rsidR="00F8461B" w:rsidRPr="00EA2303">
            <w:rPr>
              <w:sz w:val="14"/>
              <w:szCs w:val="14"/>
            </w:rPr>
            <w:t>0.</w:t>
          </w:r>
          <w:r w:rsidR="00EA2303">
            <w:rPr>
              <w:sz w:val="14"/>
              <w:szCs w:val="14"/>
            </w:rPr>
            <w:t>9</w:t>
          </w:r>
          <w:r w:rsidR="00581D42">
            <w:rPr>
              <w:sz w:val="14"/>
              <w:szCs w:val="14"/>
            </w:rPr>
            <w:t>1</w:t>
          </w:r>
        </w:p>
        <w:p w:rsidR="00623C58" w:rsidRPr="00EA2303" w:rsidRDefault="00F8461B" w:rsidP="000C41C7">
          <w:pPr>
            <w:pStyle w:val="RptStandaard"/>
            <w:rPr>
              <w:sz w:val="14"/>
              <w:szCs w:val="14"/>
            </w:rPr>
          </w:pPr>
          <w:r w:rsidRPr="00EA2303">
            <w:rPr>
              <w:sz w:val="14"/>
              <w:szCs w:val="14"/>
            </w:rPr>
            <w:t>2</w:t>
          </w:r>
          <w:r w:rsidR="008E1410">
            <w:rPr>
              <w:sz w:val="14"/>
              <w:szCs w:val="14"/>
            </w:rPr>
            <w:t>4</w:t>
          </w:r>
          <w:r w:rsidRPr="00EA2303">
            <w:rPr>
              <w:sz w:val="14"/>
              <w:szCs w:val="14"/>
            </w:rPr>
            <w:t xml:space="preserve"> december</w:t>
          </w:r>
          <w:r w:rsidR="00623C58" w:rsidRPr="00EA2303">
            <w:rPr>
              <w:sz w:val="14"/>
              <w:szCs w:val="14"/>
            </w:rPr>
            <w:t>-2021</w:t>
          </w:r>
        </w:p>
        <w:p w:rsidR="00623C58" w:rsidRDefault="00623C58" w:rsidP="000C41C7">
          <w:pPr>
            <w:pStyle w:val="RptStandaard"/>
          </w:pPr>
          <w:r w:rsidRPr="00EA2303">
            <w:rPr>
              <w:sz w:val="14"/>
              <w:szCs w:val="14"/>
            </w:rPr>
            <w:t>UWV Inkoop</w:t>
          </w:r>
        </w:p>
      </w:tc>
      <w:tc>
        <w:tcPr>
          <w:tcW w:w="161" w:type="dxa"/>
          <w:tcBorders>
            <w:top w:val="nil"/>
            <w:left w:val="nil"/>
            <w:bottom w:val="nil"/>
            <w:right w:val="nil"/>
          </w:tcBorders>
        </w:tcPr>
        <w:p w:rsidR="004B7542" w:rsidRDefault="004B7542" w:rsidP="00F8461B">
          <w:pPr>
            <w:pStyle w:val="Voettekst"/>
          </w:pP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B7542" w:rsidRDefault="00581D42" w:rsidP="00581D42">
          <w:pPr>
            <w:pStyle w:val="Voettekst"/>
          </w:pPr>
          <w:r w:rsidRPr="00581D42">
            <w:rPr>
              <w:rStyle w:val="Paginanummer"/>
            </w:rPr>
            <w:t xml:space="preserve">Pagina </w:t>
          </w:r>
          <w:r w:rsidRPr="00581D42">
            <w:rPr>
              <w:rStyle w:val="Paginanummer"/>
              <w:b/>
              <w:bCs/>
            </w:rPr>
            <w:fldChar w:fldCharType="begin"/>
          </w:r>
          <w:r w:rsidRPr="00581D42">
            <w:rPr>
              <w:rStyle w:val="Paginanummer"/>
              <w:b/>
              <w:bCs/>
            </w:rPr>
            <w:instrText>PAGE  \* Arabic  \* MERGEFORMAT</w:instrText>
          </w:r>
          <w:r w:rsidRPr="00581D42">
            <w:rPr>
              <w:rStyle w:val="Paginanummer"/>
              <w:b/>
              <w:bCs/>
            </w:rPr>
            <w:fldChar w:fldCharType="separate"/>
          </w:r>
          <w:r w:rsidR="002A7DEB">
            <w:rPr>
              <w:rStyle w:val="Paginanummer"/>
              <w:b/>
              <w:bCs/>
            </w:rPr>
            <w:t>1</w:t>
          </w:r>
          <w:r w:rsidRPr="00581D42">
            <w:rPr>
              <w:rStyle w:val="Paginanummer"/>
              <w:b/>
              <w:bCs/>
            </w:rPr>
            <w:fldChar w:fldCharType="end"/>
          </w:r>
          <w:r w:rsidRPr="00581D42">
            <w:rPr>
              <w:rStyle w:val="Paginanummer"/>
            </w:rPr>
            <w:t xml:space="preserve"> van </w:t>
          </w:r>
          <w:r w:rsidRPr="00581D42">
            <w:rPr>
              <w:rStyle w:val="Paginanummer"/>
              <w:b/>
              <w:bCs/>
            </w:rPr>
            <w:fldChar w:fldCharType="begin"/>
          </w:r>
          <w:r w:rsidRPr="00581D42">
            <w:rPr>
              <w:rStyle w:val="Paginanummer"/>
              <w:b/>
              <w:bCs/>
            </w:rPr>
            <w:instrText>NUMPAGES  \* Arabic  \* MERGEFORMAT</w:instrText>
          </w:r>
          <w:r w:rsidRPr="00581D42">
            <w:rPr>
              <w:rStyle w:val="Paginanummer"/>
              <w:b/>
              <w:bCs/>
            </w:rPr>
            <w:fldChar w:fldCharType="separate"/>
          </w:r>
          <w:r w:rsidR="002A7DEB">
            <w:rPr>
              <w:rStyle w:val="Paginanummer"/>
              <w:b/>
              <w:bCs/>
            </w:rPr>
            <w:t>1</w:t>
          </w:r>
          <w:r w:rsidRPr="00581D42">
            <w:rPr>
              <w:rStyle w:val="Paginanummer"/>
              <w:b/>
              <w:bCs/>
            </w:rPr>
            <w:fldChar w:fldCharType="end"/>
          </w:r>
        </w:p>
      </w:tc>
      <w:tc>
        <w:tcPr>
          <w:tcW w:w="2550" w:type="dxa"/>
          <w:tcBorders>
            <w:top w:val="nil"/>
            <w:left w:val="nil"/>
            <w:bottom w:val="nil"/>
            <w:right w:val="nil"/>
          </w:tcBorders>
        </w:tcPr>
        <w:p w:rsidR="004B7542" w:rsidRPr="007F7C91" w:rsidRDefault="004B7542" w:rsidP="005453FF">
          <w:pPr>
            <w:pStyle w:val="Voettekst"/>
            <w:spacing w:after="0" w:line="240" w:lineRule="auto"/>
            <w:rPr>
              <w:strike/>
            </w:rPr>
          </w:pPr>
        </w:p>
      </w:tc>
    </w:tr>
  </w:tbl>
  <w:p w:rsidR="004B7542" w:rsidRDefault="004B7542" w:rsidP="00C037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42" w:rsidRDefault="004B7542">
      <w:r>
        <w:separator/>
      </w:r>
    </w:p>
  </w:footnote>
  <w:footnote w:type="continuationSeparator" w:id="0">
    <w:p w:rsidR="004B7542" w:rsidRDefault="004B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6584753"/>
    <w:multiLevelType w:val="multilevel"/>
    <w:tmpl w:val="494ECB2E"/>
    <w:styleLink w:val="OpmaakprofielMetopsommingstekens9pt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kern w:val="28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6F68"/>
    <w:multiLevelType w:val="hybridMultilevel"/>
    <w:tmpl w:val="64B262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AE2EB2"/>
    <w:multiLevelType w:val="hybridMultilevel"/>
    <w:tmpl w:val="18A84AC6"/>
    <w:lvl w:ilvl="0" w:tplc="E67A6E48">
      <w:start w:val="1"/>
      <w:numFmt w:val="lowerLetter"/>
      <w:lvlText w:val="%1."/>
      <w:lvlJc w:val="left"/>
      <w:pPr>
        <w:ind w:left="36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2" w:hanging="360"/>
      </w:pPr>
    </w:lvl>
    <w:lvl w:ilvl="2" w:tplc="0413001B" w:tentative="1">
      <w:start w:val="1"/>
      <w:numFmt w:val="lowerRoman"/>
      <w:lvlText w:val="%3."/>
      <w:lvlJc w:val="right"/>
      <w:pPr>
        <w:ind w:left="1802" w:hanging="180"/>
      </w:pPr>
    </w:lvl>
    <w:lvl w:ilvl="3" w:tplc="0413000F" w:tentative="1">
      <w:start w:val="1"/>
      <w:numFmt w:val="decimal"/>
      <w:lvlText w:val="%4."/>
      <w:lvlJc w:val="left"/>
      <w:pPr>
        <w:ind w:left="2522" w:hanging="360"/>
      </w:pPr>
    </w:lvl>
    <w:lvl w:ilvl="4" w:tplc="04130019" w:tentative="1">
      <w:start w:val="1"/>
      <w:numFmt w:val="lowerLetter"/>
      <w:lvlText w:val="%5."/>
      <w:lvlJc w:val="left"/>
      <w:pPr>
        <w:ind w:left="3242" w:hanging="360"/>
      </w:pPr>
    </w:lvl>
    <w:lvl w:ilvl="5" w:tplc="0413001B" w:tentative="1">
      <w:start w:val="1"/>
      <w:numFmt w:val="lowerRoman"/>
      <w:lvlText w:val="%6."/>
      <w:lvlJc w:val="right"/>
      <w:pPr>
        <w:ind w:left="3962" w:hanging="180"/>
      </w:pPr>
    </w:lvl>
    <w:lvl w:ilvl="6" w:tplc="0413000F" w:tentative="1">
      <w:start w:val="1"/>
      <w:numFmt w:val="decimal"/>
      <w:lvlText w:val="%7."/>
      <w:lvlJc w:val="left"/>
      <w:pPr>
        <w:ind w:left="4682" w:hanging="360"/>
      </w:pPr>
    </w:lvl>
    <w:lvl w:ilvl="7" w:tplc="04130019" w:tentative="1">
      <w:start w:val="1"/>
      <w:numFmt w:val="lowerLetter"/>
      <w:lvlText w:val="%8."/>
      <w:lvlJc w:val="left"/>
      <w:pPr>
        <w:ind w:left="5402" w:hanging="360"/>
      </w:pPr>
    </w:lvl>
    <w:lvl w:ilvl="8" w:tplc="0413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7DBF4D4B"/>
    <w:multiLevelType w:val="hybridMultilevel"/>
    <w:tmpl w:val="182CBA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C"/>
    <w:rsid w:val="000210EB"/>
    <w:rsid w:val="000424B9"/>
    <w:rsid w:val="00052075"/>
    <w:rsid w:val="000662F4"/>
    <w:rsid w:val="00070C49"/>
    <w:rsid w:val="0007237E"/>
    <w:rsid w:val="00090631"/>
    <w:rsid w:val="00093A91"/>
    <w:rsid w:val="00095714"/>
    <w:rsid w:val="000A0ACB"/>
    <w:rsid w:val="000A11AC"/>
    <w:rsid w:val="000C1D5F"/>
    <w:rsid w:val="000C41C7"/>
    <w:rsid w:val="000E3BD9"/>
    <w:rsid w:val="001040EA"/>
    <w:rsid w:val="00111856"/>
    <w:rsid w:val="001261E9"/>
    <w:rsid w:val="001617DD"/>
    <w:rsid w:val="00180809"/>
    <w:rsid w:val="00183360"/>
    <w:rsid w:val="001C063F"/>
    <w:rsid w:val="001C49C9"/>
    <w:rsid w:val="001D453B"/>
    <w:rsid w:val="001E2FA8"/>
    <w:rsid w:val="001F3EEB"/>
    <w:rsid w:val="00212FC7"/>
    <w:rsid w:val="00217A22"/>
    <w:rsid w:val="002359EE"/>
    <w:rsid w:val="002376F0"/>
    <w:rsid w:val="00241438"/>
    <w:rsid w:val="0024196E"/>
    <w:rsid w:val="00263316"/>
    <w:rsid w:val="00263A2E"/>
    <w:rsid w:val="002733A3"/>
    <w:rsid w:val="0027775D"/>
    <w:rsid w:val="0028081A"/>
    <w:rsid w:val="002A7DEB"/>
    <w:rsid w:val="002B3A0C"/>
    <w:rsid w:val="002E04F0"/>
    <w:rsid w:val="002F717A"/>
    <w:rsid w:val="003001A4"/>
    <w:rsid w:val="00311116"/>
    <w:rsid w:val="00317B0A"/>
    <w:rsid w:val="00337808"/>
    <w:rsid w:val="003466B5"/>
    <w:rsid w:val="00355E42"/>
    <w:rsid w:val="00364726"/>
    <w:rsid w:val="00370CDA"/>
    <w:rsid w:val="00395755"/>
    <w:rsid w:val="003A3CD2"/>
    <w:rsid w:val="003A4925"/>
    <w:rsid w:val="003A5627"/>
    <w:rsid w:val="003D7FC5"/>
    <w:rsid w:val="003F01AC"/>
    <w:rsid w:val="00403A5E"/>
    <w:rsid w:val="00427537"/>
    <w:rsid w:val="00432799"/>
    <w:rsid w:val="00435FFF"/>
    <w:rsid w:val="0048475A"/>
    <w:rsid w:val="004A33CF"/>
    <w:rsid w:val="004A494D"/>
    <w:rsid w:val="004A7E18"/>
    <w:rsid w:val="004B7542"/>
    <w:rsid w:val="004D2571"/>
    <w:rsid w:val="004D70B4"/>
    <w:rsid w:val="004E0E58"/>
    <w:rsid w:val="004E79B9"/>
    <w:rsid w:val="004F0B1A"/>
    <w:rsid w:val="004F6DAF"/>
    <w:rsid w:val="005022B8"/>
    <w:rsid w:val="00532D37"/>
    <w:rsid w:val="005434C0"/>
    <w:rsid w:val="005453FF"/>
    <w:rsid w:val="00551232"/>
    <w:rsid w:val="00561E86"/>
    <w:rsid w:val="00574718"/>
    <w:rsid w:val="00581D42"/>
    <w:rsid w:val="00585748"/>
    <w:rsid w:val="00586DC1"/>
    <w:rsid w:val="005C5541"/>
    <w:rsid w:val="005D3A66"/>
    <w:rsid w:val="005E3114"/>
    <w:rsid w:val="00617F01"/>
    <w:rsid w:val="00623C58"/>
    <w:rsid w:val="006413CB"/>
    <w:rsid w:val="00650974"/>
    <w:rsid w:val="00663368"/>
    <w:rsid w:val="00672BE0"/>
    <w:rsid w:val="00672C9F"/>
    <w:rsid w:val="006730D3"/>
    <w:rsid w:val="006828A1"/>
    <w:rsid w:val="00684964"/>
    <w:rsid w:val="006E40BF"/>
    <w:rsid w:val="006F660A"/>
    <w:rsid w:val="006F6F4F"/>
    <w:rsid w:val="00703124"/>
    <w:rsid w:val="0071383C"/>
    <w:rsid w:val="00750B3C"/>
    <w:rsid w:val="00784CFA"/>
    <w:rsid w:val="007A0DFE"/>
    <w:rsid w:val="007B0292"/>
    <w:rsid w:val="007B51C5"/>
    <w:rsid w:val="007F7C91"/>
    <w:rsid w:val="0080558C"/>
    <w:rsid w:val="00816C33"/>
    <w:rsid w:val="00850470"/>
    <w:rsid w:val="00852407"/>
    <w:rsid w:val="00864CF4"/>
    <w:rsid w:val="008806BD"/>
    <w:rsid w:val="00883461"/>
    <w:rsid w:val="00884C02"/>
    <w:rsid w:val="008D00FA"/>
    <w:rsid w:val="008E1410"/>
    <w:rsid w:val="00936855"/>
    <w:rsid w:val="009453FD"/>
    <w:rsid w:val="009605FA"/>
    <w:rsid w:val="009620FC"/>
    <w:rsid w:val="00963E26"/>
    <w:rsid w:val="00977201"/>
    <w:rsid w:val="009837D4"/>
    <w:rsid w:val="009A6DEE"/>
    <w:rsid w:val="009B1236"/>
    <w:rsid w:val="009D5368"/>
    <w:rsid w:val="00A21C40"/>
    <w:rsid w:val="00A35B45"/>
    <w:rsid w:val="00A379C9"/>
    <w:rsid w:val="00A513A5"/>
    <w:rsid w:val="00A51FCC"/>
    <w:rsid w:val="00A55D90"/>
    <w:rsid w:val="00A62039"/>
    <w:rsid w:val="00A631A4"/>
    <w:rsid w:val="00A816DA"/>
    <w:rsid w:val="00A96355"/>
    <w:rsid w:val="00AD4019"/>
    <w:rsid w:val="00AF24DC"/>
    <w:rsid w:val="00B05867"/>
    <w:rsid w:val="00B164E2"/>
    <w:rsid w:val="00B3779A"/>
    <w:rsid w:val="00B519DB"/>
    <w:rsid w:val="00B57C40"/>
    <w:rsid w:val="00B715D9"/>
    <w:rsid w:val="00B756A2"/>
    <w:rsid w:val="00B8633B"/>
    <w:rsid w:val="00B9184D"/>
    <w:rsid w:val="00B93D36"/>
    <w:rsid w:val="00BA391B"/>
    <w:rsid w:val="00BC342E"/>
    <w:rsid w:val="00BE5868"/>
    <w:rsid w:val="00BF564B"/>
    <w:rsid w:val="00BF7827"/>
    <w:rsid w:val="00C01691"/>
    <w:rsid w:val="00C03775"/>
    <w:rsid w:val="00C039B8"/>
    <w:rsid w:val="00C26E76"/>
    <w:rsid w:val="00C54E8A"/>
    <w:rsid w:val="00C60BE4"/>
    <w:rsid w:val="00C661C5"/>
    <w:rsid w:val="00C71BC1"/>
    <w:rsid w:val="00C75154"/>
    <w:rsid w:val="00C802A0"/>
    <w:rsid w:val="00C96B0F"/>
    <w:rsid w:val="00CA12C3"/>
    <w:rsid w:val="00CD22B1"/>
    <w:rsid w:val="00CE7162"/>
    <w:rsid w:val="00D13211"/>
    <w:rsid w:val="00D16AF1"/>
    <w:rsid w:val="00D35C84"/>
    <w:rsid w:val="00D36716"/>
    <w:rsid w:val="00D43898"/>
    <w:rsid w:val="00D44859"/>
    <w:rsid w:val="00D60A83"/>
    <w:rsid w:val="00D81750"/>
    <w:rsid w:val="00DA1634"/>
    <w:rsid w:val="00DC0342"/>
    <w:rsid w:val="00E2004E"/>
    <w:rsid w:val="00E237AE"/>
    <w:rsid w:val="00E57802"/>
    <w:rsid w:val="00E63A01"/>
    <w:rsid w:val="00E77B54"/>
    <w:rsid w:val="00E77F85"/>
    <w:rsid w:val="00E9284B"/>
    <w:rsid w:val="00E93FF8"/>
    <w:rsid w:val="00EA1123"/>
    <w:rsid w:val="00EA2303"/>
    <w:rsid w:val="00EF6D69"/>
    <w:rsid w:val="00F0133F"/>
    <w:rsid w:val="00F119AD"/>
    <w:rsid w:val="00F1271A"/>
    <w:rsid w:val="00F27754"/>
    <w:rsid w:val="00F4479F"/>
    <w:rsid w:val="00F46A70"/>
    <w:rsid w:val="00F50B04"/>
    <w:rsid w:val="00F521B6"/>
    <w:rsid w:val="00F75E3F"/>
    <w:rsid w:val="00F8110C"/>
    <w:rsid w:val="00F8461B"/>
    <w:rsid w:val="00F92FE5"/>
    <w:rsid w:val="00F95741"/>
    <w:rsid w:val="00FD11F5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32E95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650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semiHidden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E93FF8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sid w:val="00AD4019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ubtitelWerkbedrijf">
    <w:name w:val="Subtitel Werkbedrijf"/>
    <w:rsid w:val="001E2FA8"/>
    <w:pPr>
      <w:spacing w:before="80" w:after="30" w:line="200" w:lineRule="exact"/>
    </w:pPr>
    <w:rPr>
      <w:rFonts w:ascii="Verdana" w:hAnsi="Verdana"/>
      <w:noProof/>
      <w:sz w:val="18"/>
    </w:rPr>
  </w:style>
  <w:style w:type="character" w:styleId="Hyperlink">
    <w:name w:val="Hyperlink"/>
    <w:rsid w:val="00663368"/>
    <w:rPr>
      <w:color w:val="0000FF"/>
      <w:u w:val="single"/>
    </w:rPr>
  </w:style>
  <w:style w:type="character" w:styleId="Nadruk">
    <w:name w:val="Emphasis"/>
    <w:qFormat/>
    <w:rsid w:val="002F717A"/>
    <w:rPr>
      <w:i/>
      <w:iCs/>
    </w:rPr>
  </w:style>
  <w:style w:type="character" w:styleId="Zwaar">
    <w:name w:val="Strong"/>
    <w:qFormat/>
    <w:rsid w:val="002F717A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212FC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semiHidden/>
    <w:rsid w:val="00650974"/>
    <w:rPr>
      <w:rFonts w:asciiTheme="majorHAnsi" w:eastAsiaTheme="majorEastAsia" w:hAnsiTheme="majorHAnsi" w:cstheme="majorBidi"/>
      <w:b/>
      <w:bCs/>
      <w:color w:val="4F81BD" w:themeColor="accent1"/>
      <w:sz w:val="14"/>
    </w:rPr>
  </w:style>
  <w:style w:type="paragraph" w:customStyle="1" w:styleId="RptStandaard">
    <w:name w:val="Rpt_Standaard"/>
    <w:basedOn w:val="Standaard"/>
    <w:link w:val="RptStandaardChar"/>
    <w:rsid w:val="000C41C7"/>
    <w:pPr>
      <w:keepNext/>
      <w:spacing w:before="0" w:line="255" w:lineRule="exact"/>
      <w:outlineLvl w:val="0"/>
    </w:pPr>
    <w:rPr>
      <w:kern w:val="28"/>
      <w:sz w:val="18"/>
      <w:szCs w:val="22"/>
    </w:rPr>
  </w:style>
  <w:style w:type="character" w:customStyle="1" w:styleId="RptStandaardChar">
    <w:name w:val="Rpt_Standaard Char"/>
    <w:link w:val="RptStandaard"/>
    <w:rsid w:val="000C41C7"/>
    <w:rPr>
      <w:rFonts w:ascii="Verdana" w:hAnsi="Verdana"/>
      <w:kern w:val="28"/>
      <w:sz w:val="18"/>
      <w:szCs w:val="22"/>
    </w:rPr>
  </w:style>
  <w:style w:type="numbering" w:customStyle="1" w:styleId="OpmaakprofielMetopsommingstekens9pt">
    <w:name w:val="Opmaakprofiel Met opsommingstekens 9 pt"/>
    <w:basedOn w:val="Geenlijst"/>
    <w:rsid w:val="009453FD"/>
    <w:pPr>
      <w:numPr>
        <w:numId w:val="4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A49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494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494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49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494D"/>
    <w:rPr>
      <w:rFonts w:ascii="Verdana" w:hAnsi="Verdana"/>
      <w:b/>
      <w:bCs/>
    </w:rPr>
  </w:style>
  <w:style w:type="character" w:customStyle="1" w:styleId="LijstalineaChar">
    <w:name w:val="Lijstalinea Char"/>
    <w:link w:val="Lijstalinea"/>
    <w:uiPriority w:val="34"/>
    <w:rsid w:val="008E1410"/>
    <w:rPr>
      <w:rFonts w:ascii="Verdana" w:hAnsi="Verdana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7DEB"/>
    <w:rPr>
      <w:rFonts w:ascii="Verdana" w:hAnsi="Verdana"/>
      <w:noProof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76AD6AE603D4A9EDAC58D11F0D7AD" ma:contentTypeVersion="0" ma:contentTypeDescription="Een nieuw document maken." ma:contentTypeScope="" ma:versionID="8ad255dee75723305c5e9cbd33b268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C406-26CB-46EE-BE40-15FE1212843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334DB0-C587-451B-B249-70F0C006C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7A92A-75D8-4168-8E33-4D063017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6DAEA9-3309-4408-B43B-9C92905A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cp:lastPrinted>2012-02-03T13:21:00Z</cp:lastPrinted>
  <dcterms:created xsi:type="dcterms:W3CDTF">2022-02-02T09:51:00Z</dcterms:created>
  <dcterms:modified xsi:type="dcterms:W3CDTF">2022-04-22T08:39:00Z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KCV-10674</vt:lpwstr>
  </property>
  <property fmtid="{D5CDD505-2E9C-101B-9397-08002B2CF9AE}" pid="3" name="ContentTypeId">
    <vt:lpwstr>0x01010072976AD6AE603D4A9EDAC58D11F0D7AD</vt:lpwstr>
  </property>
  <property fmtid="{D5CDD505-2E9C-101B-9397-08002B2CF9AE}" pid="4" name="Aandachtsgebied">
    <vt:lpwstr>;#VZN;#</vt:lpwstr>
  </property>
</Properties>
</file>