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87BA" w14:textId="77777777" w:rsidR="009221B9" w:rsidRDefault="009221B9" w:rsidP="009221B9">
      <w:pPr>
        <w:autoSpaceDE w:val="0"/>
        <w:autoSpaceDN w:val="0"/>
        <w:adjustRightInd w:val="0"/>
        <w:spacing w:after="0" w:line="240" w:lineRule="auto"/>
        <w:rPr>
          <w:rFonts w:ascii="CIDFont+F1" w:hAnsi="CIDFont+F1" w:cs="CIDFont+F1"/>
          <w:color w:val="5A5A5A"/>
        </w:rPr>
      </w:pPr>
    </w:p>
    <w:tbl>
      <w:tblPr>
        <w:tblStyle w:val="Tabelraster"/>
        <w:tblW w:w="0" w:type="auto"/>
        <w:tblLook w:val="04A0" w:firstRow="1" w:lastRow="0" w:firstColumn="1" w:lastColumn="0" w:noHBand="0" w:noVBand="1"/>
      </w:tblPr>
      <w:tblGrid>
        <w:gridCol w:w="1052"/>
        <w:gridCol w:w="7737"/>
        <w:tblGridChange w:id="0">
          <w:tblGrid>
            <w:gridCol w:w="1052"/>
            <w:gridCol w:w="7737"/>
          </w:tblGrid>
        </w:tblGridChange>
      </w:tblGrid>
      <w:tr w:rsidR="00DC75BE" w:rsidRPr="00C65F07" w14:paraId="59792CAE" w14:textId="70FADC10" w:rsidTr="00DC75BE">
        <w:tc>
          <w:tcPr>
            <w:tcW w:w="8789" w:type="dxa"/>
            <w:gridSpan w:val="2"/>
            <w:tcBorders>
              <w:top w:val="nil"/>
              <w:left w:val="nil"/>
              <w:bottom w:val="single" w:sz="4" w:space="0" w:color="auto"/>
              <w:right w:val="nil"/>
            </w:tcBorders>
            <w:shd w:val="clear" w:color="auto" w:fill="auto"/>
          </w:tcPr>
          <w:p w14:paraId="3FB951A2" w14:textId="77777777" w:rsidR="00DC75BE" w:rsidRDefault="00DC75BE" w:rsidP="00DC75BE">
            <w:pPr>
              <w:pStyle w:val="Kop2"/>
              <w:spacing w:after="0"/>
              <w:outlineLvl w:val="1"/>
              <w:rPr>
                <w:rFonts w:ascii="Arial" w:eastAsia="Arial" w:hAnsi="Arial"/>
                <w:szCs w:val="22"/>
              </w:rPr>
            </w:pPr>
            <w:r w:rsidRPr="00C65F07">
              <w:rPr>
                <w:rFonts w:ascii="Arial" w:eastAsia="Arial" w:hAnsi="Arial"/>
                <w:szCs w:val="22"/>
              </w:rPr>
              <w:t>Programma van eisen Realistisch Oefenen VRHM 2022</w:t>
            </w:r>
          </w:p>
          <w:p w14:paraId="1D5ED0B3" w14:textId="4150815F" w:rsidR="00DC75BE" w:rsidRPr="00DC75BE" w:rsidRDefault="00DC75BE" w:rsidP="00DC75BE">
            <w:pPr>
              <w:rPr>
                <w:lang w:eastAsia="zh-CN"/>
              </w:rPr>
            </w:pPr>
            <w:r>
              <w:rPr>
                <w:lang w:eastAsia="zh-CN"/>
              </w:rPr>
              <w:t>21 jan 2022</w:t>
            </w:r>
          </w:p>
        </w:tc>
      </w:tr>
      <w:tr w:rsidR="00DC75BE" w:rsidRPr="009221B9" w14:paraId="17AF3024" w14:textId="46F56C26" w:rsidTr="00DC75BE">
        <w:tc>
          <w:tcPr>
            <w:tcW w:w="1052" w:type="dxa"/>
            <w:tcBorders>
              <w:top w:val="single" w:sz="4" w:space="0" w:color="auto"/>
            </w:tcBorders>
            <w:shd w:val="clear" w:color="auto" w:fill="9CC2E5" w:themeFill="accent1" w:themeFillTint="99"/>
          </w:tcPr>
          <w:p w14:paraId="18B3FE42" w14:textId="619876C5" w:rsidR="00DC75BE" w:rsidRPr="009221B9" w:rsidRDefault="00DC75BE" w:rsidP="0688C578">
            <w:pPr>
              <w:pStyle w:val="Kop2"/>
              <w:numPr>
                <w:ilvl w:val="0"/>
                <w:numId w:val="40"/>
              </w:numPr>
              <w:outlineLvl w:val="1"/>
              <w:rPr>
                <w:rFonts w:ascii="Arial" w:eastAsia="Arial" w:hAnsi="Arial"/>
                <w:color w:val="000000" w:themeColor="text1"/>
                <w:szCs w:val="22"/>
              </w:rPr>
            </w:pPr>
            <w:r w:rsidRPr="0688C578">
              <w:rPr>
                <w:rFonts w:ascii="Arial" w:eastAsia="Arial" w:hAnsi="Arial"/>
                <w:szCs w:val="22"/>
              </w:rPr>
              <w:br w:type="page"/>
            </w:r>
          </w:p>
        </w:tc>
        <w:tc>
          <w:tcPr>
            <w:tcW w:w="7737" w:type="dxa"/>
            <w:tcBorders>
              <w:top w:val="single" w:sz="4" w:space="0" w:color="auto"/>
            </w:tcBorders>
            <w:shd w:val="clear" w:color="auto" w:fill="9CC2E5" w:themeFill="accent1" w:themeFillTint="99"/>
          </w:tcPr>
          <w:p w14:paraId="4C2DE4CB" w14:textId="5663751D" w:rsidR="00DC75BE" w:rsidRPr="009221B9" w:rsidRDefault="00DC75BE" w:rsidP="0688C578">
            <w:pPr>
              <w:pStyle w:val="Kop2"/>
              <w:jc w:val="both"/>
              <w:outlineLvl w:val="1"/>
              <w:rPr>
                <w:rFonts w:ascii="Arial" w:eastAsia="Arial" w:hAnsi="Arial"/>
                <w:szCs w:val="22"/>
              </w:rPr>
            </w:pPr>
            <w:r w:rsidRPr="0688C578">
              <w:rPr>
                <w:rFonts w:ascii="Arial" w:eastAsia="Arial" w:hAnsi="Arial"/>
                <w:szCs w:val="22"/>
              </w:rPr>
              <w:t>Eisen Algemeen</w:t>
            </w:r>
          </w:p>
        </w:tc>
      </w:tr>
      <w:tr w:rsidR="00DC75BE" w14:paraId="4270C63A" w14:textId="2AEF4DC4" w:rsidTr="00DC75BE">
        <w:tc>
          <w:tcPr>
            <w:tcW w:w="1052" w:type="dxa"/>
          </w:tcPr>
          <w:p w14:paraId="36D69A3D" w14:textId="24E90D09" w:rsidR="00DC75BE" w:rsidRDefault="00DC75BE" w:rsidP="0688C578">
            <w:pPr>
              <w:pStyle w:val="Kop2"/>
              <w:outlineLvl w:val="1"/>
              <w:rPr>
                <w:rFonts w:ascii="Arial" w:eastAsia="Arial" w:hAnsi="Arial"/>
                <w:szCs w:val="22"/>
              </w:rPr>
            </w:pPr>
            <w:r w:rsidRPr="0688C578">
              <w:rPr>
                <w:rFonts w:ascii="Arial" w:eastAsia="Arial" w:hAnsi="Arial"/>
                <w:szCs w:val="22"/>
              </w:rPr>
              <w:t>1.1</w:t>
            </w:r>
          </w:p>
        </w:tc>
        <w:tc>
          <w:tcPr>
            <w:tcW w:w="7737" w:type="dxa"/>
          </w:tcPr>
          <w:p w14:paraId="61E7E2BC" w14:textId="7A67DD55" w:rsidR="00DC75BE" w:rsidRPr="00EF504B" w:rsidRDefault="00DC75BE" w:rsidP="0688C578">
            <w:pPr>
              <w:pStyle w:val="Default"/>
              <w:rPr>
                <w:rFonts w:ascii="Arial" w:eastAsia="Arial" w:hAnsi="Arial" w:cs="Arial"/>
                <w:color w:val="auto"/>
                <w:sz w:val="22"/>
                <w:szCs w:val="22"/>
              </w:rPr>
            </w:pPr>
            <w:r w:rsidRPr="0688C578">
              <w:rPr>
                <w:rFonts w:ascii="Arial" w:eastAsia="Arial" w:hAnsi="Arial" w:cs="Arial"/>
                <w:color w:val="auto"/>
                <w:sz w:val="22"/>
                <w:szCs w:val="22"/>
              </w:rPr>
              <w:t xml:space="preserve">Opdrachtnemer voldoet aan hetgeen is beschreven in hoofdstuk 1 van het Beschrijvend Document. </w:t>
            </w:r>
          </w:p>
          <w:p w14:paraId="17F23891" w14:textId="77777777" w:rsidR="00DC75BE" w:rsidRPr="00EF504B" w:rsidRDefault="00DC75BE" w:rsidP="0688C578">
            <w:pPr>
              <w:pStyle w:val="Default"/>
              <w:rPr>
                <w:rFonts w:ascii="Arial" w:eastAsia="Arial" w:hAnsi="Arial" w:cs="Arial"/>
                <w:color w:val="auto"/>
                <w:sz w:val="22"/>
                <w:szCs w:val="22"/>
              </w:rPr>
            </w:pPr>
          </w:p>
        </w:tc>
      </w:tr>
      <w:tr w:rsidR="00DC75BE" w14:paraId="45265CA6" w14:textId="0E16F588" w:rsidTr="00DC75BE">
        <w:trPr>
          <w:trHeight w:val="1579"/>
        </w:trPr>
        <w:tc>
          <w:tcPr>
            <w:tcW w:w="1052" w:type="dxa"/>
          </w:tcPr>
          <w:p w14:paraId="7B7177B5" w14:textId="77777777" w:rsidR="00DC75BE"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1.2</w:t>
            </w:r>
          </w:p>
        </w:tc>
        <w:tc>
          <w:tcPr>
            <w:tcW w:w="7737" w:type="dxa"/>
          </w:tcPr>
          <w:p w14:paraId="66A0E2B6" w14:textId="2178DC55" w:rsidR="00DC75BE" w:rsidRPr="00DC75BE" w:rsidRDefault="00DC75BE" w:rsidP="322660BF">
            <w:pPr>
              <w:pStyle w:val="Default"/>
              <w:rPr>
                <w:rFonts w:ascii="Arial" w:eastAsia="Arial" w:hAnsi="Arial" w:cs="Arial"/>
                <w:color w:val="7F7F7F" w:themeColor="text1" w:themeTint="80"/>
                <w:sz w:val="22"/>
                <w:szCs w:val="22"/>
              </w:rPr>
            </w:pPr>
            <w:r w:rsidRPr="56DC949E">
              <w:rPr>
                <w:rFonts w:ascii="Arial" w:eastAsia="Arial" w:hAnsi="Arial" w:cs="Arial"/>
                <w:color w:val="auto"/>
                <w:sz w:val="22"/>
                <w:szCs w:val="22"/>
              </w:rPr>
              <w:t xml:space="preserve">Het programma moet plaatsvinden op een hout gestookt oefencentrum voor de functies manschap t/m bevelvoerder. Op het oefencentrum moeten onder realistische omstandigheden minimaal de onderdelen uit de basisprincipes brandbestrijding en regionale aanvullingen hierop zoals het gebruik van O-bundels, smokstoppers </w:t>
            </w:r>
            <w:proofErr w:type="spellStart"/>
            <w:r w:rsidRPr="56DC949E">
              <w:rPr>
                <w:rFonts w:ascii="Arial" w:eastAsia="Arial" w:hAnsi="Arial" w:cs="Arial"/>
                <w:color w:val="auto"/>
                <w:sz w:val="22"/>
                <w:szCs w:val="22"/>
              </w:rPr>
              <w:t>fognails</w:t>
            </w:r>
            <w:proofErr w:type="spellEnd"/>
            <w:r w:rsidRPr="56DC949E">
              <w:rPr>
                <w:rFonts w:ascii="Arial" w:eastAsia="Arial" w:hAnsi="Arial" w:cs="Arial"/>
                <w:color w:val="auto"/>
                <w:sz w:val="22"/>
                <w:szCs w:val="22"/>
              </w:rPr>
              <w:t xml:space="preserve"> etc. kunnen worden beoefend.</w:t>
            </w:r>
          </w:p>
        </w:tc>
      </w:tr>
      <w:tr w:rsidR="00DC75BE" w14:paraId="7BFE5683" w14:textId="77777777" w:rsidTr="00DC75BE">
        <w:tc>
          <w:tcPr>
            <w:tcW w:w="1052" w:type="dxa"/>
          </w:tcPr>
          <w:p w14:paraId="29AB76AE" w14:textId="4C0D98A4" w:rsidR="00DC75BE" w:rsidRDefault="00DC75BE" w:rsidP="5E48D447">
            <w:pPr>
              <w:pStyle w:val="Kop2"/>
              <w:outlineLvl w:val="1"/>
              <w:rPr>
                <w:rFonts w:ascii="Arial" w:eastAsia="Arial" w:hAnsi="Arial"/>
              </w:rPr>
            </w:pPr>
            <w:r w:rsidRPr="36ED7A39">
              <w:rPr>
                <w:rFonts w:ascii="Arial" w:eastAsia="Arial" w:hAnsi="Arial"/>
              </w:rPr>
              <w:t>1.3</w:t>
            </w:r>
          </w:p>
        </w:tc>
        <w:tc>
          <w:tcPr>
            <w:tcW w:w="7737" w:type="dxa"/>
          </w:tcPr>
          <w:p w14:paraId="1EC01E05" w14:textId="759EF956" w:rsidR="00DC75BE" w:rsidRDefault="00DC75BE" w:rsidP="5E48D447">
            <w:pPr>
              <w:pStyle w:val="Default"/>
              <w:rPr>
                <w:rFonts w:ascii="Arial" w:eastAsia="Arial" w:hAnsi="Arial" w:cs="Arial"/>
                <w:color w:val="000000" w:themeColor="text1"/>
                <w:sz w:val="22"/>
                <w:szCs w:val="22"/>
              </w:rPr>
            </w:pPr>
            <w:r w:rsidRPr="5E48D447">
              <w:rPr>
                <w:rFonts w:ascii="Arial" w:eastAsia="Arial" w:hAnsi="Arial" w:cs="Arial"/>
                <w:color w:val="auto"/>
                <w:sz w:val="22"/>
                <w:szCs w:val="22"/>
              </w:rPr>
              <w:t xml:space="preserve">Een hotelovernachting inclusief ontbijt voor de oefendag evenals een diner na de oefendag kunnen onderdeel uitmaken van de opdracht, maar dienen apart per persoon geoffreerd te worden. </w:t>
            </w:r>
          </w:p>
          <w:p w14:paraId="097A1F29" w14:textId="5FCFEAB1" w:rsidR="00DC75BE" w:rsidRDefault="00DC75BE" w:rsidP="78FBB64B">
            <w:pPr>
              <w:pStyle w:val="Default"/>
              <w:rPr>
                <w:rFonts w:eastAsia="Calibri"/>
                <w:color w:val="000000" w:themeColor="text1"/>
              </w:rPr>
            </w:pPr>
          </w:p>
        </w:tc>
      </w:tr>
      <w:tr w:rsidR="00DC75BE" w14:paraId="23E0B690" w14:textId="2D712C82" w:rsidTr="00DC75BE">
        <w:tc>
          <w:tcPr>
            <w:tcW w:w="1052" w:type="dxa"/>
          </w:tcPr>
          <w:p w14:paraId="6BBD21CC" w14:textId="48821AEF"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1.4</w:t>
            </w:r>
          </w:p>
        </w:tc>
        <w:tc>
          <w:tcPr>
            <w:tcW w:w="7737" w:type="dxa"/>
          </w:tcPr>
          <w:p w14:paraId="51C6729D" w14:textId="3D20D463" w:rsidR="00DC75BE" w:rsidRPr="00EF504B" w:rsidRDefault="00DC75BE" w:rsidP="0688C578">
            <w:pPr>
              <w:pStyle w:val="Default"/>
              <w:rPr>
                <w:rFonts w:ascii="Arial" w:eastAsia="Arial" w:hAnsi="Arial" w:cs="Arial"/>
                <w:color w:val="7F7F7F" w:themeColor="text1" w:themeTint="80"/>
                <w:sz w:val="22"/>
                <w:szCs w:val="22"/>
              </w:rPr>
            </w:pPr>
            <w:r w:rsidRPr="5E48D447">
              <w:rPr>
                <w:rFonts w:ascii="Arial" w:eastAsia="Arial" w:hAnsi="Arial" w:cs="Arial"/>
                <w:color w:val="auto"/>
                <w:sz w:val="22"/>
                <w:szCs w:val="22"/>
              </w:rPr>
              <w:t>Opdrachtnemer benoemt een vast tot afspraken gemandateerde contactpersoon die het contact onderhoudt met de opdrachtgever.</w:t>
            </w:r>
          </w:p>
          <w:p w14:paraId="4527D344" w14:textId="77777777" w:rsidR="00DC75BE" w:rsidRPr="00EF504B" w:rsidRDefault="00DC75BE" w:rsidP="0688C578">
            <w:pPr>
              <w:pStyle w:val="Default"/>
              <w:rPr>
                <w:rFonts w:ascii="Arial" w:eastAsia="Arial" w:hAnsi="Arial" w:cs="Arial"/>
                <w:color w:val="7F7F7F" w:themeColor="text1" w:themeTint="80"/>
                <w:sz w:val="22"/>
                <w:szCs w:val="22"/>
              </w:rPr>
            </w:pPr>
          </w:p>
        </w:tc>
      </w:tr>
      <w:tr w:rsidR="00DC75BE" w14:paraId="0D2C8BFB" w14:textId="4E908FB4" w:rsidTr="00DC75BE">
        <w:tc>
          <w:tcPr>
            <w:tcW w:w="1052" w:type="dxa"/>
          </w:tcPr>
          <w:p w14:paraId="7EC88A80" w14:textId="4647B4FB"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1.5</w:t>
            </w:r>
          </w:p>
        </w:tc>
        <w:tc>
          <w:tcPr>
            <w:tcW w:w="7737" w:type="dxa"/>
          </w:tcPr>
          <w:p w14:paraId="6E7648AF" w14:textId="5B03C294" w:rsidR="00DC75BE" w:rsidRPr="00EF504B" w:rsidRDefault="00DC75BE" w:rsidP="0688C578">
            <w:pPr>
              <w:pStyle w:val="Default"/>
              <w:rPr>
                <w:rFonts w:ascii="Arial" w:eastAsia="Arial" w:hAnsi="Arial" w:cs="Arial"/>
                <w:color w:val="7F7F7F" w:themeColor="text1" w:themeTint="80"/>
                <w:sz w:val="22"/>
                <w:szCs w:val="22"/>
              </w:rPr>
            </w:pPr>
            <w:r w:rsidRPr="5E48D447">
              <w:rPr>
                <w:rFonts w:ascii="Arial" w:eastAsia="Arial" w:hAnsi="Arial" w:cs="Arial"/>
                <w:color w:val="auto"/>
                <w:sz w:val="22"/>
                <w:szCs w:val="22"/>
              </w:rPr>
              <w:t>Instructeurs en contactpersoon van opdrachtnemer beheersen de Nederlandse taal in woord en geschrift.</w:t>
            </w:r>
          </w:p>
          <w:p w14:paraId="4ACF48E6" w14:textId="77777777" w:rsidR="00DC75BE" w:rsidRPr="00EF504B" w:rsidRDefault="00DC75BE" w:rsidP="0688C578">
            <w:pPr>
              <w:pStyle w:val="Default"/>
              <w:rPr>
                <w:rFonts w:ascii="Arial" w:eastAsia="Arial" w:hAnsi="Arial" w:cs="Arial"/>
                <w:color w:val="7F7F7F" w:themeColor="text1" w:themeTint="80"/>
                <w:sz w:val="22"/>
                <w:szCs w:val="22"/>
              </w:rPr>
            </w:pPr>
          </w:p>
        </w:tc>
      </w:tr>
      <w:tr w:rsidR="00DC75BE" w14:paraId="096BBC22" w14:textId="7F6ACF24" w:rsidTr="00DC75BE">
        <w:tc>
          <w:tcPr>
            <w:tcW w:w="1052" w:type="dxa"/>
          </w:tcPr>
          <w:p w14:paraId="0102C94B" w14:textId="724B3708"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1.6</w:t>
            </w:r>
          </w:p>
        </w:tc>
        <w:tc>
          <w:tcPr>
            <w:tcW w:w="7737" w:type="dxa"/>
          </w:tcPr>
          <w:p w14:paraId="62F1030F" w14:textId="23E3ADB1" w:rsidR="00DC75BE" w:rsidRPr="00EF504B" w:rsidRDefault="00DC75BE" w:rsidP="246BFA72">
            <w:pPr>
              <w:pStyle w:val="Default"/>
              <w:rPr>
                <w:rFonts w:ascii="Arial" w:eastAsia="Arial" w:hAnsi="Arial" w:cs="Arial"/>
                <w:color w:val="7F7F7F" w:themeColor="text1" w:themeTint="80"/>
                <w:sz w:val="22"/>
                <w:szCs w:val="22"/>
              </w:rPr>
            </w:pPr>
            <w:r w:rsidRPr="333EF45C">
              <w:rPr>
                <w:rFonts w:ascii="Arial" w:eastAsia="Arial" w:hAnsi="Arial" w:cs="Arial"/>
                <w:color w:val="auto"/>
                <w:sz w:val="22"/>
                <w:szCs w:val="22"/>
              </w:rPr>
              <w:t>De opdrachtnemer levert bij alle oefeningen de benodigde instructeurs, stokers en veiligheidsfunctionarissen voor de oefeningen, plant deze in en nodigt ze uit. Alle prijzen (zowel nu in de offerte van voor de overeenkomst als latere offertes) zijn inclusief de kosten voor deze personen.</w:t>
            </w:r>
          </w:p>
          <w:p w14:paraId="530F34DC" w14:textId="77777777" w:rsidR="00DC75BE" w:rsidRPr="00EF504B" w:rsidRDefault="00DC75BE" w:rsidP="0688C578">
            <w:pPr>
              <w:pStyle w:val="Default"/>
              <w:rPr>
                <w:rFonts w:ascii="Arial" w:eastAsia="Arial" w:hAnsi="Arial" w:cs="Arial"/>
                <w:color w:val="7F7F7F" w:themeColor="text1" w:themeTint="80"/>
                <w:sz w:val="22"/>
                <w:szCs w:val="22"/>
              </w:rPr>
            </w:pPr>
          </w:p>
        </w:tc>
      </w:tr>
      <w:tr w:rsidR="00DC75BE" w14:paraId="3CACAA43" w14:textId="01460190" w:rsidTr="00DC75BE">
        <w:tc>
          <w:tcPr>
            <w:tcW w:w="1052" w:type="dxa"/>
          </w:tcPr>
          <w:p w14:paraId="051D2086" w14:textId="545CFE66"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1.7</w:t>
            </w:r>
          </w:p>
        </w:tc>
        <w:tc>
          <w:tcPr>
            <w:tcW w:w="7737" w:type="dxa"/>
          </w:tcPr>
          <w:p w14:paraId="3757C1A5" w14:textId="08C6E5CC" w:rsidR="00DC75BE" w:rsidRPr="00875F90" w:rsidRDefault="00DC75BE" w:rsidP="0688C578">
            <w:pPr>
              <w:autoSpaceDE w:val="0"/>
              <w:autoSpaceDN w:val="0"/>
              <w:adjustRightInd w:val="0"/>
              <w:rPr>
                <w:rFonts w:ascii="Arial" w:eastAsia="Arial" w:hAnsi="Arial" w:cs="Arial"/>
                <w:color w:val="7F7F7F" w:themeColor="text1" w:themeTint="80"/>
              </w:rPr>
            </w:pPr>
            <w:r w:rsidRPr="0688C578">
              <w:rPr>
                <w:rFonts w:ascii="Arial" w:eastAsia="Arial" w:hAnsi="Arial" w:cs="Arial"/>
              </w:rPr>
              <w:t>De door opdrachtnemer geleverde instructeurs zijn gediplomeerd instructeur volgens IFV-exameneisen en op de hoogte van de laatste ontwikkelingen op het gebied van brandbestrijding. Wanneer blijkt dat de kwaliteit van de instructeur onvoldoende is, kan de opdrachtgever ervoor kiezen dat deze instructeur niet meer wordt ingezet. (</w:t>
            </w:r>
            <w:hyperlink r:id="rId11">
              <w:r w:rsidRPr="0688C578">
                <w:rPr>
                  <w:rStyle w:val="Hyperlink"/>
                  <w:rFonts w:ascii="Arial" w:eastAsia="Arial" w:hAnsi="Arial" w:cs="Arial"/>
                  <w:color w:val="auto"/>
                </w:rPr>
                <w:t>https://www.ifv.nl/examens/Paginas/default.aspx</w:t>
              </w:r>
            </w:hyperlink>
            <w:r w:rsidRPr="0688C578">
              <w:rPr>
                <w:rFonts w:ascii="Arial" w:eastAsia="Arial" w:hAnsi="Arial" w:cs="Arial"/>
              </w:rPr>
              <w:t>)</w:t>
            </w:r>
            <w:r>
              <w:rPr>
                <w:rFonts w:ascii="Arial" w:eastAsia="Arial" w:hAnsi="Arial" w:cs="Arial"/>
              </w:rPr>
              <w:t xml:space="preserve"> </w:t>
            </w:r>
          </w:p>
        </w:tc>
      </w:tr>
      <w:tr w:rsidR="00DC75BE" w14:paraId="20C7E8E1" w14:textId="78BD637F" w:rsidTr="00DC75BE">
        <w:tc>
          <w:tcPr>
            <w:tcW w:w="1052" w:type="dxa"/>
          </w:tcPr>
          <w:p w14:paraId="470CA594" w14:textId="15E9F4DE"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1.8</w:t>
            </w:r>
          </w:p>
        </w:tc>
        <w:tc>
          <w:tcPr>
            <w:tcW w:w="7737" w:type="dxa"/>
          </w:tcPr>
          <w:p w14:paraId="6591ADDD" w14:textId="516A6E0B" w:rsidR="00DC75BE" w:rsidRPr="00875F90" w:rsidRDefault="00DC75BE" w:rsidP="00DC75BE">
            <w:pPr>
              <w:autoSpaceDE w:val="0"/>
              <w:autoSpaceDN w:val="0"/>
              <w:adjustRightInd w:val="0"/>
              <w:rPr>
                <w:rFonts w:ascii="Arial" w:eastAsia="Arial" w:hAnsi="Arial" w:cs="Arial"/>
                <w:color w:val="7F7F7F" w:themeColor="text1" w:themeTint="80"/>
              </w:rPr>
            </w:pPr>
            <w:r w:rsidRPr="56DC949E">
              <w:rPr>
                <w:rFonts w:ascii="Arial" w:eastAsia="Arial" w:hAnsi="Arial" w:cs="Arial"/>
              </w:rPr>
              <w:t>Opdrachtnemer levert per oefendag een aanspreekpunt aan welke continu bereikbaar is voor de opdrachtgever en begeleider, en op de hoogte is van het doel en aanpak van de oefeningen.</w:t>
            </w:r>
          </w:p>
        </w:tc>
      </w:tr>
      <w:tr w:rsidR="00DC75BE" w14:paraId="31C499CC" w14:textId="30609941" w:rsidTr="00DC75BE">
        <w:tc>
          <w:tcPr>
            <w:tcW w:w="1052" w:type="dxa"/>
          </w:tcPr>
          <w:p w14:paraId="303DC14D" w14:textId="0BDFFAED"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1.9</w:t>
            </w:r>
          </w:p>
        </w:tc>
        <w:tc>
          <w:tcPr>
            <w:tcW w:w="7737" w:type="dxa"/>
          </w:tcPr>
          <w:p w14:paraId="4C2D7E57" w14:textId="26480FF3" w:rsidR="00DC75BE" w:rsidRPr="00EF504B" w:rsidRDefault="00DC75BE" w:rsidP="0688C578">
            <w:pPr>
              <w:pStyle w:val="Default"/>
              <w:rPr>
                <w:rFonts w:ascii="Arial" w:eastAsia="Arial" w:hAnsi="Arial" w:cs="Arial"/>
                <w:color w:val="7F7F7F" w:themeColor="text1" w:themeTint="80"/>
                <w:sz w:val="22"/>
                <w:szCs w:val="22"/>
              </w:rPr>
            </w:pPr>
            <w:r w:rsidRPr="56DC949E">
              <w:rPr>
                <w:rFonts w:ascii="Arial" w:eastAsia="Arial" w:hAnsi="Arial" w:cs="Arial"/>
                <w:color w:val="auto"/>
                <w:sz w:val="22"/>
                <w:szCs w:val="22"/>
              </w:rPr>
              <w:t>De opdrachtnemer vult een aanwezigheidslijst in en levert deze uiterlijk de week na een oefendag aan bij opdrachtgever.</w:t>
            </w:r>
          </w:p>
          <w:p w14:paraId="0854A181" w14:textId="77777777" w:rsidR="00DC75BE" w:rsidRPr="00EF504B" w:rsidRDefault="00DC75BE" w:rsidP="0688C578">
            <w:pPr>
              <w:pStyle w:val="Default"/>
              <w:rPr>
                <w:rFonts w:ascii="Arial" w:eastAsia="Arial" w:hAnsi="Arial" w:cs="Arial"/>
                <w:color w:val="7F7F7F" w:themeColor="text1" w:themeTint="80"/>
                <w:sz w:val="22"/>
                <w:szCs w:val="22"/>
              </w:rPr>
            </w:pPr>
          </w:p>
        </w:tc>
      </w:tr>
      <w:tr w:rsidR="00DC75BE" w14:paraId="6A7416F2" w14:textId="0FBEB761" w:rsidTr="00DC75BE">
        <w:tc>
          <w:tcPr>
            <w:tcW w:w="1052" w:type="dxa"/>
            <w:shd w:val="clear" w:color="auto" w:fill="FFFFFF" w:themeFill="background1"/>
          </w:tcPr>
          <w:p w14:paraId="2F66A402" w14:textId="65657B00" w:rsidR="00DC75BE" w:rsidRPr="00C30AE4" w:rsidRDefault="00DC75BE" w:rsidP="0688C578">
            <w:pPr>
              <w:pStyle w:val="Kop2"/>
              <w:outlineLvl w:val="1"/>
              <w:rPr>
                <w:rFonts w:ascii="Arial" w:eastAsia="Arial" w:hAnsi="Arial"/>
                <w:szCs w:val="22"/>
              </w:rPr>
            </w:pPr>
            <w:r w:rsidRPr="0688C578">
              <w:rPr>
                <w:rFonts w:ascii="Arial" w:eastAsia="Arial" w:hAnsi="Arial"/>
                <w:szCs w:val="22"/>
              </w:rPr>
              <w:lastRenderedPageBreak/>
              <w:t>1.10</w:t>
            </w:r>
          </w:p>
        </w:tc>
        <w:tc>
          <w:tcPr>
            <w:tcW w:w="7737" w:type="dxa"/>
            <w:shd w:val="clear" w:color="auto" w:fill="FFFFFF" w:themeFill="background1"/>
          </w:tcPr>
          <w:p w14:paraId="0FAEA7E9" w14:textId="7CA98923" w:rsidR="00DC75BE" w:rsidRPr="007C606B" w:rsidRDefault="00DC75BE" w:rsidP="0688C578">
            <w:pPr>
              <w:pStyle w:val="Default"/>
              <w:rPr>
                <w:rFonts w:ascii="Arial" w:eastAsia="Arial" w:hAnsi="Arial" w:cs="Arial"/>
                <w:color w:val="000000" w:themeColor="text1"/>
                <w:sz w:val="22"/>
                <w:szCs w:val="22"/>
              </w:rPr>
            </w:pPr>
            <w:r w:rsidRPr="333EF45C">
              <w:rPr>
                <w:rFonts w:ascii="Arial" w:eastAsia="Arial" w:hAnsi="Arial" w:cs="Arial"/>
                <w:color w:val="auto"/>
                <w:sz w:val="22"/>
                <w:szCs w:val="22"/>
              </w:rPr>
              <w:t>Aan het einde van de oefendag wordt aan iedere deelnemende ploeg een evaluatie aangeboden. Deze evaluatie wordt in overleg met de opdrachtgever opgesteld en binnen een week na een oefendag aan opdrachtgever aangeleverd.</w:t>
            </w:r>
          </w:p>
          <w:p w14:paraId="3A6C5E8D" w14:textId="77777777" w:rsidR="00DC75BE" w:rsidRPr="007C606B" w:rsidRDefault="00DC75BE" w:rsidP="0688C578">
            <w:pPr>
              <w:pStyle w:val="Default"/>
              <w:rPr>
                <w:rFonts w:ascii="Arial" w:eastAsia="Arial" w:hAnsi="Arial" w:cs="Arial"/>
                <w:color w:val="auto"/>
                <w:sz w:val="22"/>
                <w:szCs w:val="22"/>
                <w:highlight w:val="yellow"/>
              </w:rPr>
            </w:pPr>
          </w:p>
        </w:tc>
      </w:tr>
      <w:tr w:rsidR="00DC75BE" w14:paraId="41FAFAD8" w14:textId="76206D11" w:rsidTr="00DC75BE">
        <w:tc>
          <w:tcPr>
            <w:tcW w:w="1052" w:type="dxa"/>
          </w:tcPr>
          <w:p w14:paraId="118B80BF" w14:textId="2BEF4B9E"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1.11</w:t>
            </w:r>
          </w:p>
        </w:tc>
        <w:tc>
          <w:tcPr>
            <w:tcW w:w="7737" w:type="dxa"/>
          </w:tcPr>
          <w:p w14:paraId="2FD6EA8B" w14:textId="495ABB2F" w:rsidR="00DC75BE" w:rsidRPr="007C606B" w:rsidRDefault="00DC75BE" w:rsidP="0688C578">
            <w:pPr>
              <w:pStyle w:val="Default"/>
              <w:rPr>
                <w:rFonts w:ascii="Arial" w:eastAsia="Arial" w:hAnsi="Arial" w:cs="Arial"/>
                <w:color w:val="7F7F7F" w:themeColor="text1" w:themeTint="80"/>
                <w:sz w:val="22"/>
                <w:szCs w:val="22"/>
              </w:rPr>
            </w:pPr>
            <w:r w:rsidRPr="0688C578">
              <w:rPr>
                <w:rFonts w:ascii="Arial" w:eastAsia="Arial" w:hAnsi="Arial" w:cs="Arial"/>
                <w:color w:val="auto"/>
                <w:sz w:val="22"/>
                <w:szCs w:val="22"/>
              </w:rPr>
              <w:t>De opdrachtgever behoudt zich het recht voor om het programma tussentijds bij te stellen. De opdrachtnemer verleent hieraan zijn medewerking. Een voorbeeld hiervan is dat afhankelijk van het niveau van een ploeg de oefening meer of minder uitdagend wordt gemaakt (in samenspraak met de betreffende ploeg).</w:t>
            </w:r>
          </w:p>
          <w:p w14:paraId="62F09117" w14:textId="77777777" w:rsidR="00DC75BE" w:rsidRPr="007C606B" w:rsidRDefault="00DC75BE" w:rsidP="0688C578">
            <w:pPr>
              <w:pStyle w:val="Default"/>
              <w:rPr>
                <w:rFonts w:ascii="Arial" w:eastAsia="Arial" w:hAnsi="Arial" w:cs="Arial"/>
                <w:color w:val="7F7F7F" w:themeColor="text1" w:themeTint="80"/>
                <w:sz w:val="22"/>
                <w:szCs w:val="22"/>
              </w:rPr>
            </w:pPr>
          </w:p>
        </w:tc>
      </w:tr>
      <w:tr w:rsidR="00DC75BE" w14:paraId="798F60A2" w14:textId="3F1F0717" w:rsidTr="00DC75BE">
        <w:tc>
          <w:tcPr>
            <w:tcW w:w="1052" w:type="dxa"/>
          </w:tcPr>
          <w:p w14:paraId="547601FD" w14:textId="4B56847E" w:rsidR="00DC75BE" w:rsidRPr="00C30AE4" w:rsidRDefault="00DC75BE" w:rsidP="0688C578">
            <w:pPr>
              <w:pStyle w:val="Kop2"/>
              <w:outlineLvl w:val="1"/>
              <w:rPr>
                <w:rFonts w:ascii="Arial" w:eastAsia="Arial" w:hAnsi="Arial"/>
                <w:szCs w:val="22"/>
              </w:rPr>
            </w:pPr>
            <w:r w:rsidRPr="0688C578">
              <w:rPr>
                <w:rFonts w:ascii="Arial" w:eastAsia="Arial" w:hAnsi="Arial"/>
                <w:szCs w:val="22"/>
              </w:rPr>
              <w:t>1.12</w:t>
            </w:r>
          </w:p>
        </w:tc>
        <w:tc>
          <w:tcPr>
            <w:tcW w:w="7737" w:type="dxa"/>
          </w:tcPr>
          <w:p w14:paraId="4E3738BA" w14:textId="0FBC3ADD" w:rsidR="00DC75BE" w:rsidRPr="000726A0" w:rsidRDefault="00DC75BE" w:rsidP="0688C578">
            <w:pPr>
              <w:pStyle w:val="Default"/>
              <w:rPr>
                <w:rFonts w:ascii="Arial" w:eastAsia="Arial" w:hAnsi="Arial" w:cs="Arial"/>
                <w:color w:val="auto"/>
                <w:sz w:val="22"/>
                <w:szCs w:val="22"/>
              </w:rPr>
            </w:pPr>
            <w:r w:rsidRPr="7C5B60DD">
              <w:rPr>
                <w:rFonts w:ascii="Arial" w:eastAsia="Arial" w:hAnsi="Arial" w:cs="Arial"/>
                <w:color w:val="auto"/>
                <w:sz w:val="22"/>
                <w:szCs w:val="22"/>
              </w:rPr>
              <w:t>De maximale reisafstand gemeten met de Routenet-routeplanner en ingesteld op vrachtwagen (80 km/u) bedraagt gemeten van brandweerkazerne Alphen aan den Rijn, Havenstraat 5, 2405 BV, naar het oefencentrum maximaal 200 kilometer.</w:t>
            </w:r>
          </w:p>
          <w:p w14:paraId="37880E0A" w14:textId="77777777" w:rsidR="00DC75BE" w:rsidRPr="007C606B" w:rsidRDefault="00DC75BE" w:rsidP="0688C578">
            <w:pPr>
              <w:pStyle w:val="Default"/>
              <w:rPr>
                <w:rFonts w:ascii="Arial" w:eastAsia="Arial" w:hAnsi="Arial" w:cs="Arial"/>
                <w:color w:val="auto"/>
                <w:sz w:val="22"/>
                <w:szCs w:val="22"/>
                <w:highlight w:val="yellow"/>
              </w:rPr>
            </w:pPr>
          </w:p>
        </w:tc>
      </w:tr>
      <w:tr w:rsidR="00DC75BE" w14:paraId="77816C6B" w14:textId="0AAD17E7" w:rsidTr="00DC75BE">
        <w:tc>
          <w:tcPr>
            <w:tcW w:w="1052" w:type="dxa"/>
          </w:tcPr>
          <w:p w14:paraId="0C7B203D" w14:textId="740774DB"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1.13</w:t>
            </w:r>
          </w:p>
        </w:tc>
        <w:tc>
          <w:tcPr>
            <w:tcW w:w="7737" w:type="dxa"/>
          </w:tcPr>
          <w:p w14:paraId="0AEC00E0" w14:textId="4E353F00" w:rsidR="00DC75BE" w:rsidRPr="007C606B" w:rsidRDefault="00DC75BE" w:rsidP="0688C578">
            <w:pPr>
              <w:pStyle w:val="Default"/>
              <w:rPr>
                <w:rFonts w:ascii="Arial" w:eastAsia="Arial" w:hAnsi="Arial" w:cs="Arial"/>
                <w:color w:val="7F7F7F" w:themeColor="text1" w:themeTint="80"/>
                <w:sz w:val="22"/>
                <w:szCs w:val="22"/>
              </w:rPr>
            </w:pPr>
            <w:r w:rsidRPr="56DC949E">
              <w:rPr>
                <w:rFonts w:ascii="Arial" w:eastAsia="Arial" w:hAnsi="Arial" w:cs="Arial"/>
                <w:color w:val="auto"/>
                <w:sz w:val="22"/>
                <w:szCs w:val="22"/>
              </w:rPr>
              <w:t>De opdrachtgever zorgt voor de oefenmomenten voor een volledig voor het beoogde oefendoel bepakte Tankautospuit. Deze wordt bij de oefeningen ingezet.</w:t>
            </w:r>
          </w:p>
          <w:p w14:paraId="6A908186" w14:textId="596D5312" w:rsidR="00DC75BE" w:rsidRPr="007C606B" w:rsidRDefault="00DC75BE" w:rsidP="5E48D447">
            <w:pPr>
              <w:pStyle w:val="Default"/>
              <w:rPr>
                <w:rFonts w:ascii="Arial" w:eastAsia="Arial" w:hAnsi="Arial" w:cs="Arial"/>
                <w:color w:val="auto"/>
                <w:sz w:val="22"/>
                <w:szCs w:val="22"/>
              </w:rPr>
            </w:pPr>
            <w:r w:rsidRPr="56DC949E">
              <w:rPr>
                <w:rFonts w:ascii="Arial" w:eastAsia="Arial" w:hAnsi="Arial" w:cs="Arial"/>
                <w:color w:val="auto"/>
                <w:sz w:val="22"/>
                <w:szCs w:val="22"/>
              </w:rPr>
              <w:t xml:space="preserve">Indien door Opdrachtgever gewenst levert Opdrachtnemer volledig voor het beoogde oefendoel bepakte Tankautospuit. Dit zal minimaal een week voorafgaand van een oefendag worden aangegeven. </w:t>
            </w:r>
            <w:r w:rsidRPr="56DC949E">
              <w:rPr>
                <w:rFonts w:ascii="Arial" w:eastAsiaTheme="minorEastAsia" w:hAnsi="Arial" w:cs="Arial"/>
                <w:color w:val="auto"/>
                <w:sz w:val="22"/>
                <w:szCs w:val="22"/>
              </w:rPr>
              <w:t>Kosten hiervan dienen bij de 'overige kosten' als meerprijs op de factuur te worden vermeld.</w:t>
            </w:r>
          </w:p>
          <w:p w14:paraId="44C5E8D1" w14:textId="77777777" w:rsidR="00DC75BE" w:rsidRPr="007C606B" w:rsidRDefault="00DC75BE" w:rsidP="0688C578">
            <w:pPr>
              <w:pStyle w:val="Default"/>
              <w:rPr>
                <w:rFonts w:ascii="Arial" w:eastAsia="Arial" w:hAnsi="Arial" w:cs="Arial"/>
                <w:color w:val="7F7F7F" w:themeColor="text1" w:themeTint="80"/>
                <w:sz w:val="22"/>
                <w:szCs w:val="22"/>
              </w:rPr>
            </w:pPr>
          </w:p>
        </w:tc>
      </w:tr>
      <w:tr w:rsidR="00DC75BE" w14:paraId="77853B8C" w14:textId="5545DB19" w:rsidTr="00DC75BE">
        <w:tc>
          <w:tcPr>
            <w:tcW w:w="1052" w:type="dxa"/>
          </w:tcPr>
          <w:p w14:paraId="3B29448D" w14:textId="6DFE17C2" w:rsidR="00DC75BE" w:rsidRPr="00C30AE4" w:rsidRDefault="00DC75BE" w:rsidP="0688C578">
            <w:pPr>
              <w:pStyle w:val="Kop2"/>
              <w:outlineLvl w:val="1"/>
              <w:rPr>
                <w:rFonts w:ascii="Arial" w:eastAsia="Arial" w:hAnsi="Arial"/>
                <w:color w:val="7F7F7F" w:themeColor="text1" w:themeTint="80"/>
                <w:szCs w:val="22"/>
              </w:rPr>
            </w:pPr>
            <w:r w:rsidRPr="0688C578">
              <w:rPr>
                <w:rFonts w:ascii="Arial" w:eastAsia="Arial" w:hAnsi="Arial"/>
                <w:szCs w:val="22"/>
              </w:rPr>
              <w:t>1.15</w:t>
            </w:r>
          </w:p>
        </w:tc>
        <w:tc>
          <w:tcPr>
            <w:tcW w:w="7737" w:type="dxa"/>
          </w:tcPr>
          <w:p w14:paraId="4CEA07D8" w14:textId="77777777" w:rsidR="00DC75BE" w:rsidRDefault="00DC75BE" w:rsidP="00DC75BE">
            <w:pPr>
              <w:pStyle w:val="Default"/>
              <w:rPr>
                <w:rFonts w:ascii="Arial" w:eastAsia="Arial" w:hAnsi="Arial" w:cs="Arial"/>
                <w:color w:val="auto"/>
                <w:sz w:val="22"/>
                <w:szCs w:val="22"/>
              </w:rPr>
            </w:pPr>
            <w:r w:rsidRPr="56DC949E">
              <w:rPr>
                <w:rFonts w:ascii="Arial" w:eastAsia="Arial" w:hAnsi="Arial" w:cs="Arial"/>
                <w:color w:val="auto"/>
                <w:sz w:val="22"/>
                <w:szCs w:val="22"/>
              </w:rPr>
              <w:t xml:space="preserve">De opdrachtnemer levert bij storingen of defecten tijdens het oefenmoment, een vervangend volledig voor het beoogde oefendoel bepakte Tankautospuit. Kosten hiervan dienen bij de 'overige kosten' als meerprijs op de factuur te worden vermeld. </w:t>
            </w:r>
          </w:p>
          <w:p w14:paraId="257AEA8F" w14:textId="778F3B7C" w:rsidR="00DC75BE" w:rsidRDefault="00DC75BE" w:rsidP="00DC75BE">
            <w:pPr>
              <w:pStyle w:val="Default"/>
              <w:rPr>
                <w:rFonts w:ascii="Arial" w:eastAsia="Arial" w:hAnsi="Arial" w:cs="Arial"/>
                <w:color w:val="7F7F7F" w:themeColor="text1" w:themeTint="80"/>
              </w:rPr>
            </w:pPr>
          </w:p>
        </w:tc>
      </w:tr>
      <w:tr w:rsidR="00DC75BE" w:rsidRPr="007338B1" w14:paraId="77B5FA80" w14:textId="51C280BE" w:rsidTr="00DC75BE">
        <w:tc>
          <w:tcPr>
            <w:tcW w:w="1052" w:type="dxa"/>
          </w:tcPr>
          <w:p w14:paraId="4D4A74A0" w14:textId="27BC86A3" w:rsidR="00DC75BE" w:rsidRPr="007338B1" w:rsidRDefault="00DC75BE" w:rsidP="0688C578">
            <w:pPr>
              <w:pStyle w:val="Kop2"/>
              <w:outlineLvl w:val="1"/>
              <w:rPr>
                <w:rFonts w:ascii="Arial" w:eastAsia="Arial" w:hAnsi="Arial"/>
                <w:szCs w:val="22"/>
              </w:rPr>
            </w:pPr>
            <w:r w:rsidRPr="0688C578">
              <w:rPr>
                <w:rFonts w:ascii="Arial" w:eastAsia="Arial" w:hAnsi="Arial"/>
                <w:szCs w:val="22"/>
              </w:rPr>
              <w:t>1.16</w:t>
            </w:r>
          </w:p>
        </w:tc>
        <w:tc>
          <w:tcPr>
            <w:tcW w:w="7737" w:type="dxa"/>
          </w:tcPr>
          <w:p w14:paraId="3C690740" w14:textId="20495B38" w:rsidR="00DC75BE" w:rsidRPr="00942D2F" w:rsidRDefault="00DC75BE" w:rsidP="0688C578">
            <w:pPr>
              <w:pStyle w:val="Default"/>
              <w:rPr>
                <w:rFonts w:ascii="Arial" w:eastAsia="Arial" w:hAnsi="Arial" w:cs="Arial"/>
                <w:color w:val="auto"/>
                <w:sz w:val="22"/>
                <w:szCs w:val="22"/>
              </w:rPr>
            </w:pPr>
            <w:r w:rsidRPr="4CD9CB6D">
              <w:rPr>
                <w:rFonts w:ascii="Arial" w:eastAsia="Arial" w:hAnsi="Arial" w:cs="Arial"/>
                <w:color w:val="auto"/>
                <w:sz w:val="22"/>
                <w:szCs w:val="22"/>
              </w:rPr>
              <w:t xml:space="preserve">De opdrachtnemer dient capaciteit te bieden waarbij meer dan 75% van het oefenprogramma op een zaterdag plaatsvindt. Andere dagen zijn de doordeweekse dagen en eventueel de zondag. </w:t>
            </w:r>
          </w:p>
          <w:p w14:paraId="5FD4A95E" w14:textId="0F491E60" w:rsidR="00DC75BE" w:rsidRDefault="00DC75BE" w:rsidP="0688C578">
            <w:pPr>
              <w:pStyle w:val="Default"/>
              <w:rPr>
                <w:rFonts w:ascii="Arial" w:eastAsia="Arial" w:hAnsi="Arial" w:cs="Arial"/>
                <w:color w:val="auto"/>
                <w:sz w:val="22"/>
                <w:szCs w:val="22"/>
              </w:rPr>
            </w:pPr>
            <w:r w:rsidRPr="4CD9CB6D">
              <w:rPr>
                <w:rFonts w:ascii="Arial" w:eastAsia="Arial" w:hAnsi="Arial" w:cs="Arial"/>
                <w:color w:val="auto"/>
                <w:sz w:val="22"/>
                <w:szCs w:val="22"/>
              </w:rPr>
              <w:t>Op 13 april zal de nu voorliggende opdracht definitief worden gegund (zie 1.6 van het Beschrijvend Document). Kort na dit moment zal VRHM aan de opdrachtnemer aangeven op welke dagen een oefendag gewenst is. Op dat moment moet het mogelijk zijn voor circa 75% van de circa 150 – 160 ploegen een oefendag op zaterdag in te plannen t/m Q4 2023.</w:t>
            </w:r>
          </w:p>
          <w:p w14:paraId="28F8179F" w14:textId="00501E06" w:rsidR="00DC75BE" w:rsidRDefault="00DC75BE" w:rsidP="06B5E8BC">
            <w:pPr>
              <w:pStyle w:val="Default"/>
              <w:rPr>
                <w:rFonts w:ascii="Arial" w:eastAsia="Arial" w:hAnsi="Arial" w:cs="Arial"/>
                <w:color w:val="auto"/>
                <w:sz w:val="22"/>
                <w:szCs w:val="22"/>
              </w:rPr>
            </w:pPr>
          </w:p>
          <w:p w14:paraId="5799FAFB" w14:textId="489A30C4" w:rsidR="00DC75BE" w:rsidRDefault="00DC75BE" w:rsidP="451571E0">
            <w:pPr>
              <w:pStyle w:val="Default"/>
              <w:rPr>
                <w:rFonts w:ascii="Arial" w:eastAsia="Arial" w:hAnsi="Arial" w:cs="Arial"/>
                <w:color w:val="auto"/>
                <w:sz w:val="22"/>
                <w:szCs w:val="22"/>
              </w:rPr>
            </w:pPr>
            <w:r w:rsidRPr="451571E0">
              <w:rPr>
                <w:rFonts w:ascii="Arial" w:eastAsia="Arial" w:hAnsi="Arial" w:cs="Arial"/>
                <w:color w:val="auto"/>
                <w:sz w:val="22"/>
                <w:szCs w:val="22"/>
              </w:rPr>
              <w:t>Bovenstaande conform de in 1.6 van het Beschrijvend Document opgenomen planning. Mocht deze planning uitlopen dat geldt de in deze eis genoemde datum voor de dan nieuw gecommuniceerde datum van gunning.</w:t>
            </w:r>
          </w:p>
          <w:p w14:paraId="2447F606" w14:textId="77777777" w:rsidR="00DC75BE" w:rsidRPr="007C606B" w:rsidRDefault="00DC75BE" w:rsidP="0688C578">
            <w:pPr>
              <w:pStyle w:val="Default"/>
              <w:rPr>
                <w:rFonts w:ascii="Arial" w:eastAsia="Arial" w:hAnsi="Arial" w:cs="Arial"/>
                <w:color w:val="auto"/>
                <w:sz w:val="22"/>
                <w:szCs w:val="22"/>
                <w:highlight w:val="yellow"/>
              </w:rPr>
            </w:pPr>
          </w:p>
        </w:tc>
      </w:tr>
    </w:tbl>
    <w:p w14:paraId="1B57F4CB" w14:textId="77777777" w:rsidR="009221B9" w:rsidRDefault="009221B9" w:rsidP="009221B9">
      <w:pPr>
        <w:autoSpaceDE w:val="0"/>
        <w:autoSpaceDN w:val="0"/>
        <w:adjustRightInd w:val="0"/>
        <w:spacing w:after="0" w:line="240" w:lineRule="auto"/>
        <w:rPr>
          <w:rFonts w:ascii="Arial" w:hAnsi="Arial" w:cs="Arial"/>
        </w:rPr>
      </w:pPr>
    </w:p>
    <w:tbl>
      <w:tblPr>
        <w:tblStyle w:val="Tabelraster"/>
        <w:tblW w:w="0" w:type="auto"/>
        <w:tblLook w:val="04A0" w:firstRow="1" w:lastRow="0" w:firstColumn="1" w:lastColumn="0" w:noHBand="0" w:noVBand="1"/>
      </w:tblPr>
      <w:tblGrid>
        <w:gridCol w:w="988"/>
        <w:gridCol w:w="7796"/>
      </w:tblGrid>
      <w:tr w:rsidR="00DC75BE" w:rsidRPr="009221B9" w14:paraId="17680EE1" w14:textId="129A7185" w:rsidTr="00DC75BE">
        <w:tc>
          <w:tcPr>
            <w:tcW w:w="988" w:type="dxa"/>
            <w:shd w:val="clear" w:color="auto" w:fill="9CC2E5" w:themeFill="accent1" w:themeFillTint="99"/>
            <w:vAlign w:val="center"/>
          </w:tcPr>
          <w:p w14:paraId="1856BFA1" w14:textId="75CE813A" w:rsidR="00DC75BE" w:rsidRPr="009221B9" w:rsidRDefault="00DC75BE" w:rsidP="0688C578">
            <w:pPr>
              <w:pStyle w:val="Kop2"/>
              <w:numPr>
                <w:ilvl w:val="0"/>
                <w:numId w:val="40"/>
              </w:numPr>
              <w:outlineLvl w:val="1"/>
              <w:rPr>
                <w:rFonts w:ascii="Arial" w:eastAsia="Arial" w:hAnsi="Arial"/>
              </w:rPr>
            </w:pPr>
          </w:p>
        </w:tc>
        <w:tc>
          <w:tcPr>
            <w:tcW w:w="7796" w:type="dxa"/>
            <w:shd w:val="clear" w:color="auto" w:fill="9CC2E5" w:themeFill="accent1" w:themeFillTint="99"/>
            <w:vAlign w:val="center"/>
          </w:tcPr>
          <w:p w14:paraId="53023996" w14:textId="7406F070" w:rsidR="00DC75BE" w:rsidRPr="009221B9" w:rsidRDefault="00DC75BE" w:rsidP="0688C578">
            <w:pPr>
              <w:pStyle w:val="Kop2"/>
              <w:outlineLvl w:val="1"/>
              <w:rPr>
                <w:rFonts w:ascii="Arial" w:eastAsia="Arial" w:hAnsi="Arial"/>
              </w:rPr>
            </w:pPr>
            <w:r w:rsidRPr="0688C578">
              <w:rPr>
                <w:rFonts w:ascii="Arial" w:eastAsia="Arial" w:hAnsi="Arial"/>
              </w:rPr>
              <w:t>Eisen m.b.t het Oefencentrum</w:t>
            </w:r>
          </w:p>
        </w:tc>
      </w:tr>
      <w:tr w:rsidR="00DC75BE" w14:paraId="4FA36166" w14:textId="3BF4E66E" w:rsidTr="00DC75BE">
        <w:tc>
          <w:tcPr>
            <w:tcW w:w="988" w:type="dxa"/>
          </w:tcPr>
          <w:p w14:paraId="0E0F89FC" w14:textId="77777777" w:rsidR="00DC75BE" w:rsidRPr="00C30AE4" w:rsidRDefault="00DC75BE" w:rsidP="0688C578">
            <w:pPr>
              <w:pStyle w:val="Kop2"/>
              <w:ind w:left="576" w:hanging="576"/>
              <w:jc w:val="both"/>
              <w:outlineLvl w:val="1"/>
              <w:rPr>
                <w:rFonts w:ascii="Arial" w:eastAsia="Arial" w:hAnsi="Arial"/>
                <w:b w:val="0"/>
                <w:bCs w:val="0"/>
                <w:color w:val="7F7F7F" w:themeColor="text1" w:themeTint="80"/>
              </w:rPr>
            </w:pPr>
            <w:r w:rsidRPr="0688C578">
              <w:rPr>
                <w:rFonts w:ascii="Arial" w:eastAsia="Arial" w:hAnsi="Arial"/>
                <w:b w:val="0"/>
                <w:bCs w:val="0"/>
              </w:rPr>
              <w:t>2.1</w:t>
            </w:r>
          </w:p>
        </w:tc>
        <w:tc>
          <w:tcPr>
            <w:tcW w:w="7796" w:type="dxa"/>
          </w:tcPr>
          <w:p w14:paraId="191EF94E" w14:textId="370C9BF7" w:rsidR="00DC75BE" w:rsidRPr="007C606B" w:rsidRDefault="00DC75BE" w:rsidP="0688C578">
            <w:pPr>
              <w:pStyle w:val="Default"/>
              <w:rPr>
                <w:rFonts w:ascii="Arial" w:eastAsia="Arial" w:hAnsi="Arial" w:cs="Arial"/>
                <w:color w:val="auto"/>
                <w:sz w:val="22"/>
                <w:szCs w:val="22"/>
              </w:rPr>
            </w:pPr>
            <w:r w:rsidRPr="0688C578">
              <w:rPr>
                <w:rFonts w:ascii="Arial" w:eastAsia="Arial" w:hAnsi="Arial" w:cs="Arial"/>
                <w:color w:val="auto"/>
                <w:sz w:val="22"/>
                <w:szCs w:val="22"/>
              </w:rPr>
              <w:t>Het oefencentrum heeft een infrastructuur welke geschikt is voor onze voertuigen. Dit zijn voornamelijk Tankautospuiten maar ook busjes en containervoertuigen.</w:t>
            </w:r>
          </w:p>
          <w:p w14:paraId="339E0144" w14:textId="55A291DC" w:rsidR="00DC75BE" w:rsidRPr="007C606B" w:rsidRDefault="00DC75BE" w:rsidP="0688C578">
            <w:pPr>
              <w:pStyle w:val="Default"/>
              <w:rPr>
                <w:rFonts w:ascii="Arial" w:eastAsia="Arial" w:hAnsi="Arial" w:cs="Arial"/>
                <w:color w:val="7F7F7F" w:themeColor="text1" w:themeTint="80"/>
              </w:rPr>
            </w:pPr>
          </w:p>
        </w:tc>
      </w:tr>
      <w:tr w:rsidR="00DC75BE" w14:paraId="02BFC7ED" w14:textId="49432FC2" w:rsidTr="00DC75BE">
        <w:tc>
          <w:tcPr>
            <w:tcW w:w="988" w:type="dxa"/>
          </w:tcPr>
          <w:p w14:paraId="49DC5BC6" w14:textId="77777777" w:rsidR="00DC75BE" w:rsidRPr="00C30AE4" w:rsidRDefault="00DC75BE" w:rsidP="0688C578">
            <w:pPr>
              <w:pStyle w:val="Kop2"/>
              <w:outlineLvl w:val="1"/>
              <w:rPr>
                <w:rFonts w:ascii="Arial" w:eastAsia="Arial" w:hAnsi="Arial"/>
                <w:b w:val="0"/>
                <w:bCs w:val="0"/>
                <w:color w:val="7F7F7F" w:themeColor="text1" w:themeTint="80"/>
              </w:rPr>
            </w:pPr>
            <w:r w:rsidRPr="0688C578">
              <w:rPr>
                <w:rFonts w:ascii="Arial" w:eastAsia="Arial" w:hAnsi="Arial"/>
                <w:b w:val="0"/>
                <w:bCs w:val="0"/>
              </w:rPr>
              <w:lastRenderedPageBreak/>
              <w:t>2.2</w:t>
            </w:r>
          </w:p>
        </w:tc>
        <w:tc>
          <w:tcPr>
            <w:tcW w:w="7796" w:type="dxa"/>
          </w:tcPr>
          <w:p w14:paraId="25B98CFA" w14:textId="6323F6AF" w:rsidR="00DC75BE" w:rsidRPr="007C606B" w:rsidRDefault="00DC75BE" w:rsidP="0688C578">
            <w:pPr>
              <w:pStyle w:val="Default"/>
              <w:rPr>
                <w:rFonts w:ascii="Arial" w:eastAsia="Arial" w:hAnsi="Arial" w:cs="Arial"/>
                <w:color w:val="7F7F7F" w:themeColor="text1" w:themeTint="80"/>
                <w:sz w:val="22"/>
                <w:szCs w:val="22"/>
              </w:rPr>
            </w:pPr>
            <w:r w:rsidRPr="0688C578">
              <w:rPr>
                <w:rFonts w:ascii="Arial" w:eastAsia="Arial" w:hAnsi="Arial" w:cs="Arial"/>
                <w:color w:val="auto"/>
                <w:sz w:val="22"/>
                <w:szCs w:val="22"/>
              </w:rPr>
              <w:t>De oefenobjecten waar geoefend wordt zijn op of in de directe nabijheid van het oefencentrum gesitueerd.</w:t>
            </w:r>
          </w:p>
          <w:p w14:paraId="5A6228B0" w14:textId="77777777" w:rsidR="00DC75BE" w:rsidRPr="007C606B" w:rsidRDefault="00DC75BE" w:rsidP="0688C578">
            <w:pPr>
              <w:pStyle w:val="Default"/>
              <w:rPr>
                <w:rFonts w:ascii="Arial" w:eastAsia="Arial" w:hAnsi="Arial" w:cs="Arial"/>
                <w:color w:val="7F7F7F" w:themeColor="text1" w:themeTint="80"/>
                <w:sz w:val="22"/>
                <w:szCs w:val="22"/>
              </w:rPr>
            </w:pPr>
          </w:p>
        </w:tc>
      </w:tr>
      <w:tr w:rsidR="00DC75BE" w:rsidRPr="007338B1" w14:paraId="6D3007B7" w14:textId="63896FB1" w:rsidTr="00DC75BE">
        <w:tc>
          <w:tcPr>
            <w:tcW w:w="988" w:type="dxa"/>
          </w:tcPr>
          <w:p w14:paraId="1265765D" w14:textId="77777777" w:rsidR="00DC75BE" w:rsidRPr="007338B1" w:rsidRDefault="00DC75BE" w:rsidP="0688C578">
            <w:pPr>
              <w:pStyle w:val="Kop2"/>
              <w:outlineLvl w:val="1"/>
              <w:rPr>
                <w:rFonts w:ascii="Arial" w:eastAsia="Arial" w:hAnsi="Arial"/>
                <w:b w:val="0"/>
                <w:bCs w:val="0"/>
              </w:rPr>
            </w:pPr>
            <w:r w:rsidRPr="0688C578">
              <w:rPr>
                <w:rFonts w:ascii="Arial" w:eastAsia="Arial" w:hAnsi="Arial"/>
                <w:b w:val="0"/>
                <w:bCs w:val="0"/>
              </w:rPr>
              <w:t>2.3</w:t>
            </w:r>
          </w:p>
        </w:tc>
        <w:tc>
          <w:tcPr>
            <w:tcW w:w="7796" w:type="dxa"/>
          </w:tcPr>
          <w:p w14:paraId="597A8828" w14:textId="735F024F" w:rsidR="00DC75BE" w:rsidRPr="007338B1" w:rsidRDefault="00DC75BE" w:rsidP="0688C578">
            <w:pPr>
              <w:pStyle w:val="Default"/>
              <w:rPr>
                <w:rFonts w:ascii="Arial" w:eastAsia="Arial" w:hAnsi="Arial" w:cs="Arial"/>
                <w:color w:val="auto"/>
                <w:sz w:val="22"/>
                <w:szCs w:val="22"/>
              </w:rPr>
            </w:pPr>
            <w:r w:rsidRPr="781DDDC0">
              <w:rPr>
                <w:rFonts w:ascii="Arial" w:eastAsia="Arial" w:hAnsi="Arial" w:cs="Arial"/>
                <w:color w:val="auto"/>
                <w:sz w:val="22"/>
                <w:szCs w:val="22"/>
              </w:rPr>
              <w:t xml:space="preserve">Het oefencentrum beschikt over voldoende oefenobjecten (minimaal vijf), waar gelijktijdig de scenario’s benoemd in de algemene eisen, beoefend kunnen worden. Er moet genoeg diversiteit zijn in de gebouwen zoals hoogbouw, winkels, woonhuizen voorzien van meubilair enz.). Ook moet er voldoende afwisseling mogelijk zijn om 2- jaarlijks van oefenobjecten te kunnen wisselen. </w:t>
            </w:r>
          </w:p>
          <w:p w14:paraId="4CC6441E" w14:textId="16C15947" w:rsidR="00DC75BE" w:rsidRPr="007338B1" w:rsidRDefault="00DC75BE" w:rsidP="0688C578">
            <w:pPr>
              <w:pStyle w:val="Default"/>
              <w:rPr>
                <w:rFonts w:ascii="Arial" w:eastAsia="Arial" w:hAnsi="Arial" w:cs="Arial"/>
                <w:color w:val="auto"/>
                <w:sz w:val="22"/>
                <w:szCs w:val="22"/>
              </w:rPr>
            </w:pPr>
          </w:p>
        </w:tc>
      </w:tr>
      <w:tr w:rsidR="00DC75BE" w:rsidRPr="007338B1" w14:paraId="79FCCC2A" w14:textId="3F83DD5D" w:rsidTr="00DC75BE">
        <w:tc>
          <w:tcPr>
            <w:tcW w:w="988" w:type="dxa"/>
          </w:tcPr>
          <w:p w14:paraId="66A4E8FF" w14:textId="77777777" w:rsidR="00DC75BE" w:rsidRPr="007338B1"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2.4</w:t>
            </w:r>
          </w:p>
        </w:tc>
        <w:tc>
          <w:tcPr>
            <w:tcW w:w="7796" w:type="dxa"/>
          </w:tcPr>
          <w:p w14:paraId="5F8B5FAB" w14:textId="425C9733" w:rsidR="00DC75BE" w:rsidRDefault="00DC75BE" w:rsidP="0688C578">
            <w:pPr>
              <w:pStyle w:val="Default"/>
              <w:rPr>
                <w:rFonts w:ascii="Arial" w:eastAsia="Arial" w:hAnsi="Arial" w:cs="Arial"/>
                <w:color w:val="A6A6A6" w:themeColor="background1" w:themeShade="A6"/>
                <w:sz w:val="22"/>
                <w:szCs w:val="22"/>
              </w:rPr>
            </w:pPr>
            <w:r w:rsidRPr="56DC949E">
              <w:rPr>
                <w:rFonts w:ascii="Arial" w:eastAsia="Arial" w:hAnsi="Arial" w:cs="Arial"/>
                <w:color w:val="auto"/>
                <w:sz w:val="22"/>
                <w:szCs w:val="22"/>
              </w:rPr>
              <w:t xml:space="preserve">Op het oefencentrum is plaats om tankautospuiten </w:t>
            </w:r>
            <w:bookmarkStart w:id="1" w:name="_Int_9m74bmP2"/>
            <w:r w:rsidRPr="56DC949E">
              <w:rPr>
                <w:rFonts w:ascii="Arial" w:eastAsia="Arial" w:hAnsi="Arial" w:cs="Arial"/>
                <w:color w:val="auto"/>
                <w:sz w:val="22"/>
                <w:szCs w:val="22"/>
              </w:rPr>
              <w:t>en /</w:t>
            </w:r>
            <w:bookmarkEnd w:id="1"/>
            <w:r w:rsidRPr="56DC949E">
              <w:rPr>
                <w:rFonts w:ascii="Arial" w:eastAsia="Arial" w:hAnsi="Arial" w:cs="Arial"/>
                <w:color w:val="auto"/>
                <w:sz w:val="22"/>
                <w:szCs w:val="22"/>
              </w:rPr>
              <w:t xml:space="preserve"> of container(s) van opdrachtgever eventueel voor de duur van de overeenkomst structureel vorstvrij te stallen.</w:t>
            </w:r>
          </w:p>
          <w:p w14:paraId="00E20595" w14:textId="77777777" w:rsidR="00DC75BE" w:rsidRPr="007338B1" w:rsidRDefault="00DC75BE" w:rsidP="0688C578">
            <w:pPr>
              <w:pStyle w:val="Default"/>
              <w:rPr>
                <w:rFonts w:ascii="Arial" w:eastAsia="Arial" w:hAnsi="Arial" w:cs="Arial"/>
                <w:color w:val="A6A6A6" w:themeColor="background1" w:themeShade="A6"/>
                <w:sz w:val="22"/>
                <w:szCs w:val="22"/>
              </w:rPr>
            </w:pPr>
          </w:p>
        </w:tc>
      </w:tr>
      <w:tr w:rsidR="00DC75BE" w:rsidRPr="003B3E37" w14:paraId="65DA6E05" w14:textId="077BCBEA" w:rsidTr="00DC75BE">
        <w:tc>
          <w:tcPr>
            <w:tcW w:w="988" w:type="dxa"/>
          </w:tcPr>
          <w:p w14:paraId="72315972" w14:textId="77777777" w:rsidR="00DC75BE" w:rsidRDefault="00DC75BE" w:rsidP="0688C578">
            <w:pPr>
              <w:pStyle w:val="Kop2"/>
              <w:outlineLvl w:val="1"/>
              <w:rPr>
                <w:rFonts w:ascii="Arial" w:eastAsia="Arial" w:hAnsi="Arial"/>
                <w:b w:val="0"/>
                <w:bCs w:val="0"/>
              </w:rPr>
            </w:pPr>
            <w:r w:rsidRPr="0688C578">
              <w:rPr>
                <w:rFonts w:ascii="Arial" w:eastAsia="Arial" w:hAnsi="Arial"/>
                <w:b w:val="0"/>
                <w:bCs w:val="0"/>
              </w:rPr>
              <w:t>2.5</w:t>
            </w:r>
          </w:p>
        </w:tc>
        <w:tc>
          <w:tcPr>
            <w:tcW w:w="7796" w:type="dxa"/>
          </w:tcPr>
          <w:p w14:paraId="6298D9BF" w14:textId="799B5ECF" w:rsidR="00DC75BE" w:rsidRPr="003B3E37" w:rsidRDefault="00DC75BE" w:rsidP="36ED7A39">
            <w:pPr>
              <w:pStyle w:val="Default"/>
              <w:rPr>
                <w:rFonts w:ascii="Arial" w:eastAsia="Arial" w:hAnsi="Arial" w:cs="Arial"/>
                <w:color w:val="auto"/>
                <w:sz w:val="22"/>
                <w:szCs w:val="22"/>
              </w:rPr>
            </w:pPr>
            <w:r w:rsidRPr="36ED7A39">
              <w:rPr>
                <w:rFonts w:ascii="Arial" w:eastAsia="Arial" w:hAnsi="Arial" w:cs="Arial"/>
                <w:color w:val="auto"/>
                <w:sz w:val="22"/>
                <w:szCs w:val="22"/>
              </w:rPr>
              <w:t xml:space="preserve">Het tijdens een oefendag </w:t>
            </w:r>
            <w:proofErr w:type="spellStart"/>
            <w:r w:rsidRPr="36ED7A39">
              <w:rPr>
                <w:rFonts w:ascii="Arial" w:eastAsia="Arial" w:hAnsi="Arial" w:cs="Arial"/>
                <w:color w:val="auto"/>
                <w:sz w:val="22"/>
                <w:szCs w:val="22"/>
              </w:rPr>
              <w:t>hervullen</w:t>
            </w:r>
            <w:proofErr w:type="spellEnd"/>
            <w:r w:rsidRPr="36ED7A39">
              <w:rPr>
                <w:rFonts w:ascii="Arial" w:eastAsia="Arial" w:hAnsi="Arial" w:cs="Arial"/>
                <w:color w:val="auto"/>
                <w:sz w:val="22"/>
                <w:szCs w:val="22"/>
              </w:rPr>
              <w:t xml:space="preserve"> van de ademluchtcilinders door opdrachtnemer moet mogelijk zijn. Er dient rekening gehouden te worden met het </w:t>
            </w:r>
            <w:proofErr w:type="spellStart"/>
            <w:r w:rsidRPr="36ED7A39">
              <w:rPr>
                <w:rFonts w:ascii="Arial" w:eastAsia="Arial" w:hAnsi="Arial" w:cs="Arial"/>
                <w:color w:val="auto"/>
                <w:sz w:val="22"/>
                <w:szCs w:val="22"/>
              </w:rPr>
              <w:t>hervullen</w:t>
            </w:r>
            <w:proofErr w:type="spellEnd"/>
            <w:r w:rsidRPr="36ED7A39">
              <w:rPr>
                <w:rFonts w:ascii="Arial" w:eastAsia="Arial" w:hAnsi="Arial" w:cs="Arial"/>
                <w:color w:val="auto"/>
                <w:sz w:val="22"/>
                <w:szCs w:val="22"/>
              </w:rPr>
              <w:t xml:space="preserve"> van 3 à 4 ademluchtcilinders per deelnemer per oefendag. Per oefendag zal worden afgestemd of opdrachtnemer dit dient te verzorgen of dat VRHM dit zelf regelt. Kosten hiervan dienen bij de 'overige kosten' als meerprijs op de factuur te worden vermeld.</w:t>
            </w:r>
          </w:p>
          <w:p w14:paraId="6B563920" w14:textId="7CAD16B7" w:rsidR="00DC75BE" w:rsidRPr="003B3E37" w:rsidRDefault="00DC75BE" w:rsidP="36ED7A39">
            <w:pPr>
              <w:pStyle w:val="Default"/>
              <w:rPr>
                <w:rFonts w:ascii="Arial" w:eastAsia="Arial" w:hAnsi="Arial" w:cs="Arial"/>
                <w:color w:val="auto"/>
                <w:sz w:val="22"/>
                <w:szCs w:val="22"/>
              </w:rPr>
            </w:pPr>
            <w:r w:rsidRPr="36ED7A39">
              <w:rPr>
                <w:rFonts w:ascii="Arial" w:eastAsia="Arial" w:hAnsi="Arial" w:cs="Arial"/>
                <w:color w:val="auto"/>
                <w:sz w:val="22"/>
                <w:szCs w:val="22"/>
              </w:rPr>
              <w:t xml:space="preserve"> </w:t>
            </w:r>
          </w:p>
        </w:tc>
      </w:tr>
      <w:tr w:rsidR="00DC75BE" w14:paraId="07154FC2" w14:textId="4EB1060D" w:rsidTr="00DC75BE">
        <w:tc>
          <w:tcPr>
            <w:tcW w:w="988" w:type="dxa"/>
          </w:tcPr>
          <w:p w14:paraId="07BB9727" w14:textId="77777777" w:rsidR="00DC75BE"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2.6</w:t>
            </w:r>
          </w:p>
        </w:tc>
        <w:tc>
          <w:tcPr>
            <w:tcW w:w="7796" w:type="dxa"/>
          </w:tcPr>
          <w:p w14:paraId="42A264C5" w14:textId="1B92379A" w:rsidR="00DC75BE" w:rsidRPr="00595655" w:rsidRDefault="00DC75BE" w:rsidP="0688C578">
            <w:pPr>
              <w:pStyle w:val="Default"/>
              <w:rPr>
                <w:rFonts w:ascii="Arial" w:eastAsia="Arial" w:hAnsi="Arial" w:cs="Arial"/>
                <w:color w:val="A6A6A6" w:themeColor="background1" w:themeShade="A6"/>
                <w:sz w:val="22"/>
                <w:szCs w:val="22"/>
              </w:rPr>
            </w:pPr>
            <w:r w:rsidRPr="333EF45C">
              <w:rPr>
                <w:rFonts w:ascii="Arial" w:eastAsia="Arial" w:hAnsi="Arial" w:cs="Arial"/>
                <w:color w:val="auto"/>
                <w:sz w:val="22"/>
                <w:szCs w:val="22"/>
              </w:rPr>
              <w:t xml:space="preserve">Het oefencentrum dient voldoende capaciteit te hebben voor het vullen van 3 à 4 ademluchtcilinders (aansluiting t.b.v. merk Dräger) per deelnemer/oefenstaf per dag. Hieronder wordt verstaan "zodanig veel capaciteit dat geen vertraging kan ontstaan tijdens het oefenen als gevolg van vulcapaciteit. </w:t>
            </w:r>
          </w:p>
          <w:p w14:paraId="3129299E" w14:textId="77777777" w:rsidR="00DC75BE" w:rsidRDefault="00DC75BE" w:rsidP="36ED7A39">
            <w:pPr>
              <w:pStyle w:val="Default"/>
              <w:rPr>
                <w:rFonts w:ascii="Arial" w:eastAsia="Arial" w:hAnsi="Arial" w:cs="Arial"/>
                <w:color w:val="auto"/>
                <w:sz w:val="22"/>
                <w:szCs w:val="22"/>
              </w:rPr>
            </w:pPr>
            <w:r w:rsidRPr="36ED7A39">
              <w:rPr>
                <w:rFonts w:ascii="Arial" w:eastAsia="Arial" w:hAnsi="Arial" w:cs="Arial"/>
                <w:color w:val="auto"/>
                <w:sz w:val="22"/>
                <w:szCs w:val="22"/>
              </w:rPr>
              <w:t xml:space="preserve">Eventuele adapters die nodig zijn voor het vullen van ademlucht dienen door het oefencentrum gefaciliteerd te worden. </w:t>
            </w:r>
          </w:p>
          <w:p w14:paraId="6B00BCD8" w14:textId="5E7E5FAC" w:rsidR="00DC75BE" w:rsidRDefault="00DC75BE" w:rsidP="36ED7A39">
            <w:pPr>
              <w:pStyle w:val="Default"/>
              <w:rPr>
                <w:rFonts w:eastAsia="Calibri"/>
                <w:color w:val="000000" w:themeColor="text1"/>
              </w:rPr>
            </w:pPr>
            <w:r w:rsidRPr="36ED7A39">
              <w:rPr>
                <w:rFonts w:ascii="Arial" w:eastAsia="Arial" w:hAnsi="Arial" w:cs="Arial"/>
                <w:color w:val="auto"/>
                <w:sz w:val="22"/>
                <w:szCs w:val="22"/>
              </w:rPr>
              <w:t xml:space="preserve">De opdrachtgever ontvangt een kopie van de jaarlijkse certificering van de </w:t>
            </w:r>
            <w:proofErr w:type="spellStart"/>
            <w:r w:rsidRPr="36ED7A39">
              <w:rPr>
                <w:rFonts w:ascii="Arial" w:eastAsia="Arial" w:hAnsi="Arial" w:cs="Arial"/>
                <w:color w:val="auto"/>
                <w:sz w:val="22"/>
                <w:szCs w:val="22"/>
              </w:rPr>
              <w:t>ademluchtvulcompressor</w:t>
            </w:r>
            <w:proofErr w:type="spellEnd"/>
            <w:r w:rsidRPr="36ED7A39">
              <w:rPr>
                <w:rFonts w:ascii="Arial" w:eastAsia="Arial" w:hAnsi="Arial" w:cs="Arial"/>
                <w:color w:val="auto"/>
                <w:sz w:val="22"/>
                <w:szCs w:val="22"/>
              </w:rPr>
              <w:t>.</w:t>
            </w:r>
          </w:p>
          <w:p w14:paraId="16599E29" w14:textId="77777777" w:rsidR="00DC75BE" w:rsidRPr="00037055" w:rsidRDefault="00DC75BE" w:rsidP="0688C578">
            <w:pPr>
              <w:pStyle w:val="Default"/>
              <w:rPr>
                <w:rFonts w:ascii="Arial" w:eastAsia="Arial" w:hAnsi="Arial" w:cs="Arial"/>
                <w:color w:val="A6A6A6" w:themeColor="background1" w:themeShade="A6"/>
                <w:sz w:val="22"/>
                <w:szCs w:val="22"/>
              </w:rPr>
            </w:pPr>
          </w:p>
        </w:tc>
      </w:tr>
      <w:tr w:rsidR="00DC75BE" w14:paraId="168AB779" w14:textId="181C0222" w:rsidTr="00DC75BE">
        <w:tc>
          <w:tcPr>
            <w:tcW w:w="988" w:type="dxa"/>
          </w:tcPr>
          <w:p w14:paraId="57A1762E" w14:textId="77777777"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2.7</w:t>
            </w:r>
          </w:p>
        </w:tc>
        <w:tc>
          <w:tcPr>
            <w:tcW w:w="7796" w:type="dxa"/>
          </w:tcPr>
          <w:p w14:paraId="683F9F18" w14:textId="77777777" w:rsidR="00DC75BE" w:rsidRPr="00037055" w:rsidRDefault="00DC75BE" w:rsidP="0688C578">
            <w:pPr>
              <w:pStyle w:val="Default"/>
              <w:rPr>
                <w:rFonts w:ascii="Arial" w:eastAsia="Arial" w:hAnsi="Arial" w:cs="Arial"/>
                <w:color w:val="A6A6A6" w:themeColor="background1" w:themeShade="A6"/>
                <w:sz w:val="22"/>
                <w:szCs w:val="22"/>
              </w:rPr>
            </w:pPr>
            <w:r w:rsidRPr="0688C578">
              <w:rPr>
                <w:rFonts w:ascii="Arial" w:eastAsia="Arial" w:hAnsi="Arial" w:cs="Arial"/>
                <w:color w:val="auto"/>
                <w:sz w:val="22"/>
                <w:szCs w:val="22"/>
              </w:rPr>
              <w:t xml:space="preserve">De opdrachtnemer draagt zorg voor de lunch tijdens de oefendagen op het oefencentrum voor alle deelnemers en oefenstaf. Hij houdt rekening met speciale dieetwensen zoals veganistisch, vegetarisch, halal, </w:t>
            </w:r>
          </w:p>
          <w:p w14:paraId="6BC75A7F" w14:textId="77777777" w:rsidR="00DC75BE" w:rsidRPr="00037055" w:rsidRDefault="00DC75BE" w:rsidP="0688C578">
            <w:pPr>
              <w:pStyle w:val="Default"/>
              <w:rPr>
                <w:rFonts w:ascii="Arial" w:eastAsia="Arial" w:hAnsi="Arial" w:cs="Arial"/>
                <w:color w:val="A6A6A6" w:themeColor="background1" w:themeShade="A6"/>
                <w:sz w:val="22"/>
                <w:szCs w:val="22"/>
              </w:rPr>
            </w:pPr>
            <w:r w:rsidRPr="0688C578">
              <w:rPr>
                <w:rFonts w:ascii="Arial" w:eastAsia="Arial" w:hAnsi="Arial" w:cs="Arial"/>
                <w:color w:val="auto"/>
                <w:sz w:val="22"/>
                <w:szCs w:val="22"/>
              </w:rPr>
              <w:t xml:space="preserve">De minimale eisen van een lunchbuffet zijn: </w:t>
            </w:r>
          </w:p>
          <w:p w14:paraId="59E7A0DD" w14:textId="77777777" w:rsidR="00DC75BE" w:rsidRPr="00037055" w:rsidRDefault="00DC75BE" w:rsidP="0688C578">
            <w:pPr>
              <w:pStyle w:val="Default"/>
              <w:rPr>
                <w:rFonts w:ascii="Arial" w:eastAsia="Arial" w:hAnsi="Arial" w:cs="Arial"/>
                <w:color w:val="A6A6A6" w:themeColor="background1" w:themeShade="A6"/>
                <w:sz w:val="22"/>
                <w:szCs w:val="22"/>
              </w:rPr>
            </w:pPr>
            <w:r w:rsidRPr="0688C578">
              <w:rPr>
                <w:rFonts w:ascii="Arial" w:eastAsia="Arial" w:hAnsi="Arial" w:cs="Arial"/>
                <w:color w:val="auto"/>
                <w:sz w:val="22"/>
                <w:szCs w:val="22"/>
              </w:rPr>
              <w:t xml:space="preserve">- Iedereen dient zelf een lunch samen te kunnen stellen; </w:t>
            </w:r>
          </w:p>
          <w:p w14:paraId="26131953" w14:textId="77777777" w:rsidR="00DC75BE" w:rsidRPr="00037055" w:rsidRDefault="00DC75BE" w:rsidP="0688C578">
            <w:pPr>
              <w:pStyle w:val="Default"/>
              <w:rPr>
                <w:rFonts w:ascii="Arial" w:eastAsia="Arial" w:hAnsi="Arial" w:cs="Arial"/>
                <w:color w:val="A6A6A6" w:themeColor="background1" w:themeShade="A6"/>
                <w:sz w:val="22"/>
                <w:szCs w:val="22"/>
              </w:rPr>
            </w:pPr>
            <w:r w:rsidRPr="0688C578">
              <w:rPr>
                <w:rFonts w:ascii="Arial" w:eastAsia="Arial" w:hAnsi="Arial" w:cs="Arial"/>
                <w:color w:val="auto"/>
                <w:sz w:val="22"/>
                <w:szCs w:val="22"/>
              </w:rPr>
              <w:t xml:space="preserve">- Er moet een behoorlijke keuze zijn aan warme producten (snacks, soepen), eierengerechten, melkproducten, beleg en broodsoorten; </w:t>
            </w:r>
          </w:p>
          <w:p w14:paraId="45BF533A" w14:textId="3610164E" w:rsidR="00DC75BE" w:rsidRDefault="00DC75BE" w:rsidP="0688C578">
            <w:pPr>
              <w:pStyle w:val="Default"/>
              <w:rPr>
                <w:rFonts w:ascii="Arial" w:eastAsia="Arial" w:hAnsi="Arial" w:cs="Arial"/>
                <w:color w:val="A6A6A6" w:themeColor="background1" w:themeShade="A6"/>
                <w:sz w:val="22"/>
                <w:szCs w:val="22"/>
              </w:rPr>
            </w:pPr>
            <w:r w:rsidRPr="56DC949E">
              <w:rPr>
                <w:rFonts w:ascii="Arial" w:eastAsia="Arial" w:hAnsi="Arial" w:cs="Arial"/>
                <w:color w:val="auto"/>
                <w:sz w:val="22"/>
                <w:szCs w:val="22"/>
              </w:rPr>
              <w:t>- Voor extra personen (bijvoorbeeld bezoekers\ begeleiders die vooraf zijn aangemeld) kan de opdrachtnemer ook zorgen voor een lunch. Kosten hiervan dienen op de factuur te worden vermeld. Kosten voor de lunch is inclusief in de kosten van een oefendag.</w:t>
            </w:r>
          </w:p>
          <w:p w14:paraId="57E8BC40" w14:textId="77777777" w:rsidR="00DC75BE" w:rsidRDefault="00DC75BE" w:rsidP="0688C578">
            <w:pPr>
              <w:pStyle w:val="Default"/>
              <w:rPr>
                <w:rFonts w:ascii="Arial" w:eastAsia="Arial" w:hAnsi="Arial" w:cs="Arial"/>
                <w:color w:val="A6A6A6" w:themeColor="background1" w:themeShade="A6"/>
              </w:rPr>
            </w:pPr>
            <w:r w:rsidRPr="0688C578">
              <w:rPr>
                <w:rFonts w:ascii="Arial" w:eastAsia="Arial" w:hAnsi="Arial" w:cs="Arial"/>
                <w:color w:val="auto"/>
                <w:sz w:val="22"/>
                <w:szCs w:val="22"/>
              </w:rPr>
              <w:t xml:space="preserve"> </w:t>
            </w:r>
          </w:p>
        </w:tc>
      </w:tr>
      <w:tr w:rsidR="00DC75BE" w14:paraId="3EEDD6CD" w14:textId="2D4B728D" w:rsidTr="00DC75BE">
        <w:tc>
          <w:tcPr>
            <w:tcW w:w="988" w:type="dxa"/>
          </w:tcPr>
          <w:p w14:paraId="62AD56BA" w14:textId="77777777"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2.8</w:t>
            </w:r>
          </w:p>
        </w:tc>
        <w:tc>
          <w:tcPr>
            <w:tcW w:w="7796" w:type="dxa"/>
          </w:tcPr>
          <w:p w14:paraId="2EE4F922" w14:textId="2D359F2B" w:rsidR="00DC75BE" w:rsidRDefault="00DC75BE" w:rsidP="0688C578">
            <w:pPr>
              <w:pStyle w:val="Default"/>
              <w:rPr>
                <w:rFonts w:ascii="Arial" w:eastAsia="Arial" w:hAnsi="Arial" w:cs="Arial"/>
                <w:color w:val="A6A6A6" w:themeColor="background1" w:themeShade="A6"/>
                <w:sz w:val="22"/>
                <w:szCs w:val="22"/>
              </w:rPr>
            </w:pPr>
            <w:r w:rsidRPr="56DC949E">
              <w:rPr>
                <w:rFonts w:ascii="Arial" w:eastAsia="Arial" w:hAnsi="Arial" w:cs="Arial"/>
                <w:color w:val="auto"/>
                <w:sz w:val="22"/>
                <w:szCs w:val="22"/>
              </w:rPr>
              <w:t>Gedurende de oefendag dienen er voldoende warme en koude dranken en versnaperingen door de opdrachtnemer beschikbaar worden gesteld (inclusief in de prijs van een oefendag).</w:t>
            </w:r>
          </w:p>
          <w:p w14:paraId="213665D8" w14:textId="77777777" w:rsidR="00DC75BE" w:rsidRPr="00037055" w:rsidRDefault="00DC75BE" w:rsidP="0688C578">
            <w:pPr>
              <w:pStyle w:val="Default"/>
              <w:rPr>
                <w:rFonts w:ascii="Arial" w:eastAsia="Arial" w:hAnsi="Arial" w:cs="Arial"/>
                <w:color w:val="A6A6A6" w:themeColor="background1" w:themeShade="A6"/>
                <w:sz w:val="22"/>
                <w:szCs w:val="22"/>
              </w:rPr>
            </w:pPr>
          </w:p>
        </w:tc>
      </w:tr>
      <w:tr w:rsidR="00DC75BE" w14:paraId="6A5A6F0B" w14:textId="416B9621" w:rsidTr="00DC75BE">
        <w:tc>
          <w:tcPr>
            <w:tcW w:w="988" w:type="dxa"/>
          </w:tcPr>
          <w:p w14:paraId="1EFA6941" w14:textId="515C2D49"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lastRenderedPageBreak/>
              <w:t>2.9</w:t>
            </w:r>
          </w:p>
        </w:tc>
        <w:tc>
          <w:tcPr>
            <w:tcW w:w="7796" w:type="dxa"/>
          </w:tcPr>
          <w:p w14:paraId="0ECE0499" w14:textId="7C34A0C8" w:rsidR="00DC75BE" w:rsidRDefault="00DC75BE" w:rsidP="56DC949E">
            <w:pPr>
              <w:pStyle w:val="Default"/>
              <w:rPr>
                <w:rFonts w:ascii="Arial" w:eastAsia="Arial" w:hAnsi="Arial" w:cs="Arial"/>
                <w:color w:val="A6A6A6" w:themeColor="background1" w:themeShade="A6"/>
                <w:sz w:val="22"/>
                <w:szCs w:val="22"/>
              </w:rPr>
            </w:pPr>
            <w:r w:rsidRPr="56DC949E">
              <w:rPr>
                <w:rFonts w:ascii="Arial" w:eastAsia="Arial" w:hAnsi="Arial" w:cs="Arial"/>
                <w:color w:val="auto"/>
                <w:sz w:val="22"/>
                <w:szCs w:val="22"/>
              </w:rPr>
              <w:t>Opdrachtnemer biedt aan de VRHM-oefenploegen die op een betreffende dag aanwezig zijn, een eigen kleedruimte aan welke afsluitbaar is of waarin lockers zijn bevestigd welke afsluitbaar zijn. Er zijn afdoende gescheiden sanitaire voorzieningen waaronder toiletten en douches voor mannen en vrouwen.</w:t>
            </w:r>
          </w:p>
          <w:p w14:paraId="50D3D9E1" w14:textId="25B87EED" w:rsidR="00DC75BE" w:rsidRDefault="00DC75BE" w:rsidP="56DC949E">
            <w:pPr>
              <w:pStyle w:val="Default"/>
              <w:rPr>
                <w:rFonts w:eastAsia="Calibri"/>
                <w:color w:val="000000" w:themeColor="text1"/>
              </w:rPr>
            </w:pPr>
          </w:p>
        </w:tc>
      </w:tr>
      <w:tr w:rsidR="00DC75BE" w14:paraId="3CE6AA39" w14:textId="4A74D641" w:rsidTr="00DC75BE">
        <w:tc>
          <w:tcPr>
            <w:tcW w:w="988" w:type="dxa"/>
          </w:tcPr>
          <w:p w14:paraId="2A62DED3" w14:textId="7C3C5320"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2.10</w:t>
            </w:r>
          </w:p>
        </w:tc>
        <w:tc>
          <w:tcPr>
            <w:tcW w:w="7796" w:type="dxa"/>
          </w:tcPr>
          <w:p w14:paraId="2E0B18B9" w14:textId="10F5830F" w:rsidR="00DC75BE" w:rsidRDefault="00DC75BE" w:rsidP="0688C578">
            <w:pPr>
              <w:pStyle w:val="Default"/>
              <w:rPr>
                <w:rFonts w:ascii="Arial" w:eastAsia="Arial" w:hAnsi="Arial" w:cs="Arial"/>
                <w:color w:val="A6A6A6" w:themeColor="background1" w:themeShade="A6"/>
                <w:sz w:val="22"/>
                <w:szCs w:val="22"/>
              </w:rPr>
            </w:pPr>
            <w:r w:rsidRPr="333EF45C">
              <w:rPr>
                <w:rFonts w:ascii="Arial" w:eastAsia="Arial" w:hAnsi="Arial" w:cs="Arial"/>
                <w:color w:val="auto"/>
                <w:sz w:val="22"/>
                <w:szCs w:val="22"/>
              </w:rPr>
              <w:t>Na of gedurende de oefendag moeten de deelnemers (warm) kunnen douchen.</w:t>
            </w:r>
          </w:p>
          <w:p w14:paraId="7AC04366" w14:textId="77777777" w:rsidR="00DC75BE" w:rsidRDefault="00DC75BE" w:rsidP="0688C578">
            <w:pPr>
              <w:pStyle w:val="Default"/>
              <w:rPr>
                <w:rFonts w:ascii="Arial" w:eastAsia="Arial" w:hAnsi="Arial" w:cs="Arial"/>
                <w:color w:val="A6A6A6" w:themeColor="background1" w:themeShade="A6"/>
                <w:sz w:val="22"/>
                <w:szCs w:val="22"/>
              </w:rPr>
            </w:pPr>
          </w:p>
        </w:tc>
      </w:tr>
      <w:tr w:rsidR="00DC75BE" w14:paraId="6DED5665" w14:textId="31347542" w:rsidTr="00DC75BE">
        <w:tc>
          <w:tcPr>
            <w:tcW w:w="988" w:type="dxa"/>
          </w:tcPr>
          <w:p w14:paraId="781D2472" w14:textId="15894ADA"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2.11</w:t>
            </w:r>
          </w:p>
        </w:tc>
        <w:tc>
          <w:tcPr>
            <w:tcW w:w="7796" w:type="dxa"/>
          </w:tcPr>
          <w:p w14:paraId="5A9FF4F9" w14:textId="164B40EF" w:rsidR="00DC75BE" w:rsidRDefault="00DC75BE" w:rsidP="0688C578">
            <w:pPr>
              <w:pStyle w:val="Default"/>
              <w:rPr>
                <w:rFonts w:ascii="Arial" w:eastAsia="Arial" w:hAnsi="Arial" w:cs="Arial"/>
                <w:color w:val="A6A6A6" w:themeColor="background1" w:themeShade="A6"/>
                <w:sz w:val="22"/>
                <w:szCs w:val="22"/>
              </w:rPr>
            </w:pPr>
            <w:r w:rsidRPr="0688C578">
              <w:rPr>
                <w:rFonts w:ascii="Arial" w:eastAsia="Arial" w:hAnsi="Arial" w:cs="Arial"/>
                <w:color w:val="auto"/>
                <w:sz w:val="22"/>
                <w:szCs w:val="22"/>
              </w:rPr>
              <w:t>Het oefencentrum beschikt over voldoende waterwinningslocaties boven/ondergrondse brandkranen en of open water. De tanks van de voertuigen moeten met schoonwater kunnen worden gevuld. De waterdruk dient conform de eisen van VRHM te kunnen worden aangepast.</w:t>
            </w:r>
          </w:p>
          <w:p w14:paraId="18ED9802" w14:textId="68CB4EEE" w:rsidR="00DC75BE" w:rsidRDefault="00DC75BE" w:rsidP="0688C578">
            <w:pPr>
              <w:pStyle w:val="Default"/>
              <w:rPr>
                <w:rFonts w:ascii="Arial" w:eastAsia="Arial" w:hAnsi="Arial" w:cs="Arial"/>
                <w:color w:val="A6A6A6" w:themeColor="background1" w:themeShade="A6"/>
                <w:sz w:val="22"/>
                <w:szCs w:val="22"/>
              </w:rPr>
            </w:pPr>
          </w:p>
        </w:tc>
      </w:tr>
      <w:tr w:rsidR="00DC75BE" w14:paraId="2E9590C0" w14:textId="78CBB814" w:rsidTr="00DC75BE">
        <w:tc>
          <w:tcPr>
            <w:tcW w:w="988" w:type="dxa"/>
          </w:tcPr>
          <w:p w14:paraId="45186072" w14:textId="342A93D1"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2.12</w:t>
            </w:r>
          </w:p>
        </w:tc>
        <w:tc>
          <w:tcPr>
            <w:tcW w:w="7796" w:type="dxa"/>
          </w:tcPr>
          <w:p w14:paraId="5338C3B7" w14:textId="4504BD0D" w:rsidR="00DC75BE" w:rsidRDefault="00DC75BE" w:rsidP="0688C578">
            <w:pPr>
              <w:pStyle w:val="Default"/>
              <w:spacing w:line="259" w:lineRule="auto"/>
              <w:rPr>
                <w:rFonts w:ascii="Arial" w:eastAsia="Arial" w:hAnsi="Arial" w:cs="Arial"/>
                <w:color w:val="A6A6A6" w:themeColor="background1" w:themeShade="A6"/>
                <w:sz w:val="22"/>
                <w:szCs w:val="22"/>
              </w:rPr>
            </w:pPr>
            <w:r w:rsidRPr="0688C578">
              <w:rPr>
                <w:rFonts w:ascii="Arial" w:eastAsia="Arial" w:hAnsi="Arial" w:cs="Arial"/>
                <w:color w:val="auto"/>
                <w:sz w:val="22"/>
                <w:szCs w:val="22"/>
              </w:rPr>
              <w:t>Opdrachtnemer levert minimaal 2 portofoons voor onderlinge communicatie tussen TS en instructeur.</w:t>
            </w:r>
          </w:p>
          <w:p w14:paraId="43B91634" w14:textId="77777777" w:rsidR="00DC75BE" w:rsidRDefault="00DC75BE" w:rsidP="0688C578">
            <w:pPr>
              <w:pStyle w:val="Default"/>
              <w:rPr>
                <w:rFonts w:ascii="Arial" w:eastAsia="Arial" w:hAnsi="Arial" w:cs="Arial"/>
                <w:color w:val="A6A6A6" w:themeColor="background1" w:themeShade="A6"/>
                <w:sz w:val="22"/>
                <w:szCs w:val="22"/>
              </w:rPr>
            </w:pPr>
          </w:p>
        </w:tc>
      </w:tr>
    </w:tbl>
    <w:p w14:paraId="3ADED0A5" w14:textId="77777777" w:rsidR="009221B9" w:rsidRDefault="009221B9" w:rsidP="009221B9">
      <w:pPr>
        <w:autoSpaceDE w:val="0"/>
        <w:autoSpaceDN w:val="0"/>
        <w:adjustRightInd w:val="0"/>
        <w:spacing w:after="0" w:line="240" w:lineRule="auto"/>
        <w:rPr>
          <w:rFonts w:ascii="Arial" w:hAnsi="Arial" w:cs="Arial"/>
        </w:rPr>
      </w:pPr>
    </w:p>
    <w:tbl>
      <w:tblPr>
        <w:tblStyle w:val="Tabelraster"/>
        <w:tblW w:w="0" w:type="auto"/>
        <w:tblLook w:val="04A0" w:firstRow="1" w:lastRow="0" w:firstColumn="1" w:lastColumn="0" w:noHBand="0" w:noVBand="1"/>
      </w:tblPr>
      <w:tblGrid>
        <w:gridCol w:w="988"/>
        <w:gridCol w:w="7796"/>
      </w:tblGrid>
      <w:tr w:rsidR="00DC75BE" w:rsidRPr="009221B9" w14:paraId="630D7DCE" w14:textId="41F56224" w:rsidTr="00DC75BE">
        <w:tc>
          <w:tcPr>
            <w:tcW w:w="988" w:type="dxa"/>
            <w:shd w:val="clear" w:color="auto" w:fill="9CC2E5" w:themeFill="accent1" w:themeFillTint="99"/>
            <w:vAlign w:val="center"/>
          </w:tcPr>
          <w:p w14:paraId="10F71AF1" w14:textId="35B1AF88" w:rsidR="00DC75BE" w:rsidRPr="009221B9" w:rsidRDefault="00DC75BE" w:rsidP="00F36A4B">
            <w:pPr>
              <w:pStyle w:val="Kop2"/>
              <w:numPr>
                <w:ilvl w:val="0"/>
                <w:numId w:val="40"/>
              </w:numPr>
              <w:outlineLvl w:val="1"/>
              <w:rPr>
                <w:rFonts w:ascii="Arial" w:hAnsi="Arial"/>
              </w:rPr>
            </w:pPr>
          </w:p>
        </w:tc>
        <w:tc>
          <w:tcPr>
            <w:tcW w:w="7796" w:type="dxa"/>
            <w:shd w:val="clear" w:color="auto" w:fill="9CC2E5" w:themeFill="accent1" w:themeFillTint="99"/>
            <w:vAlign w:val="center"/>
          </w:tcPr>
          <w:p w14:paraId="72D15096" w14:textId="77777777" w:rsidR="00DC75BE" w:rsidRPr="009221B9" w:rsidRDefault="00DC75BE" w:rsidP="009221B9">
            <w:pPr>
              <w:pStyle w:val="Kop2"/>
              <w:outlineLvl w:val="1"/>
              <w:rPr>
                <w:rFonts w:ascii="Arial" w:hAnsi="Arial"/>
              </w:rPr>
            </w:pPr>
            <w:r w:rsidRPr="009221B9">
              <w:rPr>
                <w:rFonts w:ascii="Arial" w:hAnsi="Arial"/>
              </w:rPr>
              <w:t>Eisen m.b.t. veiligheid</w:t>
            </w:r>
          </w:p>
        </w:tc>
      </w:tr>
      <w:tr w:rsidR="00DC75BE" w14:paraId="5FABC4D4" w14:textId="3947672E" w:rsidTr="00DC75BE">
        <w:tc>
          <w:tcPr>
            <w:tcW w:w="988" w:type="dxa"/>
          </w:tcPr>
          <w:p w14:paraId="17A036A8" w14:textId="77777777"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3.1</w:t>
            </w:r>
          </w:p>
        </w:tc>
        <w:tc>
          <w:tcPr>
            <w:tcW w:w="7796" w:type="dxa"/>
          </w:tcPr>
          <w:p w14:paraId="785D974E" w14:textId="2C4C8160" w:rsidR="00DC75BE" w:rsidRDefault="00DC75BE" w:rsidP="0688C578">
            <w:pPr>
              <w:pStyle w:val="Default"/>
              <w:rPr>
                <w:rFonts w:ascii="Arial" w:hAnsi="Arial" w:cs="Arial"/>
                <w:color w:val="A6A6A6" w:themeColor="background1" w:themeShade="A6"/>
                <w:sz w:val="22"/>
                <w:szCs w:val="22"/>
              </w:rPr>
            </w:pPr>
            <w:r w:rsidRPr="0688C578">
              <w:rPr>
                <w:rFonts w:ascii="Arial" w:hAnsi="Arial" w:cs="Arial"/>
                <w:color w:val="auto"/>
                <w:sz w:val="22"/>
                <w:szCs w:val="22"/>
              </w:rPr>
              <w:t>Het oefencentrum beschikt over een actuele Risico-Inventarisatie en Evaluatie en overlegt deze op verzoek aan de opdrachtgever.</w:t>
            </w:r>
          </w:p>
          <w:p w14:paraId="39828818" w14:textId="77777777" w:rsidR="00DC75BE" w:rsidRPr="003D3590" w:rsidRDefault="00DC75BE" w:rsidP="0688C578">
            <w:pPr>
              <w:pStyle w:val="Default"/>
              <w:rPr>
                <w:rFonts w:ascii="Arial" w:hAnsi="Arial" w:cs="Arial"/>
                <w:color w:val="A6A6A6" w:themeColor="background1" w:themeShade="A6"/>
                <w:sz w:val="22"/>
                <w:szCs w:val="22"/>
              </w:rPr>
            </w:pPr>
          </w:p>
        </w:tc>
      </w:tr>
      <w:tr w:rsidR="00DC75BE" w14:paraId="5FBD4D6F" w14:textId="65C8787C" w:rsidTr="00DC75BE">
        <w:tc>
          <w:tcPr>
            <w:tcW w:w="988" w:type="dxa"/>
          </w:tcPr>
          <w:p w14:paraId="5BAAD720" w14:textId="77777777" w:rsidR="00DC75BE" w:rsidRPr="00C30AE4" w:rsidRDefault="00DC75BE" w:rsidP="0688C578">
            <w:pPr>
              <w:pStyle w:val="Kop2"/>
              <w:outlineLvl w:val="1"/>
              <w:rPr>
                <w:rFonts w:ascii="Arial" w:eastAsia="Arial" w:hAnsi="Arial"/>
                <w:b w:val="0"/>
                <w:bCs w:val="0"/>
              </w:rPr>
            </w:pPr>
            <w:r w:rsidRPr="0688C578">
              <w:rPr>
                <w:rFonts w:ascii="Arial" w:eastAsia="Arial" w:hAnsi="Arial"/>
                <w:b w:val="0"/>
                <w:bCs w:val="0"/>
              </w:rPr>
              <w:t>3.2</w:t>
            </w:r>
          </w:p>
        </w:tc>
        <w:tc>
          <w:tcPr>
            <w:tcW w:w="7796" w:type="dxa"/>
          </w:tcPr>
          <w:p w14:paraId="440BC5DC" w14:textId="77777777" w:rsidR="00DC75BE" w:rsidRDefault="00DC75BE" w:rsidP="009A70D2">
            <w:pPr>
              <w:pStyle w:val="Default"/>
              <w:rPr>
                <w:rFonts w:ascii="Arial" w:hAnsi="Arial" w:cs="Arial"/>
                <w:color w:val="auto"/>
                <w:sz w:val="22"/>
                <w:szCs w:val="22"/>
              </w:rPr>
            </w:pPr>
            <w:r w:rsidRPr="0688C578">
              <w:rPr>
                <w:rFonts w:ascii="Arial" w:hAnsi="Arial" w:cs="Arial"/>
                <w:color w:val="auto"/>
                <w:sz w:val="22"/>
                <w:szCs w:val="22"/>
              </w:rPr>
              <w:t>Voor de start van de oefendag wordt een algehele briefing gehouden waarbij aandacht is voor veilig werken: arbeidshygiëne en persoonlijke beschermingsmiddelen komen hier specifiek aan de orde.</w:t>
            </w:r>
          </w:p>
          <w:p w14:paraId="12B25D98" w14:textId="77777777" w:rsidR="00DC75BE" w:rsidRDefault="00DC75BE" w:rsidP="0688C578">
            <w:pPr>
              <w:pStyle w:val="Default"/>
              <w:rPr>
                <w:rFonts w:ascii="Arial" w:hAnsi="Arial" w:cs="Arial"/>
                <w:color w:val="auto"/>
              </w:rPr>
            </w:pPr>
          </w:p>
        </w:tc>
      </w:tr>
      <w:tr w:rsidR="00DC75BE" w14:paraId="4D056EDC" w14:textId="13425743" w:rsidTr="00DC75BE">
        <w:tc>
          <w:tcPr>
            <w:tcW w:w="988" w:type="dxa"/>
          </w:tcPr>
          <w:p w14:paraId="7C508485" w14:textId="77777777"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3.3</w:t>
            </w:r>
          </w:p>
        </w:tc>
        <w:tc>
          <w:tcPr>
            <w:tcW w:w="7796" w:type="dxa"/>
          </w:tcPr>
          <w:p w14:paraId="37F8E36B" w14:textId="70BA101D" w:rsidR="00DC75BE" w:rsidRDefault="00DC75BE" w:rsidP="0688C578">
            <w:pPr>
              <w:pStyle w:val="Default"/>
              <w:rPr>
                <w:rFonts w:ascii="Arial" w:hAnsi="Arial" w:cs="Arial"/>
                <w:color w:val="A6A6A6" w:themeColor="background1" w:themeShade="A6"/>
                <w:sz w:val="22"/>
                <w:szCs w:val="22"/>
              </w:rPr>
            </w:pPr>
            <w:r w:rsidRPr="0688C578">
              <w:rPr>
                <w:rFonts w:ascii="Arial" w:hAnsi="Arial" w:cs="Arial"/>
                <w:color w:val="auto"/>
                <w:sz w:val="22"/>
                <w:szCs w:val="22"/>
              </w:rPr>
              <w:t>De briefing wordt in overleg met de opdrachtgever opgesteld.</w:t>
            </w:r>
          </w:p>
          <w:p w14:paraId="62395882" w14:textId="77777777" w:rsidR="00DC75BE" w:rsidRPr="003D3590" w:rsidRDefault="00DC75BE" w:rsidP="0688C578">
            <w:pPr>
              <w:pStyle w:val="Default"/>
              <w:rPr>
                <w:rFonts w:ascii="Arial" w:hAnsi="Arial" w:cs="Arial"/>
                <w:color w:val="A6A6A6" w:themeColor="background1" w:themeShade="A6"/>
                <w:sz w:val="22"/>
                <w:szCs w:val="22"/>
              </w:rPr>
            </w:pPr>
          </w:p>
        </w:tc>
      </w:tr>
      <w:tr w:rsidR="00DC75BE" w14:paraId="13A57BFF" w14:textId="57D9188D" w:rsidTr="00DC75BE">
        <w:tc>
          <w:tcPr>
            <w:tcW w:w="988" w:type="dxa"/>
          </w:tcPr>
          <w:p w14:paraId="647ABC85" w14:textId="77777777" w:rsidR="00DC75BE" w:rsidRPr="00C30AE4"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3.4</w:t>
            </w:r>
          </w:p>
        </w:tc>
        <w:tc>
          <w:tcPr>
            <w:tcW w:w="7796" w:type="dxa"/>
          </w:tcPr>
          <w:p w14:paraId="539F28E9" w14:textId="2D092824" w:rsidR="00DC75BE" w:rsidRDefault="00DC75BE" w:rsidP="0688C578">
            <w:pPr>
              <w:pStyle w:val="Default"/>
              <w:rPr>
                <w:rFonts w:ascii="Arial" w:hAnsi="Arial" w:cs="Arial"/>
                <w:color w:val="A6A6A6" w:themeColor="background1" w:themeShade="A6"/>
                <w:sz w:val="22"/>
                <w:szCs w:val="22"/>
              </w:rPr>
            </w:pPr>
            <w:r w:rsidRPr="0688C578">
              <w:rPr>
                <w:rFonts w:ascii="Arial" w:hAnsi="Arial" w:cs="Arial"/>
                <w:color w:val="auto"/>
                <w:sz w:val="22"/>
                <w:szCs w:val="22"/>
              </w:rPr>
              <w:t>De opdrachtnemer beschikt voor alle te gebruiken objecten op het oefencentrum over een veiligheidsplan.</w:t>
            </w:r>
          </w:p>
          <w:p w14:paraId="1BF15062" w14:textId="77777777" w:rsidR="00DC75BE" w:rsidRDefault="00DC75BE" w:rsidP="0688C578">
            <w:pPr>
              <w:pStyle w:val="Default"/>
              <w:rPr>
                <w:rFonts w:ascii="Arial" w:hAnsi="Arial" w:cs="Arial"/>
                <w:color w:val="A6A6A6" w:themeColor="background1" w:themeShade="A6"/>
                <w:sz w:val="22"/>
                <w:szCs w:val="22"/>
              </w:rPr>
            </w:pPr>
          </w:p>
        </w:tc>
      </w:tr>
      <w:tr w:rsidR="00DC75BE" w14:paraId="1CF86B04" w14:textId="29230681" w:rsidTr="00DC75BE">
        <w:tc>
          <w:tcPr>
            <w:tcW w:w="988" w:type="dxa"/>
          </w:tcPr>
          <w:p w14:paraId="4E92A88C" w14:textId="77777777" w:rsidR="00DC75BE"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3.5</w:t>
            </w:r>
          </w:p>
        </w:tc>
        <w:tc>
          <w:tcPr>
            <w:tcW w:w="7796" w:type="dxa"/>
          </w:tcPr>
          <w:p w14:paraId="6B58E490" w14:textId="0477B879" w:rsidR="00DC75BE" w:rsidRDefault="00DC75BE" w:rsidP="0688C578">
            <w:pPr>
              <w:pStyle w:val="Default"/>
              <w:rPr>
                <w:rFonts w:ascii="Arial" w:hAnsi="Arial" w:cs="Arial"/>
                <w:color w:val="A6A6A6" w:themeColor="background1" w:themeShade="A6"/>
                <w:sz w:val="22"/>
                <w:szCs w:val="22"/>
              </w:rPr>
            </w:pPr>
            <w:r w:rsidRPr="333EF45C">
              <w:rPr>
                <w:rFonts w:ascii="Arial" w:hAnsi="Arial" w:cs="Arial"/>
                <w:color w:val="auto"/>
                <w:sz w:val="22"/>
                <w:szCs w:val="22"/>
              </w:rPr>
              <w:t>Het ondersteunend personeel en de instructeur(s) van het oefencentrum zijn verantwoordelijk voor de veiligheid van de deelnemers en de begeleiding.</w:t>
            </w:r>
          </w:p>
          <w:p w14:paraId="4C45631F" w14:textId="77777777" w:rsidR="00DC75BE" w:rsidRDefault="00DC75BE" w:rsidP="0688C578">
            <w:pPr>
              <w:pStyle w:val="Default"/>
              <w:rPr>
                <w:rFonts w:ascii="Arial" w:hAnsi="Arial" w:cs="Arial"/>
                <w:color w:val="A6A6A6" w:themeColor="background1" w:themeShade="A6"/>
                <w:sz w:val="22"/>
                <w:szCs w:val="22"/>
              </w:rPr>
            </w:pPr>
          </w:p>
        </w:tc>
      </w:tr>
      <w:tr w:rsidR="00DC75BE" w14:paraId="29F4B8C7" w14:textId="5C94CE57" w:rsidTr="00DC75BE">
        <w:tc>
          <w:tcPr>
            <w:tcW w:w="988" w:type="dxa"/>
          </w:tcPr>
          <w:p w14:paraId="012E2843" w14:textId="77777777" w:rsidR="00DC75BE"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3.6</w:t>
            </w:r>
          </w:p>
        </w:tc>
        <w:tc>
          <w:tcPr>
            <w:tcW w:w="7796" w:type="dxa"/>
          </w:tcPr>
          <w:p w14:paraId="251FFCC6" w14:textId="3AB12737" w:rsidR="00DC75BE" w:rsidRPr="00EE5A01" w:rsidRDefault="00DC75BE" w:rsidP="0688C578">
            <w:pPr>
              <w:pStyle w:val="Default"/>
              <w:rPr>
                <w:rFonts w:ascii="Arial" w:eastAsia="Arial" w:hAnsi="Arial" w:cs="Arial"/>
                <w:color w:val="auto"/>
                <w:sz w:val="20"/>
                <w:szCs w:val="20"/>
              </w:rPr>
            </w:pPr>
            <w:r w:rsidRPr="0688C578">
              <w:rPr>
                <w:rFonts w:ascii="Arial" w:eastAsia="Arial" w:hAnsi="Arial" w:cs="Arial"/>
                <w:color w:val="auto"/>
                <w:sz w:val="22"/>
                <w:szCs w:val="22"/>
              </w:rPr>
              <w:t xml:space="preserve">De uitvoering en inrichting van de aangeboden trainingslocatie is zodanig dat deze de (veiligheids- en/of gezondheids-) risico’s voor de gebruiker tot een minimum beperkt. De uitvoering en inrichting van de aangeboden trainingsfaciliteit voldoet aantoonbaar aan de vigerende </w:t>
            </w:r>
            <w:proofErr w:type="spellStart"/>
            <w:r w:rsidRPr="0688C578">
              <w:rPr>
                <w:rFonts w:ascii="Arial" w:eastAsia="Arial" w:hAnsi="Arial" w:cs="Arial"/>
                <w:color w:val="auto"/>
                <w:sz w:val="22"/>
                <w:szCs w:val="22"/>
              </w:rPr>
              <w:t>ARBO-wetgeving</w:t>
            </w:r>
            <w:proofErr w:type="spellEnd"/>
            <w:r w:rsidRPr="0688C578">
              <w:rPr>
                <w:rFonts w:ascii="Arial" w:eastAsia="Arial" w:hAnsi="Arial" w:cs="Arial"/>
                <w:color w:val="auto"/>
                <w:sz w:val="22"/>
                <w:szCs w:val="22"/>
              </w:rPr>
              <w:t xml:space="preserve"> en de daarbij behorende besluiten en regelingen, inclusief een gedegen (bijna-) ongevallenregistratie</w:t>
            </w:r>
            <w:r w:rsidRPr="0688C578">
              <w:rPr>
                <w:rFonts w:ascii="Arial" w:eastAsia="Arial" w:hAnsi="Arial" w:cs="Arial"/>
                <w:color w:val="auto"/>
                <w:sz w:val="20"/>
                <w:szCs w:val="20"/>
              </w:rPr>
              <w:t>.</w:t>
            </w:r>
          </w:p>
          <w:p w14:paraId="2A9B7C1A" w14:textId="414D741D" w:rsidR="00DC75BE" w:rsidRPr="00EE5A01" w:rsidRDefault="00DC75BE" w:rsidP="0688C578">
            <w:pPr>
              <w:pStyle w:val="Default"/>
              <w:rPr>
                <w:rFonts w:eastAsia="Calibri"/>
                <w:color w:val="A6A6A6" w:themeColor="background1" w:themeShade="A6"/>
              </w:rPr>
            </w:pPr>
          </w:p>
        </w:tc>
      </w:tr>
      <w:tr w:rsidR="00DC75BE" w14:paraId="4D162D64" w14:textId="77777777" w:rsidTr="00DC75BE">
        <w:tc>
          <w:tcPr>
            <w:tcW w:w="988" w:type="dxa"/>
          </w:tcPr>
          <w:p w14:paraId="2620A9CF" w14:textId="7B91E4F1" w:rsidR="00DC75BE" w:rsidRDefault="00DC75BE" w:rsidP="0688C578">
            <w:pPr>
              <w:pStyle w:val="Kop2"/>
              <w:outlineLvl w:val="1"/>
              <w:rPr>
                <w:rFonts w:ascii="Arial" w:eastAsia="Arial" w:hAnsi="Arial"/>
                <w:b w:val="0"/>
                <w:bCs w:val="0"/>
              </w:rPr>
            </w:pPr>
            <w:r w:rsidRPr="0688C578">
              <w:rPr>
                <w:rFonts w:ascii="Arial" w:eastAsia="Arial" w:hAnsi="Arial"/>
                <w:b w:val="0"/>
                <w:bCs w:val="0"/>
              </w:rPr>
              <w:t>3.7</w:t>
            </w:r>
          </w:p>
        </w:tc>
        <w:tc>
          <w:tcPr>
            <w:tcW w:w="7796" w:type="dxa"/>
          </w:tcPr>
          <w:p w14:paraId="53B6A83D" w14:textId="18DAA6E4" w:rsidR="00DC75BE" w:rsidRPr="7AF6E35D" w:rsidRDefault="00DC75BE" w:rsidP="0688C578">
            <w:pPr>
              <w:pStyle w:val="Default"/>
              <w:rPr>
                <w:rFonts w:ascii="Arial" w:eastAsia="Arial" w:hAnsi="Arial" w:cs="Arial"/>
                <w:color w:val="auto"/>
                <w:sz w:val="22"/>
                <w:szCs w:val="22"/>
              </w:rPr>
            </w:pPr>
            <w:r w:rsidRPr="4CD9CB6D">
              <w:rPr>
                <w:rFonts w:ascii="Arial" w:eastAsia="Arial" w:hAnsi="Arial" w:cs="Arial"/>
                <w:color w:val="auto"/>
                <w:sz w:val="22"/>
                <w:szCs w:val="22"/>
              </w:rPr>
              <w:t>Op het oefencentrum wordt uitvoering gegeven naar de meest actuele gezondheidsmaatregelen van dat moment.</w:t>
            </w:r>
          </w:p>
          <w:p w14:paraId="4E1F35E0" w14:textId="4816FE8E" w:rsidR="00DC75BE" w:rsidRPr="7AF6E35D" w:rsidRDefault="00DC75BE" w:rsidP="0688C578">
            <w:pPr>
              <w:pStyle w:val="Default"/>
              <w:rPr>
                <w:rFonts w:ascii="Arial" w:eastAsia="Arial" w:hAnsi="Arial" w:cs="Arial"/>
                <w:color w:val="000000" w:themeColor="text1"/>
                <w:sz w:val="22"/>
                <w:szCs w:val="22"/>
              </w:rPr>
            </w:pPr>
            <w:r w:rsidRPr="58C6861E">
              <w:rPr>
                <w:rFonts w:ascii="Arial" w:eastAsia="Arial" w:hAnsi="Arial" w:cs="Arial"/>
                <w:color w:val="auto"/>
                <w:sz w:val="22"/>
                <w:szCs w:val="22"/>
              </w:rPr>
              <w:t xml:space="preserve"> </w:t>
            </w:r>
          </w:p>
        </w:tc>
      </w:tr>
      <w:tr w:rsidR="00DC75BE" w14:paraId="594B0B23" w14:textId="77777777" w:rsidTr="00DC75BE">
        <w:tc>
          <w:tcPr>
            <w:tcW w:w="988" w:type="dxa"/>
          </w:tcPr>
          <w:p w14:paraId="3BD707BF" w14:textId="1A902617" w:rsidR="00DC75BE" w:rsidRDefault="00DC75BE" w:rsidP="0688C578">
            <w:pPr>
              <w:pStyle w:val="Kop2"/>
              <w:outlineLvl w:val="1"/>
              <w:rPr>
                <w:rFonts w:ascii="Arial" w:eastAsia="Arial" w:hAnsi="Arial"/>
                <w:b w:val="0"/>
                <w:bCs w:val="0"/>
                <w:color w:val="A6A6A6" w:themeColor="background1" w:themeShade="A6"/>
              </w:rPr>
            </w:pPr>
            <w:r w:rsidRPr="0688C578">
              <w:rPr>
                <w:rFonts w:ascii="Arial" w:eastAsia="Arial" w:hAnsi="Arial"/>
                <w:b w:val="0"/>
                <w:bCs w:val="0"/>
              </w:rPr>
              <w:t>3.8</w:t>
            </w:r>
          </w:p>
        </w:tc>
        <w:tc>
          <w:tcPr>
            <w:tcW w:w="7796" w:type="dxa"/>
          </w:tcPr>
          <w:p w14:paraId="73D1B6AE" w14:textId="5B7C7D8A" w:rsidR="00DC75BE" w:rsidRDefault="00DC75BE" w:rsidP="0688C578">
            <w:pPr>
              <w:pStyle w:val="Default"/>
              <w:rPr>
                <w:rFonts w:ascii="Arial" w:eastAsia="Arial" w:hAnsi="Arial" w:cs="Arial"/>
                <w:color w:val="auto"/>
                <w:sz w:val="22"/>
                <w:szCs w:val="22"/>
              </w:rPr>
            </w:pPr>
            <w:r w:rsidRPr="0688C578">
              <w:rPr>
                <w:rFonts w:ascii="Arial" w:eastAsia="Arial" w:hAnsi="Arial" w:cs="Arial"/>
                <w:color w:val="auto"/>
                <w:sz w:val="22"/>
                <w:szCs w:val="22"/>
              </w:rPr>
              <w:t>Het oefencentrum kan een calamiteitenplan overleggen, waarbij aandacht is gegeven aan letsel personeel van de opdrachtgever.</w:t>
            </w:r>
          </w:p>
          <w:p w14:paraId="43511011" w14:textId="6D81C974" w:rsidR="00DC75BE" w:rsidRDefault="00DC75BE" w:rsidP="0688C578">
            <w:pPr>
              <w:pStyle w:val="Default"/>
              <w:rPr>
                <w:rFonts w:eastAsia="Calibri"/>
                <w:color w:val="A6A6A6" w:themeColor="background1" w:themeShade="A6"/>
              </w:rPr>
            </w:pPr>
          </w:p>
        </w:tc>
      </w:tr>
      <w:tr w:rsidR="00DC75BE" w14:paraId="7626A588" w14:textId="77777777" w:rsidTr="00DC75BE">
        <w:tc>
          <w:tcPr>
            <w:tcW w:w="988" w:type="dxa"/>
          </w:tcPr>
          <w:p w14:paraId="23CC5417" w14:textId="73675E6D" w:rsidR="00DC75BE" w:rsidRDefault="00DC75BE" w:rsidP="0688C578">
            <w:pPr>
              <w:pStyle w:val="Kop2"/>
              <w:outlineLvl w:val="1"/>
              <w:rPr>
                <w:rFonts w:ascii="Arial" w:eastAsia="Arial" w:hAnsi="Arial"/>
                <w:b w:val="0"/>
                <w:bCs w:val="0"/>
              </w:rPr>
            </w:pPr>
            <w:r w:rsidRPr="0688C578">
              <w:rPr>
                <w:rFonts w:ascii="Arial" w:eastAsia="Arial" w:hAnsi="Arial"/>
                <w:b w:val="0"/>
                <w:bCs w:val="0"/>
              </w:rPr>
              <w:lastRenderedPageBreak/>
              <w:t>3.9</w:t>
            </w:r>
          </w:p>
        </w:tc>
        <w:tc>
          <w:tcPr>
            <w:tcW w:w="7796" w:type="dxa"/>
          </w:tcPr>
          <w:p w14:paraId="57BD4507" w14:textId="3EEAF8F7" w:rsidR="00DC75BE" w:rsidRDefault="00DC75BE" w:rsidP="36ED7A39">
            <w:pPr>
              <w:pStyle w:val="Default"/>
              <w:rPr>
                <w:rFonts w:ascii="Arial" w:eastAsiaTheme="minorEastAsia" w:hAnsi="Arial" w:cs="Arial"/>
                <w:color w:val="auto"/>
                <w:sz w:val="22"/>
                <w:szCs w:val="22"/>
              </w:rPr>
            </w:pPr>
            <w:r w:rsidRPr="7FCB7CC0">
              <w:rPr>
                <w:rFonts w:ascii="Arial" w:eastAsiaTheme="minorEastAsia" w:hAnsi="Arial" w:cs="Arial"/>
                <w:color w:val="auto"/>
                <w:sz w:val="22"/>
                <w:szCs w:val="22"/>
              </w:rPr>
              <w:t xml:space="preserve">Indien het vanwege Nederlandse of buitenlandse overheden opgelegde maatregelen m.b.t. </w:t>
            </w:r>
            <w:bookmarkStart w:id="2" w:name="_Int_cBOGDnIW"/>
            <w:r w:rsidRPr="7FCB7CC0">
              <w:rPr>
                <w:rFonts w:ascii="Arial" w:eastAsiaTheme="minorEastAsia" w:hAnsi="Arial" w:cs="Arial"/>
                <w:color w:val="auto"/>
                <w:sz w:val="22"/>
                <w:szCs w:val="22"/>
              </w:rPr>
              <w:t>ziekte /</w:t>
            </w:r>
            <w:bookmarkEnd w:id="2"/>
            <w:r w:rsidRPr="7FCB7CC0">
              <w:rPr>
                <w:rFonts w:ascii="Arial" w:eastAsiaTheme="minorEastAsia" w:hAnsi="Arial" w:cs="Arial"/>
                <w:color w:val="auto"/>
                <w:sz w:val="22"/>
                <w:szCs w:val="22"/>
              </w:rPr>
              <w:t xml:space="preserve"> pandemie of andere overmachts-omstandigheden niet mogelijk is om uitvoering te geven aan de vakbekwaamheidsactiviteiten, kunnen in overleg met de opdrachtgever de (geplande) activiteiten (oefeningen) kosteloos worden verplaatst naar een andere datum. </w:t>
            </w:r>
          </w:p>
          <w:p w14:paraId="6C2CD092" w14:textId="41995471" w:rsidR="00DC75BE" w:rsidRDefault="00DC75BE" w:rsidP="4B161DEF">
            <w:pPr>
              <w:pStyle w:val="Default"/>
              <w:rPr>
                <w:rFonts w:eastAsia="Calibri"/>
                <w:color w:val="000000" w:themeColor="text1"/>
              </w:rPr>
            </w:pPr>
          </w:p>
        </w:tc>
      </w:tr>
    </w:tbl>
    <w:p w14:paraId="33A3E333" w14:textId="7BE9488E" w:rsidR="009221B9" w:rsidRDefault="009221B9" w:rsidP="009221B9">
      <w:pPr>
        <w:rPr>
          <w:rFonts w:ascii="Arial" w:hAnsi="Arial" w:cs="Arial"/>
        </w:rPr>
      </w:pPr>
    </w:p>
    <w:p w14:paraId="314FD9F2" w14:textId="77777777" w:rsidR="009221B9" w:rsidRDefault="009221B9" w:rsidP="009221B9">
      <w:pPr>
        <w:autoSpaceDE w:val="0"/>
        <w:autoSpaceDN w:val="0"/>
        <w:adjustRightInd w:val="0"/>
        <w:spacing w:after="0" w:line="240" w:lineRule="auto"/>
        <w:rPr>
          <w:rFonts w:ascii="Arial" w:hAnsi="Arial" w:cs="Arial"/>
        </w:rPr>
      </w:pPr>
    </w:p>
    <w:tbl>
      <w:tblPr>
        <w:tblStyle w:val="Tabelraster"/>
        <w:tblW w:w="0" w:type="auto"/>
        <w:tblLook w:val="04A0" w:firstRow="1" w:lastRow="0" w:firstColumn="1" w:lastColumn="0" w:noHBand="0" w:noVBand="1"/>
      </w:tblPr>
      <w:tblGrid>
        <w:gridCol w:w="949"/>
        <w:gridCol w:w="7835"/>
      </w:tblGrid>
      <w:tr w:rsidR="00DC75BE" w:rsidRPr="009221B9" w14:paraId="31CDCC3A" w14:textId="6BEA2830" w:rsidTr="00DC75BE">
        <w:tc>
          <w:tcPr>
            <w:tcW w:w="949" w:type="dxa"/>
            <w:shd w:val="clear" w:color="auto" w:fill="9CC2E5" w:themeFill="accent1" w:themeFillTint="99"/>
            <w:vAlign w:val="center"/>
          </w:tcPr>
          <w:p w14:paraId="5F68D827" w14:textId="7A791BA0" w:rsidR="00DC75BE" w:rsidRPr="009221B9" w:rsidRDefault="00DC75BE" w:rsidP="00F36A4B">
            <w:pPr>
              <w:pStyle w:val="Kop2"/>
              <w:numPr>
                <w:ilvl w:val="0"/>
                <w:numId w:val="40"/>
              </w:numPr>
              <w:outlineLvl w:val="1"/>
              <w:rPr>
                <w:rFonts w:ascii="Arial" w:hAnsi="Arial"/>
              </w:rPr>
            </w:pPr>
          </w:p>
        </w:tc>
        <w:tc>
          <w:tcPr>
            <w:tcW w:w="7835" w:type="dxa"/>
            <w:shd w:val="clear" w:color="auto" w:fill="9CC2E5" w:themeFill="accent1" w:themeFillTint="99"/>
            <w:vAlign w:val="center"/>
          </w:tcPr>
          <w:p w14:paraId="543935B2" w14:textId="77777777" w:rsidR="00DC75BE" w:rsidRPr="009221B9" w:rsidRDefault="00DC75BE" w:rsidP="009221B9">
            <w:pPr>
              <w:pStyle w:val="Kop2"/>
              <w:outlineLvl w:val="1"/>
              <w:rPr>
                <w:rFonts w:ascii="Arial" w:hAnsi="Arial"/>
              </w:rPr>
            </w:pPr>
            <w:r w:rsidRPr="009221B9">
              <w:rPr>
                <w:rFonts w:ascii="Arial" w:hAnsi="Arial"/>
              </w:rPr>
              <w:t>Eisen m.b.t. het programma</w:t>
            </w:r>
          </w:p>
        </w:tc>
      </w:tr>
      <w:tr w:rsidR="00DC75BE" w14:paraId="5F0C83C6" w14:textId="77777777" w:rsidTr="00DC75BE">
        <w:tc>
          <w:tcPr>
            <w:tcW w:w="949" w:type="dxa"/>
          </w:tcPr>
          <w:p w14:paraId="682409E1" w14:textId="77777777" w:rsidR="00DC75BE" w:rsidRDefault="00DC75BE" w:rsidP="0688C578">
            <w:pPr>
              <w:pStyle w:val="Kop2"/>
              <w:outlineLvl w:val="1"/>
              <w:rPr>
                <w:rFonts w:ascii="Arial" w:eastAsia="Arial" w:hAnsi="Arial"/>
                <w:b w:val="0"/>
                <w:bCs w:val="0"/>
              </w:rPr>
            </w:pPr>
            <w:r w:rsidRPr="781DDDC0">
              <w:rPr>
                <w:rFonts w:ascii="Arial" w:eastAsia="Arial" w:hAnsi="Arial"/>
                <w:b w:val="0"/>
                <w:bCs w:val="0"/>
              </w:rPr>
              <w:t>4.1</w:t>
            </w:r>
          </w:p>
        </w:tc>
        <w:tc>
          <w:tcPr>
            <w:tcW w:w="7835" w:type="dxa"/>
          </w:tcPr>
          <w:p w14:paraId="701BD66F" w14:textId="768E5656" w:rsidR="00DC75BE" w:rsidRDefault="00DC75BE" w:rsidP="56DC949E">
            <w:pPr>
              <w:spacing w:after="0" w:line="240" w:lineRule="auto"/>
              <w:rPr>
                <w:rFonts w:ascii="Arial" w:eastAsia="Arial" w:hAnsi="Arial" w:cs="Arial"/>
              </w:rPr>
            </w:pPr>
            <w:r w:rsidRPr="56DC949E">
              <w:rPr>
                <w:rFonts w:ascii="Arial" w:eastAsia="Arial" w:hAnsi="Arial" w:cs="Arial"/>
              </w:rPr>
              <w:t xml:space="preserve">Op de oefendag wordt geoefend aan de hand van de basisprincipes brandbestrijding. Deze basisprincipes vormen de rode draad van de oefendag. De invulling hiervan wordt gedaan met het gebruik van onder andere O-bundels. Ook is er aandacht voor de diverse blus- en ventilatietechnieken, zoals de boogmethode, </w:t>
            </w:r>
            <w:proofErr w:type="spellStart"/>
            <w:r w:rsidRPr="56DC949E">
              <w:rPr>
                <w:rFonts w:ascii="Arial" w:eastAsia="Arial" w:hAnsi="Arial" w:cs="Arial"/>
              </w:rPr>
              <w:t>transitional</w:t>
            </w:r>
            <w:proofErr w:type="spellEnd"/>
            <w:r w:rsidRPr="56DC949E">
              <w:rPr>
                <w:rFonts w:ascii="Arial" w:eastAsia="Arial" w:hAnsi="Arial" w:cs="Arial"/>
              </w:rPr>
              <w:t xml:space="preserve"> attack en antiventilatie (zie ook hoofdstuk 5). Het gebruik van </w:t>
            </w:r>
            <w:proofErr w:type="spellStart"/>
            <w:r w:rsidRPr="56DC949E">
              <w:rPr>
                <w:rFonts w:ascii="Arial" w:eastAsia="Arial" w:hAnsi="Arial" w:cs="Arial"/>
              </w:rPr>
              <w:t>fognails</w:t>
            </w:r>
            <w:proofErr w:type="spellEnd"/>
            <w:r w:rsidRPr="56DC949E">
              <w:rPr>
                <w:rFonts w:ascii="Arial" w:eastAsia="Arial" w:hAnsi="Arial" w:cs="Arial"/>
              </w:rPr>
              <w:t xml:space="preserve"> en </w:t>
            </w:r>
            <w:proofErr w:type="spellStart"/>
            <w:r w:rsidRPr="56DC949E">
              <w:rPr>
                <w:rFonts w:ascii="Arial" w:eastAsia="Arial" w:hAnsi="Arial" w:cs="Arial"/>
              </w:rPr>
              <w:t>smokestoppers</w:t>
            </w:r>
            <w:proofErr w:type="spellEnd"/>
            <w:r w:rsidRPr="56DC949E">
              <w:rPr>
                <w:rFonts w:ascii="Arial" w:eastAsia="Arial" w:hAnsi="Arial" w:cs="Arial"/>
              </w:rPr>
              <w:t xml:space="preserve"> behoort ook tot de mogelijkheden. Deze werkwijze wordt geëvalueerd en voor volgende oefencyclus naar behoefte aangepast, verbeterd en doorontwikkeld.</w:t>
            </w:r>
          </w:p>
          <w:p w14:paraId="47DA0BF3" w14:textId="6DA537F8" w:rsidR="00DC75BE" w:rsidRDefault="00DC75BE" w:rsidP="0688C578">
            <w:pPr>
              <w:pStyle w:val="Default"/>
              <w:rPr>
                <w:rFonts w:ascii="Arial" w:eastAsia="Arial" w:hAnsi="Arial" w:cs="Arial"/>
                <w:color w:val="auto"/>
              </w:rPr>
            </w:pPr>
          </w:p>
        </w:tc>
      </w:tr>
      <w:tr w:rsidR="00DC75BE" w14:paraId="7ECE1642" w14:textId="5F29081B" w:rsidTr="00DC75BE">
        <w:tc>
          <w:tcPr>
            <w:tcW w:w="949" w:type="dxa"/>
          </w:tcPr>
          <w:p w14:paraId="4F17EE88" w14:textId="77777777" w:rsidR="00DC75BE" w:rsidRDefault="00DC75BE" w:rsidP="0688C578">
            <w:pPr>
              <w:pStyle w:val="Kop2"/>
              <w:outlineLvl w:val="1"/>
              <w:rPr>
                <w:rFonts w:ascii="Arial" w:eastAsia="Arial" w:hAnsi="Arial"/>
                <w:b w:val="0"/>
                <w:bCs w:val="0"/>
              </w:rPr>
            </w:pPr>
            <w:r w:rsidRPr="0688C578">
              <w:rPr>
                <w:rFonts w:ascii="Arial" w:eastAsia="Arial" w:hAnsi="Arial"/>
                <w:b w:val="0"/>
                <w:bCs w:val="0"/>
              </w:rPr>
              <w:t>4.2</w:t>
            </w:r>
          </w:p>
        </w:tc>
        <w:tc>
          <w:tcPr>
            <w:tcW w:w="7835" w:type="dxa"/>
          </w:tcPr>
          <w:p w14:paraId="5E437D45" w14:textId="4FC67079" w:rsidR="00DC75BE" w:rsidRDefault="00DC75BE" w:rsidP="0688C578">
            <w:pPr>
              <w:pStyle w:val="Default"/>
              <w:rPr>
                <w:rFonts w:ascii="Arial" w:eastAsia="Arial" w:hAnsi="Arial" w:cs="Arial"/>
                <w:color w:val="A6A6A6" w:themeColor="background1" w:themeShade="A6"/>
                <w:sz w:val="22"/>
                <w:szCs w:val="22"/>
              </w:rPr>
            </w:pPr>
            <w:r w:rsidRPr="36ED7A39">
              <w:rPr>
                <w:rFonts w:ascii="Arial" w:eastAsia="Arial" w:hAnsi="Arial" w:cs="Arial"/>
                <w:color w:val="auto"/>
                <w:sz w:val="22"/>
                <w:szCs w:val="22"/>
              </w:rPr>
              <w:t>De scenario’s worden in overleg met de opdrachtgever opgesteld. Opdrachtnemer levert hierbij duidelijke, recente tekeningen/plattegronden van de diverse te beoefenen oefenobjecten aan bij de opdrachtgever een maand voor aanvang van het geplande oefenmoment.</w:t>
            </w:r>
          </w:p>
          <w:p w14:paraId="5E29A5E4" w14:textId="77777777" w:rsidR="00DC75BE" w:rsidRDefault="00DC75BE" w:rsidP="0688C578">
            <w:pPr>
              <w:pStyle w:val="Default"/>
              <w:rPr>
                <w:rFonts w:ascii="Arial" w:eastAsia="Arial" w:hAnsi="Arial" w:cs="Arial"/>
                <w:color w:val="A6A6A6" w:themeColor="background1" w:themeShade="A6"/>
                <w:sz w:val="22"/>
                <w:szCs w:val="22"/>
              </w:rPr>
            </w:pPr>
          </w:p>
        </w:tc>
      </w:tr>
      <w:tr w:rsidR="00DC75BE" w14:paraId="48C60BB5" w14:textId="6D887DEA" w:rsidTr="00DC75BE">
        <w:tc>
          <w:tcPr>
            <w:tcW w:w="949" w:type="dxa"/>
          </w:tcPr>
          <w:p w14:paraId="26630D65" w14:textId="77777777" w:rsidR="00DC75BE" w:rsidRDefault="00DC75BE" w:rsidP="0688C578">
            <w:pPr>
              <w:pStyle w:val="Kop2"/>
              <w:outlineLvl w:val="1"/>
              <w:rPr>
                <w:rFonts w:ascii="Arial" w:eastAsia="Arial" w:hAnsi="Arial"/>
                <w:b w:val="0"/>
                <w:bCs w:val="0"/>
              </w:rPr>
            </w:pPr>
            <w:r w:rsidRPr="0688C578">
              <w:rPr>
                <w:rFonts w:ascii="Arial" w:eastAsia="Arial" w:hAnsi="Arial"/>
                <w:b w:val="0"/>
                <w:bCs w:val="0"/>
              </w:rPr>
              <w:t>4.3</w:t>
            </w:r>
          </w:p>
        </w:tc>
        <w:tc>
          <w:tcPr>
            <w:tcW w:w="7835" w:type="dxa"/>
          </w:tcPr>
          <w:p w14:paraId="77249DA5" w14:textId="33B21797" w:rsidR="00DC75BE" w:rsidRDefault="00DC75BE" w:rsidP="0688C578">
            <w:pPr>
              <w:pStyle w:val="Default"/>
              <w:rPr>
                <w:rFonts w:ascii="Arial" w:eastAsia="Arial" w:hAnsi="Arial" w:cs="Arial"/>
                <w:color w:val="A6A6A6" w:themeColor="background1" w:themeShade="A6"/>
                <w:sz w:val="22"/>
                <w:szCs w:val="22"/>
              </w:rPr>
            </w:pPr>
            <w:r w:rsidRPr="36ED7A39">
              <w:rPr>
                <w:rFonts w:ascii="Arial" w:eastAsia="Arial" w:hAnsi="Arial" w:cs="Arial"/>
                <w:color w:val="auto"/>
                <w:sz w:val="22"/>
                <w:szCs w:val="22"/>
              </w:rPr>
              <w:t>De scenario’s worden minimaal 7 dagen voor aanvang van de geplande oefendag met de opdrachtgever besproken. De opdrachtgever behoudt zich het recht voor om tussentijds scenario’s bij te stellen. De opdrachtnemer verleent hieraan zijn medewerking.</w:t>
            </w:r>
          </w:p>
          <w:p w14:paraId="52C0C803" w14:textId="77777777" w:rsidR="00DC75BE" w:rsidRDefault="00DC75BE" w:rsidP="0688C578">
            <w:pPr>
              <w:pStyle w:val="Default"/>
              <w:rPr>
                <w:rFonts w:ascii="Arial" w:eastAsia="Arial" w:hAnsi="Arial" w:cs="Arial"/>
                <w:color w:val="A6A6A6" w:themeColor="background1" w:themeShade="A6"/>
                <w:sz w:val="22"/>
                <w:szCs w:val="22"/>
              </w:rPr>
            </w:pPr>
          </w:p>
        </w:tc>
      </w:tr>
      <w:tr w:rsidR="00DC75BE" w14:paraId="6F4B7ACA" w14:textId="47E17904" w:rsidTr="00DC75BE">
        <w:tc>
          <w:tcPr>
            <w:tcW w:w="949" w:type="dxa"/>
          </w:tcPr>
          <w:p w14:paraId="77377700" w14:textId="77777777" w:rsidR="00DC75BE" w:rsidRDefault="00DC75BE" w:rsidP="0688C578">
            <w:pPr>
              <w:pStyle w:val="Kop2"/>
              <w:outlineLvl w:val="1"/>
              <w:rPr>
                <w:rFonts w:ascii="Arial" w:eastAsia="Arial" w:hAnsi="Arial"/>
                <w:b w:val="0"/>
                <w:bCs w:val="0"/>
              </w:rPr>
            </w:pPr>
            <w:r w:rsidRPr="0688C578">
              <w:rPr>
                <w:rFonts w:ascii="Arial" w:eastAsia="Arial" w:hAnsi="Arial"/>
                <w:b w:val="0"/>
                <w:bCs w:val="0"/>
              </w:rPr>
              <w:t>4.4</w:t>
            </w:r>
          </w:p>
        </w:tc>
        <w:tc>
          <w:tcPr>
            <w:tcW w:w="7835" w:type="dxa"/>
          </w:tcPr>
          <w:p w14:paraId="20063C8A" w14:textId="242B9100" w:rsidR="00DC75BE" w:rsidRDefault="00DC75BE" w:rsidP="0688C578">
            <w:pPr>
              <w:pStyle w:val="Default"/>
              <w:rPr>
                <w:rFonts w:ascii="Arial" w:eastAsia="Arial" w:hAnsi="Arial" w:cs="Arial"/>
                <w:color w:val="A6A6A6" w:themeColor="background1" w:themeShade="A6"/>
                <w:sz w:val="22"/>
                <w:szCs w:val="22"/>
              </w:rPr>
            </w:pPr>
            <w:r w:rsidRPr="333EF45C">
              <w:rPr>
                <w:rFonts w:ascii="Arial" w:eastAsia="Arial" w:hAnsi="Arial" w:cs="Arial"/>
                <w:color w:val="auto"/>
                <w:sz w:val="22"/>
                <w:szCs w:val="22"/>
              </w:rPr>
              <w:t>Per oefendag nemen minimaal 1 en maximaal 2 ploegen van 7 personen deel.</w:t>
            </w:r>
          </w:p>
          <w:p w14:paraId="2A4D3733" w14:textId="77777777" w:rsidR="00DC75BE" w:rsidRPr="003D3590" w:rsidRDefault="00DC75BE" w:rsidP="0688C578">
            <w:pPr>
              <w:pStyle w:val="Default"/>
              <w:rPr>
                <w:rFonts w:ascii="Arial" w:eastAsia="Arial" w:hAnsi="Arial" w:cs="Arial"/>
                <w:color w:val="A6A6A6" w:themeColor="background1" w:themeShade="A6"/>
                <w:sz w:val="22"/>
                <w:szCs w:val="22"/>
              </w:rPr>
            </w:pPr>
          </w:p>
        </w:tc>
      </w:tr>
      <w:tr w:rsidR="00DC75BE" w14:paraId="71BD9C57" w14:textId="1C302DFF" w:rsidTr="00DC75BE">
        <w:tc>
          <w:tcPr>
            <w:tcW w:w="949" w:type="dxa"/>
          </w:tcPr>
          <w:p w14:paraId="5CADE066" w14:textId="77777777" w:rsidR="00DC75BE" w:rsidRDefault="00DC75BE" w:rsidP="0688C578">
            <w:pPr>
              <w:pStyle w:val="Kop2"/>
              <w:outlineLvl w:val="1"/>
              <w:rPr>
                <w:rFonts w:ascii="Arial" w:eastAsia="Arial" w:hAnsi="Arial"/>
                <w:b w:val="0"/>
                <w:bCs w:val="0"/>
              </w:rPr>
            </w:pPr>
            <w:r w:rsidRPr="0688C578">
              <w:rPr>
                <w:rFonts w:ascii="Arial" w:eastAsia="Arial" w:hAnsi="Arial"/>
                <w:b w:val="0"/>
                <w:bCs w:val="0"/>
              </w:rPr>
              <w:t>4.5</w:t>
            </w:r>
          </w:p>
        </w:tc>
        <w:tc>
          <w:tcPr>
            <w:tcW w:w="7835" w:type="dxa"/>
          </w:tcPr>
          <w:p w14:paraId="030D19AE" w14:textId="38997E5C" w:rsidR="00DC75BE" w:rsidRDefault="00DC75BE" w:rsidP="0688C578">
            <w:pPr>
              <w:pStyle w:val="Default"/>
              <w:rPr>
                <w:rFonts w:ascii="Arial" w:eastAsia="Arial" w:hAnsi="Arial" w:cs="Arial"/>
                <w:color w:val="A6A6A6" w:themeColor="background1" w:themeShade="A6"/>
                <w:sz w:val="22"/>
                <w:szCs w:val="22"/>
              </w:rPr>
            </w:pPr>
            <w:r w:rsidRPr="333EF45C">
              <w:rPr>
                <w:rFonts w:ascii="Arial" w:eastAsia="Arial" w:hAnsi="Arial" w:cs="Arial"/>
                <w:color w:val="auto"/>
                <w:sz w:val="22"/>
                <w:szCs w:val="22"/>
              </w:rPr>
              <w:t>Per ploeg is minimaal 1 en dezelfde gediplomeerde instructeur beschikbaar voor de hele oefendag.</w:t>
            </w:r>
          </w:p>
          <w:p w14:paraId="289EDE29" w14:textId="77777777" w:rsidR="00DC75BE" w:rsidRDefault="00DC75BE" w:rsidP="0688C578">
            <w:pPr>
              <w:pStyle w:val="Default"/>
              <w:rPr>
                <w:rFonts w:ascii="Arial" w:eastAsia="Arial" w:hAnsi="Arial" w:cs="Arial"/>
                <w:color w:val="A6A6A6" w:themeColor="background1" w:themeShade="A6"/>
                <w:sz w:val="22"/>
                <w:szCs w:val="22"/>
              </w:rPr>
            </w:pPr>
          </w:p>
        </w:tc>
      </w:tr>
      <w:tr w:rsidR="00DC75BE" w14:paraId="5B5BCEFE" w14:textId="54A87B0E" w:rsidTr="00DC75BE">
        <w:tc>
          <w:tcPr>
            <w:tcW w:w="949" w:type="dxa"/>
          </w:tcPr>
          <w:p w14:paraId="5C808970" w14:textId="77777777" w:rsidR="00DC75BE" w:rsidRDefault="00DC75BE" w:rsidP="0688C578">
            <w:pPr>
              <w:pStyle w:val="Kop2"/>
              <w:outlineLvl w:val="1"/>
              <w:rPr>
                <w:rFonts w:ascii="Arial" w:eastAsia="Arial" w:hAnsi="Arial"/>
                <w:b w:val="0"/>
                <w:bCs w:val="0"/>
              </w:rPr>
            </w:pPr>
            <w:r w:rsidRPr="0688C578">
              <w:rPr>
                <w:rFonts w:ascii="Arial" w:eastAsia="Arial" w:hAnsi="Arial"/>
                <w:b w:val="0"/>
                <w:bCs w:val="0"/>
              </w:rPr>
              <w:t>4.6</w:t>
            </w:r>
          </w:p>
        </w:tc>
        <w:tc>
          <w:tcPr>
            <w:tcW w:w="7835" w:type="dxa"/>
          </w:tcPr>
          <w:p w14:paraId="7EEDF479" w14:textId="386C9C17" w:rsidR="00DC75BE" w:rsidRDefault="00DC75BE" w:rsidP="333EF45C">
            <w:pPr>
              <w:pStyle w:val="Default"/>
              <w:rPr>
                <w:rFonts w:ascii="Arial" w:eastAsia="Arial" w:hAnsi="Arial" w:cs="Arial"/>
                <w:color w:val="auto"/>
                <w:sz w:val="22"/>
                <w:szCs w:val="22"/>
              </w:rPr>
            </w:pPr>
            <w:r w:rsidRPr="333EF45C">
              <w:rPr>
                <w:rFonts w:ascii="Arial" w:eastAsia="Arial" w:hAnsi="Arial" w:cs="Arial"/>
                <w:color w:val="auto"/>
                <w:sz w:val="22"/>
                <w:szCs w:val="22"/>
              </w:rPr>
              <w:t>Een oefendag per ploeg bestaat uit 2 opeenvolgende dagdelen.</w:t>
            </w:r>
          </w:p>
          <w:p w14:paraId="1B9918DE" w14:textId="4DEAC740" w:rsidR="00DC75BE" w:rsidRDefault="00DC75BE" w:rsidP="333EF45C">
            <w:pPr>
              <w:pStyle w:val="Default"/>
              <w:rPr>
                <w:rFonts w:eastAsia="Calibri"/>
                <w:color w:val="000000" w:themeColor="text1"/>
              </w:rPr>
            </w:pPr>
          </w:p>
        </w:tc>
      </w:tr>
      <w:tr w:rsidR="00DC75BE" w14:paraId="670DCD9B" w14:textId="77777777" w:rsidTr="00DC75BE">
        <w:tc>
          <w:tcPr>
            <w:tcW w:w="949" w:type="dxa"/>
          </w:tcPr>
          <w:p w14:paraId="30A2AD33" w14:textId="0E6DFE1E" w:rsidR="00DC75BE" w:rsidRDefault="00DC75BE" w:rsidP="45185A13">
            <w:pPr>
              <w:pStyle w:val="Kop2"/>
              <w:outlineLvl w:val="1"/>
              <w:rPr>
                <w:rFonts w:ascii="Arial" w:eastAsia="Arial" w:hAnsi="Arial"/>
                <w:b w:val="0"/>
                <w:bCs w:val="0"/>
              </w:rPr>
            </w:pPr>
            <w:r w:rsidRPr="45185A13">
              <w:rPr>
                <w:rFonts w:ascii="Arial" w:eastAsia="Arial" w:hAnsi="Arial"/>
                <w:b w:val="0"/>
                <w:bCs w:val="0"/>
              </w:rPr>
              <w:t>4.7</w:t>
            </w:r>
          </w:p>
        </w:tc>
        <w:tc>
          <w:tcPr>
            <w:tcW w:w="7835" w:type="dxa"/>
          </w:tcPr>
          <w:p w14:paraId="2E5F338E" w14:textId="755E35AE" w:rsidR="00DC75BE" w:rsidRDefault="00DC75BE" w:rsidP="4B161DEF">
            <w:pPr>
              <w:pStyle w:val="Default"/>
              <w:spacing w:line="259" w:lineRule="auto"/>
              <w:rPr>
                <w:rFonts w:ascii="Arial" w:eastAsia="Arial" w:hAnsi="Arial" w:cs="Arial"/>
                <w:color w:val="auto"/>
                <w:sz w:val="22"/>
                <w:szCs w:val="22"/>
              </w:rPr>
            </w:pPr>
            <w:r w:rsidRPr="36ED7A39">
              <w:rPr>
                <w:rFonts w:ascii="Arial" w:eastAsia="Arial" w:hAnsi="Arial" w:cs="Arial"/>
                <w:color w:val="auto"/>
                <w:sz w:val="22"/>
                <w:szCs w:val="22"/>
              </w:rPr>
              <w:t>Een oefendag omvat per oefenploeg minimaal 5 scenario's waarbij een scenario uit 1 of meerdere (elementaire) onderdelen kan bestaan.</w:t>
            </w:r>
          </w:p>
          <w:p w14:paraId="05A30192" w14:textId="0C25F007" w:rsidR="00DC75BE" w:rsidRDefault="00DC75BE" w:rsidP="4B161DEF">
            <w:pPr>
              <w:pStyle w:val="Default"/>
              <w:spacing w:line="259" w:lineRule="auto"/>
              <w:rPr>
                <w:rFonts w:eastAsia="Calibri"/>
                <w:color w:val="000000" w:themeColor="text1"/>
              </w:rPr>
            </w:pPr>
          </w:p>
        </w:tc>
      </w:tr>
      <w:tr w:rsidR="00DC75BE" w14:paraId="493B4561" w14:textId="77777777" w:rsidTr="00DC75BE">
        <w:tc>
          <w:tcPr>
            <w:tcW w:w="949" w:type="dxa"/>
          </w:tcPr>
          <w:p w14:paraId="6F2F7D7C" w14:textId="77777777" w:rsidR="00DC75BE" w:rsidRDefault="00DC75BE" w:rsidP="45185A13">
            <w:pPr>
              <w:pStyle w:val="Kop2"/>
              <w:outlineLvl w:val="1"/>
              <w:rPr>
                <w:rFonts w:ascii="Arial" w:eastAsia="Arial" w:hAnsi="Arial"/>
                <w:b w:val="0"/>
                <w:bCs w:val="0"/>
              </w:rPr>
            </w:pPr>
            <w:r w:rsidRPr="45185A13">
              <w:rPr>
                <w:rFonts w:ascii="Arial" w:eastAsia="Arial" w:hAnsi="Arial"/>
                <w:b w:val="0"/>
                <w:bCs w:val="0"/>
              </w:rPr>
              <w:t>4.8</w:t>
            </w:r>
          </w:p>
        </w:tc>
        <w:tc>
          <w:tcPr>
            <w:tcW w:w="7835" w:type="dxa"/>
          </w:tcPr>
          <w:p w14:paraId="25B9AAC6" w14:textId="74374DEE" w:rsidR="00DC75BE" w:rsidRDefault="00DC75BE" w:rsidP="45185A13">
            <w:pPr>
              <w:pStyle w:val="Default"/>
              <w:rPr>
                <w:rFonts w:ascii="Arial" w:eastAsia="Arial" w:hAnsi="Arial" w:cs="Arial"/>
                <w:color w:val="A6A6A6" w:themeColor="background1" w:themeShade="A6"/>
                <w:sz w:val="22"/>
                <w:szCs w:val="22"/>
              </w:rPr>
            </w:pPr>
            <w:r w:rsidRPr="45185A13">
              <w:rPr>
                <w:rFonts w:ascii="Arial" w:eastAsia="Arial" w:hAnsi="Arial" w:cs="Arial"/>
                <w:color w:val="auto"/>
                <w:sz w:val="22"/>
                <w:szCs w:val="22"/>
              </w:rPr>
              <w:t>De instructeurs zijn bekend met de laatste landelijke ontwikkelingen en lesstof voor de manschappen (o.a. MSA 2.0) en bevelvoerders, kennen de regionale procedures aangeleverd door de VRHM en passen deze ook toe bij de oefeningen.</w:t>
            </w:r>
          </w:p>
          <w:p w14:paraId="5D5053C6" w14:textId="77777777" w:rsidR="00DC75BE" w:rsidRDefault="00DC75BE" w:rsidP="45185A13">
            <w:pPr>
              <w:pStyle w:val="Default"/>
              <w:rPr>
                <w:rFonts w:ascii="Arial" w:eastAsia="Arial" w:hAnsi="Arial" w:cs="Arial"/>
                <w:color w:val="A6A6A6" w:themeColor="background1" w:themeShade="A6"/>
                <w:sz w:val="22"/>
                <w:szCs w:val="22"/>
              </w:rPr>
            </w:pPr>
          </w:p>
        </w:tc>
      </w:tr>
      <w:tr w:rsidR="00DC75BE" w14:paraId="525048A4" w14:textId="77777777" w:rsidTr="00DC75BE">
        <w:tc>
          <w:tcPr>
            <w:tcW w:w="949" w:type="dxa"/>
          </w:tcPr>
          <w:p w14:paraId="26E6A471" w14:textId="77777777" w:rsidR="00DC75BE" w:rsidRDefault="00DC75BE" w:rsidP="45185A13">
            <w:pPr>
              <w:pStyle w:val="Kop2"/>
              <w:outlineLvl w:val="1"/>
              <w:rPr>
                <w:rFonts w:ascii="Arial" w:eastAsia="Arial" w:hAnsi="Arial"/>
                <w:b w:val="0"/>
                <w:bCs w:val="0"/>
              </w:rPr>
            </w:pPr>
            <w:r w:rsidRPr="45185A13">
              <w:rPr>
                <w:rFonts w:ascii="Arial" w:eastAsia="Arial" w:hAnsi="Arial"/>
                <w:b w:val="0"/>
                <w:bCs w:val="0"/>
              </w:rPr>
              <w:lastRenderedPageBreak/>
              <w:t>4.9</w:t>
            </w:r>
          </w:p>
        </w:tc>
        <w:tc>
          <w:tcPr>
            <w:tcW w:w="7835" w:type="dxa"/>
          </w:tcPr>
          <w:p w14:paraId="13A86D38" w14:textId="63C02102" w:rsidR="00DC75BE" w:rsidRDefault="00DC75BE" w:rsidP="45185A13">
            <w:pPr>
              <w:pStyle w:val="Default"/>
              <w:rPr>
                <w:rFonts w:ascii="Arial" w:eastAsia="Arial" w:hAnsi="Arial" w:cs="Arial"/>
                <w:color w:val="A6A6A6" w:themeColor="background1" w:themeShade="A6"/>
                <w:sz w:val="22"/>
                <w:szCs w:val="22"/>
              </w:rPr>
            </w:pPr>
            <w:r w:rsidRPr="45185A13">
              <w:rPr>
                <w:rFonts w:ascii="Arial" w:eastAsia="Arial" w:hAnsi="Arial" w:cs="Arial"/>
                <w:color w:val="auto"/>
                <w:sz w:val="22"/>
                <w:szCs w:val="22"/>
              </w:rPr>
              <w:t>Elke oefening wordt nabesproken op een veilige, droge, wind- en rookvrije plaats of object.</w:t>
            </w:r>
          </w:p>
          <w:p w14:paraId="1A45DF84" w14:textId="77777777" w:rsidR="00DC75BE" w:rsidRDefault="00DC75BE" w:rsidP="45185A13">
            <w:pPr>
              <w:pStyle w:val="Default"/>
              <w:rPr>
                <w:rFonts w:ascii="Arial" w:eastAsia="Arial" w:hAnsi="Arial" w:cs="Arial"/>
                <w:color w:val="A6A6A6" w:themeColor="background1" w:themeShade="A6"/>
                <w:sz w:val="22"/>
                <w:szCs w:val="22"/>
              </w:rPr>
            </w:pPr>
          </w:p>
        </w:tc>
      </w:tr>
      <w:tr w:rsidR="00DC75BE" w14:paraId="6A70DA73" w14:textId="77777777" w:rsidTr="00DC75BE">
        <w:tc>
          <w:tcPr>
            <w:tcW w:w="949" w:type="dxa"/>
          </w:tcPr>
          <w:p w14:paraId="64181A13" w14:textId="77777777" w:rsidR="00DC75BE" w:rsidRDefault="00DC75BE" w:rsidP="45185A13">
            <w:pPr>
              <w:pStyle w:val="Kop2"/>
              <w:outlineLvl w:val="1"/>
              <w:rPr>
                <w:rFonts w:ascii="Arial" w:eastAsia="Arial" w:hAnsi="Arial"/>
                <w:b w:val="0"/>
                <w:bCs w:val="0"/>
              </w:rPr>
            </w:pPr>
            <w:r w:rsidRPr="45185A13">
              <w:rPr>
                <w:rFonts w:ascii="Arial" w:eastAsia="Arial" w:hAnsi="Arial"/>
                <w:b w:val="0"/>
                <w:bCs w:val="0"/>
              </w:rPr>
              <w:t>4.10</w:t>
            </w:r>
          </w:p>
        </w:tc>
        <w:tc>
          <w:tcPr>
            <w:tcW w:w="7835" w:type="dxa"/>
          </w:tcPr>
          <w:p w14:paraId="2F574265" w14:textId="0AF69F80" w:rsidR="00DC75BE" w:rsidRDefault="00DC75BE" w:rsidP="45185A13">
            <w:pPr>
              <w:pStyle w:val="Default"/>
              <w:rPr>
                <w:rFonts w:ascii="Arial" w:eastAsia="Arial" w:hAnsi="Arial" w:cs="Arial"/>
                <w:color w:val="A6A6A6" w:themeColor="background1" w:themeShade="A6"/>
                <w:sz w:val="22"/>
                <w:szCs w:val="22"/>
              </w:rPr>
            </w:pPr>
            <w:r w:rsidRPr="45185A13">
              <w:rPr>
                <w:rFonts w:ascii="Arial" w:eastAsia="Arial" w:hAnsi="Arial" w:cs="Arial"/>
                <w:color w:val="auto"/>
                <w:sz w:val="22"/>
                <w:szCs w:val="22"/>
              </w:rPr>
              <w:t xml:space="preserve">Bij alle oefeningen wordt gebruik gemaakt van </w:t>
            </w:r>
            <w:proofErr w:type="spellStart"/>
            <w:r w:rsidRPr="45185A13">
              <w:rPr>
                <w:rFonts w:ascii="Arial" w:eastAsia="Arial" w:hAnsi="Arial" w:cs="Arial"/>
                <w:color w:val="auto"/>
                <w:sz w:val="22"/>
                <w:szCs w:val="22"/>
              </w:rPr>
              <w:t>houtgestookte</w:t>
            </w:r>
            <w:proofErr w:type="spellEnd"/>
            <w:r w:rsidRPr="45185A13">
              <w:rPr>
                <w:rFonts w:ascii="Arial" w:eastAsia="Arial" w:hAnsi="Arial" w:cs="Arial"/>
                <w:color w:val="auto"/>
                <w:sz w:val="22"/>
                <w:szCs w:val="22"/>
              </w:rPr>
              <w:t xml:space="preserve"> vuurhaarden met echte vlammen, en echte rook. De vlammen moeten gedurende het scenario continu aanwezig zijn. De warmte die de brandhaarden produceren moeten ook door een persoon in volledige </w:t>
            </w:r>
            <w:proofErr w:type="spellStart"/>
            <w:r w:rsidRPr="45185A13">
              <w:rPr>
                <w:rFonts w:ascii="Arial" w:eastAsia="Arial" w:hAnsi="Arial" w:cs="Arial"/>
                <w:color w:val="auto"/>
                <w:sz w:val="22"/>
                <w:szCs w:val="22"/>
              </w:rPr>
              <w:t>bluspak</w:t>
            </w:r>
            <w:proofErr w:type="spellEnd"/>
            <w:r w:rsidRPr="45185A13">
              <w:rPr>
                <w:rFonts w:ascii="Arial" w:eastAsia="Arial" w:hAnsi="Arial" w:cs="Arial"/>
                <w:color w:val="auto"/>
                <w:sz w:val="22"/>
                <w:szCs w:val="22"/>
              </w:rPr>
              <w:t xml:space="preserve"> en adembescherming duidelijk merkbaar zijn, maar de warmte moet draaglijk zijn, welke geen beperking geeft voor de uitvoering van de oefening. Afblussen moet een onderdeel zijn van de oefening. </w:t>
            </w:r>
          </w:p>
          <w:p w14:paraId="3FB44860" w14:textId="77777777" w:rsidR="00DC75BE" w:rsidRDefault="00DC75BE" w:rsidP="45185A13">
            <w:pPr>
              <w:pStyle w:val="Default"/>
              <w:rPr>
                <w:rFonts w:ascii="Arial" w:eastAsia="Arial" w:hAnsi="Arial" w:cs="Arial"/>
                <w:color w:val="A6A6A6" w:themeColor="background1" w:themeShade="A6"/>
                <w:sz w:val="22"/>
                <w:szCs w:val="22"/>
              </w:rPr>
            </w:pPr>
          </w:p>
        </w:tc>
      </w:tr>
      <w:tr w:rsidR="00DC75BE" w14:paraId="69C97E73" w14:textId="77777777" w:rsidTr="00DC75BE">
        <w:tc>
          <w:tcPr>
            <w:tcW w:w="949" w:type="dxa"/>
          </w:tcPr>
          <w:p w14:paraId="0A4FF5F1" w14:textId="49AE72BB" w:rsidR="00DC75BE" w:rsidRDefault="00DC75BE" w:rsidP="45185A13">
            <w:pPr>
              <w:pStyle w:val="Kop2"/>
              <w:outlineLvl w:val="1"/>
              <w:rPr>
                <w:rFonts w:ascii="Arial" w:eastAsia="Arial" w:hAnsi="Arial"/>
                <w:b w:val="0"/>
                <w:bCs w:val="0"/>
              </w:rPr>
            </w:pPr>
            <w:r w:rsidRPr="45185A13">
              <w:rPr>
                <w:rFonts w:ascii="Arial" w:eastAsia="Arial" w:hAnsi="Arial"/>
                <w:b w:val="0"/>
                <w:bCs w:val="0"/>
              </w:rPr>
              <w:t>4.11</w:t>
            </w:r>
          </w:p>
        </w:tc>
        <w:tc>
          <w:tcPr>
            <w:tcW w:w="7835" w:type="dxa"/>
          </w:tcPr>
          <w:p w14:paraId="5CBA6169" w14:textId="6BCF4781" w:rsidR="00DC75BE" w:rsidRDefault="00DC75BE" w:rsidP="45185A13">
            <w:pPr>
              <w:pStyle w:val="Default"/>
              <w:rPr>
                <w:rFonts w:ascii="Arial" w:eastAsia="Arial" w:hAnsi="Arial" w:cs="Arial"/>
                <w:color w:val="A6A6A6" w:themeColor="background1" w:themeShade="A6"/>
                <w:sz w:val="22"/>
                <w:szCs w:val="22"/>
              </w:rPr>
            </w:pPr>
            <w:r w:rsidRPr="56DC949E">
              <w:rPr>
                <w:rFonts w:ascii="Arial" w:eastAsia="Arial" w:hAnsi="Arial" w:cs="Arial"/>
                <w:color w:val="auto"/>
                <w:sz w:val="22"/>
                <w:szCs w:val="22"/>
              </w:rPr>
              <w:t xml:space="preserve">Tijdens de oefendagen zijn de te gebruiken objecten exclusief ter beschikking van de opdrachtgever. Dat wil zeggen dat er geen andere oefeningen tegelijkertijd in 1 object plaatsvinden. </w:t>
            </w:r>
          </w:p>
          <w:p w14:paraId="46DFFA1F" w14:textId="77777777" w:rsidR="00DC75BE" w:rsidRDefault="00DC75BE" w:rsidP="45185A13">
            <w:pPr>
              <w:pStyle w:val="Default"/>
              <w:rPr>
                <w:rFonts w:ascii="Arial" w:eastAsia="Arial" w:hAnsi="Arial" w:cs="Arial"/>
                <w:color w:val="A6A6A6" w:themeColor="background1" w:themeShade="A6"/>
                <w:sz w:val="22"/>
                <w:szCs w:val="22"/>
              </w:rPr>
            </w:pPr>
          </w:p>
        </w:tc>
      </w:tr>
      <w:tr w:rsidR="00DC75BE" w14:paraId="3A1F9432" w14:textId="77777777" w:rsidTr="00DC75BE">
        <w:tc>
          <w:tcPr>
            <w:tcW w:w="949" w:type="dxa"/>
          </w:tcPr>
          <w:p w14:paraId="1961E429" w14:textId="54946F4D" w:rsidR="00DC75BE" w:rsidRDefault="00DC75BE" w:rsidP="45185A13">
            <w:pPr>
              <w:pStyle w:val="Kop2"/>
              <w:outlineLvl w:val="1"/>
              <w:rPr>
                <w:rFonts w:ascii="Arial" w:eastAsia="Arial" w:hAnsi="Arial"/>
                <w:b w:val="0"/>
                <w:bCs w:val="0"/>
              </w:rPr>
            </w:pPr>
            <w:r w:rsidRPr="45185A13">
              <w:rPr>
                <w:rFonts w:ascii="Arial" w:eastAsia="Arial" w:hAnsi="Arial"/>
                <w:b w:val="0"/>
                <w:bCs w:val="0"/>
              </w:rPr>
              <w:t>4.12</w:t>
            </w:r>
          </w:p>
        </w:tc>
        <w:tc>
          <w:tcPr>
            <w:tcW w:w="7835" w:type="dxa"/>
          </w:tcPr>
          <w:p w14:paraId="22E05923" w14:textId="1CBCF144" w:rsidR="00DC75BE" w:rsidRDefault="00DC75BE" w:rsidP="45185A13">
            <w:pPr>
              <w:pStyle w:val="Default"/>
              <w:rPr>
                <w:rFonts w:ascii="Arial" w:eastAsia="Arial" w:hAnsi="Arial" w:cs="Arial"/>
                <w:color w:val="A6A6A6" w:themeColor="background1" w:themeShade="A6"/>
                <w:sz w:val="22"/>
                <w:szCs w:val="22"/>
              </w:rPr>
            </w:pPr>
            <w:r w:rsidRPr="45185A13">
              <w:rPr>
                <w:rFonts w:ascii="Arial" w:eastAsia="Arial" w:hAnsi="Arial" w:cs="Arial"/>
                <w:color w:val="auto"/>
                <w:sz w:val="22"/>
                <w:szCs w:val="22"/>
              </w:rPr>
              <w:t>De objecten zijn goed te bereiken en er is voldoende oppervlakte voor het realistisch plaatsen van de tankautospuiten. De verschillende oefeningen hinderen elkaar op geen enkele wijze. Rondom verkenning is een onderdeel van de oefening.</w:t>
            </w:r>
          </w:p>
          <w:p w14:paraId="360B04C9" w14:textId="002655B1" w:rsidR="00DC75BE" w:rsidRDefault="00DC75BE" w:rsidP="45185A13">
            <w:pPr>
              <w:pStyle w:val="Default"/>
              <w:rPr>
                <w:rFonts w:ascii="Arial" w:eastAsia="Arial" w:hAnsi="Arial" w:cs="Arial"/>
                <w:color w:val="A6A6A6" w:themeColor="background1" w:themeShade="A6"/>
              </w:rPr>
            </w:pPr>
          </w:p>
        </w:tc>
      </w:tr>
      <w:tr w:rsidR="00DC75BE" w14:paraId="6A667C03" w14:textId="77777777" w:rsidTr="00DC75BE">
        <w:tc>
          <w:tcPr>
            <w:tcW w:w="949" w:type="dxa"/>
          </w:tcPr>
          <w:p w14:paraId="68B13289" w14:textId="1F69CD3E" w:rsidR="00DC75BE" w:rsidRDefault="00DC75BE" w:rsidP="45185A13">
            <w:pPr>
              <w:pStyle w:val="Kop2"/>
              <w:outlineLvl w:val="1"/>
              <w:rPr>
                <w:rFonts w:ascii="Arial" w:eastAsia="Arial" w:hAnsi="Arial"/>
                <w:b w:val="0"/>
                <w:bCs w:val="0"/>
              </w:rPr>
            </w:pPr>
            <w:r w:rsidRPr="45185A13">
              <w:rPr>
                <w:rFonts w:ascii="Arial" w:eastAsia="Arial" w:hAnsi="Arial"/>
                <w:b w:val="0"/>
                <w:bCs w:val="0"/>
              </w:rPr>
              <w:t>4.13</w:t>
            </w:r>
          </w:p>
        </w:tc>
        <w:tc>
          <w:tcPr>
            <w:tcW w:w="7835" w:type="dxa"/>
          </w:tcPr>
          <w:p w14:paraId="38FD06EA" w14:textId="7B0A4942" w:rsidR="00DC75BE" w:rsidRDefault="00DC75BE" w:rsidP="45185A13">
            <w:pPr>
              <w:pStyle w:val="Default"/>
              <w:rPr>
                <w:rFonts w:ascii="Arial" w:eastAsia="Arial" w:hAnsi="Arial" w:cs="Arial"/>
                <w:color w:val="auto"/>
                <w:sz w:val="22"/>
                <w:szCs w:val="22"/>
              </w:rPr>
            </w:pPr>
            <w:r w:rsidRPr="781DDDC0">
              <w:rPr>
                <w:rFonts w:ascii="Arial" w:eastAsia="Arial" w:hAnsi="Arial" w:cs="Arial"/>
                <w:color w:val="auto"/>
                <w:sz w:val="22"/>
                <w:szCs w:val="22"/>
              </w:rPr>
              <w:t xml:space="preserve">De opdrachtnemer voorziet in een vaste poule van instructeurs die van tevoren door de opdrachtgever worden gebriefd. </w:t>
            </w:r>
          </w:p>
          <w:p w14:paraId="4C3BE6C5" w14:textId="52F53037" w:rsidR="00DC75BE" w:rsidRDefault="00DC75BE" w:rsidP="45185A13">
            <w:pPr>
              <w:pStyle w:val="Default"/>
              <w:rPr>
                <w:rFonts w:eastAsia="Calibri"/>
                <w:color w:val="000000" w:themeColor="text1"/>
              </w:rPr>
            </w:pPr>
          </w:p>
        </w:tc>
      </w:tr>
    </w:tbl>
    <w:p w14:paraId="0BDF8F2F" w14:textId="1F88E148" w:rsidR="2F22673F" w:rsidRDefault="2F22673F" w:rsidP="2F22673F">
      <w:pPr>
        <w:spacing w:after="0" w:line="240" w:lineRule="auto"/>
        <w:rPr>
          <w:rFonts w:ascii="Calibri" w:eastAsia="Calibri" w:hAnsi="Calibri" w:cs="Arial"/>
        </w:rPr>
      </w:pPr>
    </w:p>
    <w:p w14:paraId="1CB8AC79" w14:textId="46F9D724" w:rsidR="009221B9" w:rsidRDefault="009221B9" w:rsidP="333EF45C">
      <w:pPr>
        <w:autoSpaceDE w:val="0"/>
        <w:autoSpaceDN w:val="0"/>
        <w:adjustRightInd w:val="0"/>
        <w:spacing w:after="0" w:line="240" w:lineRule="auto"/>
        <w:rPr>
          <w:rFonts w:ascii="Calibri" w:eastAsia="Calibri" w:hAnsi="Calibri" w:cs="Arial"/>
        </w:rPr>
      </w:pPr>
    </w:p>
    <w:p w14:paraId="21D029B3" w14:textId="790F1A91" w:rsidR="7AF6E35D" w:rsidRDefault="643B069D" w:rsidP="333EF45C">
      <w:pPr>
        <w:spacing w:after="0" w:line="240" w:lineRule="auto"/>
        <w:rPr>
          <w:rFonts w:ascii="Arial" w:eastAsia="Arial" w:hAnsi="Arial" w:cs="Arial"/>
        </w:rPr>
      </w:pPr>
      <w:r w:rsidRPr="56DC949E">
        <w:rPr>
          <w:rFonts w:ascii="Arial" w:eastAsia="Arial" w:hAnsi="Arial" w:cs="Arial"/>
        </w:rPr>
        <w:t xml:space="preserve">Hieronder worden onderdelen beschreven, die </w:t>
      </w:r>
      <w:r w:rsidR="0CD04FEF" w:rsidRPr="56DC949E">
        <w:rPr>
          <w:rFonts w:ascii="Arial" w:eastAsia="Arial" w:hAnsi="Arial" w:cs="Arial"/>
        </w:rPr>
        <w:t xml:space="preserve">in de </w:t>
      </w:r>
      <w:r w:rsidR="75DA5409" w:rsidRPr="56DC949E">
        <w:rPr>
          <w:rFonts w:ascii="Arial" w:eastAsia="Arial" w:hAnsi="Arial" w:cs="Arial"/>
        </w:rPr>
        <w:t xml:space="preserve">scenario's van de </w:t>
      </w:r>
      <w:r w:rsidR="0CD04FEF" w:rsidRPr="56DC949E">
        <w:rPr>
          <w:rFonts w:ascii="Arial" w:eastAsia="Arial" w:hAnsi="Arial" w:cs="Arial"/>
        </w:rPr>
        <w:t>oefeningen moeten terugkomen</w:t>
      </w:r>
      <w:r w:rsidRPr="56DC949E">
        <w:rPr>
          <w:rFonts w:ascii="Arial" w:eastAsia="Arial" w:hAnsi="Arial" w:cs="Arial"/>
        </w:rPr>
        <w:t xml:space="preserve">. </w:t>
      </w:r>
      <w:r w:rsidR="0017271B" w:rsidRPr="56DC949E">
        <w:rPr>
          <w:rFonts w:ascii="Arial" w:eastAsia="Arial" w:hAnsi="Arial" w:cs="Arial"/>
        </w:rPr>
        <w:t xml:space="preserve">Zoals onder 4.2 is aangegeven worden de </w:t>
      </w:r>
      <w:r w:rsidR="42CCD501" w:rsidRPr="56DC949E">
        <w:rPr>
          <w:rFonts w:ascii="Arial" w:eastAsia="Arial" w:hAnsi="Arial" w:cs="Arial"/>
        </w:rPr>
        <w:t>vorm</w:t>
      </w:r>
      <w:r w:rsidR="4970314F" w:rsidRPr="56DC949E">
        <w:rPr>
          <w:rFonts w:ascii="Arial" w:eastAsia="Arial" w:hAnsi="Arial" w:cs="Arial"/>
        </w:rPr>
        <w:t>,</w:t>
      </w:r>
      <w:r w:rsidR="42CCD501" w:rsidRPr="56DC949E">
        <w:rPr>
          <w:rFonts w:ascii="Arial" w:eastAsia="Arial" w:hAnsi="Arial" w:cs="Arial"/>
        </w:rPr>
        <w:t xml:space="preserve"> </w:t>
      </w:r>
      <w:r w:rsidR="4A7CFA5B" w:rsidRPr="56DC949E">
        <w:rPr>
          <w:rFonts w:ascii="Arial" w:eastAsia="Arial" w:hAnsi="Arial" w:cs="Arial"/>
        </w:rPr>
        <w:t xml:space="preserve">de oefendoelen </w:t>
      </w:r>
      <w:r w:rsidR="42CCD501" w:rsidRPr="56DC949E">
        <w:rPr>
          <w:rFonts w:ascii="Arial" w:eastAsia="Arial" w:hAnsi="Arial" w:cs="Arial"/>
        </w:rPr>
        <w:t xml:space="preserve">en </w:t>
      </w:r>
      <w:r w:rsidR="2CBC5424" w:rsidRPr="56DC949E">
        <w:rPr>
          <w:rFonts w:ascii="Arial" w:eastAsia="Arial" w:hAnsi="Arial" w:cs="Arial"/>
        </w:rPr>
        <w:t xml:space="preserve">de </w:t>
      </w:r>
      <w:r w:rsidR="42CCD501" w:rsidRPr="56DC949E">
        <w:rPr>
          <w:rFonts w:ascii="Arial" w:eastAsia="Arial" w:hAnsi="Arial" w:cs="Arial"/>
        </w:rPr>
        <w:t xml:space="preserve">inhoud van de </w:t>
      </w:r>
      <w:r w:rsidRPr="56DC949E">
        <w:rPr>
          <w:rFonts w:ascii="Arial" w:eastAsia="Arial" w:hAnsi="Arial" w:cs="Arial"/>
        </w:rPr>
        <w:t xml:space="preserve">oefeningen in overleg met de opdrachtgever </w:t>
      </w:r>
      <w:r w:rsidR="04C5E398" w:rsidRPr="56DC949E">
        <w:rPr>
          <w:rFonts w:ascii="Arial" w:eastAsia="Arial" w:hAnsi="Arial" w:cs="Arial"/>
        </w:rPr>
        <w:t>opgesteld.</w:t>
      </w:r>
      <w:r w:rsidR="61A3DCF9" w:rsidRPr="56DC949E">
        <w:rPr>
          <w:rFonts w:ascii="Arial" w:eastAsia="Arial" w:hAnsi="Arial" w:cs="Arial"/>
        </w:rPr>
        <w:t xml:space="preserve"> </w:t>
      </w:r>
    </w:p>
    <w:p w14:paraId="05472D0E" w14:textId="58729B5E" w:rsidR="7AF6E35D" w:rsidRDefault="7AF6E35D" w:rsidP="7AF6E35D">
      <w:pPr>
        <w:spacing w:after="0" w:line="240" w:lineRule="auto"/>
        <w:rPr>
          <w:rFonts w:ascii="Calibri" w:eastAsia="Calibri" w:hAnsi="Calibri" w:cs="Arial"/>
        </w:rPr>
      </w:pPr>
    </w:p>
    <w:tbl>
      <w:tblPr>
        <w:tblStyle w:val="Tabelraster"/>
        <w:tblW w:w="9180" w:type="dxa"/>
        <w:tblLook w:val="04A0" w:firstRow="1" w:lastRow="0" w:firstColumn="1" w:lastColumn="0" w:noHBand="0" w:noVBand="1"/>
      </w:tblPr>
      <w:tblGrid>
        <w:gridCol w:w="1230"/>
        <w:gridCol w:w="7950"/>
      </w:tblGrid>
      <w:tr w:rsidR="00A168FB" w:rsidRPr="009221B9" w14:paraId="0A410ACA" w14:textId="64C85F9C" w:rsidTr="4CD9CB6D">
        <w:tc>
          <w:tcPr>
            <w:tcW w:w="1230" w:type="dxa"/>
            <w:shd w:val="clear" w:color="auto" w:fill="9CC2E5" w:themeFill="accent1" w:themeFillTint="99"/>
            <w:vAlign w:val="center"/>
          </w:tcPr>
          <w:p w14:paraId="73BD69A2" w14:textId="353004D3" w:rsidR="00A168FB" w:rsidRPr="009221B9" w:rsidRDefault="00A168FB" w:rsidP="00F36A4B">
            <w:pPr>
              <w:pStyle w:val="Kop2"/>
              <w:numPr>
                <w:ilvl w:val="0"/>
                <w:numId w:val="40"/>
              </w:numPr>
              <w:outlineLvl w:val="1"/>
              <w:rPr>
                <w:rFonts w:ascii="Arial" w:hAnsi="Arial"/>
              </w:rPr>
            </w:pPr>
          </w:p>
        </w:tc>
        <w:tc>
          <w:tcPr>
            <w:tcW w:w="7950" w:type="dxa"/>
            <w:shd w:val="clear" w:color="auto" w:fill="9CC2E5" w:themeFill="accent1" w:themeFillTint="99"/>
            <w:vAlign w:val="center"/>
          </w:tcPr>
          <w:p w14:paraId="448A5739" w14:textId="674A4D22" w:rsidR="00A168FB" w:rsidRPr="009221B9" w:rsidRDefault="202B485F" w:rsidP="009221B9">
            <w:pPr>
              <w:pStyle w:val="Kop2"/>
              <w:outlineLvl w:val="1"/>
              <w:rPr>
                <w:rFonts w:ascii="Arial" w:hAnsi="Arial"/>
              </w:rPr>
            </w:pPr>
            <w:r w:rsidRPr="70E6AC86">
              <w:rPr>
                <w:rFonts w:ascii="Arial" w:hAnsi="Arial"/>
              </w:rPr>
              <w:t>Eisen m.b.t.</w:t>
            </w:r>
            <w:r w:rsidR="42CE732C" w:rsidRPr="70E6AC86">
              <w:rPr>
                <w:rFonts w:ascii="Arial" w:hAnsi="Arial"/>
              </w:rPr>
              <w:t>inhoud scenario's</w:t>
            </w:r>
          </w:p>
        </w:tc>
      </w:tr>
      <w:tr w:rsidR="00A168FB" w14:paraId="71046407" w14:textId="4D3D8401" w:rsidTr="4CD9CB6D">
        <w:tc>
          <w:tcPr>
            <w:tcW w:w="1230" w:type="dxa"/>
          </w:tcPr>
          <w:p w14:paraId="7C479C21" w14:textId="286F8E11" w:rsidR="00A168FB" w:rsidRPr="00C30AE4" w:rsidRDefault="1C813C51" w:rsidP="333EF45C">
            <w:pPr>
              <w:pStyle w:val="Kop2"/>
              <w:outlineLvl w:val="1"/>
              <w:rPr>
                <w:rFonts w:ascii="Arial" w:eastAsia="Arial" w:hAnsi="Arial"/>
                <w:szCs w:val="22"/>
              </w:rPr>
            </w:pPr>
            <w:r w:rsidRPr="333EF45C">
              <w:rPr>
                <w:rFonts w:ascii="Arial" w:eastAsia="Arial" w:hAnsi="Arial"/>
                <w:szCs w:val="22"/>
              </w:rPr>
              <w:t>5.1</w:t>
            </w:r>
          </w:p>
        </w:tc>
        <w:tc>
          <w:tcPr>
            <w:tcW w:w="7950" w:type="dxa"/>
          </w:tcPr>
          <w:p w14:paraId="37FB8338" w14:textId="2F6B984D" w:rsidR="333EF45C" w:rsidRDefault="0FCE00A6" w:rsidP="70E6AC86">
            <w:pPr>
              <w:pStyle w:val="Default"/>
              <w:rPr>
                <w:rFonts w:eastAsia="Calibri"/>
                <w:color w:val="000000" w:themeColor="text1"/>
              </w:rPr>
            </w:pPr>
            <w:r w:rsidRPr="70E6AC86">
              <w:rPr>
                <w:rFonts w:ascii="Arial" w:eastAsia="Arial" w:hAnsi="Arial" w:cs="Arial"/>
                <w:color w:val="auto"/>
                <w:sz w:val="22"/>
                <w:szCs w:val="22"/>
              </w:rPr>
              <w:t>Toepassing basisprincipes brandbestrijding</w:t>
            </w:r>
          </w:p>
        </w:tc>
      </w:tr>
      <w:tr w:rsidR="00A168FB" w14:paraId="5536C2CE" w14:textId="6A0F6F3B" w:rsidTr="4CD9CB6D">
        <w:tc>
          <w:tcPr>
            <w:tcW w:w="1230" w:type="dxa"/>
          </w:tcPr>
          <w:p w14:paraId="507E5581" w14:textId="06512E4E" w:rsidR="00A168FB" w:rsidRDefault="73472F4A" w:rsidP="333EF45C">
            <w:pPr>
              <w:pStyle w:val="Kop2"/>
              <w:outlineLvl w:val="1"/>
              <w:rPr>
                <w:rFonts w:ascii="Arial" w:eastAsia="Arial" w:hAnsi="Arial"/>
                <w:szCs w:val="22"/>
              </w:rPr>
            </w:pPr>
            <w:r w:rsidRPr="333EF45C">
              <w:rPr>
                <w:rFonts w:ascii="Arial" w:eastAsia="Arial" w:hAnsi="Arial"/>
                <w:szCs w:val="22"/>
              </w:rPr>
              <w:t>5.2</w:t>
            </w:r>
          </w:p>
        </w:tc>
        <w:tc>
          <w:tcPr>
            <w:tcW w:w="7950" w:type="dxa"/>
          </w:tcPr>
          <w:p w14:paraId="017E4B37" w14:textId="5C992814" w:rsidR="333EF45C" w:rsidRDefault="4F7492DC" w:rsidP="333EF45C">
            <w:pPr>
              <w:pStyle w:val="Default"/>
              <w:rPr>
                <w:rFonts w:ascii="Arial" w:eastAsia="Arial" w:hAnsi="Arial" w:cs="Arial"/>
                <w:color w:val="auto"/>
                <w:sz w:val="22"/>
                <w:szCs w:val="22"/>
              </w:rPr>
            </w:pPr>
            <w:r w:rsidRPr="4B161DEF">
              <w:rPr>
                <w:rFonts w:ascii="Arial" w:eastAsia="Arial" w:hAnsi="Arial" w:cs="Arial"/>
                <w:color w:val="auto"/>
                <w:sz w:val="22"/>
                <w:szCs w:val="22"/>
              </w:rPr>
              <w:t>Verkennen met Warmtebeeldcamera</w:t>
            </w:r>
            <w:r w:rsidR="02A4D452" w:rsidRPr="4B161DEF">
              <w:rPr>
                <w:rFonts w:ascii="Arial" w:eastAsia="Arial" w:hAnsi="Arial" w:cs="Arial"/>
                <w:color w:val="auto"/>
                <w:sz w:val="22"/>
                <w:szCs w:val="22"/>
              </w:rPr>
              <w:t xml:space="preserve"> </w:t>
            </w:r>
            <w:bookmarkStart w:id="3" w:name="_Int_WBItOOg7"/>
            <w:r w:rsidR="02A4D452" w:rsidRPr="4B161DEF">
              <w:rPr>
                <w:rFonts w:ascii="Arial" w:eastAsia="Arial" w:hAnsi="Arial" w:cs="Arial"/>
                <w:color w:val="auto"/>
                <w:sz w:val="22"/>
                <w:szCs w:val="22"/>
              </w:rPr>
              <w:t>binnen /</w:t>
            </w:r>
            <w:bookmarkEnd w:id="3"/>
            <w:r w:rsidR="02A4D452" w:rsidRPr="4B161DEF">
              <w:rPr>
                <w:rFonts w:ascii="Arial" w:eastAsia="Arial" w:hAnsi="Arial" w:cs="Arial"/>
                <w:color w:val="auto"/>
                <w:sz w:val="22"/>
                <w:szCs w:val="22"/>
              </w:rPr>
              <w:t xml:space="preserve"> buiten</w:t>
            </w:r>
          </w:p>
        </w:tc>
      </w:tr>
      <w:tr w:rsidR="00A168FB" w14:paraId="6A8E7BC3" w14:textId="29B99BCA" w:rsidTr="4CD9CB6D">
        <w:tc>
          <w:tcPr>
            <w:tcW w:w="1230" w:type="dxa"/>
          </w:tcPr>
          <w:p w14:paraId="30DC427C" w14:textId="1002BFAC" w:rsidR="00A168FB" w:rsidRDefault="0DB29CB0" w:rsidP="333EF45C">
            <w:pPr>
              <w:pStyle w:val="Kop2"/>
              <w:outlineLvl w:val="1"/>
              <w:rPr>
                <w:rFonts w:ascii="Arial" w:eastAsia="Arial" w:hAnsi="Arial"/>
                <w:szCs w:val="22"/>
              </w:rPr>
            </w:pPr>
            <w:r w:rsidRPr="333EF45C">
              <w:rPr>
                <w:rFonts w:ascii="Arial" w:eastAsia="Arial" w:hAnsi="Arial"/>
                <w:szCs w:val="22"/>
              </w:rPr>
              <w:t>5.3</w:t>
            </w:r>
          </w:p>
        </w:tc>
        <w:tc>
          <w:tcPr>
            <w:tcW w:w="7950" w:type="dxa"/>
          </w:tcPr>
          <w:p w14:paraId="7A44B9D8" w14:textId="4999AF2E" w:rsidR="333EF45C" w:rsidRDefault="089A86F9" w:rsidP="333EF45C">
            <w:pPr>
              <w:pStyle w:val="Default"/>
              <w:spacing w:line="259" w:lineRule="auto"/>
              <w:rPr>
                <w:rFonts w:ascii="Arial" w:eastAsia="Arial" w:hAnsi="Arial" w:cs="Arial"/>
                <w:color w:val="auto"/>
                <w:sz w:val="22"/>
                <w:szCs w:val="22"/>
              </w:rPr>
            </w:pPr>
            <w:r w:rsidRPr="70E6AC86">
              <w:rPr>
                <w:rFonts w:ascii="Arial" w:eastAsia="Arial" w:hAnsi="Arial" w:cs="Arial"/>
                <w:color w:val="auto"/>
                <w:sz w:val="22"/>
                <w:szCs w:val="22"/>
              </w:rPr>
              <w:t>Deur openen tijdens verkenning</w:t>
            </w:r>
          </w:p>
          <w:p w14:paraId="7F0EBE8C" w14:textId="26DB9479" w:rsidR="333EF45C" w:rsidRDefault="333EF45C" w:rsidP="333EF45C">
            <w:pPr>
              <w:pStyle w:val="Default"/>
              <w:spacing w:line="259" w:lineRule="auto"/>
              <w:rPr>
                <w:rFonts w:ascii="Arial" w:eastAsia="Arial" w:hAnsi="Arial" w:cs="Arial"/>
                <w:color w:val="auto"/>
                <w:sz w:val="22"/>
                <w:szCs w:val="22"/>
              </w:rPr>
            </w:pPr>
          </w:p>
        </w:tc>
      </w:tr>
      <w:tr w:rsidR="00A168FB" w14:paraId="39121F3E" w14:textId="4BB1FE59" w:rsidTr="4CD9CB6D">
        <w:tc>
          <w:tcPr>
            <w:tcW w:w="1230" w:type="dxa"/>
          </w:tcPr>
          <w:p w14:paraId="772ECBCB" w14:textId="3BF18799" w:rsidR="00A168FB" w:rsidRDefault="3B653A2E" w:rsidP="70E6AC86">
            <w:pPr>
              <w:pStyle w:val="Kop2"/>
              <w:outlineLvl w:val="1"/>
              <w:rPr>
                <w:rFonts w:ascii="Arial" w:eastAsia="Arial" w:hAnsi="Arial"/>
              </w:rPr>
            </w:pPr>
            <w:r w:rsidRPr="70E6AC86">
              <w:rPr>
                <w:rFonts w:ascii="Arial" w:eastAsia="Arial" w:hAnsi="Arial"/>
              </w:rPr>
              <w:t>5.4</w:t>
            </w:r>
          </w:p>
        </w:tc>
        <w:tc>
          <w:tcPr>
            <w:tcW w:w="7950" w:type="dxa"/>
          </w:tcPr>
          <w:p w14:paraId="5FACF148" w14:textId="51F4617C" w:rsidR="00A168FB" w:rsidRDefault="2EA55EE5" w:rsidP="333EF45C">
            <w:pPr>
              <w:pStyle w:val="Default"/>
              <w:spacing w:line="259" w:lineRule="auto"/>
              <w:rPr>
                <w:rFonts w:ascii="Arial" w:eastAsia="Arial" w:hAnsi="Arial" w:cs="Arial"/>
                <w:color w:val="auto"/>
                <w:sz w:val="22"/>
                <w:szCs w:val="22"/>
              </w:rPr>
            </w:pPr>
            <w:r w:rsidRPr="70E6AC86">
              <w:rPr>
                <w:rFonts w:ascii="Arial" w:eastAsia="Arial" w:hAnsi="Arial" w:cs="Arial"/>
                <w:color w:val="auto"/>
                <w:sz w:val="22"/>
                <w:szCs w:val="22"/>
              </w:rPr>
              <w:t xml:space="preserve">Techniek en tactiek van </w:t>
            </w:r>
            <w:proofErr w:type="spellStart"/>
            <w:r w:rsidRPr="70E6AC86">
              <w:rPr>
                <w:rFonts w:ascii="Arial" w:eastAsia="Arial" w:hAnsi="Arial" w:cs="Arial"/>
                <w:color w:val="auto"/>
                <w:sz w:val="22"/>
                <w:szCs w:val="22"/>
              </w:rPr>
              <w:t>binnenverkenning</w:t>
            </w:r>
            <w:proofErr w:type="spellEnd"/>
          </w:p>
          <w:p w14:paraId="7C7BEBCD" w14:textId="44768104" w:rsidR="00A168FB" w:rsidRDefault="00A168FB" w:rsidP="70E6AC86">
            <w:pPr>
              <w:pStyle w:val="Default"/>
              <w:spacing w:line="259" w:lineRule="auto"/>
              <w:rPr>
                <w:rFonts w:ascii="Arial" w:eastAsia="Arial" w:hAnsi="Arial" w:cs="Arial"/>
                <w:color w:val="000000" w:themeColor="text1"/>
                <w:sz w:val="22"/>
                <w:szCs w:val="22"/>
              </w:rPr>
            </w:pPr>
          </w:p>
        </w:tc>
      </w:tr>
      <w:tr w:rsidR="00A168FB" w14:paraId="02B97E76" w14:textId="32EE65C6" w:rsidTr="4CD9CB6D">
        <w:tc>
          <w:tcPr>
            <w:tcW w:w="1230" w:type="dxa"/>
          </w:tcPr>
          <w:p w14:paraId="07456C76" w14:textId="3BD2086C" w:rsidR="00A168FB" w:rsidRDefault="223CBEF0" w:rsidP="70E6AC86">
            <w:pPr>
              <w:pStyle w:val="Kop2"/>
              <w:outlineLvl w:val="1"/>
              <w:rPr>
                <w:rFonts w:ascii="Arial" w:eastAsia="Arial" w:hAnsi="Arial"/>
              </w:rPr>
            </w:pPr>
            <w:r w:rsidRPr="70E6AC86">
              <w:rPr>
                <w:rFonts w:ascii="Arial" w:eastAsia="Arial" w:hAnsi="Arial"/>
              </w:rPr>
              <w:t>5.5</w:t>
            </w:r>
          </w:p>
        </w:tc>
        <w:tc>
          <w:tcPr>
            <w:tcW w:w="7950" w:type="dxa"/>
          </w:tcPr>
          <w:p w14:paraId="603988EA" w14:textId="235089B5" w:rsidR="00A168FB" w:rsidRDefault="2EA55EE5" w:rsidP="333EF45C">
            <w:pPr>
              <w:pStyle w:val="Default"/>
              <w:spacing w:line="259" w:lineRule="auto"/>
              <w:rPr>
                <w:rFonts w:ascii="Arial" w:eastAsia="Arial" w:hAnsi="Arial" w:cs="Arial"/>
                <w:color w:val="auto"/>
                <w:sz w:val="22"/>
                <w:szCs w:val="22"/>
              </w:rPr>
            </w:pPr>
            <w:proofErr w:type="spellStart"/>
            <w:r w:rsidRPr="70E6AC86">
              <w:rPr>
                <w:rFonts w:ascii="Arial" w:eastAsia="Arial" w:hAnsi="Arial" w:cs="Arial"/>
                <w:color w:val="auto"/>
                <w:sz w:val="22"/>
                <w:szCs w:val="22"/>
              </w:rPr>
              <w:t>Binnenverkenning</w:t>
            </w:r>
            <w:proofErr w:type="spellEnd"/>
            <w:r w:rsidRPr="70E6AC86">
              <w:rPr>
                <w:rFonts w:ascii="Arial" w:eastAsia="Arial" w:hAnsi="Arial" w:cs="Arial"/>
                <w:color w:val="auto"/>
                <w:sz w:val="22"/>
                <w:szCs w:val="22"/>
              </w:rPr>
              <w:t xml:space="preserve"> met handlamp</w:t>
            </w:r>
          </w:p>
          <w:p w14:paraId="0D5EA3AB" w14:textId="194B9F10" w:rsidR="00A168FB" w:rsidRDefault="00A168FB" w:rsidP="333EF45C">
            <w:pPr>
              <w:pStyle w:val="Default"/>
              <w:spacing w:line="259" w:lineRule="auto"/>
              <w:rPr>
                <w:rFonts w:ascii="Arial" w:eastAsia="Arial" w:hAnsi="Arial" w:cs="Arial"/>
                <w:color w:val="auto"/>
                <w:sz w:val="22"/>
                <w:szCs w:val="22"/>
              </w:rPr>
            </w:pPr>
          </w:p>
        </w:tc>
      </w:tr>
      <w:tr w:rsidR="70E6AC86" w14:paraId="66994995" w14:textId="77777777" w:rsidTr="4CD9CB6D">
        <w:tc>
          <w:tcPr>
            <w:tcW w:w="1230" w:type="dxa"/>
          </w:tcPr>
          <w:p w14:paraId="37043842" w14:textId="5DB3585E" w:rsidR="5259B74E" w:rsidRDefault="5259B74E" w:rsidP="70E6AC86">
            <w:pPr>
              <w:pStyle w:val="Kop2"/>
              <w:outlineLvl w:val="1"/>
              <w:rPr>
                <w:rFonts w:ascii="Arial" w:eastAsia="Arial" w:hAnsi="Arial"/>
                <w:szCs w:val="22"/>
              </w:rPr>
            </w:pPr>
            <w:r w:rsidRPr="70E6AC86">
              <w:rPr>
                <w:rFonts w:ascii="Arial" w:eastAsia="Arial" w:hAnsi="Arial"/>
                <w:szCs w:val="22"/>
              </w:rPr>
              <w:t>5.6</w:t>
            </w:r>
          </w:p>
        </w:tc>
        <w:tc>
          <w:tcPr>
            <w:tcW w:w="7950" w:type="dxa"/>
          </w:tcPr>
          <w:p w14:paraId="475E17B8" w14:textId="039E6156" w:rsidR="70E6AC86" w:rsidRDefault="70E6AC86"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color w:val="auto"/>
                <w:sz w:val="22"/>
                <w:szCs w:val="22"/>
              </w:rPr>
              <w:t>Offensieve buiteninzet</w:t>
            </w:r>
          </w:p>
        </w:tc>
      </w:tr>
      <w:tr w:rsidR="70E6AC86" w14:paraId="10A12B67" w14:textId="77777777" w:rsidTr="4CD9CB6D">
        <w:tc>
          <w:tcPr>
            <w:tcW w:w="1230" w:type="dxa"/>
          </w:tcPr>
          <w:p w14:paraId="3EFED9C7" w14:textId="6078B3C3" w:rsidR="7E3139BC" w:rsidRDefault="7E3139BC" w:rsidP="70E6AC86">
            <w:pPr>
              <w:pStyle w:val="Kop2"/>
              <w:outlineLvl w:val="1"/>
              <w:rPr>
                <w:rFonts w:ascii="Arial" w:eastAsia="Arial" w:hAnsi="Arial"/>
                <w:szCs w:val="22"/>
              </w:rPr>
            </w:pPr>
            <w:r w:rsidRPr="70E6AC86">
              <w:rPr>
                <w:rFonts w:ascii="Arial" w:eastAsia="Arial" w:hAnsi="Arial"/>
                <w:szCs w:val="22"/>
              </w:rPr>
              <w:t>5.7</w:t>
            </w:r>
          </w:p>
        </w:tc>
        <w:tc>
          <w:tcPr>
            <w:tcW w:w="7950" w:type="dxa"/>
          </w:tcPr>
          <w:p w14:paraId="6F13EB55" w14:textId="5521295F" w:rsidR="70E6AC86" w:rsidRDefault="70E6AC86"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color w:val="auto"/>
                <w:sz w:val="22"/>
                <w:szCs w:val="22"/>
              </w:rPr>
              <w:t xml:space="preserve">Defensieve </w:t>
            </w:r>
            <w:proofErr w:type="spellStart"/>
            <w:r w:rsidRPr="70E6AC86">
              <w:rPr>
                <w:rFonts w:ascii="Arial" w:eastAsia="Arial" w:hAnsi="Arial" w:cs="Arial"/>
                <w:color w:val="auto"/>
                <w:sz w:val="22"/>
                <w:szCs w:val="22"/>
              </w:rPr>
              <w:t>binneninzet</w:t>
            </w:r>
            <w:proofErr w:type="spellEnd"/>
          </w:p>
        </w:tc>
      </w:tr>
      <w:tr w:rsidR="70E6AC86" w14:paraId="1B5A8AE4" w14:textId="77777777" w:rsidTr="4CD9CB6D">
        <w:trPr>
          <w:trHeight w:val="630"/>
        </w:trPr>
        <w:tc>
          <w:tcPr>
            <w:tcW w:w="1230" w:type="dxa"/>
          </w:tcPr>
          <w:p w14:paraId="790195AB" w14:textId="51D57D26" w:rsidR="0CC2CDC3" w:rsidRDefault="0CC2CDC3" w:rsidP="70E6AC86">
            <w:pPr>
              <w:pStyle w:val="Kop2"/>
              <w:outlineLvl w:val="1"/>
              <w:rPr>
                <w:rFonts w:ascii="Arial" w:eastAsia="Arial" w:hAnsi="Arial"/>
                <w:szCs w:val="22"/>
              </w:rPr>
            </w:pPr>
            <w:r w:rsidRPr="70E6AC86">
              <w:rPr>
                <w:rFonts w:ascii="Arial" w:eastAsia="Arial" w:hAnsi="Arial"/>
                <w:szCs w:val="22"/>
              </w:rPr>
              <w:t>5.8</w:t>
            </w:r>
          </w:p>
        </w:tc>
        <w:tc>
          <w:tcPr>
            <w:tcW w:w="7950" w:type="dxa"/>
          </w:tcPr>
          <w:p w14:paraId="7C3224E8" w14:textId="3D42F131" w:rsidR="70E6AC86" w:rsidRDefault="70E6AC86" w:rsidP="70E6AC86">
            <w:pPr>
              <w:pStyle w:val="Default"/>
              <w:spacing w:line="259" w:lineRule="auto"/>
              <w:rPr>
                <w:rFonts w:ascii="Arial" w:eastAsia="Arial" w:hAnsi="Arial" w:cs="Arial"/>
                <w:color w:val="auto"/>
                <w:sz w:val="22"/>
                <w:szCs w:val="22"/>
              </w:rPr>
            </w:pPr>
            <w:r w:rsidRPr="70E6AC86">
              <w:rPr>
                <w:rFonts w:ascii="Arial" w:eastAsia="Arial" w:hAnsi="Arial" w:cs="Arial"/>
                <w:color w:val="auto"/>
                <w:sz w:val="22"/>
                <w:szCs w:val="22"/>
              </w:rPr>
              <w:t xml:space="preserve">Offensieve </w:t>
            </w:r>
            <w:proofErr w:type="spellStart"/>
            <w:r w:rsidRPr="70E6AC86">
              <w:rPr>
                <w:rFonts w:ascii="Arial" w:eastAsia="Arial" w:hAnsi="Arial" w:cs="Arial"/>
                <w:color w:val="auto"/>
                <w:sz w:val="22"/>
                <w:szCs w:val="22"/>
              </w:rPr>
              <w:t>binneninzet</w:t>
            </w:r>
            <w:proofErr w:type="spellEnd"/>
          </w:p>
          <w:p w14:paraId="3BA4E55F" w14:textId="26DB9479" w:rsidR="70E6AC86" w:rsidRDefault="70E6AC86" w:rsidP="70E6AC86">
            <w:pPr>
              <w:pStyle w:val="Default"/>
              <w:spacing w:line="259" w:lineRule="auto"/>
              <w:rPr>
                <w:rFonts w:ascii="Arial" w:eastAsia="Arial" w:hAnsi="Arial" w:cs="Arial"/>
                <w:color w:val="auto"/>
                <w:sz w:val="22"/>
                <w:szCs w:val="22"/>
              </w:rPr>
            </w:pPr>
          </w:p>
        </w:tc>
      </w:tr>
      <w:tr w:rsidR="70E6AC86" w14:paraId="5C272494" w14:textId="77777777" w:rsidTr="4CD9CB6D">
        <w:tc>
          <w:tcPr>
            <w:tcW w:w="1230" w:type="dxa"/>
          </w:tcPr>
          <w:p w14:paraId="43969542" w14:textId="77BB707D" w:rsidR="504DFF11" w:rsidRDefault="0197A4A0" w:rsidP="70E6AC86">
            <w:pPr>
              <w:pStyle w:val="Kop2"/>
              <w:outlineLvl w:val="1"/>
              <w:rPr>
                <w:rFonts w:ascii="Arial" w:eastAsia="Arial" w:hAnsi="Arial"/>
              </w:rPr>
            </w:pPr>
            <w:r w:rsidRPr="4CD9CB6D">
              <w:rPr>
                <w:rFonts w:ascii="Arial" w:eastAsia="Arial" w:hAnsi="Arial"/>
              </w:rPr>
              <w:lastRenderedPageBreak/>
              <w:t>5.9</w:t>
            </w:r>
          </w:p>
        </w:tc>
        <w:tc>
          <w:tcPr>
            <w:tcW w:w="7950" w:type="dxa"/>
          </w:tcPr>
          <w:p w14:paraId="27C92502" w14:textId="2B035BF8" w:rsidR="0F94AAC2" w:rsidRDefault="17C9AC54" w:rsidP="4CD9CB6D">
            <w:pPr>
              <w:pStyle w:val="Kop2"/>
              <w:outlineLvl w:val="1"/>
              <w:rPr>
                <w:rFonts w:ascii="Arial" w:eastAsia="Arial" w:hAnsi="Arial"/>
                <w:b w:val="0"/>
                <w:bCs w:val="0"/>
              </w:rPr>
            </w:pPr>
            <w:r w:rsidRPr="4CD9CB6D">
              <w:rPr>
                <w:rFonts w:ascii="Arial" w:eastAsia="Arial" w:hAnsi="Arial"/>
                <w:b w:val="0"/>
                <w:bCs w:val="0"/>
              </w:rPr>
              <w:t>Massieve aanval</w:t>
            </w:r>
          </w:p>
        </w:tc>
      </w:tr>
      <w:tr w:rsidR="70E6AC86" w14:paraId="156BCB45" w14:textId="77777777" w:rsidTr="4CD9CB6D">
        <w:tc>
          <w:tcPr>
            <w:tcW w:w="1230" w:type="dxa"/>
          </w:tcPr>
          <w:p w14:paraId="7411FA9A" w14:textId="5B9F84A6" w:rsidR="0A866884" w:rsidRDefault="0A866884" w:rsidP="70E6AC86">
            <w:pPr>
              <w:pStyle w:val="Kop2"/>
              <w:outlineLvl w:val="1"/>
              <w:rPr>
                <w:rFonts w:ascii="Arial" w:eastAsia="Arial" w:hAnsi="Arial"/>
                <w:szCs w:val="22"/>
              </w:rPr>
            </w:pPr>
            <w:r w:rsidRPr="70E6AC86">
              <w:rPr>
                <w:rFonts w:ascii="Arial" w:eastAsia="Arial" w:hAnsi="Arial"/>
                <w:szCs w:val="22"/>
              </w:rPr>
              <w:t>5.10</w:t>
            </w:r>
          </w:p>
        </w:tc>
        <w:tc>
          <w:tcPr>
            <w:tcW w:w="7950" w:type="dxa"/>
          </w:tcPr>
          <w:p w14:paraId="5186156E" w14:textId="1A4BC437" w:rsidR="0F94AAC2" w:rsidRDefault="0F94AAC2" w:rsidP="70E6AC86">
            <w:pPr>
              <w:rPr>
                <w:rFonts w:ascii="Arial" w:eastAsia="Arial" w:hAnsi="Arial" w:cs="Arial"/>
              </w:rPr>
            </w:pPr>
            <w:proofErr w:type="spellStart"/>
            <w:r w:rsidRPr="70E6AC86">
              <w:rPr>
                <w:rFonts w:ascii="Arial" w:eastAsia="Arial" w:hAnsi="Arial" w:cs="Arial"/>
              </w:rPr>
              <w:t>Transitional</w:t>
            </w:r>
            <w:proofErr w:type="spellEnd"/>
            <w:r w:rsidRPr="70E6AC86">
              <w:rPr>
                <w:rFonts w:ascii="Arial" w:eastAsia="Arial" w:hAnsi="Arial" w:cs="Arial"/>
              </w:rPr>
              <w:t xml:space="preserve"> attack</w:t>
            </w:r>
          </w:p>
          <w:p w14:paraId="797D65C3" w14:textId="7A341F08" w:rsidR="70E6AC86" w:rsidRDefault="70E6AC86" w:rsidP="70E6AC86">
            <w:pPr>
              <w:pStyle w:val="Default"/>
              <w:spacing w:line="259" w:lineRule="auto"/>
              <w:rPr>
                <w:rFonts w:ascii="Arial" w:eastAsia="Arial" w:hAnsi="Arial" w:cs="Arial"/>
                <w:color w:val="000000" w:themeColor="text1"/>
                <w:sz w:val="22"/>
                <w:szCs w:val="22"/>
              </w:rPr>
            </w:pPr>
          </w:p>
        </w:tc>
      </w:tr>
      <w:tr w:rsidR="70E6AC86" w14:paraId="0297D0CE" w14:textId="77777777" w:rsidTr="4CD9CB6D">
        <w:tc>
          <w:tcPr>
            <w:tcW w:w="1230" w:type="dxa"/>
          </w:tcPr>
          <w:p w14:paraId="2745C2CF" w14:textId="7B5337A1" w:rsidR="26027C5A" w:rsidRDefault="26027C5A" w:rsidP="70E6AC86">
            <w:pPr>
              <w:pStyle w:val="Kop2"/>
              <w:outlineLvl w:val="1"/>
              <w:rPr>
                <w:rFonts w:ascii="Arial" w:eastAsia="Arial" w:hAnsi="Arial"/>
                <w:szCs w:val="22"/>
              </w:rPr>
            </w:pPr>
            <w:r w:rsidRPr="70E6AC86">
              <w:rPr>
                <w:rFonts w:ascii="Arial" w:eastAsia="Arial" w:hAnsi="Arial"/>
                <w:szCs w:val="22"/>
              </w:rPr>
              <w:t>5.11</w:t>
            </w:r>
          </w:p>
        </w:tc>
        <w:tc>
          <w:tcPr>
            <w:tcW w:w="7950" w:type="dxa"/>
          </w:tcPr>
          <w:p w14:paraId="78E9E74D" w14:textId="3C30EB95" w:rsidR="0F94AAC2" w:rsidRDefault="0F94AAC2" w:rsidP="70E6AC86">
            <w:pPr>
              <w:rPr>
                <w:rFonts w:ascii="Arial" w:eastAsia="Arial" w:hAnsi="Arial" w:cs="Arial"/>
              </w:rPr>
            </w:pPr>
            <w:r w:rsidRPr="70E6AC86">
              <w:rPr>
                <w:rFonts w:ascii="Arial" w:eastAsia="Arial" w:hAnsi="Arial" w:cs="Arial"/>
              </w:rPr>
              <w:t>Directe blussing</w:t>
            </w:r>
          </w:p>
          <w:p w14:paraId="70612A51" w14:textId="473E2674" w:rsidR="70E6AC86" w:rsidRDefault="70E6AC86" w:rsidP="70E6AC86">
            <w:pPr>
              <w:pStyle w:val="Default"/>
              <w:spacing w:line="259" w:lineRule="auto"/>
              <w:rPr>
                <w:rFonts w:ascii="Arial" w:eastAsia="Arial" w:hAnsi="Arial" w:cs="Arial"/>
                <w:color w:val="000000" w:themeColor="text1"/>
                <w:sz w:val="22"/>
                <w:szCs w:val="22"/>
              </w:rPr>
            </w:pPr>
          </w:p>
        </w:tc>
      </w:tr>
      <w:tr w:rsidR="70E6AC86" w14:paraId="56D49662" w14:textId="77777777" w:rsidTr="4CD9CB6D">
        <w:tc>
          <w:tcPr>
            <w:tcW w:w="1230" w:type="dxa"/>
          </w:tcPr>
          <w:p w14:paraId="16824E88" w14:textId="3436C2A6" w:rsidR="7CE74983" w:rsidRDefault="7CE74983" w:rsidP="70E6AC86">
            <w:pPr>
              <w:pStyle w:val="Kop2"/>
              <w:outlineLvl w:val="1"/>
              <w:rPr>
                <w:rFonts w:ascii="Arial" w:eastAsia="Arial" w:hAnsi="Arial"/>
                <w:szCs w:val="22"/>
              </w:rPr>
            </w:pPr>
            <w:r w:rsidRPr="70E6AC86">
              <w:rPr>
                <w:rFonts w:ascii="Arial" w:eastAsia="Arial" w:hAnsi="Arial"/>
                <w:szCs w:val="22"/>
              </w:rPr>
              <w:t>5.12</w:t>
            </w:r>
          </w:p>
        </w:tc>
        <w:tc>
          <w:tcPr>
            <w:tcW w:w="7950" w:type="dxa"/>
          </w:tcPr>
          <w:p w14:paraId="45895D88" w14:textId="7D6CABD9" w:rsidR="0F94AAC2" w:rsidRDefault="0F94AAC2" w:rsidP="70E6AC86">
            <w:pPr>
              <w:rPr>
                <w:rFonts w:ascii="Arial" w:eastAsia="Arial" w:hAnsi="Arial" w:cs="Arial"/>
              </w:rPr>
            </w:pPr>
            <w:r w:rsidRPr="70E6AC86">
              <w:rPr>
                <w:rFonts w:ascii="Arial" w:eastAsia="Arial" w:hAnsi="Arial" w:cs="Arial"/>
              </w:rPr>
              <w:t>Schakelen tussen kwadranten</w:t>
            </w:r>
          </w:p>
          <w:p w14:paraId="58C0A1CD" w14:textId="3A137145" w:rsidR="70E6AC86" w:rsidRDefault="70E6AC86" w:rsidP="70E6AC86">
            <w:pPr>
              <w:pStyle w:val="Default"/>
              <w:spacing w:line="259" w:lineRule="auto"/>
              <w:rPr>
                <w:rFonts w:ascii="Arial" w:eastAsia="Arial" w:hAnsi="Arial" w:cs="Arial"/>
                <w:color w:val="000000" w:themeColor="text1"/>
                <w:sz w:val="22"/>
                <w:szCs w:val="22"/>
              </w:rPr>
            </w:pPr>
          </w:p>
        </w:tc>
      </w:tr>
      <w:tr w:rsidR="70E6AC86" w14:paraId="63756B86" w14:textId="77777777" w:rsidTr="4CD9CB6D">
        <w:tc>
          <w:tcPr>
            <w:tcW w:w="1230" w:type="dxa"/>
          </w:tcPr>
          <w:p w14:paraId="5B71E5A3" w14:textId="070FEA47" w:rsidR="6ECAF21E" w:rsidRDefault="6ECAF21E" w:rsidP="70E6AC86">
            <w:pPr>
              <w:pStyle w:val="Kop2"/>
              <w:outlineLvl w:val="1"/>
              <w:rPr>
                <w:rFonts w:ascii="Arial" w:eastAsia="Arial" w:hAnsi="Arial"/>
                <w:szCs w:val="22"/>
              </w:rPr>
            </w:pPr>
            <w:r w:rsidRPr="70E6AC86">
              <w:rPr>
                <w:rFonts w:ascii="Arial" w:eastAsia="Arial" w:hAnsi="Arial"/>
                <w:szCs w:val="22"/>
              </w:rPr>
              <w:t>5.13</w:t>
            </w:r>
          </w:p>
        </w:tc>
        <w:tc>
          <w:tcPr>
            <w:tcW w:w="7950" w:type="dxa"/>
          </w:tcPr>
          <w:p w14:paraId="1465C317" w14:textId="68808F1A" w:rsidR="0F94AAC2" w:rsidRDefault="0F94AAC2"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sz w:val="22"/>
                <w:szCs w:val="22"/>
              </w:rPr>
              <w:t>Slangmanagement bij voortbewegen</w:t>
            </w:r>
          </w:p>
        </w:tc>
      </w:tr>
      <w:tr w:rsidR="70E6AC86" w14:paraId="2A372EDD" w14:textId="77777777" w:rsidTr="4CD9CB6D">
        <w:tc>
          <w:tcPr>
            <w:tcW w:w="1230" w:type="dxa"/>
          </w:tcPr>
          <w:p w14:paraId="2AB79264" w14:textId="75A9E9B1" w:rsidR="0E6C692C" w:rsidRDefault="0E6C692C" w:rsidP="70E6AC86">
            <w:pPr>
              <w:pStyle w:val="Kop2"/>
              <w:outlineLvl w:val="1"/>
              <w:rPr>
                <w:rFonts w:ascii="Arial" w:eastAsia="Arial" w:hAnsi="Arial"/>
                <w:szCs w:val="22"/>
              </w:rPr>
            </w:pPr>
            <w:r w:rsidRPr="70E6AC86">
              <w:rPr>
                <w:rFonts w:ascii="Arial" w:eastAsia="Arial" w:hAnsi="Arial"/>
                <w:szCs w:val="22"/>
              </w:rPr>
              <w:t>5.14</w:t>
            </w:r>
          </w:p>
        </w:tc>
        <w:tc>
          <w:tcPr>
            <w:tcW w:w="7950" w:type="dxa"/>
          </w:tcPr>
          <w:p w14:paraId="478224F2" w14:textId="68058015" w:rsidR="0F94AAC2" w:rsidRDefault="0F94AAC2" w:rsidP="70E6AC86">
            <w:pPr>
              <w:rPr>
                <w:rFonts w:ascii="Arial" w:eastAsia="Arial" w:hAnsi="Arial" w:cs="Arial"/>
              </w:rPr>
            </w:pPr>
            <w:r w:rsidRPr="70E6AC86">
              <w:rPr>
                <w:rFonts w:ascii="Arial" w:eastAsia="Arial" w:hAnsi="Arial" w:cs="Arial"/>
              </w:rPr>
              <w:t>Veilig binnentreden</w:t>
            </w:r>
          </w:p>
          <w:p w14:paraId="3DCFF096" w14:textId="7B248138" w:rsidR="70E6AC86" w:rsidRDefault="70E6AC86" w:rsidP="70E6AC86">
            <w:pPr>
              <w:pStyle w:val="Default"/>
              <w:spacing w:line="259" w:lineRule="auto"/>
              <w:rPr>
                <w:rFonts w:ascii="Arial" w:eastAsia="Arial" w:hAnsi="Arial" w:cs="Arial"/>
                <w:color w:val="000000" w:themeColor="text1"/>
                <w:sz w:val="22"/>
                <w:szCs w:val="22"/>
              </w:rPr>
            </w:pPr>
          </w:p>
        </w:tc>
      </w:tr>
      <w:tr w:rsidR="70E6AC86" w14:paraId="1AACA508" w14:textId="77777777" w:rsidTr="4CD9CB6D">
        <w:tc>
          <w:tcPr>
            <w:tcW w:w="1230" w:type="dxa"/>
          </w:tcPr>
          <w:p w14:paraId="50C739E6" w14:textId="1F0D9F88" w:rsidR="7C435338" w:rsidRDefault="7C435338" w:rsidP="70E6AC86">
            <w:pPr>
              <w:pStyle w:val="Kop2"/>
              <w:outlineLvl w:val="1"/>
              <w:rPr>
                <w:rFonts w:ascii="Arial" w:eastAsia="Arial" w:hAnsi="Arial"/>
                <w:szCs w:val="22"/>
              </w:rPr>
            </w:pPr>
            <w:r w:rsidRPr="70E6AC86">
              <w:rPr>
                <w:rFonts w:ascii="Arial" w:eastAsia="Arial" w:hAnsi="Arial"/>
                <w:szCs w:val="22"/>
              </w:rPr>
              <w:t>5.15</w:t>
            </w:r>
          </w:p>
        </w:tc>
        <w:tc>
          <w:tcPr>
            <w:tcW w:w="7950" w:type="dxa"/>
          </w:tcPr>
          <w:p w14:paraId="7BB50DBA" w14:textId="58BF6F7B" w:rsidR="0F94AAC2" w:rsidRDefault="0F94AAC2" w:rsidP="70E6AC86">
            <w:pPr>
              <w:rPr>
                <w:rFonts w:ascii="Arial" w:eastAsia="Arial" w:hAnsi="Arial" w:cs="Arial"/>
              </w:rPr>
            </w:pPr>
            <w:r w:rsidRPr="70E6AC86">
              <w:rPr>
                <w:rFonts w:ascii="Arial" w:eastAsia="Arial" w:hAnsi="Arial" w:cs="Arial"/>
              </w:rPr>
              <w:t>Anti-ventilatie</w:t>
            </w:r>
          </w:p>
          <w:p w14:paraId="29BAB51E" w14:textId="1B952B56" w:rsidR="70E6AC86" w:rsidRDefault="70E6AC86" w:rsidP="70E6AC86">
            <w:pPr>
              <w:pStyle w:val="Default"/>
              <w:spacing w:line="259" w:lineRule="auto"/>
              <w:rPr>
                <w:rFonts w:ascii="Arial" w:eastAsia="Arial" w:hAnsi="Arial" w:cs="Arial"/>
                <w:color w:val="000000" w:themeColor="text1"/>
                <w:sz w:val="22"/>
                <w:szCs w:val="22"/>
              </w:rPr>
            </w:pPr>
          </w:p>
        </w:tc>
      </w:tr>
      <w:tr w:rsidR="70E6AC86" w14:paraId="6DEEA013" w14:textId="77777777" w:rsidTr="4CD9CB6D">
        <w:tc>
          <w:tcPr>
            <w:tcW w:w="1230" w:type="dxa"/>
          </w:tcPr>
          <w:p w14:paraId="3037AA77" w14:textId="0F759361" w:rsidR="0EFAB5C0" w:rsidRDefault="0EFAB5C0" w:rsidP="70E6AC86">
            <w:pPr>
              <w:pStyle w:val="Kop2"/>
              <w:outlineLvl w:val="1"/>
              <w:rPr>
                <w:rFonts w:ascii="Arial" w:eastAsia="Arial" w:hAnsi="Arial"/>
                <w:szCs w:val="22"/>
              </w:rPr>
            </w:pPr>
            <w:r w:rsidRPr="70E6AC86">
              <w:rPr>
                <w:rFonts w:ascii="Arial" w:eastAsia="Arial" w:hAnsi="Arial"/>
                <w:szCs w:val="22"/>
              </w:rPr>
              <w:t>5.16</w:t>
            </w:r>
          </w:p>
        </w:tc>
        <w:tc>
          <w:tcPr>
            <w:tcW w:w="7950" w:type="dxa"/>
          </w:tcPr>
          <w:p w14:paraId="10903E2B" w14:textId="34DA3660" w:rsidR="0F94AAC2" w:rsidRDefault="0F94AAC2"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sz w:val="22"/>
                <w:szCs w:val="22"/>
              </w:rPr>
              <w:t>Rookgaskoeling</w:t>
            </w:r>
          </w:p>
        </w:tc>
      </w:tr>
      <w:tr w:rsidR="70E6AC86" w14:paraId="689B06BE" w14:textId="77777777" w:rsidTr="4CD9CB6D">
        <w:tc>
          <w:tcPr>
            <w:tcW w:w="1230" w:type="dxa"/>
          </w:tcPr>
          <w:p w14:paraId="50F8E88F" w14:textId="44960CE1" w:rsidR="6800FE53" w:rsidRDefault="6800FE53" w:rsidP="70E6AC86">
            <w:pPr>
              <w:pStyle w:val="Kop2"/>
              <w:outlineLvl w:val="1"/>
              <w:rPr>
                <w:rFonts w:ascii="Arial" w:eastAsia="Arial" w:hAnsi="Arial"/>
                <w:szCs w:val="22"/>
              </w:rPr>
            </w:pPr>
            <w:r w:rsidRPr="70E6AC86">
              <w:rPr>
                <w:rFonts w:ascii="Arial" w:eastAsia="Arial" w:hAnsi="Arial"/>
                <w:szCs w:val="22"/>
              </w:rPr>
              <w:t>5.17</w:t>
            </w:r>
          </w:p>
        </w:tc>
        <w:tc>
          <w:tcPr>
            <w:tcW w:w="7950" w:type="dxa"/>
          </w:tcPr>
          <w:p w14:paraId="3DE8A290" w14:textId="1CBEE4F3" w:rsidR="0F94AAC2" w:rsidRDefault="0F94AAC2" w:rsidP="70E6AC86">
            <w:pPr>
              <w:rPr>
                <w:rFonts w:ascii="Arial" w:eastAsia="Arial" w:hAnsi="Arial" w:cs="Arial"/>
              </w:rPr>
            </w:pPr>
            <w:r w:rsidRPr="70E6AC86">
              <w:rPr>
                <w:rFonts w:ascii="Arial" w:eastAsia="Arial" w:hAnsi="Arial" w:cs="Arial"/>
              </w:rPr>
              <w:t>Directe blussing</w:t>
            </w:r>
          </w:p>
          <w:p w14:paraId="15AB55B5" w14:textId="60AEB5F2" w:rsidR="70E6AC86" w:rsidRDefault="70E6AC86" w:rsidP="70E6AC86">
            <w:pPr>
              <w:pStyle w:val="Default"/>
              <w:spacing w:line="259" w:lineRule="auto"/>
              <w:rPr>
                <w:rFonts w:ascii="Arial" w:eastAsia="Arial" w:hAnsi="Arial" w:cs="Arial"/>
                <w:color w:val="000000" w:themeColor="text1"/>
                <w:sz w:val="22"/>
                <w:szCs w:val="22"/>
              </w:rPr>
            </w:pPr>
          </w:p>
        </w:tc>
      </w:tr>
      <w:tr w:rsidR="70E6AC86" w14:paraId="0D860DC1" w14:textId="77777777" w:rsidTr="4CD9CB6D">
        <w:tc>
          <w:tcPr>
            <w:tcW w:w="1230" w:type="dxa"/>
          </w:tcPr>
          <w:p w14:paraId="5C48C927" w14:textId="284727D9" w:rsidR="5109D77B" w:rsidRDefault="5109D77B" w:rsidP="70E6AC86">
            <w:pPr>
              <w:pStyle w:val="Kop2"/>
              <w:outlineLvl w:val="1"/>
              <w:rPr>
                <w:rFonts w:ascii="Arial" w:eastAsia="Arial" w:hAnsi="Arial"/>
                <w:szCs w:val="22"/>
              </w:rPr>
            </w:pPr>
            <w:r w:rsidRPr="70E6AC86">
              <w:rPr>
                <w:rFonts w:ascii="Arial" w:eastAsia="Arial" w:hAnsi="Arial"/>
                <w:szCs w:val="22"/>
              </w:rPr>
              <w:t>5.18</w:t>
            </w:r>
          </w:p>
        </w:tc>
        <w:tc>
          <w:tcPr>
            <w:tcW w:w="7950" w:type="dxa"/>
          </w:tcPr>
          <w:p w14:paraId="627B1D78" w14:textId="6D5DCE6C" w:rsidR="0F94AAC2" w:rsidRDefault="0F94AAC2"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sz w:val="22"/>
                <w:szCs w:val="22"/>
              </w:rPr>
              <w:t>Ventileren</w:t>
            </w:r>
          </w:p>
        </w:tc>
      </w:tr>
      <w:tr w:rsidR="70E6AC86" w14:paraId="3E8AABC7" w14:textId="77777777" w:rsidTr="4CD9CB6D">
        <w:tc>
          <w:tcPr>
            <w:tcW w:w="1230" w:type="dxa"/>
          </w:tcPr>
          <w:p w14:paraId="3AC656E2" w14:textId="5D0FA2A9" w:rsidR="55ADDEEE" w:rsidRDefault="55ADDEEE" w:rsidP="70E6AC86">
            <w:pPr>
              <w:pStyle w:val="Kop2"/>
              <w:outlineLvl w:val="1"/>
              <w:rPr>
                <w:rFonts w:ascii="Arial" w:eastAsia="Arial" w:hAnsi="Arial"/>
                <w:szCs w:val="22"/>
              </w:rPr>
            </w:pPr>
            <w:r w:rsidRPr="70E6AC86">
              <w:rPr>
                <w:rFonts w:ascii="Arial" w:eastAsia="Arial" w:hAnsi="Arial"/>
                <w:szCs w:val="22"/>
              </w:rPr>
              <w:t>5,19</w:t>
            </w:r>
          </w:p>
        </w:tc>
        <w:tc>
          <w:tcPr>
            <w:tcW w:w="7950" w:type="dxa"/>
          </w:tcPr>
          <w:p w14:paraId="72B456C4" w14:textId="3F12CB93" w:rsidR="0F94AAC2" w:rsidRDefault="0F94AAC2" w:rsidP="70E6AC86">
            <w:pPr>
              <w:rPr>
                <w:rFonts w:ascii="Arial" w:eastAsia="Arial" w:hAnsi="Arial" w:cs="Arial"/>
              </w:rPr>
            </w:pPr>
            <w:r w:rsidRPr="70E6AC86">
              <w:rPr>
                <w:rFonts w:ascii="Arial" w:eastAsia="Arial" w:hAnsi="Arial" w:cs="Arial"/>
              </w:rPr>
              <w:t xml:space="preserve">Gebruik van </w:t>
            </w:r>
            <w:proofErr w:type="spellStart"/>
            <w:r w:rsidRPr="70E6AC86">
              <w:rPr>
                <w:rFonts w:ascii="Arial" w:eastAsia="Arial" w:hAnsi="Arial" w:cs="Arial"/>
              </w:rPr>
              <w:t>Smokestopper</w:t>
            </w:r>
            <w:proofErr w:type="spellEnd"/>
          </w:p>
        </w:tc>
      </w:tr>
      <w:tr w:rsidR="70E6AC86" w14:paraId="68CCF4A8" w14:textId="77777777" w:rsidTr="4CD9CB6D">
        <w:tc>
          <w:tcPr>
            <w:tcW w:w="1230" w:type="dxa"/>
          </w:tcPr>
          <w:p w14:paraId="790ED12F" w14:textId="5C09176D" w:rsidR="54723EF6" w:rsidRDefault="54723EF6" w:rsidP="70E6AC86">
            <w:pPr>
              <w:pStyle w:val="Kop2"/>
              <w:outlineLvl w:val="1"/>
              <w:rPr>
                <w:rFonts w:ascii="Arial" w:eastAsia="Arial" w:hAnsi="Arial"/>
                <w:szCs w:val="22"/>
              </w:rPr>
            </w:pPr>
            <w:r w:rsidRPr="70E6AC86">
              <w:rPr>
                <w:rFonts w:ascii="Arial" w:eastAsia="Arial" w:hAnsi="Arial"/>
                <w:szCs w:val="22"/>
              </w:rPr>
              <w:t>5.20</w:t>
            </w:r>
          </w:p>
        </w:tc>
        <w:tc>
          <w:tcPr>
            <w:tcW w:w="7950" w:type="dxa"/>
          </w:tcPr>
          <w:p w14:paraId="62583A11" w14:textId="4D272CBD" w:rsidR="0F94AAC2" w:rsidRDefault="0F94AAC2"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sz w:val="22"/>
                <w:szCs w:val="22"/>
              </w:rPr>
              <w:t xml:space="preserve">Gebruik </w:t>
            </w:r>
            <w:proofErr w:type="spellStart"/>
            <w:r w:rsidRPr="70E6AC86">
              <w:rPr>
                <w:rFonts w:ascii="Arial" w:eastAsia="Arial" w:hAnsi="Arial" w:cs="Arial"/>
                <w:sz w:val="22"/>
                <w:szCs w:val="22"/>
              </w:rPr>
              <w:t>fognail</w:t>
            </w:r>
            <w:proofErr w:type="spellEnd"/>
            <w:r w:rsidRPr="70E6AC86">
              <w:rPr>
                <w:rFonts w:ascii="Arial" w:eastAsia="Arial" w:hAnsi="Arial" w:cs="Arial"/>
                <w:sz w:val="22"/>
                <w:szCs w:val="22"/>
              </w:rPr>
              <w:t xml:space="preserve"> (werking inzichtelijk maken</w:t>
            </w:r>
          </w:p>
        </w:tc>
      </w:tr>
      <w:tr w:rsidR="70E6AC86" w14:paraId="1E2C4AA4" w14:textId="77777777" w:rsidTr="4CD9CB6D">
        <w:tc>
          <w:tcPr>
            <w:tcW w:w="1230" w:type="dxa"/>
          </w:tcPr>
          <w:p w14:paraId="733574D3" w14:textId="35929D9F" w:rsidR="5B95C5D1" w:rsidRDefault="5B95C5D1" w:rsidP="70E6AC86">
            <w:pPr>
              <w:pStyle w:val="Kop2"/>
              <w:outlineLvl w:val="1"/>
              <w:rPr>
                <w:rFonts w:ascii="Arial" w:eastAsia="Arial" w:hAnsi="Arial"/>
                <w:szCs w:val="22"/>
              </w:rPr>
            </w:pPr>
            <w:r w:rsidRPr="70E6AC86">
              <w:rPr>
                <w:rFonts w:ascii="Arial" w:eastAsia="Arial" w:hAnsi="Arial"/>
                <w:szCs w:val="22"/>
              </w:rPr>
              <w:t>5.</w:t>
            </w:r>
            <w:r w:rsidR="09E46C06" w:rsidRPr="70E6AC86">
              <w:rPr>
                <w:rFonts w:ascii="Arial" w:eastAsia="Arial" w:hAnsi="Arial"/>
                <w:szCs w:val="22"/>
              </w:rPr>
              <w:t>21</w:t>
            </w:r>
          </w:p>
        </w:tc>
        <w:tc>
          <w:tcPr>
            <w:tcW w:w="7950" w:type="dxa"/>
          </w:tcPr>
          <w:p w14:paraId="4F2E6654" w14:textId="74ED18A2" w:rsidR="0F94AAC2" w:rsidRDefault="0F94AAC2" w:rsidP="70E6AC86">
            <w:pPr>
              <w:rPr>
                <w:rFonts w:ascii="Arial" w:eastAsia="Arial" w:hAnsi="Arial" w:cs="Arial"/>
              </w:rPr>
            </w:pPr>
            <w:r w:rsidRPr="70E6AC86">
              <w:rPr>
                <w:rFonts w:ascii="Arial" w:eastAsia="Arial" w:hAnsi="Arial" w:cs="Arial"/>
              </w:rPr>
              <w:t>Toepassen boogmethode</w:t>
            </w:r>
          </w:p>
          <w:p w14:paraId="635C5BED" w14:textId="1F004091" w:rsidR="70E6AC86" w:rsidRDefault="70E6AC86" w:rsidP="70E6AC86">
            <w:pPr>
              <w:pStyle w:val="Default"/>
              <w:spacing w:line="259" w:lineRule="auto"/>
              <w:rPr>
                <w:rFonts w:ascii="Arial" w:eastAsia="Arial" w:hAnsi="Arial" w:cs="Arial"/>
                <w:color w:val="000000" w:themeColor="text1"/>
                <w:sz w:val="22"/>
                <w:szCs w:val="22"/>
              </w:rPr>
            </w:pPr>
          </w:p>
        </w:tc>
      </w:tr>
      <w:tr w:rsidR="70E6AC86" w14:paraId="15D987B6" w14:textId="77777777" w:rsidTr="4CD9CB6D">
        <w:tc>
          <w:tcPr>
            <w:tcW w:w="1230" w:type="dxa"/>
          </w:tcPr>
          <w:p w14:paraId="5604FD2D" w14:textId="74AA76AF" w:rsidR="0B6CF107" w:rsidRDefault="0B6CF107" w:rsidP="70E6AC86">
            <w:pPr>
              <w:pStyle w:val="Kop2"/>
              <w:outlineLvl w:val="1"/>
              <w:rPr>
                <w:rFonts w:ascii="Arial" w:eastAsia="Arial" w:hAnsi="Arial"/>
                <w:szCs w:val="22"/>
              </w:rPr>
            </w:pPr>
            <w:r w:rsidRPr="70E6AC86">
              <w:rPr>
                <w:rFonts w:ascii="Arial" w:eastAsia="Arial" w:hAnsi="Arial"/>
                <w:szCs w:val="22"/>
              </w:rPr>
              <w:t>5.22</w:t>
            </w:r>
          </w:p>
        </w:tc>
        <w:tc>
          <w:tcPr>
            <w:tcW w:w="7950" w:type="dxa"/>
          </w:tcPr>
          <w:p w14:paraId="27DA2830" w14:textId="79663898" w:rsidR="0F94AAC2" w:rsidRDefault="0F94AAC2"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sz w:val="22"/>
                <w:szCs w:val="22"/>
              </w:rPr>
              <w:t>Gebruik O-bundel/snelle lijn</w:t>
            </w:r>
          </w:p>
        </w:tc>
      </w:tr>
      <w:tr w:rsidR="70E6AC86" w14:paraId="2692D8A1" w14:textId="77777777" w:rsidTr="4CD9CB6D">
        <w:tc>
          <w:tcPr>
            <w:tcW w:w="1230" w:type="dxa"/>
          </w:tcPr>
          <w:p w14:paraId="46544FB3" w14:textId="63313A35" w:rsidR="08E655A0" w:rsidRDefault="08E655A0" w:rsidP="70E6AC86">
            <w:pPr>
              <w:pStyle w:val="Kop2"/>
              <w:outlineLvl w:val="1"/>
              <w:rPr>
                <w:rFonts w:ascii="Arial" w:eastAsia="Arial" w:hAnsi="Arial"/>
                <w:szCs w:val="22"/>
              </w:rPr>
            </w:pPr>
            <w:r w:rsidRPr="70E6AC86">
              <w:rPr>
                <w:rFonts w:ascii="Arial" w:eastAsia="Arial" w:hAnsi="Arial"/>
                <w:szCs w:val="22"/>
              </w:rPr>
              <w:t>5.23</w:t>
            </w:r>
          </w:p>
        </w:tc>
        <w:tc>
          <w:tcPr>
            <w:tcW w:w="7950" w:type="dxa"/>
          </w:tcPr>
          <w:p w14:paraId="3981B7D6" w14:textId="1A8867B4" w:rsidR="0F94AAC2" w:rsidRDefault="0F94AAC2" w:rsidP="70E6AC86">
            <w:pPr>
              <w:pStyle w:val="Default"/>
              <w:spacing w:line="259" w:lineRule="auto"/>
              <w:rPr>
                <w:rFonts w:ascii="Arial" w:eastAsia="Arial" w:hAnsi="Arial" w:cs="Arial"/>
                <w:color w:val="000000" w:themeColor="text1"/>
                <w:sz w:val="22"/>
                <w:szCs w:val="22"/>
              </w:rPr>
            </w:pPr>
            <w:r w:rsidRPr="70E6AC86">
              <w:rPr>
                <w:rFonts w:ascii="Arial" w:eastAsia="Arial" w:hAnsi="Arial" w:cs="Arial"/>
                <w:sz w:val="22"/>
                <w:szCs w:val="22"/>
              </w:rPr>
              <w:t>Voortbewegen (vorderen</w:t>
            </w:r>
            <w:r w:rsidR="282C86C2" w:rsidRPr="70E6AC86">
              <w:rPr>
                <w:rFonts w:ascii="Arial" w:eastAsia="Arial" w:hAnsi="Arial" w:cs="Arial"/>
                <w:sz w:val="22"/>
                <w:szCs w:val="22"/>
              </w:rPr>
              <w:t>)</w:t>
            </w:r>
          </w:p>
        </w:tc>
      </w:tr>
      <w:tr w:rsidR="70E6AC86" w14:paraId="474563DF" w14:textId="77777777" w:rsidTr="4CD9CB6D">
        <w:tc>
          <w:tcPr>
            <w:tcW w:w="1230" w:type="dxa"/>
          </w:tcPr>
          <w:p w14:paraId="1B3291DE" w14:textId="4B3D1C35" w:rsidR="5644FD03" w:rsidRDefault="0A84CDEC" w:rsidP="36ED7A39">
            <w:pPr>
              <w:pStyle w:val="Kop2"/>
              <w:outlineLvl w:val="1"/>
              <w:rPr>
                <w:rFonts w:ascii="Arial" w:eastAsia="Arial" w:hAnsi="Arial"/>
              </w:rPr>
            </w:pPr>
            <w:r w:rsidRPr="36ED7A39">
              <w:rPr>
                <w:rFonts w:ascii="Arial" w:eastAsia="Arial" w:hAnsi="Arial"/>
              </w:rPr>
              <w:t>5.24</w:t>
            </w:r>
          </w:p>
        </w:tc>
        <w:tc>
          <w:tcPr>
            <w:tcW w:w="7950" w:type="dxa"/>
          </w:tcPr>
          <w:p w14:paraId="17D7782F" w14:textId="49E1A09A" w:rsidR="0F94AAC2" w:rsidRDefault="0F94AAC2" w:rsidP="70E6AC86">
            <w:pPr>
              <w:pStyle w:val="Default"/>
              <w:spacing w:line="259" w:lineRule="auto"/>
              <w:rPr>
                <w:rFonts w:ascii="Arial" w:eastAsia="Arial" w:hAnsi="Arial" w:cs="Arial"/>
                <w:color w:val="auto"/>
                <w:sz w:val="22"/>
                <w:szCs w:val="22"/>
              </w:rPr>
            </w:pPr>
            <w:r w:rsidRPr="70E6AC86">
              <w:rPr>
                <w:rFonts w:ascii="Arial" w:eastAsia="Arial" w:hAnsi="Arial" w:cs="Arial"/>
                <w:color w:val="auto"/>
                <w:sz w:val="22"/>
                <w:szCs w:val="22"/>
              </w:rPr>
              <w:t>Keuze blusmiddel t.o.v. (potentieel-) brandvermogen</w:t>
            </w:r>
          </w:p>
          <w:p w14:paraId="45DCEA11" w14:textId="18893694" w:rsidR="70E6AC86" w:rsidRDefault="70E6AC86" w:rsidP="70E6AC86">
            <w:pPr>
              <w:pStyle w:val="Default"/>
              <w:spacing w:line="259" w:lineRule="auto"/>
              <w:rPr>
                <w:rFonts w:ascii="Arial" w:eastAsia="Arial" w:hAnsi="Arial" w:cs="Arial"/>
                <w:color w:val="auto"/>
                <w:sz w:val="22"/>
                <w:szCs w:val="22"/>
              </w:rPr>
            </w:pPr>
          </w:p>
        </w:tc>
      </w:tr>
      <w:tr w:rsidR="70E6AC86" w14:paraId="21321A87" w14:textId="77777777" w:rsidTr="4CD9CB6D">
        <w:tc>
          <w:tcPr>
            <w:tcW w:w="1230" w:type="dxa"/>
          </w:tcPr>
          <w:p w14:paraId="17DF9F50" w14:textId="2CAB5C7B" w:rsidR="70E6AC86" w:rsidRDefault="70E6AC86" w:rsidP="70E6AC86">
            <w:pPr>
              <w:pStyle w:val="Kop2"/>
              <w:outlineLvl w:val="1"/>
              <w:rPr>
                <w:rFonts w:ascii="Arial" w:eastAsia="Arial" w:hAnsi="Arial"/>
              </w:rPr>
            </w:pPr>
            <w:r w:rsidRPr="70E6AC86">
              <w:rPr>
                <w:rFonts w:ascii="Arial" w:eastAsia="Arial" w:hAnsi="Arial"/>
              </w:rPr>
              <w:t>5.</w:t>
            </w:r>
            <w:r w:rsidR="48895137" w:rsidRPr="70E6AC86">
              <w:rPr>
                <w:rFonts w:ascii="Arial" w:eastAsia="Arial" w:hAnsi="Arial"/>
              </w:rPr>
              <w:t>25</w:t>
            </w:r>
          </w:p>
        </w:tc>
        <w:tc>
          <w:tcPr>
            <w:tcW w:w="7950" w:type="dxa"/>
          </w:tcPr>
          <w:p w14:paraId="5FACF054" w14:textId="59A3194A" w:rsidR="7CD5F9BE" w:rsidRDefault="3687CC0F" w:rsidP="70E6AC86">
            <w:pPr>
              <w:pStyle w:val="Default"/>
              <w:spacing w:line="259" w:lineRule="auto"/>
              <w:rPr>
                <w:rFonts w:eastAsia="Calibri"/>
                <w:color w:val="000000" w:themeColor="text1"/>
              </w:rPr>
            </w:pPr>
            <w:r w:rsidRPr="4CD9CB6D">
              <w:rPr>
                <w:rFonts w:ascii="Arial" w:eastAsia="Arial" w:hAnsi="Arial" w:cs="Arial"/>
                <w:color w:val="auto"/>
                <w:sz w:val="22"/>
                <w:szCs w:val="22"/>
              </w:rPr>
              <w:t>Buitenverkenning</w:t>
            </w:r>
          </w:p>
        </w:tc>
      </w:tr>
      <w:tr w:rsidR="70E6AC86" w14:paraId="49811E1F" w14:textId="77777777" w:rsidTr="4CD9CB6D">
        <w:tc>
          <w:tcPr>
            <w:tcW w:w="1230" w:type="dxa"/>
          </w:tcPr>
          <w:p w14:paraId="60A7F095" w14:textId="717C0C97" w:rsidR="70E6AC86" w:rsidRDefault="70E6AC86" w:rsidP="70E6AC86">
            <w:pPr>
              <w:pStyle w:val="Kop2"/>
              <w:outlineLvl w:val="1"/>
              <w:rPr>
                <w:rFonts w:ascii="Arial" w:eastAsia="Arial" w:hAnsi="Arial"/>
              </w:rPr>
            </w:pPr>
            <w:r w:rsidRPr="70E6AC86">
              <w:rPr>
                <w:rFonts w:ascii="Arial" w:eastAsia="Arial" w:hAnsi="Arial"/>
              </w:rPr>
              <w:t>5.2</w:t>
            </w:r>
            <w:r w:rsidR="1072B2F6" w:rsidRPr="70E6AC86">
              <w:rPr>
                <w:rFonts w:ascii="Arial" w:eastAsia="Arial" w:hAnsi="Arial"/>
              </w:rPr>
              <w:t>6</w:t>
            </w:r>
          </w:p>
        </w:tc>
        <w:tc>
          <w:tcPr>
            <w:tcW w:w="7950" w:type="dxa"/>
          </w:tcPr>
          <w:p w14:paraId="6F5CE3DC" w14:textId="6FB97F47" w:rsidR="70E6AC86" w:rsidRDefault="70E6AC86" w:rsidP="70E6AC86">
            <w:pPr>
              <w:rPr>
                <w:rFonts w:ascii="Calibri" w:eastAsia="Calibri" w:hAnsi="Calibri" w:cs="Arial"/>
              </w:rPr>
            </w:pPr>
            <w:r w:rsidRPr="70E6AC86">
              <w:rPr>
                <w:rFonts w:ascii="Arial" w:eastAsia="Arial" w:hAnsi="Arial" w:cs="Arial"/>
              </w:rPr>
              <w:t>Brandvermogen en koelend vermogen</w:t>
            </w:r>
          </w:p>
          <w:p w14:paraId="645D64FD" w14:textId="1217B0DB" w:rsidR="70E6AC86" w:rsidRDefault="70E6AC86" w:rsidP="70E6AC86">
            <w:pPr>
              <w:pStyle w:val="Default"/>
              <w:spacing w:line="259" w:lineRule="auto"/>
              <w:rPr>
                <w:rFonts w:eastAsia="Calibri"/>
                <w:color w:val="000000" w:themeColor="text1"/>
              </w:rPr>
            </w:pPr>
          </w:p>
        </w:tc>
      </w:tr>
      <w:tr w:rsidR="70E6AC86" w14:paraId="3D495C3D" w14:textId="77777777" w:rsidTr="4CD9CB6D">
        <w:tc>
          <w:tcPr>
            <w:tcW w:w="1230" w:type="dxa"/>
          </w:tcPr>
          <w:p w14:paraId="6080E659" w14:textId="2525BC2B" w:rsidR="6BF44499" w:rsidRDefault="6BF44499" w:rsidP="70E6AC86">
            <w:pPr>
              <w:pStyle w:val="Kop2"/>
              <w:outlineLvl w:val="1"/>
              <w:rPr>
                <w:rFonts w:ascii="Arial" w:eastAsia="Arial" w:hAnsi="Arial"/>
              </w:rPr>
            </w:pPr>
            <w:r w:rsidRPr="70E6AC86">
              <w:rPr>
                <w:rFonts w:ascii="Arial" w:eastAsia="Arial" w:hAnsi="Arial"/>
              </w:rPr>
              <w:t>5.27</w:t>
            </w:r>
          </w:p>
        </w:tc>
        <w:tc>
          <w:tcPr>
            <w:tcW w:w="7950" w:type="dxa"/>
          </w:tcPr>
          <w:p w14:paraId="2396F540" w14:textId="69030074" w:rsidR="6BF44499" w:rsidRDefault="6BF44499" w:rsidP="70E6AC86">
            <w:pPr>
              <w:pStyle w:val="Kop2"/>
              <w:outlineLvl w:val="1"/>
              <w:rPr>
                <w:rFonts w:ascii="Arial" w:eastAsia="Arial" w:hAnsi="Arial"/>
                <w:b w:val="0"/>
                <w:bCs w:val="0"/>
              </w:rPr>
            </w:pPr>
            <w:r w:rsidRPr="70E6AC86">
              <w:rPr>
                <w:rFonts w:ascii="Arial" w:eastAsia="Arial" w:hAnsi="Arial"/>
                <w:b w:val="0"/>
                <w:bCs w:val="0"/>
              </w:rPr>
              <w:t>Schakelen tussen kwadranten</w:t>
            </w:r>
          </w:p>
        </w:tc>
      </w:tr>
    </w:tbl>
    <w:p w14:paraId="21353635" w14:textId="3A454622" w:rsidR="009221B9" w:rsidRDefault="009221B9" w:rsidP="70E6AC86">
      <w:pPr>
        <w:autoSpaceDE w:val="0"/>
        <w:autoSpaceDN w:val="0"/>
        <w:adjustRightInd w:val="0"/>
        <w:spacing w:after="0" w:line="240" w:lineRule="auto"/>
        <w:rPr>
          <w:rFonts w:ascii="Calibri" w:eastAsia="Calibri" w:hAnsi="Calibri" w:cs="Arial"/>
        </w:rPr>
      </w:pPr>
    </w:p>
    <w:p w14:paraId="7653571E" w14:textId="18877ED3" w:rsidR="333EF45C" w:rsidRDefault="333EF45C" w:rsidP="333EF45C">
      <w:pPr>
        <w:spacing w:after="0" w:line="240" w:lineRule="auto"/>
        <w:rPr>
          <w:rFonts w:ascii="Calibri" w:eastAsia="Calibri" w:hAnsi="Calibri" w:cs="Arial"/>
        </w:rPr>
      </w:pPr>
    </w:p>
    <w:sectPr w:rsidR="333EF45C" w:rsidSect="00982D6C">
      <w:headerReference w:type="default" r:id="rId12"/>
      <w:footerReference w:type="default" r:id="rId13"/>
      <w:headerReference w:type="first" r:id="rId14"/>
      <w:footerReference w:type="first" r:id="rId15"/>
      <w:pgSz w:w="11906" w:h="16838" w:code="9"/>
      <w:pgMar w:top="1559" w:right="1191" w:bottom="2552" w:left="153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376C" w14:textId="77777777" w:rsidR="00F103DB" w:rsidRDefault="00F103DB">
      <w:r>
        <w:separator/>
      </w:r>
    </w:p>
  </w:endnote>
  <w:endnote w:type="continuationSeparator" w:id="0">
    <w:p w14:paraId="7F64A74F" w14:textId="77777777" w:rsidR="00F103DB" w:rsidRDefault="00F103DB">
      <w:r>
        <w:continuationSeparator/>
      </w:r>
    </w:p>
  </w:endnote>
  <w:endnote w:type="continuationNotice" w:id="1">
    <w:p w14:paraId="104B7841" w14:textId="77777777" w:rsidR="00F103DB" w:rsidRDefault="00F1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DFormfon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7F0A" w14:textId="77777777" w:rsidR="006B4FE6" w:rsidRDefault="006B4FE6" w:rsidP="006B4FE6">
    <w:pPr>
      <w:pStyle w:val="Voettekst"/>
      <w:jc w:val="right"/>
      <w:rPr>
        <w:sz w:val="18"/>
        <w:szCs w:val="18"/>
      </w:rPr>
    </w:pPr>
    <w:r>
      <w:rPr>
        <w:sz w:val="18"/>
        <w:szCs w:val="18"/>
      </w:rPr>
      <w:t xml:space="preserve">Pagina </w:t>
    </w:r>
    <w:r>
      <w:rPr>
        <w:sz w:val="18"/>
        <w:szCs w:val="18"/>
      </w:rPr>
      <w:fldChar w:fldCharType="begin"/>
    </w:r>
    <w:r>
      <w:rPr>
        <w:sz w:val="18"/>
        <w:szCs w:val="18"/>
      </w:rPr>
      <w:instrText xml:space="preserve"> PAGE </w:instrText>
    </w:r>
    <w:r>
      <w:rPr>
        <w:sz w:val="18"/>
        <w:szCs w:val="18"/>
      </w:rPr>
      <w:fldChar w:fldCharType="separate"/>
    </w:r>
    <w:r w:rsidR="00496675">
      <w:rPr>
        <w:noProof/>
        <w:sz w:val="18"/>
        <w:szCs w:val="18"/>
      </w:rPr>
      <w:t>2</w:t>
    </w:r>
    <w:r>
      <w:rPr>
        <w:sz w:val="18"/>
        <w:szCs w:val="18"/>
      </w:rPr>
      <w:fldChar w:fldCharType="end"/>
    </w:r>
  </w:p>
  <w:p w14:paraId="413A8CBB" w14:textId="77777777" w:rsidR="006B4FE6" w:rsidRDefault="006B4FE6" w:rsidP="006B4FE6">
    <w:pPr>
      <w:pStyle w:val="Voettekst"/>
      <w:spacing w:line="12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EB5F" w14:textId="77777777" w:rsidR="002B03DE" w:rsidRDefault="002B03DE" w:rsidP="002B03DE">
    <w:pPr>
      <w:pStyle w:val="Voettekst"/>
      <w:jc w:val="right"/>
    </w:pPr>
  </w:p>
  <w:p w14:paraId="42667760" w14:textId="77777777" w:rsidR="00F808F7" w:rsidRDefault="00F808F7" w:rsidP="00F07F9D">
    <w:pPr>
      <w:pStyle w:val="Voettekst"/>
      <w:spacing w:line="188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FDA5" w14:textId="77777777" w:rsidR="00F103DB" w:rsidRDefault="00F103DB">
      <w:r>
        <w:separator/>
      </w:r>
    </w:p>
  </w:footnote>
  <w:footnote w:type="continuationSeparator" w:id="0">
    <w:p w14:paraId="6DC55AED" w14:textId="77777777" w:rsidR="00F103DB" w:rsidRDefault="00F103DB">
      <w:r>
        <w:continuationSeparator/>
      </w:r>
    </w:p>
  </w:footnote>
  <w:footnote w:type="continuationNotice" w:id="1">
    <w:p w14:paraId="35324246" w14:textId="77777777" w:rsidR="00F103DB" w:rsidRDefault="00F10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BDAB" w14:textId="77777777" w:rsidR="000A7D76" w:rsidRDefault="00A96B76" w:rsidP="006C7ECF">
    <w:pPr>
      <w:pStyle w:val="Koptekst"/>
    </w:pPr>
    <w:r>
      <w:rPr>
        <w:noProof/>
        <w:lang w:bidi="he-IL"/>
      </w:rPr>
      <w:drawing>
        <wp:anchor distT="0" distB="0" distL="114300" distR="114300" simplePos="0" relativeHeight="251658240" behindDoc="1" locked="1" layoutInCell="1" allowOverlap="1" wp14:anchorId="78164BD4" wp14:editId="0A680A24">
          <wp:simplePos x="0" y="0"/>
          <wp:positionH relativeFrom="page">
            <wp:posOffset>965200</wp:posOffset>
          </wp:positionH>
          <wp:positionV relativeFrom="page">
            <wp:posOffset>342265</wp:posOffset>
          </wp:positionV>
          <wp:extent cx="2415540" cy="10012680"/>
          <wp:effectExtent l="0" t="0" r="0" b="0"/>
          <wp:wrapNone/>
          <wp:docPr id="20"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5F26" w14:textId="72C1B829" w:rsidR="000A7D76" w:rsidRDefault="00C65F07" w:rsidP="00FF4F93">
    <w:pPr>
      <w:pStyle w:val="Koptekst"/>
      <w:spacing w:line="2820" w:lineRule="exact"/>
    </w:pPr>
    <w:r>
      <w:rPr>
        <w:noProof/>
        <w:color w:val="2B579A"/>
        <w:shd w:val="clear" w:color="auto" w:fill="E6E6E6"/>
        <w:lang w:bidi="he-IL"/>
      </w:rPr>
      <w:drawing>
        <wp:anchor distT="0" distB="0" distL="114300" distR="114300" simplePos="0" relativeHeight="251660288" behindDoc="1" locked="1" layoutInCell="1" allowOverlap="1" wp14:anchorId="0CC2F9CE" wp14:editId="4E05CC84">
          <wp:simplePos x="0" y="0"/>
          <wp:positionH relativeFrom="page">
            <wp:posOffset>838835</wp:posOffset>
          </wp:positionH>
          <wp:positionV relativeFrom="page">
            <wp:posOffset>419100</wp:posOffset>
          </wp:positionV>
          <wp:extent cx="2400935" cy="71247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71247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EeZZClLfQOtah" int2:id="24Fnccej">
      <int2:state int2:value="Rejected" int2:type="LegacyProofing"/>
    </int2:textHash>
    <int2:textHash int2:hashCode="tf/6+QSaPGi1Q3" int2:id="8n1y6o7r">
      <int2:state int2:value="Rejected" int2:type="LegacyProofing"/>
    </int2:textHash>
    <int2:textHash int2:hashCode="bO92Z4GeHWEvus" int2:id="AzVnpwYg">
      <int2:state int2:value="Rejected" int2:type="LegacyProofing"/>
    </int2:textHash>
    <int2:textHash int2:hashCode="OlyzfDXpdP1pxK" int2:id="McGM62ng">
      <int2:state int2:value="Rejected" int2:type="LegacyProofing"/>
    </int2:textHash>
    <int2:textHash int2:hashCode="5I4OjTijVDpvEH" int2:id="XBM23oQW">
      <int2:state int2:value="Rejected" int2:type="LegacyProofing"/>
    </int2:textHash>
    <int2:textHash int2:hashCode="O0/dCM7xPAzJxx" int2:id="eO2lVbSj">
      <int2:state int2:value="Rejected" int2:type="LegacyProofing"/>
    </int2:textHash>
    <int2:textHash int2:hashCode="xHqiNQHBQ0fMO8" int2:id="fH2tbmKU">
      <int2:state int2:value="Rejected" int2:type="LegacyProofing"/>
    </int2:textHash>
    <int2:textHash int2:hashCode="iB7Yq3x93Tbsbk" int2:id="iZdsHdvt">
      <int2:state int2:value="Rejected" int2:type="LegacyProofing"/>
    </int2:textHash>
    <int2:textHash int2:hashCode="rT1ZJxXuxS54P8" int2:id="iqCaqkxe">
      <int2:state int2:value="Rejected" int2:type="LegacyProofing"/>
    </int2:textHash>
    <int2:textHash int2:hashCode="yofMH11yJQvO03" int2:id="oWrJdOy9">
      <int2:state int2:value="Rejected" int2:type="LegacyProofing"/>
    </int2:textHash>
    <int2:textHash int2:hashCode="9W9432jltemJhm" int2:id="sQwg9Qkz">
      <int2:state int2:value="Rejected" int2:type="LegacyProofing"/>
    </int2:textHash>
    <int2:textHash int2:hashCode="MRqzJ3hdpWZ8gM" int2:id="uEsNj1iP">
      <int2:state int2:value="Rejected" int2:type="LegacyProofing"/>
    </int2:textHash>
    <int2:textHash int2:hashCode="+xOiT9f9RNabw9" int2:id="zSH8Xlzs">
      <int2:state int2:value="Rejected" int2:type="LegacyProofing"/>
    </int2:textHash>
    <int2:bookmark int2:bookmarkName="_Int_cBOGDnIW" int2:invalidationBookmarkName="" int2:hashCode="8E3vFqNeYXoS5H" int2:id="7xYGrM4j">
      <int2:state int2:value="Rejected" int2:type="LegacyProofing"/>
    </int2:bookmark>
    <int2:bookmark int2:bookmarkName="_Int_WBItOOg7" int2:invalidationBookmarkName="" int2:hashCode="r5IsvXDJjK2sxV" int2:id="FtGugAMZ">
      <int2:state int2:value="Rejected" int2:type="LegacyProofing"/>
    </int2:bookmark>
    <int2:bookmark int2:bookmarkName="_Int_9m74bmP2" int2:invalidationBookmarkName="" int2:hashCode="6TglHk2cCKC/2j" int2:id="bB47NMH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540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D83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CEA1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22F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E6D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16E4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1E15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946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84D4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F6C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11" w15:restartNumberingAfterBreak="0">
    <w:nsid w:val="049D1D08"/>
    <w:multiLevelType w:val="multilevel"/>
    <w:tmpl w:val="A0F09C6C"/>
    <w:lvl w:ilvl="0">
      <w:start w:val="1"/>
      <w:numFmt w:val="decimal"/>
      <w:lvlRestart w:val="0"/>
      <w:lvlText w:val="%1"/>
      <w:lvlJc w:val="right"/>
      <w:pPr>
        <w:tabs>
          <w:tab w:val="num" w:pos="0"/>
        </w:tabs>
        <w:ind w:left="0" w:hanging="170"/>
      </w:pPr>
    </w:lvl>
    <w:lvl w:ilvl="1">
      <w:start w:val="1"/>
      <w:numFmt w:val="decimal"/>
      <w:lvlText w:val="%1.%2"/>
      <w:lvlJc w:val="right"/>
      <w:pPr>
        <w:tabs>
          <w:tab w:val="num" w:pos="0"/>
        </w:tabs>
        <w:ind w:left="0" w:hanging="170"/>
      </w:pPr>
    </w:lvl>
    <w:lvl w:ilvl="2">
      <w:start w:val="1"/>
      <w:numFmt w:val="decimal"/>
      <w:lvlText w:val="%1.%2.%3"/>
      <w:lvlJc w:val="right"/>
      <w:pPr>
        <w:tabs>
          <w:tab w:val="num" w:pos="0"/>
        </w:tabs>
        <w:ind w:left="0" w:hanging="170"/>
      </w:pPr>
    </w:lvl>
    <w:lvl w:ilvl="3">
      <w:start w:val="1"/>
      <w:numFmt w:val="decimal"/>
      <w:pStyle w:val="Kop4"/>
      <w:lvlText w:val=""/>
      <w:lvlJc w:val="left"/>
      <w:pPr>
        <w:tabs>
          <w:tab w:val="num" w:pos="0"/>
        </w:tabs>
        <w:ind w:left="0" w:firstLine="0"/>
      </w:pPr>
    </w:lvl>
    <w:lvl w:ilvl="4">
      <w:start w:val="1"/>
      <w:numFmt w:val="bullet"/>
      <w:pStyle w:val="Kop5"/>
      <w:lvlText w:val=""/>
      <w:lvlJc w:val="left"/>
      <w:pPr>
        <w:tabs>
          <w:tab w:val="num" w:pos="0"/>
        </w:tabs>
        <w:ind w:left="0" w:firstLine="0"/>
      </w:pPr>
    </w:lvl>
    <w:lvl w:ilvl="5">
      <w:start w:val="1"/>
      <w:numFmt w:val="decimal"/>
      <w:pStyle w:val="Kop6"/>
      <w:lvlText w:val=""/>
      <w:lvlJc w:val="left"/>
      <w:pPr>
        <w:tabs>
          <w:tab w:val="num" w:pos="1151"/>
        </w:tabs>
        <w:ind w:left="1151" w:hanging="1151"/>
      </w:pPr>
    </w:lvl>
    <w:lvl w:ilvl="6">
      <w:start w:val="1"/>
      <w:numFmt w:val="decimal"/>
      <w:pStyle w:val="Kop7"/>
      <w:lvlText w:val=""/>
      <w:lvlJc w:val="left"/>
      <w:pPr>
        <w:tabs>
          <w:tab w:val="num" w:pos="1298"/>
        </w:tabs>
        <w:ind w:left="1298" w:hanging="1298"/>
      </w:pPr>
    </w:lvl>
    <w:lvl w:ilvl="7">
      <w:start w:val="1"/>
      <w:numFmt w:val="decimal"/>
      <w:pStyle w:val="Kop8"/>
      <w:lvlText w:val=""/>
      <w:lvlJc w:val="left"/>
      <w:pPr>
        <w:tabs>
          <w:tab w:val="num" w:pos="1440"/>
        </w:tabs>
        <w:ind w:left="1440" w:hanging="1440"/>
      </w:pPr>
    </w:lvl>
    <w:lvl w:ilvl="8">
      <w:start w:val="1"/>
      <w:numFmt w:val="decimal"/>
      <w:pStyle w:val="Kop9"/>
      <w:suff w:val="nothing"/>
      <w:lvlText w:val="Bijlage %9  "/>
      <w:lvlJc w:val="left"/>
      <w:pPr>
        <w:ind w:left="0" w:firstLine="0"/>
      </w:pPr>
    </w:lvl>
  </w:abstractNum>
  <w:abstractNum w:abstractNumId="12" w15:restartNumberingAfterBreak="0">
    <w:nsid w:val="0838071C"/>
    <w:multiLevelType w:val="hybridMultilevel"/>
    <w:tmpl w:val="FFFFFFFF"/>
    <w:lvl w:ilvl="0" w:tplc="FFFFFFFF">
      <w:start w:val="1"/>
      <w:numFmt w:val="bullet"/>
      <w:lvlText w:val=""/>
      <w:lvlJc w:val="left"/>
      <w:pPr>
        <w:ind w:left="720" w:hanging="360"/>
      </w:pPr>
      <w:rPr>
        <w:rFonts w:ascii="Symbol" w:hAnsi="Symbol" w:hint="default"/>
      </w:rPr>
    </w:lvl>
    <w:lvl w:ilvl="1" w:tplc="65D4EEF6">
      <w:start w:val="1"/>
      <w:numFmt w:val="bullet"/>
      <w:lvlText w:val="o"/>
      <w:lvlJc w:val="left"/>
      <w:pPr>
        <w:ind w:left="1440" w:hanging="360"/>
      </w:pPr>
      <w:rPr>
        <w:rFonts w:ascii="Courier New" w:hAnsi="Courier New" w:hint="default"/>
      </w:rPr>
    </w:lvl>
    <w:lvl w:ilvl="2" w:tplc="099CE48A">
      <w:start w:val="1"/>
      <w:numFmt w:val="bullet"/>
      <w:lvlText w:val=""/>
      <w:lvlJc w:val="left"/>
      <w:pPr>
        <w:ind w:left="2160" w:hanging="360"/>
      </w:pPr>
      <w:rPr>
        <w:rFonts w:ascii="Wingdings" w:hAnsi="Wingdings" w:hint="default"/>
      </w:rPr>
    </w:lvl>
    <w:lvl w:ilvl="3" w:tplc="195C303C">
      <w:start w:val="1"/>
      <w:numFmt w:val="bullet"/>
      <w:lvlText w:val=""/>
      <w:lvlJc w:val="left"/>
      <w:pPr>
        <w:ind w:left="2880" w:hanging="360"/>
      </w:pPr>
      <w:rPr>
        <w:rFonts w:ascii="Symbol" w:hAnsi="Symbol" w:hint="default"/>
      </w:rPr>
    </w:lvl>
    <w:lvl w:ilvl="4" w:tplc="CD6A0A52">
      <w:start w:val="1"/>
      <w:numFmt w:val="bullet"/>
      <w:lvlText w:val="o"/>
      <w:lvlJc w:val="left"/>
      <w:pPr>
        <w:ind w:left="3600" w:hanging="360"/>
      </w:pPr>
      <w:rPr>
        <w:rFonts w:ascii="Courier New" w:hAnsi="Courier New" w:hint="default"/>
      </w:rPr>
    </w:lvl>
    <w:lvl w:ilvl="5" w:tplc="4EA21FE0">
      <w:start w:val="1"/>
      <w:numFmt w:val="bullet"/>
      <w:lvlText w:val=""/>
      <w:lvlJc w:val="left"/>
      <w:pPr>
        <w:ind w:left="4320" w:hanging="360"/>
      </w:pPr>
      <w:rPr>
        <w:rFonts w:ascii="Wingdings" w:hAnsi="Wingdings" w:hint="default"/>
      </w:rPr>
    </w:lvl>
    <w:lvl w:ilvl="6" w:tplc="2F789B70">
      <w:start w:val="1"/>
      <w:numFmt w:val="bullet"/>
      <w:lvlText w:val=""/>
      <w:lvlJc w:val="left"/>
      <w:pPr>
        <w:ind w:left="5040" w:hanging="360"/>
      </w:pPr>
      <w:rPr>
        <w:rFonts w:ascii="Symbol" w:hAnsi="Symbol" w:hint="default"/>
      </w:rPr>
    </w:lvl>
    <w:lvl w:ilvl="7" w:tplc="A9BE6614">
      <w:start w:val="1"/>
      <w:numFmt w:val="bullet"/>
      <w:lvlText w:val="o"/>
      <w:lvlJc w:val="left"/>
      <w:pPr>
        <w:ind w:left="5760" w:hanging="360"/>
      </w:pPr>
      <w:rPr>
        <w:rFonts w:ascii="Courier New" w:hAnsi="Courier New" w:hint="default"/>
      </w:rPr>
    </w:lvl>
    <w:lvl w:ilvl="8" w:tplc="777C3FA6">
      <w:start w:val="1"/>
      <w:numFmt w:val="bullet"/>
      <w:lvlText w:val=""/>
      <w:lvlJc w:val="left"/>
      <w:pPr>
        <w:ind w:left="6480" w:hanging="360"/>
      </w:pPr>
      <w:rPr>
        <w:rFonts w:ascii="Wingdings" w:hAnsi="Wingdings" w:hint="default"/>
      </w:rPr>
    </w:lvl>
  </w:abstractNum>
  <w:abstractNum w:abstractNumId="13" w15:restartNumberingAfterBreak="0">
    <w:nsid w:val="146528C0"/>
    <w:multiLevelType w:val="hybridMultilevel"/>
    <w:tmpl w:val="4C3E6A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3346F6"/>
    <w:multiLevelType w:val="hybridMultilevel"/>
    <w:tmpl w:val="FFFFFFFF"/>
    <w:lvl w:ilvl="0" w:tplc="112038C8">
      <w:start w:val="1"/>
      <w:numFmt w:val="bullet"/>
      <w:lvlText w:val=""/>
      <w:lvlJc w:val="left"/>
      <w:pPr>
        <w:ind w:left="720" w:hanging="360"/>
      </w:pPr>
      <w:rPr>
        <w:rFonts w:ascii="Symbol" w:hAnsi="Symbol" w:hint="default"/>
      </w:rPr>
    </w:lvl>
    <w:lvl w:ilvl="1" w:tplc="C6EE334E">
      <w:start w:val="1"/>
      <w:numFmt w:val="bullet"/>
      <w:lvlText w:val="o"/>
      <w:lvlJc w:val="left"/>
      <w:pPr>
        <w:ind w:left="1440" w:hanging="360"/>
      </w:pPr>
      <w:rPr>
        <w:rFonts w:ascii="Courier New" w:hAnsi="Courier New" w:hint="default"/>
      </w:rPr>
    </w:lvl>
    <w:lvl w:ilvl="2" w:tplc="C55A9DFA">
      <w:start w:val="1"/>
      <w:numFmt w:val="bullet"/>
      <w:lvlText w:val=""/>
      <w:lvlJc w:val="left"/>
      <w:pPr>
        <w:ind w:left="2160" w:hanging="360"/>
      </w:pPr>
      <w:rPr>
        <w:rFonts w:ascii="Wingdings" w:hAnsi="Wingdings" w:hint="default"/>
      </w:rPr>
    </w:lvl>
    <w:lvl w:ilvl="3" w:tplc="F5E4AF66">
      <w:start w:val="1"/>
      <w:numFmt w:val="bullet"/>
      <w:lvlText w:val=""/>
      <w:lvlJc w:val="left"/>
      <w:pPr>
        <w:ind w:left="2880" w:hanging="360"/>
      </w:pPr>
      <w:rPr>
        <w:rFonts w:ascii="Symbol" w:hAnsi="Symbol" w:hint="default"/>
      </w:rPr>
    </w:lvl>
    <w:lvl w:ilvl="4" w:tplc="625CC6BC">
      <w:start w:val="1"/>
      <w:numFmt w:val="bullet"/>
      <w:lvlText w:val="o"/>
      <w:lvlJc w:val="left"/>
      <w:pPr>
        <w:ind w:left="3600" w:hanging="360"/>
      </w:pPr>
      <w:rPr>
        <w:rFonts w:ascii="Courier New" w:hAnsi="Courier New" w:hint="default"/>
      </w:rPr>
    </w:lvl>
    <w:lvl w:ilvl="5" w:tplc="8C1202D4">
      <w:start w:val="1"/>
      <w:numFmt w:val="bullet"/>
      <w:lvlText w:val=""/>
      <w:lvlJc w:val="left"/>
      <w:pPr>
        <w:ind w:left="4320" w:hanging="360"/>
      </w:pPr>
      <w:rPr>
        <w:rFonts w:ascii="Wingdings" w:hAnsi="Wingdings" w:hint="default"/>
      </w:rPr>
    </w:lvl>
    <w:lvl w:ilvl="6" w:tplc="B9D8264C">
      <w:start w:val="1"/>
      <w:numFmt w:val="bullet"/>
      <w:lvlText w:val=""/>
      <w:lvlJc w:val="left"/>
      <w:pPr>
        <w:ind w:left="5040" w:hanging="360"/>
      </w:pPr>
      <w:rPr>
        <w:rFonts w:ascii="Symbol" w:hAnsi="Symbol" w:hint="default"/>
      </w:rPr>
    </w:lvl>
    <w:lvl w:ilvl="7" w:tplc="B83C75FA">
      <w:start w:val="1"/>
      <w:numFmt w:val="bullet"/>
      <w:lvlText w:val="o"/>
      <w:lvlJc w:val="left"/>
      <w:pPr>
        <w:ind w:left="5760" w:hanging="360"/>
      </w:pPr>
      <w:rPr>
        <w:rFonts w:ascii="Courier New" w:hAnsi="Courier New" w:hint="default"/>
      </w:rPr>
    </w:lvl>
    <w:lvl w:ilvl="8" w:tplc="68D2D43E">
      <w:start w:val="1"/>
      <w:numFmt w:val="bullet"/>
      <w:lvlText w:val=""/>
      <w:lvlJc w:val="left"/>
      <w:pPr>
        <w:ind w:left="6480" w:hanging="360"/>
      </w:pPr>
      <w:rPr>
        <w:rFonts w:ascii="Wingdings" w:hAnsi="Wingdings" w:hint="default"/>
      </w:rPr>
    </w:lvl>
  </w:abstractNum>
  <w:abstractNum w:abstractNumId="15" w15:restartNumberingAfterBreak="0">
    <w:nsid w:val="22E30BFC"/>
    <w:multiLevelType w:val="hybridMultilevel"/>
    <w:tmpl w:val="30849758"/>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1C0501"/>
    <w:multiLevelType w:val="hybridMultilevel"/>
    <w:tmpl w:val="FFFFFFFF"/>
    <w:lvl w:ilvl="0" w:tplc="56D2152C">
      <w:start w:val="1"/>
      <w:numFmt w:val="decimal"/>
      <w:lvlText w:val="%1."/>
      <w:lvlJc w:val="left"/>
      <w:pPr>
        <w:ind w:left="720" w:hanging="360"/>
      </w:pPr>
    </w:lvl>
    <w:lvl w:ilvl="1" w:tplc="7C9E31B2">
      <w:start w:val="1"/>
      <w:numFmt w:val="lowerLetter"/>
      <w:lvlText w:val="%2."/>
      <w:lvlJc w:val="left"/>
      <w:pPr>
        <w:ind w:left="1440" w:hanging="360"/>
      </w:pPr>
    </w:lvl>
    <w:lvl w:ilvl="2" w:tplc="DBDC1DE2">
      <w:start w:val="1"/>
      <w:numFmt w:val="lowerRoman"/>
      <w:lvlText w:val="%3."/>
      <w:lvlJc w:val="right"/>
      <w:pPr>
        <w:ind w:left="2160" w:hanging="180"/>
      </w:pPr>
    </w:lvl>
    <w:lvl w:ilvl="3" w:tplc="C6BA79BE">
      <w:start w:val="1"/>
      <w:numFmt w:val="decimal"/>
      <w:lvlText w:val="%4."/>
      <w:lvlJc w:val="left"/>
      <w:pPr>
        <w:ind w:left="2880" w:hanging="360"/>
      </w:pPr>
    </w:lvl>
    <w:lvl w:ilvl="4" w:tplc="CDACEF40">
      <w:start w:val="1"/>
      <w:numFmt w:val="lowerLetter"/>
      <w:lvlText w:val="%5."/>
      <w:lvlJc w:val="left"/>
      <w:pPr>
        <w:ind w:left="3600" w:hanging="360"/>
      </w:pPr>
    </w:lvl>
    <w:lvl w:ilvl="5" w:tplc="EF94AC46">
      <w:start w:val="1"/>
      <w:numFmt w:val="lowerRoman"/>
      <w:lvlText w:val="%6."/>
      <w:lvlJc w:val="right"/>
      <w:pPr>
        <w:ind w:left="4320" w:hanging="180"/>
      </w:pPr>
    </w:lvl>
    <w:lvl w:ilvl="6" w:tplc="9B325E10">
      <w:start w:val="1"/>
      <w:numFmt w:val="decimal"/>
      <w:lvlText w:val="%7."/>
      <w:lvlJc w:val="left"/>
      <w:pPr>
        <w:ind w:left="5040" w:hanging="360"/>
      </w:pPr>
    </w:lvl>
    <w:lvl w:ilvl="7" w:tplc="DEF8918E">
      <w:start w:val="1"/>
      <w:numFmt w:val="lowerLetter"/>
      <w:lvlText w:val="%8."/>
      <w:lvlJc w:val="left"/>
      <w:pPr>
        <w:ind w:left="5760" w:hanging="360"/>
      </w:pPr>
    </w:lvl>
    <w:lvl w:ilvl="8" w:tplc="7780D5C2">
      <w:start w:val="1"/>
      <w:numFmt w:val="lowerRoman"/>
      <w:lvlText w:val="%9."/>
      <w:lvlJc w:val="right"/>
      <w:pPr>
        <w:ind w:left="6480" w:hanging="180"/>
      </w:pPr>
    </w:lvl>
  </w:abstractNum>
  <w:abstractNum w:abstractNumId="17" w15:restartNumberingAfterBreak="0">
    <w:nsid w:val="280451D1"/>
    <w:multiLevelType w:val="hybridMultilevel"/>
    <w:tmpl w:val="2D5A56B4"/>
    <w:lvl w:ilvl="0" w:tplc="55CE3ED2">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107D8F"/>
    <w:multiLevelType w:val="hybridMultilevel"/>
    <w:tmpl w:val="6FCEA4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6A4E39"/>
    <w:multiLevelType w:val="hybridMultilevel"/>
    <w:tmpl w:val="209C8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ED74838"/>
    <w:multiLevelType w:val="hybridMultilevel"/>
    <w:tmpl w:val="2884A860"/>
    <w:lvl w:ilvl="0" w:tplc="E024515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551F02"/>
    <w:multiLevelType w:val="hybridMultilevel"/>
    <w:tmpl w:val="FFFFFFFF"/>
    <w:lvl w:ilvl="0" w:tplc="9F74B646">
      <w:start w:val="1"/>
      <w:numFmt w:val="bullet"/>
      <w:lvlText w:val=""/>
      <w:lvlJc w:val="left"/>
      <w:pPr>
        <w:ind w:left="720" w:hanging="360"/>
      </w:pPr>
      <w:rPr>
        <w:rFonts w:ascii="Symbol" w:hAnsi="Symbol" w:hint="default"/>
      </w:rPr>
    </w:lvl>
    <w:lvl w:ilvl="1" w:tplc="27DC9270">
      <w:start w:val="1"/>
      <w:numFmt w:val="bullet"/>
      <w:lvlText w:val="o"/>
      <w:lvlJc w:val="left"/>
      <w:pPr>
        <w:ind w:left="1440" w:hanging="360"/>
      </w:pPr>
      <w:rPr>
        <w:rFonts w:ascii="Courier New" w:hAnsi="Courier New" w:hint="default"/>
      </w:rPr>
    </w:lvl>
    <w:lvl w:ilvl="2" w:tplc="34C0FF3E">
      <w:start w:val="1"/>
      <w:numFmt w:val="bullet"/>
      <w:lvlText w:val=""/>
      <w:lvlJc w:val="left"/>
      <w:pPr>
        <w:ind w:left="2160" w:hanging="360"/>
      </w:pPr>
      <w:rPr>
        <w:rFonts w:ascii="Wingdings" w:hAnsi="Wingdings" w:hint="default"/>
      </w:rPr>
    </w:lvl>
    <w:lvl w:ilvl="3" w:tplc="BB983A92">
      <w:start w:val="1"/>
      <w:numFmt w:val="bullet"/>
      <w:lvlText w:val=""/>
      <w:lvlJc w:val="left"/>
      <w:pPr>
        <w:ind w:left="2880" w:hanging="360"/>
      </w:pPr>
      <w:rPr>
        <w:rFonts w:ascii="Symbol" w:hAnsi="Symbol" w:hint="default"/>
      </w:rPr>
    </w:lvl>
    <w:lvl w:ilvl="4" w:tplc="65E46C3A">
      <w:start w:val="1"/>
      <w:numFmt w:val="bullet"/>
      <w:lvlText w:val="o"/>
      <w:lvlJc w:val="left"/>
      <w:pPr>
        <w:ind w:left="3600" w:hanging="360"/>
      </w:pPr>
      <w:rPr>
        <w:rFonts w:ascii="Courier New" w:hAnsi="Courier New" w:hint="default"/>
      </w:rPr>
    </w:lvl>
    <w:lvl w:ilvl="5" w:tplc="8C08B43E">
      <w:start w:val="1"/>
      <w:numFmt w:val="bullet"/>
      <w:lvlText w:val=""/>
      <w:lvlJc w:val="left"/>
      <w:pPr>
        <w:ind w:left="4320" w:hanging="360"/>
      </w:pPr>
      <w:rPr>
        <w:rFonts w:ascii="Wingdings" w:hAnsi="Wingdings" w:hint="default"/>
      </w:rPr>
    </w:lvl>
    <w:lvl w:ilvl="6" w:tplc="653AE4C6">
      <w:start w:val="1"/>
      <w:numFmt w:val="bullet"/>
      <w:lvlText w:val=""/>
      <w:lvlJc w:val="left"/>
      <w:pPr>
        <w:ind w:left="5040" w:hanging="360"/>
      </w:pPr>
      <w:rPr>
        <w:rFonts w:ascii="Symbol" w:hAnsi="Symbol" w:hint="default"/>
      </w:rPr>
    </w:lvl>
    <w:lvl w:ilvl="7" w:tplc="FB824CF0">
      <w:start w:val="1"/>
      <w:numFmt w:val="bullet"/>
      <w:lvlText w:val="o"/>
      <w:lvlJc w:val="left"/>
      <w:pPr>
        <w:ind w:left="5760" w:hanging="360"/>
      </w:pPr>
      <w:rPr>
        <w:rFonts w:ascii="Courier New" w:hAnsi="Courier New" w:hint="default"/>
      </w:rPr>
    </w:lvl>
    <w:lvl w:ilvl="8" w:tplc="2A94FD22">
      <w:start w:val="1"/>
      <w:numFmt w:val="bullet"/>
      <w:lvlText w:val=""/>
      <w:lvlJc w:val="left"/>
      <w:pPr>
        <w:ind w:left="6480" w:hanging="360"/>
      </w:pPr>
      <w:rPr>
        <w:rFonts w:ascii="Wingdings" w:hAnsi="Wingdings" w:hint="default"/>
      </w:rPr>
    </w:lvl>
  </w:abstractNum>
  <w:abstractNum w:abstractNumId="24" w15:restartNumberingAfterBreak="0">
    <w:nsid w:val="5DAB34DE"/>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1EB5118"/>
    <w:multiLevelType w:val="hybridMultilevel"/>
    <w:tmpl w:val="FFFFFFFF"/>
    <w:lvl w:ilvl="0" w:tplc="8E26B414">
      <w:start w:val="1"/>
      <w:numFmt w:val="bullet"/>
      <w:lvlText w:val=""/>
      <w:lvlJc w:val="left"/>
      <w:pPr>
        <w:ind w:left="720" w:hanging="360"/>
      </w:pPr>
      <w:rPr>
        <w:rFonts w:ascii="Symbol" w:hAnsi="Symbol" w:hint="default"/>
      </w:rPr>
    </w:lvl>
    <w:lvl w:ilvl="1" w:tplc="F2486204">
      <w:start w:val="1"/>
      <w:numFmt w:val="bullet"/>
      <w:lvlText w:val="o"/>
      <w:lvlJc w:val="left"/>
      <w:pPr>
        <w:ind w:left="1440" w:hanging="360"/>
      </w:pPr>
      <w:rPr>
        <w:rFonts w:ascii="Courier New" w:hAnsi="Courier New" w:hint="default"/>
      </w:rPr>
    </w:lvl>
    <w:lvl w:ilvl="2" w:tplc="B596B460">
      <w:start w:val="1"/>
      <w:numFmt w:val="bullet"/>
      <w:lvlText w:val=""/>
      <w:lvlJc w:val="left"/>
      <w:pPr>
        <w:ind w:left="2160" w:hanging="360"/>
      </w:pPr>
      <w:rPr>
        <w:rFonts w:ascii="Wingdings" w:hAnsi="Wingdings" w:hint="default"/>
      </w:rPr>
    </w:lvl>
    <w:lvl w:ilvl="3" w:tplc="47B4471E">
      <w:start w:val="1"/>
      <w:numFmt w:val="bullet"/>
      <w:lvlText w:val=""/>
      <w:lvlJc w:val="left"/>
      <w:pPr>
        <w:ind w:left="2880" w:hanging="360"/>
      </w:pPr>
      <w:rPr>
        <w:rFonts w:ascii="Symbol" w:hAnsi="Symbol" w:hint="default"/>
      </w:rPr>
    </w:lvl>
    <w:lvl w:ilvl="4" w:tplc="B9103BB6">
      <w:start w:val="1"/>
      <w:numFmt w:val="bullet"/>
      <w:lvlText w:val="o"/>
      <w:lvlJc w:val="left"/>
      <w:pPr>
        <w:ind w:left="3600" w:hanging="360"/>
      </w:pPr>
      <w:rPr>
        <w:rFonts w:ascii="Courier New" w:hAnsi="Courier New" w:hint="default"/>
      </w:rPr>
    </w:lvl>
    <w:lvl w:ilvl="5" w:tplc="0184650C">
      <w:start w:val="1"/>
      <w:numFmt w:val="bullet"/>
      <w:lvlText w:val=""/>
      <w:lvlJc w:val="left"/>
      <w:pPr>
        <w:ind w:left="4320" w:hanging="360"/>
      </w:pPr>
      <w:rPr>
        <w:rFonts w:ascii="Wingdings" w:hAnsi="Wingdings" w:hint="default"/>
      </w:rPr>
    </w:lvl>
    <w:lvl w:ilvl="6" w:tplc="F84C2FA0">
      <w:start w:val="1"/>
      <w:numFmt w:val="bullet"/>
      <w:lvlText w:val=""/>
      <w:lvlJc w:val="left"/>
      <w:pPr>
        <w:ind w:left="5040" w:hanging="360"/>
      </w:pPr>
      <w:rPr>
        <w:rFonts w:ascii="Symbol" w:hAnsi="Symbol" w:hint="default"/>
      </w:rPr>
    </w:lvl>
    <w:lvl w:ilvl="7" w:tplc="5C96387A">
      <w:start w:val="1"/>
      <w:numFmt w:val="bullet"/>
      <w:lvlText w:val="o"/>
      <w:lvlJc w:val="left"/>
      <w:pPr>
        <w:ind w:left="5760" w:hanging="360"/>
      </w:pPr>
      <w:rPr>
        <w:rFonts w:ascii="Courier New" w:hAnsi="Courier New" w:hint="default"/>
      </w:rPr>
    </w:lvl>
    <w:lvl w:ilvl="8" w:tplc="1BD41E72">
      <w:start w:val="1"/>
      <w:numFmt w:val="bullet"/>
      <w:lvlText w:val=""/>
      <w:lvlJc w:val="left"/>
      <w:pPr>
        <w:ind w:left="6480" w:hanging="360"/>
      </w:pPr>
      <w:rPr>
        <w:rFonts w:ascii="Wingdings" w:hAnsi="Wingdings" w:hint="default"/>
      </w:rPr>
    </w:lvl>
  </w:abstractNum>
  <w:abstractNum w:abstractNumId="26" w15:restartNumberingAfterBreak="0">
    <w:nsid w:val="68E608C1"/>
    <w:multiLevelType w:val="multilevel"/>
    <w:tmpl w:val="55C6DE5E"/>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AC85488"/>
    <w:multiLevelType w:val="hybridMultilevel"/>
    <w:tmpl w:val="FFFFFFFF"/>
    <w:lvl w:ilvl="0" w:tplc="6B842C40">
      <w:start w:val="1"/>
      <w:numFmt w:val="bullet"/>
      <w:lvlText w:val=""/>
      <w:lvlJc w:val="left"/>
      <w:pPr>
        <w:ind w:left="720" w:hanging="360"/>
      </w:pPr>
      <w:rPr>
        <w:rFonts w:ascii="Symbol" w:hAnsi="Symbol" w:hint="default"/>
      </w:rPr>
    </w:lvl>
    <w:lvl w:ilvl="1" w:tplc="1FAC5CDA">
      <w:start w:val="1"/>
      <w:numFmt w:val="bullet"/>
      <w:lvlText w:val="o"/>
      <w:lvlJc w:val="left"/>
      <w:pPr>
        <w:ind w:left="1440" w:hanging="360"/>
      </w:pPr>
      <w:rPr>
        <w:rFonts w:ascii="Courier New" w:hAnsi="Courier New" w:hint="default"/>
      </w:rPr>
    </w:lvl>
    <w:lvl w:ilvl="2" w:tplc="81A2921C">
      <w:start w:val="1"/>
      <w:numFmt w:val="bullet"/>
      <w:lvlText w:val=""/>
      <w:lvlJc w:val="left"/>
      <w:pPr>
        <w:ind w:left="2160" w:hanging="360"/>
      </w:pPr>
      <w:rPr>
        <w:rFonts w:ascii="Wingdings" w:hAnsi="Wingdings" w:hint="default"/>
      </w:rPr>
    </w:lvl>
    <w:lvl w:ilvl="3" w:tplc="B7D86D0A">
      <w:start w:val="1"/>
      <w:numFmt w:val="bullet"/>
      <w:lvlText w:val=""/>
      <w:lvlJc w:val="left"/>
      <w:pPr>
        <w:ind w:left="2880" w:hanging="360"/>
      </w:pPr>
      <w:rPr>
        <w:rFonts w:ascii="Symbol" w:hAnsi="Symbol" w:hint="default"/>
      </w:rPr>
    </w:lvl>
    <w:lvl w:ilvl="4" w:tplc="B04E2200">
      <w:start w:val="1"/>
      <w:numFmt w:val="bullet"/>
      <w:lvlText w:val="o"/>
      <w:lvlJc w:val="left"/>
      <w:pPr>
        <w:ind w:left="3600" w:hanging="360"/>
      </w:pPr>
      <w:rPr>
        <w:rFonts w:ascii="Courier New" w:hAnsi="Courier New" w:hint="default"/>
      </w:rPr>
    </w:lvl>
    <w:lvl w:ilvl="5" w:tplc="B3321150">
      <w:start w:val="1"/>
      <w:numFmt w:val="bullet"/>
      <w:lvlText w:val=""/>
      <w:lvlJc w:val="left"/>
      <w:pPr>
        <w:ind w:left="4320" w:hanging="360"/>
      </w:pPr>
      <w:rPr>
        <w:rFonts w:ascii="Wingdings" w:hAnsi="Wingdings" w:hint="default"/>
      </w:rPr>
    </w:lvl>
    <w:lvl w:ilvl="6" w:tplc="9A2C1236">
      <w:start w:val="1"/>
      <w:numFmt w:val="bullet"/>
      <w:lvlText w:val=""/>
      <w:lvlJc w:val="left"/>
      <w:pPr>
        <w:ind w:left="5040" w:hanging="360"/>
      </w:pPr>
      <w:rPr>
        <w:rFonts w:ascii="Symbol" w:hAnsi="Symbol" w:hint="default"/>
      </w:rPr>
    </w:lvl>
    <w:lvl w:ilvl="7" w:tplc="EAE8541A">
      <w:start w:val="1"/>
      <w:numFmt w:val="bullet"/>
      <w:lvlText w:val="o"/>
      <w:lvlJc w:val="left"/>
      <w:pPr>
        <w:ind w:left="5760" w:hanging="360"/>
      </w:pPr>
      <w:rPr>
        <w:rFonts w:ascii="Courier New" w:hAnsi="Courier New" w:hint="default"/>
      </w:rPr>
    </w:lvl>
    <w:lvl w:ilvl="8" w:tplc="BA04A7E6">
      <w:start w:val="1"/>
      <w:numFmt w:val="bullet"/>
      <w:lvlText w:val=""/>
      <w:lvlJc w:val="left"/>
      <w:pPr>
        <w:ind w:left="6480" w:hanging="360"/>
      </w:pPr>
      <w:rPr>
        <w:rFonts w:ascii="Wingdings" w:hAnsi="Wingdings" w:hint="default"/>
      </w:rPr>
    </w:lvl>
  </w:abstractNum>
  <w:abstractNum w:abstractNumId="28" w15:restartNumberingAfterBreak="0">
    <w:nsid w:val="6C611E38"/>
    <w:multiLevelType w:val="multilevel"/>
    <w:tmpl w:val="04F698AC"/>
    <w:lvl w:ilvl="0">
      <w:start w:val="1"/>
      <w:numFmt w:val="decimal"/>
      <w:lvlRestart w:val="0"/>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lvlText w:val=""/>
      <w:lvlJc w:val="left"/>
      <w:pPr>
        <w:tabs>
          <w:tab w:val="num" w:pos="0"/>
        </w:tabs>
        <w:ind w:left="0" w:firstLine="0"/>
      </w:pPr>
      <w:rPr>
        <w:rFonts w:ascii="Arial" w:hAnsi="Arial" w:cs="Arial" w:hint="default"/>
      </w:rPr>
    </w:lvl>
    <w:lvl w:ilvl="4">
      <w:start w:val="1"/>
      <w:numFmt w:val="none"/>
      <w:lvlText w:val=""/>
      <w:lvlJc w:val="left"/>
      <w:pPr>
        <w:tabs>
          <w:tab w:val="num" w:pos="0"/>
        </w:tabs>
        <w:ind w:left="0" w:firstLine="0"/>
      </w:pPr>
      <w:rPr>
        <w:rFonts w:ascii="Arial" w:hAnsi="Arial" w:cs="Arial" w:hint="default"/>
      </w:rPr>
    </w:lvl>
    <w:lvl w:ilvl="5">
      <w:start w:val="1"/>
      <w:numFmt w:val="none"/>
      <w:lvlText w:val=""/>
      <w:lvlJc w:val="left"/>
      <w:pPr>
        <w:tabs>
          <w:tab w:val="num" w:pos="1151"/>
        </w:tabs>
        <w:ind w:left="1151" w:hanging="1151"/>
      </w:pPr>
      <w:rPr>
        <w:rFonts w:ascii="Arial" w:hAnsi="Arial" w:cs="Arial" w:hint="default"/>
      </w:rPr>
    </w:lvl>
    <w:lvl w:ilvl="6">
      <w:start w:val="1"/>
      <w:numFmt w:val="none"/>
      <w:lvlText w:val=""/>
      <w:lvlJc w:val="left"/>
      <w:pPr>
        <w:tabs>
          <w:tab w:val="num" w:pos="1298"/>
        </w:tabs>
        <w:ind w:left="1298" w:hanging="1298"/>
      </w:pPr>
      <w:rPr>
        <w:rFonts w:ascii="Arial" w:hAnsi="Arial" w:cs="Arial" w:hint="default"/>
      </w:rPr>
    </w:lvl>
    <w:lvl w:ilvl="7">
      <w:start w:val="1"/>
      <w:numFmt w:val="none"/>
      <w:lvlText w:val=""/>
      <w:lvlJc w:val="left"/>
      <w:pPr>
        <w:tabs>
          <w:tab w:val="num" w:pos="1440"/>
        </w:tabs>
        <w:ind w:left="1440" w:hanging="1440"/>
      </w:pPr>
      <w:rPr>
        <w:rFonts w:ascii="Arial" w:hAnsi="Arial" w:cs="Arial" w:hint="default"/>
      </w:rPr>
    </w:lvl>
    <w:lvl w:ilvl="8">
      <w:start w:val="1"/>
      <w:numFmt w:val="decimal"/>
      <w:suff w:val="nothing"/>
      <w:lvlText w:val="Bijlage %9  "/>
      <w:lvlJc w:val="left"/>
      <w:pPr>
        <w:ind w:left="0" w:firstLine="0"/>
      </w:pPr>
      <w:rPr>
        <w:rFonts w:ascii="Arial" w:hAnsi="Arial" w:cs="Arial" w:hint="default"/>
      </w:rPr>
    </w:lvl>
  </w:abstractNum>
  <w:abstractNum w:abstractNumId="29" w15:restartNumberingAfterBreak="0">
    <w:nsid w:val="76031872"/>
    <w:multiLevelType w:val="hybridMultilevel"/>
    <w:tmpl w:val="FFFFFFFF"/>
    <w:lvl w:ilvl="0" w:tplc="198A3212">
      <w:start w:val="1"/>
      <w:numFmt w:val="bullet"/>
      <w:lvlText w:val=""/>
      <w:lvlJc w:val="left"/>
      <w:pPr>
        <w:ind w:left="720" w:hanging="360"/>
      </w:pPr>
      <w:rPr>
        <w:rFonts w:ascii="Symbol" w:hAnsi="Symbol" w:hint="default"/>
      </w:rPr>
    </w:lvl>
    <w:lvl w:ilvl="1" w:tplc="33EC3778">
      <w:start w:val="1"/>
      <w:numFmt w:val="bullet"/>
      <w:lvlText w:val="o"/>
      <w:lvlJc w:val="left"/>
      <w:pPr>
        <w:ind w:left="1440" w:hanging="360"/>
      </w:pPr>
      <w:rPr>
        <w:rFonts w:ascii="Courier New" w:hAnsi="Courier New" w:hint="default"/>
      </w:rPr>
    </w:lvl>
    <w:lvl w:ilvl="2" w:tplc="516AC9CE">
      <w:start w:val="1"/>
      <w:numFmt w:val="bullet"/>
      <w:lvlText w:val=""/>
      <w:lvlJc w:val="left"/>
      <w:pPr>
        <w:ind w:left="2160" w:hanging="360"/>
      </w:pPr>
      <w:rPr>
        <w:rFonts w:ascii="Wingdings" w:hAnsi="Wingdings" w:hint="default"/>
      </w:rPr>
    </w:lvl>
    <w:lvl w:ilvl="3" w:tplc="5F0A5CCE">
      <w:start w:val="1"/>
      <w:numFmt w:val="bullet"/>
      <w:lvlText w:val=""/>
      <w:lvlJc w:val="left"/>
      <w:pPr>
        <w:ind w:left="2880" w:hanging="360"/>
      </w:pPr>
      <w:rPr>
        <w:rFonts w:ascii="Symbol" w:hAnsi="Symbol" w:hint="default"/>
      </w:rPr>
    </w:lvl>
    <w:lvl w:ilvl="4" w:tplc="D7125A50">
      <w:start w:val="1"/>
      <w:numFmt w:val="bullet"/>
      <w:lvlText w:val="o"/>
      <w:lvlJc w:val="left"/>
      <w:pPr>
        <w:ind w:left="3600" w:hanging="360"/>
      </w:pPr>
      <w:rPr>
        <w:rFonts w:ascii="Courier New" w:hAnsi="Courier New" w:hint="default"/>
      </w:rPr>
    </w:lvl>
    <w:lvl w:ilvl="5" w:tplc="36D868F4">
      <w:start w:val="1"/>
      <w:numFmt w:val="bullet"/>
      <w:lvlText w:val=""/>
      <w:lvlJc w:val="left"/>
      <w:pPr>
        <w:ind w:left="4320" w:hanging="360"/>
      </w:pPr>
      <w:rPr>
        <w:rFonts w:ascii="Wingdings" w:hAnsi="Wingdings" w:hint="default"/>
      </w:rPr>
    </w:lvl>
    <w:lvl w:ilvl="6" w:tplc="E3C48C8C">
      <w:start w:val="1"/>
      <w:numFmt w:val="bullet"/>
      <w:lvlText w:val=""/>
      <w:lvlJc w:val="left"/>
      <w:pPr>
        <w:ind w:left="5040" w:hanging="360"/>
      </w:pPr>
      <w:rPr>
        <w:rFonts w:ascii="Symbol" w:hAnsi="Symbol" w:hint="default"/>
      </w:rPr>
    </w:lvl>
    <w:lvl w:ilvl="7" w:tplc="7DCC900E">
      <w:start w:val="1"/>
      <w:numFmt w:val="bullet"/>
      <w:lvlText w:val="o"/>
      <w:lvlJc w:val="left"/>
      <w:pPr>
        <w:ind w:left="5760" w:hanging="360"/>
      </w:pPr>
      <w:rPr>
        <w:rFonts w:ascii="Courier New" w:hAnsi="Courier New" w:hint="default"/>
      </w:rPr>
    </w:lvl>
    <w:lvl w:ilvl="8" w:tplc="0CCEA5C6">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6"/>
  </w:num>
  <w:num w:numId="4">
    <w:abstractNumId w:val="14"/>
  </w:num>
  <w:num w:numId="5">
    <w:abstractNumId w:val="29"/>
  </w:num>
  <w:num w:numId="6">
    <w:abstractNumId w:val="27"/>
  </w:num>
  <w:num w:numId="7">
    <w:abstractNumId w:val="12"/>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20"/>
  </w:num>
  <w:num w:numId="22">
    <w:abstractNumId w:val="10"/>
  </w:num>
  <w:num w:numId="23">
    <w:abstractNumId w:val="21"/>
  </w:num>
  <w:num w:numId="24">
    <w:abstractNumId w:val="1"/>
  </w:num>
  <w:num w:numId="25">
    <w:abstractNumId w:val="2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0"/>
  </w:num>
  <w:num w:numId="35">
    <w:abstractNumId w:val="11"/>
  </w:num>
  <w:num w:numId="36">
    <w:abstractNumId w:val="26"/>
  </w:num>
  <w:num w:numId="37">
    <w:abstractNumId w:val="24"/>
  </w:num>
  <w:num w:numId="38">
    <w:abstractNumId w:val="13"/>
  </w:num>
  <w:num w:numId="39">
    <w:abstractNumId w:val="22"/>
  </w:num>
  <w:num w:numId="40">
    <w:abstractNumId w:val="18"/>
  </w:num>
  <w:num w:numId="41">
    <w:abstractNumId w:val="19"/>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B9"/>
    <w:rsid w:val="000108D1"/>
    <w:rsid w:val="00012060"/>
    <w:rsid w:val="00014D6D"/>
    <w:rsid w:val="00016C74"/>
    <w:rsid w:val="00036B44"/>
    <w:rsid w:val="00047E9B"/>
    <w:rsid w:val="00050455"/>
    <w:rsid w:val="00052930"/>
    <w:rsid w:val="000726A0"/>
    <w:rsid w:val="000754D8"/>
    <w:rsid w:val="000772B8"/>
    <w:rsid w:val="00081CEC"/>
    <w:rsid w:val="0008423B"/>
    <w:rsid w:val="00086FB3"/>
    <w:rsid w:val="000A2E26"/>
    <w:rsid w:val="000A7D76"/>
    <w:rsid w:val="000B590E"/>
    <w:rsid w:val="000D3BDB"/>
    <w:rsid w:val="000E1E98"/>
    <w:rsid w:val="00100D23"/>
    <w:rsid w:val="0010501D"/>
    <w:rsid w:val="00106DF6"/>
    <w:rsid w:val="00110275"/>
    <w:rsid w:val="0011056C"/>
    <w:rsid w:val="00121242"/>
    <w:rsid w:val="001255AA"/>
    <w:rsid w:val="00126F3B"/>
    <w:rsid w:val="001311E7"/>
    <w:rsid w:val="0013152B"/>
    <w:rsid w:val="00131E7B"/>
    <w:rsid w:val="00137005"/>
    <w:rsid w:val="001402A0"/>
    <w:rsid w:val="00155EBC"/>
    <w:rsid w:val="00165953"/>
    <w:rsid w:val="00165BAE"/>
    <w:rsid w:val="00166B72"/>
    <w:rsid w:val="0017271B"/>
    <w:rsid w:val="001813CD"/>
    <w:rsid w:val="00190710"/>
    <w:rsid w:val="00192268"/>
    <w:rsid w:val="001939F7"/>
    <w:rsid w:val="001965AB"/>
    <w:rsid w:val="0019781B"/>
    <w:rsid w:val="001A13A4"/>
    <w:rsid w:val="001A37B2"/>
    <w:rsid w:val="001B42EA"/>
    <w:rsid w:val="001C6179"/>
    <w:rsid w:val="001D1871"/>
    <w:rsid w:val="001D20B7"/>
    <w:rsid w:val="001D76E9"/>
    <w:rsid w:val="001E55A0"/>
    <w:rsid w:val="001F2ADE"/>
    <w:rsid w:val="001F6394"/>
    <w:rsid w:val="00201B3F"/>
    <w:rsid w:val="00207015"/>
    <w:rsid w:val="00216104"/>
    <w:rsid w:val="00223BDD"/>
    <w:rsid w:val="002257D3"/>
    <w:rsid w:val="00231CE0"/>
    <w:rsid w:val="00260AE5"/>
    <w:rsid w:val="00264714"/>
    <w:rsid w:val="00267B0E"/>
    <w:rsid w:val="0027214D"/>
    <w:rsid w:val="002B03DE"/>
    <w:rsid w:val="002B37AC"/>
    <w:rsid w:val="002B3B3B"/>
    <w:rsid w:val="002C79EF"/>
    <w:rsid w:val="002D582F"/>
    <w:rsid w:val="002F36EC"/>
    <w:rsid w:val="00301B8C"/>
    <w:rsid w:val="00307253"/>
    <w:rsid w:val="003136CE"/>
    <w:rsid w:val="00314565"/>
    <w:rsid w:val="003350FA"/>
    <w:rsid w:val="00335769"/>
    <w:rsid w:val="00340C8B"/>
    <w:rsid w:val="003413D9"/>
    <w:rsid w:val="00343864"/>
    <w:rsid w:val="00352C80"/>
    <w:rsid w:val="003619EB"/>
    <w:rsid w:val="00372DDF"/>
    <w:rsid w:val="0037688B"/>
    <w:rsid w:val="003817C2"/>
    <w:rsid w:val="003831B7"/>
    <w:rsid w:val="00392629"/>
    <w:rsid w:val="00395F6E"/>
    <w:rsid w:val="003A02A6"/>
    <w:rsid w:val="003C6BCE"/>
    <w:rsid w:val="003D2EAD"/>
    <w:rsid w:val="003D53E1"/>
    <w:rsid w:val="003D7C20"/>
    <w:rsid w:val="003E1F5C"/>
    <w:rsid w:val="004002E4"/>
    <w:rsid w:val="00407FBB"/>
    <w:rsid w:val="00412F48"/>
    <w:rsid w:val="0041591D"/>
    <w:rsid w:val="00416B11"/>
    <w:rsid w:val="0042183C"/>
    <w:rsid w:val="0042641E"/>
    <w:rsid w:val="004278C4"/>
    <w:rsid w:val="00430E09"/>
    <w:rsid w:val="004360F8"/>
    <w:rsid w:val="0044294D"/>
    <w:rsid w:val="00446423"/>
    <w:rsid w:val="00454156"/>
    <w:rsid w:val="004616DF"/>
    <w:rsid w:val="00463AFC"/>
    <w:rsid w:val="004707F1"/>
    <w:rsid w:val="00472582"/>
    <w:rsid w:val="00484845"/>
    <w:rsid w:val="004862B9"/>
    <w:rsid w:val="00490753"/>
    <w:rsid w:val="00496675"/>
    <w:rsid w:val="00496925"/>
    <w:rsid w:val="004A0BFC"/>
    <w:rsid w:val="004A7A21"/>
    <w:rsid w:val="004B0ED1"/>
    <w:rsid w:val="004B33CE"/>
    <w:rsid w:val="004B34C6"/>
    <w:rsid w:val="004C00DC"/>
    <w:rsid w:val="004C3F15"/>
    <w:rsid w:val="004F57DA"/>
    <w:rsid w:val="004F7314"/>
    <w:rsid w:val="004F738D"/>
    <w:rsid w:val="005015BB"/>
    <w:rsid w:val="00505BA0"/>
    <w:rsid w:val="00512628"/>
    <w:rsid w:val="00512CE2"/>
    <w:rsid w:val="00527099"/>
    <w:rsid w:val="00546043"/>
    <w:rsid w:val="00547A0A"/>
    <w:rsid w:val="00550B63"/>
    <w:rsid w:val="00553E30"/>
    <w:rsid w:val="005543A7"/>
    <w:rsid w:val="00573096"/>
    <w:rsid w:val="00590C40"/>
    <w:rsid w:val="00592F73"/>
    <w:rsid w:val="00592FDE"/>
    <w:rsid w:val="00593F32"/>
    <w:rsid w:val="00595C0D"/>
    <w:rsid w:val="005B7480"/>
    <w:rsid w:val="005BA0E0"/>
    <w:rsid w:val="005C2002"/>
    <w:rsid w:val="005C92F2"/>
    <w:rsid w:val="005D3135"/>
    <w:rsid w:val="005E52D4"/>
    <w:rsid w:val="00602D2D"/>
    <w:rsid w:val="00610F2D"/>
    <w:rsid w:val="006140BF"/>
    <w:rsid w:val="00622B7D"/>
    <w:rsid w:val="006252B6"/>
    <w:rsid w:val="00625F39"/>
    <w:rsid w:val="00641F32"/>
    <w:rsid w:val="00642F83"/>
    <w:rsid w:val="00643227"/>
    <w:rsid w:val="006479A3"/>
    <w:rsid w:val="006614CA"/>
    <w:rsid w:val="00671525"/>
    <w:rsid w:val="00673987"/>
    <w:rsid w:val="006778D6"/>
    <w:rsid w:val="00682083"/>
    <w:rsid w:val="00683442"/>
    <w:rsid w:val="00693AD3"/>
    <w:rsid w:val="006AE3F9"/>
    <w:rsid w:val="006B0BA1"/>
    <w:rsid w:val="006B4FE6"/>
    <w:rsid w:val="006B68CF"/>
    <w:rsid w:val="006C33B9"/>
    <w:rsid w:val="006C7ECF"/>
    <w:rsid w:val="006D3531"/>
    <w:rsid w:val="006D3D3C"/>
    <w:rsid w:val="006D43B4"/>
    <w:rsid w:val="00705EA7"/>
    <w:rsid w:val="0070754C"/>
    <w:rsid w:val="0071216F"/>
    <w:rsid w:val="007129FD"/>
    <w:rsid w:val="00712C0D"/>
    <w:rsid w:val="00713BCD"/>
    <w:rsid w:val="00727B7A"/>
    <w:rsid w:val="0073348C"/>
    <w:rsid w:val="00753FC6"/>
    <w:rsid w:val="00754CCC"/>
    <w:rsid w:val="00757BA2"/>
    <w:rsid w:val="00759656"/>
    <w:rsid w:val="00760D72"/>
    <w:rsid w:val="00766390"/>
    <w:rsid w:val="007774B2"/>
    <w:rsid w:val="00784911"/>
    <w:rsid w:val="00786238"/>
    <w:rsid w:val="007920D8"/>
    <w:rsid w:val="00797DB0"/>
    <w:rsid w:val="007A251B"/>
    <w:rsid w:val="007A571D"/>
    <w:rsid w:val="007B08FC"/>
    <w:rsid w:val="007B65C1"/>
    <w:rsid w:val="007C3F83"/>
    <w:rsid w:val="007C606B"/>
    <w:rsid w:val="007C6ADD"/>
    <w:rsid w:val="007D1C78"/>
    <w:rsid w:val="007D6ADB"/>
    <w:rsid w:val="007E69DA"/>
    <w:rsid w:val="007E707F"/>
    <w:rsid w:val="007E7C3C"/>
    <w:rsid w:val="007F55A4"/>
    <w:rsid w:val="007F5E98"/>
    <w:rsid w:val="00805EE4"/>
    <w:rsid w:val="008137DE"/>
    <w:rsid w:val="00813A64"/>
    <w:rsid w:val="0081675B"/>
    <w:rsid w:val="00817D02"/>
    <w:rsid w:val="00823488"/>
    <w:rsid w:val="008579E6"/>
    <w:rsid w:val="00861FD0"/>
    <w:rsid w:val="008627C7"/>
    <w:rsid w:val="0087071C"/>
    <w:rsid w:val="00877527"/>
    <w:rsid w:val="00881441"/>
    <w:rsid w:val="008825E5"/>
    <w:rsid w:val="00893DAC"/>
    <w:rsid w:val="00894761"/>
    <w:rsid w:val="0089603F"/>
    <w:rsid w:val="008A0DA8"/>
    <w:rsid w:val="008A2704"/>
    <w:rsid w:val="008A7145"/>
    <w:rsid w:val="008A7C68"/>
    <w:rsid w:val="008B6D10"/>
    <w:rsid w:val="008BA19D"/>
    <w:rsid w:val="008C2824"/>
    <w:rsid w:val="008C2AE5"/>
    <w:rsid w:val="008D116D"/>
    <w:rsid w:val="008D4D3E"/>
    <w:rsid w:val="008D774E"/>
    <w:rsid w:val="008E29A9"/>
    <w:rsid w:val="008E61A7"/>
    <w:rsid w:val="00902034"/>
    <w:rsid w:val="00911F65"/>
    <w:rsid w:val="00912EDB"/>
    <w:rsid w:val="00916FD2"/>
    <w:rsid w:val="0091743D"/>
    <w:rsid w:val="00920995"/>
    <w:rsid w:val="009221B9"/>
    <w:rsid w:val="00932D5B"/>
    <w:rsid w:val="00934403"/>
    <w:rsid w:val="00936911"/>
    <w:rsid w:val="00940342"/>
    <w:rsid w:val="0094105C"/>
    <w:rsid w:val="00942D2F"/>
    <w:rsid w:val="00943A26"/>
    <w:rsid w:val="009469FF"/>
    <w:rsid w:val="00947051"/>
    <w:rsid w:val="009542A6"/>
    <w:rsid w:val="00954F54"/>
    <w:rsid w:val="00962CDE"/>
    <w:rsid w:val="00964A07"/>
    <w:rsid w:val="00976ED8"/>
    <w:rsid w:val="009779C7"/>
    <w:rsid w:val="00982D6C"/>
    <w:rsid w:val="009903FD"/>
    <w:rsid w:val="0099047F"/>
    <w:rsid w:val="0099128B"/>
    <w:rsid w:val="009938CF"/>
    <w:rsid w:val="00994644"/>
    <w:rsid w:val="009A0F9B"/>
    <w:rsid w:val="009A4826"/>
    <w:rsid w:val="009A70D2"/>
    <w:rsid w:val="009A742E"/>
    <w:rsid w:val="009CB5B3"/>
    <w:rsid w:val="009D64F0"/>
    <w:rsid w:val="009D7481"/>
    <w:rsid w:val="009E2AA1"/>
    <w:rsid w:val="00A03377"/>
    <w:rsid w:val="00A034D0"/>
    <w:rsid w:val="00A038E7"/>
    <w:rsid w:val="00A046D4"/>
    <w:rsid w:val="00A168FB"/>
    <w:rsid w:val="00A324B4"/>
    <w:rsid w:val="00A50649"/>
    <w:rsid w:val="00A63837"/>
    <w:rsid w:val="00A63D00"/>
    <w:rsid w:val="00A63D6C"/>
    <w:rsid w:val="00A6754D"/>
    <w:rsid w:val="00A6756F"/>
    <w:rsid w:val="00A71A04"/>
    <w:rsid w:val="00A760A8"/>
    <w:rsid w:val="00A841BE"/>
    <w:rsid w:val="00A8747B"/>
    <w:rsid w:val="00A91E2B"/>
    <w:rsid w:val="00A96B76"/>
    <w:rsid w:val="00AA2EA0"/>
    <w:rsid w:val="00AA5934"/>
    <w:rsid w:val="00AB3A56"/>
    <w:rsid w:val="00AB6B08"/>
    <w:rsid w:val="00AD33D4"/>
    <w:rsid w:val="00AE0468"/>
    <w:rsid w:val="00AE20BF"/>
    <w:rsid w:val="00AE5014"/>
    <w:rsid w:val="00AF139F"/>
    <w:rsid w:val="00AF1ACB"/>
    <w:rsid w:val="00B04115"/>
    <w:rsid w:val="00B059A2"/>
    <w:rsid w:val="00B05F34"/>
    <w:rsid w:val="00B075FB"/>
    <w:rsid w:val="00B11AF0"/>
    <w:rsid w:val="00B1699E"/>
    <w:rsid w:val="00B26CD5"/>
    <w:rsid w:val="00B30EBD"/>
    <w:rsid w:val="00B437B3"/>
    <w:rsid w:val="00B4571C"/>
    <w:rsid w:val="00B45DD3"/>
    <w:rsid w:val="00B5329F"/>
    <w:rsid w:val="00B55B77"/>
    <w:rsid w:val="00B60383"/>
    <w:rsid w:val="00B61168"/>
    <w:rsid w:val="00B64175"/>
    <w:rsid w:val="00B67C83"/>
    <w:rsid w:val="00B82BD5"/>
    <w:rsid w:val="00B90345"/>
    <w:rsid w:val="00B912E2"/>
    <w:rsid w:val="00B92317"/>
    <w:rsid w:val="00B944C9"/>
    <w:rsid w:val="00B9540A"/>
    <w:rsid w:val="00B95913"/>
    <w:rsid w:val="00B96A35"/>
    <w:rsid w:val="00BA3A4B"/>
    <w:rsid w:val="00BA4C37"/>
    <w:rsid w:val="00BA4C47"/>
    <w:rsid w:val="00BB26E5"/>
    <w:rsid w:val="00BB47CA"/>
    <w:rsid w:val="00BC223C"/>
    <w:rsid w:val="00BC2B5A"/>
    <w:rsid w:val="00BC32DE"/>
    <w:rsid w:val="00BD3F21"/>
    <w:rsid w:val="00BD6D33"/>
    <w:rsid w:val="00BD7712"/>
    <w:rsid w:val="00BD77E5"/>
    <w:rsid w:val="00BE0907"/>
    <w:rsid w:val="00BE4948"/>
    <w:rsid w:val="00BE5CE8"/>
    <w:rsid w:val="00BF0292"/>
    <w:rsid w:val="00BF5A69"/>
    <w:rsid w:val="00C07985"/>
    <w:rsid w:val="00C133B2"/>
    <w:rsid w:val="00C21163"/>
    <w:rsid w:val="00C24D1A"/>
    <w:rsid w:val="00C325A2"/>
    <w:rsid w:val="00C4031C"/>
    <w:rsid w:val="00C4512B"/>
    <w:rsid w:val="00C52085"/>
    <w:rsid w:val="00C525B2"/>
    <w:rsid w:val="00C542F2"/>
    <w:rsid w:val="00C555C5"/>
    <w:rsid w:val="00C61F67"/>
    <w:rsid w:val="00C65F07"/>
    <w:rsid w:val="00C66EA9"/>
    <w:rsid w:val="00C67A86"/>
    <w:rsid w:val="00C731D6"/>
    <w:rsid w:val="00C74A06"/>
    <w:rsid w:val="00C75774"/>
    <w:rsid w:val="00C83A5D"/>
    <w:rsid w:val="00C86733"/>
    <w:rsid w:val="00C90C6A"/>
    <w:rsid w:val="00C954DD"/>
    <w:rsid w:val="00CB62F0"/>
    <w:rsid w:val="00CB65F1"/>
    <w:rsid w:val="00CB6FBE"/>
    <w:rsid w:val="00CD53C4"/>
    <w:rsid w:val="00CD6EAD"/>
    <w:rsid w:val="00CE0B0B"/>
    <w:rsid w:val="00CE530E"/>
    <w:rsid w:val="00CE65AB"/>
    <w:rsid w:val="00CF0D0B"/>
    <w:rsid w:val="00CF441D"/>
    <w:rsid w:val="00CF68DF"/>
    <w:rsid w:val="00D02B9A"/>
    <w:rsid w:val="00D02C09"/>
    <w:rsid w:val="00D05FAE"/>
    <w:rsid w:val="00D16D1D"/>
    <w:rsid w:val="00D16DEA"/>
    <w:rsid w:val="00D20C5E"/>
    <w:rsid w:val="00D2346D"/>
    <w:rsid w:val="00D27846"/>
    <w:rsid w:val="00D30C4E"/>
    <w:rsid w:val="00D3453D"/>
    <w:rsid w:val="00D42C86"/>
    <w:rsid w:val="00D50C06"/>
    <w:rsid w:val="00D53408"/>
    <w:rsid w:val="00D74C2D"/>
    <w:rsid w:val="00D84B21"/>
    <w:rsid w:val="00D9087B"/>
    <w:rsid w:val="00DA0E52"/>
    <w:rsid w:val="00DA38AB"/>
    <w:rsid w:val="00DA3EFA"/>
    <w:rsid w:val="00DB0732"/>
    <w:rsid w:val="00DB522D"/>
    <w:rsid w:val="00DB69F1"/>
    <w:rsid w:val="00DB7741"/>
    <w:rsid w:val="00DC75BE"/>
    <w:rsid w:val="00DD2A3E"/>
    <w:rsid w:val="00DD5539"/>
    <w:rsid w:val="00DE702C"/>
    <w:rsid w:val="00E068A3"/>
    <w:rsid w:val="00E1797E"/>
    <w:rsid w:val="00E22DBE"/>
    <w:rsid w:val="00E24A81"/>
    <w:rsid w:val="00E341B9"/>
    <w:rsid w:val="00E53063"/>
    <w:rsid w:val="00E62A68"/>
    <w:rsid w:val="00E76A9C"/>
    <w:rsid w:val="00E77FB1"/>
    <w:rsid w:val="00E834D5"/>
    <w:rsid w:val="00E8FD58"/>
    <w:rsid w:val="00EC43DB"/>
    <w:rsid w:val="00EC5115"/>
    <w:rsid w:val="00EC5591"/>
    <w:rsid w:val="00EC64CD"/>
    <w:rsid w:val="00ED4609"/>
    <w:rsid w:val="00ED6C86"/>
    <w:rsid w:val="00EE071A"/>
    <w:rsid w:val="00EE1FB4"/>
    <w:rsid w:val="00EF28F9"/>
    <w:rsid w:val="00EF504B"/>
    <w:rsid w:val="00F020CB"/>
    <w:rsid w:val="00F03708"/>
    <w:rsid w:val="00F04ABB"/>
    <w:rsid w:val="00F0716B"/>
    <w:rsid w:val="00F07F9D"/>
    <w:rsid w:val="00F103DB"/>
    <w:rsid w:val="00F2131C"/>
    <w:rsid w:val="00F25694"/>
    <w:rsid w:val="00F31288"/>
    <w:rsid w:val="00F34CCC"/>
    <w:rsid w:val="00F357F7"/>
    <w:rsid w:val="00F36A4B"/>
    <w:rsid w:val="00F41B57"/>
    <w:rsid w:val="00F46335"/>
    <w:rsid w:val="00F65083"/>
    <w:rsid w:val="00F674A6"/>
    <w:rsid w:val="00F808F7"/>
    <w:rsid w:val="00F8183A"/>
    <w:rsid w:val="00F82647"/>
    <w:rsid w:val="00F84881"/>
    <w:rsid w:val="00F87127"/>
    <w:rsid w:val="00F93FEB"/>
    <w:rsid w:val="00F97801"/>
    <w:rsid w:val="00F97836"/>
    <w:rsid w:val="00FB2FEC"/>
    <w:rsid w:val="00FB586E"/>
    <w:rsid w:val="00FC5A67"/>
    <w:rsid w:val="00FD0F9A"/>
    <w:rsid w:val="00FD27A0"/>
    <w:rsid w:val="00FD7997"/>
    <w:rsid w:val="00FE0D1F"/>
    <w:rsid w:val="00FE7114"/>
    <w:rsid w:val="00FF2AC7"/>
    <w:rsid w:val="00FF2CB5"/>
    <w:rsid w:val="00FF377A"/>
    <w:rsid w:val="00FF4F93"/>
    <w:rsid w:val="0126F210"/>
    <w:rsid w:val="0171317A"/>
    <w:rsid w:val="01792419"/>
    <w:rsid w:val="01831823"/>
    <w:rsid w:val="0197A4A0"/>
    <w:rsid w:val="01A9DD03"/>
    <w:rsid w:val="01C74235"/>
    <w:rsid w:val="01FA02A0"/>
    <w:rsid w:val="021CD93B"/>
    <w:rsid w:val="02421411"/>
    <w:rsid w:val="024C974E"/>
    <w:rsid w:val="024FE078"/>
    <w:rsid w:val="026F4209"/>
    <w:rsid w:val="027B6DF2"/>
    <w:rsid w:val="02A4D452"/>
    <w:rsid w:val="02A81CA5"/>
    <w:rsid w:val="02B62BF1"/>
    <w:rsid w:val="02BB0959"/>
    <w:rsid w:val="02BE8254"/>
    <w:rsid w:val="02C63A28"/>
    <w:rsid w:val="02CD2642"/>
    <w:rsid w:val="02ED1394"/>
    <w:rsid w:val="02F117E7"/>
    <w:rsid w:val="02FB1065"/>
    <w:rsid w:val="02FB5C56"/>
    <w:rsid w:val="03009F3C"/>
    <w:rsid w:val="030B73D0"/>
    <w:rsid w:val="03159A38"/>
    <w:rsid w:val="0328AC4F"/>
    <w:rsid w:val="0335E91C"/>
    <w:rsid w:val="034297F8"/>
    <w:rsid w:val="034D1B4A"/>
    <w:rsid w:val="03567FA5"/>
    <w:rsid w:val="0359FA75"/>
    <w:rsid w:val="03958E35"/>
    <w:rsid w:val="03B9CB26"/>
    <w:rsid w:val="03BB29BB"/>
    <w:rsid w:val="03DDE472"/>
    <w:rsid w:val="03FE2AB2"/>
    <w:rsid w:val="042511B1"/>
    <w:rsid w:val="042CCA81"/>
    <w:rsid w:val="0431A65A"/>
    <w:rsid w:val="04381874"/>
    <w:rsid w:val="0456755B"/>
    <w:rsid w:val="047F9A3A"/>
    <w:rsid w:val="048F7DBA"/>
    <w:rsid w:val="04934868"/>
    <w:rsid w:val="04997E3B"/>
    <w:rsid w:val="0499CC36"/>
    <w:rsid w:val="04B44BBD"/>
    <w:rsid w:val="04C5E398"/>
    <w:rsid w:val="04CCBA58"/>
    <w:rsid w:val="04CFAC86"/>
    <w:rsid w:val="04F3B529"/>
    <w:rsid w:val="050C9163"/>
    <w:rsid w:val="0516A286"/>
    <w:rsid w:val="051A888B"/>
    <w:rsid w:val="054066CD"/>
    <w:rsid w:val="05435D55"/>
    <w:rsid w:val="0550A585"/>
    <w:rsid w:val="055EA00B"/>
    <w:rsid w:val="0587289F"/>
    <w:rsid w:val="0589F021"/>
    <w:rsid w:val="059DB773"/>
    <w:rsid w:val="05E5AB47"/>
    <w:rsid w:val="05F2DB4F"/>
    <w:rsid w:val="05FA3F74"/>
    <w:rsid w:val="061B3330"/>
    <w:rsid w:val="064E92D7"/>
    <w:rsid w:val="065BCA6D"/>
    <w:rsid w:val="0668336A"/>
    <w:rsid w:val="066B7CE7"/>
    <w:rsid w:val="066C696F"/>
    <w:rsid w:val="06706281"/>
    <w:rsid w:val="067A6634"/>
    <w:rsid w:val="0688C578"/>
    <w:rsid w:val="0688F568"/>
    <w:rsid w:val="069E488D"/>
    <w:rsid w:val="06AE9ADA"/>
    <w:rsid w:val="06B5E8BC"/>
    <w:rsid w:val="06BD10CB"/>
    <w:rsid w:val="06BF45F2"/>
    <w:rsid w:val="06CCF038"/>
    <w:rsid w:val="06E02EDD"/>
    <w:rsid w:val="0701F0B3"/>
    <w:rsid w:val="070E6C45"/>
    <w:rsid w:val="07147C5C"/>
    <w:rsid w:val="073439F4"/>
    <w:rsid w:val="073F474E"/>
    <w:rsid w:val="07590B0B"/>
    <w:rsid w:val="0759750C"/>
    <w:rsid w:val="076477C8"/>
    <w:rsid w:val="077E7611"/>
    <w:rsid w:val="07A84558"/>
    <w:rsid w:val="07C5CEEA"/>
    <w:rsid w:val="07C7107C"/>
    <w:rsid w:val="07C7B9D5"/>
    <w:rsid w:val="07CCB233"/>
    <w:rsid w:val="07E3B44F"/>
    <w:rsid w:val="07E7F5D6"/>
    <w:rsid w:val="07EEAF11"/>
    <w:rsid w:val="08056576"/>
    <w:rsid w:val="08152C58"/>
    <w:rsid w:val="082EE2BB"/>
    <w:rsid w:val="084B3CDE"/>
    <w:rsid w:val="0865F65B"/>
    <w:rsid w:val="087888DF"/>
    <w:rsid w:val="0895D489"/>
    <w:rsid w:val="08965296"/>
    <w:rsid w:val="089A86F9"/>
    <w:rsid w:val="089B7090"/>
    <w:rsid w:val="089F1A50"/>
    <w:rsid w:val="08A50429"/>
    <w:rsid w:val="08CE1E95"/>
    <w:rsid w:val="08E147A3"/>
    <w:rsid w:val="08E655A0"/>
    <w:rsid w:val="09180F15"/>
    <w:rsid w:val="095E7BCA"/>
    <w:rsid w:val="09621237"/>
    <w:rsid w:val="0962D863"/>
    <w:rsid w:val="096EDB88"/>
    <w:rsid w:val="096EE74E"/>
    <w:rsid w:val="09A646AF"/>
    <w:rsid w:val="09CC1A1D"/>
    <w:rsid w:val="09DC5254"/>
    <w:rsid w:val="09E46C06"/>
    <w:rsid w:val="09F4030E"/>
    <w:rsid w:val="0A1CEF0E"/>
    <w:rsid w:val="0A26709E"/>
    <w:rsid w:val="0A27CD91"/>
    <w:rsid w:val="0A36E939"/>
    <w:rsid w:val="0A39DDAC"/>
    <w:rsid w:val="0A53F7C6"/>
    <w:rsid w:val="0A720A81"/>
    <w:rsid w:val="0A83EE52"/>
    <w:rsid w:val="0A84CDEC"/>
    <w:rsid w:val="0A866884"/>
    <w:rsid w:val="0A8AF67A"/>
    <w:rsid w:val="0ABEC48E"/>
    <w:rsid w:val="0ACA51A2"/>
    <w:rsid w:val="0AE1989E"/>
    <w:rsid w:val="0AE83E4B"/>
    <w:rsid w:val="0AF68D85"/>
    <w:rsid w:val="0AFA6747"/>
    <w:rsid w:val="0B0EB4AF"/>
    <w:rsid w:val="0B38FB63"/>
    <w:rsid w:val="0B3CE53A"/>
    <w:rsid w:val="0B551A78"/>
    <w:rsid w:val="0B6CF107"/>
    <w:rsid w:val="0B843A09"/>
    <w:rsid w:val="0B8E6193"/>
    <w:rsid w:val="0BCA7125"/>
    <w:rsid w:val="0C0FF3CF"/>
    <w:rsid w:val="0C13B490"/>
    <w:rsid w:val="0C245F49"/>
    <w:rsid w:val="0C3FBD4D"/>
    <w:rsid w:val="0C55C174"/>
    <w:rsid w:val="0C69EB98"/>
    <w:rsid w:val="0C85465C"/>
    <w:rsid w:val="0C922696"/>
    <w:rsid w:val="0C9B28D7"/>
    <w:rsid w:val="0CA9205B"/>
    <w:rsid w:val="0CAB1469"/>
    <w:rsid w:val="0CC0D29C"/>
    <w:rsid w:val="0CC2CDC3"/>
    <w:rsid w:val="0CC9AA30"/>
    <w:rsid w:val="0CD04FEF"/>
    <w:rsid w:val="0CD14425"/>
    <w:rsid w:val="0CD1A687"/>
    <w:rsid w:val="0CE656CF"/>
    <w:rsid w:val="0CF06E75"/>
    <w:rsid w:val="0CF7D356"/>
    <w:rsid w:val="0D0AAEB8"/>
    <w:rsid w:val="0D123C1E"/>
    <w:rsid w:val="0D5ABEFB"/>
    <w:rsid w:val="0D7502A9"/>
    <w:rsid w:val="0D9A99DC"/>
    <w:rsid w:val="0DB29CB0"/>
    <w:rsid w:val="0DC202EC"/>
    <w:rsid w:val="0DCD1463"/>
    <w:rsid w:val="0DD03C06"/>
    <w:rsid w:val="0DFCF5CB"/>
    <w:rsid w:val="0E125CB8"/>
    <w:rsid w:val="0E2E7E28"/>
    <w:rsid w:val="0E2F6194"/>
    <w:rsid w:val="0E47A980"/>
    <w:rsid w:val="0E4E2677"/>
    <w:rsid w:val="0E4E2822"/>
    <w:rsid w:val="0E56044F"/>
    <w:rsid w:val="0E5C5F16"/>
    <w:rsid w:val="0E6C692C"/>
    <w:rsid w:val="0E6F4A2D"/>
    <w:rsid w:val="0E7C6DD1"/>
    <w:rsid w:val="0EDB95B3"/>
    <w:rsid w:val="0EF5258E"/>
    <w:rsid w:val="0EFAB5C0"/>
    <w:rsid w:val="0EFCDAC2"/>
    <w:rsid w:val="0F0EF504"/>
    <w:rsid w:val="0F1332CF"/>
    <w:rsid w:val="0F29AAF4"/>
    <w:rsid w:val="0F32017E"/>
    <w:rsid w:val="0F3E12CA"/>
    <w:rsid w:val="0F5FA1B2"/>
    <w:rsid w:val="0F61380C"/>
    <w:rsid w:val="0F6B8604"/>
    <w:rsid w:val="0F6FD138"/>
    <w:rsid w:val="0F8446BB"/>
    <w:rsid w:val="0F94AAC2"/>
    <w:rsid w:val="0F9B6D8F"/>
    <w:rsid w:val="0FAEA7EE"/>
    <w:rsid w:val="0FCD79AD"/>
    <w:rsid w:val="0FCE00A6"/>
    <w:rsid w:val="0FDBB24F"/>
    <w:rsid w:val="0FDCBC46"/>
    <w:rsid w:val="0FE2DD3E"/>
    <w:rsid w:val="0FE45A52"/>
    <w:rsid w:val="0FE70FCA"/>
    <w:rsid w:val="0FEC5175"/>
    <w:rsid w:val="0FFB40B2"/>
    <w:rsid w:val="100B0C63"/>
    <w:rsid w:val="102710D7"/>
    <w:rsid w:val="103595B1"/>
    <w:rsid w:val="1048019D"/>
    <w:rsid w:val="1048FAB7"/>
    <w:rsid w:val="105A3A36"/>
    <w:rsid w:val="1072B2F6"/>
    <w:rsid w:val="1081C9C4"/>
    <w:rsid w:val="108C146E"/>
    <w:rsid w:val="108F3E85"/>
    <w:rsid w:val="109F0CA1"/>
    <w:rsid w:val="10D2C327"/>
    <w:rsid w:val="10DF1C82"/>
    <w:rsid w:val="10F0E8EF"/>
    <w:rsid w:val="1128D65A"/>
    <w:rsid w:val="1139D6DA"/>
    <w:rsid w:val="1149D98D"/>
    <w:rsid w:val="1168C8BE"/>
    <w:rsid w:val="1182E02B"/>
    <w:rsid w:val="1185C739"/>
    <w:rsid w:val="11A4EB20"/>
    <w:rsid w:val="11B9A433"/>
    <w:rsid w:val="11E8B018"/>
    <w:rsid w:val="1206FAEF"/>
    <w:rsid w:val="12410E1D"/>
    <w:rsid w:val="124D41BE"/>
    <w:rsid w:val="127071EC"/>
    <w:rsid w:val="1273A4AD"/>
    <w:rsid w:val="127BB12C"/>
    <w:rsid w:val="128794CB"/>
    <w:rsid w:val="12A6DF75"/>
    <w:rsid w:val="12AC0168"/>
    <w:rsid w:val="12B0938B"/>
    <w:rsid w:val="12E8411A"/>
    <w:rsid w:val="12E9F855"/>
    <w:rsid w:val="12F543E0"/>
    <w:rsid w:val="12F5EDFE"/>
    <w:rsid w:val="130A8814"/>
    <w:rsid w:val="1313D941"/>
    <w:rsid w:val="1319BE80"/>
    <w:rsid w:val="1320770F"/>
    <w:rsid w:val="1333F9C1"/>
    <w:rsid w:val="13414191"/>
    <w:rsid w:val="134348F9"/>
    <w:rsid w:val="134F50EE"/>
    <w:rsid w:val="1363ADBF"/>
    <w:rsid w:val="136FAC66"/>
    <w:rsid w:val="1390EA1D"/>
    <w:rsid w:val="139BCC00"/>
    <w:rsid w:val="13B89BE8"/>
    <w:rsid w:val="13BA0C96"/>
    <w:rsid w:val="13F7CE6A"/>
    <w:rsid w:val="1416FCF2"/>
    <w:rsid w:val="143A3CE9"/>
    <w:rsid w:val="1456970C"/>
    <w:rsid w:val="147BBD68"/>
    <w:rsid w:val="1494482B"/>
    <w:rsid w:val="14A0CE27"/>
    <w:rsid w:val="14D61A4F"/>
    <w:rsid w:val="14DF276A"/>
    <w:rsid w:val="14EA744B"/>
    <w:rsid w:val="150D39C6"/>
    <w:rsid w:val="150F8954"/>
    <w:rsid w:val="1517234E"/>
    <w:rsid w:val="151BBA13"/>
    <w:rsid w:val="15275FF5"/>
    <w:rsid w:val="155B77B9"/>
    <w:rsid w:val="1586CBF0"/>
    <w:rsid w:val="15AB797D"/>
    <w:rsid w:val="15B66D64"/>
    <w:rsid w:val="15C599C5"/>
    <w:rsid w:val="15D06736"/>
    <w:rsid w:val="15ED55D4"/>
    <w:rsid w:val="15F55161"/>
    <w:rsid w:val="161082E5"/>
    <w:rsid w:val="16155E25"/>
    <w:rsid w:val="162B33F4"/>
    <w:rsid w:val="16515F42"/>
    <w:rsid w:val="1658C5E5"/>
    <w:rsid w:val="1664684E"/>
    <w:rsid w:val="16717F9F"/>
    <w:rsid w:val="167B6CDD"/>
    <w:rsid w:val="168DDE5B"/>
    <w:rsid w:val="1692BA26"/>
    <w:rsid w:val="169BB369"/>
    <w:rsid w:val="16AC240A"/>
    <w:rsid w:val="16BF4BA3"/>
    <w:rsid w:val="16C5DB9D"/>
    <w:rsid w:val="16C61D87"/>
    <w:rsid w:val="16C6231A"/>
    <w:rsid w:val="16D795FB"/>
    <w:rsid w:val="16DC11CB"/>
    <w:rsid w:val="16DD9E44"/>
    <w:rsid w:val="16E6E176"/>
    <w:rsid w:val="1708FEA6"/>
    <w:rsid w:val="170E28DD"/>
    <w:rsid w:val="1726EC80"/>
    <w:rsid w:val="172C4F44"/>
    <w:rsid w:val="1744AF9E"/>
    <w:rsid w:val="17469873"/>
    <w:rsid w:val="176B50A7"/>
    <w:rsid w:val="1790A557"/>
    <w:rsid w:val="17C36BF7"/>
    <w:rsid w:val="17C5AA09"/>
    <w:rsid w:val="17C9AC54"/>
    <w:rsid w:val="17D7D771"/>
    <w:rsid w:val="17E841A0"/>
    <w:rsid w:val="17F05405"/>
    <w:rsid w:val="180B60B8"/>
    <w:rsid w:val="1826654B"/>
    <w:rsid w:val="1829AEBC"/>
    <w:rsid w:val="182E5D98"/>
    <w:rsid w:val="183AA115"/>
    <w:rsid w:val="183CC527"/>
    <w:rsid w:val="183E8CDF"/>
    <w:rsid w:val="1843AC4E"/>
    <w:rsid w:val="1848011D"/>
    <w:rsid w:val="187F15ED"/>
    <w:rsid w:val="18800DF8"/>
    <w:rsid w:val="18888756"/>
    <w:rsid w:val="188BAF72"/>
    <w:rsid w:val="188D213B"/>
    <w:rsid w:val="18A0464B"/>
    <w:rsid w:val="18B88909"/>
    <w:rsid w:val="18C36C34"/>
    <w:rsid w:val="18C3DE32"/>
    <w:rsid w:val="18C4CEBF"/>
    <w:rsid w:val="18D7B5CF"/>
    <w:rsid w:val="18DEC38A"/>
    <w:rsid w:val="18E268D4"/>
    <w:rsid w:val="18E2A9BD"/>
    <w:rsid w:val="19067461"/>
    <w:rsid w:val="1907D325"/>
    <w:rsid w:val="190A86DE"/>
    <w:rsid w:val="1932066F"/>
    <w:rsid w:val="19379283"/>
    <w:rsid w:val="193BF5E6"/>
    <w:rsid w:val="1940D741"/>
    <w:rsid w:val="1955A240"/>
    <w:rsid w:val="196CEB5A"/>
    <w:rsid w:val="1974C237"/>
    <w:rsid w:val="197801E7"/>
    <w:rsid w:val="1981A065"/>
    <w:rsid w:val="1984CC81"/>
    <w:rsid w:val="198A479B"/>
    <w:rsid w:val="19A91427"/>
    <w:rsid w:val="19D5DF83"/>
    <w:rsid w:val="19F090B1"/>
    <w:rsid w:val="19F1B351"/>
    <w:rsid w:val="19FAFCEB"/>
    <w:rsid w:val="19FB05FA"/>
    <w:rsid w:val="19FE2CD5"/>
    <w:rsid w:val="1A228062"/>
    <w:rsid w:val="1A651EF6"/>
    <w:rsid w:val="1A744824"/>
    <w:rsid w:val="1A753DB6"/>
    <w:rsid w:val="1A8CAD92"/>
    <w:rsid w:val="1A8F96A7"/>
    <w:rsid w:val="1ABD75FD"/>
    <w:rsid w:val="1AC6E388"/>
    <w:rsid w:val="1AD57760"/>
    <w:rsid w:val="1ADEF8F5"/>
    <w:rsid w:val="1AEA417A"/>
    <w:rsid w:val="1B13B7D7"/>
    <w:rsid w:val="1B2A48F6"/>
    <w:rsid w:val="1B31D7B9"/>
    <w:rsid w:val="1B5A3BC1"/>
    <w:rsid w:val="1BA5670E"/>
    <w:rsid w:val="1BC9B826"/>
    <w:rsid w:val="1BD36AA3"/>
    <w:rsid w:val="1BDE7C7E"/>
    <w:rsid w:val="1BE5163E"/>
    <w:rsid w:val="1BF854E6"/>
    <w:rsid w:val="1C2A8227"/>
    <w:rsid w:val="1C358D03"/>
    <w:rsid w:val="1C4FE570"/>
    <w:rsid w:val="1C5EC9C1"/>
    <w:rsid w:val="1C813C51"/>
    <w:rsid w:val="1C938E51"/>
    <w:rsid w:val="1CA100E7"/>
    <w:rsid w:val="1CA92ACD"/>
    <w:rsid w:val="1CD305EA"/>
    <w:rsid w:val="1CD749F7"/>
    <w:rsid w:val="1CECFE37"/>
    <w:rsid w:val="1D0440EF"/>
    <w:rsid w:val="1D06D94D"/>
    <w:rsid w:val="1D29A570"/>
    <w:rsid w:val="1D4F6702"/>
    <w:rsid w:val="1D52DE42"/>
    <w:rsid w:val="1D669E36"/>
    <w:rsid w:val="1D952166"/>
    <w:rsid w:val="1D97C962"/>
    <w:rsid w:val="1D9D546A"/>
    <w:rsid w:val="1DA89A7A"/>
    <w:rsid w:val="1DB9AD94"/>
    <w:rsid w:val="1DE14A87"/>
    <w:rsid w:val="1DE6F59F"/>
    <w:rsid w:val="1E033ACE"/>
    <w:rsid w:val="1E27BD66"/>
    <w:rsid w:val="1E2D35FD"/>
    <w:rsid w:val="1E38A0A5"/>
    <w:rsid w:val="1E38A6C7"/>
    <w:rsid w:val="1E3C45E3"/>
    <w:rsid w:val="1E8BFEBB"/>
    <w:rsid w:val="1E8C5E1A"/>
    <w:rsid w:val="1E9E4E0E"/>
    <w:rsid w:val="1E9E6FCD"/>
    <w:rsid w:val="1ED385A2"/>
    <w:rsid w:val="1EF40D0D"/>
    <w:rsid w:val="1EF9A09F"/>
    <w:rsid w:val="1F0EB63F"/>
    <w:rsid w:val="1F16ED9E"/>
    <w:rsid w:val="1F304B31"/>
    <w:rsid w:val="1F310835"/>
    <w:rsid w:val="1F39890A"/>
    <w:rsid w:val="1F50C5F4"/>
    <w:rsid w:val="1F50DC1C"/>
    <w:rsid w:val="1F611677"/>
    <w:rsid w:val="1F69085A"/>
    <w:rsid w:val="1F6D363F"/>
    <w:rsid w:val="1F7FFC75"/>
    <w:rsid w:val="1FA30BC2"/>
    <w:rsid w:val="1FB629F6"/>
    <w:rsid w:val="1FB8CA09"/>
    <w:rsid w:val="1FC73143"/>
    <w:rsid w:val="1FDA90CA"/>
    <w:rsid w:val="1FFEAC01"/>
    <w:rsid w:val="20112AB9"/>
    <w:rsid w:val="2022B6E4"/>
    <w:rsid w:val="2026ACF8"/>
    <w:rsid w:val="202B485F"/>
    <w:rsid w:val="20414787"/>
    <w:rsid w:val="204338F1"/>
    <w:rsid w:val="20595FB2"/>
    <w:rsid w:val="207994AF"/>
    <w:rsid w:val="207F9034"/>
    <w:rsid w:val="2086E1F7"/>
    <w:rsid w:val="208DC3BC"/>
    <w:rsid w:val="2096EFCA"/>
    <w:rsid w:val="209885AF"/>
    <w:rsid w:val="20BE1842"/>
    <w:rsid w:val="20C18D49"/>
    <w:rsid w:val="20CDC2A4"/>
    <w:rsid w:val="20D7CE2A"/>
    <w:rsid w:val="20E5203C"/>
    <w:rsid w:val="20EDFADC"/>
    <w:rsid w:val="20F3403D"/>
    <w:rsid w:val="210264B3"/>
    <w:rsid w:val="21026DCC"/>
    <w:rsid w:val="21031D8D"/>
    <w:rsid w:val="210D62D1"/>
    <w:rsid w:val="21114126"/>
    <w:rsid w:val="213A2C4A"/>
    <w:rsid w:val="213A4418"/>
    <w:rsid w:val="214B2361"/>
    <w:rsid w:val="214CADDF"/>
    <w:rsid w:val="21568192"/>
    <w:rsid w:val="2192A0ED"/>
    <w:rsid w:val="21A2C937"/>
    <w:rsid w:val="21A44BFE"/>
    <w:rsid w:val="21B44458"/>
    <w:rsid w:val="21D5B20B"/>
    <w:rsid w:val="21D5C497"/>
    <w:rsid w:val="21F52257"/>
    <w:rsid w:val="21F720CA"/>
    <w:rsid w:val="221D79D4"/>
    <w:rsid w:val="222695AD"/>
    <w:rsid w:val="22350F09"/>
    <w:rsid w:val="22356657"/>
    <w:rsid w:val="223AF5D7"/>
    <w:rsid w:val="223CBEF0"/>
    <w:rsid w:val="227774D8"/>
    <w:rsid w:val="227D65CA"/>
    <w:rsid w:val="22966D82"/>
    <w:rsid w:val="229B1FB1"/>
    <w:rsid w:val="229CED23"/>
    <w:rsid w:val="22A18957"/>
    <w:rsid w:val="22A33C10"/>
    <w:rsid w:val="22B3191E"/>
    <w:rsid w:val="22D83F81"/>
    <w:rsid w:val="22DFC76C"/>
    <w:rsid w:val="22E33DCE"/>
    <w:rsid w:val="22F91485"/>
    <w:rsid w:val="2311A482"/>
    <w:rsid w:val="231CAA48"/>
    <w:rsid w:val="232684C3"/>
    <w:rsid w:val="232D29EE"/>
    <w:rsid w:val="23374485"/>
    <w:rsid w:val="233E72FD"/>
    <w:rsid w:val="23431550"/>
    <w:rsid w:val="235E18E7"/>
    <w:rsid w:val="2392F12B"/>
    <w:rsid w:val="239AAED8"/>
    <w:rsid w:val="239E14F0"/>
    <w:rsid w:val="23AEA8F9"/>
    <w:rsid w:val="23B73D56"/>
    <w:rsid w:val="23BFA513"/>
    <w:rsid w:val="2404CBEE"/>
    <w:rsid w:val="2406E1B8"/>
    <w:rsid w:val="2411A493"/>
    <w:rsid w:val="24155996"/>
    <w:rsid w:val="241F6EE2"/>
    <w:rsid w:val="242DBBEB"/>
    <w:rsid w:val="242EB453"/>
    <w:rsid w:val="2430590A"/>
    <w:rsid w:val="243F57B2"/>
    <w:rsid w:val="245556CD"/>
    <w:rsid w:val="24661D00"/>
    <w:rsid w:val="246BFA72"/>
    <w:rsid w:val="24D4E495"/>
    <w:rsid w:val="24DFA349"/>
    <w:rsid w:val="24F7DB25"/>
    <w:rsid w:val="2508A2AE"/>
    <w:rsid w:val="252A2764"/>
    <w:rsid w:val="253E824E"/>
    <w:rsid w:val="25438C2E"/>
    <w:rsid w:val="25698733"/>
    <w:rsid w:val="25766BEC"/>
    <w:rsid w:val="25881D7B"/>
    <w:rsid w:val="258CFF3B"/>
    <w:rsid w:val="259C218E"/>
    <w:rsid w:val="259F5C0F"/>
    <w:rsid w:val="25B0A931"/>
    <w:rsid w:val="25B75E26"/>
    <w:rsid w:val="25C623A3"/>
    <w:rsid w:val="25DBEA56"/>
    <w:rsid w:val="25EC3460"/>
    <w:rsid w:val="25ED865A"/>
    <w:rsid w:val="25F5A020"/>
    <w:rsid w:val="26027C5A"/>
    <w:rsid w:val="2605157A"/>
    <w:rsid w:val="260CA201"/>
    <w:rsid w:val="26128C63"/>
    <w:rsid w:val="262B3E4E"/>
    <w:rsid w:val="2641AD42"/>
    <w:rsid w:val="26458DE8"/>
    <w:rsid w:val="26496045"/>
    <w:rsid w:val="268715E2"/>
    <w:rsid w:val="26888483"/>
    <w:rsid w:val="269ADF9A"/>
    <w:rsid w:val="26A4A10E"/>
    <w:rsid w:val="26D52F6E"/>
    <w:rsid w:val="26E4469F"/>
    <w:rsid w:val="26E63AEA"/>
    <w:rsid w:val="26EFDDE6"/>
    <w:rsid w:val="26F4AC73"/>
    <w:rsid w:val="274EDCB2"/>
    <w:rsid w:val="274F5C16"/>
    <w:rsid w:val="2754792E"/>
    <w:rsid w:val="275936B4"/>
    <w:rsid w:val="2760697C"/>
    <w:rsid w:val="2763C315"/>
    <w:rsid w:val="276ACE62"/>
    <w:rsid w:val="278E877D"/>
    <w:rsid w:val="279C6E12"/>
    <w:rsid w:val="27AA8F9F"/>
    <w:rsid w:val="27C05F2A"/>
    <w:rsid w:val="27C0D123"/>
    <w:rsid w:val="27C53172"/>
    <w:rsid w:val="27C74776"/>
    <w:rsid w:val="27C7CADA"/>
    <w:rsid w:val="27CD4AFA"/>
    <w:rsid w:val="27F0C833"/>
    <w:rsid w:val="2801ED09"/>
    <w:rsid w:val="28021FDA"/>
    <w:rsid w:val="281B0BCD"/>
    <w:rsid w:val="282C86C2"/>
    <w:rsid w:val="283920C8"/>
    <w:rsid w:val="285B998E"/>
    <w:rsid w:val="285C4411"/>
    <w:rsid w:val="286DC238"/>
    <w:rsid w:val="2876C577"/>
    <w:rsid w:val="287A2FD6"/>
    <w:rsid w:val="2896DB4D"/>
    <w:rsid w:val="28A2BB8C"/>
    <w:rsid w:val="28A64B1E"/>
    <w:rsid w:val="28BFA7CF"/>
    <w:rsid w:val="28C1D959"/>
    <w:rsid w:val="28C4A555"/>
    <w:rsid w:val="28D4114A"/>
    <w:rsid w:val="28F62775"/>
    <w:rsid w:val="28F760EA"/>
    <w:rsid w:val="28F8C0BC"/>
    <w:rsid w:val="2905DAC7"/>
    <w:rsid w:val="29192078"/>
    <w:rsid w:val="292D6E5B"/>
    <w:rsid w:val="2955B118"/>
    <w:rsid w:val="2964EBFA"/>
    <w:rsid w:val="2974D39B"/>
    <w:rsid w:val="29804C9D"/>
    <w:rsid w:val="298466E2"/>
    <w:rsid w:val="29A11769"/>
    <w:rsid w:val="29A8CD7E"/>
    <w:rsid w:val="29B4DC8D"/>
    <w:rsid w:val="29C37C01"/>
    <w:rsid w:val="29CC42B4"/>
    <w:rsid w:val="2A20BADC"/>
    <w:rsid w:val="2A325437"/>
    <w:rsid w:val="2A3BD3CD"/>
    <w:rsid w:val="2A43ED61"/>
    <w:rsid w:val="2A45D85D"/>
    <w:rsid w:val="2A5F45A4"/>
    <w:rsid w:val="2A626DF4"/>
    <w:rsid w:val="2A83A89E"/>
    <w:rsid w:val="2A8FF1BA"/>
    <w:rsid w:val="2A99E158"/>
    <w:rsid w:val="2A9AE755"/>
    <w:rsid w:val="2AA97B42"/>
    <w:rsid w:val="2AAA8C11"/>
    <w:rsid w:val="2AB949CB"/>
    <w:rsid w:val="2AC4C494"/>
    <w:rsid w:val="2ACD18F5"/>
    <w:rsid w:val="2AFB019B"/>
    <w:rsid w:val="2AFBDC9D"/>
    <w:rsid w:val="2AFD64F6"/>
    <w:rsid w:val="2B00EE31"/>
    <w:rsid w:val="2B1E1637"/>
    <w:rsid w:val="2B1EC83A"/>
    <w:rsid w:val="2B291BBE"/>
    <w:rsid w:val="2B546CF6"/>
    <w:rsid w:val="2B6DC862"/>
    <w:rsid w:val="2B787423"/>
    <w:rsid w:val="2B83B639"/>
    <w:rsid w:val="2B8AB822"/>
    <w:rsid w:val="2B9C4F6C"/>
    <w:rsid w:val="2B9CE8E6"/>
    <w:rsid w:val="2B9F2031"/>
    <w:rsid w:val="2BA4C7AF"/>
    <w:rsid w:val="2BB52C8F"/>
    <w:rsid w:val="2BD4F3E6"/>
    <w:rsid w:val="2BD92901"/>
    <w:rsid w:val="2BDE04CC"/>
    <w:rsid w:val="2BFE1D95"/>
    <w:rsid w:val="2C41BAC5"/>
    <w:rsid w:val="2C42AEE2"/>
    <w:rsid w:val="2C42D6BE"/>
    <w:rsid w:val="2C4C046E"/>
    <w:rsid w:val="2C61B31C"/>
    <w:rsid w:val="2C6F93F4"/>
    <w:rsid w:val="2C7D05FD"/>
    <w:rsid w:val="2C84DD6E"/>
    <w:rsid w:val="2C96B122"/>
    <w:rsid w:val="2C987976"/>
    <w:rsid w:val="2CB58E5C"/>
    <w:rsid w:val="2CBC5424"/>
    <w:rsid w:val="2CC5C777"/>
    <w:rsid w:val="2CC7BABA"/>
    <w:rsid w:val="2CDA6EDC"/>
    <w:rsid w:val="2CDD7065"/>
    <w:rsid w:val="2CF3CC1B"/>
    <w:rsid w:val="2CF712EF"/>
    <w:rsid w:val="2D0364DC"/>
    <w:rsid w:val="2D1EF327"/>
    <w:rsid w:val="2D26409B"/>
    <w:rsid w:val="2D2D7991"/>
    <w:rsid w:val="2D38E366"/>
    <w:rsid w:val="2D48D124"/>
    <w:rsid w:val="2D5F7EDB"/>
    <w:rsid w:val="2D7D7D62"/>
    <w:rsid w:val="2D9589C3"/>
    <w:rsid w:val="2DBABD20"/>
    <w:rsid w:val="2DCA7317"/>
    <w:rsid w:val="2DCE33AE"/>
    <w:rsid w:val="2DD7561E"/>
    <w:rsid w:val="2DE3155A"/>
    <w:rsid w:val="2DE49DC8"/>
    <w:rsid w:val="2DE58B24"/>
    <w:rsid w:val="2E0CD773"/>
    <w:rsid w:val="2E10DA95"/>
    <w:rsid w:val="2E158349"/>
    <w:rsid w:val="2E17DCCC"/>
    <w:rsid w:val="2E20BBC7"/>
    <w:rsid w:val="2E32B4A5"/>
    <w:rsid w:val="2E33F3D1"/>
    <w:rsid w:val="2E4072B3"/>
    <w:rsid w:val="2E8FAE08"/>
    <w:rsid w:val="2EA55EE5"/>
    <w:rsid w:val="2EB6EB6F"/>
    <w:rsid w:val="2EC12FA6"/>
    <w:rsid w:val="2EC7B7D7"/>
    <w:rsid w:val="2F22673F"/>
    <w:rsid w:val="2F301843"/>
    <w:rsid w:val="2F71AF64"/>
    <w:rsid w:val="2F8E6300"/>
    <w:rsid w:val="2F985ADE"/>
    <w:rsid w:val="2FA2D918"/>
    <w:rsid w:val="2FB92070"/>
    <w:rsid w:val="2FC14E9A"/>
    <w:rsid w:val="2FC53AE0"/>
    <w:rsid w:val="2FFB713B"/>
    <w:rsid w:val="30173721"/>
    <w:rsid w:val="30363836"/>
    <w:rsid w:val="30483B02"/>
    <w:rsid w:val="304C5521"/>
    <w:rsid w:val="30584BD6"/>
    <w:rsid w:val="3060B726"/>
    <w:rsid w:val="306EDCE0"/>
    <w:rsid w:val="3095F9C6"/>
    <w:rsid w:val="30C8A513"/>
    <w:rsid w:val="3116ED69"/>
    <w:rsid w:val="3133173F"/>
    <w:rsid w:val="3158A3A1"/>
    <w:rsid w:val="315ED1CA"/>
    <w:rsid w:val="315EDC28"/>
    <w:rsid w:val="3168614F"/>
    <w:rsid w:val="317340FB"/>
    <w:rsid w:val="317D4AEF"/>
    <w:rsid w:val="3181779B"/>
    <w:rsid w:val="318C78CF"/>
    <w:rsid w:val="31967470"/>
    <w:rsid w:val="31AE872E"/>
    <w:rsid w:val="31C3C4B6"/>
    <w:rsid w:val="31CFB57C"/>
    <w:rsid w:val="31F41C37"/>
    <w:rsid w:val="320B968F"/>
    <w:rsid w:val="321716E5"/>
    <w:rsid w:val="3222949D"/>
    <w:rsid w:val="322660BF"/>
    <w:rsid w:val="32342807"/>
    <w:rsid w:val="323A2C2D"/>
    <w:rsid w:val="32672FD1"/>
    <w:rsid w:val="327BC0FB"/>
    <w:rsid w:val="32841785"/>
    <w:rsid w:val="32A5EF5C"/>
    <w:rsid w:val="32DAF695"/>
    <w:rsid w:val="32DCC3D4"/>
    <w:rsid w:val="3308A2C9"/>
    <w:rsid w:val="3321AFF2"/>
    <w:rsid w:val="33254E8F"/>
    <w:rsid w:val="3326C1BF"/>
    <w:rsid w:val="333414DA"/>
    <w:rsid w:val="333EF45C"/>
    <w:rsid w:val="33603736"/>
    <w:rsid w:val="3390BCA4"/>
    <w:rsid w:val="33A47045"/>
    <w:rsid w:val="33B12FC2"/>
    <w:rsid w:val="33BD27F6"/>
    <w:rsid w:val="33C8AB0C"/>
    <w:rsid w:val="33ECA06E"/>
    <w:rsid w:val="33F37103"/>
    <w:rsid w:val="3409FA37"/>
    <w:rsid w:val="340AA47B"/>
    <w:rsid w:val="340B3609"/>
    <w:rsid w:val="341A893F"/>
    <w:rsid w:val="34281AEE"/>
    <w:rsid w:val="34313289"/>
    <w:rsid w:val="3433A911"/>
    <w:rsid w:val="34470DC4"/>
    <w:rsid w:val="345E5587"/>
    <w:rsid w:val="34AD4ED6"/>
    <w:rsid w:val="34AD4F79"/>
    <w:rsid w:val="34C49C50"/>
    <w:rsid w:val="34FBB4CB"/>
    <w:rsid w:val="34FCB7BD"/>
    <w:rsid w:val="35178CE6"/>
    <w:rsid w:val="351B8B6A"/>
    <w:rsid w:val="35416B4A"/>
    <w:rsid w:val="354A77F7"/>
    <w:rsid w:val="3550321E"/>
    <w:rsid w:val="35691014"/>
    <w:rsid w:val="356AD461"/>
    <w:rsid w:val="357274BB"/>
    <w:rsid w:val="3576F429"/>
    <w:rsid w:val="357BE3DD"/>
    <w:rsid w:val="358F3C15"/>
    <w:rsid w:val="35AD29CF"/>
    <w:rsid w:val="35C287F3"/>
    <w:rsid w:val="35CD025E"/>
    <w:rsid w:val="35D7E61A"/>
    <w:rsid w:val="35DBEDB9"/>
    <w:rsid w:val="35DD1409"/>
    <w:rsid w:val="35DF95F1"/>
    <w:rsid w:val="35E59C76"/>
    <w:rsid w:val="35E6CF9C"/>
    <w:rsid w:val="360A5CF5"/>
    <w:rsid w:val="3611E891"/>
    <w:rsid w:val="36382597"/>
    <w:rsid w:val="3647EC18"/>
    <w:rsid w:val="36543493"/>
    <w:rsid w:val="36616056"/>
    <w:rsid w:val="3664D1A0"/>
    <w:rsid w:val="3687CC0F"/>
    <w:rsid w:val="368C4606"/>
    <w:rsid w:val="369EA84D"/>
    <w:rsid w:val="369FCBAA"/>
    <w:rsid w:val="36ED7A39"/>
    <w:rsid w:val="36EFCA9A"/>
    <w:rsid w:val="36FEA281"/>
    <w:rsid w:val="370AD29E"/>
    <w:rsid w:val="371F82A7"/>
    <w:rsid w:val="3762662E"/>
    <w:rsid w:val="37685A7B"/>
    <w:rsid w:val="376F2EC4"/>
    <w:rsid w:val="3775DE59"/>
    <w:rsid w:val="3779CA00"/>
    <w:rsid w:val="37A4A97A"/>
    <w:rsid w:val="37B5C49D"/>
    <w:rsid w:val="37D1B711"/>
    <w:rsid w:val="37D60EAF"/>
    <w:rsid w:val="37E44B6D"/>
    <w:rsid w:val="380DEAF9"/>
    <w:rsid w:val="38129BBF"/>
    <w:rsid w:val="38265C9F"/>
    <w:rsid w:val="38546716"/>
    <w:rsid w:val="385D5A9B"/>
    <w:rsid w:val="387611FA"/>
    <w:rsid w:val="387F99D3"/>
    <w:rsid w:val="389AAAF2"/>
    <w:rsid w:val="38B716A6"/>
    <w:rsid w:val="38CEFC34"/>
    <w:rsid w:val="3903D86D"/>
    <w:rsid w:val="39040E9D"/>
    <w:rsid w:val="391034DB"/>
    <w:rsid w:val="391BBC73"/>
    <w:rsid w:val="39293BD3"/>
    <w:rsid w:val="3956D341"/>
    <w:rsid w:val="397F5BCE"/>
    <w:rsid w:val="398A7A86"/>
    <w:rsid w:val="398EE887"/>
    <w:rsid w:val="39B02EF2"/>
    <w:rsid w:val="39BC8CF5"/>
    <w:rsid w:val="39C89F59"/>
    <w:rsid w:val="39C949A5"/>
    <w:rsid w:val="39D6DD44"/>
    <w:rsid w:val="3A071BC5"/>
    <w:rsid w:val="3A20CB2F"/>
    <w:rsid w:val="3A2D41DB"/>
    <w:rsid w:val="3A489A87"/>
    <w:rsid w:val="3A570B41"/>
    <w:rsid w:val="3A7A7E3F"/>
    <w:rsid w:val="3A7E654B"/>
    <w:rsid w:val="3A808283"/>
    <w:rsid w:val="3A8A0753"/>
    <w:rsid w:val="3A94CE75"/>
    <w:rsid w:val="3AAEE8C6"/>
    <w:rsid w:val="3AAF08A4"/>
    <w:rsid w:val="3AC8AD32"/>
    <w:rsid w:val="3ACA1B8C"/>
    <w:rsid w:val="3ACE3193"/>
    <w:rsid w:val="3B150511"/>
    <w:rsid w:val="3B1581FE"/>
    <w:rsid w:val="3B1942BF"/>
    <w:rsid w:val="3B46479B"/>
    <w:rsid w:val="3B4D64E7"/>
    <w:rsid w:val="3B5932B2"/>
    <w:rsid w:val="3B5D76BF"/>
    <w:rsid w:val="3B653A2E"/>
    <w:rsid w:val="3B906233"/>
    <w:rsid w:val="3BA8E1CC"/>
    <w:rsid w:val="3BAB412B"/>
    <w:rsid w:val="3BCEF0C9"/>
    <w:rsid w:val="3BD984E8"/>
    <w:rsid w:val="3BDBE6E5"/>
    <w:rsid w:val="3BDC1E13"/>
    <w:rsid w:val="3BF763A5"/>
    <w:rsid w:val="3C150121"/>
    <w:rsid w:val="3C2437D0"/>
    <w:rsid w:val="3C299905"/>
    <w:rsid w:val="3C385511"/>
    <w:rsid w:val="3C38880D"/>
    <w:rsid w:val="3C42ECCB"/>
    <w:rsid w:val="3C783E8A"/>
    <w:rsid w:val="3C7E602E"/>
    <w:rsid w:val="3C855614"/>
    <w:rsid w:val="3C8777BE"/>
    <w:rsid w:val="3C8FF0E0"/>
    <w:rsid w:val="3C91799F"/>
    <w:rsid w:val="3C9B8D76"/>
    <w:rsid w:val="3CBB29B4"/>
    <w:rsid w:val="3CC28526"/>
    <w:rsid w:val="3CF5C3C8"/>
    <w:rsid w:val="3CF8C1B9"/>
    <w:rsid w:val="3D0B3F31"/>
    <w:rsid w:val="3D1A8521"/>
    <w:rsid w:val="3D1D1F96"/>
    <w:rsid w:val="3D1F24A8"/>
    <w:rsid w:val="3D27BD0D"/>
    <w:rsid w:val="3D2E3E54"/>
    <w:rsid w:val="3D2F92EE"/>
    <w:rsid w:val="3D31F3E2"/>
    <w:rsid w:val="3D36E3A4"/>
    <w:rsid w:val="3D38666B"/>
    <w:rsid w:val="3D410B2E"/>
    <w:rsid w:val="3D4C7F31"/>
    <w:rsid w:val="3D6AAAE1"/>
    <w:rsid w:val="3D6B305D"/>
    <w:rsid w:val="3D6B749A"/>
    <w:rsid w:val="3D7077A6"/>
    <w:rsid w:val="3D74D85C"/>
    <w:rsid w:val="3DADBDC8"/>
    <w:rsid w:val="3DBE2133"/>
    <w:rsid w:val="3DF8A4D6"/>
    <w:rsid w:val="3E12AD2A"/>
    <w:rsid w:val="3E1401C9"/>
    <w:rsid w:val="3E20B703"/>
    <w:rsid w:val="3E356DA6"/>
    <w:rsid w:val="3E3859F6"/>
    <w:rsid w:val="3E3C2EC0"/>
    <w:rsid w:val="3E4E242F"/>
    <w:rsid w:val="3E4F891A"/>
    <w:rsid w:val="3E5822F1"/>
    <w:rsid w:val="3E5C04CF"/>
    <w:rsid w:val="3E637183"/>
    <w:rsid w:val="3E7AC36C"/>
    <w:rsid w:val="3E7BF196"/>
    <w:rsid w:val="3E80CB7C"/>
    <w:rsid w:val="3E923B0E"/>
    <w:rsid w:val="3E9598D1"/>
    <w:rsid w:val="3EADAD61"/>
    <w:rsid w:val="3ECDF940"/>
    <w:rsid w:val="3ED7BF3B"/>
    <w:rsid w:val="3ED806BF"/>
    <w:rsid w:val="3EE24A75"/>
    <w:rsid w:val="3EF982B2"/>
    <w:rsid w:val="3F027EA6"/>
    <w:rsid w:val="3F0D3310"/>
    <w:rsid w:val="3F15C924"/>
    <w:rsid w:val="3F180990"/>
    <w:rsid w:val="3F1A64C9"/>
    <w:rsid w:val="3F3F07FD"/>
    <w:rsid w:val="3F451589"/>
    <w:rsid w:val="3F49DA49"/>
    <w:rsid w:val="3F53EF6C"/>
    <w:rsid w:val="3F5A5A71"/>
    <w:rsid w:val="3F5FD901"/>
    <w:rsid w:val="3F655B98"/>
    <w:rsid w:val="3F6A50E5"/>
    <w:rsid w:val="3F6BC08F"/>
    <w:rsid w:val="3F8A0A87"/>
    <w:rsid w:val="3F8DFED6"/>
    <w:rsid w:val="3FA0BDB9"/>
    <w:rsid w:val="3FA35AE8"/>
    <w:rsid w:val="3FFA3310"/>
    <w:rsid w:val="40116691"/>
    <w:rsid w:val="401AAA56"/>
    <w:rsid w:val="402991AA"/>
    <w:rsid w:val="402A78C6"/>
    <w:rsid w:val="4035DBB3"/>
    <w:rsid w:val="40362DD0"/>
    <w:rsid w:val="403C79B0"/>
    <w:rsid w:val="4057912E"/>
    <w:rsid w:val="408B48D8"/>
    <w:rsid w:val="408BFBAE"/>
    <w:rsid w:val="408E9578"/>
    <w:rsid w:val="40BC9A76"/>
    <w:rsid w:val="40E0E5EA"/>
    <w:rsid w:val="40EA952A"/>
    <w:rsid w:val="413FA770"/>
    <w:rsid w:val="4144C39E"/>
    <w:rsid w:val="414523E8"/>
    <w:rsid w:val="416F6340"/>
    <w:rsid w:val="41823D71"/>
    <w:rsid w:val="418E4D19"/>
    <w:rsid w:val="418E95A8"/>
    <w:rsid w:val="419B8843"/>
    <w:rsid w:val="419EEC1B"/>
    <w:rsid w:val="41A17771"/>
    <w:rsid w:val="41BBC535"/>
    <w:rsid w:val="41CE84CB"/>
    <w:rsid w:val="41D4CCDF"/>
    <w:rsid w:val="41DF449E"/>
    <w:rsid w:val="41E7C2B6"/>
    <w:rsid w:val="41EB44FC"/>
    <w:rsid w:val="41EC3994"/>
    <w:rsid w:val="41EC3CA8"/>
    <w:rsid w:val="42186870"/>
    <w:rsid w:val="4219AC5A"/>
    <w:rsid w:val="421EC7C2"/>
    <w:rsid w:val="422AEABC"/>
    <w:rsid w:val="422F5E07"/>
    <w:rsid w:val="4230404D"/>
    <w:rsid w:val="4245CF55"/>
    <w:rsid w:val="42545556"/>
    <w:rsid w:val="427D7626"/>
    <w:rsid w:val="4295175A"/>
    <w:rsid w:val="429AA339"/>
    <w:rsid w:val="42A2F223"/>
    <w:rsid w:val="42B38F23"/>
    <w:rsid w:val="42CCD501"/>
    <w:rsid w:val="42CE732C"/>
    <w:rsid w:val="42D87407"/>
    <w:rsid w:val="43104763"/>
    <w:rsid w:val="4317B7A6"/>
    <w:rsid w:val="4327A2B1"/>
    <w:rsid w:val="43462D91"/>
    <w:rsid w:val="434E03BA"/>
    <w:rsid w:val="43645E0E"/>
    <w:rsid w:val="436CE4FD"/>
    <w:rsid w:val="4381F0D2"/>
    <w:rsid w:val="4389FBD4"/>
    <w:rsid w:val="438BA9B2"/>
    <w:rsid w:val="43AA58A6"/>
    <w:rsid w:val="43B9331A"/>
    <w:rsid w:val="43CAA432"/>
    <w:rsid w:val="43CE49DC"/>
    <w:rsid w:val="43D2EFB9"/>
    <w:rsid w:val="43D373B9"/>
    <w:rsid w:val="4401864A"/>
    <w:rsid w:val="440AD036"/>
    <w:rsid w:val="440B0767"/>
    <w:rsid w:val="44232DA9"/>
    <w:rsid w:val="4427B009"/>
    <w:rsid w:val="443136F6"/>
    <w:rsid w:val="4482A32E"/>
    <w:rsid w:val="44900958"/>
    <w:rsid w:val="44AA02CF"/>
    <w:rsid w:val="44B581BF"/>
    <w:rsid w:val="44D883E0"/>
    <w:rsid w:val="44E3F4D1"/>
    <w:rsid w:val="44EAFED2"/>
    <w:rsid w:val="45151F65"/>
    <w:rsid w:val="451571E0"/>
    <w:rsid w:val="45185A13"/>
    <w:rsid w:val="4520D8FE"/>
    <w:rsid w:val="4532D3F6"/>
    <w:rsid w:val="453F6316"/>
    <w:rsid w:val="4549B27E"/>
    <w:rsid w:val="4555ED1A"/>
    <w:rsid w:val="4559E687"/>
    <w:rsid w:val="455DA7A4"/>
    <w:rsid w:val="455E7002"/>
    <w:rsid w:val="456BC7C0"/>
    <w:rsid w:val="457EA816"/>
    <w:rsid w:val="45804FE3"/>
    <w:rsid w:val="4581D7EF"/>
    <w:rsid w:val="4587EDEF"/>
    <w:rsid w:val="459C8D5D"/>
    <w:rsid w:val="45A01535"/>
    <w:rsid w:val="45AFCA70"/>
    <w:rsid w:val="45C64C0A"/>
    <w:rsid w:val="45C93318"/>
    <w:rsid w:val="45D8964A"/>
    <w:rsid w:val="45E4AE67"/>
    <w:rsid w:val="45EB9F40"/>
    <w:rsid w:val="45ECE684"/>
    <w:rsid w:val="45F5861B"/>
    <w:rsid w:val="45F90E09"/>
    <w:rsid w:val="45FFF6E7"/>
    <w:rsid w:val="461CA68D"/>
    <w:rsid w:val="4627B7BB"/>
    <w:rsid w:val="4639E1B6"/>
    <w:rsid w:val="46436D4C"/>
    <w:rsid w:val="465A913D"/>
    <w:rsid w:val="467D537D"/>
    <w:rsid w:val="469B09FA"/>
    <w:rsid w:val="46A0460F"/>
    <w:rsid w:val="46B02EEE"/>
    <w:rsid w:val="46B30367"/>
    <w:rsid w:val="46C436E4"/>
    <w:rsid w:val="46CDF0D0"/>
    <w:rsid w:val="46D18BD7"/>
    <w:rsid w:val="46E1C656"/>
    <w:rsid w:val="46FB7B08"/>
    <w:rsid w:val="470015A9"/>
    <w:rsid w:val="4749B6B6"/>
    <w:rsid w:val="474BC609"/>
    <w:rsid w:val="47549314"/>
    <w:rsid w:val="477671C1"/>
    <w:rsid w:val="478AB6A3"/>
    <w:rsid w:val="478B0DF4"/>
    <w:rsid w:val="47906901"/>
    <w:rsid w:val="47B83307"/>
    <w:rsid w:val="47C70BA1"/>
    <w:rsid w:val="47D5CD30"/>
    <w:rsid w:val="47F3D74D"/>
    <w:rsid w:val="480FC68E"/>
    <w:rsid w:val="4819ECF9"/>
    <w:rsid w:val="482626E0"/>
    <w:rsid w:val="483EF233"/>
    <w:rsid w:val="48895137"/>
    <w:rsid w:val="48D73BE4"/>
    <w:rsid w:val="48F45181"/>
    <w:rsid w:val="49134C6F"/>
    <w:rsid w:val="4914B031"/>
    <w:rsid w:val="4915610D"/>
    <w:rsid w:val="491CF84E"/>
    <w:rsid w:val="492F0A73"/>
    <w:rsid w:val="4950F819"/>
    <w:rsid w:val="495F4876"/>
    <w:rsid w:val="495F4EEA"/>
    <w:rsid w:val="49689FC8"/>
    <w:rsid w:val="4970314F"/>
    <w:rsid w:val="49B2B21B"/>
    <w:rsid w:val="49B74CB8"/>
    <w:rsid w:val="49C4113B"/>
    <w:rsid w:val="49C71B83"/>
    <w:rsid w:val="49E4F7A9"/>
    <w:rsid w:val="4A46FE89"/>
    <w:rsid w:val="4A67AC53"/>
    <w:rsid w:val="4A7CFA5B"/>
    <w:rsid w:val="4A8094D0"/>
    <w:rsid w:val="4A8B08F3"/>
    <w:rsid w:val="4A9FD93D"/>
    <w:rsid w:val="4AAA4562"/>
    <w:rsid w:val="4ABD14CB"/>
    <w:rsid w:val="4ABE91FF"/>
    <w:rsid w:val="4AC4AD99"/>
    <w:rsid w:val="4AD8D21E"/>
    <w:rsid w:val="4AF2A608"/>
    <w:rsid w:val="4AF62443"/>
    <w:rsid w:val="4B161DEF"/>
    <w:rsid w:val="4B209A88"/>
    <w:rsid w:val="4B2AE097"/>
    <w:rsid w:val="4B5435E1"/>
    <w:rsid w:val="4B5FC2ED"/>
    <w:rsid w:val="4B77A78A"/>
    <w:rsid w:val="4B91239C"/>
    <w:rsid w:val="4BC1B143"/>
    <w:rsid w:val="4BC674C7"/>
    <w:rsid w:val="4BC90301"/>
    <w:rsid w:val="4BE5ABA3"/>
    <w:rsid w:val="4BEE7628"/>
    <w:rsid w:val="4BFD9D78"/>
    <w:rsid w:val="4C113CCC"/>
    <w:rsid w:val="4C13EF60"/>
    <w:rsid w:val="4C16888B"/>
    <w:rsid w:val="4C17C891"/>
    <w:rsid w:val="4C392CAD"/>
    <w:rsid w:val="4C56547B"/>
    <w:rsid w:val="4C877645"/>
    <w:rsid w:val="4CA8783F"/>
    <w:rsid w:val="4CB0C55E"/>
    <w:rsid w:val="4CD262A4"/>
    <w:rsid w:val="4CD79D96"/>
    <w:rsid w:val="4CD9CB6D"/>
    <w:rsid w:val="4CE09DE5"/>
    <w:rsid w:val="4CF610B7"/>
    <w:rsid w:val="4CFB934E"/>
    <w:rsid w:val="4D085E65"/>
    <w:rsid w:val="4D1BD424"/>
    <w:rsid w:val="4D2540EA"/>
    <w:rsid w:val="4D296A6B"/>
    <w:rsid w:val="4D46A666"/>
    <w:rsid w:val="4D72D0E3"/>
    <w:rsid w:val="4D88F5CA"/>
    <w:rsid w:val="4D9610DA"/>
    <w:rsid w:val="4D9CA5B8"/>
    <w:rsid w:val="4DA64095"/>
    <w:rsid w:val="4DB49CAE"/>
    <w:rsid w:val="4DC32ABF"/>
    <w:rsid w:val="4DCAE479"/>
    <w:rsid w:val="4DCC6BE3"/>
    <w:rsid w:val="4DD39B4D"/>
    <w:rsid w:val="4DEAEC75"/>
    <w:rsid w:val="4DEBF75F"/>
    <w:rsid w:val="4DEDB00D"/>
    <w:rsid w:val="4DEFD90D"/>
    <w:rsid w:val="4DF366C6"/>
    <w:rsid w:val="4E11BE64"/>
    <w:rsid w:val="4E490576"/>
    <w:rsid w:val="4E571BCB"/>
    <w:rsid w:val="4E695562"/>
    <w:rsid w:val="4E9763AF"/>
    <w:rsid w:val="4EC0F718"/>
    <w:rsid w:val="4EC776A5"/>
    <w:rsid w:val="4EEDDFE8"/>
    <w:rsid w:val="4EF7A3F6"/>
    <w:rsid w:val="4EFA585F"/>
    <w:rsid w:val="4EFA818D"/>
    <w:rsid w:val="4F020B44"/>
    <w:rsid w:val="4F15CBFD"/>
    <w:rsid w:val="4F5272CA"/>
    <w:rsid w:val="4F546094"/>
    <w:rsid w:val="4F628B98"/>
    <w:rsid w:val="4F7492DC"/>
    <w:rsid w:val="4F7988A0"/>
    <w:rsid w:val="4F84B08C"/>
    <w:rsid w:val="4F8919B8"/>
    <w:rsid w:val="4FA5B77C"/>
    <w:rsid w:val="4FC64E9C"/>
    <w:rsid w:val="4FDB2831"/>
    <w:rsid w:val="4FE9B24C"/>
    <w:rsid w:val="4FEA8F7D"/>
    <w:rsid w:val="4FF402E8"/>
    <w:rsid w:val="5000B0BA"/>
    <w:rsid w:val="50063E45"/>
    <w:rsid w:val="500807AD"/>
    <w:rsid w:val="5024ADE8"/>
    <w:rsid w:val="502DF750"/>
    <w:rsid w:val="504C9B52"/>
    <w:rsid w:val="504DFF11"/>
    <w:rsid w:val="5053382D"/>
    <w:rsid w:val="5063192C"/>
    <w:rsid w:val="506A6993"/>
    <w:rsid w:val="5072EC4F"/>
    <w:rsid w:val="509E3587"/>
    <w:rsid w:val="50A50D31"/>
    <w:rsid w:val="50B82DF6"/>
    <w:rsid w:val="5102DC8D"/>
    <w:rsid w:val="5109D77B"/>
    <w:rsid w:val="510AAB1A"/>
    <w:rsid w:val="512A0E5D"/>
    <w:rsid w:val="51433039"/>
    <w:rsid w:val="514818FA"/>
    <w:rsid w:val="5162F09C"/>
    <w:rsid w:val="516436D7"/>
    <w:rsid w:val="51654E03"/>
    <w:rsid w:val="5179E382"/>
    <w:rsid w:val="51A1EB74"/>
    <w:rsid w:val="51BE98A0"/>
    <w:rsid w:val="51D92B91"/>
    <w:rsid w:val="51D95693"/>
    <w:rsid w:val="51DAB398"/>
    <w:rsid w:val="51E1C9C6"/>
    <w:rsid w:val="51E5DBFD"/>
    <w:rsid w:val="520667F8"/>
    <w:rsid w:val="520AD72A"/>
    <w:rsid w:val="520EE8AA"/>
    <w:rsid w:val="5215D763"/>
    <w:rsid w:val="521B5D82"/>
    <w:rsid w:val="522CBDE2"/>
    <w:rsid w:val="52382568"/>
    <w:rsid w:val="5259B74E"/>
    <w:rsid w:val="52624852"/>
    <w:rsid w:val="52847ED2"/>
    <w:rsid w:val="52932580"/>
    <w:rsid w:val="529F2C4C"/>
    <w:rsid w:val="52B7E09E"/>
    <w:rsid w:val="52DBC4A7"/>
    <w:rsid w:val="52E1CF62"/>
    <w:rsid w:val="52EA8636"/>
    <w:rsid w:val="53093F41"/>
    <w:rsid w:val="534F1529"/>
    <w:rsid w:val="539B3D99"/>
    <w:rsid w:val="53B8A0CF"/>
    <w:rsid w:val="53D01C15"/>
    <w:rsid w:val="541C1CDB"/>
    <w:rsid w:val="54228A7B"/>
    <w:rsid w:val="5426FC72"/>
    <w:rsid w:val="5438F808"/>
    <w:rsid w:val="5446E074"/>
    <w:rsid w:val="5448BCE4"/>
    <w:rsid w:val="544B0C1D"/>
    <w:rsid w:val="544C70D6"/>
    <w:rsid w:val="546CEF8C"/>
    <w:rsid w:val="54714071"/>
    <w:rsid w:val="54723EF6"/>
    <w:rsid w:val="5477FA02"/>
    <w:rsid w:val="5479DFB3"/>
    <w:rsid w:val="547F2244"/>
    <w:rsid w:val="54BD5640"/>
    <w:rsid w:val="54C40A3B"/>
    <w:rsid w:val="54E62A3A"/>
    <w:rsid w:val="54F8693A"/>
    <w:rsid w:val="54FA927A"/>
    <w:rsid w:val="5510C282"/>
    <w:rsid w:val="5513763B"/>
    <w:rsid w:val="5517C2CA"/>
    <w:rsid w:val="55370C41"/>
    <w:rsid w:val="5545BF30"/>
    <w:rsid w:val="554C1401"/>
    <w:rsid w:val="554C4969"/>
    <w:rsid w:val="55545AAD"/>
    <w:rsid w:val="55674E70"/>
    <w:rsid w:val="55998247"/>
    <w:rsid w:val="55A79352"/>
    <w:rsid w:val="55ADDEEE"/>
    <w:rsid w:val="55B822D5"/>
    <w:rsid w:val="5603F557"/>
    <w:rsid w:val="560E56C5"/>
    <w:rsid w:val="561AEB4B"/>
    <w:rsid w:val="561DB469"/>
    <w:rsid w:val="56237A58"/>
    <w:rsid w:val="56328213"/>
    <w:rsid w:val="563683FB"/>
    <w:rsid w:val="563AC61D"/>
    <w:rsid w:val="5644FD03"/>
    <w:rsid w:val="5675E9C8"/>
    <w:rsid w:val="56817D2B"/>
    <w:rsid w:val="569D1FD8"/>
    <w:rsid w:val="569F7237"/>
    <w:rsid w:val="56C3C9FC"/>
    <w:rsid w:val="56DC949E"/>
    <w:rsid w:val="56E0EF0E"/>
    <w:rsid w:val="56F7E3AF"/>
    <w:rsid w:val="56FEC1C3"/>
    <w:rsid w:val="57213B27"/>
    <w:rsid w:val="573093CE"/>
    <w:rsid w:val="57551061"/>
    <w:rsid w:val="5763B316"/>
    <w:rsid w:val="576DAF06"/>
    <w:rsid w:val="577E876B"/>
    <w:rsid w:val="578D1AAB"/>
    <w:rsid w:val="5790F50D"/>
    <w:rsid w:val="57AE9B5A"/>
    <w:rsid w:val="57C85E27"/>
    <w:rsid w:val="57CCBD95"/>
    <w:rsid w:val="57DEA2AF"/>
    <w:rsid w:val="57E46AFB"/>
    <w:rsid w:val="57EE0399"/>
    <w:rsid w:val="5829E10F"/>
    <w:rsid w:val="58357DE0"/>
    <w:rsid w:val="58447668"/>
    <w:rsid w:val="5858D4CD"/>
    <w:rsid w:val="585C7C0C"/>
    <w:rsid w:val="58653855"/>
    <w:rsid w:val="588DC016"/>
    <w:rsid w:val="58ACB00D"/>
    <w:rsid w:val="58B3F0B3"/>
    <w:rsid w:val="58C6861E"/>
    <w:rsid w:val="58DCD341"/>
    <w:rsid w:val="58E1366E"/>
    <w:rsid w:val="58E1521C"/>
    <w:rsid w:val="58E74E74"/>
    <w:rsid w:val="59134A64"/>
    <w:rsid w:val="59160AF6"/>
    <w:rsid w:val="591F3201"/>
    <w:rsid w:val="5928327B"/>
    <w:rsid w:val="593FA622"/>
    <w:rsid w:val="5945FD2D"/>
    <w:rsid w:val="597FF590"/>
    <w:rsid w:val="598280E9"/>
    <w:rsid w:val="5989B754"/>
    <w:rsid w:val="598AF41C"/>
    <w:rsid w:val="5997EEFD"/>
    <w:rsid w:val="59AC0F99"/>
    <w:rsid w:val="59BC0183"/>
    <w:rsid w:val="59C814E6"/>
    <w:rsid w:val="59EFD6DC"/>
    <w:rsid w:val="59F1923A"/>
    <w:rsid w:val="59F1978E"/>
    <w:rsid w:val="59FFBF01"/>
    <w:rsid w:val="5A0B5D39"/>
    <w:rsid w:val="5A145C92"/>
    <w:rsid w:val="5A1D18CB"/>
    <w:rsid w:val="5A1F47CA"/>
    <w:rsid w:val="5A25436E"/>
    <w:rsid w:val="5A316DF3"/>
    <w:rsid w:val="5A3E0B68"/>
    <w:rsid w:val="5A41C3F6"/>
    <w:rsid w:val="5A482700"/>
    <w:rsid w:val="5A8CB123"/>
    <w:rsid w:val="5AA4829B"/>
    <w:rsid w:val="5AE2BCA1"/>
    <w:rsid w:val="5AFA354F"/>
    <w:rsid w:val="5AFAB97E"/>
    <w:rsid w:val="5B28C011"/>
    <w:rsid w:val="5B333165"/>
    <w:rsid w:val="5B3D7B72"/>
    <w:rsid w:val="5B5079CB"/>
    <w:rsid w:val="5B89DAFC"/>
    <w:rsid w:val="5B95C5D1"/>
    <w:rsid w:val="5BBB182B"/>
    <w:rsid w:val="5BCC9C44"/>
    <w:rsid w:val="5BE2A708"/>
    <w:rsid w:val="5BEC078C"/>
    <w:rsid w:val="5BEFA0B5"/>
    <w:rsid w:val="5BF4F83D"/>
    <w:rsid w:val="5BF52E89"/>
    <w:rsid w:val="5C0018AB"/>
    <w:rsid w:val="5C0365DF"/>
    <w:rsid w:val="5C0CB94E"/>
    <w:rsid w:val="5C0E0087"/>
    <w:rsid w:val="5C1C8D27"/>
    <w:rsid w:val="5C2F3C0B"/>
    <w:rsid w:val="5C35CB80"/>
    <w:rsid w:val="5C380F88"/>
    <w:rsid w:val="5C825F56"/>
    <w:rsid w:val="5C85CE7B"/>
    <w:rsid w:val="5C919DA8"/>
    <w:rsid w:val="5CB2BDDB"/>
    <w:rsid w:val="5CC35350"/>
    <w:rsid w:val="5CC97CF5"/>
    <w:rsid w:val="5CD45B8B"/>
    <w:rsid w:val="5D075BAD"/>
    <w:rsid w:val="5D10146A"/>
    <w:rsid w:val="5D20097F"/>
    <w:rsid w:val="5D36E634"/>
    <w:rsid w:val="5D3C619E"/>
    <w:rsid w:val="5D78514E"/>
    <w:rsid w:val="5D8BE814"/>
    <w:rsid w:val="5D8F7317"/>
    <w:rsid w:val="5DAE7384"/>
    <w:rsid w:val="5DDD56AE"/>
    <w:rsid w:val="5DF3A7BC"/>
    <w:rsid w:val="5E121842"/>
    <w:rsid w:val="5E1B649A"/>
    <w:rsid w:val="5E299F4C"/>
    <w:rsid w:val="5E3B3036"/>
    <w:rsid w:val="5E48D447"/>
    <w:rsid w:val="5E5E8BBA"/>
    <w:rsid w:val="5E75F90A"/>
    <w:rsid w:val="5E9E863C"/>
    <w:rsid w:val="5EB0835F"/>
    <w:rsid w:val="5F00FF6A"/>
    <w:rsid w:val="5F0510EC"/>
    <w:rsid w:val="5F058CB6"/>
    <w:rsid w:val="5F0CEC61"/>
    <w:rsid w:val="5F1646ED"/>
    <w:rsid w:val="5F1C362E"/>
    <w:rsid w:val="5F29A40B"/>
    <w:rsid w:val="5F2C98FF"/>
    <w:rsid w:val="5F2E341A"/>
    <w:rsid w:val="5F45A149"/>
    <w:rsid w:val="5F4A0980"/>
    <w:rsid w:val="5F6E7E5F"/>
    <w:rsid w:val="5F7A8726"/>
    <w:rsid w:val="5F8375BB"/>
    <w:rsid w:val="5F9A806C"/>
    <w:rsid w:val="5FAAA06F"/>
    <w:rsid w:val="5FC38430"/>
    <w:rsid w:val="5FD2EC63"/>
    <w:rsid w:val="5FD76C1B"/>
    <w:rsid w:val="5FF7B4B8"/>
    <w:rsid w:val="5FFAB690"/>
    <w:rsid w:val="6000C165"/>
    <w:rsid w:val="60257715"/>
    <w:rsid w:val="602E83FF"/>
    <w:rsid w:val="60366D95"/>
    <w:rsid w:val="60476B16"/>
    <w:rsid w:val="604E4B25"/>
    <w:rsid w:val="6055DA63"/>
    <w:rsid w:val="606F6DBC"/>
    <w:rsid w:val="6072665C"/>
    <w:rsid w:val="607B7FE4"/>
    <w:rsid w:val="608A7C72"/>
    <w:rsid w:val="60ABF90F"/>
    <w:rsid w:val="60B9E70F"/>
    <w:rsid w:val="60CB7ADE"/>
    <w:rsid w:val="60E32BDD"/>
    <w:rsid w:val="60F07DBF"/>
    <w:rsid w:val="60F72AF0"/>
    <w:rsid w:val="60FC6414"/>
    <w:rsid w:val="61271D36"/>
    <w:rsid w:val="612B81A0"/>
    <w:rsid w:val="6130D9A0"/>
    <w:rsid w:val="6149C21D"/>
    <w:rsid w:val="614C6CBD"/>
    <w:rsid w:val="61619B63"/>
    <w:rsid w:val="6175D56A"/>
    <w:rsid w:val="61834D50"/>
    <w:rsid w:val="618AE654"/>
    <w:rsid w:val="619D5B14"/>
    <w:rsid w:val="619E4A14"/>
    <w:rsid w:val="61A19F21"/>
    <w:rsid w:val="61A3DCF9"/>
    <w:rsid w:val="61A519A7"/>
    <w:rsid w:val="61AC09AD"/>
    <w:rsid w:val="61B55481"/>
    <w:rsid w:val="61B69D2C"/>
    <w:rsid w:val="61CCD524"/>
    <w:rsid w:val="61DCFBD0"/>
    <w:rsid w:val="61E7C814"/>
    <w:rsid w:val="62204675"/>
    <w:rsid w:val="622A6493"/>
    <w:rsid w:val="622FDCA0"/>
    <w:rsid w:val="6232A075"/>
    <w:rsid w:val="6236EEE8"/>
    <w:rsid w:val="6260D9A0"/>
    <w:rsid w:val="6268E927"/>
    <w:rsid w:val="62710BFA"/>
    <w:rsid w:val="627C460C"/>
    <w:rsid w:val="62825A46"/>
    <w:rsid w:val="62828B69"/>
    <w:rsid w:val="6289424C"/>
    <w:rsid w:val="629BA8BC"/>
    <w:rsid w:val="62BD3E2A"/>
    <w:rsid w:val="62C72D9E"/>
    <w:rsid w:val="62D6C7D6"/>
    <w:rsid w:val="62E2397A"/>
    <w:rsid w:val="6302F5CF"/>
    <w:rsid w:val="631A0829"/>
    <w:rsid w:val="631A5367"/>
    <w:rsid w:val="631E85A9"/>
    <w:rsid w:val="63299591"/>
    <w:rsid w:val="6336DF60"/>
    <w:rsid w:val="634C4917"/>
    <w:rsid w:val="634D0DBC"/>
    <w:rsid w:val="637ADA30"/>
    <w:rsid w:val="63A1B091"/>
    <w:rsid w:val="63B40555"/>
    <w:rsid w:val="63B86D53"/>
    <w:rsid w:val="63BB710F"/>
    <w:rsid w:val="63BBDDA0"/>
    <w:rsid w:val="63D01565"/>
    <w:rsid w:val="6400406E"/>
    <w:rsid w:val="64044BE4"/>
    <w:rsid w:val="642ED88C"/>
    <w:rsid w:val="6438987F"/>
    <w:rsid w:val="643B069D"/>
    <w:rsid w:val="645678B7"/>
    <w:rsid w:val="6487E58B"/>
    <w:rsid w:val="64A2349E"/>
    <w:rsid w:val="64E7ED6A"/>
    <w:rsid w:val="64F0A1D8"/>
    <w:rsid w:val="64F10222"/>
    <w:rsid w:val="64F34FB6"/>
    <w:rsid w:val="64F8235D"/>
    <w:rsid w:val="64FEC792"/>
    <w:rsid w:val="652672D7"/>
    <w:rsid w:val="653FAAC0"/>
    <w:rsid w:val="6549607B"/>
    <w:rsid w:val="654D9012"/>
    <w:rsid w:val="65542C80"/>
    <w:rsid w:val="655665B1"/>
    <w:rsid w:val="656F28C6"/>
    <w:rsid w:val="658A0E5B"/>
    <w:rsid w:val="658E9A23"/>
    <w:rsid w:val="65925A76"/>
    <w:rsid w:val="6597639F"/>
    <w:rsid w:val="659A43D8"/>
    <w:rsid w:val="65A0EF96"/>
    <w:rsid w:val="65C9E0C4"/>
    <w:rsid w:val="65CB67E5"/>
    <w:rsid w:val="65DA2C71"/>
    <w:rsid w:val="65DDE669"/>
    <w:rsid w:val="65F37036"/>
    <w:rsid w:val="6606B583"/>
    <w:rsid w:val="6610C25B"/>
    <w:rsid w:val="66264C76"/>
    <w:rsid w:val="6627A06D"/>
    <w:rsid w:val="6628F1BB"/>
    <w:rsid w:val="662F5007"/>
    <w:rsid w:val="6630F0EA"/>
    <w:rsid w:val="664D4ED7"/>
    <w:rsid w:val="665B22D2"/>
    <w:rsid w:val="665B43E5"/>
    <w:rsid w:val="66AD70F9"/>
    <w:rsid w:val="66B3BD53"/>
    <w:rsid w:val="66BA3A04"/>
    <w:rsid w:val="66BCFF98"/>
    <w:rsid w:val="66CA4862"/>
    <w:rsid w:val="66CFDB17"/>
    <w:rsid w:val="66DC11DB"/>
    <w:rsid w:val="6709DAD7"/>
    <w:rsid w:val="671A91EF"/>
    <w:rsid w:val="671D8ADB"/>
    <w:rsid w:val="672BC19E"/>
    <w:rsid w:val="6733661C"/>
    <w:rsid w:val="67684DD0"/>
    <w:rsid w:val="6773B0BD"/>
    <w:rsid w:val="6796F84F"/>
    <w:rsid w:val="679DEDA8"/>
    <w:rsid w:val="67A690C1"/>
    <w:rsid w:val="67AAA2F8"/>
    <w:rsid w:val="67B4CC47"/>
    <w:rsid w:val="67CEE125"/>
    <w:rsid w:val="67D222E5"/>
    <w:rsid w:val="67E774C5"/>
    <w:rsid w:val="6800FE53"/>
    <w:rsid w:val="6845BECC"/>
    <w:rsid w:val="6860C9C4"/>
    <w:rsid w:val="687234C7"/>
    <w:rsid w:val="688899D1"/>
    <w:rsid w:val="68974B2B"/>
    <w:rsid w:val="68B4F16F"/>
    <w:rsid w:val="68B91A85"/>
    <w:rsid w:val="68D5A318"/>
    <w:rsid w:val="68EA5E5C"/>
    <w:rsid w:val="68EEA364"/>
    <w:rsid w:val="69108EA9"/>
    <w:rsid w:val="6918B4BC"/>
    <w:rsid w:val="6927AA5F"/>
    <w:rsid w:val="693F4BBF"/>
    <w:rsid w:val="694D352D"/>
    <w:rsid w:val="694E1EA7"/>
    <w:rsid w:val="6951265E"/>
    <w:rsid w:val="6957452C"/>
    <w:rsid w:val="6982AAB3"/>
    <w:rsid w:val="698FC066"/>
    <w:rsid w:val="69935AC6"/>
    <w:rsid w:val="69BCB2B4"/>
    <w:rsid w:val="69CB7CA0"/>
    <w:rsid w:val="69E846DF"/>
    <w:rsid w:val="69E96DE8"/>
    <w:rsid w:val="69F21C64"/>
    <w:rsid w:val="6A1877FA"/>
    <w:rsid w:val="6A1F0B19"/>
    <w:rsid w:val="6A29A63C"/>
    <w:rsid w:val="6A33DC5D"/>
    <w:rsid w:val="6A65C318"/>
    <w:rsid w:val="6A72E9D1"/>
    <w:rsid w:val="6A7AFE5B"/>
    <w:rsid w:val="6A8A76D9"/>
    <w:rsid w:val="6A9D8DBA"/>
    <w:rsid w:val="6A9FA553"/>
    <w:rsid w:val="6AB844EA"/>
    <w:rsid w:val="6ABCD956"/>
    <w:rsid w:val="6AC0D362"/>
    <w:rsid w:val="6ADE98B9"/>
    <w:rsid w:val="6AE9812B"/>
    <w:rsid w:val="6AF036A3"/>
    <w:rsid w:val="6AF488E9"/>
    <w:rsid w:val="6B203009"/>
    <w:rsid w:val="6B28975D"/>
    <w:rsid w:val="6B3378B2"/>
    <w:rsid w:val="6B343209"/>
    <w:rsid w:val="6B46BD76"/>
    <w:rsid w:val="6B518D08"/>
    <w:rsid w:val="6B579B4F"/>
    <w:rsid w:val="6B5A0B34"/>
    <w:rsid w:val="6B6BE720"/>
    <w:rsid w:val="6B7E688E"/>
    <w:rsid w:val="6BAFC5CA"/>
    <w:rsid w:val="6BC2C74B"/>
    <w:rsid w:val="6BD47A75"/>
    <w:rsid w:val="6BF1D60B"/>
    <w:rsid w:val="6BF44499"/>
    <w:rsid w:val="6C1AF91B"/>
    <w:rsid w:val="6C1F44F4"/>
    <w:rsid w:val="6C1F8590"/>
    <w:rsid w:val="6C3C9601"/>
    <w:rsid w:val="6C55447E"/>
    <w:rsid w:val="6C7EE6E1"/>
    <w:rsid w:val="6C8731DE"/>
    <w:rsid w:val="6C8AA63E"/>
    <w:rsid w:val="6C9A3B6D"/>
    <w:rsid w:val="6CA6BFE1"/>
    <w:rsid w:val="6CAB1590"/>
    <w:rsid w:val="6CB6B871"/>
    <w:rsid w:val="6CC6F02A"/>
    <w:rsid w:val="6CE2567C"/>
    <w:rsid w:val="6CEF5054"/>
    <w:rsid w:val="6CFB4F16"/>
    <w:rsid w:val="6D0E1B89"/>
    <w:rsid w:val="6D29F9CB"/>
    <w:rsid w:val="6D2C5A53"/>
    <w:rsid w:val="6D3C01F8"/>
    <w:rsid w:val="6D47444C"/>
    <w:rsid w:val="6D6495C7"/>
    <w:rsid w:val="6D6669C7"/>
    <w:rsid w:val="6D74F9DC"/>
    <w:rsid w:val="6D752BB5"/>
    <w:rsid w:val="6D7C6D56"/>
    <w:rsid w:val="6D876431"/>
    <w:rsid w:val="6DB9C25A"/>
    <w:rsid w:val="6DCBED3C"/>
    <w:rsid w:val="6DF7C183"/>
    <w:rsid w:val="6DFBB76C"/>
    <w:rsid w:val="6DFFB568"/>
    <w:rsid w:val="6E1D9BC8"/>
    <w:rsid w:val="6E1E3DAE"/>
    <w:rsid w:val="6E200642"/>
    <w:rsid w:val="6E2AE825"/>
    <w:rsid w:val="6E2AF1E1"/>
    <w:rsid w:val="6E493479"/>
    <w:rsid w:val="6E67F6E6"/>
    <w:rsid w:val="6E78359E"/>
    <w:rsid w:val="6E7A6F38"/>
    <w:rsid w:val="6E945152"/>
    <w:rsid w:val="6EA64BE8"/>
    <w:rsid w:val="6EAEE82B"/>
    <w:rsid w:val="6ECAF21E"/>
    <w:rsid w:val="6ED61DB9"/>
    <w:rsid w:val="6EF475B3"/>
    <w:rsid w:val="6F1E5BE4"/>
    <w:rsid w:val="6F4E7E4F"/>
    <w:rsid w:val="6F5D7EFB"/>
    <w:rsid w:val="6F660567"/>
    <w:rsid w:val="6F725E81"/>
    <w:rsid w:val="6F72C0AA"/>
    <w:rsid w:val="6F9512E8"/>
    <w:rsid w:val="6FAA4796"/>
    <w:rsid w:val="6FCB8184"/>
    <w:rsid w:val="6FE1B11D"/>
    <w:rsid w:val="6FF16E52"/>
    <w:rsid w:val="6FFCC3E5"/>
    <w:rsid w:val="7001F467"/>
    <w:rsid w:val="700D8A14"/>
    <w:rsid w:val="7012284A"/>
    <w:rsid w:val="7015530B"/>
    <w:rsid w:val="70229F2E"/>
    <w:rsid w:val="703CD325"/>
    <w:rsid w:val="7049B5F8"/>
    <w:rsid w:val="704E40CD"/>
    <w:rsid w:val="704E91C3"/>
    <w:rsid w:val="705AE81D"/>
    <w:rsid w:val="7082C46D"/>
    <w:rsid w:val="70AE6689"/>
    <w:rsid w:val="70AF9958"/>
    <w:rsid w:val="70B16894"/>
    <w:rsid w:val="70B4513B"/>
    <w:rsid w:val="70E6AC86"/>
    <w:rsid w:val="70EA5C88"/>
    <w:rsid w:val="7108C511"/>
    <w:rsid w:val="710C5C79"/>
    <w:rsid w:val="710F3016"/>
    <w:rsid w:val="71138809"/>
    <w:rsid w:val="71276B2E"/>
    <w:rsid w:val="712FB5D4"/>
    <w:rsid w:val="71390FBF"/>
    <w:rsid w:val="713E14C0"/>
    <w:rsid w:val="7146470A"/>
    <w:rsid w:val="714ABB27"/>
    <w:rsid w:val="715737CC"/>
    <w:rsid w:val="7170EB60"/>
    <w:rsid w:val="7171887A"/>
    <w:rsid w:val="71742194"/>
    <w:rsid w:val="717ABD7C"/>
    <w:rsid w:val="71980FC4"/>
    <w:rsid w:val="719B5398"/>
    <w:rsid w:val="71A7EDFA"/>
    <w:rsid w:val="71ACDCAB"/>
    <w:rsid w:val="71C9A40B"/>
    <w:rsid w:val="71C9CA29"/>
    <w:rsid w:val="71CFA38F"/>
    <w:rsid w:val="71D9B14C"/>
    <w:rsid w:val="71E1BFD4"/>
    <w:rsid w:val="71E67F5F"/>
    <w:rsid w:val="71ECB107"/>
    <w:rsid w:val="724C17DD"/>
    <w:rsid w:val="724E65F4"/>
    <w:rsid w:val="726DFDB0"/>
    <w:rsid w:val="72738ED2"/>
    <w:rsid w:val="728DAD01"/>
    <w:rsid w:val="7297DA6E"/>
    <w:rsid w:val="729F7679"/>
    <w:rsid w:val="72BEAE37"/>
    <w:rsid w:val="72CB9EA7"/>
    <w:rsid w:val="72CD5126"/>
    <w:rsid w:val="72E231F6"/>
    <w:rsid w:val="72F3FD18"/>
    <w:rsid w:val="73113022"/>
    <w:rsid w:val="73168289"/>
    <w:rsid w:val="732F7362"/>
    <w:rsid w:val="733BC853"/>
    <w:rsid w:val="7340A41E"/>
    <w:rsid w:val="73472F4A"/>
    <w:rsid w:val="734A6C9D"/>
    <w:rsid w:val="734BD0C2"/>
    <w:rsid w:val="735D48E0"/>
    <w:rsid w:val="738B2D45"/>
    <w:rsid w:val="73CB85C5"/>
    <w:rsid w:val="73CFD446"/>
    <w:rsid w:val="73E432B3"/>
    <w:rsid w:val="73E7CF39"/>
    <w:rsid w:val="73F3E9A4"/>
    <w:rsid w:val="73F5EB19"/>
    <w:rsid w:val="740F5F33"/>
    <w:rsid w:val="743084C7"/>
    <w:rsid w:val="74662E36"/>
    <w:rsid w:val="746BB8E6"/>
    <w:rsid w:val="7478E8C4"/>
    <w:rsid w:val="7497A243"/>
    <w:rsid w:val="74AAE671"/>
    <w:rsid w:val="74C91107"/>
    <w:rsid w:val="74CC090F"/>
    <w:rsid w:val="74CF2E5E"/>
    <w:rsid w:val="74FEE46F"/>
    <w:rsid w:val="7502FBE1"/>
    <w:rsid w:val="7507D889"/>
    <w:rsid w:val="75200455"/>
    <w:rsid w:val="75456711"/>
    <w:rsid w:val="757B292E"/>
    <w:rsid w:val="757C09E5"/>
    <w:rsid w:val="758A607A"/>
    <w:rsid w:val="7594D3FD"/>
    <w:rsid w:val="75AC3B26"/>
    <w:rsid w:val="75B25642"/>
    <w:rsid w:val="75B41020"/>
    <w:rsid w:val="75B870D6"/>
    <w:rsid w:val="75D730F7"/>
    <w:rsid w:val="75DA5409"/>
    <w:rsid w:val="75E9DFDE"/>
    <w:rsid w:val="75FCB6B0"/>
    <w:rsid w:val="762A28C3"/>
    <w:rsid w:val="762F96E8"/>
    <w:rsid w:val="767F8F88"/>
    <w:rsid w:val="76A5A12D"/>
    <w:rsid w:val="76A8EFF2"/>
    <w:rsid w:val="76AC14A9"/>
    <w:rsid w:val="76B46E8D"/>
    <w:rsid w:val="76C0222A"/>
    <w:rsid w:val="76CA29A1"/>
    <w:rsid w:val="76CC4B97"/>
    <w:rsid w:val="76D5ED74"/>
    <w:rsid w:val="76F2F472"/>
    <w:rsid w:val="76FBBD84"/>
    <w:rsid w:val="770A11AB"/>
    <w:rsid w:val="770FBA7F"/>
    <w:rsid w:val="77111752"/>
    <w:rsid w:val="77464428"/>
    <w:rsid w:val="77559B49"/>
    <w:rsid w:val="77828041"/>
    <w:rsid w:val="778528B7"/>
    <w:rsid w:val="778E377E"/>
    <w:rsid w:val="7792687A"/>
    <w:rsid w:val="779787E6"/>
    <w:rsid w:val="779E547D"/>
    <w:rsid w:val="77C2BB99"/>
    <w:rsid w:val="77CBC2AD"/>
    <w:rsid w:val="77CE3B6F"/>
    <w:rsid w:val="77CE7861"/>
    <w:rsid w:val="77ED6119"/>
    <w:rsid w:val="77F9A614"/>
    <w:rsid w:val="78011F3A"/>
    <w:rsid w:val="780B57A9"/>
    <w:rsid w:val="78106866"/>
    <w:rsid w:val="781DDDC0"/>
    <w:rsid w:val="7832E8AC"/>
    <w:rsid w:val="78478D39"/>
    <w:rsid w:val="784CA881"/>
    <w:rsid w:val="78751AE8"/>
    <w:rsid w:val="788F8749"/>
    <w:rsid w:val="78BB196D"/>
    <w:rsid w:val="78F3E522"/>
    <w:rsid w:val="78FBB64B"/>
    <w:rsid w:val="78FF2D7C"/>
    <w:rsid w:val="790CB3B9"/>
    <w:rsid w:val="79146E6E"/>
    <w:rsid w:val="7919377B"/>
    <w:rsid w:val="791EA2B1"/>
    <w:rsid w:val="79241151"/>
    <w:rsid w:val="7938B43B"/>
    <w:rsid w:val="793F5666"/>
    <w:rsid w:val="7959BCF5"/>
    <w:rsid w:val="79667CE7"/>
    <w:rsid w:val="79811DEF"/>
    <w:rsid w:val="7984981A"/>
    <w:rsid w:val="798533EF"/>
    <w:rsid w:val="79985DA9"/>
    <w:rsid w:val="79998EC6"/>
    <w:rsid w:val="79A600D6"/>
    <w:rsid w:val="79B99895"/>
    <w:rsid w:val="79C7FFCF"/>
    <w:rsid w:val="79DB732C"/>
    <w:rsid w:val="79DD41EF"/>
    <w:rsid w:val="79EEF22C"/>
    <w:rsid w:val="79F8A32E"/>
    <w:rsid w:val="7A0354E1"/>
    <w:rsid w:val="7A05994E"/>
    <w:rsid w:val="7A061F05"/>
    <w:rsid w:val="7A10EB49"/>
    <w:rsid w:val="7A142DD2"/>
    <w:rsid w:val="7A213A02"/>
    <w:rsid w:val="7A219FDC"/>
    <w:rsid w:val="7A54346A"/>
    <w:rsid w:val="7A64A8AE"/>
    <w:rsid w:val="7A7025F0"/>
    <w:rsid w:val="7A7FA9B4"/>
    <w:rsid w:val="7A88C5DF"/>
    <w:rsid w:val="7A961EDE"/>
    <w:rsid w:val="7AA0978F"/>
    <w:rsid w:val="7AA0F7D9"/>
    <w:rsid w:val="7ADA10C6"/>
    <w:rsid w:val="7AE68A9D"/>
    <w:rsid w:val="7AEA210A"/>
    <w:rsid w:val="7AF6E35D"/>
    <w:rsid w:val="7AF834B3"/>
    <w:rsid w:val="7B021A77"/>
    <w:rsid w:val="7B04AC4B"/>
    <w:rsid w:val="7B33E32D"/>
    <w:rsid w:val="7B4019A0"/>
    <w:rsid w:val="7B782ABE"/>
    <w:rsid w:val="7B7BF716"/>
    <w:rsid w:val="7B9F1710"/>
    <w:rsid w:val="7BA5884A"/>
    <w:rsid w:val="7BBB9182"/>
    <w:rsid w:val="7BCB6167"/>
    <w:rsid w:val="7BD58956"/>
    <w:rsid w:val="7C0376CE"/>
    <w:rsid w:val="7C18DD81"/>
    <w:rsid w:val="7C334C75"/>
    <w:rsid w:val="7C435338"/>
    <w:rsid w:val="7C481DB9"/>
    <w:rsid w:val="7C5B60DD"/>
    <w:rsid w:val="7C66B401"/>
    <w:rsid w:val="7C948369"/>
    <w:rsid w:val="7C9F8886"/>
    <w:rsid w:val="7CC06A6B"/>
    <w:rsid w:val="7CD5F9BE"/>
    <w:rsid w:val="7CDC51A5"/>
    <w:rsid w:val="7CE74983"/>
    <w:rsid w:val="7CF122E9"/>
    <w:rsid w:val="7CF525CC"/>
    <w:rsid w:val="7D0A07A5"/>
    <w:rsid w:val="7D199BC8"/>
    <w:rsid w:val="7D54E769"/>
    <w:rsid w:val="7D5514A7"/>
    <w:rsid w:val="7D61D95B"/>
    <w:rsid w:val="7D6DE47F"/>
    <w:rsid w:val="7D9502F6"/>
    <w:rsid w:val="7D9EA845"/>
    <w:rsid w:val="7DBEB986"/>
    <w:rsid w:val="7DC4FD34"/>
    <w:rsid w:val="7DE5C1D4"/>
    <w:rsid w:val="7E309B61"/>
    <w:rsid w:val="7E3139BC"/>
    <w:rsid w:val="7E3637E1"/>
    <w:rsid w:val="7E38EA91"/>
    <w:rsid w:val="7E3A1FE0"/>
    <w:rsid w:val="7E5D98E3"/>
    <w:rsid w:val="7E6EEA28"/>
    <w:rsid w:val="7E71F6A1"/>
    <w:rsid w:val="7E97103C"/>
    <w:rsid w:val="7E98B40A"/>
    <w:rsid w:val="7E9BBF71"/>
    <w:rsid w:val="7EAF2557"/>
    <w:rsid w:val="7ECB340F"/>
    <w:rsid w:val="7ECB5C72"/>
    <w:rsid w:val="7ECB63CC"/>
    <w:rsid w:val="7EF21B9A"/>
    <w:rsid w:val="7F22245B"/>
    <w:rsid w:val="7F2B6433"/>
    <w:rsid w:val="7F30DD6B"/>
    <w:rsid w:val="7F3A2BB7"/>
    <w:rsid w:val="7F4909A9"/>
    <w:rsid w:val="7F6CF00D"/>
    <w:rsid w:val="7F6DCB2B"/>
    <w:rsid w:val="7F7399BB"/>
    <w:rsid w:val="7F7C0F45"/>
    <w:rsid w:val="7F7F86E6"/>
    <w:rsid w:val="7F8A258F"/>
    <w:rsid w:val="7F969B77"/>
    <w:rsid w:val="7F979903"/>
    <w:rsid w:val="7F9AE72B"/>
    <w:rsid w:val="7FA9AF8E"/>
    <w:rsid w:val="7FBC8BB7"/>
    <w:rsid w:val="7FCB7CC0"/>
    <w:rsid w:val="7FCCDA8D"/>
    <w:rsid w:val="7FE3E6C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D5EF8"/>
  <w15:chartTrackingRefBased/>
  <w15:docId w15:val="{0CD50FCA-5EA1-43C6-899F-903386C5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221B9"/>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9779C7"/>
    <w:pPr>
      <w:adjustRightInd w:val="0"/>
      <w:snapToGrid w:val="0"/>
      <w:spacing w:after="540" w:line="540" w:lineRule="exact"/>
      <w:outlineLvl w:val="0"/>
    </w:pPr>
    <w:rPr>
      <w:rFonts w:eastAsia="SimSun" w:cs="Arial"/>
      <w:b/>
      <w:bCs/>
      <w:noProof/>
      <w:snapToGrid w:val="0"/>
      <w:spacing w:val="10"/>
      <w:sz w:val="28"/>
      <w:szCs w:val="40"/>
      <w:lang w:eastAsia="zh-CN"/>
    </w:rPr>
  </w:style>
  <w:style w:type="paragraph" w:styleId="Kop2">
    <w:name w:val="heading 2"/>
    <w:basedOn w:val="Standaard"/>
    <w:next w:val="Standaard"/>
    <w:link w:val="Kop2Char"/>
    <w:uiPriority w:val="9"/>
    <w:qFormat/>
    <w:rsid w:val="009779C7"/>
    <w:pPr>
      <w:autoSpaceDE w:val="0"/>
      <w:autoSpaceDN w:val="0"/>
      <w:adjustRightInd w:val="0"/>
      <w:snapToGrid w:val="0"/>
      <w:spacing w:after="270" w:line="270" w:lineRule="exact"/>
      <w:outlineLvl w:val="1"/>
    </w:pPr>
    <w:rPr>
      <w:rFonts w:eastAsia="SimSun" w:cs="Arial"/>
      <w:b/>
      <w:bCs/>
      <w:noProof/>
      <w:snapToGrid w:val="0"/>
      <w:szCs w:val="24"/>
      <w:lang w:eastAsia="zh-CN"/>
    </w:rPr>
  </w:style>
  <w:style w:type="paragraph" w:styleId="Kop3">
    <w:name w:val="heading 3"/>
    <w:basedOn w:val="Standaard"/>
    <w:next w:val="Standaard"/>
    <w:link w:val="Kop3Char"/>
    <w:uiPriority w:val="9"/>
    <w:qFormat/>
    <w:rsid w:val="009779C7"/>
    <w:pPr>
      <w:keepNext/>
      <w:spacing w:line="270" w:lineRule="exact"/>
      <w:outlineLvl w:val="2"/>
    </w:pPr>
    <w:rPr>
      <w:b/>
      <w:bCs/>
      <w:spacing w:val="6"/>
    </w:rPr>
  </w:style>
  <w:style w:type="paragraph" w:styleId="Kop4">
    <w:name w:val="heading 4"/>
    <w:basedOn w:val="Standaard"/>
    <w:next w:val="Standaard"/>
    <w:uiPriority w:val="9"/>
    <w:qFormat/>
    <w:rsid w:val="00A03377"/>
    <w:pPr>
      <w:keepNext/>
      <w:numPr>
        <w:ilvl w:val="3"/>
        <w:numId w:val="35"/>
      </w:numPr>
      <w:spacing w:line="270" w:lineRule="exact"/>
      <w:outlineLvl w:val="3"/>
    </w:pPr>
    <w:rPr>
      <w:b/>
      <w:bCs/>
    </w:rPr>
  </w:style>
  <w:style w:type="paragraph" w:styleId="Kop5">
    <w:name w:val="heading 5"/>
    <w:basedOn w:val="Kop4"/>
    <w:next w:val="Standaard"/>
    <w:uiPriority w:val="9"/>
    <w:qFormat/>
    <w:rsid w:val="00A03377"/>
    <w:pPr>
      <w:numPr>
        <w:ilvl w:val="4"/>
      </w:numPr>
      <w:outlineLvl w:val="4"/>
    </w:pPr>
    <w:rPr>
      <w:b w:val="0"/>
      <w:bCs w:val="0"/>
      <w:i/>
      <w:iCs/>
    </w:rPr>
  </w:style>
  <w:style w:type="paragraph" w:styleId="Kop6">
    <w:name w:val="heading 6"/>
    <w:basedOn w:val="Standaard"/>
    <w:next w:val="Standaard"/>
    <w:uiPriority w:val="9"/>
    <w:qFormat/>
    <w:rsid w:val="00A03377"/>
    <w:pPr>
      <w:numPr>
        <w:ilvl w:val="5"/>
        <w:numId w:val="35"/>
      </w:numPr>
      <w:spacing w:before="240" w:after="60"/>
      <w:outlineLvl w:val="5"/>
    </w:pPr>
    <w:rPr>
      <w:rFonts w:ascii="Times New Roman" w:hAnsi="Times New Roman"/>
      <w:b/>
      <w:bCs/>
    </w:rPr>
  </w:style>
  <w:style w:type="paragraph" w:styleId="Kop7">
    <w:name w:val="heading 7"/>
    <w:basedOn w:val="Standaard"/>
    <w:next w:val="Standaard"/>
    <w:uiPriority w:val="9"/>
    <w:qFormat/>
    <w:rsid w:val="00A03377"/>
    <w:pPr>
      <w:numPr>
        <w:ilvl w:val="6"/>
        <w:numId w:val="35"/>
      </w:numPr>
      <w:spacing w:before="240" w:after="60"/>
      <w:outlineLvl w:val="6"/>
    </w:pPr>
    <w:rPr>
      <w:rFonts w:ascii="Times New Roman" w:hAnsi="Times New Roman"/>
      <w:sz w:val="24"/>
      <w:szCs w:val="24"/>
    </w:rPr>
  </w:style>
  <w:style w:type="paragraph" w:styleId="Kop8">
    <w:name w:val="heading 8"/>
    <w:basedOn w:val="Standaard"/>
    <w:next w:val="Standaard"/>
    <w:uiPriority w:val="9"/>
    <w:qFormat/>
    <w:rsid w:val="00A03377"/>
    <w:pPr>
      <w:numPr>
        <w:ilvl w:val="7"/>
        <w:numId w:val="35"/>
      </w:numPr>
      <w:spacing w:before="240" w:after="60"/>
      <w:outlineLvl w:val="7"/>
    </w:pPr>
    <w:rPr>
      <w:rFonts w:ascii="Times New Roman" w:hAnsi="Times New Roman"/>
      <w:i/>
      <w:iCs/>
      <w:sz w:val="24"/>
      <w:szCs w:val="24"/>
    </w:rPr>
  </w:style>
  <w:style w:type="paragraph" w:styleId="Kop9">
    <w:name w:val="heading 9"/>
    <w:aliases w:val="Bijlage"/>
    <w:basedOn w:val="stlTitel"/>
    <w:next w:val="Standaard"/>
    <w:uiPriority w:val="9"/>
    <w:qFormat/>
    <w:rsid w:val="00A03377"/>
    <w:pPr>
      <w:numPr>
        <w:ilvl w:val="8"/>
        <w:numId w:val="35"/>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semiHidden/>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rsid w:val="00936911"/>
    <w:pPr>
      <w:tabs>
        <w:tab w:val="center" w:pos="4536"/>
        <w:tab w:val="right" w:pos="9072"/>
      </w:tabs>
    </w:pPr>
  </w:style>
  <w:style w:type="paragraph" w:styleId="Voettekst">
    <w:name w:val="footer"/>
    <w:basedOn w:val="Standaard"/>
    <w:link w:val="VoettekstChar"/>
    <w:rsid w:val="00936911"/>
    <w:pPr>
      <w:tabs>
        <w:tab w:val="center" w:pos="4536"/>
        <w:tab w:val="right" w:pos="9072"/>
      </w:tabs>
    </w:pPr>
  </w:style>
  <w:style w:type="paragraph" w:styleId="Ballontekst">
    <w:name w:val="Balloon Text"/>
    <w:basedOn w:val="Standaard"/>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semiHidden/>
    <w:rsid w:val="00936911"/>
    <w:pPr>
      <w:spacing w:line="260" w:lineRule="exact"/>
    </w:pPr>
  </w:style>
  <w:style w:type="paragraph" w:styleId="Inhopg3">
    <w:name w:val="toc 3"/>
    <w:basedOn w:val="Standaard"/>
    <w:next w:val="Standaard"/>
    <w:semiHidden/>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21"/>
      </w:numPr>
    </w:pPr>
  </w:style>
  <w:style w:type="numbering" w:customStyle="1" w:styleId="Opsommingmethokjes">
    <w:name w:val="Opsomming met hokjes"/>
    <w:rsid w:val="00936911"/>
    <w:pPr>
      <w:numPr>
        <w:numId w:val="22"/>
      </w:numPr>
    </w:pPr>
  </w:style>
  <w:style w:type="numbering" w:customStyle="1" w:styleId="Opsommingmetletters">
    <w:name w:val="Opsomming met letters"/>
    <w:rsid w:val="00936911"/>
    <w:pPr>
      <w:numPr>
        <w:numId w:val="23"/>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basedOn w:val="Standaardalinea-lettertype"/>
    <w:link w:val="Kop2"/>
    <w:uiPriority w:val="9"/>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table" w:styleId="Tabelraster">
    <w:name w:val="Table Grid"/>
    <w:basedOn w:val="Standaardtabel"/>
    <w:uiPriority w:val="39"/>
    <w:rsid w:val="009221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1B9"/>
    <w:pPr>
      <w:autoSpaceDE w:val="0"/>
      <w:autoSpaceDN w:val="0"/>
      <w:adjustRightInd w:val="0"/>
    </w:pPr>
    <w:rPr>
      <w:rFonts w:ascii="Calibri" w:eastAsiaTheme="minorHAnsi" w:hAnsi="Calibri" w:cs="Calibri"/>
      <w:color w:val="000000"/>
      <w:sz w:val="24"/>
      <w:szCs w:val="24"/>
      <w:lang w:eastAsia="en-US"/>
    </w:rPr>
  </w:style>
  <w:style w:type="character" w:styleId="Verwijzingopmerking">
    <w:name w:val="annotation reference"/>
    <w:basedOn w:val="Standaardalinea-lettertype"/>
    <w:unhideWhenUsed/>
    <w:rsid w:val="009221B9"/>
    <w:rPr>
      <w:sz w:val="16"/>
      <w:szCs w:val="16"/>
    </w:rPr>
  </w:style>
  <w:style w:type="paragraph" w:styleId="Tekstopmerking">
    <w:name w:val="annotation text"/>
    <w:basedOn w:val="Standaard"/>
    <w:link w:val="TekstopmerkingChar"/>
    <w:unhideWhenUsed/>
    <w:rsid w:val="009221B9"/>
    <w:pPr>
      <w:spacing w:line="240" w:lineRule="auto"/>
    </w:pPr>
    <w:rPr>
      <w:sz w:val="20"/>
      <w:szCs w:val="20"/>
    </w:rPr>
  </w:style>
  <w:style w:type="character" w:customStyle="1" w:styleId="TekstopmerkingChar">
    <w:name w:val="Tekst opmerking Char"/>
    <w:basedOn w:val="Standaardalinea-lettertype"/>
    <w:link w:val="Tekstopmerking"/>
    <w:rsid w:val="009221B9"/>
    <w:rPr>
      <w:rFonts w:asciiTheme="minorHAnsi" w:eastAsiaTheme="minorHAnsi" w:hAnsiTheme="minorHAnsi" w:cstheme="minorBidi"/>
      <w:lang w:eastAsia="en-US"/>
    </w:rPr>
  </w:style>
  <w:style w:type="paragraph" w:styleId="Lijstalinea">
    <w:name w:val="List Paragraph"/>
    <w:basedOn w:val="Standaard"/>
    <w:uiPriority w:val="34"/>
    <w:qFormat/>
    <w:rsid w:val="00BF0292"/>
    <w:pPr>
      <w:ind w:left="720"/>
      <w:contextualSpacing/>
    </w:pPr>
  </w:style>
  <w:style w:type="paragraph" w:styleId="Onderwerpvanopmerking">
    <w:name w:val="annotation subject"/>
    <w:basedOn w:val="Tekstopmerking"/>
    <w:next w:val="Tekstopmerking"/>
    <w:link w:val="OnderwerpvanopmerkingChar"/>
    <w:semiHidden/>
    <w:unhideWhenUsed/>
    <w:rsid w:val="00C525B2"/>
    <w:rPr>
      <w:b/>
      <w:bCs/>
    </w:rPr>
  </w:style>
  <w:style w:type="character" w:customStyle="1" w:styleId="OnderwerpvanopmerkingChar">
    <w:name w:val="Onderwerp van opmerking Char"/>
    <w:basedOn w:val="TekstopmerkingChar"/>
    <w:link w:val="Onderwerpvanopmerking"/>
    <w:semiHidden/>
    <w:rsid w:val="00C525B2"/>
    <w:rPr>
      <w:rFonts w:asciiTheme="minorHAnsi" w:eastAsiaTheme="minorHAnsi" w:hAnsiTheme="minorHAnsi" w:cstheme="minorBidi"/>
      <w:b/>
      <w:bCs/>
      <w:lang w:eastAsia="en-US"/>
    </w:rPr>
  </w:style>
  <w:style w:type="character" w:styleId="Onopgelostemelding">
    <w:name w:val="Unresolved Mention"/>
    <w:basedOn w:val="Standaardalinea-lettertype"/>
    <w:uiPriority w:val="99"/>
    <w:unhideWhenUsed/>
    <w:rsid w:val="00D84B21"/>
    <w:rPr>
      <w:color w:val="605E5C"/>
      <w:shd w:val="clear" w:color="auto" w:fill="E1DFDD"/>
    </w:rPr>
  </w:style>
  <w:style w:type="character" w:styleId="Vermelding">
    <w:name w:val="Mention"/>
    <w:basedOn w:val="Standaardalinea-lettertype"/>
    <w:uiPriority w:val="99"/>
    <w:unhideWhenUsed/>
    <w:rsid w:val="00D84B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69678">
      <w:bodyDiv w:val="1"/>
      <w:marLeft w:val="0"/>
      <w:marRight w:val="0"/>
      <w:marTop w:val="0"/>
      <w:marBottom w:val="0"/>
      <w:divBdr>
        <w:top w:val="none" w:sz="0" w:space="0" w:color="auto"/>
        <w:left w:val="none" w:sz="0" w:space="0" w:color="auto"/>
        <w:bottom w:val="none" w:sz="0" w:space="0" w:color="auto"/>
        <w:right w:val="none" w:sz="0" w:space="0" w:color="auto"/>
      </w:divBdr>
    </w:div>
    <w:div w:id="8697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fv.nl/examens/Paginas/default.asp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hm-vfs-p01.bhm.local\Templates\Huisstijl_BHM_2015\Leeg%20document%20staand.dotm" TargetMode="External"/></Relationships>
</file>

<file path=word/documenttasks/documenttasks1.xml><?xml version="1.0" encoding="utf-8"?>
<t:Tasks xmlns:t="http://schemas.microsoft.com/office/tasks/2019/documenttasks" xmlns:oel="http://schemas.microsoft.com/office/2019/extlst">
  <t:Task id="{65284F8E-F801-45BE-8D65-11B3179BEF5D}">
    <t:Anchor>
      <t:Comment id="1353022750"/>
    </t:Anchor>
    <t:History>
      <t:Event id="{CA927857-A021-4245-8E88-C03FA9A06923}" time="2021-11-30T09:37:46.891Z">
        <t:Attribution userId="S::dirk.van.duijn@vrhm.nl::11725095-73d3-45a6-8bf1-72d0d5c14152" userProvider="AD" userName="Duijn, Dirk van"/>
        <t:Anchor>
          <t:Comment id="1353022750"/>
        </t:Anchor>
        <t:Create/>
      </t:Event>
      <t:Event id="{EDE420F9-252C-4239-BAA5-663393D6956D}" time="2021-11-30T09:37:46.891Z">
        <t:Attribution userId="S::dirk.van.duijn@vrhm.nl::11725095-73d3-45a6-8bf1-72d0d5c14152" userProvider="AD" userName="Duijn, Dirk van"/>
        <t:Anchor>
          <t:Comment id="1353022750"/>
        </t:Anchor>
        <t:Assign userId="S::Joost.Lucassen@vrhm.nl::eefa217d-218b-4928-9f03-236266367bfb" userProvider="AD" userName="Lucassen, Joost"/>
      </t:Event>
      <t:Event id="{6FC05F2B-0413-4386-9615-AF4A9212069B}" time="2021-11-30T09:37:46.891Z">
        <t:Attribution userId="S::dirk.van.duijn@vrhm.nl::11725095-73d3-45a6-8bf1-72d0d5c14152" userProvider="AD" userName="Duijn, Dirk van"/>
        <t:Anchor>
          <t:Comment id="1353022750"/>
        </t:Anchor>
        <t:SetTitle title="@Lucassen, Joost mag dit?"/>
      </t:Event>
    </t:History>
  </t:Task>
  <t:Task id="{5BE5D27B-8E4A-4297-8312-55D83CEA82D9}">
    <t:Anchor>
      <t:Comment id="1244126037"/>
    </t:Anchor>
    <t:History>
      <t:Event id="{86DA6CB3-5BB3-4BE6-8B76-A76CF636091E}" time="2021-11-30T09:38:58.973Z">
        <t:Attribution userId="S::dirk.van.duijn@vrhm.nl::11725095-73d3-45a6-8bf1-72d0d5c14152" userProvider="AD" userName="Duijn, Dirk van"/>
        <t:Anchor>
          <t:Comment id="1244126037"/>
        </t:Anchor>
        <t:Create/>
      </t:Event>
      <t:Event id="{0E3F8072-9E8B-4E1E-B7CB-8B8CA2BB3803}" time="2021-11-30T09:38:58.973Z">
        <t:Attribution userId="S::dirk.van.duijn@vrhm.nl::11725095-73d3-45a6-8bf1-72d0d5c14152" userProvider="AD" userName="Duijn, Dirk van"/>
        <t:Anchor>
          <t:Comment id="1244126037"/>
        </t:Anchor>
        <t:Assign userId="S::Joost.Lucassen@vrhm.nl::eefa217d-218b-4928-9f03-236266367bfb" userProvider="AD" userName="Lucassen, Joost"/>
      </t:Event>
      <t:Event id="{3F1F1C38-272B-4340-9FEC-D3AD4801D05C}" time="2021-11-30T09:38:58.973Z">
        <t:Attribution userId="S::dirk.van.duijn@vrhm.nl::11725095-73d3-45a6-8bf1-72d0d5c14152" userProvider="AD" userName="Duijn, Dirk van"/>
        <t:Anchor>
          <t:Comment id="1244126037"/>
        </t:Anchor>
        <t:SetTitle title="@Lucassen, Joost mag dit?"/>
      </t:Event>
    </t:History>
  </t:Task>
  <t:Task id="{2E8C3D8F-9373-45C1-AB35-AC34B00A683B}">
    <t:Anchor>
      <t:Comment id="1973913327"/>
    </t:Anchor>
    <t:History>
      <t:Event id="{3DB867FB-50B0-480D-974C-EA01EF5559FE}" time="2021-11-30T09:40:51.382Z">
        <t:Attribution userId="S::dirk.van.duijn@vrhm.nl::11725095-73d3-45a6-8bf1-72d0d5c14152" userProvider="AD" userName="Duijn, Dirk van"/>
        <t:Anchor>
          <t:Comment id="1973913327"/>
        </t:Anchor>
        <t:Create/>
      </t:Event>
      <t:Event id="{BBB94BFA-BF40-4EFF-B387-D9A0CEB16B29}" time="2021-11-30T09:40:51.382Z">
        <t:Attribution userId="S::dirk.van.duijn@vrhm.nl::11725095-73d3-45a6-8bf1-72d0d5c14152" userProvider="AD" userName="Duijn, Dirk van"/>
        <t:Anchor>
          <t:Comment id="1973913327"/>
        </t:Anchor>
        <t:Assign userId="S::jeroen.vande.werfhorst@vrhm.nl::ae9dadd7-3cdb-403a-830d-7969d5ab1c1f" userProvider="AD" userName="Werfhorst, Jeroen van de"/>
      </t:Event>
      <t:Event id="{D21BEA07-9F53-4D4E-9E85-D4FA79F9C209}" time="2021-11-30T09:40:51.382Z">
        <t:Attribution userId="S::dirk.van.duijn@vrhm.nl::11725095-73d3-45a6-8bf1-72d0d5c14152" userProvider="AD" userName="Duijn, Dirk van"/>
        <t:Anchor>
          <t:Comment id="1973913327"/>
        </t:Anchor>
        <t:SetTitle title="@Werfhorst, Jeroen van de klopt het dat de fognails op de nieuwe TS komen?"/>
      </t:Event>
    </t:History>
  </t:Task>
  <t:Task id="{B3649FC8-43F0-4788-828D-508A1C7982E5}">
    <t:Anchor>
      <t:Comment id="1189404541"/>
    </t:Anchor>
    <t:History>
      <t:Event id="{1F2596F4-ADA7-4E23-8199-7E96BFE498A5}" time="2021-12-14T15:53:53.241Z">
        <t:Attribution userId="S::cees.van.egmond@vrhm.nl::a91f8780-7e2b-48a6-b77d-b6d5f35454a8" userProvider="AD" userName="Egmond, Cees van"/>
        <t:Anchor>
          <t:Comment id="1189404541"/>
        </t:Anchor>
        <t:Create/>
      </t:Event>
      <t:Event id="{F5F4173B-BD0C-483B-AFCB-849229337B8F}" time="2021-12-14T15:53:53.241Z">
        <t:Attribution userId="S::cees.van.egmond@vrhm.nl::a91f8780-7e2b-48a6-b77d-b6d5f35454a8" userProvider="AD" userName="Egmond, Cees van"/>
        <t:Anchor>
          <t:Comment id="1189404541"/>
        </t:Anchor>
        <t:Assign userId="S::Dirk.van.Duijn@vrhm.nl::11725095-73d3-45a6-8bf1-72d0d5c14152" userProvider="AD" userName="Duijn, Dirk van"/>
      </t:Event>
      <t:Event id="{5F7B6B85-9ED7-43DC-BFAB-F9659A1184B9}" time="2021-12-14T15:53:53.241Z">
        <t:Attribution userId="S::cees.van.egmond@vrhm.nl::a91f8780-7e2b-48a6-b77d-b6d5f35454a8" userProvider="AD" userName="Egmond, Cees van"/>
        <t:Anchor>
          <t:Comment id="1189404541"/>
        </t:Anchor>
        <t:SetTitle title="@Duijn, Dirk van is dit zo goed verwoord? De boogmethode gaan we waarschijnlijk ook toepassen maar is nog niet zeker"/>
      </t:Event>
    </t:History>
  </t:Task>
  <t:Task id="{5FAB12D8-1D72-4047-81BF-9875C5BEBF7A}">
    <t:Anchor>
      <t:Comment id="625958006"/>
    </t:Anchor>
    <t:History>
      <t:Event id="{87B51930-6D66-40BB-AE4F-F4964003A673}" time="2021-11-30T09:49:17.856Z">
        <t:Attribution userId="S::dirk.van.duijn@vrhm.nl::11725095-73d3-45a6-8bf1-72d0d5c14152" userProvider="AD" userName="Duijn, Dirk van"/>
        <t:Anchor>
          <t:Comment id="264773635"/>
        </t:Anchor>
        <t:Create/>
      </t:Event>
      <t:Event id="{8DCAED14-6886-4CDB-BF67-84D796918752}" time="2021-11-30T09:49:17.856Z">
        <t:Attribution userId="S::dirk.van.duijn@vrhm.nl::11725095-73d3-45a6-8bf1-72d0d5c14152" userProvider="AD" userName="Duijn, Dirk van"/>
        <t:Anchor>
          <t:Comment id="264773635"/>
        </t:Anchor>
        <t:Assign userId="S::arco.tuinier@vrhm.nl::b7cc824b-9d35-401e-9da7-ec7d8fe39bb1" userProvider="AD" userName="Tuinier, Arco"/>
      </t:Event>
      <t:Event id="{6171D3BF-A862-43FB-AA63-7E44BD42F217}" time="2021-11-30T09:49:17.856Z">
        <t:Attribution userId="S::dirk.van.duijn@vrhm.nl::11725095-73d3-45a6-8bf1-72d0d5c14152" userProvider="AD" userName="Duijn, Dirk van"/>
        <t:Anchor>
          <t:Comment id="264773635"/>
        </t:Anchor>
        <t:SetTitle title="@Tuinier, Arco @Molenaar, Michiel actiepunt"/>
      </t:Event>
    </t:History>
  </t:Task>
  <t:Task id="{70414818-91B6-42B6-8DC2-E2A1C79A6445}">
    <t:Anchor>
      <t:Comment id="1849414062"/>
    </t:Anchor>
    <t:History>
      <t:Event id="{E81C502E-F01F-4F50-A632-F2E6E3089514}" time="2021-11-30T09:44:39.444Z">
        <t:Attribution userId="S::dirk.van.duijn@vrhm.nl::11725095-73d3-45a6-8bf1-72d0d5c14152" userProvider="AD" userName="Duijn, Dirk van"/>
        <t:Anchor>
          <t:Comment id="1849414062"/>
        </t:Anchor>
        <t:Create/>
      </t:Event>
      <t:Event id="{C6251903-0579-4F5E-A481-4B3DFF35FDAD}" time="2021-11-30T09:44:39.444Z">
        <t:Attribution userId="S::dirk.van.duijn@vrhm.nl::11725095-73d3-45a6-8bf1-72d0d5c14152" userProvider="AD" userName="Duijn, Dirk van"/>
        <t:Anchor>
          <t:Comment id="1849414062"/>
        </t:Anchor>
        <t:Assign userId="S::herbert.willemsen@vrhm.nl::9d67c56a-93d3-4f61-8a6c-c9a2529bf287" userProvider="AD" userName="Willemsen, Herbert"/>
      </t:Event>
      <t:Event id="{52D11E19-8194-428C-A0AF-BCD3CA7066C3}" time="2021-11-30T09:44:39.444Z">
        <t:Attribution userId="S::dirk.van.duijn@vrhm.nl::11725095-73d3-45a6-8bf1-72d0d5c14152" userProvider="AD" userName="Duijn, Dirk van"/>
        <t:Anchor>
          <t:Comment id="1849414062"/>
        </t:Anchor>
        <t:SetTitle title="@Willemsen, Herbert Wat is de behoefte: voor of na de oefendag?"/>
      </t:Event>
    </t:History>
  </t:Task>
  <t:Task id="{741340B9-9306-452B-971F-FFF093262671}">
    <t:Anchor>
      <t:Comment id="1684422369"/>
    </t:Anchor>
    <t:History>
      <t:Event id="{A944B51B-2773-4CD7-936B-53B367B19CD1}" time="2021-11-30T09:51:36.622Z">
        <t:Attribution userId="S::dirk.van.duijn@vrhm.nl::11725095-73d3-45a6-8bf1-72d0d5c14152" userProvider="AD" userName="Duijn, Dirk van"/>
        <t:Anchor>
          <t:Comment id="1684422369"/>
        </t:Anchor>
        <t:Create/>
      </t:Event>
      <t:Event id="{1948B297-CFA1-4307-9A02-156F376A4DD7}" time="2021-11-30T09:51:36.622Z">
        <t:Attribution userId="S::dirk.van.duijn@vrhm.nl::11725095-73d3-45a6-8bf1-72d0d5c14152" userProvider="AD" userName="Duijn, Dirk van"/>
        <t:Anchor>
          <t:Comment id="1684422369"/>
        </t:Anchor>
        <t:Assign userId="S::cees.van.egmond@vrhm.nl::a91f8780-7e2b-48a6-b77d-b6d5f35454a8" userProvider="AD" userName="Egmond, Cees van"/>
      </t:Event>
      <t:Event id="{A354D8D5-CB03-43BA-A8AB-67FB4E2759B0}" time="2021-11-30T09:51:36.622Z">
        <t:Attribution userId="S::dirk.van.duijn@vrhm.nl::11725095-73d3-45a6-8bf1-72d0d5c14152" userProvider="AD" userName="Duijn, Dirk van"/>
        <t:Anchor>
          <t:Comment id="1684422369"/>
        </t:Anchor>
        <t:SetTitle title="@Egmond, Cees van @Duijn, Dirk van actiepunt"/>
      </t:Event>
    </t:History>
  </t:Task>
  <t:Task id="{CEBF1D51-78EF-4AE5-9182-D5A9E77F83BF}">
    <t:Anchor>
      <t:Comment id="1776093242"/>
    </t:Anchor>
    <t:History>
      <t:Event id="{F7D015D6-5061-4F3B-BE9F-AC1559C83B87}" time="2021-11-30T09:54:06.217Z">
        <t:Attribution userId="S::dirk.van.duijn@vrhm.nl::11725095-73d3-45a6-8bf1-72d0d5c14152" userProvider="AD" userName="Duijn, Dirk van"/>
        <t:Anchor>
          <t:Comment id="1776093242"/>
        </t:Anchor>
        <t:Create/>
      </t:Event>
      <t:Event id="{34A88100-EF0A-4A71-8352-C2CD5A206A3A}" time="2021-11-30T09:54:06.217Z">
        <t:Attribution userId="S::dirk.van.duijn@vrhm.nl::11725095-73d3-45a6-8bf1-72d0d5c14152" userProvider="AD" userName="Duijn, Dirk van"/>
        <t:Anchor>
          <t:Comment id="1776093242"/>
        </t:Anchor>
        <t:Assign userId="S::herbert.willemsen@vrhm.nl::9d67c56a-93d3-4f61-8a6c-c9a2529bf287" userProvider="AD" userName="Willemsen, Herbert"/>
      </t:Event>
      <t:Event id="{0C0E7EB0-7429-4217-90E4-53E719BD3261}" time="2021-11-30T09:54:06.217Z">
        <t:Attribution userId="S::dirk.van.duijn@vrhm.nl::11725095-73d3-45a6-8bf1-72d0d5c14152" userProvider="AD" userName="Duijn, Dirk van"/>
        <t:Anchor>
          <t:Comment id="1776093242"/>
        </t:Anchor>
        <t:SetTitle title="@Willemsen, Herbert graag besluit over vanuit OD"/>
      </t:Event>
    </t:History>
  </t:Task>
  <t:Task id="{1BE1CF30-8153-4EBF-A644-D9284AA34946}">
    <t:Anchor>
      <t:Comment id="625958016"/>
    </t:Anchor>
    <t:History>
      <t:Event id="{77E16647-C4FF-4915-A7FB-8DB751F6D525}" time="2021-11-30T09:49:50.85Z">
        <t:Attribution userId="S::dirk.van.duijn@vrhm.nl::11725095-73d3-45a6-8bf1-72d0d5c14152" userProvider="AD" userName="Duijn, Dirk van"/>
        <t:Anchor>
          <t:Comment id="1642185676"/>
        </t:Anchor>
        <t:Create/>
      </t:Event>
      <t:Event id="{F5C30566-A199-4ABD-80AE-72849924BD4D}" time="2021-11-30T09:49:50.85Z">
        <t:Attribution userId="S::dirk.van.duijn@vrhm.nl::11725095-73d3-45a6-8bf1-72d0d5c14152" userProvider="AD" userName="Duijn, Dirk van"/>
        <t:Anchor>
          <t:Comment id="1642185676"/>
        </t:Anchor>
        <t:Assign userId="S::herbert.willemsen@vrhm.nl::9d67c56a-93d3-4f61-8a6c-c9a2529bf287" userProvider="AD" userName="Willemsen, Herbert"/>
      </t:Event>
      <t:Event id="{B68044C0-E0AF-44F2-BCF2-C9D84146D9A9}" time="2021-11-30T09:49:50.85Z">
        <t:Attribution userId="S::dirk.van.duijn@vrhm.nl::11725095-73d3-45a6-8bf1-72d0d5c14152" userProvider="AD" userName="Duijn, Dirk van"/>
        <t:Anchor>
          <t:Comment id="1642185676"/>
        </t:Anchor>
        <t:SetTitle title="@Willemsen, Herbert actiepunt"/>
      </t:Event>
    </t:History>
  </t:Task>
  <t:Task id="{8E78EB99-D6E1-4FB1-BC41-D110CD42EE3F}">
    <t:Anchor>
      <t:Comment id="625958087"/>
    </t:Anchor>
    <t:History>
      <t:Event id="{BA043A44-6857-403E-B6CD-807262711E20}" time="2021-11-30T10:03:18.341Z">
        <t:Attribution userId="S::dirk.van.duijn@vrhm.nl::11725095-73d3-45a6-8bf1-72d0d5c14152" userProvider="AD" userName="Duijn, Dirk van"/>
        <t:Anchor>
          <t:Comment id="2105389604"/>
        </t:Anchor>
        <t:Create/>
      </t:Event>
      <t:Event id="{7477B8A6-30DE-4254-B4DC-D81EA708FEAA}" time="2021-11-30T10:03:18.341Z">
        <t:Attribution userId="S::dirk.van.duijn@vrhm.nl::11725095-73d3-45a6-8bf1-72d0d5c14152" userProvider="AD" userName="Duijn, Dirk van"/>
        <t:Anchor>
          <t:Comment id="2105389604"/>
        </t:Anchor>
        <t:Assign userId="S::herbert.willemsen@vrhm.nl::9d67c56a-93d3-4f61-8a6c-c9a2529bf287" userProvider="AD" userName="Willemsen, Herbert"/>
      </t:Event>
      <t:Event id="{7EC2A5A4-D35F-4E98-833B-FF74EEE9B830}" time="2021-11-30T10:03:18.341Z">
        <t:Attribution userId="S::dirk.van.duijn@vrhm.nl::11725095-73d3-45a6-8bf1-72d0d5c14152" userProvider="AD" userName="Duijn, Dirk van"/>
        <t:Anchor>
          <t:Comment id="2105389604"/>
        </t:Anchor>
        <t:SetTitle title="@Willemsen, Herbert actiepunt"/>
      </t:Event>
    </t:History>
  </t:Task>
  <t:Task id="{B4819D0E-A97F-4BA1-B72B-A10024E091E0}">
    <t:Anchor>
      <t:Comment id="473830809"/>
    </t:Anchor>
    <t:History>
      <t:Event id="{73DE7BD7-9D78-4289-8535-09E8A1FD8BFB}" time="2021-12-14T15:06:26.59Z">
        <t:Attribution userId="S::cees.van.egmond@vrhm.nl::a91f8780-7e2b-48a6-b77d-b6d5f35454a8" userProvider="AD" userName="Egmond, Cees van"/>
        <t:Anchor>
          <t:Comment id="473830809"/>
        </t:Anchor>
        <t:Create/>
      </t:Event>
      <t:Event id="{144DF300-8537-473C-86D5-B900C0C8F644}" time="2021-12-14T15:06:26.59Z">
        <t:Attribution userId="S::cees.van.egmond@vrhm.nl::a91f8780-7e2b-48a6-b77d-b6d5f35454a8" userProvider="AD" userName="Egmond, Cees van"/>
        <t:Anchor>
          <t:Comment id="473830809"/>
        </t:Anchor>
        <t:Assign userId="S::Joost.Lucassen@vrhm.nl::eefa217d-218b-4928-9f03-236266367bfb" userProvider="AD" userName="Lucassen, Joost"/>
      </t:Event>
      <t:Event id="{6BA87741-FE97-4E5E-8437-B8E19735DA4D}" time="2021-12-14T15:06:26.59Z">
        <t:Attribution userId="S::cees.van.egmond@vrhm.nl::a91f8780-7e2b-48a6-b77d-b6d5f35454a8" userProvider="AD" userName="Egmond, Cees van"/>
        <t:Anchor>
          <t:Comment id="473830809"/>
        </t:Anchor>
        <t:SetTitle title="@Lucassen, Joost hoort deze zin hier thuis zo ja iets anders omschrijven?"/>
      </t:Event>
    </t:History>
  </t:Task>
  <t:Task id="{00255CFD-5097-41EB-A7D0-4726FE9A96CC}">
    <t:Anchor>
      <t:Comment id="932923781"/>
    </t:Anchor>
    <t:History>
      <t:Event id="{8F7BB322-E985-4B8D-8F79-E8541EC53D1A}" time="2021-12-14T15:32:15.142Z">
        <t:Attribution userId="S::cees.van.egmond@vrhm.nl::a91f8780-7e2b-48a6-b77d-b6d5f35454a8" userProvider="AD" userName="Egmond, Cees van"/>
        <t:Anchor>
          <t:Comment id="932923781"/>
        </t:Anchor>
        <t:Create/>
      </t:Event>
      <t:Event id="{30D41596-8D65-4390-834E-05C5395005C8}" time="2021-12-14T15:32:15.142Z">
        <t:Attribution userId="S::cees.van.egmond@vrhm.nl::a91f8780-7e2b-48a6-b77d-b6d5f35454a8" userProvider="AD" userName="Egmond, Cees van"/>
        <t:Anchor>
          <t:Comment id="932923781"/>
        </t:Anchor>
        <t:Assign userId="S::Joost.Lucassen@vrhm.nl::eefa217d-218b-4928-9f03-236266367bfb" userProvider="AD" userName="Lucassen, Joost"/>
      </t:Event>
      <t:Event id="{B2C76F68-2EC5-4007-95D6-9D8BB0A906E1}" time="2021-12-14T15:32:15.142Z">
        <t:Attribution userId="S::cees.van.egmond@vrhm.nl::a91f8780-7e2b-48a6-b77d-b6d5f35454a8" userProvider="AD" userName="Egmond, Cees van"/>
        <t:Anchor>
          <t:Comment id="932923781"/>
        </t:Anchor>
        <t:SetTitle title="@Lucassen, Joost is deze smart genoeg geformuleerd. Zowel in het PvE als in het aanbestedingsdocument kan ik geen vanaf datum / maand / kwartaal vinden."/>
      </t:Event>
      <t:Event id="{ABBB5BD4-43E6-4925-A068-71D2110CA292}" time="2022-01-10T14:10:21.425Z">
        <t:Attribution userId="S::joost.lucassen@vrhm.nl::eefa217d-218b-4928-9f03-236266367bfb" userProvider="AD" userName="Lucassen, Joost"/>
        <t:Progress percentComplete="100"/>
      </t:Event>
    </t:History>
  </t:Task>
  <t:Task id="{275E6956-1B7D-4921-B188-F2F4AE810850}">
    <t:Anchor>
      <t:Comment id="419840981"/>
    </t:Anchor>
    <t:History>
      <t:Event id="{D7D8F3AC-8574-4E59-ACC1-7D16B2AE774C}" time="2021-12-14T15:34:26.347Z">
        <t:Attribution userId="S::cees.van.egmond@vrhm.nl::a91f8780-7e2b-48a6-b77d-b6d5f35454a8" userProvider="AD" userName="Egmond, Cees van"/>
        <t:Anchor>
          <t:Comment id="419840981"/>
        </t:Anchor>
        <t:Create/>
      </t:Event>
      <t:Event id="{76A6BA93-FC25-4FD7-84AD-5A7498D0AB4B}" time="2021-12-14T15:34:26.347Z">
        <t:Attribution userId="S::cees.van.egmond@vrhm.nl::a91f8780-7e2b-48a6-b77d-b6d5f35454a8" userProvider="AD" userName="Egmond, Cees van"/>
        <t:Anchor>
          <t:Comment id="419840981"/>
        </t:Anchor>
        <t:Assign userId="S::arco.tuinier@vrhm.nl::b7cc824b-9d35-401e-9da7-ec7d8fe39bb1" userProvider="AD" userName="Tuinier, Arco"/>
      </t:Event>
      <t:Event id="{62239D2F-CCEA-49BC-9FB5-A0C05A02A798}" time="2021-12-14T15:34:26.347Z">
        <t:Attribution userId="S::cees.van.egmond@vrhm.nl::a91f8780-7e2b-48a6-b77d-b6d5f35454a8" userProvider="AD" userName="Egmond, Cees van"/>
        <t:Anchor>
          <t:Comment id="419840981"/>
        </t:Anchor>
        <t:SetTitle title="@Tuinier, Arco samen met Michiel, Dirk, Herbert scenarioplan opstellen"/>
      </t:Event>
    </t:History>
  </t:Task>
  <t:Task id="{920B7FE5-7CBA-436A-9B1F-CC2D19DEF39A}">
    <t:Anchor>
      <t:Comment id="1770675956"/>
    </t:Anchor>
    <t:History>
      <t:Event id="{09EB2CC9-A68E-4752-B68E-798382F41EED}" time="2021-11-30T09:40:51.382Z">
        <t:Attribution userId="S::dirk.van.duijn@vrhm.nl::11725095-73d3-45a6-8bf1-72d0d5c14152" userProvider="AD" userName="Duijn, Dirk van"/>
        <t:Anchor>
          <t:Comment id="1770675956"/>
        </t:Anchor>
        <t:Create/>
      </t:Event>
      <t:Event id="{A0220B58-A55A-4492-81A3-654CA9F214B0}" time="2021-11-30T09:40:51.382Z">
        <t:Attribution userId="S::dirk.van.duijn@vrhm.nl::11725095-73d3-45a6-8bf1-72d0d5c14152" userProvider="AD" userName="Duijn, Dirk van"/>
        <t:Anchor>
          <t:Comment id="1770675956"/>
        </t:Anchor>
        <t:Assign userId="S::jeroen.vande.werfhorst@vrhm.nl::ae9dadd7-3cdb-403a-830d-7969d5ab1c1f" userProvider="AD" userName="Werfhorst, Jeroen van de"/>
      </t:Event>
      <t:Event id="{F66D3320-6C99-4328-8640-34208C4B475E}" time="2021-11-30T09:40:51.382Z">
        <t:Attribution userId="S::dirk.van.duijn@vrhm.nl::11725095-73d3-45a6-8bf1-72d0d5c14152" userProvider="AD" userName="Duijn, Dirk van"/>
        <t:Anchor>
          <t:Comment id="1770675956"/>
        </t:Anchor>
        <t:SetTitle title="@Werfhorst, Jeroen van de klopt het dat de fognails op de nieuwe TS komen?"/>
      </t:Event>
    </t:History>
  </t:Task>
  <t:Task id="{408279B8-0C06-438C-A0CD-DCF9B3805BE6}">
    <t:Anchor>
      <t:Comment id="2110643901"/>
    </t:Anchor>
    <t:History>
      <t:Event id="{74D81B69-3C52-4A8E-A338-D5367FB87246}" time="2021-12-16T13:23:59.624Z">
        <t:Attribution userId="S::cees.van.egmond@vrhm.nl::a91f8780-7e2b-48a6-b77d-b6d5f35454a8" userProvider="AD" userName="Egmond, Cees van"/>
        <t:Anchor>
          <t:Comment id="2110643901"/>
        </t:Anchor>
        <t:Create/>
      </t:Event>
      <t:Event id="{F4C6AF8A-BAEE-4010-AF64-9D3E38FE201A}" time="2021-12-16T13:23:59.624Z">
        <t:Attribution userId="S::cees.van.egmond@vrhm.nl::a91f8780-7e2b-48a6-b77d-b6d5f35454a8" userProvider="AD" userName="Egmond, Cees van"/>
        <t:Anchor>
          <t:Comment id="2110643901"/>
        </t:Anchor>
        <t:Assign userId="S::Dirk.van.Duijn@vrhm.nl::11725095-73d3-45a6-8bf1-72d0d5c14152" userProvider="AD" userName="Duijn, Dirk van"/>
      </t:Event>
      <t:Event id="{5C013E2A-B1D3-4FA7-99D7-D926BBFEF3DC}" time="2021-12-16T13:23:59.624Z">
        <t:Attribution userId="S::cees.van.egmond@vrhm.nl::a91f8780-7e2b-48a6-b77d-b6d5f35454a8" userProvider="AD" userName="Egmond, Cees van"/>
        <t:Anchor>
          <t:Comment id="2110643901"/>
        </t:Anchor>
        <t:SetTitle title="@Duijn, Dirk van ANWB heeft geen mogelijkheid om 80 km in te stellen. Routenet wel"/>
      </t:Event>
    </t:History>
  </t:Task>
  <t:Task id="{4D04F0FF-795C-442C-B950-655402929222}">
    <t:Anchor>
      <t:Comment id="297787714"/>
    </t:Anchor>
    <t:History>
      <t:Event id="{5E3D79EC-EF74-4DF0-BB6C-183269F32974}" time="2021-12-16T14:53:13.4Z">
        <t:Attribution userId="S::cees.van.egmond@vrhm.nl::a91f8780-7e2b-48a6-b77d-b6d5f35454a8" userProvider="AD" userName="Egmond, Cees van"/>
        <t:Anchor>
          <t:Comment id="1107669510"/>
        </t:Anchor>
        <t:Create/>
      </t:Event>
      <t:Event id="{92FDA3A2-873B-4CEE-8831-331812A52DC1}" time="2021-12-16T14:53:13.4Z">
        <t:Attribution userId="S::cees.van.egmond@vrhm.nl::a91f8780-7e2b-48a6-b77d-b6d5f35454a8" userProvider="AD" userName="Egmond, Cees van"/>
        <t:Anchor>
          <t:Comment id="1107669510"/>
        </t:Anchor>
        <t:Assign userId="S::Dirk.van.Duijn@vrhm.nl::11725095-73d3-45a6-8bf1-72d0d5c14152" userProvider="AD" userName="Duijn, Dirk van"/>
      </t:Event>
      <t:Event id="{2B4FDEF3-99EE-4022-8D32-788CB5538AA2}" time="2021-12-16T14:53:13.4Z">
        <t:Attribution userId="S::cees.van.egmond@vrhm.nl::a91f8780-7e2b-48a6-b77d-b6d5f35454a8" userProvider="AD" userName="Egmond, Cees van"/>
        <t:Anchor>
          <t:Comment id="1107669510"/>
        </t:Anchor>
        <t:SetTitle title="@Duijn, Dirk van moeten wij dit nog ergens noemen"/>
      </t:Event>
    </t:History>
  </t:Task>
  <t:Task id="{0DC320E5-CB24-4922-8889-80CDFBB20DBA}">
    <t:Anchor>
      <t:Comment id="229719583"/>
    </t:Anchor>
    <t:History>
      <t:Event id="{706C93DB-1400-47DF-A34E-C4DF0006A87B}" time="2021-12-17T09:41:26.459Z">
        <t:Attribution userId="S::cees.van.egmond@vrhm.nl::a91f8780-7e2b-48a6-b77d-b6d5f35454a8" userProvider="AD" userName="Egmond, Cees van"/>
        <t:Anchor>
          <t:Comment id="229719583"/>
        </t:Anchor>
        <t:Create/>
      </t:Event>
      <t:Event id="{A40AC06F-641F-469E-8D7B-3038D2004D0C}" time="2021-12-17T09:41:26.459Z">
        <t:Attribution userId="S::cees.van.egmond@vrhm.nl::a91f8780-7e2b-48a6-b77d-b6d5f35454a8" userProvider="AD" userName="Egmond, Cees van"/>
        <t:Anchor>
          <t:Comment id="229719583"/>
        </t:Anchor>
        <t:Assign userId="S::Joost.Lucassen@vrhm.nl::eefa217d-218b-4928-9f03-236266367bfb" userProvider="AD" userName="Lucassen, Joost"/>
      </t:Event>
      <t:Event id="{5374428F-0450-4C64-9A8B-72692EF47AD5}" time="2021-12-17T09:41:26.459Z">
        <t:Attribution userId="S::cees.van.egmond@vrhm.nl::a91f8780-7e2b-48a6-b77d-b6d5f35454a8" userProvider="AD" userName="Egmond, Cees van"/>
        <t:Anchor>
          <t:Comment id="229719583"/>
        </t:Anchor>
        <t:SetTitle title="@Lucassen, Joost Geldt dit ook als 2G beleid wordt ingevoerd. een deel van de manschappen en bevelvoerders kunnen dan niet deelnemen. Of moeten we dit nog apart benoemen?"/>
      </t:Event>
      <t:Event id="{EAE4C22D-048F-4CDA-96D3-9BC96C7A9DB6}" time="2022-01-10T14:27:31.788Z">
        <t:Attribution userId="S::joost.lucassen@vrhm.nl::eefa217d-218b-4928-9f03-236266367bfb" userProvider="AD" userName="Lucassen, Joost"/>
        <t:Progress percentComplete="100"/>
      </t:Event>
    </t:History>
  </t:Task>
  <t:Task id="{99E46485-99FF-43A8-9619-AA332CB14620}">
    <t:Anchor>
      <t:Comment id="1293061461"/>
    </t:Anchor>
    <t:History>
      <t:Event id="{C40C2B68-C350-4F91-9073-E11E2DBA47A8}" time="2022-01-10T16:02:32.515Z">
        <t:Attribution userId="S::cees.van.egmond@vrhm.nl::a91f8780-7e2b-48a6-b77d-b6d5f35454a8" userProvider="AD" userName="Egmond, Cees van"/>
        <t:Anchor>
          <t:Comment id="1293061461"/>
        </t:Anchor>
        <t:Create/>
      </t:Event>
      <t:Event id="{8D3174E2-951B-44BD-A0BF-81748933B9C6}" time="2022-01-10T16:02:32.515Z">
        <t:Attribution userId="S::cees.van.egmond@vrhm.nl::a91f8780-7e2b-48a6-b77d-b6d5f35454a8" userProvider="AD" userName="Egmond, Cees van"/>
        <t:Anchor>
          <t:Comment id="1293061461"/>
        </t:Anchor>
        <t:Assign userId="S::arco.tuinier@vrhm.nl::b7cc824b-9d35-401e-9da7-ec7d8fe39bb1" userProvider="AD" userName="Tuinier, Arco"/>
      </t:Event>
      <t:Event id="{277EED0D-72BC-449D-837F-FDA5A269F0A3}" time="2022-01-10T16:02:32.515Z">
        <t:Attribution userId="S::cees.van.egmond@vrhm.nl::a91f8780-7e2b-48a6-b77d-b6d5f35454a8" userProvider="AD" userName="Egmond, Cees van"/>
        <t:Anchor>
          <t:Comment id="1293061461"/>
        </t:Anchor>
        <t:SetTitle title="@Tuinier, Arco @Genderen, Dirk van Ik heb nog even gecheckt wat een massieve aanval is, kan het nergens vinden of alleen in hele oude stukken en in het Engels maar als je dat filmpje ziet is dat denk ik niet zoals we jet willen uitvoeren. Ik stel voor …"/>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24A59266D2654391A844A24E27AA74" ma:contentTypeVersion="4" ma:contentTypeDescription="Een nieuw document maken." ma:contentTypeScope="" ma:versionID="75d49f3b1c61d93efffc5f51d42ac408">
  <xsd:schema xmlns:xsd="http://www.w3.org/2001/XMLSchema" xmlns:xs="http://www.w3.org/2001/XMLSchema" xmlns:p="http://schemas.microsoft.com/office/2006/metadata/properties" xmlns:ns2="2d15c84b-3c90-43ab-915b-21db32fe7673" targetNamespace="http://schemas.microsoft.com/office/2006/metadata/properties" ma:root="true" ma:fieldsID="55fbba4f5d76f5227cabcb0b31a70cec" ns2:_="">
    <xsd:import namespace="2d15c84b-3c90-43ab-915b-21db32fe76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c84b-3c90-43ab-915b-21db32fe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93B9B-BAE2-4C08-8914-9034D6BC6FAE}">
  <ds:schemaRefs>
    <ds:schemaRef ds:uri="http://schemas.openxmlformats.org/officeDocument/2006/bibliography"/>
  </ds:schemaRefs>
</ds:datastoreItem>
</file>

<file path=customXml/itemProps2.xml><?xml version="1.0" encoding="utf-8"?>
<ds:datastoreItem xmlns:ds="http://schemas.openxmlformats.org/officeDocument/2006/customXml" ds:itemID="{C582A2CC-B5EF-45CD-A831-C411BAEFD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c84b-3c90-43ab-915b-21db32fe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86969-14DC-4B45-A467-F7BFCCCC07C7}">
  <ds:schemaRefs>
    <ds:schemaRef ds:uri="http://schemas.microsoft.com/sharepoint/v3/contenttype/forms"/>
  </ds:schemaRefs>
</ds:datastoreItem>
</file>

<file path=customXml/itemProps4.xml><?xml version="1.0" encoding="utf-8"?>
<ds:datastoreItem xmlns:ds="http://schemas.openxmlformats.org/officeDocument/2006/customXml" ds:itemID="{3C3D730A-8550-437E-B908-6935C44A7D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Leeg document staand</Template>
  <TotalTime>8</TotalTime>
  <Pages>7</Pages>
  <Words>1863</Words>
  <Characters>11509</Characters>
  <Application>Microsoft Office Word</Application>
  <DocSecurity>0</DocSecurity>
  <Lines>95</Lines>
  <Paragraphs>26</Paragraphs>
  <ScaleCrop>false</ScaleCrop>
  <Company>Brandweer Hollands Midden</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Egmond, Cees van</dc:creator>
  <cp:keywords/>
  <dc:description/>
  <cp:lastModifiedBy>Lucassen, Joost</cp:lastModifiedBy>
  <cp:revision>194</cp:revision>
  <dcterms:created xsi:type="dcterms:W3CDTF">2021-11-04T00:07:00Z</dcterms:created>
  <dcterms:modified xsi:type="dcterms:W3CDTF">2022-01-21T08:44:00Z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y fmtid="{D5CDD505-2E9C-101B-9397-08002B2CF9AE}" pid="3" name="ContentTypeId">
    <vt:lpwstr>0x0101009F24A59266D2654391A844A24E27AA74</vt:lpwstr>
  </property>
</Properties>
</file>