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4436" w:rsidRPr="00B67089" w:rsidRDefault="00434436" w:rsidP="00434436">
      <w:pPr>
        <w:rPr>
          <w:b/>
        </w:rPr>
      </w:pPr>
      <w:r w:rsidRPr="00B67089">
        <w:rPr>
          <w:b/>
        </w:rPr>
        <w:t xml:space="preserve">Ontbrekende antwoorden behorend bij </w:t>
      </w:r>
      <w:r w:rsidR="00B67089" w:rsidRPr="00B67089">
        <w:rPr>
          <w:b/>
        </w:rPr>
        <w:t xml:space="preserve">vraag 161 van </w:t>
      </w:r>
      <w:r w:rsidRPr="00B67089">
        <w:rPr>
          <w:b/>
        </w:rPr>
        <w:t>de Nota van Inlichtingen</w:t>
      </w:r>
      <w:r w:rsidR="00B67089" w:rsidRPr="00B67089">
        <w:rPr>
          <w:b/>
        </w:rPr>
        <w:t xml:space="preserve"> Het opstellen van vier gebiedsvisies in het kader van de Omgevingsvisie d.d. 20 mei 2022</w:t>
      </w:r>
    </w:p>
    <w:p w:rsidR="00434436" w:rsidRDefault="00434436" w:rsidP="00434436"/>
    <w:p w:rsidR="00B63EA1" w:rsidRDefault="00B63EA1" w:rsidP="00434436">
      <w:r>
        <w:t>Als gevolg van technische beperkingen van CSV-bestanden zijn enkele antwoorden weggevallen.</w:t>
      </w:r>
    </w:p>
    <w:p w:rsidR="00434436" w:rsidRDefault="00434436" w:rsidP="00434436"/>
    <w:p w:rsidR="00434436" w:rsidRDefault="00434436" w:rsidP="00B67089">
      <w:pPr>
        <w:pBdr>
          <w:top w:val="single" w:sz="4" w:space="1" w:color="auto"/>
          <w:left w:val="single" w:sz="4" w:space="4" w:color="auto"/>
          <w:bottom w:val="single" w:sz="4" w:space="1" w:color="auto"/>
          <w:right w:val="single" w:sz="4" w:space="4" w:color="auto"/>
        </w:pBdr>
      </w:pPr>
      <w:r>
        <w:t>4.2 Geschiktheidseisen</w:t>
      </w:r>
    </w:p>
    <w:p w:rsidR="00434436" w:rsidRDefault="00434436" w:rsidP="00B67089">
      <w:pPr>
        <w:pBdr>
          <w:top w:val="single" w:sz="4" w:space="1" w:color="auto"/>
          <w:left w:val="single" w:sz="4" w:space="4" w:color="auto"/>
          <w:bottom w:val="single" w:sz="4" w:space="1" w:color="auto"/>
          <w:right w:val="single" w:sz="4" w:space="4" w:color="auto"/>
        </w:pBdr>
      </w:pPr>
    </w:p>
    <w:p w:rsidR="00434436" w:rsidRDefault="00434436" w:rsidP="00B67089">
      <w:pPr>
        <w:pBdr>
          <w:top w:val="single" w:sz="4" w:space="1" w:color="auto"/>
          <w:left w:val="single" w:sz="4" w:space="4" w:color="auto"/>
          <w:bottom w:val="single" w:sz="4" w:space="1" w:color="auto"/>
          <w:right w:val="single" w:sz="4" w:space="4" w:color="auto"/>
        </w:pBdr>
      </w:pPr>
      <w:r>
        <w:t>Vraag:</w:t>
      </w:r>
    </w:p>
    <w:p w:rsidR="00434436" w:rsidRDefault="00434436" w:rsidP="00B67089">
      <w:pPr>
        <w:pBdr>
          <w:top w:val="single" w:sz="4" w:space="1" w:color="auto"/>
          <w:left w:val="single" w:sz="4" w:space="4" w:color="auto"/>
          <w:bottom w:val="single" w:sz="4" w:space="1" w:color="auto"/>
          <w:right w:val="single" w:sz="4" w:space="4" w:color="auto"/>
        </w:pBdr>
      </w:pPr>
      <w:r>
        <w:t>Hoeven er verder geen beelden of beschrijvingen van referenties aangeleverd te worden?</w:t>
      </w:r>
    </w:p>
    <w:p w:rsidR="00434436" w:rsidRDefault="00434436" w:rsidP="00B67089">
      <w:pPr>
        <w:pBdr>
          <w:top w:val="single" w:sz="4" w:space="1" w:color="auto"/>
          <w:left w:val="single" w:sz="4" w:space="4" w:color="auto"/>
          <w:bottom w:val="single" w:sz="4" w:space="1" w:color="auto"/>
          <w:right w:val="single" w:sz="4" w:space="4" w:color="auto"/>
        </w:pBdr>
      </w:pPr>
    </w:p>
    <w:p w:rsidR="00434436" w:rsidRDefault="00434436" w:rsidP="00B67089">
      <w:pPr>
        <w:pBdr>
          <w:top w:val="single" w:sz="4" w:space="1" w:color="auto"/>
          <w:left w:val="single" w:sz="4" w:space="4" w:color="auto"/>
          <w:bottom w:val="single" w:sz="4" w:space="1" w:color="auto"/>
          <w:right w:val="single" w:sz="4" w:space="4" w:color="auto"/>
        </w:pBdr>
      </w:pPr>
      <w:r>
        <w:t>Antwoord:</w:t>
      </w:r>
    </w:p>
    <w:p w:rsidR="00434436" w:rsidRDefault="00434436" w:rsidP="00B67089">
      <w:pPr>
        <w:pBdr>
          <w:top w:val="single" w:sz="4" w:space="1" w:color="auto"/>
          <w:left w:val="single" w:sz="4" w:space="4" w:color="auto"/>
          <w:bottom w:val="single" w:sz="4" w:space="1" w:color="auto"/>
          <w:right w:val="single" w:sz="4" w:space="4" w:color="auto"/>
        </w:pBdr>
      </w:pPr>
      <w:r>
        <w:t xml:space="preserve">U dient de instructies in de referentieverklaring te volgen. Verder hoeft er niets aangeleverd te worden. </w:t>
      </w:r>
    </w:p>
    <w:p w:rsidR="00434436" w:rsidRDefault="00434436" w:rsidP="00B67089">
      <w:pPr>
        <w:pBdr>
          <w:top w:val="single" w:sz="4" w:space="1" w:color="auto"/>
          <w:left w:val="single" w:sz="4" w:space="4" w:color="auto"/>
          <w:bottom w:val="single" w:sz="4" w:space="1" w:color="auto"/>
          <w:right w:val="single" w:sz="4" w:space="4" w:color="auto"/>
        </w:pBdr>
      </w:pPr>
      <w:r>
        <w:t>Het is aan inschrijver of zij ter ondersteuning van de referentie noodzakelijk achten.</w:t>
      </w:r>
    </w:p>
    <w:p w:rsidR="00434436" w:rsidRDefault="00434436" w:rsidP="00434436"/>
    <w:p w:rsidR="00434436" w:rsidRDefault="00434436" w:rsidP="00434436">
      <w:pPr>
        <w:pBdr>
          <w:top w:val="single" w:sz="4" w:space="1" w:color="auto"/>
          <w:left w:val="single" w:sz="4" w:space="4" w:color="auto"/>
          <w:bottom w:val="single" w:sz="4" w:space="1" w:color="auto"/>
          <w:right w:val="single" w:sz="4" w:space="4" w:color="auto"/>
        </w:pBdr>
      </w:pPr>
      <w:r>
        <w:t>4.2 Geschiktheidseisen</w:t>
      </w:r>
      <w:r>
        <w:t xml:space="preserve"> </w:t>
      </w:r>
    </w:p>
    <w:p w:rsidR="00434436" w:rsidRDefault="00434436" w:rsidP="00434436">
      <w:pPr>
        <w:pBdr>
          <w:top w:val="single" w:sz="4" w:space="1" w:color="auto"/>
          <w:left w:val="single" w:sz="4" w:space="4" w:color="auto"/>
          <w:bottom w:val="single" w:sz="4" w:space="1" w:color="auto"/>
          <w:right w:val="single" w:sz="4" w:space="4" w:color="auto"/>
        </w:pBdr>
      </w:pPr>
    </w:p>
    <w:p w:rsidR="00434436" w:rsidRDefault="00434436" w:rsidP="00434436">
      <w:pPr>
        <w:pBdr>
          <w:top w:val="single" w:sz="4" w:space="1" w:color="auto"/>
          <w:left w:val="single" w:sz="4" w:space="4" w:color="auto"/>
          <w:bottom w:val="single" w:sz="4" w:space="1" w:color="auto"/>
          <w:right w:val="single" w:sz="4" w:space="4" w:color="auto"/>
        </w:pBdr>
      </w:pPr>
      <w:r>
        <w:t>C.</w:t>
      </w:r>
      <w:r w:rsidR="00B205A4">
        <w:t xml:space="preserve"> </w:t>
      </w:r>
      <w:bookmarkStart w:id="0" w:name="_GoBack"/>
      <w:bookmarkEnd w:id="0"/>
      <w:r>
        <w:t>Inschrijver heeft projectleiderservaring (hierbij moet de ervaring van toepassing zijn op de beoogde projectleider voor dit traject).</w:t>
      </w:r>
    </w:p>
    <w:p w:rsidR="00434436" w:rsidRDefault="00434436" w:rsidP="00434436">
      <w:pPr>
        <w:pBdr>
          <w:top w:val="single" w:sz="4" w:space="1" w:color="auto"/>
          <w:left w:val="single" w:sz="4" w:space="4" w:color="auto"/>
          <w:bottom w:val="single" w:sz="4" w:space="1" w:color="auto"/>
          <w:right w:val="single" w:sz="4" w:space="4" w:color="auto"/>
        </w:pBdr>
      </w:pPr>
    </w:p>
    <w:p w:rsidR="00434436" w:rsidRDefault="00434436" w:rsidP="00434436">
      <w:pPr>
        <w:pBdr>
          <w:top w:val="single" w:sz="4" w:space="1" w:color="auto"/>
          <w:left w:val="single" w:sz="4" w:space="4" w:color="auto"/>
          <w:bottom w:val="single" w:sz="4" w:space="1" w:color="auto"/>
          <w:right w:val="single" w:sz="4" w:space="4" w:color="auto"/>
        </w:pBdr>
      </w:pPr>
      <w:r>
        <w:t>Vraag:</w:t>
      </w:r>
    </w:p>
    <w:p w:rsidR="00434436" w:rsidRDefault="00434436" w:rsidP="00434436">
      <w:pPr>
        <w:pBdr>
          <w:top w:val="single" w:sz="4" w:space="1" w:color="auto"/>
          <w:left w:val="single" w:sz="4" w:space="4" w:color="auto"/>
          <w:bottom w:val="single" w:sz="4" w:space="1" w:color="auto"/>
          <w:right w:val="single" w:sz="4" w:space="4" w:color="auto"/>
        </w:pBdr>
      </w:pPr>
      <w:r>
        <w:t xml:space="preserve">Wordt bedoeld dat de meegezonden referenties ook door de beoogd projectleider geleid moeten zijn, of gaat het er om dat het indienende bureau ervaring heeft in soortgelijke projecten? In het eerste geval zijn de referenties van een gezamenlijke inschrijving niet bruikbaar omdat er maar de beoogd projectleider niet aan de projecten van de mede-indiener heeft gewerkt. </w:t>
      </w:r>
    </w:p>
    <w:p w:rsidR="00434436" w:rsidRDefault="00434436" w:rsidP="00434436">
      <w:pPr>
        <w:pBdr>
          <w:top w:val="single" w:sz="4" w:space="1" w:color="auto"/>
          <w:left w:val="single" w:sz="4" w:space="4" w:color="auto"/>
          <w:bottom w:val="single" w:sz="4" w:space="1" w:color="auto"/>
          <w:right w:val="single" w:sz="4" w:space="4" w:color="auto"/>
        </w:pBdr>
      </w:pPr>
    </w:p>
    <w:p w:rsidR="00434436" w:rsidRDefault="00434436" w:rsidP="00434436">
      <w:pPr>
        <w:pBdr>
          <w:top w:val="single" w:sz="4" w:space="1" w:color="auto"/>
          <w:left w:val="single" w:sz="4" w:space="4" w:color="auto"/>
          <w:bottom w:val="single" w:sz="4" w:space="1" w:color="auto"/>
          <w:right w:val="single" w:sz="4" w:space="4" w:color="auto"/>
        </w:pBdr>
      </w:pPr>
      <w:r>
        <w:t>Antwoord:</w:t>
      </w:r>
    </w:p>
    <w:p w:rsidR="00434436" w:rsidRDefault="00434436" w:rsidP="00434436">
      <w:pPr>
        <w:pBdr>
          <w:top w:val="single" w:sz="4" w:space="1" w:color="auto"/>
          <w:left w:val="single" w:sz="4" w:space="4" w:color="auto"/>
          <w:bottom w:val="single" w:sz="4" w:space="1" w:color="auto"/>
          <w:right w:val="single" w:sz="4" w:space="4" w:color="auto"/>
        </w:pBdr>
      </w:pPr>
      <w:r>
        <w:t xml:space="preserve">Geschiktheidseisen worden gesteld aan de onderneming en aan het team, dat zij in gaan zetten, niet aan individuen. </w:t>
      </w:r>
    </w:p>
    <w:p w:rsidR="00434436" w:rsidRDefault="00434436" w:rsidP="00434436"/>
    <w:p w:rsidR="00434436" w:rsidRDefault="00434436" w:rsidP="00434436">
      <w:pPr>
        <w:pBdr>
          <w:top w:val="single" w:sz="4" w:space="1" w:color="auto"/>
          <w:left w:val="single" w:sz="4" w:space="4" w:color="auto"/>
          <w:bottom w:val="single" w:sz="4" w:space="1" w:color="auto"/>
          <w:right w:val="single" w:sz="4" w:space="4" w:color="auto"/>
        </w:pBdr>
      </w:pPr>
      <w:r>
        <w:t>4.2</w:t>
      </w:r>
      <w:r>
        <w:t xml:space="preserve"> </w:t>
      </w:r>
      <w:r>
        <w:t>Geschiktheidseisen</w:t>
      </w:r>
    </w:p>
    <w:p w:rsidR="00434436" w:rsidRDefault="00434436" w:rsidP="00434436">
      <w:pPr>
        <w:pBdr>
          <w:top w:val="single" w:sz="4" w:space="1" w:color="auto"/>
          <w:left w:val="single" w:sz="4" w:space="4" w:color="auto"/>
          <w:bottom w:val="single" w:sz="4" w:space="1" w:color="auto"/>
          <w:right w:val="single" w:sz="4" w:space="4" w:color="auto"/>
        </w:pBdr>
      </w:pPr>
    </w:p>
    <w:p w:rsidR="00434436" w:rsidRDefault="00434436" w:rsidP="00434436">
      <w:pPr>
        <w:pBdr>
          <w:top w:val="single" w:sz="4" w:space="1" w:color="auto"/>
          <w:left w:val="single" w:sz="4" w:space="4" w:color="auto"/>
          <w:bottom w:val="single" w:sz="4" w:space="1" w:color="auto"/>
          <w:right w:val="single" w:sz="4" w:space="4" w:color="auto"/>
        </w:pBdr>
      </w:pPr>
      <w:r>
        <w:t>Vraag:</w:t>
      </w:r>
    </w:p>
    <w:p w:rsidR="00434436" w:rsidRDefault="00434436" w:rsidP="00434436">
      <w:pPr>
        <w:pBdr>
          <w:top w:val="single" w:sz="4" w:space="1" w:color="auto"/>
          <w:left w:val="single" w:sz="4" w:space="4" w:color="auto"/>
          <w:bottom w:val="single" w:sz="4" w:space="1" w:color="auto"/>
          <w:right w:val="single" w:sz="4" w:space="4" w:color="auto"/>
        </w:pBdr>
      </w:pPr>
      <w:r>
        <w:t>Wij gaan ervan uit dat er ook referenties mogen worden ingediend waarmee meer dan één kerncompetentie kan worden aangetoond? Dit blijkt namelijk uit bijlage 4. In hoeverre moeten er dan nog tenminste drie referenties worden ingediend, zoals gesteld in paragraaf 3.3.2?</w:t>
      </w:r>
    </w:p>
    <w:p w:rsidR="00434436" w:rsidRDefault="00434436" w:rsidP="00434436">
      <w:pPr>
        <w:pBdr>
          <w:top w:val="single" w:sz="4" w:space="1" w:color="auto"/>
          <w:left w:val="single" w:sz="4" w:space="4" w:color="auto"/>
          <w:bottom w:val="single" w:sz="4" w:space="1" w:color="auto"/>
          <w:right w:val="single" w:sz="4" w:space="4" w:color="auto"/>
        </w:pBdr>
      </w:pPr>
    </w:p>
    <w:p w:rsidR="00434436" w:rsidRDefault="00434436" w:rsidP="00434436">
      <w:pPr>
        <w:pBdr>
          <w:top w:val="single" w:sz="4" w:space="1" w:color="auto"/>
          <w:left w:val="single" w:sz="4" w:space="4" w:color="auto"/>
          <w:bottom w:val="single" w:sz="4" w:space="1" w:color="auto"/>
          <w:right w:val="single" w:sz="4" w:space="4" w:color="auto"/>
        </w:pBdr>
      </w:pPr>
      <w:r>
        <w:t>Antwoord:</w:t>
      </w:r>
    </w:p>
    <w:p w:rsidR="00434436" w:rsidRDefault="00434436" w:rsidP="00434436">
      <w:pPr>
        <w:pBdr>
          <w:top w:val="single" w:sz="4" w:space="1" w:color="auto"/>
          <w:left w:val="single" w:sz="4" w:space="4" w:color="auto"/>
          <w:bottom w:val="single" w:sz="4" w:space="1" w:color="auto"/>
          <w:right w:val="single" w:sz="4" w:space="4" w:color="auto"/>
        </w:pBdr>
      </w:pPr>
      <w:r>
        <w:t>De aanname is correct dat er meerdere kerncompetities kunnen terugkomen in één referentie. Er dienen minimaal 3 referentieprojecten gebruikt te worden. Per kerncompetentie hoeft slechts één referentie gebruikt te worden. Bij de visie op kwaliteit wordt de kwaliteit van de referentie(s) gewogen.</w:t>
      </w:r>
    </w:p>
    <w:p w:rsidR="00434436" w:rsidRDefault="00434436" w:rsidP="00434436"/>
    <w:p w:rsidR="00434436" w:rsidRDefault="00434436" w:rsidP="00434436">
      <w:pPr>
        <w:pBdr>
          <w:top w:val="single" w:sz="4" w:space="1" w:color="auto"/>
          <w:left w:val="single" w:sz="4" w:space="4" w:color="auto"/>
          <w:bottom w:val="single" w:sz="4" w:space="1" w:color="auto"/>
          <w:right w:val="single" w:sz="4" w:space="4" w:color="auto"/>
        </w:pBdr>
      </w:pPr>
      <w:r>
        <w:t>5.1 Gunningscriterium: Prijs</w:t>
      </w:r>
    </w:p>
    <w:p w:rsidR="00434436" w:rsidRDefault="00434436" w:rsidP="00434436">
      <w:pPr>
        <w:pBdr>
          <w:top w:val="single" w:sz="4" w:space="1" w:color="auto"/>
          <w:left w:val="single" w:sz="4" w:space="4" w:color="auto"/>
          <w:bottom w:val="single" w:sz="4" w:space="1" w:color="auto"/>
          <w:right w:val="single" w:sz="4" w:space="4" w:color="auto"/>
        </w:pBdr>
      </w:pPr>
    </w:p>
    <w:p w:rsidR="00434436" w:rsidRDefault="00434436" w:rsidP="00434436">
      <w:pPr>
        <w:pBdr>
          <w:top w:val="single" w:sz="4" w:space="1" w:color="auto"/>
          <w:left w:val="single" w:sz="4" w:space="4" w:color="auto"/>
          <w:bottom w:val="single" w:sz="4" w:space="1" w:color="auto"/>
          <w:right w:val="single" w:sz="4" w:space="4" w:color="auto"/>
        </w:pBdr>
      </w:pPr>
      <w:r>
        <w:t>Vraag:</w:t>
      </w:r>
    </w:p>
    <w:p w:rsidR="00434436" w:rsidRDefault="00434436" w:rsidP="00434436">
      <w:pPr>
        <w:pBdr>
          <w:top w:val="single" w:sz="4" w:space="1" w:color="auto"/>
          <w:left w:val="single" w:sz="4" w:space="4" w:color="auto"/>
          <w:bottom w:val="single" w:sz="4" w:space="1" w:color="auto"/>
          <w:right w:val="single" w:sz="4" w:space="4" w:color="auto"/>
        </w:pBdr>
      </w:pPr>
      <w:r>
        <w:t>Kan 50.000,- gezien worden als drempelbedrag? Een drempelbedrag voorkomt dat de scoring scheefgetrokken wordt door een lage inschrijving waardoor de kwaliteit minder sterk vertegenwoordigd wordt in de beoordeling.</w:t>
      </w:r>
    </w:p>
    <w:p w:rsidR="00434436" w:rsidRDefault="00434436" w:rsidP="00434436">
      <w:pPr>
        <w:pBdr>
          <w:top w:val="single" w:sz="4" w:space="1" w:color="auto"/>
          <w:left w:val="single" w:sz="4" w:space="4" w:color="auto"/>
          <w:bottom w:val="single" w:sz="4" w:space="1" w:color="auto"/>
          <w:right w:val="single" w:sz="4" w:space="4" w:color="auto"/>
        </w:pBdr>
      </w:pPr>
    </w:p>
    <w:p w:rsidR="00434436" w:rsidRDefault="00434436" w:rsidP="00434436">
      <w:pPr>
        <w:pBdr>
          <w:top w:val="single" w:sz="4" w:space="1" w:color="auto"/>
          <w:left w:val="single" w:sz="4" w:space="4" w:color="auto"/>
          <w:bottom w:val="single" w:sz="4" w:space="1" w:color="auto"/>
          <w:right w:val="single" w:sz="4" w:space="4" w:color="auto"/>
        </w:pBdr>
      </w:pPr>
      <w:r>
        <w:t>Antwoord:</w:t>
      </w:r>
    </w:p>
    <w:p w:rsidR="00434436" w:rsidRDefault="00434436" w:rsidP="00434436">
      <w:pPr>
        <w:pBdr>
          <w:top w:val="single" w:sz="4" w:space="1" w:color="auto"/>
          <w:left w:val="single" w:sz="4" w:space="4" w:color="auto"/>
          <w:bottom w:val="single" w:sz="4" w:space="1" w:color="auto"/>
          <w:right w:val="single" w:sz="4" w:space="4" w:color="auto"/>
        </w:pBdr>
      </w:pPr>
      <w:r>
        <w:t xml:space="preserve">Dit bedrag is geen drempelbedrag, maar een raming van </w:t>
      </w:r>
      <w:r>
        <w:t xml:space="preserve">de </w:t>
      </w:r>
      <w:r>
        <w:t>veronderstelde minimale kosten. We willen inschrijvers geen beperkingen opleggen m.b.t. efficiëntie.</w:t>
      </w:r>
    </w:p>
    <w:p w:rsidR="00434436" w:rsidRDefault="00434436" w:rsidP="00434436"/>
    <w:p w:rsidR="00434436" w:rsidRDefault="00434436" w:rsidP="00434436"/>
    <w:p w:rsidR="00434436" w:rsidRDefault="00434436">
      <w:pPr>
        <w:spacing w:after="200" w:line="276" w:lineRule="auto"/>
      </w:pPr>
      <w:r>
        <w:br w:type="page"/>
      </w:r>
    </w:p>
    <w:p w:rsidR="00434436" w:rsidRDefault="00434436" w:rsidP="00434436">
      <w:pPr>
        <w:pBdr>
          <w:top w:val="single" w:sz="4" w:space="1" w:color="auto"/>
          <w:left w:val="single" w:sz="4" w:space="4" w:color="auto"/>
          <w:bottom w:val="single" w:sz="4" w:space="1" w:color="auto"/>
          <w:right w:val="single" w:sz="4" w:space="4" w:color="auto"/>
        </w:pBdr>
      </w:pPr>
      <w:r>
        <w:lastRenderedPageBreak/>
        <w:t>5.3 Beoordeling kwaliteitscriteria</w:t>
      </w:r>
    </w:p>
    <w:p w:rsidR="00434436" w:rsidRDefault="00434436" w:rsidP="00434436">
      <w:pPr>
        <w:pBdr>
          <w:top w:val="single" w:sz="4" w:space="1" w:color="auto"/>
          <w:left w:val="single" w:sz="4" w:space="4" w:color="auto"/>
          <w:bottom w:val="single" w:sz="4" w:space="1" w:color="auto"/>
          <w:right w:val="single" w:sz="4" w:space="4" w:color="auto"/>
        </w:pBdr>
      </w:pPr>
    </w:p>
    <w:p w:rsidR="00434436" w:rsidRDefault="00434436" w:rsidP="00434436">
      <w:pPr>
        <w:pBdr>
          <w:top w:val="single" w:sz="4" w:space="1" w:color="auto"/>
          <w:left w:val="single" w:sz="4" w:space="4" w:color="auto"/>
          <w:bottom w:val="single" w:sz="4" w:space="1" w:color="auto"/>
          <w:right w:val="single" w:sz="4" w:space="4" w:color="auto"/>
        </w:pBdr>
      </w:pPr>
      <w:r>
        <w:t>Vraag:</w:t>
      </w:r>
    </w:p>
    <w:p w:rsidR="00434436" w:rsidRDefault="00434436" w:rsidP="00434436">
      <w:pPr>
        <w:pBdr>
          <w:top w:val="single" w:sz="4" w:space="1" w:color="auto"/>
          <w:left w:val="single" w:sz="4" w:space="4" w:color="auto"/>
          <w:bottom w:val="single" w:sz="4" w:space="1" w:color="auto"/>
          <w:right w:val="single" w:sz="4" w:space="4" w:color="auto"/>
        </w:pBdr>
      </w:pPr>
      <w:r>
        <w:t>Wie- of welke rollen- zitten er in het beoordelingsteam?</w:t>
      </w:r>
    </w:p>
    <w:p w:rsidR="00434436" w:rsidRDefault="00434436" w:rsidP="00434436">
      <w:pPr>
        <w:pBdr>
          <w:top w:val="single" w:sz="4" w:space="1" w:color="auto"/>
          <w:left w:val="single" w:sz="4" w:space="4" w:color="auto"/>
          <w:bottom w:val="single" w:sz="4" w:space="1" w:color="auto"/>
          <w:right w:val="single" w:sz="4" w:space="4" w:color="auto"/>
        </w:pBdr>
      </w:pPr>
    </w:p>
    <w:p w:rsidR="00434436" w:rsidRDefault="00434436" w:rsidP="00434436">
      <w:pPr>
        <w:pBdr>
          <w:top w:val="single" w:sz="4" w:space="1" w:color="auto"/>
          <w:left w:val="single" w:sz="4" w:space="4" w:color="auto"/>
          <w:bottom w:val="single" w:sz="4" w:space="1" w:color="auto"/>
          <w:right w:val="single" w:sz="4" w:space="4" w:color="auto"/>
        </w:pBdr>
      </w:pPr>
      <w:r>
        <w:t>Antwoord:</w:t>
      </w:r>
    </w:p>
    <w:p w:rsidR="00434436" w:rsidRDefault="00434436" w:rsidP="00434436">
      <w:pPr>
        <w:pBdr>
          <w:top w:val="single" w:sz="4" w:space="1" w:color="auto"/>
          <w:left w:val="single" w:sz="4" w:space="4" w:color="auto"/>
          <w:bottom w:val="single" w:sz="4" w:space="1" w:color="auto"/>
          <w:right w:val="single" w:sz="4" w:space="4" w:color="auto"/>
        </w:pBdr>
      </w:pPr>
      <w:r>
        <w:t>In het beoordelingsteam zitten leden van het kernteam tezamen met (een afvaardiging van) de vier gebiedscoördinatoren.</w:t>
      </w:r>
    </w:p>
    <w:p w:rsidR="00434436" w:rsidRDefault="00434436" w:rsidP="00434436"/>
    <w:p w:rsidR="00434436" w:rsidRDefault="00434436" w:rsidP="00434436">
      <w:pPr>
        <w:pBdr>
          <w:top w:val="single" w:sz="4" w:space="1" w:color="auto"/>
          <w:left w:val="single" w:sz="4" w:space="4" w:color="auto"/>
          <w:bottom w:val="single" w:sz="4" w:space="1" w:color="auto"/>
          <w:right w:val="single" w:sz="4" w:space="4" w:color="auto"/>
        </w:pBdr>
      </w:pPr>
      <w:r>
        <w:t>5.3 Beoordeling kwaliteitscriteria</w:t>
      </w:r>
    </w:p>
    <w:p w:rsidR="00434436" w:rsidRDefault="00434436" w:rsidP="00434436">
      <w:pPr>
        <w:pBdr>
          <w:top w:val="single" w:sz="4" w:space="1" w:color="auto"/>
          <w:left w:val="single" w:sz="4" w:space="4" w:color="auto"/>
          <w:bottom w:val="single" w:sz="4" w:space="1" w:color="auto"/>
          <w:right w:val="single" w:sz="4" w:space="4" w:color="auto"/>
        </w:pBdr>
      </w:pPr>
    </w:p>
    <w:p w:rsidR="00434436" w:rsidRDefault="00434436" w:rsidP="00434436">
      <w:pPr>
        <w:pBdr>
          <w:top w:val="single" w:sz="4" w:space="1" w:color="auto"/>
          <w:left w:val="single" w:sz="4" w:space="4" w:color="auto"/>
          <w:bottom w:val="single" w:sz="4" w:space="1" w:color="auto"/>
          <w:right w:val="single" w:sz="4" w:space="4" w:color="auto"/>
        </w:pBdr>
      </w:pPr>
      <w:r>
        <w:t>Vraag:</w:t>
      </w:r>
    </w:p>
    <w:p w:rsidR="00434436" w:rsidRDefault="00434436" w:rsidP="00434436">
      <w:pPr>
        <w:pBdr>
          <w:top w:val="single" w:sz="4" w:space="1" w:color="auto"/>
          <w:left w:val="single" w:sz="4" w:space="4" w:color="auto"/>
          <w:bottom w:val="single" w:sz="4" w:space="1" w:color="auto"/>
          <w:right w:val="single" w:sz="4" w:space="4" w:color="auto"/>
        </w:pBdr>
      </w:pPr>
      <w:r>
        <w:t>Het verificatiegesprek kan kleine aanpassingen in de eerdere beoordeling tot gevolg hebben. Wat wordt hierbij verstaan onder kleine aanpassingen? De kleinst mogelijke aanpassing is één "trede" van het beoordelingskader hoger of lager, wat leidt tot een 20 of 30 % hogere of lagere score op het betreffende gunningscriterium?</w:t>
      </w:r>
    </w:p>
    <w:p w:rsidR="00434436" w:rsidRDefault="00434436" w:rsidP="00434436">
      <w:pPr>
        <w:pBdr>
          <w:top w:val="single" w:sz="4" w:space="1" w:color="auto"/>
          <w:left w:val="single" w:sz="4" w:space="4" w:color="auto"/>
          <w:bottom w:val="single" w:sz="4" w:space="1" w:color="auto"/>
          <w:right w:val="single" w:sz="4" w:space="4" w:color="auto"/>
        </w:pBdr>
      </w:pPr>
    </w:p>
    <w:p w:rsidR="00434436" w:rsidRDefault="00434436" w:rsidP="00434436">
      <w:pPr>
        <w:pBdr>
          <w:top w:val="single" w:sz="4" w:space="1" w:color="auto"/>
          <w:left w:val="single" w:sz="4" w:space="4" w:color="auto"/>
          <w:bottom w:val="single" w:sz="4" w:space="1" w:color="auto"/>
          <w:right w:val="single" w:sz="4" w:space="4" w:color="auto"/>
        </w:pBdr>
      </w:pPr>
      <w:r>
        <w:t>Antwoord:</w:t>
      </w:r>
    </w:p>
    <w:p w:rsidR="00434436" w:rsidRDefault="00434436" w:rsidP="00434436">
      <w:pPr>
        <w:pBdr>
          <w:top w:val="single" w:sz="4" w:space="1" w:color="auto"/>
          <w:left w:val="single" w:sz="4" w:space="4" w:color="auto"/>
          <w:bottom w:val="single" w:sz="4" w:space="1" w:color="auto"/>
          <w:right w:val="single" w:sz="4" w:space="4" w:color="auto"/>
        </w:pBdr>
      </w:pPr>
      <w:r>
        <w:t>Dat is juist</w:t>
      </w:r>
      <w:r>
        <w:t>.</w:t>
      </w:r>
    </w:p>
    <w:p w:rsidR="00434436" w:rsidRDefault="00434436" w:rsidP="00434436"/>
    <w:p w:rsidR="00434436" w:rsidRDefault="00434436" w:rsidP="00434436">
      <w:pPr>
        <w:pBdr>
          <w:top w:val="single" w:sz="4" w:space="1" w:color="auto"/>
          <w:left w:val="single" w:sz="4" w:space="4" w:color="auto"/>
          <w:bottom w:val="single" w:sz="4" w:space="1" w:color="auto"/>
          <w:right w:val="single" w:sz="4" w:space="4" w:color="auto"/>
        </w:pBdr>
      </w:pPr>
      <w:r>
        <w:t>5.3 Beoordeling kwaliteitscriteria</w:t>
      </w:r>
    </w:p>
    <w:p w:rsidR="00434436" w:rsidRDefault="00434436" w:rsidP="00434436">
      <w:pPr>
        <w:pBdr>
          <w:top w:val="single" w:sz="4" w:space="1" w:color="auto"/>
          <w:left w:val="single" w:sz="4" w:space="4" w:color="auto"/>
          <w:bottom w:val="single" w:sz="4" w:space="1" w:color="auto"/>
          <w:right w:val="single" w:sz="4" w:space="4" w:color="auto"/>
        </w:pBdr>
      </w:pPr>
    </w:p>
    <w:p w:rsidR="00434436" w:rsidRDefault="00434436" w:rsidP="00434436">
      <w:pPr>
        <w:pBdr>
          <w:top w:val="single" w:sz="4" w:space="1" w:color="auto"/>
          <w:left w:val="single" w:sz="4" w:space="4" w:color="auto"/>
          <w:bottom w:val="single" w:sz="4" w:space="1" w:color="auto"/>
          <w:right w:val="single" w:sz="4" w:space="4" w:color="auto"/>
        </w:pBdr>
      </w:pPr>
      <w:r>
        <w:t>Vraag:</w:t>
      </w:r>
    </w:p>
    <w:p w:rsidR="00434436" w:rsidRDefault="00434436" w:rsidP="00434436">
      <w:pPr>
        <w:pBdr>
          <w:top w:val="single" w:sz="4" w:space="1" w:color="auto"/>
          <w:left w:val="single" w:sz="4" w:space="4" w:color="auto"/>
          <w:bottom w:val="single" w:sz="4" w:space="1" w:color="auto"/>
          <w:right w:val="single" w:sz="4" w:space="4" w:color="auto"/>
        </w:pBdr>
      </w:pPr>
      <w:r>
        <w:t>Wij gaan er vanuit dat de beoordelaars tot en met de verificatiegesprekken geen kennis hebben van de ingediende prijzen. Klopt dat? Zo nee, hoe waarborgt u dan de zuiverheid van de beoordeling?</w:t>
      </w:r>
    </w:p>
    <w:p w:rsidR="00434436" w:rsidRDefault="00434436" w:rsidP="00434436">
      <w:pPr>
        <w:pBdr>
          <w:top w:val="single" w:sz="4" w:space="1" w:color="auto"/>
          <w:left w:val="single" w:sz="4" w:space="4" w:color="auto"/>
          <w:bottom w:val="single" w:sz="4" w:space="1" w:color="auto"/>
          <w:right w:val="single" w:sz="4" w:space="4" w:color="auto"/>
        </w:pBdr>
      </w:pPr>
    </w:p>
    <w:p w:rsidR="00434436" w:rsidRDefault="00434436" w:rsidP="00434436">
      <w:pPr>
        <w:pBdr>
          <w:top w:val="single" w:sz="4" w:space="1" w:color="auto"/>
          <w:left w:val="single" w:sz="4" w:space="4" w:color="auto"/>
          <w:bottom w:val="single" w:sz="4" w:space="1" w:color="auto"/>
          <w:right w:val="single" w:sz="4" w:space="4" w:color="auto"/>
        </w:pBdr>
      </w:pPr>
      <w:r>
        <w:t>Antwoord:</w:t>
      </w:r>
    </w:p>
    <w:p w:rsidR="00434436" w:rsidRDefault="00434436" w:rsidP="00434436">
      <w:pPr>
        <w:pBdr>
          <w:top w:val="single" w:sz="4" w:space="1" w:color="auto"/>
          <w:left w:val="single" w:sz="4" w:space="4" w:color="auto"/>
          <w:bottom w:val="single" w:sz="4" w:space="1" w:color="auto"/>
          <w:right w:val="single" w:sz="4" w:space="4" w:color="auto"/>
        </w:pBdr>
      </w:pPr>
      <w:r>
        <w:t xml:space="preserve">De beoordelaars zijn niet op de hoogte van de prijs. Die krijgen ze pas na de beoordeling te zien. </w:t>
      </w:r>
    </w:p>
    <w:p w:rsidR="00434436" w:rsidRDefault="00434436" w:rsidP="00434436"/>
    <w:p w:rsidR="00434436" w:rsidRDefault="00434436" w:rsidP="00434436">
      <w:pPr>
        <w:pBdr>
          <w:top w:val="single" w:sz="4" w:space="1" w:color="auto"/>
          <w:left w:val="single" w:sz="4" w:space="4" w:color="auto"/>
          <w:bottom w:val="single" w:sz="4" w:space="1" w:color="auto"/>
          <w:right w:val="single" w:sz="4" w:space="4" w:color="auto"/>
        </w:pBdr>
      </w:pPr>
      <w:r>
        <w:t xml:space="preserve">Bijlage 7 </w:t>
      </w:r>
      <w:r>
        <w:t>Prijzenblad</w:t>
      </w:r>
    </w:p>
    <w:p w:rsidR="00434436" w:rsidRDefault="00434436" w:rsidP="00434436">
      <w:pPr>
        <w:pBdr>
          <w:top w:val="single" w:sz="4" w:space="1" w:color="auto"/>
          <w:left w:val="single" w:sz="4" w:space="4" w:color="auto"/>
          <w:bottom w:val="single" w:sz="4" w:space="1" w:color="auto"/>
          <w:right w:val="single" w:sz="4" w:space="4" w:color="auto"/>
        </w:pBdr>
      </w:pPr>
    </w:p>
    <w:p w:rsidR="00434436" w:rsidRDefault="00434436" w:rsidP="00434436">
      <w:pPr>
        <w:pBdr>
          <w:top w:val="single" w:sz="4" w:space="1" w:color="auto"/>
          <w:left w:val="single" w:sz="4" w:space="4" w:color="auto"/>
          <w:bottom w:val="single" w:sz="4" w:space="1" w:color="auto"/>
          <w:right w:val="single" w:sz="4" w:space="4" w:color="auto"/>
        </w:pBdr>
      </w:pPr>
      <w:r>
        <w:t>Vraag:</w:t>
      </w:r>
    </w:p>
    <w:p w:rsidR="00434436" w:rsidRDefault="00434436" w:rsidP="00434436">
      <w:pPr>
        <w:pBdr>
          <w:top w:val="single" w:sz="4" w:space="1" w:color="auto"/>
          <w:left w:val="single" w:sz="4" w:space="4" w:color="auto"/>
          <w:bottom w:val="single" w:sz="4" w:space="1" w:color="auto"/>
          <w:right w:val="single" w:sz="4" w:space="4" w:color="auto"/>
        </w:pBdr>
      </w:pPr>
      <w:r>
        <w:t>Het format voor het prijzenblad suggereert dat er alleen mag worden ingeschreven op alle vier percelen tegelijk. Dit is in tegenspraak met het gestelde in paragraaf 2.3.</w:t>
      </w:r>
    </w:p>
    <w:p w:rsidR="00434436" w:rsidRDefault="00434436" w:rsidP="00434436">
      <w:pPr>
        <w:pBdr>
          <w:top w:val="single" w:sz="4" w:space="1" w:color="auto"/>
          <w:left w:val="single" w:sz="4" w:space="4" w:color="auto"/>
          <w:bottom w:val="single" w:sz="4" w:space="1" w:color="auto"/>
          <w:right w:val="single" w:sz="4" w:space="4" w:color="auto"/>
        </w:pBdr>
      </w:pPr>
    </w:p>
    <w:p w:rsidR="00434436" w:rsidRDefault="00434436" w:rsidP="00434436">
      <w:pPr>
        <w:pBdr>
          <w:top w:val="single" w:sz="4" w:space="1" w:color="auto"/>
          <w:left w:val="single" w:sz="4" w:space="4" w:color="auto"/>
          <w:bottom w:val="single" w:sz="4" w:space="1" w:color="auto"/>
          <w:right w:val="single" w:sz="4" w:space="4" w:color="auto"/>
        </w:pBdr>
      </w:pPr>
      <w:r>
        <w:t>Antwoord:</w:t>
      </w:r>
    </w:p>
    <w:p w:rsidR="004C14E9" w:rsidRDefault="00434436" w:rsidP="00434436">
      <w:pPr>
        <w:pBdr>
          <w:top w:val="single" w:sz="4" w:space="1" w:color="auto"/>
          <w:left w:val="single" w:sz="4" w:space="4" w:color="auto"/>
          <w:bottom w:val="single" w:sz="4" w:space="1" w:color="auto"/>
          <w:right w:val="single" w:sz="4" w:space="4" w:color="auto"/>
        </w:pBdr>
      </w:pPr>
      <w:r>
        <w:t>Deze aanname is o</w:t>
      </w:r>
      <w:r>
        <w:t>njuist. Het prijzenblad dient per perceel te worden ingediend, dus maximaal 4 keer.</w:t>
      </w:r>
    </w:p>
    <w:sectPr w:rsidR="004C14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num w:numId="1">
    <w:abstractNumId w:val="0"/>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436"/>
    <w:rsid w:val="000D6A2F"/>
    <w:rsid w:val="00434436"/>
    <w:rsid w:val="004C14E9"/>
    <w:rsid w:val="008B4505"/>
    <w:rsid w:val="00B205A4"/>
    <w:rsid w:val="00B63EA1"/>
    <w:rsid w:val="00B67089"/>
    <w:rsid w:val="00E330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6EF64"/>
  <w15:chartTrackingRefBased/>
  <w15:docId w15:val="{52D33CD6-CA3D-4B0D-BDC1-556619D79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D6A2F"/>
    <w:pPr>
      <w:spacing w:after="0" w:line="260" w:lineRule="atLeast"/>
    </w:pPr>
    <w:rPr>
      <w:rFonts w:ascii="Arial" w:hAnsi="Arial" w:cs="Times New Roman"/>
      <w:sz w:val="20"/>
      <w:szCs w:val="20"/>
      <w:lang w:eastAsia="nl-NL"/>
    </w:rPr>
  </w:style>
  <w:style w:type="paragraph" w:styleId="Kop1">
    <w:name w:val="heading 1"/>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548</Words>
  <Characters>3020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Coenemans</dc:creator>
  <cp:keywords/>
  <dc:description/>
  <cp:lastModifiedBy>Bart Coenemans</cp:lastModifiedBy>
  <cp:revision>4</cp:revision>
  <dcterms:created xsi:type="dcterms:W3CDTF">2022-05-24T14:27:00Z</dcterms:created>
  <dcterms:modified xsi:type="dcterms:W3CDTF">2022-05-24T14:41:00Z</dcterms:modified>
</cp:coreProperties>
</file>