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61A9A" w14:textId="77777777" w:rsidR="00A460DF" w:rsidRPr="00136455" w:rsidRDefault="00A460DF" w:rsidP="00A460DF">
      <w:pPr>
        <w:rPr>
          <w:rFonts w:ascii="Arial" w:hAnsi="Arial"/>
          <w:b/>
        </w:rPr>
      </w:pPr>
    </w:p>
    <w:p w14:paraId="64C75CB6" w14:textId="77777777" w:rsidR="00A460DF" w:rsidRPr="00FB3792" w:rsidRDefault="00B84CF8" w:rsidP="00FF2AA8">
      <w:pPr>
        <w:pStyle w:val="Titel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Verslag </w:t>
      </w:r>
      <w:r w:rsidR="00A460DF" w:rsidRPr="00FB3792">
        <w:rPr>
          <w:rFonts w:ascii="Arial" w:hAnsi="Arial" w:cs="Arial"/>
          <w:sz w:val="48"/>
        </w:rPr>
        <w:t>Marktconsultatie</w:t>
      </w:r>
    </w:p>
    <w:p w14:paraId="62C6312C" w14:textId="1B068BDC" w:rsidR="00A460DF" w:rsidRDefault="00D2385D" w:rsidP="00986BB1">
      <w:pPr>
        <w:pStyle w:val="Titel"/>
        <w:rPr>
          <w:rFonts w:ascii="Arial" w:hAnsi="Arial" w:cs="Arial"/>
          <w:sz w:val="48"/>
          <w:szCs w:val="48"/>
        </w:rPr>
      </w:pPr>
      <w:r w:rsidRPr="5E179137">
        <w:rPr>
          <w:rFonts w:ascii="Arial" w:hAnsi="Arial" w:cs="Arial"/>
          <w:sz w:val="48"/>
          <w:szCs w:val="48"/>
        </w:rPr>
        <w:t>A</w:t>
      </w:r>
      <w:r w:rsidR="009F4438" w:rsidRPr="5E179137">
        <w:rPr>
          <w:rFonts w:ascii="Arial" w:hAnsi="Arial" w:cs="Arial"/>
          <w:sz w:val="48"/>
          <w:szCs w:val="48"/>
        </w:rPr>
        <w:t xml:space="preserve">pplicatieplatform </w:t>
      </w:r>
      <w:r w:rsidRPr="5E179137">
        <w:rPr>
          <w:rFonts w:ascii="Arial" w:hAnsi="Arial" w:cs="Arial"/>
          <w:sz w:val="48"/>
          <w:szCs w:val="48"/>
        </w:rPr>
        <w:t>VGGM</w:t>
      </w:r>
      <w:r w:rsidR="009F4438" w:rsidRPr="5E179137">
        <w:rPr>
          <w:rFonts w:ascii="Arial" w:hAnsi="Arial" w:cs="Arial"/>
          <w:sz w:val="48"/>
          <w:szCs w:val="48"/>
        </w:rPr>
        <w:t xml:space="preserve">                   juni 2022</w:t>
      </w:r>
    </w:p>
    <w:p w14:paraId="2A26F3BA" w14:textId="2D253B4C" w:rsidR="009F4438" w:rsidRPr="009F4438" w:rsidRDefault="009F4438" w:rsidP="009F4438"/>
    <w:p w14:paraId="68594A36" w14:textId="1B20957D" w:rsidR="00FF2AA8" w:rsidRDefault="00FF2AA8" w:rsidP="00FF2AA8"/>
    <w:p w14:paraId="4480E2AB" w14:textId="77777777" w:rsidR="00FF2AA8" w:rsidRDefault="00FF2AA8" w:rsidP="00FF2AA8"/>
    <w:p w14:paraId="1F8486ED" w14:textId="77777777" w:rsidR="00FF2AA8" w:rsidRDefault="00FF2AA8" w:rsidP="00FF2AA8"/>
    <w:p w14:paraId="3A38EC8B" w14:textId="77777777" w:rsidR="00FF2AA8" w:rsidRPr="00FF2AA8" w:rsidRDefault="00FF2AA8" w:rsidP="00FF2AA8"/>
    <w:p w14:paraId="34D75E0C" w14:textId="77777777" w:rsidR="00E53C50" w:rsidRPr="00FF2AA8" w:rsidRDefault="00E53C50" w:rsidP="00FF2AA8">
      <w:pPr>
        <w:jc w:val="center"/>
        <w:rPr>
          <w:rFonts w:ascii="Arial" w:hAnsi="Arial"/>
          <w:b/>
          <w:sz w:val="32"/>
          <w:szCs w:val="32"/>
        </w:rPr>
      </w:pPr>
    </w:p>
    <w:p w14:paraId="453FCC20" w14:textId="4F2A794B" w:rsidR="00FF2AA8" w:rsidRPr="00FF2AA8" w:rsidRDefault="00FF2AA8" w:rsidP="00FF2AA8">
      <w:pPr>
        <w:jc w:val="center"/>
        <w:rPr>
          <w:rFonts w:ascii="Arial" w:hAnsi="Arial"/>
          <w:b/>
          <w:sz w:val="32"/>
          <w:szCs w:val="32"/>
        </w:rPr>
      </w:pPr>
      <w:r w:rsidRPr="00FF2AA8">
        <w:rPr>
          <w:rFonts w:ascii="Arial" w:hAnsi="Arial"/>
          <w:b/>
          <w:sz w:val="32"/>
          <w:szCs w:val="32"/>
        </w:rPr>
        <w:t>Veiligheids- en Gezondheidsregio Gelderland</w:t>
      </w:r>
      <w:r w:rsidR="00EF0A2C">
        <w:rPr>
          <w:rFonts w:ascii="Arial" w:hAnsi="Arial"/>
          <w:b/>
          <w:sz w:val="32"/>
          <w:szCs w:val="32"/>
        </w:rPr>
        <w:t>-</w:t>
      </w:r>
      <w:r w:rsidRPr="00FF2AA8">
        <w:rPr>
          <w:rFonts w:ascii="Arial" w:hAnsi="Arial"/>
          <w:b/>
          <w:sz w:val="32"/>
          <w:szCs w:val="32"/>
        </w:rPr>
        <w:t>Midden</w:t>
      </w:r>
    </w:p>
    <w:p w14:paraId="3B86B254" w14:textId="77777777" w:rsidR="00A460DF" w:rsidRPr="00FB3792" w:rsidRDefault="00A460DF" w:rsidP="00FF2AA8">
      <w:pPr>
        <w:jc w:val="center"/>
        <w:rPr>
          <w:rFonts w:ascii="Arial" w:hAnsi="Arial"/>
        </w:rPr>
      </w:pPr>
    </w:p>
    <w:p w14:paraId="39741E07" w14:textId="77777777" w:rsidR="00A460DF" w:rsidRPr="00FB3792" w:rsidRDefault="00A460DF" w:rsidP="00A460DF">
      <w:pPr>
        <w:rPr>
          <w:rFonts w:ascii="Arial" w:hAnsi="Arial"/>
        </w:rPr>
      </w:pPr>
    </w:p>
    <w:p w14:paraId="36B0C065" w14:textId="77777777" w:rsidR="00A460DF" w:rsidRDefault="00A460DF" w:rsidP="00A460DF">
      <w:pPr>
        <w:rPr>
          <w:rFonts w:ascii="Arial" w:hAnsi="Arial"/>
        </w:rPr>
      </w:pPr>
    </w:p>
    <w:p w14:paraId="35D1B1F7" w14:textId="77777777" w:rsidR="00FF2AA8" w:rsidRDefault="00FF2AA8" w:rsidP="00A460DF">
      <w:pPr>
        <w:rPr>
          <w:rFonts w:ascii="Arial" w:hAnsi="Arial"/>
        </w:rPr>
      </w:pPr>
    </w:p>
    <w:p w14:paraId="48A53150" w14:textId="77777777" w:rsidR="00FF2AA8" w:rsidRDefault="00FF2AA8" w:rsidP="00A460DF">
      <w:pPr>
        <w:rPr>
          <w:rFonts w:ascii="Arial" w:hAnsi="Arial"/>
        </w:rPr>
      </w:pPr>
    </w:p>
    <w:p w14:paraId="0461A913" w14:textId="77777777" w:rsidR="00FF2AA8" w:rsidRDefault="00FF2AA8" w:rsidP="00A460DF">
      <w:pPr>
        <w:rPr>
          <w:rFonts w:ascii="Arial" w:hAnsi="Arial"/>
        </w:rPr>
      </w:pPr>
    </w:p>
    <w:p w14:paraId="319FFDAB" w14:textId="77777777" w:rsidR="00FF2AA8" w:rsidRDefault="00FF2AA8" w:rsidP="00A460DF">
      <w:pPr>
        <w:rPr>
          <w:rFonts w:ascii="Arial" w:hAnsi="Arial"/>
        </w:rPr>
      </w:pPr>
    </w:p>
    <w:p w14:paraId="61D352B3" w14:textId="77777777" w:rsidR="00A460DF" w:rsidRDefault="00A460DF" w:rsidP="00A460DF">
      <w:pPr>
        <w:rPr>
          <w:rFonts w:ascii="Arial" w:hAnsi="Arial"/>
        </w:rPr>
      </w:pPr>
    </w:p>
    <w:p w14:paraId="0318851B" w14:textId="77777777" w:rsidR="00A460DF" w:rsidRDefault="00A460DF" w:rsidP="00A460DF">
      <w:pPr>
        <w:rPr>
          <w:rFonts w:ascii="Arial" w:hAnsi="Arial"/>
        </w:rPr>
      </w:pPr>
    </w:p>
    <w:p w14:paraId="5EB71BBF" w14:textId="77777777" w:rsidR="00A460DF" w:rsidRPr="00FB3792" w:rsidRDefault="00A460DF" w:rsidP="00A460DF">
      <w:pPr>
        <w:rPr>
          <w:rFonts w:ascii="Arial" w:hAnsi="Arial"/>
        </w:rPr>
      </w:pPr>
    </w:p>
    <w:p w14:paraId="31B05E68" w14:textId="77777777" w:rsidR="00A460DF" w:rsidRPr="00FB3792" w:rsidRDefault="00A460DF" w:rsidP="00A460DF">
      <w:pPr>
        <w:rPr>
          <w:rFonts w:ascii="Arial" w:hAnsi="Arial"/>
        </w:rPr>
      </w:pPr>
    </w:p>
    <w:p w14:paraId="08B2FC5A" w14:textId="30B16A99" w:rsidR="005D6D28" w:rsidRPr="00FB3792" w:rsidRDefault="005D6D28" w:rsidP="005D6D28">
      <w:pPr>
        <w:rPr>
          <w:rFonts w:ascii="Arial" w:hAnsi="Arial"/>
        </w:rPr>
      </w:pPr>
    </w:p>
    <w:p w14:paraId="5587AD2F" w14:textId="02A54723" w:rsidR="00D41D81" w:rsidRDefault="00A460DF" w:rsidP="00A460DF">
      <w:pPr>
        <w:rPr>
          <w:rFonts w:ascii="Arial" w:hAnsi="Arial"/>
          <w:szCs w:val="20"/>
        </w:rPr>
      </w:pPr>
      <w:r w:rsidRPr="00FB3792">
        <w:rPr>
          <w:rFonts w:ascii="Arial" w:hAnsi="Arial"/>
          <w:szCs w:val="20"/>
        </w:rPr>
        <w:t xml:space="preserve">Datum: </w:t>
      </w:r>
      <w:r w:rsidRPr="00FB3792">
        <w:rPr>
          <w:rFonts w:ascii="Arial" w:hAnsi="Arial"/>
          <w:szCs w:val="20"/>
        </w:rPr>
        <w:tab/>
      </w:r>
      <w:r w:rsidR="008101F2">
        <w:rPr>
          <w:rFonts w:ascii="Arial" w:hAnsi="Arial"/>
          <w:szCs w:val="20"/>
        </w:rPr>
        <w:t>1</w:t>
      </w:r>
      <w:r w:rsidR="001536BB">
        <w:rPr>
          <w:rFonts w:ascii="Arial" w:hAnsi="Arial"/>
          <w:szCs w:val="20"/>
        </w:rPr>
        <w:t>6</w:t>
      </w:r>
      <w:r w:rsidR="009F4438">
        <w:rPr>
          <w:rFonts w:ascii="Arial" w:hAnsi="Arial"/>
          <w:szCs w:val="20"/>
        </w:rPr>
        <w:t xml:space="preserve"> juni 2022</w:t>
      </w:r>
    </w:p>
    <w:p w14:paraId="510BCF85" w14:textId="43925799" w:rsidR="005D6D28" w:rsidRPr="003060F4" w:rsidRDefault="00B75C26" w:rsidP="00A460DF">
      <w:pPr>
        <w:rPr>
          <w:rFonts w:ascii="Calibri" w:hAnsi="Calibri" w:cs="Times New Roman"/>
          <w:bCs w:val="0"/>
          <w:szCs w:val="22"/>
        </w:rPr>
      </w:pPr>
      <w:r>
        <w:rPr>
          <w:rFonts w:ascii="Arial" w:hAnsi="Arial"/>
          <w:szCs w:val="20"/>
        </w:rPr>
        <w:t>Kenmerk:</w:t>
      </w:r>
      <w:r w:rsidR="001817B5">
        <w:rPr>
          <w:rFonts w:ascii="Arial" w:hAnsi="Arial"/>
          <w:szCs w:val="20"/>
        </w:rPr>
        <w:t xml:space="preserve"> </w:t>
      </w:r>
      <w:r w:rsidR="00C57B99">
        <w:t>220615-0032</w:t>
      </w:r>
    </w:p>
    <w:p w14:paraId="4D250D4A" w14:textId="22035DDF" w:rsidR="00A460DF" w:rsidRPr="005D6D28" w:rsidRDefault="00D41D81" w:rsidP="00A460DF">
      <w:pPr>
        <w:rPr>
          <w:rFonts w:ascii="Arial" w:hAnsi="Arial"/>
        </w:rPr>
      </w:pPr>
      <w:r w:rsidRPr="003060F4">
        <w:rPr>
          <w:rFonts w:ascii="Arial" w:hAnsi="Arial"/>
          <w:szCs w:val="20"/>
        </w:rPr>
        <w:t>V</w:t>
      </w:r>
      <w:r w:rsidR="00A460DF" w:rsidRPr="003060F4">
        <w:rPr>
          <w:rFonts w:ascii="Arial" w:hAnsi="Arial"/>
          <w:szCs w:val="20"/>
        </w:rPr>
        <w:t xml:space="preserve">ersie: </w:t>
      </w:r>
      <w:r w:rsidR="00A460DF" w:rsidRPr="003060F4">
        <w:rPr>
          <w:rFonts w:ascii="Arial" w:hAnsi="Arial"/>
          <w:szCs w:val="20"/>
        </w:rPr>
        <w:tab/>
      </w:r>
      <w:r w:rsidR="009F4438">
        <w:rPr>
          <w:rFonts w:ascii="Arial" w:hAnsi="Arial"/>
          <w:szCs w:val="20"/>
        </w:rPr>
        <w:t xml:space="preserve">- </w:t>
      </w:r>
      <w:r w:rsidR="00986BB1">
        <w:rPr>
          <w:rFonts w:ascii="Arial" w:hAnsi="Arial"/>
          <w:szCs w:val="20"/>
        </w:rPr>
        <w:t>Definitief</w:t>
      </w:r>
      <w:r w:rsidR="009F4438">
        <w:rPr>
          <w:rFonts w:ascii="Arial" w:hAnsi="Arial"/>
          <w:szCs w:val="20"/>
        </w:rPr>
        <w:t xml:space="preserve"> -</w:t>
      </w:r>
    </w:p>
    <w:p w14:paraId="217B9FE9" w14:textId="77777777" w:rsidR="00A460DF" w:rsidRDefault="00A460DF" w:rsidP="00A460DF">
      <w:pPr>
        <w:rPr>
          <w:rFonts w:ascii="Arial" w:hAnsi="Arial"/>
          <w:b/>
          <w:szCs w:val="20"/>
        </w:rPr>
      </w:pPr>
    </w:p>
    <w:p w14:paraId="1EB260D3" w14:textId="77777777" w:rsidR="00CB5428" w:rsidRDefault="00CB5428" w:rsidP="00A460DF">
      <w:pPr>
        <w:rPr>
          <w:rFonts w:ascii="Arial" w:hAnsi="Arial"/>
          <w:b/>
          <w:szCs w:val="20"/>
        </w:rPr>
      </w:pPr>
    </w:p>
    <w:p w14:paraId="3C393474" w14:textId="77777777" w:rsidR="00CB5428" w:rsidRDefault="00CB5428" w:rsidP="00A460DF">
      <w:pPr>
        <w:rPr>
          <w:rFonts w:ascii="Arial" w:hAnsi="Arial"/>
          <w:b/>
          <w:szCs w:val="20"/>
        </w:rPr>
      </w:pPr>
    </w:p>
    <w:p w14:paraId="799E09A6" w14:textId="77777777" w:rsidR="00CB5428" w:rsidRDefault="00CB5428" w:rsidP="00A460DF">
      <w:pPr>
        <w:rPr>
          <w:rFonts w:ascii="Arial" w:hAnsi="Arial"/>
          <w:b/>
          <w:szCs w:val="20"/>
        </w:rPr>
      </w:pPr>
    </w:p>
    <w:p w14:paraId="3EE51865" w14:textId="77777777" w:rsidR="00CB5428" w:rsidRDefault="00CB5428" w:rsidP="00A460DF">
      <w:pPr>
        <w:rPr>
          <w:rFonts w:ascii="Arial" w:hAnsi="Arial"/>
          <w:b/>
          <w:szCs w:val="20"/>
        </w:rPr>
      </w:pPr>
    </w:p>
    <w:p w14:paraId="75E5B487" w14:textId="77777777" w:rsidR="00A460DF" w:rsidRPr="00FB3792" w:rsidRDefault="00A460DF" w:rsidP="00A460DF">
      <w:pPr>
        <w:rPr>
          <w:rFonts w:ascii="Arial" w:hAnsi="Arial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460DF" w:rsidRPr="00FB3792" w14:paraId="56EFB3CE" w14:textId="77777777" w:rsidTr="004C70FA">
        <w:trPr>
          <w:trHeight w:val="400"/>
        </w:trPr>
        <w:tc>
          <w:tcPr>
            <w:tcW w:w="9212" w:type="dxa"/>
          </w:tcPr>
          <w:p w14:paraId="084B9715" w14:textId="77777777" w:rsidR="00A460DF" w:rsidRPr="00FB3792" w:rsidRDefault="00A460DF" w:rsidP="004C70FA">
            <w:pPr>
              <w:rPr>
                <w:rFonts w:ascii="Arial" w:hAnsi="Arial"/>
                <w:i/>
                <w:szCs w:val="20"/>
              </w:rPr>
            </w:pPr>
            <w:r w:rsidRPr="00FB3792">
              <w:rPr>
                <w:rFonts w:ascii="Arial" w:hAnsi="Arial"/>
                <w:i/>
                <w:szCs w:val="20"/>
              </w:rPr>
              <w:t>Niets van deze uitgave mag worden verveelvoudigd en/of openbaar gemaakt door middel van druk, microfilm, geluidsband, elektronisch of op welk ander wijze ook en evenmin in een retrieval systeem worden opgeslagen zonder voorafgaande toestemming van de samenstellers.</w:t>
            </w:r>
          </w:p>
        </w:tc>
      </w:tr>
    </w:tbl>
    <w:p w14:paraId="44D1C1FF" w14:textId="77777777" w:rsidR="00A460DF" w:rsidRPr="00B608C3" w:rsidRDefault="00A460DF" w:rsidP="00A460DF">
      <w:pPr>
        <w:rPr>
          <w:rFonts w:ascii="Arial" w:hAnsi="Arial"/>
          <w:b/>
          <w:sz w:val="28"/>
        </w:rPr>
      </w:pPr>
      <w:r w:rsidRPr="00FB3792">
        <w:br w:type="page"/>
      </w:r>
      <w:r w:rsidRPr="00B608C3">
        <w:rPr>
          <w:rFonts w:ascii="Arial" w:hAnsi="Arial"/>
          <w:b/>
          <w:sz w:val="28"/>
        </w:rPr>
        <w:lastRenderedPageBreak/>
        <w:t>Voorwoord</w:t>
      </w:r>
    </w:p>
    <w:p w14:paraId="3E0C3D83" w14:textId="77777777" w:rsidR="00A460DF" w:rsidRPr="00FB3792" w:rsidRDefault="00A460DF" w:rsidP="00A460DF">
      <w:pPr>
        <w:pStyle w:val="Geenafstand"/>
        <w:rPr>
          <w:rFonts w:ascii="Arial" w:hAnsi="Arial"/>
          <w:szCs w:val="20"/>
        </w:rPr>
      </w:pPr>
    </w:p>
    <w:p w14:paraId="76A09750" w14:textId="56946B27" w:rsidR="00A460DF" w:rsidRDefault="00A460DF" w:rsidP="00A86CEB">
      <w:pPr>
        <w:jc w:val="left"/>
        <w:rPr>
          <w:rFonts w:ascii="Arial" w:hAnsi="Arial"/>
        </w:rPr>
      </w:pPr>
      <w:r w:rsidRPr="00FB3792">
        <w:rPr>
          <w:rFonts w:ascii="Arial" w:hAnsi="Arial"/>
        </w:rPr>
        <w:t>Voor u ligt het</w:t>
      </w:r>
      <w:r w:rsidR="00B84CF8">
        <w:rPr>
          <w:rFonts w:ascii="Arial" w:hAnsi="Arial"/>
        </w:rPr>
        <w:t xml:space="preserve"> verslag van de marktconsultatie </w:t>
      </w:r>
      <w:r w:rsidR="00D2385D">
        <w:rPr>
          <w:rFonts w:ascii="Arial" w:hAnsi="Arial"/>
        </w:rPr>
        <w:t>Applicatieplatform VGGM in verband met de voorgenom</w:t>
      </w:r>
      <w:r w:rsidRPr="00FB3792">
        <w:rPr>
          <w:rFonts w:ascii="Arial" w:hAnsi="Arial"/>
        </w:rPr>
        <w:t>en aanbesteding</w:t>
      </w:r>
      <w:r w:rsidR="00D2385D">
        <w:rPr>
          <w:rFonts w:ascii="Arial" w:hAnsi="Arial"/>
        </w:rPr>
        <w:t xml:space="preserve">. </w:t>
      </w:r>
      <w:r w:rsidR="00D41D81">
        <w:rPr>
          <w:rFonts w:ascii="Arial" w:hAnsi="Arial"/>
        </w:rPr>
        <w:t>Veiligheids- en Gezondheidsregio Gelderland-Midden (VGGM)</w:t>
      </w:r>
      <w:r w:rsidR="00D2385D">
        <w:rPr>
          <w:rFonts w:ascii="Arial" w:hAnsi="Arial"/>
        </w:rPr>
        <w:t xml:space="preserve"> heeft aan</w:t>
      </w:r>
      <w:r w:rsidR="00DC598D" w:rsidRPr="00DC598D">
        <w:rPr>
          <w:rFonts w:ascii="Arial" w:hAnsi="Arial"/>
        </w:rPr>
        <w:t xml:space="preserve"> de hand van een marktconsultatie informatie </w:t>
      </w:r>
      <w:r w:rsidR="00D2385D">
        <w:rPr>
          <w:rFonts w:ascii="Arial" w:hAnsi="Arial"/>
        </w:rPr>
        <w:t xml:space="preserve">opgehaald </w:t>
      </w:r>
      <w:r w:rsidR="00DC598D" w:rsidRPr="00DC598D">
        <w:rPr>
          <w:rFonts w:ascii="Arial" w:hAnsi="Arial"/>
        </w:rPr>
        <w:t>op het gebied van</w:t>
      </w:r>
      <w:r w:rsidR="00D2385D">
        <w:rPr>
          <w:rFonts w:ascii="Arial" w:hAnsi="Arial"/>
        </w:rPr>
        <w:t xml:space="preserve"> een applicatieplatform voor VGGM. </w:t>
      </w:r>
      <w:r w:rsidR="00B75C26">
        <w:rPr>
          <w:rFonts w:ascii="Arial" w:hAnsi="Arial"/>
        </w:rPr>
        <w:t xml:space="preserve"> </w:t>
      </w:r>
    </w:p>
    <w:p w14:paraId="09D9D845" w14:textId="77777777" w:rsidR="00B75C26" w:rsidRDefault="00B75C26" w:rsidP="00A86CEB">
      <w:pPr>
        <w:jc w:val="left"/>
        <w:rPr>
          <w:rFonts w:ascii="Arial" w:hAnsi="Arial"/>
        </w:rPr>
      </w:pPr>
    </w:p>
    <w:p w14:paraId="7581963E" w14:textId="0D01372B" w:rsidR="005578F6" w:rsidRDefault="00B84CF8" w:rsidP="00A86CEB">
      <w:pPr>
        <w:jc w:val="left"/>
        <w:rPr>
          <w:rFonts w:ascii="Arial" w:hAnsi="Arial"/>
        </w:rPr>
      </w:pPr>
      <w:r>
        <w:rPr>
          <w:rFonts w:ascii="Arial" w:hAnsi="Arial"/>
        </w:rPr>
        <w:t xml:space="preserve">In het </w:t>
      </w:r>
      <w:r w:rsidR="006D3317">
        <w:rPr>
          <w:rFonts w:ascii="Arial" w:hAnsi="Arial"/>
        </w:rPr>
        <w:t>m</w:t>
      </w:r>
      <w:r>
        <w:rPr>
          <w:rFonts w:ascii="Arial" w:hAnsi="Arial"/>
        </w:rPr>
        <w:t xml:space="preserve">arktconsultatiedocument is beschreven dat er van de consultatie een verslag zal worden gemaakt en dat deze gepubliceerd zou worden </w:t>
      </w:r>
      <w:r w:rsidR="00E53C50">
        <w:rPr>
          <w:rFonts w:ascii="Arial" w:hAnsi="Arial"/>
        </w:rPr>
        <w:t xml:space="preserve">via </w:t>
      </w:r>
      <w:proofErr w:type="spellStart"/>
      <w:r w:rsidR="00D14204">
        <w:rPr>
          <w:rFonts w:ascii="Arial" w:hAnsi="Arial"/>
        </w:rPr>
        <w:t>TenderN</w:t>
      </w:r>
      <w:r>
        <w:rPr>
          <w:rFonts w:ascii="Arial" w:hAnsi="Arial"/>
        </w:rPr>
        <w:t>ed</w:t>
      </w:r>
      <w:proofErr w:type="spellEnd"/>
      <w:r>
        <w:rPr>
          <w:rFonts w:ascii="Arial" w:hAnsi="Arial"/>
        </w:rPr>
        <w:t xml:space="preserve">. </w:t>
      </w:r>
    </w:p>
    <w:p w14:paraId="19FC766C" w14:textId="77777777" w:rsidR="005578F6" w:rsidRDefault="005578F6" w:rsidP="00A86CEB">
      <w:pPr>
        <w:jc w:val="left"/>
        <w:rPr>
          <w:rFonts w:ascii="Arial" w:hAnsi="Arial"/>
        </w:rPr>
      </w:pPr>
    </w:p>
    <w:p w14:paraId="3A2D9905" w14:textId="5045842E" w:rsidR="005578F6" w:rsidRDefault="00B84CF8" w:rsidP="00A86CEB">
      <w:pPr>
        <w:jc w:val="left"/>
        <w:rPr>
          <w:rFonts w:ascii="Arial" w:hAnsi="Arial"/>
        </w:rPr>
      </w:pPr>
      <w:r>
        <w:rPr>
          <w:rFonts w:ascii="Arial" w:hAnsi="Arial"/>
        </w:rPr>
        <w:t>Het doel van het verslag is</w:t>
      </w:r>
      <w:r w:rsidR="005578F6">
        <w:rPr>
          <w:rFonts w:ascii="Arial" w:hAnsi="Arial"/>
        </w:rPr>
        <w:t xml:space="preserve"> het delen van de beschikbaar gestelde informatie. In de marktconsultatie is aangegev</w:t>
      </w:r>
      <w:r w:rsidR="00D95517">
        <w:rPr>
          <w:rFonts w:ascii="Arial" w:hAnsi="Arial"/>
        </w:rPr>
        <w:t xml:space="preserve">en: </w:t>
      </w:r>
    </w:p>
    <w:p w14:paraId="16B5FED2" w14:textId="77777777" w:rsidR="00B84CF8" w:rsidRPr="00FB3792" w:rsidRDefault="00B84CF8" w:rsidP="00B84CF8">
      <w:pPr>
        <w:jc w:val="left"/>
        <w:rPr>
          <w:rFonts w:ascii="Arial" w:hAnsi="Arial"/>
        </w:rPr>
      </w:pPr>
      <w:r w:rsidRPr="00B84CF8">
        <w:rPr>
          <w:rFonts w:ascii="Arial" w:hAnsi="Arial"/>
          <w:i/>
        </w:rPr>
        <w:t xml:space="preserve">Partijen die deelnemen aan de marktconsultatie zullen bij de Europese aanbesteding niet </w:t>
      </w:r>
      <w:proofErr w:type="spellStart"/>
      <w:r w:rsidRPr="00B84CF8">
        <w:rPr>
          <w:rFonts w:ascii="Arial" w:hAnsi="Arial"/>
          <w:i/>
        </w:rPr>
        <w:t>bevoor</w:t>
      </w:r>
      <w:proofErr w:type="spellEnd"/>
      <w:r w:rsidRPr="00B84CF8">
        <w:rPr>
          <w:rFonts w:ascii="Arial" w:hAnsi="Arial"/>
          <w:i/>
        </w:rPr>
        <w:t>- of benadeeld worden. Alle partijen zullen bij de start van de Europese aanbesteding over dezelfde informatie beschikken</w:t>
      </w:r>
      <w:r w:rsidRPr="00FB3792">
        <w:rPr>
          <w:rFonts w:ascii="Arial" w:hAnsi="Arial"/>
        </w:rPr>
        <w:t xml:space="preserve">. </w:t>
      </w:r>
    </w:p>
    <w:p w14:paraId="5EFD8A6A" w14:textId="77777777" w:rsidR="00B84CF8" w:rsidRDefault="00B84CF8" w:rsidP="00A86CEB">
      <w:pPr>
        <w:jc w:val="left"/>
        <w:rPr>
          <w:rFonts w:ascii="Arial" w:hAnsi="Arial"/>
        </w:rPr>
      </w:pPr>
    </w:p>
    <w:p w14:paraId="3FB3F354" w14:textId="7E4DD284" w:rsidR="00B84CF8" w:rsidRDefault="00F06DBC" w:rsidP="00A86CEB">
      <w:pPr>
        <w:jc w:val="left"/>
        <w:rPr>
          <w:rFonts w:ascii="Arial" w:hAnsi="Arial"/>
        </w:rPr>
      </w:pPr>
      <w:r>
        <w:rPr>
          <w:rFonts w:ascii="Arial" w:hAnsi="Arial"/>
        </w:rPr>
        <w:t xml:space="preserve">Dit verslag geeft </w:t>
      </w:r>
      <w:r w:rsidR="005578F6">
        <w:rPr>
          <w:rFonts w:ascii="Arial" w:hAnsi="Arial"/>
        </w:rPr>
        <w:t xml:space="preserve">geïnteresseerden </w:t>
      </w:r>
      <w:r w:rsidR="00B84CF8">
        <w:rPr>
          <w:rFonts w:ascii="Arial" w:hAnsi="Arial"/>
        </w:rPr>
        <w:t>een beeld van het verloop van de marktconsultatie</w:t>
      </w:r>
      <w:r w:rsidR="00E53C50">
        <w:rPr>
          <w:rFonts w:ascii="Arial" w:hAnsi="Arial"/>
        </w:rPr>
        <w:t xml:space="preserve"> en </w:t>
      </w:r>
      <w:r w:rsidR="00703B39">
        <w:rPr>
          <w:rFonts w:ascii="Arial" w:hAnsi="Arial"/>
        </w:rPr>
        <w:t>de</w:t>
      </w:r>
      <w:r w:rsidR="00E53C50">
        <w:rPr>
          <w:rFonts w:ascii="Arial" w:hAnsi="Arial"/>
        </w:rPr>
        <w:t xml:space="preserve"> gevolgen daarvan m</w:t>
      </w:r>
      <w:r w:rsidR="00F010FD">
        <w:rPr>
          <w:rFonts w:ascii="Arial" w:hAnsi="Arial"/>
        </w:rPr>
        <w:t>et betrekking tot</w:t>
      </w:r>
      <w:r w:rsidR="00E53C50">
        <w:rPr>
          <w:rFonts w:ascii="Arial" w:hAnsi="Arial"/>
        </w:rPr>
        <w:t xml:space="preserve"> </w:t>
      </w:r>
      <w:r w:rsidR="00703B39">
        <w:rPr>
          <w:rFonts w:ascii="Arial" w:hAnsi="Arial"/>
        </w:rPr>
        <w:t xml:space="preserve">de </w:t>
      </w:r>
      <w:r w:rsidR="00E53C50">
        <w:rPr>
          <w:rFonts w:ascii="Arial" w:hAnsi="Arial"/>
        </w:rPr>
        <w:t>aanbesteding van de opdracht</w:t>
      </w:r>
      <w:r w:rsidR="00B84CF8">
        <w:rPr>
          <w:rFonts w:ascii="Arial" w:hAnsi="Arial"/>
        </w:rPr>
        <w:t>.</w:t>
      </w:r>
    </w:p>
    <w:p w14:paraId="758AA9CA" w14:textId="77777777" w:rsidR="00B84CF8" w:rsidRDefault="00B84CF8" w:rsidP="00A86CEB">
      <w:pPr>
        <w:jc w:val="left"/>
        <w:rPr>
          <w:rFonts w:ascii="Arial" w:hAnsi="Arial"/>
        </w:rPr>
      </w:pPr>
    </w:p>
    <w:p w14:paraId="63A0A723" w14:textId="77777777" w:rsidR="00B84CF8" w:rsidRDefault="00B84CF8" w:rsidP="00A86CEB">
      <w:pPr>
        <w:jc w:val="left"/>
        <w:rPr>
          <w:rFonts w:ascii="Arial" w:hAnsi="Arial"/>
        </w:rPr>
      </w:pPr>
    </w:p>
    <w:p w14:paraId="2538D431" w14:textId="77777777" w:rsidR="00B84CF8" w:rsidRDefault="00B84CF8" w:rsidP="00A86CEB">
      <w:pPr>
        <w:jc w:val="left"/>
        <w:rPr>
          <w:rFonts w:ascii="Arial" w:hAnsi="Arial"/>
        </w:rPr>
      </w:pPr>
    </w:p>
    <w:p w14:paraId="1031138D" w14:textId="77777777" w:rsidR="00B84CF8" w:rsidRDefault="00B84CF8" w:rsidP="00B84CF8">
      <w:pPr>
        <w:jc w:val="left"/>
        <w:rPr>
          <w:rFonts w:ascii="Arial" w:hAnsi="Arial"/>
        </w:rPr>
      </w:pPr>
    </w:p>
    <w:p w14:paraId="45C7C118" w14:textId="77777777" w:rsidR="00B84CF8" w:rsidRPr="00FB3792" w:rsidRDefault="00B84CF8" w:rsidP="00B84CF8">
      <w:pPr>
        <w:jc w:val="left"/>
        <w:rPr>
          <w:rFonts w:ascii="Arial" w:hAnsi="Arial"/>
        </w:rPr>
      </w:pPr>
    </w:p>
    <w:p w14:paraId="1B478A64" w14:textId="77777777" w:rsidR="00E53C50" w:rsidRDefault="00E53C50">
      <w:pPr>
        <w:tabs>
          <w:tab w:val="clear" w:pos="567"/>
        </w:tabs>
        <w:spacing w:after="160" w:line="259" w:lineRule="auto"/>
        <w:jc w:val="left"/>
        <w:rPr>
          <w:rFonts w:ascii="Arial" w:hAnsi="Arial"/>
          <w:szCs w:val="20"/>
        </w:rPr>
      </w:pPr>
      <w:r>
        <w:rPr>
          <w:rFonts w:ascii="Arial" w:hAnsi="Arial"/>
          <w:szCs w:val="20"/>
        </w:rPr>
        <w:br w:type="page"/>
      </w:r>
    </w:p>
    <w:p w14:paraId="2294DB8C" w14:textId="77777777" w:rsidR="00A460DF" w:rsidRPr="00B84E02" w:rsidRDefault="00A460DF" w:rsidP="00A86CEB">
      <w:pPr>
        <w:pStyle w:val="Geenafstand"/>
        <w:jc w:val="left"/>
        <w:rPr>
          <w:rFonts w:ascii="Arial" w:hAnsi="Arial"/>
          <w:b/>
          <w:sz w:val="24"/>
          <w:szCs w:val="20"/>
        </w:rPr>
      </w:pPr>
      <w:r w:rsidRPr="00B84E02">
        <w:rPr>
          <w:rFonts w:ascii="Arial" w:hAnsi="Arial"/>
          <w:b/>
          <w:sz w:val="24"/>
          <w:szCs w:val="20"/>
        </w:rPr>
        <w:lastRenderedPageBreak/>
        <w:t>Inhoud</w:t>
      </w:r>
    </w:p>
    <w:p w14:paraId="43B74CB2" w14:textId="77777777" w:rsidR="00A460DF" w:rsidRDefault="00A460DF" w:rsidP="00A86CEB">
      <w:pPr>
        <w:pStyle w:val="Geenafstand"/>
        <w:jc w:val="left"/>
        <w:rPr>
          <w:rFonts w:ascii="Arial" w:hAnsi="Arial"/>
          <w:szCs w:val="20"/>
        </w:rPr>
      </w:pPr>
    </w:p>
    <w:p w14:paraId="6A062366" w14:textId="77777777" w:rsidR="00A460DF" w:rsidRPr="00FB3792" w:rsidRDefault="00A460DF" w:rsidP="00A86CEB">
      <w:pPr>
        <w:pStyle w:val="Geenafstand"/>
        <w:jc w:val="left"/>
        <w:rPr>
          <w:rFonts w:ascii="Arial" w:hAnsi="Arial"/>
          <w:szCs w:val="20"/>
        </w:rPr>
      </w:pPr>
    </w:p>
    <w:p w14:paraId="0888FEFD" w14:textId="573F05FA" w:rsidR="00964A6C" w:rsidRDefault="00A460DF" w:rsidP="009767C6">
      <w:pPr>
        <w:pStyle w:val="Inhopg1"/>
        <w:rPr>
          <w:rFonts w:asciiTheme="minorHAnsi" w:eastAsiaTheme="minorEastAsia" w:hAnsiTheme="minorHAnsi" w:cstheme="minorBidi"/>
          <w:sz w:val="22"/>
          <w:szCs w:val="22"/>
        </w:rPr>
      </w:pPr>
      <w:r w:rsidRPr="00FB3792">
        <w:fldChar w:fldCharType="begin"/>
      </w:r>
      <w:r w:rsidRPr="00FB3792">
        <w:instrText xml:space="preserve"> TOC \h \z \t "Kop 1;1;Kop 2;2;Kop 1 zonder nummer;4;Kop Bijlage;4;Kop onder Bijlage;4" </w:instrText>
      </w:r>
      <w:r w:rsidRPr="00FB3792">
        <w:fldChar w:fldCharType="separate"/>
      </w:r>
      <w:hyperlink w:anchor="_Toc494369660" w:history="1">
        <w:r w:rsidR="00964A6C" w:rsidRPr="001A7278">
          <w:rPr>
            <w:rStyle w:val="Hyperlink"/>
          </w:rPr>
          <w:t>1.</w:t>
        </w:r>
        <w:r w:rsidR="00964A6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964A6C" w:rsidRPr="001A7278">
          <w:rPr>
            <w:rStyle w:val="Hyperlink"/>
          </w:rPr>
          <w:t xml:space="preserve">Verslag </w:t>
        </w:r>
        <w:r w:rsidR="00812ECE">
          <w:rPr>
            <w:rStyle w:val="Hyperlink"/>
          </w:rPr>
          <w:t>m</w:t>
        </w:r>
        <w:r w:rsidR="00964A6C" w:rsidRPr="001A7278">
          <w:rPr>
            <w:rStyle w:val="Hyperlink"/>
          </w:rPr>
          <w:t>arkconsultatie</w:t>
        </w:r>
        <w:r w:rsidR="00964A6C">
          <w:rPr>
            <w:webHidden/>
          </w:rPr>
          <w:tab/>
        </w:r>
        <w:r w:rsidR="00964A6C">
          <w:rPr>
            <w:webHidden/>
          </w:rPr>
          <w:fldChar w:fldCharType="begin"/>
        </w:r>
        <w:r w:rsidR="00964A6C">
          <w:rPr>
            <w:webHidden/>
          </w:rPr>
          <w:instrText xml:space="preserve"> PAGEREF _Toc494369660 \h </w:instrText>
        </w:r>
        <w:r w:rsidR="00964A6C">
          <w:rPr>
            <w:webHidden/>
          </w:rPr>
        </w:r>
        <w:r w:rsidR="00964A6C">
          <w:rPr>
            <w:webHidden/>
          </w:rPr>
          <w:fldChar w:fldCharType="separate"/>
        </w:r>
        <w:r w:rsidR="005344EE">
          <w:rPr>
            <w:webHidden/>
          </w:rPr>
          <w:t>4</w:t>
        </w:r>
        <w:r w:rsidR="00964A6C">
          <w:rPr>
            <w:webHidden/>
          </w:rPr>
          <w:fldChar w:fldCharType="end"/>
        </w:r>
      </w:hyperlink>
    </w:p>
    <w:p w14:paraId="0AAAD7DA" w14:textId="6D3DA2BF" w:rsidR="00964A6C" w:rsidRDefault="00D03DF8">
      <w:pPr>
        <w:pStyle w:val="Inhopg2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494369661" w:history="1">
        <w:r w:rsidR="00964A6C" w:rsidRPr="001A7278">
          <w:rPr>
            <w:rStyle w:val="Hyperlink"/>
            <w:rFonts w:ascii="Arial" w:hAnsi="Arial"/>
          </w:rPr>
          <w:t>1.1</w:t>
        </w:r>
        <w:r w:rsidR="00964A6C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964A6C" w:rsidRPr="001A7278">
          <w:rPr>
            <w:rStyle w:val="Hyperlink"/>
            <w:rFonts w:ascii="Arial" w:hAnsi="Arial"/>
          </w:rPr>
          <w:t>Planning</w:t>
        </w:r>
        <w:r w:rsidR="00964A6C">
          <w:rPr>
            <w:webHidden/>
          </w:rPr>
          <w:tab/>
        </w:r>
        <w:r w:rsidR="00964A6C">
          <w:rPr>
            <w:webHidden/>
          </w:rPr>
          <w:fldChar w:fldCharType="begin"/>
        </w:r>
        <w:r w:rsidR="00964A6C">
          <w:rPr>
            <w:webHidden/>
          </w:rPr>
          <w:instrText xml:space="preserve"> PAGEREF _Toc494369661 \h </w:instrText>
        </w:r>
        <w:r w:rsidR="00964A6C">
          <w:rPr>
            <w:webHidden/>
          </w:rPr>
        </w:r>
        <w:r w:rsidR="00964A6C">
          <w:rPr>
            <w:webHidden/>
          </w:rPr>
          <w:fldChar w:fldCharType="separate"/>
        </w:r>
        <w:r w:rsidR="005344EE">
          <w:rPr>
            <w:webHidden/>
          </w:rPr>
          <w:t>4</w:t>
        </w:r>
        <w:r w:rsidR="00964A6C">
          <w:rPr>
            <w:webHidden/>
          </w:rPr>
          <w:fldChar w:fldCharType="end"/>
        </w:r>
      </w:hyperlink>
    </w:p>
    <w:p w14:paraId="5727728D" w14:textId="468D790F" w:rsidR="00964A6C" w:rsidRDefault="00D03DF8">
      <w:pPr>
        <w:pStyle w:val="Inhopg2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494369662" w:history="1">
        <w:r w:rsidR="00964A6C" w:rsidRPr="001A7278">
          <w:rPr>
            <w:rStyle w:val="Hyperlink"/>
            <w:rFonts w:ascii="Arial" w:hAnsi="Arial"/>
          </w:rPr>
          <w:t>1.2</w:t>
        </w:r>
        <w:r w:rsidR="00964A6C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964A6C" w:rsidRPr="001A7278">
          <w:rPr>
            <w:rStyle w:val="Hyperlink"/>
            <w:rFonts w:ascii="Arial" w:hAnsi="Arial"/>
          </w:rPr>
          <w:t>Verloop van de marktconsultatie</w:t>
        </w:r>
        <w:r w:rsidR="00964A6C">
          <w:rPr>
            <w:webHidden/>
          </w:rPr>
          <w:tab/>
        </w:r>
        <w:r w:rsidR="00964A6C">
          <w:rPr>
            <w:webHidden/>
          </w:rPr>
          <w:fldChar w:fldCharType="begin"/>
        </w:r>
        <w:r w:rsidR="00964A6C">
          <w:rPr>
            <w:webHidden/>
          </w:rPr>
          <w:instrText xml:space="preserve"> PAGEREF _Toc494369662 \h </w:instrText>
        </w:r>
        <w:r w:rsidR="00964A6C">
          <w:rPr>
            <w:webHidden/>
          </w:rPr>
        </w:r>
        <w:r w:rsidR="00964A6C">
          <w:rPr>
            <w:webHidden/>
          </w:rPr>
          <w:fldChar w:fldCharType="separate"/>
        </w:r>
        <w:r w:rsidR="005344EE">
          <w:rPr>
            <w:webHidden/>
          </w:rPr>
          <w:t>4</w:t>
        </w:r>
        <w:r w:rsidR="00964A6C">
          <w:rPr>
            <w:webHidden/>
          </w:rPr>
          <w:fldChar w:fldCharType="end"/>
        </w:r>
      </w:hyperlink>
    </w:p>
    <w:p w14:paraId="1F627972" w14:textId="4C7675C3" w:rsidR="00964A6C" w:rsidRDefault="00D03DF8" w:rsidP="009767C6">
      <w:pPr>
        <w:pStyle w:val="Inhopg1"/>
        <w:rPr>
          <w:rFonts w:asciiTheme="minorHAnsi" w:eastAsiaTheme="minorEastAsia" w:hAnsiTheme="minorHAnsi" w:cstheme="minorBidi"/>
          <w:sz w:val="22"/>
          <w:szCs w:val="22"/>
        </w:rPr>
      </w:pPr>
      <w:hyperlink w:anchor="_Toc494369663" w:history="1">
        <w:r w:rsidR="00964A6C" w:rsidRPr="001A7278">
          <w:rPr>
            <w:rStyle w:val="Hyperlink"/>
          </w:rPr>
          <w:t>2.</w:t>
        </w:r>
        <w:r w:rsidR="00964A6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964A6C" w:rsidRPr="001A7278">
          <w:rPr>
            <w:rStyle w:val="Hyperlink"/>
          </w:rPr>
          <w:t>Vervolg</w:t>
        </w:r>
        <w:r w:rsidR="00964A6C">
          <w:rPr>
            <w:webHidden/>
          </w:rPr>
          <w:tab/>
        </w:r>
        <w:r w:rsidR="00964A6C">
          <w:rPr>
            <w:webHidden/>
          </w:rPr>
          <w:fldChar w:fldCharType="begin"/>
        </w:r>
        <w:r w:rsidR="00964A6C">
          <w:rPr>
            <w:webHidden/>
          </w:rPr>
          <w:instrText xml:space="preserve"> PAGEREF _Toc494369663 \h </w:instrText>
        </w:r>
        <w:r w:rsidR="00964A6C">
          <w:rPr>
            <w:webHidden/>
          </w:rPr>
        </w:r>
        <w:r w:rsidR="00964A6C">
          <w:rPr>
            <w:webHidden/>
          </w:rPr>
          <w:fldChar w:fldCharType="separate"/>
        </w:r>
        <w:r w:rsidR="005344EE">
          <w:rPr>
            <w:webHidden/>
          </w:rPr>
          <w:t>5</w:t>
        </w:r>
        <w:r w:rsidR="00964A6C">
          <w:rPr>
            <w:webHidden/>
          </w:rPr>
          <w:fldChar w:fldCharType="end"/>
        </w:r>
      </w:hyperlink>
    </w:p>
    <w:p w14:paraId="1FD9C54F" w14:textId="7EACA0D4" w:rsidR="00964A6C" w:rsidRDefault="00D03DF8">
      <w:pPr>
        <w:pStyle w:val="Inhopg2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494369664" w:history="1">
        <w:r w:rsidR="00964A6C" w:rsidRPr="001A7278">
          <w:rPr>
            <w:rStyle w:val="Hyperlink"/>
            <w:rFonts w:ascii="Arial" w:hAnsi="Arial"/>
          </w:rPr>
          <w:t>2.1         Informatie en speelveld</w:t>
        </w:r>
        <w:r w:rsidR="00964A6C">
          <w:rPr>
            <w:webHidden/>
          </w:rPr>
          <w:tab/>
        </w:r>
        <w:r w:rsidR="00964A6C">
          <w:rPr>
            <w:webHidden/>
          </w:rPr>
          <w:fldChar w:fldCharType="begin"/>
        </w:r>
        <w:r w:rsidR="00964A6C">
          <w:rPr>
            <w:webHidden/>
          </w:rPr>
          <w:instrText xml:space="preserve"> PAGEREF _Toc494369664 \h </w:instrText>
        </w:r>
        <w:r w:rsidR="00964A6C">
          <w:rPr>
            <w:webHidden/>
          </w:rPr>
        </w:r>
        <w:r w:rsidR="00964A6C">
          <w:rPr>
            <w:webHidden/>
          </w:rPr>
          <w:fldChar w:fldCharType="separate"/>
        </w:r>
        <w:r w:rsidR="005344EE">
          <w:rPr>
            <w:webHidden/>
          </w:rPr>
          <w:t>5</w:t>
        </w:r>
        <w:r w:rsidR="00964A6C">
          <w:rPr>
            <w:webHidden/>
          </w:rPr>
          <w:fldChar w:fldCharType="end"/>
        </w:r>
      </w:hyperlink>
    </w:p>
    <w:p w14:paraId="007338B3" w14:textId="697F4D39" w:rsidR="00964A6C" w:rsidRDefault="00D03DF8">
      <w:pPr>
        <w:pStyle w:val="Inhopg2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494369665" w:history="1">
        <w:r w:rsidR="00964A6C" w:rsidRPr="001A7278">
          <w:rPr>
            <w:rStyle w:val="Hyperlink"/>
            <w:rFonts w:ascii="Arial" w:hAnsi="Arial"/>
          </w:rPr>
          <w:t>2.2         Planning</w:t>
        </w:r>
        <w:r w:rsidR="00964A6C">
          <w:rPr>
            <w:webHidden/>
          </w:rPr>
          <w:tab/>
        </w:r>
        <w:r w:rsidR="00964A6C">
          <w:rPr>
            <w:webHidden/>
          </w:rPr>
          <w:fldChar w:fldCharType="begin"/>
        </w:r>
        <w:r w:rsidR="00964A6C">
          <w:rPr>
            <w:webHidden/>
          </w:rPr>
          <w:instrText xml:space="preserve"> PAGEREF _Toc494369665 \h </w:instrText>
        </w:r>
        <w:r w:rsidR="00964A6C">
          <w:rPr>
            <w:webHidden/>
          </w:rPr>
        </w:r>
        <w:r w:rsidR="00964A6C">
          <w:rPr>
            <w:webHidden/>
          </w:rPr>
          <w:fldChar w:fldCharType="separate"/>
        </w:r>
        <w:r w:rsidR="005344EE">
          <w:rPr>
            <w:webHidden/>
          </w:rPr>
          <w:t>5</w:t>
        </w:r>
        <w:r w:rsidR="00964A6C">
          <w:rPr>
            <w:webHidden/>
          </w:rPr>
          <w:fldChar w:fldCharType="end"/>
        </w:r>
      </w:hyperlink>
    </w:p>
    <w:p w14:paraId="5F52EC10" w14:textId="77777777" w:rsidR="00A460DF" w:rsidRPr="00FB3792" w:rsidRDefault="00A460DF" w:rsidP="00A86CEB">
      <w:pPr>
        <w:pStyle w:val="Geenafstand"/>
        <w:jc w:val="left"/>
        <w:rPr>
          <w:rFonts w:ascii="Arial" w:hAnsi="Arial"/>
          <w:szCs w:val="20"/>
        </w:rPr>
      </w:pPr>
      <w:r w:rsidRPr="00FB3792">
        <w:rPr>
          <w:rFonts w:ascii="Arial" w:hAnsi="Arial"/>
          <w:noProof/>
          <w:szCs w:val="20"/>
        </w:rPr>
        <w:fldChar w:fldCharType="end"/>
      </w:r>
    </w:p>
    <w:p w14:paraId="0B371522" w14:textId="5F37897B" w:rsidR="00A460DF" w:rsidRPr="00104015" w:rsidRDefault="00A460DF" w:rsidP="00A86CEB">
      <w:pPr>
        <w:pStyle w:val="Kop1"/>
        <w:numPr>
          <w:ilvl w:val="0"/>
          <w:numId w:val="13"/>
        </w:numPr>
        <w:jc w:val="left"/>
      </w:pPr>
      <w:r w:rsidRPr="00FB3792">
        <w:br w:type="page"/>
      </w:r>
      <w:bookmarkStart w:id="0" w:name="_Toc292732043"/>
      <w:bookmarkStart w:id="1" w:name="_Toc292732293"/>
      <w:bookmarkStart w:id="2" w:name="_Toc433034857"/>
      <w:bookmarkStart w:id="3" w:name="_Toc494369660"/>
      <w:r w:rsidR="00B84CF8">
        <w:lastRenderedPageBreak/>
        <w:t xml:space="preserve">Verslag </w:t>
      </w:r>
      <w:r w:rsidR="004213FB">
        <w:t>m</w:t>
      </w:r>
      <w:r w:rsidR="00B84CF8">
        <w:t>arkconsultatie</w:t>
      </w:r>
      <w:bookmarkEnd w:id="0"/>
      <w:bookmarkEnd w:id="1"/>
      <w:bookmarkEnd w:id="2"/>
      <w:bookmarkEnd w:id="3"/>
    </w:p>
    <w:p w14:paraId="5B3266D5" w14:textId="77777777" w:rsidR="00A460DF" w:rsidRPr="00FB3792" w:rsidRDefault="00A460DF" w:rsidP="00A86CEB">
      <w:pPr>
        <w:jc w:val="left"/>
        <w:rPr>
          <w:rFonts w:ascii="Arial" w:hAnsi="Arial"/>
        </w:rPr>
      </w:pPr>
    </w:p>
    <w:p w14:paraId="379FDD09" w14:textId="77777777" w:rsidR="004147A3" w:rsidRDefault="00B84CF8" w:rsidP="00A86CEB">
      <w:pPr>
        <w:pStyle w:val="Kop2"/>
        <w:numPr>
          <w:ilvl w:val="1"/>
          <w:numId w:val="1"/>
        </w:numPr>
        <w:jc w:val="left"/>
        <w:rPr>
          <w:rFonts w:ascii="Arial" w:hAnsi="Arial"/>
        </w:rPr>
      </w:pPr>
      <w:bookmarkStart w:id="4" w:name="_Toc494369661"/>
      <w:bookmarkStart w:id="5" w:name="_Toc433034858"/>
      <w:r>
        <w:rPr>
          <w:rFonts w:ascii="Arial" w:hAnsi="Arial"/>
        </w:rPr>
        <w:t>Planning</w:t>
      </w:r>
      <w:bookmarkEnd w:id="4"/>
    </w:p>
    <w:p w14:paraId="0AEF6C14" w14:textId="77777777" w:rsidR="00D01095" w:rsidRDefault="00D01095" w:rsidP="00A86CEB">
      <w:pPr>
        <w:jc w:val="left"/>
        <w:rPr>
          <w:b/>
          <w:lang w:eastAsia="en-US"/>
        </w:rPr>
      </w:pPr>
    </w:p>
    <w:p w14:paraId="1E11EB86" w14:textId="07BBAA47" w:rsidR="00B84CF8" w:rsidRPr="00D14204" w:rsidRDefault="00F52087" w:rsidP="00A86CEB">
      <w:pPr>
        <w:jc w:val="left"/>
        <w:rPr>
          <w:rFonts w:ascii="Arial" w:hAnsi="Arial"/>
          <w:lang w:eastAsia="en-US"/>
        </w:rPr>
      </w:pPr>
      <w:r w:rsidRPr="00D14204">
        <w:rPr>
          <w:rFonts w:ascii="Arial" w:hAnsi="Arial"/>
          <w:lang w:eastAsia="en-US"/>
        </w:rPr>
        <w:t xml:space="preserve">De </w:t>
      </w:r>
      <w:r w:rsidR="004213FB">
        <w:rPr>
          <w:rFonts w:ascii="Arial" w:hAnsi="Arial"/>
          <w:lang w:eastAsia="en-US"/>
        </w:rPr>
        <w:t>m</w:t>
      </w:r>
      <w:r w:rsidRPr="00D14204">
        <w:rPr>
          <w:rFonts w:ascii="Arial" w:hAnsi="Arial"/>
          <w:lang w:eastAsia="en-US"/>
        </w:rPr>
        <w:t xml:space="preserve">arktconsulatie </w:t>
      </w:r>
      <w:r w:rsidR="005578F6">
        <w:rPr>
          <w:rFonts w:ascii="Arial" w:hAnsi="Arial"/>
          <w:lang w:eastAsia="en-US"/>
        </w:rPr>
        <w:t xml:space="preserve">is op 20 april 2022 gepubliceerd op </w:t>
      </w:r>
      <w:proofErr w:type="spellStart"/>
      <w:r w:rsidR="005578F6" w:rsidRPr="1DDB7448">
        <w:rPr>
          <w:rFonts w:ascii="Arial" w:hAnsi="Arial"/>
          <w:lang w:eastAsia="en-US"/>
        </w:rPr>
        <w:t>Tender</w:t>
      </w:r>
      <w:r w:rsidR="0017266A">
        <w:rPr>
          <w:rFonts w:ascii="Arial" w:hAnsi="Arial"/>
          <w:lang w:eastAsia="en-US"/>
        </w:rPr>
        <w:t>N</w:t>
      </w:r>
      <w:r w:rsidR="005578F6" w:rsidRPr="1DDB7448">
        <w:rPr>
          <w:rFonts w:ascii="Arial" w:hAnsi="Arial"/>
          <w:lang w:eastAsia="en-US"/>
        </w:rPr>
        <w:t>ed</w:t>
      </w:r>
      <w:proofErr w:type="spellEnd"/>
      <w:r w:rsidR="005578F6" w:rsidRPr="1DDB7448">
        <w:rPr>
          <w:rFonts w:ascii="Arial" w:hAnsi="Arial"/>
          <w:lang w:eastAsia="en-US"/>
        </w:rPr>
        <w:t>.</w:t>
      </w:r>
      <w:r w:rsidR="005578F6">
        <w:rPr>
          <w:rFonts w:ascii="Arial" w:hAnsi="Arial"/>
          <w:lang w:eastAsia="en-US"/>
        </w:rPr>
        <w:t xml:space="preserve"> Geïnteresseerde partijen konden </w:t>
      </w:r>
      <w:r w:rsidR="00D95517">
        <w:rPr>
          <w:rFonts w:ascii="Arial" w:hAnsi="Arial"/>
          <w:lang w:eastAsia="en-US"/>
        </w:rPr>
        <w:t xml:space="preserve">zich </w:t>
      </w:r>
      <w:r w:rsidR="005578F6">
        <w:rPr>
          <w:rFonts w:ascii="Arial" w:hAnsi="Arial"/>
          <w:lang w:eastAsia="en-US"/>
        </w:rPr>
        <w:t>uiterlijk maandag 16 mei</w:t>
      </w:r>
      <w:r w:rsidR="00D95517">
        <w:rPr>
          <w:rFonts w:ascii="Arial" w:hAnsi="Arial"/>
          <w:lang w:eastAsia="en-US"/>
        </w:rPr>
        <w:t xml:space="preserve"> aanmelden door </w:t>
      </w:r>
      <w:r w:rsidR="00E4775A">
        <w:rPr>
          <w:rFonts w:ascii="Arial" w:hAnsi="Arial"/>
          <w:lang w:eastAsia="en-US"/>
        </w:rPr>
        <w:t xml:space="preserve">het indienen van de gevraagde bijlagen 1, 2 en 3 en </w:t>
      </w:r>
      <w:r w:rsidR="00D95517">
        <w:rPr>
          <w:rFonts w:ascii="Arial" w:hAnsi="Arial"/>
          <w:lang w:eastAsia="en-US"/>
        </w:rPr>
        <w:t>door</w:t>
      </w:r>
      <w:r w:rsidRPr="00D14204">
        <w:rPr>
          <w:rFonts w:ascii="Arial" w:hAnsi="Arial"/>
          <w:lang w:eastAsia="en-US"/>
        </w:rPr>
        <w:t xml:space="preserve"> een presentatie te geven en daarin de </w:t>
      </w:r>
      <w:r w:rsidR="00D95517">
        <w:rPr>
          <w:rFonts w:ascii="Arial" w:hAnsi="Arial"/>
          <w:lang w:eastAsia="en-US"/>
        </w:rPr>
        <w:t xml:space="preserve">nader gestelde vragen en </w:t>
      </w:r>
      <w:r w:rsidR="00E4775A">
        <w:rPr>
          <w:rFonts w:ascii="Arial" w:hAnsi="Arial"/>
          <w:lang w:eastAsia="en-US"/>
        </w:rPr>
        <w:t>thema-gerichte vragen</w:t>
      </w:r>
      <w:r w:rsidRPr="00D14204">
        <w:rPr>
          <w:rFonts w:ascii="Arial" w:hAnsi="Arial"/>
          <w:lang w:eastAsia="en-US"/>
        </w:rPr>
        <w:t xml:space="preserve"> van bijlage </w:t>
      </w:r>
      <w:r w:rsidR="00E4775A">
        <w:rPr>
          <w:rFonts w:ascii="Arial" w:hAnsi="Arial"/>
          <w:lang w:eastAsia="en-US"/>
        </w:rPr>
        <w:t>3</w:t>
      </w:r>
      <w:r w:rsidRPr="00D14204">
        <w:rPr>
          <w:rFonts w:ascii="Arial" w:hAnsi="Arial"/>
          <w:lang w:eastAsia="en-US"/>
        </w:rPr>
        <w:t xml:space="preserve"> van het marktconsultatiedocument</w:t>
      </w:r>
      <w:r w:rsidR="00136455" w:rsidRPr="00D14204">
        <w:rPr>
          <w:rFonts w:ascii="Arial" w:hAnsi="Arial"/>
          <w:lang w:eastAsia="en-US"/>
        </w:rPr>
        <w:t xml:space="preserve"> </w:t>
      </w:r>
      <w:r w:rsidR="00E4775A">
        <w:rPr>
          <w:rFonts w:ascii="Arial" w:hAnsi="Arial"/>
          <w:lang w:eastAsia="en-US"/>
        </w:rPr>
        <w:t>nader toe te lichten</w:t>
      </w:r>
      <w:r w:rsidRPr="00D14204">
        <w:rPr>
          <w:rFonts w:ascii="Arial" w:hAnsi="Arial"/>
          <w:lang w:eastAsia="en-US"/>
        </w:rPr>
        <w:t>.</w:t>
      </w:r>
      <w:r w:rsidR="00136455" w:rsidRPr="00D14204">
        <w:rPr>
          <w:rFonts w:ascii="Arial" w:hAnsi="Arial"/>
          <w:lang w:eastAsia="en-US"/>
        </w:rPr>
        <w:t xml:space="preserve"> Voor de </w:t>
      </w:r>
      <w:r w:rsidR="0017266A">
        <w:rPr>
          <w:rFonts w:ascii="Arial" w:hAnsi="Arial"/>
          <w:lang w:eastAsia="en-US"/>
        </w:rPr>
        <w:t>m</w:t>
      </w:r>
      <w:r w:rsidR="00136455" w:rsidRPr="00D14204">
        <w:rPr>
          <w:rFonts w:ascii="Arial" w:hAnsi="Arial"/>
          <w:lang w:eastAsia="en-US"/>
        </w:rPr>
        <w:t xml:space="preserve">arkconsultatie hebben zich </w:t>
      </w:r>
      <w:r w:rsidR="00D95517">
        <w:rPr>
          <w:rFonts w:ascii="Arial" w:hAnsi="Arial"/>
          <w:lang w:eastAsia="en-US"/>
        </w:rPr>
        <w:t>5</w:t>
      </w:r>
      <w:r w:rsidR="00136455" w:rsidRPr="00D14204">
        <w:rPr>
          <w:rFonts w:ascii="Arial" w:hAnsi="Arial"/>
          <w:lang w:eastAsia="en-US"/>
        </w:rPr>
        <w:t xml:space="preserve"> partijen aangemeld die volgens de onderstaande planning een presentatie hebben gegeven.</w:t>
      </w:r>
      <w:r w:rsidR="00B84CF8" w:rsidRPr="00D14204">
        <w:rPr>
          <w:rFonts w:ascii="Arial" w:hAnsi="Arial"/>
          <w:lang w:eastAsia="en-US"/>
        </w:rPr>
        <w:t xml:space="preserve"> </w:t>
      </w:r>
    </w:p>
    <w:p w14:paraId="30852642" w14:textId="6D94826E" w:rsidR="00B84CF8" w:rsidRDefault="00B84CF8" w:rsidP="00A86CEB">
      <w:pPr>
        <w:jc w:val="left"/>
        <w:rPr>
          <w:b/>
          <w:lang w:eastAsia="en-US"/>
        </w:rPr>
      </w:pPr>
    </w:p>
    <w:p w14:paraId="755C9EB5" w14:textId="49289669" w:rsidR="004A1F51" w:rsidRPr="0017266A" w:rsidRDefault="00D95517" w:rsidP="00A86CEB">
      <w:pPr>
        <w:jc w:val="left"/>
        <w:rPr>
          <w:bCs w:val="0"/>
          <w:u w:val="single"/>
          <w:lang w:eastAsia="en-US"/>
        </w:rPr>
      </w:pPr>
      <w:r w:rsidRPr="0017266A">
        <w:rPr>
          <w:bCs w:val="0"/>
          <w:u w:val="single"/>
          <w:lang w:eastAsia="en-US"/>
        </w:rPr>
        <w:t>Woensdag 1 juni 2022</w:t>
      </w:r>
    </w:p>
    <w:p w14:paraId="0FD3DC98" w14:textId="1C5C7500" w:rsidR="00B84CF8" w:rsidRPr="00B84CF8" w:rsidRDefault="0068775D" w:rsidP="00B84CF8">
      <w:pPr>
        <w:rPr>
          <w:rFonts w:ascii="Arial" w:hAnsi="Arial"/>
          <w:szCs w:val="20"/>
        </w:rPr>
      </w:pPr>
      <w:r>
        <w:rPr>
          <w:rFonts w:ascii="Arial" w:hAnsi="Arial"/>
          <w:bCs w:val="0"/>
          <w:szCs w:val="20"/>
        </w:rPr>
        <w:t>0</w:t>
      </w:r>
      <w:r w:rsidR="00B84CF8" w:rsidRPr="00B84CF8">
        <w:rPr>
          <w:rFonts w:ascii="Arial" w:hAnsi="Arial"/>
          <w:bCs w:val="0"/>
          <w:szCs w:val="20"/>
        </w:rPr>
        <w:t>9:</w:t>
      </w:r>
      <w:r w:rsidR="007B7747">
        <w:rPr>
          <w:rFonts w:ascii="Arial" w:hAnsi="Arial"/>
          <w:bCs w:val="0"/>
          <w:szCs w:val="20"/>
        </w:rPr>
        <w:t>0</w:t>
      </w:r>
      <w:r w:rsidR="00B84CF8" w:rsidRPr="00B84CF8">
        <w:rPr>
          <w:rFonts w:ascii="Arial" w:hAnsi="Arial"/>
          <w:bCs w:val="0"/>
          <w:szCs w:val="20"/>
        </w:rPr>
        <w:t>0 uur</w:t>
      </w:r>
      <w:r w:rsidR="00B84CF8" w:rsidRPr="00B84CF8">
        <w:rPr>
          <w:rFonts w:ascii="Arial" w:hAnsi="Arial"/>
          <w:szCs w:val="20"/>
        </w:rPr>
        <w:t>             </w:t>
      </w:r>
      <w:r w:rsidR="007B7747">
        <w:rPr>
          <w:rFonts w:ascii="Arial" w:hAnsi="Arial"/>
          <w:szCs w:val="20"/>
        </w:rPr>
        <w:t>Advisie</w:t>
      </w:r>
      <w:r w:rsidR="00B84CF8" w:rsidRPr="00B84CF8">
        <w:rPr>
          <w:rFonts w:ascii="Arial" w:hAnsi="Arial"/>
          <w:bCs w:val="0"/>
          <w:szCs w:val="20"/>
        </w:rPr>
        <w:t xml:space="preserve"> </w:t>
      </w:r>
    </w:p>
    <w:p w14:paraId="394325CC" w14:textId="6FF0EA24" w:rsidR="00553AFB" w:rsidRPr="0068775D" w:rsidRDefault="00B84CF8" w:rsidP="0068775D">
      <w:pPr>
        <w:rPr>
          <w:rFonts w:ascii="Arial" w:hAnsi="Arial"/>
          <w:szCs w:val="20"/>
        </w:rPr>
      </w:pPr>
      <w:r w:rsidRPr="00B84CF8">
        <w:rPr>
          <w:rFonts w:ascii="Arial" w:hAnsi="Arial"/>
          <w:szCs w:val="20"/>
        </w:rPr>
        <w:t>1</w:t>
      </w:r>
      <w:r w:rsidR="007B7747">
        <w:rPr>
          <w:rFonts w:ascii="Arial" w:hAnsi="Arial"/>
          <w:szCs w:val="20"/>
        </w:rPr>
        <w:t>1:15</w:t>
      </w:r>
      <w:r w:rsidRPr="00B84CF8">
        <w:rPr>
          <w:rFonts w:ascii="Arial" w:hAnsi="Arial"/>
          <w:szCs w:val="20"/>
        </w:rPr>
        <w:t xml:space="preserve"> uur             </w:t>
      </w:r>
      <w:proofErr w:type="spellStart"/>
      <w:r w:rsidR="007B7747">
        <w:rPr>
          <w:rFonts w:ascii="Arial" w:hAnsi="Arial"/>
          <w:szCs w:val="20"/>
        </w:rPr>
        <w:t>Visma</w:t>
      </w:r>
      <w:proofErr w:type="spellEnd"/>
      <w:r w:rsidR="007B7747">
        <w:rPr>
          <w:rFonts w:ascii="Arial" w:hAnsi="Arial"/>
          <w:szCs w:val="20"/>
        </w:rPr>
        <w:t xml:space="preserve"> </w:t>
      </w:r>
      <w:proofErr w:type="spellStart"/>
      <w:r w:rsidR="007B7747">
        <w:rPr>
          <w:rFonts w:ascii="Arial" w:hAnsi="Arial"/>
          <w:szCs w:val="20"/>
        </w:rPr>
        <w:t>ProActive</w:t>
      </w:r>
      <w:proofErr w:type="spellEnd"/>
    </w:p>
    <w:p w14:paraId="600DDC0C" w14:textId="36DC06D5" w:rsidR="00B84CF8" w:rsidRPr="00B84CF8" w:rsidRDefault="00B84CF8" w:rsidP="00553AFB">
      <w:pPr>
        <w:jc w:val="left"/>
        <w:rPr>
          <w:rFonts w:ascii="Arial" w:hAnsi="Arial"/>
          <w:szCs w:val="20"/>
        </w:rPr>
      </w:pPr>
      <w:r w:rsidRPr="00B84CF8">
        <w:rPr>
          <w:rFonts w:ascii="Arial" w:hAnsi="Arial"/>
          <w:szCs w:val="20"/>
        </w:rPr>
        <w:t>12:</w:t>
      </w:r>
      <w:r w:rsidR="007B7747">
        <w:rPr>
          <w:rFonts w:ascii="Arial" w:hAnsi="Arial"/>
          <w:szCs w:val="20"/>
        </w:rPr>
        <w:t>15</w:t>
      </w:r>
      <w:r w:rsidRPr="00B84CF8">
        <w:rPr>
          <w:rFonts w:ascii="Arial" w:hAnsi="Arial"/>
          <w:szCs w:val="20"/>
        </w:rPr>
        <w:t xml:space="preserve"> uur         </w:t>
      </w:r>
      <w:r>
        <w:rPr>
          <w:rFonts w:ascii="Arial" w:hAnsi="Arial"/>
          <w:szCs w:val="20"/>
        </w:rPr>
        <w:t xml:space="preserve">    </w:t>
      </w:r>
      <w:proofErr w:type="spellStart"/>
      <w:r w:rsidR="007B7747">
        <w:rPr>
          <w:rFonts w:ascii="Arial" w:hAnsi="Arial"/>
          <w:szCs w:val="20"/>
        </w:rPr>
        <w:t>Visma</w:t>
      </w:r>
      <w:proofErr w:type="spellEnd"/>
      <w:r w:rsidR="007B7747">
        <w:rPr>
          <w:rFonts w:ascii="Arial" w:hAnsi="Arial"/>
          <w:szCs w:val="20"/>
        </w:rPr>
        <w:t xml:space="preserve"> Finance </w:t>
      </w:r>
    </w:p>
    <w:p w14:paraId="0EBFA981" w14:textId="423FAEB8" w:rsidR="00B84CF8" w:rsidRDefault="00B84CF8" w:rsidP="00B84CF8">
      <w:pPr>
        <w:jc w:val="left"/>
        <w:rPr>
          <w:rFonts w:ascii="Arial" w:hAnsi="Arial"/>
          <w:szCs w:val="20"/>
        </w:rPr>
      </w:pPr>
      <w:r w:rsidRPr="00B84CF8">
        <w:rPr>
          <w:rFonts w:ascii="Arial" w:hAnsi="Arial"/>
          <w:bCs w:val="0"/>
          <w:szCs w:val="20"/>
        </w:rPr>
        <w:t>13:</w:t>
      </w:r>
      <w:r w:rsidR="007B7747">
        <w:rPr>
          <w:rFonts w:ascii="Arial" w:hAnsi="Arial"/>
          <w:bCs w:val="0"/>
          <w:szCs w:val="20"/>
        </w:rPr>
        <w:t>45</w:t>
      </w:r>
      <w:r w:rsidRPr="00B84CF8">
        <w:rPr>
          <w:rFonts w:ascii="Arial" w:hAnsi="Arial"/>
          <w:bCs w:val="0"/>
          <w:szCs w:val="20"/>
        </w:rPr>
        <w:t xml:space="preserve"> uur</w:t>
      </w:r>
      <w:r w:rsidRPr="00B84CF8">
        <w:rPr>
          <w:rFonts w:ascii="Arial" w:hAnsi="Arial"/>
          <w:szCs w:val="20"/>
        </w:rPr>
        <w:t xml:space="preserve">             </w:t>
      </w:r>
      <w:proofErr w:type="spellStart"/>
      <w:r w:rsidR="007B7747">
        <w:rPr>
          <w:rFonts w:ascii="Arial" w:hAnsi="Arial"/>
          <w:szCs w:val="20"/>
        </w:rPr>
        <w:t>Visma</w:t>
      </w:r>
      <w:proofErr w:type="spellEnd"/>
      <w:r w:rsidR="007B7747">
        <w:rPr>
          <w:rFonts w:ascii="Arial" w:hAnsi="Arial"/>
          <w:szCs w:val="20"/>
        </w:rPr>
        <w:t xml:space="preserve"> HRM</w:t>
      </w:r>
    </w:p>
    <w:p w14:paraId="0CDC5921" w14:textId="1D4977EF" w:rsidR="007B7747" w:rsidRDefault="007B7747" w:rsidP="00B84CF8">
      <w:pPr>
        <w:jc w:val="left"/>
        <w:rPr>
          <w:rFonts w:ascii="Arial" w:hAnsi="Arial"/>
        </w:rPr>
      </w:pPr>
      <w:r w:rsidRPr="5E179137">
        <w:rPr>
          <w:rFonts w:ascii="Arial" w:hAnsi="Arial"/>
        </w:rPr>
        <w:t>14.45 uur</w:t>
      </w:r>
      <w:r>
        <w:tab/>
      </w:r>
      <w:r w:rsidRPr="5E179137">
        <w:rPr>
          <w:rFonts w:ascii="Arial" w:hAnsi="Arial"/>
        </w:rPr>
        <w:t xml:space="preserve"> </w:t>
      </w:r>
      <w:r w:rsidR="0017266A">
        <w:rPr>
          <w:rFonts w:ascii="Arial" w:hAnsi="Arial"/>
        </w:rPr>
        <w:t xml:space="preserve"> </w:t>
      </w:r>
      <w:r w:rsidRPr="5E179137">
        <w:rPr>
          <w:rFonts w:ascii="Arial" w:hAnsi="Arial"/>
        </w:rPr>
        <w:t>AFAS</w:t>
      </w:r>
    </w:p>
    <w:p w14:paraId="0822BF2E" w14:textId="380D03E1" w:rsidR="0068775D" w:rsidRDefault="0068775D" w:rsidP="00B84CF8">
      <w:pPr>
        <w:jc w:val="left"/>
        <w:rPr>
          <w:rFonts w:ascii="Arial" w:hAnsi="Arial"/>
          <w:szCs w:val="20"/>
        </w:rPr>
      </w:pPr>
    </w:p>
    <w:p w14:paraId="62062F56" w14:textId="1FDB85DF" w:rsidR="00B84CF8" w:rsidRPr="00D14204" w:rsidRDefault="007B7747" w:rsidP="00A86CEB">
      <w:pPr>
        <w:jc w:val="left"/>
        <w:rPr>
          <w:rFonts w:ascii="Arial" w:hAnsi="Arial"/>
          <w:lang w:eastAsia="en-US"/>
        </w:rPr>
      </w:pPr>
      <w:r w:rsidRPr="4C0EE0F0">
        <w:rPr>
          <w:rFonts w:ascii="Arial" w:hAnsi="Arial"/>
          <w:lang w:eastAsia="en-US"/>
        </w:rPr>
        <w:t xml:space="preserve">Helaas kon, door omstandigheden, </w:t>
      </w:r>
      <w:proofErr w:type="spellStart"/>
      <w:r w:rsidRPr="4C0EE0F0">
        <w:rPr>
          <w:rFonts w:ascii="Arial" w:hAnsi="Arial"/>
          <w:lang w:eastAsia="en-US"/>
        </w:rPr>
        <w:t>Visma</w:t>
      </w:r>
      <w:proofErr w:type="spellEnd"/>
      <w:r w:rsidRPr="4C0EE0F0">
        <w:rPr>
          <w:rFonts w:ascii="Arial" w:hAnsi="Arial"/>
          <w:lang w:eastAsia="en-US"/>
        </w:rPr>
        <w:t xml:space="preserve"> </w:t>
      </w:r>
      <w:proofErr w:type="spellStart"/>
      <w:r w:rsidRPr="4C0EE0F0">
        <w:rPr>
          <w:rFonts w:ascii="Arial" w:hAnsi="Arial"/>
          <w:lang w:eastAsia="en-US"/>
        </w:rPr>
        <w:t>ProActive</w:t>
      </w:r>
      <w:proofErr w:type="spellEnd"/>
      <w:r w:rsidRPr="4C0EE0F0">
        <w:rPr>
          <w:rFonts w:ascii="Arial" w:hAnsi="Arial"/>
          <w:lang w:eastAsia="en-US"/>
        </w:rPr>
        <w:t xml:space="preserve">, niet aanwezig zijn bij de </w:t>
      </w:r>
      <w:r w:rsidR="0017266A">
        <w:rPr>
          <w:rFonts w:ascii="Arial" w:hAnsi="Arial"/>
          <w:lang w:eastAsia="en-US"/>
        </w:rPr>
        <w:t>m</w:t>
      </w:r>
      <w:r w:rsidRPr="4C0EE0F0">
        <w:rPr>
          <w:rFonts w:ascii="Arial" w:hAnsi="Arial"/>
          <w:lang w:eastAsia="en-US"/>
        </w:rPr>
        <w:t>arktconsultatie</w:t>
      </w:r>
      <w:r w:rsidR="001C4A21">
        <w:rPr>
          <w:rFonts w:ascii="Arial" w:hAnsi="Arial"/>
          <w:lang w:eastAsia="en-US"/>
        </w:rPr>
        <w:t xml:space="preserve"> </w:t>
      </w:r>
      <w:r w:rsidR="003564F5">
        <w:rPr>
          <w:rFonts w:ascii="Arial" w:hAnsi="Arial"/>
          <w:lang w:eastAsia="en-US"/>
        </w:rPr>
        <w:t>dag</w:t>
      </w:r>
      <w:r w:rsidR="004213FB">
        <w:rPr>
          <w:rFonts w:ascii="Arial" w:hAnsi="Arial"/>
          <w:lang w:eastAsia="en-US"/>
        </w:rPr>
        <w:t xml:space="preserve"> voor de presentatie</w:t>
      </w:r>
      <w:r w:rsidRPr="4C0EE0F0">
        <w:rPr>
          <w:rFonts w:ascii="Arial" w:hAnsi="Arial"/>
          <w:lang w:eastAsia="en-US"/>
        </w:rPr>
        <w:t xml:space="preserve">. </w:t>
      </w:r>
      <w:r>
        <w:br/>
      </w:r>
      <w:r w:rsidR="00136455" w:rsidRPr="4C0EE0F0">
        <w:rPr>
          <w:rFonts w:ascii="Arial" w:hAnsi="Arial"/>
          <w:lang w:eastAsia="en-US"/>
        </w:rPr>
        <w:t xml:space="preserve">Vanuit </w:t>
      </w:r>
      <w:r w:rsidR="00553AFB" w:rsidRPr="4C0EE0F0">
        <w:rPr>
          <w:rFonts w:ascii="Arial" w:hAnsi="Arial"/>
          <w:lang w:eastAsia="en-US"/>
        </w:rPr>
        <w:t>VGGM war</w:t>
      </w:r>
      <w:r w:rsidR="00136455" w:rsidRPr="4C0EE0F0">
        <w:rPr>
          <w:rFonts w:ascii="Arial" w:hAnsi="Arial"/>
          <w:lang w:eastAsia="en-US"/>
        </w:rPr>
        <w:t>en er medewerkers vanuit verschillende disciplines aanwezig. Denk hierbij aan</w:t>
      </w:r>
      <w:r w:rsidR="00553AFB" w:rsidRPr="4C0EE0F0">
        <w:rPr>
          <w:rFonts w:ascii="Arial" w:hAnsi="Arial"/>
          <w:lang w:eastAsia="en-US"/>
        </w:rPr>
        <w:t xml:space="preserve"> </w:t>
      </w:r>
      <w:r w:rsidRPr="4C0EE0F0">
        <w:rPr>
          <w:rFonts w:ascii="Arial" w:hAnsi="Arial"/>
          <w:lang w:eastAsia="en-US"/>
        </w:rPr>
        <w:t>medewerker</w:t>
      </w:r>
      <w:r w:rsidR="00C52F08">
        <w:rPr>
          <w:rFonts w:ascii="Arial" w:hAnsi="Arial"/>
          <w:lang w:eastAsia="en-US"/>
        </w:rPr>
        <w:t>s</w:t>
      </w:r>
      <w:r w:rsidR="00EA1C1C">
        <w:rPr>
          <w:rFonts w:ascii="Arial" w:hAnsi="Arial"/>
          <w:lang w:eastAsia="en-US"/>
        </w:rPr>
        <w:t xml:space="preserve"> </w:t>
      </w:r>
      <w:r w:rsidR="004E23DB">
        <w:rPr>
          <w:rFonts w:ascii="Arial" w:hAnsi="Arial"/>
          <w:lang w:eastAsia="en-US"/>
        </w:rPr>
        <w:t>en teammanager</w:t>
      </w:r>
      <w:r w:rsidR="00EA1C1C">
        <w:rPr>
          <w:rFonts w:ascii="Arial" w:hAnsi="Arial"/>
          <w:lang w:eastAsia="en-US"/>
        </w:rPr>
        <w:t xml:space="preserve"> bedrijfsvoering</w:t>
      </w:r>
      <w:r w:rsidRPr="4C0EE0F0">
        <w:rPr>
          <w:rFonts w:ascii="Arial" w:hAnsi="Arial"/>
          <w:lang w:eastAsia="en-US"/>
        </w:rPr>
        <w:t xml:space="preserve">, </w:t>
      </w:r>
      <w:r w:rsidR="00553AFB" w:rsidRPr="4C0EE0F0">
        <w:rPr>
          <w:rFonts w:ascii="Arial" w:hAnsi="Arial"/>
          <w:lang w:eastAsia="en-US"/>
        </w:rPr>
        <w:t>adviseur</w:t>
      </w:r>
      <w:r w:rsidR="00F010FD" w:rsidRPr="4C0EE0F0">
        <w:rPr>
          <w:rFonts w:ascii="Arial" w:hAnsi="Arial"/>
          <w:lang w:eastAsia="en-US"/>
        </w:rPr>
        <w:t xml:space="preserve"> informatiemanagement</w:t>
      </w:r>
      <w:r w:rsidR="00553AFB" w:rsidRPr="4C0EE0F0">
        <w:rPr>
          <w:rFonts w:ascii="Arial" w:hAnsi="Arial"/>
          <w:lang w:eastAsia="en-US"/>
        </w:rPr>
        <w:t>,</w:t>
      </w:r>
      <w:r w:rsidR="00BA302C">
        <w:rPr>
          <w:rFonts w:ascii="Arial" w:hAnsi="Arial"/>
          <w:lang w:eastAsia="en-US"/>
        </w:rPr>
        <w:t xml:space="preserve"> informatie</w:t>
      </w:r>
      <w:r w:rsidR="00553AFB" w:rsidRPr="4C0EE0F0">
        <w:rPr>
          <w:rFonts w:ascii="Arial" w:hAnsi="Arial"/>
          <w:lang w:eastAsia="en-US"/>
        </w:rPr>
        <w:t xml:space="preserve"> architect,</w:t>
      </w:r>
      <w:r w:rsidR="00BF6CBE" w:rsidRPr="4C0EE0F0">
        <w:rPr>
          <w:rFonts w:ascii="Arial" w:hAnsi="Arial"/>
          <w:lang w:eastAsia="en-US"/>
        </w:rPr>
        <w:t xml:space="preserve"> </w:t>
      </w:r>
      <w:r w:rsidR="00553AFB" w:rsidRPr="4C0EE0F0">
        <w:rPr>
          <w:rFonts w:ascii="Arial" w:hAnsi="Arial"/>
          <w:lang w:eastAsia="en-US"/>
        </w:rPr>
        <w:t>teammanager</w:t>
      </w:r>
      <w:r w:rsidR="00C52F08">
        <w:rPr>
          <w:rFonts w:ascii="Arial" w:hAnsi="Arial"/>
          <w:lang w:eastAsia="en-US"/>
        </w:rPr>
        <w:t xml:space="preserve">s </w:t>
      </w:r>
      <w:r w:rsidR="00EB4C7F">
        <w:rPr>
          <w:rFonts w:ascii="Arial" w:hAnsi="Arial"/>
          <w:lang w:eastAsia="en-US"/>
        </w:rPr>
        <w:t xml:space="preserve">vanuit brandweer, </w:t>
      </w:r>
      <w:r w:rsidR="00D70C6A">
        <w:rPr>
          <w:rFonts w:ascii="Arial" w:hAnsi="Arial"/>
          <w:lang w:eastAsia="en-US"/>
        </w:rPr>
        <w:t>am</w:t>
      </w:r>
      <w:r w:rsidR="00992343">
        <w:rPr>
          <w:rFonts w:ascii="Arial" w:hAnsi="Arial"/>
          <w:lang w:eastAsia="en-US"/>
        </w:rPr>
        <w:t>bulancezorg</w:t>
      </w:r>
      <w:r w:rsidR="00C52F08">
        <w:rPr>
          <w:rFonts w:ascii="Arial" w:hAnsi="Arial"/>
          <w:lang w:eastAsia="en-US"/>
        </w:rPr>
        <w:t xml:space="preserve"> en Publieke G</w:t>
      </w:r>
      <w:r w:rsidR="00992343">
        <w:rPr>
          <w:rFonts w:ascii="Arial" w:hAnsi="Arial"/>
          <w:lang w:eastAsia="en-US"/>
        </w:rPr>
        <w:t>ezondheid</w:t>
      </w:r>
      <w:r w:rsidR="00553AFB" w:rsidRPr="4C0EE0F0">
        <w:rPr>
          <w:rFonts w:ascii="Arial" w:hAnsi="Arial"/>
          <w:lang w:eastAsia="en-US"/>
        </w:rPr>
        <w:t>, projectleider en i</w:t>
      </w:r>
      <w:r w:rsidR="00644C98" w:rsidRPr="4C0EE0F0">
        <w:rPr>
          <w:rFonts w:ascii="Arial" w:hAnsi="Arial"/>
          <w:lang w:eastAsia="en-US"/>
        </w:rPr>
        <w:t>nkoop.</w:t>
      </w:r>
    </w:p>
    <w:p w14:paraId="2252DB9F" w14:textId="77777777" w:rsidR="00644C98" w:rsidRDefault="00644C98" w:rsidP="00A86CEB">
      <w:pPr>
        <w:jc w:val="left"/>
        <w:rPr>
          <w:lang w:eastAsia="en-US"/>
        </w:rPr>
      </w:pPr>
    </w:p>
    <w:p w14:paraId="5FC03362" w14:textId="77777777" w:rsidR="00A460DF" w:rsidRPr="00FB3792" w:rsidRDefault="00A460DF" w:rsidP="00A460DF">
      <w:pPr>
        <w:pStyle w:val="Geenafstand"/>
        <w:rPr>
          <w:rFonts w:ascii="Arial" w:hAnsi="Arial"/>
          <w:szCs w:val="20"/>
        </w:rPr>
      </w:pPr>
    </w:p>
    <w:p w14:paraId="6B802186" w14:textId="77777777" w:rsidR="00A460DF" w:rsidRPr="00A40E28" w:rsidRDefault="00644C98" w:rsidP="00A460DF">
      <w:pPr>
        <w:pStyle w:val="Kop2"/>
        <w:numPr>
          <w:ilvl w:val="1"/>
          <w:numId w:val="1"/>
        </w:numPr>
        <w:rPr>
          <w:rFonts w:ascii="Arial" w:hAnsi="Arial"/>
        </w:rPr>
      </w:pPr>
      <w:bookmarkStart w:id="6" w:name="_Toc494369662"/>
      <w:bookmarkEnd w:id="5"/>
      <w:r>
        <w:rPr>
          <w:rFonts w:ascii="Arial" w:hAnsi="Arial"/>
        </w:rPr>
        <w:t>Verloop van de marktconsultatie</w:t>
      </w:r>
      <w:bookmarkEnd w:id="6"/>
    </w:p>
    <w:p w14:paraId="4F8481CA" w14:textId="77777777" w:rsidR="00BF6CBE" w:rsidRDefault="00BF6CBE" w:rsidP="0006697C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</w:p>
    <w:p w14:paraId="2D92F33D" w14:textId="2DE0E1A5" w:rsidR="00201F9D" w:rsidRDefault="003671D5" w:rsidP="0006697C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  <w:r w:rsidRPr="00B0465C">
        <w:rPr>
          <w:rFonts w:ascii="Arial" w:hAnsi="Arial"/>
          <w:color w:val="000000"/>
          <w:szCs w:val="20"/>
        </w:rPr>
        <w:t xml:space="preserve">De deelnemende </w:t>
      </w:r>
      <w:r w:rsidR="00644C98" w:rsidRPr="00B0465C">
        <w:rPr>
          <w:rFonts w:ascii="Arial" w:hAnsi="Arial"/>
          <w:color w:val="000000"/>
          <w:szCs w:val="20"/>
        </w:rPr>
        <w:t xml:space="preserve">leveranciers hebben </w:t>
      </w:r>
      <w:r w:rsidR="00F06DBC" w:rsidRPr="00B0465C">
        <w:rPr>
          <w:rFonts w:ascii="Arial" w:hAnsi="Arial"/>
          <w:color w:val="000000"/>
          <w:szCs w:val="20"/>
        </w:rPr>
        <w:t>v</w:t>
      </w:r>
      <w:r w:rsidR="00644C98" w:rsidRPr="00B0465C">
        <w:rPr>
          <w:rFonts w:ascii="Arial" w:hAnsi="Arial"/>
          <w:color w:val="000000"/>
          <w:szCs w:val="20"/>
        </w:rPr>
        <w:t xml:space="preserve">oor de start van de markconsultatie dag de vragenlijsten </w:t>
      </w:r>
      <w:r w:rsidR="00B0465C" w:rsidRPr="00B0465C">
        <w:rPr>
          <w:rFonts w:ascii="Arial" w:hAnsi="Arial"/>
          <w:color w:val="000000"/>
          <w:szCs w:val="20"/>
        </w:rPr>
        <w:t>(</w:t>
      </w:r>
      <w:r w:rsidR="00B0465C">
        <w:rPr>
          <w:rFonts w:ascii="Arial" w:hAnsi="Arial"/>
          <w:color w:val="000000"/>
          <w:szCs w:val="20"/>
        </w:rPr>
        <w:t xml:space="preserve">zoals </w:t>
      </w:r>
      <w:r w:rsidR="00644C98" w:rsidRPr="00B0465C">
        <w:rPr>
          <w:rFonts w:ascii="Arial" w:hAnsi="Arial"/>
          <w:color w:val="000000"/>
          <w:szCs w:val="20"/>
        </w:rPr>
        <w:t>opgenomen in het marktconsultatiedocument</w:t>
      </w:r>
      <w:r w:rsidR="00B0465C" w:rsidRPr="00B0465C">
        <w:rPr>
          <w:rFonts w:ascii="Arial" w:hAnsi="Arial"/>
          <w:color w:val="000000"/>
          <w:szCs w:val="20"/>
        </w:rPr>
        <w:t>)</w:t>
      </w:r>
      <w:r w:rsidR="00644C98" w:rsidRPr="00B0465C">
        <w:rPr>
          <w:rFonts w:ascii="Arial" w:hAnsi="Arial"/>
          <w:color w:val="000000"/>
          <w:szCs w:val="20"/>
        </w:rPr>
        <w:t xml:space="preserve"> beantwoord en opgestuurd naar de contactperso</w:t>
      </w:r>
      <w:r w:rsidR="00C62C00">
        <w:rPr>
          <w:rFonts w:ascii="Arial" w:hAnsi="Arial"/>
          <w:color w:val="000000"/>
          <w:szCs w:val="20"/>
        </w:rPr>
        <w:t>on</w:t>
      </w:r>
      <w:r w:rsidR="00644C98" w:rsidRPr="00B0465C">
        <w:rPr>
          <w:rFonts w:ascii="Arial" w:hAnsi="Arial"/>
          <w:color w:val="000000"/>
          <w:szCs w:val="20"/>
        </w:rPr>
        <w:t xml:space="preserve"> van de marktconsultatie.</w:t>
      </w:r>
    </w:p>
    <w:p w14:paraId="798A31D0" w14:textId="77777777" w:rsidR="00201F9D" w:rsidRDefault="00201F9D" w:rsidP="0006697C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</w:p>
    <w:p w14:paraId="45A603C7" w14:textId="6B6ABAD8" w:rsidR="00C62C00" w:rsidRDefault="00201F9D" w:rsidP="0006697C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  <w:r>
        <w:rPr>
          <w:rFonts w:ascii="Arial" w:hAnsi="Arial"/>
          <w:color w:val="000000"/>
          <w:szCs w:val="20"/>
        </w:rPr>
        <w:t xml:space="preserve">De analyse </w:t>
      </w:r>
      <w:r w:rsidR="00553AFB">
        <w:rPr>
          <w:rFonts w:ascii="Arial" w:hAnsi="Arial"/>
          <w:color w:val="000000"/>
          <w:szCs w:val="20"/>
        </w:rPr>
        <w:t xml:space="preserve">van de aangeboden stukken </w:t>
      </w:r>
      <w:r>
        <w:rPr>
          <w:rFonts w:ascii="Arial" w:hAnsi="Arial"/>
          <w:color w:val="000000"/>
          <w:szCs w:val="20"/>
        </w:rPr>
        <w:t>en het volgen van de presentaties he</w:t>
      </w:r>
      <w:r w:rsidR="00553AFB">
        <w:rPr>
          <w:rFonts w:ascii="Arial" w:hAnsi="Arial"/>
          <w:color w:val="000000"/>
          <w:szCs w:val="20"/>
        </w:rPr>
        <w:t>eft V</w:t>
      </w:r>
      <w:r w:rsidR="004F2D05">
        <w:rPr>
          <w:rFonts w:ascii="Arial" w:hAnsi="Arial"/>
          <w:color w:val="000000"/>
          <w:szCs w:val="20"/>
        </w:rPr>
        <w:t>G</w:t>
      </w:r>
      <w:r w:rsidR="00553AFB">
        <w:rPr>
          <w:rFonts w:ascii="Arial" w:hAnsi="Arial"/>
          <w:color w:val="000000"/>
          <w:szCs w:val="20"/>
        </w:rPr>
        <w:t>GM</w:t>
      </w:r>
      <w:r>
        <w:rPr>
          <w:rFonts w:ascii="Arial" w:hAnsi="Arial"/>
          <w:color w:val="000000"/>
          <w:szCs w:val="20"/>
        </w:rPr>
        <w:t xml:space="preserve"> een goed inzicht gegeven in de markt en de ontwikkelingen daar</w:t>
      </w:r>
      <w:r w:rsidR="00DD0F8A">
        <w:rPr>
          <w:rFonts w:ascii="Arial" w:hAnsi="Arial"/>
          <w:color w:val="000000"/>
          <w:szCs w:val="20"/>
        </w:rPr>
        <w:t>in</w:t>
      </w:r>
      <w:r>
        <w:rPr>
          <w:rFonts w:ascii="Arial" w:hAnsi="Arial"/>
          <w:color w:val="000000"/>
          <w:szCs w:val="20"/>
        </w:rPr>
        <w:t xml:space="preserve">. De uitgevraagde </w:t>
      </w:r>
      <w:r w:rsidR="004662C6">
        <w:rPr>
          <w:rFonts w:ascii="Arial" w:hAnsi="Arial"/>
          <w:color w:val="000000"/>
          <w:szCs w:val="20"/>
        </w:rPr>
        <w:t>t</w:t>
      </w:r>
      <w:r>
        <w:rPr>
          <w:rFonts w:ascii="Arial" w:hAnsi="Arial"/>
          <w:color w:val="000000"/>
          <w:szCs w:val="20"/>
        </w:rPr>
        <w:t xml:space="preserve">hema-gerichte vragen (bijlage 3 van het marktconsultatiedocument) </w:t>
      </w:r>
      <w:r w:rsidR="00C52F08">
        <w:rPr>
          <w:rFonts w:ascii="Arial" w:hAnsi="Arial"/>
          <w:color w:val="000000"/>
          <w:szCs w:val="20"/>
        </w:rPr>
        <w:t>zijn</w:t>
      </w:r>
      <w:r w:rsidR="00DB7387">
        <w:rPr>
          <w:rFonts w:ascii="Arial" w:hAnsi="Arial"/>
          <w:color w:val="000000"/>
          <w:szCs w:val="20"/>
        </w:rPr>
        <w:t xml:space="preserve"> </w:t>
      </w:r>
      <w:r>
        <w:rPr>
          <w:rFonts w:ascii="Arial" w:hAnsi="Arial"/>
          <w:color w:val="000000"/>
          <w:szCs w:val="20"/>
        </w:rPr>
        <w:t xml:space="preserve">door alle partijen </w:t>
      </w:r>
      <w:r w:rsidR="00F06DBC">
        <w:rPr>
          <w:rFonts w:ascii="Arial" w:hAnsi="Arial"/>
          <w:color w:val="000000"/>
          <w:szCs w:val="20"/>
        </w:rPr>
        <w:t xml:space="preserve">goed en volledig </w:t>
      </w:r>
      <w:r>
        <w:rPr>
          <w:rFonts w:ascii="Arial" w:hAnsi="Arial"/>
          <w:color w:val="000000"/>
          <w:szCs w:val="20"/>
        </w:rPr>
        <w:t>beantwoord</w:t>
      </w:r>
      <w:r w:rsidR="00F06DBC">
        <w:rPr>
          <w:rFonts w:ascii="Arial" w:hAnsi="Arial"/>
          <w:color w:val="000000"/>
          <w:szCs w:val="20"/>
        </w:rPr>
        <w:t>.</w:t>
      </w:r>
      <w:r w:rsidR="00B0465C">
        <w:rPr>
          <w:rFonts w:ascii="Arial" w:hAnsi="Arial"/>
          <w:color w:val="000000"/>
          <w:szCs w:val="20"/>
        </w:rPr>
        <w:t xml:space="preserve"> </w:t>
      </w:r>
      <w:r w:rsidR="00C62C00">
        <w:rPr>
          <w:rFonts w:ascii="Arial" w:hAnsi="Arial"/>
          <w:color w:val="000000"/>
          <w:szCs w:val="20"/>
        </w:rPr>
        <w:t xml:space="preserve">Bedrijven met verschillende soorten oplossingen </w:t>
      </w:r>
      <w:r w:rsidR="00425E7E">
        <w:rPr>
          <w:rFonts w:ascii="Arial" w:hAnsi="Arial"/>
          <w:color w:val="000000"/>
          <w:szCs w:val="20"/>
        </w:rPr>
        <w:t>(</w:t>
      </w:r>
      <w:r w:rsidR="00F45CA3">
        <w:rPr>
          <w:rFonts w:ascii="Arial" w:hAnsi="Arial"/>
          <w:color w:val="000000"/>
          <w:szCs w:val="20"/>
        </w:rPr>
        <w:t>applicatieplatform en ‘best of breed’</w:t>
      </w:r>
      <w:r w:rsidR="00425E7E">
        <w:rPr>
          <w:rFonts w:ascii="Arial" w:hAnsi="Arial"/>
          <w:color w:val="000000"/>
          <w:szCs w:val="20"/>
        </w:rPr>
        <w:t xml:space="preserve">) </w:t>
      </w:r>
      <w:r w:rsidR="00C62C00">
        <w:rPr>
          <w:rFonts w:ascii="Arial" w:hAnsi="Arial"/>
          <w:color w:val="000000"/>
          <w:szCs w:val="20"/>
        </w:rPr>
        <w:t xml:space="preserve">hebben </w:t>
      </w:r>
      <w:r w:rsidR="00DB508C">
        <w:rPr>
          <w:rFonts w:ascii="Arial" w:hAnsi="Arial"/>
          <w:color w:val="000000"/>
          <w:szCs w:val="20"/>
        </w:rPr>
        <w:t xml:space="preserve">zich aangemeld </w:t>
      </w:r>
      <w:r w:rsidR="00C62C00">
        <w:rPr>
          <w:rFonts w:ascii="Arial" w:hAnsi="Arial"/>
          <w:color w:val="000000"/>
          <w:szCs w:val="20"/>
        </w:rPr>
        <w:t xml:space="preserve">waardoor er </w:t>
      </w:r>
      <w:r w:rsidR="00575E59">
        <w:rPr>
          <w:rFonts w:ascii="Arial" w:hAnsi="Arial"/>
          <w:color w:val="000000"/>
          <w:szCs w:val="20"/>
        </w:rPr>
        <w:t xml:space="preserve">een </w:t>
      </w:r>
      <w:r w:rsidR="00C62C00">
        <w:rPr>
          <w:rFonts w:ascii="Arial" w:hAnsi="Arial"/>
          <w:color w:val="000000"/>
          <w:szCs w:val="20"/>
        </w:rPr>
        <w:t>goed beel</w:t>
      </w:r>
      <w:r w:rsidR="00DB508C">
        <w:rPr>
          <w:rFonts w:ascii="Arial" w:hAnsi="Arial"/>
          <w:color w:val="000000"/>
          <w:szCs w:val="20"/>
        </w:rPr>
        <w:t xml:space="preserve">d is ontstaan van mogelijkheden en onmogelijkheden. </w:t>
      </w:r>
      <w:r w:rsidR="00C62C00">
        <w:rPr>
          <w:rFonts w:ascii="Arial" w:hAnsi="Arial"/>
          <w:color w:val="000000"/>
          <w:szCs w:val="20"/>
        </w:rPr>
        <w:t xml:space="preserve"> </w:t>
      </w:r>
    </w:p>
    <w:p w14:paraId="0CEBD604" w14:textId="77777777" w:rsidR="00D43383" w:rsidRDefault="00D43383" w:rsidP="0006697C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</w:p>
    <w:p w14:paraId="270D9D53" w14:textId="46A997AB" w:rsidR="00BF6CBE" w:rsidRDefault="00201F9D" w:rsidP="00C57B99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  <w:r>
        <w:rPr>
          <w:rFonts w:ascii="Arial" w:hAnsi="Arial"/>
          <w:color w:val="000000"/>
          <w:szCs w:val="20"/>
        </w:rPr>
        <w:t xml:space="preserve">Tijdens de presentaties </w:t>
      </w:r>
      <w:r w:rsidR="00D43383">
        <w:rPr>
          <w:rFonts w:ascii="Arial" w:hAnsi="Arial"/>
          <w:color w:val="000000"/>
          <w:szCs w:val="20"/>
        </w:rPr>
        <w:t xml:space="preserve">hebben de verschillende leveranciers aangegeven welke oplossing zij hebben voor </w:t>
      </w:r>
      <w:r w:rsidR="00EA6AD9">
        <w:rPr>
          <w:rFonts w:ascii="Arial" w:hAnsi="Arial"/>
          <w:color w:val="000000"/>
          <w:szCs w:val="20"/>
        </w:rPr>
        <w:t xml:space="preserve">het applicatieplatform voor VGGM. Het is </w:t>
      </w:r>
      <w:r w:rsidR="00425E7E">
        <w:rPr>
          <w:rFonts w:ascii="Arial" w:hAnsi="Arial"/>
          <w:color w:val="000000"/>
          <w:szCs w:val="20"/>
        </w:rPr>
        <w:t>hierbij helder geworden dat</w:t>
      </w:r>
      <w:r w:rsidR="00C90D5C">
        <w:rPr>
          <w:rFonts w:ascii="Arial" w:hAnsi="Arial"/>
          <w:color w:val="000000"/>
          <w:szCs w:val="20"/>
        </w:rPr>
        <w:t xml:space="preserve"> de scope en vraagstelling in combinatie met een goede afbakening v</w:t>
      </w:r>
      <w:r w:rsidR="00425E7E">
        <w:rPr>
          <w:rFonts w:ascii="Arial" w:hAnsi="Arial"/>
          <w:color w:val="000000"/>
          <w:szCs w:val="20"/>
        </w:rPr>
        <w:t xml:space="preserve">an het gevraagde een vereiste is. </w:t>
      </w:r>
      <w:r w:rsidR="003E5A92">
        <w:rPr>
          <w:rFonts w:ascii="Arial" w:hAnsi="Arial"/>
          <w:color w:val="000000"/>
          <w:szCs w:val="20"/>
        </w:rPr>
        <w:t xml:space="preserve">Ook zijn voor- en nadelen van het gebruik maken van een </w:t>
      </w:r>
      <w:r w:rsidR="0061087E">
        <w:rPr>
          <w:rFonts w:ascii="Arial" w:hAnsi="Arial"/>
          <w:color w:val="000000"/>
          <w:szCs w:val="20"/>
        </w:rPr>
        <w:t xml:space="preserve">geïntegreerd </w:t>
      </w:r>
      <w:r w:rsidR="003E5A92">
        <w:rPr>
          <w:rFonts w:ascii="Arial" w:hAnsi="Arial"/>
          <w:color w:val="000000"/>
          <w:szCs w:val="20"/>
        </w:rPr>
        <w:t>platform toegelicht</w:t>
      </w:r>
      <w:r w:rsidR="0061087E">
        <w:rPr>
          <w:rFonts w:ascii="Arial" w:hAnsi="Arial"/>
          <w:color w:val="000000"/>
          <w:szCs w:val="20"/>
        </w:rPr>
        <w:t>.</w:t>
      </w:r>
    </w:p>
    <w:p w14:paraId="732C67D7" w14:textId="77777777" w:rsidR="00C57B99" w:rsidRDefault="00C57B99" w:rsidP="00C57B99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</w:p>
    <w:p w14:paraId="4E7E206F" w14:textId="1325AA94" w:rsidR="004C70FA" w:rsidRPr="00201F9D" w:rsidRDefault="00201F9D" w:rsidP="00201F9D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  <w:r>
        <w:rPr>
          <w:rFonts w:ascii="Arial" w:hAnsi="Arial"/>
          <w:color w:val="000000"/>
          <w:szCs w:val="20"/>
        </w:rPr>
        <w:t xml:space="preserve">Er is tijdens de markconsultatie geen extra informatie </w:t>
      </w:r>
      <w:r w:rsidR="00F06DBC">
        <w:rPr>
          <w:rFonts w:ascii="Arial" w:hAnsi="Arial"/>
          <w:color w:val="000000"/>
          <w:szCs w:val="20"/>
        </w:rPr>
        <w:t>richting</w:t>
      </w:r>
      <w:r>
        <w:rPr>
          <w:rFonts w:ascii="Arial" w:hAnsi="Arial"/>
          <w:color w:val="000000"/>
          <w:szCs w:val="20"/>
        </w:rPr>
        <w:t xml:space="preserve"> de markt beschikbaar ge</w:t>
      </w:r>
      <w:r w:rsidR="00964A6C">
        <w:rPr>
          <w:rFonts w:ascii="Arial" w:hAnsi="Arial"/>
          <w:color w:val="000000"/>
          <w:szCs w:val="20"/>
        </w:rPr>
        <w:t>steld</w:t>
      </w:r>
      <w:r>
        <w:rPr>
          <w:rFonts w:ascii="Arial" w:hAnsi="Arial"/>
          <w:color w:val="000000"/>
          <w:szCs w:val="20"/>
        </w:rPr>
        <w:t xml:space="preserve"> die een voordeel </w:t>
      </w:r>
      <w:r w:rsidR="00F06DBC">
        <w:rPr>
          <w:rFonts w:ascii="Arial" w:hAnsi="Arial"/>
          <w:color w:val="000000"/>
          <w:szCs w:val="20"/>
        </w:rPr>
        <w:t>zou kunnen opleveren</w:t>
      </w:r>
      <w:r>
        <w:rPr>
          <w:rFonts w:ascii="Arial" w:hAnsi="Arial"/>
          <w:color w:val="000000"/>
          <w:szCs w:val="20"/>
        </w:rPr>
        <w:t xml:space="preserve"> voor </w:t>
      </w:r>
      <w:r w:rsidR="00964A6C">
        <w:rPr>
          <w:rFonts w:ascii="Arial" w:hAnsi="Arial"/>
          <w:color w:val="000000"/>
          <w:szCs w:val="20"/>
        </w:rPr>
        <w:t>één of meer</w:t>
      </w:r>
      <w:r>
        <w:rPr>
          <w:rFonts w:ascii="Arial" w:hAnsi="Arial"/>
          <w:color w:val="000000"/>
          <w:szCs w:val="20"/>
        </w:rPr>
        <w:t xml:space="preserve"> van de aanwezige marktpartijen. </w:t>
      </w:r>
      <w:r w:rsidR="009B3609">
        <w:rPr>
          <w:rFonts w:ascii="Arial" w:hAnsi="Arial"/>
          <w:color w:val="000000"/>
          <w:szCs w:val="20"/>
        </w:rPr>
        <w:t>Ook</w:t>
      </w:r>
      <w:r>
        <w:rPr>
          <w:rFonts w:ascii="Arial" w:hAnsi="Arial"/>
          <w:color w:val="000000"/>
          <w:szCs w:val="20"/>
        </w:rPr>
        <w:t xml:space="preserve"> is alle verstrekte informatie </w:t>
      </w:r>
      <w:r w:rsidR="00425E7E">
        <w:rPr>
          <w:rFonts w:ascii="Arial" w:hAnsi="Arial"/>
          <w:color w:val="000000"/>
          <w:szCs w:val="20"/>
        </w:rPr>
        <w:t xml:space="preserve">van </w:t>
      </w:r>
      <w:r w:rsidR="00F06DBC">
        <w:rPr>
          <w:rFonts w:ascii="Arial" w:hAnsi="Arial"/>
          <w:color w:val="000000"/>
          <w:szCs w:val="20"/>
        </w:rPr>
        <w:t xml:space="preserve">de </w:t>
      </w:r>
      <w:r w:rsidR="00964A6C">
        <w:rPr>
          <w:rFonts w:ascii="Arial" w:hAnsi="Arial"/>
          <w:color w:val="000000"/>
          <w:szCs w:val="20"/>
        </w:rPr>
        <w:t>marktpartijen</w:t>
      </w:r>
      <w:r>
        <w:rPr>
          <w:rFonts w:ascii="Arial" w:hAnsi="Arial"/>
          <w:color w:val="000000"/>
          <w:szCs w:val="20"/>
        </w:rPr>
        <w:t xml:space="preserve"> dusdanig dat de publicatie daarvan geen meerwaarde heeft voor </w:t>
      </w:r>
      <w:r w:rsidR="00D14204">
        <w:rPr>
          <w:rFonts w:ascii="Arial" w:hAnsi="Arial"/>
          <w:color w:val="000000"/>
          <w:szCs w:val="20"/>
        </w:rPr>
        <w:t xml:space="preserve">de </w:t>
      </w:r>
      <w:r>
        <w:rPr>
          <w:rFonts w:ascii="Arial" w:hAnsi="Arial"/>
          <w:color w:val="000000"/>
          <w:szCs w:val="20"/>
        </w:rPr>
        <w:t>niet aanwezige gegadigde</w:t>
      </w:r>
      <w:r w:rsidR="00F06DBC">
        <w:rPr>
          <w:rFonts w:ascii="Arial" w:hAnsi="Arial"/>
          <w:color w:val="000000"/>
          <w:szCs w:val="20"/>
        </w:rPr>
        <w:t>n</w:t>
      </w:r>
      <w:r>
        <w:rPr>
          <w:rFonts w:ascii="Arial" w:hAnsi="Arial"/>
          <w:color w:val="000000"/>
          <w:szCs w:val="20"/>
        </w:rPr>
        <w:t xml:space="preserve">. </w:t>
      </w:r>
      <w:r w:rsidR="00B0465C">
        <w:rPr>
          <w:rFonts w:ascii="Arial" w:hAnsi="Arial"/>
          <w:color w:val="000000"/>
          <w:szCs w:val="20"/>
        </w:rPr>
        <w:t>V</w:t>
      </w:r>
      <w:r>
        <w:rPr>
          <w:rFonts w:ascii="Arial" w:hAnsi="Arial"/>
          <w:color w:val="000000"/>
          <w:szCs w:val="20"/>
        </w:rPr>
        <w:t xml:space="preserve">anuit </w:t>
      </w:r>
      <w:r w:rsidR="00425E7E">
        <w:rPr>
          <w:rFonts w:ascii="Arial" w:hAnsi="Arial"/>
          <w:color w:val="000000"/>
          <w:szCs w:val="20"/>
        </w:rPr>
        <w:t>VGGM</w:t>
      </w:r>
      <w:r>
        <w:rPr>
          <w:rFonts w:ascii="Arial" w:hAnsi="Arial"/>
          <w:color w:val="000000"/>
          <w:szCs w:val="20"/>
        </w:rPr>
        <w:t xml:space="preserve"> </w:t>
      </w:r>
      <w:r w:rsidR="00F06DBC">
        <w:rPr>
          <w:rFonts w:ascii="Arial" w:hAnsi="Arial"/>
          <w:color w:val="000000"/>
          <w:szCs w:val="20"/>
        </w:rPr>
        <w:t xml:space="preserve">is daarom </w:t>
      </w:r>
      <w:r>
        <w:rPr>
          <w:rFonts w:ascii="Arial" w:hAnsi="Arial"/>
          <w:color w:val="000000"/>
          <w:szCs w:val="20"/>
        </w:rPr>
        <w:t xml:space="preserve">de keuze gemaakt </w:t>
      </w:r>
      <w:r w:rsidR="00425E7E">
        <w:rPr>
          <w:rFonts w:ascii="Arial" w:hAnsi="Arial"/>
          <w:color w:val="000000"/>
          <w:szCs w:val="20"/>
        </w:rPr>
        <w:t xml:space="preserve">om </w:t>
      </w:r>
      <w:r>
        <w:rPr>
          <w:rFonts w:ascii="Arial" w:hAnsi="Arial"/>
          <w:color w:val="000000"/>
          <w:szCs w:val="20"/>
        </w:rPr>
        <w:t xml:space="preserve">geen </w:t>
      </w:r>
      <w:r w:rsidR="00425E7E">
        <w:rPr>
          <w:rFonts w:ascii="Arial" w:hAnsi="Arial"/>
          <w:color w:val="000000"/>
          <w:szCs w:val="20"/>
        </w:rPr>
        <w:t xml:space="preserve">verdere </w:t>
      </w:r>
      <w:r>
        <w:rPr>
          <w:rFonts w:ascii="Arial" w:hAnsi="Arial"/>
          <w:color w:val="000000"/>
          <w:szCs w:val="20"/>
        </w:rPr>
        <w:t>details vanuit de aangeleverde</w:t>
      </w:r>
      <w:r w:rsidR="00964A6C">
        <w:rPr>
          <w:rFonts w:ascii="Arial" w:hAnsi="Arial"/>
          <w:color w:val="000000"/>
          <w:szCs w:val="20"/>
        </w:rPr>
        <w:t xml:space="preserve"> informatie te delen in het verslag van de</w:t>
      </w:r>
      <w:r w:rsidR="00F06DBC">
        <w:rPr>
          <w:rFonts w:ascii="Arial" w:hAnsi="Arial"/>
          <w:color w:val="000000"/>
          <w:szCs w:val="20"/>
        </w:rPr>
        <w:t>ze</w:t>
      </w:r>
      <w:r w:rsidR="00964A6C">
        <w:rPr>
          <w:rFonts w:ascii="Arial" w:hAnsi="Arial"/>
          <w:color w:val="000000"/>
          <w:szCs w:val="20"/>
        </w:rPr>
        <w:t xml:space="preserve"> marktconsultatie.</w:t>
      </w:r>
    </w:p>
    <w:p w14:paraId="57AF1904" w14:textId="09989274" w:rsidR="004C70FA" w:rsidRDefault="004C70FA" w:rsidP="00A460DF">
      <w:pPr>
        <w:pStyle w:val="Geenafstand"/>
        <w:rPr>
          <w:rFonts w:ascii="Arial" w:hAnsi="Arial"/>
          <w:szCs w:val="20"/>
        </w:rPr>
      </w:pPr>
    </w:p>
    <w:p w14:paraId="3D371C9F" w14:textId="77777777" w:rsidR="00C57B99" w:rsidRDefault="00C57B99" w:rsidP="00A460DF">
      <w:pPr>
        <w:pStyle w:val="Geenafstand"/>
        <w:rPr>
          <w:rFonts w:ascii="Arial" w:hAnsi="Arial"/>
          <w:szCs w:val="20"/>
        </w:rPr>
      </w:pPr>
    </w:p>
    <w:p w14:paraId="527DE99D" w14:textId="7E528FDC" w:rsidR="00644741" w:rsidRDefault="00425E7E" w:rsidP="00D43383">
      <w:pPr>
        <w:pStyle w:val="Geenafstand"/>
        <w:spacing w:line="276" w:lineRule="auto"/>
        <w:rPr>
          <w:rFonts w:ascii="Arial" w:hAnsi="Arial"/>
          <w:color w:val="000000"/>
          <w:szCs w:val="20"/>
        </w:rPr>
      </w:pPr>
      <w:r w:rsidRPr="00A160E8">
        <w:rPr>
          <w:rFonts w:ascii="Arial" w:hAnsi="Arial"/>
          <w:color w:val="000000"/>
          <w:szCs w:val="20"/>
        </w:rPr>
        <w:lastRenderedPageBreak/>
        <w:t xml:space="preserve">Uit de marktconsultatie blijkt dat er </w:t>
      </w:r>
      <w:r w:rsidR="00644741" w:rsidRPr="00A160E8">
        <w:rPr>
          <w:rFonts w:ascii="Arial" w:hAnsi="Arial"/>
          <w:color w:val="000000"/>
          <w:szCs w:val="20"/>
        </w:rPr>
        <w:t>marktpartijen zijn die uitgevraagde onderdelen 1 t/m 4 geïntegreerd kunnen aanbieden.</w:t>
      </w:r>
      <w:r w:rsidR="00983C33" w:rsidRPr="00A160E8">
        <w:rPr>
          <w:rFonts w:ascii="Arial" w:hAnsi="Arial"/>
          <w:color w:val="000000"/>
          <w:szCs w:val="20"/>
        </w:rPr>
        <w:t xml:space="preserve"> Er zijn </w:t>
      </w:r>
      <w:r w:rsidR="00983C33" w:rsidRPr="00A160E8">
        <w:rPr>
          <w:rFonts w:ascii="Arial" w:hAnsi="Arial"/>
        </w:rPr>
        <w:t xml:space="preserve">geen marktpartijen die kunnen voorzien in een oplossing die in alle mogelijke aandachtsgebieden/onderdelen </w:t>
      </w:r>
      <w:r w:rsidR="00A160E8" w:rsidRPr="00A160E8">
        <w:rPr>
          <w:rFonts w:ascii="Arial" w:hAnsi="Arial"/>
        </w:rPr>
        <w:t xml:space="preserve">zoals gevraagd door VGGM, </w:t>
      </w:r>
      <w:r w:rsidR="00983C33" w:rsidRPr="00A160E8">
        <w:rPr>
          <w:rFonts w:ascii="Arial" w:hAnsi="Arial"/>
        </w:rPr>
        <w:t xml:space="preserve">voorziet. </w:t>
      </w:r>
      <w:r w:rsidR="00E11859">
        <w:rPr>
          <w:rFonts w:ascii="Arial" w:hAnsi="Arial"/>
        </w:rPr>
        <w:t>Nu dat duidelijk is geworden zal VGGM dus keuzes moeten gaan maken</w:t>
      </w:r>
      <w:r w:rsidR="002D1DD0" w:rsidRPr="00A160E8">
        <w:rPr>
          <w:rFonts w:ascii="Arial" w:hAnsi="Arial"/>
        </w:rPr>
        <w:t>.</w:t>
      </w:r>
    </w:p>
    <w:p w14:paraId="7EB26FFA" w14:textId="77777777" w:rsidR="00A460DF" w:rsidRPr="00104015" w:rsidRDefault="00CB4335" w:rsidP="00104015">
      <w:pPr>
        <w:pStyle w:val="Kop1"/>
        <w:numPr>
          <w:ilvl w:val="0"/>
          <w:numId w:val="13"/>
        </w:numPr>
      </w:pPr>
      <w:bookmarkStart w:id="7" w:name="_Toc432687369"/>
      <w:bookmarkStart w:id="8" w:name="_Toc433034862"/>
      <w:bookmarkStart w:id="9" w:name="_Toc494369663"/>
      <w:r>
        <w:t>Vervolg</w:t>
      </w:r>
      <w:bookmarkStart w:id="10" w:name="_Toc432687370"/>
      <w:bookmarkStart w:id="11" w:name="_Toc433034863"/>
      <w:bookmarkEnd w:id="7"/>
      <w:bookmarkEnd w:id="8"/>
      <w:bookmarkEnd w:id="9"/>
    </w:p>
    <w:p w14:paraId="1E7EBD5D" w14:textId="77777777" w:rsidR="00A460DF" w:rsidRPr="00FB3792" w:rsidRDefault="00A460DF" w:rsidP="00A460DF">
      <w:pPr>
        <w:rPr>
          <w:rFonts w:ascii="Arial" w:hAnsi="Arial"/>
        </w:rPr>
      </w:pPr>
    </w:p>
    <w:p w14:paraId="7F334FDB" w14:textId="77777777" w:rsidR="00A460DF" w:rsidRDefault="0006697C" w:rsidP="0006697C">
      <w:pPr>
        <w:pStyle w:val="Kop2"/>
        <w:rPr>
          <w:rFonts w:ascii="Arial" w:hAnsi="Arial"/>
        </w:rPr>
      </w:pPr>
      <w:bookmarkStart w:id="12" w:name="_Toc494369664"/>
      <w:bookmarkEnd w:id="10"/>
      <w:bookmarkEnd w:id="11"/>
      <w:r>
        <w:rPr>
          <w:rFonts w:ascii="Arial" w:hAnsi="Arial"/>
        </w:rPr>
        <w:t xml:space="preserve">2.1 </w:t>
      </w:r>
      <w:r w:rsidR="00D01095">
        <w:rPr>
          <w:rFonts w:ascii="Arial" w:hAnsi="Arial"/>
        </w:rPr>
        <w:t xml:space="preserve">    </w:t>
      </w:r>
      <w:r w:rsidR="00F9413A">
        <w:rPr>
          <w:rFonts w:ascii="Arial" w:hAnsi="Arial"/>
        </w:rPr>
        <w:t xml:space="preserve">  </w:t>
      </w:r>
      <w:r w:rsidR="00D01095">
        <w:rPr>
          <w:rFonts w:ascii="Arial" w:hAnsi="Arial"/>
        </w:rPr>
        <w:t xml:space="preserve">  </w:t>
      </w:r>
      <w:r w:rsidR="00CB4335">
        <w:rPr>
          <w:rFonts w:ascii="Arial" w:hAnsi="Arial"/>
        </w:rPr>
        <w:t>Informatie en speelveld</w:t>
      </w:r>
      <w:bookmarkEnd w:id="12"/>
    </w:p>
    <w:p w14:paraId="6E8B71CD" w14:textId="77777777" w:rsidR="003671D5" w:rsidRPr="007D5616" w:rsidRDefault="003671D5" w:rsidP="004147A3">
      <w:pPr>
        <w:rPr>
          <w:rFonts w:ascii="Arial" w:hAnsi="Arial"/>
        </w:rPr>
      </w:pPr>
    </w:p>
    <w:p w14:paraId="7699BF61" w14:textId="57673052" w:rsidR="00CB4335" w:rsidRDefault="00CB4335" w:rsidP="00CB4335">
      <w:pPr>
        <w:jc w:val="left"/>
        <w:rPr>
          <w:rFonts w:ascii="Arial" w:hAnsi="Arial"/>
        </w:rPr>
      </w:pPr>
      <w:r>
        <w:rPr>
          <w:rFonts w:ascii="Arial" w:hAnsi="Arial"/>
        </w:rPr>
        <w:t xml:space="preserve">Na de marktconsultatie is </w:t>
      </w:r>
      <w:r w:rsidR="0042538D">
        <w:rPr>
          <w:rFonts w:ascii="Arial" w:hAnsi="Arial"/>
        </w:rPr>
        <w:t xml:space="preserve">helder geworden </w:t>
      </w:r>
      <w:r w:rsidR="00DF5BBF">
        <w:rPr>
          <w:rFonts w:ascii="Arial" w:hAnsi="Arial"/>
        </w:rPr>
        <w:t xml:space="preserve">hoe </w:t>
      </w:r>
      <w:r w:rsidR="0042538D">
        <w:rPr>
          <w:rFonts w:ascii="Arial" w:hAnsi="Arial"/>
        </w:rPr>
        <w:t xml:space="preserve">VGGM deze opdracht verder vorm gaat geven en </w:t>
      </w:r>
      <w:r w:rsidR="00DF5BBF">
        <w:rPr>
          <w:rFonts w:ascii="Arial" w:hAnsi="Arial"/>
        </w:rPr>
        <w:t xml:space="preserve">zal </w:t>
      </w:r>
      <w:r w:rsidR="0042538D">
        <w:rPr>
          <w:rFonts w:ascii="Arial" w:hAnsi="Arial"/>
        </w:rPr>
        <w:t xml:space="preserve">daarvoor een aanbesteding uitschrijven. </w:t>
      </w:r>
      <w:r w:rsidR="004F2D05">
        <w:rPr>
          <w:rFonts w:ascii="Arial" w:hAnsi="Arial"/>
        </w:rPr>
        <w:t xml:space="preserve">Intern zullen diverse onderwerpen nader worden gedefinieerd c.q. worden uitgezocht. Hierbij moet gedacht worden aan onderwerpen op het gebied van koppelvlakken, </w:t>
      </w:r>
      <w:r w:rsidR="002F0300">
        <w:rPr>
          <w:rFonts w:ascii="Arial" w:hAnsi="Arial"/>
        </w:rPr>
        <w:t xml:space="preserve">het beheer van </w:t>
      </w:r>
      <w:r w:rsidR="004F2D05">
        <w:rPr>
          <w:rFonts w:ascii="Arial" w:hAnsi="Arial"/>
        </w:rPr>
        <w:t>bronbestanden, rapportages</w:t>
      </w:r>
      <w:r w:rsidR="002F0300">
        <w:rPr>
          <w:rFonts w:ascii="Arial" w:hAnsi="Arial"/>
        </w:rPr>
        <w:t xml:space="preserve"> en verdere</w:t>
      </w:r>
      <w:r w:rsidR="00862B13">
        <w:rPr>
          <w:rFonts w:ascii="Arial" w:hAnsi="Arial"/>
        </w:rPr>
        <w:t xml:space="preserve"> </w:t>
      </w:r>
      <w:r w:rsidR="00D14204">
        <w:rPr>
          <w:rFonts w:ascii="Arial" w:hAnsi="Arial"/>
        </w:rPr>
        <w:t>randvoorwaarden</w:t>
      </w:r>
      <w:r w:rsidR="002F0300">
        <w:rPr>
          <w:rFonts w:ascii="Arial" w:hAnsi="Arial"/>
        </w:rPr>
        <w:t xml:space="preserve"> en eisen. </w:t>
      </w:r>
      <w:r w:rsidR="004F2D05">
        <w:rPr>
          <w:rFonts w:ascii="Arial" w:hAnsi="Arial"/>
        </w:rPr>
        <w:t xml:space="preserve"> </w:t>
      </w:r>
      <w:r>
        <w:rPr>
          <w:rFonts w:ascii="Arial" w:hAnsi="Arial"/>
        </w:rPr>
        <w:t>Alle gegadigde</w:t>
      </w:r>
      <w:r w:rsidR="00F06DBC">
        <w:rPr>
          <w:rFonts w:ascii="Arial" w:hAnsi="Arial"/>
        </w:rPr>
        <w:t>n</w:t>
      </w:r>
      <w:r>
        <w:rPr>
          <w:rFonts w:ascii="Arial" w:hAnsi="Arial"/>
        </w:rPr>
        <w:t xml:space="preserve"> (inclusief aanwezige partijen) </w:t>
      </w:r>
      <w:r w:rsidR="00B0465C">
        <w:rPr>
          <w:rFonts w:ascii="Arial" w:hAnsi="Arial"/>
        </w:rPr>
        <w:t>worden</w:t>
      </w:r>
      <w:r w:rsidR="004F2D05">
        <w:rPr>
          <w:rFonts w:ascii="Arial" w:hAnsi="Arial"/>
        </w:rPr>
        <w:t xml:space="preserve"> tijdens de publicatie op </w:t>
      </w:r>
      <w:proofErr w:type="spellStart"/>
      <w:r w:rsidR="004F2D05">
        <w:rPr>
          <w:rFonts w:ascii="Arial" w:hAnsi="Arial"/>
        </w:rPr>
        <w:t>TenderN</w:t>
      </w:r>
      <w:r w:rsidR="00B0465C">
        <w:rPr>
          <w:rFonts w:ascii="Arial" w:hAnsi="Arial"/>
        </w:rPr>
        <w:t>ed</w:t>
      </w:r>
      <w:proofErr w:type="spellEnd"/>
      <w:r w:rsidR="00B0465C">
        <w:rPr>
          <w:rFonts w:ascii="Arial" w:hAnsi="Arial"/>
        </w:rPr>
        <w:t xml:space="preserve"> voorzien van de </w:t>
      </w:r>
      <w:r w:rsidRPr="00B0465C">
        <w:rPr>
          <w:rFonts w:ascii="Arial" w:hAnsi="Arial"/>
        </w:rPr>
        <w:t>juiste input om een gelijkwaardige inschrijving te kunnen doen.</w:t>
      </w:r>
    </w:p>
    <w:p w14:paraId="034FDA76" w14:textId="77777777" w:rsidR="00003828" w:rsidRPr="00003828" w:rsidRDefault="00003828" w:rsidP="000338DD">
      <w:pPr>
        <w:rPr>
          <w:rFonts w:cs="Tahoma"/>
          <w:szCs w:val="20"/>
          <w:lang w:eastAsia="en-US"/>
        </w:rPr>
      </w:pPr>
    </w:p>
    <w:p w14:paraId="297C9BD6" w14:textId="77777777" w:rsidR="00964A6C" w:rsidRDefault="00964A6C" w:rsidP="00964A6C">
      <w:pPr>
        <w:pStyle w:val="Kop2"/>
        <w:rPr>
          <w:rFonts w:ascii="Arial" w:hAnsi="Arial"/>
        </w:rPr>
      </w:pPr>
      <w:bookmarkStart w:id="13" w:name="_Toc494369665"/>
      <w:r>
        <w:rPr>
          <w:rFonts w:ascii="Arial" w:hAnsi="Arial"/>
        </w:rPr>
        <w:t>2.2         Vervolg planning</w:t>
      </w:r>
      <w:bookmarkEnd w:id="13"/>
    </w:p>
    <w:p w14:paraId="2C7338B6" w14:textId="77777777" w:rsidR="00CB4335" w:rsidRDefault="00CB4335" w:rsidP="00964A6C">
      <w:pPr>
        <w:rPr>
          <w:lang w:eastAsia="en-US"/>
        </w:rPr>
      </w:pPr>
    </w:p>
    <w:p w14:paraId="5B537209" w14:textId="3224F36E" w:rsidR="00964A6C" w:rsidRPr="0042538D" w:rsidRDefault="00DB508C" w:rsidP="00964A6C">
      <w:pPr>
        <w:rPr>
          <w:rFonts w:ascii="Arial" w:hAnsi="Arial"/>
          <w:lang w:eastAsia="en-US"/>
        </w:rPr>
      </w:pPr>
      <w:r w:rsidRPr="0042538D">
        <w:rPr>
          <w:rFonts w:ascii="Arial" w:hAnsi="Arial"/>
          <w:lang w:eastAsia="en-US"/>
        </w:rPr>
        <w:t xml:space="preserve">Aan de hand van de opgehaalde informatie zal de scope (reikwijdte) nader gedefinieerd worden en </w:t>
      </w:r>
      <w:r w:rsidR="00461C8F">
        <w:rPr>
          <w:rFonts w:ascii="Arial" w:hAnsi="Arial"/>
          <w:lang w:eastAsia="en-US"/>
        </w:rPr>
        <w:t xml:space="preserve">één of meerdere aanbestedingen </w:t>
      </w:r>
      <w:r w:rsidRPr="0042538D">
        <w:rPr>
          <w:rFonts w:ascii="Arial" w:hAnsi="Arial"/>
          <w:lang w:eastAsia="en-US"/>
        </w:rPr>
        <w:t xml:space="preserve">voorbereid. </w:t>
      </w:r>
      <w:r w:rsidR="00C01589">
        <w:rPr>
          <w:rFonts w:ascii="Arial" w:hAnsi="Arial"/>
          <w:lang w:eastAsia="en-US"/>
        </w:rPr>
        <w:t xml:space="preserve">De </w:t>
      </w:r>
      <w:r w:rsidR="00D71F2B">
        <w:rPr>
          <w:rFonts w:ascii="Arial" w:hAnsi="Arial"/>
          <w:lang w:eastAsia="en-US"/>
        </w:rPr>
        <w:t>voorbereidingstijd</w:t>
      </w:r>
      <w:r w:rsidR="00C01589">
        <w:rPr>
          <w:rFonts w:ascii="Arial" w:hAnsi="Arial"/>
          <w:lang w:eastAsia="en-US"/>
        </w:rPr>
        <w:t xml:space="preserve"> per aanbesteding kan verschillen maar de inschatting is dat i</w:t>
      </w:r>
      <w:r w:rsidR="00EB3AD8">
        <w:rPr>
          <w:rFonts w:ascii="Arial" w:hAnsi="Arial"/>
          <w:lang w:eastAsia="en-US"/>
        </w:rPr>
        <w:t>n</w:t>
      </w:r>
      <w:r w:rsidR="00C01589">
        <w:rPr>
          <w:rFonts w:ascii="Arial" w:hAnsi="Arial"/>
          <w:lang w:eastAsia="en-US"/>
        </w:rPr>
        <w:t xml:space="preserve"> het najaar </w:t>
      </w:r>
      <w:r w:rsidR="00D71F2B">
        <w:rPr>
          <w:rFonts w:ascii="Arial" w:hAnsi="Arial"/>
          <w:lang w:eastAsia="en-US"/>
        </w:rPr>
        <w:t xml:space="preserve">de aanbestedingen </w:t>
      </w:r>
      <w:r w:rsidR="00185F9E">
        <w:rPr>
          <w:rFonts w:ascii="Arial" w:hAnsi="Arial"/>
          <w:lang w:eastAsia="en-US"/>
        </w:rPr>
        <w:t>worden</w:t>
      </w:r>
      <w:r w:rsidR="00D71F2B">
        <w:rPr>
          <w:rFonts w:ascii="Arial" w:hAnsi="Arial"/>
          <w:lang w:eastAsia="en-US"/>
        </w:rPr>
        <w:t xml:space="preserve"> gepubliceerd. </w:t>
      </w:r>
      <w:r w:rsidR="0042538D" w:rsidRPr="0042538D">
        <w:rPr>
          <w:rFonts w:ascii="Arial" w:hAnsi="Arial"/>
          <w:lang w:eastAsia="en-US"/>
        </w:rPr>
        <w:t xml:space="preserve"> op </w:t>
      </w:r>
      <w:proofErr w:type="spellStart"/>
      <w:r w:rsidR="0042538D" w:rsidRPr="0042538D">
        <w:rPr>
          <w:rFonts w:ascii="Arial" w:hAnsi="Arial"/>
          <w:lang w:eastAsia="en-US"/>
        </w:rPr>
        <w:t>TenderNed</w:t>
      </w:r>
      <w:proofErr w:type="spellEnd"/>
      <w:r w:rsidR="0042538D" w:rsidRPr="0042538D">
        <w:rPr>
          <w:rFonts w:ascii="Arial" w:hAnsi="Arial"/>
          <w:lang w:eastAsia="en-US"/>
        </w:rPr>
        <w:t xml:space="preserve">. </w:t>
      </w:r>
      <w:r w:rsidR="00964A6C" w:rsidRPr="0042538D">
        <w:rPr>
          <w:rFonts w:ascii="Arial" w:hAnsi="Arial"/>
          <w:lang w:eastAsia="en-US"/>
        </w:rPr>
        <w:t>Voor deze aanbesteding</w:t>
      </w:r>
      <w:r w:rsidR="00EB3AD8">
        <w:rPr>
          <w:rFonts w:ascii="Arial" w:hAnsi="Arial"/>
          <w:lang w:eastAsia="en-US"/>
        </w:rPr>
        <w:t>en</w:t>
      </w:r>
      <w:r w:rsidR="00964A6C" w:rsidRPr="0042538D">
        <w:rPr>
          <w:rFonts w:ascii="Arial" w:hAnsi="Arial"/>
          <w:lang w:eastAsia="en-US"/>
        </w:rPr>
        <w:t xml:space="preserve"> zal een nieuwe aanbesteding worden aangemaakt en wordt geen gebruik gemaakt van </w:t>
      </w:r>
      <w:r w:rsidR="00F06DBC" w:rsidRPr="0042538D">
        <w:rPr>
          <w:rFonts w:ascii="Arial" w:hAnsi="Arial"/>
          <w:lang w:eastAsia="en-US"/>
        </w:rPr>
        <w:t>de</w:t>
      </w:r>
      <w:r w:rsidR="00964A6C" w:rsidRPr="0042538D">
        <w:rPr>
          <w:rFonts w:ascii="Arial" w:hAnsi="Arial"/>
          <w:lang w:eastAsia="en-US"/>
        </w:rPr>
        <w:t xml:space="preserve"> </w:t>
      </w:r>
      <w:proofErr w:type="spellStart"/>
      <w:r w:rsidR="00F06DBC" w:rsidRPr="0042538D">
        <w:rPr>
          <w:rFonts w:ascii="Arial" w:hAnsi="Arial"/>
          <w:lang w:eastAsia="en-US"/>
        </w:rPr>
        <w:t>Tender</w:t>
      </w:r>
      <w:r w:rsidR="00D14204">
        <w:rPr>
          <w:rFonts w:ascii="Arial" w:hAnsi="Arial"/>
          <w:lang w:eastAsia="en-US"/>
        </w:rPr>
        <w:t>N</w:t>
      </w:r>
      <w:r w:rsidR="00F06DBC" w:rsidRPr="0042538D">
        <w:rPr>
          <w:rFonts w:ascii="Arial" w:hAnsi="Arial"/>
          <w:lang w:eastAsia="en-US"/>
        </w:rPr>
        <w:t>ed</w:t>
      </w:r>
      <w:proofErr w:type="spellEnd"/>
      <w:r w:rsidR="00F06DBC" w:rsidRPr="0042538D">
        <w:rPr>
          <w:rFonts w:ascii="Arial" w:hAnsi="Arial"/>
          <w:lang w:eastAsia="en-US"/>
        </w:rPr>
        <w:t xml:space="preserve"> publicatie</w:t>
      </w:r>
      <w:r w:rsidR="00964A6C" w:rsidRPr="0042538D">
        <w:rPr>
          <w:rFonts w:ascii="Arial" w:hAnsi="Arial"/>
          <w:lang w:eastAsia="en-US"/>
        </w:rPr>
        <w:t xml:space="preserve"> </w:t>
      </w:r>
      <w:r w:rsidR="00F06DBC" w:rsidRPr="0042538D">
        <w:rPr>
          <w:rFonts w:ascii="Arial" w:hAnsi="Arial"/>
          <w:lang w:eastAsia="en-US"/>
        </w:rPr>
        <w:t xml:space="preserve">van </w:t>
      </w:r>
      <w:r w:rsidR="00964A6C" w:rsidRPr="0042538D">
        <w:rPr>
          <w:rFonts w:ascii="Arial" w:hAnsi="Arial"/>
          <w:lang w:eastAsia="en-US"/>
        </w:rPr>
        <w:t>de</w:t>
      </w:r>
      <w:r w:rsidR="004F2D05">
        <w:rPr>
          <w:rFonts w:ascii="Arial" w:hAnsi="Arial"/>
          <w:lang w:eastAsia="en-US"/>
        </w:rPr>
        <w:t xml:space="preserve">ze marktconsultatie. </w:t>
      </w:r>
      <w:r w:rsidR="00964A6C" w:rsidRPr="0042538D">
        <w:rPr>
          <w:rFonts w:ascii="Arial" w:hAnsi="Arial"/>
          <w:lang w:eastAsia="en-US"/>
        </w:rPr>
        <w:t xml:space="preserve">Het is dus raadzaam om </w:t>
      </w:r>
      <w:proofErr w:type="spellStart"/>
      <w:r w:rsidR="00964A6C" w:rsidRPr="0042538D">
        <w:rPr>
          <w:rFonts w:ascii="Arial" w:hAnsi="Arial"/>
          <w:lang w:eastAsia="en-US"/>
        </w:rPr>
        <w:t>Tender</w:t>
      </w:r>
      <w:r w:rsidR="00D14204">
        <w:rPr>
          <w:rFonts w:ascii="Arial" w:hAnsi="Arial"/>
          <w:lang w:eastAsia="en-US"/>
        </w:rPr>
        <w:t>N</w:t>
      </w:r>
      <w:r w:rsidR="00964A6C" w:rsidRPr="0042538D">
        <w:rPr>
          <w:rFonts w:ascii="Arial" w:hAnsi="Arial"/>
          <w:lang w:eastAsia="en-US"/>
        </w:rPr>
        <w:t>ed</w:t>
      </w:r>
      <w:proofErr w:type="spellEnd"/>
      <w:r w:rsidR="00964A6C" w:rsidRPr="0042538D">
        <w:rPr>
          <w:rFonts w:ascii="Arial" w:hAnsi="Arial"/>
          <w:lang w:eastAsia="en-US"/>
        </w:rPr>
        <w:t xml:space="preserve"> te blijven volgen om de nog te publiceren opdracht in beeld te krijgen.</w:t>
      </w:r>
    </w:p>
    <w:sectPr w:rsidR="00964A6C" w:rsidRPr="004253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3281" w14:textId="77777777" w:rsidR="00B6574D" w:rsidRDefault="00B6574D" w:rsidP="00A460DF">
      <w:pPr>
        <w:spacing w:line="240" w:lineRule="auto"/>
      </w:pPr>
      <w:r>
        <w:separator/>
      </w:r>
    </w:p>
  </w:endnote>
  <w:endnote w:type="continuationSeparator" w:id="0">
    <w:p w14:paraId="04732789" w14:textId="77777777" w:rsidR="00B6574D" w:rsidRDefault="00B6574D" w:rsidP="00A460DF">
      <w:pPr>
        <w:spacing w:line="240" w:lineRule="auto"/>
      </w:pPr>
      <w:r>
        <w:continuationSeparator/>
      </w:r>
    </w:p>
  </w:endnote>
  <w:endnote w:type="continuationNotice" w:id="1">
    <w:p w14:paraId="01BD3DF1" w14:textId="77777777" w:rsidR="00B6574D" w:rsidRDefault="00B657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1DFD" w14:textId="77777777" w:rsidR="00B0465C" w:rsidRDefault="00B046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767983"/>
      <w:docPartObj>
        <w:docPartGallery w:val="Page Numbers (Bottom of Page)"/>
        <w:docPartUnique/>
      </w:docPartObj>
    </w:sdtPr>
    <w:sdtEndPr/>
    <w:sdtContent>
      <w:p w14:paraId="790AD94B" w14:textId="77777777" w:rsidR="00B0465C" w:rsidRDefault="00B0465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7B5">
          <w:rPr>
            <w:noProof/>
          </w:rPr>
          <w:t>5</w:t>
        </w:r>
        <w:r>
          <w:fldChar w:fldCharType="end"/>
        </w:r>
      </w:p>
    </w:sdtContent>
  </w:sdt>
  <w:p w14:paraId="303F1D8A" w14:textId="77777777" w:rsidR="00B0465C" w:rsidRPr="00CB5428" w:rsidRDefault="00B0465C">
    <w:pPr>
      <w:pStyle w:val="Voettekst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84C7" w14:textId="77777777" w:rsidR="00B0465C" w:rsidRDefault="00B046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6B26" w14:textId="77777777" w:rsidR="00B6574D" w:rsidRDefault="00B6574D" w:rsidP="00A460DF">
      <w:pPr>
        <w:spacing w:line="240" w:lineRule="auto"/>
      </w:pPr>
      <w:r>
        <w:separator/>
      </w:r>
    </w:p>
  </w:footnote>
  <w:footnote w:type="continuationSeparator" w:id="0">
    <w:p w14:paraId="0A301A17" w14:textId="77777777" w:rsidR="00B6574D" w:rsidRDefault="00B6574D" w:rsidP="00A460DF">
      <w:pPr>
        <w:spacing w:line="240" w:lineRule="auto"/>
      </w:pPr>
      <w:r>
        <w:continuationSeparator/>
      </w:r>
    </w:p>
  </w:footnote>
  <w:footnote w:type="continuationNotice" w:id="1">
    <w:p w14:paraId="3D288771" w14:textId="77777777" w:rsidR="00B6574D" w:rsidRDefault="00B657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9AA2" w14:textId="77777777" w:rsidR="00B0465C" w:rsidRDefault="00B046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E9898" w14:textId="77777777" w:rsidR="00B0465C" w:rsidRDefault="00B046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E07DC" w14:textId="77777777" w:rsidR="00B0465C" w:rsidRDefault="00B046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5FE"/>
    <w:multiLevelType w:val="hybridMultilevel"/>
    <w:tmpl w:val="80D633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9372A"/>
    <w:multiLevelType w:val="multilevel"/>
    <w:tmpl w:val="FDFAF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7F40A8"/>
    <w:multiLevelType w:val="multilevel"/>
    <w:tmpl w:val="AC2EF64A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b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0"/>
        <w:szCs w:val="20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3" w15:restartNumberingAfterBreak="0">
    <w:nsid w:val="10E6760C"/>
    <w:multiLevelType w:val="hybridMultilevel"/>
    <w:tmpl w:val="08D89180"/>
    <w:lvl w:ilvl="0" w:tplc="E1BECFE4">
      <w:start w:val="8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81E3C"/>
    <w:multiLevelType w:val="hybridMultilevel"/>
    <w:tmpl w:val="40882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E7BEF"/>
    <w:multiLevelType w:val="hybridMultilevel"/>
    <w:tmpl w:val="B2B8C1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937CD5"/>
    <w:multiLevelType w:val="hybridMultilevel"/>
    <w:tmpl w:val="8862B1AE"/>
    <w:lvl w:ilvl="0" w:tplc="EE1430C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6161A"/>
    <w:multiLevelType w:val="hybridMultilevel"/>
    <w:tmpl w:val="49722D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A7303E"/>
    <w:multiLevelType w:val="hybridMultilevel"/>
    <w:tmpl w:val="DA269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E4D0C"/>
    <w:multiLevelType w:val="hybridMultilevel"/>
    <w:tmpl w:val="2AF66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882024"/>
    <w:multiLevelType w:val="hybridMultilevel"/>
    <w:tmpl w:val="27228E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D5139"/>
    <w:multiLevelType w:val="hybridMultilevel"/>
    <w:tmpl w:val="9C1C456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CB16AF"/>
    <w:multiLevelType w:val="hybridMultilevel"/>
    <w:tmpl w:val="6F8A8A8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529B5"/>
    <w:multiLevelType w:val="hybridMultilevel"/>
    <w:tmpl w:val="B01C9D36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412462">
    <w:abstractNumId w:val="2"/>
  </w:num>
  <w:num w:numId="2" w16cid:durableId="1234121408">
    <w:abstractNumId w:val="11"/>
  </w:num>
  <w:num w:numId="3" w16cid:durableId="1940524327">
    <w:abstractNumId w:val="4"/>
  </w:num>
  <w:num w:numId="4" w16cid:durableId="170411556">
    <w:abstractNumId w:val="8"/>
  </w:num>
  <w:num w:numId="5" w16cid:durableId="622465786">
    <w:abstractNumId w:val="9"/>
  </w:num>
  <w:num w:numId="6" w16cid:durableId="242840424">
    <w:abstractNumId w:val="12"/>
  </w:num>
  <w:num w:numId="7" w16cid:durableId="802695039">
    <w:abstractNumId w:val="7"/>
  </w:num>
  <w:num w:numId="8" w16cid:durableId="2036424022">
    <w:abstractNumId w:val="10"/>
  </w:num>
  <w:num w:numId="9" w16cid:durableId="228004055">
    <w:abstractNumId w:val="5"/>
  </w:num>
  <w:num w:numId="10" w16cid:durableId="53824083">
    <w:abstractNumId w:val="0"/>
  </w:num>
  <w:num w:numId="11" w16cid:durableId="1413702201">
    <w:abstractNumId w:val="13"/>
  </w:num>
  <w:num w:numId="12" w16cid:durableId="1331443952">
    <w:abstractNumId w:val="6"/>
  </w:num>
  <w:num w:numId="13" w16cid:durableId="915016264">
    <w:abstractNumId w:val="1"/>
  </w:num>
  <w:num w:numId="14" w16cid:durableId="784427511">
    <w:abstractNumId w:val="14"/>
  </w:num>
  <w:num w:numId="15" w16cid:durableId="2135294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A460DF"/>
    <w:rsid w:val="00003828"/>
    <w:rsid w:val="000338DD"/>
    <w:rsid w:val="000439C3"/>
    <w:rsid w:val="0006697C"/>
    <w:rsid w:val="00071C98"/>
    <w:rsid w:val="0007324D"/>
    <w:rsid w:val="00104015"/>
    <w:rsid w:val="00104E9A"/>
    <w:rsid w:val="00113993"/>
    <w:rsid w:val="0013461A"/>
    <w:rsid w:val="00136455"/>
    <w:rsid w:val="00142F52"/>
    <w:rsid w:val="001536BB"/>
    <w:rsid w:val="00163F29"/>
    <w:rsid w:val="0017266A"/>
    <w:rsid w:val="001817B5"/>
    <w:rsid w:val="00185F9E"/>
    <w:rsid w:val="001B3968"/>
    <w:rsid w:val="001C4A21"/>
    <w:rsid w:val="00201F9D"/>
    <w:rsid w:val="002142BD"/>
    <w:rsid w:val="00247264"/>
    <w:rsid w:val="00255EC2"/>
    <w:rsid w:val="00257CB3"/>
    <w:rsid w:val="00287ABE"/>
    <w:rsid w:val="002A1A93"/>
    <w:rsid w:val="002A6777"/>
    <w:rsid w:val="002B79DB"/>
    <w:rsid w:val="002C6D8C"/>
    <w:rsid w:val="002D1DD0"/>
    <w:rsid w:val="002E73F7"/>
    <w:rsid w:val="002F0300"/>
    <w:rsid w:val="002F0CB5"/>
    <w:rsid w:val="003060F4"/>
    <w:rsid w:val="003079A0"/>
    <w:rsid w:val="0032775F"/>
    <w:rsid w:val="00344580"/>
    <w:rsid w:val="00347CEF"/>
    <w:rsid w:val="003564F5"/>
    <w:rsid w:val="00364676"/>
    <w:rsid w:val="003671D5"/>
    <w:rsid w:val="003A2D1C"/>
    <w:rsid w:val="003A620F"/>
    <w:rsid w:val="003B0D5A"/>
    <w:rsid w:val="003C41BE"/>
    <w:rsid w:val="003C6F31"/>
    <w:rsid w:val="003E1D0A"/>
    <w:rsid w:val="003E5A92"/>
    <w:rsid w:val="004147A3"/>
    <w:rsid w:val="004213FB"/>
    <w:rsid w:val="0042538D"/>
    <w:rsid w:val="00425E7E"/>
    <w:rsid w:val="00461C8F"/>
    <w:rsid w:val="004662C6"/>
    <w:rsid w:val="004912CD"/>
    <w:rsid w:val="004A1F51"/>
    <w:rsid w:val="004C60B2"/>
    <w:rsid w:val="004C70FA"/>
    <w:rsid w:val="004E23DB"/>
    <w:rsid w:val="004E357E"/>
    <w:rsid w:val="004F2D05"/>
    <w:rsid w:val="004F6005"/>
    <w:rsid w:val="0051553E"/>
    <w:rsid w:val="005344EE"/>
    <w:rsid w:val="00535287"/>
    <w:rsid w:val="005372C2"/>
    <w:rsid w:val="00553AFB"/>
    <w:rsid w:val="005578F6"/>
    <w:rsid w:val="00566CC3"/>
    <w:rsid w:val="00575E59"/>
    <w:rsid w:val="00576CAC"/>
    <w:rsid w:val="00577FC2"/>
    <w:rsid w:val="005A5CE5"/>
    <w:rsid w:val="005C1152"/>
    <w:rsid w:val="005D6D28"/>
    <w:rsid w:val="005F5255"/>
    <w:rsid w:val="0061087E"/>
    <w:rsid w:val="00613D97"/>
    <w:rsid w:val="00644741"/>
    <w:rsid w:val="00644C98"/>
    <w:rsid w:val="00666E9B"/>
    <w:rsid w:val="00682D66"/>
    <w:rsid w:val="0068775D"/>
    <w:rsid w:val="006934A4"/>
    <w:rsid w:val="0069788C"/>
    <w:rsid w:val="006A147B"/>
    <w:rsid w:val="006A3A79"/>
    <w:rsid w:val="006A527D"/>
    <w:rsid w:val="006D3317"/>
    <w:rsid w:val="00703B39"/>
    <w:rsid w:val="00711615"/>
    <w:rsid w:val="00723913"/>
    <w:rsid w:val="007830A7"/>
    <w:rsid w:val="00792C8B"/>
    <w:rsid w:val="007B02C1"/>
    <w:rsid w:val="007B7747"/>
    <w:rsid w:val="007C4B53"/>
    <w:rsid w:val="007D5616"/>
    <w:rsid w:val="007E2635"/>
    <w:rsid w:val="007F36ED"/>
    <w:rsid w:val="008101F2"/>
    <w:rsid w:val="00812ECE"/>
    <w:rsid w:val="00856F8E"/>
    <w:rsid w:val="00862B13"/>
    <w:rsid w:val="008E3154"/>
    <w:rsid w:val="00927F62"/>
    <w:rsid w:val="009372C6"/>
    <w:rsid w:val="00964A6C"/>
    <w:rsid w:val="009767C6"/>
    <w:rsid w:val="00983C33"/>
    <w:rsid w:val="00986BB1"/>
    <w:rsid w:val="009870E4"/>
    <w:rsid w:val="00992343"/>
    <w:rsid w:val="009938F2"/>
    <w:rsid w:val="009B3609"/>
    <w:rsid w:val="009C3008"/>
    <w:rsid w:val="009D1FD0"/>
    <w:rsid w:val="009E7C25"/>
    <w:rsid w:val="009F4438"/>
    <w:rsid w:val="00A15CFE"/>
    <w:rsid w:val="00A160E8"/>
    <w:rsid w:val="00A40E28"/>
    <w:rsid w:val="00A460DF"/>
    <w:rsid w:val="00A64F01"/>
    <w:rsid w:val="00A81D1B"/>
    <w:rsid w:val="00A86CEB"/>
    <w:rsid w:val="00AB2053"/>
    <w:rsid w:val="00AD6130"/>
    <w:rsid w:val="00AD7E8C"/>
    <w:rsid w:val="00B0465C"/>
    <w:rsid w:val="00B17D21"/>
    <w:rsid w:val="00B415BB"/>
    <w:rsid w:val="00B603B5"/>
    <w:rsid w:val="00B6574D"/>
    <w:rsid w:val="00B7173F"/>
    <w:rsid w:val="00B75C26"/>
    <w:rsid w:val="00B84CF8"/>
    <w:rsid w:val="00BA302C"/>
    <w:rsid w:val="00BD1DED"/>
    <w:rsid w:val="00BE65E1"/>
    <w:rsid w:val="00BF5FB5"/>
    <w:rsid w:val="00BF6CBE"/>
    <w:rsid w:val="00C01589"/>
    <w:rsid w:val="00C52F08"/>
    <w:rsid w:val="00C56470"/>
    <w:rsid w:val="00C57B99"/>
    <w:rsid w:val="00C62C00"/>
    <w:rsid w:val="00C90D5C"/>
    <w:rsid w:val="00CA6D1A"/>
    <w:rsid w:val="00CB4335"/>
    <w:rsid w:val="00CB5428"/>
    <w:rsid w:val="00D01095"/>
    <w:rsid w:val="00D14204"/>
    <w:rsid w:val="00D2385D"/>
    <w:rsid w:val="00D24308"/>
    <w:rsid w:val="00D27D3F"/>
    <w:rsid w:val="00D41D81"/>
    <w:rsid w:val="00D43383"/>
    <w:rsid w:val="00D70C6A"/>
    <w:rsid w:val="00D71F2B"/>
    <w:rsid w:val="00D95517"/>
    <w:rsid w:val="00DA7ACD"/>
    <w:rsid w:val="00DB508C"/>
    <w:rsid w:val="00DB7387"/>
    <w:rsid w:val="00DC425C"/>
    <w:rsid w:val="00DC598D"/>
    <w:rsid w:val="00DC6840"/>
    <w:rsid w:val="00DD0F8A"/>
    <w:rsid w:val="00DD4B66"/>
    <w:rsid w:val="00DF1324"/>
    <w:rsid w:val="00DF5BBF"/>
    <w:rsid w:val="00DF7FB0"/>
    <w:rsid w:val="00E11859"/>
    <w:rsid w:val="00E350AD"/>
    <w:rsid w:val="00E4632E"/>
    <w:rsid w:val="00E46AC6"/>
    <w:rsid w:val="00E4775A"/>
    <w:rsid w:val="00E53C50"/>
    <w:rsid w:val="00E81684"/>
    <w:rsid w:val="00E90774"/>
    <w:rsid w:val="00E976D1"/>
    <w:rsid w:val="00EA1C1C"/>
    <w:rsid w:val="00EA6AD9"/>
    <w:rsid w:val="00EB3AD8"/>
    <w:rsid w:val="00EB4C7F"/>
    <w:rsid w:val="00EC3908"/>
    <w:rsid w:val="00EF0A2C"/>
    <w:rsid w:val="00F010FD"/>
    <w:rsid w:val="00F06DBC"/>
    <w:rsid w:val="00F45CA3"/>
    <w:rsid w:val="00F52087"/>
    <w:rsid w:val="00F80EFC"/>
    <w:rsid w:val="00F9413A"/>
    <w:rsid w:val="00FA33FC"/>
    <w:rsid w:val="00FB5BC3"/>
    <w:rsid w:val="00FC0A39"/>
    <w:rsid w:val="00FF2AA8"/>
    <w:rsid w:val="00FF751A"/>
    <w:rsid w:val="01FBE74A"/>
    <w:rsid w:val="1DDB7448"/>
    <w:rsid w:val="3E3A8AFD"/>
    <w:rsid w:val="4C0EE0F0"/>
    <w:rsid w:val="5E179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F5C14"/>
  <w15:docId w15:val="{130B0ABC-7236-4A4F-BB1C-1816255E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60D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</w:rPr>
  </w:style>
  <w:style w:type="paragraph" w:styleId="Kop1">
    <w:name w:val="heading 1"/>
    <w:basedOn w:val="Standaard"/>
    <w:next w:val="Standaard"/>
    <w:link w:val="Kop1Char"/>
    <w:uiPriority w:val="3"/>
    <w:qFormat/>
    <w:rsid w:val="002F0C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aliases w:val="2scr"/>
    <w:basedOn w:val="Standaard"/>
    <w:next w:val="Standaard"/>
    <w:link w:val="Kop2Char"/>
    <w:uiPriority w:val="3"/>
    <w:qFormat/>
    <w:rsid w:val="00A460DF"/>
    <w:pPr>
      <w:keepNext/>
      <w:tabs>
        <w:tab w:val="clear" w:pos="567"/>
      </w:tabs>
      <w:suppressAutoHyphens/>
      <w:ind w:left="680" w:hanging="680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uiPriority w:val="3"/>
    <w:qFormat/>
    <w:rsid w:val="00A460DF"/>
    <w:pPr>
      <w:keepNext/>
      <w:tabs>
        <w:tab w:val="clear" w:pos="567"/>
      </w:tabs>
      <w:ind w:left="680" w:hanging="680"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uiPriority w:val="3"/>
    <w:qFormat/>
    <w:rsid w:val="00A460DF"/>
    <w:pPr>
      <w:keepNext/>
      <w:tabs>
        <w:tab w:val="clear" w:pos="567"/>
      </w:tabs>
      <w:spacing w:before="240" w:after="60"/>
      <w:ind w:left="680" w:hanging="680"/>
      <w:outlineLvl w:val="3"/>
    </w:pPr>
    <w:rPr>
      <w:rFonts w:cs="Times New Roman"/>
      <w:b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A460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60DF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460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60DF"/>
    <w:rPr>
      <w:rFonts w:ascii="Arial" w:eastAsiaTheme="minorHAnsi" w:hAnsi="Arial"/>
      <w:sz w:val="20"/>
      <w:lang w:eastAsia="en-US"/>
    </w:rPr>
  </w:style>
  <w:style w:type="character" w:customStyle="1" w:styleId="Kop2Char">
    <w:name w:val="Kop 2 Char"/>
    <w:aliases w:val="2scr Char"/>
    <w:basedOn w:val="Standaardalinea-lettertype"/>
    <w:link w:val="Kop2"/>
    <w:uiPriority w:val="3"/>
    <w:rsid w:val="00A460DF"/>
    <w:rPr>
      <w:rFonts w:ascii="Tahoma" w:eastAsia="Times New Roman" w:hAnsi="Tahoma" w:cs="Arial"/>
      <w:b/>
      <w:bCs/>
      <w:sz w:val="20"/>
      <w:szCs w:val="20"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uiPriority w:val="3"/>
    <w:rsid w:val="00A460DF"/>
    <w:rPr>
      <w:rFonts w:ascii="Tahoma" w:eastAsia="Times New Roman" w:hAnsi="Tahoma" w:cs="Arial"/>
      <w:bCs/>
      <w:i/>
      <w:sz w:val="20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A460DF"/>
    <w:rPr>
      <w:rFonts w:ascii="Tahoma" w:eastAsia="Times New Roman" w:hAnsi="Tahoma" w:cs="Times New Roman"/>
      <w:b/>
      <w:bCs/>
      <w:sz w:val="20"/>
      <w:szCs w:val="28"/>
    </w:rPr>
  </w:style>
  <w:style w:type="paragraph" w:styleId="Inhopg1">
    <w:name w:val="toc 1"/>
    <w:basedOn w:val="Standaard"/>
    <w:next w:val="Standaard"/>
    <w:autoRedefine/>
    <w:uiPriority w:val="39"/>
    <w:rsid w:val="009767C6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A460DF"/>
    <w:pPr>
      <w:tabs>
        <w:tab w:val="clear" w:pos="567"/>
        <w:tab w:val="left" w:pos="1400"/>
        <w:tab w:val="right" w:leader="dot" w:pos="9072"/>
      </w:tabs>
      <w:ind w:left="567" w:firstLine="33"/>
      <w:jc w:val="left"/>
    </w:pPr>
    <w:rPr>
      <w:noProof/>
    </w:rPr>
  </w:style>
  <w:style w:type="character" w:styleId="Hyperlink">
    <w:name w:val="Hyperlink"/>
    <w:uiPriority w:val="99"/>
    <w:rsid w:val="00A460DF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A460DF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</w:rPr>
  </w:style>
  <w:style w:type="character" w:customStyle="1" w:styleId="GeenafstandChar">
    <w:name w:val="Geen afstand Char"/>
    <w:link w:val="Geenafstand"/>
    <w:uiPriority w:val="1"/>
    <w:rsid w:val="00A460DF"/>
    <w:rPr>
      <w:rFonts w:ascii="Tahoma" w:eastAsia="Times New Roman" w:hAnsi="Tahoma" w:cs="Arial"/>
      <w:bCs/>
      <w:sz w:val="20"/>
      <w:szCs w:val="26"/>
    </w:rPr>
  </w:style>
  <w:style w:type="paragraph" w:styleId="Titel">
    <w:name w:val="Title"/>
    <w:basedOn w:val="Standaard"/>
    <w:next w:val="Standaard"/>
    <w:link w:val="TitelChar"/>
    <w:qFormat/>
    <w:rsid w:val="00A460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A460D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elraster">
    <w:name w:val="Table Grid"/>
    <w:basedOn w:val="Standaardtabel"/>
    <w:uiPriority w:val="59"/>
    <w:rsid w:val="00A460DF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C70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70F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70FA"/>
    <w:rPr>
      <w:rFonts w:ascii="Tahoma" w:eastAsia="Times New Roman" w:hAnsi="Tahoma" w:cs="Arial"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70FA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70FA"/>
    <w:rPr>
      <w:rFonts w:ascii="Tahoma" w:eastAsia="Times New Roman" w:hAnsi="Tahoma" w:cs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70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70FA"/>
    <w:rPr>
      <w:rFonts w:ascii="Segoe UI" w:eastAsia="Times New Roman" w:hAnsi="Segoe UI" w:cs="Segoe UI"/>
      <w:bCs/>
      <w:sz w:val="18"/>
      <w:szCs w:val="18"/>
    </w:rPr>
  </w:style>
  <w:style w:type="paragraph" w:styleId="Lijstalinea">
    <w:name w:val="List Paragraph"/>
    <w:basedOn w:val="Standaard"/>
    <w:uiPriority w:val="34"/>
    <w:qFormat/>
    <w:rsid w:val="0000382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3671D5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Revisie">
    <w:name w:val="Revision"/>
    <w:hidden/>
    <w:uiPriority w:val="99"/>
    <w:semiHidden/>
    <w:rsid w:val="00DC598D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173F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173F"/>
    <w:rPr>
      <w:rFonts w:ascii="Tahoma" w:eastAsia="Times New Roman" w:hAnsi="Tahoma" w:cs="Arial"/>
      <w:bCs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17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zedo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852F022ED0A4AB7FF2AA1A3F2990C" ma:contentTypeVersion="4" ma:contentTypeDescription="Een nieuw document maken." ma:contentTypeScope="" ma:versionID="68fd04eb9465fc0f2bc4a2cf3dbc8cda">
  <xsd:schema xmlns:xsd="http://www.w3.org/2001/XMLSchema" xmlns:xs="http://www.w3.org/2001/XMLSchema" xmlns:p="http://schemas.microsoft.com/office/2006/metadata/properties" xmlns:ns2="dce15e32-dca6-4fb9-9733-5a6f372cd3ad" xmlns:ns3="f39c9b51-cfda-430b-b1e6-8efeeee601b9" targetNamespace="http://schemas.microsoft.com/office/2006/metadata/properties" ma:root="true" ma:fieldsID="987ae9b5735499587cbdf7ed56a3553a" ns2:_="" ns3:_="">
    <xsd:import namespace="dce15e32-dca6-4fb9-9733-5a6f372cd3ad"/>
    <xsd:import namespace="f39c9b51-cfda-430b-b1e6-8efeeee601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15e32-dca6-4fb9-9733-5a6f372cd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c9b51-cfda-430b-b1e6-8efeeee601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D2F46-24CD-4F43-9B62-D82B0EBE8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15e32-dca6-4fb9-9733-5a6f372cd3ad"/>
    <ds:schemaRef ds:uri="f39c9b51-cfda-430b-b1e6-8efeeee60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ECC490-3596-48D8-A4C2-5FB8422CFC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B46C0E-5E04-4D55-A8C7-B54B139E086F}">
  <ds:schemaRefs>
    <ds:schemaRef ds:uri="http://schemas.microsoft.com/office/infopath/2007/PartnerControls"/>
    <ds:schemaRef ds:uri="dce15e32-dca6-4fb9-9733-5a6f372cd3ad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f39c9b51-cfda-430b-b1e6-8efeeee601b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7F7A536-6385-469A-9356-A6B281239D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4</TotalTime>
  <Pages>5</Pages>
  <Words>963</Words>
  <Characters>5302</Characters>
  <Application>Microsoft Office Word</Application>
  <DocSecurity>0</DocSecurity>
  <Lines>44</Lines>
  <Paragraphs>12</Paragraphs>
  <ScaleCrop>false</ScaleCrop>
  <Company>Veiligheids- en Gezondheidsregio Gelderland-Midden</Company>
  <LinksUpToDate>false</LinksUpToDate>
  <CharactersWithSpaces>6253</CharactersWithSpaces>
  <SharedDoc>false</SharedDoc>
  <HLinks>
    <vt:vector size="36" baseType="variant"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_Toc494369665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_Toc494369664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_Toc494369663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_Toc494369662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_Toc494369661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_Toc494369660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Hazeleger</dc:creator>
  <cp:keywords/>
  <cp:lastModifiedBy>Doreen Hazeleger</cp:lastModifiedBy>
  <cp:revision>2</cp:revision>
  <cp:lastPrinted>2021-06-22T19:46:00Z</cp:lastPrinted>
  <dcterms:created xsi:type="dcterms:W3CDTF">2022-06-16T06:53:00Z</dcterms:created>
  <dcterms:modified xsi:type="dcterms:W3CDTF">2022-06-16T06:53:00Z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0x010100075852F022ED0A4AB7FF2AA1A3F2990C</vt:lpwstr>
  </property>
</Properties>
</file>