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3FA90787" w:rsidR="00D939BE" w:rsidRPr="00D939BE" w:rsidRDefault="0066785C" w:rsidP="00D939BE">
      <w:pPr>
        <w:rPr>
          <w:b/>
          <w:sz w:val="24"/>
        </w:rPr>
      </w:pPr>
      <w:r>
        <w:rPr>
          <w:b/>
          <w:sz w:val="24"/>
        </w:rPr>
        <w:t xml:space="preserve">Bijlage </w:t>
      </w:r>
      <w:r w:rsidR="001F09EF">
        <w:rPr>
          <w:b/>
          <w:sz w:val="24"/>
        </w:rPr>
        <w:t>D</w:t>
      </w:r>
      <w:bookmarkStart w:id="0" w:name="_GoBack"/>
      <w:bookmarkEnd w:id="0"/>
      <w:r w:rsidR="005C6BA4">
        <w:rPr>
          <w:b/>
          <w:sz w:val="24"/>
        </w:rPr>
        <w:t xml:space="preserve"> </w:t>
      </w:r>
      <w:r w:rsidR="00AA32EF">
        <w:rPr>
          <w:b/>
          <w:sz w:val="24"/>
        </w:rPr>
        <w:t>Referentie</w:t>
      </w:r>
      <w:r w:rsidR="005C6BA4">
        <w:rPr>
          <w:b/>
          <w:sz w:val="24"/>
        </w:rPr>
        <w:t>verklaring</w:t>
      </w:r>
    </w:p>
    <w:p w14:paraId="33E807BA" w14:textId="77777777" w:rsidR="005C6BA4" w:rsidRDefault="005C6BA4" w:rsidP="005C6BA4">
      <w:pPr>
        <w:pStyle w:val="Titel12pt"/>
        <w:spacing w:line="240" w:lineRule="auto"/>
        <w:ind w:left="0"/>
        <w:rPr>
          <w:b w:val="0"/>
          <w:bCs w:val="0"/>
          <w:sz w:val="18"/>
          <w:szCs w:val="18"/>
        </w:rPr>
      </w:pPr>
    </w:p>
    <w:p w14:paraId="094BB92A" w14:textId="237A17AD" w:rsidR="00BF38FB" w:rsidRDefault="008F3267" w:rsidP="00BF38FB">
      <w:pPr>
        <w:pStyle w:val="Titel12pt"/>
        <w:spacing w:line="240" w:lineRule="auto"/>
        <w:ind w:left="0"/>
        <w:rPr>
          <w:rFonts w:cs="V&amp;W Syntax (Adobe)"/>
          <w:b w:val="0"/>
          <w:bCs w:val="0"/>
          <w:sz w:val="18"/>
          <w:szCs w:val="18"/>
        </w:rPr>
      </w:pPr>
      <w:r>
        <w:rPr>
          <w:rFonts w:cs="V&amp;W Syntax (Adobe)"/>
          <w:b w:val="0"/>
          <w:bCs w:val="0"/>
          <w:sz w:val="18"/>
          <w:szCs w:val="18"/>
        </w:rPr>
        <w:t xml:space="preserve">VSAT </w:t>
      </w:r>
      <w:r w:rsidR="00D02A3F">
        <w:rPr>
          <w:rFonts w:cs="V&amp;W Syntax (Adobe)"/>
          <w:b w:val="0"/>
          <w:bCs w:val="0"/>
          <w:sz w:val="18"/>
          <w:szCs w:val="18"/>
        </w:rPr>
        <w:t>Internetcommunicatie op zeegaande schepen van de Rijksrederij</w:t>
      </w:r>
      <w:r w:rsidR="00BF38FB">
        <w:rPr>
          <w:rFonts w:cs="V&amp;W Syntax (Adobe)"/>
          <w:b w:val="0"/>
          <w:bCs w:val="0"/>
          <w:sz w:val="18"/>
          <w:szCs w:val="18"/>
        </w:rPr>
        <w:t>.</w:t>
      </w:r>
    </w:p>
    <w:p w14:paraId="7F1B8BA5" w14:textId="5AA0A6C6" w:rsidR="005C6BA4" w:rsidRPr="005C6BA4" w:rsidRDefault="00BF38FB" w:rsidP="00BF38FB">
      <w:pPr>
        <w:pStyle w:val="Titel12pt"/>
        <w:spacing w:line="240" w:lineRule="auto"/>
        <w:ind w:left="0"/>
        <w:rPr>
          <w:rFonts w:cs="V&amp;W Syntax (Adobe)"/>
          <w:b w:val="0"/>
          <w:bCs w:val="0"/>
          <w:sz w:val="18"/>
          <w:szCs w:val="18"/>
        </w:rPr>
      </w:pPr>
      <w:r>
        <w:rPr>
          <w:rFonts w:cs="V&amp;W Syntax (Adobe)"/>
          <w:b w:val="0"/>
          <w:bCs w:val="0"/>
          <w:sz w:val="18"/>
          <w:szCs w:val="18"/>
        </w:rPr>
        <w:t>Z</w:t>
      </w:r>
      <w:r w:rsidR="005C6BA4" w:rsidRPr="005C6BA4">
        <w:rPr>
          <w:rFonts w:cs="V&amp;W Syntax (Adobe)"/>
          <w:b w:val="0"/>
          <w:bCs w:val="0"/>
          <w:sz w:val="18"/>
          <w:szCs w:val="18"/>
        </w:rPr>
        <w:t xml:space="preserve">aaknummer: </w:t>
      </w:r>
      <w:r w:rsidR="00D02A3F">
        <w:rPr>
          <w:rFonts w:cs="V&amp;W Syntax (Adobe)"/>
          <w:b w:val="0"/>
          <w:bCs w:val="0"/>
          <w:sz w:val="18"/>
          <w:szCs w:val="18"/>
        </w:rPr>
        <w:t>31170480</w:t>
      </w:r>
      <w:r w:rsidR="005C6BA4">
        <w:rPr>
          <w:rFonts w:cs="V&amp;W Syntax (Adobe)"/>
          <w:b w:val="0"/>
          <w:bCs w:val="0"/>
          <w:sz w:val="18"/>
          <w:szCs w:val="18"/>
        </w:rPr>
        <w:t>.</w:t>
      </w:r>
    </w:p>
    <w:p w14:paraId="6A31A049" w14:textId="77777777" w:rsidR="005C6BA4" w:rsidRDefault="005C6BA4" w:rsidP="00D939BE">
      <w:pPr>
        <w:rPr>
          <w:szCs w:val="18"/>
        </w:rPr>
      </w:pPr>
    </w:p>
    <w:p w14:paraId="0F91B96D" w14:textId="05FB7A81" w:rsidR="00D939BE" w:rsidRDefault="00D939BE" w:rsidP="00D939BE">
      <w:pPr>
        <w:rPr>
          <w:b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 w:rsidR="005C6BA4">
        <w:rPr>
          <w:szCs w:val="18"/>
        </w:rPr>
        <w:t>.</w:t>
      </w:r>
      <w:r w:rsidR="00D02A3F">
        <w:rPr>
          <w:szCs w:val="18"/>
        </w:rPr>
        <w:t>3.2.1</w:t>
      </w:r>
      <w:r w:rsidR="009B141E">
        <w:rPr>
          <w:szCs w:val="18"/>
        </w:rPr>
        <w:t xml:space="preserve"> </w:t>
      </w:r>
      <w:r>
        <w:rPr>
          <w:szCs w:val="18"/>
        </w:rPr>
        <w:t xml:space="preserve">van het </w:t>
      </w:r>
      <w:r w:rsidR="00BF38FB">
        <w:rPr>
          <w:szCs w:val="18"/>
        </w:rPr>
        <w:t>beschrijvend document</w:t>
      </w:r>
      <w:r>
        <w:rPr>
          <w:szCs w:val="18"/>
        </w:rPr>
        <w:t xml:space="preserve"> de volgende kerncompetentie</w:t>
      </w:r>
      <w:r w:rsidR="00BF38FB">
        <w:rPr>
          <w:szCs w:val="18"/>
        </w:rPr>
        <w:t>s</w:t>
      </w:r>
      <w:r>
        <w:rPr>
          <w:szCs w:val="18"/>
        </w:rPr>
        <w:t xml:space="preserve"> vastgesteld die overeenkomen met ervaring op essentiële punten van de opdracht.</w:t>
      </w:r>
      <w:r w:rsidR="009B141E">
        <w:rPr>
          <w:szCs w:val="18"/>
        </w:rPr>
        <w:t xml:space="preserve"> </w:t>
      </w: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>verklaring conform onderstaand model</w:t>
      </w:r>
      <w:r w:rsidR="009B141E">
        <w:rPr>
          <w:szCs w:val="18"/>
        </w:rPr>
        <w:t>, conform de eisen zoals geformuleerd in hoofdstuk 4.2.1. van het beschrijvend document</w:t>
      </w:r>
      <w:r>
        <w:rPr>
          <w:szCs w:val="18"/>
        </w:rPr>
        <w:t xml:space="preserve">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1418"/>
        <w:gridCol w:w="1571"/>
        <w:gridCol w:w="4060"/>
      </w:tblGrid>
      <w:tr w:rsidR="00D939BE" w:rsidRPr="008A2E85" w14:paraId="0F91B971" w14:textId="77777777" w:rsidTr="00BF38FB">
        <w:trPr>
          <w:trHeight w:val="318"/>
        </w:trPr>
        <w:tc>
          <w:tcPr>
            <w:tcW w:w="1832" w:type="pct"/>
            <w:gridSpan w:val="2"/>
            <w:shd w:val="clear" w:color="auto" w:fill="E0E0E0"/>
          </w:tcPr>
          <w:p w14:paraId="0F91B96F" w14:textId="77777777"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3168" w:type="pct"/>
            <w:gridSpan w:val="2"/>
            <w:shd w:val="clear" w:color="auto" w:fill="E0E0E0"/>
          </w:tcPr>
          <w:p w14:paraId="0F91B970" w14:textId="217E4BDB" w:rsidR="00D939BE" w:rsidRPr="008A2E85" w:rsidRDefault="00BF38FB" w:rsidP="00574772">
            <w:r>
              <w:t xml:space="preserve">Kerncompetentie 1: </w:t>
            </w:r>
            <w:r w:rsidR="00DC699F" w:rsidRPr="00DC699F">
              <w:rPr>
                <w:b/>
              </w:rPr>
              <w:t xml:space="preserve">Ervaring met het leveren van telefonie en datacommunicatie via VSAT binnen de zeevaart 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7E7BE6">
        <w:trPr>
          <w:trHeight w:val="9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9" w14:textId="5BA1FBBA" w:rsidR="009C1A60" w:rsidRPr="00600148" w:rsidRDefault="00454F7F" w:rsidP="007E7BE6">
            <w:r w:rsidRPr="00454F7F">
              <w:t>Aangeven welke kerncompetentie of delen van kerncompetentie afgedekt worden</w:t>
            </w:r>
            <w:r w:rsidRPr="008A2E85">
              <w:t>:</w:t>
            </w: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gridSpan w:val="2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4CF332A1" w14:textId="6E4EAF24" w:rsidR="00BF38FB" w:rsidRPr="00241548" w:rsidRDefault="00BF38FB" w:rsidP="007E7BE6"/>
    <w:sectPr w:rsidR="00BF38FB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1F09EF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1F09EF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1F09EF" w:rsidP="002150CF"/>
  <w:p w14:paraId="0F91B9AB" w14:textId="77777777" w:rsidR="000258E1" w:rsidRPr="00740712" w:rsidRDefault="001F09EF" w:rsidP="002150CF"/>
  <w:p w14:paraId="0F91B9AC" w14:textId="77777777" w:rsidR="000258E1" w:rsidRPr="00217880" w:rsidRDefault="001F09EF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1F09EF" w:rsidP="002150CF">
    <w:pPr>
      <w:spacing w:line="0" w:lineRule="atLeast"/>
      <w:rPr>
        <w:sz w:val="2"/>
        <w:szCs w:val="2"/>
      </w:rPr>
    </w:pPr>
  </w:p>
  <w:p w14:paraId="0F91B9AE" w14:textId="77777777" w:rsidR="000258E1" w:rsidRDefault="001F09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E1F3B"/>
    <w:rsid w:val="001376E7"/>
    <w:rsid w:val="001727BE"/>
    <w:rsid w:val="001D6F03"/>
    <w:rsid w:val="001F09EF"/>
    <w:rsid w:val="00241548"/>
    <w:rsid w:val="0027382E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B0EA1"/>
    <w:rsid w:val="004D766D"/>
    <w:rsid w:val="00574772"/>
    <w:rsid w:val="005A4FBE"/>
    <w:rsid w:val="005C6BA4"/>
    <w:rsid w:val="005D2CF1"/>
    <w:rsid w:val="005E046F"/>
    <w:rsid w:val="006006F5"/>
    <w:rsid w:val="0066785C"/>
    <w:rsid w:val="006D2E66"/>
    <w:rsid w:val="006F42D7"/>
    <w:rsid w:val="007017E0"/>
    <w:rsid w:val="0073653F"/>
    <w:rsid w:val="007E7BE6"/>
    <w:rsid w:val="007F4AEA"/>
    <w:rsid w:val="008532CE"/>
    <w:rsid w:val="0088501B"/>
    <w:rsid w:val="008E3581"/>
    <w:rsid w:val="008F3267"/>
    <w:rsid w:val="00903BFC"/>
    <w:rsid w:val="00905289"/>
    <w:rsid w:val="009B141E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BF38FB"/>
    <w:rsid w:val="00C36FAA"/>
    <w:rsid w:val="00CA55CC"/>
    <w:rsid w:val="00CE5E12"/>
    <w:rsid w:val="00D02A3F"/>
    <w:rsid w:val="00D939BE"/>
    <w:rsid w:val="00DA3555"/>
    <w:rsid w:val="00DC699F"/>
    <w:rsid w:val="00E81BF8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  <w:style w:type="paragraph" w:customStyle="1" w:styleId="Datumstatusvoorblad">
    <w:name w:val="Datum/status voorblad"/>
    <w:basedOn w:val="Standaard"/>
    <w:rsid w:val="005C6BA4"/>
    <w:pPr>
      <w:ind w:left="3232"/>
    </w:pPr>
  </w:style>
  <w:style w:type="paragraph" w:customStyle="1" w:styleId="Titel12pt">
    <w:name w:val="Titel + 12 pt"/>
    <w:basedOn w:val="Standaard"/>
    <w:rsid w:val="005C6BA4"/>
    <w:pPr>
      <w:ind w:left="3232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3 Marktbenadering en gunning</Fase_x0020_Europees_x0020_aanbesteden>
    <Samenvatting xmlns="93331081-eed1-4b52-85f9-6ed5102967d8">Referentie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2020-01-29T23:00:00+00:00</Publicatie_x0020_datu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8619F3-2A4E-4F96-BFA2-5518723CFF5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sharepoint/v3/fields"/>
    <ds:schemaRef ds:uri="93331081-eed1-4b52-85f9-6ed5102967d8"/>
    <ds:schemaRef ds:uri="http://purl.org/dc/elements/1.1/"/>
    <ds:schemaRef ds:uri="49d7c7d0-377f-412f-9534-f7e1a36fa84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7263F5-F691-4B37-B14B-3E69DD320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5CB9B9F-DBD0-4F4F-A1FD-7C288E579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lastModifiedBy>Arendse-Koopman, Christine (CIV)</cp:lastModifiedBy>
  <cp:revision>7</cp:revision>
  <dcterms:created xsi:type="dcterms:W3CDTF">2021-10-08T09:20:00Z</dcterms:created>
  <dcterms:modified xsi:type="dcterms:W3CDTF">2021-10-08T10:07:00Z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