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49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2"/>
        <w:gridCol w:w="2778"/>
        <w:gridCol w:w="1559"/>
        <w:gridCol w:w="2410"/>
        <w:gridCol w:w="2409"/>
        <w:gridCol w:w="2977"/>
        <w:gridCol w:w="2268"/>
      </w:tblGrid>
      <w:tr w:rsidR="005D56C7" w:rsidTr="005D56C7">
        <w:tc>
          <w:tcPr>
            <w:tcW w:w="512" w:type="dxa"/>
          </w:tcPr>
          <w:p w:rsidR="005D56C7" w:rsidRDefault="005D56C7" w:rsidP="00B74144"/>
        </w:tc>
        <w:tc>
          <w:tcPr>
            <w:tcW w:w="2778" w:type="dxa"/>
          </w:tcPr>
          <w:p w:rsidR="005D56C7" w:rsidRPr="00B65C53" w:rsidRDefault="005D56C7" w:rsidP="00B74144"/>
        </w:tc>
        <w:tc>
          <w:tcPr>
            <w:tcW w:w="1559" w:type="dxa"/>
          </w:tcPr>
          <w:p w:rsidR="005D56C7" w:rsidRPr="00B65C53" w:rsidRDefault="005D56C7" w:rsidP="00B74144"/>
        </w:tc>
        <w:tc>
          <w:tcPr>
            <w:tcW w:w="2410" w:type="dxa"/>
          </w:tcPr>
          <w:p w:rsidR="005D56C7" w:rsidRPr="004656A2" w:rsidRDefault="005D56C7" w:rsidP="00B74144">
            <w:pPr>
              <w:rPr>
                <w:b/>
              </w:rPr>
            </w:pPr>
            <w:r w:rsidRPr="004656A2">
              <w:rPr>
                <w:b/>
              </w:rPr>
              <w:t>Bestemmingsplan</w:t>
            </w:r>
          </w:p>
        </w:tc>
        <w:tc>
          <w:tcPr>
            <w:tcW w:w="2409" w:type="dxa"/>
          </w:tcPr>
          <w:p w:rsidR="005D56C7" w:rsidRPr="004656A2" w:rsidRDefault="005D56C7" w:rsidP="00B74144">
            <w:pPr>
              <w:rPr>
                <w:b/>
              </w:rPr>
            </w:pPr>
            <w:r w:rsidRPr="004656A2">
              <w:rPr>
                <w:b/>
              </w:rPr>
              <w:t xml:space="preserve">Wijzigingsplan </w:t>
            </w:r>
          </w:p>
        </w:tc>
        <w:tc>
          <w:tcPr>
            <w:tcW w:w="2977" w:type="dxa"/>
          </w:tcPr>
          <w:p w:rsidR="005D56C7" w:rsidRPr="004656A2" w:rsidRDefault="005D56C7" w:rsidP="00B74144">
            <w:pPr>
              <w:rPr>
                <w:b/>
              </w:rPr>
            </w:pPr>
            <w:r w:rsidRPr="004656A2">
              <w:rPr>
                <w:b/>
              </w:rPr>
              <w:t>Projectafwijkingsbesluit</w:t>
            </w:r>
          </w:p>
        </w:tc>
        <w:tc>
          <w:tcPr>
            <w:tcW w:w="2268" w:type="dxa"/>
          </w:tcPr>
          <w:p w:rsidR="005D56C7" w:rsidRPr="004656A2" w:rsidRDefault="005D56C7" w:rsidP="00B74144">
            <w:pPr>
              <w:rPr>
                <w:b/>
              </w:rPr>
            </w:pPr>
            <w:r>
              <w:rPr>
                <w:b/>
              </w:rPr>
              <w:t>Principebesluit</w:t>
            </w:r>
          </w:p>
        </w:tc>
      </w:tr>
      <w:tr w:rsidR="005D56C7" w:rsidTr="005D56C7">
        <w:tc>
          <w:tcPr>
            <w:tcW w:w="512" w:type="dxa"/>
          </w:tcPr>
          <w:p w:rsidR="005D56C7" w:rsidRDefault="005D56C7" w:rsidP="00B74144"/>
        </w:tc>
        <w:tc>
          <w:tcPr>
            <w:tcW w:w="2778" w:type="dxa"/>
          </w:tcPr>
          <w:p w:rsidR="005D56C7" w:rsidRPr="00B65C53" w:rsidRDefault="005D56C7" w:rsidP="00B74144">
            <w:r w:rsidRPr="00B65C53">
              <w:t>Wat</w:t>
            </w:r>
          </w:p>
        </w:tc>
        <w:tc>
          <w:tcPr>
            <w:tcW w:w="1559" w:type="dxa"/>
          </w:tcPr>
          <w:p w:rsidR="005D56C7" w:rsidRPr="00B65C53" w:rsidRDefault="005D56C7" w:rsidP="00B74144">
            <w:r w:rsidRPr="00B65C53">
              <w:t>Door wie</w:t>
            </w:r>
          </w:p>
        </w:tc>
        <w:tc>
          <w:tcPr>
            <w:tcW w:w="2410" w:type="dxa"/>
          </w:tcPr>
          <w:p w:rsidR="005D56C7" w:rsidRPr="00B65C53" w:rsidRDefault="005D56C7" w:rsidP="00B74144">
            <w:r w:rsidRPr="00B65C53">
              <w:t xml:space="preserve">Termijn </w:t>
            </w:r>
          </w:p>
        </w:tc>
        <w:tc>
          <w:tcPr>
            <w:tcW w:w="2409" w:type="dxa"/>
          </w:tcPr>
          <w:p w:rsidR="005D56C7" w:rsidRPr="00B65C53" w:rsidRDefault="005D56C7" w:rsidP="00B74144">
            <w:r>
              <w:t xml:space="preserve">Termijn </w:t>
            </w:r>
          </w:p>
        </w:tc>
        <w:tc>
          <w:tcPr>
            <w:tcW w:w="2977" w:type="dxa"/>
          </w:tcPr>
          <w:p w:rsidR="005D56C7" w:rsidRPr="00B65C53" w:rsidRDefault="005D56C7" w:rsidP="00B74144">
            <w:r>
              <w:t xml:space="preserve">Termijn </w:t>
            </w:r>
          </w:p>
        </w:tc>
        <w:tc>
          <w:tcPr>
            <w:tcW w:w="2268" w:type="dxa"/>
          </w:tcPr>
          <w:p w:rsidR="005D56C7" w:rsidRDefault="005D56C7" w:rsidP="00B74144">
            <w:r>
              <w:t>Termijn</w:t>
            </w:r>
          </w:p>
        </w:tc>
      </w:tr>
      <w:tr w:rsidR="005D56C7" w:rsidTr="005D56C7">
        <w:trPr>
          <w:trHeight w:val="955"/>
        </w:trPr>
        <w:tc>
          <w:tcPr>
            <w:tcW w:w="512" w:type="dxa"/>
          </w:tcPr>
          <w:p w:rsidR="005D56C7" w:rsidRDefault="005D56C7" w:rsidP="00B74144">
            <w:r>
              <w:t xml:space="preserve">1 </w:t>
            </w:r>
          </w:p>
        </w:tc>
        <w:tc>
          <w:tcPr>
            <w:tcW w:w="2778" w:type="dxa"/>
          </w:tcPr>
          <w:p w:rsidR="005D56C7" w:rsidRDefault="005D56C7" w:rsidP="00B74144">
            <w:r>
              <w:t xml:space="preserve">Opstellen bestemmingsplan </w:t>
            </w:r>
          </w:p>
          <w:p w:rsidR="005D56C7" w:rsidRDefault="005D56C7" w:rsidP="00B74144">
            <w:r>
              <w:t>(standaard toelichting, regels en verbeelding)</w:t>
            </w:r>
          </w:p>
        </w:tc>
        <w:tc>
          <w:tcPr>
            <w:tcW w:w="1559" w:type="dxa"/>
          </w:tcPr>
          <w:p w:rsidR="005D56C7" w:rsidRDefault="005D56C7" w:rsidP="00B74144">
            <w:r>
              <w:t>Initiatiefnemer</w:t>
            </w:r>
          </w:p>
        </w:tc>
        <w:tc>
          <w:tcPr>
            <w:tcW w:w="2410" w:type="dxa"/>
          </w:tcPr>
          <w:p w:rsidR="005D56C7" w:rsidRDefault="005D56C7" w:rsidP="00B65C53"/>
          <w:p w:rsidR="005D56C7" w:rsidRDefault="005D56C7" w:rsidP="00B74144">
            <w:pPr>
              <w:spacing w:line="360" w:lineRule="auto"/>
            </w:pPr>
          </w:p>
        </w:tc>
        <w:tc>
          <w:tcPr>
            <w:tcW w:w="2409" w:type="dxa"/>
          </w:tcPr>
          <w:p w:rsidR="005D56C7" w:rsidRDefault="005D56C7" w:rsidP="00B65C53"/>
        </w:tc>
        <w:tc>
          <w:tcPr>
            <w:tcW w:w="2977" w:type="dxa"/>
            <w:vMerge w:val="restart"/>
          </w:tcPr>
          <w:p w:rsidR="005D56C7" w:rsidRDefault="005D56C7" w:rsidP="00B65C53">
            <w:r>
              <w:t xml:space="preserve">Projectafwijkingsbesluiten lopen onder regie van de afdeling Vergunningverlening. </w:t>
            </w:r>
          </w:p>
          <w:p w:rsidR="005D56C7" w:rsidRDefault="005D56C7" w:rsidP="005D56C7">
            <w:r>
              <w:t>Per casus zal een maatwerkplanning gemaakt moeten worden in overleg met de afdeling Vergunningverlening, gelet op de benodigde coördinatie van de activiteiten in de vergunningsaanvraag.</w:t>
            </w:r>
          </w:p>
        </w:tc>
        <w:tc>
          <w:tcPr>
            <w:tcW w:w="2268" w:type="dxa"/>
            <w:vMerge w:val="restart"/>
          </w:tcPr>
          <w:p w:rsidR="005D56C7" w:rsidRDefault="005D56C7" w:rsidP="00B65C53">
            <w:r>
              <w:t>Voor principebesluiten vragen wij aan de hand van de casus een maatwerkplanning op te stellen.</w:t>
            </w:r>
          </w:p>
          <w:p w:rsidR="005D56C7" w:rsidRPr="005D56C7" w:rsidRDefault="005D56C7" w:rsidP="00B65C53"/>
        </w:tc>
      </w:tr>
      <w:tr w:rsidR="005D56C7" w:rsidTr="005D56C7">
        <w:tc>
          <w:tcPr>
            <w:tcW w:w="512" w:type="dxa"/>
          </w:tcPr>
          <w:p w:rsidR="005D56C7" w:rsidRDefault="005D56C7" w:rsidP="00B65C53">
            <w:r>
              <w:t xml:space="preserve">2 </w:t>
            </w:r>
          </w:p>
        </w:tc>
        <w:tc>
          <w:tcPr>
            <w:tcW w:w="2778" w:type="dxa"/>
          </w:tcPr>
          <w:p w:rsidR="005D56C7" w:rsidRDefault="005D56C7" w:rsidP="00B65C53">
            <w:r>
              <w:t>1</w:t>
            </w:r>
            <w:r w:rsidRPr="000B24B1">
              <w:rPr>
                <w:vertAlign w:val="superscript"/>
              </w:rPr>
              <w:t>e</w:t>
            </w:r>
            <w:r>
              <w:t xml:space="preserve"> toets ontvankelijkheid o.b.v. checklist</w:t>
            </w:r>
          </w:p>
        </w:tc>
        <w:tc>
          <w:tcPr>
            <w:tcW w:w="1559" w:type="dxa"/>
          </w:tcPr>
          <w:p w:rsidR="005D56C7" w:rsidRDefault="005D56C7" w:rsidP="00B65C53">
            <w:r>
              <w:t>Inschrijver</w:t>
            </w:r>
          </w:p>
        </w:tc>
        <w:tc>
          <w:tcPr>
            <w:tcW w:w="2410" w:type="dxa"/>
          </w:tcPr>
          <w:p w:rsidR="005D56C7" w:rsidRDefault="005D56C7" w:rsidP="00B65C53">
            <w:r>
              <w:t xml:space="preserve">2 weken </w:t>
            </w:r>
          </w:p>
        </w:tc>
        <w:tc>
          <w:tcPr>
            <w:tcW w:w="2409" w:type="dxa"/>
          </w:tcPr>
          <w:p w:rsidR="005D56C7" w:rsidRDefault="005D56C7" w:rsidP="00B65C53">
            <w:r>
              <w:t xml:space="preserve">2 weken </w:t>
            </w:r>
          </w:p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rPr>
          <w:trHeight w:val="435"/>
        </w:trPr>
        <w:tc>
          <w:tcPr>
            <w:tcW w:w="512" w:type="dxa"/>
            <w:vMerge w:val="restart"/>
          </w:tcPr>
          <w:p w:rsidR="005D56C7" w:rsidRDefault="005D56C7" w:rsidP="00B65C53">
            <w:r>
              <w:t>3</w:t>
            </w:r>
          </w:p>
        </w:tc>
        <w:tc>
          <w:tcPr>
            <w:tcW w:w="2778" w:type="dxa"/>
          </w:tcPr>
          <w:p w:rsidR="005D56C7" w:rsidRDefault="005D56C7" w:rsidP="00B65C53">
            <w:r>
              <w:t xml:space="preserve">A. ontvankelijk: doorsturen team </w:t>
            </w:r>
            <w:proofErr w:type="spellStart"/>
            <w:r>
              <w:t>Milieu-advisering</w:t>
            </w:r>
            <w:proofErr w:type="spellEnd"/>
          </w:p>
        </w:tc>
        <w:tc>
          <w:tcPr>
            <w:tcW w:w="1559" w:type="dxa"/>
          </w:tcPr>
          <w:p w:rsidR="005D56C7" w:rsidRDefault="005D56C7" w:rsidP="00B65C53">
            <w:r>
              <w:t>Inschrijver</w:t>
            </w:r>
          </w:p>
          <w:p w:rsidR="005D56C7" w:rsidRDefault="005D56C7" w:rsidP="00B65C53"/>
          <w:p w:rsidR="005D56C7" w:rsidRDefault="005D56C7" w:rsidP="00B65C53"/>
        </w:tc>
        <w:tc>
          <w:tcPr>
            <w:tcW w:w="2410" w:type="dxa"/>
          </w:tcPr>
          <w:p w:rsidR="005D56C7" w:rsidRDefault="005D56C7" w:rsidP="00B65C53">
            <w:r>
              <w:t>2 weken</w:t>
            </w:r>
          </w:p>
        </w:tc>
        <w:tc>
          <w:tcPr>
            <w:tcW w:w="2409" w:type="dxa"/>
          </w:tcPr>
          <w:p w:rsidR="005D56C7" w:rsidRDefault="005D56C7" w:rsidP="00B65C53">
            <w:r>
              <w:t>2 weken</w:t>
            </w:r>
          </w:p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rPr>
          <w:trHeight w:val="435"/>
        </w:trPr>
        <w:tc>
          <w:tcPr>
            <w:tcW w:w="512" w:type="dxa"/>
            <w:vMerge/>
          </w:tcPr>
          <w:p w:rsidR="005D56C7" w:rsidRDefault="005D56C7" w:rsidP="00B65C53"/>
        </w:tc>
        <w:tc>
          <w:tcPr>
            <w:tcW w:w="2778" w:type="dxa"/>
          </w:tcPr>
          <w:p w:rsidR="005D56C7" w:rsidRDefault="005D56C7" w:rsidP="00B65C53">
            <w:r>
              <w:t>B. Niet ontvankelijk: terugsturen naar initiatiefnemer met verzoek aanvullen met deadline.</w:t>
            </w:r>
          </w:p>
        </w:tc>
        <w:tc>
          <w:tcPr>
            <w:tcW w:w="1559" w:type="dxa"/>
          </w:tcPr>
          <w:p w:rsidR="005D56C7" w:rsidRDefault="005D56C7" w:rsidP="00B65C53">
            <w:r>
              <w:t>Inschrijver</w:t>
            </w:r>
          </w:p>
          <w:p w:rsidR="005D56C7" w:rsidRDefault="005D56C7" w:rsidP="00B65C53"/>
        </w:tc>
        <w:tc>
          <w:tcPr>
            <w:tcW w:w="2410" w:type="dxa"/>
          </w:tcPr>
          <w:p w:rsidR="005D56C7" w:rsidRDefault="005D56C7" w:rsidP="00B65C53">
            <w:r>
              <w:t>2 weken</w:t>
            </w:r>
          </w:p>
          <w:p w:rsidR="005D56C7" w:rsidRDefault="005D56C7" w:rsidP="00B65C53"/>
        </w:tc>
        <w:tc>
          <w:tcPr>
            <w:tcW w:w="2409" w:type="dxa"/>
          </w:tcPr>
          <w:p w:rsidR="005D56C7" w:rsidRDefault="005D56C7" w:rsidP="00B65C53">
            <w:r>
              <w:t>2 weken</w:t>
            </w:r>
          </w:p>
          <w:p w:rsidR="005D56C7" w:rsidRDefault="005D56C7" w:rsidP="00B65C53"/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c>
          <w:tcPr>
            <w:tcW w:w="512" w:type="dxa"/>
          </w:tcPr>
          <w:p w:rsidR="005D56C7" w:rsidRDefault="005D56C7" w:rsidP="00B65C53">
            <w:r>
              <w:t>4</w:t>
            </w:r>
          </w:p>
        </w:tc>
        <w:tc>
          <w:tcPr>
            <w:tcW w:w="2778" w:type="dxa"/>
          </w:tcPr>
          <w:p w:rsidR="005D56C7" w:rsidRDefault="005D56C7" w:rsidP="00B65C53">
            <w:r>
              <w:t>6.B: aanvullen bestemmingsplan</w:t>
            </w:r>
          </w:p>
        </w:tc>
        <w:tc>
          <w:tcPr>
            <w:tcW w:w="1559" w:type="dxa"/>
          </w:tcPr>
          <w:p w:rsidR="005D56C7" w:rsidRDefault="005D56C7" w:rsidP="00B65C53">
            <w:r>
              <w:t>Initiatiefnemer</w:t>
            </w:r>
          </w:p>
        </w:tc>
        <w:tc>
          <w:tcPr>
            <w:tcW w:w="2410" w:type="dxa"/>
          </w:tcPr>
          <w:p w:rsidR="005D56C7" w:rsidRDefault="005D56C7" w:rsidP="00B65C53">
            <w:r>
              <w:t xml:space="preserve">2 weken </w:t>
            </w:r>
          </w:p>
        </w:tc>
        <w:tc>
          <w:tcPr>
            <w:tcW w:w="2409" w:type="dxa"/>
          </w:tcPr>
          <w:p w:rsidR="005D56C7" w:rsidRDefault="005D56C7" w:rsidP="00B65C53">
            <w:r>
              <w:t xml:space="preserve">2 weken </w:t>
            </w:r>
          </w:p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c>
          <w:tcPr>
            <w:tcW w:w="512" w:type="dxa"/>
          </w:tcPr>
          <w:p w:rsidR="005D56C7" w:rsidRDefault="005D56C7" w:rsidP="00B65C53">
            <w:r>
              <w:t>5</w:t>
            </w:r>
          </w:p>
        </w:tc>
        <w:tc>
          <w:tcPr>
            <w:tcW w:w="2778" w:type="dxa"/>
          </w:tcPr>
          <w:p w:rsidR="005D56C7" w:rsidRDefault="005D56C7" w:rsidP="00B65C53">
            <w:r>
              <w:t>6.B: 2</w:t>
            </w:r>
            <w:r w:rsidRPr="006B3242">
              <w:rPr>
                <w:vertAlign w:val="superscript"/>
              </w:rPr>
              <w:t>e</w:t>
            </w:r>
            <w:r>
              <w:t xml:space="preserve"> toetsing ontvankelijkheid</w:t>
            </w:r>
          </w:p>
          <w:p w:rsidR="005D56C7" w:rsidRDefault="005D56C7" w:rsidP="00B65C53">
            <w:r>
              <w:t>- buiten behandeling stellen: niet tijdig terug of nog steeds niet compleet/onjuist</w:t>
            </w:r>
          </w:p>
          <w:p w:rsidR="005D56C7" w:rsidRDefault="005D56C7" w:rsidP="00B65C53">
            <w:r>
              <w:t xml:space="preserve">- akkoord en doorsturen naar team </w:t>
            </w:r>
            <w:proofErr w:type="spellStart"/>
            <w:r>
              <w:t>Milieu-advisering</w:t>
            </w:r>
            <w:proofErr w:type="spellEnd"/>
          </w:p>
        </w:tc>
        <w:tc>
          <w:tcPr>
            <w:tcW w:w="1559" w:type="dxa"/>
          </w:tcPr>
          <w:p w:rsidR="005D56C7" w:rsidRDefault="005D56C7" w:rsidP="00B65C53">
            <w:r>
              <w:t>Inschrijver</w:t>
            </w:r>
          </w:p>
        </w:tc>
        <w:tc>
          <w:tcPr>
            <w:tcW w:w="2410" w:type="dxa"/>
          </w:tcPr>
          <w:p w:rsidR="005D56C7" w:rsidRDefault="005D56C7" w:rsidP="00B65C53">
            <w:r>
              <w:t xml:space="preserve">2 weken </w:t>
            </w:r>
          </w:p>
        </w:tc>
        <w:tc>
          <w:tcPr>
            <w:tcW w:w="2409" w:type="dxa"/>
          </w:tcPr>
          <w:p w:rsidR="005D56C7" w:rsidRDefault="005D56C7" w:rsidP="00B65C53">
            <w:r>
              <w:t xml:space="preserve">2 weken </w:t>
            </w:r>
          </w:p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c>
          <w:tcPr>
            <w:tcW w:w="512" w:type="dxa"/>
            <w:shd w:val="clear" w:color="auto" w:fill="D6E3BC" w:themeFill="accent3" w:themeFillTint="66"/>
          </w:tcPr>
          <w:p w:rsidR="005D56C7" w:rsidRDefault="005D56C7" w:rsidP="00B65C53">
            <w:r>
              <w:t>6</w:t>
            </w:r>
          </w:p>
        </w:tc>
        <w:tc>
          <w:tcPr>
            <w:tcW w:w="2778" w:type="dxa"/>
            <w:shd w:val="clear" w:color="auto" w:fill="D6E3BC" w:themeFill="accent3" w:themeFillTint="66"/>
          </w:tcPr>
          <w:p w:rsidR="005D56C7" w:rsidRDefault="005D56C7" w:rsidP="00B65C53">
            <w:r>
              <w:t xml:space="preserve">Vooroverleg provincie/ waterschap?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5D56C7" w:rsidRDefault="005D56C7" w:rsidP="00B65C53">
            <w:r>
              <w:t>Inschrijver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5D56C7" w:rsidRDefault="005D56C7" w:rsidP="00B65C53">
            <w:r>
              <w:t>6 weken parallel aan interne beoordeling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5D56C7" w:rsidRDefault="005D56C7" w:rsidP="00EF4246">
            <w:r>
              <w:t>6 weken parallel aan interne beoordeling</w:t>
            </w:r>
          </w:p>
        </w:tc>
        <w:tc>
          <w:tcPr>
            <w:tcW w:w="2977" w:type="dxa"/>
            <w:vMerge/>
            <w:shd w:val="clear" w:color="auto" w:fill="D6E3BC" w:themeFill="accent3" w:themeFillTint="66"/>
          </w:tcPr>
          <w:p w:rsidR="005D56C7" w:rsidRDefault="005D56C7" w:rsidP="00B65C53"/>
        </w:tc>
        <w:tc>
          <w:tcPr>
            <w:tcW w:w="2268" w:type="dxa"/>
            <w:vMerge/>
            <w:shd w:val="clear" w:color="auto" w:fill="D6E3BC" w:themeFill="accent3" w:themeFillTint="66"/>
          </w:tcPr>
          <w:p w:rsidR="005D56C7" w:rsidRDefault="005D56C7" w:rsidP="00B65C53"/>
        </w:tc>
      </w:tr>
      <w:tr w:rsidR="005D56C7" w:rsidTr="005D56C7">
        <w:tc>
          <w:tcPr>
            <w:tcW w:w="512" w:type="dxa"/>
          </w:tcPr>
          <w:p w:rsidR="005D56C7" w:rsidRDefault="005D56C7" w:rsidP="00B65C53">
            <w:r>
              <w:t xml:space="preserve">6a </w:t>
            </w:r>
          </w:p>
        </w:tc>
        <w:tc>
          <w:tcPr>
            <w:tcW w:w="2778" w:type="dxa"/>
          </w:tcPr>
          <w:p w:rsidR="005D56C7" w:rsidRDefault="005D56C7" w:rsidP="00B65C53">
            <w:r>
              <w:t>Inhoudelijke beoordeling Toelichting eerst, vervolgens regels en verbeelding</w:t>
            </w:r>
          </w:p>
          <w:p w:rsidR="005D56C7" w:rsidRDefault="005D56C7" w:rsidP="00B65C53"/>
          <w:p w:rsidR="005D56C7" w:rsidRDefault="005D56C7" w:rsidP="00B65C53"/>
        </w:tc>
        <w:tc>
          <w:tcPr>
            <w:tcW w:w="1559" w:type="dxa"/>
          </w:tcPr>
          <w:p w:rsidR="005D56C7" w:rsidRPr="00EF4246" w:rsidRDefault="005D56C7" w:rsidP="00B65C53">
            <w:r>
              <w:t>Inschrijver</w:t>
            </w:r>
          </w:p>
          <w:p w:rsidR="005D56C7" w:rsidRDefault="005D56C7" w:rsidP="00B65C53"/>
        </w:tc>
        <w:tc>
          <w:tcPr>
            <w:tcW w:w="2410" w:type="dxa"/>
          </w:tcPr>
          <w:p w:rsidR="005D56C7" w:rsidRDefault="005D56C7" w:rsidP="00B65C53">
            <w:r>
              <w:t>8 weken</w:t>
            </w:r>
          </w:p>
          <w:p w:rsidR="005D56C7" w:rsidRDefault="005D56C7" w:rsidP="00B65C53">
            <w:r>
              <w:t>Doorsturen: 1 week</w:t>
            </w:r>
          </w:p>
          <w:p w:rsidR="005D56C7" w:rsidRDefault="005D56C7" w:rsidP="00B65C53">
            <w:r>
              <w:t xml:space="preserve">Toelichting team </w:t>
            </w:r>
            <w:proofErr w:type="spellStart"/>
            <w:r>
              <w:t>Milieu-advisering</w:t>
            </w:r>
            <w:proofErr w:type="spellEnd"/>
            <w:r>
              <w:t>: 4 weken</w:t>
            </w:r>
          </w:p>
          <w:p w:rsidR="005D56C7" w:rsidRDefault="005D56C7" w:rsidP="00B65C53">
            <w:r>
              <w:t>Regels en verbeelding: 2 weken</w:t>
            </w:r>
          </w:p>
          <w:p w:rsidR="005D56C7" w:rsidRPr="003C6966" w:rsidRDefault="005D56C7" w:rsidP="00B65C53">
            <w:pPr>
              <w:rPr>
                <w:b/>
              </w:rPr>
            </w:pPr>
            <w:r>
              <w:t>Samenvoegen: 1 week</w:t>
            </w:r>
          </w:p>
        </w:tc>
        <w:tc>
          <w:tcPr>
            <w:tcW w:w="2409" w:type="dxa"/>
          </w:tcPr>
          <w:p w:rsidR="005D56C7" w:rsidRDefault="005D56C7" w:rsidP="00B65C53">
            <w:r>
              <w:t>8 weken</w:t>
            </w:r>
          </w:p>
          <w:p w:rsidR="005D56C7" w:rsidRDefault="005D56C7" w:rsidP="00B65C53">
            <w:r>
              <w:t>Doorsturen: 1 week</w:t>
            </w:r>
          </w:p>
          <w:p w:rsidR="005D56C7" w:rsidRDefault="005D56C7" w:rsidP="00B65C53">
            <w:r>
              <w:t xml:space="preserve">Toelichting team </w:t>
            </w:r>
            <w:proofErr w:type="spellStart"/>
            <w:r>
              <w:t>Milieu-advisering</w:t>
            </w:r>
            <w:proofErr w:type="spellEnd"/>
            <w:r>
              <w:t>: 4 weken</w:t>
            </w:r>
          </w:p>
          <w:p w:rsidR="005D56C7" w:rsidRDefault="005D56C7" w:rsidP="00B65C53">
            <w:r>
              <w:t>Regels en verbeelding: 2 weken</w:t>
            </w:r>
          </w:p>
          <w:p w:rsidR="005D56C7" w:rsidRPr="003C6966" w:rsidRDefault="005D56C7" w:rsidP="00B65C53">
            <w:pPr>
              <w:rPr>
                <w:b/>
              </w:rPr>
            </w:pPr>
            <w:r>
              <w:t>Samenvoegen: 1 week</w:t>
            </w:r>
          </w:p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c>
          <w:tcPr>
            <w:tcW w:w="512" w:type="dxa"/>
          </w:tcPr>
          <w:p w:rsidR="005D56C7" w:rsidRDefault="005D56C7" w:rsidP="00B65C53">
            <w:r>
              <w:t>7</w:t>
            </w:r>
          </w:p>
        </w:tc>
        <w:tc>
          <w:tcPr>
            <w:tcW w:w="2778" w:type="dxa"/>
          </w:tcPr>
          <w:p w:rsidR="005D56C7" w:rsidRDefault="005D56C7" w:rsidP="00B65C53">
            <w:r>
              <w:t>Doorsturen opmerkingen/aanvullingen aan initiatiefnemer</w:t>
            </w:r>
          </w:p>
        </w:tc>
        <w:tc>
          <w:tcPr>
            <w:tcW w:w="1559" w:type="dxa"/>
          </w:tcPr>
          <w:p w:rsidR="005D56C7" w:rsidRDefault="005D56C7" w:rsidP="00B65C53">
            <w:r>
              <w:t>Inschrijver</w:t>
            </w:r>
          </w:p>
        </w:tc>
        <w:tc>
          <w:tcPr>
            <w:tcW w:w="2410" w:type="dxa"/>
          </w:tcPr>
          <w:p w:rsidR="005D56C7" w:rsidRDefault="005D56C7" w:rsidP="00B65C53">
            <w:r>
              <w:t>1 week</w:t>
            </w:r>
          </w:p>
        </w:tc>
        <w:tc>
          <w:tcPr>
            <w:tcW w:w="2409" w:type="dxa"/>
          </w:tcPr>
          <w:p w:rsidR="005D56C7" w:rsidRDefault="005D56C7" w:rsidP="00B65C53">
            <w:r>
              <w:t>1 week</w:t>
            </w:r>
          </w:p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c>
          <w:tcPr>
            <w:tcW w:w="512" w:type="dxa"/>
          </w:tcPr>
          <w:p w:rsidR="005D56C7" w:rsidRDefault="005D56C7" w:rsidP="00B65C53">
            <w:r>
              <w:t>8</w:t>
            </w:r>
          </w:p>
        </w:tc>
        <w:tc>
          <w:tcPr>
            <w:tcW w:w="2778" w:type="dxa"/>
          </w:tcPr>
          <w:p w:rsidR="005D56C7" w:rsidRDefault="005D56C7" w:rsidP="00B65C53">
            <w:r>
              <w:t>Verwerken opmerkingen/aanvullingen</w:t>
            </w:r>
          </w:p>
        </w:tc>
        <w:tc>
          <w:tcPr>
            <w:tcW w:w="1559" w:type="dxa"/>
          </w:tcPr>
          <w:p w:rsidR="005D56C7" w:rsidRDefault="005D56C7" w:rsidP="00B65C53">
            <w:r>
              <w:t xml:space="preserve">Initiatiefnemer </w:t>
            </w:r>
          </w:p>
        </w:tc>
        <w:tc>
          <w:tcPr>
            <w:tcW w:w="2410" w:type="dxa"/>
          </w:tcPr>
          <w:p w:rsidR="005D56C7" w:rsidRDefault="005D56C7" w:rsidP="00B65C53">
            <w:r>
              <w:t>4 weken</w:t>
            </w:r>
          </w:p>
        </w:tc>
        <w:tc>
          <w:tcPr>
            <w:tcW w:w="2409" w:type="dxa"/>
          </w:tcPr>
          <w:p w:rsidR="005D56C7" w:rsidRDefault="005D56C7" w:rsidP="00B65C53">
            <w:r>
              <w:t>4 weken</w:t>
            </w:r>
          </w:p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c>
          <w:tcPr>
            <w:tcW w:w="512" w:type="dxa"/>
          </w:tcPr>
          <w:p w:rsidR="005D56C7" w:rsidRDefault="005D56C7" w:rsidP="00B65C53">
            <w:r>
              <w:t>9</w:t>
            </w:r>
          </w:p>
        </w:tc>
        <w:tc>
          <w:tcPr>
            <w:tcW w:w="2778" w:type="dxa"/>
          </w:tcPr>
          <w:p w:rsidR="005D56C7" w:rsidRDefault="005D56C7" w:rsidP="00B65C53">
            <w:r>
              <w:t>Toetsen aanpassingen</w:t>
            </w:r>
          </w:p>
        </w:tc>
        <w:tc>
          <w:tcPr>
            <w:tcW w:w="1559" w:type="dxa"/>
          </w:tcPr>
          <w:p w:rsidR="005D56C7" w:rsidRPr="00EF4246" w:rsidRDefault="005D56C7" w:rsidP="00B65C53">
            <w:r>
              <w:t>Inschrijver</w:t>
            </w:r>
          </w:p>
        </w:tc>
        <w:tc>
          <w:tcPr>
            <w:tcW w:w="2410" w:type="dxa"/>
          </w:tcPr>
          <w:p w:rsidR="005D56C7" w:rsidRDefault="005D56C7" w:rsidP="00B65C53">
            <w:r>
              <w:t xml:space="preserve">4 weken </w:t>
            </w:r>
          </w:p>
        </w:tc>
        <w:tc>
          <w:tcPr>
            <w:tcW w:w="2409" w:type="dxa"/>
          </w:tcPr>
          <w:p w:rsidR="005D56C7" w:rsidRDefault="005D56C7" w:rsidP="00B65C53">
            <w:r>
              <w:t xml:space="preserve">4 weken </w:t>
            </w:r>
          </w:p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c>
          <w:tcPr>
            <w:tcW w:w="512" w:type="dxa"/>
          </w:tcPr>
          <w:p w:rsidR="005D56C7" w:rsidRDefault="005D56C7" w:rsidP="00B65C53">
            <w:r>
              <w:t>10</w:t>
            </w:r>
          </w:p>
        </w:tc>
        <w:tc>
          <w:tcPr>
            <w:tcW w:w="2778" w:type="dxa"/>
          </w:tcPr>
          <w:p w:rsidR="005D56C7" w:rsidRDefault="005D56C7" w:rsidP="00B65C53">
            <w:r>
              <w:t xml:space="preserve">Laatste aanpassingen </w:t>
            </w:r>
          </w:p>
        </w:tc>
        <w:tc>
          <w:tcPr>
            <w:tcW w:w="1559" w:type="dxa"/>
          </w:tcPr>
          <w:p w:rsidR="005D56C7" w:rsidRDefault="005D56C7" w:rsidP="00B65C53">
            <w:r>
              <w:t xml:space="preserve">Initiatiefnemer </w:t>
            </w:r>
          </w:p>
        </w:tc>
        <w:tc>
          <w:tcPr>
            <w:tcW w:w="2410" w:type="dxa"/>
          </w:tcPr>
          <w:p w:rsidR="005D56C7" w:rsidRDefault="005D56C7" w:rsidP="00B65C53">
            <w:r>
              <w:t xml:space="preserve">1 week </w:t>
            </w:r>
          </w:p>
        </w:tc>
        <w:tc>
          <w:tcPr>
            <w:tcW w:w="2409" w:type="dxa"/>
          </w:tcPr>
          <w:p w:rsidR="005D56C7" w:rsidRDefault="005D56C7" w:rsidP="00B65C53">
            <w:r>
              <w:t xml:space="preserve">1 week </w:t>
            </w:r>
          </w:p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c>
          <w:tcPr>
            <w:tcW w:w="512" w:type="dxa"/>
          </w:tcPr>
          <w:p w:rsidR="005D56C7" w:rsidRDefault="005D56C7" w:rsidP="00B65C53">
            <w:r>
              <w:t>11</w:t>
            </w:r>
          </w:p>
        </w:tc>
        <w:tc>
          <w:tcPr>
            <w:tcW w:w="2778" w:type="dxa"/>
          </w:tcPr>
          <w:p w:rsidR="005D56C7" w:rsidRDefault="005D56C7" w:rsidP="00B65C53">
            <w:r>
              <w:t>Brief:</w:t>
            </w:r>
          </w:p>
          <w:p w:rsidR="005D56C7" w:rsidRDefault="005D56C7" w:rsidP="00B65C53">
            <w:r>
              <w:lastRenderedPageBreak/>
              <w:t xml:space="preserve">a. akkoord: </w:t>
            </w:r>
          </w:p>
          <w:p w:rsidR="005D56C7" w:rsidRDefault="005D56C7" w:rsidP="00B65C53">
            <w:r>
              <w:t>b. niet akkoord: buiten behandeling stellen</w:t>
            </w:r>
          </w:p>
        </w:tc>
        <w:tc>
          <w:tcPr>
            <w:tcW w:w="1559" w:type="dxa"/>
          </w:tcPr>
          <w:p w:rsidR="005D56C7" w:rsidRDefault="005D56C7" w:rsidP="00B65C53">
            <w:r>
              <w:lastRenderedPageBreak/>
              <w:t>Inschrijver</w:t>
            </w:r>
          </w:p>
        </w:tc>
        <w:tc>
          <w:tcPr>
            <w:tcW w:w="2410" w:type="dxa"/>
          </w:tcPr>
          <w:p w:rsidR="005D56C7" w:rsidRDefault="005D56C7" w:rsidP="00B65C53">
            <w:r>
              <w:t xml:space="preserve">1 week </w:t>
            </w:r>
          </w:p>
        </w:tc>
        <w:tc>
          <w:tcPr>
            <w:tcW w:w="2409" w:type="dxa"/>
          </w:tcPr>
          <w:p w:rsidR="005D56C7" w:rsidRDefault="005D56C7" w:rsidP="00B65C53">
            <w:r>
              <w:t xml:space="preserve">1 week </w:t>
            </w:r>
          </w:p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c>
          <w:tcPr>
            <w:tcW w:w="512" w:type="dxa"/>
          </w:tcPr>
          <w:p w:rsidR="005D56C7" w:rsidRDefault="005D56C7" w:rsidP="00B65C53">
            <w:r>
              <w:t>12</w:t>
            </w:r>
          </w:p>
        </w:tc>
        <w:tc>
          <w:tcPr>
            <w:tcW w:w="2778" w:type="dxa"/>
          </w:tcPr>
          <w:p w:rsidR="005D56C7" w:rsidRDefault="005D56C7" w:rsidP="00B65C53">
            <w:r>
              <w:t xml:space="preserve">Stukken samenvoegen en plan compleet maken </w:t>
            </w:r>
          </w:p>
        </w:tc>
        <w:tc>
          <w:tcPr>
            <w:tcW w:w="1559" w:type="dxa"/>
          </w:tcPr>
          <w:p w:rsidR="005D56C7" w:rsidRDefault="005D56C7" w:rsidP="00B65C53">
            <w:r>
              <w:t>Inschrijver / tekenaar gemeente</w:t>
            </w:r>
          </w:p>
        </w:tc>
        <w:tc>
          <w:tcPr>
            <w:tcW w:w="2410" w:type="dxa"/>
          </w:tcPr>
          <w:p w:rsidR="005D56C7" w:rsidRDefault="005D56C7" w:rsidP="00B65C53">
            <w:r>
              <w:t>1 week</w:t>
            </w:r>
          </w:p>
        </w:tc>
        <w:tc>
          <w:tcPr>
            <w:tcW w:w="2409" w:type="dxa"/>
          </w:tcPr>
          <w:p w:rsidR="005D56C7" w:rsidRDefault="005D56C7" w:rsidP="00B65C53">
            <w:r>
              <w:t>1 week</w:t>
            </w:r>
          </w:p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c>
          <w:tcPr>
            <w:tcW w:w="512" w:type="dxa"/>
          </w:tcPr>
          <w:p w:rsidR="005D56C7" w:rsidRDefault="005D56C7" w:rsidP="00B65C53">
            <w:r>
              <w:t xml:space="preserve">13 </w:t>
            </w:r>
          </w:p>
        </w:tc>
        <w:tc>
          <w:tcPr>
            <w:tcW w:w="2778" w:type="dxa"/>
          </w:tcPr>
          <w:p w:rsidR="005D56C7" w:rsidRDefault="005D56C7" w:rsidP="00B65C53">
            <w:r>
              <w:t>aanleveren besluit B&amp;W ontwerpbestemmingsplan</w:t>
            </w:r>
          </w:p>
        </w:tc>
        <w:tc>
          <w:tcPr>
            <w:tcW w:w="1559" w:type="dxa"/>
          </w:tcPr>
          <w:p w:rsidR="005D56C7" w:rsidRDefault="005D56C7" w:rsidP="00B65C53">
            <w:r>
              <w:t>Inschrijver</w:t>
            </w:r>
          </w:p>
        </w:tc>
        <w:tc>
          <w:tcPr>
            <w:tcW w:w="2410" w:type="dxa"/>
          </w:tcPr>
          <w:p w:rsidR="005D56C7" w:rsidRDefault="005D56C7" w:rsidP="00B65C53">
            <w:r>
              <w:t xml:space="preserve">1 dag </w:t>
            </w:r>
          </w:p>
        </w:tc>
        <w:tc>
          <w:tcPr>
            <w:tcW w:w="2409" w:type="dxa"/>
          </w:tcPr>
          <w:p w:rsidR="005D56C7" w:rsidRDefault="005D56C7" w:rsidP="00B65C53">
            <w:r>
              <w:t xml:space="preserve">1 dag </w:t>
            </w:r>
          </w:p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c>
          <w:tcPr>
            <w:tcW w:w="512" w:type="dxa"/>
          </w:tcPr>
          <w:p w:rsidR="005D56C7" w:rsidRDefault="005D56C7" w:rsidP="00B65C53">
            <w:r>
              <w:t>14</w:t>
            </w:r>
          </w:p>
        </w:tc>
        <w:tc>
          <w:tcPr>
            <w:tcW w:w="2778" w:type="dxa"/>
          </w:tcPr>
          <w:p w:rsidR="005D56C7" w:rsidRDefault="005D56C7" w:rsidP="00B65C53">
            <w:r>
              <w:t>B&amp;W vergadering</w:t>
            </w:r>
          </w:p>
        </w:tc>
        <w:tc>
          <w:tcPr>
            <w:tcW w:w="1559" w:type="dxa"/>
          </w:tcPr>
          <w:p w:rsidR="005D56C7" w:rsidRDefault="005D56C7" w:rsidP="00B65C53"/>
        </w:tc>
        <w:tc>
          <w:tcPr>
            <w:tcW w:w="2410" w:type="dxa"/>
          </w:tcPr>
          <w:p w:rsidR="005D56C7" w:rsidRDefault="005D56C7" w:rsidP="00B65C53">
            <w:r>
              <w:t>6 dagen</w:t>
            </w:r>
          </w:p>
        </w:tc>
        <w:tc>
          <w:tcPr>
            <w:tcW w:w="2409" w:type="dxa"/>
          </w:tcPr>
          <w:p w:rsidR="005D56C7" w:rsidRDefault="005D56C7" w:rsidP="00B65C53">
            <w:r>
              <w:t>6 dagen</w:t>
            </w:r>
          </w:p>
        </w:tc>
        <w:tc>
          <w:tcPr>
            <w:tcW w:w="2977" w:type="dxa"/>
            <w:vMerge/>
          </w:tcPr>
          <w:p w:rsidR="005D56C7" w:rsidRDefault="005D56C7" w:rsidP="00B65C53"/>
        </w:tc>
        <w:tc>
          <w:tcPr>
            <w:tcW w:w="2268" w:type="dxa"/>
            <w:vMerge/>
          </w:tcPr>
          <w:p w:rsidR="005D56C7" w:rsidRDefault="005D56C7" w:rsidP="00B65C53"/>
        </w:tc>
      </w:tr>
      <w:tr w:rsidR="005D56C7" w:rsidTr="005D56C7">
        <w:tc>
          <w:tcPr>
            <w:tcW w:w="512" w:type="dxa"/>
          </w:tcPr>
          <w:p w:rsidR="005D56C7" w:rsidRDefault="005D56C7" w:rsidP="005D56C7">
            <w:r>
              <w:t>15</w:t>
            </w:r>
          </w:p>
        </w:tc>
        <w:tc>
          <w:tcPr>
            <w:tcW w:w="2778" w:type="dxa"/>
          </w:tcPr>
          <w:p w:rsidR="005D56C7" w:rsidRDefault="005D56C7" w:rsidP="005D56C7">
            <w:r>
              <w:t>Aanleveren publicatie</w:t>
            </w:r>
          </w:p>
        </w:tc>
        <w:tc>
          <w:tcPr>
            <w:tcW w:w="1559" w:type="dxa"/>
          </w:tcPr>
          <w:p w:rsidR="005D56C7" w:rsidRDefault="005D56C7" w:rsidP="005D56C7">
            <w:r>
              <w:t>Inschrijver / gemeente</w:t>
            </w:r>
          </w:p>
        </w:tc>
        <w:tc>
          <w:tcPr>
            <w:tcW w:w="2410" w:type="dxa"/>
          </w:tcPr>
          <w:p w:rsidR="005D56C7" w:rsidRDefault="005D56C7" w:rsidP="005D56C7">
            <w:r>
              <w:t>2 dagen</w:t>
            </w:r>
          </w:p>
        </w:tc>
        <w:tc>
          <w:tcPr>
            <w:tcW w:w="2409" w:type="dxa"/>
          </w:tcPr>
          <w:p w:rsidR="005D56C7" w:rsidRDefault="005D56C7" w:rsidP="005D56C7">
            <w:r>
              <w:t>2 dagen</w:t>
            </w:r>
          </w:p>
        </w:tc>
        <w:tc>
          <w:tcPr>
            <w:tcW w:w="2977" w:type="dxa"/>
            <w:vMerge/>
          </w:tcPr>
          <w:p w:rsidR="005D56C7" w:rsidRDefault="005D56C7" w:rsidP="005D56C7"/>
        </w:tc>
        <w:tc>
          <w:tcPr>
            <w:tcW w:w="2268" w:type="dxa"/>
            <w:vMerge/>
          </w:tcPr>
          <w:p w:rsidR="005D56C7" w:rsidRDefault="005D56C7" w:rsidP="005D56C7"/>
        </w:tc>
      </w:tr>
      <w:tr w:rsidR="005D56C7" w:rsidTr="005D56C7">
        <w:tc>
          <w:tcPr>
            <w:tcW w:w="512" w:type="dxa"/>
          </w:tcPr>
          <w:p w:rsidR="005D56C7" w:rsidRDefault="005D56C7" w:rsidP="005D56C7">
            <w:r>
              <w:t xml:space="preserve">16 </w:t>
            </w:r>
          </w:p>
        </w:tc>
        <w:tc>
          <w:tcPr>
            <w:tcW w:w="2778" w:type="dxa"/>
          </w:tcPr>
          <w:p w:rsidR="005D56C7" w:rsidRDefault="005D56C7" w:rsidP="005D56C7">
            <w:r>
              <w:t>Ter inzage ontwerpplan</w:t>
            </w:r>
          </w:p>
        </w:tc>
        <w:tc>
          <w:tcPr>
            <w:tcW w:w="1559" w:type="dxa"/>
          </w:tcPr>
          <w:p w:rsidR="005D56C7" w:rsidRDefault="005D56C7" w:rsidP="005D56C7">
            <w:r>
              <w:t>Inschrijver</w:t>
            </w:r>
          </w:p>
        </w:tc>
        <w:tc>
          <w:tcPr>
            <w:tcW w:w="2410" w:type="dxa"/>
          </w:tcPr>
          <w:p w:rsidR="005D56C7" w:rsidRDefault="005D56C7" w:rsidP="005D56C7">
            <w:r>
              <w:t>6 dagen</w:t>
            </w:r>
          </w:p>
        </w:tc>
        <w:tc>
          <w:tcPr>
            <w:tcW w:w="2409" w:type="dxa"/>
          </w:tcPr>
          <w:p w:rsidR="005D56C7" w:rsidRDefault="005D56C7" w:rsidP="005D56C7">
            <w:r>
              <w:t>6 dagen</w:t>
            </w:r>
          </w:p>
        </w:tc>
        <w:tc>
          <w:tcPr>
            <w:tcW w:w="2977" w:type="dxa"/>
            <w:vMerge/>
          </w:tcPr>
          <w:p w:rsidR="005D56C7" w:rsidRDefault="005D56C7" w:rsidP="005D56C7"/>
        </w:tc>
        <w:tc>
          <w:tcPr>
            <w:tcW w:w="2268" w:type="dxa"/>
            <w:vMerge/>
          </w:tcPr>
          <w:p w:rsidR="005D56C7" w:rsidRDefault="005D56C7" w:rsidP="005D56C7"/>
        </w:tc>
      </w:tr>
      <w:tr w:rsidR="005D56C7" w:rsidTr="005D56C7">
        <w:tc>
          <w:tcPr>
            <w:tcW w:w="512" w:type="dxa"/>
          </w:tcPr>
          <w:p w:rsidR="005D56C7" w:rsidRDefault="005D56C7" w:rsidP="005D56C7">
            <w:r>
              <w:t xml:space="preserve">17 </w:t>
            </w:r>
          </w:p>
        </w:tc>
        <w:tc>
          <w:tcPr>
            <w:tcW w:w="2778" w:type="dxa"/>
          </w:tcPr>
          <w:p w:rsidR="005D56C7" w:rsidRDefault="005D56C7" w:rsidP="005D56C7">
            <w:r>
              <w:t>Zie voor het vervolg richting vaststelling de gemeentelijk</w:t>
            </w:r>
            <w:r w:rsidR="00E0015F">
              <w:t>e procesbeschrijving in bijlage 9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D56C7" w:rsidRDefault="005D56C7" w:rsidP="005D56C7">
            <w:r>
              <w:t>Inschrijver</w:t>
            </w:r>
          </w:p>
        </w:tc>
        <w:tc>
          <w:tcPr>
            <w:tcW w:w="2410" w:type="dxa"/>
          </w:tcPr>
          <w:p w:rsidR="005D56C7" w:rsidRDefault="005D56C7" w:rsidP="005D56C7"/>
        </w:tc>
        <w:tc>
          <w:tcPr>
            <w:tcW w:w="2409" w:type="dxa"/>
          </w:tcPr>
          <w:p w:rsidR="005D56C7" w:rsidRDefault="005D56C7" w:rsidP="005D56C7"/>
        </w:tc>
        <w:tc>
          <w:tcPr>
            <w:tcW w:w="2977" w:type="dxa"/>
            <w:vMerge/>
          </w:tcPr>
          <w:p w:rsidR="005D56C7" w:rsidRDefault="005D56C7" w:rsidP="005D56C7"/>
        </w:tc>
        <w:tc>
          <w:tcPr>
            <w:tcW w:w="2268" w:type="dxa"/>
            <w:vMerge/>
          </w:tcPr>
          <w:p w:rsidR="005D56C7" w:rsidRDefault="005D56C7" w:rsidP="005D56C7"/>
        </w:tc>
      </w:tr>
      <w:tr w:rsidR="005D56C7" w:rsidTr="005D56C7">
        <w:tc>
          <w:tcPr>
            <w:tcW w:w="512" w:type="dxa"/>
          </w:tcPr>
          <w:p w:rsidR="005D56C7" w:rsidRDefault="005D56C7" w:rsidP="005D56C7">
            <w:r>
              <w:t>18</w:t>
            </w:r>
          </w:p>
        </w:tc>
        <w:tc>
          <w:tcPr>
            <w:tcW w:w="2778" w:type="dxa"/>
          </w:tcPr>
          <w:p w:rsidR="005D56C7" w:rsidRDefault="005D56C7" w:rsidP="005D56C7">
            <w:r>
              <w:t>Anterieure overeenkomst</w:t>
            </w:r>
          </w:p>
        </w:tc>
        <w:tc>
          <w:tcPr>
            <w:tcW w:w="1559" w:type="dxa"/>
          </w:tcPr>
          <w:p w:rsidR="005D56C7" w:rsidRDefault="005D56C7" w:rsidP="005D56C7">
            <w:r>
              <w:t>Inschrijver / gemeente</w:t>
            </w:r>
          </w:p>
        </w:tc>
        <w:tc>
          <w:tcPr>
            <w:tcW w:w="2410" w:type="dxa"/>
          </w:tcPr>
          <w:p w:rsidR="005D56C7" w:rsidRDefault="005D56C7" w:rsidP="005D56C7">
            <w:r>
              <w:t>Loopt parallel</w:t>
            </w:r>
          </w:p>
        </w:tc>
        <w:tc>
          <w:tcPr>
            <w:tcW w:w="2409" w:type="dxa"/>
          </w:tcPr>
          <w:p w:rsidR="005D56C7" w:rsidRDefault="005D56C7" w:rsidP="005D56C7"/>
        </w:tc>
        <w:tc>
          <w:tcPr>
            <w:tcW w:w="2977" w:type="dxa"/>
            <w:vMerge/>
          </w:tcPr>
          <w:p w:rsidR="005D56C7" w:rsidRDefault="005D56C7" w:rsidP="005D56C7"/>
        </w:tc>
        <w:tc>
          <w:tcPr>
            <w:tcW w:w="2268" w:type="dxa"/>
            <w:vMerge/>
          </w:tcPr>
          <w:p w:rsidR="005D56C7" w:rsidRDefault="005D56C7" w:rsidP="005D56C7"/>
        </w:tc>
      </w:tr>
    </w:tbl>
    <w:p w:rsidR="00485224" w:rsidRDefault="00485224" w:rsidP="00485224"/>
    <w:p w:rsidR="00485224" w:rsidRDefault="00485224" w:rsidP="00485224"/>
    <w:p w:rsidR="00A23891" w:rsidRPr="004A5CDD" w:rsidRDefault="00A23891" w:rsidP="008F6C27"/>
    <w:sectPr w:rsidR="00A23891" w:rsidRPr="004A5CDD" w:rsidSect="003E7F29">
      <w:headerReference w:type="default" r:id="rId6"/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875" w:rsidRDefault="006F0875">
      <w:pPr>
        <w:spacing w:line="240" w:lineRule="auto"/>
      </w:pPr>
      <w:r>
        <w:separator/>
      </w:r>
    </w:p>
  </w:endnote>
  <w:endnote w:type="continuationSeparator" w:id="0">
    <w:p w:rsidR="006F0875" w:rsidRDefault="006F0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Trebuchet MS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875" w:rsidRDefault="006F0875">
      <w:pPr>
        <w:spacing w:line="240" w:lineRule="auto"/>
      </w:pPr>
      <w:r>
        <w:separator/>
      </w:r>
    </w:p>
  </w:footnote>
  <w:footnote w:type="continuationSeparator" w:id="0">
    <w:p w:rsidR="006F0875" w:rsidRDefault="006F0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95" w:rsidRDefault="00E0015F">
    <w:pPr>
      <w:pStyle w:val="Koptekst"/>
    </w:pPr>
  </w:p>
  <w:p w:rsidR="006A1D95" w:rsidRDefault="00E0015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56"/>
    <w:rsid w:val="000C42FB"/>
    <w:rsid w:val="00120C4E"/>
    <w:rsid w:val="001256BC"/>
    <w:rsid w:val="001F4AAE"/>
    <w:rsid w:val="002050E4"/>
    <w:rsid w:val="0021188C"/>
    <w:rsid w:val="00273CEB"/>
    <w:rsid w:val="00321C8B"/>
    <w:rsid w:val="00342260"/>
    <w:rsid w:val="00392A1A"/>
    <w:rsid w:val="003C3B9C"/>
    <w:rsid w:val="003E7F29"/>
    <w:rsid w:val="004656A2"/>
    <w:rsid w:val="00485224"/>
    <w:rsid w:val="004A5CDD"/>
    <w:rsid w:val="004B7D82"/>
    <w:rsid w:val="004F0487"/>
    <w:rsid w:val="0050599E"/>
    <w:rsid w:val="005D56C7"/>
    <w:rsid w:val="006C2B03"/>
    <w:rsid w:val="006F0875"/>
    <w:rsid w:val="00732DC2"/>
    <w:rsid w:val="00751300"/>
    <w:rsid w:val="007674EB"/>
    <w:rsid w:val="00780CB9"/>
    <w:rsid w:val="0080401D"/>
    <w:rsid w:val="00811611"/>
    <w:rsid w:val="0085509C"/>
    <w:rsid w:val="008D1E6A"/>
    <w:rsid w:val="008F6C27"/>
    <w:rsid w:val="009016F1"/>
    <w:rsid w:val="00A23891"/>
    <w:rsid w:val="00AD091A"/>
    <w:rsid w:val="00B05A42"/>
    <w:rsid w:val="00B42323"/>
    <w:rsid w:val="00B65C53"/>
    <w:rsid w:val="00C24BF1"/>
    <w:rsid w:val="00CB441C"/>
    <w:rsid w:val="00CB50AF"/>
    <w:rsid w:val="00CB6623"/>
    <w:rsid w:val="00CC3CE0"/>
    <w:rsid w:val="00E0015F"/>
    <w:rsid w:val="00EB6BA7"/>
    <w:rsid w:val="00EF4246"/>
    <w:rsid w:val="00F53D56"/>
    <w:rsid w:val="00F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D6B3"/>
  <w15:chartTrackingRefBased/>
  <w15:docId w15:val="{257DA557-931A-4BC6-A32E-BD95547D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85224"/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  <w:pPr>
      <w:spacing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table" w:styleId="Tabelraster">
    <w:name w:val="Table Grid"/>
    <w:basedOn w:val="Standaardtabel"/>
    <w:uiPriority w:val="59"/>
    <w:rsid w:val="004852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852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5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2143</Characters>
  <Application>Microsoft Office Word</Application>
  <DocSecurity>4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Groenland, Jozef</dc:creator>
  <cp:keywords/>
  <dc:description/>
  <cp:lastModifiedBy>Rollfs of Roelofs, Carolien</cp:lastModifiedBy>
  <cp:revision>2</cp:revision>
  <dcterms:created xsi:type="dcterms:W3CDTF">2022-04-05T08:06:00Z</dcterms:created>
  <dcterms:modified xsi:type="dcterms:W3CDTF">2022-04-05T08:06:00Z</dcterms:modified>
</cp:coreProperties>
</file>