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38D" w:rsidRPr="00B25872" w:rsidRDefault="00FB238D" w:rsidP="00FB238D">
      <w:pPr>
        <w:rPr>
          <w:sz w:val="24"/>
        </w:rPr>
      </w:pPr>
      <w:r w:rsidRPr="00B25872">
        <w:rPr>
          <w:b/>
          <w:sz w:val="24"/>
        </w:rPr>
        <w:t>Bijlage spelregels</w:t>
      </w:r>
    </w:p>
    <w:p w:rsidR="00FB238D" w:rsidRPr="00B52F31" w:rsidRDefault="00FB238D" w:rsidP="00FB238D">
      <w:pPr>
        <w:rPr>
          <w:szCs w:val="18"/>
        </w:rPr>
      </w:pPr>
    </w:p>
    <w:p w:rsidR="00FB238D" w:rsidRPr="00B52F31" w:rsidRDefault="00FB238D" w:rsidP="00FB238D">
      <w:pPr>
        <w:rPr>
          <w:szCs w:val="18"/>
        </w:rPr>
      </w:pPr>
      <w:r w:rsidRPr="00B52F31">
        <w:rPr>
          <w:szCs w:val="18"/>
        </w:rPr>
        <w:t>Het is belangrijk dat u deze spelregels goed leest voordat u verder gaat met uw plannen.</w:t>
      </w:r>
      <w:r w:rsidR="00675CD3">
        <w:rPr>
          <w:szCs w:val="18"/>
        </w:rPr>
        <w:t xml:space="preserve"> Het is </w:t>
      </w:r>
      <w:r w:rsidR="00F338B0">
        <w:rPr>
          <w:szCs w:val="18"/>
        </w:rPr>
        <w:t xml:space="preserve">ook </w:t>
      </w:r>
      <w:r w:rsidR="00675CD3">
        <w:rPr>
          <w:szCs w:val="18"/>
        </w:rPr>
        <w:t>belangrijk dat u deze deelt met uw adviesbureau.</w:t>
      </w:r>
      <w:r w:rsidR="00EF4DF2">
        <w:rPr>
          <w:szCs w:val="18"/>
        </w:rPr>
        <w:t xml:space="preserve"> </w:t>
      </w:r>
    </w:p>
    <w:p w:rsidR="00FB238D" w:rsidRPr="00B52F31" w:rsidRDefault="00FB238D" w:rsidP="00FB238D">
      <w:pPr>
        <w:rPr>
          <w:szCs w:val="18"/>
        </w:rPr>
      </w:pPr>
    </w:p>
    <w:p w:rsidR="00683FAC" w:rsidRDefault="00683FAC" w:rsidP="00FB238D">
      <w:pPr>
        <w:rPr>
          <w:szCs w:val="18"/>
        </w:rPr>
      </w:pPr>
      <w:r>
        <w:rPr>
          <w:szCs w:val="18"/>
        </w:rPr>
        <w:t>Hier</w:t>
      </w:r>
      <w:r w:rsidR="00445896">
        <w:rPr>
          <w:szCs w:val="18"/>
        </w:rPr>
        <w:t>onder</w:t>
      </w:r>
      <w:r>
        <w:rPr>
          <w:szCs w:val="18"/>
        </w:rPr>
        <w:t xml:space="preserve"> leest </w:t>
      </w:r>
      <w:r w:rsidR="00FB238D" w:rsidRPr="00B52F31">
        <w:rPr>
          <w:szCs w:val="18"/>
        </w:rPr>
        <w:t xml:space="preserve">u welke spelregels </w:t>
      </w:r>
      <w:r w:rsidR="00771989">
        <w:rPr>
          <w:szCs w:val="18"/>
        </w:rPr>
        <w:t>gelden</w:t>
      </w:r>
      <w:r w:rsidR="00FB238D" w:rsidRPr="00B52F31">
        <w:rPr>
          <w:szCs w:val="18"/>
        </w:rPr>
        <w:t xml:space="preserve"> voor onze medewerking aan uw plan. Wij behandelen uw plan in een gebundelde </w:t>
      </w:r>
      <w:r w:rsidR="00F338B0">
        <w:rPr>
          <w:szCs w:val="18"/>
        </w:rPr>
        <w:t>bestemmingsplan</w:t>
      </w:r>
      <w:r w:rsidR="00FB238D" w:rsidRPr="00B52F31">
        <w:rPr>
          <w:szCs w:val="18"/>
        </w:rPr>
        <w:t>procedure. Wij behandelen ook plannen van andere verzoekers in de</w:t>
      </w:r>
      <w:r>
        <w:rPr>
          <w:szCs w:val="18"/>
        </w:rPr>
        <w:t>ze</w:t>
      </w:r>
      <w:r w:rsidR="00FB238D" w:rsidRPr="00B52F31">
        <w:rPr>
          <w:szCs w:val="18"/>
        </w:rPr>
        <w:t xml:space="preserve"> gebundelde procedure.</w:t>
      </w:r>
      <w:r w:rsidR="00675CD3">
        <w:rPr>
          <w:szCs w:val="18"/>
        </w:rPr>
        <w:t xml:space="preserve"> </w:t>
      </w:r>
      <w:r w:rsidR="00B60335" w:rsidRPr="00B60335">
        <w:rPr>
          <w:szCs w:val="18"/>
        </w:rPr>
        <w:t>De</w:t>
      </w:r>
      <w:r w:rsidR="00B60335">
        <w:rPr>
          <w:szCs w:val="18"/>
        </w:rPr>
        <w:t>ze</w:t>
      </w:r>
      <w:r w:rsidR="00B60335" w:rsidRPr="00B60335">
        <w:rPr>
          <w:szCs w:val="18"/>
        </w:rPr>
        <w:t xml:space="preserve"> bestemmingsplanprocedure starten wij op een vast tijdstip. </w:t>
      </w:r>
      <w:r w:rsidR="00445896">
        <w:rPr>
          <w:szCs w:val="18"/>
        </w:rPr>
        <w:t>Daarom moet</w:t>
      </w:r>
      <w:r w:rsidR="00F338B0">
        <w:rPr>
          <w:szCs w:val="18"/>
        </w:rPr>
        <w:t xml:space="preserve"> iedereen die meedoet in dez</w:t>
      </w:r>
      <w:r w:rsidR="00445896">
        <w:rPr>
          <w:szCs w:val="18"/>
        </w:rPr>
        <w:t>e</w:t>
      </w:r>
      <w:r w:rsidR="00F338B0">
        <w:rPr>
          <w:szCs w:val="18"/>
        </w:rPr>
        <w:t xml:space="preserve"> </w:t>
      </w:r>
      <w:r w:rsidR="00445896">
        <w:rPr>
          <w:szCs w:val="18"/>
        </w:rPr>
        <w:t>procedure h</w:t>
      </w:r>
      <w:r w:rsidR="00F338B0">
        <w:rPr>
          <w:szCs w:val="18"/>
        </w:rPr>
        <w:t>et</w:t>
      </w:r>
      <w:r w:rsidR="00445896">
        <w:rPr>
          <w:szCs w:val="18"/>
        </w:rPr>
        <w:t xml:space="preserve"> bestemmingsplan aanleveren voor 1 april/1oktober [KEUZE MAKEN].</w:t>
      </w:r>
    </w:p>
    <w:p w:rsidR="00445896" w:rsidRDefault="00445896" w:rsidP="00FB238D">
      <w:pPr>
        <w:rPr>
          <w:szCs w:val="18"/>
        </w:rPr>
      </w:pPr>
    </w:p>
    <w:p w:rsidR="00FB238D" w:rsidRPr="00B52F31" w:rsidRDefault="00FF16F1" w:rsidP="00FB238D">
      <w:pPr>
        <w:rPr>
          <w:szCs w:val="18"/>
        </w:rPr>
      </w:pPr>
      <w:r>
        <w:rPr>
          <w:szCs w:val="18"/>
        </w:rPr>
        <w:t xml:space="preserve">Hieronder staan </w:t>
      </w:r>
      <w:r w:rsidR="00445896">
        <w:rPr>
          <w:szCs w:val="18"/>
        </w:rPr>
        <w:t>eisen en voorwaarden waaraan u moet voldoen</w:t>
      </w:r>
      <w:r>
        <w:rPr>
          <w:szCs w:val="18"/>
        </w:rPr>
        <w:t>.</w:t>
      </w:r>
      <w:r w:rsidR="00FB238D" w:rsidRPr="00B52F31">
        <w:rPr>
          <w:szCs w:val="18"/>
        </w:rPr>
        <w:t xml:space="preserve"> </w:t>
      </w:r>
    </w:p>
    <w:p w:rsidR="00FB238D" w:rsidRDefault="00FB238D" w:rsidP="00FB238D">
      <w:pPr>
        <w:rPr>
          <w:szCs w:val="18"/>
        </w:rPr>
      </w:pPr>
      <w:r w:rsidRPr="00B52F31">
        <w:rPr>
          <w:szCs w:val="18"/>
        </w:rPr>
        <w:t xml:space="preserve">U moet zelf het bestemmingsplan laten maken door een deskundig </w:t>
      </w:r>
      <w:r>
        <w:rPr>
          <w:szCs w:val="18"/>
        </w:rPr>
        <w:t>advies</w:t>
      </w:r>
      <w:r w:rsidRPr="00B52F31">
        <w:rPr>
          <w:szCs w:val="18"/>
        </w:rPr>
        <w:t>bureau. Ook moet u uw plan zelf</w:t>
      </w:r>
      <w:r w:rsidR="00FF16F1">
        <w:rPr>
          <w:szCs w:val="18"/>
        </w:rPr>
        <w:t xml:space="preserve"> </w:t>
      </w:r>
      <w:r w:rsidRPr="00B52F31">
        <w:rPr>
          <w:szCs w:val="18"/>
        </w:rPr>
        <w:t xml:space="preserve">bespreken met uw </w:t>
      </w:r>
      <w:r w:rsidR="00EF4DF2">
        <w:rPr>
          <w:szCs w:val="18"/>
        </w:rPr>
        <w:t>omgeving</w:t>
      </w:r>
      <w:r w:rsidRPr="00B52F31">
        <w:rPr>
          <w:szCs w:val="18"/>
        </w:rPr>
        <w:t xml:space="preserve">. </w:t>
      </w:r>
      <w:r w:rsidR="00FF16F1">
        <w:rPr>
          <w:szCs w:val="18"/>
        </w:rPr>
        <w:t xml:space="preserve">U moet dit doen </w:t>
      </w:r>
      <w:r w:rsidR="001472FB">
        <w:rPr>
          <w:szCs w:val="18"/>
        </w:rPr>
        <w:t xml:space="preserve">vóór </w:t>
      </w:r>
      <w:r w:rsidR="00FF16F1">
        <w:rPr>
          <w:szCs w:val="18"/>
        </w:rPr>
        <w:t xml:space="preserve">de start van de procedure. </w:t>
      </w:r>
      <w:r w:rsidRPr="00B52F31">
        <w:rPr>
          <w:szCs w:val="18"/>
        </w:rPr>
        <w:t xml:space="preserve">Dit noemen wij de omgevingsdialoog. Wij vinden het belangrijk dat uw </w:t>
      </w:r>
      <w:r w:rsidR="00EF4DF2">
        <w:rPr>
          <w:szCs w:val="18"/>
        </w:rPr>
        <w:t>omgeving</w:t>
      </w:r>
      <w:r w:rsidRPr="00B52F31">
        <w:rPr>
          <w:szCs w:val="18"/>
        </w:rPr>
        <w:t xml:space="preserve"> uw plannen ken</w:t>
      </w:r>
      <w:r w:rsidR="00D304F5">
        <w:rPr>
          <w:szCs w:val="18"/>
        </w:rPr>
        <w:t>t</w:t>
      </w:r>
      <w:r w:rsidRPr="00B52F31">
        <w:rPr>
          <w:szCs w:val="18"/>
        </w:rPr>
        <w:t>.</w:t>
      </w:r>
      <w:r w:rsidR="00EF4DF2">
        <w:rPr>
          <w:szCs w:val="18"/>
        </w:rPr>
        <w:t xml:space="preserve"> </w:t>
      </w:r>
      <w:r w:rsidR="00FF16F1">
        <w:rPr>
          <w:szCs w:val="18"/>
        </w:rPr>
        <w:t>Als u rekening houd</w:t>
      </w:r>
      <w:r w:rsidR="00EF4DF2">
        <w:rPr>
          <w:szCs w:val="18"/>
        </w:rPr>
        <w:t>t</w:t>
      </w:r>
      <w:r w:rsidR="00FF16F1">
        <w:rPr>
          <w:szCs w:val="18"/>
        </w:rPr>
        <w:t xml:space="preserve"> met de mening van uw </w:t>
      </w:r>
      <w:r w:rsidR="00EF4DF2">
        <w:rPr>
          <w:szCs w:val="18"/>
        </w:rPr>
        <w:t>omgeving</w:t>
      </w:r>
      <w:r w:rsidR="00FF16F1">
        <w:rPr>
          <w:szCs w:val="18"/>
        </w:rPr>
        <w:t xml:space="preserve"> kan dat zorgen voor een soepelere besluitvorming. </w:t>
      </w:r>
    </w:p>
    <w:p w:rsidR="00FF16F1" w:rsidRPr="00B52F31" w:rsidRDefault="00FF16F1" w:rsidP="00FB238D">
      <w:pPr>
        <w:rPr>
          <w:szCs w:val="18"/>
        </w:rPr>
      </w:pPr>
    </w:p>
    <w:p w:rsidR="00FB238D" w:rsidRPr="00445896" w:rsidRDefault="00FB238D" w:rsidP="00FB238D">
      <w:pPr>
        <w:rPr>
          <w:b/>
        </w:rPr>
      </w:pPr>
      <w:r w:rsidRPr="00445896">
        <w:rPr>
          <w:b/>
        </w:rPr>
        <w:t>Welke eisen stellen wij aan de omgevingsdialoog?</w:t>
      </w:r>
    </w:p>
    <w:p w:rsidR="00FB238D" w:rsidRPr="00521BC2" w:rsidRDefault="00FB238D" w:rsidP="00FB238D">
      <w:pPr>
        <w:rPr>
          <w:szCs w:val="18"/>
        </w:rPr>
      </w:pPr>
      <w:r w:rsidRPr="00521BC2">
        <w:rPr>
          <w:szCs w:val="18"/>
        </w:rPr>
        <w:t xml:space="preserve">De eisen die wij stellen aan de omgevingsdialoog staan in de </w:t>
      </w:r>
      <w:r w:rsidR="00DC33F5">
        <w:rPr>
          <w:szCs w:val="18"/>
        </w:rPr>
        <w:t xml:space="preserve">bijgevoegde </w:t>
      </w:r>
      <w:r w:rsidRPr="00521BC2">
        <w:rPr>
          <w:szCs w:val="18"/>
        </w:rPr>
        <w:t xml:space="preserve">folder “Handreiking omgevingsdialoog”. Het deskundig adviesbureau kan u bij deze omgevingsdialoog helpen. </w:t>
      </w:r>
    </w:p>
    <w:p w:rsidR="00FB238D" w:rsidRPr="00B52F31" w:rsidRDefault="00FB238D" w:rsidP="00FB238D">
      <w:pPr>
        <w:rPr>
          <w:szCs w:val="18"/>
        </w:rPr>
      </w:pPr>
    </w:p>
    <w:p w:rsidR="00FB238D" w:rsidRPr="00445896" w:rsidRDefault="00FB238D" w:rsidP="00FB238D">
      <w:pPr>
        <w:rPr>
          <w:b/>
        </w:rPr>
      </w:pPr>
      <w:r w:rsidRPr="00445896">
        <w:rPr>
          <w:b/>
        </w:rPr>
        <w:t>Welke eisen stellen wij aan een bestemmingsplan?</w:t>
      </w:r>
    </w:p>
    <w:p w:rsidR="00FB238D" w:rsidRPr="00B52F31" w:rsidRDefault="00FB238D" w:rsidP="00FB238D">
      <w:pPr>
        <w:rPr>
          <w:rFonts w:cs="Arial"/>
          <w:szCs w:val="18"/>
        </w:rPr>
      </w:pPr>
      <w:r w:rsidRPr="00B52F31">
        <w:rPr>
          <w:rFonts w:cs="Arial"/>
          <w:szCs w:val="18"/>
        </w:rPr>
        <w:t xml:space="preserve">Een bestemmingsplan bestaat uit regels en een verbeelding (een plankaart). Bij dit bestemmingsplan hoort een toelichting. De verbeelding en de regels samen geven aan welke </w:t>
      </w:r>
      <w:r w:rsidRPr="00683FAC">
        <w:rPr>
          <w:rFonts w:cs="Arial"/>
          <w:szCs w:val="18"/>
        </w:rPr>
        <w:t>bestemming een terrein heeft</w:t>
      </w:r>
      <w:r w:rsidR="006C7AB3" w:rsidRPr="00683FAC">
        <w:rPr>
          <w:rFonts w:cs="Arial"/>
          <w:szCs w:val="18"/>
        </w:rPr>
        <w:t xml:space="preserve">, waarvoor </w:t>
      </w:r>
      <w:r w:rsidR="006C7AB3">
        <w:rPr>
          <w:rFonts w:cs="Arial"/>
          <w:szCs w:val="18"/>
        </w:rPr>
        <w:t xml:space="preserve">u het </w:t>
      </w:r>
      <w:r w:rsidR="00EF4DF2">
        <w:rPr>
          <w:rFonts w:cs="Arial"/>
          <w:szCs w:val="18"/>
        </w:rPr>
        <w:t>terrein</w:t>
      </w:r>
      <w:r w:rsidR="006C7AB3">
        <w:rPr>
          <w:rFonts w:cs="Arial"/>
          <w:szCs w:val="18"/>
        </w:rPr>
        <w:t xml:space="preserve"> mag gebruiken</w:t>
      </w:r>
      <w:r w:rsidR="006C7AB3" w:rsidRPr="00683FAC">
        <w:rPr>
          <w:rFonts w:cs="Arial"/>
          <w:szCs w:val="18"/>
        </w:rPr>
        <w:t xml:space="preserve"> en </w:t>
      </w:r>
      <w:r w:rsidR="006C7AB3">
        <w:rPr>
          <w:rFonts w:cs="Arial"/>
          <w:szCs w:val="18"/>
        </w:rPr>
        <w:t xml:space="preserve">wat u erop mag bouwen. </w:t>
      </w:r>
      <w:r w:rsidRPr="006C7AB3">
        <w:rPr>
          <w:rFonts w:cs="Arial"/>
          <w:szCs w:val="18"/>
        </w:rPr>
        <w:t>De</w:t>
      </w:r>
      <w:r w:rsidRPr="00B52F31">
        <w:rPr>
          <w:rFonts w:cs="Arial"/>
          <w:szCs w:val="18"/>
        </w:rPr>
        <w:t xml:space="preserve"> toelichting</w:t>
      </w:r>
      <w:r w:rsidR="001472FB">
        <w:rPr>
          <w:rFonts w:cs="Arial"/>
          <w:szCs w:val="18"/>
        </w:rPr>
        <w:t xml:space="preserve"> geeft</w:t>
      </w:r>
      <w:r w:rsidR="00EF4DF2">
        <w:rPr>
          <w:rFonts w:cs="Arial"/>
          <w:szCs w:val="18"/>
        </w:rPr>
        <w:t xml:space="preserve"> </w:t>
      </w:r>
      <w:r w:rsidR="001472FB">
        <w:rPr>
          <w:rFonts w:cs="Arial"/>
          <w:szCs w:val="18"/>
        </w:rPr>
        <w:t>de ruimtelijke onderbouwing van het plan en</w:t>
      </w:r>
      <w:r w:rsidRPr="00B52F31">
        <w:rPr>
          <w:rFonts w:cs="Arial"/>
          <w:szCs w:val="18"/>
        </w:rPr>
        <w:t xml:space="preserve"> legt uit wat </w:t>
      </w:r>
      <w:r w:rsidR="006C7AB3">
        <w:rPr>
          <w:rFonts w:cs="Arial"/>
          <w:szCs w:val="18"/>
        </w:rPr>
        <w:t>het bestemmingsplan toestaat.</w:t>
      </w:r>
      <w:r w:rsidR="00683FAC">
        <w:rPr>
          <w:rFonts w:cs="Arial"/>
          <w:szCs w:val="18"/>
        </w:rPr>
        <w:br/>
      </w:r>
    </w:p>
    <w:p w:rsidR="00FB238D" w:rsidRPr="00B52F31" w:rsidRDefault="00674E73" w:rsidP="00FB238D">
      <w:pPr>
        <w:rPr>
          <w:szCs w:val="18"/>
        </w:rPr>
      </w:pPr>
      <w:r>
        <w:rPr>
          <w:rFonts w:cs="Arial"/>
          <w:szCs w:val="18"/>
        </w:rPr>
        <w:t>Wij stellen</w:t>
      </w:r>
      <w:r w:rsidR="00FB238D" w:rsidRPr="00B52F31">
        <w:rPr>
          <w:rFonts w:cs="Arial"/>
          <w:szCs w:val="18"/>
        </w:rPr>
        <w:t xml:space="preserve"> de volgende eisen:</w:t>
      </w:r>
    </w:p>
    <w:p w:rsidR="00FB238D" w:rsidRPr="00B52F31" w:rsidRDefault="00FB238D" w:rsidP="00312D5A">
      <w:pPr>
        <w:ind w:left="426" w:hanging="426"/>
        <w:rPr>
          <w:szCs w:val="18"/>
        </w:rPr>
      </w:pPr>
      <w:r w:rsidRPr="00B52F31">
        <w:rPr>
          <w:szCs w:val="18"/>
        </w:rPr>
        <w:t>•</w:t>
      </w:r>
      <w:r w:rsidRPr="00B52F31">
        <w:rPr>
          <w:szCs w:val="18"/>
        </w:rPr>
        <w:tab/>
        <w:t xml:space="preserve">Een deskundig (stedenbouwkundig) </w:t>
      </w:r>
      <w:r>
        <w:rPr>
          <w:szCs w:val="18"/>
        </w:rPr>
        <w:t>advies</w:t>
      </w:r>
      <w:r w:rsidRPr="00B52F31">
        <w:rPr>
          <w:szCs w:val="18"/>
        </w:rPr>
        <w:t xml:space="preserve">bureau moet het </w:t>
      </w:r>
      <w:r w:rsidR="000A7A9D">
        <w:rPr>
          <w:szCs w:val="18"/>
        </w:rPr>
        <w:t xml:space="preserve">hele </w:t>
      </w:r>
      <w:r w:rsidRPr="00B52F31">
        <w:rPr>
          <w:szCs w:val="18"/>
        </w:rPr>
        <w:t>bestemmingsplan maken</w:t>
      </w:r>
      <w:r w:rsidR="000A7A9D">
        <w:rPr>
          <w:szCs w:val="18"/>
        </w:rPr>
        <w:t xml:space="preserve"> (regels, verbeelding en toelichting met alle bijlagen)</w:t>
      </w:r>
      <w:r w:rsidRPr="00B52F31">
        <w:rPr>
          <w:szCs w:val="18"/>
        </w:rPr>
        <w:t>.</w:t>
      </w:r>
    </w:p>
    <w:p w:rsidR="00FB238D" w:rsidRPr="00B52F31" w:rsidRDefault="00FB238D" w:rsidP="00312D5A">
      <w:pPr>
        <w:ind w:left="426" w:hanging="426"/>
        <w:rPr>
          <w:szCs w:val="18"/>
        </w:rPr>
      </w:pPr>
      <w:r w:rsidRPr="00B52F31">
        <w:rPr>
          <w:szCs w:val="18"/>
        </w:rPr>
        <w:t>•</w:t>
      </w:r>
      <w:r w:rsidRPr="00B52F31">
        <w:rPr>
          <w:szCs w:val="18"/>
        </w:rPr>
        <w:tab/>
        <w:t>Het deskundige adviesbureau moet bij het opstellen van de toelichting on</w:t>
      </w:r>
      <w:r w:rsidR="00693E8D">
        <w:rPr>
          <w:szCs w:val="18"/>
        </w:rPr>
        <w:t>ze</w:t>
      </w:r>
      <w:r w:rsidRPr="00B52F31">
        <w:rPr>
          <w:szCs w:val="18"/>
        </w:rPr>
        <w:t xml:space="preserve"> standaardtoelichting gebruiken. In de toelichting bij het bestemmingsplan staan alle onderzoeken en aandachtspunten voor uw plan. Daaruit blijkt dan of er wel of geen (milieu)bezwaren tegen uw plan zijn, en of uw plan wel of niet kan doorgaan. </w:t>
      </w:r>
      <w:r w:rsidR="007C161E">
        <w:rPr>
          <w:szCs w:val="18"/>
        </w:rPr>
        <w:t>De toelichting moet worden aangeleverd in een Word-bestand. De bijlagen bij de toelichting moeten worden aangeleverd als PDF-bestand.</w:t>
      </w:r>
    </w:p>
    <w:p w:rsidR="00342486" w:rsidRDefault="00287058" w:rsidP="00287058">
      <w:pPr>
        <w:tabs>
          <w:tab w:val="clear" w:pos="567"/>
        </w:tabs>
        <w:ind w:left="426" w:hanging="426"/>
        <w:rPr>
          <w:szCs w:val="18"/>
        </w:rPr>
      </w:pPr>
      <w:r>
        <w:rPr>
          <w:szCs w:val="18"/>
        </w:rPr>
        <w:t>•</w:t>
      </w:r>
      <w:r w:rsidR="00EF4DF2">
        <w:rPr>
          <w:szCs w:val="18"/>
        </w:rPr>
        <w:t xml:space="preserve"> </w:t>
      </w:r>
      <w:r>
        <w:rPr>
          <w:szCs w:val="18"/>
        </w:rPr>
        <w:tab/>
      </w:r>
      <w:r w:rsidR="00FB238D" w:rsidRPr="00B52F31">
        <w:rPr>
          <w:szCs w:val="18"/>
        </w:rPr>
        <w:t xml:space="preserve">Het deskundige adviesbureau moet bij het opstellen van de planregels de “Standaardregels Oss bestemmingsplan 2017” toepassen. </w:t>
      </w:r>
      <w:r w:rsidR="00342486" w:rsidRPr="00342486">
        <w:rPr>
          <w:szCs w:val="18"/>
        </w:rPr>
        <w:t>Wij leveren onze standaardregels aan het adviesbureau.</w:t>
      </w:r>
    </w:p>
    <w:p w:rsidR="00371908" w:rsidRDefault="00342486" w:rsidP="00371908">
      <w:pPr>
        <w:ind w:left="426" w:hanging="426"/>
        <w:rPr>
          <w:szCs w:val="18"/>
        </w:rPr>
      </w:pPr>
      <w:r w:rsidRPr="00342486">
        <w:rPr>
          <w:szCs w:val="18"/>
        </w:rPr>
        <w:lastRenderedPageBreak/>
        <w:t xml:space="preserve">• </w:t>
      </w:r>
      <w:r w:rsidRPr="00342486">
        <w:rPr>
          <w:szCs w:val="18"/>
        </w:rPr>
        <w:tab/>
      </w:r>
      <w:r w:rsidR="00FB238D" w:rsidRPr="00342486">
        <w:rPr>
          <w:szCs w:val="18"/>
        </w:rPr>
        <w:t xml:space="preserve">Het bureau moet bij het opstellen van </w:t>
      </w:r>
      <w:r w:rsidR="00FB238D" w:rsidRPr="00B52F31">
        <w:rPr>
          <w:szCs w:val="18"/>
        </w:rPr>
        <w:t>de</w:t>
      </w:r>
      <w:r w:rsidR="00FB238D">
        <w:rPr>
          <w:szCs w:val="18"/>
        </w:rPr>
        <w:t>ze</w:t>
      </w:r>
      <w:r w:rsidR="00FB238D" w:rsidRPr="00B52F31">
        <w:rPr>
          <w:szCs w:val="18"/>
        </w:rPr>
        <w:t xml:space="preserve"> planregels </w:t>
      </w:r>
      <w:r w:rsidR="00FB238D">
        <w:rPr>
          <w:szCs w:val="18"/>
        </w:rPr>
        <w:t>de software</w:t>
      </w:r>
      <w:r w:rsidR="00FB238D" w:rsidRPr="00B52F31">
        <w:rPr>
          <w:szCs w:val="18"/>
        </w:rPr>
        <w:t xml:space="preserve"> </w:t>
      </w:r>
      <w:r w:rsidR="00FB238D">
        <w:rPr>
          <w:szCs w:val="18"/>
        </w:rPr>
        <w:t>“</w:t>
      </w:r>
      <w:proofErr w:type="spellStart"/>
      <w:r w:rsidR="00FB238D" w:rsidRPr="00B52F31">
        <w:rPr>
          <w:szCs w:val="18"/>
        </w:rPr>
        <w:t>Dezta</w:t>
      </w:r>
      <w:proofErr w:type="spellEnd"/>
      <w:r w:rsidR="00FB238D" w:rsidRPr="00B52F31">
        <w:rPr>
          <w:szCs w:val="18"/>
        </w:rPr>
        <w:t xml:space="preserve"> Plan</w:t>
      </w:r>
      <w:r w:rsidR="00FB238D">
        <w:rPr>
          <w:szCs w:val="18"/>
        </w:rPr>
        <w:t>”</w:t>
      </w:r>
      <w:r w:rsidR="00FB238D" w:rsidRPr="00B52F31">
        <w:rPr>
          <w:szCs w:val="18"/>
        </w:rPr>
        <w:t xml:space="preserve"> gebruiken. </w:t>
      </w:r>
      <w:r w:rsidRPr="00342486">
        <w:rPr>
          <w:szCs w:val="18"/>
        </w:rPr>
        <w:t xml:space="preserve">Het deskundige adviesbureau moet de </w:t>
      </w:r>
      <w:r>
        <w:rPr>
          <w:szCs w:val="18"/>
        </w:rPr>
        <w:t>planregels</w:t>
      </w:r>
      <w:r w:rsidRPr="00342486">
        <w:rPr>
          <w:szCs w:val="18"/>
        </w:rPr>
        <w:t xml:space="preserve"> aanleveren in de vorm van een </w:t>
      </w:r>
      <w:proofErr w:type="spellStart"/>
      <w:r w:rsidR="002D7C18">
        <w:rPr>
          <w:szCs w:val="18"/>
        </w:rPr>
        <w:t>xml</w:t>
      </w:r>
      <w:proofErr w:type="spellEnd"/>
      <w:r w:rsidR="002D7C18">
        <w:rPr>
          <w:szCs w:val="18"/>
        </w:rPr>
        <w:t xml:space="preserve">- of een </w:t>
      </w:r>
      <w:proofErr w:type="spellStart"/>
      <w:r w:rsidR="002D7C18">
        <w:rPr>
          <w:szCs w:val="18"/>
        </w:rPr>
        <w:t>dpp</w:t>
      </w:r>
      <w:proofErr w:type="spellEnd"/>
      <w:r w:rsidRPr="00342486">
        <w:rPr>
          <w:szCs w:val="18"/>
        </w:rPr>
        <w:t xml:space="preserve">-bestand én als </w:t>
      </w:r>
      <w:r>
        <w:rPr>
          <w:szCs w:val="18"/>
        </w:rPr>
        <w:t>Word</w:t>
      </w:r>
      <w:r w:rsidRPr="00342486">
        <w:rPr>
          <w:szCs w:val="18"/>
        </w:rPr>
        <w:t>-bestand.</w:t>
      </w:r>
      <w:r w:rsidR="00371908">
        <w:rPr>
          <w:szCs w:val="18"/>
        </w:rPr>
        <w:t xml:space="preserve"> De gemeente leest dit bestand in en legt de koppeling tussen het bronbestand en de verbeelding.</w:t>
      </w:r>
    </w:p>
    <w:p w:rsidR="00FB238D" w:rsidRPr="00287058" w:rsidRDefault="00DB549E" w:rsidP="00287058">
      <w:pPr>
        <w:pStyle w:val="Lijstalinea"/>
        <w:numPr>
          <w:ilvl w:val="0"/>
          <w:numId w:val="11"/>
        </w:numPr>
        <w:tabs>
          <w:tab w:val="clear" w:pos="567"/>
        </w:tabs>
        <w:rPr>
          <w:szCs w:val="18"/>
        </w:rPr>
      </w:pPr>
      <w:r w:rsidRPr="00287058">
        <w:rPr>
          <w:szCs w:val="18"/>
        </w:rPr>
        <w:t>D</w:t>
      </w:r>
      <w:r w:rsidR="00FB238D" w:rsidRPr="00287058">
        <w:rPr>
          <w:szCs w:val="18"/>
        </w:rPr>
        <w:t xml:space="preserve">e regels </w:t>
      </w:r>
      <w:r w:rsidRPr="00287058">
        <w:rPr>
          <w:szCs w:val="18"/>
        </w:rPr>
        <w:t xml:space="preserve">moeten </w:t>
      </w:r>
      <w:r w:rsidR="00FB238D" w:rsidRPr="00287058">
        <w:rPr>
          <w:szCs w:val="18"/>
        </w:rPr>
        <w:t>in overeenstemming zijn met de systemat</w:t>
      </w:r>
      <w:r w:rsidR="00287058" w:rsidRPr="00287058">
        <w:rPr>
          <w:szCs w:val="18"/>
        </w:rPr>
        <w:t>iek en inhoud van de regels uit</w:t>
      </w:r>
      <w:r w:rsidR="00EF4DF2">
        <w:rPr>
          <w:szCs w:val="18"/>
        </w:rPr>
        <w:t xml:space="preserve"> </w:t>
      </w:r>
      <w:r w:rsidR="00287058">
        <w:rPr>
          <w:szCs w:val="18"/>
        </w:rPr>
        <w:t xml:space="preserve"> </w:t>
      </w:r>
      <w:r w:rsidR="00693B55" w:rsidRPr="00287058">
        <w:rPr>
          <w:szCs w:val="18"/>
        </w:rPr>
        <w:t xml:space="preserve">bestemmingsplan </w:t>
      </w:r>
      <w:r w:rsidR="00FB238D" w:rsidRPr="00287058">
        <w:rPr>
          <w:szCs w:val="18"/>
        </w:rPr>
        <w:t>[XX]</w:t>
      </w:r>
      <w:r w:rsidR="00693B55" w:rsidRPr="00287058">
        <w:rPr>
          <w:szCs w:val="18"/>
        </w:rPr>
        <w:t>.</w:t>
      </w:r>
    </w:p>
    <w:p w:rsidR="00693B55" w:rsidRDefault="00FB238D" w:rsidP="00312D5A">
      <w:pPr>
        <w:ind w:left="426" w:hanging="426"/>
        <w:rPr>
          <w:szCs w:val="18"/>
        </w:rPr>
      </w:pPr>
      <w:r w:rsidRPr="00B52F31">
        <w:rPr>
          <w:szCs w:val="18"/>
        </w:rPr>
        <w:t>•</w:t>
      </w:r>
      <w:r w:rsidRPr="00B52F31">
        <w:rPr>
          <w:szCs w:val="18"/>
        </w:rPr>
        <w:tab/>
      </w:r>
      <w:r w:rsidR="00654999">
        <w:rPr>
          <w:szCs w:val="18"/>
        </w:rPr>
        <w:t xml:space="preserve">De gemeente levert aan het deskundige adviesbureau de ondergrond in de vorm van een BGT- of BRK- bestand. </w:t>
      </w:r>
      <w:r w:rsidRPr="00B52F31">
        <w:rPr>
          <w:szCs w:val="18"/>
        </w:rPr>
        <w:t>Het deskundige adviesbureau moet de verbeelding aanleveren in de vorm van een DWG-, DGN-, of een DXF-bestand</w:t>
      </w:r>
      <w:r w:rsidR="00342486">
        <w:rPr>
          <w:szCs w:val="18"/>
        </w:rPr>
        <w:t xml:space="preserve"> én een verbeelding als pdf-bestand</w:t>
      </w:r>
      <w:r w:rsidRPr="00B52F31">
        <w:rPr>
          <w:szCs w:val="18"/>
        </w:rPr>
        <w:t xml:space="preserve">. </w:t>
      </w:r>
      <w:r w:rsidR="00654999">
        <w:rPr>
          <w:szCs w:val="18"/>
        </w:rPr>
        <w:t xml:space="preserve">De tekening moet op de goede coördinaten liggen. </w:t>
      </w:r>
    </w:p>
    <w:p w:rsidR="00693B55" w:rsidRDefault="001472FB" w:rsidP="00693B55">
      <w:pPr>
        <w:pStyle w:val="Lijstalinea"/>
        <w:numPr>
          <w:ilvl w:val="0"/>
          <w:numId w:val="5"/>
        </w:numPr>
        <w:tabs>
          <w:tab w:val="clear" w:pos="567"/>
          <w:tab w:val="left" w:pos="426"/>
        </w:tabs>
        <w:ind w:left="426" w:hanging="426"/>
        <w:rPr>
          <w:szCs w:val="18"/>
        </w:rPr>
      </w:pPr>
      <w:r>
        <w:rPr>
          <w:szCs w:val="18"/>
        </w:rPr>
        <w:t>H</w:t>
      </w:r>
      <w:r w:rsidR="00FB238D" w:rsidRPr="00693B55">
        <w:rPr>
          <w:szCs w:val="18"/>
        </w:rPr>
        <w:t xml:space="preserve">et deskundige adviesbureau </w:t>
      </w:r>
      <w:r>
        <w:rPr>
          <w:szCs w:val="18"/>
        </w:rPr>
        <w:t xml:space="preserve">moet </w:t>
      </w:r>
      <w:r w:rsidR="00FB238D" w:rsidRPr="00693B55">
        <w:rPr>
          <w:szCs w:val="18"/>
        </w:rPr>
        <w:t>on</w:t>
      </w:r>
      <w:r>
        <w:rPr>
          <w:szCs w:val="18"/>
        </w:rPr>
        <w:t xml:space="preserve">ze </w:t>
      </w:r>
      <w:r w:rsidR="00FB238D" w:rsidRPr="00693B55">
        <w:rPr>
          <w:szCs w:val="18"/>
        </w:rPr>
        <w:t>ondergrond</w:t>
      </w:r>
      <w:r>
        <w:rPr>
          <w:szCs w:val="18"/>
        </w:rPr>
        <w:t xml:space="preserve"> gebruiken.</w:t>
      </w:r>
      <w:r w:rsidR="00FB238D" w:rsidRPr="00693B55">
        <w:rPr>
          <w:szCs w:val="18"/>
        </w:rPr>
        <w:t xml:space="preserve"> </w:t>
      </w:r>
    </w:p>
    <w:p w:rsidR="00FB238D" w:rsidRPr="00693B55" w:rsidRDefault="00FB238D" w:rsidP="00693B55">
      <w:pPr>
        <w:pStyle w:val="Lijstalinea"/>
        <w:numPr>
          <w:ilvl w:val="0"/>
          <w:numId w:val="5"/>
        </w:numPr>
        <w:ind w:left="426" w:hanging="426"/>
        <w:rPr>
          <w:szCs w:val="18"/>
        </w:rPr>
      </w:pPr>
      <w:r w:rsidRPr="00693B55">
        <w:rPr>
          <w:szCs w:val="18"/>
        </w:rPr>
        <w:t xml:space="preserve">De verbeelding moet op dezelfde manier opgezet zijn als de verbeelding uit </w:t>
      </w:r>
      <w:r w:rsidR="00693B55" w:rsidRPr="00693B55">
        <w:rPr>
          <w:szCs w:val="18"/>
        </w:rPr>
        <w:t>bestemmingsplan</w:t>
      </w:r>
      <w:r w:rsidR="00693B55">
        <w:rPr>
          <w:szCs w:val="18"/>
        </w:rPr>
        <w:t xml:space="preserve"> </w:t>
      </w:r>
      <w:r w:rsidRPr="00693B55">
        <w:rPr>
          <w:szCs w:val="18"/>
        </w:rPr>
        <w:t>[XX]</w:t>
      </w:r>
      <w:r w:rsidR="00693B55" w:rsidRPr="00693B55">
        <w:rPr>
          <w:szCs w:val="18"/>
        </w:rPr>
        <w:t>.</w:t>
      </w:r>
    </w:p>
    <w:p w:rsidR="00693B55" w:rsidRDefault="00FB238D" w:rsidP="00693B55">
      <w:pPr>
        <w:tabs>
          <w:tab w:val="clear" w:pos="567"/>
        </w:tabs>
        <w:ind w:left="426" w:hanging="426"/>
        <w:rPr>
          <w:szCs w:val="18"/>
        </w:rPr>
      </w:pPr>
      <w:r w:rsidRPr="00B52F31">
        <w:rPr>
          <w:szCs w:val="18"/>
        </w:rPr>
        <w:t>•</w:t>
      </w:r>
      <w:r w:rsidRPr="00B52F31">
        <w:rPr>
          <w:szCs w:val="18"/>
        </w:rPr>
        <w:tab/>
        <w:t xml:space="preserve">Het deskundige adviesbureau moet de door ons aangeleverde naam voor het plan en het IDN-nummer gebruiken. </w:t>
      </w:r>
    </w:p>
    <w:p w:rsidR="00A71CAF" w:rsidRDefault="00FB238D" w:rsidP="00A71CAF">
      <w:pPr>
        <w:pStyle w:val="Lijstalinea"/>
        <w:numPr>
          <w:ilvl w:val="0"/>
          <w:numId w:val="5"/>
        </w:numPr>
        <w:tabs>
          <w:tab w:val="clear" w:pos="567"/>
        </w:tabs>
        <w:ind w:left="426" w:hanging="426"/>
        <w:rPr>
          <w:szCs w:val="18"/>
        </w:rPr>
      </w:pPr>
      <w:r w:rsidRPr="00693B55">
        <w:rPr>
          <w:szCs w:val="18"/>
        </w:rPr>
        <w:t xml:space="preserve">Wij </w:t>
      </w:r>
      <w:r w:rsidR="00693E8D" w:rsidRPr="00693B55">
        <w:rPr>
          <w:szCs w:val="18"/>
        </w:rPr>
        <w:t>maken</w:t>
      </w:r>
      <w:r w:rsidR="00A71CAF">
        <w:rPr>
          <w:szCs w:val="18"/>
        </w:rPr>
        <w:t xml:space="preserve"> de definitieve dataset.</w:t>
      </w:r>
    </w:p>
    <w:p w:rsidR="00A71CAF" w:rsidRPr="00A71CAF" w:rsidRDefault="00A71CAF" w:rsidP="00A71CAF">
      <w:pPr>
        <w:pStyle w:val="Lijstalinea"/>
        <w:numPr>
          <w:ilvl w:val="0"/>
          <w:numId w:val="5"/>
        </w:numPr>
        <w:tabs>
          <w:tab w:val="clear" w:pos="567"/>
        </w:tabs>
        <w:ind w:left="426" w:hanging="426"/>
        <w:rPr>
          <w:szCs w:val="18"/>
        </w:rPr>
      </w:pPr>
      <w:r>
        <w:rPr>
          <w:szCs w:val="18"/>
        </w:rPr>
        <w:t>Het deskundige adviesbureau houdt de wijzigingen die het bureau maakt in de stukken bij met ‘wijzigingen bijhouden’.</w:t>
      </w:r>
    </w:p>
    <w:p w:rsidR="00FB238D" w:rsidRPr="00B52F31" w:rsidRDefault="00FB238D" w:rsidP="00FB238D">
      <w:pPr>
        <w:rPr>
          <w:szCs w:val="18"/>
        </w:rPr>
      </w:pPr>
    </w:p>
    <w:p w:rsidR="00FB238D" w:rsidRPr="009D0CDB" w:rsidRDefault="00FB238D" w:rsidP="00FB238D">
      <w:pPr>
        <w:rPr>
          <w:b/>
          <w:szCs w:val="18"/>
        </w:rPr>
      </w:pPr>
      <w:r w:rsidRPr="009D0CDB">
        <w:rPr>
          <w:b/>
          <w:szCs w:val="18"/>
        </w:rPr>
        <w:t>Algemene spelregels</w:t>
      </w:r>
    </w:p>
    <w:p w:rsidR="00FB238D" w:rsidRPr="00B52F31" w:rsidRDefault="00FB238D" w:rsidP="00FB238D">
      <w:pPr>
        <w:rPr>
          <w:szCs w:val="18"/>
        </w:rPr>
      </w:pPr>
    </w:p>
    <w:p w:rsidR="00FB238D" w:rsidRPr="009D0CDB" w:rsidRDefault="00FB238D" w:rsidP="00FB238D">
      <w:pPr>
        <w:rPr>
          <w:b/>
          <w:szCs w:val="18"/>
        </w:rPr>
      </w:pPr>
      <w:r w:rsidRPr="009D0CDB">
        <w:rPr>
          <w:b/>
          <w:szCs w:val="18"/>
        </w:rPr>
        <w:t>Wanneer moet u deze documenten bij de gemeente indienen?</w:t>
      </w:r>
    </w:p>
    <w:p w:rsidR="00F43A34" w:rsidRDefault="00F43A34" w:rsidP="00693B55">
      <w:pPr>
        <w:rPr>
          <w:szCs w:val="18"/>
        </w:rPr>
      </w:pPr>
      <w:r>
        <w:rPr>
          <w:szCs w:val="18"/>
        </w:rPr>
        <w:t>Het complete bestemmingsplan (met de onderzoeken)</w:t>
      </w:r>
      <w:r w:rsidRPr="004537D8">
        <w:rPr>
          <w:szCs w:val="18"/>
        </w:rPr>
        <w:t xml:space="preserve"> moet u indie</w:t>
      </w:r>
      <w:r>
        <w:rPr>
          <w:szCs w:val="18"/>
        </w:rPr>
        <w:t>nen vóór 1 april/1 oktober 2021 [KEUZE MAKEN].</w:t>
      </w:r>
    </w:p>
    <w:p w:rsidR="00693B55" w:rsidRPr="00B52F31" w:rsidRDefault="00693B55" w:rsidP="00693B55">
      <w:pPr>
        <w:rPr>
          <w:szCs w:val="18"/>
        </w:rPr>
      </w:pPr>
      <w:r w:rsidRPr="006C093B">
        <w:rPr>
          <w:szCs w:val="18"/>
        </w:rPr>
        <w:t xml:space="preserve">Als u de gevraagde documenten na </w:t>
      </w:r>
      <w:r w:rsidR="00F43A34" w:rsidRPr="00F43A34">
        <w:rPr>
          <w:szCs w:val="18"/>
        </w:rPr>
        <w:t>1 april/1 oktober 2021 [KEUZE MAKEN]</w:t>
      </w:r>
      <w:r w:rsidR="00F43A34">
        <w:rPr>
          <w:szCs w:val="18"/>
        </w:rPr>
        <w:t xml:space="preserve"> </w:t>
      </w:r>
      <w:r w:rsidRPr="006C093B">
        <w:rPr>
          <w:szCs w:val="18"/>
        </w:rPr>
        <w:t xml:space="preserve">indient, nemen wij uw plan niet in behandeling. Wij behandelen uw plan </w:t>
      </w:r>
      <w:r>
        <w:rPr>
          <w:szCs w:val="18"/>
        </w:rPr>
        <w:t xml:space="preserve">dan </w:t>
      </w:r>
      <w:r w:rsidRPr="006C093B">
        <w:rPr>
          <w:szCs w:val="18"/>
        </w:rPr>
        <w:t xml:space="preserve">in </w:t>
      </w:r>
      <w:r w:rsidRPr="00693B55">
        <w:rPr>
          <w:szCs w:val="18"/>
        </w:rPr>
        <w:t>een volgende</w:t>
      </w:r>
      <w:r w:rsidRPr="006C093B">
        <w:rPr>
          <w:szCs w:val="18"/>
        </w:rPr>
        <w:t xml:space="preserve"> gebundelde procedure. De vertraging en de eventueel bijkomende kosten zijn voor uw </w:t>
      </w:r>
      <w:r>
        <w:rPr>
          <w:szCs w:val="18"/>
        </w:rPr>
        <w:t xml:space="preserve">rekening en </w:t>
      </w:r>
      <w:r w:rsidRPr="006C093B">
        <w:rPr>
          <w:szCs w:val="18"/>
        </w:rPr>
        <w:t>risico.</w:t>
      </w:r>
    </w:p>
    <w:p w:rsidR="00FB238D" w:rsidRPr="00B52F31" w:rsidRDefault="00FB238D" w:rsidP="00FB238D">
      <w:pPr>
        <w:rPr>
          <w:szCs w:val="18"/>
        </w:rPr>
      </w:pPr>
    </w:p>
    <w:p w:rsidR="00FB238D" w:rsidRPr="009D0CDB" w:rsidRDefault="00FB238D" w:rsidP="00FB238D">
      <w:pPr>
        <w:rPr>
          <w:b/>
          <w:szCs w:val="18"/>
        </w:rPr>
      </w:pPr>
      <w:r w:rsidRPr="009D0CDB">
        <w:rPr>
          <w:b/>
          <w:szCs w:val="18"/>
        </w:rPr>
        <w:t>Zijn uw documenten compleet?</w:t>
      </w:r>
    </w:p>
    <w:p w:rsidR="00FB238D" w:rsidRPr="00B52F31" w:rsidRDefault="00FB238D" w:rsidP="00FB238D">
      <w:pPr>
        <w:rPr>
          <w:szCs w:val="18"/>
        </w:rPr>
      </w:pPr>
      <w:r w:rsidRPr="00B52F31">
        <w:rPr>
          <w:szCs w:val="18"/>
        </w:rPr>
        <w:t xml:space="preserve">Wij beoordelen eerst of uw documenten compleet zijn. </w:t>
      </w:r>
      <w:r w:rsidR="00061ECA">
        <w:rPr>
          <w:szCs w:val="18"/>
        </w:rPr>
        <w:t xml:space="preserve">Dit betekent dat u </w:t>
      </w:r>
      <w:r w:rsidR="001522F0">
        <w:rPr>
          <w:szCs w:val="18"/>
        </w:rPr>
        <w:t xml:space="preserve">aan </w:t>
      </w:r>
      <w:r w:rsidR="00061ECA">
        <w:rPr>
          <w:szCs w:val="18"/>
        </w:rPr>
        <w:t xml:space="preserve">al onze voorwaarden heeft </w:t>
      </w:r>
      <w:r w:rsidR="001522F0">
        <w:rPr>
          <w:szCs w:val="18"/>
        </w:rPr>
        <w:t>voldaan.</w:t>
      </w:r>
      <w:r w:rsidR="00061ECA">
        <w:rPr>
          <w:szCs w:val="18"/>
        </w:rPr>
        <w:t xml:space="preserve"> </w:t>
      </w:r>
      <w:r w:rsidRPr="00B52F31">
        <w:rPr>
          <w:szCs w:val="18"/>
        </w:rPr>
        <w:t>Als uw documenten niet compleet zijn, dan sturen wij de</w:t>
      </w:r>
      <w:r w:rsidR="00061ECA">
        <w:rPr>
          <w:szCs w:val="18"/>
        </w:rPr>
        <w:t>ze</w:t>
      </w:r>
      <w:r w:rsidRPr="00B52F31">
        <w:rPr>
          <w:szCs w:val="18"/>
        </w:rPr>
        <w:t xml:space="preserve"> aan u terug. U moet dan uw documenten </w:t>
      </w:r>
      <w:r w:rsidR="00061ECA">
        <w:rPr>
          <w:szCs w:val="18"/>
        </w:rPr>
        <w:t xml:space="preserve">eerst </w:t>
      </w:r>
      <w:r w:rsidRPr="00B52F31">
        <w:rPr>
          <w:szCs w:val="18"/>
        </w:rPr>
        <w:t>compleet maken</w:t>
      </w:r>
      <w:r w:rsidR="006A7BEC">
        <w:rPr>
          <w:szCs w:val="18"/>
        </w:rPr>
        <w:t xml:space="preserve"> en </w:t>
      </w:r>
      <w:r w:rsidR="00061ECA">
        <w:rPr>
          <w:szCs w:val="18"/>
        </w:rPr>
        <w:t>opnieuw insturen</w:t>
      </w:r>
      <w:r w:rsidRPr="00B52F31">
        <w:rPr>
          <w:szCs w:val="18"/>
        </w:rPr>
        <w:t xml:space="preserve">. Dit moet </w:t>
      </w:r>
      <w:r w:rsidR="001522F0">
        <w:rPr>
          <w:szCs w:val="18"/>
        </w:rPr>
        <w:t xml:space="preserve">u doen </w:t>
      </w:r>
      <w:r w:rsidRPr="00B52F31">
        <w:rPr>
          <w:szCs w:val="18"/>
        </w:rPr>
        <w:t>vóór 1 april/1</w:t>
      </w:r>
      <w:r w:rsidR="00061ECA">
        <w:rPr>
          <w:szCs w:val="18"/>
        </w:rPr>
        <w:t xml:space="preserve"> </w:t>
      </w:r>
      <w:r w:rsidRPr="00B52F31">
        <w:rPr>
          <w:szCs w:val="18"/>
        </w:rPr>
        <w:t>oktober 202</w:t>
      </w:r>
      <w:r w:rsidR="006A7BEC">
        <w:rPr>
          <w:szCs w:val="18"/>
        </w:rPr>
        <w:t>1</w:t>
      </w:r>
      <w:r w:rsidRPr="00B52F31">
        <w:rPr>
          <w:szCs w:val="18"/>
        </w:rPr>
        <w:t xml:space="preserve"> [KEUZE MAKEN]. Als u de documenten na </w:t>
      </w:r>
      <w:r w:rsidR="0004717D">
        <w:rPr>
          <w:szCs w:val="18"/>
        </w:rPr>
        <w:t>deze</w:t>
      </w:r>
      <w:r w:rsidR="0004717D" w:rsidRPr="00B52F31">
        <w:rPr>
          <w:szCs w:val="18"/>
        </w:rPr>
        <w:t xml:space="preserve"> </w:t>
      </w:r>
      <w:r w:rsidRPr="00B52F31">
        <w:rPr>
          <w:szCs w:val="18"/>
        </w:rPr>
        <w:t xml:space="preserve">datum </w:t>
      </w:r>
      <w:r w:rsidR="001522F0">
        <w:rPr>
          <w:szCs w:val="18"/>
        </w:rPr>
        <w:t>toe</w:t>
      </w:r>
      <w:r w:rsidR="00061ECA">
        <w:rPr>
          <w:szCs w:val="18"/>
        </w:rPr>
        <w:t>stuurt</w:t>
      </w:r>
      <w:r w:rsidRPr="00B52F31">
        <w:rPr>
          <w:szCs w:val="18"/>
        </w:rPr>
        <w:t>, nemen wij uw plan</w:t>
      </w:r>
      <w:r w:rsidR="00EF4DF2">
        <w:rPr>
          <w:szCs w:val="18"/>
        </w:rPr>
        <w:t xml:space="preserve"> </w:t>
      </w:r>
      <w:r w:rsidRPr="00B52F31">
        <w:rPr>
          <w:szCs w:val="18"/>
        </w:rPr>
        <w:t xml:space="preserve">niet in behandeling. Wij behandelen uw plan </w:t>
      </w:r>
      <w:r w:rsidR="006A7BEC">
        <w:rPr>
          <w:szCs w:val="18"/>
        </w:rPr>
        <w:t xml:space="preserve">dan </w:t>
      </w:r>
      <w:r w:rsidRPr="00B52F31">
        <w:rPr>
          <w:szCs w:val="18"/>
        </w:rPr>
        <w:t xml:space="preserve">in een volgende gebundelde procedure. De vertraging en de eventueel bijkomende kosten zijn voor uw </w:t>
      </w:r>
      <w:r w:rsidR="00C062F6">
        <w:rPr>
          <w:szCs w:val="18"/>
        </w:rPr>
        <w:t xml:space="preserve">rekening en </w:t>
      </w:r>
      <w:r w:rsidRPr="00B52F31">
        <w:rPr>
          <w:szCs w:val="18"/>
        </w:rPr>
        <w:t>risico.</w:t>
      </w:r>
    </w:p>
    <w:p w:rsidR="00FB238D" w:rsidRPr="00B52F31" w:rsidRDefault="00FB238D" w:rsidP="00FB238D">
      <w:pPr>
        <w:rPr>
          <w:szCs w:val="18"/>
        </w:rPr>
      </w:pPr>
    </w:p>
    <w:p w:rsidR="00FB238D" w:rsidRPr="009D0CDB" w:rsidRDefault="00FB238D" w:rsidP="00FB238D">
      <w:pPr>
        <w:rPr>
          <w:b/>
          <w:szCs w:val="18"/>
        </w:rPr>
      </w:pPr>
      <w:r w:rsidRPr="009D0CDB">
        <w:rPr>
          <w:b/>
          <w:szCs w:val="18"/>
        </w:rPr>
        <w:t>Is de kwaliteit van de documenten voldoende?</w:t>
      </w:r>
    </w:p>
    <w:p w:rsidR="00FB238D" w:rsidRPr="00B52F31" w:rsidRDefault="00BC5FB6" w:rsidP="00FB238D">
      <w:pPr>
        <w:rPr>
          <w:szCs w:val="18"/>
        </w:rPr>
      </w:pPr>
      <w:r>
        <w:rPr>
          <w:szCs w:val="18"/>
        </w:rPr>
        <w:t xml:space="preserve">Wanneer de documenten compleet zijn, </w:t>
      </w:r>
      <w:r w:rsidR="00FB238D" w:rsidRPr="00B52F31">
        <w:rPr>
          <w:szCs w:val="18"/>
        </w:rPr>
        <w:t xml:space="preserve">beoordelen </w:t>
      </w:r>
      <w:r>
        <w:rPr>
          <w:szCs w:val="18"/>
        </w:rPr>
        <w:t xml:space="preserve">wij </w:t>
      </w:r>
      <w:r w:rsidR="00FB238D" w:rsidRPr="00B52F31">
        <w:rPr>
          <w:szCs w:val="18"/>
        </w:rPr>
        <w:t xml:space="preserve">de inhoud van de documenten. </w:t>
      </w:r>
      <w:r>
        <w:rPr>
          <w:szCs w:val="18"/>
        </w:rPr>
        <w:br/>
      </w:r>
      <w:r w:rsidR="00FB238D" w:rsidRPr="00B52F31">
        <w:rPr>
          <w:szCs w:val="18"/>
        </w:rPr>
        <w:t xml:space="preserve">Wij doen dit </w:t>
      </w:r>
      <w:r w:rsidR="00FB238D">
        <w:rPr>
          <w:szCs w:val="18"/>
        </w:rPr>
        <w:t>éé</w:t>
      </w:r>
      <w:r w:rsidR="00FB238D" w:rsidRPr="00B52F31">
        <w:rPr>
          <w:szCs w:val="18"/>
        </w:rPr>
        <w:t>n keer</w:t>
      </w:r>
      <w:r>
        <w:rPr>
          <w:szCs w:val="18"/>
        </w:rPr>
        <w:t>.</w:t>
      </w:r>
      <w:r w:rsidR="00FB238D" w:rsidRPr="00B52F31">
        <w:rPr>
          <w:szCs w:val="18"/>
        </w:rPr>
        <w:t xml:space="preserve"> U ontvangt </w:t>
      </w:r>
      <w:r w:rsidR="00FB238D">
        <w:rPr>
          <w:szCs w:val="18"/>
        </w:rPr>
        <w:t>onze</w:t>
      </w:r>
      <w:r w:rsidR="00FB238D" w:rsidRPr="00B52F31">
        <w:rPr>
          <w:szCs w:val="18"/>
        </w:rPr>
        <w:t xml:space="preserve"> opmerkingen in een </w:t>
      </w:r>
      <w:proofErr w:type="spellStart"/>
      <w:r w:rsidR="00FB238D" w:rsidRPr="00B52F31">
        <w:rPr>
          <w:szCs w:val="18"/>
        </w:rPr>
        <w:t>toetsformulier</w:t>
      </w:r>
      <w:proofErr w:type="spellEnd"/>
      <w:r w:rsidR="00FB238D" w:rsidRPr="00B52F31">
        <w:rPr>
          <w:szCs w:val="18"/>
        </w:rPr>
        <w:t>. Daarin staat wat u moet aanpassen in de documenten</w:t>
      </w:r>
      <w:r w:rsidR="008863A2">
        <w:rPr>
          <w:szCs w:val="18"/>
        </w:rPr>
        <w:t xml:space="preserve"> en de onderbouwing hiervan</w:t>
      </w:r>
      <w:r>
        <w:rPr>
          <w:szCs w:val="18"/>
        </w:rPr>
        <w:t>.</w:t>
      </w:r>
      <w:r w:rsidR="00FB238D" w:rsidRPr="00B52F31">
        <w:rPr>
          <w:szCs w:val="18"/>
        </w:rPr>
        <w:t xml:space="preserve"> Past u de documenten niet (goed) aan, dan nemen wij uw plan niet mee in de </w:t>
      </w:r>
      <w:r w:rsidR="008863A2">
        <w:rPr>
          <w:szCs w:val="18"/>
        </w:rPr>
        <w:t>deze</w:t>
      </w:r>
      <w:r w:rsidR="0004717D">
        <w:rPr>
          <w:szCs w:val="18"/>
        </w:rPr>
        <w:t xml:space="preserve"> </w:t>
      </w:r>
      <w:r w:rsidR="00FB238D" w:rsidRPr="00B52F31">
        <w:rPr>
          <w:szCs w:val="18"/>
        </w:rPr>
        <w:t xml:space="preserve">gebundelde procedure. Wij behandelen uw plan dan in een volgende gebundelde procedure. De vertraging en eventueel bijkomende kosten zijn voor uw </w:t>
      </w:r>
      <w:r w:rsidR="00C062F6">
        <w:rPr>
          <w:szCs w:val="18"/>
        </w:rPr>
        <w:t xml:space="preserve">rekening en </w:t>
      </w:r>
      <w:r w:rsidR="00FB238D" w:rsidRPr="00B52F31">
        <w:rPr>
          <w:szCs w:val="18"/>
        </w:rPr>
        <w:t>risico.</w:t>
      </w:r>
    </w:p>
    <w:p w:rsidR="00FB238D" w:rsidRPr="00B52F31" w:rsidRDefault="00FB238D" w:rsidP="00FB238D">
      <w:pPr>
        <w:rPr>
          <w:szCs w:val="18"/>
        </w:rPr>
      </w:pPr>
    </w:p>
    <w:p w:rsidR="00FB238D" w:rsidRPr="009D0CDB" w:rsidRDefault="00FB238D" w:rsidP="00FB238D">
      <w:pPr>
        <w:rPr>
          <w:b/>
          <w:szCs w:val="18"/>
        </w:rPr>
      </w:pPr>
      <w:r w:rsidRPr="009D0CDB">
        <w:rPr>
          <w:b/>
          <w:szCs w:val="18"/>
        </w:rPr>
        <w:t>Verandert u uw plan in de tussentijd?</w:t>
      </w:r>
    </w:p>
    <w:p w:rsidR="00FB238D" w:rsidRDefault="00FB238D" w:rsidP="00FB238D">
      <w:pPr>
        <w:rPr>
          <w:szCs w:val="18"/>
        </w:rPr>
      </w:pPr>
      <w:r w:rsidRPr="00B52F31">
        <w:rPr>
          <w:szCs w:val="18"/>
        </w:rPr>
        <w:t xml:space="preserve">In deze brief </w:t>
      </w:r>
      <w:r w:rsidR="006A214B">
        <w:rPr>
          <w:szCs w:val="18"/>
        </w:rPr>
        <w:t>(</w:t>
      </w:r>
      <w:r w:rsidRPr="00B52F31">
        <w:rPr>
          <w:szCs w:val="18"/>
        </w:rPr>
        <w:t xml:space="preserve">en </w:t>
      </w:r>
      <w:r w:rsidR="006A214B">
        <w:rPr>
          <w:szCs w:val="18"/>
        </w:rPr>
        <w:t xml:space="preserve">in </w:t>
      </w:r>
      <w:r w:rsidRPr="00B52F31">
        <w:rPr>
          <w:szCs w:val="18"/>
        </w:rPr>
        <w:t>de overeenkomst</w:t>
      </w:r>
      <w:r w:rsidR="006A214B">
        <w:rPr>
          <w:szCs w:val="18"/>
        </w:rPr>
        <w:t xml:space="preserve"> die wij met u sluiten)</w:t>
      </w:r>
      <w:r w:rsidRPr="00B52F31">
        <w:rPr>
          <w:szCs w:val="18"/>
        </w:rPr>
        <w:t xml:space="preserve"> staat waaraan wij meewerken. Verandert u uw plan </w:t>
      </w:r>
      <w:r w:rsidR="00BC5FB6">
        <w:rPr>
          <w:szCs w:val="18"/>
        </w:rPr>
        <w:t>na onze principemedewerking</w:t>
      </w:r>
      <w:r w:rsidRPr="00B52F31">
        <w:rPr>
          <w:szCs w:val="18"/>
        </w:rPr>
        <w:t xml:space="preserve"> zonder onze toestemming, dan stoppen wij de procedure. </w:t>
      </w:r>
      <w:r w:rsidR="00BC5FB6">
        <w:rPr>
          <w:szCs w:val="18"/>
        </w:rPr>
        <w:t xml:space="preserve">Voor een </w:t>
      </w:r>
      <w:r w:rsidR="001522F0">
        <w:rPr>
          <w:szCs w:val="18"/>
        </w:rPr>
        <w:t>kleine</w:t>
      </w:r>
      <w:r w:rsidR="00BC5FB6">
        <w:rPr>
          <w:szCs w:val="18"/>
        </w:rPr>
        <w:t xml:space="preserve"> wijziging kunnen wij toestemming geven. </w:t>
      </w:r>
      <w:r w:rsidR="001522F0">
        <w:rPr>
          <w:szCs w:val="18"/>
        </w:rPr>
        <w:t xml:space="preserve">Hiervoor moet u wel met ons overleggen. </w:t>
      </w:r>
      <w:r w:rsidRPr="00B52F31">
        <w:rPr>
          <w:szCs w:val="18"/>
        </w:rPr>
        <w:t xml:space="preserve">Als u uw plannen </w:t>
      </w:r>
      <w:r w:rsidR="00BC5FB6">
        <w:rPr>
          <w:szCs w:val="18"/>
        </w:rPr>
        <w:t xml:space="preserve">ingrijpend </w:t>
      </w:r>
      <w:r w:rsidRPr="00B52F31">
        <w:rPr>
          <w:szCs w:val="18"/>
        </w:rPr>
        <w:t>wilt veranderen, dan moet u een nieuw</w:t>
      </w:r>
      <w:r w:rsidR="00BC5FB6">
        <w:rPr>
          <w:szCs w:val="18"/>
        </w:rPr>
        <w:t>e conceptaanvraag</w:t>
      </w:r>
      <w:r w:rsidRPr="00B52F31">
        <w:rPr>
          <w:szCs w:val="18"/>
        </w:rPr>
        <w:t xml:space="preserve"> indienen. U moet dan ook opnieuw leges betalen. Wij moeten uw nieuwe plan </w:t>
      </w:r>
      <w:r w:rsidR="0004717D">
        <w:rPr>
          <w:szCs w:val="18"/>
        </w:rPr>
        <w:t xml:space="preserve">namelijk </w:t>
      </w:r>
      <w:r w:rsidRPr="00B52F31">
        <w:rPr>
          <w:szCs w:val="18"/>
        </w:rPr>
        <w:t>opnieuw beoordelen.</w:t>
      </w:r>
    </w:p>
    <w:p w:rsidR="00A71CAF" w:rsidRDefault="00A71CAF" w:rsidP="00FB238D">
      <w:pPr>
        <w:rPr>
          <w:szCs w:val="18"/>
        </w:rPr>
      </w:pPr>
    </w:p>
    <w:p w:rsidR="00A71CAF" w:rsidRDefault="00A71CAF" w:rsidP="00FB238D">
      <w:pPr>
        <w:rPr>
          <w:b/>
          <w:szCs w:val="18"/>
        </w:rPr>
      </w:pPr>
      <w:r>
        <w:rPr>
          <w:b/>
          <w:szCs w:val="18"/>
        </w:rPr>
        <w:t>Wijzigt u de documenten?</w:t>
      </w:r>
    </w:p>
    <w:p w:rsidR="00A71CAF" w:rsidRPr="00A71CAF" w:rsidRDefault="00A71CAF" w:rsidP="00FB238D">
      <w:pPr>
        <w:rPr>
          <w:szCs w:val="18"/>
        </w:rPr>
      </w:pPr>
      <w:r>
        <w:rPr>
          <w:szCs w:val="18"/>
        </w:rPr>
        <w:t xml:space="preserve">Als het deskundige adviesbureau documenten wijzigt naar aanleiding van onze toetsing, dan moet het bureau deze wijzigingen zichtbaar laten zien in de documenten. In Word kan dit met ‘wijzigingen bijhouden’. Als wij constateren dat het bureau wijzigingen onopgemerkt of bewust doorvoert in de documenten en deze wijzigingen niet zichtbaar zijn voor ons, dan kan uw plan niet mee in deze procedure. Uw plan zullen wij dan verder behandelen in een volgende gebundelde procedure. De vertraging en de bijkomende kosten zijn voor uw rekening en risico. </w:t>
      </w:r>
      <w:bookmarkStart w:id="0" w:name="_GoBack"/>
      <w:bookmarkEnd w:id="0"/>
    </w:p>
    <w:p w:rsidR="00FB238D" w:rsidRPr="00B52F31" w:rsidRDefault="00FB238D" w:rsidP="00FB238D">
      <w:pPr>
        <w:rPr>
          <w:szCs w:val="18"/>
        </w:rPr>
      </w:pPr>
    </w:p>
    <w:p w:rsidR="007E4639" w:rsidRDefault="007E463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clear" w:pos="11907"/>
        </w:tabs>
        <w:rPr>
          <w:b/>
          <w:szCs w:val="18"/>
        </w:rPr>
      </w:pPr>
      <w:r>
        <w:rPr>
          <w:b/>
          <w:szCs w:val="18"/>
        </w:rPr>
        <w:br w:type="page"/>
      </w:r>
    </w:p>
    <w:p w:rsidR="00FB238D" w:rsidRPr="00312D5A" w:rsidRDefault="00FB238D" w:rsidP="00FB238D">
      <w:pPr>
        <w:rPr>
          <w:b/>
        </w:rPr>
      </w:pPr>
      <w:r w:rsidRPr="00312D5A">
        <w:rPr>
          <w:b/>
        </w:rPr>
        <w:lastRenderedPageBreak/>
        <w:t xml:space="preserve">Hoe </w:t>
      </w:r>
      <w:r w:rsidR="00A80CC6" w:rsidRPr="00A80CC6">
        <w:rPr>
          <w:b/>
          <w:szCs w:val="18"/>
        </w:rPr>
        <w:t>verloopt</w:t>
      </w:r>
      <w:r w:rsidRPr="00312D5A">
        <w:rPr>
          <w:b/>
        </w:rPr>
        <w:t xml:space="preserve"> de procedure voor het bestemmingsplan?</w:t>
      </w:r>
    </w:p>
    <w:p w:rsidR="00FB238D" w:rsidRPr="008863A2" w:rsidRDefault="00FB238D" w:rsidP="00FB238D">
      <w:r w:rsidRPr="00312D5A">
        <w:t xml:space="preserve">De gemeenteraad </w:t>
      </w:r>
      <w:r w:rsidR="00A80CC6" w:rsidRPr="00A80CC6">
        <w:rPr>
          <w:szCs w:val="18"/>
        </w:rPr>
        <w:t>besluit over de vaststelling van</w:t>
      </w:r>
      <w:r w:rsidR="00A80CC6" w:rsidRPr="008863A2">
        <w:t xml:space="preserve"> </w:t>
      </w:r>
      <w:r w:rsidRPr="008863A2">
        <w:t>bestemmingsplannen</w:t>
      </w:r>
      <w:r w:rsidRPr="009554DA">
        <w:t xml:space="preserve">. Hieronder beschrijven wij de stappen </w:t>
      </w:r>
      <w:r w:rsidR="008863A2">
        <w:t>van de</w:t>
      </w:r>
      <w:r w:rsidR="008863A2" w:rsidRPr="009554DA">
        <w:t xml:space="preserve"> </w:t>
      </w:r>
      <w:r w:rsidRPr="009554DA">
        <w:t>bestemmingsplan</w:t>
      </w:r>
      <w:r w:rsidR="008863A2">
        <w:t>procedure</w:t>
      </w:r>
      <w:r w:rsidRPr="008863A2">
        <w:t>.</w:t>
      </w:r>
    </w:p>
    <w:p w:rsidR="00FB238D" w:rsidRPr="008863A2" w:rsidRDefault="00FB238D" w:rsidP="00FB238D"/>
    <w:p w:rsidR="00FB238D" w:rsidRPr="008863A2" w:rsidRDefault="00FB238D" w:rsidP="00FB238D">
      <w:pPr>
        <w:rPr>
          <w:u w:val="single"/>
        </w:rPr>
      </w:pPr>
      <w:r w:rsidRPr="008863A2">
        <w:rPr>
          <w:u w:val="single"/>
        </w:rPr>
        <w:t>Wettelijk vooroverleg</w:t>
      </w:r>
    </w:p>
    <w:p w:rsidR="00FB238D" w:rsidRPr="00053879" w:rsidRDefault="00FB238D" w:rsidP="00FB238D">
      <w:r w:rsidRPr="008863A2">
        <w:t xml:space="preserve">Het bestemmingsplan moet voldoen aan </w:t>
      </w:r>
      <w:r w:rsidR="00A80CC6" w:rsidRPr="00A80CC6">
        <w:rPr>
          <w:szCs w:val="18"/>
        </w:rPr>
        <w:t>regels</w:t>
      </w:r>
      <w:r w:rsidR="00A80CC6" w:rsidRPr="008863A2">
        <w:t xml:space="preserve"> </w:t>
      </w:r>
      <w:r w:rsidRPr="008863A2">
        <w:t xml:space="preserve">van andere overheden. Daarom moeten wij met andere overheden overleggen. Dit vooroverleg is </w:t>
      </w:r>
      <w:r w:rsidR="00A80CC6" w:rsidRPr="00A80CC6">
        <w:rPr>
          <w:szCs w:val="18"/>
        </w:rPr>
        <w:t xml:space="preserve">wettelijk </w:t>
      </w:r>
      <w:r w:rsidRPr="008863A2">
        <w:t xml:space="preserve">verplicht. Wij overleggen in ieder geval met het Waterschap Aa en Maas, de Veiligheidsregio </w:t>
      </w:r>
      <w:r w:rsidR="00AA15D9" w:rsidRPr="00A80CC6">
        <w:rPr>
          <w:szCs w:val="18"/>
        </w:rPr>
        <w:t>Brabant</w:t>
      </w:r>
      <w:r w:rsidRPr="008863A2">
        <w:t xml:space="preserve">-Noord (brandweer) en de provincie Noord-Brabant. Zij geven ons advies over uw </w:t>
      </w:r>
      <w:r w:rsidRPr="00A80CC6">
        <w:rPr>
          <w:szCs w:val="18"/>
        </w:rPr>
        <w:t xml:space="preserve">plan. </w:t>
      </w:r>
      <w:r w:rsidR="00A80CC6" w:rsidRPr="00A80CC6">
        <w:rPr>
          <w:szCs w:val="18"/>
        </w:rPr>
        <w:t>Het kan zijn</w:t>
      </w:r>
      <w:r w:rsidR="00A80CC6" w:rsidRPr="008863A2">
        <w:t xml:space="preserve"> dat </w:t>
      </w:r>
      <w:r w:rsidR="00A80CC6" w:rsidRPr="00053879">
        <w:t>u uw plan hierop</w:t>
      </w:r>
      <w:r w:rsidR="00A80CC6" w:rsidRPr="00A80CC6">
        <w:rPr>
          <w:szCs w:val="18"/>
        </w:rPr>
        <w:t xml:space="preserve"> moet</w:t>
      </w:r>
      <w:r w:rsidR="00A80CC6" w:rsidRPr="00053879">
        <w:t xml:space="preserve"> aanpassen.</w:t>
      </w:r>
      <w:r w:rsidRPr="00053879">
        <w:t xml:space="preserve"> </w:t>
      </w:r>
    </w:p>
    <w:p w:rsidR="00FB238D" w:rsidRPr="009D0CDB" w:rsidRDefault="00FB238D" w:rsidP="00FB238D">
      <w:pPr>
        <w:rPr>
          <w:color w:val="1F497D"/>
          <w:szCs w:val="18"/>
          <w:highlight w:val="yellow"/>
          <w:u w:val="single"/>
        </w:rPr>
      </w:pPr>
    </w:p>
    <w:p w:rsidR="00FB238D" w:rsidRPr="008863A2" w:rsidRDefault="00FB238D" w:rsidP="00FB238D">
      <w:pPr>
        <w:rPr>
          <w:u w:val="single"/>
        </w:rPr>
      </w:pPr>
      <w:r w:rsidRPr="008863A2">
        <w:rPr>
          <w:u w:val="single"/>
        </w:rPr>
        <w:t>Zienswijzeprocedure</w:t>
      </w:r>
    </w:p>
    <w:p w:rsidR="00FB238D" w:rsidRPr="008863A2" w:rsidRDefault="00FB238D" w:rsidP="00FB238D">
      <w:r w:rsidRPr="008863A2">
        <w:t xml:space="preserve">Op het moment dat uw plan </w:t>
      </w:r>
      <w:r w:rsidR="00A80CC6" w:rsidRPr="007E4639">
        <w:rPr>
          <w:szCs w:val="18"/>
        </w:rPr>
        <w:t>compleet</w:t>
      </w:r>
      <w:r w:rsidR="00A80CC6" w:rsidRPr="008863A2">
        <w:t xml:space="preserve"> en </w:t>
      </w:r>
      <w:r w:rsidR="00A80CC6" w:rsidRPr="007E4639">
        <w:rPr>
          <w:szCs w:val="18"/>
        </w:rPr>
        <w:t xml:space="preserve">inhoudelijk voldoende </w:t>
      </w:r>
      <w:r w:rsidR="00683FAC" w:rsidRPr="007E4639">
        <w:rPr>
          <w:szCs w:val="18"/>
        </w:rPr>
        <w:t>is, starten</w:t>
      </w:r>
      <w:r w:rsidR="00A80CC6" w:rsidRPr="007E4639">
        <w:rPr>
          <w:szCs w:val="18"/>
        </w:rPr>
        <w:t xml:space="preserve"> wij</w:t>
      </w:r>
      <w:r w:rsidRPr="007E4639">
        <w:rPr>
          <w:szCs w:val="18"/>
        </w:rPr>
        <w:t xml:space="preserve"> </w:t>
      </w:r>
      <w:r w:rsidRPr="008863A2">
        <w:t xml:space="preserve">de wettelijke procedure. </w:t>
      </w:r>
      <w:r w:rsidR="00A80CC6" w:rsidRPr="007E4639">
        <w:rPr>
          <w:szCs w:val="18"/>
        </w:rPr>
        <w:t xml:space="preserve">Het college van </w:t>
      </w:r>
      <w:r w:rsidR="00053879">
        <w:rPr>
          <w:szCs w:val="18"/>
        </w:rPr>
        <w:t xml:space="preserve">burgemeester en wethouders </w:t>
      </w:r>
      <w:r w:rsidR="00A80CC6" w:rsidRPr="007E4639">
        <w:rPr>
          <w:szCs w:val="18"/>
        </w:rPr>
        <w:t xml:space="preserve">neemt </w:t>
      </w:r>
      <w:r w:rsidR="005F6C80">
        <w:rPr>
          <w:szCs w:val="18"/>
        </w:rPr>
        <w:t xml:space="preserve">dan </w:t>
      </w:r>
      <w:r w:rsidR="00A80CC6" w:rsidRPr="007E4639">
        <w:rPr>
          <w:szCs w:val="18"/>
        </w:rPr>
        <w:t>een besluit</w:t>
      </w:r>
      <w:r w:rsidR="00A80CC6" w:rsidRPr="008863A2">
        <w:t xml:space="preserve"> </w:t>
      </w:r>
      <w:r w:rsidR="00C577D9" w:rsidRPr="008863A2">
        <w:t xml:space="preserve">over </w:t>
      </w:r>
      <w:r w:rsidR="00C577D9" w:rsidRPr="007E4639">
        <w:rPr>
          <w:szCs w:val="18"/>
        </w:rPr>
        <w:t xml:space="preserve">het </w:t>
      </w:r>
      <w:r w:rsidR="00053879">
        <w:rPr>
          <w:szCs w:val="18"/>
        </w:rPr>
        <w:t>(</w:t>
      </w:r>
      <w:r w:rsidR="00C577D9" w:rsidRPr="007E4639">
        <w:rPr>
          <w:szCs w:val="18"/>
        </w:rPr>
        <w:t>ontwerp</w:t>
      </w:r>
      <w:r w:rsidR="00053879">
        <w:rPr>
          <w:szCs w:val="18"/>
        </w:rPr>
        <w:t>)</w:t>
      </w:r>
      <w:r w:rsidR="00C577D9" w:rsidRPr="007E4639">
        <w:rPr>
          <w:szCs w:val="18"/>
        </w:rPr>
        <w:t>bestemmingsplan.</w:t>
      </w:r>
      <w:r w:rsidR="00A80CC6" w:rsidRPr="008863A2">
        <w:t xml:space="preserve"> </w:t>
      </w:r>
      <w:r w:rsidRPr="008863A2">
        <w:t xml:space="preserve">Daarna </w:t>
      </w:r>
      <w:r w:rsidRPr="007E4639">
        <w:rPr>
          <w:szCs w:val="18"/>
        </w:rPr>
        <w:t>publiceren</w:t>
      </w:r>
      <w:r w:rsidRPr="008863A2">
        <w:t xml:space="preserve"> </w:t>
      </w:r>
      <w:r w:rsidR="00C577D9" w:rsidRPr="008863A2">
        <w:t xml:space="preserve">wij uw plan </w:t>
      </w:r>
      <w:r w:rsidRPr="008863A2">
        <w:t xml:space="preserve">in Oss Actueel en in de Staatscourant. Iedereen kan vervolgens uw plan (digitaal) bekijken op </w:t>
      </w:r>
      <w:hyperlink r:id="rId6" w:history="1">
        <w:r w:rsidRPr="008863A2">
          <w:rPr>
            <w:rStyle w:val="Hyperlink"/>
            <w:color w:val="auto"/>
          </w:rPr>
          <w:t>www.ruimtelijkeplannen.nl</w:t>
        </w:r>
      </w:hyperlink>
      <w:r w:rsidRPr="008863A2">
        <w:t xml:space="preserve"> en op papier in het gemeentehuis. </w:t>
      </w:r>
      <w:r w:rsidR="007E4639">
        <w:rPr>
          <w:szCs w:val="18"/>
        </w:rPr>
        <w:br/>
      </w:r>
      <w:r w:rsidRPr="008863A2">
        <w:t xml:space="preserve">Uw plan ligt 6 weken ter inzage. Iedereen mag een reactie geven op het </w:t>
      </w:r>
      <w:r w:rsidR="00C577D9" w:rsidRPr="008863A2">
        <w:t>ontwerp</w:t>
      </w:r>
      <w:r w:rsidR="005F6C80">
        <w:t>bestemmings</w:t>
      </w:r>
      <w:r w:rsidR="00C577D9" w:rsidRPr="008863A2">
        <w:t>plan</w:t>
      </w:r>
      <w:r w:rsidR="00C577D9" w:rsidRPr="007E4639">
        <w:rPr>
          <w:szCs w:val="18"/>
        </w:rPr>
        <w:t>,</w:t>
      </w:r>
      <w:r w:rsidR="00C577D9" w:rsidRPr="008863A2">
        <w:t xml:space="preserve"> dit</w:t>
      </w:r>
      <w:r w:rsidRPr="008863A2">
        <w:t xml:space="preserve"> noemen wij een ‘zienswijze’.</w:t>
      </w:r>
    </w:p>
    <w:p w:rsidR="00FB238D" w:rsidRPr="008863A2" w:rsidRDefault="00FB238D" w:rsidP="00FB238D">
      <w:pPr>
        <w:rPr>
          <w:highlight w:val="yellow"/>
        </w:rPr>
      </w:pPr>
    </w:p>
    <w:p w:rsidR="00FB238D" w:rsidRPr="008863A2" w:rsidRDefault="00FB238D" w:rsidP="00FB238D">
      <w:pPr>
        <w:rPr>
          <w:u w:val="single"/>
        </w:rPr>
      </w:pPr>
      <w:r w:rsidRPr="008863A2">
        <w:rPr>
          <w:u w:val="single"/>
        </w:rPr>
        <w:t>Vaststelling</w:t>
      </w:r>
    </w:p>
    <w:p w:rsidR="00FB238D" w:rsidRPr="008863A2" w:rsidRDefault="00FB238D" w:rsidP="00FB238D">
      <w:r w:rsidRPr="008863A2">
        <w:t xml:space="preserve">Nadat uw plan ter inzage heeft gelegen, </w:t>
      </w:r>
      <w:r w:rsidR="00AA15D9" w:rsidRPr="007E4639">
        <w:rPr>
          <w:szCs w:val="18"/>
        </w:rPr>
        <w:t>behandelen</w:t>
      </w:r>
      <w:r w:rsidR="00AA15D9" w:rsidRPr="008863A2">
        <w:t xml:space="preserve"> </w:t>
      </w:r>
      <w:r w:rsidRPr="008863A2">
        <w:t xml:space="preserve">wij de </w:t>
      </w:r>
      <w:r w:rsidR="00053879">
        <w:t>mogelijk</w:t>
      </w:r>
      <w:r w:rsidR="00053879" w:rsidRPr="008863A2">
        <w:t xml:space="preserve"> </w:t>
      </w:r>
      <w:r w:rsidRPr="008863A2">
        <w:t xml:space="preserve">ingediende </w:t>
      </w:r>
      <w:r w:rsidR="00C577D9" w:rsidRPr="007E4639">
        <w:rPr>
          <w:szCs w:val="18"/>
        </w:rPr>
        <w:t>zienswijzen</w:t>
      </w:r>
      <w:r w:rsidRPr="007E4639">
        <w:rPr>
          <w:szCs w:val="18"/>
        </w:rPr>
        <w:t xml:space="preserve">. </w:t>
      </w:r>
      <w:r w:rsidR="00C577D9" w:rsidRPr="007E4639">
        <w:rPr>
          <w:szCs w:val="18"/>
        </w:rPr>
        <w:t>Het</w:t>
      </w:r>
      <w:r w:rsidR="00C577D9" w:rsidRPr="008863A2">
        <w:t xml:space="preserve"> </w:t>
      </w:r>
      <w:r w:rsidR="00053879">
        <w:t xml:space="preserve">is mogelijk dat u uw plan hierdoor </w:t>
      </w:r>
      <w:r w:rsidRPr="008863A2">
        <w:t>moet aanpassen</w:t>
      </w:r>
      <w:r w:rsidR="00053879">
        <w:t>. Het is ook mogelijk</w:t>
      </w:r>
      <w:r w:rsidR="00EF4DF2">
        <w:t xml:space="preserve"> </w:t>
      </w:r>
      <w:r w:rsidRPr="008863A2">
        <w:t>dat u extra onderzoek moet uitvoeren.</w:t>
      </w:r>
    </w:p>
    <w:p w:rsidR="00FB238D" w:rsidRPr="008863A2" w:rsidRDefault="00C577D9" w:rsidP="00FB238D">
      <w:r w:rsidRPr="007E4639">
        <w:rPr>
          <w:szCs w:val="18"/>
        </w:rPr>
        <w:t xml:space="preserve">Hierna </w:t>
      </w:r>
      <w:r w:rsidR="00053879">
        <w:rPr>
          <w:szCs w:val="18"/>
        </w:rPr>
        <w:t>leggen</w:t>
      </w:r>
      <w:r w:rsidR="00053879" w:rsidRPr="007E4639">
        <w:rPr>
          <w:szCs w:val="18"/>
        </w:rPr>
        <w:t xml:space="preserve"> </w:t>
      </w:r>
      <w:r w:rsidR="00FB238D" w:rsidRPr="008863A2">
        <w:t xml:space="preserve">wij het </w:t>
      </w:r>
      <w:r w:rsidRPr="007E4639">
        <w:rPr>
          <w:szCs w:val="18"/>
        </w:rPr>
        <w:t>bestemmings</w:t>
      </w:r>
      <w:r w:rsidR="00FB238D" w:rsidRPr="007E4639">
        <w:rPr>
          <w:szCs w:val="18"/>
        </w:rPr>
        <w:t>plan</w:t>
      </w:r>
      <w:r w:rsidR="00FB238D" w:rsidRPr="008863A2">
        <w:t xml:space="preserve"> </w:t>
      </w:r>
      <w:r w:rsidR="005F6C80">
        <w:t xml:space="preserve">voor </w:t>
      </w:r>
      <w:r w:rsidR="00053879">
        <w:t xml:space="preserve">aan </w:t>
      </w:r>
      <w:r w:rsidR="00FB238D" w:rsidRPr="008863A2">
        <w:t xml:space="preserve">de gemeenteraad. De gemeenteraad beslist uiteindelijk over uw </w:t>
      </w:r>
      <w:r w:rsidRPr="007E4639">
        <w:rPr>
          <w:szCs w:val="18"/>
        </w:rPr>
        <w:t>bestemmings</w:t>
      </w:r>
      <w:r w:rsidR="00FB238D" w:rsidRPr="007E4639">
        <w:rPr>
          <w:szCs w:val="18"/>
        </w:rPr>
        <w:t>plan</w:t>
      </w:r>
      <w:r w:rsidR="00FB238D" w:rsidRPr="008863A2">
        <w:t>.</w:t>
      </w:r>
    </w:p>
    <w:p w:rsidR="00FB238D" w:rsidRPr="008863A2" w:rsidRDefault="00FB238D" w:rsidP="00FB238D">
      <w:pPr>
        <w:rPr>
          <w:highlight w:val="yellow"/>
        </w:rPr>
      </w:pPr>
    </w:p>
    <w:p w:rsidR="00FB238D" w:rsidRPr="008863A2" w:rsidRDefault="00FB238D" w:rsidP="00FB238D">
      <w:pPr>
        <w:rPr>
          <w:u w:val="single"/>
        </w:rPr>
      </w:pPr>
      <w:r w:rsidRPr="008863A2">
        <w:rPr>
          <w:u w:val="single"/>
        </w:rPr>
        <w:t>Beroep</w:t>
      </w:r>
    </w:p>
    <w:p w:rsidR="00FB238D" w:rsidRPr="008863A2" w:rsidRDefault="00FB238D" w:rsidP="00FB238D">
      <w:r w:rsidRPr="008863A2">
        <w:t xml:space="preserve">Als de gemeenteraad uw </w:t>
      </w:r>
      <w:r w:rsidR="00C577D9" w:rsidRPr="007E4639">
        <w:rPr>
          <w:szCs w:val="18"/>
        </w:rPr>
        <w:t>bestemmings</w:t>
      </w:r>
      <w:r w:rsidRPr="007E4639">
        <w:rPr>
          <w:szCs w:val="18"/>
        </w:rPr>
        <w:t>plan</w:t>
      </w:r>
      <w:r w:rsidRPr="008863A2">
        <w:t xml:space="preserve"> heeft vastgesteld, dan </w:t>
      </w:r>
      <w:r w:rsidR="00AA15D9" w:rsidRPr="008863A2">
        <w:t>publiceren</w:t>
      </w:r>
      <w:r w:rsidR="00AA15D9" w:rsidRPr="007E4639">
        <w:rPr>
          <w:szCs w:val="18"/>
        </w:rPr>
        <w:t xml:space="preserve"> </w:t>
      </w:r>
      <w:r w:rsidRPr="007E4639">
        <w:rPr>
          <w:szCs w:val="18"/>
        </w:rPr>
        <w:t xml:space="preserve">wij uw </w:t>
      </w:r>
      <w:r w:rsidR="00C577D9" w:rsidRPr="007E4639">
        <w:rPr>
          <w:szCs w:val="18"/>
        </w:rPr>
        <w:t>bestemmings</w:t>
      </w:r>
      <w:r w:rsidRPr="007E4639">
        <w:rPr>
          <w:szCs w:val="18"/>
        </w:rPr>
        <w:t>plan</w:t>
      </w:r>
      <w:r w:rsidRPr="008863A2">
        <w:t xml:space="preserve"> in Oss Actueel en in de Staatscourant. Iedereen kan vervolgens uw plan (digitaal) bekijken op </w:t>
      </w:r>
      <w:hyperlink r:id="rId7" w:history="1">
        <w:r w:rsidRPr="008863A2">
          <w:rPr>
            <w:rStyle w:val="Hyperlink"/>
            <w:color w:val="auto"/>
          </w:rPr>
          <w:t>www.ruimtelijkeplannen.nl</w:t>
        </w:r>
      </w:hyperlink>
      <w:r w:rsidRPr="008863A2">
        <w:t xml:space="preserve"> en op papier in het gemeentehuis. Uw plan ligt 6 weken ter inzage. Binnen deze 6 weken kunnen </w:t>
      </w:r>
      <w:r w:rsidRPr="007E4639">
        <w:rPr>
          <w:szCs w:val="18"/>
        </w:rPr>
        <w:t>belanghebbende</w:t>
      </w:r>
      <w:r w:rsidR="00C577D9" w:rsidRPr="007E4639">
        <w:rPr>
          <w:szCs w:val="18"/>
        </w:rPr>
        <w:t>n</w:t>
      </w:r>
      <w:r w:rsidRPr="008863A2">
        <w:t xml:space="preserve"> beroep instellen bij de Raad van State. Dit is de hoogste bestuursrechter in Nederland.</w:t>
      </w:r>
    </w:p>
    <w:p w:rsidR="00FB238D" w:rsidRPr="008863A2" w:rsidRDefault="00FB238D" w:rsidP="00FB238D">
      <w:pPr>
        <w:rPr>
          <w:highlight w:val="yellow"/>
        </w:rPr>
      </w:pPr>
    </w:p>
    <w:p w:rsidR="005F6C80" w:rsidRDefault="005F6C80" w:rsidP="00FB238D">
      <w:pPr>
        <w:rPr>
          <w:szCs w:val="18"/>
          <w:u w:val="single"/>
        </w:rPr>
      </w:pPr>
      <w:r>
        <w:rPr>
          <w:szCs w:val="18"/>
          <w:u w:val="single"/>
        </w:rPr>
        <w:t>Inwerkingtreding</w:t>
      </w:r>
    </w:p>
    <w:p w:rsidR="00FB238D" w:rsidRPr="008863A2" w:rsidRDefault="00FB238D" w:rsidP="00FB238D">
      <w:r w:rsidRPr="008863A2">
        <w:t xml:space="preserve">Als niemand beroep instelt tegen uw </w:t>
      </w:r>
      <w:r w:rsidR="00C577D9" w:rsidRPr="007E4639">
        <w:rPr>
          <w:szCs w:val="18"/>
        </w:rPr>
        <w:t>bestemmings</w:t>
      </w:r>
      <w:r w:rsidRPr="007E4639">
        <w:rPr>
          <w:szCs w:val="18"/>
        </w:rPr>
        <w:t xml:space="preserve">plan, </w:t>
      </w:r>
      <w:r w:rsidR="00CB6461" w:rsidRPr="007E4639">
        <w:rPr>
          <w:szCs w:val="18"/>
        </w:rPr>
        <w:t xml:space="preserve">treedt het </w:t>
      </w:r>
      <w:r w:rsidR="00E23579">
        <w:rPr>
          <w:szCs w:val="18"/>
        </w:rPr>
        <w:t>bestemmings</w:t>
      </w:r>
      <w:r w:rsidR="00CB6461" w:rsidRPr="008863A2">
        <w:t>plan</w:t>
      </w:r>
      <w:r w:rsidR="00CB6461" w:rsidRPr="007E4639">
        <w:rPr>
          <w:szCs w:val="18"/>
        </w:rPr>
        <w:t xml:space="preserve"> in werking (en</w:t>
      </w:r>
      <w:r w:rsidR="00CB6461" w:rsidRPr="008863A2">
        <w:t xml:space="preserve"> is </w:t>
      </w:r>
      <w:r w:rsidR="00C577D9" w:rsidRPr="007E4639">
        <w:rPr>
          <w:szCs w:val="18"/>
        </w:rPr>
        <w:t>het</w:t>
      </w:r>
      <w:r w:rsidRPr="008863A2">
        <w:t xml:space="preserve"> onherroepelijk</w:t>
      </w:r>
      <w:r w:rsidR="00CB6461" w:rsidRPr="007E4639">
        <w:rPr>
          <w:szCs w:val="18"/>
        </w:rPr>
        <w:t>)</w:t>
      </w:r>
      <w:r w:rsidRPr="007E4639">
        <w:rPr>
          <w:szCs w:val="18"/>
        </w:rPr>
        <w:t xml:space="preserve"> </w:t>
      </w:r>
      <w:r w:rsidR="00AA15D9" w:rsidRPr="007E4639">
        <w:rPr>
          <w:szCs w:val="18"/>
        </w:rPr>
        <w:t>op</w:t>
      </w:r>
      <w:r w:rsidR="00AA15D9" w:rsidRPr="008863A2">
        <w:t xml:space="preserve"> </w:t>
      </w:r>
      <w:r w:rsidRPr="008863A2">
        <w:t>de dag na het verlopen van de beroepstermijn. Dan is de wettelijke procedure afgelopen en kunt</w:t>
      </w:r>
      <w:r w:rsidR="00C577D9" w:rsidRPr="008863A2">
        <w:t xml:space="preserve"> u </w:t>
      </w:r>
      <w:r w:rsidR="00C577D9" w:rsidRPr="007E4639">
        <w:rPr>
          <w:szCs w:val="18"/>
        </w:rPr>
        <w:t xml:space="preserve">voor </w:t>
      </w:r>
      <w:r w:rsidR="00C577D9" w:rsidRPr="008863A2">
        <w:t xml:space="preserve">uw plan </w:t>
      </w:r>
      <w:r w:rsidR="00C577D9" w:rsidRPr="007E4639">
        <w:rPr>
          <w:szCs w:val="18"/>
        </w:rPr>
        <w:t>een omgevingsvergunning aanvragen</w:t>
      </w:r>
      <w:r w:rsidRPr="008863A2">
        <w:t>.</w:t>
      </w:r>
      <w:r w:rsidR="00E23579">
        <w:t xml:space="preserve"> Als </w:t>
      </w:r>
      <w:r w:rsidR="005F6C80">
        <w:t xml:space="preserve">het bestemmingsplan </w:t>
      </w:r>
      <w:r w:rsidR="00E23579">
        <w:t>onherroepelijk is</w:t>
      </w:r>
      <w:r w:rsidR="005F6C80">
        <w:t>,</w:t>
      </w:r>
      <w:r w:rsidR="00E23579">
        <w:t xml:space="preserve"> sta</w:t>
      </w:r>
      <w:r w:rsidR="008E2C13">
        <w:t>a</w:t>
      </w:r>
      <w:r w:rsidR="00E23579">
        <w:t>t uw plan vast.</w:t>
      </w:r>
    </w:p>
    <w:p w:rsidR="00FB238D" w:rsidRPr="008863A2" w:rsidRDefault="00FB238D" w:rsidP="00FB238D">
      <w:pPr>
        <w:rPr>
          <w:highlight w:val="yellow"/>
        </w:rPr>
      </w:pPr>
    </w:p>
    <w:p w:rsidR="00E23579" w:rsidRDefault="00FB238D" w:rsidP="00FB238D">
      <w:r w:rsidRPr="008863A2">
        <w:t xml:space="preserve">Als </w:t>
      </w:r>
      <w:r w:rsidR="005F6C80">
        <w:t>iemand</w:t>
      </w:r>
      <w:r w:rsidR="00C577D9" w:rsidRPr="008863A2">
        <w:t xml:space="preserve"> </w:t>
      </w:r>
      <w:r w:rsidRPr="008863A2">
        <w:t>beroep instelt</w:t>
      </w:r>
      <w:r w:rsidR="00E23579">
        <w:t xml:space="preserve"> bij de Raad van State wordt het bestemmingsplan niet onherroepelijk. </w:t>
      </w:r>
      <w:r w:rsidR="008E2C13">
        <w:t>Het bestemmingsplan is dan</w:t>
      </w:r>
      <w:r w:rsidR="00E23579">
        <w:t xml:space="preserve"> pas </w:t>
      </w:r>
      <w:r w:rsidR="008E2C13">
        <w:t xml:space="preserve">onherroepelijk </w:t>
      </w:r>
      <w:r w:rsidR="00E23579">
        <w:t>na een positieve uitspra</w:t>
      </w:r>
      <w:r w:rsidR="005F6C80">
        <w:t>a</w:t>
      </w:r>
      <w:r w:rsidR="00E23579">
        <w:t xml:space="preserve">k van de Raad van State. </w:t>
      </w:r>
      <w:r w:rsidR="00E23579">
        <w:lastRenderedPageBreak/>
        <w:t xml:space="preserve">Het is dus ook mogelijk dat de Raad van State uw bestemmingsplan vernietigt (afkeurt). Dat betekent dat uw plan toch niet door kan gaan. Dit is voor uw rekening en risico. </w:t>
      </w:r>
    </w:p>
    <w:p w:rsidR="00E23579" w:rsidRDefault="00E23579" w:rsidP="00FB238D"/>
    <w:p w:rsidR="00FB238D" w:rsidRPr="008863A2" w:rsidRDefault="00FB238D" w:rsidP="00FB238D"/>
    <w:p w:rsidR="00FB238D" w:rsidRPr="00B52F31" w:rsidRDefault="00FB238D" w:rsidP="00FB238D">
      <w:pPr>
        <w:rPr>
          <w:color w:val="1F497D"/>
          <w:szCs w:val="18"/>
        </w:rPr>
      </w:pPr>
    </w:p>
    <w:p w:rsidR="00FB238D" w:rsidRPr="00B52F31" w:rsidRDefault="00FB238D" w:rsidP="00FB238D">
      <w:pPr>
        <w:rPr>
          <w:szCs w:val="18"/>
        </w:rPr>
      </w:pPr>
    </w:p>
    <w:p w:rsidR="00FB238D" w:rsidRPr="00B52F31" w:rsidRDefault="00FB238D" w:rsidP="00FB238D">
      <w:pPr>
        <w:rPr>
          <w:szCs w:val="18"/>
        </w:rPr>
      </w:pPr>
    </w:p>
    <w:p w:rsidR="00FB238D" w:rsidRPr="00B52F31" w:rsidRDefault="00FB238D" w:rsidP="00FB238D">
      <w:pPr>
        <w:rPr>
          <w:szCs w:val="18"/>
        </w:rPr>
      </w:pPr>
    </w:p>
    <w:p w:rsidR="00FB238D" w:rsidRPr="00B52F31" w:rsidRDefault="00FB238D" w:rsidP="00FB238D">
      <w:pPr>
        <w:rPr>
          <w:szCs w:val="18"/>
        </w:rPr>
      </w:pPr>
    </w:p>
    <w:p w:rsidR="00FB238D" w:rsidRPr="00B52F31" w:rsidRDefault="00FB238D" w:rsidP="00FB238D">
      <w:pPr>
        <w:rPr>
          <w:szCs w:val="18"/>
        </w:rPr>
      </w:pPr>
    </w:p>
    <w:p w:rsidR="00FB238D" w:rsidRPr="00B52F31" w:rsidRDefault="00FB238D" w:rsidP="00FB238D">
      <w:pPr>
        <w:rPr>
          <w:szCs w:val="18"/>
        </w:rPr>
      </w:pPr>
    </w:p>
    <w:p w:rsidR="00FB238D" w:rsidRPr="00B52F31" w:rsidRDefault="00FB238D" w:rsidP="00FB238D">
      <w:pPr>
        <w:rPr>
          <w:szCs w:val="18"/>
        </w:rPr>
      </w:pPr>
    </w:p>
    <w:p w:rsidR="00FB238D" w:rsidRPr="00B52F31" w:rsidRDefault="00FB238D" w:rsidP="00FB238D">
      <w:pPr>
        <w:rPr>
          <w:szCs w:val="18"/>
        </w:rPr>
      </w:pPr>
    </w:p>
    <w:p w:rsidR="00A23891" w:rsidRPr="004A5CDD" w:rsidRDefault="00A23891" w:rsidP="008F6C27"/>
    <w:sectPr w:rsidR="00A23891" w:rsidRPr="004A5CDD" w:rsidSect="004B7D8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Trebuchet MS"/>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26686"/>
    <w:multiLevelType w:val="hybridMultilevel"/>
    <w:tmpl w:val="2D50BFA4"/>
    <w:lvl w:ilvl="0" w:tplc="CB8EBB5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C397F7F"/>
    <w:multiLevelType w:val="hybridMultilevel"/>
    <w:tmpl w:val="74B6D5F8"/>
    <w:lvl w:ilvl="0" w:tplc="E9A02B32">
      <w:numFmt w:val="bullet"/>
      <w:lvlText w:val=""/>
      <w:lvlJc w:val="left"/>
      <w:pPr>
        <w:ind w:left="360" w:hanging="360"/>
      </w:pPr>
      <w:rPr>
        <w:rFonts w:ascii="Symbol" w:eastAsia="Times New Roman" w:hAnsi="Symbo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3897DAC"/>
    <w:multiLevelType w:val="hybridMultilevel"/>
    <w:tmpl w:val="AB7C20AE"/>
    <w:lvl w:ilvl="0" w:tplc="74520484">
      <w:numFmt w:val="bullet"/>
      <w:lvlText w:val=""/>
      <w:lvlJc w:val="left"/>
      <w:pPr>
        <w:ind w:left="720" w:hanging="360"/>
      </w:pPr>
      <w:rPr>
        <w:rFonts w:ascii="Symbol" w:eastAsia="Times New Roman"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744D1D"/>
    <w:multiLevelType w:val="hybridMultilevel"/>
    <w:tmpl w:val="B36CC970"/>
    <w:lvl w:ilvl="0" w:tplc="F9ACCA34">
      <w:numFmt w:val="bullet"/>
      <w:lvlText w:val=""/>
      <w:lvlJc w:val="left"/>
      <w:pPr>
        <w:ind w:left="786" w:hanging="360"/>
      </w:pPr>
      <w:rPr>
        <w:rFonts w:ascii="Symbol" w:eastAsia="Times New Roman" w:hAnsi="Symbol" w:cs="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4" w15:restartNumberingAfterBreak="0">
    <w:nsid w:val="4EC3602B"/>
    <w:multiLevelType w:val="hybridMultilevel"/>
    <w:tmpl w:val="302E9A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09A750E"/>
    <w:multiLevelType w:val="hybridMultilevel"/>
    <w:tmpl w:val="EF263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18482F"/>
    <w:multiLevelType w:val="hybridMultilevel"/>
    <w:tmpl w:val="94702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633FAE"/>
    <w:multiLevelType w:val="hybridMultilevel"/>
    <w:tmpl w:val="9F9E1CE0"/>
    <w:lvl w:ilvl="0" w:tplc="E9A02B32">
      <w:numFmt w:val="bullet"/>
      <w:lvlText w:val=""/>
      <w:lvlJc w:val="left"/>
      <w:pPr>
        <w:ind w:left="720" w:hanging="360"/>
      </w:pPr>
      <w:rPr>
        <w:rFonts w:ascii="Symbol" w:eastAsia="Times New Roman"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15066F4"/>
    <w:multiLevelType w:val="hybridMultilevel"/>
    <w:tmpl w:val="BDBA0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DC73F0"/>
    <w:multiLevelType w:val="hybridMultilevel"/>
    <w:tmpl w:val="125EE742"/>
    <w:lvl w:ilvl="0" w:tplc="E9A02B32">
      <w:numFmt w:val="bullet"/>
      <w:lvlText w:val=""/>
      <w:lvlJc w:val="left"/>
      <w:pPr>
        <w:ind w:left="1068" w:hanging="360"/>
      </w:pPr>
      <w:rPr>
        <w:rFonts w:ascii="Symbol" w:eastAsia="Times New Roman" w:hAnsi="Symbol" w:cs="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7E392A91"/>
    <w:multiLevelType w:val="hybridMultilevel"/>
    <w:tmpl w:val="6630C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0"/>
  </w:num>
  <w:num w:numId="5">
    <w:abstractNumId w:val="6"/>
  </w:num>
  <w:num w:numId="6">
    <w:abstractNumId w:val="4"/>
  </w:num>
  <w:num w:numId="7">
    <w:abstractNumId w:val="3"/>
  </w:num>
  <w:num w:numId="8">
    <w:abstractNumId w:val="2"/>
  </w:num>
  <w:num w:numId="9">
    <w:abstractNumId w:val="7"/>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08"/>
  <w:hyphenationZone w:val="425"/>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8D"/>
    <w:rsid w:val="000304EC"/>
    <w:rsid w:val="0004717D"/>
    <w:rsid w:val="00053879"/>
    <w:rsid w:val="00061ECA"/>
    <w:rsid w:val="000A7A9D"/>
    <w:rsid w:val="001472FB"/>
    <w:rsid w:val="001522F0"/>
    <w:rsid w:val="002050E4"/>
    <w:rsid w:val="0021188C"/>
    <w:rsid w:val="00273CEB"/>
    <w:rsid w:val="00285FDC"/>
    <w:rsid w:val="00287058"/>
    <w:rsid w:val="002A3C67"/>
    <w:rsid w:val="002D116F"/>
    <w:rsid w:val="002D7C18"/>
    <w:rsid w:val="00312D5A"/>
    <w:rsid w:val="00342486"/>
    <w:rsid w:val="00371908"/>
    <w:rsid w:val="00392A1A"/>
    <w:rsid w:val="00445896"/>
    <w:rsid w:val="004A5CDD"/>
    <w:rsid w:val="004B7D82"/>
    <w:rsid w:val="00512701"/>
    <w:rsid w:val="005F6C80"/>
    <w:rsid w:val="00654999"/>
    <w:rsid w:val="006667C7"/>
    <w:rsid w:val="00674E73"/>
    <w:rsid w:val="00675CD3"/>
    <w:rsid w:val="00683FAC"/>
    <w:rsid w:val="00693B55"/>
    <w:rsid w:val="00693E8D"/>
    <w:rsid w:val="006A214B"/>
    <w:rsid w:val="006A7BEC"/>
    <w:rsid w:val="006C7AB3"/>
    <w:rsid w:val="00734B20"/>
    <w:rsid w:val="00771989"/>
    <w:rsid w:val="007C161E"/>
    <w:rsid w:val="007E4639"/>
    <w:rsid w:val="007F4ED0"/>
    <w:rsid w:val="008366BC"/>
    <w:rsid w:val="008863A2"/>
    <w:rsid w:val="008E2C13"/>
    <w:rsid w:val="008F6C27"/>
    <w:rsid w:val="0092476F"/>
    <w:rsid w:val="009554DA"/>
    <w:rsid w:val="00A23891"/>
    <w:rsid w:val="00A437C9"/>
    <w:rsid w:val="00A67D9C"/>
    <w:rsid w:val="00A71CAF"/>
    <w:rsid w:val="00A80CC6"/>
    <w:rsid w:val="00AA15D9"/>
    <w:rsid w:val="00AD091A"/>
    <w:rsid w:val="00B25872"/>
    <w:rsid w:val="00B60335"/>
    <w:rsid w:val="00BC5FB6"/>
    <w:rsid w:val="00C062F6"/>
    <w:rsid w:val="00C577D9"/>
    <w:rsid w:val="00CB3CFE"/>
    <w:rsid w:val="00CB441C"/>
    <w:rsid w:val="00CB50AF"/>
    <w:rsid w:val="00CB6461"/>
    <w:rsid w:val="00CB6623"/>
    <w:rsid w:val="00CC3CE0"/>
    <w:rsid w:val="00D304F5"/>
    <w:rsid w:val="00D63F2B"/>
    <w:rsid w:val="00DB549E"/>
    <w:rsid w:val="00DC33F5"/>
    <w:rsid w:val="00E23579"/>
    <w:rsid w:val="00E300CB"/>
    <w:rsid w:val="00EF4DF2"/>
    <w:rsid w:val="00F338B0"/>
    <w:rsid w:val="00F43A34"/>
    <w:rsid w:val="00FB238D"/>
    <w:rsid w:val="00FF16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C753"/>
  <w15:chartTrackingRefBased/>
  <w15:docId w15:val="{FBA53FD3-3ACD-428A-A91F-72D5A92C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18"/>
        <w:lang w:val="nl-N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B238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pPr>
    <w:rPr>
      <w:rFonts w:eastAsia="Times New Roman" w:cs="Symbol"/>
      <w:szCs w:val="24"/>
      <w:lang w:eastAsia="nl-NL"/>
    </w:rPr>
  </w:style>
  <w:style w:type="paragraph" w:styleId="Kop1">
    <w:name w:val="heading 1"/>
    <w:basedOn w:val="Standaard"/>
    <w:next w:val="Standaard"/>
    <w:link w:val="Kop1Char"/>
    <w:uiPriority w:val="9"/>
    <w:qFormat/>
    <w:rsid w:val="008366BC"/>
    <w:pPr>
      <w:keepNext/>
      <w:keepLines/>
      <w:spacing w:before="480"/>
      <w:outlineLvl w:val="0"/>
    </w:pPr>
    <w:rPr>
      <w:rFonts w:eastAsiaTheme="majorEastAsia" w:cstheme="majorBidi"/>
      <w:b/>
      <w:bCs/>
      <w:szCs w:val="28"/>
    </w:rPr>
  </w:style>
  <w:style w:type="paragraph" w:styleId="Kop2">
    <w:name w:val="heading 2"/>
    <w:basedOn w:val="Standaard"/>
    <w:next w:val="Standaard"/>
    <w:link w:val="Kop2Char"/>
    <w:uiPriority w:val="9"/>
    <w:qFormat/>
    <w:rsid w:val="008366BC"/>
    <w:pPr>
      <w:keepNext/>
      <w:keepLines/>
      <w:spacing w:before="200"/>
      <w:outlineLvl w:val="1"/>
    </w:pPr>
    <w:rPr>
      <w:rFonts w:eastAsiaTheme="majorEastAsia" w:cstheme="majorBidi"/>
      <w:bCs/>
      <w:i/>
      <w:szCs w:val="26"/>
    </w:rPr>
  </w:style>
  <w:style w:type="paragraph" w:styleId="Kop3">
    <w:name w:val="heading 3"/>
    <w:basedOn w:val="Standaard"/>
    <w:next w:val="Standaard"/>
    <w:link w:val="Kop3Char"/>
    <w:uiPriority w:val="9"/>
    <w:qFormat/>
    <w:rsid w:val="008366BC"/>
    <w:pPr>
      <w:keepNext/>
      <w:keepLines/>
      <w:spacing w:before="200"/>
      <w:outlineLvl w:val="2"/>
    </w:pPr>
    <w:rPr>
      <w:rFonts w:eastAsiaTheme="majorEastAsia" w:cstheme="majorBidi"/>
      <w:bCs/>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66BC"/>
    <w:rPr>
      <w:rFonts w:eastAsiaTheme="majorEastAsia" w:cstheme="majorBidi"/>
      <w:b/>
      <w:bCs/>
      <w:szCs w:val="28"/>
    </w:rPr>
  </w:style>
  <w:style w:type="character" w:customStyle="1" w:styleId="Kop2Char">
    <w:name w:val="Kop 2 Char"/>
    <w:basedOn w:val="Standaardalinea-lettertype"/>
    <w:link w:val="Kop2"/>
    <w:uiPriority w:val="9"/>
    <w:rsid w:val="008366BC"/>
    <w:rPr>
      <w:rFonts w:eastAsiaTheme="majorEastAsia" w:cstheme="majorBidi"/>
      <w:bCs/>
      <w:i/>
      <w:szCs w:val="26"/>
    </w:rPr>
  </w:style>
  <w:style w:type="character" w:customStyle="1" w:styleId="Kop3Char">
    <w:name w:val="Kop 3 Char"/>
    <w:basedOn w:val="Standaardalinea-lettertype"/>
    <w:link w:val="Kop3"/>
    <w:uiPriority w:val="9"/>
    <w:rsid w:val="008366BC"/>
    <w:rPr>
      <w:rFonts w:eastAsiaTheme="majorEastAsia" w:cstheme="majorBidi"/>
      <w:bCs/>
      <w:smallCaps/>
    </w:rPr>
  </w:style>
  <w:style w:type="paragraph" w:styleId="Geenafstand">
    <w:name w:val="No Spacing"/>
    <w:basedOn w:val="Standaard"/>
    <w:uiPriority w:val="1"/>
    <w:qFormat/>
    <w:rsid w:val="008366BC"/>
    <w:pPr>
      <w:spacing w:line="240" w:lineRule="auto"/>
    </w:pPr>
  </w:style>
  <w:style w:type="paragraph" w:styleId="Titel">
    <w:name w:val="Title"/>
    <w:basedOn w:val="Standaard"/>
    <w:next w:val="Standaard"/>
    <w:link w:val="TitelChar"/>
    <w:uiPriority w:val="10"/>
    <w:qFormat/>
    <w:rsid w:val="008366BC"/>
    <w:pPr>
      <w:spacing w:after="300" w:line="240" w:lineRule="auto"/>
      <w:contextualSpacing/>
    </w:pPr>
    <w:rPr>
      <w:rFonts w:eastAsiaTheme="majorEastAsia" w:cstheme="majorBidi"/>
      <w:spacing w:val="5"/>
      <w:kern w:val="28"/>
      <w:sz w:val="24"/>
      <w:szCs w:val="52"/>
    </w:rPr>
  </w:style>
  <w:style w:type="character" w:customStyle="1" w:styleId="TitelChar">
    <w:name w:val="Titel Char"/>
    <w:basedOn w:val="Standaardalinea-lettertype"/>
    <w:link w:val="Titel"/>
    <w:uiPriority w:val="10"/>
    <w:rsid w:val="008366BC"/>
    <w:rPr>
      <w:rFonts w:eastAsiaTheme="majorEastAsia" w:cstheme="majorBidi"/>
      <w:spacing w:val="5"/>
      <w:kern w:val="28"/>
      <w:sz w:val="24"/>
      <w:szCs w:val="52"/>
    </w:rPr>
  </w:style>
  <w:style w:type="paragraph" w:styleId="Kopvaninhoudsopgave">
    <w:name w:val="TOC Heading"/>
    <w:basedOn w:val="Kop1"/>
    <w:next w:val="Standaard"/>
    <w:uiPriority w:val="39"/>
    <w:semiHidden/>
    <w:unhideWhenUsed/>
    <w:qFormat/>
    <w:rsid w:val="008366BC"/>
    <w:pPr>
      <w:spacing w:line="276" w:lineRule="auto"/>
      <w:outlineLvl w:val="9"/>
    </w:pPr>
    <w:rPr>
      <w:color w:val="365F91" w:themeColor="accent1" w:themeShade="BF"/>
      <w:sz w:val="28"/>
    </w:rPr>
  </w:style>
  <w:style w:type="character" w:styleId="Hyperlink">
    <w:name w:val="Hyperlink"/>
    <w:basedOn w:val="Standaardalinea-lettertype"/>
    <w:rsid w:val="00FB238D"/>
    <w:rPr>
      <w:rFonts w:ascii="Verdana" w:hAnsi="Verdana"/>
      <w:color w:val="0000FF"/>
      <w:sz w:val="18"/>
      <w:u w:val="single"/>
    </w:rPr>
  </w:style>
  <w:style w:type="paragraph" w:styleId="Lijstalinea">
    <w:name w:val="List Paragraph"/>
    <w:basedOn w:val="Standaard"/>
    <w:uiPriority w:val="34"/>
    <w:qFormat/>
    <w:rsid w:val="00FB238D"/>
    <w:pPr>
      <w:ind w:left="720"/>
      <w:contextualSpacing/>
    </w:pPr>
  </w:style>
  <w:style w:type="paragraph" w:styleId="Ballontekst">
    <w:name w:val="Balloon Text"/>
    <w:basedOn w:val="Standaard"/>
    <w:link w:val="BallontekstChar"/>
    <w:uiPriority w:val="99"/>
    <w:semiHidden/>
    <w:unhideWhenUsed/>
    <w:rsid w:val="00A437C9"/>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437C9"/>
    <w:rPr>
      <w:rFonts w:ascii="Segoe UI" w:eastAsia="Times New Roman" w:hAnsi="Segoe UI" w:cs="Segoe UI"/>
      <w:lang w:eastAsia="nl-NL"/>
    </w:rPr>
  </w:style>
  <w:style w:type="character" w:styleId="Verwijzingopmerking">
    <w:name w:val="annotation reference"/>
    <w:basedOn w:val="Standaardalinea-lettertype"/>
    <w:uiPriority w:val="99"/>
    <w:semiHidden/>
    <w:unhideWhenUsed/>
    <w:rsid w:val="00674E73"/>
    <w:rPr>
      <w:sz w:val="16"/>
      <w:szCs w:val="16"/>
    </w:rPr>
  </w:style>
  <w:style w:type="paragraph" w:styleId="Tekstopmerking">
    <w:name w:val="annotation text"/>
    <w:basedOn w:val="Standaard"/>
    <w:link w:val="TekstopmerkingChar"/>
    <w:uiPriority w:val="99"/>
    <w:semiHidden/>
    <w:unhideWhenUsed/>
    <w:rsid w:val="00674E7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74E73"/>
    <w:rPr>
      <w:rFonts w:eastAsia="Times New Roman" w:cs="Symbol"/>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74E73"/>
    <w:rPr>
      <w:b/>
      <w:bCs/>
    </w:rPr>
  </w:style>
  <w:style w:type="character" w:customStyle="1" w:styleId="OnderwerpvanopmerkingChar">
    <w:name w:val="Onderwerp van opmerking Char"/>
    <w:basedOn w:val="TekstopmerkingChar"/>
    <w:link w:val="Onderwerpvanopmerking"/>
    <w:uiPriority w:val="99"/>
    <w:semiHidden/>
    <w:rsid w:val="00674E73"/>
    <w:rPr>
      <w:rFonts w:eastAsia="Times New Roman" w:cs="Symbo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uimtelijkeplannen.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uimtelijkeplannen.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A0A91-272F-4E49-A990-38E1F0EAC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1380</Words>
  <Characters>7594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Gemeente Oss</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ldenexter</dc:creator>
  <cp:keywords/>
  <dc:description/>
  <cp:lastModifiedBy>Exter, Lynn den</cp:lastModifiedBy>
  <cp:revision>9</cp:revision>
  <dcterms:created xsi:type="dcterms:W3CDTF">2020-12-18T10:16:00Z</dcterms:created>
  <dcterms:modified xsi:type="dcterms:W3CDTF">2022-02-28T07:50:00Z</dcterms:modified>
</cp:coreProperties>
</file>