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BE1E5" w14:textId="34D97D8B" w:rsidR="0060236F" w:rsidRPr="00EA68AC" w:rsidRDefault="00093542" w:rsidP="00EA68AC">
      <w:pPr>
        <w:rPr>
          <w:b/>
          <w:bCs/>
          <w:sz w:val="36"/>
          <w:szCs w:val="36"/>
        </w:rPr>
      </w:pPr>
      <w:bookmarkStart w:id="0" w:name="_GoBack"/>
      <w:bookmarkEnd w:id="0"/>
      <w:r w:rsidRPr="005427C1">
        <w:rPr>
          <w:b/>
          <w:bCs/>
          <w:sz w:val="36"/>
          <w:szCs w:val="36"/>
        </w:rPr>
        <w:t xml:space="preserve">Terugkoppeling </w:t>
      </w:r>
      <w:r w:rsidR="0060236F" w:rsidRPr="005427C1">
        <w:rPr>
          <w:b/>
          <w:bCs/>
          <w:sz w:val="36"/>
          <w:szCs w:val="36"/>
        </w:rPr>
        <w:t xml:space="preserve">marktoriëntatie </w:t>
      </w:r>
      <w:r w:rsidR="0060236F" w:rsidRPr="00EA68AC">
        <w:rPr>
          <w:b/>
          <w:bCs/>
          <w:sz w:val="36"/>
          <w:szCs w:val="36"/>
        </w:rPr>
        <w:t xml:space="preserve">verkenning deelmobiliteit mobiliteitshubs West-Brabant </w:t>
      </w:r>
    </w:p>
    <w:p w14:paraId="696D77F8" w14:textId="7EF57C6A" w:rsidR="001E4C7E" w:rsidRDefault="001E4C7E"/>
    <w:tbl>
      <w:tblPr>
        <w:tblStyle w:val="Tabelraster"/>
        <w:tblW w:w="0" w:type="auto"/>
        <w:tblLook w:val="04A0" w:firstRow="1" w:lastRow="0" w:firstColumn="1" w:lastColumn="0" w:noHBand="0" w:noVBand="1"/>
      </w:tblPr>
      <w:tblGrid>
        <w:gridCol w:w="421"/>
        <w:gridCol w:w="3827"/>
        <w:gridCol w:w="4768"/>
      </w:tblGrid>
      <w:tr w:rsidR="00B5618F" w14:paraId="2AD2765F" w14:textId="77777777" w:rsidTr="00147A75">
        <w:tc>
          <w:tcPr>
            <w:tcW w:w="4248" w:type="dxa"/>
            <w:gridSpan w:val="2"/>
            <w:shd w:val="clear" w:color="auto" w:fill="C00000"/>
          </w:tcPr>
          <w:p w14:paraId="1C3C3842" w14:textId="77777777" w:rsidR="00B5618F" w:rsidRDefault="00B5618F" w:rsidP="00147A75">
            <w:pPr>
              <w:rPr>
                <w:b/>
                <w:bCs/>
                <w:color w:val="FFFFFF" w:themeColor="background1"/>
              </w:rPr>
            </w:pPr>
            <w:r w:rsidRPr="00CC0436">
              <w:rPr>
                <w:b/>
                <w:bCs/>
                <w:color w:val="FFFFFF" w:themeColor="background1"/>
              </w:rPr>
              <w:t>Vraag</w:t>
            </w:r>
          </w:p>
          <w:p w14:paraId="4D4705C8" w14:textId="77777777" w:rsidR="00B5618F" w:rsidRPr="00CC0436" w:rsidRDefault="00B5618F" w:rsidP="00147A75">
            <w:pPr>
              <w:rPr>
                <w:b/>
                <w:bCs/>
                <w:color w:val="FFFFFF" w:themeColor="background1"/>
              </w:rPr>
            </w:pPr>
          </w:p>
        </w:tc>
        <w:tc>
          <w:tcPr>
            <w:tcW w:w="4768" w:type="dxa"/>
            <w:shd w:val="clear" w:color="auto" w:fill="C00000"/>
          </w:tcPr>
          <w:p w14:paraId="38B5A046" w14:textId="77777777" w:rsidR="00B5618F" w:rsidRPr="00CC0436" w:rsidRDefault="00B5618F" w:rsidP="00147A75">
            <w:pPr>
              <w:rPr>
                <w:b/>
                <w:bCs/>
                <w:color w:val="FFFFFF" w:themeColor="background1"/>
              </w:rPr>
            </w:pPr>
            <w:r w:rsidRPr="00CC0436">
              <w:rPr>
                <w:b/>
                <w:bCs/>
                <w:color w:val="FFFFFF" w:themeColor="background1"/>
              </w:rPr>
              <w:t>Antwoord</w:t>
            </w:r>
          </w:p>
        </w:tc>
      </w:tr>
      <w:tr w:rsidR="00B5618F" w14:paraId="77BA589A" w14:textId="77777777" w:rsidTr="00147A75">
        <w:tc>
          <w:tcPr>
            <w:tcW w:w="421" w:type="dxa"/>
          </w:tcPr>
          <w:p w14:paraId="6713E54A" w14:textId="77777777" w:rsidR="00B5618F" w:rsidRPr="00CC0436" w:rsidRDefault="00B5618F" w:rsidP="00B5618F">
            <w:pPr>
              <w:pStyle w:val="Lijstalinea"/>
              <w:numPr>
                <w:ilvl w:val="0"/>
                <w:numId w:val="2"/>
              </w:numPr>
              <w:rPr>
                <w:color w:val="FF0000"/>
              </w:rPr>
            </w:pPr>
          </w:p>
        </w:tc>
        <w:tc>
          <w:tcPr>
            <w:tcW w:w="3827" w:type="dxa"/>
          </w:tcPr>
          <w:p w14:paraId="01502C5E" w14:textId="77777777" w:rsidR="00B5618F" w:rsidRDefault="00B5618F" w:rsidP="00147A75">
            <w:pPr>
              <w:rPr>
                <w:color w:val="FF0000"/>
              </w:rPr>
            </w:pPr>
            <w:r w:rsidRPr="009173E2">
              <w:t xml:space="preserve">Op welke van de geselecteerde locaties ziet u potentie/ toegevoegde waarde voor de inzet van deelmobiliteit? En waarom? </w:t>
            </w:r>
          </w:p>
        </w:tc>
        <w:tc>
          <w:tcPr>
            <w:tcW w:w="4768" w:type="dxa"/>
          </w:tcPr>
          <w:p w14:paraId="4C3466B7" w14:textId="77777777" w:rsidR="009F44DE" w:rsidRDefault="00D220BD" w:rsidP="00147A75">
            <w:pPr>
              <w:rPr>
                <w:color w:val="FF0000"/>
              </w:rPr>
            </w:pPr>
            <w:r>
              <w:rPr>
                <w:color w:val="FF0000"/>
              </w:rPr>
              <w:t xml:space="preserve">Vanuit de markt is er een gemengd beeld over de potentie </w:t>
            </w:r>
            <w:r w:rsidR="0042617A">
              <w:rPr>
                <w:color w:val="FF0000"/>
              </w:rPr>
              <w:t xml:space="preserve">voor de inzet van deelmobiliteit op de geselecteerde </w:t>
            </w:r>
            <w:proofErr w:type="spellStart"/>
            <w:r w:rsidR="0042617A">
              <w:rPr>
                <w:color w:val="FF0000"/>
              </w:rPr>
              <w:t>hublocaties</w:t>
            </w:r>
            <w:proofErr w:type="spellEnd"/>
            <w:r w:rsidR="0042617A">
              <w:rPr>
                <w:color w:val="FF0000"/>
              </w:rPr>
              <w:t xml:space="preserve">. </w:t>
            </w:r>
            <w:r w:rsidR="009461C8">
              <w:rPr>
                <w:color w:val="FF0000"/>
              </w:rPr>
              <w:t>Niet op elke locatie is er potentie</w:t>
            </w:r>
            <w:r w:rsidR="008F3210">
              <w:rPr>
                <w:color w:val="FF0000"/>
              </w:rPr>
              <w:t xml:space="preserve"> voor deelmobiliteit</w:t>
            </w:r>
            <w:r w:rsidR="009461C8">
              <w:rPr>
                <w:color w:val="FF0000"/>
              </w:rPr>
              <w:t xml:space="preserve">. </w:t>
            </w:r>
            <w:r w:rsidR="009461C8" w:rsidRPr="009461C8">
              <w:rPr>
                <w:color w:val="FF0000"/>
              </w:rPr>
              <w:t>De mobiliteitshubs zijn daarvoor te verschillend. Een aanbod van deelvoertuigen sluit niet overal aan op de behoefte van de reiziger.</w:t>
            </w:r>
            <w:r w:rsidR="009F44DE">
              <w:rPr>
                <w:color w:val="FF0000"/>
              </w:rPr>
              <w:t xml:space="preserve"> </w:t>
            </w:r>
          </w:p>
          <w:p w14:paraId="14B85B20" w14:textId="77777777" w:rsidR="009F44DE" w:rsidRDefault="009F44DE" w:rsidP="00147A75">
            <w:pPr>
              <w:rPr>
                <w:color w:val="FF0000"/>
              </w:rPr>
            </w:pPr>
          </w:p>
          <w:p w14:paraId="57957012" w14:textId="6052398B" w:rsidR="008F3210" w:rsidRDefault="009F44DE" w:rsidP="00147A75">
            <w:pPr>
              <w:rPr>
                <w:color w:val="FF0000"/>
              </w:rPr>
            </w:pPr>
            <w:r>
              <w:rPr>
                <w:color w:val="FF0000"/>
              </w:rPr>
              <w:t xml:space="preserve">Marktpartijen geven aan meer onderzoek te moeten doen om onderbouwde uitspraken over de potentie te kunnen doen per locatie. </w:t>
            </w:r>
            <w:r w:rsidR="008F3210">
              <w:rPr>
                <w:color w:val="FF0000"/>
              </w:rPr>
              <w:t xml:space="preserve">Op </w:t>
            </w:r>
            <w:r>
              <w:rPr>
                <w:color w:val="FF0000"/>
              </w:rPr>
              <w:t>basis van de gevoerde gesprekken met marktpartijen</w:t>
            </w:r>
            <w:r w:rsidR="008F3210">
              <w:rPr>
                <w:color w:val="FF0000"/>
              </w:rPr>
              <w:t xml:space="preserve"> ontstaat het volgende beeld: </w:t>
            </w:r>
          </w:p>
          <w:p w14:paraId="673A9F26" w14:textId="77777777" w:rsidR="008F3210" w:rsidRDefault="008F3210" w:rsidP="00147A75">
            <w:pPr>
              <w:rPr>
                <w:color w:val="FF0000"/>
              </w:rPr>
            </w:pPr>
          </w:p>
          <w:p w14:paraId="6F7022DF" w14:textId="17A31F70" w:rsidR="008F3210" w:rsidRDefault="008F3210" w:rsidP="00147A75">
            <w:pPr>
              <w:rPr>
                <w:b/>
                <w:bCs/>
                <w:color w:val="FF0000"/>
              </w:rPr>
            </w:pPr>
            <w:r w:rsidRPr="007937EF">
              <w:rPr>
                <w:b/>
                <w:bCs/>
                <w:color w:val="FF0000"/>
              </w:rPr>
              <w:t>Grote toegevoegde waarde</w:t>
            </w:r>
          </w:p>
          <w:p w14:paraId="73301F8A" w14:textId="75DE37A6" w:rsidR="007937EF" w:rsidRPr="007937EF" w:rsidRDefault="007937EF" w:rsidP="007937EF">
            <w:pPr>
              <w:pStyle w:val="Lijstalinea"/>
              <w:numPr>
                <w:ilvl w:val="0"/>
                <w:numId w:val="6"/>
              </w:numPr>
              <w:rPr>
                <w:color w:val="FF0000"/>
              </w:rPr>
            </w:pPr>
            <w:r w:rsidRPr="007937EF">
              <w:rPr>
                <w:color w:val="FF0000"/>
              </w:rPr>
              <w:t>Station Roosendaal</w:t>
            </w:r>
          </w:p>
          <w:p w14:paraId="3B844CF9" w14:textId="4F885D43" w:rsidR="007937EF" w:rsidRPr="007937EF" w:rsidRDefault="007937EF" w:rsidP="007937EF">
            <w:pPr>
              <w:pStyle w:val="Lijstalinea"/>
              <w:numPr>
                <w:ilvl w:val="0"/>
                <w:numId w:val="6"/>
              </w:numPr>
              <w:rPr>
                <w:color w:val="FF0000"/>
              </w:rPr>
            </w:pPr>
            <w:r w:rsidRPr="007937EF">
              <w:rPr>
                <w:color w:val="FF0000"/>
              </w:rPr>
              <w:t>Station Lage Zwaluwe (op termijn)</w:t>
            </w:r>
          </w:p>
          <w:p w14:paraId="00FC2E91" w14:textId="45A8A86C" w:rsidR="008F3210" w:rsidRPr="00965B38" w:rsidRDefault="007937EF" w:rsidP="00147A75">
            <w:pPr>
              <w:pStyle w:val="Lijstalinea"/>
              <w:numPr>
                <w:ilvl w:val="0"/>
                <w:numId w:val="6"/>
              </w:numPr>
              <w:rPr>
                <w:color w:val="FF0000"/>
              </w:rPr>
            </w:pPr>
            <w:r w:rsidRPr="007937EF">
              <w:rPr>
                <w:color w:val="FF0000"/>
              </w:rPr>
              <w:t>Oosterhout busstation</w:t>
            </w:r>
          </w:p>
          <w:p w14:paraId="63D4D46A" w14:textId="77777777" w:rsidR="008F3210" w:rsidRPr="007937EF" w:rsidRDefault="007937EF" w:rsidP="00147A75">
            <w:pPr>
              <w:rPr>
                <w:b/>
                <w:bCs/>
                <w:color w:val="FF0000"/>
              </w:rPr>
            </w:pPr>
            <w:r w:rsidRPr="007937EF">
              <w:rPr>
                <w:b/>
                <w:bCs/>
                <w:color w:val="FF0000"/>
              </w:rPr>
              <w:t>Kansen voor maatwerk (meer onderzoek nodig)</w:t>
            </w:r>
          </w:p>
          <w:p w14:paraId="67DFDEB1" w14:textId="6AD71BC2" w:rsidR="007937EF" w:rsidRPr="007937EF" w:rsidRDefault="007937EF" w:rsidP="007937EF">
            <w:pPr>
              <w:pStyle w:val="Lijstalinea"/>
              <w:numPr>
                <w:ilvl w:val="0"/>
                <w:numId w:val="6"/>
              </w:numPr>
              <w:rPr>
                <w:color w:val="FF0000"/>
              </w:rPr>
            </w:pPr>
            <w:r w:rsidRPr="007937EF">
              <w:rPr>
                <w:color w:val="FF0000"/>
              </w:rPr>
              <w:t>Made gemeentehuis</w:t>
            </w:r>
          </w:p>
          <w:p w14:paraId="56F5108D" w14:textId="011B42C2" w:rsidR="009F44DE" w:rsidRPr="009F44DE" w:rsidRDefault="007937EF" w:rsidP="009F44DE">
            <w:pPr>
              <w:pStyle w:val="Lijstalinea"/>
              <w:numPr>
                <w:ilvl w:val="0"/>
                <w:numId w:val="6"/>
              </w:numPr>
              <w:rPr>
                <w:color w:val="FF0000"/>
              </w:rPr>
            </w:pPr>
            <w:r w:rsidRPr="007937EF">
              <w:rPr>
                <w:color w:val="FF0000"/>
              </w:rPr>
              <w:t>Sleeuwijk Tol A27</w:t>
            </w:r>
          </w:p>
          <w:p w14:paraId="688EC761" w14:textId="77777777" w:rsidR="007937EF" w:rsidRDefault="007937EF" w:rsidP="00147A75">
            <w:pPr>
              <w:rPr>
                <w:color w:val="FF0000"/>
              </w:rPr>
            </w:pPr>
            <w:r w:rsidRPr="007937EF">
              <w:rPr>
                <w:b/>
                <w:bCs/>
                <w:color w:val="FF0000"/>
              </w:rPr>
              <w:t>Beperkte toegevoegde waarde</w:t>
            </w:r>
            <w:r>
              <w:rPr>
                <w:color w:val="FF0000"/>
              </w:rPr>
              <w:t xml:space="preserve"> </w:t>
            </w:r>
          </w:p>
          <w:p w14:paraId="158A7D99" w14:textId="77777777" w:rsidR="009F44DE" w:rsidRDefault="00965B38" w:rsidP="009F44DE">
            <w:pPr>
              <w:pStyle w:val="Lijstalinea"/>
              <w:numPr>
                <w:ilvl w:val="0"/>
                <w:numId w:val="6"/>
              </w:numPr>
              <w:rPr>
                <w:color w:val="FF0000"/>
              </w:rPr>
            </w:pPr>
            <w:r>
              <w:rPr>
                <w:color w:val="FF0000"/>
              </w:rPr>
              <w:t>Wijk en Aalburg Kromme Nol</w:t>
            </w:r>
          </w:p>
          <w:p w14:paraId="3C321480" w14:textId="77777777" w:rsidR="00965B38" w:rsidRDefault="00965B38" w:rsidP="009F44DE">
            <w:pPr>
              <w:pStyle w:val="Lijstalinea"/>
              <w:numPr>
                <w:ilvl w:val="0"/>
                <w:numId w:val="6"/>
              </w:numPr>
              <w:rPr>
                <w:color w:val="FF0000"/>
              </w:rPr>
            </w:pPr>
            <w:r>
              <w:rPr>
                <w:color w:val="FF0000"/>
              </w:rPr>
              <w:t>Wagenberg Kruispunt</w:t>
            </w:r>
          </w:p>
          <w:p w14:paraId="4A522D3E" w14:textId="77777777" w:rsidR="00965B38" w:rsidRDefault="00965B38" w:rsidP="009F44DE">
            <w:pPr>
              <w:pStyle w:val="Lijstalinea"/>
              <w:numPr>
                <w:ilvl w:val="0"/>
                <w:numId w:val="6"/>
              </w:numPr>
              <w:rPr>
                <w:color w:val="FF0000"/>
              </w:rPr>
            </w:pPr>
            <w:r>
              <w:rPr>
                <w:color w:val="FF0000"/>
              </w:rPr>
              <w:t xml:space="preserve">Dinteloord </w:t>
            </w:r>
            <w:proofErr w:type="spellStart"/>
            <w:r>
              <w:rPr>
                <w:color w:val="FF0000"/>
              </w:rPr>
              <w:t>Noordlangeweg</w:t>
            </w:r>
            <w:proofErr w:type="spellEnd"/>
          </w:p>
          <w:p w14:paraId="46AE5E1E" w14:textId="77777777" w:rsidR="00965B38" w:rsidRDefault="00965B38" w:rsidP="009F44DE">
            <w:pPr>
              <w:pStyle w:val="Lijstalinea"/>
              <w:numPr>
                <w:ilvl w:val="0"/>
                <w:numId w:val="6"/>
              </w:numPr>
              <w:rPr>
                <w:color w:val="FF0000"/>
              </w:rPr>
            </w:pPr>
            <w:r>
              <w:rPr>
                <w:color w:val="FF0000"/>
              </w:rPr>
              <w:t xml:space="preserve">Oud Gastel </w:t>
            </w:r>
            <w:proofErr w:type="spellStart"/>
            <w:r>
              <w:rPr>
                <w:color w:val="FF0000"/>
              </w:rPr>
              <w:t>Kruislandseweg</w:t>
            </w:r>
            <w:proofErr w:type="spellEnd"/>
            <w:r>
              <w:rPr>
                <w:color w:val="FF0000"/>
              </w:rPr>
              <w:t xml:space="preserve"> </w:t>
            </w:r>
          </w:p>
          <w:p w14:paraId="7BC2B583" w14:textId="711ED3C0" w:rsidR="00965B38" w:rsidRPr="00965B38" w:rsidRDefault="00965B38" w:rsidP="00965B38">
            <w:pPr>
              <w:rPr>
                <w:color w:val="FF0000"/>
              </w:rPr>
            </w:pPr>
          </w:p>
        </w:tc>
      </w:tr>
      <w:tr w:rsidR="00B5618F" w14:paraId="0C273291" w14:textId="77777777" w:rsidTr="00147A75">
        <w:tc>
          <w:tcPr>
            <w:tcW w:w="421" w:type="dxa"/>
          </w:tcPr>
          <w:p w14:paraId="42E5F49F" w14:textId="77777777" w:rsidR="00B5618F" w:rsidRPr="00CC0436" w:rsidRDefault="00B5618F" w:rsidP="00B5618F">
            <w:pPr>
              <w:pStyle w:val="Lijstalinea"/>
              <w:numPr>
                <w:ilvl w:val="0"/>
                <w:numId w:val="2"/>
              </w:numPr>
              <w:rPr>
                <w:color w:val="FF0000"/>
              </w:rPr>
            </w:pPr>
          </w:p>
        </w:tc>
        <w:tc>
          <w:tcPr>
            <w:tcW w:w="3827" w:type="dxa"/>
          </w:tcPr>
          <w:p w14:paraId="0AE6482A" w14:textId="77777777" w:rsidR="00B5618F" w:rsidRDefault="00B5618F" w:rsidP="00147A75">
            <w:pPr>
              <w:rPr>
                <w:color w:val="FF0000"/>
              </w:rPr>
            </w:pPr>
            <w:r w:rsidRPr="009173E2">
              <w:t>Wat is uw beeld bij het aanbod per locatie qua type modaliteit en de (indicatieve) hoeveelheid van de verschillende modaliteiten?</w:t>
            </w:r>
          </w:p>
        </w:tc>
        <w:tc>
          <w:tcPr>
            <w:tcW w:w="4768" w:type="dxa"/>
          </w:tcPr>
          <w:p w14:paraId="0C0C8B6F" w14:textId="6CFD6B3B" w:rsidR="00B5618F" w:rsidRDefault="00221B08" w:rsidP="00147A75">
            <w:pPr>
              <w:rPr>
                <w:color w:val="FF0000"/>
              </w:rPr>
            </w:pPr>
            <w:r>
              <w:rPr>
                <w:color w:val="FF0000"/>
              </w:rPr>
              <w:t>De markt</w:t>
            </w:r>
            <w:r w:rsidR="006F71AC">
              <w:rPr>
                <w:color w:val="FF0000"/>
              </w:rPr>
              <w:t xml:space="preserve">partijen hebben geen </w:t>
            </w:r>
            <w:r w:rsidR="005427C1">
              <w:rPr>
                <w:color w:val="FF0000"/>
              </w:rPr>
              <w:t>eenduidige</w:t>
            </w:r>
            <w:r w:rsidR="006F71AC">
              <w:rPr>
                <w:color w:val="FF0000"/>
              </w:rPr>
              <w:t xml:space="preserve"> visie op</w:t>
            </w:r>
            <w:r w:rsidR="001D21E1">
              <w:rPr>
                <w:color w:val="FF0000"/>
              </w:rPr>
              <w:t xml:space="preserve"> het </w:t>
            </w:r>
            <w:r w:rsidR="00445545">
              <w:rPr>
                <w:color w:val="FF0000"/>
              </w:rPr>
              <w:t>specifieke</w:t>
            </w:r>
            <w:r w:rsidR="001D21E1">
              <w:rPr>
                <w:color w:val="FF0000"/>
              </w:rPr>
              <w:t xml:space="preserve"> aanbod van deelmobiliteit per locatie</w:t>
            </w:r>
            <w:r w:rsidR="006F71AC">
              <w:rPr>
                <w:color w:val="FF0000"/>
              </w:rPr>
              <w:t xml:space="preserve">. </w:t>
            </w:r>
            <w:r w:rsidR="00244CED">
              <w:rPr>
                <w:color w:val="FF0000"/>
              </w:rPr>
              <w:t xml:space="preserve">Het </w:t>
            </w:r>
            <w:r w:rsidR="006A3B1C">
              <w:rPr>
                <w:color w:val="FF0000"/>
              </w:rPr>
              <w:t xml:space="preserve">voorgestelde aanbod is afhankelijk van de specifieke kenmerken van een locatie en van het aanbod dat een bepaalde marktpartij aanbiedt. </w:t>
            </w:r>
            <w:r w:rsidR="002723F8">
              <w:rPr>
                <w:color w:val="FF0000"/>
              </w:rPr>
              <w:t xml:space="preserve">Niet elke marktpartij biedt </w:t>
            </w:r>
            <w:r w:rsidR="00156636">
              <w:rPr>
                <w:color w:val="FF0000"/>
              </w:rPr>
              <w:t xml:space="preserve">immers </w:t>
            </w:r>
            <w:r w:rsidR="002723F8">
              <w:rPr>
                <w:color w:val="FF0000"/>
              </w:rPr>
              <w:t xml:space="preserve">het volledige scala van verschillende type deelvoertuigen aan. </w:t>
            </w:r>
          </w:p>
          <w:p w14:paraId="3D203730" w14:textId="77777777" w:rsidR="00244CED" w:rsidRDefault="00244CED" w:rsidP="00147A75">
            <w:pPr>
              <w:rPr>
                <w:color w:val="FF0000"/>
              </w:rPr>
            </w:pPr>
          </w:p>
          <w:p w14:paraId="3F6B22EA" w14:textId="39BF4682" w:rsidR="00244CED" w:rsidRDefault="002723F8" w:rsidP="00147A75">
            <w:pPr>
              <w:rPr>
                <w:color w:val="FF0000"/>
              </w:rPr>
            </w:pPr>
            <w:r>
              <w:rPr>
                <w:color w:val="FF0000"/>
              </w:rPr>
              <w:t xml:space="preserve">Gezien het te verwachten gebruik bij de meeste mobiliteitshubs </w:t>
            </w:r>
            <w:r w:rsidR="00244CED" w:rsidRPr="002723F8">
              <w:rPr>
                <w:color w:val="FF0000"/>
              </w:rPr>
              <w:t xml:space="preserve">zijn goedkopere deelvoertuigen (fietsen, scooters of in de toekomst stepjes) </w:t>
            </w:r>
            <w:r>
              <w:rPr>
                <w:color w:val="FF0000"/>
              </w:rPr>
              <w:t>voor veel marktpartijen i</w:t>
            </w:r>
            <w:r w:rsidR="00244CED" w:rsidRPr="002723F8">
              <w:rPr>
                <w:color w:val="FF0000"/>
              </w:rPr>
              <w:t xml:space="preserve">nteressanter om op </w:t>
            </w:r>
            <w:r>
              <w:rPr>
                <w:color w:val="FF0000"/>
              </w:rPr>
              <w:t>deze</w:t>
            </w:r>
            <w:r w:rsidR="00244CED" w:rsidRPr="002723F8">
              <w:rPr>
                <w:color w:val="FF0000"/>
              </w:rPr>
              <w:t xml:space="preserve"> mobiliteitshub</w:t>
            </w:r>
            <w:r>
              <w:rPr>
                <w:color w:val="FF0000"/>
              </w:rPr>
              <w:t>s</w:t>
            </w:r>
            <w:r w:rsidR="00244CED" w:rsidRPr="002723F8">
              <w:rPr>
                <w:color w:val="FF0000"/>
              </w:rPr>
              <w:t xml:space="preserve"> in te zetten. Voor dit type voertuigen zijn de investeringskosten en de operationele kosten </w:t>
            </w:r>
            <w:r>
              <w:rPr>
                <w:color w:val="FF0000"/>
              </w:rPr>
              <w:t xml:space="preserve">namelijk </w:t>
            </w:r>
            <w:r w:rsidR="00244CED" w:rsidRPr="002723F8">
              <w:rPr>
                <w:color w:val="FF0000"/>
              </w:rPr>
              <w:t>lager.</w:t>
            </w:r>
            <w:r w:rsidR="00211790">
              <w:rPr>
                <w:color w:val="FF0000"/>
              </w:rPr>
              <w:t xml:space="preserve"> Met name </w:t>
            </w:r>
            <w:r w:rsidR="00950E80">
              <w:rPr>
                <w:color w:val="FF0000"/>
              </w:rPr>
              <w:t xml:space="preserve">elektrische fietsen en elektrische scooters lijken </w:t>
            </w:r>
            <w:r w:rsidR="00950E80">
              <w:rPr>
                <w:color w:val="FF0000"/>
              </w:rPr>
              <w:lastRenderedPageBreak/>
              <w:t xml:space="preserve">potentie te hebben </w:t>
            </w:r>
            <w:r w:rsidR="007576BF">
              <w:rPr>
                <w:color w:val="FF0000"/>
              </w:rPr>
              <w:t xml:space="preserve">omdat deze </w:t>
            </w:r>
            <w:r w:rsidR="00156636">
              <w:rPr>
                <w:color w:val="FF0000"/>
              </w:rPr>
              <w:t xml:space="preserve">zowel voor kortere- als middellange afstanden gebruikt kunnen worden. </w:t>
            </w:r>
          </w:p>
        </w:tc>
      </w:tr>
      <w:tr w:rsidR="00B5618F" w14:paraId="67698CD2" w14:textId="77777777" w:rsidTr="00147A75">
        <w:tc>
          <w:tcPr>
            <w:tcW w:w="421" w:type="dxa"/>
          </w:tcPr>
          <w:p w14:paraId="56CBAA0F" w14:textId="77777777" w:rsidR="00B5618F" w:rsidRPr="00CC0436" w:rsidRDefault="00B5618F" w:rsidP="00B5618F">
            <w:pPr>
              <w:pStyle w:val="Lijstalinea"/>
              <w:numPr>
                <w:ilvl w:val="0"/>
                <w:numId w:val="2"/>
              </w:numPr>
              <w:rPr>
                <w:color w:val="FF0000"/>
              </w:rPr>
            </w:pPr>
          </w:p>
        </w:tc>
        <w:tc>
          <w:tcPr>
            <w:tcW w:w="3827" w:type="dxa"/>
          </w:tcPr>
          <w:p w14:paraId="5E47E2EE" w14:textId="77777777" w:rsidR="00B5618F" w:rsidRDefault="00B5618F" w:rsidP="00147A75">
            <w:pPr>
              <w:rPr>
                <w:color w:val="FF0000"/>
              </w:rPr>
            </w:pPr>
            <w:r w:rsidRPr="009173E2">
              <w:t xml:space="preserve">Welke randvoorwaarden zijn er volgens u om tot een succesvolle inzet van deelmobiliteit te komen op de verschillende locaties? </w:t>
            </w:r>
          </w:p>
        </w:tc>
        <w:tc>
          <w:tcPr>
            <w:tcW w:w="4768" w:type="dxa"/>
          </w:tcPr>
          <w:p w14:paraId="27C03C8B" w14:textId="1D19714D" w:rsidR="001D0A02" w:rsidRPr="00CF13B0" w:rsidRDefault="001D0A02" w:rsidP="00CF13B0">
            <w:pPr>
              <w:rPr>
                <w:color w:val="FF0000"/>
              </w:rPr>
            </w:pPr>
            <w:r w:rsidRPr="00CF13B0">
              <w:rPr>
                <w:color w:val="FF0000"/>
              </w:rPr>
              <w:t xml:space="preserve">Een vaste gebruikersgroep - die zorgt voor structurele en frequente vraag naar doelvoertuigen – is voor sommige marktpartijen een voorwaarde om deelmobiliteit succesvol te kunnen exploiteren. Dat is zeker zo </w:t>
            </w:r>
            <w:r w:rsidR="00BE3D02" w:rsidRPr="00CF13B0">
              <w:rPr>
                <w:color w:val="FF0000"/>
              </w:rPr>
              <w:t>op de mobiliteitshubs in meer landelijke gebieden</w:t>
            </w:r>
            <w:r w:rsidRPr="00CF13B0">
              <w:rPr>
                <w:color w:val="FF0000"/>
              </w:rPr>
              <w:t xml:space="preserve">, waar de vijver met potentiële gebruikers klein is. De vaste groep gebruikers ‘draagt’ de mobiliteitshub door te zorgen voor een minimum </w:t>
            </w:r>
            <w:r w:rsidR="005427C1">
              <w:rPr>
                <w:color w:val="FF0000"/>
              </w:rPr>
              <w:t>aan inkomsten</w:t>
            </w:r>
            <w:r w:rsidRPr="00CF13B0">
              <w:rPr>
                <w:color w:val="FF0000"/>
              </w:rPr>
              <w:t>. Dit kan worden aangevuld met opbrengsten van incidentele gebruikers. Alleen incidenteel gebruik</w:t>
            </w:r>
            <w:r w:rsidR="005427C1">
              <w:rPr>
                <w:color w:val="FF0000"/>
              </w:rPr>
              <w:t xml:space="preserve">, zoals gebruik door </w:t>
            </w:r>
            <w:proofErr w:type="spellStart"/>
            <w:r w:rsidR="005427C1">
              <w:rPr>
                <w:color w:val="FF0000"/>
              </w:rPr>
              <w:t>touristen</w:t>
            </w:r>
            <w:proofErr w:type="spellEnd"/>
            <w:r w:rsidR="005427C1">
              <w:rPr>
                <w:color w:val="FF0000"/>
              </w:rPr>
              <w:t>,</w:t>
            </w:r>
            <w:r w:rsidRPr="00CF13B0">
              <w:rPr>
                <w:color w:val="FF0000"/>
              </w:rPr>
              <w:t xml:space="preserve"> van deelvoertuigen is </w:t>
            </w:r>
            <w:r w:rsidR="00BE3D02" w:rsidRPr="00CF13B0">
              <w:rPr>
                <w:color w:val="FF0000"/>
              </w:rPr>
              <w:t xml:space="preserve">voor marktpartijen </w:t>
            </w:r>
            <w:r w:rsidRPr="00CF13B0">
              <w:rPr>
                <w:color w:val="FF0000"/>
              </w:rPr>
              <w:t xml:space="preserve">geen goede basis voor een haalbare businesscase. </w:t>
            </w:r>
          </w:p>
          <w:p w14:paraId="3C984820" w14:textId="77777777" w:rsidR="00253957" w:rsidRPr="00CF13B0" w:rsidRDefault="00253957" w:rsidP="00CF13B0">
            <w:pPr>
              <w:rPr>
                <w:color w:val="FF0000"/>
              </w:rPr>
            </w:pPr>
          </w:p>
          <w:p w14:paraId="44D0E7C0" w14:textId="77777777" w:rsidR="00253957" w:rsidRPr="00CF13B0" w:rsidRDefault="00253957" w:rsidP="00CF13B0">
            <w:pPr>
              <w:rPr>
                <w:color w:val="FF0000"/>
              </w:rPr>
            </w:pPr>
            <w:r w:rsidRPr="00CF13B0">
              <w:rPr>
                <w:color w:val="FF0000"/>
              </w:rPr>
              <w:t>Andere marktpartijen zijn minder afhankelijk van een vaste groep gebruikers. Zij werken met een free-</w:t>
            </w:r>
            <w:proofErr w:type="spellStart"/>
            <w:r w:rsidRPr="00CF13B0">
              <w:rPr>
                <w:color w:val="FF0000"/>
              </w:rPr>
              <w:t>floating</w:t>
            </w:r>
            <w:proofErr w:type="spellEnd"/>
            <w:r w:rsidRPr="00CF13B0">
              <w:rPr>
                <w:color w:val="FF0000"/>
              </w:rPr>
              <w:t xml:space="preserve"> of zone-</w:t>
            </w:r>
            <w:proofErr w:type="spellStart"/>
            <w:r w:rsidRPr="00CF13B0">
              <w:rPr>
                <w:color w:val="FF0000"/>
              </w:rPr>
              <w:t>floating</w:t>
            </w:r>
            <w:proofErr w:type="spellEnd"/>
            <w:r w:rsidRPr="00CF13B0">
              <w:rPr>
                <w:color w:val="FF0000"/>
              </w:rPr>
              <w:t xml:space="preserve"> aanbod van deelvoertuigen in een groter gebied: </w:t>
            </w:r>
            <w:proofErr w:type="gramStart"/>
            <w:r w:rsidRPr="00CF13B0">
              <w:rPr>
                <w:color w:val="FF0000"/>
              </w:rPr>
              <w:t>één</w:t>
            </w:r>
            <w:proofErr w:type="gramEnd"/>
            <w:r w:rsidRPr="00CF13B0">
              <w:rPr>
                <w:color w:val="FF0000"/>
              </w:rPr>
              <w:t xml:space="preserve"> of meerdere gemeenten. Het plaatsen van een minimumaantal deelvoertuigen op mobiliteitshubs werkt dan kostenverhogend. Vraag gestuurd werken met een flexibel aanbod zorgt voor marktpartijen voor een efficiënte inzet van middelen en een positieve business case. Maar betekent een beperkte beschikbaarheidsgarantie van deelvoertuigen op de mobiliteitshubs voor het afleggen van de last-</w:t>
            </w:r>
            <w:proofErr w:type="spellStart"/>
            <w:r w:rsidRPr="00CF13B0">
              <w:rPr>
                <w:color w:val="FF0000"/>
              </w:rPr>
              <w:t>mile</w:t>
            </w:r>
            <w:proofErr w:type="spellEnd"/>
            <w:r w:rsidRPr="00CF13B0">
              <w:rPr>
                <w:color w:val="FF0000"/>
              </w:rPr>
              <w:t xml:space="preserve"> vanaf de hub. </w:t>
            </w:r>
          </w:p>
          <w:p w14:paraId="67971757" w14:textId="77777777" w:rsidR="00B5618F" w:rsidRDefault="00B5618F" w:rsidP="00CF13B0">
            <w:pPr>
              <w:rPr>
                <w:color w:val="FF0000"/>
              </w:rPr>
            </w:pPr>
          </w:p>
          <w:p w14:paraId="30048E07" w14:textId="288F5778" w:rsidR="00253957" w:rsidRDefault="00C06529" w:rsidP="00CF13B0">
            <w:pPr>
              <w:rPr>
                <w:color w:val="FF0000"/>
              </w:rPr>
            </w:pPr>
            <w:r>
              <w:rPr>
                <w:color w:val="FF0000"/>
              </w:rPr>
              <w:t>Naast voldoende gebruikers noemen marktpartijen, communicatie,</w:t>
            </w:r>
            <w:r w:rsidR="00051074">
              <w:rPr>
                <w:color w:val="FF0000"/>
              </w:rPr>
              <w:t xml:space="preserve"> eenduidige uitstraling en verblijfskwaliteit</w:t>
            </w:r>
            <w:r>
              <w:rPr>
                <w:color w:val="FF0000"/>
              </w:rPr>
              <w:t xml:space="preserve"> als belangrijke voorwaarden</w:t>
            </w:r>
            <w:r w:rsidR="00CF13B0">
              <w:rPr>
                <w:color w:val="FF0000"/>
              </w:rPr>
              <w:t xml:space="preserve"> voor succes. </w:t>
            </w:r>
          </w:p>
          <w:p w14:paraId="06D9AA5E" w14:textId="43A1C4B8" w:rsidR="00870D1A" w:rsidRDefault="00870D1A" w:rsidP="00CF13B0">
            <w:pPr>
              <w:rPr>
                <w:color w:val="FF0000"/>
              </w:rPr>
            </w:pPr>
          </w:p>
        </w:tc>
      </w:tr>
      <w:tr w:rsidR="00B5618F" w14:paraId="32BA223A" w14:textId="77777777" w:rsidTr="00147A75">
        <w:tc>
          <w:tcPr>
            <w:tcW w:w="421" w:type="dxa"/>
          </w:tcPr>
          <w:p w14:paraId="574C48BA" w14:textId="77777777" w:rsidR="00B5618F" w:rsidRPr="00CC0436" w:rsidRDefault="00B5618F" w:rsidP="00B5618F">
            <w:pPr>
              <w:pStyle w:val="Lijstalinea"/>
              <w:numPr>
                <w:ilvl w:val="0"/>
                <w:numId w:val="2"/>
              </w:numPr>
              <w:rPr>
                <w:color w:val="FF0000"/>
              </w:rPr>
            </w:pPr>
          </w:p>
        </w:tc>
        <w:tc>
          <w:tcPr>
            <w:tcW w:w="3827" w:type="dxa"/>
          </w:tcPr>
          <w:p w14:paraId="248EEBC0" w14:textId="77777777" w:rsidR="00B5618F" w:rsidRDefault="00B5618F" w:rsidP="00147A75">
            <w:pPr>
              <w:rPr>
                <w:color w:val="FF0000"/>
              </w:rPr>
            </w:pPr>
            <w:r w:rsidRPr="009173E2">
              <w:t>Welke mogelijkheden ziet u om flexibel om te gaan met het aanbod van deelmobiliteit, zodat het mogelijk is op- of af te schalen afhankelijk van de vraag?</w:t>
            </w:r>
          </w:p>
        </w:tc>
        <w:tc>
          <w:tcPr>
            <w:tcW w:w="4768" w:type="dxa"/>
          </w:tcPr>
          <w:p w14:paraId="77A1F767" w14:textId="4307E0DC" w:rsidR="00B5618F" w:rsidRDefault="00E3482D" w:rsidP="00147A75">
            <w:pPr>
              <w:rPr>
                <w:color w:val="FF0000"/>
              </w:rPr>
            </w:pPr>
            <w:r>
              <w:rPr>
                <w:color w:val="FF0000"/>
              </w:rPr>
              <w:t xml:space="preserve">In zijn algemeenheid zien marktpartijen mogelijkheden </w:t>
            </w:r>
            <w:r w:rsidR="007D5AD6">
              <w:rPr>
                <w:color w:val="FF0000"/>
              </w:rPr>
              <w:t>om tussen locaties op- en af te schalen in het aantal deelvoertuigen</w:t>
            </w:r>
            <w:r>
              <w:rPr>
                <w:color w:val="FF0000"/>
              </w:rPr>
              <w:t xml:space="preserve">. Waarbij er wel een minimum aanbod per locatie </w:t>
            </w:r>
            <w:r w:rsidR="00A05916">
              <w:rPr>
                <w:color w:val="FF0000"/>
              </w:rPr>
              <w:t xml:space="preserve">nodig is. </w:t>
            </w:r>
          </w:p>
          <w:p w14:paraId="771FCB71" w14:textId="47C14713" w:rsidR="00A05916" w:rsidRDefault="00A05916" w:rsidP="00147A75">
            <w:pPr>
              <w:rPr>
                <w:color w:val="FF0000"/>
              </w:rPr>
            </w:pPr>
          </w:p>
          <w:p w14:paraId="5CD09052" w14:textId="02603D85" w:rsidR="000E486C" w:rsidRDefault="000E486C" w:rsidP="00147A75">
            <w:pPr>
              <w:rPr>
                <w:color w:val="FF0000"/>
              </w:rPr>
            </w:pPr>
            <w:r>
              <w:rPr>
                <w:color w:val="FF0000"/>
              </w:rPr>
              <w:t>Andere aanbieders met een free-</w:t>
            </w:r>
            <w:proofErr w:type="spellStart"/>
            <w:r>
              <w:rPr>
                <w:color w:val="FF0000"/>
              </w:rPr>
              <w:t>floating</w:t>
            </w:r>
            <w:proofErr w:type="spellEnd"/>
            <w:r>
              <w:rPr>
                <w:color w:val="FF0000"/>
              </w:rPr>
              <w:t xml:space="preserve"> of zone-</w:t>
            </w:r>
            <w:proofErr w:type="spellStart"/>
            <w:r>
              <w:rPr>
                <w:color w:val="FF0000"/>
              </w:rPr>
              <w:t>floating</w:t>
            </w:r>
            <w:proofErr w:type="spellEnd"/>
            <w:r>
              <w:rPr>
                <w:color w:val="FF0000"/>
              </w:rPr>
              <w:t xml:space="preserve"> aanbod kunnen flexibiliteit bieden wanneer een locatie aansluit op het gebied waar zij op dit moment al actief in zijn. </w:t>
            </w:r>
          </w:p>
          <w:p w14:paraId="0A3253B0" w14:textId="77777777" w:rsidR="000E486C" w:rsidRDefault="000E486C" w:rsidP="00147A75">
            <w:pPr>
              <w:rPr>
                <w:color w:val="FF0000"/>
              </w:rPr>
            </w:pPr>
          </w:p>
          <w:p w14:paraId="17AC6C81" w14:textId="2B9ED57C" w:rsidR="007D5AD6" w:rsidRPr="008B619E" w:rsidRDefault="007D5AD6" w:rsidP="008B619E">
            <w:pPr>
              <w:rPr>
                <w:color w:val="FF0000"/>
              </w:rPr>
            </w:pPr>
            <w:r w:rsidRPr="008B619E">
              <w:rPr>
                <w:color w:val="FF0000"/>
              </w:rPr>
              <w:t>Tegelijkertijd maakt de markt scherpe keuzes bij de uitbreiding en inzet van deelmobiliteit</w:t>
            </w:r>
            <w:r w:rsidR="000E486C">
              <w:rPr>
                <w:color w:val="FF0000"/>
              </w:rPr>
              <w:t xml:space="preserve"> op locaties</w:t>
            </w:r>
            <w:r w:rsidRPr="008B619E">
              <w:rPr>
                <w:color w:val="FF0000"/>
              </w:rPr>
              <w:t xml:space="preserve">. De focus ligt vooral op locaties waar het meeste rendement te behalen is: de grote(re) </w:t>
            </w:r>
            <w:r w:rsidRPr="008B619E">
              <w:rPr>
                <w:color w:val="FF0000"/>
              </w:rPr>
              <w:lastRenderedPageBreak/>
              <w:t xml:space="preserve">steden in Brabant. Eerst was de markt vooral gericht op snel opschalen en het vergroten van het marktaandeel. Door de huidige economische omstandigheden is het voor aanbieders belangrijker geworden om nu te sturen op een positief financieel resultaat. Ook zorgen lange levertijden ervoor dat er een beperking is in het aantal beschikbare deelvoertuigen. </w:t>
            </w:r>
            <w:r w:rsidR="0056759D">
              <w:rPr>
                <w:color w:val="FF0000"/>
              </w:rPr>
              <w:t xml:space="preserve">En daarmee </w:t>
            </w:r>
            <w:r w:rsidR="000E486C">
              <w:rPr>
                <w:color w:val="FF0000"/>
              </w:rPr>
              <w:t>ontstaat</w:t>
            </w:r>
            <w:r w:rsidR="0056759D">
              <w:rPr>
                <w:color w:val="FF0000"/>
              </w:rPr>
              <w:t xml:space="preserve"> ook een grens aan de mogelijkheden voor op- en </w:t>
            </w:r>
            <w:proofErr w:type="spellStart"/>
            <w:r w:rsidR="0056759D">
              <w:rPr>
                <w:color w:val="FF0000"/>
              </w:rPr>
              <w:t>afschaling</w:t>
            </w:r>
            <w:proofErr w:type="spellEnd"/>
            <w:r w:rsidR="0056759D">
              <w:rPr>
                <w:color w:val="FF0000"/>
              </w:rPr>
              <w:t xml:space="preserve"> in het aanbod. </w:t>
            </w:r>
          </w:p>
          <w:p w14:paraId="19F6F8F9" w14:textId="1B9D284D" w:rsidR="00A05916" w:rsidRDefault="00A05916" w:rsidP="00147A75">
            <w:pPr>
              <w:rPr>
                <w:color w:val="FF0000"/>
              </w:rPr>
            </w:pPr>
          </w:p>
        </w:tc>
      </w:tr>
      <w:tr w:rsidR="00B5618F" w14:paraId="75A8F0D0" w14:textId="77777777" w:rsidTr="00147A75">
        <w:tc>
          <w:tcPr>
            <w:tcW w:w="421" w:type="dxa"/>
          </w:tcPr>
          <w:p w14:paraId="29BFE6A2" w14:textId="77777777" w:rsidR="00B5618F" w:rsidRPr="00CC0436" w:rsidRDefault="00B5618F" w:rsidP="00B5618F">
            <w:pPr>
              <w:pStyle w:val="Lijstalinea"/>
              <w:numPr>
                <w:ilvl w:val="0"/>
                <w:numId w:val="2"/>
              </w:numPr>
              <w:rPr>
                <w:color w:val="FF0000"/>
              </w:rPr>
            </w:pPr>
          </w:p>
        </w:tc>
        <w:tc>
          <w:tcPr>
            <w:tcW w:w="3827" w:type="dxa"/>
          </w:tcPr>
          <w:p w14:paraId="41FFAD58" w14:textId="77777777" w:rsidR="00B5618F" w:rsidRDefault="00B5618F" w:rsidP="00147A75">
            <w:pPr>
              <w:rPr>
                <w:color w:val="FF0000"/>
              </w:rPr>
            </w:pPr>
            <w:r w:rsidRPr="009173E2">
              <w:t xml:space="preserve">Met welk ruimtebeslag voor het aanbieden van deelmobiliteit moet op hoofdlijnen rekening worden gehouden op de locaties? </w:t>
            </w:r>
          </w:p>
        </w:tc>
        <w:tc>
          <w:tcPr>
            <w:tcW w:w="4768" w:type="dxa"/>
          </w:tcPr>
          <w:p w14:paraId="08A9D04E" w14:textId="0E55C958" w:rsidR="00B5618F" w:rsidRDefault="003804CF" w:rsidP="00147A75">
            <w:pPr>
              <w:rPr>
                <w:color w:val="FF0000"/>
              </w:rPr>
            </w:pPr>
            <w:r>
              <w:rPr>
                <w:color w:val="FF0000"/>
              </w:rPr>
              <w:t>Hier is geen concreet beeld ontstaan op basis van de marktoriëntatie. Het benodigde ruimtebeslag is sterk afhankelijk van het aantal voertuigen</w:t>
            </w:r>
            <w:r w:rsidR="00156FBA">
              <w:rPr>
                <w:color w:val="FF0000"/>
              </w:rPr>
              <w:t xml:space="preserve"> en het type voertuigen per locatie. In dit stadium zijn daarover geen </w:t>
            </w:r>
            <w:r w:rsidR="000E486C">
              <w:rPr>
                <w:color w:val="FF0000"/>
              </w:rPr>
              <w:t xml:space="preserve">concrete </w:t>
            </w:r>
            <w:r w:rsidR="00156FBA">
              <w:rPr>
                <w:color w:val="FF0000"/>
              </w:rPr>
              <w:t xml:space="preserve">uitspraken te doen door de markt. </w:t>
            </w:r>
          </w:p>
        </w:tc>
      </w:tr>
      <w:tr w:rsidR="00B5618F" w14:paraId="5ECA1867" w14:textId="77777777" w:rsidTr="00147A75">
        <w:tc>
          <w:tcPr>
            <w:tcW w:w="421" w:type="dxa"/>
          </w:tcPr>
          <w:p w14:paraId="6D2B4968" w14:textId="77777777" w:rsidR="00B5618F" w:rsidRPr="00CC0436" w:rsidRDefault="00B5618F" w:rsidP="00B5618F">
            <w:pPr>
              <w:pStyle w:val="Lijstalinea"/>
              <w:numPr>
                <w:ilvl w:val="0"/>
                <w:numId w:val="2"/>
              </w:numPr>
              <w:rPr>
                <w:color w:val="FF0000"/>
              </w:rPr>
            </w:pPr>
          </w:p>
        </w:tc>
        <w:tc>
          <w:tcPr>
            <w:tcW w:w="3827" w:type="dxa"/>
          </w:tcPr>
          <w:p w14:paraId="30ABFFB6" w14:textId="77777777" w:rsidR="00B5618F" w:rsidRDefault="00B5618F" w:rsidP="00147A75">
            <w:pPr>
              <w:rPr>
                <w:color w:val="FF0000"/>
              </w:rPr>
            </w:pPr>
            <w:r w:rsidRPr="00A76197">
              <w:t>Ziet u mogelijkheden voor een sluitende businesscase op de geselecteerde locaties? En wat is dan de verdeling van inkomsten over reizigers, overheden en andere partijen?</w:t>
            </w:r>
          </w:p>
        </w:tc>
        <w:tc>
          <w:tcPr>
            <w:tcW w:w="4768" w:type="dxa"/>
          </w:tcPr>
          <w:p w14:paraId="2099D052" w14:textId="0DA3828D" w:rsidR="00275B97" w:rsidRDefault="009A7815" w:rsidP="00147A75">
            <w:pPr>
              <w:rPr>
                <w:color w:val="FF0000"/>
              </w:rPr>
            </w:pPr>
            <w:r>
              <w:rPr>
                <w:color w:val="FF0000"/>
              </w:rPr>
              <w:t xml:space="preserve">Het antwoord op deze vraag hangt sterk samen met de antwoorden op vraag 1 en 3. </w:t>
            </w:r>
            <w:r w:rsidR="00A71A29">
              <w:rPr>
                <w:color w:val="FF0000"/>
              </w:rPr>
              <w:t xml:space="preserve">De potentie op een bepaalde locatie hangt </w:t>
            </w:r>
            <w:r w:rsidR="00FF611E">
              <w:rPr>
                <w:color w:val="FF0000"/>
              </w:rPr>
              <w:t xml:space="preserve">voor de markt </w:t>
            </w:r>
            <w:r w:rsidR="00A71A29">
              <w:rPr>
                <w:color w:val="FF0000"/>
              </w:rPr>
              <w:t xml:space="preserve">sterk </w:t>
            </w:r>
            <w:r w:rsidR="00FF611E">
              <w:rPr>
                <w:color w:val="FF0000"/>
              </w:rPr>
              <w:t xml:space="preserve">samen met de mogelijkheden voor een rendabele exploitatie. Een </w:t>
            </w:r>
            <w:proofErr w:type="gramStart"/>
            <w:r w:rsidR="00FF611E">
              <w:rPr>
                <w:color w:val="FF0000"/>
              </w:rPr>
              <w:t>minimum aantal</w:t>
            </w:r>
            <w:proofErr w:type="gramEnd"/>
            <w:r w:rsidR="00FF611E">
              <w:rPr>
                <w:color w:val="FF0000"/>
              </w:rPr>
              <w:t xml:space="preserve"> gebruikers</w:t>
            </w:r>
            <w:r w:rsidR="00275B97">
              <w:rPr>
                <w:color w:val="FF0000"/>
              </w:rPr>
              <w:t xml:space="preserve"> – en daarmee een vaste stroom aan inkomsten – is een voorwaarde voor een haalbare businesscase. De exacte verdeling per locatie van inkomsten uit reizigers</w:t>
            </w:r>
            <w:r w:rsidR="00201167">
              <w:rPr>
                <w:color w:val="FF0000"/>
              </w:rPr>
              <w:t xml:space="preserve">, </w:t>
            </w:r>
            <w:r w:rsidR="00275B97">
              <w:rPr>
                <w:color w:val="FF0000"/>
              </w:rPr>
              <w:t xml:space="preserve">overheden </w:t>
            </w:r>
            <w:r w:rsidR="00201167">
              <w:rPr>
                <w:color w:val="FF0000"/>
              </w:rPr>
              <w:t xml:space="preserve">en andere partijen </w:t>
            </w:r>
            <w:r w:rsidR="00275B97">
              <w:rPr>
                <w:color w:val="FF0000"/>
              </w:rPr>
              <w:t xml:space="preserve">is nu </w:t>
            </w:r>
            <w:r w:rsidR="00753D87">
              <w:rPr>
                <w:color w:val="FF0000"/>
              </w:rPr>
              <w:t xml:space="preserve">niet in te vullen. </w:t>
            </w:r>
            <w:r w:rsidR="00275B97">
              <w:rPr>
                <w:color w:val="FF0000"/>
              </w:rPr>
              <w:t xml:space="preserve"> </w:t>
            </w:r>
            <w:r w:rsidR="00201167">
              <w:rPr>
                <w:color w:val="FF0000"/>
              </w:rPr>
              <w:t xml:space="preserve">De marktoriëntatie heeft geleerd dat hiervoor maatwerk per locatie nodig is.  </w:t>
            </w:r>
          </w:p>
          <w:p w14:paraId="04180CD2" w14:textId="77777777" w:rsidR="00275B97" w:rsidRDefault="00275B97" w:rsidP="00147A75">
            <w:pPr>
              <w:rPr>
                <w:color w:val="FF0000"/>
              </w:rPr>
            </w:pPr>
          </w:p>
          <w:p w14:paraId="5FDB84E8" w14:textId="4BA1739C" w:rsidR="00FF611E" w:rsidRDefault="00275B97" w:rsidP="00147A75">
            <w:pPr>
              <w:rPr>
                <w:color w:val="FF0000"/>
              </w:rPr>
            </w:pPr>
            <w:r>
              <w:rPr>
                <w:color w:val="FF0000"/>
              </w:rPr>
              <w:t>Wel is duidelijk dat een aantal van de locaties voor marktpartijen op dit moment niet interessant is</w:t>
            </w:r>
            <w:r w:rsidR="00753D87">
              <w:rPr>
                <w:color w:val="FF0000"/>
              </w:rPr>
              <w:t>,</w:t>
            </w:r>
            <w:r>
              <w:rPr>
                <w:color w:val="FF0000"/>
              </w:rPr>
              <w:t xml:space="preserve"> zelfs niet met een (grote) financiële bijdrage vanuit de overheid. </w:t>
            </w:r>
          </w:p>
          <w:p w14:paraId="517DB65E" w14:textId="25BD07A8" w:rsidR="00FF611E" w:rsidRDefault="00FF611E" w:rsidP="00147A75">
            <w:pPr>
              <w:rPr>
                <w:color w:val="FF0000"/>
              </w:rPr>
            </w:pPr>
          </w:p>
        </w:tc>
      </w:tr>
      <w:tr w:rsidR="00B5618F" w14:paraId="5E5F758A" w14:textId="77777777" w:rsidTr="00147A75">
        <w:tc>
          <w:tcPr>
            <w:tcW w:w="421" w:type="dxa"/>
          </w:tcPr>
          <w:p w14:paraId="0A17029C" w14:textId="77777777" w:rsidR="00B5618F" w:rsidRPr="00CC0436" w:rsidRDefault="00B5618F" w:rsidP="00B5618F">
            <w:pPr>
              <w:pStyle w:val="Lijstalinea"/>
              <w:numPr>
                <w:ilvl w:val="0"/>
                <w:numId w:val="2"/>
              </w:numPr>
              <w:rPr>
                <w:color w:val="FF0000"/>
              </w:rPr>
            </w:pPr>
          </w:p>
        </w:tc>
        <w:tc>
          <w:tcPr>
            <w:tcW w:w="3827" w:type="dxa"/>
          </w:tcPr>
          <w:p w14:paraId="2FCBD052" w14:textId="77777777" w:rsidR="00B5618F" w:rsidRDefault="00B5618F" w:rsidP="00147A75">
            <w:pPr>
              <w:rPr>
                <w:color w:val="FF0000"/>
              </w:rPr>
            </w:pPr>
            <w:r w:rsidRPr="00A76197">
              <w:t>Wat is de minimale exploitatie periode die nodig is voor een haalbare businesscase?</w:t>
            </w:r>
          </w:p>
        </w:tc>
        <w:tc>
          <w:tcPr>
            <w:tcW w:w="4768" w:type="dxa"/>
          </w:tcPr>
          <w:p w14:paraId="5DF387FE" w14:textId="352C8A27" w:rsidR="00B5618F" w:rsidRDefault="001D103E" w:rsidP="00147A75">
            <w:pPr>
              <w:rPr>
                <w:color w:val="FF0000"/>
              </w:rPr>
            </w:pPr>
            <w:r>
              <w:rPr>
                <w:color w:val="FF0000"/>
              </w:rPr>
              <w:t xml:space="preserve">Voor marktpartijen is het succes van deelmobiliteit – zeker op de </w:t>
            </w:r>
            <w:r w:rsidR="00F65862">
              <w:rPr>
                <w:color w:val="FF0000"/>
              </w:rPr>
              <w:t>mobiliteitshubs in landelijk gebied</w:t>
            </w:r>
            <w:r w:rsidR="00F41551">
              <w:rPr>
                <w:color w:val="FF0000"/>
              </w:rPr>
              <w:t xml:space="preserve"> – moeilijk in te schatten</w:t>
            </w:r>
            <w:r w:rsidR="0032791A">
              <w:rPr>
                <w:color w:val="FF0000"/>
              </w:rPr>
              <w:t>. Vandaar dat partijen op deze locaties liever op</w:t>
            </w:r>
            <w:r w:rsidR="00736BC0">
              <w:rPr>
                <w:color w:val="FF0000"/>
              </w:rPr>
              <w:t xml:space="preserve"> experimenterende basis zouden willen starten. Waarbij men zich alleen committeert aan een minimale exploitatietermijn als er concrete afspraken gemaakt kunnen worden met partijen die een minimale groep van gebruikers kunnen garanderen. </w:t>
            </w:r>
          </w:p>
          <w:p w14:paraId="3903B5BA" w14:textId="7DA5AD58" w:rsidR="00A461AE" w:rsidRDefault="00436B1C" w:rsidP="00147A75">
            <w:pPr>
              <w:rPr>
                <w:color w:val="FF0000"/>
              </w:rPr>
            </w:pPr>
            <w:r>
              <w:rPr>
                <w:color w:val="FF0000"/>
              </w:rPr>
              <w:t xml:space="preserve"> </w:t>
            </w:r>
          </w:p>
        </w:tc>
      </w:tr>
      <w:tr w:rsidR="00B5618F" w14:paraId="4150CE70" w14:textId="77777777" w:rsidTr="00147A75">
        <w:tc>
          <w:tcPr>
            <w:tcW w:w="421" w:type="dxa"/>
          </w:tcPr>
          <w:p w14:paraId="0F2D083A" w14:textId="77777777" w:rsidR="00B5618F" w:rsidRPr="00CC0436" w:rsidRDefault="00B5618F" w:rsidP="00B5618F">
            <w:pPr>
              <w:pStyle w:val="Lijstalinea"/>
              <w:numPr>
                <w:ilvl w:val="0"/>
                <w:numId w:val="2"/>
              </w:numPr>
              <w:rPr>
                <w:color w:val="FF0000"/>
              </w:rPr>
            </w:pPr>
          </w:p>
        </w:tc>
        <w:tc>
          <w:tcPr>
            <w:tcW w:w="3827" w:type="dxa"/>
          </w:tcPr>
          <w:p w14:paraId="4DA14B6C" w14:textId="77777777" w:rsidR="00B5618F" w:rsidRDefault="00B5618F" w:rsidP="00147A75">
            <w:pPr>
              <w:rPr>
                <w:color w:val="FF0000"/>
              </w:rPr>
            </w:pPr>
            <w:r w:rsidRPr="00A76197">
              <w:t>Welk indicatief aantal reizigers en gebruiksfrequentie van de verschillende deelmodaliteiten is minimaal nodig om tot een haalbare businesscase te komen?</w:t>
            </w:r>
          </w:p>
        </w:tc>
        <w:tc>
          <w:tcPr>
            <w:tcW w:w="4768" w:type="dxa"/>
          </w:tcPr>
          <w:p w14:paraId="0327A539" w14:textId="77777777" w:rsidR="00B5618F" w:rsidRDefault="003658F4" w:rsidP="00147A75">
            <w:pPr>
              <w:rPr>
                <w:color w:val="FF0000"/>
              </w:rPr>
            </w:pPr>
            <w:r>
              <w:rPr>
                <w:color w:val="FF0000"/>
              </w:rPr>
              <w:t xml:space="preserve">In zijn algemeenheid geven marktpartijen aan dat een deelvoertuig </w:t>
            </w:r>
            <w:r w:rsidR="009B6950">
              <w:rPr>
                <w:color w:val="FF0000"/>
              </w:rPr>
              <w:t xml:space="preserve">minimaal 2 á 3 keer per dag gebruikt moet worden om tot een haalbare businesscase te komen. </w:t>
            </w:r>
            <w:r w:rsidR="00201167">
              <w:rPr>
                <w:color w:val="FF0000"/>
              </w:rPr>
              <w:t xml:space="preserve">Deze gebruiksfrequentie is niet voor alle mobiliteitshubs haalbaar. </w:t>
            </w:r>
          </w:p>
          <w:p w14:paraId="3FD74A79" w14:textId="19739BAB" w:rsidR="00201167" w:rsidRDefault="00201167" w:rsidP="00147A75">
            <w:pPr>
              <w:rPr>
                <w:color w:val="FF0000"/>
              </w:rPr>
            </w:pPr>
          </w:p>
        </w:tc>
      </w:tr>
      <w:tr w:rsidR="00B5618F" w14:paraId="6D49FFAC" w14:textId="77777777" w:rsidTr="00147A75">
        <w:tc>
          <w:tcPr>
            <w:tcW w:w="421" w:type="dxa"/>
          </w:tcPr>
          <w:p w14:paraId="540C674B" w14:textId="77777777" w:rsidR="00B5618F" w:rsidRPr="00CC0436" w:rsidRDefault="00B5618F" w:rsidP="00B5618F">
            <w:pPr>
              <w:pStyle w:val="Lijstalinea"/>
              <w:numPr>
                <w:ilvl w:val="0"/>
                <w:numId w:val="2"/>
              </w:numPr>
              <w:rPr>
                <w:color w:val="FF0000"/>
              </w:rPr>
            </w:pPr>
          </w:p>
        </w:tc>
        <w:tc>
          <w:tcPr>
            <w:tcW w:w="3827" w:type="dxa"/>
          </w:tcPr>
          <w:p w14:paraId="7AE38275" w14:textId="77777777" w:rsidR="00B5618F" w:rsidRDefault="00B5618F" w:rsidP="00147A75">
            <w:pPr>
              <w:rPr>
                <w:color w:val="FF0000"/>
              </w:rPr>
            </w:pPr>
            <w:r w:rsidRPr="00A76197">
              <w:t>Volstaan deze geselecteerde locaties of is een groter aantal locaties nodig om tot een haalbare businesscase te komen?</w:t>
            </w:r>
          </w:p>
        </w:tc>
        <w:tc>
          <w:tcPr>
            <w:tcW w:w="4768" w:type="dxa"/>
          </w:tcPr>
          <w:p w14:paraId="1D07CA97" w14:textId="5820477A" w:rsidR="00F61FB2" w:rsidRDefault="00F61FB2" w:rsidP="00F61FB2">
            <w:pPr>
              <w:rPr>
                <w:color w:val="FF0000"/>
              </w:rPr>
            </w:pPr>
            <w:r w:rsidRPr="00F61FB2">
              <w:rPr>
                <w:color w:val="FF0000"/>
              </w:rPr>
              <w:t xml:space="preserve">Een minimale schaalgrootte qua aantal deelvoertuigen is voor veel marktpartijen noodzakelijk. Deze schaalgrootte is van belang voor het dekken van operationele kosten. Het is vaak niet rendabel om een klein aantal deelvoertuigen weg te zetten. Als richtlijn noemen sommige marktpartijen een minimumaantal van 100 deelvoertuigen. </w:t>
            </w:r>
            <w:r w:rsidR="009F4F33">
              <w:rPr>
                <w:color w:val="FF0000"/>
              </w:rPr>
              <w:t>De</w:t>
            </w:r>
            <w:r w:rsidR="001D3251">
              <w:rPr>
                <w:color w:val="FF0000"/>
              </w:rPr>
              <w:t xml:space="preserve"> 9 locaties </w:t>
            </w:r>
            <w:r w:rsidR="009B7AF7">
              <w:rPr>
                <w:color w:val="FF0000"/>
              </w:rPr>
              <w:t>word</w:t>
            </w:r>
            <w:r w:rsidR="009F4F33">
              <w:rPr>
                <w:color w:val="FF0000"/>
              </w:rPr>
              <w:t>en</w:t>
            </w:r>
            <w:r w:rsidR="009B7AF7">
              <w:rPr>
                <w:color w:val="FF0000"/>
              </w:rPr>
              <w:t xml:space="preserve"> over het algemeen te beperkt geacht om deze schaalgrootte te behalen. </w:t>
            </w:r>
          </w:p>
          <w:p w14:paraId="16F12460" w14:textId="77777777" w:rsidR="009F4F33" w:rsidRDefault="009F4F33" w:rsidP="00F61FB2">
            <w:pPr>
              <w:rPr>
                <w:color w:val="FF0000"/>
              </w:rPr>
            </w:pPr>
          </w:p>
          <w:p w14:paraId="60BF8920" w14:textId="302C3338" w:rsidR="009F4F33" w:rsidRPr="00F61FB2" w:rsidRDefault="009F4F33" w:rsidP="00F61FB2">
            <w:pPr>
              <w:rPr>
                <w:color w:val="FF0000"/>
              </w:rPr>
            </w:pPr>
            <w:r>
              <w:rPr>
                <w:color w:val="FF0000"/>
              </w:rPr>
              <w:t xml:space="preserve">Op enkele individuele locaties zien </w:t>
            </w:r>
            <w:r w:rsidR="00D20426">
              <w:rPr>
                <w:color w:val="FF0000"/>
              </w:rPr>
              <w:t xml:space="preserve">sommige partijen wel kansen voor een </w:t>
            </w:r>
            <w:r w:rsidR="00D85714">
              <w:rPr>
                <w:color w:val="FF0000"/>
              </w:rPr>
              <w:t xml:space="preserve">haalbare businesscase gezien het te verwachten gebruik van deelmobiliteit. </w:t>
            </w:r>
            <w:r w:rsidR="00EE5579">
              <w:rPr>
                <w:color w:val="FF0000"/>
              </w:rPr>
              <w:t xml:space="preserve">De schaalgrootte is voor deze partijen minder van belang. </w:t>
            </w:r>
          </w:p>
          <w:p w14:paraId="0510B705" w14:textId="77777777" w:rsidR="00B5618F" w:rsidRDefault="00B5618F" w:rsidP="00147A75">
            <w:pPr>
              <w:rPr>
                <w:color w:val="FF0000"/>
              </w:rPr>
            </w:pPr>
          </w:p>
        </w:tc>
      </w:tr>
      <w:tr w:rsidR="00B5618F" w14:paraId="6DC00850" w14:textId="77777777" w:rsidTr="00147A75">
        <w:tc>
          <w:tcPr>
            <w:tcW w:w="421" w:type="dxa"/>
          </w:tcPr>
          <w:p w14:paraId="4AE266EA" w14:textId="77777777" w:rsidR="00B5618F" w:rsidRPr="00CC0436" w:rsidRDefault="00B5618F" w:rsidP="00B5618F">
            <w:pPr>
              <w:pStyle w:val="Lijstalinea"/>
              <w:numPr>
                <w:ilvl w:val="0"/>
                <w:numId w:val="2"/>
              </w:numPr>
              <w:rPr>
                <w:color w:val="FF0000"/>
              </w:rPr>
            </w:pPr>
          </w:p>
        </w:tc>
        <w:tc>
          <w:tcPr>
            <w:tcW w:w="3827" w:type="dxa"/>
          </w:tcPr>
          <w:p w14:paraId="6A92FB8B" w14:textId="77777777" w:rsidR="00B5618F" w:rsidRDefault="00B5618F" w:rsidP="00147A75">
            <w:pPr>
              <w:rPr>
                <w:color w:val="FF0000"/>
              </w:rPr>
            </w:pPr>
            <w:r w:rsidRPr="00A76197">
              <w:t xml:space="preserve">Acht u het reëel om tot een haalbare businesscase te komen wanneer meerdere marktpartijen deelmobiliteit op de geselecteerde locaties deelmobiliteit aan kunnen bieden?  </w:t>
            </w:r>
          </w:p>
        </w:tc>
        <w:tc>
          <w:tcPr>
            <w:tcW w:w="4768" w:type="dxa"/>
          </w:tcPr>
          <w:p w14:paraId="488C810D" w14:textId="77777777" w:rsidR="00B5618F" w:rsidRDefault="00EC5330" w:rsidP="00147A75">
            <w:pPr>
              <w:rPr>
                <w:color w:val="FF0000"/>
              </w:rPr>
            </w:pPr>
            <w:r>
              <w:rPr>
                <w:color w:val="FF0000"/>
              </w:rPr>
              <w:t xml:space="preserve">In de ogen van veel marktpartijen kunnen meerdere partijen op een mobiliteitshub actief zijn mits zij andere modaliteiten </w:t>
            </w:r>
            <w:r w:rsidR="0051292C">
              <w:rPr>
                <w:color w:val="FF0000"/>
              </w:rPr>
              <w:t xml:space="preserve">aanbieden die complementair zijn aan elkaar. </w:t>
            </w:r>
          </w:p>
          <w:p w14:paraId="1227ED30" w14:textId="77777777" w:rsidR="0051292C" w:rsidRDefault="0051292C" w:rsidP="00147A75">
            <w:pPr>
              <w:rPr>
                <w:color w:val="FF0000"/>
              </w:rPr>
            </w:pPr>
          </w:p>
          <w:p w14:paraId="23C8E9DA" w14:textId="3AB9B689" w:rsidR="0051292C" w:rsidRDefault="0051292C" w:rsidP="00147A75">
            <w:pPr>
              <w:rPr>
                <w:color w:val="FF0000"/>
              </w:rPr>
            </w:pPr>
            <w:r>
              <w:rPr>
                <w:color w:val="FF0000"/>
              </w:rPr>
              <w:t xml:space="preserve">Omdat het te verwachten gebruik van deelvoertuigen op veel locaties </w:t>
            </w:r>
            <w:r w:rsidR="000E366C">
              <w:rPr>
                <w:color w:val="FF0000"/>
              </w:rPr>
              <w:t xml:space="preserve">te beperkt wordt geacht voor een haalbare businesscase, is het vaak niet reëel om meerdere aanbieders van dezelfde modaliteit op </w:t>
            </w:r>
            <w:r w:rsidR="00072DF2">
              <w:rPr>
                <w:color w:val="FF0000"/>
              </w:rPr>
              <w:t>dezelfde</w:t>
            </w:r>
            <w:r w:rsidR="000E366C">
              <w:rPr>
                <w:color w:val="FF0000"/>
              </w:rPr>
              <w:t xml:space="preserve"> locatie actief te laten zijn. </w:t>
            </w:r>
            <w:r w:rsidR="00072DF2">
              <w:rPr>
                <w:color w:val="FF0000"/>
              </w:rPr>
              <w:t xml:space="preserve">Ook met het oog op de benodigde schaalgrootte van het aanbod van deelmobiliteit. </w:t>
            </w:r>
          </w:p>
        </w:tc>
      </w:tr>
      <w:tr w:rsidR="00B5618F" w14:paraId="02088ADF" w14:textId="77777777" w:rsidTr="00147A75">
        <w:tc>
          <w:tcPr>
            <w:tcW w:w="421" w:type="dxa"/>
          </w:tcPr>
          <w:p w14:paraId="7B0BE722" w14:textId="77777777" w:rsidR="00B5618F" w:rsidRPr="00CC0436" w:rsidRDefault="00B5618F" w:rsidP="00B5618F">
            <w:pPr>
              <w:pStyle w:val="Lijstalinea"/>
              <w:numPr>
                <w:ilvl w:val="0"/>
                <w:numId w:val="2"/>
              </w:numPr>
              <w:rPr>
                <w:color w:val="FF0000"/>
              </w:rPr>
            </w:pPr>
          </w:p>
        </w:tc>
        <w:tc>
          <w:tcPr>
            <w:tcW w:w="3827" w:type="dxa"/>
          </w:tcPr>
          <w:p w14:paraId="12AF1025" w14:textId="77777777" w:rsidR="00B5618F" w:rsidRDefault="00B5618F" w:rsidP="00147A75">
            <w:pPr>
              <w:rPr>
                <w:color w:val="FF0000"/>
              </w:rPr>
            </w:pPr>
            <w:r w:rsidRPr="00A76197">
              <w:t>Wat is uw visie op de propositie voor het aanbieden van deelmobiliteit op de geselecteerde locaties gezien die diversiteit aan potentiële gebruikers die vermoedelijk elk andere eisen en wensen stellen aan de propositie?</w:t>
            </w:r>
          </w:p>
        </w:tc>
        <w:tc>
          <w:tcPr>
            <w:tcW w:w="4768" w:type="dxa"/>
          </w:tcPr>
          <w:p w14:paraId="610B1A9B" w14:textId="3F82525F" w:rsidR="00B5618F" w:rsidRDefault="0081601B" w:rsidP="00147A75">
            <w:pPr>
              <w:rPr>
                <w:color w:val="FF0000"/>
              </w:rPr>
            </w:pPr>
            <w:r>
              <w:rPr>
                <w:color w:val="FF0000"/>
              </w:rPr>
              <w:t xml:space="preserve">De locaties verschillen volgens de </w:t>
            </w:r>
            <w:r w:rsidR="00BA28B5">
              <w:rPr>
                <w:color w:val="FF0000"/>
              </w:rPr>
              <w:t xml:space="preserve">meeste </w:t>
            </w:r>
            <w:r>
              <w:rPr>
                <w:color w:val="FF0000"/>
              </w:rPr>
              <w:t>marktpartijen dusdanig dat een standaard propositie voor de locaties niet voor de hand ligt. Per locatie moet bekeken worden</w:t>
            </w:r>
            <w:r w:rsidR="0068749A">
              <w:rPr>
                <w:color w:val="FF0000"/>
              </w:rPr>
              <w:t xml:space="preserve"> welke gebruikersgroepen aanwezig zijn (als drager</w:t>
            </w:r>
            <w:r w:rsidR="00514476">
              <w:rPr>
                <w:color w:val="FF0000"/>
              </w:rPr>
              <w:t xml:space="preserve"> voor de hub) </w:t>
            </w:r>
            <w:r w:rsidR="00901287">
              <w:rPr>
                <w:color w:val="FF0000"/>
              </w:rPr>
              <w:t>en op basis daarvan</w:t>
            </w:r>
            <w:r w:rsidR="00BA28B5">
              <w:rPr>
                <w:color w:val="FF0000"/>
              </w:rPr>
              <w:t xml:space="preserve"> kan een passend aanbod samengesteld worden. </w:t>
            </w:r>
            <w:r w:rsidR="00995E26">
              <w:rPr>
                <w:color w:val="FF0000"/>
              </w:rPr>
              <w:t xml:space="preserve">Andere partijen stellen voor een standaard aanbod uit te </w:t>
            </w:r>
            <w:r w:rsidR="00097268">
              <w:rPr>
                <w:color w:val="FF0000"/>
              </w:rPr>
              <w:t>proberen in gebieden die (geografisch) aansluiten op gebieden waar zi</w:t>
            </w:r>
            <w:r w:rsidR="00491A02">
              <w:rPr>
                <w:color w:val="FF0000"/>
              </w:rPr>
              <w:t xml:space="preserve">j al actief zijn. </w:t>
            </w:r>
          </w:p>
        </w:tc>
      </w:tr>
      <w:tr w:rsidR="00B5618F" w14:paraId="440A9644" w14:textId="77777777" w:rsidTr="00147A75">
        <w:tc>
          <w:tcPr>
            <w:tcW w:w="421" w:type="dxa"/>
          </w:tcPr>
          <w:p w14:paraId="1CC44955" w14:textId="77777777" w:rsidR="00B5618F" w:rsidRPr="00CC0436" w:rsidRDefault="00B5618F" w:rsidP="00B5618F">
            <w:pPr>
              <w:pStyle w:val="Lijstalinea"/>
              <w:numPr>
                <w:ilvl w:val="0"/>
                <w:numId w:val="2"/>
              </w:numPr>
              <w:rPr>
                <w:color w:val="FF0000"/>
              </w:rPr>
            </w:pPr>
          </w:p>
        </w:tc>
        <w:tc>
          <w:tcPr>
            <w:tcW w:w="3827" w:type="dxa"/>
          </w:tcPr>
          <w:p w14:paraId="313DFDD3" w14:textId="77777777" w:rsidR="00B5618F" w:rsidRDefault="00B5618F" w:rsidP="00147A75">
            <w:pPr>
              <w:rPr>
                <w:color w:val="FF0000"/>
              </w:rPr>
            </w:pPr>
            <w:r w:rsidRPr="00691688">
              <w:t>Is er een bepaalde vorm waarop een opdracht in de markt gezet kan worden voor het plaatsen, beheren en exploiteren van deelmobiliteit die uw voorkeur heeft en waarom?</w:t>
            </w:r>
          </w:p>
        </w:tc>
        <w:tc>
          <w:tcPr>
            <w:tcW w:w="4768" w:type="dxa"/>
          </w:tcPr>
          <w:p w14:paraId="323F5E1F" w14:textId="06E4A32B" w:rsidR="00B5618F" w:rsidRDefault="001135A2" w:rsidP="00147A75">
            <w:pPr>
              <w:rPr>
                <w:color w:val="FF0000"/>
              </w:rPr>
            </w:pPr>
            <w:r>
              <w:rPr>
                <w:color w:val="FF0000"/>
              </w:rPr>
              <w:t>Een laagdrempelig</w:t>
            </w:r>
            <w:r w:rsidR="00B75F46">
              <w:rPr>
                <w:color w:val="FF0000"/>
              </w:rPr>
              <w:t xml:space="preserve">e uitvraag gericht op maatwerk per locatie </w:t>
            </w:r>
            <w:r w:rsidR="00F63049">
              <w:rPr>
                <w:color w:val="FF0000"/>
              </w:rPr>
              <w:t xml:space="preserve">en samenwerking met de gemeenten/provincies heeft de </w:t>
            </w:r>
            <w:r w:rsidR="00491A02">
              <w:rPr>
                <w:color w:val="FF0000"/>
              </w:rPr>
              <w:t xml:space="preserve">sterke </w:t>
            </w:r>
            <w:r w:rsidR="00F63049">
              <w:rPr>
                <w:color w:val="FF0000"/>
              </w:rPr>
              <w:t xml:space="preserve">voorkeur. </w:t>
            </w:r>
            <w:r w:rsidR="00491A02">
              <w:rPr>
                <w:color w:val="FF0000"/>
              </w:rPr>
              <w:t>De ontwikkelingsfase waar deelmobiliteit zich in bevindt</w:t>
            </w:r>
            <w:r w:rsidR="002B0E21">
              <w:rPr>
                <w:color w:val="FF0000"/>
              </w:rPr>
              <w:t xml:space="preserve"> en marktomstandigheden</w:t>
            </w:r>
            <w:r w:rsidR="007764F9">
              <w:rPr>
                <w:color w:val="FF0000"/>
              </w:rPr>
              <w:t xml:space="preserve"> brengen met zich mee dat het voor partijen lastig is zich </w:t>
            </w:r>
            <w:r w:rsidR="009D0963">
              <w:rPr>
                <w:color w:val="FF0000"/>
              </w:rPr>
              <w:t xml:space="preserve">voor langere tijd te committeren in </w:t>
            </w:r>
            <w:r w:rsidR="00A9205F">
              <w:rPr>
                <w:color w:val="FF0000"/>
              </w:rPr>
              <w:t xml:space="preserve">bijvoorbeeld raamovereenkomsten gericht om meerdere locaties. </w:t>
            </w:r>
          </w:p>
        </w:tc>
      </w:tr>
      <w:tr w:rsidR="00B5618F" w14:paraId="754BFBDC" w14:textId="77777777" w:rsidTr="00147A75">
        <w:tc>
          <w:tcPr>
            <w:tcW w:w="421" w:type="dxa"/>
          </w:tcPr>
          <w:p w14:paraId="653381B9" w14:textId="77777777" w:rsidR="00B5618F" w:rsidRPr="00CC0436" w:rsidRDefault="00B5618F" w:rsidP="00B5618F">
            <w:pPr>
              <w:pStyle w:val="Lijstalinea"/>
              <w:numPr>
                <w:ilvl w:val="0"/>
                <w:numId w:val="2"/>
              </w:numPr>
              <w:rPr>
                <w:color w:val="FF0000"/>
              </w:rPr>
            </w:pPr>
          </w:p>
        </w:tc>
        <w:tc>
          <w:tcPr>
            <w:tcW w:w="3827" w:type="dxa"/>
          </w:tcPr>
          <w:p w14:paraId="040479F1" w14:textId="77777777" w:rsidR="00B5618F" w:rsidRDefault="00B5618F" w:rsidP="00147A75">
            <w:pPr>
              <w:rPr>
                <w:color w:val="FF0000"/>
              </w:rPr>
            </w:pPr>
            <w:r w:rsidRPr="00691688">
              <w:t xml:space="preserve">Zijn er ontwikkelingen in de markt waar de provincie volgens u bij het in de </w:t>
            </w:r>
            <w:r w:rsidRPr="00691688">
              <w:lastRenderedPageBreak/>
              <w:t xml:space="preserve">markt zetten rekening mee dient te houden? Zo ja, licht toe. </w:t>
            </w:r>
          </w:p>
        </w:tc>
        <w:tc>
          <w:tcPr>
            <w:tcW w:w="4768" w:type="dxa"/>
          </w:tcPr>
          <w:p w14:paraId="3AC6BCF6" w14:textId="5146D009" w:rsidR="00B5618F" w:rsidRDefault="006E0737" w:rsidP="00147A75">
            <w:pPr>
              <w:rPr>
                <w:color w:val="FF0000"/>
              </w:rPr>
            </w:pPr>
            <w:r>
              <w:rPr>
                <w:color w:val="FF0000"/>
              </w:rPr>
              <w:lastRenderedPageBreak/>
              <w:t xml:space="preserve">(zie </w:t>
            </w:r>
            <w:r w:rsidR="004F7511">
              <w:rPr>
                <w:color w:val="FF0000"/>
              </w:rPr>
              <w:t>andere antwoorden</w:t>
            </w:r>
            <w:r>
              <w:rPr>
                <w:color w:val="FF0000"/>
              </w:rPr>
              <w:t>)</w:t>
            </w:r>
            <w:r>
              <w:rPr>
                <w:color w:val="FF0000"/>
              </w:rPr>
              <w:br/>
            </w:r>
            <w:r w:rsidR="00D41D26">
              <w:rPr>
                <w:color w:val="FF0000"/>
              </w:rPr>
              <w:t>Een partij merkte op dat deelmobiliteit benaderd zou moeten worden</w:t>
            </w:r>
            <w:r w:rsidR="008A4AEE">
              <w:rPr>
                <w:color w:val="FF0000"/>
              </w:rPr>
              <w:t xml:space="preserve"> vanuit de optiek van het </w:t>
            </w:r>
            <w:r w:rsidR="008A4AEE">
              <w:rPr>
                <w:color w:val="FF0000"/>
              </w:rPr>
              <w:lastRenderedPageBreak/>
              <w:t>gehele mobiliteitssysteem</w:t>
            </w:r>
            <w:r w:rsidR="002C5266">
              <w:rPr>
                <w:color w:val="FF0000"/>
              </w:rPr>
              <w:t xml:space="preserve"> (grootschalige deelmobiliteit / OV en individuele deelmobiliteit)</w:t>
            </w:r>
            <w:r w:rsidR="001A5E66">
              <w:rPr>
                <w:color w:val="FF0000"/>
              </w:rPr>
              <w:t xml:space="preserve"> – </w:t>
            </w:r>
            <w:proofErr w:type="spellStart"/>
            <w:r w:rsidR="001A5E66">
              <w:rPr>
                <w:color w:val="FF0000"/>
              </w:rPr>
              <w:t>MaaS</w:t>
            </w:r>
            <w:proofErr w:type="spellEnd"/>
            <w:r w:rsidR="001A5E66">
              <w:rPr>
                <w:color w:val="FF0000"/>
              </w:rPr>
              <w:t xml:space="preserve"> benadering</w:t>
            </w:r>
            <w:r w:rsidR="00EE5AE2">
              <w:rPr>
                <w:color w:val="FF0000"/>
              </w:rPr>
              <w:t xml:space="preserve">. </w:t>
            </w:r>
            <w:r w:rsidR="00C921FA">
              <w:rPr>
                <w:color w:val="FF0000"/>
              </w:rPr>
              <w:t>Op basis van de behoefte van reizigers ku</w:t>
            </w:r>
            <w:r w:rsidR="001A2025">
              <w:rPr>
                <w:color w:val="FF0000"/>
              </w:rPr>
              <w:t>nnen ontbrekende schakels ingevuld worden met vormen van deelmobil</w:t>
            </w:r>
            <w:r w:rsidR="002D6BB8">
              <w:rPr>
                <w:color w:val="FF0000"/>
              </w:rPr>
              <w:t xml:space="preserve">iteit. </w:t>
            </w:r>
          </w:p>
        </w:tc>
      </w:tr>
      <w:tr w:rsidR="00B5618F" w14:paraId="683DADAD" w14:textId="77777777" w:rsidTr="00147A75">
        <w:tc>
          <w:tcPr>
            <w:tcW w:w="421" w:type="dxa"/>
          </w:tcPr>
          <w:p w14:paraId="7F0A2699" w14:textId="77777777" w:rsidR="00B5618F" w:rsidRPr="00CC0436" w:rsidRDefault="00B5618F" w:rsidP="00B5618F">
            <w:pPr>
              <w:pStyle w:val="Lijstalinea"/>
              <w:numPr>
                <w:ilvl w:val="0"/>
                <w:numId w:val="2"/>
              </w:numPr>
              <w:rPr>
                <w:color w:val="FF0000"/>
              </w:rPr>
            </w:pPr>
          </w:p>
        </w:tc>
        <w:tc>
          <w:tcPr>
            <w:tcW w:w="3827" w:type="dxa"/>
          </w:tcPr>
          <w:p w14:paraId="4377A934" w14:textId="77777777" w:rsidR="00B5618F" w:rsidRDefault="00B5618F" w:rsidP="00147A75">
            <w:pPr>
              <w:rPr>
                <w:color w:val="FF0000"/>
              </w:rPr>
            </w:pPr>
            <w:r w:rsidRPr="00691688">
              <w:t xml:space="preserve">Welke contractvorm zou volgens u het beste passen bij het aanbieden van deelmobiliteit op de geselecteerde locaties? </w:t>
            </w:r>
          </w:p>
        </w:tc>
        <w:tc>
          <w:tcPr>
            <w:tcW w:w="4768" w:type="dxa"/>
          </w:tcPr>
          <w:p w14:paraId="60A2FFD6" w14:textId="0984EECA" w:rsidR="00B5618F" w:rsidRDefault="005A5E9E" w:rsidP="00147A75">
            <w:pPr>
              <w:rPr>
                <w:color w:val="FF0000"/>
              </w:rPr>
            </w:pPr>
            <w:r>
              <w:rPr>
                <w:color w:val="FF0000"/>
              </w:rPr>
              <w:t xml:space="preserve">Er is geen specifieke voorkeur voor een contractvorm uitgesproken.  </w:t>
            </w:r>
            <w:r w:rsidR="0081601B">
              <w:rPr>
                <w:color w:val="FF0000"/>
              </w:rPr>
              <w:t xml:space="preserve">De meeste marktpartijen hebben ervaring met </w:t>
            </w:r>
            <w:r w:rsidR="001A5E66">
              <w:rPr>
                <w:color w:val="FF0000"/>
              </w:rPr>
              <w:t>vele</w:t>
            </w:r>
            <w:r w:rsidR="0081601B">
              <w:rPr>
                <w:color w:val="FF0000"/>
              </w:rPr>
              <w:t xml:space="preserve"> contractvormen </w:t>
            </w:r>
            <w:r w:rsidR="001A5E66">
              <w:rPr>
                <w:color w:val="FF0000"/>
              </w:rPr>
              <w:t xml:space="preserve">en pilots waarin samen wordt gewerkt met overheden. </w:t>
            </w:r>
            <w:r>
              <w:rPr>
                <w:color w:val="FF0000"/>
              </w:rPr>
              <w:t xml:space="preserve">Flexibiliteit in en aanpasbaarheid van contracten heeft de voorkeur. </w:t>
            </w:r>
          </w:p>
        </w:tc>
      </w:tr>
      <w:tr w:rsidR="00B5618F" w14:paraId="2F1AD71F" w14:textId="77777777" w:rsidTr="00147A75">
        <w:tc>
          <w:tcPr>
            <w:tcW w:w="421" w:type="dxa"/>
          </w:tcPr>
          <w:p w14:paraId="213CA622" w14:textId="77777777" w:rsidR="00B5618F" w:rsidRPr="00CC0436" w:rsidRDefault="00B5618F" w:rsidP="00B5618F">
            <w:pPr>
              <w:pStyle w:val="Lijstalinea"/>
              <w:numPr>
                <w:ilvl w:val="0"/>
                <w:numId w:val="2"/>
              </w:numPr>
              <w:rPr>
                <w:color w:val="FF0000"/>
              </w:rPr>
            </w:pPr>
          </w:p>
        </w:tc>
        <w:tc>
          <w:tcPr>
            <w:tcW w:w="3827" w:type="dxa"/>
          </w:tcPr>
          <w:p w14:paraId="2EBE297D" w14:textId="77777777" w:rsidR="00B5618F" w:rsidRPr="00AC2DFF" w:rsidRDefault="00B5618F" w:rsidP="00147A75">
            <w:pPr>
              <w:rPr>
                <w:i/>
                <w:iCs/>
              </w:rPr>
            </w:pPr>
            <w:r>
              <w:t>Wat zijn aanvullende suggesties, adviezen, ideeën die u als marktpartij zou willen meegeven bij het aanbieden van deelmobiliteit op de geselecteerde locaties?</w:t>
            </w:r>
          </w:p>
          <w:p w14:paraId="504A70A8" w14:textId="77777777" w:rsidR="00B5618F" w:rsidRPr="00691688" w:rsidRDefault="00B5618F" w:rsidP="00147A75"/>
        </w:tc>
        <w:tc>
          <w:tcPr>
            <w:tcW w:w="4768" w:type="dxa"/>
          </w:tcPr>
          <w:p w14:paraId="6E6B2D9F" w14:textId="77777777" w:rsidR="00B5618F" w:rsidRDefault="00A9593F" w:rsidP="00147A75">
            <w:pPr>
              <w:rPr>
                <w:color w:val="FF0000"/>
              </w:rPr>
            </w:pPr>
            <w:r>
              <w:rPr>
                <w:color w:val="FF0000"/>
              </w:rPr>
              <w:t xml:space="preserve">Opgenomen </w:t>
            </w:r>
            <w:r w:rsidR="00704C1B">
              <w:rPr>
                <w:color w:val="FF0000"/>
              </w:rPr>
              <w:t xml:space="preserve">in andere antwoorden: </w:t>
            </w:r>
          </w:p>
          <w:p w14:paraId="5DE05591" w14:textId="4038BF4F" w:rsidR="00704C1B" w:rsidRPr="00704C1B" w:rsidRDefault="00704C1B" w:rsidP="00704C1B">
            <w:pPr>
              <w:pStyle w:val="Lijstalinea"/>
              <w:numPr>
                <w:ilvl w:val="0"/>
                <w:numId w:val="6"/>
              </w:numPr>
              <w:rPr>
                <w:color w:val="FF0000"/>
              </w:rPr>
            </w:pPr>
            <w:r w:rsidRPr="00704C1B">
              <w:rPr>
                <w:color w:val="FF0000"/>
              </w:rPr>
              <w:t>Durf te experimenteren</w:t>
            </w:r>
            <w:r w:rsidR="00657C83">
              <w:rPr>
                <w:color w:val="FF0000"/>
              </w:rPr>
              <w:t xml:space="preserve"> met een mix </w:t>
            </w:r>
            <w:r w:rsidR="003A34DF">
              <w:rPr>
                <w:color w:val="FF0000"/>
              </w:rPr>
              <w:t xml:space="preserve">van </w:t>
            </w:r>
            <w:r w:rsidR="00CB2126">
              <w:rPr>
                <w:color w:val="FF0000"/>
              </w:rPr>
              <w:t xml:space="preserve">kansrijke en minder kansrijke locaties. </w:t>
            </w:r>
            <w:r w:rsidR="00657C83">
              <w:rPr>
                <w:color w:val="FF0000"/>
              </w:rPr>
              <w:t xml:space="preserve"> </w:t>
            </w:r>
          </w:p>
          <w:p w14:paraId="1E08443D" w14:textId="6CF047A7" w:rsidR="00704C1B" w:rsidRDefault="00940DC2" w:rsidP="00704C1B">
            <w:pPr>
              <w:pStyle w:val="Lijstalinea"/>
              <w:numPr>
                <w:ilvl w:val="0"/>
                <w:numId w:val="6"/>
              </w:numPr>
              <w:rPr>
                <w:color w:val="FF0000"/>
              </w:rPr>
            </w:pPr>
            <w:r>
              <w:rPr>
                <w:color w:val="FF0000"/>
              </w:rPr>
              <w:t>Probeer en ervaar</w:t>
            </w:r>
            <w:r w:rsidR="00657C83">
              <w:rPr>
                <w:color w:val="FF0000"/>
              </w:rPr>
              <w:t xml:space="preserve"> met een </w:t>
            </w:r>
            <w:proofErr w:type="gramStart"/>
            <w:r w:rsidR="00657C83">
              <w:rPr>
                <w:color w:val="FF0000"/>
              </w:rPr>
              <w:t>basis aanbod</w:t>
            </w:r>
            <w:proofErr w:type="gramEnd"/>
            <w:r w:rsidR="00657C83">
              <w:rPr>
                <w:color w:val="FF0000"/>
              </w:rPr>
              <w:t xml:space="preserve"> deelmobili</w:t>
            </w:r>
            <w:r w:rsidR="00CB2126">
              <w:rPr>
                <w:color w:val="FF0000"/>
              </w:rPr>
              <w:t>t</w:t>
            </w:r>
            <w:r w:rsidR="00657C83">
              <w:rPr>
                <w:color w:val="FF0000"/>
              </w:rPr>
              <w:t>eit</w:t>
            </w:r>
            <w:r w:rsidR="00CB2126">
              <w:rPr>
                <w:color w:val="FF0000"/>
              </w:rPr>
              <w:t>.</w:t>
            </w:r>
          </w:p>
          <w:p w14:paraId="52D0CB7A" w14:textId="675B559B" w:rsidR="00940DC2" w:rsidRPr="00704C1B" w:rsidRDefault="00940DC2" w:rsidP="00704C1B">
            <w:pPr>
              <w:pStyle w:val="Lijstalinea"/>
              <w:numPr>
                <w:ilvl w:val="0"/>
                <w:numId w:val="6"/>
              </w:numPr>
              <w:rPr>
                <w:color w:val="FF0000"/>
              </w:rPr>
            </w:pPr>
            <w:r>
              <w:rPr>
                <w:color w:val="FF0000"/>
              </w:rPr>
              <w:t xml:space="preserve">Richt je op de </w:t>
            </w:r>
            <w:r w:rsidR="00F14721">
              <w:rPr>
                <w:color w:val="FF0000"/>
              </w:rPr>
              <w:t xml:space="preserve">(stedelijke) </w:t>
            </w:r>
            <w:r>
              <w:rPr>
                <w:color w:val="FF0000"/>
              </w:rPr>
              <w:t>locaties met de meeste potentie</w:t>
            </w:r>
            <w:r w:rsidR="00657C83">
              <w:rPr>
                <w:color w:val="FF0000"/>
              </w:rPr>
              <w:t xml:space="preserve"> en bouw</w:t>
            </w:r>
            <w:r w:rsidR="00CB2126">
              <w:rPr>
                <w:color w:val="FF0000"/>
              </w:rPr>
              <w:t xml:space="preserve"> d</w:t>
            </w:r>
            <w:r w:rsidR="00F14721">
              <w:rPr>
                <w:color w:val="FF0000"/>
              </w:rPr>
              <w:t xml:space="preserve">eze uit. </w:t>
            </w:r>
          </w:p>
        </w:tc>
      </w:tr>
    </w:tbl>
    <w:p w14:paraId="2AB2D8D5" w14:textId="77777777" w:rsidR="00B5618F" w:rsidRDefault="00B5618F"/>
    <w:sectPr w:rsidR="00B561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82BBF"/>
    <w:multiLevelType w:val="hybridMultilevel"/>
    <w:tmpl w:val="E15AC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9C15F0"/>
    <w:multiLevelType w:val="hybridMultilevel"/>
    <w:tmpl w:val="4512500A"/>
    <w:lvl w:ilvl="0" w:tplc="5DBEC9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2C6ACA"/>
    <w:multiLevelType w:val="hybridMultilevel"/>
    <w:tmpl w:val="1E422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B70015E"/>
    <w:multiLevelType w:val="hybridMultilevel"/>
    <w:tmpl w:val="588A15EE"/>
    <w:lvl w:ilvl="0" w:tplc="5DBEC9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B27898"/>
    <w:multiLevelType w:val="hybridMultilevel"/>
    <w:tmpl w:val="07E2A43E"/>
    <w:lvl w:ilvl="0" w:tplc="14100E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BD1F57"/>
    <w:multiLevelType w:val="multilevel"/>
    <w:tmpl w:val="A9D4A48C"/>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18F"/>
    <w:rsid w:val="00051074"/>
    <w:rsid w:val="00055DB1"/>
    <w:rsid w:val="00072DF2"/>
    <w:rsid w:val="00093542"/>
    <w:rsid w:val="00097268"/>
    <w:rsid w:val="000E366C"/>
    <w:rsid w:val="000E486C"/>
    <w:rsid w:val="001135A2"/>
    <w:rsid w:val="001305FC"/>
    <w:rsid w:val="00156636"/>
    <w:rsid w:val="00156FBA"/>
    <w:rsid w:val="001A2025"/>
    <w:rsid w:val="001A5E66"/>
    <w:rsid w:val="001D0A02"/>
    <w:rsid w:val="001D103E"/>
    <w:rsid w:val="001D21E1"/>
    <w:rsid w:val="001D3251"/>
    <w:rsid w:val="001E4C7E"/>
    <w:rsid w:val="00201167"/>
    <w:rsid w:val="00211790"/>
    <w:rsid w:val="00221B08"/>
    <w:rsid w:val="00244CED"/>
    <w:rsid w:val="00253957"/>
    <w:rsid w:val="002723F8"/>
    <w:rsid w:val="00275B97"/>
    <w:rsid w:val="002B0E21"/>
    <w:rsid w:val="002C5266"/>
    <w:rsid w:val="002D6BB8"/>
    <w:rsid w:val="0032791A"/>
    <w:rsid w:val="003658F4"/>
    <w:rsid w:val="003804CF"/>
    <w:rsid w:val="003A34DF"/>
    <w:rsid w:val="003C445B"/>
    <w:rsid w:val="0042617A"/>
    <w:rsid w:val="00436B1C"/>
    <w:rsid w:val="00445545"/>
    <w:rsid w:val="00474132"/>
    <w:rsid w:val="00491A02"/>
    <w:rsid w:val="004F7511"/>
    <w:rsid w:val="00502B74"/>
    <w:rsid w:val="0051292C"/>
    <w:rsid w:val="00514476"/>
    <w:rsid w:val="005427C1"/>
    <w:rsid w:val="00565519"/>
    <w:rsid w:val="0056759D"/>
    <w:rsid w:val="005A5E9E"/>
    <w:rsid w:val="0060236F"/>
    <w:rsid w:val="00657C83"/>
    <w:rsid w:val="0068749A"/>
    <w:rsid w:val="006A3B1C"/>
    <w:rsid w:val="006E0737"/>
    <w:rsid w:val="006F71AC"/>
    <w:rsid w:val="00704C1B"/>
    <w:rsid w:val="00736BC0"/>
    <w:rsid w:val="00753D87"/>
    <w:rsid w:val="007576BF"/>
    <w:rsid w:val="00766C90"/>
    <w:rsid w:val="007764F9"/>
    <w:rsid w:val="007937EF"/>
    <w:rsid w:val="007D5AD6"/>
    <w:rsid w:val="0081601B"/>
    <w:rsid w:val="00870D1A"/>
    <w:rsid w:val="008A4AEE"/>
    <w:rsid w:val="008B619E"/>
    <w:rsid w:val="008F3210"/>
    <w:rsid w:val="00901287"/>
    <w:rsid w:val="009261B6"/>
    <w:rsid w:val="00940DC2"/>
    <w:rsid w:val="009461C8"/>
    <w:rsid w:val="00950E80"/>
    <w:rsid w:val="00965B38"/>
    <w:rsid w:val="00995E26"/>
    <w:rsid w:val="009A7815"/>
    <w:rsid w:val="009B6950"/>
    <w:rsid w:val="009B7AF7"/>
    <w:rsid w:val="009D0963"/>
    <w:rsid w:val="009F44DE"/>
    <w:rsid w:val="009F4F33"/>
    <w:rsid w:val="00A05916"/>
    <w:rsid w:val="00A461AE"/>
    <w:rsid w:val="00A71A29"/>
    <w:rsid w:val="00A9205F"/>
    <w:rsid w:val="00A9593F"/>
    <w:rsid w:val="00A97BF4"/>
    <w:rsid w:val="00AD1D9A"/>
    <w:rsid w:val="00B04E3A"/>
    <w:rsid w:val="00B47D58"/>
    <w:rsid w:val="00B5618F"/>
    <w:rsid w:val="00B75F46"/>
    <w:rsid w:val="00BA28B5"/>
    <w:rsid w:val="00BE3D02"/>
    <w:rsid w:val="00C06529"/>
    <w:rsid w:val="00C70EDB"/>
    <w:rsid w:val="00C921FA"/>
    <w:rsid w:val="00CB2126"/>
    <w:rsid w:val="00CF13B0"/>
    <w:rsid w:val="00D20426"/>
    <w:rsid w:val="00D220BD"/>
    <w:rsid w:val="00D41D26"/>
    <w:rsid w:val="00D85714"/>
    <w:rsid w:val="00E3482D"/>
    <w:rsid w:val="00EA68AC"/>
    <w:rsid w:val="00EC5330"/>
    <w:rsid w:val="00EE5579"/>
    <w:rsid w:val="00EE5AE2"/>
    <w:rsid w:val="00F14721"/>
    <w:rsid w:val="00F41551"/>
    <w:rsid w:val="00F61FB2"/>
    <w:rsid w:val="00F63049"/>
    <w:rsid w:val="00F65862"/>
    <w:rsid w:val="00FF6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AE4D"/>
  <w15:chartTrackingRefBased/>
  <w15:docId w15:val="{006C90C6-EF4B-46BB-8DA8-613AA0FF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MuLijstalinea"/>
    <w:basedOn w:val="Standaard"/>
    <w:link w:val="LijstalineaChar"/>
    <w:uiPriority w:val="34"/>
    <w:qFormat/>
    <w:rsid w:val="00B5618F"/>
    <w:pPr>
      <w:ind w:left="720"/>
      <w:contextualSpacing/>
    </w:pPr>
  </w:style>
  <w:style w:type="character" w:customStyle="1" w:styleId="LijstalineaChar">
    <w:name w:val="Lijstalinea Char"/>
    <w:aliases w:val="MuLijstalinea Char"/>
    <w:basedOn w:val="Standaardalinea-lettertype"/>
    <w:link w:val="Lijstalinea"/>
    <w:uiPriority w:val="34"/>
    <w:locked/>
    <w:rsid w:val="00B5618F"/>
  </w:style>
  <w:style w:type="table" w:styleId="Tabelraster">
    <w:name w:val="Table Grid"/>
    <w:basedOn w:val="Standaardtabel"/>
    <w:uiPriority w:val="39"/>
    <w:rsid w:val="00B56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6023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236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533015D5DA1341B83825D28E4C5B91" ma:contentTypeVersion="14" ma:contentTypeDescription="Een nieuw document maken." ma:contentTypeScope="" ma:versionID="93e6f1f3f9659585051335ed629b3361">
  <xsd:schema xmlns:xsd="http://www.w3.org/2001/XMLSchema" xmlns:xs="http://www.w3.org/2001/XMLSchema" xmlns:p="http://schemas.microsoft.com/office/2006/metadata/properties" xmlns:ns3="5dc62618-f4ea-46df-af00-4f28399f3164" xmlns:ns4="881c319d-4355-477b-9d55-1dfdf8417003" targetNamespace="http://schemas.microsoft.com/office/2006/metadata/properties" ma:root="true" ma:fieldsID="d28dff98c4553fca1f0db0a74e00b2c0" ns3:_="" ns4:_="">
    <xsd:import namespace="5dc62618-f4ea-46df-af00-4f28399f3164"/>
    <xsd:import namespace="881c319d-4355-477b-9d55-1dfdf84170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62618-f4ea-46df-af00-4f28399f3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1c319d-4355-477b-9d55-1dfdf8417003"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88676-5B96-46DB-B2B1-2467C8DD1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62618-f4ea-46df-af00-4f28399f3164"/>
    <ds:schemaRef ds:uri="881c319d-4355-477b-9d55-1dfdf8417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286F7D-D498-476A-8B07-B1378316D850}">
  <ds:schemaRefs>
    <ds:schemaRef ds:uri="http://schemas.microsoft.com/sharepoint/v3/contenttype/forms"/>
  </ds:schemaRefs>
</ds:datastoreItem>
</file>

<file path=customXml/itemProps3.xml><?xml version="1.0" encoding="utf-8"?>
<ds:datastoreItem xmlns:ds="http://schemas.openxmlformats.org/officeDocument/2006/customXml" ds:itemID="{6CF01DFC-2AA7-4332-B2AE-0004A1A22D85}">
  <ds:schemaRefs>
    <ds:schemaRef ds:uri="http://purl.org/dc/dcmitype/"/>
    <ds:schemaRef ds:uri="http://schemas.microsoft.com/office/infopath/2007/PartnerControls"/>
    <ds:schemaRef ds:uri="http://purl.org/dc/elements/1.1/"/>
    <ds:schemaRef ds:uri="http://schemas.microsoft.com/office/2006/metadata/properties"/>
    <ds:schemaRef ds:uri="5dc62618-f4ea-46df-af00-4f28399f3164"/>
    <ds:schemaRef ds:uri="http://schemas.microsoft.com/office/2006/documentManagement/types"/>
    <ds:schemaRef ds:uri="http://schemas.openxmlformats.org/package/2006/metadata/core-properties"/>
    <ds:schemaRef ds:uri="881c319d-4355-477b-9d55-1dfdf841700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1642</Words>
  <Characters>9031</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Weterings</dc:creator>
  <cp:keywords/>
  <dc:description/>
  <cp:lastModifiedBy>Ceylan Tasli</cp:lastModifiedBy>
  <cp:revision>2</cp:revision>
  <dcterms:created xsi:type="dcterms:W3CDTF">2022-10-31T09:51:00Z</dcterms:created>
  <dcterms:modified xsi:type="dcterms:W3CDTF">2022-10-31T09:51:00Z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0x0101001C533015D5DA1341B83825D28E4C5B91</vt:lpwstr>
  </property>
</Properties>
</file>