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1A41" w14:textId="4D2DFA81" w:rsidR="00266875" w:rsidRPr="007E20E5" w:rsidRDefault="000E3D58" w:rsidP="00495798">
      <w:pPr>
        <w:rPr>
          <w:rFonts w:asciiTheme="majorHAnsi" w:hAnsiTheme="majorHAnsi" w:cstheme="majorHAnsi"/>
          <w:sz w:val="72"/>
          <w:szCs w:val="72"/>
        </w:rPr>
      </w:pPr>
      <w:r>
        <w:rPr>
          <w:rFonts w:asciiTheme="majorHAnsi" w:hAnsiTheme="majorHAnsi" w:cstheme="majorHAnsi"/>
          <w:sz w:val="72"/>
          <w:szCs w:val="72"/>
        </w:rPr>
        <w:t>Raamo</w:t>
      </w:r>
      <w:r w:rsidR="007E20E5" w:rsidRPr="007E20E5">
        <w:rPr>
          <w:rFonts w:asciiTheme="majorHAnsi" w:hAnsiTheme="majorHAnsi" w:cstheme="majorHAnsi"/>
          <w:sz w:val="72"/>
          <w:szCs w:val="72"/>
        </w:rPr>
        <w:t>vereenkomst</w:t>
      </w:r>
    </w:p>
    <w:p w14:paraId="392B3F89" w14:textId="63F06C9E" w:rsidR="00852161" w:rsidRPr="00496403" w:rsidRDefault="00CF2EBB" w:rsidP="00685245">
      <w:pPr>
        <w:pStyle w:val="DHTitel"/>
        <w:tabs>
          <w:tab w:val="left" w:pos="4918"/>
        </w:tabs>
        <w:rPr>
          <w:rFonts w:asciiTheme="minorHAnsi" w:hAnsiTheme="minorHAnsi"/>
          <w:sz w:val="19"/>
        </w:rPr>
      </w:pPr>
      <w:sdt>
        <w:sdtPr>
          <w:rPr>
            <w:rFonts w:ascii="Arial" w:hAnsi="Arial"/>
            <w:szCs w:val="22"/>
          </w:rPr>
          <w:tag w:val="B=UxDocumentForm/uxTitelField"/>
          <w:id w:val="939877468"/>
          <w:placeholder>
            <w:docPart w:val="859FE95F9F834218A0D470B19B3BCC4C"/>
          </w:placeholder>
          <w:dataBinding w:prefixMappings="xmlns:ns0='http://www.keyscript.nl/huisstijl/UxDocumentForm' " w:xpath="/ns0:variabelen[1]/ns0:UxDocumentForm[1]/ns0:uxTitelField[1]" w:storeItemID="{30024A26-C9DD-46C4-8607-F1118F24DCAD}"/>
          <w:text/>
        </w:sdtPr>
        <w:sdtEndPr/>
        <w:sdtContent>
          <w:r w:rsidR="009E2E0F">
            <w:rPr>
              <w:rFonts w:ascii="Arial" w:hAnsi="Arial"/>
              <w:szCs w:val="22"/>
            </w:rPr>
            <w:t xml:space="preserve">Tolkdiensten </w:t>
          </w:r>
        </w:sdtContent>
      </w:sdt>
      <w:r w:rsidR="00685245" w:rsidRPr="00685245">
        <w:rPr>
          <w:rFonts w:ascii="Arial" w:hAnsi="Arial"/>
          <w:szCs w:val="22"/>
        </w:rPr>
        <w:t xml:space="preserve">Perceel </w:t>
      </w:r>
      <w:r w:rsidR="005F1C82">
        <w:rPr>
          <w:rFonts w:ascii="Arial" w:hAnsi="Arial"/>
          <w:szCs w:val="22"/>
        </w:rPr>
        <w:t>1</w:t>
      </w:r>
    </w:p>
    <w:p w14:paraId="268B55DA" w14:textId="77777777" w:rsidR="00852161" w:rsidRDefault="00852161" w:rsidP="00495798"/>
    <w:p w14:paraId="4245E962" w14:textId="77777777" w:rsidR="001F5ADE" w:rsidRDefault="001F5ADE" w:rsidP="00495798"/>
    <w:p w14:paraId="596A71BA" w14:textId="6A1467F4" w:rsidR="00852161" w:rsidRDefault="00CF2EBB" w:rsidP="00495798">
      <w:sdt>
        <w:sdtPr>
          <w:rPr>
            <w:rFonts w:ascii="Arial" w:hAnsi="Arial" w:cs="Arial"/>
            <w:sz w:val="40"/>
            <w:szCs w:val="40"/>
          </w:rPr>
          <w:tag w:val="B=UxDocumentForm/uxSubtitelField"/>
          <w:id w:val="-1727909381"/>
          <w:placeholder>
            <w:docPart w:val="5C66E55D0AB648A3BF9DEB6B8B704A79"/>
          </w:placeholder>
          <w:dataBinding w:prefixMappings="xmlns:ns0='http://www.keyscript.nl/huisstijl/UxDocumentForm' " w:xpath="/ns0:variabelen[1]/ns0:UxDocumentForm[1]/ns0:uxSubtitelField[1]" w:storeItemID="{30024A26-C9DD-46C4-8607-F1118F24DCAD}"/>
          <w:text/>
        </w:sdtPr>
        <w:sdtEndPr/>
        <w:sdtContent>
          <w:r w:rsidR="00A34A5F">
            <w:rPr>
              <w:rFonts w:ascii="Arial" w:hAnsi="Arial" w:cs="Arial"/>
              <w:sz w:val="40"/>
              <w:szCs w:val="40"/>
            </w:rPr>
            <w:t>18.127-OCW</w:t>
          </w:r>
        </w:sdtContent>
      </w:sdt>
    </w:p>
    <w:p w14:paraId="2625A01A" w14:textId="77777777" w:rsidR="00852161" w:rsidRDefault="00852161" w:rsidP="00495798"/>
    <w:p w14:paraId="262CE0FF" w14:textId="77777777" w:rsidR="00852161" w:rsidRDefault="00852161" w:rsidP="00495798"/>
    <w:p w14:paraId="079F93C0" w14:textId="07D89A8F" w:rsidR="00823DBC" w:rsidRDefault="00DF1C41" w:rsidP="00495798">
      <w:r w:rsidRPr="00763487">
        <w:rPr>
          <w:rFonts w:ascii="Arial" w:eastAsia="Times New Roman" w:hAnsi="Arial" w:cs="Arial"/>
          <w:sz w:val="40"/>
          <w:szCs w:val="40"/>
        </w:rPr>
        <w:t>20</w:t>
      </w:r>
      <w:r w:rsidR="00763487" w:rsidRPr="00763487">
        <w:rPr>
          <w:rFonts w:ascii="Arial" w:eastAsia="Times New Roman" w:hAnsi="Arial" w:cs="Arial"/>
          <w:sz w:val="40"/>
          <w:szCs w:val="40"/>
        </w:rPr>
        <w:t>2</w:t>
      </w:r>
      <w:r w:rsidR="008118A6">
        <w:rPr>
          <w:rFonts w:ascii="Arial" w:eastAsia="Times New Roman" w:hAnsi="Arial" w:cs="Arial"/>
          <w:sz w:val="40"/>
          <w:szCs w:val="40"/>
        </w:rPr>
        <w:t>2</w:t>
      </w:r>
      <w:r w:rsidRPr="00763487">
        <w:rPr>
          <w:rFonts w:ascii="Arial" w:eastAsia="Times New Roman" w:hAnsi="Arial" w:cs="Arial"/>
          <w:sz w:val="40"/>
          <w:szCs w:val="40"/>
        </w:rPr>
        <w:t>-20</w:t>
      </w:r>
      <w:r w:rsidR="00763487" w:rsidRPr="00763487">
        <w:rPr>
          <w:rFonts w:ascii="Arial" w:eastAsia="Times New Roman" w:hAnsi="Arial" w:cs="Arial"/>
          <w:sz w:val="40"/>
          <w:szCs w:val="40"/>
        </w:rPr>
        <w:t>2</w:t>
      </w:r>
      <w:r w:rsidR="008118A6">
        <w:rPr>
          <w:rFonts w:ascii="Arial" w:eastAsia="Times New Roman" w:hAnsi="Arial" w:cs="Arial"/>
          <w:sz w:val="40"/>
          <w:szCs w:val="40"/>
        </w:rPr>
        <w:t>6</w:t>
      </w:r>
      <w:r w:rsidRPr="00763487">
        <w:rPr>
          <w:rFonts w:ascii="Arial" w:eastAsia="Times New Roman" w:hAnsi="Arial" w:cs="Arial"/>
          <w:sz w:val="40"/>
          <w:szCs w:val="40"/>
        </w:rPr>
        <w:t xml:space="preserve"> </w:t>
      </w:r>
      <w:r w:rsidR="00194698">
        <w:rPr>
          <w:rFonts w:ascii="Arial" w:eastAsia="Times New Roman" w:hAnsi="Arial" w:cs="Arial"/>
          <w:sz w:val="40"/>
          <w:szCs w:val="40"/>
        </w:rPr>
        <w:t>in</w:t>
      </w:r>
      <w:r>
        <w:rPr>
          <w:rFonts w:ascii="Arial" w:eastAsia="Times New Roman" w:hAnsi="Arial" w:cs="Arial"/>
          <w:sz w:val="40"/>
          <w:szCs w:val="40"/>
        </w:rPr>
        <w:t>clusief optiejar</w:t>
      </w:r>
      <w:r w:rsidR="00DA5A5D">
        <w:rPr>
          <w:rFonts w:ascii="Arial" w:eastAsia="Times New Roman" w:hAnsi="Arial" w:cs="Arial"/>
          <w:sz w:val="40"/>
          <w:szCs w:val="40"/>
        </w:rPr>
        <w:t>en</w:t>
      </w:r>
    </w:p>
    <w:p w14:paraId="0FF3F416" w14:textId="77777777" w:rsidR="00823DBC" w:rsidRDefault="00823DBC" w:rsidP="00495798"/>
    <w:p w14:paraId="1CE7A079" w14:textId="401CCFF0" w:rsidR="00823DBC" w:rsidRDefault="00823DBC" w:rsidP="00495798"/>
    <w:p w14:paraId="2C7D8D90" w14:textId="77777777" w:rsidR="00BE6AB0" w:rsidRDefault="00BE6AB0" w:rsidP="00495798"/>
    <w:p w14:paraId="3664A4E9" w14:textId="7405206D" w:rsidR="004E15F5" w:rsidRDefault="007E20E5" w:rsidP="00495798">
      <w:pPr>
        <w:rPr>
          <w:rFonts w:asciiTheme="majorHAnsi" w:hAnsiTheme="majorHAnsi" w:cstheme="majorHAnsi"/>
          <w:sz w:val="40"/>
          <w:szCs w:val="40"/>
        </w:rPr>
      </w:pPr>
      <w:r>
        <w:rPr>
          <w:rFonts w:asciiTheme="majorHAnsi" w:hAnsiTheme="majorHAnsi" w:cstheme="majorHAnsi"/>
          <w:sz w:val="40"/>
          <w:szCs w:val="40"/>
        </w:rPr>
        <w:t>Gemeente Den Haag</w:t>
      </w:r>
    </w:p>
    <w:p w14:paraId="03B9F042" w14:textId="7043CDBE" w:rsidR="007E20E5" w:rsidRDefault="007E20E5" w:rsidP="00495798"/>
    <w:p w14:paraId="11EA27CC" w14:textId="5F056B7D" w:rsidR="007E20E5" w:rsidRDefault="007E20E5" w:rsidP="00495798"/>
    <w:p w14:paraId="6DF984F5" w14:textId="649A50D1" w:rsidR="007E20E5" w:rsidRDefault="007E20E5" w:rsidP="007E20E5">
      <w:r>
        <w:t>-</w:t>
      </w:r>
    </w:p>
    <w:p w14:paraId="368C2C98" w14:textId="3A979C4F" w:rsidR="007E20E5" w:rsidRDefault="007E20E5" w:rsidP="00495798"/>
    <w:p w14:paraId="4E1744C7" w14:textId="77777777" w:rsidR="00412BA7" w:rsidRDefault="00412BA7">
      <w:pPr>
        <w:spacing w:line="240" w:lineRule="auto"/>
      </w:pPr>
    </w:p>
    <w:p w14:paraId="0075EDCC" w14:textId="77777777" w:rsidR="00412BA7" w:rsidRPr="00DF1C41" w:rsidRDefault="007E20E5">
      <w:pPr>
        <w:spacing w:line="240" w:lineRule="auto"/>
        <w:rPr>
          <w:rFonts w:asciiTheme="majorHAnsi" w:hAnsiTheme="majorHAnsi" w:cstheme="majorHAnsi"/>
          <w:sz w:val="40"/>
          <w:szCs w:val="40"/>
        </w:rPr>
      </w:pPr>
      <w:r w:rsidRPr="00DF1C41">
        <w:rPr>
          <w:rFonts w:asciiTheme="majorHAnsi" w:hAnsiTheme="majorHAnsi" w:cstheme="majorHAnsi"/>
          <w:sz w:val="40"/>
          <w:szCs w:val="40"/>
        </w:rPr>
        <w:t>[</w:t>
      </w:r>
      <w:r w:rsidRPr="00DA5A5D">
        <w:rPr>
          <w:rFonts w:asciiTheme="majorHAnsi" w:hAnsiTheme="majorHAnsi" w:cstheme="majorHAnsi"/>
          <w:color w:val="FF0000"/>
          <w:sz w:val="40"/>
          <w:szCs w:val="40"/>
        </w:rPr>
        <w:t>Opdrachtnemer</w:t>
      </w:r>
      <w:r w:rsidRPr="00DF1C41">
        <w:rPr>
          <w:rFonts w:asciiTheme="majorHAnsi" w:hAnsiTheme="majorHAnsi" w:cstheme="majorHAnsi"/>
          <w:sz w:val="40"/>
          <w:szCs w:val="40"/>
        </w:rPr>
        <w:t>]</w:t>
      </w:r>
    </w:p>
    <w:p w14:paraId="4DDD8643" w14:textId="77777777" w:rsidR="007E20E5" w:rsidRDefault="007E20E5">
      <w:pPr>
        <w:spacing w:line="240" w:lineRule="auto"/>
      </w:pPr>
    </w:p>
    <w:p w14:paraId="75E2641A" w14:textId="77777777" w:rsidR="00DF1C41" w:rsidRDefault="00DF1C41" w:rsidP="00DA5A5D">
      <w:pPr>
        <w:spacing w:line="240" w:lineRule="auto"/>
      </w:pPr>
    </w:p>
    <w:p w14:paraId="3F1F3BAE" w14:textId="77777777" w:rsidR="0073126E" w:rsidRDefault="0073126E" w:rsidP="00DF1C41">
      <w:pPr>
        <w:sectPr w:rsidR="0073126E" w:rsidSect="00DF1C41">
          <w:footerReference w:type="default" r:id="rId13"/>
          <w:headerReference w:type="first" r:id="rId14"/>
          <w:footerReference w:type="first" r:id="rId15"/>
          <w:pgSz w:w="11906" w:h="16838"/>
          <w:pgMar w:top="1134" w:right="1486" w:bottom="1814" w:left="1814" w:header="992" w:footer="312" w:gutter="0"/>
          <w:cols w:space="708"/>
          <w:titlePg/>
          <w:docGrid w:linePitch="360"/>
        </w:sectPr>
      </w:pPr>
    </w:p>
    <w:p w14:paraId="6484338F" w14:textId="07F3E57E" w:rsidR="00763487" w:rsidRPr="00763487" w:rsidRDefault="002705EC" w:rsidP="00763487">
      <w:pPr>
        <w:spacing w:line="240" w:lineRule="auto"/>
        <w:jc w:val="center"/>
        <w:rPr>
          <w:b/>
        </w:rPr>
      </w:pPr>
      <w:bookmarkStart w:id="1" w:name="bmStart"/>
      <w:bookmarkEnd w:id="1"/>
      <w:r>
        <w:rPr>
          <w:b/>
        </w:rPr>
        <w:lastRenderedPageBreak/>
        <w:t>RAAM</w:t>
      </w:r>
      <w:r w:rsidR="00763487" w:rsidRPr="00763487">
        <w:rPr>
          <w:b/>
        </w:rPr>
        <w:t>OVEREENKOMST</w:t>
      </w:r>
      <w:r w:rsidR="000C7713">
        <w:rPr>
          <w:b/>
        </w:rPr>
        <w:t xml:space="preserve"> </w:t>
      </w:r>
    </w:p>
    <w:p w14:paraId="3EBAD768" w14:textId="29C69DA5" w:rsidR="00763487" w:rsidRPr="00763487" w:rsidRDefault="00685245" w:rsidP="00685245">
      <w:pPr>
        <w:tabs>
          <w:tab w:val="center" w:pos="4303"/>
          <w:tab w:val="left" w:pos="5271"/>
        </w:tabs>
      </w:pPr>
      <w:r>
        <w:tab/>
      </w:r>
      <w:sdt>
        <w:sdtPr>
          <w:tag w:val="B=UxDocumentForm/uxTitelField"/>
          <w:id w:val="-64503661"/>
          <w:placeholder>
            <w:docPart w:val="4A3D0B4A94A246BBAD7EC61FD5237188"/>
          </w:placeholder>
          <w:dataBinding w:prefixMappings="xmlns:ns0='http://www.keyscript.nl/huisstijl/UxDocumentForm' " w:xpath="/ns0:variabelen[1]/ns0:UxDocumentForm[1]/ns0:uxTitelField[1]" w:storeItemID="{30024A26-C9DD-46C4-8607-F1118F24DCAD}"/>
          <w:text/>
        </w:sdtPr>
        <w:sdtEndPr/>
        <w:sdtContent>
          <w:r w:rsidR="009E2E0F">
            <w:t xml:space="preserve">Tolkdiensten </w:t>
          </w:r>
        </w:sdtContent>
      </w:sdt>
      <w:r>
        <w:t xml:space="preserve">Perceel </w:t>
      </w:r>
      <w:r w:rsidR="005F1C82">
        <w:t>1</w:t>
      </w:r>
    </w:p>
    <w:p w14:paraId="20E67E2F" w14:textId="38ACCF06" w:rsidR="00763487" w:rsidRPr="00763487" w:rsidRDefault="00763487" w:rsidP="00763487">
      <w:pPr>
        <w:jc w:val="center"/>
      </w:pPr>
      <w:r w:rsidRPr="00763487">
        <w:t xml:space="preserve">Kenmerk </w:t>
      </w:r>
      <w:bookmarkStart w:id="2" w:name="_Hlk48559184"/>
      <w:sdt>
        <w:sdtPr>
          <w:tag w:val="B=UxDocumentForm/uxSubtitelField"/>
          <w:id w:val="2089415896"/>
          <w:placeholder>
            <w:docPart w:val="1108439C8E444F95957722BE36DFB212"/>
          </w:placeholder>
          <w:dataBinding w:prefixMappings="xmlns:ns0='http://www.keyscript.nl/huisstijl/UxDocumentForm' " w:xpath="/ns0:variabelen[1]/ns0:UxDocumentForm[1]/ns0:uxSubtitelField[1]" w:storeItemID="{30024A26-C9DD-46C4-8607-F1118F24DCAD}"/>
          <w:text/>
        </w:sdtPr>
        <w:sdtEndPr/>
        <w:sdtContent>
          <w:bookmarkEnd w:id="2"/>
          <w:r w:rsidR="00A34A5F">
            <w:t>18.127-OCW</w:t>
          </w:r>
        </w:sdtContent>
      </w:sdt>
    </w:p>
    <w:p w14:paraId="45839CE7" w14:textId="5693EB38" w:rsidR="00763487" w:rsidRPr="00763487" w:rsidRDefault="00763487" w:rsidP="00763487">
      <w:pPr>
        <w:jc w:val="center"/>
      </w:pPr>
      <w:r w:rsidRPr="00763487">
        <w:t>202</w:t>
      </w:r>
      <w:r w:rsidR="00A34A5F">
        <w:t>2</w:t>
      </w:r>
      <w:r w:rsidRPr="00763487">
        <w:t>-202</w:t>
      </w:r>
      <w:r w:rsidR="00A34A5F">
        <w:t>6</w:t>
      </w:r>
      <w:r w:rsidRPr="00763487">
        <w:t xml:space="preserve"> inclusief optiejar</w:t>
      </w:r>
      <w:r w:rsidR="00535D9B">
        <w:t>en</w:t>
      </w:r>
    </w:p>
    <w:p w14:paraId="65271CDD" w14:textId="77777777" w:rsidR="00763487" w:rsidRPr="00763487" w:rsidRDefault="00763487" w:rsidP="00763487"/>
    <w:p w14:paraId="42D5A142" w14:textId="77777777" w:rsidR="00763487" w:rsidRDefault="00763487" w:rsidP="00763487">
      <w:pPr>
        <w:spacing w:line="240" w:lineRule="auto"/>
        <w:rPr>
          <w:rFonts w:ascii="Georgia" w:eastAsia="Georgia" w:hAnsi="Georgia"/>
          <w:b/>
        </w:rPr>
      </w:pPr>
    </w:p>
    <w:p w14:paraId="288B270C" w14:textId="77777777" w:rsidR="00763487" w:rsidRPr="00763487" w:rsidRDefault="00763487" w:rsidP="00763487">
      <w:pPr>
        <w:spacing w:line="240" w:lineRule="auto"/>
        <w:rPr>
          <w:rFonts w:ascii="Georgia" w:eastAsia="Georgia" w:hAnsi="Georgia"/>
        </w:rPr>
      </w:pPr>
      <w:r w:rsidRPr="00763487">
        <w:rPr>
          <w:rFonts w:ascii="Georgia" w:eastAsia="Georgia" w:hAnsi="Georgia"/>
          <w:b/>
        </w:rPr>
        <w:t>ONDERGETEKENDEN</w:t>
      </w:r>
      <w:r w:rsidRPr="00763487">
        <w:rPr>
          <w:rFonts w:ascii="Georgia" w:eastAsia="Georgia" w:hAnsi="Georgia"/>
        </w:rPr>
        <w:t>,</w:t>
      </w:r>
    </w:p>
    <w:p w14:paraId="7D65CC40" w14:textId="77777777" w:rsidR="00763487" w:rsidRPr="00763487" w:rsidRDefault="00763487" w:rsidP="00763487">
      <w:pPr>
        <w:spacing w:line="240" w:lineRule="auto"/>
        <w:rPr>
          <w:rFonts w:ascii="Georgia" w:eastAsia="Georgia" w:hAnsi="Georgia"/>
        </w:rPr>
      </w:pPr>
    </w:p>
    <w:p w14:paraId="4559ABBC" w14:textId="77777777" w:rsidR="00763487" w:rsidRPr="00763487" w:rsidRDefault="00763487" w:rsidP="00763487">
      <w:pPr>
        <w:spacing w:line="240" w:lineRule="auto"/>
        <w:rPr>
          <w:rFonts w:ascii="Georgia" w:eastAsia="Georgia" w:hAnsi="Georgia"/>
        </w:rPr>
      </w:pPr>
    </w:p>
    <w:p w14:paraId="1C1E2823" w14:textId="77777777" w:rsidR="00763487" w:rsidRPr="00763487" w:rsidRDefault="00763487" w:rsidP="00763487">
      <w:pPr>
        <w:pStyle w:val="DHGenummerd"/>
      </w:pPr>
      <w:r w:rsidRPr="00763487">
        <w:t>Gemeente Den Haag, met zetel te 2511 BT Den Haag aan het Spui 70, te dezen rechtsgeldig vertegenwoordigd door (NAAM), (FUNCTIE), daartoe aangewezen door de Burgemeester van Den Haag volgens artikel 171 Gemeentewet, hierna te noemen: ‘Opdrachtgever’,</w:t>
      </w:r>
    </w:p>
    <w:p w14:paraId="4BF67C37" w14:textId="77777777" w:rsidR="00763487" w:rsidRPr="00763487" w:rsidRDefault="00763487" w:rsidP="00763487">
      <w:pPr>
        <w:spacing w:line="240" w:lineRule="auto"/>
        <w:rPr>
          <w:rFonts w:ascii="Georgia" w:eastAsia="Georgia" w:hAnsi="Georgia"/>
        </w:rPr>
      </w:pPr>
    </w:p>
    <w:p w14:paraId="4A0817FB" w14:textId="77777777" w:rsidR="00763487" w:rsidRPr="00763487" w:rsidRDefault="00763487" w:rsidP="00763487">
      <w:pPr>
        <w:spacing w:line="240" w:lineRule="auto"/>
        <w:rPr>
          <w:rFonts w:ascii="Georgia" w:eastAsia="Georgia" w:hAnsi="Georgia"/>
        </w:rPr>
      </w:pPr>
    </w:p>
    <w:p w14:paraId="338CD565" w14:textId="77777777" w:rsidR="00763487" w:rsidRPr="00763487" w:rsidRDefault="00763487" w:rsidP="00763487">
      <w:pPr>
        <w:pStyle w:val="DHGenummerd"/>
      </w:pPr>
      <w:r w:rsidRPr="00763487">
        <w:t>(NAAM), statutair gevestigd (STRAATNAAM-NUMMER), te (POSTCODE-PLAATSNAAM) ingeschreven bij de Kamer van Koophandel onder nummer (NUMMER), te dezen rechtsgeldig vertegenwoordigd door de (NAAM), (FUNCTIE), hierna te noemen ‘Opdrachtnemer’,</w:t>
      </w:r>
    </w:p>
    <w:p w14:paraId="3CE35C08" w14:textId="77777777" w:rsidR="00763487" w:rsidRPr="00763487" w:rsidRDefault="00763487" w:rsidP="00763487">
      <w:pPr>
        <w:spacing w:line="240" w:lineRule="auto"/>
        <w:rPr>
          <w:rFonts w:ascii="Georgia" w:eastAsia="Georgia" w:hAnsi="Georgia"/>
        </w:rPr>
      </w:pPr>
    </w:p>
    <w:p w14:paraId="794E7EA9" w14:textId="77777777" w:rsidR="00763487" w:rsidRPr="00763487" w:rsidRDefault="00763487" w:rsidP="00763487">
      <w:pPr>
        <w:spacing w:line="240" w:lineRule="auto"/>
        <w:rPr>
          <w:rFonts w:ascii="Georgia" w:eastAsia="Georgia" w:hAnsi="Georgia"/>
        </w:rPr>
      </w:pPr>
    </w:p>
    <w:p w14:paraId="535E1ED7" w14:textId="77777777" w:rsidR="00763487" w:rsidRPr="00763487" w:rsidRDefault="00763487" w:rsidP="00763487">
      <w:pPr>
        <w:spacing w:line="240" w:lineRule="auto"/>
        <w:rPr>
          <w:rFonts w:ascii="Georgia" w:eastAsia="Georgia" w:hAnsi="Georgia"/>
        </w:rPr>
      </w:pPr>
      <w:r w:rsidRPr="00763487">
        <w:rPr>
          <w:rFonts w:ascii="Georgia" w:eastAsia="Georgia" w:hAnsi="Georgia"/>
        </w:rPr>
        <w:t>Hierna gezamenlijk te noemen: Partijen</w:t>
      </w:r>
    </w:p>
    <w:p w14:paraId="5CD20B46" w14:textId="77777777" w:rsidR="00763487" w:rsidRPr="00763487" w:rsidRDefault="00763487" w:rsidP="00763487">
      <w:pPr>
        <w:spacing w:line="240" w:lineRule="auto"/>
        <w:rPr>
          <w:rFonts w:ascii="Georgia" w:eastAsia="Georgia" w:hAnsi="Georgia"/>
        </w:rPr>
      </w:pPr>
    </w:p>
    <w:p w14:paraId="01076F39" w14:textId="77777777" w:rsidR="00763487" w:rsidRPr="00763487" w:rsidRDefault="00763487" w:rsidP="00763487">
      <w:pPr>
        <w:spacing w:line="240" w:lineRule="auto"/>
        <w:rPr>
          <w:rFonts w:ascii="Georgia" w:eastAsia="Georgia" w:hAnsi="Georgia"/>
        </w:rPr>
      </w:pPr>
    </w:p>
    <w:p w14:paraId="15429BAD" w14:textId="77777777" w:rsidR="00763487" w:rsidRPr="00763487" w:rsidRDefault="00763487" w:rsidP="00763487">
      <w:pPr>
        <w:spacing w:line="240" w:lineRule="auto"/>
        <w:rPr>
          <w:rFonts w:ascii="Georgia" w:eastAsia="Georgia" w:hAnsi="Georgia"/>
          <w:b/>
        </w:rPr>
      </w:pPr>
      <w:r w:rsidRPr="00763487">
        <w:rPr>
          <w:rFonts w:ascii="Georgia" w:eastAsia="Georgia" w:hAnsi="Georgia"/>
          <w:b/>
          <w:lang w:val="x-none"/>
        </w:rPr>
        <w:t xml:space="preserve">OVERWEGENDE </w:t>
      </w:r>
      <w:r w:rsidRPr="00763487">
        <w:rPr>
          <w:rFonts w:ascii="Georgia" w:eastAsia="Georgia" w:hAnsi="Georgia"/>
          <w:b/>
        </w:rPr>
        <w:t>DAT:</w:t>
      </w:r>
    </w:p>
    <w:p w14:paraId="375AF7A4" w14:textId="77777777" w:rsidR="00763487" w:rsidRPr="00763487" w:rsidRDefault="00763487" w:rsidP="00763487">
      <w:pPr>
        <w:spacing w:line="240" w:lineRule="auto"/>
        <w:rPr>
          <w:rFonts w:ascii="Georgia" w:eastAsia="Georgia" w:hAnsi="Georgia"/>
          <w:b/>
        </w:rPr>
      </w:pPr>
    </w:p>
    <w:p w14:paraId="70725E96" w14:textId="6F801A38" w:rsidR="00C512C3" w:rsidRDefault="00763487" w:rsidP="00C512C3">
      <w:pPr>
        <w:pStyle w:val="DHOpsomming"/>
      </w:pPr>
      <w:r w:rsidRPr="00763487">
        <w:t xml:space="preserve">Opdrachtgever een Europese openbare Aanbestedingsprocedure met nummer </w:t>
      </w:r>
      <w:r w:rsidR="00535D9B">
        <w:t>18.127</w:t>
      </w:r>
      <w:r w:rsidRPr="00763487">
        <w:t>-</w:t>
      </w:r>
      <w:r w:rsidR="008C74D3">
        <w:t>OCW</w:t>
      </w:r>
      <w:r w:rsidRPr="00763487">
        <w:t xml:space="preserve"> heeft gehouden voor </w:t>
      </w:r>
      <w:sdt>
        <w:sdtPr>
          <w:tag w:val="B=UxDocumentForm/uxTitelField"/>
          <w:id w:val="-1210643330"/>
          <w:placeholder>
            <w:docPart w:val="38E68D94B4A94FE3833C831952DE0A14"/>
          </w:placeholder>
          <w:dataBinding w:prefixMappings="xmlns:ns0='http://www.keyscript.nl/huisstijl/UxDocumentForm' " w:xpath="/ns0:variabelen[1]/ns0:UxDocumentForm[1]/ns0:uxTitelField[1]" w:storeItemID="{30024A26-C9DD-46C4-8607-F1118F24DCAD}"/>
          <w:text/>
        </w:sdtPr>
        <w:sdtEndPr/>
        <w:sdtContent>
          <w:r w:rsidR="009E2E0F">
            <w:t xml:space="preserve">Tolkdiensten </w:t>
          </w:r>
        </w:sdtContent>
      </w:sdt>
      <w:r w:rsidR="008C74D3">
        <w:t xml:space="preserve"> 202</w:t>
      </w:r>
      <w:r w:rsidR="008118A6">
        <w:t>2</w:t>
      </w:r>
      <w:r w:rsidR="008C74D3">
        <w:t>-202</w:t>
      </w:r>
      <w:r w:rsidR="008118A6">
        <w:t>6</w:t>
      </w:r>
      <w:r w:rsidR="008C74D3">
        <w:t xml:space="preserve"> </w:t>
      </w:r>
      <w:r w:rsidR="00535D9B">
        <w:t>in</w:t>
      </w:r>
      <w:r w:rsidRPr="00763487">
        <w:t>clusief optiejaren;</w:t>
      </w:r>
    </w:p>
    <w:p w14:paraId="265A0ACB" w14:textId="01C1A0D2" w:rsidR="00C512C3" w:rsidRDefault="00763487" w:rsidP="00C512C3">
      <w:pPr>
        <w:pStyle w:val="DHOpsomming"/>
      </w:pPr>
      <w:r w:rsidRPr="00C512C3">
        <w:t>Opdrachtnemer op (DATUM) een Aanbieding heeft gedaan</w:t>
      </w:r>
      <w:r w:rsidR="00CB3E7A" w:rsidRPr="00C512C3">
        <w:t xml:space="preserve"> en daarmee </w:t>
      </w:r>
      <w:r w:rsidR="00C512C3" w:rsidRPr="00C512C3">
        <w:t xml:space="preserve">heeft </w:t>
      </w:r>
      <w:r w:rsidR="00CB3E7A" w:rsidRPr="00C512C3">
        <w:t>verklaard</w:t>
      </w:r>
      <w:r w:rsidR="00C512C3">
        <w:t xml:space="preserve"> bereid en </w:t>
      </w:r>
      <w:r w:rsidR="00CB3E7A" w:rsidRPr="00C512C3">
        <w:t xml:space="preserve"> in staat te zijn de opdracht uit te voeren conform de Aanbestedingsdocumenten en deze Raam</w:t>
      </w:r>
      <w:r w:rsidR="00C512C3">
        <w:t>overeenkomst;</w:t>
      </w:r>
    </w:p>
    <w:p w14:paraId="4AD3BCDA" w14:textId="1B9C905E" w:rsidR="00CB3E7A" w:rsidRDefault="00CB3E7A" w:rsidP="00C512C3">
      <w:pPr>
        <w:pStyle w:val="DHOpsomming"/>
      </w:pPr>
      <w:r w:rsidRPr="00763487">
        <w:t>De Aanbieding van Opdrachtnemer de winnende inschrijving is en de opdracht als gevolg daarvan aan Opdrachtnemer wordt gegund;</w:t>
      </w:r>
    </w:p>
    <w:p w14:paraId="57A0C5E0" w14:textId="30F7E20F" w:rsidR="00C512C3" w:rsidRDefault="00CB3E7A" w:rsidP="00C512C3">
      <w:pPr>
        <w:pStyle w:val="DHOpsomming"/>
      </w:pPr>
      <w:r>
        <w:t>Partijen</w:t>
      </w:r>
      <w:r w:rsidRPr="00BB7AAD">
        <w:t xml:space="preserve"> </w:t>
      </w:r>
      <w:r>
        <w:t xml:space="preserve">in deze </w:t>
      </w:r>
      <w:r w:rsidRPr="002A60CE">
        <w:t xml:space="preserve">Raamovereenkomst </w:t>
      </w:r>
      <w:r>
        <w:t xml:space="preserve">het raamwerk van </w:t>
      </w:r>
      <w:r w:rsidRPr="00BB7AAD">
        <w:t xml:space="preserve">voorwaarden </w:t>
      </w:r>
      <w:r w:rsidR="00C512C3">
        <w:t xml:space="preserve">willen vastleggen </w:t>
      </w:r>
      <w:r w:rsidRPr="00BB7AAD">
        <w:t xml:space="preserve">die van toepassing zijn op </w:t>
      </w:r>
      <w:r>
        <w:t xml:space="preserve">de Nadere Overeenkomsten </w:t>
      </w:r>
      <w:r w:rsidRPr="00BB7AAD">
        <w:t>die</w:t>
      </w:r>
      <w:r>
        <w:t xml:space="preserve"> gedurende de looptijd van de Raamovereenkomst</w:t>
      </w:r>
      <w:r w:rsidRPr="005D31BC">
        <w:t xml:space="preserve"> </w:t>
      </w:r>
      <w:r>
        <w:t xml:space="preserve">tussen Partijen gesloten worden voor het verrichten van Diensten </w:t>
      </w:r>
      <w:r w:rsidR="00C512C3">
        <w:t>voor</w:t>
      </w:r>
      <w:r>
        <w:t xml:space="preserve"> Opdrachtgever</w:t>
      </w:r>
      <w:r w:rsidR="001D68A2">
        <w:t>;</w:t>
      </w:r>
      <w:r>
        <w:t xml:space="preserve"> </w:t>
      </w:r>
    </w:p>
    <w:p w14:paraId="53FA88B0" w14:textId="21D124FE" w:rsidR="001D68A2" w:rsidRPr="00646573" w:rsidRDefault="00C512C3" w:rsidP="00646573">
      <w:pPr>
        <w:pStyle w:val="DHOpsomming"/>
        <w:rPr>
          <w:rFonts w:ascii="Georgia" w:eastAsia="Georgia" w:hAnsi="Georgia"/>
        </w:rPr>
      </w:pPr>
      <w:r>
        <w:t xml:space="preserve">Deze </w:t>
      </w:r>
      <w:r w:rsidR="00CB3E7A">
        <w:t xml:space="preserve">Raamovereenkomst voor Opdrachtgever de mogelijkheid </w:t>
      </w:r>
      <w:r>
        <w:t>biedt</w:t>
      </w:r>
      <w:r w:rsidR="00CB3E7A">
        <w:t xml:space="preserve"> Nadere Overeenkomsten te sluiten met Opdrachtnemer. Opdrachtgever is hiertoe niet verplicht</w:t>
      </w:r>
      <w:r w:rsidR="001D68A2">
        <w:t>;</w:t>
      </w:r>
      <w:r w:rsidR="001D68A2" w:rsidRPr="00646573">
        <w:rPr>
          <w:rFonts w:ascii="Georgia" w:eastAsia="Georgia" w:hAnsi="Georgia"/>
        </w:rPr>
        <w:t xml:space="preserve"> </w:t>
      </w:r>
    </w:p>
    <w:p w14:paraId="292E1C36" w14:textId="77777777" w:rsidR="00763487" w:rsidRPr="00763487" w:rsidRDefault="00763487" w:rsidP="00763487">
      <w:pPr>
        <w:spacing w:line="240" w:lineRule="auto"/>
        <w:rPr>
          <w:rFonts w:ascii="Georgia" w:eastAsia="Georgia" w:hAnsi="Georgia"/>
        </w:rPr>
      </w:pPr>
    </w:p>
    <w:p w14:paraId="778314E6" w14:textId="77777777" w:rsidR="00C512C3" w:rsidRDefault="00C512C3" w:rsidP="00763487">
      <w:pPr>
        <w:spacing w:line="240" w:lineRule="auto"/>
        <w:rPr>
          <w:rFonts w:ascii="Georgia" w:eastAsia="Georgia" w:hAnsi="Georgia"/>
        </w:rPr>
      </w:pPr>
    </w:p>
    <w:p w14:paraId="68FD100B" w14:textId="77777777" w:rsidR="00763487" w:rsidRPr="00763487" w:rsidRDefault="00763487" w:rsidP="00763487">
      <w:pPr>
        <w:spacing w:line="240" w:lineRule="auto"/>
        <w:rPr>
          <w:rFonts w:ascii="Georgia" w:eastAsia="Georgia" w:hAnsi="Georgia"/>
        </w:rPr>
      </w:pPr>
      <w:r w:rsidRPr="00763487">
        <w:rPr>
          <w:rFonts w:ascii="Georgia" w:eastAsia="Georgia" w:hAnsi="Georgia"/>
        </w:rPr>
        <w:t>KOMEN HET VOLGENDE OVEREEN:</w:t>
      </w:r>
    </w:p>
    <w:p w14:paraId="4F5D5A53" w14:textId="77777777" w:rsidR="00763487" w:rsidRPr="00763487" w:rsidRDefault="00763487" w:rsidP="00763487">
      <w:pPr>
        <w:spacing w:line="240" w:lineRule="auto"/>
        <w:rPr>
          <w:rFonts w:ascii="Georgia" w:eastAsia="Georgia" w:hAnsi="Georgia"/>
        </w:rPr>
      </w:pPr>
    </w:p>
    <w:p w14:paraId="10506153" w14:textId="77777777" w:rsidR="00C512C3" w:rsidRDefault="00C512C3" w:rsidP="008238FF">
      <w:pPr>
        <w:autoSpaceDE w:val="0"/>
        <w:autoSpaceDN w:val="0"/>
        <w:adjustRightInd w:val="0"/>
        <w:spacing w:line="276" w:lineRule="auto"/>
        <w:ind w:left="284" w:hanging="284"/>
        <w:jc w:val="both"/>
        <w:rPr>
          <w:b/>
        </w:rPr>
      </w:pPr>
    </w:p>
    <w:p w14:paraId="4B5F044F" w14:textId="77777777" w:rsidR="00763487" w:rsidRDefault="00763487" w:rsidP="008238FF">
      <w:pPr>
        <w:autoSpaceDE w:val="0"/>
        <w:autoSpaceDN w:val="0"/>
        <w:adjustRightInd w:val="0"/>
        <w:spacing w:line="276" w:lineRule="auto"/>
        <w:ind w:left="284" w:hanging="284"/>
        <w:jc w:val="both"/>
        <w:rPr>
          <w:b/>
        </w:rPr>
      </w:pPr>
      <w:r w:rsidRPr="008238FF">
        <w:rPr>
          <w:b/>
        </w:rPr>
        <w:t>Artikel 1: Begrippen</w:t>
      </w:r>
    </w:p>
    <w:p w14:paraId="7AC5C62B" w14:textId="77777777" w:rsidR="00C512C3" w:rsidRDefault="00C512C3" w:rsidP="008238FF">
      <w:pPr>
        <w:pStyle w:val="DHInleiding"/>
        <w:rPr>
          <w:b/>
          <w:sz w:val="19"/>
        </w:rPr>
      </w:pPr>
    </w:p>
    <w:p w14:paraId="17352298" w14:textId="77777777" w:rsidR="00763487" w:rsidRPr="008238FF" w:rsidRDefault="00763487" w:rsidP="008238FF">
      <w:pPr>
        <w:pStyle w:val="DHInleiding"/>
        <w:rPr>
          <w:sz w:val="19"/>
        </w:rPr>
      </w:pPr>
      <w:r w:rsidRPr="008238FF">
        <w:rPr>
          <w:sz w:val="19"/>
        </w:rPr>
        <w:t>In aanvulling of afwijking van de ARVODI-2018 worden de hierna met een hoofdletter geschreven begrippen in (enkel- of meervoud in) de volgende betekenis gebruikt:</w:t>
      </w:r>
    </w:p>
    <w:p w14:paraId="6C7CD72A" w14:textId="77777777" w:rsidR="00763487" w:rsidRPr="008238FF" w:rsidRDefault="00763487" w:rsidP="00763487">
      <w:pPr>
        <w:spacing w:line="240" w:lineRule="auto"/>
      </w:pPr>
    </w:p>
    <w:p w14:paraId="0C575E12" w14:textId="77777777" w:rsidR="00763487" w:rsidRPr="00763487" w:rsidRDefault="00763487" w:rsidP="00763487">
      <w:pPr>
        <w:rPr>
          <w:b/>
        </w:rPr>
      </w:pPr>
      <w:r w:rsidRPr="00763487">
        <w:rPr>
          <w:b/>
        </w:rPr>
        <w:t>Aanbestedingsstukken</w:t>
      </w:r>
    </w:p>
    <w:p w14:paraId="0EC09D1A" w14:textId="77777777" w:rsidR="00763487" w:rsidRPr="00763487" w:rsidRDefault="00763487" w:rsidP="00763487">
      <w:r w:rsidRPr="00763487">
        <w:t xml:space="preserve">De aankondiging van opdracht, de Aanbestedingsleidraad en alle overige Aanbestedingsstukken voor de Aanbestedingsprocedure, inclusief de Bijlagen behorend bij deze documenten en de naar aanleiding daarvan verzonden nota’s van inlichtingen zoals gepubliceerd op </w:t>
      </w:r>
      <w:proofErr w:type="spellStart"/>
      <w:r w:rsidRPr="00763487">
        <w:t>TenderNed</w:t>
      </w:r>
      <w:proofErr w:type="spellEnd"/>
      <w:r w:rsidRPr="00763487">
        <w:t>.</w:t>
      </w:r>
    </w:p>
    <w:p w14:paraId="0E57A9A4" w14:textId="77777777" w:rsidR="00763487" w:rsidRPr="00763487" w:rsidRDefault="00763487" w:rsidP="00763487"/>
    <w:p w14:paraId="5413BF16" w14:textId="77777777" w:rsidR="00763487" w:rsidRPr="00763487" w:rsidRDefault="00763487" w:rsidP="00763487">
      <w:pPr>
        <w:rPr>
          <w:b/>
        </w:rPr>
      </w:pPr>
      <w:r w:rsidRPr="00763487">
        <w:rPr>
          <w:b/>
        </w:rPr>
        <w:t>Aanbestedingsleidraad</w:t>
      </w:r>
    </w:p>
    <w:p w14:paraId="149685E9" w14:textId="0D04F443" w:rsidR="00763487" w:rsidRPr="00763487" w:rsidRDefault="00763487" w:rsidP="00763487">
      <w:r w:rsidRPr="00763487">
        <w:t>De Aanbestedingsleidraad ‘</w:t>
      </w:r>
      <w:sdt>
        <w:sdtPr>
          <w:tag w:val="B=UxDocumentForm/uxTitelField"/>
          <w:id w:val="-552917698"/>
          <w:placeholder>
            <w:docPart w:val="07CE1D52F1E74922A3D95F94976617E9"/>
          </w:placeholder>
          <w:dataBinding w:prefixMappings="xmlns:ns0='http://www.keyscript.nl/huisstijl/UxDocumentForm' " w:xpath="/ns0:variabelen[1]/ns0:UxDocumentForm[1]/ns0:uxTitelField[1]" w:storeItemID="{30024A26-C9DD-46C4-8607-F1118F24DCAD}"/>
          <w:text/>
        </w:sdtPr>
        <w:sdtEndPr/>
        <w:sdtContent>
          <w:r w:rsidR="009E2E0F">
            <w:t xml:space="preserve">Tolkdiensten </w:t>
          </w:r>
        </w:sdtContent>
      </w:sdt>
      <w:r w:rsidRPr="00763487">
        <w:t xml:space="preserve"> met kenmerk</w:t>
      </w:r>
    </w:p>
    <w:p w14:paraId="6D9C0A18" w14:textId="6E65E69E" w:rsidR="00763487" w:rsidRPr="00763487" w:rsidRDefault="00CF2EBB" w:rsidP="00763487">
      <w:sdt>
        <w:sdtPr>
          <w:tag w:val="B=UxDocumentForm/uxSubtitelField"/>
          <w:id w:val="213476629"/>
          <w:placeholder>
            <w:docPart w:val="25565873112944299F4F4FCF8F84C86A"/>
          </w:placeholder>
          <w:dataBinding w:prefixMappings="xmlns:ns0='http://www.keyscript.nl/huisstijl/UxDocumentForm' " w:xpath="/ns0:variabelen[1]/ns0:UxDocumentForm[1]/ns0:uxSubtitelField[1]" w:storeItemID="{30024A26-C9DD-46C4-8607-F1118F24DCAD}"/>
          <w:text/>
        </w:sdtPr>
        <w:sdtEndPr/>
        <w:sdtContent>
          <w:r w:rsidR="00A34A5F">
            <w:t>18.127-OCW</w:t>
          </w:r>
        </w:sdtContent>
      </w:sdt>
      <w:r w:rsidR="00763487" w:rsidRPr="00763487">
        <w:t>’ 202</w:t>
      </w:r>
      <w:r w:rsidR="008118A6">
        <w:t>2</w:t>
      </w:r>
      <w:r w:rsidR="00763487" w:rsidRPr="00763487">
        <w:t>-</w:t>
      </w:r>
      <w:r w:rsidR="008118A6" w:rsidRPr="00763487">
        <w:t>202</w:t>
      </w:r>
      <w:r w:rsidR="008118A6">
        <w:t>6</w:t>
      </w:r>
      <w:r w:rsidR="008118A6" w:rsidRPr="00763487">
        <w:t xml:space="preserve"> </w:t>
      </w:r>
      <w:r w:rsidR="00763487" w:rsidRPr="00763487">
        <w:t xml:space="preserve">inclusief optiejaren, </w:t>
      </w:r>
      <w:r w:rsidR="008118A6">
        <w:t xml:space="preserve">inclusief bijlagen </w:t>
      </w:r>
      <w:r w:rsidR="00763487" w:rsidRPr="00763487">
        <w:t>zoals opgenomen in de Aanbestedingsstukken.</w:t>
      </w:r>
    </w:p>
    <w:p w14:paraId="163C1B61" w14:textId="77777777" w:rsidR="00763487" w:rsidRPr="00763487" w:rsidRDefault="00763487" w:rsidP="00763487"/>
    <w:p w14:paraId="1AF317DB" w14:textId="77777777" w:rsidR="00763487" w:rsidRPr="00763487" w:rsidRDefault="00763487" w:rsidP="00763487">
      <w:pPr>
        <w:rPr>
          <w:b/>
        </w:rPr>
      </w:pPr>
      <w:r w:rsidRPr="00763487">
        <w:rPr>
          <w:b/>
        </w:rPr>
        <w:t>Aanbestedingsprocedure</w:t>
      </w:r>
    </w:p>
    <w:p w14:paraId="7AE6E833" w14:textId="1202D1D3" w:rsidR="00763487" w:rsidRPr="00763487" w:rsidRDefault="00763487" w:rsidP="00763487">
      <w:r w:rsidRPr="00763487">
        <w:t xml:space="preserve">De op </w:t>
      </w:r>
      <w:proofErr w:type="spellStart"/>
      <w:r w:rsidRPr="00763487">
        <w:t>TenderNed</w:t>
      </w:r>
      <w:proofErr w:type="spellEnd"/>
      <w:r w:rsidRPr="00763487">
        <w:t xml:space="preserve"> gepubliceerde openbare Europese aanbestedingsprocedure ‘</w:t>
      </w:r>
      <w:sdt>
        <w:sdtPr>
          <w:tag w:val="B=UxDocumentForm/uxTitelField"/>
          <w:id w:val="-904526199"/>
          <w:placeholder>
            <w:docPart w:val="493F3CD23B6B4C61A503A48B8D1C34FC"/>
          </w:placeholder>
          <w:dataBinding w:prefixMappings="xmlns:ns0='http://www.keyscript.nl/huisstijl/UxDocumentForm' " w:xpath="/ns0:variabelen[1]/ns0:UxDocumentForm[1]/ns0:uxTitelField[1]" w:storeItemID="{30024A26-C9DD-46C4-8607-F1118F24DCAD}"/>
          <w:text/>
        </w:sdtPr>
        <w:sdtEndPr/>
        <w:sdtContent>
          <w:r w:rsidR="009E2E0F">
            <w:t xml:space="preserve">Tolkdiensten </w:t>
          </w:r>
        </w:sdtContent>
      </w:sdt>
      <w:r w:rsidRPr="00763487">
        <w:t xml:space="preserve"> met kenmerk </w:t>
      </w:r>
      <w:sdt>
        <w:sdtPr>
          <w:tag w:val="B=UxDocumentForm/uxSubtitelField"/>
          <w:id w:val="281313467"/>
          <w:placeholder>
            <w:docPart w:val="F78F628D0EEC453DAF128889CA533F17"/>
          </w:placeholder>
          <w:dataBinding w:prefixMappings="xmlns:ns0='http://www.keyscript.nl/huisstijl/UxDocumentForm' " w:xpath="/ns0:variabelen[1]/ns0:UxDocumentForm[1]/ns0:uxSubtitelField[1]" w:storeItemID="{30024A26-C9DD-46C4-8607-F1118F24DCAD}"/>
          <w:text/>
        </w:sdtPr>
        <w:sdtEndPr/>
        <w:sdtContent>
          <w:r w:rsidR="00A34A5F">
            <w:t>18.127-OCW</w:t>
          </w:r>
        </w:sdtContent>
      </w:sdt>
      <w:r w:rsidR="00A34A5F">
        <w:t>’</w:t>
      </w:r>
      <w:r w:rsidR="00D55485">
        <w:t>’</w:t>
      </w:r>
      <w:r w:rsidRPr="00763487">
        <w:t xml:space="preserve"> 20</w:t>
      </w:r>
      <w:r w:rsidR="008118A6">
        <w:t>22</w:t>
      </w:r>
      <w:r w:rsidRPr="00763487">
        <w:t>-202</w:t>
      </w:r>
      <w:r w:rsidR="008118A6">
        <w:t>6</w:t>
      </w:r>
      <w:r w:rsidRPr="00763487">
        <w:t xml:space="preserve"> inclusief optiejaren.</w:t>
      </w:r>
    </w:p>
    <w:p w14:paraId="16A2A9C0" w14:textId="77777777" w:rsidR="00763487" w:rsidRPr="00763487" w:rsidRDefault="00763487" w:rsidP="00763487"/>
    <w:p w14:paraId="7956F227" w14:textId="77777777" w:rsidR="00763487" w:rsidRPr="00763487" w:rsidRDefault="00763487" w:rsidP="00763487">
      <w:pPr>
        <w:rPr>
          <w:b/>
        </w:rPr>
      </w:pPr>
      <w:r w:rsidRPr="00763487">
        <w:rPr>
          <w:b/>
        </w:rPr>
        <w:t>Aanbieding</w:t>
      </w:r>
    </w:p>
    <w:p w14:paraId="1794C658" w14:textId="2C2F6F43" w:rsidR="00763487" w:rsidRPr="00763487" w:rsidRDefault="00D63BA8" w:rsidP="00D63BA8">
      <w:pPr>
        <w:spacing w:line="276" w:lineRule="auto"/>
        <w:jc w:val="both"/>
      </w:pPr>
      <w:r w:rsidRPr="001C0908">
        <w:t>De</w:t>
      </w:r>
      <w:r>
        <w:t xml:space="preserve"> inschrijving</w:t>
      </w:r>
      <w:r w:rsidRPr="001C0908">
        <w:t xml:space="preserve"> van </w:t>
      </w:r>
      <w:r>
        <w:t xml:space="preserve">Opdrachtnemer met kenmerk </w:t>
      </w:r>
      <w:r w:rsidRPr="006B126C">
        <w:rPr>
          <w:bCs/>
          <w:color w:val="FF0000"/>
        </w:rPr>
        <w:t>[</w:t>
      </w:r>
      <w:r>
        <w:rPr>
          <w:bCs/>
          <w:color w:val="FF0000"/>
        </w:rPr>
        <w:t>kenmerknummer</w:t>
      </w:r>
      <w:r w:rsidRPr="006B126C">
        <w:rPr>
          <w:bCs/>
          <w:color w:val="FF0000"/>
        </w:rPr>
        <w:t>]</w:t>
      </w:r>
      <w:r>
        <w:rPr>
          <w:bCs/>
          <w:color w:val="FF0000"/>
        </w:rPr>
        <w:t xml:space="preserve"> </w:t>
      </w:r>
      <w:r w:rsidRPr="001C0908">
        <w:t xml:space="preserve">in het kader van </w:t>
      </w:r>
      <w:r>
        <w:t xml:space="preserve">Europese </w:t>
      </w:r>
      <w:r w:rsidRPr="004018DF">
        <w:t>openbare aanbesteding</w:t>
      </w:r>
      <w:r w:rsidR="004018DF" w:rsidRPr="004018DF">
        <w:t xml:space="preserve"> </w:t>
      </w:r>
      <w:sdt>
        <w:sdtPr>
          <w:tag w:val="B=UxDocumentForm/uxTitelField"/>
          <w:id w:val="1912966610"/>
          <w:placeholder>
            <w:docPart w:val="0B27ED1626784B2285DAB3036E69327E"/>
          </w:placeholder>
          <w:dataBinding w:prefixMappings="xmlns:ns0='http://www.keyscript.nl/huisstijl/UxDocumentForm' " w:xpath="/ns0:variabelen[1]/ns0:UxDocumentForm[1]/ns0:uxTitelField[1]" w:storeItemID="{30024A26-C9DD-46C4-8607-F1118F24DCAD}"/>
          <w:text/>
        </w:sdtPr>
        <w:sdtEndPr/>
        <w:sdtContent>
          <w:r w:rsidR="009E2E0F">
            <w:t xml:space="preserve">Tolkdiensten </w:t>
          </w:r>
        </w:sdtContent>
      </w:sdt>
      <w:r w:rsidR="004018DF" w:rsidRPr="004018DF">
        <w:t>,</w:t>
      </w:r>
      <w:r w:rsidRPr="004018DF">
        <w:t xml:space="preserve"> </w:t>
      </w:r>
      <w:r w:rsidR="004018DF" w:rsidRPr="004018DF">
        <w:t xml:space="preserve">met kenmerk </w:t>
      </w:r>
      <w:sdt>
        <w:sdtPr>
          <w:tag w:val="B=UxDocumentForm/uxSubtitelField"/>
          <w:id w:val="717550403"/>
          <w:placeholder>
            <w:docPart w:val="1DE65FB13044489D988ED2850ECC52C7"/>
          </w:placeholder>
          <w:dataBinding w:prefixMappings="xmlns:ns0='http://www.keyscript.nl/huisstijl/UxDocumentForm' " w:xpath="/ns0:variabelen[1]/ns0:UxDocumentForm[1]/ns0:uxSubtitelField[1]" w:storeItemID="{30024A26-C9DD-46C4-8607-F1118F24DCAD}"/>
          <w:text/>
        </w:sdtPr>
        <w:sdtEndPr/>
        <w:sdtContent>
          <w:r w:rsidR="00A34A5F">
            <w:t>18.127-OCW</w:t>
          </w:r>
        </w:sdtContent>
      </w:sdt>
      <w:r w:rsidR="004018DF" w:rsidRPr="004018DF">
        <w:t xml:space="preserve"> 202</w:t>
      </w:r>
      <w:r w:rsidR="008118A6">
        <w:t>2</w:t>
      </w:r>
      <w:r w:rsidR="004018DF" w:rsidRPr="004018DF">
        <w:t>-</w:t>
      </w:r>
      <w:r w:rsidR="008118A6" w:rsidRPr="004018DF">
        <w:t>202</w:t>
      </w:r>
      <w:r w:rsidR="008118A6">
        <w:t>6</w:t>
      </w:r>
      <w:r w:rsidR="008118A6" w:rsidRPr="004018DF">
        <w:t xml:space="preserve"> </w:t>
      </w:r>
      <w:r w:rsidRPr="004018DF">
        <w:t xml:space="preserve">en de </w:t>
      </w:r>
      <w:r w:rsidRPr="0026224A">
        <w:t xml:space="preserve">door Opdrachtnemer gegeven antwoorden op </w:t>
      </w:r>
      <w:r>
        <w:t xml:space="preserve">eisen en vragen </w:t>
      </w:r>
      <w:r w:rsidR="00763487" w:rsidRPr="00763487">
        <w:t>in de Aanbestedingsstukken.</w:t>
      </w:r>
    </w:p>
    <w:p w14:paraId="4189E154" w14:textId="77777777" w:rsidR="00763487" w:rsidRPr="00763487" w:rsidRDefault="00763487" w:rsidP="00763487"/>
    <w:p w14:paraId="619638AB" w14:textId="77777777" w:rsidR="00763487" w:rsidRPr="00763487" w:rsidRDefault="00763487" w:rsidP="00763487">
      <w:pPr>
        <w:rPr>
          <w:b/>
        </w:rPr>
      </w:pPr>
      <w:r w:rsidRPr="00763487">
        <w:rPr>
          <w:b/>
        </w:rPr>
        <w:t>Bijlagen</w:t>
      </w:r>
    </w:p>
    <w:p w14:paraId="5B08DA33" w14:textId="77777777" w:rsidR="00763487" w:rsidRPr="00763487" w:rsidRDefault="00763487" w:rsidP="00763487">
      <w:r w:rsidRPr="00763487">
        <w:t>De Aanbestedingsstukken bij deze Overeenkomst die onlosmakelijk onderdeel uitmaken van de Overeenkomst en die bij Partijen genoegzaam bekend zijn. In de Bijlagen zijn de voorwaarden vermeld waarnaar in de Overeenkomst wordt verwezen.</w:t>
      </w:r>
    </w:p>
    <w:p w14:paraId="7DA7CDCF" w14:textId="77777777" w:rsidR="00763487" w:rsidRPr="00763487" w:rsidRDefault="00763487" w:rsidP="00763487"/>
    <w:p w14:paraId="298F84FF" w14:textId="77777777" w:rsidR="00763487" w:rsidRPr="00763487" w:rsidRDefault="00763487" w:rsidP="00763487">
      <w:pPr>
        <w:rPr>
          <w:b/>
        </w:rPr>
      </w:pPr>
      <w:r w:rsidRPr="00763487">
        <w:rPr>
          <w:b/>
        </w:rPr>
        <w:t>Diensten</w:t>
      </w:r>
    </w:p>
    <w:p w14:paraId="01EDFBCA" w14:textId="1176B375" w:rsidR="00763487" w:rsidRPr="00763487" w:rsidRDefault="00763487" w:rsidP="00763487">
      <w:r w:rsidRPr="00763487">
        <w:t xml:space="preserve">De levering van Diensten </w:t>
      </w:r>
      <w:r w:rsidR="00685245">
        <w:t xml:space="preserve">in Perceel </w:t>
      </w:r>
      <w:r w:rsidR="005F1C82">
        <w:t>1</w:t>
      </w:r>
      <w:r w:rsidR="00685245">
        <w:t xml:space="preserve"> </w:t>
      </w:r>
      <w:r w:rsidRPr="00763487">
        <w:t xml:space="preserve">door Opdrachtnemer aan Opdrachtgever volgens de Aanbestedingsstukken, deze </w:t>
      </w:r>
      <w:r w:rsidR="006E3B5A">
        <w:t>Raam</w:t>
      </w:r>
      <w:r w:rsidRPr="00763487">
        <w:t>overeenkomst en de Aanbieding voor de Tarieven in de Aanbieding.</w:t>
      </w:r>
    </w:p>
    <w:p w14:paraId="21E11CFF" w14:textId="77777777" w:rsidR="00763487" w:rsidRDefault="00763487" w:rsidP="00763487"/>
    <w:p w14:paraId="7D056D62" w14:textId="0ACAFCCC" w:rsidR="008C74D3" w:rsidRPr="008C74D3" w:rsidRDefault="008C74D3" w:rsidP="00763487">
      <w:pPr>
        <w:rPr>
          <w:b/>
        </w:rPr>
      </w:pPr>
      <w:r w:rsidRPr="008C74D3">
        <w:rPr>
          <w:b/>
        </w:rPr>
        <w:t>Nadere Overeenkomst</w:t>
      </w:r>
    </w:p>
    <w:p w14:paraId="3A43CB24" w14:textId="77777777" w:rsidR="008C74D3" w:rsidRDefault="008C74D3" w:rsidP="00763487">
      <w:r>
        <w:t>De nadere opdracht om ten behoeve ven Opdrachtgever Diensten te verrichten onder de in de Raamovereenkomst vastgestelde voorwaarden en Tarieven.</w:t>
      </w:r>
    </w:p>
    <w:p w14:paraId="7532299B" w14:textId="77777777" w:rsidR="002705EC" w:rsidRDefault="002705EC" w:rsidP="00763487">
      <w:pPr>
        <w:rPr>
          <w:b/>
        </w:rPr>
      </w:pPr>
    </w:p>
    <w:p w14:paraId="67065D3C" w14:textId="3204976E" w:rsidR="00763487" w:rsidRPr="00763487" w:rsidRDefault="008C74D3" w:rsidP="00763487">
      <w:pPr>
        <w:rPr>
          <w:b/>
        </w:rPr>
      </w:pPr>
      <w:r>
        <w:rPr>
          <w:b/>
        </w:rPr>
        <w:t>Raamo</w:t>
      </w:r>
      <w:r w:rsidR="00763487" w:rsidRPr="00763487">
        <w:rPr>
          <w:b/>
        </w:rPr>
        <w:t xml:space="preserve">vereenkomst </w:t>
      </w:r>
    </w:p>
    <w:p w14:paraId="7A33B47D" w14:textId="1D3591C2" w:rsidR="00763487" w:rsidRPr="00763487" w:rsidRDefault="008C74D3" w:rsidP="00763487">
      <w:r>
        <w:t>Deze  Raamo</w:t>
      </w:r>
      <w:r w:rsidR="00763487" w:rsidRPr="00763487">
        <w:t xml:space="preserve">vereenkomst </w:t>
      </w:r>
      <w:r>
        <w:t xml:space="preserve">waarin de </w:t>
      </w:r>
      <w:r w:rsidR="00763487" w:rsidRPr="00763487">
        <w:t xml:space="preserve">voorwaarden </w:t>
      </w:r>
      <w:r>
        <w:t xml:space="preserve">zijn vastgelegd </w:t>
      </w:r>
      <w:r w:rsidR="00763487" w:rsidRPr="00763487">
        <w:t xml:space="preserve">voor </w:t>
      </w:r>
      <w:r>
        <w:t xml:space="preserve">de uitvoering van </w:t>
      </w:r>
      <w:r w:rsidR="00763487" w:rsidRPr="00763487">
        <w:t xml:space="preserve">Diensten </w:t>
      </w:r>
      <w:r>
        <w:t xml:space="preserve">voor door Opdrachtnemer ten behoeve van </w:t>
      </w:r>
      <w:r w:rsidR="00763487" w:rsidRPr="00763487">
        <w:t>Opdracht</w:t>
      </w:r>
      <w:r>
        <w:t>gever</w:t>
      </w:r>
      <w:r w:rsidR="00763487" w:rsidRPr="00763487">
        <w:t>.</w:t>
      </w:r>
    </w:p>
    <w:p w14:paraId="2CA01C9E" w14:textId="77777777" w:rsidR="00763487" w:rsidRPr="00763487" w:rsidRDefault="00763487" w:rsidP="00763487"/>
    <w:p w14:paraId="1576A0F5" w14:textId="77777777" w:rsidR="00763487" w:rsidRPr="00763487" w:rsidRDefault="00763487" w:rsidP="00763487">
      <w:pPr>
        <w:rPr>
          <w:b/>
        </w:rPr>
      </w:pPr>
      <w:r w:rsidRPr="00763487">
        <w:rPr>
          <w:b/>
        </w:rPr>
        <w:t>Tarieven</w:t>
      </w:r>
    </w:p>
    <w:p w14:paraId="761CE9BB" w14:textId="77777777" w:rsidR="008F6342" w:rsidRDefault="00763487" w:rsidP="008F6342">
      <w:r w:rsidRPr="00763487">
        <w:t>De prijzen zoals opgenomen in de Aanbieding die Opdrachtnemer in rekening brengt voor de Diensten.</w:t>
      </w:r>
    </w:p>
    <w:p w14:paraId="4D24483C" w14:textId="77777777" w:rsidR="008F6342" w:rsidRDefault="008F6342" w:rsidP="008F6342"/>
    <w:p w14:paraId="7010F251" w14:textId="4E3F9807" w:rsidR="00763487" w:rsidRPr="008F6342" w:rsidRDefault="00763487" w:rsidP="008F6342">
      <w:r w:rsidRPr="008238FF">
        <w:rPr>
          <w:b/>
        </w:rPr>
        <w:t>Artikel 2: Voorwerp van de Overeenkomst</w:t>
      </w:r>
    </w:p>
    <w:p w14:paraId="4B23ED4D" w14:textId="77777777" w:rsidR="008238FF" w:rsidRPr="008238FF" w:rsidRDefault="008238FF" w:rsidP="008238FF">
      <w:pPr>
        <w:autoSpaceDE w:val="0"/>
        <w:autoSpaceDN w:val="0"/>
        <w:adjustRightInd w:val="0"/>
        <w:spacing w:line="276" w:lineRule="auto"/>
        <w:ind w:left="284" w:hanging="284"/>
        <w:jc w:val="both"/>
        <w:rPr>
          <w:b/>
        </w:rPr>
      </w:pPr>
    </w:p>
    <w:p w14:paraId="790BD6B2" w14:textId="5257AFEB" w:rsidR="006D6CAC" w:rsidRPr="00DF233E" w:rsidRDefault="00B565EE" w:rsidP="00B565EE">
      <w:pPr>
        <w:ind w:left="567" w:hanging="567"/>
      </w:pPr>
      <w:r w:rsidRPr="00DF233E">
        <w:t>2.1</w:t>
      </w:r>
      <w:r w:rsidR="00F9728A" w:rsidRPr="00DF233E">
        <w:tab/>
      </w:r>
      <w:r w:rsidR="006453FA" w:rsidRPr="00DF233E">
        <w:t xml:space="preserve">Het doel van deze </w:t>
      </w:r>
      <w:r w:rsidR="006D6CAC" w:rsidRPr="00DF233E">
        <w:t xml:space="preserve">Raamovereenkomst is </w:t>
      </w:r>
      <w:r w:rsidR="00535D9B" w:rsidRPr="00DF233E">
        <w:t xml:space="preserve">het vastleggen van de randvoorwaarden voor het </w:t>
      </w:r>
      <w:r w:rsidR="00BB6D1F" w:rsidRPr="00DF233E">
        <w:t>verstrekken</w:t>
      </w:r>
      <w:r w:rsidR="00535D9B" w:rsidRPr="00DF233E">
        <w:t xml:space="preserve"> van opdrachten </w:t>
      </w:r>
      <w:r w:rsidR="00215034">
        <w:t>tot</w:t>
      </w:r>
      <w:r w:rsidR="00535D9B" w:rsidRPr="00DF233E">
        <w:t xml:space="preserve"> het leveren van tolkdiensten</w:t>
      </w:r>
      <w:r w:rsidR="00BB6D1F" w:rsidRPr="00DF233E">
        <w:t xml:space="preserve"> in verschillende talen, zowel ad hoc als op reservering</w:t>
      </w:r>
      <w:r w:rsidR="00715852" w:rsidRPr="00DF233E">
        <w:t xml:space="preserve"> </w:t>
      </w:r>
      <w:r w:rsidR="00781542">
        <w:t>ten behoeve van diverse gemeentelijke diensten en afdelingen</w:t>
      </w:r>
      <w:r w:rsidR="005663A8">
        <w:t>. Tolkdiensten</w:t>
      </w:r>
      <w:r w:rsidR="00781542">
        <w:t xml:space="preserve"> </w:t>
      </w:r>
      <w:r w:rsidR="00781542" w:rsidRPr="00DF233E">
        <w:t xml:space="preserve">in het kader van participatie en inburgering </w:t>
      </w:r>
      <w:r w:rsidR="005663A8">
        <w:t>voor de dienst</w:t>
      </w:r>
      <w:r w:rsidR="00781542" w:rsidRPr="00DF233E">
        <w:t xml:space="preserve"> </w:t>
      </w:r>
      <w:r w:rsidR="00781542">
        <w:t>SZW</w:t>
      </w:r>
      <w:r w:rsidR="005663A8">
        <w:t xml:space="preserve"> vallen uitdrukkelijk niet onder deze Raamovereenkomst</w:t>
      </w:r>
      <w:r w:rsidR="00781542">
        <w:t>.</w:t>
      </w:r>
      <w:r w:rsidR="00BB6D1F" w:rsidRPr="00DF233E">
        <w:t xml:space="preserve">  </w:t>
      </w:r>
    </w:p>
    <w:p w14:paraId="4E236FEA" w14:textId="77777777" w:rsidR="006D6CAC" w:rsidRPr="00242156" w:rsidRDefault="006D6CAC" w:rsidP="003117FF"/>
    <w:p w14:paraId="5BC940BC" w14:textId="2723D058" w:rsidR="003117FF" w:rsidRPr="00DF233E" w:rsidRDefault="00B565EE" w:rsidP="00FB0AD1">
      <w:pPr>
        <w:autoSpaceDE w:val="0"/>
        <w:autoSpaceDN w:val="0"/>
        <w:adjustRightInd w:val="0"/>
        <w:spacing w:line="276" w:lineRule="auto"/>
        <w:ind w:left="567" w:hanging="567"/>
        <w:jc w:val="both"/>
      </w:pPr>
      <w:r w:rsidRPr="00242156">
        <w:t>2.2</w:t>
      </w:r>
      <w:r w:rsidRPr="00242156">
        <w:tab/>
      </w:r>
      <w:r w:rsidR="00FB0AD1" w:rsidRPr="00DF233E">
        <w:t>Opdrachtnemer verplicht zich om op verzoek van Opdrachtgever Diensten te verrichten conform deze Raamovereenkomst</w:t>
      </w:r>
      <w:r w:rsidR="00E71A63" w:rsidRPr="00DF233E">
        <w:t xml:space="preserve"> en het beoogde doel daarvan</w:t>
      </w:r>
      <w:r w:rsidR="00FB0AD1" w:rsidRPr="00DF233E">
        <w:t xml:space="preserve">. Daartoe zullen Partijen Nadere Overeenkomsten aangaan. </w:t>
      </w:r>
      <w:r w:rsidR="006D6CAC" w:rsidRPr="00DF233E">
        <w:t>De</w:t>
      </w:r>
      <w:r w:rsidR="003117FF" w:rsidRPr="00DF233E">
        <w:t xml:space="preserve"> </w:t>
      </w:r>
      <w:r w:rsidR="00FB0AD1" w:rsidRPr="00DF233E">
        <w:t>Diensten bestaan</w:t>
      </w:r>
      <w:r w:rsidR="006D6CAC" w:rsidRPr="00DF233E">
        <w:t xml:space="preserve"> in hoofdlijnen uit</w:t>
      </w:r>
      <w:r w:rsidR="003117FF" w:rsidRPr="00DF233E">
        <w:t>:</w:t>
      </w:r>
    </w:p>
    <w:p w14:paraId="52C5593E" w14:textId="1389CB05" w:rsidR="003117FF" w:rsidRPr="00DF233E" w:rsidRDefault="000B0ED4" w:rsidP="000B0ED4">
      <w:pPr>
        <w:pStyle w:val="Geenafstand"/>
        <w:numPr>
          <w:ilvl w:val="0"/>
          <w:numId w:val="20"/>
        </w:numPr>
        <w:ind w:left="567" w:hanging="207"/>
        <w:rPr>
          <w:sz w:val="19"/>
        </w:rPr>
      </w:pPr>
      <w:r w:rsidRPr="00DF233E">
        <w:rPr>
          <w:sz w:val="19"/>
        </w:rPr>
        <w:t>Telefonische tolkdiensten/video tolkdiensten ad-hoc</w:t>
      </w:r>
      <w:r w:rsidR="00D72983" w:rsidRPr="00DF233E">
        <w:rPr>
          <w:sz w:val="19"/>
        </w:rPr>
        <w:t>,</w:t>
      </w:r>
    </w:p>
    <w:p w14:paraId="77FD7D68" w14:textId="1B0D26C9" w:rsidR="003117FF" w:rsidRPr="00DF233E" w:rsidRDefault="000B0ED4" w:rsidP="000B0ED4">
      <w:pPr>
        <w:pStyle w:val="Geenafstand"/>
        <w:numPr>
          <w:ilvl w:val="0"/>
          <w:numId w:val="20"/>
        </w:numPr>
        <w:ind w:left="567" w:hanging="207"/>
        <w:rPr>
          <w:sz w:val="19"/>
        </w:rPr>
      </w:pPr>
      <w:r w:rsidRPr="00DF233E">
        <w:rPr>
          <w:sz w:val="19"/>
        </w:rPr>
        <w:t>Telefonische tolkdiensten/video tolkdiensten op reservering</w:t>
      </w:r>
      <w:r w:rsidR="00D72983" w:rsidRPr="00DF233E">
        <w:rPr>
          <w:sz w:val="19"/>
        </w:rPr>
        <w:t>,</w:t>
      </w:r>
      <w:r w:rsidR="00FF3D4F">
        <w:rPr>
          <w:sz w:val="19"/>
        </w:rPr>
        <w:t xml:space="preserve"> en</w:t>
      </w:r>
    </w:p>
    <w:p w14:paraId="3DB92378" w14:textId="096462AE" w:rsidR="00B565EE" w:rsidRPr="00DF233E" w:rsidRDefault="000B0ED4" w:rsidP="000B0ED4">
      <w:pPr>
        <w:pStyle w:val="Geenafstand"/>
        <w:numPr>
          <w:ilvl w:val="0"/>
          <w:numId w:val="20"/>
        </w:numPr>
        <w:ind w:left="567" w:hanging="207"/>
        <w:rPr>
          <w:sz w:val="19"/>
        </w:rPr>
      </w:pPr>
      <w:r w:rsidRPr="00DF233E">
        <w:rPr>
          <w:sz w:val="19"/>
        </w:rPr>
        <w:t>Persoonlijke tolkdiensten op locatie</w:t>
      </w:r>
      <w:r w:rsidR="00646573">
        <w:rPr>
          <w:sz w:val="19"/>
        </w:rPr>
        <w:t>.</w:t>
      </w:r>
    </w:p>
    <w:p w14:paraId="74E0CC83" w14:textId="77777777" w:rsidR="00D72983" w:rsidRPr="00763487" w:rsidRDefault="00D72983" w:rsidP="00DF233E">
      <w:pPr>
        <w:spacing w:line="240" w:lineRule="auto"/>
        <w:ind w:left="567"/>
        <w:rPr>
          <w:rFonts w:ascii="Georgia" w:eastAsia="Georgia" w:hAnsi="Georgia"/>
        </w:rPr>
      </w:pPr>
    </w:p>
    <w:p w14:paraId="02E8D5FC" w14:textId="1DA035F2" w:rsidR="003C1C07" w:rsidRPr="00763487" w:rsidRDefault="00FB0AD1" w:rsidP="00FB0AD1">
      <w:pPr>
        <w:ind w:left="567" w:hanging="567"/>
      </w:pPr>
      <w:r>
        <w:t>2.3</w:t>
      </w:r>
      <w:r w:rsidR="00763487" w:rsidRPr="00763487">
        <w:tab/>
        <w:t>De Overwegingen en navolgende documenten z</w:t>
      </w:r>
      <w:r w:rsidR="003C1C07">
        <w:t>ijn integraal onderdeel van de</w:t>
      </w:r>
      <w:r>
        <w:t>ze</w:t>
      </w:r>
      <w:r w:rsidR="003C1C07">
        <w:t xml:space="preserve"> Raam</w:t>
      </w:r>
      <w:r w:rsidR="00A3726D">
        <w:t>o</w:t>
      </w:r>
      <w:r w:rsidR="00763487" w:rsidRPr="00763487">
        <w:t>vereenkomst.</w:t>
      </w:r>
      <w:r w:rsidR="00763487" w:rsidRPr="00763487">
        <w:rPr>
          <w:rFonts w:ascii="Calibri" w:eastAsia="Calibri" w:hAnsi="Calibri"/>
          <w:sz w:val="22"/>
          <w:szCs w:val="22"/>
        </w:rPr>
        <w:t xml:space="preserve"> </w:t>
      </w:r>
      <w:r w:rsidR="00763487" w:rsidRPr="00763487">
        <w:t>Voor zover deze documenten met elkaar in tegenspraak zijn geldt als rangorde dat het hoger vermelde document prevaleert boven het lager genoemde:</w:t>
      </w:r>
    </w:p>
    <w:p w14:paraId="796C61F3" w14:textId="350D99AC" w:rsidR="003C1C07" w:rsidRDefault="003C1C07" w:rsidP="003C1C07">
      <w:pPr>
        <w:autoSpaceDE w:val="0"/>
        <w:autoSpaceDN w:val="0"/>
        <w:adjustRightInd w:val="0"/>
        <w:spacing w:line="276" w:lineRule="auto"/>
        <w:ind w:left="567"/>
        <w:jc w:val="both"/>
      </w:pPr>
      <w:r>
        <w:t>1.</w:t>
      </w:r>
      <w:r>
        <w:tab/>
        <w:t xml:space="preserve">De Raamovereenkomst </w:t>
      </w:r>
    </w:p>
    <w:p w14:paraId="4DF6938C" w14:textId="79D1640A" w:rsidR="003C1C07" w:rsidRDefault="00A74830" w:rsidP="003C1C07">
      <w:pPr>
        <w:autoSpaceDE w:val="0"/>
        <w:autoSpaceDN w:val="0"/>
        <w:adjustRightInd w:val="0"/>
        <w:spacing w:line="276" w:lineRule="auto"/>
        <w:ind w:left="567"/>
        <w:jc w:val="both"/>
      </w:pPr>
      <w:r>
        <w:t>2.</w:t>
      </w:r>
      <w:r>
        <w:tab/>
        <w:t>Nota(’s) van Inlichtingen</w:t>
      </w:r>
    </w:p>
    <w:p w14:paraId="07874DD6" w14:textId="65CD1E2B" w:rsidR="003C1C07" w:rsidRDefault="003C1C07" w:rsidP="003C1C07">
      <w:pPr>
        <w:autoSpaceDE w:val="0"/>
        <w:autoSpaceDN w:val="0"/>
        <w:adjustRightInd w:val="0"/>
        <w:spacing w:line="276" w:lineRule="auto"/>
        <w:ind w:left="567"/>
        <w:jc w:val="both"/>
      </w:pPr>
      <w:r>
        <w:t>3.</w:t>
      </w:r>
      <w:r>
        <w:tab/>
        <w:t xml:space="preserve">Aanbestedingsleidraad </w:t>
      </w:r>
    </w:p>
    <w:p w14:paraId="5E32ACF5" w14:textId="5294DB54" w:rsidR="003C1C07" w:rsidRDefault="00FC7925" w:rsidP="003C1C07">
      <w:pPr>
        <w:autoSpaceDE w:val="0"/>
        <w:autoSpaceDN w:val="0"/>
        <w:adjustRightInd w:val="0"/>
        <w:spacing w:line="276" w:lineRule="auto"/>
        <w:ind w:left="567"/>
        <w:jc w:val="both"/>
      </w:pPr>
      <w:r>
        <w:t>4</w:t>
      </w:r>
      <w:r w:rsidR="003C1C07">
        <w:t>.</w:t>
      </w:r>
      <w:r w:rsidR="003C1C07">
        <w:tab/>
        <w:t>ARVODI-2018</w:t>
      </w:r>
    </w:p>
    <w:p w14:paraId="59220F3D" w14:textId="54665FD8" w:rsidR="003C1C07" w:rsidRDefault="00FC7925" w:rsidP="003C1C07">
      <w:pPr>
        <w:autoSpaceDE w:val="0"/>
        <w:autoSpaceDN w:val="0"/>
        <w:adjustRightInd w:val="0"/>
        <w:spacing w:line="276" w:lineRule="auto"/>
        <w:ind w:left="567"/>
        <w:jc w:val="both"/>
      </w:pPr>
      <w:r>
        <w:t>5</w:t>
      </w:r>
      <w:r w:rsidR="003C1C07">
        <w:t>.</w:t>
      </w:r>
      <w:r w:rsidR="003C1C07">
        <w:tab/>
        <w:t>Nadere Overeenkomst(en)</w:t>
      </w:r>
    </w:p>
    <w:p w14:paraId="54B25B31" w14:textId="1EC581AD" w:rsidR="00A4199D" w:rsidRDefault="00FC7925" w:rsidP="00B70FB2">
      <w:pPr>
        <w:autoSpaceDE w:val="0"/>
        <w:autoSpaceDN w:val="0"/>
        <w:adjustRightInd w:val="0"/>
        <w:spacing w:line="276" w:lineRule="auto"/>
        <w:ind w:left="567"/>
        <w:jc w:val="both"/>
      </w:pPr>
      <w:r>
        <w:lastRenderedPageBreak/>
        <w:t>6</w:t>
      </w:r>
      <w:r w:rsidR="003C1C07">
        <w:t>.</w:t>
      </w:r>
      <w:r w:rsidR="003C1C07">
        <w:tab/>
        <w:t>Aanbieding van Opdrachtnemer</w:t>
      </w:r>
      <w:r w:rsidR="00591343">
        <w:t xml:space="preserve"> </w:t>
      </w:r>
    </w:p>
    <w:p w14:paraId="371FA470" w14:textId="5961541F" w:rsidR="008238FF" w:rsidRPr="00286F4F" w:rsidRDefault="00286F4F" w:rsidP="00286F4F">
      <w:pPr>
        <w:autoSpaceDE w:val="0"/>
        <w:autoSpaceDN w:val="0"/>
        <w:adjustRightInd w:val="0"/>
        <w:spacing w:line="276" w:lineRule="auto"/>
        <w:ind w:left="567" w:hanging="567"/>
        <w:jc w:val="both"/>
      </w:pPr>
      <w:r>
        <w:t xml:space="preserve"> </w:t>
      </w:r>
    </w:p>
    <w:p w14:paraId="35399BB4" w14:textId="256F5D05" w:rsidR="00286F4F" w:rsidRDefault="00371DE4" w:rsidP="00371DE4">
      <w:pPr>
        <w:autoSpaceDE w:val="0"/>
        <w:autoSpaceDN w:val="0"/>
        <w:adjustRightInd w:val="0"/>
        <w:spacing w:line="276" w:lineRule="auto"/>
        <w:ind w:left="567" w:hanging="567"/>
        <w:jc w:val="both"/>
      </w:pPr>
      <w:r>
        <w:t>2.4</w:t>
      </w:r>
      <w:r>
        <w:tab/>
        <w:t xml:space="preserve">Opdrachtnemer verklaart over voldoende informatie te beschikken om de Diensten doeltreffend </w:t>
      </w:r>
      <w:r w:rsidR="00895832">
        <w:t xml:space="preserve">en naar behoren </w:t>
      </w:r>
      <w:r>
        <w:t>te kunnen uitvoeren.</w:t>
      </w:r>
    </w:p>
    <w:p w14:paraId="70EDF39E" w14:textId="77777777" w:rsidR="00B4157F" w:rsidRDefault="00B4157F" w:rsidP="00B4157F">
      <w:pPr>
        <w:autoSpaceDE w:val="0"/>
        <w:autoSpaceDN w:val="0"/>
        <w:adjustRightInd w:val="0"/>
        <w:spacing w:line="276" w:lineRule="auto"/>
        <w:ind w:left="284" w:hanging="284"/>
        <w:jc w:val="both"/>
        <w:rPr>
          <w:b/>
        </w:rPr>
      </w:pPr>
    </w:p>
    <w:p w14:paraId="09CFA8C2" w14:textId="246EBF79" w:rsidR="00371DE4" w:rsidRDefault="00E71A63" w:rsidP="00E71A63">
      <w:pPr>
        <w:autoSpaceDE w:val="0"/>
        <w:autoSpaceDN w:val="0"/>
        <w:adjustRightInd w:val="0"/>
        <w:spacing w:line="276" w:lineRule="auto"/>
        <w:ind w:left="567" w:hanging="567"/>
        <w:jc w:val="both"/>
      </w:pPr>
      <w:r>
        <w:t>2</w:t>
      </w:r>
      <w:r w:rsidR="00B4157F" w:rsidRPr="00B4157F">
        <w:t>.</w:t>
      </w:r>
      <w:r>
        <w:t>5</w:t>
      </w:r>
      <w:r w:rsidR="00B4157F">
        <w:tab/>
      </w:r>
      <w:r w:rsidR="00B4157F" w:rsidRPr="00B4157F">
        <w:t>Opdrachtnemer zal de te verrichten Diensten op vakbekwame wijze uitvoeren en zich daarbij houden aan alle toepasselijke wet- en regelgeving.</w:t>
      </w:r>
      <w:r w:rsidR="00C72FEB">
        <w:t xml:space="preserve"> Klachten worden door Opdrachtnemer zorgvuldig afgehandeld.</w:t>
      </w:r>
    </w:p>
    <w:p w14:paraId="40EBAF05" w14:textId="2CA62C82" w:rsidR="008668B0" w:rsidRDefault="008668B0" w:rsidP="009B7941">
      <w:pPr>
        <w:autoSpaceDE w:val="0"/>
        <w:autoSpaceDN w:val="0"/>
        <w:adjustRightInd w:val="0"/>
        <w:spacing w:line="276" w:lineRule="auto"/>
        <w:jc w:val="both"/>
      </w:pPr>
    </w:p>
    <w:p w14:paraId="7E063AF5" w14:textId="5010D100" w:rsidR="008668B0" w:rsidRDefault="008668B0" w:rsidP="00E71A63">
      <w:pPr>
        <w:autoSpaceDE w:val="0"/>
        <w:autoSpaceDN w:val="0"/>
        <w:adjustRightInd w:val="0"/>
        <w:spacing w:line="276" w:lineRule="auto"/>
        <w:ind w:left="567" w:hanging="567"/>
        <w:jc w:val="both"/>
      </w:pPr>
    </w:p>
    <w:p w14:paraId="52C5D491" w14:textId="1D4F1AF8" w:rsidR="00763487" w:rsidRDefault="00763487" w:rsidP="008238FF">
      <w:pPr>
        <w:autoSpaceDE w:val="0"/>
        <w:autoSpaceDN w:val="0"/>
        <w:adjustRightInd w:val="0"/>
        <w:spacing w:line="276" w:lineRule="auto"/>
        <w:ind w:left="284" w:hanging="284"/>
        <w:jc w:val="both"/>
        <w:rPr>
          <w:b/>
        </w:rPr>
      </w:pPr>
      <w:r w:rsidRPr="008238FF">
        <w:rPr>
          <w:b/>
        </w:rPr>
        <w:t>Art</w:t>
      </w:r>
      <w:r w:rsidR="008238FF" w:rsidRPr="008238FF">
        <w:rPr>
          <w:b/>
        </w:rPr>
        <w:t>ikel 3: Duur van de Raamo</w:t>
      </w:r>
      <w:r w:rsidRPr="008238FF">
        <w:rPr>
          <w:b/>
        </w:rPr>
        <w:t>vereenkomst</w:t>
      </w:r>
    </w:p>
    <w:p w14:paraId="7798AC87" w14:textId="77777777" w:rsidR="008238FF" w:rsidRPr="008238FF" w:rsidRDefault="008238FF" w:rsidP="008238FF">
      <w:pPr>
        <w:autoSpaceDE w:val="0"/>
        <w:autoSpaceDN w:val="0"/>
        <w:adjustRightInd w:val="0"/>
        <w:spacing w:line="276" w:lineRule="auto"/>
        <w:ind w:left="284" w:hanging="284"/>
        <w:jc w:val="both"/>
        <w:rPr>
          <w:b/>
        </w:rPr>
      </w:pPr>
    </w:p>
    <w:p w14:paraId="6433BA87" w14:textId="79D6C383" w:rsidR="00E54B9E" w:rsidRDefault="00763487" w:rsidP="00E54B9E">
      <w:pPr>
        <w:autoSpaceDE w:val="0"/>
        <w:autoSpaceDN w:val="0"/>
        <w:adjustRightInd w:val="0"/>
        <w:spacing w:line="276" w:lineRule="auto"/>
        <w:ind w:left="567" w:hanging="567"/>
        <w:jc w:val="both"/>
        <w:rPr>
          <w:bCs/>
        </w:rPr>
      </w:pPr>
      <w:r w:rsidRPr="00763487">
        <w:t>3.1</w:t>
      </w:r>
      <w:r w:rsidRPr="00763487">
        <w:tab/>
      </w:r>
      <w:r w:rsidR="00E54B9E" w:rsidRPr="00566B42">
        <w:rPr>
          <w:bCs/>
        </w:rPr>
        <w:t xml:space="preserve">De Raamovereenkomst wordt aangegaan voor een </w:t>
      </w:r>
      <w:r w:rsidR="00E54B9E" w:rsidRPr="00FC7925">
        <w:rPr>
          <w:bCs/>
        </w:rPr>
        <w:t xml:space="preserve">periode van </w:t>
      </w:r>
      <w:r w:rsidR="00E71A63">
        <w:rPr>
          <w:bCs/>
        </w:rPr>
        <w:t>twee</w:t>
      </w:r>
      <w:r w:rsidR="00C5297A" w:rsidRPr="00FC7925">
        <w:rPr>
          <w:bCs/>
        </w:rPr>
        <w:t xml:space="preserve"> (</w:t>
      </w:r>
      <w:r w:rsidR="00E71A63">
        <w:rPr>
          <w:bCs/>
        </w:rPr>
        <w:t>2</w:t>
      </w:r>
      <w:r w:rsidR="00C5297A" w:rsidRPr="00FC7925">
        <w:rPr>
          <w:bCs/>
        </w:rPr>
        <w:t>)</w:t>
      </w:r>
      <w:r w:rsidR="00E54B9E" w:rsidRPr="00FC7925">
        <w:rPr>
          <w:bCs/>
          <w:color w:val="FF0000"/>
        </w:rPr>
        <w:t xml:space="preserve"> </w:t>
      </w:r>
      <w:r w:rsidR="00E54B9E" w:rsidRPr="00FC7925">
        <w:rPr>
          <w:bCs/>
        </w:rPr>
        <w:t xml:space="preserve">jaar, ingaande per </w:t>
      </w:r>
      <w:r w:rsidR="00C5297A" w:rsidRPr="00FC7925">
        <w:rPr>
          <w:bCs/>
        </w:rPr>
        <w:t xml:space="preserve">1 </w:t>
      </w:r>
      <w:r w:rsidR="008118A6">
        <w:rPr>
          <w:bCs/>
        </w:rPr>
        <w:t>augustus</w:t>
      </w:r>
      <w:r w:rsidR="00C5297A" w:rsidRPr="00FC7925">
        <w:rPr>
          <w:bCs/>
        </w:rPr>
        <w:t xml:space="preserve"> 202</w:t>
      </w:r>
      <w:r w:rsidR="008118A6">
        <w:rPr>
          <w:bCs/>
        </w:rPr>
        <w:t>2</w:t>
      </w:r>
      <w:r w:rsidR="00E54B9E" w:rsidRPr="00FC7925">
        <w:rPr>
          <w:bCs/>
        </w:rPr>
        <w:t xml:space="preserve"> en van rechtswege eindigend op </w:t>
      </w:r>
      <w:r w:rsidR="00C5297A" w:rsidRPr="00FC7925">
        <w:rPr>
          <w:bCs/>
        </w:rPr>
        <w:t xml:space="preserve">31 </w:t>
      </w:r>
      <w:r w:rsidR="008118A6">
        <w:rPr>
          <w:bCs/>
        </w:rPr>
        <w:t>juli 2024</w:t>
      </w:r>
      <w:r w:rsidR="00C5297A" w:rsidRPr="00FC7925">
        <w:rPr>
          <w:bCs/>
        </w:rPr>
        <w:t>,</w:t>
      </w:r>
      <w:r w:rsidR="00E54B9E" w:rsidRPr="00FC7925">
        <w:rPr>
          <w:bCs/>
          <w:color w:val="FF0000"/>
        </w:rPr>
        <w:t xml:space="preserve"> </w:t>
      </w:r>
      <w:r w:rsidR="00E54B9E" w:rsidRPr="00FC7925">
        <w:rPr>
          <w:bCs/>
        </w:rPr>
        <w:t>zonder</w:t>
      </w:r>
      <w:r w:rsidR="00E54B9E" w:rsidRPr="00566B42">
        <w:rPr>
          <w:bCs/>
        </w:rPr>
        <w:t xml:space="preserve"> dat daarvoor opzegging is vereist. De Raamovereenkomst kan daarna </w:t>
      </w:r>
      <w:r w:rsidR="00E54B9E">
        <w:rPr>
          <w:bCs/>
        </w:rPr>
        <w:t xml:space="preserve">maximaal </w:t>
      </w:r>
      <w:r w:rsidR="00E54B9E" w:rsidRPr="00763487">
        <w:t>twee (2) maal één (1) jaar</w:t>
      </w:r>
      <w:r w:rsidR="00E54B9E" w:rsidRPr="00566B42">
        <w:rPr>
          <w:bCs/>
        </w:rPr>
        <w:t xml:space="preserve"> </w:t>
      </w:r>
      <w:r w:rsidR="00E54B9E">
        <w:rPr>
          <w:bCs/>
        </w:rPr>
        <w:t xml:space="preserve">eenzijdig door </w:t>
      </w:r>
      <w:r w:rsidR="00E54B9E" w:rsidRPr="00566B42">
        <w:rPr>
          <w:bCs/>
        </w:rPr>
        <w:t>Opdrachtgever</w:t>
      </w:r>
      <w:r w:rsidR="00E54B9E">
        <w:rPr>
          <w:bCs/>
        </w:rPr>
        <w:t xml:space="preserve"> worden verlengd</w:t>
      </w:r>
      <w:r w:rsidR="00E54B9E" w:rsidRPr="00566B42">
        <w:rPr>
          <w:bCs/>
        </w:rPr>
        <w:t xml:space="preserve">. Indien Opdrachtgever gebruik wenst te maken van de mogelijkheid tot het verlengen van de Raamovereenkomst deelt </w:t>
      </w:r>
      <w:r w:rsidR="00042905">
        <w:rPr>
          <w:bCs/>
        </w:rPr>
        <w:t>z</w:t>
      </w:r>
      <w:r w:rsidR="00E54B9E" w:rsidRPr="00566B42">
        <w:rPr>
          <w:bCs/>
        </w:rPr>
        <w:t xml:space="preserve">ij dit uiterlijk </w:t>
      </w:r>
      <w:r w:rsidR="00E54B9E">
        <w:rPr>
          <w:bCs/>
        </w:rPr>
        <w:t>drie</w:t>
      </w:r>
      <w:r w:rsidR="00E54B9E" w:rsidRPr="00566B42">
        <w:rPr>
          <w:bCs/>
          <w:color w:val="FF0000"/>
        </w:rPr>
        <w:t xml:space="preserve"> </w:t>
      </w:r>
      <w:r w:rsidR="00E54B9E" w:rsidRPr="00566B42">
        <w:rPr>
          <w:bCs/>
        </w:rPr>
        <w:t xml:space="preserve">maanden voor het verstrijken van de </w:t>
      </w:r>
      <w:r w:rsidR="00E54B9E">
        <w:rPr>
          <w:bCs/>
        </w:rPr>
        <w:t>looptijd</w:t>
      </w:r>
      <w:r w:rsidR="00E54B9E" w:rsidRPr="00566B42">
        <w:rPr>
          <w:bCs/>
        </w:rPr>
        <w:t xml:space="preserve"> schriftelijk mee aan Opdrachtnemer. </w:t>
      </w:r>
    </w:p>
    <w:p w14:paraId="11B24E7E" w14:textId="77777777" w:rsidR="00E54B9E" w:rsidRDefault="00E54B9E" w:rsidP="00763487">
      <w:pPr>
        <w:ind w:left="567" w:hanging="567"/>
      </w:pPr>
    </w:p>
    <w:p w14:paraId="694EDE48" w14:textId="372C8E3B" w:rsidR="00E54B9E" w:rsidRPr="00201135" w:rsidRDefault="00E54B9E" w:rsidP="00E54B9E">
      <w:pPr>
        <w:autoSpaceDE w:val="0"/>
        <w:autoSpaceDN w:val="0"/>
        <w:adjustRightInd w:val="0"/>
        <w:spacing w:line="276" w:lineRule="auto"/>
        <w:ind w:left="567" w:hanging="567"/>
        <w:jc w:val="both"/>
        <w:rPr>
          <w:bCs/>
        </w:rPr>
      </w:pPr>
      <w:r>
        <w:rPr>
          <w:bCs/>
        </w:rPr>
        <w:t>3.2</w:t>
      </w:r>
      <w:r>
        <w:rPr>
          <w:bCs/>
        </w:rPr>
        <w:tab/>
      </w:r>
      <w:r w:rsidRPr="007D0589">
        <w:rPr>
          <w:bCs/>
        </w:rPr>
        <w:t xml:space="preserve">Iedere </w:t>
      </w:r>
      <w:r>
        <w:rPr>
          <w:bCs/>
        </w:rPr>
        <w:t xml:space="preserve">Nadere Overeenkomst </w:t>
      </w:r>
      <w:r w:rsidRPr="007D0589">
        <w:rPr>
          <w:bCs/>
        </w:rPr>
        <w:t xml:space="preserve">die gedurende de looptijd van de Raamovereenkomst is verstrekt, zal, ook indien de Raamovereenkomst tussentijds eindigt, in zijn geheel dienen te worden uitgevoerd tenzij (ook) de </w:t>
      </w:r>
      <w:r>
        <w:rPr>
          <w:bCs/>
        </w:rPr>
        <w:t>Nadere Overeenkomst</w:t>
      </w:r>
      <w:r w:rsidRPr="007D0589">
        <w:rPr>
          <w:bCs/>
        </w:rPr>
        <w:t xml:space="preserve"> rechtsgeldig tussentijds eindigt. De voor de </w:t>
      </w:r>
      <w:r>
        <w:rPr>
          <w:bCs/>
        </w:rPr>
        <w:t>Nadere Overeenkomst</w:t>
      </w:r>
      <w:r w:rsidRPr="007D0589">
        <w:rPr>
          <w:bCs/>
        </w:rPr>
        <w:t xml:space="preserve"> relevante bepalingen uit de Raamovereenkomst zullen voor de resterende duur van de</w:t>
      </w:r>
      <w:r>
        <w:rPr>
          <w:bCs/>
        </w:rPr>
        <w:t xml:space="preserve"> Nadere Overeenkomst </w:t>
      </w:r>
      <w:r w:rsidRPr="007D0589">
        <w:rPr>
          <w:bCs/>
        </w:rPr>
        <w:t>onverkort van toepassing blijven.</w:t>
      </w:r>
    </w:p>
    <w:p w14:paraId="10082875" w14:textId="77777777" w:rsidR="00E54B9E" w:rsidRDefault="00E54B9E" w:rsidP="00763487">
      <w:pPr>
        <w:ind w:left="567" w:hanging="567"/>
      </w:pPr>
    </w:p>
    <w:p w14:paraId="53F43E05" w14:textId="77777777" w:rsidR="008238FF" w:rsidRDefault="008238FF" w:rsidP="008238FF">
      <w:pPr>
        <w:autoSpaceDE w:val="0"/>
        <w:autoSpaceDN w:val="0"/>
        <w:adjustRightInd w:val="0"/>
        <w:spacing w:line="276" w:lineRule="auto"/>
        <w:ind w:left="284" w:hanging="284"/>
        <w:jc w:val="both"/>
        <w:rPr>
          <w:b/>
        </w:rPr>
      </w:pPr>
    </w:p>
    <w:p w14:paraId="47B246BC" w14:textId="435943AD" w:rsidR="008238FF" w:rsidRPr="004251F5" w:rsidRDefault="008238FF" w:rsidP="008238FF">
      <w:pPr>
        <w:autoSpaceDE w:val="0"/>
        <w:autoSpaceDN w:val="0"/>
        <w:adjustRightInd w:val="0"/>
        <w:spacing w:line="276" w:lineRule="auto"/>
        <w:ind w:left="284" w:hanging="284"/>
        <w:jc w:val="both"/>
        <w:rPr>
          <w:b/>
        </w:rPr>
      </w:pPr>
      <w:r w:rsidRPr="004251F5">
        <w:rPr>
          <w:b/>
        </w:rPr>
        <w:t xml:space="preserve">Artikel 4: </w:t>
      </w:r>
      <w:r>
        <w:rPr>
          <w:b/>
        </w:rPr>
        <w:t xml:space="preserve">Nadere Overeenkomsten </w:t>
      </w:r>
    </w:p>
    <w:p w14:paraId="1D506B86" w14:textId="77777777" w:rsidR="008238FF" w:rsidRDefault="008238FF" w:rsidP="008238FF">
      <w:pPr>
        <w:autoSpaceDE w:val="0"/>
        <w:autoSpaceDN w:val="0"/>
        <w:adjustRightInd w:val="0"/>
        <w:spacing w:line="276" w:lineRule="auto"/>
        <w:ind w:left="284" w:hanging="284"/>
        <w:jc w:val="both"/>
      </w:pPr>
    </w:p>
    <w:p w14:paraId="3139A343" w14:textId="5286204F" w:rsidR="008238FF" w:rsidRDefault="008238FF" w:rsidP="008238FF">
      <w:pPr>
        <w:autoSpaceDE w:val="0"/>
        <w:autoSpaceDN w:val="0"/>
        <w:adjustRightInd w:val="0"/>
        <w:spacing w:line="276" w:lineRule="auto"/>
        <w:ind w:left="567" w:hanging="567"/>
        <w:jc w:val="both"/>
      </w:pPr>
      <w:r>
        <w:t>4.1</w:t>
      </w:r>
      <w:r>
        <w:tab/>
      </w:r>
      <w:r w:rsidRPr="00BE6245">
        <w:rPr>
          <w:color w:val="000000"/>
        </w:rPr>
        <w:t xml:space="preserve">De voorwaarden van de </w:t>
      </w:r>
      <w:r>
        <w:rPr>
          <w:color w:val="000000"/>
        </w:rPr>
        <w:t>Raamovereenkomst</w:t>
      </w:r>
      <w:r w:rsidRPr="00BE6245">
        <w:rPr>
          <w:color w:val="000000"/>
        </w:rPr>
        <w:t xml:space="preserve"> zijn van toepassing op alle </w:t>
      </w:r>
      <w:r>
        <w:rPr>
          <w:color w:val="000000"/>
        </w:rPr>
        <w:t>Nadere Overeenkomsten</w:t>
      </w:r>
      <w:r>
        <w:t xml:space="preserve"> die tijdens de looptijd van de Raamovereenkomst tussen Opdrachtgever en Opdrachtnemer worden gesloten.</w:t>
      </w:r>
    </w:p>
    <w:p w14:paraId="0B3901EE" w14:textId="77777777" w:rsidR="008238FF" w:rsidRDefault="008238FF" w:rsidP="008238FF">
      <w:pPr>
        <w:autoSpaceDE w:val="0"/>
        <w:autoSpaceDN w:val="0"/>
        <w:adjustRightInd w:val="0"/>
        <w:spacing w:line="276" w:lineRule="auto"/>
        <w:ind w:left="567" w:hanging="567"/>
        <w:jc w:val="both"/>
      </w:pPr>
    </w:p>
    <w:p w14:paraId="250BD0F8" w14:textId="7E925614" w:rsidR="008238FF" w:rsidRDefault="008238FF" w:rsidP="008238FF">
      <w:pPr>
        <w:autoSpaceDE w:val="0"/>
        <w:autoSpaceDN w:val="0"/>
        <w:adjustRightInd w:val="0"/>
        <w:spacing w:line="276" w:lineRule="auto"/>
        <w:ind w:left="567" w:hanging="567"/>
        <w:jc w:val="both"/>
      </w:pPr>
      <w:r>
        <w:t xml:space="preserve">4.2 </w:t>
      </w:r>
      <w:r>
        <w:tab/>
        <w:t xml:space="preserve">Het staat Opdrachtgever vrij al dan niet van de Diensten van Opdrachtnemer gebruik te maken. Opdrachtnemer kan aan de </w:t>
      </w:r>
      <w:r>
        <w:rPr>
          <w:color w:val="000000"/>
        </w:rPr>
        <w:t>Raamovereenkomst</w:t>
      </w:r>
      <w:r w:rsidRPr="00BE6245">
        <w:rPr>
          <w:color w:val="000000"/>
        </w:rPr>
        <w:t xml:space="preserve"> niet het recht ontlenen op enige </w:t>
      </w:r>
      <w:r>
        <w:rPr>
          <w:color w:val="000000"/>
        </w:rPr>
        <w:t>Nadere Overeenkomst of enige vervolgopdracht</w:t>
      </w:r>
      <w:r>
        <w:t xml:space="preserve">. </w:t>
      </w:r>
    </w:p>
    <w:p w14:paraId="515C74D6" w14:textId="77777777" w:rsidR="008238FF" w:rsidRDefault="008238FF" w:rsidP="008238FF">
      <w:pPr>
        <w:autoSpaceDE w:val="0"/>
        <w:autoSpaceDN w:val="0"/>
        <w:adjustRightInd w:val="0"/>
        <w:spacing w:line="276" w:lineRule="auto"/>
        <w:ind w:left="426" w:hanging="426"/>
        <w:jc w:val="both"/>
      </w:pPr>
    </w:p>
    <w:p w14:paraId="2A9C4290" w14:textId="0F6828B7" w:rsidR="008238FF" w:rsidRDefault="008238FF" w:rsidP="008238FF">
      <w:pPr>
        <w:autoSpaceDE w:val="0"/>
        <w:autoSpaceDN w:val="0"/>
        <w:adjustRightInd w:val="0"/>
        <w:spacing w:line="276" w:lineRule="auto"/>
        <w:ind w:left="567" w:hanging="567"/>
        <w:jc w:val="both"/>
      </w:pPr>
      <w:r>
        <w:t>4.3</w:t>
      </w:r>
      <w:r>
        <w:tab/>
      </w:r>
      <w:r w:rsidRPr="001D74D1">
        <w:t>Opdracht</w:t>
      </w:r>
      <w:r>
        <w:t>nemer</w:t>
      </w:r>
      <w:r w:rsidRPr="001D74D1">
        <w:t xml:space="preserve"> kan aan een eventueel in de Aanbestedingsdocumenten opgenomen geraamde financiële waarde van de Raamovereenkomst geen rechten</w:t>
      </w:r>
      <w:r>
        <w:t xml:space="preserve"> ontlenen</w:t>
      </w:r>
      <w:r w:rsidRPr="001D74D1">
        <w:t>.</w:t>
      </w:r>
    </w:p>
    <w:p w14:paraId="29EEC003" w14:textId="4748EA29" w:rsidR="00445DE9" w:rsidRDefault="00445DE9" w:rsidP="008238FF">
      <w:pPr>
        <w:autoSpaceDE w:val="0"/>
        <w:autoSpaceDN w:val="0"/>
        <w:adjustRightInd w:val="0"/>
        <w:spacing w:line="276" w:lineRule="auto"/>
        <w:ind w:left="567" w:hanging="567"/>
        <w:jc w:val="both"/>
      </w:pPr>
    </w:p>
    <w:p w14:paraId="534C1424" w14:textId="0B4808B4" w:rsidR="00445DE9" w:rsidRDefault="00445DE9" w:rsidP="008238FF">
      <w:pPr>
        <w:autoSpaceDE w:val="0"/>
        <w:autoSpaceDN w:val="0"/>
        <w:adjustRightInd w:val="0"/>
        <w:spacing w:line="276" w:lineRule="auto"/>
        <w:ind w:left="567" w:hanging="567"/>
        <w:jc w:val="both"/>
      </w:pPr>
      <w:r>
        <w:t>4.4</w:t>
      </w:r>
      <w:r>
        <w:tab/>
        <w:t>Nadere overeenkomsten komen tot stand door een aanvraag van een tolkdienst door Opdrachtgever via het door Opdrachtnemer aangeboden systeem.</w:t>
      </w:r>
    </w:p>
    <w:p w14:paraId="720F64EF" w14:textId="77777777" w:rsidR="008238FF" w:rsidRDefault="008238FF" w:rsidP="008238FF">
      <w:pPr>
        <w:autoSpaceDE w:val="0"/>
        <w:autoSpaceDN w:val="0"/>
        <w:adjustRightInd w:val="0"/>
        <w:spacing w:line="276" w:lineRule="auto"/>
        <w:ind w:left="567" w:hanging="567"/>
        <w:jc w:val="both"/>
      </w:pPr>
    </w:p>
    <w:p w14:paraId="53A01883" w14:textId="77777777" w:rsidR="008238FF" w:rsidRPr="008238FF" w:rsidRDefault="008238FF" w:rsidP="008238FF">
      <w:pPr>
        <w:autoSpaceDE w:val="0"/>
        <w:autoSpaceDN w:val="0"/>
        <w:adjustRightInd w:val="0"/>
        <w:spacing w:line="276" w:lineRule="auto"/>
        <w:ind w:left="567" w:hanging="567"/>
        <w:jc w:val="both"/>
      </w:pPr>
    </w:p>
    <w:p w14:paraId="538D82F0" w14:textId="657C4722" w:rsidR="00763487" w:rsidRDefault="008238FF" w:rsidP="008238FF">
      <w:pPr>
        <w:autoSpaceDE w:val="0"/>
        <w:autoSpaceDN w:val="0"/>
        <w:adjustRightInd w:val="0"/>
        <w:spacing w:line="276" w:lineRule="auto"/>
        <w:ind w:left="284" w:hanging="284"/>
        <w:jc w:val="both"/>
        <w:rPr>
          <w:b/>
        </w:rPr>
      </w:pPr>
      <w:r>
        <w:rPr>
          <w:b/>
        </w:rPr>
        <w:t>Artikel 5</w:t>
      </w:r>
      <w:r w:rsidR="00763487" w:rsidRPr="008238FF">
        <w:rPr>
          <w:b/>
        </w:rPr>
        <w:t xml:space="preserve">: </w:t>
      </w:r>
      <w:r w:rsidR="00620051" w:rsidRPr="008238FF">
        <w:rPr>
          <w:b/>
        </w:rPr>
        <w:t>Algemene</w:t>
      </w:r>
      <w:r w:rsidR="00763487" w:rsidRPr="008238FF">
        <w:rPr>
          <w:b/>
        </w:rPr>
        <w:t xml:space="preserve"> Voorwaarden</w:t>
      </w:r>
    </w:p>
    <w:p w14:paraId="3FD944D0" w14:textId="77777777" w:rsidR="008238FF" w:rsidRPr="008238FF" w:rsidRDefault="008238FF" w:rsidP="008238FF">
      <w:pPr>
        <w:autoSpaceDE w:val="0"/>
        <w:autoSpaceDN w:val="0"/>
        <w:adjustRightInd w:val="0"/>
        <w:spacing w:line="276" w:lineRule="auto"/>
        <w:ind w:left="284" w:hanging="284"/>
        <w:jc w:val="both"/>
        <w:rPr>
          <w:b/>
        </w:rPr>
      </w:pPr>
    </w:p>
    <w:p w14:paraId="76E5130A" w14:textId="6BC1CD4C" w:rsidR="00763487" w:rsidRDefault="008238FF" w:rsidP="00763487">
      <w:pPr>
        <w:ind w:left="567" w:hanging="567"/>
      </w:pPr>
      <w:r>
        <w:t>5</w:t>
      </w:r>
      <w:r w:rsidR="00A130D8">
        <w:t>.1</w:t>
      </w:r>
      <w:r w:rsidR="00A130D8">
        <w:tab/>
        <w:t>Op deze Raamo</w:t>
      </w:r>
      <w:r w:rsidR="00763487" w:rsidRPr="00763487">
        <w:t xml:space="preserve">vereenkomst </w:t>
      </w:r>
      <w:r w:rsidR="00895832">
        <w:t xml:space="preserve">zijn de Algemene Rijksvoorwaarden voor het Verrichten van Diensten 2018 </w:t>
      </w:r>
      <w:r w:rsidR="00763487" w:rsidRPr="00763487">
        <w:t>en Diensten (</w:t>
      </w:r>
      <w:r w:rsidR="00895832">
        <w:t xml:space="preserve">ARVODI-2018) </w:t>
      </w:r>
      <w:r w:rsidR="00763487" w:rsidRPr="00763487">
        <w:t>van</w:t>
      </w:r>
      <w:r w:rsidR="00895832">
        <w:t xml:space="preserve"> toepassing</w:t>
      </w:r>
      <w:r w:rsidR="00763487" w:rsidRPr="00763487">
        <w:t xml:space="preserve">. Opdrachtnemer verklaart deze te hebben ontvangen en daarvan kennis te hebben genomen. De algemene of bijzondere voorwaarden van Opdrachtnemer </w:t>
      </w:r>
      <w:r w:rsidR="004D1AF8">
        <w:t xml:space="preserve">of derden </w:t>
      </w:r>
      <w:r w:rsidR="008F7CAE">
        <w:t>worde</w:t>
      </w:r>
      <w:r w:rsidR="00895832">
        <w:t>n</w:t>
      </w:r>
      <w:r w:rsidR="008F7CAE">
        <w:t xml:space="preserve"> </w:t>
      </w:r>
      <w:r w:rsidR="00763487" w:rsidRPr="00763487">
        <w:t xml:space="preserve">uitdrukkelijk </w:t>
      </w:r>
      <w:r w:rsidR="008F7CAE">
        <w:t>van de hand gewezen</w:t>
      </w:r>
      <w:r w:rsidR="00763487" w:rsidRPr="00763487">
        <w:t xml:space="preserve">. </w:t>
      </w:r>
    </w:p>
    <w:p w14:paraId="002054B8" w14:textId="77777777" w:rsidR="00135B2F" w:rsidRDefault="00135B2F" w:rsidP="00135B2F">
      <w:pPr>
        <w:autoSpaceDE w:val="0"/>
        <w:autoSpaceDN w:val="0"/>
        <w:adjustRightInd w:val="0"/>
        <w:spacing w:line="276" w:lineRule="auto"/>
        <w:ind w:left="284" w:hanging="284"/>
        <w:jc w:val="both"/>
        <w:rPr>
          <w:b/>
        </w:rPr>
      </w:pPr>
    </w:p>
    <w:p w14:paraId="43D3942E" w14:textId="77777777" w:rsidR="008F6342" w:rsidRDefault="008F6342" w:rsidP="00187BD5">
      <w:pPr>
        <w:autoSpaceDE w:val="0"/>
        <w:autoSpaceDN w:val="0"/>
        <w:adjustRightInd w:val="0"/>
        <w:spacing w:line="276" w:lineRule="auto"/>
        <w:jc w:val="both"/>
        <w:rPr>
          <w:b/>
        </w:rPr>
      </w:pPr>
    </w:p>
    <w:p w14:paraId="034B6EBE" w14:textId="77777777" w:rsidR="00CF2EBB" w:rsidRDefault="00CF2EBB">
      <w:pPr>
        <w:spacing w:line="240" w:lineRule="auto"/>
        <w:rPr>
          <w:b/>
        </w:rPr>
      </w:pPr>
      <w:r>
        <w:rPr>
          <w:b/>
        </w:rPr>
        <w:br w:type="page"/>
      </w:r>
    </w:p>
    <w:p w14:paraId="4D186F60" w14:textId="5AC2EEAE" w:rsidR="00763487" w:rsidRDefault="00135B2F" w:rsidP="00135B2F">
      <w:pPr>
        <w:autoSpaceDE w:val="0"/>
        <w:autoSpaceDN w:val="0"/>
        <w:adjustRightInd w:val="0"/>
        <w:spacing w:line="276" w:lineRule="auto"/>
        <w:ind w:left="284" w:hanging="284"/>
        <w:jc w:val="both"/>
        <w:rPr>
          <w:b/>
        </w:rPr>
      </w:pPr>
      <w:r>
        <w:rPr>
          <w:b/>
        </w:rPr>
        <w:lastRenderedPageBreak/>
        <w:t>Artikel 6</w:t>
      </w:r>
      <w:r w:rsidR="00763487" w:rsidRPr="00135B2F">
        <w:rPr>
          <w:b/>
        </w:rPr>
        <w:t>: Prijzen en Tarieven</w:t>
      </w:r>
    </w:p>
    <w:p w14:paraId="1F7242AB" w14:textId="77777777" w:rsidR="00135B2F" w:rsidRPr="00135B2F" w:rsidRDefault="00135B2F" w:rsidP="00135B2F">
      <w:pPr>
        <w:autoSpaceDE w:val="0"/>
        <w:autoSpaceDN w:val="0"/>
        <w:adjustRightInd w:val="0"/>
        <w:spacing w:line="276" w:lineRule="auto"/>
        <w:ind w:left="284" w:hanging="284"/>
        <w:jc w:val="both"/>
        <w:rPr>
          <w:b/>
        </w:rPr>
      </w:pPr>
    </w:p>
    <w:p w14:paraId="3D75A2BF" w14:textId="6A192534" w:rsidR="00763487" w:rsidRPr="00763487" w:rsidRDefault="00104A6B" w:rsidP="00763487">
      <w:pPr>
        <w:ind w:left="567" w:hanging="567"/>
      </w:pPr>
      <w:r>
        <w:t>6</w:t>
      </w:r>
      <w:r w:rsidR="00763487" w:rsidRPr="00763487">
        <w:t>.1</w:t>
      </w:r>
      <w:r w:rsidR="00763487" w:rsidRPr="00763487">
        <w:tab/>
        <w:t>Opdrachtgever betaalt</w:t>
      </w:r>
      <w:r w:rsidR="00135B2F">
        <w:t xml:space="preserve"> Opdrachtnemer voor Diensten de Tarieven</w:t>
      </w:r>
      <w:r w:rsidR="00763487" w:rsidRPr="00763487">
        <w:t xml:space="preserve"> overeenkomstig de Aanbieding. Deze Tarieven zijn exclusief BTW en omvatten alle kosten voor levering van de Diensten. </w:t>
      </w:r>
    </w:p>
    <w:p w14:paraId="64F1504D" w14:textId="77777777" w:rsidR="00763487" w:rsidRPr="00763487" w:rsidRDefault="00763487" w:rsidP="00763487">
      <w:pPr>
        <w:ind w:left="567" w:hanging="567"/>
      </w:pPr>
    </w:p>
    <w:p w14:paraId="18A28ECA" w14:textId="027C15C1" w:rsidR="00763487" w:rsidRDefault="00104A6B" w:rsidP="00763487">
      <w:pPr>
        <w:ind w:left="567" w:hanging="567"/>
      </w:pPr>
      <w:r>
        <w:t>6</w:t>
      </w:r>
      <w:r w:rsidR="00135B2F">
        <w:t>.2</w:t>
      </w:r>
      <w:r w:rsidR="00135B2F">
        <w:tab/>
        <w:t>De Tarieven</w:t>
      </w:r>
      <w:r w:rsidR="00763487" w:rsidRPr="00763487">
        <w:t xml:space="preserve"> in de </w:t>
      </w:r>
      <w:r w:rsidR="00763487" w:rsidRPr="00FC7925">
        <w:t xml:space="preserve">Aanbieding </w:t>
      </w:r>
      <w:r w:rsidR="00135B2F" w:rsidRPr="00FC7925">
        <w:t>staan vast</w:t>
      </w:r>
      <w:r w:rsidR="00763487" w:rsidRPr="00FC7925">
        <w:t xml:space="preserve"> tot 1 januari 202</w:t>
      </w:r>
      <w:r w:rsidR="009D6E49">
        <w:t>3</w:t>
      </w:r>
      <w:r w:rsidR="00763487" w:rsidRPr="00FC7925">
        <w:t xml:space="preserve"> </w:t>
      </w:r>
      <w:r w:rsidR="00135B2F" w:rsidRPr="00FC7925">
        <w:t xml:space="preserve">en worden daarna jaarlijks per 1 januari geïndexeerd </w:t>
      </w:r>
      <w:r w:rsidR="00187BD5" w:rsidRPr="00FC7925">
        <w:t>conform</w:t>
      </w:r>
      <w:r w:rsidR="00A74830">
        <w:t xml:space="preserve"> eis 2</w:t>
      </w:r>
      <w:r w:rsidR="00215034">
        <w:t>8</w:t>
      </w:r>
      <w:r w:rsidR="00FC7925" w:rsidRPr="00FC7925">
        <w:t xml:space="preserve"> van het Programma van Eisen.</w:t>
      </w:r>
    </w:p>
    <w:p w14:paraId="13BB5FEC" w14:textId="77777777" w:rsidR="00104A6B" w:rsidRDefault="00104A6B" w:rsidP="00763487">
      <w:pPr>
        <w:ind w:left="567" w:hanging="567"/>
      </w:pPr>
    </w:p>
    <w:p w14:paraId="165BA97E" w14:textId="77777777" w:rsidR="00104A6B" w:rsidRPr="00763487" w:rsidRDefault="00104A6B" w:rsidP="00763487">
      <w:pPr>
        <w:ind w:left="567" w:hanging="567"/>
      </w:pPr>
    </w:p>
    <w:p w14:paraId="2F4C95AE" w14:textId="00C3B6E9" w:rsidR="00763487" w:rsidRDefault="00104A6B" w:rsidP="00104A6B">
      <w:pPr>
        <w:autoSpaceDE w:val="0"/>
        <w:autoSpaceDN w:val="0"/>
        <w:adjustRightInd w:val="0"/>
        <w:spacing w:line="276" w:lineRule="auto"/>
        <w:ind w:left="284" w:hanging="284"/>
        <w:jc w:val="both"/>
        <w:rPr>
          <w:b/>
        </w:rPr>
      </w:pPr>
      <w:r>
        <w:rPr>
          <w:b/>
        </w:rPr>
        <w:t>Artikel 7</w:t>
      </w:r>
      <w:r w:rsidR="00464061">
        <w:rPr>
          <w:b/>
        </w:rPr>
        <w:t>: Facturering</w:t>
      </w:r>
    </w:p>
    <w:p w14:paraId="5582088F" w14:textId="77777777" w:rsidR="00104A6B" w:rsidRPr="00104A6B" w:rsidRDefault="00104A6B" w:rsidP="00104A6B">
      <w:pPr>
        <w:autoSpaceDE w:val="0"/>
        <w:autoSpaceDN w:val="0"/>
        <w:adjustRightInd w:val="0"/>
        <w:spacing w:line="276" w:lineRule="auto"/>
        <w:ind w:left="284" w:hanging="284"/>
        <w:jc w:val="both"/>
        <w:rPr>
          <w:b/>
        </w:rPr>
      </w:pPr>
    </w:p>
    <w:p w14:paraId="2816F3D4" w14:textId="6F4CCC27" w:rsidR="00763487" w:rsidRPr="00763487" w:rsidRDefault="00104A6B" w:rsidP="00763487">
      <w:pPr>
        <w:spacing w:after="200" w:line="276" w:lineRule="auto"/>
        <w:ind w:left="567" w:hanging="567"/>
        <w:rPr>
          <w:rFonts w:ascii="Georgia" w:eastAsia="Georgia" w:hAnsi="Georgia"/>
          <w:bCs/>
        </w:rPr>
      </w:pPr>
      <w:r>
        <w:rPr>
          <w:rFonts w:ascii="Georgia" w:eastAsia="Georgia" w:hAnsi="Georgia"/>
        </w:rPr>
        <w:t>7</w:t>
      </w:r>
      <w:r w:rsidR="00763487" w:rsidRPr="00763487">
        <w:rPr>
          <w:rFonts w:ascii="Georgia" w:eastAsia="Georgia" w:hAnsi="Georgia"/>
        </w:rPr>
        <w:t>.1</w:t>
      </w:r>
      <w:r w:rsidR="00763487" w:rsidRPr="00763487">
        <w:rPr>
          <w:rFonts w:ascii="Georgia" w:eastAsia="Georgia" w:hAnsi="Georgia"/>
        </w:rPr>
        <w:tab/>
      </w:r>
      <w:r w:rsidRPr="00EF75BD">
        <w:t>Opdrachtnemer factureert elektronisch op de in de</w:t>
      </w:r>
      <w:r>
        <w:t xml:space="preserve"> Aanbestedingsdocumenten </w:t>
      </w:r>
      <w:r w:rsidRPr="00EF75BD">
        <w:t>voorgeschreven wijze</w:t>
      </w:r>
      <w:r>
        <w:t xml:space="preserve"> en met inachtneming van artikel 17 ARVODI-2018.</w:t>
      </w:r>
    </w:p>
    <w:p w14:paraId="68D24109" w14:textId="77777777" w:rsidR="00104A6B" w:rsidRDefault="00104A6B" w:rsidP="00BD5744"/>
    <w:p w14:paraId="1AEF6585" w14:textId="6D5B4F59" w:rsidR="00EA2B73" w:rsidRPr="00D80616" w:rsidRDefault="00EA2B73" w:rsidP="00EA2B73">
      <w:pPr>
        <w:rPr>
          <w:b/>
          <w:bCs/>
        </w:rPr>
      </w:pPr>
      <w:r w:rsidRPr="00D80616">
        <w:rPr>
          <w:b/>
          <w:bCs/>
        </w:rPr>
        <w:t xml:space="preserve">Artikel </w:t>
      </w:r>
      <w:r w:rsidR="0080073F">
        <w:rPr>
          <w:b/>
          <w:bCs/>
        </w:rPr>
        <w:t>8</w:t>
      </w:r>
      <w:r w:rsidRPr="00D80616">
        <w:rPr>
          <w:b/>
          <w:bCs/>
        </w:rPr>
        <w:t xml:space="preserve">: </w:t>
      </w:r>
      <w:r>
        <w:rPr>
          <w:b/>
          <w:bCs/>
        </w:rPr>
        <w:t xml:space="preserve">Geheimhouding </w:t>
      </w:r>
      <w:r w:rsidR="00D90207">
        <w:rPr>
          <w:b/>
          <w:bCs/>
        </w:rPr>
        <w:t>en integriteit</w:t>
      </w:r>
    </w:p>
    <w:p w14:paraId="6D165DE1" w14:textId="77777777" w:rsidR="00EA2B73" w:rsidRDefault="00EA2B73" w:rsidP="00EA2B73">
      <w:pPr>
        <w:ind w:left="426"/>
        <w:jc w:val="both"/>
        <w:rPr>
          <w:bCs/>
        </w:rPr>
      </w:pPr>
    </w:p>
    <w:p w14:paraId="40A4A4FB" w14:textId="62FFF90D" w:rsidR="00531FD0" w:rsidRDefault="0080073F" w:rsidP="0035127E">
      <w:pPr>
        <w:spacing w:line="276" w:lineRule="auto"/>
        <w:ind w:left="567" w:hanging="567"/>
        <w:jc w:val="both"/>
        <w:rPr>
          <w:bCs/>
        </w:rPr>
      </w:pPr>
      <w:r>
        <w:rPr>
          <w:bCs/>
        </w:rPr>
        <w:t>8</w:t>
      </w:r>
      <w:r w:rsidR="00EA2B73" w:rsidRPr="00D80616">
        <w:rPr>
          <w:bCs/>
        </w:rPr>
        <w:t>.</w:t>
      </w:r>
      <w:r w:rsidR="00EA2B73">
        <w:rPr>
          <w:bCs/>
        </w:rPr>
        <w:t>1</w:t>
      </w:r>
      <w:r w:rsidR="00EA2B73" w:rsidRPr="00D80616">
        <w:rPr>
          <w:bCs/>
        </w:rPr>
        <w:t xml:space="preserve"> </w:t>
      </w:r>
      <w:r w:rsidR="00EA2B73">
        <w:rPr>
          <w:bCs/>
        </w:rPr>
        <w:tab/>
      </w:r>
      <w:r w:rsidR="00EA2B73" w:rsidRPr="004F569E">
        <w:rPr>
          <w:bCs/>
        </w:rPr>
        <w:t>Alle door O</w:t>
      </w:r>
      <w:r w:rsidR="00EA2B73">
        <w:rPr>
          <w:bCs/>
        </w:rPr>
        <w:t xml:space="preserve">pdrachtgever aan Opdrachtnemer en diens </w:t>
      </w:r>
      <w:r w:rsidR="00EA2B73" w:rsidRPr="004F569E">
        <w:rPr>
          <w:bCs/>
        </w:rPr>
        <w:t>personeel ter beschikking gestelde informatie, hulpmiddelen en documenten blijven eigendom van Opdrachtgev</w:t>
      </w:r>
      <w:r w:rsidR="00EA2B73">
        <w:rPr>
          <w:bCs/>
        </w:rPr>
        <w:t>er en dienen door Opdrachtnemer en</w:t>
      </w:r>
      <w:r w:rsidR="00EA2B73" w:rsidRPr="004F569E">
        <w:rPr>
          <w:bCs/>
        </w:rPr>
        <w:t xml:space="preserve"> diens personeel vertrouwelijk te worden behandeld, conform het gesteld</w:t>
      </w:r>
      <w:r w:rsidR="00EA2B73">
        <w:rPr>
          <w:bCs/>
        </w:rPr>
        <w:t xml:space="preserve">e onder artikel 13 ARVODI-2018. </w:t>
      </w:r>
    </w:p>
    <w:p w14:paraId="5B4B6A8C" w14:textId="77436814" w:rsidR="00D90207" w:rsidRDefault="00D90207" w:rsidP="0035127E">
      <w:pPr>
        <w:spacing w:line="276" w:lineRule="auto"/>
        <w:ind w:left="567" w:hanging="567"/>
        <w:jc w:val="both"/>
        <w:rPr>
          <w:bCs/>
        </w:rPr>
      </w:pPr>
    </w:p>
    <w:p w14:paraId="6FFCC4B1" w14:textId="110251E6" w:rsidR="00D90207" w:rsidRDefault="0080073F" w:rsidP="0035127E">
      <w:pPr>
        <w:spacing w:line="276" w:lineRule="auto"/>
        <w:ind w:left="567" w:hanging="567"/>
        <w:jc w:val="both"/>
        <w:rPr>
          <w:bCs/>
        </w:rPr>
      </w:pPr>
      <w:r>
        <w:rPr>
          <w:bCs/>
        </w:rPr>
        <w:t>8</w:t>
      </w:r>
      <w:r w:rsidR="00D90207">
        <w:rPr>
          <w:bCs/>
        </w:rPr>
        <w:t>.2</w:t>
      </w:r>
      <w:r w:rsidR="00D90207">
        <w:rPr>
          <w:bCs/>
        </w:rPr>
        <w:tab/>
      </w:r>
      <w:r w:rsidR="002E5F8D">
        <w:rPr>
          <w:bCs/>
        </w:rPr>
        <w:t xml:space="preserve">In het kader van geheimhouding en integriteit garandeert </w:t>
      </w:r>
      <w:r w:rsidR="00D90207">
        <w:rPr>
          <w:bCs/>
        </w:rPr>
        <w:t>Opdracht</w:t>
      </w:r>
      <w:r w:rsidR="002E5F8D">
        <w:rPr>
          <w:bCs/>
        </w:rPr>
        <w:t>nemer</w:t>
      </w:r>
      <w:r w:rsidR="00D90207">
        <w:rPr>
          <w:bCs/>
        </w:rPr>
        <w:t xml:space="preserve"> </w:t>
      </w:r>
      <w:r w:rsidR="002E5F8D">
        <w:rPr>
          <w:bCs/>
        </w:rPr>
        <w:t xml:space="preserve">dat de </w:t>
      </w:r>
      <w:r w:rsidR="002E5F8D" w:rsidRPr="00D90207">
        <w:rPr>
          <w:bCs/>
        </w:rPr>
        <w:t xml:space="preserve">in te zetten tolken </w:t>
      </w:r>
      <w:r w:rsidR="00B521A2">
        <w:rPr>
          <w:bCs/>
        </w:rPr>
        <w:t xml:space="preserve">beschikken over </w:t>
      </w:r>
      <w:r w:rsidR="002E5F8D">
        <w:rPr>
          <w:bCs/>
        </w:rPr>
        <w:t xml:space="preserve">de </w:t>
      </w:r>
      <w:r w:rsidR="00B521A2">
        <w:rPr>
          <w:bCs/>
        </w:rPr>
        <w:t xml:space="preserve">in </w:t>
      </w:r>
      <w:r w:rsidR="002E5F8D">
        <w:rPr>
          <w:bCs/>
        </w:rPr>
        <w:t xml:space="preserve">Aanbestedingsleidraad </w:t>
      </w:r>
      <w:r w:rsidR="00B521A2">
        <w:rPr>
          <w:bCs/>
        </w:rPr>
        <w:t xml:space="preserve">genoemde documenten en zij staat er voor in dat de daar genoemde verklaringen zijn ondertekend en worden nageleefd. </w:t>
      </w:r>
    </w:p>
    <w:p w14:paraId="010F6DCC" w14:textId="47F3E388" w:rsidR="004448FB" w:rsidRDefault="004448FB" w:rsidP="0035127E">
      <w:pPr>
        <w:spacing w:line="276" w:lineRule="auto"/>
        <w:ind w:left="567" w:hanging="567"/>
        <w:jc w:val="both"/>
        <w:rPr>
          <w:bCs/>
        </w:rPr>
      </w:pPr>
    </w:p>
    <w:p w14:paraId="726CA9A0" w14:textId="210CA6CB" w:rsidR="004448FB" w:rsidRDefault="0080073F" w:rsidP="0035127E">
      <w:pPr>
        <w:spacing w:line="276" w:lineRule="auto"/>
        <w:ind w:left="567" w:hanging="567"/>
        <w:jc w:val="both"/>
        <w:rPr>
          <w:bCs/>
        </w:rPr>
      </w:pPr>
      <w:r>
        <w:rPr>
          <w:bCs/>
        </w:rPr>
        <w:t>8</w:t>
      </w:r>
      <w:r w:rsidR="004448FB">
        <w:rPr>
          <w:bCs/>
        </w:rPr>
        <w:t>.3</w:t>
      </w:r>
      <w:r w:rsidR="004448FB">
        <w:rPr>
          <w:bCs/>
        </w:rPr>
        <w:tab/>
        <w:t xml:space="preserve">Eventuele klachten </w:t>
      </w:r>
      <w:r w:rsidR="00A87EB9">
        <w:rPr>
          <w:bCs/>
        </w:rPr>
        <w:t xml:space="preserve">worden door </w:t>
      </w:r>
      <w:r w:rsidR="004448FB">
        <w:rPr>
          <w:bCs/>
        </w:rPr>
        <w:t>Opdrachtnemer zorgvuldig</w:t>
      </w:r>
      <w:r w:rsidR="00A87EB9">
        <w:rPr>
          <w:bCs/>
        </w:rPr>
        <w:t xml:space="preserve"> met inachtneming van de Aanbestedingsdocumenten </w:t>
      </w:r>
      <w:r w:rsidR="000959E9">
        <w:rPr>
          <w:bCs/>
        </w:rPr>
        <w:t>afgehandeld.</w:t>
      </w:r>
    </w:p>
    <w:p w14:paraId="4E6FE77E" w14:textId="77777777" w:rsidR="008668B0" w:rsidRPr="00FA2B07" w:rsidRDefault="008668B0" w:rsidP="0035127E">
      <w:pPr>
        <w:spacing w:line="276" w:lineRule="auto"/>
        <w:ind w:left="567" w:hanging="567"/>
        <w:jc w:val="both"/>
        <w:rPr>
          <w:bCs/>
        </w:rPr>
      </w:pPr>
    </w:p>
    <w:p w14:paraId="0D44BB1D" w14:textId="7D678319" w:rsidR="00763487" w:rsidRPr="00464061" w:rsidRDefault="00476785" w:rsidP="00763487">
      <w:pPr>
        <w:keepNext/>
        <w:keepLines/>
        <w:spacing w:before="260" w:after="260"/>
        <w:ind w:left="567" w:hanging="567"/>
        <w:outlineLvl w:val="1"/>
        <w:rPr>
          <w:b/>
          <w:bCs/>
        </w:rPr>
      </w:pPr>
      <w:r>
        <w:rPr>
          <w:b/>
          <w:bCs/>
        </w:rPr>
        <w:t xml:space="preserve">Artikel </w:t>
      </w:r>
      <w:r w:rsidR="0080073F">
        <w:rPr>
          <w:b/>
          <w:bCs/>
        </w:rPr>
        <w:t>9</w:t>
      </w:r>
      <w:r w:rsidR="00763487" w:rsidRPr="00464061">
        <w:rPr>
          <w:b/>
          <w:bCs/>
        </w:rPr>
        <w:t>: Verzekering</w:t>
      </w:r>
    </w:p>
    <w:p w14:paraId="207C7558" w14:textId="01103E8C" w:rsidR="00464061" w:rsidRDefault="0080073F" w:rsidP="008668B0">
      <w:pPr>
        <w:ind w:left="567" w:hanging="567"/>
      </w:pPr>
      <w:r>
        <w:t>9</w:t>
      </w:r>
      <w:r w:rsidR="00763487" w:rsidRPr="00763487">
        <w:t>.1</w:t>
      </w:r>
      <w:r w:rsidR="00763487" w:rsidRPr="00763487">
        <w:tab/>
        <w:t xml:space="preserve">In aanvulling op artikel 26 jo. artikel 21 lid 3 van de ARVODI-2018 geldt dat Opdrachtnemer gedurende de looptijd van deze Overeenkomst de verzekeringen heeft en aanhoudt die op afdoende wijze wettelijke, beroeps- en/of bedrijfsaansprakelijkheid afdekken. De (afzonderlijke) verzekeringen hebben een minimale dekking van  </w:t>
      </w:r>
      <w:r w:rsidR="008668B0" w:rsidRPr="00307A15">
        <w:t>€</w:t>
      </w:r>
      <w:r w:rsidR="00646573">
        <w:t>150</w:t>
      </w:r>
      <w:r w:rsidR="008668B0" w:rsidRPr="00307A15">
        <w:t xml:space="preserve">.000 </w:t>
      </w:r>
      <w:r w:rsidR="00763487" w:rsidRPr="00307A15">
        <w:t xml:space="preserve">exclusief BTW per gebeurtenis en </w:t>
      </w:r>
      <w:r w:rsidR="008668B0" w:rsidRPr="00307A15">
        <w:t xml:space="preserve">€ </w:t>
      </w:r>
      <w:r w:rsidR="00646573">
        <w:t>3</w:t>
      </w:r>
      <w:r w:rsidR="008668B0" w:rsidRPr="00307A15">
        <w:t>00.000</w:t>
      </w:r>
      <w:r w:rsidR="00763487" w:rsidRPr="00307A15">
        <w:t xml:space="preserve"> exclusief BTW per jaar.</w:t>
      </w:r>
      <w:r w:rsidR="00763487" w:rsidRPr="00763487">
        <w:t xml:space="preserve"> </w:t>
      </w:r>
    </w:p>
    <w:p w14:paraId="37DD4652" w14:textId="77777777" w:rsidR="008668B0" w:rsidRDefault="008668B0" w:rsidP="008668B0">
      <w:pPr>
        <w:ind w:left="567" w:hanging="567"/>
      </w:pPr>
    </w:p>
    <w:p w14:paraId="61AE6558" w14:textId="77777777" w:rsidR="00464061" w:rsidRPr="00763487" w:rsidRDefault="00464061" w:rsidP="00763487">
      <w:pPr>
        <w:ind w:left="567" w:hanging="567"/>
      </w:pPr>
    </w:p>
    <w:p w14:paraId="24A2440F" w14:textId="3B4CDFDC" w:rsidR="00763487" w:rsidRDefault="00763487" w:rsidP="00464061">
      <w:pPr>
        <w:autoSpaceDE w:val="0"/>
        <w:autoSpaceDN w:val="0"/>
        <w:adjustRightInd w:val="0"/>
        <w:spacing w:line="276" w:lineRule="auto"/>
        <w:jc w:val="both"/>
        <w:rPr>
          <w:b/>
          <w:bCs/>
        </w:rPr>
      </w:pPr>
      <w:r w:rsidRPr="00464061">
        <w:rPr>
          <w:b/>
          <w:bCs/>
        </w:rPr>
        <w:t>Artikel</w:t>
      </w:r>
      <w:r w:rsidR="00476785">
        <w:rPr>
          <w:b/>
          <w:bCs/>
        </w:rPr>
        <w:t xml:space="preserve"> </w:t>
      </w:r>
      <w:r w:rsidR="0080073F">
        <w:rPr>
          <w:b/>
          <w:bCs/>
        </w:rPr>
        <w:t>10</w:t>
      </w:r>
      <w:r w:rsidRPr="00464061">
        <w:rPr>
          <w:b/>
          <w:bCs/>
        </w:rPr>
        <w:t xml:space="preserve">: </w:t>
      </w:r>
      <w:r w:rsidR="00B70FB2">
        <w:rPr>
          <w:b/>
          <w:bCs/>
        </w:rPr>
        <w:t xml:space="preserve">Tekortkoming en </w:t>
      </w:r>
      <w:r w:rsidRPr="00464061">
        <w:rPr>
          <w:b/>
          <w:bCs/>
        </w:rPr>
        <w:t>vrijwaring</w:t>
      </w:r>
    </w:p>
    <w:p w14:paraId="7A72B988" w14:textId="77777777" w:rsidR="00464061" w:rsidRPr="00464061" w:rsidRDefault="00464061" w:rsidP="00464061">
      <w:pPr>
        <w:autoSpaceDE w:val="0"/>
        <w:autoSpaceDN w:val="0"/>
        <w:adjustRightInd w:val="0"/>
        <w:spacing w:line="276" w:lineRule="auto"/>
        <w:jc w:val="both"/>
        <w:rPr>
          <w:b/>
          <w:bCs/>
        </w:rPr>
      </w:pPr>
    </w:p>
    <w:p w14:paraId="66186BC9" w14:textId="0F34DEA8" w:rsidR="00937AF0" w:rsidRDefault="0080073F" w:rsidP="00B70FB2">
      <w:pPr>
        <w:autoSpaceDE w:val="0"/>
        <w:autoSpaceDN w:val="0"/>
        <w:adjustRightInd w:val="0"/>
        <w:spacing w:line="276" w:lineRule="auto"/>
        <w:ind w:left="567" w:hanging="567"/>
        <w:jc w:val="both"/>
      </w:pPr>
      <w:r>
        <w:t>10</w:t>
      </w:r>
      <w:r w:rsidR="00763487" w:rsidRPr="00763487">
        <w:t>.1</w:t>
      </w:r>
      <w:r w:rsidR="00763487" w:rsidRPr="00763487">
        <w:tab/>
      </w:r>
      <w:r w:rsidR="00937AF0">
        <w:t xml:space="preserve">Bij overschrijding van de overeengekomen termijnen voor het leveren van de Diensten is Opdrachtnemer zonder ingebrekestelling in verzuim. </w:t>
      </w:r>
    </w:p>
    <w:p w14:paraId="6448709A" w14:textId="77777777" w:rsidR="00937AF0" w:rsidRDefault="00937AF0" w:rsidP="00B70FB2">
      <w:pPr>
        <w:autoSpaceDE w:val="0"/>
        <w:autoSpaceDN w:val="0"/>
        <w:adjustRightInd w:val="0"/>
        <w:spacing w:line="276" w:lineRule="auto"/>
        <w:ind w:left="567" w:hanging="567"/>
        <w:jc w:val="both"/>
      </w:pPr>
    </w:p>
    <w:p w14:paraId="07B24264" w14:textId="7A4E7D70" w:rsidR="00445DE9" w:rsidRDefault="0080073F" w:rsidP="00B70FB2">
      <w:pPr>
        <w:autoSpaceDE w:val="0"/>
        <w:autoSpaceDN w:val="0"/>
        <w:adjustRightInd w:val="0"/>
        <w:spacing w:line="276" w:lineRule="auto"/>
        <w:ind w:left="567" w:hanging="567"/>
        <w:jc w:val="both"/>
      </w:pPr>
      <w:r>
        <w:t>10</w:t>
      </w:r>
      <w:r w:rsidR="00937AF0">
        <w:t>.2</w:t>
      </w:r>
      <w:r w:rsidR="00937AF0">
        <w:tab/>
      </w:r>
      <w:r w:rsidR="00445DE9">
        <w:t xml:space="preserve">Indien Opdrachtnemer niet in staat is de gevraagde </w:t>
      </w:r>
      <w:r w:rsidR="00937AF0">
        <w:t>D</w:t>
      </w:r>
      <w:r w:rsidR="00445DE9">
        <w:t xml:space="preserve">ienst binnen de overeengekomen termijn te leveren, brengt zij Opdrachtgever daarvan onmiddellijk op de hoogte en geeft </w:t>
      </w:r>
      <w:r w:rsidR="00937AF0">
        <w:t>daarbij aan binnen welke termijn deze Dienst wel geleverd kan worden. Het staat Opdrachtgever in dat geval vrij om de betreffende Dienst elders af te nemen, ook als Opdrachtnemer nog niet in verzuim is, dan wel alsnog gebruik te maken van de door Opdrachtnemer aangeboden Dienst.</w:t>
      </w:r>
    </w:p>
    <w:p w14:paraId="7376DA6B" w14:textId="77777777" w:rsidR="00445DE9" w:rsidRDefault="00445DE9" w:rsidP="00B70FB2">
      <w:pPr>
        <w:autoSpaceDE w:val="0"/>
        <w:autoSpaceDN w:val="0"/>
        <w:adjustRightInd w:val="0"/>
        <w:spacing w:line="276" w:lineRule="auto"/>
        <w:ind w:left="567" w:hanging="567"/>
        <w:jc w:val="both"/>
      </w:pPr>
    </w:p>
    <w:p w14:paraId="71D032D7" w14:textId="302F2A8C" w:rsidR="00B70FB2" w:rsidRDefault="00937AF0" w:rsidP="00B70FB2">
      <w:pPr>
        <w:autoSpaceDE w:val="0"/>
        <w:autoSpaceDN w:val="0"/>
        <w:adjustRightInd w:val="0"/>
        <w:spacing w:line="276" w:lineRule="auto"/>
        <w:ind w:left="567" w:hanging="567"/>
        <w:jc w:val="both"/>
      </w:pPr>
      <w:r>
        <w:t>1</w:t>
      </w:r>
      <w:r w:rsidR="0080073F">
        <w:t>0</w:t>
      </w:r>
      <w:r>
        <w:t>.3</w:t>
      </w:r>
      <w:r>
        <w:tab/>
      </w:r>
      <w:r w:rsidR="00B70FB2" w:rsidRPr="003E2683">
        <w:t>In</w:t>
      </w:r>
      <w:r w:rsidR="00B70FB2">
        <w:t>dien</w:t>
      </w:r>
      <w:r w:rsidR="00B70FB2" w:rsidRPr="003E2683">
        <w:t xml:space="preserve"> </w:t>
      </w:r>
      <w:r w:rsidR="00A179D4">
        <w:t>Opdrachtnemer in verzuim is</w:t>
      </w:r>
      <w:r w:rsidR="00B70FB2">
        <w:t>,</w:t>
      </w:r>
      <w:r w:rsidR="004D1AF8">
        <w:t xml:space="preserve"> heeft</w:t>
      </w:r>
      <w:r w:rsidR="00B70FB2" w:rsidRPr="003E2683">
        <w:t xml:space="preserve"> Opdrachtgever, onverminderd </w:t>
      </w:r>
      <w:r w:rsidR="00B70FB2">
        <w:t>andere</w:t>
      </w:r>
      <w:r w:rsidR="00B70FB2" w:rsidRPr="003E2683">
        <w:t xml:space="preserve"> rechten, </w:t>
      </w:r>
      <w:r w:rsidR="004D1AF8">
        <w:t xml:space="preserve">het recht om </w:t>
      </w:r>
      <w:r w:rsidR="00CB0082">
        <w:t xml:space="preserve">de betreffende opdracht </w:t>
      </w:r>
      <w:r w:rsidR="004D1AF8">
        <w:t>door een derde te late</w:t>
      </w:r>
      <w:r w:rsidR="00CB0082">
        <w:t>n</w:t>
      </w:r>
      <w:r w:rsidR="004D1AF8">
        <w:t xml:space="preserve"> uitvoeren</w:t>
      </w:r>
      <w:r w:rsidR="00CB0082">
        <w:t xml:space="preserve">. </w:t>
      </w:r>
      <w:r w:rsidR="003702DD">
        <w:t>Opdrachtn</w:t>
      </w:r>
      <w:r w:rsidR="00187BD5">
        <w:t>e</w:t>
      </w:r>
      <w:r w:rsidR="003702DD">
        <w:t>mer</w:t>
      </w:r>
      <w:r w:rsidR="00B70FB2">
        <w:t xml:space="preserve"> zal daaraan </w:t>
      </w:r>
      <w:r w:rsidR="00042905">
        <w:t>haar</w:t>
      </w:r>
      <w:r w:rsidR="00B70FB2">
        <w:t xml:space="preserve"> medewerking </w:t>
      </w:r>
      <w:r w:rsidR="00B70FB2" w:rsidRPr="003E2683">
        <w:t>verlenen en op eerste verzoek de daarvoor benodigde informatie te verstrekken.</w:t>
      </w:r>
    </w:p>
    <w:p w14:paraId="75E6BBE4" w14:textId="77777777" w:rsidR="004F1A43" w:rsidRDefault="004F1A43" w:rsidP="00B70FB2">
      <w:pPr>
        <w:autoSpaceDE w:val="0"/>
        <w:autoSpaceDN w:val="0"/>
        <w:adjustRightInd w:val="0"/>
        <w:spacing w:line="276" w:lineRule="auto"/>
        <w:ind w:left="567" w:hanging="567"/>
        <w:jc w:val="both"/>
      </w:pPr>
    </w:p>
    <w:p w14:paraId="2FC31D67" w14:textId="14F4AD92" w:rsidR="004F1A43" w:rsidRPr="00BB7AAD" w:rsidRDefault="004F1A43" w:rsidP="00B70FB2">
      <w:pPr>
        <w:autoSpaceDE w:val="0"/>
        <w:autoSpaceDN w:val="0"/>
        <w:adjustRightInd w:val="0"/>
        <w:spacing w:line="276" w:lineRule="auto"/>
        <w:ind w:left="567" w:hanging="567"/>
        <w:jc w:val="both"/>
      </w:pPr>
      <w:r>
        <w:t>1</w:t>
      </w:r>
      <w:r w:rsidR="0080073F">
        <w:t>0</w:t>
      </w:r>
      <w:r>
        <w:t>.</w:t>
      </w:r>
      <w:r w:rsidR="00042905">
        <w:t>4</w:t>
      </w:r>
      <w:r w:rsidRPr="004F1A43">
        <w:t xml:space="preserve"> </w:t>
      </w:r>
      <w:r>
        <w:tab/>
      </w:r>
      <w:r w:rsidRPr="00307A15">
        <w:t>In afwijking van artikel 21.3 ARVODI-2018 is de aansprakelijkheid van Partijen uit hoofd</w:t>
      </w:r>
      <w:r w:rsidR="005D6406" w:rsidRPr="00307A15">
        <w:t>e van dat artikel beperkt tot €</w:t>
      </w:r>
      <w:r w:rsidR="00AF38CC">
        <w:t>75</w:t>
      </w:r>
      <w:r w:rsidR="008668B0" w:rsidRPr="00307A15">
        <w:t>.</w:t>
      </w:r>
      <w:r w:rsidR="005D6406" w:rsidRPr="00307A15">
        <w:t>000 per gebeurtenis en €</w:t>
      </w:r>
      <w:r w:rsidR="00AF38CC">
        <w:t>150</w:t>
      </w:r>
      <w:r w:rsidRPr="00307A15">
        <w:t>.000 per contractjaar of gedeelte van een jaar dat de Overeenkomst van kracht is.</w:t>
      </w:r>
    </w:p>
    <w:p w14:paraId="7628011B" w14:textId="77777777" w:rsidR="00763487" w:rsidRPr="00763487" w:rsidRDefault="00763487" w:rsidP="00763487">
      <w:pPr>
        <w:ind w:left="567" w:hanging="567"/>
      </w:pPr>
    </w:p>
    <w:p w14:paraId="77BF70A7" w14:textId="3E26AF7E" w:rsidR="00763487" w:rsidRDefault="00476785" w:rsidP="00763487">
      <w:pPr>
        <w:ind w:left="567" w:hanging="567"/>
      </w:pPr>
      <w:r>
        <w:t>1</w:t>
      </w:r>
      <w:r w:rsidR="0080073F">
        <w:t>0</w:t>
      </w:r>
      <w:r w:rsidR="00763487" w:rsidRPr="00763487">
        <w:t>.</w:t>
      </w:r>
      <w:r w:rsidR="00042905">
        <w:t>5</w:t>
      </w:r>
      <w:r w:rsidR="00763487" w:rsidRPr="00763487">
        <w:tab/>
        <w:t>Opdrachtnemer</w:t>
      </w:r>
      <w:r w:rsidR="00A179D4">
        <w:t xml:space="preserve"> vrijwaart</w:t>
      </w:r>
      <w:r w:rsidR="00763487" w:rsidRPr="00763487">
        <w:t xml:space="preserve"> Opdrachtgever tegen eventuele aanspraken van derden </w:t>
      </w:r>
      <w:r w:rsidR="00A130D8">
        <w:t xml:space="preserve">ter zake van </w:t>
      </w:r>
      <w:r w:rsidR="00763487" w:rsidRPr="00763487">
        <w:t>schade als gevolg van het tekortschieten als bedoeld in artikel 21 van de ARVODI-2018, dan wel onrechtmatig handelen of nalaten.</w:t>
      </w:r>
    </w:p>
    <w:p w14:paraId="34D61A1B" w14:textId="77777777" w:rsidR="00B70FB2" w:rsidRPr="00763487" w:rsidRDefault="00B70FB2" w:rsidP="00763487">
      <w:pPr>
        <w:ind w:left="567" w:hanging="567"/>
      </w:pPr>
    </w:p>
    <w:p w14:paraId="71013D4D" w14:textId="77777777" w:rsidR="00730BEA" w:rsidRDefault="00730BEA" w:rsidP="00730BEA">
      <w:pPr>
        <w:autoSpaceDE w:val="0"/>
        <w:autoSpaceDN w:val="0"/>
        <w:adjustRightInd w:val="0"/>
        <w:spacing w:line="276" w:lineRule="auto"/>
        <w:jc w:val="both"/>
        <w:rPr>
          <w:b/>
          <w:bCs/>
        </w:rPr>
      </w:pPr>
    </w:p>
    <w:p w14:paraId="4B8217B9" w14:textId="6D274552" w:rsidR="00730BEA" w:rsidRPr="00BB7AAD" w:rsidRDefault="00730BEA" w:rsidP="00730BEA">
      <w:pPr>
        <w:autoSpaceDE w:val="0"/>
        <w:autoSpaceDN w:val="0"/>
        <w:adjustRightInd w:val="0"/>
        <w:spacing w:line="276" w:lineRule="auto"/>
        <w:jc w:val="both"/>
        <w:rPr>
          <w:b/>
          <w:bCs/>
        </w:rPr>
      </w:pPr>
      <w:r w:rsidRPr="00BB7AAD">
        <w:rPr>
          <w:b/>
          <w:bCs/>
        </w:rPr>
        <w:t xml:space="preserve">Artikel </w:t>
      </w:r>
      <w:r>
        <w:rPr>
          <w:b/>
          <w:bCs/>
        </w:rPr>
        <w:t>1</w:t>
      </w:r>
      <w:r w:rsidR="0080073F">
        <w:rPr>
          <w:b/>
          <w:bCs/>
        </w:rPr>
        <w:t>1</w:t>
      </w:r>
      <w:r w:rsidRPr="00BB7AAD">
        <w:rPr>
          <w:b/>
          <w:bCs/>
        </w:rPr>
        <w:t xml:space="preserve">: </w:t>
      </w:r>
      <w:r w:rsidR="00531FD0">
        <w:rPr>
          <w:b/>
          <w:bCs/>
        </w:rPr>
        <w:t>Beëindiging van de Raamovereenkomst</w:t>
      </w:r>
    </w:p>
    <w:p w14:paraId="58D4FC22" w14:textId="77777777" w:rsidR="00730BEA" w:rsidRPr="00BB7AAD" w:rsidRDefault="00730BEA" w:rsidP="00730BEA">
      <w:pPr>
        <w:autoSpaceDE w:val="0"/>
        <w:autoSpaceDN w:val="0"/>
        <w:adjustRightInd w:val="0"/>
        <w:spacing w:line="276" w:lineRule="auto"/>
        <w:jc w:val="both"/>
      </w:pPr>
    </w:p>
    <w:p w14:paraId="7DD97BB7" w14:textId="169B3EBF" w:rsidR="00730BEA" w:rsidRDefault="00730BEA" w:rsidP="00730BEA">
      <w:pPr>
        <w:autoSpaceDE w:val="0"/>
        <w:autoSpaceDN w:val="0"/>
        <w:adjustRightInd w:val="0"/>
        <w:spacing w:line="276" w:lineRule="auto"/>
        <w:ind w:left="567" w:hanging="567"/>
        <w:jc w:val="both"/>
      </w:pPr>
      <w:r>
        <w:t>1</w:t>
      </w:r>
      <w:r w:rsidR="0080073F">
        <w:t>1</w:t>
      </w:r>
      <w:r>
        <w:t>.1</w:t>
      </w:r>
      <w:r>
        <w:tab/>
        <w:t>De in artikel 22 ARVODI- 2018 en elders in de Raamovereenkomst en ARVODI- 2018 opgenomen bepalingen ten aanzien van ontbinding</w:t>
      </w:r>
      <w:r w:rsidR="005B0FAD">
        <w:t xml:space="preserve"> en opzegging</w:t>
      </w:r>
      <w:r>
        <w:t>, gelden voor zowel de Raamovereenkomst als voor elke Nadere Overeenkomst afzonderlijk.</w:t>
      </w:r>
    </w:p>
    <w:p w14:paraId="1B6C13BE" w14:textId="77777777" w:rsidR="00730BEA" w:rsidRDefault="00730BEA" w:rsidP="00730BEA">
      <w:pPr>
        <w:autoSpaceDE w:val="0"/>
        <w:autoSpaceDN w:val="0"/>
        <w:adjustRightInd w:val="0"/>
        <w:spacing w:line="276" w:lineRule="auto"/>
        <w:ind w:left="567" w:hanging="567"/>
        <w:jc w:val="both"/>
      </w:pPr>
    </w:p>
    <w:p w14:paraId="7526C02E" w14:textId="5CC2E4D9" w:rsidR="002B64C7" w:rsidRDefault="00730BEA" w:rsidP="005B0FAD">
      <w:pPr>
        <w:autoSpaceDE w:val="0"/>
        <w:autoSpaceDN w:val="0"/>
        <w:adjustRightInd w:val="0"/>
        <w:spacing w:line="276" w:lineRule="auto"/>
        <w:ind w:left="567" w:hanging="567"/>
        <w:jc w:val="both"/>
      </w:pPr>
      <w:r>
        <w:t>1</w:t>
      </w:r>
      <w:r w:rsidR="0080073F">
        <w:t>1</w:t>
      </w:r>
      <w:r>
        <w:t>.2</w:t>
      </w:r>
      <w:r>
        <w:tab/>
      </w:r>
      <w:r w:rsidR="005B0FAD">
        <w:t xml:space="preserve">In aanvulling op </w:t>
      </w:r>
      <w:r>
        <w:t xml:space="preserve">artikel 22 ARVODI-2018 kan Opdrachtgever deze Raamovereenkomst zonder enige aanmaning of ingebrekestelling, met onmiddellijke ingang buiten rechte door middel van een aangetekend schrijven, ontbinden indien: </w:t>
      </w:r>
    </w:p>
    <w:p w14:paraId="11FACDC8" w14:textId="28021986" w:rsidR="009B7941" w:rsidRDefault="00730BEA" w:rsidP="009B7941">
      <w:pPr>
        <w:autoSpaceDE w:val="0"/>
        <w:autoSpaceDN w:val="0"/>
        <w:adjustRightInd w:val="0"/>
        <w:spacing w:line="276" w:lineRule="auto"/>
        <w:ind w:left="1134" w:hanging="567"/>
        <w:jc w:val="both"/>
      </w:pPr>
      <w:r>
        <w:t>a.</w:t>
      </w:r>
      <w:r>
        <w:tab/>
      </w:r>
      <w:r w:rsidR="005B0FAD" w:rsidRPr="005B0FAD">
        <w:t>zich ten aanzien van Opdrachtne</w:t>
      </w:r>
      <w:r w:rsidR="008B7005">
        <w:t>mer tijdens de looptijd van de Raamo</w:t>
      </w:r>
      <w:r w:rsidR="005B0FAD" w:rsidRPr="005B0FAD">
        <w:t>vereenkomst een uitsluitingsgrond voordoet zoals vermeld i</w:t>
      </w:r>
      <w:r w:rsidR="0035127E">
        <w:t>n artikel 2.86 Aanbestedingswet.</w:t>
      </w:r>
    </w:p>
    <w:p w14:paraId="5DB526B4" w14:textId="74D3CA83" w:rsidR="009B7941" w:rsidRDefault="009B7941" w:rsidP="009B7941">
      <w:pPr>
        <w:autoSpaceDE w:val="0"/>
        <w:autoSpaceDN w:val="0"/>
        <w:adjustRightInd w:val="0"/>
        <w:spacing w:line="276" w:lineRule="auto"/>
        <w:ind w:left="1134" w:hanging="567"/>
        <w:jc w:val="both"/>
      </w:pPr>
      <w:r>
        <w:t>b.</w:t>
      </w:r>
      <w:r>
        <w:tab/>
        <w:t xml:space="preserve">Opdrachtnemer onherroepelijk strafrechtelijk is veroordeeld voor discriminatie in de zin van de artikelen 137c tot en met 137g en art. 429 </w:t>
      </w:r>
      <w:proofErr w:type="spellStart"/>
      <w:r>
        <w:t>quater</w:t>
      </w:r>
      <w:proofErr w:type="spellEnd"/>
      <w:r>
        <w:t xml:space="preserve"> van het Wetboek van Strafrecht, binnen drie jaar nadat de desbetreffende veroordeling onherroepelijk is geworden dan wel; </w:t>
      </w:r>
    </w:p>
    <w:p w14:paraId="02FCEBC6" w14:textId="1B8DC687" w:rsidR="009B7941" w:rsidRDefault="009B7941" w:rsidP="009B7941">
      <w:pPr>
        <w:autoSpaceDE w:val="0"/>
        <w:autoSpaceDN w:val="0"/>
        <w:adjustRightInd w:val="0"/>
        <w:spacing w:line="276" w:lineRule="auto"/>
        <w:ind w:left="1134" w:hanging="567"/>
        <w:jc w:val="both"/>
      </w:pPr>
      <w:r>
        <w:t>c.</w:t>
      </w:r>
      <w:r>
        <w:tab/>
        <w:t xml:space="preserve">Personeel van Opdrachtnemer onherroepelijk strafrechtelijk is veroordeeld voor discriminatie in de zin van de artikelen 137c tot en met g en artikel 429 </w:t>
      </w:r>
      <w:proofErr w:type="spellStart"/>
      <w:r>
        <w:t>quater</w:t>
      </w:r>
      <w:proofErr w:type="spellEnd"/>
      <w:r>
        <w:t xml:space="preserve"> van het Wetboek van Strafrecht wanneer de desbetreffende persoon lid is van een bestuurs-, leidinggevend of toezichthoudend orgaan van Opdrachtnemer of daarin vertegenwoordigings-, beslissings-, of controlebevoegdheid heeft, binnen drie jaar nadat de desbetreffende veroordeling onherroepelijk is geworden,</w:t>
      </w:r>
    </w:p>
    <w:p w14:paraId="7CCD74A8" w14:textId="77777777" w:rsidR="00730BEA" w:rsidRPr="00BD2EF8" w:rsidRDefault="00730BEA" w:rsidP="00730BEA"/>
    <w:p w14:paraId="69F601B3" w14:textId="5D4659A8" w:rsidR="008B7005" w:rsidRPr="0080073F" w:rsidRDefault="0080073F" w:rsidP="00D10ED1">
      <w:pPr>
        <w:autoSpaceDE w:val="0"/>
        <w:autoSpaceDN w:val="0"/>
        <w:adjustRightInd w:val="0"/>
        <w:spacing w:line="276" w:lineRule="auto"/>
        <w:ind w:left="567" w:hanging="567"/>
        <w:jc w:val="both"/>
        <w:rPr>
          <w:b/>
          <w:bCs/>
        </w:rPr>
      </w:pPr>
      <w:r>
        <w:t>11.3</w:t>
      </w:r>
      <w:r>
        <w:tab/>
      </w:r>
      <w:r w:rsidR="00531FD0" w:rsidRPr="00BD2EF8">
        <w:t xml:space="preserve">Opdrachtnemer zal </w:t>
      </w:r>
      <w:r w:rsidR="006F5581" w:rsidRPr="00BD2EF8">
        <w:t>bij het einde</w:t>
      </w:r>
      <w:r w:rsidR="00531FD0" w:rsidRPr="00BD2EF8">
        <w:t xml:space="preserve"> van de Raamovereenkomst bereidwillig en kosteloos medewerking</w:t>
      </w:r>
      <w:r w:rsidR="00531FD0">
        <w:t xml:space="preserve"> verlenen aan een goede overdracht van kennis en ervaring van lopende zaken aan opvolgende contractpartners.</w:t>
      </w:r>
    </w:p>
    <w:p w14:paraId="344E685C" w14:textId="77777777" w:rsidR="002705EC" w:rsidRPr="002705EC" w:rsidRDefault="002705EC" w:rsidP="002705EC">
      <w:pPr>
        <w:pStyle w:val="Lijstalinea"/>
        <w:autoSpaceDE w:val="0"/>
        <w:autoSpaceDN w:val="0"/>
        <w:adjustRightInd w:val="0"/>
        <w:spacing w:line="276" w:lineRule="auto"/>
        <w:ind w:left="567"/>
        <w:jc w:val="both"/>
        <w:rPr>
          <w:b/>
          <w:bCs/>
        </w:rPr>
      </w:pPr>
    </w:p>
    <w:p w14:paraId="734826C7" w14:textId="77777777" w:rsidR="002705EC" w:rsidRDefault="002705EC" w:rsidP="008B7005">
      <w:pPr>
        <w:autoSpaceDE w:val="0"/>
        <w:autoSpaceDN w:val="0"/>
        <w:adjustRightInd w:val="0"/>
        <w:spacing w:line="276" w:lineRule="auto"/>
        <w:jc w:val="both"/>
        <w:rPr>
          <w:b/>
          <w:bCs/>
        </w:rPr>
      </w:pPr>
    </w:p>
    <w:p w14:paraId="475DB2DA" w14:textId="6A852AF1" w:rsidR="00BE2838" w:rsidRDefault="00476785" w:rsidP="008B7005">
      <w:pPr>
        <w:autoSpaceDE w:val="0"/>
        <w:autoSpaceDN w:val="0"/>
        <w:adjustRightInd w:val="0"/>
        <w:spacing w:line="276" w:lineRule="auto"/>
        <w:jc w:val="both"/>
        <w:rPr>
          <w:b/>
          <w:bCs/>
        </w:rPr>
      </w:pPr>
      <w:r>
        <w:rPr>
          <w:b/>
          <w:bCs/>
        </w:rPr>
        <w:t>Artikel 1</w:t>
      </w:r>
      <w:r w:rsidR="0080073F">
        <w:rPr>
          <w:b/>
          <w:bCs/>
        </w:rPr>
        <w:t>2</w:t>
      </w:r>
      <w:r w:rsidR="00BE2838" w:rsidRPr="008B7005">
        <w:rPr>
          <w:b/>
          <w:bCs/>
        </w:rPr>
        <w:t xml:space="preserve">: </w:t>
      </w:r>
      <w:r w:rsidR="003C4C43" w:rsidRPr="008B7005">
        <w:rPr>
          <w:b/>
          <w:bCs/>
        </w:rPr>
        <w:t>Wijziging</w:t>
      </w:r>
      <w:r w:rsidR="00631BD3">
        <w:rPr>
          <w:b/>
          <w:bCs/>
        </w:rPr>
        <w:t xml:space="preserve"> </w:t>
      </w:r>
    </w:p>
    <w:p w14:paraId="077C4EB3" w14:textId="77777777" w:rsidR="008B7005" w:rsidRPr="008B7005" w:rsidRDefault="008B7005" w:rsidP="008B7005">
      <w:pPr>
        <w:autoSpaceDE w:val="0"/>
        <w:autoSpaceDN w:val="0"/>
        <w:adjustRightInd w:val="0"/>
        <w:spacing w:line="276" w:lineRule="auto"/>
        <w:jc w:val="both"/>
        <w:rPr>
          <w:b/>
          <w:bCs/>
        </w:rPr>
      </w:pPr>
    </w:p>
    <w:p w14:paraId="6EE4B44C" w14:textId="274EE12A" w:rsidR="00022E98" w:rsidRDefault="00476785" w:rsidP="00022E98">
      <w:pPr>
        <w:autoSpaceDE w:val="0"/>
        <w:autoSpaceDN w:val="0"/>
        <w:adjustRightInd w:val="0"/>
        <w:spacing w:line="276" w:lineRule="auto"/>
        <w:ind w:left="567" w:hanging="567"/>
        <w:jc w:val="both"/>
      </w:pPr>
      <w:r>
        <w:t>1</w:t>
      </w:r>
      <w:r w:rsidR="0080073F">
        <w:t>2</w:t>
      </w:r>
      <w:r>
        <w:t>.1</w:t>
      </w:r>
      <w:r w:rsidR="00221607">
        <w:tab/>
      </w:r>
      <w:r w:rsidR="00221607" w:rsidRPr="00E925DA">
        <w:t xml:space="preserve">Wijziging </w:t>
      </w:r>
      <w:r w:rsidR="00221607">
        <w:t xml:space="preserve"> of aanvullingen op</w:t>
      </w:r>
      <w:r w:rsidR="00221607" w:rsidRPr="00E925DA">
        <w:t xml:space="preserve"> deze </w:t>
      </w:r>
      <w:r w:rsidR="008B7005">
        <w:t>Raamo</w:t>
      </w:r>
      <w:r w:rsidR="00221607" w:rsidRPr="00E925DA">
        <w:t xml:space="preserve">vereenkomst </w:t>
      </w:r>
      <w:r w:rsidR="00221607">
        <w:t xml:space="preserve">gelden alleen als </w:t>
      </w:r>
      <w:r w:rsidR="00221607" w:rsidRPr="00E925DA">
        <w:t>deze door</w:t>
      </w:r>
      <w:r w:rsidR="00221607">
        <w:t xml:space="preserve"> daartoe</w:t>
      </w:r>
      <w:r w:rsidR="00221607" w:rsidRPr="00E925DA">
        <w:t xml:space="preserve"> bevoegde vertegenwoordigers van Partijen zijn overeengekomen.</w:t>
      </w:r>
    </w:p>
    <w:p w14:paraId="04D5B55F" w14:textId="0CAA8411" w:rsidR="00221607" w:rsidRDefault="00221607" w:rsidP="00EA6ED7">
      <w:pPr>
        <w:autoSpaceDE w:val="0"/>
        <w:autoSpaceDN w:val="0"/>
        <w:adjustRightInd w:val="0"/>
        <w:spacing w:line="276" w:lineRule="auto"/>
        <w:jc w:val="both"/>
      </w:pPr>
    </w:p>
    <w:p w14:paraId="10B3ADA8" w14:textId="1820D6A3" w:rsidR="00221607" w:rsidRPr="00B93E87" w:rsidRDefault="00476785" w:rsidP="00221607">
      <w:pPr>
        <w:autoSpaceDE w:val="0"/>
        <w:autoSpaceDN w:val="0"/>
        <w:adjustRightInd w:val="0"/>
        <w:spacing w:line="276" w:lineRule="auto"/>
        <w:ind w:left="567" w:hanging="567"/>
        <w:jc w:val="both"/>
      </w:pPr>
      <w:r>
        <w:t>1</w:t>
      </w:r>
      <w:r w:rsidR="0080073F">
        <w:t>2</w:t>
      </w:r>
      <w:r w:rsidR="00221607">
        <w:t>.</w:t>
      </w:r>
      <w:r>
        <w:t>2</w:t>
      </w:r>
      <w:r w:rsidR="00221607" w:rsidRPr="00B93E87">
        <w:tab/>
        <w:t xml:space="preserve">De opdracht en de in de Aanbieding geboden oplossing kunnen met schriftelijke goedkeuring van beide Partijen worden </w:t>
      </w:r>
      <w:r w:rsidR="00221607">
        <w:t>gewijzigd</w:t>
      </w:r>
      <w:r w:rsidR="00221607" w:rsidRPr="00B93E87">
        <w:t xml:space="preserve"> indien wijzigingen in wet- en regelgeving of de </w:t>
      </w:r>
      <w:r w:rsidR="00221607">
        <w:t xml:space="preserve">(behoefte van de) </w:t>
      </w:r>
      <w:r w:rsidR="00221607" w:rsidRPr="00B93E87">
        <w:t xml:space="preserve">organisatie van Opdrachtgever daartoe aanleiding geven of indien nieuwe inzichten of ontwikkelingen </w:t>
      </w:r>
      <w:r w:rsidR="00221607">
        <w:t xml:space="preserve">tot </w:t>
      </w:r>
      <w:r w:rsidR="00221607" w:rsidRPr="00B93E87">
        <w:t xml:space="preserve">nieuwe mogelijkheden </w:t>
      </w:r>
      <w:r w:rsidR="00221607">
        <w:t>leiden</w:t>
      </w:r>
      <w:r w:rsidR="00221607" w:rsidRPr="00B93E87">
        <w:t xml:space="preserve"> </w:t>
      </w:r>
      <w:r w:rsidR="00221607" w:rsidRPr="0035489E">
        <w:t>voor de uitvoering van de Overeenkomst</w:t>
      </w:r>
      <w:r w:rsidR="00221607" w:rsidRPr="00B93E87">
        <w:t>, mits de algemene aard van de opdracht daarmee niet verandert.</w:t>
      </w:r>
    </w:p>
    <w:p w14:paraId="015D30AE" w14:textId="77777777" w:rsidR="00E51918" w:rsidRDefault="00E51918" w:rsidP="00E51918">
      <w:pPr>
        <w:autoSpaceDE w:val="0"/>
        <w:autoSpaceDN w:val="0"/>
        <w:adjustRightInd w:val="0"/>
        <w:spacing w:line="276" w:lineRule="auto"/>
        <w:ind w:left="567" w:hanging="567"/>
        <w:jc w:val="both"/>
      </w:pPr>
    </w:p>
    <w:p w14:paraId="4B84D397" w14:textId="77777777" w:rsidR="00E51918" w:rsidRDefault="00E51918" w:rsidP="00E51918">
      <w:pPr>
        <w:autoSpaceDE w:val="0"/>
        <w:autoSpaceDN w:val="0"/>
        <w:adjustRightInd w:val="0"/>
        <w:spacing w:line="276" w:lineRule="auto"/>
        <w:jc w:val="both"/>
      </w:pPr>
    </w:p>
    <w:p w14:paraId="538353A0" w14:textId="3ED6DE8B" w:rsidR="003C4C43" w:rsidRPr="002B64C7" w:rsidRDefault="00476785" w:rsidP="003C4C43">
      <w:pPr>
        <w:autoSpaceDE w:val="0"/>
        <w:autoSpaceDN w:val="0"/>
        <w:adjustRightInd w:val="0"/>
        <w:spacing w:line="276" w:lineRule="auto"/>
        <w:jc w:val="both"/>
        <w:rPr>
          <w:b/>
          <w:bCs/>
        </w:rPr>
      </w:pPr>
      <w:r>
        <w:rPr>
          <w:b/>
          <w:bCs/>
        </w:rPr>
        <w:t>Artikel 1</w:t>
      </w:r>
      <w:r w:rsidR="0080073F">
        <w:rPr>
          <w:b/>
          <w:bCs/>
        </w:rPr>
        <w:t>3</w:t>
      </w:r>
      <w:r w:rsidR="008B7005" w:rsidRPr="008B7005">
        <w:rPr>
          <w:b/>
          <w:bCs/>
        </w:rPr>
        <w:t xml:space="preserve">: </w:t>
      </w:r>
      <w:r w:rsidR="003C4C43" w:rsidRPr="002B64C7">
        <w:rPr>
          <w:b/>
          <w:bCs/>
        </w:rPr>
        <w:t>Co</w:t>
      </w:r>
      <w:r w:rsidR="008B7005">
        <w:rPr>
          <w:b/>
          <w:bCs/>
        </w:rPr>
        <w:t>ntact</w:t>
      </w:r>
    </w:p>
    <w:p w14:paraId="702C08C0" w14:textId="77777777" w:rsidR="003C4C43" w:rsidRPr="00763487" w:rsidRDefault="003C4C43" w:rsidP="003C4C43">
      <w:pPr>
        <w:ind w:left="567" w:hanging="567"/>
      </w:pPr>
    </w:p>
    <w:p w14:paraId="5A10CE9E" w14:textId="54243E3B" w:rsidR="008B7005" w:rsidRDefault="008B7005" w:rsidP="008B7005">
      <w:pPr>
        <w:autoSpaceDE w:val="0"/>
        <w:autoSpaceDN w:val="0"/>
        <w:adjustRightInd w:val="0"/>
        <w:spacing w:line="276" w:lineRule="auto"/>
        <w:ind w:left="567" w:hanging="567"/>
        <w:jc w:val="both"/>
      </w:pPr>
      <w:r w:rsidRPr="001A4D6F">
        <w:t>1</w:t>
      </w:r>
      <w:r w:rsidR="0080073F">
        <w:t>3</w:t>
      </w:r>
      <w:r w:rsidRPr="001A4D6F">
        <w:t>.1</w:t>
      </w:r>
      <w:r>
        <w:tab/>
      </w:r>
      <w:r w:rsidRPr="00BB7AAD">
        <w:t>De co</w:t>
      </w:r>
      <w:r>
        <w:t>ntactpersonen van Partijen zijn:</w:t>
      </w:r>
    </w:p>
    <w:p w14:paraId="51D368B3" w14:textId="77777777" w:rsidR="008B7005" w:rsidRDefault="008B7005" w:rsidP="008B7005">
      <w:pPr>
        <w:autoSpaceDE w:val="0"/>
        <w:autoSpaceDN w:val="0"/>
        <w:adjustRightInd w:val="0"/>
        <w:spacing w:line="276" w:lineRule="auto"/>
        <w:ind w:left="567" w:hanging="567"/>
        <w:jc w:val="both"/>
      </w:pPr>
      <w:r>
        <w:tab/>
        <w:t xml:space="preserve">namens Opdrachtgever: </w:t>
      </w:r>
      <w:r w:rsidRPr="007E524E">
        <w:rPr>
          <w:color w:val="FF0000"/>
        </w:rPr>
        <w:t>[</w:t>
      </w:r>
      <w:r>
        <w:rPr>
          <w:color w:val="FF0000"/>
        </w:rPr>
        <w:t>functie en naam vertegenwoordiger</w:t>
      </w:r>
      <w:r w:rsidRPr="007E524E">
        <w:rPr>
          <w:color w:val="FF0000"/>
        </w:rPr>
        <w:t xml:space="preserve">] </w:t>
      </w:r>
    </w:p>
    <w:p w14:paraId="08F3F22B" w14:textId="4818BFAF" w:rsidR="008B7005" w:rsidRDefault="008B7005" w:rsidP="008B7005">
      <w:pPr>
        <w:autoSpaceDE w:val="0"/>
        <w:autoSpaceDN w:val="0"/>
        <w:adjustRightInd w:val="0"/>
        <w:spacing w:line="276" w:lineRule="auto"/>
        <w:ind w:left="567"/>
        <w:jc w:val="both"/>
        <w:rPr>
          <w:color w:val="FF0000"/>
        </w:rPr>
      </w:pPr>
      <w:r>
        <w:t xml:space="preserve">namens Opdrachtnemer: </w:t>
      </w:r>
      <w:r w:rsidRPr="007E524E">
        <w:rPr>
          <w:color w:val="FF0000"/>
        </w:rPr>
        <w:t>[</w:t>
      </w:r>
      <w:r>
        <w:rPr>
          <w:color w:val="FF0000"/>
        </w:rPr>
        <w:t>functie en naam vertegenwoordiger</w:t>
      </w:r>
      <w:r w:rsidRPr="007E524E">
        <w:rPr>
          <w:color w:val="FF0000"/>
        </w:rPr>
        <w:t>]</w:t>
      </w:r>
    </w:p>
    <w:p w14:paraId="4A37140A" w14:textId="77777777" w:rsidR="008B7005" w:rsidRDefault="008B7005" w:rsidP="008B7005">
      <w:pPr>
        <w:autoSpaceDE w:val="0"/>
        <w:autoSpaceDN w:val="0"/>
        <w:adjustRightInd w:val="0"/>
        <w:spacing w:line="276" w:lineRule="auto"/>
        <w:ind w:left="567"/>
        <w:jc w:val="both"/>
        <w:rPr>
          <w:color w:val="FF0000"/>
        </w:rPr>
      </w:pPr>
    </w:p>
    <w:p w14:paraId="3E08A4D1" w14:textId="0D743F12" w:rsidR="008B7005" w:rsidRDefault="00476785" w:rsidP="008B7005">
      <w:pPr>
        <w:autoSpaceDE w:val="0"/>
        <w:autoSpaceDN w:val="0"/>
        <w:adjustRightInd w:val="0"/>
        <w:spacing w:line="276" w:lineRule="auto"/>
        <w:ind w:left="567" w:hanging="567"/>
        <w:jc w:val="both"/>
      </w:pPr>
      <w:r>
        <w:lastRenderedPageBreak/>
        <w:t>1</w:t>
      </w:r>
      <w:r w:rsidR="0080073F">
        <w:t>3</w:t>
      </w:r>
      <w:r w:rsidR="00A179D4">
        <w:t xml:space="preserve">.2 </w:t>
      </w:r>
      <w:r w:rsidR="00A179D4">
        <w:tab/>
        <w:t>Bij de uitvoering van de Raamo</w:t>
      </w:r>
      <w:r w:rsidR="008B7005">
        <w:t xml:space="preserve">vereenkomst is de schriftelijke en mondelinge voertaal Nederlands. </w:t>
      </w:r>
    </w:p>
    <w:p w14:paraId="6CA7AFF4" w14:textId="77777777" w:rsidR="008B7005" w:rsidRDefault="008B7005" w:rsidP="008B7005">
      <w:pPr>
        <w:autoSpaceDE w:val="0"/>
        <w:autoSpaceDN w:val="0"/>
        <w:adjustRightInd w:val="0"/>
        <w:spacing w:line="276" w:lineRule="auto"/>
        <w:jc w:val="both"/>
      </w:pPr>
    </w:p>
    <w:p w14:paraId="351B4BA7" w14:textId="467152B9" w:rsidR="00763487" w:rsidRDefault="00763487" w:rsidP="00763487">
      <w:r w:rsidRPr="00763487">
        <w:t>Aldus overeengekomen en in tweevoud ondertekend.</w:t>
      </w:r>
    </w:p>
    <w:p w14:paraId="19C57049" w14:textId="77777777" w:rsidR="00763487" w:rsidRPr="00763487" w:rsidRDefault="00763487" w:rsidP="00763487"/>
    <w:p w14:paraId="6E9027BA" w14:textId="77777777" w:rsidR="00DA5A5D" w:rsidRDefault="00DA5A5D">
      <w:pPr>
        <w:spacing w:line="240"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194"/>
      </w:tblGrid>
      <w:tr w:rsidR="00375F12" w14:paraId="47E677F6" w14:textId="77777777" w:rsidTr="008F03D2">
        <w:tc>
          <w:tcPr>
            <w:tcW w:w="4527" w:type="dxa"/>
            <w:hideMark/>
          </w:tcPr>
          <w:p w14:paraId="21EBC801" w14:textId="77777777" w:rsidR="00375F12" w:rsidRDefault="00375F12" w:rsidP="008F03D2">
            <w:pPr>
              <w:ind w:left="567" w:hanging="567"/>
              <w:rPr>
                <w:color w:val="000000" w:themeColor="text1"/>
              </w:rPr>
            </w:pPr>
            <w:r>
              <w:rPr>
                <w:color w:val="000000" w:themeColor="text1"/>
              </w:rPr>
              <w:t xml:space="preserve">Den Haag, </w:t>
            </w:r>
            <w:r>
              <w:rPr>
                <w:color w:val="FF0000"/>
              </w:rPr>
              <w:t>[Datum]</w:t>
            </w:r>
          </w:p>
        </w:tc>
        <w:tc>
          <w:tcPr>
            <w:tcW w:w="4295" w:type="dxa"/>
            <w:hideMark/>
          </w:tcPr>
          <w:p w14:paraId="6D649CF6" w14:textId="77777777" w:rsidR="00375F12" w:rsidRDefault="00375F12" w:rsidP="008F03D2">
            <w:pPr>
              <w:ind w:left="567" w:hanging="567"/>
              <w:rPr>
                <w:color w:val="000000" w:themeColor="text1"/>
              </w:rPr>
            </w:pPr>
            <w:r>
              <w:rPr>
                <w:color w:val="FF0000"/>
              </w:rPr>
              <w:t xml:space="preserve">[Plaats], </w:t>
            </w:r>
            <w:r>
              <w:rPr>
                <w:color w:val="000000" w:themeColor="text1"/>
              </w:rPr>
              <w:t xml:space="preserve"> </w:t>
            </w:r>
            <w:r>
              <w:rPr>
                <w:color w:val="FF0000"/>
              </w:rPr>
              <w:t>[datum]</w:t>
            </w:r>
          </w:p>
        </w:tc>
      </w:tr>
      <w:tr w:rsidR="00375F12" w14:paraId="582D1E27" w14:textId="77777777" w:rsidTr="008F03D2">
        <w:tc>
          <w:tcPr>
            <w:tcW w:w="4527" w:type="dxa"/>
            <w:hideMark/>
          </w:tcPr>
          <w:p w14:paraId="6F94F61A" w14:textId="77777777" w:rsidR="00375F12" w:rsidRDefault="00375F12" w:rsidP="008F03D2">
            <w:pPr>
              <w:ind w:left="567" w:hanging="567"/>
              <w:rPr>
                <w:color w:val="000000" w:themeColor="text1"/>
              </w:rPr>
            </w:pPr>
            <w:r>
              <w:rPr>
                <w:color w:val="000000" w:themeColor="text1"/>
              </w:rPr>
              <w:t xml:space="preserve">Gemeente Den Haag </w:t>
            </w:r>
          </w:p>
          <w:p w14:paraId="40B22633" w14:textId="77777777" w:rsidR="00375F12" w:rsidRDefault="00375F12" w:rsidP="008F03D2">
            <w:pPr>
              <w:ind w:left="567" w:hanging="567"/>
              <w:rPr>
                <w:color w:val="000000" w:themeColor="text1"/>
              </w:rPr>
            </w:pPr>
            <w:r>
              <w:rPr>
                <w:color w:val="000000" w:themeColor="text1"/>
              </w:rPr>
              <w:t>de burgemeester van Den Haag,</w:t>
            </w:r>
          </w:p>
          <w:p w14:paraId="0D705BCE" w14:textId="77777777" w:rsidR="00375F12" w:rsidRDefault="00375F12" w:rsidP="008F03D2">
            <w:pPr>
              <w:ind w:left="567" w:hanging="567"/>
              <w:rPr>
                <w:color w:val="000000" w:themeColor="text1"/>
              </w:rPr>
            </w:pPr>
            <w:r>
              <w:rPr>
                <w:color w:val="000000" w:themeColor="text1"/>
              </w:rPr>
              <w:t>namens deze,</w:t>
            </w:r>
          </w:p>
        </w:tc>
        <w:tc>
          <w:tcPr>
            <w:tcW w:w="4295" w:type="dxa"/>
            <w:hideMark/>
          </w:tcPr>
          <w:p w14:paraId="2A7EA92E" w14:textId="77777777" w:rsidR="00375F12" w:rsidRDefault="00375F12" w:rsidP="008F03D2">
            <w:pPr>
              <w:ind w:left="567" w:hanging="567"/>
              <w:rPr>
                <w:color w:val="000000" w:themeColor="text1"/>
              </w:rPr>
            </w:pPr>
            <w:r>
              <w:rPr>
                <w:color w:val="FF0000"/>
              </w:rPr>
              <w:t>Opdrachtnemer</w:t>
            </w:r>
          </w:p>
        </w:tc>
      </w:tr>
      <w:tr w:rsidR="00375F12" w14:paraId="4E9586C1" w14:textId="77777777" w:rsidTr="008F03D2">
        <w:tc>
          <w:tcPr>
            <w:tcW w:w="4527" w:type="dxa"/>
            <w:hideMark/>
          </w:tcPr>
          <w:p w14:paraId="55EAB334" w14:textId="77777777" w:rsidR="00375F12" w:rsidRDefault="00375F12" w:rsidP="008F03D2">
            <w:pPr>
              <w:ind w:left="567" w:hanging="567"/>
              <w:rPr>
                <w:color w:val="FF0000"/>
              </w:rPr>
            </w:pPr>
            <w:r>
              <w:rPr>
                <w:color w:val="FF0000"/>
              </w:rPr>
              <w:t>Functie</w:t>
            </w:r>
          </w:p>
        </w:tc>
        <w:tc>
          <w:tcPr>
            <w:tcW w:w="4295" w:type="dxa"/>
            <w:hideMark/>
          </w:tcPr>
          <w:p w14:paraId="27E9C774" w14:textId="77777777" w:rsidR="00375F12" w:rsidRDefault="00375F12" w:rsidP="008F03D2">
            <w:pPr>
              <w:ind w:left="567" w:hanging="567"/>
              <w:rPr>
                <w:color w:val="FF0000"/>
              </w:rPr>
            </w:pPr>
            <w:r>
              <w:rPr>
                <w:color w:val="FF0000"/>
              </w:rPr>
              <w:t>Functie</w:t>
            </w:r>
          </w:p>
        </w:tc>
      </w:tr>
      <w:tr w:rsidR="00375F12" w14:paraId="2B8905E5" w14:textId="77777777" w:rsidTr="008F03D2">
        <w:trPr>
          <w:trHeight w:val="1326"/>
        </w:trPr>
        <w:tc>
          <w:tcPr>
            <w:tcW w:w="4527" w:type="dxa"/>
          </w:tcPr>
          <w:p w14:paraId="595F7D3E" w14:textId="77777777" w:rsidR="00375F12" w:rsidRDefault="00375F12" w:rsidP="008F03D2">
            <w:pPr>
              <w:ind w:left="567" w:hanging="567"/>
              <w:jc w:val="both"/>
              <w:rPr>
                <w:color w:val="000000" w:themeColor="text1"/>
              </w:rPr>
            </w:pPr>
          </w:p>
        </w:tc>
        <w:tc>
          <w:tcPr>
            <w:tcW w:w="4295" w:type="dxa"/>
          </w:tcPr>
          <w:p w14:paraId="3F549947" w14:textId="77777777" w:rsidR="00375F12" w:rsidRDefault="00375F12" w:rsidP="008F03D2">
            <w:pPr>
              <w:ind w:left="567" w:hanging="567"/>
              <w:jc w:val="both"/>
              <w:rPr>
                <w:color w:val="000000" w:themeColor="text1"/>
              </w:rPr>
            </w:pPr>
          </w:p>
        </w:tc>
      </w:tr>
      <w:tr w:rsidR="00375F12" w14:paraId="0941E64C" w14:textId="77777777" w:rsidTr="008F03D2">
        <w:tc>
          <w:tcPr>
            <w:tcW w:w="4527" w:type="dxa"/>
            <w:hideMark/>
          </w:tcPr>
          <w:p w14:paraId="42B3F882" w14:textId="77777777" w:rsidR="00375F12" w:rsidRDefault="00375F12" w:rsidP="00187BD5">
            <w:pPr>
              <w:jc w:val="both"/>
              <w:rPr>
                <w:color w:val="FF0000"/>
              </w:rPr>
            </w:pPr>
            <w:r>
              <w:rPr>
                <w:color w:val="FF0000"/>
              </w:rPr>
              <w:t>Naam ondertekenaar</w:t>
            </w:r>
          </w:p>
        </w:tc>
        <w:tc>
          <w:tcPr>
            <w:tcW w:w="4295" w:type="dxa"/>
            <w:hideMark/>
          </w:tcPr>
          <w:p w14:paraId="0D5176A9" w14:textId="77777777" w:rsidR="00375F12" w:rsidRDefault="00375F12" w:rsidP="008F03D2">
            <w:pPr>
              <w:ind w:left="567" w:hanging="567"/>
              <w:jc w:val="both"/>
              <w:rPr>
                <w:color w:val="FF0000"/>
              </w:rPr>
            </w:pPr>
            <w:r>
              <w:rPr>
                <w:color w:val="FF0000"/>
              </w:rPr>
              <w:t>Naam ondertekenaar</w:t>
            </w:r>
          </w:p>
        </w:tc>
      </w:tr>
    </w:tbl>
    <w:p w14:paraId="7FF73C92" w14:textId="77777777" w:rsidR="00375F12" w:rsidRPr="009270A6" w:rsidRDefault="00375F12" w:rsidP="00BE6AB0"/>
    <w:sectPr w:rsidR="00375F12" w:rsidRPr="009270A6" w:rsidSect="00CE1D0E">
      <w:pgSz w:w="11906" w:h="16838" w:code="9"/>
      <w:pgMar w:top="1134" w:right="1486"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C159" w14:textId="77777777" w:rsidR="006D535D" w:rsidRDefault="006D535D" w:rsidP="004C03F0">
      <w:pPr>
        <w:spacing w:line="240" w:lineRule="auto"/>
      </w:pPr>
      <w:r>
        <w:separator/>
      </w:r>
    </w:p>
  </w:endnote>
  <w:endnote w:type="continuationSeparator" w:id="0">
    <w:p w14:paraId="62BCBFF0" w14:textId="77777777" w:rsidR="006D535D" w:rsidRDefault="006D535D" w:rsidP="004C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7" w:type="dxa"/>
      <w:tblLook w:val="04A0" w:firstRow="1" w:lastRow="0" w:firstColumn="1" w:lastColumn="0" w:noHBand="0" w:noVBand="1"/>
    </w:tblPr>
    <w:tblGrid>
      <w:gridCol w:w="4513"/>
      <w:gridCol w:w="4134"/>
    </w:tblGrid>
    <w:tr w:rsidR="00214E81" w:rsidRPr="008D4FE8" w14:paraId="145C66AA" w14:textId="77777777" w:rsidTr="00214E81">
      <w:tc>
        <w:tcPr>
          <w:tcW w:w="5070" w:type="dxa"/>
          <w:tcBorders>
            <w:top w:val="single" w:sz="4" w:space="0" w:color="auto"/>
          </w:tcBorders>
          <w:shd w:val="clear" w:color="auto" w:fill="auto"/>
        </w:tcPr>
        <w:p w14:paraId="5C55D235" w14:textId="1435F603" w:rsidR="00214E81" w:rsidRPr="008D4FE8" w:rsidRDefault="00214E81" w:rsidP="00214E81">
          <w:pPr>
            <w:pStyle w:val="Voettekst"/>
            <w:rPr>
              <w:sz w:val="18"/>
              <w:szCs w:val="18"/>
            </w:rPr>
          </w:pPr>
          <w:bookmarkStart w:id="0" w:name="_Hlk15907882"/>
          <w:r>
            <w:rPr>
              <w:sz w:val="18"/>
              <w:szCs w:val="18"/>
            </w:rPr>
            <w:t xml:space="preserve">Overeenkomst </w:t>
          </w:r>
          <w:sdt>
            <w:sdtPr>
              <w:rPr>
                <w:sz w:val="18"/>
                <w:szCs w:val="18"/>
              </w:rPr>
              <w:tag w:val="B=UxDocumentForm/uxTitelField"/>
              <w:id w:val="-980923290"/>
              <w:placeholder>
                <w:docPart w:val="D4F7AD99ABE14FA085CCE42292E03D0D"/>
              </w:placeholder>
              <w:dataBinding w:prefixMappings="xmlns:ns0='http://www.keyscript.nl/huisstijl/UxDocumentForm' " w:xpath="/ns0:variabelen[1]/ns0:UxDocumentForm[1]/ns0:uxTitelField[1]" w:storeItemID="{30024A26-C9DD-46C4-8607-F1118F24DCAD}"/>
              <w:text/>
            </w:sdtPr>
            <w:sdtEndPr/>
            <w:sdtContent>
              <w:r w:rsidR="00D55485">
                <w:rPr>
                  <w:sz w:val="18"/>
                  <w:szCs w:val="18"/>
                </w:rPr>
                <w:t>Tolkdiensten</w:t>
              </w:r>
              <w:r w:rsidR="009E2E0F">
                <w:rPr>
                  <w:sz w:val="18"/>
                  <w:szCs w:val="18"/>
                </w:rPr>
                <w:t xml:space="preserve"> </w:t>
              </w:r>
            </w:sdtContent>
          </w:sdt>
          <w:r w:rsidR="00EF49CB">
            <w:rPr>
              <w:sz w:val="18"/>
              <w:szCs w:val="18"/>
            </w:rPr>
            <w:t xml:space="preserve">Perceel </w:t>
          </w:r>
          <w:r w:rsidR="005F1C82">
            <w:rPr>
              <w:sz w:val="18"/>
              <w:szCs w:val="18"/>
            </w:rPr>
            <w:t>1</w:t>
          </w:r>
        </w:p>
      </w:tc>
      <w:tc>
        <w:tcPr>
          <w:tcW w:w="4606" w:type="dxa"/>
          <w:tcBorders>
            <w:top w:val="single" w:sz="4" w:space="0" w:color="auto"/>
          </w:tcBorders>
          <w:shd w:val="clear" w:color="auto" w:fill="auto"/>
        </w:tcPr>
        <w:p w14:paraId="636E2A5F" w14:textId="18783EB9" w:rsidR="00214E81" w:rsidRPr="008D4FE8" w:rsidRDefault="00214E81" w:rsidP="00214E81">
          <w:pPr>
            <w:pStyle w:val="Voettekst"/>
            <w:tabs>
              <w:tab w:val="clear" w:pos="4536"/>
              <w:tab w:val="clear" w:pos="9072"/>
            </w:tabs>
            <w:rPr>
              <w:sz w:val="18"/>
              <w:szCs w:val="18"/>
            </w:rPr>
          </w:pPr>
          <w:r>
            <w:rPr>
              <w:sz w:val="18"/>
              <w:szCs w:val="18"/>
            </w:rPr>
            <w:tab/>
          </w:r>
          <w:r>
            <w:rPr>
              <w:sz w:val="18"/>
              <w:szCs w:val="18"/>
            </w:rPr>
            <w:tab/>
          </w:r>
          <w:r w:rsidRPr="008D4FE8">
            <w:rPr>
              <w:sz w:val="18"/>
              <w:szCs w:val="18"/>
            </w:rPr>
            <w:t xml:space="preserve">Pagina </w:t>
          </w:r>
          <w:r w:rsidRPr="008D4FE8">
            <w:rPr>
              <w:sz w:val="18"/>
              <w:szCs w:val="18"/>
            </w:rPr>
            <w:fldChar w:fldCharType="begin"/>
          </w:r>
          <w:r w:rsidRPr="008D4FE8">
            <w:rPr>
              <w:sz w:val="18"/>
              <w:szCs w:val="18"/>
            </w:rPr>
            <w:instrText xml:space="preserve"> PAGE   \* MERGEFORMAT </w:instrText>
          </w:r>
          <w:r w:rsidRPr="008D4FE8">
            <w:rPr>
              <w:sz w:val="18"/>
              <w:szCs w:val="18"/>
            </w:rPr>
            <w:fldChar w:fldCharType="separate"/>
          </w:r>
          <w:r w:rsidR="00365C35">
            <w:rPr>
              <w:noProof/>
              <w:sz w:val="18"/>
              <w:szCs w:val="18"/>
            </w:rPr>
            <w:t>5</w:t>
          </w:r>
          <w:r w:rsidRPr="008D4FE8">
            <w:rPr>
              <w:sz w:val="18"/>
              <w:szCs w:val="18"/>
            </w:rPr>
            <w:fldChar w:fldCharType="end"/>
          </w:r>
          <w:r w:rsidRPr="008D4FE8">
            <w:rPr>
              <w:sz w:val="18"/>
              <w:szCs w:val="18"/>
            </w:rPr>
            <w:t xml:space="preserve"> van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365C35">
            <w:rPr>
              <w:noProof/>
              <w:sz w:val="18"/>
              <w:szCs w:val="18"/>
            </w:rPr>
            <w:t>7</w:t>
          </w:r>
          <w:r>
            <w:rPr>
              <w:noProof/>
              <w:sz w:val="18"/>
              <w:szCs w:val="18"/>
            </w:rPr>
            <w:fldChar w:fldCharType="end"/>
          </w:r>
        </w:p>
      </w:tc>
    </w:tr>
    <w:tr w:rsidR="00214E81" w14:paraId="7336A353" w14:textId="77777777" w:rsidTr="00214E81">
      <w:tc>
        <w:tcPr>
          <w:tcW w:w="5070" w:type="dxa"/>
          <w:shd w:val="clear" w:color="auto" w:fill="auto"/>
        </w:tcPr>
        <w:p w14:paraId="37DB4DAB" w14:textId="77777777" w:rsidR="00214E81" w:rsidRDefault="00214E81" w:rsidP="00214E81">
          <w:pPr>
            <w:pStyle w:val="Voettekst"/>
          </w:pPr>
        </w:p>
        <w:p w14:paraId="733F5EA7" w14:textId="77777777" w:rsidR="00214E81" w:rsidRPr="008D4FE8" w:rsidRDefault="00214E81" w:rsidP="00214E81">
          <w:pPr>
            <w:pStyle w:val="Voettekst"/>
            <w:rPr>
              <w:sz w:val="18"/>
              <w:szCs w:val="18"/>
            </w:rPr>
          </w:pPr>
          <w:r w:rsidRPr="008D4FE8">
            <w:rPr>
              <w:sz w:val="18"/>
              <w:szCs w:val="18"/>
            </w:rPr>
            <w:t xml:space="preserve">Paraaf </w:t>
          </w:r>
          <w:r>
            <w:rPr>
              <w:sz w:val="18"/>
              <w:szCs w:val="18"/>
            </w:rPr>
            <w:t>Opdrachtgever</w:t>
          </w:r>
          <w:r w:rsidRPr="008D4FE8">
            <w:rPr>
              <w:sz w:val="18"/>
              <w:szCs w:val="18"/>
            </w:rPr>
            <w:t>:</w:t>
          </w:r>
        </w:p>
      </w:tc>
      <w:tc>
        <w:tcPr>
          <w:tcW w:w="4606" w:type="dxa"/>
          <w:shd w:val="clear" w:color="auto" w:fill="auto"/>
        </w:tcPr>
        <w:p w14:paraId="611F1C16" w14:textId="77777777" w:rsidR="00214E81" w:rsidRDefault="00214E81" w:rsidP="00214E81">
          <w:pPr>
            <w:pStyle w:val="Voettekst"/>
          </w:pPr>
        </w:p>
        <w:p w14:paraId="018555BB" w14:textId="288AB9D5" w:rsidR="00214E81" w:rsidRPr="008D4FE8" w:rsidRDefault="00214E81" w:rsidP="00214E81">
          <w:pPr>
            <w:pStyle w:val="Voettekst"/>
            <w:tabs>
              <w:tab w:val="clear" w:pos="4536"/>
              <w:tab w:val="clear" w:pos="9072"/>
            </w:tabs>
            <w:rPr>
              <w:sz w:val="18"/>
              <w:szCs w:val="18"/>
            </w:rPr>
          </w:pPr>
          <w:r>
            <w:rPr>
              <w:sz w:val="18"/>
              <w:szCs w:val="18"/>
            </w:rPr>
            <w:tab/>
          </w:r>
          <w:r>
            <w:rPr>
              <w:sz w:val="18"/>
              <w:szCs w:val="18"/>
            </w:rPr>
            <w:tab/>
            <w:t>Paraaf Opdrachtnemer:</w:t>
          </w:r>
        </w:p>
      </w:tc>
    </w:tr>
    <w:bookmarkEnd w:id="0"/>
  </w:tbl>
  <w:p w14:paraId="0446ADFE" w14:textId="2236E78C" w:rsidR="00F20770" w:rsidRPr="00214E81" w:rsidRDefault="00F20770" w:rsidP="00214E81">
    <w:pPr>
      <w:pStyle w:val="Voettekst"/>
      <w:rPr>
        <w:rStyle w:val="DHPaginaCijfe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7" w:type="dxa"/>
      <w:tblLook w:val="04A0" w:firstRow="1" w:lastRow="0" w:firstColumn="1" w:lastColumn="0" w:noHBand="0" w:noVBand="1"/>
    </w:tblPr>
    <w:tblGrid>
      <w:gridCol w:w="4513"/>
      <w:gridCol w:w="4134"/>
    </w:tblGrid>
    <w:tr w:rsidR="00214E81" w:rsidRPr="008D4FE8" w14:paraId="56503F67" w14:textId="77777777" w:rsidTr="00F14AF0">
      <w:tc>
        <w:tcPr>
          <w:tcW w:w="5070" w:type="dxa"/>
          <w:tcBorders>
            <w:top w:val="single" w:sz="4" w:space="0" w:color="auto"/>
          </w:tcBorders>
          <w:shd w:val="clear" w:color="auto" w:fill="auto"/>
        </w:tcPr>
        <w:p w14:paraId="1C5CF230" w14:textId="00323A65" w:rsidR="00214E81" w:rsidRPr="008D4FE8" w:rsidRDefault="00214E81" w:rsidP="00214E81">
          <w:pPr>
            <w:pStyle w:val="Voettekst"/>
            <w:rPr>
              <w:sz w:val="18"/>
              <w:szCs w:val="18"/>
            </w:rPr>
          </w:pPr>
          <w:r>
            <w:rPr>
              <w:sz w:val="18"/>
              <w:szCs w:val="18"/>
            </w:rPr>
            <w:t xml:space="preserve">Overeenkomst </w:t>
          </w:r>
          <w:sdt>
            <w:sdtPr>
              <w:rPr>
                <w:sz w:val="18"/>
                <w:szCs w:val="18"/>
              </w:rPr>
              <w:tag w:val="B=UxDocumentForm/uxTitelField"/>
              <w:id w:val="1082411898"/>
              <w:placeholder>
                <w:docPart w:val="3E16A23D1EB34159808A2DD47FACC991"/>
              </w:placeholder>
              <w:dataBinding w:prefixMappings="xmlns:ns0='http://www.keyscript.nl/huisstijl/UxDocumentForm' " w:xpath="/ns0:variabelen[1]/ns0:UxDocumentForm[1]/ns0:uxTitelField[1]" w:storeItemID="{30024A26-C9DD-46C4-8607-F1118F24DCAD}"/>
              <w:text/>
            </w:sdtPr>
            <w:sdtEndPr/>
            <w:sdtContent>
              <w:r w:rsidR="009E2E0F">
                <w:rPr>
                  <w:sz w:val="18"/>
                  <w:szCs w:val="18"/>
                </w:rPr>
                <w:t xml:space="preserve">Tolkdiensten </w:t>
              </w:r>
            </w:sdtContent>
          </w:sdt>
        </w:p>
      </w:tc>
      <w:tc>
        <w:tcPr>
          <w:tcW w:w="4606" w:type="dxa"/>
          <w:tcBorders>
            <w:top w:val="single" w:sz="4" w:space="0" w:color="auto"/>
          </w:tcBorders>
          <w:shd w:val="clear" w:color="auto" w:fill="auto"/>
        </w:tcPr>
        <w:p w14:paraId="34C3CB05" w14:textId="77777777" w:rsidR="00214E81" w:rsidRPr="008D4FE8" w:rsidRDefault="00214E81" w:rsidP="00214E81">
          <w:pPr>
            <w:pStyle w:val="Voettekst"/>
            <w:tabs>
              <w:tab w:val="clear" w:pos="4536"/>
              <w:tab w:val="clear" w:pos="9072"/>
            </w:tabs>
            <w:rPr>
              <w:sz w:val="18"/>
              <w:szCs w:val="18"/>
            </w:rPr>
          </w:pPr>
          <w:r>
            <w:rPr>
              <w:sz w:val="18"/>
              <w:szCs w:val="18"/>
            </w:rPr>
            <w:tab/>
          </w:r>
          <w:r>
            <w:rPr>
              <w:sz w:val="18"/>
              <w:szCs w:val="18"/>
            </w:rPr>
            <w:tab/>
          </w:r>
          <w:r w:rsidRPr="008D4FE8">
            <w:rPr>
              <w:sz w:val="18"/>
              <w:szCs w:val="18"/>
            </w:rPr>
            <w:t xml:space="preserve">Pagina </w:t>
          </w:r>
          <w:r w:rsidRPr="008D4FE8">
            <w:rPr>
              <w:sz w:val="18"/>
              <w:szCs w:val="18"/>
            </w:rPr>
            <w:fldChar w:fldCharType="begin"/>
          </w:r>
          <w:r w:rsidRPr="008D4FE8">
            <w:rPr>
              <w:sz w:val="18"/>
              <w:szCs w:val="18"/>
            </w:rPr>
            <w:instrText xml:space="preserve"> PAGE   \* MERGEFORMAT </w:instrText>
          </w:r>
          <w:r w:rsidRPr="008D4FE8">
            <w:rPr>
              <w:sz w:val="18"/>
              <w:szCs w:val="18"/>
            </w:rPr>
            <w:fldChar w:fldCharType="separate"/>
          </w:r>
          <w:r w:rsidR="005B0090">
            <w:rPr>
              <w:noProof/>
              <w:sz w:val="18"/>
              <w:szCs w:val="18"/>
            </w:rPr>
            <w:t>1</w:t>
          </w:r>
          <w:r w:rsidRPr="008D4FE8">
            <w:rPr>
              <w:sz w:val="18"/>
              <w:szCs w:val="18"/>
            </w:rPr>
            <w:fldChar w:fldCharType="end"/>
          </w:r>
          <w:r w:rsidRPr="008D4FE8">
            <w:rPr>
              <w:sz w:val="18"/>
              <w:szCs w:val="18"/>
            </w:rPr>
            <w:t xml:space="preserve"> van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5B0090">
            <w:rPr>
              <w:noProof/>
              <w:sz w:val="18"/>
              <w:szCs w:val="18"/>
            </w:rPr>
            <w:t>7</w:t>
          </w:r>
          <w:r>
            <w:rPr>
              <w:noProof/>
              <w:sz w:val="18"/>
              <w:szCs w:val="18"/>
            </w:rPr>
            <w:fldChar w:fldCharType="end"/>
          </w:r>
        </w:p>
      </w:tc>
    </w:tr>
    <w:tr w:rsidR="00214E81" w14:paraId="626B5510" w14:textId="77777777" w:rsidTr="00F14AF0">
      <w:tc>
        <w:tcPr>
          <w:tcW w:w="5070" w:type="dxa"/>
          <w:shd w:val="clear" w:color="auto" w:fill="auto"/>
        </w:tcPr>
        <w:p w14:paraId="5F9D4249" w14:textId="77777777" w:rsidR="00214E81" w:rsidRDefault="00214E81" w:rsidP="00214E81">
          <w:pPr>
            <w:pStyle w:val="Voettekst"/>
          </w:pPr>
        </w:p>
        <w:p w14:paraId="2F04CBA1" w14:textId="77777777" w:rsidR="00214E81" w:rsidRPr="008D4FE8" w:rsidRDefault="00214E81" w:rsidP="00214E81">
          <w:pPr>
            <w:pStyle w:val="Voettekst"/>
            <w:rPr>
              <w:sz w:val="18"/>
              <w:szCs w:val="18"/>
            </w:rPr>
          </w:pPr>
          <w:r w:rsidRPr="008D4FE8">
            <w:rPr>
              <w:sz w:val="18"/>
              <w:szCs w:val="18"/>
            </w:rPr>
            <w:t xml:space="preserve">Paraaf </w:t>
          </w:r>
          <w:r>
            <w:rPr>
              <w:sz w:val="18"/>
              <w:szCs w:val="18"/>
            </w:rPr>
            <w:t>Opdrachtgever</w:t>
          </w:r>
          <w:r w:rsidRPr="008D4FE8">
            <w:rPr>
              <w:sz w:val="18"/>
              <w:szCs w:val="18"/>
            </w:rPr>
            <w:t>:</w:t>
          </w:r>
        </w:p>
      </w:tc>
      <w:tc>
        <w:tcPr>
          <w:tcW w:w="4606" w:type="dxa"/>
          <w:shd w:val="clear" w:color="auto" w:fill="auto"/>
        </w:tcPr>
        <w:p w14:paraId="6604A28C" w14:textId="77777777" w:rsidR="00214E81" w:rsidRDefault="00214E81" w:rsidP="00214E81">
          <w:pPr>
            <w:pStyle w:val="Voettekst"/>
          </w:pPr>
        </w:p>
        <w:p w14:paraId="5ADCC480" w14:textId="77777777" w:rsidR="00214E81" w:rsidRPr="008D4FE8" w:rsidRDefault="00214E81" w:rsidP="00214E81">
          <w:pPr>
            <w:pStyle w:val="Voettekst"/>
            <w:tabs>
              <w:tab w:val="clear" w:pos="4536"/>
              <w:tab w:val="clear" w:pos="9072"/>
            </w:tabs>
            <w:rPr>
              <w:sz w:val="18"/>
              <w:szCs w:val="18"/>
            </w:rPr>
          </w:pPr>
          <w:r>
            <w:rPr>
              <w:sz w:val="18"/>
              <w:szCs w:val="18"/>
            </w:rPr>
            <w:tab/>
          </w:r>
          <w:r>
            <w:rPr>
              <w:sz w:val="18"/>
              <w:szCs w:val="18"/>
            </w:rPr>
            <w:tab/>
            <w:t>Paraaf Opdrachtnemer:</w:t>
          </w:r>
        </w:p>
      </w:tc>
    </w:tr>
  </w:tbl>
  <w:p w14:paraId="16A68F6C" w14:textId="77777777" w:rsidR="00044CD8" w:rsidRDefault="00044CD8" w:rsidP="00214E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CD70" w14:textId="77777777" w:rsidR="006D535D" w:rsidRDefault="006D535D" w:rsidP="00D56D37">
      <w:pPr>
        <w:pBdr>
          <w:top w:val="single" w:sz="8" w:space="1" w:color="auto"/>
        </w:pBdr>
        <w:spacing w:line="20" w:lineRule="exact"/>
        <w:ind w:right="6407"/>
      </w:pPr>
    </w:p>
  </w:footnote>
  <w:footnote w:type="continuationSeparator" w:id="0">
    <w:p w14:paraId="2BA49A7B" w14:textId="77777777" w:rsidR="006D535D" w:rsidRDefault="006D535D" w:rsidP="004C0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415B" w14:textId="77777777" w:rsidR="00456F44" w:rsidRDefault="00083258" w:rsidP="00495798">
    <w:pPr>
      <w:pStyle w:val="Koptekst"/>
      <w:spacing w:after="3680"/>
    </w:pPr>
    <w:r>
      <w:rPr>
        <w:noProof/>
        <w:lang w:eastAsia="nl-NL"/>
      </w:rPr>
      <w:drawing>
        <wp:anchor distT="0" distB="0" distL="114300" distR="114300" simplePos="0" relativeHeight="251663360" behindDoc="1" locked="0" layoutInCell="1" allowOverlap="1" wp14:anchorId="200F0F28" wp14:editId="7CC543F3">
          <wp:simplePos x="0" y="0"/>
          <wp:positionH relativeFrom="page">
            <wp:posOffset>133801</wp:posOffset>
          </wp:positionH>
          <wp:positionV relativeFrom="page">
            <wp:posOffset>9525</wp:posOffset>
          </wp:positionV>
          <wp:extent cx="3383098" cy="1424399"/>
          <wp:effectExtent l="0" t="0" r="8255" b="4445"/>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0E066E"/>
    <w:multiLevelType w:val="hybridMultilevel"/>
    <w:tmpl w:val="781656DC"/>
    <w:lvl w:ilvl="0" w:tplc="04130017">
      <w:start w:val="1"/>
      <w:numFmt w:val="lowerLetter"/>
      <w:lvlText w:val="%1)"/>
      <w:lvlJc w:val="left"/>
      <w:pPr>
        <w:ind w:left="4892" w:hanging="360"/>
      </w:pPr>
      <w:rPr>
        <w:rFonts w:hint="default"/>
      </w:rPr>
    </w:lvl>
    <w:lvl w:ilvl="1" w:tplc="04130019" w:tentative="1">
      <w:start w:val="1"/>
      <w:numFmt w:val="lowerLetter"/>
      <w:lvlText w:val="%2."/>
      <w:lvlJc w:val="left"/>
      <w:pPr>
        <w:ind w:left="5612" w:hanging="360"/>
      </w:pPr>
    </w:lvl>
    <w:lvl w:ilvl="2" w:tplc="0413001B" w:tentative="1">
      <w:start w:val="1"/>
      <w:numFmt w:val="lowerRoman"/>
      <w:lvlText w:val="%3."/>
      <w:lvlJc w:val="right"/>
      <w:pPr>
        <w:ind w:left="6332" w:hanging="180"/>
      </w:pPr>
    </w:lvl>
    <w:lvl w:ilvl="3" w:tplc="0413000F" w:tentative="1">
      <w:start w:val="1"/>
      <w:numFmt w:val="decimal"/>
      <w:lvlText w:val="%4."/>
      <w:lvlJc w:val="left"/>
      <w:pPr>
        <w:ind w:left="7052" w:hanging="360"/>
      </w:pPr>
    </w:lvl>
    <w:lvl w:ilvl="4" w:tplc="04130019" w:tentative="1">
      <w:start w:val="1"/>
      <w:numFmt w:val="lowerLetter"/>
      <w:lvlText w:val="%5."/>
      <w:lvlJc w:val="left"/>
      <w:pPr>
        <w:ind w:left="7772" w:hanging="360"/>
      </w:pPr>
    </w:lvl>
    <w:lvl w:ilvl="5" w:tplc="0413001B" w:tentative="1">
      <w:start w:val="1"/>
      <w:numFmt w:val="lowerRoman"/>
      <w:lvlText w:val="%6."/>
      <w:lvlJc w:val="right"/>
      <w:pPr>
        <w:ind w:left="8492" w:hanging="180"/>
      </w:pPr>
    </w:lvl>
    <w:lvl w:ilvl="6" w:tplc="0413000F" w:tentative="1">
      <w:start w:val="1"/>
      <w:numFmt w:val="decimal"/>
      <w:lvlText w:val="%7."/>
      <w:lvlJc w:val="left"/>
      <w:pPr>
        <w:ind w:left="9212" w:hanging="360"/>
      </w:pPr>
    </w:lvl>
    <w:lvl w:ilvl="7" w:tplc="04130019" w:tentative="1">
      <w:start w:val="1"/>
      <w:numFmt w:val="lowerLetter"/>
      <w:lvlText w:val="%8."/>
      <w:lvlJc w:val="left"/>
      <w:pPr>
        <w:ind w:left="9932" w:hanging="360"/>
      </w:pPr>
    </w:lvl>
    <w:lvl w:ilvl="8" w:tplc="0413001B" w:tentative="1">
      <w:start w:val="1"/>
      <w:numFmt w:val="lowerRoman"/>
      <w:lvlText w:val="%9."/>
      <w:lvlJc w:val="right"/>
      <w:pPr>
        <w:ind w:left="10652" w:hanging="180"/>
      </w:pPr>
    </w:lvl>
  </w:abstractNum>
  <w:abstractNum w:abstractNumId="11" w15:restartNumberingAfterBreak="0">
    <w:nsid w:val="12B83FE6"/>
    <w:multiLevelType w:val="multilevel"/>
    <w:tmpl w:val="15E8AEE6"/>
    <w:lvl w:ilvl="0">
      <w:start w:val="1"/>
      <w:numFmt w:val="bullet"/>
      <w:lvlText w:val=""/>
      <w:lvlJc w:val="left"/>
      <w:pPr>
        <w:tabs>
          <w:tab w:val="num" w:pos="375"/>
        </w:tabs>
        <w:ind w:left="375" w:hanging="375"/>
      </w:pPr>
      <w:rPr>
        <w:rFonts w:ascii="Symbol" w:hAnsi="Symbol" w:hint="default"/>
        <w:color w:val="auto"/>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A1E27F3"/>
    <w:multiLevelType w:val="hybridMultilevel"/>
    <w:tmpl w:val="D0D65B84"/>
    <w:lvl w:ilvl="0" w:tplc="2B96A916">
      <w:start w:val="1"/>
      <w:numFmt w:val="lowerLetter"/>
      <w:lvlText w:val="%1."/>
      <w:lvlJc w:val="left"/>
      <w:pPr>
        <w:ind w:left="927" w:hanging="36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262231C6"/>
    <w:multiLevelType w:val="hybridMultilevel"/>
    <w:tmpl w:val="5B3A40E4"/>
    <w:lvl w:ilvl="0" w:tplc="2B96A916">
      <w:start w:val="1"/>
      <w:numFmt w:val="lowerLetter"/>
      <w:lvlText w:val="%1."/>
      <w:lvlJc w:val="left"/>
      <w:pPr>
        <w:ind w:left="927" w:hanging="360"/>
      </w:pPr>
      <w:rPr>
        <w:rFonts w:hint="default"/>
        <w:color w:val="auto"/>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6911D3C"/>
    <w:multiLevelType w:val="multilevel"/>
    <w:tmpl w:val="70A273F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15EC7"/>
    <w:multiLevelType w:val="hybridMultilevel"/>
    <w:tmpl w:val="7BD4D7B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751BB7"/>
    <w:multiLevelType w:val="hybridMultilevel"/>
    <w:tmpl w:val="5B3A40E4"/>
    <w:lvl w:ilvl="0" w:tplc="2B96A916">
      <w:start w:val="1"/>
      <w:numFmt w:val="lowerLetter"/>
      <w:lvlText w:val="%1."/>
      <w:lvlJc w:val="left"/>
      <w:pPr>
        <w:ind w:left="927" w:hanging="36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9" w15:restartNumberingAfterBreak="0">
    <w:nsid w:val="3FC230BA"/>
    <w:multiLevelType w:val="hybridMultilevel"/>
    <w:tmpl w:val="064E2F5A"/>
    <w:lvl w:ilvl="0" w:tplc="04130017">
      <w:start w:val="1"/>
      <w:numFmt w:val="lowerLetter"/>
      <w:lvlText w:val="%1)"/>
      <w:lvlJc w:val="left"/>
      <w:pPr>
        <w:ind w:left="4892" w:hanging="360"/>
      </w:pPr>
      <w:rPr>
        <w:rFonts w:hint="default"/>
      </w:rPr>
    </w:lvl>
    <w:lvl w:ilvl="1" w:tplc="04130019" w:tentative="1">
      <w:start w:val="1"/>
      <w:numFmt w:val="lowerLetter"/>
      <w:lvlText w:val="%2."/>
      <w:lvlJc w:val="left"/>
      <w:pPr>
        <w:ind w:left="5612" w:hanging="360"/>
      </w:pPr>
    </w:lvl>
    <w:lvl w:ilvl="2" w:tplc="0413001B" w:tentative="1">
      <w:start w:val="1"/>
      <w:numFmt w:val="lowerRoman"/>
      <w:lvlText w:val="%3."/>
      <w:lvlJc w:val="right"/>
      <w:pPr>
        <w:ind w:left="6332" w:hanging="180"/>
      </w:pPr>
    </w:lvl>
    <w:lvl w:ilvl="3" w:tplc="0413000F" w:tentative="1">
      <w:start w:val="1"/>
      <w:numFmt w:val="decimal"/>
      <w:lvlText w:val="%4."/>
      <w:lvlJc w:val="left"/>
      <w:pPr>
        <w:ind w:left="7052" w:hanging="360"/>
      </w:pPr>
    </w:lvl>
    <w:lvl w:ilvl="4" w:tplc="04130019" w:tentative="1">
      <w:start w:val="1"/>
      <w:numFmt w:val="lowerLetter"/>
      <w:lvlText w:val="%5."/>
      <w:lvlJc w:val="left"/>
      <w:pPr>
        <w:ind w:left="7772" w:hanging="360"/>
      </w:pPr>
    </w:lvl>
    <w:lvl w:ilvl="5" w:tplc="0413001B" w:tentative="1">
      <w:start w:val="1"/>
      <w:numFmt w:val="lowerRoman"/>
      <w:lvlText w:val="%6."/>
      <w:lvlJc w:val="right"/>
      <w:pPr>
        <w:ind w:left="8492" w:hanging="180"/>
      </w:pPr>
    </w:lvl>
    <w:lvl w:ilvl="6" w:tplc="0413000F" w:tentative="1">
      <w:start w:val="1"/>
      <w:numFmt w:val="decimal"/>
      <w:lvlText w:val="%7."/>
      <w:lvlJc w:val="left"/>
      <w:pPr>
        <w:ind w:left="9212" w:hanging="360"/>
      </w:pPr>
    </w:lvl>
    <w:lvl w:ilvl="7" w:tplc="04130019" w:tentative="1">
      <w:start w:val="1"/>
      <w:numFmt w:val="lowerLetter"/>
      <w:lvlText w:val="%8."/>
      <w:lvlJc w:val="left"/>
      <w:pPr>
        <w:ind w:left="9932" w:hanging="360"/>
      </w:pPr>
    </w:lvl>
    <w:lvl w:ilvl="8" w:tplc="0413001B" w:tentative="1">
      <w:start w:val="1"/>
      <w:numFmt w:val="lowerRoman"/>
      <w:lvlText w:val="%9."/>
      <w:lvlJc w:val="right"/>
      <w:pPr>
        <w:ind w:left="10652" w:hanging="180"/>
      </w:pPr>
    </w:lvl>
  </w:abstractNum>
  <w:abstractNum w:abstractNumId="20" w15:restartNumberingAfterBreak="0">
    <w:nsid w:val="45535669"/>
    <w:multiLevelType w:val="multilevel"/>
    <w:tmpl w:val="BC6A9FA8"/>
    <w:lvl w:ilvl="0">
      <w:start w:val="12"/>
      <w:numFmt w:val="decimal"/>
      <w:lvlText w:val="%1"/>
      <w:lvlJc w:val="left"/>
      <w:pPr>
        <w:ind w:left="360" w:hanging="360"/>
      </w:pPr>
      <w:rPr>
        <w:rFonts w:hint="default"/>
        <w:color w:val="auto"/>
      </w:rPr>
    </w:lvl>
    <w:lvl w:ilvl="1">
      <w:start w:val="3"/>
      <w:numFmt w:val="decimal"/>
      <w:lvlText w:val="%1.%2"/>
      <w:lvlJc w:val="left"/>
      <w:pPr>
        <w:ind w:left="502"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3F05E7"/>
    <w:multiLevelType w:val="multilevel"/>
    <w:tmpl w:val="1C7AB9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71"/>
    <w:multiLevelType w:val="hybridMultilevel"/>
    <w:tmpl w:val="FBC8C664"/>
    <w:lvl w:ilvl="0" w:tplc="2B96A916">
      <w:start w:val="1"/>
      <w:numFmt w:val="lowerLetter"/>
      <w:lvlText w:val="%1."/>
      <w:lvlJc w:val="left"/>
      <w:pPr>
        <w:ind w:left="927" w:hanging="360"/>
      </w:pPr>
      <w:rPr>
        <w:rFonts w:hint="default"/>
        <w:color w:val="auto"/>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4"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5" w15:restartNumberingAfterBreak="0">
    <w:nsid w:val="792E2B60"/>
    <w:multiLevelType w:val="multilevel"/>
    <w:tmpl w:val="C3B22B7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pStyle w:val="Kop7"/>
      <w:lvlText w:val="%1.%2.%3.%4.%5.%6.%7"/>
      <w:lvlJc w:val="left"/>
      <w:pPr>
        <w:ind w:left="3240" w:hanging="1080"/>
      </w:pPr>
      <w:rPr>
        <w:rFonts w:hint="default"/>
      </w:rPr>
    </w:lvl>
    <w:lvl w:ilvl="7">
      <w:start w:val="1"/>
      <w:numFmt w:val="decimal"/>
      <w:pStyle w:val="Kop8"/>
      <w:lvlText w:val="%1.%2.%3.%4.%5.%6.%7.%8"/>
      <w:lvlJc w:val="left"/>
      <w:pPr>
        <w:ind w:left="3744" w:hanging="1224"/>
      </w:pPr>
      <w:rPr>
        <w:rFonts w:hint="default"/>
      </w:rPr>
    </w:lvl>
    <w:lvl w:ilvl="8">
      <w:start w:val="1"/>
      <w:numFmt w:val="decimal"/>
      <w:pStyle w:val="Kop9"/>
      <w:lvlText w:val="%1.%2.%3.%4.%5.%6.%7.%8.%9"/>
      <w:lvlJc w:val="left"/>
      <w:pPr>
        <w:ind w:left="4320" w:hanging="1440"/>
      </w:pPr>
      <w:rPr>
        <w:rFonts w:hint="default"/>
      </w:rPr>
    </w:lvl>
  </w:abstractNum>
  <w:abstractNum w:abstractNumId="26"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7"/>
  </w:num>
  <w:num w:numId="13">
    <w:abstractNumId w:val="14"/>
  </w:num>
  <w:num w:numId="14">
    <w:abstractNumId w:val="26"/>
  </w:num>
  <w:num w:numId="15">
    <w:abstractNumId w:val="21"/>
  </w:num>
  <w:num w:numId="16">
    <w:abstractNumId w:val="25"/>
  </w:num>
  <w:num w:numId="17">
    <w:abstractNumId w:val="11"/>
  </w:num>
  <w:num w:numId="18">
    <w:abstractNumId w:val="10"/>
  </w:num>
  <w:num w:numId="19">
    <w:abstractNumId w:val="19"/>
  </w:num>
  <w:num w:numId="20">
    <w:abstractNumId w:val="16"/>
  </w:num>
  <w:num w:numId="21">
    <w:abstractNumId w:val="23"/>
  </w:num>
  <w:num w:numId="22">
    <w:abstractNumId w:val="12"/>
  </w:num>
  <w:num w:numId="23">
    <w:abstractNumId w:val="18"/>
  </w:num>
  <w:num w:numId="24">
    <w:abstractNumId w:val="13"/>
  </w:num>
  <w:num w:numId="25">
    <w:abstractNumId w:val="20"/>
  </w:num>
  <w:num w:numId="26">
    <w:abstractNumId w:val="14"/>
    <w:lvlOverride w:ilvl="0">
      <w:startOverride w:val="5"/>
    </w:lvlOverride>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7B7006"/>
    <w:rsid w:val="000036C8"/>
    <w:rsid w:val="00016950"/>
    <w:rsid w:val="00022E98"/>
    <w:rsid w:val="0003291B"/>
    <w:rsid w:val="00042905"/>
    <w:rsid w:val="00043500"/>
    <w:rsid w:val="00044CD8"/>
    <w:rsid w:val="00052440"/>
    <w:rsid w:val="000548D1"/>
    <w:rsid w:val="000755DA"/>
    <w:rsid w:val="00082C4A"/>
    <w:rsid w:val="00083258"/>
    <w:rsid w:val="0009522E"/>
    <w:rsid w:val="000959E9"/>
    <w:rsid w:val="000A107F"/>
    <w:rsid w:val="000B0ED4"/>
    <w:rsid w:val="000B1FE3"/>
    <w:rsid w:val="000C7713"/>
    <w:rsid w:val="000D2402"/>
    <w:rsid w:val="000D46CE"/>
    <w:rsid w:val="000E3D58"/>
    <w:rsid w:val="001022FD"/>
    <w:rsid w:val="00104444"/>
    <w:rsid w:val="00104A6B"/>
    <w:rsid w:val="001050AC"/>
    <w:rsid w:val="00113671"/>
    <w:rsid w:val="00113702"/>
    <w:rsid w:val="0012380D"/>
    <w:rsid w:val="001353A1"/>
    <w:rsid w:val="00135B2F"/>
    <w:rsid w:val="0015575D"/>
    <w:rsid w:val="00157949"/>
    <w:rsid w:val="00162EF7"/>
    <w:rsid w:val="001677BE"/>
    <w:rsid w:val="00187BD5"/>
    <w:rsid w:val="00194698"/>
    <w:rsid w:val="001B3405"/>
    <w:rsid w:val="001C1F09"/>
    <w:rsid w:val="001D68A2"/>
    <w:rsid w:val="001E6CBD"/>
    <w:rsid w:val="001F3991"/>
    <w:rsid w:val="001F5ADE"/>
    <w:rsid w:val="0020629C"/>
    <w:rsid w:val="00214E81"/>
    <w:rsid w:val="00215034"/>
    <w:rsid w:val="00215101"/>
    <w:rsid w:val="00221607"/>
    <w:rsid w:val="002269B8"/>
    <w:rsid w:val="00226DE8"/>
    <w:rsid w:val="00226FF9"/>
    <w:rsid w:val="0023657B"/>
    <w:rsid w:val="00242156"/>
    <w:rsid w:val="00253B6C"/>
    <w:rsid w:val="00266875"/>
    <w:rsid w:val="002705EC"/>
    <w:rsid w:val="00286677"/>
    <w:rsid w:val="00286F4F"/>
    <w:rsid w:val="002B2699"/>
    <w:rsid w:val="002B48B5"/>
    <w:rsid w:val="002B5F0A"/>
    <w:rsid w:val="002B64C7"/>
    <w:rsid w:val="002D4DE0"/>
    <w:rsid w:val="002E581F"/>
    <w:rsid w:val="002E5F8D"/>
    <w:rsid w:val="002E736C"/>
    <w:rsid w:val="002F3382"/>
    <w:rsid w:val="002F417B"/>
    <w:rsid w:val="002F47CD"/>
    <w:rsid w:val="0030311E"/>
    <w:rsid w:val="003046ED"/>
    <w:rsid w:val="003075C0"/>
    <w:rsid w:val="00307A15"/>
    <w:rsid w:val="003117FF"/>
    <w:rsid w:val="003118F4"/>
    <w:rsid w:val="003126CC"/>
    <w:rsid w:val="00332DD1"/>
    <w:rsid w:val="0035127E"/>
    <w:rsid w:val="00352146"/>
    <w:rsid w:val="00354612"/>
    <w:rsid w:val="00354784"/>
    <w:rsid w:val="0035487E"/>
    <w:rsid w:val="00355C23"/>
    <w:rsid w:val="00365C35"/>
    <w:rsid w:val="003667D2"/>
    <w:rsid w:val="003702DD"/>
    <w:rsid w:val="00371DE4"/>
    <w:rsid w:val="00375F12"/>
    <w:rsid w:val="003852DE"/>
    <w:rsid w:val="003C1C07"/>
    <w:rsid w:val="003C1F28"/>
    <w:rsid w:val="003C3663"/>
    <w:rsid w:val="003C4C43"/>
    <w:rsid w:val="003D25E5"/>
    <w:rsid w:val="003E00F3"/>
    <w:rsid w:val="004018DF"/>
    <w:rsid w:val="00412BA7"/>
    <w:rsid w:val="0041365D"/>
    <w:rsid w:val="00423B70"/>
    <w:rsid w:val="0042583A"/>
    <w:rsid w:val="00436440"/>
    <w:rsid w:val="00437D39"/>
    <w:rsid w:val="004448FB"/>
    <w:rsid w:val="00445DE9"/>
    <w:rsid w:val="00454B69"/>
    <w:rsid w:val="00456F44"/>
    <w:rsid w:val="00464061"/>
    <w:rsid w:val="00464B1C"/>
    <w:rsid w:val="00467E16"/>
    <w:rsid w:val="004764BF"/>
    <w:rsid w:val="00476785"/>
    <w:rsid w:val="00495798"/>
    <w:rsid w:val="00496403"/>
    <w:rsid w:val="004972F7"/>
    <w:rsid w:val="004A2B48"/>
    <w:rsid w:val="004A2C31"/>
    <w:rsid w:val="004C03F0"/>
    <w:rsid w:val="004D1AF8"/>
    <w:rsid w:val="004E15F5"/>
    <w:rsid w:val="004E71F1"/>
    <w:rsid w:val="004F1A43"/>
    <w:rsid w:val="00515E8A"/>
    <w:rsid w:val="00521379"/>
    <w:rsid w:val="00527C41"/>
    <w:rsid w:val="00531FD0"/>
    <w:rsid w:val="00535A79"/>
    <w:rsid w:val="00535D9B"/>
    <w:rsid w:val="005528D6"/>
    <w:rsid w:val="005663A8"/>
    <w:rsid w:val="005714A9"/>
    <w:rsid w:val="00577FC1"/>
    <w:rsid w:val="00582F5E"/>
    <w:rsid w:val="00585C48"/>
    <w:rsid w:val="00585E0C"/>
    <w:rsid w:val="00591343"/>
    <w:rsid w:val="00593DAC"/>
    <w:rsid w:val="00594BD5"/>
    <w:rsid w:val="005B0090"/>
    <w:rsid w:val="005B01AD"/>
    <w:rsid w:val="005B0FAD"/>
    <w:rsid w:val="005B641A"/>
    <w:rsid w:val="005B7BE0"/>
    <w:rsid w:val="005C6870"/>
    <w:rsid w:val="005D2FFA"/>
    <w:rsid w:val="005D6406"/>
    <w:rsid w:val="005E0E76"/>
    <w:rsid w:val="005E423B"/>
    <w:rsid w:val="005E72B9"/>
    <w:rsid w:val="005F1C82"/>
    <w:rsid w:val="00612C9C"/>
    <w:rsid w:val="00614F47"/>
    <w:rsid w:val="00620051"/>
    <w:rsid w:val="006249B7"/>
    <w:rsid w:val="00631BD3"/>
    <w:rsid w:val="00631F12"/>
    <w:rsid w:val="00636FA0"/>
    <w:rsid w:val="006413CF"/>
    <w:rsid w:val="006453FA"/>
    <w:rsid w:val="00646573"/>
    <w:rsid w:val="00647612"/>
    <w:rsid w:val="00665DE2"/>
    <w:rsid w:val="00665E6A"/>
    <w:rsid w:val="0066628A"/>
    <w:rsid w:val="0067163D"/>
    <w:rsid w:val="00681692"/>
    <w:rsid w:val="00685245"/>
    <w:rsid w:val="006863E9"/>
    <w:rsid w:val="00691633"/>
    <w:rsid w:val="0069210A"/>
    <w:rsid w:val="006A267B"/>
    <w:rsid w:val="006A3F52"/>
    <w:rsid w:val="006B475A"/>
    <w:rsid w:val="006B5C84"/>
    <w:rsid w:val="006C34EA"/>
    <w:rsid w:val="006D4955"/>
    <w:rsid w:val="006D535D"/>
    <w:rsid w:val="006D6CAC"/>
    <w:rsid w:val="006E3B5A"/>
    <w:rsid w:val="006F1712"/>
    <w:rsid w:val="006F5581"/>
    <w:rsid w:val="00713C58"/>
    <w:rsid w:val="00715852"/>
    <w:rsid w:val="007171B2"/>
    <w:rsid w:val="007221BC"/>
    <w:rsid w:val="00730BEA"/>
    <w:rsid w:val="0073126E"/>
    <w:rsid w:val="00763487"/>
    <w:rsid w:val="00781542"/>
    <w:rsid w:val="00781585"/>
    <w:rsid w:val="007848DB"/>
    <w:rsid w:val="00785DB3"/>
    <w:rsid w:val="00792FEF"/>
    <w:rsid w:val="007A7758"/>
    <w:rsid w:val="007B52DD"/>
    <w:rsid w:val="007B7006"/>
    <w:rsid w:val="007C561A"/>
    <w:rsid w:val="007C5D76"/>
    <w:rsid w:val="007D7DC4"/>
    <w:rsid w:val="007E20E5"/>
    <w:rsid w:val="007E3791"/>
    <w:rsid w:val="0080073F"/>
    <w:rsid w:val="008054E2"/>
    <w:rsid w:val="008118A6"/>
    <w:rsid w:val="00817FCC"/>
    <w:rsid w:val="008238FF"/>
    <w:rsid w:val="00823DBC"/>
    <w:rsid w:val="00827262"/>
    <w:rsid w:val="00835B95"/>
    <w:rsid w:val="00835BAD"/>
    <w:rsid w:val="00837138"/>
    <w:rsid w:val="00840317"/>
    <w:rsid w:val="008410BB"/>
    <w:rsid w:val="00852161"/>
    <w:rsid w:val="008521C0"/>
    <w:rsid w:val="008538FE"/>
    <w:rsid w:val="00864AB0"/>
    <w:rsid w:val="008668B0"/>
    <w:rsid w:val="00883509"/>
    <w:rsid w:val="00885B42"/>
    <w:rsid w:val="00885DB0"/>
    <w:rsid w:val="00895832"/>
    <w:rsid w:val="008A28BE"/>
    <w:rsid w:val="008A3CAC"/>
    <w:rsid w:val="008A698E"/>
    <w:rsid w:val="008B7005"/>
    <w:rsid w:val="008C74D3"/>
    <w:rsid w:val="008C7F3E"/>
    <w:rsid w:val="008D292C"/>
    <w:rsid w:val="008F6342"/>
    <w:rsid w:val="008F7CAE"/>
    <w:rsid w:val="0090621C"/>
    <w:rsid w:val="009111C7"/>
    <w:rsid w:val="00913877"/>
    <w:rsid w:val="00914906"/>
    <w:rsid w:val="0091650C"/>
    <w:rsid w:val="00920168"/>
    <w:rsid w:val="009204D5"/>
    <w:rsid w:val="00923E13"/>
    <w:rsid w:val="009258B4"/>
    <w:rsid w:val="009270A6"/>
    <w:rsid w:val="00937AF0"/>
    <w:rsid w:val="00941E14"/>
    <w:rsid w:val="00942F10"/>
    <w:rsid w:val="0094313D"/>
    <w:rsid w:val="0094454F"/>
    <w:rsid w:val="009448A6"/>
    <w:rsid w:val="009700A4"/>
    <w:rsid w:val="009806E2"/>
    <w:rsid w:val="00984D28"/>
    <w:rsid w:val="00987159"/>
    <w:rsid w:val="00992E1E"/>
    <w:rsid w:val="009A0B4D"/>
    <w:rsid w:val="009A68F2"/>
    <w:rsid w:val="009B5AA9"/>
    <w:rsid w:val="009B5DA4"/>
    <w:rsid w:val="009B7941"/>
    <w:rsid w:val="009C4321"/>
    <w:rsid w:val="009D6E49"/>
    <w:rsid w:val="009E2E0F"/>
    <w:rsid w:val="009E4590"/>
    <w:rsid w:val="009F0175"/>
    <w:rsid w:val="009F0D3F"/>
    <w:rsid w:val="009F1936"/>
    <w:rsid w:val="009F3D71"/>
    <w:rsid w:val="009F5FCA"/>
    <w:rsid w:val="00A130D8"/>
    <w:rsid w:val="00A13C92"/>
    <w:rsid w:val="00A16092"/>
    <w:rsid w:val="00A179D4"/>
    <w:rsid w:val="00A215B1"/>
    <w:rsid w:val="00A310E0"/>
    <w:rsid w:val="00A332DA"/>
    <w:rsid w:val="00A34A5F"/>
    <w:rsid w:val="00A3726D"/>
    <w:rsid w:val="00A4199D"/>
    <w:rsid w:val="00A5190F"/>
    <w:rsid w:val="00A54E4D"/>
    <w:rsid w:val="00A551CF"/>
    <w:rsid w:val="00A65DD1"/>
    <w:rsid w:val="00A67E94"/>
    <w:rsid w:val="00A7239F"/>
    <w:rsid w:val="00A74830"/>
    <w:rsid w:val="00A8122C"/>
    <w:rsid w:val="00A82F0E"/>
    <w:rsid w:val="00A8776A"/>
    <w:rsid w:val="00A87EB9"/>
    <w:rsid w:val="00AA3069"/>
    <w:rsid w:val="00AB0308"/>
    <w:rsid w:val="00AB395D"/>
    <w:rsid w:val="00AE7249"/>
    <w:rsid w:val="00AF03BC"/>
    <w:rsid w:val="00AF31CE"/>
    <w:rsid w:val="00AF38CC"/>
    <w:rsid w:val="00B00FC5"/>
    <w:rsid w:val="00B047C2"/>
    <w:rsid w:val="00B27745"/>
    <w:rsid w:val="00B27DCB"/>
    <w:rsid w:val="00B32EEA"/>
    <w:rsid w:val="00B34EBD"/>
    <w:rsid w:val="00B37C5A"/>
    <w:rsid w:val="00B4157F"/>
    <w:rsid w:val="00B521A2"/>
    <w:rsid w:val="00B525B9"/>
    <w:rsid w:val="00B54DAD"/>
    <w:rsid w:val="00B565EE"/>
    <w:rsid w:val="00B65746"/>
    <w:rsid w:val="00B70433"/>
    <w:rsid w:val="00B70F58"/>
    <w:rsid w:val="00B70FB2"/>
    <w:rsid w:val="00B83EC9"/>
    <w:rsid w:val="00B96239"/>
    <w:rsid w:val="00BA11BA"/>
    <w:rsid w:val="00BA2071"/>
    <w:rsid w:val="00BB6D1F"/>
    <w:rsid w:val="00BC1A66"/>
    <w:rsid w:val="00BD2EF8"/>
    <w:rsid w:val="00BD5048"/>
    <w:rsid w:val="00BD5744"/>
    <w:rsid w:val="00BE0F5C"/>
    <w:rsid w:val="00BE15E1"/>
    <w:rsid w:val="00BE2838"/>
    <w:rsid w:val="00BE6AB0"/>
    <w:rsid w:val="00BF4FF5"/>
    <w:rsid w:val="00C051FB"/>
    <w:rsid w:val="00C117F9"/>
    <w:rsid w:val="00C24B52"/>
    <w:rsid w:val="00C44ACD"/>
    <w:rsid w:val="00C453A6"/>
    <w:rsid w:val="00C512C3"/>
    <w:rsid w:val="00C51E3D"/>
    <w:rsid w:val="00C5297A"/>
    <w:rsid w:val="00C5473A"/>
    <w:rsid w:val="00C645FE"/>
    <w:rsid w:val="00C72FEB"/>
    <w:rsid w:val="00C8257F"/>
    <w:rsid w:val="00C91828"/>
    <w:rsid w:val="00CB0082"/>
    <w:rsid w:val="00CB3E7A"/>
    <w:rsid w:val="00CC43F9"/>
    <w:rsid w:val="00CD5DA6"/>
    <w:rsid w:val="00CE0CAA"/>
    <w:rsid w:val="00CE1D0E"/>
    <w:rsid w:val="00CE4219"/>
    <w:rsid w:val="00CF2EBB"/>
    <w:rsid w:val="00CF6D03"/>
    <w:rsid w:val="00D10ED1"/>
    <w:rsid w:val="00D13045"/>
    <w:rsid w:val="00D20C61"/>
    <w:rsid w:val="00D36CBD"/>
    <w:rsid w:val="00D4439D"/>
    <w:rsid w:val="00D53A19"/>
    <w:rsid w:val="00D54F1A"/>
    <w:rsid w:val="00D55485"/>
    <w:rsid w:val="00D554B9"/>
    <w:rsid w:val="00D56D37"/>
    <w:rsid w:val="00D624E5"/>
    <w:rsid w:val="00D63BA8"/>
    <w:rsid w:val="00D63E82"/>
    <w:rsid w:val="00D645B5"/>
    <w:rsid w:val="00D6476F"/>
    <w:rsid w:val="00D67BDA"/>
    <w:rsid w:val="00D72983"/>
    <w:rsid w:val="00D74858"/>
    <w:rsid w:val="00D80C89"/>
    <w:rsid w:val="00D90207"/>
    <w:rsid w:val="00DA3150"/>
    <w:rsid w:val="00DA491F"/>
    <w:rsid w:val="00DA5A5D"/>
    <w:rsid w:val="00DA60A6"/>
    <w:rsid w:val="00DC7BD5"/>
    <w:rsid w:val="00DC7E1A"/>
    <w:rsid w:val="00DD032B"/>
    <w:rsid w:val="00DD4C2D"/>
    <w:rsid w:val="00DD76A6"/>
    <w:rsid w:val="00DF00F9"/>
    <w:rsid w:val="00DF1C41"/>
    <w:rsid w:val="00DF233E"/>
    <w:rsid w:val="00DF552F"/>
    <w:rsid w:val="00E05E84"/>
    <w:rsid w:val="00E062C2"/>
    <w:rsid w:val="00E125AF"/>
    <w:rsid w:val="00E25041"/>
    <w:rsid w:val="00E404CF"/>
    <w:rsid w:val="00E43A58"/>
    <w:rsid w:val="00E44BBE"/>
    <w:rsid w:val="00E51918"/>
    <w:rsid w:val="00E54B9E"/>
    <w:rsid w:val="00E56719"/>
    <w:rsid w:val="00E71A63"/>
    <w:rsid w:val="00E96466"/>
    <w:rsid w:val="00EA2B73"/>
    <w:rsid w:val="00EA6ED7"/>
    <w:rsid w:val="00EB20BD"/>
    <w:rsid w:val="00ED2775"/>
    <w:rsid w:val="00ED70B5"/>
    <w:rsid w:val="00EF210B"/>
    <w:rsid w:val="00EF49CB"/>
    <w:rsid w:val="00F14915"/>
    <w:rsid w:val="00F17040"/>
    <w:rsid w:val="00F20770"/>
    <w:rsid w:val="00F26249"/>
    <w:rsid w:val="00F33E5C"/>
    <w:rsid w:val="00F36F76"/>
    <w:rsid w:val="00F375A1"/>
    <w:rsid w:val="00F37EF7"/>
    <w:rsid w:val="00F509A6"/>
    <w:rsid w:val="00F635E7"/>
    <w:rsid w:val="00F705A1"/>
    <w:rsid w:val="00F74FBE"/>
    <w:rsid w:val="00F82872"/>
    <w:rsid w:val="00F82B1C"/>
    <w:rsid w:val="00F90AE7"/>
    <w:rsid w:val="00F96B6E"/>
    <w:rsid w:val="00F9728A"/>
    <w:rsid w:val="00FA02A4"/>
    <w:rsid w:val="00FA2B07"/>
    <w:rsid w:val="00FB0AD1"/>
    <w:rsid w:val="00FC2E8A"/>
    <w:rsid w:val="00FC60CB"/>
    <w:rsid w:val="00FC6F5F"/>
    <w:rsid w:val="00FC7925"/>
    <w:rsid w:val="00FD5D69"/>
    <w:rsid w:val="00FE241D"/>
    <w:rsid w:val="00FF1732"/>
    <w:rsid w:val="00FF3D4F"/>
    <w:rsid w:val="00FF4FCB"/>
    <w:rsid w:val="00FF63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EA5C"/>
  <w15:docId w15:val="{4A24C6D3-89D6-4AD5-835E-B4E189B6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3B6C"/>
    <w:pPr>
      <w:spacing w:line="260" w:lineRule="atLeast"/>
    </w:pPr>
    <w:rPr>
      <w:rFonts w:asciiTheme="minorHAnsi" w:hAnsiTheme="minorHAnsi"/>
      <w:sz w:val="19"/>
    </w:rPr>
  </w:style>
  <w:style w:type="paragraph" w:styleId="Kop1">
    <w:name w:val="heading 1"/>
    <w:basedOn w:val="Standaard"/>
    <w:next w:val="Standaard"/>
    <w:link w:val="Kop1Char"/>
    <w:uiPriority w:val="9"/>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basedOn w:val="Standaard"/>
    <w:next w:val="Standaard"/>
    <w:link w:val="Kop2Char"/>
    <w:uiPriority w:val="9"/>
    <w:unhideWhenUsed/>
    <w:qFormat/>
    <w:rsid w:val="00B65746"/>
    <w:pPr>
      <w:keepNext/>
      <w:keepLines/>
      <w:numPr>
        <w:ilvl w:val="1"/>
        <w:numId w:val="16"/>
      </w:numPr>
      <w:spacing w:before="260" w:after="260"/>
      <w:ind w:left="567" w:hanging="567"/>
      <w:outlineLvl w:val="1"/>
    </w:pPr>
    <w:rPr>
      <w:rFonts w:asciiTheme="majorHAnsi" w:eastAsiaTheme="majorEastAsia" w:hAnsiTheme="majorHAnsi" w:cstheme="majorBidi"/>
      <w:bCs/>
      <w:color w:val="000000" w:themeColor="text1"/>
      <w:sz w:val="22"/>
      <w:szCs w:val="26"/>
    </w:rPr>
  </w:style>
  <w:style w:type="paragraph" w:styleId="Kop3">
    <w:name w:val="heading 3"/>
    <w:basedOn w:val="Standaard"/>
    <w:next w:val="Standaard"/>
    <w:link w:val="Kop3Char"/>
    <w:uiPriority w:val="9"/>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basedOn w:val="Standaardalinea-lettertype"/>
    <w:link w:val="Kop1"/>
    <w:uiPriority w:val="9"/>
    <w:rsid w:val="00215101"/>
    <w:rPr>
      <w:rFonts w:asciiTheme="majorHAnsi" w:eastAsiaTheme="majorEastAsia" w:hAnsiTheme="majorHAnsi" w:cstheme="majorBidi"/>
      <w:bCs/>
      <w:color w:val="000000" w:themeColor="text1"/>
      <w:sz w:val="30"/>
      <w:szCs w:val="28"/>
    </w:rPr>
  </w:style>
  <w:style w:type="character" w:customStyle="1" w:styleId="Kop2Char">
    <w:name w:val="Kop 2 Char"/>
    <w:basedOn w:val="Standaardalinea-lettertype"/>
    <w:link w:val="Kop2"/>
    <w:uiPriority w:val="9"/>
    <w:rsid w:val="00B65746"/>
    <w:rPr>
      <w:rFonts w:asciiTheme="majorHAnsi" w:eastAsiaTheme="majorEastAsia" w:hAnsiTheme="majorHAnsi" w:cstheme="majorBidi"/>
      <w:bCs/>
      <w:color w:val="000000" w:themeColor="text1"/>
      <w:sz w:val="22"/>
      <w:szCs w:val="26"/>
    </w:rPr>
  </w:style>
  <w:style w:type="character" w:customStyle="1" w:styleId="Kop3Char">
    <w:name w:val="Kop 3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semiHidden/>
    <w:unhideWhenUsed/>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iPriority w:val="99"/>
    <w:semiHidden/>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semiHidden/>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qFormat/>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iPriority w:val="99"/>
    <w:semiHidden/>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Titel3">
    <w:name w:val="Titel 3"/>
    <w:basedOn w:val="Standaard"/>
    <w:rsid w:val="00CB3E7A"/>
    <w:pPr>
      <w:spacing w:line="240" w:lineRule="atLeast"/>
      <w:jc w:val="both"/>
    </w:pPr>
    <w:rPr>
      <w:rFonts w:ascii="Times New Roman" w:eastAsia="Times New Roman" w:hAnsi="Times New Roman"/>
      <w:b/>
      <w:color w:val="00000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6E55D0AB648A3BF9DEB6B8B704A79"/>
        <w:category>
          <w:name w:val="Algemeen"/>
          <w:gallery w:val="placeholder"/>
        </w:category>
        <w:types>
          <w:type w:val="bbPlcHdr"/>
        </w:types>
        <w:behaviors>
          <w:behavior w:val="content"/>
        </w:behaviors>
        <w:guid w:val="{0ED5CD18-9403-4C4E-B248-95C5E3826B27}"/>
      </w:docPartPr>
      <w:docPartBody>
        <w:p w:rsidR="00D62F25" w:rsidRDefault="008A4F90" w:rsidP="008A4F90">
          <w:pPr>
            <w:pStyle w:val="5C66E55D0AB648A3BF9DEB6B8B704A79"/>
          </w:pPr>
          <w:r w:rsidRPr="00871F3D">
            <w:rPr>
              <w:rStyle w:val="Tekstvantijdelijkeaanduiding"/>
            </w:rPr>
            <w:t>Typ tekst</w:t>
          </w:r>
        </w:p>
      </w:docPartBody>
    </w:docPart>
    <w:docPart>
      <w:docPartPr>
        <w:name w:val="859FE95F9F834218A0D470B19B3BCC4C"/>
        <w:category>
          <w:name w:val="Algemeen"/>
          <w:gallery w:val="placeholder"/>
        </w:category>
        <w:types>
          <w:type w:val="bbPlcHdr"/>
        </w:types>
        <w:behaviors>
          <w:behavior w:val="content"/>
        </w:behaviors>
        <w:guid w:val="{9DD081D4-7B05-47B0-85DF-AC78BB4B9AFC}"/>
      </w:docPartPr>
      <w:docPartBody>
        <w:p w:rsidR="00D62F25" w:rsidRDefault="008A4F90" w:rsidP="008A4F90">
          <w:pPr>
            <w:pStyle w:val="859FE95F9F834218A0D470B19B3BCC4C"/>
          </w:pPr>
          <w:r w:rsidRPr="00871F3D">
            <w:rPr>
              <w:rStyle w:val="Tekstvantijdelijkeaanduiding"/>
            </w:rPr>
            <w:t>Typ tekst</w:t>
          </w:r>
        </w:p>
      </w:docPartBody>
    </w:docPart>
    <w:docPart>
      <w:docPartPr>
        <w:name w:val="D4F7AD99ABE14FA085CCE42292E03D0D"/>
        <w:category>
          <w:name w:val="Algemeen"/>
          <w:gallery w:val="placeholder"/>
        </w:category>
        <w:types>
          <w:type w:val="bbPlcHdr"/>
        </w:types>
        <w:behaviors>
          <w:behavior w:val="content"/>
        </w:behaviors>
        <w:guid w:val="{DF615B90-908C-4FDF-9EFF-E7AE8D187B78}"/>
      </w:docPartPr>
      <w:docPartBody>
        <w:p w:rsidR="0088715F" w:rsidRDefault="008D02BE" w:rsidP="008D02BE">
          <w:pPr>
            <w:pStyle w:val="D4F7AD99ABE14FA085CCE42292E03D0D"/>
          </w:pPr>
          <w:r w:rsidRPr="00871F3D">
            <w:rPr>
              <w:rStyle w:val="Tekstvantijdelijkeaanduiding"/>
            </w:rPr>
            <w:t>Typ tekst</w:t>
          </w:r>
        </w:p>
      </w:docPartBody>
    </w:docPart>
    <w:docPart>
      <w:docPartPr>
        <w:name w:val="3E16A23D1EB34159808A2DD47FACC991"/>
        <w:category>
          <w:name w:val="Algemeen"/>
          <w:gallery w:val="placeholder"/>
        </w:category>
        <w:types>
          <w:type w:val="bbPlcHdr"/>
        </w:types>
        <w:behaviors>
          <w:behavior w:val="content"/>
        </w:behaviors>
        <w:guid w:val="{0AFF5054-6B22-4F95-831D-EAFF4B2EA34C}"/>
      </w:docPartPr>
      <w:docPartBody>
        <w:p w:rsidR="0088715F" w:rsidRDefault="008D02BE" w:rsidP="008D02BE">
          <w:pPr>
            <w:pStyle w:val="3E16A23D1EB34159808A2DD47FACC991"/>
          </w:pPr>
          <w:r w:rsidRPr="00871F3D">
            <w:rPr>
              <w:rStyle w:val="Tekstvantijdelijkeaanduiding"/>
            </w:rPr>
            <w:t>Typ tekst</w:t>
          </w:r>
        </w:p>
      </w:docPartBody>
    </w:docPart>
    <w:docPart>
      <w:docPartPr>
        <w:name w:val="4A3D0B4A94A246BBAD7EC61FD5237188"/>
        <w:category>
          <w:name w:val="Algemeen"/>
          <w:gallery w:val="placeholder"/>
        </w:category>
        <w:types>
          <w:type w:val="bbPlcHdr"/>
        </w:types>
        <w:behaviors>
          <w:behavior w:val="content"/>
        </w:behaviors>
        <w:guid w:val="{0E7BAA37-4A21-4896-9EB9-AB6B8731EE95}"/>
      </w:docPartPr>
      <w:docPartBody>
        <w:p w:rsidR="00D27B96" w:rsidRDefault="0007309B" w:rsidP="0007309B">
          <w:pPr>
            <w:pStyle w:val="4A3D0B4A94A246BBAD7EC61FD5237188"/>
          </w:pPr>
          <w:r w:rsidRPr="00871F3D">
            <w:rPr>
              <w:rStyle w:val="Tekstvantijdelijkeaanduiding"/>
            </w:rPr>
            <w:t>Typ tekst</w:t>
          </w:r>
        </w:p>
      </w:docPartBody>
    </w:docPart>
    <w:docPart>
      <w:docPartPr>
        <w:name w:val="1108439C8E444F95957722BE36DFB212"/>
        <w:category>
          <w:name w:val="Algemeen"/>
          <w:gallery w:val="placeholder"/>
        </w:category>
        <w:types>
          <w:type w:val="bbPlcHdr"/>
        </w:types>
        <w:behaviors>
          <w:behavior w:val="content"/>
        </w:behaviors>
        <w:guid w:val="{888AFD43-33CF-4AB6-9B14-5BAA09BB62DB}"/>
      </w:docPartPr>
      <w:docPartBody>
        <w:p w:rsidR="00D27B96" w:rsidRDefault="0007309B" w:rsidP="0007309B">
          <w:pPr>
            <w:pStyle w:val="1108439C8E444F95957722BE36DFB212"/>
          </w:pPr>
          <w:r w:rsidRPr="00871F3D">
            <w:rPr>
              <w:rStyle w:val="Tekstvantijdelijkeaanduiding"/>
            </w:rPr>
            <w:t>Typ tekst</w:t>
          </w:r>
        </w:p>
      </w:docPartBody>
    </w:docPart>
    <w:docPart>
      <w:docPartPr>
        <w:name w:val="38E68D94B4A94FE3833C831952DE0A14"/>
        <w:category>
          <w:name w:val="Algemeen"/>
          <w:gallery w:val="placeholder"/>
        </w:category>
        <w:types>
          <w:type w:val="bbPlcHdr"/>
        </w:types>
        <w:behaviors>
          <w:behavior w:val="content"/>
        </w:behaviors>
        <w:guid w:val="{33D3527C-5166-431C-A561-D53961145CAF}"/>
      </w:docPartPr>
      <w:docPartBody>
        <w:p w:rsidR="00D27B96" w:rsidRDefault="0007309B" w:rsidP="0007309B">
          <w:pPr>
            <w:pStyle w:val="38E68D94B4A94FE3833C831952DE0A14"/>
          </w:pPr>
          <w:r w:rsidRPr="00871F3D">
            <w:rPr>
              <w:rStyle w:val="Tekstvantijdelijkeaanduiding"/>
            </w:rPr>
            <w:t>Typ tekst</w:t>
          </w:r>
        </w:p>
      </w:docPartBody>
    </w:docPart>
    <w:docPart>
      <w:docPartPr>
        <w:name w:val="07CE1D52F1E74922A3D95F94976617E9"/>
        <w:category>
          <w:name w:val="Algemeen"/>
          <w:gallery w:val="placeholder"/>
        </w:category>
        <w:types>
          <w:type w:val="bbPlcHdr"/>
        </w:types>
        <w:behaviors>
          <w:behavior w:val="content"/>
        </w:behaviors>
        <w:guid w:val="{1D64DC32-5E53-4F82-9969-C0F2253564EC}"/>
      </w:docPartPr>
      <w:docPartBody>
        <w:p w:rsidR="00D27B96" w:rsidRDefault="0007309B" w:rsidP="0007309B">
          <w:pPr>
            <w:pStyle w:val="07CE1D52F1E74922A3D95F94976617E9"/>
          </w:pPr>
          <w:r w:rsidRPr="00871F3D">
            <w:rPr>
              <w:rStyle w:val="Tekstvantijdelijkeaanduiding"/>
            </w:rPr>
            <w:t>Typ tekst</w:t>
          </w:r>
        </w:p>
      </w:docPartBody>
    </w:docPart>
    <w:docPart>
      <w:docPartPr>
        <w:name w:val="25565873112944299F4F4FCF8F84C86A"/>
        <w:category>
          <w:name w:val="Algemeen"/>
          <w:gallery w:val="placeholder"/>
        </w:category>
        <w:types>
          <w:type w:val="bbPlcHdr"/>
        </w:types>
        <w:behaviors>
          <w:behavior w:val="content"/>
        </w:behaviors>
        <w:guid w:val="{F9BA63B0-E124-40E0-BE65-0AD105EE388B}"/>
      </w:docPartPr>
      <w:docPartBody>
        <w:p w:rsidR="00D27B96" w:rsidRDefault="0007309B" w:rsidP="0007309B">
          <w:pPr>
            <w:pStyle w:val="25565873112944299F4F4FCF8F84C86A"/>
          </w:pPr>
          <w:r w:rsidRPr="00871F3D">
            <w:rPr>
              <w:rStyle w:val="Tekstvantijdelijkeaanduiding"/>
            </w:rPr>
            <w:t>Typ tekst</w:t>
          </w:r>
        </w:p>
      </w:docPartBody>
    </w:docPart>
    <w:docPart>
      <w:docPartPr>
        <w:name w:val="493F3CD23B6B4C61A503A48B8D1C34FC"/>
        <w:category>
          <w:name w:val="Algemeen"/>
          <w:gallery w:val="placeholder"/>
        </w:category>
        <w:types>
          <w:type w:val="bbPlcHdr"/>
        </w:types>
        <w:behaviors>
          <w:behavior w:val="content"/>
        </w:behaviors>
        <w:guid w:val="{DB8E0420-2F38-41BF-A434-A684DAF27BF3}"/>
      </w:docPartPr>
      <w:docPartBody>
        <w:p w:rsidR="00D27B96" w:rsidRDefault="0007309B" w:rsidP="0007309B">
          <w:pPr>
            <w:pStyle w:val="493F3CD23B6B4C61A503A48B8D1C34FC"/>
          </w:pPr>
          <w:r w:rsidRPr="00871F3D">
            <w:rPr>
              <w:rStyle w:val="Tekstvantijdelijkeaanduiding"/>
            </w:rPr>
            <w:t>Typ tekst</w:t>
          </w:r>
        </w:p>
      </w:docPartBody>
    </w:docPart>
    <w:docPart>
      <w:docPartPr>
        <w:name w:val="F78F628D0EEC453DAF128889CA533F17"/>
        <w:category>
          <w:name w:val="Algemeen"/>
          <w:gallery w:val="placeholder"/>
        </w:category>
        <w:types>
          <w:type w:val="bbPlcHdr"/>
        </w:types>
        <w:behaviors>
          <w:behavior w:val="content"/>
        </w:behaviors>
        <w:guid w:val="{A3E89764-6D18-422A-A726-A2E2611ECA7A}"/>
      </w:docPartPr>
      <w:docPartBody>
        <w:p w:rsidR="00D27B96" w:rsidRDefault="0007309B" w:rsidP="0007309B">
          <w:pPr>
            <w:pStyle w:val="F78F628D0EEC453DAF128889CA533F17"/>
          </w:pPr>
          <w:r w:rsidRPr="00871F3D">
            <w:rPr>
              <w:rStyle w:val="Tekstvantijdelijkeaanduiding"/>
            </w:rPr>
            <w:t>Typ tekst</w:t>
          </w:r>
        </w:p>
      </w:docPartBody>
    </w:docPart>
    <w:docPart>
      <w:docPartPr>
        <w:name w:val="1DE65FB13044489D988ED2850ECC52C7"/>
        <w:category>
          <w:name w:val="Algemeen"/>
          <w:gallery w:val="placeholder"/>
        </w:category>
        <w:types>
          <w:type w:val="bbPlcHdr"/>
        </w:types>
        <w:behaviors>
          <w:behavior w:val="content"/>
        </w:behaviors>
        <w:guid w:val="{FD5B2A00-0FAA-4CAE-8053-BD1A4D6AC594}"/>
      </w:docPartPr>
      <w:docPartBody>
        <w:p w:rsidR="00F3581D" w:rsidRDefault="00945BC0" w:rsidP="00945BC0">
          <w:pPr>
            <w:pStyle w:val="1DE65FB13044489D988ED2850ECC52C7"/>
          </w:pPr>
          <w:r w:rsidRPr="00871F3D">
            <w:rPr>
              <w:rStyle w:val="Tekstvantijdelijkeaanduiding"/>
            </w:rPr>
            <w:t>Typ tekst</w:t>
          </w:r>
        </w:p>
      </w:docPartBody>
    </w:docPart>
    <w:docPart>
      <w:docPartPr>
        <w:name w:val="0B27ED1626784B2285DAB3036E69327E"/>
        <w:category>
          <w:name w:val="Algemeen"/>
          <w:gallery w:val="placeholder"/>
        </w:category>
        <w:types>
          <w:type w:val="bbPlcHdr"/>
        </w:types>
        <w:behaviors>
          <w:behavior w:val="content"/>
        </w:behaviors>
        <w:guid w:val="{39C6849B-A3B4-4DF4-8137-FD2F1A1C8D8B}"/>
      </w:docPartPr>
      <w:docPartBody>
        <w:p w:rsidR="00F3581D" w:rsidRDefault="00945BC0" w:rsidP="00945BC0">
          <w:pPr>
            <w:pStyle w:val="0B27ED1626784B2285DAB3036E69327E"/>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454"/>
    <w:rsid w:val="0007309B"/>
    <w:rsid w:val="003A29C0"/>
    <w:rsid w:val="00463FC2"/>
    <w:rsid w:val="00492330"/>
    <w:rsid w:val="00712594"/>
    <w:rsid w:val="00791454"/>
    <w:rsid w:val="007E181F"/>
    <w:rsid w:val="0088715F"/>
    <w:rsid w:val="008A4F90"/>
    <w:rsid w:val="008D02BE"/>
    <w:rsid w:val="00945BC0"/>
    <w:rsid w:val="00D27B96"/>
    <w:rsid w:val="00D62F25"/>
    <w:rsid w:val="00F35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F51B2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45BC0"/>
    <w:rPr>
      <w:color w:val="0070C0"/>
    </w:rPr>
  </w:style>
  <w:style w:type="paragraph" w:customStyle="1" w:styleId="5C66E55D0AB648A3BF9DEB6B8B704A79">
    <w:name w:val="5C66E55D0AB648A3BF9DEB6B8B704A79"/>
    <w:rsid w:val="008A4F90"/>
  </w:style>
  <w:style w:type="paragraph" w:customStyle="1" w:styleId="859FE95F9F834218A0D470B19B3BCC4C">
    <w:name w:val="859FE95F9F834218A0D470B19B3BCC4C"/>
    <w:rsid w:val="008A4F90"/>
  </w:style>
  <w:style w:type="paragraph" w:customStyle="1" w:styleId="D4F7AD99ABE14FA085CCE42292E03D0D">
    <w:name w:val="D4F7AD99ABE14FA085CCE42292E03D0D"/>
    <w:rsid w:val="008D02BE"/>
    <w:pPr>
      <w:spacing w:after="160" w:line="259" w:lineRule="auto"/>
    </w:pPr>
  </w:style>
  <w:style w:type="paragraph" w:customStyle="1" w:styleId="3E16A23D1EB34159808A2DD47FACC991">
    <w:name w:val="3E16A23D1EB34159808A2DD47FACC991"/>
    <w:rsid w:val="008D02BE"/>
    <w:pPr>
      <w:spacing w:after="160" w:line="259" w:lineRule="auto"/>
    </w:pPr>
  </w:style>
  <w:style w:type="paragraph" w:customStyle="1" w:styleId="4A3D0B4A94A246BBAD7EC61FD5237188">
    <w:name w:val="4A3D0B4A94A246BBAD7EC61FD5237188"/>
    <w:rsid w:val="0007309B"/>
  </w:style>
  <w:style w:type="paragraph" w:customStyle="1" w:styleId="1108439C8E444F95957722BE36DFB212">
    <w:name w:val="1108439C8E444F95957722BE36DFB212"/>
    <w:rsid w:val="0007309B"/>
  </w:style>
  <w:style w:type="paragraph" w:customStyle="1" w:styleId="38E68D94B4A94FE3833C831952DE0A14">
    <w:name w:val="38E68D94B4A94FE3833C831952DE0A14"/>
    <w:rsid w:val="0007309B"/>
  </w:style>
  <w:style w:type="paragraph" w:customStyle="1" w:styleId="07CE1D52F1E74922A3D95F94976617E9">
    <w:name w:val="07CE1D52F1E74922A3D95F94976617E9"/>
    <w:rsid w:val="0007309B"/>
  </w:style>
  <w:style w:type="paragraph" w:customStyle="1" w:styleId="25565873112944299F4F4FCF8F84C86A">
    <w:name w:val="25565873112944299F4F4FCF8F84C86A"/>
    <w:rsid w:val="0007309B"/>
  </w:style>
  <w:style w:type="paragraph" w:customStyle="1" w:styleId="493F3CD23B6B4C61A503A48B8D1C34FC">
    <w:name w:val="493F3CD23B6B4C61A503A48B8D1C34FC"/>
    <w:rsid w:val="0007309B"/>
  </w:style>
  <w:style w:type="paragraph" w:customStyle="1" w:styleId="F78F628D0EEC453DAF128889CA533F17">
    <w:name w:val="F78F628D0EEC453DAF128889CA533F17"/>
    <w:rsid w:val="0007309B"/>
  </w:style>
  <w:style w:type="paragraph" w:customStyle="1" w:styleId="1DE65FB13044489D988ED2850ECC52C7">
    <w:name w:val="1DE65FB13044489D988ED2850ECC52C7"/>
    <w:rsid w:val="00945BC0"/>
  </w:style>
  <w:style w:type="paragraph" w:customStyle="1" w:styleId="0B27ED1626784B2285DAB3036E69327E">
    <w:name w:val="0B27ED1626784B2285DAB3036E69327E"/>
    <w:rsid w:val="00945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2C5AFEE31AB8AB4CA034A11F5484713D" ma:contentTypeVersion="12" ma:contentTypeDescription="Maak een nieuw Word document." ma:contentTypeScope="" ma:versionID="10a6a4bbf171b617376f8bcd67824942">
  <xsd:schema xmlns:xsd="http://www.w3.org/2001/XMLSchema" xmlns:xs="http://www.w3.org/2001/XMLSchema" xmlns:p="http://schemas.microsoft.com/office/2006/metadata/properties" xmlns:ns2="cad755b6-d270-493f-83c9-ae784197a3f5" xmlns:ns3="63ff64f1-13d2-457b-98dc-ffa51b20caeb" targetNamespace="http://schemas.microsoft.com/office/2006/metadata/properties" ma:root="true" ma:fieldsID="f82c3e06c39d14969758b0b5987901c5" ns2:_="" ns3:_="">
    <xsd:import namespace="cad755b6-d270-493f-83c9-ae784197a3f5"/>
    <xsd:import namespace="63ff64f1-13d2-457b-98dc-ffa51b20caeb"/>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c3ed3571-a44d-4ab6-ab11-daa1cb8e58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f91acfc-4a1f-4b09-9200-90a9bb613d78}"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91acfc-4a1f-4b09-9200-90a9bb613d78}"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f64f1-13d2-457b-98dc-ffa51b20cae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Variabelen uit subform UxDocumentForm-->
<variabelen xmlns="http://www.keyscript.nl/huisstijl/UxDocumentForm">
  <UxDocumentForm>
    <uxOpdrachtnummerField/>
    <uxOpdrachtgeverField/>
    <uxAuteurField>Gemeente Den Haag afdeling Inkoop</uxAuteurField>
    <uxOpdrachtnaamField/>
    <uxVersieField/>
    <uxDatumField>XX maand 2018</uxDatumField>
    <uxSubtitelField>18.127-OCW</uxSubtitelField>
    <uxTitelField>Tolkdiensten </uxTitelField>
    <uxStatusField/>
    <uxTwoColumnOption>false</uxTwoColumnOption>
  </UxDocumentForm>
</variabelen>
</file>

<file path=customXml/item5.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7</Value>
      <Value>183</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da747fd9-7713-4bdd-a990-dce6a209c3e0</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Overeenkomst</TermName>
          <TermId xmlns="http://schemas.microsoft.com/office/infopath/2007/PartnerControls">722e1370-03dd-44ba-906e-2292dffe1803</TermId>
        </TermInfo>
      </Terms>
    </ofae577968ed4be8b7cfa6b3c1b2b2a3>
    <_dlc_DocId xmlns="cad755b6-d270-493f-83c9-ae784197a3f5">MQPQAHEHS33H-2056972471-54</_dlc_DocId>
    <_dlc_DocIdUrl xmlns="cad755b6-d270-493f-83c9-ae784197a3f5">
      <Url>https://denhaag.sharepoint.com/sites/inkoop-bec-2019/_layouts/15/DocIdRedir.aspx?ID=MQPQAHEHS33H-2056972471-54</Url>
      <Description>MQPQAHEHS33H-2056972471-54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A43DF-539C-4752-8BFE-0E50F75C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63ff64f1-13d2-457b-98dc-ffa51b20c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A5BFA-A7AF-4DDA-ADC7-58B8C4ED3D96}">
  <ds:schemaRefs>
    <ds:schemaRef ds:uri="http://schemas.microsoft.com/sharepoint/events"/>
  </ds:schemaRefs>
</ds:datastoreItem>
</file>

<file path=customXml/itemProps3.xml><?xml version="1.0" encoding="utf-8"?>
<ds:datastoreItem xmlns:ds="http://schemas.openxmlformats.org/officeDocument/2006/customXml" ds:itemID="{DAE6F1C6-5109-4FE7-9640-3B611C4FA3D6}">
  <ds:schemaRefs>
    <ds:schemaRef ds:uri="http://schemas.openxmlformats.org/officeDocument/2006/bibliography"/>
  </ds:schemaRefs>
</ds:datastoreItem>
</file>

<file path=customXml/itemProps4.xml><?xml version="1.0" encoding="utf-8"?>
<ds:datastoreItem xmlns:ds="http://schemas.openxmlformats.org/officeDocument/2006/customXml" ds:itemID="{30024A26-C9DD-46C4-8607-F1118F24DCAD}">
  <ds:schemaRefs>
    <ds:schemaRef ds:uri="http://www.keyscript.nl/huisstijl/UxDocumentForm"/>
  </ds:schemaRefs>
</ds:datastoreItem>
</file>

<file path=customXml/itemProps5.xml><?xml version="1.0" encoding="utf-8"?>
<ds:datastoreItem xmlns:ds="http://schemas.openxmlformats.org/officeDocument/2006/customXml" ds:itemID="{5CB56952-68B7-4C6A-AE7E-9B4FFA339ED9}">
  <ds:schemaRefs>
    <ds:schemaRef ds:uri="http://schemas.microsoft.com/office/2006/metadata/properties"/>
    <ds:schemaRef ds:uri="http://schemas.microsoft.com/office/infopath/2007/PartnerControls"/>
    <ds:schemaRef ds:uri="cad755b6-d270-493f-83c9-ae784197a3f5"/>
  </ds:schemaRefs>
</ds:datastoreItem>
</file>

<file path=customXml/itemProps6.xml><?xml version="1.0" encoding="utf-8"?>
<ds:datastoreItem xmlns:ds="http://schemas.openxmlformats.org/officeDocument/2006/customXml" ds:itemID="{B7772335-3323-4FE6-B269-C0D6FEE4C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2042</Words>
  <Characters>11231</Characters>
  <Application>Microsoft Office Word</Application>
  <DocSecurity>4</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5 conceptovereenkomst Luchtfoto's 19.296-DSO</vt:lpstr>
      <vt:lpstr/>
    </vt:vector>
  </TitlesOfParts>
  <Company>Gemeente Den Haag / IDC</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5 conceptovereenkomst Luchtfoto's 19.296-DSO</dc:title>
  <dc:creator>Stefan Heij</dc:creator>
  <cp:keywords/>
  <cp:lastModifiedBy>Anouk Vendelbosch</cp:lastModifiedBy>
  <cp:revision>2</cp:revision>
  <cp:lastPrinted>2022-03-29T14:08:00Z</cp:lastPrinted>
  <dcterms:created xsi:type="dcterms:W3CDTF">2022-04-04T14:21:00Z</dcterms:created>
  <dcterms:modified xsi:type="dcterms:W3CDTF">2022-04-04T14:21:00Z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0x0101008696D14171FA4CED8F032AD334D7A9EF002C5AFEE31AB8AB4CA034A11F5484713D</vt:lpwstr>
  </property>
  <property fmtid="{D5CDD505-2E9C-101B-9397-08002B2CF9AE}" pid="11" name="Jaar">
    <vt:lpwstr>1;#2019|dc204854-91f3-4ee1-9948-fc66bf60ba48</vt:lpwstr>
  </property>
  <property fmtid="{D5CDD505-2E9C-101B-9397-08002B2CF9AE}" pid="12" name="TaxKeyword">
    <vt:lpwstr/>
  </property>
  <property fmtid="{D5CDD505-2E9C-101B-9397-08002B2CF9AE}" pid="13" name="Resultaat">
    <vt:lpwstr/>
  </property>
  <property fmtid="{D5CDD505-2E9C-101B-9397-08002B2CF9AE}" pid="14" name="Documentsoort">
    <vt:lpwstr>7;#Overeenkomst|722e1370-03dd-44ba-906e-2292dffe1803</vt:lpwstr>
  </property>
  <property fmtid="{D5CDD505-2E9C-101B-9397-08002B2CF9AE}" pid="15" name="Teamtrefwoorden">
    <vt:lpwstr>183;#4.1 Inschrijvingsfase - Publicatie Tenderned|da747fd9-7713-4bdd-a990-dce6a209c3e0</vt:lpwstr>
  </property>
  <property fmtid="{D5CDD505-2E9C-101B-9397-08002B2CF9AE}" pid="16" name="Organisatieonderdeel">
    <vt:lpwstr>2;#BEC|18db848a-7130-4f3d-8a09-02a244d861c9</vt:lpwstr>
  </property>
  <property fmtid="{D5CDD505-2E9C-101B-9397-08002B2CF9AE}" pid="17" name="_dlc_DocIdItemGuid">
    <vt:lpwstr>a18b809b-fb38-499a-bb7f-402d2cd5a68a</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iadc89b14e6f46d3bf0676593dca1557">
    <vt:lpwstr/>
  </property>
  <property fmtid="{D5CDD505-2E9C-101B-9397-08002B2CF9AE}" pid="21" name="Dossiertype">
    <vt:lpwstr/>
  </property>
</Properties>
</file>