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62A12" w14:textId="723434EE" w:rsidR="008857D1" w:rsidRPr="008857D1" w:rsidRDefault="008857D1" w:rsidP="008857D1">
      <w:pPr>
        <w:rPr>
          <w:b/>
          <w:bCs/>
        </w:rPr>
      </w:pPr>
      <w:r w:rsidRPr="008857D1">
        <w:rPr>
          <w:b/>
          <w:bCs/>
        </w:rPr>
        <w:t xml:space="preserve">Bijlage </w:t>
      </w:r>
      <w:r w:rsidR="00E57B58">
        <w:rPr>
          <w:b/>
          <w:bCs/>
        </w:rPr>
        <w:t>A</w:t>
      </w:r>
      <w:r w:rsidRPr="008857D1">
        <w:rPr>
          <w:b/>
          <w:bCs/>
        </w:rPr>
        <w:t xml:space="preserve">. </w:t>
      </w:r>
      <w:r w:rsidR="00E57B58">
        <w:rPr>
          <w:b/>
          <w:bCs/>
        </w:rPr>
        <w:t>Eigen verklaring</w:t>
      </w:r>
      <w:r w:rsidRPr="008857D1">
        <w:rPr>
          <w:b/>
          <w:bCs/>
        </w:rPr>
        <w:t xml:space="preserve"> De Geelvinck</w:t>
      </w:r>
    </w:p>
    <w:p w14:paraId="1A58BAAC" w14:textId="77777777" w:rsidR="0098026D" w:rsidRDefault="0098026D" w:rsidP="0098026D">
      <w:pPr>
        <w:rPr>
          <w:rFonts w:ascii="Trebuchet MS" w:hAnsi="Trebuchet MS" w:cs="Calibri"/>
          <w:sz w:val="20"/>
          <w:szCs w:val="20"/>
        </w:rPr>
      </w:pPr>
    </w:p>
    <w:p w14:paraId="70DF8ECD" w14:textId="5C333C9E" w:rsidR="00E473A6" w:rsidRDefault="0098026D" w:rsidP="0098026D">
      <w:pPr>
        <w:rPr>
          <w:rFonts w:ascii="Trebuchet MS" w:hAnsi="Trebuchet MS" w:cs="Calibri"/>
          <w:sz w:val="20"/>
          <w:szCs w:val="20"/>
        </w:rPr>
      </w:pPr>
      <w:r>
        <w:rPr>
          <w:rFonts w:ascii="Trebuchet MS" w:hAnsi="Trebuchet MS" w:cs="Calibri"/>
          <w:sz w:val="20"/>
          <w:szCs w:val="20"/>
        </w:rPr>
        <w:t>Met ondertekening van dit formulier verklaart u dat</w:t>
      </w:r>
      <w:r w:rsidR="006E0A4C">
        <w:rPr>
          <w:rFonts w:ascii="Trebuchet MS" w:hAnsi="Trebuchet MS" w:cs="Calibri"/>
          <w:sz w:val="20"/>
          <w:szCs w:val="20"/>
        </w:rPr>
        <w:t>:</w:t>
      </w:r>
      <w:r>
        <w:rPr>
          <w:rFonts w:ascii="Trebuchet MS" w:hAnsi="Trebuchet MS" w:cs="Calibri"/>
          <w:sz w:val="20"/>
          <w:szCs w:val="20"/>
        </w:rPr>
        <w:t xml:space="preserve"> </w:t>
      </w:r>
    </w:p>
    <w:p w14:paraId="20309EE9" w14:textId="34A96C57" w:rsidR="006E0A4C" w:rsidRDefault="006E0A4C" w:rsidP="0098026D">
      <w:pPr>
        <w:rPr>
          <w:rFonts w:ascii="Trebuchet MS" w:hAnsi="Trebuchet MS" w:cs="Calibri"/>
          <w:sz w:val="20"/>
          <w:szCs w:val="20"/>
        </w:rPr>
      </w:pPr>
    </w:p>
    <w:p w14:paraId="62AE1182" w14:textId="55C60E5F" w:rsidR="006E0A4C" w:rsidRDefault="00E57B58" w:rsidP="00E57B58">
      <w:pPr>
        <w:pStyle w:val="Lijstalinea"/>
        <w:numPr>
          <w:ilvl w:val="0"/>
          <w:numId w:val="3"/>
        </w:numPr>
        <w:rPr>
          <w:rFonts w:ascii="Trebuchet MS" w:hAnsi="Trebuchet MS" w:cs="Calibri"/>
          <w:sz w:val="20"/>
          <w:szCs w:val="20"/>
        </w:rPr>
      </w:pPr>
      <w:r w:rsidRPr="00E57B58">
        <w:rPr>
          <w:rFonts w:ascii="Trebuchet MS" w:hAnsi="Trebuchet MS" w:cs="Calibri"/>
          <w:sz w:val="20"/>
          <w:szCs w:val="20"/>
        </w:rPr>
        <w:t>U</w:t>
      </w:r>
      <w:r w:rsidR="008844F2" w:rsidRPr="00E57B58">
        <w:rPr>
          <w:rFonts w:ascii="Trebuchet MS" w:hAnsi="Trebuchet MS" w:cs="Calibri"/>
          <w:sz w:val="20"/>
          <w:szCs w:val="20"/>
        </w:rPr>
        <w:t>w onderneming met het gunnen van deze opdracht niet voor meer dan 30% va</w:t>
      </w:r>
      <w:r w:rsidRPr="00E57B58">
        <w:rPr>
          <w:rFonts w:ascii="Trebuchet MS" w:hAnsi="Trebuchet MS" w:cs="Calibri"/>
          <w:sz w:val="20"/>
          <w:szCs w:val="20"/>
        </w:rPr>
        <w:t>n</w:t>
      </w:r>
      <w:r w:rsidR="008844F2" w:rsidRPr="00E57B58">
        <w:rPr>
          <w:rFonts w:ascii="Trebuchet MS" w:hAnsi="Trebuchet MS" w:cs="Calibri"/>
          <w:sz w:val="20"/>
          <w:szCs w:val="20"/>
        </w:rPr>
        <w:t xml:space="preserve"> uw totale jaaromzet afhankelijk </w:t>
      </w:r>
      <w:r w:rsidRPr="00E57B58">
        <w:rPr>
          <w:rFonts w:ascii="Trebuchet MS" w:hAnsi="Trebuchet MS" w:cs="Calibri"/>
          <w:sz w:val="20"/>
          <w:szCs w:val="20"/>
        </w:rPr>
        <w:t xml:space="preserve">bent van Stichting Woonopmaat; </w:t>
      </w:r>
    </w:p>
    <w:p w14:paraId="2A223B90" w14:textId="77777777" w:rsidR="00E57B58" w:rsidRPr="00E57B58" w:rsidRDefault="00E57B58" w:rsidP="00E57B58">
      <w:pPr>
        <w:pStyle w:val="Lijstalinea"/>
        <w:rPr>
          <w:rFonts w:ascii="Trebuchet MS" w:hAnsi="Trebuchet MS" w:cs="Calibri"/>
          <w:sz w:val="20"/>
          <w:szCs w:val="20"/>
        </w:rPr>
      </w:pPr>
    </w:p>
    <w:p w14:paraId="796CD4BB" w14:textId="335D7BB4" w:rsidR="00E57B58" w:rsidRPr="00E57B58" w:rsidRDefault="00E57B58" w:rsidP="00E57B58">
      <w:pPr>
        <w:pStyle w:val="Lijstalinea"/>
        <w:numPr>
          <w:ilvl w:val="0"/>
          <w:numId w:val="3"/>
        </w:numPr>
        <w:rPr>
          <w:rFonts w:ascii="Trebuchet MS" w:hAnsi="Trebuchet MS" w:cs="Calibri"/>
          <w:sz w:val="20"/>
          <w:szCs w:val="20"/>
        </w:rPr>
      </w:pPr>
      <w:r w:rsidRPr="00E57B58">
        <w:rPr>
          <w:rFonts w:ascii="Trebuchet MS" w:hAnsi="Trebuchet MS" w:cs="Calibri"/>
          <w:sz w:val="20"/>
          <w:szCs w:val="20"/>
        </w:rPr>
        <w:t xml:space="preserve">Uw onderneming financieel gezond is; </w:t>
      </w:r>
    </w:p>
    <w:p w14:paraId="4FA731ED" w14:textId="77777777" w:rsidR="006E0A4C" w:rsidRPr="0097202A" w:rsidRDefault="006E0A4C" w:rsidP="0098026D">
      <w:pPr>
        <w:rPr>
          <w:rFonts w:ascii="Trebuchet MS" w:hAnsi="Trebuchet MS" w:cs="Calibri"/>
          <w:vanish/>
          <w:sz w:val="20"/>
          <w:szCs w:val="20"/>
        </w:rPr>
      </w:pPr>
    </w:p>
    <w:p w14:paraId="4AE6B70A" w14:textId="7E53D01C" w:rsidR="008857D1" w:rsidRDefault="008857D1" w:rsidP="00E57B58">
      <w:pPr>
        <w:pStyle w:val="Lijstalinea"/>
        <w:numPr>
          <w:ilvl w:val="0"/>
          <w:numId w:val="3"/>
        </w:numPr>
      </w:pPr>
      <w:r>
        <w:t>u en uw onderneming</w:t>
      </w:r>
      <w:r w:rsidR="0098026D" w:rsidRPr="004D23F6">
        <w:rPr>
          <w:rStyle w:val="Voetnootmarkering"/>
          <w:rFonts w:ascii="Trebuchet MS" w:hAnsi="Trebuchet MS" w:cs="Calibri"/>
          <w:sz w:val="20"/>
          <w:szCs w:val="20"/>
        </w:rPr>
        <w:footnoteReference w:id="1"/>
      </w:r>
      <w:r>
        <w:t xml:space="preserve"> of personen uit haar bestuurs-, leidinggevend of toezichthoudend orgaan of die daarin vertegenwoordigings-of beslissingsbevoegdheid hebben, ten tijde van deze aan</w:t>
      </w:r>
      <w:r w:rsidR="000F741A">
        <w:t>melding</w:t>
      </w:r>
      <w:r>
        <w:t xml:space="preserve"> in de afgelopen vijf jaar niet onherroepelijk zijn veroordeeld door een rechterlijke uitspraak voor</w:t>
      </w:r>
      <w:r w:rsidR="00E57B58">
        <w:t xml:space="preserve"> </w:t>
      </w:r>
      <w:r>
        <w:t xml:space="preserve">deelname aan een criminele organisatie, omkoping, fraude, witwassen van geld, terroristische misdrijven of strafbare feiten i.v.m. terroristische activiteiten. </w:t>
      </w:r>
    </w:p>
    <w:p w14:paraId="7063C957" w14:textId="77777777" w:rsidR="00E57B58" w:rsidRDefault="00E57B58" w:rsidP="00E57B58">
      <w:pPr>
        <w:pStyle w:val="Lijstalinea"/>
      </w:pPr>
    </w:p>
    <w:p w14:paraId="1008E1D0" w14:textId="7832D41C" w:rsidR="008857D1" w:rsidRDefault="008857D1" w:rsidP="00E57B58">
      <w:pPr>
        <w:pStyle w:val="Lijstalinea"/>
        <w:numPr>
          <w:ilvl w:val="0"/>
          <w:numId w:val="3"/>
        </w:numPr>
        <w:rPr>
          <w:rFonts w:ascii="Trebuchet MS" w:hAnsi="Trebuchet MS" w:cs="Calibri"/>
          <w:sz w:val="20"/>
          <w:szCs w:val="20"/>
        </w:rPr>
      </w:pPr>
      <w:r w:rsidRPr="00E57B58">
        <w:rPr>
          <w:rFonts w:ascii="Trebuchet MS" w:hAnsi="Trebuchet MS" w:cs="Calibri"/>
          <w:sz w:val="20"/>
          <w:szCs w:val="20"/>
        </w:rPr>
        <w:t xml:space="preserve">uw onderneming de afgelopen vijf jaar niet met een onherroepelijke en bindende rechterlijke of administratieve beslissing is veroordeeld omdat uw onderneming niet heeft voldaan aan zijn verplichtingen tot betaling van belastingen of sociale zekerheidspremies. Als veroordelingen als hiervoor bedoeld vallen in ieder geval veroordelingen op grond van artikel 134a140, 140a, 177, 178, 225, 226, 227, 227a, 227b, 273f, 285, derde lid, 323a, 328ter, tweede lid, 420bis, 420ter of 420quater van het Wetboek van Strafrecht, of veroordelingen wegens overtreding van de in artikel 83 van het Wetboek van Strafrecht bedoelde misdrijven, indien aan het bepaalde in dat artikel is voldaan.  </w:t>
      </w:r>
    </w:p>
    <w:p w14:paraId="51001E19" w14:textId="77777777" w:rsidR="00E57B58" w:rsidRPr="00E57B58" w:rsidRDefault="00E57B58" w:rsidP="00E57B58">
      <w:pPr>
        <w:pStyle w:val="Lijstalinea"/>
        <w:rPr>
          <w:rFonts w:ascii="Trebuchet MS" w:hAnsi="Trebuchet MS" w:cs="Calibri"/>
          <w:sz w:val="20"/>
          <w:szCs w:val="20"/>
        </w:rPr>
      </w:pPr>
    </w:p>
    <w:p w14:paraId="297B0942" w14:textId="7B954390" w:rsidR="008857D1" w:rsidRPr="00E57B58" w:rsidRDefault="008857D1" w:rsidP="00E57B58">
      <w:pPr>
        <w:pStyle w:val="Lijstalinea"/>
        <w:numPr>
          <w:ilvl w:val="0"/>
          <w:numId w:val="3"/>
        </w:numPr>
        <w:rPr>
          <w:rFonts w:ascii="Trebuchet MS" w:hAnsi="Trebuchet MS" w:cs="Calibri"/>
          <w:sz w:val="20"/>
          <w:szCs w:val="20"/>
        </w:rPr>
      </w:pPr>
      <w:r w:rsidRPr="00E57B58">
        <w:rPr>
          <w:rFonts w:ascii="Trebuchet MS" w:hAnsi="Trebuchet MS" w:cs="Calibri"/>
          <w:sz w:val="20"/>
          <w:szCs w:val="20"/>
        </w:rPr>
        <w:t>uw onderneming niet in staat van faillissement of liquidatie verkeert of dat voor uw onderneming geen surseance van betaling is aangevraagd.</w:t>
      </w:r>
    </w:p>
    <w:p w14:paraId="1880770A" w14:textId="4E9AD2F4" w:rsidR="0098026D" w:rsidRDefault="0098026D" w:rsidP="0098026D"/>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5962"/>
      </w:tblGrid>
      <w:tr w:rsidR="0098026D" w:rsidRPr="00B0027B" w14:paraId="20F7A7D4" w14:textId="77777777" w:rsidTr="008420CD">
        <w:tc>
          <w:tcPr>
            <w:tcW w:w="3139" w:type="dxa"/>
            <w:shd w:val="clear" w:color="auto" w:fill="auto"/>
          </w:tcPr>
          <w:p w14:paraId="06F14722" w14:textId="77777777" w:rsidR="0098026D" w:rsidRPr="0097202A" w:rsidRDefault="0098026D" w:rsidP="008420CD">
            <w:pPr>
              <w:rPr>
                <w:rFonts w:ascii="Trebuchet MS" w:eastAsia="Calibri" w:hAnsi="Trebuchet MS" w:cs="Calibri"/>
                <w:sz w:val="20"/>
                <w:szCs w:val="20"/>
              </w:rPr>
            </w:pPr>
            <w:r w:rsidRPr="0097202A">
              <w:rPr>
                <w:rFonts w:ascii="Trebuchet MS" w:eastAsia="Calibri" w:hAnsi="Trebuchet MS" w:cs="Calibri"/>
                <w:sz w:val="20"/>
                <w:szCs w:val="20"/>
              </w:rPr>
              <w:t>Statutaire naam bedrijf</w:t>
            </w:r>
          </w:p>
        </w:tc>
        <w:tc>
          <w:tcPr>
            <w:tcW w:w="5962" w:type="dxa"/>
            <w:shd w:val="clear" w:color="auto" w:fill="auto"/>
          </w:tcPr>
          <w:p w14:paraId="71428BBC" w14:textId="77777777" w:rsidR="0098026D" w:rsidRPr="0097202A" w:rsidRDefault="0098026D" w:rsidP="008420CD">
            <w:pPr>
              <w:rPr>
                <w:rFonts w:ascii="Trebuchet MS" w:eastAsia="Calibri" w:hAnsi="Trebuchet MS" w:cs="Calibri"/>
                <w:sz w:val="20"/>
                <w:szCs w:val="20"/>
              </w:rPr>
            </w:pPr>
          </w:p>
        </w:tc>
      </w:tr>
      <w:tr w:rsidR="0098026D" w:rsidRPr="00B0027B" w14:paraId="0E710EF3" w14:textId="77777777" w:rsidTr="008420CD">
        <w:tc>
          <w:tcPr>
            <w:tcW w:w="3139" w:type="dxa"/>
            <w:shd w:val="clear" w:color="auto" w:fill="auto"/>
          </w:tcPr>
          <w:p w14:paraId="57EE45A8" w14:textId="77777777" w:rsidR="0098026D" w:rsidRPr="0097202A" w:rsidRDefault="0098026D" w:rsidP="008420CD">
            <w:pPr>
              <w:rPr>
                <w:rFonts w:ascii="Trebuchet MS" w:eastAsia="Calibri" w:hAnsi="Trebuchet MS" w:cs="Calibri"/>
                <w:sz w:val="20"/>
                <w:szCs w:val="20"/>
              </w:rPr>
            </w:pPr>
            <w:r w:rsidRPr="0097202A">
              <w:rPr>
                <w:rFonts w:ascii="Trebuchet MS" w:eastAsia="Calibri" w:hAnsi="Trebuchet MS" w:cs="Calibri"/>
                <w:sz w:val="20"/>
                <w:szCs w:val="20"/>
              </w:rPr>
              <w:t>Handelsnaam bedrijf</w:t>
            </w:r>
          </w:p>
        </w:tc>
        <w:tc>
          <w:tcPr>
            <w:tcW w:w="5962" w:type="dxa"/>
            <w:shd w:val="clear" w:color="auto" w:fill="auto"/>
          </w:tcPr>
          <w:p w14:paraId="6AF32F78" w14:textId="77777777" w:rsidR="0098026D" w:rsidRPr="0097202A" w:rsidRDefault="0098026D" w:rsidP="008420CD">
            <w:pPr>
              <w:rPr>
                <w:rFonts w:ascii="Trebuchet MS" w:eastAsia="Calibri" w:hAnsi="Trebuchet MS" w:cs="Calibri"/>
                <w:sz w:val="20"/>
                <w:szCs w:val="20"/>
              </w:rPr>
            </w:pPr>
          </w:p>
        </w:tc>
      </w:tr>
      <w:tr w:rsidR="0098026D" w:rsidRPr="00B0027B" w14:paraId="28F4EFE2" w14:textId="77777777" w:rsidTr="008420CD">
        <w:tc>
          <w:tcPr>
            <w:tcW w:w="3139" w:type="dxa"/>
            <w:shd w:val="clear" w:color="auto" w:fill="auto"/>
          </w:tcPr>
          <w:p w14:paraId="2257399A" w14:textId="77777777" w:rsidR="0098026D" w:rsidRPr="0097202A" w:rsidRDefault="0098026D" w:rsidP="008420CD">
            <w:pPr>
              <w:rPr>
                <w:rFonts w:ascii="Trebuchet MS" w:eastAsia="Calibri" w:hAnsi="Trebuchet MS" w:cs="Calibri"/>
                <w:sz w:val="20"/>
                <w:szCs w:val="20"/>
              </w:rPr>
            </w:pPr>
            <w:r w:rsidRPr="0097202A">
              <w:rPr>
                <w:rFonts w:ascii="Trebuchet MS" w:eastAsia="Calibri" w:hAnsi="Trebuchet MS" w:cs="Calibri"/>
                <w:sz w:val="20"/>
                <w:szCs w:val="20"/>
              </w:rPr>
              <w:t>Vestigingsadres</w:t>
            </w:r>
          </w:p>
        </w:tc>
        <w:tc>
          <w:tcPr>
            <w:tcW w:w="5962" w:type="dxa"/>
            <w:shd w:val="clear" w:color="auto" w:fill="auto"/>
          </w:tcPr>
          <w:p w14:paraId="07497AB4" w14:textId="77777777" w:rsidR="0098026D" w:rsidRPr="0097202A" w:rsidRDefault="0098026D" w:rsidP="008420CD">
            <w:pPr>
              <w:rPr>
                <w:rFonts w:ascii="Trebuchet MS" w:eastAsia="Calibri" w:hAnsi="Trebuchet MS" w:cs="Calibri"/>
                <w:sz w:val="20"/>
                <w:szCs w:val="20"/>
              </w:rPr>
            </w:pPr>
          </w:p>
        </w:tc>
      </w:tr>
      <w:tr w:rsidR="0098026D" w:rsidRPr="00B0027B" w14:paraId="6F6EFD61" w14:textId="77777777" w:rsidTr="008420CD">
        <w:tc>
          <w:tcPr>
            <w:tcW w:w="3139" w:type="dxa"/>
            <w:tcBorders>
              <w:bottom w:val="single" w:sz="4" w:space="0" w:color="auto"/>
            </w:tcBorders>
            <w:shd w:val="clear" w:color="auto" w:fill="auto"/>
          </w:tcPr>
          <w:p w14:paraId="57A3762F" w14:textId="06E8A85B" w:rsidR="0098026D" w:rsidRPr="0097202A" w:rsidRDefault="0098026D" w:rsidP="008420CD">
            <w:pPr>
              <w:rPr>
                <w:rFonts w:ascii="Trebuchet MS" w:eastAsia="Calibri" w:hAnsi="Trebuchet MS" w:cs="Calibri"/>
                <w:sz w:val="20"/>
                <w:szCs w:val="20"/>
              </w:rPr>
            </w:pPr>
            <w:r w:rsidRPr="0097202A">
              <w:rPr>
                <w:rFonts w:ascii="Trebuchet MS" w:eastAsia="Calibri" w:hAnsi="Trebuchet MS" w:cs="Calibri"/>
                <w:sz w:val="20"/>
                <w:szCs w:val="20"/>
              </w:rPr>
              <w:t>K</w:t>
            </w:r>
            <w:r w:rsidR="00886A94">
              <w:rPr>
                <w:rFonts w:ascii="Trebuchet MS" w:eastAsia="Calibri" w:hAnsi="Trebuchet MS" w:cs="Calibri"/>
                <w:sz w:val="20"/>
                <w:szCs w:val="20"/>
              </w:rPr>
              <w:t>V</w:t>
            </w:r>
            <w:r w:rsidRPr="0097202A">
              <w:rPr>
                <w:rFonts w:ascii="Trebuchet MS" w:eastAsia="Calibri" w:hAnsi="Trebuchet MS" w:cs="Calibri"/>
                <w:sz w:val="20"/>
                <w:szCs w:val="20"/>
              </w:rPr>
              <w:t>K nummer</w:t>
            </w:r>
          </w:p>
        </w:tc>
        <w:tc>
          <w:tcPr>
            <w:tcW w:w="5962" w:type="dxa"/>
            <w:tcBorders>
              <w:bottom w:val="single" w:sz="4" w:space="0" w:color="auto"/>
            </w:tcBorders>
            <w:shd w:val="clear" w:color="auto" w:fill="auto"/>
          </w:tcPr>
          <w:p w14:paraId="34F9D50C" w14:textId="77777777" w:rsidR="0098026D" w:rsidRPr="0097202A" w:rsidRDefault="0098026D" w:rsidP="008420CD">
            <w:pPr>
              <w:rPr>
                <w:rFonts w:ascii="Trebuchet MS" w:eastAsia="Calibri" w:hAnsi="Trebuchet MS" w:cs="Calibri"/>
                <w:sz w:val="20"/>
                <w:szCs w:val="20"/>
              </w:rPr>
            </w:pPr>
          </w:p>
        </w:tc>
      </w:tr>
    </w:tbl>
    <w:p w14:paraId="5F27FE8A" w14:textId="77777777" w:rsidR="002745FD" w:rsidRPr="0097202A" w:rsidRDefault="002745FD" w:rsidP="002745FD">
      <w:pPr>
        <w:ind w:right="2268"/>
        <w:rPr>
          <w:rFonts w:ascii="Trebuchet MS" w:hAnsi="Trebuchet MS" w:cs="Calibri"/>
          <w:sz w:val="20"/>
          <w:szCs w:val="20"/>
        </w:rPr>
      </w:pPr>
    </w:p>
    <w:p w14:paraId="1C5CCC53" w14:textId="77777777" w:rsidR="002745FD" w:rsidRPr="0097202A" w:rsidRDefault="002745FD" w:rsidP="002745FD">
      <w:pPr>
        <w:ind w:right="2268"/>
        <w:rPr>
          <w:rFonts w:ascii="Trebuchet MS" w:hAnsi="Trebuchet MS" w:cs="Calibri"/>
          <w:sz w:val="20"/>
          <w:szCs w:val="20"/>
        </w:rPr>
      </w:pPr>
      <w:r w:rsidRPr="0097202A">
        <w:rPr>
          <w:rFonts w:ascii="Trebuchet MS" w:hAnsi="Trebuchet MS" w:cs="Calibri"/>
          <w:sz w:val="20"/>
          <w:szCs w:val="20"/>
        </w:rPr>
        <w:t xml:space="preserve">Gedaan te ……………………………………….. d.d. ……………………. </w:t>
      </w:r>
    </w:p>
    <w:p w14:paraId="2F175DFA" w14:textId="77777777" w:rsidR="002745FD" w:rsidRPr="0097202A" w:rsidRDefault="002745FD" w:rsidP="002745FD">
      <w:pPr>
        <w:rPr>
          <w:rFonts w:ascii="Trebuchet MS" w:hAnsi="Trebuchet MS" w:cs="Calibri"/>
          <w:sz w:val="20"/>
          <w:szCs w:val="20"/>
        </w:rPr>
      </w:pPr>
    </w:p>
    <w:p w14:paraId="2E7D00C9" w14:textId="0CEE3DFD" w:rsidR="002745FD" w:rsidRPr="0097202A" w:rsidRDefault="002745FD" w:rsidP="002745FD">
      <w:pPr>
        <w:rPr>
          <w:rFonts w:ascii="Trebuchet MS" w:hAnsi="Trebuchet MS" w:cs="Calibri"/>
          <w:sz w:val="20"/>
          <w:szCs w:val="20"/>
        </w:rPr>
      </w:pPr>
      <w:r w:rsidRPr="0097202A">
        <w:rPr>
          <w:rFonts w:ascii="Trebuchet MS" w:hAnsi="Trebuchet MS" w:cs="Calibri"/>
          <w:sz w:val="20"/>
          <w:szCs w:val="20"/>
        </w:rPr>
        <w:t xml:space="preserve">Naam </w:t>
      </w:r>
      <w:r>
        <w:rPr>
          <w:rFonts w:ascii="Trebuchet MS" w:hAnsi="Trebuchet MS" w:cs="Calibri"/>
          <w:sz w:val="20"/>
          <w:szCs w:val="20"/>
        </w:rPr>
        <w:t>rechtsgeldige vertegenwoordiger(s)</w:t>
      </w:r>
      <w:r w:rsidRPr="0097202A">
        <w:rPr>
          <w:rFonts w:ascii="Trebuchet MS" w:hAnsi="Trebuchet MS" w:cs="Calibri"/>
          <w:sz w:val="20"/>
          <w:szCs w:val="20"/>
        </w:rPr>
        <w:t>:</w:t>
      </w:r>
    </w:p>
    <w:p w14:paraId="0C93E502" w14:textId="77777777" w:rsidR="002745FD" w:rsidRDefault="002745FD" w:rsidP="002745FD">
      <w:pPr>
        <w:rPr>
          <w:rFonts w:ascii="Trebuchet MS" w:hAnsi="Trebuchet MS" w:cs="Calibri"/>
          <w:sz w:val="20"/>
          <w:szCs w:val="20"/>
        </w:rPr>
      </w:pPr>
      <w:r>
        <w:rPr>
          <w:rFonts w:ascii="Trebuchet MS" w:hAnsi="Trebuchet MS" w:cs="Calibri"/>
          <w:sz w:val="20"/>
          <w:szCs w:val="20"/>
        </w:rPr>
        <w:t>Functie:</w:t>
      </w:r>
    </w:p>
    <w:p w14:paraId="20C523DE" w14:textId="77777777" w:rsidR="002745FD" w:rsidRPr="0097202A" w:rsidRDefault="002745FD" w:rsidP="002745FD">
      <w:pPr>
        <w:rPr>
          <w:rFonts w:ascii="Trebuchet MS" w:hAnsi="Trebuchet MS" w:cs="Calibri"/>
          <w:sz w:val="20"/>
          <w:szCs w:val="20"/>
        </w:rPr>
      </w:pPr>
      <w:r w:rsidRPr="0097202A">
        <w:rPr>
          <w:rFonts w:ascii="Trebuchet MS" w:hAnsi="Trebuchet MS" w:cs="Calibri"/>
          <w:sz w:val="20"/>
          <w:szCs w:val="20"/>
        </w:rPr>
        <w:t>Handtekening:</w:t>
      </w:r>
    </w:p>
    <w:p w14:paraId="249BC56A" w14:textId="77777777" w:rsidR="0098026D" w:rsidRDefault="0098026D" w:rsidP="0098026D"/>
    <w:sectPr w:rsidR="0098026D">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5164C" w14:textId="77777777" w:rsidR="00CE6B7F" w:rsidRDefault="00CE6B7F" w:rsidP="00E473A6">
      <w:pPr>
        <w:spacing w:after="0" w:line="240" w:lineRule="auto"/>
      </w:pPr>
      <w:r>
        <w:separator/>
      </w:r>
    </w:p>
  </w:endnote>
  <w:endnote w:type="continuationSeparator" w:id="0">
    <w:p w14:paraId="0ACFBFB4" w14:textId="77777777" w:rsidR="00CE6B7F" w:rsidRDefault="00CE6B7F" w:rsidP="00E47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EF1AA" w14:textId="77777777" w:rsidR="00CE6B7F" w:rsidRDefault="00CE6B7F" w:rsidP="00E473A6">
      <w:pPr>
        <w:spacing w:after="0" w:line="240" w:lineRule="auto"/>
      </w:pPr>
      <w:r>
        <w:separator/>
      </w:r>
    </w:p>
  </w:footnote>
  <w:footnote w:type="continuationSeparator" w:id="0">
    <w:p w14:paraId="1D17D278" w14:textId="77777777" w:rsidR="00CE6B7F" w:rsidRDefault="00CE6B7F" w:rsidP="00E473A6">
      <w:pPr>
        <w:spacing w:after="0" w:line="240" w:lineRule="auto"/>
      </w:pPr>
      <w:r>
        <w:continuationSeparator/>
      </w:r>
    </w:p>
  </w:footnote>
  <w:footnote w:id="1">
    <w:p w14:paraId="3B2A5899" w14:textId="77777777" w:rsidR="0098026D" w:rsidRPr="000B1AAD" w:rsidRDefault="0098026D" w:rsidP="0098026D">
      <w:pPr>
        <w:pStyle w:val="Voetnoottekst"/>
        <w:rPr>
          <w:rFonts w:ascii="Calibri" w:hAnsi="Calibri"/>
        </w:rPr>
      </w:pPr>
      <w:r w:rsidRPr="000B1AAD">
        <w:rPr>
          <w:rStyle w:val="Voetnootmarkering"/>
          <w:rFonts w:ascii="Calibri" w:hAnsi="Calibri"/>
        </w:rPr>
        <w:footnoteRef/>
      </w:r>
      <w:r w:rsidRPr="000B1AAD">
        <w:rPr>
          <w:rFonts w:ascii="Calibri" w:hAnsi="Calibri"/>
        </w:rPr>
        <w:t xml:space="preserve"> In geval van een combinatie dupliceren. Tevens dient in dat geval ondertekening plaats te vinden door elk van de combinanten.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4D57D" w14:textId="50BBE79A" w:rsidR="00515802" w:rsidRDefault="00515802">
    <w:pPr>
      <w:pStyle w:val="Koptekst"/>
    </w:pPr>
    <w:r w:rsidRPr="006238E1">
      <w:rPr>
        <w:b/>
        <w:noProof/>
        <w:color w:val="2EA2BC"/>
        <w:sz w:val="56"/>
        <w:szCs w:val="56"/>
      </w:rPr>
      <w:drawing>
        <wp:anchor distT="0" distB="0" distL="114300" distR="114300" simplePos="0" relativeHeight="251659264" behindDoc="0" locked="0" layoutInCell="1" allowOverlap="1" wp14:anchorId="53B0CD05" wp14:editId="051B8792">
          <wp:simplePos x="0" y="0"/>
          <wp:positionH relativeFrom="margin">
            <wp:posOffset>4882101</wp:posOffset>
          </wp:positionH>
          <wp:positionV relativeFrom="margin">
            <wp:posOffset>-633702</wp:posOffset>
          </wp:positionV>
          <wp:extent cx="1476375" cy="857250"/>
          <wp:effectExtent l="0" t="0" r="9525" b="0"/>
          <wp:wrapSquare wrapText="bothSides"/>
          <wp:docPr id="1" name="Afbeelding 1" descr="Afbeelding met tekst, teken, illustratie, accessoir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teken, illustratie, accessoire&#10;&#10;Automatisch gegenereerde beschrijving"/>
                  <pic:cNvPicPr/>
                </pic:nvPicPr>
                <pic:blipFill>
                  <a:blip r:embed="rId1" cstate="email">
                    <a:extLst>
                      <a:ext uri="{28A0092B-C50C-407E-A947-70E740481C1C}">
                        <a14:useLocalDpi xmlns:a14="http://schemas.microsoft.com/office/drawing/2010/main"/>
                      </a:ext>
                    </a:extLst>
                  </a:blip>
                  <a:stretch>
                    <a:fillRect/>
                  </a:stretch>
                </pic:blipFill>
                <pic:spPr>
                  <a:xfrm>
                    <a:off x="0" y="0"/>
                    <a:ext cx="1476375" cy="8572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30D70"/>
    <w:multiLevelType w:val="hybridMultilevel"/>
    <w:tmpl w:val="44363334"/>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7D773CC"/>
    <w:multiLevelType w:val="hybridMultilevel"/>
    <w:tmpl w:val="3C304F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BA94D2D"/>
    <w:multiLevelType w:val="hybridMultilevel"/>
    <w:tmpl w:val="B320582C"/>
    <w:lvl w:ilvl="0" w:tplc="04130003">
      <w:start w:val="1"/>
      <w:numFmt w:val="bullet"/>
      <w:lvlText w:val="o"/>
      <w:lvlJc w:val="left"/>
      <w:pPr>
        <w:ind w:left="720" w:hanging="360"/>
      </w:pPr>
      <w:rPr>
        <w:rFonts w:ascii="Courier New" w:hAnsi="Courier New" w:cs="Courier New" w:hint="default"/>
      </w:rPr>
    </w:lvl>
    <w:lvl w:ilvl="1" w:tplc="EADA610E">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7D1"/>
    <w:rsid w:val="00012DE2"/>
    <w:rsid w:val="000F741A"/>
    <w:rsid w:val="002745FD"/>
    <w:rsid w:val="00496DCC"/>
    <w:rsid w:val="00515802"/>
    <w:rsid w:val="006E0A4C"/>
    <w:rsid w:val="008844F2"/>
    <w:rsid w:val="008857D1"/>
    <w:rsid w:val="00886A94"/>
    <w:rsid w:val="0098026D"/>
    <w:rsid w:val="00C024DC"/>
    <w:rsid w:val="00CE6B7F"/>
    <w:rsid w:val="00E473A6"/>
    <w:rsid w:val="00E57B58"/>
    <w:rsid w:val="00EE3825"/>
    <w:rsid w:val="00F44D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5DD8A"/>
  <w15:chartTrackingRefBased/>
  <w15:docId w15:val="{1A38B37B-8D42-4049-B6BA-A9E5EA7B6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rsid w:val="00E473A6"/>
    <w:pPr>
      <w:spacing w:after="0" w:line="240" w:lineRule="auto"/>
      <w:jc w:val="both"/>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uiPriority w:val="99"/>
    <w:rsid w:val="00E473A6"/>
    <w:rPr>
      <w:rFonts w:ascii="Times New Roman" w:eastAsia="Times New Roman" w:hAnsi="Times New Roman" w:cs="Times New Roman"/>
      <w:sz w:val="20"/>
      <w:szCs w:val="20"/>
      <w:lang w:eastAsia="nl-NL"/>
    </w:rPr>
  </w:style>
  <w:style w:type="character" w:styleId="Voetnootmarkering">
    <w:name w:val="footnote reference"/>
    <w:uiPriority w:val="99"/>
    <w:rsid w:val="00E473A6"/>
    <w:rPr>
      <w:vertAlign w:val="superscript"/>
    </w:rPr>
  </w:style>
  <w:style w:type="paragraph" w:styleId="Lijstalinea">
    <w:name w:val="List Paragraph"/>
    <w:basedOn w:val="Standaard"/>
    <w:uiPriority w:val="34"/>
    <w:qFormat/>
    <w:rsid w:val="00EE3825"/>
    <w:pPr>
      <w:ind w:left="720"/>
      <w:contextualSpacing/>
    </w:pPr>
  </w:style>
  <w:style w:type="paragraph" w:styleId="Koptekst">
    <w:name w:val="header"/>
    <w:basedOn w:val="Standaard"/>
    <w:link w:val="KoptekstChar"/>
    <w:uiPriority w:val="99"/>
    <w:unhideWhenUsed/>
    <w:rsid w:val="005158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15802"/>
  </w:style>
  <w:style w:type="paragraph" w:styleId="Voettekst">
    <w:name w:val="footer"/>
    <w:basedOn w:val="Standaard"/>
    <w:link w:val="VoettekstChar"/>
    <w:uiPriority w:val="99"/>
    <w:unhideWhenUsed/>
    <w:rsid w:val="005158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15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093AF766AA3A4986C46CFC0230A791" ma:contentTypeVersion="" ma:contentTypeDescription="Een nieuw document maken." ma:contentTypeScope="" ma:versionID="d1d1871f5971ee7328abd81b06ea1a89">
  <xsd:schema xmlns:xsd="http://www.w3.org/2001/XMLSchema" xmlns:xs="http://www.w3.org/2001/XMLSchema" xmlns:p="http://schemas.microsoft.com/office/2006/metadata/properties" xmlns:ns2="55ae755a-79b8-437e-a6d8-4953372dde08" xmlns:ns3="127ff3f1-e0d9-4094-af80-eba341fd13e9" xmlns:ns4="c28ee3b1-fd0d-4bb5-b2f4-54804b7c2c25" targetNamespace="http://schemas.microsoft.com/office/2006/metadata/properties" ma:root="true" ma:fieldsID="8aba4dfb0ba1d3f73d3d75bb25e08fac" ns2:_="" ns3:_="" ns4:_="">
    <xsd:import namespace="55ae755a-79b8-437e-a6d8-4953372dde08"/>
    <xsd:import namespace="127ff3f1-e0d9-4094-af80-eba341fd13e9"/>
    <xsd:import namespace="c28ee3b1-fd0d-4bb5-b2f4-54804b7c2c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e755a-79b8-437e-a6d8-4953372dd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85523468-64ab-4a5d-9397-26e20b2c7a9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7ff3f1-e0d9-4094-af80-eba341fd13e9"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8ee3b1-fd0d-4bb5-b2f4-54804b7c2c2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3f602e6-2aac-41a4-afb0-324d29070ca9}" ma:internalName="TaxCatchAll" ma:showField="CatchAllData" ma:web="c28ee3b1-fd0d-4bb5-b2f4-54804b7c2c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ae755a-79b8-437e-a6d8-4953372dde08">
      <Terms xmlns="http://schemas.microsoft.com/office/infopath/2007/PartnerControls"/>
    </lcf76f155ced4ddcb4097134ff3c332f>
    <TaxCatchAll xmlns="c28ee3b1-fd0d-4bb5-b2f4-54804b7c2c25" xsi:nil="true"/>
  </documentManagement>
</p:properties>
</file>

<file path=customXml/itemProps1.xml><?xml version="1.0" encoding="utf-8"?>
<ds:datastoreItem xmlns:ds="http://schemas.openxmlformats.org/officeDocument/2006/customXml" ds:itemID="{D4E86B6E-27B7-4EB4-9BF2-B460A4B6C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e755a-79b8-437e-a6d8-4953372dde08"/>
    <ds:schemaRef ds:uri="127ff3f1-e0d9-4094-af80-eba341fd13e9"/>
    <ds:schemaRef ds:uri="c28ee3b1-fd0d-4bb5-b2f4-54804b7c2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E9D035-200E-4095-AAF7-C8AE5EA3A2A8}">
  <ds:schemaRefs>
    <ds:schemaRef ds:uri="http://schemas.microsoft.com/sharepoint/v3/contenttype/forms"/>
  </ds:schemaRefs>
</ds:datastoreItem>
</file>

<file path=customXml/itemProps3.xml><?xml version="1.0" encoding="utf-8"?>
<ds:datastoreItem xmlns:ds="http://schemas.openxmlformats.org/officeDocument/2006/customXml" ds:itemID="{F130987A-0EE7-47C9-A59A-36D3E23BFDBA}">
  <ds:schemaRefs>
    <ds:schemaRef ds:uri="http://schemas.microsoft.com/office/2006/metadata/properties"/>
    <ds:schemaRef ds:uri="http://schemas.microsoft.com/office/infopath/2007/PartnerControls"/>
    <ds:schemaRef ds:uri="55ae755a-79b8-437e-a6d8-4953372dde08"/>
    <ds:schemaRef ds:uri="c28ee3b1-fd0d-4bb5-b2f4-54804b7c2c2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1475</Characters>
  <Application>Microsoft Office Word</Application>
  <DocSecurity>0</DocSecurity>
  <Lines>12</Lines>
  <Paragraphs>3</Paragraphs>
  <ScaleCrop>false</ScaleCrop>
  <Company>AT Osborne B.V.</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van Dalen</dc:creator>
  <cp:keywords/>
  <dc:description/>
  <cp:lastModifiedBy>Miriam van Dalen</cp:lastModifiedBy>
  <cp:revision>15</cp:revision>
  <dcterms:created xsi:type="dcterms:W3CDTF">2022-03-07T12:59:00Z</dcterms:created>
  <dcterms:modified xsi:type="dcterms:W3CDTF">2022-03-11T12:35:00Z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0x0101008C093AF766AA3A4986C46CFC0230A791</vt:lpwstr>
  </property>
  <property fmtid="{D5CDD505-2E9C-101B-9397-08002B2CF9AE}" pid="3" name="MediaServiceImageTags">
    <vt:lpwstr/>
  </property>
</Properties>
</file>