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EC681" w14:textId="65934868" w:rsidR="00003F56" w:rsidRPr="00E11FAF" w:rsidRDefault="00C4314F" w:rsidP="00A929E5">
      <w:pPr>
        <w:rPr>
          <w:color w:val="006283"/>
        </w:rPr>
        <w:sectPr w:rsidR="00003F56" w:rsidRPr="00E11FAF" w:rsidSect="00C4314F">
          <w:headerReference w:type="default" r:id="rId8"/>
          <w:headerReference w:type="first" r:id="rId9"/>
          <w:pgSz w:w="11906" w:h="16838" w:code="9"/>
          <w:pgMar w:top="2211" w:right="1559" w:bottom="1418" w:left="2410" w:header="425" w:footer="2292" w:gutter="0"/>
          <w:pgNumType w:start="1"/>
          <w:cols w:space="708"/>
          <w:titlePg/>
          <w:docGrid w:linePitch="360"/>
        </w:sectPr>
      </w:pPr>
      <w:r w:rsidRPr="00E11FAF">
        <w:rPr>
          <w:noProof/>
          <w:lang w:eastAsia="nl-NL"/>
        </w:rPr>
        <mc:AlternateContent>
          <mc:Choice Requires="wps">
            <w:drawing>
              <wp:anchor distT="0" distB="0" distL="114300" distR="114300" simplePos="0" relativeHeight="251706368" behindDoc="0" locked="0" layoutInCell="1" allowOverlap="1" wp14:anchorId="5C84E1E9" wp14:editId="3481592F">
                <wp:simplePos x="0" y="0"/>
                <wp:positionH relativeFrom="margin">
                  <wp:posOffset>-204951</wp:posOffset>
                </wp:positionH>
                <wp:positionV relativeFrom="page">
                  <wp:posOffset>7016509</wp:posOffset>
                </wp:positionV>
                <wp:extent cx="4506595" cy="12763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276350"/>
                        </a:xfrm>
                        <a:prstGeom prst="rect">
                          <a:avLst/>
                        </a:prstGeom>
                        <a:noFill/>
                        <a:ln w="6350">
                          <a:noFill/>
                        </a:ln>
                        <a:effectLst/>
                      </wps:spPr>
                      <wps:txbx>
                        <w:txbxContent>
                          <w:p w14:paraId="52BE6FCE" w14:textId="77777777" w:rsidR="005A6D9C" w:rsidRPr="00D65690" w:rsidRDefault="005A6D9C" w:rsidP="00C4314F">
                            <w:pPr>
                              <w:pStyle w:val="Kop2geennummering"/>
                            </w:pPr>
                            <w:r>
                              <w:fldChar w:fldCharType="begin"/>
                            </w:r>
                            <w:r w:rsidRPr="00FB4D3F">
                              <w:instrText xml:space="preserve"> DOCVARIABLE Opdrachtgever_vertaal </w:instrText>
                            </w:r>
                            <w:r>
                              <w:fldChar w:fldCharType="separate"/>
                            </w:r>
                            <w:r>
                              <w:t>Opdrachtgever</w:t>
                            </w:r>
                            <w:r>
                              <w:fldChar w:fldCharType="end"/>
                            </w:r>
                          </w:p>
                          <w:p w14:paraId="6ED41CE8" w14:textId="77777777" w:rsidR="005A6D9C" w:rsidRPr="00DE54E2" w:rsidRDefault="005A6D9C" w:rsidP="00C4314F">
                            <w:fldSimple w:instr=" DOCVARIABLE Opdrachtgever ">
                              <w:r>
                                <w:t>Gemeente Almere</w:t>
                              </w:r>
                            </w:fldSimple>
                          </w:p>
                          <w:p w14:paraId="5A65DFC6" w14:textId="77777777" w:rsidR="005A6D9C" w:rsidRPr="00DE54E2" w:rsidRDefault="005A6D9C" w:rsidP="00C4314F">
                            <w:fldSimple w:instr=" DOCVARIABLE OpdrachtgeverAdres ">
                              <w:r>
                                <w:t>Stadhuisplein 1</w:t>
                              </w:r>
                            </w:fldSimple>
                          </w:p>
                          <w:p w14:paraId="11469390" w14:textId="77777777" w:rsidR="005A6D9C" w:rsidRPr="00DE54E2" w:rsidRDefault="005A6D9C" w:rsidP="00C4314F">
                            <w:fldSimple w:instr=" DOCVARIABLE OpdrachtgeverPostcode ">
                              <w:r>
                                <w:t>1315 HR</w:t>
                              </w:r>
                            </w:fldSimple>
                            <w:r w:rsidRPr="00DE54E2">
                              <w:t xml:space="preserve"> </w:t>
                            </w:r>
                          </w:p>
                          <w:p w14:paraId="5B97AC9D" w14:textId="77777777" w:rsidR="005A6D9C" w:rsidRDefault="005A6D9C" w:rsidP="00C4314F">
                            <w:fldSimple w:instr=" DOCVARIABLE OpdrachtgeverPlaats ">
                              <w:r>
                                <w:t>ALMERE</w:t>
                              </w:r>
                            </w:fldSimple>
                          </w:p>
                          <w:p w14:paraId="64C5F0CE" w14:textId="77777777" w:rsidR="005A6D9C" w:rsidRDefault="005A6D9C" w:rsidP="00C4314F"/>
                          <w:p w14:paraId="18B3ECA6" w14:textId="77777777" w:rsidR="005A6D9C" w:rsidRPr="002B0A45" w:rsidRDefault="005A6D9C" w:rsidP="00C4314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4E1E9" id="_x0000_t202" coordsize="21600,21600" o:spt="202" path="m,l,21600r21600,l21600,xe">
                <v:stroke joinstyle="miter"/>
                <v:path gradientshapeok="t" o:connecttype="rect"/>
              </v:shapetype>
              <v:shape id="Tekstvak 31" o:spid="_x0000_s1026" type="#_x0000_t202" style="position:absolute;margin-left:-16.15pt;margin-top:552.5pt;width:354.85pt;height:100.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" filled="f" stroked="f" strokeweight=".5pt">
                <v:textbox inset="0,0,0,0">
                  <w:txbxContent>
                    <w:p w14:paraId="52BE6FCE" w14:textId="77777777" w:rsidR="005A6D9C" w:rsidRPr="00D65690" w:rsidRDefault="005A6D9C" w:rsidP="00C4314F">
                      <w:pPr>
                        <w:pStyle w:val="Kop2geennummering"/>
                      </w:pPr>
                      <w:r>
                        <w:fldChar w:fldCharType="begin"/>
                      </w:r>
                      <w:r w:rsidRPr="00FB4D3F">
                        <w:instrText xml:space="preserve"> DOCVARIABLE Opdrachtgever_vertaal </w:instrText>
                      </w:r>
                      <w:r>
                        <w:fldChar w:fldCharType="separate"/>
                      </w:r>
                      <w:r>
                        <w:t>Opdrachtgever</w:t>
                      </w:r>
                      <w:r>
                        <w:fldChar w:fldCharType="end"/>
                      </w:r>
                    </w:p>
                    <w:p w14:paraId="6ED41CE8" w14:textId="77777777" w:rsidR="005A6D9C" w:rsidRPr="00DE54E2" w:rsidRDefault="005A6D9C" w:rsidP="00C4314F">
                      <w:fldSimple w:instr=" DOCVARIABLE Opdrachtgever ">
                        <w:r>
                          <w:t>Gemeente Almere</w:t>
                        </w:r>
                      </w:fldSimple>
                    </w:p>
                    <w:p w14:paraId="5A65DFC6" w14:textId="77777777" w:rsidR="005A6D9C" w:rsidRPr="00DE54E2" w:rsidRDefault="005A6D9C" w:rsidP="00C4314F">
                      <w:fldSimple w:instr=" DOCVARIABLE OpdrachtgeverAdres ">
                        <w:r>
                          <w:t>Stadhuisplein 1</w:t>
                        </w:r>
                      </w:fldSimple>
                    </w:p>
                    <w:p w14:paraId="11469390" w14:textId="77777777" w:rsidR="005A6D9C" w:rsidRPr="00DE54E2" w:rsidRDefault="005A6D9C" w:rsidP="00C4314F">
                      <w:fldSimple w:instr=" DOCVARIABLE OpdrachtgeverPostcode ">
                        <w:r>
                          <w:t>1315 HR</w:t>
                        </w:r>
                      </w:fldSimple>
                      <w:r w:rsidRPr="00DE54E2">
                        <w:t xml:space="preserve"> </w:t>
                      </w:r>
                    </w:p>
                    <w:p w14:paraId="5B97AC9D" w14:textId="77777777" w:rsidR="005A6D9C" w:rsidRDefault="005A6D9C" w:rsidP="00C4314F">
                      <w:fldSimple w:instr=" DOCVARIABLE OpdrachtgeverPlaats ">
                        <w:r>
                          <w:t>ALMERE</w:t>
                        </w:r>
                      </w:fldSimple>
                    </w:p>
                    <w:p w14:paraId="64C5F0CE" w14:textId="77777777" w:rsidR="005A6D9C" w:rsidRDefault="005A6D9C" w:rsidP="00C4314F"/>
                    <w:p w14:paraId="18B3ECA6" w14:textId="77777777" w:rsidR="005A6D9C" w:rsidRPr="002B0A45" w:rsidRDefault="005A6D9C" w:rsidP="00C4314F"/>
                  </w:txbxContent>
                </v:textbox>
                <w10:wrap anchorx="margin" anchory="page"/>
              </v:shape>
            </w:pict>
          </mc:Fallback>
        </mc:AlternateContent>
      </w:r>
      <w:r w:rsidR="00134F3B" w:rsidRPr="00E11FAF">
        <w:rPr>
          <w:noProof/>
        </w:rPr>
        <mc:AlternateContent>
          <mc:Choice Requires="wps">
            <w:drawing>
              <wp:anchor distT="0" distB="0" distL="114300" distR="114300" simplePos="0" relativeHeight="251704320" behindDoc="0" locked="0" layoutInCell="1" allowOverlap="1" wp14:anchorId="7B818D87" wp14:editId="01C8FB51">
                <wp:simplePos x="0" y="0"/>
                <wp:positionH relativeFrom="column">
                  <wp:posOffset>-292100</wp:posOffset>
                </wp:positionH>
                <wp:positionV relativeFrom="paragraph">
                  <wp:posOffset>2996565</wp:posOffset>
                </wp:positionV>
                <wp:extent cx="5705475" cy="2409825"/>
                <wp:effectExtent l="0" t="0" r="9525" b="9525"/>
                <wp:wrapNone/>
                <wp:docPr id="1" name="Tekstvak 1"/>
                <wp:cNvGraphicFramePr/>
                <a:graphic xmlns:a="http://schemas.openxmlformats.org/drawingml/2006/main">
                  <a:graphicData uri="http://schemas.microsoft.com/office/word/2010/wordprocessingShape">
                    <wps:wsp>
                      <wps:cNvSpPr txBox="1"/>
                      <wps:spPr>
                        <a:xfrm>
                          <a:off x="0" y="0"/>
                          <a:ext cx="5705475" cy="2409825"/>
                        </a:xfrm>
                        <a:prstGeom prst="rect">
                          <a:avLst/>
                        </a:prstGeom>
                        <a:solidFill>
                          <a:schemeClr val="lt1"/>
                        </a:solidFill>
                        <a:ln w="6350">
                          <a:noFill/>
                        </a:ln>
                      </wps:spPr>
                      <wps:txbx>
                        <w:txbxContent>
                          <w:p w14:paraId="5874BCDA" w14:textId="7DC0BB16" w:rsidR="005A6D9C" w:rsidRPr="00A929E5" w:rsidRDefault="005A6D9C" w:rsidP="00134F3B">
                            <w:pPr>
                              <w:pStyle w:val="Pag2Titel"/>
                              <w:pageBreakBefore w:val="0"/>
                              <w:rPr>
                                <w:sz w:val="36"/>
                                <w:szCs w:val="36"/>
                              </w:rPr>
                            </w:pPr>
                            <w:r w:rsidRPr="00A929E5">
                              <w:rPr>
                                <w:sz w:val="36"/>
                                <w:szCs w:val="36"/>
                              </w:rPr>
                              <w:t>Uitvoeren Archeologische werkzaamheden</w:t>
                            </w:r>
                          </w:p>
                          <w:p w14:paraId="65D6240B" w14:textId="142C6700" w:rsidR="005A6D9C" w:rsidRPr="00A929E5" w:rsidRDefault="005A6D9C" w:rsidP="00A929E5">
                            <w:pPr>
                              <w:pStyle w:val="Kop2geennummering"/>
                              <w:rPr>
                                <w:sz w:val="36"/>
                                <w:szCs w:val="36"/>
                              </w:rPr>
                            </w:pPr>
                            <w:r w:rsidRPr="00A929E5">
                              <w:rPr>
                                <w:sz w:val="36"/>
                                <w:szCs w:val="36"/>
                              </w:rPr>
                              <w:t>Stichtsekant – gemeente Almere</w:t>
                            </w:r>
                          </w:p>
                          <w:p w14:paraId="117DE57E" w14:textId="77777777" w:rsidR="005A6D9C" w:rsidRPr="00211FE4" w:rsidRDefault="005A6D9C" w:rsidP="00134F3B"/>
                          <w:p w14:paraId="25D9D4A3" w14:textId="54FD3FB9" w:rsidR="005A6D9C" w:rsidRPr="002815FF" w:rsidRDefault="005A6D9C" w:rsidP="00134F3B">
                            <w:pPr>
                              <w:pStyle w:val="Kop2geennummering"/>
                              <w:rPr>
                                <w:sz w:val="28"/>
                                <w:szCs w:val="28"/>
                              </w:rPr>
                            </w:pPr>
                            <w:r>
                              <w:rPr>
                                <w:sz w:val="28"/>
                                <w:szCs w:val="28"/>
                              </w:rPr>
                              <w:t>Aanbestedingsdocument</w:t>
                            </w:r>
                          </w:p>
                          <w:p w14:paraId="30BF3E18" w14:textId="77777777" w:rsidR="005A6D9C" w:rsidRPr="002815FF" w:rsidRDefault="005A6D9C" w:rsidP="00134F3B">
                            <w:pPr>
                              <w:pStyle w:val="Kop2geennummering"/>
                              <w:rPr>
                                <w:sz w:val="28"/>
                                <w:szCs w:val="28"/>
                              </w:rPr>
                            </w:pPr>
                          </w:p>
                          <w:p w14:paraId="33BDE022" w14:textId="128277EC" w:rsidR="005A6D9C" w:rsidRPr="002815FF" w:rsidRDefault="005A6D9C" w:rsidP="00134F3B">
                            <w:pPr>
                              <w:pStyle w:val="Kop2geennummering"/>
                              <w:rPr>
                                <w:sz w:val="28"/>
                                <w:szCs w:val="28"/>
                              </w:rPr>
                            </w:pPr>
                            <w:r w:rsidRPr="00110969">
                              <w:rPr>
                                <w:sz w:val="28"/>
                                <w:szCs w:val="28"/>
                              </w:rPr>
                              <w:fldChar w:fldCharType="begin"/>
                            </w:r>
                            <w:r w:rsidRPr="00110969">
                              <w:rPr>
                                <w:sz w:val="28"/>
                                <w:szCs w:val="28"/>
                              </w:rPr>
                              <w:instrText xml:space="preserve"> DOCVARIABLE Subtitel2 </w:instrText>
                            </w:r>
                            <w:r w:rsidRPr="00110969">
                              <w:rPr>
                                <w:sz w:val="28"/>
                                <w:szCs w:val="28"/>
                              </w:rPr>
                              <w:fldChar w:fldCharType="separate"/>
                            </w:r>
                            <w:r w:rsidRPr="00110969">
                              <w:rPr>
                                <w:sz w:val="28"/>
                                <w:szCs w:val="28"/>
                              </w:rPr>
                              <w:t>Europese Openbare procedure</w:t>
                            </w:r>
                            <w:r w:rsidRPr="00110969">
                              <w:rPr>
                                <w:sz w:val="28"/>
                                <w:szCs w:val="28"/>
                              </w:rPr>
                              <w:fldChar w:fldCharType="end"/>
                            </w:r>
                          </w:p>
                          <w:p w14:paraId="545963D3" w14:textId="1EDF0659" w:rsidR="005A6D9C" w:rsidRDefault="005A6D9C"/>
                          <w:p w14:paraId="6D034332" w14:textId="77777777" w:rsidR="005A6D9C" w:rsidRDefault="005A6D9C"/>
                          <w:p w14:paraId="69E52A53" w14:textId="267E141A" w:rsidR="005A6D9C" w:rsidRDefault="005A6D9C" w:rsidP="00FC2E71">
                            <w:pPr>
                              <w:pStyle w:val="Kop2geennummering"/>
                              <w:rPr>
                                <w:i/>
                                <w:iCs/>
                              </w:rPr>
                            </w:pPr>
                            <w:r w:rsidRPr="002815FF">
                              <w:rPr>
                                <w:i/>
                                <w:iCs/>
                              </w:rPr>
                              <w:t xml:space="preserve">Kenmerk: </w:t>
                            </w:r>
                            <w:proofErr w:type="spellStart"/>
                            <w:r>
                              <w:rPr>
                                <w:i/>
                                <w:iCs/>
                              </w:rPr>
                              <w:t>Arch</w:t>
                            </w:r>
                            <w:proofErr w:type="spellEnd"/>
                            <w:r>
                              <w:rPr>
                                <w:i/>
                                <w:iCs/>
                              </w:rPr>
                              <w:t>/RPO220203</w:t>
                            </w:r>
                          </w:p>
                          <w:p w14:paraId="4DD5F413" w14:textId="2BF2899A" w:rsidR="00110969" w:rsidRPr="00110969" w:rsidRDefault="00110969" w:rsidP="00110969">
                            <w:pPr>
                              <w:pStyle w:val="Kop2geennummering"/>
                              <w:rPr>
                                <w:i/>
                                <w:iCs/>
                              </w:rPr>
                            </w:pPr>
                            <w:proofErr w:type="spellStart"/>
                            <w:r w:rsidRPr="00110969">
                              <w:rPr>
                                <w:i/>
                                <w:iCs/>
                              </w:rPr>
                              <w:t>Tenderned</w:t>
                            </w:r>
                            <w:proofErr w:type="spellEnd"/>
                            <w:r w:rsidRPr="00110969">
                              <w:rPr>
                                <w:i/>
                                <w:iCs/>
                              </w:rPr>
                              <w:t xml:space="preserve"> Kenmerk:  </w:t>
                            </w:r>
                            <w:r w:rsidRPr="00110969">
                              <w:rPr>
                                <w:i/>
                                <w:iCs/>
                              </w:rPr>
                              <w:t>356344</w:t>
                            </w:r>
                          </w:p>
                          <w:p w14:paraId="223D15DE" w14:textId="77777777" w:rsidR="005A6D9C" w:rsidRDefault="005A6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18D87" id="Tekstvak 1" o:spid="_x0000_s1027" type="#_x0000_t202" style="position:absolute;margin-left:-23pt;margin-top:235.95pt;width:449.25pt;height:18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" fillcolor="white [3201]" stroked="f" strokeweight=".5pt">
                <v:textbox>
                  <w:txbxContent>
                    <w:p w14:paraId="5874BCDA" w14:textId="7DC0BB16" w:rsidR="005A6D9C" w:rsidRPr="00A929E5" w:rsidRDefault="005A6D9C" w:rsidP="00134F3B">
                      <w:pPr>
                        <w:pStyle w:val="Pag2Titel"/>
                        <w:pageBreakBefore w:val="0"/>
                        <w:rPr>
                          <w:sz w:val="36"/>
                          <w:szCs w:val="36"/>
                        </w:rPr>
                      </w:pPr>
                      <w:r w:rsidRPr="00A929E5">
                        <w:rPr>
                          <w:sz w:val="36"/>
                          <w:szCs w:val="36"/>
                        </w:rPr>
                        <w:t>Uitvoeren Archeologische werkzaamheden</w:t>
                      </w:r>
                    </w:p>
                    <w:p w14:paraId="65D6240B" w14:textId="142C6700" w:rsidR="005A6D9C" w:rsidRPr="00A929E5" w:rsidRDefault="005A6D9C" w:rsidP="00A929E5">
                      <w:pPr>
                        <w:pStyle w:val="Kop2geennummering"/>
                        <w:rPr>
                          <w:sz w:val="36"/>
                          <w:szCs w:val="36"/>
                        </w:rPr>
                      </w:pPr>
                      <w:r w:rsidRPr="00A929E5">
                        <w:rPr>
                          <w:sz w:val="36"/>
                          <w:szCs w:val="36"/>
                        </w:rPr>
                        <w:t>Stichtsekant – gemeente Almere</w:t>
                      </w:r>
                    </w:p>
                    <w:p w14:paraId="117DE57E" w14:textId="77777777" w:rsidR="005A6D9C" w:rsidRPr="00211FE4" w:rsidRDefault="005A6D9C" w:rsidP="00134F3B"/>
                    <w:p w14:paraId="25D9D4A3" w14:textId="54FD3FB9" w:rsidR="005A6D9C" w:rsidRPr="002815FF" w:rsidRDefault="005A6D9C" w:rsidP="00134F3B">
                      <w:pPr>
                        <w:pStyle w:val="Kop2geennummering"/>
                        <w:rPr>
                          <w:sz w:val="28"/>
                          <w:szCs w:val="28"/>
                        </w:rPr>
                      </w:pPr>
                      <w:r>
                        <w:rPr>
                          <w:sz w:val="28"/>
                          <w:szCs w:val="28"/>
                        </w:rPr>
                        <w:t>Aanbestedingsdocument</w:t>
                      </w:r>
                    </w:p>
                    <w:p w14:paraId="30BF3E18" w14:textId="77777777" w:rsidR="005A6D9C" w:rsidRPr="002815FF" w:rsidRDefault="005A6D9C" w:rsidP="00134F3B">
                      <w:pPr>
                        <w:pStyle w:val="Kop2geennummering"/>
                        <w:rPr>
                          <w:sz w:val="28"/>
                          <w:szCs w:val="28"/>
                        </w:rPr>
                      </w:pPr>
                    </w:p>
                    <w:p w14:paraId="33BDE022" w14:textId="128277EC" w:rsidR="005A6D9C" w:rsidRPr="002815FF" w:rsidRDefault="005A6D9C" w:rsidP="00134F3B">
                      <w:pPr>
                        <w:pStyle w:val="Kop2geennummering"/>
                        <w:rPr>
                          <w:sz w:val="28"/>
                          <w:szCs w:val="28"/>
                        </w:rPr>
                      </w:pPr>
                      <w:r w:rsidRPr="00110969">
                        <w:rPr>
                          <w:sz w:val="28"/>
                          <w:szCs w:val="28"/>
                        </w:rPr>
                        <w:fldChar w:fldCharType="begin"/>
                      </w:r>
                      <w:r w:rsidRPr="00110969">
                        <w:rPr>
                          <w:sz w:val="28"/>
                          <w:szCs w:val="28"/>
                        </w:rPr>
                        <w:instrText xml:space="preserve"> DOCVARIABLE Subtitel2 </w:instrText>
                      </w:r>
                      <w:r w:rsidRPr="00110969">
                        <w:rPr>
                          <w:sz w:val="28"/>
                          <w:szCs w:val="28"/>
                        </w:rPr>
                        <w:fldChar w:fldCharType="separate"/>
                      </w:r>
                      <w:r w:rsidRPr="00110969">
                        <w:rPr>
                          <w:sz w:val="28"/>
                          <w:szCs w:val="28"/>
                        </w:rPr>
                        <w:t>Europese Openbare procedure</w:t>
                      </w:r>
                      <w:r w:rsidRPr="00110969">
                        <w:rPr>
                          <w:sz w:val="28"/>
                          <w:szCs w:val="28"/>
                        </w:rPr>
                        <w:fldChar w:fldCharType="end"/>
                      </w:r>
                    </w:p>
                    <w:p w14:paraId="545963D3" w14:textId="1EDF0659" w:rsidR="005A6D9C" w:rsidRDefault="005A6D9C"/>
                    <w:p w14:paraId="6D034332" w14:textId="77777777" w:rsidR="005A6D9C" w:rsidRDefault="005A6D9C"/>
                    <w:p w14:paraId="69E52A53" w14:textId="267E141A" w:rsidR="005A6D9C" w:rsidRDefault="005A6D9C" w:rsidP="00FC2E71">
                      <w:pPr>
                        <w:pStyle w:val="Kop2geennummering"/>
                        <w:rPr>
                          <w:i/>
                          <w:iCs/>
                        </w:rPr>
                      </w:pPr>
                      <w:r w:rsidRPr="002815FF">
                        <w:rPr>
                          <w:i/>
                          <w:iCs/>
                        </w:rPr>
                        <w:t xml:space="preserve">Kenmerk: </w:t>
                      </w:r>
                      <w:proofErr w:type="spellStart"/>
                      <w:r>
                        <w:rPr>
                          <w:i/>
                          <w:iCs/>
                        </w:rPr>
                        <w:t>Arch</w:t>
                      </w:r>
                      <w:proofErr w:type="spellEnd"/>
                      <w:r>
                        <w:rPr>
                          <w:i/>
                          <w:iCs/>
                        </w:rPr>
                        <w:t>/RPO220203</w:t>
                      </w:r>
                    </w:p>
                    <w:p w14:paraId="4DD5F413" w14:textId="2BF2899A" w:rsidR="00110969" w:rsidRPr="00110969" w:rsidRDefault="00110969" w:rsidP="00110969">
                      <w:pPr>
                        <w:pStyle w:val="Kop2geennummering"/>
                        <w:rPr>
                          <w:i/>
                          <w:iCs/>
                        </w:rPr>
                      </w:pPr>
                      <w:proofErr w:type="spellStart"/>
                      <w:r w:rsidRPr="00110969">
                        <w:rPr>
                          <w:i/>
                          <w:iCs/>
                        </w:rPr>
                        <w:t>Tenderned</w:t>
                      </w:r>
                      <w:proofErr w:type="spellEnd"/>
                      <w:r w:rsidRPr="00110969">
                        <w:rPr>
                          <w:i/>
                          <w:iCs/>
                        </w:rPr>
                        <w:t xml:space="preserve"> Kenmerk:  </w:t>
                      </w:r>
                      <w:r w:rsidRPr="00110969">
                        <w:rPr>
                          <w:i/>
                          <w:iCs/>
                        </w:rPr>
                        <w:t>356344</w:t>
                      </w:r>
                    </w:p>
                    <w:p w14:paraId="223D15DE" w14:textId="77777777" w:rsidR="005A6D9C" w:rsidRDefault="005A6D9C"/>
                  </w:txbxContent>
                </v:textbox>
              </v:shape>
            </w:pict>
          </mc:Fallback>
        </mc:AlternateContent>
      </w:r>
      <w:r w:rsidR="00211FE4" w:rsidRPr="00E11FAF">
        <w:rPr>
          <w:noProof/>
        </w:rPr>
        <mc:AlternateContent>
          <mc:Choice Requires="wps">
            <w:drawing>
              <wp:anchor distT="0" distB="0" distL="114300" distR="114300" simplePos="0" relativeHeight="251702272" behindDoc="0" locked="0" layoutInCell="1" allowOverlap="1" wp14:anchorId="0C3C88CC" wp14:editId="2A96C44E">
                <wp:simplePos x="0" y="0"/>
                <wp:positionH relativeFrom="column">
                  <wp:posOffset>346075</wp:posOffset>
                </wp:positionH>
                <wp:positionV relativeFrom="paragraph">
                  <wp:posOffset>5044440</wp:posOffset>
                </wp:positionV>
                <wp:extent cx="2505075" cy="314325"/>
                <wp:effectExtent l="0" t="0" r="9525" b="9525"/>
                <wp:wrapNone/>
                <wp:docPr id="10" name="Tekstvak 10"/>
                <wp:cNvGraphicFramePr/>
                <a:graphic xmlns:a="http://schemas.openxmlformats.org/drawingml/2006/main">
                  <a:graphicData uri="http://schemas.microsoft.com/office/word/2010/wordprocessingShape">
                    <wps:wsp>
                      <wps:cNvSpPr txBox="1"/>
                      <wps:spPr>
                        <a:xfrm>
                          <a:off x="0" y="0"/>
                          <a:ext cx="2505075" cy="314325"/>
                        </a:xfrm>
                        <a:prstGeom prst="rect">
                          <a:avLst/>
                        </a:prstGeom>
                        <a:solidFill>
                          <a:schemeClr val="lt1"/>
                        </a:solidFill>
                        <a:ln w="6350">
                          <a:noFill/>
                        </a:ln>
                      </wps:spPr>
                      <wps:txbx>
                        <w:txbxContent>
                          <w:p w14:paraId="4FBACBA8" w14:textId="77777777" w:rsidR="005A6D9C" w:rsidRDefault="005A6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3C88CC" id="Tekstvak 10" o:spid="_x0000_s1028" type="#_x0000_t202" style="position:absolute;margin-left:27.25pt;margin-top:397.2pt;width:197.25pt;height:24.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" fillcolor="white [3201]" stroked="f" strokeweight=".5pt">
                <v:textbox>
                  <w:txbxContent>
                    <w:p w14:paraId="4FBACBA8" w14:textId="77777777" w:rsidR="005A6D9C" w:rsidRDefault="005A6D9C"/>
                  </w:txbxContent>
                </v:textbox>
              </v:shape>
            </w:pict>
          </mc:Fallback>
        </mc:AlternateContent>
      </w:r>
      <w:r w:rsidR="00211FE4" w:rsidRPr="00E11FAF">
        <w:rPr>
          <w:noProof/>
        </w:rPr>
        <w:t xml:space="preserve"> </w:t>
      </w:r>
      <w:r w:rsidR="00211FE4" w:rsidRPr="00E11FAF">
        <w:rPr>
          <w:noProof/>
        </w:rPr>
        <mc:AlternateContent>
          <mc:Choice Requires="wps">
            <w:drawing>
              <wp:anchor distT="0" distB="0" distL="114300" distR="114300" simplePos="0" relativeHeight="251701248" behindDoc="0" locked="0" layoutInCell="1" allowOverlap="1" wp14:anchorId="25C95A99" wp14:editId="16CE05D2">
                <wp:simplePos x="0" y="0"/>
                <wp:positionH relativeFrom="column">
                  <wp:posOffset>3613150</wp:posOffset>
                </wp:positionH>
                <wp:positionV relativeFrom="paragraph">
                  <wp:posOffset>3501390</wp:posOffset>
                </wp:positionV>
                <wp:extent cx="1943100" cy="323850"/>
                <wp:effectExtent l="0" t="0" r="0" b="0"/>
                <wp:wrapNone/>
                <wp:docPr id="6" name="Rechthoek 6"/>
                <wp:cNvGraphicFramePr/>
                <a:graphic xmlns:a="http://schemas.openxmlformats.org/drawingml/2006/main">
                  <a:graphicData uri="http://schemas.microsoft.com/office/word/2010/wordprocessingShape">
                    <wps:wsp>
                      <wps:cNvSpPr/>
                      <wps:spPr>
                        <a:xfrm>
                          <a:off x="0" y="0"/>
                          <a:ext cx="194310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70030213" id="Rechthoek 6" o:spid="_x0000_s1026" style="position:absolute;margin-left:284.5pt;margin-top:275.7pt;width:153pt;height:2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" fillcolor="white [3212]" stroked="f" strokeweight="2pt"/>
            </w:pict>
          </mc:Fallback>
        </mc:AlternateContent>
      </w:r>
    </w:p>
    <w:p w14:paraId="42460C40" w14:textId="3E6D1448" w:rsidR="00003F56" w:rsidRPr="00E11FAF" w:rsidRDefault="00003F56" w:rsidP="00C84022">
      <w:pPr>
        <w:pStyle w:val="Inhoud"/>
        <w:tabs>
          <w:tab w:val="right" w:pos="7937"/>
        </w:tabs>
        <w:rPr>
          <w:color w:val="267AA1"/>
        </w:rPr>
      </w:pPr>
      <w:r w:rsidRPr="00E11FAF">
        <w:rPr>
          <w:color w:val="267AA1"/>
        </w:rPr>
        <w:lastRenderedPageBreak/>
        <w:fldChar w:fldCharType="begin"/>
      </w:r>
      <w:r w:rsidRPr="00E11FAF">
        <w:rPr>
          <w:color w:val="267AA1"/>
        </w:rPr>
        <w:instrText xml:space="preserve"> DOCVARIABLE Inhoudsopgave_vertaal </w:instrText>
      </w:r>
      <w:r w:rsidRPr="00E11FAF">
        <w:rPr>
          <w:color w:val="267AA1"/>
        </w:rPr>
        <w:fldChar w:fldCharType="separate"/>
      </w:r>
      <w:r w:rsidR="00B4321F" w:rsidRPr="00E11FAF">
        <w:rPr>
          <w:color w:val="267AA1"/>
        </w:rPr>
        <w:t>Inhoudsopgave</w:t>
      </w:r>
      <w:r w:rsidRPr="00E11FAF">
        <w:rPr>
          <w:color w:val="267AA1"/>
        </w:rPr>
        <w:fldChar w:fldCharType="end"/>
      </w:r>
      <w:r w:rsidRPr="00E11FAF">
        <w:rPr>
          <w:color w:val="267AA1"/>
        </w:rPr>
        <w:tab/>
      </w:r>
      <w:r w:rsidRPr="00E11FAF">
        <w:rPr>
          <w:color w:val="267AA1"/>
          <w:sz w:val="24"/>
          <w:szCs w:val="24"/>
        </w:rPr>
        <w:fldChar w:fldCharType="begin"/>
      </w:r>
      <w:r w:rsidRPr="00E11FAF">
        <w:rPr>
          <w:color w:val="267AA1"/>
          <w:sz w:val="24"/>
          <w:szCs w:val="24"/>
        </w:rPr>
        <w:instrText xml:space="preserve"> DOCVARIABLE Blz_vertaal </w:instrText>
      </w:r>
      <w:r w:rsidRPr="00E11FAF">
        <w:rPr>
          <w:color w:val="267AA1"/>
          <w:sz w:val="24"/>
          <w:szCs w:val="24"/>
        </w:rPr>
        <w:fldChar w:fldCharType="separate"/>
      </w:r>
      <w:r w:rsidR="00B4321F" w:rsidRPr="00E11FAF">
        <w:rPr>
          <w:color w:val="267AA1"/>
          <w:sz w:val="24"/>
          <w:szCs w:val="24"/>
        </w:rPr>
        <w:t>Blz.</w:t>
      </w:r>
      <w:r w:rsidRPr="00E11FAF">
        <w:rPr>
          <w:color w:val="267AA1"/>
          <w:sz w:val="24"/>
          <w:szCs w:val="24"/>
        </w:rPr>
        <w:fldChar w:fldCharType="end"/>
      </w:r>
    </w:p>
    <w:p w14:paraId="132E8ECC" w14:textId="2AC2ADA4" w:rsidR="00DD2F3D" w:rsidRPr="00E11FAF" w:rsidRDefault="00003F56">
      <w:pPr>
        <w:pStyle w:val="Inhopg1"/>
        <w:rPr>
          <w:rFonts w:eastAsiaTheme="minorEastAsia"/>
          <w:b w:val="0"/>
          <w:color w:val="auto"/>
          <w:sz w:val="22"/>
          <w:lang w:eastAsia="nl-NL"/>
        </w:rPr>
      </w:pPr>
      <w:r w:rsidRPr="00E11FAF">
        <w:fldChar w:fldCharType="begin" w:fldLock="1"/>
      </w:r>
      <w:r w:rsidRPr="00E11FAF">
        <w:instrText xml:space="preserve"> TOC \o "2-4" \t "Kop 1;1;Bijlage;5" </w:instrText>
      </w:r>
      <w:r w:rsidRPr="00E11FAF">
        <w:fldChar w:fldCharType="separate"/>
      </w:r>
      <w:r w:rsidR="00DD2F3D" w:rsidRPr="00E11FAF">
        <w:t>1</w:t>
      </w:r>
      <w:r w:rsidR="00DD2F3D" w:rsidRPr="00E11FAF">
        <w:rPr>
          <w:rFonts w:eastAsiaTheme="minorEastAsia"/>
          <w:b w:val="0"/>
          <w:color w:val="auto"/>
          <w:sz w:val="22"/>
          <w:lang w:eastAsia="nl-NL"/>
        </w:rPr>
        <w:tab/>
      </w:r>
      <w:r w:rsidR="00DD2F3D" w:rsidRPr="00E11FAF">
        <w:t>Inleiding</w:t>
      </w:r>
      <w:r w:rsidR="00DD2F3D" w:rsidRPr="00E11FAF">
        <w:tab/>
      </w:r>
      <w:r w:rsidR="00DD2F3D" w:rsidRPr="00E11FAF">
        <w:fldChar w:fldCharType="begin" w:fldLock="1"/>
      </w:r>
      <w:r w:rsidR="00DD2F3D" w:rsidRPr="00E11FAF">
        <w:instrText xml:space="preserve"> PAGEREF _Toc53401211 \h </w:instrText>
      </w:r>
      <w:r w:rsidR="00DD2F3D" w:rsidRPr="00E11FAF">
        <w:fldChar w:fldCharType="separate"/>
      </w:r>
      <w:r w:rsidR="00DD2F3D" w:rsidRPr="00E11FAF">
        <w:t>1</w:t>
      </w:r>
      <w:r w:rsidR="00DD2F3D" w:rsidRPr="00E11FAF">
        <w:fldChar w:fldCharType="end"/>
      </w:r>
    </w:p>
    <w:p w14:paraId="7C28DE6E" w14:textId="76547B28" w:rsidR="00DD2F3D" w:rsidRPr="00E11FAF" w:rsidRDefault="00DD2F3D">
      <w:pPr>
        <w:pStyle w:val="Inhopg2"/>
        <w:rPr>
          <w:rFonts w:eastAsiaTheme="minorEastAsia"/>
          <w:sz w:val="22"/>
          <w:lang w:val="nl-NL" w:eastAsia="nl-NL"/>
        </w:rPr>
      </w:pPr>
      <w:r w:rsidRPr="00E11FAF">
        <w:rPr>
          <w:lang w:val="nl-NL"/>
        </w:rPr>
        <w:t>1.1</w:t>
      </w:r>
      <w:r w:rsidRPr="00E11FAF">
        <w:rPr>
          <w:rFonts w:eastAsiaTheme="minorEastAsia"/>
          <w:sz w:val="22"/>
          <w:lang w:val="nl-NL" w:eastAsia="nl-NL"/>
        </w:rPr>
        <w:tab/>
      </w:r>
      <w:r w:rsidRPr="00E11FAF">
        <w:rPr>
          <w:lang w:val="nl-NL"/>
        </w:rPr>
        <w:t>Algemeen</w:t>
      </w:r>
      <w:r w:rsidRPr="00E11FAF">
        <w:rPr>
          <w:lang w:val="nl-NL"/>
        </w:rPr>
        <w:tab/>
      </w:r>
      <w:r w:rsidRPr="00E11FAF">
        <w:rPr>
          <w:lang w:val="nl-NL"/>
        </w:rPr>
        <w:fldChar w:fldCharType="begin" w:fldLock="1"/>
      </w:r>
      <w:r w:rsidRPr="00E11FAF">
        <w:rPr>
          <w:lang w:val="nl-NL"/>
        </w:rPr>
        <w:instrText xml:space="preserve"> PAGEREF _Toc53401212 \h </w:instrText>
      </w:r>
      <w:r w:rsidRPr="00E11FAF">
        <w:rPr>
          <w:lang w:val="nl-NL"/>
        </w:rPr>
      </w:r>
      <w:r w:rsidRPr="00E11FAF">
        <w:rPr>
          <w:lang w:val="nl-NL"/>
        </w:rPr>
        <w:fldChar w:fldCharType="separate"/>
      </w:r>
      <w:r w:rsidRPr="00E11FAF">
        <w:rPr>
          <w:lang w:val="nl-NL"/>
        </w:rPr>
        <w:t>1</w:t>
      </w:r>
      <w:r w:rsidRPr="00E11FAF">
        <w:rPr>
          <w:lang w:val="nl-NL"/>
        </w:rPr>
        <w:fldChar w:fldCharType="end"/>
      </w:r>
    </w:p>
    <w:p w14:paraId="46EA1640" w14:textId="10922E97" w:rsidR="00DD2F3D" w:rsidRPr="00E11FAF" w:rsidRDefault="00DD2F3D">
      <w:pPr>
        <w:pStyle w:val="Inhopg2"/>
        <w:rPr>
          <w:rFonts w:eastAsiaTheme="minorEastAsia"/>
          <w:sz w:val="22"/>
          <w:lang w:val="nl-NL" w:eastAsia="nl-NL"/>
        </w:rPr>
      </w:pPr>
      <w:r w:rsidRPr="00E11FAF">
        <w:rPr>
          <w:lang w:val="nl-NL"/>
        </w:rPr>
        <w:t>1.2</w:t>
      </w:r>
      <w:r w:rsidRPr="00E11FAF">
        <w:rPr>
          <w:rFonts w:eastAsiaTheme="minorEastAsia"/>
          <w:sz w:val="22"/>
          <w:lang w:val="nl-NL" w:eastAsia="nl-NL"/>
        </w:rPr>
        <w:tab/>
      </w:r>
      <w:r w:rsidRPr="00E11FAF">
        <w:rPr>
          <w:lang w:val="nl-NL"/>
        </w:rPr>
        <w:t>Motiveringen in het kader van de aanbestedingswet</w:t>
      </w:r>
      <w:r w:rsidRPr="00E11FAF">
        <w:rPr>
          <w:lang w:val="nl-NL"/>
        </w:rPr>
        <w:tab/>
      </w:r>
      <w:r w:rsidRPr="00E11FAF">
        <w:rPr>
          <w:lang w:val="nl-NL"/>
        </w:rPr>
        <w:fldChar w:fldCharType="begin" w:fldLock="1"/>
      </w:r>
      <w:r w:rsidRPr="00E11FAF">
        <w:rPr>
          <w:lang w:val="nl-NL"/>
        </w:rPr>
        <w:instrText xml:space="preserve"> PAGEREF _Toc53401213 \h </w:instrText>
      </w:r>
      <w:r w:rsidRPr="00E11FAF">
        <w:rPr>
          <w:lang w:val="nl-NL"/>
        </w:rPr>
      </w:r>
      <w:r w:rsidRPr="00E11FAF">
        <w:rPr>
          <w:lang w:val="nl-NL"/>
        </w:rPr>
        <w:fldChar w:fldCharType="separate"/>
      </w:r>
      <w:r w:rsidRPr="00E11FAF">
        <w:rPr>
          <w:lang w:val="nl-NL"/>
        </w:rPr>
        <w:t>2</w:t>
      </w:r>
      <w:r w:rsidRPr="00E11FAF">
        <w:rPr>
          <w:lang w:val="nl-NL"/>
        </w:rPr>
        <w:fldChar w:fldCharType="end"/>
      </w:r>
    </w:p>
    <w:p w14:paraId="1D646B7F" w14:textId="3ECC3066" w:rsidR="00DD2F3D" w:rsidRPr="00E11FAF" w:rsidRDefault="00DD2F3D">
      <w:pPr>
        <w:pStyle w:val="Inhopg3"/>
        <w:rPr>
          <w:rFonts w:eastAsiaTheme="minorEastAsia"/>
          <w:sz w:val="22"/>
          <w:lang w:val="nl-NL" w:eastAsia="nl-NL"/>
        </w:rPr>
      </w:pPr>
      <w:r w:rsidRPr="00E11FAF">
        <w:rPr>
          <w:lang w:val="nl-NL"/>
        </w:rPr>
        <w:t>1.2.1</w:t>
      </w:r>
      <w:r w:rsidRPr="00E11FAF">
        <w:rPr>
          <w:rFonts w:eastAsiaTheme="minorEastAsia"/>
          <w:sz w:val="22"/>
          <w:lang w:val="nl-NL" w:eastAsia="nl-NL"/>
        </w:rPr>
        <w:tab/>
      </w:r>
      <w:r w:rsidRPr="00E11FAF">
        <w:rPr>
          <w:lang w:val="nl-NL"/>
        </w:rPr>
        <w:t>Aanbestedingsprocedure</w:t>
      </w:r>
      <w:r w:rsidRPr="00E11FAF">
        <w:rPr>
          <w:lang w:val="nl-NL"/>
        </w:rPr>
        <w:tab/>
      </w:r>
      <w:r w:rsidRPr="00E11FAF">
        <w:rPr>
          <w:lang w:val="nl-NL"/>
        </w:rPr>
        <w:fldChar w:fldCharType="begin" w:fldLock="1"/>
      </w:r>
      <w:r w:rsidRPr="00E11FAF">
        <w:rPr>
          <w:lang w:val="nl-NL"/>
        </w:rPr>
        <w:instrText xml:space="preserve"> PAGEREF _Toc53401214 \h </w:instrText>
      </w:r>
      <w:r w:rsidRPr="00E11FAF">
        <w:rPr>
          <w:lang w:val="nl-NL"/>
        </w:rPr>
      </w:r>
      <w:r w:rsidRPr="00E11FAF">
        <w:rPr>
          <w:lang w:val="nl-NL"/>
        </w:rPr>
        <w:fldChar w:fldCharType="separate"/>
      </w:r>
      <w:r w:rsidRPr="00E11FAF">
        <w:rPr>
          <w:lang w:val="nl-NL"/>
        </w:rPr>
        <w:t>2</w:t>
      </w:r>
      <w:r w:rsidRPr="00E11FAF">
        <w:rPr>
          <w:lang w:val="nl-NL"/>
        </w:rPr>
        <w:fldChar w:fldCharType="end"/>
      </w:r>
    </w:p>
    <w:p w14:paraId="307C9D3C" w14:textId="51A0556C" w:rsidR="00DD2F3D" w:rsidRPr="00E11FAF" w:rsidRDefault="00DD2F3D">
      <w:pPr>
        <w:pStyle w:val="Inhopg3"/>
        <w:rPr>
          <w:rFonts w:eastAsiaTheme="minorEastAsia"/>
          <w:sz w:val="22"/>
          <w:lang w:val="nl-NL" w:eastAsia="nl-NL"/>
        </w:rPr>
      </w:pPr>
      <w:r w:rsidRPr="00E11FAF">
        <w:rPr>
          <w:lang w:val="nl-NL"/>
        </w:rPr>
        <w:t>1.2.2</w:t>
      </w:r>
      <w:r w:rsidRPr="00E11FAF">
        <w:rPr>
          <w:rFonts w:eastAsiaTheme="minorEastAsia"/>
          <w:sz w:val="22"/>
          <w:lang w:val="nl-NL" w:eastAsia="nl-NL"/>
        </w:rPr>
        <w:tab/>
      </w:r>
      <w:r w:rsidRPr="00E11FAF">
        <w:rPr>
          <w:lang w:val="nl-NL"/>
        </w:rPr>
        <w:t>Samenvoegen van opdrachten en aanbesteding in percelen</w:t>
      </w:r>
      <w:r w:rsidRPr="00E11FAF">
        <w:rPr>
          <w:lang w:val="nl-NL"/>
        </w:rPr>
        <w:tab/>
      </w:r>
      <w:r w:rsidRPr="00E11FAF">
        <w:rPr>
          <w:lang w:val="nl-NL"/>
        </w:rPr>
        <w:fldChar w:fldCharType="begin" w:fldLock="1"/>
      </w:r>
      <w:r w:rsidRPr="00E11FAF">
        <w:rPr>
          <w:lang w:val="nl-NL"/>
        </w:rPr>
        <w:instrText xml:space="preserve"> PAGEREF _Toc53401215 \h </w:instrText>
      </w:r>
      <w:r w:rsidRPr="00E11FAF">
        <w:rPr>
          <w:lang w:val="nl-NL"/>
        </w:rPr>
      </w:r>
      <w:r w:rsidRPr="00E11FAF">
        <w:rPr>
          <w:lang w:val="nl-NL"/>
        </w:rPr>
        <w:fldChar w:fldCharType="separate"/>
      </w:r>
      <w:r w:rsidRPr="00E11FAF">
        <w:rPr>
          <w:lang w:val="nl-NL"/>
        </w:rPr>
        <w:t>2</w:t>
      </w:r>
      <w:r w:rsidRPr="00E11FAF">
        <w:rPr>
          <w:lang w:val="nl-NL"/>
        </w:rPr>
        <w:fldChar w:fldCharType="end"/>
      </w:r>
    </w:p>
    <w:p w14:paraId="37A8E62E" w14:textId="5D815A65" w:rsidR="00DD2F3D" w:rsidRPr="00E11FAF" w:rsidRDefault="00DD2F3D">
      <w:pPr>
        <w:pStyle w:val="Inhopg3"/>
        <w:rPr>
          <w:rFonts w:eastAsiaTheme="minorEastAsia"/>
          <w:sz w:val="22"/>
          <w:lang w:val="nl-NL" w:eastAsia="nl-NL"/>
        </w:rPr>
      </w:pPr>
      <w:r w:rsidRPr="00E11FAF">
        <w:rPr>
          <w:lang w:val="nl-NL"/>
        </w:rPr>
        <w:t>1.2.3</w:t>
      </w:r>
      <w:r w:rsidRPr="00E11FAF">
        <w:rPr>
          <w:rFonts w:eastAsiaTheme="minorEastAsia"/>
          <w:sz w:val="22"/>
          <w:lang w:val="nl-NL" w:eastAsia="nl-NL"/>
        </w:rPr>
        <w:tab/>
      </w:r>
      <w:r w:rsidRPr="00E11FAF">
        <w:rPr>
          <w:lang w:val="nl-NL"/>
        </w:rPr>
        <w:t>Looptijd raamovereenkomst langer dan 4 jaar</w:t>
      </w:r>
      <w:r w:rsidRPr="00E11FAF">
        <w:rPr>
          <w:lang w:val="nl-NL"/>
        </w:rPr>
        <w:tab/>
      </w:r>
      <w:r w:rsidRPr="00E11FAF">
        <w:rPr>
          <w:lang w:val="nl-NL"/>
        </w:rPr>
        <w:fldChar w:fldCharType="begin" w:fldLock="1"/>
      </w:r>
      <w:r w:rsidRPr="00E11FAF">
        <w:rPr>
          <w:lang w:val="nl-NL"/>
        </w:rPr>
        <w:instrText xml:space="preserve"> PAGEREF _Toc53401216 \h </w:instrText>
      </w:r>
      <w:r w:rsidRPr="00E11FAF">
        <w:rPr>
          <w:lang w:val="nl-NL"/>
        </w:rPr>
      </w:r>
      <w:r w:rsidRPr="00E11FAF">
        <w:rPr>
          <w:lang w:val="nl-NL"/>
        </w:rPr>
        <w:fldChar w:fldCharType="separate"/>
      </w:r>
      <w:r w:rsidRPr="00E11FAF">
        <w:rPr>
          <w:lang w:val="nl-NL"/>
        </w:rPr>
        <w:t>2</w:t>
      </w:r>
      <w:r w:rsidRPr="00E11FAF">
        <w:rPr>
          <w:lang w:val="nl-NL"/>
        </w:rPr>
        <w:fldChar w:fldCharType="end"/>
      </w:r>
    </w:p>
    <w:p w14:paraId="65935551" w14:textId="4D964496" w:rsidR="00DD2F3D" w:rsidRPr="00E11FAF" w:rsidRDefault="00DD2F3D">
      <w:pPr>
        <w:pStyle w:val="Inhopg3"/>
        <w:rPr>
          <w:rFonts w:eastAsiaTheme="minorEastAsia"/>
          <w:sz w:val="22"/>
          <w:lang w:val="nl-NL" w:eastAsia="nl-NL"/>
        </w:rPr>
      </w:pPr>
      <w:r w:rsidRPr="00E11FAF">
        <w:rPr>
          <w:lang w:val="nl-NL"/>
        </w:rPr>
        <w:t>1.2.4</w:t>
      </w:r>
      <w:r w:rsidRPr="00E11FAF">
        <w:rPr>
          <w:rFonts w:eastAsiaTheme="minorEastAsia"/>
          <w:sz w:val="22"/>
          <w:lang w:val="nl-NL" w:eastAsia="nl-NL"/>
        </w:rPr>
        <w:tab/>
      </w:r>
      <w:r w:rsidRPr="00E11FAF">
        <w:rPr>
          <w:lang w:val="nl-NL"/>
        </w:rPr>
        <w:t>Overige motiveringen</w:t>
      </w:r>
      <w:r w:rsidRPr="00E11FAF">
        <w:rPr>
          <w:lang w:val="nl-NL"/>
        </w:rPr>
        <w:tab/>
      </w:r>
      <w:r w:rsidRPr="00E11FAF">
        <w:rPr>
          <w:lang w:val="nl-NL"/>
        </w:rPr>
        <w:fldChar w:fldCharType="begin" w:fldLock="1"/>
      </w:r>
      <w:r w:rsidRPr="00E11FAF">
        <w:rPr>
          <w:lang w:val="nl-NL"/>
        </w:rPr>
        <w:instrText xml:space="preserve"> PAGEREF _Toc53401217 \h </w:instrText>
      </w:r>
      <w:r w:rsidRPr="00E11FAF">
        <w:rPr>
          <w:lang w:val="nl-NL"/>
        </w:rPr>
      </w:r>
      <w:r w:rsidRPr="00E11FAF">
        <w:rPr>
          <w:lang w:val="nl-NL"/>
        </w:rPr>
        <w:fldChar w:fldCharType="separate"/>
      </w:r>
      <w:r w:rsidRPr="00E11FAF">
        <w:rPr>
          <w:lang w:val="nl-NL"/>
        </w:rPr>
        <w:t>3</w:t>
      </w:r>
      <w:r w:rsidRPr="00E11FAF">
        <w:rPr>
          <w:lang w:val="nl-NL"/>
        </w:rPr>
        <w:fldChar w:fldCharType="end"/>
      </w:r>
    </w:p>
    <w:p w14:paraId="603CDFC3" w14:textId="59338E2B" w:rsidR="00DD2F3D" w:rsidRPr="00E11FAF" w:rsidRDefault="00DD2F3D">
      <w:pPr>
        <w:pStyle w:val="Inhopg2"/>
        <w:rPr>
          <w:rFonts w:eastAsiaTheme="minorEastAsia"/>
          <w:sz w:val="22"/>
          <w:lang w:val="nl-NL" w:eastAsia="nl-NL"/>
        </w:rPr>
      </w:pPr>
      <w:r w:rsidRPr="00E11FAF">
        <w:rPr>
          <w:lang w:val="nl-NL"/>
        </w:rPr>
        <w:t>1.3</w:t>
      </w:r>
      <w:r w:rsidRPr="00E11FAF">
        <w:rPr>
          <w:rFonts w:eastAsiaTheme="minorEastAsia"/>
          <w:sz w:val="22"/>
          <w:lang w:val="nl-NL" w:eastAsia="nl-NL"/>
        </w:rPr>
        <w:tab/>
      </w:r>
      <w:r w:rsidRPr="00E11FAF">
        <w:rPr>
          <w:lang w:val="nl-NL"/>
        </w:rPr>
        <w:t>Onderwerp van aanbesteding</w:t>
      </w:r>
      <w:r w:rsidRPr="00E11FAF">
        <w:rPr>
          <w:lang w:val="nl-NL"/>
        </w:rPr>
        <w:tab/>
      </w:r>
      <w:r w:rsidRPr="00E11FAF">
        <w:rPr>
          <w:lang w:val="nl-NL"/>
        </w:rPr>
        <w:fldChar w:fldCharType="begin" w:fldLock="1"/>
      </w:r>
      <w:r w:rsidRPr="00E11FAF">
        <w:rPr>
          <w:lang w:val="nl-NL"/>
        </w:rPr>
        <w:instrText xml:space="preserve"> PAGEREF _Toc53401218 \h </w:instrText>
      </w:r>
      <w:r w:rsidRPr="00E11FAF">
        <w:rPr>
          <w:lang w:val="nl-NL"/>
        </w:rPr>
      </w:r>
      <w:r w:rsidRPr="00E11FAF">
        <w:rPr>
          <w:lang w:val="nl-NL"/>
        </w:rPr>
        <w:fldChar w:fldCharType="separate"/>
      </w:r>
      <w:r w:rsidRPr="00E11FAF">
        <w:rPr>
          <w:lang w:val="nl-NL"/>
        </w:rPr>
        <w:t>3</w:t>
      </w:r>
      <w:r w:rsidRPr="00E11FAF">
        <w:rPr>
          <w:lang w:val="nl-NL"/>
        </w:rPr>
        <w:fldChar w:fldCharType="end"/>
      </w:r>
    </w:p>
    <w:p w14:paraId="1A6125CB" w14:textId="4329AF4C" w:rsidR="00DD2F3D" w:rsidRPr="00E11FAF" w:rsidRDefault="00DD2F3D">
      <w:pPr>
        <w:pStyle w:val="Inhopg3"/>
        <w:rPr>
          <w:rFonts w:eastAsiaTheme="minorEastAsia"/>
          <w:sz w:val="22"/>
          <w:lang w:val="nl-NL" w:eastAsia="nl-NL"/>
        </w:rPr>
      </w:pPr>
      <w:r w:rsidRPr="00E11FAF">
        <w:rPr>
          <w:lang w:val="nl-NL"/>
        </w:rPr>
        <w:t>1.3.1</w:t>
      </w:r>
      <w:r w:rsidRPr="00E11FAF">
        <w:rPr>
          <w:rFonts w:eastAsiaTheme="minorEastAsia"/>
          <w:sz w:val="22"/>
          <w:lang w:val="nl-NL" w:eastAsia="nl-NL"/>
        </w:rPr>
        <w:tab/>
      </w:r>
      <w:r w:rsidRPr="00E11FAF">
        <w:rPr>
          <w:lang w:val="nl-NL"/>
        </w:rPr>
        <w:t>Opdrachtgeverschap</w:t>
      </w:r>
      <w:r w:rsidRPr="00E11FAF">
        <w:rPr>
          <w:lang w:val="nl-NL"/>
        </w:rPr>
        <w:tab/>
      </w:r>
      <w:r w:rsidRPr="00E11FAF">
        <w:rPr>
          <w:lang w:val="nl-NL"/>
        </w:rPr>
        <w:fldChar w:fldCharType="begin" w:fldLock="1"/>
      </w:r>
      <w:r w:rsidRPr="00E11FAF">
        <w:rPr>
          <w:lang w:val="nl-NL"/>
        </w:rPr>
        <w:instrText xml:space="preserve"> PAGEREF _Toc53401219 \h </w:instrText>
      </w:r>
      <w:r w:rsidRPr="00E11FAF">
        <w:rPr>
          <w:lang w:val="nl-NL"/>
        </w:rPr>
      </w:r>
      <w:r w:rsidRPr="00E11FAF">
        <w:rPr>
          <w:lang w:val="nl-NL"/>
        </w:rPr>
        <w:fldChar w:fldCharType="separate"/>
      </w:r>
      <w:r w:rsidRPr="00E11FAF">
        <w:rPr>
          <w:lang w:val="nl-NL"/>
        </w:rPr>
        <w:t>3</w:t>
      </w:r>
      <w:r w:rsidRPr="00E11FAF">
        <w:rPr>
          <w:lang w:val="nl-NL"/>
        </w:rPr>
        <w:fldChar w:fldCharType="end"/>
      </w:r>
    </w:p>
    <w:p w14:paraId="1BF38A15" w14:textId="24B76AF4" w:rsidR="00DD2F3D" w:rsidRPr="00E11FAF" w:rsidRDefault="00DD2F3D">
      <w:pPr>
        <w:pStyle w:val="Inhopg3"/>
        <w:rPr>
          <w:rFonts w:eastAsiaTheme="minorEastAsia"/>
          <w:sz w:val="22"/>
          <w:lang w:val="nl-NL" w:eastAsia="nl-NL"/>
        </w:rPr>
      </w:pPr>
      <w:r w:rsidRPr="00E11FAF">
        <w:rPr>
          <w:lang w:val="nl-NL"/>
        </w:rPr>
        <w:t>1.3.2</w:t>
      </w:r>
      <w:r w:rsidRPr="00E11FAF">
        <w:rPr>
          <w:rFonts w:eastAsiaTheme="minorEastAsia"/>
          <w:sz w:val="22"/>
          <w:lang w:val="nl-NL" w:eastAsia="nl-NL"/>
        </w:rPr>
        <w:tab/>
      </w:r>
      <w:r w:rsidRPr="00E11FAF">
        <w:rPr>
          <w:lang w:val="nl-NL"/>
        </w:rPr>
        <w:t>Omschrijving van de opdracht</w:t>
      </w:r>
      <w:r w:rsidRPr="00E11FAF">
        <w:rPr>
          <w:lang w:val="nl-NL"/>
        </w:rPr>
        <w:tab/>
      </w:r>
      <w:r w:rsidRPr="00E11FAF">
        <w:rPr>
          <w:lang w:val="nl-NL"/>
        </w:rPr>
        <w:fldChar w:fldCharType="begin" w:fldLock="1"/>
      </w:r>
      <w:r w:rsidRPr="00E11FAF">
        <w:rPr>
          <w:lang w:val="nl-NL"/>
        </w:rPr>
        <w:instrText xml:space="preserve"> PAGEREF _Toc53401220 \h </w:instrText>
      </w:r>
      <w:r w:rsidRPr="00E11FAF">
        <w:rPr>
          <w:lang w:val="nl-NL"/>
        </w:rPr>
      </w:r>
      <w:r w:rsidRPr="00E11FAF">
        <w:rPr>
          <w:lang w:val="nl-NL"/>
        </w:rPr>
        <w:fldChar w:fldCharType="separate"/>
      </w:r>
      <w:r w:rsidRPr="00E11FAF">
        <w:rPr>
          <w:lang w:val="nl-NL"/>
        </w:rPr>
        <w:t>3</w:t>
      </w:r>
      <w:r w:rsidRPr="00E11FAF">
        <w:rPr>
          <w:lang w:val="nl-NL"/>
        </w:rPr>
        <w:fldChar w:fldCharType="end"/>
      </w:r>
    </w:p>
    <w:p w14:paraId="6904F6FB" w14:textId="39B6A34C" w:rsidR="00DD2F3D" w:rsidRPr="00E11FAF" w:rsidRDefault="00DD2F3D">
      <w:pPr>
        <w:pStyle w:val="Inhopg3"/>
        <w:rPr>
          <w:rFonts w:eastAsiaTheme="minorEastAsia"/>
          <w:sz w:val="22"/>
          <w:lang w:val="nl-NL" w:eastAsia="nl-NL"/>
        </w:rPr>
      </w:pPr>
      <w:r w:rsidRPr="00E11FAF">
        <w:rPr>
          <w:lang w:val="nl-NL"/>
        </w:rPr>
        <w:t>1.3.3</w:t>
      </w:r>
      <w:r w:rsidRPr="00E11FAF">
        <w:rPr>
          <w:rFonts w:eastAsiaTheme="minorEastAsia"/>
          <w:sz w:val="22"/>
          <w:lang w:val="nl-NL" w:eastAsia="nl-NL"/>
        </w:rPr>
        <w:tab/>
      </w:r>
      <w:r w:rsidRPr="00E11FAF">
        <w:rPr>
          <w:lang w:val="nl-NL"/>
        </w:rPr>
        <w:t>Nadere toelichting op de opdracht</w:t>
      </w:r>
      <w:r w:rsidRPr="00E11FAF">
        <w:rPr>
          <w:lang w:val="nl-NL"/>
        </w:rPr>
        <w:tab/>
      </w:r>
      <w:r w:rsidRPr="00E11FAF">
        <w:rPr>
          <w:lang w:val="nl-NL"/>
        </w:rPr>
        <w:fldChar w:fldCharType="begin" w:fldLock="1"/>
      </w:r>
      <w:r w:rsidRPr="00E11FAF">
        <w:rPr>
          <w:lang w:val="nl-NL"/>
        </w:rPr>
        <w:instrText xml:space="preserve"> PAGEREF _Toc53401221 \h </w:instrText>
      </w:r>
      <w:r w:rsidRPr="00E11FAF">
        <w:rPr>
          <w:lang w:val="nl-NL"/>
        </w:rPr>
      </w:r>
      <w:r w:rsidRPr="00E11FAF">
        <w:rPr>
          <w:lang w:val="nl-NL"/>
        </w:rPr>
        <w:fldChar w:fldCharType="separate"/>
      </w:r>
      <w:r w:rsidRPr="00E11FAF">
        <w:rPr>
          <w:lang w:val="nl-NL"/>
        </w:rPr>
        <w:t>4</w:t>
      </w:r>
      <w:r w:rsidRPr="00E11FAF">
        <w:rPr>
          <w:lang w:val="nl-NL"/>
        </w:rPr>
        <w:fldChar w:fldCharType="end"/>
      </w:r>
    </w:p>
    <w:p w14:paraId="7E83F397" w14:textId="4E532368" w:rsidR="00DD2F3D" w:rsidRPr="00E11FAF" w:rsidRDefault="00DD2F3D">
      <w:pPr>
        <w:pStyle w:val="Inhopg3"/>
        <w:rPr>
          <w:rFonts w:eastAsiaTheme="minorEastAsia"/>
          <w:sz w:val="22"/>
          <w:lang w:val="nl-NL" w:eastAsia="nl-NL"/>
        </w:rPr>
      </w:pPr>
      <w:r w:rsidRPr="00E11FAF">
        <w:rPr>
          <w:lang w:val="nl-NL"/>
        </w:rPr>
        <w:t>1.3.4</w:t>
      </w:r>
      <w:r w:rsidRPr="00E11FAF">
        <w:rPr>
          <w:rFonts w:eastAsiaTheme="minorEastAsia"/>
          <w:sz w:val="22"/>
          <w:lang w:val="nl-NL" w:eastAsia="nl-NL"/>
        </w:rPr>
        <w:tab/>
      </w:r>
      <w:r w:rsidRPr="00E11FAF">
        <w:rPr>
          <w:lang w:val="nl-NL"/>
        </w:rPr>
        <w:t>Bouworganisatievorm</w:t>
      </w:r>
      <w:r w:rsidRPr="00E11FAF">
        <w:rPr>
          <w:lang w:val="nl-NL"/>
        </w:rPr>
        <w:tab/>
      </w:r>
      <w:r w:rsidRPr="00E11FAF">
        <w:rPr>
          <w:lang w:val="nl-NL"/>
        </w:rPr>
        <w:fldChar w:fldCharType="begin" w:fldLock="1"/>
      </w:r>
      <w:r w:rsidRPr="00E11FAF">
        <w:rPr>
          <w:lang w:val="nl-NL"/>
        </w:rPr>
        <w:instrText xml:space="preserve"> PAGEREF _Toc53401222 \h </w:instrText>
      </w:r>
      <w:r w:rsidRPr="00E11FAF">
        <w:rPr>
          <w:lang w:val="nl-NL"/>
        </w:rPr>
      </w:r>
      <w:r w:rsidRPr="00E11FAF">
        <w:rPr>
          <w:lang w:val="nl-NL"/>
        </w:rPr>
        <w:fldChar w:fldCharType="separate"/>
      </w:r>
      <w:r w:rsidRPr="00E11FAF">
        <w:rPr>
          <w:lang w:val="nl-NL"/>
        </w:rPr>
        <w:t>6</w:t>
      </w:r>
      <w:r w:rsidRPr="00E11FAF">
        <w:rPr>
          <w:lang w:val="nl-NL"/>
        </w:rPr>
        <w:fldChar w:fldCharType="end"/>
      </w:r>
    </w:p>
    <w:p w14:paraId="2724E417" w14:textId="73EDC3E9" w:rsidR="00DD2F3D" w:rsidRPr="00E11FAF" w:rsidRDefault="00DD2F3D">
      <w:pPr>
        <w:pStyle w:val="Inhopg3"/>
        <w:rPr>
          <w:rFonts w:eastAsiaTheme="minorEastAsia"/>
          <w:sz w:val="22"/>
          <w:lang w:val="nl-NL" w:eastAsia="nl-NL"/>
        </w:rPr>
      </w:pPr>
      <w:r w:rsidRPr="00E11FAF">
        <w:rPr>
          <w:lang w:val="nl-NL"/>
        </w:rPr>
        <w:t>1.3.5</w:t>
      </w:r>
      <w:r w:rsidRPr="00E11FAF">
        <w:rPr>
          <w:rFonts w:eastAsiaTheme="minorEastAsia"/>
          <w:sz w:val="22"/>
          <w:lang w:val="nl-NL" w:eastAsia="nl-NL"/>
        </w:rPr>
        <w:tab/>
      </w:r>
      <w:r w:rsidRPr="00E11FAF">
        <w:rPr>
          <w:lang w:val="nl-NL"/>
        </w:rPr>
        <w:t>Tijds- en waardebepaling</w:t>
      </w:r>
      <w:r w:rsidRPr="00E11FAF">
        <w:rPr>
          <w:lang w:val="nl-NL"/>
        </w:rPr>
        <w:tab/>
      </w:r>
      <w:r w:rsidRPr="00E11FAF">
        <w:rPr>
          <w:lang w:val="nl-NL"/>
        </w:rPr>
        <w:fldChar w:fldCharType="begin" w:fldLock="1"/>
      </w:r>
      <w:r w:rsidRPr="00E11FAF">
        <w:rPr>
          <w:lang w:val="nl-NL"/>
        </w:rPr>
        <w:instrText xml:space="preserve"> PAGEREF _Toc53401223 \h </w:instrText>
      </w:r>
      <w:r w:rsidRPr="00E11FAF">
        <w:rPr>
          <w:lang w:val="nl-NL"/>
        </w:rPr>
      </w:r>
      <w:r w:rsidRPr="00E11FAF">
        <w:rPr>
          <w:lang w:val="nl-NL"/>
        </w:rPr>
        <w:fldChar w:fldCharType="separate"/>
      </w:r>
      <w:r w:rsidRPr="00E11FAF">
        <w:rPr>
          <w:lang w:val="nl-NL"/>
        </w:rPr>
        <w:t>6</w:t>
      </w:r>
      <w:r w:rsidRPr="00E11FAF">
        <w:rPr>
          <w:lang w:val="nl-NL"/>
        </w:rPr>
        <w:fldChar w:fldCharType="end"/>
      </w:r>
    </w:p>
    <w:p w14:paraId="4D4F0020" w14:textId="27C50615" w:rsidR="00DD2F3D" w:rsidRPr="00E11FAF" w:rsidRDefault="00DD2F3D">
      <w:pPr>
        <w:pStyle w:val="Inhopg2"/>
        <w:rPr>
          <w:rFonts w:eastAsiaTheme="minorEastAsia"/>
          <w:sz w:val="22"/>
          <w:lang w:val="nl-NL" w:eastAsia="nl-NL"/>
        </w:rPr>
      </w:pPr>
      <w:r w:rsidRPr="00E11FAF">
        <w:rPr>
          <w:lang w:val="nl-NL"/>
        </w:rPr>
        <w:t>1.4</w:t>
      </w:r>
      <w:r w:rsidRPr="00E11FAF">
        <w:rPr>
          <w:rFonts w:eastAsiaTheme="minorEastAsia"/>
          <w:sz w:val="22"/>
          <w:lang w:val="nl-NL" w:eastAsia="nl-NL"/>
        </w:rPr>
        <w:tab/>
      </w:r>
      <w:r w:rsidRPr="00E11FAF">
        <w:rPr>
          <w:lang w:val="nl-NL"/>
        </w:rPr>
        <w:t>Communicatie, uitwisseling van documenten en integriteit</w:t>
      </w:r>
      <w:r w:rsidRPr="00E11FAF">
        <w:rPr>
          <w:lang w:val="nl-NL"/>
        </w:rPr>
        <w:tab/>
      </w:r>
      <w:r w:rsidRPr="00E11FAF">
        <w:rPr>
          <w:lang w:val="nl-NL"/>
        </w:rPr>
        <w:fldChar w:fldCharType="begin" w:fldLock="1"/>
      </w:r>
      <w:r w:rsidRPr="00E11FAF">
        <w:rPr>
          <w:lang w:val="nl-NL"/>
        </w:rPr>
        <w:instrText xml:space="preserve"> PAGEREF _Toc53401224 \h </w:instrText>
      </w:r>
      <w:r w:rsidRPr="00E11FAF">
        <w:rPr>
          <w:lang w:val="nl-NL"/>
        </w:rPr>
      </w:r>
      <w:r w:rsidRPr="00E11FAF">
        <w:rPr>
          <w:lang w:val="nl-NL"/>
        </w:rPr>
        <w:fldChar w:fldCharType="separate"/>
      </w:r>
      <w:r w:rsidRPr="00E11FAF">
        <w:rPr>
          <w:lang w:val="nl-NL"/>
        </w:rPr>
        <w:t>7</w:t>
      </w:r>
      <w:r w:rsidRPr="00E11FAF">
        <w:rPr>
          <w:lang w:val="nl-NL"/>
        </w:rPr>
        <w:fldChar w:fldCharType="end"/>
      </w:r>
    </w:p>
    <w:p w14:paraId="6AC4A72F" w14:textId="30F247E4" w:rsidR="00DD2F3D" w:rsidRPr="00E11FAF" w:rsidRDefault="00DD2F3D">
      <w:pPr>
        <w:pStyle w:val="Inhopg2"/>
        <w:rPr>
          <w:rFonts w:eastAsiaTheme="minorEastAsia"/>
          <w:sz w:val="22"/>
          <w:lang w:val="nl-NL" w:eastAsia="nl-NL"/>
        </w:rPr>
      </w:pPr>
      <w:r w:rsidRPr="00E11FAF">
        <w:rPr>
          <w:lang w:val="nl-NL"/>
        </w:rPr>
        <w:t>1.5</w:t>
      </w:r>
      <w:r w:rsidRPr="00E11FAF">
        <w:rPr>
          <w:rFonts w:eastAsiaTheme="minorEastAsia"/>
          <w:sz w:val="22"/>
          <w:lang w:val="nl-NL" w:eastAsia="nl-NL"/>
        </w:rPr>
        <w:tab/>
      </w:r>
      <w:r w:rsidRPr="00E11FAF">
        <w:rPr>
          <w:lang w:val="nl-NL"/>
        </w:rPr>
        <w:t>Aankondiging</w:t>
      </w:r>
      <w:r w:rsidRPr="00E11FAF">
        <w:rPr>
          <w:lang w:val="nl-NL"/>
        </w:rPr>
        <w:tab/>
      </w:r>
      <w:r w:rsidRPr="00E11FAF">
        <w:rPr>
          <w:lang w:val="nl-NL"/>
        </w:rPr>
        <w:fldChar w:fldCharType="begin" w:fldLock="1"/>
      </w:r>
      <w:r w:rsidRPr="00E11FAF">
        <w:rPr>
          <w:lang w:val="nl-NL"/>
        </w:rPr>
        <w:instrText xml:space="preserve"> PAGEREF _Toc53401225 \h </w:instrText>
      </w:r>
      <w:r w:rsidRPr="00E11FAF">
        <w:rPr>
          <w:lang w:val="nl-NL"/>
        </w:rPr>
      </w:r>
      <w:r w:rsidRPr="00E11FAF">
        <w:rPr>
          <w:lang w:val="nl-NL"/>
        </w:rPr>
        <w:fldChar w:fldCharType="separate"/>
      </w:r>
      <w:r w:rsidRPr="00E11FAF">
        <w:rPr>
          <w:lang w:val="nl-NL"/>
        </w:rPr>
        <w:t>7</w:t>
      </w:r>
      <w:r w:rsidRPr="00E11FAF">
        <w:rPr>
          <w:lang w:val="nl-NL"/>
        </w:rPr>
        <w:fldChar w:fldCharType="end"/>
      </w:r>
    </w:p>
    <w:p w14:paraId="154EB4EE" w14:textId="5854750B" w:rsidR="00DD2F3D" w:rsidRPr="00E11FAF" w:rsidRDefault="00DD2F3D">
      <w:pPr>
        <w:pStyle w:val="Inhopg2"/>
        <w:rPr>
          <w:rFonts w:eastAsiaTheme="minorEastAsia"/>
          <w:sz w:val="22"/>
          <w:lang w:val="nl-NL" w:eastAsia="nl-NL"/>
        </w:rPr>
      </w:pPr>
      <w:r w:rsidRPr="00E11FAF">
        <w:rPr>
          <w:lang w:val="nl-NL"/>
        </w:rPr>
        <w:t>1.6</w:t>
      </w:r>
      <w:r w:rsidRPr="00E11FAF">
        <w:rPr>
          <w:rFonts w:eastAsiaTheme="minorEastAsia"/>
          <w:sz w:val="22"/>
          <w:lang w:val="nl-NL" w:eastAsia="nl-NL"/>
        </w:rPr>
        <w:tab/>
      </w:r>
      <w:r w:rsidRPr="00E11FAF">
        <w:rPr>
          <w:lang w:val="nl-NL"/>
        </w:rPr>
        <w:t>Marktconsultatie</w:t>
      </w:r>
      <w:r w:rsidRPr="00E11FAF">
        <w:rPr>
          <w:lang w:val="nl-NL"/>
        </w:rPr>
        <w:tab/>
      </w:r>
      <w:r w:rsidRPr="00E11FAF">
        <w:rPr>
          <w:lang w:val="nl-NL"/>
        </w:rPr>
        <w:fldChar w:fldCharType="begin" w:fldLock="1"/>
      </w:r>
      <w:r w:rsidRPr="00E11FAF">
        <w:rPr>
          <w:lang w:val="nl-NL"/>
        </w:rPr>
        <w:instrText xml:space="preserve"> PAGEREF _Toc53401226 \h </w:instrText>
      </w:r>
      <w:r w:rsidRPr="00E11FAF">
        <w:rPr>
          <w:lang w:val="nl-NL"/>
        </w:rPr>
      </w:r>
      <w:r w:rsidRPr="00E11FAF">
        <w:rPr>
          <w:lang w:val="nl-NL"/>
        </w:rPr>
        <w:fldChar w:fldCharType="separate"/>
      </w:r>
      <w:r w:rsidRPr="00E11FAF">
        <w:rPr>
          <w:lang w:val="nl-NL"/>
        </w:rPr>
        <w:t>7</w:t>
      </w:r>
      <w:r w:rsidRPr="00E11FAF">
        <w:rPr>
          <w:lang w:val="nl-NL"/>
        </w:rPr>
        <w:fldChar w:fldCharType="end"/>
      </w:r>
    </w:p>
    <w:p w14:paraId="077FD5DF" w14:textId="18732165" w:rsidR="00DD2F3D" w:rsidRPr="00E11FAF" w:rsidRDefault="00DD2F3D">
      <w:pPr>
        <w:pStyle w:val="Inhopg1"/>
        <w:rPr>
          <w:rFonts w:eastAsiaTheme="minorEastAsia"/>
          <w:b w:val="0"/>
          <w:color w:val="auto"/>
          <w:sz w:val="22"/>
          <w:lang w:eastAsia="nl-NL"/>
        </w:rPr>
      </w:pPr>
      <w:r w:rsidRPr="00E11FAF">
        <w:t>2</w:t>
      </w:r>
      <w:r w:rsidRPr="00E11FAF">
        <w:rPr>
          <w:rFonts w:eastAsiaTheme="minorEastAsia"/>
          <w:b w:val="0"/>
          <w:color w:val="auto"/>
          <w:sz w:val="22"/>
          <w:lang w:eastAsia="nl-NL"/>
        </w:rPr>
        <w:tab/>
      </w:r>
      <w:r w:rsidRPr="00E11FAF">
        <w:t>Planning (selectiefase)</w:t>
      </w:r>
      <w:r w:rsidRPr="00E11FAF">
        <w:tab/>
      </w:r>
      <w:r w:rsidRPr="00E11FAF">
        <w:fldChar w:fldCharType="begin" w:fldLock="1"/>
      </w:r>
      <w:r w:rsidRPr="00E11FAF">
        <w:instrText xml:space="preserve"> PAGEREF _Toc53401227 \h </w:instrText>
      </w:r>
      <w:r w:rsidRPr="00E11FAF">
        <w:fldChar w:fldCharType="separate"/>
      </w:r>
      <w:r w:rsidRPr="00E11FAF">
        <w:t>9</w:t>
      </w:r>
      <w:r w:rsidRPr="00E11FAF">
        <w:fldChar w:fldCharType="end"/>
      </w:r>
    </w:p>
    <w:p w14:paraId="4E3C8375" w14:textId="1F4F1402" w:rsidR="00DD2F3D" w:rsidRPr="00E11FAF" w:rsidRDefault="00DD2F3D">
      <w:pPr>
        <w:pStyle w:val="Inhopg1"/>
        <w:rPr>
          <w:rFonts w:eastAsiaTheme="minorEastAsia"/>
          <w:b w:val="0"/>
          <w:color w:val="auto"/>
          <w:sz w:val="22"/>
          <w:lang w:eastAsia="nl-NL"/>
        </w:rPr>
      </w:pPr>
      <w:r w:rsidRPr="00E11FAF">
        <w:t>3</w:t>
      </w:r>
      <w:r w:rsidRPr="00E11FAF">
        <w:rPr>
          <w:rFonts w:eastAsiaTheme="minorEastAsia"/>
          <w:b w:val="0"/>
          <w:color w:val="auto"/>
          <w:sz w:val="22"/>
          <w:lang w:eastAsia="nl-NL"/>
        </w:rPr>
        <w:tab/>
      </w:r>
      <w:r w:rsidRPr="00E11FAF">
        <w:t>Inlichten en informatie uitwisselen</w:t>
      </w:r>
      <w:r w:rsidRPr="00E11FAF">
        <w:tab/>
      </w:r>
      <w:r w:rsidRPr="00E11FAF">
        <w:fldChar w:fldCharType="begin" w:fldLock="1"/>
      </w:r>
      <w:r w:rsidRPr="00E11FAF">
        <w:instrText xml:space="preserve"> PAGEREF _Toc53401228 \h </w:instrText>
      </w:r>
      <w:r w:rsidRPr="00E11FAF">
        <w:fldChar w:fldCharType="separate"/>
      </w:r>
      <w:r w:rsidRPr="00E11FAF">
        <w:t>10</w:t>
      </w:r>
      <w:r w:rsidRPr="00E11FAF">
        <w:fldChar w:fldCharType="end"/>
      </w:r>
    </w:p>
    <w:p w14:paraId="028C093B" w14:textId="0D25D98C" w:rsidR="00DD2F3D" w:rsidRPr="00E11FAF" w:rsidRDefault="00DD2F3D">
      <w:pPr>
        <w:pStyle w:val="Inhopg2"/>
        <w:rPr>
          <w:rFonts w:eastAsiaTheme="minorEastAsia"/>
          <w:sz w:val="22"/>
          <w:lang w:val="nl-NL" w:eastAsia="nl-NL"/>
        </w:rPr>
      </w:pPr>
      <w:r w:rsidRPr="00E11FAF">
        <w:rPr>
          <w:lang w:val="nl-NL"/>
        </w:rPr>
        <w:t>3.1</w:t>
      </w:r>
      <w:r w:rsidRPr="00E11FAF">
        <w:rPr>
          <w:rFonts w:eastAsiaTheme="minorEastAsia"/>
          <w:sz w:val="22"/>
          <w:lang w:val="nl-NL" w:eastAsia="nl-NL"/>
        </w:rPr>
        <w:tab/>
      </w:r>
      <w:r w:rsidRPr="00E11FAF">
        <w:rPr>
          <w:lang w:val="nl-NL"/>
        </w:rPr>
        <w:t>Algemeen</w:t>
      </w:r>
      <w:r w:rsidRPr="00E11FAF">
        <w:rPr>
          <w:lang w:val="nl-NL"/>
        </w:rPr>
        <w:tab/>
      </w:r>
      <w:r w:rsidRPr="00E11FAF">
        <w:rPr>
          <w:lang w:val="nl-NL"/>
        </w:rPr>
        <w:fldChar w:fldCharType="begin" w:fldLock="1"/>
      </w:r>
      <w:r w:rsidRPr="00E11FAF">
        <w:rPr>
          <w:lang w:val="nl-NL"/>
        </w:rPr>
        <w:instrText xml:space="preserve"> PAGEREF _Toc53401229 \h </w:instrText>
      </w:r>
      <w:r w:rsidRPr="00E11FAF">
        <w:rPr>
          <w:lang w:val="nl-NL"/>
        </w:rPr>
      </w:r>
      <w:r w:rsidRPr="00E11FAF">
        <w:rPr>
          <w:lang w:val="nl-NL"/>
        </w:rPr>
        <w:fldChar w:fldCharType="separate"/>
      </w:r>
      <w:r w:rsidRPr="00E11FAF">
        <w:rPr>
          <w:lang w:val="nl-NL"/>
        </w:rPr>
        <w:t>10</w:t>
      </w:r>
      <w:r w:rsidRPr="00E11FAF">
        <w:rPr>
          <w:lang w:val="nl-NL"/>
        </w:rPr>
        <w:fldChar w:fldCharType="end"/>
      </w:r>
    </w:p>
    <w:p w14:paraId="514ADB39" w14:textId="32457F7F" w:rsidR="00DD2F3D" w:rsidRPr="00E11FAF" w:rsidRDefault="00DD2F3D">
      <w:pPr>
        <w:pStyle w:val="Inhopg2"/>
        <w:rPr>
          <w:rFonts w:eastAsiaTheme="minorEastAsia"/>
          <w:sz w:val="22"/>
          <w:lang w:val="nl-NL" w:eastAsia="nl-NL"/>
        </w:rPr>
      </w:pPr>
      <w:r w:rsidRPr="00E11FAF">
        <w:rPr>
          <w:lang w:val="nl-NL"/>
        </w:rPr>
        <w:t>3.2</w:t>
      </w:r>
      <w:r w:rsidRPr="00E11FAF">
        <w:rPr>
          <w:rFonts w:eastAsiaTheme="minorEastAsia"/>
          <w:sz w:val="22"/>
          <w:lang w:val="nl-NL" w:eastAsia="nl-NL"/>
        </w:rPr>
        <w:tab/>
      </w:r>
      <w:r w:rsidRPr="00E11FAF">
        <w:rPr>
          <w:lang w:val="nl-NL"/>
        </w:rPr>
        <w:t>Bezoek van de locatie</w:t>
      </w:r>
      <w:r w:rsidRPr="00E11FAF">
        <w:rPr>
          <w:lang w:val="nl-NL"/>
        </w:rPr>
        <w:tab/>
      </w:r>
      <w:r w:rsidRPr="00E11FAF">
        <w:rPr>
          <w:lang w:val="nl-NL"/>
        </w:rPr>
        <w:fldChar w:fldCharType="begin" w:fldLock="1"/>
      </w:r>
      <w:r w:rsidRPr="00E11FAF">
        <w:rPr>
          <w:lang w:val="nl-NL"/>
        </w:rPr>
        <w:instrText xml:space="preserve"> PAGEREF _Toc53401230 \h </w:instrText>
      </w:r>
      <w:r w:rsidRPr="00E11FAF">
        <w:rPr>
          <w:lang w:val="nl-NL"/>
        </w:rPr>
      </w:r>
      <w:r w:rsidRPr="00E11FAF">
        <w:rPr>
          <w:lang w:val="nl-NL"/>
        </w:rPr>
        <w:fldChar w:fldCharType="separate"/>
      </w:r>
      <w:r w:rsidRPr="00E11FAF">
        <w:rPr>
          <w:lang w:val="nl-NL"/>
        </w:rPr>
        <w:t>10</w:t>
      </w:r>
      <w:r w:rsidRPr="00E11FAF">
        <w:rPr>
          <w:lang w:val="nl-NL"/>
        </w:rPr>
        <w:fldChar w:fldCharType="end"/>
      </w:r>
    </w:p>
    <w:p w14:paraId="3FC8FBCA" w14:textId="7DA918AB" w:rsidR="00DD2F3D" w:rsidRPr="00E11FAF" w:rsidRDefault="00DD2F3D">
      <w:pPr>
        <w:pStyle w:val="Inhopg2"/>
        <w:rPr>
          <w:rFonts w:eastAsiaTheme="minorEastAsia"/>
          <w:sz w:val="22"/>
          <w:lang w:val="nl-NL" w:eastAsia="nl-NL"/>
        </w:rPr>
      </w:pPr>
      <w:r w:rsidRPr="00E11FAF">
        <w:rPr>
          <w:lang w:val="nl-NL"/>
        </w:rPr>
        <w:t>3.3</w:t>
      </w:r>
      <w:r w:rsidRPr="00E11FAF">
        <w:rPr>
          <w:rFonts w:eastAsiaTheme="minorEastAsia"/>
          <w:sz w:val="22"/>
          <w:lang w:val="nl-NL" w:eastAsia="nl-NL"/>
        </w:rPr>
        <w:tab/>
      </w:r>
      <w:r w:rsidRPr="00E11FAF">
        <w:rPr>
          <w:lang w:val="nl-NL"/>
        </w:rPr>
        <w:t>Startbijeenkomst</w:t>
      </w:r>
      <w:r w:rsidRPr="00E11FAF">
        <w:rPr>
          <w:lang w:val="nl-NL"/>
        </w:rPr>
        <w:tab/>
      </w:r>
      <w:r w:rsidRPr="00E11FAF">
        <w:rPr>
          <w:lang w:val="nl-NL"/>
        </w:rPr>
        <w:fldChar w:fldCharType="begin" w:fldLock="1"/>
      </w:r>
      <w:r w:rsidRPr="00E11FAF">
        <w:rPr>
          <w:lang w:val="nl-NL"/>
        </w:rPr>
        <w:instrText xml:space="preserve"> PAGEREF _Toc53401231 \h </w:instrText>
      </w:r>
      <w:r w:rsidRPr="00E11FAF">
        <w:rPr>
          <w:lang w:val="nl-NL"/>
        </w:rPr>
      </w:r>
      <w:r w:rsidRPr="00E11FAF">
        <w:rPr>
          <w:lang w:val="nl-NL"/>
        </w:rPr>
        <w:fldChar w:fldCharType="separate"/>
      </w:r>
      <w:r w:rsidRPr="00E11FAF">
        <w:rPr>
          <w:lang w:val="nl-NL"/>
        </w:rPr>
        <w:t>10</w:t>
      </w:r>
      <w:r w:rsidRPr="00E11FAF">
        <w:rPr>
          <w:lang w:val="nl-NL"/>
        </w:rPr>
        <w:fldChar w:fldCharType="end"/>
      </w:r>
    </w:p>
    <w:p w14:paraId="1C705C50" w14:textId="02D9D771" w:rsidR="00DD2F3D" w:rsidRPr="00E11FAF" w:rsidRDefault="00DD2F3D">
      <w:pPr>
        <w:pStyle w:val="Inhopg2"/>
        <w:rPr>
          <w:rFonts w:eastAsiaTheme="minorEastAsia"/>
          <w:sz w:val="22"/>
          <w:lang w:val="nl-NL" w:eastAsia="nl-NL"/>
        </w:rPr>
      </w:pPr>
      <w:r w:rsidRPr="00E11FAF">
        <w:rPr>
          <w:lang w:val="nl-NL"/>
        </w:rPr>
        <w:t>3.4</w:t>
      </w:r>
      <w:r w:rsidRPr="00E11FAF">
        <w:rPr>
          <w:rFonts w:eastAsiaTheme="minorEastAsia"/>
          <w:sz w:val="22"/>
          <w:lang w:val="nl-NL" w:eastAsia="nl-NL"/>
        </w:rPr>
        <w:tab/>
      </w:r>
      <w:r w:rsidRPr="00E11FAF">
        <w:rPr>
          <w:lang w:val="nl-NL"/>
        </w:rPr>
        <w:t>Nadere inlichtingen ten behoeve van de aanmelding</w:t>
      </w:r>
      <w:r w:rsidRPr="00E11FAF">
        <w:rPr>
          <w:lang w:val="nl-NL"/>
        </w:rPr>
        <w:tab/>
      </w:r>
      <w:r w:rsidRPr="00E11FAF">
        <w:rPr>
          <w:lang w:val="nl-NL"/>
        </w:rPr>
        <w:fldChar w:fldCharType="begin" w:fldLock="1"/>
      </w:r>
      <w:r w:rsidRPr="00E11FAF">
        <w:rPr>
          <w:lang w:val="nl-NL"/>
        </w:rPr>
        <w:instrText xml:space="preserve"> PAGEREF _Toc53401233 \h </w:instrText>
      </w:r>
      <w:r w:rsidRPr="00E11FAF">
        <w:rPr>
          <w:lang w:val="nl-NL"/>
        </w:rPr>
      </w:r>
      <w:r w:rsidRPr="00E11FAF">
        <w:rPr>
          <w:lang w:val="nl-NL"/>
        </w:rPr>
        <w:fldChar w:fldCharType="separate"/>
      </w:r>
      <w:r w:rsidRPr="00E11FAF">
        <w:rPr>
          <w:lang w:val="nl-NL"/>
        </w:rPr>
        <w:t>10</w:t>
      </w:r>
      <w:r w:rsidRPr="00E11FAF">
        <w:rPr>
          <w:lang w:val="nl-NL"/>
        </w:rPr>
        <w:fldChar w:fldCharType="end"/>
      </w:r>
    </w:p>
    <w:p w14:paraId="1D921A11" w14:textId="4E9FC590" w:rsidR="00DD2F3D" w:rsidRPr="00E11FAF" w:rsidRDefault="00DD2F3D">
      <w:pPr>
        <w:pStyle w:val="Inhopg1"/>
        <w:rPr>
          <w:rFonts w:eastAsiaTheme="minorEastAsia"/>
          <w:b w:val="0"/>
          <w:color w:val="auto"/>
          <w:sz w:val="22"/>
          <w:lang w:eastAsia="nl-NL"/>
        </w:rPr>
      </w:pPr>
      <w:r w:rsidRPr="00E11FAF">
        <w:t>4</w:t>
      </w:r>
      <w:r w:rsidRPr="00E11FAF">
        <w:rPr>
          <w:rFonts w:eastAsiaTheme="minorEastAsia"/>
          <w:b w:val="0"/>
          <w:color w:val="auto"/>
          <w:sz w:val="22"/>
          <w:lang w:eastAsia="nl-NL"/>
        </w:rPr>
        <w:tab/>
      </w:r>
      <w:r w:rsidRPr="00E11FAF">
        <w:t>Uitsluitingsgronden en geschiktheidseisen</w:t>
      </w:r>
      <w:r w:rsidRPr="00E11FAF">
        <w:tab/>
      </w:r>
      <w:r w:rsidRPr="00E11FAF">
        <w:fldChar w:fldCharType="begin" w:fldLock="1"/>
      </w:r>
      <w:r w:rsidRPr="00E11FAF">
        <w:instrText xml:space="preserve"> PAGEREF _Toc53401234 \h </w:instrText>
      </w:r>
      <w:r w:rsidRPr="00E11FAF">
        <w:fldChar w:fldCharType="separate"/>
      </w:r>
      <w:r w:rsidRPr="00E11FAF">
        <w:t>12</w:t>
      </w:r>
      <w:r w:rsidRPr="00E11FAF">
        <w:fldChar w:fldCharType="end"/>
      </w:r>
    </w:p>
    <w:p w14:paraId="08FED013" w14:textId="546699A5" w:rsidR="00DD2F3D" w:rsidRPr="00E11FAF" w:rsidRDefault="00DD2F3D">
      <w:pPr>
        <w:pStyle w:val="Inhopg2"/>
        <w:rPr>
          <w:rFonts w:eastAsiaTheme="minorEastAsia"/>
          <w:sz w:val="22"/>
          <w:lang w:val="nl-NL" w:eastAsia="nl-NL"/>
        </w:rPr>
      </w:pPr>
      <w:r w:rsidRPr="00E11FAF">
        <w:rPr>
          <w:lang w:val="nl-NL"/>
        </w:rPr>
        <w:t>4.1</w:t>
      </w:r>
      <w:r w:rsidRPr="00E11FAF">
        <w:rPr>
          <w:rFonts w:eastAsiaTheme="minorEastAsia"/>
          <w:sz w:val="22"/>
          <w:lang w:val="nl-NL" w:eastAsia="nl-NL"/>
        </w:rPr>
        <w:tab/>
      </w:r>
      <w:r w:rsidRPr="00E11FAF">
        <w:rPr>
          <w:lang w:val="nl-NL"/>
        </w:rPr>
        <w:t>Uniform Europees Aanbestedingsdocument</w:t>
      </w:r>
      <w:r w:rsidRPr="00E11FAF">
        <w:rPr>
          <w:lang w:val="nl-NL"/>
        </w:rPr>
        <w:tab/>
      </w:r>
      <w:r w:rsidRPr="00E11FAF">
        <w:rPr>
          <w:lang w:val="nl-NL"/>
        </w:rPr>
        <w:fldChar w:fldCharType="begin" w:fldLock="1"/>
      </w:r>
      <w:r w:rsidRPr="00E11FAF">
        <w:rPr>
          <w:lang w:val="nl-NL"/>
        </w:rPr>
        <w:instrText xml:space="preserve"> PAGEREF _Toc53401235 \h </w:instrText>
      </w:r>
      <w:r w:rsidRPr="00E11FAF">
        <w:rPr>
          <w:lang w:val="nl-NL"/>
        </w:rPr>
      </w:r>
      <w:r w:rsidRPr="00E11FAF">
        <w:rPr>
          <w:lang w:val="nl-NL"/>
        </w:rPr>
        <w:fldChar w:fldCharType="separate"/>
      </w:r>
      <w:r w:rsidRPr="00E11FAF">
        <w:rPr>
          <w:lang w:val="nl-NL"/>
        </w:rPr>
        <w:t>12</w:t>
      </w:r>
      <w:r w:rsidRPr="00E11FAF">
        <w:rPr>
          <w:lang w:val="nl-NL"/>
        </w:rPr>
        <w:fldChar w:fldCharType="end"/>
      </w:r>
    </w:p>
    <w:p w14:paraId="328130D6" w14:textId="165A2992" w:rsidR="00DD2F3D" w:rsidRPr="00E11FAF" w:rsidRDefault="00DD2F3D">
      <w:pPr>
        <w:pStyle w:val="Inhopg2"/>
        <w:rPr>
          <w:rFonts w:eastAsiaTheme="minorEastAsia"/>
          <w:sz w:val="22"/>
          <w:lang w:val="nl-NL" w:eastAsia="nl-NL"/>
        </w:rPr>
      </w:pPr>
      <w:r w:rsidRPr="00E11FAF">
        <w:rPr>
          <w:lang w:val="nl-NL"/>
        </w:rPr>
        <w:t>4.2</w:t>
      </w:r>
      <w:r w:rsidRPr="00E11FAF">
        <w:rPr>
          <w:rFonts w:eastAsiaTheme="minorEastAsia"/>
          <w:sz w:val="22"/>
          <w:lang w:val="nl-NL" w:eastAsia="nl-NL"/>
        </w:rPr>
        <w:tab/>
      </w:r>
      <w:r w:rsidRPr="00E11FAF">
        <w:rPr>
          <w:lang w:val="nl-NL"/>
        </w:rPr>
        <w:t>Uitsluitingsgronden</w:t>
      </w:r>
      <w:r w:rsidRPr="00E11FAF">
        <w:rPr>
          <w:lang w:val="nl-NL"/>
        </w:rPr>
        <w:tab/>
      </w:r>
      <w:r w:rsidRPr="00E11FAF">
        <w:rPr>
          <w:lang w:val="nl-NL"/>
        </w:rPr>
        <w:fldChar w:fldCharType="begin" w:fldLock="1"/>
      </w:r>
      <w:r w:rsidRPr="00E11FAF">
        <w:rPr>
          <w:lang w:val="nl-NL"/>
        </w:rPr>
        <w:instrText xml:space="preserve"> PAGEREF _Toc53401236 \h </w:instrText>
      </w:r>
      <w:r w:rsidRPr="00E11FAF">
        <w:rPr>
          <w:lang w:val="nl-NL"/>
        </w:rPr>
      </w:r>
      <w:r w:rsidRPr="00E11FAF">
        <w:rPr>
          <w:lang w:val="nl-NL"/>
        </w:rPr>
        <w:fldChar w:fldCharType="separate"/>
      </w:r>
      <w:r w:rsidRPr="00E11FAF">
        <w:rPr>
          <w:lang w:val="nl-NL"/>
        </w:rPr>
        <w:t>12</w:t>
      </w:r>
      <w:r w:rsidRPr="00E11FAF">
        <w:rPr>
          <w:lang w:val="nl-NL"/>
        </w:rPr>
        <w:fldChar w:fldCharType="end"/>
      </w:r>
    </w:p>
    <w:p w14:paraId="213B439B" w14:textId="033E32C3" w:rsidR="00DD2F3D" w:rsidRPr="00E11FAF" w:rsidRDefault="00DD2F3D">
      <w:pPr>
        <w:pStyle w:val="Inhopg2"/>
        <w:rPr>
          <w:rFonts w:eastAsiaTheme="minorEastAsia"/>
          <w:sz w:val="22"/>
          <w:lang w:val="nl-NL" w:eastAsia="nl-NL"/>
        </w:rPr>
      </w:pPr>
      <w:r w:rsidRPr="00E11FAF">
        <w:rPr>
          <w:lang w:val="nl-NL"/>
        </w:rPr>
        <w:t>4.3</w:t>
      </w:r>
      <w:r w:rsidRPr="00E11FAF">
        <w:rPr>
          <w:rFonts w:eastAsiaTheme="minorEastAsia"/>
          <w:sz w:val="22"/>
          <w:lang w:val="nl-NL" w:eastAsia="nl-NL"/>
        </w:rPr>
        <w:tab/>
      </w:r>
      <w:r w:rsidRPr="00E11FAF">
        <w:rPr>
          <w:lang w:val="nl-NL"/>
        </w:rPr>
        <w:t>(minimum) Geschiktheidseisen</w:t>
      </w:r>
      <w:r w:rsidRPr="00E11FAF">
        <w:rPr>
          <w:lang w:val="nl-NL"/>
        </w:rPr>
        <w:tab/>
      </w:r>
      <w:r w:rsidRPr="00E11FAF">
        <w:rPr>
          <w:lang w:val="nl-NL"/>
        </w:rPr>
        <w:fldChar w:fldCharType="begin" w:fldLock="1"/>
      </w:r>
      <w:r w:rsidRPr="00E11FAF">
        <w:rPr>
          <w:lang w:val="nl-NL"/>
        </w:rPr>
        <w:instrText xml:space="preserve"> PAGEREF _Toc53401237 \h </w:instrText>
      </w:r>
      <w:r w:rsidRPr="00E11FAF">
        <w:rPr>
          <w:lang w:val="nl-NL"/>
        </w:rPr>
      </w:r>
      <w:r w:rsidRPr="00E11FAF">
        <w:rPr>
          <w:lang w:val="nl-NL"/>
        </w:rPr>
        <w:fldChar w:fldCharType="separate"/>
      </w:r>
      <w:r w:rsidRPr="00E11FAF">
        <w:rPr>
          <w:lang w:val="nl-NL"/>
        </w:rPr>
        <w:t>12</w:t>
      </w:r>
      <w:r w:rsidRPr="00E11FAF">
        <w:rPr>
          <w:lang w:val="nl-NL"/>
        </w:rPr>
        <w:fldChar w:fldCharType="end"/>
      </w:r>
    </w:p>
    <w:p w14:paraId="799D5E2F" w14:textId="75553798" w:rsidR="00DD2F3D" w:rsidRPr="00E11FAF" w:rsidRDefault="00DD2F3D">
      <w:pPr>
        <w:pStyle w:val="Inhopg3"/>
        <w:rPr>
          <w:rFonts w:eastAsiaTheme="minorEastAsia"/>
          <w:sz w:val="22"/>
          <w:lang w:val="nl-NL" w:eastAsia="nl-NL"/>
        </w:rPr>
      </w:pPr>
      <w:r w:rsidRPr="00E11FAF">
        <w:rPr>
          <w:lang w:val="nl-NL"/>
        </w:rPr>
        <w:t>4.3.1</w:t>
      </w:r>
      <w:r w:rsidRPr="00E11FAF">
        <w:rPr>
          <w:rFonts w:eastAsiaTheme="minorEastAsia"/>
          <w:sz w:val="22"/>
          <w:lang w:val="nl-NL" w:eastAsia="nl-NL"/>
        </w:rPr>
        <w:tab/>
      </w:r>
      <w:r w:rsidRPr="00E11FAF">
        <w:rPr>
          <w:lang w:val="nl-NL"/>
        </w:rPr>
        <w:t>Financiële en economische draagkracht</w:t>
      </w:r>
      <w:r w:rsidRPr="00E11FAF">
        <w:rPr>
          <w:lang w:val="nl-NL"/>
        </w:rPr>
        <w:tab/>
      </w:r>
      <w:r w:rsidRPr="00E11FAF">
        <w:rPr>
          <w:lang w:val="nl-NL"/>
        </w:rPr>
        <w:fldChar w:fldCharType="begin" w:fldLock="1"/>
      </w:r>
      <w:r w:rsidRPr="00E11FAF">
        <w:rPr>
          <w:lang w:val="nl-NL"/>
        </w:rPr>
        <w:instrText xml:space="preserve"> PAGEREF _Toc53401238 \h </w:instrText>
      </w:r>
      <w:r w:rsidRPr="00E11FAF">
        <w:rPr>
          <w:lang w:val="nl-NL"/>
        </w:rPr>
      </w:r>
      <w:r w:rsidRPr="00E11FAF">
        <w:rPr>
          <w:lang w:val="nl-NL"/>
        </w:rPr>
        <w:fldChar w:fldCharType="separate"/>
      </w:r>
      <w:r w:rsidRPr="00E11FAF">
        <w:rPr>
          <w:lang w:val="nl-NL"/>
        </w:rPr>
        <w:t>12</w:t>
      </w:r>
      <w:r w:rsidRPr="00E11FAF">
        <w:rPr>
          <w:lang w:val="nl-NL"/>
        </w:rPr>
        <w:fldChar w:fldCharType="end"/>
      </w:r>
    </w:p>
    <w:p w14:paraId="253318DA" w14:textId="1E1B9570" w:rsidR="00DD2F3D" w:rsidRPr="00E11FAF" w:rsidRDefault="00DD2F3D">
      <w:pPr>
        <w:pStyle w:val="Inhopg3"/>
        <w:rPr>
          <w:rFonts w:eastAsiaTheme="minorEastAsia"/>
          <w:sz w:val="22"/>
          <w:lang w:val="nl-NL" w:eastAsia="nl-NL"/>
        </w:rPr>
      </w:pPr>
      <w:r w:rsidRPr="00E11FAF">
        <w:rPr>
          <w:lang w:val="nl-NL"/>
        </w:rPr>
        <w:t>4.3.2</w:t>
      </w:r>
      <w:r w:rsidRPr="00E11FAF">
        <w:rPr>
          <w:rFonts w:eastAsiaTheme="minorEastAsia"/>
          <w:sz w:val="22"/>
          <w:lang w:val="nl-NL" w:eastAsia="nl-NL"/>
        </w:rPr>
        <w:tab/>
      </w:r>
      <w:r w:rsidRPr="00E11FAF">
        <w:rPr>
          <w:lang w:val="nl-NL"/>
        </w:rPr>
        <w:t>Technische bekwaamheid</w:t>
      </w:r>
      <w:r w:rsidRPr="00E11FAF">
        <w:rPr>
          <w:lang w:val="nl-NL"/>
        </w:rPr>
        <w:tab/>
      </w:r>
      <w:r w:rsidRPr="00E11FAF">
        <w:rPr>
          <w:lang w:val="nl-NL"/>
        </w:rPr>
        <w:fldChar w:fldCharType="begin" w:fldLock="1"/>
      </w:r>
      <w:r w:rsidRPr="00E11FAF">
        <w:rPr>
          <w:lang w:val="nl-NL"/>
        </w:rPr>
        <w:instrText xml:space="preserve"> PAGEREF _Toc53401239 \h </w:instrText>
      </w:r>
      <w:r w:rsidRPr="00E11FAF">
        <w:rPr>
          <w:lang w:val="nl-NL"/>
        </w:rPr>
      </w:r>
      <w:r w:rsidRPr="00E11FAF">
        <w:rPr>
          <w:lang w:val="nl-NL"/>
        </w:rPr>
        <w:fldChar w:fldCharType="separate"/>
      </w:r>
      <w:r w:rsidRPr="00E11FAF">
        <w:rPr>
          <w:lang w:val="nl-NL"/>
        </w:rPr>
        <w:t>13</w:t>
      </w:r>
      <w:r w:rsidRPr="00E11FAF">
        <w:rPr>
          <w:lang w:val="nl-NL"/>
        </w:rPr>
        <w:fldChar w:fldCharType="end"/>
      </w:r>
    </w:p>
    <w:p w14:paraId="344D2CB3" w14:textId="5B25155C" w:rsidR="00DD2F3D" w:rsidRPr="00E11FAF" w:rsidRDefault="00DD2F3D">
      <w:pPr>
        <w:pStyle w:val="Inhopg3"/>
        <w:rPr>
          <w:rFonts w:eastAsiaTheme="minorEastAsia"/>
          <w:sz w:val="22"/>
          <w:lang w:val="nl-NL" w:eastAsia="nl-NL"/>
        </w:rPr>
      </w:pPr>
      <w:r w:rsidRPr="00E11FAF">
        <w:rPr>
          <w:lang w:val="nl-NL"/>
        </w:rPr>
        <w:t>4.3.3</w:t>
      </w:r>
      <w:r w:rsidRPr="00E11FAF">
        <w:rPr>
          <w:rFonts w:eastAsiaTheme="minorEastAsia"/>
          <w:sz w:val="22"/>
          <w:lang w:val="nl-NL" w:eastAsia="nl-NL"/>
        </w:rPr>
        <w:tab/>
      </w:r>
      <w:r w:rsidRPr="00E11FAF">
        <w:rPr>
          <w:lang w:val="nl-NL"/>
        </w:rPr>
        <w:t>Kwaliteits- en veiligheidsbewaking</w:t>
      </w:r>
      <w:r w:rsidRPr="00E11FAF">
        <w:rPr>
          <w:lang w:val="nl-NL"/>
        </w:rPr>
        <w:tab/>
      </w:r>
      <w:r w:rsidRPr="00E11FAF">
        <w:rPr>
          <w:lang w:val="nl-NL"/>
        </w:rPr>
        <w:fldChar w:fldCharType="begin" w:fldLock="1"/>
      </w:r>
      <w:r w:rsidRPr="00E11FAF">
        <w:rPr>
          <w:lang w:val="nl-NL"/>
        </w:rPr>
        <w:instrText xml:space="preserve"> PAGEREF _Toc53401240 \h </w:instrText>
      </w:r>
      <w:r w:rsidRPr="00E11FAF">
        <w:rPr>
          <w:lang w:val="nl-NL"/>
        </w:rPr>
      </w:r>
      <w:r w:rsidRPr="00E11FAF">
        <w:rPr>
          <w:lang w:val="nl-NL"/>
        </w:rPr>
        <w:fldChar w:fldCharType="separate"/>
      </w:r>
      <w:r w:rsidRPr="00E11FAF">
        <w:rPr>
          <w:lang w:val="nl-NL"/>
        </w:rPr>
        <w:t>14</w:t>
      </w:r>
      <w:r w:rsidRPr="00E11FAF">
        <w:rPr>
          <w:lang w:val="nl-NL"/>
        </w:rPr>
        <w:fldChar w:fldCharType="end"/>
      </w:r>
    </w:p>
    <w:p w14:paraId="0FB8B023" w14:textId="632F91F1" w:rsidR="00DD2F3D" w:rsidRPr="00E11FAF" w:rsidRDefault="00DD2F3D">
      <w:pPr>
        <w:pStyle w:val="Inhopg3"/>
        <w:rPr>
          <w:rFonts w:eastAsiaTheme="minorEastAsia"/>
          <w:sz w:val="22"/>
          <w:lang w:val="nl-NL" w:eastAsia="nl-NL"/>
        </w:rPr>
      </w:pPr>
      <w:r w:rsidRPr="00E11FAF">
        <w:rPr>
          <w:lang w:val="nl-NL"/>
        </w:rPr>
        <w:t>4.3.4</w:t>
      </w:r>
      <w:r w:rsidRPr="00E11FAF">
        <w:rPr>
          <w:rFonts w:eastAsiaTheme="minorEastAsia"/>
          <w:sz w:val="22"/>
          <w:lang w:val="nl-NL" w:eastAsia="nl-NL"/>
        </w:rPr>
        <w:tab/>
      </w:r>
      <w:r w:rsidRPr="00E11FAF">
        <w:rPr>
          <w:lang w:val="nl-NL"/>
        </w:rPr>
        <w:t>Beroepsbevoegdheid</w:t>
      </w:r>
      <w:r w:rsidRPr="00E11FAF">
        <w:rPr>
          <w:lang w:val="nl-NL"/>
        </w:rPr>
        <w:tab/>
      </w:r>
      <w:r w:rsidRPr="00E11FAF">
        <w:rPr>
          <w:lang w:val="nl-NL"/>
        </w:rPr>
        <w:fldChar w:fldCharType="begin" w:fldLock="1"/>
      </w:r>
      <w:r w:rsidRPr="00E11FAF">
        <w:rPr>
          <w:lang w:val="nl-NL"/>
        </w:rPr>
        <w:instrText xml:space="preserve"> PAGEREF _Toc53401241 \h </w:instrText>
      </w:r>
      <w:r w:rsidRPr="00E11FAF">
        <w:rPr>
          <w:lang w:val="nl-NL"/>
        </w:rPr>
      </w:r>
      <w:r w:rsidRPr="00E11FAF">
        <w:rPr>
          <w:lang w:val="nl-NL"/>
        </w:rPr>
        <w:fldChar w:fldCharType="separate"/>
      </w:r>
      <w:r w:rsidRPr="00E11FAF">
        <w:rPr>
          <w:lang w:val="nl-NL"/>
        </w:rPr>
        <w:t>15</w:t>
      </w:r>
      <w:r w:rsidRPr="00E11FAF">
        <w:rPr>
          <w:lang w:val="nl-NL"/>
        </w:rPr>
        <w:fldChar w:fldCharType="end"/>
      </w:r>
    </w:p>
    <w:p w14:paraId="3B49F1C7" w14:textId="4065919D" w:rsidR="00DD2F3D" w:rsidRPr="00E11FAF" w:rsidRDefault="00DD2F3D">
      <w:pPr>
        <w:pStyle w:val="Inhopg3"/>
        <w:rPr>
          <w:rFonts w:eastAsiaTheme="minorEastAsia"/>
          <w:sz w:val="22"/>
          <w:lang w:val="nl-NL" w:eastAsia="nl-NL"/>
        </w:rPr>
      </w:pPr>
      <w:r w:rsidRPr="00E11FAF">
        <w:rPr>
          <w:lang w:val="nl-NL"/>
        </w:rPr>
        <w:t>4.3.5</w:t>
      </w:r>
      <w:r w:rsidRPr="00E11FAF">
        <w:rPr>
          <w:rFonts w:eastAsiaTheme="minorEastAsia"/>
          <w:sz w:val="22"/>
          <w:lang w:val="nl-NL" w:eastAsia="nl-NL"/>
        </w:rPr>
        <w:tab/>
      </w:r>
      <w:r w:rsidRPr="00E11FAF">
        <w:rPr>
          <w:lang w:val="nl-NL"/>
        </w:rPr>
        <w:t>Nadere selectie</w:t>
      </w:r>
      <w:r w:rsidRPr="00E11FAF">
        <w:rPr>
          <w:lang w:val="nl-NL"/>
        </w:rPr>
        <w:tab/>
      </w:r>
      <w:r w:rsidRPr="00E11FAF">
        <w:rPr>
          <w:lang w:val="nl-NL"/>
        </w:rPr>
        <w:fldChar w:fldCharType="begin" w:fldLock="1"/>
      </w:r>
      <w:r w:rsidRPr="00E11FAF">
        <w:rPr>
          <w:lang w:val="nl-NL"/>
        </w:rPr>
        <w:instrText xml:space="preserve"> PAGEREF _Toc53401242 \h </w:instrText>
      </w:r>
      <w:r w:rsidRPr="00E11FAF">
        <w:rPr>
          <w:lang w:val="nl-NL"/>
        </w:rPr>
      </w:r>
      <w:r w:rsidRPr="00E11FAF">
        <w:rPr>
          <w:lang w:val="nl-NL"/>
        </w:rPr>
        <w:fldChar w:fldCharType="separate"/>
      </w:r>
      <w:r w:rsidRPr="00E11FAF">
        <w:rPr>
          <w:lang w:val="nl-NL"/>
        </w:rPr>
        <w:t>15</w:t>
      </w:r>
      <w:r w:rsidRPr="00E11FAF">
        <w:rPr>
          <w:lang w:val="nl-NL"/>
        </w:rPr>
        <w:fldChar w:fldCharType="end"/>
      </w:r>
    </w:p>
    <w:p w14:paraId="1ECD2893" w14:textId="4466EDAF" w:rsidR="00DD2F3D" w:rsidRPr="00E11FAF" w:rsidRDefault="00DD2F3D">
      <w:pPr>
        <w:pStyle w:val="Inhopg3"/>
        <w:rPr>
          <w:rFonts w:eastAsiaTheme="minorEastAsia"/>
          <w:sz w:val="22"/>
          <w:lang w:val="nl-NL" w:eastAsia="nl-NL"/>
        </w:rPr>
      </w:pPr>
      <w:r w:rsidRPr="00E11FAF">
        <w:rPr>
          <w:lang w:val="nl-NL"/>
        </w:rPr>
        <w:t>4.3.6</w:t>
      </w:r>
      <w:r w:rsidRPr="00E11FAF">
        <w:rPr>
          <w:rFonts w:eastAsiaTheme="minorEastAsia"/>
          <w:sz w:val="22"/>
          <w:lang w:val="nl-NL" w:eastAsia="nl-NL"/>
        </w:rPr>
        <w:tab/>
      </w:r>
      <w:r w:rsidRPr="00E11FAF">
        <w:rPr>
          <w:lang w:val="nl-NL"/>
        </w:rPr>
        <w:t>Eisen bij aanmelding als samenwerkingsverband (combinatie)</w:t>
      </w:r>
      <w:r w:rsidRPr="00E11FAF">
        <w:rPr>
          <w:lang w:val="nl-NL"/>
        </w:rPr>
        <w:tab/>
      </w:r>
      <w:r w:rsidRPr="00E11FAF">
        <w:rPr>
          <w:lang w:val="nl-NL"/>
        </w:rPr>
        <w:fldChar w:fldCharType="begin" w:fldLock="1"/>
      </w:r>
      <w:r w:rsidRPr="00E11FAF">
        <w:rPr>
          <w:lang w:val="nl-NL"/>
        </w:rPr>
        <w:instrText xml:space="preserve"> PAGEREF _Toc53401243 \h </w:instrText>
      </w:r>
      <w:r w:rsidRPr="00E11FAF">
        <w:rPr>
          <w:lang w:val="nl-NL"/>
        </w:rPr>
      </w:r>
      <w:r w:rsidRPr="00E11FAF">
        <w:rPr>
          <w:lang w:val="nl-NL"/>
        </w:rPr>
        <w:fldChar w:fldCharType="separate"/>
      </w:r>
      <w:r w:rsidRPr="00E11FAF">
        <w:rPr>
          <w:lang w:val="nl-NL"/>
        </w:rPr>
        <w:t>15</w:t>
      </w:r>
      <w:r w:rsidRPr="00E11FAF">
        <w:rPr>
          <w:lang w:val="nl-NL"/>
        </w:rPr>
        <w:fldChar w:fldCharType="end"/>
      </w:r>
    </w:p>
    <w:p w14:paraId="3F9A5B9B" w14:textId="63C7E4BF" w:rsidR="00DD2F3D" w:rsidRPr="00E11FAF" w:rsidRDefault="00DD2F3D">
      <w:pPr>
        <w:pStyle w:val="Inhopg3"/>
        <w:rPr>
          <w:rFonts w:eastAsiaTheme="minorEastAsia"/>
          <w:sz w:val="22"/>
          <w:lang w:val="nl-NL" w:eastAsia="nl-NL"/>
        </w:rPr>
      </w:pPr>
      <w:r w:rsidRPr="00E11FAF">
        <w:rPr>
          <w:lang w:val="nl-NL"/>
        </w:rPr>
        <w:t>4.3.7</w:t>
      </w:r>
      <w:r w:rsidRPr="00E11FAF">
        <w:rPr>
          <w:rFonts w:eastAsiaTheme="minorEastAsia"/>
          <w:sz w:val="22"/>
          <w:lang w:val="nl-NL" w:eastAsia="nl-NL"/>
        </w:rPr>
        <w:tab/>
      </w:r>
      <w:r w:rsidRPr="00E11FAF">
        <w:rPr>
          <w:lang w:val="nl-NL"/>
        </w:rPr>
        <w:t>Eisen indien een beroep wordt gedaan op derden om aan de geschiktheidseisen en/of selectiecriteria en beroepsbevoegdheidseisen te voldoen</w:t>
      </w:r>
      <w:r w:rsidRPr="00E11FAF">
        <w:rPr>
          <w:lang w:val="nl-NL"/>
        </w:rPr>
        <w:tab/>
      </w:r>
      <w:r w:rsidRPr="00E11FAF">
        <w:rPr>
          <w:lang w:val="nl-NL"/>
        </w:rPr>
        <w:fldChar w:fldCharType="begin" w:fldLock="1"/>
      </w:r>
      <w:r w:rsidRPr="00E11FAF">
        <w:rPr>
          <w:lang w:val="nl-NL"/>
        </w:rPr>
        <w:instrText xml:space="preserve"> PAGEREF _Toc53401244 \h </w:instrText>
      </w:r>
      <w:r w:rsidRPr="00E11FAF">
        <w:rPr>
          <w:lang w:val="nl-NL"/>
        </w:rPr>
      </w:r>
      <w:r w:rsidRPr="00E11FAF">
        <w:rPr>
          <w:lang w:val="nl-NL"/>
        </w:rPr>
        <w:fldChar w:fldCharType="separate"/>
      </w:r>
      <w:r w:rsidRPr="00E11FAF">
        <w:rPr>
          <w:lang w:val="nl-NL"/>
        </w:rPr>
        <w:t>16</w:t>
      </w:r>
      <w:r w:rsidRPr="00E11FAF">
        <w:rPr>
          <w:lang w:val="nl-NL"/>
        </w:rPr>
        <w:fldChar w:fldCharType="end"/>
      </w:r>
    </w:p>
    <w:p w14:paraId="1FB918BC" w14:textId="4D282D94" w:rsidR="00DD2F3D" w:rsidRPr="00E11FAF" w:rsidRDefault="00DD2F3D">
      <w:pPr>
        <w:pStyle w:val="Inhopg1"/>
        <w:rPr>
          <w:rFonts w:eastAsiaTheme="minorEastAsia"/>
          <w:b w:val="0"/>
          <w:color w:val="auto"/>
          <w:sz w:val="22"/>
          <w:lang w:eastAsia="nl-NL"/>
        </w:rPr>
      </w:pPr>
      <w:r w:rsidRPr="00E11FAF">
        <w:t>5</w:t>
      </w:r>
      <w:r w:rsidRPr="00E11FAF">
        <w:rPr>
          <w:rFonts w:eastAsiaTheme="minorEastAsia"/>
          <w:b w:val="0"/>
          <w:color w:val="auto"/>
          <w:sz w:val="22"/>
          <w:lang w:eastAsia="nl-NL"/>
        </w:rPr>
        <w:tab/>
      </w:r>
      <w:r w:rsidRPr="00E11FAF">
        <w:t>Aanmelden</w:t>
      </w:r>
      <w:r w:rsidRPr="00E11FAF">
        <w:tab/>
      </w:r>
      <w:r w:rsidRPr="00E11FAF">
        <w:fldChar w:fldCharType="begin" w:fldLock="1"/>
      </w:r>
      <w:r w:rsidRPr="00E11FAF">
        <w:instrText xml:space="preserve"> PAGEREF _Toc53401245 \h </w:instrText>
      </w:r>
      <w:r w:rsidRPr="00E11FAF">
        <w:fldChar w:fldCharType="separate"/>
      </w:r>
      <w:r w:rsidRPr="00E11FAF">
        <w:t>17</w:t>
      </w:r>
      <w:r w:rsidRPr="00E11FAF">
        <w:fldChar w:fldCharType="end"/>
      </w:r>
    </w:p>
    <w:p w14:paraId="1AF6AC75" w14:textId="5A0E054E" w:rsidR="00DD2F3D" w:rsidRPr="00E11FAF" w:rsidRDefault="00DD2F3D">
      <w:pPr>
        <w:pStyle w:val="Inhopg2"/>
        <w:rPr>
          <w:rFonts w:eastAsiaTheme="minorEastAsia"/>
          <w:sz w:val="22"/>
          <w:lang w:val="nl-NL" w:eastAsia="nl-NL"/>
        </w:rPr>
      </w:pPr>
      <w:r w:rsidRPr="00E11FAF">
        <w:rPr>
          <w:lang w:val="nl-NL"/>
        </w:rPr>
        <w:t>5.1</w:t>
      </w:r>
      <w:r w:rsidRPr="00E11FAF">
        <w:rPr>
          <w:rFonts w:eastAsiaTheme="minorEastAsia"/>
          <w:sz w:val="22"/>
          <w:lang w:val="nl-NL" w:eastAsia="nl-NL"/>
        </w:rPr>
        <w:tab/>
      </w:r>
      <w:r w:rsidRPr="00E11FAF">
        <w:rPr>
          <w:lang w:val="nl-NL"/>
        </w:rPr>
        <w:t>Indienen aanmelding</w:t>
      </w:r>
      <w:r w:rsidRPr="00E11FAF">
        <w:rPr>
          <w:lang w:val="nl-NL"/>
        </w:rPr>
        <w:tab/>
      </w:r>
      <w:r w:rsidRPr="00E11FAF">
        <w:rPr>
          <w:lang w:val="nl-NL"/>
        </w:rPr>
        <w:fldChar w:fldCharType="begin" w:fldLock="1"/>
      </w:r>
      <w:r w:rsidRPr="00E11FAF">
        <w:rPr>
          <w:lang w:val="nl-NL"/>
        </w:rPr>
        <w:instrText xml:space="preserve"> PAGEREF _Toc53401246 \h </w:instrText>
      </w:r>
      <w:r w:rsidRPr="00E11FAF">
        <w:rPr>
          <w:lang w:val="nl-NL"/>
        </w:rPr>
      </w:r>
      <w:r w:rsidRPr="00E11FAF">
        <w:rPr>
          <w:lang w:val="nl-NL"/>
        </w:rPr>
        <w:fldChar w:fldCharType="separate"/>
      </w:r>
      <w:r w:rsidRPr="00E11FAF">
        <w:rPr>
          <w:lang w:val="nl-NL"/>
        </w:rPr>
        <w:t>17</w:t>
      </w:r>
      <w:r w:rsidRPr="00E11FAF">
        <w:rPr>
          <w:lang w:val="nl-NL"/>
        </w:rPr>
        <w:fldChar w:fldCharType="end"/>
      </w:r>
    </w:p>
    <w:p w14:paraId="0442B4E9" w14:textId="1FA8F5D4" w:rsidR="00DD2F3D" w:rsidRPr="00E11FAF" w:rsidRDefault="00DD2F3D">
      <w:pPr>
        <w:pStyle w:val="Inhopg2"/>
        <w:rPr>
          <w:rFonts w:eastAsiaTheme="minorEastAsia"/>
          <w:sz w:val="22"/>
          <w:lang w:val="nl-NL" w:eastAsia="nl-NL"/>
        </w:rPr>
      </w:pPr>
      <w:r w:rsidRPr="00E11FAF">
        <w:rPr>
          <w:lang w:val="nl-NL"/>
        </w:rPr>
        <w:t>5.2</w:t>
      </w:r>
      <w:r w:rsidRPr="00E11FAF">
        <w:rPr>
          <w:rFonts w:eastAsiaTheme="minorEastAsia"/>
          <w:sz w:val="22"/>
          <w:lang w:val="nl-NL" w:eastAsia="nl-NL"/>
        </w:rPr>
        <w:tab/>
      </w:r>
      <w:r w:rsidRPr="00E11FAF">
        <w:rPr>
          <w:lang w:val="nl-NL"/>
        </w:rPr>
        <w:t>Eisen aanmelding</w:t>
      </w:r>
      <w:r w:rsidRPr="00E11FAF">
        <w:rPr>
          <w:lang w:val="nl-NL"/>
        </w:rPr>
        <w:tab/>
      </w:r>
      <w:r w:rsidRPr="00E11FAF">
        <w:rPr>
          <w:lang w:val="nl-NL"/>
        </w:rPr>
        <w:fldChar w:fldCharType="begin" w:fldLock="1"/>
      </w:r>
      <w:r w:rsidRPr="00E11FAF">
        <w:rPr>
          <w:lang w:val="nl-NL"/>
        </w:rPr>
        <w:instrText xml:space="preserve"> PAGEREF _Toc53401247 \h </w:instrText>
      </w:r>
      <w:r w:rsidRPr="00E11FAF">
        <w:rPr>
          <w:lang w:val="nl-NL"/>
        </w:rPr>
      </w:r>
      <w:r w:rsidRPr="00E11FAF">
        <w:rPr>
          <w:lang w:val="nl-NL"/>
        </w:rPr>
        <w:fldChar w:fldCharType="separate"/>
      </w:r>
      <w:r w:rsidRPr="00E11FAF">
        <w:rPr>
          <w:lang w:val="nl-NL"/>
        </w:rPr>
        <w:t>17</w:t>
      </w:r>
      <w:r w:rsidRPr="00E11FAF">
        <w:rPr>
          <w:lang w:val="nl-NL"/>
        </w:rPr>
        <w:fldChar w:fldCharType="end"/>
      </w:r>
    </w:p>
    <w:p w14:paraId="0E230F29" w14:textId="356A69E6" w:rsidR="00DD2F3D" w:rsidRPr="00E11FAF" w:rsidRDefault="00DD2F3D">
      <w:pPr>
        <w:pStyle w:val="Inhopg3"/>
        <w:rPr>
          <w:rFonts w:eastAsiaTheme="minorEastAsia"/>
          <w:sz w:val="22"/>
          <w:lang w:val="nl-NL" w:eastAsia="nl-NL"/>
        </w:rPr>
      </w:pPr>
      <w:r w:rsidRPr="00E11FAF">
        <w:rPr>
          <w:lang w:val="nl-NL"/>
        </w:rPr>
        <w:t>5.2.1</w:t>
      </w:r>
      <w:r w:rsidRPr="00E11FAF">
        <w:rPr>
          <w:rFonts w:eastAsiaTheme="minorEastAsia"/>
          <w:sz w:val="22"/>
          <w:lang w:val="nl-NL" w:eastAsia="nl-NL"/>
        </w:rPr>
        <w:tab/>
      </w:r>
      <w:r w:rsidRPr="00E11FAF">
        <w:rPr>
          <w:lang w:val="nl-NL"/>
        </w:rPr>
        <w:t>Vormvereisten aanmelding</w:t>
      </w:r>
      <w:r w:rsidRPr="00E11FAF">
        <w:rPr>
          <w:lang w:val="nl-NL"/>
        </w:rPr>
        <w:tab/>
      </w:r>
      <w:r w:rsidRPr="00E11FAF">
        <w:rPr>
          <w:lang w:val="nl-NL"/>
        </w:rPr>
        <w:fldChar w:fldCharType="begin" w:fldLock="1"/>
      </w:r>
      <w:r w:rsidRPr="00E11FAF">
        <w:rPr>
          <w:lang w:val="nl-NL"/>
        </w:rPr>
        <w:instrText xml:space="preserve"> PAGEREF _Toc53401248 \h </w:instrText>
      </w:r>
      <w:r w:rsidRPr="00E11FAF">
        <w:rPr>
          <w:lang w:val="nl-NL"/>
        </w:rPr>
      </w:r>
      <w:r w:rsidRPr="00E11FAF">
        <w:rPr>
          <w:lang w:val="nl-NL"/>
        </w:rPr>
        <w:fldChar w:fldCharType="separate"/>
      </w:r>
      <w:r w:rsidRPr="00E11FAF">
        <w:rPr>
          <w:lang w:val="nl-NL"/>
        </w:rPr>
        <w:t>17</w:t>
      </w:r>
      <w:r w:rsidRPr="00E11FAF">
        <w:rPr>
          <w:lang w:val="nl-NL"/>
        </w:rPr>
        <w:fldChar w:fldCharType="end"/>
      </w:r>
    </w:p>
    <w:p w14:paraId="72095A6E" w14:textId="6922E94C" w:rsidR="00DD2F3D" w:rsidRPr="00E11FAF" w:rsidRDefault="00DD2F3D">
      <w:pPr>
        <w:pStyle w:val="Inhopg3"/>
        <w:rPr>
          <w:rFonts w:eastAsiaTheme="minorEastAsia"/>
          <w:sz w:val="22"/>
          <w:lang w:val="nl-NL" w:eastAsia="nl-NL"/>
        </w:rPr>
      </w:pPr>
      <w:r w:rsidRPr="00E11FAF">
        <w:rPr>
          <w:lang w:val="nl-NL"/>
        </w:rPr>
        <w:t>5.2.2</w:t>
      </w:r>
      <w:r w:rsidRPr="00E11FAF">
        <w:rPr>
          <w:rFonts w:eastAsiaTheme="minorEastAsia"/>
          <w:sz w:val="22"/>
          <w:lang w:val="nl-NL" w:eastAsia="nl-NL"/>
        </w:rPr>
        <w:tab/>
      </w:r>
      <w:r w:rsidRPr="00E11FAF">
        <w:rPr>
          <w:lang w:val="nl-NL"/>
        </w:rPr>
        <w:t>Algemene eisen voor de aanmelding</w:t>
      </w:r>
      <w:r w:rsidRPr="00E11FAF">
        <w:rPr>
          <w:lang w:val="nl-NL"/>
        </w:rPr>
        <w:tab/>
      </w:r>
      <w:r w:rsidRPr="00E11FAF">
        <w:rPr>
          <w:lang w:val="nl-NL"/>
        </w:rPr>
        <w:fldChar w:fldCharType="begin" w:fldLock="1"/>
      </w:r>
      <w:r w:rsidRPr="00E11FAF">
        <w:rPr>
          <w:lang w:val="nl-NL"/>
        </w:rPr>
        <w:instrText xml:space="preserve"> PAGEREF _Toc53401249 \h </w:instrText>
      </w:r>
      <w:r w:rsidRPr="00E11FAF">
        <w:rPr>
          <w:lang w:val="nl-NL"/>
        </w:rPr>
      </w:r>
      <w:r w:rsidRPr="00E11FAF">
        <w:rPr>
          <w:lang w:val="nl-NL"/>
        </w:rPr>
        <w:fldChar w:fldCharType="separate"/>
      </w:r>
      <w:r w:rsidRPr="00E11FAF">
        <w:rPr>
          <w:lang w:val="nl-NL"/>
        </w:rPr>
        <w:t>18</w:t>
      </w:r>
      <w:r w:rsidRPr="00E11FAF">
        <w:rPr>
          <w:lang w:val="nl-NL"/>
        </w:rPr>
        <w:fldChar w:fldCharType="end"/>
      </w:r>
    </w:p>
    <w:p w14:paraId="6BDF1330" w14:textId="22EC19D3" w:rsidR="00DD2F3D" w:rsidRPr="00E11FAF" w:rsidRDefault="00DD2F3D">
      <w:pPr>
        <w:pStyle w:val="Inhopg2"/>
        <w:rPr>
          <w:rFonts w:eastAsiaTheme="minorEastAsia"/>
          <w:sz w:val="22"/>
          <w:lang w:val="nl-NL" w:eastAsia="nl-NL"/>
        </w:rPr>
      </w:pPr>
      <w:r w:rsidRPr="00E11FAF">
        <w:rPr>
          <w:lang w:val="nl-NL"/>
        </w:rPr>
        <w:t>5.3</w:t>
      </w:r>
      <w:r w:rsidRPr="00E11FAF">
        <w:rPr>
          <w:rFonts w:eastAsiaTheme="minorEastAsia"/>
          <w:sz w:val="22"/>
          <w:lang w:val="nl-NL" w:eastAsia="nl-NL"/>
        </w:rPr>
        <w:tab/>
      </w:r>
      <w:r w:rsidRPr="00E11FAF">
        <w:rPr>
          <w:lang w:val="nl-NL"/>
        </w:rPr>
        <w:t>Onvoorwaardelijke aanmelding</w:t>
      </w:r>
      <w:r w:rsidRPr="00E11FAF">
        <w:rPr>
          <w:lang w:val="nl-NL"/>
        </w:rPr>
        <w:tab/>
      </w:r>
      <w:r w:rsidRPr="00E11FAF">
        <w:rPr>
          <w:lang w:val="nl-NL"/>
        </w:rPr>
        <w:fldChar w:fldCharType="begin" w:fldLock="1"/>
      </w:r>
      <w:r w:rsidRPr="00E11FAF">
        <w:rPr>
          <w:lang w:val="nl-NL"/>
        </w:rPr>
        <w:instrText xml:space="preserve"> PAGEREF _Toc53401251 \h </w:instrText>
      </w:r>
      <w:r w:rsidRPr="00E11FAF">
        <w:rPr>
          <w:lang w:val="nl-NL"/>
        </w:rPr>
      </w:r>
      <w:r w:rsidRPr="00E11FAF">
        <w:rPr>
          <w:lang w:val="nl-NL"/>
        </w:rPr>
        <w:fldChar w:fldCharType="separate"/>
      </w:r>
      <w:r w:rsidRPr="00E11FAF">
        <w:rPr>
          <w:lang w:val="nl-NL"/>
        </w:rPr>
        <w:t>18</w:t>
      </w:r>
      <w:r w:rsidRPr="00E11FAF">
        <w:rPr>
          <w:lang w:val="nl-NL"/>
        </w:rPr>
        <w:fldChar w:fldCharType="end"/>
      </w:r>
    </w:p>
    <w:p w14:paraId="67F0018F" w14:textId="2FDE7D78" w:rsidR="00DD2F3D" w:rsidRPr="00E11FAF" w:rsidRDefault="00DD2F3D">
      <w:pPr>
        <w:pStyle w:val="Inhopg2"/>
        <w:rPr>
          <w:rFonts w:eastAsiaTheme="minorEastAsia"/>
          <w:sz w:val="22"/>
          <w:lang w:val="nl-NL" w:eastAsia="nl-NL"/>
        </w:rPr>
      </w:pPr>
      <w:r w:rsidRPr="00E11FAF">
        <w:rPr>
          <w:lang w:val="nl-NL"/>
        </w:rPr>
        <w:lastRenderedPageBreak/>
        <w:t>5.4</w:t>
      </w:r>
      <w:r w:rsidRPr="00E11FAF">
        <w:rPr>
          <w:rFonts w:eastAsiaTheme="minorEastAsia"/>
          <w:sz w:val="22"/>
          <w:lang w:val="nl-NL" w:eastAsia="nl-NL"/>
        </w:rPr>
        <w:tab/>
      </w:r>
      <w:r w:rsidRPr="00E11FAF">
        <w:rPr>
          <w:lang w:val="nl-NL"/>
        </w:rPr>
        <w:t>Voorkennis en belangenverstrengeling</w:t>
      </w:r>
      <w:r w:rsidRPr="00E11FAF">
        <w:rPr>
          <w:lang w:val="nl-NL"/>
        </w:rPr>
        <w:tab/>
      </w:r>
      <w:r w:rsidRPr="00E11FAF">
        <w:rPr>
          <w:lang w:val="nl-NL"/>
        </w:rPr>
        <w:fldChar w:fldCharType="begin" w:fldLock="1"/>
      </w:r>
      <w:r w:rsidRPr="00E11FAF">
        <w:rPr>
          <w:lang w:val="nl-NL"/>
        </w:rPr>
        <w:instrText xml:space="preserve"> PAGEREF _Toc53401252 \h </w:instrText>
      </w:r>
      <w:r w:rsidRPr="00E11FAF">
        <w:rPr>
          <w:lang w:val="nl-NL"/>
        </w:rPr>
      </w:r>
      <w:r w:rsidRPr="00E11FAF">
        <w:rPr>
          <w:lang w:val="nl-NL"/>
        </w:rPr>
        <w:fldChar w:fldCharType="separate"/>
      </w:r>
      <w:r w:rsidRPr="00E11FAF">
        <w:rPr>
          <w:lang w:val="nl-NL"/>
        </w:rPr>
        <w:t>18</w:t>
      </w:r>
      <w:r w:rsidRPr="00E11FAF">
        <w:rPr>
          <w:lang w:val="nl-NL"/>
        </w:rPr>
        <w:fldChar w:fldCharType="end"/>
      </w:r>
    </w:p>
    <w:p w14:paraId="6CDA9DEF" w14:textId="55D47E4F" w:rsidR="00DD2F3D" w:rsidRPr="00E11FAF" w:rsidRDefault="00CA367A">
      <w:pPr>
        <w:pStyle w:val="Inhopg1"/>
        <w:rPr>
          <w:rFonts w:eastAsiaTheme="minorEastAsia"/>
          <w:b w:val="0"/>
          <w:color w:val="auto"/>
          <w:sz w:val="22"/>
          <w:lang w:eastAsia="nl-NL"/>
        </w:rPr>
      </w:pPr>
      <w:r w:rsidRPr="00E11FAF">
        <w:t>6</w:t>
      </w:r>
      <w:r w:rsidR="00DD2F3D" w:rsidRPr="00E11FAF">
        <w:rPr>
          <w:rFonts w:eastAsiaTheme="minorEastAsia"/>
          <w:b w:val="0"/>
          <w:color w:val="auto"/>
          <w:sz w:val="22"/>
          <w:lang w:eastAsia="nl-NL"/>
        </w:rPr>
        <w:tab/>
      </w:r>
      <w:r w:rsidR="00DD2F3D" w:rsidRPr="00E11FAF">
        <w:t>Uitnodigen</w:t>
      </w:r>
      <w:r w:rsidR="00DD2F3D" w:rsidRPr="00E11FAF">
        <w:tab/>
      </w:r>
      <w:r w:rsidR="00DD2F3D" w:rsidRPr="00E11FAF">
        <w:fldChar w:fldCharType="begin" w:fldLock="1"/>
      </w:r>
      <w:r w:rsidR="00DD2F3D" w:rsidRPr="00E11FAF">
        <w:instrText xml:space="preserve"> PAGEREF _Toc53401263 \h </w:instrText>
      </w:r>
      <w:r w:rsidR="00DD2F3D" w:rsidRPr="00E11FAF">
        <w:fldChar w:fldCharType="separate"/>
      </w:r>
      <w:r w:rsidR="00DD2F3D" w:rsidRPr="00E11FAF">
        <w:t>24</w:t>
      </w:r>
      <w:r w:rsidR="00DD2F3D" w:rsidRPr="00E11FAF">
        <w:fldChar w:fldCharType="end"/>
      </w:r>
    </w:p>
    <w:p w14:paraId="19E9D48F" w14:textId="53FE8E97" w:rsidR="00DD2F3D" w:rsidRPr="00E11FAF" w:rsidRDefault="00CA367A">
      <w:pPr>
        <w:pStyle w:val="Inhopg2"/>
        <w:rPr>
          <w:rFonts w:eastAsiaTheme="minorEastAsia"/>
          <w:sz w:val="22"/>
          <w:lang w:val="nl-NL" w:eastAsia="nl-NL"/>
        </w:rPr>
      </w:pPr>
      <w:r w:rsidRPr="00E11FAF">
        <w:rPr>
          <w:lang w:val="nl-NL"/>
        </w:rPr>
        <w:t>6</w:t>
      </w:r>
      <w:r w:rsidR="00DD2F3D" w:rsidRPr="00E11FAF">
        <w:rPr>
          <w:lang w:val="nl-NL"/>
        </w:rPr>
        <w:t>.1</w:t>
      </w:r>
      <w:r w:rsidR="00DD2F3D" w:rsidRPr="00E11FAF">
        <w:rPr>
          <w:rFonts w:eastAsiaTheme="minorEastAsia"/>
          <w:sz w:val="22"/>
          <w:lang w:val="nl-NL" w:eastAsia="nl-NL"/>
        </w:rPr>
        <w:tab/>
      </w:r>
      <w:r w:rsidR="00DD2F3D" w:rsidRPr="00E11FAF">
        <w:rPr>
          <w:lang w:val="nl-NL"/>
        </w:rPr>
        <w:t>Uitnodiging tot inschrijving</w:t>
      </w:r>
      <w:r w:rsidR="00DD2F3D" w:rsidRPr="00E11FAF">
        <w:rPr>
          <w:lang w:val="nl-NL"/>
        </w:rPr>
        <w:tab/>
      </w:r>
      <w:r w:rsidR="00DD2F3D" w:rsidRPr="00E11FAF">
        <w:rPr>
          <w:lang w:val="nl-NL"/>
        </w:rPr>
        <w:fldChar w:fldCharType="begin" w:fldLock="1"/>
      </w:r>
      <w:r w:rsidR="00DD2F3D" w:rsidRPr="00E11FAF">
        <w:rPr>
          <w:lang w:val="nl-NL"/>
        </w:rPr>
        <w:instrText xml:space="preserve"> PAGEREF _Toc53401264 \h </w:instrText>
      </w:r>
      <w:r w:rsidR="00DD2F3D" w:rsidRPr="00E11FAF">
        <w:rPr>
          <w:lang w:val="nl-NL"/>
        </w:rPr>
      </w:r>
      <w:r w:rsidR="00DD2F3D" w:rsidRPr="00E11FAF">
        <w:rPr>
          <w:lang w:val="nl-NL"/>
        </w:rPr>
        <w:fldChar w:fldCharType="separate"/>
      </w:r>
      <w:r w:rsidR="00DD2F3D" w:rsidRPr="00E11FAF">
        <w:rPr>
          <w:lang w:val="nl-NL"/>
        </w:rPr>
        <w:t>24</w:t>
      </w:r>
      <w:r w:rsidR="00DD2F3D" w:rsidRPr="00E11FAF">
        <w:rPr>
          <w:lang w:val="nl-NL"/>
        </w:rPr>
        <w:fldChar w:fldCharType="end"/>
      </w:r>
    </w:p>
    <w:p w14:paraId="3A8C39CE" w14:textId="67B1144A" w:rsidR="00DD2F3D" w:rsidRPr="00E11FAF" w:rsidRDefault="00CA367A">
      <w:pPr>
        <w:pStyle w:val="Inhopg2"/>
        <w:rPr>
          <w:rFonts w:eastAsiaTheme="minorEastAsia"/>
          <w:sz w:val="22"/>
          <w:lang w:val="nl-NL" w:eastAsia="nl-NL"/>
        </w:rPr>
      </w:pPr>
      <w:r w:rsidRPr="00E11FAF">
        <w:rPr>
          <w:lang w:val="nl-NL"/>
        </w:rPr>
        <w:t>6</w:t>
      </w:r>
      <w:r w:rsidR="00DD2F3D" w:rsidRPr="00E11FAF">
        <w:rPr>
          <w:lang w:val="nl-NL"/>
        </w:rPr>
        <w:t>.2</w:t>
      </w:r>
      <w:r w:rsidR="00DD2F3D" w:rsidRPr="00E11FAF">
        <w:rPr>
          <w:rFonts w:eastAsiaTheme="minorEastAsia"/>
          <w:sz w:val="22"/>
          <w:lang w:val="nl-NL" w:eastAsia="nl-NL"/>
        </w:rPr>
        <w:tab/>
      </w:r>
      <w:r w:rsidR="00DD2F3D" w:rsidRPr="00E11FAF">
        <w:rPr>
          <w:lang w:val="nl-NL"/>
        </w:rPr>
        <w:t>Doorkijk naar inschrijvingsfase</w:t>
      </w:r>
      <w:r w:rsidR="00DD2F3D" w:rsidRPr="00E11FAF">
        <w:rPr>
          <w:lang w:val="nl-NL"/>
        </w:rPr>
        <w:tab/>
      </w:r>
      <w:r w:rsidR="00DD2F3D" w:rsidRPr="00E11FAF">
        <w:rPr>
          <w:lang w:val="nl-NL"/>
        </w:rPr>
        <w:fldChar w:fldCharType="begin" w:fldLock="1"/>
      </w:r>
      <w:r w:rsidR="00DD2F3D" w:rsidRPr="00E11FAF">
        <w:rPr>
          <w:lang w:val="nl-NL"/>
        </w:rPr>
        <w:instrText xml:space="preserve"> PAGEREF _Toc53401265 \h </w:instrText>
      </w:r>
      <w:r w:rsidR="00DD2F3D" w:rsidRPr="00E11FAF">
        <w:rPr>
          <w:lang w:val="nl-NL"/>
        </w:rPr>
      </w:r>
      <w:r w:rsidR="00DD2F3D" w:rsidRPr="00E11FAF">
        <w:rPr>
          <w:lang w:val="nl-NL"/>
        </w:rPr>
        <w:fldChar w:fldCharType="separate"/>
      </w:r>
      <w:r w:rsidR="00DD2F3D" w:rsidRPr="00E11FAF">
        <w:rPr>
          <w:lang w:val="nl-NL"/>
        </w:rPr>
        <w:t>24</w:t>
      </w:r>
      <w:r w:rsidR="00DD2F3D" w:rsidRPr="00E11FAF">
        <w:rPr>
          <w:lang w:val="nl-NL"/>
        </w:rPr>
        <w:fldChar w:fldCharType="end"/>
      </w:r>
    </w:p>
    <w:p w14:paraId="30927518" w14:textId="0F644822" w:rsidR="00DD2F3D" w:rsidRPr="00E11FAF" w:rsidRDefault="00CA367A">
      <w:pPr>
        <w:pStyle w:val="Inhopg3"/>
        <w:rPr>
          <w:rFonts w:eastAsiaTheme="minorEastAsia"/>
          <w:sz w:val="22"/>
          <w:lang w:val="nl-NL" w:eastAsia="nl-NL"/>
        </w:rPr>
      </w:pPr>
      <w:r w:rsidRPr="00E11FAF">
        <w:rPr>
          <w:lang w:val="nl-NL"/>
        </w:rPr>
        <w:t>6</w:t>
      </w:r>
      <w:r w:rsidR="00DD2F3D" w:rsidRPr="00E11FAF">
        <w:rPr>
          <w:lang w:val="nl-NL"/>
        </w:rPr>
        <w:t>.2.1</w:t>
      </w:r>
      <w:r w:rsidR="00DD2F3D" w:rsidRPr="00E11FAF">
        <w:rPr>
          <w:rFonts w:eastAsiaTheme="minorEastAsia"/>
          <w:sz w:val="22"/>
          <w:lang w:val="nl-NL" w:eastAsia="nl-NL"/>
        </w:rPr>
        <w:tab/>
      </w:r>
      <w:r w:rsidR="00DD2F3D" w:rsidRPr="00E11FAF">
        <w:rPr>
          <w:lang w:val="nl-NL"/>
        </w:rPr>
        <w:t>Verklaring inzake eisen in bestek</w:t>
      </w:r>
      <w:r w:rsidR="00DD2F3D" w:rsidRPr="00E11FAF">
        <w:rPr>
          <w:lang w:val="nl-NL"/>
        </w:rPr>
        <w:tab/>
      </w:r>
      <w:r w:rsidR="00DD2F3D" w:rsidRPr="00E11FAF">
        <w:rPr>
          <w:lang w:val="nl-NL"/>
        </w:rPr>
        <w:fldChar w:fldCharType="begin" w:fldLock="1"/>
      </w:r>
      <w:r w:rsidR="00DD2F3D" w:rsidRPr="00E11FAF">
        <w:rPr>
          <w:lang w:val="nl-NL"/>
        </w:rPr>
        <w:instrText xml:space="preserve"> PAGEREF _Toc53401266 \h </w:instrText>
      </w:r>
      <w:r w:rsidR="00DD2F3D" w:rsidRPr="00E11FAF">
        <w:rPr>
          <w:lang w:val="nl-NL"/>
        </w:rPr>
      </w:r>
      <w:r w:rsidR="00DD2F3D" w:rsidRPr="00E11FAF">
        <w:rPr>
          <w:lang w:val="nl-NL"/>
        </w:rPr>
        <w:fldChar w:fldCharType="separate"/>
      </w:r>
      <w:r w:rsidR="00DD2F3D" w:rsidRPr="00E11FAF">
        <w:rPr>
          <w:lang w:val="nl-NL"/>
        </w:rPr>
        <w:t>24</w:t>
      </w:r>
      <w:r w:rsidR="00DD2F3D" w:rsidRPr="00E11FAF">
        <w:rPr>
          <w:lang w:val="nl-NL"/>
        </w:rPr>
        <w:fldChar w:fldCharType="end"/>
      </w:r>
    </w:p>
    <w:p w14:paraId="7DA2EAB6" w14:textId="152FED63" w:rsidR="00DD2F3D" w:rsidRPr="00E11FAF" w:rsidRDefault="00CA367A">
      <w:pPr>
        <w:pStyle w:val="Inhopg3"/>
        <w:rPr>
          <w:rFonts w:eastAsiaTheme="minorEastAsia"/>
          <w:sz w:val="22"/>
          <w:lang w:val="nl-NL" w:eastAsia="nl-NL"/>
        </w:rPr>
      </w:pPr>
      <w:r w:rsidRPr="00E11FAF">
        <w:rPr>
          <w:lang w:val="nl-NL"/>
        </w:rPr>
        <w:t>6</w:t>
      </w:r>
      <w:r w:rsidR="00DD2F3D" w:rsidRPr="00E11FAF">
        <w:rPr>
          <w:lang w:val="nl-NL"/>
        </w:rPr>
        <w:t>.2.2</w:t>
      </w:r>
      <w:r w:rsidR="00DD2F3D" w:rsidRPr="00E11FAF">
        <w:rPr>
          <w:rFonts w:eastAsiaTheme="minorEastAsia"/>
          <w:sz w:val="22"/>
          <w:lang w:val="nl-NL" w:eastAsia="nl-NL"/>
        </w:rPr>
        <w:tab/>
      </w:r>
      <w:r w:rsidR="00DD2F3D" w:rsidRPr="00E11FAF">
        <w:rPr>
          <w:lang w:val="nl-NL"/>
        </w:rPr>
        <w:t>Gunningscriteria</w:t>
      </w:r>
      <w:r w:rsidR="00DD2F3D" w:rsidRPr="00E11FAF">
        <w:rPr>
          <w:lang w:val="nl-NL"/>
        </w:rPr>
        <w:tab/>
      </w:r>
      <w:r w:rsidR="00DD2F3D" w:rsidRPr="00E11FAF">
        <w:rPr>
          <w:lang w:val="nl-NL"/>
        </w:rPr>
        <w:fldChar w:fldCharType="begin" w:fldLock="1"/>
      </w:r>
      <w:r w:rsidR="00DD2F3D" w:rsidRPr="00E11FAF">
        <w:rPr>
          <w:lang w:val="nl-NL"/>
        </w:rPr>
        <w:instrText xml:space="preserve"> PAGEREF _Toc53401267 \h </w:instrText>
      </w:r>
      <w:r w:rsidR="00DD2F3D" w:rsidRPr="00E11FAF">
        <w:rPr>
          <w:lang w:val="nl-NL"/>
        </w:rPr>
      </w:r>
      <w:r w:rsidR="00DD2F3D" w:rsidRPr="00E11FAF">
        <w:rPr>
          <w:lang w:val="nl-NL"/>
        </w:rPr>
        <w:fldChar w:fldCharType="separate"/>
      </w:r>
      <w:r w:rsidR="00DD2F3D" w:rsidRPr="00E11FAF">
        <w:rPr>
          <w:lang w:val="nl-NL"/>
        </w:rPr>
        <w:t>25</w:t>
      </w:r>
      <w:r w:rsidR="00DD2F3D" w:rsidRPr="00E11FAF">
        <w:rPr>
          <w:lang w:val="nl-NL"/>
        </w:rPr>
        <w:fldChar w:fldCharType="end"/>
      </w:r>
    </w:p>
    <w:p w14:paraId="6E1355E1" w14:textId="6AB2A8CF" w:rsidR="00DD2F3D" w:rsidRPr="00E11FAF" w:rsidRDefault="00CA367A">
      <w:pPr>
        <w:pStyle w:val="Inhopg3"/>
        <w:rPr>
          <w:rFonts w:eastAsiaTheme="minorEastAsia"/>
          <w:sz w:val="22"/>
          <w:lang w:val="nl-NL" w:eastAsia="nl-NL"/>
        </w:rPr>
      </w:pPr>
      <w:r w:rsidRPr="00E11FAF">
        <w:rPr>
          <w:lang w:val="nl-NL"/>
        </w:rPr>
        <w:t>6</w:t>
      </w:r>
      <w:r w:rsidR="00DD2F3D" w:rsidRPr="00E11FAF">
        <w:rPr>
          <w:lang w:val="nl-NL"/>
        </w:rPr>
        <w:t>.2.3</w:t>
      </w:r>
      <w:r w:rsidR="00DD2F3D" w:rsidRPr="00E11FAF">
        <w:rPr>
          <w:rFonts w:eastAsiaTheme="minorEastAsia"/>
          <w:sz w:val="22"/>
          <w:lang w:val="nl-NL" w:eastAsia="nl-NL"/>
        </w:rPr>
        <w:tab/>
      </w:r>
      <w:r w:rsidR="00DD2F3D" w:rsidRPr="00E11FAF">
        <w:rPr>
          <w:lang w:val="nl-NL"/>
        </w:rPr>
        <w:t>Social Return</w:t>
      </w:r>
      <w:r w:rsidR="00DD2F3D" w:rsidRPr="00E11FAF">
        <w:rPr>
          <w:lang w:val="nl-NL"/>
        </w:rPr>
        <w:tab/>
      </w:r>
      <w:r w:rsidR="00DD2F3D" w:rsidRPr="00E11FAF">
        <w:rPr>
          <w:lang w:val="nl-NL"/>
        </w:rPr>
        <w:fldChar w:fldCharType="begin" w:fldLock="1"/>
      </w:r>
      <w:r w:rsidR="00DD2F3D" w:rsidRPr="00E11FAF">
        <w:rPr>
          <w:lang w:val="nl-NL"/>
        </w:rPr>
        <w:instrText xml:space="preserve"> PAGEREF _Toc53401268 \h </w:instrText>
      </w:r>
      <w:r w:rsidR="00DD2F3D" w:rsidRPr="00E11FAF">
        <w:rPr>
          <w:lang w:val="nl-NL"/>
        </w:rPr>
      </w:r>
      <w:r w:rsidR="00DD2F3D" w:rsidRPr="00E11FAF">
        <w:rPr>
          <w:lang w:val="nl-NL"/>
        </w:rPr>
        <w:fldChar w:fldCharType="separate"/>
      </w:r>
      <w:r w:rsidR="00DD2F3D" w:rsidRPr="00E11FAF">
        <w:rPr>
          <w:lang w:val="nl-NL"/>
        </w:rPr>
        <w:t>26</w:t>
      </w:r>
      <w:r w:rsidR="00DD2F3D" w:rsidRPr="00E11FAF">
        <w:rPr>
          <w:lang w:val="nl-NL"/>
        </w:rPr>
        <w:fldChar w:fldCharType="end"/>
      </w:r>
    </w:p>
    <w:p w14:paraId="76D28C0D" w14:textId="6302EFBA" w:rsidR="00DD2F3D" w:rsidRPr="00E11FAF" w:rsidRDefault="00CA367A">
      <w:pPr>
        <w:pStyle w:val="Inhopg2"/>
        <w:rPr>
          <w:rFonts w:eastAsiaTheme="minorEastAsia"/>
          <w:sz w:val="22"/>
          <w:lang w:val="nl-NL" w:eastAsia="nl-NL"/>
        </w:rPr>
      </w:pPr>
      <w:r w:rsidRPr="00E11FAF">
        <w:rPr>
          <w:lang w:val="nl-NL"/>
        </w:rPr>
        <w:t>6</w:t>
      </w:r>
      <w:r w:rsidR="00DD2F3D" w:rsidRPr="00E11FAF">
        <w:rPr>
          <w:lang w:val="nl-NL"/>
        </w:rPr>
        <w:t>.3</w:t>
      </w:r>
      <w:r w:rsidR="00DD2F3D" w:rsidRPr="00E11FAF">
        <w:rPr>
          <w:rFonts w:eastAsiaTheme="minorEastAsia"/>
          <w:sz w:val="22"/>
          <w:lang w:val="nl-NL" w:eastAsia="nl-NL"/>
        </w:rPr>
        <w:tab/>
      </w:r>
      <w:r w:rsidR="00DD2F3D" w:rsidRPr="00E11FAF">
        <w:rPr>
          <w:lang w:val="nl-NL"/>
        </w:rPr>
        <w:t>Klachtenmeldpunt</w:t>
      </w:r>
      <w:r w:rsidR="00DD2F3D" w:rsidRPr="00E11FAF">
        <w:rPr>
          <w:lang w:val="nl-NL"/>
        </w:rPr>
        <w:tab/>
      </w:r>
      <w:r w:rsidR="00DD2F3D" w:rsidRPr="00E11FAF">
        <w:rPr>
          <w:lang w:val="nl-NL"/>
        </w:rPr>
        <w:fldChar w:fldCharType="begin" w:fldLock="1"/>
      </w:r>
      <w:r w:rsidR="00DD2F3D" w:rsidRPr="00E11FAF">
        <w:rPr>
          <w:lang w:val="nl-NL"/>
        </w:rPr>
        <w:instrText xml:space="preserve"> PAGEREF _Toc53401269 \h </w:instrText>
      </w:r>
      <w:r w:rsidR="00DD2F3D" w:rsidRPr="00E11FAF">
        <w:rPr>
          <w:lang w:val="nl-NL"/>
        </w:rPr>
      </w:r>
      <w:r w:rsidR="00DD2F3D" w:rsidRPr="00E11FAF">
        <w:rPr>
          <w:lang w:val="nl-NL"/>
        </w:rPr>
        <w:fldChar w:fldCharType="separate"/>
      </w:r>
      <w:r w:rsidR="00DD2F3D" w:rsidRPr="00E11FAF">
        <w:rPr>
          <w:lang w:val="nl-NL"/>
        </w:rPr>
        <w:t>26</w:t>
      </w:r>
      <w:r w:rsidR="00DD2F3D" w:rsidRPr="00E11FAF">
        <w:rPr>
          <w:lang w:val="nl-NL"/>
        </w:rPr>
        <w:fldChar w:fldCharType="end"/>
      </w:r>
    </w:p>
    <w:p w14:paraId="16ED1F2C" w14:textId="69022ABD" w:rsidR="00003F56" w:rsidRPr="00E11FAF" w:rsidRDefault="00003F56" w:rsidP="00C84022">
      <w:r w:rsidRPr="00E11FAF">
        <w:rPr>
          <w:color w:val="267AA1"/>
          <w:sz w:val="24"/>
        </w:rPr>
        <w:fldChar w:fldCharType="end"/>
      </w:r>
    </w:p>
    <w:p w14:paraId="21F0E875" w14:textId="7B20C199" w:rsidR="00821F35" w:rsidRPr="00E11FAF" w:rsidRDefault="00821F35" w:rsidP="00821F35">
      <w:pPr>
        <w:jc w:val="both"/>
        <w:rPr>
          <w:b/>
          <w:sz w:val="24"/>
          <w:u w:val="single"/>
        </w:rPr>
      </w:pPr>
    </w:p>
    <w:p w14:paraId="2A5C26FE" w14:textId="77777777" w:rsidR="007F1A0D" w:rsidRPr="00E11FAF" w:rsidRDefault="007F1A0D" w:rsidP="00821F35">
      <w:pPr>
        <w:jc w:val="both"/>
        <w:rPr>
          <w:b/>
          <w:sz w:val="24"/>
          <w:u w:val="single"/>
        </w:rPr>
      </w:pPr>
    </w:p>
    <w:p w14:paraId="2C50A994" w14:textId="28173554" w:rsidR="007F1A0D" w:rsidRPr="00E11FAF" w:rsidRDefault="007F1A0D" w:rsidP="00821F35">
      <w:pPr>
        <w:jc w:val="both"/>
        <w:rPr>
          <w:b/>
          <w:sz w:val="24"/>
          <w:u w:val="single"/>
        </w:rPr>
        <w:sectPr w:rsidR="007F1A0D" w:rsidRPr="00E11FAF" w:rsidSect="00F57792">
          <w:headerReference w:type="even" r:id="rId10"/>
          <w:headerReference w:type="default" r:id="rId11"/>
          <w:footerReference w:type="even" r:id="rId12"/>
          <w:footerReference w:type="default" r:id="rId13"/>
          <w:headerReference w:type="first" r:id="rId14"/>
          <w:footerReference w:type="first" r:id="rId15"/>
          <w:pgSz w:w="11906" w:h="16838" w:code="9"/>
          <w:pgMar w:top="2211" w:right="1559" w:bottom="1418" w:left="2410" w:header="425" w:footer="386" w:gutter="0"/>
          <w:pgNumType w:start="1"/>
          <w:cols w:space="708"/>
          <w:titlePg/>
          <w:docGrid w:linePitch="360"/>
        </w:sectPr>
      </w:pPr>
    </w:p>
    <w:p w14:paraId="58EDD6E9" w14:textId="77777777" w:rsidR="00C33B73" w:rsidRPr="00E11FAF" w:rsidRDefault="00C33B73" w:rsidP="00B4321F">
      <w:pPr>
        <w:pStyle w:val="Kop1"/>
        <w:spacing w:before="0"/>
      </w:pPr>
      <w:bookmarkStart w:id="0" w:name="docStartPointText"/>
      <w:bookmarkStart w:id="1" w:name="_Toc53401211"/>
      <w:bookmarkEnd w:id="0"/>
      <w:r w:rsidRPr="00E11FAF">
        <w:lastRenderedPageBreak/>
        <w:t>Inleiding</w:t>
      </w:r>
      <w:bookmarkEnd w:id="1"/>
    </w:p>
    <w:p w14:paraId="375A9D75" w14:textId="77777777" w:rsidR="00F72B9C" w:rsidRPr="00E11FAF" w:rsidRDefault="00F72B9C" w:rsidP="00F72B9C">
      <w:pPr>
        <w:pStyle w:val="Kop2"/>
      </w:pPr>
      <w:bookmarkStart w:id="2" w:name="_Toc53401212"/>
      <w:r w:rsidRPr="00E11FAF">
        <w:t>Algemeen</w:t>
      </w:r>
      <w:bookmarkEnd w:id="2"/>
    </w:p>
    <w:p w14:paraId="6D98CABD" w14:textId="0F81BD1C" w:rsidR="00A936F4" w:rsidRPr="00E11FAF" w:rsidRDefault="00A936F4" w:rsidP="00937171">
      <w:r w:rsidRPr="00E11FAF">
        <w:t>De gemeente Almere, hierna te noemen "de aanbestede</w:t>
      </w:r>
      <w:r w:rsidR="00937171" w:rsidRPr="00E11FAF">
        <w:t>nde dienst</w:t>
      </w:r>
      <w:r w:rsidRPr="00E11FAF">
        <w:t xml:space="preserve">", organiseert een aanbesteding volgens de Europese </w:t>
      </w:r>
      <w:r w:rsidR="00FC2E71" w:rsidRPr="00E11FAF">
        <w:t>O</w:t>
      </w:r>
      <w:r w:rsidRPr="00E11FAF">
        <w:t>penbare procedure om te komen tot contracter</w:t>
      </w:r>
      <w:r w:rsidR="00937171" w:rsidRPr="00E11FAF">
        <w:t>en</w:t>
      </w:r>
      <w:r w:rsidRPr="00E11FAF">
        <w:t xml:space="preserve"> van </w:t>
      </w:r>
      <w:r w:rsidR="00937171" w:rsidRPr="00E11FAF">
        <w:t>één</w:t>
      </w:r>
      <w:r w:rsidRPr="00E11FAF">
        <w:t xml:space="preserve"> </w:t>
      </w:r>
      <w:r w:rsidR="00FC2E71" w:rsidRPr="00E11FAF">
        <w:t>Opdrachtnemer</w:t>
      </w:r>
      <w:r w:rsidRPr="00E11FAF">
        <w:t xml:space="preserve"> ten behoeve van </w:t>
      </w:r>
      <w:r w:rsidR="00937171" w:rsidRPr="00E11FAF">
        <w:t>Opgravingen op industrieterrein “De Stichtse Kant”, met als nadere aanduiding conform onderstaande tabel</w:t>
      </w:r>
      <w:r w:rsidR="00ED5E65" w:rsidRPr="00E11FAF">
        <w:t xml:space="preserve"> en informatie.</w:t>
      </w:r>
    </w:p>
    <w:p w14:paraId="6DA504E9" w14:textId="77777777" w:rsidR="00FB2223" w:rsidRPr="00E11FAF" w:rsidRDefault="00FB2223" w:rsidP="00937171"/>
    <w:tbl>
      <w:tblPr>
        <w:tblpPr w:leftFromText="141" w:rightFromText="141" w:vertAnchor="text" w:horzAnchor="margin" w:tblpY="116"/>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5881"/>
      </w:tblGrid>
      <w:tr w:rsidR="00937171" w:rsidRPr="00E11FAF" w14:paraId="1767B12F" w14:textId="77777777" w:rsidTr="00937171">
        <w:trPr>
          <w:trHeight w:val="284"/>
        </w:trPr>
        <w:tc>
          <w:tcPr>
            <w:tcW w:w="3119" w:type="dxa"/>
            <w:shd w:val="clear" w:color="auto" w:fill="FFFFFF"/>
            <w:vAlign w:val="center"/>
          </w:tcPr>
          <w:p w14:paraId="79F11246" w14:textId="77777777" w:rsidR="00937171" w:rsidRPr="00E11FAF" w:rsidRDefault="00937171" w:rsidP="00937171">
            <w:pPr>
              <w:spacing w:line="360" w:lineRule="auto"/>
            </w:pPr>
            <w:r w:rsidRPr="00E11FAF">
              <w:t>Projectnaam</w:t>
            </w:r>
          </w:p>
        </w:tc>
        <w:tc>
          <w:tcPr>
            <w:tcW w:w="5881" w:type="dxa"/>
            <w:vAlign w:val="center"/>
          </w:tcPr>
          <w:p w14:paraId="30571259" w14:textId="77777777" w:rsidR="00937171" w:rsidRPr="00E11FAF" w:rsidRDefault="00937171" w:rsidP="00937171">
            <w:pPr>
              <w:spacing w:line="360" w:lineRule="auto"/>
            </w:pPr>
            <w:r w:rsidRPr="00E11FAF">
              <w:t xml:space="preserve">1R </w:t>
            </w:r>
            <w:proofErr w:type="spellStart"/>
            <w:r w:rsidRPr="00E11FAF">
              <w:t>Stichtsekant</w:t>
            </w:r>
            <w:proofErr w:type="spellEnd"/>
            <w:r w:rsidRPr="00E11FAF">
              <w:t xml:space="preserve"> opgraving 2021</w:t>
            </w:r>
          </w:p>
        </w:tc>
      </w:tr>
      <w:tr w:rsidR="00937171" w:rsidRPr="00E11FAF" w14:paraId="4B24A621" w14:textId="77777777" w:rsidTr="00937171">
        <w:trPr>
          <w:trHeight w:val="284"/>
        </w:trPr>
        <w:tc>
          <w:tcPr>
            <w:tcW w:w="3119" w:type="dxa"/>
            <w:shd w:val="clear" w:color="auto" w:fill="FFFFFF"/>
            <w:vAlign w:val="center"/>
          </w:tcPr>
          <w:p w14:paraId="00050B2E" w14:textId="77777777" w:rsidR="00937171" w:rsidRPr="00E11FAF" w:rsidRDefault="00937171" w:rsidP="00937171">
            <w:pPr>
              <w:spacing w:line="360" w:lineRule="auto"/>
            </w:pPr>
            <w:r w:rsidRPr="00E11FAF">
              <w:t>Provincie</w:t>
            </w:r>
          </w:p>
        </w:tc>
        <w:tc>
          <w:tcPr>
            <w:tcW w:w="5881" w:type="dxa"/>
            <w:vAlign w:val="center"/>
          </w:tcPr>
          <w:p w14:paraId="5C8A928A" w14:textId="77777777" w:rsidR="00937171" w:rsidRPr="00E11FAF" w:rsidRDefault="00937171" w:rsidP="00937171">
            <w:pPr>
              <w:spacing w:line="360" w:lineRule="auto"/>
            </w:pPr>
            <w:r w:rsidRPr="00E11FAF">
              <w:t>Flevoland</w:t>
            </w:r>
          </w:p>
        </w:tc>
      </w:tr>
      <w:tr w:rsidR="00937171" w:rsidRPr="00E11FAF" w14:paraId="043C69C9" w14:textId="77777777" w:rsidTr="00937171">
        <w:trPr>
          <w:trHeight w:val="284"/>
        </w:trPr>
        <w:tc>
          <w:tcPr>
            <w:tcW w:w="3119" w:type="dxa"/>
            <w:shd w:val="clear" w:color="auto" w:fill="FFFFFF"/>
            <w:vAlign w:val="center"/>
          </w:tcPr>
          <w:p w14:paraId="58061A33" w14:textId="77777777" w:rsidR="00937171" w:rsidRPr="00E11FAF" w:rsidRDefault="00937171" w:rsidP="00937171">
            <w:pPr>
              <w:spacing w:line="360" w:lineRule="auto"/>
            </w:pPr>
            <w:r w:rsidRPr="00E11FAF">
              <w:t>Gemeente</w:t>
            </w:r>
          </w:p>
        </w:tc>
        <w:tc>
          <w:tcPr>
            <w:tcW w:w="5881" w:type="dxa"/>
            <w:vAlign w:val="center"/>
          </w:tcPr>
          <w:p w14:paraId="7D280B0A" w14:textId="77777777" w:rsidR="00937171" w:rsidRPr="00E11FAF" w:rsidRDefault="00937171" w:rsidP="00937171">
            <w:pPr>
              <w:spacing w:line="360" w:lineRule="auto"/>
            </w:pPr>
            <w:r w:rsidRPr="00E11FAF">
              <w:t>Almere</w:t>
            </w:r>
          </w:p>
        </w:tc>
      </w:tr>
      <w:tr w:rsidR="00937171" w:rsidRPr="00E11FAF" w14:paraId="7E9DB095" w14:textId="77777777" w:rsidTr="00937171">
        <w:trPr>
          <w:trHeight w:val="284"/>
        </w:trPr>
        <w:tc>
          <w:tcPr>
            <w:tcW w:w="3119" w:type="dxa"/>
            <w:shd w:val="clear" w:color="auto" w:fill="FFFFFF"/>
            <w:vAlign w:val="center"/>
          </w:tcPr>
          <w:p w14:paraId="1CB2EDE8" w14:textId="77777777" w:rsidR="00937171" w:rsidRPr="00E11FAF" w:rsidRDefault="00937171" w:rsidP="00937171">
            <w:pPr>
              <w:spacing w:line="360" w:lineRule="auto"/>
            </w:pPr>
            <w:r w:rsidRPr="00E11FAF">
              <w:t>Plaats</w:t>
            </w:r>
          </w:p>
        </w:tc>
        <w:tc>
          <w:tcPr>
            <w:tcW w:w="5881" w:type="dxa"/>
            <w:vAlign w:val="center"/>
          </w:tcPr>
          <w:p w14:paraId="175DA55D" w14:textId="77777777" w:rsidR="00937171" w:rsidRPr="00E11FAF" w:rsidRDefault="00937171" w:rsidP="00937171">
            <w:pPr>
              <w:spacing w:line="360" w:lineRule="auto"/>
            </w:pPr>
            <w:r w:rsidRPr="00E11FAF">
              <w:t>Almere Haven</w:t>
            </w:r>
          </w:p>
        </w:tc>
      </w:tr>
      <w:tr w:rsidR="00937171" w:rsidRPr="00E11FAF" w14:paraId="20FCE58F" w14:textId="77777777" w:rsidTr="00937171">
        <w:trPr>
          <w:trHeight w:val="284"/>
        </w:trPr>
        <w:tc>
          <w:tcPr>
            <w:tcW w:w="3119" w:type="dxa"/>
            <w:shd w:val="clear" w:color="auto" w:fill="FFFFFF"/>
            <w:vAlign w:val="center"/>
          </w:tcPr>
          <w:p w14:paraId="028C2F21" w14:textId="77777777" w:rsidR="00937171" w:rsidRPr="00E11FAF" w:rsidRDefault="00937171" w:rsidP="00937171">
            <w:pPr>
              <w:spacing w:line="360" w:lineRule="auto"/>
            </w:pPr>
            <w:r w:rsidRPr="00E11FAF">
              <w:t xml:space="preserve">Toponiem </w:t>
            </w:r>
          </w:p>
        </w:tc>
        <w:tc>
          <w:tcPr>
            <w:tcW w:w="5881" w:type="dxa"/>
            <w:vAlign w:val="center"/>
          </w:tcPr>
          <w:p w14:paraId="56F8C726" w14:textId="77777777" w:rsidR="00937171" w:rsidRPr="00E11FAF" w:rsidRDefault="00937171" w:rsidP="00937171">
            <w:pPr>
              <w:spacing w:line="360" w:lineRule="auto"/>
            </w:pPr>
            <w:r w:rsidRPr="00E11FAF">
              <w:t>De Brandplek, De Visser, De Verzamelaar en De Bron</w:t>
            </w:r>
          </w:p>
        </w:tc>
      </w:tr>
      <w:tr w:rsidR="00937171" w:rsidRPr="00E11FAF" w14:paraId="54243554" w14:textId="77777777" w:rsidTr="00937171">
        <w:trPr>
          <w:trHeight w:val="284"/>
        </w:trPr>
        <w:tc>
          <w:tcPr>
            <w:tcW w:w="3119" w:type="dxa"/>
            <w:shd w:val="clear" w:color="auto" w:fill="FFFFFF"/>
            <w:vAlign w:val="center"/>
          </w:tcPr>
          <w:p w14:paraId="20FF66E2" w14:textId="77777777" w:rsidR="00937171" w:rsidRPr="00E11FAF" w:rsidRDefault="00937171" w:rsidP="00937171">
            <w:pPr>
              <w:pStyle w:val="Geenafstand"/>
            </w:pPr>
            <w:proofErr w:type="spellStart"/>
            <w:r w:rsidRPr="00E11FAF">
              <w:t>x,y</w:t>
            </w:r>
            <w:proofErr w:type="spellEnd"/>
            <w:r w:rsidRPr="00E11FAF">
              <w:t>–coördinaten</w:t>
            </w:r>
          </w:p>
        </w:tc>
        <w:tc>
          <w:tcPr>
            <w:tcW w:w="5881" w:type="dxa"/>
            <w:vAlign w:val="center"/>
          </w:tcPr>
          <w:p w14:paraId="011AADF8" w14:textId="77777777" w:rsidR="00937171" w:rsidRPr="00E11FAF" w:rsidRDefault="00937171" w:rsidP="00937171">
            <w:pPr>
              <w:pStyle w:val="Normaalweb"/>
              <w:rPr>
                <w:rFonts w:asciiTheme="minorHAnsi" w:eastAsiaTheme="minorHAnsi" w:hAnsiTheme="minorHAnsi" w:cstheme="minorBidi"/>
                <w:sz w:val="20"/>
                <w:szCs w:val="22"/>
                <w:lang w:val="nl-NL"/>
              </w:rPr>
            </w:pPr>
            <w:r w:rsidRPr="00E11FAF">
              <w:rPr>
                <w:rFonts w:asciiTheme="minorHAnsi" w:eastAsiaTheme="minorHAnsi" w:hAnsiTheme="minorHAnsi" w:cstheme="minorBidi"/>
                <w:sz w:val="20"/>
                <w:szCs w:val="22"/>
                <w:lang w:val="nl-NL"/>
              </w:rPr>
              <w:t xml:space="preserve">Centrum: </w:t>
            </w:r>
          </w:p>
          <w:p w14:paraId="7790A99B" w14:textId="77777777" w:rsidR="00937171" w:rsidRPr="00E11FAF" w:rsidRDefault="00937171" w:rsidP="00937171">
            <w:pPr>
              <w:pStyle w:val="Normaalweb"/>
              <w:rPr>
                <w:rFonts w:asciiTheme="minorHAnsi" w:eastAsiaTheme="minorHAnsi" w:hAnsiTheme="minorHAnsi" w:cstheme="minorBidi"/>
                <w:sz w:val="20"/>
                <w:szCs w:val="22"/>
                <w:lang w:val="nl-NL"/>
              </w:rPr>
            </w:pPr>
            <w:r w:rsidRPr="00E11FAF">
              <w:rPr>
                <w:rFonts w:asciiTheme="minorHAnsi" w:eastAsiaTheme="minorHAnsi" w:hAnsiTheme="minorHAnsi" w:cstheme="minorBidi"/>
                <w:sz w:val="20"/>
                <w:szCs w:val="22"/>
                <w:lang w:val="nl-NL"/>
              </w:rPr>
              <w:t>Brandplek : 149909/480333</w:t>
            </w:r>
          </w:p>
          <w:p w14:paraId="03C78717" w14:textId="77777777" w:rsidR="00937171" w:rsidRPr="00E11FAF" w:rsidRDefault="00937171" w:rsidP="00937171">
            <w:pPr>
              <w:pStyle w:val="Geenafstand"/>
            </w:pPr>
            <w:r w:rsidRPr="00E11FAF">
              <w:t>Visser: 149619/480306</w:t>
            </w:r>
          </w:p>
          <w:p w14:paraId="18962C0A" w14:textId="77777777" w:rsidR="00937171" w:rsidRPr="00E11FAF" w:rsidRDefault="00937171" w:rsidP="00937171">
            <w:pPr>
              <w:pStyle w:val="Geenafstand"/>
            </w:pPr>
            <w:r w:rsidRPr="00E11FAF">
              <w:t>Verzamelaar 149792/480160</w:t>
            </w:r>
          </w:p>
        </w:tc>
      </w:tr>
      <w:tr w:rsidR="00937171" w:rsidRPr="00E11FAF" w14:paraId="758207F9" w14:textId="77777777" w:rsidTr="00937171">
        <w:trPr>
          <w:trHeight w:val="284"/>
        </w:trPr>
        <w:tc>
          <w:tcPr>
            <w:tcW w:w="3119" w:type="dxa"/>
            <w:shd w:val="clear" w:color="auto" w:fill="FFFFFF"/>
            <w:vAlign w:val="center"/>
          </w:tcPr>
          <w:p w14:paraId="0C1EAC1D" w14:textId="77777777" w:rsidR="00937171" w:rsidRPr="00E11FAF" w:rsidRDefault="00937171" w:rsidP="00937171">
            <w:pPr>
              <w:spacing w:line="360" w:lineRule="auto"/>
            </w:pPr>
            <w:r w:rsidRPr="00E11FAF">
              <w:t>CMA/AMK-status</w:t>
            </w:r>
          </w:p>
        </w:tc>
        <w:tc>
          <w:tcPr>
            <w:tcW w:w="5881" w:type="dxa"/>
            <w:vAlign w:val="center"/>
          </w:tcPr>
          <w:p w14:paraId="0FBD8AC9" w14:textId="24D9B932" w:rsidR="00937171" w:rsidRPr="00E11FAF" w:rsidRDefault="005A6D9C" w:rsidP="00937171">
            <w:pPr>
              <w:spacing w:line="360" w:lineRule="auto"/>
            </w:pPr>
            <w:proofErr w:type="spellStart"/>
            <w:r w:rsidRPr="00E11FAF">
              <w:t>N</w:t>
            </w:r>
            <w:r w:rsidR="00937171" w:rsidRPr="00E11FAF">
              <w:t>vt</w:t>
            </w:r>
            <w:proofErr w:type="spellEnd"/>
          </w:p>
        </w:tc>
      </w:tr>
      <w:tr w:rsidR="00937171" w:rsidRPr="00E11FAF" w14:paraId="7AEE6E8A" w14:textId="77777777" w:rsidTr="00937171">
        <w:trPr>
          <w:trHeight w:val="284"/>
        </w:trPr>
        <w:tc>
          <w:tcPr>
            <w:tcW w:w="3119" w:type="dxa"/>
            <w:shd w:val="clear" w:color="auto" w:fill="FFFFFF"/>
            <w:vAlign w:val="center"/>
          </w:tcPr>
          <w:p w14:paraId="1878DC30" w14:textId="77777777" w:rsidR="00937171" w:rsidRPr="00E11FAF" w:rsidRDefault="00937171" w:rsidP="00937171">
            <w:pPr>
              <w:spacing w:line="360" w:lineRule="auto"/>
            </w:pPr>
            <w:proofErr w:type="spellStart"/>
            <w:r w:rsidRPr="00E11FAF">
              <w:t>Archis</w:t>
            </w:r>
            <w:proofErr w:type="spellEnd"/>
            <w:r w:rsidRPr="00E11FAF">
              <w:t>-monumentnummer</w:t>
            </w:r>
          </w:p>
        </w:tc>
        <w:tc>
          <w:tcPr>
            <w:tcW w:w="5881" w:type="dxa"/>
            <w:vAlign w:val="center"/>
          </w:tcPr>
          <w:p w14:paraId="6FA3D34F" w14:textId="2470B171" w:rsidR="00937171" w:rsidRPr="00E11FAF" w:rsidRDefault="005A6D9C" w:rsidP="00937171">
            <w:pPr>
              <w:spacing w:line="360" w:lineRule="auto"/>
            </w:pPr>
            <w:proofErr w:type="spellStart"/>
            <w:r w:rsidRPr="00E11FAF">
              <w:t>N</w:t>
            </w:r>
            <w:r w:rsidR="00937171" w:rsidRPr="00E11FAF">
              <w:t>vt</w:t>
            </w:r>
            <w:proofErr w:type="spellEnd"/>
          </w:p>
        </w:tc>
      </w:tr>
      <w:tr w:rsidR="00937171" w:rsidRPr="00E11FAF" w14:paraId="610AA332" w14:textId="77777777" w:rsidTr="00937171">
        <w:trPr>
          <w:trHeight w:val="497"/>
        </w:trPr>
        <w:tc>
          <w:tcPr>
            <w:tcW w:w="3119" w:type="dxa"/>
            <w:shd w:val="clear" w:color="auto" w:fill="FFFFFF"/>
            <w:vAlign w:val="center"/>
          </w:tcPr>
          <w:p w14:paraId="28139341" w14:textId="77777777" w:rsidR="00937171" w:rsidRPr="00E11FAF" w:rsidRDefault="00937171" w:rsidP="00937171">
            <w:pPr>
              <w:spacing w:line="360" w:lineRule="auto"/>
            </w:pPr>
            <w:proofErr w:type="spellStart"/>
            <w:r w:rsidRPr="00E11FAF">
              <w:t>Archis</w:t>
            </w:r>
            <w:proofErr w:type="spellEnd"/>
            <w:r w:rsidRPr="00E11FAF">
              <w:t xml:space="preserve">-waarnemingsnummer </w:t>
            </w:r>
          </w:p>
        </w:tc>
        <w:tc>
          <w:tcPr>
            <w:tcW w:w="5881" w:type="dxa"/>
            <w:vAlign w:val="center"/>
          </w:tcPr>
          <w:p w14:paraId="1204E67A" w14:textId="77777777" w:rsidR="00937171" w:rsidRPr="00E11FAF" w:rsidRDefault="00937171" w:rsidP="00937171">
            <w:pPr>
              <w:spacing w:line="360" w:lineRule="auto"/>
            </w:pPr>
            <w:r w:rsidRPr="00E11FAF">
              <w:t>---</w:t>
            </w:r>
          </w:p>
        </w:tc>
      </w:tr>
      <w:tr w:rsidR="00937171" w:rsidRPr="00E11FAF" w14:paraId="3F787B97" w14:textId="77777777" w:rsidTr="00937171">
        <w:trPr>
          <w:trHeight w:val="284"/>
        </w:trPr>
        <w:tc>
          <w:tcPr>
            <w:tcW w:w="3119" w:type="dxa"/>
            <w:shd w:val="clear" w:color="auto" w:fill="FFFFFF"/>
            <w:vAlign w:val="center"/>
          </w:tcPr>
          <w:p w14:paraId="70239CF0" w14:textId="77777777" w:rsidR="00937171" w:rsidRPr="00E11FAF" w:rsidRDefault="00937171" w:rsidP="00937171">
            <w:r w:rsidRPr="00E11FAF">
              <w:t>Oppervlakte plan- en onderzoeksgebied</w:t>
            </w:r>
          </w:p>
        </w:tc>
        <w:tc>
          <w:tcPr>
            <w:tcW w:w="5881" w:type="dxa"/>
            <w:vAlign w:val="center"/>
          </w:tcPr>
          <w:p w14:paraId="214892FC" w14:textId="77777777" w:rsidR="00937171" w:rsidRPr="00E11FAF" w:rsidRDefault="00937171" w:rsidP="00937171">
            <w:r w:rsidRPr="00E11FAF">
              <w:t xml:space="preserve">Onderzoeksgebied: </w:t>
            </w:r>
          </w:p>
          <w:p w14:paraId="7A5671EE" w14:textId="77777777" w:rsidR="000D57EA" w:rsidRPr="00E11FAF" w:rsidRDefault="000D57EA" w:rsidP="000D57EA">
            <w:pPr>
              <w:pStyle w:val="adcplattetekst"/>
              <w:spacing w:before="0" w:beforeAutospacing="0" w:after="0" w:afterAutospacing="0" w:line="240" w:lineRule="atLeast"/>
              <w:rPr>
                <w:rFonts w:asciiTheme="minorHAnsi" w:hAnsiTheme="minorHAnsi" w:cstheme="minorHAnsi"/>
                <w:color w:val="000000"/>
                <w:sz w:val="20"/>
                <w:szCs w:val="20"/>
              </w:rPr>
            </w:pPr>
            <w:r w:rsidRPr="00E11FAF">
              <w:rPr>
                <w:rFonts w:asciiTheme="minorHAnsi" w:hAnsiTheme="minorHAnsi" w:cstheme="minorHAnsi"/>
                <w:color w:val="000000"/>
                <w:sz w:val="20"/>
                <w:szCs w:val="20"/>
              </w:rPr>
              <w:t xml:space="preserve">1R_15 De Brandplek: 243,5 m² </w:t>
            </w:r>
          </w:p>
          <w:p w14:paraId="615DAC20" w14:textId="77777777" w:rsidR="000D57EA" w:rsidRPr="00E11FAF" w:rsidRDefault="000D57EA" w:rsidP="000D57EA">
            <w:pPr>
              <w:pStyle w:val="adcplattetekst"/>
              <w:spacing w:before="0" w:beforeAutospacing="0" w:after="0" w:afterAutospacing="0" w:line="240" w:lineRule="atLeast"/>
              <w:rPr>
                <w:rFonts w:asciiTheme="minorHAnsi" w:hAnsiTheme="minorHAnsi" w:cstheme="minorHAnsi"/>
                <w:color w:val="000000"/>
                <w:sz w:val="20"/>
                <w:szCs w:val="20"/>
              </w:rPr>
            </w:pPr>
            <w:r w:rsidRPr="00E11FAF">
              <w:rPr>
                <w:rFonts w:asciiTheme="minorHAnsi" w:hAnsiTheme="minorHAnsi" w:cstheme="minorHAnsi"/>
                <w:color w:val="000000"/>
                <w:sz w:val="20"/>
                <w:szCs w:val="20"/>
              </w:rPr>
              <w:t>1R_22 De Verzamelaar: 273,6 m² </w:t>
            </w:r>
          </w:p>
          <w:p w14:paraId="61A125F5" w14:textId="77777777" w:rsidR="000D57EA" w:rsidRPr="00E11FAF" w:rsidRDefault="000D57EA" w:rsidP="000D57EA">
            <w:pPr>
              <w:pStyle w:val="adcplattetekst"/>
              <w:spacing w:before="0" w:beforeAutospacing="0" w:after="0" w:afterAutospacing="0" w:line="240" w:lineRule="atLeast"/>
              <w:rPr>
                <w:rFonts w:asciiTheme="minorHAnsi" w:hAnsiTheme="minorHAnsi" w:cstheme="minorHAnsi"/>
                <w:color w:val="000000"/>
                <w:sz w:val="20"/>
                <w:szCs w:val="20"/>
              </w:rPr>
            </w:pPr>
            <w:r w:rsidRPr="00E11FAF">
              <w:rPr>
                <w:rFonts w:asciiTheme="minorHAnsi" w:hAnsiTheme="minorHAnsi" w:cstheme="minorHAnsi"/>
                <w:color w:val="000000"/>
                <w:sz w:val="20"/>
                <w:szCs w:val="20"/>
              </w:rPr>
              <w:t xml:space="preserve">1R_23 De Visser: 195,6 m² </w:t>
            </w:r>
          </w:p>
          <w:p w14:paraId="594C7145" w14:textId="38F62FB3" w:rsidR="00937171" w:rsidRPr="00E11FAF" w:rsidRDefault="000D57EA" w:rsidP="00937171">
            <w:r w:rsidRPr="00E11FAF">
              <w:rPr>
                <w:rFonts w:cstheme="minorHAnsi"/>
                <w:color w:val="000000"/>
                <w:szCs w:val="20"/>
              </w:rPr>
              <w:t>1R_24 De Bron: 1533 m2</w:t>
            </w:r>
          </w:p>
          <w:p w14:paraId="64A23FDA" w14:textId="77777777" w:rsidR="00937171" w:rsidRPr="00E11FAF" w:rsidRDefault="00937171" w:rsidP="00937171"/>
        </w:tc>
      </w:tr>
      <w:tr w:rsidR="00937171" w:rsidRPr="00E11FAF" w14:paraId="2D0710B3" w14:textId="77777777" w:rsidTr="00937171">
        <w:trPr>
          <w:trHeight w:val="284"/>
        </w:trPr>
        <w:tc>
          <w:tcPr>
            <w:tcW w:w="3119" w:type="dxa"/>
            <w:shd w:val="clear" w:color="auto" w:fill="FFFFFF"/>
            <w:vAlign w:val="center"/>
          </w:tcPr>
          <w:p w14:paraId="0C2A3131" w14:textId="77777777" w:rsidR="00937171" w:rsidRPr="00E11FAF" w:rsidRDefault="00937171" w:rsidP="00937171">
            <w:pPr>
              <w:spacing w:line="360" w:lineRule="auto"/>
            </w:pPr>
            <w:r w:rsidRPr="00E11FAF">
              <w:t xml:space="preserve">Huidig grondgebruik </w:t>
            </w:r>
          </w:p>
        </w:tc>
        <w:tc>
          <w:tcPr>
            <w:tcW w:w="5881" w:type="dxa"/>
            <w:vAlign w:val="center"/>
          </w:tcPr>
          <w:p w14:paraId="49ADD667" w14:textId="77777777" w:rsidR="00937171" w:rsidRPr="00E11FAF" w:rsidRDefault="00937171" w:rsidP="00937171">
            <w:pPr>
              <w:spacing w:line="360" w:lineRule="auto"/>
            </w:pPr>
            <w:r w:rsidRPr="00E11FAF">
              <w:t>Akkerland</w:t>
            </w:r>
          </w:p>
        </w:tc>
      </w:tr>
    </w:tbl>
    <w:p w14:paraId="0F4256B6" w14:textId="590CD67F" w:rsidR="00937171" w:rsidRPr="00E11FAF" w:rsidRDefault="00937171" w:rsidP="00937171"/>
    <w:p w14:paraId="2F586070" w14:textId="77777777" w:rsidR="00454281" w:rsidRPr="00E11FAF" w:rsidRDefault="00454281" w:rsidP="00A936F4"/>
    <w:p w14:paraId="38BB5E10" w14:textId="4B0E9827" w:rsidR="00521A11" w:rsidRPr="00E11FAF" w:rsidRDefault="00A936F4" w:rsidP="00A936F4">
      <w:r w:rsidRPr="00E11FAF">
        <w:t xml:space="preserve">Op deze aanbesteding zijn de Aanbestedingswet en het </w:t>
      </w:r>
      <w:r w:rsidR="00723AED" w:rsidRPr="00E11FAF">
        <w:t xml:space="preserve">AVRODI </w:t>
      </w:r>
      <w:r w:rsidR="0076097C" w:rsidRPr="00E11FAF">
        <w:t>van toepassing</w:t>
      </w:r>
    </w:p>
    <w:p w14:paraId="6D400455" w14:textId="1B5C25EC" w:rsidR="00A936F4" w:rsidRPr="00E11FAF" w:rsidRDefault="00A936F4" w:rsidP="00C84022"/>
    <w:p w14:paraId="07146A9A" w14:textId="501306AB" w:rsidR="00C33B73" w:rsidRPr="00E11FAF" w:rsidRDefault="00C33B73" w:rsidP="00C84022">
      <w:r w:rsidRPr="00E11FAF">
        <w:t>Ten behoeve van de selectie van mogelijke gegadigden voor de uitvoering van deze opdracht is voorliggen</w:t>
      </w:r>
      <w:r w:rsidR="00454281" w:rsidRPr="00E11FAF">
        <w:t>d aanbestedingsdocument</w:t>
      </w:r>
      <w:r w:rsidRPr="00E11FAF">
        <w:t xml:space="preserve"> opgesteld </w:t>
      </w:r>
      <w:r w:rsidR="00FB2223" w:rsidRPr="00E11FAF">
        <w:t>omvattend</w:t>
      </w:r>
      <w:r w:rsidRPr="00E11FAF">
        <w:t>:</w:t>
      </w:r>
    </w:p>
    <w:p w14:paraId="354A40CE" w14:textId="52014EEA" w:rsidR="00C33B73" w:rsidRPr="00E11FAF" w:rsidRDefault="00BE0FF5" w:rsidP="007850B4">
      <w:pPr>
        <w:numPr>
          <w:ilvl w:val="0"/>
          <w:numId w:val="3"/>
        </w:numPr>
        <w:ind w:left="426" w:hanging="284"/>
      </w:pPr>
      <w:r w:rsidRPr="00E11FAF">
        <w:t>A</w:t>
      </w:r>
      <w:r w:rsidR="00C33B73" w:rsidRPr="00E11FAF">
        <w:t xml:space="preserve">an welke eisen gegadigden minimaal dienen te voldoen om tot de </w:t>
      </w:r>
      <w:r w:rsidR="00454281" w:rsidRPr="00E11FAF">
        <w:t xml:space="preserve">verdere beoordeling </w:t>
      </w:r>
      <w:r w:rsidR="00C33B73" w:rsidRPr="00E11FAF">
        <w:t xml:space="preserve">te worden </w:t>
      </w:r>
      <w:r w:rsidRPr="00E11FAF">
        <w:t>toegelaten (geschiktheidseisen).</w:t>
      </w:r>
    </w:p>
    <w:p w14:paraId="7CA4F4C6" w14:textId="3FAF64BB" w:rsidR="00C33B73" w:rsidRPr="00E11FAF" w:rsidRDefault="00BE0FF5" w:rsidP="007850B4">
      <w:pPr>
        <w:numPr>
          <w:ilvl w:val="0"/>
          <w:numId w:val="3"/>
        </w:numPr>
        <w:ind w:left="426" w:hanging="284"/>
      </w:pPr>
      <w:r w:rsidRPr="00E11FAF">
        <w:t>W</w:t>
      </w:r>
      <w:r w:rsidR="00C33B73" w:rsidRPr="00E11FAF">
        <w:t xml:space="preserve">elke gegevens bij </w:t>
      </w:r>
      <w:r w:rsidR="00FC2E71" w:rsidRPr="00E11FAF">
        <w:t xml:space="preserve">indienen </w:t>
      </w:r>
      <w:r w:rsidRPr="00E11FAF">
        <w:t>te worden overgelegd.</w:t>
      </w:r>
    </w:p>
    <w:p w14:paraId="5F4F5D3E" w14:textId="471AE624" w:rsidR="00C33B73" w:rsidRPr="00E11FAF" w:rsidRDefault="00BE0FF5" w:rsidP="007850B4">
      <w:pPr>
        <w:numPr>
          <w:ilvl w:val="0"/>
          <w:numId w:val="3"/>
        </w:numPr>
        <w:ind w:left="426" w:hanging="284"/>
      </w:pPr>
      <w:r w:rsidRPr="00E11FAF">
        <w:t>W</w:t>
      </w:r>
      <w:r w:rsidR="00C33B73" w:rsidRPr="00E11FAF">
        <w:t>elke gegevens ten behoeve van de selectie na een verzoek daa</w:t>
      </w:r>
      <w:r w:rsidRPr="00E11FAF">
        <w:t>rtoe dienen te worden verstrekt.</w:t>
      </w:r>
    </w:p>
    <w:p w14:paraId="02B9038C" w14:textId="0F446129" w:rsidR="00C33B73" w:rsidRPr="00E11FAF" w:rsidRDefault="00BE0FF5" w:rsidP="007850B4">
      <w:pPr>
        <w:numPr>
          <w:ilvl w:val="0"/>
          <w:numId w:val="3"/>
        </w:numPr>
        <w:ind w:left="426" w:hanging="284"/>
      </w:pPr>
      <w:r w:rsidRPr="00E11FAF">
        <w:t>W</w:t>
      </w:r>
      <w:r w:rsidR="00C33B73" w:rsidRPr="00E11FAF">
        <w:t>elke modellen hiervoor moeten worden</w:t>
      </w:r>
      <w:r w:rsidRPr="00E11FAF">
        <w:t xml:space="preserve"> gehanteerd.</w:t>
      </w:r>
    </w:p>
    <w:p w14:paraId="6B120388" w14:textId="1454D2A6" w:rsidR="00C33B73" w:rsidRPr="00E11FAF" w:rsidRDefault="00BE0FF5" w:rsidP="007850B4">
      <w:pPr>
        <w:numPr>
          <w:ilvl w:val="0"/>
          <w:numId w:val="3"/>
        </w:numPr>
        <w:ind w:left="426" w:hanging="284"/>
      </w:pPr>
      <w:r w:rsidRPr="00E11FAF">
        <w:t>W</w:t>
      </w:r>
      <w:r w:rsidR="00C33B73" w:rsidRPr="00E11FAF">
        <w:t xml:space="preserve">elke procedure gevolgd wordt na </w:t>
      </w:r>
      <w:r w:rsidRPr="00E11FAF">
        <w:t>selectie van gegadigden.</w:t>
      </w:r>
    </w:p>
    <w:p w14:paraId="01420DAF" w14:textId="6DBD1831" w:rsidR="00454281" w:rsidRPr="00E11FAF" w:rsidRDefault="00454281" w:rsidP="00454281">
      <w:pPr>
        <w:numPr>
          <w:ilvl w:val="0"/>
          <w:numId w:val="3"/>
        </w:numPr>
        <w:ind w:left="426" w:hanging="284"/>
      </w:pPr>
      <w:r w:rsidRPr="00E11FAF">
        <w:t xml:space="preserve">Welke </w:t>
      </w:r>
      <w:r w:rsidR="00ED5E65" w:rsidRPr="00E11FAF">
        <w:t>gunnings</w:t>
      </w:r>
      <w:r w:rsidRPr="00E11FAF">
        <w:t>criteria worden gehanteerd voor gunning.</w:t>
      </w:r>
    </w:p>
    <w:p w14:paraId="78225B97" w14:textId="10F6D6CE" w:rsidR="00454281" w:rsidRPr="00E11FAF" w:rsidRDefault="00454281" w:rsidP="00454281">
      <w:pPr>
        <w:numPr>
          <w:ilvl w:val="0"/>
          <w:numId w:val="3"/>
        </w:numPr>
        <w:ind w:left="426" w:hanging="284"/>
      </w:pPr>
      <w:r w:rsidRPr="00E11FAF">
        <w:t>Op welke wijze gehele procedure zal verlopen.</w:t>
      </w:r>
    </w:p>
    <w:p w14:paraId="005A0039" w14:textId="77777777" w:rsidR="00C33B73" w:rsidRPr="00E11FAF" w:rsidRDefault="00C33B73" w:rsidP="00C84022">
      <w:pPr>
        <w:rPr>
          <w:u w:val="single"/>
        </w:rPr>
      </w:pPr>
    </w:p>
    <w:p w14:paraId="5F9D2978" w14:textId="2693617C" w:rsidR="004502F6" w:rsidRPr="00E11FAF" w:rsidRDefault="004502F6" w:rsidP="00C84022">
      <w:pPr>
        <w:rPr>
          <w:u w:val="single"/>
        </w:rPr>
      </w:pPr>
    </w:p>
    <w:p w14:paraId="591F6975" w14:textId="77777777" w:rsidR="00F5451A" w:rsidRPr="00E11FAF" w:rsidRDefault="00F5451A" w:rsidP="00F5451A">
      <w:pPr>
        <w:rPr>
          <w:b/>
          <w:bCs/>
          <w:u w:val="single"/>
        </w:rPr>
      </w:pPr>
      <w:r w:rsidRPr="00E11FAF">
        <w:rPr>
          <w:b/>
          <w:bCs/>
          <w:u w:val="single"/>
        </w:rPr>
        <w:lastRenderedPageBreak/>
        <w:t>MKB</w:t>
      </w:r>
    </w:p>
    <w:p w14:paraId="5EB94585" w14:textId="6483D2D3" w:rsidR="00FB2223" w:rsidRPr="00E11FAF" w:rsidRDefault="00FB2223" w:rsidP="00F5451A">
      <w:r w:rsidRPr="00E11FAF">
        <w:t xml:space="preserve">Met betrekking tot het MKB zijn in deze aanbesteding geen bijzondere bepalingen van toepassing.  De reden hiervoor is dat deze dienstverlening een hoge mate van specialisme wordt gevraagd. De scope en eisen voor selectie zijn afgestemd op het specialisme en de ervaring die met deze dienstverlening is opgedaan om er voor te zorgen dat het erfgoed wordt veiliggesteld. </w:t>
      </w:r>
    </w:p>
    <w:p w14:paraId="60594B63" w14:textId="77777777" w:rsidR="00AE71BC" w:rsidRPr="00E11FAF" w:rsidRDefault="00AE71BC" w:rsidP="00AE71BC">
      <w:pPr>
        <w:pStyle w:val="Kop2"/>
      </w:pPr>
      <w:r w:rsidRPr="00E11FAF">
        <w:t>Aankondiging</w:t>
      </w:r>
    </w:p>
    <w:p w14:paraId="5CAE0FC5" w14:textId="1AF4EDCF" w:rsidR="00AE71BC" w:rsidRPr="00E11FAF" w:rsidRDefault="00AE71BC" w:rsidP="00AE71BC">
      <w:r w:rsidRPr="00E11FAF">
        <w:t xml:space="preserve">Deze aanbesteding is aangekondigd op </w:t>
      </w:r>
      <w:hyperlink r:id="rId16" w:history="1">
        <w:r w:rsidRPr="00E11FAF">
          <w:t>www.aanbestedingskalender.nl</w:t>
        </w:r>
      </w:hyperlink>
      <w:r w:rsidRPr="00E11FAF">
        <w:t xml:space="preserve"> / www.tenderned.nl / Tenders Electronic Daily (TED), (hierna: de aankondiging).</w:t>
      </w:r>
    </w:p>
    <w:p w14:paraId="1C9FED9B" w14:textId="77777777" w:rsidR="00AE71BC" w:rsidRPr="00E11FAF" w:rsidRDefault="00AE71BC" w:rsidP="00AE71BC"/>
    <w:p w14:paraId="7388508C" w14:textId="5B0FA55B" w:rsidR="00AE71BC" w:rsidRPr="00E11FAF" w:rsidRDefault="00AE71BC" w:rsidP="00AE71BC">
      <w:r w:rsidRPr="00E11FAF">
        <w:t>Bij tegenstrijdigheden tussen de documenten onderling of met de tekst van de aankondiging gaat de tekst van deze selectieleidraad boven die van de bijlagen en de tekst van de selectieleidraad (inclusief bijlagen) boven de tekst van de aankondiging</w:t>
      </w:r>
      <w:r w:rsidR="00FB2223" w:rsidRPr="00E11FAF">
        <w:t>, met uitzondering van het onderwerp “planning van de aanbesteding”.</w:t>
      </w:r>
      <w:r w:rsidRPr="00E11FAF">
        <w:t xml:space="preserve"> </w:t>
      </w:r>
    </w:p>
    <w:p w14:paraId="7829EF1F" w14:textId="77777777" w:rsidR="00F4566B" w:rsidRPr="00E11FAF" w:rsidRDefault="00F4566B" w:rsidP="00AE71BC">
      <w:pPr>
        <w:pStyle w:val="Kop2"/>
      </w:pPr>
      <w:bookmarkStart w:id="3" w:name="_Toc53401213"/>
      <w:r w:rsidRPr="00E11FAF">
        <w:t>Motiveringen in het kader van de aanbestedingswet</w:t>
      </w:r>
      <w:bookmarkEnd w:id="3"/>
      <w:r w:rsidRPr="00E11FAF">
        <w:t xml:space="preserve"> </w:t>
      </w:r>
    </w:p>
    <w:p w14:paraId="7BC77AEF" w14:textId="77777777" w:rsidR="00F4566B" w:rsidRPr="00E11FAF" w:rsidRDefault="00F4566B" w:rsidP="00C84022">
      <w:pPr>
        <w:pStyle w:val="Kop3"/>
      </w:pPr>
      <w:bookmarkStart w:id="4" w:name="_Toc53401214"/>
      <w:r w:rsidRPr="00E11FAF">
        <w:t>Aanbestedingsprocedure</w:t>
      </w:r>
      <w:bookmarkEnd w:id="4"/>
      <w:r w:rsidRPr="00E11FAF">
        <w:t xml:space="preserve"> </w:t>
      </w:r>
    </w:p>
    <w:p w14:paraId="2EC41AA3" w14:textId="278690D7" w:rsidR="00F4566B" w:rsidRPr="00E11FAF" w:rsidRDefault="00F4566B" w:rsidP="00934F89">
      <w:r w:rsidRPr="00E11FAF">
        <w:t xml:space="preserve">De keuze voor de Europese </w:t>
      </w:r>
      <w:r w:rsidR="00FC2E71" w:rsidRPr="00E11FAF">
        <w:t>O</w:t>
      </w:r>
      <w:r w:rsidRPr="00E11FAF">
        <w:t xml:space="preserve">penbare aanbestedingsprocedure vloeit voort uit het feit dat de raming van </w:t>
      </w:r>
      <w:r w:rsidR="00934F89" w:rsidRPr="00E11FAF">
        <w:t>de opdracht</w:t>
      </w:r>
      <w:r w:rsidRPr="00E11FAF">
        <w:t xml:space="preserve"> boven de drempel voor Europees aanbesteden ligt.</w:t>
      </w:r>
    </w:p>
    <w:p w14:paraId="343EA3C6" w14:textId="480DA29B" w:rsidR="00F4566B" w:rsidRPr="00E11FAF" w:rsidRDefault="00F4566B" w:rsidP="00C84022">
      <w:pPr>
        <w:pStyle w:val="Geenafstand"/>
      </w:pPr>
      <w:r w:rsidRPr="00E11FAF">
        <w:t xml:space="preserve">De aanbesteder heeft gekozen voor een </w:t>
      </w:r>
      <w:r w:rsidR="00FC2E71" w:rsidRPr="00E11FAF">
        <w:t>Openbare</w:t>
      </w:r>
      <w:r w:rsidRPr="00E11FAF">
        <w:t xml:space="preserve"> aanbesteding, omdat de aanbesteder</w:t>
      </w:r>
      <w:r w:rsidR="00FC2E71" w:rsidRPr="00E11FAF">
        <w:t xml:space="preserve"> van mening is dat de leveranciersmarkt voor deze diensten niet bijzonder groot is.</w:t>
      </w:r>
    </w:p>
    <w:p w14:paraId="621DC47C" w14:textId="6083A857" w:rsidR="00F4566B" w:rsidRPr="00E11FAF" w:rsidRDefault="005A259F" w:rsidP="00345A70">
      <w:pPr>
        <w:pStyle w:val="Kop3"/>
      </w:pPr>
      <w:bookmarkStart w:id="5" w:name="_Toc53401215"/>
      <w:r w:rsidRPr="00E11FAF">
        <w:t xml:space="preserve">Samenvoegen </w:t>
      </w:r>
      <w:r w:rsidR="00F4566B" w:rsidRPr="00E11FAF">
        <w:t>van opdrachten</w:t>
      </w:r>
      <w:r w:rsidR="00345A70" w:rsidRPr="00E11FAF">
        <w:t xml:space="preserve"> en</w:t>
      </w:r>
      <w:r w:rsidR="00A359BA" w:rsidRPr="00E11FAF">
        <w:t xml:space="preserve"> aanbesteding </w:t>
      </w:r>
      <w:bookmarkEnd w:id="5"/>
    </w:p>
    <w:p w14:paraId="2542C31E" w14:textId="4F515135" w:rsidR="00FC47F4" w:rsidRPr="00E11FAF" w:rsidRDefault="00ED1908" w:rsidP="0010403C">
      <w:pPr>
        <w:autoSpaceDE w:val="0"/>
        <w:autoSpaceDN w:val="0"/>
        <w:adjustRightInd w:val="0"/>
      </w:pPr>
      <w:r w:rsidRPr="00E11FAF">
        <w:t>De opdracht bestaat uit een samenvoeging van opdrachten</w:t>
      </w:r>
      <w:r w:rsidR="00CA367A" w:rsidRPr="00E11FAF">
        <w:t>, te weten 4 deelgebieden in 1 ontwikkelgebied</w:t>
      </w:r>
      <w:r w:rsidRPr="00E11FAF">
        <w:t>.</w:t>
      </w:r>
      <w:r w:rsidR="00CA367A" w:rsidRPr="00E11FAF">
        <w:t xml:space="preserve"> </w:t>
      </w:r>
      <w:r w:rsidRPr="00E11FAF">
        <w:t>Aard en omvang van de opdracht zijn zorgvuldig afgewogen tegen de achtergrond van voor- en</w:t>
      </w:r>
      <w:r w:rsidR="00CA367A" w:rsidRPr="00E11FAF">
        <w:t xml:space="preserve"> </w:t>
      </w:r>
      <w:r w:rsidRPr="00E11FAF">
        <w:t>nadelen c.q. beleid en regelgeving inzake samenvoegen van opdrachten.</w:t>
      </w:r>
      <w:r w:rsidR="001636B9" w:rsidRPr="00E11FAF">
        <w:t xml:space="preserve"> </w:t>
      </w:r>
      <w:r w:rsidR="00A359BA" w:rsidRPr="00E11FAF">
        <w:t xml:space="preserve">De geschiktheidseisen zijn </w:t>
      </w:r>
      <w:r w:rsidR="00CB4978" w:rsidRPr="00E11FAF">
        <w:t xml:space="preserve">gerelateerd aan </w:t>
      </w:r>
      <w:r w:rsidR="0010403C" w:rsidRPr="00E11FAF">
        <w:t>de soort werkzaamheden</w:t>
      </w:r>
      <w:r w:rsidR="00CB4978" w:rsidRPr="00E11FAF">
        <w:t xml:space="preserve">. </w:t>
      </w:r>
    </w:p>
    <w:p w14:paraId="53374175" w14:textId="7EC40F5D" w:rsidR="00C33B73" w:rsidRPr="00E11FAF" w:rsidRDefault="00C33B73" w:rsidP="00AE71BC">
      <w:pPr>
        <w:pStyle w:val="Kop2"/>
      </w:pPr>
      <w:bookmarkStart w:id="6" w:name="_Toc53401218"/>
      <w:r w:rsidRPr="00E11FAF">
        <w:t>Onderwerp van aanbesteding</w:t>
      </w:r>
      <w:bookmarkEnd w:id="6"/>
    </w:p>
    <w:p w14:paraId="6631C1F7" w14:textId="6ACCEB3B" w:rsidR="00831D0E" w:rsidRPr="00E11FAF" w:rsidRDefault="00831D0E" w:rsidP="00831D0E">
      <w:r w:rsidRPr="00E11FAF">
        <w:t xml:space="preserve">In opdracht van de gemeente Almere, Afdeling Gebiedsontwikkeling heeft ADC </w:t>
      </w:r>
      <w:proofErr w:type="spellStart"/>
      <w:r w:rsidRPr="00E11FAF">
        <w:t>ArcheoProjecten</w:t>
      </w:r>
      <w:proofErr w:type="spellEnd"/>
      <w:r w:rsidRPr="00E11FAF">
        <w:t xml:space="preserve"> in maart 2020 een inventariserend veldonderzoek uitgevoerd op de locatie </w:t>
      </w:r>
      <w:proofErr w:type="spellStart"/>
      <w:r w:rsidRPr="00E11FAF">
        <w:t>Stichtsekant</w:t>
      </w:r>
      <w:proofErr w:type="spellEnd"/>
      <w:r w:rsidRPr="00E11FAF">
        <w:t xml:space="preserve"> in Almere (afb. 1 en 2). De aanleiding van het </w:t>
      </w:r>
      <w:r w:rsidR="006029D2" w:rsidRPr="00E11FAF">
        <w:t>veld</w:t>
      </w:r>
      <w:r w:rsidRPr="00E11FAF">
        <w:t xml:space="preserve">onderzoek </w:t>
      </w:r>
      <w:proofErr w:type="spellStart"/>
      <w:r w:rsidR="006029D2" w:rsidRPr="00E11FAF">
        <w:t>wa</w:t>
      </w:r>
      <w:r w:rsidRPr="00E11FAF">
        <w:t>is</w:t>
      </w:r>
      <w:proofErr w:type="spellEnd"/>
      <w:r w:rsidRPr="00E11FAF">
        <w:t xml:space="preserve"> de voorgenomen ontwikkeling van een bedrijvenpark.</w:t>
      </w:r>
      <w:r w:rsidR="003C36A7" w:rsidRPr="00E11FAF">
        <w:t xml:space="preserve"> Deze is in oktober </w:t>
      </w:r>
      <w:r w:rsidR="006029D2" w:rsidRPr="00E11FAF">
        <w:t xml:space="preserve">2021 </w:t>
      </w:r>
      <w:r w:rsidR="003C36A7" w:rsidRPr="00E11FAF">
        <w:t>door de gemeente geactualiseerd.</w:t>
      </w:r>
    </w:p>
    <w:p w14:paraId="1DEB0D87" w14:textId="77777777" w:rsidR="00831D0E" w:rsidRPr="00E11FAF" w:rsidRDefault="00831D0E" w:rsidP="00831D0E"/>
    <w:p w14:paraId="5D72C3FD" w14:textId="77777777" w:rsidR="00831D0E" w:rsidRPr="00E11FAF" w:rsidRDefault="00831D0E" w:rsidP="00831D0E">
      <w:r w:rsidRPr="00E11FAF">
        <w:t xml:space="preserve">In het verleden uitgevoerd onderzoek heeft aangetoond dat er </w:t>
      </w:r>
      <w:proofErr w:type="spellStart"/>
      <w:r w:rsidRPr="00E11FAF">
        <w:t>behoudenswaardige</w:t>
      </w:r>
      <w:proofErr w:type="spellEnd"/>
      <w:r w:rsidRPr="00E11FAF">
        <w:t xml:space="preserve"> vindplaatsen aanwezig zijn binnen het plangebied. De meeste zijn ingepast in de nieuwbouwplannen, waardoor de archeologische waarden in situ behouden kunnen blijven. Vier vindplaatsen zullen niet behouden kunnen blijven. Omdat de vindplaatsen zeer diep liggen en het uitgangspunt van het gemeentelijk beleid behoud in situ is, zijn de vindplaatsen gewaardeerd door middel van booronderzoek. Voor behoud ex situ (opgraven) is aanvullende informatie gewenst en daarom is een tweede waarderingsfase uitgevoerd. Het betreft de vindplaatsen 1R_23 De Visser, 1R_22 De Verzamelaar en 1R_15 De Brandplek. De vierde vindplaats, 1R_24 De Bron, zal niet ex situ behouden kunnen worden omdat deze direct naast een essentiële waterkering ligt en niet kan worden opgegraven. </w:t>
      </w:r>
    </w:p>
    <w:p w14:paraId="16D5B9D9" w14:textId="418CEE3C" w:rsidR="00831D0E" w:rsidRPr="00E11FAF" w:rsidRDefault="00831D0E" w:rsidP="00831D0E">
      <w:r w:rsidRPr="00E11FAF">
        <w:t xml:space="preserve"> </w:t>
      </w:r>
    </w:p>
    <w:p w14:paraId="569C51D5" w14:textId="5E0B649C" w:rsidR="00831D0E" w:rsidRPr="00E11FAF" w:rsidRDefault="00831D0E" w:rsidP="00831D0E">
      <w:r w:rsidRPr="00E11FAF">
        <w:rPr>
          <w:noProof/>
        </w:rPr>
        <w:lastRenderedPageBreak/>
        <w:drawing>
          <wp:inline distT="0" distB="0" distL="0" distR="0" wp14:anchorId="1E2C2464" wp14:editId="6DD6A1D5">
            <wp:extent cx="4115435" cy="3950335"/>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5435" cy="3950335"/>
                    </a:xfrm>
                    <a:prstGeom prst="rect">
                      <a:avLst/>
                    </a:prstGeom>
                    <a:noFill/>
                  </pic:spPr>
                </pic:pic>
              </a:graphicData>
            </a:graphic>
          </wp:inline>
        </w:drawing>
      </w:r>
    </w:p>
    <w:p w14:paraId="4666F5C2" w14:textId="77777777" w:rsidR="00831D0E" w:rsidRPr="00E11FAF" w:rsidRDefault="00831D0E" w:rsidP="00831D0E"/>
    <w:p w14:paraId="204773C1" w14:textId="77777777" w:rsidR="00831D0E" w:rsidRPr="00E11FAF" w:rsidRDefault="00831D0E" w:rsidP="00831D0E">
      <w:r w:rsidRPr="00E11FAF">
        <w:t>Afbeelding 1 ligging plangebied/ vindplaatsen</w:t>
      </w:r>
    </w:p>
    <w:p w14:paraId="7030763F" w14:textId="77777777" w:rsidR="00831D0E" w:rsidRPr="00E11FAF" w:rsidRDefault="00831D0E" w:rsidP="00831D0E"/>
    <w:p w14:paraId="0E354580" w14:textId="18960FA4" w:rsidR="00831D0E" w:rsidRPr="00E11FAF" w:rsidRDefault="00831D0E" w:rsidP="00831D0E">
      <w:r w:rsidRPr="00E11FAF">
        <w:t>Op de vindplaatsen De Brandplek, De Visser en De Verzamelaar zijn verschillende concentraties vondstmateriaal aanwezig (</w:t>
      </w:r>
      <w:r w:rsidR="00D53674">
        <w:t xml:space="preserve">zie </w:t>
      </w:r>
      <w:proofErr w:type="spellStart"/>
      <w:r w:rsidR="00D53674">
        <w:t>PvE</w:t>
      </w:r>
      <w:proofErr w:type="spellEnd"/>
      <w:r w:rsidR="00D53674">
        <w:t xml:space="preserve"> </w:t>
      </w:r>
      <w:r w:rsidR="00D53674">
        <w:rPr>
          <w:rFonts w:cs="Arial"/>
          <w:i/>
          <w:iCs/>
          <w:szCs w:val="20"/>
        </w:rPr>
        <w:t>20-047</w:t>
      </w:r>
      <w:r w:rsidRPr="00E11FAF">
        <w:t xml:space="preserve">). Op elke vindplaats zijn associaties tussen vuursteen, natuursteen, houtskool en verkoolde hazelnootdoppen te maken. Deze associaties worden beschouwd als clusters en vormen de neerslag van relatief kortstondige activiteiten, aangezien de absolute hoeveelheden anorganische artefacten zoals vuursteen laag zijn. De Bron vormt een uitzondering, daar is de neerslag van een groter kampement of een palimpsest aanwezig. Daarnaast zijn op vindplaatsen grote concentraties houtskool en knappersteen gevonden, mogelijk gerelateerd aan kuilhaarden. </w:t>
      </w:r>
    </w:p>
    <w:p w14:paraId="2CB807A8" w14:textId="77777777" w:rsidR="00831D0E" w:rsidRPr="00E11FAF" w:rsidRDefault="00831D0E" w:rsidP="00831D0E">
      <w:r w:rsidRPr="00E11FAF">
        <w:t xml:space="preserve">Op De Verzamelaar en De Bron zijn in het Hauwert complex concentraties houtbrokken gevonden. Deze houden mogelijkerwijs verband met structuren, zoals de visweren die in de nabijheid van </w:t>
      </w:r>
      <w:proofErr w:type="spellStart"/>
      <w:r w:rsidRPr="00E11FAF">
        <w:t>Stichtsekant</w:t>
      </w:r>
      <w:proofErr w:type="spellEnd"/>
      <w:r w:rsidRPr="00E11FAF">
        <w:t xml:space="preserve"> zijn gevonden en onderzocht.</w:t>
      </w:r>
    </w:p>
    <w:p w14:paraId="2B0A8ECD" w14:textId="77777777" w:rsidR="00831D0E" w:rsidRPr="00E11FAF" w:rsidRDefault="00831D0E" w:rsidP="00831D0E"/>
    <w:p w14:paraId="37D65444" w14:textId="77777777" w:rsidR="006029D2" w:rsidRPr="00E11FAF" w:rsidRDefault="00831D0E" w:rsidP="00831D0E">
      <w:r w:rsidRPr="00E11FAF">
        <w:t xml:space="preserve">Alle vier vindplaatsen zijn </w:t>
      </w:r>
      <w:proofErr w:type="spellStart"/>
      <w:r w:rsidRPr="00E11FAF">
        <w:t>behoudenswaardig</w:t>
      </w:r>
      <w:proofErr w:type="spellEnd"/>
      <w:r w:rsidRPr="00E11FAF">
        <w:t xml:space="preserve"> en komen in aanmerking voor behoud ex situ. De Bron kan niet worden opgegraven vanwege de aanwezigheid van een essentiële waterkering ter plaatse. </w:t>
      </w:r>
      <w:r w:rsidR="006029D2" w:rsidRPr="00E11FAF">
        <w:t>De beoogde opdracht bestaat uit:</w:t>
      </w:r>
    </w:p>
    <w:p w14:paraId="4998C973" w14:textId="5EB3B7DF" w:rsidR="006029D2" w:rsidRPr="00E11FAF" w:rsidRDefault="006029D2" w:rsidP="006029D2">
      <w:pPr>
        <w:pStyle w:val="Lijstalinea"/>
        <w:numPr>
          <w:ilvl w:val="0"/>
          <w:numId w:val="45"/>
        </w:numPr>
      </w:pPr>
      <w:r w:rsidRPr="00E11FAF">
        <w:t xml:space="preserve">Ex situ </w:t>
      </w:r>
      <w:r w:rsidR="00045A2B" w:rsidRPr="00E11FAF">
        <w:t xml:space="preserve">archeologisch </w:t>
      </w:r>
      <w:r w:rsidRPr="00E11FAF">
        <w:t xml:space="preserve">onderzoek van de 3 vindplaatsen De Brandplek, De Visser en De Verzamelaar. </w:t>
      </w:r>
      <w:r w:rsidR="00831D0E" w:rsidRPr="00E11FAF">
        <w:t xml:space="preserve">Voor het ex situ onderzoek (opgraving) is </w:t>
      </w:r>
      <w:proofErr w:type="spellStart"/>
      <w:r w:rsidR="00831D0E" w:rsidRPr="00E11FAF">
        <w:t>PvE</w:t>
      </w:r>
      <w:proofErr w:type="spellEnd"/>
      <w:r w:rsidR="00D53674">
        <w:t xml:space="preserve"> </w:t>
      </w:r>
      <w:r w:rsidR="00D53674">
        <w:rPr>
          <w:rFonts w:cs="Arial"/>
          <w:i/>
          <w:iCs/>
        </w:rPr>
        <w:t>20-047</w:t>
      </w:r>
      <w:r w:rsidR="00D53674">
        <w:t xml:space="preserve"> </w:t>
      </w:r>
      <w:r w:rsidR="00831D0E" w:rsidRPr="00E11FAF">
        <w:t xml:space="preserve"> opgesteld. </w:t>
      </w:r>
    </w:p>
    <w:p w14:paraId="4F150EFC" w14:textId="7DA539BE" w:rsidR="00831D0E" w:rsidRPr="00E11FAF" w:rsidRDefault="006029D2" w:rsidP="006029D2">
      <w:pPr>
        <w:pStyle w:val="Lijstalinea"/>
        <w:numPr>
          <w:ilvl w:val="0"/>
          <w:numId w:val="45"/>
        </w:numPr>
      </w:pPr>
      <w:r w:rsidRPr="00E11FAF">
        <w:t>V</w:t>
      </w:r>
      <w:r w:rsidR="00831D0E" w:rsidRPr="00E11FAF">
        <w:t xml:space="preserve">oor </w:t>
      </w:r>
      <w:r w:rsidRPr="00E11FAF">
        <w:t xml:space="preserve">vindplaats </w:t>
      </w:r>
      <w:r w:rsidR="00831D0E" w:rsidRPr="00E11FAF">
        <w:t>De Bron</w:t>
      </w:r>
      <w:r w:rsidRPr="00E11FAF">
        <w:t xml:space="preserve"> is</w:t>
      </w:r>
      <w:r w:rsidR="00831D0E" w:rsidRPr="00E11FAF">
        <w:t xml:space="preserve"> </w:t>
      </w:r>
      <w:r w:rsidR="00045A2B" w:rsidRPr="00E11FAF">
        <w:t xml:space="preserve">archeologisch </w:t>
      </w:r>
      <w:r w:rsidR="00831D0E" w:rsidRPr="00E11FAF">
        <w:t>C14-onderzoek opgenomen op basis van de door het ADC verzamelde grondmonsters.</w:t>
      </w:r>
    </w:p>
    <w:p w14:paraId="41AA25FC" w14:textId="1FC8FEEB" w:rsidR="0000649B" w:rsidRPr="00E11FAF" w:rsidRDefault="0000649B" w:rsidP="006029D2">
      <w:pPr>
        <w:pStyle w:val="Lijstalinea"/>
        <w:numPr>
          <w:ilvl w:val="0"/>
          <w:numId w:val="45"/>
        </w:numPr>
      </w:pPr>
      <w:r w:rsidRPr="00E11FAF">
        <w:t xml:space="preserve">Rapportages van het archeologisch onderzoek op basis van de gestelde onderzoeksvragen. </w:t>
      </w:r>
    </w:p>
    <w:p w14:paraId="60D7C67C" w14:textId="31F2454F" w:rsidR="00B45946" w:rsidRPr="00E11FAF" w:rsidRDefault="00B45946">
      <w:pPr>
        <w:pStyle w:val="Lijstalinea"/>
        <w:numPr>
          <w:ilvl w:val="0"/>
          <w:numId w:val="45"/>
        </w:numPr>
      </w:pPr>
      <w:r w:rsidRPr="00E11FAF">
        <w:t>Minimaal 1 dag waarop geïnteresseerden de archeologische werkzaamheden kunnen bezoeken.</w:t>
      </w:r>
    </w:p>
    <w:p w14:paraId="075F43B1" w14:textId="77777777" w:rsidR="00F64E47" w:rsidRPr="00E11FAF" w:rsidRDefault="00F64E47" w:rsidP="00F64E47"/>
    <w:p w14:paraId="6FBA9DFE" w14:textId="555CFD6B" w:rsidR="00F64E47" w:rsidRPr="00E11FAF" w:rsidRDefault="00F64E47" w:rsidP="00E11FAF">
      <w:r w:rsidRPr="00E11FAF">
        <w:lastRenderedPageBreak/>
        <w:t>Op basis van het vooronderzoek wordt verondersteld dat de vindplaatsen De Visser, De Verzamelaar en De Brandplek de neerslag zijn van specifieke activiteiten die duidelijk verschillen met De Bron. Belangrijkste vraag voor het archeologisch onderzoek is dan ook welke activiteiten zijn uitgevoerd op deze vier vindplaatsen. Hierop dient antwoord te worden gegeven door de opdrachtnemer.</w:t>
      </w:r>
    </w:p>
    <w:p w14:paraId="654C1235" w14:textId="4E0CB6D6" w:rsidR="00F64E47" w:rsidRPr="00E11FAF" w:rsidRDefault="00F64E47" w:rsidP="00F64E47">
      <w:r w:rsidRPr="00E11FAF">
        <w:t>Daarnaast vormen de vindplaatsen geen individuele eenheden maar hangen nauw samen met elkaar, met het landschap en met landgebruik op verschillende schaalniveaus. Om de archeologische resten zo integraal mogelijk te onderzoeken, worden onderzoeksvragen zo gesteld dat voor verschillende schaalniveaus zo efficiënt mogelijk gegevens worden verzameld.</w:t>
      </w:r>
    </w:p>
    <w:p w14:paraId="58CF168B" w14:textId="1BA0B46E" w:rsidR="0000649B" w:rsidRPr="00E11FAF" w:rsidRDefault="0000649B" w:rsidP="00F64E47"/>
    <w:p w14:paraId="6E160696" w14:textId="77777777" w:rsidR="0000649B" w:rsidRPr="00E11FAF" w:rsidRDefault="0000649B" w:rsidP="0000649B">
      <w:r w:rsidRPr="00E11FAF">
        <w:t xml:space="preserve">De volledige beschrijving van de opdracht en de uit te voeren werkzaamheden is weergegeven in de document met naam “Programma van Eisen” met nummer (kenmerk) </w:t>
      </w:r>
      <w:r w:rsidRPr="00E11FAF">
        <w:rPr>
          <w:rFonts w:cs="Arial"/>
          <w:i/>
          <w:iCs/>
          <w:szCs w:val="20"/>
        </w:rPr>
        <w:t>20-047.</w:t>
      </w:r>
    </w:p>
    <w:p w14:paraId="75ECC272" w14:textId="77777777" w:rsidR="00831D0E" w:rsidRPr="00E11FAF" w:rsidRDefault="00831D0E" w:rsidP="00831D0E"/>
    <w:p w14:paraId="16EC74A5" w14:textId="01E96B8D" w:rsidR="00831D0E" w:rsidRPr="00E11FAF" w:rsidRDefault="00831D0E" w:rsidP="00831D0E">
      <w:r w:rsidRPr="00E11FAF">
        <w:rPr>
          <w:noProof/>
        </w:rPr>
        <w:drawing>
          <wp:inline distT="0" distB="0" distL="0" distR="0" wp14:anchorId="22E54558" wp14:editId="3B95EE72">
            <wp:extent cx="4060190" cy="396875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0190" cy="3968750"/>
                    </a:xfrm>
                    <a:prstGeom prst="rect">
                      <a:avLst/>
                    </a:prstGeom>
                    <a:noFill/>
                  </pic:spPr>
                </pic:pic>
              </a:graphicData>
            </a:graphic>
          </wp:inline>
        </w:drawing>
      </w:r>
    </w:p>
    <w:p w14:paraId="0843A0B5" w14:textId="77777777" w:rsidR="00831D0E" w:rsidRPr="00E11FAF" w:rsidRDefault="00831D0E" w:rsidP="00831D0E">
      <w:r w:rsidRPr="00E11FAF">
        <w:t xml:space="preserve"> </w:t>
      </w:r>
    </w:p>
    <w:p w14:paraId="428E6815" w14:textId="463EC356" w:rsidR="00831D0E" w:rsidRPr="00E11FAF" w:rsidRDefault="00831D0E" w:rsidP="00831D0E">
      <w:r w:rsidRPr="00E11FAF">
        <w:t xml:space="preserve">Afbeelding 2 detailkaart </w:t>
      </w:r>
      <w:r w:rsidR="00045A2B" w:rsidRPr="00E11FAF">
        <w:t xml:space="preserve">4 </w:t>
      </w:r>
      <w:r w:rsidRPr="00E11FAF">
        <w:t>vindplaatsen</w:t>
      </w:r>
      <w:r w:rsidR="002B414E" w:rsidRPr="00E11FAF">
        <w:t xml:space="preserve"> </w:t>
      </w:r>
      <w:proofErr w:type="spellStart"/>
      <w:r w:rsidR="002B414E" w:rsidRPr="00E11FAF">
        <w:t>Stichtsekant</w:t>
      </w:r>
      <w:proofErr w:type="spellEnd"/>
    </w:p>
    <w:p w14:paraId="7FB9CB2C" w14:textId="1119B62E" w:rsidR="00593898" w:rsidRPr="00E11FAF" w:rsidRDefault="00593898" w:rsidP="00831D0E"/>
    <w:p w14:paraId="226EBA03" w14:textId="0B4FC5AA" w:rsidR="00CA367A" w:rsidRPr="00E11FAF" w:rsidRDefault="00CA367A" w:rsidP="00831D0E">
      <w:r w:rsidRPr="00E11FAF">
        <w:t>Naast de inhoudelijke eisen zijn er eisen van toepassing op de locatie van de werkzaamheden. Deze eisen worden hieronder beschreven.</w:t>
      </w:r>
    </w:p>
    <w:p w14:paraId="2B8E4AC8" w14:textId="77777777" w:rsidR="00CA367A" w:rsidRPr="00E11FAF" w:rsidRDefault="00CA367A" w:rsidP="00831D0E"/>
    <w:p w14:paraId="27CB7FC4" w14:textId="037FFEB1" w:rsidR="00593898" w:rsidRPr="00E11FAF" w:rsidRDefault="00593898" w:rsidP="00593898">
      <w:pPr>
        <w:rPr>
          <w:b/>
          <w:bCs/>
        </w:rPr>
      </w:pPr>
      <w:r w:rsidRPr="00E11FAF">
        <w:rPr>
          <w:b/>
          <w:bCs/>
        </w:rPr>
        <w:t>VERHARDINGEN</w:t>
      </w:r>
    </w:p>
    <w:p w14:paraId="44F14052" w14:textId="77777777" w:rsidR="00593898" w:rsidRPr="00E11FAF" w:rsidRDefault="00593898" w:rsidP="00593898">
      <w:r w:rsidRPr="00E11FAF">
        <w:t xml:space="preserve">Locatie keten, werkterreinen en aan te brengen tijdelijke verhardingen ten behoeve van bereikbaarheid, werkzaamheden en opslag materieel van de </w:t>
      </w:r>
      <w:proofErr w:type="spellStart"/>
      <w:r w:rsidRPr="00E11FAF">
        <w:t>onderzoekslocaties</w:t>
      </w:r>
      <w:proofErr w:type="spellEnd"/>
      <w:r w:rsidRPr="00E11FAF">
        <w:t xml:space="preserve"> op de landbouwgronden als ook op de aanwezige infra vereist afstemming en goedkeuring van de bouwdirectie herontwikkeling </w:t>
      </w:r>
      <w:proofErr w:type="spellStart"/>
      <w:r w:rsidRPr="00E11FAF">
        <w:t>Stichtsekant</w:t>
      </w:r>
      <w:proofErr w:type="spellEnd"/>
      <w:r w:rsidRPr="00E11FAF">
        <w:t xml:space="preserve">. Landbouwgronden zijn in gebruik bij agrariërs. </w:t>
      </w:r>
      <w:proofErr w:type="spellStart"/>
      <w:r w:rsidRPr="00E11FAF">
        <w:t>Onderzoekslocaties</w:t>
      </w:r>
      <w:proofErr w:type="spellEnd"/>
      <w:r w:rsidRPr="00E11FAF">
        <w:t xml:space="preserve"> dienen zo min mogelijk gebruik te maken van als ook schade te geven aan de landbouwgrond. Naastgelegen </w:t>
      </w:r>
      <w:proofErr w:type="spellStart"/>
      <w:r w:rsidRPr="00E11FAF">
        <w:t>zandcunetten</w:t>
      </w:r>
      <w:proofErr w:type="spellEnd"/>
      <w:r w:rsidRPr="00E11FAF">
        <w:t xml:space="preserve"> mogen niet worden gebruikt voor bereikbaarheid als ook mag het zand niet worden gebruikt voor eigen werkzaamheden.</w:t>
      </w:r>
    </w:p>
    <w:p w14:paraId="763D5384" w14:textId="77777777" w:rsidR="00593898" w:rsidRPr="00E11FAF" w:rsidRDefault="00593898" w:rsidP="00593898">
      <w:r w:rsidRPr="00E11FAF">
        <w:lastRenderedPageBreak/>
        <w:t>Eventueel aan te brengen verhardingen mogen enkel middels platen, niet middels puinbanen. Locatie platenbanen moet altijd in overleg met onze bouwdirectie.</w:t>
      </w:r>
    </w:p>
    <w:p w14:paraId="4AD13562" w14:textId="77777777" w:rsidR="00593898" w:rsidRPr="00E11FAF" w:rsidRDefault="00593898" w:rsidP="00593898">
      <w:pPr>
        <w:rPr>
          <w:b/>
          <w:bCs/>
        </w:rPr>
      </w:pPr>
    </w:p>
    <w:p w14:paraId="29B9E4F8" w14:textId="6B983FB7" w:rsidR="00593898" w:rsidRPr="00E11FAF" w:rsidRDefault="00593898" w:rsidP="00593898">
      <w:pPr>
        <w:rPr>
          <w:b/>
          <w:bCs/>
        </w:rPr>
      </w:pPr>
      <w:r w:rsidRPr="00E11FAF">
        <w:rPr>
          <w:b/>
          <w:bCs/>
        </w:rPr>
        <w:t>LANDBOUWDRAINAGE</w:t>
      </w:r>
    </w:p>
    <w:p w14:paraId="5B91B4DD" w14:textId="77777777" w:rsidR="00593898" w:rsidRPr="00E11FAF" w:rsidRDefault="00593898" w:rsidP="00593898">
      <w:r w:rsidRPr="00E11FAF">
        <w:t xml:space="preserve">In de velden is landbouw drainage aanwezige. Aangetroffen landbouwdrainage welke ten behoeve van graafwerk verstoord / verwijdert moet worden dient voorafgaand aan de ontgraving te worden gekoppeld aan de naastliggende </w:t>
      </w:r>
      <w:proofErr w:type="spellStart"/>
      <w:r w:rsidRPr="00E11FAF">
        <w:t>intakte</w:t>
      </w:r>
      <w:proofErr w:type="spellEnd"/>
      <w:r w:rsidRPr="00E11FAF">
        <w:t xml:space="preserve"> drainage. De drainage dient functioneel te blijven ten behoeve van de aanwezige landbouw.</w:t>
      </w:r>
    </w:p>
    <w:p w14:paraId="15653D81" w14:textId="77777777" w:rsidR="00593898" w:rsidRPr="00E11FAF" w:rsidRDefault="00593898" w:rsidP="00593898">
      <w:pPr>
        <w:rPr>
          <w:b/>
          <w:bCs/>
        </w:rPr>
      </w:pPr>
    </w:p>
    <w:p w14:paraId="7FD47A04" w14:textId="118E266F" w:rsidR="00593898" w:rsidRPr="00E11FAF" w:rsidRDefault="00593898" w:rsidP="00593898">
      <w:pPr>
        <w:rPr>
          <w:b/>
          <w:bCs/>
        </w:rPr>
      </w:pPr>
      <w:r w:rsidRPr="00E11FAF">
        <w:rPr>
          <w:b/>
          <w:bCs/>
        </w:rPr>
        <w:t>KAARTJE AANWEZIGE LANDBOUWDRAINGE (INDICATIEF)</w:t>
      </w:r>
    </w:p>
    <w:p w14:paraId="1559F5B3" w14:textId="77777777" w:rsidR="00593898" w:rsidRPr="00E11FAF" w:rsidRDefault="00593898" w:rsidP="00593898">
      <w:r w:rsidRPr="00E11FAF">
        <w:rPr>
          <w:noProof/>
        </w:rPr>
        <w:drawing>
          <wp:inline distT="0" distB="0" distL="0" distR="0" wp14:anchorId="095025B2" wp14:editId="62C2D81B">
            <wp:extent cx="5731510" cy="3811905"/>
            <wp:effectExtent l="0" t="0" r="254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31510" cy="3811905"/>
                    </a:xfrm>
                    <a:prstGeom prst="rect">
                      <a:avLst/>
                    </a:prstGeom>
                    <a:noFill/>
                    <a:ln>
                      <a:noFill/>
                    </a:ln>
                  </pic:spPr>
                </pic:pic>
              </a:graphicData>
            </a:graphic>
          </wp:inline>
        </w:drawing>
      </w:r>
    </w:p>
    <w:p w14:paraId="40875638" w14:textId="77777777" w:rsidR="0001210E" w:rsidRDefault="0001210E" w:rsidP="00593898">
      <w:pPr>
        <w:rPr>
          <w:b/>
          <w:bCs/>
        </w:rPr>
      </w:pPr>
    </w:p>
    <w:p w14:paraId="37338C73" w14:textId="221CA8E0" w:rsidR="00593898" w:rsidRPr="00E11FAF" w:rsidRDefault="00593898" w:rsidP="00593898">
      <w:pPr>
        <w:rPr>
          <w:b/>
          <w:bCs/>
        </w:rPr>
      </w:pPr>
      <w:r w:rsidRPr="00E11FAF">
        <w:rPr>
          <w:b/>
          <w:bCs/>
        </w:rPr>
        <w:t>NUTSVOORZIENINGEN</w:t>
      </w:r>
    </w:p>
    <w:p w14:paraId="4F9FE900" w14:textId="77777777" w:rsidR="00593898" w:rsidRPr="00E11FAF" w:rsidRDefault="00593898" w:rsidP="00593898">
      <w:r w:rsidRPr="00E11FAF">
        <w:t xml:space="preserve">In en nabij het onderzoeksgebied zijn ten tijde van het onderzoek nog geen nutsvoorzieningen voorhanden. </w:t>
      </w:r>
    </w:p>
    <w:p w14:paraId="44BA7AF1" w14:textId="77777777" w:rsidR="00593898" w:rsidRPr="00E11FAF" w:rsidRDefault="00593898" w:rsidP="00593898">
      <w:pPr>
        <w:rPr>
          <w:b/>
          <w:bCs/>
        </w:rPr>
      </w:pPr>
    </w:p>
    <w:p w14:paraId="410B5681" w14:textId="77777777" w:rsidR="00593898" w:rsidRPr="00E11FAF" w:rsidRDefault="00593898" w:rsidP="00593898">
      <w:pPr>
        <w:rPr>
          <w:b/>
          <w:bCs/>
        </w:rPr>
      </w:pPr>
      <w:r w:rsidRPr="00E11FAF">
        <w:rPr>
          <w:b/>
          <w:bCs/>
        </w:rPr>
        <w:t xml:space="preserve">ONTGRAVINGEN </w:t>
      </w:r>
    </w:p>
    <w:p w14:paraId="6B025C5E" w14:textId="77777777" w:rsidR="00593898" w:rsidRPr="00E11FAF" w:rsidRDefault="00593898" w:rsidP="00593898">
      <w:pPr>
        <w:rPr>
          <w:rFonts w:cstheme="minorHAnsi"/>
        </w:rPr>
      </w:pPr>
      <w:r w:rsidRPr="00E11FAF">
        <w:rPr>
          <w:rFonts w:cstheme="minorHAnsi"/>
        </w:rPr>
        <w:t>De grond moet laagsgewijs worden ontgraven, waarbij grondlagen gescheiden worden gehouden en in dezelfde opbouw worden teruggebracht. Tijdens het dichtdraaien moet de grond verdicht/aangereden worden met de kraan. Na afronding moet de oorspronkelijke situatie van het onderzoeksterrein worden hersteld.</w:t>
      </w:r>
    </w:p>
    <w:p w14:paraId="44F6E254" w14:textId="77777777" w:rsidR="00593898" w:rsidRPr="00E11FAF" w:rsidRDefault="00593898" w:rsidP="00593898">
      <w:pPr>
        <w:rPr>
          <w:b/>
          <w:bCs/>
        </w:rPr>
      </w:pPr>
    </w:p>
    <w:p w14:paraId="549E6341" w14:textId="67F534C9" w:rsidR="00593898" w:rsidRPr="00E11FAF" w:rsidRDefault="00593898" w:rsidP="00593898">
      <w:pPr>
        <w:rPr>
          <w:b/>
          <w:bCs/>
        </w:rPr>
      </w:pPr>
      <w:r w:rsidRPr="00E11FAF">
        <w:rPr>
          <w:b/>
          <w:bCs/>
        </w:rPr>
        <w:t>STATUS OMGEVING TEN TIJDE VAN ONDERZOEK</w:t>
      </w:r>
    </w:p>
    <w:p w14:paraId="5B529E09" w14:textId="77777777" w:rsidR="00593898" w:rsidRPr="00E11FAF" w:rsidRDefault="00593898" w:rsidP="00593898">
      <w:r w:rsidRPr="00E11FAF">
        <w:t xml:space="preserve">Wegen op uitbreiding </w:t>
      </w:r>
      <w:proofErr w:type="spellStart"/>
      <w:r w:rsidRPr="00E11FAF">
        <w:t>Stichtsekant</w:t>
      </w:r>
      <w:proofErr w:type="spellEnd"/>
      <w:r w:rsidRPr="00E11FAF">
        <w:t xml:space="preserve"> (zwarte lijnen) worden verwacht in medio maart/april 2022 te worden verhard met asfalt.</w:t>
      </w:r>
    </w:p>
    <w:p w14:paraId="0B85AEEB" w14:textId="77777777" w:rsidR="00593898" w:rsidRPr="00E11FAF" w:rsidRDefault="00593898" w:rsidP="00593898">
      <w:proofErr w:type="spellStart"/>
      <w:r w:rsidRPr="00E11FAF">
        <w:t>Zandcunetten</w:t>
      </w:r>
      <w:proofErr w:type="spellEnd"/>
      <w:r w:rsidRPr="00E11FAF">
        <w:t xml:space="preserve"> (gele vlakken) in nabijheid </w:t>
      </w:r>
      <w:proofErr w:type="spellStart"/>
      <w:r w:rsidRPr="00E11FAF">
        <w:t>onderzoekslocatie</w:t>
      </w:r>
      <w:proofErr w:type="spellEnd"/>
      <w:r w:rsidRPr="00E11FAF">
        <w:t xml:space="preserve"> (rode cirkels) worden januari 2022 aangebracht en dienen te zetten tot oktober 2022</w:t>
      </w:r>
    </w:p>
    <w:p w14:paraId="22941336" w14:textId="77777777" w:rsidR="00593898" w:rsidRPr="00E11FAF" w:rsidRDefault="00593898" w:rsidP="00593898">
      <w:r w:rsidRPr="00E11FAF">
        <w:t>Akkers rondom zijn in gebruik door agrariërs oogsttijd meestal augustus</w:t>
      </w:r>
    </w:p>
    <w:p w14:paraId="25B1CE0B" w14:textId="77777777" w:rsidR="00593898" w:rsidRPr="00E11FAF" w:rsidRDefault="00593898" w:rsidP="00593898">
      <w:r w:rsidRPr="00E11FAF">
        <w:lastRenderedPageBreak/>
        <w:t xml:space="preserve">Hieronder luchtfoto met situatie en indicatieve afstanden. Het terrein is toegankelijk via een geasfalteerde weg tot aan de rode pijl, zie hieronder. Vanaf daar moet gewerkt worden met rijplaten, aangelegd langs het </w:t>
      </w:r>
      <w:proofErr w:type="spellStart"/>
      <w:r w:rsidRPr="00E11FAF">
        <w:t>zandcunet</w:t>
      </w:r>
      <w:proofErr w:type="spellEnd"/>
      <w:r w:rsidRPr="00E11FAF">
        <w:t>.</w:t>
      </w:r>
    </w:p>
    <w:p w14:paraId="313A4427" w14:textId="77777777" w:rsidR="00593898" w:rsidRPr="00E11FAF" w:rsidRDefault="00593898" w:rsidP="00593898">
      <w:r w:rsidRPr="00E11FAF">
        <w:rPr>
          <w:noProof/>
        </w:rPr>
        <w:drawing>
          <wp:inline distT="0" distB="0" distL="0" distR="0" wp14:anchorId="67E977B8" wp14:editId="02A2CDFA">
            <wp:extent cx="5448766" cy="437120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452188" cy="4373952"/>
                    </a:xfrm>
                    <a:prstGeom prst="rect">
                      <a:avLst/>
                    </a:prstGeom>
                    <a:noFill/>
                    <a:ln>
                      <a:noFill/>
                    </a:ln>
                  </pic:spPr>
                </pic:pic>
              </a:graphicData>
            </a:graphic>
          </wp:inline>
        </w:drawing>
      </w:r>
    </w:p>
    <w:p w14:paraId="62F6F153" w14:textId="77777777" w:rsidR="00593898" w:rsidRPr="00E11FAF" w:rsidRDefault="00593898" w:rsidP="00593898">
      <w:pPr>
        <w:autoSpaceDE w:val="0"/>
        <w:autoSpaceDN w:val="0"/>
        <w:adjustRightInd w:val="0"/>
      </w:pPr>
      <w:r w:rsidRPr="00E11FAF">
        <w:rPr>
          <w:noProof/>
        </w:rPr>
        <w:lastRenderedPageBreak/>
        <w:drawing>
          <wp:inline distT="0" distB="0" distL="0" distR="0" wp14:anchorId="3AC49429" wp14:editId="2274C669">
            <wp:extent cx="5731510" cy="3575050"/>
            <wp:effectExtent l="0" t="0" r="2540" b="635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731510" cy="3575050"/>
                    </a:xfrm>
                    <a:prstGeom prst="rect">
                      <a:avLst/>
                    </a:prstGeom>
                    <a:noFill/>
                    <a:ln>
                      <a:noFill/>
                    </a:ln>
                  </pic:spPr>
                </pic:pic>
              </a:graphicData>
            </a:graphic>
          </wp:inline>
        </w:drawing>
      </w:r>
    </w:p>
    <w:p w14:paraId="3694E634" w14:textId="77777777" w:rsidR="00593898" w:rsidRPr="00E11FAF" w:rsidRDefault="00593898" w:rsidP="00593898">
      <w:r w:rsidRPr="00E11FAF">
        <w:t xml:space="preserve">Foto genomen vanaf het laatste stukje asfalt. Het </w:t>
      </w:r>
      <w:proofErr w:type="spellStart"/>
      <w:r w:rsidRPr="00E11FAF">
        <w:t>zandcunet</w:t>
      </w:r>
      <w:proofErr w:type="spellEnd"/>
      <w:r w:rsidRPr="00E11FAF">
        <w:t xml:space="preserve"> (geel) in wording en de 4 ontgravingslocaties (rood) daarin geschetst</w:t>
      </w:r>
    </w:p>
    <w:p w14:paraId="19909C5F" w14:textId="0E86535B" w:rsidR="00327821" w:rsidRPr="00E11FAF" w:rsidRDefault="00327821" w:rsidP="00C84022">
      <w:pPr>
        <w:pStyle w:val="Kop3"/>
      </w:pPr>
      <w:bookmarkStart w:id="7" w:name="_Toc53401220"/>
      <w:r w:rsidRPr="00E11FAF">
        <w:t>Omschrijving van de opdracht</w:t>
      </w:r>
      <w:bookmarkEnd w:id="7"/>
    </w:p>
    <w:p w14:paraId="2EA31588" w14:textId="64FE32AC" w:rsidR="0010403C" w:rsidRPr="00E11FAF" w:rsidRDefault="0010403C" w:rsidP="0010403C">
      <w:pPr>
        <w:pStyle w:val="Kop4"/>
        <w:spacing w:after="0"/>
      </w:pPr>
      <w:bookmarkStart w:id="8" w:name="_Toc58415713"/>
      <w:r w:rsidRPr="00E11FAF">
        <w:t>Doelstelling</w:t>
      </w:r>
      <w:bookmarkEnd w:id="8"/>
    </w:p>
    <w:p w14:paraId="417DC2D8" w14:textId="58A6D649" w:rsidR="0010403C" w:rsidRPr="00E11FAF" w:rsidRDefault="0010403C" w:rsidP="0010403C">
      <w:r w:rsidRPr="00E11FAF">
        <w:rPr>
          <w:szCs w:val="20"/>
        </w:rPr>
        <w:t>D</w:t>
      </w:r>
      <w:r w:rsidRPr="00E11FAF">
        <w:rPr>
          <w:iCs/>
          <w:szCs w:val="20"/>
        </w:rPr>
        <w:t xml:space="preserve">oel van het </w:t>
      </w:r>
      <w:r w:rsidR="00045A2B" w:rsidRPr="00E11FAF">
        <w:rPr>
          <w:iCs/>
          <w:szCs w:val="20"/>
        </w:rPr>
        <w:t xml:space="preserve">archeologisch </w:t>
      </w:r>
      <w:r w:rsidRPr="00E11FAF">
        <w:rPr>
          <w:iCs/>
          <w:szCs w:val="20"/>
        </w:rPr>
        <w:t xml:space="preserve">onderzoek is het </w:t>
      </w:r>
      <w:r w:rsidRPr="00E11FAF">
        <w:rPr>
          <w:i/>
          <w:iCs/>
          <w:szCs w:val="20"/>
        </w:rPr>
        <w:t>ex situ</w:t>
      </w:r>
      <w:r w:rsidRPr="00E11FAF">
        <w:rPr>
          <w:iCs/>
          <w:szCs w:val="20"/>
        </w:rPr>
        <w:t xml:space="preserve"> behouden van het archeologisch erfgoed, omdat </w:t>
      </w:r>
      <w:r w:rsidRPr="00E11FAF">
        <w:rPr>
          <w:i/>
          <w:iCs/>
          <w:szCs w:val="20"/>
        </w:rPr>
        <w:t>in situ</w:t>
      </w:r>
      <w:r w:rsidRPr="00E11FAF">
        <w:rPr>
          <w:iCs/>
          <w:szCs w:val="20"/>
        </w:rPr>
        <w:t xml:space="preserve"> behoud niet mogelijk is.</w:t>
      </w:r>
      <w:r w:rsidRPr="00E11FAF">
        <w:rPr>
          <w:i/>
          <w:szCs w:val="20"/>
          <w:lang w:eastAsia="nl-NL"/>
        </w:rPr>
        <w:t xml:space="preserve"> </w:t>
      </w:r>
      <w:r w:rsidRPr="00E11FAF">
        <w:t>Vindplaatsen in afgedekte landschappen zijn al decennialang belangrijke onderzoeksobjecten en de laatste 20 jaar hebben verschillende onderzoeken plaats gevonden naar vooral vondstrijke locaties afgedekt onder dikke lagen klei en of veen.</w:t>
      </w:r>
      <w:r w:rsidRPr="00E11FAF">
        <w:rPr>
          <w:rStyle w:val="Voetnootmarkering"/>
        </w:rPr>
        <w:footnoteReference w:id="1"/>
      </w:r>
      <w:r w:rsidRPr="00E11FAF">
        <w:t xml:space="preserve"> De samenstelling en de aard van vondstrijke (lees vuursteenrijke) vindplaatsen is daarmee in meer of mindere mate bekend. Landgebruik in het vroeg holoceen strekte zich verder uit dan vondstrijke vindplaatsen en met de locaties in </w:t>
      </w:r>
      <w:proofErr w:type="spellStart"/>
      <w:r w:rsidRPr="00E11FAF">
        <w:t>Stichtsekant</w:t>
      </w:r>
      <w:proofErr w:type="spellEnd"/>
      <w:r w:rsidRPr="00E11FAF">
        <w:t xml:space="preserve"> is een mogelijkheid om een ander type vindplaats te onderzoeken (veel meer verkoold organisch materiaal en veel minder hoge vondstconcentraties vuursteen). Het belangrijkste doel van het </w:t>
      </w:r>
      <w:r w:rsidR="00045A2B" w:rsidRPr="00E11FAF">
        <w:t xml:space="preserve">archeologisch </w:t>
      </w:r>
      <w:r w:rsidRPr="00E11FAF">
        <w:t>onderzoek is dan ook om te achterhalen of te reconstrueren welke activiteiten hebben plaatsgevonden om deze relatief vuursteenarme vindplaatsen te doen ontstaan. Aanvullend wordt op de Bron (die niet ex situ behouden kan worden)  nog daterend onderzoek gedaan</w:t>
      </w:r>
      <w:r w:rsidR="00045A2B" w:rsidRPr="00E11FAF">
        <w:t xml:space="preserve">. Met als doel </w:t>
      </w:r>
      <w:r w:rsidR="002C7C4B" w:rsidRPr="00E11FAF">
        <w:t>zoveel mogelijk inzicht en feiten te verkrijgen.</w:t>
      </w:r>
      <w:r w:rsidR="00045A2B" w:rsidRPr="00E11FAF">
        <w:t xml:space="preserve"> </w:t>
      </w:r>
    </w:p>
    <w:p w14:paraId="10A8BA67" w14:textId="3AB5DD1C" w:rsidR="0010403C" w:rsidRPr="00E11FAF" w:rsidRDefault="00FD66E2" w:rsidP="0010403C">
      <w:pPr>
        <w:spacing w:line="240" w:lineRule="atLeast"/>
        <w:rPr>
          <w:szCs w:val="20"/>
        </w:rPr>
      </w:pPr>
      <w:r w:rsidRPr="00E11FAF">
        <w:rPr>
          <w:szCs w:val="20"/>
        </w:rPr>
        <w:t xml:space="preserve"> </w:t>
      </w:r>
    </w:p>
    <w:p w14:paraId="6DF05755" w14:textId="111FD001" w:rsidR="00FD66E2" w:rsidRPr="00E11FAF" w:rsidRDefault="00FD66E2" w:rsidP="0010403C">
      <w:pPr>
        <w:spacing w:line="240" w:lineRule="atLeast"/>
        <w:rPr>
          <w:szCs w:val="20"/>
        </w:rPr>
      </w:pPr>
      <w:r w:rsidRPr="00E11FAF">
        <w:rPr>
          <w:szCs w:val="20"/>
        </w:rPr>
        <w:t>Een ander doel van de opdracht is om geïnteresseerden van Archeologie de mogelijkheid te geven om de werkzaamheden te bezoeken. Hier</w:t>
      </w:r>
      <w:r w:rsidR="00B45946" w:rsidRPr="00E11FAF">
        <w:rPr>
          <w:szCs w:val="20"/>
        </w:rPr>
        <w:t>voor dient dan ook minimaal</w:t>
      </w:r>
      <w:r w:rsidRPr="00E11FAF">
        <w:rPr>
          <w:szCs w:val="20"/>
        </w:rPr>
        <w:t xml:space="preserve"> 1 dag waarop geïnteresseerden, de </w:t>
      </w:r>
      <w:r w:rsidR="00B45946" w:rsidRPr="00E11FAF">
        <w:rPr>
          <w:szCs w:val="20"/>
        </w:rPr>
        <w:t xml:space="preserve">archeologische </w:t>
      </w:r>
      <w:r w:rsidRPr="00E11FAF">
        <w:rPr>
          <w:szCs w:val="20"/>
        </w:rPr>
        <w:t>werkzaamheden kunnen bezoeken.</w:t>
      </w:r>
    </w:p>
    <w:p w14:paraId="3403C468" w14:textId="69CC5748" w:rsidR="0010403C" w:rsidRPr="00E11FAF" w:rsidRDefault="0010403C" w:rsidP="00831D0E">
      <w:pPr>
        <w:pStyle w:val="Kop4"/>
        <w:spacing w:after="0"/>
      </w:pPr>
      <w:bookmarkStart w:id="9" w:name="_Toc58415714"/>
      <w:r w:rsidRPr="00E11FAF">
        <w:lastRenderedPageBreak/>
        <w:t xml:space="preserve">Relatie met </w:t>
      </w:r>
      <w:proofErr w:type="spellStart"/>
      <w:r w:rsidRPr="00E11FAF">
        <w:t>NOaA</w:t>
      </w:r>
      <w:proofErr w:type="spellEnd"/>
      <w:r w:rsidRPr="00E11FAF">
        <w:t xml:space="preserve"> en/of andere </w:t>
      </w:r>
      <w:proofErr w:type="spellStart"/>
      <w:r w:rsidRPr="00E11FAF">
        <w:t>onderzoekskaders</w:t>
      </w:r>
      <w:bookmarkEnd w:id="9"/>
      <w:proofErr w:type="spellEnd"/>
    </w:p>
    <w:p w14:paraId="0F928C19" w14:textId="7E973E57" w:rsidR="0010403C" w:rsidRPr="00E11FAF" w:rsidRDefault="0010403C" w:rsidP="00831D0E">
      <w:pPr>
        <w:rPr>
          <w:i/>
        </w:rPr>
      </w:pPr>
      <w:r w:rsidRPr="00E11FAF">
        <w:rPr>
          <w:rFonts w:cs="TTE18A0C08t00"/>
          <w:lang w:eastAsia="nl-NL"/>
        </w:rPr>
        <w:t>De voor het</w:t>
      </w:r>
      <w:r w:rsidR="00F64E47" w:rsidRPr="00E11FAF">
        <w:rPr>
          <w:rFonts w:cs="TTE18A0C08t00"/>
          <w:lang w:eastAsia="nl-NL"/>
        </w:rPr>
        <w:t xml:space="preserve"> archeologisch</w:t>
      </w:r>
      <w:r w:rsidRPr="00E11FAF">
        <w:rPr>
          <w:rFonts w:cs="TTE18A0C08t00"/>
          <w:lang w:eastAsia="nl-NL"/>
        </w:rPr>
        <w:t xml:space="preserve"> onderzoek relevante onderzoeksvragen uit de </w:t>
      </w:r>
      <w:proofErr w:type="spellStart"/>
      <w:r w:rsidRPr="00E11FAF">
        <w:rPr>
          <w:rFonts w:cs="TTE18A0C08t00"/>
          <w:lang w:eastAsia="nl-NL"/>
        </w:rPr>
        <w:t>NOaA</w:t>
      </w:r>
      <w:proofErr w:type="spellEnd"/>
      <w:r w:rsidRPr="00E11FAF">
        <w:rPr>
          <w:rFonts w:cs="TTE18A0C08t00"/>
          <w:lang w:eastAsia="nl-NL"/>
        </w:rPr>
        <w:t xml:space="preserve"> 2.0</w:t>
      </w:r>
      <w:r w:rsidRPr="00E11FAF">
        <w:rPr>
          <w:rStyle w:val="Voetnootmarkering"/>
          <w:rFonts w:cs="TTE18A0C08t00"/>
          <w:szCs w:val="20"/>
          <w:lang w:eastAsia="nl-NL"/>
        </w:rPr>
        <w:footnoteReference w:id="2"/>
      </w:r>
      <w:r w:rsidRPr="00E11FAF">
        <w:rPr>
          <w:rFonts w:cs="TTE18A0C08t00"/>
          <w:lang w:eastAsia="nl-NL"/>
        </w:rPr>
        <w:t xml:space="preserve"> hebben betrekking op de onderwerpen; bewoning, economie, locatiekeuzen, en ontstaan en ontwikkeling van het landschap.</w:t>
      </w:r>
      <w:r w:rsidRPr="00E11FAF">
        <w:rPr>
          <w:lang w:eastAsia="nl-NL"/>
        </w:rPr>
        <w:t xml:space="preserve"> De uit de </w:t>
      </w:r>
      <w:proofErr w:type="spellStart"/>
      <w:r w:rsidRPr="00E11FAF">
        <w:rPr>
          <w:lang w:eastAsia="nl-NL"/>
        </w:rPr>
        <w:t>NOaA</w:t>
      </w:r>
      <w:proofErr w:type="spellEnd"/>
      <w:r w:rsidRPr="00E11FAF">
        <w:rPr>
          <w:lang w:eastAsia="nl-NL"/>
        </w:rPr>
        <w:t xml:space="preserve"> 2.0 geselecteerde onderzoeksvragen </w:t>
      </w:r>
      <w:r w:rsidRPr="00E11FAF">
        <w:rPr>
          <w:rFonts w:cs="TTE18A0C08t00"/>
          <w:lang w:eastAsia="nl-NL"/>
        </w:rPr>
        <w:t>zijn te vinden in bijlage7</w:t>
      </w:r>
      <w:r w:rsidR="00D53674">
        <w:rPr>
          <w:rFonts w:cs="TTE18A0C08t00"/>
          <w:lang w:eastAsia="nl-NL"/>
        </w:rPr>
        <w:t xml:space="preserve"> van </w:t>
      </w:r>
      <w:proofErr w:type="spellStart"/>
      <w:r w:rsidR="00D53674">
        <w:rPr>
          <w:rFonts w:cs="TTE18A0C08t00"/>
          <w:lang w:eastAsia="nl-NL"/>
        </w:rPr>
        <w:t>Pve</w:t>
      </w:r>
      <w:proofErr w:type="spellEnd"/>
      <w:r w:rsidR="00D53674">
        <w:rPr>
          <w:rFonts w:cs="TTE18A0C08t00"/>
          <w:lang w:eastAsia="nl-NL"/>
        </w:rPr>
        <w:t xml:space="preserve"> </w:t>
      </w:r>
      <w:r w:rsidR="00D53674">
        <w:rPr>
          <w:rFonts w:cs="Arial"/>
          <w:i/>
          <w:iCs/>
          <w:szCs w:val="20"/>
        </w:rPr>
        <w:t>20-047</w:t>
      </w:r>
      <w:r w:rsidRPr="00E11FAF">
        <w:rPr>
          <w:i/>
        </w:rPr>
        <w:t xml:space="preserve">. </w:t>
      </w:r>
      <w:r w:rsidRPr="00E11FAF">
        <w:t>Het onderzoek sluit aan bij de onderzoeks</w:t>
      </w:r>
      <w:r w:rsidR="00D97572" w:rsidRPr="00E11FAF">
        <w:t>vragen</w:t>
      </w:r>
      <w:r w:rsidRPr="00E11FAF">
        <w:t xml:space="preserve"> van de gemeente Almere (</w:t>
      </w:r>
      <w:proofErr w:type="spellStart"/>
      <w:r w:rsidRPr="00E11FAF">
        <w:t>Hogestijn</w:t>
      </w:r>
      <w:proofErr w:type="spellEnd"/>
      <w:r w:rsidRPr="00E11FAF">
        <w:t xml:space="preserve"> en Smith, 2014; Kerkhoven, 2016).</w:t>
      </w:r>
    </w:p>
    <w:p w14:paraId="0415450C" w14:textId="77777777" w:rsidR="0010403C" w:rsidRPr="00E11FAF" w:rsidRDefault="0010403C" w:rsidP="0010403C">
      <w:pPr>
        <w:rPr>
          <w:rFonts w:cs="TTE18A0C08t00"/>
          <w:szCs w:val="20"/>
          <w:lang w:eastAsia="nl-NL"/>
        </w:rPr>
      </w:pPr>
    </w:p>
    <w:p w14:paraId="14406226" w14:textId="5DB753ED" w:rsidR="0010403C" w:rsidRPr="00E11FAF" w:rsidRDefault="0010403C" w:rsidP="00831D0E">
      <w:pPr>
        <w:pStyle w:val="Kop4"/>
        <w:spacing w:after="0"/>
      </w:pPr>
      <w:bookmarkStart w:id="10" w:name="_Toc58415716"/>
      <w:r w:rsidRPr="00E11FAF">
        <w:t>Onderzoeksvragen</w:t>
      </w:r>
      <w:bookmarkEnd w:id="10"/>
      <w:r w:rsidR="0000649B" w:rsidRPr="00E11FAF">
        <w:t xml:space="preserve"> archeologisch onderzoek </w:t>
      </w:r>
    </w:p>
    <w:p w14:paraId="0501FA7D" w14:textId="5322B6DA" w:rsidR="0010403C" w:rsidRPr="00E11FAF" w:rsidRDefault="0010403C" w:rsidP="00831D0E">
      <w:r w:rsidRPr="00E11FAF">
        <w:t>De volgende onderzoeksvragen worden op basis van het veldonderzoek zo goed mogelijk beantwoord</w:t>
      </w:r>
      <w:r w:rsidR="0000649B" w:rsidRPr="00E11FAF">
        <w:t xml:space="preserve"> voor alle 4 de vindplaatsen door de opdrachtnemer</w:t>
      </w:r>
      <w:r w:rsidRPr="00E11FAF">
        <w:t>.</w:t>
      </w:r>
      <w:r w:rsidR="0000649B" w:rsidRPr="00E11FAF">
        <w:t xml:space="preserve"> De beantwoording dient integraal per vindplaats beantwoord te worden.</w:t>
      </w:r>
      <w:r w:rsidRPr="00E11FAF">
        <w:t xml:space="preserve"> Indien op een vraag geen antwoord gegeven kan worden, moet worden </w:t>
      </w:r>
      <w:r w:rsidR="0000649B" w:rsidRPr="00E11FAF">
        <w:t xml:space="preserve">deugdelijk </w:t>
      </w:r>
      <w:r w:rsidRPr="00E11FAF">
        <w:t>onderbouwd waarom dat zo is.</w:t>
      </w:r>
      <w:r w:rsidR="0000649B" w:rsidRPr="00E11FAF">
        <w:t xml:space="preserve"> De gemeente Almere beoordeeld deze onderbouwing. </w:t>
      </w:r>
    </w:p>
    <w:p w14:paraId="37F3471B" w14:textId="77777777" w:rsidR="0010403C" w:rsidRPr="00E11FAF" w:rsidRDefault="0010403C" w:rsidP="0010403C">
      <w:pPr>
        <w:rPr>
          <w:i/>
        </w:rPr>
      </w:pPr>
    </w:p>
    <w:p w14:paraId="0AFBAB68" w14:textId="7836C2CC" w:rsidR="0010403C" w:rsidRPr="00E11FAF" w:rsidRDefault="0000649B" w:rsidP="0010403C">
      <w:pPr>
        <w:autoSpaceDE w:val="0"/>
        <w:autoSpaceDN w:val="0"/>
        <w:adjustRightInd w:val="0"/>
        <w:rPr>
          <w:rFonts w:cs="Arial"/>
          <w:b/>
          <w:bCs/>
          <w:szCs w:val="20"/>
          <w:lang w:eastAsia="nl-NL"/>
        </w:rPr>
      </w:pPr>
      <w:r w:rsidRPr="00E11FAF">
        <w:rPr>
          <w:rFonts w:cs="Arial"/>
          <w:b/>
          <w:bCs/>
          <w:szCs w:val="20"/>
          <w:lang w:eastAsia="nl-NL"/>
        </w:rPr>
        <w:t xml:space="preserve">Onderzoeksvragen </w:t>
      </w:r>
      <w:r w:rsidR="0010403C" w:rsidRPr="00E11FAF">
        <w:rPr>
          <w:rFonts w:cs="Arial"/>
          <w:b/>
          <w:bCs/>
          <w:szCs w:val="20"/>
          <w:lang w:eastAsia="nl-NL"/>
        </w:rPr>
        <w:t>Clusters en concentraties</w:t>
      </w:r>
    </w:p>
    <w:p w14:paraId="21DF6F90" w14:textId="77777777" w:rsidR="00831D0E" w:rsidRPr="00E11FAF" w:rsidRDefault="0010403C" w:rsidP="00A756E2">
      <w:pPr>
        <w:pStyle w:val="Lijstalinea"/>
        <w:numPr>
          <w:ilvl w:val="0"/>
          <w:numId w:val="26"/>
        </w:numPr>
        <w:autoSpaceDE w:val="0"/>
        <w:autoSpaceDN w:val="0"/>
        <w:adjustRightInd w:val="0"/>
        <w:rPr>
          <w:rFonts w:cs="Arial"/>
          <w:lang w:eastAsia="nl-NL"/>
        </w:rPr>
      </w:pPr>
      <w:r w:rsidRPr="00E11FAF">
        <w:rPr>
          <w:rFonts w:cs="Arial"/>
          <w:lang w:eastAsia="nl-NL"/>
        </w:rPr>
        <w:t xml:space="preserve">Wat is de begrenzing of de ruimtelijke spreiding van de vindplaats(en)? </w:t>
      </w:r>
    </w:p>
    <w:p w14:paraId="73EB6B07" w14:textId="30254BF3" w:rsidR="0010403C" w:rsidRPr="00E11FAF" w:rsidRDefault="0010403C" w:rsidP="00A756E2">
      <w:pPr>
        <w:pStyle w:val="Lijstalinea"/>
        <w:numPr>
          <w:ilvl w:val="0"/>
          <w:numId w:val="26"/>
        </w:numPr>
        <w:autoSpaceDE w:val="0"/>
        <w:autoSpaceDN w:val="0"/>
        <w:adjustRightInd w:val="0"/>
        <w:rPr>
          <w:rFonts w:cs="Arial"/>
          <w:lang w:eastAsia="nl-NL"/>
        </w:rPr>
      </w:pPr>
      <w:r w:rsidRPr="00E11FAF">
        <w:rPr>
          <w:rFonts w:cs="Arial"/>
          <w:lang w:eastAsia="nl-NL"/>
        </w:rPr>
        <w:t>Bevindt/ bevinden deze zich ook buiten het huidige contouren die zijn aangegeven op basis van het IVO ?</w:t>
      </w:r>
    </w:p>
    <w:p w14:paraId="2975D8DD" w14:textId="77777777" w:rsidR="0010403C" w:rsidRPr="00E11FAF" w:rsidRDefault="0010403C" w:rsidP="00A756E2">
      <w:pPr>
        <w:pStyle w:val="Lijstalinea"/>
        <w:numPr>
          <w:ilvl w:val="0"/>
          <w:numId w:val="26"/>
        </w:numPr>
        <w:autoSpaceDE w:val="0"/>
        <w:autoSpaceDN w:val="0"/>
        <w:adjustRightInd w:val="0"/>
        <w:rPr>
          <w:rFonts w:cs="Arial"/>
          <w:lang w:eastAsia="nl-NL"/>
        </w:rPr>
      </w:pPr>
      <w:r w:rsidRPr="00E11FAF">
        <w:rPr>
          <w:rFonts w:cs="Arial"/>
          <w:lang w:eastAsia="nl-NL"/>
        </w:rPr>
        <w:t>Wat is per archeologische cluster in het onderzoeksgebied:</w:t>
      </w:r>
    </w:p>
    <w:p w14:paraId="290D70BA" w14:textId="77777777" w:rsidR="0010403C" w:rsidRPr="00E11FAF" w:rsidRDefault="0010403C" w:rsidP="00A756E2">
      <w:pPr>
        <w:pStyle w:val="Lijstalinea"/>
        <w:numPr>
          <w:ilvl w:val="1"/>
          <w:numId w:val="18"/>
        </w:numPr>
        <w:autoSpaceDE w:val="0"/>
        <w:autoSpaceDN w:val="0"/>
        <w:adjustRightInd w:val="0"/>
        <w:rPr>
          <w:rFonts w:cs="Arial"/>
          <w:lang w:eastAsia="nl-NL"/>
        </w:rPr>
      </w:pPr>
      <w:r w:rsidRPr="00E11FAF">
        <w:rPr>
          <w:rFonts w:cs="Arial"/>
          <w:lang w:eastAsia="nl-NL"/>
        </w:rPr>
        <w:t>de ligging (inclusief diepteligging) en begrenzing</w:t>
      </w:r>
    </w:p>
    <w:p w14:paraId="03AA4C44" w14:textId="77777777" w:rsidR="0010403C" w:rsidRPr="00E11FAF" w:rsidRDefault="0010403C" w:rsidP="00A756E2">
      <w:pPr>
        <w:pStyle w:val="Lijstalinea"/>
        <w:numPr>
          <w:ilvl w:val="1"/>
          <w:numId w:val="18"/>
        </w:numPr>
        <w:autoSpaceDE w:val="0"/>
        <w:autoSpaceDN w:val="0"/>
        <w:adjustRightInd w:val="0"/>
        <w:rPr>
          <w:rFonts w:cs="Arial"/>
          <w:lang w:eastAsia="nl-NL"/>
        </w:rPr>
      </w:pPr>
      <w:r w:rsidRPr="00E11FAF">
        <w:rPr>
          <w:rFonts w:cs="Arial"/>
          <w:lang w:eastAsia="nl-NL"/>
        </w:rPr>
        <w:t>de geologische en/of bodemkundige eenheid</w:t>
      </w:r>
    </w:p>
    <w:p w14:paraId="373C8520" w14:textId="77777777" w:rsidR="0010403C" w:rsidRPr="00E11FAF" w:rsidRDefault="0010403C" w:rsidP="00A756E2">
      <w:pPr>
        <w:pStyle w:val="Lijstalinea"/>
        <w:numPr>
          <w:ilvl w:val="1"/>
          <w:numId w:val="18"/>
        </w:numPr>
        <w:autoSpaceDE w:val="0"/>
        <w:autoSpaceDN w:val="0"/>
        <w:adjustRightInd w:val="0"/>
        <w:rPr>
          <w:rFonts w:cs="Arial"/>
          <w:lang w:eastAsia="nl-NL"/>
        </w:rPr>
      </w:pPr>
      <w:r w:rsidRPr="00E11FAF">
        <w:rPr>
          <w:rFonts w:cs="Arial"/>
          <w:lang w:eastAsia="nl-NL"/>
        </w:rPr>
        <w:t>de omvang (inclusief verticale dimensies)</w:t>
      </w:r>
    </w:p>
    <w:p w14:paraId="27CBEDD9" w14:textId="77777777" w:rsidR="0010403C" w:rsidRPr="00E11FAF" w:rsidRDefault="0010403C" w:rsidP="00A756E2">
      <w:pPr>
        <w:pStyle w:val="Lijstalinea"/>
        <w:numPr>
          <w:ilvl w:val="1"/>
          <w:numId w:val="18"/>
        </w:numPr>
        <w:autoSpaceDE w:val="0"/>
        <w:autoSpaceDN w:val="0"/>
        <w:adjustRightInd w:val="0"/>
        <w:rPr>
          <w:rFonts w:cs="Arial"/>
          <w:lang w:eastAsia="nl-NL"/>
        </w:rPr>
      </w:pPr>
      <w:r w:rsidRPr="00E11FAF">
        <w:rPr>
          <w:rFonts w:cs="Arial"/>
          <w:lang w:eastAsia="nl-NL"/>
        </w:rPr>
        <w:t>aard /complextype/functie</w:t>
      </w:r>
    </w:p>
    <w:p w14:paraId="557073C6" w14:textId="77777777" w:rsidR="0010403C" w:rsidRPr="00E11FAF" w:rsidRDefault="0010403C" w:rsidP="00A756E2">
      <w:pPr>
        <w:pStyle w:val="Lijstalinea"/>
        <w:numPr>
          <w:ilvl w:val="1"/>
          <w:numId w:val="18"/>
        </w:numPr>
        <w:autoSpaceDE w:val="0"/>
        <w:autoSpaceDN w:val="0"/>
        <w:adjustRightInd w:val="0"/>
        <w:rPr>
          <w:rFonts w:cs="Arial"/>
          <w:lang w:eastAsia="nl-NL"/>
        </w:rPr>
      </w:pPr>
      <w:r w:rsidRPr="00E11FAF">
        <w:rPr>
          <w:rFonts w:cs="Arial"/>
          <w:lang w:eastAsia="nl-NL"/>
        </w:rPr>
        <w:t xml:space="preserve">de samenstelling van de archeologische resten (grondsporen en </w:t>
      </w:r>
      <w:proofErr w:type="spellStart"/>
      <w:r w:rsidRPr="00E11FAF">
        <w:rPr>
          <w:rFonts w:cs="Arial"/>
          <w:lang w:eastAsia="nl-NL"/>
        </w:rPr>
        <w:t>mobilia</w:t>
      </w:r>
      <w:proofErr w:type="spellEnd"/>
      <w:r w:rsidRPr="00E11FAF">
        <w:rPr>
          <w:rFonts w:cs="Arial"/>
          <w:lang w:eastAsia="nl-NL"/>
        </w:rPr>
        <w:t>)</w:t>
      </w:r>
    </w:p>
    <w:p w14:paraId="561659E1" w14:textId="77777777" w:rsidR="0010403C" w:rsidRPr="00E11FAF" w:rsidRDefault="0010403C" w:rsidP="00A756E2">
      <w:pPr>
        <w:pStyle w:val="Lijstalinea"/>
        <w:numPr>
          <w:ilvl w:val="1"/>
          <w:numId w:val="18"/>
        </w:numPr>
        <w:autoSpaceDE w:val="0"/>
        <w:autoSpaceDN w:val="0"/>
        <w:adjustRightInd w:val="0"/>
        <w:rPr>
          <w:rFonts w:cs="Arial"/>
          <w:lang w:eastAsia="nl-NL"/>
        </w:rPr>
      </w:pPr>
      <w:r w:rsidRPr="00E11FAF">
        <w:rPr>
          <w:rFonts w:cs="Arial"/>
          <w:lang w:eastAsia="nl-NL"/>
        </w:rPr>
        <w:t>de vondst- en spoordichtheid</w:t>
      </w:r>
    </w:p>
    <w:p w14:paraId="3282FC9B" w14:textId="77777777" w:rsidR="0010403C" w:rsidRPr="00E11FAF" w:rsidRDefault="0010403C" w:rsidP="00A756E2">
      <w:pPr>
        <w:pStyle w:val="Lijstalinea"/>
        <w:numPr>
          <w:ilvl w:val="1"/>
          <w:numId w:val="18"/>
        </w:numPr>
        <w:autoSpaceDE w:val="0"/>
        <w:autoSpaceDN w:val="0"/>
        <w:adjustRightInd w:val="0"/>
        <w:rPr>
          <w:rFonts w:cs="Arial"/>
          <w:lang w:eastAsia="nl-NL"/>
        </w:rPr>
      </w:pPr>
      <w:r w:rsidRPr="00E11FAF">
        <w:rPr>
          <w:rFonts w:cs="Arial"/>
          <w:lang w:eastAsia="nl-NL"/>
        </w:rPr>
        <w:t>de stratigrafie</w:t>
      </w:r>
    </w:p>
    <w:p w14:paraId="6621A76A" w14:textId="77777777" w:rsidR="0010403C" w:rsidRPr="00E11FAF" w:rsidRDefault="0010403C" w:rsidP="00A756E2">
      <w:pPr>
        <w:pStyle w:val="Lijstalinea"/>
        <w:numPr>
          <w:ilvl w:val="1"/>
          <w:numId w:val="18"/>
        </w:numPr>
        <w:autoSpaceDE w:val="0"/>
        <w:autoSpaceDN w:val="0"/>
        <w:adjustRightInd w:val="0"/>
        <w:rPr>
          <w:rFonts w:cs="Arial"/>
          <w:lang w:eastAsia="nl-NL"/>
        </w:rPr>
      </w:pPr>
      <w:r w:rsidRPr="00E11FAF">
        <w:rPr>
          <w:rFonts w:cs="Arial"/>
          <w:lang w:eastAsia="nl-NL"/>
        </w:rPr>
        <w:t xml:space="preserve">de ouderdom, periodisering, </w:t>
      </w:r>
      <w:proofErr w:type="spellStart"/>
      <w:r w:rsidRPr="00E11FAF">
        <w:rPr>
          <w:rFonts w:cs="Arial"/>
          <w:lang w:eastAsia="nl-NL"/>
        </w:rPr>
        <w:t>typochronologische</w:t>
      </w:r>
      <w:proofErr w:type="spellEnd"/>
      <w:r w:rsidRPr="00E11FAF">
        <w:rPr>
          <w:rFonts w:cs="Arial"/>
          <w:lang w:eastAsia="nl-NL"/>
        </w:rPr>
        <w:t xml:space="preserve"> classificatie</w:t>
      </w:r>
    </w:p>
    <w:p w14:paraId="342076EF" w14:textId="77777777" w:rsidR="0010403C" w:rsidRPr="00E11FAF" w:rsidRDefault="0010403C" w:rsidP="0010403C"/>
    <w:p w14:paraId="5C7F781A" w14:textId="3C9097FA" w:rsidR="0010403C" w:rsidRPr="00E11FAF" w:rsidRDefault="0000649B" w:rsidP="0010403C">
      <w:pPr>
        <w:rPr>
          <w:b/>
          <w:bCs/>
        </w:rPr>
      </w:pPr>
      <w:r w:rsidRPr="00E11FAF">
        <w:rPr>
          <w:b/>
          <w:bCs/>
        </w:rPr>
        <w:t xml:space="preserve">Onderzoeksvragen </w:t>
      </w:r>
      <w:r w:rsidR="0010403C" w:rsidRPr="00E11FAF">
        <w:rPr>
          <w:b/>
          <w:bCs/>
        </w:rPr>
        <w:t>Chronologisch kader</w:t>
      </w:r>
    </w:p>
    <w:p w14:paraId="212F7003" w14:textId="4D6B5D7C" w:rsidR="0010403C" w:rsidRPr="00E11FAF" w:rsidRDefault="0010403C" w:rsidP="0010403C">
      <w:r w:rsidRPr="00E11FAF">
        <w:t xml:space="preserve">Informatie over de ouderdom is belangrijk in het kader van diachrone en synchrone ontwikkelingen. Het is daarom belangrijk om vast te stellen wat de chronologisch resolutie is van de vindplaats/vindplaatsen. Het is in dit licht belangrijk om zo veel mogelijk betrouwbare dateringen te krijgen. Ten aanzien van het chronologisch kader worden de volgende </w:t>
      </w:r>
      <w:r w:rsidR="0000649B" w:rsidRPr="00E11FAF">
        <w:t>onderzoeks</w:t>
      </w:r>
      <w:r w:rsidRPr="00E11FAF">
        <w:t xml:space="preserve">vragen gesteld. </w:t>
      </w:r>
    </w:p>
    <w:p w14:paraId="33E8F284" w14:textId="77777777" w:rsidR="0010403C" w:rsidRPr="00E11FAF" w:rsidRDefault="0010403C" w:rsidP="00A756E2">
      <w:pPr>
        <w:pStyle w:val="Lijstalinea"/>
        <w:numPr>
          <w:ilvl w:val="0"/>
          <w:numId w:val="19"/>
        </w:numPr>
        <w:spacing w:before="100" w:beforeAutospacing="1" w:after="100" w:afterAutospacing="1"/>
        <w:contextualSpacing w:val="0"/>
      </w:pPr>
      <w:r w:rsidRPr="00E11FAF">
        <w:t>Is geschikt materiaal aanwezig om de vindplaats te dateren, zo ja welke en hoe?</w:t>
      </w:r>
    </w:p>
    <w:p w14:paraId="0AAC7A1D" w14:textId="77777777" w:rsidR="0010403C" w:rsidRPr="00E11FAF" w:rsidRDefault="0010403C" w:rsidP="00A756E2">
      <w:pPr>
        <w:pStyle w:val="Lijstalinea"/>
        <w:numPr>
          <w:ilvl w:val="0"/>
          <w:numId w:val="19"/>
        </w:numPr>
        <w:spacing w:before="100" w:beforeAutospacing="1" w:after="100" w:afterAutospacing="1"/>
        <w:contextualSpacing w:val="0"/>
      </w:pPr>
      <w:r w:rsidRPr="00E11FAF">
        <w:t>Wat is de ruimtelijke context van dateerbaar materiaal, in hoeverre is het mogelijk om gerelateerde fenomenen relatief te dateren, terminus post quem en terminus ante quem?</w:t>
      </w:r>
    </w:p>
    <w:p w14:paraId="15D55AF1" w14:textId="77777777" w:rsidR="0010403C" w:rsidRPr="00E11FAF" w:rsidRDefault="0010403C" w:rsidP="00A756E2">
      <w:pPr>
        <w:pStyle w:val="Lijstalinea"/>
        <w:numPr>
          <w:ilvl w:val="0"/>
          <w:numId w:val="19"/>
        </w:numPr>
        <w:spacing w:before="100" w:beforeAutospacing="1" w:after="100" w:afterAutospacing="1"/>
        <w:contextualSpacing w:val="0"/>
      </w:pPr>
      <w:r w:rsidRPr="00E11FAF">
        <w:t>Wat is de marge waarmee archeologisch resten wordt gedateerd, is die te verfijnen en zo ja hoe?</w:t>
      </w:r>
    </w:p>
    <w:p w14:paraId="350E9011" w14:textId="77777777" w:rsidR="0010403C" w:rsidRPr="00E11FAF" w:rsidRDefault="0010403C" w:rsidP="00A756E2">
      <w:pPr>
        <w:pStyle w:val="Lijstalinea"/>
        <w:numPr>
          <w:ilvl w:val="0"/>
          <w:numId w:val="19"/>
        </w:numPr>
        <w:spacing w:before="100" w:beforeAutospacing="1" w:after="100" w:afterAutospacing="1"/>
        <w:contextualSpacing w:val="0"/>
      </w:pPr>
      <w:r w:rsidRPr="00E11FAF">
        <w:t>Kan op basis van het chronologisch kader bepaald worden over welke periode de vindplaatsen zijn gevormd?</w:t>
      </w:r>
    </w:p>
    <w:p w14:paraId="0AB99EB7" w14:textId="2B10FBEB" w:rsidR="0010403C" w:rsidRPr="00E11FAF" w:rsidRDefault="0000649B" w:rsidP="0010403C">
      <w:pPr>
        <w:rPr>
          <w:b/>
          <w:bCs/>
        </w:rPr>
      </w:pPr>
      <w:r w:rsidRPr="00E11FAF">
        <w:rPr>
          <w:b/>
          <w:bCs/>
        </w:rPr>
        <w:t xml:space="preserve">Onderzoeksvragen </w:t>
      </w:r>
      <w:r w:rsidR="0010403C" w:rsidRPr="00E11FAF">
        <w:rPr>
          <w:b/>
          <w:bCs/>
        </w:rPr>
        <w:t>Ruimtelijk kader</w:t>
      </w:r>
    </w:p>
    <w:p w14:paraId="0E0A9159" w14:textId="5790B47A" w:rsidR="0010403C" w:rsidRPr="00E11FAF" w:rsidRDefault="0010403C" w:rsidP="0010403C">
      <w:r w:rsidRPr="00E11FAF">
        <w:t xml:space="preserve">Belangrijk doel van een chronologisch kader is om de periode vast te stellen waarin (een specifieke variatie aan) activiteiten hebben plaatsgevonden. De ruimtelijke samenhang van archeologisch resten (als de neerslag van activiteiten) is dan ook onlosmakelijk verbonden met het chronologisch kader. Het is daarom ook relevant om vragen te stellen aan de ruimtelijke spreiding van de archeologisch resten. </w:t>
      </w:r>
    </w:p>
    <w:p w14:paraId="4676C605" w14:textId="77777777" w:rsidR="0010403C" w:rsidRPr="00E11FAF" w:rsidRDefault="0010403C" w:rsidP="00A756E2">
      <w:pPr>
        <w:pStyle w:val="Lijstalinea"/>
        <w:numPr>
          <w:ilvl w:val="0"/>
          <w:numId w:val="20"/>
        </w:numPr>
        <w:spacing w:before="100" w:beforeAutospacing="1" w:after="100" w:afterAutospacing="1"/>
        <w:contextualSpacing w:val="0"/>
      </w:pPr>
      <w:r w:rsidRPr="00E11FAF">
        <w:lastRenderedPageBreak/>
        <w:t xml:space="preserve">Welke vondstcategorieën zijn aanwezig? </w:t>
      </w:r>
    </w:p>
    <w:p w14:paraId="55977A9E" w14:textId="77777777" w:rsidR="0010403C" w:rsidRPr="00E11FAF" w:rsidRDefault="0010403C" w:rsidP="00A756E2">
      <w:pPr>
        <w:pStyle w:val="Lijstalinea"/>
        <w:numPr>
          <w:ilvl w:val="0"/>
          <w:numId w:val="20"/>
        </w:numPr>
        <w:spacing w:before="100" w:beforeAutospacing="1" w:after="100" w:afterAutospacing="1"/>
        <w:contextualSpacing w:val="0"/>
      </w:pPr>
      <w:r w:rsidRPr="00E11FAF">
        <w:t xml:space="preserve">Welke </w:t>
      </w:r>
      <w:proofErr w:type="spellStart"/>
      <w:r w:rsidRPr="00E11FAF">
        <w:t>sub-categorieën</w:t>
      </w:r>
      <w:proofErr w:type="spellEnd"/>
      <w:r w:rsidRPr="00E11FAF">
        <w:t xml:space="preserve"> zijn aanwezig?</w:t>
      </w:r>
    </w:p>
    <w:p w14:paraId="2F47E035" w14:textId="77777777" w:rsidR="0010403C" w:rsidRPr="00E11FAF" w:rsidRDefault="0010403C" w:rsidP="00A756E2">
      <w:pPr>
        <w:pStyle w:val="Lijstalinea"/>
        <w:numPr>
          <w:ilvl w:val="0"/>
          <w:numId w:val="20"/>
        </w:numPr>
        <w:spacing w:before="100" w:beforeAutospacing="1" w:after="100" w:afterAutospacing="1"/>
        <w:contextualSpacing w:val="0"/>
      </w:pPr>
      <w:r w:rsidRPr="00E11FAF">
        <w:t xml:space="preserve">Hoe is de verspreiding van vondstcategorieën binnen de opgegraven delen van de vindplaats. </w:t>
      </w:r>
    </w:p>
    <w:p w14:paraId="73711ECD" w14:textId="77777777" w:rsidR="0010403C" w:rsidRPr="00E11FAF" w:rsidRDefault="0010403C" w:rsidP="00A756E2">
      <w:pPr>
        <w:pStyle w:val="Lijstalinea"/>
        <w:numPr>
          <w:ilvl w:val="0"/>
          <w:numId w:val="20"/>
        </w:numPr>
        <w:spacing w:before="100" w:beforeAutospacing="1" w:after="100" w:afterAutospacing="1"/>
        <w:contextualSpacing w:val="0"/>
      </w:pPr>
      <w:r w:rsidRPr="00E11FAF">
        <w:t>Hoe verhoudt de verspreiding zich tussen verkoold botanisch materiaal en anorganisch materiaal, voor relevante vondstcategorieën. Afhankelijk van de resultaten maar minimaal voor hazelnoot/ houtskool, vuursteen, natuursteen.</w:t>
      </w:r>
    </w:p>
    <w:p w14:paraId="55B79E99" w14:textId="77777777" w:rsidR="0010403C" w:rsidRPr="00E11FAF" w:rsidRDefault="0010403C" w:rsidP="00A756E2">
      <w:pPr>
        <w:pStyle w:val="Lijstalinea"/>
        <w:numPr>
          <w:ilvl w:val="0"/>
          <w:numId w:val="20"/>
        </w:numPr>
        <w:spacing w:before="100" w:beforeAutospacing="1" w:after="100" w:afterAutospacing="1"/>
        <w:contextualSpacing w:val="0"/>
      </w:pPr>
      <w:r w:rsidRPr="00E11FAF">
        <w:t>In welke mate is mogelijk om ruimtelijk concentraties vondstmateriaal en clusters (combinaties van verschillende variabele) te onderscheiden? In hoeverre zijn deze concentraties en clusters ruimtelijk te scheiden, in hoeverre zijn deze chronologisch te scheiden?</w:t>
      </w:r>
    </w:p>
    <w:p w14:paraId="004C44CE" w14:textId="77777777" w:rsidR="0010403C" w:rsidRPr="00E11FAF" w:rsidRDefault="0010403C" w:rsidP="00A756E2">
      <w:pPr>
        <w:pStyle w:val="Lijstalinea"/>
        <w:numPr>
          <w:ilvl w:val="0"/>
          <w:numId w:val="20"/>
        </w:numPr>
        <w:autoSpaceDE w:val="0"/>
        <w:autoSpaceDN w:val="0"/>
        <w:adjustRightInd w:val="0"/>
        <w:rPr>
          <w:rFonts w:cs="Arial"/>
          <w:lang w:eastAsia="nl-NL"/>
        </w:rPr>
      </w:pPr>
      <w:r w:rsidRPr="00E11FAF">
        <w:rPr>
          <w:rFonts w:cs="Arial"/>
          <w:lang w:eastAsia="nl-NL"/>
        </w:rPr>
        <w:t xml:space="preserve">In hoeverre zijn binnen de vindplaats(en) op grond van de verspreiding van vondsten en/of grondsporen voormalige activiteitengebieden te onderscheiden en hoe moeten die geduid worden? </w:t>
      </w:r>
    </w:p>
    <w:p w14:paraId="08F8318F" w14:textId="77777777" w:rsidR="0010403C" w:rsidRPr="00E11FAF" w:rsidRDefault="0010403C" w:rsidP="00A756E2">
      <w:pPr>
        <w:pStyle w:val="Lijstalinea"/>
        <w:numPr>
          <w:ilvl w:val="0"/>
          <w:numId w:val="20"/>
        </w:numPr>
        <w:autoSpaceDE w:val="0"/>
        <w:autoSpaceDN w:val="0"/>
        <w:adjustRightInd w:val="0"/>
        <w:rPr>
          <w:rFonts w:cs="Tahoma"/>
          <w:lang w:eastAsia="nl-NL"/>
        </w:rPr>
      </w:pPr>
      <w:r w:rsidRPr="00E11FAF">
        <w:rPr>
          <w:rFonts w:cs="Arial"/>
          <w:lang w:eastAsia="nl-NL"/>
        </w:rPr>
        <w:t xml:space="preserve">Kunnen verscheidene bewoningsfasen onderscheiden worden? Zo ja in welke mate zijn deze aaneensluitend? </w:t>
      </w:r>
      <w:r w:rsidRPr="00E11FAF">
        <w:rPr>
          <w:rFonts w:cs="Tahoma"/>
          <w:lang w:eastAsia="nl-NL"/>
        </w:rPr>
        <w:t>In hoeverre is er sprake van bewoningscontinuïteit?</w:t>
      </w:r>
    </w:p>
    <w:p w14:paraId="3492008F" w14:textId="77777777" w:rsidR="0010403C" w:rsidRPr="00E11FAF" w:rsidRDefault="0010403C" w:rsidP="0010403C"/>
    <w:p w14:paraId="602C4C59" w14:textId="676C2086" w:rsidR="0010403C" w:rsidRPr="00E11FAF" w:rsidRDefault="0000649B" w:rsidP="0010403C">
      <w:pPr>
        <w:rPr>
          <w:b/>
          <w:bCs/>
        </w:rPr>
      </w:pPr>
      <w:r w:rsidRPr="00E11FAF">
        <w:rPr>
          <w:b/>
          <w:bCs/>
        </w:rPr>
        <w:t xml:space="preserve">Onderzoeksvragen </w:t>
      </w:r>
      <w:proofErr w:type="spellStart"/>
      <w:r w:rsidR="0010403C" w:rsidRPr="00E11FAF">
        <w:rPr>
          <w:b/>
          <w:bCs/>
        </w:rPr>
        <w:t>Vondstcategoriën</w:t>
      </w:r>
      <w:proofErr w:type="spellEnd"/>
      <w:r w:rsidR="0010403C" w:rsidRPr="00E11FAF">
        <w:rPr>
          <w:b/>
          <w:bCs/>
        </w:rPr>
        <w:t xml:space="preserve"> en materiaalgroepen</w:t>
      </w:r>
    </w:p>
    <w:p w14:paraId="1E79DE32" w14:textId="77777777" w:rsidR="0010403C" w:rsidRPr="00E11FAF" w:rsidRDefault="0010403C" w:rsidP="0010403C">
      <w:r w:rsidRPr="00E11FAF">
        <w:t xml:space="preserve">Analyses van de verschillende vondsten, vondstconcentraties en clusters, zijn relevant voor de reconstructie van allerhande activiteiten. </w:t>
      </w:r>
    </w:p>
    <w:p w14:paraId="444DD684" w14:textId="77777777" w:rsidR="0010403C" w:rsidRPr="00E11FAF" w:rsidRDefault="0010403C" w:rsidP="0010403C"/>
    <w:p w14:paraId="792B6230" w14:textId="77777777" w:rsidR="0010403C" w:rsidRPr="00E11FAF" w:rsidRDefault="0010403C" w:rsidP="0010403C">
      <w:pPr>
        <w:rPr>
          <w:u w:val="single"/>
        </w:rPr>
      </w:pPr>
      <w:r w:rsidRPr="00E11FAF">
        <w:rPr>
          <w:u w:val="single"/>
        </w:rPr>
        <w:t>(Vuur)steen</w:t>
      </w:r>
    </w:p>
    <w:p w14:paraId="1062BC48" w14:textId="77777777" w:rsidR="0010403C" w:rsidRPr="00E11FAF" w:rsidRDefault="0010403C" w:rsidP="00A756E2">
      <w:pPr>
        <w:pStyle w:val="Lijstalinea"/>
        <w:numPr>
          <w:ilvl w:val="0"/>
          <w:numId w:val="21"/>
        </w:numPr>
      </w:pPr>
      <w:r w:rsidRPr="00E11FAF">
        <w:t xml:space="preserve">Wat zijn de typo(chrono)logische en functionele, technologische kenmerken van het vuursteen? </w:t>
      </w:r>
    </w:p>
    <w:p w14:paraId="36DDDEEA" w14:textId="77777777" w:rsidR="0010403C" w:rsidRPr="00E11FAF" w:rsidRDefault="0010403C" w:rsidP="00A756E2">
      <w:pPr>
        <w:pStyle w:val="Lijstalinea"/>
        <w:numPr>
          <w:ilvl w:val="0"/>
          <w:numId w:val="21"/>
        </w:numPr>
      </w:pPr>
      <w:r w:rsidRPr="00E11FAF">
        <w:t xml:space="preserve"> Wat is de herkomst van het (vuur)steenmateriaal (</w:t>
      </w:r>
      <w:proofErr w:type="spellStart"/>
      <w:r w:rsidRPr="00E11FAF">
        <w:t>raw</w:t>
      </w:r>
      <w:proofErr w:type="spellEnd"/>
      <w:r w:rsidRPr="00E11FAF">
        <w:t xml:space="preserve"> </w:t>
      </w:r>
      <w:proofErr w:type="spellStart"/>
      <w:r w:rsidRPr="00E11FAF">
        <w:t>material</w:t>
      </w:r>
      <w:proofErr w:type="spellEnd"/>
      <w:r w:rsidRPr="00E11FAF">
        <w:t xml:space="preserve"> units)?  Welke activiteiten kunnen op basis van gebruikssporenanalyse worden achterhaald?</w:t>
      </w:r>
    </w:p>
    <w:p w14:paraId="78BD78CB" w14:textId="77777777" w:rsidR="0010403C" w:rsidRPr="00E11FAF" w:rsidRDefault="0010403C" w:rsidP="0010403C"/>
    <w:p w14:paraId="17CFF005" w14:textId="77777777" w:rsidR="0010403C" w:rsidRPr="00E11FAF" w:rsidRDefault="0010403C" w:rsidP="0010403C">
      <w:pPr>
        <w:rPr>
          <w:u w:val="single"/>
        </w:rPr>
      </w:pPr>
      <w:r w:rsidRPr="00E11FAF">
        <w:rPr>
          <w:u w:val="single"/>
        </w:rPr>
        <w:t>Verkoolde botanische resten</w:t>
      </w:r>
    </w:p>
    <w:p w14:paraId="1F37B56D" w14:textId="77777777" w:rsidR="0010403C" w:rsidRPr="00E11FAF" w:rsidRDefault="0010403C" w:rsidP="00A756E2">
      <w:pPr>
        <w:pStyle w:val="Lijstalinea"/>
        <w:numPr>
          <w:ilvl w:val="0"/>
          <w:numId w:val="22"/>
        </w:numPr>
      </w:pPr>
      <w:r w:rsidRPr="00E11FAF">
        <w:t xml:space="preserve">Uit welke soorten bestaan de verkoolde botanische resten (houtskool- boomsoort; </w:t>
      </w:r>
      <w:proofErr w:type="spellStart"/>
      <w:r w:rsidRPr="00E11FAF">
        <w:t>parenchyme</w:t>
      </w:r>
      <w:proofErr w:type="spellEnd"/>
      <w:r w:rsidRPr="00E11FAF">
        <w:t>- plantensoort, noten/vruchten zaden eveneens naar soort?</w:t>
      </w:r>
    </w:p>
    <w:p w14:paraId="3737E69F" w14:textId="77777777" w:rsidR="0010403C" w:rsidRPr="00E11FAF" w:rsidRDefault="0010403C" w:rsidP="0010403C">
      <w:r w:rsidRPr="00E11FAF">
        <w:t>Onverbrande organische resten (visweer)</w:t>
      </w:r>
    </w:p>
    <w:p w14:paraId="76973B4C" w14:textId="77777777" w:rsidR="0010403C" w:rsidRPr="00E11FAF" w:rsidRDefault="0010403C" w:rsidP="00A756E2">
      <w:pPr>
        <w:pStyle w:val="Lijstalinea"/>
        <w:numPr>
          <w:ilvl w:val="0"/>
          <w:numId w:val="22"/>
        </w:numPr>
      </w:pPr>
      <w:r w:rsidRPr="00E11FAF">
        <w:t>(boomsoort, kapdatum)</w:t>
      </w:r>
    </w:p>
    <w:p w14:paraId="1874348A" w14:textId="77777777" w:rsidR="0010403C" w:rsidRPr="00E11FAF" w:rsidRDefault="0010403C" w:rsidP="0010403C">
      <w:pPr>
        <w:rPr>
          <w:u w:val="single"/>
        </w:rPr>
      </w:pPr>
    </w:p>
    <w:p w14:paraId="3D1063BB" w14:textId="05D8B1C9" w:rsidR="0010403C" w:rsidRPr="00E11FAF" w:rsidRDefault="0000649B" w:rsidP="0010403C">
      <w:pPr>
        <w:rPr>
          <w:u w:val="single"/>
        </w:rPr>
      </w:pPr>
      <w:r w:rsidRPr="00E11FAF">
        <w:rPr>
          <w:u w:val="single"/>
        </w:rPr>
        <w:t xml:space="preserve">Onderzoeksvragen </w:t>
      </w:r>
      <w:r w:rsidR="0010403C" w:rsidRPr="00E11FAF">
        <w:rPr>
          <w:u w:val="single"/>
        </w:rPr>
        <w:t>Grondsporen</w:t>
      </w:r>
    </w:p>
    <w:p w14:paraId="38CECF5B" w14:textId="543770B0" w:rsidR="0010403C" w:rsidRPr="00E11FAF" w:rsidRDefault="0010403C" w:rsidP="0010403C">
      <w:r w:rsidRPr="00E11FAF">
        <w:t xml:space="preserve">Op basis van de verspreiding van houtskool en knappersteen wordt de aanwezigheid van kuilhaarden verwacht en wellicht ook andere type grondsporen. </w:t>
      </w:r>
      <w:proofErr w:type="spellStart"/>
      <w:r w:rsidRPr="00E11FAF">
        <w:t>Taphanomisch</w:t>
      </w:r>
      <w:proofErr w:type="spellEnd"/>
      <w:r w:rsidRPr="00E11FAF">
        <w:t xml:space="preserve"> is echter nog weinig bekend over de vorming van bodems en het ‘versluieren’ van grondsporen door bode</w:t>
      </w:r>
      <w:r w:rsidR="00A74CA6" w:rsidRPr="00E11FAF">
        <w:t>m</w:t>
      </w:r>
      <w:r w:rsidRPr="00E11FAF">
        <w:t xml:space="preserve">vorming. </w:t>
      </w:r>
    </w:p>
    <w:p w14:paraId="70F5A867" w14:textId="77777777" w:rsidR="0010403C" w:rsidRPr="00E11FAF" w:rsidRDefault="0010403C" w:rsidP="00A756E2">
      <w:pPr>
        <w:pStyle w:val="Lijstalinea"/>
        <w:numPr>
          <w:ilvl w:val="0"/>
          <w:numId w:val="22"/>
        </w:numPr>
      </w:pPr>
      <w:r w:rsidRPr="00E11FAF">
        <w:t xml:space="preserve">Op welke wijze kunnen sporen in kaart worden gebracht die in de top van de </w:t>
      </w:r>
      <w:proofErr w:type="spellStart"/>
      <w:r w:rsidRPr="00E11FAF">
        <w:t>podzol</w:t>
      </w:r>
      <w:proofErr w:type="spellEnd"/>
      <w:r w:rsidRPr="00E11FAF">
        <w:t xml:space="preserve"> aanwezig zijn?</w:t>
      </w:r>
    </w:p>
    <w:p w14:paraId="1B4A6929" w14:textId="77777777" w:rsidR="0010403C" w:rsidRPr="00E11FAF" w:rsidRDefault="0010403C" w:rsidP="00A756E2">
      <w:pPr>
        <w:pStyle w:val="Lijstalinea"/>
        <w:numPr>
          <w:ilvl w:val="0"/>
          <w:numId w:val="22"/>
        </w:numPr>
      </w:pPr>
      <w:r w:rsidRPr="00E11FAF">
        <w:t xml:space="preserve">Waaruit bestaat de vulling van aanwezige grondsporen, zowel lithologisch, </w:t>
      </w:r>
      <w:proofErr w:type="spellStart"/>
      <w:r w:rsidRPr="00E11FAF">
        <w:t>bodemchemisch</w:t>
      </w:r>
      <w:proofErr w:type="spellEnd"/>
      <w:r w:rsidRPr="00E11FAF">
        <w:t>?</w:t>
      </w:r>
    </w:p>
    <w:p w14:paraId="10B1198C" w14:textId="77777777" w:rsidR="0010403C" w:rsidRPr="00E11FAF" w:rsidRDefault="0010403C" w:rsidP="00A756E2">
      <w:pPr>
        <w:pStyle w:val="Lijstalinea"/>
        <w:numPr>
          <w:ilvl w:val="0"/>
          <w:numId w:val="22"/>
        </w:numPr>
      </w:pPr>
      <w:r w:rsidRPr="00E11FAF">
        <w:t>Wat is de functie  of type van eventueel aanwezige grondsporen?</w:t>
      </w:r>
    </w:p>
    <w:p w14:paraId="752DC68E" w14:textId="77777777" w:rsidR="0010403C" w:rsidRPr="00E11FAF" w:rsidRDefault="0010403C" w:rsidP="00A756E2">
      <w:pPr>
        <w:pStyle w:val="Lijstalinea"/>
        <w:numPr>
          <w:ilvl w:val="0"/>
          <w:numId w:val="22"/>
        </w:numPr>
      </w:pPr>
      <w:r w:rsidRPr="00E11FAF">
        <w:t xml:space="preserve">Zijn configuraties of anderzijds patronen te herkennen in verspreiding van grondsporen? </w:t>
      </w:r>
    </w:p>
    <w:p w14:paraId="7827265A" w14:textId="77777777" w:rsidR="0010403C" w:rsidRPr="00E11FAF" w:rsidRDefault="0010403C" w:rsidP="00A756E2">
      <w:pPr>
        <w:pStyle w:val="Lijstalinea"/>
        <w:numPr>
          <w:ilvl w:val="0"/>
          <w:numId w:val="22"/>
        </w:numPr>
        <w:autoSpaceDE w:val="0"/>
        <w:autoSpaceDN w:val="0"/>
        <w:adjustRightInd w:val="0"/>
        <w:rPr>
          <w:rFonts w:cs="Arial"/>
          <w:lang w:eastAsia="nl-NL"/>
        </w:rPr>
      </w:pPr>
      <w:r w:rsidRPr="00E11FAF">
        <w:t xml:space="preserve">Hoe dateren de grondsporen? </w:t>
      </w:r>
    </w:p>
    <w:p w14:paraId="10F732C6" w14:textId="77777777" w:rsidR="0010403C" w:rsidRPr="00E11FAF" w:rsidRDefault="0010403C" w:rsidP="00A756E2">
      <w:pPr>
        <w:pStyle w:val="Lijstalinea"/>
        <w:numPr>
          <w:ilvl w:val="0"/>
          <w:numId w:val="22"/>
        </w:numPr>
        <w:autoSpaceDE w:val="0"/>
        <w:autoSpaceDN w:val="0"/>
        <w:adjustRightInd w:val="0"/>
        <w:rPr>
          <w:rFonts w:cs="Arial"/>
          <w:lang w:eastAsia="nl-NL"/>
        </w:rPr>
      </w:pPr>
      <w:r w:rsidRPr="00E11FAF">
        <w:rPr>
          <w:rFonts w:cs="Arial"/>
          <w:lang w:eastAsia="nl-NL"/>
        </w:rPr>
        <w:t xml:space="preserve">Zijn er graven en of crematies aangetroffen en wat is hun datering? </w:t>
      </w:r>
    </w:p>
    <w:p w14:paraId="766394F1" w14:textId="30F64D80" w:rsidR="0010403C" w:rsidRPr="00E11FAF" w:rsidRDefault="0010403C" w:rsidP="0010403C"/>
    <w:p w14:paraId="7407F114" w14:textId="77777777" w:rsidR="00D23529" w:rsidRPr="00E11FAF" w:rsidRDefault="00D23529" w:rsidP="0010403C"/>
    <w:p w14:paraId="6555D889" w14:textId="515B94E0" w:rsidR="0010403C" w:rsidRPr="00E11FAF" w:rsidRDefault="0000649B" w:rsidP="0010403C">
      <w:pPr>
        <w:rPr>
          <w:b/>
          <w:bCs/>
        </w:rPr>
      </w:pPr>
      <w:r w:rsidRPr="00E11FAF">
        <w:rPr>
          <w:b/>
          <w:bCs/>
        </w:rPr>
        <w:t xml:space="preserve">Onderzoeksvragen </w:t>
      </w:r>
      <w:r w:rsidR="0010403C" w:rsidRPr="00E11FAF">
        <w:rPr>
          <w:b/>
          <w:bCs/>
        </w:rPr>
        <w:t>Landschap</w:t>
      </w:r>
    </w:p>
    <w:p w14:paraId="2960EAB2" w14:textId="77777777" w:rsidR="0010403C" w:rsidRPr="00E11FAF" w:rsidRDefault="0010403C" w:rsidP="00A756E2">
      <w:pPr>
        <w:pStyle w:val="Lijstalinea"/>
        <w:numPr>
          <w:ilvl w:val="0"/>
          <w:numId w:val="23"/>
        </w:numPr>
        <w:autoSpaceDE w:val="0"/>
        <w:autoSpaceDN w:val="0"/>
        <w:adjustRightInd w:val="0"/>
        <w:rPr>
          <w:rFonts w:cs="TT17At00"/>
          <w:lang w:eastAsia="nl-NL"/>
        </w:rPr>
      </w:pPr>
      <w:r w:rsidRPr="00E11FAF">
        <w:t xml:space="preserve">Wat zijn de lithologische bodemkundige kenmerken van de vindplaatsen? </w:t>
      </w:r>
    </w:p>
    <w:p w14:paraId="061869DC" w14:textId="77777777" w:rsidR="0010403C" w:rsidRPr="00E11FAF" w:rsidRDefault="0010403C" w:rsidP="00A756E2">
      <w:pPr>
        <w:pStyle w:val="Lijstalinea"/>
        <w:numPr>
          <w:ilvl w:val="0"/>
          <w:numId w:val="23"/>
        </w:numPr>
        <w:autoSpaceDE w:val="0"/>
        <w:autoSpaceDN w:val="0"/>
        <w:adjustRightInd w:val="0"/>
        <w:rPr>
          <w:rFonts w:cs="TT17At00"/>
          <w:lang w:eastAsia="nl-NL"/>
        </w:rPr>
      </w:pPr>
      <w:r w:rsidRPr="00E11FAF">
        <w:rPr>
          <w:rFonts w:cs="TT17At00"/>
          <w:lang w:eastAsia="nl-NL"/>
        </w:rPr>
        <w:t>Hoe ziet de bodemopbouw eruit?</w:t>
      </w:r>
    </w:p>
    <w:p w14:paraId="71A1E36D" w14:textId="77777777" w:rsidR="0010403C" w:rsidRPr="00E11FAF" w:rsidRDefault="0010403C" w:rsidP="00A756E2">
      <w:pPr>
        <w:pStyle w:val="Lijstalinea"/>
        <w:numPr>
          <w:ilvl w:val="0"/>
          <w:numId w:val="23"/>
        </w:numPr>
      </w:pPr>
      <w:r w:rsidRPr="00E11FAF">
        <w:t>Wanneer zijn de vindplaatsen afgedekt door veen?</w:t>
      </w:r>
    </w:p>
    <w:p w14:paraId="6A9EC9E0" w14:textId="77777777" w:rsidR="0010403C" w:rsidRPr="00E11FAF" w:rsidRDefault="0010403C" w:rsidP="00A756E2">
      <w:pPr>
        <w:pStyle w:val="Lijstalinea"/>
        <w:numPr>
          <w:ilvl w:val="0"/>
          <w:numId w:val="23"/>
        </w:numPr>
      </w:pPr>
      <w:r w:rsidRPr="00E11FAF">
        <w:t xml:space="preserve">Hoe en in welke mate heeft erosie plaats gevonden van de top van het dekzand? </w:t>
      </w:r>
    </w:p>
    <w:p w14:paraId="68B38B30" w14:textId="77777777" w:rsidR="0010403C" w:rsidRPr="00E11FAF" w:rsidRDefault="0010403C" w:rsidP="00A756E2">
      <w:pPr>
        <w:pStyle w:val="Lijstalinea"/>
        <w:numPr>
          <w:ilvl w:val="0"/>
          <w:numId w:val="23"/>
        </w:numPr>
      </w:pPr>
      <w:r w:rsidRPr="00E11FAF">
        <w:lastRenderedPageBreak/>
        <w:t xml:space="preserve">Is er op basis van het chronologisch kader mogelijk om op mesoniveau (binnen het plangebied of daar vlakbij) een locatie (uit het vooronderzoek) te bepalen waar voldoende intact veen aanwezig is en zo ja hoe? </w:t>
      </w:r>
    </w:p>
    <w:p w14:paraId="4AEF9118" w14:textId="77777777" w:rsidR="0010403C" w:rsidRPr="00E11FAF" w:rsidRDefault="0010403C" w:rsidP="00A756E2">
      <w:pPr>
        <w:pStyle w:val="Lijstalinea"/>
        <w:numPr>
          <w:ilvl w:val="0"/>
          <w:numId w:val="23"/>
        </w:numPr>
      </w:pPr>
      <w:r w:rsidRPr="00E11FAF">
        <w:t>Wat zijn de mogelijkheden voor het bepalen of een veensequentie intact is,</w:t>
      </w:r>
    </w:p>
    <w:p w14:paraId="639E2BB2" w14:textId="77777777" w:rsidR="0010403C" w:rsidRPr="00E11FAF" w:rsidRDefault="0010403C" w:rsidP="00A756E2">
      <w:pPr>
        <w:pStyle w:val="Lijstalinea"/>
        <w:numPr>
          <w:ilvl w:val="0"/>
          <w:numId w:val="23"/>
        </w:numPr>
      </w:pPr>
      <w:r w:rsidRPr="00E11FAF">
        <w:t>Indien intact veen aanwezig is hoe is de diachrone en synchrone vegetatiereconstructie</w:t>
      </w:r>
    </w:p>
    <w:p w14:paraId="45FF2DAC" w14:textId="77777777" w:rsidR="0010403C" w:rsidRPr="00E11FAF" w:rsidRDefault="0010403C" w:rsidP="00A756E2">
      <w:pPr>
        <w:pStyle w:val="Lijstalinea"/>
        <w:numPr>
          <w:ilvl w:val="0"/>
          <w:numId w:val="23"/>
        </w:numPr>
        <w:autoSpaceDE w:val="0"/>
        <w:autoSpaceDN w:val="0"/>
        <w:adjustRightInd w:val="0"/>
        <w:rPr>
          <w:rFonts w:cs="Arial"/>
          <w:color w:val="000000"/>
          <w:lang w:eastAsia="nl-NL"/>
        </w:rPr>
      </w:pPr>
      <w:r w:rsidRPr="00E11FAF">
        <w:rPr>
          <w:rFonts w:cs="Arial"/>
          <w:color w:val="000000"/>
          <w:lang w:eastAsia="nl-NL"/>
        </w:rPr>
        <w:t xml:space="preserve">Wat is de relatie tussen de vindplaats en het omringende landschap? </w:t>
      </w:r>
    </w:p>
    <w:p w14:paraId="6987E970" w14:textId="77777777" w:rsidR="0010403C" w:rsidRPr="00E11FAF" w:rsidRDefault="0010403C" w:rsidP="00A756E2">
      <w:pPr>
        <w:pStyle w:val="Lijstalinea"/>
        <w:numPr>
          <w:ilvl w:val="0"/>
          <w:numId w:val="23"/>
        </w:numPr>
        <w:autoSpaceDE w:val="0"/>
        <w:autoSpaceDN w:val="0"/>
        <w:adjustRightInd w:val="0"/>
        <w:rPr>
          <w:rFonts w:cs="Arial"/>
          <w:color w:val="000000"/>
          <w:lang w:eastAsia="nl-NL"/>
        </w:rPr>
      </w:pPr>
      <w:r w:rsidRPr="00E11FAF">
        <w:rPr>
          <w:rFonts w:cs="Arial"/>
          <w:color w:val="000000"/>
          <w:lang w:eastAsia="nl-NL"/>
        </w:rPr>
        <w:t>Welke ontwikkeling heeft het landschap doorgemaakt en hoe heeft de mens zich hieraan aangepast of hierin een rol gespeeld?</w:t>
      </w:r>
    </w:p>
    <w:p w14:paraId="48D4873C" w14:textId="240E69CA" w:rsidR="0010403C" w:rsidRPr="00E11FAF" w:rsidRDefault="0000649B" w:rsidP="0010403C">
      <w:pPr>
        <w:rPr>
          <w:b/>
          <w:bCs/>
        </w:rPr>
      </w:pPr>
      <w:r w:rsidRPr="00E11FAF">
        <w:rPr>
          <w:b/>
          <w:bCs/>
        </w:rPr>
        <w:t xml:space="preserve">Onderzoeksvragen </w:t>
      </w:r>
      <w:r w:rsidR="0010403C" w:rsidRPr="00E11FAF">
        <w:rPr>
          <w:b/>
          <w:bCs/>
        </w:rPr>
        <w:t>Schaalniveaus</w:t>
      </w:r>
    </w:p>
    <w:p w14:paraId="1C54E63C" w14:textId="77777777" w:rsidR="0010403C" w:rsidRPr="00E11FAF" w:rsidRDefault="0010403C" w:rsidP="00A756E2">
      <w:pPr>
        <w:pStyle w:val="Lijstalinea"/>
        <w:numPr>
          <w:ilvl w:val="0"/>
          <w:numId w:val="24"/>
        </w:numPr>
      </w:pPr>
      <w:r w:rsidRPr="00E11FAF">
        <w:t>Welke activiteiten zijn te reconstrueren en wanneer zijn die uitgevoerd op microschaal (vindplaatsniveau).</w:t>
      </w:r>
    </w:p>
    <w:p w14:paraId="001152AF" w14:textId="77777777" w:rsidR="0010403C" w:rsidRPr="00E11FAF" w:rsidRDefault="0010403C" w:rsidP="00A756E2">
      <w:pPr>
        <w:pStyle w:val="Lijstalinea"/>
        <w:numPr>
          <w:ilvl w:val="0"/>
          <w:numId w:val="24"/>
        </w:numPr>
        <w:autoSpaceDE w:val="0"/>
        <w:autoSpaceDN w:val="0"/>
        <w:adjustRightInd w:val="0"/>
        <w:rPr>
          <w:rFonts w:cs="Arial"/>
          <w:lang w:eastAsia="nl-NL"/>
        </w:rPr>
      </w:pPr>
      <w:r w:rsidRPr="00E11FAF">
        <w:rPr>
          <w:rFonts w:cs="Arial"/>
          <w:lang w:eastAsia="nl-NL"/>
        </w:rPr>
        <w:t>Welke informatie levert het onderzoek op over de voedseleconomie?</w:t>
      </w:r>
    </w:p>
    <w:p w14:paraId="339DB09B" w14:textId="77777777" w:rsidR="0010403C" w:rsidRPr="00E11FAF" w:rsidRDefault="0010403C" w:rsidP="00A756E2">
      <w:pPr>
        <w:pStyle w:val="Lijstalinea"/>
        <w:numPr>
          <w:ilvl w:val="0"/>
          <w:numId w:val="24"/>
        </w:numPr>
      </w:pPr>
      <w:r w:rsidRPr="00E11FAF">
        <w:t>Hoe relateren die activiteiten zich op (</w:t>
      </w:r>
      <w:proofErr w:type="spellStart"/>
      <w:r w:rsidRPr="00E11FAF">
        <w:t>mesoschaal</w:t>
      </w:r>
      <w:proofErr w:type="spellEnd"/>
      <w:r w:rsidRPr="00E11FAF">
        <w:t xml:space="preserve">) met de andere vindplaatsen niveau van plangebied </w:t>
      </w:r>
      <w:proofErr w:type="spellStart"/>
      <w:r w:rsidRPr="00E11FAF">
        <w:t>Stichtsekant</w:t>
      </w:r>
      <w:proofErr w:type="spellEnd"/>
      <w:r w:rsidRPr="00E11FAF">
        <w:t xml:space="preserve">/ westelijke zone van de Eem binnen gemeente Almere </w:t>
      </w:r>
    </w:p>
    <w:p w14:paraId="438D0A85" w14:textId="77777777" w:rsidR="0010403C" w:rsidRPr="00E11FAF" w:rsidRDefault="0010403C" w:rsidP="00A756E2">
      <w:pPr>
        <w:pStyle w:val="Lijstalinea"/>
        <w:numPr>
          <w:ilvl w:val="0"/>
          <w:numId w:val="24"/>
        </w:numPr>
      </w:pPr>
      <w:r w:rsidRPr="00E11FAF">
        <w:t>Hoe relateren de activiteiten die op macroschaal zijn uitgevoerd zich op macroschaal (niveau van de Eemvallei)</w:t>
      </w:r>
    </w:p>
    <w:p w14:paraId="14D95A20" w14:textId="77777777" w:rsidR="0010403C" w:rsidRPr="00E11FAF" w:rsidRDefault="0010403C" w:rsidP="0010403C"/>
    <w:p w14:paraId="71632DE0" w14:textId="4767F704" w:rsidR="0010403C" w:rsidRPr="00E11FAF" w:rsidRDefault="0000649B" w:rsidP="0010403C">
      <w:pPr>
        <w:rPr>
          <w:b/>
          <w:bCs/>
        </w:rPr>
      </w:pPr>
      <w:r w:rsidRPr="00E11FAF">
        <w:rPr>
          <w:b/>
          <w:bCs/>
        </w:rPr>
        <w:t xml:space="preserve">Onderzoeksvragen </w:t>
      </w:r>
      <w:r w:rsidR="0010403C" w:rsidRPr="00E11FAF">
        <w:rPr>
          <w:b/>
          <w:bCs/>
        </w:rPr>
        <w:t>Evaluatie, methode en technieken</w:t>
      </w:r>
    </w:p>
    <w:p w14:paraId="04E3E9AF" w14:textId="77777777" w:rsidR="0010403C" w:rsidRPr="00E11FAF" w:rsidRDefault="0010403C" w:rsidP="00A756E2">
      <w:pPr>
        <w:pStyle w:val="Lijstalinea"/>
        <w:numPr>
          <w:ilvl w:val="0"/>
          <w:numId w:val="25"/>
        </w:numPr>
      </w:pPr>
      <w:r w:rsidRPr="00E11FAF">
        <w:t>Hoe verhouden de opgravingsresultaten zich tot de resultaten van de karteringen en de verschillende waarderingsfasen? Welke gegevens ontbraken bij vooronderzoek voor het opstellen van de waardenstelling?</w:t>
      </w:r>
    </w:p>
    <w:p w14:paraId="36888311" w14:textId="77777777" w:rsidR="0010403C" w:rsidRPr="00E11FAF" w:rsidRDefault="0010403C" w:rsidP="00A756E2">
      <w:pPr>
        <w:pStyle w:val="Lijstalinea"/>
        <w:numPr>
          <w:ilvl w:val="0"/>
          <w:numId w:val="25"/>
        </w:numPr>
      </w:pPr>
      <w:r w:rsidRPr="00E11FAF">
        <w:t>Hoe zijn de resultaten van de opgraving te gebruiken bij selectieadviezen in vergelijkbare gebieden in het kader van AMZ procedures.</w:t>
      </w:r>
    </w:p>
    <w:p w14:paraId="73FF4381" w14:textId="394DC834" w:rsidR="00847D45" w:rsidRPr="00E11FAF" w:rsidRDefault="00847D45" w:rsidP="0010403C">
      <w:pPr>
        <w:rPr>
          <w:szCs w:val="20"/>
        </w:rPr>
      </w:pPr>
    </w:p>
    <w:p w14:paraId="54274616" w14:textId="2285E83E" w:rsidR="00C33B73" w:rsidRPr="00E11FAF" w:rsidRDefault="00974E20" w:rsidP="00C84022">
      <w:pPr>
        <w:pStyle w:val="Kop3"/>
      </w:pPr>
      <w:bookmarkStart w:id="11" w:name="_Toc53401223"/>
      <w:r w:rsidRPr="00E11FAF">
        <w:t>Tijds</w:t>
      </w:r>
      <w:r w:rsidR="00CB7630" w:rsidRPr="00E11FAF">
        <w:t>- en waarde</w:t>
      </w:r>
      <w:r w:rsidRPr="00E11FAF">
        <w:t>bepaling</w:t>
      </w:r>
      <w:bookmarkEnd w:id="11"/>
      <w:r w:rsidR="00831D0E" w:rsidRPr="00E11FAF">
        <w:t>, plafondbedrag</w:t>
      </w:r>
    </w:p>
    <w:p w14:paraId="575C5018" w14:textId="31C89389" w:rsidR="003F7B9B" w:rsidRPr="00E11FAF" w:rsidRDefault="00831D0E" w:rsidP="00EE7E4D">
      <w:r w:rsidRPr="00E11FAF">
        <w:t xml:space="preserve">Het beschikbare budget voor de totale opdracht, </w:t>
      </w:r>
      <w:r w:rsidR="0000649B" w:rsidRPr="00E11FAF">
        <w:t xml:space="preserve">archeologisch </w:t>
      </w:r>
      <w:r w:rsidRPr="00E11FAF">
        <w:t>onderzoek en rapportage</w:t>
      </w:r>
      <w:r w:rsidR="0000649B" w:rsidRPr="00E11FAF">
        <w:t xml:space="preserve"> van de 4 vindplaatsen</w:t>
      </w:r>
      <w:r w:rsidRPr="00E11FAF">
        <w:t xml:space="preserve">, is gedefinieerd als plafondbedrag en is bepaald op € </w:t>
      </w:r>
      <w:r w:rsidR="00034628" w:rsidRPr="00E11FAF">
        <w:t>800.000,=</w:t>
      </w:r>
      <w:r w:rsidR="0000649B" w:rsidRPr="00E11FAF">
        <w:t xml:space="preserve">. Boven dit bedrag kan niet worden ingeschreven. Inschrijvingen die boven het plafondbedrag zijn worden uitgesloten van verdere deelname aan de aanbestedingsprocedure. </w:t>
      </w:r>
    </w:p>
    <w:p w14:paraId="4D0A543C" w14:textId="2C394FDC" w:rsidR="005D644D" w:rsidRPr="00E11FAF" w:rsidRDefault="005D644D" w:rsidP="00EE7E4D"/>
    <w:p w14:paraId="0C61DC1C" w14:textId="77777777" w:rsidR="00C8651C" w:rsidRPr="00E11FAF" w:rsidRDefault="00C8651C" w:rsidP="005D644D">
      <w:pPr>
        <w:pStyle w:val="Tekstopmerking"/>
        <w:ind w:left="0"/>
      </w:pPr>
      <w:r w:rsidRPr="00E11FAF">
        <w:t>Voor afronden van de opgravingswerkzaamheden is een fatale mijlpaaldatum benoemd als zijn:</w:t>
      </w:r>
    </w:p>
    <w:p w14:paraId="7938FD87" w14:textId="32FE1C1C" w:rsidR="00C8651C" w:rsidRPr="00E11FAF" w:rsidRDefault="00C8651C" w:rsidP="005D644D">
      <w:pPr>
        <w:pStyle w:val="Tekstopmerking"/>
        <w:ind w:left="0"/>
      </w:pPr>
      <w:r w:rsidRPr="00E11FAF">
        <w:t xml:space="preserve">Uiterlijk 01 oktober 2022 moeten de veldwerkzaamheden zijn afgerond en het projectgebied vrijgemaakt te zijn van materieel en materiaal </w:t>
      </w:r>
    </w:p>
    <w:p w14:paraId="64FFDE42" w14:textId="77777777" w:rsidR="00C8651C" w:rsidRPr="00E11FAF" w:rsidRDefault="00C8651C" w:rsidP="005D644D">
      <w:pPr>
        <w:pStyle w:val="Tekstopmerking"/>
        <w:ind w:left="0"/>
      </w:pPr>
    </w:p>
    <w:p w14:paraId="41E13BBE" w14:textId="0570E3C1" w:rsidR="005D644D" w:rsidRPr="00E11FAF" w:rsidRDefault="005D644D" w:rsidP="005D644D">
      <w:pPr>
        <w:pStyle w:val="Tekstopmerking"/>
        <w:ind w:left="0"/>
      </w:pPr>
      <w:r w:rsidRPr="00E11FAF">
        <w:t xml:space="preserve">Voor oplevering van de rapportage geldt dat binnen </w:t>
      </w:r>
      <w:r w:rsidR="00501D51" w:rsidRPr="00E11FAF">
        <w:t>8 weken</w:t>
      </w:r>
      <w:r w:rsidRPr="00E11FAF">
        <w:t xml:space="preserve"> na </w:t>
      </w:r>
      <w:r w:rsidR="00501D51" w:rsidRPr="00E11FAF">
        <w:t xml:space="preserve">afronding </w:t>
      </w:r>
      <w:r w:rsidRPr="00E11FAF">
        <w:t xml:space="preserve">van </w:t>
      </w:r>
      <w:r w:rsidR="00501D51" w:rsidRPr="00E11FAF">
        <w:t>het veldwerk</w:t>
      </w:r>
      <w:r w:rsidRPr="00E11FAF">
        <w:t xml:space="preserve"> een </w:t>
      </w:r>
      <w:r w:rsidR="00C8651C" w:rsidRPr="00E11FAF">
        <w:t>evaluatie</w:t>
      </w:r>
      <w:r w:rsidRPr="00E11FAF">
        <w:t>ver</w:t>
      </w:r>
      <w:r w:rsidR="00C8651C" w:rsidRPr="00E11FAF">
        <w:t>s</w:t>
      </w:r>
      <w:r w:rsidRPr="00E11FAF">
        <w:t>lag van opgraving moet worden opgeleverd aan Opdrachtgever. De volledige rapportage mag binnen de wettelijke termijn opgeleverd worden aan Opdrachtgever.</w:t>
      </w:r>
    </w:p>
    <w:p w14:paraId="291A024D" w14:textId="77777777" w:rsidR="00C8651C" w:rsidRPr="00E11FAF" w:rsidRDefault="00C8651C" w:rsidP="00EE7E4D">
      <w:pPr>
        <w:rPr>
          <w:rFonts w:cstheme="minorHAnsi"/>
          <w:lang w:eastAsia="nl-NL"/>
        </w:rPr>
      </w:pPr>
    </w:p>
    <w:p w14:paraId="446ED342" w14:textId="77777777" w:rsidR="00C33B73" w:rsidRPr="00E11FAF" w:rsidRDefault="00C33B73" w:rsidP="00C84022">
      <w:pPr>
        <w:pStyle w:val="Kop2"/>
      </w:pPr>
      <w:bookmarkStart w:id="12" w:name="_Toc53401224"/>
      <w:r w:rsidRPr="00E11FAF">
        <w:t>Communicatie, uitwisseling van documenten en integriteit</w:t>
      </w:r>
      <w:bookmarkEnd w:id="12"/>
    </w:p>
    <w:p w14:paraId="6AAB5800" w14:textId="4245A3E1" w:rsidR="00C33B73" w:rsidRPr="00E11FAF" w:rsidRDefault="00C33B73" w:rsidP="002D2027">
      <w:r w:rsidRPr="00E11FAF">
        <w:t xml:space="preserve">De communicatie, uitwisseling van documenten e.d. m.b.t. de </w:t>
      </w:r>
      <w:r w:rsidR="00F117F2" w:rsidRPr="00E11FAF">
        <w:t>aanbestedings</w:t>
      </w:r>
      <w:r w:rsidRPr="00E11FAF">
        <w:t>procedure zal plaatsvinden via</w:t>
      </w:r>
      <w:r w:rsidR="00DB3DEF" w:rsidRPr="00E11FAF">
        <w:t xml:space="preserve"> </w:t>
      </w:r>
      <w:r w:rsidR="009B30DB" w:rsidRPr="00E11FAF">
        <w:t>het</w:t>
      </w:r>
      <w:r w:rsidR="00DB3DEF" w:rsidRPr="00E11FAF">
        <w:t xml:space="preserve"> </w:t>
      </w:r>
      <w:proofErr w:type="spellStart"/>
      <w:r w:rsidR="00034628" w:rsidRPr="00E11FAF">
        <w:t>Tenderned</w:t>
      </w:r>
      <w:proofErr w:type="spellEnd"/>
      <w:r w:rsidR="00AE71BC" w:rsidRPr="00E11FAF">
        <w:t>.</w:t>
      </w:r>
      <w:r w:rsidRPr="00E11FAF">
        <w:t xml:space="preserve"> </w:t>
      </w:r>
    </w:p>
    <w:p w14:paraId="4A5BEDB6" w14:textId="77777777" w:rsidR="00C33B73" w:rsidRPr="00E11FAF" w:rsidRDefault="00C33B73" w:rsidP="00C84022">
      <w:pPr>
        <w:rPr>
          <w:i/>
          <w:iCs/>
        </w:rPr>
      </w:pPr>
    </w:p>
    <w:p w14:paraId="43BB46AB" w14:textId="42C2B6CE" w:rsidR="00C33B73" w:rsidRPr="00E11FAF" w:rsidRDefault="009B30DB" w:rsidP="00D75707">
      <w:r w:rsidRPr="00E11FAF">
        <w:t>Gegadigden</w:t>
      </w:r>
      <w:r w:rsidR="00D75707" w:rsidRPr="00E11FAF">
        <w:t xml:space="preserve"> </w:t>
      </w:r>
      <w:r w:rsidR="00C33B73" w:rsidRPr="00E11FAF">
        <w:t xml:space="preserve">mogen alleen met de aanbesteder via </w:t>
      </w:r>
      <w:r w:rsidR="007635B5" w:rsidRPr="00E11FAF">
        <w:t xml:space="preserve">het aanbestedingsplatform </w:t>
      </w:r>
      <w:r w:rsidR="00C33B73" w:rsidRPr="00E11FAF">
        <w:t xml:space="preserve">communiceren, uitgezonderd daar waar dit in deze leidraad </w:t>
      </w:r>
      <w:r w:rsidRPr="00E11FAF">
        <w:t>specifiek anders is aangegeven.</w:t>
      </w:r>
      <w:r w:rsidR="00C33B73" w:rsidRPr="00E11FAF">
        <w:t xml:space="preserve"> Communicatie op andere wijze of met andere medewerkers van de aanbesteder komt volledig voor risico van de </w:t>
      </w:r>
      <w:r w:rsidR="00F117F2" w:rsidRPr="00E11FAF">
        <w:t xml:space="preserve">gegadigde </w:t>
      </w:r>
      <w:r w:rsidR="00C33B73" w:rsidRPr="00E11FAF">
        <w:t xml:space="preserve">en geeft de aanbesteder het recht over te gaan tot uitsluiting van de betrokken </w:t>
      </w:r>
      <w:r w:rsidR="00F117F2" w:rsidRPr="00E11FAF">
        <w:t>gegadigde</w:t>
      </w:r>
      <w:r w:rsidR="00C33B73" w:rsidRPr="00E11FAF">
        <w:t xml:space="preserve">. </w:t>
      </w:r>
    </w:p>
    <w:p w14:paraId="5901D83A" w14:textId="77777777" w:rsidR="00C33B73" w:rsidRPr="00E11FAF" w:rsidRDefault="00C33B73" w:rsidP="005174CC">
      <w:pPr>
        <w:rPr>
          <w:i/>
          <w:iCs/>
        </w:rPr>
      </w:pPr>
      <w:r w:rsidRPr="00E11FAF">
        <w:lastRenderedPageBreak/>
        <w:t xml:space="preserve">Beïnvloeding, op welke manier dan ook, van bij de aanbesteding betrokken medewerkers en/of leden van het beoordelingsteam en/of leden van het </w:t>
      </w:r>
      <w:r w:rsidR="005174CC" w:rsidRPr="00E11FAF">
        <w:t>aanbestedingsplatform</w:t>
      </w:r>
      <w:r w:rsidRPr="00E11FAF">
        <w:t>team die niet tot de organisatie van de aanbesteder behoren, leidt tot uitsluiting van deelname aan de aanbesteding.</w:t>
      </w:r>
    </w:p>
    <w:p w14:paraId="36D1157F" w14:textId="77777777" w:rsidR="00C33B73" w:rsidRPr="00E11FAF" w:rsidRDefault="00C33B73" w:rsidP="00C84022"/>
    <w:p w14:paraId="0E326D40" w14:textId="58C2A297" w:rsidR="00C33B73" w:rsidRPr="00E11FAF" w:rsidRDefault="00C33B73" w:rsidP="00D75707">
      <w:r w:rsidRPr="00E11FAF">
        <w:t xml:space="preserve">Het is de </w:t>
      </w:r>
      <w:r w:rsidR="00F117F2" w:rsidRPr="00E11FAF">
        <w:t>gegadigden</w:t>
      </w:r>
      <w:r w:rsidRPr="00E11FAF">
        <w:t xml:space="preserve">, leden van de selectiecommissie, leden van het </w:t>
      </w:r>
      <w:r w:rsidR="005174CC" w:rsidRPr="00E11FAF">
        <w:t xml:space="preserve">aanbestedingsplatformteam </w:t>
      </w:r>
      <w:r w:rsidRPr="00E11FAF">
        <w:t xml:space="preserve">of anderen dan de projectleider van de aanbesteder </w:t>
      </w:r>
      <w:r w:rsidRPr="00E11FAF">
        <w:rPr>
          <w:b/>
        </w:rPr>
        <w:t>niet</w:t>
      </w:r>
      <w:r w:rsidRPr="00E11FAF">
        <w:t xml:space="preserve"> toegestaan in de publiciteit te treden over zaken die inhoudelijk samenhangen met de </w:t>
      </w:r>
      <w:r w:rsidR="00F117F2" w:rsidRPr="00E11FAF">
        <w:t xml:space="preserve">aanmeldingen, selectie, </w:t>
      </w:r>
      <w:r w:rsidRPr="00E11FAF">
        <w:t xml:space="preserve">inschrijvingen of de aanbestedingsprocedure als zodanig, vóórdat het besluit van de aanbesteder is bekendgemaakt. </w:t>
      </w:r>
    </w:p>
    <w:p w14:paraId="3F95E7FF" w14:textId="77777777" w:rsidR="00C33B73" w:rsidRPr="00E11FAF" w:rsidRDefault="00C33B73" w:rsidP="00C84022"/>
    <w:p w14:paraId="74F200DE" w14:textId="349E065B" w:rsidR="00C33B73" w:rsidRPr="00E11FAF" w:rsidRDefault="00C33B73" w:rsidP="00C84022">
      <w:r w:rsidRPr="00E11FAF">
        <w:t>De aanbesteder behoudt zich het recht voor om met alle inschrijvingen en in het bijzonder met de voor opdracht in aanmerking komende inschrijving in de publiciteit te treden, zonder daarvoor aan de</w:t>
      </w:r>
      <w:r w:rsidR="00462FE4" w:rsidRPr="00E11FAF">
        <w:t xml:space="preserve"> gegadigden en</w:t>
      </w:r>
      <w:r w:rsidRPr="00E11FAF">
        <w:t xml:space="preserve"> inschrijvers enige vergoeding schuldig te zijn.</w:t>
      </w:r>
    </w:p>
    <w:p w14:paraId="03183FAF" w14:textId="77777777" w:rsidR="00C33B73" w:rsidRPr="00E11FAF" w:rsidRDefault="00C33B73" w:rsidP="00C84022"/>
    <w:p w14:paraId="544FD9F1" w14:textId="58C00650" w:rsidR="00C33B73" w:rsidRPr="00E11FAF" w:rsidRDefault="00C33B73" w:rsidP="00D75707">
      <w:pPr>
        <w:pStyle w:val="Geenafstand"/>
        <w:rPr>
          <w:szCs w:val="20"/>
        </w:rPr>
      </w:pPr>
      <w:r w:rsidRPr="00E11FAF">
        <w:rPr>
          <w:szCs w:val="20"/>
        </w:rPr>
        <w:t xml:space="preserve">Alle documentatie en informatie die in het kader van de aanbesteding verstrekt wordt, is vertrouwelijk. De gegadigde zal geheimhouding verzekeren en ook opleggen aan de door hen in te schakelen medewerkers, partijen en adviseurs. Gegadigden zullen ervoor zorg dragen, dat alleen personen kennis van documentatie en informatie krijgen waarvoor dit noodzakelijk is om zich aan te melden. </w:t>
      </w:r>
    </w:p>
    <w:p w14:paraId="1668C354" w14:textId="77777777" w:rsidR="00C33B73" w:rsidRPr="00E11FAF" w:rsidRDefault="00C33B73" w:rsidP="00C84022">
      <w:pPr>
        <w:pStyle w:val="Geenafstand"/>
        <w:rPr>
          <w:szCs w:val="20"/>
        </w:rPr>
      </w:pPr>
    </w:p>
    <w:p w14:paraId="4C1A30A7" w14:textId="3483916B" w:rsidR="00C33B73" w:rsidRPr="00E11FAF" w:rsidRDefault="00C33B73" w:rsidP="00D75707">
      <w:pPr>
        <w:rPr>
          <w:szCs w:val="20"/>
        </w:rPr>
      </w:pPr>
      <w:r w:rsidRPr="00E11FAF">
        <w:rPr>
          <w:rFonts w:cstheme="minorHAnsi"/>
          <w:szCs w:val="20"/>
        </w:rPr>
        <w:t>De aanbesteder behoudt zich uitdrukkelijk het auteursrecht voor met betrekking tot alle in het kader van de aanbesteding verstrekte stukken. De gegadigde erkent dit voorbehoud.</w:t>
      </w:r>
    </w:p>
    <w:p w14:paraId="23C946EB" w14:textId="77777777" w:rsidR="00C33B73" w:rsidRPr="00E11FAF" w:rsidRDefault="00C33B73" w:rsidP="00C84022"/>
    <w:p w14:paraId="7BB26D73" w14:textId="77777777" w:rsidR="00C33B73" w:rsidRPr="00E11FAF" w:rsidRDefault="00C33B73" w:rsidP="00C84022">
      <w:r w:rsidRPr="00E11FAF">
        <w:t>De aanmelding en inschrijving blijft het geestelijk eigendom van de auteurs.</w:t>
      </w:r>
    </w:p>
    <w:p w14:paraId="20B972F8" w14:textId="77777777" w:rsidR="00C33B73" w:rsidRPr="00E11FAF" w:rsidRDefault="00472E70" w:rsidP="00C84022">
      <w:pPr>
        <w:pStyle w:val="Kop2"/>
      </w:pPr>
      <w:bookmarkStart w:id="13" w:name="_Toc53401226"/>
      <w:r w:rsidRPr="00E11FAF">
        <w:t>M</w:t>
      </w:r>
      <w:r w:rsidR="00C33B73" w:rsidRPr="00E11FAF">
        <w:t>arktconsultatie</w:t>
      </w:r>
      <w:bookmarkEnd w:id="13"/>
    </w:p>
    <w:p w14:paraId="0DD46ADC" w14:textId="0FA5CBEC" w:rsidR="003B5F64" w:rsidRPr="00E11FAF" w:rsidRDefault="00472E70" w:rsidP="00821F35">
      <w:pPr>
        <w:rPr>
          <w:iCs/>
        </w:rPr>
      </w:pPr>
      <w:r w:rsidRPr="00E11FAF">
        <w:rPr>
          <w:iCs/>
        </w:rPr>
        <w:t xml:space="preserve">Ter voorbereiding op deze aanbesteding heeft </w:t>
      </w:r>
      <w:r w:rsidR="00034628" w:rsidRPr="00E11FAF">
        <w:rPr>
          <w:iCs/>
        </w:rPr>
        <w:t>g</w:t>
      </w:r>
      <w:r w:rsidRPr="00E11FAF">
        <w:rPr>
          <w:iCs/>
        </w:rPr>
        <w:t xml:space="preserve">een marktconsultatie plaatsgevonden. </w:t>
      </w:r>
    </w:p>
    <w:p w14:paraId="07EA5F0A" w14:textId="77777777" w:rsidR="003B5F64" w:rsidRPr="00E11FAF" w:rsidRDefault="003B5F64">
      <w:pPr>
        <w:rPr>
          <w:iCs/>
        </w:rPr>
      </w:pPr>
      <w:r w:rsidRPr="00E11FAF">
        <w:rPr>
          <w:iCs/>
        </w:rPr>
        <w:br w:type="page"/>
      </w:r>
    </w:p>
    <w:p w14:paraId="777D3953" w14:textId="53D9F4BF" w:rsidR="00C33B73" w:rsidRPr="00E11FAF" w:rsidRDefault="00C33B73" w:rsidP="00C84022">
      <w:pPr>
        <w:pStyle w:val="Kop1"/>
      </w:pPr>
      <w:bookmarkStart w:id="14" w:name="_Toc53401227"/>
      <w:r w:rsidRPr="00E11FAF">
        <w:lastRenderedPageBreak/>
        <w:t xml:space="preserve">Planning </w:t>
      </w:r>
      <w:bookmarkEnd w:id="14"/>
    </w:p>
    <w:p w14:paraId="1A0D1C71" w14:textId="57BE1D74" w:rsidR="00C33B73" w:rsidRPr="00E11FAF" w:rsidRDefault="00C33B73" w:rsidP="00C84022">
      <w:r w:rsidRPr="00E11FAF">
        <w:t xml:space="preserve">Voor onderhavige aanbesteding geldt onderstaande planning. De planning is onder voorbehoud van omstandigheden die wijziging van de planning noodzakelijk maken. </w:t>
      </w:r>
    </w:p>
    <w:p w14:paraId="0408D520" w14:textId="77777777" w:rsidR="00C33B73" w:rsidRPr="00E11FAF" w:rsidRDefault="00C33B73" w:rsidP="00C84022"/>
    <w:tbl>
      <w:tblPr>
        <w:tblW w:w="7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984"/>
        <w:gridCol w:w="1459"/>
        <w:gridCol w:w="1222"/>
      </w:tblGrid>
      <w:tr w:rsidR="00C33B73" w:rsidRPr="00E11FAF" w14:paraId="0491827A" w14:textId="77777777" w:rsidTr="00D23529">
        <w:trPr>
          <w:tblHeader/>
        </w:trPr>
        <w:tc>
          <w:tcPr>
            <w:tcW w:w="3114" w:type="dxa"/>
            <w:shd w:val="clear" w:color="auto" w:fill="4A9ABB"/>
          </w:tcPr>
          <w:p w14:paraId="61E4D755" w14:textId="77777777" w:rsidR="00C33B73" w:rsidRPr="00E11FAF" w:rsidRDefault="00C33B73" w:rsidP="00C84022">
            <w:pPr>
              <w:rPr>
                <w:rFonts w:cs="Arial"/>
                <w:b/>
                <w:bCs/>
                <w:color w:val="FFFFFF"/>
                <w:szCs w:val="20"/>
              </w:rPr>
            </w:pPr>
            <w:r w:rsidRPr="00E11FAF">
              <w:rPr>
                <w:rFonts w:cs="Arial"/>
                <w:b/>
                <w:bCs/>
                <w:color w:val="FFFFFF"/>
                <w:szCs w:val="20"/>
              </w:rPr>
              <w:t>Omschrijving</w:t>
            </w:r>
          </w:p>
          <w:p w14:paraId="2325C640" w14:textId="77777777" w:rsidR="00C33B73" w:rsidRPr="00E11FAF" w:rsidRDefault="00C33B73" w:rsidP="00C84022">
            <w:pPr>
              <w:rPr>
                <w:rFonts w:cs="Arial"/>
                <w:b/>
                <w:bCs/>
                <w:color w:val="FFFFFF"/>
                <w:szCs w:val="20"/>
              </w:rPr>
            </w:pPr>
          </w:p>
        </w:tc>
        <w:tc>
          <w:tcPr>
            <w:tcW w:w="1984" w:type="dxa"/>
            <w:shd w:val="clear" w:color="auto" w:fill="4A9ABB"/>
          </w:tcPr>
          <w:p w14:paraId="7B334E14" w14:textId="77777777" w:rsidR="00C33B73" w:rsidRPr="00E11FAF" w:rsidRDefault="00C33B73" w:rsidP="00C84022">
            <w:pPr>
              <w:rPr>
                <w:rFonts w:cs="Arial"/>
                <w:b/>
                <w:bCs/>
                <w:color w:val="FFFFFF"/>
                <w:szCs w:val="20"/>
              </w:rPr>
            </w:pPr>
            <w:r w:rsidRPr="00E11FAF">
              <w:rPr>
                <w:rFonts w:cs="Arial"/>
                <w:b/>
                <w:bCs/>
                <w:color w:val="FFFFFF"/>
                <w:szCs w:val="20"/>
              </w:rPr>
              <w:t>Door</w:t>
            </w:r>
          </w:p>
          <w:p w14:paraId="7A474462" w14:textId="77777777" w:rsidR="00C33B73" w:rsidRPr="00E11FAF" w:rsidRDefault="00C33B73" w:rsidP="00C84022">
            <w:pPr>
              <w:rPr>
                <w:rFonts w:cs="Arial"/>
                <w:b/>
                <w:bCs/>
                <w:color w:val="FFFFFF"/>
                <w:szCs w:val="20"/>
              </w:rPr>
            </w:pPr>
          </w:p>
        </w:tc>
        <w:tc>
          <w:tcPr>
            <w:tcW w:w="1459" w:type="dxa"/>
            <w:shd w:val="clear" w:color="auto" w:fill="4A9ABB"/>
          </w:tcPr>
          <w:p w14:paraId="1B174BD4" w14:textId="77777777" w:rsidR="00C33B73" w:rsidRPr="00E11FAF" w:rsidRDefault="00C33B73" w:rsidP="00C84022">
            <w:pPr>
              <w:rPr>
                <w:rFonts w:cs="Arial"/>
                <w:b/>
                <w:bCs/>
                <w:color w:val="FFFFFF"/>
                <w:szCs w:val="20"/>
              </w:rPr>
            </w:pPr>
            <w:r w:rsidRPr="00E11FAF">
              <w:rPr>
                <w:rFonts w:cs="Arial"/>
                <w:b/>
                <w:bCs/>
                <w:color w:val="FFFFFF"/>
                <w:szCs w:val="20"/>
              </w:rPr>
              <w:t>Datum of periode</w:t>
            </w:r>
          </w:p>
        </w:tc>
        <w:tc>
          <w:tcPr>
            <w:tcW w:w="1220" w:type="dxa"/>
            <w:shd w:val="clear" w:color="auto" w:fill="4A9ABB"/>
          </w:tcPr>
          <w:p w14:paraId="67C4D0F7" w14:textId="77777777" w:rsidR="00C33B73" w:rsidRPr="00E11FAF" w:rsidRDefault="00C33B73" w:rsidP="00C84022">
            <w:pPr>
              <w:rPr>
                <w:rFonts w:cs="Arial"/>
                <w:b/>
                <w:bCs/>
                <w:color w:val="FFFFFF"/>
                <w:szCs w:val="20"/>
              </w:rPr>
            </w:pPr>
            <w:r w:rsidRPr="00E11FAF">
              <w:rPr>
                <w:rFonts w:cs="Arial"/>
                <w:b/>
                <w:bCs/>
                <w:color w:val="FFFFFF"/>
                <w:szCs w:val="20"/>
              </w:rPr>
              <w:t>Tijdstip</w:t>
            </w:r>
          </w:p>
        </w:tc>
      </w:tr>
      <w:tr w:rsidR="00C33B73" w:rsidRPr="00E11FAF" w14:paraId="1293C601" w14:textId="77777777" w:rsidTr="00D23529">
        <w:tc>
          <w:tcPr>
            <w:tcW w:w="7779" w:type="dxa"/>
            <w:gridSpan w:val="4"/>
            <w:shd w:val="clear" w:color="auto" w:fill="auto"/>
          </w:tcPr>
          <w:p w14:paraId="5D4747A1" w14:textId="77777777" w:rsidR="00C33B73" w:rsidRPr="00E11FAF" w:rsidRDefault="00C33B73" w:rsidP="00C84022">
            <w:pPr>
              <w:rPr>
                <w:rFonts w:eastAsia="MS Mincho"/>
                <w:b/>
                <w:szCs w:val="20"/>
              </w:rPr>
            </w:pPr>
            <w:r w:rsidRPr="00E11FAF">
              <w:rPr>
                <w:rFonts w:eastAsia="MS Mincho"/>
                <w:b/>
                <w:szCs w:val="20"/>
              </w:rPr>
              <w:t>Inlichten en informatie uitwisselen</w:t>
            </w:r>
          </w:p>
        </w:tc>
      </w:tr>
      <w:tr w:rsidR="00593A2A" w:rsidRPr="00E11FAF" w14:paraId="13C3ADEE" w14:textId="77777777" w:rsidTr="00D23529">
        <w:tc>
          <w:tcPr>
            <w:tcW w:w="3114" w:type="dxa"/>
            <w:shd w:val="clear" w:color="auto" w:fill="auto"/>
          </w:tcPr>
          <w:p w14:paraId="4A1FD806" w14:textId="77777777" w:rsidR="00593A2A" w:rsidRPr="00E11FAF" w:rsidRDefault="00593A2A" w:rsidP="00C84022">
            <w:pPr>
              <w:rPr>
                <w:rFonts w:eastAsia="MS Mincho"/>
                <w:szCs w:val="20"/>
              </w:rPr>
            </w:pPr>
            <w:r w:rsidRPr="00E11FAF">
              <w:rPr>
                <w:rFonts w:eastAsia="MS Mincho"/>
                <w:szCs w:val="20"/>
              </w:rPr>
              <w:t>Publicatie aankondiging</w:t>
            </w:r>
          </w:p>
        </w:tc>
        <w:tc>
          <w:tcPr>
            <w:tcW w:w="1984" w:type="dxa"/>
            <w:shd w:val="clear" w:color="auto" w:fill="auto"/>
          </w:tcPr>
          <w:p w14:paraId="42AF38D8" w14:textId="19F02D94" w:rsidR="00593A2A" w:rsidRPr="00E11FAF" w:rsidRDefault="00FC2E71" w:rsidP="00C84022">
            <w:pPr>
              <w:rPr>
                <w:rFonts w:eastAsia="MS Mincho"/>
                <w:szCs w:val="20"/>
              </w:rPr>
            </w:pPr>
            <w:r w:rsidRPr="00E11FAF">
              <w:rPr>
                <w:rFonts w:eastAsia="MS Mincho"/>
                <w:szCs w:val="20"/>
              </w:rPr>
              <w:t>A</w:t>
            </w:r>
            <w:r w:rsidR="00593A2A" w:rsidRPr="00E11FAF">
              <w:rPr>
                <w:rFonts w:eastAsia="MS Mincho"/>
                <w:szCs w:val="20"/>
              </w:rPr>
              <w:t>anbestede</w:t>
            </w:r>
            <w:r w:rsidR="00B670C4" w:rsidRPr="00E11FAF">
              <w:rPr>
                <w:rFonts w:eastAsia="MS Mincho"/>
                <w:szCs w:val="20"/>
              </w:rPr>
              <w:t>nde dienst</w:t>
            </w:r>
          </w:p>
        </w:tc>
        <w:tc>
          <w:tcPr>
            <w:tcW w:w="1459" w:type="dxa"/>
            <w:shd w:val="clear" w:color="auto" w:fill="auto"/>
          </w:tcPr>
          <w:p w14:paraId="57248811" w14:textId="47D547C5" w:rsidR="00593A2A" w:rsidRPr="00E11FAF" w:rsidRDefault="005A6D9C" w:rsidP="005322AA">
            <w:pPr>
              <w:rPr>
                <w:rFonts w:eastAsia="MS Mincho"/>
                <w:szCs w:val="20"/>
              </w:rPr>
            </w:pPr>
            <w:r>
              <w:rPr>
                <w:rFonts w:eastAsia="MS Mincho"/>
                <w:szCs w:val="20"/>
              </w:rPr>
              <w:t>01 april 2022</w:t>
            </w:r>
          </w:p>
        </w:tc>
        <w:tc>
          <w:tcPr>
            <w:tcW w:w="1220" w:type="dxa"/>
            <w:shd w:val="clear" w:color="auto" w:fill="auto"/>
          </w:tcPr>
          <w:p w14:paraId="2F84C699" w14:textId="0B3F840C" w:rsidR="00593A2A" w:rsidRPr="00E11FAF" w:rsidRDefault="00593A2A" w:rsidP="00C84022">
            <w:pPr>
              <w:rPr>
                <w:rFonts w:eastAsia="MS Mincho"/>
                <w:szCs w:val="20"/>
              </w:rPr>
            </w:pPr>
          </w:p>
        </w:tc>
      </w:tr>
      <w:tr w:rsidR="00C33B73" w:rsidRPr="00E11FAF" w14:paraId="7C2420B6" w14:textId="77777777" w:rsidTr="00D23529">
        <w:tc>
          <w:tcPr>
            <w:tcW w:w="3114" w:type="dxa"/>
            <w:shd w:val="clear" w:color="auto" w:fill="auto"/>
          </w:tcPr>
          <w:p w14:paraId="54F44ED6" w14:textId="77777777" w:rsidR="00C33B73" w:rsidRPr="00E11FAF" w:rsidRDefault="00593A2A" w:rsidP="00C84022">
            <w:pPr>
              <w:rPr>
                <w:rFonts w:eastAsia="MS Mincho"/>
                <w:i/>
                <w:szCs w:val="20"/>
              </w:rPr>
            </w:pPr>
            <w:r w:rsidRPr="00E11FAF">
              <w:rPr>
                <w:rFonts w:eastAsia="MS Mincho"/>
                <w:szCs w:val="20"/>
              </w:rPr>
              <w:t>S</w:t>
            </w:r>
            <w:r w:rsidR="00C33B73" w:rsidRPr="00E11FAF">
              <w:rPr>
                <w:rFonts w:eastAsia="MS Mincho"/>
                <w:szCs w:val="20"/>
              </w:rPr>
              <w:t>tartbijeenkomst</w:t>
            </w:r>
          </w:p>
        </w:tc>
        <w:tc>
          <w:tcPr>
            <w:tcW w:w="1984" w:type="dxa"/>
            <w:shd w:val="clear" w:color="auto" w:fill="auto"/>
          </w:tcPr>
          <w:p w14:paraId="3B815D9B" w14:textId="27B73DD0" w:rsidR="00C33B73" w:rsidRPr="00E11FAF" w:rsidRDefault="00FC2E71" w:rsidP="00C84022">
            <w:pPr>
              <w:rPr>
                <w:rFonts w:eastAsia="MS Mincho"/>
                <w:szCs w:val="20"/>
              </w:rPr>
            </w:pPr>
            <w:r w:rsidRPr="00E11FAF">
              <w:rPr>
                <w:rFonts w:eastAsia="MS Mincho"/>
                <w:szCs w:val="20"/>
              </w:rPr>
              <w:t>A</w:t>
            </w:r>
            <w:r w:rsidR="00C33B73" w:rsidRPr="00E11FAF">
              <w:rPr>
                <w:rFonts w:eastAsia="MS Mincho"/>
                <w:szCs w:val="20"/>
              </w:rPr>
              <w:t xml:space="preserve">anbesteder / </w:t>
            </w:r>
            <w:r w:rsidRPr="00E11FAF">
              <w:rPr>
                <w:rFonts w:eastAsia="MS Mincho"/>
                <w:szCs w:val="20"/>
              </w:rPr>
              <w:t>gegadigden</w:t>
            </w:r>
            <w:r w:rsidR="00C33B73" w:rsidRPr="00E11FAF">
              <w:rPr>
                <w:rFonts w:eastAsia="MS Mincho"/>
                <w:szCs w:val="20"/>
              </w:rPr>
              <w:t xml:space="preserve"> die voornemens </w:t>
            </w:r>
            <w:r w:rsidRPr="00E11FAF">
              <w:rPr>
                <w:rFonts w:eastAsia="MS Mincho"/>
                <w:szCs w:val="20"/>
              </w:rPr>
              <w:t>zijn</w:t>
            </w:r>
            <w:r w:rsidR="00C33B73" w:rsidRPr="00E11FAF">
              <w:rPr>
                <w:rFonts w:eastAsia="MS Mincho"/>
                <w:szCs w:val="20"/>
              </w:rPr>
              <w:t xml:space="preserve"> </w:t>
            </w:r>
            <w:r w:rsidRPr="00E11FAF">
              <w:rPr>
                <w:rFonts w:eastAsia="MS Mincho"/>
                <w:szCs w:val="20"/>
              </w:rPr>
              <w:t>deel te nemen aan de aanbesteding</w:t>
            </w:r>
            <w:r w:rsidR="00C33B73" w:rsidRPr="00E11FAF">
              <w:rPr>
                <w:rFonts w:eastAsia="MS Mincho"/>
                <w:szCs w:val="20"/>
              </w:rPr>
              <w:t xml:space="preserve"> </w:t>
            </w:r>
          </w:p>
        </w:tc>
        <w:tc>
          <w:tcPr>
            <w:tcW w:w="1459" w:type="dxa"/>
            <w:shd w:val="clear" w:color="auto" w:fill="auto"/>
          </w:tcPr>
          <w:p w14:paraId="6DC5BEF8" w14:textId="6E5BCBF9" w:rsidR="00C33B73" w:rsidRPr="00E11FAF" w:rsidRDefault="00110969" w:rsidP="005322AA">
            <w:pPr>
              <w:rPr>
                <w:rFonts w:eastAsia="MS Mincho"/>
                <w:szCs w:val="20"/>
              </w:rPr>
            </w:pPr>
            <w:r>
              <w:rPr>
                <w:rFonts w:eastAsia="MS Mincho"/>
                <w:szCs w:val="20"/>
              </w:rPr>
              <w:t>22 april 2022</w:t>
            </w:r>
          </w:p>
        </w:tc>
        <w:tc>
          <w:tcPr>
            <w:tcW w:w="1220" w:type="dxa"/>
            <w:shd w:val="clear" w:color="auto" w:fill="auto"/>
          </w:tcPr>
          <w:p w14:paraId="5A5B504B" w14:textId="4B6FAC7C" w:rsidR="00C33B73" w:rsidRPr="00E11FAF" w:rsidRDefault="00C33B73" w:rsidP="00772163">
            <w:pPr>
              <w:rPr>
                <w:rFonts w:eastAsia="MS Mincho"/>
                <w:szCs w:val="20"/>
              </w:rPr>
            </w:pPr>
          </w:p>
        </w:tc>
      </w:tr>
      <w:tr w:rsidR="00C33B73" w:rsidRPr="00E11FAF" w14:paraId="78C7ACD2" w14:textId="77777777" w:rsidTr="00D23529">
        <w:tc>
          <w:tcPr>
            <w:tcW w:w="3114" w:type="dxa"/>
            <w:shd w:val="clear" w:color="auto" w:fill="auto"/>
          </w:tcPr>
          <w:p w14:paraId="1107F3A9" w14:textId="77777777" w:rsidR="00C33B73" w:rsidRPr="00E11FAF" w:rsidRDefault="00C33B73" w:rsidP="00593A2A">
            <w:pPr>
              <w:rPr>
                <w:rFonts w:eastAsia="MS Mincho"/>
                <w:b/>
                <w:szCs w:val="20"/>
              </w:rPr>
            </w:pPr>
            <w:r w:rsidRPr="00E11FAF">
              <w:rPr>
                <w:rFonts w:eastAsia="MS Mincho"/>
                <w:szCs w:val="20"/>
              </w:rPr>
              <w:t xml:space="preserve">Indienen vragen t.b.v. het verkrijgen van nadere inlichtingen omtrent de aanmelding, </w:t>
            </w:r>
            <w:r w:rsidR="00593A2A" w:rsidRPr="00E11FAF">
              <w:rPr>
                <w:rFonts w:eastAsia="MS Mincho"/>
                <w:b/>
                <w:szCs w:val="20"/>
              </w:rPr>
              <w:t>uiterlijk:</w:t>
            </w:r>
          </w:p>
        </w:tc>
        <w:tc>
          <w:tcPr>
            <w:tcW w:w="1984" w:type="dxa"/>
            <w:shd w:val="clear" w:color="auto" w:fill="auto"/>
          </w:tcPr>
          <w:p w14:paraId="791B5283" w14:textId="6DC941D2" w:rsidR="00C33B73" w:rsidRPr="00E11FAF" w:rsidRDefault="00B670C4" w:rsidP="00C84022">
            <w:pPr>
              <w:rPr>
                <w:rFonts w:eastAsia="MS Mincho"/>
                <w:szCs w:val="20"/>
              </w:rPr>
            </w:pPr>
            <w:r w:rsidRPr="00E11FAF">
              <w:rPr>
                <w:rFonts w:eastAsia="MS Mincho"/>
                <w:szCs w:val="20"/>
              </w:rPr>
              <w:t>Aanbestedende dienst</w:t>
            </w:r>
          </w:p>
        </w:tc>
        <w:tc>
          <w:tcPr>
            <w:tcW w:w="1459" w:type="dxa"/>
            <w:shd w:val="clear" w:color="auto" w:fill="auto"/>
          </w:tcPr>
          <w:p w14:paraId="77D46586" w14:textId="502263C5" w:rsidR="00C33B73" w:rsidRPr="00E11FAF" w:rsidRDefault="005A6D9C" w:rsidP="005322AA">
            <w:pPr>
              <w:rPr>
                <w:rFonts w:eastAsia="MS Mincho"/>
                <w:szCs w:val="20"/>
              </w:rPr>
            </w:pPr>
            <w:r>
              <w:rPr>
                <w:rFonts w:eastAsia="MS Mincho"/>
                <w:szCs w:val="20"/>
              </w:rPr>
              <w:t>0</w:t>
            </w:r>
            <w:r w:rsidR="00110969">
              <w:rPr>
                <w:rFonts w:eastAsia="MS Mincho"/>
                <w:szCs w:val="20"/>
              </w:rPr>
              <w:t>8</w:t>
            </w:r>
            <w:r>
              <w:rPr>
                <w:rFonts w:eastAsia="MS Mincho"/>
                <w:szCs w:val="20"/>
              </w:rPr>
              <w:t xml:space="preserve"> mei 2022</w:t>
            </w:r>
          </w:p>
        </w:tc>
        <w:tc>
          <w:tcPr>
            <w:tcW w:w="1220" w:type="dxa"/>
            <w:shd w:val="clear" w:color="auto" w:fill="auto"/>
          </w:tcPr>
          <w:p w14:paraId="26A73C79" w14:textId="4056FC07" w:rsidR="00C33B73" w:rsidRPr="00E11FAF" w:rsidRDefault="00B670C4" w:rsidP="00C84022">
            <w:pPr>
              <w:rPr>
                <w:rFonts w:eastAsia="MS Mincho"/>
                <w:szCs w:val="20"/>
              </w:rPr>
            </w:pPr>
            <w:r w:rsidRPr="00E11FAF">
              <w:rPr>
                <w:rFonts w:eastAsia="MS Mincho"/>
                <w:szCs w:val="20"/>
              </w:rPr>
              <w:t>23.59 uur</w:t>
            </w:r>
          </w:p>
        </w:tc>
      </w:tr>
      <w:tr w:rsidR="00C33B73" w:rsidRPr="00E11FAF" w14:paraId="1DF3C076" w14:textId="77777777" w:rsidTr="00D23529">
        <w:tc>
          <w:tcPr>
            <w:tcW w:w="3114" w:type="dxa"/>
            <w:shd w:val="clear" w:color="auto" w:fill="auto"/>
          </w:tcPr>
          <w:p w14:paraId="1F3DDD57" w14:textId="77777777" w:rsidR="00C33B73" w:rsidRPr="00E11FAF" w:rsidRDefault="00C33B73" w:rsidP="00C84022">
            <w:pPr>
              <w:rPr>
                <w:rFonts w:eastAsia="MS Mincho"/>
                <w:szCs w:val="20"/>
              </w:rPr>
            </w:pPr>
            <w:r w:rsidRPr="00E11FAF">
              <w:rPr>
                <w:rFonts w:eastAsia="MS Mincho"/>
                <w:szCs w:val="20"/>
              </w:rPr>
              <w:t>Alleen indien vragen zijn gesteld:</w:t>
            </w:r>
          </w:p>
          <w:p w14:paraId="23611F8F" w14:textId="77777777" w:rsidR="00C33B73" w:rsidRPr="00E11FAF" w:rsidRDefault="00C33B73" w:rsidP="00593A2A">
            <w:pPr>
              <w:rPr>
                <w:b/>
                <w:szCs w:val="20"/>
              </w:rPr>
            </w:pPr>
            <w:r w:rsidRPr="00E11FAF">
              <w:rPr>
                <w:rFonts w:eastAsia="MS Mincho"/>
                <w:szCs w:val="20"/>
              </w:rPr>
              <w:t>Verstrekken "nota van inlichtingen aanmeldingsfase"</w:t>
            </w:r>
            <w:r w:rsidRPr="00E11FAF">
              <w:rPr>
                <w:szCs w:val="20"/>
              </w:rPr>
              <w:t xml:space="preserve"> </w:t>
            </w:r>
            <w:r w:rsidR="00593A2A" w:rsidRPr="00E11FAF">
              <w:rPr>
                <w:b/>
                <w:szCs w:val="20"/>
              </w:rPr>
              <w:t xml:space="preserve">uiterlijk: </w:t>
            </w:r>
          </w:p>
        </w:tc>
        <w:tc>
          <w:tcPr>
            <w:tcW w:w="1984" w:type="dxa"/>
            <w:shd w:val="clear" w:color="auto" w:fill="auto"/>
          </w:tcPr>
          <w:p w14:paraId="60047954" w14:textId="00655E09" w:rsidR="00C33B73" w:rsidRPr="00E11FAF" w:rsidRDefault="00B670C4" w:rsidP="00C84022">
            <w:pPr>
              <w:rPr>
                <w:rFonts w:eastAsia="MS Mincho"/>
                <w:szCs w:val="20"/>
              </w:rPr>
            </w:pPr>
            <w:r w:rsidRPr="00E11FAF">
              <w:rPr>
                <w:rFonts w:eastAsia="MS Mincho"/>
                <w:szCs w:val="20"/>
              </w:rPr>
              <w:t>Aanbestedende dienst</w:t>
            </w:r>
          </w:p>
          <w:p w14:paraId="26AF7730" w14:textId="77777777" w:rsidR="00C33B73" w:rsidRPr="00E11FAF" w:rsidRDefault="00C33B73" w:rsidP="00C84022">
            <w:pPr>
              <w:rPr>
                <w:rFonts w:eastAsia="MS Mincho"/>
                <w:szCs w:val="20"/>
              </w:rPr>
            </w:pPr>
          </w:p>
        </w:tc>
        <w:tc>
          <w:tcPr>
            <w:tcW w:w="1459" w:type="dxa"/>
            <w:shd w:val="clear" w:color="auto" w:fill="auto"/>
          </w:tcPr>
          <w:p w14:paraId="7DBCDEA2" w14:textId="34E09509" w:rsidR="00C33B73" w:rsidRPr="00E11FAF" w:rsidRDefault="00110969" w:rsidP="00772163">
            <w:pPr>
              <w:rPr>
                <w:rFonts w:eastAsia="MS Mincho"/>
                <w:szCs w:val="20"/>
              </w:rPr>
            </w:pPr>
            <w:r>
              <w:rPr>
                <w:rFonts w:eastAsia="MS Mincho"/>
                <w:szCs w:val="20"/>
              </w:rPr>
              <w:t>11</w:t>
            </w:r>
            <w:r w:rsidR="005A6D9C">
              <w:rPr>
                <w:rFonts w:eastAsia="MS Mincho"/>
                <w:szCs w:val="20"/>
              </w:rPr>
              <w:t xml:space="preserve"> mei</w:t>
            </w:r>
            <w:r w:rsidR="00B670C4" w:rsidRPr="00E11FAF">
              <w:rPr>
                <w:rFonts w:eastAsia="MS Mincho"/>
                <w:szCs w:val="20"/>
              </w:rPr>
              <w:t xml:space="preserve"> 2022</w:t>
            </w:r>
          </w:p>
        </w:tc>
        <w:tc>
          <w:tcPr>
            <w:tcW w:w="1220" w:type="dxa"/>
            <w:shd w:val="clear" w:color="auto" w:fill="auto"/>
          </w:tcPr>
          <w:p w14:paraId="0EE262C4" w14:textId="0B2D2B9F" w:rsidR="00C33B73" w:rsidRPr="00E11FAF" w:rsidRDefault="00C33B73" w:rsidP="00C84022">
            <w:pPr>
              <w:rPr>
                <w:rFonts w:eastAsia="MS Mincho"/>
                <w:szCs w:val="20"/>
              </w:rPr>
            </w:pPr>
          </w:p>
        </w:tc>
      </w:tr>
      <w:tr w:rsidR="00C33B73" w:rsidRPr="00E11FAF" w14:paraId="3512CAA1" w14:textId="77777777" w:rsidTr="00D23529">
        <w:tc>
          <w:tcPr>
            <w:tcW w:w="7779" w:type="dxa"/>
            <w:gridSpan w:val="4"/>
            <w:shd w:val="clear" w:color="auto" w:fill="auto"/>
          </w:tcPr>
          <w:p w14:paraId="2B2B3EBE" w14:textId="77777777" w:rsidR="00C33B73" w:rsidRPr="00E11FAF" w:rsidRDefault="00C33B73" w:rsidP="00C84022">
            <w:pPr>
              <w:rPr>
                <w:b/>
                <w:szCs w:val="20"/>
              </w:rPr>
            </w:pPr>
            <w:r w:rsidRPr="00E11FAF">
              <w:rPr>
                <w:b/>
                <w:szCs w:val="20"/>
              </w:rPr>
              <w:t>Aanmelden</w:t>
            </w:r>
          </w:p>
        </w:tc>
      </w:tr>
      <w:tr w:rsidR="00C33B73" w:rsidRPr="00E11FAF" w14:paraId="1E615D62" w14:textId="77777777" w:rsidTr="00D23529">
        <w:tc>
          <w:tcPr>
            <w:tcW w:w="3114" w:type="dxa"/>
            <w:shd w:val="clear" w:color="auto" w:fill="auto"/>
          </w:tcPr>
          <w:p w14:paraId="2CF44088" w14:textId="77777777" w:rsidR="00C33B73" w:rsidRPr="00E11FAF" w:rsidRDefault="00C33B73" w:rsidP="00593A2A">
            <w:pPr>
              <w:rPr>
                <w:rFonts w:eastAsia="MS Mincho"/>
                <w:szCs w:val="20"/>
              </w:rPr>
            </w:pPr>
            <w:r w:rsidRPr="00E11FAF">
              <w:rPr>
                <w:rFonts w:eastAsia="MS Mincho"/>
                <w:szCs w:val="20"/>
              </w:rPr>
              <w:t xml:space="preserve">Indienen aanmeldingen, </w:t>
            </w:r>
            <w:r w:rsidRPr="00E11FAF">
              <w:rPr>
                <w:rFonts w:eastAsia="MS Mincho"/>
                <w:b/>
                <w:szCs w:val="20"/>
              </w:rPr>
              <w:t>uiterlijk:</w:t>
            </w:r>
          </w:p>
        </w:tc>
        <w:tc>
          <w:tcPr>
            <w:tcW w:w="1984" w:type="dxa"/>
            <w:shd w:val="clear" w:color="auto" w:fill="auto"/>
          </w:tcPr>
          <w:p w14:paraId="315C642B" w14:textId="77777777" w:rsidR="00C33B73" w:rsidRPr="00E11FAF" w:rsidRDefault="00C33B73" w:rsidP="00C84022">
            <w:pPr>
              <w:rPr>
                <w:rFonts w:eastAsia="MS Mincho"/>
                <w:szCs w:val="20"/>
              </w:rPr>
            </w:pPr>
            <w:r w:rsidRPr="00E11FAF">
              <w:rPr>
                <w:rFonts w:eastAsia="MS Mincho"/>
                <w:szCs w:val="20"/>
              </w:rPr>
              <w:t>gegadigden</w:t>
            </w:r>
          </w:p>
        </w:tc>
        <w:tc>
          <w:tcPr>
            <w:tcW w:w="1459" w:type="dxa"/>
            <w:shd w:val="clear" w:color="auto" w:fill="auto"/>
          </w:tcPr>
          <w:p w14:paraId="407B9964" w14:textId="6B8BF19F" w:rsidR="00C33B73" w:rsidRPr="00E11FAF" w:rsidRDefault="005A6D9C" w:rsidP="005322AA">
            <w:pPr>
              <w:rPr>
                <w:rFonts w:eastAsia="MS Mincho"/>
                <w:szCs w:val="20"/>
              </w:rPr>
            </w:pPr>
            <w:r>
              <w:rPr>
                <w:rFonts w:eastAsia="MS Mincho"/>
                <w:szCs w:val="20"/>
              </w:rPr>
              <w:t xml:space="preserve">20 </w:t>
            </w:r>
            <w:r w:rsidR="00B670C4" w:rsidRPr="00E11FAF">
              <w:rPr>
                <w:rFonts w:eastAsia="MS Mincho"/>
                <w:szCs w:val="20"/>
              </w:rPr>
              <w:t>mei 2022</w:t>
            </w:r>
          </w:p>
        </w:tc>
        <w:tc>
          <w:tcPr>
            <w:tcW w:w="1220" w:type="dxa"/>
            <w:shd w:val="clear" w:color="auto" w:fill="auto"/>
          </w:tcPr>
          <w:p w14:paraId="60B86E03" w14:textId="42801318" w:rsidR="00C33B73" w:rsidRPr="00E11FAF" w:rsidRDefault="00B670C4" w:rsidP="00C84022">
            <w:pPr>
              <w:rPr>
                <w:rFonts w:eastAsia="MS Mincho"/>
                <w:szCs w:val="20"/>
              </w:rPr>
            </w:pPr>
            <w:r w:rsidRPr="00E11FAF">
              <w:rPr>
                <w:rFonts w:eastAsia="MS Mincho"/>
                <w:szCs w:val="20"/>
              </w:rPr>
              <w:t>23.59 uur</w:t>
            </w:r>
          </w:p>
        </w:tc>
      </w:tr>
      <w:tr w:rsidR="00C33B73" w:rsidRPr="00E11FAF" w14:paraId="2B53F551" w14:textId="77777777" w:rsidTr="00D23529">
        <w:tc>
          <w:tcPr>
            <w:tcW w:w="3114" w:type="dxa"/>
            <w:shd w:val="clear" w:color="auto" w:fill="auto"/>
          </w:tcPr>
          <w:p w14:paraId="1848287C" w14:textId="77777777" w:rsidR="00C33B73" w:rsidRPr="00E11FAF" w:rsidRDefault="00C33B73" w:rsidP="00593A2A">
            <w:pPr>
              <w:rPr>
                <w:rFonts w:eastAsia="MS Mincho"/>
                <w:szCs w:val="20"/>
              </w:rPr>
            </w:pPr>
            <w:r w:rsidRPr="00E11FAF">
              <w:rPr>
                <w:bCs/>
                <w:szCs w:val="20"/>
              </w:rPr>
              <w:t xml:space="preserve">Openen kluis op </w:t>
            </w:r>
            <w:r w:rsidR="00593A2A" w:rsidRPr="00E11FAF">
              <w:rPr>
                <w:bCs/>
                <w:szCs w:val="20"/>
              </w:rPr>
              <w:t>aanbestedingsplatform</w:t>
            </w:r>
            <w:r w:rsidRPr="00E11FAF">
              <w:rPr>
                <w:bCs/>
                <w:szCs w:val="20"/>
              </w:rPr>
              <w:t xml:space="preserve"> met aanmeldingen</w:t>
            </w:r>
          </w:p>
        </w:tc>
        <w:tc>
          <w:tcPr>
            <w:tcW w:w="1984" w:type="dxa"/>
            <w:shd w:val="clear" w:color="auto" w:fill="auto"/>
          </w:tcPr>
          <w:p w14:paraId="2345D326" w14:textId="77E96835" w:rsidR="00C33B73" w:rsidRPr="00E11FAF" w:rsidRDefault="00C33B73" w:rsidP="00C84022">
            <w:pPr>
              <w:rPr>
                <w:rFonts w:eastAsia="MS Mincho"/>
                <w:szCs w:val="20"/>
              </w:rPr>
            </w:pPr>
          </w:p>
        </w:tc>
        <w:tc>
          <w:tcPr>
            <w:tcW w:w="1459" w:type="dxa"/>
            <w:shd w:val="clear" w:color="auto" w:fill="auto"/>
          </w:tcPr>
          <w:p w14:paraId="48C211D3" w14:textId="3C11ED8B" w:rsidR="00C33B73" w:rsidRPr="00E11FAF" w:rsidRDefault="005A6D9C" w:rsidP="005322AA">
            <w:pPr>
              <w:rPr>
                <w:rFonts w:eastAsia="MS Mincho"/>
                <w:szCs w:val="20"/>
              </w:rPr>
            </w:pPr>
            <w:r>
              <w:rPr>
                <w:rFonts w:eastAsia="MS Mincho"/>
                <w:szCs w:val="20"/>
              </w:rPr>
              <w:t>21</w:t>
            </w:r>
            <w:r w:rsidR="00B670C4" w:rsidRPr="00E11FAF">
              <w:rPr>
                <w:rFonts w:eastAsia="MS Mincho"/>
                <w:szCs w:val="20"/>
              </w:rPr>
              <w:t xml:space="preserve"> mei 2022</w:t>
            </w:r>
          </w:p>
        </w:tc>
        <w:tc>
          <w:tcPr>
            <w:tcW w:w="1220" w:type="dxa"/>
            <w:shd w:val="clear" w:color="auto" w:fill="auto"/>
          </w:tcPr>
          <w:p w14:paraId="5832AE42" w14:textId="10CA0503" w:rsidR="00C33B73" w:rsidRPr="00E11FAF" w:rsidRDefault="00C33B73" w:rsidP="005A51E0">
            <w:pPr>
              <w:rPr>
                <w:rFonts w:eastAsia="MS Mincho"/>
                <w:szCs w:val="20"/>
              </w:rPr>
            </w:pPr>
          </w:p>
        </w:tc>
      </w:tr>
      <w:tr w:rsidR="00454281" w:rsidRPr="00E11FAF" w14:paraId="3BC7297C" w14:textId="77777777" w:rsidTr="00D23529">
        <w:tc>
          <w:tcPr>
            <w:tcW w:w="3114" w:type="dxa"/>
            <w:shd w:val="clear" w:color="auto" w:fill="auto"/>
          </w:tcPr>
          <w:p w14:paraId="61EF53F1" w14:textId="494C12EC" w:rsidR="00454281" w:rsidRPr="00E11FAF" w:rsidRDefault="00947ACA" w:rsidP="00C84022">
            <w:pPr>
              <w:rPr>
                <w:rFonts w:eastAsia="MS Mincho"/>
                <w:b/>
                <w:bCs/>
                <w:szCs w:val="20"/>
              </w:rPr>
            </w:pPr>
            <w:r w:rsidRPr="00E11FAF">
              <w:rPr>
                <w:rFonts w:eastAsia="MS Mincho"/>
                <w:b/>
                <w:bCs/>
                <w:szCs w:val="20"/>
              </w:rPr>
              <w:t>Bekendmaken voornemen tot gunning</w:t>
            </w:r>
          </w:p>
        </w:tc>
        <w:tc>
          <w:tcPr>
            <w:tcW w:w="1984" w:type="dxa"/>
            <w:shd w:val="clear" w:color="auto" w:fill="auto"/>
          </w:tcPr>
          <w:p w14:paraId="4279B71B" w14:textId="504FB329" w:rsidR="00454281" w:rsidRPr="00E11FAF" w:rsidRDefault="00B670C4" w:rsidP="00C84022">
            <w:pPr>
              <w:rPr>
                <w:rFonts w:eastAsia="MS Mincho"/>
                <w:b/>
                <w:bCs/>
                <w:szCs w:val="20"/>
              </w:rPr>
            </w:pPr>
            <w:r w:rsidRPr="00E11FAF">
              <w:rPr>
                <w:rFonts w:eastAsia="MS Mincho"/>
                <w:szCs w:val="20"/>
              </w:rPr>
              <w:t>Aanbestedende dienst</w:t>
            </w:r>
          </w:p>
        </w:tc>
        <w:tc>
          <w:tcPr>
            <w:tcW w:w="1459" w:type="dxa"/>
            <w:shd w:val="clear" w:color="auto" w:fill="auto"/>
          </w:tcPr>
          <w:p w14:paraId="52725003" w14:textId="71E21224" w:rsidR="00454281" w:rsidRPr="00E11FAF" w:rsidRDefault="00B670C4" w:rsidP="005A51E0">
            <w:pPr>
              <w:rPr>
                <w:rFonts w:eastAsia="MS Mincho"/>
                <w:szCs w:val="20"/>
              </w:rPr>
            </w:pPr>
            <w:r w:rsidRPr="00E11FAF">
              <w:rPr>
                <w:rFonts w:eastAsia="MS Mincho"/>
                <w:szCs w:val="20"/>
              </w:rPr>
              <w:t>20 mei 2022</w:t>
            </w:r>
          </w:p>
        </w:tc>
        <w:tc>
          <w:tcPr>
            <w:tcW w:w="1220" w:type="dxa"/>
            <w:shd w:val="clear" w:color="auto" w:fill="auto"/>
          </w:tcPr>
          <w:p w14:paraId="06746EB1" w14:textId="4D1C35FE" w:rsidR="00454281" w:rsidRPr="00E11FAF" w:rsidRDefault="00454281" w:rsidP="00C84022">
            <w:pPr>
              <w:rPr>
                <w:rFonts w:eastAsia="MS Mincho"/>
                <w:b/>
                <w:bCs/>
                <w:szCs w:val="20"/>
              </w:rPr>
            </w:pPr>
          </w:p>
        </w:tc>
      </w:tr>
      <w:tr w:rsidR="00947ACA" w:rsidRPr="00E11FAF" w14:paraId="21585CE1" w14:textId="77777777" w:rsidTr="00D23529">
        <w:tc>
          <w:tcPr>
            <w:tcW w:w="3114" w:type="dxa"/>
            <w:shd w:val="clear" w:color="auto" w:fill="auto"/>
          </w:tcPr>
          <w:p w14:paraId="5EEC8804" w14:textId="7ED0D603" w:rsidR="00947ACA" w:rsidRPr="00E11FAF" w:rsidRDefault="00947ACA" w:rsidP="00C84022">
            <w:pPr>
              <w:rPr>
                <w:rFonts w:eastAsia="MS Mincho"/>
                <w:szCs w:val="20"/>
              </w:rPr>
            </w:pPr>
            <w:r w:rsidRPr="00E11FAF">
              <w:rPr>
                <w:rFonts w:eastAsia="MS Mincho"/>
                <w:szCs w:val="20"/>
              </w:rPr>
              <w:t>Aanbieders zullen worden geïnformeerd over het voornemen tot gunning.</w:t>
            </w:r>
          </w:p>
        </w:tc>
        <w:tc>
          <w:tcPr>
            <w:tcW w:w="1984" w:type="dxa"/>
            <w:shd w:val="clear" w:color="auto" w:fill="auto"/>
          </w:tcPr>
          <w:p w14:paraId="332ADB98" w14:textId="77777777" w:rsidR="00947ACA" w:rsidRPr="00E11FAF" w:rsidRDefault="00947ACA" w:rsidP="00C84022">
            <w:pPr>
              <w:rPr>
                <w:rFonts w:eastAsia="MS Mincho"/>
                <w:b/>
                <w:bCs/>
                <w:szCs w:val="20"/>
              </w:rPr>
            </w:pPr>
          </w:p>
        </w:tc>
        <w:tc>
          <w:tcPr>
            <w:tcW w:w="1459" w:type="dxa"/>
            <w:shd w:val="clear" w:color="auto" w:fill="auto"/>
          </w:tcPr>
          <w:p w14:paraId="0E371D67" w14:textId="77777777" w:rsidR="00947ACA" w:rsidRPr="00E11FAF" w:rsidRDefault="00947ACA" w:rsidP="005A51E0">
            <w:pPr>
              <w:rPr>
                <w:rFonts w:eastAsia="MS Mincho"/>
                <w:szCs w:val="20"/>
              </w:rPr>
            </w:pPr>
          </w:p>
        </w:tc>
        <w:tc>
          <w:tcPr>
            <w:tcW w:w="1220" w:type="dxa"/>
            <w:shd w:val="clear" w:color="auto" w:fill="auto"/>
          </w:tcPr>
          <w:p w14:paraId="736FC152" w14:textId="77777777" w:rsidR="00947ACA" w:rsidRPr="00E11FAF" w:rsidRDefault="00947ACA" w:rsidP="00C84022">
            <w:pPr>
              <w:rPr>
                <w:rFonts w:eastAsia="MS Mincho"/>
                <w:b/>
                <w:bCs/>
                <w:szCs w:val="20"/>
              </w:rPr>
            </w:pPr>
          </w:p>
        </w:tc>
      </w:tr>
      <w:tr w:rsidR="00947ACA" w:rsidRPr="00E11FAF" w14:paraId="40EA9C84" w14:textId="77777777" w:rsidTr="00D23529">
        <w:tc>
          <w:tcPr>
            <w:tcW w:w="3114" w:type="dxa"/>
            <w:shd w:val="clear" w:color="auto" w:fill="auto"/>
          </w:tcPr>
          <w:p w14:paraId="3F3947C4" w14:textId="121EC76F" w:rsidR="00947ACA" w:rsidRPr="00E11FAF" w:rsidRDefault="00947ACA" w:rsidP="00C84022">
            <w:pPr>
              <w:rPr>
                <w:rFonts w:eastAsia="MS Mincho"/>
                <w:b/>
                <w:bCs/>
                <w:szCs w:val="20"/>
              </w:rPr>
            </w:pPr>
            <w:r w:rsidRPr="00E11FAF">
              <w:rPr>
                <w:rFonts w:eastAsia="MS Mincho"/>
                <w:b/>
                <w:bCs/>
                <w:szCs w:val="20"/>
              </w:rPr>
              <w:t>Definitieve gunning</w:t>
            </w:r>
          </w:p>
        </w:tc>
        <w:tc>
          <w:tcPr>
            <w:tcW w:w="1984" w:type="dxa"/>
            <w:shd w:val="clear" w:color="auto" w:fill="auto"/>
          </w:tcPr>
          <w:p w14:paraId="1383119B" w14:textId="6ED948F8" w:rsidR="00947ACA" w:rsidRPr="00E11FAF" w:rsidRDefault="00B670C4" w:rsidP="00C84022">
            <w:pPr>
              <w:rPr>
                <w:rFonts w:eastAsia="MS Mincho"/>
                <w:szCs w:val="20"/>
              </w:rPr>
            </w:pPr>
            <w:r w:rsidRPr="00E11FAF">
              <w:rPr>
                <w:rFonts w:eastAsia="MS Mincho"/>
                <w:szCs w:val="20"/>
              </w:rPr>
              <w:t>Aanbestedende dienst</w:t>
            </w:r>
          </w:p>
        </w:tc>
        <w:tc>
          <w:tcPr>
            <w:tcW w:w="1459" w:type="dxa"/>
            <w:shd w:val="clear" w:color="auto" w:fill="auto"/>
          </w:tcPr>
          <w:p w14:paraId="26473443" w14:textId="705D1356" w:rsidR="00947ACA" w:rsidRPr="00E11FAF" w:rsidRDefault="00B670C4" w:rsidP="005A51E0">
            <w:pPr>
              <w:rPr>
                <w:rFonts w:eastAsia="MS Mincho"/>
                <w:szCs w:val="20"/>
              </w:rPr>
            </w:pPr>
            <w:r w:rsidRPr="00E11FAF">
              <w:rPr>
                <w:rFonts w:eastAsia="MS Mincho"/>
                <w:szCs w:val="20"/>
              </w:rPr>
              <w:t>10 juni 2022</w:t>
            </w:r>
          </w:p>
        </w:tc>
        <w:tc>
          <w:tcPr>
            <w:tcW w:w="1220" w:type="dxa"/>
            <w:shd w:val="clear" w:color="auto" w:fill="auto"/>
          </w:tcPr>
          <w:p w14:paraId="14ACB6B9" w14:textId="77777777" w:rsidR="00947ACA" w:rsidRPr="00E11FAF" w:rsidRDefault="00947ACA" w:rsidP="00C84022">
            <w:pPr>
              <w:rPr>
                <w:rFonts w:eastAsia="MS Mincho"/>
                <w:b/>
                <w:bCs/>
                <w:szCs w:val="20"/>
              </w:rPr>
            </w:pPr>
          </w:p>
        </w:tc>
      </w:tr>
      <w:tr w:rsidR="00947ACA" w:rsidRPr="00E11FAF" w14:paraId="0A7AA8B5" w14:textId="77777777" w:rsidTr="00D23529">
        <w:tc>
          <w:tcPr>
            <w:tcW w:w="3114" w:type="dxa"/>
            <w:shd w:val="clear" w:color="auto" w:fill="auto"/>
          </w:tcPr>
          <w:p w14:paraId="3B4E1940" w14:textId="1CBE67F2" w:rsidR="00947ACA" w:rsidRPr="00E11FAF" w:rsidRDefault="00947ACA" w:rsidP="00C84022">
            <w:pPr>
              <w:rPr>
                <w:rFonts w:eastAsia="MS Mincho"/>
                <w:szCs w:val="20"/>
              </w:rPr>
            </w:pPr>
            <w:r w:rsidRPr="00E11FAF">
              <w:rPr>
                <w:rFonts w:eastAsia="MS Mincho"/>
                <w:szCs w:val="20"/>
              </w:rPr>
              <w:t xml:space="preserve">Nadat de </w:t>
            </w:r>
            <w:proofErr w:type="spellStart"/>
            <w:r w:rsidRPr="00E11FAF">
              <w:rPr>
                <w:rFonts w:eastAsia="MS Mincho"/>
                <w:szCs w:val="20"/>
              </w:rPr>
              <w:t>standstillperiode</w:t>
            </w:r>
            <w:proofErr w:type="spellEnd"/>
            <w:r w:rsidRPr="00E11FAF">
              <w:rPr>
                <w:rFonts w:eastAsia="MS Mincho"/>
                <w:szCs w:val="20"/>
              </w:rPr>
              <w:t xml:space="preserve"> is afgelopen, en eventuele bezwaren zijn afgewikkeld, zal de opdracht definitief worden gegund</w:t>
            </w:r>
          </w:p>
        </w:tc>
        <w:tc>
          <w:tcPr>
            <w:tcW w:w="1984" w:type="dxa"/>
            <w:shd w:val="clear" w:color="auto" w:fill="auto"/>
          </w:tcPr>
          <w:p w14:paraId="3E2B7CB9" w14:textId="77777777" w:rsidR="00947ACA" w:rsidRPr="00E11FAF" w:rsidRDefault="00947ACA" w:rsidP="00C84022">
            <w:pPr>
              <w:rPr>
                <w:rFonts w:eastAsia="MS Mincho"/>
                <w:b/>
                <w:bCs/>
                <w:szCs w:val="20"/>
              </w:rPr>
            </w:pPr>
          </w:p>
        </w:tc>
        <w:tc>
          <w:tcPr>
            <w:tcW w:w="1459" w:type="dxa"/>
            <w:shd w:val="clear" w:color="auto" w:fill="auto"/>
          </w:tcPr>
          <w:p w14:paraId="255CA232" w14:textId="77777777" w:rsidR="00947ACA" w:rsidRPr="00E11FAF" w:rsidRDefault="00947ACA" w:rsidP="005A51E0">
            <w:pPr>
              <w:rPr>
                <w:rFonts w:eastAsia="MS Mincho"/>
                <w:szCs w:val="20"/>
              </w:rPr>
            </w:pPr>
          </w:p>
        </w:tc>
        <w:tc>
          <w:tcPr>
            <w:tcW w:w="1220" w:type="dxa"/>
            <w:shd w:val="clear" w:color="auto" w:fill="auto"/>
          </w:tcPr>
          <w:p w14:paraId="6DC71B99" w14:textId="77777777" w:rsidR="00947ACA" w:rsidRPr="00E11FAF" w:rsidRDefault="00947ACA" w:rsidP="00C84022">
            <w:pPr>
              <w:rPr>
                <w:rFonts w:eastAsia="MS Mincho"/>
                <w:b/>
                <w:bCs/>
                <w:szCs w:val="20"/>
              </w:rPr>
            </w:pPr>
          </w:p>
        </w:tc>
      </w:tr>
    </w:tbl>
    <w:p w14:paraId="2CDD3C4E" w14:textId="77777777" w:rsidR="00C33B73" w:rsidRPr="00E11FAF" w:rsidRDefault="00C33B73" w:rsidP="00C84022">
      <w:pPr>
        <w:spacing w:after="160" w:line="259" w:lineRule="auto"/>
      </w:pPr>
      <w:r w:rsidRPr="00E11FAF">
        <w:br w:type="page"/>
      </w:r>
    </w:p>
    <w:p w14:paraId="3E5F5174" w14:textId="77777777" w:rsidR="00C33B73" w:rsidRPr="00E11FAF" w:rsidRDefault="00C33B73" w:rsidP="00C84022">
      <w:pPr>
        <w:pStyle w:val="Kop1"/>
      </w:pPr>
      <w:bookmarkStart w:id="15" w:name="_Toc53401228"/>
      <w:r w:rsidRPr="00E11FAF">
        <w:lastRenderedPageBreak/>
        <w:t>Inlichten en informatie uitwisselen</w:t>
      </w:r>
      <w:bookmarkEnd w:id="15"/>
    </w:p>
    <w:p w14:paraId="69C4B62A" w14:textId="77777777" w:rsidR="00C33B73" w:rsidRPr="00E11FAF" w:rsidRDefault="00C33B73" w:rsidP="00947ACA">
      <w:pPr>
        <w:pStyle w:val="Kop2"/>
        <w:spacing w:after="0"/>
      </w:pPr>
      <w:bookmarkStart w:id="16" w:name="_Toc53401229"/>
      <w:r w:rsidRPr="00E11FAF">
        <w:t>Algemeen</w:t>
      </w:r>
      <w:bookmarkEnd w:id="16"/>
    </w:p>
    <w:p w14:paraId="3A8D6018" w14:textId="30414291" w:rsidR="00C33B73" w:rsidRPr="00E11FAF" w:rsidRDefault="00C33B73" w:rsidP="00947ACA">
      <w:pPr>
        <w:autoSpaceDE w:val="0"/>
        <w:autoSpaceDN w:val="0"/>
        <w:adjustRightInd w:val="0"/>
        <w:rPr>
          <w:rFonts w:cs="Calibri"/>
          <w:szCs w:val="20"/>
        </w:rPr>
      </w:pPr>
      <w:r w:rsidRPr="00E11FAF">
        <w:rPr>
          <w:rFonts w:cs="Calibri"/>
          <w:szCs w:val="20"/>
        </w:rPr>
        <w:t xml:space="preserve">De aankondiging en deze </w:t>
      </w:r>
      <w:r w:rsidR="00947ACA" w:rsidRPr="00E11FAF">
        <w:rPr>
          <w:rFonts w:cs="Calibri"/>
          <w:szCs w:val="20"/>
        </w:rPr>
        <w:t xml:space="preserve">opdracht </w:t>
      </w:r>
      <w:r w:rsidRPr="00E11FAF">
        <w:rPr>
          <w:rFonts w:cs="Calibri"/>
          <w:szCs w:val="20"/>
        </w:rPr>
        <w:t xml:space="preserve">met bijbehorende </w:t>
      </w:r>
      <w:r w:rsidR="00B670C4" w:rsidRPr="00E11FAF">
        <w:rPr>
          <w:rFonts w:cs="Calibri"/>
          <w:szCs w:val="20"/>
        </w:rPr>
        <w:t>documenten</w:t>
      </w:r>
      <w:r w:rsidRPr="00E11FAF">
        <w:rPr>
          <w:rFonts w:cs="Calibri"/>
          <w:szCs w:val="20"/>
        </w:rPr>
        <w:t xml:space="preserve">, zijn met de grootst mogelijke zorg samengesteld. Desondanks kunnen er toch onduidelijkheden/onvolkomenheden voorkomen. Indien een gegadigde zich niet kan verenigen met de inhoud van de aankondiging met bijlagen, dan wel een gegadigde in deze documenten onduidelijkheden/onvolkomenheden aantreft, dient dit door de gegadigde </w:t>
      </w:r>
      <w:r w:rsidRPr="00E11FAF">
        <w:t xml:space="preserve">via </w:t>
      </w:r>
      <w:r w:rsidR="00472E70" w:rsidRPr="00E11FAF">
        <w:t xml:space="preserve">het aanbestedingsplatform </w:t>
      </w:r>
      <w:r w:rsidRPr="00E11FAF">
        <w:rPr>
          <w:rFonts w:cs="Calibri"/>
          <w:szCs w:val="20"/>
        </w:rPr>
        <w:t xml:space="preserve">uiterlijk voor de sluitingstermijn voor het vragen van nadere inlichtingen ten behoeve van de aanmelding aan de aanbesteder bekend te worden gemaakt. </w:t>
      </w:r>
    </w:p>
    <w:p w14:paraId="5CAC55B4" w14:textId="77777777" w:rsidR="00C33B73" w:rsidRPr="00E11FAF" w:rsidRDefault="00C33B73" w:rsidP="00C84022">
      <w:pPr>
        <w:autoSpaceDE w:val="0"/>
        <w:autoSpaceDN w:val="0"/>
        <w:adjustRightInd w:val="0"/>
        <w:rPr>
          <w:rFonts w:cs="Calibri"/>
          <w:szCs w:val="20"/>
        </w:rPr>
      </w:pPr>
    </w:p>
    <w:p w14:paraId="5A60C430" w14:textId="1D4512DB" w:rsidR="00C33B73" w:rsidRPr="00E11FAF" w:rsidRDefault="00C33B73" w:rsidP="00C84022">
      <w:pPr>
        <w:pStyle w:val="Geenafstand"/>
        <w:rPr>
          <w:rFonts w:cs="Arial"/>
          <w:szCs w:val="20"/>
        </w:rPr>
      </w:pPr>
      <w:r w:rsidRPr="00E11FAF">
        <w:rPr>
          <w:rFonts w:cs="Arial"/>
          <w:szCs w:val="20"/>
        </w:rPr>
        <w:t xml:space="preserve">Ten behoeve van het doen van een aanmelding worden de </w:t>
      </w:r>
      <w:r w:rsidR="00947ACA" w:rsidRPr="00E11FAF">
        <w:rPr>
          <w:rFonts w:cs="Arial"/>
          <w:szCs w:val="20"/>
        </w:rPr>
        <w:t>dit document</w:t>
      </w:r>
      <w:r w:rsidRPr="00E11FAF">
        <w:rPr>
          <w:rFonts w:cs="Arial"/>
          <w:szCs w:val="20"/>
        </w:rPr>
        <w:t xml:space="preserve"> genoemde model-verklaringen in bewerkbare vorm (Word of Excel) als hulpmiddel ter beschikking gesteld. Bij afwijking van deze in bewerkbare vorm verstrekte documenten met in </w:t>
      </w:r>
      <w:proofErr w:type="spellStart"/>
      <w:r w:rsidRPr="00E11FAF">
        <w:rPr>
          <w:rFonts w:cs="Arial"/>
          <w:szCs w:val="20"/>
        </w:rPr>
        <w:t>PDF-formaat</w:t>
      </w:r>
      <w:proofErr w:type="spellEnd"/>
      <w:r w:rsidRPr="00E11FAF">
        <w:rPr>
          <w:rFonts w:cs="Arial"/>
          <w:szCs w:val="20"/>
        </w:rPr>
        <w:t xml:space="preserve"> verstrekte documenten, hebben deze laatste te gelden. De gegadigde is er voor verantwoordelijk dat de bij aanmelding ingediende verklaringen zijn opgemaakt overeenkomstig de in </w:t>
      </w:r>
      <w:proofErr w:type="spellStart"/>
      <w:r w:rsidRPr="00E11FAF">
        <w:rPr>
          <w:rFonts w:cs="Arial"/>
          <w:szCs w:val="20"/>
        </w:rPr>
        <w:t>PDF-formaat</w:t>
      </w:r>
      <w:proofErr w:type="spellEnd"/>
      <w:r w:rsidRPr="00E11FAF">
        <w:rPr>
          <w:rFonts w:cs="Arial"/>
          <w:szCs w:val="20"/>
        </w:rPr>
        <w:t xml:space="preserve"> verstrekte model-verklaring. Een en ander doet geen afbreuk aan de hiervoor vermelde waarschuwingsplicht van </w:t>
      </w:r>
      <w:r w:rsidRPr="00E11FAF">
        <w:t>ondernemers die voornemens zich aan te melden</w:t>
      </w:r>
      <w:r w:rsidRPr="00E11FAF">
        <w:rPr>
          <w:rFonts w:cs="Arial"/>
          <w:szCs w:val="20"/>
        </w:rPr>
        <w:t>.</w:t>
      </w:r>
    </w:p>
    <w:p w14:paraId="7FC694ED" w14:textId="4279C388" w:rsidR="00973902" w:rsidRPr="00E11FAF" w:rsidRDefault="00973902" w:rsidP="00C84022">
      <w:pPr>
        <w:pStyle w:val="Geenafstand"/>
        <w:rPr>
          <w:rFonts w:cs="Arial"/>
          <w:szCs w:val="20"/>
        </w:rPr>
      </w:pPr>
    </w:p>
    <w:p w14:paraId="544F12D8" w14:textId="65DE7A26" w:rsidR="00973902" w:rsidRPr="00E11FAF" w:rsidRDefault="00973902" w:rsidP="00C84022">
      <w:pPr>
        <w:pStyle w:val="Geenafstand"/>
        <w:rPr>
          <w:rFonts w:cs="Arial"/>
          <w:szCs w:val="20"/>
        </w:rPr>
      </w:pPr>
      <w:r w:rsidRPr="00E11FAF">
        <w:rPr>
          <w:rFonts w:cs="Arial"/>
          <w:szCs w:val="20"/>
        </w:rPr>
        <w:t xml:space="preserve">In </w:t>
      </w:r>
      <w:r w:rsidR="004C7A1F" w:rsidRPr="00E11FAF">
        <w:rPr>
          <w:rFonts w:cs="Arial"/>
          <w:szCs w:val="20"/>
        </w:rPr>
        <w:t>dit document is</w:t>
      </w:r>
      <w:r w:rsidRPr="00E11FAF">
        <w:rPr>
          <w:rFonts w:cs="Arial"/>
          <w:szCs w:val="20"/>
        </w:rPr>
        <w:t xml:space="preserve"> een overzicht opgenomen van de in te dienen documenten en de wijze van ondertekening. Hierbij is onderscheid gemaakt tussen de documenten die relevant zijn voor het indienen bij </w:t>
      </w:r>
      <w:r w:rsidR="00947ACA" w:rsidRPr="00E11FAF">
        <w:rPr>
          <w:rFonts w:cs="Arial"/>
          <w:szCs w:val="20"/>
        </w:rPr>
        <w:t>aanbieding</w:t>
      </w:r>
      <w:r w:rsidRPr="00E11FAF">
        <w:rPr>
          <w:rFonts w:cs="Arial"/>
          <w:szCs w:val="20"/>
        </w:rPr>
        <w:t xml:space="preserve"> en documenten die relevant zijn voor het indienen op verzoek daartoe en indien van toepassing.</w:t>
      </w:r>
    </w:p>
    <w:p w14:paraId="4D53518F" w14:textId="77777777" w:rsidR="00C33B73" w:rsidRPr="00E11FAF" w:rsidRDefault="00C33B73" w:rsidP="00C84022">
      <w:pPr>
        <w:autoSpaceDE w:val="0"/>
        <w:autoSpaceDN w:val="0"/>
        <w:adjustRightInd w:val="0"/>
        <w:rPr>
          <w:rFonts w:cs="Calibri"/>
          <w:szCs w:val="20"/>
        </w:rPr>
      </w:pPr>
    </w:p>
    <w:p w14:paraId="106CB8EA" w14:textId="7DDCF8CF" w:rsidR="00C33B73" w:rsidRPr="00E11FAF" w:rsidRDefault="00C33B73" w:rsidP="00115224">
      <w:pPr>
        <w:autoSpaceDE w:val="0"/>
        <w:autoSpaceDN w:val="0"/>
        <w:adjustRightInd w:val="0"/>
        <w:rPr>
          <w:rFonts w:cs="Calibri"/>
          <w:szCs w:val="20"/>
        </w:rPr>
      </w:pPr>
      <w:r w:rsidRPr="00E11FAF">
        <w:rPr>
          <w:rFonts w:cs="Calibri"/>
          <w:szCs w:val="20"/>
        </w:rPr>
        <w:t xml:space="preserve">Ingeval de onverenigbaarheid dan wel de onduidelijkheid/onvolkomenheid volgt uit de door aanbesteder verstrekte nota van inlichtingen aanmeldingsfase, dan dient ondernemer dit uiterlijk </w:t>
      </w:r>
      <w:r w:rsidR="00947ACA" w:rsidRPr="00E11FAF">
        <w:rPr>
          <w:rFonts w:cs="Calibri"/>
          <w:szCs w:val="20"/>
        </w:rPr>
        <w:t>15</w:t>
      </w:r>
      <w:r w:rsidR="004721B4" w:rsidRPr="00E11FAF">
        <w:rPr>
          <w:rFonts w:cs="Calibri"/>
          <w:szCs w:val="20"/>
        </w:rPr>
        <w:t xml:space="preserve"> </w:t>
      </w:r>
      <w:r w:rsidRPr="00E11FAF">
        <w:rPr>
          <w:rFonts w:cs="Calibri"/>
          <w:szCs w:val="20"/>
        </w:rPr>
        <w:t xml:space="preserve">dagen voor de in hoofdstuk 2 aangegeven datum voor het uiterlijk indienen van de aanmelding aan de orde te stellen. </w:t>
      </w:r>
    </w:p>
    <w:p w14:paraId="35FE93F1" w14:textId="77777777" w:rsidR="00C33B73" w:rsidRPr="00E11FAF" w:rsidRDefault="00C33B73" w:rsidP="00C84022">
      <w:pPr>
        <w:autoSpaceDE w:val="0"/>
        <w:autoSpaceDN w:val="0"/>
        <w:adjustRightInd w:val="0"/>
        <w:rPr>
          <w:rFonts w:cs="Calibri"/>
          <w:szCs w:val="20"/>
        </w:rPr>
      </w:pPr>
    </w:p>
    <w:p w14:paraId="027E6177" w14:textId="0F8669C7" w:rsidR="00C33B73" w:rsidRPr="00E11FAF" w:rsidRDefault="00C33B73" w:rsidP="00C84022">
      <w:pPr>
        <w:autoSpaceDE w:val="0"/>
        <w:autoSpaceDN w:val="0"/>
        <w:adjustRightInd w:val="0"/>
        <w:rPr>
          <w:rFonts w:cs="Calibri"/>
          <w:szCs w:val="20"/>
        </w:rPr>
      </w:pPr>
      <w:r w:rsidRPr="00E11FAF">
        <w:rPr>
          <w:rFonts w:cs="Calibri"/>
          <w:szCs w:val="20"/>
        </w:rPr>
        <w:t>Van gegadigde wordt</w:t>
      </w:r>
      <w:r w:rsidR="00B6224D" w:rsidRPr="00E11FAF">
        <w:rPr>
          <w:rFonts w:cs="Calibri"/>
          <w:szCs w:val="20"/>
        </w:rPr>
        <w:t xml:space="preserve"> </w:t>
      </w:r>
      <w:r w:rsidRPr="00E11FAF">
        <w:rPr>
          <w:rFonts w:cs="Calibri"/>
          <w:szCs w:val="20"/>
        </w:rPr>
        <w:t>een proactieve houding verwacht. Voldoet een gegadigde daaraan niet dan verwerpt gegadigde zijn rechten om op een later tijdstip (na inschrijving) over die onverenigbaarheid of onduidelijkheid/onvolkomenheid op te komen.</w:t>
      </w:r>
    </w:p>
    <w:p w14:paraId="209F72E9" w14:textId="77777777" w:rsidR="0050317B" w:rsidRPr="00E11FAF" w:rsidRDefault="0050317B" w:rsidP="00C84022">
      <w:pPr>
        <w:pStyle w:val="Kop2"/>
      </w:pPr>
      <w:bookmarkStart w:id="17" w:name="_Toc53401230"/>
      <w:r w:rsidRPr="00E11FAF">
        <w:t>Bezoek van de locatie</w:t>
      </w:r>
      <w:bookmarkEnd w:id="17"/>
    </w:p>
    <w:p w14:paraId="200822DF" w14:textId="595E6140" w:rsidR="0050317B" w:rsidRPr="00E11FAF" w:rsidRDefault="00E761BD" w:rsidP="00C84022">
      <w:r w:rsidRPr="00E11FAF">
        <w:t xml:space="preserve">Voor de nadere toelichting van het werk zal </w:t>
      </w:r>
      <w:r w:rsidR="001C1872" w:rsidRPr="00E11FAF">
        <w:t>geen</w:t>
      </w:r>
      <w:r w:rsidRPr="00E11FAF">
        <w:t xml:space="preserve"> bezoek aan het werkgebied plaatsvinden</w:t>
      </w:r>
      <w:r w:rsidR="001C1872" w:rsidRPr="00E11FAF">
        <w:t>.</w:t>
      </w:r>
      <w:r w:rsidRPr="00E11FAF">
        <w:t xml:space="preserve"> </w:t>
      </w:r>
    </w:p>
    <w:p w14:paraId="732E90C3" w14:textId="0D70E9B4" w:rsidR="00C33B73" w:rsidRPr="00E11FAF" w:rsidRDefault="00ED5E65" w:rsidP="00C84022">
      <w:pPr>
        <w:pStyle w:val="Kop2"/>
      </w:pPr>
      <w:bookmarkStart w:id="18" w:name="_Toc53401231"/>
      <w:r w:rsidRPr="00E11FAF">
        <w:t>Inlichtingen</w:t>
      </w:r>
      <w:r w:rsidR="00EE3901" w:rsidRPr="00E11FAF">
        <w:t>bijeenkomst</w:t>
      </w:r>
      <w:bookmarkEnd w:id="18"/>
    </w:p>
    <w:p w14:paraId="26651B86" w14:textId="31725EE2" w:rsidR="00765A1E" w:rsidRPr="00E11FAF" w:rsidRDefault="00C33B73" w:rsidP="00765A1E">
      <w:r w:rsidRPr="00E11FAF">
        <w:t xml:space="preserve">De aanbesteder organiseert op de in de planning aangegeven datum en tijdstip een </w:t>
      </w:r>
      <w:r w:rsidR="00EE3901" w:rsidRPr="00E11FAF">
        <w:rPr>
          <w:u w:val="single"/>
        </w:rPr>
        <w:t>digitale</w:t>
      </w:r>
      <w:r w:rsidR="00EE3901" w:rsidRPr="00E11FAF">
        <w:t xml:space="preserve"> </w:t>
      </w:r>
      <w:r w:rsidRPr="00E11FAF">
        <w:t xml:space="preserve">startbijeenkomst </w:t>
      </w:r>
      <w:r w:rsidR="0028682E" w:rsidRPr="00E11FAF">
        <w:t xml:space="preserve">(via MS Teams) </w:t>
      </w:r>
      <w:r w:rsidRPr="00E11FAF">
        <w:t>waarbij een mondelinge toelichting wordt gegeven op het project</w:t>
      </w:r>
      <w:r w:rsidR="00EE3901" w:rsidRPr="00E11FAF">
        <w:t xml:space="preserve"> en </w:t>
      </w:r>
      <w:r w:rsidRPr="00E11FAF">
        <w:t xml:space="preserve">de aanbestedingsprocedure. Het doel hiervan is om de verwachtingen en doelstellingen van de aanbesteder te delen met de </w:t>
      </w:r>
      <w:r w:rsidR="00947ACA" w:rsidRPr="00E11FAF">
        <w:t>gegadigden</w:t>
      </w:r>
      <w:r w:rsidRPr="00E11FAF">
        <w:t xml:space="preserve"> die voornemens zijn</w:t>
      </w:r>
      <w:r w:rsidR="007141C3" w:rsidRPr="00E11FAF">
        <w:t xml:space="preserve"> zich aan te melden en in te schrijven</w:t>
      </w:r>
      <w:r w:rsidRPr="00E11FAF">
        <w:t>.</w:t>
      </w:r>
      <w:r w:rsidR="00765A1E" w:rsidRPr="00E11FAF">
        <w:t xml:space="preserve"> De </w:t>
      </w:r>
      <w:r w:rsidR="00984B7D" w:rsidRPr="00E11FAF">
        <w:t>presentatie</w:t>
      </w:r>
      <w:r w:rsidR="00765A1E" w:rsidRPr="00E11FAF">
        <w:t xml:space="preserve"> wordt na de startbijeenkomst op beschikbaar gesteld via het aanbestedingsplatform. </w:t>
      </w:r>
    </w:p>
    <w:p w14:paraId="5C747B2E" w14:textId="4DA691C6" w:rsidR="00C33B73" w:rsidRPr="00E11FAF" w:rsidRDefault="00765A1E" w:rsidP="0028682E">
      <w:r w:rsidRPr="00E11FAF">
        <w:t>Vragen kunnen gesteld worden</w:t>
      </w:r>
      <w:r w:rsidR="00984B7D" w:rsidRPr="00E11FAF">
        <w:t>, echter de antwoorden op de vragen hebben pas een formele status voor gebruik, nadat deze via het aanbestedingsplatform zijn gesteld en beantwoord,</w:t>
      </w:r>
      <w:r w:rsidRPr="00E11FAF">
        <w:t xml:space="preserve"> volgens de procedure zoals beschreven in </w:t>
      </w:r>
      <w:r w:rsidRPr="00E11FAF">
        <w:rPr>
          <w:rFonts w:cstheme="minorHAnsi"/>
        </w:rPr>
        <w:t>§</w:t>
      </w:r>
      <w:r w:rsidRPr="00E11FAF">
        <w:t xml:space="preserve"> 3.4.</w:t>
      </w:r>
      <w:r w:rsidR="00F34DD3" w:rsidRPr="00E11FAF">
        <w:t xml:space="preserve"> Aan de mondelinge toelichting kan dan ook geen rechten worden ontleend. </w:t>
      </w:r>
    </w:p>
    <w:p w14:paraId="7BA674BD" w14:textId="77777777" w:rsidR="00EE3901" w:rsidRPr="00E11FAF" w:rsidRDefault="00EE3901" w:rsidP="00C84022"/>
    <w:p w14:paraId="3BD97F7B" w14:textId="19E231DC" w:rsidR="00EE3901" w:rsidRPr="00E11FAF" w:rsidRDefault="00EE3901" w:rsidP="0028682E">
      <w:r w:rsidRPr="00E11FAF">
        <w:lastRenderedPageBreak/>
        <w:t xml:space="preserve">De ondernemer wordt gevraagd zich uiterlijk </w:t>
      </w:r>
      <w:r w:rsidR="00984B7D" w:rsidRPr="00E11FAF">
        <w:t>één</w:t>
      </w:r>
      <w:r w:rsidRPr="00E11FAF">
        <w:t xml:space="preserve"> dag </w:t>
      </w:r>
      <w:r w:rsidR="00984B7D" w:rsidRPr="00E11FAF">
        <w:t xml:space="preserve">(24 uur) </w:t>
      </w:r>
      <w:r w:rsidRPr="00E11FAF">
        <w:t>voor</w:t>
      </w:r>
      <w:r w:rsidR="007141C3" w:rsidRPr="00E11FAF">
        <w:t xml:space="preserve">dat de startbijeenkomst plaatsvindt aan te melden </w:t>
      </w:r>
      <w:r w:rsidRPr="00E11FAF">
        <w:t xml:space="preserve">via de berichtenmodule van </w:t>
      </w:r>
      <w:r w:rsidR="0028682E" w:rsidRPr="00E11FAF">
        <w:t>het aanbestedingsplatform</w:t>
      </w:r>
      <w:r w:rsidR="007141C3" w:rsidRPr="00E11FAF">
        <w:t>.</w:t>
      </w:r>
      <w:r w:rsidR="0028682E" w:rsidRPr="00E11FAF">
        <w:t xml:space="preserve"> </w:t>
      </w:r>
    </w:p>
    <w:p w14:paraId="12451105" w14:textId="77777777" w:rsidR="00C33B73" w:rsidRPr="00E11FAF" w:rsidRDefault="00C33B73" w:rsidP="00C84022">
      <w:pPr>
        <w:pStyle w:val="Kop2"/>
      </w:pPr>
      <w:bookmarkStart w:id="19" w:name="_Toc53401232"/>
      <w:bookmarkStart w:id="20" w:name="_Toc53401233"/>
      <w:bookmarkEnd w:id="19"/>
      <w:r w:rsidRPr="00E11FAF">
        <w:t>Nadere inlichtingen ten behoeve van de aanmelding</w:t>
      </w:r>
      <w:bookmarkEnd w:id="20"/>
    </w:p>
    <w:p w14:paraId="7EAAA3F6" w14:textId="79018286" w:rsidR="00C33B73" w:rsidRPr="00E11FAF" w:rsidRDefault="00C33B73" w:rsidP="0028682E">
      <w:r w:rsidRPr="00E11FAF">
        <w:rPr>
          <w:rFonts w:cs="Arial"/>
        </w:rPr>
        <w:t xml:space="preserve">Nadere inlichtingen </w:t>
      </w:r>
      <w:r w:rsidRPr="00E11FAF">
        <w:t xml:space="preserve">kunnen uitsluitend worden verkregen door </w:t>
      </w:r>
      <w:r w:rsidR="0028682E" w:rsidRPr="00E11FAF">
        <w:t xml:space="preserve">vragen in te dienen door gebruikmaking van het op het aanbestedingsplatform beschikbaar gestelde vragenformulier. </w:t>
      </w:r>
    </w:p>
    <w:p w14:paraId="73610894" w14:textId="77777777" w:rsidR="00C33B73" w:rsidRPr="00E11FAF" w:rsidRDefault="00C33B73" w:rsidP="00C84022">
      <w:pPr>
        <w:rPr>
          <w:rFonts w:cs="Arial"/>
        </w:rPr>
      </w:pPr>
    </w:p>
    <w:p w14:paraId="6C930B7A" w14:textId="3F2899CC" w:rsidR="00C33B73" w:rsidRPr="00E11FAF" w:rsidRDefault="00C33B73" w:rsidP="00C84022">
      <w:pPr>
        <w:rPr>
          <w:rFonts w:cs="Arial"/>
        </w:rPr>
      </w:pPr>
      <w:r w:rsidRPr="00E11FAF">
        <w:rPr>
          <w:rFonts w:cs="Arial"/>
        </w:rPr>
        <w:t xml:space="preserve">Vragen kunnen tot op het </w:t>
      </w:r>
      <w:r w:rsidR="0023655A" w:rsidRPr="00E11FAF">
        <w:rPr>
          <w:rFonts w:cs="Arial"/>
        </w:rPr>
        <w:t xml:space="preserve">op het aanbestedingsplatform genoemde datum </w:t>
      </w:r>
      <w:r w:rsidRPr="00E11FAF">
        <w:rPr>
          <w:rFonts w:cs="Arial"/>
        </w:rPr>
        <w:fldChar w:fldCharType="begin"/>
      </w:r>
      <w:r w:rsidRPr="00E11FAF">
        <w:rPr>
          <w:rFonts w:cs="Arial"/>
          <w:vanish/>
        </w:rPr>
        <w:instrText xml:space="preserve"> REF _Ref278371279 \r \h </w:instrText>
      </w:r>
      <w:r w:rsidRPr="00E11FAF">
        <w:rPr>
          <w:rFonts w:cs="Arial"/>
        </w:rPr>
        <w:fldChar w:fldCharType="separate"/>
      </w:r>
      <w:r w:rsidRPr="00E11FAF">
        <w:rPr>
          <w:rFonts w:cs="Arial"/>
          <w:b/>
          <w:bCs/>
        </w:rPr>
        <w:t>Fout! Verwijzingsbron niet gevonden.</w:t>
      </w:r>
      <w:r w:rsidRPr="00E11FAF">
        <w:rPr>
          <w:rFonts w:cs="Arial"/>
        </w:rPr>
        <w:fldChar w:fldCharType="end"/>
      </w:r>
      <w:r w:rsidRPr="00E11FAF">
        <w:rPr>
          <w:rFonts w:cs="Arial"/>
          <w:bCs/>
        </w:rPr>
        <w:t>en tijdstip</w:t>
      </w:r>
      <w:r w:rsidRPr="00E11FAF">
        <w:rPr>
          <w:rFonts w:cs="Arial"/>
          <w:b/>
          <w:bCs/>
        </w:rPr>
        <w:t xml:space="preserve"> </w:t>
      </w:r>
      <w:r w:rsidRPr="00E11FAF">
        <w:rPr>
          <w:rFonts w:cs="Arial"/>
        </w:rPr>
        <w:t xml:space="preserve">worden ingediend. </w:t>
      </w:r>
    </w:p>
    <w:p w14:paraId="602C2EF2" w14:textId="77777777" w:rsidR="00C33B73" w:rsidRPr="00E11FAF" w:rsidRDefault="00C33B73" w:rsidP="00C84022"/>
    <w:p w14:paraId="1A11DBD9" w14:textId="77777777" w:rsidR="00C33B73" w:rsidRPr="00E11FAF" w:rsidRDefault="00C33B73" w:rsidP="00C84022">
      <w:pPr>
        <w:rPr>
          <w:rFonts w:cs="Arial"/>
        </w:rPr>
      </w:pPr>
      <w:r w:rsidRPr="00E11FAF">
        <w:rPr>
          <w:rFonts w:cs="Arial"/>
        </w:rPr>
        <w:t>Ten behoeve van een efficiënte verwerking dienen vragen aan de volgende voorwaarden te voldoen:</w:t>
      </w:r>
    </w:p>
    <w:p w14:paraId="3A2BD6D2" w14:textId="6680CACD" w:rsidR="00C33B73" w:rsidRPr="00E11FAF" w:rsidRDefault="00C33B73" w:rsidP="00A756E2">
      <w:pPr>
        <w:numPr>
          <w:ilvl w:val="0"/>
          <w:numId w:val="5"/>
        </w:numPr>
        <w:rPr>
          <w:rFonts w:cs="Arial"/>
        </w:rPr>
      </w:pPr>
      <w:r w:rsidRPr="00E11FAF">
        <w:rPr>
          <w:rFonts w:cs="Arial"/>
        </w:rPr>
        <w:t xml:space="preserve">de vraag dient helder en duidelijk </w:t>
      </w:r>
      <w:r w:rsidR="0023655A" w:rsidRPr="00E11FAF">
        <w:rPr>
          <w:rFonts w:cs="Arial"/>
        </w:rPr>
        <w:t xml:space="preserve">(ondubbelzinnig) </w:t>
      </w:r>
      <w:r w:rsidRPr="00E11FAF">
        <w:rPr>
          <w:rFonts w:cs="Arial"/>
        </w:rPr>
        <w:t>te zijn geformuleerd;</w:t>
      </w:r>
    </w:p>
    <w:p w14:paraId="3EDCF89A" w14:textId="77777777" w:rsidR="00C33B73" w:rsidRPr="00E11FAF" w:rsidRDefault="00C33B73" w:rsidP="00A756E2">
      <w:pPr>
        <w:numPr>
          <w:ilvl w:val="0"/>
          <w:numId w:val="5"/>
        </w:numPr>
        <w:rPr>
          <w:rFonts w:cs="Arial"/>
        </w:rPr>
      </w:pPr>
      <w:r w:rsidRPr="00E11FAF">
        <w:rPr>
          <w:rFonts w:cs="Arial"/>
        </w:rPr>
        <w:t>uit de formulering van de vraag mag op generlei wijze een referentie naar de vragensteller blijken;</w:t>
      </w:r>
    </w:p>
    <w:p w14:paraId="3E39FC45" w14:textId="77777777" w:rsidR="00C33B73" w:rsidRPr="00E11FAF" w:rsidRDefault="00C33B73" w:rsidP="00A756E2">
      <w:pPr>
        <w:numPr>
          <w:ilvl w:val="0"/>
          <w:numId w:val="6"/>
        </w:numPr>
        <w:rPr>
          <w:rFonts w:cs="Arial"/>
        </w:rPr>
      </w:pPr>
      <w:r w:rsidRPr="00E11FAF">
        <w:rPr>
          <w:rFonts w:cs="Arial"/>
        </w:rPr>
        <w:t xml:space="preserve">de vraag dient een referentie te bevatten naar de </w:t>
      </w:r>
      <w:r w:rsidRPr="00E11FAF">
        <w:rPr>
          <w:rFonts w:cs="Arial"/>
          <w:bCs/>
        </w:rPr>
        <w:t>paragraaf, bladzijde en alinea</w:t>
      </w:r>
      <w:r w:rsidRPr="00E11FAF">
        <w:rPr>
          <w:rFonts w:cs="Arial"/>
        </w:rPr>
        <w:t xml:space="preserve"> van het document, waarop de vraag betrekking heeft;</w:t>
      </w:r>
    </w:p>
    <w:p w14:paraId="518FB21D" w14:textId="77777777" w:rsidR="00C33B73" w:rsidRPr="00E11FAF" w:rsidRDefault="00C33B73" w:rsidP="00C84022"/>
    <w:p w14:paraId="10B0F494" w14:textId="0023E8EC" w:rsidR="00C33B73" w:rsidRPr="00E11FAF" w:rsidRDefault="0023655A" w:rsidP="0028682E">
      <w:r w:rsidRPr="00E11FAF">
        <w:rPr>
          <w:rFonts w:cs="Arial"/>
        </w:rPr>
        <w:t>Aanbesteder zal wekelijks de gestelde vragen beantwoorden.</w:t>
      </w:r>
      <w:r w:rsidR="00C33B73" w:rsidRPr="00E11FAF">
        <w:rPr>
          <w:rFonts w:cs="Arial"/>
        </w:rPr>
        <w:t xml:space="preserve"> </w:t>
      </w:r>
    </w:p>
    <w:p w14:paraId="6FA396C6" w14:textId="77777777" w:rsidR="00C33B73" w:rsidRPr="00E11FAF" w:rsidRDefault="00C33B73" w:rsidP="00C84022">
      <w:pPr>
        <w:rPr>
          <w:rFonts w:cs="MetaBookLF-Roman"/>
        </w:rPr>
      </w:pPr>
    </w:p>
    <w:p w14:paraId="71DC0EEE" w14:textId="127B0883" w:rsidR="00C33B73" w:rsidRPr="00E11FAF" w:rsidRDefault="00C33B73" w:rsidP="00C84022">
      <w:pPr>
        <w:rPr>
          <w:rFonts w:cs="MetaBookLF-Roman"/>
        </w:rPr>
      </w:pPr>
      <w:r w:rsidRPr="00E11FAF">
        <w:rPr>
          <w:rFonts w:cs="MetaBookLF-Roman"/>
        </w:rPr>
        <w:t>Verduidelijkingen/wijzigingen van de zijde van de aanbesteder worden aan de gegadigden bekend gemaakt door middel van een rectificatie van de aankondiging</w:t>
      </w:r>
      <w:r w:rsidR="0023655A" w:rsidRPr="00E11FAF">
        <w:rPr>
          <w:rFonts w:cs="MetaBookLF-Roman"/>
        </w:rPr>
        <w:t>,</w:t>
      </w:r>
      <w:r w:rsidRPr="00E11FAF">
        <w:rPr>
          <w:rFonts w:cs="MetaBookLF-Roman"/>
        </w:rPr>
        <w:t xml:space="preserve"> via een nota van inlichtingen </w:t>
      </w:r>
      <w:r w:rsidR="0023655A" w:rsidRPr="00E11FAF">
        <w:rPr>
          <w:rFonts w:cs="MetaBookLF-Roman"/>
        </w:rPr>
        <w:t>of een nota van aanwijzing worden bekend gemaakt</w:t>
      </w:r>
      <w:r w:rsidRPr="00E11FAF">
        <w:rPr>
          <w:rFonts w:cs="MetaBookLF-Roman"/>
        </w:rPr>
        <w:t>.</w:t>
      </w:r>
    </w:p>
    <w:p w14:paraId="2235BAF9" w14:textId="77777777" w:rsidR="00C33B73" w:rsidRPr="00E11FAF" w:rsidRDefault="00C33B73" w:rsidP="00C84022"/>
    <w:p w14:paraId="02529556" w14:textId="6FFCE556" w:rsidR="00C33B73" w:rsidRPr="00E11FAF" w:rsidRDefault="00C33B73" w:rsidP="00C84022">
      <w:r w:rsidRPr="00E11FAF">
        <w:t xml:space="preserve">Gegadigde dient van de inhoud van de </w:t>
      </w:r>
      <w:r w:rsidR="0023655A" w:rsidRPr="00E11FAF">
        <w:t xml:space="preserve">antwoorden, </w:t>
      </w:r>
      <w:r w:rsidRPr="00E11FAF">
        <w:t>nota</w:t>
      </w:r>
      <w:r w:rsidR="0023655A" w:rsidRPr="00E11FAF">
        <w:t>’s</w:t>
      </w:r>
      <w:r w:rsidRPr="00E11FAF">
        <w:t xml:space="preserve"> van inlichtingen</w:t>
      </w:r>
      <w:r w:rsidR="0023655A" w:rsidRPr="00E11FAF">
        <w:t xml:space="preserve"> en - aanwijzing</w:t>
      </w:r>
      <w:r w:rsidRPr="00E11FAF">
        <w:t xml:space="preserve"> kennis te nemen. De nota van inlichtingen maakt onverbrekelijk deel uit van de aanbestedingsdocumenten.</w:t>
      </w:r>
    </w:p>
    <w:p w14:paraId="3537C488" w14:textId="77777777" w:rsidR="00C33B73" w:rsidRPr="00E11FAF" w:rsidRDefault="00C33B73" w:rsidP="00C84022"/>
    <w:p w14:paraId="4E2B849F" w14:textId="77777777" w:rsidR="00583411" w:rsidRPr="00E11FAF" w:rsidRDefault="00583411" w:rsidP="00583411"/>
    <w:p w14:paraId="2BDF9D2A" w14:textId="77777777" w:rsidR="00C33B73" w:rsidRPr="00E11FAF" w:rsidRDefault="00C33B73" w:rsidP="00C84022">
      <w:pPr>
        <w:pStyle w:val="Kop1"/>
      </w:pPr>
      <w:bookmarkStart w:id="21" w:name="_Toc53401234"/>
      <w:r w:rsidRPr="00E11FAF">
        <w:t>Uitsluitingsgronden en geschiktheidseisen</w:t>
      </w:r>
      <w:bookmarkEnd w:id="21"/>
    </w:p>
    <w:p w14:paraId="3C9D2C73" w14:textId="77777777" w:rsidR="00C33B73" w:rsidRPr="00E11FAF" w:rsidRDefault="00C33B73" w:rsidP="00C84022">
      <w:r w:rsidRPr="00E11FAF">
        <w:t>In dit hoofdstuk is aangegeven welke uitsluitingsgronden en geschiktheidseisen van toepassing zijn. Tevens is aangegeven welke bewijsmiddelen worden verlangd en op welk moment.</w:t>
      </w:r>
    </w:p>
    <w:p w14:paraId="74BF0999" w14:textId="596C609E" w:rsidR="00C33B73" w:rsidRPr="00E11FAF" w:rsidRDefault="00521F3B" w:rsidP="00C84022">
      <w:pPr>
        <w:pStyle w:val="Kop2"/>
      </w:pPr>
      <w:bookmarkStart w:id="22" w:name="_Toc53401235"/>
      <w:r w:rsidRPr="00E11FAF">
        <w:t>Uitsluiting</w:t>
      </w:r>
      <w:r w:rsidR="004E46BC" w:rsidRPr="00E11FAF">
        <w:t>s</w:t>
      </w:r>
      <w:r w:rsidRPr="00E11FAF">
        <w:t xml:space="preserve">gronden </w:t>
      </w:r>
      <w:r w:rsidRPr="00E11FAF">
        <w:rPr>
          <w:sz w:val="20"/>
          <w:szCs w:val="20"/>
        </w:rPr>
        <w:t>(</w:t>
      </w:r>
      <w:r w:rsidR="00C33B73" w:rsidRPr="00E11FAF">
        <w:rPr>
          <w:sz w:val="20"/>
          <w:szCs w:val="20"/>
        </w:rPr>
        <w:t>Uniform Europees Aanbestedingsdocument</w:t>
      </w:r>
      <w:bookmarkEnd w:id="22"/>
      <w:r w:rsidRPr="00E11FAF">
        <w:rPr>
          <w:sz w:val="20"/>
          <w:szCs w:val="20"/>
        </w:rPr>
        <w:t>)</w:t>
      </w:r>
    </w:p>
    <w:p w14:paraId="5FE019E8" w14:textId="48A821D5" w:rsidR="00C33B73" w:rsidRPr="00E11FAF" w:rsidRDefault="00C33B73" w:rsidP="00C84022">
      <w:pPr>
        <w:pStyle w:val="Normaalweb"/>
        <w:spacing w:before="0" w:beforeAutospacing="0" w:after="0" w:afterAutospacing="0"/>
        <w:rPr>
          <w:rFonts w:asciiTheme="minorHAnsi" w:hAnsiTheme="minorHAnsi" w:cstheme="minorHAnsi"/>
          <w:color w:val="000000"/>
          <w:sz w:val="20"/>
          <w:szCs w:val="20"/>
          <w:lang w:val="nl-NL"/>
        </w:rPr>
      </w:pPr>
      <w:r w:rsidRPr="00E11FAF">
        <w:rPr>
          <w:rFonts w:asciiTheme="minorHAnsi" w:hAnsiTheme="minorHAnsi" w:cstheme="minorHAnsi"/>
          <w:sz w:val="20"/>
          <w:szCs w:val="20"/>
          <w:lang w:val="nl-NL"/>
        </w:rPr>
        <w:t xml:space="preserve">De aanbesteder maakt gebruik van </w:t>
      </w:r>
      <w:r w:rsidR="00324F6B" w:rsidRPr="00E11FAF">
        <w:rPr>
          <w:rFonts w:asciiTheme="minorHAnsi" w:hAnsiTheme="minorHAnsi" w:cstheme="minorHAnsi"/>
          <w:sz w:val="20"/>
          <w:szCs w:val="20"/>
          <w:lang w:val="nl-NL"/>
        </w:rPr>
        <w:t>Uitsluit</w:t>
      </w:r>
      <w:r w:rsidR="00723AED" w:rsidRPr="00E11FAF">
        <w:rPr>
          <w:rFonts w:asciiTheme="minorHAnsi" w:hAnsiTheme="minorHAnsi" w:cstheme="minorHAnsi"/>
          <w:sz w:val="20"/>
          <w:szCs w:val="20"/>
          <w:lang w:val="nl-NL"/>
        </w:rPr>
        <w:t>i</w:t>
      </w:r>
      <w:r w:rsidR="00324F6B" w:rsidRPr="00E11FAF">
        <w:rPr>
          <w:rFonts w:asciiTheme="minorHAnsi" w:hAnsiTheme="minorHAnsi" w:cstheme="minorHAnsi"/>
          <w:sz w:val="20"/>
          <w:szCs w:val="20"/>
          <w:lang w:val="nl-NL"/>
        </w:rPr>
        <w:t xml:space="preserve">ngsgronden welke zijn weergegeven in </w:t>
      </w:r>
      <w:r w:rsidRPr="00E11FAF">
        <w:rPr>
          <w:rFonts w:asciiTheme="minorHAnsi" w:hAnsiTheme="minorHAnsi" w:cstheme="minorHAnsi"/>
          <w:sz w:val="20"/>
          <w:szCs w:val="20"/>
          <w:lang w:val="nl-NL"/>
        </w:rPr>
        <w:t xml:space="preserve">het </w:t>
      </w:r>
      <w:r w:rsidR="00973902" w:rsidRPr="00E11FAF">
        <w:rPr>
          <w:rFonts w:asciiTheme="minorHAnsi" w:hAnsiTheme="minorHAnsi" w:cstheme="minorHAnsi"/>
          <w:sz w:val="20"/>
          <w:szCs w:val="20"/>
          <w:lang w:val="nl-NL"/>
        </w:rPr>
        <w:t xml:space="preserve">separaat opgenomen </w:t>
      </w:r>
      <w:r w:rsidRPr="00E11FAF">
        <w:rPr>
          <w:rFonts w:asciiTheme="minorHAnsi" w:hAnsiTheme="minorHAnsi" w:cstheme="minorHAnsi"/>
          <w:sz w:val="20"/>
          <w:szCs w:val="20"/>
          <w:lang w:val="nl-NL"/>
        </w:rPr>
        <w:t>"</w:t>
      </w:r>
      <w:r w:rsidRPr="00E11FAF">
        <w:rPr>
          <w:rFonts w:asciiTheme="minorHAnsi" w:hAnsiTheme="minorHAnsi" w:cstheme="minorHAnsi"/>
          <w:color w:val="000000"/>
          <w:sz w:val="20"/>
          <w:szCs w:val="20"/>
          <w:lang w:val="nl-NL"/>
        </w:rPr>
        <w:t>Uniform Europees Aanbestedingsdocument” (UEA).</w:t>
      </w:r>
    </w:p>
    <w:p w14:paraId="334EC5B4" w14:textId="77777777" w:rsidR="00C33B73" w:rsidRPr="00E11FAF" w:rsidRDefault="00C33B73" w:rsidP="00C84022">
      <w:pPr>
        <w:pStyle w:val="Normaalweb"/>
        <w:spacing w:before="0" w:beforeAutospacing="0" w:after="0" w:afterAutospacing="0"/>
        <w:rPr>
          <w:rFonts w:asciiTheme="minorHAnsi" w:hAnsiTheme="minorHAnsi" w:cstheme="minorHAnsi"/>
          <w:color w:val="000000"/>
          <w:sz w:val="20"/>
          <w:szCs w:val="20"/>
          <w:lang w:val="nl-NL"/>
        </w:rPr>
      </w:pPr>
      <w:r w:rsidRPr="00E11FAF">
        <w:rPr>
          <w:rFonts w:asciiTheme="minorHAnsi" w:hAnsiTheme="minorHAnsi" w:cstheme="minorHAnsi"/>
          <w:color w:val="000000"/>
          <w:sz w:val="20"/>
          <w:szCs w:val="20"/>
          <w:lang w:val="nl-NL"/>
        </w:rPr>
        <w:t xml:space="preserve"> </w:t>
      </w:r>
    </w:p>
    <w:p w14:paraId="70035DDC" w14:textId="77777777" w:rsidR="00C33B73" w:rsidRPr="00E11FAF" w:rsidRDefault="00C33B73" w:rsidP="00C84022">
      <w:pPr>
        <w:pStyle w:val="Normaalweb"/>
        <w:spacing w:before="0" w:beforeAutospacing="0" w:after="0" w:afterAutospacing="0"/>
        <w:rPr>
          <w:rFonts w:asciiTheme="minorHAnsi" w:hAnsiTheme="minorHAnsi" w:cstheme="minorHAnsi"/>
          <w:sz w:val="20"/>
          <w:szCs w:val="20"/>
          <w:lang w:val="nl-NL"/>
        </w:rPr>
      </w:pPr>
      <w:r w:rsidRPr="00E11FAF">
        <w:rPr>
          <w:rFonts w:asciiTheme="minorHAnsi" w:hAnsiTheme="minorHAnsi" w:cstheme="minorHAnsi"/>
          <w:sz w:val="20"/>
          <w:szCs w:val="20"/>
          <w:lang w:val="nl-NL"/>
        </w:rPr>
        <w:t>Sinds 1 juli 2016 is het gebruik van het Uniform Europees Aanbestedingsdocument (UEA) in Nederland verplicht voor aanbestedingen boven én onder de drempel. Voor het invullen en genereren van het UEA is voor deze aanbesteding gekozen de pdf-versie van ministerie van Economische Zaken te hanteren.</w:t>
      </w:r>
    </w:p>
    <w:p w14:paraId="4C34A819" w14:textId="77777777" w:rsidR="00C33B73" w:rsidRPr="00E11FAF" w:rsidRDefault="00C33B73" w:rsidP="00C84022">
      <w:pPr>
        <w:pStyle w:val="Geenafstand"/>
        <w:rPr>
          <w:rFonts w:cstheme="minorHAnsi"/>
          <w:b/>
          <w:bCs/>
          <w:szCs w:val="20"/>
          <w:lang w:eastAsia="nl-NL"/>
        </w:rPr>
      </w:pPr>
    </w:p>
    <w:p w14:paraId="1B21A592" w14:textId="77777777" w:rsidR="00C33B73" w:rsidRPr="00E11FAF" w:rsidRDefault="00C33B73" w:rsidP="00C84022">
      <w:pPr>
        <w:pStyle w:val="Geenafstand"/>
        <w:rPr>
          <w:lang w:eastAsia="nl-NL"/>
        </w:rPr>
      </w:pPr>
      <w:r w:rsidRPr="00E11FAF">
        <w:rPr>
          <w:lang w:eastAsia="nl-NL"/>
        </w:rPr>
        <w:t>De aanbesteder heeft bij Deel I de gegevens van de aanbesteding en aanbesteder ingevuld en in deel III de voor haar relevante uitsluitingsgronden geselecteerd en dit pdf-formulier aan de aanbestedingsstukken toegevoegd.</w:t>
      </w:r>
    </w:p>
    <w:p w14:paraId="74D98763" w14:textId="77777777" w:rsidR="00C33B73" w:rsidRPr="00E11FAF" w:rsidRDefault="00C33B73" w:rsidP="00C84022">
      <w:pPr>
        <w:pStyle w:val="Geenafstand"/>
        <w:rPr>
          <w:lang w:eastAsia="nl-NL"/>
        </w:rPr>
      </w:pPr>
    </w:p>
    <w:p w14:paraId="582BC764" w14:textId="0FB89272" w:rsidR="00C33B73" w:rsidRPr="00E11FAF" w:rsidRDefault="00C33B73" w:rsidP="00C84022">
      <w:pPr>
        <w:rPr>
          <w:rFonts w:cstheme="minorHAnsi"/>
          <w:szCs w:val="20"/>
          <w:lang w:eastAsia="nl-NL"/>
        </w:rPr>
      </w:pPr>
      <w:r w:rsidRPr="00E11FAF">
        <w:rPr>
          <w:rFonts w:cstheme="minorHAnsi"/>
          <w:szCs w:val="20"/>
          <w:lang w:eastAsia="nl-NL"/>
        </w:rPr>
        <w:t xml:space="preserve">De ondernemer vult het formulier </w:t>
      </w:r>
      <w:r w:rsidR="00476F42" w:rsidRPr="00E11FAF">
        <w:rPr>
          <w:rFonts w:cstheme="minorHAnsi"/>
          <w:szCs w:val="20"/>
          <w:lang w:eastAsia="nl-NL"/>
        </w:rPr>
        <w:t>in</w:t>
      </w:r>
      <w:r w:rsidR="00646227" w:rsidRPr="00E11FAF">
        <w:rPr>
          <w:rFonts w:cstheme="minorHAnsi"/>
          <w:szCs w:val="20"/>
          <w:lang w:eastAsia="nl-NL"/>
        </w:rPr>
        <w:t xml:space="preserve"> </w:t>
      </w:r>
      <w:r w:rsidRPr="00E11FAF">
        <w:rPr>
          <w:rFonts w:cstheme="minorHAnsi"/>
          <w:szCs w:val="20"/>
          <w:lang w:eastAsia="nl-NL"/>
        </w:rPr>
        <w:t xml:space="preserve">en voegt het formulier toe aan haar aanmelding. </w:t>
      </w:r>
    </w:p>
    <w:p w14:paraId="228D2CDC" w14:textId="77777777" w:rsidR="00C33B73" w:rsidRPr="00E11FAF" w:rsidRDefault="00C33B73" w:rsidP="00C84022">
      <w:pPr>
        <w:rPr>
          <w:rFonts w:cstheme="minorHAnsi"/>
          <w:szCs w:val="20"/>
          <w:lang w:eastAsia="nl-NL"/>
        </w:rPr>
      </w:pPr>
    </w:p>
    <w:p w14:paraId="1CFEAC1F" w14:textId="6DBE36F3" w:rsidR="00C33B73" w:rsidRPr="00E11FAF" w:rsidRDefault="00C33B73" w:rsidP="00C84022">
      <w:pPr>
        <w:rPr>
          <w:rFonts w:cstheme="minorHAnsi"/>
        </w:rPr>
      </w:pPr>
      <w:r w:rsidRPr="00E11FAF">
        <w:rPr>
          <w:rFonts w:cstheme="minorHAnsi"/>
          <w:szCs w:val="20"/>
          <w:lang w:eastAsia="nl-NL"/>
        </w:rPr>
        <w:t xml:space="preserve">Het UEA </w:t>
      </w:r>
      <w:r w:rsidR="00ED5E65" w:rsidRPr="00E11FAF">
        <w:rPr>
          <w:rFonts w:cstheme="minorHAnsi"/>
          <w:szCs w:val="20"/>
          <w:u w:val="single"/>
          <w:lang w:eastAsia="nl-NL"/>
        </w:rPr>
        <w:t>moet ondertekend worden, dat mag ook digitaal ondertekend worden</w:t>
      </w:r>
      <w:r w:rsidRPr="00E11FAF">
        <w:rPr>
          <w:rFonts w:cstheme="minorHAnsi"/>
          <w:szCs w:val="20"/>
          <w:lang w:eastAsia="nl-NL"/>
        </w:rPr>
        <w:t>.</w:t>
      </w:r>
      <w:r w:rsidRPr="00E11FAF">
        <w:rPr>
          <w:rFonts w:cstheme="minorHAnsi"/>
        </w:rPr>
        <w:t xml:space="preserve"> </w:t>
      </w:r>
      <w:r w:rsidRPr="00E11FAF">
        <w:rPr>
          <w:rFonts w:cstheme="minorHAnsi"/>
          <w:szCs w:val="20"/>
          <w:lang w:eastAsia="nl-NL"/>
        </w:rPr>
        <w:t xml:space="preserve">De </w:t>
      </w:r>
      <w:r w:rsidR="00753E17" w:rsidRPr="00E11FAF">
        <w:rPr>
          <w:rFonts w:cstheme="minorHAnsi"/>
          <w:szCs w:val="20"/>
          <w:lang w:eastAsia="nl-NL"/>
        </w:rPr>
        <w:t xml:space="preserve">rechtsgeldige </w:t>
      </w:r>
      <w:r w:rsidRPr="00E11FAF">
        <w:rPr>
          <w:rFonts w:cstheme="minorHAnsi"/>
          <w:szCs w:val="20"/>
          <w:lang w:eastAsia="nl-NL"/>
        </w:rPr>
        <w:t xml:space="preserve">ondertekening van het aanmeldingsformulier geldt ook als de ondertekening van het UEA. </w:t>
      </w:r>
      <w:r w:rsidRPr="00E11FAF">
        <w:rPr>
          <w:rFonts w:cstheme="minorHAnsi"/>
        </w:rPr>
        <w:t xml:space="preserve">In deel VI dient wel “plaats”, “naam” , “datum” en “functie” ingevuld te worden. </w:t>
      </w:r>
    </w:p>
    <w:p w14:paraId="5989B713" w14:textId="77777777" w:rsidR="00847D45" w:rsidRPr="00E11FAF" w:rsidRDefault="00C33B73" w:rsidP="00C84022">
      <w:r w:rsidRPr="00E11FAF">
        <w:t>De aanbesteder sluit van deelneming aan een opdracht of een aanbestedingsprocedure uit</w:t>
      </w:r>
      <w:r w:rsidR="00847D45" w:rsidRPr="00E11FAF">
        <w:t xml:space="preserve">, </w:t>
      </w:r>
    </w:p>
    <w:p w14:paraId="6AC7ED5D" w14:textId="11647448" w:rsidR="00C33B73" w:rsidRPr="00E11FAF" w:rsidRDefault="00C33B73" w:rsidP="00C84022">
      <w:r w:rsidRPr="00E11FAF">
        <w:t>iedere ondernemer waarop één of meer van de in bijgevoegd Uniform Europees Aanbestedingsdocument aangekruiste uitsluitingsgronden van toepassing zijn.</w:t>
      </w:r>
    </w:p>
    <w:p w14:paraId="12EA0339" w14:textId="77777777" w:rsidR="00C33B73" w:rsidRPr="00E11FAF" w:rsidRDefault="00C33B73" w:rsidP="00C84022">
      <w:r w:rsidRPr="00E11FAF">
        <w:t xml:space="preserve"> </w:t>
      </w:r>
    </w:p>
    <w:p w14:paraId="368A4DB1" w14:textId="3D7F68D7" w:rsidR="00C33B73" w:rsidRPr="00E11FAF" w:rsidRDefault="00C33B73" w:rsidP="00C84022">
      <w:bookmarkStart w:id="23" w:name="_Hlk53403069"/>
      <w:r w:rsidRPr="00E11FAF">
        <w:t>Ten bewijze van de uitsluitingsgronden dien</w:t>
      </w:r>
      <w:r w:rsidR="002C4974" w:rsidRPr="00E11FAF">
        <w:t>t de als winnaar aangemerkte aanbieder</w:t>
      </w:r>
      <w:r w:rsidRPr="00E11FAF">
        <w:t xml:space="preserve"> navolgende verklaringen ingediend te worden:</w:t>
      </w:r>
    </w:p>
    <w:p w14:paraId="4B56AECD" w14:textId="778515D0" w:rsidR="007E6E11" w:rsidRPr="00E11FAF" w:rsidRDefault="007E6E11" w:rsidP="00A756E2">
      <w:pPr>
        <w:pStyle w:val="Lijstalinea"/>
        <w:numPr>
          <w:ilvl w:val="0"/>
          <w:numId w:val="11"/>
        </w:numPr>
        <w:tabs>
          <w:tab w:val="clear" w:pos="720"/>
          <w:tab w:val="num" w:pos="426"/>
        </w:tabs>
        <w:autoSpaceDE w:val="0"/>
        <w:autoSpaceDN w:val="0"/>
        <w:adjustRightInd w:val="0"/>
        <w:ind w:left="426" w:hanging="284"/>
      </w:pPr>
      <w:r w:rsidRPr="00E11FAF">
        <w:t xml:space="preserve">UEA formulier naar waarheid en volledig ingevuld van de Inschrijver en eventuele </w:t>
      </w:r>
      <w:proofErr w:type="spellStart"/>
      <w:r w:rsidRPr="00E11FAF">
        <w:t>combinaten</w:t>
      </w:r>
      <w:proofErr w:type="spellEnd"/>
      <w:r w:rsidRPr="00E11FAF">
        <w:t>. Elke deelnemende partij binnen de voorgestelde combinatie, dient het formulier naar waarheid in te vullen en rechtsgeldig te ondertekenen.</w:t>
      </w:r>
    </w:p>
    <w:p w14:paraId="72D34AAD" w14:textId="6B7A3BD8" w:rsidR="00C33B73" w:rsidRPr="00E11FAF" w:rsidRDefault="007E6E11" w:rsidP="00A756E2">
      <w:pPr>
        <w:pStyle w:val="Lijstalinea"/>
        <w:numPr>
          <w:ilvl w:val="0"/>
          <w:numId w:val="11"/>
        </w:numPr>
        <w:tabs>
          <w:tab w:val="clear" w:pos="720"/>
          <w:tab w:val="num" w:pos="426"/>
        </w:tabs>
        <w:autoSpaceDE w:val="0"/>
        <w:autoSpaceDN w:val="0"/>
        <w:adjustRightInd w:val="0"/>
        <w:ind w:left="426" w:hanging="284"/>
      </w:pPr>
      <w:r w:rsidRPr="00E11FAF">
        <w:t xml:space="preserve"> </w:t>
      </w:r>
      <w:r w:rsidR="00C33B73" w:rsidRPr="00E11FAF">
        <w:t xml:space="preserve">Gedragsverklaring aanbesteden (niet ouder dan 2 jaar) </w:t>
      </w:r>
      <w:r w:rsidR="00C33B73" w:rsidRPr="00E11FAF">
        <w:rPr>
          <w:i/>
        </w:rPr>
        <w:t>(de ondernemer wordt er op geattendeerd dat de aanvraag van deze gedragsverklaring de nodige tijd (meerdere weken) vraagt)</w:t>
      </w:r>
      <w:r w:rsidR="007141C3" w:rsidRPr="00E11FAF">
        <w:rPr>
          <w:i/>
        </w:rPr>
        <w:t>.</w:t>
      </w:r>
    </w:p>
    <w:p w14:paraId="2EE4C4B6" w14:textId="7A30B542" w:rsidR="00C33B73" w:rsidRPr="00E11FAF" w:rsidRDefault="00C33B73" w:rsidP="00A756E2">
      <w:pPr>
        <w:pStyle w:val="Lijstalinea"/>
        <w:numPr>
          <w:ilvl w:val="0"/>
          <w:numId w:val="11"/>
        </w:numPr>
        <w:tabs>
          <w:tab w:val="clear" w:pos="720"/>
          <w:tab w:val="num" w:pos="426"/>
        </w:tabs>
        <w:autoSpaceDE w:val="0"/>
        <w:autoSpaceDN w:val="0"/>
        <w:adjustRightInd w:val="0"/>
        <w:ind w:left="426" w:hanging="284"/>
      </w:pPr>
      <w:r w:rsidRPr="00E11FAF">
        <w:t>Verklaring belastingdienst omtrent betaling van sociale verzekeringspremies en belastingen (niet ouder dan 6 maand)</w:t>
      </w:r>
      <w:r w:rsidR="007141C3" w:rsidRPr="00E11FAF">
        <w:t>.</w:t>
      </w:r>
    </w:p>
    <w:p w14:paraId="195B4952" w14:textId="31602BD4" w:rsidR="00C33B73" w:rsidRPr="00E11FAF" w:rsidRDefault="00C33B73" w:rsidP="00A756E2">
      <w:pPr>
        <w:pStyle w:val="Lijstalinea"/>
        <w:numPr>
          <w:ilvl w:val="0"/>
          <w:numId w:val="11"/>
        </w:numPr>
        <w:tabs>
          <w:tab w:val="clear" w:pos="720"/>
          <w:tab w:val="num" w:pos="426"/>
        </w:tabs>
        <w:autoSpaceDE w:val="0"/>
        <w:autoSpaceDN w:val="0"/>
        <w:adjustRightInd w:val="0"/>
        <w:ind w:left="426" w:hanging="284"/>
      </w:pPr>
      <w:r w:rsidRPr="00E11FAF">
        <w:t>Uittreksel handelsregister (niet ouder dan 6 maand</w:t>
      </w:r>
      <w:r w:rsidR="00ED5E65" w:rsidRPr="00E11FAF">
        <w:t>en</w:t>
      </w:r>
      <w:r w:rsidRPr="00E11FAF">
        <w:t>)</w:t>
      </w:r>
      <w:r w:rsidR="007141C3" w:rsidRPr="00E11FAF">
        <w:t>.</w:t>
      </w:r>
    </w:p>
    <w:bookmarkEnd w:id="23"/>
    <w:p w14:paraId="5E18820A" w14:textId="77777777" w:rsidR="00C33B73" w:rsidRPr="00E11FAF" w:rsidRDefault="00C33B73" w:rsidP="00C84022"/>
    <w:p w14:paraId="6D419CC3" w14:textId="40CAD60A" w:rsidR="00C33B73" w:rsidRPr="00E11FAF" w:rsidRDefault="00C33B73" w:rsidP="00C84022">
      <w:pPr>
        <w:pStyle w:val="Geenafstand"/>
        <w:rPr>
          <w:szCs w:val="20"/>
        </w:rPr>
      </w:pPr>
      <w:r w:rsidRPr="00E11FAF">
        <w:rPr>
          <w:szCs w:val="20"/>
        </w:rPr>
        <w:t xml:space="preserve">Indien de aanbesteder verzoekt bewijsstukken (geen schending o.b.v. milieu-, sociaal of arbeidsrecht) aan te reiken zal de aanbesteder de aard en omvang nader bepalen. </w:t>
      </w:r>
    </w:p>
    <w:p w14:paraId="4082081D" w14:textId="77777777" w:rsidR="00B6224D" w:rsidRPr="00E11FAF" w:rsidRDefault="00B6224D" w:rsidP="00C84022">
      <w:pPr>
        <w:pStyle w:val="Geenafstand"/>
        <w:rPr>
          <w:szCs w:val="20"/>
        </w:rPr>
      </w:pPr>
    </w:p>
    <w:p w14:paraId="7A80232F" w14:textId="5DE86128" w:rsidR="00366037" w:rsidRPr="00E11FAF" w:rsidRDefault="00C33B73" w:rsidP="00C84022">
      <w:pPr>
        <w:pStyle w:val="Geenafstand"/>
        <w:rPr>
          <w:szCs w:val="20"/>
        </w:rPr>
      </w:pPr>
      <w:r w:rsidRPr="00E11FAF">
        <w:rPr>
          <w:szCs w:val="20"/>
        </w:rPr>
        <w:t xml:space="preserve">Indien de aanbesteder aanwijzingen heeft dat van één van de uitsluitingsgronden </w:t>
      </w:r>
      <w:r w:rsidR="00B6224D" w:rsidRPr="00E11FAF">
        <w:rPr>
          <w:szCs w:val="20"/>
        </w:rPr>
        <w:t>s</w:t>
      </w:r>
      <w:r w:rsidRPr="00E11FAF">
        <w:rPr>
          <w:szCs w:val="20"/>
        </w:rPr>
        <w:t xml:space="preserve">prake is dan zal dit aan de </w:t>
      </w:r>
      <w:r w:rsidR="00462FE4" w:rsidRPr="00E11FAF">
        <w:rPr>
          <w:szCs w:val="20"/>
        </w:rPr>
        <w:t xml:space="preserve">gegadigde </w:t>
      </w:r>
      <w:r w:rsidRPr="00E11FAF">
        <w:rPr>
          <w:szCs w:val="20"/>
        </w:rPr>
        <w:t>kenbaar worden gemaakt, waarna deze in de gelegenheid wordt gesteld zijn zienswijze hierop te geven.</w:t>
      </w:r>
    </w:p>
    <w:p w14:paraId="05633DDA" w14:textId="3DC4B9CF" w:rsidR="0092144C" w:rsidRPr="00E11FAF" w:rsidRDefault="00227737" w:rsidP="00C84022">
      <w:pPr>
        <w:pStyle w:val="Kop2"/>
      </w:pPr>
      <w:bookmarkStart w:id="24" w:name="_Toc53401237"/>
      <w:r w:rsidRPr="00E11FAF">
        <w:t>(m</w:t>
      </w:r>
      <w:r w:rsidR="0092144C" w:rsidRPr="00E11FAF">
        <w:t>inimum</w:t>
      </w:r>
      <w:r w:rsidRPr="00E11FAF">
        <w:t>) Geschiktheids</w:t>
      </w:r>
      <w:r w:rsidR="0092144C" w:rsidRPr="00E11FAF">
        <w:t>eisen</w:t>
      </w:r>
      <w:bookmarkEnd w:id="24"/>
    </w:p>
    <w:p w14:paraId="3F190581" w14:textId="127285B0" w:rsidR="00847D45" w:rsidRPr="00E11FAF" w:rsidRDefault="004F6186" w:rsidP="00366037">
      <w:r w:rsidRPr="00E11FAF">
        <w:t xml:space="preserve">De geschiktheid moet worden aangetoond, en bij de aanbieding gevoegd worden overeenkomstig hetgeen bij iedere </w:t>
      </w:r>
      <w:r w:rsidR="00366037" w:rsidRPr="00E11FAF">
        <w:t>eis</w:t>
      </w:r>
      <w:r w:rsidRPr="00E11FAF">
        <w:t xml:space="preserve"> is vermeld.</w:t>
      </w:r>
    </w:p>
    <w:p w14:paraId="4F714137" w14:textId="77777777" w:rsidR="004F6186" w:rsidRPr="00E11FAF" w:rsidRDefault="004F6186" w:rsidP="00847D45"/>
    <w:p w14:paraId="19C2012F" w14:textId="0250E051" w:rsidR="00704033" w:rsidRPr="00E11FAF" w:rsidRDefault="00704033" w:rsidP="000C6D0E">
      <w:pPr>
        <w:autoSpaceDE w:val="0"/>
        <w:autoSpaceDN w:val="0"/>
        <w:adjustRightInd w:val="0"/>
        <w:rPr>
          <w:rFonts w:cstheme="minorHAnsi"/>
        </w:rPr>
      </w:pPr>
      <w:r w:rsidRPr="00E11FAF">
        <w:rPr>
          <w:rFonts w:cstheme="minorHAnsi"/>
        </w:rPr>
        <w:t xml:space="preserve">De inschrijver dient minimaal </w:t>
      </w:r>
      <w:r w:rsidR="004217CC" w:rsidRPr="00E11FAF">
        <w:rPr>
          <w:rFonts w:cstheme="minorHAnsi"/>
        </w:rPr>
        <w:t>één</w:t>
      </w:r>
      <w:r w:rsidRPr="00E11FAF">
        <w:rPr>
          <w:rFonts w:cstheme="minorHAnsi"/>
        </w:rPr>
        <w:t xml:space="preserve"> referentie van met goed resultaat gerealiseerde opdrachten (minimaal tot en met conceptrapport) in de afgelopen 6 jaar te overleggen die voldoen aan de volgende criteria:</w:t>
      </w:r>
    </w:p>
    <w:p w14:paraId="694BA65D" w14:textId="7DD4DAD0" w:rsidR="00467ED6" w:rsidRPr="00E11FAF" w:rsidRDefault="002C7C4B" w:rsidP="00E11FAF">
      <w:pPr>
        <w:autoSpaceDE w:val="0"/>
        <w:autoSpaceDN w:val="0"/>
        <w:adjustRightInd w:val="0"/>
        <w:rPr>
          <w:rFonts w:cstheme="minorHAnsi"/>
        </w:rPr>
      </w:pPr>
      <w:r w:rsidRPr="00E11FAF">
        <w:rPr>
          <w:rFonts w:cstheme="minorHAnsi"/>
        </w:rPr>
        <w:t>A.     E</w:t>
      </w:r>
      <w:r w:rsidR="009227FB" w:rsidRPr="00E11FAF">
        <w:rPr>
          <w:rFonts w:cstheme="minorHAnsi"/>
        </w:rPr>
        <w:t>en opdracht waarin</w:t>
      </w:r>
      <w:r w:rsidR="00704033" w:rsidRPr="00E11FAF">
        <w:rPr>
          <w:rFonts w:cstheme="minorHAnsi"/>
        </w:rPr>
        <w:t xml:space="preserve"> waarderend gravend veldonderzoek of definitief onderzoek, voor de perioden mesolithicum en/of neolithicum in het Laat-Glaciale en Holocene afgedekte steentijdlandschappen</w:t>
      </w:r>
      <w:r w:rsidR="009227FB" w:rsidRPr="00E11FAF">
        <w:rPr>
          <w:rFonts w:cstheme="minorHAnsi"/>
        </w:rPr>
        <w:t>, is uitgevoerd</w:t>
      </w:r>
      <w:r w:rsidR="00467ED6" w:rsidRPr="00E11FAF">
        <w:rPr>
          <w:rFonts w:cstheme="minorHAnsi"/>
        </w:rPr>
        <w:t xml:space="preserve"> met een gefactureerd bedrag van</w:t>
      </w:r>
      <w:r w:rsidR="009227FB" w:rsidRPr="00E11FAF">
        <w:rPr>
          <w:rFonts w:cstheme="minorHAnsi"/>
        </w:rPr>
        <w:t xml:space="preserve"> minimaal € 100.000. </w:t>
      </w:r>
    </w:p>
    <w:p w14:paraId="163517FF" w14:textId="65B237DC" w:rsidR="00704033" w:rsidRPr="00E11FAF" w:rsidRDefault="00467ED6" w:rsidP="00E11FAF">
      <w:pPr>
        <w:pStyle w:val="Lijstalinea"/>
        <w:numPr>
          <w:ilvl w:val="0"/>
          <w:numId w:val="0"/>
        </w:numPr>
        <w:autoSpaceDE w:val="0"/>
        <w:autoSpaceDN w:val="0"/>
        <w:adjustRightInd w:val="0"/>
        <w:ind w:left="426"/>
        <w:rPr>
          <w:rFonts w:asciiTheme="minorHAnsi" w:hAnsiTheme="minorHAnsi" w:cstheme="minorHAnsi"/>
        </w:rPr>
      </w:pPr>
      <w:r w:rsidRPr="00E11FAF">
        <w:rPr>
          <w:rFonts w:asciiTheme="minorHAnsi" w:hAnsiTheme="minorHAnsi" w:cstheme="minorHAnsi"/>
        </w:rPr>
        <w:t>De omvang in euro’s van de ingediende referentie dient sec betrekking te hebben op het voorwerp van de opdracht waarvoor de minimumeis is gesteld</w:t>
      </w:r>
      <w:r w:rsidR="00050755" w:rsidRPr="00E11FAF">
        <w:rPr>
          <w:rFonts w:asciiTheme="minorHAnsi" w:hAnsiTheme="minorHAnsi" w:cstheme="minorHAnsi"/>
        </w:rPr>
        <w:t xml:space="preserve">. </w:t>
      </w:r>
      <w:r w:rsidR="00704033" w:rsidRPr="00E11FAF">
        <w:rPr>
          <w:rFonts w:asciiTheme="minorHAnsi" w:hAnsiTheme="minorHAnsi" w:cstheme="minorHAnsi"/>
        </w:rPr>
        <w:t xml:space="preserve">Om aan te tonen dat inschrijver voldoet aan deze minimumeis </w:t>
      </w:r>
      <w:r w:rsidR="003C36A7" w:rsidRPr="00E11FAF">
        <w:rPr>
          <w:rFonts w:asciiTheme="minorHAnsi" w:hAnsiTheme="minorHAnsi" w:cstheme="minorHAnsi"/>
        </w:rPr>
        <w:t xml:space="preserve">dienen </w:t>
      </w:r>
      <w:r w:rsidR="00704033" w:rsidRPr="00E11FAF">
        <w:rPr>
          <w:rFonts w:asciiTheme="minorHAnsi" w:hAnsiTheme="minorHAnsi" w:cstheme="minorHAnsi"/>
        </w:rPr>
        <w:t>de referenties te zijn voorzien van een tevredenheidsverklaring van de opdrachtgever</w:t>
      </w:r>
      <w:r w:rsidR="003C36A7" w:rsidRPr="00E11FAF">
        <w:rPr>
          <w:rFonts w:asciiTheme="minorHAnsi" w:hAnsiTheme="minorHAnsi" w:cstheme="minorHAnsi"/>
        </w:rPr>
        <w:t>s</w:t>
      </w:r>
      <w:r w:rsidR="00704033" w:rsidRPr="00E11FAF">
        <w:rPr>
          <w:rFonts w:asciiTheme="minorHAnsi" w:hAnsiTheme="minorHAnsi" w:cstheme="minorHAnsi"/>
        </w:rPr>
        <w:t>.</w:t>
      </w:r>
    </w:p>
    <w:p w14:paraId="1879D4C4" w14:textId="77777777" w:rsidR="002B3660" w:rsidRPr="00E11FAF" w:rsidRDefault="002B3660" w:rsidP="002B3660">
      <w:pPr>
        <w:autoSpaceDE w:val="0"/>
        <w:autoSpaceDN w:val="0"/>
        <w:adjustRightInd w:val="0"/>
        <w:ind w:left="66"/>
        <w:rPr>
          <w:rFonts w:cstheme="minorHAnsi"/>
        </w:rPr>
      </w:pPr>
      <w:r w:rsidRPr="00E11FAF">
        <w:rPr>
          <w:rFonts w:cstheme="minorHAnsi"/>
        </w:rPr>
        <w:t>Voor zover een referentieproject betrekking heeft op een opdracht, die in combinatie is uitgevoerd, wordt alleen het gedeelte, dat de inschrijver heeft uitgevoerd, in aanmerking genomen bij de toetsing aan de minimumeisen.</w:t>
      </w:r>
    </w:p>
    <w:p w14:paraId="14E4345A" w14:textId="77777777" w:rsidR="002B3660" w:rsidRPr="00E11FAF" w:rsidRDefault="002B3660" w:rsidP="002B3660">
      <w:pPr>
        <w:autoSpaceDE w:val="0"/>
        <w:autoSpaceDN w:val="0"/>
        <w:adjustRightInd w:val="0"/>
        <w:ind w:left="66"/>
        <w:rPr>
          <w:rFonts w:cstheme="minorHAnsi"/>
        </w:rPr>
      </w:pPr>
      <w:r w:rsidRPr="00E11FAF">
        <w:rPr>
          <w:rFonts w:cstheme="minorHAnsi"/>
        </w:rPr>
        <w:t>De inschrijver dient aan te geven wie als contactpersoon van de opdrachtgever van het referentiewerk optreedt. Inschrijver stemt er mee in dat deze contactpersoon door de aanbestedende dienst rechtstreeks kan worden benaderd.</w:t>
      </w:r>
    </w:p>
    <w:p w14:paraId="2A35F4D7" w14:textId="77777777" w:rsidR="000C6D0E" w:rsidRPr="00E11FAF" w:rsidRDefault="000C6D0E" w:rsidP="000C6D0E">
      <w:pPr>
        <w:pStyle w:val="Lijstalinea"/>
        <w:numPr>
          <w:ilvl w:val="0"/>
          <w:numId w:val="0"/>
        </w:numPr>
        <w:autoSpaceDE w:val="0"/>
        <w:autoSpaceDN w:val="0"/>
        <w:adjustRightInd w:val="0"/>
        <w:ind w:left="426"/>
        <w:rPr>
          <w:rFonts w:asciiTheme="minorHAnsi" w:hAnsiTheme="minorHAnsi" w:cstheme="minorHAnsi"/>
        </w:rPr>
      </w:pPr>
    </w:p>
    <w:p w14:paraId="26BFDAFF" w14:textId="1A0380A6" w:rsidR="002B3660" w:rsidRPr="00E11FAF" w:rsidRDefault="004F6186" w:rsidP="00E11FAF">
      <w:pPr>
        <w:pStyle w:val="Lijstalinea"/>
        <w:numPr>
          <w:ilvl w:val="0"/>
          <w:numId w:val="46"/>
        </w:numPr>
        <w:autoSpaceDE w:val="0"/>
        <w:autoSpaceDN w:val="0"/>
        <w:adjustRightInd w:val="0"/>
        <w:ind w:left="284"/>
        <w:rPr>
          <w:rFonts w:asciiTheme="minorHAnsi" w:hAnsiTheme="minorHAnsi" w:cstheme="minorHAnsi"/>
        </w:rPr>
      </w:pPr>
      <w:r w:rsidRPr="00E11FAF">
        <w:t xml:space="preserve">De </w:t>
      </w:r>
      <w:r w:rsidR="00847D45" w:rsidRPr="00E11FAF">
        <w:t xml:space="preserve">archeologisch uitvoerder </w:t>
      </w:r>
      <w:r w:rsidR="006C1A98" w:rsidRPr="00E11FAF">
        <w:t xml:space="preserve">van de opdracht </w:t>
      </w:r>
      <w:r w:rsidR="00847D45" w:rsidRPr="00E11FAF">
        <w:t>in het bezit van een geldig certificaat BRL SIKB 4000 Archeologie met protocol 4004 Opgraven</w:t>
      </w:r>
      <w:r w:rsidRPr="00E11FAF">
        <w:t xml:space="preserve">. </w:t>
      </w:r>
    </w:p>
    <w:p w14:paraId="7B21A3B1" w14:textId="7776E1C3" w:rsidR="004F6186" w:rsidRPr="00E11FAF" w:rsidRDefault="004F6186" w:rsidP="002B3660">
      <w:pPr>
        <w:autoSpaceDE w:val="0"/>
        <w:autoSpaceDN w:val="0"/>
        <w:adjustRightInd w:val="0"/>
        <w:ind w:left="66"/>
        <w:rPr>
          <w:rFonts w:cstheme="minorHAnsi"/>
        </w:rPr>
      </w:pPr>
      <w:r w:rsidRPr="00E11FAF">
        <w:t xml:space="preserve">Te leveren documenten: </w:t>
      </w:r>
    </w:p>
    <w:p w14:paraId="09EA6C09" w14:textId="3D73F9F8" w:rsidR="00847D45" w:rsidRPr="00E11FAF" w:rsidRDefault="00366037" w:rsidP="00A756E2">
      <w:pPr>
        <w:pStyle w:val="Lijstalinea"/>
        <w:numPr>
          <w:ilvl w:val="0"/>
          <w:numId w:val="30"/>
        </w:numPr>
      </w:pPr>
      <w:r w:rsidRPr="00E11FAF">
        <w:lastRenderedPageBreak/>
        <w:t xml:space="preserve">Beschrijving van de in te zetten Archeologisch uitvoerder, met </w:t>
      </w:r>
      <w:r w:rsidR="004F6186" w:rsidRPr="00E11FAF">
        <w:t>bewijs van certific</w:t>
      </w:r>
      <w:r w:rsidRPr="00E11FAF">
        <w:t xml:space="preserve">ering die voldoet aan </w:t>
      </w:r>
      <w:r w:rsidR="006C1A98" w:rsidRPr="00E11FAF">
        <w:t>BRL SIKB 4000 Archeologie met protocol 4004 Opgraven.</w:t>
      </w:r>
    </w:p>
    <w:p w14:paraId="7930952A" w14:textId="11B92FAC" w:rsidR="000C6D0E" w:rsidRPr="00E11FAF" w:rsidRDefault="004F6186" w:rsidP="000C6D0E">
      <w:pPr>
        <w:pStyle w:val="Lijstalinea"/>
        <w:numPr>
          <w:ilvl w:val="0"/>
          <w:numId w:val="30"/>
        </w:numPr>
      </w:pPr>
      <w:r w:rsidRPr="00E11FAF">
        <w:t>Curriculum Vitae van de in te zetten uitvoerder.</w:t>
      </w:r>
    </w:p>
    <w:p w14:paraId="08669E33" w14:textId="28D14FCC" w:rsidR="002B3660" w:rsidRPr="00E11FAF" w:rsidRDefault="002B3660" w:rsidP="002B3660"/>
    <w:p w14:paraId="00EF03E7" w14:textId="6C7570A2" w:rsidR="002B3660" w:rsidRPr="00E11FAF" w:rsidRDefault="002B3660" w:rsidP="002B3660"/>
    <w:p w14:paraId="706EEE23" w14:textId="77777777" w:rsidR="002B3660" w:rsidRPr="00E11FAF" w:rsidRDefault="002B3660" w:rsidP="002B3660"/>
    <w:p w14:paraId="74B76805" w14:textId="43227972" w:rsidR="00E761BD" w:rsidRPr="00E11FAF" w:rsidRDefault="00366037" w:rsidP="00E11FAF">
      <w:pPr>
        <w:pStyle w:val="Lijstalinea"/>
        <w:numPr>
          <w:ilvl w:val="0"/>
          <w:numId w:val="46"/>
        </w:numPr>
        <w:ind w:left="426"/>
      </w:pPr>
      <w:r w:rsidRPr="00E11FAF">
        <w:rPr>
          <w:lang w:eastAsia="nl-NL"/>
        </w:rPr>
        <w:t xml:space="preserve">De </w:t>
      </w:r>
      <w:r w:rsidR="00847D45" w:rsidRPr="00E11FAF">
        <w:rPr>
          <w:lang w:eastAsia="nl-NL"/>
        </w:rPr>
        <w:t xml:space="preserve">senior KNA-archeoloog met ruime ervaring in archeologisch onderzoek in zowel prospectief onderzoek als opgravingen in afgedekte </w:t>
      </w:r>
      <w:r w:rsidR="00E761BD" w:rsidRPr="00E11FAF">
        <w:rPr>
          <w:lang w:eastAsia="nl-NL"/>
        </w:rPr>
        <w:t xml:space="preserve">steentijd </w:t>
      </w:r>
      <w:r w:rsidR="00847D45" w:rsidRPr="00E11FAF">
        <w:rPr>
          <w:lang w:eastAsia="nl-NL"/>
        </w:rPr>
        <w:t>landschappen</w:t>
      </w:r>
      <w:r w:rsidR="00E761BD" w:rsidRPr="00E11FAF">
        <w:rPr>
          <w:lang w:eastAsia="nl-NL"/>
        </w:rPr>
        <w:t>.</w:t>
      </w:r>
    </w:p>
    <w:p w14:paraId="6A68BC20" w14:textId="1EB7B7C8" w:rsidR="00366037" w:rsidRPr="00E11FAF" w:rsidRDefault="00366037" w:rsidP="002B3660">
      <w:r w:rsidRPr="00E11FAF">
        <w:t xml:space="preserve">Te leveren documenten: </w:t>
      </w:r>
    </w:p>
    <w:p w14:paraId="7EEF38B6" w14:textId="77777777" w:rsidR="00366037" w:rsidRPr="00E11FAF" w:rsidRDefault="00847D45" w:rsidP="00A756E2">
      <w:pPr>
        <w:pStyle w:val="Lijstalinea"/>
        <w:numPr>
          <w:ilvl w:val="0"/>
          <w:numId w:val="31"/>
        </w:numPr>
        <w:ind w:left="1418"/>
      </w:pPr>
      <w:r w:rsidRPr="00E11FAF">
        <w:t xml:space="preserve">Van de in te zetten </w:t>
      </w:r>
      <w:r w:rsidR="00366037" w:rsidRPr="00E11FAF">
        <w:rPr>
          <w:lang w:eastAsia="nl-NL"/>
        </w:rPr>
        <w:t>(senior) KNA-archeoloog</w:t>
      </w:r>
      <w:r w:rsidRPr="00E11FAF">
        <w:t xml:space="preserve"> ontvangen wij graag het registratienummer uit het Actorregister Archeologie</w:t>
      </w:r>
    </w:p>
    <w:p w14:paraId="43C1BC47" w14:textId="0F0C55E8" w:rsidR="002B3660" w:rsidRPr="00E11FAF" w:rsidRDefault="00366037" w:rsidP="002B3660">
      <w:pPr>
        <w:pStyle w:val="Lijstalinea"/>
        <w:numPr>
          <w:ilvl w:val="0"/>
          <w:numId w:val="31"/>
        </w:numPr>
        <w:ind w:left="1418"/>
      </w:pPr>
      <w:r w:rsidRPr="00E11FAF">
        <w:t xml:space="preserve">Referentiebeschrijving van de projecten waaruit blijkt dat </w:t>
      </w:r>
      <w:r w:rsidR="00E11FAF" w:rsidRPr="00E11FAF">
        <w:t xml:space="preserve">de in te zetten KNA archeoloog deze ervaring heeft , </w:t>
      </w:r>
      <w:r w:rsidRPr="00E11FAF">
        <w:t xml:space="preserve"> met opgave van contractpersonen van de opdrachtgevers voor referentiecontrole.</w:t>
      </w:r>
    </w:p>
    <w:p w14:paraId="734ABD0B" w14:textId="67485CBA" w:rsidR="002B3660" w:rsidRPr="00E11FAF" w:rsidRDefault="002B3660" w:rsidP="00E11FAF">
      <w:pPr>
        <w:pStyle w:val="Lijstalinea"/>
        <w:numPr>
          <w:ilvl w:val="0"/>
          <w:numId w:val="46"/>
        </w:numPr>
        <w:ind w:left="426"/>
      </w:pPr>
      <w:r w:rsidRPr="00E11FAF">
        <w:t xml:space="preserve">De Senior KNA Archeoloog  heeft aantoonbare ervaring met projectbeheersing, prospectie schrijven en redigeren en is in staat tijdens het onderzoek strategische keuzes te maken conform de vraagstelling en de te hanteren onderzoeksmethode zoals die zijn vastgelegd in dit </w:t>
      </w:r>
      <w:proofErr w:type="spellStart"/>
      <w:r w:rsidRPr="00E11FAF">
        <w:t>PvE</w:t>
      </w:r>
      <w:proofErr w:type="spellEnd"/>
      <w:r w:rsidRPr="00E11FAF">
        <w:t xml:space="preserve">. </w:t>
      </w:r>
    </w:p>
    <w:p w14:paraId="11C656F2" w14:textId="1DE19CD8" w:rsidR="002B3660" w:rsidRPr="00E11FAF" w:rsidRDefault="002B3660" w:rsidP="002B3660">
      <w:r w:rsidRPr="00E11FAF">
        <w:rPr>
          <w:lang w:eastAsia="nl-NL"/>
        </w:rPr>
        <w:t xml:space="preserve">Te leveren document: </w:t>
      </w:r>
    </w:p>
    <w:p w14:paraId="01023F82" w14:textId="020A32D3" w:rsidR="002B3660" w:rsidRPr="00E11FAF" w:rsidRDefault="002B3660" w:rsidP="002B3660">
      <w:r w:rsidRPr="00E11FAF">
        <w:rPr>
          <w:lang w:eastAsia="nl-NL"/>
        </w:rPr>
        <w:t>Beschrijving van</w:t>
      </w:r>
      <w:r w:rsidR="002C7C4B" w:rsidRPr="00E11FAF">
        <w:rPr>
          <w:lang w:eastAsia="nl-NL"/>
        </w:rPr>
        <w:t xml:space="preserve"> CV en</w:t>
      </w:r>
      <w:r w:rsidRPr="00E11FAF">
        <w:rPr>
          <w:lang w:eastAsia="nl-NL"/>
        </w:rPr>
        <w:t xml:space="preserve"> </w:t>
      </w:r>
      <w:r w:rsidRPr="00E11FAF">
        <w:t>referenties, met opgave van contactpersonen van de opdrachtgever die kunnen worden geraadpleegd voor referentiecontrole</w:t>
      </w:r>
      <w:r w:rsidR="00E11FAF" w:rsidRPr="00E11FAF">
        <w:t>, waaruit blijkt dat de in te zetten KNA Archeoloog deze onderwerpen met succes eerder heeft uitgevoerd.</w:t>
      </w:r>
    </w:p>
    <w:p w14:paraId="2B4DA020" w14:textId="5637D43E" w:rsidR="00847D45" w:rsidRPr="00E11FAF" w:rsidRDefault="00847D45" w:rsidP="00847D45"/>
    <w:p w14:paraId="65422660" w14:textId="77777777" w:rsidR="002B3660" w:rsidRPr="00E11FAF" w:rsidRDefault="00847D45" w:rsidP="00E11FAF">
      <w:pPr>
        <w:pStyle w:val="Lijstalinea"/>
        <w:numPr>
          <w:ilvl w:val="0"/>
          <w:numId w:val="46"/>
        </w:numPr>
        <w:ind w:left="426"/>
        <w:rPr>
          <w:lang w:eastAsia="nl-NL"/>
        </w:rPr>
      </w:pPr>
      <w:r w:rsidRPr="00E11FAF">
        <w:rPr>
          <w:lang w:eastAsia="nl-NL"/>
        </w:rPr>
        <w:t xml:space="preserve">Zowel voor veldwerk als voor uitwerking, conservering en rapportage is de inzet van de juiste actoren vereist (zie BRL4000, via sikb.nl). </w:t>
      </w:r>
      <w:r w:rsidR="00FC4735" w:rsidRPr="00E11FAF">
        <w:rPr>
          <w:lang w:eastAsia="nl-NL"/>
        </w:rPr>
        <w:t>Daarnaast is a</w:t>
      </w:r>
      <w:r w:rsidR="00D97572" w:rsidRPr="00E11FAF">
        <w:rPr>
          <w:lang w:eastAsia="nl-NL"/>
        </w:rPr>
        <w:t>anvullende i</w:t>
      </w:r>
      <w:r w:rsidRPr="00E11FAF">
        <w:rPr>
          <w:lang w:eastAsia="nl-NL"/>
        </w:rPr>
        <w:t xml:space="preserve">nzet </w:t>
      </w:r>
      <w:r w:rsidR="00D97572" w:rsidRPr="00E11FAF">
        <w:rPr>
          <w:lang w:eastAsia="nl-NL"/>
        </w:rPr>
        <w:t xml:space="preserve">van </w:t>
      </w:r>
      <w:proofErr w:type="spellStart"/>
      <w:r w:rsidRPr="00E11FAF">
        <w:rPr>
          <w:lang w:eastAsia="nl-NL"/>
        </w:rPr>
        <w:t>amateur-archeologen</w:t>
      </w:r>
      <w:proofErr w:type="spellEnd"/>
      <w:r w:rsidRPr="00E11FAF">
        <w:rPr>
          <w:lang w:eastAsia="nl-NL"/>
        </w:rPr>
        <w:t xml:space="preserve"> (AWN Flevoland) gewenst</w:t>
      </w:r>
      <w:r w:rsidR="00366037" w:rsidRPr="00E11FAF">
        <w:rPr>
          <w:lang w:eastAsia="nl-NL"/>
        </w:rPr>
        <w:t xml:space="preserve">. </w:t>
      </w:r>
    </w:p>
    <w:p w14:paraId="36D63C38" w14:textId="616E7317" w:rsidR="00847D45" w:rsidRPr="00E11FAF" w:rsidRDefault="00366037" w:rsidP="002B3660">
      <w:pPr>
        <w:ind w:left="66"/>
        <w:rPr>
          <w:lang w:eastAsia="nl-NL"/>
        </w:rPr>
      </w:pPr>
      <w:r w:rsidRPr="00E11FAF">
        <w:rPr>
          <w:lang w:eastAsia="nl-NL"/>
        </w:rPr>
        <w:t>Te leveren document:</w:t>
      </w:r>
    </w:p>
    <w:p w14:paraId="3FD74DCA" w14:textId="5B3259E4" w:rsidR="00A756E2" w:rsidRPr="00E11FAF" w:rsidRDefault="00366037" w:rsidP="00A756E2">
      <w:pPr>
        <w:pStyle w:val="Lijstalinea"/>
        <w:numPr>
          <w:ilvl w:val="0"/>
          <w:numId w:val="32"/>
        </w:numPr>
        <w:ind w:left="1418"/>
      </w:pPr>
      <w:r w:rsidRPr="00E11FAF">
        <w:rPr>
          <w:lang w:eastAsia="nl-NL"/>
        </w:rPr>
        <w:t>De beschrijving van de actoren die worden voorgesteld om aan deze opdracht te werken met benoemen van functie, met daarbij de beschrijving waaruit blijkt dat de betreffende medewerkers voldoen aan de eis.</w:t>
      </w:r>
    </w:p>
    <w:p w14:paraId="35AF7864" w14:textId="77777777" w:rsidR="00A756E2" w:rsidRPr="00E11FAF" w:rsidRDefault="00A756E2" w:rsidP="00A756E2">
      <w:pPr>
        <w:pStyle w:val="Lijstalinea"/>
        <w:numPr>
          <w:ilvl w:val="0"/>
          <w:numId w:val="0"/>
        </w:numPr>
        <w:ind w:left="1418"/>
      </w:pPr>
    </w:p>
    <w:p w14:paraId="1CB66B85" w14:textId="77777777" w:rsidR="00847D45" w:rsidRPr="00E11FAF" w:rsidRDefault="00847D45" w:rsidP="00847D45">
      <w:pPr>
        <w:pStyle w:val="PvEKop2"/>
        <w:numPr>
          <w:ilvl w:val="0"/>
          <w:numId w:val="0"/>
        </w:numPr>
        <w:ind w:left="567" w:hanging="567"/>
      </w:pPr>
      <w:bookmarkStart w:id="25" w:name="_Toc364238275"/>
      <w:bookmarkStart w:id="26" w:name="_Toc58415751"/>
      <w:r w:rsidRPr="00E11FAF">
        <w:t>Overige randvoorwaarden en aanvullende eisen</w:t>
      </w:r>
      <w:bookmarkEnd w:id="25"/>
      <w:bookmarkEnd w:id="26"/>
    </w:p>
    <w:p w14:paraId="4BA4D9E7" w14:textId="77777777" w:rsidR="000D57EA" w:rsidRPr="00E11FAF" w:rsidRDefault="000D57EA" w:rsidP="000D57EA">
      <w:pPr>
        <w:pStyle w:val="Lijstalinea"/>
        <w:numPr>
          <w:ilvl w:val="0"/>
          <w:numId w:val="27"/>
        </w:numPr>
      </w:pPr>
      <w:r w:rsidRPr="00E11FAF">
        <w:t xml:space="preserve">De projectleider (minimaal Senior KNA archeoloog) van het uitvoerende bedrijf is dagelijks in het veld aanwezig, participeert in de uitvoering van de opgraving en stuurt de veldteams aan. De projectleider ziet er op toe dat documentatie op een efficiënte en goede manier plaatsvindt, houdt toezicht op de werkzaamheden en is hierbij eindverantwoordelijk voor de kwaliteit van het onderzoek. Hij is tevens aanspreekpunt voor de opdrachtgever. </w:t>
      </w:r>
    </w:p>
    <w:p w14:paraId="0E483D7A" w14:textId="77777777" w:rsidR="000D57EA" w:rsidRPr="00E11FAF" w:rsidRDefault="000D57EA" w:rsidP="000D57EA">
      <w:pPr>
        <w:pStyle w:val="Normaalweb"/>
        <w:numPr>
          <w:ilvl w:val="0"/>
          <w:numId w:val="28"/>
        </w:numPr>
        <w:spacing w:before="0" w:beforeAutospacing="0"/>
        <w:rPr>
          <w:rFonts w:asciiTheme="minorHAnsi" w:hAnsiTheme="minorHAnsi" w:cstheme="minorHAnsi"/>
          <w:sz w:val="20"/>
          <w:szCs w:val="20"/>
          <w:lang w:val="nl-NL"/>
        </w:rPr>
      </w:pPr>
      <w:r w:rsidRPr="00E11FAF">
        <w:rPr>
          <w:rFonts w:asciiTheme="minorHAnsi" w:hAnsiTheme="minorHAnsi" w:cstheme="minorHAnsi"/>
          <w:sz w:val="20"/>
          <w:szCs w:val="20"/>
          <w:lang w:val="nl-NL"/>
        </w:rPr>
        <w:t>Het archeologische veldwerk vindt plaats door ervaren veldarcheologen en veldtechnici die aantoonbare ervaring hebben met het opgraven van steentijdvindplaatsen, en met de uitwerking en rapportage van dit soort onderzoek. Deze personen begeleiden onder andere de aanleg van het opgravingsvlak en verzorgen de documentatie van waargenomen archeologische sporen en resten.</w:t>
      </w:r>
    </w:p>
    <w:p w14:paraId="046B1A89" w14:textId="77777777" w:rsidR="000D57EA" w:rsidRPr="00E11FAF" w:rsidRDefault="000D57EA" w:rsidP="000D57EA">
      <w:pPr>
        <w:pStyle w:val="Normaalweb"/>
        <w:numPr>
          <w:ilvl w:val="0"/>
          <w:numId w:val="28"/>
        </w:numPr>
        <w:rPr>
          <w:rFonts w:asciiTheme="minorHAnsi" w:hAnsiTheme="minorHAnsi" w:cstheme="minorHAnsi"/>
          <w:sz w:val="20"/>
          <w:szCs w:val="20"/>
          <w:lang w:val="nl-NL"/>
        </w:rPr>
      </w:pPr>
      <w:r w:rsidRPr="00E11FAF">
        <w:rPr>
          <w:rFonts w:asciiTheme="minorHAnsi" w:hAnsiTheme="minorHAnsi" w:cstheme="minorHAnsi"/>
          <w:sz w:val="20"/>
          <w:szCs w:val="20"/>
          <w:lang w:val="nl-NL"/>
        </w:rPr>
        <w:t xml:space="preserve">De Senior KNA Archeoloog en de veldarcheologen hebben ruime ervaring met gravend archeologisch onderzoek (zowel prospectief als opgravingen) voor de perioden mesolithicum en/of neolithicum in Laat-Glaciale en Holocene afgedekte steentijdlandschappen, aan te tonen middels CV en publicatielijst. </w:t>
      </w:r>
    </w:p>
    <w:p w14:paraId="1BE5A980" w14:textId="77777777" w:rsidR="000D57EA" w:rsidRPr="00E11FAF" w:rsidRDefault="000D57EA" w:rsidP="000D57EA">
      <w:pPr>
        <w:pStyle w:val="Normaalweb"/>
        <w:numPr>
          <w:ilvl w:val="0"/>
          <w:numId w:val="28"/>
        </w:numPr>
        <w:rPr>
          <w:rFonts w:asciiTheme="minorHAnsi" w:hAnsiTheme="minorHAnsi" w:cstheme="minorHAnsi"/>
          <w:sz w:val="20"/>
          <w:szCs w:val="20"/>
          <w:lang w:val="nl-NL"/>
        </w:rPr>
      </w:pPr>
      <w:r w:rsidRPr="00E11FAF">
        <w:rPr>
          <w:rFonts w:asciiTheme="minorHAnsi" w:hAnsiTheme="minorHAnsi" w:cstheme="minorHAnsi"/>
          <w:sz w:val="20"/>
          <w:szCs w:val="20"/>
          <w:lang w:val="nl-NL"/>
        </w:rPr>
        <w:t xml:space="preserve">De Senior KNA Archeoloog  heeft aantoonbare ervaring met projectbeheersing, prospectie en schrijven en redigeren en is in staat tijdens het onderzoek strategische keuzes te maken conform de vraagstelling en de te hanteren onderzoeksmethode zoals die zijn vastgelegd in dit </w:t>
      </w:r>
      <w:proofErr w:type="spellStart"/>
      <w:r w:rsidRPr="00E11FAF">
        <w:rPr>
          <w:rFonts w:asciiTheme="minorHAnsi" w:hAnsiTheme="minorHAnsi" w:cstheme="minorHAnsi"/>
          <w:sz w:val="20"/>
          <w:szCs w:val="20"/>
          <w:lang w:val="nl-NL"/>
        </w:rPr>
        <w:t>PvE</w:t>
      </w:r>
      <w:proofErr w:type="spellEnd"/>
      <w:r w:rsidRPr="00E11FAF">
        <w:rPr>
          <w:rFonts w:asciiTheme="minorHAnsi" w:hAnsiTheme="minorHAnsi" w:cstheme="minorHAnsi"/>
          <w:sz w:val="20"/>
          <w:szCs w:val="20"/>
          <w:lang w:val="nl-NL"/>
        </w:rPr>
        <w:t xml:space="preserve">. </w:t>
      </w:r>
    </w:p>
    <w:p w14:paraId="24B5235D" w14:textId="77777777" w:rsidR="000D57EA" w:rsidRPr="00E11FAF" w:rsidRDefault="000D57EA" w:rsidP="000D57EA">
      <w:pPr>
        <w:pStyle w:val="Normaalweb"/>
        <w:numPr>
          <w:ilvl w:val="0"/>
          <w:numId w:val="28"/>
        </w:numPr>
        <w:rPr>
          <w:rFonts w:asciiTheme="minorHAnsi" w:hAnsiTheme="minorHAnsi" w:cstheme="minorHAnsi"/>
          <w:sz w:val="20"/>
          <w:szCs w:val="20"/>
          <w:lang w:val="nl-NL"/>
        </w:rPr>
      </w:pPr>
      <w:r w:rsidRPr="00E11FAF">
        <w:rPr>
          <w:rFonts w:asciiTheme="minorHAnsi" w:hAnsiTheme="minorHAnsi" w:cstheme="minorHAnsi"/>
          <w:sz w:val="20"/>
          <w:szCs w:val="20"/>
          <w:lang w:val="nl-NL"/>
        </w:rPr>
        <w:lastRenderedPageBreak/>
        <w:t xml:space="preserve">Voor de interpretatie van de bodemprofielen wordt een fysisch geograaf met een specialisatie in afgedekte zandgronden of een archeoloog met relevante fysisch- geografische ervaring ingezet. </w:t>
      </w:r>
    </w:p>
    <w:p w14:paraId="6DF2083B" w14:textId="30F79252" w:rsidR="000D57EA" w:rsidRPr="00E11FAF" w:rsidRDefault="000D57EA" w:rsidP="00A929E5">
      <w:pPr>
        <w:pStyle w:val="Normaalweb"/>
        <w:numPr>
          <w:ilvl w:val="0"/>
          <w:numId w:val="28"/>
        </w:numPr>
        <w:rPr>
          <w:rFonts w:asciiTheme="minorHAnsi" w:hAnsiTheme="minorHAnsi" w:cstheme="minorHAnsi"/>
          <w:sz w:val="20"/>
          <w:szCs w:val="20"/>
          <w:lang w:val="nl-NL"/>
        </w:rPr>
      </w:pPr>
      <w:r w:rsidRPr="00E11FAF">
        <w:rPr>
          <w:rFonts w:asciiTheme="minorHAnsi" w:hAnsiTheme="minorHAnsi" w:cstheme="minorHAnsi"/>
          <w:sz w:val="20"/>
          <w:szCs w:val="20"/>
          <w:lang w:val="nl-NL"/>
        </w:rPr>
        <w:t>Het benodigde specialistische onderzoek wordt uitgevoerd door specialisten met aantoonbare ervaring met landschaps- en/of nederzettingsonderzoek in Flevoland in de periode vroege prehistorie. Deze zijn in ieder geval eens per week op de opgraving aanwezig.</w:t>
      </w:r>
    </w:p>
    <w:p w14:paraId="4D3A9099" w14:textId="36F51AD3" w:rsidR="00E761BD" w:rsidRPr="00E11FAF" w:rsidRDefault="00E761BD" w:rsidP="00E761BD">
      <w:pPr>
        <w:pStyle w:val="Normaalweb"/>
        <w:rPr>
          <w:rFonts w:ascii="Calibri" w:eastAsiaTheme="minorHAnsi" w:hAnsi="Calibri"/>
          <w:sz w:val="20"/>
          <w:szCs w:val="20"/>
          <w:lang w:val="nl-NL"/>
        </w:rPr>
      </w:pPr>
      <w:r w:rsidRPr="00E11FAF">
        <w:rPr>
          <w:rFonts w:ascii="Calibri" w:eastAsiaTheme="minorHAnsi" w:hAnsi="Calibri"/>
          <w:sz w:val="20"/>
          <w:szCs w:val="20"/>
          <w:lang w:val="nl-NL"/>
        </w:rPr>
        <w:t>Op het bij aanmelding volgens in te dienen Model A1 (verklaring opgave referentieprojecten</w:t>
      </w:r>
      <w:r w:rsidR="002B3660" w:rsidRPr="00E11FAF">
        <w:rPr>
          <w:rFonts w:ascii="Calibri" w:eastAsiaTheme="minorHAnsi" w:hAnsi="Calibri"/>
          <w:sz w:val="20"/>
          <w:szCs w:val="20"/>
          <w:lang w:val="nl-NL"/>
        </w:rPr>
        <w:t xml:space="preserve"> </w:t>
      </w:r>
      <w:r w:rsidRPr="00E11FAF">
        <w:rPr>
          <w:rFonts w:ascii="Calibri" w:eastAsiaTheme="minorHAnsi" w:hAnsi="Calibri"/>
          <w:sz w:val="20"/>
          <w:szCs w:val="20"/>
          <w:lang w:val="nl-NL"/>
        </w:rPr>
        <w:t>) per geschiktheidseis aangeven welk referentieproject voor welke eis wordt ingediend.</w:t>
      </w:r>
    </w:p>
    <w:p w14:paraId="180803DB" w14:textId="77777777" w:rsidR="00E761BD" w:rsidRPr="00E11FAF" w:rsidRDefault="00E761BD" w:rsidP="00E761BD">
      <w:pPr>
        <w:pStyle w:val="Normaalweb"/>
        <w:rPr>
          <w:rFonts w:ascii="Calibri" w:eastAsiaTheme="minorHAnsi" w:hAnsi="Calibri"/>
          <w:sz w:val="20"/>
          <w:szCs w:val="20"/>
          <w:lang w:val="nl-NL"/>
        </w:rPr>
      </w:pPr>
      <w:r w:rsidRPr="00E11FAF">
        <w:rPr>
          <w:rFonts w:ascii="Calibri" w:eastAsiaTheme="minorHAnsi" w:hAnsi="Calibri"/>
          <w:sz w:val="20"/>
          <w:szCs w:val="20"/>
          <w:lang w:val="nl-NL"/>
        </w:rPr>
        <w:t xml:space="preserve">Indien met een referentie aan alle of meerdere geschiktheidseisen wordt voldaan, dan mag deze referentie voor meerdere geschiktheidseisen gebruikt worden. </w:t>
      </w:r>
    </w:p>
    <w:p w14:paraId="36207D01" w14:textId="20B128DB" w:rsidR="00E761BD" w:rsidRPr="00E11FAF" w:rsidRDefault="00E761BD" w:rsidP="00E761BD">
      <w:pPr>
        <w:pStyle w:val="Normaalweb"/>
        <w:rPr>
          <w:rFonts w:ascii="Calibri" w:eastAsiaTheme="minorHAnsi" w:hAnsi="Calibri"/>
          <w:sz w:val="20"/>
          <w:szCs w:val="20"/>
          <w:lang w:val="nl-NL"/>
        </w:rPr>
      </w:pPr>
      <w:r w:rsidRPr="00E11FAF">
        <w:rPr>
          <w:rFonts w:ascii="Calibri" w:eastAsiaTheme="minorHAnsi" w:hAnsi="Calibri"/>
          <w:sz w:val="20"/>
          <w:szCs w:val="20"/>
          <w:lang w:val="nl-NL"/>
        </w:rPr>
        <w:t>De gegadigde wordt er op gewezen dat uit de referentieverklaring eenduidig dient te blijken dat voldaan wordt aan de betreffende geschiktheidseis voor technische bekwaamheid.</w:t>
      </w:r>
    </w:p>
    <w:p w14:paraId="47791760" w14:textId="0B829219" w:rsidR="009D37DC" w:rsidRPr="00E11FAF" w:rsidRDefault="009D37DC" w:rsidP="00E761BD">
      <w:pPr>
        <w:pStyle w:val="Normaalweb"/>
        <w:rPr>
          <w:rFonts w:ascii="Calibri" w:eastAsiaTheme="minorHAnsi" w:hAnsi="Calibri"/>
          <w:sz w:val="20"/>
          <w:szCs w:val="20"/>
          <w:lang w:val="nl-NL"/>
        </w:rPr>
      </w:pPr>
    </w:p>
    <w:p w14:paraId="1A3DB36E" w14:textId="77777777" w:rsidR="009D37DC" w:rsidRPr="00E11FAF" w:rsidRDefault="009D37DC" w:rsidP="009D37DC">
      <w:pPr>
        <w:pStyle w:val="Geenafstand"/>
        <w:rPr>
          <w:rFonts w:eastAsia="Times New Roman" w:cstheme="minorHAnsi"/>
          <w:b/>
          <w:bCs/>
          <w:color w:val="000000"/>
          <w:szCs w:val="20"/>
        </w:rPr>
      </w:pPr>
      <w:r w:rsidRPr="00E11FAF">
        <w:rPr>
          <w:rFonts w:eastAsia="Times New Roman" w:cstheme="minorHAnsi"/>
          <w:b/>
          <w:bCs/>
          <w:color w:val="000000"/>
          <w:szCs w:val="20"/>
        </w:rPr>
        <w:t>Zelfvereiste</w:t>
      </w:r>
    </w:p>
    <w:p w14:paraId="4C193370" w14:textId="77777777" w:rsidR="009D37DC" w:rsidRPr="00E11FAF" w:rsidRDefault="009D37DC" w:rsidP="009D37DC">
      <w:pPr>
        <w:pStyle w:val="Geenafstand"/>
        <w:rPr>
          <w:rFonts w:eastAsia="Times New Roman" w:cstheme="minorHAnsi"/>
          <w:color w:val="000000"/>
          <w:szCs w:val="20"/>
        </w:rPr>
      </w:pPr>
      <w:r w:rsidRPr="00E11FAF">
        <w:rPr>
          <w:rFonts w:eastAsia="Times New Roman" w:cstheme="minorHAnsi"/>
          <w:color w:val="000000"/>
          <w:szCs w:val="20"/>
        </w:rPr>
        <w:t xml:space="preserve">Een ondernemer (een gegadigde of een andere natuurlijke of rechtspersoon) kan zich op te voeren technische bekwaamheid slechts toerekenen indien de ondernemer de werkzaamheden waarop de technische bekwaamheid berust daadwerkelijk zelf heeft verricht of indien de toenmalige </w:t>
      </w:r>
      <w:proofErr w:type="spellStart"/>
      <w:r w:rsidRPr="00E11FAF">
        <w:rPr>
          <w:rFonts w:eastAsia="Times New Roman" w:cstheme="minorHAnsi"/>
          <w:color w:val="000000"/>
          <w:szCs w:val="20"/>
        </w:rPr>
        <w:t>combinant</w:t>
      </w:r>
      <w:proofErr w:type="spellEnd"/>
      <w:r w:rsidRPr="00E11FAF">
        <w:rPr>
          <w:rFonts w:eastAsia="Times New Roman" w:cstheme="minorHAnsi"/>
          <w:color w:val="000000"/>
          <w:szCs w:val="20"/>
        </w:rPr>
        <w:t xml:space="preserve"> of onderaannemer die de werkzaamheden m.b.t. de kerncompetentie heeft uitgevoerd opnieuw wordt ingezet in de vorm van </w:t>
      </w:r>
      <w:proofErr w:type="spellStart"/>
      <w:r w:rsidRPr="00E11FAF">
        <w:rPr>
          <w:rFonts w:eastAsia="Times New Roman" w:cstheme="minorHAnsi"/>
          <w:color w:val="000000"/>
          <w:szCs w:val="20"/>
        </w:rPr>
        <w:t>combinant</w:t>
      </w:r>
      <w:proofErr w:type="spellEnd"/>
      <w:r w:rsidRPr="00E11FAF">
        <w:rPr>
          <w:rFonts w:eastAsia="Times New Roman" w:cstheme="minorHAnsi"/>
          <w:color w:val="000000"/>
          <w:szCs w:val="20"/>
        </w:rPr>
        <w:t xml:space="preserve"> of als onderaannemer.</w:t>
      </w:r>
    </w:p>
    <w:p w14:paraId="2B2B82DA" w14:textId="77777777" w:rsidR="009D37DC" w:rsidRPr="00E11FAF" w:rsidRDefault="009D37DC" w:rsidP="00E761BD">
      <w:pPr>
        <w:pStyle w:val="Normaalweb"/>
        <w:rPr>
          <w:rFonts w:ascii="Calibri" w:eastAsiaTheme="minorHAnsi" w:hAnsi="Calibri"/>
          <w:sz w:val="20"/>
          <w:szCs w:val="20"/>
          <w:lang w:val="nl-NL"/>
        </w:rPr>
      </w:pPr>
    </w:p>
    <w:p w14:paraId="4B488905" w14:textId="77777777" w:rsidR="0092144C" w:rsidRPr="00E11FAF" w:rsidRDefault="0092144C" w:rsidP="00C84022">
      <w:pPr>
        <w:pStyle w:val="Kop3"/>
      </w:pPr>
      <w:bookmarkStart w:id="27" w:name="_Toc53401238"/>
      <w:r w:rsidRPr="00E11FAF">
        <w:t>Financiële en economische draagkracht</w:t>
      </w:r>
      <w:bookmarkEnd w:id="27"/>
    </w:p>
    <w:p w14:paraId="38BD60D4" w14:textId="77777777" w:rsidR="0092144C" w:rsidRPr="00E11FAF" w:rsidRDefault="0092144C" w:rsidP="00C84022">
      <w:r w:rsidRPr="00E11FAF">
        <w:t xml:space="preserve">Er zijn </w:t>
      </w:r>
      <w:r w:rsidRPr="00E11FAF">
        <w:rPr>
          <w:u w:val="single"/>
        </w:rPr>
        <w:t>geen</w:t>
      </w:r>
      <w:r w:rsidRPr="00E11FAF">
        <w:t xml:space="preserve"> </w:t>
      </w:r>
      <w:r w:rsidR="00227737" w:rsidRPr="00E11FAF">
        <w:t>geschiktheids</w:t>
      </w:r>
      <w:r w:rsidRPr="00E11FAF">
        <w:t>eisen t.a.v. financiële en economische draagkracht gesteld.</w:t>
      </w:r>
    </w:p>
    <w:p w14:paraId="1E77DF12" w14:textId="77777777" w:rsidR="0002123D" w:rsidRPr="00E11FAF" w:rsidRDefault="0002123D" w:rsidP="00C84022"/>
    <w:p w14:paraId="3B5CA487" w14:textId="77777777" w:rsidR="00BA58F8" w:rsidRPr="00E11FAF" w:rsidRDefault="00BA58F8" w:rsidP="00C84022">
      <w:pPr>
        <w:rPr>
          <w:bCs/>
        </w:rPr>
      </w:pPr>
    </w:p>
    <w:p w14:paraId="18BD02C1" w14:textId="1C24CA9D" w:rsidR="006D53B4" w:rsidRPr="00E11FAF" w:rsidRDefault="007E6E11" w:rsidP="00C84022">
      <w:pPr>
        <w:pStyle w:val="Kop3"/>
      </w:pPr>
      <w:bookmarkStart w:id="28" w:name="_Toc39762513"/>
      <w:bookmarkStart w:id="29" w:name="_Toc53401240"/>
      <w:r w:rsidRPr="00E11FAF">
        <w:t xml:space="preserve">Minimale geschiktheidseisen van de inschrijvende organisatie, op gebied van </w:t>
      </w:r>
      <w:r w:rsidR="006D53B4" w:rsidRPr="00E11FAF">
        <w:t>Kwaliteits- en veiligheidsbewaking</w:t>
      </w:r>
      <w:bookmarkEnd w:id="28"/>
      <w:bookmarkEnd w:id="29"/>
      <w:r w:rsidR="004E46BC" w:rsidRPr="00E11FAF">
        <w:t xml:space="preserve"> en beroepsbevoegdheid</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3083"/>
      </w:tblGrid>
      <w:tr w:rsidR="006D53B4" w:rsidRPr="00E11FAF" w14:paraId="1F9EBF0F" w14:textId="77777777" w:rsidTr="006D53B4">
        <w:trPr>
          <w:tblHeader/>
        </w:trPr>
        <w:tc>
          <w:tcPr>
            <w:tcW w:w="5665" w:type="dxa"/>
            <w:shd w:val="clear" w:color="auto" w:fill="4A9ABB"/>
          </w:tcPr>
          <w:p w14:paraId="1E632902" w14:textId="77777777" w:rsidR="006D53B4" w:rsidRPr="00E11FAF" w:rsidRDefault="006D53B4" w:rsidP="00C84022">
            <w:pPr>
              <w:rPr>
                <w:rFonts w:cs="Arial"/>
                <w:b/>
                <w:bCs/>
                <w:color w:val="FFFFFF"/>
              </w:rPr>
            </w:pPr>
            <w:r w:rsidRPr="00E11FAF">
              <w:rPr>
                <w:rFonts w:cs="Arial"/>
                <w:b/>
                <w:bCs/>
                <w:color w:val="FFFFFF"/>
              </w:rPr>
              <w:t>Geschiktheidseis</w:t>
            </w:r>
          </w:p>
        </w:tc>
        <w:tc>
          <w:tcPr>
            <w:tcW w:w="3083" w:type="dxa"/>
            <w:shd w:val="clear" w:color="auto" w:fill="4A9ABB"/>
          </w:tcPr>
          <w:p w14:paraId="5D28FDA1" w14:textId="77777777" w:rsidR="006D53B4" w:rsidRPr="00E11FAF" w:rsidRDefault="006D53B4" w:rsidP="00C84022">
            <w:pPr>
              <w:rPr>
                <w:rFonts w:cs="Arial"/>
                <w:b/>
                <w:bCs/>
                <w:color w:val="FFFFFF"/>
              </w:rPr>
            </w:pPr>
            <w:r w:rsidRPr="00E11FAF">
              <w:rPr>
                <w:rFonts w:cs="Arial"/>
                <w:b/>
                <w:bCs/>
                <w:color w:val="FFFFFF"/>
              </w:rPr>
              <w:t xml:space="preserve">OP VERZOEK </w:t>
            </w:r>
          </w:p>
          <w:p w14:paraId="0896E368" w14:textId="77777777" w:rsidR="006D53B4" w:rsidRPr="00E11FAF" w:rsidRDefault="006D53B4" w:rsidP="00C84022">
            <w:pPr>
              <w:rPr>
                <w:rFonts w:cs="Arial"/>
                <w:b/>
                <w:bCs/>
                <w:color w:val="FFFFFF"/>
              </w:rPr>
            </w:pPr>
            <w:r w:rsidRPr="00E11FAF">
              <w:rPr>
                <w:rFonts w:cs="Arial"/>
                <w:b/>
                <w:bCs/>
                <w:color w:val="FFFFFF"/>
              </w:rPr>
              <w:t>te overleggen verklaring</w:t>
            </w:r>
          </w:p>
        </w:tc>
      </w:tr>
      <w:tr w:rsidR="006D53B4" w:rsidRPr="00E11FAF" w14:paraId="541B89A5" w14:textId="77777777" w:rsidTr="006D53B4">
        <w:tc>
          <w:tcPr>
            <w:tcW w:w="5665" w:type="dxa"/>
          </w:tcPr>
          <w:p w14:paraId="281477B8" w14:textId="77777777" w:rsidR="006D53B4" w:rsidRPr="00E11FAF" w:rsidRDefault="006D53B4" w:rsidP="00C84022">
            <w:pPr>
              <w:autoSpaceDE w:val="0"/>
              <w:autoSpaceDN w:val="0"/>
              <w:adjustRightInd w:val="0"/>
              <w:rPr>
                <w:sz w:val="10"/>
                <w:szCs w:val="10"/>
                <w:u w:val="single"/>
              </w:rPr>
            </w:pPr>
          </w:p>
        </w:tc>
        <w:tc>
          <w:tcPr>
            <w:tcW w:w="3083" w:type="dxa"/>
          </w:tcPr>
          <w:p w14:paraId="34419C72" w14:textId="77777777" w:rsidR="006D53B4" w:rsidRPr="00E11FAF" w:rsidRDefault="006D53B4" w:rsidP="00C84022">
            <w:pPr>
              <w:autoSpaceDE w:val="0"/>
              <w:autoSpaceDN w:val="0"/>
              <w:adjustRightInd w:val="0"/>
              <w:rPr>
                <w:sz w:val="10"/>
                <w:szCs w:val="10"/>
              </w:rPr>
            </w:pPr>
          </w:p>
        </w:tc>
      </w:tr>
      <w:tr w:rsidR="006D53B4" w:rsidRPr="00E11FAF" w14:paraId="406ACE6C" w14:textId="77777777" w:rsidTr="006D53B4">
        <w:tc>
          <w:tcPr>
            <w:tcW w:w="5665" w:type="dxa"/>
          </w:tcPr>
          <w:p w14:paraId="3F7C5CAD" w14:textId="71DE63EB" w:rsidR="006D53B4" w:rsidRPr="00E11FAF" w:rsidRDefault="006D53B4" w:rsidP="00C61A22">
            <w:bookmarkStart w:id="30" w:name="_Hlk53404258"/>
            <w:r w:rsidRPr="00E11FAF">
              <w:t xml:space="preserve">De gegadigde dient een gecertificeerd kwaliteitszorgsysteem te voeren op basis van </w:t>
            </w:r>
            <w:r w:rsidR="00C61A22" w:rsidRPr="00E11FAF">
              <w:t>I</w:t>
            </w:r>
            <w:r w:rsidRPr="00E11FAF">
              <w:t>SO 9001</w:t>
            </w:r>
            <w:r w:rsidR="00CA6B56" w:rsidRPr="00E11FAF">
              <w:t xml:space="preserve"> of gelijkwaardig </w:t>
            </w:r>
            <w:r w:rsidRPr="00E11FAF">
              <w:t xml:space="preserve">dat betrekking heeft op de aard van </w:t>
            </w:r>
            <w:r w:rsidR="00AF3E61" w:rsidRPr="00E11FAF">
              <w:t>de opdracht</w:t>
            </w:r>
            <w:r w:rsidRPr="00E11FAF">
              <w:t>.</w:t>
            </w:r>
            <w:r w:rsidR="00AF3E61" w:rsidRPr="00E11FAF">
              <w:t xml:space="preserve"> </w:t>
            </w:r>
          </w:p>
          <w:p w14:paraId="20FC3B9B" w14:textId="77777777" w:rsidR="006D53B4" w:rsidRPr="00E11FAF" w:rsidRDefault="006D53B4" w:rsidP="00C84022"/>
          <w:p w14:paraId="07876C39" w14:textId="77777777" w:rsidR="00AF3E61" w:rsidRPr="00E11FAF" w:rsidRDefault="00AF3E61" w:rsidP="00C84022">
            <w:pPr>
              <w:autoSpaceDE w:val="0"/>
              <w:autoSpaceDN w:val="0"/>
              <w:adjustRightInd w:val="0"/>
              <w:rPr>
                <w:rFonts w:ascii="Calibri" w:eastAsia="Times New Roman" w:hAnsi="Calibri" w:cs="Times New Roman"/>
                <w:szCs w:val="20"/>
                <w:lang w:eastAsia="nl-NL"/>
              </w:rPr>
            </w:pPr>
            <w:r w:rsidRPr="00E11FAF">
              <w:rPr>
                <w:rFonts w:ascii="Calibri" w:eastAsia="Times New Roman" w:hAnsi="Calibri" w:cs="Times New Roman"/>
                <w:szCs w:val="20"/>
                <w:lang w:eastAsia="nl-NL"/>
              </w:rPr>
              <w:t>Als gelijkwaardig wordt erkend een ander keurmerk en/of een verklaring, uitgebracht door een onafhankelijke instantie die voldoet aan de Europese normenreeks voor certificering. Evenals andere</w:t>
            </w:r>
          </w:p>
          <w:p w14:paraId="714F820C" w14:textId="68B2308B" w:rsidR="00AF3E61" w:rsidRPr="00E11FAF" w:rsidRDefault="00AF3E61" w:rsidP="00C84022">
            <w:pPr>
              <w:autoSpaceDE w:val="0"/>
              <w:autoSpaceDN w:val="0"/>
              <w:adjustRightInd w:val="0"/>
              <w:rPr>
                <w:rFonts w:ascii="Calibri" w:eastAsia="Times New Roman" w:hAnsi="Calibri" w:cs="Times New Roman"/>
                <w:szCs w:val="20"/>
                <w:lang w:eastAsia="nl-NL"/>
              </w:rPr>
            </w:pPr>
            <w:r w:rsidRPr="00E11FAF">
              <w:rPr>
                <w:rFonts w:ascii="Calibri" w:eastAsia="Times New Roman" w:hAnsi="Calibri" w:cs="Times New Roman"/>
                <w:szCs w:val="20"/>
                <w:lang w:eastAsia="nl-NL"/>
              </w:rPr>
              <w:t xml:space="preserve">bewijzen inzake gelijkwaardige maatregelen, waarmee de </w:t>
            </w:r>
            <w:r w:rsidR="00462FE4" w:rsidRPr="00E11FAF">
              <w:rPr>
                <w:rFonts w:ascii="Calibri" w:eastAsia="Times New Roman" w:hAnsi="Calibri" w:cs="Times New Roman"/>
                <w:szCs w:val="20"/>
                <w:lang w:eastAsia="nl-NL"/>
              </w:rPr>
              <w:t xml:space="preserve">gegadigde </w:t>
            </w:r>
            <w:r w:rsidRPr="00E11FAF">
              <w:rPr>
                <w:rFonts w:ascii="Calibri" w:eastAsia="Times New Roman" w:hAnsi="Calibri" w:cs="Times New Roman"/>
                <w:szCs w:val="20"/>
                <w:lang w:eastAsia="nl-NL"/>
              </w:rPr>
              <w:t xml:space="preserve">aantoont volledig te voldoen aan de gestelde eisen die ten grondslag ligt aan het gevraagde certificaat welke eveneens aan </w:t>
            </w:r>
            <w:r w:rsidRPr="00E11FAF">
              <w:rPr>
                <w:rFonts w:ascii="Calibri" w:eastAsia="Times New Roman" w:hAnsi="Calibri" w:cs="Times New Roman"/>
                <w:szCs w:val="20"/>
                <w:lang w:eastAsia="nl-NL"/>
              </w:rPr>
              <w:lastRenderedPageBreak/>
              <w:t>externe inhoudelijke controle door een onafhankelijke en deskundige derde onderhevig is.</w:t>
            </w:r>
          </w:p>
          <w:p w14:paraId="673C1BAD" w14:textId="77777777" w:rsidR="006D53B4" w:rsidRPr="00E11FAF" w:rsidRDefault="006D53B4" w:rsidP="00C84022"/>
        </w:tc>
        <w:tc>
          <w:tcPr>
            <w:tcW w:w="3083" w:type="dxa"/>
          </w:tcPr>
          <w:p w14:paraId="07FEB7B5" w14:textId="77777777" w:rsidR="006D53B4" w:rsidRPr="00E11FAF" w:rsidRDefault="006D53B4" w:rsidP="00C84022">
            <w:pPr>
              <w:autoSpaceDE w:val="0"/>
              <w:autoSpaceDN w:val="0"/>
              <w:adjustRightInd w:val="0"/>
            </w:pPr>
            <w:r w:rsidRPr="00E11FAF">
              <w:rPr>
                <w:rFonts w:cs="Arial"/>
              </w:rPr>
              <w:lastRenderedPageBreak/>
              <w:t>Kopie</w:t>
            </w:r>
            <w:r w:rsidRPr="00E11FAF">
              <w:t xml:space="preserve"> van een geldig certificaat van het kwaliteitsborgingsysteem</w:t>
            </w:r>
          </w:p>
          <w:p w14:paraId="51DA57E5" w14:textId="77777777" w:rsidR="006D53B4" w:rsidRPr="00E11FAF" w:rsidRDefault="006D53B4" w:rsidP="00C84022">
            <w:pPr>
              <w:autoSpaceDE w:val="0"/>
              <w:autoSpaceDN w:val="0"/>
              <w:adjustRightInd w:val="0"/>
            </w:pPr>
          </w:p>
        </w:tc>
      </w:tr>
      <w:tr w:rsidR="006D53B4" w:rsidRPr="00E11FAF" w14:paraId="08573BD5" w14:textId="77777777" w:rsidTr="006D53B4">
        <w:tc>
          <w:tcPr>
            <w:tcW w:w="5665" w:type="dxa"/>
          </w:tcPr>
          <w:p w14:paraId="5C7DE418" w14:textId="7842AD6B" w:rsidR="006D53B4" w:rsidRPr="00E11FAF" w:rsidRDefault="006D53B4" w:rsidP="00C84022">
            <w:r w:rsidRPr="00E11FAF">
              <w:t>De gegadigde dient een gecertificeerd veiligheidszorgsysteem te voeren op basis van VCA</w:t>
            </w:r>
            <w:r w:rsidR="00AF3E61" w:rsidRPr="00E11FAF">
              <w:t xml:space="preserve"> of ISO 45001 of gelijkwaardig. De certificering dient betrekking te hebben op de aard van de opdracht.</w:t>
            </w:r>
          </w:p>
          <w:p w14:paraId="64A444E8" w14:textId="77777777" w:rsidR="006D53B4" w:rsidRPr="00E11FAF" w:rsidRDefault="006D53B4" w:rsidP="00C84022">
            <w:pPr>
              <w:rPr>
                <w:i/>
              </w:rPr>
            </w:pPr>
          </w:p>
          <w:p w14:paraId="0CF47078" w14:textId="77777777" w:rsidR="00AF3E61" w:rsidRPr="00E11FAF" w:rsidRDefault="00AF3E61" w:rsidP="00C84022">
            <w:pPr>
              <w:autoSpaceDE w:val="0"/>
              <w:autoSpaceDN w:val="0"/>
              <w:adjustRightInd w:val="0"/>
            </w:pPr>
            <w:r w:rsidRPr="00E11FAF">
              <w:t>Voor bovengenoemde eis geldt dat als gelijkwaardig wordt erkend een ander keurmerk en/of een verklaring, uitgebracht door een onafhankelijke instantie die voldoet aan de Europese normenreeks</w:t>
            </w:r>
          </w:p>
          <w:p w14:paraId="188B6C8F" w14:textId="77777777" w:rsidR="006D53B4" w:rsidRPr="00E11FAF" w:rsidRDefault="00AF3E61" w:rsidP="00C84022">
            <w:pPr>
              <w:autoSpaceDE w:val="0"/>
              <w:autoSpaceDN w:val="0"/>
              <w:adjustRightInd w:val="0"/>
            </w:pPr>
            <w:r w:rsidRPr="00E11FAF">
              <w:t>voor certificering. Evenals andere bewijzen inzake gelijkwaardige maatregelen, waarmee de gegadigde aantoont volledig te voldoen aan de gestelde eisen die ten grondslag ligt aan het gevraagde certificaat welke eveneens aan externe inhoudelijke controle door een onafhankelijke en deskundige derde onderhevig is.</w:t>
            </w:r>
          </w:p>
          <w:p w14:paraId="5262F053" w14:textId="09E22A5B" w:rsidR="00C12D92" w:rsidRPr="00E11FAF" w:rsidRDefault="00C12D92" w:rsidP="00C84022">
            <w:pPr>
              <w:autoSpaceDE w:val="0"/>
              <w:autoSpaceDN w:val="0"/>
              <w:adjustRightInd w:val="0"/>
            </w:pPr>
          </w:p>
        </w:tc>
        <w:tc>
          <w:tcPr>
            <w:tcW w:w="3083" w:type="dxa"/>
          </w:tcPr>
          <w:p w14:paraId="38AA8B73" w14:textId="00668681" w:rsidR="006D53B4" w:rsidRPr="00E11FAF" w:rsidRDefault="006D53B4" w:rsidP="00C84022">
            <w:pPr>
              <w:autoSpaceDE w:val="0"/>
              <w:autoSpaceDN w:val="0"/>
              <w:adjustRightInd w:val="0"/>
            </w:pPr>
            <w:r w:rsidRPr="00E11FAF">
              <w:rPr>
                <w:rFonts w:cs="Arial"/>
              </w:rPr>
              <w:t>Kopie</w:t>
            </w:r>
            <w:r w:rsidRPr="00E11FAF">
              <w:t xml:space="preserve"> van een geldig VCA</w:t>
            </w:r>
            <w:r w:rsidR="00AF3E61" w:rsidRPr="00E11FAF">
              <w:t xml:space="preserve"> of  ISO 45001 </w:t>
            </w:r>
            <w:r w:rsidR="003E7753" w:rsidRPr="00E11FAF">
              <w:t>–</w:t>
            </w:r>
            <w:r w:rsidR="00AF3E61" w:rsidRPr="00E11FAF">
              <w:t xml:space="preserve"> </w:t>
            </w:r>
            <w:r w:rsidRPr="00E11FAF">
              <w:t>certificaat</w:t>
            </w:r>
            <w:r w:rsidR="003E7753" w:rsidRPr="00E11FAF">
              <w:t xml:space="preserve">, </w:t>
            </w:r>
            <w:proofErr w:type="spellStart"/>
            <w:r w:rsidR="003E7753" w:rsidRPr="00E11FAF">
              <w:t>danwel</w:t>
            </w:r>
            <w:proofErr w:type="spellEnd"/>
            <w:r w:rsidR="003E7753" w:rsidRPr="00E11FAF">
              <w:t xml:space="preserve"> andere bewijzen inzake gelijkwaardige maatregelen.</w:t>
            </w:r>
          </w:p>
          <w:p w14:paraId="01B498D1" w14:textId="77777777" w:rsidR="006D53B4" w:rsidRPr="00E11FAF" w:rsidRDefault="006D53B4" w:rsidP="00C84022">
            <w:pPr>
              <w:autoSpaceDE w:val="0"/>
              <w:autoSpaceDN w:val="0"/>
              <w:adjustRightInd w:val="0"/>
            </w:pPr>
          </w:p>
        </w:tc>
      </w:tr>
      <w:bookmarkEnd w:id="30"/>
    </w:tbl>
    <w:p w14:paraId="11BB350A" w14:textId="171958BA" w:rsidR="006D53B4" w:rsidRPr="00E11FAF" w:rsidRDefault="006D53B4" w:rsidP="00723AED">
      <w:pPr>
        <w:pStyle w:val="Kop3"/>
        <w:numPr>
          <w:ilvl w:val="0"/>
          <w:numId w:val="0"/>
        </w:numPr>
      </w:pPr>
    </w:p>
    <w:tbl>
      <w:tblPr>
        <w:tblpPr w:leftFromText="141" w:rightFromText="141" w:vertAnchor="text" w:horzAnchor="margin" w:tblpY="-38"/>
        <w:tblW w:w="87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815"/>
        <w:gridCol w:w="3933"/>
      </w:tblGrid>
      <w:tr w:rsidR="00050FCA" w:rsidRPr="00E11FAF" w14:paraId="09BF91F7" w14:textId="77777777" w:rsidTr="00050FCA">
        <w:trPr>
          <w:tblHeader/>
        </w:trPr>
        <w:tc>
          <w:tcPr>
            <w:tcW w:w="4815" w:type="dxa"/>
            <w:tcBorders>
              <w:top w:val="single" w:sz="4" w:space="0" w:color="auto"/>
              <w:left w:val="single" w:sz="4" w:space="0" w:color="auto"/>
              <w:bottom w:val="single" w:sz="4" w:space="0" w:color="auto"/>
              <w:right w:val="single" w:sz="4" w:space="0" w:color="auto"/>
            </w:tcBorders>
            <w:shd w:val="clear" w:color="auto" w:fill="4A9ABB"/>
          </w:tcPr>
          <w:p w14:paraId="74E711A7" w14:textId="77777777" w:rsidR="00050FCA" w:rsidRPr="00E11FAF" w:rsidRDefault="00050FCA" w:rsidP="00050FCA">
            <w:pPr>
              <w:rPr>
                <w:rFonts w:cs="Arial"/>
                <w:b/>
                <w:bCs/>
                <w:color w:val="FFFFFF"/>
              </w:rPr>
            </w:pPr>
            <w:r w:rsidRPr="00E11FAF">
              <w:rPr>
                <w:rFonts w:cs="Arial"/>
                <w:b/>
                <w:bCs/>
                <w:color w:val="FFFFFF"/>
              </w:rPr>
              <w:t>Geschiktheidseis</w:t>
            </w:r>
          </w:p>
        </w:tc>
        <w:tc>
          <w:tcPr>
            <w:tcW w:w="3933" w:type="dxa"/>
            <w:tcBorders>
              <w:top w:val="single" w:sz="4" w:space="0" w:color="auto"/>
              <w:left w:val="single" w:sz="4" w:space="0" w:color="auto"/>
              <w:bottom w:val="single" w:sz="4" w:space="0" w:color="auto"/>
              <w:right w:val="single" w:sz="4" w:space="0" w:color="auto"/>
            </w:tcBorders>
            <w:shd w:val="clear" w:color="auto" w:fill="4A9ABB"/>
          </w:tcPr>
          <w:p w14:paraId="5F9D3943" w14:textId="77777777" w:rsidR="00050FCA" w:rsidRPr="00E11FAF" w:rsidRDefault="00050FCA" w:rsidP="00050FCA">
            <w:pPr>
              <w:rPr>
                <w:rFonts w:cs="Arial"/>
                <w:b/>
                <w:bCs/>
                <w:color w:val="FFFFFF"/>
              </w:rPr>
            </w:pPr>
            <w:r w:rsidRPr="00E11FAF">
              <w:rPr>
                <w:rFonts w:cs="Arial"/>
                <w:b/>
                <w:bCs/>
                <w:color w:val="FFFFFF"/>
              </w:rPr>
              <w:t>OP VERZOEK</w:t>
            </w:r>
          </w:p>
          <w:p w14:paraId="2DAABA73" w14:textId="77777777" w:rsidR="00050FCA" w:rsidRPr="00E11FAF" w:rsidRDefault="00050FCA" w:rsidP="00050FCA">
            <w:pPr>
              <w:rPr>
                <w:rFonts w:cs="Arial"/>
                <w:b/>
                <w:bCs/>
                <w:color w:val="FFFFFF"/>
              </w:rPr>
            </w:pPr>
            <w:r w:rsidRPr="00E11FAF">
              <w:rPr>
                <w:rFonts w:cs="Arial"/>
                <w:b/>
                <w:bCs/>
                <w:color w:val="FFFFFF"/>
              </w:rPr>
              <w:t>te overleggen verklaring</w:t>
            </w:r>
          </w:p>
        </w:tc>
      </w:tr>
      <w:tr w:rsidR="00050FCA" w:rsidRPr="00E11FAF" w14:paraId="17F26717" w14:textId="77777777" w:rsidTr="00050FCA">
        <w:tc>
          <w:tcPr>
            <w:tcW w:w="4815" w:type="dxa"/>
            <w:tcBorders>
              <w:top w:val="single" w:sz="4" w:space="0" w:color="auto"/>
              <w:left w:val="single" w:sz="4" w:space="0" w:color="auto"/>
              <w:bottom w:val="single" w:sz="4" w:space="0" w:color="auto"/>
              <w:right w:val="single" w:sz="4" w:space="0" w:color="auto"/>
            </w:tcBorders>
          </w:tcPr>
          <w:p w14:paraId="154F6F73" w14:textId="77777777" w:rsidR="00050FCA" w:rsidRPr="00E11FAF" w:rsidRDefault="00050FCA" w:rsidP="00050FCA">
            <w:pPr>
              <w:rPr>
                <w:bCs/>
                <w:sz w:val="10"/>
                <w:szCs w:val="10"/>
              </w:rPr>
            </w:pPr>
          </w:p>
        </w:tc>
        <w:tc>
          <w:tcPr>
            <w:tcW w:w="3933" w:type="dxa"/>
            <w:tcBorders>
              <w:top w:val="single" w:sz="4" w:space="0" w:color="auto"/>
              <w:left w:val="single" w:sz="4" w:space="0" w:color="auto"/>
              <w:bottom w:val="single" w:sz="4" w:space="0" w:color="auto"/>
              <w:right w:val="single" w:sz="4" w:space="0" w:color="auto"/>
            </w:tcBorders>
          </w:tcPr>
          <w:p w14:paraId="23734387" w14:textId="77777777" w:rsidR="00050FCA" w:rsidRPr="00E11FAF" w:rsidRDefault="00050FCA" w:rsidP="00050FCA">
            <w:pPr>
              <w:autoSpaceDE w:val="0"/>
              <w:autoSpaceDN w:val="0"/>
              <w:adjustRightInd w:val="0"/>
              <w:rPr>
                <w:rFonts w:cs="Arial"/>
                <w:sz w:val="10"/>
                <w:szCs w:val="10"/>
              </w:rPr>
            </w:pPr>
          </w:p>
        </w:tc>
      </w:tr>
      <w:tr w:rsidR="00050FCA" w:rsidRPr="00E11FAF" w14:paraId="5961276E" w14:textId="77777777" w:rsidTr="00050FCA">
        <w:tc>
          <w:tcPr>
            <w:tcW w:w="4815" w:type="dxa"/>
            <w:tcBorders>
              <w:top w:val="single" w:sz="4" w:space="0" w:color="auto"/>
              <w:left w:val="single" w:sz="4" w:space="0" w:color="auto"/>
              <w:bottom w:val="single" w:sz="4" w:space="0" w:color="auto"/>
              <w:right w:val="single" w:sz="4" w:space="0" w:color="auto"/>
            </w:tcBorders>
          </w:tcPr>
          <w:p w14:paraId="4969970D" w14:textId="77777777" w:rsidR="00050FCA" w:rsidRPr="00E11FAF" w:rsidRDefault="00050FCA" w:rsidP="00050FCA">
            <w:r w:rsidRPr="00E11FAF">
              <w:t>De gegadigde dient ingeschreven te staan in het beroeps- of handelsregister volgens de eisen van de wetgeving van het vestigingsland van de onderneming (voor Nederland: de Kamer van Koophandel)</w:t>
            </w:r>
          </w:p>
        </w:tc>
        <w:tc>
          <w:tcPr>
            <w:tcW w:w="3933" w:type="dxa"/>
            <w:tcBorders>
              <w:top w:val="single" w:sz="4" w:space="0" w:color="auto"/>
              <w:left w:val="single" w:sz="4" w:space="0" w:color="auto"/>
              <w:bottom w:val="single" w:sz="4" w:space="0" w:color="auto"/>
              <w:right w:val="single" w:sz="4" w:space="0" w:color="auto"/>
            </w:tcBorders>
          </w:tcPr>
          <w:p w14:paraId="72D4A250" w14:textId="77777777" w:rsidR="00050FCA" w:rsidRPr="00E11FAF" w:rsidRDefault="00050FCA" w:rsidP="00050FCA">
            <w:r w:rsidRPr="00E11FAF">
              <w:t>Een uittreksel uit het handels- of beroepsregister (in Nederland: uittreksel handelsregister KvK) (niet ouder dan 6 maanden).</w:t>
            </w:r>
          </w:p>
          <w:p w14:paraId="6263DA09" w14:textId="77777777" w:rsidR="00050FCA" w:rsidRPr="00E11FAF" w:rsidRDefault="00050FCA" w:rsidP="00050FCA"/>
          <w:p w14:paraId="2BB07897" w14:textId="77777777" w:rsidR="00050FCA" w:rsidRPr="00E11FAF" w:rsidRDefault="00050FCA" w:rsidP="00050FCA">
            <w:r w:rsidRPr="00E11FAF">
              <w:t>Ingeval van aanmelding als combinatie geldt dat van elk lid van de combinatie een dergelijke uittreksel dient te worden overgelegd.</w:t>
            </w:r>
          </w:p>
          <w:p w14:paraId="2C0F1338" w14:textId="77777777" w:rsidR="00050FCA" w:rsidRPr="00E11FAF" w:rsidRDefault="00050FCA" w:rsidP="00050FCA"/>
        </w:tc>
      </w:tr>
    </w:tbl>
    <w:p w14:paraId="61386FF8" w14:textId="15EA0CB4" w:rsidR="00050FCA" w:rsidRPr="00E11FAF" w:rsidRDefault="00050FCA" w:rsidP="00050FCA"/>
    <w:p w14:paraId="7100125E" w14:textId="77777777" w:rsidR="00335E6C" w:rsidRPr="00E11FAF" w:rsidRDefault="00335E6C" w:rsidP="00C84022">
      <w:pPr>
        <w:pStyle w:val="Kop3"/>
      </w:pPr>
      <w:bookmarkStart w:id="31" w:name="_Toc53401243"/>
      <w:r w:rsidRPr="00E11FAF">
        <w:t>Eisen bij aanmelding als samenwerkingsverband (combinatie)</w:t>
      </w:r>
      <w:bookmarkEnd w:id="31"/>
    </w:p>
    <w:p w14:paraId="4A577DBA" w14:textId="05DF0176" w:rsidR="00A936F4" w:rsidRPr="00E11FAF" w:rsidRDefault="00A936F4" w:rsidP="00A936F4">
      <w:pPr>
        <w:rPr>
          <w:szCs w:val="20"/>
        </w:rPr>
      </w:pPr>
      <w:bookmarkStart w:id="32" w:name="_Toc53401244"/>
      <w:r w:rsidRPr="00E11FAF">
        <w:rPr>
          <w:szCs w:val="20"/>
        </w:rPr>
        <w:t>Indien er door twee of meer ondernemers er een gezamenlijk aanmelding wordt gedaan, moeten de afzonderlijke ondernemers van dit samenwerkingsverband een volledig ingevulde Uniform Europees Aanbestedingsdocument (UEA) indienen.</w:t>
      </w:r>
    </w:p>
    <w:p w14:paraId="197F270F" w14:textId="77777777" w:rsidR="00A936F4" w:rsidRPr="00E11FAF" w:rsidRDefault="00A936F4" w:rsidP="00A936F4">
      <w:pPr>
        <w:rPr>
          <w:szCs w:val="20"/>
        </w:rPr>
      </w:pPr>
    </w:p>
    <w:p w14:paraId="3E0A1FCC" w14:textId="27D951AB" w:rsidR="00A936F4" w:rsidRPr="00E11FAF" w:rsidRDefault="00A936F4" w:rsidP="00A936F4">
      <w:pPr>
        <w:rPr>
          <w:szCs w:val="20"/>
        </w:rPr>
      </w:pPr>
      <w:r w:rsidRPr="00E11FAF">
        <w:rPr>
          <w:szCs w:val="20"/>
        </w:rPr>
        <w:t xml:space="preserve">Onder Deel IIA onder “Wijze van deelneming” op pagina 3 en 4 in de UEA dienen zij ‘ja’ in te vullen en de namen van alle </w:t>
      </w:r>
      <w:proofErr w:type="spellStart"/>
      <w:r w:rsidRPr="00E11FAF">
        <w:rPr>
          <w:szCs w:val="20"/>
        </w:rPr>
        <w:t>combinanten</w:t>
      </w:r>
      <w:proofErr w:type="spellEnd"/>
      <w:r w:rsidRPr="00E11FAF">
        <w:rPr>
          <w:szCs w:val="20"/>
        </w:rPr>
        <w:t xml:space="preserve"> en hun eigen rol op te geven, welke dient overeen te komen zoals bij de inschrijvingsfase in te dienen </w:t>
      </w:r>
      <w:r w:rsidR="007141C3" w:rsidRPr="00E11FAF">
        <w:rPr>
          <w:szCs w:val="20"/>
        </w:rPr>
        <w:t>i</w:t>
      </w:r>
      <w:r w:rsidRPr="00E11FAF">
        <w:rPr>
          <w:szCs w:val="20"/>
        </w:rPr>
        <w:t>nschrijvingsbiljet.</w:t>
      </w:r>
    </w:p>
    <w:p w14:paraId="2572BB8A" w14:textId="77777777" w:rsidR="00A936F4" w:rsidRPr="00E11FAF" w:rsidRDefault="00A936F4" w:rsidP="00A936F4">
      <w:pPr>
        <w:tabs>
          <w:tab w:val="left" w:pos="5954"/>
        </w:tabs>
        <w:rPr>
          <w:szCs w:val="20"/>
        </w:rPr>
      </w:pPr>
    </w:p>
    <w:p w14:paraId="3D915C39" w14:textId="77777777" w:rsidR="00A936F4" w:rsidRPr="00E11FAF" w:rsidRDefault="00A936F4" w:rsidP="00A936F4">
      <w:pPr>
        <w:pStyle w:val="Geenafstand"/>
      </w:pPr>
      <w:r w:rsidRPr="00E11FAF">
        <w:t xml:space="preserve">De samenstelling van de zich aanmeldende combinatie kan na selectie niet meer worden gewijzigd. </w:t>
      </w:r>
    </w:p>
    <w:p w14:paraId="0C8BCE4D" w14:textId="77777777" w:rsidR="00A936F4" w:rsidRPr="00E11FAF" w:rsidRDefault="00A936F4" w:rsidP="00A936F4">
      <w:pPr>
        <w:rPr>
          <w:szCs w:val="20"/>
        </w:rPr>
      </w:pPr>
    </w:p>
    <w:p w14:paraId="6A762069" w14:textId="77777777" w:rsidR="00A936F4" w:rsidRPr="00E11FAF" w:rsidRDefault="00A936F4" w:rsidP="00A936F4">
      <w:pPr>
        <w:rPr>
          <w:szCs w:val="20"/>
        </w:rPr>
      </w:pPr>
      <w:r w:rsidRPr="00E11FAF">
        <w:rPr>
          <w:szCs w:val="20"/>
        </w:rPr>
        <w:t xml:space="preserve">De tot de combinatie behorende deelnemers zijn zowel gezamenlijk als hoofdelijk aansprakelijk voor de uitvoering van de beoogde opdracht, inclusief het nakomen van garantieverplichtingen of verklaringen. </w:t>
      </w:r>
    </w:p>
    <w:p w14:paraId="50C63E13" w14:textId="77777777" w:rsidR="00A936F4" w:rsidRPr="00E11FAF" w:rsidRDefault="00A936F4" w:rsidP="00A936F4">
      <w:pPr>
        <w:rPr>
          <w:szCs w:val="20"/>
        </w:rPr>
      </w:pPr>
    </w:p>
    <w:p w14:paraId="60484840" w14:textId="219E1A02" w:rsidR="00A936F4" w:rsidRPr="00E11FAF" w:rsidRDefault="00A936F4" w:rsidP="00A936F4">
      <w:pPr>
        <w:pStyle w:val="Geenafstand"/>
      </w:pPr>
      <w:r w:rsidRPr="00E11FAF">
        <w:lastRenderedPageBreak/>
        <w:t xml:space="preserve">Bij de controle op de bewijsmiddelen vanuit het ingediende Uniform Europees Aanbestedingsdocument (UEA) dient de gegadigde op eerste verzoek van de aanbesteder binnen 7 kalenderdagen in te dienen:  </w:t>
      </w:r>
    </w:p>
    <w:p w14:paraId="5008A7ED" w14:textId="29FB9CC3" w:rsidR="00A936F4" w:rsidRPr="00E11FAF" w:rsidRDefault="00A936F4" w:rsidP="00A756E2">
      <w:pPr>
        <w:numPr>
          <w:ilvl w:val="0"/>
          <w:numId w:val="8"/>
        </w:numPr>
        <w:ind w:hanging="218"/>
        <w:rPr>
          <w:szCs w:val="20"/>
        </w:rPr>
      </w:pPr>
      <w:bookmarkStart w:id="33" w:name="_Hlk53404682"/>
      <w:r w:rsidRPr="00E11FAF">
        <w:rPr>
          <w:szCs w:val="20"/>
        </w:rPr>
        <w:t xml:space="preserve">van </w:t>
      </w:r>
      <w:r w:rsidRPr="00E11FAF">
        <w:rPr>
          <w:szCs w:val="20"/>
          <w:u w:val="single"/>
        </w:rPr>
        <w:t>elk lid van de combinatie</w:t>
      </w:r>
      <w:r w:rsidRPr="00E11FAF">
        <w:rPr>
          <w:szCs w:val="20"/>
        </w:rPr>
        <w:t xml:space="preserve"> een ingevuld en door een rechtsgeldige vertegenwoordiger ondertekende “Verklaring aansprakelijkheden bij combinatievorming”</w:t>
      </w:r>
      <w:r w:rsidR="0016169E" w:rsidRPr="00E11FAF">
        <w:rPr>
          <w:szCs w:val="20"/>
        </w:rPr>
        <w:t xml:space="preserve"> </w:t>
      </w:r>
      <w:r w:rsidRPr="00E11FAF">
        <w:rPr>
          <w:szCs w:val="20"/>
        </w:rPr>
        <w:t>(Model B1);</w:t>
      </w:r>
    </w:p>
    <w:p w14:paraId="771EFF6B" w14:textId="01A3FC66" w:rsidR="00A936F4" w:rsidRPr="00E11FAF" w:rsidRDefault="00A936F4" w:rsidP="00A756E2">
      <w:pPr>
        <w:numPr>
          <w:ilvl w:val="0"/>
          <w:numId w:val="8"/>
        </w:numPr>
        <w:ind w:hanging="218"/>
        <w:rPr>
          <w:szCs w:val="20"/>
        </w:rPr>
      </w:pPr>
      <w:r w:rsidRPr="00E11FAF">
        <w:rPr>
          <w:szCs w:val="20"/>
        </w:rPr>
        <w:t xml:space="preserve">van elk lid van de combinatie de </w:t>
      </w:r>
      <w:r w:rsidRPr="00E11FAF">
        <w:rPr>
          <w:rFonts w:cs="Arial"/>
          <w:szCs w:val="20"/>
        </w:rPr>
        <w:t>o</w:t>
      </w:r>
      <w:r w:rsidRPr="00E11FAF">
        <w:rPr>
          <w:szCs w:val="20"/>
        </w:rPr>
        <w:t>nweerlegbare verklaringen en bewijsmiddelen</w:t>
      </w:r>
      <w:r w:rsidRPr="00E11FAF">
        <w:rPr>
          <w:rFonts w:cs="Arial"/>
          <w:szCs w:val="20"/>
        </w:rPr>
        <w:t xml:space="preserve"> omtrent de gestelde uitsluitingsgronden</w:t>
      </w:r>
      <w:r w:rsidRPr="00E11FAF">
        <w:rPr>
          <w:szCs w:val="20"/>
        </w:rPr>
        <w:t xml:space="preserve">, waaruit dient te blijken dat de betreffende </w:t>
      </w:r>
      <w:proofErr w:type="spellStart"/>
      <w:r w:rsidRPr="00E11FAF">
        <w:rPr>
          <w:szCs w:val="20"/>
        </w:rPr>
        <w:t>combinant</w:t>
      </w:r>
      <w:proofErr w:type="spellEnd"/>
      <w:r w:rsidRPr="00E11FAF">
        <w:rPr>
          <w:szCs w:val="20"/>
        </w:rPr>
        <w:t xml:space="preserve"> niet verkeert in een situatie zoals omschreven in </w:t>
      </w:r>
      <w:r w:rsidR="0094701A" w:rsidRPr="00E11FAF">
        <w:rPr>
          <w:rFonts w:cstheme="minorHAnsi"/>
        </w:rPr>
        <w:t xml:space="preserve">§ </w:t>
      </w:r>
      <w:r w:rsidRPr="00E11FAF">
        <w:rPr>
          <w:szCs w:val="20"/>
        </w:rPr>
        <w:t>4.2.</w:t>
      </w:r>
    </w:p>
    <w:bookmarkEnd w:id="33"/>
    <w:p w14:paraId="7B39A148" w14:textId="77777777" w:rsidR="00A936F4" w:rsidRPr="00E11FAF" w:rsidRDefault="00A936F4" w:rsidP="00A936F4">
      <w:pPr>
        <w:ind w:left="360"/>
        <w:rPr>
          <w:szCs w:val="20"/>
        </w:rPr>
      </w:pPr>
    </w:p>
    <w:p w14:paraId="6CED3945" w14:textId="77777777" w:rsidR="00A936F4" w:rsidRPr="00E11FAF" w:rsidRDefault="00A936F4" w:rsidP="00A936F4">
      <w:pPr>
        <w:rPr>
          <w:szCs w:val="20"/>
        </w:rPr>
      </w:pPr>
      <w:r w:rsidRPr="00E11FAF">
        <w:rPr>
          <w:szCs w:val="20"/>
        </w:rPr>
        <w:t>Ingeval bij deze aanbestedingsprocedure eisen worden gesteld ten aanzien van kwaliteits- en/of veiligheidscertificering, dient minimaal de penvoerder van de combinatie hieraan te voldoen.</w:t>
      </w:r>
    </w:p>
    <w:p w14:paraId="1E9210FE" w14:textId="5EDE1498" w:rsidR="00335E6C" w:rsidRPr="00E11FAF" w:rsidRDefault="00335E6C" w:rsidP="00C84022">
      <w:pPr>
        <w:pStyle w:val="Kop3"/>
      </w:pPr>
      <w:r w:rsidRPr="00E11FAF">
        <w:t xml:space="preserve">Eisen indien een beroep wordt gedaan op derden om aan de </w:t>
      </w:r>
      <w:r w:rsidR="00227737" w:rsidRPr="00E11FAF">
        <w:t>geschiktheidseis</w:t>
      </w:r>
      <w:r w:rsidRPr="00E11FAF">
        <w:t>en en beroepsbevoegd</w:t>
      </w:r>
      <w:r w:rsidR="00261CC1" w:rsidRPr="00E11FAF">
        <w:t>heids</w:t>
      </w:r>
      <w:r w:rsidRPr="00E11FAF">
        <w:t>eisen te voldoen</w:t>
      </w:r>
      <w:bookmarkEnd w:id="32"/>
    </w:p>
    <w:p w14:paraId="26BEE928" w14:textId="2EB3E85B" w:rsidR="0016169E" w:rsidRPr="00E11FAF" w:rsidRDefault="0016169E" w:rsidP="0016169E">
      <w:pPr>
        <w:rPr>
          <w:szCs w:val="20"/>
        </w:rPr>
      </w:pPr>
      <w:bookmarkStart w:id="34" w:name="_Toc53401245"/>
      <w:r w:rsidRPr="00E11FAF">
        <w:rPr>
          <w:szCs w:val="20"/>
        </w:rPr>
        <w:t>De gegadigde kan zich, om te voldoen aan de gestelde geschiktheidseisen beroepen op de financiële en economische draagkracht en/of technische bekwaamheid en/of beroepsbekwaamheid van andere natuurlijke- of rechtspersonen (derden). Onder "derden" worden verstaan onderaannemers, moeder-, zuster- of dochterondernemingen.</w:t>
      </w:r>
    </w:p>
    <w:p w14:paraId="05037176" w14:textId="77777777" w:rsidR="0016169E" w:rsidRPr="00E11FAF" w:rsidRDefault="0016169E" w:rsidP="0016169E"/>
    <w:p w14:paraId="70246BBE" w14:textId="72E73999" w:rsidR="0016169E" w:rsidRPr="00E11FAF" w:rsidRDefault="0016169E" w:rsidP="0016169E">
      <w:pPr>
        <w:rPr>
          <w:szCs w:val="20"/>
        </w:rPr>
      </w:pPr>
      <w:r w:rsidRPr="00E11FAF">
        <w:rPr>
          <w:szCs w:val="20"/>
        </w:rPr>
        <w:t>Indien de gegadigde zich beroept op de financiële en economische draagkracht en/of technische bekwaamheid en/of beroepsbekwaamheid van derden moet de gegadigde dat vermelden in de Eigen Verklaring (Deel II afdeling C). In het toelichtingsveld bij Deel II C dient uitputtend te worden beschreven op welke derde en voor welke geschiktheidseisen een beroep wordt gedaan.</w:t>
      </w:r>
    </w:p>
    <w:p w14:paraId="40465AD9" w14:textId="77777777" w:rsidR="0016169E" w:rsidRPr="00E11FAF" w:rsidRDefault="0016169E" w:rsidP="0016169E">
      <w:pPr>
        <w:rPr>
          <w:szCs w:val="20"/>
        </w:rPr>
      </w:pPr>
    </w:p>
    <w:p w14:paraId="6618165D" w14:textId="77777777" w:rsidR="0016169E" w:rsidRPr="00E11FAF" w:rsidRDefault="0016169E" w:rsidP="0016169E">
      <w:pPr>
        <w:rPr>
          <w:szCs w:val="20"/>
        </w:rPr>
      </w:pPr>
      <w:r w:rsidRPr="00E11FAF">
        <w:rPr>
          <w:szCs w:val="20"/>
        </w:rPr>
        <w:t xml:space="preserve">Indien de gegadigde een beroep doet op een derde moet de gegadigde </w:t>
      </w:r>
      <w:r w:rsidRPr="00E11FAF">
        <w:rPr>
          <w:szCs w:val="20"/>
          <w:u w:val="single"/>
        </w:rPr>
        <w:t>bij zijn aanmelding</w:t>
      </w:r>
      <w:r w:rsidRPr="00E11FAF">
        <w:rPr>
          <w:szCs w:val="20"/>
        </w:rPr>
        <w:t xml:space="preserve"> ook van die derde een ingevulde en rechtsgeldig ondertekende Uniform Europees Aanbestedingsdocument indienen. In de UEA moet de derde de informatie die wordt gevraagd in Deel IIA, IIB en III invullen. Met daarbij de hiervoor benodigde bewijsstukken zoals referenties en tevredenheidsverklaringen.</w:t>
      </w:r>
    </w:p>
    <w:p w14:paraId="451EDE54" w14:textId="77777777" w:rsidR="0016169E" w:rsidRPr="00E11FAF" w:rsidRDefault="0016169E" w:rsidP="0016169E">
      <w:pPr>
        <w:rPr>
          <w:szCs w:val="20"/>
        </w:rPr>
      </w:pPr>
    </w:p>
    <w:p w14:paraId="4C440F9C" w14:textId="77777777" w:rsidR="0016169E" w:rsidRPr="00E11FAF" w:rsidRDefault="0016169E" w:rsidP="0016169E">
      <w:pPr>
        <w:rPr>
          <w:szCs w:val="20"/>
        </w:rPr>
      </w:pPr>
      <w:r w:rsidRPr="00E11FAF">
        <w:rPr>
          <w:szCs w:val="20"/>
        </w:rPr>
        <w:t>De gegadigde dient in voorkomend geval die andere natuurlijke of rechtspersonen ook daadwerkelijk en onherroepelijk in te zetten bij de uitvoering van de opdracht, voor zover het de onderdelen betreft waarop de technische bekwaamheid en/of beroepsbekwaamheid betrekking heeft. Indien de opdracht aan de gegadigde wordt verleend is hij tot deze inzet verplicht.</w:t>
      </w:r>
    </w:p>
    <w:p w14:paraId="6A17BE5E" w14:textId="77777777" w:rsidR="0016169E" w:rsidRPr="00E11FAF" w:rsidRDefault="0016169E" w:rsidP="0016169E">
      <w:pPr>
        <w:rPr>
          <w:szCs w:val="20"/>
        </w:rPr>
      </w:pPr>
    </w:p>
    <w:p w14:paraId="2BEF0F2A" w14:textId="46DAFFB3" w:rsidR="0016169E" w:rsidRPr="00E11FAF" w:rsidRDefault="0016169E" w:rsidP="0016169E">
      <w:pPr>
        <w:pStyle w:val="Geenafstand"/>
      </w:pPr>
      <w:r w:rsidRPr="00E11FAF">
        <w:t>Bij de controle op de bewijsmiddelen vanuit het ingediende Uniform Europees Aanbestedingsdocument (UEA) dient de gegadigde op eerste verzoek van de aanbesteder binnen 7 dagen een door gegadigde en derde ondertekende schriftelijke verklaring waarin wordt aangetoond dat gegadigde voor de uitvoering daadwerkelijk kan beschikken over de middelen en kennis van de betrokken derde en deze ook daadwerkelijk zal worden ingezet. (Bijlage Model B2 “verklaring omtrent beroep op bekwaamheid”) in te dienen.</w:t>
      </w:r>
    </w:p>
    <w:p w14:paraId="5A52EE2B" w14:textId="77777777" w:rsidR="007141C3" w:rsidRPr="00E11FAF" w:rsidRDefault="007141C3" w:rsidP="0016169E">
      <w:pPr>
        <w:pStyle w:val="Geenafstand"/>
      </w:pPr>
    </w:p>
    <w:p w14:paraId="57F441D6" w14:textId="435FCE85" w:rsidR="0092144C" w:rsidRPr="00E11FAF" w:rsidRDefault="00335E6C" w:rsidP="00C84022">
      <w:pPr>
        <w:pStyle w:val="Kop1"/>
      </w:pPr>
      <w:r w:rsidRPr="00E11FAF">
        <w:t>Aanmelden</w:t>
      </w:r>
      <w:bookmarkEnd w:id="34"/>
      <w:r w:rsidR="00D23529" w:rsidRPr="00E11FAF">
        <w:t xml:space="preserve"> voordeelname</w:t>
      </w:r>
    </w:p>
    <w:p w14:paraId="508E879B" w14:textId="77777777" w:rsidR="00335E6C" w:rsidRPr="00E11FAF" w:rsidRDefault="00335E6C" w:rsidP="00C84022">
      <w:pPr>
        <w:pStyle w:val="Kop2"/>
      </w:pPr>
      <w:bookmarkStart w:id="35" w:name="_Toc53401246"/>
      <w:r w:rsidRPr="00E11FAF">
        <w:t>Indienen aanmelding</w:t>
      </w:r>
      <w:bookmarkEnd w:id="35"/>
    </w:p>
    <w:p w14:paraId="06F52F7C" w14:textId="5985199C" w:rsidR="00335E6C" w:rsidRPr="00E11FAF" w:rsidRDefault="00335E6C" w:rsidP="00707B35">
      <w:r w:rsidRPr="00E11FAF">
        <w:t xml:space="preserve">Alle gevraagde documenten t.b.v. de </w:t>
      </w:r>
      <w:r w:rsidR="00D23529" w:rsidRPr="00E11FAF">
        <w:t>A</w:t>
      </w:r>
      <w:r w:rsidR="00F4074E" w:rsidRPr="00E11FAF">
        <w:t>anbieding</w:t>
      </w:r>
      <w:r w:rsidRPr="00E11FAF">
        <w:t xml:space="preserve"> dienen uiterlijk op de in hoofdstuk 2 genoemde datum en tijdstip </w:t>
      </w:r>
      <w:proofErr w:type="spellStart"/>
      <w:r w:rsidRPr="00E11FAF">
        <w:t>geupload</w:t>
      </w:r>
      <w:proofErr w:type="spellEnd"/>
      <w:r w:rsidRPr="00E11FAF">
        <w:t xml:space="preserve"> te zijn via het digitale aanbestedingsplatform.</w:t>
      </w:r>
    </w:p>
    <w:p w14:paraId="072B6A4A" w14:textId="77777777" w:rsidR="00335E6C" w:rsidRPr="00E11FAF" w:rsidRDefault="00335E6C" w:rsidP="00C84022"/>
    <w:p w14:paraId="27993BE0" w14:textId="1B68C08B" w:rsidR="00335E6C" w:rsidRPr="00E11FAF" w:rsidRDefault="00335E6C" w:rsidP="00C84022">
      <w:r w:rsidRPr="00E11FAF">
        <w:lastRenderedPageBreak/>
        <w:t xml:space="preserve">De gegadigde is verantwoordelijk voor de tijdige en juiste indiening van zijn </w:t>
      </w:r>
      <w:r w:rsidR="00D23529" w:rsidRPr="00E11FAF">
        <w:t>Aanbieding</w:t>
      </w:r>
      <w:r w:rsidRPr="00E11FAF">
        <w:t xml:space="preserve">. Te laat ingediende </w:t>
      </w:r>
      <w:r w:rsidR="00D23529" w:rsidRPr="00E11FAF">
        <w:t>Aanbiedingen</w:t>
      </w:r>
      <w:r w:rsidRPr="00E11FAF">
        <w:t xml:space="preserve"> worden terzijde gelegd en uitgesloten van verdere deelname.</w:t>
      </w:r>
    </w:p>
    <w:p w14:paraId="3C9AD38C" w14:textId="77777777" w:rsidR="00335E6C" w:rsidRPr="00E11FAF" w:rsidRDefault="00335E6C" w:rsidP="00C84022"/>
    <w:p w14:paraId="1AB26D2A" w14:textId="3C53015B" w:rsidR="00335E6C" w:rsidRPr="00E11FAF" w:rsidRDefault="00707B35" w:rsidP="00707B35">
      <w:r w:rsidRPr="00E11FAF">
        <w:t xml:space="preserve">Het aanbestedingsplatform </w:t>
      </w:r>
      <w:r w:rsidR="00335E6C" w:rsidRPr="00E11FAF">
        <w:t xml:space="preserve">blokkeert na het uiterste tijdstip van </w:t>
      </w:r>
      <w:r w:rsidR="00D23529" w:rsidRPr="00E11FAF">
        <w:t>indienen</w:t>
      </w:r>
      <w:r w:rsidR="00335E6C" w:rsidRPr="00E11FAF">
        <w:t xml:space="preserve">. Er is dan geen mogelijkheid meer tot het indienen van een </w:t>
      </w:r>
      <w:r w:rsidR="00D23529" w:rsidRPr="00E11FAF">
        <w:t>Aanbieding</w:t>
      </w:r>
      <w:r w:rsidR="00335E6C" w:rsidRPr="00E11FAF">
        <w:t>.</w:t>
      </w:r>
      <w:r w:rsidRPr="00E11FAF">
        <w:t xml:space="preserve"> De aanbesteder heeft geen inzage in het systeem of in de gegevens van de aanmeldingen vóór het verstrijken van de inschrijftermijn.</w:t>
      </w:r>
    </w:p>
    <w:p w14:paraId="4A12ACCA" w14:textId="77777777" w:rsidR="00335E6C" w:rsidRPr="00E11FAF" w:rsidRDefault="00335E6C" w:rsidP="00C84022"/>
    <w:p w14:paraId="497B94A1" w14:textId="212ADE13" w:rsidR="00335E6C" w:rsidRPr="00E11FAF" w:rsidRDefault="00335E6C" w:rsidP="00C84022">
      <w:r w:rsidRPr="00E11FAF">
        <w:t xml:space="preserve">De Aanbesteder is niet verantwoordelijk voor het niet (op tijd) kunnen </w:t>
      </w:r>
      <w:r w:rsidR="00D23529" w:rsidRPr="00E11FAF">
        <w:t>indienen</w:t>
      </w:r>
      <w:r w:rsidRPr="00E11FAF">
        <w:t xml:space="preserve"> vanwege automatiserings- of telefoonproblemen. </w:t>
      </w:r>
    </w:p>
    <w:p w14:paraId="2501B6C3" w14:textId="77777777" w:rsidR="00335E6C" w:rsidRPr="00E11FAF" w:rsidRDefault="00335E6C" w:rsidP="00C84022"/>
    <w:p w14:paraId="4DCD1B40" w14:textId="77777777" w:rsidR="00707B35" w:rsidRPr="00E11FAF" w:rsidRDefault="00707B35" w:rsidP="00707B35">
      <w:pPr>
        <w:autoSpaceDE w:val="0"/>
        <w:autoSpaceDN w:val="0"/>
        <w:adjustRightInd w:val="0"/>
      </w:pPr>
      <w:r w:rsidRPr="00E11FAF">
        <w:t>Voor technische vragen of ondersteuning bij het gebruik van Aanbestedingskalender kunt u terecht op de website. U kunt daar hulp vinden onder 'help'.</w:t>
      </w:r>
    </w:p>
    <w:p w14:paraId="04374DC7" w14:textId="77777777" w:rsidR="00572951" w:rsidRPr="00E11FAF" w:rsidRDefault="00572951" w:rsidP="00572951">
      <w:pPr>
        <w:autoSpaceDE w:val="0"/>
        <w:autoSpaceDN w:val="0"/>
        <w:adjustRightInd w:val="0"/>
      </w:pPr>
    </w:p>
    <w:p w14:paraId="08C9CBAB" w14:textId="74DE170A" w:rsidR="00572951" w:rsidRPr="00E11FAF" w:rsidRDefault="00572951" w:rsidP="00572951">
      <w:pPr>
        <w:autoSpaceDE w:val="0"/>
        <w:autoSpaceDN w:val="0"/>
        <w:adjustRightInd w:val="0"/>
      </w:pPr>
      <w:r w:rsidRPr="00E11FAF">
        <w:t xml:space="preserve">In aanvulling op het </w:t>
      </w:r>
      <w:r w:rsidR="00B6224D" w:rsidRPr="00E11FAF">
        <w:t>aanbestedingsrecht</w:t>
      </w:r>
      <w:r w:rsidRPr="00E11FAF">
        <w:t xml:space="preserve"> kan de ondernemer zich, in geval van storing van het aanbestedingsplatform, hierop alleen beroepen indien de ondernemer de storing direct na constatering per e-mail meldt bij de aanbesteder. </w:t>
      </w:r>
    </w:p>
    <w:p w14:paraId="409706C2" w14:textId="77777777" w:rsidR="00572951" w:rsidRPr="00E11FAF" w:rsidRDefault="00572951" w:rsidP="00572951">
      <w:pPr>
        <w:autoSpaceDE w:val="0"/>
        <w:autoSpaceDN w:val="0"/>
        <w:adjustRightInd w:val="0"/>
      </w:pPr>
    </w:p>
    <w:p w14:paraId="7CEB1DAF" w14:textId="4821C884" w:rsidR="00572951" w:rsidRPr="00E11FAF" w:rsidRDefault="00572951" w:rsidP="00572951">
      <w:pPr>
        <w:autoSpaceDE w:val="0"/>
        <w:autoSpaceDN w:val="0"/>
        <w:adjustRightInd w:val="0"/>
      </w:pPr>
      <w:r w:rsidRPr="00E11FAF">
        <w:t xml:space="preserve">De aanbesteder kan de termijn voor de ontvangst van de </w:t>
      </w:r>
      <w:r w:rsidR="00D23529" w:rsidRPr="00E11FAF">
        <w:t>indiening</w:t>
      </w:r>
      <w:r w:rsidRPr="00E11FAF">
        <w:t xml:space="preserve"> verlengen wanneer zich</w:t>
      </w:r>
    </w:p>
    <w:p w14:paraId="62DEC147" w14:textId="2A85EEA5" w:rsidR="00572951" w:rsidRPr="00E11FAF" w:rsidRDefault="00572951" w:rsidP="00572951">
      <w:pPr>
        <w:autoSpaceDE w:val="0"/>
        <w:autoSpaceDN w:val="0"/>
        <w:adjustRightInd w:val="0"/>
      </w:pPr>
      <w:r w:rsidRPr="00E11FAF">
        <w:t xml:space="preserve">een storing van het elektronische systeem voordoet waardoor het indienen van de </w:t>
      </w:r>
      <w:r w:rsidR="00F21722" w:rsidRPr="00E11FAF">
        <w:t>aanmeldingen</w:t>
      </w:r>
    </w:p>
    <w:p w14:paraId="16A9A0A1" w14:textId="77777777" w:rsidR="00572951" w:rsidRPr="00E11FAF" w:rsidRDefault="00572951" w:rsidP="00572951">
      <w:pPr>
        <w:autoSpaceDE w:val="0"/>
        <w:autoSpaceDN w:val="0"/>
        <w:adjustRightInd w:val="0"/>
      </w:pPr>
      <w:r w:rsidRPr="00E11FAF">
        <w:t>kort voor het verstrijken van de uiterste termijn niet mogelijk is, mits hij nog geen kennis heeft</w:t>
      </w:r>
    </w:p>
    <w:p w14:paraId="0484002E" w14:textId="77777777" w:rsidR="00572951" w:rsidRPr="00E11FAF" w:rsidRDefault="00572951" w:rsidP="00572951">
      <w:pPr>
        <w:autoSpaceDE w:val="0"/>
        <w:autoSpaceDN w:val="0"/>
        <w:adjustRightInd w:val="0"/>
      </w:pPr>
      <w:r w:rsidRPr="00E11FAF">
        <w:t>genomen van de inhoud van enige aanmelding.</w:t>
      </w:r>
    </w:p>
    <w:p w14:paraId="5707A752" w14:textId="77777777" w:rsidR="00572951" w:rsidRPr="00E11FAF" w:rsidRDefault="00572951" w:rsidP="00572951">
      <w:pPr>
        <w:autoSpaceDE w:val="0"/>
        <w:autoSpaceDN w:val="0"/>
        <w:adjustRightInd w:val="0"/>
      </w:pPr>
      <w:r w:rsidRPr="00E11FAF">
        <w:t>De gegadigde kan zich, in geval van storing van het aanbestedingsplatform, hierop alleen</w:t>
      </w:r>
    </w:p>
    <w:p w14:paraId="5BAAE0FC" w14:textId="715537E5" w:rsidR="00572951" w:rsidRPr="00E11FAF" w:rsidRDefault="00572951" w:rsidP="00572951">
      <w:pPr>
        <w:autoSpaceDE w:val="0"/>
        <w:autoSpaceDN w:val="0"/>
        <w:adjustRightInd w:val="0"/>
      </w:pPr>
      <w:r w:rsidRPr="00E11FAF">
        <w:t>beroepen indien de ondernemer de storing direct na constatering per email meldt bij de</w:t>
      </w:r>
      <w:r w:rsidR="00BE4622" w:rsidRPr="00E11FAF">
        <w:t xml:space="preserve"> aanbesteder.</w:t>
      </w:r>
    </w:p>
    <w:p w14:paraId="6E07EEC2" w14:textId="02914BED" w:rsidR="00335E6C" w:rsidRPr="00E11FAF" w:rsidRDefault="00335E6C" w:rsidP="00F72B9C">
      <w:pPr>
        <w:pStyle w:val="Kop2"/>
      </w:pPr>
      <w:bookmarkStart w:id="36" w:name="_Toc53401247"/>
      <w:r w:rsidRPr="00E11FAF">
        <w:t>Eisen aanmelding</w:t>
      </w:r>
      <w:bookmarkEnd w:id="36"/>
    </w:p>
    <w:p w14:paraId="7B6B3FFB" w14:textId="222DE2C2" w:rsidR="002C6F69" w:rsidRPr="00E11FAF" w:rsidRDefault="00335E6C" w:rsidP="00C84022">
      <w:r w:rsidRPr="00E11FAF">
        <w:t xml:space="preserve">In de navolgende paragrafen worden de eisen die voor de </w:t>
      </w:r>
      <w:r w:rsidR="00D23529" w:rsidRPr="00E11FAF">
        <w:t>Aanbieding</w:t>
      </w:r>
      <w:r w:rsidRPr="00E11FAF">
        <w:t xml:space="preserve"> van toepassing zijn, kenbaar gemaakt.</w:t>
      </w:r>
      <w:r w:rsidR="00753E17" w:rsidRPr="00E11FAF">
        <w:t xml:space="preserve"> Een rechtsgeldige </w:t>
      </w:r>
      <w:r w:rsidR="00D23529" w:rsidRPr="00E11FAF">
        <w:t>Aanbieding</w:t>
      </w:r>
      <w:r w:rsidR="00753E17" w:rsidRPr="00E11FAF">
        <w:t xml:space="preserve"> dient te blijken uit het rechtsgeldig ondertekenen van het </w:t>
      </w:r>
      <w:r w:rsidR="00D158B8" w:rsidRPr="00E11FAF">
        <w:t>a</w:t>
      </w:r>
      <w:r w:rsidR="00753E17" w:rsidRPr="00E11FAF">
        <w:t xml:space="preserve">anmeldingsformulier </w:t>
      </w:r>
      <w:r w:rsidR="00FB2A5B" w:rsidRPr="00E11FAF">
        <w:t>volgens het model.</w:t>
      </w:r>
      <w:r w:rsidR="00795511" w:rsidRPr="00E11FAF">
        <w:t xml:space="preserve"> </w:t>
      </w:r>
    </w:p>
    <w:p w14:paraId="087E7360" w14:textId="77777777" w:rsidR="00335E6C" w:rsidRPr="00E11FAF" w:rsidRDefault="00335E6C" w:rsidP="00C84022">
      <w:pPr>
        <w:pStyle w:val="Kop3"/>
      </w:pPr>
      <w:bookmarkStart w:id="37" w:name="_Toc53401248"/>
      <w:r w:rsidRPr="00E11FAF">
        <w:t>Vormvereisten aanmelding</w:t>
      </w:r>
      <w:bookmarkEnd w:id="37"/>
    </w:p>
    <w:p w14:paraId="761CCE96" w14:textId="285503D3" w:rsidR="00335E6C" w:rsidRPr="00E11FAF" w:rsidRDefault="00335E6C" w:rsidP="00C84022">
      <w:r w:rsidRPr="00E11FAF">
        <w:t xml:space="preserve">De </w:t>
      </w:r>
      <w:r w:rsidR="00D23529" w:rsidRPr="00E11FAF">
        <w:t>Aanbieding</w:t>
      </w:r>
      <w:r w:rsidRPr="00E11FAF">
        <w:t xml:space="preserve"> dient aan de onderstaande vormvereisten te voldoen.</w:t>
      </w:r>
    </w:p>
    <w:p w14:paraId="4A2E50D8" w14:textId="77777777" w:rsidR="00335E6C" w:rsidRPr="00E11FAF" w:rsidRDefault="00335E6C" w:rsidP="00C84022">
      <w:r w:rsidRPr="00E11FAF">
        <w:t xml:space="preserve"> </w:t>
      </w:r>
    </w:p>
    <w:p w14:paraId="6DE04E26" w14:textId="6080847A" w:rsidR="00335E6C" w:rsidRPr="00E11FAF" w:rsidRDefault="00335E6C" w:rsidP="00707B35">
      <w:pPr>
        <w:rPr>
          <w:rFonts w:cs="Arial"/>
        </w:rPr>
      </w:pPr>
      <w:r w:rsidRPr="00E11FAF">
        <w:rPr>
          <w:rFonts w:cs="Arial"/>
        </w:rPr>
        <w:t xml:space="preserve">Hiertoe bij </w:t>
      </w:r>
      <w:proofErr w:type="spellStart"/>
      <w:r w:rsidRPr="00E11FAF">
        <w:rPr>
          <w:rFonts w:cs="Arial"/>
        </w:rPr>
        <w:t>uploading</w:t>
      </w:r>
      <w:proofErr w:type="spellEnd"/>
      <w:r w:rsidRPr="00E11FAF">
        <w:rPr>
          <w:rFonts w:cs="Arial"/>
        </w:rPr>
        <w:t xml:space="preserve"> naar </w:t>
      </w:r>
      <w:r w:rsidR="00707B35" w:rsidRPr="00E11FAF">
        <w:rPr>
          <w:rFonts w:cs="Arial"/>
        </w:rPr>
        <w:t xml:space="preserve">het aanbestedingsplatform </w:t>
      </w:r>
      <w:r w:rsidRPr="00E11FAF">
        <w:rPr>
          <w:rFonts w:cs="Arial"/>
        </w:rPr>
        <w:t xml:space="preserve">navolgende documentstructuur en documentbenaming hanteren: </w:t>
      </w:r>
    </w:p>
    <w:p w14:paraId="3D671975" w14:textId="37486EE0" w:rsidR="00D23529" w:rsidRPr="00E11FAF" w:rsidRDefault="00D23529" w:rsidP="00707B35">
      <w:pPr>
        <w:rPr>
          <w:rFonts w:cs="Arial"/>
        </w:rPr>
      </w:pPr>
    </w:p>
    <w:p w14:paraId="70D26B40" w14:textId="4FFBB812" w:rsidR="00D23529" w:rsidRPr="00E11FAF" w:rsidRDefault="00D23529" w:rsidP="00707B35">
      <w:pPr>
        <w:rPr>
          <w:rFonts w:cs="Arial"/>
        </w:rPr>
      </w:pPr>
      <w:r w:rsidRPr="00E11FAF">
        <w:rPr>
          <w:rFonts w:cs="Arial"/>
        </w:rPr>
        <w:t>Selectiefase:</w:t>
      </w:r>
    </w:p>
    <w:p w14:paraId="51230648" w14:textId="140627D1" w:rsidR="00050839" w:rsidRPr="00E11FAF" w:rsidRDefault="00050839" w:rsidP="00A756E2">
      <w:pPr>
        <w:pStyle w:val="Lijstalinea"/>
        <w:numPr>
          <w:ilvl w:val="0"/>
          <w:numId w:val="14"/>
        </w:numPr>
      </w:pPr>
      <w:r w:rsidRPr="00E11FAF">
        <w:t xml:space="preserve">Aanmeldingsformulier </w:t>
      </w:r>
      <w:r w:rsidR="00A045C7" w:rsidRPr="00E11FAF">
        <w:t>"</w:t>
      </w:r>
      <w:r w:rsidR="004D1137" w:rsidRPr="00E11FAF">
        <w:t xml:space="preserve"> Uitvoeren Archeologische werkzaamheden</w:t>
      </w:r>
      <w:r w:rsidR="00A045C7" w:rsidRPr="00E11FAF">
        <w:t>"</w:t>
      </w:r>
    </w:p>
    <w:p w14:paraId="47B4E95F" w14:textId="32A36B3A" w:rsidR="00335E6C" w:rsidRPr="00E11FAF" w:rsidRDefault="00907E7A" w:rsidP="00A756E2">
      <w:pPr>
        <w:pStyle w:val="Lijstalinea"/>
        <w:numPr>
          <w:ilvl w:val="0"/>
          <w:numId w:val="14"/>
        </w:numPr>
      </w:pPr>
      <w:r w:rsidRPr="00E11FAF">
        <w:t xml:space="preserve">Uniform Europees Aanbestedingsdocument (UEA) </w:t>
      </w:r>
      <w:r w:rsidR="003E1883" w:rsidRPr="00E11FAF">
        <w:t xml:space="preserve">(ingeval van een combinatie van elke </w:t>
      </w:r>
      <w:proofErr w:type="spellStart"/>
      <w:r w:rsidR="003E1883" w:rsidRPr="00E11FAF">
        <w:t>combinant</w:t>
      </w:r>
      <w:proofErr w:type="spellEnd"/>
      <w:r w:rsidR="000D1C89" w:rsidRPr="00E11FAF">
        <w:t>, ingeval van beroep op derden ook van die derde</w:t>
      </w:r>
      <w:r w:rsidR="003E1883" w:rsidRPr="00E11FAF">
        <w:t>)</w:t>
      </w:r>
      <w:r w:rsidR="003E1883" w:rsidRPr="00E11FAF">
        <w:rPr>
          <w:rFonts w:cs="Arial"/>
        </w:rPr>
        <w:t xml:space="preserve"> </w:t>
      </w:r>
      <w:r w:rsidR="00A045C7" w:rsidRPr="00E11FAF">
        <w:t>"</w:t>
      </w:r>
      <w:r w:rsidR="004D1137" w:rsidRPr="00E11FAF">
        <w:t xml:space="preserve"> Uitvoeren Archeologische werkzaamheden</w:t>
      </w:r>
      <w:r w:rsidR="00732E6B">
        <w:t>”</w:t>
      </w:r>
      <w:r w:rsidR="004C6D2A" w:rsidRPr="00E11FAF">
        <w:rPr>
          <w:rFonts w:cs="Arial"/>
        </w:rPr>
        <w:t>.</w:t>
      </w:r>
    </w:p>
    <w:p w14:paraId="0269CCF7" w14:textId="22DE2418" w:rsidR="00335E6C" w:rsidRPr="00E11FAF" w:rsidRDefault="00335E6C" w:rsidP="00A756E2">
      <w:pPr>
        <w:pStyle w:val="Lijstalinea"/>
        <w:numPr>
          <w:ilvl w:val="0"/>
          <w:numId w:val="14"/>
        </w:numPr>
      </w:pPr>
      <w:r w:rsidRPr="00E11FAF">
        <w:t>Referentieprojecten:</w:t>
      </w:r>
    </w:p>
    <w:p w14:paraId="2FE8BEFA" w14:textId="3EB3EA7C" w:rsidR="00335E6C" w:rsidRPr="00E11FAF" w:rsidRDefault="00335E6C" w:rsidP="00A756E2">
      <w:pPr>
        <w:pStyle w:val="Lijstalinea"/>
        <w:numPr>
          <w:ilvl w:val="1"/>
          <w:numId w:val="14"/>
        </w:numPr>
      </w:pPr>
      <w:r w:rsidRPr="00E11FAF">
        <w:t>Verklaring opgave referentieprojecten</w:t>
      </w:r>
      <w:r w:rsidR="00A045C7" w:rsidRPr="00E11FAF">
        <w:t xml:space="preserve"> (voor geschiktheidseisen</w:t>
      </w:r>
      <w:r w:rsidR="00584DFB" w:rsidRPr="00E11FAF">
        <w:t>)</w:t>
      </w:r>
      <w:r w:rsidRPr="00E11FAF">
        <w:t>, conform Model A1</w:t>
      </w:r>
      <w:r w:rsidR="00C96400" w:rsidRPr="00E11FAF">
        <w:t xml:space="preserve"> </w:t>
      </w:r>
    </w:p>
    <w:p w14:paraId="26D7EB03" w14:textId="6993D5DF" w:rsidR="00335E6C" w:rsidRPr="00E11FAF" w:rsidRDefault="00335E6C" w:rsidP="00A756E2">
      <w:pPr>
        <w:pStyle w:val="Lijstalinea"/>
        <w:numPr>
          <w:ilvl w:val="1"/>
          <w:numId w:val="14"/>
        </w:numPr>
      </w:pPr>
      <w:r w:rsidRPr="00E11FAF">
        <w:t>Opgaven refere</w:t>
      </w:r>
      <w:r w:rsidR="00A045C7" w:rsidRPr="00E11FAF">
        <w:t>ntieprojecten</w:t>
      </w:r>
      <w:r w:rsidR="004C6D2A" w:rsidRPr="00E11FAF">
        <w:t xml:space="preserve"> (voor geschiktheidseisen</w:t>
      </w:r>
      <w:r w:rsidR="00584DFB" w:rsidRPr="00E11FAF">
        <w:t>)</w:t>
      </w:r>
      <w:r w:rsidR="00A045C7" w:rsidRPr="00E11FAF">
        <w:t>, conform Model A2</w:t>
      </w:r>
    </w:p>
    <w:p w14:paraId="2450E6C6" w14:textId="77777777" w:rsidR="00335E6C" w:rsidRPr="00E11FAF" w:rsidRDefault="00335E6C" w:rsidP="00C84022">
      <w:pPr>
        <w:pStyle w:val="Kop3"/>
      </w:pPr>
      <w:bookmarkStart w:id="38" w:name="_Toc53401249"/>
      <w:r w:rsidRPr="00E11FAF">
        <w:t>Algemene eisen voor de aanmelding</w:t>
      </w:r>
      <w:bookmarkEnd w:id="38"/>
    </w:p>
    <w:p w14:paraId="4EB20695" w14:textId="76DD6C31" w:rsidR="00335E6C" w:rsidRPr="00E11FAF" w:rsidRDefault="00335E6C" w:rsidP="00A756E2">
      <w:pPr>
        <w:numPr>
          <w:ilvl w:val="0"/>
          <w:numId w:val="9"/>
        </w:numPr>
        <w:autoSpaceDE w:val="0"/>
        <w:autoSpaceDN w:val="0"/>
        <w:adjustRightInd w:val="0"/>
        <w:ind w:left="426" w:hanging="284"/>
        <w:rPr>
          <w:rFonts w:cs="Helvetica"/>
        </w:rPr>
      </w:pPr>
      <w:r w:rsidRPr="00E11FAF">
        <w:rPr>
          <w:rFonts w:cs="Helvetica"/>
        </w:rPr>
        <w:t xml:space="preserve">Een </w:t>
      </w:r>
      <w:r w:rsidR="007667D5" w:rsidRPr="00E11FAF">
        <w:t>ondernemer</w:t>
      </w:r>
      <w:r w:rsidRPr="00E11FAF">
        <w:t xml:space="preserve"> mag slechts éénmaal </w:t>
      </w:r>
      <w:r w:rsidR="00D23529" w:rsidRPr="00E11FAF">
        <w:t>deelnemen</w:t>
      </w:r>
      <w:r w:rsidRPr="00E11FAF">
        <w:t>, in een combinatie of als onderaannemer.</w:t>
      </w:r>
    </w:p>
    <w:p w14:paraId="1EB35501" w14:textId="1CB97318" w:rsidR="00335E6C" w:rsidRPr="00E11FAF" w:rsidRDefault="00335E6C" w:rsidP="00A756E2">
      <w:pPr>
        <w:numPr>
          <w:ilvl w:val="0"/>
          <w:numId w:val="9"/>
        </w:numPr>
        <w:autoSpaceDE w:val="0"/>
        <w:autoSpaceDN w:val="0"/>
        <w:adjustRightInd w:val="0"/>
        <w:ind w:left="426" w:hanging="284"/>
        <w:rPr>
          <w:rFonts w:cs="Helvetica"/>
        </w:rPr>
      </w:pPr>
      <w:r w:rsidRPr="00E11FAF">
        <w:rPr>
          <w:rFonts w:cs="Helvetica"/>
        </w:rPr>
        <w:lastRenderedPageBreak/>
        <w:t xml:space="preserve">Van een concern mogen slechts meerdere ondernemingen zich aanmelden als (zelfstandig of als </w:t>
      </w:r>
      <w:proofErr w:type="spellStart"/>
      <w:r w:rsidRPr="00E11FAF">
        <w:rPr>
          <w:rFonts w:cs="Helvetica"/>
        </w:rPr>
        <w:t>combinant</w:t>
      </w:r>
      <w:proofErr w:type="spellEnd"/>
      <w:r w:rsidRPr="00E11FAF">
        <w:rPr>
          <w:rFonts w:cs="Helvetica"/>
        </w:rPr>
        <w:t xml:space="preserve"> in een combinatie), indien zij, op verzoek van de aanbesteder, kunnen aantonen dat zij ieder de inschrijving onafhankelijk van de andere </w:t>
      </w:r>
      <w:r w:rsidR="00462FE4" w:rsidRPr="00E11FAF">
        <w:rPr>
          <w:rFonts w:cs="Helvetica"/>
        </w:rPr>
        <w:t xml:space="preserve">gegadigde(n) </w:t>
      </w:r>
      <w:r w:rsidRPr="00E11FAF">
        <w:rPr>
          <w:rFonts w:cs="Helvetica"/>
        </w:rPr>
        <w:t> van hetzelfde concern (te weten: zelfstandig, in combinatie of als onderaannemer) zullen opstellen en de vertrouwelijkheid hierbij in acht zullen nemen. Kan dit niet door één van de betreffende</w:t>
      </w:r>
      <w:r w:rsidRPr="00E11FAF">
        <w:rPr>
          <w:rStyle w:val="Verwijzingopmerking"/>
        </w:rPr>
        <w:t xml:space="preserve"> </w:t>
      </w:r>
      <w:r w:rsidR="00D23529" w:rsidRPr="00E11FAF">
        <w:rPr>
          <w:rFonts w:cs="Helvetica"/>
        </w:rPr>
        <w:t>Inschrijvers</w:t>
      </w:r>
      <w:r w:rsidRPr="00E11FAF">
        <w:rPr>
          <w:rFonts w:cs="Helvetica"/>
        </w:rPr>
        <w:t xml:space="preserve"> worden aangetoond, dan leidt dit tot uitsluiting van alle tot het betreffende concern behorende </w:t>
      </w:r>
      <w:r w:rsidR="00D23529" w:rsidRPr="00E11FAF">
        <w:rPr>
          <w:rFonts w:cs="Helvetica"/>
        </w:rPr>
        <w:t>Inschrijvers</w:t>
      </w:r>
      <w:r w:rsidRPr="00E11FAF">
        <w:rPr>
          <w:rFonts w:cs="Helvetica"/>
        </w:rPr>
        <w:t xml:space="preserve">. Hiertoe moeten de </w:t>
      </w:r>
      <w:r w:rsidR="00D23529" w:rsidRPr="00E11FAF">
        <w:rPr>
          <w:rFonts w:cs="Helvetica"/>
        </w:rPr>
        <w:t>Inschrijver</w:t>
      </w:r>
      <w:r w:rsidRPr="00E11FAF">
        <w:rPr>
          <w:rFonts w:cs="Helvetica"/>
        </w:rPr>
        <w:t xml:space="preserve"> die voor uitnodiging tot inschrijving in aanmerking komen op eerste verzoek van de aanbesteder binnen 7 dagen bewijsstukken hieromtrent bij de begeleider van de aanbesteder indienen.</w:t>
      </w:r>
    </w:p>
    <w:p w14:paraId="60D0B6CB" w14:textId="65B784EC" w:rsidR="00335E6C" w:rsidRPr="00E11FAF" w:rsidRDefault="00335E6C" w:rsidP="00A756E2">
      <w:pPr>
        <w:numPr>
          <w:ilvl w:val="0"/>
          <w:numId w:val="9"/>
        </w:numPr>
        <w:autoSpaceDE w:val="0"/>
        <w:autoSpaceDN w:val="0"/>
        <w:adjustRightInd w:val="0"/>
        <w:ind w:left="426" w:hanging="284"/>
        <w:rPr>
          <w:rFonts w:cs="Helvetica"/>
        </w:rPr>
      </w:pPr>
      <w:r w:rsidRPr="00E11FAF">
        <w:rPr>
          <w:rFonts w:cs="Helvetica"/>
        </w:rPr>
        <w:t xml:space="preserve">De gehele aanbestedingsprocedure </w:t>
      </w:r>
      <w:proofErr w:type="spellStart"/>
      <w:r w:rsidR="004D1137" w:rsidRPr="00E11FAF">
        <w:rPr>
          <w:rFonts w:cs="Helvetica"/>
        </w:rPr>
        <w:t>alswel</w:t>
      </w:r>
      <w:proofErr w:type="spellEnd"/>
      <w:r w:rsidR="004D1137" w:rsidRPr="00E11FAF">
        <w:rPr>
          <w:rFonts w:cs="Helvetica"/>
        </w:rPr>
        <w:t xml:space="preserve"> de uitvoeringswerkzaamheden </w:t>
      </w:r>
      <w:r w:rsidRPr="00E11FAF">
        <w:rPr>
          <w:rFonts w:cs="Helvetica"/>
        </w:rPr>
        <w:t>zal in de Nederlandse taal worden gevoerd, zowel in woord als geschrift. Gegadigden dienen zich aan te melden en desgewenst vragen te stellen in de Nederlandse taal. Uitsluitend ingeval documenten in origineel zijn opgesteld in een andere taal, mogen die documenten in een andere taal worden verstrekt. Aanbesteder behoudt zich het recht voor van gegadigde een door een erkend vertaalbureau opgestelde vertaling te verlangen.</w:t>
      </w:r>
    </w:p>
    <w:p w14:paraId="420162C3" w14:textId="77777777" w:rsidR="00335E6C" w:rsidRPr="00E11FAF" w:rsidRDefault="00335E6C" w:rsidP="00A756E2">
      <w:pPr>
        <w:numPr>
          <w:ilvl w:val="0"/>
          <w:numId w:val="9"/>
        </w:numPr>
        <w:autoSpaceDE w:val="0"/>
        <w:autoSpaceDN w:val="0"/>
        <w:adjustRightInd w:val="0"/>
        <w:ind w:left="426" w:hanging="284"/>
        <w:rPr>
          <w:rFonts w:cs="Helvetica"/>
        </w:rPr>
      </w:pPr>
      <w:r w:rsidRPr="00E11FAF">
        <w:rPr>
          <w:rFonts w:cs="Helvetica"/>
        </w:rPr>
        <w:t xml:space="preserve">Bewijsmiddelen dienen de aanbesteder voldoende inzicht te geven om te kunnen beoordelen of, en zo ja in welke mate, een gegadigde voldoet aan de uitsluitingsgronden, </w:t>
      </w:r>
      <w:r w:rsidR="00227737" w:rsidRPr="00E11FAF">
        <w:rPr>
          <w:rFonts w:cs="Helvetica"/>
        </w:rPr>
        <w:t>geschiktheidseis</w:t>
      </w:r>
      <w:r w:rsidRPr="00E11FAF">
        <w:rPr>
          <w:rFonts w:cs="Helvetica"/>
        </w:rPr>
        <w:t>en en selectiecriteria.</w:t>
      </w:r>
    </w:p>
    <w:p w14:paraId="4A36A496" w14:textId="77777777" w:rsidR="00335E6C" w:rsidRPr="00E11FAF" w:rsidRDefault="00335E6C" w:rsidP="00A756E2">
      <w:pPr>
        <w:numPr>
          <w:ilvl w:val="0"/>
          <w:numId w:val="9"/>
        </w:numPr>
        <w:autoSpaceDE w:val="0"/>
        <w:autoSpaceDN w:val="0"/>
        <w:adjustRightInd w:val="0"/>
        <w:ind w:left="426" w:hanging="284"/>
        <w:rPr>
          <w:rFonts w:cs="Helvetica"/>
        </w:rPr>
      </w:pPr>
      <w:r w:rsidRPr="00E11FAF">
        <w:rPr>
          <w:rFonts w:cs="Helvetica"/>
        </w:rPr>
        <w:t>Alle gestelde bedragen zijn exclusief omzetbelasting (btw)</w:t>
      </w:r>
    </w:p>
    <w:p w14:paraId="2D54EEDA" w14:textId="77777777" w:rsidR="00335E6C" w:rsidRPr="00E11FAF" w:rsidRDefault="00335E6C" w:rsidP="00A756E2">
      <w:pPr>
        <w:numPr>
          <w:ilvl w:val="0"/>
          <w:numId w:val="9"/>
        </w:numPr>
        <w:autoSpaceDE w:val="0"/>
        <w:autoSpaceDN w:val="0"/>
        <w:adjustRightInd w:val="0"/>
        <w:ind w:left="426" w:hanging="284"/>
        <w:rPr>
          <w:rFonts w:cs="Helvetica"/>
        </w:rPr>
      </w:pPr>
      <w:r w:rsidRPr="00E11FAF">
        <w:rPr>
          <w:rFonts w:cs="Helvetica"/>
        </w:rPr>
        <w:t>De gegadigde dient zich te beperken tot het indienen van de gevraagde informatie.</w:t>
      </w:r>
    </w:p>
    <w:p w14:paraId="2E5BEB4D" w14:textId="77777777" w:rsidR="00335E6C" w:rsidRPr="00E11FAF" w:rsidRDefault="00335E6C" w:rsidP="00A756E2">
      <w:pPr>
        <w:numPr>
          <w:ilvl w:val="0"/>
          <w:numId w:val="9"/>
        </w:numPr>
        <w:autoSpaceDE w:val="0"/>
        <w:autoSpaceDN w:val="0"/>
        <w:adjustRightInd w:val="0"/>
        <w:ind w:left="426" w:hanging="284"/>
        <w:rPr>
          <w:rFonts w:cs="Helvetica"/>
        </w:rPr>
      </w:pPr>
      <w:r w:rsidRPr="00E11FAF">
        <w:rPr>
          <w:rFonts w:cs="Helvetica"/>
        </w:rPr>
        <w:t>De ontvangen aanmeldingen worden eigendom van de aanbesteder.</w:t>
      </w:r>
    </w:p>
    <w:p w14:paraId="27566EE7" w14:textId="77777777" w:rsidR="00044434" w:rsidRPr="00E11FAF" w:rsidRDefault="00044434" w:rsidP="00C84022">
      <w:pPr>
        <w:pStyle w:val="Kop2"/>
      </w:pPr>
      <w:bookmarkStart w:id="39" w:name="_Toc53401250"/>
      <w:bookmarkStart w:id="40" w:name="_Toc53401251"/>
      <w:bookmarkEnd w:id="39"/>
      <w:r w:rsidRPr="00E11FAF">
        <w:t>Onvoorwaardelijke aanmelding</w:t>
      </w:r>
      <w:bookmarkEnd w:id="40"/>
    </w:p>
    <w:p w14:paraId="39E96032" w14:textId="77777777" w:rsidR="00044434" w:rsidRPr="00E11FAF" w:rsidRDefault="00044434" w:rsidP="00C84022">
      <w:pPr>
        <w:pStyle w:val="Geenafstand"/>
      </w:pPr>
      <w:r w:rsidRPr="00E11FAF">
        <w:t>Door middel van het</w:t>
      </w:r>
      <w:r w:rsidR="00DB3DEF" w:rsidRPr="00E11FAF">
        <w:t xml:space="preserve"> doen van een aanmelding geeft g</w:t>
      </w:r>
      <w:r w:rsidRPr="00E11FAF">
        <w:t>egadigde aan in te stemmen met de te</w:t>
      </w:r>
    </w:p>
    <w:p w14:paraId="491C348E" w14:textId="77777777" w:rsidR="00044434" w:rsidRPr="00E11FAF" w:rsidRDefault="00044434" w:rsidP="00C84022">
      <w:pPr>
        <w:pStyle w:val="Geenafstand"/>
      </w:pPr>
      <w:r w:rsidRPr="00E11FAF">
        <w:t>volgen aanbestedingsprocedure, de eisen en de voorwaarden zoals expliciet in dit document</w:t>
      </w:r>
    </w:p>
    <w:p w14:paraId="5A1915FC" w14:textId="77777777" w:rsidR="00044434" w:rsidRPr="00E11FAF" w:rsidRDefault="00044434" w:rsidP="00C84022">
      <w:pPr>
        <w:pStyle w:val="Geenafstand"/>
      </w:pPr>
      <w:r w:rsidRPr="00E11FAF">
        <w:t>opgenomen.</w:t>
      </w:r>
    </w:p>
    <w:p w14:paraId="0F6D3BB1" w14:textId="77777777" w:rsidR="00044434" w:rsidRPr="00E11FAF" w:rsidRDefault="00044434" w:rsidP="00C84022">
      <w:pPr>
        <w:pStyle w:val="Geenafstand"/>
      </w:pPr>
    </w:p>
    <w:p w14:paraId="6C97B24A" w14:textId="77777777" w:rsidR="00044434" w:rsidRPr="00E11FAF" w:rsidRDefault="00044434" w:rsidP="00C84022">
      <w:pPr>
        <w:pStyle w:val="Geenafstand"/>
      </w:pPr>
      <w:r w:rsidRPr="00E11FAF">
        <w:t>Het onder voorwaarden en/of voorbehoud doen van een aanmelding betekent het ontbreken</w:t>
      </w:r>
    </w:p>
    <w:p w14:paraId="129FBB8B" w14:textId="77777777" w:rsidR="00044434" w:rsidRPr="00E11FAF" w:rsidRDefault="00044434" w:rsidP="00C84022">
      <w:pPr>
        <w:pStyle w:val="Geenafstand"/>
      </w:pPr>
      <w:r w:rsidRPr="00E11FAF">
        <w:t>van instemming met het in deze selectieleidraad gestelde en maakt de aanmelding ongeldig.</w:t>
      </w:r>
    </w:p>
    <w:p w14:paraId="14EA8450" w14:textId="77777777" w:rsidR="00044434" w:rsidRPr="00E11FAF" w:rsidRDefault="00044434" w:rsidP="00C84022">
      <w:pPr>
        <w:pStyle w:val="Geenafstand"/>
      </w:pPr>
      <w:r w:rsidRPr="00E11FAF">
        <w:t>Een dergelijke aanmelding zal niet voor selectie in aanmerking komen.</w:t>
      </w:r>
    </w:p>
    <w:p w14:paraId="297E6BEB" w14:textId="77777777" w:rsidR="00335E6C" w:rsidRPr="00E11FAF" w:rsidRDefault="00335E6C" w:rsidP="00C84022">
      <w:pPr>
        <w:pStyle w:val="Kop2"/>
      </w:pPr>
      <w:bookmarkStart w:id="41" w:name="_Toc53401252"/>
      <w:r w:rsidRPr="00E11FAF">
        <w:t>Voorkennis en belangenverstrengeling</w:t>
      </w:r>
      <w:bookmarkEnd w:id="41"/>
    </w:p>
    <w:p w14:paraId="03FDA32B" w14:textId="77777777" w:rsidR="002910B0" w:rsidRPr="00E11FAF" w:rsidRDefault="002910B0" w:rsidP="002910B0">
      <w:pPr>
        <w:autoSpaceDE w:val="0"/>
        <w:autoSpaceDN w:val="0"/>
        <w:adjustRightInd w:val="0"/>
        <w:snapToGrid w:val="0"/>
      </w:pPr>
      <w:r w:rsidRPr="00E11FAF">
        <w:t xml:space="preserve">De aanbesteder voorkomt kennisvoorsprong van marktpartijen, door alle relevante vooronderzoeken, adviezen e.a. gedaan waarvoor in het voortraject van deze aanbesteding marktpartijen zijn ingeschakeld, te voegen bij de aanbestedingsdocumenten.  </w:t>
      </w:r>
    </w:p>
    <w:p w14:paraId="3C50BB6E" w14:textId="77777777" w:rsidR="002910B0" w:rsidRPr="00E11FAF" w:rsidRDefault="002910B0" w:rsidP="00C84022">
      <w:pPr>
        <w:pStyle w:val="Geenafstand"/>
        <w:rPr>
          <w:szCs w:val="20"/>
        </w:rPr>
      </w:pPr>
    </w:p>
    <w:p w14:paraId="71FEDA8E" w14:textId="69E6FDA1" w:rsidR="000E7709" w:rsidRPr="00E11FAF" w:rsidRDefault="000E7709" w:rsidP="00C84022">
      <w:pPr>
        <w:pStyle w:val="Geenafstand"/>
        <w:rPr>
          <w:szCs w:val="20"/>
        </w:rPr>
      </w:pPr>
      <w:r w:rsidRPr="00E11FAF">
        <w:rPr>
          <w:szCs w:val="20"/>
        </w:rPr>
        <w:t xml:space="preserve">Indien een gegadigde zelf eerder werkzaamheden of diensten heeft verricht ter voorbereiding van de onderhavige opdracht, dan wel op andere wijze direct of indirect betrokken is (geweest) bij de voorbereiding van de opdracht, </w:t>
      </w:r>
      <w:r w:rsidR="002910B0" w:rsidRPr="00E11FAF">
        <w:rPr>
          <w:szCs w:val="20"/>
        </w:rPr>
        <w:t xml:space="preserve">kan er een vermoeden zijn </w:t>
      </w:r>
      <w:r w:rsidRPr="00E11FAF">
        <w:rPr>
          <w:szCs w:val="20"/>
        </w:rPr>
        <w:t xml:space="preserve"> van voorkennis.</w:t>
      </w:r>
    </w:p>
    <w:p w14:paraId="59135EAA" w14:textId="77777777" w:rsidR="000E7709" w:rsidRPr="00E11FAF" w:rsidRDefault="000E7709" w:rsidP="00C84022">
      <w:pPr>
        <w:pStyle w:val="Geenafstand"/>
        <w:rPr>
          <w:szCs w:val="20"/>
        </w:rPr>
      </w:pPr>
    </w:p>
    <w:p w14:paraId="57237AF2" w14:textId="77777777" w:rsidR="000E7709" w:rsidRPr="00E11FAF" w:rsidRDefault="000E7709" w:rsidP="00C84022">
      <w:pPr>
        <w:pStyle w:val="Geenafstand"/>
        <w:rPr>
          <w:szCs w:val="20"/>
        </w:rPr>
      </w:pPr>
      <w:r w:rsidRPr="00E11FAF">
        <w:rPr>
          <w:szCs w:val="20"/>
        </w:rPr>
        <w:t>Indien een gegadigde deel uitmaakt van een concern of groep waarvan één of meerdere ondernemingen dergelijke voorbereidende werkzaamheden of diensten hebben verricht, wordt er vermoed sprake te zijn van belangenverstrengeling.</w:t>
      </w:r>
    </w:p>
    <w:p w14:paraId="073071EE" w14:textId="77777777" w:rsidR="000E7709" w:rsidRPr="00E11FAF" w:rsidRDefault="000E7709" w:rsidP="00C84022">
      <w:pPr>
        <w:pStyle w:val="Geenafstand"/>
        <w:rPr>
          <w:szCs w:val="20"/>
        </w:rPr>
      </w:pPr>
    </w:p>
    <w:p w14:paraId="688F6D08" w14:textId="77777777" w:rsidR="000E7709" w:rsidRPr="00E11FAF" w:rsidRDefault="000E7709" w:rsidP="00C84022">
      <w:pPr>
        <w:pStyle w:val="Geenafstand"/>
        <w:rPr>
          <w:szCs w:val="20"/>
        </w:rPr>
      </w:pPr>
      <w:r w:rsidRPr="00E11FAF">
        <w:rPr>
          <w:szCs w:val="20"/>
        </w:rPr>
        <w:t>In geval van een vermoeden van voorkennis of belangenverstrengeling:</w:t>
      </w:r>
    </w:p>
    <w:p w14:paraId="6156C73D" w14:textId="5D9D056B" w:rsidR="000E7709" w:rsidRPr="00E11FAF" w:rsidRDefault="000E7709" w:rsidP="00A756E2">
      <w:pPr>
        <w:pStyle w:val="Geenafstand"/>
        <w:numPr>
          <w:ilvl w:val="0"/>
          <w:numId w:val="12"/>
        </w:numPr>
        <w:ind w:left="426" w:hanging="284"/>
        <w:rPr>
          <w:szCs w:val="20"/>
        </w:rPr>
      </w:pPr>
      <w:r w:rsidRPr="00E11FAF">
        <w:rPr>
          <w:szCs w:val="20"/>
        </w:rPr>
        <w:t xml:space="preserve">kan een gegadigde, of bij gezamenlijk aanmelden; één of meerdere van de </w:t>
      </w:r>
      <w:proofErr w:type="spellStart"/>
      <w:r w:rsidRPr="00E11FAF">
        <w:rPr>
          <w:szCs w:val="20"/>
        </w:rPr>
        <w:t>combinanten</w:t>
      </w:r>
      <w:proofErr w:type="spellEnd"/>
      <w:r w:rsidRPr="00E11FAF">
        <w:rPr>
          <w:szCs w:val="20"/>
        </w:rPr>
        <w:t xml:space="preserve"> worden uitgesloten van deelneming aan een opdracht of de aanbestedingsprocedure; </w:t>
      </w:r>
    </w:p>
    <w:p w14:paraId="59264840" w14:textId="004706D4" w:rsidR="000E7709" w:rsidRPr="00E11FAF" w:rsidRDefault="000E7709" w:rsidP="00A756E2">
      <w:pPr>
        <w:pStyle w:val="Geenafstand"/>
        <w:numPr>
          <w:ilvl w:val="0"/>
          <w:numId w:val="12"/>
        </w:numPr>
        <w:ind w:left="426" w:hanging="284"/>
        <w:rPr>
          <w:szCs w:val="20"/>
        </w:rPr>
      </w:pPr>
      <w:r w:rsidRPr="00E11FAF">
        <w:rPr>
          <w:szCs w:val="20"/>
        </w:rPr>
        <w:t>betrekking hebbende op de derde, waarmee gegadigde beoogt te voldoen aan de geschiktheidseisen, kan aanbesteder besluiten deze derde niet te accepteren en kan gegadigde van deelneming aan een opdracht of de aanbestedingsprocedure</w:t>
      </w:r>
      <w:r w:rsidR="000A4D0C" w:rsidRPr="00E11FAF">
        <w:rPr>
          <w:szCs w:val="20"/>
        </w:rPr>
        <w:t xml:space="preserve"> worden uitgesloten</w:t>
      </w:r>
      <w:r w:rsidRPr="00E11FAF">
        <w:rPr>
          <w:szCs w:val="20"/>
        </w:rPr>
        <w:t>.</w:t>
      </w:r>
    </w:p>
    <w:p w14:paraId="2CAE97F7" w14:textId="77777777" w:rsidR="000E7709" w:rsidRPr="00E11FAF" w:rsidRDefault="000E7709" w:rsidP="00C84022">
      <w:pPr>
        <w:pStyle w:val="Geenafstand"/>
        <w:rPr>
          <w:szCs w:val="20"/>
        </w:rPr>
      </w:pPr>
    </w:p>
    <w:p w14:paraId="4108BAF8" w14:textId="77777777" w:rsidR="000E7709" w:rsidRPr="00E11FAF" w:rsidRDefault="000E7709" w:rsidP="00C84022">
      <w:pPr>
        <w:pStyle w:val="Geenafstand"/>
        <w:rPr>
          <w:szCs w:val="20"/>
        </w:rPr>
      </w:pPr>
      <w:r w:rsidRPr="00E11FAF">
        <w:rPr>
          <w:szCs w:val="20"/>
        </w:rPr>
        <w:t>Aanbesteder stelt de gegadigde in de gelegenheid om een vermoeden van voorkennis of belangenverstrengeling te weerleggen en aan te tonen dat de eerlijke mededinging niet wordt geschaad door de (eerdere) betrokkenheid van gegadigde respectievelijk de hiervoor bedoelde andere ondernemingen.</w:t>
      </w:r>
    </w:p>
    <w:p w14:paraId="06F98694" w14:textId="77777777" w:rsidR="000E7709" w:rsidRPr="00E11FAF" w:rsidRDefault="000E7709" w:rsidP="00C84022">
      <w:pPr>
        <w:pStyle w:val="Geenafstand"/>
        <w:rPr>
          <w:szCs w:val="20"/>
        </w:rPr>
      </w:pPr>
    </w:p>
    <w:p w14:paraId="2DAC7E02" w14:textId="6BE5C458" w:rsidR="0060289C" w:rsidRPr="00E11FAF" w:rsidRDefault="000E7709" w:rsidP="00C84022">
      <w:pPr>
        <w:pStyle w:val="Geenafstand"/>
        <w:rPr>
          <w:szCs w:val="20"/>
        </w:rPr>
      </w:pPr>
      <w:r w:rsidRPr="00E11FAF">
        <w:rPr>
          <w:szCs w:val="20"/>
        </w:rPr>
        <w:t>Gegadigde biedt, bij een dergelijk vermoeden, uiterlijk één week voor aanmelding de aanbesteder een belangenbeschermingsplan aan waarin gegadigde de maatregelen beschrijft die het vermoeden weerleggen. Voor aanmelding informeert de aanbesteder de gegadigde of het ingediende belangenbeschermingsplan geaccepteerd wordt.</w:t>
      </w:r>
    </w:p>
    <w:p w14:paraId="2B862F45" w14:textId="77777777" w:rsidR="00253332" w:rsidRPr="00E11FAF" w:rsidRDefault="00253332">
      <w:pPr>
        <w:rPr>
          <w:szCs w:val="20"/>
        </w:rPr>
      </w:pPr>
    </w:p>
    <w:p w14:paraId="731613A9" w14:textId="5D7E8810" w:rsidR="00C01788" w:rsidRPr="00E11FAF" w:rsidRDefault="00C01788"/>
    <w:p w14:paraId="69AC2276" w14:textId="497A7195" w:rsidR="00335E6C" w:rsidRPr="00E11FAF" w:rsidRDefault="004D1137" w:rsidP="00C84022">
      <w:pPr>
        <w:pStyle w:val="Kop1"/>
      </w:pPr>
      <w:r w:rsidRPr="00E11FAF">
        <w:t>Boordelen Inschrijvingen</w:t>
      </w:r>
    </w:p>
    <w:p w14:paraId="46D01A22" w14:textId="1EA243E9" w:rsidR="00011583" w:rsidRPr="00E11FAF" w:rsidRDefault="00011583" w:rsidP="00C84022">
      <w:r w:rsidRPr="00E11FAF">
        <w:t xml:space="preserve">Het verloop van de </w:t>
      </w:r>
      <w:r w:rsidR="004D1137" w:rsidRPr="00E11FAF">
        <w:t>beoordeling van de inschrijvingen wordt in de volgende hoofdtukken beschreven</w:t>
      </w:r>
      <w:r w:rsidR="00FE60A7" w:rsidRPr="00E11FAF">
        <w:t>.</w:t>
      </w:r>
    </w:p>
    <w:p w14:paraId="2A3A7E3A" w14:textId="5F39167E" w:rsidR="00011583" w:rsidRPr="00E11FAF" w:rsidRDefault="00C4314F" w:rsidP="00C84022">
      <w:pPr>
        <w:pStyle w:val="Kop2"/>
      </w:pPr>
      <w:r w:rsidRPr="00E11FAF">
        <w:t>Beoordeling van de inschrijvingen</w:t>
      </w:r>
    </w:p>
    <w:p w14:paraId="2C20C467" w14:textId="441B5555" w:rsidR="00C4314F" w:rsidRPr="00E11FAF" w:rsidRDefault="00C4314F" w:rsidP="00C4314F">
      <w:r w:rsidRPr="00E11FAF">
        <w:t xml:space="preserve">De inschrijvingen </w:t>
      </w:r>
      <w:r w:rsidR="00050755" w:rsidRPr="00E11FAF">
        <w:t xml:space="preserve">die voldoen aan de gestelde geschiktheidseisen </w:t>
      </w:r>
      <w:r w:rsidRPr="00E11FAF">
        <w:t xml:space="preserve">worden beoordeeld langs de opgegeven gunningscriteria. </w:t>
      </w:r>
    </w:p>
    <w:p w14:paraId="37324236" w14:textId="77777777" w:rsidR="00ED5E65" w:rsidRPr="00E11FAF" w:rsidRDefault="00ED5E65" w:rsidP="00ED5E65">
      <w:pPr>
        <w:pStyle w:val="Default"/>
        <w:rPr>
          <w:rFonts w:asciiTheme="minorHAnsi" w:hAnsiTheme="minorHAnsi" w:cstheme="minorHAnsi"/>
          <w:sz w:val="20"/>
          <w:szCs w:val="20"/>
        </w:rPr>
      </w:pPr>
    </w:p>
    <w:p w14:paraId="48075F55" w14:textId="77777777" w:rsidR="00ED5E65" w:rsidRPr="00E11FAF" w:rsidRDefault="00ED5E65" w:rsidP="00ED5E65">
      <w:pPr>
        <w:pStyle w:val="Default"/>
        <w:rPr>
          <w:rFonts w:asciiTheme="minorHAnsi" w:hAnsiTheme="minorHAnsi" w:cstheme="minorHAnsi"/>
          <w:sz w:val="20"/>
          <w:szCs w:val="20"/>
        </w:rPr>
      </w:pPr>
      <w:r w:rsidRPr="00E11FAF">
        <w:rPr>
          <w:rFonts w:asciiTheme="minorHAnsi" w:hAnsiTheme="minorHAnsi" w:cstheme="minorHAnsi"/>
          <w:sz w:val="20"/>
          <w:szCs w:val="20"/>
        </w:rPr>
        <w:t xml:space="preserve">Gunning vindt plaats op basis van het gunningscriterium ‘beste prijs-kwaliteitverhouding’. </w:t>
      </w:r>
    </w:p>
    <w:p w14:paraId="797A5646" w14:textId="4DCB8ABD" w:rsidR="00ED5E65" w:rsidRPr="00E11FAF" w:rsidRDefault="00ED5E65" w:rsidP="00ED5E65">
      <w:pPr>
        <w:pStyle w:val="Default"/>
        <w:rPr>
          <w:rFonts w:asciiTheme="minorHAnsi" w:hAnsiTheme="minorHAnsi" w:cstheme="minorHAnsi"/>
          <w:sz w:val="20"/>
          <w:szCs w:val="20"/>
        </w:rPr>
      </w:pPr>
      <w:r w:rsidRPr="00E11FAF">
        <w:rPr>
          <w:rFonts w:asciiTheme="minorHAnsi" w:hAnsiTheme="minorHAnsi" w:cstheme="minorHAnsi"/>
          <w:sz w:val="20"/>
          <w:szCs w:val="20"/>
        </w:rPr>
        <w:t xml:space="preserve">Binnen de gunningsfase wordt met gunningscriteria gewerkt. </w:t>
      </w:r>
    </w:p>
    <w:p w14:paraId="00D84E75" w14:textId="39FFE1BB" w:rsidR="000315F6" w:rsidRPr="00E11FAF" w:rsidRDefault="000315F6" w:rsidP="000315F6"/>
    <w:p w14:paraId="5B8130D8" w14:textId="77777777" w:rsidR="00ED5E65" w:rsidRPr="00E11FAF" w:rsidRDefault="00ED5E65" w:rsidP="00ED5E65">
      <w:pPr>
        <w:pStyle w:val="Default"/>
        <w:rPr>
          <w:rFonts w:asciiTheme="minorHAnsi" w:hAnsiTheme="minorHAnsi" w:cstheme="minorHAnsi"/>
          <w:sz w:val="20"/>
          <w:szCs w:val="20"/>
        </w:rPr>
      </w:pPr>
      <w:r w:rsidRPr="00E11FAF">
        <w:rPr>
          <w:rFonts w:asciiTheme="minorHAnsi" w:hAnsiTheme="minorHAnsi" w:cstheme="minorHAnsi"/>
          <w:sz w:val="20"/>
          <w:szCs w:val="20"/>
        </w:rPr>
        <w:t xml:space="preserve">Met het indienen van een inschrijving geeft inschrijver aan onvoorwaardelijk akkoord te de volledige inhoud van de aanbestedingsstukken, waaronder begrepen de nota(’s) van inlichtingen. </w:t>
      </w:r>
    </w:p>
    <w:p w14:paraId="50876610" w14:textId="1C7EA5D5" w:rsidR="00E920AE" w:rsidRPr="00E11FAF" w:rsidRDefault="00E920AE" w:rsidP="00C84022">
      <w:pPr>
        <w:pStyle w:val="Kop3"/>
      </w:pPr>
      <w:bookmarkStart w:id="42" w:name="_Toc53401267"/>
      <w:r w:rsidRPr="00E11FAF">
        <w:t>Gunningscriteria</w:t>
      </w:r>
      <w:bookmarkEnd w:id="42"/>
    </w:p>
    <w:p w14:paraId="41AC91A7" w14:textId="2A59A9BF" w:rsidR="0040553F" w:rsidRPr="00E11FAF" w:rsidRDefault="0040553F" w:rsidP="0040553F">
      <w:r w:rsidRPr="00E11FAF">
        <w:t>Voor deze aanbesteding zijn 4 gunningscriteria opgesteld, te weten:</w:t>
      </w:r>
    </w:p>
    <w:p w14:paraId="4CD1CC78" w14:textId="0E5A371D" w:rsidR="0040553F" w:rsidRPr="00E11FAF" w:rsidRDefault="0040553F" w:rsidP="00521F3B">
      <w:pPr>
        <w:pStyle w:val="Lijstalinea"/>
        <w:numPr>
          <w:ilvl w:val="0"/>
          <w:numId w:val="37"/>
        </w:numPr>
      </w:pPr>
      <w:r w:rsidRPr="00E11FAF">
        <w:t>Competenties Archeologen</w:t>
      </w:r>
    </w:p>
    <w:p w14:paraId="3601098F" w14:textId="19A409FE" w:rsidR="0040553F" w:rsidRPr="00E11FAF" w:rsidRDefault="0040553F" w:rsidP="00521F3B">
      <w:pPr>
        <w:pStyle w:val="Lijstalinea"/>
        <w:numPr>
          <w:ilvl w:val="0"/>
          <w:numId w:val="37"/>
        </w:numPr>
      </w:pPr>
      <w:r w:rsidRPr="00E11FAF">
        <w:t xml:space="preserve">Plan van aanpak </w:t>
      </w:r>
    </w:p>
    <w:p w14:paraId="4520029B" w14:textId="4DB24C01" w:rsidR="0040553F" w:rsidRPr="00E11FAF" w:rsidRDefault="0040553F" w:rsidP="00521F3B">
      <w:pPr>
        <w:pStyle w:val="Lijstalinea"/>
        <w:numPr>
          <w:ilvl w:val="0"/>
          <w:numId w:val="37"/>
        </w:numPr>
      </w:pPr>
      <w:r w:rsidRPr="00E11FAF">
        <w:t xml:space="preserve">Planning </w:t>
      </w:r>
    </w:p>
    <w:p w14:paraId="4C1AB0E2" w14:textId="09581BE7" w:rsidR="0040553F" w:rsidRPr="00E11FAF" w:rsidRDefault="0040553F" w:rsidP="00521F3B">
      <w:pPr>
        <w:pStyle w:val="Lijstalinea"/>
        <w:numPr>
          <w:ilvl w:val="0"/>
          <w:numId w:val="37"/>
        </w:numPr>
      </w:pPr>
      <w:r w:rsidRPr="00E11FAF">
        <w:t>Prijs</w:t>
      </w:r>
    </w:p>
    <w:p w14:paraId="04D12E36" w14:textId="14C9D74F" w:rsidR="009B6843" w:rsidRPr="00E11FAF" w:rsidRDefault="009B6843" w:rsidP="009B6843">
      <w:pPr>
        <w:rPr>
          <w:iCs/>
        </w:rPr>
      </w:pPr>
    </w:p>
    <w:p w14:paraId="4B97D25C" w14:textId="77777777" w:rsidR="00521F3B" w:rsidRPr="00E11FAF" w:rsidRDefault="00521F3B" w:rsidP="00521F3B">
      <w:pPr>
        <w:pStyle w:val="Kop2"/>
        <w:numPr>
          <w:ilvl w:val="1"/>
          <w:numId w:val="0"/>
        </w:numPr>
        <w:rPr>
          <w:rFonts w:ascii="Calibri" w:eastAsiaTheme="minorHAnsi" w:hAnsi="Calibri" w:cs="Times New Roman"/>
          <w:b w:val="0"/>
          <w:color w:val="auto"/>
          <w:sz w:val="20"/>
          <w:szCs w:val="20"/>
        </w:rPr>
      </w:pPr>
      <w:bookmarkStart w:id="43" w:name="_Toc76128357"/>
      <w:bookmarkStart w:id="44" w:name="_Toc89413073"/>
      <w:r w:rsidRPr="00E11FAF">
        <w:rPr>
          <w:rFonts w:ascii="Calibri" w:eastAsiaTheme="minorHAnsi" w:hAnsi="Calibri" w:cs="Times New Roman"/>
          <w:b w:val="0"/>
          <w:color w:val="auto"/>
          <w:sz w:val="20"/>
          <w:szCs w:val="20"/>
        </w:rPr>
        <w:t>Per gunningscriterium wordt een meerwaarde toegekend. De meerwaarde wordt toegekend vanuit onderstaande tabel.</w:t>
      </w:r>
      <w:bookmarkEnd w:id="43"/>
      <w:bookmarkEnd w:id="44"/>
    </w:p>
    <w:p w14:paraId="1A6DF49B" w14:textId="77777777" w:rsidR="00521F3B" w:rsidRPr="00E11FAF" w:rsidRDefault="00521F3B" w:rsidP="00521F3B">
      <w:pPr>
        <w:rPr>
          <w:bCs/>
        </w:rPr>
      </w:pPr>
    </w:p>
    <w:tbl>
      <w:tblPr>
        <w:tblW w:w="80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60"/>
        <w:gridCol w:w="4677"/>
      </w:tblGrid>
      <w:tr w:rsidR="00521F3B" w:rsidRPr="00E11FAF" w14:paraId="09FB6990" w14:textId="77777777" w:rsidTr="00E11FAF">
        <w:tc>
          <w:tcPr>
            <w:tcW w:w="1809" w:type="dxa"/>
            <w:shd w:val="clear" w:color="auto" w:fill="auto"/>
          </w:tcPr>
          <w:p w14:paraId="074DA857" w14:textId="77777777" w:rsidR="00521F3B" w:rsidRPr="00E11FAF" w:rsidRDefault="00521F3B" w:rsidP="00A74CA6">
            <w:pPr>
              <w:rPr>
                <w:b/>
                <w:szCs w:val="18"/>
              </w:rPr>
            </w:pPr>
            <w:r w:rsidRPr="00E11FAF">
              <w:rPr>
                <w:b/>
                <w:szCs w:val="18"/>
              </w:rPr>
              <w:t>Meerwaarde</w:t>
            </w:r>
          </w:p>
        </w:tc>
        <w:tc>
          <w:tcPr>
            <w:tcW w:w="1560" w:type="dxa"/>
            <w:shd w:val="clear" w:color="auto" w:fill="auto"/>
          </w:tcPr>
          <w:p w14:paraId="493FD6C4" w14:textId="77777777" w:rsidR="00521F3B" w:rsidRPr="00E11FAF" w:rsidRDefault="00521F3B" w:rsidP="00A74CA6">
            <w:pPr>
              <w:rPr>
                <w:b/>
                <w:szCs w:val="18"/>
              </w:rPr>
            </w:pPr>
            <w:r w:rsidRPr="00E11FAF">
              <w:rPr>
                <w:b/>
                <w:szCs w:val="18"/>
              </w:rPr>
              <w:t>Waardering</w:t>
            </w:r>
          </w:p>
        </w:tc>
        <w:tc>
          <w:tcPr>
            <w:tcW w:w="4677" w:type="dxa"/>
            <w:shd w:val="clear" w:color="auto" w:fill="auto"/>
          </w:tcPr>
          <w:p w14:paraId="311EE9C8" w14:textId="77777777" w:rsidR="00521F3B" w:rsidRPr="00E11FAF" w:rsidRDefault="00521F3B" w:rsidP="00A74CA6">
            <w:pPr>
              <w:rPr>
                <w:b/>
                <w:szCs w:val="18"/>
              </w:rPr>
            </w:pPr>
            <w:r w:rsidRPr="00E11FAF">
              <w:rPr>
                <w:b/>
                <w:szCs w:val="18"/>
              </w:rPr>
              <w:t>Omschrijving</w:t>
            </w:r>
          </w:p>
        </w:tc>
      </w:tr>
      <w:tr w:rsidR="00521F3B" w:rsidRPr="00E11FAF" w14:paraId="1AAC1CE7" w14:textId="77777777" w:rsidTr="00E11FAF">
        <w:tc>
          <w:tcPr>
            <w:tcW w:w="1809" w:type="dxa"/>
            <w:shd w:val="clear" w:color="auto" w:fill="auto"/>
          </w:tcPr>
          <w:p w14:paraId="23F03CFC" w14:textId="77777777" w:rsidR="00521F3B" w:rsidRPr="00E11FAF" w:rsidRDefault="00521F3B" w:rsidP="00A74CA6">
            <w:pPr>
              <w:jc w:val="center"/>
              <w:rPr>
                <w:szCs w:val="18"/>
              </w:rPr>
            </w:pPr>
            <w:r w:rsidRPr="00E11FAF">
              <w:rPr>
                <w:szCs w:val="18"/>
              </w:rPr>
              <w:t>1</w:t>
            </w:r>
          </w:p>
        </w:tc>
        <w:tc>
          <w:tcPr>
            <w:tcW w:w="1560" w:type="dxa"/>
            <w:shd w:val="clear" w:color="auto" w:fill="auto"/>
          </w:tcPr>
          <w:p w14:paraId="526046EB" w14:textId="77777777" w:rsidR="00521F3B" w:rsidRPr="00E11FAF" w:rsidRDefault="00521F3B" w:rsidP="00A74CA6">
            <w:pPr>
              <w:rPr>
                <w:szCs w:val="18"/>
              </w:rPr>
            </w:pPr>
            <w:r w:rsidRPr="00E11FAF">
              <w:rPr>
                <w:szCs w:val="18"/>
              </w:rPr>
              <w:t>Voldoende</w:t>
            </w:r>
          </w:p>
        </w:tc>
        <w:tc>
          <w:tcPr>
            <w:tcW w:w="4677" w:type="dxa"/>
            <w:shd w:val="clear" w:color="auto" w:fill="auto"/>
          </w:tcPr>
          <w:p w14:paraId="528D8820" w14:textId="33121C31" w:rsidR="00521F3B" w:rsidRPr="00E11FAF" w:rsidRDefault="00521F3B" w:rsidP="00A74CA6">
            <w:pPr>
              <w:rPr>
                <w:szCs w:val="18"/>
              </w:rPr>
            </w:pPr>
            <w:r w:rsidRPr="00E11FAF">
              <w:rPr>
                <w:szCs w:val="18"/>
              </w:rPr>
              <w:t xml:space="preserve">Levert geen of zeer beperkte </w:t>
            </w:r>
            <w:r w:rsidR="00A74CA6" w:rsidRPr="00E11FAF">
              <w:rPr>
                <w:szCs w:val="18"/>
              </w:rPr>
              <w:t xml:space="preserve">meerwaarde </w:t>
            </w:r>
            <w:r w:rsidRPr="00E11FAF">
              <w:rPr>
                <w:szCs w:val="18"/>
              </w:rPr>
              <w:t>voor Opdrachtgever</w:t>
            </w:r>
          </w:p>
        </w:tc>
      </w:tr>
      <w:tr w:rsidR="00521F3B" w:rsidRPr="00E11FAF" w14:paraId="08037BDE" w14:textId="77777777" w:rsidTr="00E11FAF">
        <w:tc>
          <w:tcPr>
            <w:tcW w:w="1809" w:type="dxa"/>
            <w:shd w:val="clear" w:color="auto" w:fill="auto"/>
          </w:tcPr>
          <w:p w14:paraId="57DD8543" w14:textId="77777777" w:rsidR="00521F3B" w:rsidRPr="00E11FAF" w:rsidRDefault="00521F3B" w:rsidP="00A74CA6">
            <w:pPr>
              <w:jc w:val="center"/>
              <w:rPr>
                <w:szCs w:val="18"/>
              </w:rPr>
            </w:pPr>
            <w:r w:rsidRPr="00E11FAF">
              <w:rPr>
                <w:szCs w:val="18"/>
              </w:rPr>
              <w:t>3</w:t>
            </w:r>
          </w:p>
        </w:tc>
        <w:tc>
          <w:tcPr>
            <w:tcW w:w="1560" w:type="dxa"/>
            <w:shd w:val="clear" w:color="auto" w:fill="auto"/>
          </w:tcPr>
          <w:p w14:paraId="684E2FC8" w14:textId="77777777" w:rsidR="00521F3B" w:rsidRPr="00E11FAF" w:rsidRDefault="00521F3B" w:rsidP="00A74CA6">
            <w:pPr>
              <w:rPr>
                <w:szCs w:val="18"/>
              </w:rPr>
            </w:pPr>
            <w:r w:rsidRPr="00E11FAF">
              <w:rPr>
                <w:szCs w:val="18"/>
              </w:rPr>
              <w:t>Goed</w:t>
            </w:r>
          </w:p>
        </w:tc>
        <w:tc>
          <w:tcPr>
            <w:tcW w:w="4677" w:type="dxa"/>
            <w:shd w:val="clear" w:color="auto" w:fill="auto"/>
          </w:tcPr>
          <w:p w14:paraId="1A8C00B2" w14:textId="58D05279" w:rsidR="00521F3B" w:rsidRPr="00E11FAF" w:rsidRDefault="00521F3B" w:rsidP="00A74CA6">
            <w:pPr>
              <w:rPr>
                <w:szCs w:val="18"/>
              </w:rPr>
            </w:pPr>
            <w:r w:rsidRPr="00E11FAF">
              <w:rPr>
                <w:szCs w:val="18"/>
              </w:rPr>
              <w:t xml:space="preserve">Levert duidelijke </w:t>
            </w:r>
            <w:r w:rsidR="00510B55" w:rsidRPr="00E11FAF">
              <w:rPr>
                <w:szCs w:val="18"/>
              </w:rPr>
              <w:t xml:space="preserve">meerwaarde </w:t>
            </w:r>
            <w:r w:rsidRPr="00E11FAF">
              <w:rPr>
                <w:szCs w:val="18"/>
              </w:rPr>
              <w:t>voor Opdrachtgever</w:t>
            </w:r>
          </w:p>
        </w:tc>
      </w:tr>
      <w:tr w:rsidR="00521F3B" w:rsidRPr="00E11FAF" w14:paraId="11BB8EC5" w14:textId="77777777" w:rsidTr="00E11FAF">
        <w:tc>
          <w:tcPr>
            <w:tcW w:w="1809" w:type="dxa"/>
            <w:shd w:val="clear" w:color="auto" w:fill="auto"/>
          </w:tcPr>
          <w:p w14:paraId="08B3A6E7" w14:textId="77777777" w:rsidR="00521F3B" w:rsidRPr="00E11FAF" w:rsidRDefault="00521F3B" w:rsidP="00A74CA6">
            <w:pPr>
              <w:jc w:val="center"/>
              <w:rPr>
                <w:szCs w:val="18"/>
              </w:rPr>
            </w:pPr>
            <w:r w:rsidRPr="00E11FAF">
              <w:rPr>
                <w:szCs w:val="18"/>
              </w:rPr>
              <w:t>5</w:t>
            </w:r>
          </w:p>
        </w:tc>
        <w:tc>
          <w:tcPr>
            <w:tcW w:w="1560" w:type="dxa"/>
            <w:shd w:val="clear" w:color="auto" w:fill="auto"/>
          </w:tcPr>
          <w:p w14:paraId="6F16A8AF" w14:textId="77777777" w:rsidR="00521F3B" w:rsidRPr="00E11FAF" w:rsidRDefault="00521F3B" w:rsidP="00A74CA6">
            <w:pPr>
              <w:rPr>
                <w:szCs w:val="18"/>
              </w:rPr>
            </w:pPr>
            <w:r w:rsidRPr="00E11FAF">
              <w:rPr>
                <w:szCs w:val="18"/>
              </w:rPr>
              <w:t>Uitstekend</w:t>
            </w:r>
          </w:p>
        </w:tc>
        <w:tc>
          <w:tcPr>
            <w:tcW w:w="4677" w:type="dxa"/>
            <w:shd w:val="clear" w:color="auto" w:fill="auto"/>
          </w:tcPr>
          <w:p w14:paraId="53522753" w14:textId="4AF8E185" w:rsidR="00521F3B" w:rsidRPr="00E11FAF" w:rsidRDefault="00521F3B" w:rsidP="00A74CA6">
            <w:r w:rsidRPr="00E11FAF">
              <w:t xml:space="preserve">Levert zeer veel </w:t>
            </w:r>
            <w:r w:rsidR="00510B55" w:rsidRPr="00E11FAF">
              <w:t xml:space="preserve">meerwaarde </w:t>
            </w:r>
            <w:r w:rsidRPr="00E11FAF">
              <w:t>voor Opdrachtgever</w:t>
            </w:r>
          </w:p>
        </w:tc>
      </w:tr>
    </w:tbl>
    <w:p w14:paraId="6360D975" w14:textId="77777777" w:rsidR="00521F3B" w:rsidRPr="00E11FAF" w:rsidRDefault="00521F3B" w:rsidP="00521F3B"/>
    <w:p w14:paraId="3C6A2655" w14:textId="77777777" w:rsidR="00A929E5" w:rsidRPr="00E11FAF" w:rsidRDefault="00A929E5" w:rsidP="00521F3B"/>
    <w:p w14:paraId="671DB883" w14:textId="77777777" w:rsidR="00A929E5" w:rsidRPr="00E11FAF" w:rsidRDefault="00A929E5" w:rsidP="00521F3B"/>
    <w:p w14:paraId="7D07F331" w14:textId="77777777" w:rsidR="00A929E5" w:rsidRPr="00E11FAF" w:rsidRDefault="00A929E5" w:rsidP="00521F3B"/>
    <w:p w14:paraId="4B09536C" w14:textId="77777777" w:rsidR="00A929E5" w:rsidRPr="00E11FAF" w:rsidRDefault="00A929E5" w:rsidP="00521F3B"/>
    <w:p w14:paraId="7FA4A263" w14:textId="77777777" w:rsidR="00A929E5" w:rsidRPr="00E11FAF" w:rsidRDefault="00A929E5" w:rsidP="00521F3B"/>
    <w:p w14:paraId="373E99E4" w14:textId="77777777" w:rsidR="00A929E5" w:rsidRPr="00E11FAF" w:rsidRDefault="00A929E5" w:rsidP="00521F3B"/>
    <w:p w14:paraId="30DD4A1A" w14:textId="77777777" w:rsidR="00A929E5" w:rsidRPr="00E11FAF" w:rsidRDefault="00A929E5" w:rsidP="00521F3B"/>
    <w:p w14:paraId="5BFA2C74" w14:textId="77777777" w:rsidR="00A929E5" w:rsidRPr="00E11FAF" w:rsidRDefault="00A929E5" w:rsidP="00521F3B"/>
    <w:p w14:paraId="3336C30F" w14:textId="77777777" w:rsidR="00A929E5" w:rsidRPr="00E11FAF" w:rsidRDefault="00A929E5" w:rsidP="00521F3B"/>
    <w:p w14:paraId="4CE16855" w14:textId="77777777" w:rsidR="00A929E5" w:rsidRPr="00E11FAF" w:rsidRDefault="00A929E5" w:rsidP="00521F3B"/>
    <w:p w14:paraId="1F04844F" w14:textId="77777777" w:rsidR="00A929E5" w:rsidRPr="00E11FAF" w:rsidRDefault="00A929E5" w:rsidP="00521F3B"/>
    <w:p w14:paraId="48479EAB" w14:textId="77777777" w:rsidR="00A929E5" w:rsidRPr="00E11FAF" w:rsidRDefault="00A929E5" w:rsidP="00521F3B"/>
    <w:p w14:paraId="3013F144" w14:textId="77777777" w:rsidR="00A929E5" w:rsidRPr="00E11FAF" w:rsidRDefault="00A929E5" w:rsidP="00521F3B"/>
    <w:p w14:paraId="21CBACA0" w14:textId="77777777" w:rsidR="00A929E5" w:rsidRPr="00E11FAF" w:rsidRDefault="00A929E5" w:rsidP="00521F3B"/>
    <w:p w14:paraId="24838530" w14:textId="77777777" w:rsidR="00A929E5" w:rsidRPr="00E11FAF" w:rsidRDefault="00A929E5" w:rsidP="00521F3B"/>
    <w:p w14:paraId="6773841F" w14:textId="77777777" w:rsidR="00A929E5" w:rsidRPr="00E11FAF" w:rsidRDefault="00A929E5" w:rsidP="00521F3B"/>
    <w:p w14:paraId="0BE48AA6" w14:textId="54D9F40D" w:rsidR="00A929E5" w:rsidRPr="00E11FAF" w:rsidRDefault="00A929E5" w:rsidP="00521F3B"/>
    <w:p w14:paraId="48748099" w14:textId="00DEF9CF" w:rsidR="004C7A1F" w:rsidRPr="00E11FAF" w:rsidRDefault="004C7A1F" w:rsidP="00521F3B"/>
    <w:p w14:paraId="05222D3B" w14:textId="0B2DD84D" w:rsidR="004C7A1F" w:rsidRPr="00E11FAF" w:rsidRDefault="004C7A1F" w:rsidP="00521F3B"/>
    <w:p w14:paraId="78CFB2DB" w14:textId="530D74EC" w:rsidR="004C7A1F" w:rsidRPr="00E11FAF" w:rsidRDefault="004C7A1F" w:rsidP="00521F3B"/>
    <w:p w14:paraId="464B6D68" w14:textId="56B1094B" w:rsidR="004C7A1F" w:rsidRPr="00E11FAF" w:rsidRDefault="004C7A1F" w:rsidP="00521F3B"/>
    <w:p w14:paraId="60BE6C45" w14:textId="044C6DBC" w:rsidR="004C7A1F" w:rsidRPr="00E11FAF" w:rsidRDefault="004C7A1F" w:rsidP="00521F3B"/>
    <w:p w14:paraId="031A7089" w14:textId="285BE3D4" w:rsidR="004C7A1F" w:rsidRPr="00E11FAF" w:rsidRDefault="004C7A1F" w:rsidP="00521F3B"/>
    <w:p w14:paraId="68400E5D" w14:textId="7C73E82A" w:rsidR="004C7A1F" w:rsidRPr="00E11FAF" w:rsidRDefault="004C7A1F" w:rsidP="00521F3B"/>
    <w:p w14:paraId="059E800F" w14:textId="2CA36909" w:rsidR="004C7A1F" w:rsidRPr="00E11FAF" w:rsidRDefault="004C7A1F" w:rsidP="00521F3B"/>
    <w:p w14:paraId="140150D8" w14:textId="11872864" w:rsidR="004C7A1F" w:rsidRPr="00E11FAF" w:rsidRDefault="004C7A1F" w:rsidP="00521F3B"/>
    <w:p w14:paraId="09254778" w14:textId="7633707A" w:rsidR="004C7A1F" w:rsidRPr="00E11FAF" w:rsidRDefault="004C7A1F" w:rsidP="00521F3B"/>
    <w:p w14:paraId="2E6EE6C4" w14:textId="77777777" w:rsidR="004C7A1F" w:rsidRPr="00E11FAF" w:rsidRDefault="004C7A1F" w:rsidP="00521F3B"/>
    <w:p w14:paraId="134E7BD0" w14:textId="77777777" w:rsidR="00A929E5" w:rsidRPr="00E11FAF" w:rsidRDefault="00A929E5" w:rsidP="00521F3B"/>
    <w:p w14:paraId="5C15A0D6" w14:textId="77777777" w:rsidR="00A929E5" w:rsidRPr="00E11FAF" w:rsidRDefault="00A929E5" w:rsidP="00521F3B"/>
    <w:p w14:paraId="4CFD7BEF" w14:textId="77777777" w:rsidR="00A929E5" w:rsidRPr="00E11FAF" w:rsidRDefault="00A929E5" w:rsidP="00521F3B"/>
    <w:p w14:paraId="1123DD96" w14:textId="77777777" w:rsidR="00A929E5" w:rsidRPr="00E11FAF" w:rsidRDefault="00A929E5" w:rsidP="00521F3B"/>
    <w:p w14:paraId="0590B063" w14:textId="77777777" w:rsidR="00A929E5" w:rsidRPr="00E11FAF" w:rsidRDefault="00A929E5" w:rsidP="00521F3B"/>
    <w:p w14:paraId="158338B2" w14:textId="48F084EE" w:rsidR="00521F3B" w:rsidRPr="00E11FAF" w:rsidRDefault="00A929E5" w:rsidP="00521F3B">
      <w:r w:rsidRPr="00E11FAF">
        <w:t>D</w:t>
      </w:r>
      <w:r w:rsidR="00521F3B" w:rsidRPr="00E11FAF">
        <w:t xml:space="preserve">e toegekende meerwaarde wordt vermenigvuldigd met de wegingsfactor per betreffend criterium, zoals in onderstaande tabel is weeg gegeven. </w:t>
      </w:r>
    </w:p>
    <w:p w14:paraId="6622BA50" w14:textId="77777777" w:rsidR="00521F3B" w:rsidRPr="00E11FAF" w:rsidRDefault="00521F3B" w:rsidP="00521F3B"/>
    <w:p w14:paraId="5D526B00" w14:textId="77777777" w:rsidR="00521F3B" w:rsidRPr="00E11FAF" w:rsidRDefault="00521F3B" w:rsidP="00521F3B"/>
    <w:tbl>
      <w:tblPr>
        <w:tblW w:w="7727" w:type="dxa"/>
        <w:tblLayout w:type="fixed"/>
        <w:tblCellMar>
          <w:left w:w="70" w:type="dxa"/>
          <w:right w:w="70" w:type="dxa"/>
        </w:tblCellMar>
        <w:tblLook w:val="04A0" w:firstRow="1" w:lastRow="0" w:firstColumn="1" w:lastColumn="0" w:noHBand="0" w:noVBand="1"/>
      </w:tblPr>
      <w:tblGrid>
        <w:gridCol w:w="1804"/>
        <w:gridCol w:w="1307"/>
        <w:gridCol w:w="2129"/>
        <w:gridCol w:w="2487"/>
      </w:tblGrid>
      <w:tr w:rsidR="00521F3B" w:rsidRPr="00E11FAF" w14:paraId="184EBAF2" w14:textId="77777777" w:rsidTr="00A74CA6">
        <w:trPr>
          <w:trHeight w:val="900"/>
        </w:trPr>
        <w:tc>
          <w:tcPr>
            <w:tcW w:w="1804" w:type="dxa"/>
            <w:tcBorders>
              <w:top w:val="single" w:sz="4" w:space="0" w:color="auto"/>
              <w:left w:val="single" w:sz="4" w:space="0" w:color="auto"/>
              <w:bottom w:val="single" w:sz="4" w:space="0" w:color="auto"/>
              <w:right w:val="single" w:sz="4" w:space="0" w:color="auto"/>
            </w:tcBorders>
            <w:shd w:val="clear" w:color="auto" w:fill="auto"/>
            <w:hideMark/>
          </w:tcPr>
          <w:p w14:paraId="3DDFB3F8" w14:textId="77777777" w:rsidR="00521F3B" w:rsidRPr="00E11FAF" w:rsidRDefault="00521F3B" w:rsidP="00A74CA6">
            <w:pPr>
              <w:rPr>
                <w:rFonts w:ascii="Calibri" w:hAnsi="Calibri"/>
                <w:b/>
                <w:bCs/>
                <w:color w:val="000000"/>
              </w:rPr>
            </w:pPr>
            <w:r w:rsidRPr="00E11FAF">
              <w:rPr>
                <w:rFonts w:ascii="Calibri" w:hAnsi="Calibri"/>
                <w:b/>
                <w:bCs/>
                <w:color w:val="000000"/>
              </w:rPr>
              <w:t xml:space="preserve">Criterium </w:t>
            </w:r>
          </w:p>
        </w:tc>
        <w:tc>
          <w:tcPr>
            <w:tcW w:w="1307" w:type="dxa"/>
            <w:tcBorders>
              <w:top w:val="single" w:sz="4" w:space="0" w:color="auto"/>
              <w:left w:val="nil"/>
              <w:bottom w:val="single" w:sz="4" w:space="0" w:color="auto"/>
              <w:right w:val="single" w:sz="4" w:space="0" w:color="auto"/>
            </w:tcBorders>
            <w:shd w:val="clear" w:color="auto" w:fill="auto"/>
            <w:hideMark/>
          </w:tcPr>
          <w:p w14:paraId="4A080A2F" w14:textId="77777777" w:rsidR="00521F3B" w:rsidRPr="00E11FAF" w:rsidRDefault="00521F3B" w:rsidP="00A74CA6">
            <w:pPr>
              <w:rPr>
                <w:rFonts w:ascii="Calibri" w:hAnsi="Calibri"/>
                <w:b/>
                <w:bCs/>
                <w:color w:val="000000"/>
              </w:rPr>
            </w:pPr>
            <w:r w:rsidRPr="00E11FAF">
              <w:rPr>
                <w:rFonts w:ascii="Calibri" w:hAnsi="Calibri"/>
                <w:b/>
                <w:bCs/>
                <w:color w:val="000000" w:themeColor="text1"/>
              </w:rPr>
              <w:t>Kwaliteit</w:t>
            </w:r>
          </w:p>
          <w:p w14:paraId="317B85CA" w14:textId="77777777" w:rsidR="00521F3B" w:rsidRPr="00E11FAF" w:rsidRDefault="00521F3B" w:rsidP="00A74CA6">
            <w:pPr>
              <w:rPr>
                <w:rFonts w:ascii="Calibri" w:hAnsi="Calibri"/>
                <w:b/>
                <w:bCs/>
                <w:color w:val="000000"/>
              </w:rPr>
            </w:pPr>
            <w:r w:rsidRPr="00E11FAF">
              <w:rPr>
                <w:rFonts w:ascii="Calibri" w:hAnsi="Calibri"/>
                <w:b/>
                <w:bCs/>
                <w:color w:val="000000" w:themeColor="text1"/>
              </w:rPr>
              <w:t xml:space="preserve">waardering </w:t>
            </w:r>
          </w:p>
        </w:tc>
        <w:tc>
          <w:tcPr>
            <w:tcW w:w="2129" w:type="dxa"/>
            <w:tcBorders>
              <w:top w:val="single" w:sz="4" w:space="0" w:color="auto"/>
              <w:left w:val="nil"/>
              <w:bottom w:val="single" w:sz="4" w:space="0" w:color="auto"/>
              <w:right w:val="single" w:sz="4" w:space="0" w:color="auto"/>
            </w:tcBorders>
            <w:shd w:val="clear" w:color="auto" w:fill="auto"/>
            <w:hideMark/>
          </w:tcPr>
          <w:p w14:paraId="6AC8729E" w14:textId="77777777" w:rsidR="00521F3B" w:rsidRPr="00E11FAF" w:rsidRDefault="00521F3B" w:rsidP="00A74CA6">
            <w:pPr>
              <w:rPr>
                <w:rFonts w:ascii="Calibri" w:hAnsi="Calibri"/>
                <w:b/>
                <w:bCs/>
                <w:color w:val="000000"/>
              </w:rPr>
            </w:pPr>
            <w:r w:rsidRPr="00E11FAF">
              <w:rPr>
                <w:rFonts w:ascii="Calibri" w:hAnsi="Calibri"/>
                <w:b/>
                <w:bCs/>
                <w:color w:val="000000"/>
              </w:rPr>
              <w:t>Wegingsfactor</w:t>
            </w:r>
          </w:p>
        </w:tc>
        <w:tc>
          <w:tcPr>
            <w:tcW w:w="2487" w:type="dxa"/>
            <w:tcBorders>
              <w:top w:val="single" w:sz="4" w:space="0" w:color="auto"/>
              <w:left w:val="nil"/>
              <w:bottom w:val="single" w:sz="4" w:space="0" w:color="auto"/>
              <w:right w:val="single" w:sz="4" w:space="0" w:color="auto"/>
            </w:tcBorders>
            <w:shd w:val="clear" w:color="auto" w:fill="auto"/>
            <w:hideMark/>
          </w:tcPr>
          <w:p w14:paraId="26E2083E" w14:textId="77777777" w:rsidR="00521F3B" w:rsidRPr="00E11FAF" w:rsidRDefault="00521F3B" w:rsidP="00A74CA6">
            <w:pPr>
              <w:rPr>
                <w:rFonts w:ascii="Calibri" w:hAnsi="Calibri"/>
                <w:b/>
                <w:bCs/>
                <w:color w:val="000000"/>
              </w:rPr>
            </w:pPr>
            <w:r w:rsidRPr="00E11FAF">
              <w:rPr>
                <w:rFonts w:ascii="Calibri" w:hAnsi="Calibri"/>
                <w:b/>
                <w:bCs/>
                <w:color w:val="000000" w:themeColor="text1"/>
              </w:rPr>
              <w:t xml:space="preserve">Maximale </w:t>
            </w:r>
          </w:p>
          <w:p w14:paraId="4862FB47" w14:textId="77777777" w:rsidR="00521F3B" w:rsidRPr="00E11FAF" w:rsidRDefault="00521F3B" w:rsidP="00A74CA6">
            <w:pPr>
              <w:rPr>
                <w:rFonts w:ascii="Calibri" w:hAnsi="Calibri"/>
                <w:b/>
                <w:bCs/>
                <w:color w:val="000000"/>
              </w:rPr>
            </w:pPr>
            <w:r w:rsidRPr="00E11FAF">
              <w:rPr>
                <w:rFonts w:ascii="Calibri" w:hAnsi="Calibri"/>
                <w:b/>
                <w:bCs/>
                <w:color w:val="000000" w:themeColor="text1"/>
              </w:rPr>
              <w:t>kwaliteit waardering</w:t>
            </w:r>
          </w:p>
        </w:tc>
      </w:tr>
      <w:tr w:rsidR="00BB164D" w:rsidRPr="00E11FAF" w14:paraId="2160AA1D" w14:textId="77777777" w:rsidTr="00A74CA6">
        <w:trPr>
          <w:trHeight w:val="1500"/>
        </w:trPr>
        <w:tc>
          <w:tcPr>
            <w:tcW w:w="1804" w:type="dxa"/>
            <w:tcBorders>
              <w:top w:val="nil"/>
              <w:left w:val="single" w:sz="4" w:space="0" w:color="auto"/>
              <w:bottom w:val="single" w:sz="4" w:space="0" w:color="auto"/>
              <w:right w:val="single" w:sz="4" w:space="0" w:color="auto"/>
            </w:tcBorders>
            <w:shd w:val="clear" w:color="auto" w:fill="auto"/>
            <w:hideMark/>
          </w:tcPr>
          <w:p w14:paraId="1F669BD3" w14:textId="4E498A58" w:rsidR="00BB164D" w:rsidRPr="00E11FAF" w:rsidRDefault="00BB164D" w:rsidP="00BB164D">
            <w:pPr>
              <w:rPr>
                <w:rFonts w:ascii="Calibri" w:hAnsi="Calibri"/>
                <w:color w:val="000000"/>
              </w:rPr>
            </w:pPr>
            <w:r w:rsidRPr="00E11FAF">
              <w:rPr>
                <w:rFonts w:ascii="Calibri" w:hAnsi="Calibri"/>
                <w:color w:val="000000"/>
              </w:rPr>
              <w:t xml:space="preserve">Gunningscriterium 1. </w:t>
            </w:r>
          </w:p>
        </w:tc>
        <w:tc>
          <w:tcPr>
            <w:tcW w:w="1307" w:type="dxa"/>
            <w:tcBorders>
              <w:top w:val="nil"/>
              <w:left w:val="nil"/>
              <w:bottom w:val="single" w:sz="4" w:space="0" w:color="auto"/>
              <w:right w:val="single" w:sz="4" w:space="0" w:color="auto"/>
            </w:tcBorders>
            <w:shd w:val="clear" w:color="auto" w:fill="auto"/>
            <w:vAlign w:val="center"/>
            <w:hideMark/>
          </w:tcPr>
          <w:p w14:paraId="3E74B330" w14:textId="6D34199F" w:rsidR="00BB164D" w:rsidRPr="00E11FAF" w:rsidRDefault="00BB164D" w:rsidP="00BB164D">
            <w:pPr>
              <w:jc w:val="center"/>
              <w:rPr>
                <w:rFonts w:ascii="Calibri" w:hAnsi="Calibri"/>
                <w:color w:val="000000"/>
              </w:rPr>
            </w:pPr>
            <w:r w:rsidRPr="00E11FAF">
              <w:rPr>
                <w:rFonts w:ascii="Calibri" w:hAnsi="Calibri"/>
                <w:color w:val="000000"/>
              </w:rPr>
              <w:t xml:space="preserve">                                  3                                      of                                            5</w:t>
            </w:r>
          </w:p>
        </w:tc>
        <w:tc>
          <w:tcPr>
            <w:tcW w:w="2129" w:type="dxa"/>
            <w:tcBorders>
              <w:top w:val="nil"/>
              <w:left w:val="nil"/>
              <w:bottom w:val="single" w:sz="8" w:space="0" w:color="auto"/>
              <w:right w:val="single" w:sz="4" w:space="0" w:color="auto"/>
            </w:tcBorders>
            <w:shd w:val="clear" w:color="auto" w:fill="auto"/>
            <w:hideMark/>
          </w:tcPr>
          <w:p w14:paraId="1E0B017F" w14:textId="5EF428A2" w:rsidR="00BB164D" w:rsidRPr="00E11FAF" w:rsidRDefault="00BB164D" w:rsidP="00BB164D">
            <w:pPr>
              <w:rPr>
                <w:rFonts w:ascii="Calibri" w:hAnsi="Calibri"/>
                <w:color w:val="000000"/>
              </w:rPr>
            </w:pPr>
            <w:r w:rsidRPr="00E11FAF">
              <w:rPr>
                <w:rFonts w:eastAsia="Times New Roman" w:cstheme="minorHAnsi"/>
                <w:color w:val="000000"/>
                <w:szCs w:val="20"/>
                <w:lang w:eastAsia="nl-NL"/>
              </w:rPr>
              <w:t xml:space="preserve">€ </w:t>
            </w:r>
            <w:r w:rsidR="00F4074E" w:rsidRPr="00E11FAF">
              <w:rPr>
                <w:rFonts w:eastAsia="Times New Roman" w:cstheme="minorHAnsi"/>
                <w:color w:val="000000"/>
                <w:szCs w:val="20"/>
                <w:lang w:eastAsia="nl-NL"/>
              </w:rPr>
              <w:t>14.000</w:t>
            </w:r>
            <w:r w:rsidRPr="00E11FAF">
              <w:rPr>
                <w:rFonts w:eastAsia="Times New Roman" w:cstheme="minorHAnsi"/>
                <w:color w:val="000000"/>
                <w:szCs w:val="20"/>
                <w:lang w:eastAsia="nl-NL"/>
              </w:rPr>
              <w:t xml:space="preserve"> </w:t>
            </w:r>
          </w:p>
        </w:tc>
        <w:tc>
          <w:tcPr>
            <w:tcW w:w="2487" w:type="dxa"/>
            <w:tcBorders>
              <w:top w:val="nil"/>
              <w:left w:val="nil"/>
              <w:bottom w:val="single" w:sz="8" w:space="0" w:color="auto"/>
              <w:right w:val="single" w:sz="4" w:space="0" w:color="auto"/>
            </w:tcBorders>
            <w:shd w:val="clear" w:color="auto" w:fill="auto"/>
            <w:hideMark/>
          </w:tcPr>
          <w:p w14:paraId="27451C70" w14:textId="20D13C04" w:rsidR="00BB164D" w:rsidRPr="00E11FAF" w:rsidRDefault="00BB164D" w:rsidP="00BB164D">
            <w:pPr>
              <w:rPr>
                <w:rFonts w:ascii="Calibri" w:hAnsi="Calibri"/>
                <w:color w:val="000000"/>
              </w:rPr>
            </w:pPr>
            <w:r w:rsidRPr="00E11FAF">
              <w:rPr>
                <w:rFonts w:eastAsia="Times New Roman" w:cstheme="minorHAnsi"/>
                <w:color w:val="000000"/>
                <w:szCs w:val="20"/>
                <w:lang w:eastAsia="nl-NL"/>
              </w:rPr>
              <w:t xml:space="preserve"> € </w:t>
            </w:r>
            <w:r w:rsidR="00A74CA6" w:rsidRPr="00E11FAF">
              <w:rPr>
                <w:rFonts w:eastAsia="Times New Roman" w:cstheme="minorHAnsi"/>
                <w:color w:val="000000"/>
                <w:szCs w:val="20"/>
                <w:lang w:eastAsia="nl-NL"/>
              </w:rPr>
              <w:t>2</w:t>
            </w:r>
            <w:r w:rsidR="00F4074E" w:rsidRPr="00E11FAF">
              <w:rPr>
                <w:rFonts w:eastAsia="Times New Roman" w:cstheme="minorHAnsi"/>
                <w:color w:val="000000"/>
                <w:szCs w:val="20"/>
                <w:lang w:eastAsia="nl-NL"/>
              </w:rPr>
              <w:t>1</w:t>
            </w:r>
            <w:r w:rsidR="00A74CA6" w:rsidRPr="00E11FAF">
              <w:rPr>
                <w:rFonts w:eastAsia="Times New Roman" w:cstheme="minorHAnsi"/>
                <w:color w:val="000000"/>
                <w:szCs w:val="20"/>
                <w:lang w:eastAsia="nl-NL"/>
              </w:rPr>
              <w:t>0</w:t>
            </w:r>
            <w:r w:rsidRPr="00E11FAF">
              <w:rPr>
                <w:rFonts w:eastAsia="Times New Roman" w:cstheme="minorHAnsi"/>
                <w:color w:val="000000"/>
                <w:szCs w:val="20"/>
                <w:lang w:eastAsia="nl-NL"/>
              </w:rPr>
              <w:t xml:space="preserve">.000 </w:t>
            </w:r>
          </w:p>
        </w:tc>
      </w:tr>
      <w:tr w:rsidR="00BB164D" w:rsidRPr="00E11FAF" w14:paraId="4CD3185D" w14:textId="77777777" w:rsidTr="00A74CA6">
        <w:trPr>
          <w:trHeight w:val="1500"/>
        </w:trPr>
        <w:tc>
          <w:tcPr>
            <w:tcW w:w="1804" w:type="dxa"/>
            <w:tcBorders>
              <w:top w:val="nil"/>
              <w:left w:val="single" w:sz="4" w:space="0" w:color="auto"/>
              <w:bottom w:val="single" w:sz="4" w:space="0" w:color="auto"/>
              <w:right w:val="single" w:sz="4" w:space="0" w:color="auto"/>
            </w:tcBorders>
            <w:shd w:val="clear" w:color="auto" w:fill="auto"/>
            <w:hideMark/>
          </w:tcPr>
          <w:p w14:paraId="146AE192" w14:textId="5F49F9AA" w:rsidR="00BB164D" w:rsidRPr="00E11FAF" w:rsidRDefault="00BB164D" w:rsidP="00BB164D">
            <w:pPr>
              <w:rPr>
                <w:rFonts w:ascii="Calibri" w:hAnsi="Calibri"/>
                <w:color w:val="000000"/>
              </w:rPr>
            </w:pPr>
            <w:r w:rsidRPr="00E11FAF">
              <w:rPr>
                <w:rFonts w:ascii="Calibri" w:hAnsi="Calibri"/>
                <w:color w:val="000000"/>
              </w:rPr>
              <w:t xml:space="preserve">Gunningscriterium 2. </w:t>
            </w:r>
          </w:p>
        </w:tc>
        <w:tc>
          <w:tcPr>
            <w:tcW w:w="1307" w:type="dxa"/>
            <w:tcBorders>
              <w:top w:val="nil"/>
              <w:left w:val="nil"/>
              <w:bottom w:val="single" w:sz="4" w:space="0" w:color="auto"/>
              <w:right w:val="single" w:sz="4" w:space="0" w:color="auto"/>
            </w:tcBorders>
            <w:shd w:val="clear" w:color="auto" w:fill="auto"/>
            <w:vAlign w:val="center"/>
            <w:hideMark/>
          </w:tcPr>
          <w:p w14:paraId="635C5901" w14:textId="4123CEF4" w:rsidR="00BB164D" w:rsidRPr="00E11FAF" w:rsidRDefault="00BB164D" w:rsidP="00BB164D">
            <w:pPr>
              <w:jc w:val="center"/>
              <w:rPr>
                <w:rFonts w:ascii="Calibri" w:hAnsi="Calibri"/>
                <w:color w:val="000000"/>
              </w:rPr>
            </w:pPr>
            <w:r w:rsidRPr="00E11FAF">
              <w:rPr>
                <w:rFonts w:ascii="Calibri" w:hAnsi="Calibri"/>
                <w:color w:val="000000"/>
              </w:rPr>
              <w:t xml:space="preserve">                          1                                  3                                      of                                      5</w:t>
            </w:r>
          </w:p>
        </w:tc>
        <w:tc>
          <w:tcPr>
            <w:tcW w:w="2129" w:type="dxa"/>
            <w:tcBorders>
              <w:top w:val="single" w:sz="4" w:space="0" w:color="auto"/>
              <w:left w:val="nil"/>
              <w:bottom w:val="single" w:sz="4" w:space="0" w:color="auto"/>
              <w:right w:val="single" w:sz="4" w:space="0" w:color="auto"/>
            </w:tcBorders>
            <w:shd w:val="clear" w:color="auto" w:fill="auto"/>
            <w:hideMark/>
          </w:tcPr>
          <w:p w14:paraId="68CF79B1" w14:textId="77EDF009" w:rsidR="00BB164D" w:rsidRPr="00E11FAF" w:rsidRDefault="00BB164D" w:rsidP="00BB164D">
            <w:pPr>
              <w:rPr>
                <w:rFonts w:ascii="Calibri" w:hAnsi="Calibri"/>
                <w:color w:val="000000"/>
              </w:rPr>
            </w:pPr>
            <w:r w:rsidRPr="00E11FAF">
              <w:rPr>
                <w:rFonts w:eastAsia="Times New Roman" w:cstheme="minorHAnsi"/>
                <w:color w:val="000000"/>
                <w:sz w:val="18"/>
                <w:szCs w:val="18"/>
                <w:lang w:eastAsia="nl-NL"/>
              </w:rPr>
              <w:t xml:space="preserve"> € 50.000 </w:t>
            </w:r>
          </w:p>
        </w:tc>
        <w:tc>
          <w:tcPr>
            <w:tcW w:w="2487" w:type="dxa"/>
            <w:tcBorders>
              <w:top w:val="single" w:sz="4" w:space="0" w:color="auto"/>
              <w:left w:val="nil"/>
              <w:bottom w:val="single" w:sz="4" w:space="0" w:color="auto"/>
              <w:right w:val="single" w:sz="4" w:space="0" w:color="auto"/>
            </w:tcBorders>
            <w:shd w:val="clear" w:color="auto" w:fill="auto"/>
            <w:hideMark/>
          </w:tcPr>
          <w:p w14:paraId="10454775" w14:textId="0300639D" w:rsidR="00BB164D" w:rsidRPr="00E11FAF" w:rsidRDefault="00BB164D" w:rsidP="00BB164D">
            <w:pPr>
              <w:rPr>
                <w:rFonts w:ascii="Calibri" w:hAnsi="Calibri"/>
                <w:color w:val="000000"/>
              </w:rPr>
            </w:pPr>
            <w:r w:rsidRPr="00E11FAF">
              <w:rPr>
                <w:rFonts w:eastAsia="Times New Roman" w:cstheme="minorHAnsi"/>
                <w:color w:val="000000"/>
                <w:sz w:val="18"/>
                <w:szCs w:val="18"/>
                <w:lang w:eastAsia="nl-NL"/>
              </w:rPr>
              <w:t xml:space="preserve"> € </w:t>
            </w:r>
            <w:r w:rsidR="00A74CA6" w:rsidRPr="00E11FAF">
              <w:rPr>
                <w:rFonts w:eastAsia="Times New Roman" w:cstheme="minorHAnsi"/>
                <w:color w:val="000000"/>
                <w:sz w:val="18"/>
                <w:szCs w:val="18"/>
                <w:lang w:eastAsia="nl-NL"/>
              </w:rPr>
              <w:t>150</w:t>
            </w:r>
            <w:r w:rsidRPr="00E11FAF">
              <w:rPr>
                <w:rFonts w:eastAsia="Times New Roman" w:cstheme="minorHAnsi"/>
                <w:color w:val="000000"/>
                <w:sz w:val="18"/>
                <w:szCs w:val="18"/>
                <w:lang w:eastAsia="nl-NL"/>
              </w:rPr>
              <w:t xml:space="preserve">.000 </w:t>
            </w:r>
          </w:p>
        </w:tc>
      </w:tr>
      <w:tr w:rsidR="00BB164D" w:rsidRPr="00E11FAF" w14:paraId="0C2061AC" w14:textId="77777777" w:rsidTr="00A74CA6">
        <w:trPr>
          <w:trHeight w:val="1500"/>
        </w:trPr>
        <w:tc>
          <w:tcPr>
            <w:tcW w:w="1804" w:type="dxa"/>
            <w:tcBorders>
              <w:top w:val="nil"/>
              <w:left w:val="single" w:sz="4" w:space="0" w:color="auto"/>
              <w:bottom w:val="single" w:sz="4" w:space="0" w:color="auto"/>
              <w:right w:val="single" w:sz="4" w:space="0" w:color="auto"/>
            </w:tcBorders>
            <w:shd w:val="clear" w:color="auto" w:fill="auto"/>
            <w:hideMark/>
          </w:tcPr>
          <w:p w14:paraId="595A7EDA" w14:textId="0F743063" w:rsidR="00BB164D" w:rsidRPr="00E11FAF" w:rsidRDefault="00BB164D" w:rsidP="00BB164D">
            <w:pPr>
              <w:rPr>
                <w:rFonts w:ascii="Calibri" w:hAnsi="Calibri"/>
                <w:color w:val="000000"/>
              </w:rPr>
            </w:pPr>
            <w:r w:rsidRPr="00E11FAF">
              <w:rPr>
                <w:rFonts w:ascii="Calibri" w:hAnsi="Calibri"/>
                <w:color w:val="000000"/>
              </w:rPr>
              <w:lastRenderedPageBreak/>
              <w:t xml:space="preserve">Gunningscriterium 3. </w:t>
            </w:r>
          </w:p>
        </w:tc>
        <w:tc>
          <w:tcPr>
            <w:tcW w:w="1307" w:type="dxa"/>
            <w:tcBorders>
              <w:top w:val="nil"/>
              <w:left w:val="nil"/>
              <w:bottom w:val="single" w:sz="4" w:space="0" w:color="auto"/>
              <w:right w:val="single" w:sz="4" w:space="0" w:color="auto"/>
            </w:tcBorders>
            <w:shd w:val="clear" w:color="auto" w:fill="auto"/>
            <w:vAlign w:val="center"/>
            <w:hideMark/>
          </w:tcPr>
          <w:p w14:paraId="7FC14D94" w14:textId="17214A72" w:rsidR="00BB164D" w:rsidRPr="00E11FAF" w:rsidRDefault="00BB164D" w:rsidP="00BB164D">
            <w:pPr>
              <w:jc w:val="center"/>
              <w:rPr>
                <w:rFonts w:ascii="Calibri" w:hAnsi="Calibri"/>
                <w:color w:val="000000"/>
              </w:rPr>
            </w:pPr>
            <w:r w:rsidRPr="00E11FAF">
              <w:rPr>
                <w:rFonts w:ascii="Calibri" w:hAnsi="Calibri"/>
                <w:color w:val="000000"/>
              </w:rPr>
              <w:t xml:space="preserve">                             1                                  3                                      of                                       5</w:t>
            </w:r>
          </w:p>
        </w:tc>
        <w:tc>
          <w:tcPr>
            <w:tcW w:w="2129" w:type="dxa"/>
            <w:tcBorders>
              <w:top w:val="nil"/>
              <w:left w:val="nil"/>
              <w:bottom w:val="single" w:sz="4" w:space="0" w:color="auto"/>
              <w:right w:val="single" w:sz="4" w:space="0" w:color="auto"/>
            </w:tcBorders>
            <w:shd w:val="clear" w:color="auto" w:fill="auto"/>
            <w:hideMark/>
          </w:tcPr>
          <w:p w14:paraId="35CA258C" w14:textId="101B85A7" w:rsidR="00BB164D" w:rsidRPr="00E11FAF" w:rsidRDefault="00BB164D" w:rsidP="00BB164D">
            <w:pPr>
              <w:rPr>
                <w:rFonts w:ascii="Calibri" w:hAnsi="Calibri"/>
                <w:color w:val="000000"/>
              </w:rPr>
            </w:pPr>
            <w:r w:rsidRPr="00E11FAF">
              <w:rPr>
                <w:rFonts w:eastAsia="Times New Roman" w:cstheme="minorHAnsi"/>
                <w:color w:val="000000"/>
                <w:sz w:val="18"/>
                <w:szCs w:val="18"/>
                <w:lang w:eastAsia="nl-NL"/>
              </w:rPr>
              <w:t xml:space="preserve">€ 50.000 </w:t>
            </w:r>
          </w:p>
        </w:tc>
        <w:tc>
          <w:tcPr>
            <w:tcW w:w="2487" w:type="dxa"/>
            <w:tcBorders>
              <w:top w:val="nil"/>
              <w:left w:val="nil"/>
              <w:bottom w:val="single" w:sz="4" w:space="0" w:color="auto"/>
              <w:right w:val="single" w:sz="4" w:space="0" w:color="auto"/>
            </w:tcBorders>
            <w:shd w:val="clear" w:color="auto" w:fill="auto"/>
            <w:hideMark/>
          </w:tcPr>
          <w:p w14:paraId="270F2C3A" w14:textId="416090EF" w:rsidR="00BB164D" w:rsidRPr="00E11FAF" w:rsidRDefault="00BB164D" w:rsidP="00BB164D">
            <w:pPr>
              <w:rPr>
                <w:rFonts w:ascii="Calibri" w:hAnsi="Calibri"/>
                <w:color w:val="000000"/>
              </w:rPr>
            </w:pPr>
            <w:r w:rsidRPr="00E11FAF">
              <w:rPr>
                <w:rFonts w:eastAsia="Times New Roman" w:cstheme="minorHAnsi"/>
                <w:color w:val="000000"/>
                <w:sz w:val="18"/>
                <w:szCs w:val="18"/>
                <w:lang w:eastAsia="nl-NL"/>
              </w:rPr>
              <w:t xml:space="preserve"> € 250.000 </w:t>
            </w:r>
          </w:p>
        </w:tc>
      </w:tr>
    </w:tbl>
    <w:p w14:paraId="514FCA97" w14:textId="77777777" w:rsidR="00521F3B" w:rsidRPr="00E11FAF" w:rsidRDefault="00521F3B" w:rsidP="00521F3B"/>
    <w:p w14:paraId="7D1BEB27" w14:textId="5FDDA6F7" w:rsidR="00521F3B" w:rsidRPr="00E11FAF" w:rsidRDefault="00521F3B" w:rsidP="00521F3B">
      <w:r w:rsidRPr="00E11FAF">
        <w:t xml:space="preserve">Nadat de </w:t>
      </w:r>
      <w:proofErr w:type="spellStart"/>
      <w:r w:rsidRPr="00E11FAF">
        <w:t>meerwaarden</w:t>
      </w:r>
      <w:proofErr w:type="spellEnd"/>
      <w:r w:rsidRPr="00E11FAF">
        <w:t xml:space="preserve"> zijn toegekend wordt de kwalitatieve beoordeling geformaliseerd en afgesloten. Hierna wordt de kluis met prijsaanbiedingen geopend en worden de gedane inschrijfprijs in verband gebracht met behaalde meerwaarde. </w:t>
      </w:r>
    </w:p>
    <w:p w14:paraId="6888139A" w14:textId="0C6F90D8" w:rsidR="00521F3B" w:rsidRPr="00E11FAF" w:rsidRDefault="00521F3B" w:rsidP="00521F3B">
      <w:r w:rsidRPr="00E11FAF">
        <w:t xml:space="preserve">De behaalde meerwaarde wordt </w:t>
      </w:r>
      <w:r w:rsidR="00AF166B" w:rsidRPr="00E11FAF">
        <w:t xml:space="preserve">afgetrokken van </w:t>
      </w:r>
      <w:r w:rsidRPr="00E11FAF">
        <w:t>de gedane prijsaanbieding en wordt de fictieve Inschrijfprijs bepaald per aanbieder. De fictieve prijsaanbieding wordt overeenkomstig onderstaande tabel berekend.</w:t>
      </w:r>
    </w:p>
    <w:p w14:paraId="4764F215" w14:textId="77777777" w:rsidR="00521F3B" w:rsidRPr="00E11FAF" w:rsidRDefault="00521F3B" w:rsidP="00521F3B"/>
    <w:tbl>
      <w:tblPr>
        <w:tblW w:w="8212" w:type="dxa"/>
        <w:tblCellMar>
          <w:left w:w="70" w:type="dxa"/>
          <w:right w:w="70" w:type="dxa"/>
        </w:tblCellMar>
        <w:tblLook w:val="04A0" w:firstRow="1" w:lastRow="0" w:firstColumn="1" w:lastColumn="0" w:noHBand="0" w:noVBand="1"/>
      </w:tblPr>
      <w:tblGrid>
        <w:gridCol w:w="5944"/>
        <w:gridCol w:w="2268"/>
      </w:tblGrid>
      <w:tr w:rsidR="00521F3B" w:rsidRPr="00E11FAF" w14:paraId="589BEACE" w14:textId="77777777" w:rsidTr="00A74CA6">
        <w:trPr>
          <w:trHeight w:val="300"/>
        </w:trPr>
        <w:tc>
          <w:tcPr>
            <w:tcW w:w="5944" w:type="dxa"/>
            <w:tcBorders>
              <w:top w:val="single" w:sz="8" w:space="0" w:color="auto"/>
              <w:left w:val="single" w:sz="8" w:space="0" w:color="auto"/>
              <w:bottom w:val="single" w:sz="4" w:space="0" w:color="auto"/>
              <w:right w:val="single" w:sz="4" w:space="0" w:color="auto"/>
            </w:tcBorders>
            <w:shd w:val="clear" w:color="auto" w:fill="auto"/>
            <w:hideMark/>
          </w:tcPr>
          <w:p w14:paraId="06A7E221" w14:textId="40F42D14" w:rsidR="00521F3B" w:rsidRPr="00E11FAF" w:rsidRDefault="00521F3B" w:rsidP="00A74CA6">
            <w:pPr>
              <w:rPr>
                <w:rFonts w:ascii="Calibri" w:hAnsi="Calibri" w:cs="Calibri"/>
                <w:color w:val="000000"/>
              </w:rPr>
            </w:pPr>
            <w:r w:rsidRPr="00E11FAF">
              <w:rPr>
                <w:rFonts w:ascii="Calibri" w:hAnsi="Calibri" w:cs="Calibri"/>
                <w:color w:val="000000" w:themeColor="text1"/>
              </w:rPr>
              <w:t>Inschrijfprijs (niet hoger dan gesteld plafond bedrag (€800.000,00))</w:t>
            </w:r>
          </w:p>
        </w:tc>
        <w:tc>
          <w:tcPr>
            <w:tcW w:w="2268" w:type="dxa"/>
            <w:tcBorders>
              <w:top w:val="single" w:sz="8" w:space="0" w:color="auto"/>
              <w:left w:val="nil"/>
              <w:bottom w:val="single" w:sz="4" w:space="0" w:color="auto"/>
              <w:right w:val="single" w:sz="8" w:space="0" w:color="auto"/>
            </w:tcBorders>
            <w:shd w:val="clear" w:color="auto" w:fill="auto"/>
            <w:noWrap/>
            <w:vAlign w:val="bottom"/>
            <w:hideMark/>
          </w:tcPr>
          <w:p w14:paraId="719ABEF0" w14:textId="77777777" w:rsidR="00521F3B" w:rsidRPr="00E11FAF" w:rsidRDefault="00521F3B" w:rsidP="00A74CA6">
            <w:pPr>
              <w:rPr>
                <w:rFonts w:ascii="Calibri" w:hAnsi="Calibri" w:cs="Calibri"/>
                <w:color w:val="000000"/>
              </w:rPr>
            </w:pPr>
            <w:r w:rsidRPr="00E11FAF">
              <w:rPr>
                <w:rFonts w:ascii="Calibri" w:hAnsi="Calibri" w:cs="Calibri"/>
                <w:color w:val="000000"/>
              </w:rPr>
              <w:t>€</w:t>
            </w:r>
          </w:p>
        </w:tc>
      </w:tr>
      <w:tr w:rsidR="00521F3B" w:rsidRPr="00E11FAF" w14:paraId="34F4064F" w14:textId="77777777" w:rsidTr="00A74CA6">
        <w:trPr>
          <w:trHeight w:val="900"/>
        </w:trPr>
        <w:tc>
          <w:tcPr>
            <w:tcW w:w="5944" w:type="dxa"/>
            <w:tcBorders>
              <w:top w:val="nil"/>
              <w:left w:val="single" w:sz="8" w:space="0" w:color="auto"/>
              <w:bottom w:val="single" w:sz="4" w:space="0" w:color="auto"/>
              <w:right w:val="single" w:sz="4" w:space="0" w:color="auto"/>
            </w:tcBorders>
            <w:shd w:val="clear" w:color="auto" w:fill="auto"/>
            <w:hideMark/>
          </w:tcPr>
          <w:p w14:paraId="708BD725" w14:textId="77777777" w:rsidR="00521F3B" w:rsidRPr="00E11FAF" w:rsidRDefault="00521F3B" w:rsidP="00A74CA6">
            <w:pPr>
              <w:rPr>
                <w:rFonts w:ascii="Calibri" w:hAnsi="Calibri" w:cs="Calibri"/>
                <w:color w:val="000000"/>
              </w:rPr>
            </w:pPr>
            <w:r w:rsidRPr="00E11FAF">
              <w:rPr>
                <w:rFonts w:ascii="Calibri" w:hAnsi="Calibri" w:cs="Calibri"/>
                <w:color w:val="000000" w:themeColor="text1"/>
              </w:rPr>
              <w:t>Toegekende kwaliteitswaarde                                                                      (criterium 1, 2 en 3 bij elkaar opgeteld)</w:t>
            </w:r>
          </w:p>
        </w:tc>
        <w:tc>
          <w:tcPr>
            <w:tcW w:w="2268" w:type="dxa"/>
            <w:tcBorders>
              <w:top w:val="nil"/>
              <w:left w:val="nil"/>
              <w:bottom w:val="single" w:sz="4" w:space="0" w:color="auto"/>
              <w:right w:val="single" w:sz="8" w:space="0" w:color="auto"/>
            </w:tcBorders>
            <w:shd w:val="clear" w:color="auto" w:fill="auto"/>
            <w:hideMark/>
          </w:tcPr>
          <w:p w14:paraId="3FC99F60" w14:textId="77777777" w:rsidR="00521F3B" w:rsidRPr="00E11FAF" w:rsidRDefault="00521F3B" w:rsidP="00A74CA6">
            <w:pPr>
              <w:rPr>
                <w:rFonts w:ascii="Calibri" w:hAnsi="Calibri" w:cs="Calibri"/>
                <w:color w:val="000000"/>
              </w:rPr>
            </w:pPr>
            <w:r w:rsidRPr="00E11FAF">
              <w:rPr>
                <w:rFonts w:ascii="Calibri" w:hAnsi="Calibri" w:cs="Calibri"/>
                <w:color w:val="000000"/>
              </w:rPr>
              <w:t>€</w:t>
            </w:r>
          </w:p>
        </w:tc>
      </w:tr>
      <w:tr w:rsidR="00521F3B" w:rsidRPr="00E11FAF" w14:paraId="78C8C404" w14:textId="77777777" w:rsidTr="00A74CA6">
        <w:trPr>
          <w:trHeight w:val="94"/>
        </w:trPr>
        <w:tc>
          <w:tcPr>
            <w:tcW w:w="5944" w:type="dxa"/>
            <w:tcBorders>
              <w:top w:val="nil"/>
              <w:left w:val="single" w:sz="8" w:space="0" w:color="auto"/>
              <w:bottom w:val="single" w:sz="4" w:space="0" w:color="auto"/>
              <w:right w:val="single" w:sz="4" w:space="0" w:color="auto"/>
            </w:tcBorders>
            <w:shd w:val="clear" w:color="auto" w:fill="auto"/>
            <w:noWrap/>
            <w:vAlign w:val="bottom"/>
            <w:hideMark/>
          </w:tcPr>
          <w:p w14:paraId="10A2D5C6" w14:textId="77777777" w:rsidR="00521F3B" w:rsidRPr="00E11FAF" w:rsidRDefault="00521F3B" w:rsidP="00A74CA6">
            <w:pPr>
              <w:rPr>
                <w:rFonts w:ascii="Calibri" w:hAnsi="Calibri" w:cs="Calibri"/>
                <w:color w:val="000000"/>
              </w:rPr>
            </w:pPr>
            <w:r w:rsidRPr="00E11FAF">
              <w:rPr>
                <w:rFonts w:ascii="Calibri" w:hAnsi="Calibri" w:cs="Calibri"/>
                <w:color w:val="000000"/>
              </w:rPr>
              <w:t> </w:t>
            </w:r>
          </w:p>
        </w:tc>
        <w:tc>
          <w:tcPr>
            <w:tcW w:w="2268" w:type="dxa"/>
            <w:tcBorders>
              <w:top w:val="nil"/>
              <w:left w:val="nil"/>
              <w:bottom w:val="single" w:sz="4" w:space="0" w:color="auto"/>
              <w:right w:val="single" w:sz="8" w:space="0" w:color="auto"/>
            </w:tcBorders>
            <w:shd w:val="clear" w:color="auto" w:fill="auto"/>
            <w:hideMark/>
          </w:tcPr>
          <w:p w14:paraId="51EFD4EF" w14:textId="77777777" w:rsidR="00521F3B" w:rsidRPr="00E11FAF" w:rsidRDefault="00521F3B" w:rsidP="00A74CA6">
            <w:pPr>
              <w:rPr>
                <w:rFonts w:ascii="Calibri" w:hAnsi="Calibri" w:cs="Calibri"/>
                <w:color w:val="000000"/>
              </w:rPr>
            </w:pPr>
          </w:p>
        </w:tc>
      </w:tr>
      <w:tr w:rsidR="00521F3B" w:rsidRPr="00E11FAF" w14:paraId="14A39E95" w14:textId="77777777" w:rsidTr="00A74CA6">
        <w:trPr>
          <w:trHeight w:val="915"/>
        </w:trPr>
        <w:tc>
          <w:tcPr>
            <w:tcW w:w="5944" w:type="dxa"/>
            <w:tcBorders>
              <w:top w:val="nil"/>
              <w:left w:val="single" w:sz="8" w:space="0" w:color="auto"/>
              <w:bottom w:val="single" w:sz="8" w:space="0" w:color="auto"/>
              <w:right w:val="single" w:sz="4" w:space="0" w:color="auto"/>
            </w:tcBorders>
            <w:shd w:val="clear" w:color="auto" w:fill="auto"/>
            <w:hideMark/>
          </w:tcPr>
          <w:p w14:paraId="4914BC92" w14:textId="367D1449" w:rsidR="00521F3B" w:rsidRPr="00E11FAF" w:rsidRDefault="00521F3B" w:rsidP="00A74CA6">
            <w:pPr>
              <w:rPr>
                <w:rFonts w:ascii="Calibri" w:hAnsi="Calibri" w:cs="Calibri"/>
                <w:color w:val="000000"/>
              </w:rPr>
            </w:pPr>
            <w:r w:rsidRPr="00E11FAF">
              <w:rPr>
                <w:rFonts w:ascii="Calibri" w:hAnsi="Calibri" w:cs="Calibri"/>
                <w:color w:val="000000" w:themeColor="text1"/>
              </w:rPr>
              <w:t xml:space="preserve">Fictieve inschrijfprijs                                                                               (= Inschrijfprijs minus de toegekende kwaliteitswaarde) </w:t>
            </w:r>
          </w:p>
        </w:tc>
        <w:tc>
          <w:tcPr>
            <w:tcW w:w="2268" w:type="dxa"/>
            <w:tcBorders>
              <w:top w:val="nil"/>
              <w:left w:val="nil"/>
              <w:bottom w:val="single" w:sz="8" w:space="0" w:color="auto"/>
              <w:right w:val="single" w:sz="8" w:space="0" w:color="auto"/>
            </w:tcBorders>
            <w:shd w:val="clear" w:color="auto" w:fill="auto"/>
            <w:hideMark/>
          </w:tcPr>
          <w:p w14:paraId="3B931544" w14:textId="77777777" w:rsidR="00521F3B" w:rsidRPr="00E11FAF" w:rsidRDefault="00521F3B" w:rsidP="00A74CA6">
            <w:pPr>
              <w:rPr>
                <w:rFonts w:ascii="Calibri" w:hAnsi="Calibri" w:cs="Calibri"/>
                <w:color w:val="000000"/>
              </w:rPr>
            </w:pPr>
            <w:r w:rsidRPr="00E11FAF">
              <w:rPr>
                <w:rFonts w:ascii="Calibri" w:hAnsi="Calibri" w:cs="Calibri"/>
                <w:color w:val="000000"/>
              </w:rPr>
              <w:t>€</w:t>
            </w:r>
          </w:p>
        </w:tc>
      </w:tr>
    </w:tbl>
    <w:p w14:paraId="64077B8A" w14:textId="77777777" w:rsidR="00521F3B" w:rsidRPr="00E11FAF" w:rsidRDefault="00521F3B" w:rsidP="00521F3B"/>
    <w:p w14:paraId="0E1B4CEE" w14:textId="77777777" w:rsidR="00521F3B" w:rsidRPr="00E11FAF" w:rsidRDefault="00521F3B" w:rsidP="00521F3B"/>
    <w:p w14:paraId="4862FA3C" w14:textId="598398DD" w:rsidR="00521F3B" w:rsidRPr="00E11FAF" w:rsidRDefault="00521F3B" w:rsidP="00521F3B">
      <w:r w:rsidRPr="00E11FAF">
        <w:t>De aanbieder met de laagste fictieve inschrijfprijs wordt aangemerkt als winnaar van de aanbesteding.</w:t>
      </w:r>
    </w:p>
    <w:p w14:paraId="4EDB59C0" w14:textId="500F02D3" w:rsidR="002C6F69" w:rsidRPr="00E11FAF" w:rsidRDefault="002C6F69" w:rsidP="00704E54">
      <w:pPr>
        <w:rPr>
          <w:iCs/>
        </w:rPr>
      </w:pPr>
    </w:p>
    <w:p w14:paraId="144E67B2" w14:textId="4FEE2562" w:rsidR="002C6F69" w:rsidRPr="00E11FAF" w:rsidRDefault="00521F3B" w:rsidP="00704E54">
      <w:pPr>
        <w:rPr>
          <w:b/>
          <w:bCs/>
          <w:iCs/>
          <w:sz w:val="22"/>
        </w:rPr>
      </w:pPr>
      <w:r w:rsidRPr="00E11FAF">
        <w:rPr>
          <w:b/>
          <w:bCs/>
          <w:iCs/>
          <w:sz w:val="22"/>
        </w:rPr>
        <w:t>T</w:t>
      </w:r>
      <w:r w:rsidR="002C6F69" w:rsidRPr="00E11FAF">
        <w:rPr>
          <w:b/>
          <w:bCs/>
          <w:iCs/>
          <w:sz w:val="22"/>
        </w:rPr>
        <w:t>oelichting op de gunningscriteria</w:t>
      </w:r>
    </w:p>
    <w:p w14:paraId="7F8CFAFA" w14:textId="77777777" w:rsidR="002C6F69" w:rsidRPr="00E11FAF" w:rsidRDefault="002C6F69" w:rsidP="00704E54">
      <w:pPr>
        <w:rPr>
          <w:iCs/>
        </w:rPr>
      </w:pPr>
    </w:p>
    <w:tbl>
      <w:tblPr>
        <w:tblW w:w="8186" w:type="dxa"/>
        <w:tblCellMar>
          <w:left w:w="70" w:type="dxa"/>
          <w:right w:w="70" w:type="dxa"/>
        </w:tblCellMar>
        <w:tblLook w:val="04A0" w:firstRow="1" w:lastRow="0" w:firstColumn="1" w:lastColumn="0" w:noHBand="0" w:noVBand="1"/>
      </w:tblPr>
      <w:tblGrid>
        <w:gridCol w:w="1391"/>
        <w:gridCol w:w="1399"/>
        <w:gridCol w:w="1955"/>
        <w:gridCol w:w="915"/>
        <w:gridCol w:w="1126"/>
        <w:gridCol w:w="1400"/>
      </w:tblGrid>
      <w:tr w:rsidR="002C6F69" w:rsidRPr="00E11FAF" w14:paraId="23A39213" w14:textId="77777777" w:rsidTr="004C6BDE">
        <w:trPr>
          <w:trHeight w:val="900"/>
        </w:trPr>
        <w:tc>
          <w:tcPr>
            <w:tcW w:w="1391" w:type="dxa"/>
            <w:tcBorders>
              <w:top w:val="single" w:sz="8" w:space="0" w:color="auto"/>
              <w:left w:val="single" w:sz="8" w:space="0" w:color="auto"/>
              <w:bottom w:val="single" w:sz="4" w:space="0" w:color="auto"/>
              <w:right w:val="single" w:sz="4" w:space="0" w:color="auto"/>
            </w:tcBorders>
            <w:shd w:val="clear" w:color="auto" w:fill="auto"/>
            <w:hideMark/>
          </w:tcPr>
          <w:p w14:paraId="3A81EA84" w14:textId="77777777" w:rsidR="002C6F69" w:rsidRPr="00E11FAF" w:rsidRDefault="002C6F69" w:rsidP="002C6F69">
            <w:pPr>
              <w:rPr>
                <w:rFonts w:eastAsia="Times New Roman" w:cstheme="minorHAnsi"/>
                <w:b/>
                <w:bCs/>
                <w:color w:val="000000"/>
                <w:sz w:val="18"/>
                <w:szCs w:val="18"/>
                <w:lang w:eastAsia="nl-NL"/>
              </w:rPr>
            </w:pPr>
            <w:r w:rsidRPr="00E11FAF">
              <w:rPr>
                <w:rFonts w:eastAsia="Times New Roman" w:cstheme="minorHAnsi"/>
                <w:b/>
                <w:bCs/>
                <w:color w:val="000000"/>
                <w:sz w:val="18"/>
                <w:szCs w:val="18"/>
                <w:lang w:eastAsia="nl-NL"/>
              </w:rPr>
              <w:t>Gunningscriterium</w:t>
            </w:r>
          </w:p>
        </w:tc>
        <w:tc>
          <w:tcPr>
            <w:tcW w:w="1399" w:type="dxa"/>
            <w:tcBorders>
              <w:top w:val="single" w:sz="8" w:space="0" w:color="auto"/>
              <w:left w:val="nil"/>
              <w:bottom w:val="single" w:sz="4" w:space="0" w:color="auto"/>
              <w:right w:val="single" w:sz="4" w:space="0" w:color="auto"/>
            </w:tcBorders>
            <w:shd w:val="clear" w:color="auto" w:fill="auto"/>
            <w:hideMark/>
          </w:tcPr>
          <w:p w14:paraId="250E9AE1" w14:textId="77777777" w:rsidR="002C6F69" w:rsidRPr="00E11FAF" w:rsidRDefault="002C6F69" w:rsidP="002C6F69">
            <w:pPr>
              <w:rPr>
                <w:rFonts w:eastAsia="Times New Roman" w:cstheme="minorHAnsi"/>
                <w:b/>
                <w:bCs/>
                <w:color w:val="000000"/>
                <w:sz w:val="18"/>
                <w:szCs w:val="18"/>
                <w:lang w:eastAsia="nl-NL"/>
              </w:rPr>
            </w:pPr>
            <w:r w:rsidRPr="00E11FAF">
              <w:rPr>
                <w:rFonts w:eastAsia="Times New Roman" w:cstheme="minorHAnsi"/>
                <w:b/>
                <w:bCs/>
                <w:color w:val="000000"/>
                <w:sz w:val="18"/>
                <w:szCs w:val="18"/>
                <w:lang w:eastAsia="nl-NL"/>
              </w:rPr>
              <w:t>Doel</w:t>
            </w:r>
          </w:p>
        </w:tc>
        <w:tc>
          <w:tcPr>
            <w:tcW w:w="1955" w:type="dxa"/>
            <w:tcBorders>
              <w:top w:val="single" w:sz="8" w:space="0" w:color="auto"/>
              <w:left w:val="nil"/>
              <w:bottom w:val="single" w:sz="4" w:space="0" w:color="auto"/>
              <w:right w:val="single" w:sz="4" w:space="0" w:color="auto"/>
            </w:tcBorders>
            <w:shd w:val="clear" w:color="auto" w:fill="auto"/>
            <w:hideMark/>
          </w:tcPr>
          <w:p w14:paraId="3C5863CF" w14:textId="77777777" w:rsidR="002C6F69" w:rsidRPr="00E11FAF" w:rsidRDefault="002C6F69" w:rsidP="002C6F69">
            <w:pPr>
              <w:rPr>
                <w:rFonts w:eastAsia="Times New Roman" w:cstheme="minorHAnsi"/>
                <w:b/>
                <w:bCs/>
                <w:color w:val="000000"/>
                <w:sz w:val="18"/>
                <w:szCs w:val="18"/>
                <w:lang w:eastAsia="nl-NL"/>
              </w:rPr>
            </w:pPr>
            <w:r w:rsidRPr="00E11FAF">
              <w:rPr>
                <w:rFonts w:eastAsia="Times New Roman" w:cstheme="minorHAnsi"/>
                <w:b/>
                <w:bCs/>
                <w:color w:val="000000"/>
                <w:sz w:val="18"/>
                <w:szCs w:val="18"/>
                <w:lang w:eastAsia="nl-NL"/>
              </w:rPr>
              <w:t>Aandachtpunten</w:t>
            </w:r>
          </w:p>
        </w:tc>
        <w:tc>
          <w:tcPr>
            <w:tcW w:w="915" w:type="dxa"/>
            <w:tcBorders>
              <w:top w:val="single" w:sz="8" w:space="0" w:color="auto"/>
              <w:left w:val="nil"/>
              <w:bottom w:val="single" w:sz="4" w:space="0" w:color="auto"/>
              <w:right w:val="single" w:sz="4" w:space="0" w:color="auto"/>
            </w:tcBorders>
            <w:shd w:val="clear" w:color="auto" w:fill="auto"/>
            <w:hideMark/>
          </w:tcPr>
          <w:p w14:paraId="25F9CD46" w14:textId="77777777" w:rsidR="002C6F69" w:rsidRPr="00E11FAF" w:rsidRDefault="002C6F69" w:rsidP="002C6F69">
            <w:pPr>
              <w:rPr>
                <w:rFonts w:eastAsia="Times New Roman" w:cstheme="minorHAnsi"/>
                <w:b/>
                <w:bCs/>
                <w:color w:val="000000"/>
                <w:sz w:val="18"/>
                <w:szCs w:val="18"/>
                <w:lang w:eastAsia="nl-NL"/>
              </w:rPr>
            </w:pPr>
            <w:r w:rsidRPr="00E11FAF">
              <w:rPr>
                <w:rFonts w:eastAsia="Times New Roman" w:cstheme="minorHAnsi"/>
                <w:b/>
                <w:bCs/>
                <w:color w:val="000000"/>
                <w:sz w:val="18"/>
                <w:szCs w:val="18"/>
                <w:lang w:eastAsia="nl-NL"/>
              </w:rPr>
              <w:t>Wegingsfactor</w:t>
            </w:r>
          </w:p>
        </w:tc>
        <w:tc>
          <w:tcPr>
            <w:tcW w:w="1126" w:type="dxa"/>
            <w:tcBorders>
              <w:top w:val="single" w:sz="8" w:space="0" w:color="auto"/>
              <w:left w:val="nil"/>
              <w:bottom w:val="single" w:sz="4" w:space="0" w:color="auto"/>
              <w:right w:val="single" w:sz="4" w:space="0" w:color="auto"/>
            </w:tcBorders>
            <w:shd w:val="clear" w:color="auto" w:fill="auto"/>
            <w:hideMark/>
          </w:tcPr>
          <w:p w14:paraId="7B44BE6F" w14:textId="65559FA4" w:rsidR="002C6F69" w:rsidRPr="00E11FAF" w:rsidRDefault="002C6F69" w:rsidP="002C6F69">
            <w:pPr>
              <w:rPr>
                <w:rFonts w:eastAsia="Times New Roman" w:cstheme="minorHAnsi"/>
                <w:b/>
                <w:bCs/>
                <w:color w:val="000000"/>
                <w:sz w:val="18"/>
                <w:szCs w:val="18"/>
                <w:lang w:eastAsia="nl-NL"/>
              </w:rPr>
            </w:pPr>
            <w:r w:rsidRPr="00E11FAF">
              <w:rPr>
                <w:rFonts w:eastAsia="Times New Roman" w:cstheme="minorHAnsi"/>
                <w:b/>
                <w:bCs/>
                <w:color w:val="000000"/>
                <w:sz w:val="18"/>
                <w:szCs w:val="18"/>
                <w:lang w:eastAsia="nl-NL"/>
              </w:rPr>
              <w:t>maximaal te behalen meerwaarde</w:t>
            </w:r>
          </w:p>
        </w:tc>
        <w:tc>
          <w:tcPr>
            <w:tcW w:w="1400" w:type="dxa"/>
            <w:tcBorders>
              <w:top w:val="single" w:sz="8" w:space="0" w:color="auto"/>
              <w:left w:val="nil"/>
              <w:bottom w:val="single" w:sz="4" w:space="0" w:color="auto"/>
              <w:right w:val="single" w:sz="8" w:space="0" w:color="auto"/>
            </w:tcBorders>
            <w:shd w:val="clear" w:color="auto" w:fill="auto"/>
            <w:hideMark/>
          </w:tcPr>
          <w:p w14:paraId="174A9785" w14:textId="77777777" w:rsidR="002C6F69" w:rsidRPr="00E11FAF" w:rsidRDefault="002C6F69" w:rsidP="002C6F69">
            <w:pPr>
              <w:rPr>
                <w:rFonts w:eastAsia="Times New Roman" w:cstheme="minorHAnsi"/>
                <w:b/>
                <w:bCs/>
                <w:color w:val="000000"/>
                <w:sz w:val="18"/>
                <w:szCs w:val="18"/>
                <w:lang w:eastAsia="nl-NL"/>
              </w:rPr>
            </w:pPr>
            <w:r w:rsidRPr="00E11FAF">
              <w:rPr>
                <w:rFonts w:eastAsia="Times New Roman" w:cstheme="minorHAnsi"/>
                <w:b/>
                <w:bCs/>
                <w:color w:val="000000"/>
                <w:sz w:val="18"/>
                <w:szCs w:val="18"/>
                <w:lang w:eastAsia="nl-NL"/>
              </w:rPr>
              <w:t>te leveren documenten</w:t>
            </w:r>
          </w:p>
        </w:tc>
      </w:tr>
      <w:tr w:rsidR="00EB3634" w:rsidRPr="00E11FAF" w14:paraId="47BCB3FC" w14:textId="77777777" w:rsidTr="004C6BDE">
        <w:trPr>
          <w:trHeight w:val="3245"/>
        </w:trPr>
        <w:tc>
          <w:tcPr>
            <w:tcW w:w="1391" w:type="dxa"/>
            <w:tcBorders>
              <w:top w:val="nil"/>
              <w:left w:val="single" w:sz="8" w:space="0" w:color="auto"/>
              <w:bottom w:val="single" w:sz="4" w:space="0" w:color="auto"/>
              <w:right w:val="single" w:sz="4" w:space="0" w:color="auto"/>
            </w:tcBorders>
            <w:shd w:val="clear" w:color="auto" w:fill="auto"/>
          </w:tcPr>
          <w:p w14:paraId="5A8F6A7E" w14:textId="4DDA3FCB" w:rsidR="00EB3634" w:rsidRPr="00E11FAF" w:rsidRDefault="00EB3634" w:rsidP="004C6BDE">
            <w:pPr>
              <w:pStyle w:val="Lijstalinea"/>
              <w:numPr>
                <w:ilvl w:val="0"/>
                <w:numId w:val="44"/>
              </w:numPr>
              <w:ind w:left="203" w:hanging="218"/>
              <w:rPr>
                <w:rFonts w:eastAsia="Times New Roman" w:cstheme="minorHAnsi"/>
                <w:color w:val="000000"/>
                <w:sz w:val="18"/>
                <w:szCs w:val="18"/>
                <w:lang w:eastAsia="nl-NL"/>
              </w:rPr>
            </w:pPr>
            <w:r w:rsidRPr="00E11FAF">
              <w:rPr>
                <w:rFonts w:eastAsia="Times New Roman" w:cstheme="minorHAnsi"/>
                <w:color w:val="000000"/>
                <w:sz w:val="18"/>
                <w:szCs w:val="18"/>
                <w:lang w:eastAsia="nl-NL"/>
              </w:rPr>
              <w:t>Competenties archeologen</w:t>
            </w:r>
          </w:p>
        </w:tc>
        <w:tc>
          <w:tcPr>
            <w:tcW w:w="1399" w:type="dxa"/>
            <w:tcBorders>
              <w:top w:val="nil"/>
              <w:left w:val="nil"/>
              <w:bottom w:val="single" w:sz="4" w:space="0" w:color="auto"/>
              <w:right w:val="single" w:sz="4" w:space="0" w:color="auto"/>
            </w:tcBorders>
            <w:shd w:val="clear" w:color="auto" w:fill="auto"/>
          </w:tcPr>
          <w:p w14:paraId="4AF5404F" w14:textId="52CC3C3A" w:rsidR="00EB3634" w:rsidRPr="00E11FAF" w:rsidRDefault="00EB3634" w:rsidP="00EB3634">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Opdrachtgever wil zo hoog mogelijke kwaliteit en ervaring van de in te zetten archeologen in het werk aanwezig hebben </w:t>
            </w:r>
          </w:p>
        </w:tc>
        <w:tc>
          <w:tcPr>
            <w:tcW w:w="1955" w:type="dxa"/>
            <w:tcBorders>
              <w:top w:val="nil"/>
              <w:left w:val="nil"/>
              <w:bottom w:val="single" w:sz="4" w:space="0" w:color="auto"/>
              <w:right w:val="single" w:sz="4" w:space="0" w:color="auto"/>
            </w:tcBorders>
            <w:shd w:val="clear" w:color="auto" w:fill="auto"/>
          </w:tcPr>
          <w:p w14:paraId="3DB0FD0D" w14:textId="6025B2C5" w:rsidR="00EB3634" w:rsidRPr="00E11FAF" w:rsidRDefault="004C6BDE" w:rsidP="004C6BDE">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Zie nadere tabel voor waarde-toekenning</w:t>
            </w:r>
          </w:p>
        </w:tc>
        <w:tc>
          <w:tcPr>
            <w:tcW w:w="915" w:type="dxa"/>
            <w:tcBorders>
              <w:top w:val="nil"/>
              <w:left w:val="nil"/>
              <w:bottom w:val="single" w:sz="8" w:space="0" w:color="auto"/>
              <w:right w:val="single" w:sz="4" w:space="0" w:color="auto"/>
            </w:tcBorders>
            <w:shd w:val="clear" w:color="auto" w:fill="auto"/>
          </w:tcPr>
          <w:p w14:paraId="49E8BA35" w14:textId="54749450" w:rsidR="00EB3634" w:rsidRPr="00E11FAF" w:rsidRDefault="00B9781B" w:rsidP="00B9781B">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Zie nadere tabel voor waarde-toekenning</w:t>
            </w:r>
          </w:p>
        </w:tc>
        <w:tc>
          <w:tcPr>
            <w:tcW w:w="1126" w:type="dxa"/>
            <w:tcBorders>
              <w:top w:val="nil"/>
              <w:left w:val="nil"/>
              <w:bottom w:val="single" w:sz="8" w:space="0" w:color="auto"/>
              <w:right w:val="single" w:sz="4" w:space="0" w:color="auto"/>
            </w:tcBorders>
            <w:shd w:val="clear" w:color="auto" w:fill="auto"/>
          </w:tcPr>
          <w:p w14:paraId="003C5EF8" w14:textId="1A6D5F4B" w:rsidR="00EB3634" w:rsidRPr="00E11FAF" w:rsidRDefault="00EB3634" w:rsidP="00EB3634">
            <w:pPr>
              <w:jc w:val="right"/>
              <w:rPr>
                <w:rFonts w:eastAsia="Times New Roman" w:cstheme="minorHAnsi"/>
                <w:color w:val="000000"/>
                <w:sz w:val="18"/>
                <w:szCs w:val="18"/>
                <w:lang w:eastAsia="nl-NL"/>
              </w:rPr>
            </w:pPr>
            <w:r w:rsidRPr="00E11FAF">
              <w:rPr>
                <w:rFonts w:eastAsia="Times New Roman" w:cstheme="minorHAnsi"/>
                <w:color w:val="000000"/>
                <w:szCs w:val="20"/>
                <w:lang w:eastAsia="nl-NL"/>
              </w:rPr>
              <w:t xml:space="preserve"> € </w:t>
            </w:r>
            <w:r w:rsidR="003A2BDB" w:rsidRPr="00E11FAF">
              <w:rPr>
                <w:rFonts w:eastAsia="Times New Roman" w:cstheme="minorHAnsi"/>
                <w:color w:val="000000"/>
                <w:szCs w:val="20"/>
                <w:lang w:eastAsia="nl-NL"/>
              </w:rPr>
              <w:t>2</w:t>
            </w:r>
            <w:r w:rsidR="00B9781B" w:rsidRPr="00E11FAF">
              <w:rPr>
                <w:rFonts w:eastAsia="Times New Roman" w:cstheme="minorHAnsi"/>
                <w:color w:val="000000"/>
                <w:szCs w:val="20"/>
                <w:lang w:eastAsia="nl-NL"/>
              </w:rPr>
              <w:t>1</w:t>
            </w:r>
            <w:r w:rsidRPr="00E11FAF">
              <w:rPr>
                <w:rFonts w:eastAsia="Times New Roman" w:cstheme="minorHAnsi"/>
                <w:color w:val="000000"/>
                <w:szCs w:val="20"/>
                <w:lang w:eastAsia="nl-NL"/>
              </w:rPr>
              <w:t xml:space="preserve">0.000 </w:t>
            </w:r>
          </w:p>
        </w:tc>
        <w:tc>
          <w:tcPr>
            <w:tcW w:w="1400" w:type="dxa"/>
            <w:tcBorders>
              <w:top w:val="nil"/>
              <w:left w:val="nil"/>
              <w:bottom w:val="single" w:sz="8" w:space="0" w:color="auto"/>
              <w:right w:val="single" w:sz="8" w:space="0" w:color="auto"/>
            </w:tcBorders>
            <w:shd w:val="clear" w:color="auto" w:fill="auto"/>
          </w:tcPr>
          <w:p w14:paraId="50CD7092" w14:textId="77777777" w:rsidR="00EB3634" w:rsidRPr="00E11FAF" w:rsidRDefault="00EB3634" w:rsidP="00EB3634">
            <w:pPr>
              <w:rPr>
                <w:rFonts w:eastAsia="Times New Roman" w:cstheme="minorHAnsi"/>
                <w:color w:val="000000"/>
                <w:szCs w:val="20"/>
                <w:lang w:eastAsia="nl-NL"/>
              </w:rPr>
            </w:pPr>
            <w:r w:rsidRPr="00E11FAF">
              <w:rPr>
                <w:rFonts w:eastAsia="Times New Roman" w:cstheme="minorHAnsi"/>
                <w:color w:val="000000"/>
                <w:szCs w:val="20"/>
                <w:lang w:eastAsia="nl-NL"/>
              </w:rPr>
              <w:t xml:space="preserve">Beschrijving van  het plan, maximaal 2 pagina's A4, lettertype </w:t>
            </w:r>
            <w:proofErr w:type="spellStart"/>
            <w:r w:rsidRPr="00E11FAF">
              <w:rPr>
                <w:rFonts w:eastAsia="Times New Roman" w:cstheme="minorHAnsi"/>
                <w:color w:val="000000"/>
                <w:szCs w:val="20"/>
                <w:lang w:eastAsia="nl-NL"/>
              </w:rPr>
              <w:t>Arial</w:t>
            </w:r>
            <w:proofErr w:type="spellEnd"/>
            <w:r w:rsidRPr="00E11FAF">
              <w:rPr>
                <w:rFonts w:eastAsia="Times New Roman" w:cstheme="minorHAnsi"/>
                <w:color w:val="000000"/>
                <w:szCs w:val="20"/>
                <w:lang w:eastAsia="nl-NL"/>
              </w:rPr>
              <w:t xml:space="preserve"> pt10.</w:t>
            </w:r>
          </w:p>
          <w:p w14:paraId="27141029" w14:textId="562532E7" w:rsidR="00EB3634" w:rsidRPr="00E11FAF" w:rsidRDefault="00EB3634" w:rsidP="00EB3634">
            <w:pPr>
              <w:rPr>
                <w:rFonts w:eastAsia="Times New Roman" w:cstheme="minorHAnsi"/>
                <w:color w:val="000000"/>
                <w:sz w:val="18"/>
                <w:szCs w:val="18"/>
                <w:lang w:eastAsia="nl-NL"/>
              </w:rPr>
            </w:pPr>
            <w:r w:rsidRPr="00E11FAF">
              <w:rPr>
                <w:rFonts w:eastAsia="Times New Roman" w:cstheme="minorHAnsi"/>
                <w:color w:val="000000"/>
                <w:szCs w:val="20"/>
                <w:lang w:eastAsia="nl-NL"/>
              </w:rPr>
              <w:t>Per functie een CV van maximaal 3 pagina’s met daarin de duiding van de projecten die uitgevoerd zijn.</w:t>
            </w:r>
          </w:p>
        </w:tc>
      </w:tr>
      <w:tr w:rsidR="002C6F69" w:rsidRPr="00E11FAF" w14:paraId="67BFE538" w14:textId="77777777" w:rsidTr="0001210E">
        <w:trPr>
          <w:trHeight w:val="3245"/>
        </w:trPr>
        <w:tc>
          <w:tcPr>
            <w:tcW w:w="1391" w:type="dxa"/>
            <w:tcBorders>
              <w:top w:val="single" w:sz="4" w:space="0" w:color="auto"/>
              <w:left w:val="single" w:sz="4" w:space="0" w:color="auto"/>
              <w:bottom w:val="single" w:sz="4" w:space="0" w:color="auto"/>
              <w:right w:val="single" w:sz="4" w:space="0" w:color="auto"/>
            </w:tcBorders>
            <w:shd w:val="clear" w:color="auto" w:fill="auto"/>
            <w:hideMark/>
          </w:tcPr>
          <w:p w14:paraId="5527A4B0" w14:textId="6790AAE4" w:rsidR="002C6F69" w:rsidRPr="00E11FAF" w:rsidRDefault="002C6F69" w:rsidP="004C6BDE">
            <w:pPr>
              <w:pStyle w:val="Lijstalinea"/>
              <w:numPr>
                <w:ilvl w:val="0"/>
                <w:numId w:val="44"/>
              </w:numPr>
              <w:ind w:left="203" w:hanging="203"/>
              <w:rPr>
                <w:rFonts w:eastAsia="Times New Roman" w:cstheme="minorHAnsi"/>
                <w:color w:val="000000"/>
                <w:sz w:val="18"/>
                <w:szCs w:val="18"/>
                <w:lang w:eastAsia="nl-NL"/>
              </w:rPr>
            </w:pPr>
            <w:r w:rsidRPr="00E11FAF">
              <w:rPr>
                <w:rFonts w:eastAsia="Times New Roman" w:cstheme="minorHAnsi"/>
                <w:color w:val="000000"/>
                <w:sz w:val="18"/>
                <w:szCs w:val="18"/>
                <w:lang w:eastAsia="nl-NL"/>
              </w:rPr>
              <w:lastRenderedPageBreak/>
              <w:t xml:space="preserve">Plan van aanpak </w:t>
            </w:r>
          </w:p>
        </w:tc>
        <w:tc>
          <w:tcPr>
            <w:tcW w:w="1399" w:type="dxa"/>
            <w:tcBorders>
              <w:top w:val="single" w:sz="4" w:space="0" w:color="auto"/>
              <w:left w:val="nil"/>
              <w:bottom w:val="single" w:sz="4" w:space="0" w:color="auto"/>
              <w:right w:val="single" w:sz="4" w:space="0" w:color="auto"/>
            </w:tcBorders>
            <w:shd w:val="clear" w:color="auto" w:fill="auto"/>
            <w:hideMark/>
          </w:tcPr>
          <w:p w14:paraId="6CE5E035" w14:textId="6D83D3C3" w:rsidR="002C6F69" w:rsidRPr="00E11FAF" w:rsidRDefault="002C6F69" w:rsidP="002C6F69">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Opdrachtgever wil een gestructureerde aanpak waarin de doelstelling van het onderzoek planmatig en beheerst verloopt.</w:t>
            </w:r>
            <w:r w:rsidR="00790CBC" w:rsidRPr="00E11FAF">
              <w:rPr>
                <w:rFonts w:eastAsia="Times New Roman" w:cstheme="minorHAnsi"/>
                <w:color w:val="000000"/>
                <w:sz w:val="18"/>
                <w:szCs w:val="18"/>
                <w:lang w:eastAsia="nl-NL"/>
              </w:rPr>
              <w:t xml:space="preserve"> In het Plan van </w:t>
            </w:r>
            <w:proofErr w:type="spellStart"/>
            <w:r w:rsidR="00790CBC" w:rsidRPr="00E11FAF">
              <w:rPr>
                <w:rFonts w:eastAsia="Times New Roman" w:cstheme="minorHAnsi"/>
                <w:color w:val="000000"/>
                <w:sz w:val="18"/>
                <w:szCs w:val="18"/>
                <w:lang w:eastAsia="nl-NL"/>
              </w:rPr>
              <w:t>anpak</w:t>
            </w:r>
            <w:proofErr w:type="spellEnd"/>
            <w:r w:rsidR="00790CBC" w:rsidRPr="00E11FAF">
              <w:rPr>
                <w:rFonts w:eastAsia="Times New Roman" w:cstheme="minorHAnsi"/>
                <w:color w:val="000000"/>
                <w:sz w:val="18"/>
                <w:szCs w:val="18"/>
                <w:lang w:eastAsia="nl-NL"/>
              </w:rPr>
              <w:t xml:space="preserve"> dient minimaal te worden voldaan te aan het </w:t>
            </w:r>
            <w:proofErr w:type="spellStart"/>
            <w:r w:rsidR="00790CBC" w:rsidRPr="00E11FAF">
              <w:rPr>
                <w:rFonts w:eastAsia="Times New Roman" w:cstheme="minorHAnsi"/>
                <w:color w:val="000000"/>
                <w:sz w:val="18"/>
                <w:szCs w:val="18"/>
                <w:lang w:eastAsia="nl-NL"/>
              </w:rPr>
              <w:t>PvE</w:t>
            </w:r>
            <w:proofErr w:type="spellEnd"/>
            <w:r w:rsidR="00790CBC" w:rsidRPr="00E11FAF">
              <w:rPr>
                <w:rFonts w:eastAsia="Times New Roman" w:cstheme="minorHAnsi"/>
                <w:color w:val="000000"/>
                <w:sz w:val="18"/>
                <w:szCs w:val="18"/>
                <w:lang w:eastAsia="nl-NL"/>
              </w:rPr>
              <w:t>.</w:t>
            </w:r>
          </w:p>
        </w:tc>
        <w:tc>
          <w:tcPr>
            <w:tcW w:w="1955" w:type="dxa"/>
            <w:tcBorders>
              <w:top w:val="single" w:sz="4" w:space="0" w:color="auto"/>
              <w:left w:val="nil"/>
              <w:bottom w:val="single" w:sz="4" w:space="0" w:color="auto"/>
              <w:right w:val="single" w:sz="4" w:space="0" w:color="auto"/>
            </w:tcBorders>
            <w:shd w:val="clear" w:color="auto" w:fill="auto"/>
            <w:hideMark/>
          </w:tcPr>
          <w:p w14:paraId="172D4148" w14:textId="58CF057E" w:rsidR="00C8651C" w:rsidRPr="00E11FAF" w:rsidRDefault="00790CBC" w:rsidP="0074194C">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Uit te werken elementen zijn</w:t>
            </w:r>
            <w:r w:rsidR="002C6F69" w:rsidRPr="00E11FAF">
              <w:rPr>
                <w:rFonts w:eastAsia="Times New Roman" w:cstheme="minorHAnsi"/>
                <w:color w:val="000000"/>
                <w:sz w:val="18"/>
                <w:szCs w:val="18"/>
                <w:lang w:eastAsia="nl-NL"/>
              </w:rPr>
              <w:t xml:space="preserve"> :                                                                        </w:t>
            </w:r>
          </w:p>
          <w:p w14:paraId="49D73D26" w14:textId="3C40CB26" w:rsidR="002C6F69" w:rsidRPr="00E11FAF" w:rsidRDefault="0074194C" w:rsidP="0074194C">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1</w:t>
            </w:r>
            <w:r w:rsidR="002C6F69" w:rsidRPr="00E11FAF">
              <w:rPr>
                <w:rFonts w:eastAsia="Times New Roman" w:cstheme="minorHAnsi"/>
                <w:color w:val="000000"/>
                <w:sz w:val="18"/>
                <w:szCs w:val="18"/>
                <w:lang w:eastAsia="nl-NL"/>
              </w:rPr>
              <w:t xml:space="preserve">. Uitvoeringsmethode                                          </w:t>
            </w:r>
            <w:r w:rsidRPr="00E11FAF">
              <w:rPr>
                <w:rFonts w:eastAsia="Times New Roman" w:cstheme="minorHAnsi"/>
                <w:color w:val="000000"/>
                <w:sz w:val="18"/>
                <w:szCs w:val="18"/>
                <w:lang w:eastAsia="nl-NL"/>
              </w:rPr>
              <w:t>2</w:t>
            </w:r>
            <w:r w:rsidR="002C6F69" w:rsidRPr="00E11FAF">
              <w:rPr>
                <w:rFonts w:eastAsia="Times New Roman" w:cstheme="minorHAnsi"/>
                <w:color w:val="000000"/>
                <w:sz w:val="18"/>
                <w:szCs w:val="18"/>
                <w:lang w:eastAsia="nl-NL"/>
              </w:rPr>
              <w:t xml:space="preserve">. </w:t>
            </w:r>
            <w:r w:rsidR="00D2135D" w:rsidRPr="00E11FAF">
              <w:rPr>
                <w:rFonts w:eastAsia="Times New Roman" w:cstheme="minorHAnsi"/>
                <w:color w:val="000000"/>
                <w:sz w:val="18"/>
                <w:szCs w:val="18"/>
                <w:lang w:eastAsia="nl-NL"/>
              </w:rPr>
              <w:t>B</w:t>
            </w:r>
            <w:r w:rsidR="002C6F69" w:rsidRPr="00E11FAF">
              <w:rPr>
                <w:rFonts w:eastAsia="Times New Roman" w:cstheme="minorHAnsi"/>
                <w:color w:val="000000"/>
                <w:sz w:val="18"/>
                <w:szCs w:val="18"/>
                <w:lang w:eastAsia="nl-NL"/>
              </w:rPr>
              <w:t>e</w:t>
            </w:r>
            <w:r w:rsidR="00D2135D" w:rsidRPr="00E11FAF">
              <w:rPr>
                <w:rFonts w:eastAsia="Times New Roman" w:cstheme="minorHAnsi"/>
                <w:color w:val="000000"/>
                <w:sz w:val="18"/>
                <w:szCs w:val="18"/>
                <w:lang w:eastAsia="nl-NL"/>
              </w:rPr>
              <w:t>he</w:t>
            </w:r>
            <w:r w:rsidR="002C6F69" w:rsidRPr="00E11FAF">
              <w:rPr>
                <w:rFonts w:eastAsia="Times New Roman" w:cstheme="minorHAnsi"/>
                <w:color w:val="000000"/>
                <w:sz w:val="18"/>
                <w:szCs w:val="18"/>
                <w:lang w:eastAsia="nl-NL"/>
              </w:rPr>
              <w:t xml:space="preserve">ersing van onderzoek in gestelde tijd                                                                                    </w:t>
            </w:r>
            <w:r w:rsidRPr="00E11FAF">
              <w:rPr>
                <w:rFonts w:eastAsia="Times New Roman" w:cstheme="minorHAnsi"/>
                <w:color w:val="000000"/>
                <w:sz w:val="18"/>
                <w:szCs w:val="18"/>
                <w:lang w:eastAsia="nl-NL"/>
              </w:rPr>
              <w:t>3</w:t>
            </w:r>
            <w:r w:rsidR="002C6F69" w:rsidRPr="00E11FAF">
              <w:rPr>
                <w:rFonts w:eastAsia="Times New Roman" w:cstheme="minorHAnsi"/>
                <w:color w:val="000000"/>
                <w:sz w:val="18"/>
                <w:szCs w:val="18"/>
                <w:lang w:eastAsia="nl-NL"/>
              </w:rPr>
              <w:t xml:space="preserve">. Veiligstellen vondsten                                          </w:t>
            </w:r>
            <w:r w:rsidRPr="00E11FAF">
              <w:rPr>
                <w:rFonts w:eastAsia="Times New Roman" w:cstheme="minorHAnsi"/>
                <w:color w:val="000000"/>
                <w:sz w:val="18"/>
                <w:szCs w:val="18"/>
                <w:lang w:eastAsia="nl-NL"/>
              </w:rPr>
              <w:t>4</w:t>
            </w:r>
            <w:r w:rsidR="002C6F69" w:rsidRPr="00E11FAF">
              <w:rPr>
                <w:rFonts w:eastAsia="Times New Roman" w:cstheme="minorHAnsi"/>
                <w:color w:val="000000"/>
                <w:sz w:val="18"/>
                <w:szCs w:val="18"/>
                <w:lang w:eastAsia="nl-NL"/>
              </w:rPr>
              <w:t xml:space="preserve">. Opstellen en opleveren rapportage binnen gestelde tijd.                                             </w:t>
            </w:r>
            <w:r w:rsidRPr="00E11FAF">
              <w:rPr>
                <w:rFonts w:eastAsia="Times New Roman" w:cstheme="minorHAnsi"/>
                <w:color w:val="000000"/>
                <w:sz w:val="18"/>
                <w:szCs w:val="18"/>
                <w:lang w:eastAsia="nl-NL"/>
              </w:rPr>
              <w:t>5</w:t>
            </w:r>
            <w:r w:rsidR="002C6F69" w:rsidRPr="00E11FAF">
              <w:rPr>
                <w:rFonts w:eastAsia="Times New Roman" w:cstheme="minorHAnsi"/>
                <w:color w:val="000000"/>
                <w:sz w:val="18"/>
                <w:szCs w:val="18"/>
                <w:lang w:eastAsia="nl-NL"/>
              </w:rPr>
              <w:t>. de eventuele inspanning die van Opdrachtgever wordt verwacht.</w:t>
            </w:r>
          </w:p>
        </w:tc>
        <w:tc>
          <w:tcPr>
            <w:tcW w:w="915" w:type="dxa"/>
            <w:tcBorders>
              <w:top w:val="single" w:sz="4" w:space="0" w:color="auto"/>
              <w:left w:val="nil"/>
              <w:bottom w:val="single" w:sz="4" w:space="0" w:color="auto"/>
              <w:right w:val="single" w:sz="4" w:space="0" w:color="auto"/>
            </w:tcBorders>
            <w:shd w:val="clear" w:color="auto" w:fill="auto"/>
            <w:hideMark/>
          </w:tcPr>
          <w:p w14:paraId="6151CA39" w14:textId="00AC3DE5" w:rsidR="002C6F69" w:rsidRPr="00E11FAF" w:rsidRDefault="002C6F69" w:rsidP="002C6F69">
            <w:pPr>
              <w:jc w:val="right"/>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 € </w:t>
            </w:r>
            <w:r w:rsidR="004C6BDE" w:rsidRPr="00E11FAF">
              <w:rPr>
                <w:rFonts w:eastAsia="Times New Roman" w:cstheme="minorHAnsi"/>
                <w:color w:val="000000"/>
                <w:sz w:val="18"/>
                <w:szCs w:val="18"/>
                <w:lang w:eastAsia="nl-NL"/>
              </w:rPr>
              <w:t>3</w:t>
            </w:r>
            <w:r w:rsidRPr="00E11FAF">
              <w:rPr>
                <w:rFonts w:eastAsia="Times New Roman" w:cstheme="minorHAnsi"/>
                <w:color w:val="000000"/>
                <w:sz w:val="18"/>
                <w:szCs w:val="18"/>
                <w:lang w:eastAsia="nl-NL"/>
              </w:rPr>
              <w:t xml:space="preserve">0.000 </w:t>
            </w:r>
          </w:p>
        </w:tc>
        <w:tc>
          <w:tcPr>
            <w:tcW w:w="1126" w:type="dxa"/>
            <w:tcBorders>
              <w:top w:val="single" w:sz="4" w:space="0" w:color="auto"/>
              <w:left w:val="nil"/>
              <w:bottom w:val="single" w:sz="4" w:space="0" w:color="auto"/>
              <w:right w:val="single" w:sz="4" w:space="0" w:color="auto"/>
            </w:tcBorders>
            <w:shd w:val="clear" w:color="auto" w:fill="auto"/>
            <w:hideMark/>
          </w:tcPr>
          <w:p w14:paraId="19C7CA5F" w14:textId="05B91581" w:rsidR="002C6F69" w:rsidRPr="00E11FAF" w:rsidRDefault="002C6F69" w:rsidP="002C6F69">
            <w:pPr>
              <w:jc w:val="right"/>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 € </w:t>
            </w:r>
            <w:r w:rsidR="003A2BDB" w:rsidRPr="00E11FAF">
              <w:rPr>
                <w:rFonts w:eastAsia="Times New Roman" w:cstheme="minorHAnsi"/>
                <w:color w:val="000000"/>
                <w:sz w:val="18"/>
                <w:szCs w:val="18"/>
                <w:lang w:eastAsia="nl-NL"/>
              </w:rPr>
              <w:t>1</w:t>
            </w:r>
            <w:r w:rsidRPr="00E11FAF">
              <w:rPr>
                <w:rFonts w:eastAsia="Times New Roman" w:cstheme="minorHAnsi"/>
                <w:color w:val="000000"/>
                <w:sz w:val="18"/>
                <w:szCs w:val="18"/>
                <w:lang w:eastAsia="nl-NL"/>
              </w:rPr>
              <w:t xml:space="preserve">50.000 </w:t>
            </w:r>
          </w:p>
        </w:tc>
        <w:tc>
          <w:tcPr>
            <w:tcW w:w="1400" w:type="dxa"/>
            <w:tcBorders>
              <w:top w:val="single" w:sz="4" w:space="0" w:color="auto"/>
              <w:left w:val="nil"/>
              <w:bottom w:val="single" w:sz="4" w:space="0" w:color="auto"/>
              <w:right w:val="single" w:sz="4" w:space="0" w:color="auto"/>
            </w:tcBorders>
            <w:shd w:val="clear" w:color="auto" w:fill="auto"/>
            <w:hideMark/>
          </w:tcPr>
          <w:p w14:paraId="20AB53F0" w14:textId="77777777" w:rsidR="002C6F69" w:rsidRPr="00E11FAF" w:rsidRDefault="002C6F69" w:rsidP="002C6F69">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Beschrijving van de het plan, maximaal 4 pagina's A4, lettertype </w:t>
            </w:r>
            <w:proofErr w:type="spellStart"/>
            <w:r w:rsidRPr="00E11FAF">
              <w:rPr>
                <w:rFonts w:eastAsia="Times New Roman" w:cstheme="minorHAnsi"/>
                <w:color w:val="000000"/>
                <w:sz w:val="18"/>
                <w:szCs w:val="18"/>
                <w:lang w:eastAsia="nl-NL"/>
              </w:rPr>
              <w:t>Arial</w:t>
            </w:r>
            <w:proofErr w:type="spellEnd"/>
            <w:r w:rsidRPr="00E11FAF">
              <w:rPr>
                <w:rFonts w:eastAsia="Times New Roman" w:cstheme="minorHAnsi"/>
                <w:color w:val="000000"/>
                <w:sz w:val="18"/>
                <w:szCs w:val="18"/>
                <w:lang w:eastAsia="nl-NL"/>
              </w:rPr>
              <w:t xml:space="preserve"> pt10</w:t>
            </w:r>
          </w:p>
        </w:tc>
      </w:tr>
      <w:tr w:rsidR="002C6F69" w:rsidRPr="00E11FAF" w14:paraId="245B2348" w14:textId="77777777" w:rsidTr="0001210E">
        <w:trPr>
          <w:trHeight w:val="3107"/>
        </w:trPr>
        <w:tc>
          <w:tcPr>
            <w:tcW w:w="1391" w:type="dxa"/>
            <w:tcBorders>
              <w:top w:val="single" w:sz="4" w:space="0" w:color="auto"/>
              <w:left w:val="single" w:sz="4" w:space="0" w:color="auto"/>
              <w:bottom w:val="single" w:sz="4" w:space="0" w:color="auto"/>
              <w:right w:val="single" w:sz="4" w:space="0" w:color="auto"/>
            </w:tcBorders>
            <w:shd w:val="clear" w:color="auto" w:fill="auto"/>
            <w:hideMark/>
          </w:tcPr>
          <w:p w14:paraId="47C976AD" w14:textId="6873E273" w:rsidR="002C6F69" w:rsidRPr="00E11FAF" w:rsidRDefault="002C6F69" w:rsidP="004C6BDE">
            <w:pPr>
              <w:pStyle w:val="Lijstalinea"/>
              <w:numPr>
                <w:ilvl w:val="0"/>
                <w:numId w:val="44"/>
              </w:numPr>
              <w:ind w:left="203" w:hanging="218"/>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Planning </w:t>
            </w:r>
          </w:p>
        </w:tc>
        <w:tc>
          <w:tcPr>
            <w:tcW w:w="1399" w:type="dxa"/>
            <w:tcBorders>
              <w:top w:val="single" w:sz="4" w:space="0" w:color="auto"/>
              <w:left w:val="nil"/>
              <w:bottom w:val="single" w:sz="4" w:space="0" w:color="auto"/>
              <w:right w:val="single" w:sz="4" w:space="0" w:color="auto"/>
            </w:tcBorders>
            <w:shd w:val="clear" w:color="auto" w:fill="auto"/>
            <w:hideMark/>
          </w:tcPr>
          <w:p w14:paraId="16DAA2D1" w14:textId="0540E111" w:rsidR="002C6F69" w:rsidRPr="00E11FAF" w:rsidRDefault="002C6F69" w:rsidP="002C6F69">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Opdrachtgever wil het project afronden </w:t>
            </w:r>
            <w:r w:rsidR="00D2135D" w:rsidRPr="00E11FAF">
              <w:rPr>
                <w:rFonts w:eastAsia="Times New Roman" w:cstheme="minorHAnsi"/>
                <w:color w:val="000000"/>
                <w:sz w:val="18"/>
                <w:szCs w:val="18"/>
                <w:lang w:eastAsia="nl-NL"/>
              </w:rPr>
              <w:t>binnen</w:t>
            </w:r>
            <w:r w:rsidRPr="00E11FAF">
              <w:rPr>
                <w:rFonts w:eastAsia="Times New Roman" w:cstheme="minorHAnsi"/>
                <w:color w:val="000000"/>
                <w:sz w:val="18"/>
                <w:szCs w:val="18"/>
                <w:lang w:eastAsia="nl-NL"/>
              </w:rPr>
              <w:t xml:space="preserve"> de bedachte planning  en wil inzicht in de verschillende werkzaamheden in tijd.</w:t>
            </w:r>
          </w:p>
        </w:tc>
        <w:tc>
          <w:tcPr>
            <w:tcW w:w="1955" w:type="dxa"/>
            <w:tcBorders>
              <w:top w:val="single" w:sz="4" w:space="0" w:color="auto"/>
              <w:left w:val="nil"/>
              <w:bottom w:val="single" w:sz="4" w:space="0" w:color="auto"/>
              <w:right w:val="single" w:sz="4" w:space="0" w:color="auto"/>
            </w:tcBorders>
            <w:shd w:val="clear" w:color="auto" w:fill="auto"/>
            <w:hideMark/>
          </w:tcPr>
          <w:p w14:paraId="2120E5AA" w14:textId="1912A198" w:rsidR="002C6F69" w:rsidRPr="00E11FAF" w:rsidRDefault="00790CBC" w:rsidP="002C6F69">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Uit te werken elementen</w:t>
            </w:r>
            <w:r w:rsidR="002C6F69" w:rsidRPr="00E11FAF">
              <w:rPr>
                <w:rFonts w:eastAsia="Times New Roman" w:cstheme="minorHAnsi"/>
                <w:color w:val="000000"/>
                <w:sz w:val="18"/>
                <w:szCs w:val="18"/>
                <w:lang w:eastAsia="nl-NL"/>
              </w:rPr>
              <w:t>:                                                                      1. De verschillende stappen die noodzakelijk zijn om de opdracht uit te voeren en af te ronden                                     2. de capaciteit die benodigd is om de opdracht uit te voeren                                        3. de vergunningen die benodigd zijn en de tijd die benodigd is om deze te verkrijgen door Opdrac</w:t>
            </w:r>
            <w:r w:rsidR="00514A28" w:rsidRPr="00E11FAF">
              <w:rPr>
                <w:rFonts w:eastAsia="Times New Roman" w:cstheme="minorHAnsi"/>
                <w:color w:val="000000"/>
                <w:sz w:val="18"/>
                <w:szCs w:val="18"/>
                <w:lang w:eastAsia="nl-NL"/>
              </w:rPr>
              <w:t>ht</w:t>
            </w:r>
            <w:r w:rsidR="002C6F69" w:rsidRPr="00E11FAF">
              <w:rPr>
                <w:rFonts w:eastAsia="Times New Roman" w:cstheme="minorHAnsi"/>
                <w:color w:val="000000"/>
                <w:sz w:val="18"/>
                <w:szCs w:val="18"/>
                <w:lang w:eastAsia="nl-NL"/>
              </w:rPr>
              <w:t xml:space="preserve">nemer                                                            4. de doorlooptijd die benodigd is voor rapportage </w:t>
            </w:r>
          </w:p>
          <w:p w14:paraId="5CA4E8D7" w14:textId="7CEC59B7" w:rsidR="00F4074E" w:rsidRPr="00E11FAF" w:rsidRDefault="00F4074E" w:rsidP="00F4074E">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5. Aantoonbaarheid van de planning.</w:t>
            </w:r>
          </w:p>
        </w:tc>
        <w:tc>
          <w:tcPr>
            <w:tcW w:w="915" w:type="dxa"/>
            <w:tcBorders>
              <w:top w:val="single" w:sz="4" w:space="0" w:color="auto"/>
              <w:left w:val="nil"/>
              <w:bottom w:val="single" w:sz="4" w:space="0" w:color="auto"/>
              <w:right w:val="single" w:sz="4" w:space="0" w:color="auto"/>
            </w:tcBorders>
            <w:shd w:val="clear" w:color="auto" w:fill="auto"/>
            <w:hideMark/>
          </w:tcPr>
          <w:p w14:paraId="3D8573CC" w14:textId="61E64348" w:rsidR="002C6F69" w:rsidRPr="00E11FAF" w:rsidRDefault="002C6F69" w:rsidP="002C6F69">
            <w:pPr>
              <w:jc w:val="right"/>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€ 50.000 </w:t>
            </w:r>
          </w:p>
        </w:tc>
        <w:tc>
          <w:tcPr>
            <w:tcW w:w="1126" w:type="dxa"/>
            <w:tcBorders>
              <w:top w:val="single" w:sz="4" w:space="0" w:color="auto"/>
              <w:left w:val="nil"/>
              <w:bottom w:val="single" w:sz="4" w:space="0" w:color="auto"/>
              <w:right w:val="single" w:sz="4" w:space="0" w:color="auto"/>
            </w:tcBorders>
            <w:shd w:val="clear" w:color="auto" w:fill="auto"/>
            <w:hideMark/>
          </w:tcPr>
          <w:p w14:paraId="43B81DF8" w14:textId="5289F449" w:rsidR="002C6F69" w:rsidRPr="00E11FAF" w:rsidRDefault="002C6F69" w:rsidP="002C6F69">
            <w:pPr>
              <w:jc w:val="right"/>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 € 250.000 </w:t>
            </w:r>
          </w:p>
        </w:tc>
        <w:tc>
          <w:tcPr>
            <w:tcW w:w="1400" w:type="dxa"/>
            <w:tcBorders>
              <w:top w:val="single" w:sz="4" w:space="0" w:color="auto"/>
              <w:left w:val="nil"/>
              <w:bottom w:val="single" w:sz="4" w:space="0" w:color="auto"/>
              <w:right w:val="single" w:sz="4" w:space="0" w:color="auto"/>
            </w:tcBorders>
            <w:shd w:val="clear" w:color="auto" w:fill="auto"/>
            <w:hideMark/>
          </w:tcPr>
          <w:p w14:paraId="09628A2A" w14:textId="77777777" w:rsidR="002C6F69" w:rsidRPr="00E11FAF" w:rsidRDefault="002C6F69" w:rsidP="002C6F69">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Planning in ms Project met toelichtend beschrijving in  maximaal 2pagina's  A4, lettertype </w:t>
            </w:r>
            <w:proofErr w:type="spellStart"/>
            <w:r w:rsidRPr="00E11FAF">
              <w:rPr>
                <w:rFonts w:eastAsia="Times New Roman" w:cstheme="minorHAnsi"/>
                <w:color w:val="000000"/>
                <w:sz w:val="18"/>
                <w:szCs w:val="18"/>
                <w:lang w:eastAsia="nl-NL"/>
              </w:rPr>
              <w:t>Arial</w:t>
            </w:r>
            <w:proofErr w:type="spellEnd"/>
            <w:r w:rsidRPr="00E11FAF">
              <w:rPr>
                <w:rFonts w:eastAsia="Times New Roman" w:cstheme="minorHAnsi"/>
                <w:color w:val="000000"/>
                <w:sz w:val="18"/>
                <w:szCs w:val="18"/>
                <w:lang w:eastAsia="nl-NL"/>
              </w:rPr>
              <w:t xml:space="preserve"> pt10+F3</w:t>
            </w:r>
          </w:p>
        </w:tc>
      </w:tr>
      <w:tr w:rsidR="001D14E4" w:rsidRPr="00E11FAF" w14:paraId="20472094" w14:textId="77777777" w:rsidTr="001D14E4">
        <w:trPr>
          <w:trHeight w:val="1268"/>
        </w:trPr>
        <w:tc>
          <w:tcPr>
            <w:tcW w:w="1391" w:type="dxa"/>
            <w:tcBorders>
              <w:top w:val="single" w:sz="4" w:space="0" w:color="auto"/>
              <w:left w:val="single" w:sz="4" w:space="0" w:color="auto"/>
              <w:bottom w:val="single" w:sz="4" w:space="0" w:color="auto"/>
              <w:right w:val="single" w:sz="4" w:space="0" w:color="auto"/>
            </w:tcBorders>
            <w:shd w:val="clear" w:color="auto" w:fill="auto"/>
          </w:tcPr>
          <w:p w14:paraId="30EA345D" w14:textId="46DDCB9B" w:rsidR="001D14E4" w:rsidRPr="00E11FAF" w:rsidRDefault="001D14E4" w:rsidP="004C6BDE">
            <w:pPr>
              <w:pStyle w:val="Lijstalinea"/>
              <w:numPr>
                <w:ilvl w:val="0"/>
                <w:numId w:val="44"/>
              </w:numPr>
              <w:ind w:left="203" w:hanging="218"/>
              <w:rPr>
                <w:rFonts w:eastAsia="Times New Roman" w:cstheme="minorHAnsi"/>
                <w:color w:val="000000"/>
                <w:sz w:val="18"/>
                <w:szCs w:val="18"/>
                <w:lang w:eastAsia="nl-NL"/>
              </w:rPr>
            </w:pPr>
            <w:r w:rsidRPr="00E11FAF">
              <w:rPr>
                <w:rFonts w:eastAsia="Times New Roman" w:cstheme="minorHAnsi"/>
                <w:color w:val="000000"/>
                <w:sz w:val="18"/>
                <w:szCs w:val="18"/>
                <w:lang w:eastAsia="nl-NL"/>
              </w:rPr>
              <w:t>Prijs</w:t>
            </w:r>
          </w:p>
        </w:tc>
        <w:tc>
          <w:tcPr>
            <w:tcW w:w="1399" w:type="dxa"/>
            <w:tcBorders>
              <w:top w:val="single" w:sz="4" w:space="0" w:color="auto"/>
              <w:left w:val="nil"/>
              <w:bottom w:val="single" w:sz="4" w:space="0" w:color="auto"/>
              <w:right w:val="single" w:sz="4" w:space="0" w:color="auto"/>
            </w:tcBorders>
            <w:shd w:val="clear" w:color="auto" w:fill="auto"/>
          </w:tcPr>
          <w:p w14:paraId="23E7B079" w14:textId="2E1BC2EF" w:rsidR="001D14E4" w:rsidRPr="00E11FAF" w:rsidRDefault="001D14E4" w:rsidP="002C6F69">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 xml:space="preserve">Opdrachtgever wil een zo realistisch mogelijke prijs binnen de gestelde eisen </w:t>
            </w:r>
          </w:p>
        </w:tc>
        <w:tc>
          <w:tcPr>
            <w:tcW w:w="1955" w:type="dxa"/>
            <w:tcBorders>
              <w:top w:val="single" w:sz="4" w:space="0" w:color="auto"/>
              <w:left w:val="nil"/>
              <w:bottom w:val="single" w:sz="4" w:space="0" w:color="auto"/>
              <w:right w:val="single" w:sz="4" w:space="0" w:color="auto"/>
            </w:tcBorders>
            <w:shd w:val="clear" w:color="auto" w:fill="auto"/>
          </w:tcPr>
          <w:p w14:paraId="0A69DFE3" w14:textId="43BFA98F" w:rsidR="001D14E4" w:rsidRPr="00E11FAF" w:rsidRDefault="001D14E4" w:rsidP="002C6F69">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De prijsopgave moet worden ingediend conform de meegeleverde inschrijfstaat</w:t>
            </w:r>
          </w:p>
        </w:tc>
        <w:tc>
          <w:tcPr>
            <w:tcW w:w="915" w:type="dxa"/>
            <w:tcBorders>
              <w:top w:val="single" w:sz="4" w:space="0" w:color="auto"/>
              <w:left w:val="nil"/>
              <w:bottom w:val="single" w:sz="4" w:space="0" w:color="auto"/>
              <w:right w:val="single" w:sz="4" w:space="0" w:color="auto"/>
            </w:tcBorders>
            <w:shd w:val="clear" w:color="auto" w:fill="auto"/>
          </w:tcPr>
          <w:p w14:paraId="1ABEB759" w14:textId="55B7CC9F" w:rsidR="001D14E4" w:rsidRPr="00E11FAF" w:rsidRDefault="001D14E4" w:rsidP="001D14E4">
            <w:pPr>
              <w:jc w:val="center"/>
              <w:rPr>
                <w:rFonts w:eastAsia="Times New Roman" w:cstheme="minorHAnsi"/>
                <w:color w:val="000000"/>
                <w:sz w:val="18"/>
                <w:szCs w:val="18"/>
                <w:lang w:eastAsia="nl-NL"/>
              </w:rPr>
            </w:pPr>
            <w:proofErr w:type="spellStart"/>
            <w:r w:rsidRPr="00E11FAF">
              <w:rPr>
                <w:rFonts w:eastAsia="Times New Roman" w:cstheme="minorHAnsi"/>
                <w:color w:val="000000"/>
                <w:sz w:val="18"/>
                <w:szCs w:val="18"/>
                <w:lang w:eastAsia="nl-NL"/>
              </w:rPr>
              <w:t>NvT</w:t>
            </w:r>
            <w:proofErr w:type="spellEnd"/>
          </w:p>
        </w:tc>
        <w:tc>
          <w:tcPr>
            <w:tcW w:w="1126" w:type="dxa"/>
            <w:tcBorders>
              <w:top w:val="single" w:sz="4" w:space="0" w:color="auto"/>
              <w:left w:val="nil"/>
              <w:bottom w:val="single" w:sz="4" w:space="0" w:color="auto"/>
              <w:right w:val="single" w:sz="4" w:space="0" w:color="auto"/>
            </w:tcBorders>
            <w:shd w:val="clear" w:color="auto" w:fill="auto"/>
          </w:tcPr>
          <w:p w14:paraId="218C876F" w14:textId="7DA0E375" w:rsidR="001D14E4" w:rsidRPr="00E11FAF" w:rsidRDefault="001D14E4" w:rsidP="001D14E4">
            <w:pPr>
              <w:jc w:val="center"/>
              <w:rPr>
                <w:rFonts w:eastAsia="Times New Roman" w:cstheme="minorHAnsi"/>
                <w:color w:val="000000"/>
                <w:sz w:val="18"/>
                <w:szCs w:val="18"/>
                <w:lang w:eastAsia="nl-NL"/>
              </w:rPr>
            </w:pPr>
            <w:proofErr w:type="spellStart"/>
            <w:r w:rsidRPr="00E11FAF">
              <w:rPr>
                <w:rFonts w:eastAsia="Times New Roman" w:cstheme="minorHAnsi"/>
                <w:color w:val="000000"/>
                <w:sz w:val="18"/>
                <w:szCs w:val="18"/>
                <w:lang w:eastAsia="nl-NL"/>
              </w:rPr>
              <w:t>NvT</w:t>
            </w:r>
            <w:proofErr w:type="spellEnd"/>
          </w:p>
        </w:tc>
        <w:tc>
          <w:tcPr>
            <w:tcW w:w="1400" w:type="dxa"/>
            <w:tcBorders>
              <w:top w:val="single" w:sz="4" w:space="0" w:color="auto"/>
              <w:left w:val="nil"/>
              <w:bottom w:val="single" w:sz="4" w:space="0" w:color="auto"/>
              <w:right w:val="single" w:sz="4" w:space="0" w:color="auto"/>
            </w:tcBorders>
            <w:shd w:val="clear" w:color="auto" w:fill="auto"/>
          </w:tcPr>
          <w:p w14:paraId="27346659" w14:textId="1E313AF4" w:rsidR="001D14E4" w:rsidRPr="00E11FAF" w:rsidRDefault="001D14E4" w:rsidP="001D14E4">
            <w:pPr>
              <w:jc w:val="center"/>
              <w:rPr>
                <w:rFonts w:eastAsia="Times New Roman" w:cstheme="minorHAnsi"/>
                <w:color w:val="000000"/>
                <w:sz w:val="18"/>
                <w:szCs w:val="18"/>
                <w:lang w:eastAsia="nl-NL"/>
              </w:rPr>
            </w:pPr>
            <w:proofErr w:type="spellStart"/>
            <w:r w:rsidRPr="00E11FAF">
              <w:rPr>
                <w:rFonts w:eastAsia="Times New Roman" w:cstheme="minorHAnsi"/>
                <w:color w:val="000000"/>
                <w:sz w:val="18"/>
                <w:szCs w:val="18"/>
                <w:lang w:eastAsia="nl-NL"/>
              </w:rPr>
              <w:t>NvT</w:t>
            </w:r>
            <w:proofErr w:type="spellEnd"/>
          </w:p>
        </w:tc>
      </w:tr>
    </w:tbl>
    <w:p w14:paraId="42F2421C" w14:textId="05E8C086" w:rsidR="00514A28" w:rsidRPr="00E11FAF" w:rsidRDefault="00514A28" w:rsidP="00514A28">
      <w:pPr>
        <w:rPr>
          <w:rFonts w:ascii="Plantin" w:eastAsia="Calibri" w:hAnsi="Plantin" w:cs="Times New Roman"/>
          <w:szCs w:val="20"/>
        </w:rPr>
      </w:pPr>
    </w:p>
    <w:p w14:paraId="4D2E92B8" w14:textId="0EBF85F9" w:rsidR="00A929E5" w:rsidRPr="00E11FAF" w:rsidRDefault="00A929E5" w:rsidP="00514A28">
      <w:pPr>
        <w:rPr>
          <w:rFonts w:ascii="Plantin" w:eastAsia="Calibri" w:hAnsi="Plantin" w:cs="Times New Roman"/>
          <w:szCs w:val="20"/>
        </w:rPr>
      </w:pPr>
    </w:p>
    <w:p w14:paraId="737EEBCC" w14:textId="6728DE21" w:rsidR="0001210E" w:rsidRDefault="0001210E" w:rsidP="00514A28">
      <w:pPr>
        <w:rPr>
          <w:rFonts w:ascii="Plantin" w:eastAsia="Calibri" w:hAnsi="Plantin" w:cs="Times New Roman"/>
          <w:szCs w:val="20"/>
        </w:rPr>
      </w:pPr>
    </w:p>
    <w:p w14:paraId="25DE7CEB" w14:textId="636B108C" w:rsidR="0001210E" w:rsidRDefault="0001210E" w:rsidP="00514A28">
      <w:pPr>
        <w:rPr>
          <w:rFonts w:ascii="Plantin" w:eastAsia="Calibri" w:hAnsi="Plantin" w:cs="Times New Roman"/>
          <w:szCs w:val="20"/>
        </w:rPr>
      </w:pPr>
    </w:p>
    <w:p w14:paraId="1D66A826" w14:textId="064D72C1" w:rsidR="0001210E" w:rsidRDefault="0001210E" w:rsidP="00514A28">
      <w:pPr>
        <w:rPr>
          <w:rFonts w:ascii="Plantin" w:eastAsia="Calibri" w:hAnsi="Plantin" w:cs="Times New Roman"/>
          <w:szCs w:val="20"/>
        </w:rPr>
      </w:pPr>
    </w:p>
    <w:p w14:paraId="64380B63" w14:textId="5519B46C" w:rsidR="0001210E" w:rsidRDefault="0001210E" w:rsidP="00514A28">
      <w:pPr>
        <w:rPr>
          <w:rFonts w:ascii="Plantin" w:eastAsia="Calibri" w:hAnsi="Plantin" w:cs="Times New Roman"/>
          <w:szCs w:val="20"/>
        </w:rPr>
      </w:pPr>
    </w:p>
    <w:p w14:paraId="562B7CCF" w14:textId="5D5FE86A" w:rsidR="0001210E" w:rsidRDefault="0001210E" w:rsidP="00514A28">
      <w:pPr>
        <w:rPr>
          <w:rFonts w:ascii="Plantin" w:eastAsia="Calibri" w:hAnsi="Plantin" w:cs="Times New Roman"/>
          <w:szCs w:val="20"/>
        </w:rPr>
      </w:pPr>
    </w:p>
    <w:p w14:paraId="436414D5" w14:textId="717FFF8D" w:rsidR="0001210E" w:rsidRDefault="0001210E" w:rsidP="00514A28">
      <w:pPr>
        <w:rPr>
          <w:rFonts w:ascii="Plantin" w:eastAsia="Calibri" w:hAnsi="Plantin" w:cs="Times New Roman"/>
          <w:szCs w:val="20"/>
        </w:rPr>
      </w:pPr>
    </w:p>
    <w:p w14:paraId="567BABB3" w14:textId="6176C605" w:rsidR="0001210E" w:rsidRDefault="0001210E" w:rsidP="00514A28">
      <w:pPr>
        <w:rPr>
          <w:rFonts w:ascii="Plantin" w:eastAsia="Calibri" w:hAnsi="Plantin" w:cs="Times New Roman"/>
          <w:szCs w:val="20"/>
        </w:rPr>
      </w:pPr>
    </w:p>
    <w:p w14:paraId="24979F69" w14:textId="67CB40B4" w:rsidR="0001210E" w:rsidRDefault="0001210E" w:rsidP="00514A28">
      <w:pPr>
        <w:rPr>
          <w:rFonts w:ascii="Plantin" w:eastAsia="Calibri" w:hAnsi="Plantin" w:cs="Times New Roman"/>
          <w:szCs w:val="20"/>
        </w:rPr>
      </w:pPr>
    </w:p>
    <w:p w14:paraId="7B7E371E" w14:textId="34157229" w:rsidR="0001210E" w:rsidRDefault="0001210E" w:rsidP="00514A28">
      <w:pPr>
        <w:rPr>
          <w:rFonts w:ascii="Plantin" w:eastAsia="Calibri" w:hAnsi="Plantin" w:cs="Times New Roman"/>
          <w:szCs w:val="20"/>
        </w:rPr>
      </w:pPr>
    </w:p>
    <w:p w14:paraId="35C956E7" w14:textId="0817A4C1" w:rsidR="0001210E" w:rsidRDefault="0001210E" w:rsidP="00514A28">
      <w:pPr>
        <w:rPr>
          <w:rFonts w:ascii="Plantin" w:eastAsia="Calibri" w:hAnsi="Plantin" w:cs="Times New Roman"/>
          <w:szCs w:val="20"/>
        </w:rPr>
      </w:pPr>
    </w:p>
    <w:p w14:paraId="0E182282" w14:textId="4EF09703" w:rsidR="0001210E" w:rsidRDefault="0001210E" w:rsidP="00514A28">
      <w:pPr>
        <w:rPr>
          <w:rFonts w:ascii="Plantin" w:eastAsia="Calibri" w:hAnsi="Plantin" w:cs="Times New Roman"/>
          <w:szCs w:val="20"/>
        </w:rPr>
      </w:pPr>
    </w:p>
    <w:p w14:paraId="7EDE3A5C" w14:textId="2E71C752" w:rsidR="0001210E" w:rsidRDefault="0001210E" w:rsidP="00514A28">
      <w:pPr>
        <w:rPr>
          <w:rFonts w:ascii="Plantin" w:eastAsia="Calibri" w:hAnsi="Plantin" w:cs="Times New Roman"/>
          <w:szCs w:val="20"/>
        </w:rPr>
      </w:pPr>
    </w:p>
    <w:p w14:paraId="5DF85DD8" w14:textId="1C350522" w:rsidR="0001210E" w:rsidRDefault="0001210E" w:rsidP="00514A28">
      <w:pPr>
        <w:rPr>
          <w:rFonts w:ascii="Plantin" w:eastAsia="Calibri" w:hAnsi="Plantin" w:cs="Times New Roman"/>
          <w:szCs w:val="20"/>
        </w:rPr>
      </w:pPr>
    </w:p>
    <w:p w14:paraId="39129EC7" w14:textId="1A61FF54" w:rsidR="0001210E" w:rsidRDefault="0001210E" w:rsidP="00514A28">
      <w:pPr>
        <w:rPr>
          <w:rFonts w:ascii="Plantin" w:eastAsia="Calibri" w:hAnsi="Plantin" w:cs="Times New Roman"/>
          <w:szCs w:val="20"/>
        </w:rPr>
      </w:pPr>
    </w:p>
    <w:p w14:paraId="3C8CF47C" w14:textId="068C1104" w:rsidR="0001210E" w:rsidRDefault="0001210E" w:rsidP="00514A28">
      <w:pPr>
        <w:rPr>
          <w:rFonts w:ascii="Plantin" w:eastAsia="Calibri" w:hAnsi="Plantin" w:cs="Times New Roman"/>
          <w:szCs w:val="20"/>
        </w:rPr>
      </w:pPr>
    </w:p>
    <w:p w14:paraId="4675835F" w14:textId="253DA0D7" w:rsidR="0001210E" w:rsidRDefault="0001210E" w:rsidP="00514A28">
      <w:pPr>
        <w:rPr>
          <w:rFonts w:ascii="Plantin" w:eastAsia="Calibri" w:hAnsi="Plantin" w:cs="Times New Roman"/>
          <w:szCs w:val="20"/>
        </w:rPr>
      </w:pPr>
    </w:p>
    <w:p w14:paraId="48501CF7" w14:textId="447406CC" w:rsidR="0001210E" w:rsidRDefault="0001210E" w:rsidP="00514A28">
      <w:pPr>
        <w:rPr>
          <w:rFonts w:ascii="Plantin" w:eastAsia="Calibri" w:hAnsi="Plantin" w:cs="Times New Roman"/>
          <w:szCs w:val="20"/>
        </w:rPr>
      </w:pPr>
    </w:p>
    <w:p w14:paraId="32359C7F" w14:textId="4DC18C8D" w:rsidR="0001210E" w:rsidRDefault="0001210E" w:rsidP="00514A28">
      <w:pPr>
        <w:rPr>
          <w:rFonts w:ascii="Plantin" w:eastAsia="Calibri" w:hAnsi="Plantin" w:cs="Times New Roman"/>
          <w:szCs w:val="20"/>
        </w:rPr>
      </w:pPr>
    </w:p>
    <w:p w14:paraId="1539E3F4" w14:textId="68EABC3D" w:rsidR="0001210E" w:rsidRDefault="0001210E" w:rsidP="00514A28">
      <w:pPr>
        <w:rPr>
          <w:rFonts w:ascii="Plantin" w:eastAsia="Calibri" w:hAnsi="Plantin" w:cs="Times New Roman"/>
          <w:szCs w:val="20"/>
        </w:rPr>
      </w:pPr>
    </w:p>
    <w:p w14:paraId="10445DA2" w14:textId="29C8D1CA" w:rsidR="0001210E" w:rsidRDefault="0001210E" w:rsidP="00514A28">
      <w:pPr>
        <w:rPr>
          <w:rFonts w:ascii="Plantin" w:eastAsia="Calibri" w:hAnsi="Plantin" w:cs="Times New Roman"/>
          <w:szCs w:val="20"/>
        </w:rPr>
      </w:pPr>
    </w:p>
    <w:p w14:paraId="1825063B" w14:textId="5F6CC2B9" w:rsidR="0001210E" w:rsidRDefault="0001210E" w:rsidP="00514A28">
      <w:pPr>
        <w:rPr>
          <w:rFonts w:ascii="Plantin" w:eastAsia="Calibri" w:hAnsi="Plantin" w:cs="Times New Roman"/>
          <w:szCs w:val="20"/>
        </w:rPr>
      </w:pPr>
    </w:p>
    <w:p w14:paraId="6A77235F" w14:textId="7794F07D" w:rsidR="0001210E" w:rsidRDefault="0001210E" w:rsidP="00514A28">
      <w:pPr>
        <w:rPr>
          <w:rFonts w:ascii="Plantin" w:eastAsia="Calibri" w:hAnsi="Plantin" w:cs="Times New Roman"/>
          <w:szCs w:val="20"/>
        </w:rPr>
      </w:pPr>
    </w:p>
    <w:p w14:paraId="27DAEAB7" w14:textId="146B3956" w:rsidR="0001210E" w:rsidRDefault="0001210E" w:rsidP="00514A28">
      <w:pPr>
        <w:rPr>
          <w:rFonts w:ascii="Plantin" w:eastAsia="Calibri" w:hAnsi="Plantin" w:cs="Times New Roman"/>
          <w:szCs w:val="20"/>
        </w:rPr>
      </w:pPr>
    </w:p>
    <w:p w14:paraId="70835D53" w14:textId="7AA0251F" w:rsidR="0001210E" w:rsidRDefault="0001210E" w:rsidP="00514A28">
      <w:pPr>
        <w:rPr>
          <w:rFonts w:ascii="Plantin" w:eastAsia="Calibri" w:hAnsi="Plantin" w:cs="Times New Roman"/>
          <w:szCs w:val="20"/>
        </w:rPr>
      </w:pPr>
    </w:p>
    <w:p w14:paraId="6CBD0CB9" w14:textId="2B9DF5CB" w:rsidR="0001210E" w:rsidRDefault="0001210E" w:rsidP="00514A28">
      <w:pPr>
        <w:rPr>
          <w:rFonts w:ascii="Plantin" w:eastAsia="Calibri" w:hAnsi="Plantin" w:cs="Times New Roman"/>
          <w:szCs w:val="20"/>
        </w:rPr>
      </w:pPr>
    </w:p>
    <w:p w14:paraId="65EB2577" w14:textId="09093354" w:rsidR="0001210E" w:rsidRDefault="0001210E" w:rsidP="00514A28">
      <w:pPr>
        <w:rPr>
          <w:rFonts w:ascii="Plantin" w:eastAsia="Calibri" w:hAnsi="Plantin" w:cs="Times New Roman"/>
          <w:szCs w:val="20"/>
        </w:rPr>
      </w:pPr>
    </w:p>
    <w:p w14:paraId="4102E2F9" w14:textId="26CA52E9" w:rsidR="0001210E" w:rsidRDefault="0001210E" w:rsidP="00514A28">
      <w:pPr>
        <w:rPr>
          <w:rFonts w:ascii="Plantin" w:eastAsia="Calibri" w:hAnsi="Plantin" w:cs="Times New Roman"/>
          <w:szCs w:val="20"/>
        </w:rPr>
      </w:pPr>
    </w:p>
    <w:p w14:paraId="3ADB7010" w14:textId="0F66F13A" w:rsidR="0001210E" w:rsidRDefault="0001210E" w:rsidP="00514A28">
      <w:pPr>
        <w:rPr>
          <w:rFonts w:ascii="Plantin" w:eastAsia="Calibri" w:hAnsi="Plantin" w:cs="Times New Roman"/>
          <w:szCs w:val="20"/>
        </w:rPr>
      </w:pPr>
    </w:p>
    <w:p w14:paraId="7B41089F" w14:textId="77777777" w:rsidR="0001210E" w:rsidRPr="00E11FAF" w:rsidRDefault="0001210E" w:rsidP="00514A28">
      <w:pPr>
        <w:rPr>
          <w:rFonts w:ascii="Plantin" w:eastAsia="Calibri" w:hAnsi="Plantin" w:cs="Times New Roman"/>
          <w:szCs w:val="20"/>
        </w:rPr>
      </w:pPr>
    </w:p>
    <w:p w14:paraId="2E51F645" w14:textId="77777777" w:rsidR="0001210E" w:rsidRDefault="0001210E" w:rsidP="00514A28">
      <w:pPr>
        <w:rPr>
          <w:rFonts w:eastAsia="Times New Roman" w:cstheme="minorHAnsi"/>
          <w:bCs/>
          <w:lang w:eastAsia="nl-NL"/>
        </w:rPr>
      </w:pPr>
    </w:p>
    <w:p w14:paraId="4F18C76D" w14:textId="77777777" w:rsidR="0001210E" w:rsidRDefault="0001210E" w:rsidP="00514A28">
      <w:pPr>
        <w:rPr>
          <w:rFonts w:eastAsia="Times New Roman" w:cstheme="minorHAnsi"/>
          <w:bCs/>
          <w:lang w:eastAsia="nl-NL"/>
        </w:rPr>
      </w:pPr>
    </w:p>
    <w:p w14:paraId="29613D3B" w14:textId="77777777" w:rsidR="0001210E" w:rsidRDefault="0001210E" w:rsidP="00514A28">
      <w:pPr>
        <w:rPr>
          <w:rFonts w:eastAsia="Times New Roman" w:cstheme="minorHAnsi"/>
          <w:bCs/>
          <w:lang w:eastAsia="nl-NL"/>
        </w:rPr>
      </w:pPr>
    </w:p>
    <w:p w14:paraId="3014D754" w14:textId="04A78335" w:rsidR="004C6BDE" w:rsidRPr="00E11FAF" w:rsidRDefault="004C6BDE" w:rsidP="00514A28">
      <w:pPr>
        <w:rPr>
          <w:rFonts w:eastAsia="Times New Roman" w:cstheme="minorHAnsi"/>
          <w:bCs/>
          <w:lang w:eastAsia="nl-NL"/>
        </w:rPr>
      </w:pPr>
      <w:r w:rsidRPr="00E11FAF">
        <w:rPr>
          <w:rFonts w:eastAsia="Times New Roman" w:cstheme="minorHAnsi"/>
          <w:bCs/>
          <w:lang w:eastAsia="nl-NL"/>
        </w:rPr>
        <w:t>Nadere toelichting op waarde-toekenning gunningscriterium 1.</w:t>
      </w:r>
    </w:p>
    <w:p w14:paraId="64E1D2C5" w14:textId="77777777" w:rsidR="004C6BDE" w:rsidRPr="00E11FAF" w:rsidRDefault="004C6BDE" w:rsidP="00514A28">
      <w:pPr>
        <w:rPr>
          <w:rFonts w:eastAsia="Times New Roman" w:cstheme="minorHAnsi"/>
          <w:bCs/>
          <w:lang w:eastAsia="nl-NL"/>
        </w:rPr>
      </w:pPr>
    </w:p>
    <w:tbl>
      <w:tblPr>
        <w:tblW w:w="7739" w:type="dxa"/>
        <w:tblCellMar>
          <w:left w:w="70" w:type="dxa"/>
          <w:right w:w="70" w:type="dxa"/>
        </w:tblCellMar>
        <w:tblLook w:val="04A0" w:firstRow="1" w:lastRow="0" w:firstColumn="1" w:lastColumn="0" w:noHBand="0" w:noVBand="1"/>
      </w:tblPr>
      <w:tblGrid>
        <w:gridCol w:w="1696"/>
        <w:gridCol w:w="1843"/>
        <w:gridCol w:w="1400"/>
        <w:gridCol w:w="1400"/>
        <w:gridCol w:w="1400"/>
      </w:tblGrid>
      <w:tr w:rsidR="00B9781B" w:rsidRPr="00E11FAF" w14:paraId="476B51AE" w14:textId="77777777" w:rsidTr="00B9781B">
        <w:trPr>
          <w:trHeight w:val="496"/>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271DDA5" w14:textId="1F290E14" w:rsidR="00B9781B" w:rsidRPr="00E11FAF" w:rsidRDefault="00B9781B" w:rsidP="00F4074E">
            <w:pPr>
              <w:rPr>
                <w:b/>
                <w:bCs/>
              </w:rPr>
            </w:pPr>
            <w:r w:rsidRPr="00E11FAF">
              <w:rPr>
                <w:b/>
                <w:bCs/>
              </w:rPr>
              <w:t>Meerwaarde</w:t>
            </w:r>
            <w:r w:rsidR="00E11FAF" w:rsidRPr="00E11FAF">
              <w:rPr>
                <w:b/>
                <w:bCs/>
              </w:rPr>
              <w:t xml:space="preserve"> 3</w:t>
            </w:r>
          </w:p>
        </w:tc>
        <w:tc>
          <w:tcPr>
            <w:tcW w:w="1843" w:type="dxa"/>
            <w:tcBorders>
              <w:top w:val="single" w:sz="4" w:space="0" w:color="auto"/>
              <w:left w:val="nil"/>
              <w:bottom w:val="single" w:sz="4" w:space="0" w:color="auto"/>
              <w:right w:val="single" w:sz="4" w:space="0" w:color="auto"/>
            </w:tcBorders>
            <w:shd w:val="clear" w:color="auto" w:fill="auto"/>
            <w:vAlign w:val="center"/>
          </w:tcPr>
          <w:p w14:paraId="0550CE8C" w14:textId="0A156C2F" w:rsidR="00B9781B" w:rsidRPr="00E11FAF" w:rsidRDefault="00B9781B" w:rsidP="00F4074E">
            <w:pPr>
              <w:rPr>
                <w:b/>
                <w:bCs/>
              </w:rPr>
            </w:pPr>
            <w:r w:rsidRPr="00E11FAF">
              <w:rPr>
                <w:b/>
                <w:bCs/>
              </w:rPr>
              <w:t>Meerwaarde</w:t>
            </w:r>
            <w:r w:rsidR="00E11FAF" w:rsidRPr="00E11FAF">
              <w:rPr>
                <w:b/>
                <w:bCs/>
              </w:rPr>
              <w:t xml:space="preserve"> 5</w:t>
            </w:r>
          </w:p>
        </w:tc>
        <w:tc>
          <w:tcPr>
            <w:tcW w:w="1400" w:type="dxa"/>
            <w:tcBorders>
              <w:top w:val="single" w:sz="4" w:space="0" w:color="auto"/>
              <w:left w:val="single" w:sz="4" w:space="0" w:color="auto"/>
              <w:bottom w:val="single" w:sz="4" w:space="0" w:color="auto"/>
              <w:right w:val="single" w:sz="4" w:space="0" w:color="auto"/>
            </w:tcBorders>
          </w:tcPr>
          <w:p w14:paraId="7E46F6AD" w14:textId="52A784DA" w:rsidR="00B9781B" w:rsidRPr="00E11FAF" w:rsidRDefault="00B9781B" w:rsidP="00B9781B">
            <w:pPr>
              <w:rPr>
                <w:rFonts w:eastAsia="Times New Roman" w:cstheme="minorHAnsi"/>
                <w:b/>
                <w:bCs/>
                <w:color w:val="000000"/>
                <w:sz w:val="18"/>
                <w:szCs w:val="18"/>
                <w:lang w:eastAsia="nl-NL"/>
              </w:rPr>
            </w:pPr>
            <w:r w:rsidRPr="00E11FAF">
              <w:rPr>
                <w:rFonts w:eastAsia="Times New Roman" w:cstheme="minorHAnsi"/>
                <w:b/>
                <w:bCs/>
                <w:color w:val="000000"/>
                <w:sz w:val="18"/>
                <w:szCs w:val="18"/>
                <w:lang w:eastAsia="nl-NL"/>
              </w:rPr>
              <w:t>Wegingsfactor</w:t>
            </w:r>
          </w:p>
        </w:tc>
        <w:tc>
          <w:tcPr>
            <w:tcW w:w="1400" w:type="dxa"/>
            <w:tcBorders>
              <w:top w:val="single" w:sz="4" w:space="0" w:color="auto"/>
              <w:left w:val="single" w:sz="4" w:space="0" w:color="auto"/>
              <w:bottom w:val="single" w:sz="4" w:space="0" w:color="auto"/>
              <w:right w:val="single" w:sz="4" w:space="0" w:color="auto"/>
            </w:tcBorders>
          </w:tcPr>
          <w:p w14:paraId="037244FC" w14:textId="333CB6D7" w:rsidR="00B9781B" w:rsidRPr="00E11FAF" w:rsidRDefault="00B9781B" w:rsidP="00B9781B">
            <w:pPr>
              <w:rPr>
                <w:rFonts w:eastAsia="Times New Roman" w:cstheme="minorHAnsi"/>
                <w:b/>
                <w:bCs/>
                <w:color w:val="000000"/>
                <w:sz w:val="18"/>
                <w:szCs w:val="18"/>
                <w:lang w:eastAsia="nl-NL"/>
              </w:rPr>
            </w:pPr>
            <w:r w:rsidRPr="00E11FAF">
              <w:rPr>
                <w:rFonts w:eastAsia="Times New Roman" w:cstheme="minorHAnsi"/>
                <w:b/>
                <w:bCs/>
                <w:color w:val="000000"/>
                <w:sz w:val="18"/>
                <w:szCs w:val="18"/>
                <w:lang w:eastAsia="nl-NL"/>
              </w:rPr>
              <w:t>maximaal te behalen meerwaarde</w:t>
            </w:r>
          </w:p>
        </w:tc>
        <w:tc>
          <w:tcPr>
            <w:tcW w:w="1400" w:type="dxa"/>
            <w:tcBorders>
              <w:top w:val="single" w:sz="4" w:space="0" w:color="auto"/>
              <w:left w:val="single" w:sz="4" w:space="0" w:color="auto"/>
              <w:bottom w:val="single" w:sz="4" w:space="0" w:color="auto"/>
              <w:right w:val="single" w:sz="4" w:space="0" w:color="auto"/>
            </w:tcBorders>
          </w:tcPr>
          <w:p w14:paraId="51CD2E05" w14:textId="3B3F3424" w:rsidR="00B9781B" w:rsidRPr="00E11FAF" w:rsidRDefault="00B9781B" w:rsidP="00B9781B">
            <w:pPr>
              <w:rPr>
                <w:rFonts w:eastAsia="Times New Roman" w:cstheme="minorHAnsi"/>
                <w:b/>
                <w:bCs/>
                <w:color w:val="000000"/>
                <w:sz w:val="18"/>
                <w:szCs w:val="18"/>
                <w:lang w:eastAsia="nl-NL"/>
              </w:rPr>
            </w:pPr>
            <w:r w:rsidRPr="00E11FAF">
              <w:rPr>
                <w:rFonts w:eastAsia="Times New Roman" w:cstheme="minorHAnsi"/>
                <w:b/>
                <w:bCs/>
                <w:color w:val="000000"/>
                <w:sz w:val="18"/>
                <w:szCs w:val="18"/>
                <w:lang w:eastAsia="nl-NL"/>
              </w:rPr>
              <w:t>te leveren documenten</w:t>
            </w:r>
          </w:p>
        </w:tc>
      </w:tr>
      <w:tr w:rsidR="00B9781B" w:rsidRPr="00E11FAF" w14:paraId="6C76880C" w14:textId="5A66F657" w:rsidTr="00B9781B">
        <w:trPr>
          <w:trHeight w:val="1882"/>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B5B88" w14:textId="02000D0F" w:rsidR="00B9781B" w:rsidRPr="00E11FAF" w:rsidRDefault="00B9781B" w:rsidP="00B9781B">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Senior KNA archeoloog: ervaring gravend onderzoek vroege prehistorie (</w:t>
            </w:r>
            <w:proofErr w:type="spellStart"/>
            <w:r w:rsidRPr="00E11FAF">
              <w:rPr>
                <w:rFonts w:eastAsia="Times New Roman" w:cstheme="minorHAnsi"/>
                <w:color w:val="000000"/>
                <w:sz w:val="18"/>
                <w:szCs w:val="18"/>
                <w:lang w:eastAsia="nl-NL"/>
              </w:rPr>
              <w:t>meso</w:t>
            </w:r>
            <w:proofErr w:type="spellEnd"/>
            <w:r w:rsidRPr="00E11FAF">
              <w:rPr>
                <w:rFonts w:eastAsia="Times New Roman" w:cstheme="minorHAnsi"/>
                <w:color w:val="000000"/>
                <w:sz w:val="18"/>
                <w:szCs w:val="18"/>
                <w:lang w:eastAsia="nl-NL"/>
              </w:rPr>
              <w:t xml:space="preserve">-vroeg </w:t>
            </w:r>
            <w:proofErr w:type="spellStart"/>
            <w:r w:rsidRPr="00E11FAF">
              <w:rPr>
                <w:rFonts w:eastAsia="Times New Roman" w:cstheme="minorHAnsi"/>
                <w:color w:val="000000"/>
                <w:sz w:val="18"/>
                <w:szCs w:val="18"/>
                <w:lang w:eastAsia="nl-NL"/>
              </w:rPr>
              <w:t>neo</w:t>
            </w:r>
            <w:proofErr w:type="spellEnd"/>
            <w:r w:rsidRPr="00E11FAF">
              <w:rPr>
                <w:rFonts w:eastAsia="Times New Roman" w:cstheme="minorHAnsi"/>
                <w:color w:val="000000"/>
                <w:sz w:val="18"/>
                <w:szCs w:val="18"/>
                <w:lang w:eastAsia="nl-NL"/>
              </w:rPr>
              <w:t>) in Flevoland of vergelijkbaar met betrokkenheid bij veldwerk en uitwerking (aantal afgeronde en goedgekeurde opgravingsrapporten: 1</w:t>
            </w:r>
            <w:r w:rsidR="00F4074E" w:rsidRPr="00E11FAF">
              <w:rPr>
                <w:rFonts w:eastAsia="Times New Roman" w:cstheme="minorHAnsi"/>
                <w:color w:val="000000"/>
                <w:sz w:val="18"/>
                <w:szCs w:val="18"/>
                <w:lang w:eastAsia="nl-NL"/>
              </w:rPr>
              <w:t>,5</w:t>
            </w:r>
            <w:r w:rsidRPr="00E11FAF">
              <w:rPr>
                <w:rFonts w:eastAsia="Times New Roman" w:cstheme="minorHAnsi"/>
                <w:color w:val="000000"/>
                <w:sz w:val="18"/>
                <w:szCs w:val="18"/>
                <w:lang w:eastAsia="nl-NL"/>
              </w:rPr>
              <w:t xml:space="preserve"> per project - max. 3 punten) d.m.v. CV</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9834838" w14:textId="03D7FEA5" w:rsidR="00B9781B" w:rsidRPr="00E11FAF" w:rsidRDefault="00B9781B" w:rsidP="00B9781B">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Senior KNA archeoloog: ervaring gravend onderzoek vroege prehistorie (</w:t>
            </w:r>
            <w:proofErr w:type="spellStart"/>
            <w:r w:rsidRPr="00E11FAF">
              <w:rPr>
                <w:rFonts w:eastAsia="Times New Roman" w:cstheme="minorHAnsi"/>
                <w:color w:val="000000"/>
                <w:sz w:val="18"/>
                <w:szCs w:val="18"/>
                <w:lang w:eastAsia="nl-NL"/>
              </w:rPr>
              <w:t>meso</w:t>
            </w:r>
            <w:proofErr w:type="spellEnd"/>
            <w:r w:rsidRPr="00E11FAF">
              <w:rPr>
                <w:rFonts w:eastAsia="Times New Roman" w:cstheme="minorHAnsi"/>
                <w:color w:val="000000"/>
                <w:sz w:val="18"/>
                <w:szCs w:val="18"/>
                <w:lang w:eastAsia="nl-NL"/>
              </w:rPr>
              <w:t xml:space="preserve">-vroeg </w:t>
            </w:r>
            <w:proofErr w:type="spellStart"/>
            <w:r w:rsidRPr="00E11FAF">
              <w:rPr>
                <w:rFonts w:eastAsia="Times New Roman" w:cstheme="minorHAnsi"/>
                <w:color w:val="000000"/>
                <w:sz w:val="18"/>
                <w:szCs w:val="18"/>
                <w:lang w:eastAsia="nl-NL"/>
              </w:rPr>
              <w:t>neo</w:t>
            </w:r>
            <w:proofErr w:type="spellEnd"/>
            <w:r w:rsidRPr="00E11FAF">
              <w:rPr>
                <w:rFonts w:eastAsia="Times New Roman" w:cstheme="minorHAnsi"/>
                <w:color w:val="000000"/>
                <w:sz w:val="18"/>
                <w:szCs w:val="18"/>
                <w:lang w:eastAsia="nl-NL"/>
              </w:rPr>
              <w:t>) in Flevoland of vergelijkbaar met betrokkenheid bij veldwerk en uitwerking (aantal afgeronde en goedgekeurde opgravingsrapporten in de context van grote, complexe projecten): 2</w:t>
            </w:r>
            <w:r w:rsidR="00F4074E" w:rsidRPr="00E11FAF">
              <w:rPr>
                <w:rFonts w:eastAsia="Times New Roman" w:cstheme="minorHAnsi"/>
                <w:color w:val="000000"/>
                <w:sz w:val="18"/>
                <w:szCs w:val="18"/>
                <w:lang w:eastAsia="nl-NL"/>
              </w:rPr>
              <w:t>,5</w:t>
            </w:r>
            <w:r w:rsidRPr="00E11FAF">
              <w:rPr>
                <w:rFonts w:eastAsia="Times New Roman" w:cstheme="minorHAnsi"/>
                <w:color w:val="000000"/>
                <w:sz w:val="18"/>
                <w:szCs w:val="18"/>
                <w:lang w:eastAsia="nl-NL"/>
              </w:rPr>
              <w:t xml:space="preserve"> per project - max. 5 punten) d.m.v. CV</w:t>
            </w:r>
          </w:p>
        </w:tc>
        <w:tc>
          <w:tcPr>
            <w:tcW w:w="1400" w:type="dxa"/>
            <w:tcBorders>
              <w:top w:val="single" w:sz="4" w:space="0" w:color="auto"/>
              <w:left w:val="single" w:sz="4" w:space="0" w:color="auto"/>
              <w:bottom w:val="single" w:sz="4" w:space="0" w:color="auto"/>
              <w:right w:val="single" w:sz="4" w:space="0" w:color="auto"/>
            </w:tcBorders>
          </w:tcPr>
          <w:p w14:paraId="531CCA8D" w14:textId="5FFF69CB" w:rsidR="00B9781B" w:rsidRPr="00E11FAF" w:rsidRDefault="00F4074E" w:rsidP="00B9781B">
            <w:pPr>
              <w:rPr>
                <w:rFonts w:eastAsia="Times New Roman" w:cstheme="minorHAnsi"/>
                <w:szCs w:val="20"/>
                <w:lang w:eastAsia="nl-NL"/>
              </w:rPr>
            </w:pPr>
            <w:r w:rsidRPr="00E11FAF">
              <w:rPr>
                <w:rFonts w:eastAsia="Times New Roman" w:cstheme="minorHAnsi"/>
                <w:szCs w:val="20"/>
                <w:lang w:eastAsia="nl-NL"/>
              </w:rPr>
              <w:t>€ 14.000,-</w:t>
            </w:r>
          </w:p>
        </w:tc>
        <w:tc>
          <w:tcPr>
            <w:tcW w:w="1400" w:type="dxa"/>
            <w:tcBorders>
              <w:top w:val="single" w:sz="4" w:space="0" w:color="auto"/>
              <w:left w:val="single" w:sz="4" w:space="0" w:color="auto"/>
              <w:bottom w:val="single" w:sz="4" w:space="0" w:color="auto"/>
              <w:right w:val="single" w:sz="4" w:space="0" w:color="auto"/>
            </w:tcBorders>
          </w:tcPr>
          <w:p w14:paraId="12936ADA" w14:textId="614E048A" w:rsidR="00B9781B" w:rsidRPr="00E11FAF" w:rsidRDefault="00F4074E" w:rsidP="00B9781B">
            <w:pPr>
              <w:rPr>
                <w:rFonts w:eastAsia="Times New Roman" w:cstheme="minorHAnsi"/>
                <w:szCs w:val="20"/>
                <w:lang w:eastAsia="nl-NL"/>
              </w:rPr>
            </w:pPr>
            <w:r w:rsidRPr="00E11FAF">
              <w:rPr>
                <w:rFonts w:eastAsia="Times New Roman" w:cstheme="minorHAnsi"/>
                <w:szCs w:val="20"/>
                <w:lang w:eastAsia="nl-NL"/>
              </w:rPr>
              <w:t>€ 70.000,-</w:t>
            </w:r>
          </w:p>
        </w:tc>
        <w:tc>
          <w:tcPr>
            <w:tcW w:w="1400" w:type="dxa"/>
            <w:tcBorders>
              <w:top w:val="single" w:sz="4" w:space="0" w:color="auto"/>
              <w:left w:val="single" w:sz="4" w:space="0" w:color="auto"/>
              <w:bottom w:val="single" w:sz="4" w:space="0" w:color="auto"/>
              <w:right w:val="single" w:sz="4" w:space="0" w:color="auto"/>
            </w:tcBorders>
          </w:tcPr>
          <w:p w14:paraId="0F19929E" w14:textId="77777777" w:rsidR="00F4074E" w:rsidRPr="00E11FAF" w:rsidRDefault="00F4074E" w:rsidP="00F4074E">
            <w:pPr>
              <w:rPr>
                <w:rFonts w:eastAsia="Times New Roman" w:cstheme="minorHAnsi"/>
                <w:color w:val="000000"/>
                <w:szCs w:val="20"/>
                <w:lang w:eastAsia="nl-NL"/>
              </w:rPr>
            </w:pPr>
            <w:r w:rsidRPr="00E11FAF">
              <w:rPr>
                <w:rFonts w:eastAsia="Times New Roman" w:cstheme="minorHAnsi"/>
                <w:color w:val="000000"/>
                <w:szCs w:val="20"/>
                <w:lang w:eastAsia="nl-NL"/>
              </w:rPr>
              <w:t xml:space="preserve">Beschrijving van  het plan, maximaal 2 pagina's A4, lettertype </w:t>
            </w:r>
            <w:proofErr w:type="spellStart"/>
            <w:r w:rsidRPr="00E11FAF">
              <w:rPr>
                <w:rFonts w:eastAsia="Times New Roman" w:cstheme="minorHAnsi"/>
                <w:color w:val="000000"/>
                <w:szCs w:val="20"/>
                <w:lang w:eastAsia="nl-NL"/>
              </w:rPr>
              <w:t>Arial</w:t>
            </w:r>
            <w:proofErr w:type="spellEnd"/>
            <w:r w:rsidRPr="00E11FAF">
              <w:rPr>
                <w:rFonts w:eastAsia="Times New Roman" w:cstheme="minorHAnsi"/>
                <w:color w:val="000000"/>
                <w:szCs w:val="20"/>
                <w:lang w:eastAsia="nl-NL"/>
              </w:rPr>
              <w:t xml:space="preserve"> pt10.</w:t>
            </w:r>
          </w:p>
          <w:p w14:paraId="3C76E8B0" w14:textId="631A68C6" w:rsidR="00B9781B" w:rsidRPr="00E11FAF" w:rsidRDefault="00F4074E" w:rsidP="00F4074E">
            <w:pPr>
              <w:rPr>
                <w:rFonts w:eastAsia="Times New Roman" w:cstheme="minorHAnsi"/>
                <w:szCs w:val="20"/>
                <w:lang w:eastAsia="nl-NL"/>
              </w:rPr>
            </w:pPr>
            <w:r w:rsidRPr="00E11FAF">
              <w:rPr>
                <w:rFonts w:eastAsia="Times New Roman" w:cstheme="minorHAnsi"/>
                <w:color w:val="000000"/>
                <w:szCs w:val="20"/>
                <w:lang w:eastAsia="nl-NL"/>
              </w:rPr>
              <w:t>Per functie een CV van maximaal 3 pagina’s met daarin de duiding van de projecten die uitgevoerd zijn</w:t>
            </w:r>
          </w:p>
        </w:tc>
      </w:tr>
      <w:tr w:rsidR="00F4074E" w:rsidRPr="00E11FAF" w14:paraId="33D24DE9" w14:textId="480E3B3B" w:rsidTr="00B9781B">
        <w:trPr>
          <w:trHeight w:val="1553"/>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1A4E304B" w14:textId="739572A5" w:rsidR="00F4074E" w:rsidRPr="00E11FAF" w:rsidRDefault="00F4074E" w:rsidP="00F4074E">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KNA archeoloog: ervaring gravend onderzoek vroege prehistorie (</w:t>
            </w:r>
            <w:proofErr w:type="spellStart"/>
            <w:r w:rsidRPr="00E11FAF">
              <w:rPr>
                <w:rFonts w:eastAsia="Times New Roman" w:cstheme="minorHAnsi"/>
                <w:color w:val="000000"/>
                <w:sz w:val="18"/>
                <w:szCs w:val="18"/>
                <w:lang w:eastAsia="nl-NL"/>
              </w:rPr>
              <w:t>meso</w:t>
            </w:r>
            <w:proofErr w:type="spellEnd"/>
            <w:r w:rsidRPr="00E11FAF">
              <w:rPr>
                <w:rFonts w:eastAsia="Times New Roman" w:cstheme="minorHAnsi"/>
                <w:color w:val="000000"/>
                <w:sz w:val="18"/>
                <w:szCs w:val="18"/>
                <w:lang w:eastAsia="nl-NL"/>
              </w:rPr>
              <w:t xml:space="preserve">-vroeg </w:t>
            </w:r>
            <w:proofErr w:type="spellStart"/>
            <w:r w:rsidRPr="00E11FAF">
              <w:rPr>
                <w:rFonts w:eastAsia="Times New Roman" w:cstheme="minorHAnsi"/>
                <w:color w:val="000000"/>
                <w:sz w:val="18"/>
                <w:szCs w:val="18"/>
                <w:lang w:eastAsia="nl-NL"/>
              </w:rPr>
              <w:t>neo</w:t>
            </w:r>
            <w:proofErr w:type="spellEnd"/>
            <w:r w:rsidRPr="00E11FAF">
              <w:rPr>
                <w:rFonts w:eastAsia="Times New Roman" w:cstheme="minorHAnsi"/>
                <w:color w:val="000000"/>
                <w:sz w:val="18"/>
                <w:szCs w:val="18"/>
                <w:lang w:eastAsia="nl-NL"/>
              </w:rPr>
              <w:t>)  met betrokkenheid bij veldwerk en uitwerking (aantal projecten: 1,5 per project - max. 3 punten) d.m.v. CV</w:t>
            </w:r>
          </w:p>
        </w:tc>
        <w:tc>
          <w:tcPr>
            <w:tcW w:w="1843" w:type="dxa"/>
            <w:tcBorders>
              <w:top w:val="nil"/>
              <w:left w:val="nil"/>
              <w:bottom w:val="single" w:sz="4" w:space="0" w:color="auto"/>
              <w:right w:val="single" w:sz="4" w:space="0" w:color="auto"/>
            </w:tcBorders>
            <w:shd w:val="clear" w:color="auto" w:fill="auto"/>
            <w:vAlign w:val="center"/>
            <w:hideMark/>
          </w:tcPr>
          <w:p w14:paraId="449F7181" w14:textId="3173D8C3" w:rsidR="00F4074E" w:rsidRPr="00E11FAF" w:rsidRDefault="00F4074E" w:rsidP="00F4074E">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t>KNA archeoloog: ervaring gravend onderzoek vroege prehistorie (</w:t>
            </w:r>
            <w:proofErr w:type="spellStart"/>
            <w:r w:rsidRPr="00E11FAF">
              <w:rPr>
                <w:rFonts w:eastAsia="Times New Roman" w:cstheme="minorHAnsi"/>
                <w:color w:val="000000"/>
                <w:sz w:val="18"/>
                <w:szCs w:val="18"/>
                <w:lang w:eastAsia="nl-NL"/>
              </w:rPr>
              <w:t>meso</w:t>
            </w:r>
            <w:proofErr w:type="spellEnd"/>
            <w:r w:rsidRPr="00E11FAF">
              <w:rPr>
                <w:rFonts w:eastAsia="Times New Roman" w:cstheme="minorHAnsi"/>
                <w:color w:val="000000"/>
                <w:sz w:val="18"/>
                <w:szCs w:val="18"/>
                <w:lang w:eastAsia="nl-NL"/>
              </w:rPr>
              <w:t xml:space="preserve">-vroeg </w:t>
            </w:r>
            <w:proofErr w:type="spellStart"/>
            <w:r w:rsidRPr="00E11FAF">
              <w:rPr>
                <w:rFonts w:eastAsia="Times New Roman" w:cstheme="minorHAnsi"/>
                <w:color w:val="000000"/>
                <w:sz w:val="18"/>
                <w:szCs w:val="18"/>
                <w:lang w:eastAsia="nl-NL"/>
              </w:rPr>
              <w:t>neo</w:t>
            </w:r>
            <w:proofErr w:type="spellEnd"/>
            <w:r w:rsidRPr="00E11FAF">
              <w:rPr>
                <w:rFonts w:eastAsia="Times New Roman" w:cstheme="minorHAnsi"/>
                <w:color w:val="000000"/>
                <w:sz w:val="18"/>
                <w:szCs w:val="18"/>
                <w:lang w:eastAsia="nl-NL"/>
              </w:rPr>
              <w:t>) in Flevoland of vergelijkbaar met betrokkenheid bij veldwerk en uitwerking (in de context van grote, complexe projecten: 2,5 per project - max. 5 punten) d.m.v. CV</w:t>
            </w:r>
          </w:p>
        </w:tc>
        <w:tc>
          <w:tcPr>
            <w:tcW w:w="1400" w:type="dxa"/>
            <w:tcBorders>
              <w:top w:val="single" w:sz="4" w:space="0" w:color="auto"/>
              <w:left w:val="single" w:sz="4" w:space="0" w:color="auto"/>
              <w:bottom w:val="single" w:sz="4" w:space="0" w:color="auto"/>
              <w:right w:val="single" w:sz="4" w:space="0" w:color="auto"/>
            </w:tcBorders>
          </w:tcPr>
          <w:p w14:paraId="44056E96" w14:textId="149692AC" w:rsidR="00F4074E" w:rsidRPr="00E11FAF" w:rsidRDefault="00F4074E" w:rsidP="00F4074E">
            <w:pPr>
              <w:rPr>
                <w:rFonts w:eastAsia="Times New Roman" w:cstheme="minorHAnsi"/>
                <w:szCs w:val="20"/>
                <w:lang w:eastAsia="nl-NL"/>
              </w:rPr>
            </w:pPr>
            <w:r w:rsidRPr="00E11FAF">
              <w:t>€ 14.000,-</w:t>
            </w:r>
          </w:p>
        </w:tc>
        <w:tc>
          <w:tcPr>
            <w:tcW w:w="1400" w:type="dxa"/>
            <w:tcBorders>
              <w:top w:val="single" w:sz="4" w:space="0" w:color="auto"/>
              <w:left w:val="single" w:sz="4" w:space="0" w:color="auto"/>
              <w:bottom w:val="single" w:sz="4" w:space="0" w:color="auto"/>
              <w:right w:val="single" w:sz="4" w:space="0" w:color="auto"/>
            </w:tcBorders>
          </w:tcPr>
          <w:p w14:paraId="1F703966" w14:textId="6F8591BF" w:rsidR="00F4074E" w:rsidRPr="00E11FAF" w:rsidRDefault="00F4074E" w:rsidP="00F4074E">
            <w:pPr>
              <w:rPr>
                <w:rFonts w:eastAsia="Times New Roman" w:cstheme="minorHAnsi"/>
                <w:szCs w:val="20"/>
                <w:lang w:eastAsia="nl-NL"/>
              </w:rPr>
            </w:pPr>
            <w:r w:rsidRPr="00E11FAF">
              <w:t>€ 70.000,-</w:t>
            </w:r>
          </w:p>
        </w:tc>
        <w:tc>
          <w:tcPr>
            <w:tcW w:w="1400" w:type="dxa"/>
            <w:tcBorders>
              <w:top w:val="single" w:sz="4" w:space="0" w:color="auto"/>
              <w:left w:val="single" w:sz="4" w:space="0" w:color="auto"/>
              <w:bottom w:val="single" w:sz="4" w:space="0" w:color="auto"/>
              <w:right w:val="single" w:sz="4" w:space="0" w:color="auto"/>
            </w:tcBorders>
          </w:tcPr>
          <w:p w14:paraId="1F6620D8" w14:textId="77777777" w:rsidR="00F4074E" w:rsidRPr="00E11FAF" w:rsidRDefault="00F4074E" w:rsidP="00F4074E">
            <w:pPr>
              <w:rPr>
                <w:rFonts w:eastAsia="Times New Roman" w:cstheme="minorHAnsi"/>
                <w:color w:val="000000"/>
                <w:szCs w:val="20"/>
                <w:lang w:eastAsia="nl-NL"/>
              </w:rPr>
            </w:pPr>
            <w:r w:rsidRPr="00E11FAF">
              <w:rPr>
                <w:rFonts w:eastAsia="Times New Roman" w:cstheme="minorHAnsi"/>
                <w:color w:val="000000"/>
                <w:szCs w:val="20"/>
                <w:lang w:eastAsia="nl-NL"/>
              </w:rPr>
              <w:t xml:space="preserve">Beschrijving van  het plan, maximaal 2 pagina's A4, lettertype </w:t>
            </w:r>
            <w:proofErr w:type="spellStart"/>
            <w:r w:rsidRPr="00E11FAF">
              <w:rPr>
                <w:rFonts w:eastAsia="Times New Roman" w:cstheme="minorHAnsi"/>
                <w:color w:val="000000"/>
                <w:szCs w:val="20"/>
                <w:lang w:eastAsia="nl-NL"/>
              </w:rPr>
              <w:t>Arial</w:t>
            </w:r>
            <w:proofErr w:type="spellEnd"/>
            <w:r w:rsidRPr="00E11FAF">
              <w:rPr>
                <w:rFonts w:eastAsia="Times New Roman" w:cstheme="minorHAnsi"/>
                <w:color w:val="000000"/>
                <w:szCs w:val="20"/>
                <w:lang w:eastAsia="nl-NL"/>
              </w:rPr>
              <w:t xml:space="preserve"> pt10.</w:t>
            </w:r>
          </w:p>
          <w:p w14:paraId="2F56CDC8" w14:textId="2C06B7A4" w:rsidR="00F4074E" w:rsidRPr="00E11FAF" w:rsidRDefault="00F4074E" w:rsidP="00F4074E">
            <w:pPr>
              <w:rPr>
                <w:rFonts w:eastAsia="Times New Roman" w:cstheme="minorHAnsi"/>
                <w:szCs w:val="20"/>
                <w:lang w:eastAsia="nl-NL"/>
              </w:rPr>
            </w:pPr>
            <w:r w:rsidRPr="00E11FAF">
              <w:rPr>
                <w:rFonts w:eastAsia="Times New Roman" w:cstheme="minorHAnsi"/>
                <w:color w:val="000000"/>
                <w:szCs w:val="20"/>
                <w:lang w:eastAsia="nl-NL"/>
              </w:rPr>
              <w:t>Per functie een CV van maximaal 3 pagina’s met daarin de duiding van de projecten die uitgevoerd zijn.</w:t>
            </w:r>
          </w:p>
        </w:tc>
      </w:tr>
      <w:tr w:rsidR="00F4074E" w:rsidRPr="00E11FAF" w14:paraId="5EB92763" w14:textId="4FDEDFC1" w:rsidTr="00F4074E">
        <w:trPr>
          <w:trHeight w:val="2979"/>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603BAA3" w14:textId="3AC4642B" w:rsidR="00F4074E" w:rsidRPr="00E11FAF" w:rsidRDefault="00F4074E" w:rsidP="00F4074E">
            <w:pPr>
              <w:rPr>
                <w:rFonts w:eastAsia="Times New Roman" w:cstheme="minorHAnsi"/>
                <w:color w:val="000000"/>
                <w:sz w:val="18"/>
                <w:szCs w:val="18"/>
                <w:lang w:eastAsia="nl-NL"/>
              </w:rPr>
            </w:pPr>
            <w:r w:rsidRPr="00E11FAF">
              <w:rPr>
                <w:rFonts w:eastAsia="Times New Roman" w:cstheme="minorHAnsi"/>
                <w:color w:val="000000"/>
                <w:sz w:val="18"/>
                <w:szCs w:val="18"/>
                <w:lang w:eastAsia="nl-NL"/>
              </w:rPr>
              <w:lastRenderedPageBreak/>
              <w:t xml:space="preserve">Specialisten: ervaring vroege prehistorie in Flevoland met vuursteen, </w:t>
            </w:r>
            <w:proofErr w:type="spellStart"/>
            <w:r w:rsidRPr="00E11FAF">
              <w:rPr>
                <w:rFonts w:eastAsia="Times New Roman" w:cstheme="minorHAnsi"/>
                <w:color w:val="000000"/>
                <w:sz w:val="18"/>
                <w:szCs w:val="18"/>
                <w:lang w:eastAsia="nl-NL"/>
              </w:rPr>
              <w:t>paleobotanie</w:t>
            </w:r>
            <w:proofErr w:type="spellEnd"/>
            <w:r w:rsidRPr="00E11FAF">
              <w:rPr>
                <w:rFonts w:eastAsia="Times New Roman" w:cstheme="minorHAnsi"/>
                <w:color w:val="000000"/>
                <w:sz w:val="18"/>
                <w:szCs w:val="18"/>
                <w:lang w:eastAsia="nl-NL"/>
              </w:rPr>
              <w:t>, bot: 1,5 per project per discipline - max. 3 punten d.m.v. CV</w:t>
            </w:r>
          </w:p>
        </w:tc>
        <w:tc>
          <w:tcPr>
            <w:tcW w:w="1843" w:type="dxa"/>
            <w:tcBorders>
              <w:top w:val="nil"/>
              <w:left w:val="nil"/>
              <w:bottom w:val="single" w:sz="4" w:space="0" w:color="auto"/>
              <w:right w:val="single" w:sz="4" w:space="0" w:color="auto"/>
            </w:tcBorders>
            <w:shd w:val="clear" w:color="auto" w:fill="auto"/>
            <w:vAlign w:val="center"/>
            <w:hideMark/>
          </w:tcPr>
          <w:p w14:paraId="781BD4A1" w14:textId="63E3C72E" w:rsidR="00F4074E" w:rsidRPr="00E11FAF" w:rsidRDefault="00F4074E" w:rsidP="00F4074E">
            <w:pPr>
              <w:rPr>
                <w:rFonts w:eastAsia="Times New Roman" w:cstheme="minorHAnsi"/>
                <w:sz w:val="18"/>
                <w:szCs w:val="18"/>
                <w:lang w:eastAsia="nl-NL"/>
              </w:rPr>
            </w:pPr>
            <w:r w:rsidRPr="00E11FAF">
              <w:rPr>
                <w:rFonts w:eastAsia="Times New Roman" w:cstheme="minorHAnsi"/>
                <w:sz w:val="18"/>
                <w:szCs w:val="18"/>
                <w:lang w:eastAsia="nl-NL"/>
              </w:rPr>
              <w:t xml:space="preserve">Specialisten: ervaring vroege prehistorie met vuursteen, </w:t>
            </w:r>
            <w:proofErr w:type="spellStart"/>
            <w:r w:rsidRPr="00E11FAF">
              <w:rPr>
                <w:rFonts w:eastAsia="Times New Roman" w:cstheme="minorHAnsi"/>
                <w:sz w:val="18"/>
                <w:szCs w:val="18"/>
                <w:lang w:eastAsia="nl-NL"/>
              </w:rPr>
              <w:t>paleobotanie</w:t>
            </w:r>
            <w:proofErr w:type="spellEnd"/>
            <w:r w:rsidRPr="00E11FAF">
              <w:rPr>
                <w:rFonts w:eastAsia="Times New Roman" w:cstheme="minorHAnsi"/>
                <w:sz w:val="18"/>
                <w:szCs w:val="18"/>
                <w:lang w:eastAsia="nl-NL"/>
              </w:rPr>
              <w:t>, bot (na afstuderen minimaal 6 jaar ervaring door middel van analyses, rapporten en/of artikelen in de context van grote, complexe projecten) – 2.5 per discipline max. 5 punten d.m.v. CV</w:t>
            </w:r>
          </w:p>
        </w:tc>
        <w:tc>
          <w:tcPr>
            <w:tcW w:w="1400" w:type="dxa"/>
            <w:tcBorders>
              <w:top w:val="single" w:sz="4" w:space="0" w:color="auto"/>
              <w:left w:val="single" w:sz="4" w:space="0" w:color="auto"/>
              <w:bottom w:val="single" w:sz="4" w:space="0" w:color="auto"/>
              <w:right w:val="single" w:sz="4" w:space="0" w:color="auto"/>
            </w:tcBorders>
          </w:tcPr>
          <w:p w14:paraId="4CE039F6" w14:textId="08210660" w:rsidR="00F4074E" w:rsidRPr="00E11FAF" w:rsidRDefault="00F4074E" w:rsidP="00F4074E">
            <w:pPr>
              <w:rPr>
                <w:rFonts w:eastAsia="Times New Roman" w:cstheme="minorHAnsi"/>
                <w:szCs w:val="20"/>
                <w:lang w:eastAsia="nl-NL"/>
              </w:rPr>
            </w:pPr>
            <w:r w:rsidRPr="00E11FAF">
              <w:t>€ 14.000,-</w:t>
            </w:r>
          </w:p>
        </w:tc>
        <w:tc>
          <w:tcPr>
            <w:tcW w:w="1400" w:type="dxa"/>
            <w:tcBorders>
              <w:top w:val="single" w:sz="4" w:space="0" w:color="auto"/>
              <w:left w:val="single" w:sz="4" w:space="0" w:color="auto"/>
              <w:bottom w:val="single" w:sz="4" w:space="0" w:color="auto"/>
              <w:right w:val="single" w:sz="4" w:space="0" w:color="auto"/>
            </w:tcBorders>
          </w:tcPr>
          <w:p w14:paraId="511C6BAE" w14:textId="75FE3836" w:rsidR="00F4074E" w:rsidRPr="00E11FAF" w:rsidRDefault="00F4074E" w:rsidP="00F4074E">
            <w:pPr>
              <w:rPr>
                <w:rFonts w:eastAsia="Times New Roman" w:cstheme="minorHAnsi"/>
                <w:szCs w:val="20"/>
                <w:lang w:eastAsia="nl-NL"/>
              </w:rPr>
            </w:pPr>
            <w:r w:rsidRPr="00E11FAF">
              <w:t>€ 70.000,-</w:t>
            </w:r>
          </w:p>
        </w:tc>
        <w:tc>
          <w:tcPr>
            <w:tcW w:w="1400" w:type="dxa"/>
            <w:tcBorders>
              <w:top w:val="single" w:sz="4" w:space="0" w:color="auto"/>
              <w:left w:val="single" w:sz="4" w:space="0" w:color="auto"/>
              <w:bottom w:val="single" w:sz="4" w:space="0" w:color="auto"/>
              <w:right w:val="single" w:sz="4" w:space="0" w:color="auto"/>
            </w:tcBorders>
          </w:tcPr>
          <w:p w14:paraId="16327B36" w14:textId="6145A68B" w:rsidR="00F4074E" w:rsidRPr="00E11FAF" w:rsidRDefault="00F4074E" w:rsidP="00F4074E">
            <w:pPr>
              <w:rPr>
                <w:rFonts w:eastAsia="Times New Roman" w:cstheme="minorHAnsi"/>
                <w:color w:val="000000"/>
                <w:szCs w:val="20"/>
                <w:lang w:eastAsia="nl-NL"/>
              </w:rPr>
            </w:pPr>
            <w:r w:rsidRPr="00E11FAF">
              <w:rPr>
                <w:rFonts w:eastAsia="Times New Roman" w:cstheme="minorHAnsi"/>
                <w:color w:val="000000"/>
                <w:szCs w:val="20"/>
                <w:lang w:eastAsia="nl-NL"/>
              </w:rPr>
              <w:t xml:space="preserve">Beschrijving van  het plan, maximaal 2 pagina's A4, lettertype </w:t>
            </w:r>
            <w:proofErr w:type="spellStart"/>
            <w:r w:rsidRPr="00E11FAF">
              <w:rPr>
                <w:rFonts w:eastAsia="Times New Roman" w:cstheme="minorHAnsi"/>
                <w:color w:val="000000"/>
                <w:szCs w:val="20"/>
                <w:lang w:eastAsia="nl-NL"/>
              </w:rPr>
              <w:t>Arial</w:t>
            </w:r>
            <w:proofErr w:type="spellEnd"/>
            <w:r w:rsidRPr="00E11FAF">
              <w:rPr>
                <w:rFonts w:eastAsia="Times New Roman" w:cstheme="minorHAnsi"/>
                <w:color w:val="000000"/>
                <w:szCs w:val="20"/>
                <w:lang w:eastAsia="nl-NL"/>
              </w:rPr>
              <w:t xml:space="preserve"> pt10.</w:t>
            </w:r>
          </w:p>
          <w:p w14:paraId="4A5BDFD5" w14:textId="7DA71D3C" w:rsidR="00F4074E" w:rsidRPr="00E11FAF" w:rsidRDefault="00F4074E" w:rsidP="00F4074E">
            <w:pPr>
              <w:rPr>
                <w:rFonts w:eastAsia="Times New Roman" w:cstheme="minorHAnsi"/>
                <w:szCs w:val="20"/>
                <w:lang w:eastAsia="nl-NL"/>
              </w:rPr>
            </w:pPr>
            <w:r w:rsidRPr="00E11FAF">
              <w:rPr>
                <w:rFonts w:eastAsia="Times New Roman" w:cstheme="minorHAnsi"/>
                <w:color w:val="000000"/>
                <w:szCs w:val="20"/>
                <w:lang w:eastAsia="nl-NL"/>
              </w:rPr>
              <w:t>Per functie een CV van maximaal 3 pagina’s met daarin de duiding van de projecten die uitgevoerd zijn</w:t>
            </w:r>
          </w:p>
        </w:tc>
      </w:tr>
    </w:tbl>
    <w:p w14:paraId="2AB73A91" w14:textId="77777777" w:rsidR="004C6BDE" w:rsidRPr="00E11FAF" w:rsidRDefault="004C6BDE" w:rsidP="00514A28">
      <w:pPr>
        <w:rPr>
          <w:rFonts w:ascii="Plantin" w:eastAsia="Calibri" w:hAnsi="Plantin" w:cs="Times New Roman"/>
          <w:szCs w:val="20"/>
        </w:rPr>
      </w:pPr>
    </w:p>
    <w:p w14:paraId="73A71AE3" w14:textId="5C5D5465" w:rsidR="00011583" w:rsidRPr="00E11FAF" w:rsidRDefault="00011583" w:rsidP="00584B3B">
      <w:pPr>
        <w:pStyle w:val="Kop3"/>
      </w:pPr>
      <w:r w:rsidRPr="00E11FAF">
        <w:t>Inschrijving</w:t>
      </w:r>
      <w:r w:rsidR="00584B3B" w:rsidRPr="00E11FAF">
        <w:t>svergoeding</w:t>
      </w:r>
    </w:p>
    <w:p w14:paraId="6CBF782A" w14:textId="6570C793" w:rsidR="00011583" w:rsidRPr="00E11FAF" w:rsidRDefault="00D2135D" w:rsidP="006B2D08">
      <w:r w:rsidRPr="00E11FAF">
        <w:t>Voor deze aanbesteding wordt geen inschrijfvergoeding betaald.</w:t>
      </w:r>
    </w:p>
    <w:p w14:paraId="32A544E5" w14:textId="1276C406" w:rsidR="005A1070" w:rsidRDefault="005A1070" w:rsidP="006B2D08"/>
    <w:p w14:paraId="714AC782" w14:textId="5CD4C24E" w:rsidR="0001210E" w:rsidRDefault="0001210E" w:rsidP="006B2D08"/>
    <w:p w14:paraId="692F22BE" w14:textId="77777777" w:rsidR="0001210E" w:rsidRPr="00E11FAF" w:rsidRDefault="0001210E" w:rsidP="006B2D08"/>
    <w:p w14:paraId="10DD1DE6" w14:textId="77777777" w:rsidR="00E920AE" w:rsidRPr="00E11FAF" w:rsidRDefault="00E920AE" w:rsidP="00C84022">
      <w:pPr>
        <w:pStyle w:val="Kop3"/>
      </w:pPr>
      <w:bookmarkStart w:id="45" w:name="_Toc53401268"/>
      <w:proofErr w:type="spellStart"/>
      <w:r w:rsidRPr="00E11FAF">
        <w:t>Social</w:t>
      </w:r>
      <w:proofErr w:type="spellEnd"/>
      <w:r w:rsidRPr="00E11FAF">
        <w:t xml:space="preserve"> Return</w:t>
      </w:r>
      <w:bookmarkEnd w:id="45"/>
      <w:r w:rsidR="008506FE" w:rsidRPr="00E11FAF">
        <w:t xml:space="preserve"> </w:t>
      </w:r>
    </w:p>
    <w:p w14:paraId="2897BCB6" w14:textId="77777777" w:rsidR="00A51A9A" w:rsidRPr="00E11FAF" w:rsidRDefault="00A51A9A" w:rsidP="00A51A9A">
      <w:pPr>
        <w:jc w:val="both"/>
        <w:rPr>
          <w:rFonts w:ascii="Arial" w:hAnsi="Arial" w:cs="Arial"/>
        </w:rPr>
      </w:pPr>
      <w:proofErr w:type="spellStart"/>
      <w:r w:rsidRPr="00E11FAF">
        <w:rPr>
          <w:rFonts w:eastAsia="Times New Roman" w:cstheme="minorHAnsi"/>
          <w:bCs/>
          <w:lang w:eastAsia="nl-NL"/>
        </w:rPr>
        <w:t>Social</w:t>
      </w:r>
      <w:proofErr w:type="spellEnd"/>
      <w:r w:rsidRPr="00E11FAF">
        <w:rPr>
          <w:rFonts w:eastAsia="Times New Roman" w:cstheme="minorHAnsi"/>
          <w:bCs/>
          <w:lang w:eastAsia="nl-NL"/>
        </w:rPr>
        <w:t xml:space="preserve"> Return On Investment betekent “iets teruggeven aan de samenleving” en is net als duurzaam inkopen onderdeel van maatschappelijk verantwoord ondernemen. </w:t>
      </w:r>
      <w:r w:rsidRPr="00E11FAF">
        <w:t>De opdrachtgever vindt het belangrijk dat iedereen mee kan doen in de samenleving en perspectief heeft op werk en inkomen naar vermogen</w:t>
      </w:r>
      <w:r w:rsidRPr="00E11FAF">
        <w:rPr>
          <w:rFonts w:eastAsia="Times New Roman" w:cstheme="minorHAnsi"/>
          <w:bCs/>
          <w:lang w:eastAsia="nl-NL"/>
        </w:rPr>
        <w:t xml:space="preserve"> en vraagt opdrachtnemers een bijdrage te leveren aan de versterking van de sociale infrastructuur. Hiermee wil de opdrachtgever maatschappelijke meerwaarde creëren en zoveel mogelijk  (Almeerse) werkzoekenden aan een baan of stageplaats helpen. </w:t>
      </w:r>
      <w:proofErr w:type="spellStart"/>
      <w:r w:rsidRPr="00E11FAF">
        <w:rPr>
          <w:rFonts w:cstheme="minorHAnsi"/>
        </w:rPr>
        <w:t>Social</w:t>
      </w:r>
      <w:proofErr w:type="spellEnd"/>
      <w:r w:rsidRPr="00E11FAF">
        <w:rPr>
          <w:rFonts w:cstheme="minorHAnsi"/>
        </w:rPr>
        <w:t xml:space="preserve"> Return wordt door de opdrachtgever waar mogelijk toegepast bij alle gemeentelijke leveringen, diensten en werken</w:t>
      </w:r>
      <w:r w:rsidRPr="00E11FAF">
        <w:rPr>
          <w:rFonts w:ascii="Arial" w:hAnsi="Arial" w:cs="Arial"/>
        </w:rPr>
        <w:t xml:space="preserve">. </w:t>
      </w:r>
    </w:p>
    <w:p w14:paraId="602F5EFE" w14:textId="77777777" w:rsidR="00A51A9A" w:rsidRPr="00E11FAF" w:rsidRDefault="00A51A9A" w:rsidP="00A51A9A">
      <w:pPr>
        <w:pStyle w:val="Geenafstand"/>
      </w:pPr>
    </w:p>
    <w:p w14:paraId="145C1E0D" w14:textId="1A3D74E0" w:rsidR="00A51A9A" w:rsidRPr="00E11FAF" w:rsidRDefault="00A51A9A" w:rsidP="00A51A9A">
      <w:pPr>
        <w:pStyle w:val="Geenafstand"/>
      </w:pPr>
      <w:r w:rsidRPr="00E11FAF">
        <w:t xml:space="preserve">Van de opdrachtnemer eist de gemeente dat minimaal </w:t>
      </w:r>
      <w:r w:rsidR="00E83565" w:rsidRPr="00E11FAF">
        <w:t>1</w:t>
      </w:r>
      <w:r w:rsidRPr="00E11FAF">
        <w:t xml:space="preserve">% van de totale opdrachtwaarde </w:t>
      </w:r>
      <w:r w:rsidR="00D158B8" w:rsidRPr="00E11FAF">
        <w:t>per perceel</w:t>
      </w:r>
      <w:r w:rsidRPr="00E11FAF">
        <w:t xml:space="preserve"> (excl. </w:t>
      </w:r>
      <w:r w:rsidR="00D57719" w:rsidRPr="00E11FAF">
        <w:t>btw</w:t>
      </w:r>
      <w:r w:rsidRPr="00E11FAF">
        <w:t xml:space="preserve">) in het kader van </w:t>
      </w:r>
      <w:proofErr w:type="spellStart"/>
      <w:r w:rsidRPr="00E11FAF">
        <w:t>Social</w:t>
      </w:r>
      <w:proofErr w:type="spellEnd"/>
      <w:r w:rsidRPr="00E11FAF">
        <w:t xml:space="preserve"> Return wordt aangewend e.e.a. zoals in de inschrijvingsfase uitgewerkt in de contractstukken en / of inschrijvingsleidraad.</w:t>
      </w:r>
    </w:p>
    <w:p w14:paraId="2CF9A227" w14:textId="784B1746" w:rsidR="00A51A9A" w:rsidRPr="00E11FAF" w:rsidRDefault="00A51A9A" w:rsidP="00A51A9A">
      <w:pPr>
        <w:pStyle w:val="Geenafstand"/>
        <w:rPr>
          <w:i/>
          <w:iCs/>
        </w:rPr>
      </w:pPr>
      <w:r w:rsidRPr="00E11FAF">
        <w:t xml:space="preserve">Voor de invulling en invullingsmogelijkheden van </w:t>
      </w:r>
      <w:proofErr w:type="spellStart"/>
      <w:r w:rsidRPr="00E11FAF">
        <w:t>Social</w:t>
      </w:r>
      <w:proofErr w:type="spellEnd"/>
      <w:r w:rsidRPr="00E11FAF">
        <w:t xml:space="preserve"> Return </w:t>
      </w:r>
      <w:r w:rsidR="00C96400" w:rsidRPr="00E11FAF">
        <w:t xml:space="preserve">wordt verwezen </w:t>
      </w:r>
      <w:r w:rsidRPr="00E11FAF">
        <w:t xml:space="preserve">naar ‘Uitvoeringsvoorwaarden </w:t>
      </w:r>
      <w:proofErr w:type="spellStart"/>
      <w:r w:rsidRPr="00E11FAF">
        <w:t>Social</w:t>
      </w:r>
      <w:proofErr w:type="spellEnd"/>
      <w:r w:rsidRPr="00E11FAF">
        <w:t xml:space="preserve"> Return Gemeente Almere’ en de bijlage ‘Prestatietabel </w:t>
      </w:r>
      <w:proofErr w:type="spellStart"/>
      <w:r w:rsidRPr="00E11FAF">
        <w:t>Social</w:t>
      </w:r>
      <w:proofErr w:type="spellEnd"/>
      <w:r w:rsidRPr="00E11FAF">
        <w:t xml:space="preserve"> Return Gemeente Almere’. </w:t>
      </w:r>
      <w:r w:rsidRPr="00E11FAF" w:rsidDel="008C2BA6">
        <w:rPr>
          <w:rStyle w:val="Verwijzingopmerking"/>
          <w:rFonts w:ascii="Calibri" w:eastAsia="Times New Roman" w:hAnsi="Calibri" w:cs="Times New Roman"/>
          <w:lang w:eastAsia="nl-NL"/>
        </w:rPr>
        <w:t xml:space="preserve"> </w:t>
      </w:r>
    </w:p>
    <w:p w14:paraId="34783408" w14:textId="307D19BE" w:rsidR="00335E6C" w:rsidRPr="00E11FAF" w:rsidRDefault="00011583" w:rsidP="00C84022">
      <w:pPr>
        <w:pStyle w:val="Kop2"/>
      </w:pPr>
      <w:bookmarkStart w:id="46" w:name="_Toc53401269"/>
      <w:r w:rsidRPr="00E11FAF">
        <w:t>Klachtenmeldpunt</w:t>
      </w:r>
      <w:bookmarkEnd w:id="46"/>
    </w:p>
    <w:p w14:paraId="0270EEE0" w14:textId="77777777" w:rsidR="00096CDD" w:rsidRPr="00E11FAF" w:rsidRDefault="00096CDD" w:rsidP="00096CDD">
      <w:pPr>
        <w:rPr>
          <w:rFonts w:cs="Helvetica"/>
          <w:iCs/>
        </w:rPr>
      </w:pPr>
      <w:r w:rsidRPr="00E11FAF">
        <w:rPr>
          <w:rFonts w:cs="Helvetica"/>
          <w:iCs/>
        </w:rPr>
        <w:t>Partijen die een klacht hebben over de aanbestedingsprocedure kunnen deze klacht kenbaar maken door een melding te maken via het Digitaal Loket www.almere.nl Ook brancheorganisaties en klachtenloketten kunnen namens bij hen aangesloten gegadigden een klacht indienen.</w:t>
      </w:r>
    </w:p>
    <w:p w14:paraId="4188C44B" w14:textId="77777777" w:rsidR="00096CDD" w:rsidRPr="00E11FAF" w:rsidRDefault="00096CDD" w:rsidP="00096CDD">
      <w:pPr>
        <w:rPr>
          <w:rFonts w:cs="Helvetica"/>
          <w:iCs/>
        </w:rPr>
      </w:pPr>
      <w:r w:rsidRPr="00E11FAF">
        <w:rPr>
          <w:rFonts w:cs="Helvetica"/>
          <w:iCs/>
        </w:rPr>
        <w:t>In de melding van de klacht dient minimaal te worden aangegeven:</w:t>
      </w:r>
    </w:p>
    <w:p w14:paraId="36DF3E93" w14:textId="067343E7" w:rsidR="00096CDD" w:rsidRPr="00E11FAF" w:rsidRDefault="00096CDD" w:rsidP="00A756E2">
      <w:pPr>
        <w:pStyle w:val="Lijstalinea"/>
        <w:numPr>
          <w:ilvl w:val="0"/>
          <w:numId w:val="13"/>
        </w:numPr>
        <w:rPr>
          <w:rFonts w:cs="Helvetica"/>
          <w:iCs/>
        </w:rPr>
      </w:pPr>
      <w:r w:rsidRPr="00E11FAF">
        <w:rPr>
          <w:rFonts w:cs="Helvetica"/>
          <w:iCs/>
        </w:rPr>
        <w:t>Naam van de organisatie die de klacht indient (hierna te noemen “i</w:t>
      </w:r>
      <w:r w:rsidR="00972E00" w:rsidRPr="00E11FAF">
        <w:rPr>
          <w:rFonts w:cs="Helvetica"/>
          <w:iCs/>
        </w:rPr>
        <w:t>ndiener”) en een contactpersoon.</w:t>
      </w:r>
    </w:p>
    <w:p w14:paraId="2D706944" w14:textId="25F568EB" w:rsidR="00096CDD" w:rsidRPr="00E11FAF" w:rsidRDefault="00972E00" w:rsidP="00A756E2">
      <w:pPr>
        <w:pStyle w:val="Lijstalinea"/>
        <w:numPr>
          <w:ilvl w:val="0"/>
          <w:numId w:val="13"/>
        </w:numPr>
        <w:rPr>
          <w:rFonts w:cs="Helvetica"/>
          <w:iCs/>
        </w:rPr>
      </w:pPr>
      <w:r w:rsidRPr="00E11FAF">
        <w:rPr>
          <w:rFonts w:cs="Helvetica"/>
          <w:iCs/>
        </w:rPr>
        <w:t>Kenmerk van de aanbesteding.</w:t>
      </w:r>
    </w:p>
    <w:p w14:paraId="4C8323B4" w14:textId="10FDABE3" w:rsidR="00096CDD" w:rsidRPr="00E11FAF" w:rsidRDefault="00096CDD" w:rsidP="00A756E2">
      <w:pPr>
        <w:pStyle w:val="Lijstalinea"/>
        <w:numPr>
          <w:ilvl w:val="0"/>
          <w:numId w:val="13"/>
        </w:numPr>
        <w:rPr>
          <w:rFonts w:cs="Helvetica"/>
          <w:iCs/>
        </w:rPr>
      </w:pPr>
      <w:r w:rsidRPr="00E11FAF">
        <w:rPr>
          <w:rFonts w:cs="Helvetica"/>
          <w:iCs/>
        </w:rPr>
        <w:t>De aard van de klacht en ee</w:t>
      </w:r>
      <w:r w:rsidR="00972E00" w:rsidRPr="00E11FAF">
        <w:rPr>
          <w:rFonts w:cs="Helvetica"/>
          <w:iCs/>
        </w:rPr>
        <w:t>n mogelijke oplossing(richting).</w:t>
      </w:r>
    </w:p>
    <w:p w14:paraId="5DFD8D9A" w14:textId="77777777" w:rsidR="00096CDD" w:rsidRPr="00E11FAF" w:rsidRDefault="00096CDD" w:rsidP="00A756E2">
      <w:pPr>
        <w:pStyle w:val="Lijstalinea"/>
        <w:numPr>
          <w:ilvl w:val="0"/>
          <w:numId w:val="13"/>
        </w:numPr>
        <w:rPr>
          <w:rFonts w:cs="Helvetica"/>
          <w:iCs/>
        </w:rPr>
      </w:pPr>
      <w:r w:rsidRPr="00E11FAF">
        <w:rPr>
          <w:rFonts w:cs="Helvetica"/>
          <w:iCs/>
        </w:rPr>
        <w:t>Randvoorwaarden bij het indienen van de klacht:</w:t>
      </w:r>
    </w:p>
    <w:p w14:paraId="632E2549" w14:textId="77777777" w:rsidR="00096CDD" w:rsidRPr="00E11FAF" w:rsidRDefault="00096CDD" w:rsidP="00A756E2">
      <w:pPr>
        <w:pStyle w:val="Lijstalinea"/>
        <w:numPr>
          <w:ilvl w:val="1"/>
          <w:numId w:val="13"/>
        </w:numPr>
        <w:rPr>
          <w:rFonts w:cs="Helvetica"/>
          <w:iCs/>
        </w:rPr>
      </w:pPr>
      <w:r w:rsidRPr="00E11FAF">
        <w:rPr>
          <w:rFonts w:cs="Helvetica"/>
          <w:iCs/>
        </w:rPr>
        <w:t>De klacht dient concreet en specifiek betrekking te hebben op deze aanbestedingsprocedure;</w:t>
      </w:r>
    </w:p>
    <w:p w14:paraId="7C594146" w14:textId="77777777" w:rsidR="00096CDD" w:rsidRPr="00E11FAF" w:rsidRDefault="00096CDD" w:rsidP="00A756E2">
      <w:pPr>
        <w:pStyle w:val="Lijstalinea"/>
        <w:numPr>
          <w:ilvl w:val="1"/>
          <w:numId w:val="13"/>
        </w:numPr>
        <w:rPr>
          <w:rFonts w:cs="Helvetica"/>
          <w:iCs/>
        </w:rPr>
      </w:pPr>
      <w:r w:rsidRPr="00E11FAF">
        <w:rPr>
          <w:rFonts w:cs="Helvetica"/>
          <w:iCs/>
        </w:rPr>
        <w:lastRenderedPageBreak/>
        <w:t>Anoniem klagen is niet mogelijk;</w:t>
      </w:r>
    </w:p>
    <w:p w14:paraId="072A1FE1" w14:textId="77777777" w:rsidR="00096CDD" w:rsidRPr="00E11FAF" w:rsidRDefault="00096CDD" w:rsidP="00A756E2">
      <w:pPr>
        <w:pStyle w:val="Lijstalinea"/>
        <w:numPr>
          <w:ilvl w:val="1"/>
          <w:numId w:val="13"/>
        </w:numPr>
        <w:rPr>
          <w:rFonts w:cs="Helvetica"/>
          <w:iCs/>
        </w:rPr>
      </w:pPr>
      <w:r w:rsidRPr="00E11FAF">
        <w:rPr>
          <w:rFonts w:cs="Helvetica"/>
          <w:iCs/>
        </w:rPr>
        <w:t>De klacht wordt tijdig kenbaar gemaakt;</w:t>
      </w:r>
    </w:p>
    <w:p w14:paraId="7615C18B" w14:textId="2A3A1C4D" w:rsidR="00096CDD" w:rsidRPr="00E11FAF" w:rsidRDefault="00096CDD" w:rsidP="00A756E2">
      <w:pPr>
        <w:pStyle w:val="Lijstalinea"/>
        <w:numPr>
          <w:ilvl w:val="1"/>
          <w:numId w:val="13"/>
        </w:numPr>
        <w:rPr>
          <w:rFonts w:cs="Helvetica"/>
          <w:iCs/>
        </w:rPr>
      </w:pPr>
      <w:r w:rsidRPr="00E11FAF">
        <w:rPr>
          <w:rFonts w:cs="Helvetica"/>
          <w:iCs/>
        </w:rPr>
        <w:t xml:space="preserve">Vragen/opmerkingen of klachten die zich beter lenen om te stellen in de Nota van Inlichtingen, dienen eerst daar ingediend te worden. Is </w:t>
      </w:r>
      <w:r w:rsidR="00462FE4" w:rsidRPr="00E11FAF">
        <w:rPr>
          <w:rFonts w:cs="Helvetica"/>
          <w:iCs/>
        </w:rPr>
        <w:t xml:space="preserve">gegadigde </w:t>
      </w:r>
      <w:r w:rsidRPr="00E11FAF">
        <w:rPr>
          <w:rFonts w:cs="Helvetica"/>
          <w:iCs/>
        </w:rPr>
        <w:t>het niet eens met het in de Nota van Inlichtingen gegeven antwoord, dan kan hij een klacht indienen;</w:t>
      </w:r>
    </w:p>
    <w:p w14:paraId="3BAEE449" w14:textId="77777777" w:rsidR="00096CDD" w:rsidRPr="00E11FAF" w:rsidRDefault="00096CDD" w:rsidP="00A756E2">
      <w:pPr>
        <w:pStyle w:val="Lijstalinea"/>
        <w:numPr>
          <w:ilvl w:val="1"/>
          <w:numId w:val="13"/>
        </w:numPr>
        <w:rPr>
          <w:rFonts w:cs="Helvetica"/>
          <w:iCs/>
        </w:rPr>
      </w:pPr>
      <w:r w:rsidRPr="00E11FAF">
        <w:rPr>
          <w:rFonts w:cs="Helvetica"/>
          <w:iCs/>
        </w:rPr>
        <w:t>De klacht dient gemotiveerd te zijn;</w:t>
      </w:r>
    </w:p>
    <w:p w14:paraId="3F78A8D9" w14:textId="77777777" w:rsidR="00096CDD" w:rsidRPr="00E11FAF" w:rsidRDefault="00096CDD" w:rsidP="00A756E2">
      <w:pPr>
        <w:pStyle w:val="Lijstalinea"/>
        <w:numPr>
          <w:ilvl w:val="1"/>
          <w:numId w:val="13"/>
        </w:numPr>
        <w:rPr>
          <w:rFonts w:cs="Helvetica"/>
          <w:iCs/>
        </w:rPr>
      </w:pPr>
      <w:r w:rsidRPr="00E11FAF">
        <w:rPr>
          <w:rFonts w:cs="Helvetica"/>
          <w:iCs/>
        </w:rPr>
        <w:t>Klachten mogen geen betrekking hebben op het algemene aanbestedingsbeleid;</w:t>
      </w:r>
    </w:p>
    <w:p w14:paraId="12F26EFE" w14:textId="77777777" w:rsidR="00096CDD" w:rsidRPr="00E11FAF" w:rsidRDefault="00096CDD" w:rsidP="00A756E2">
      <w:pPr>
        <w:pStyle w:val="Lijstalinea"/>
        <w:numPr>
          <w:ilvl w:val="1"/>
          <w:numId w:val="13"/>
        </w:numPr>
        <w:rPr>
          <w:rFonts w:cs="Helvetica"/>
          <w:iCs/>
        </w:rPr>
      </w:pPr>
      <w:r w:rsidRPr="00E11FAF">
        <w:rPr>
          <w:rFonts w:cs="Helvetica"/>
          <w:iCs/>
        </w:rPr>
        <w:t>Een klacht zet de aanbestedingsprocedure niet stil.</w:t>
      </w:r>
    </w:p>
    <w:p w14:paraId="06D3D2C0" w14:textId="77777777" w:rsidR="00056E97" w:rsidRPr="00E11FAF" w:rsidRDefault="00056E97" w:rsidP="00056E97">
      <w:pPr>
        <w:ind w:left="720" w:hanging="360"/>
        <w:rPr>
          <w:rFonts w:cs="Helvetica"/>
          <w:iCs/>
        </w:rPr>
      </w:pPr>
    </w:p>
    <w:p w14:paraId="7998B7CC" w14:textId="523999F3" w:rsidR="00096CDD" w:rsidRPr="00E11FAF" w:rsidRDefault="00096CDD" w:rsidP="00D158B8">
      <w:pPr>
        <w:rPr>
          <w:rFonts w:cs="Helvetica"/>
          <w:iCs/>
        </w:rPr>
      </w:pPr>
      <w:r w:rsidRPr="00E11FAF">
        <w:rPr>
          <w:rFonts w:cs="Helvetica"/>
          <w:iCs/>
        </w:rPr>
        <w:t>Klachten die binnenkomen worden direct doorgezonden naar een medewerker van de gemeente Almere die niet bij de aanbesteding betrokken is geweest (klachtenbehandelaar). Deze medewerker zal zo spoedig mogelijk contact met de indiener opnemen teneinde een afspraak te maken om de ingediende klacht te bespreken. Een klacht kan voor bemiddeling of advies voorgelegd worden aan de Commissie van Aanbestedingsexperts te Den Haag (zie volgende alinea). Na overleg tussen de klachtenbehandelaar en indiener zal de indiener een reactie van de gemeente Almere op de klacht ontvangen:</w:t>
      </w:r>
    </w:p>
    <w:p w14:paraId="72D00FC8" w14:textId="7F2F1105" w:rsidR="00096CDD" w:rsidRPr="00E11FAF" w:rsidRDefault="00096CDD" w:rsidP="00A756E2">
      <w:pPr>
        <w:pStyle w:val="Lijstalinea"/>
        <w:numPr>
          <w:ilvl w:val="0"/>
          <w:numId w:val="13"/>
        </w:numPr>
        <w:rPr>
          <w:rFonts w:cs="Helvetica"/>
          <w:iCs/>
        </w:rPr>
      </w:pPr>
      <w:r w:rsidRPr="00E11FAF">
        <w:rPr>
          <w:rFonts w:cs="Helvetica"/>
          <w:iCs/>
        </w:rPr>
        <w:t xml:space="preserve">Wordt besloten dat de klacht terecht is, dan wordt dit zo spoedig mogelijk aan indiener en aan de andere </w:t>
      </w:r>
      <w:r w:rsidR="00462FE4" w:rsidRPr="00E11FAF">
        <w:rPr>
          <w:rFonts w:cs="Helvetica"/>
          <w:iCs/>
        </w:rPr>
        <w:t xml:space="preserve">gegadigden </w:t>
      </w:r>
      <w:r w:rsidRPr="00E11FAF">
        <w:rPr>
          <w:rFonts w:cs="Helvetica"/>
          <w:iCs/>
        </w:rPr>
        <w:t>medegedeeld via een Nota van Inlichtingen;</w:t>
      </w:r>
    </w:p>
    <w:p w14:paraId="32FA6378" w14:textId="77777777" w:rsidR="00011583" w:rsidRPr="00E11FAF" w:rsidRDefault="00096CDD" w:rsidP="00A756E2">
      <w:pPr>
        <w:pStyle w:val="Lijstalinea"/>
        <w:numPr>
          <w:ilvl w:val="0"/>
          <w:numId w:val="13"/>
        </w:numPr>
        <w:rPr>
          <w:rFonts w:cs="Helvetica"/>
          <w:iCs/>
        </w:rPr>
      </w:pPr>
      <w:r w:rsidRPr="00E11FAF">
        <w:rPr>
          <w:rFonts w:cs="Helvetica"/>
          <w:iCs/>
        </w:rPr>
        <w:t>Wordt besloten dat de klacht wordt afgewezen, dan ontvangt indiener een gemotiveerde reactie.</w:t>
      </w:r>
    </w:p>
    <w:p w14:paraId="4AC6B727" w14:textId="77777777" w:rsidR="00096CDD" w:rsidRPr="00E11FAF" w:rsidRDefault="00096CDD" w:rsidP="00096CDD">
      <w:pPr>
        <w:pStyle w:val="Standaardplus2cm"/>
      </w:pPr>
    </w:p>
    <w:p w14:paraId="446D34BA" w14:textId="77777777" w:rsidR="00096CDD" w:rsidRPr="00E11FAF" w:rsidRDefault="00096CDD" w:rsidP="00096CDD">
      <w:pPr>
        <w:spacing w:after="160" w:line="259" w:lineRule="auto"/>
      </w:pPr>
      <w:r w:rsidRPr="00E11FAF">
        <w:t>Is indiener vervolgens van oordeel dat zijn klacht niet naar tevredenheid is afgehandeld, dan kan hij zich wenden tot de Commissie van aanbestedingsexperts te Den Haag. De gemeente wijst erop dat een advies van deze Commissie niet bindend is.</w:t>
      </w:r>
    </w:p>
    <w:p w14:paraId="2C8C8A14" w14:textId="5B89FD06" w:rsidR="00096CDD" w:rsidRPr="00E11FAF" w:rsidRDefault="00096CDD" w:rsidP="00096CDD">
      <w:pPr>
        <w:rPr>
          <w:i/>
          <w:iCs/>
        </w:rPr>
      </w:pPr>
      <w:r w:rsidRPr="00E11FAF">
        <w:rPr>
          <w:i/>
          <w:iCs/>
        </w:rPr>
        <w:t xml:space="preserve">Klachten van de gemeente Almere over (een) </w:t>
      </w:r>
      <w:r w:rsidR="00462FE4" w:rsidRPr="00E11FAF">
        <w:rPr>
          <w:i/>
          <w:iCs/>
        </w:rPr>
        <w:t>gegadigde(n)</w:t>
      </w:r>
      <w:r w:rsidR="006574AA" w:rsidRPr="00E11FAF">
        <w:rPr>
          <w:i/>
          <w:iCs/>
        </w:rPr>
        <w:t xml:space="preserve"> of inschrijver(s)</w:t>
      </w:r>
    </w:p>
    <w:p w14:paraId="1DFD035F" w14:textId="3A4341C6" w:rsidR="00011583" w:rsidRPr="00B4321F" w:rsidRDefault="00096CDD" w:rsidP="00A929E5">
      <w:r w:rsidRPr="00E11FAF">
        <w:t xml:space="preserve">Ingeval de gemeente een klacht heeft over een of meer </w:t>
      </w:r>
      <w:r w:rsidR="00462FE4" w:rsidRPr="00E11FAF">
        <w:t>gegadigden</w:t>
      </w:r>
      <w:r w:rsidR="006574AA" w:rsidRPr="00E11FAF">
        <w:t xml:space="preserve"> of een of meer inschrijvers</w:t>
      </w:r>
      <w:r w:rsidRPr="00E11FAF">
        <w:t>, dan kan de gemeente deze</w:t>
      </w:r>
      <w:r w:rsidR="006574AA" w:rsidRPr="00E11FAF">
        <w:t xml:space="preserve"> </w:t>
      </w:r>
      <w:r w:rsidRPr="00E11FAF">
        <w:t xml:space="preserve">klacht kenbaar maken bij deze </w:t>
      </w:r>
      <w:r w:rsidR="006574AA" w:rsidRPr="00E11FAF">
        <w:t xml:space="preserve">gegadigde(n) of </w:t>
      </w:r>
      <w:r w:rsidRPr="00E11FAF">
        <w:t xml:space="preserve">inschrijver(s). </w:t>
      </w:r>
      <w:r w:rsidR="00462FE4" w:rsidRPr="00E11FAF">
        <w:t xml:space="preserve">Gegadigde </w:t>
      </w:r>
      <w:r w:rsidRPr="00E11FAF">
        <w:t>bevestigt per ommegaande de ontvangst van de klacht, bestudeert deze met spoed en laat de gemeente gemotiveerd weten wat zijn reactie op de klacht is.</w:t>
      </w:r>
      <w:r w:rsidRPr="00B4321F">
        <w:t xml:space="preserve"> </w:t>
      </w:r>
      <w:bookmarkStart w:id="47" w:name="_GoBack"/>
      <w:bookmarkEnd w:id="47"/>
    </w:p>
    <w:sectPr w:rsidR="00011583" w:rsidRPr="00B4321F" w:rsidSect="00C4314F">
      <w:headerReference w:type="even" r:id="rId25"/>
      <w:headerReference w:type="default" r:id="rId26"/>
      <w:footerReference w:type="even" r:id="rId27"/>
      <w:footerReference w:type="default" r:id="rId28"/>
      <w:headerReference w:type="first" r:id="rId29"/>
      <w:footerReference w:type="first" r:id="rId30"/>
      <w:pgSz w:w="11906" w:h="16838" w:code="9"/>
      <w:pgMar w:top="1843" w:right="1559" w:bottom="1135" w:left="2410" w:header="425" w:footer="856"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C4E5EB" w16cex:dateUtc="2021-02-03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92524" w14:textId="77777777" w:rsidR="005A6D9C" w:rsidRDefault="005A6D9C" w:rsidP="00BC4F3F">
      <w:r>
        <w:separator/>
      </w:r>
    </w:p>
  </w:endnote>
  <w:endnote w:type="continuationSeparator" w:id="0">
    <w:p w14:paraId="56EB0295" w14:textId="77777777" w:rsidR="005A6D9C" w:rsidRDefault="005A6D9C"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lantin">
    <w:panose1 w:val="02000000000000000000"/>
    <w:charset w:val="00"/>
    <w:family w:val="auto"/>
    <w:pitch w:val="variable"/>
    <w:sig w:usb0="8000002F" w:usb1="4000000A" w:usb2="00000000" w:usb3="00000000" w:csb0="00000093" w:csb1="00000000"/>
  </w:font>
  <w:font w:name="TTE18A0C08t00">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T17At00">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etaBookLF-Roman">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575D9" w14:textId="77777777" w:rsidR="005A6D9C" w:rsidRDefault="005A6D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29A50" w14:textId="5CD46633" w:rsidR="005A6D9C" w:rsidRDefault="005A6D9C" w:rsidP="00A83FD2">
    <w:r w:rsidRPr="00C4314F">
      <w:t>Europese aanbesteding voor Uitvoeren Archeologische werkzaamheden, gemeente Almere</w:t>
    </w:r>
  </w:p>
  <w:p w14:paraId="3056ABE8" w14:textId="77777777" w:rsidR="005A6D9C" w:rsidRDefault="005A6D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DB626" w14:textId="671CD1E0" w:rsidR="005A6D9C" w:rsidRDefault="005A6D9C" w:rsidP="00CF270B">
    <w:pPr>
      <w:pStyle w:val="Voettekst"/>
    </w:pPr>
    <w:r>
      <w:t xml:space="preserve">Europese aanbesteding voor </w:t>
    </w:r>
    <w:r w:rsidRPr="00C4314F">
      <w:t>Uitvoeren Archeologische werkzaamheden</w:t>
    </w:r>
    <w:r>
      <w:t>, gemeente Almere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DAE8E" w14:textId="77777777" w:rsidR="005A6D9C" w:rsidRDefault="005A6D9C">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2685652"/>
      <w:docPartObj>
        <w:docPartGallery w:val="Page Numbers (Bottom of Page)"/>
        <w:docPartUnique/>
      </w:docPartObj>
    </w:sdtPr>
    <w:sdtContent>
      <w:sdt>
        <w:sdtPr>
          <w:id w:val="765809515"/>
          <w:docPartObj>
            <w:docPartGallery w:val="Page Numbers (Top of Page)"/>
            <w:docPartUnique/>
          </w:docPartObj>
        </w:sdtPr>
        <w:sdtContent>
          <w:sdt>
            <w:sdtPr>
              <w:id w:val="-2079963848"/>
              <w:docPartObj>
                <w:docPartGallery w:val="Page Numbers (Top of Page)"/>
                <w:docPartUnique/>
              </w:docPartObj>
            </w:sdtPr>
            <w:sdtContent>
              <w:p w14:paraId="1382B6A2" w14:textId="77777777" w:rsidR="008D3AC1" w:rsidRDefault="005A6D9C" w:rsidP="00F57792">
                <w:pPr>
                  <w:pStyle w:val="Voettekst"/>
                  <w:jc w:val="center"/>
                  <w:rPr>
                    <w:sz w:val="16"/>
                    <w:szCs w:val="16"/>
                  </w:rPr>
                </w:pPr>
                <w:r w:rsidRPr="00F57792">
                  <w:rPr>
                    <w:sz w:val="16"/>
                    <w:szCs w:val="16"/>
                  </w:rPr>
                  <w:t xml:space="preserve">Pagina </w:t>
                </w:r>
                <w:r w:rsidRPr="00F57792">
                  <w:rPr>
                    <w:sz w:val="16"/>
                    <w:szCs w:val="16"/>
                  </w:rPr>
                  <w:fldChar w:fldCharType="begin"/>
                </w:r>
                <w:r w:rsidRPr="00F57792">
                  <w:rPr>
                    <w:sz w:val="16"/>
                    <w:szCs w:val="16"/>
                  </w:rPr>
                  <w:instrText>PAGE</w:instrText>
                </w:r>
                <w:r w:rsidRPr="00F57792">
                  <w:rPr>
                    <w:sz w:val="16"/>
                    <w:szCs w:val="16"/>
                  </w:rPr>
                  <w:fldChar w:fldCharType="separate"/>
                </w:r>
                <w:r>
                  <w:rPr>
                    <w:noProof/>
                    <w:sz w:val="16"/>
                    <w:szCs w:val="16"/>
                  </w:rPr>
                  <w:t>34</w:t>
                </w:r>
                <w:r w:rsidRPr="00F57792">
                  <w:rPr>
                    <w:sz w:val="16"/>
                    <w:szCs w:val="16"/>
                  </w:rPr>
                  <w:fldChar w:fldCharType="end"/>
                </w:r>
                <w:r w:rsidRPr="00F57792">
                  <w:rPr>
                    <w:sz w:val="16"/>
                    <w:szCs w:val="16"/>
                  </w:rPr>
                  <w:t xml:space="preserve"> van </w:t>
                </w:r>
                <w:r w:rsidR="008D3AC1">
                  <w:rPr>
                    <w:sz w:val="16"/>
                    <w:szCs w:val="16"/>
                  </w:rPr>
                  <w:t>28</w:t>
                </w:r>
              </w:p>
              <w:p w14:paraId="6CC6E792" w14:textId="54928199" w:rsidR="005A6D9C" w:rsidRDefault="005A6D9C" w:rsidP="00F57792">
                <w:pPr>
                  <w:pStyle w:val="Voettekst"/>
                  <w:jc w:val="center"/>
                </w:pPr>
              </w:p>
            </w:sdtContent>
          </w:sdt>
          <w:p w14:paraId="25AEB4F1" w14:textId="77777777" w:rsidR="005A6D9C" w:rsidRDefault="005A6D9C" w:rsidP="00F57792">
            <w:pPr>
              <w:pStyle w:val="Voettekst"/>
              <w:jc w:val="center"/>
            </w:pPr>
          </w:p>
        </w:sdtContent>
      </w:sdt>
    </w:sdtContent>
  </w:sdt>
  <w:p w14:paraId="04ADDB69" w14:textId="77777777" w:rsidR="005A6D9C" w:rsidRDefault="005A6D9C" w:rsidP="00C4314F">
    <w:pPr>
      <w:pStyle w:val="Voettekst"/>
    </w:pPr>
    <w:r>
      <w:t xml:space="preserve">Europese aanbesteding voor </w:t>
    </w:r>
    <w:r w:rsidRPr="00C4314F">
      <w:t>Uitvoeren Archeologische werkzaamheden</w:t>
    </w:r>
    <w:r>
      <w:t>, gemeente Almere</w:t>
    </w:r>
  </w:p>
  <w:p w14:paraId="3A60406B" w14:textId="77777777" w:rsidR="005A6D9C" w:rsidRPr="00A66894" w:rsidRDefault="005A6D9C" w:rsidP="00A66894">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B259E" w14:textId="77777777" w:rsidR="005A6D9C" w:rsidRDefault="005A6D9C" w:rsidP="00B4321F">
    <w:pPr>
      <w:pStyle w:val="Voettekst"/>
    </w:pPr>
  </w:p>
  <w:p w14:paraId="65A6A4E6" w14:textId="77777777" w:rsidR="005A6D9C" w:rsidRDefault="005A6D9C" w:rsidP="00B4321F">
    <w:pPr>
      <w:pStyle w:val="Voettekst"/>
    </w:pPr>
  </w:p>
  <w:p w14:paraId="3F42FD68" w14:textId="0DF0B043" w:rsidR="005A6D9C" w:rsidRPr="00B4321F" w:rsidRDefault="005A6D9C" w:rsidP="00B4321F">
    <w:pPr>
      <w:pStyle w:val="Voettekst"/>
    </w:pPr>
    <w:r w:rsidRPr="00C4314F">
      <w:t>Europese aanbesteding voor Uitvoeren Archeologische werkzaamheden, gemeente Almere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09136" w14:textId="77777777" w:rsidR="005A6D9C" w:rsidRDefault="005A6D9C" w:rsidP="00BC4F3F">
      <w:r>
        <w:separator/>
      </w:r>
    </w:p>
  </w:footnote>
  <w:footnote w:type="continuationSeparator" w:id="0">
    <w:p w14:paraId="0846A319" w14:textId="77777777" w:rsidR="005A6D9C" w:rsidRDefault="005A6D9C" w:rsidP="00BC4F3F">
      <w:r>
        <w:continuationSeparator/>
      </w:r>
    </w:p>
  </w:footnote>
  <w:footnote w:id="1">
    <w:p w14:paraId="26FE71C1" w14:textId="77777777" w:rsidR="005A6D9C" w:rsidRPr="00165287" w:rsidRDefault="005A6D9C" w:rsidP="0010403C">
      <w:pPr>
        <w:pStyle w:val="Voetnoottekst"/>
      </w:pPr>
      <w:r w:rsidRPr="008C337E">
        <w:rPr>
          <w:rStyle w:val="Voetnootmarkering"/>
        </w:rPr>
        <w:footnoteRef/>
      </w:r>
      <w:r w:rsidRPr="008C337E">
        <w:t xml:space="preserve"> </w:t>
      </w:r>
      <w:r>
        <w:t xml:space="preserve">Hoge Vaart/ </w:t>
      </w:r>
      <w:r w:rsidRPr="00E30E97">
        <w:t>A27 (</w:t>
      </w:r>
      <w:proofErr w:type="spellStart"/>
      <w:r w:rsidRPr="00E30E97">
        <w:t>Hogestijn</w:t>
      </w:r>
      <w:proofErr w:type="spellEnd"/>
      <w:r w:rsidRPr="00E30E97">
        <w:t xml:space="preserve"> &amp; Peeters  2001, Peeters 2007) Hempens (</w:t>
      </w:r>
      <w:proofErr w:type="spellStart"/>
      <w:r w:rsidRPr="00E30E97">
        <w:t>Noens</w:t>
      </w:r>
      <w:proofErr w:type="spellEnd"/>
      <w:r w:rsidRPr="00E30E97">
        <w:t xml:space="preserve">, 2010), </w:t>
      </w:r>
      <w:proofErr w:type="spellStart"/>
      <w:r w:rsidRPr="00E30E97">
        <w:t>Sumar</w:t>
      </w:r>
      <w:proofErr w:type="spellEnd"/>
      <w:r w:rsidRPr="00E30E97">
        <w:rPr>
          <w:rStyle w:val="Rood"/>
          <w:color w:val="auto"/>
        </w:rPr>
        <w:t>-zone 118 (</w:t>
      </w:r>
      <w:proofErr w:type="spellStart"/>
      <w:r w:rsidRPr="00E30E97">
        <w:rPr>
          <w:rStyle w:val="Rood"/>
          <w:color w:val="auto"/>
        </w:rPr>
        <w:t>Fens</w:t>
      </w:r>
      <w:proofErr w:type="spellEnd"/>
      <w:r w:rsidRPr="00E30E97">
        <w:rPr>
          <w:rStyle w:val="Rood"/>
          <w:color w:val="auto"/>
        </w:rPr>
        <w:t xml:space="preserve"> &amp; Koopmanschap 2018</w:t>
      </w:r>
      <w:r w:rsidRPr="00E30E97">
        <w:t>), Kampen vindplaats</w:t>
      </w:r>
      <w:r w:rsidRPr="008C337E">
        <w:t xml:space="preserve"> 9 </w:t>
      </w:r>
      <w:r w:rsidRPr="008C337E">
        <w:rPr>
          <w:rStyle w:val="Rood"/>
          <w:color w:val="auto"/>
        </w:rPr>
        <w:t>(Geerts et al. 2019), Hattemerbroek (</w:t>
      </w:r>
      <w:proofErr w:type="spellStart"/>
      <w:r w:rsidRPr="008C337E">
        <w:rPr>
          <w:rStyle w:val="Rood"/>
          <w:color w:val="auto"/>
        </w:rPr>
        <w:t>Lohof</w:t>
      </w:r>
      <w:proofErr w:type="spellEnd"/>
      <w:r w:rsidRPr="008C337E">
        <w:rPr>
          <w:rStyle w:val="Rood"/>
          <w:color w:val="auto"/>
        </w:rPr>
        <w:t xml:space="preserve"> et al. 2011), </w:t>
      </w:r>
      <w:r w:rsidRPr="008C337E">
        <w:t xml:space="preserve">Swifterbant- N307 </w:t>
      </w:r>
      <w:r w:rsidRPr="008C337E">
        <w:rPr>
          <w:rStyle w:val="Rood"/>
          <w:color w:val="auto"/>
        </w:rPr>
        <w:t xml:space="preserve">(Hamburg et al. </w:t>
      </w:r>
      <w:r w:rsidRPr="00165287">
        <w:rPr>
          <w:rStyle w:val="Rood"/>
          <w:color w:val="auto"/>
        </w:rPr>
        <w:t>2012)</w:t>
      </w:r>
      <w:r w:rsidRPr="00165287">
        <w:t xml:space="preserve"> Well-Aijen </w:t>
      </w:r>
      <w:proofErr w:type="spellStart"/>
      <w:r w:rsidRPr="00165287">
        <w:t>werkvak</w:t>
      </w:r>
      <w:proofErr w:type="spellEnd"/>
      <w:r w:rsidRPr="00165287">
        <w:t xml:space="preserve"> 2 </w:t>
      </w:r>
      <w:r w:rsidRPr="00165287">
        <w:rPr>
          <w:rStyle w:val="Rood"/>
          <w:color w:val="auto"/>
        </w:rPr>
        <w:t>(Müller et al. 2018)</w:t>
      </w:r>
      <w:r w:rsidRPr="00165287">
        <w:t>,</w:t>
      </w:r>
    </w:p>
  </w:footnote>
  <w:footnote w:id="2">
    <w:p w14:paraId="0A5ED3B5" w14:textId="77777777" w:rsidR="005A6D9C" w:rsidRPr="00B210EA" w:rsidRDefault="005A6D9C" w:rsidP="0010403C">
      <w:pPr>
        <w:pStyle w:val="Voetnoottekst"/>
      </w:pPr>
      <w:r>
        <w:rPr>
          <w:rStyle w:val="Voetnootmarkering"/>
        </w:rPr>
        <w:footnoteRef/>
      </w:r>
      <w:r>
        <w:t xml:space="preserve"> www.archeologieinnederland.nl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26814" w14:textId="4909459F" w:rsidR="005A6D9C" w:rsidRPr="0072505F" w:rsidRDefault="005A6D9C" w:rsidP="00335E6C">
    <w:pPr>
      <w:pStyle w:val="Koptekst"/>
    </w:pPr>
    <w:r w:rsidRPr="00D130B5">
      <w:rPr>
        <w:noProof/>
        <w:lang w:eastAsia="nl-NL"/>
      </w:rPr>
      <w:drawing>
        <wp:anchor distT="0" distB="0" distL="114300" distR="114300" simplePos="0" relativeHeight="252115968" behindDoc="0" locked="0" layoutInCell="1" allowOverlap="1" wp14:anchorId="385F857B" wp14:editId="1DBADE81">
          <wp:simplePos x="0" y="0"/>
          <wp:positionH relativeFrom="column">
            <wp:posOffset>4775200</wp:posOffset>
          </wp:positionH>
          <wp:positionV relativeFrom="paragraph">
            <wp:posOffset>-158115</wp:posOffset>
          </wp:positionV>
          <wp:extent cx="1129145" cy="401695"/>
          <wp:effectExtent l="0" t="0" r="0" b="0"/>
          <wp:wrapNone/>
          <wp:docPr id="9" name="Afbeelding 9" descr="C:\Users\d09960\AppData\Local\Temp\Temp1_Logo_gemeente_Almere_voor_vormgevers.zip\Logos voor vormgevers website\gemeente-FC-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09960\AppData\Local\Temp\Temp1_Logo_gemeente_Almere_voor_vormgevers.zip\Logos voor vormgevers website\gemeente-FC-kle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9145" cy="4016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9BDF7" w14:textId="5B3A1C35" w:rsidR="005A6D9C" w:rsidRDefault="005A6D9C" w:rsidP="00050839">
    <w:pPr>
      <w:pStyle w:val="Koptekst"/>
    </w:pPr>
    <w:r>
      <w:rPr>
        <w:noProof/>
        <w:lang w:eastAsia="nl-NL"/>
      </w:rPr>
      <w:drawing>
        <wp:anchor distT="0" distB="0" distL="114300" distR="114300" simplePos="0" relativeHeight="252116992" behindDoc="0" locked="0" layoutInCell="1" allowOverlap="1" wp14:anchorId="76978EE7" wp14:editId="29FA81CD">
          <wp:simplePos x="0" y="0"/>
          <wp:positionH relativeFrom="column">
            <wp:posOffset>4214495</wp:posOffset>
          </wp:positionH>
          <wp:positionV relativeFrom="paragraph">
            <wp:posOffset>6350</wp:posOffset>
          </wp:positionV>
          <wp:extent cx="1704109" cy="893618"/>
          <wp:effectExtent l="0" t="0" r="0" b="1905"/>
          <wp:wrapNone/>
          <wp:docPr id="11" name="Afbeelding 11" descr="C:\Users\d09960\AppData\Local\Temp\Temp1_Logo_gemeente_Almere_voor_vormgevers.zip\Logos voor vormgevers website\gemeente-FC-kleur.jpg"/>
          <wp:cNvGraphicFramePr/>
          <a:graphic xmlns:a="http://schemas.openxmlformats.org/drawingml/2006/main">
            <a:graphicData uri="http://schemas.openxmlformats.org/drawingml/2006/picture">
              <pic:pic xmlns:pic="http://schemas.openxmlformats.org/drawingml/2006/picture">
                <pic:nvPicPr>
                  <pic:cNvPr id="15" name="Afbeelding 15" descr="C:\Users\d09960\AppData\Local\Temp\Temp1_Logo_gemeente_Almere_voor_vormgevers.zip\Logos voor vormgevers website\gemeente-FC-kleur.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4109" cy="8936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2114944" behindDoc="0" locked="0" layoutInCell="1" allowOverlap="1" wp14:anchorId="5C6DDA96" wp14:editId="763E05AE">
              <wp:simplePos x="0" y="0"/>
              <wp:positionH relativeFrom="page">
                <wp:posOffset>180340</wp:posOffset>
              </wp:positionH>
              <wp:positionV relativeFrom="page">
                <wp:posOffset>180340</wp:posOffset>
              </wp:positionV>
              <wp:extent cx="4644000" cy="2991600"/>
              <wp:effectExtent l="0" t="0" r="0"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C1AEA" w14:textId="533417C0" w:rsidR="005A6D9C" w:rsidRDefault="005A6D9C" w:rsidP="00050839"/>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DDA96" id="_x0000_t202" coordsize="21600,21600" o:spt="202" path="m,l,21600r21600,l21600,xe">
              <v:stroke joinstyle="miter"/>
              <v:path gradientshapeok="t" o:connecttype="rect"/>
            </v:shapetype>
            <v:shape id="PlaatjeTitelblad" o:spid="_x0000_s1029" type="#_x0000_t202" style="position:absolute;margin-left:14.2pt;margin-top:14.2pt;width:365.65pt;height:235.55pt;z-index:2521149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" filled="f" stroked="f" strokeweight=".5pt">
              <v:textbox inset="0,0,0,0">
                <w:txbxContent>
                  <w:p w14:paraId="2E6C1AEA" w14:textId="533417C0" w:rsidR="005A6D9C" w:rsidRDefault="005A6D9C" w:rsidP="00050839"/>
                </w:txbxContent>
              </v:textbox>
              <w10:wrap anchorx="page" anchory="page"/>
            </v:shape>
          </w:pict>
        </mc:Fallback>
      </mc:AlternateContent>
    </w:r>
    <w:r>
      <w:rPr>
        <w:noProof/>
        <w:lang w:eastAsia="nl-NL"/>
      </w:rPr>
      <mc:AlternateContent>
        <mc:Choice Requires="wps">
          <w:drawing>
            <wp:anchor distT="0" distB="0" distL="114300" distR="114300" simplePos="0" relativeHeight="252110848" behindDoc="0" locked="0" layoutInCell="1" allowOverlap="1" wp14:anchorId="0970A758" wp14:editId="41D09CD5">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2507E1" w14:textId="12B2ED5F" w:rsidR="005A6D9C" w:rsidRDefault="005A6D9C" w:rsidP="00050839">
                          <w:pPr>
                            <w:pStyle w:val="Titelblad2subtitel"/>
                          </w:pPr>
                          <w:r>
                            <w:fldChar w:fldCharType="begin"/>
                          </w:r>
                          <w:r w:rsidRPr="00B4321F">
                            <w:instrText xml:space="preserve"> DOCVARIABLE Subtitel </w:instrText>
                          </w:r>
                          <w:r>
                            <w:fldChar w:fldCharType="separate"/>
                          </w:r>
                          <w:r>
                            <w:t>Selectieleidraad</w:t>
                          </w:r>
                          <w:r>
                            <w:fldChar w:fldCharType="end"/>
                          </w:r>
                        </w:p>
                        <w:p w14:paraId="50AC1DDA" w14:textId="77777777" w:rsidR="005A6D9C" w:rsidRDefault="005A6D9C" w:rsidP="00050839">
                          <w:pPr>
                            <w:jc w:val="right"/>
                          </w:pPr>
                        </w:p>
                        <w:p w14:paraId="7602093C" w14:textId="0EAE1ACB" w:rsidR="005A6D9C" w:rsidRPr="002812A2" w:rsidRDefault="005A6D9C" w:rsidP="00050839">
                          <w:pPr>
                            <w:pStyle w:val="Titelblad2subtitel"/>
                          </w:pPr>
                          <w:r>
                            <w:fldChar w:fldCharType="begin"/>
                          </w:r>
                          <w:r w:rsidRPr="00B4321F">
                            <w:instrText xml:space="preserve"> DOCVARIABLE Subtitel2 </w:instrText>
                          </w:r>
                          <w:r>
                            <w:fldChar w:fldCharType="separate"/>
                          </w:r>
                          <w:r>
                            <w:t>Europese niet-openbare procedure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0A758" id="Tekstvak 91" o:spid="_x0000_s1030" type="#_x0000_t202" style="position:absolute;margin-left:-59.75pt;margin-top:393.5pt;width:298.45pt;height:74.2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" filled="f" stroked="f" strokeweight=".5pt">
              <v:textbox>
                <w:txbxContent>
                  <w:p w14:paraId="3D2507E1" w14:textId="12B2ED5F" w:rsidR="005A6D9C" w:rsidRDefault="005A6D9C" w:rsidP="00050839">
                    <w:pPr>
                      <w:pStyle w:val="Titelblad2subtitel"/>
                    </w:pPr>
                    <w:r>
                      <w:fldChar w:fldCharType="begin"/>
                    </w:r>
                    <w:r w:rsidRPr="00B4321F">
                      <w:instrText xml:space="preserve"> DOCVARIABLE Subtitel </w:instrText>
                    </w:r>
                    <w:r>
                      <w:fldChar w:fldCharType="separate"/>
                    </w:r>
                    <w:r>
                      <w:t>Selectieleidraad</w:t>
                    </w:r>
                    <w:r>
                      <w:fldChar w:fldCharType="end"/>
                    </w:r>
                  </w:p>
                  <w:p w14:paraId="50AC1DDA" w14:textId="77777777" w:rsidR="005A6D9C" w:rsidRDefault="005A6D9C" w:rsidP="00050839">
                    <w:pPr>
                      <w:jc w:val="right"/>
                    </w:pPr>
                  </w:p>
                  <w:p w14:paraId="7602093C" w14:textId="0EAE1ACB" w:rsidR="005A6D9C" w:rsidRPr="002812A2" w:rsidRDefault="005A6D9C" w:rsidP="00050839">
                    <w:pPr>
                      <w:pStyle w:val="Titelblad2subtitel"/>
                    </w:pPr>
                    <w:r>
                      <w:fldChar w:fldCharType="begin"/>
                    </w:r>
                    <w:r w:rsidRPr="00B4321F">
                      <w:instrText xml:space="preserve"> DOCVARIABLE Subtitel2 </w:instrText>
                    </w:r>
                    <w:r>
                      <w:fldChar w:fldCharType="separate"/>
                    </w:r>
                    <w:r>
                      <w:t>Europese niet-openbare procedure</w:t>
                    </w:r>
                    <w:r>
                      <w:fldChar w:fldCharType="end"/>
                    </w:r>
                  </w:p>
                </w:txbxContent>
              </v:textbox>
            </v:shape>
          </w:pict>
        </mc:Fallback>
      </mc:AlternateContent>
    </w:r>
    <w:r>
      <w:rPr>
        <w:noProof/>
        <w:lang w:eastAsia="nl-NL"/>
      </w:rPr>
      <mc:AlternateContent>
        <mc:Choice Requires="wps">
          <w:drawing>
            <wp:anchor distT="0" distB="0" distL="114300" distR="114300" simplePos="0" relativeHeight="252111872" behindDoc="0" locked="0" layoutInCell="1" allowOverlap="1" wp14:anchorId="7B1D6441" wp14:editId="319BF964">
              <wp:simplePos x="0" y="0"/>
              <wp:positionH relativeFrom="column">
                <wp:posOffset>3594100</wp:posOffset>
              </wp:positionH>
              <wp:positionV relativeFrom="paragraph">
                <wp:posOffset>4730750</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ABE17" w14:textId="2F4B7946" w:rsidR="005A6D9C" w:rsidRPr="0084506D" w:rsidRDefault="005A6D9C" w:rsidP="00050839">
                          <w:pPr>
                            <w:pStyle w:val="Titelblad2rechts"/>
                          </w:pPr>
                          <w:r w:rsidRPr="0084506D">
                            <w:fldChar w:fldCharType="begin"/>
                          </w:r>
                          <w:r w:rsidRPr="00B4321F">
                            <w:instrText xml:space="preserve"> DOCVARIABLE projectnummer_vertaal </w:instrText>
                          </w:r>
                          <w:r w:rsidRPr="0084506D">
                            <w:fldChar w:fldCharType="separate"/>
                          </w:r>
                          <w:r>
                            <w:t>projectnummer</w:t>
                          </w:r>
                          <w:r w:rsidRPr="0084506D">
                            <w:fldChar w:fldCharType="end"/>
                          </w:r>
                          <w:r w:rsidRPr="0084506D">
                            <w:t xml:space="preserve"> </w:t>
                          </w:r>
                          <w:r w:rsidRPr="0084506D">
                            <w:fldChar w:fldCharType="begin"/>
                          </w:r>
                          <w:r w:rsidRPr="00B4321F">
                            <w:instrText xml:space="preserve"> DOCVARIABLE Projectnummer </w:instrText>
                          </w:r>
                          <w:r w:rsidRPr="0084506D">
                            <w:fldChar w:fldCharType="separate"/>
                          </w:r>
                          <w:r>
                            <w:t>0463517.100</w:t>
                          </w:r>
                          <w:r w:rsidRPr="0084506D">
                            <w:fldChar w:fldCharType="end"/>
                          </w:r>
                        </w:p>
                        <w:p w14:paraId="698B3C8A" w14:textId="5F87F33E" w:rsidR="005A6D9C" w:rsidRPr="0084506D" w:rsidRDefault="005A6D9C" w:rsidP="00050839">
                          <w:pPr>
                            <w:pStyle w:val="Titelblad2rechts"/>
                          </w:pPr>
                          <w:r w:rsidRPr="0084506D">
                            <w:fldChar w:fldCharType="begin"/>
                          </w:r>
                          <w:r w:rsidRPr="00B4321F">
                            <w:instrText xml:space="preserve"> DOCVARIABLE Status </w:instrText>
                          </w:r>
                          <w:r w:rsidRPr="0084506D">
                            <w:fldChar w:fldCharType="separate"/>
                          </w:r>
                          <w:r>
                            <w:t>concept</w:t>
                          </w:r>
                          <w:r w:rsidRPr="0084506D">
                            <w:fldChar w:fldCharType="end"/>
                          </w:r>
                          <w:r w:rsidRPr="0084506D">
                            <w:t xml:space="preserve"> </w:t>
                          </w:r>
                          <w:r w:rsidRPr="0084506D">
                            <w:fldChar w:fldCharType="begin"/>
                          </w:r>
                          <w:r w:rsidRPr="00B4321F">
                            <w:instrText xml:space="preserve"> IF </w:instrText>
                          </w:r>
                          <w:fldSimple w:instr=" DOCVARIABLE Revisienummer ">
                            <w:r>
                              <w:instrText>0.4</w:instrText>
                            </w:r>
                          </w:fldSimple>
                          <w:r w:rsidRPr="00B4321F">
                            <w:instrText xml:space="preserve"> &lt;&gt; " " </w:instrText>
                          </w:r>
                          <w:fldSimple w:instr=" DOCVARIABLE Revisie_vertaal ">
                            <w:r>
                              <w:instrText>revisie</w:instrText>
                            </w:r>
                          </w:fldSimple>
                          <w:r w:rsidRPr="00B4321F">
                            <w:instrText xml:space="preserve"> </w:instrText>
                          </w:r>
                          <w:r w:rsidRPr="0084506D">
                            <w:fldChar w:fldCharType="separate"/>
                          </w:r>
                          <w:r>
                            <w:rPr>
                              <w:noProof/>
                            </w:rPr>
                            <w:t>revisie</w:t>
                          </w:r>
                          <w:r w:rsidRPr="0084506D">
                            <w:fldChar w:fldCharType="end"/>
                          </w:r>
                          <w:r w:rsidRPr="0084506D">
                            <w:t xml:space="preserve"> </w:t>
                          </w:r>
                          <w:r w:rsidRPr="0084506D">
                            <w:fldChar w:fldCharType="begin"/>
                          </w:r>
                          <w:r w:rsidRPr="00B4321F">
                            <w:instrText xml:space="preserve"> DOCVARIABLE Revisienummer </w:instrText>
                          </w:r>
                          <w:r w:rsidRPr="0084506D">
                            <w:fldChar w:fldCharType="separate"/>
                          </w:r>
                          <w:r>
                            <w:t>0.4</w:t>
                          </w:r>
                          <w:r w:rsidRPr="0084506D">
                            <w:fldChar w:fldCharType="end"/>
                          </w:r>
                        </w:p>
                        <w:p w14:paraId="1D9E5F37" w14:textId="684F4435" w:rsidR="005A6D9C" w:rsidRPr="00425243" w:rsidRDefault="005A6D9C" w:rsidP="00050839">
                          <w:pPr>
                            <w:pStyle w:val="Titelblad2rechts"/>
                          </w:pPr>
                          <w:r w:rsidRPr="0084506D">
                            <w:fldChar w:fldCharType="begin"/>
                          </w:r>
                          <w:r w:rsidRPr="00B4321F">
                            <w:instrText xml:space="preserve"> DOCVARIABLE Datum </w:instrText>
                          </w:r>
                          <w:r w:rsidRPr="0084506D">
                            <w:fldChar w:fldCharType="separate"/>
                          </w:r>
                          <w:r>
                            <w:t>13 november 2020</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D6441" id="Tekstvak 92" o:spid="_x0000_s1031" type="#_x0000_t202" style="position:absolute;margin-left:283pt;margin-top:372.5pt;width:158.25pt;height:57.7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" filled="f" stroked="f" strokeweight=".5pt">
              <v:textbox>
                <w:txbxContent>
                  <w:p w14:paraId="15EABE17" w14:textId="2F4B7946" w:rsidR="005A6D9C" w:rsidRPr="0084506D" w:rsidRDefault="005A6D9C" w:rsidP="00050839">
                    <w:pPr>
                      <w:pStyle w:val="Titelblad2rechts"/>
                    </w:pPr>
                    <w:r w:rsidRPr="0084506D">
                      <w:fldChar w:fldCharType="begin"/>
                    </w:r>
                    <w:r w:rsidRPr="00B4321F">
                      <w:instrText xml:space="preserve"> DOCVARIABLE projectnummer_vertaal </w:instrText>
                    </w:r>
                    <w:r w:rsidRPr="0084506D">
                      <w:fldChar w:fldCharType="separate"/>
                    </w:r>
                    <w:r>
                      <w:t>projectnummer</w:t>
                    </w:r>
                    <w:r w:rsidRPr="0084506D">
                      <w:fldChar w:fldCharType="end"/>
                    </w:r>
                    <w:r w:rsidRPr="0084506D">
                      <w:t xml:space="preserve"> </w:t>
                    </w:r>
                    <w:r w:rsidRPr="0084506D">
                      <w:fldChar w:fldCharType="begin"/>
                    </w:r>
                    <w:r w:rsidRPr="00B4321F">
                      <w:instrText xml:space="preserve"> DOCVARIABLE Projectnummer </w:instrText>
                    </w:r>
                    <w:r w:rsidRPr="0084506D">
                      <w:fldChar w:fldCharType="separate"/>
                    </w:r>
                    <w:r>
                      <w:t>0463517.100</w:t>
                    </w:r>
                    <w:r w:rsidRPr="0084506D">
                      <w:fldChar w:fldCharType="end"/>
                    </w:r>
                  </w:p>
                  <w:p w14:paraId="698B3C8A" w14:textId="5F87F33E" w:rsidR="005A6D9C" w:rsidRPr="0084506D" w:rsidRDefault="005A6D9C" w:rsidP="00050839">
                    <w:pPr>
                      <w:pStyle w:val="Titelblad2rechts"/>
                    </w:pPr>
                    <w:r w:rsidRPr="0084506D">
                      <w:fldChar w:fldCharType="begin"/>
                    </w:r>
                    <w:r w:rsidRPr="00B4321F">
                      <w:instrText xml:space="preserve"> DOCVARIABLE Status </w:instrText>
                    </w:r>
                    <w:r w:rsidRPr="0084506D">
                      <w:fldChar w:fldCharType="separate"/>
                    </w:r>
                    <w:r>
                      <w:t>concept</w:t>
                    </w:r>
                    <w:r w:rsidRPr="0084506D">
                      <w:fldChar w:fldCharType="end"/>
                    </w:r>
                    <w:r w:rsidRPr="0084506D">
                      <w:t xml:space="preserve"> </w:t>
                    </w:r>
                    <w:r w:rsidRPr="0084506D">
                      <w:fldChar w:fldCharType="begin"/>
                    </w:r>
                    <w:r w:rsidRPr="00B4321F">
                      <w:instrText xml:space="preserve"> IF </w:instrText>
                    </w:r>
                    <w:fldSimple w:instr=" DOCVARIABLE Revisienummer ">
                      <w:r>
                        <w:instrText>0.4</w:instrText>
                      </w:r>
                    </w:fldSimple>
                    <w:r w:rsidRPr="00B4321F">
                      <w:instrText xml:space="preserve"> &lt;&gt; " " </w:instrText>
                    </w:r>
                    <w:fldSimple w:instr=" DOCVARIABLE Revisie_vertaal ">
                      <w:r>
                        <w:instrText>revisie</w:instrText>
                      </w:r>
                    </w:fldSimple>
                    <w:r w:rsidRPr="00B4321F">
                      <w:instrText xml:space="preserve"> </w:instrText>
                    </w:r>
                    <w:r w:rsidRPr="0084506D">
                      <w:fldChar w:fldCharType="separate"/>
                    </w:r>
                    <w:r>
                      <w:rPr>
                        <w:noProof/>
                      </w:rPr>
                      <w:t>revisie</w:t>
                    </w:r>
                    <w:r w:rsidRPr="0084506D">
                      <w:fldChar w:fldCharType="end"/>
                    </w:r>
                    <w:r w:rsidRPr="0084506D">
                      <w:t xml:space="preserve"> </w:t>
                    </w:r>
                    <w:r w:rsidRPr="0084506D">
                      <w:fldChar w:fldCharType="begin"/>
                    </w:r>
                    <w:r w:rsidRPr="00B4321F">
                      <w:instrText xml:space="preserve"> DOCVARIABLE Revisienummer </w:instrText>
                    </w:r>
                    <w:r w:rsidRPr="0084506D">
                      <w:fldChar w:fldCharType="separate"/>
                    </w:r>
                    <w:r>
                      <w:t>0.4</w:t>
                    </w:r>
                    <w:r w:rsidRPr="0084506D">
                      <w:fldChar w:fldCharType="end"/>
                    </w:r>
                  </w:p>
                  <w:p w14:paraId="1D9E5F37" w14:textId="684F4435" w:rsidR="005A6D9C" w:rsidRPr="00425243" w:rsidRDefault="005A6D9C" w:rsidP="00050839">
                    <w:pPr>
                      <w:pStyle w:val="Titelblad2rechts"/>
                    </w:pPr>
                    <w:r w:rsidRPr="0084506D">
                      <w:fldChar w:fldCharType="begin"/>
                    </w:r>
                    <w:r w:rsidRPr="00B4321F">
                      <w:instrText xml:space="preserve"> DOCVARIABLE Datum </w:instrText>
                    </w:r>
                    <w:r w:rsidRPr="0084506D">
                      <w:fldChar w:fldCharType="separate"/>
                    </w:r>
                    <w:r>
                      <w:t>13 november 2020</w:t>
                    </w:r>
                    <w:r w:rsidRPr="0084506D">
                      <w:fldChar w:fldCharType="end"/>
                    </w:r>
                  </w:p>
                </w:txbxContent>
              </v:textbox>
            </v:shape>
          </w:pict>
        </mc:Fallback>
      </mc:AlternateContent>
    </w:r>
  </w:p>
  <w:p w14:paraId="2EB9A405" w14:textId="60D258FF" w:rsidR="005A6D9C" w:rsidRPr="00557B77" w:rsidRDefault="005A6D9C" w:rsidP="000508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A89E8" w14:textId="77777777" w:rsidR="005A6D9C" w:rsidRDefault="005A6D9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CC935" w14:textId="00A38160" w:rsidR="005A6D9C" w:rsidRDefault="005A6D9C" w:rsidP="00A66894">
    <w:pPr>
      <w:pStyle w:val="Titelkoptekst"/>
    </w:pPr>
    <w:r w:rsidRPr="00D130B5">
      <w:drawing>
        <wp:anchor distT="0" distB="0" distL="114300" distR="114300" simplePos="0" relativeHeight="252121088" behindDoc="0" locked="0" layoutInCell="1" allowOverlap="1" wp14:anchorId="2FDA4D8D" wp14:editId="446EA915">
          <wp:simplePos x="0" y="0"/>
          <wp:positionH relativeFrom="column">
            <wp:posOffset>4820285</wp:posOffset>
          </wp:positionH>
          <wp:positionV relativeFrom="paragraph">
            <wp:posOffset>-182880</wp:posOffset>
          </wp:positionV>
          <wp:extent cx="1129030" cy="401320"/>
          <wp:effectExtent l="0" t="0" r="0" b="0"/>
          <wp:wrapNone/>
          <wp:docPr id="2" name="Afbeelding 2" descr="C:\Users\d09960\AppData\Local\Temp\Temp1_Logo_gemeente_Almere_voor_vormgevers.zip\Logos voor vormgevers website\gemeente-FC-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09960\AppData\Local\Temp\Temp1_Logo_gemeente_Almere_voor_vormgevers.zip\Logos voor vormgevers website\gemeente-FC-kle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9030" cy="40132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DOCVARIABLE Titel </w:instrText>
    </w:r>
    <w:r w:rsidRPr="00FB4D3F">
      <w:fldChar w:fldCharType="end"/>
    </w:r>
    <w:r w:rsidRPr="00FB4D3F">
      <w:instrText xml:space="preserve"> </w:instrText>
    </w:r>
    <w:r>
      <w:fldChar w:fldCharType="end"/>
    </w:r>
    <w:r>
      <w:tab/>
    </w:r>
  </w:p>
  <w:p w14:paraId="55BFBC29" w14:textId="39E11594" w:rsidR="005A6D9C" w:rsidRDefault="005A6D9C" w:rsidP="007F4B6D">
    <w:pPr>
      <w:pStyle w:val="Datumkoptekst"/>
    </w:pPr>
  </w:p>
  <w:p w14:paraId="37A25CCB" w14:textId="67425A9F" w:rsidR="005A6D9C" w:rsidRDefault="005A6D9C" w:rsidP="007F4B6D">
    <w:pPr>
      <w:pStyle w:val="Datumkoptekst"/>
    </w:pP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"projectnummer " </w:instrText>
    </w:r>
    <w:r>
      <w:fldChar w:fldCharType="end"/>
    </w: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DOCVARIABLE Projectnummer </w:instrText>
    </w:r>
    <w:r w:rsidRPr="00FB4D3F">
      <w:fldChar w:fldCharType="end"/>
    </w:r>
    <w:r w:rsidRPr="00FB4D3F">
      <w:instrText xml:space="preserve"> </w:instrText>
    </w:r>
    <w:r>
      <w:fldChar w:fldCharType="end"/>
    </w:r>
  </w:p>
  <w:p w14:paraId="6ACEA0CD" w14:textId="74CC88FE" w:rsidR="005A6D9C" w:rsidRDefault="005A6D9C" w:rsidP="007F4B6D">
    <w:pPr>
      <w:pStyle w:val="Datumkoptekst"/>
    </w:pP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DOCVARIABLE Datum </w:instrText>
    </w:r>
    <w:r w:rsidRPr="00FB4D3F">
      <w:fldChar w:fldCharType="end"/>
    </w:r>
    <w:r w:rsidRPr="00FB4D3F">
      <w:instrText xml:space="preserve"> </w:instrText>
    </w:r>
    <w:r>
      <w:fldChar w:fldCharType="end"/>
    </w: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IF </w:instrText>
    </w:r>
    <w:r w:rsidRPr="00FB4D3F">
      <w:fldChar w:fldCharType="begin"/>
    </w:r>
    <w:r w:rsidRPr="00FB4D3F">
      <w:instrText xml:space="preserve"> DOCVARIABLE Revisienummer </w:instrText>
    </w:r>
    <w:r w:rsidRPr="00FB4D3F">
      <w:fldChar w:fldCharType="end"/>
    </w:r>
    <w:r w:rsidRPr="00FB4D3F">
      <w:instrText xml:space="preserve"> &lt;&gt; " " ", revisie " </w:instrText>
    </w:r>
    <w:r w:rsidRPr="00FB4D3F">
      <w:fldChar w:fldCharType="separate"/>
    </w:r>
    <w:r w:rsidRPr="00FB4D3F">
      <w:instrText xml:space="preserve">, revisie </w:instrText>
    </w:r>
    <w:r w:rsidRPr="00FB4D3F">
      <w:fldChar w:fldCharType="end"/>
    </w:r>
    <w:r w:rsidRPr="00FB4D3F">
      <w:instrText xml:space="preserve"> </w:instrText>
    </w:r>
    <w:r>
      <w:fldChar w:fldCharType="end"/>
    </w: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DOCVARIABLE Revisienummer </w:instrText>
    </w:r>
    <w:r w:rsidRPr="00FB4D3F">
      <w:fldChar w:fldCharType="end"/>
    </w:r>
    <w:r w:rsidRPr="00FB4D3F">
      <w:instrText xml:space="preserve"> </w:instrText>
    </w:r>
    <w:r>
      <w:fldChar w:fldCharType="end"/>
    </w:r>
  </w:p>
  <w:p w14:paraId="13FBB623" w14:textId="22F39C20" w:rsidR="005A6D9C" w:rsidRDefault="005A6D9C" w:rsidP="007F4B6D">
    <w:pPr>
      <w:pStyle w:val="Datum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1CFF3" w14:textId="5DB4EE6D" w:rsidR="005A6D9C" w:rsidRDefault="005A6D9C" w:rsidP="00A66894">
    <w:pPr>
      <w:pStyle w:val="Titelkoptekst"/>
    </w:pPr>
    <w:r w:rsidRPr="00D130B5">
      <w:drawing>
        <wp:anchor distT="0" distB="0" distL="114300" distR="114300" simplePos="0" relativeHeight="252119040" behindDoc="0" locked="0" layoutInCell="1" allowOverlap="1" wp14:anchorId="6258A804" wp14:editId="28C5CD21">
          <wp:simplePos x="0" y="0"/>
          <wp:positionH relativeFrom="column">
            <wp:posOffset>4806315</wp:posOffset>
          </wp:positionH>
          <wp:positionV relativeFrom="paragraph">
            <wp:posOffset>-176530</wp:posOffset>
          </wp:positionV>
          <wp:extent cx="1129145" cy="401695"/>
          <wp:effectExtent l="0" t="0" r="0" b="0"/>
          <wp:wrapNone/>
          <wp:docPr id="4" name="Afbeelding 4" descr="C:\Users\d09960\AppData\Local\Temp\Temp1_Logo_gemeente_Almere_voor_vormgevers.zip\Logos voor vormgevers website\gemeente-FC-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09960\AppData\Local\Temp\Temp1_Logo_gemeente_Almere_voor_vormgevers.zip\Logos voor vormgevers website\gemeente-FC-kle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9145" cy="40169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DOCVARIABLE Titel </w:instrText>
    </w:r>
    <w:r w:rsidRPr="00FB4D3F">
      <w:fldChar w:fldCharType="end"/>
    </w:r>
    <w:r w:rsidRPr="00FB4D3F">
      <w:instrText xml:space="preserve"> </w:instrText>
    </w:r>
    <w:r>
      <w:fldChar w:fldCharType="end"/>
    </w:r>
    <w:r>
      <w:tab/>
    </w:r>
  </w:p>
  <w:p w14:paraId="050348D1" w14:textId="1FE3AA3E" w:rsidR="005A6D9C" w:rsidRDefault="005A6D9C" w:rsidP="007F4B6D">
    <w:pPr>
      <w:pStyle w:val="Datumkoptekst"/>
    </w:pP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"projectnummer " </w:instrText>
    </w:r>
    <w:r>
      <w:fldChar w:fldCharType="end"/>
    </w: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DOCVARIABLE Projectnummer </w:instrText>
    </w:r>
    <w:r w:rsidRPr="00FB4D3F">
      <w:fldChar w:fldCharType="end"/>
    </w:r>
    <w:r w:rsidRPr="00FB4D3F">
      <w:instrText xml:space="preserve"> </w:instrText>
    </w:r>
    <w:r>
      <w:fldChar w:fldCharType="end"/>
    </w:r>
  </w:p>
  <w:p w14:paraId="6A0D1B7E" w14:textId="704F9520" w:rsidR="005A6D9C" w:rsidRDefault="005A6D9C" w:rsidP="007F4B6D">
    <w:pPr>
      <w:pStyle w:val="Datumkoptekst"/>
    </w:pP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DOCVARIABLE Datum </w:instrText>
    </w:r>
    <w:r w:rsidRPr="00FB4D3F">
      <w:fldChar w:fldCharType="end"/>
    </w:r>
    <w:r w:rsidRPr="00FB4D3F">
      <w:instrText xml:space="preserve"> </w:instrText>
    </w:r>
    <w:r>
      <w:fldChar w:fldCharType="end"/>
    </w: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IF </w:instrText>
    </w:r>
    <w:r w:rsidRPr="00FB4D3F">
      <w:fldChar w:fldCharType="begin"/>
    </w:r>
    <w:r w:rsidRPr="00FB4D3F">
      <w:instrText xml:space="preserve"> DOCVARIABLE Revisienummer </w:instrText>
    </w:r>
    <w:r w:rsidRPr="00FB4D3F">
      <w:fldChar w:fldCharType="end"/>
    </w:r>
    <w:r w:rsidRPr="00FB4D3F">
      <w:instrText xml:space="preserve"> &lt;&gt; " " ", revisie " </w:instrText>
    </w:r>
    <w:r w:rsidRPr="00FB4D3F">
      <w:fldChar w:fldCharType="separate"/>
    </w:r>
    <w:r w:rsidRPr="00FB4D3F">
      <w:instrText xml:space="preserve">, revisie </w:instrText>
    </w:r>
    <w:r w:rsidRPr="00FB4D3F">
      <w:fldChar w:fldCharType="end"/>
    </w:r>
    <w:r w:rsidRPr="00FB4D3F">
      <w:instrText xml:space="preserve"> </w:instrText>
    </w:r>
    <w:r>
      <w:fldChar w:fldCharType="end"/>
    </w:r>
    <w:r>
      <w:fldChar w:fldCharType="begin"/>
    </w:r>
    <w:r w:rsidRPr="00FB4D3F">
      <w:instrText xml:space="preserve"> IF </w:instrText>
    </w:r>
    <w:r w:rsidRPr="00FB4D3F">
      <w:fldChar w:fldCharType="begin"/>
    </w:r>
    <w:r w:rsidRPr="00FB4D3F">
      <w:instrText xml:space="preserve"> SECTION </w:instrText>
    </w:r>
    <w:r w:rsidRPr="00FB4D3F">
      <w:fldChar w:fldCharType="separate"/>
    </w:r>
    <w:r w:rsidR="008D3AC1">
      <w:instrText>2</w:instrText>
    </w:r>
    <w:r w:rsidRPr="00FB4D3F">
      <w:fldChar w:fldCharType="end"/>
    </w:r>
    <w:r w:rsidRPr="00FB4D3F">
      <w:instrText xml:space="preserve"> &gt; 2 </w:instrText>
    </w:r>
    <w:r w:rsidRPr="00FB4D3F">
      <w:fldChar w:fldCharType="begin"/>
    </w:r>
    <w:r w:rsidRPr="00FB4D3F">
      <w:instrText xml:space="preserve"> DOCVARIABLE Revisienummer </w:instrText>
    </w:r>
    <w:r w:rsidRPr="00FB4D3F">
      <w:fldChar w:fldCharType="end"/>
    </w:r>
    <w:r w:rsidRPr="00FB4D3F">
      <w:instrText xml:space="preserve"> </w:instrText>
    </w:r>
    <w:r>
      <w:fldChar w:fldCharType="end"/>
    </w:r>
  </w:p>
  <w:p w14:paraId="13E49900" w14:textId="7AF82CD3" w:rsidR="005A6D9C" w:rsidRDefault="005A6D9C" w:rsidP="007F4B6D">
    <w:pPr>
      <w:pStyle w:val="Datum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CFD2A" w14:textId="77777777" w:rsidR="005A6D9C" w:rsidRDefault="005A6D9C">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E51E5" w14:textId="77777777" w:rsidR="005A6D9C" w:rsidRDefault="005A6D9C" w:rsidP="007F4B6D">
    <w:pPr>
      <w:pStyle w:val="Datum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D7E06" w14:textId="4D1B1DFE" w:rsidR="005A6D9C" w:rsidRDefault="005A6D9C" w:rsidP="00F54C87">
    <w:pPr>
      <w:pStyle w:val="Koptekst"/>
    </w:pPr>
  </w:p>
  <w:p w14:paraId="148884BF" w14:textId="77777777" w:rsidR="005A6D9C" w:rsidRPr="0051384A" w:rsidRDefault="005A6D9C" w:rsidP="00F54C87">
    <w:pPr>
      <w:pStyle w:val="Koptekst"/>
    </w:pPr>
  </w:p>
  <w:p w14:paraId="3A154A80" w14:textId="77777777" w:rsidR="005A6D9C" w:rsidRPr="00A66894" w:rsidRDefault="005A6D9C"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B1CA8"/>
    <w:multiLevelType w:val="hybridMultilevel"/>
    <w:tmpl w:val="11F42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F819CC"/>
    <w:multiLevelType w:val="hybridMultilevel"/>
    <w:tmpl w:val="A83ECE3E"/>
    <w:lvl w:ilvl="0" w:tplc="DE0025E4">
      <w:start w:val="1"/>
      <w:numFmt w:val="decimal"/>
      <w:lvlText w:val="%1."/>
      <w:lvlJc w:val="left"/>
      <w:pPr>
        <w:ind w:left="720" w:hanging="360"/>
      </w:pPr>
    </w:lvl>
    <w:lvl w:ilvl="1" w:tplc="04130003">
      <w:start w:val="1"/>
      <w:numFmt w:val="lowerLetter"/>
      <w:lvlText w:val="%2."/>
      <w:lvlJc w:val="left"/>
      <w:pPr>
        <w:ind w:left="1440" w:hanging="360"/>
      </w:pPr>
      <w:rPr>
        <w:rFonts w:hint="default"/>
      </w:rPr>
    </w:lvl>
    <w:lvl w:ilvl="2" w:tplc="04130005">
      <w:start w:val="11"/>
      <w:numFmt w:val="bullet"/>
      <w:lvlText w:val="-"/>
      <w:lvlJc w:val="left"/>
      <w:pPr>
        <w:ind w:left="2340" w:hanging="360"/>
      </w:pPr>
      <w:rPr>
        <w:rFonts w:ascii="Verdana" w:eastAsia="SimSun" w:hAnsi="Verdana" w:cs="Arial" w:hint="default"/>
      </w:r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3" w15:restartNumberingAfterBreak="0">
    <w:nsid w:val="0FBF4B9C"/>
    <w:multiLevelType w:val="hybridMultilevel"/>
    <w:tmpl w:val="C2F846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65969"/>
    <w:multiLevelType w:val="hybridMultilevel"/>
    <w:tmpl w:val="9E581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E24958"/>
    <w:multiLevelType w:val="hybridMultilevel"/>
    <w:tmpl w:val="9D38E62C"/>
    <w:lvl w:ilvl="0" w:tplc="5F4C5DAA">
      <w:start w:val="1"/>
      <w:numFmt w:val="upperLetter"/>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F72764"/>
    <w:multiLevelType w:val="hybridMultilevel"/>
    <w:tmpl w:val="50B2426E"/>
    <w:lvl w:ilvl="0" w:tplc="2C3EBBB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206E7"/>
    <w:multiLevelType w:val="hybridMultilevel"/>
    <w:tmpl w:val="FFAAB6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D2668A"/>
    <w:multiLevelType w:val="hybridMultilevel"/>
    <w:tmpl w:val="5D482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3E7FB9"/>
    <w:multiLevelType w:val="hybridMultilevel"/>
    <w:tmpl w:val="42367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6B2DE0"/>
    <w:multiLevelType w:val="hybridMultilevel"/>
    <w:tmpl w:val="B7F603EC"/>
    <w:lvl w:ilvl="0" w:tplc="A2EE1BB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4F80454"/>
    <w:multiLevelType w:val="hybridMultilevel"/>
    <w:tmpl w:val="65AA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A3164A"/>
    <w:multiLevelType w:val="multilevel"/>
    <w:tmpl w:val="7B98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193DA2"/>
    <w:multiLevelType w:val="hybridMultilevel"/>
    <w:tmpl w:val="5EBA5F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AD57CF"/>
    <w:multiLevelType w:val="hybridMultilevel"/>
    <w:tmpl w:val="EA125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151FFB"/>
    <w:multiLevelType w:val="hybridMultilevel"/>
    <w:tmpl w:val="29BC94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150F5A"/>
    <w:multiLevelType w:val="hybridMultilevel"/>
    <w:tmpl w:val="135E3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D43489"/>
    <w:multiLevelType w:val="hybridMultilevel"/>
    <w:tmpl w:val="B422EA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3D2D35"/>
    <w:multiLevelType w:val="multilevel"/>
    <w:tmpl w:val="270C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723A7"/>
    <w:multiLevelType w:val="hybridMultilevel"/>
    <w:tmpl w:val="F85CA0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CD286A"/>
    <w:multiLevelType w:val="hybridMultilevel"/>
    <w:tmpl w:val="F3B04B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9A17290"/>
    <w:multiLevelType w:val="hybridMultilevel"/>
    <w:tmpl w:val="8F3C6518"/>
    <w:lvl w:ilvl="0" w:tplc="0413000F">
      <w:start w:val="1"/>
      <w:numFmt w:val="decimal"/>
      <w:lvlText w:val="%1."/>
      <w:lvlJc w:val="left"/>
      <w:pPr>
        <w:ind w:left="773" w:hanging="360"/>
      </w:pPr>
      <w:rPr>
        <w:rFonts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24" w15:restartNumberingAfterBreak="0">
    <w:nsid w:val="4A7A0119"/>
    <w:multiLevelType w:val="hybridMultilevel"/>
    <w:tmpl w:val="A6F80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50B27AB3"/>
    <w:multiLevelType w:val="hybridMultilevel"/>
    <w:tmpl w:val="104EC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674DAA"/>
    <w:multiLevelType w:val="hybridMultilevel"/>
    <w:tmpl w:val="70828EE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55B83C46"/>
    <w:multiLevelType w:val="hybridMultilevel"/>
    <w:tmpl w:val="1A601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7312C11"/>
    <w:multiLevelType w:val="hybridMultilevel"/>
    <w:tmpl w:val="627C8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7A46D34"/>
    <w:multiLevelType w:val="multilevel"/>
    <w:tmpl w:val="A72A9C7C"/>
    <w:lvl w:ilvl="0">
      <w:start w:val="1"/>
      <w:numFmt w:val="decimal"/>
      <w:lvlText w:val="HOOFDSTUK %1"/>
      <w:lvlJc w:val="left"/>
      <w:pPr>
        <w:tabs>
          <w:tab w:val="num" w:pos="3828"/>
        </w:tabs>
        <w:ind w:left="3828" w:firstLine="0"/>
      </w:pPr>
      <w:rPr>
        <w:rFonts w:ascii="Verdana" w:hAnsi="Verdana" w:hint="default"/>
        <w:b/>
        <w:i w:val="0"/>
        <w:sz w:val="20"/>
        <w:szCs w:val="20"/>
      </w:rPr>
    </w:lvl>
    <w:lvl w:ilvl="1">
      <w:start w:val="1"/>
      <w:numFmt w:val="decimal"/>
      <w:pStyle w:val="PvEKop2"/>
      <w:lvlText w:val="%1.%2 "/>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567"/>
        </w:tabs>
        <w:ind w:left="567" w:hanging="567"/>
      </w:pPr>
      <w:rPr>
        <w:rFonts w:ascii="Verdana" w:hAnsi="Verdana" w:hint="default"/>
        <w:b w:val="0"/>
        <w:i w:val="0"/>
        <w:sz w:val="18"/>
        <w:szCs w:val="18"/>
      </w:rPr>
    </w:lvl>
    <w:lvl w:ilvl="3">
      <w:start w:val="1"/>
      <w:numFmt w:val="decimal"/>
      <w:lvlText w:val="%1.%2.%3.%4."/>
      <w:lvlJc w:val="left"/>
      <w:pPr>
        <w:tabs>
          <w:tab w:val="num" w:pos="2862"/>
        </w:tabs>
        <w:ind w:left="2862" w:hanging="648"/>
      </w:pPr>
      <w:rPr>
        <w:rFonts w:hint="default"/>
      </w:rPr>
    </w:lvl>
    <w:lvl w:ilvl="4">
      <w:start w:val="1"/>
      <w:numFmt w:val="decimal"/>
      <w:lvlText w:val="%1.%2.%3.%4.%5."/>
      <w:lvlJc w:val="left"/>
      <w:pPr>
        <w:tabs>
          <w:tab w:val="num" w:pos="3366"/>
        </w:tabs>
        <w:ind w:left="3366" w:hanging="792"/>
      </w:pPr>
      <w:rPr>
        <w:rFonts w:hint="default"/>
      </w:rPr>
    </w:lvl>
    <w:lvl w:ilvl="5">
      <w:start w:val="1"/>
      <w:numFmt w:val="decimal"/>
      <w:lvlText w:val="%1.%2.%3.%4.%5.%6."/>
      <w:lvlJc w:val="left"/>
      <w:pPr>
        <w:tabs>
          <w:tab w:val="num" w:pos="3870"/>
        </w:tabs>
        <w:ind w:left="3870" w:hanging="936"/>
      </w:pPr>
      <w:rPr>
        <w:rFonts w:hint="default"/>
      </w:rPr>
    </w:lvl>
    <w:lvl w:ilvl="6">
      <w:start w:val="1"/>
      <w:numFmt w:val="decimal"/>
      <w:lvlText w:val="%1.%2.%3.%4.%5.%6.%7."/>
      <w:lvlJc w:val="left"/>
      <w:pPr>
        <w:tabs>
          <w:tab w:val="num" w:pos="4374"/>
        </w:tabs>
        <w:ind w:left="4374" w:hanging="1080"/>
      </w:pPr>
      <w:rPr>
        <w:rFonts w:hint="default"/>
      </w:rPr>
    </w:lvl>
    <w:lvl w:ilvl="7">
      <w:start w:val="1"/>
      <w:numFmt w:val="decimal"/>
      <w:lvlText w:val="%1.%2.%3.%4.%5.%6.%7.%8."/>
      <w:lvlJc w:val="left"/>
      <w:pPr>
        <w:tabs>
          <w:tab w:val="num" w:pos="4878"/>
        </w:tabs>
        <w:ind w:left="4878" w:hanging="1224"/>
      </w:pPr>
      <w:rPr>
        <w:rFonts w:hint="default"/>
      </w:rPr>
    </w:lvl>
    <w:lvl w:ilvl="8">
      <w:start w:val="1"/>
      <w:numFmt w:val="decimal"/>
      <w:lvlText w:val="%1.%2.%3.%4.%5.%6.%7.%8.%9."/>
      <w:lvlJc w:val="left"/>
      <w:pPr>
        <w:tabs>
          <w:tab w:val="num" w:pos="5454"/>
        </w:tabs>
        <w:ind w:left="5454" w:hanging="1440"/>
      </w:pPr>
      <w:rPr>
        <w:rFonts w:hint="default"/>
      </w:rPr>
    </w:lvl>
  </w:abstractNum>
  <w:abstractNum w:abstractNumId="32"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3" w15:restartNumberingAfterBreak="0">
    <w:nsid w:val="59857FAA"/>
    <w:multiLevelType w:val="hybridMultilevel"/>
    <w:tmpl w:val="5A364C34"/>
    <w:lvl w:ilvl="0" w:tplc="04130001">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34"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5" w15:restartNumberingAfterBreak="0">
    <w:nsid w:val="5CF85716"/>
    <w:multiLevelType w:val="hybridMultilevel"/>
    <w:tmpl w:val="6FD6CA1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F882005"/>
    <w:multiLevelType w:val="hybridMultilevel"/>
    <w:tmpl w:val="474C951E"/>
    <w:lvl w:ilvl="0" w:tplc="04130001">
      <w:start w:val="1"/>
      <w:numFmt w:val="bullet"/>
      <w:lvlText w:val=""/>
      <w:lvlJc w:val="left"/>
      <w:pPr>
        <w:ind w:left="720" w:hanging="360"/>
      </w:pPr>
      <w:rPr>
        <w:rFonts w:ascii="Symbol" w:hAnsi="Symbol" w:hint="default"/>
      </w:rPr>
    </w:lvl>
    <w:lvl w:ilvl="1" w:tplc="04130003">
      <w:start w:val="1"/>
      <w:numFmt w:val="lowerLetter"/>
      <w:lvlText w:val="%2."/>
      <w:lvlJc w:val="left"/>
      <w:pPr>
        <w:ind w:left="1440" w:hanging="360"/>
      </w:pPr>
      <w:rPr>
        <w:rFonts w:hint="default"/>
      </w:rPr>
    </w:lvl>
    <w:lvl w:ilvl="2" w:tplc="04130005">
      <w:start w:val="11"/>
      <w:numFmt w:val="bullet"/>
      <w:lvlText w:val="-"/>
      <w:lvlJc w:val="left"/>
      <w:pPr>
        <w:ind w:left="2340" w:hanging="360"/>
      </w:pPr>
      <w:rPr>
        <w:rFonts w:ascii="Verdana" w:eastAsia="SimSun" w:hAnsi="Verdana" w:cs="Arial" w:hint="default"/>
      </w:r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38"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317906"/>
    <w:multiLevelType w:val="hybridMultilevel"/>
    <w:tmpl w:val="7ABAD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C97685"/>
    <w:multiLevelType w:val="multilevel"/>
    <w:tmpl w:val="7362065A"/>
    <w:numStyleLink w:val="OpmaakprofielMetopsommingstekens1"/>
  </w:abstractNum>
  <w:abstractNum w:abstractNumId="41" w15:restartNumberingAfterBreak="0">
    <w:nsid w:val="6BD51D94"/>
    <w:multiLevelType w:val="hybridMultilevel"/>
    <w:tmpl w:val="CCA21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E63221C"/>
    <w:multiLevelType w:val="hybridMultilevel"/>
    <w:tmpl w:val="A2425D38"/>
    <w:lvl w:ilvl="0" w:tplc="18BE968C">
      <w:start w:val="2"/>
      <w:numFmt w:val="upperLetter"/>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2BF46F9"/>
    <w:multiLevelType w:val="multilevel"/>
    <w:tmpl w:val="7362065A"/>
    <w:numStyleLink w:val="OpmaakprofielMetopsommingstekens1"/>
  </w:abstractNum>
  <w:abstractNum w:abstractNumId="45" w15:restartNumberingAfterBreak="0">
    <w:nsid w:val="7B2C28E2"/>
    <w:multiLevelType w:val="hybridMultilevel"/>
    <w:tmpl w:val="F470FA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2"/>
  </w:num>
  <w:num w:numId="2">
    <w:abstractNumId w:val="43"/>
  </w:num>
  <w:num w:numId="3">
    <w:abstractNumId w:val="26"/>
  </w:num>
  <w:num w:numId="4">
    <w:abstractNumId w:val="34"/>
  </w:num>
  <w:num w:numId="5">
    <w:abstractNumId w:val="44"/>
  </w:num>
  <w:num w:numId="6">
    <w:abstractNumId w:val="40"/>
  </w:num>
  <w:num w:numId="7">
    <w:abstractNumId w:val="36"/>
  </w:num>
  <w:num w:numId="8">
    <w:abstractNumId w:val="25"/>
  </w:num>
  <w:num w:numId="9">
    <w:abstractNumId w:val="8"/>
  </w:num>
  <w:num w:numId="10">
    <w:abstractNumId w:val="0"/>
  </w:num>
  <w:num w:numId="11">
    <w:abstractNumId w:val="38"/>
  </w:num>
  <w:num w:numId="12">
    <w:abstractNumId w:val="11"/>
  </w:num>
  <w:num w:numId="13">
    <w:abstractNumId w:val="15"/>
  </w:num>
  <w:num w:numId="14">
    <w:abstractNumId w:val="17"/>
  </w:num>
  <w:num w:numId="15">
    <w:abstractNumId w:val="41"/>
  </w:num>
  <w:num w:numId="16">
    <w:abstractNumId w:val="1"/>
  </w:num>
  <w:num w:numId="17">
    <w:abstractNumId w:val="31"/>
  </w:num>
  <w:num w:numId="18">
    <w:abstractNumId w:val="2"/>
  </w:num>
  <w:num w:numId="19">
    <w:abstractNumId w:val="16"/>
  </w:num>
  <w:num w:numId="20">
    <w:abstractNumId w:val="29"/>
  </w:num>
  <w:num w:numId="21">
    <w:abstractNumId w:val="24"/>
  </w:num>
  <w:num w:numId="22">
    <w:abstractNumId w:val="18"/>
  </w:num>
  <w:num w:numId="23">
    <w:abstractNumId w:val="45"/>
  </w:num>
  <w:num w:numId="24">
    <w:abstractNumId w:val="27"/>
  </w:num>
  <w:num w:numId="25">
    <w:abstractNumId w:val="13"/>
  </w:num>
  <w:num w:numId="26">
    <w:abstractNumId w:val="37"/>
  </w:num>
  <w:num w:numId="27">
    <w:abstractNumId w:val="9"/>
  </w:num>
  <w:num w:numId="28">
    <w:abstractNumId w:val="14"/>
  </w:num>
  <w:num w:numId="29">
    <w:abstractNumId w:val="30"/>
  </w:num>
  <w:num w:numId="30">
    <w:abstractNumId w:val="28"/>
  </w:num>
  <w:num w:numId="31">
    <w:abstractNumId w:val="39"/>
  </w:num>
  <w:num w:numId="32">
    <w:abstractNumId w:val="35"/>
  </w:num>
  <w:num w:numId="33">
    <w:abstractNumId w:val="4"/>
  </w:num>
  <w:num w:numId="34">
    <w:abstractNumId w:val="33"/>
  </w:num>
  <w:num w:numId="35">
    <w:abstractNumId w:val="12"/>
  </w:num>
  <w:num w:numId="36">
    <w:abstractNumId w:val="3"/>
  </w:num>
  <w:num w:numId="37">
    <w:abstractNumId w:val="7"/>
  </w:num>
  <w:num w:numId="38">
    <w:abstractNumId w:val="21"/>
  </w:num>
  <w:num w:numId="39">
    <w:abstractNumId w:val="10"/>
  </w:num>
  <w:num w:numId="40">
    <w:abstractNumId w:val="20"/>
  </w:num>
  <w:num w:numId="41">
    <w:abstractNumId w:val="19"/>
  </w:num>
  <w:num w:numId="42">
    <w:abstractNumId w:val="23"/>
  </w:num>
  <w:num w:numId="43">
    <w:abstractNumId w:val="5"/>
  </w:num>
  <w:num w:numId="44">
    <w:abstractNumId w:val="22"/>
  </w:num>
  <w:num w:numId="45">
    <w:abstractNumId w:val="6"/>
  </w:num>
  <w:num w:numId="46">
    <w:abstractNumId w:val="4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M. Roosjen"/>
    <w:docVar w:name="Beschrijving_vertaal" w:val="beschrijving"/>
    <w:docVar w:name="BeschrijvingRevisie" w:val="definitief"/>
    <w:docVar w:name="Bijlage_vertaal" w:val="bijlage"/>
    <w:docVar w:name="Blad_vertaal" w:val="blad"/>
    <w:docVar w:name="Blz_vertaal" w:val="Blz."/>
    <w:docVar w:name="Colofon" w:val=" "/>
    <w:docVar w:name="Contactadres" w:val="Tolhuisweg 57_x000d__x000a_8443 DV  HEERENVEEN_x000d__x000a_Postbus 24_x000d__x000a_8440 AA  HEERENVEEN"/>
    <w:docVar w:name="Contactgegevens_vertaal" w:val="Contactgegevens"/>
    <w:docVar w:name="Contractmanager" w:val=" "/>
    <w:docVar w:name="CopyrightJaar" w:val="2015"/>
    <w:docVar w:name="Datum" w:val="13 november 2020"/>
    <w:docVar w:name="Datum_vertaal" w:val="datum"/>
    <w:docVar w:name="DatumVrijgave" w:val=" "/>
    <w:docVar w:name="Documentnummer" w:val=" "/>
    <w:docVar w:name="DocumentnummerLegeRegel" w:val="_x000d_"/>
    <w:docVar w:name="DocumentnummerVertaal" w:val=" "/>
    <w:docVar w:name="Emailadres" w:val="info.nl@anteagroup.com"/>
    <w:docVar w:name="EmailadresKop" w:val="E. "/>
    <w:docVar w:name="Fotografie" w:val=" "/>
    <w:docVar w:name="FotografieKop" w:val=" "/>
    <w:docVar w:name="FotografieLegeRegel" w:val=" "/>
    <w:docVar w:name="FotoPad" w:val="&quot;C:/Program Files (x86)/Antea Group/Sjablonen/startup/RapportBlauwStaand.png&quot;"/>
    <w:docVar w:name="Goedkeuring" w:val=" "/>
    <w:docVar w:name="Goedkeuring_vertaal" w:val="goedkeuring"/>
    <w:docVar w:name="Inhoudsopgave_vertaal" w:val="Inhoudsopgave"/>
    <w:docVar w:name="Kenmerknummers" w:val=" "/>
    <w:docVar w:name="Locatie" w:val="HEERENVEEN (Tolhuisweg 57)"/>
    <w:docVar w:name="LocatieEmail" w:val="info.nl@anteagroup.com"/>
    <w:docVar w:name="LocatieFax" w:val="(0513) 63 33 53"/>
    <w:docVar w:name="LocatieFaxKop" w:val="F"/>
    <w:docVar w:name="LocatiePostbus" w:val="Postbus 24"/>
    <w:docVar w:name="LocatiePostbusPlaats" w:val="HEERENVEEN"/>
    <w:docVar w:name="LocatiePostbusPostcode" w:val="8440 AA"/>
    <w:docVar w:name="LocatieStraat" w:val="Tolhuisweg 57"/>
    <w:docVar w:name="LocatieStraatPlaats" w:val="Heerenveen"/>
    <w:docVar w:name="LocatieStraatPostcode" w:val="8443 DV"/>
    <w:docVar w:name="LocatieTelefoon" w:val="(0513) 63 45 67"/>
    <w:docVar w:name="LocatieWebsite" w:val="www.anteagroup.nl"/>
    <w:docVar w:name="NumSections" w:val="1"/>
    <w:docVar w:name="Opdrachtgever" w:val="Gemeente Almere"/>
    <w:docVar w:name="Opdrachtgever_vertaal" w:val="Opdrachtgever"/>
    <w:docVar w:name="OpdrachtgeverAdres" w:val="Stadhuisplein 1"/>
    <w:docVar w:name="OpdrachtgeverInKoptekst" w:val=" "/>
    <w:docVar w:name="OpdrachtgeverPlaats" w:val="ALMERE"/>
    <w:docVar w:name="OpdrachtgeverPostcode" w:val="1315 HR"/>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groep" w:val=" "/>
    <w:docVar w:name="ProjectgroepKop" w:val=" "/>
    <w:docVar w:name="ProjectgroepLegeRegel" w:val=" "/>
    <w:docVar w:name="Projectnummer" w:val="0463517.1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0.4"/>
    <w:docVar w:name="Revisienummer" w:val="0.4"/>
    <w:docVar w:name="Status" w:val="concept"/>
    <w:docVar w:name="Subtitel" w:val="Selectieleidraad"/>
    <w:docVar w:name="Subtitel2" w:val="Europese niet-openbare procedure"/>
    <w:docVar w:name="SubtitelInKoptekst" w:val="Selectieleidraad"/>
    <w:docVar w:name="Taal" w:val="NL"/>
    <w:docVar w:name="Tekstbijdragen" w:val=" "/>
    <w:docVar w:name="TekstbijdragenKop" w:val=" "/>
    <w:docVar w:name="TekstbijdragenLegeRegel" w:val=" "/>
    <w:docVar w:name="Telefoon" w:val="+31 630047786"/>
    <w:docVar w:name="TelefoonKop" w:val="T. "/>
    <w:docVar w:name="TglAuteurs" w:val="True"/>
    <w:docVar w:name="TglOpdrachtgeverInKoptekst" w:val="False"/>
    <w:docVar w:name="TglSubtitelInKoptekst" w:val="True"/>
    <w:docVar w:name="Titel" w:val="Reinigen en inspecteren riolering gemeente Almere"/>
    <w:docVar w:name="Van_vertaal" w:val="van"/>
    <w:docVar w:name="Vastgesteld" w:val="22 september 2015"/>
    <w:docVar w:name="VastgesteldKop" w:val="Vastgesteld:"/>
    <w:docVar w:name="VastgesteldLegeRegel" w:val="_x000d_"/>
    <w:docVar w:name="Vormgeving" w:val=" "/>
    <w:docVar w:name="VormgevingKop" w:val=" "/>
    <w:docVar w:name="VormgevingLegeRegel" w:val=" "/>
    <w:docVar w:name="Vrijgave" w:val=" "/>
    <w:docVar w:name="Vrijgave_vertaal" w:val="Vrijgave"/>
    <w:docVar w:name="Werkgever" w:val="Antea Nederland B.V. zonder Inogen"/>
  </w:docVars>
  <w:rsids>
    <w:rsidRoot w:val="00003F56"/>
    <w:rsid w:val="00002DDF"/>
    <w:rsid w:val="00003C45"/>
    <w:rsid w:val="00003F56"/>
    <w:rsid w:val="00005149"/>
    <w:rsid w:val="0000649B"/>
    <w:rsid w:val="00007871"/>
    <w:rsid w:val="000108F6"/>
    <w:rsid w:val="00010DCB"/>
    <w:rsid w:val="00011583"/>
    <w:rsid w:val="0001210E"/>
    <w:rsid w:val="000124CF"/>
    <w:rsid w:val="0002123D"/>
    <w:rsid w:val="0002634D"/>
    <w:rsid w:val="000315F6"/>
    <w:rsid w:val="00034628"/>
    <w:rsid w:val="00044434"/>
    <w:rsid w:val="00045A2B"/>
    <w:rsid w:val="00050755"/>
    <w:rsid w:val="00050839"/>
    <w:rsid w:val="00050FCA"/>
    <w:rsid w:val="00053387"/>
    <w:rsid w:val="00056E97"/>
    <w:rsid w:val="000577E9"/>
    <w:rsid w:val="00064FEC"/>
    <w:rsid w:val="00066F27"/>
    <w:rsid w:val="00074247"/>
    <w:rsid w:val="00074387"/>
    <w:rsid w:val="00076B0D"/>
    <w:rsid w:val="0008260B"/>
    <w:rsid w:val="00086554"/>
    <w:rsid w:val="00090130"/>
    <w:rsid w:val="00096CDD"/>
    <w:rsid w:val="000A02F4"/>
    <w:rsid w:val="000A4D0C"/>
    <w:rsid w:val="000A576D"/>
    <w:rsid w:val="000A6A66"/>
    <w:rsid w:val="000A7885"/>
    <w:rsid w:val="000B0C01"/>
    <w:rsid w:val="000B1D58"/>
    <w:rsid w:val="000C0B78"/>
    <w:rsid w:val="000C146F"/>
    <w:rsid w:val="000C36EE"/>
    <w:rsid w:val="000C6852"/>
    <w:rsid w:val="000C6D0E"/>
    <w:rsid w:val="000C79AA"/>
    <w:rsid w:val="000D1C89"/>
    <w:rsid w:val="000D20C6"/>
    <w:rsid w:val="000D29AD"/>
    <w:rsid w:val="000D57EA"/>
    <w:rsid w:val="000E7709"/>
    <w:rsid w:val="000F31B8"/>
    <w:rsid w:val="000F6528"/>
    <w:rsid w:val="00102161"/>
    <w:rsid w:val="0010403C"/>
    <w:rsid w:val="00110969"/>
    <w:rsid w:val="00115224"/>
    <w:rsid w:val="001212AA"/>
    <w:rsid w:val="00125A9A"/>
    <w:rsid w:val="00133B25"/>
    <w:rsid w:val="00134F3B"/>
    <w:rsid w:val="00136974"/>
    <w:rsid w:val="001369B9"/>
    <w:rsid w:val="00136F86"/>
    <w:rsid w:val="00141E0E"/>
    <w:rsid w:val="00143ED2"/>
    <w:rsid w:val="00150019"/>
    <w:rsid w:val="0015075C"/>
    <w:rsid w:val="00150BD1"/>
    <w:rsid w:val="001520DC"/>
    <w:rsid w:val="00160A8D"/>
    <w:rsid w:val="00160C02"/>
    <w:rsid w:val="0016169E"/>
    <w:rsid w:val="001625CC"/>
    <w:rsid w:val="001636B9"/>
    <w:rsid w:val="0017007D"/>
    <w:rsid w:val="00171A52"/>
    <w:rsid w:val="001723EE"/>
    <w:rsid w:val="0017553E"/>
    <w:rsid w:val="00183FE5"/>
    <w:rsid w:val="001970FE"/>
    <w:rsid w:val="00197A06"/>
    <w:rsid w:val="001A116D"/>
    <w:rsid w:val="001A3F16"/>
    <w:rsid w:val="001A4A92"/>
    <w:rsid w:val="001A556A"/>
    <w:rsid w:val="001B6100"/>
    <w:rsid w:val="001B69B0"/>
    <w:rsid w:val="001C1872"/>
    <w:rsid w:val="001C3BA8"/>
    <w:rsid w:val="001C41D9"/>
    <w:rsid w:val="001C4BF7"/>
    <w:rsid w:val="001D10BF"/>
    <w:rsid w:val="001D14E4"/>
    <w:rsid w:val="001D1C3F"/>
    <w:rsid w:val="001D2A0F"/>
    <w:rsid w:val="001D32E5"/>
    <w:rsid w:val="001D383E"/>
    <w:rsid w:val="001D7F40"/>
    <w:rsid w:val="001E029D"/>
    <w:rsid w:val="001E149A"/>
    <w:rsid w:val="001E5304"/>
    <w:rsid w:val="001E61EA"/>
    <w:rsid w:val="001E79FF"/>
    <w:rsid w:val="001F2309"/>
    <w:rsid w:val="001F5B07"/>
    <w:rsid w:val="002004BA"/>
    <w:rsid w:val="0020139C"/>
    <w:rsid w:val="002023B9"/>
    <w:rsid w:val="00204A15"/>
    <w:rsid w:val="00211FE4"/>
    <w:rsid w:val="002142C4"/>
    <w:rsid w:val="0021617E"/>
    <w:rsid w:val="00221758"/>
    <w:rsid w:val="00222CE9"/>
    <w:rsid w:val="00225226"/>
    <w:rsid w:val="00225F5D"/>
    <w:rsid w:val="00227737"/>
    <w:rsid w:val="00231B08"/>
    <w:rsid w:val="002361CD"/>
    <w:rsid w:val="0023655A"/>
    <w:rsid w:val="0025096D"/>
    <w:rsid w:val="00251AB6"/>
    <w:rsid w:val="00253332"/>
    <w:rsid w:val="00254077"/>
    <w:rsid w:val="002606E3"/>
    <w:rsid w:val="00261CC1"/>
    <w:rsid w:val="00263A6E"/>
    <w:rsid w:val="002676FF"/>
    <w:rsid w:val="00270124"/>
    <w:rsid w:val="002714B3"/>
    <w:rsid w:val="00275534"/>
    <w:rsid w:val="0027698F"/>
    <w:rsid w:val="002776E1"/>
    <w:rsid w:val="002815FF"/>
    <w:rsid w:val="0028161E"/>
    <w:rsid w:val="00282A3C"/>
    <w:rsid w:val="00283311"/>
    <w:rsid w:val="00284B33"/>
    <w:rsid w:val="0028682E"/>
    <w:rsid w:val="00290F0B"/>
    <w:rsid w:val="002910B0"/>
    <w:rsid w:val="002931B0"/>
    <w:rsid w:val="002931CC"/>
    <w:rsid w:val="0029475D"/>
    <w:rsid w:val="00296A4E"/>
    <w:rsid w:val="002973D4"/>
    <w:rsid w:val="002979D5"/>
    <w:rsid w:val="00297FC4"/>
    <w:rsid w:val="002A6633"/>
    <w:rsid w:val="002A68B9"/>
    <w:rsid w:val="002A6BD3"/>
    <w:rsid w:val="002A6DA9"/>
    <w:rsid w:val="002B0323"/>
    <w:rsid w:val="002B0A45"/>
    <w:rsid w:val="002B1F08"/>
    <w:rsid w:val="002B20D4"/>
    <w:rsid w:val="002B3660"/>
    <w:rsid w:val="002B414E"/>
    <w:rsid w:val="002B61DE"/>
    <w:rsid w:val="002C0384"/>
    <w:rsid w:val="002C0627"/>
    <w:rsid w:val="002C3294"/>
    <w:rsid w:val="002C3557"/>
    <w:rsid w:val="002C4974"/>
    <w:rsid w:val="002C4E51"/>
    <w:rsid w:val="002C5981"/>
    <w:rsid w:val="002C6E75"/>
    <w:rsid w:val="002C6F69"/>
    <w:rsid w:val="002C7C4B"/>
    <w:rsid w:val="002D2027"/>
    <w:rsid w:val="002D5BE5"/>
    <w:rsid w:val="002E195C"/>
    <w:rsid w:val="002E6585"/>
    <w:rsid w:val="002F0B6A"/>
    <w:rsid w:val="002F2B02"/>
    <w:rsid w:val="002F3057"/>
    <w:rsid w:val="002F4198"/>
    <w:rsid w:val="00301FFB"/>
    <w:rsid w:val="0030200A"/>
    <w:rsid w:val="00304F75"/>
    <w:rsid w:val="00305E39"/>
    <w:rsid w:val="00306B17"/>
    <w:rsid w:val="00314A33"/>
    <w:rsid w:val="00320530"/>
    <w:rsid w:val="00320994"/>
    <w:rsid w:val="00321A39"/>
    <w:rsid w:val="00322AC3"/>
    <w:rsid w:val="00322BBF"/>
    <w:rsid w:val="0032334B"/>
    <w:rsid w:val="00324F6B"/>
    <w:rsid w:val="0032667B"/>
    <w:rsid w:val="003275F8"/>
    <w:rsid w:val="00327821"/>
    <w:rsid w:val="003279B0"/>
    <w:rsid w:val="00335E6C"/>
    <w:rsid w:val="003430BE"/>
    <w:rsid w:val="00345A70"/>
    <w:rsid w:val="00346D43"/>
    <w:rsid w:val="00347848"/>
    <w:rsid w:val="00347A51"/>
    <w:rsid w:val="00354934"/>
    <w:rsid w:val="00356D12"/>
    <w:rsid w:val="0036371E"/>
    <w:rsid w:val="0036508F"/>
    <w:rsid w:val="00366037"/>
    <w:rsid w:val="0037105A"/>
    <w:rsid w:val="00371DFE"/>
    <w:rsid w:val="00372EAB"/>
    <w:rsid w:val="00374B15"/>
    <w:rsid w:val="00380E26"/>
    <w:rsid w:val="00391A0E"/>
    <w:rsid w:val="00393E64"/>
    <w:rsid w:val="00393F0D"/>
    <w:rsid w:val="0039410B"/>
    <w:rsid w:val="00396F6E"/>
    <w:rsid w:val="00397D8E"/>
    <w:rsid w:val="003A002C"/>
    <w:rsid w:val="003A23AD"/>
    <w:rsid w:val="003A2BDB"/>
    <w:rsid w:val="003A4D0D"/>
    <w:rsid w:val="003A68A9"/>
    <w:rsid w:val="003B5F64"/>
    <w:rsid w:val="003B762C"/>
    <w:rsid w:val="003B790A"/>
    <w:rsid w:val="003C1268"/>
    <w:rsid w:val="003C26FD"/>
    <w:rsid w:val="003C3044"/>
    <w:rsid w:val="003C3500"/>
    <w:rsid w:val="003C36A7"/>
    <w:rsid w:val="003C5BBA"/>
    <w:rsid w:val="003C6DEC"/>
    <w:rsid w:val="003D4167"/>
    <w:rsid w:val="003D41EC"/>
    <w:rsid w:val="003D4BEC"/>
    <w:rsid w:val="003E12B1"/>
    <w:rsid w:val="003E1883"/>
    <w:rsid w:val="003E26E9"/>
    <w:rsid w:val="003E2F9A"/>
    <w:rsid w:val="003E616D"/>
    <w:rsid w:val="003E7753"/>
    <w:rsid w:val="003F0036"/>
    <w:rsid w:val="003F4D38"/>
    <w:rsid w:val="003F545E"/>
    <w:rsid w:val="003F6D0A"/>
    <w:rsid w:val="003F7B9B"/>
    <w:rsid w:val="00401A48"/>
    <w:rsid w:val="004031E3"/>
    <w:rsid w:val="00403E0B"/>
    <w:rsid w:val="0040553F"/>
    <w:rsid w:val="0040749B"/>
    <w:rsid w:val="00416BF1"/>
    <w:rsid w:val="004209FF"/>
    <w:rsid w:val="004217CC"/>
    <w:rsid w:val="00421BA9"/>
    <w:rsid w:val="004230AC"/>
    <w:rsid w:val="00424551"/>
    <w:rsid w:val="004278E5"/>
    <w:rsid w:val="004309C9"/>
    <w:rsid w:val="0044134B"/>
    <w:rsid w:val="00443E69"/>
    <w:rsid w:val="004444E7"/>
    <w:rsid w:val="004502F6"/>
    <w:rsid w:val="00454281"/>
    <w:rsid w:val="00457012"/>
    <w:rsid w:val="00457CC9"/>
    <w:rsid w:val="00462FE4"/>
    <w:rsid w:val="00464F2F"/>
    <w:rsid w:val="0046766C"/>
    <w:rsid w:val="00467ED6"/>
    <w:rsid w:val="004721B4"/>
    <w:rsid w:val="00472E70"/>
    <w:rsid w:val="00475721"/>
    <w:rsid w:val="00476F42"/>
    <w:rsid w:val="00480951"/>
    <w:rsid w:val="0048248B"/>
    <w:rsid w:val="00482E28"/>
    <w:rsid w:val="00483CAE"/>
    <w:rsid w:val="00484FD8"/>
    <w:rsid w:val="004856E1"/>
    <w:rsid w:val="00486DF4"/>
    <w:rsid w:val="004878FE"/>
    <w:rsid w:val="00490500"/>
    <w:rsid w:val="004919EA"/>
    <w:rsid w:val="004930B6"/>
    <w:rsid w:val="004931E9"/>
    <w:rsid w:val="00496E33"/>
    <w:rsid w:val="004978FF"/>
    <w:rsid w:val="004A1536"/>
    <w:rsid w:val="004A29C7"/>
    <w:rsid w:val="004A4C03"/>
    <w:rsid w:val="004A52C2"/>
    <w:rsid w:val="004A5583"/>
    <w:rsid w:val="004A714A"/>
    <w:rsid w:val="004B1657"/>
    <w:rsid w:val="004B2896"/>
    <w:rsid w:val="004C6BDE"/>
    <w:rsid w:val="004C6D2A"/>
    <w:rsid w:val="004C7767"/>
    <w:rsid w:val="004C7A1F"/>
    <w:rsid w:val="004D1137"/>
    <w:rsid w:val="004D13DE"/>
    <w:rsid w:val="004D42B4"/>
    <w:rsid w:val="004D65D1"/>
    <w:rsid w:val="004D7C10"/>
    <w:rsid w:val="004E030C"/>
    <w:rsid w:val="004E17BF"/>
    <w:rsid w:val="004E46BC"/>
    <w:rsid w:val="004E553E"/>
    <w:rsid w:val="004E7240"/>
    <w:rsid w:val="004F08E9"/>
    <w:rsid w:val="004F0D4A"/>
    <w:rsid w:val="004F176F"/>
    <w:rsid w:val="004F3347"/>
    <w:rsid w:val="004F3944"/>
    <w:rsid w:val="004F6186"/>
    <w:rsid w:val="004F7CB0"/>
    <w:rsid w:val="005019FD"/>
    <w:rsid w:val="00501D51"/>
    <w:rsid w:val="00501F51"/>
    <w:rsid w:val="0050317B"/>
    <w:rsid w:val="00506690"/>
    <w:rsid w:val="00510B55"/>
    <w:rsid w:val="00512E4A"/>
    <w:rsid w:val="00514A28"/>
    <w:rsid w:val="00515E41"/>
    <w:rsid w:val="005174CC"/>
    <w:rsid w:val="005200B0"/>
    <w:rsid w:val="00521A11"/>
    <w:rsid w:val="00521F3B"/>
    <w:rsid w:val="005228E2"/>
    <w:rsid w:val="00530C25"/>
    <w:rsid w:val="005315F1"/>
    <w:rsid w:val="005319C4"/>
    <w:rsid w:val="005322AA"/>
    <w:rsid w:val="005375FA"/>
    <w:rsid w:val="005421AF"/>
    <w:rsid w:val="005441C8"/>
    <w:rsid w:val="00551169"/>
    <w:rsid w:val="00553CF5"/>
    <w:rsid w:val="00554606"/>
    <w:rsid w:val="005553A4"/>
    <w:rsid w:val="005601C5"/>
    <w:rsid w:val="0057195F"/>
    <w:rsid w:val="00572951"/>
    <w:rsid w:val="005731AD"/>
    <w:rsid w:val="0058094F"/>
    <w:rsid w:val="00583411"/>
    <w:rsid w:val="005837C4"/>
    <w:rsid w:val="00584AE5"/>
    <w:rsid w:val="00584B3B"/>
    <w:rsid w:val="00584DFB"/>
    <w:rsid w:val="00585A1E"/>
    <w:rsid w:val="00590294"/>
    <w:rsid w:val="00590F9E"/>
    <w:rsid w:val="005917AD"/>
    <w:rsid w:val="00593898"/>
    <w:rsid w:val="00593A2A"/>
    <w:rsid w:val="005A1070"/>
    <w:rsid w:val="005A259F"/>
    <w:rsid w:val="005A51E0"/>
    <w:rsid w:val="005A6D9C"/>
    <w:rsid w:val="005B1C35"/>
    <w:rsid w:val="005B2325"/>
    <w:rsid w:val="005B4F93"/>
    <w:rsid w:val="005B7EBE"/>
    <w:rsid w:val="005C0C8F"/>
    <w:rsid w:val="005C11B8"/>
    <w:rsid w:val="005C5688"/>
    <w:rsid w:val="005D21C5"/>
    <w:rsid w:val="005D644D"/>
    <w:rsid w:val="005E4F76"/>
    <w:rsid w:val="005F3066"/>
    <w:rsid w:val="005F3E84"/>
    <w:rsid w:val="005F6A3B"/>
    <w:rsid w:val="005F70EF"/>
    <w:rsid w:val="006008C8"/>
    <w:rsid w:val="0060289C"/>
    <w:rsid w:val="006029D2"/>
    <w:rsid w:val="00606B09"/>
    <w:rsid w:val="00612C85"/>
    <w:rsid w:val="00633382"/>
    <w:rsid w:val="00635FD0"/>
    <w:rsid w:val="00646227"/>
    <w:rsid w:val="00647B09"/>
    <w:rsid w:val="00653CD9"/>
    <w:rsid w:val="0065628B"/>
    <w:rsid w:val="006574AA"/>
    <w:rsid w:val="00665631"/>
    <w:rsid w:val="00666AB8"/>
    <w:rsid w:val="006679A4"/>
    <w:rsid w:val="00672868"/>
    <w:rsid w:val="00674408"/>
    <w:rsid w:val="00675771"/>
    <w:rsid w:val="006874F4"/>
    <w:rsid w:val="0069123A"/>
    <w:rsid w:val="006916AA"/>
    <w:rsid w:val="006B1457"/>
    <w:rsid w:val="006B1AED"/>
    <w:rsid w:val="006B2264"/>
    <w:rsid w:val="006B2D08"/>
    <w:rsid w:val="006C0A43"/>
    <w:rsid w:val="006C0B45"/>
    <w:rsid w:val="006C1A98"/>
    <w:rsid w:val="006C23C8"/>
    <w:rsid w:val="006C4E39"/>
    <w:rsid w:val="006C7099"/>
    <w:rsid w:val="006D2E89"/>
    <w:rsid w:val="006D53B4"/>
    <w:rsid w:val="006D69FB"/>
    <w:rsid w:val="006D6BE4"/>
    <w:rsid w:val="006F7462"/>
    <w:rsid w:val="00703A7E"/>
    <w:rsid w:val="00704033"/>
    <w:rsid w:val="00704E54"/>
    <w:rsid w:val="00704FD3"/>
    <w:rsid w:val="00707B35"/>
    <w:rsid w:val="00711DB9"/>
    <w:rsid w:val="00712A33"/>
    <w:rsid w:val="007141C3"/>
    <w:rsid w:val="007147F0"/>
    <w:rsid w:val="007148D0"/>
    <w:rsid w:val="00715EFE"/>
    <w:rsid w:val="007205D6"/>
    <w:rsid w:val="0072178A"/>
    <w:rsid w:val="00723AED"/>
    <w:rsid w:val="007305E1"/>
    <w:rsid w:val="00732E6B"/>
    <w:rsid w:val="0074176D"/>
    <w:rsid w:val="0074194C"/>
    <w:rsid w:val="007434BE"/>
    <w:rsid w:val="0074437D"/>
    <w:rsid w:val="00744626"/>
    <w:rsid w:val="00746323"/>
    <w:rsid w:val="00747E7A"/>
    <w:rsid w:val="007508DC"/>
    <w:rsid w:val="007522FD"/>
    <w:rsid w:val="00753E17"/>
    <w:rsid w:val="00754DF1"/>
    <w:rsid w:val="0076097C"/>
    <w:rsid w:val="00760FC8"/>
    <w:rsid w:val="00762FE7"/>
    <w:rsid w:val="007635B5"/>
    <w:rsid w:val="00764583"/>
    <w:rsid w:val="00765A1E"/>
    <w:rsid w:val="007667D5"/>
    <w:rsid w:val="00772163"/>
    <w:rsid w:val="00772C7F"/>
    <w:rsid w:val="007731E4"/>
    <w:rsid w:val="00773CB4"/>
    <w:rsid w:val="0077503E"/>
    <w:rsid w:val="007776AC"/>
    <w:rsid w:val="00780989"/>
    <w:rsid w:val="007850B4"/>
    <w:rsid w:val="00786006"/>
    <w:rsid w:val="00786D1C"/>
    <w:rsid w:val="00786E9A"/>
    <w:rsid w:val="007907BF"/>
    <w:rsid w:val="00790998"/>
    <w:rsid w:val="00790CBC"/>
    <w:rsid w:val="00793B16"/>
    <w:rsid w:val="00795511"/>
    <w:rsid w:val="0079560E"/>
    <w:rsid w:val="007967BF"/>
    <w:rsid w:val="007A0AC9"/>
    <w:rsid w:val="007A4B24"/>
    <w:rsid w:val="007A535E"/>
    <w:rsid w:val="007B0ACD"/>
    <w:rsid w:val="007B1C70"/>
    <w:rsid w:val="007B45B3"/>
    <w:rsid w:val="007B66CE"/>
    <w:rsid w:val="007B70BB"/>
    <w:rsid w:val="007C7C0D"/>
    <w:rsid w:val="007D0118"/>
    <w:rsid w:val="007D0814"/>
    <w:rsid w:val="007D1A1B"/>
    <w:rsid w:val="007D28C6"/>
    <w:rsid w:val="007D34A2"/>
    <w:rsid w:val="007D49A3"/>
    <w:rsid w:val="007D60F2"/>
    <w:rsid w:val="007E0125"/>
    <w:rsid w:val="007E0547"/>
    <w:rsid w:val="007E3BE2"/>
    <w:rsid w:val="007E539C"/>
    <w:rsid w:val="007E68F2"/>
    <w:rsid w:val="007E6E11"/>
    <w:rsid w:val="007F1A0D"/>
    <w:rsid w:val="007F1FF8"/>
    <w:rsid w:val="007F3387"/>
    <w:rsid w:val="007F45A1"/>
    <w:rsid w:val="007F4B6D"/>
    <w:rsid w:val="007F5B3E"/>
    <w:rsid w:val="007F6FB6"/>
    <w:rsid w:val="007F73EB"/>
    <w:rsid w:val="007F7DB6"/>
    <w:rsid w:val="00801201"/>
    <w:rsid w:val="00813901"/>
    <w:rsid w:val="0081592E"/>
    <w:rsid w:val="00815E2D"/>
    <w:rsid w:val="008177BF"/>
    <w:rsid w:val="00821F35"/>
    <w:rsid w:val="008240E0"/>
    <w:rsid w:val="00824EE3"/>
    <w:rsid w:val="00831D0E"/>
    <w:rsid w:val="00832A2D"/>
    <w:rsid w:val="0083307A"/>
    <w:rsid w:val="008333E4"/>
    <w:rsid w:val="00835C4E"/>
    <w:rsid w:val="00835D77"/>
    <w:rsid w:val="00840FC2"/>
    <w:rsid w:val="00844EE1"/>
    <w:rsid w:val="00847D45"/>
    <w:rsid w:val="008506FE"/>
    <w:rsid w:val="008545B4"/>
    <w:rsid w:val="00866E51"/>
    <w:rsid w:val="00871336"/>
    <w:rsid w:val="00876E96"/>
    <w:rsid w:val="008814E3"/>
    <w:rsid w:val="00882045"/>
    <w:rsid w:val="008825D1"/>
    <w:rsid w:val="008874B5"/>
    <w:rsid w:val="00891B42"/>
    <w:rsid w:val="00896190"/>
    <w:rsid w:val="00896F60"/>
    <w:rsid w:val="008A0558"/>
    <w:rsid w:val="008A0BF1"/>
    <w:rsid w:val="008A0E37"/>
    <w:rsid w:val="008A33EF"/>
    <w:rsid w:val="008B2F09"/>
    <w:rsid w:val="008B551F"/>
    <w:rsid w:val="008B5589"/>
    <w:rsid w:val="008B5A7B"/>
    <w:rsid w:val="008C01B5"/>
    <w:rsid w:val="008C2025"/>
    <w:rsid w:val="008C24CD"/>
    <w:rsid w:val="008C40E6"/>
    <w:rsid w:val="008C45D3"/>
    <w:rsid w:val="008C515A"/>
    <w:rsid w:val="008C5CA5"/>
    <w:rsid w:val="008C6CF8"/>
    <w:rsid w:val="008C75AD"/>
    <w:rsid w:val="008C7FBD"/>
    <w:rsid w:val="008D0CA7"/>
    <w:rsid w:val="008D2592"/>
    <w:rsid w:val="008D2F46"/>
    <w:rsid w:val="008D3AC1"/>
    <w:rsid w:val="008D66EA"/>
    <w:rsid w:val="008D6CC9"/>
    <w:rsid w:val="008E2918"/>
    <w:rsid w:val="008E2A11"/>
    <w:rsid w:val="008F4608"/>
    <w:rsid w:val="008F4C71"/>
    <w:rsid w:val="0090050E"/>
    <w:rsid w:val="0090289A"/>
    <w:rsid w:val="00907E7A"/>
    <w:rsid w:val="009143B0"/>
    <w:rsid w:val="009173E1"/>
    <w:rsid w:val="0092144C"/>
    <w:rsid w:val="00921FE7"/>
    <w:rsid w:val="009227FB"/>
    <w:rsid w:val="00922D3C"/>
    <w:rsid w:val="00930C78"/>
    <w:rsid w:val="00934F89"/>
    <w:rsid w:val="00937171"/>
    <w:rsid w:val="00940FF3"/>
    <w:rsid w:val="00941246"/>
    <w:rsid w:val="0094701A"/>
    <w:rsid w:val="0094738C"/>
    <w:rsid w:val="00947ACA"/>
    <w:rsid w:val="009511AE"/>
    <w:rsid w:val="0095221D"/>
    <w:rsid w:val="00954A13"/>
    <w:rsid w:val="009613FA"/>
    <w:rsid w:val="00963916"/>
    <w:rsid w:val="009672D9"/>
    <w:rsid w:val="00971E72"/>
    <w:rsid w:val="00972E00"/>
    <w:rsid w:val="00973902"/>
    <w:rsid w:val="00974E20"/>
    <w:rsid w:val="00977AEC"/>
    <w:rsid w:val="009806D6"/>
    <w:rsid w:val="00982F27"/>
    <w:rsid w:val="009834B1"/>
    <w:rsid w:val="00984049"/>
    <w:rsid w:val="00984B7D"/>
    <w:rsid w:val="009869F3"/>
    <w:rsid w:val="009872E5"/>
    <w:rsid w:val="00987531"/>
    <w:rsid w:val="00992E7B"/>
    <w:rsid w:val="00993531"/>
    <w:rsid w:val="00994091"/>
    <w:rsid w:val="0099482B"/>
    <w:rsid w:val="009953B9"/>
    <w:rsid w:val="009A3EF9"/>
    <w:rsid w:val="009A798D"/>
    <w:rsid w:val="009B09E1"/>
    <w:rsid w:val="009B26C2"/>
    <w:rsid w:val="009B27D1"/>
    <w:rsid w:val="009B30DB"/>
    <w:rsid w:val="009B4972"/>
    <w:rsid w:val="009B6843"/>
    <w:rsid w:val="009C0CF2"/>
    <w:rsid w:val="009C45E3"/>
    <w:rsid w:val="009C7A62"/>
    <w:rsid w:val="009C7DB8"/>
    <w:rsid w:val="009D3418"/>
    <w:rsid w:val="009D37DC"/>
    <w:rsid w:val="009E082B"/>
    <w:rsid w:val="009E7F52"/>
    <w:rsid w:val="009F03FD"/>
    <w:rsid w:val="009F2693"/>
    <w:rsid w:val="009F3953"/>
    <w:rsid w:val="00A045C7"/>
    <w:rsid w:val="00A07A59"/>
    <w:rsid w:val="00A07FD0"/>
    <w:rsid w:val="00A14751"/>
    <w:rsid w:val="00A17A72"/>
    <w:rsid w:val="00A22282"/>
    <w:rsid w:val="00A2373D"/>
    <w:rsid w:val="00A26853"/>
    <w:rsid w:val="00A270BB"/>
    <w:rsid w:val="00A32387"/>
    <w:rsid w:val="00A32E27"/>
    <w:rsid w:val="00A3565C"/>
    <w:rsid w:val="00A359BA"/>
    <w:rsid w:val="00A3687E"/>
    <w:rsid w:val="00A36A73"/>
    <w:rsid w:val="00A36DFE"/>
    <w:rsid w:val="00A40C9D"/>
    <w:rsid w:val="00A4237D"/>
    <w:rsid w:val="00A436D7"/>
    <w:rsid w:val="00A446E7"/>
    <w:rsid w:val="00A51A9A"/>
    <w:rsid w:val="00A52790"/>
    <w:rsid w:val="00A609C5"/>
    <w:rsid w:val="00A62736"/>
    <w:rsid w:val="00A628B8"/>
    <w:rsid w:val="00A62C22"/>
    <w:rsid w:val="00A64267"/>
    <w:rsid w:val="00A6556A"/>
    <w:rsid w:val="00A6611F"/>
    <w:rsid w:val="00A66894"/>
    <w:rsid w:val="00A6768B"/>
    <w:rsid w:val="00A701F6"/>
    <w:rsid w:val="00A74499"/>
    <w:rsid w:val="00A74CA6"/>
    <w:rsid w:val="00A756E2"/>
    <w:rsid w:val="00A759B4"/>
    <w:rsid w:val="00A83FD2"/>
    <w:rsid w:val="00A85023"/>
    <w:rsid w:val="00A872F1"/>
    <w:rsid w:val="00A87C89"/>
    <w:rsid w:val="00A9256F"/>
    <w:rsid w:val="00A929E5"/>
    <w:rsid w:val="00A936F4"/>
    <w:rsid w:val="00AA11D8"/>
    <w:rsid w:val="00AA13C3"/>
    <w:rsid w:val="00AA1E6D"/>
    <w:rsid w:val="00AA35A4"/>
    <w:rsid w:val="00AA68A3"/>
    <w:rsid w:val="00AB3460"/>
    <w:rsid w:val="00AB46DD"/>
    <w:rsid w:val="00AB74AF"/>
    <w:rsid w:val="00AB7CAD"/>
    <w:rsid w:val="00AC4520"/>
    <w:rsid w:val="00AC645C"/>
    <w:rsid w:val="00AC7B15"/>
    <w:rsid w:val="00AD0689"/>
    <w:rsid w:val="00AD341E"/>
    <w:rsid w:val="00AD3608"/>
    <w:rsid w:val="00AD5910"/>
    <w:rsid w:val="00AD5E27"/>
    <w:rsid w:val="00AD5EA5"/>
    <w:rsid w:val="00AE0EE7"/>
    <w:rsid w:val="00AE0F50"/>
    <w:rsid w:val="00AE226D"/>
    <w:rsid w:val="00AE2746"/>
    <w:rsid w:val="00AE6795"/>
    <w:rsid w:val="00AE71BC"/>
    <w:rsid w:val="00AF166B"/>
    <w:rsid w:val="00AF2567"/>
    <w:rsid w:val="00AF3E61"/>
    <w:rsid w:val="00AF4A40"/>
    <w:rsid w:val="00AF4FA6"/>
    <w:rsid w:val="00AF4FE8"/>
    <w:rsid w:val="00B005FA"/>
    <w:rsid w:val="00B04D81"/>
    <w:rsid w:val="00B153C9"/>
    <w:rsid w:val="00B26426"/>
    <w:rsid w:val="00B275CD"/>
    <w:rsid w:val="00B27B0C"/>
    <w:rsid w:val="00B32937"/>
    <w:rsid w:val="00B333F6"/>
    <w:rsid w:val="00B379DB"/>
    <w:rsid w:val="00B4321F"/>
    <w:rsid w:val="00B45946"/>
    <w:rsid w:val="00B51212"/>
    <w:rsid w:val="00B53DBF"/>
    <w:rsid w:val="00B55B3C"/>
    <w:rsid w:val="00B61AAC"/>
    <w:rsid w:val="00B6224D"/>
    <w:rsid w:val="00B62CF1"/>
    <w:rsid w:val="00B66123"/>
    <w:rsid w:val="00B670C4"/>
    <w:rsid w:val="00B7036A"/>
    <w:rsid w:val="00B70E7A"/>
    <w:rsid w:val="00B74EB7"/>
    <w:rsid w:val="00B7705F"/>
    <w:rsid w:val="00B80691"/>
    <w:rsid w:val="00B81AA4"/>
    <w:rsid w:val="00B8204F"/>
    <w:rsid w:val="00B84F8F"/>
    <w:rsid w:val="00B85B4B"/>
    <w:rsid w:val="00B8638A"/>
    <w:rsid w:val="00B93311"/>
    <w:rsid w:val="00B95D2F"/>
    <w:rsid w:val="00B9781B"/>
    <w:rsid w:val="00BA2601"/>
    <w:rsid w:val="00BA3219"/>
    <w:rsid w:val="00BA58F8"/>
    <w:rsid w:val="00BB039A"/>
    <w:rsid w:val="00BB0834"/>
    <w:rsid w:val="00BB164D"/>
    <w:rsid w:val="00BB29BB"/>
    <w:rsid w:val="00BB753B"/>
    <w:rsid w:val="00BC167B"/>
    <w:rsid w:val="00BC3849"/>
    <w:rsid w:val="00BC3A77"/>
    <w:rsid w:val="00BC4F3F"/>
    <w:rsid w:val="00BD115E"/>
    <w:rsid w:val="00BD1506"/>
    <w:rsid w:val="00BD38D0"/>
    <w:rsid w:val="00BD4BCD"/>
    <w:rsid w:val="00BD711D"/>
    <w:rsid w:val="00BE0FF5"/>
    <w:rsid w:val="00BE4622"/>
    <w:rsid w:val="00BE4ECA"/>
    <w:rsid w:val="00BE50E3"/>
    <w:rsid w:val="00BF3F6E"/>
    <w:rsid w:val="00C01788"/>
    <w:rsid w:val="00C047A5"/>
    <w:rsid w:val="00C1140F"/>
    <w:rsid w:val="00C12D92"/>
    <w:rsid w:val="00C14AB1"/>
    <w:rsid w:val="00C15CE7"/>
    <w:rsid w:val="00C21AE8"/>
    <w:rsid w:val="00C31FB4"/>
    <w:rsid w:val="00C33B73"/>
    <w:rsid w:val="00C354A9"/>
    <w:rsid w:val="00C36036"/>
    <w:rsid w:val="00C370F3"/>
    <w:rsid w:val="00C3742F"/>
    <w:rsid w:val="00C410D1"/>
    <w:rsid w:val="00C4192E"/>
    <w:rsid w:val="00C42D87"/>
    <w:rsid w:val="00C4314F"/>
    <w:rsid w:val="00C46C71"/>
    <w:rsid w:val="00C46F35"/>
    <w:rsid w:val="00C525AE"/>
    <w:rsid w:val="00C53B5F"/>
    <w:rsid w:val="00C53C46"/>
    <w:rsid w:val="00C562A5"/>
    <w:rsid w:val="00C61A22"/>
    <w:rsid w:val="00C65656"/>
    <w:rsid w:val="00C664F2"/>
    <w:rsid w:val="00C75CC4"/>
    <w:rsid w:val="00C765BE"/>
    <w:rsid w:val="00C82795"/>
    <w:rsid w:val="00C83E48"/>
    <w:rsid w:val="00C84022"/>
    <w:rsid w:val="00C856B3"/>
    <w:rsid w:val="00C8587B"/>
    <w:rsid w:val="00C8651C"/>
    <w:rsid w:val="00C86599"/>
    <w:rsid w:val="00C96400"/>
    <w:rsid w:val="00CA367A"/>
    <w:rsid w:val="00CA6B56"/>
    <w:rsid w:val="00CB4978"/>
    <w:rsid w:val="00CB53EE"/>
    <w:rsid w:val="00CB7630"/>
    <w:rsid w:val="00CC09B7"/>
    <w:rsid w:val="00CC53A3"/>
    <w:rsid w:val="00CC75AD"/>
    <w:rsid w:val="00CC7E8D"/>
    <w:rsid w:val="00CD37CF"/>
    <w:rsid w:val="00CE28D1"/>
    <w:rsid w:val="00CE32A2"/>
    <w:rsid w:val="00CE687B"/>
    <w:rsid w:val="00CF25DA"/>
    <w:rsid w:val="00CF26F4"/>
    <w:rsid w:val="00CF270B"/>
    <w:rsid w:val="00D058C3"/>
    <w:rsid w:val="00D06786"/>
    <w:rsid w:val="00D06E02"/>
    <w:rsid w:val="00D130B5"/>
    <w:rsid w:val="00D158B8"/>
    <w:rsid w:val="00D176B7"/>
    <w:rsid w:val="00D2135D"/>
    <w:rsid w:val="00D21AF3"/>
    <w:rsid w:val="00D23458"/>
    <w:rsid w:val="00D23529"/>
    <w:rsid w:val="00D24571"/>
    <w:rsid w:val="00D31A2B"/>
    <w:rsid w:val="00D31E88"/>
    <w:rsid w:val="00D372A2"/>
    <w:rsid w:val="00D42A6F"/>
    <w:rsid w:val="00D4342F"/>
    <w:rsid w:val="00D52A0E"/>
    <w:rsid w:val="00D53674"/>
    <w:rsid w:val="00D57719"/>
    <w:rsid w:val="00D61806"/>
    <w:rsid w:val="00D61D0B"/>
    <w:rsid w:val="00D64927"/>
    <w:rsid w:val="00D66C53"/>
    <w:rsid w:val="00D75707"/>
    <w:rsid w:val="00D80025"/>
    <w:rsid w:val="00D817D1"/>
    <w:rsid w:val="00D81FEE"/>
    <w:rsid w:val="00D8467A"/>
    <w:rsid w:val="00D84A0D"/>
    <w:rsid w:val="00D90EF9"/>
    <w:rsid w:val="00D91D55"/>
    <w:rsid w:val="00D942CA"/>
    <w:rsid w:val="00D97572"/>
    <w:rsid w:val="00DA07FC"/>
    <w:rsid w:val="00DA1B57"/>
    <w:rsid w:val="00DA6DF1"/>
    <w:rsid w:val="00DB0E67"/>
    <w:rsid w:val="00DB38DE"/>
    <w:rsid w:val="00DB3DEF"/>
    <w:rsid w:val="00DB71E3"/>
    <w:rsid w:val="00DC17DF"/>
    <w:rsid w:val="00DC5BBB"/>
    <w:rsid w:val="00DD21FC"/>
    <w:rsid w:val="00DD2F3D"/>
    <w:rsid w:val="00DE0CB8"/>
    <w:rsid w:val="00DE1C6A"/>
    <w:rsid w:val="00DE1F07"/>
    <w:rsid w:val="00DE54E2"/>
    <w:rsid w:val="00DE5DF2"/>
    <w:rsid w:val="00DF122F"/>
    <w:rsid w:val="00DF124B"/>
    <w:rsid w:val="00E0244D"/>
    <w:rsid w:val="00E02BE6"/>
    <w:rsid w:val="00E048D0"/>
    <w:rsid w:val="00E0621F"/>
    <w:rsid w:val="00E11FAF"/>
    <w:rsid w:val="00E12C8E"/>
    <w:rsid w:val="00E21C55"/>
    <w:rsid w:val="00E22D32"/>
    <w:rsid w:val="00E31757"/>
    <w:rsid w:val="00E335CD"/>
    <w:rsid w:val="00E3731D"/>
    <w:rsid w:val="00E4106D"/>
    <w:rsid w:val="00E46EEE"/>
    <w:rsid w:val="00E47921"/>
    <w:rsid w:val="00E50B7A"/>
    <w:rsid w:val="00E50FCE"/>
    <w:rsid w:val="00E5131E"/>
    <w:rsid w:val="00E56378"/>
    <w:rsid w:val="00E568A0"/>
    <w:rsid w:val="00E56E25"/>
    <w:rsid w:val="00E577EA"/>
    <w:rsid w:val="00E6140F"/>
    <w:rsid w:val="00E63892"/>
    <w:rsid w:val="00E7019A"/>
    <w:rsid w:val="00E71378"/>
    <w:rsid w:val="00E713F7"/>
    <w:rsid w:val="00E71650"/>
    <w:rsid w:val="00E74AEB"/>
    <w:rsid w:val="00E761BD"/>
    <w:rsid w:val="00E80DA0"/>
    <w:rsid w:val="00E8168F"/>
    <w:rsid w:val="00E824AA"/>
    <w:rsid w:val="00E83565"/>
    <w:rsid w:val="00E84484"/>
    <w:rsid w:val="00E920AE"/>
    <w:rsid w:val="00E92BD3"/>
    <w:rsid w:val="00E950D4"/>
    <w:rsid w:val="00E964D4"/>
    <w:rsid w:val="00E9686A"/>
    <w:rsid w:val="00EA1475"/>
    <w:rsid w:val="00EA3963"/>
    <w:rsid w:val="00EA4874"/>
    <w:rsid w:val="00EA6089"/>
    <w:rsid w:val="00EA67B7"/>
    <w:rsid w:val="00EA6E66"/>
    <w:rsid w:val="00EB3634"/>
    <w:rsid w:val="00EB6AC0"/>
    <w:rsid w:val="00EC6E93"/>
    <w:rsid w:val="00ED1908"/>
    <w:rsid w:val="00ED285F"/>
    <w:rsid w:val="00ED312C"/>
    <w:rsid w:val="00ED33E5"/>
    <w:rsid w:val="00ED488F"/>
    <w:rsid w:val="00ED5E65"/>
    <w:rsid w:val="00EE0065"/>
    <w:rsid w:val="00EE10D1"/>
    <w:rsid w:val="00EE3901"/>
    <w:rsid w:val="00EE7E4D"/>
    <w:rsid w:val="00EF0EB5"/>
    <w:rsid w:val="00EF3C0F"/>
    <w:rsid w:val="00EF3C4F"/>
    <w:rsid w:val="00F02266"/>
    <w:rsid w:val="00F050EB"/>
    <w:rsid w:val="00F05530"/>
    <w:rsid w:val="00F117F2"/>
    <w:rsid w:val="00F13CAA"/>
    <w:rsid w:val="00F1719B"/>
    <w:rsid w:val="00F200BD"/>
    <w:rsid w:val="00F21722"/>
    <w:rsid w:val="00F22505"/>
    <w:rsid w:val="00F22C74"/>
    <w:rsid w:val="00F25C25"/>
    <w:rsid w:val="00F26035"/>
    <w:rsid w:val="00F334EB"/>
    <w:rsid w:val="00F3445A"/>
    <w:rsid w:val="00F34DD3"/>
    <w:rsid w:val="00F35E9A"/>
    <w:rsid w:val="00F4074E"/>
    <w:rsid w:val="00F4271B"/>
    <w:rsid w:val="00F43856"/>
    <w:rsid w:val="00F44B22"/>
    <w:rsid w:val="00F4566B"/>
    <w:rsid w:val="00F46CCD"/>
    <w:rsid w:val="00F50B50"/>
    <w:rsid w:val="00F5451A"/>
    <w:rsid w:val="00F54C87"/>
    <w:rsid w:val="00F57792"/>
    <w:rsid w:val="00F64E47"/>
    <w:rsid w:val="00F72B9C"/>
    <w:rsid w:val="00F73991"/>
    <w:rsid w:val="00F7681B"/>
    <w:rsid w:val="00F77711"/>
    <w:rsid w:val="00F80C84"/>
    <w:rsid w:val="00F8497D"/>
    <w:rsid w:val="00F85349"/>
    <w:rsid w:val="00F85FA5"/>
    <w:rsid w:val="00F87BBC"/>
    <w:rsid w:val="00F908BB"/>
    <w:rsid w:val="00F914D4"/>
    <w:rsid w:val="00F92452"/>
    <w:rsid w:val="00F945F4"/>
    <w:rsid w:val="00F947B6"/>
    <w:rsid w:val="00F961EE"/>
    <w:rsid w:val="00F9755A"/>
    <w:rsid w:val="00FA295F"/>
    <w:rsid w:val="00FA3513"/>
    <w:rsid w:val="00FA36BF"/>
    <w:rsid w:val="00FA3BA1"/>
    <w:rsid w:val="00FA409D"/>
    <w:rsid w:val="00FA722D"/>
    <w:rsid w:val="00FB1F2B"/>
    <w:rsid w:val="00FB2223"/>
    <w:rsid w:val="00FB2A5B"/>
    <w:rsid w:val="00FB3591"/>
    <w:rsid w:val="00FB4D3F"/>
    <w:rsid w:val="00FB517F"/>
    <w:rsid w:val="00FB7BFC"/>
    <w:rsid w:val="00FC0FA1"/>
    <w:rsid w:val="00FC22A2"/>
    <w:rsid w:val="00FC2E71"/>
    <w:rsid w:val="00FC4735"/>
    <w:rsid w:val="00FC47F4"/>
    <w:rsid w:val="00FC5F6D"/>
    <w:rsid w:val="00FD041D"/>
    <w:rsid w:val="00FD1301"/>
    <w:rsid w:val="00FD66E2"/>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12CDD"/>
  <w15:chartTrackingRefBased/>
  <w15:docId w15:val="{C0C45223-C72C-4360-9AA3-8A5B3D4C9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48248B"/>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rsid w:val="0092144C"/>
    <w:rPr>
      <w:sz w:val="16"/>
      <w:szCs w:val="16"/>
    </w:rPr>
  </w:style>
  <w:style w:type="paragraph" w:styleId="Tekstopmerking">
    <w:name w:val="annotation text"/>
    <w:basedOn w:val="Standaard"/>
    <w:link w:val="TekstopmerkingChar"/>
    <w:uiPriority w:val="99"/>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rsid w:val="0092144C"/>
    <w:rPr>
      <w:rFonts w:ascii="Calibri" w:eastAsia="Times New Roman" w:hAnsi="Calibri" w:cs="Times New Roman"/>
      <w:sz w:val="20"/>
      <w:szCs w:val="20"/>
      <w:lang w:eastAsia="nl-NL"/>
    </w:rPr>
  </w:style>
  <w:style w:type="paragraph" w:styleId="Normaalweb">
    <w:name w:val="Normal (Web)"/>
    <w:basedOn w:val="Standaard"/>
    <w:uiPriority w:val="99"/>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character" w:customStyle="1" w:styleId="Standaardplus2cmChar">
    <w:name w:val="Standaard plus 2cm Char"/>
    <w:basedOn w:val="Standaardalinea-lettertype"/>
    <w:link w:val="Standaardplus2cm"/>
    <w:locked/>
    <w:rsid w:val="00E63892"/>
    <w:rPr>
      <w:rFonts w:ascii="Calibri" w:hAnsi="Calibri" w:cs="Calibri"/>
    </w:rPr>
  </w:style>
  <w:style w:type="paragraph" w:customStyle="1" w:styleId="Standaardplus2cm">
    <w:name w:val="Standaard plus 2cm"/>
    <w:basedOn w:val="Standaard"/>
    <w:link w:val="Standaardplus2cmChar"/>
    <w:qFormat/>
    <w:rsid w:val="00E63892"/>
    <w:pPr>
      <w:ind w:left="1134"/>
    </w:pPr>
    <w:rPr>
      <w:rFonts w:ascii="Calibri" w:hAnsi="Calibri" w:cs="Calibri"/>
      <w:sz w:val="22"/>
    </w:rPr>
  </w:style>
  <w:style w:type="paragraph" w:styleId="Onderwerpvanopmerking">
    <w:name w:val="annotation subject"/>
    <w:basedOn w:val="Tekstopmerking"/>
    <w:next w:val="Tekstopmerking"/>
    <w:link w:val="OnderwerpvanopmerkingChar"/>
    <w:uiPriority w:val="99"/>
    <w:semiHidden/>
    <w:unhideWhenUsed/>
    <w:rsid w:val="003E7753"/>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3E7753"/>
    <w:rPr>
      <w:rFonts w:ascii="Calibri" w:eastAsia="Times New Roman" w:hAnsi="Calibri" w:cs="Times New Roman"/>
      <w:b/>
      <w:bCs/>
      <w:sz w:val="20"/>
      <w:szCs w:val="20"/>
      <w:lang w:eastAsia="nl-NL"/>
    </w:rPr>
  </w:style>
  <w:style w:type="paragraph" w:styleId="Revisie">
    <w:name w:val="Revision"/>
    <w:hidden/>
    <w:uiPriority w:val="99"/>
    <w:semiHidden/>
    <w:rsid w:val="00297FC4"/>
    <w:rPr>
      <w:sz w:val="20"/>
    </w:rPr>
  </w:style>
  <w:style w:type="character" w:styleId="Nadruk">
    <w:name w:val="Emphasis"/>
    <w:uiPriority w:val="20"/>
    <w:qFormat/>
    <w:rsid w:val="009A798D"/>
    <w:rPr>
      <w:i/>
      <w:iCs/>
    </w:rPr>
  </w:style>
  <w:style w:type="character" w:styleId="Onopgelostemelding">
    <w:name w:val="Unresolved Mention"/>
    <w:basedOn w:val="Standaardalinea-lettertype"/>
    <w:uiPriority w:val="99"/>
    <w:semiHidden/>
    <w:unhideWhenUsed/>
    <w:rsid w:val="000D20C6"/>
    <w:rPr>
      <w:color w:val="605E5C"/>
      <w:shd w:val="clear" w:color="auto" w:fill="E1DFDD"/>
    </w:rPr>
  </w:style>
  <w:style w:type="table" w:customStyle="1" w:styleId="Tabelraster1">
    <w:name w:val="Tabelraster1"/>
    <w:basedOn w:val="Standaardtabel"/>
    <w:next w:val="Tabelraster"/>
    <w:uiPriority w:val="39"/>
    <w:rsid w:val="005F6A3B"/>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cplattetekst">
    <w:name w:val="adcplattetekst"/>
    <w:basedOn w:val="Standaard"/>
    <w:rsid w:val="00937171"/>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PvEKop2">
    <w:name w:val="PvE Kop 2"/>
    <w:basedOn w:val="Standaard"/>
    <w:next w:val="Standaard"/>
    <w:link w:val="PvEKop2Char"/>
    <w:qFormat/>
    <w:rsid w:val="0010403C"/>
    <w:pPr>
      <w:numPr>
        <w:ilvl w:val="1"/>
        <w:numId w:val="17"/>
      </w:numPr>
    </w:pPr>
    <w:rPr>
      <w:rFonts w:ascii="Verdana" w:eastAsia="SimSun" w:hAnsi="Verdana" w:cs="Times New Roman"/>
      <w:b/>
      <w:szCs w:val="20"/>
      <w:lang w:eastAsia="zh-CN"/>
    </w:rPr>
  </w:style>
  <w:style w:type="character" w:styleId="Voetnootmarkering">
    <w:name w:val="footnote reference"/>
    <w:uiPriority w:val="99"/>
    <w:semiHidden/>
    <w:rsid w:val="0010403C"/>
    <w:rPr>
      <w:rFonts w:ascii="Verdana" w:hAnsi="Verdana"/>
      <w:sz w:val="16"/>
      <w:vertAlign w:val="superscript"/>
    </w:rPr>
  </w:style>
  <w:style w:type="character" w:customStyle="1" w:styleId="PvEKop2Char">
    <w:name w:val="PvE Kop 2 Char"/>
    <w:link w:val="PvEKop2"/>
    <w:rsid w:val="0010403C"/>
    <w:rPr>
      <w:rFonts w:ascii="Verdana" w:eastAsia="SimSun" w:hAnsi="Verdana" w:cs="Times New Roman"/>
      <w:b/>
      <w:sz w:val="20"/>
      <w:szCs w:val="20"/>
      <w:lang w:eastAsia="zh-CN"/>
    </w:rPr>
  </w:style>
  <w:style w:type="character" w:customStyle="1" w:styleId="Rood">
    <w:name w:val="Rood"/>
    <w:rsid w:val="0010403C"/>
    <w:rPr>
      <w:color w:val="C82506"/>
      <w:lang w:val="nl-NL"/>
      <w14:textOutline w14:w="0" w14:cap="rnd" w14:cmpd="sng" w14:algn="ctr">
        <w14:noFill/>
        <w14:prstDash w14:val="solid"/>
        <w14:bevel/>
      </w14:textOutline>
    </w:rPr>
  </w:style>
  <w:style w:type="paragraph" w:customStyle="1" w:styleId="Default">
    <w:name w:val="Default"/>
    <w:rsid w:val="00704033"/>
    <w:pPr>
      <w:autoSpaceDE w:val="0"/>
      <w:autoSpaceDN w:val="0"/>
      <w:adjustRightInd w:val="0"/>
    </w:pPr>
    <w:rPr>
      <w:rFonts w:ascii="Plantin" w:hAnsi="Plantin" w:cs="Plantin"/>
      <w:color w:val="000000"/>
      <w:sz w:val="24"/>
      <w:szCs w:val="24"/>
    </w:rPr>
  </w:style>
  <w:style w:type="paragraph" w:styleId="Lijstmetafbeeldingen">
    <w:name w:val="table of figures"/>
    <w:basedOn w:val="Standaard"/>
    <w:next w:val="Standaard"/>
    <w:uiPriority w:val="99"/>
    <w:rsid w:val="000D57EA"/>
    <w:pPr>
      <w:spacing w:line="240" w:lineRule="atLeast"/>
    </w:pPr>
    <w:rPr>
      <w:rFonts w:ascii="Arial" w:eastAsia="Times New Roman" w:hAnsi="Arial"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88664">
      <w:bodyDiv w:val="1"/>
      <w:marLeft w:val="0"/>
      <w:marRight w:val="0"/>
      <w:marTop w:val="0"/>
      <w:marBottom w:val="0"/>
      <w:divBdr>
        <w:top w:val="none" w:sz="0" w:space="0" w:color="auto"/>
        <w:left w:val="none" w:sz="0" w:space="0" w:color="auto"/>
        <w:bottom w:val="none" w:sz="0" w:space="0" w:color="auto"/>
        <w:right w:val="none" w:sz="0" w:space="0" w:color="auto"/>
      </w:divBdr>
    </w:div>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926839696">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324896038">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50872469">
      <w:bodyDiv w:val="1"/>
      <w:marLeft w:val="0"/>
      <w:marRight w:val="0"/>
      <w:marTop w:val="0"/>
      <w:marBottom w:val="0"/>
      <w:divBdr>
        <w:top w:val="none" w:sz="0" w:space="0" w:color="auto"/>
        <w:left w:val="none" w:sz="0" w:space="0" w:color="auto"/>
        <w:bottom w:val="none" w:sz="0" w:space="0" w:color="auto"/>
        <w:right w:val="none" w:sz="0" w:space="0" w:color="auto"/>
      </w:divBdr>
    </w:div>
    <w:div w:id="1578325988">
      <w:bodyDiv w:val="1"/>
      <w:marLeft w:val="0"/>
      <w:marRight w:val="0"/>
      <w:marTop w:val="0"/>
      <w:marBottom w:val="0"/>
      <w:divBdr>
        <w:top w:val="none" w:sz="0" w:space="0" w:color="auto"/>
        <w:left w:val="none" w:sz="0" w:space="0" w:color="auto"/>
        <w:bottom w:val="none" w:sz="0" w:space="0" w:color="auto"/>
        <w:right w:val="none" w:sz="0" w:space="0" w:color="auto"/>
      </w:divBdr>
    </w:div>
    <w:div w:id="1588802644">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 w:id="1647666007">
      <w:bodyDiv w:val="1"/>
      <w:marLeft w:val="0"/>
      <w:marRight w:val="0"/>
      <w:marTop w:val="0"/>
      <w:marBottom w:val="0"/>
      <w:divBdr>
        <w:top w:val="none" w:sz="0" w:space="0" w:color="auto"/>
        <w:left w:val="none" w:sz="0" w:space="0" w:color="auto"/>
        <w:bottom w:val="none" w:sz="0" w:space="0" w:color="auto"/>
        <w:right w:val="none" w:sz="0" w:space="0" w:color="auto"/>
      </w:divBdr>
    </w:div>
    <w:div w:id="203260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aanbestedingskalender.nl" TargetMode="External"/><Relationship Id="rId20" Type="http://schemas.openxmlformats.org/officeDocument/2006/relationships/image" Target="cid:image011.jpg@01D80801.C6BFFCD0"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cid:image002.jpg@01D812A0.C9FCB9C0" TargetMode="External"/><Relationship Id="rId32" Type="http://schemas.openxmlformats.org/officeDocument/2006/relationships/theme" Target="theme/theme1.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jpeg"/><Relationship Id="rId28" Type="http://schemas.openxmlformats.org/officeDocument/2006/relationships/footer" Target="footer5.xml"/><Relationship Id="rId10" Type="http://schemas.openxmlformats.org/officeDocument/2006/relationships/header" Target="header3.xm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cid:image001.png@01D812A0.35385060" TargetMode="External"/><Relationship Id="rId27" Type="http://schemas.openxmlformats.org/officeDocument/2006/relationships/footer" Target="footer4.xml"/><Relationship Id="rId30"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F5E90-8978-4EBC-857C-3238B2E82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staand.dotx</Template>
  <TotalTime>1</TotalTime>
  <Pages>31</Pages>
  <Words>9636</Words>
  <Characters>52999</Characters>
  <Application>Microsoft Office Word</Application>
  <DocSecurity>0</DocSecurity>
  <Lines>441</Lines>
  <Paragraphs>125</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62510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Pot RC (Rolf)</cp:lastModifiedBy>
  <cp:revision>3</cp:revision>
  <cp:lastPrinted>2016-06-30T12:33:00Z</cp:lastPrinted>
  <dcterms:created xsi:type="dcterms:W3CDTF">2022-04-01T12:35:00Z</dcterms:created>
  <dcterms:modified xsi:type="dcterms:W3CDTF">2022-04-01T12:36:00Z</dcterms:modified>
</cp:coreProperties>
</file>