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D653AF" w14:textId="5EE46AF3" w:rsidR="00237CB8" w:rsidRDefault="00F80210" w:rsidP="00237CB8">
      <w:pPr>
        <w:ind w:left="709"/>
        <w:rPr>
          <w:sz w:val="28"/>
          <w:szCs w:val="28"/>
        </w:rPr>
      </w:pPr>
      <w:r w:rsidRPr="00BC5267">
        <w:rPr>
          <w:sz w:val="28"/>
          <w:szCs w:val="28"/>
        </w:rPr>
        <w:t>Bijlage</w:t>
      </w:r>
      <w:r w:rsidR="00BC5267" w:rsidRPr="00BC5267">
        <w:rPr>
          <w:sz w:val="28"/>
          <w:szCs w:val="28"/>
        </w:rPr>
        <w:t xml:space="preserve"> K </w:t>
      </w:r>
      <w:r w:rsidRPr="00BC5267">
        <w:rPr>
          <w:sz w:val="28"/>
          <w:szCs w:val="28"/>
        </w:rPr>
        <w:t xml:space="preserve"> </w:t>
      </w:r>
    </w:p>
    <w:p w14:paraId="7BE7E4E9" w14:textId="77777777" w:rsidR="00237CB8" w:rsidRDefault="00237CB8" w:rsidP="00237CB8">
      <w:pPr>
        <w:ind w:left="709"/>
        <w:rPr>
          <w:sz w:val="28"/>
          <w:szCs w:val="28"/>
        </w:rPr>
      </w:pPr>
    </w:p>
    <w:p w14:paraId="3CCA1C26" w14:textId="1060713A" w:rsidR="003F5EB0" w:rsidRPr="00BC5267" w:rsidRDefault="003C69F5" w:rsidP="00237CB8">
      <w:pPr>
        <w:ind w:left="709"/>
        <w:rPr>
          <w:sz w:val="28"/>
          <w:szCs w:val="28"/>
        </w:rPr>
      </w:pPr>
      <w:r w:rsidRPr="00BC5267">
        <w:rPr>
          <w:sz w:val="28"/>
          <w:szCs w:val="28"/>
        </w:rPr>
        <w:t xml:space="preserve">Programma van </w:t>
      </w:r>
      <w:r w:rsidR="00BC5267">
        <w:rPr>
          <w:sz w:val="28"/>
          <w:szCs w:val="28"/>
        </w:rPr>
        <w:t>E</w:t>
      </w:r>
      <w:r w:rsidRPr="00BC5267">
        <w:rPr>
          <w:sz w:val="28"/>
          <w:szCs w:val="28"/>
        </w:rPr>
        <w:t xml:space="preserve">isen </w:t>
      </w:r>
      <w:r w:rsidR="00FE21F0" w:rsidRPr="00BC5267">
        <w:rPr>
          <w:sz w:val="28"/>
          <w:szCs w:val="28"/>
        </w:rPr>
        <w:t>R</w:t>
      </w:r>
      <w:r w:rsidR="00237CB8">
        <w:rPr>
          <w:sz w:val="28"/>
          <w:szCs w:val="28"/>
        </w:rPr>
        <w:t xml:space="preserve">aamovereenkomst </w:t>
      </w:r>
      <w:r w:rsidR="00512CC0" w:rsidRPr="00BC5267">
        <w:rPr>
          <w:sz w:val="28"/>
          <w:szCs w:val="28"/>
        </w:rPr>
        <w:t>Kennis</w:t>
      </w:r>
      <w:r w:rsidR="00512CC0">
        <w:rPr>
          <w:sz w:val="28"/>
          <w:szCs w:val="28"/>
        </w:rPr>
        <w:t xml:space="preserve">ontwikkeling en –implementatie </w:t>
      </w:r>
      <w:r w:rsidRPr="00BC5267">
        <w:rPr>
          <w:sz w:val="28"/>
          <w:szCs w:val="28"/>
        </w:rPr>
        <w:t>CE</w:t>
      </w:r>
      <w:r w:rsidR="008F4791" w:rsidRPr="00BC5267">
        <w:rPr>
          <w:sz w:val="28"/>
          <w:szCs w:val="28"/>
        </w:rPr>
        <w:t xml:space="preserve"> </w:t>
      </w:r>
      <w:r w:rsidRPr="00BC5267">
        <w:rPr>
          <w:sz w:val="28"/>
          <w:szCs w:val="28"/>
        </w:rPr>
        <w:t>in de GWW</w:t>
      </w:r>
      <w:r w:rsidR="008F4791" w:rsidRPr="00BC5267">
        <w:rPr>
          <w:sz w:val="28"/>
          <w:szCs w:val="28"/>
        </w:rPr>
        <w:t>.</w:t>
      </w:r>
      <w:r w:rsidR="00BC5267">
        <w:rPr>
          <w:sz w:val="28"/>
          <w:szCs w:val="28"/>
        </w:rPr>
        <w:t xml:space="preserve"> </w:t>
      </w:r>
    </w:p>
    <w:p w14:paraId="30A6A4C3" w14:textId="77777777" w:rsidR="003C69F5" w:rsidRDefault="003C69F5" w:rsidP="003F5EB0"/>
    <w:p w14:paraId="11AA3100" w14:textId="77777777" w:rsidR="00463F2C" w:rsidRPr="00F70281" w:rsidRDefault="00463F2C" w:rsidP="003F5EB0"/>
    <w:p w14:paraId="49267A68" w14:textId="77777777" w:rsidR="00463F2C" w:rsidRPr="00F80210" w:rsidRDefault="00463F2C" w:rsidP="00F80210">
      <w:pPr>
        <w:pStyle w:val="Lijstalinea"/>
        <w:numPr>
          <w:ilvl w:val="1"/>
          <w:numId w:val="36"/>
        </w:numPr>
        <w:rPr>
          <w:b/>
        </w:rPr>
      </w:pPr>
      <w:r w:rsidRPr="00F80210">
        <w:rPr>
          <w:b/>
        </w:rPr>
        <w:t>Eisen geldend voor alle percelen</w:t>
      </w:r>
    </w:p>
    <w:p w14:paraId="6432C477" w14:textId="519A7DDB" w:rsidR="003C69F5" w:rsidRDefault="003C69F5" w:rsidP="00463F2C">
      <w:pPr>
        <w:pStyle w:val="Lijstalinea"/>
        <w:numPr>
          <w:ilvl w:val="0"/>
          <w:numId w:val="0"/>
        </w:numPr>
        <w:ind w:left="720"/>
      </w:pPr>
      <w:r>
        <w:t xml:space="preserve">In deze paragraaf staan de </w:t>
      </w:r>
      <w:r w:rsidR="00463F2C">
        <w:t xml:space="preserve">algemene </w:t>
      </w:r>
      <w:r>
        <w:t xml:space="preserve">Eisen </w:t>
      </w:r>
      <w:r w:rsidR="008F4791">
        <w:t xml:space="preserve">voor de </w:t>
      </w:r>
      <w:r w:rsidR="005D39F5">
        <w:t xml:space="preserve">Inkoop “Kennisontwikkeling en -implementatie CE in de GWW” </w:t>
      </w:r>
      <w:r>
        <w:t xml:space="preserve">beschreven. Alle Eisen genoemd in deze paragraaf zijn knock-out criteria. Wanneer u niet of slechts gedeeltelijk akkoord bent met </w:t>
      </w:r>
      <w:r w:rsidR="00463F2C">
        <w:t>een</w:t>
      </w:r>
      <w:r>
        <w:t xml:space="preserve"> of meerdere Eisen uit deze paragraaf, dan is de Inschrijving ongeldig en zal deze niet verder worden beoordeeld. U komt daarmee niet in aanmerking voor gunning van de opdracht. </w:t>
      </w:r>
      <w:r w:rsidR="00BC5267">
        <w:t>Door middel van de Co</w:t>
      </w:r>
      <w:r>
        <w:t xml:space="preserve">nformiteitsverklaring </w:t>
      </w:r>
      <w:r w:rsidR="00BC5267">
        <w:t xml:space="preserve">(laatste pagina) </w:t>
      </w:r>
      <w:r>
        <w:t>dient u aan te geven dat u akkoord gaat met de gestelde eisen.</w:t>
      </w:r>
    </w:p>
    <w:p w14:paraId="0AA7FD86" w14:textId="77777777" w:rsidR="00463F2C" w:rsidRDefault="00463F2C" w:rsidP="00463F2C">
      <w:pPr>
        <w:pStyle w:val="Lijstalinea"/>
        <w:numPr>
          <w:ilvl w:val="0"/>
          <w:numId w:val="0"/>
        </w:numPr>
        <w:ind w:left="720"/>
      </w:pPr>
    </w:p>
    <w:p w14:paraId="69B5AD8F" w14:textId="77777777" w:rsidR="003A34E5" w:rsidRPr="003A34E5" w:rsidRDefault="003A34E5" w:rsidP="0024791C">
      <w:pPr>
        <w:pStyle w:val="Lijstalinea"/>
        <w:numPr>
          <w:ilvl w:val="0"/>
          <w:numId w:val="0"/>
        </w:numPr>
        <w:ind w:left="720"/>
        <w:rPr>
          <w:highlight w:val="yellow"/>
        </w:rPr>
      </w:pPr>
    </w:p>
    <w:tbl>
      <w:tblPr>
        <w:tblStyle w:val="Tabelraster"/>
        <w:tblW w:w="0" w:type="auto"/>
        <w:tblLayout w:type="fixed"/>
        <w:tblLook w:val="04A0" w:firstRow="1" w:lastRow="0" w:firstColumn="1" w:lastColumn="0" w:noHBand="0" w:noVBand="1"/>
      </w:tblPr>
      <w:tblGrid>
        <w:gridCol w:w="988"/>
        <w:gridCol w:w="8074"/>
      </w:tblGrid>
      <w:tr w:rsidR="00F80210" w:rsidRPr="000351AC" w14:paraId="1EC9E7BA" w14:textId="77777777" w:rsidTr="00B53690">
        <w:trPr>
          <w:cnfStyle w:val="100000000000" w:firstRow="1" w:lastRow="0" w:firstColumn="0" w:lastColumn="0" w:oddVBand="0" w:evenVBand="0" w:oddHBand="0" w:evenHBand="0" w:firstRowFirstColumn="0" w:firstRowLastColumn="0" w:lastRowFirstColumn="0" w:lastRowLastColumn="0"/>
        </w:trPr>
        <w:tc>
          <w:tcPr>
            <w:tcW w:w="988" w:type="dxa"/>
            <w:shd w:val="clear" w:color="auto" w:fill="auto"/>
          </w:tcPr>
          <w:p w14:paraId="79D02368" w14:textId="77777777" w:rsidR="00F80210" w:rsidRPr="00F80210" w:rsidRDefault="00F80210" w:rsidP="00F80210">
            <w:r w:rsidRPr="00F80210">
              <w:t>Nummer</w:t>
            </w:r>
          </w:p>
        </w:tc>
        <w:tc>
          <w:tcPr>
            <w:tcW w:w="8074" w:type="dxa"/>
            <w:shd w:val="clear" w:color="auto" w:fill="auto"/>
          </w:tcPr>
          <w:p w14:paraId="40EB5287" w14:textId="77777777" w:rsidR="00F80210" w:rsidRPr="000351AC" w:rsidRDefault="00F80210" w:rsidP="0083591B">
            <w:r w:rsidRPr="000351AC">
              <w:t>Omschrijving gevraagde dienstverlening</w:t>
            </w:r>
          </w:p>
        </w:tc>
      </w:tr>
      <w:tr w:rsidR="00F80210" w:rsidRPr="000351AC" w14:paraId="77B21DF0" w14:textId="77777777" w:rsidTr="00B53690">
        <w:tc>
          <w:tcPr>
            <w:tcW w:w="988" w:type="dxa"/>
            <w:shd w:val="clear" w:color="auto" w:fill="auto"/>
          </w:tcPr>
          <w:p w14:paraId="42CB8683" w14:textId="77777777" w:rsidR="00F80210" w:rsidRPr="000351AC" w:rsidRDefault="00F80210" w:rsidP="0083591B">
            <w:r>
              <w:t>D1</w:t>
            </w:r>
          </w:p>
        </w:tc>
        <w:tc>
          <w:tcPr>
            <w:tcW w:w="8074" w:type="dxa"/>
          </w:tcPr>
          <w:p w14:paraId="14F4356C" w14:textId="2EDB1599" w:rsidR="00F80210" w:rsidRPr="000351AC" w:rsidRDefault="00F80210">
            <w:r>
              <w:t>Opdrachtgever</w:t>
            </w:r>
            <w:r w:rsidRPr="000351AC">
              <w:t xml:space="preserve"> behoudt zich het recht voor om in incidentele gevallen, zoals bij mogelijke belangenverstrengeling, vanwege het specifieke karakter van de opdracht en/of bij strikt vertrouwelijke of geheime opdrachten, </w:t>
            </w:r>
            <w:r>
              <w:t>opdrachten buiten de</w:t>
            </w:r>
            <w:r w:rsidR="00512CC0">
              <w:t>ze</w:t>
            </w:r>
            <w:r>
              <w:t xml:space="preserve"> ROK plaats te laten vinden</w:t>
            </w:r>
            <w:r w:rsidRPr="000351AC">
              <w:t>.</w:t>
            </w:r>
          </w:p>
        </w:tc>
      </w:tr>
      <w:tr w:rsidR="00F80210" w:rsidRPr="000351AC" w14:paraId="519EDE69" w14:textId="77777777" w:rsidTr="00B53690">
        <w:tc>
          <w:tcPr>
            <w:tcW w:w="988" w:type="dxa"/>
            <w:shd w:val="clear" w:color="auto" w:fill="auto"/>
          </w:tcPr>
          <w:p w14:paraId="073378C0" w14:textId="77777777" w:rsidR="00F80210" w:rsidRPr="000351AC" w:rsidRDefault="00F80210" w:rsidP="0083591B">
            <w:r>
              <w:t>D2</w:t>
            </w:r>
          </w:p>
        </w:tc>
        <w:tc>
          <w:tcPr>
            <w:tcW w:w="8074" w:type="dxa"/>
          </w:tcPr>
          <w:p w14:paraId="5CAC1B44" w14:textId="77777777" w:rsidR="00F80210" w:rsidRPr="000351AC" w:rsidRDefault="00F80210" w:rsidP="0083591B">
            <w:r>
              <w:t>Opdrachtnemer</w:t>
            </w:r>
            <w:r w:rsidRPr="000351AC">
              <w:t xml:space="preserve"> verklaart in staat te zijn om op eenzelfde moment meerdere opdrachten/werkzaamheden uit te kunnen (laten) voeren, door meerdere personen uit de </w:t>
            </w:r>
            <w:r>
              <w:t xml:space="preserve">eigen </w:t>
            </w:r>
            <w:r w:rsidRPr="000351AC">
              <w:t>organisatie</w:t>
            </w:r>
            <w:r>
              <w:t xml:space="preserve"> of combinatie,</w:t>
            </w:r>
            <w:r w:rsidRPr="000351AC">
              <w:t xml:space="preserve"> op verschillende niveaus (junior, medior, senior</w:t>
            </w:r>
            <w:r>
              <w:t>, senior</w:t>
            </w:r>
            <w:r>
              <w:rPr>
                <w:vertAlign w:val="superscript"/>
              </w:rPr>
              <w:t>+</w:t>
            </w:r>
            <w:r w:rsidRPr="000351AC">
              <w:t>)</w:t>
            </w:r>
            <w:r>
              <w:t xml:space="preserve">. </w:t>
            </w:r>
          </w:p>
        </w:tc>
      </w:tr>
    </w:tbl>
    <w:p w14:paraId="56C752C3" w14:textId="77777777" w:rsidR="00F80210" w:rsidRDefault="00F80210" w:rsidP="00F80210"/>
    <w:tbl>
      <w:tblPr>
        <w:tblStyle w:val="Tabelraster"/>
        <w:tblW w:w="0" w:type="auto"/>
        <w:tblLook w:val="04A0" w:firstRow="1" w:lastRow="0" w:firstColumn="1" w:lastColumn="0" w:noHBand="0" w:noVBand="1"/>
      </w:tblPr>
      <w:tblGrid>
        <w:gridCol w:w="988"/>
        <w:gridCol w:w="8074"/>
      </w:tblGrid>
      <w:tr w:rsidR="00F80210" w:rsidRPr="000351AC" w14:paraId="5A418529" w14:textId="77777777" w:rsidTr="00B53690">
        <w:trPr>
          <w:cnfStyle w:val="100000000000" w:firstRow="1" w:lastRow="0" w:firstColumn="0" w:lastColumn="0" w:oddVBand="0" w:evenVBand="0" w:oddHBand="0" w:evenHBand="0" w:firstRowFirstColumn="0" w:firstRowLastColumn="0" w:lastRowFirstColumn="0" w:lastRowLastColumn="0"/>
        </w:trPr>
        <w:tc>
          <w:tcPr>
            <w:tcW w:w="988" w:type="dxa"/>
            <w:shd w:val="clear" w:color="auto" w:fill="auto"/>
          </w:tcPr>
          <w:p w14:paraId="37BEDCE8" w14:textId="77777777" w:rsidR="00F80210" w:rsidRPr="000351AC" w:rsidRDefault="00F80210" w:rsidP="0083591B">
            <w:r w:rsidRPr="000351AC">
              <w:t>Nummer</w:t>
            </w:r>
          </w:p>
        </w:tc>
        <w:tc>
          <w:tcPr>
            <w:tcW w:w="8074" w:type="dxa"/>
            <w:shd w:val="clear" w:color="auto" w:fill="auto"/>
          </w:tcPr>
          <w:p w14:paraId="302D707F" w14:textId="77777777" w:rsidR="00F80210" w:rsidRPr="000351AC" w:rsidRDefault="00F80210" w:rsidP="0083591B">
            <w:r w:rsidRPr="000351AC">
              <w:t>Omschrijving eisen juridisch</w:t>
            </w:r>
          </w:p>
        </w:tc>
      </w:tr>
      <w:tr w:rsidR="00F80210" w:rsidRPr="000351AC" w14:paraId="2894D2D0" w14:textId="77777777" w:rsidTr="00B53690">
        <w:tc>
          <w:tcPr>
            <w:tcW w:w="988" w:type="dxa"/>
            <w:shd w:val="clear" w:color="auto" w:fill="auto"/>
          </w:tcPr>
          <w:p w14:paraId="1E9E6B9C" w14:textId="77777777" w:rsidR="00F80210" w:rsidRPr="000351AC" w:rsidRDefault="00F80210" w:rsidP="0083591B">
            <w:r w:rsidRPr="000351AC">
              <w:t>J1</w:t>
            </w:r>
          </w:p>
        </w:tc>
        <w:tc>
          <w:tcPr>
            <w:tcW w:w="8074" w:type="dxa"/>
            <w:shd w:val="clear" w:color="auto" w:fill="auto"/>
          </w:tcPr>
          <w:p w14:paraId="3E9300DC" w14:textId="77777777" w:rsidR="00F80210" w:rsidRPr="000351AC" w:rsidRDefault="00F80210" w:rsidP="0083591B">
            <w:r w:rsidRPr="000351AC">
              <w:t xml:space="preserve">Alle door de Inschrijver overlegde gegevens zijn naar waarheid ingevuld en kunnen door Inschrijver gestand worden gedaan. </w:t>
            </w:r>
            <w:r>
              <w:t>Opdrachtgever</w:t>
            </w:r>
            <w:r w:rsidRPr="000351AC">
              <w:t xml:space="preserve"> behoudt zich het recht op schadevergoeding en/of ontbinding van de overeenkomst in geval van onjuist</w:t>
            </w:r>
            <w:r>
              <w:t>e</w:t>
            </w:r>
            <w:r w:rsidRPr="000351AC">
              <w:t xml:space="preserve"> en/of onvolledige informatie en/of het niet kunnen nakomen van hetgeen door een Inschrijver is aangeboden.</w:t>
            </w:r>
          </w:p>
        </w:tc>
      </w:tr>
      <w:tr w:rsidR="00F80210" w:rsidRPr="000351AC" w14:paraId="1ADB0F53" w14:textId="77777777" w:rsidTr="00B53690">
        <w:tc>
          <w:tcPr>
            <w:tcW w:w="988" w:type="dxa"/>
            <w:shd w:val="clear" w:color="auto" w:fill="auto"/>
          </w:tcPr>
          <w:p w14:paraId="706835B3" w14:textId="77777777" w:rsidR="00F80210" w:rsidRPr="000351AC" w:rsidRDefault="00F80210" w:rsidP="0083591B">
            <w:r w:rsidRPr="000351AC">
              <w:t>J2</w:t>
            </w:r>
          </w:p>
        </w:tc>
        <w:tc>
          <w:tcPr>
            <w:tcW w:w="8074" w:type="dxa"/>
            <w:shd w:val="clear" w:color="auto" w:fill="auto"/>
          </w:tcPr>
          <w:p w14:paraId="68E10072" w14:textId="77777777" w:rsidR="00F80210" w:rsidRPr="000351AC" w:rsidRDefault="00F80210" w:rsidP="0083591B">
            <w:r w:rsidRPr="000351AC">
              <w:t xml:space="preserve">Inschrijver stemt onvoorwaardelijk in met het bepaalde in </w:t>
            </w:r>
            <w:r>
              <w:t>de Vraagspecificatie</w:t>
            </w:r>
            <w:r w:rsidRPr="000351AC">
              <w:t xml:space="preserve"> </w:t>
            </w:r>
            <w:r>
              <w:t xml:space="preserve">inclusief Programma van Eisen </w:t>
            </w:r>
            <w:r w:rsidRPr="000351AC">
              <w:t xml:space="preserve">met alle bijbehorende bijlagen </w:t>
            </w:r>
            <w:r w:rsidRPr="00B60489">
              <w:t>alsmede met de concept Raamovereenkomst</w:t>
            </w:r>
            <w:r w:rsidRPr="000351AC">
              <w:t>, waarop uitsluitend de Algemene Rijksinkoopvoorwaarden voor Diensten (ARVODI) 2018 van toepassing zijn</w:t>
            </w:r>
            <w:r>
              <w:t xml:space="preserve">, zie </w:t>
            </w:r>
            <w:hyperlink r:id="rId7" w:history="1">
              <w:r>
                <w:rPr>
                  <w:rStyle w:val="Hyperlink"/>
                </w:rPr>
                <w:t>http://wetten.overheid.nl/BWBR0040889/2018-05-15</w:t>
              </w:r>
            </w:hyperlink>
            <w:r w:rsidRPr="000351AC">
              <w:t>.</w:t>
            </w:r>
          </w:p>
        </w:tc>
      </w:tr>
      <w:tr w:rsidR="00F80210" w:rsidRPr="000351AC" w14:paraId="2987C6A8" w14:textId="77777777" w:rsidTr="00B53690">
        <w:tc>
          <w:tcPr>
            <w:tcW w:w="988" w:type="dxa"/>
            <w:shd w:val="clear" w:color="auto" w:fill="auto"/>
          </w:tcPr>
          <w:p w14:paraId="60E7AAEF" w14:textId="77777777" w:rsidR="00F80210" w:rsidRPr="000351AC" w:rsidRDefault="00F80210" w:rsidP="0083591B">
            <w:r w:rsidRPr="000351AC">
              <w:t>J3</w:t>
            </w:r>
          </w:p>
        </w:tc>
        <w:tc>
          <w:tcPr>
            <w:tcW w:w="8074" w:type="dxa"/>
            <w:shd w:val="clear" w:color="auto" w:fill="auto"/>
          </w:tcPr>
          <w:p w14:paraId="32956D1D" w14:textId="77777777" w:rsidR="00F80210" w:rsidRPr="000351AC" w:rsidRDefault="00F80210" w:rsidP="0083591B">
            <w:r w:rsidRPr="000351AC">
              <w:t xml:space="preserve">Inschrijver garandeert dat er bij inzet van kandidaten/uitvoering van de dienstverlening van </w:t>
            </w:r>
            <w:r>
              <w:t>Opdrachtnemer</w:t>
            </w:r>
            <w:r w:rsidRPr="000351AC">
              <w:t xml:space="preserve"> op geen enkele wijze sprake zal zijn van </w:t>
            </w:r>
            <w:r>
              <w:t>belangenverstrengeling</w:t>
            </w:r>
            <w:r w:rsidRPr="000351AC">
              <w:t xml:space="preserve"> bij de uitvoering van nadere opdrachten. </w:t>
            </w:r>
            <w:r>
              <w:t>Opdrachtnemer</w:t>
            </w:r>
            <w:r w:rsidRPr="000351AC">
              <w:t xml:space="preserve"> heeft een meldingsplicht ten aanzien van mogelijke belangenverstrengeling.</w:t>
            </w:r>
          </w:p>
        </w:tc>
      </w:tr>
      <w:tr w:rsidR="00F80210" w:rsidRPr="000351AC" w14:paraId="0D0F77B4" w14:textId="77777777" w:rsidTr="00B53690">
        <w:tc>
          <w:tcPr>
            <w:tcW w:w="988" w:type="dxa"/>
            <w:shd w:val="clear" w:color="auto" w:fill="auto"/>
          </w:tcPr>
          <w:p w14:paraId="58DCDBB1" w14:textId="77777777" w:rsidR="00F80210" w:rsidRPr="000351AC" w:rsidRDefault="00F80210" w:rsidP="0083591B">
            <w:r>
              <w:t>J4</w:t>
            </w:r>
          </w:p>
        </w:tc>
        <w:tc>
          <w:tcPr>
            <w:tcW w:w="8074" w:type="dxa"/>
            <w:shd w:val="clear" w:color="auto" w:fill="auto"/>
          </w:tcPr>
          <w:p w14:paraId="2BE50C23" w14:textId="77777777" w:rsidR="00F80210" w:rsidRPr="007C57C9" w:rsidRDefault="00F80210" w:rsidP="0083591B">
            <w:pPr>
              <w:rPr>
                <w:strike/>
              </w:rPr>
            </w:pPr>
            <w:r w:rsidRPr="00B60489">
              <w:t>Inschrijver conformeert zich volledig aan de concept Raamovereenkomst</w:t>
            </w:r>
            <w:r>
              <w:t>.</w:t>
            </w:r>
          </w:p>
        </w:tc>
      </w:tr>
      <w:tr w:rsidR="00F80210" w:rsidRPr="000351AC" w14:paraId="6E189AE3" w14:textId="77777777" w:rsidTr="00B53690">
        <w:tc>
          <w:tcPr>
            <w:tcW w:w="988" w:type="dxa"/>
            <w:shd w:val="clear" w:color="auto" w:fill="auto"/>
          </w:tcPr>
          <w:p w14:paraId="256FF7D4" w14:textId="77777777" w:rsidR="00F80210" w:rsidRPr="000351AC" w:rsidRDefault="00F80210" w:rsidP="0083591B">
            <w:r>
              <w:t>J5</w:t>
            </w:r>
          </w:p>
        </w:tc>
        <w:tc>
          <w:tcPr>
            <w:tcW w:w="8074" w:type="dxa"/>
            <w:shd w:val="clear" w:color="auto" w:fill="auto"/>
          </w:tcPr>
          <w:p w14:paraId="538345C6" w14:textId="77777777" w:rsidR="00F80210" w:rsidRPr="000351AC" w:rsidRDefault="00F80210" w:rsidP="0083591B">
            <w:r w:rsidRPr="000351AC">
              <w:t>Inschrijver verklaart dat de Inschrijving is ondertekend door degene(n) die de organisatie van Inschrijver rechtsgeldig kan vertegenwoordigen voor deze aanbesteding en hiervoor gemachtigd/gemandateerd is.</w:t>
            </w:r>
          </w:p>
        </w:tc>
      </w:tr>
      <w:tr w:rsidR="00F80210" w:rsidRPr="000351AC" w14:paraId="68393078" w14:textId="77777777" w:rsidTr="00B53690">
        <w:tc>
          <w:tcPr>
            <w:tcW w:w="988" w:type="dxa"/>
            <w:shd w:val="clear" w:color="auto" w:fill="auto"/>
          </w:tcPr>
          <w:p w14:paraId="40FAEE20" w14:textId="77777777" w:rsidR="00F80210" w:rsidRPr="000351AC" w:rsidRDefault="00F80210" w:rsidP="0083591B">
            <w:r>
              <w:t>J6</w:t>
            </w:r>
          </w:p>
        </w:tc>
        <w:tc>
          <w:tcPr>
            <w:tcW w:w="8074" w:type="dxa"/>
            <w:shd w:val="clear" w:color="auto" w:fill="auto"/>
          </w:tcPr>
          <w:p w14:paraId="758E1E9C" w14:textId="77777777" w:rsidR="00F80210" w:rsidRPr="000351AC" w:rsidRDefault="00F80210" w:rsidP="0083591B">
            <w:r w:rsidRPr="000351AC">
              <w:t xml:space="preserve">Inschrijver verklaart zich, mede in het kader van de AVG, ermee akkoord dat de contactgegevens (in ieder geval bestaande uit naam, telefoonnummers en e -mailadressen) van de door Inschrijver te noemen contactpersonen zullen worden gedeeld met de </w:t>
            </w:r>
            <w:r>
              <w:t>Opdrachtgever</w:t>
            </w:r>
            <w:r w:rsidRPr="000351AC">
              <w:t xml:space="preserve"> van deze aanbesteding. Inschrijver geeft hiermee aan geen bezwaar te hebben deze contactgegevens in de Handleiding van de Raamovereenkomst op te nemen, die toegankelijk is voor Deelnemers en de andere Raamcontractanten.</w:t>
            </w:r>
          </w:p>
        </w:tc>
      </w:tr>
    </w:tbl>
    <w:p w14:paraId="750557B6" w14:textId="77777777" w:rsidR="00F80210" w:rsidRDefault="00F80210" w:rsidP="00F80210"/>
    <w:tbl>
      <w:tblPr>
        <w:tblStyle w:val="Tabelraster"/>
        <w:tblW w:w="0" w:type="auto"/>
        <w:tblLook w:val="04A0" w:firstRow="1" w:lastRow="0" w:firstColumn="1" w:lastColumn="0" w:noHBand="0" w:noVBand="1"/>
      </w:tblPr>
      <w:tblGrid>
        <w:gridCol w:w="988"/>
        <w:gridCol w:w="8074"/>
      </w:tblGrid>
      <w:tr w:rsidR="00F80210" w:rsidRPr="000351AC" w14:paraId="50C57FFC" w14:textId="77777777" w:rsidTr="00B53690">
        <w:trPr>
          <w:cnfStyle w:val="100000000000" w:firstRow="1" w:lastRow="0" w:firstColumn="0" w:lastColumn="0" w:oddVBand="0" w:evenVBand="0" w:oddHBand="0" w:evenHBand="0" w:firstRowFirstColumn="0" w:firstRowLastColumn="0" w:lastRowFirstColumn="0" w:lastRowLastColumn="0"/>
        </w:trPr>
        <w:tc>
          <w:tcPr>
            <w:tcW w:w="988" w:type="dxa"/>
            <w:shd w:val="clear" w:color="auto" w:fill="auto"/>
          </w:tcPr>
          <w:p w14:paraId="6902E570" w14:textId="77777777" w:rsidR="00F80210" w:rsidRPr="000351AC" w:rsidRDefault="00F80210" w:rsidP="0083591B">
            <w:r w:rsidRPr="000351AC">
              <w:t>Nummer</w:t>
            </w:r>
          </w:p>
        </w:tc>
        <w:tc>
          <w:tcPr>
            <w:tcW w:w="8074" w:type="dxa"/>
            <w:shd w:val="clear" w:color="auto" w:fill="auto"/>
          </w:tcPr>
          <w:p w14:paraId="2F28F180" w14:textId="77777777" w:rsidR="00F80210" w:rsidRPr="000351AC" w:rsidRDefault="00F80210" w:rsidP="0083591B">
            <w:r w:rsidRPr="000351AC">
              <w:t>Omschrijving eisen Personeel en Organisatie</w:t>
            </w:r>
          </w:p>
        </w:tc>
      </w:tr>
      <w:tr w:rsidR="00F80210" w:rsidRPr="000351AC" w14:paraId="4574D483" w14:textId="77777777" w:rsidTr="00B53690">
        <w:tc>
          <w:tcPr>
            <w:tcW w:w="988" w:type="dxa"/>
            <w:shd w:val="clear" w:color="auto" w:fill="auto"/>
          </w:tcPr>
          <w:p w14:paraId="43CBC123" w14:textId="77777777" w:rsidR="00F80210" w:rsidRPr="000351AC" w:rsidRDefault="00F80210" w:rsidP="0083591B">
            <w:r w:rsidRPr="000351AC">
              <w:t>PO1</w:t>
            </w:r>
          </w:p>
        </w:tc>
        <w:tc>
          <w:tcPr>
            <w:tcW w:w="8074" w:type="dxa"/>
            <w:shd w:val="clear" w:color="auto" w:fill="auto"/>
          </w:tcPr>
          <w:p w14:paraId="7ABD2657" w14:textId="77777777" w:rsidR="00F80210" w:rsidRPr="000351AC" w:rsidRDefault="00F80210" w:rsidP="0083591B">
            <w:r w:rsidRPr="000351AC">
              <w:t>In aanvulling op artikel 13 ARVODI</w:t>
            </w:r>
            <w:r>
              <w:t>-2018</w:t>
            </w:r>
            <w:r w:rsidRPr="000351AC">
              <w:t xml:space="preserve">: </w:t>
            </w:r>
            <w:r>
              <w:t>Opdrachtnemer</w:t>
            </w:r>
            <w:r w:rsidRPr="000351AC">
              <w:t xml:space="preserve"> verklaart dat </w:t>
            </w:r>
            <w:r>
              <w:t>hij</w:t>
            </w:r>
            <w:r w:rsidRPr="000351AC">
              <w:t xml:space="preserve"> vertrouwelijk omgaa</w:t>
            </w:r>
            <w:r>
              <w:t>t</w:t>
            </w:r>
            <w:r w:rsidRPr="000351AC">
              <w:t xml:space="preserve"> met alle vertrouwelijke en gevoelige informatie, zowel van commerciële als publieke aard. Hieronder vallen ook informatieverzamelingen die ontstaan door aggregatie en combinatie van in principe publieke informatie en die als gevoelig beschouwd moeten worden. </w:t>
            </w:r>
          </w:p>
        </w:tc>
      </w:tr>
      <w:tr w:rsidR="00F80210" w:rsidRPr="000351AC" w14:paraId="6AD4CB9C" w14:textId="77777777" w:rsidTr="00B53690">
        <w:tc>
          <w:tcPr>
            <w:tcW w:w="988" w:type="dxa"/>
            <w:shd w:val="clear" w:color="auto" w:fill="auto"/>
          </w:tcPr>
          <w:p w14:paraId="2E0977A3" w14:textId="77777777" w:rsidR="00F80210" w:rsidRPr="000351AC" w:rsidRDefault="00F80210" w:rsidP="0083591B">
            <w:r w:rsidRPr="000351AC">
              <w:t>PO2</w:t>
            </w:r>
          </w:p>
        </w:tc>
        <w:tc>
          <w:tcPr>
            <w:tcW w:w="8074" w:type="dxa"/>
            <w:shd w:val="clear" w:color="auto" w:fill="auto"/>
          </w:tcPr>
          <w:p w14:paraId="3C3F7E15" w14:textId="77777777" w:rsidR="00F80210" w:rsidRPr="000351AC" w:rsidRDefault="00F80210" w:rsidP="0083591B">
            <w:r>
              <w:t>Opdrachtnemer</w:t>
            </w:r>
            <w:r w:rsidRPr="000351AC">
              <w:t xml:space="preserve"> verklaart in staat te zijn dat per aanvang van de dienstverlening en gedurende de gehele looptijd van onderhavige Raamovereenkomst een volledige en competente bemensing te kunnen leveren. De </w:t>
            </w:r>
            <w:r>
              <w:t>Opdrachtnemer</w:t>
            </w:r>
            <w:r w:rsidRPr="000351AC">
              <w:t xml:space="preserve"> zet voor de uitvoering van de Nadere Overeenkomst de aangeboden medewerkers in</w:t>
            </w:r>
            <w:r>
              <w:t>.</w:t>
            </w:r>
            <w:r w:rsidRPr="000351AC">
              <w:t xml:space="preserve"> </w:t>
            </w:r>
          </w:p>
        </w:tc>
      </w:tr>
    </w:tbl>
    <w:p w14:paraId="009413AA" w14:textId="77777777" w:rsidR="00F80210" w:rsidRDefault="00F80210" w:rsidP="00F80210"/>
    <w:tbl>
      <w:tblPr>
        <w:tblStyle w:val="Tabelraster"/>
        <w:tblW w:w="0" w:type="auto"/>
        <w:tblLook w:val="04A0" w:firstRow="1" w:lastRow="0" w:firstColumn="1" w:lastColumn="0" w:noHBand="0" w:noVBand="1"/>
      </w:tblPr>
      <w:tblGrid>
        <w:gridCol w:w="988"/>
        <w:gridCol w:w="8074"/>
      </w:tblGrid>
      <w:tr w:rsidR="00F80210" w:rsidRPr="000351AC" w14:paraId="3E01D564" w14:textId="77777777" w:rsidTr="00D4463E">
        <w:trPr>
          <w:cnfStyle w:val="100000000000" w:firstRow="1" w:lastRow="0" w:firstColumn="0" w:lastColumn="0" w:oddVBand="0" w:evenVBand="0" w:oddHBand="0" w:evenHBand="0" w:firstRowFirstColumn="0" w:firstRowLastColumn="0" w:lastRowFirstColumn="0" w:lastRowLastColumn="0"/>
          <w:tblHeader w:val="0"/>
        </w:trPr>
        <w:tc>
          <w:tcPr>
            <w:tcW w:w="988" w:type="dxa"/>
            <w:shd w:val="clear" w:color="auto" w:fill="auto"/>
          </w:tcPr>
          <w:p w14:paraId="4BC31B20" w14:textId="77777777" w:rsidR="00F80210" w:rsidRPr="000351AC" w:rsidRDefault="00F80210" w:rsidP="0083591B">
            <w:r w:rsidRPr="000351AC">
              <w:t>Nummer</w:t>
            </w:r>
          </w:p>
        </w:tc>
        <w:tc>
          <w:tcPr>
            <w:tcW w:w="8074" w:type="dxa"/>
            <w:shd w:val="clear" w:color="auto" w:fill="auto"/>
          </w:tcPr>
          <w:p w14:paraId="16F48793" w14:textId="77777777" w:rsidR="00F80210" w:rsidRPr="000351AC" w:rsidRDefault="00F80210" w:rsidP="0083591B">
            <w:r w:rsidRPr="000351AC">
              <w:t>Omschrijving eisen Communicatie en rapportage</w:t>
            </w:r>
          </w:p>
        </w:tc>
      </w:tr>
      <w:tr w:rsidR="00F80210" w:rsidRPr="000351AC" w14:paraId="3DF5BAF8" w14:textId="77777777" w:rsidTr="00D4463E">
        <w:tc>
          <w:tcPr>
            <w:tcW w:w="988" w:type="dxa"/>
            <w:shd w:val="clear" w:color="auto" w:fill="auto"/>
          </w:tcPr>
          <w:p w14:paraId="67641FA3" w14:textId="77777777" w:rsidR="00F80210" w:rsidRPr="000351AC" w:rsidRDefault="00F80210" w:rsidP="0083591B">
            <w:r w:rsidRPr="000351AC">
              <w:t>CR1</w:t>
            </w:r>
          </w:p>
        </w:tc>
        <w:tc>
          <w:tcPr>
            <w:tcW w:w="8074" w:type="dxa"/>
            <w:shd w:val="clear" w:color="auto" w:fill="auto"/>
          </w:tcPr>
          <w:p w14:paraId="071EA6E8" w14:textId="77777777" w:rsidR="00F80210" w:rsidRPr="000351AC" w:rsidRDefault="00F80210" w:rsidP="0083591B">
            <w:r>
              <w:t>Opdrachtgever</w:t>
            </w:r>
            <w:r w:rsidRPr="000351AC">
              <w:t xml:space="preserve"> acht het van belang dat er ten aanzien van de uitvoering van de Raamovereenkomst een goede communicatiestructuur bestaat. Inschrijver zal voor de onderhavige aanbesteding één contactpersoon</w:t>
            </w:r>
            <w:r>
              <w:t xml:space="preserve"> </w:t>
            </w:r>
            <w:r>
              <w:lastRenderedPageBreak/>
              <w:t>en een mogelijke vervanger tijdens diens afwezigheid</w:t>
            </w:r>
            <w:r w:rsidRPr="000351AC">
              <w:t xml:space="preserve"> benoemen. Deze contactpersoon is gemachtigd om afspraken te maken, die voor alle onder Inschrijver vallende en deelnemende ondernemingen c.q. samenwerkingsverbanden rechtsgeldig zijn.</w:t>
            </w:r>
          </w:p>
        </w:tc>
      </w:tr>
      <w:tr w:rsidR="00F80210" w:rsidRPr="000351AC" w14:paraId="4A728B31" w14:textId="77777777" w:rsidTr="00D4463E">
        <w:tc>
          <w:tcPr>
            <w:tcW w:w="988" w:type="dxa"/>
            <w:shd w:val="clear" w:color="auto" w:fill="auto"/>
          </w:tcPr>
          <w:p w14:paraId="171287C6" w14:textId="77777777" w:rsidR="00F80210" w:rsidRPr="000351AC" w:rsidRDefault="00F80210" w:rsidP="0083591B">
            <w:r>
              <w:lastRenderedPageBreak/>
              <w:t>CR2</w:t>
            </w:r>
          </w:p>
        </w:tc>
        <w:tc>
          <w:tcPr>
            <w:tcW w:w="8074" w:type="dxa"/>
            <w:shd w:val="clear" w:color="auto" w:fill="auto"/>
          </w:tcPr>
          <w:p w14:paraId="3CEF7BF0" w14:textId="77777777" w:rsidR="00F80210" w:rsidRPr="000351AC" w:rsidRDefault="00F80210" w:rsidP="0083591B">
            <w:r w:rsidRPr="000351AC">
              <w:t xml:space="preserve">Bij verandering van de contactpersoon wordt dit zeker twee weken van tevoren gecommuniceerd aan </w:t>
            </w:r>
            <w:r>
              <w:t>Opdrachtgever</w:t>
            </w:r>
            <w:r w:rsidRPr="000351AC">
              <w:t xml:space="preserve">. </w:t>
            </w:r>
            <w:r>
              <w:t>Opdrachtnemer</w:t>
            </w:r>
            <w:r w:rsidRPr="000351AC">
              <w:t xml:space="preserve"> informeert </w:t>
            </w:r>
            <w:r>
              <w:t>Opdrachtgever</w:t>
            </w:r>
            <w:r w:rsidRPr="000351AC">
              <w:t xml:space="preserve"> zo vroeg als mogelijk indien er sprake is van opvolging/vervanging van de vaste contactpersoon.</w:t>
            </w:r>
          </w:p>
        </w:tc>
      </w:tr>
      <w:tr w:rsidR="00F80210" w:rsidRPr="000351AC" w14:paraId="039EE1F4" w14:textId="77777777" w:rsidTr="00D4463E">
        <w:tc>
          <w:tcPr>
            <w:tcW w:w="988" w:type="dxa"/>
            <w:shd w:val="clear" w:color="auto" w:fill="auto"/>
          </w:tcPr>
          <w:p w14:paraId="2752AAF2" w14:textId="77777777" w:rsidR="00F80210" w:rsidRPr="000351AC" w:rsidRDefault="00F80210" w:rsidP="0083591B">
            <w:r>
              <w:t>CR3</w:t>
            </w:r>
          </w:p>
        </w:tc>
        <w:tc>
          <w:tcPr>
            <w:tcW w:w="8074" w:type="dxa"/>
            <w:shd w:val="clear" w:color="auto" w:fill="auto"/>
          </w:tcPr>
          <w:p w14:paraId="2974DF15" w14:textId="77777777" w:rsidR="00F80210" w:rsidRPr="000351AC" w:rsidRDefault="00F80210" w:rsidP="005D39F5">
            <w:r w:rsidRPr="000351AC">
              <w:t xml:space="preserve">Al naar gelang de behoefte van </w:t>
            </w:r>
            <w:r>
              <w:t>Opdrachtgever</w:t>
            </w:r>
            <w:r w:rsidRPr="000351AC">
              <w:t xml:space="preserve"> en of </w:t>
            </w:r>
            <w:r>
              <w:t>Opdrachtnemer</w:t>
            </w:r>
            <w:r w:rsidRPr="000351AC">
              <w:t xml:space="preserve"> vindt een evaluatiegesprek plaats tussen een door de </w:t>
            </w:r>
            <w:r>
              <w:t>Opdrachtgever</w:t>
            </w:r>
            <w:r w:rsidRPr="000351AC">
              <w:t xml:space="preserve"> aangewezen contactperso(o)n(en) en de contactpersoon van de </w:t>
            </w:r>
            <w:r>
              <w:t>Opdrachtnemer</w:t>
            </w:r>
            <w:r w:rsidRPr="000351AC">
              <w:t xml:space="preserve">. Op tactisch niveau vinden minimaal </w:t>
            </w:r>
            <w:r w:rsidR="005D39F5">
              <w:t>2</w:t>
            </w:r>
            <w:r w:rsidRPr="000351AC">
              <w:t xml:space="preserve"> maal per jaar gesprekken plaats. </w:t>
            </w:r>
          </w:p>
        </w:tc>
      </w:tr>
      <w:tr w:rsidR="00F80210" w:rsidRPr="000351AC" w14:paraId="33BE0FF2" w14:textId="77777777" w:rsidTr="00D4463E">
        <w:tc>
          <w:tcPr>
            <w:tcW w:w="988" w:type="dxa"/>
            <w:shd w:val="clear" w:color="auto" w:fill="auto"/>
          </w:tcPr>
          <w:p w14:paraId="014EFF66" w14:textId="77777777" w:rsidR="00F80210" w:rsidRPr="000351AC" w:rsidRDefault="00F80210" w:rsidP="0083591B">
            <w:r>
              <w:t>CR4</w:t>
            </w:r>
          </w:p>
        </w:tc>
        <w:tc>
          <w:tcPr>
            <w:tcW w:w="8074" w:type="dxa"/>
            <w:shd w:val="clear" w:color="auto" w:fill="auto"/>
          </w:tcPr>
          <w:p w14:paraId="4EA8908B" w14:textId="77777777" w:rsidR="00F80210" w:rsidRPr="000351AC" w:rsidRDefault="00F80210" w:rsidP="0083591B">
            <w:r w:rsidRPr="000351AC">
              <w:t>Nadere concrete afspraken over rapportages, overlegstructuur etc</w:t>
            </w:r>
            <w:r w:rsidR="00E05ED0">
              <w:t>.</w:t>
            </w:r>
            <w:r w:rsidRPr="000351AC">
              <w:t xml:space="preserve"> worden gemaakt per Nadere Overeenkomst</w:t>
            </w:r>
            <w:r>
              <w:t>.</w:t>
            </w:r>
          </w:p>
        </w:tc>
      </w:tr>
      <w:tr w:rsidR="00F80210" w:rsidRPr="000351AC" w14:paraId="5F9B4C33" w14:textId="77777777" w:rsidTr="00D4463E">
        <w:tc>
          <w:tcPr>
            <w:tcW w:w="988" w:type="dxa"/>
            <w:shd w:val="clear" w:color="auto" w:fill="auto"/>
          </w:tcPr>
          <w:p w14:paraId="1D7687FD" w14:textId="77777777" w:rsidR="00F80210" w:rsidRPr="000351AC" w:rsidRDefault="00F80210" w:rsidP="0083591B">
            <w:r w:rsidRPr="00BB7578">
              <w:t>CR5</w:t>
            </w:r>
          </w:p>
        </w:tc>
        <w:tc>
          <w:tcPr>
            <w:tcW w:w="8074" w:type="dxa"/>
            <w:shd w:val="clear" w:color="auto" w:fill="auto"/>
          </w:tcPr>
          <w:p w14:paraId="674BBCEA" w14:textId="77777777" w:rsidR="00F80210" w:rsidRPr="004112A6" w:rsidRDefault="00F80210" w:rsidP="00E05ED0">
            <w:r>
              <w:t>Opdrachtnemer</w:t>
            </w:r>
            <w:r w:rsidRPr="004112A6">
              <w:t xml:space="preserve"> dient zowel de Nederl</w:t>
            </w:r>
            <w:r>
              <w:t>an</w:t>
            </w:r>
            <w:r w:rsidRPr="004112A6">
              <w:t>dse</w:t>
            </w:r>
            <w:r>
              <w:t xml:space="preserve"> als </w:t>
            </w:r>
            <w:r w:rsidRPr="004112A6">
              <w:t>Engelse taal</w:t>
            </w:r>
            <w:r>
              <w:t xml:space="preserve"> </w:t>
            </w:r>
            <w:r w:rsidRPr="004112A6">
              <w:t>goed te beheersen</w:t>
            </w:r>
            <w:r>
              <w:t xml:space="preserve"> in woord en geschrift.</w:t>
            </w:r>
          </w:p>
        </w:tc>
      </w:tr>
      <w:tr w:rsidR="00C72437" w:rsidRPr="000351AC" w14:paraId="276130B8" w14:textId="77777777" w:rsidTr="00D4463E">
        <w:tc>
          <w:tcPr>
            <w:tcW w:w="988" w:type="dxa"/>
            <w:shd w:val="clear" w:color="auto" w:fill="auto"/>
          </w:tcPr>
          <w:p w14:paraId="3F9ECBFD" w14:textId="5292B626" w:rsidR="00C72437" w:rsidRPr="00BB7578" w:rsidRDefault="00C72437" w:rsidP="0083591B">
            <w:r>
              <w:t>CR6</w:t>
            </w:r>
          </w:p>
        </w:tc>
        <w:tc>
          <w:tcPr>
            <w:tcW w:w="8074" w:type="dxa"/>
            <w:shd w:val="clear" w:color="auto" w:fill="auto"/>
          </w:tcPr>
          <w:p w14:paraId="4A04709E" w14:textId="25D85CA9" w:rsidR="00C72437" w:rsidRDefault="00C72437">
            <w:r>
              <w:t>Indien een Nadere Overeenkomst wordt uitgevoerd door een samenwerkingsverband tussen twee opdrachtnemers binnen de ROK, dan dient het samenwerkingsverband een penvoerder/aanspreekpunt aan te wijzen.</w:t>
            </w:r>
          </w:p>
        </w:tc>
      </w:tr>
    </w:tbl>
    <w:p w14:paraId="63C72FA5" w14:textId="6E9C1DD3" w:rsidR="00F80210" w:rsidRDefault="00F80210" w:rsidP="00F80210"/>
    <w:tbl>
      <w:tblPr>
        <w:tblStyle w:val="Tabelraster"/>
        <w:tblW w:w="0" w:type="auto"/>
        <w:tblLook w:val="04A0" w:firstRow="1" w:lastRow="0" w:firstColumn="1" w:lastColumn="0" w:noHBand="0" w:noVBand="1"/>
      </w:tblPr>
      <w:tblGrid>
        <w:gridCol w:w="988"/>
        <w:gridCol w:w="8074"/>
      </w:tblGrid>
      <w:tr w:rsidR="00AF2F7A" w:rsidRPr="000351AC" w14:paraId="12F1FA5E" w14:textId="77777777" w:rsidTr="00AF2F7A">
        <w:trPr>
          <w:cnfStyle w:val="100000000000" w:firstRow="1" w:lastRow="0" w:firstColumn="0" w:lastColumn="0" w:oddVBand="0" w:evenVBand="0" w:oddHBand="0" w:evenHBand="0" w:firstRowFirstColumn="0" w:firstRowLastColumn="0" w:lastRowFirstColumn="0" w:lastRowLastColumn="0"/>
          <w:tblHeader w:val="0"/>
        </w:trPr>
        <w:tc>
          <w:tcPr>
            <w:tcW w:w="988" w:type="dxa"/>
            <w:shd w:val="clear" w:color="auto" w:fill="auto"/>
          </w:tcPr>
          <w:p w14:paraId="147A4DDC" w14:textId="77777777" w:rsidR="00AF2F7A" w:rsidRPr="00AF2F7A" w:rsidRDefault="00AF2F7A" w:rsidP="0067498E">
            <w:r w:rsidRPr="00AF2F7A">
              <w:t>Nummer</w:t>
            </w:r>
          </w:p>
        </w:tc>
        <w:tc>
          <w:tcPr>
            <w:tcW w:w="8074" w:type="dxa"/>
            <w:shd w:val="clear" w:color="auto" w:fill="auto"/>
          </w:tcPr>
          <w:p w14:paraId="33099DA8" w14:textId="77777777" w:rsidR="00AF2F7A" w:rsidRPr="00AF2F7A" w:rsidRDefault="00AF2F7A" w:rsidP="0067498E">
            <w:r w:rsidRPr="00AF2F7A">
              <w:t>Samenwerking</w:t>
            </w:r>
          </w:p>
        </w:tc>
      </w:tr>
      <w:tr w:rsidR="00AF2F7A" w:rsidRPr="000351AC" w14:paraId="616489EE" w14:textId="77777777" w:rsidTr="00AF2F7A">
        <w:tc>
          <w:tcPr>
            <w:tcW w:w="988" w:type="dxa"/>
            <w:shd w:val="clear" w:color="auto" w:fill="auto"/>
          </w:tcPr>
          <w:p w14:paraId="681EB4CC" w14:textId="77777777" w:rsidR="00AF2F7A" w:rsidRPr="00AF2F7A" w:rsidRDefault="00AF2F7A" w:rsidP="0067498E">
            <w:r w:rsidRPr="00AF2F7A">
              <w:t>S1</w:t>
            </w:r>
          </w:p>
        </w:tc>
        <w:tc>
          <w:tcPr>
            <w:tcW w:w="8074" w:type="dxa"/>
            <w:shd w:val="clear" w:color="auto" w:fill="auto"/>
          </w:tcPr>
          <w:p w14:paraId="7D0AEF57" w14:textId="77777777" w:rsidR="00AF2F7A" w:rsidRPr="00AF2F7A" w:rsidRDefault="00AF2F7A" w:rsidP="0067498E">
            <w:r w:rsidRPr="00AF2F7A">
              <w:t>Samenwerking binnen een combinatie</w:t>
            </w:r>
          </w:p>
          <w:p w14:paraId="278CD8C3" w14:textId="77777777" w:rsidR="00AF2F7A" w:rsidRPr="00AF2F7A" w:rsidRDefault="00AF2F7A" w:rsidP="0067498E">
            <w:r w:rsidRPr="00AF2F7A">
              <w:t>Indien de Opdrachtnemer een combinatie is, dienen verschillende partijen als partners te opereren, niet als concurrenten.</w:t>
            </w:r>
          </w:p>
        </w:tc>
      </w:tr>
      <w:tr w:rsidR="00AF2F7A" w:rsidRPr="000351AC" w14:paraId="51AD1F10" w14:textId="77777777" w:rsidTr="00AF2F7A">
        <w:tc>
          <w:tcPr>
            <w:tcW w:w="988" w:type="dxa"/>
            <w:shd w:val="clear" w:color="auto" w:fill="auto"/>
          </w:tcPr>
          <w:p w14:paraId="690C482D" w14:textId="77777777" w:rsidR="00AF2F7A" w:rsidRPr="00AF2F7A" w:rsidRDefault="00AF2F7A" w:rsidP="0067498E">
            <w:r w:rsidRPr="00AF2F7A">
              <w:t>S2</w:t>
            </w:r>
          </w:p>
        </w:tc>
        <w:tc>
          <w:tcPr>
            <w:tcW w:w="8074" w:type="dxa"/>
            <w:shd w:val="clear" w:color="auto" w:fill="auto"/>
          </w:tcPr>
          <w:p w14:paraId="1739C296" w14:textId="77777777" w:rsidR="00AF2F7A" w:rsidRPr="00AF2F7A" w:rsidRDefault="00AF2F7A" w:rsidP="0067498E">
            <w:r w:rsidRPr="00AF2F7A">
              <w:t>Samenwerking tussen Opdrachtnemers</w:t>
            </w:r>
          </w:p>
          <w:p w14:paraId="1DEABEF9" w14:textId="18FE25C3" w:rsidR="00AF2F7A" w:rsidRPr="00AF2F7A" w:rsidRDefault="00AF2F7A" w:rsidP="00AF2F7A">
            <w:r w:rsidRPr="00AF2F7A">
              <w:t>In het geval van meerdere Opdrachtnemers binnen de ROK dienen deze Opdrachtnemers waar nodig en van toepassing samen te werken en kennis delen, dit op aangeven van de Opdrachtgever danwel op eigen initiatief.</w:t>
            </w:r>
          </w:p>
        </w:tc>
      </w:tr>
      <w:tr w:rsidR="00AF2F7A" w:rsidRPr="000351AC" w14:paraId="5828B1BF" w14:textId="77777777" w:rsidTr="00AF2F7A">
        <w:tc>
          <w:tcPr>
            <w:tcW w:w="988" w:type="dxa"/>
            <w:shd w:val="clear" w:color="auto" w:fill="auto"/>
          </w:tcPr>
          <w:p w14:paraId="798D8306" w14:textId="77777777" w:rsidR="00AF2F7A" w:rsidRPr="00AF2F7A" w:rsidRDefault="00AF2F7A" w:rsidP="0067498E">
            <w:r w:rsidRPr="00AF2F7A">
              <w:t>S3</w:t>
            </w:r>
          </w:p>
        </w:tc>
        <w:tc>
          <w:tcPr>
            <w:tcW w:w="8074" w:type="dxa"/>
            <w:shd w:val="clear" w:color="auto" w:fill="auto"/>
          </w:tcPr>
          <w:p w14:paraId="44E871B1" w14:textId="77777777" w:rsidR="00AF2F7A" w:rsidRPr="00AF2F7A" w:rsidRDefault="00AF2F7A" w:rsidP="0067498E">
            <w:r w:rsidRPr="00AF2F7A">
              <w:t xml:space="preserve">Samenwerking met opdrachtnemers van communicatie- &amp; evenementen-opdrachten </w:t>
            </w:r>
          </w:p>
          <w:p w14:paraId="245E7E86" w14:textId="77777777" w:rsidR="00AF2F7A" w:rsidRPr="00AF2F7A" w:rsidRDefault="00AF2F7A" w:rsidP="0067498E">
            <w:r w:rsidRPr="00AF2F7A">
              <w:t>Voor de kennisoverdracht en implementatie zijn vaak communicatiemiddelen en/of bijeenkomsten nodig. Opdrachtnemer dient goed samen werken met opdrachtnemers van reeds lopende opdrachten op het gebied van communicatie en organisatie.</w:t>
            </w:r>
          </w:p>
        </w:tc>
      </w:tr>
    </w:tbl>
    <w:p w14:paraId="763107C8" w14:textId="520485A8" w:rsidR="00AF2F7A" w:rsidRDefault="00AF2F7A" w:rsidP="00F80210"/>
    <w:tbl>
      <w:tblPr>
        <w:tblStyle w:val="Tabelraster"/>
        <w:tblW w:w="0" w:type="auto"/>
        <w:tblLook w:val="04A0" w:firstRow="1" w:lastRow="0" w:firstColumn="1" w:lastColumn="0" w:noHBand="0" w:noVBand="1"/>
      </w:tblPr>
      <w:tblGrid>
        <w:gridCol w:w="988"/>
        <w:gridCol w:w="8074"/>
      </w:tblGrid>
      <w:tr w:rsidR="00F80210" w:rsidRPr="000351AC" w14:paraId="657BD7E2" w14:textId="77777777" w:rsidTr="00B53690">
        <w:trPr>
          <w:cnfStyle w:val="100000000000" w:firstRow="1" w:lastRow="0" w:firstColumn="0" w:lastColumn="0" w:oddVBand="0" w:evenVBand="0" w:oddHBand="0" w:evenHBand="0" w:firstRowFirstColumn="0" w:firstRowLastColumn="0" w:lastRowFirstColumn="0" w:lastRowLastColumn="0"/>
        </w:trPr>
        <w:tc>
          <w:tcPr>
            <w:tcW w:w="988" w:type="dxa"/>
            <w:shd w:val="clear" w:color="auto" w:fill="auto"/>
          </w:tcPr>
          <w:p w14:paraId="365CD477" w14:textId="77777777" w:rsidR="00F80210" w:rsidRPr="000351AC" w:rsidRDefault="00F80210" w:rsidP="0083591B">
            <w:r w:rsidRPr="000351AC">
              <w:t>Nummer</w:t>
            </w:r>
          </w:p>
        </w:tc>
        <w:tc>
          <w:tcPr>
            <w:tcW w:w="8074" w:type="dxa"/>
            <w:shd w:val="clear" w:color="auto" w:fill="auto"/>
          </w:tcPr>
          <w:p w14:paraId="224FABBB" w14:textId="77777777" w:rsidR="00F80210" w:rsidRPr="000351AC" w:rsidRDefault="00F80210" w:rsidP="0083591B">
            <w:r w:rsidRPr="000351AC">
              <w:t>Omschrijving eisen Prijsstelling</w:t>
            </w:r>
          </w:p>
        </w:tc>
      </w:tr>
      <w:tr w:rsidR="00F80210" w:rsidRPr="000351AC" w14:paraId="461F4C3B" w14:textId="77777777" w:rsidTr="00B53690">
        <w:tc>
          <w:tcPr>
            <w:tcW w:w="988" w:type="dxa"/>
            <w:shd w:val="clear" w:color="auto" w:fill="auto"/>
          </w:tcPr>
          <w:p w14:paraId="5B15E6B8" w14:textId="77777777" w:rsidR="00F80210" w:rsidRPr="000351AC" w:rsidRDefault="00F80210" w:rsidP="0083591B">
            <w:r w:rsidRPr="000351AC">
              <w:t>Pr1</w:t>
            </w:r>
          </w:p>
        </w:tc>
        <w:tc>
          <w:tcPr>
            <w:tcW w:w="8074" w:type="dxa"/>
            <w:shd w:val="clear" w:color="auto" w:fill="auto"/>
          </w:tcPr>
          <w:p w14:paraId="72411714" w14:textId="77777777" w:rsidR="00F80210" w:rsidRPr="000351AC" w:rsidRDefault="00F80210" w:rsidP="0083591B">
            <w:r w:rsidRPr="000351AC">
              <w:t>Nadere overeenkomsten kunnen worden afgesloten op basis van nacalculatie of vaste prijs.</w:t>
            </w:r>
          </w:p>
        </w:tc>
      </w:tr>
      <w:tr w:rsidR="00F80210" w:rsidRPr="000351AC" w14:paraId="7987E4BD" w14:textId="77777777" w:rsidTr="00B53690">
        <w:tc>
          <w:tcPr>
            <w:tcW w:w="988" w:type="dxa"/>
            <w:shd w:val="clear" w:color="auto" w:fill="auto"/>
          </w:tcPr>
          <w:p w14:paraId="39BC57EA" w14:textId="77777777" w:rsidR="00F80210" w:rsidRPr="000351AC" w:rsidRDefault="00F80210" w:rsidP="0083591B">
            <w:r w:rsidRPr="000351AC">
              <w:t>Pr2</w:t>
            </w:r>
          </w:p>
        </w:tc>
        <w:tc>
          <w:tcPr>
            <w:tcW w:w="8074" w:type="dxa"/>
            <w:shd w:val="clear" w:color="auto" w:fill="auto"/>
          </w:tcPr>
          <w:p w14:paraId="098575BE" w14:textId="78677D35" w:rsidR="00F80210" w:rsidRDefault="00F80210" w:rsidP="0083591B">
            <w:r>
              <w:t>De maximum uurtarieven die voor deze ROK mogen worden gehanteerd zijn:</w:t>
            </w:r>
          </w:p>
          <w:p w14:paraId="6002A34F" w14:textId="77777777" w:rsidR="00F80210" w:rsidRPr="00551FA8" w:rsidRDefault="00F80210" w:rsidP="0083591B">
            <w:r>
              <w:t>Junior:</w:t>
            </w:r>
            <w:r>
              <w:tab/>
            </w:r>
            <w:r>
              <w:tab/>
              <w:t>EUR</w:t>
            </w:r>
            <w:r w:rsidR="00551FA8">
              <w:t>110</w:t>
            </w:r>
            <w:r>
              <w:t xml:space="preserve"> exclusief BTW</w:t>
            </w:r>
          </w:p>
          <w:p w14:paraId="603FEAC2" w14:textId="77777777" w:rsidR="00F80210" w:rsidRPr="00551FA8" w:rsidRDefault="00F80210" w:rsidP="0083591B">
            <w:r w:rsidRPr="00551FA8">
              <w:t>Medior:</w:t>
            </w:r>
            <w:r w:rsidRPr="00551FA8">
              <w:tab/>
            </w:r>
            <w:r w:rsidRPr="00551FA8">
              <w:tab/>
              <w:t>EUR</w:t>
            </w:r>
            <w:r w:rsidR="00551FA8" w:rsidRPr="00551FA8">
              <w:t>130</w:t>
            </w:r>
            <w:r w:rsidRPr="00551FA8">
              <w:t xml:space="preserve"> exclusief BTW</w:t>
            </w:r>
          </w:p>
          <w:p w14:paraId="0F1E053F" w14:textId="4ECF4391" w:rsidR="00F80210" w:rsidRPr="00551FA8" w:rsidRDefault="00F80210" w:rsidP="0083591B">
            <w:r w:rsidRPr="00551FA8">
              <w:t>Senior:</w:t>
            </w:r>
            <w:r w:rsidRPr="00551FA8">
              <w:tab/>
            </w:r>
            <w:r w:rsidRPr="00551FA8">
              <w:tab/>
              <w:t>EUR</w:t>
            </w:r>
            <w:r w:rsidR="00551FA8" w:rsidRPr="00551FA8">
              <w:t>15</w:t>
            </w:r>
            <w:r w:rsidR="00F12D0E">
              <w:t>5</w:t>
            </w:r>
            <w:r w:rsidR="00DA5A3A" w:rsidRPr="00551FA8">
              <w:t xml:space="preserve"> exclusief BTW</w:t>
            </w:r>
          </w:p>
          <w:p w14:paraId="0DBC0387" w14:textId="52E92CA5" w:rsidR="00F80210" w:rsidRPr="00551FA8" w:rsidRDefault="00F80210" w:rsidP="0083591B">
            <w:r w:rsidRPr="00551FA8">
              <w:t>Senior</w:t>
            </w:r>
            <w:r w:rsidRPr="00551FA8">
              <w:rPr>
                <w:vertAlign w:val="superscript"/>
              </w:rPr>
              <w:t>+</w:t>
            </w:r>
            <w:r w:rsidRPr="00551FA8">
              <w:t>:</w:t>
            </w:r>
            <w:r w:rsidRPr="00551FA8">
              <w:tab/>
            </w:r>
            <w:r w:rsidR="00B53690" w:rsidRPr="00551FA8">
              <w:tab/>
            </w:r>
            <w:r w:rsidRPr="00551FA8">
              <w:t>EUR</w:t>
            </w:r>
            <w:r w:rsidR="00551FA8" w:rsidRPr="00551FA8">
              <w:t>1</w:t>
            </w:r>
            <w:r w:rsidR="00F12D0E">
              <w:t>80</w:t>
            </w:r>
            <w:r w:rsidRPr="00551FA8">
              <w:t xml:space="preserve"> exclusief BTW</w:t>
            </w:r>
          </w:p>
          <w:p w14:paraId="00E00A05" w14:textId="657D6143" w:rsidR="00F80210" w:rsidRDefault="00F80210" w:rsidP="0083591B"/>
          <w:p w14:paraId="7AEB299B" w14:textId="77777777" w:rsidR="00F80210" w:rsidRDefault="00F80210" w:rsidP="0083591B">
            <w:r>
              <w:t xml:space="preserve">De uurtarieven die Opdrachtnemer hanteert dienen per nadere offertaanvraag te worden opgegeven en kunnen deel uitmaken van de gunningscriteria voor de nadere offerteaanvragen. </w:t>
            </w:r>
          </w:p>
          <w:p w14:paraId="1297C178" w14:textId="77777777" w:rsidR="00E6547E" w:rsidRDefault="00E6547E" w:rsidP="00E6547E">
            <w:r>
              <w:t xml:space="preserve">Aanpassingen in de prijzen c.q. tarieven, welke van toepassing zijn op de overeenkomst, zullen slechts 1x per 12 maanden en wel op 1 januari van ieder jaar ingaande 1 januari 2024, kunnen plaatsvinden. </w:t>
            </w:r>
          </w:p>
          <w:p w14:paraId="62E5C0D4" w14:textId="77777777" w:rsidR="00E6547E" w:rsidRDefault="00E6547E" w:rsidP="00E6547E">
            <w:r>
              <w:t>Alsdan kunnen de tarieven gewijzigd worden met een percentage ten hoogste gelijk aan het indexcijfer</w:t>
            </w:r>
          </w:p>
          <w:p w14:paraId="2323739D" w14:textId="77777777" w:rsidR="00E6547E" w:rsidRDefault="00E6547E" w:rsidP="00E6547E">
            <w:r>
              <w:t xml:space="preserve">Cao-sector particuliere bedrijven, loon per uur incl. bijzondere beloningen, zoals gepubliceerd door het CBS. </w:t>
            </w:r>
          </w:p>
          <w:p w14:paraId="2DED093B" w14:textId="22170569" w:rsidR="00E6547E" w:rsidRPr="000351AC" w:rsidRDefault="00E6547E" w:rsidP="00E6547E">
            <w:r>
              <w:t>Gehanteerd zal worden met 2010=100 als basis.</w:t>
            </w:r>
          </w:p>
        </w:tc>
      </w:tr>
      <w:tr w:rsidR="00F80210" w:rsidRPr="000351AC" w14:paraId="4D6659BF" w14:textId="77777777" w:rsidTr="00B53690">
        <w:tc>
          <w:tcPr>
            <w:tcW w:w="988" w:type="dxa"/>
            <w:shd w:val="clear" w:color="auto" w:fill="auto"/>
          </w:tcPr>
          <w:p w14:paraId="6D5F16DD" w14:textId="77777777" w:rsidR="00F80210" w:rsidRPr="000351AC" w:rsidRDefault="00F80210" w:rsidP="0083591B">
            <w:r>
              <w:t>PR3</w:t>
            </w:r>
          </w:p>
        </w:tc>
        <w:tc>
          <w:tcPr>
            <w:tcW w:w="8074" w:type="dxa"/>
            <w:shd w:val="clear" w:color="auto" w:fill="auto"/>
          </w:tcPr>
          <w:p w14:paraId="73FD099A" w14:textId="77777777" w:rsidR="00F80210" w:rsidRPr="000351AC" w:rsidRDefault="00F80210" w:rsidP="0083591B">
            <w:r>
              <w:t>Nadere o</w:t>
            </w:r>
            <w:r w:rsidRPr="000351AC">
              <w:t xml:space="preserve">ffertes die niet voldoen aan de eis met betrekking tot </w:t>
            </w:r>
            <w:r>
              <w:t xml:space="preserve">de maximum uurtarieven </w:t>
            </w:r>
            <w:r w:rsidRPr="000351AC">
              <w:t>kunnen terzijde worden gelegd.</w:t>
            </w:r>
          </w:p>
        </w:tc>
      </w:tr>
      <w:tr w:rsidR="00F80210" w:rsidRPr="000351AC" w14:paraId="19CD94DC" w14:textId="77777777" w:rsidTr="00B53690">
        <w:tc>
          <w:tcPr>
            <w:tcW w:w="988" w:type="dxa"/>
            <w:shd w:val="clear" w:color="auto" w:fill="auto"/>
          </w:tcPr>
          <w:p w14:paraId="6A8DD784" w14:textId="77777777" w:rsidR="00F80210" w:rsidRPr="000351AC" w:rsidRDefault="00F80210" w:rsidP="0083591B">
            <w:r>
              <w:t>PR4</w:t>
            </w:r>
          </w:p>
        </w:tc>
        <w:tc>
          <w:tcPr>
            <w:tcW w:w="8074" w:type="dxa"/>
            <w:shd w:val="clear" w:color="auto" w:fill="auto"/>
          </w:tcPr>
          <w:p w14:paraId="5E91C8B4" w14:textId="77777777" w:rsidR="00F80210" w:rsidRPr="000351AC" w:rsidRDefault="00F80210" w:rsidP="00DA5A3A">
            <w:r w:rsidRPr="000351AC">
              <w:t xml:space="preserve">De aangeboden (uur)tarieven (exclusief btw) zijn all-in. De volgende kosten zijn hierbij in ieder geval inbegrepen: de salariskosten, werkgeverskosten voor risicodekking (inclusief wettelijk af te dragen premies, verzekeringen en werkgeversbijdragen), reis- en verblijfkosten binnenland, de parkeerkosten, de overheadkosten (als onder meer huisvesting- en salariskosten van niet productief personeel), de kosten van ondersteunend werk, de opleidingskosten, de wervings- en selectiekosten, vervanging van personeel, de kosten ten behoeve van het gebruik van apparatuur (zowel hardware als software) die worden gemaakt ten gevolge van de opdracht en de winstmarge. Reis - en verblijfkosten buitenland worden vergoed op basis van de vigerende wet- en/of regelgeving bij de rijksoverheid. </w:t>
            </w:r>
          </w:p>
        </w:tc>
      </w:tr>
      <w:tr w:rsidR="00F80210" w:rsidRPr="000351AC" w14:paraId="1D0AE12D" w14:textId="77777777" w:rsidTr="00B53690">
        <w:tc>
          <w:tcPr>
            <w:tcW w:w="988" w:type="dxa"/>
            <w:shd w:val="clear" w:color="auto" w:fill="auto"/>
          </w:tcPr>
          <w:p w14:paraId="7ED46BDF" w14:textId="77777777" w:rsidR="00F80210" w:rsidRPr="000351AC" w:rsidRDefault="00F80210" w:rsidP="0083591B">
            <w:r>
              <w:t>PR5</w:t>
            </w:r>
          </w:p>
        </w:tc>
        <w:tc>
          <w:tcPr>
            <w:tcW w:w="8074" w:type="dxa"/>
            <w:shd w:val="clear" w:color="auto" w:fill="auto"/>
          </w:tcPr>
          <w:p w14:paraId="363B53CE" w14:textId="77777777" w:rsidR="00F80210" w:rsidRPr="000351AC" w:rsidRDefault="00F80210" w:rsidP="0083591B">
            <w:r w:rsidRPr="000351AC">
              <w:t>Eventueel meer- en minderwerk bij opdrachten op basis van nacalculatie wordt volgens de in de Nadere Overeenkomst gehanteerde uurtarieven verrekend.</w:t>
            </w:r>
            <w:r>
              <w:t xml:space="preserve"> Eventueel meer- en minderwerk kan alleen worden </w:t>
            </w:r>
            <w:r>
              <w:lastRenderedPageBreak/>
              <w:t>uitgevoerd in overleg met en na goedkeuring door de Opdrachtgever. Afspraken hierover dienen duidelijk te worden omschreven en schriftelijk te worden vastgelegd.</w:t>
            </w:r>
          </w:p>
        </w:tc>
      </w:tr>
    </w:tbl>
    <w:p w14:paraId="1E8472FC" w14:textId="77777777" w:rsidR="00F80210" w:rsidRDefault="00F80210" w:rsidP="00F80210">
      <w:pPr>
        <w:pStyle w:val="Lijstalinea"/>
        <w:numPr>
          <w:ilvl w:val="1"/>
          <w:numId w:val="36"/>
        </w:numPr>
        <w:rPr>
          <w:b/>
        </w:rPr>
      </w:pPr>
      <w:r w:rsidRPr="00F80210">
        <w:rPr>
          <w:b/>
        </w:rPr>
        <w:lastRenderedPageBreak/>
        <w:t xml:space="preserve">Eisen geldend voor </w:t>
      </w:r>
      <w:r>
        <w:rPr>
          <w:b/>
        </w:rPr>
        <w:t>perceel 1: Materialen</w:t>
      </w:r>
    </w:p>
    <w:p w14:paraId="5A3BE06C" w14:textId="77777777" w:rsidR="004E6DDA" w:rsidRDefault="004E6DDA" w:rsidP="00F80210">
      <w:pPr>
        <w:rPr>
          <w:b/>
        </w:rPr>
      </w:pPr>
    </w:p>
    <w:p w14:paraId="461D75E3" w14:textId="463456AD" w:rsidR="00F80210" w:rsidRPr="004E6DDA" w:rsidRDefault="00F80210" w:rsidP="00F80210"/>
    <w:tbl>
      <w:tblPr>
        <w:tblStyle w:val="Tabelraster"/>
        <w:tblW w:w="0" w:type="auto"/>
        <w:tblLook w:val="04A0" w:firstRow="1" w:lastRow="0" w:firstColumn="1" w:lastColumn="0" w:noHBand="0" w:noVBand="1"/>
      </w:tblPr>
      <w:tblGrid>
        <w:gridCol w:w="988"/>
        <w:gridCol w:w="8074"/>
      </w:tblGrid>
      <w:tr w:rsidR="009F0215" w:rsidRPr="004708B7" w14:paraId="6179B3A4" w14:textId="77777777" w:rsidTr="00B748C0">
        <w:trPr>
          <w:cnfStyle w:val="100000000000" w:firstRow="1" w:lastRow="0" w:firstColumn="0" w:lastColumn="0" w:oddVBand="0" w:evenVBand="0" w:oddHBand="0" w:evenHBand="0" w:firstRowFirstColumn="0" w:firstRowLastColumn="0" w:lastRowFirstColumn="0" w:lastRowLastColumn="0"/>
          <w:tblHeader w:val="0"/>
        </w:trPr>
        <w:tc>
          <w:tcPr>
            <w:tcW w:w="988" w:type="dxa"/>
          </w:tcPr>
          <w:p w14:paraId="73405975" w14:textId="77777777" w:rsidR="009F0215" w:rsidRPr="00F80210" w:rsidRDefault="009F0215" w:rsidP="009F0215">
            <w:pPr>
              <w:rPr>
                <w:rFonts w:eastAsia="Times New Roman" w:cs="Times New Roman"/>
                <w:b w:val="0"/>
              </w:rPr>
            </w:pPr>
            <w:r w:rsidRPr="00F80210">
              <w:rPr>
                <w:rFonts w:eastAsia="Times New Roman" w:cs="Times New Roman"/>
                <w:b w:val="0"/>
              </w:rPr>
              <w:t>M1</w:t>
            </w:r>
          </w:p>
        </w:tc>
        <w:tc>
          <w:tcPr>
            <w:tcW w:w="8074" w:type="dxa"/>
          </w:tcPr>
          <w:p w14:paraId="06B4CF19" w14:textId="77777777" w:rsidR="009F0215" w:rsidRPr="009F0215" w:rsidRDefault="009F0215" w:rsidP="00C65C05">
            <w:pPr>
              <w:rPr>
                <w:b w:val="0"/>
              </w:rPr>
            </w:pPr>
            <w:r w:rsidRPr="009F0215">
              <w:rPr>
                <w:b w:val="0"/>
              </w:rPr>
              <w:t>Opdrachtnemer dient kennis te hebben van voor CE in de GWW relevante ontwikkelingen en innovaties op materiaalgebied, zoals hoogwaardige recycling, CO</w:t>
            </w:r>
            <w:r w:rsidRPr="009F0215">
              <w:rPr>
                <w:b w:val="0"/>
                <w:vertAlign w:val="subscript"/>
              </w:rPr>
              <w:t>2</w:t>
            </w:r>
            <w:r w:rsidRPr="009F0215">
              <w:rPr>
                <w:b w:val="0"/>
              </w:rPr>
              <w:t>-beprijzing en CO</w:t>
            </w:r>
            <w:r w:rsidRPr="009F0215">
              <w:rPr>
                <w:b w:val="0"/>
                <w:vertAlign w:val="subscript"/>
              </w:rPr>
              <w:t>2</w:t>
            </w:r>
            <w:r w:rsidRPr="009F0215">
              <w:rPr>
                <w:b w:val="0"/>
              </w:rPr>
              <w:t>-budgetdenken, vraag- en aanbodontwikkelingen (leveringszekerheid)</w:t>
            </w:r>
            <w:r w:rsidR="00C65C05">
              <w:rPr>
                <w:b w:val="0"/>
              </w:rPr>
              <w:t xml:space="preserve">, biodiversiteit, </w:t>
            </w:r>
            <w:r w:rsidRPr="009F0215">
              <w:rPr>
                <w:b w:val="0"/>
              </w:rPr>
              <w:t>en mogelijke (beleids)maatregelen op dit gebied.</w:t>
            </w:r>
          </w:p>
        </w:tc>
      </w:tr>
      <w:tr w:rsidR="009F0215" w:rsidRPr="004708B7" w14:paraId="5BCD1583" w14:textId="77777777" w:rsidTr="00B748C0">
        <w:tc>
          <w:tcPr>
            <w:tcW w:w="988" w:type="dxa"/>
          </w:tcPr>
          <w:p w14:paraId="14ED9850" w14:textId="77777777" w:rsidR="009F0215" w:rsidRPr="00F80210" w:rsidRDefault="009F0215" w:rsidP="009F0215">
            <w:pPr>
              <w:rPr>
                <w:rFonts w:eastAsia="Times New Roman" w:cs="Times New Roman"/>
                <w:b/>
              </w:rPr>
            </w:pPr>
            <w:r w:rsidRPr="00F80210">
              <w:rPr>
                <w:rFonts w:eastAsia="Times New Roman" w:cs="Times New Roman"/>
              </w:rPr>
              <w:t>M2</w:t>
            </w:r>
          </w:p>
        </w:tc>
        <w:tc>
          <w:tcPr>
            <w:tcW w:w="8074" w:type="dxa"/>
          </w:tcPr>
          <w:p w14:paraId="79F8E098" w14:textId="77777777" w:rsidR="009F0215" w:rsidRPr="00F80210" w:rsidRDefault="009F0215" w:rsidP="004E6DDA">
            <w:pPr>
              <w:rPr>
                <w:b/>
              </w:rPr>
            </w:pPr>
            <w:r>
              <w:t xml:space="preserve">Opdrachtnemer dient actuele kennis te hebben van de voor de GWW relevante </w:t>
            </w:r>
            <w:r w:rsidRPr="000351AC">
              <w:t>ketenakkoorden</w:t>
            </w:r>
            <w:r>
              <w:t xml:space="preserve"> (betonakkoord, staalbouw akkoord</w:t>
            </w:r>
            <w:r w:rsidR="00704C65">
              <w:t>, asfaltimpuls, hout</w:t>
            </w:r>
            <w:r>
              <w:t>)</w:t>
            </w:r>
            <w:r w:rsidRPr="000351AC">
              <w:t xml:space="preserve"> en </w:t>
            </w:r>
            <w:r>
              <w:t>een uitgebreid</w:t>
            </w:r>
            <w:r w:rsidRPr="000351AC">
              <w:t xml:space="preserve"> kennisnetwerk te hebben</w:t>
            </w:r>
            <w:r>
              <w:t xml:space="preserve"> met relevante stakeholders (ketenpartners binnen de GWW</w:t>
            </w:r>
            <w:r w:rsidR="00704C65">
              <w:t>-</w:t>
            </w:r>
            <w:r>
              <w:t>sector, kennisinstituten, beleid), zowel nationaal als internationaal.</w:t>
            </w:r>
            <w:r w:rsidR="009848F4">
              <w:t xml:space="preserve"> </w:t>
            </w:r>
          </w:p>
        </w:tc>
      </w:tr>
      <w:tr w:rsidR="009F0215" w:rsidRPr="004708B7" w14:paraId="61C0803F" w14:textId="77777777" w:rsidTr="00B748C0">
        <w:tc>
          <w:tcPr>
            <w:tcW w:w="988" w:type="dxa"/>
          </w:tcPr>
          <w:p w14:paraId="65BF2AD0" w14:textId="77777777" w:rsidR="009F0215" w:rsidRPr="00F80210" w:rsidRDefault="009F0215" w:rsidP="009F0215">
            <w:pPr>
              <w:rPr>
                <w:rFonts w:eastAsia="Times New Roman" w:cs="Times New Roman"/>
                <w:b/>
              </w:rPr>
            </w:pPr>
            <w:r w:rsidRPr="00F80210">
              <w:rPr>
                <w:rFonts w:eastAsia="Times New Roman" w:cs="Times New Roman"/>
              </w:rPr>
              <w:t>M3</w:t>
            </w:r>
          </w:p>
        </w:tc>
        <w:tc>
          <w:tcPr>
            <w:tcW w:w="8074" w:type="dxa"/>
          </w:tcPr>
          <w:p w14:paraId="71DA60CD" w14:textId="58AC0141" w:rsidR="009F0215" w:rsidRPr="009F0215" w:rsidRDefault="009F0215">
            <w:r w:rsidRPr="009F0215">
              <w:t>Opdrachtnemer dient kennis</w:t>
            </w:r>
            <w:r w:rsidR="00512CC0">
              <w:t xml:space="preserve"> te</w:t>
            </w:r>
            <w:r w:rsidRPr="009F0215">
              <w:t xml:space="preserve"> hebben van de in de GWW toegepaste relevante (secundaire) materialen (zoals grond, asfalt (incl. funderingsmaterialen), beton, staal, hout, zink, epoxy, vezels, bitumen etc.), in combinatie met kennis van de benodigde constructieve eigenschappen van deze materialen voor specifieke GWW-toepassingen. </w:t>
            </w:r>
          </w:p>
        </w:tc>
      </w:tr>
      <w:tr w:rsidR="009F0215" w:rsidRPr="004708B7" w14:paraId="63E6A6C4" w14:textId="77777777" w:rsidTr="00B748C0">
        <w:tc>
          <w:tcPr>
            <w:tcW w:w="988" w:type="dxa"/>
          </w:tcPr>
          <w:p w14:paraId="3104E0C2" w14:textId="77777777" w:rsidR="009F0215" w:rsidRPr="00F80210" w:rsidRDefault="009F0215" w:rsidP="009F0215">
            <w:pPr>
              <w:rPr>
                <w:rFonts w:eastAsia="Times New Roman" w:cs="Times New Roman"/>
              </w:rPr>
            </w:pPr>
            <w:r w:rsidRPr="00F80210">
              <w:rPr>
                <w:rFonts w:eastAsia="Times New Roman" w:cs="Times New Roman"/>
              </w:rPr>
              <w:t>M4</w:t>
            </w:r>
          </w:p>
        </w:tc>
        <w:tc>
          <w:tcPr>
            <w:tcW w:w="8074" w:type="dxa"/>
          </w:tcPr>
          <w:p w14:paraId="232F2D39" w14:textId="77777777" w:rsidR="009F0215" w:rsidRPr="00F80210" w:rsidRDefault="009F0215" w:rsidP="009848F4">
            <w:pPr>
              <w:rPr>
                <w:rFonts w:eastAsia="Times New Roman" w:cs="Times New Roman"/>
              </w:rPr>
            </w:pPr>
            <w:r w:rsidRPr="00F80210">
              <w:t xml:space="preserve">Opdrachtnemer dient RWS te kunnen adviseren op het gebied van de inzet van alternatieve, duurzame (biobased) materialen, inclusief de gevolgen voor </w:t>
            </w:r>
            <w:r w:rsidR="009848F4">
              <w:t>aanleg en onderhoud en volgende levenscycli</w:t>
            </w:r>
            <w:r w:rsidR="009848F4" w:rsidRPr="00F80210">
              <w:t xml:space="preserve"> </w:t>
            </w:r>
            <w:r w:rsidRPr="00F80210">
              <w:t>(</w:t>
            </w:r>
            <w:r w:rsidR="005729BC">
              <w:t xml:space="preserve">kosten, </w:t>
            </w:r>
            <w:r w:rsidRPr="00F80210">
              <w:t>onderhoud</w:t>
            </w:r>
            <w:r w:rsidR="005729BC">
              <w:t>,</w:t>
            </w:r>
            <w:r w:rsidRPr="00F80210">
              <w:t xml:space="preserve"> etc).</w:t>
            </w:r>
          </w:p>
        </w:tc>
      </w:tr>
      <w:tr w:rsidR="009F0215" w:rsidRPr="004708B7" w14:paraId="6D8911B1" w14:textId="77777777" w:rsidTr="00B748C0">
        <w:tc>
          <w:tcPr>
            <w:tcW w:w="988" w:type="dxa"/>
          </w:tcPr>
          <w:p w14:paraId="22989CD9" w14:textId="77777777" w:rsidR="009F0215" w:rsidRPr="00F80210" w:rsidRDefault="009F0215" w:rsidP="009F0215">
            <w:pPr>
              <w:rPr>
                <w:rFonts w:eastAsia="Times New Roman" w:cs="Times New Roman"/>
              </w:rPr>
            </w:pPr>
            <w:r w:rsidRPr="00F80210">
              <w:rPr>
                <w:rFonts w:eastAsia="Times New Roman" w:cs="Times New Roman"/>
              </w:rPr>
              <w:t>M5</w:t>
            </w:r>
          </w:p>
        </w:tc>
        <w:tc>
          <w:tcPr>
            <w:tcW w:w="8074" w:type="dxa"/>
          </w:tcPr>
          <w:p w14:paraId="53C5FD09" w14:textId="77777777" w:rsidR="009F0215" w:rsidRPr="00F80210" w:rsidRDefault="009F0215" w:rsidP="009848F4">
            <w:pPr>
              <w:rPr>
                <w:rFonts w:eastAsia="Times New Roman" w:cs="Times New Roman"/>
              </w:rPr>
            </w:pPr>
            <w:r w:rsidRPr="00F80210">
              <w:t xml:space="preserve">Opdrachtnemer dient de opgestelde handelingsperspectieven voor de top 5 materialen verder uit te kunnen </w:t>
            </w:r>
            <w:r w:rsidR="009848F4">
              <w:t xml:space="preserve">(laten) </w:t>
            </w:r>
            <w:r w:rsidRPr="00F80210">
              <w:t>werken tot een advies</w:t>
            </w:r>
            <w:r w:rsidR="00B748C0">
              <w:t xml:space="preserve"> op basis waarvan projecten concreet aan de slag kunnen met het handelingsperspectief</w:t>
            </w:r>
            <w:r w:rsidR="004E6DDA">
              <w:t>.</w:t>
            </w:r>
          </w:p>
        </w:tc>
      </w:tr>
      <w:tr w:rsidR="009848F4" w:rsidRPr="004708B7" w14:paraId="4877FBD5" w14:textId="77777777" w:rsidTr="004E6DDA">
        <w:tc>
          <w:tcPr>
            <w:tcW w:w="988" w:type="dxa"/>
            <w:shd w:val="clear" w:color="auto" w:fill="auto"/>
          </w:tcPr>
          <w:p w14:paraId="3E78A1D2" w14:textId="77777777" w:rsidR="009848F4" w:rsidRPr="00F80210" w:rsidRDefault="004E6DDA" w:rsidP="009F0215">
            <w:pPr>
              <w:rPr>
                <w:rFonts w:eastAsia="Times New Roman" w:cs="Times New Roman"/>
              </w:rPr>
            </w:pPr>
            <w:r>
              <w:rPr>
                <w:rFonts w:eastAsia="Times New Roman" w:cs="Times New Roman"/>
              </w:rPr>
              <w:t>M6</w:t>
            </w:r>
          </w:p>
        </w:tc>
        <w:tc>
          <w:tcPr>
            <w:tcW w:w="8074" w:type="dxa"/>
            <w:shd w:val="clear" w:color="auto" w:fill="auto"/>
          </w:tcPr>
          <w:p w14:paraId="34E4CC22" w14:textId="77777777" w:rsidR="009848F4" w:rsidRPr="00C65C05" w:rsidRDefault="00C65C05" w:rsidP="00C65C05">
            <w:pPr>
              <w:tabs>
                <w:tab w:val="left" w:pos="708"/>
              </w:tabs>
              <w:ind w:left="227" w:hanging="227"/>
            </w:pPr>
            <w:r>
              <w:t>Opdrachtnemer dient onafhankelijk te zijn van een aannemer danwel (asfalt)producent.</w:t>
            </w:r>
          </w:p>
        </w:tc>
      </w:tr>
      <w:tr w:rsidR="009F0215" w:rsidRPr="004708B7" w14:paraId="61F608E1" w14:textId="77777777" w:rsidTr="00B748C0">
        <w:tc>
          <w:tcPr>
            <w:tcW w:w="988" w:type="dxa"/>
          </w:tcPr>
          <w:p w14:paraId="3E04FF28" w14:textId="77777777" w:rsidR="009F0215" w:rsidRPr="00F80210" w:rsidRDefault="004E6DDA" w:rsidP="009F0215">
            <w:pPr>
              <w:rPr>
                <w:rFonts w:eastAsia="Times New Roman" w:cs="Times New Roman"/>
              </w:rPr>
            </w:pPr>
            <w:r>
              <w:rPr>
                <w:rFonts w:eastAsia="Times New Roman" w:cs="Times New Roman"/>
              </w:rPr>
              <w:t>M7</w:t>
            </w:r>
          </w:p>
        </w:tc>
        <w:tc>
          <w:tcPr>
            <w:tcW w:w="8074" w:type="dxa"/>
          </w:tcPr>
          <w:p w14:paraId="60BD8722" w14:textId="60109366" w:rsidR="009F0215" w:rsidRPr="00F80210" w:rsidRDefault="00C65C05" w:rsidP="00826F58">
            <w:pPr>
              <w:rPr>
                <w:rFonts w:eastAsia="Times New Roman" w:cs="Times New Roman"/>
              </w:rPr>
            </w:pPr>
            <w:r>
              <w:t xml:space="preserve">Opdrachtnemer dient </w:t>
            </w:r>
            <w:r w:rsidR="009848F4" w:rsidRPr="00C65C05">
              <w:t xml:space="preserve">minimaal de testen die voor </w:t>
            </w:r>
            <w:r w:rsidR="00AC0DCC">
              <w:t>a</w:t>
            </w:r>
            <w:r w:rsidR="009848F4" w:rsidRPr="00C65C05">
              <w:t xml:space="preserve">sfalt gangbaar zijn (opleveringsonderzoek) </w:t>
            </w:r>
            <w:r w:rsidR="00826F58">
              <w:t xml:space="preserve">uit te kunnen (laten) </w:t>
            </w:r>
            <w:r w:rsidR="009848F4" w:rsidRPr="00C65C05">
              <w:t>voeren</w:t>
            </w:r>
            <w:r w:rsidR="00826F58">
              <w:t xml:space="preserve"> in een daartoe geschikt laboratorium</w:t>
            </w:r>
            <w:r w:rsidR="009848F4" w:rsidRPr="00C65C05">
              <w:t xml:space="preserve">. Daarnaast </w:t>
            </w:r>
            <w:r>
              <w:t xml:space="preserve">dient opdrachtnemer te kunnen beschikken over </w:t>
            </w:r>
            <w:r w:rsidR="009848F4" w:rsidRPr="00C65C05">
              <w:t>faciliteiten om asfalt te maken van verschillende samenstellingen</w:t>
            </w:r>
            <w:r>
              <w:t>.</w:t>
            </w:r>
          </w:p>
        </w:tc>
      </w:tr>
    </w:tbl>
    <w:p w14:paraId="36BF7E4C" w14:textId="77777777" w:rsidR="00F80210" w:rsidRDefault="00F80210" w:rsidP="00F80210"/>
    <w:p w14:paraId="327B5D54" w14:textId="585A9CAC" w:rsidR="0024791C" w:rsidRDefault="0024791C"/>
    <w:p w14:paraId="41B8383B" w14:textId="77777777" w:rsidR="0024791C" w:rsidRDefault="0024791C" w:rsidP="00F80210"/>
    <w:p w14:paraId="53520BAB" w14:textId="77777777" w:rsidR="00F80210" w:rsidRPr="00F80210" w:rsidRDefault="00F80210" w:rsidP="00F80210">
      <w:pPr>
        <w:pStyle w:val="Lijstalinea"/>
        <w:numPr>
          <w:ilvl w:val="1"/>
          <w:numId w:val="36"/>
        </w:numPr>
        <w:rPr>
          <w:b/>
        </w:rPr>
      </w:pPr>
      <w:r w:rsidRPr="00F80210">
        <w:rPr>
          <w:b/>
        </w:rPr>
        <w:t xml:space="preserve">Eisen geldend voor </w:t>
      </w:r>
      <w:r>
        <w:rPr>
          <w:b/>
        </w:rPr>
        <w:t>perceel 2: Meten en Monitoren</w:t>
      </w:r>
    </w:p>
    <w:p w14:paraId="0D968FF7" w14:textId="77777777" w:rsidR="000351AC" w:rsidRDefault="000351AC" w:rsidP="00FA68DF"/>
    <w:tbl>
      <w:tblPr>
        <w:tblStyle w:val="Tabelraster"/>
        <w:tblW w:w="0" w:type="auto"/>
        <w:tblLook w:val="04A0" w:firstRow="1" w:lastRow="0" w:firstColumn="1" w:lastColumn="0" w:noHBand="0" w:noVBand="1"/>
      </w:tblPr>
      <w:tblGrid>
        <w:gridCol w:w="988"/>
        <w:gridCol w:w="8074"/>
      </w:tblGrid>
      <w:tr w:rsidR="009F0215" w:rsidRPr="004708B7" w14:paraId="57E3F6A7" w14:textId="77777777" w:rsidTr="00F80210">
        <w:trPr>
          <w:cnfStyle w:val="100000000000" w:firstRow="1" w:lastRow="0" w:firstColumn="0" w:lastColumn="0" w:oddVBand="0" w:evenVBand="0" w:oddHBand="0" w:evenHBand="0" w:firstRowFirstColumn="0" w:firstRowLastColumn="0" w:lastRowFirstColumn="0" w:lastRowLastColumn="0"/>
        </w:trPr>
        <w:tc>
          <w:tcPr>
            <w:tcW w:w="988" w:type="dxa"/>
          </w:tcPr>
          <w:p w14:paraId="641DBF56" w14:textId="77777777" w:rsidR="009F0215" w:rsidRPr="009F0215" w:rsidRDefault="009F0215" w:rsidP="009F0215">
            <w:pPr>
              <w:rPr>
                <w:rFonts w:eastAsia="Times New Roman" w:cs="Times New Roman"/>
                <w:b w:val="0"/>
              </w:rPr>
            </w:pPr>
            <w:r w:rsidRPr="009F0215">
              <w:rPr>
                <w:rFonts w:eastAsia="Times New Roman" w:cs="Times New Roman"/>
                <w:b w:val="0"/>
              </w:rPr>
              <w:t>MM1</w:t>
            </w:r>
          </w:p>
        </w:tc>
        <w:tc>
          <w:tcPr>
            <w:tcW w:w="8074" w:type="dxa"/>
          </w:tcPr>
          <w:p w14:paraId="64422074" w14:textId="47CC9A45" w:rsidR="009F0215" w:rsidRPr="009F0215" w:rsidRDefault="009F0215" w:rsidP="005729BC">
            <w:pPr>
              <w:rPr>
                <w:b w:val="0"/>
              </w:rPr>
            </w:pPr>
            <w:r w:rsidRPr="009F0215">
              <w:rPr>
                <w:b w:val="0"/>
              </w:rPr>
              <w:t xml:space="preserve">Opdrachtnemer dient actuele kennis te hebben van ontwikkelingen in zowel nationale als internationale context op het gebied van het meten </w:t>
            </w:r>
            <w:r w:rsidR="005729BC">
              <w:rPr>
                <w:b w:val="0"/>
              </w:rPr>
              <w:t xml:space="preserve">en monitoren </w:t>
            </w:r>
            <w:r w:rsidRPr="009F0215">
              <w:rPr>
                <w:b w:val="0"/>
              </w:rPr>
              <w:t xml:space="preserve">van circulariteit zowel op inhoud als </w:t>
            </w:r>
            <w:r w:rsidR="005729BC">
              <w:rPr>
                <w:b w:val="0"/>
              </w:rPr>
              <w:t xml:space="preserve">op </w:t>
            </w:r>
            <w:r w:rsidRPr="009F0215">
              <w:rPr>
                <w:b w:val="0"/>
              </w:rPr>
              <w:t xml:space="preserve">beleid, wet- en regelgeving, programmering, normering en certificering die voor het onderwerp Meten en Monitoring van CE </w:t>
            </w:r>
            <w:r w:rsidR="005729BC">
              <w:rPr>
                <w:b w:val="0"/>
              </w:rPr>
              <w:t xml:space="preserve">in de GWW </w:t>
            </w:r>
            <w:r w:rsidRPr="009F0215">
              <w:rPr>
                <w:b w:val="0"/>
              </w:rPr>
              <w:t>relevant is.</w:t>
            </w:r>
          </w:p>
        </w:tc>
      </w:tr>
      <w:tr w:rsidR="009F0215" w:rsidRPr="004708B7" w14:paraId="3B7D27B0" w14:textId="77777777" w:rsidTr="00F80210">
        <w:tc>
          <w:tcPr>
            <w:tcW w:w="988" w:type="dxa"/>
          </w:tcPr>
          <w:p w14:paraId="5F7A4FD0" w14:textId="77777777" w:rsidR="009F0215" w:rsidRPr="00F80210" w:rsidRDefault="009F0215" w:rsidP="009F0215">
            <w:pPr>
              <w:rPr>
                <w:rFonts w:eastAsia="Times New Roman" w:cs="Times New Roman"/>
                <w:b/>
              </w:rPr>
            </w:pPr>
            <w:r w:rsidRPr="00F80210">
              <w:rPr>
                <w:rFonts w:eastAsia="Times New Roman" w:cs="Times New Roman"/>
              </w:rPr>
              <w:t>MM2</w:t>
            </w:r>
          </w:p>
        </w:tc>
        <w:tc>
          <w:tcPr>
            <w:tcW w:w="8074" w:type="dxa"/>
          </w:tcPr>
          <w:p w14:paraId="7254D505" w14:textId="77777777" w:rsidR="009F0215" w:rsidRPr="00F80210" w:rsidRDefault="009F0215" w:rsidP="009F0215">
            <w:pPr>
              <w:rPr>
                <w:b/>
              </w:rPr>
            </w:pPr>
            <w:r>
              <w:t>Opdrachtnemer dient een voor het onderwerp Meten en Monitoren van CE</w:t>
            </w:r>
            <w:r w:rsidR="005729BC">
              <w:t xml:space="preserve"> in de GWW</w:t>
            </w:r>
            <w:r>
              <w:t xml:space="preserve"> uitgebreid</w:t>
            </w:r>
            <w:r w:rsidRPr="000351AC">
              <w:t xml:space="preserve"> kennisnetwerk te hebben</w:t>
            </w:r>
            <w:r>
              <w:t xml:space="preserve"> met relevante stakeholders zowel nationaal als internationaal.</w:t>
            </w:r>
          </w:p>
        </w:tc>
      </w:tr>
      <w:tr w:rsidR="009F0215" w:rsidRPr="004708B7" w14:paraId="5A11AABE" w14:textId="77777777" w:rsidTr="00F80210">
        <w:tc>
          <w:tcPr>
            <w:tcW w:w="988" w:type="dxa"/>
          </w:tcPr>
          <w:p w14:paraId="4B6862FA" w14:textId="77777777" w:rsidR="009F0215" w:rsidRPr="009F0215" w:rsidRDefault="009F0215" w:rsidP="009F0215">
            <w:pPr>
              <w:rPr>
                <w:rFonts w:eastAsia="Times New Roman" w:cs="Times New Roman"/>
              </w:rPr>
            </w:pPr>
            <w:r w:rsidRPr="00F80210">
              <w:rPr>
                <w:rFonts w:eastAsia="Times New Roman" w:cs="Times New Roman"/>
              </w:rPr>
              <w:t>MM3</w:t>
            </w:r>
          </w:p>
        </w:tc>
        <w:tc>
          <w:tcPr>
            <w:tcW w:w="8074" w:type="dxa"/>
          </w:tcPr>
          <w:p w14:paraId="7EA9FB11" w14:textId="4A955324" w:rsidR="009F0215" w:rsidRPr="009F0215" w:rsidRDefault="00DF458C" w:rsidP="00DF458C">
            <w:r>
              <w:t>Opdrachtnemer dient kennis te hebben van en ervaring te hebben met het meten en monitoren van circulariteit of andere duurzaamheidsaspecten. Opdrachtnemer dient hiervoor aantoonbaar kennis te hebben van en ervaring te hebben met de toepassing van de instrumenten LCA en MKI en van de bepalingsmethode Nationale Milieu Database</w:t>
            </w:r>
            <w:r w:rsidR="00A026B3">
              <w:t>.</w:t>
            </w:r>
          </w:p>
        </w:tc>
      </w:tr>
      <w:tr w:rsidR="009F0215" w:rsidRPr="004708B7" w14:paraId="01F58960" w14:textId="77777777" w:rsidTr="00F80210">
        <w:tc>
          <w:tcPr>
            <w:tcW w:w="988" w:type="dxa"/>
          </w:tcPr>
          <w:p w14:paraId="72D026B1" w14:textId="77777777" w:rsidR="009F0215" w:rsidRPr="00F80210" w:rsidRDefault="009F0215" w:rsidP="009F0215">
            <w:pPr>
              <w:rPr>
                <w:rFonts w:eastAsia="Times New Roman" w:cs="Times New Roman"/>
              </w:rPr>
            </w:pPr>
            <w:r w:rsidRPr="00F80210">
              <w:rPr>
                <w:rFonts w:eastAsia="Times New Roman" w:cs="Times New Roman"/>
              </w:rPr>
              <w:t>MM4</w:t>
            </w:r>
          </w:p>
        </w:tc>
        <w:tc>
          <w:tcPr>
            <w:tcW w:w="8074" w:type="dxa"/>
          </w:tcPr>
          <w:p w14:paraId="3669552E" w14:textId="5DA36E88" w:rsidR="009F0215" w:rsidRPr="00C72437" w:rsidRDefault="00DF458C" w:rsidP="00DF458C">
            <w:r>
              <w:t>Opdrachtnemer dient kennis en ervaring te hebben van Assetmanagement (systemen en methodieken)</w:t>
            </w:r>
            <w:r w:rsidR="00A026B3">
              <w:t>.</w:t>
            </w:r>
          </w:p>
        </w:tc>
      </w:tr>
      <w:tr w:rsidR="009F0215" w:rsidRPr="004708B7" w14:paraId="1199DC57" w14:textId="77777777" w:rsidTr="00F80210">
        <w:tc>
          <w:tcPr>
            <w:tcW w:w="988" w:type="dxa"/>
          </w:tcPr>
          <w:p w14:paraId="43A3DC2D" w14:textId="77777777" w:rsidR="009F0215" w:rsidRPr="00F80210" w:rsidRDefault="009F0215" w:rsidP="009F0215">
            <w:pPr>
              <w:rPr>
                <w:rFonts w:eastAsia="Times New Roman" w:cs="Times New Roman"/>
              </w:rPr>
            </w:pPr>
            <w:r w:rsidRPr="00F80210">
              <w:rPr>
                <w:rFonts w:eastAsia="Times New Roman" w:cs="Times New Roman"/>
              </w:rPr>
              <w:t>MM5</w:t>
            </w:r>
          </w:p>
        </w:tc>
        <w:tc>
          <w:tcPr>
            <w:tcW w:w="8074" w:type="dxa"/>
          </w:tcPr>
          <w:p w14:paraId="00427BF3" w14:textId="61D44B2B" w:rsidR="009F0215" w:rsidRPr="00F80210" w:rsidRDefault="00DF458C" w:rsidP="00306C71">
            <w:pPr>
              <w:rPr>
                <w:rFonts w:eastAsia="Times New Roman" w:cs="Times New Roman"/>
              </w:rPr>
            </w:pPr>
            <w:r>
              <w:t>Opdrachtnemer dient ervaring te hebben met het uitvoeren van onderzoek naar data (databron verkenningen, ontsluiting en beheer, analyses)</w:t>
            </w:r>
            <w:r w:rsidR="00A026B3">
              <w:t>.</w:t>
            </w:r>
          </w:p>
        </w:tc>
      </w:tr>
    </w:tbl>
    <w:p w14:paraId="443DBB44" w14:textId="77777777" w:rsidR="00F80210" w:rsidRDefault="00F80210" w:rsidP="00F80210"/>
    <w:p w14:paraId="7555B1A6" w14:textId="77777777" w:rsidR="00E642B9" w:rsidRDefault="00E642B9" w:rsidP="00F80210"/>
    <w:p w14:paraId="738D1DB2" w14:textId="77777777" w:rsidR="0024791C" w:rsidRDefault="0024791C" w:rsidP="00F80210"/>
    <w:p w14:paraId="07B92131" w14:textId="77777777" w:rsidR="0024791C" w:rsidRDefault="0024791C">
      <w:r>
        <w:br w:type="page"/>
      </w:r>
    </w:p>
    <w:p w14:paraId="643AFB16" w14:textId="77777777" w:rsidR="0024791C" w:rsidRDefault="0024791C" w:rsidP="00F80210"/>
    <w:p w14:paraId="45BF743A" w14:textId="61367E13" w:rsidR="00F80210" w:rsidRPr="00F80210" w:rsidRDefault="00F80210" w:rsidP="00F80210">
      <w:pPr>
        <w:pStyle w:val="Lijstalinea"/>
        <w:numPr>
          <w:ilvl w:val="1"/>
          <w:numId w:val="36"/>
        </w:numPr>
        <w:rPr>
          <w:b/>
        </w:rPr>
      </w:pPr>
      <w:r w:rsidRPr="00F80210">
        <w:rPr>
          <w:b/>
        </w:rPr>
        <w:t xml:space="preserve">Eisen geldend voor </w:t>
      </w:r>
      <w:r>
        <w:rPr>
          <w:b/>
        </w:rPr>
        <w:t xml:space="preserve">perceel 3: </w:t>
      </w:r>
      <w:r w:rsidR="00605C11">
        <w:rPr>
          <w:b/>
        </w:rPr>
        <w:t>Data en paspoorten</w:t>
      </w:r>
    </w:p>
    <w:p w14:paraId="5CDAAADD" w14:textId="77777777" w:rsidR="000351AC" w:rsidRDefault="000351AC" w:rsidP="00FA68DF"/>
    <w:tbl>
      <w:tblPr>
        <w:tblStyle w:val="Tabelraster"/>
        <w:tblW w:w="9067" w:type="dxa"/>
        <w:tblLook w:val="04A0" w:firstRow="1" w:lastRow="0" w:firstColumn="1" w:lastColumn="0" w:noHBand="0" w:noVBand="1"/>
      </w:tblPr>
      <w:tblGrid>
        <w:gridCol w:w="988"/>
        <w:gridCol w:w="8079"/>
      </w:tblGrid>
      <w:tr w:rsidR="00F80210" w:rsidRPr="00F80210" w14:paraId="630AC333" w14:textId="77777777" w:rsidTr="00B53690">
        <w:trPr>
          <w:cnfStyle w:val="100000000000" w:firstRow="1" w:lastRow="0" w:firstColumn="0" w:lastColumn="0" w:oddVBand="0" w:evenVBand="0" w:oddHBand="0" w:evenHBand="0" w:firstRowFirstColumn="0" w:firstRowLastColumn="0" w:lastRowFirstColumn="0" w:lastRowLastColumn="0"/>
          <w:tblHeader w:val="0"/>
        </w:trPr>
        <w:tc>
          <w:tcPr>
            <w:tcW w:w="988" w:type="dxa"/>
          </w:tcPr>
          <w:p w14:paraId="4BD9B94D" w14:textId="77777777" w:rsidR="00F80210" w:rsidRPr="00F80210" w:rsidRDefault="00F80210" w:rsidP="0083591B">
            <w:pPr>
              <w:rPr>
                <w:rFonts w:eastAsia="Times New Roman" w:cs="Times New Roman"/>
                <w:b w:val="0"/>
              </w:rPr>
            </w:pPr>
            <w:r w:rsidRPr="00F80210">
              <w:rPr>
                <w:rFonts w:eastAsia="Times New Roman" w:cs="Times New Roman"/>
                <w:b w:val="0"/>
              </w:rPr>
              <w:t>PD1</w:t>
            </w:r>
          </w:p>
        </w:tc>
        <w:tc>
          <w:tcPr>
            <w:tcW w:w="8079" w:type="dxa"/>
          </w:tcPr>
          <w:p w14:paraId="7AA690B7" w14:textId="403275E0" w:rsidR="00F80210" w:rsidRPr="00F80210" w:rsidRDefault="00F80210">
            <w:pPr>
              <w:rPr>
                <w:b w:val="0"/>
              </w:rPr>
            </w:pPr>
            <w:r w:rsidRPr="00F80210">
              <w:rPr>
                <w:b w:val="0"/>
              </w:rPr>
              <w:t xml:space="preserve">Opdrachtnemer dient te kunnen adviseren over de manier waarop RWS de verdere ontwikkelingen op het gebied van </w:t>
            </w:r>
            <w:r w:rsidR="00A026B3">
              <w:rPr>
                <w:b w:val="0"/>
              </w:rPr>
              <w:t>data en p</w:t>
            </w:r>
            <w:r w:rsidRPr="00F80210">
              <w:rPr>
                <w:b w:val="0"/>
              </w:rPr>
              <w:t xml:space="preserve">aspoorten samen met de sector kan vormgeven en is op de hoogte van de meest recente ontwikkelingen binnen de </w:t>
            </w:r>
            <w:r w:rsidR="00306C71">
              <w:rPr>
                <w:b w:val="0"/>
              </w:rPr>
              <w:t>bouw</w:t>
            </w:r>
            <w:r w:rsidRPr="00F80210">
              <w:rPr>
                <w:b w:val="0"/>
              </w:rPr>
              <w:t>sector op dit gebied.</w:t>
            </w:r>
          </w:p>
        </w:tc>
      </w:tr>
      <w:tr w:rsidR="00F80210" w:rsidRPr="00F80210" w14:paraId="5C84B870" w14:textId="77777777" w:rsidTr="00B53690">
        <w:tc>
          <w:tcPr>
            <w:tcW w:w="988" w:type="dxa"/>
          </w:tcPr>
          <w:p w14:paraId="2EEF6C25" w14:textId="77777777" w:rsidR="00F80210" w:rsidRPr="00F80210" w:rsidRDefault="00B53690" w:rsidP="0083591B">
            <w:pPr>
              <w:rPr>
                <w:rFonts w:eastAsia="Times New Roman" w:cs="Times New Roman"/>
              </w:rPr>
            </w:pPr>
            <w:r>
              <w:rPr>
                <w:rFonts w:eastAsia="Times New Roman" w:cs="Times New Roman"/>
              </w:rPr>
              <w:t>PD2</w:t>
            </w:r>
          </w:p>
        </w:tc>
        <w:tc>
          <w:tcPr>
            <w:tcW w:w="8079" w:type="dxa"/>
          </w:tcPr>
          <w:p w14:paraId="3214A182" w14:textId="6AE0EDEF" w:rsidR="00F80210" w:rsidRPr="00F80210" w:rsidRDefault="00F80210">
            <w:r w:rsidRPr="00F80210">
              <w:t xml:space="preserve">Opdrachtnemer is goed op de hoogte van wat er op het gebied van </w:t>
            </w:r>
            <w:r w:rsidR="00A026B3">
              <w:t xml:space="preserve">data en </w:t>
            </w:r>
            <w:r w:rsidRPr="00F80210">
              <w:t>paspoorten speelt op landelijk en internationaal niveau</w:t>
            </w:r>
            <w:r w:rsidR="00306C71">
              <w:t>.</w:t>
            </w:r>
          </w:p>
        </w:tc>
      </w:tr>
      <w:tr w:rsidR="00F80210" w:rsidRPr="00F80210" w14:paraId="70F27895" w14:textId="77777777" w:rsidTr="00B53690">
        <w:tc>
          <w:tcPr>
            <w:tcW w:w="988" w:type="dxa"/>
          </w:tcPr>
          <w:p w14:paraId="6AA49413" w14:textId="77777777" w:rsidR="00F80210" w:rsidRPr="00F80210" w:rsidRDefault="00B53690" w:rsidP="0083591B">
            <w:pPr>
              <w:rPr>
                <w:rFonts w:eastAsia="Times New Roman" w:cs="Times New Roman"/>
              </w:rPr>
            </w:pPr>
            <w:r>
              <w:rPr>
                <w:rFonts w:eastAsia="Times New Roman" w:cs="Times New Roman"/>
              </w:rPr>
              <w:t>PD3</w:t>
            </w:r>
          </w:p>
        </w:tc>
        <w:tc>
          <w:tcPr>
            <w:tcW w:w="8079" w:type="dxa"/>
          </w:tcPr>
          <w:p w14:paraId="46D1929D" w14:textId="5214E8AD" w:rsidR="00F80210" w:rsidRPr="00F80210" w:rsidRDefault="00F80210">
            <w:r w:rsidRPr="00F80210">
              <w:t>Opdrachtnemer heeft een relevant bouwsector</w:t>
            </w:r>
            <w:r w:rsidR="00306C71">
              <w:t>-</w:t>
            </w:r>
            <w:r w:rsidRPr="00F80210">
              <w:t>breed netwerk dat kan worden gebruikt voor de verdere sectorbrede ontwikkelingen op het gebied van paspoorten voor de bouw en digitalisering in de bouw (o</w:t>
            </w:r>
            <w:r w:rsidR="00306C71">
              <w:t>.</w:t>
            </w:r>
            <w:r w:rsidRPr="00F80210">
              <w:t>a</w:t>
            </w:r>
            <w:r w:rsidR="00306C71">
              <w:t>.</w:t>
            </w:r>
            <w:r w:rsidRPr="00F80210">
              <w:t xml:space="preserve"> DigiGo, Platform CB’23) en heeft kennis </w:t>
            </w:r>
            <w:r w:rsidR="00A026B3">
              <w:t>van</w:t>
            </w:r>
            <w:r w:rsidRPr="00F80210">
              <w:t xml:space="preserve"> de ontwikkelingen die nu al plaatsvinden op dit gebied (ontwikkelen leidraden CB</w:t>
            </w:r>
            <w:r w:rsidR="00A026B3">
              <w:t>’</w:t>
            </w:r>
            <w:r w:rsidRPr="00F80210">
              <w:t>23 etc).</w:t>
            </w:r>
          </w:p>
        </w:tc>
      </w:tr>
      <w:tr w:rsidR="00F80210" w:rsidRPr="00F80210" w14:paraId="609886F3" w14:textId="77777777" w:rsidTr="00B53690">
        <w:tc>
          <w:tcPr>
            <w:tcW w:w="988" w:type="dxa"/>
          </w:tcPr>
          <w:p w14:paraId="2108ED62" w14:textId="77777777" w:rsidR="00F80210" w:rsidRPr="00F80210" w:rsidRDefault="00B53690" w:rsidP="0083591B">
            <w:pPr>
              <w:rPr>
                <w:rFonts w:eastAsia="Times New Roman" w:cs="Times New Roman"/>
              </w:rPr>
            </w:pPr>
            <w:r>
              <w:rPr>
                <w:rFonts w:eastAsia="Times New Roman" w:cs="Times New Roman"/>
              </w:rPr>
              <w:t>PD4</w:t>
            </w:r>
          </w:p>
        </w:tc>
        <w:tc>
          <w:tcPr>
            <w:tcW w:w="8079" w:type="dxa"/>
          </w:tcPr>
          <w:p w14:paraId="6E8788D0" w14:textId="77777777" w:rsidR="00F80210" w:rsidRPr="00F80210" w:rsidRDefault="00F80210" w:rsidP="0083591B">
            <w:r w:rsidRPr="00F80210">
              <w:t xml:space="preserve">Opdrachtnemer dient kennis en kunde te hebben op het gebied van digitalisering, zowel op het gebied van bouw (BIM, Digital twins etc) als op het gebied van datadelen (linked data, blockchain, zoekmachines etc). </w:t>
            </w:r>
          </w:p>
        </w:tc>
      </w:tr>
      <w:tr w:rsidR="00F80210" w:rsidRPr="00F80210" w14:paraId="332BABC2" w14:textId="77777777" w:rsidTr="00B53690">
        <w:tc>
          <w:tcPr>
            <w:tcW w:w="988" w:type="dxa"/>
          </w:tcPr>
          <w:p w14:paraId="567E0DFD" w14:textId="77777777" w:rsidR="00F80210" w:rsidRPr="00F80210" w:rsidRDefault="00B53690" w:rsidP="0083591B">
            <w:pPr>
              <w:rPr>
                <w:rFonts w:eastAsia="Times New Roman" w:cs="Times New Roman"/>
              </w:rPr>
            </w:pPr>
            <w:r>
              <w:rPr>
                <w:rFonts w:eastAsia="Times New Roman" w:cs="Times New Roman"/>
              </w:rPr>
              <w:t>PD5</w:t>
            </w:r>
          </w:p>
        </w:tc>
        <w:tc>
          <w:tcPr>
            <w:tcW w:w="8079" w:type="dxa"/>
          </w:tcPr>
          <w:p w14:paraId="3CEB8A76" w14:textId="0AF3D539" w:rsidR="00F80210" w:rsidRPr="00F80210" w:rsidRDefault="00F80210" w:rsidP="00306C71">
            <w:r w:rsidRPr="00F80210">
              <w:t>Opdrachtnemer dient kennis te hebben (of in staat zijn zich deze kennis snel eigen te maken) van de bij RWS in gebruik zijnde datasystemen en voor RWS relevante ontwikkelingen op dit gebied, zowel intern als extern RWS (Datastrategie RWS, AIRBIM, “Data op orde”, binnen RWS gebruikte decompositiemodellen (o.a. NEN 2767)</w:t>
            </w:r>
          </w:p>
        </w:tc>
      </w:tr>
      <w:tr w:rsidR="00F80210" w:rsidRPr="00F80210" w14:paraId="50C05BF9" w14:textId="77777777" w:rsidTr="00B53690">
        <w:tc>
          <w:tcPr>
            <w:tcW w:w="988" w:type="dxa"/>
          </w:tcPr>
          <w:p w14:paraId="2D68F19E" w14:textId="77777777" w:rsidR="00F80210" w:rsidRPr="00F80210" w:rsidRDefault="00B53690" w:rsidP="0083591B">
            <w:pPr>
              <w:rPr>
                <w:rFonts w:eastAsia="Times New Roman" w:cs="Times New Roman"/>
              </w:rPr>
            </w:pPr>
            <w:r>
              <w:rPr>
                <w:rFonts w:eastAsia="Times New Roman" w:cs="Times New Roman"/>
              </w:rPr>
              <w:t>PD6</w:t>
            </w:r>
          </w:p>
        </w:tc>
        <w:tc>
          <w:tcPr>
            <w:tcW w:w="8079" w:type="dxa"/>
          </w:tcPr>
          <w:p w14:paraId="2E0A0075" w14:textId="77777777" w:rsidR="00F80210" w:rsidRPr="00F80210" w:rsidRDefault="00F80210" w:rsidP="0083591B">
            <w:r w:rsidRPr="00F80210">
              <w:t>Opdrachtnemer dient mee te kunnen werken aan en te adviseren op het gebied van het vaststellen van de informatiebehoefte t</w:t>
            </w:r>
            <w:r w:rsidR="00306C71">
              <w:t>.</w:t>
            </w:r>
            <w:r w:rsidRPr="00F80210">
              <w:t>b</w:t>
            </w:r>
            <w:r w:rsidR="00306C71">
              <w:t>.</w:t>
            </w:r>
            <w:r w:rsidRPr="00F80210">
              <w:t>v</w:t>
            </w:r>
            <w:r w:rsidR="00306C71">
              <w:t>.</w:t>
            </w:r>
            <w:r w:rsidRPr="00F80210">
              <w:t xml:space="preserve"> paspoorten voor de bouw voor verschillende objecten/materialen, zowel bestaand als nieuwbouw/VenR.</w:t>
            </w:r>
          </w:p>
        </w:tc>
      </w:tr>
      <w:tr w:rsidR="00F80210" w:rsidRPr="00F80210" w14:paraId="4CF54615" w14:textId="77777777" w:rsidTr="00B53690">
        <w:tc>
          <w:tcPr>
            <w:tcW w:w="988" w:type="dxa"/>
          </w:tcPr>
          <w:p w14:paraId="7E9546A1" w14:textId="77777777" w:rsidR="00F80210" w:rsidRPr="00F80210" w:rsidRDefault="00B53690" w:rsidP="0083591B">
            <w:pPr>
              <w:rPr>
                <w:rFonts w:eastAsia="Times New Roman" w:cs="Times New Roman"/>
              </w:rPr>
            </w:pPr>
            <w:r>
              <w:rPr>
                <w:rFonts w:eastAsia="Times New Roman" w:cs="Times New Roman"/>
              </w:rPr>
              <w:t>PD7</w:t>
            </w:r>
          </w:p>
        </w:tc>
        <w:tc>
          <w:tcPr>
            <w:tcW w:w="8079" w:type="dxa"/>
          </w:tcPr>
          <w:p w14:paraId="3FC39343" w14:textId="77777777" w:rsidR="00F80210" w:rsidRPr="00F80210" w:rsidRDefault="00F80210" w:rsidP="0083591B">
            <w:pPr>
              <w:rPr>
                <w:rFonts w:eastAsia="Times New Roman" w:cs="Times New Roman"/>
              </w:rPr>
            </w:pPr>
            <w:r w:rsidRPr="00F80210">
              <w:t>Opdrachtnemer dient mee te kunnen werken aan en te adviseren op het gebied van het vaststellen van de informatiebeschikbaarheid binnen RWS t</w:t>
            </w:r>
            <w:r w:rsidR="00306C71">
              <w:t>.</w:t>
            </w:r>
            <w:r w:rsidRPr="00F80210">
              <w:t>b</w:t>
            </w:r>
            <w:r w:rsidR="00306C71">
              <w:t>.</w:t>
            </w:r>
            <w:r w:rsidRPr="00F80210">
              <w:t>v</w:t>
            </w:r>
            <w:r w:rsidR="00306C71">
              <w:t>.</w:t>
            </w:r>
            <w:r w:rsidRPr="00F80210">
              <w:t xml:space="preserve"> paspoorten voor de bouw voor verschillende objecten/materialen, zowel bestaand als nieuwbouw/VenR.</w:t>
            </w:r>
          </w:p>
        </w:tc>
      </w:tr>
      <w:tr w:rsidR="00F80210" w:rsidRPr="00F80210" w14:paraId="385855C9" w14:textId="77777777" w:rsidTr="00B53690">
        <w:tc>
          <w:tcPr>
            <w:tcW w:w="988" w:type="dxa"/>
          </w:tcPr>
          <w:p w14:paraId="788E7E2C" w14:textId="77777777" w:rsidR="00F80210" w:rsidRPr="00F80210" w:rsidRDefault="00B53690" w:rsidP="0083591B">
            <w:pPr>
              <w:rPr>
                <w:rFonts w:eastAsia="Times New Roman" w:cs="Times New Roman"/>
              </w:rPr>
            </w:pPr>
            <w:r>
              <w:rPr>
                <w:rFonts w:eastAsia="Times New Roman" w:cs="Times New Roman"/>
              </w:rPr>
              <w:t>PD8</w:t>
            </w:r>
          </w:p>
        </w:tc>
        <w:tc>
          <w:tcPr>
            <w:tcW w:w="8079" w:type="dxa"/>
          </w:tcPr>
          <w:p w14:paraId="0D8B696E" w14:textId="77777777" w:rsidR="00F80210" w:rsidRPr="00F80210" w:rsidRDefault="00F80210" w:rsidP="0083591B">
            <w:pPr>
              <w:rPr>
                <w:rFonts w:eastAsia="Times New Roman" w:cs="Times New Roman"/>
              </w:rPr>
            </w:pPr>
            <w:r w:rsidRPr="00F80210">
              <w:rPr>
                <w:rFonts w:eastAsia="Times New Roman" w:cs="Times New Roman"/>
              </w:rPr>
              <w:t>Opdrachtnemer dient mee te kunnen denken en te adviseren over de manier waarop de extra CE-informatie/data binnen de RWS systemen geïmplementeerd/beschikbaar gemaakt kan worden.</w:t>
            </w:r>
          </w:p>
        </w:tc>
      </w:tr>
    </w:tbl>
    <w:p w14:paraId="2FDFDC08" w14:textId="77777777" w:rsidR="00F80210" w:rsidRDefault="00F80210" w:rsidP="00FA68DF"/>
    <w:p w14:paraId="6F78AB54" w14:textId="77777777" w:rsidR="0083591B" w:rsidRDefault="0083591B" w:rsidP="00F80210"/>
    <w:p w14:paraId="035199D9" w14:textId="27395624" w:rsidR="0024791C" w:rsidRDefault="0024791C"/>
    <w:p w14:paraId="6C87D5B3" w14:textId="77777777" w:rsidR="0024791C" w:rsidRDefault="0024791C" w:rsidP="00F80210"/>
    <w:p w14:paraId="321E12E4" w14:textId="583F4E61" w:rsidR="00F80210" w:rsidRPr="00F80210" w:rsidRDefault="00F80210" w:rsidP="00F80210">
      <w:pPr>
        <w:pStyle w:val="Lijstalinea"/>
        <w:numPr>
          <w:ilvl w:val="1"/>
          <w:numId w:val="36"/>
        </w:numPr>
        <w:rPr>
          <w:b/>
        </w:rPr>
      </w:pPr>
      <w:r w:rsidRPr="00F80210">
        <w:rPr>
          <w:b/>
        </w:rPr>
        <w:t xml:space="preserve">Eisen geldend voor </w:t>
      </w:r>
      <w:r>
        <w:rPr>
          <w:b/>
        </w:rPr>
        <w:t xml:space="preserve">perceel 4: </w:t>
      </w:r>
      <w:r w:rsidR="00306C71">
        <w:rPr>
          <w:b/>
        </w:rPr>
        <w:t>Hoogwaardig h</w:t>
      </w:r>
      <w:r>
        <w:rPr>
          <w:b/>
        </w:rPr>
        <w:t>ergebruik</w:t>
      </w:r>
      <w:r w:rsidR="00A6419C">
        <w:rPr>
          <w:b/>
        </w:rPr>
        <w:t xml:space="preserve"> en implementatie CE</w:t>
      </w:r>
    </w:p>
    <w:p w14:paraId="46C77DBC" w14:textId="77777777" w:rsidR="00F80210" w:rsidRDefault="00F80210" w:rsidP="00FA68DF"/>
    <w:tbl>
      <w:tblPr>
        <w:tblStyle w:val="Tabelraster"/>
        <w:tblW w:w="0" w:type="auto"/>
        <w:tblLook w:val="04A0" w:firstRow="1" w:lastRow="0" w:firstColumn="1" w:lastColumn="0" w:noHBand="0" w:noVBand="1"/>
      </w:tblPr>
      <w:tblGrid>
        <w:gridCol w:w="988"/>
        <w:gridCol w:w="8074"/>
      </w:tblGrid>
      <w:tr w:rsidR="00B53690" w:rsidRPr="00B53690" w14:paraId="511ACF30" w14:textId="77777777" w:rsidTr="00213AB8">
        <w:trPr>
          <w:cnfStyle w:val="100000000000" w:firstRow="1" w:lastRow="0" w:firstColumn="0" w:lastColumn="0" w:oddVBand="0" w:evenVBand="0" w:oddHBand="0" w:evenHBand="0" w:firstRowFirstColumn="0" w:firstRowLastColumn="0" w:lastRowFirstColumn="0" w:lastRowLastColumn="0"/>
        </w:trPr>
        <w:tc>
          <w:tcPr>
            <w:tcW w:w="988" w:type="dxa"/>
            <w:shd w:val="clear" w:color="auto" w:fill="auto"/>
          </w:tcPr>
          <w:p w14:paraId="6E2F6505" w14:textId="77777777" w:rsidR="00B53690" w:rsidRPr="00B53690" w:rsidRDefault="00B53690" w:rsidP="00B53690">
            <w:pPr>
              <w:rPr>
                <w:b w:val="0"/>
              </w:rPr>
            </w:pPr>
            <w:r w:rsidRPr="00B53690">
              <w:rPr>
                <w:b w:val="0"/>
              </w:rPr>
              <w:t>H1</w:t>
            </w:r>
          </w:p>
        </w:tc>
        <w:tc>
          <w:tcPr>
            <w:tcW w:w="8074" w:type="dxa"/>
            <w:shd w:val="clear" w:color="auto" w:fill="auto"/>
          </w:tcPr>
          <w:p w14:paraId="2B4354D9" w14:textId="072F229F" w:rsidR="00B53690" w:rsidRPr="00B53690" w:rsidRDefault="00C556F7">
            <w:pPr>
              <w:rPr>
                <w:b w:val="0"/>
              </w:rPr>
            </w:pPr>
            <w:r>
              <w:rPr>
                <w:b w:val="0"/>
              </w:rPr>
              <w:t>Opdrachtnemer</w:t>
            </w:r>
            <w:r w:rsidR="001B1B5A" w:rsidRPr="001B1B5A">
              <w:rPr>
                <w:b w:val="0"/>
              </w:rPr>
              <w:t xml:space="preserve"> </w:t>
            </w:r>
            <w:r w:rsidR="00B53690" w:rsidRPr="00B53690">
              <w:rPr>
                <w:b w:val="0"/>
              </w:rPr>
              <w:t xml:space="preserve">dient over kennis en inzicht te beschikken in wat </w:t>
            </w:r>
            <w:r>
              <w:rPr>
                <w:b w:val="0"/>
              </w:rPr>
              <w:t xml:space="preserve">hoogwaardig </w:t>
            </w:r>
            <w:r w:rsidR="00B53690" w:rsidRPr="00B53690">
              <w:rPr>
                <w:b w:val="0"/>
              </w:rPr>
              <w:t xml:space="preserve">hergebruik betekent voor </w:t>
            </w:r>
            <w:r>
              <w:rPr>
                <w:b w:val="0"/>
              </w:rPr>
              <w:t>MIRT</w:t>
            </w:r>
            <w:r w:rsidR="00B53690" w:rsidRPr="00B53690">
              <w:rPr>
                <w:b w:val="0"/>
              </w:rPr>
              <w:t>, V</w:t>
            </w:r>
            <w:r w:rsidR="00F761C8">
              <w:rPr>
                <w:b w:val="0"/>
              </w:rPr>
              <w:t>en</w:t>
            </w:r>
            <w:r w:rsidR="00B53690" w:rsidRPr="00B53690">
              <w:rPr>
                <w:b w:val="0"/>
              </w:rPr>
              <w:t>R, en B&amp;O in de GWW</w:t>
            </w:r>
            <w:r>
              <w:rPr>
                <w:b w:val="0"/>
              </w:rPr>
              <w:t xml:space="preserve">. Denk hierbij aan consequenties van hergebruik voor </w:t>
            </w:r>
            <w:r w:rsidR="00B53690" w:rsidRPr="00B53690">
              <w:rPr>
                <w:b w:val="0"/>
              </w:rPr>
              <w:t xml:space="preserve">ontwerp, kwaliteitsbepaling en -borging, handling/reparatie, rol- en verantwoordelijkheidsverdeling voor ketenpartners, opslag, normering en certificering, etc. </w:t>
            </w:r>
          </w:p>
        </w:tc>
      </w:tr>
      <w:tr w:rsidR="00BC2BCD" w:rsidRPr="00B53690" w14:paraId="770C943D" w14:textId="77777777" w:rsidTr="00213AB8">
        <w:tc>
          <w:tcPr>
            <w:tcW w:w="988" w:type="dxa"/>
            <w:shd w:val="clear" w:color="auto" w:fill="auto"/>
          </w:tcPr>
          <w:p w14:paraId="0C8B53C9" w14:textId="77777777" w:rsidR="00BC2BCD" w:rsidRPr="00B53690" w:rsidRDefault="00C556F7" w:rsidP="00B53690">
            <w:r>
              <w:t>H2</w:t>
            </w:r>
          </w:p>
        </w:tc>
        <w:tc>
          <w:tcPr>
            <w:tcW w:w="8074" w:type="dxa"/>
            <w:shd w:val="clear" w:color="auto" w:fill="auto"/>
          </w:tcPr>
          <w:p w14:paraId="5819F659" w14:textId="04725432" w:rsidR="00BC2BCD" w:rsidRPr="00B53690" w:rsidRDefault="001B1B5A" w:rsidP="004721F7">
            <w:r w:rsidRPr="00B53690">
              <w:t xml:space="preserve">Opdrachtnemer is in staat impactanalyses (impact </w:t>
            </w:r>
            <w:r>
              <w:t xml:space="preserve">van </w:t>
            </w:r>
            <w:r w:rsidR="004721F7">
              <w:t xml:space="preserve">hoogwaardig </w:t>
            </w:r>
            <w:r>
              <w:t xml:space="preserve">hergebruik versus </w:t>
            </w:r>
            <w:r w:rsidR="004721F7">
              <w:t xml:space="preserve">hoogwaardige </w:t>
            </w:r>
            <w:r>
              <w:t xml:space="preserve">recycling </w:t>
            </w:r>
            <w:r w:rsidRPr="00B53690">
              <w:t>op kosten, milieu, bedrijfsvoering etc</w:t>
            </w:r>
            <w:r w:rsidR="00F761C8">
              <w:t>.</w:t>
            </w:r>
            <w:r w:rsidRPr="00B53690">
              <w:t xml:space="preserve">) uit te voeren en </w:t>
            </w:r>
            <w:r w:rsidR="004721F7">
              <w:t xml:space="preserve">value </w:t>
            </w:r>
            <w:r w:rsidRPr="00B53690">
              <w:t xml:space="preserve">cases </w:t>
            </w:r>
            <w:r w:rsidR="00C556F7">
              <w:t xml:space="preserve">voor hergebruik van onderdelen </w:t>
            </w:r>
            <w:r w:rsidRPr="00B53690">
              <w:t>op te stellen.</w:t>
            </w:r>
          </w:p>
        </w:tc>
      </w:tr>
      <w:tr w:rsidR="00C556F7" w:rsidRPr="00B53690" w14:paraId="41EAA2C1" w14:textId="77777777" w:rsidTr="00213AB8">
        <w:tc>
          <w:tcPr>
            <w:tcW w:w="988" w:type="dxa"/>
            <w:shd w:val="clear" w:color="auto" w:fill="auto"/>
          </w:tcPr>
          <w:p w14:paraId="389FD52E" w14:textId="77777777" w:rsidR="00C556F7" w:rsidRPr="00B53690" w:rsidRDefault="00C556F7" w:rsidP="00C556F7">
            <w:r>
              <w:t>H3</w:t>
            </w:r>
          </w:p>
        </w:tc>
        <w:tc>
          <w:tcPr>
            <w:tcW w:w="8074" w:type="dxa"/>
            <w:shd w:val="clear" w:color="auto" w:fill="auto"/>
          </w:tcPr>
          <w:p w14:paraId="66C22AA3" w14:textId="77777777" w:rsidR="00C556F7" w:rsidRPr="00B53690" w:rsidRDefault="00C556F7" w:rsidP="00C556F7">
            <w:r w:rsidRPr="001B1B5A">
              <w:t xml:space="preserve">Opdrachtnemer dient ervaring te hebben met en kennis te hebben van het ontwikkelen en toepassen/implementeren van circulaire maatregelen in aanleg- en VenR-projecten, rekening houdend met een bredere context van de ambitie klimaatneutrale en circulaire infrastructuur. </w:t>
            </w:r>
          </w:p>
        </w:tc>
      </w:tr>
      <w:tr w:rsidR="00C556F7" w:rsidRPr="00B53690" w14:paraId="649E4E6C" w14:textId="77777777" w:rsidTr="00213AB8">
        <w:tc>
          <w:tcPr>
            <w:tcW w:w="988" w:type="dxa"/>
            <w:shd w:val="clear" w:color="auto" w:fill="auto"/>
          </w:tcPr>
          <w:p w14:paraId="6172A366" w14:textId="77777777" w:rsidR="00C556F7" w:rsidRPr="001B1B5A" w:rsidRDefault="00C556F7" w:rsidP="00C556F7">
            <w:r>
              <w:t>H4</w:t>
            </w:r>
          </w:p>
        </w:tc>
        <w:tc>
          <w:tcPr>
            <w:tcW w:w="8074" w:type="dxa"/>
            <w:shd w:val="clear" w:color="auto" w:fill="auto"/>
          </w:tcPr>
          <w:p w14:paraId="05F35F5E" w14:textId="515D3594" w:rsidR="00C556F7" w:rsidRPr="001B1B5A" w:rsidRDefault="00C556F7" w:rsidP="00C556F7">
            <w:r w:rsidRPr="001B1B5A">
              <w:t>Opdrachtnemer dient ervaring te hebben met en kennis te hebben van het ontwikkelen en toepassen/implementeren van circulaire maatregelen in reguliere beheer en onderhoudstaken</w:t>
            </w:r>
            <w:r w:rsidR="004721F7">
              <w:t xml:space="preserve"> (BenO)</w:t>
            </w:r>
            <w:r w:rsidRPr="001B1B5A">
              <w:t>, rekening houdend met een bredere context van de ambitie klimaatneutrale en circulaire infrastructuur.</w:t>
            </w:r>
          </w:p>
        </w:tc>
      </w:tr>
      <w:tr w:rsidR="00C556F7" w:rsidRPr="00B53690" w14:paraId="70293F97" w14:textId="77777777" w:rsidTr="00213AB8">
        <w:tc>
          <w:tcPr>
            <w:tcW w:w="988" w:type="dxa"/>
            <w:shd w:val="clear" w:color="auto" w:fill="auto"/>
          </w:tcPr>
          <w:p w14:paraId="283364B2" w14:textId="77777777" w:rsidR="00C556F7" w:rsidRDefault="00C556F7" w:rsidP="00C556F7">
            <w:r>
              <w:t>H5</w:t>
            </w:r>
          </w:p>
        </w:tc>
        <w:tc>
          <w:tcPr>
            <w:tcW w:w="8074" w:type="dxa"/>
            <w:shd w:val="clear" w:color="auto" w:fill="auto"/>
          </w:tcPr>
          <w:p w14:paraId="56AAC3E0" w14:textId="21CC99D1" w:rsidR="00C556F7" w:rsidRPr="001B1B5A" w:rsidRDefault="00C556F7" w:rsidP="004721F7">
            <w:r>
              <w:t xml:space="preserve">Opdrachtnemer dient kennis te hebben van de verschillende circulaire oplossingen die zijn en/of worden ontwikkeld en dient in staat te zijn een afwegingskader te ontwikkelen </w:t>
            </w:r>
            <w:r w:rsidRPr="001B1B5A">
              <w:t>zodat op verschillende momenten</w:t>
            </w:r>
            <w:r w:rsidR="004721F7">
              <w:t xml:space="preserve"> (verkenning, planfase en realisatie)</w:t>
            </w:r>
            <w:r w:rsidRPr="001B1B5A">
              <w:t xml:space="preserve"> in de 3 verschillende processen</w:t>
            </w:r>
            <w:r w:rsidR="004721F7">
              <w:t xml:space="preserve"> (aanleg, VenR en B&amp;O)</w:t>
            </w:r>
            <w:r w:rsidRPr="001B1B5A">
              <w:t xml:space="preserve"> CE goed meegenomen kan worden in de overwegingen bij bijvoorbeeld het kiezen tussen alternatieven</w:t>
            </w:r>
            <w:r w:rsidR="004721F7">
              <w:t xml:space="preserve"> </w:t>
            </w:r>
            <w:r w:rsidRPr="001B1B5A">
              <w:t>/ varianten</w:t>
            </w:r>
            <w:r>
              <w:t>.</w:t>
            </w:r>
          </w:p>
        </w:tc>
      </w:tr>
      <w:tr w:rsidR="00C556F7" w:rsidRPr="00B53690" w14:paraId="769F6785" w14:textId="77777777" w:rsidTr="00213AB8">
        <w:tc>
          <w:tcPr>
            <w:tcW w:w="988" w:type="dxa"/>
            <w:shd w:val="clear" w:color="auto" w:fill="auto"/>
          </w:tcPr>
          <w:p w14:paraId="79796E2D" w14:textId="77777777" w:rsidR="00C556F7" w:rsidRDefault="00C556F7" w:rsidP="00C556F7">
            <w:r>
              <w:t>H6</w:t>
            </w:r>
          </w:p>
        </w:tc>
        <w:tc>
          <w:tcPr>
            <w:tcW w:w="8074" w:type="dxa"/>
            <w:shd w:val="clear" w:color="auto" w:fill="auto"/>
          </w:tcPr>
          <w:p w14:paraId="4284AAF6" w14:textId="364FE536" w:rsidR="00C556F7" w:rsidRDefault="00C556F7">
            <w:r>
              <w:t>Opdrachtnemer dient te kunnen adviseren over eventueel benodigde aanpassingen in de RWS</w:t>
            </w:r>
            <w:r w:rsidR="00F761C8">
              <w:t>-</w:t>
            </w:r>
            <w:r>
              <w:t>werkprocessen benodigd om circulair werken mogelijk te maken</w:t>
            </w:r>
            <w:r w:rsidR="00DA1E73">
              <w:t>.</w:t>
            </w:r>
          </w:p>
        </w:tc>
      </w:tr>
      <w:tr w:rsidR="004721F7" w:rsidRPr="00B53690" w14:paraId="2D6AEEB0" w14:textId="77777777" w:rsidTr="00213AB8">
        <w:tc>
          <w:tcPr>
            <w:tcW w:w="988" w:type="dxa"/>
            <w:shd w:val="clear" w:color="auto" w:fill="auto"/>
          </w:tcPr>
          <w:p w14:paraId="65432FCF" w14:textId="7720DBBF" w:rsidR="004721F7" w:rsidRDefault="004721F7" w:rsidP="00C556F7">
            <w:r>
              <w:t>H7</w:t>
            </w:r>
          </w:p>
        </w:tc>
        <w:tc>
          <w:tcPr>
            <w:tcW w:w="8074" w:type="dxa"/>
            <w:shd w:val="clear" w:color="auto" w:fill="auto"/>
          </w:tcPr>
          <w:p w14:paraId="5D8E0BE3" w14:textId="32190BFB" w:rsidR="004721F7" w:rsidRDefault="00D4463E">
            <w:r>
              <w:t>Opdrachtnemer dient kennis te hebben van en ervaring te hebben met de (toepassing van) c</w:t>
            </w:r>
            <w:r w:rsidR="004721F7">
              <w:t>irculair</w:t>
            </w:r>
            <w:r w:rsidR="00F761C8">
              <w:t>e</w:t>
            </w:r>
            <w:r w:rsidR="004721F7">
              <w:t xml:space="preserve"> ontwerp</w:t>
            </w:r>
            <w:r>
              <w:t>principes</w:t>
            </w:r>
            <w:r w:rsidR="00F761C8">
              <w:t>.</w:t>
            </w:r>
          </w:p>
        </w:tc>
      </w:tr>
      <w:tr w:rsidR="004721F7" w:rsidRPr="00B53690" w14:paraId="1E304652" w14:textId="77777777" w:rsidTr="00213AB8">
        <w:tc>
          <w:tcPr>
            <w:tcW w:w="988" w:type="dxa"/>
            <w:shd w:val="clear" w:color="auto" w:fill="auto"/>
          </w:tcPr>
          <w:p w14:paraId="1A8150D7" w14:textId="3A1463F6" w:rsidR="004721F7" w:rsidRDefault="004721F7" w:rsidP="00C556F7">
            <w:r>
              <w:t>H8</w:t>
            </w:r>
          </w:p>
        </w:tc>
        <w:tc>
          <w:tcPr>
            <w:tcW w:w="8074" w:type="dxa"/>
            <w:shd w:val="clear" w:color="auto" w:fill="auto"/>
          </w:tcPr>
          <w:p w14:paraId="6E0703F8" w14:textId="2AC364B3" w:rsidR="004721F7" w:rsidRDefault="00D4463E" w:rsidP="00D4463E">
            <w:r>
              <w:t>Opdrachtnemer dient kennis te hebben van en te kunnen adviseren over materiaalkeuze in relatie tot ontwerpkeuzes.</w:t>
            </w:r>
          </w:p>
        </w:tc>
      </w:tr>
      <w:tr w:rsidR="004721F7" w:rsidRPr="00B53690" w14:paraId="64C4B91A" w14:textId="77777777" w:rsidTr="00213AB8">
        <w:tc>
          <w:tcPr>
            <w:tcW w:w="988" w:type="dxa"/>
            <w:shd w:val="clear" w:color="auto" w:fill="auto"/>
          </w:tcPr>
          <w:p w14:paraId="5E90BFC5" w14:textId="514EC6A3" w:rsidR="004721F7" w:rsidRDefault="004721F7" w:rsidP="00C556F7">
            <w:r>
              <w:t>H9</w:t>
            </w:r>
          </w:p>
        </w:tc>
        <w:tc>
          <w:tcPr>
            <w:tcW w:w="8074" w:type="dxa"/>
            <w:shd w:val="clear" w:color="auto" w:fill="auto"/>
          </w:tcPr>
          <w:p w14:paraId="7219D9C8" w14:textId="05ED5AFA" w:rsidR="004721F7" w:rsidRDefault="00D4463E">
            <w:r>
              <w:t>Opdrachtnemer dient k</w:t>
            </w:r>
            <w:r w:rsidR="004721F7">
              <w:t xml:space="preserve">ennis </w:t>
            </w:r>
            <w:r>
              <w:t xml:space="preserve"> te hebben van de</w:t>
            </w:r>
            <w:r w:rsidR="004721F7">
              <w:t xml:space="preserve"> aanbestedingsvormen </w:t>
            </w:r>
            <w:r>
              <w:t xml:space="preserve">die worden toegepast binnen </w:t>
            </w:r>
            <w:r w:rsidR="00F761C8">
              <w:t>RWS</w:t>
            </w:r>
            <w:r>
              <w:t xml:space="preserve">, waaronder de </w:t>
            </w:r>
            <w:r w:rsidR="004721F7">
              <w:t>tweefasen aanpak en portfolioaanpak</w:t>
            </w:r>
            <w:r>
              <w:t xml:space="preserve">, </w:t>
            </w:r>
            <w:r w:rsidR="00D95A2D">
              <w:t xml:space="preserve"> en hoe duurzaamheidsvoorstellen </w:t>
            </w:r>
            <w:r>
              <w:t>in dit soort projectaanpakken</w:t>
            </w:r>
            <w:r w:rsidR="00D95A2D">
              <w:t xml:space="preserve"> doorgevoerd kunnen worden.</w:t>
            </w:r>
          </w:p>
        </w:tc>
      </w:tr>
    </w:tbl>
    <w:p w14:paraId="6420F453" w14:textId="77777777" w:rsidR="0024791C" w:rsidRDefault="0024791C" w:rsidP="00F80210"/>
    <w:p w14:paraId="5F4A0E0F" w14:textId="5DAA6CE2" w:rsidR="0024791C" w:rsidRDefault="0024791C"/>
    <w:p w14:paraId="370A4398" w14:textId="77777777" w:rsidR="0024791C" w:rsidRDefault="0024791C" w:rsidP="00F80210"/>
    <w:p w14:paraId="1FCFF882" w14:textId="30FEEF9C" w:rsidR="00F80210" w:rsidRPr="00F80210" w:rsidRDefault="00F80210" w:rsidP="00F80210">
      <w:pPr>
        <w:pStyle w:val="Lijstalinea"/>
        <w:numPr>
          <w:ilvl w:val="1"/>
          <w:numId w:val="36"/>
        </w:numPr>
        <w:rPr>
          <w:b/>
        </w:rPr>
      </w:pPr>
      <w:r w:rsidRPr="00F80210">
        <w:rPr>
          <w:b/>
        </w:rPr>
        <w:t xml:space="preserve">Eisen geldend voor </w:t>
      </w:r>
      <w:r>
        <w:rPr>
          <w:b/>
        </w:rPr>
        <w:t xml:space="preserve">perceel 5: </w:t>
      </w:r>
      <w:r w:rsidR="00C556F7">
        <w:rPr>
          <w:b/>
        </w:rPr>
        <w:t>Inkoop</w:t>
      </w:r>
      <w:r w:rsidR="00F12D0E">
        <w:rPr>
          <w:b/>
        </w:rPr>
        <w:t xml:space="preserve"> </w:t>
      </w:r>
      <w:r w:rsidR="005910DC">
        <w:rPr>
          <w:b/>
        </w:rPr>
        <w:t>en contractering</w:t>
      </w:r>
    </w:p>
    <w:p w14:paraId="087D6859" w14:textId="77777777" w:rsidR="00F80210" w:rsidRDefault="00F80210" w:rsidP="00FA68DF"/>
    <w:tbl>
      <w:tblPr>
        <w:tblStyle w:val="Tabelraster"/>
        <w:tblW w:w="9067" w:type="dxa"/>
        <w:tblLook w:val="04A0" w:firstRow="1" w:lastRow="0" w:firstColumn="1" w:lastColumn="0" w:noHBand="0" w:noVBand="1"/>
      </w:tblPr>
      <w:tblGrid>
        <w:gridCol w:w="988"/>
        <w:gridCol w:w="8079"/>
      </w:tblGrid>
      <w:tr w:rsidR="001200E2" w:rsidRPr="001B1B5A" w14:paraId="53F75BCF" w14:textId="77777777" w:rsidTr="00213AB8">
        <w:trPr>
          <w:cnfStyle w:val="100000000000" w:firstRow="1" w:lastRow="0" w:firstColumn="0" w:lastColumn="0" w:oddVBand="0" w:evenVBand="0" w:oddHBand="0" w:evenHBand="0" w:firstRowFirstColumn="0" w:firstRowLastColumn="0" w:lastRowFirstColumn="0" w:lastRowLastColumn="0"/>
        </w:trPr>
        <w:tc>
          <w:tcPr>
            <w:tcW w:w="988" w:type="dxa"/>
            <w:shd w:val="clear" w:color="auto" w:fill="auto"/>
          </w:tcPr>
          <w:p w14:paraId="24C3D332" w14:textId="5FE299A5" w:rsidR="001200E2" w:rsidRPr="001200E2" w:rsidRDefault="001200E2" w:rsidP="0083591B">
            <w:pPr>
              <w:rPr>
                <w:b w:val="0"/>
              </w:rPr>
            </w:pPr>
            <w:r w:rsidRPr="001200E2">
              <w:rPr>
                <w:b w:val="0"/>
              </w:rPr>
              <w:t>I1</w:t>
            </w:r>
          </w:p>
        </w:tc>
        <w:tc>
          <w:tcPr>
            <w:tcW w:w="8079" w:type="dxa"/>
            <w:shd w:val="clear" w:color="auto" w:fill="auto"/>
          </w:tcPr>
          <w:p w14:paraId="0789FE8F" w14:textId="101453E8" w:rsidR="001200E2" w:rsidRPr="001200E2" w:rsidRDefault="001200E2" w:rsidP="001200E2">
            <w:pPr>
              <w:rPr>
                <w:b w:val="0"/>
              </w:rPr>
            </w:pPr>
            <w:r w:rsidRPr="001200E2">
              <w:rPr>
                <w:b w:val="0"/>
              </w:rPr>
              <w:t xml:space="preserve">Opdrachtnemer dient </w:t>
            </w:r>
            <w:r>
              <w:rPr>
                <w:b w:val="0"/>
              </w:rPr>
              <w:t>k</w:t>
            </w:r>
            <w:r w:rsidRPr="001200E2">
              <w:rPr>
                <w:b w:val="0"/>
              </w:rPr>
              <w:t xml:space="preserve">ennis </w:t>
            </w:r>
            <w:r>
              <w:rPr>
                <w:b w:val="0"/>
              </w:rPr>
              <w:t xml:space="preserve">te hebben van </w:t>
            </w:r>
            <w:r w:rsidRPr="001200E2">
              <w:rPr>
                <w:b w:val="0"/>
              </w:rPr>
              <w:t xml:space="preserve">en ervaring </w:t>
            </w:r>
            <w:r>
              <w:rPr>
                <w:b w:val="0"/>
              </w:rPr>
              <w:t>te hebben met het</w:t>
            </w:r>
            <w:r w:rsidRPr="001200E2">
              <w:rPr>
                <w:b w:val="0"/>
              </w:rPr>
              <w:t xml:space="preserve"> organisaties leren om klimaatneutraal en circulair in te kopen</w:t>
            </w:r>
            <w:r w:rsidR="00F761C8">
              <w:rPr>
                <w:b w:val="0"/>
              </w:rPr>
              <w:t>.</w:t>
            </w:r>
          </w:p>
        </w:tc>
      </w:tr>
      <w:tr w:rsidR="00B53690" w:rsidRPr="001B1B5A" w14:paraId="5F10E828" w14:textId="77777777" w:rsidTr="00213AB8">
        <w:tc>
          <w:tcPr>
            <w:tcW w:w="988" w:type="dxa"/>
            <w:shd w:val="clear" w:color="auto" w:fill="auto"/>
          </w:tcPr>
          <w:p w14:paraId="4E18DEFF" w14:textId="21DA5B97" w:rsidR="00B53690" w:rsidRPr="001B1B5A" w:rsidRDefault="00BC2BCD" w:rsidP="0083591B">
            <w:pPr>
              <w:rPr>
                <w:b/>
              </w:rPr>
            </w:pPr>
            <w:r w:rsidRPr="001B1B5A">
              <w:t>I</w:t>
            </w:r>
            <w:r w:rsidR="001200E2">
              <w:t>2</w:t>
            </w:r>
          </w:p>
        </w:tc>
        <w:tc>
          <w:tcPr>
            <w:tcW w:w="8079" w:type="dxa"/>
            <w:shd w:val="clear" w:color="auto" w:fill="auto"/>
          </w:tcPr>
          <w:p w14:paraId="2B2FAD1C" w14:textId="6C3FC6EB" w:rsidR="00B53690" w:rsidRPr="001B1B5A" w:rsidRDefault="00B53690" w:rsidP="00F12D0E">
            <w:pPr>
              <w:rPr>
                <w:b/>
              </w:rPr>
            </w:pPr>
            <w:r w:rsidRPr="001B1B5A">
              <w:t xml:space="preserve">Opdrachtnemer dient ervaring te hebben met </w:t>
            </w:r>
            <w:r w:rsidR="004E49B8">
              <w:t>de</w:t>
            </w:r>
            <w:r w:rsidRPr="001B1B5A">
              <w:t xml:space="preserve"> </w:t>
            </w:r>
            <w:r w:rsidR="00CE5AA5">
              <w:t xml:space="preserve">toepassing en </w:t>
            </w:r>
            <w:r w:rsidRPr="001B1B5A">
              <w:t xml:space="preserve">implementatie van </w:t>
            </w:r>
            <w:r w:rsidR="00F12D0E">
              <w:t>KCI-</w:t>
            </w:r>
            <w:r w:rsidRPr="001B1B5A">
              <w:t>inkoopinstrument</w:t>
            </w:r>
            <w:r w:rsidR="00120103">
              <w:t>en</w:t>
            </w:r>
            <w:r w:rsidRPr="001B1B5A">
              <w:t xml:space="preserve">, </w:t>
            </w:r>
            <w:r w:rsidR="00120103">
              <w:t>zoals</w:t>
            </w:r>
            <w:r w:rsidRPr="001B1B5A">
              <w:t xml:space="preserve"> MKI, LCA en LLC</w:t>
            </w:r>
            <w:r w:rsidR="00C72437">
              <w:t xml:space="preserve"> en de toepassing daarvan in de GWW</w:t>
            </w:r>
            <w:r w:rsidRPr="001B1B5A">
              <w:t xml:space="preserve">. </w:t>
            </w:r>
          </w:p>
        </w:tc>
      </w:tr>
      <w:tr w:rsidR="004E49B8" w:rsidRPr="001B1B5A" w14:paraId="546A352D" w14:textId="77777777" w:rsidTr="00213AB8">
        <w:tc>
          <w:tcPr>
            <w:tcW w:w="988" w:type="dxa"/>
            <w:shd w:val="clear" w:color="auto" w:fill="auto"/>
          </w:tcPr>
          <w:p w14:paraId="26A73055" w14:textId="4AE9312D" w:rsidR="004E49B8" w:rsidRPr="001B1B5A" w:rsidRDefault="00120103" w:rsidP="00217A8C">
            <w:r>
              <w:t>I</w:t>
            </w:r>
            <w:r w:rsidR="00217A8C">
              <w:t>3</w:t>
            </w:r>
          </w:p>
        </w:tc>
        <w:tc>
          <w:tcPr>
            <w:tcW w:w="8079" w:type="dxa"/>
            <w:shd w:val="clear" w:color="auto" w:fill="auto"/>
          </w:tcPr>
          <w:p w14:paraId="76F5F2A2" w14:textId="7DC7E489" w:rsidR="004E49B8" w:rsidRPr="00DA1E73" w:rsidRDefault="004E49B8">
            <w:r w:rsidRPr="001B1B5A">
              <w:t xml:space="preserve">Opdrachtnemer dient </w:t>
            </w:r>
            <w:r w:rsidR="00120103">
              <w:t>v</w:t>
            </w:r>
            <w:r>
              <w:t xml:space="preserve">oldoende kennis te hebben van het </w:t>
            </w:r>
            <w:r w:rsidR="00F12D0E">
              <w:t>KCI-</w:t>
            </w:r>
            <w:r>
              <w:t xml:space="preserve">inkoopinstrumentarium (zoals MKI, LCA, LCC) om een bijdrage te kunnen leveren aan de </w:t>
            </w:r>
            <w:r w:rsidRPr="001B1B5A">
              <w:t>(door)ontwikkel</w:t>
            </w:r>
            <w:r>
              <w:t>ing</w:t>
            </w:r>
            <w:r w:rsidRPr="001B1B5A">
              <w:t xml:space="preserve"> </w:t>
            </w:r>
            <w:r w:rsidR="00C72437">
              <w:t>van</w:t>
            </w:r>
            <w:r w:rsidRPr="001B1B5A">
              <w:t xml:space="preserve"> het CE inkoopinstrumentarium</w:t>
            </w:r>
            <w:r w:rsidR="00217A8C">
              <w:t xml:space="preserve"> bij </w:t>
            </w:r>
            <w:r w:rsidR="00F761C8">
              <w:t>RWS</w:t>
            </w:r>
            <w:r w:rsidR="00120103">
              <w:t>.</w:t>
            </w:r>
          </w:p>
        </w:tc>
      </w:tr>
      <w:tr w:rsidR="001B1B5A" w:rsidRPr="001B1B5A" w14:paraId="1B0F2FCF" w14:textId="77777777" w:rsidTr="00213AB8">
        <w:tc>
          <w:tcPr>
            <w:tcW w:w="988" w:type="dxa"/>
            <w:shd w:val="clear" w:color="auto" w:fill="auto"/>
          </w:tcPr>
          <w:p w14:paraId="0986D0CC" w14:textId="67EB7905" w:rsidR="001B1B5A" w:rsidRPr="001B1B5A" w:rsidRDefault="00120103" w:rsidP="00CE5AA5">
            <w:r>
              <w:t>I</w:t>
            </w:r>
            <w:r w:rsidR="00217A8C">
              <w:t>4</w:t>
            </w:r>
          </w:p>
        </w:tc>
        <w:tc>
          <w:tcPr>
            <w:tcW w:w="8079" w:type="dxa"/>
            <w:shd w:val="clear" w:color="auto" w:fill="auto"/>
          </w:tcPr>
          <w:p w14:paraId="1404E699" w14:textId="4B9A9203" w:rsidR="001B1B5A" w:rsidRPr="001B1B5A" w:rsidRDefault="004E49B8" w:rsidP="001B1B5A">
            <w:r w:rsidRPr="00DA1E73">
              <w:t xml:space="preserve">Opdrachtnemer </w:t>
            </w:r>
            <w:r>
              <w:t xml:space="preserve">dient </w:t>
            </w:r>
            <w:r w:rsidRPr="00DA1E73">
              <w:t xml:space="preserve">in staat te zijn </w:t>
            </w:r>
            <w:r>
              <w:t>circulaire business cases/value cases</w:t>
            </w:r>
            <w:r w:rsidRPr="00DA1E73">
              <w:t xml:space="preserve"> door te vertalen naar een inkoopstrategie</w:t>
            </w:r>
            <w:r w:rsidR="00217A8C">
              <w:t xml:space="preserve"> en bijbehorende inkoopinstrumenten</w:t>
            </w:r>
            <w:r w:rsidRPr="00DA1E73">
              <w:t>.</w:t>
            </w:r>
          </w:p>
        </w:tc>
      </w:tr>
      <w:tr w:rsidR="00A6419C" w:rsidRPr="001B1B5A" w14:paraId="589500EB" w14:textId="77777777" w:rsidTr="00213AB8">
        <w:tc>
          <w:tcPr>
            <w:tcW w:w="988" w:type="dxa"/>
            <w:shd w:val="clear" w:color="auto" w:fill="auto"/>
          </w:tcPr>
          <w:p w14:paraId="30A9E2D4" w14:textId="52465FF8" w:rsidR="00A6419C" w:rsidRDefault="00120103" w:rsidP="00CE5AA5">
            <w:r>
              <w:t>I</w:t>
            </w:r>
            <w:r w:rsidR="00217A8C">
              <w:t>5</w:t>
            </w:r>
          </w:p>
        </w:tc>
        <w:tc>
          <w:tcPr>
            <w:tcW w:w="8079" w:type="dxa"/>
            <w:shd w:val="clear" w:color="auto" w:fill="auto"/>
          </w:tcPr>
          <w:p w14:paraId="006FB590" w14:textId="66205DF9" w:rsidR="00A6419C" w:rsidRDefault="004E49B8" w:rsidP="001B1B5A">
            <w:r w:rsidRPr="00DA1E73">
              <w:t xml:space="preserve">Opdrachtnemer </w:t>
            </w:r>
            <w:r>
              <w:t xml:space="preserve">dient </w:t>
            </w:r>
            <w:r w:rsidRPr="00DA1E73">
              <w:t>in staat te zijn de circulaire ontwerpstrategieën door te vertalen naar een inkoopstrategie</w:t>
            </w:r>
            <w:r w:rsidR="00217A8C">
              <w:t xml:space="preserve"> en bijbehorende inkoopinstrumenten</w:t>
            </w:r>
            <w:r w:rsidRPr="00DA1E73">
              <w:t>.</w:t>
            </w:r>
          </w:p>
        </w:tc>
      </w:tr>
      <w:tr w:rsidR="00156633" w:rsidRPr="001B1B5A" w14:paraId="6D14EB35" w14:textId="77777777" w:rsidTr="00213AB8">
        <w:tc>
          <w:tcPr>
            <w:tcW w:w="988" w:type="dxa"/>
            <w:shd w:val="clear" w:color="auto" w:fill="auto"/>
          </w:tcPr>
          <w:p w14:paraId="06E6B525" w14:textId="6C39A27F" w:rsidR="00156633" w:rsidRDefault="00156633" w:rsidP="00CE5AA5">
            <w:r>
              <w:t>I</w:t>
            </w:r>
            <w:r w:rsidR="00217A8C">
              <w:t>6</w:t>
            </w:r>
          </w:p>
        </w:tc>
        <w:tc>
          <w:tcPr>
            <w:tcW w:w="8079" w:type="dxa"/>
            <w:shd w:val="clear" w:color="auto" w:fill="auto"/>
          </w:tcPr>
          <w:p w14:paraId="5BBFEDDC" w14:textId="7897530D" w:rsidR="00156633" w:rsidRDefault="00156633">
            <w:r>
              <w:t xml:space="preserve">Opdrachtnemer dient kennis te hebben op het gebied van </w:t>
            </w:r>
            <w:r w:rsidRPr="00156633">
              <w:t>circulaire verdienmodellen, zoals infra as a service</w:t>
            </w:r>
            <w:r>
              <w:t xml:space="preserve">, en te kunnen adviseren hoe deze toegepast kunnen worden binnen </w:t>
            </w:r>
            <w:r w:rsidR="00F761C8">
              <w:t>RWS</w:t>
            </w:r>
            <w:r>
              <w:t xml:space="preserve">. </w:t>
            </w:r>
          </w:p>
        </w:tc>
      </w:tr>
    </w:tbl>
    <w:p w14:paraId="56904BBC" w14:textId="7C19AEF4" w:rsidR="00B53690" w:rsidRDefault="00B53690" w:rsidP="00F80210"/>
    <w:p w14:paraId="2E947947" w14:textId="77777777" w:rsidR="00864324" w:rsidRDefault="00864324" w:rsidP="00F80210"/>
    <w:p w14:paraId="1B6D4EAF" w14:textId="77777777" w:rsidR="0024791C" w:rsidRDefault="0024791C" w:rsidP="00F80210"/>
    <w:p w14:paraId="131A41DF" w14:textId="77777777" w:rsidR="00CE5AA5" w:rsidRPr="002E11E6" w:rsidRDefault="00F80210" w:rsidP="00CE5AA5">
      <w:pPr>
        <w:pStyle w:val="Lijstalinea"/>
        <w:numPr>
          <w:ilvl w:val="1"/>
          <w:numId w:val="36"/>
        </w:numPr>
        <w:rPr>
          <w:b/>
        </w:rPr>
      </w:pPr>
      <w:r w:rsidRPr="00F80210">
        <w:rPr>
          <w:b/>
        </w:rPr>
        <w:t xml:space="preserve">Eisen geldend voor </w:t>
      </w:r>
      <w:r>
        <w:rPr>
          <w:b/>
        </w:rPr>
        <w:t xml:space="preserve">perceel 6: </w:t>
      </w:r>
      <w:r w:rsidR="00CE5AA5" w:rsidRPr="00CE5AA5">
        <w:rPr>
          <w:b/>
          <w:color w:val="000000"/>
        </w:rPr>
        <w:t>Strategie, programma-advies en kennisdeling</w:t>
      </w:r>
    </w:p>
    <w:p w14:paraId="4B70570E" w14:textId="70EEC576" w:rsidR="00F80210" w:rsidRPr="002E11E6" w:rsidRDefault="00F80210" w:rsidP="00CE5AA5">
      <w:pPr>
        <w:pStyle w:val="Lijstalinea"/>
        <w:numPr>
          <w:ilvl w:val="0"/>
          <w:numId w:val="0"/>
        </w:numPr>
        <w:ind w:left="710"/>
        <w:rPr>
          <w:b/>
        </w:rPr>
      </w:pPr>
    </w:p>
    <w:p w14:paraId="2FC898DE" w14:textId="715DC12E" w:rsidR="00F80210" w:rsidRDefault="00F80210" w:rsidP="00FA68DF"/>
    <w:tbl>
      <w:tblPr>
        <w:tblStyle w:val="Tabelraster"/>
        <w:tblW w:w="0" w:type="auto"/>
        <w:tblLook w:val="04A0" w:firstRow="1" w:lastRow="0" w:firstColumn="1" w:lastColumn="0" w:noHBand="0" w:noVBand="1"/>
      </w:tblPr>
      <w:tblGrid>
        <w:gridCol w:w="1129"/>
        <w:gridCol w:w="7933"/>
      </w:tblGrid>
      <w:tr w:rsidR="00CE5AA5" w:rsidRPr="00B53690" w14:paraId="06FBCF7F" w14:textId="77777777" w:rsidTr="00FF43A5">
        <w:trPr>
          <w:cnfStyle w:val="100000000000" w:firstRow="1" w:lastRow="0" w:firstColumn="0" w:lastColumn="0" w:oddVBand="0" w:evenVBand="0" w:oddHBand="0" w:evenHBand="0" w:firstRowFirstColumn="0" w:firstRowLastColumn="0" w:lastRowFirstColumn="0" w:lastRowLastColumn="0"/>
        </w:trPr>
        <w:tc>
          <w:tcPr>
            <w:tcW w:w="1129" w:type="dxa"/>
            <w:shd w:val="clear" w:color="auto" w:fill="auto"/>
          </w:tcPr>
          <w:p w14:paraId="0ECB68AA" w14:textId="77777777" w:rsidR="00CE5AA5" w:rsidRPr="00B53690" w:rsidRDefault="00CE5AA5" w:rsidP="00FF43A5">
            <w:pPr>
              <w:rPr>
                <w:b w:val="0"/>
              </w:rPr>
            </w:pPr>
            <w:r>
              <w:rPr>
                <w:b w:val="0"/>
              </w:rPr>
              <w:t>PK1</w:t>
            </w:r>
          </w:p>
        </w:tc>
        <w:tc>
          <w:tcPr>
            <w:tcW w:w="7933" w:type="dxa"/>
            <w:shd w:val="clear" w:color="auto" w:fill="auto"/>
          </w:tcPr>
          <w:p w14:paraId="2C7B0857" w14:textId="605A2084" w:rsidR="00CE5AA5" w:rsidRPr="00B53690" w:rsidRDefault="00CE5AA5">
            <w:pPr>
              <w:rPr>
                <w:b w:val="0"/>
              </w:rPr>
            </w:pPr>
            <w:r w:rsidRPr="00B53690">
              <w:rPr>
                <w:b w:val="0"/>
              </w:rPr>
              <w:t xml:space="preserve">Opdrachtnemer </w:t>
            </w:r>
            <w:r>
              <w:rPr>
                <w:b w:val="0"/>
              </w:rPr>
              <w:t xml:space="preserve">dient </w:t>
            </w:r>
            <w:r w:rsidRPr="00B53690">
              <w:rPr>
                <w:b w:val="0"/>
              </w:rPr>
              <w:t xml:space="preserve">algemene kennis van en ervaring te hebben met thema’s als kennisontwikkeling, kennisdeling, kennisoverdracht (digitaal, mondeling/schriftelijk), samenwerking, zodat de ontwikkelde kennis zo snel en goed mogelijk landt </w:t>
            </w:r>
            <w:r>
              <w:rPr>
                <w:b w:val="0"/>
              </w:rPr>
              <w:t xml:space="preserve">binnen RWS en in de GWW-/ bouwsector </w:t>
            </w:r>
            <w:r w:rsidRPr="00B53690">
              <w:rPr>
                <w:b w:val="0"/>
              </w:rPr>
              <w:t>in en daarmee bijdraagt aan de ben</w:t>
            </w:r>
            <w:r>
              <w:rPr>
                <w:b w:val="0"/>
              </w:rPr>
              <w:t>odigde transitie.</w:t>
            </w:r>
          </w:p>
        </w:tc>
      </w:tr>
      <w:tr w:rsidR="00CE5AA5" w:rsidRPr="00B53690" w14:paraId="69182FC6" w14:textId="77777777" w:rsidTr="00FF43A5">
        <w:tc>
          <w:tcPr>
            <w:tcW w:w="1129" w:type="dxa"/>
            <w:shd w:val="clear" w:color="auto" w:fill="auto"/>
          </w:tcPr>
          <w:p w14:paraId="0553DF1B" w14:textId="77777777" w:rsidR="00CE5AA5" w:rsidRPr="00B53690" w:rsidRDefault="00CE5AA5" w:rsidP="00FF43A5">
            <w:r>
              <w:t>PK2</w:t>
            </w:r>
          </w:p>
        </w:tc>
        <w:tc>
          <w:tcPr>
            <w:tcW w:w="7933" w:type="dxa"/>
            <w:shd w:val="clear" w:color="auto" w:fill="auto"/>
          </w:tcPr>
          <w:p w14:paraId="7DA2C979" w14:textId="3EC64ECF" w:rsidR="00CE5AA5" w:rsidRPr="00B53690" w:rsidRDefault="00CE5AA5" w:rsidP="00CE5AA5">
            <w:r>
              <w:t>Opdrachtnemer dient inhoudelijk te kunnen adviseren over kennisdeling via middelen zoals intra- en internetsites, factsheets, jaarrapportages, webinars en podcasts en kennisdossiers.</w:t>
            </w:r>
          </w:p>
        </w:tc>
      </w:tr>
      <w:tr w:rsidR="00CE5AA5" w:rsidRPr="00B53690" w14:paraId="4CDDE280" w14:textId="77777777" w:rsidTr="00FF43A5">
        <w:tc>
          <w:tcPr>
            <w:tcW w:w="1129" w:type="dxa"/>
            <w:shd w:val="clear" w:color="auto" w:fill="auto"/>
          </w:tcPr>
          <w:p w14:paraId="5FEDB2D8" w14:textId="77777777" w:rsidR="00CE5AA5" w:rsidRPr="00B53690" w:rsidRDefault="00CE5AA5" w:rsidP="00FF43A5">
            <w:r>
              <w:t>PK3</w:t>
            </w:r>
          </w:p>
        </w:tc>
        <w:tc>
          <w:tcPr>
            <w:tcW w:w="7933" w:type="dxa"/>
            <w:shd w:val="clear" w:color="auto" w:fill="auto"/>
          </w:tcPr>
          <w:p w14:paraId="3CF2E23C" w14:textId="294ABA7E" w:rsidR="00CE5AA5" w:rsidRDefault="00CE5AA5" w:rsidP="00FF43A5">
            <w:r>
              <w:t>Opdrachtnemer dient te kunnen adviseren over en inhoudelijk te kunnen ondersteunen bij het opzetten en begeleiden van workshops, de Week van de CE, webinars etc</w:t>
            </w:r>
            <w:r w:rsidR="00F761C8">
              <w:t>.</w:t>
            </w:r>
            <w:r>
              <w:t xml:space="preserve"> t</w:t>
            </w:r>
            <w:r w:rsidR="00F761C8">
              <w:t>.</w:t>
            </w:r>
            <w:r>
              <w:t>b</w:t>
            </w:r>
            <w:r w:rsidR="00F761C8">
              <w:t>.</w:t>
            </w:r>
            <w:r>
              <w:t>v</w:t>
            </w:r>
            <w:r w:rsidR="00F761C8">
              <w:t>.</w:t>
            </w:r>
            <w:r>
              <w:t xml:space="preserve"> kennisdeling en -overdracht.</w:t>
            </w:r>
          </w:p>
        </w:tc>
      </w:tr>
      <w:tr w:rsidR="00CE5AA5" w:rsidRPr="00B53690" w14:paraId="6E6C02E6" w14:textId="77777777" w:rsidTr="00FF43A5">
        <w:tc>
          <w:tcPr>
            <w:tcW w:w="1129" w:type="dxa"/>
            <w:shd w:val="clear" w:color="auto" w:fill="auto"/>
          </w:tcPr>
          <w:p w14:paraId="77472602" w14:textId="77777777" w:rsidR="00CE5AA5" w:rsidRPr="00B53690" w:rsidRDefault="00CE5AA5" w:rsidP="00FF43A5">
            <w:r>
              <w:t>PK4</w:t>
            </w:r>
          </w:p>
        </w:tc>
        <w:tc>
          <w:tcPr>
            <w:tcW w:w="7933" w:type="dxa"/>
            <w:shd w:val="clear" w:color="auto" w:fill="auto"/>
          </w:tcPr>
          <w:p w14:paraId="7F8A0EF0" w14:textId="77777777" w:rsidR="00CE5AA5" w:rsidRDefault="00CE5AA5" w:rsidP="00FF43A5">
            <w:r>
              <w:t>Opdrachtnemer dient mee te werken aan en te adviseren over het op interactieve manier ontsluiten van informatie over projecten waar circulair wordt gewerkt of circulaire maatregelen en best practices door middel van bijvoorbeeld interactieve kaarten, apps, games of e-learnings, passend bij de specifieke doelgroepbehoeften.</w:t>
            </w:r>
          </w:p>
        </w:tc>
      </w:tr>
      <w:tr w:rsidR="00CE5AA5" w:rsidRPr="00B53690" w14:paraId="42B90BED" w14:textId="77777777" w:rsidTr="00FF43A5">
        <w:tc>
          <w:tcPr>
            <w:tcW w:w="1129" w:type="dxa"/>
            <w:shd w:val="clear" w:color="auto" w:fill="auto"/>
          </w:tcPr>
          <w:p w14:paraId="40B8192E" w14:textId="77777777" w:rsidR="00CE5AA5" w:rsidRPr="00B53690" w:rsidRDefault="00CE5AA5" w:rsidP="00FF43A5">
            <w:r>
              <w:t>PK5</w:t>
            </w:r>
          </w:p>
        </w:tc>
        <w:tc>
          <w:tcPr>
            <w:tcW w:w="7933" w:type="dxa"/>
            <w:shd w:val="clear" w:color="auto" w:fill="auto"/>
          </w:tcPr>
          <w:p w14:paraId="71AADBA4" w14:textId="77777777" w:rsidR="00CE5AA5" w:rsidRDefault="00CE5AA5" w:rsidP="00FF43A5">
            <w:r>
              <w:t>Opdrachtnemer dient mee te werken aan en te adviseren over het mondeling overbrengen van kennis (warme kennisoverdracht).</w:t>
            </w:r>
          </w:p>
        </w:tc>
      </w:tr>
      <w:tr w:rsidR="00CE5AA5" w:rsidRPr="00B53690" w14:paraId="40706F72" w14:textId="77777777" w:rsidTr="00FF43A5">
        <w:tc>
          <w:tcPr>
            <w:tcW w:w="1129" w:type="dxa"/>
            <w:shd w:val="clear" w:color="auto" w:fill="auto"/>
          </w:tcPr>
          <w:p w14:paraId="500B6BEC" w14:textId="77777777" w:rsidR="00CE5AA5" w:rsidRDefault="00CE5AA5" w:rsidP="00FF43A5">
            <w:r>
              <w:t>PK6</w:t>
            </w:r>
          </w:p>
        </w:tc>
        <w:tc>
          <w:tcPr>
            <w:tcW w:w="7933" w:type="dxa"/>
            <w:shd w:val="clear" w:color="auto" w:fill="auto"/>
          </w:tcPr>
          <w:p w14:paraId="61381AFE" w14:textId="32E13C01" w:rsidR="00CE5AA5" w:rsidRDefault="00CE5AA5" w:rsidP="00FF43A5">
            <w:r>
              <w:t>Opdrachtnemer dient opdrachtgever op het gebied van leren en kennisdelen te kunnen adviseren over en te ondersteunen met het uitvoeren van opdrachten vallend onder de percelen 1 tot en met 5</w:t>
            </w:r>
            <w:r w:rsidR="00F761C8">
              <w:t>.</w:t>
            </w:r>
          </w:p>
        </w:tc>
      </w:tr>
      <w:tr w:rsidR="00CE5AA5" w:rsidRPr="00B53690" w14:paraId="7B25847A" w14:textId="77777777" w:rsidTr="00FF43A5">
        <w:tc>
          <w:tcPr>
            <w:tcW w:w="1129" w:type="dxa"/>
            <w:shd w:val="clear" w:color="auto" w:fill="auto"/>
          </w:tcPr>
          <w:p w14:paraId="347034D8" w14:textId="77777777" w:rsidR="00CE5AA5" w:rsidRDefault="00CE5AA5" w:rsidP="00FF43A5">
            <w:r>
              <w:t>PK7</w:t>
            </w:r>
          </w:p>
        </w:tc>
        <w:tc>
          <w:tcPr>
            <w:tcW w:w="7933" w:type="dxa"/>
            <w:shd w:val="clear" w:color="auto" w:fill="auto"/>
          </w:tcPr>
          <w:p w14:paraId="4FA8006F" w14:textId="0B6F98F1" w:rsidR="00CE5AA5" w:rsidRDefault="00CE5AA5" w:rsidP="00FF43A5">
            <w:r>
              <w:t>Opdrachtnemer</w:t>
            </w:r>
            <w:r w:rsidRPr="000351AC">
              <w:t xml:space="preserve"> dient </w:t>
            </w:r>
            <w:r>
              <w:t xml:space="preserve">actuele </w:t>
            </w:r>
            <w:r w:rsidRPr="000351AC">
              <w:t xml:space="preserve">kennis te hebben van </w:t>
            </w:r>
            <w:r>
              <w:t>(</w:t>
            </w:r>
            <w:r w:rsidRPr="000351AC">
              <w:t>beleidsmatige</w:t>
            </w:r>
            <w:r w:rsidR="00FD5737">
              <w:t xml:space="preserve"> dan wel sectorbrede</w:t>
            </w:r>
            <w:r>
              <w:t>)</w:t>
            </w:r>
            <w:r w:rsidRPr="000351AC">
              <w:t xml:space="preserve"> ontwikkelingen </w:t>
            </w:r>
            <w:r w:rsidRPr="007B2DA8">
              <w:t xml:space="preserve">in </w:t>
            </w:r>
            <w:r>
              <w:t xml:space="preserve">zowel nationale als internationale </w:t>
            </w:r>
            <w:r w:rsidRPr="007B2DA8">
              <w:t xml:space="preserve">context op </w:t>
            </w:r>
            <w:r>
              <w:t>het gebied van voor CE relevante</w:t>
            </w:r>
            <w:r w:rsidRPr="007B2DA8">
              <w:t xml:space="preserve"> thema’s als meten van circulariteit, paspoorten, data, materialen – zowel op inhoud als </w:t>
            </w:r>
            <w:r>
              <w:t>betreft</w:t>
            </w:r>
            <w:r w:rsidRPr="007B2DA8">
              <w:t xml:space="preserve"> beleid, </w:t>
            </w:r>
            <w:r>
              <w:t xml:space="preserve">wet- en regelgeving, </w:t>
            </w:r>
            <w:r w:rsidRPr="007B2DA8">
              <w:t>programmering, normering</w:t>
            </w:r>
            <w:r>
              <w:t xml:space="preserve"> en certificering die voor CE in de GWW relevant is.</w:t>
            </w:r>
            <w:r w:rsidRPr="007B2DA8">
              <w:t xml:space="preserve"> </w:t>
            </w:r>
          </w:p>
        </w:tc>
      </w:tr>
      <w:tr w:rsidR="00CE5AA5" w:rsidRPr="00B53690" w14:paraId="43A11ECC" w14:textId="77777777" w:rsidTr="00FF43A5">
        <w:tc>
          <w:tcPr>
            <w:tcW w:w="1129" w:type="dxa"/>
            <w:shd w:val="clear" w:color="auto" w:fill="auto"/>
          </w:tcPr>
          <w:p w14:paraId="69583A93" w14:textId="77777777" w:rsidR="00CE5AA5" w:rsidRPr="000351AC" w:rsidRDefault="00CE5AA5" w:rsidP="00FF43A5">
            <w:r>
              <w:t>PK8</w:t>
            </w:r>
          </w:p>
        </w:tc>
        <w:tc>
          <w:tcPr>
            <w:tcW w:w="7933" w:type="dxa"/>
            <w:shd w:val="clear" w:color="auto" w:fill="auto"/>
          </w:tcPr>
          <w:p w14:paraId="78CBF5C9" w14:textId="534B122B" w:rsidR="00CE5AA5" w:rsidRPr="000351AC" w:rsidRDefault="00CE5AA5" w:rsidP="00FD5737">
            <w:pPr>
              <w:rPr>
                <w:b/>
              </w:rPr>
            </w:pPr>
            <w:r>
              <w:t>Opdrachtnemer dient een uitgebreid</w:t>
            </w:r>
            <w:r w:rsidRPr="000351AC">
              <w:t xml:space="preserve"> kennisnetwerk te hebben</w:t>
            </w:r>
            <w:r>
              <w:t xml:space="preserve"> met relevante stakeholders (ketenpartners binnen de GWW sector, kennisinstituten, beleid). </w:t>
            </w:r>
          </w:p>
        </w:tc>
      </w:tr>
      <w:tr w:rsidR="00CE5AA5" w:rsidRPr="00B53690" w14:paraId="05D070DD" w14:textId="77777777" w:rsidTr="00FF43A5">
        <w:tc>
          <w:tcPr>
            <w:tcW w:w="1129" w:type="dxa"/>
            <w:shd w:val="clear" w:color="auto" w:fill="auto"/>
          </w:tcPr>
          <w:p w14:paraId="17275ED7" w14:textId="77777777" w:rsidR="00CE5AA5" w:rsidRDefault="00CE5AA5" w:rsidP="00FF43A5">
            <w:r>
              <w:t>PK9</w:t>
            </w:r>
          </w:p>
        </w:tc>
        <w:tc>
          <w:tcPr>
            <w:tcW w:w="7933" w:type="dxa"/>
            <w:shd w:val="clear" w:color="auto" w:fill="auto"/>
          </w:tcPr>
          <w:p w14:paraId="5C6E12B4" w14:textId="05C7D01A" w:rsidR="00CE5AA5" w:rsidRDefault="00CE5AA5" w:rsidP="00FF43A5">
            <w:r>
              <w:t xml:space="preserve">Opdrachtnemer dient inzicht te hebben in </w:t>
            </w:r>
            <w:r w:rsidRPr="000F0A86">
              <w:rPr>
                <w:i/>
              </w:rPr>
              <w:t>internationale</w:t>
            </w:r>
            <w:r>
              <w:t xml:space="preserve"> sectorbrede ontwikkelingen met betrekking tot CE in de GWW en het speel- en krachtenveld. Daarnaast beschikt de Opdrachtnemer over een goed ontwikkeld netwerk binnen de EU, waaronder de EC, Europese (branche)organisaties, platforms en andere grote spelers, en specifieke (koploper-)landen. Ook beschikt opdrachtnemer over kennis waar en hoe beleid (incl regelgeving, normen, standaarden etc</w:t>
            </w:r>
            <w:r w:rsidR="00F761C8">
              <w:t>.</w:t>
            </w:r>
            <w:r>
              <w:t>) in Europese context wordt ontwikkeld, en waar de voor Nederland relevante onderwerpen worden behandeld/bepaald.</w:t>
            </w:r>
          </w:p>
        </w:tc>
      </w:tr>
      <w:tr w:rsidR="00CE5AA5" w:rsidRPr="00B53690" w14:paraId="73CFBB79" w14:textId="77777777" w:rsidTr="00FF43A5">
        <w:tc>
          <w:tcPr>
            <w:tcW w:w="1129" w:type="dxa"/>
            <w:shd w:val="clear" w:color="auto" w:fill="auto"/>
          </w:tcPr>
          <w:p w14:paraId="4A6F938B" w14:textId="3E61893A" w:rsidR="00CE5AA5" w:rsidRDefault="00CE5AA5" w:rsidP="00864324">
            <w:r>
              <w:t>PK1</w:t>
            </w:r>
            <w:r w:rsidR="00864324">
              <w:t>0</w:t>
            </w:r>
          </w:p>
        </w:tc>
        <w:tc>
          <w:tcPr>
            <w:tcW w:w="7933" w:type="dxa"/>
            <w:shd w:val="clear" w:color="auto" w:fill="auto"/>
          </w:tcPr>
          <w:p w14:paraId="357C121D" w14:textId="74F92328" w:rsidR="00CE5AA5" w:rsidRDefault="00CE5AA5" w:rsidP="00FF43A5">
            <w:r>
              <w:t>Opdrachtnemer is in staat strategische verkenningen uit te voeren, expertsessies te organiseren/modereren en analyses te maken m</w:t>
            </w:r>
            <w:r w:rsidR="00F761C8">
              <w:t>.</w:t>
            </w:r>
            <w:r>
              <w:t>b</w:t>
            </w:r>
            <w:r w:rsidR="00F761C8">
              <w:t>.</w:t>
            </w:r>
            <w:r>
              <w:t>t</w:t>
            </w:r>
            <w:r w:rsidR="00F761C8">
              <w:t>.</w:t>
            </w:r>
            <w:r>
              <w:t xml:space="preserve"> voor de GWW-sector relevante thema’s en ontwikkelingen en deze in een voor de (nationale of internationale) doelgroep passende manier te verwoorden. </w:t>
            </w:r>
          </w:p>
        </w:tc>
      </w:tr>
    </w:tbl>
    <w:p w14:paraId="34C8F241" w14:textId="1C027ADC" w:rsidR="00CE5AA5" w:rsidRDefault="00CE5AA5" w:rsidP="00FA68DF"/>
    <w:p w14:paraId="3EBF7F3E" w14:textId="77777777" w:rsidR="002E11E6" w:rsidRDefault="002E11E6" w:rsidP="00B53690"/>
    <w:p w14:paraId="2050FB55" w14:textId="5A629BC8" w:rsidR="00A64E5D" w:rsidRDefault="00A64E5D"/>
    <w:p w14:paraId="2D814191" w14:textId="77777777" w:rsidR="00237CB8" w:rsidRDefault="00237CB8">
      <w:pPr>
        <w:rPr>
          <w:b/>
          <w:sz w:val="24"/>
          <w:szCs w:val="24"/>
        </w:rPr>
      </w:pPr>
      <w:r>
        <w:rPr>
          <w:b/>
          <w:sz w:val="24"/>
          <w:szCs w:val="24"/>
        </w:rPr>
        <w:br w:type="page"/>
      </w:r>
    </w:p>
    <w:p w14:paraId="5DC6AC77" w14:textId="0A45A96C" w:rsidR="000351AC" w:rsidRPr="00BC5267" w:rsidRDefault="00A64E5D" w:rsidP="00B53690">
      <w:pPr>
        <w:rPr>
          <w:b/>
          <w:sz w:val="24"/>
          <w:szCs w:val="24"/>
        </w:rPr>
      </w:pPr>
      <w:bookmarkStart w:id="0" w:name="_GoBack"/>
      <w:bookmarkEnd w:id="0"/>
      <w:r w:rsidRPr="00BC5267">
        <w:rPr>
          <w:b/>
          <w:sz w:val="24"/>
          <w:szCs w:val="24"/>
        </w:rPr>
        <w:lastRenderedPageBreak/>
        <w:t>Conformiteitsverklaring Programma van Eisen</w:t>
      </w:r>
    </w:p>
    <w:p w14:paraId="29D3411A" w14:textId="77777777" w:rsidR="00A64E5D" w:rsidRDefault="00A64E5D" w:rsidP="00B53690"/>
    <w:p w14:paraId="28753D31" w14:textId="185DFB45" w:rsidR="00A64E5D" w:rsidRDefault="00E2115B" w:rsidP="00B53690">
      <w:r>
        <w:t>In onderstaande tabel dient u aan te geven of u akkoord gaat met de gestelde eisen in het programma van eisen. De algemene eisen gelde</w:t>
      </w:r>
      <w:r w:rsidR="00F12D0E">
        <w:t>n</w:t>
      </w:r>
      <w:r>
        <w:t xml:space="preserve"> voor alle inschrijvers. De eisen per perceel gelden alleen voor inschrijvers die inschrijven op desbetreffend perceel. Indien u niet inschrijft op desbetreffend perceel dient u de optie N.v.t. te selecteren.</w:t>
      </w:r>
    </w:p>
    <w:p w14:paraId="34B943DD" w14:textId="77777777" w:rsidR="00E2115B" w:rsidRDefault="00E2115B" w:rsidP="00B53690"/>
    <w:p w14:paraId="426D3E91" w14:textId="77777777" w:rsidR="00E2115B" w:rsidRDefault="00E2115B" w:rsidP="00B53690"/>
    <w:tbl>
      <w:tblPr>
        <w:tblStyle w:val="Tabelraster"/>
        <w:tblW w:w="9351" w:type="dxa"/>
        <w:tblLook w:val="04A0" w:firstRow="1" w:lastRow="0" w:firstColumn="1" w:lastColumn="0" w:noHBand="0" w:noVBand="1"/>
      </w:tblPr>
      <w:tblGrid>
        <w:gridCol w:w="2265"/>
        <w:gridCol w:w="2265"/>
        <w:gridCol w:w="4821"/>
      </w:tblGrid>
      <w:tr w:rsidR="00E2115B" w14:paraId="118DDB47" w14:textId="77777777" w:rsidTr="00E2115B">
        <w:trPr>
          <w:cnfStyle w:val="100000000000" w:firstRow="1" w:lastRow="0" w:firstColumn="0" w:lastColumn="0" w:oddVBand="0" w:evenVBand="0" w:oddHBand="0" w:evenHBand="0" w:firstRowFirstColumn="0" w:firstRowLastColumn="0" w:lastRowFirstColumn="0" w:lastRowLastColumn="0"/>
          <w:trHeight w:val="506"/>
        </w:trPr>
        <w:tc>
          <w:tcPr>
            <w:tcW w:w="2265" w:type="dxa"/>
          </w:tcPr>
          <w:p w14:paraId="74060CE0" w14:textId="77777777" w:rsidR="00E2115B" w:rsidRDefault="00E2115B" w:rsidP="00B53690"/>
        </w:tc>
        <w:tc>
          <w:tcPr>
            <w:tcW w:w="2265" w:type="dxa"/>
          </w:tcPr>
          <w:p w14:paraId="2728E32A" w14:textId="77777777" w:rsidR="00E2115B" w:rsidRDefault="00E2115B" w:rsidP="00B53690">
            <w:r>
              <w:t>Akkoordverklaring</w:t>
            </w:r>
          </w:p>
        </w:tc>
        <w:tc>
          <w:tcPr>
            <w:tcW w:w="4821" w:type="dxa"/>
          </w:tcPr>
          <w:p w14:paraId="669F8A69" w14:textId="77777777" w:rsidR="00E2115B" w:rsidRDefault="00E2115B" w:rsidP="00B53690">
            <w:r>
              <w:t>Eventuele toelichting</w:t>
            </w:r>
          </w:p>
        </w:tc>
      </w:tr>
      <w:tr w:rsidR="00E2115B" w14:paraId="6E197262" w14:textId="77777777" w:rsidTr="00E2115B">
        <w:trPr>
          <w:trHeight w:val="697"/>
        </w:trPr>
        <w:tc>
          <w:tcPr>
            <w:tcW w:w="2265" w:type="dxa"/>
          </w:tcPr>
          <w:p w14:paraId="0A21F34F" w14:textId="77777777" w:rsidR="00E2115B" w:rsidRDefault="00E2115B" w:rsidP="00B53690">
            <w:r>
              <w:t>Algemene eisen</w:t>
            </w:r>
          </w:p>
        </w:tc>
        <w:tc>
          <w:tcPr>
            <w:tcW w:w="2265" w:type="dxa"/>
          </w:tcPr>
          <w:p w14:paraId="537FE03C" w14:textId="77777777" w:rsidR="00E2115B" w:rsidRDefault="00E2115B" w:rsidP="00B53690">
            <w:r>
              <w:t>Ja</w:t>
            </w:r>
            <w:r>
              <w:tab/>
            </w:r>
            <w:r w:rsidRPr="00E2115B">
              <w:rPr>
                <w:sz w:val="22"/>
                <w:szCs w:val="22"/>
              </w:rPr>
              <w:t>□</w:t>
            </w:r>
          </w:p>
          <w:p w14:paraId="6BCA4306" w14:textId="77777777" w:rsidR="00E2115B" w:rsidRDefault="00E2115B" w:rsidP="00B53690">
            <w:r>
              <w:t>Nee</w:t>
            </w:r>
            <w:r>
              <w:tab/>
            </w:r>
            <w:r w:rsidRPr="00E2115B">
              <w:rPr>
                <w:sz w:val="22"/>
                <w:szCs w:val="22"/>
              </w:rPr>
              <w:t>□</w:t>
            </w:r>
          </w:p>
        </w:tc>
        <w:tc>
          <w:tcPr>
            <w:tcW w:w="4821" w:type="dxa"/>
          </w:tcPr>
          <w:p w14:paraId="497A263B" w14:textId="77777777" w:rsidR="00E2115B" w:rsidRDefault="00E2115B" w:rsidP="00B53690"/>
        </w:tc>
      </w:tr>
      <w:tr w:rsidR="00E2115B" w14:paraId="6667EA40" w14:textId="77777777" w:rsidTr="00E2115B">
        <w:trPr>
          <w:trHeight w:val="707"/>
        </w:trPr>
        <w:tc>
          <w:tcPr>
            <w:tcW w:w="2265" w:type="dxa"/>
          </w:tcPr>
          <w:p w14:paraId="61460858" w14:textId="77777777" w:rsidR="00E2115B" w:rsidRDefault="00E2115B" w:rsidP="00B53690">
            <w:r>
              <w:t>Eisen perceel 1</w:t>
            </w:r>
          </w:p>
        </w:tc>
        <w:tc>
          <w:tcPr>
            <w:tcW w:w="2265" w:type="dxa"/>
          </w:tcPr>
          <w:p w14:paraId="56BB03CA" w14:textId="77777777" w:rsidR="00E2115B" w:rsidRDefault="00E2115B" w:rsidP="00E2115B">
            <w:r>
              <w:t>Ja</w:t>
            </w:r>
            <w:r>
              <w:tab/>
            </w:r>
            <w:r w:rsidRPr="00E2115B">
              <w:rPr>
                <w:sz w:val="22"/>
                <w:szCs w:val="22"/>
              </w:rPr>
              <w:t>□</w:t>
            </w:r>
          </w:p>
          <w:p w14:paraId="5F8D44D5" w14:textId="77777777" w:rsidR="00E2115B" w:rsidRDefault="00E2115B" w:rsidP="00E2115B">
            <w:r>
              <w:t>Nee</w:t>
            </w:r>
            <w:r>
              <w:tab/>
            </w:r>
            <w:r w:rsidRPr="00E2115B">
              <w:rPr>
                <w:sz w:val="22"/>
                <w:szCs w:val="22"/>
              </w:rPr>
              <w:t>□</w:t>
            </w:r>
          </w:p>
          <w:p w14:paraId="49968129" w14:textId="77777777" w:rsidR="00E2115B" w:rsidRDefault="00E2115B" w:rsidP="00E2115B">
            <w:r>
              <w:t xml:space="preserve">N.v.t. </w:t>
            </w:r>
            <w:r>
              <w:tab/>
            </w:r>
            <w:r w:rsidRPr="00E2115B">
              <w:rPr>
                <w:sz w:val="22"/>
                <w:szCs w:val="22"/>
              </w:rPr>
              <w:t>□</w:t>
            </w:r>
          </w:p>
        </w:tc>
        <w:tc>
          <w:tcPr>
            <w:tcW w:w="4821" w:type="dxa"/>
          </w:tcPr>
          <w:p w14:paraId="2DE5DD4F" w14:textId="77777777" w:rsidR="00E2115B" w:rsidRDefault="00E2115B" w:rsidP="00B53690"/>
        </w:tc>
      </w:tr>
      <w:tr w:rsidR="00E2115B" w14:paraId="309CA35D" w14:textId="77777777" w:rsidTr="00E2115B">
        <w:trPr>
          <w:trHeight w:val="704"/>
        </w:trPr>
        <w:tc>
          <w:tcPr>
            <w:tcW w:w="2265" w:type="dxa"/>
          </w:tcPr>
          <w:p w14:paraId="3B928F30" w14:textId="77777777" w:rsidR="00E2115B" w:rsidRDefault="00E2115B" w:rsidP="00B53690">
            <w:r>
              <w:t>Eisen perceel 2</w:t>
            </w:r>
          </w:p>
        </w:tc>
        <w:tc>
          <w:tcPr>
            <w:tcW w:w="2265" w:type="dxa"/>
          </w:tcPr>
          <w:p w14:paraId="008BFA89" w14:textId="77777777" w:rsidR="00E2115B" w:rsidRDefault="00E2115B" w:rsidP="00E2115B">
            <w:r>
              <w:t>Ja</w:t>
            </w:r>
            <w:r>
              <w:tab/>
            </w:r>
            <w:r w:rsidRPr="00E2115B">
              <w:rPr>
                <w:sz w:val="22"/>
                <w:szCs w:val="22"/>
              </w:rPr>
              <w:t>□</w:t>
            </w:r>
          </w:p>
          <w:p w14:paraId="151701EF" w14:textId="77777777" w:rsidR="00E2115B" w:rsidRDefault="00E2115B" w:rsidP="00E2115B">
            <w:r>
              <w:t>Nee</w:t>
            </w:r>
            <w:r>
              <w:tab/>
            </w:r>
            <w:r w:rsidRPr="00E2115B">
              <w:rPr>
                <w:sz w:val="22"/>
                <w:szCs w:val="22"/>
              </w:rPr>
              <w:t>□</w:t>
            </w:r>
          </w:p>
          <w:p w14:paraId="2EB1EF17" w14:textId="77777777" w:rsidR="00E2115B" w:rsidRDefault="00E2115B" w:rsidP="00E2115B">
            <w:r>
              <w:t xml:space="preserve">N.v.t. </w:t>
            </w:r>
            <w:r>
              <w:tab/>
            </w:r>
            <w:r w:rsidRPr="00E2115B">
              <w:rPr>
                <w:sz w:val="22"/>
                <w:szCs w:val="22"/>
              </w:rPr>
              <w:t>□</w:t>
            </w:r>
          </w:p>
        </w:tc>
        <w:tc>
          <w:tcPr>
            <w:tcW w:w="4821" w:type="dxa"/>
          </w:tcPr>
          <w:p w14:paraId="7B2E0C59" w14:textId="77777777" w:rsidR="00E2115B" w:rsidRDefault="00E2115B" w:rsidP="00B53690"/>
        </w:tc>
      </w:tr>
      <w:tr w:rsidR="00E2115B" w14:paraId="3A0C2CB5" w14:textId="77777777" w:rsidTr="00E2115B">
        <w:tc>
          <w:tcPr>
            <w:tcW w:w="2265" w:type="dxa"/>
          </w:tcPr>
          <w:p w14:paraId="0433EDBF" w14:textId="77777777" w:rsidR="00E2115B" w:rsidRDefault="00E2115B" w:rsidP="00E2115B">
            <w:r>
              <w:t>Eisen perceel 3</w:t>
            </w:r>
          </w:p>
        </w:tc>
        <w:tc>
          <w:tcPr>
            <w:tcW w:w="2265" w:type="dxa"/>
          </w:tcPr>
          <w:p w14:paraId="57346C63" w14:textId="77777777" w:rsidR="00E2115B" w:rsidRDefault="00E2115B" w:rsidP="00E2115B">
            <w:r>
              <w:t>Ja</w:t>
            </w:r>
            <w:r>
              <w:tab/>
            </w:r>
            <w:r w:rsidRPr="00E2115B">
              <w:rPr>
                <w:sz w:val="22"/>
                <w:szCs w:val="22"/>
              </w:rPr>
              <w:t>□</w:t>
            </w:r>
          </w:p>
          <w:p w14:paraId="112EEE0E" w14:textId="77777777" w:rsidR="00E2115B" w:rsidRDefault="00E2115B" w:rsidP="00E2115B">
            <w:r>
              <w:t>Nee</w:t>
            </w:r>
            <w:r>
              <w:tab/>
            </w:r>
            <w:r w:rsidRPr="00E2115B">
              <w:rPr>
                <w:sz w:val="22"/>
                <w:szCs w:val="22"/>
              </w:rPr>
              <w:t>□</w:t>
            </w:r>
          </w:p>
          <w:p w14:paraId="506F4BA1" w14:textId="77777777" w:rsidR="00E2115B" w:rsidRDefault="00E2115B" w:rsidP="00E2115B">
            <w:r>
              <w:t xml:space="preserve">N.v.t. </w:t>
            </w:r>
            <w:r>
              <w:tab/>
            </w:r>
            <w:r w:rsidRPr="00E2115B">
              <w:rPr>
                <w:sz w:val="22"/>
                <w:szCs w:val="22"/>
              </w:rPr>
              <w:t>□</w:t>
            </w:r>
          </w:p>
        </w:tc>
        <w:tc>
          <w:tcPr>
            <w:tcW w:w="4821" w:type="dxa"/>
          </w:tcPr>
          <w:p w14:paraId="58B53056" w14:textId="77777777" w:rsidR="00E2115B" w:rsidRDefault="00E2115B" w:rsidP="00E2115B"/>
        </w:tc>
      </w:tr>
      <w:tr w:rsidR="00E2115B" w14:paraId="30F5299C" w14:textId="77777777" w:rsidTr="00E2115B">
        <w:tc>
          <w:tcPr>
            <w:tcW w:w="2265" w:type="dxa"/>
          </w:tcPr>
          <w:p w14:paraId="001BF0F4" w14:textId="77777777" w:rsidR="00E2115B" w:rsidRDefault="00E2115B" w:rsidP="00E2115B">
            <w:r>
              <w:t>Eisen perceel 4</w:t>
            </w:r>
          </w:p>
        </w:tc>
        <w:tc>
          <w:tcPr>
            <w:tcW w:w="2265" w:type="dxa"/>
          </w:tcPr>
          <w:p w14:paraId="4AF761E9" w14:textId="77777777" w:rsidR="00E2115B" w:rsidRDefault="00E2115B" w:rsidP="00E2115B">
            <w:r>
              <w:t>Ja</w:t>
            </w:r>
            <w:r>
              <w:tab/>
            </w:r>
            <w:r w:rsidRPr="00E2115B">
              <w:rPr>
                <w:sz w:val="22"/>
                <w:szCs w:val="22"/>
              </w:rPr>
              <w:t>□</w:t>
            </w:r>
          </w:p>
          <w:p w14:paraId="0F73F400" w14:textId="77777777" w:rsidR="00E2115B" w:rsidRDefault="00E2115B" w:rsidP="00E2115B">
            <w:r>
              <w:t>Nee</w:t>
            </w:r>
            <w:r>
              <w:tab/>
            </w:r>
            <w:r w:rsidRPr="00E2115B">
              <w:rPr>
                <w:sz w:val="22"/>
                <w:szCs w:val="22"/>
              </w:rPr>
              <w:t>□</w:t>
            </w:r>
          </w:p>
          <w:p w14:paraId="6E646962" w14:textId="77777777" w:rsidR="00E2115B" w:rsidRDefault="00E2115B" w:rsidP="00E2115B">
            <w:r>
              <w:t xml:space="preserve">N.v.t. </w:t>
            </w:r>
            <w:r>
              <w:tab/>
            </w:r>
            <w:r w:rsidRPr="00E2115B">
              <w:rPr>
                <w:sz w:val="22"/>
                <w:szCs w:val="22"/>
              </w:rPr>
              <w:t>□</w:t>
            </w:r>
          </w:p>
        </w:tc>
        <w:tc>
          <w:tcPr>
            <w:tcW w:w="4821" w:type="dxa"/>
          </w:tcPr>
          <w:p w14:paraId="1D2BB616" w14:textId="77777777" w:rsidR="00E2115B" w:rsidRDefault="00E2115B" w:rsidP="00E2115B"/>
        </w:tc>
      </w:tr>
      <w:tr w:rsidR="00E2115B" w14:paraId="6E2E01FC" w14:textId="77777777" w:rsidTr="00E2115B">
        <w:tc>
          <w:tcPr>
            <w:tcW w:w="2265" w:type="dxa"/>
          </w:tcPr>
          <w:p w14:paraId="484A0151" w14:textId="77777777" w:rsidR="00E2115B" w:rsidRDefault="00E2115B" w:rsidP="00E2115B">
            <w:r>
              <w:t>Eisen perceel 5</w:t>
            </w:r>
          </w:p>
        </w:tc>
        <w:tc>
          <w:tcPr>
            <w:tcW w:w="2265" w:type="dxa"/>
          </w:tcPr>
          <w:p w14:paraId="5A214A61" w14:textId="77777777" w:rsidR="00E2115B" w:rsidRDefault="00E2115B" w:rsidP="0083591B">
            <w:r>
              <w:t>Ja</w:t>
            </w:r>
            <w:r>
              <w:tab/>
            </w:r>
            <w:r w:rsidRPr="00E2115B">
              <w:rPr>
                <w:sz w:val="22"/>
                <w:szCs w:val="22"/>
              </w:rPr>
              <w:t>□</w:t>
            </w:r>
          </w:p>
          <w:p w14:paraId="4A2F4FCB" w14:textId="77777777" w:rsidR="00E2115B" w:rsidRDefault="00E2115B" w:rsidP="00E2115B">
            <w:pPr>
              <w:rPr>
                <w:sz w:val="22"/>
                <w:szCs w:val="22"/>
              </w:rPr>
            </w:pPr>
            <w:r>
              <w:t>Nee</w:t>
            </w:r>
            <w:r>
              <w:tab/>
            </w:r>
            <w:r w:rsidRPr="00E2115B">
              <w:rPr>
                <w:sz w:val="22"/>
                <w:szCs w:val="22"/>
              </w:rPr>
              <w:t>□</w:t>
            </w:r>
          </w:p>
          <w:p w14:paraId="1414EF72" w14:textId="77777777" w:rsidR="00E2115B" w:rsidRDefault="00E2115B" w:rsidP="00E2115B">
            <w:r>
              <w:t xml:space="preserve">N.v.t. </w:t>
            </w:r>
            <w:r>
              <w:tab/>
            </w:r>
            <w:r w:rsidRPr="00E2115B">
              <w:rPr>
                <w:sz w:val="22"/>
                <w:szCs w:val="22"/>
              </w:rPr>
              <w:t>□</w:t>
            </w:r>
          </w:p>
        </w:tc>
        <w:tc>
          <w:tcPr>
            <w:tcW w:w="4821" w:type="dxa"/>
          </w:tcPr>
          <w:p w14:paraId="0232B3F2" w14:textId="77777777" w:rsidR="00E2115B" w:rsidRDefault="00E2115B" w:rsidP="0083591B"/>
        </w:tc>
      </w:tr>
      <w:tr w:rsidR="00E2115B" w14:paraId="37A99548" w14:textId="77777777" w:rsidTr="00E2115B">
        <w:trPr>
          <w:trHeight w:val="459"/>
        </w:trPr>
        <w:tc>
          <w:tcPr>
            <w:tcW w:w="2265" w:type="dxa"/>
          </w:tcPr>
          <w:p w14:paraId="760F0DCB" w14:textId="77777777" w:rsidR="00E2115B" w:rsidRDefault="00E2115B" w:rsidP="00E2115B">
            <w:r>
              <w:t>Eisen perceel 6</w:t>
            </w:r>
          </w:p>
        </w:tc>
        <w:tc>
          <w:tcPr>
            <w:tcW w:w="2265" w:type="dxa"/>
          </w:tcPr>
          <w:p w14:paraId="3A910F38" w14:textId="77777777" w:rsidR="00E2115B" w:rsidRDefault="00E2115B" w:rsidP="00E2115B">
            <w:r>
              <w:t>Ja</w:t>
            </w:r>
            <w:r>
              <w:tab/>
            </w:r>
            <w:r w:rsidRPr="00E2115B">
              <w:rPr>
                <w:sz w:val="22"/>
                <w:szCs w:val="22"/>
              </w:rPr>
              <w:t>□</w:t>
            </w:r>
          </w:p>
          <w:p w14:paraId="6A01B587" w14:textId="77777777" w:rsidR="00E2115B" w:rsidRDefault="00E2115B" w:rsidP="00E2115B">
            <w:pPr>
              <w:rPr>
                <w:sz w:val="22"/>
                <w:szCs w:val="22"/>
              </w:rPr>
            </w:pPr>
            <w:r>
              <w:t>Nee</w:t>
            </w:r>
            <w:r>
              <w:tab/>
            </w:r>
            <w:r w:rsidRPr="00E2115B">
              <w:rPr>
                <w:sz w:val="22"/>
                <w:szCs w:val="22"/>
              </w:rPr>
              <w:t>□</w:t>
            </w:r>
          </w:p>
          <w:p w14:paraId="5E9DE23E" w14:textId="77777777" w:rsidR="00E2115B" w:rsidRDefault="00E2115B" w:rsidP="00E2115B">
            <w:r>
              <w:t xml:space="preserve">N.v.t. </w:t>
            </w:r>
            <w:r>
              <w:tab/>
            </w:r>
            <w:r w:rsidRPr="00E2115B">
              <w:rPr>
                <w:sz w:val="22"/>
                <w:szCs w:val="22"/>
              </w:rPr>
              <w:t>□</w:t>
            </w:r>
          </w:p>
        </w:tc>
        <w:tc>
          <w:tcPr>
            <w:tcW w:w="4821" w:type="dxa"/>
          </w:tcPr>
          <w:p w14:paraId="69FD5B6F" w14:textId="77777777" w:rsidR="00E2115B" w:rsidRDefault="00E2115B" w:rsidP="0083591B"/>
        </w:tc>
      </w:tr>
    </w:tbl>
    <w:p w14:paraId="7FD0AA78" w14:textId="687D344C" w:rsidR="00E2115B" w:rsidRDefault="00E2115B" w:rsidP="00B53690"/>
    <w:p w14:paraId="264C2439" w14:textId="521665AA" w:rsidR="00F12D0E" w:rsidRDefault="00F12D0E" w:rsidP="00B53690"/>
    <w:p w14:paraId="23AEA3BF" w14:textId="77777777" w:rsidR="00F12D0E" w:rsidRDefault="00F12D0E" w:rsidP="00F12D0E">
      <w:pPr>
        <w:rPr>
          <w:b/>
          <w:bCs/>
        </w:rPr>
      </w:pPr>
      <w:r>
        <w:rPr>
          <w:b/>
          <w:bCs/>
        </w:rPr>
        <w:t>Ondertekening</w:t>
      </w:r>
    </w:p>
    <w:p w14:paraId="7DCC9253" w14:textId="77777777" w:rsidR="00F12D0E" w:rsidRDefault="00F12D0E" w:rsidP="00F12D0E"/>
    <w:p w14:paraId="2C168658" w14:textId="49FE752D" w:rsidR="00F12D0E" w:rsidRDefault="00F12D0E" w:rsidP="00F12D0E">
      <w:r>
        <w:t>Deze verklaring dient door de inschrijver en in geval van een samenwerkingsverband van ondernemers, al dan niet een vennootschap onder firma, alle inschrijvers, digitaal te worden ondertekend conform paragraaf 4.3.1.</w:t>
      </w:r>
      <w:r w:rsidR="002D52A0">
        <w:t xml:space="preserve"> van de aanbestedingsleidraad.</w:t>
      </w:r>
    </w:p>
    <w:p w14:paraId="00231E68" w14:textId="77777777" w:rsidR="00F12D0E" w:rsidRDefault="00F12D0E" w:rsidP="00B53690"/>
    <w:p w14:paraId="60BEB8E3" w14:textId="77777777" w:rsidR="00F12D0E" w:rsidRDefault="00F12D0E" w:rsidP="00B53690"/>
    <w:sectPr w:rsidR="00F12D0E" w:rsidSect="000B3F94">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089B61" w14:textId="77777777" w:rsidR="00F262CB" w:rsidRDefault="00F262CB" w:rsidP="0088501B">
      <w:r>
        <w:separator/>
      </w:r>
    </w:p>
  </w:endnote>
  <w:endnote w:type="continuationSeparator" w:id="0">
    <w:p w14:paraId="03341C82" w14:textId="77777777" w:rsidR="00F262CB" w:rsidRDefault="00F262CB"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MS Gothic"/>
    <w:panose1 w:val="00000000000000000000"/>
    <w:charset w:val="00"/>
    <w:family w:val="swiss"/>
    <w:notTrueType/>
    <w:pitch w:val="variable"/>
    <w:sig w:usb0="00000003" w:usb1="00000000" w:usb2="00000000" w:usb3="00000000" w:csb0="00000001" w:csb1="00000000"/>
  </w:font>
  <w:font w:name="Lohit Hindi">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2CA53E" w14:textId="77777777" w:rsidR="00F262CB" w:rsidRDefault="00F262CB" w:rsidP="0088501B">
      <w:r>
        <w:separator/>
      </w:r>
    </w:p>
  </w:footnote>
  <w:footnote w:type="continuationSeparator" w:id="0">
    <w:p w14:paraId="45314466" w14:textId="77777777" w:rsidR="00F262CB" w:rsidRDefault="00F262CB" w:rsidP="008850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7FED1CE"/>
    <w:multiLevelType w:val="multilevel"/>
    <w:tmpl w:val="124654CC"/>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54C6C"/>
    <w:multiLevelType w:val="multilevel"/>
    <w:tmpl w:val="06962652"/>
    <w:numStyleLink w:val="Lijststijl"/>
  </w:abstractNum>
  <w:abstractNum w:abstractNumId="5" w15:restartNumberingAfterBreak="0">
    <w:nsid w:val="04AF55C7"/>
    <w:multiLevelType w:val="multilevel"/>
    <w:tmpl w:val="06962652"/>
    <w:numStyleLink w:val="Lijststijl"/>
  </w:abstractNum>
  <w:abstractNum w:abstractNumId="6" w15:restartNumberingAfterBreak="0">
    <w:nsid w:val="063964C2"/>
    <w:multiLevelType w:val="multilevel"/>
    <w:tmpl w:val="06962652"/>
    <w:numStyleLink w:val="Lijststijl"/>
  </w:abstractNum>
  <w:abstractNum w:abstractNumId="7" w15:restartNumberingAfterBreak="0">
    <w:nsid w:val="07685337"/>
    <w:multiLevelType w:val="hybridMultilevel"/>
    <w:tmpl w:val="D842E2D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09483BD7"/>
    <w:multiLevelType w:val="multilevel"/>
    <w:tmpl w:val="06962652"/>
    <w:numStyleLink w:val="Lijststijl"/>
  </w:abstractNum>
  <w:abstractNum w:abstractNumId="10" w15:restartNumberingAfterBreak="0">
    <w:nsid w:val="0A9D5DE4"/>
    <w:multiLevelType w:val="multilevel"/>
    <w:tmpl w:val="06962652"/>
    <w:numStyleLink w:val="Lijststijl"/>
  </w:abstractNum>
  <w:abstractNum w:abstractNumId="11"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2"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3"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4" w15:restartNumberingAfterBreak="0">
    <w:nsid w:val="1895513E"/>
    <w:multiLevelType w:val="multilevel"/>
    <w:tmpl w:val="06962652"/>
    <w:numStyleLink w:val="Lijststijl"/>
  </w:abstractNum>
  <w:abstractNum w:abstractNumId="15" w15:restartNumberingAfterBreak="0">
    <w:nsid w:val="18F65698"/>
    <w:multiLevelType w:val="multilevel"/>
    <w:tmpl w:val="06962652"/>
    <w:numStyleLink w:val="Lijststijl"/>
  </w:abstractNum>
  <w:abstractNum w:abstractNumId="16"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6F82458"/>
    <w:multiLevelType w:val="multilevel"/>
    <w:tmpl w:val="6A8E5BD4"/>
    <w:numStyleLink w:val="Stijl2"/>
  </w:abstractNum>
  <w:abstractNum w:abstractNumId="18"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9" w15:restartNumberingAfterBreak="0">
    <w:nsid w:val="292108BA"/>
    <w:multiLevelType w:val="hybridMultilevel"/>
    <w:tmpl w:val="AF6C680C"/>
    <w:lvl w:ilvl="0" w:tplc="1556F312">
      <w:numFmt w:val="bullet"/>
      <w:lvlText w:val="-"/>
      <w:lvlJc w:val="left"/>
      <w:pPr>
        <w:ind w:left="360" w:hanging="360"/>
      </w:pPr>
      <w:rPr>
        <w:rFonts w:ascii="Verdana" w:eastAsia="Verdana" w:hAnsi="Verdan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0" w15:restartNumberingAfterBreak="0">
    <w:nsid w:val="2E2F7BFA"/>
    <w:multiLevelType w:val="multilevel"/>
    <w:tmpl w:val="D8CE0AA2"/>
    <w:lvl w:ilvl="0">
      <w:start w:val="1"/>
      <w:numFmt w:val="decimal"/>
      <w:lvlText w:val="%1"/>
      <w:lvlJc w:val="left"/>
      <w:pPr>
        <w:ind w:left="710" w:hanging="710"/>
      </w:pPr>
      <w:rPr>
        <w:rFonts w:hint="default"/>
      </w:rPr>
    </w:lvl>
    <w:lvl w:ilvl="1">
      <w:start w:val="1"/>
      <w:numFmt w:val="decimal"/>
      <w:lvlText w:val="%1.%2"/>
      <w:lvlJc w:val="left"/>
      <w:pPr>
        <w:ind w:left="710" w:hanging="7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2" w15:restartNumberingAfterBreak="0">
    <w:nsid w:val="31CB79D8"/>
    <w:multiLevelType w:val="multilevel"/>
    <w:tmpl w:val="06962652"/>
    <w:numStyleLink w:val="Lijststijl"/>
  </w:abstractNum>
  <w:abstractNum w:abstractNumId="23" w15:restartNumberingAfterBreak="0">
    <w:nsid w:val="31E853D2"/>
    <w:multiLevelType w:val="multilevel"/>
    <w:tmpl w:val="06962652"/>
    <w:numStyleLink w:val="Lijststijl"/>
  </w:abstractNum>
  <w:abstractNum w:abstractNumId="24"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A6389A"/>
    <w:multiLevelType w:val="multilevel"/>
    <w:tmpl w:val="6A8E5BD4"/>
    <w:numStyleLink w:val="Stijl2"/>
  </w:abstractNum>
  <w:abstractNum w:abstractNumId="26" w15:restartNumberingAfterBreak="0">
    <w:nsid w:val="37DF1D2E"/>
    <w:multiLevelType w:val="hybridMultilevel"/>
    <w:tmpl w:val="45DA200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3BFB46E1"/>
    <w:multiLevelType w:val="hybridMultilevel"/>
    <w:tmpl w:val="31D29B48"/>
    <w:lvl w:ilvl="0" w:tplc="86FE3B7A">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0C465DB"/>
    <w:multiLevelType w:val="hybridMultilevel"/>
    <w:tmpl w:val="A38A516C"/>
    <w:lvl w:ilvl="0" w:tplc="1556F312">
      <w:numFmt w:val="bullet"/>
      <w:lvlText w:val="-"/>
      <w:lvlJc w:val="left"/>
      <w:pPr>
        <w:ind w:left="720" w:hanging="360"/>
      </w:pPr>
      <w:rPr>
        <w:rFonts w:ascii="Verdana" w:eastAsia="Verdana"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3B132C1"/>
    <w:multiLevelType w:val="hybridMultilevel"/>
    <w:tmpl w:val="2FF67A3E"/>
    <w:lvl w:ilvl="0" w:tplc="2AB4B5DC">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7DB631B"/>
    <w:multiLevelType w:val="multilevel"/>
    <w:tmpl w:val="06962652"/>
    <w:numStyleLink w:val="Lijststijl"/>
  </w:abstractNum>
  <w:abstractNum w:abstractNumId="33"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5" w15:restartNumberingAfterBreak="0">
    <w:nsid w:val="58A74558"/>
    <w:multiLevelType w:val="hybridMultilevel"/>
    <w:tmpl w:val="248A0A0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CAF5D0D"/>
    <w:multiLevelType w:val="multilevel"/>
    <w:tmpl w:val="06962652"/>
    <w:numStyleLink w:val="Lijststijl"/>
  </w:abstractNum>
  <w:abstractNum w:abstractNumId="37"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7E50380"/>
    <w:multiLevelType w:val="hybridMultilevel"/>
    <w:tmpl w:val="CD98DA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9536870"/>
    <w:multiLevelType w:val="hybridMultilevel"/>
    <w:tmpl w:val="746A72E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1CB5840"/>
    <w:multiLevelType w:val="hybridMultilevel"/>
    <w:tmpl w:val="C762A68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6D462F2"/>
    <w:multiLevelType w:val="hybridMultilevel"/>
    <w:tmpl w:val="41D866C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42" w15:restartNumberingAfterBreak="0">
    <w:nsid w:val="77D7355B"/>
    <w:multiLevelType w:val="hybridMultilevel"/>
    <w:tmpl w:val="E1EC9B98"/>
    <w:lvl w:ilvl="0" w:tplc="81E22488">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9050C84"/>
    <w:multiLevelType w:val="multilevel"/>
    <w:tmpl w:val="06962652"/>
    <w:numStyleLink w:val="Lijststijl"/>
  </w:abstractNum>
  <w:abstractNum w:abstractNumId="44" w15:restartNumberingAfterBreak="0">
    <w:nsid w:val="7BE37669"/>
    <w:multiLevelType w:val="hybridMultilevel"/>
    <w:tmpl w:val="F72CDD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1"/>
  </w:num>
  <w:num w:numId="2">
    <w:abstractNumId w:val="13"/>
  </w:num>
  <w:num w:numId="3">
    <w:abstractNumId w:val="36"/>
  </w:num>
  <w:num w:numId="4">
    <w:abstractNumId w:val="12"/>
  </w:num>
  <w:num w:numId="5">
    <w:abstractNumId w:val="17"/>
  </w:num>
  <w:num w:numId="6">
    <w:abstractNumId w:val="22"/>
  </w:num>
  <w:num w:numId="7">
    <w:abstractNumId w:val="3"/>
  </w:num>
  <w:num w:numId="8">
    <w:abstractNumId w:val="2"/>
  </w:num>
  <w:num w:numId="9">
    <w:abstractNumId w:val="1"/>
  </w:num>
  <w:num w:numId="10">
    <w:abstractNumId w:val="9"/>
  </w:num>
  <w:num w:numId="11">
    <w:abstractNumId w:val="6"/>
  </w:num>
  <w:num w:numId="12">
    <w:abstractNumId w:val="6"/>
  </w:num>
  <w:num w:numId="13">
    <w:abstractNumId w:val="37"/>
  </w:num>
  <w:num w:numId="14">
    <w:abstractNumId w:val="4"/>
  </w:num>
  <w:num w:numId="15">
    <w:abstractNumId w:val="18"/>
  </w:num>
  <w:num w:numId="16">
    <w:abstractNumId w:val="28"/>
  </w:num>
  <w:num w:numId="17">
    <w:abstractNumId w:val="10"/>
  </w:num>
  <w:num w:numId="18">
    <w:abstractNumId w:val="23"/>
  </w:num>
  <w:num w:numId="19">
    <w:abstractNumId w:val="43"/>
  </w:num>
  <w:num w:numId="20">
    <w:abstractNumId w:val="14"/>
  </w:num>
  <w:num w:numId="21">
    <w:abstractNumId w:val="25"/>
  </w:num>
  <w:num w:numId="22">
    <w:abstractNumId w:val="32"/>
  </w:num>
  <w:num w:numId="23">
    <w:abstractNumId w:val="21"/>
  </w:num>
  <w:num w:numId="24">
    <w:abstractNumId w:val="34"/>
  </w:num>
  <w:num w:numId="25">
    <w:abstractNumId w:val="33"/>
  </w:num>
  <w:num w:numId="26">
    <w:abstractNumId w:val="8"/>
  </w:num>
  <w:num w:numId="27">
    <w:abstractNumId w:val="16"/>
  </w:num>
  <w:num w:numId="28">
    <w:abstractNumId w:val="24"/>
  </w:num>
  <w:num w:numId="29">
    <w:abstractNumId w:val="5"/>
  </w:num>
  <w:num w:numId="30">
    <w:abstractNumId w:val="15"/>
  </w:num>
  <w:num w:numId="31">
    <w:abstractNumId w:val="31"/>
  </w:num>
  <w:num w:numId="32">
    <w:abstractNumId w:val="38"/>
  </w:num>
  <w:num w:numId="33">
    <w:abstractNumId w:val="40"/>
  </w:num>
  <w:num w:numId="34">
    <w:abstractNumId w:val="44"/>
  </w:num>
  <w:num w:numId="35">
    <w:abstractNumId w:val="30"/>
  </w:num>
  <w:num w:numId="36">
    <w:abstractNumId w:val="20"/>
  </w:num>
  <w:num w:numId="37">
    <w:abstractNumId w:val="21"/>
  </w:num>
  <w:num w:numId="38">
    <w:abstractNumId w:val="21"/>
  </w:num>
  <w:num w:numId="39">
    <w:abstractNumId w:val="0"/>
  </w:num>
  <w:num w:numId="40">
    <w:abstractNumId w:val="0"/>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41">
    <w:abstractNumId w:val="19"/>
  </w:num>
  <w:num w:numId="42">
    <w:abstractNumId w:val="7"/>
  </w:num>
  <w:num w:numId="43">
    <w:abstractNumId w:val="26"/>
  </w:num>
  <w:num w:numId="44">
    <w:abstractNumId w:val="35"/>
  </w:num>
  <w:num w:numId="45">
    <w:abstractNumId w:val="29"/>
  </w:num>
  <w:num w:numId="46">
    <w:abstractNumId w:val="21"/>
  </w:num>
  <w:num w:numId="47">
    <w:abstractNumId w:val="41"/>
  </w:num>
  <w:num w:numId="48">
    <w:abstractNumId w:val="27"/>
  </w:num>
  <w:num w:numId="49">
    <w:abstractNumId w:val="39"/>
  </w:num>
  <w:num w:numId="50">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9F5"/>
    <w:rsid w:val="000351AC"/>
    <w:rsid w:val="00043163"/>
    <w:rsid w:val="00056D70"/>
    <w:rsid w:val="00091FB5"/>
    <w:rsid w:val="000B3F94"/>
    <w:rsid w:val="000B63B1"/>
    <w:rsid w:val="000E033D"/>
    <w:rsid w:val="000E1F3B"/>
    <w:rsid w:val="0010151C"/>
    <w:rsid w:val="001055BB"/>
    <w:rsid w:val="001200E2"/>
    <w:rsid w:val="00120103"/>
    <w:rsid w:val="00156633"/>
    <w:rsid w:val="00171A15"/>
    <w:rsid w:val="00173156"/>
    <w:rsid w:val="001A37ED"/>
    <w:rsid w:val="001B1B5A"/>
    <w:rsid w:val="001B6E50"/>
    <w:rsid w:val="001C6D21"/>
    <w:rsid w:val="001D6F03"/>
    <w:rsid w:val="001E143A"/>
    <w:rsid w:val="001E5384"/>
    <w:rsid w:val="001E7914"/>
    <w:rsid w:val="00200DE6"/>
    <w:rsid w:val="00213AB8"/>
    <w:rsid w:val="00217A8C"/>
    <w:rsid w:val="00237CB8"/>
    <w:rsid w:val="0024791C"/>
    <w:rsid w:val="002A6578"/>
    <w:rsid w:val="002B1092"/>
    <w:rsid w:val="002D52A0"/>
    <w:rsid w:val="002E0FD2"/>
    <w:rsid w:val="002E11E6"/>
    <w:rsid w:val="00306C71"/>
    <w:rsid w:val="0030714B"/>
    <w:rsid w:val="00313E52"/>
    <w:rsid w:val="00315963"/>
    <w:rsid w:val="00325D60"/>
    <w:rsid w:val="003524FB"/>
    <w:rsid w:val="0038549E"/>
    <w:rsid w:val="003931EC"/>
    <w:rsid w:val="003A34E5"/>
    <w:rsid w:val="003C4BF2"/>
    <w:rsid w:val="003C69F5"/>
    <w:rsid w:val="003D2FBA"/>
    <w:rsid w:val="003D51FB"/>
    <w:rsid w:val="003D58E5"/>
    <w:rsid w:val="003E21B3"/>
    <w:rsid w:val="003F5EB0"/>
    <w:rsid w:val="003F6EDB"/>
    <w:rsid w:val="0040142D"/>
    <w:rsid w:val="0040571B"/>
    <w:rsid w:val="004112A6"/>
    <w:rsid w:val="00416CEC"/>
    <w:rsid w:val="00444621"/>
    <w:rsid w:val="00450447"/>
    <w:rsid w:val="00463F2C"/>
    <w:rsid w:val="004721F7"/>
    <w:rsid w:val="00474943"/>
    <w:rsid w:val="004774F0"/>
    <w:rsid w:val="00497A26"/>
    <w:rsid w:val="004B0EA1"/>
    <w:rsid w:val="004B2113"/>
    <w:rsid w:val="004B295D"/>
    <w:rsid w:val="004C1306"/>
    <w:rsid w:val="004D4592"/>
    <w:rsid w:val="004D766D"/>
    <w:rsid w:val="004E49B8"/>
    <w:rsid w:val="004E6DDA"/>
    <w:rsid w:val="004F1567"/>
    <w:rsid w:val="005018B7"/>
    <w:rsid w:val="00512CC0"/>
    <w:rsid w:val="00551FA8"/>
    <w:rsid w:val="00554143"/>
    <w:rsid w:val="00556E7B"/>
    <w:rsid w:val="005729BC"/>
    <w:rsid w:val="005910DC"/>
    <w:rsid w:val="005A4FBE"/>
    <w:rsid w:val="005D2CF1"/>
    <w:rsid w:val="005D39F5"/>
    <w:rsid w:val="005E046F"/>
    <w:rsid w:val="006006F5"/>
    <w:rsid w:val="00605C11"/>
    <w:rsid w:val="00611412"/>
    <w:rsid w:val="00626CF0"/>
    <w:rsid w:val="00643DD3"/>
    <w:rsid w:val="00644099"/>
    <w:rsid w:val="00650A9B"/>
    <w:rsid w:val="00656E89"/>
    <w:rsid w:val="006572E0"/>
    <w:rsid w:val="006B6241"/>
    <w:rsid w:val="006C4DC5"/>
    <w:rsid w:val="006C680A"/>
    <w:rsid w:val="006C6E5C"/>
    <w:rsid w:val="006D2E66"/>
    <w:rsid w:val="006E5BD7"/>
    <w:rsid w:val="006F0391"/>
    <w:rsid w:val="006F42D7"/>
    <w:rsid w:val="00704C65"/>
    <w:rsid w:val="0071039C"/>
    <w:rsid w:val="00711DDC"/>
    <w:rsid w:val="00713510"/>
    <w:rsid w:val="00727780"/>
    <w:rsid w:val="007435A7"/>
    <w:rsid w:val="0075658E"/>
    <w:rsid w:val="0078378F"/>
    <w:rsid w:val="007845F0"/>
    <w:rsid w:val="00784C7D"/>
    <w:rsid w:val="0079001C"/>
    <w:rsid w:val="007B2DA8"/>
    <w:rsid w:val="007C57C9"/>
    <w:rsid w:val="007F4AEA"/>
    <w:rsid w:val="00804F29"/>
    <w:rsid w:val="008056A3"/>
    <w:rsid w:val="00806363"/>
    <w:rsid w:val="0082553D"/>
    <w:rsid w:val="00826F58"/>
    <w:rsid w:val="00827775"/>
    <w:rsid w:val="0083591B"/>
    <w:rsid w:val="00836679"/>
    <w:rsid w:val="00842947"/>
    <w:rsid w:val="00855481"/>
    <w:rsid w:val="00864324"/>
    <w:rsid w:val="0088386A"/>
    <w:rsid w:val="0088501B"/>
    <w:rsid w:val="008957A8"/>
    <w:rsid w:val="008A0675"/>
    <w:rsid w:val="008A5A05"/>
    <w:rsid w:val="008D2753"/>
    <w:rsid w:val="008D5DD9"/>
    <w:rsid w:val="008E3581"/>
    <w:rsid w:val="008F3274"/>
    <w:rsid w:val="008F4791"/>
    <w:rsid w:val="008F49F2"/>
    <w:rsid w:val="00905289"/>
    <w:rsid w:val="00935E91"/>
    <w:rsid w:val="009506ED"/>
    <w:rsid w:val="0095184F"/>
    <w:rsid w:val="0096098D"/>
    <w:rsid w:val="0097340E"/>
    <w:rsid w:val="009848F4"/>
    <w:rsid w:val="0099393A"/>
    <w:rsid w:val="009959CF"/>
    <w:rsid w:val="009B2E9A"/>
    <w:rsid w:val="009C5CF5"/>
    <w:rsid w:val="009F0215"/>
    <w:rsid w:val="00A026B3"/>
    <w:rsid w:val="00A23626"/>
    <w:rsid w:val="00A24B6E"/>
    <w:rsid w:val="00A26E02"/>
    <w:rsid w:val="00A32591"/>
    <w:rsid w:val="00A6419C"/>
    <w:rsid w:val="00A64E5D"/>
    <w:rsid w:val="00A77ABF"/>
    <w:rsid w:val="00A81E67"/>
    <w:rsid w:val="00A863E9"/>
    <w:rsid w:val="00A95560"/>
    <w:rsid w:val="00AC0748"/>
    <w:rsid w:val="00AC0DCC"/>
    <w:rsid w:val="00AC6B23"/>
    <w:rsid w:val="00AD2D6B"/>
    <w:rsid w:val="00AF2F7A"/>
    <w:rsid w:val="00AF799B"/>
    <w:rsid w:val="00B022C4"/>
    <w:rsid w:val="00B12B30"/>
    <w:rsid w:val="00B15CFF"/>
    <w:rsid w:val="00B404AF"/>
    <w:rsid w:val="00B51314"/>
    <w:rsid w:val="00B53690"/>
    <w:rsid w:val="00B559E9"/>
    <w:rsid w:val="00B60489"/>
    <w:rsid w:val="00B72222"/>
    <w:rsid w:val="00B748C0"/>
    <w:rsid w:val="00B74E08"/>
    <w:rsid w:val="00B777E0"/>
    <w:rsid w:val="00B80650"/>
    <w:rsid w:val="00B860D6"/>
    <w:rsid w:val="00B95816"/>
    <w:rsid w:val="00BA3C8C"/>
    <w:rsid w:val="00BB386A"/>
    <w:rsid w:val="00BB530F"/>
    <w:rsid w:val="00BB7578"/>
    <w:rsid w:val="00BC2BCD"/>
    <w:rsid w:val="00BC5267"/>
    <w:rsid w:val="00BE5379"/>
    <w:rsid w:val="00BE60DD"/>
    <w:rsid w:val="00BF121C"/>
    <w:rsid w:val="00BF56C6"/>
    <w:rsid w:val="00C01D97"/>
    <w:rsid w:val="00C20B6C"/>
    <w:rsid w:val="00C36FAA"/>
    <w:rsid w:val="00C556F7"/>
    <w:rsid w:val="00C57575"/>
    <w:rsid w:val="00C600B2"/>
    <w:rsid w:val="00C64CA4"/>
    <w:rsid w:val="00C65C05"/>
    <w:rsid w:val="00C67D28"/>
    <w:rsid w:val="00C71133"/>
    <w:rsid w:val="00C72437"/>
    <w:rsid w:val="00CA55CC"/>
    <w:rsid w:val="00CB3317"/>
    <w:rsid w:val="00CE482A"/>
    <w:rsid w:val="00CE5AA5"/>
    <w:rsid w:val="00D31762"/>
    <w:rsid w:val="00D37151"/>
    <w:rsid w:val="00D4463E"/>
    <w:rsid w:val="00D6774F"/>
    <w:rsid w:val="00D73628"/>
    <w:rsid w:val="00D95A2D"/>
    <w:rsid w:val="00DA1E73"/>
    <w:rsid w:val="00DA3555"/>
    <w:rsid w:val="00DA5A3A"/>
    <w:rsid w:val="00DC5CBF"/>
    <w:rsid w:val="00DF458C"/>
    <w:rsid w:val="00E05ED0"/>
    <w:rsid w:val="00E06E0B"/>
    <w:rsid w:val="00E2115B"/>
    <w:rsid w:val="00E36487"/>
    <w:rsid w:val="00E456EE"/>
    <w:rsid w:val="00E5264A"/>
    <w:rsid w:val="00E53549"/>
    <w:rsid w:val="00E5676C"/>
    <w:rsid w:val="00E642B9"/>
    <w:rsid w:val="00E6547E"/>
    <w:rsid w:val="00E81CCB"/>
    <w:rsid w:val="00ED0350"/>
    <w:rsid w:val="00ED7AB9"/>
    <w:rsid w:val="00EE5BBE"/>
    <w:rsid w:val="00F11772"/>
    <w:rsid w:val="00F12D0E"/>
    <w:rsid w:val="00F262CB"/>
    <w:rsid w:val="00F4252A"/>
    <w:rsid w:val="00F54AB8"/>
    <w:rsid w:val="00F61893"/>
    <w:rsid w:val="00F65492"/>
    <w:rsid w:val="00F66EE7"/>
    <w:rsid w:val="00F70281"/>
    <w:rsid w:val="00F761C8"/>
    <w:rsid w:val="00F80210"/>
    <w:rsid w:val="00FA68DF"/>
    <w:rsid w:val="00FB0705"/>
    <w:rsid w:val="00FC60A3"/>
    <w:rsid w:val="00FD5737"/>
    <w:rsid w:val="00FD65D3"/>
    <w:rsid w:val="00FE21F0"/>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6108EF3"/>
  <w15:chartTrackingRefBased/>
  <w15:docId w15:val="{F37EFCB6-A460-40A6-9085-06C2161C6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A68DF"/>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aliases w:val="Colorful List Accent 1,Dot pt,F5 List Paragraph,List Paragraph1,No Spacing1,List Paragraph Char Char Char,Indicator Text,Numbered Para 1,Bullet 1,Bullet Points,Párrafo de lista,MAIN CONTENT,Recommendation,List Paragraph2,Normal numbere"/>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aliases w:val="Colorful List Accent 1 Char,Dot pt Char,F5 List Paragraph Char,List Paragraph1 Char,No Spacing1 Char,List Paragraph Char Char Char Char,Indicator Text Char,Numbered Para 1 Char,Bullet 1 Char,Bullet Points Char,Párrafo de lista Char"/>
    <w:basedOn w:val="Standaardalinea-lettertype"/>
    <w:link w:val="Lijstalinea"/>
    <w:uiPriority w:val="34"/>
    <w:qFormat/>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styleId="Verwijzingopmerking">
    <w:name w:val="annotation reference"/>
    <w:basedOn w:val="Standaardalinea-lettertype"/>
    <w:uiPriority w:val="99"/>
    <w:semiHidden/>
    <w:unhideWhenUsed/>
    <w:rsid w:val="003C69F5"/>
    <w:rPr>
      <w:sz w:val="16"/>
      <w:szCs w:val="16"/>
    </w:rPr>
  </w:style>
  <w:style w:type="paragraph" w:styleId="Tekstopmerking">
    <w:name w:val="annotation text"/>
    <w:basedOn w:val="Standaard"/>
    <w:link w:val="TekstopmerkingChar"/>
    <w:uiPriority w:val="99"/>
    <w:unhideWhenUsed/>
    <w:rsid w:val="003C69F5"/>
    <w:rPr>
      <w:sz w:val="20"/>
      <w:szCs w:val="20"/>
    </w:rPr>
  </w:style>
  <w:style w:type="character" w:customStyle="1" w:styleId="TekstopmerkingChar">
    <w:name w:val="Tekst opmerking Char"/>
    <w:basedOn w:val="Standaardalinea-lettertype"/>
    <w:link w:val="Tekstopmerking"/>
    <w:uiPriority w:val="99"/>
    <w:rsid w:val="003C69F5"/>
    <w:rPr>
      <w:sz w:val="20"/>
      <w:szCs w:val="20"/>
    </w:rPr>
  </w:style>
  <w:style w:type="paragraph" w:styleId="Onderwerpvanopmerking">
    <w:name w:val="annotation subject"/>
    <w:basedOn w:val="Tekstopmerking"/>
    <w:next w:val="Tekstopmerking"/>
    <w:link w:val="OnderwerpvanopmerkingChar"/>
    <w:uiPriority w:val="99"/>
    <w:semiHidden/>
    <w:unhideWhenUsed/>
    <w:rsid w:val="003C69F5"/>
    <w:rPr>
      <w:b/>
      <w:bCs/>
    </w:rPr>
  </w:style>
  <w:style w:type="character" w:customStyle="1" w:styleId="OnderwerpvanopmerkingChar">
    <w:name w:val="Onderwerp van opmerking Char"/>
    <w:basedOn w:val="TekstopmerkingChar"/>
    <w:link w:val="Onderwerpvanopmerking"/>
    <w:uiPriority w:val="99"/>
    <w:semiHidden/>
    <w:rsid w:val="003C69F5"/>
    <w:rPr>
      <w:b/>
      <w:bCs/>
      <w:sz w:val="20"/>
      <w:szCs w:val="20"/>
    </w:rPr>
  </w:style>
  <w:style w:type="character" w:styleId="Hyperlink">
    <w:name w:val="Hyperlink"/>
    <w:basedOn w:val="Standaardalinea-lettertype"/>
    <w:rsid w:val="00B60489"/>
    <w:rPr>
      <w:color w:val="0000FF"/>
      <w:u w:val="single"/>
    </w:rPr>
  </w:style>
  <w:style w:type="paragraph" w:styleId="Revisie">
    <w:name w:val="Revision"/>
    <w:hidden/>
    <w:uiPriority w:val="99"/>
    <w:semiHidden/>
    <w:rsid w:val="00BB386A"/>
  </w:style>
  <w:style w:type="paragraph" w:customStyle="1" w:styleId="Huisstijl-Kop1">
    <w:name w:val="Huisstijl - Kop 1"/>
    <w:basedOn w:val="Standaard"/>
    <w:next w:val="Standaard"/>
    <w:rsid w:val="00784C7D"/>
    <w:pPr>
      <w:numPr>
        <w:numId w:val="39"/>
      </w:numPr>
      <w:tabs>
        <w:tab w:val="left" w:pos="0"/>
      </w:tabs>
      <w:autoSpaceDN w:val="0"/>
      <w:spacing w:after="720" w:line="300" w:lineRule="exact"/>
      <w:textAlignment w:val="baseline"/>
    </w:pPr>
    <w:rPr>
      <w:rFonts w:ascii="Verdana" w:eastAsia="DejaVu Sans" w:hAnsi="Verdana" w:cs="Lohit Hindi"/>
      <w:color w:val="000000"/>
      <w:sz w:val="24"/>
      <w:szCs w:val="24"/>
      <w:lang w:eastAsia="nl-NL"/>
    </w:rPr>
  </w:style>
  <w:style w:type="paragraph" w:customStyle="1" w:styleId="Huisstijl-Kop2">
    <w:name w:val="Huisstijl - Kop 2"/>
    <w:basedOn w:val="Standaard"/>
    <w:next w:val="Standaard"/>
    <w:rsid w:val="00784C7D"/>
    <w:pPr>
      <w:numPr>
        <w:ilvl w:val="1"/>
        <w:numId w:val="39"/>
      </w:numPr>
      <w:tabs>
        <w:tab w:val="left" w:pos="0"/>
      </w:tabs>
      <w:autoSpaceDN w:val="0"/>
      <w:spacing w:before="240" w:line="240" w:lineRule="exact"/>
      <w:textAlignment w:val="baseline"/>
    </w:pPr>
    <w:rPr>
      <w:rFonts w:ascii="Verdana" w:eastAsia="DejaVu Sans" w:hAnsi="Verdana" w:cs="Lohit Hindi"/>
      <w:b/>
      <w:color w:val="000000"/>
      <w:lang w:eastAsia="nl-NL"/>
    </w:rPr>
  </w:style>
  <w:style w:type="paragraph" w:customStyle="1" w:styleId="Huisstijl-Kop3">
    <w:name w:val="Huisstijl - Kop 3"/>
    <w:basedOn w:val="Standaard"/>
    <w:next w:val="Standaard"/>
    <w:rsid w:val="00784C7D"/>
    <w:pPr>
      <w:numPr>
        <w:ilvl w:val="2"/>
        <w:numId w:val="39"/>
      </w:numPr>
      <w:tabs>
        <w:tab w:val="left" w:pos="0"/>
      </w:tabs>
      <w:autoSpaceDN w:val="0"/>
      <w:spacing w:before="240" w:line="240" w:lineRule="exact"/>
      <w:textAlignment w:val="baseline"/>
    </w:pPr>
    <w:rPr>
      <w:rFonts w:ascii="Verdana" w:eastAsia="DejaVu Sans" w:hAnsi="Verdana" w:cs="Lohit Hindi"/>
      <w:i/>
      <w:color w:val="000000"/>
      <w:lang w:eastAsia="nl-NL"/>
    </w:rPr>
  </w:style>
  <w:style w:type="paragraph" w:customStyle="1" w:styleId="Huisstijl-Kop4">
    <w:name w:val="Huisstijl - Kop 4"/>
    <w:basedOn w:val="Standaard"/>
    <w:next w:val="Standaard"/>
    <w:rsid w:val="00784C7D"/>
    <w:pPr>
      <w:numPr>
        <w:ilvl w:val="3"/>
        <w:numId w:val="39"/>
      </w:numPr>
      <w:tabs>
        <w:tab w:val="left" w:pos="0"/>
      </w:tabs>
      <w:autoSpaceDN w:val="0"/>
      <w:spacing w:before="240" w:line="240" w:lineRule="exact"/>
      <w:ind w:left="-1120"/>
      <w:textAlignment w:val="baseline"/>
    </w:pPr>
    <w:rPr>
      <w:rFonts w:ascii="Verdana" w:eastAsia="DejaVu Sans" w:hAnsi="Verdana" w:cs="Lohit Hindi"/>
      <w:color w:val="00000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007681">
      <w:bodyDiv w:val="1"/>
      <w:marLeft w:val="0"/>
      <w:marRight w:val="0"/>
      <w:marTop w:val="0"/>
      <w:marBottom w:val="0"/>
      <w:divBdr>
        <w:top w:val="none" w:sz="0" w:space="0" w:color="auto"/>
        <w:left w:val="none" w:sz="0" w:space="0" w:color="auto"/>
        <w:bottom w:val="none" w:sz="0" w:space="0" w:color="auto"/>
        <w:right w:val="none" w:sz="0" w:space="0" w:color="auto"/>
      </w:divBdr>
    </w:div>
    <w:div w:id="760296055">
      <w:bodyDiv w:val="1"/>
      <w:marLeft w:val="0"/>
      <w:marRight w:val="0"/>
      <w:marTop w:val="0"/>
      <w:marBottom w:val="0"/>
      <w:divBdr>
        <w:top w:val="none" w:sz="0" w:space="0" w:color="auto"/>
        <w:left w:val="none" w:sz="0" w:space="0" w:color="auto"/>
        <w:bottom w:val="none" w:sz="0" w:space="0" w:color="auto"/>
        <w:right w:val="none" w:sz="0" w:space="0" w:color="auto"/>
      </w:divBdr>
    </w:div>
    <w:div w:id="830946046">
      <w:bodyDiv w:val="1"/>
      <w:marLeft w:val="0"/>
      <w:marRight w:val="0"/>
      <w:marTop w:val="0"/>
      <w:marBottom w:val="0"/>
      <w:divBdr>
        <w:top w:val="none" w:sz="0" w:space="0" w:color="auto"/>
        <w:left w:val="none" w:sz="0" w:space="0" w:color="auto"/>
        <w:bottom w:val="none" w:sz="0" w:space="0" w:color="auto"/>
        <w:right w:val="none" w:sz="0" w:space="0" w:color="auto"/>
      </w:divBdr>
    </w:div>
    <w:div w:id="1363088992">
      <w:bodyDiv w:val="1"/>
      <w:marLeft w:val="0"/>
      <w:marRight w:val="0"/>
      <w:marTop w:val="0"/>
      <w:marBottom w:val="0"/>
      <w:divBdr>
        <w:top w:val="none" w:sz="0" w:space="0" w:color="auto"/>
        <w:left w:val="none" w:sz="0" w:space="0" w:color="auto"/>
        <w:bottom w:val="none" w:sz="0" w:space="0" w:color="auto"/>
        <w:right w:val="none" w:sz="0" w:space="0" w:color="auto"/>
      </w:divBdr>
    </w:div>
    <w:div w:id="1558011131">
      <w:bodyDiv w:val="1"/>
      <w:marLeft w:val="0"/>
      <w:marRight w:val="0"/>
      <w:marTop w:val="0"/>
      <w:marBottom w:val="0"/>
      <w:divBdr>
        <w:top w:val="none" w:sz="0" w:space="0" w:color="auto"/>
        <w:left w:val="none" w:sz="0" w:space="0" w:color="auto"/>
        <w:bottom w:val="none" w:sz="0" w:space="0" w:color="auto"/>
        <w:right w:val="none" w:sz="0" w:space="0" w:color="auto"/>
      </w:divBdr>
    </w:div>
    <w:div w:id="1622301730">
      <w:bodyDiv w:val="1"/>
      <w:marLeft w:val="0"/>
      <w:marRight w:val="0"/>
      <w:marTop w:val="0"/>
      <w:marBottom w:val="0"/>
      <w:divBdr>
        <w:top w:val="none" w:sz="0" w:space="0" w:color="auto"/>
        <w:left w:val="none" w:sz="0" w:space="0" w:color="auto"/>
        <w:bottom w:val="none" w:sz="0" w:space="0" w:color="auto"/>
        <w:right w:val="none" w:sz="0" w:space="0" w:color="auto"/>
      </w:divBdr>
    </w:div>
    <w:div w:id="1788112320">
      <w:bodyDiv w:val="1"/>
      <w:marLeft w:val="0"/>
      <w:marRight w:val="0"/>
      <w:marTop w:val="0"/>
      <w:marBottom w:val="0"/>
      <w:divBdr>
        <w:top w:val="none" w:sz="0" w:space="0" w:color="auto"/>
        <w:left w:val="none" w:sz="0" w:space="0" w:color="auto"/>
        <w:bottom w:val="none" w:sz="0" w:space="0" w:color="auto"/>
        <w:right w:val="none" w:sz="0" w:space="0" w:color="auto"/>
      </w:divBdr>
    </w:div>
    <w:div w:id="1850094383">
      <w:bodyDiv w:val="1"/>
      <w:marLeft w:val="0"/>
      <w:marRight w:val="0"/>
      <w:marTop w:val="0"/>
      <w:marBottom w:val="0"/>
      <w:divBdr>
        <w:top w:val="none" w:sz="0" w:space="0" w:color="auto"/>
        <w:left w:val="none" w:sz="0" w:space="0" w:color="auto"/>
        <w:bottom w:val="none" w:sz="0" w:space="0" w:color="auto"/>
        <w:right w:val="none" w:sz="0" w:space="0" w:color="auto"/>
      </w:divBdr>
    </w:div>
    <w:div w:id="1960408920">
      <w:bodyDiv w:val="1"/>
      <w:marLeft w:val="0"/>
      <w:marRight w:val="0"/>
      <w:marTop w:val="0"/>
      <w:marBottom w:val="0"/>
      <w:divBdr>
        <w:top w:val="none" w:sz="0" w:space="0" w:color="auto"/>
        <w:left w:val="none" w:sz="0" w:space="0" w:color="auto"/>
        <w:bottom w:val="none" w:sz="0" w:space="0" w:color="auto"/>
        <w:right w:val="none" w:sz="0" w:space="0" w:color="auto"/>
      </w:divBdr>
    </w:div>
    <w:div w:id="1977956080">
      <w:bodyDiv w:val="1"/>
      <w:marLeft w:val="0"/>
      <w:marRight w:val="0"/>
      <w:marTop w:val="0"/>
      <w:marBottom w:val="0"/>
      <w:divBdr>
        <w:top w:val="none" w:sz="0" w:space="0" w:color="auto"/>
        <w:left w:val="none" w:sz="0" w:space="0" w:color="auto"/>
        <w:bottom w:val="none" w:sz="0" w:space="0" w:color="auto"/>
        <w:right w:val="none" w:sz="0" w:space="0" w:color="auto"/>
      </w:divBdr>
    </w:div>
    <w:div w:id="2019891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etten.overheid.nl/BWBR0040889/2018-05-1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1</TotalTime>
  <Pages>6</Pages>
  <Words>3140</Words>
  <Characters>17270</Characters>
  <Application>Microsoft Office Word</Application>
  <DocSecurity>4</DocSecurity>
  <Lines>143</Lines>
  <Paragraphs>40</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20370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Middel, Wilma (WVL)</dc:creator>
  <cp:keywords/>
  <dc:description/>
  <cp:lastModifiedBy>Hage, Charles (WVL)</cp:lastModifiedBy>
  <cp:revision>2</cp:revision>
  <dcterms:created xsi:type="dcterms:W3CDTF">2022-03-30T09:39:00Z</dcterms:created>
  <dcterms:modified xsi:type="dcterms:W3CDTF">2022-03-30T09:39:00Z</dcterms:modified>
</cp:coreProperties>
</file>