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2711A" w14:textId="2ED00E2C" w:rsidR="00AD6E86" w:rsidRDefault="00AD6E86" w:rsidP="00AD6E86">
      <w:pPr>
        <w:pStyle w:val="Kop2"/>
        <w:rPr>
          <w:rFonts w:asciiTheme="minorHAnsi" w:hAnsiTheme="minorHAnsi" w:cstheme="minorHAnsi"/>
        </w:rPr>
      </w:pPr>
      <w:bookmarkStart w:id="0" w:name="_Hlk97907291"/>
      <w:r w:rsidRPr="00B821C2">
        <w:rPr>
          <w:rFonts w:asciiTheme="minorHAnsi" w:hAnsiTheme="minorHAnsi" w:cstheme="minorHAnsi"/>
        </w:rPr>
        <w:t>Inschrijf</w:t>
      </w:r>
      <w:r>
        <w:rPr>
          <w:rFonts w:asciiTheme="minorHAnsi" w:hAnsiTheme="minorHAnsi" w:cstheme="minorHAnsi"/>
        </w:rPr>
        <w:t xml:space="preserve">document </w:t>
      </w:r>
      <w:r w:rsidR="002D2FE9">
        <w:rPr>
          <w:rFonts w:asciiTheme="minorHAnsi" w:hAnsiTheme="minorHAnsi" w:cstheme="minorHAnsi"/>
        </w:rPr>
        <w:t>i</w:t>
      </w:r>
      <w:r>
        <w:rPr>
          <w:rFonts w:asciiTheme="minorHAnsi" w:hAnsiTheme="minorHAnsi" w:cstheme="minorHAnsi"/>
        </w:rPr>
        <w:t>nhoudelijke wensen</w:t>
      </w:r>
    </w:p>
    <w:p w14:paraId="0F2BC8DC" w14:textId="5766F27B" w:rsidR="00AD6E86" w:rsidRPr="00AD6E86" w:rsidRDefault="00AD6E86" w:rsidP="00AD6E86">
      <w:r>
        <w:t xml:space="preserve">Aanbesteding: </w:t>
      </w:r>
      <w:r>
        <w:tab/>
      </w:r>
      <w:r>
        <w:tab/>
        <w:t>INBWB0002 Print-, Couverteer en Mailingdiensten</w:t>
      </w:r>
      <w:r>
        <w:br/>
        <w:t xml:space="preserve">Naam document: </w:t>
      </w:r>
      <w:r>
        <w:tab/>
        <w:t>Inschrijfdocumentinhoudelijkewensen.docx</w:t>
      </w:r>
      <w:r>
        <w:br/>
        <w:t xml:space="preserve">Versie nr: </w:t>
      </w:r>
      <w:r>
        <w:tab/>
      </w:r>
      <w:r>
        <w:tab/>
        <w:t>1</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9"/>
      </w:tblGrid>
      <w:tr w:rsidR="00AD6E86" w14:paraId="4431E387" w14:textId="77777777" w:rsidTr="00AD6E86">
        <w:tc>
          <w:tcPr>
            <w:tcW w:w="226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C4AB0D8" w14:textId="77777777" w:rsidR="00AD6E86" w:rsidRDefault="00AD6E86" w:rsidP="00B5524C">
            <w:pPr>
              <w:pStyle w:val="Geenafstand"/>
              <w:spacing w:line="256" w:lineRule="auto"/>
              <w:rPr>
                <w:b/>
              </w:rPr>
            </w:pPr>
            <w:bookmarkStart w:id="1" w:name="_Hlk96417866"/>
            <w:bookmarkEnd w:id="0"/>
            <w:r>
              <w:rPr>
                <w:b/>
              </w:rPr>
              <w:t>Naam IP</w:t>
            </w:r>
          </w:p>
        </w:tc>
        <w:tc>
          <w:tcPr>
            <w:tcW w:w="6799" w:type="dxa"/>
            <w:tcBorders>
              <w:top w:val="single" w:sz="4" w:space="0" w:color="auto"/>
              <w:left w:val="single" w:sz="4" w:space="0" w:color="auto"/>
              <w:bottom w:val="single" w:sz="4" w:space="0" w:color="auto"/>
              <w:right w:val="single" w:sz="4" w:space="0" w:color="auto"/>
            </w:tcBorders>
          </w:tcPr>
          <w:p w14:paraId="286EF821" w14:textId="2426A76B" w:rsidR="00AD6E86" w:rsidRDefault="00AD6E86" w:rsidP="00B5524C">
            <w:pPr>
              <w:pStyle w:val="Geenafstand"/>
              <w:spacing w:line="256" w:lineRule="auto"/>
            </w:pPr>
          </w:p>
        </w:tc>
      </w:tr>
      <w:tr w:rsidR="00AD6E86" w14:paraId="4FAF0DEE" w14:textId="77777777" w:rsidTr="00AD6E86">
        <w:tc>
          <w:tcPr>
            <w:tcW w:w="226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8F28E34" w14:textId="77777777" w:rsidR="00AD6E86" w:rsidRDefault="00AD6E86" w:rsidP="00B5524C">
            <w:pPr>
              <w:pStyle w:val="Geenafstand"/>
              <w:spacing w:line="256" w:lineRule="auto"/>
              <w:rPr>
                <w:b/>
              </w:rPr>
            </w:pPr>
            <w:r>
              <w:rPr>
                <w:b/>
              </w:rPr>
              <w:t>Domeinnaam IP</w:t>
            </w:r>
          </w:p>
        </w:tc>
        <w:tc>
          <w:tcPr>
            <w:tcW w:w="6799" w:type="dxa"/>
            <w:tcBorders>
              <w:top w:val="single" w:sz="4" w:space="0" w:color="auto"/>
              <w:left w:val="single" w:sz="4" w:space="0" w:color="auto"/>
              <w:bottom w:val="single" w:sz="4" w:space="0" w:color="auto"/>
              <w:right w:val="single" w:sz="4" w:space="0" w:color="auto"/>
            </w:tcBorders>
          </w:tcPr>
          <w:p w14:paraId="1C464AC4" w14:textId="79F1810B" w:rsidR="00AD6E86" w:rsidRDefault="00AD6E86" w:rsidP="00B5524C">
            <w:pPr>
              <w:pStyle w:val="Geenafstand"/>
              <w:spacing w:line="256" w:lineRule="auto"/>
            </w:pPr>
          </w:p>
        </w:tc>
      </w:tr>
      <w:tr w:rsidR="00AD6E86" w14:paraId="3E9F8755" w14:textId="77777777" w:rsidTr="00AD6E86">
        <w:tc>
          <w:tcPr>
            <w:tcW w:w="226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9B63D4E" w14:textId="77777777" w:rsidR="00AD6E86" w:rsidRDefault="00AD6E86" w:rsidP="00B5524C">
            <w:pPr>
              <w:pStyle w:val="Geenafstand"/>
              <w:spacing w:line="256" w:lineRule="auto"/>
              <w:rPr>
                <w:b/>
              </w:rPr>
            </w:pPr>
            <w:r>
              <w:rPr>
                <w:b/>
              </w:rPr>
              <w:t>Vestigingsplaats</w:t>
            </w:r>
          </w:p>
        </w:tc>
        <w:tc>
          <w:tcPr>
            <w:tcW w:w="6799" w:type="dxa"/>
            <w:tcBorders>
              <w:top w:val="single" w:sz="4" w:space="0" w:color="auto"/>
              <w:left w:val="single" w:sz="4" w:space="0" w:color="auto"/>
              <w:bottom w:val="single" w:sz="4" w:space="0" w:color="auto"/>
              <w:right w:val="single" w:sz="4" w:space="0" w:color="auto"/>
            </w:tcBorders>
          </w:tcPr>
          <w:p w14:paraId="2F5A84A5" w14:textId="40F086A5" w:rsidR="00AD6E86" w:rsidRDefault="00AD6E86" w:rsidP="00B5524C">
            <w:pPr>
              <w:pStyle w:val="Geenafstand"/>
              <w:spacing w:line="256" w:lineRule="auto"/>
            </w:pPr>
          </w:p>
        </w:tc>
      </w:tr>
    </w:tbl>
    <w:p w14:paraId="53B300C6" w14:textId="73BC3A4A" w:rsidR="00AD6E86" w:rsidRDefault="00AD6E86" w:rsidP="00AD6E86">
      <w:pPr>
        <w:rPr>
          <w:sz w:val="10"/>
          <w:szCs w:val="10"/>
        </w:rPr>
      </w:pPr>
    </w:p>
    <w:tbl>
      <w:tblPr>
        <w:tblStyle w:val="Tabelraster"/>
        <w:tblW w:w="0" w:type="auto"/>
        <w:tblLook w:val="04A0" w:firstRow="1" w:lastRow="0" w:firstColumn="1" w:lastColumn="0" w:noHBand="0" w:noVBand="1"/>
      </w:tblPr>
      <w:tblGrid>
        <w:gridCol w:w="2263"/>
        <w:gridCol w:w="6799"/>
      </w:tblGrid>
      <w:tr w:rsidR="00B5524C" w14:paraId="0CF6ADC0" w14:textId="77777777" w:rsidTr="00B5524C">
        <w:tc>
          <w:tcPr>
            <w:tcW w:w="2263" w:type="dxa"/>
            <w:shd w:val="clear" w:color="auto" w:fill="B4C6E7" w:themeFill="accent1" w:themeFillTint="66"/>
          </w:tcPr>
          <w:p w14:paraId="4EF81B28" w14:textId="77777777" w:rsidR="00B5524C" w:rsidRPr="00067D37" w:rsidRDefault="00B5524C" w:rsidP="00B5524C">
            <w:pPr>
              <w:rPr>
                <w:b/>
                <w:bCs/>
              </w:rPr>
            </w:pPr>
            <w:r>
              <w:rPr>
                <w:b/>
                <w:bCs/>
              </w:rPr>
              <w:t xml:space="preserve">Wens nr. </w:t>
            </w:r>
          </w:p>
        </w:tc>
        <w:tc>
          <w:tcPr>
            <w:tcW w:w="6799" w:type="dxa"/>
          </w:tcPr>
          <w:p w14:paraId="1F369B76" w14:textId="77777777" w:rsidR="00B5524C" w:rsidRDefault="00B5524C" w:rsidP="00B5524C">
            <w:pPr>
              <w:pStyle w:val="Lijstalinea"/>
              <w:numPr>
                <w:ilvl w:val="0"/>
                <w:numId w:val="1"/>
              </w:numPr>
            </w:pPr>
          </w:p>
        </w:tc>
      </w:tr>
      <w:tr w:rsidR="00B5524C" w14:paraId="7EC468A8" w14:textId="77777777" w:rsidTr="00B5524C">
        <w:tc>
          <w:tcPr>
            <w:tcW w:w="2263" w:type="dxa"/>
            <w:shd w:val="clear" w:color="auto" w:fill="B4C6E7" w:themeFill="accent1" w:themeFillTint="66"/>
          </w:tcPr>
          <w:p w14:paraId="6E7454D9" w14:textId="77777777" w:rsidR="00B5524C" w:rsidRPr="00067D37" w:rsidRDefault="00B5524C" w:rsidP="00B5524C">
            <w:pPr>
              <w:rPr>
                <w:b/>
                <w:bCs/>
              </w:rPr>
            </w:pPr>
            <w:r>
              <w:rPr>
                <w:b/>
                <w:bCs/>
              </w:rPr>
              <w:t>Thema</w:t>
            </w:r>
          </w:p>
        </w:tc>
        <w:tc>
          <w:tcPr>
            <w:tcW w:w="6799" w:type="dxa"/>
          </w:tcPr>
          <w:p w14:paraId="7FE7E836" w14:textId="77777777" w:rsidR="00B5524C" w:rsidRDefault="00B5524C" w:rsidP="00B5524C">
            <w:r>
              <w:t>Documenten - Algemeen</w:t>
            </w:r>
          </w:p>
        </w:tc>
      </w:tr>
      <w:tr w:rsidR="00B5524C" w14:paraId="430BCBCE" w14:textId="77777777" w:rsidTr="00B5524C">
        <w:tc>
          <w:tcPr>
            <w:tcW w:w="2263" w:type="dxa"/>
            <w:shd w:val="clear" w:color="auto" w:fill="B4C6E7" w:themeFill="accent1" w:themeFillTint="66"/>
          </w:tcPr>
          <w:p w14:paraId="4FEFFDC6" w14:textId="77777777" w:rsidR="00B5524C" w:rsidRPr="00067D37" w:rsidRDefault="00B5524C" w:rsidP="00B5524C">
            <w:pPr>
              <w:rPr>
                <w:b/>
                <w:bCs/>
              </w:rPr>
            </w:pPr>
            <w:r>
              <w:rPr>
                <w:b/>
                <w:bCs/>
              </w:rPr>
              <w:t>Toelichting BWB belang</w:t>
            </w:r>
          </w:p>
        </w:tc>
        <w:tc>
          <w:tcPr>
            <w:tcW w:w="6799" w:type="dxa"/>
          </w:tcPr>
          <w:p w14:paraId="44E781CD" w14:textId="77777777" w:rsidR="00B5524C" w:rsidRDefault="00B5524C" w:rsidP="00B5524C">
            <w:pPr>
              <w:pStyle w:val="Geenafstand"/>
              <w:ind w:left="708" w:hanging="708"/>
            </w:pPr>
            <w:r>
              <w:t>BWB verwacht van IP dat IP naast de bestandsformaten van GouwIT ook</w:t>
            </w:r>
          </w:p>
          <w:p w14:paraId="006B6C65" w14:textId="77777777" w:rsidR="00B5524C" w:rsidRPr="000561F1" w:rsidRDefault="00B5524C" w:rsidP="00B5524C">
            <w:pPr>
              <w:pStyle w:val="Geenafstand"/>
              <w:ind w:left="708" w:hanging="708"/>
            </w:pPr>
            <w:r>
              <w:t xml:space="preserve">andere bestandsformaten kan verwerken zoals de </w:t>
            </w:r>
            <w:r w:rsidRPr="000561F1">
              <w:t>voorkeursbestands-</w:t>
            </w:r>
          </w:p>
          <w:p w14:paraId="342A06C7" w14:textId="77777777" w:rsidR="00B5524C" w:rsidRPr="000561F1" w:rsidRDefault="00B5524C" w:rsidP="00B5524C">
            <w:pPr>
              <w:pStyle w:val="Geenafstand"/>
              <w:ind w:left="708" w:hanging="708"/>
            </w:pPr>
            <w:r w:rsidRPr="000561F1">
              <w:t xml:space="preserve">formaten uit het Nationaal Archief: Zie hiervoor pagina 9 e.v. van de </w:t>
            </w:r>
          </w:p>
          <w:p w14:paraId="4B52E0F4" w14:textId="77777777" w:rsidR="00B5524C" w:rsidRDefault="00B5524C" w:rsidP="00B5524C">
            <w:pPr>
              <w:pStyle w:val="Geenafstand"/>
              <w:ind w:left="708" w:hanging="708"/>
              <w:rPr>
                <w:rStyle w:val="Hyperlink"/>
              </w:rPr>
            </w:pPr>
            <w:r w:rsidRPr="000561F1">
              <w:t xml:space="preserve"> </w:t>
            </w:r>
            <w:hyperlink r:id="rId7" w:history="1">
              <w:r w:rsidRPr="000561F1">
                <w:rPr>
                  <w:rStyle w:val="Hyperlink"/>
                </w:rPr>
                <w:t>Handreiking voorkeursformaten Nationaal Archief | Nationaal Archief</w:t>
              </w:r>
            </w:hyperlink>
            <w:r>
              <w:rPr>
                <w:rStyle w:val="Hyperlink"/>
              </w:rPr>
              <w:t xml:space="preserve"> </w:t>
            </w:r>
          </w:p>
          <w:p w14:paraId="458CBBC2" w14:textId="77777777" w:rsidR="00B5524C" w:rsidRDefault="00B5524C" w:rsidP="00B5524C">
            <w:pPr>
              <w:pStyle w:val="Geenafstand"/>
              <w:ind w:left="708" w:hanging="708"/>
            </w:pPr>
            <w:r>
              <w:t xml:space="preserve"> (waaronder ook de Office 365 typen). </w:t>
            </w:r>
          </w:p>
        </w:tc>
      </w:tr>
      <w:tr w:rsidR="00B5524C" w14:paraId="4DCDF236" w14:textId="77777777" w:rsidTr="00B5524C">
        <w:tc>
          <w:tcPr>
            <w:tcW w:w="2263" w:type="dxa"/>
            <w:shd w:val="clear" w:color="auto" w:fill="B4C6E7" w:themeFill="accent1" w:themeFillTint="66"/>
          </w:tcPr>
          <w:p w14:paraId="36967EDE" w14:textId="77777777" w:rsidR="00B5524C" w:rsidRPr="00067D37" w:rsidRDefault="00B5524C" w:rsidP="00B5524C">
            <w:pPr>
              <w:rPr>
                <w:b/>
                <w:bCs/>
              </w:rPr>
            </w:pPr>
            <w:r>
              <w:rPr>
                <w:b/>
                <w:bCs/>
              </w:rPr>
              <w:t>Wens (formulering)</w:t>
            </w:r>
          </w:p>
        </w:tc>
        <w:tc>
          <w:tcPr>
            <w:tcW w:w="6799" w:type="dxa"/>
          </w:tcPr>
          <w:p w14:paraId="468DED1B" w14:textId="77777777" w:rsidR="00B5524C" w:rsidRDefault="00B5524C" w:rsidP="00B5524C">
            <w:r>
              <w:t>BWB wenst inzicht in bestandsformaten die verwerkt kunnen worden</w:t>
            </w:r>
          </w:p>
        </w:tc>
      </w:tr>
      <w:tr w:rsidR="00B5524C" w14:paraId="726D36D6" w14:textId="77777777" w:rsidTr="00B5524C">
        <w:tc>
          <w:tcPr>
            <w:tcW w:w="2263" w:type="dxa"/>
            <w:shd w:val="clear" w:color="auto" w:fill="B4C6E7" w:themeFill="accent1" w:themeFillTint="66"/>
          </w:tcPr>
          <w:p w14:paraId="70D1CD71" w14:textId="77777777" w:rsidR="00B5524C" w:rsidRPr="00067D37" w:rsidRDefault="00B5524C" w:rsidP="00B5524C">
            <w:pPr>
              <w:rPr>
                <w:b/>
                <w:bCs/>
              </w:rPr>
            </w:pPr>
            <w:r>
              <w:rPr>
                <w:b/>
                <w:bCs/>
              </w:rPr>
              <w:t>Wat moet het antwoord duidelijk maken?</w:t>
            </w:r>
          </w:p>
        </w:tc>
        <w:tc>
          <w:tcPr>
            <w:tcW w:w="6799" w:type="dxa"/>
          </w:tcPr>
          <w:p w14:paraId="3BC3615C" w14:textId="77777777" w:rsidR="00B5524C" w:rsidRDefault="00B5524C" w:rsidP="00B5524C">
            <w:pPr>
              <w:pStyle w:val="Geenafstand"/>
              <w:ind w:left="708" w:hanging="708"/>
            </w:pPr>
            <w:r>
              <w:t>Geef een opsomming van de voor organisaties als BWB relevante</w:t>
            </w:r>
          </w:p>
          <w:p w14:paraId="517AE342" w14:textId="77777777" w:rsidR="00B5524C" w:rsidRDefault="00B5524C" w:rsidP="00B5524C">
            <w:pPr>
              <w:pStyle w:val="Geenafstand"/>
              <w:ind w:left="708" w:hanging="708"/>
            </w:pPr>
            <w:r>
              <w:t>bestandsformaten die IP kan verwerken.</w:t>
            </w:r>
          </w:p>
        </w:tc>
      </w:tr>
      <w:tr w:rsidR="00B5524C" w14:paraId="10E4E108" w14:textId="77777777" w:rsidTr="00B5524C">
        <w:tc>
          <w:tcPr>
            <w:tcW w:w="2263" w:type="dxa"/>
            <w:shd w:val="clear" w:color="auto" w:fill="B4C6E7" w:themeFill="accent1" w:themeFillTint="66"/>
          </w:tcPr>
          <w:p w14:paraId="62DDA41B" w14:textId="77777777" w:rsidR="00B5524C" w:rsidRPr="00067D37" w:rsidRDefault="00B5524C" w:rsidP="00B5524C">
            <w:pPr>
              <w:rPr>
                <w:b/>
                <w:bCs/>
              </w:rPr>
            </w:pPr>
            <w:r>
              <w:rPr>
                <w:b/>
                <w:bCs/>
              </w:rPr>
              <w:t xml:space="preserve">Max. toegevoegde waarde punten </w:t>
            </w:r>
          </w:p>
        </w:tc>
        <w:tc>
          <w:tcPr>
            <w:tcW w:w="6799" w:type="dxa"/>
          </w:tcPr>
          <w:p w14:paraId="6BED7D18" w14:textId="77777777" w:rsidR="00B5524C" w:rsidRDefault="00B5524C" w:rsidP="00B5524C">
            <w:r>
              <w:t>4</w:t>
            </w:r>
          </w:p>
        </w:tc>
      </w:tr>
      <w:tr w:rsidR="00B5524C" w14:paraId="11CD1C33" w14:textId="77777777" w:rsidTr="00B5524C">
        <w:tc>
          <w:tcPr>
            <w:tcW w:w="2263" w:type="dxa"/>
            <w:shd w:val="clear" w:color="auto" w:fill="B4C6E7" w:themeFill="accent1" w:themeFillTint="66"/>
          </w:tcPr>
          <w:p w14:paraId="3799A52E" w14:textId="77777777" w:rsidR="00B5524C" w:rsidRDefault="00B5524C" w:rsidP="00B5524C">
            <w:pPr>
              <w:rPr>
                <w:b/>
                <w:bCs/>
              </w:rPr>
            </w:pPr>
            <w:r>
              <w:rPr>
                <w:b/>
                <w:bCs/>
              </w:rPr>
              <w:t>Antwoord d.m.v. POC (demonstratie) aantonen</w:t>
            </w:r>
          </w:p>
        </w:tc>
        <w:tc>
          <w:tcPr>
            <w:tcW w:w="6799" w:type="dxa"/>
          </w:tcPr>
          <w:p w14:paraId="1C62B52C" w14:textId="77777777" w:rsidR="00B5524C" w:rsidRDefault="00B5524C" w:rsidP="00B5524C">
            <w:r>
              <w:t>N</w:t>
            </w:r>
          </w:p>
        </w:tc>
      </w:tr>
      <w:tr w:rsidR="00B5524C" w14:paraId="3259C289" w14:textId="77777777" w:rsidTr="00B5524C">
        <w:tc>
          <w:tcPr>
            <w:tcW w:w="9062" w:type="dxa"/>
            <w:gridSpan w:val="2"/>
            <w:shd w:val="clear" w:color="auto" w:fill="FFE599" w:themeFill="accent4" w:themeFillTint="66"/>
          </w:tcPr>
          <w:p w14:paraId="029F3FA8" w14:textId="77777777" w:rsidR="00B5524C" w:rsidRDefault="00B5524C" w:rsidP="00B5524C">
            <w:pPr>
              <w:jc w:val="center"/>
            </w:pPr>
            <w:r>
              <w:t xml:space="preserve">Antwoord IP </w:t>
            </w:r>
          </w:p>
        </w:tc>
      </w:tr>
      <w:tr w:rsidR="00B5524C" w14:paraId="076402CE" w14:textId="77777777" w:rsidTr="00B5524C">
        <w:tc>
          <w:tcPr>
            <w:tcW w:w="2263" w:type="dxa"/>
          </w:tcPr>
          <w:p w14:paraId="3888C595" w14:textId="77777777" w:rsidR="00B5524C" w:rsidRPr="0001529C" w:rsidRDefault="00B5524C" w:rsidP="00B5524C">
            <w:r w:rsidRPr="0001529C">
              <w:t>Toelichting op basis van de huidige versie van de dienstverlening</w:t>
            </w:r>
          </w:p>
        </w:tc>
        <w:tc>
          <w:tcPr>
            <w:tcW w:w="6799" w:type="dxa"/>
          </w:tcPr>
          <w:p w14:paraId="7210BE5E" w14:textId="77777777" w:rsidR="00B5524C" w:rsidRPr="0001529C" w:rsidRDefault="00B5524C" w:rsidP="00B5524C"/>
        </w:tc>
      </w:tr>
    </w:tbl>
    <w:p w14:paraId="1C8A59AF" w14:textId="341F7693" w:rsidR="00B5524C" w:rsidRDefault="00B5524C" w:rsidP="00B5524C">
      <w:pPr>
        <w:pStyle w:val="Geenafstand"/>
      </w:pPr>
    </w:p>
    <w:p w14:paraId="3614BA12" w14:textId="77777777" w:rsidR="00426A63" w:rsidRDefault="00426A63" w:rsidP="00B5524C">
      <w:pPr>
        <w:pStyle w:val="Geenafstand"/>
      </w:pPr>
    </w:p>
    <w:tbl>
      <w:tblPr>
        <w:tblStyle w:val="Tabelraster"/>
        <w:tblW w:w="0" w:type="auto"/>
        <w:tblLook w:val="04A0" w:firstRow="1" w:lastRow="0" w:firstColumn="1" w:lastColumn="0" w:noHBand="0" w:noVBand="1"/>
      </w:tblPr>
      <w:tblGrid>
        <w:gridCol w:w="2263"/>
        <w:gridCol w:w="6799"/>
      </w:tblGrid>
      <w:tr w:rsidR="00B5524C" w14:paraId="726FA085" w14:textId="77777777" w:rsidTr="00B5524C">
        <w:tc>
          <w:tcPr>
            <w:tcW w:w="2263" w:type="dxa"/>
            <w:shd w:val="clear" w:color="auto" w:fill="B4C6E7" w:themeFill="accent1" w:themeFillTint="66"/>
          </w:tcPr>
          <w:p w14:paraId="41D35090" w14:textId="77777777" w:rsidR="00B5524C" w:rsidRPr="00067D37" w:rsidRDefault="00B5524C" w:rsidP="00B5524C">
            <w:pPr>
              <w:rPr>
                <w:b/>
                <w:bCs/>
              </w:rPr>
            </w:pPr>
            <w:r>
              <w:rPr>
                <w:b/>
                <w:bCs/>
              </w:rPr>
              <w:t xml:space="preserve">Wens nr. </w:t>
            </w:r>
          </w:p>
        </w:tc>
        <w:tc>
          <w:tcPr>
            <w:tcW w:w="6799" w:type="dxa"/>
          </w:tcPr>
          <w:p w14:paraId="62C6747C" w14:textId="77777777" w:rsidR="00B5524C" w:rsidRDefault="00B5524C" w:rsidP="00B5524C">
            <w:pPr>
              <w:pStyle w:val="Lijstalinea"/>
              <w:numPr>
                <w:ilvl w:val="0"/>
                <w:numId w:val="1"/>
              </w:numPr>
            </w:pPr>
          </w:p>
        </w:tc>
      </w:tr>
      <w:tr w:rsidR="00B5524C" w14:paraId="4A7676F0" w14:textId="77777777" w:rsidTr="00B5524C">
        <w:tc>
          <w:tcPr>
            <w:tcW w:w="2263" w:type="dxa"/>
            <w:shd w:val="clear" w:color="auto" w:fill="B4C6E7" w:themeFill="accent1" w:themeFillTint="66"/>
          </w:tcPr>
          <w:p w14:paraId="3F6E089A" w14:textId="77777777" w:rsidR="00B5524C" w:rsidRPr="00067D37" w:rsidRDefault="00B5524C" w:rsidP="00B5524C">
            <w:pPr>
              <w:rPr>
                <w:b/>
                <w:bCs/>
              </w:rPr>
            </w:pPr>
            <w:r>
              <w:rPr>
                <w:b/>
                <w:bCs/>
              </w:rPr>
              <w:t>Thema</w:t>
            </w:r>
          </w:p>
        </w:tc>
        <w:tc>
          <w:tcPr>
            <w:tcW w:w="6799" w:type="dxa"/>
          </w:tcPr>
          <w:p w14:paraId="7B4CC034" w14:textId="77777777" w:rsidR="00B5524C" w:rsidRDefault="00B5524C" w:rsidP="00B5524C">
            <w:r>
              <w:t>Documenten - Capaciteit</w:t>
            </w:r>
          </w:p>
        </w:tc>
      </w:tr>
      <w:tr w:rsidR="00B5524C" w14:paraId="114D404F" w14:textId="77777777" w:rsidTr="00B5524C">
        <w:tc>
          <w:tcPr>
            <w:tcW w:w="2263" w:type="dxa"/>
            <w:shd w:val="clear" w:color="auto" w:fill="B4C6E7" w:themeFill="accent1" w:themeFillTint="66"/>
          </w:tcPr>
          <w:p w14:paraId="3DBDAC54" w14:textId="77777777" w:rsidR="00B5524C" w:rsidRPr="00067D37" w:rsidRDefault="00B5524C" w:rsidP="00B5524C">
            <w:pPr>
              <w:rPr>
                <w:b/>
                <w:bCs/>
              </w:rPr>
            </w:pPr>
            <w:r>
              <w:rPr>
                <w:b/>
                <w:bCs/>
              </w:rPr>
              <w:t>Toelichting BWB belang</w:t>
            </w:r>
          </w:p>
        </w:tc>
        <w:tc>
          <w:tcPr>
            <w:tcW w:w="6799" w:type="dxa"/>
          </w:tcPr>
          <w:p w14:paraId="3088F5DF" w14:textId="77777777" w:rsidR="00B5524C" w:rsidRDefault="00B5524C" w:rsidP="00B5524C">
            <w:r>
              <w:t xml:space="preserve">Het is voor BWB van belang dat IP grote hoeveelheden in één werkdag kan verwerken. Onder verwerking wordt verstaan het aangeleverde bestand verwerken t/m het aanleveren van de fysieke post bij het postbedrijf en digitaal aan Mijn Overheid. </w:t>
            </w:r>
          </w:p>
        </w:tc>
      </w:tr>
      <w:tr w:rsidR="00B5524C" w14:paraId="61E0B9DA" w14:textId="77777777" w:rsidTr="00B5524C">
        <w:tc>
          <w:tcPr>
            <w:tcW w:w="2263" w:type="dxa"/>
            <w:shd w:val="clear" w:color="auto" w:fill="B4C6E7" w:themeFill="accent1" w:themeFillTint="66"/>
          </w:tcPr>
          <w:p w14:paraId="5BA8D770" w14:textId="77777777" w:rsidR="00B5524C" w:rsidRPr="00067D37" w:rsidRDefault="00B5524C" w:rsidP="00B5524C">
            <w:pPr>
              <w:rPr>
                <w:b/>
                <w:bCs/>
              </w:rPr>
            </w:pPr>
            <w:r>
              <w:rPr>
                <w:b/>
                <w:bCs/>
              </w:rPr>
              <w:t>Wens (formulering)</w:t>
            </w:r>
          </w:p>
        </w:tc>
        <w:tc>
          <w:tcPr>
            <w:tcW w:w="6799" w:type="dxa"/>
          </w:tcPr>
          <w:p w14:paraId="775DBB20" w14:textId="77777777" w:rsidR="00B5524C" w:rsidRDefault="00B5524C" w:rsidP="00B5524C">
            <w:r>
              <w:t>Geef aan welke aantallen wekelijks kunnen worden verwerkt en geef tevens aan tot welke aantallen dit kan oplopen bij piekmomenten.</w:t>
            </w:r>
          </w:p>
        </w:tc>
      </w:tr>
      <w:tr w:rsidR="00B5524C" w14:paraId="6FEF42E2" w14:textId="77777777" w:rsidTr="00B5524C">
        <w:tc>
          <w:tcPr>
            <w:tcW w:w="2263" w:type="dxa"/>
            <w:shd w:val="clear" w:color="auto" w:fill="B4C6E7" w:themeFill="accent1" w:themeFillTint="66"/>
          </w:tcPr>
          <w:p w14:paraId="0546CA86" w14:textId="77777777" w:rsidR="00B5524C" w:rsidRPr="00067D37" w:rsidRDefault="00B5524C" w:rsidP="00B5524C">
            <w:pPr>
              <w:rPr>
                <w:b/>
                <w:bCs/>
              </w:rPr>
            </w:pPr>
            <w:r>
              <w:rPr>
                <w:b/>
                <w:bCs/>
              </w:rPr>
              <w:t>Wat moet het antwoord duidelijk maken?</w:t>
            </w:r>
          </w:p>
        </w:tc>
        <w:tc>
          <w:tcPr>
            <w:tcW w:w="6799" w:type="dxa"/>
          </w:tcPr>
          <w:p w14:paraId="07D4207E" w14:textId="77777777" w:rsidR="00B5524C" w:rsidRDefault="00B5524C" w:rsidP="00B5524C">
            <w:r w:rsidRPr="003E3AB4">
              <w:t>Inzicht in de capaciteit van IP op een zodanige wijze dat kan worden vastgesteld welke hoeveelheden per werkdag kunnen worden verwerkt.</w:t>
            </w:r>
            <w:r>
              <w:rPr>
                <w:rFonts w:ascii="Arial" w:hAnsi="Arial" w:cs="Arial"/>
                <w:sz w:val="20"/>
                <w:szCs w:val="20"/>
              </w:rPr>
              <w:t xml:space="preserve"> </w:t>
            </w:r>
          </w:p>
        </w:tc>
      </w:tr>
      <w:tr w:rsidR="00B5524C" w14:paraId="23744AC1" w14:textId="77777777" w:rsidTr="00B5524C">
        <w:tc>
          <w:tcPr>
            <w:tcW w:w="2263" w:type="dxa"/>
            <w:shd w:val="clear" w:color="auto" w:fill="B4C6E7" w:themeFill="accent1" w:themeFillTint="66"/>
          </w:tcPr>
          <w:p w14:paraId="48E5D262" w14:textId="77777777" w:rsidR="00B5524C" w:rsidRPr="00067D37" w:rsidRDefault="00B5524C" w:rsidP="00B5524C">
            <w:pPr>
              <w:rPr>
                <w:b/>
                <w:bCs/>
              </w:rPr>
            </w:pPr>
            <w:r>
              <w:rPr>
                <w:b/>
                <w:bCs/>
              </w:rPr>
              <w:t xml:space="preserve">Max. toegevoegde waarde punten </w:t>
            </w:r>
          </w:p>
        </w:tc>
        <w:tc>
          <w:tcPr>
            <w:tcW w:w="6799" w:type="dxa"/>
          </w:tcPr>
          <w:p w14:paraId="33C4E43A" w14:textId="77777777" w:rsidR="00B5524C" w:rsidRDefault="00B5524C" w:rsidP="00B5524C">
            <w:r>
              <w:t>4</w:t>
            </w:r>
          </w:p>
        </w:tc>
      </w:tr>
      <w:tr w:rsidR="00B5524C" w14:paraId="2073D79C" w14:textId="77777777" w:rsidTr="00B5524C">
        <w:tc>
          <w:tcPr>
            <w:tcW w:w="2263" w:type="dxa"/>
            <w:shd w:val="clear" w:color="auto" w:fill="B4C6E7" w:themeFill="accent1" w:themeFillTint="66"/>
          </w:tcPr>
          <w:p w14:paraId="3F64A51B" w14:textId="77777777" w:rsidR="00B5524C" w:rsidRDefault="00B5524C" w:rsidP="00B5524C">
            <w:pPr>
              <w:rPr>
                <w:b/>
                <w:bCs/>
              </w:rPr>
            </w:pPr>
            <w:r>
              <w:rPr>
                <w:b/>
                <w:bCs/>
              </w:rPr>
              <w:t>Antwoord d.m.v. POC (demonstratie) aantonen</w:t>
            </w:r>
          </w:p>
        </w:tc>
        <w:tc>
          <w:tcPr>
            <w:tcW w:w="6799" w:type="dxa"/>
          </w:tcPr>
          <w:p w14:paraId="131ED23B" w14:textId="77777777" w:rsidR="00B5524C" w:rsidRDefault="00B5524C" w:rsidP="00B5524C">
            <w:r>
              <w:t>N</w:t>
            </w:r>
          </w:p>
        </w:tc>
      </w:tr>
      <w:tr w:rsidR="00B5524C" w14:paraId="4B1169C1" w14:textId="77777777" w:rsidTr="00B5524C">
        <w:tc>
          <w:tcPr>
            <w:tcW w:w="9062" w:type="dxa"/>
            <w:gridSpan w:val="2"/>
            <w:shd w:val="clear" w:color="auto" w:fill="FFE599" w:themeFill="accent4" w:themeFillTint="66"/>
          </w:tcPr>
          <w:p w14:paraId="3F5C17FF" w14:textId="77777777" w:rsidR="00B5524C" w:rsidRDefault="00B5524C" w:rsidP="00B5524C">
            <w:pPr>
              <w:jc w:val="center"/>
            </w:pPr>
            <w:r>
              <w:t xml:space="preserve">Antwoord IP </w:t>
            </w:r>
          </w:p>
        </w:tc>
      </w:tr>
      <w:tr w:rsidR="00B5524C" w14:paraId="6B2E7078" w14:textId="77777777" w:rsidTr="00B5524C">
        <w:tc>
          <w:tcPr>
            <w:tcW w:w="2263" w:type="dxa"/>
          </w:tcPr>
          <w:p w14:paraId="7612DBF7" w14:textId="77777777" w:rsidR="00B5524C" w:rsidRPr="0001529C" w:rsidRDefault="00B5524C" w:rsidP="00B5524C">
            <w:r w:rsidRPr="0001529C">
              <w:t>Toelichting op basis van de huidige versie van de dienstverlening</w:t>
            </w:r>
          </w:p>
        </w:tc>
        <w:tc>
          <w:tcPr>
            <w:tcW w:w="6799" w:type="dxa"/>
          </w:tcPr>
          <w:p w14:paraId="4C8D7E2D" w14:textId="77777777" w:rsidR="00B5524C" w:rsidRPr="0001529C" w:rsidRDefault="00B5524C" w:rsidP="00B5524C"/>
        </w:tc>
      </w:tr>
    </w:tbl>
    <w:p w14:paraId="17233BAA" w14:textId="22CC469F" w:rsidR="00B5524C" w:rsidRDefault="00B5524C" w:rsidP="00B5524C">
      <w:pPr>
        <w:pStyle w:val="Geenafstand"/>
      </w:pPr>
    </w:p>
    <w:p w14:paraId="11BDF491" w14:textId="77777777" w:rsidR="00B5524C" w:rsidRDefault="00B5524C" w:rsidP="00B5524C">
      <w:pPr>
        <w:pStyle w:val="Geenafstand"/>
      </w:pPr>
    </w:p>
    <w:tbl>
      <w:tblPr>
        <w:tblStyle w:val="Tabelraster"/>
        <w:tblW w:w="0" w:type="auto"/>
        <w:tblLook w:val="04A0" w:firstRow="1" w:lastRow="0" w:firstColumn="1" w:lastColumn="0" w:noHBand="0" w:noVBand="1"/>
      </w:tblPr>
      <w:tblGrid>
        <w:gridCol w:w="2263"/>
        <w:gridCol w:w="6799"/>
      </w:tblGrid>
      <w:tr w:rsidR="00B5524C" w14:paraId="11CD2935" w14:textId="77777777" w:rsidTr="00B5524C">
        <w:tc>
          <w:tcPr>
            <w:tcW w:w="2263" w:type="dxa"/>
            <w:shd w:val="clear" w:color="auto" w:fill="B4C6E7" w:themeFill="accent1" w:themeFillTint="66"/>
          </w:tcPr>
          <w:p w14:paraId="3DB4A0E1" w14:textId="77777777" w:rsidR="00B5524C" w:rsidRPr="00067D37" w:rsidRDefault="00B5524C" w:rsidP="00B5524C">
            <w:pPr>
              <w:rPr>
                <w:b/>
                <w:bCs/>
              </w:rPr>
            </w:pPr>
            <w:r>
              <w:rPr>
                <w:b/>
                <w:bCs/>
              </w:rPr>
              <w:t xml:space="preserve">Wens nr. </w:t>
            </w:r>
          </w:p>
        </w:tc>
        <w:tc>
          <w:tcPr>
            <w:tcW w:w="6799" w:type="dxa"/>
          </w:tcPr>
          <w:p w14:paraId="558CB373" w14:textId="77777777" w:rsidR="00B5524C" w:rsidRDefault="00B5524C" w:rsidP="00B5524C">
            <w:pPr>
              <w:pStyle w:val="Lijstalinea"/>
              <w:numPr>
                <w:ilvl w:val="0"/>
                <w:numId w:val="1"/>
              </w:numPr>
            </w:pPr>
          </w:p>
        </w:tc>
      </w:tr>
      <w:tr w:rsidR="00B5524C" w14:paraId="15D8DCC1" w14:textId="77777777" w:rsidTr="00B5524C">
        <w:tc>
          <w:tcPr>
            <w:tcW w:w="2263" w:type="dxa"/>
            <w:shd w:val="clear" w:color="auto" w:fill="B4C6E7" w:themeFill="accent1" w:themeFillTint="66"/>
          </w:tcPr>
          <w:p w14:paraId="06B29559" w14:textId="77777777" w:rsidR="00B5524C" w:rsidRPr="00067D37" w:rsidRDefault="00B5524C" w:rsidP="00B5524C">
            <w:pPr>
              <w:rPr>
                <w:b/>
                <w:bCs/>
              </w:rPr>
            </w:pPr>
            <w:r>
              <w:rPr>
                <w:b/>
                <w:bCs/>
              </w:rPr>
              <w:t>Thema</w:t>
            </w:r>
          </w:p>
        </w:tc>
        <w:tc>
          <w:tcPr>
            <w:tcW w:w="6799" w:type="dxa"/>
          </w:tcPr>
          <w:p w14:paraId="0C182890" w14:textId="77777777" w:rsidR="00B5524C" w:rsidRDefault="00B5524C" w:rsidP="00B5524C">
            <w:r>
              <w:t>Huisstijl</w:t>
            </w:r>
          </w:p>
        </w:tc>
      </w:tr>
      <w:tr w:rsidR="00B5524C" w14:paraId="4213E1D4" w14:textId="77777777" w:rsidTr="00B5524C">
        <w:tc>
          <w:tcPr>
            <w:tcW w:w="2263" w:type="dxa"/>
            <w:shd w:val="clear" w:color="auto" w:fill="B4C6E7" w:themeFill="accent1" w:themeFillTint="66"/>
          </w:tcPr>
          <w:p w14:paraId="3B9993AF" w14:textId="77777777" w:rsidR="00B5524C" w:rsidRPr="00067D37" w:rsidRDefault="00B5524C" w:rsidP="00B5524C">
            <w:pPr>
              <w:rPr>
                <w:b/>
                <w:bCs/>
              </w:rPr>
            </w:pPr>
            <w:r>
              <w:rPr>
                <w:b/>
                <w:bCs/>
              </w:rPr>
              <w:t>Toelichting BWB belang</w:t>
            </w:r>
          </w:p>
        </w:tc>
        <w:tc>
          <w:tcPr>
            <w:tcW w:w="6799" w:type="dxa"/>
          </w:tcPr>
          <w:p w14:paraId="0DC36390" w14:textId="77777777" w:rsidR="00B5524C" w:rsidRDefault="00B5524C" w:rsidP="00B5524C">
            <w:pPr>
              <w:pStyle w:val="Geenafstand"/>
              <w:ind w:left="708" w:hanging="708"/>
            </w:pPr>
            <w:r>
              <w:t>BWB vindt het belangrijk dat de documenten die via printservices tot</w:t>
            </w:r>
          </w:p>
          <w:p w14:paraId="1BCF4DA0" w14:textId="77777777" w:rsidR="00B5524C" w:rsidRDefault="00B5524C" w:rsidP="00B5524C">
            <w:pPr>
              <w:pStyle w:val="Geenafstand"/>
              <w:ind w:left="708" w:hanging="708"/>
            </w:pPr>
            <w:r>
              <w:t>stand komen overeenkomen met de huisstijl van BWB zie bijlage “110063</w:t>
            </w:r>
          </w:p>
          <w:p w14:paraId="7AE1C372" w14:textId="77777777" w:rsidR="00B5524C" w:rsidRDefault="00B5524C" w:rsidP="00B5524C">
            <w:pPr>
              <w:pStyle w:val="Geenafstand"/>
              <w:ind w:left="708" w:hanging="708"/>
            </w:pPr>
            <w:r>
              <w:t xml:space="preserve">BWB Huisstijlhandboek.pdf”  </w:t>
            </w:r>
          </w:p>
        </w:tc>
      </w:tr>
      <w:tr w:rsidR="00B5524C" w14:paraId="32FF9761" w14:textId="77777777" w:rsidTr="00B5524C">
        <w:tc>
          <w:tcPr>
            <w:tcW w:w="2263" w:type="dxa"/>
            <w:shd w:val="clear" w:color="auto" w:fill="B4C6E7" w:themeFill="accent1" w:themeFillTint="66"/>
          </w:tcPr>
          <w:p w14:paraId="0FCB4DC5" w14:textId="77777777" w:rsidR="00B5524C" w:rsidRPr="00067D37" w:rsidRDefault="00B5524C" w:rsidP="00B5524C">
            <w:pPr>
              <w:rPr>
                <w:b/>
                <w:bCs/>
              </w:rPr>
            </w:pPr>
            <w:r>
              <w:rPr>
                <w:b/>
                <w:bCs/>
              </w:rPr>
              <w:t>Wens (formulering)</w:t>
            </w:r>
          </w:p>
        </w:tc>
        <w:tc>
          <w:tcPr>
            <w:tcW w:w="6799" w:type="dxa"/>
          </w:tcPr>
          <w:p w14:paraId="05734A8C" w14:textId="77777777" w:rsidR="00B5524C" w:rsidRDefault="00B5524C" w:rsidP="00B5524C">
            <w:r>
              <w:t xml:space="preserve">Afdruk van documenten in BWB-huisstijl en hoe dit beheerd kan worden. </w:t>
            </w:r>
          </w:p>
        </w:tc>
      </w:tr>
      <w:tr w:rsidR="00B5524C" w14:paraId="4ADAD398" w14:textId="77777777" w:rsidTr="00B5524C">
        <w:tc>
          <w:tcPr>
            <w:tcW w:w="2263" w:type="dxa"/>
            <w:shd w:val="clear" w:color="auto" w:fill="B4C6E7" w:themeFill="accent1" w:themeFillTint="66"/>
          </w:tcPr>
          <w:p w14:paraId="125F38C3" w14:textId="77777777" w:rsidR="00B5524C" w:rsidRPr="00067D37" w:rsidRDefault="00B5524C" w:rsidP="00B5524C">
            <w:pPr>
              <w:rPr>
                <w:b/>
                <w:bCs/>
              </w:rPr>
            </w:pPr>
            <w:r>
              <w:rPr>
                <w:b/>
                <w:bCs/>
              </w:rPr>
              <w:t>Wat moet het antwoord duidelijk maken?</w:t>
            </w:r>
          </w:p>
        </w:tc>
        <w:tc>
          <w:tcPr>
            <w:tcW w:w="6799" w:type="dxa"/>
          </w:tcPr>
          <w:p w14:paraId="6A11401E" w14:textId="77777777" w:rsidR="00B5524C" w:rsidRDefault="00B5524C" w:rsidP="00B5524C">
            <w:pPr>
              <w:pStyle w:val="Geenafstand"/>
              <w:ind w:left="708" w:hanging="708"/>
            </w:pPr>
            <w:r>
              <w:t>Geef aan in welke mogelijkheden de software van IP voorziet in de</w:t>
            </w:r>
          </w:p>
          <w:p w14:paraId="32D5B057" w14:textId="77777777" w:rsidR="00B5524C" w:rsidRDefault="00B5524C" w:rsidP="00B5524C">
            <w:pPr>
              <w:pStyle w:val="Geenafstand"/>
              <w:ind w:left="708" w:hanging="708"/>
            </w:pPr>
            <w:r>
              <w:t xml:space="preserve">mogelijkheid tot invoeren, wijzigen en beheren van huisstijl elementen. </w:t>
            </w:r>
          </w:p>
        </w:tc>
      </w:tr>
      <w:tr w:rsidR="00B5524C" w14:paraId="67330D3B" w14:textId="77777777" w:rsidTr="00B5524C">
        <w:tc>
          <w:tcPr>
            <w:tcW w:w="2263" w:type="dxa"/>
            <w:shd w:val="clear" w:color="auto" w:fill="B4C6E7" w:themeFill="accent1" w:themeFillTint="66"/>
          </w:tcPr>
          <w:p w14:paraId="47F44DD4" w14:textId="77777777" w:rsidR="00B5524C" w:rsidRPr="00067D37" w:rsidRDefault="00B5524C" w:rsidP="00B5524C">
            <w:pPr>
              <w:rPr>
                <w:b/>
                <w:bCs/>
              </w:rPr>
            </w:pPr>
            <w:r>
              <w:rPr>
                <w:b/>
                <w:bCs/>
              </w:rPr>
              <w:t xml:space="preserve">Max. toegevoegde waarde punten </w:t>
            </w:r>
          </w:p>
        </w:tc>
        <w:tc>
          <w:tcPr>
            <w:tcW w:w="6799" w:type="dxa"/>
          </w:tcPr>
          <w:p w14:paraId="025A8F2B" w14:textId="77777777" w:rsidR="00B5524C" w:rsidRDefault="00B5524C" w:rsidP="00B5524C">
            <w:r>
              <w:t>6</w:t>
            </w:r>
          </w:p>
        </w:tc>
      </w:tr>
      <w:tr w:rsidR="00B5524C" w14:paraId="72D446FB" w14:textId="77777777" w:rsidTr="00B5524C">
        <w:tc>
          <w:tcPr>
            <w:tcW w:w="2263" w:type="dxa"/>
            <w:shd w:val="clear" w:color="auto" w:fill="B4C6E7" w:themeFill="accent1" w:themeFillTint="66"/>
          </w:tcPr>
          <w:p w14:paraId="2C8F7B83" w14:textId="77777777" w:rsidR="00B5524C" w:rsidRDefault="00B5524C" w:rsidP="00B5524C">
            <w:pPr>
              <w:rPr>
                <w:b/>
                <w:bCs/>
              </w:rPr>
            </w:pPr>
            <w:r>
              <w:rPr>
                <w:b/>
                <w:bCs/>
              </w:rPr>
              <w:t>Antwoord d.m.v. POC (demonstratie) aantonen</w:t>
            </w:r>
          </w:p>
        </w:tc>
        <w:tc>
          <w:tcPr>
            <w:tcW w:w="6799" w:type="dxa"/>
          </w:tcPr>
          <w:p w14:paraId="17820A5D" w14:textId="77777777" w:rsidR="00B5524C" w:rsidRDefault="00B5524C" w:rsidP="00B5524C">
            <w:r>
              <w:t>J</w:t>
            </w:r>
          </w:p>
        </w:tc>
      </w:tr>
      <w:tr w:rsidR="00B5524C" w14:paraId="09B2DE09" w14:textId="77777777" w:rsidTr="00B5524C">
        <w:tc>
          <w:tcPr>
            <w:tcW w:w="9062" w:type="dxa"/>
            <w:gridSpan w:val="2"/>
            <w:shd w:val="clear" w:color="auto" w:fill="FFE599" w:themeFill="accent4" w:themeFillTint="66"/>
          </w:tcPr>
          <w:p w14:paraId="6F9D898D" w14:textId="77777777" w:rsidR="00B5524C" w:rsidRDefault="00B5524C" w:rsidP="00B5524C">
            <w:pPr>
              <w:jc w:val="center"/>
            </w:pPr>
            <w:r>
              <w:t xml:space="preserve">Antwoord IP </w:t>
            </w:r>
          </w:p>
        </w:tc>
      </w:tr>
      <w:tr w:rsidR="00B5524C" w14:paraId="4F6B36E9" w14:textId="77777777" w:rsidTr="00B5524C">
        <w:tc>
          <w:tcPr>
            <w:tcW w:w="2263" w:type="dxa"/>
          </w:tcPr>
          <w:p w14:paraId="2DFCC3D5" w14:textId="77777777" w:rsidR="00B5524C" w:rsidRPr="0001529C" w:rsidRDefault="00B5524C" w:rsidP="00B5524C">
            <w:r w:rsidRPr="0001529C">
              <w:t>Toelichting op basis van de huidige versie van de dienstverlening</w:t>
            </w:r>
          </w:p>
        </w:tc>
        <w:tc>
          <w:tcPr>
            <w:tcW w:w="6799" w:type="dxa"/>
          </w:tcPr>
          <w:p w14:paraId="54F17D92" w14:textId="77777777" w:rsidR="00B5524C" w:rsidRPr="0001529C" w:rsidRDefault="00B5524C" w:rsidP="00B5524C"/>
        </w:tc>
      </w:tr>
    </w:tbl>
    <w:p w14:paraId="70860271" w14:textId="3E85C9D2" w:rsidR="00B5524C" w:rsidRDefault="00B5524C" w:rsidP="00B5524C">
      <w:pPr>
        <w:pStyle w:val="Geenafstand"/>
      </w:pPr>
    </w:p>
    <w:p w14:paraId="2D9C55DB" w14:textId="77777777" w:rsidR="00426A63" w:rsidRDefault="00426A63" w:rsidP="00B5524C">
      <w:pPr>
        <w:pStyle w:val="Geenafstand"/>
      </w:pPr>
    </w:p>
    <w:tbl>
      <w:tblPr>
        <w:tblStyle w:val="Tabelraster"/>
        <w:tblW w:w="0" w:type="auto"/>
        <w:tblLook w:val="04A0" w:firstRow="1" w:lastRow="0" w:firstColumn="1" w:lastColumn="0" w:noHBand="0" w:noVBand="1"/>
      </w:tblPr>
      <w:tblGrid>
        <w:gridCol w:w="2263"/>
        <w:gridCol w:w="6799"/>
      </w:tblGrid>
      <w:tr w:rsidR="00B5524C" w14:paraId="50243694" w14:textId="77777777" w:rsidTr="00B5524C">
        <w:tc>
          <w:tcPr>
            <w:tcW w:w="2263" w:type="dxa"/>
            <w:shd w:val="clear" w:color="auto" w:fill="B4C6E7" w:themeFill="accent1" w:themeFillTint="66"/>
          </w:tcPr>
          <w:p w14:paraId="601892C6" w14:textId="77777777" w:rsidR="00B5524C" w:rsidRPr="00067D37" w:rsidRDefault="00B5524C" w:rsidP="00B5524C">
            <w:pPr>
              <w:rPr>
                <w:b/>
                <w:bCs/>
              </w:rPr>
            </w:pPr>
            <w:r>
              <w:rPr>
                <w:b/>
                <w:bCs/>
              </w:rPr>
              <w:t xml:space="preserve">Wens nr. </w:t>
            </w:r>
          </w:p>
        </w:tc>
        <w:tc>
          <w:tcPr>
            <w:tcW w:w="6799" w:type="dxa"/>
          </w:tcPr>
          <w:p w14:paraId="29C39B29" w14:textId="77777777" w:rsidR="00B5524C" w:rsidRDefault="00B5524C" w:rsidP="00B5524C">
            <w:pPr>
              <w:pStyle w:val="Lijstalinea"/>
              <w:numPr>
                <w:ilvl w:val="0"/>
                <w:numId w:val="1"/>
              </w:numPr>
            </w:pPr>
          </w:p>
        </w:tc>
      </w:tr>
      <w:tr w:rsidR="00B5524C" w14:paraId="2A74D19E" w14:textId="77777777" w:rsidTr="00B5524C">
        <w:tc>
          <w:tcPr>
            <w:tcW w:w="2263" w:type="dxa"/>
            <w:shd w:val="clear" w:color="auto" w:fill="B4C6E7" w:themeFill="accent1" w:themeFillTint="66"/>
          </w:tcPr>
          <w:p w14:paraId="184EBEEF" w14:textId="77777777" w:rsidR="00B5524C" w:rsidRPr="00067D37" w:rsidRDefault="00B5524C" w:rsidP="00B5524C">
            <w:pPr>
              <w:rPr>
                <w:b/>
                <w:bCs/>
              </w:rPr>
            </w:pPr>
            <w:r>
              <w:rPr>
                <w:b/>
                <w:bCs/>
              </w:rPr>
              <w:t>Thema</w:t>
            </w:r>
          </w:p>
        </w:tc>
        <w:tc>
          <w:tcPr>
            <w:tcW w:w="6799" w:type="dxa"/>
          </w:tcPr>
          <w:p w14:paraId="1FFF9145" w14:textId="77777777" w:rsidR="00B5524C" w:rsidRDefault="00B5524C" w:rsidP="00B5524C">
            <w:r>
              <w:t>Digitale betaalopties</w:t>
            </w:r>
          </w:p>
        </w:tc>
      </w:tr>
      <w:tr w:rsidR="00B5524C" w14:paraId="00FBD898" w14:textId="77777777" w:rsidTr="00B5524C">
        <w:tc>
          <w:tcPr>
            <w:tcW w:w="2263" w:type="dxa"/>
            <w:shd w:val="clear" w:color="auto" w:fill="B4C6E7" w:themeFill="accent1" w:themeFillTint="66"/>
          </w:tcPr>
          <w:p w14:paraId="5E9A7429" w14:textId="77777777" w:rsidR="00B5524C" w:rsidRPr="00067D37" w:rsidRDefault="00B5524C" w:rsidP="00B5524C">
            <w:pPr>
              <w:rPr>
                <w:b/>
                <w:bCs/>
              </w:rPr>
            </w:pPr>
            <w:r>
              <w:rPr>
                <w:b/>
                <w:bCs/>
              </w:rPr>
              <w:t>Toelichting BWB belang</w:t>
            </w:r>
          </w:p>
        </w:tc>
        <w:tc>
          <w:tcPr>
            <w:tcW w:w="6799" w:type="dxa"/>
          </w:tcPr>
          <w:p w14:paraId="666739F6" w14:textId="77777777" w:rsidR="00B5524C" w:rsidRDefault="00B5524C" w:rsidP="00B5524C">
            <w:pPr>
              <w:pStyle w:val="Geenafstand"/>
              <w:ind w:left="708" w:hanging="708"/>
            </w:pPr>
            <w:r>
              <w:t xml:space="preserve">BWB wil dat de klanten snel en eenvoudig kunnen betalen, zoals </w:t>
            </w:r>
          </w:p>
          <w:p w14:paraId="21276FE1" w14:textId="77777777" w:rsidR="00B5524C" w:rsidRDefault="00B5524C" w:rsidP="00B5524C">
            <w:pPr>
              <w:pStyle w:val="Geenafstand"/>
              <w:ind w:left="708" w:hanging="708"/>
            </w:pPr>
            <w:r>
              <w:t xml:space="preserve">bijvoorbeeld via QR-code, iDeal etc. </w:t>
            </w:r>
          </w:p>
        </w:tc>
      </w:tr>
      <w:tr w:rsidR="00B5524C" w14:paraId="6BF63D83" w14:textId="77777777" w:rsidTr="00B5524C">
        <w:tc>
          <w:tcPr>
            <w:tcW w:w="2263" w:type="dxa"/>
            <w:shd w:val="clear" w:color="auto" w:fill="B4C6E7" w:themeFill="accent1" w:themeFillTint="66"/>
          </w:tcPr>
          <w:p w14:paraId="58B0E821" w14:textId="77777777" w:rsidR="00B5524C" w:rsidRPr="00067D37" w:rsidRDefault="00B5524C" w:rsidP="00B5524C">
            <w:pPr>
              <w:rPr>
                <w:b/>
                <w:bCs/>
              </w:rPr>
            </w:pPr>
            <w:r>
              <w:rPr>
                <w:b/>
                <w:bCs/>
              </w:rPr>
              <w:t>Wens (formulering)</w:t>
            </w:r>
          </w:p>
        </w:tc>
        <w:tc>
          <w:tcPr>
            <w:tcW w:w="6799" w:type="dxa"/>
          </w:tcPr>
          <w:p w14:paraId="15C61A93" w14:textId="77777777" w:rsidR="00B5524C" w:rsidRDefault="00B5524C" w:rsidP="00B5524C">
            <w:r>
              <w:t xml:space="preserve">Inzage in alle digitale betaalopties voor BWB-klanten. </w:t>
            </w:r>
          </w:p>
        </w:tc>
      </w:tr>
      <w:tr w:rsidR="00B5524C" w14:paraId="03D4C28A" w14:textId="77777777" w:rsidTr="00B5524C">
        <w:tc>
          <w:tcPr>
            <w:tcW w:w="2263" w:type="dxa"/>
            <w:shd w:val="clear" w:color="auto" w:fill="B4C6E7" w:themeFill="accent1" w:themeFillTint="66"/>
          </w:tcPr>
          <w:p w14:paraId="60A2A8B3" w14:textId="77777777" w:rsidR="00B5524C" w:rsidRPr="00067D37" w:rsidRDefault="00B5524C" w:rsidP="00B5524C">
            <w:pPr>
              <w:rPr>
                <w:b/>
                <w:bCs/>
              </w:rPr>
            </w:pPr>
            <w:r>
              <w:rPr>
                <w:b/>
                <w:bCs/>
              </w:rPr>
              <w:t>Wat moet het antwoord duidelijk maken?</w:t>
            </w:r>
          </w:p>
        </w:tc>
        <w:tc>
          <w:tcPr>
            <w:tcW w:w="6799" w:type="dxa"/>
          </w:tcPr>
          <w:p w14:paraId="5B2EBA43" w14:textId="77777777" w:rsidR="00B5524C" w:rsidRDefault="00B5524C" w:rsidP="00B5524C">
            <w:pPr>
              <w:pStyle w:val="Geenafstand"/>
              <w:ind w:left="708" w:hanging="708"/>
            </w:pPr>
            <w:r>
              <w:t xml:space="preserve">Een opsomming van de digitale betaalmogelijkheden die IP aanbiedt </w:t>
            </w:r>
          </w:p>
          <w:p w14:paraId="2AAC7103" w14:textId="77777777" w:rsidR="00B5524C" w:rsidRDefault="00B5524C" w:rsidP="00B5524C">
            <w:pPr>
              <w:pStyle w:val="Geenafstand"/>
              <w:ind w:left="708" w:hanging="708"/>
            </w:pPr>
            <w:r>
              <w:t>alsmede de mogelijkheden om te werken met of zonder tussenkomst van</w:t>
            </w:r>
          </w:p>
          <w:p w14:paraId="34783D4F" w14:textId="77777777" w:rsidR="00B5524C" w:rsidRDefault="00B5524C" w:rsidP="00B5524C">
            <w:pPr>
              <w:pStyle w:val="Geenafstand"/>
              <w:ind w:left="708" w:hanging="708"/>
            </w:pPr>
            <w:r>
              <w:t xml:space="preserve">derdenrekeningen. </w:t>
            </w:r>
          </w:p>
        </w:tc>
      </w:tr>
      <w:tr w:rsidR="00B5524C" w14:paraId="03831D0D" w14:textId="77777777" w:rsidTr="00B5524C">
        <w:tc>
          <w:tcPr>
            <w:tcW w:w="2263" w:type="dxa"/>
            <w:shd w:val="clear" w:color="auto" w:fill="B4C6E7" w:themeFill="accent1" w:themeFillTint="66"/>
          </w:tcPr>
          <w:p w14:paraId="1437DC83" w14:textId="77777777" w:rsidR="00B5524C" w:rsidRPr="00067D37" w:rsidRDefault="00B5524C" w:rsidP="00B5524C">
            <w:pPr>
              <w:rPr>
                <w:b/>
                <w:bCs/>
              </w:rPr>
            </w:pPr>
            <w:r>
              <w:rPr>
                <w:b/>
                <w:bCs/>
              </w:rPr>
              <w:t xml:space="preserve">Max. toegevoegde waarde punten </w:t>
            </w:r>
          </w:p>
        </w:tc>
        <w:tc>
          <w:tcPr>
            <w:tcW w:w="6799" w:type="dxa"/>
          </w:tcPr>
          <w:p w14:paraId="3E133FCB" w14:textId="77777777" w:rsidR="00B5524C" w:rsidRDefault="00B5524C" w:rsidP="00B5524C">
            <w:r>
              <w:t>8</w:t>
            </w:r>
          </w:p>
        </w:tc>
      </w:tr>
      <w:tr w:rsidR="00B5524C" w14:paraId="5F2BF74D" w14:textId="77777777" w:rsidTr="00B5524C">
        <w:tc>
          <w:tcPr>
            <w:tcW w:w="2263" w:type="dxa"/>
            <w:shd w:val="clear" w:color="auto" w:fill="B4C6E7" w:themeFill="accent1" w:themeFillTint="66"/>
          </w:tcPr>
          <w:p w14:paraId="57FE2814" w14:textId="77777777" w:rsidR="00B5524C" w:rsidRDefault="00B5524C" w:rsidP="00B5524C">
            <w:pPr>
              <w:rPr>
                <w:b/>
                <w:bCs/>
              </w:rPr>
            </w:pPr>
            <w:r>
              <w:rPr>
                <w:b/>
                <w:bCs/>
              </w:rPr>
              <w:t>Antwoord d.m.v. POC (demonstratie) aantonen</w:t>
            </w:r>
          </w:p>
        </w:tc>
        <w:tc>
          <w:tcPr>
            <w:tcW w:w="6799" w:type="dxa"/>
          </w:tcPr>
          <w:p w14:paraId="4C54757C" w14:textId="77777777" w:rsidR="00B5524C" w:rsidRDefault="00B5524C" w:rsidP="00B5524C">
            <w:r>
              <w:t>J</w:t>
            </w:r>
          </w:p>
        </w:tc>
      </w:tr>
      <w:tr w:rsidR="00B5524C" w14:paraId="5E2CE5C3" w14:textId="77777777" w:rsidTr="00B5524C">
        <w:tc>
          <w:tcPr>
            <w:tcW w:w="9062" w:type="dxa"/>
            <w:gridSpan w:val="2"/>
            <w:shd w:val="clear" w:color="auto" w:fill="FFE599" w:themeFill="accent4" w:themeFillTint="66"/>
          </w:tcPr>
          <w:p w14:paraId="5F265F8F" w14:textId="77777777" w:rsidR="00B5524C" w:rsidRDefault="00B5524C" w:rsidP="00B5524C">
            <w:pPr>
              <w:jc w:val="center"/>
            </w:pPr>
            <w:r>
              <w:t xml:space="preserve">Antwoord IP </w:t>
            </w:r>
          </w:p>
        </w:tc>
      </w:tr>
      <w:tr w:rsidR="00B5524C" w14:paraId="6B49CA9D" w14:textId="77777777" w:rsidTr="00B5524C">
        <w:tc>
          <w:tcPr>
            <w:tcW w:w="2263" w:type="dxa"/>
          </w:tcPr>
          <w:p w14:paraId="7B774A7E" w14:textId="77777777" w:rsidR="00B5524C" w:rsidRPr="0001529C" w:rsidRDefault="00B5524C" w:rsidP="00B5524C">
            <w:r w:rsidRPr="0001529C">
              <w:t>Toelichting op basis van de huidige versie van de dienstverlening</w:t>
            </w:r>
          </w:p>
        </w:tc>
        <w:tc>
          <w:tcPr>
            <w:tcW w:w="6799" w:type="dxa"/>
          </w:tcPr>
          <w:p w14:paraId="2A71D01E" w14:textId="77777777" w:rsidR="00B5524C" w:rsidRPr="0001529C" w:rsidRDefault="00B5524C" w:rsidP="00B5524C"/>
        </w:tc>
      </w:tr>
    </w:tbl>
    <w:p w14:paraId="34BB3C56" w14:textId="2E637DC8" w:rsidR="00B5524C" w:rsidRDefault="00B5524C" w:rsidP="00B5524C">
      <w:pPr>
        <w:pStyle w:val="Geenafstand"/>
      </w:pPr>
    </w:p>
    <w:p w14:paraId="39DD29AA" w14:textId="77777777" w:rsidR="00B5524C" w:rsidRDefault="00B5524C">
      <w:pPr>
        <w:rPr>
          <w:rFonts w:ascii="Calibri" w:hAnsi="Calibri"/>
        </w:rPr>
      </w:pPr>
      <w:r>
        <w:br w:type="page"/>
      </w:r>
    </w:p>
    <w:tbl>
      <w:tblPr>
        <w:tblStyle w:val="Tabelraster"/>
        <w:tblW w:w="0" w:type="auto"/>
        <w:tblLook w:val="04A0" w:firstRow="1" w:lastRow="0" w:firstColumn="1" w:lastColumn="0" w:noHBand="0" w:noVBand="1"/>
      </w:tblPr>
      <w:tblGrid>
        <w:gridCol w:w="2263"/>
        <w:gridCol w:w="6799"/>
      </w:tblGrid>
      <w:tr w:rsidR="00B5524C" w14:paraId="46CAC58D" w14:textId="77777777" w:rsidTr="00B5524C">
        <w:tc>
          <w:tcPr>
            <w:tcW w:w="2263" w:type="dxa"/>
            <w:shd w:val="clear" w:color="auto" w:fill="B4C6E7" w:themeFill="accent1" w:themeFillTint="66"/>
          </w:tcPr>
          <w:p w14:paraId="0E067049" w14:textId="77777777" w:rsidR="00B5524C" w:rsidRPr="00067D37" w:rsidRDefault="00B5524C" w:rsidP="00B5524C">
            <w:pPr>
              <w:rPr>
                <w:b/>
                <w:bCs/>
              </w:rPr>
            </w:pPr>
            <w:r>
              <w:lastRenderedPageBreak/>
              <w:br w:type="page"/>
            </w:r>
            <w:r>
              <w:rPr>
                <w:b/>
                <w:bCs/>
              </w:rPr>
              <w:t xml:space="preserve">Wens nr. </w:t>
            </w:r>
          </w:p>
        </w:tc>
        <w:tc>
          <w:tcPr>
            <w:tcW w:w="6799" w:type="dxa"/>
          </w:tcPr>
          <w:p w14:paraId="280E471C" w14:textId="77777777" w:rsidR="00B5524C" w:rsidRDefault="00B5524C" w:rsidP="00B5524C">
            <w:pPr>
              <w:pStyle w:val="Lijstalinea"/>
              <w:numPr>
                <w:ilvl w:val="0"/>
                <w:numId w:val="1"/>
              </w:numPr>
            </w:pPr>
          </w:p>
        </w:tc>
      </w:tr>
      <w:tr w:rsidR="00B5524C" w14:paraId="0B21C76B" w14:textId="77777777" w:rsidTr="00B5524C">
        <w:tc>
          <w:tcPr>
            <w:tcW w:w="2263" w:type="dxa"/>
            <w:shd w:val="clear" w:color="auto" w:fill="B4C6E7" w:themeFill="accent1" w:themeFillTint="66"/>
          </w:tcPr>
          <w:p w14:paraId="6C099DE4" w14:textId="77777777" w:rsidR="00B5524C" w:rsidRPr="00067D37" w:rsidRDefault="00B5524C" w:rsidP="00B5524C">
            <w:pPr>
              <w:rPr>
                <w:b/>
                <w:bCs/>
              </w:rPr>
            </w:pPr>
            <w:r>
              <w:rPr>
                <w:b/>
                <w:bCs/>
              </w:rPr>
              <w:t>Thema</w:t>
            </w:r>
          </w:p>
        </w:tc>
        <w:tc>
          <w:tcPr>
            <w:tcW w:w="6799" w:type="dxa"/>
          </w:tcPr>
          <w:p w14:paraId="47FB34B4" w14:textId="77777777" w:rsidR="00B5524C" w:rsidRDefault="00B5524C" w:rsidP="00B5524C">
            <w:r>
              <w:t>Versiebeheer</w:t>
            </w:r>
          </w:p>
        </w:tc>
      </w:tr>
      <w:tr w:rsidR="00B5524C" w14:paraId="7700938C" w14:textId="77777777" w:rsidTr="00B5524C">
        <w:tc>
          <w:tcPr>
            <w:tcW w:w="2263" w:type="dxa"/>
            <w:shd w:val="clear" w:color="auto" w:fill="B4C6E7" w:themeFill="accent1" w:themeFillTint="66"/>
          </w:tcPr>
          <w:p w14:paraId="29EC082C" w14:textId="77777777" w:rsidR="00B5524C" w:rsidRPr="00067D37" w:rsidRDefault="00B5524C" w:rsidP="00B5524C">
            <w:pPr>
              <w:rPr>
                <w:b/>
                <w:bCs/>
              </w:rPr>
            </w:pPr>
            <w:r>
              <w:rPr>
                <w:b/>
                <w:bCs/>
              </w:rPr>
              <w:t>Toelichting BWB belang</w:t>
            </w:r>
          </w:p>
        </w:tc>
        <w:tc>
          <w:tcPr>
            <w:tcW w:w="6799" w:type="dxa"/>
          </w:tcPr>
          <w:p w14:paraId="5F025194" w14:textId="77777777" w:rsidR="00B5524C" w:rsidRDefault="00B5524C" w:rsidP="00B5524C">
            <w:pPr>
              <w:pStyle w:val="Geenafstand"/>
              <w:ind w:left="708" w:hanging="708"/>
            </w:pPr>
            <w:r>
              <w:t xml:space="preserve">Actueel documentbeheer </w:t>
            </w:r>
          </w:p>
        </w:tc>
      </w:tr>
      <w:tr w:rsidR="00B5524C" w14:paraId="3629DE51" w14:textId="77777777" w:rsidTr="00B5524C">
        <w:tc>
          <w:tcPr>
            <w:tcW w:w="2263" w:type="dxa"/>
            <w:shd w:val="clear" w:color="auto" w:fill="B4C6E7" w:themeFill="accent1" w:themeFillTint="66"/>
          </w:tcPr>
          <w:p w14:paraId="6C295A91" w14:textId="77777777" w:rsidR="00B5524C" w:rsidRPr="00067D37" w:rsidRDefault="00B5524C" w:rsidP="00B5524C">
            <w:pPr>
              <w:rPr>
                <w:b/>
                <w:bCs/>
              </w:rPr>
            </w:pPr>
            <w:r>
              <w:rPr>
                <w:b/>
                <w:bCs/>
              </w:rPr>
              <w:t>Wens (formulering)</w:t>
            </w:r>
          </w:p>
        </w:tc>
        <w:tc>
          <w:tcPr>
            <w:tcW w:w="6799" w:type="dxa"/>
          </w:tcPr>
          <w:p w14:paraId="09845E7F" w14:textId="77777777" w:rsidR="00B5524C" w:rsidRDefault="00B5524C" w:rsidP="00B5524C">
            <w:r>
              <w:t xml:space="preserve">BWB wenst dat IP het versiebeheer onderhoudt. </w:t>
            </w:r>
          </w:p>
        </w:tc>
      </w:tr>
      <w:tr w:rsidR="00B5524C" w14:paraId="763A095B" w14:textId="77777777" w:rsidTr="00B5524C">
        <w:tc>
          <w:tcPr>
            <w:tcW w:w="2263" w:type="dxa"/>
            <w:shd w:val="clear" w:color="auto" w:fill="B4C6E7" w:themeFill="accent1" w:themeFillTint="66"/>
          </w:tcPr>
          <w:p w14:paraId="7F429B65" w14:textId="77777777" w:rsidR="00B5524C" w:rsidRPr="00067D37" w:rsidRDefault="00B5524C" w:rsidP="00B5524C">
            <w:pPr>
              <w:rPr>
                <w:b/>
                <w:bCs/>
              </w:rPr>
            </w:pPr>
            <w:r>
              <w:rPr>
                <w:b/>
                <w:bCs/>
              </w:rPr>
              <w:t>Wat moet het antwoord duidelijk maken?</w:t>
            </w:r>
          </w:p>
        </w:tc>
        <w:tc>
          <w:tcPr>
            <w:tcW w:w="6799" w:type="dxa"/>
          </w:tcPr>
          <w:p w14:paraId="395066F4" w14:textId="77777777" w:rsidR="00B5524C" w:rsidRDefault="00B5524C" w:rsidP="00B5524C">
            <w:pPr>
              <w:pStyle w:val="Geenafstand"/>
              <w:ind w:left="708" w:hanging="708"/>
            </w:pPr>
            <w:r>
              <w:t xml:space="preserve">Geef aan hoe u de verschillende versies van documenten beheert en </w:t>
            </w:r>
          </w:p>
          <w:p w14:paraId="5C8A82D1" w14:textId="77777777" w:rsidR="00B5524C" w:rsidRDefault="00B5524C" w:rsidP="00B5524C">
            <w:pPr>
              <w:pStyle w:val="Geenafstand"/>
              <w:ind w:left="708" w:hanging="708"/>
            </w:pPr>
            <w:r>
              <w:t xml:space="preserve">bewaakt. </w:t>
            </w:r>
          </w:p>
          <w:p w14:paraId="48C98682" w14:textId="77777777" w:rsidR="00B5524C" w:rsidRDefault="00B5524C" w:rsidP="00B5524C">
            <w:pPr>
              <w:pStyle w:val="Geenafstand"/>
              <w:ind w:left="708" w:hanging="708"/>
            </w:pPr>
          </w:p>
        </w:tc>
      </w:tr>
      <w:tr w:rsidR="00B5524C" w14:paraId="5FC7A3B4" w14:textId="77777777" w:rsidTr="00B5524C">
        <w:tc>
          <w:tcPr>
            <w:tcW w:w="2263" w:type="dxa"/>
            <w:shd w:val="clear" w:color="auto" w:fill="B4C6E7" w:themeFill="accent1" w:themeFillTint="66"/>
          </w:tcPr>
          <w:p w14:paraId="2B85E9FC" w14:textId="77777777" w:rsidR="00B5524C" w:rsidRPr="00067D37" w:rsidRDefault="00B5524C" w:rsidP="00B5524C">
            <w:pPr>
              <w:rPr>
                <w:b/>
                <w:bCs/>
              </w:rPr>
            </w:pPr>
            <w:r>
              <w:rPr>
                <w:b/>
                <w:bCs/>
              </w:rPr>
              <w:t xml:space="preserve">Max. toegevoegde waarde punten </w:t>
            </w:r>
          </w:p>
        </w:tc>
        <w:tc>
          <w:tcPr>
            <w:tcW w:w="6799" w:type="dxa"/>
          </w:tcPr>
          <w:p w14:paraId="4B6E4130" w14:textId="77777777" w:rsidR="00B5524C" w:rsidRDefault="00B5524C" w:rsidP="00B5524C">
            <w:r>
              <w:t>4</w:t>
            </w:r>
          </w:p>
        </w:tc>
      </w:tr>
      <w:tr w:rsidR="00B5524C" w14:paraId="6DE0E09E" w14:textId="77777777" w:rsidTr="00B5524C">
        <w:tc>
          <w:tcPr>
            <w:tcW w:w="2263" w:type="dxa"/>
            <w:shd w:val="clear" w:color="auto" w:fill="B4C6E7" w:themeFill="accent1" w:themeFillTint="66"/>
          </w:tcPr>
          <w:p w14:paraId="08E0255B" w14:textId="77777777" w:rsidR="00B5524C" w:rsidRDefault="00B5524C" w:rsidP="00B5524C">
            <w:pPr>
              <w:rPr>
                <w:b/>
                <w:bCs/>
              </w:rPr>
            </w:pPr>
            <w:r>
              <w:rPr>
                <w:b/>
                <w:bCs/>
              </w:rPr>
              <w:t>Antwoord d.m.v. POC (demonstratie) aantonen</w:t>
            </w:r>
          </w:p>
        </w:tc>
        <w:tc>
          <w:tcPr>
            <w:tcW w:w="6799" w:type="dxa"/>
          </w:tcPr>
          <w:p w14:paraId="1A05DC4B" w14:textId="77777777" w:rsidR="00B5524C" w:rsidRDefault="00B5524C" w:rsidP="00B5524C">
            <w:r>
              <w:t>N</w:t>
            </w:r>
          </w:p>
        </w:tc>
      </w:tr>
      <w:tr w:rsidR="00B5524C" w14:paraId="72BF949C" w14:textId="77777777" w:rsidTr="00B5524C">
        <w:tc>
          <w:tcPr>
            <w:tcW w:w="9062" w:type="dxa"/>
            <w:gridSpan w:val="2"/>
            <w:shd w:val="clear" w:color="auto" w:fill="FFE599" w:themeFill="accent4" w:themeFillTint="66"/>
          </w:tcPr>
          <w:p w14:paraId="74942796" w14:textId="77777777" w:rsidR="00B5524C" w:rsidRDefault="00B5524C" w:rsidP="00B5524C">
            <w:pPr>
              <w:jc w:val="center"/>
            </w:pPr>
            <w:r>
              <w:t xml:space="preserve">Antwoord IP </w:t>
            </w:r>
          </w:p>
        </w:tc>
      </w:tr>
      <w:tr w:rsidR="00B5524C" w14:paraId="3566639C" w14:textId="77777777" w:rsidTr="00B5524C">
        <w:tc>
          <w:tcPr>
            <w:tcW w:w="2263" w:type="dxa"/>
          </w:tcPr>
          <w:p w14:paraId="3AB50CE6" w14:textId="77777777" w:rsidR="00B5524C" w:rsidRPr="0001529C" w:rsidRDefault="00B5524C" w:rsidP="00B5524C">
            <w:r w:rsidRPr="0001529C">
              <w:t>Toelichting op basis van de huidige versie van de dienstverlening</w:t>
            </w:r>
          </w:p>
        </w:tc>
        <w:tc>
          <w:tcPr>
            <w:tcW w:w="6799" w:type="dxa"/>
          </w:tcPr>
          <w:p w14:paraId="4EBCA081" w14:textId="77777777" w:rsidR="00B5524C" w:rsidRPr="0001529C" w:rsidRDefault="00B5524C" w:rsidP="00B5524C"/>
        </w:tc>
      </w:tr>
    </w:tbl>
    <w:p w14:paraId="6715F027" w14:textId="77777777" w:rsidR="00B5524C" w:rsidRDefault="00B5524C" w:rsidP="00B5524C"/>
    <w:tbl>
      <w:tblPr>
        <w:tblStyle w:val="Tabelraster"/>
        <w:tblW w:w="0" w:type="auto"/>
        <w:tblLook w:val="04A0" w:firstRow="1" w:lastRow="0" w:firstColumn="1" w:lastColumn="0" w:noHBand="0" w:noVBand="1"/>
      </w:tblPr>
      <w:tblGrid>
        <w:gridCol w:w="2263"/>
        <w:gridCol w:w="6799"/>
      </w:tblGrid>
      <w:tr w:rsidR="00B5524C" w14:paraId="4E8F83B4" w14:textId="77777777" w:rsidTr="00B5524C">
        <w:tc>
          <w:tcPr>
            <w:tcW w:w="2263" w:type="dxa"/>
            <w:shd w:val="clear" w:color="auto" w:fill="B4C6E7" w:themeFill="accent1" w:themeFillTint="66"/>
          </w:tcPr>
          <w:p w14:paraId="4FAAF197" w14:textId="77777777" w:rsidR="00B5524C" w:rsidRPr="00067D37" w:rsidRDefault="00B5524C" w:rsidP="00B5524C">
            <w:pPr>
              <w:rPr>
                <w:b/>
                <w:bCs/>
              </w:rPr>
            </w:pPr>
            <w:r>
              <w:br w:type="page"/>
            </w:r>
            <w:r>
              <w:rPr>
                <w:b/>
                <w:bCs/>
              </w:rPr>
              <w:t xml:space="preserve">Wens nr. </w:t>
            </w:r>
          </w:p>
        </w:tc>
        <w:tc>
          <w:tcPr>
            <w:tcW w:w="6799" w:type="dxa"/>
          </w:tcPr>
          <w:p w14:paraId="6C031D7F" w14:textId="77777777" w:rsidR="00B5524C" w:rsidRDefault="00B5524C" w:rsidP="00B5524C">
            <w:pPr>
              <w:pStyle w:val="Lijstalinea"/>
              <w:numPr>
                <w:ilvl w:val="0"/>
                <w:numId w:val="1"/>
              </w:numPr>
            </w:pPr>
          </w:p>
        </w:tc>
      </w:tr>
      <w:tr w:rsidR="00B5524C" w14:paraId="7D416F48" w14:textId="77777777" w:rsidTr="00B5524C">
        <w:tc>
          <w:tcPr>
            <w:tcW w:w="2263" w:type="dxa"/>
            <w:shd w:val="clear" w:color="auto" w:fill="B4C6E7" w:themeFill="accent1" w:themeFillTint="66"/>
          </w:tcPr>
          <w:p w14:paraId="72BC5FE3" w14:textId="77777777" w:rsidR="00B5524C" w:rsidRPr="00067D37" w:rsidRDefault="00B5524C" w:rsidP="00B5524C">
            <w:pPr>
              <w:rPr>
                <w:b/>
                <w:bCs/>
              </w:rPr>
            </w:pPr>
            <w:r>
              <w:rPr>
                <w:b/>
                <w:bCs/>
              </w:rPr>
              <w:t>Thema</w:t>
            </w:r>
          </w:p>
        </w:tc>
        <w:tc>
          <w:tcPr>
            <w:tcW w:w="6799" w:type="dxa"/>
          </w:tcPr>
          <w:p w14:paraId="3FB77CF4" w14:textId="77777777" w:rsidR="00B5524C" w:rsidRDefault="00B5524C" w:rsidP="00B5524C">
            <w:r>
              <w:t>Documenten - bulkdocumenten</w:t>
            </w:r>
          </w:p>
        </w:tc>
      </w:tr>
      <w:tr w:rsidR="00B5524C" w14:paraId="2E8D96A0" w14:textId="77777777" w:rsidTr="00B5524C">
        <w:tc>
          <w:tcPr>
            <w:tcW w:w="2263" w:type="dxa"/>
            <w:shd w:val="clear" w:color="auto" w:fill="B4C6E7" w:themeFill="accent1" w:themeFillTint="66"/>
          </w:tcPr>
          <w:p w14:paraId="52572AC5" w14:textId="77777777" w:rsidR="00B5524C" w:rsidRPr="00067D37" w:rsidRDefault="00B5524C" w:rsidP="00B5524C">
            <w:pPr>
              <w:rPr>
                <w:b/>
                <w:bCs/>
              </w:rPr>
            </w:pPr>
            <w:r>
              <w:rPr>
                <w:b/>
                <w:bCs/>
              </w:rPr>
              <w:t>Toelichting BWB belang</w:t>
            </w:r>
          </w:p>
        </w:tc>
        <w:tc>
          <w:tcPr>
            <w:tcW w:w="6799" w:type="dxa"/>
          </w:tcPr>
          <w:p w14:paraId="7510AD17" w14:textId="77777777" w:rsidR="00B5524C" w:rsidRDefault="00B5524C" w:rsidP="00B5524C">
            <w:pPr>
              <w:pStyle w:val="Geenafstand"/>
              <w:ind w:left="708" w:hanging="708"/>
            </w:pPr>
            <w:r>
              <w:t>Gebruiksvriendelijke en eenduidige werkwijze, correcte, efficiënte en</w:t>
            </w:r>
          </w:p>
          <w:p w14:paraId="1BCD5048" w14:textId="77777777" w:rsidR="00B5524C" w:rsidRDefault="00B5524C" w:rsidP="00B5524C">
            <w:pPr>
              <w:pStyle w:val="Geenafstand"/>
              <w:ind w:left="708" w:hanging="708"/>
            </w:pPr>
            <w:r>
              <w:t>veilige afhandeling van bulkopdrachten vanuit het GIT bestand</w:t>
            </w:r>
          </w:p>
        </w:tc>
      </w:tr>
      <w:tr w:rsidR="00B5524C" w14:paraId="35E32819" w14:textId="77777777" w:rsidTr="00B5524C">
        <w:tc>
          <w:tcPr>
            <w:tcW w:w="2263" w:type="dxa"/>
            <w:shd w:val="clear" w:color="auto" w:fill="B4C6E7" w:themeFill="accent1" w:themeFillTint="66"/>
          </w:tcPr>
          <w:p w14:paraId="08D84202" w14:textId="77777777" w:rsidR="00B5524C" w:rsidRPr="00067D37" w:rsidRDefault="00B5524C" w:rsidP="00B5524C">
            <w:pPr>
              <w:rPr>
                <w:b/>
                <w:bCs/>
              </w:rPr>
            </w:pPr>
            <w:r>
              <w:rPr>
                <w:b/>
                <w:bCs/>
              </w:rPr>
              <w:t>Wens (formulering)</w:t>
            </w:r>
          </w:p>
        </w:tc>
        <w:tc>
          <w:tcPr>
            <w:tcW w:w="6799" w:type="dxa"/>
          </w:tcPr>
          <w:p w14:paraId="6B68FDF2" w14:textId="77777777" w:rsidR="00B5524C" w:rsidRDefault="00B5524C" w:rsidP="00B5524C">
            <w:r>
              <w:t xml:space="preserve">BWB wenst inzicht in de procedure van aanlevering van bulk opdrachten  vanuit het GIT bestand van GouwIT (aanslagen, aanmaningen etc.) en hoe u deze verwerkt. </w:t>
            </w:r>
          </w:p>
        </w:tc>
      </w:tr>
      <w:tr w:rsidR="00B5524C" w14:paraId="6B6F3F0B" w14:textId="77777777" w:rsidTr="00B5524C">
        <w:tc>
          <w:tcPr>
            <w:tcW w:w="2263" w:type="dxa"/>
            <w:shd w:val="clear" w:color="auto" w:fill="B4C6E7" w:themeFill="accent1" w:themeFillTint="66"/>
          </w:tcPr>
          <w:p w14:paraId="6686123C" w14:textId="77777777" w:rsidR="00B5524C" w:rsidRPr="00067D37" w:rsidRDefault="00B5524C" w:rsidP="00B5524C">
            <w:pPr>
              <w:rPr>
                <w:b/>
                <w:bCs/>
              </w:rPr>
            </w:pPr>
            <w:r>
              <w:rPr>
                <w:b/>
                <w:bCs/>
              </w:rPr>
              <w:t>Wat moet het antwoord duidelijk maken?</w:t>
            </w:r>
          </w:p>
        </w:tc>
        <w:tc>
          <w:tcPr>
            <w:tcW w:w="6799" w:type="dxa"/>
          </w:tcPr>
          <w:p w14:paraId="407668C1" w14:textId="77777777" w:rsidR="00B5524C" w:rsidRDefault="00B5524C" w:rsidP="00B5524C">
            <w:pPr>
              <w:pStyle w:val="Geenafstand"/>
              <w:ind w:left="708" w:hanging="708"/>
            </w:pPr>
            <w:r>
              <w:t>Beschrijf hoe het aanleveren van opdrachten werkt bij bulkdocumenten.</w:t>
            </w:r>
          </w:p>
          <w:p w14:paraId="199D8F9A" w14:textId="77777777" w:rsidR="00B5524C" w:rsidRDefault="00B5524C" w:rsidP="00B5524C">
            <w:pPr>
              <w:pStyle w:val="Geenafstand"/>
              <w:ind w:left="708" w:hanging="708"/>
            </w:pPr>
            <w:r>
              <w:t xml:space="preserve">Geef aan welke stappen doorlopen worden en beschrijf deze, en welke </w:t>
            </w:r>
          </w:p>
          <w:p w14:paraId="4C9AD878" w14:textId="77777777" w:rsidR="00B5524C" w:rsidRDefault="00B5524C" w:rsidP="00B5524C">
            <w:pPr>
              <w:pStyle w:val="Geenafstand"/>
              <w:ind w:left="708" w:hanging="708"/>
            </w:pPr>
            <w:r>
              <w:t xml:space="preserve">rol bij BWB ligt. </w:t>
            </w:r>
          </w:p>
        </w:tc>
      </w:tr>
      <w:tr w:rsidR="00B5524C" w14:paraId="711F0F93" w14:textId="77777777" w:rsidTr="00B5524C">
        <w:tc>
          <w:tcPr>
            <w:tcW w:w="2263" w:type="dxa"/>
            <w:shd w:val="clear" w:color="auto" w:fill="B4C6E7" w:themeFill="accent1" w:themeFillTint="66"/>
          </w:tcPr>
          <w:p w14:paraId="25D285D4" w14:textId="77777777" w:rsidR="00B5524C" w:rsidRPr="00067D37" w:rsidRDefault="00B5524C" w:rsidP="00B5524C">
            <w:pPr>
              <w:rPr>
                <w:b/>
                <w:bCs/>
              </w:rPr>
            </w:pPr>
            <w:r>
              <w:rPr>
                <w:b/>
                <w:bCs/>
              </w:rPr>
              <w:t xml:space="preserve">Max. toegevoegde waarde punten </w:t>
            </w:r>
          </w:p>
        </w:tc>
        <w:tc>
          <w:tcPr>
            <w:tcW w:w="6799" w:type="dxa"/>
          </w:tcPr>
          <w:p w14:paraId="1864E12C" w14:textId="77777777" w:rsidR="00B5524C" w:rsidRDefault="00B5524C" w:rsidP="00B5524C">
            <w:r>
              <w:t>4</w:t>
            </w:r>
          </w:p>
        </w:tc>
      </w:tr>
      <w:tr w:rsidR="00B5524C" w14:paraId="04FB390B" w14:textId="77777777" w:rsidTr="00B5524C">
        <w:tc>
          <w:tcPr>
            <w:tcW w:w="2263" w:type="dxa"/>
            <w:shd w:val="clear" w:color="auto" w:fill="B4C6E7" w:themeFill="accent1" w:themeFillTint="66"/>
          </w:tcPr>
          <w:p w14:paraId="4FA57C41" w14:textId="77777777" w:rsidR="00B5524C" w:rsidRDefault="00B5524C" w:rsidP="00B5524C">
            <w:pPr>
              <w:rPr>
                <w:b/>
                <w:bCs/>
              </w:rPr>
            </w:pPr>
            <w:r>
              <w:rPr>
                <w:b/>
                <w:bCs/>
              </w:rPr>
              <w:t>Antwoord d.m.v. POC (demonstratie) aantonen</w:t>
            </w:r>
          </w:p>
        </w:tc>
        <w:tc>
          <w:tcPr>
            <w:tcW w:w="6799" w:type="dxa"/>
          </w:tcPr>
          <w:p w14:paraId="1A9C9B36" w14:textId="77777777" w:rsidR="00B5524C" w:rsidRDefault="00B5524C" w:rsidP="00B5524C">
            <w:r>
              <w:t>J</w:t>
            </w:r>
          </w:p>
        </w:tc>
      </w:tr>
      <w:tr w:rsidR="00B5524C" w14:paraId="364CA3B3" w14:textId="77777777" w:rsidTr="00B5524C">
        <w:tc>
          <w:tcPr>
            <w:tcW w:w="9062" w:type="dxa"/>
            <w:gridSpan w:val="2"/>
            <w:shd w:val="clear" w:color="auto" w:fill="FFE599" w:themeFill="accent4" w:themeFillTint="66"/>
          </w:tcPr>
          <w:p w14:paraId="34081CFB" w14:textId="77777777" w:rsidR="00B5524C" w:rsidRDefault="00B5524C" w:rsidP="00B5524C">
            <w:pPr>
              <w:jc w:val="center"/>
            </w:pPr>
            <w:r>
              <w:t xml:space="preserve">Antwoord IP </w:t>
            </w:r>
          </w:p>
        </w:tc>
      </w:tr>
      <w:tr w:rsidR="00B5524C" w14:paraId="08A9EC8C" w14:textId="77777777" w:rsidTr="00B5524C">
        <w:tc>
          <w:tcPr>
            <w:tcW w:w="2263" w:type="dxa"/>
          </w:tcPr>
          <w:p w14:paraId="3530CDB0" w14:textId="77777777" w:rsidR="00B5524C" w:rsidRPr="0001529C" w:rsidRDefault="00B5524C" w:rsidP="00B5524C">
            <w:r w:rsidRPr="0001529C">
              <w:t>Toelichting op basis van de huidige versie van de dienstverlening</w:t>
            </w:r>
          </w:p>
        </w:tc>
        <w:tc>
          <w:tcPr>
            <w:tcW w:w="6799" w:type="dxa"/>
          </w:tcPr>
          <w:p w14:paraId="2C4FB39A" w14:textId="77777777" w:rsidR="00B5524C" w:rsidRPr="0001529C" w:rsidRDefault="00B5524C" w:rsidP="00B5524C"/>
        </w:tc>
      </w:tr>
    </w:tbl>
    <w:p w14:paraId="34C806FB" w14:textId="77777777" w:rsidR="00B5524C" w:rsidRDefault="00B5524C" w:rsidP="00B5524C">
      <w:pPr>
        <w:pStyle w:val="Geenafstand"/>
      </w:pPr>
    </w:p>
    <w:p w14:paraId="78C0968F" w14:textId="77777777" w:rsidR="00B5524C" w:rsidRDefault="00B5524C" w:rsidP="00B5524C">
      <w:pPr>
        <w:rPr>
          <w:rFonts w:ascii="Calibri" w:hAnsi="Calibri"/>
        </w:rPr>
      </w:pPr>
      <w:r>
        <w:br w:type="page"/>
      </w:r>
    </w:p>
    <w:tbl>
      <w:tblPr>
        <w:tblStyle w:val="Tabelraster"/>
        <w:tblW w:w="0" w:type="auto"/>
        <w:tblLook w:val="04A0" w:firstRow="1" w:lastRow="0" w:firstColumn="1" w:lastColumn="0" w:noHBand="0" w:noVBand="1"/>
      </w:tblPr>
      <w:tblGrid>
        <w:gridCol w:w="2263"/>
        <w:gridCol w:w="6799"/>
      </w:tblGrid>
      <w:tr w:rsidR="00B5524C" w14:paraId="02498D75" w14:textId="77777777" w:rsidTr="00B5524C">
        <w:tc>
          <w:tcPr>
            <w:tcW w:w="2263" w:type="dxa"/>
            <w:shd w:val="clear" w:color="auto" w:fill="B4C6E7" w:themeFill="accent1" w:themeFillTint="66"/>
          </w:tcPr>
          <w:p w14:paraId="0F5CE1D1" w14:textId="77777777" w:rsidR="00B5524C" w:rsidRPr="00067D37" w:rsidRDefault="00B5524C" w:rsidP="00B5524C">
            <w:pPr>
              <w:rPr>
                <w:b/>
                <w:bCs/>
              </w:rPr>
            </w:pPr>
            <w:r>
              <w:rPr>
                <w:b/>
                <w:bCs/>
              </w:rPr>
              <w:lastRenderedPageBreak/>
              <w:t xml:space="preserve">Wens nr. </w:t>
            </w:r>
          </w:p>
        </w:tc>
        <w:tc>
          <w:tcPr>
            <w:tcW w:w="6799" w:type="dxa"/>
          </w:tcPr>
          <w:p w14:paraId="794FB7C2" w14:textId="77777777" w:rsidR="00B5524C" w:rsidRDefault="00B5524C" w:rsidP="00B5524C">
            <w:pPr>
              <w:pStyle w:val="Lijstalinea"/>
              <w:numPr>
                <w:ilvl w:val="0"/>
                <w:numId w:val="1"/>
              </w:numPr>
            </w:pPr>
          </w:p>
        </w:tc>
      </w:tr>
      <w:tr w:rsidR="00B5524C" w14:paraId="3CD21665" w14:textId="77777777" w:rsidTr="00B5524C">
        <w:tc>
          <w:tcPr>
            <w:tcW w:w="2263" w:type="dxa"/>
            <w:shd w:val="clear" w:color="auto" w:fill="B4C6E7" w:themeFill="accent1" w:themeFillTint="66"/>
          </w:tcPr>
          <w:p w14:paraId="5AC47E45" w14:textId="77777777" w:rsidR="00B5524C" w:rsidRPr="00067D37" w:rsidRDefault="00B5524C" w:rsidP="00B5524C">
            <w:pPr>
              <w:rPr>
                <w:b/>
                <w:bCs/>
              </w:rPr>
            </w:pPr>
            <w:r>
              <w:rPr>
                <w:b/>
                <w:bCs/>
              </w:rPr>
              <w:t>Thema</w:t>
            </w:r>
          </w:p>
        </w:tc>
        <w:tc>
          <w:tcPr>
            <w:tcW w:w="6799" w:type="dxa"/>
          </w:tcPr>
          <w:p w14:paraId="3F2D02D2" w14:textId="77777777" w:rsidR="00B5524C" w:rsidRDefault="00B5524C" w:rsidP="00B5524C">
            <w:r>
              <w:t>Documenten - bulkdocumenten</w:t>
            </w:r>
          </w:p>
        </w:tc>
      </w:tr>
      <w:tr w:rsidR="00B5524C" w14:paraId="2DCCE594" w14:textId="77777777" w:rsidTr="00B5524C">
        <w:tc>
          <w:tcPr>
            <w:tcW w:w="2263" w:type="dxa"/>
            <w:shd w:val="clear" w:color="auto" w:fill="B4C6E7" w:themeFill="accent1" w:themeFillTint="66"/>
          </w:tcPr>
          <w:p w14:paraId="62B1EDF1" w14:textId="77777777" w:rsidR="00B5524C" w:rsidRPr="00067D37" w:rsidRDefault="00B5524C" w:rsidP="00B5524C">
            <w:pPr>
              <w:rPr>
                <w:b/>
                <w:bCs/>
              </w:rPr>
            </w:pPr>
            <w:r>
              <w:rPr>
                <w:b/>
                <w:bCs/>
              </w:rPr>
              <w:t>Toelichting BWB belang</w:t>
            </w:r>
          </w:p>
        </w:tc>
        <w:tc>
          <w:tcPr>
            <w:tcW w:w="6799" w:type="dxa"/>
          </w:tcPr>
          <w:p w14:paraId="5F021ACE" w14:textId="77777777" w:rsidR="00B5524C" w:rsidRDefault="00B5524C" w:rsidP="00B5524C">
            <w:pPr>
              <w:pStyle w:val="Geenafstand"/>
              <w:ind w:left="708" w:hanging="708"/>
            </w:pPr>
            <w:r w:rsidRPr="00062C34">
              <w:t xml:space="preserve">Velden in de templates kunnen naast statische data ook data bevatten </w:t>
            </w:r>
          </w:p>
          <w:p w14:paraId="6ECB2C05" w14:textId="77777777" w:rsidR="00B5524C" w:rsidRDefault="00B5524C" w:rsidP="00B5524C">
            <w:pPr>
              <w:pStyle w:val="Geenafstand"/>
              <w:ind w:left="708" w:hanging="708"/>
            </w:pPr>
            <w:r w:rsidRPr="00062C34">
              <w:t xml:space="preserve">waarop logica van toepassing is. </w:t>
            </w:r>
            <w:r>
              <w:t xml:space="preserve">IP </w:t>
            </w:r>
            <w:r w:rsidRPr="00062C34">
              <w:t>is verantwoordelijk voor</w:t>
            </w:r>
          </w:p>
          <w:p w14:paraId="0364BE32" w14:textId="77777777" w:rsidR="00B5524C" w:rsidRDefault="00B5524C" w:rsidP="00B5524C">
            <w:pPr>
              <w:pStyle w:val="Geenafstand"/>
              <w:ind w:left="708" w:hanging="708"/>
            </w:pPr>
            <w:r w:rsidRPr="00062C34">
              <w:t>het toepassen van de logica (enumeratie) zoals vastgelegd in de</w:t>
            </w:r>
          </w:p>
          <w:p w14:paraId="4AE139BD" w14:textId="77777777" w:rsidR="00B5524C" w:rsidRDefault="00B5524C" w:rsidP="00B5524C">
            <w:pPr>
              <w:pStyle w:val="Geenafstand"/>
              <w:ind w:left="708" w:hanging="708"/>
            </w:pPr>
            <w:r w:rsidRPr="00062C34">
              <w:t xml:space="preserve">documentbeschrijving tijdens de ontwikkelperiode, zodat de juiste </w:t>
            </w:r>
          </w:p>
          <w:p w14:paraId="3D70DCA1" w14:textId="77777777" w:rsidR="00B5524C" w:rsidRDefault="00B5524C" w:rsidP="00B5524C">
            <w:pPr>
              <w:pStyle w:val="Geenafstand"/>
              <w:ind w:left="708" w:hanging="708"/>
            </w:pPr>
            <w:r w:rsidRPr="00062C34">
              <w:t xml:space="preserve">informatie wordt getoond op het formulier. </w:t>
            </w:r>
          </w:p>
        </w:tc>
      </w:tr>
      <w:tr w:rsidR="00B5524C" w14:paraId="4A4C43C8" w14:textId="77777777" w:rsidTr="00B5524C">
        <w:tc>
          <w:tcPr>
            <w:tcW w:w="2263" w:type="dxa"/>
            <w:shd w:val="clear" w:color="auto" w:fill="B4C6E7" w:themeFill="accent1" w:themeFillTint="66"/>
          </w:tcPr>
          <w:p w14:paraId="2890377C" w14:textId="77777777" w:rsidR="00B5524C" w:rsidRPr="00067D37" w:rsidRDefault="00B5524C" w:rsidP="00B5524C">
            <w:pPr>
              <w:rPr>
                <w:b/>
                <w:bCs/>
              </w:rPr>
            </w:pPr>
            <w:r>
              <w:rPr>
                <w:b/>
                <w:bCs/>
              </w:rPr>
              <w:t>Wens (formulering)</w:t>
            </w:r>
          </w:p>
        </w:tc>
        <w:tc>
          <w:tcPr>
            <w:tcW w:w="6799" w:type="dxa"/>
          </w:tcPr>
          <w:p w14:paraId="3FAD45EC" w14:textId="77777777" w:rsidR="00B5524C" w:rsidRDefault="00B5524C" w:rsidP="00B5524C">
            <w:pPr>
              <w:pStyle w:val="Geenafstand"/>
              <w:ind w:left="708" w:hanging="708"/>
            </w:pPr>
            <w:r>
              <w:t>BWB wenst inzicht in het toepassen van logica alsmede de</w:t>
            </w:r>
          </w:p>
          <w:p w14:paraId="75603936" w14:textId="77777777" w:rsidR="00B5524C" w:rsidRDefault="00B5524C" w:rsidP="00B5524C">
            <w:pPr>
              <w:pStyle w:val="Geenafstand"/>
              <w:ind w:left="708" w:hanging="708"/>
            </w:pPr>
            <w:r>
              <w:t>mogelijkheden tot het conditioneel versturen van flyers, toelichtingen</w:t>
            </w:r>
          </w:p>
          <w:p w14:paraId="077FBB97" w14:textId="77777777" w:rsidR="00B5524C" w:rsidRDefault="00B5524C" w:rsidP="00B5524C">
            <w:pPr>
              <w:pStyle w:val="Geenafstand"/>
              <w:ind w:left="708" w:hanging="708"/>
            </w:pPr>
            <w:r>
              <w:t xml:space="preserve">etc. als bijlage(n) bij documenten </w:t>
            </w:r>
          </w:p>
        </w:tc>
      </w:tr>
      <w:tr w:rsidR="00B5524C" w14:paraId="20DD91F9" w14:textId="77777777" w:rsidTr="00B5524C">
        <w:tc>
          <w:tcPr>
            <w:tcW w:w="2263" w:type="dxa"/>
            <w:shd w:val="clear" w:color="auto" w:fill="B4C6E7" w:themeFill="accent1" w:themeFillTint="66"/>
          </w:tcPr>
          <w:p w14:paraId="6AD124C6" w14:textId="77777777" w:rsidR="00B5524C" w:rsidRPr="00067D37" w:rsidRDefault="00B5524C" w:rsidP="00B5524C">
            <w:pPr>
              <w:rPr>
                <w:b/>
                <w:bCs/>
              </w:rPr>
            </w:pPr>
            <w:r>
              <w:rPr>
                <w:b/>
                <w:bCs/>
              </w:rPr>
              <w:t>Wat moet het antwoord duidelijk maken?</w:t>
            </w:r>
          </w:p>
        </w:tc>
        <w:tc>
          <w:tcPr>
            <w:tcW w:w="6799" w:type="dxa"/>
          </w:tcPr>
          <w:p w14:paraId="747CA6F4" w14:textId="77777777" w:rsidR="00B5524C" w:rsidRDefault="00B5524C" w:rsidP="00B5524C">
            <w:pPr>
              <w:pStyle w:val="Geenafstand"/>
              <w:ind w:left="708" w:hanging="708"/>
            </w:pPr>
            <w:r>
              <w:t>Beschrijf hoe uw software logica toepast vanuit de documentbeschrijving</w:t>
            </w:r>
          </w:p>
          <w:p w14:paraId="6D1DD58D" w14:textId="77777777" w:rsidR="00B5524C" w:rsidRDefault="00B5524C" w:rsidP="00B5524C">
            <w:pPr>
              <w:pStyle w:val="Geenafstand"/>
              <w:ind w:left="708" w:hanging="708"/>
            </w:pPr>
            <w:r>
              <w:t xml:space="preserve">en het conditioneel versturen van bijlagen faciliteert </w:t>
            </w:r>
          </w:p>
          <w:p w14:paraId="2C966641" w14:textId="77777777" w:rsidR="00B5524C" w:rsidRDefault="00B5524C" w:rsidP="00B5524C">
            <w:pPr>
              <w:pStyle w:val="Geenafstand"/>
              <w:ind w:left="708" w:hanging="708"/>
            </w:pPr>
          </w:p>
        </w:tc>
      </w:tr>
      <w:tr w:rsidR="00B5524C" w14:paraId="18DEA239" w14:textId="77777777" w:rsidTr="00B5524C">
        <w:tc>
          <w:tcPr>
            <w:tcW w:w="2263" w:type="dxa"/>
            <w:shd w:val="clear" w:color="auto" w:fill="B4C6E7" w:themeFill="accent1" w:themeFillTint="66"/>
          </w:tcPr>
          <w:p w14:paraId="6F35C66F" w14:textId="77777777" w:rsidR="00B5524C" w:rsidRPr="00067D37" w:rsidRDefault="00B5524C" w:rsidP="00B5524C">
            <w:pPr>
              <w:rPr>
                <w:b/>
                <w:bCs/>
              </w:rPr>
            </w:pPr>
            <w:r>
              <w:rPr>
                <w:b/>
                <w:bCs/>
              </w:rPr>
              <w:t xml:space="preserve">Max. toegevoegde waarde punten </w:t>
            </w:r>
          </w:p>
        </w:tc>
        <w:tc>
          <w:tcPr>
            <w:tcW w:w="6799" w:type="dxa"/>
          </w:tcPr>
          <w:p w14:paraId="7D0A8D60" w14:textId="77777777" w:rsidR="00B5524C" w:rsidRDefault="00B5524C" w:rsidP="00B5524C">
            <w:r>
              <w:t xml:space="preserve">8 </w:t>
            </w:r>
          </w:p>
        </w:tc>
      </w:tr>
      <w:tr w:rsidR="00B5524C" w14:paraId="4DAA0282" w14:textId="77777777" w:rsidTr="00B5524C">
        <w:tc>
          <w:tcPr>
            <w:tcW w:w="2263" w:type="dxa"/>
            <w:shd w:val="clear" w:color="auto" w:fill="B4C6E7" w:themeFill="accent1" w:themeFillTint="66"/>
          </w:tcPr>
          <w:p w14:paraId="30023269" w14:textId="77777777" w:rsidR="00B5524C" w:rsidRDefault="00B5524C" w:rsidP="00B5524C">
            <w:pPr>
              <w:rPr>
                <w:b/>
                <w:bCs/>
              </w:rPr>
            </w:pPr>
            <w:r>
              <w:rPr>
                <w:b/>
                <w:bCs/>
              </w:rPr>
              <w:t>Antwoord d.m.v. POC (demonstratie) aantonen</w:t>
            </w:r>
          </w:p>
        </w:tc>
        <w:tc>
          <w:tcPr>
            <w:tcW w:w="6799" w:type="dxa"/>
          </w:tcPr>
          <w:p w14:paraId="5F54A77B" w14:textId="77777777" w:rsidR="00B5524C" w:rsidRDefault="00B5524C" w:rsidP="00B5524C">
            <w:r>
              <w:t>J</w:t>
            </w:r>
          </w:p>
        </w:tc>
      </w:tr>
      <w:tr w:rsidR="00B5524C" w14:paraId="49B3A3B8" w14:textId="77777777" w:rsidTr="00B5524C">
        <w:tc>
          <w:tcPr>
            <w:tcW w:w="9062" w:type="dxa"/>
            <w:gridSpan w:val="2"/>
            <w:shd w:val="clear" w:color="auto" w:fill="FFE599" w:themeFill="accent4" w:themeFillTint="66"/>
          </w:tcPr>
          <w:p w14:paraId="79E462EA" w14:textId="77777777" w:rsidR="00B5524C" w:rsidRDefault="00B5524C" w:rsidP="00B5524C">
            <w:pPr>
              <w:jc w:val="center"/>
            </w:pPr>
            <w:r>
              <w:t xml:space="preserve">Antwoord IP </w:t>
            </w:r>
          </w:p>
        </w:tc>
      </w:tr>
      <w:tr w:rsidR="00B5524C" w14:paraId="6E6AD944" w14:textId="77777777" w:rsidTr="00B5524C">
        <w:tc>
          <w:tcPr>
            <w:tcW w:w="2263" w:type="dxa"/>
          </w:tcPr>
          <w:p w14:paraId="0B9C954D" w14:textId="77777777" w:rsidR="00B5524C" w:rsidRPr="0001529C" w:rsidRDefault="00B5524C" w:rsidP="00B5524C">
            <w:r w:rsidRPr="0001529C">
              <w:t>Toelichting op basis van de huidige versie van de dienstverlening</w:t>
            </w:r>
          </w:p>
        </w:tc>
        <w:tc>
          <w:tcPr>
            <w:tcW w:w="6799" w:type="dxa"/>
          </w:tcPr>
          <w:p w14:paraId="11185B14" w14:textId="77777777" w:rsidR="00B5524C" w:rsidRPr="0001529C" w:rsidRDefault="00B5524C" w:rsidP="00B5524C"/>
        </w:tc>
      </w:tr>
    </w:tbl>
    <w:p w14:paraId="0E2F137D" w14:textId="619680DB" w:rsidR="00B5524C" w:rsidRDefault="00B5524C" w:rsidP="00B5524C">
      <w:pPr>
        <w:pStyle w:val="Geenafstand"/>
      </w:pPr>
    </w:p>
    <w:p w14:paraId="65DA4AA4" w14:textId="77777777" w:rsidR="00426A63" w:rsidRDefault="00426A63" w:rsidP="00B5524C">
      <w:pPr>
        <w:pStyle w:val="Geenafstand"/>
      </w:pPr>
    </w:p>
    <w:tbl>
      <w:tblPr>
        <w:tblStyle w:val="Tabelraster"/>
        <w:tblW w:w="0" w:type="auto"/>
        <w:tblLook w:val="04A0" w:firstRow="1" w:lastRow="0" w:firstColumn="1" w:lastColumn="0" w:noHBand="0" w:noVBand="1"/>
      </w:tblPr>
      <w:tblGrid>
        <w:gridCol w:w="2263"/>
        <w:gridCol w:w="6799"/>
      </w:tblGrid>
      <w:tr w:rsidR="00B5524C" w14:paraId="5A774AE5" w14:textId="77777777" w:rsidTr="00B5524C">
        <w:tc>
          <w:tcPr>
            <w:tcW w:w="2263" w:type="dxa"/>
            <w:shd w:val="clear" w:color="auto" w:fill="B4C6E7" w:themeFill="accent1" w:themeFillTint="66"/>
          </w:tcPr>
          <w:p w14:paraId="3F0B6938" w14:textId="77777777" w:rsidR="00B5524C" w:rsidRPr="00067D37" w:rsidRDefault="00B5524C" w:rsidP="00B5524C">
            <w:pPr>
              <w:rPr>
                <w:b/>
                <w:bCs/>
              </w:rPr>
            </w:pPr>
            <w:r>
              <w:br w:type="page"/>
            </w:r>
            <w:r>
              <w:rPr>
                <w:b/>
                <w:bCs/>
              </w:rPr>
              <w:t xml:space="preserve">Wens nr. </w:t>
            </w:r>
          </w:p>
        </w:tc>
        <w:tc>
          <w:tcPr>
            <w:tcW w:w="6799" w:type="dxa"/>
          </w:tcPr>
          <w:p w14:paraId="33D055C6" w14:textId="77777777" w:rsidR="00B5524C" w:rsidRDefault="00B5524C" w:rsidP="00B5524C">
            <w:pPr>
              <w:pStyle w:val="Lijstalinea"/>
              <w:numPr>
                <w:ilvl w:val="0"/>
                <w:numId w:val="1"/>
              </w:numPr>
            </w:pPr>
          </w:p>
        </w:tc>
      </w:tr>
      <w:tr w:rsidR="00B5524C" w14:paraId="08469A06" w14:textId="77777777" w:rsidTr="00B5524C">
        <w:tc>
          <w:tcPr>
            <w:tcW w:w="2263" w:type="dxa"/>
            <w:shd w:val="clear" w:color="auto" w:fill="B4C6E7" w:themeFill="accent1" w:themeFillTint="66"/>
          </w:tcPr>
          <w:p w14:paraId="2D811559" w14:textId="77777777" w:rsidR="00B5524C" w:rsidRPr="00067D37" w:rsidRDefault="00B5524C" w:rsidP="00B5524C">
            <w:pPr>
              <w:rPr>
                <w:b/>
                <w:bCs/>
              </w:rPr>
            </w:pPr>
            <w:r>
              <w:rPr>
                <w:b/>
                <w:bCs/>
              </w:rPr>
              <w:t>Thema</w:t>
            </w:r>
          </w:p>
        </w:tc>
        <w:tc>
          <w:tcPr>
            <w:tcW w:w="6799" w:type="dxa"/>
          </w:tcPr>
          <w:p w14:paraId="4C1CCF39" w14:textId="77777777" w:rsidR="00B5524C" w:rsidRDefault="00B5524C" w:rsidP="00B5524C">
            <w:r>
              <w:t>Documenten – losse documenten (pdf)</w:t>
            </w:r>
          </w:p>
        </w:tc>
      </w:tr>
      <w:tr w:rsidR="00B5524C" w14:paraId="6D88C3E7" w14:textId="77777777" w:rsidTr="00B5524C">
        <w:tc>
          <w:tcPr>
            <w:tcW w:w="2263" w:type="dxa"/>
            <w:shd w:val="clear" w:color="auto" w:fill="B4C6E7" w:themeFill="accent1" w:themeFillTint="66"/>
          </w:tcPr>
          <w:p w14:paraId="178F8344" w14:textId="77777777" w:rsidR="00B5524C" w:rsidRPr="00067D37" w:rsidRDefault="00B5524C" w:rsidP="00B5524C">
            <w:pPr>
              <w:rPr>
                <w:b/>
                <w:bCs/>
              </w:rPr>
            </w:pPr>
            <w:r>
              <w:rPr>
                <w:b/>
                <w:bCs/>
              </w:rPr>
              <w:t>Toelichting BWB belang</w:t>
            </w:r>
          </w:p>
        </w:tc>
        <w:tc>
          <w:tcPr>
            <w:tcW w:w="6799" w:type="dxa"/>
          </w:tcPr>
          <w:p w14:paraId="77AB8C2F" w14:textId="77777777" w:rsidR="00B5524C" w:rsidRDefault="00B5524C" w:rsidP="00B5524C">
            <w:pPr>
              <w:pStyle w:val="Geenafstand"/>
              <w:ind w:left="708" w:hanging="708"/>
            </w:pPr>
            <w:r>
              <w:t xml:space="preserve">Gebruiksvriendelijke en eenduidige werkwijze en efficiënte, correcte en </w:t>
            </w:r>
          </w:p>
          <w:p w14:paraId="0B2DE808" w14:textId="77777777" w:rsidR="00B5524C" w:rsidRDefault="00B5524C" w:rsidP="00B5524C">
            <w:pPr>
              <w:pStyle w:val="Geenafstand"/>
              <w:ind w:left="708" w:hanging="708"/>
            </w:pPr>
            <w:r>
              <w:t xml:space="preserve">veilige afhandeling van losse documenten. Vanuit de functie </w:t>
            </w:r>
          </w:p>
          <w:p w14:paraId="7B2B1F3E" w14:textId="77777777" w:rsidR="00B5524C" w:rsidRDefault="00B5524C" w:rsidP="00B5524C">
            <w:pPr>
              <w:pStyle w:val="Geenafstand"/>
              <w:ind w:left="708" w:hanging="708"/>
            </w:pPr>
            <w:r>
              <w:t>“Bulkafdrukken’ in GouwIT worden pdf’s gegenereerd, die aan IP worden</w:t>
            </w:r>
          </w:p>
          <w:p w14:paraId="405A9166" w14:textId="77777777" w:rsidR="00B5524C" w:rsidRDefault="00B5524C" w:rsidP="00B5524C">
            <w:pPr>
              <w:pStyle w:val="Geenafstand"/>
              <w:ind w:left="708" w:hanging="708"/>
            </w:pPr>
            <w:r>
              <w:t xml:space="preserve"> aangeboden ter verwerking. </w:t>
            </w:r>
          </w:p>
        </w:tc>
      </w:tr>
      <w:tr w:rsidR="00B5524C" w14:paraId="6256D25F" w14:textId="77777777" w:rsidTr="00B5524C">
        <w:tc>
          <w:tcPr>
            <w:tcW w:w="2263" w:type="dxa"/>
            <w:shd w:val="clear" w:color="auto" w:fill="B4C6E7" w:themeFill="accent1" w:themeFillTint="66"/>
          </w:tcPr>
          <w:p w14:paraId="32D06A8E" w14:textId="77777777" w:rsidR="00B5524C" w:rsidRPr="00067D37" w:rsidRDefault="00B5524C" w:rsidP="00B5524C">
            <w:pPr>
              <w:rPr>
                <w:b/>
                <w:bCs/>
              </w:rPr>
            </w:pPr>
            <w:r>
              <w:rPr>
                <w:b/>
                <w:bCs/>
              </w:rPr>
              <w:t>Wens (formulering)</w:t>
            </w:r>
          </w:p>
        </w:tc>
        <w:tc>
          <w:tcPr>
            <w:tcW w:w="6799" w:type="dxa"/>
          </w:tcPr>
          <w:p w14:paraId="0094AA53" w14:textId="77777777" w:rsidR="00B5524C" w:rsidRDefault="00B5524C" w:rsidP="00B5524C">
            <w:r>
              <w:t xml:space="preserve">BWB wenst inzicht in het de procedure van aanlevering van losse documenten. </w:t>
            </w:r>
          </w:p>
        </w:tc>
      </w:tr>
      <w:tr w:rsidR="00B5524C" w14:paraId="76D18B1F" w14:textId="77777777" w:rsidTr="00B5524C">
        <w:tc>
          <w:tcPr>
            <w:tcW w:w="2263" w:type="dxa"/>
            <w:shd w:val="clear" w:color="auto" w:fill="B4C6E7" w:themeFill="accent1" w:themeFillTint="66"/>
          </w:tcPr>
          <w:p w14:paraId="37D16466" w14:textId="77777777" w:rsidR="00B5524C" w:rsidRPr="00067D37" w:rsidRDefault="00B5524C" w:rsidP="00B5524C">
            <w:pPr>
              <w:rPr>
                <w:b/>
                <w:bCs/>
              </w:rPr>
            </w:pPr>
            <w:r>
              <w:rPr>
                <w:b/>
                <w:bCs/>
              </w:rPr>
              <w:t>Wat moet het antwoord duidelijk maken?</w:t>
            </w:r>
          </w:p>
        </w:tc>
        <w:tc>
          <w:tcPr>
            <w:tcW w:w="6799" w:type="dxa"/>
          </w:tcPr>
          <w:p w14:paraId="770572D8" w14:textId="77777777" w:rsidR="00B5524C" w:rsidRDefault="00B5524C" w:rsidP="00B5524C">
            <w:pPr>
              <w:pStyle w:val="Geenafstand"/>
              <w:ind w:left="708" w:hanging="708"/>
            </w:pPr>
            <w:r>
              <w:t>Beschrijf hoe het aanleveren en verwerken van opdrachten werkt bij</w:t>
            </w:r>
          </w:p>
          <w:p w14:paraId="2713C7D9" w14:textId="77777777" w:rsidR="00B5524C" w:rsidRDefault="00B5524C" w:rsidP="00B5524C">
            <w:pPr>
              <w:pStyle w:val="Geenafstand"/>
              <w:ind w:left="708" w:hanging="708"/>
            </w:pPr>
            <w:r>
              <w:t xml:space="preserve">losse documenten (pdf). Geef aan welke stappen doorlopen worden en </w:t>
            </w:r>
          </w:p>
          <w:p w14:paraId="3CE6A194" w14:textId="77777777" w:rsidR="00B5524C" w:rsidRDefault="00B5524C" w:rsidP="00B5524C">
            <w:pPr>
              <w:pStyle w:val="Geenafstand"/>
              <w:ind w:left="708" w:hanging="708"/>
            </w:pPr>
            <w:r>
              <w:t xml:space="preserve">beschrijf deze, en welke rol bij BWB ligt. </w:t>
            </w:r>
          </w:p>
        </w:tc>
      </w:tr>
      <w:tr w:rsidR="00B5524C" w14:paraId="058B893D" w14:textId="77777777" w:rsidTr="00B5524C">
        <w:tc>
          <w:tcPr>
            <w:tcW w:w="2263" w:type="dxa"/>
            <w:shd w:val="clear" w:color="auto" w:fill="B4C6E7" w:themeFill="accent1" w:themeFillTint="66"/>
          </w:tcPr>
          <w:p w14:paraId="5FD314BA" w14:textId="77777777" w:rsidR="00B5524C" w:rsidRPr="00067D37" w:rsidRDefault="00B5524C" w:rsidP="00B5524C">
            <w:pPr>
              <w:rPr>
                <w:b/>
                <w:bCs/>
              </w:rPr>
            </w:pPr>
            <w:r>
              <w:rPr>
                <w:b/>
                <w:bCs/>
              </w:rPr>
              <w:t xml:space="preserve">Max. toegevoegde waarde punten </w:t>
            </w:r>
          </w:p>
        </w:tc>
        <w:tc>
          <w:tcPr>
            <w:tcW w:w="6799" w:type="dxa"/>
          </w:tcPr>
          <w:p w14:paraId="3FCF1623" w14:textId="77777777" w:rsidR="00B5524C" w:rsidRDefault="00B5524C" w:rsidP="00B5524C">
            <w:r>
              <w:t>4</w:t>
            </w:r>
          </w:p>
          <w:p w14:paraId="06910C25" w14:textId="77777777" w:rsidR="00B5524C" w:rsidRPr="000B3945" w:rsidRDefault="00B5524C" w:rsidP="00B5524C">
            <w:pPr>
              <w:jc w:val="right"/>
            </w:pPr>
          </w:p>
        </w:tc>
      </w:tr>
      <w:tr w:rsidR="00B5524C" w14:paraId="2C45EA57" w14:textId="77777777" w:rsidTr="00B5524C">
        <w:tc>
          <w:tcPr>
            <w:tcW w:w="2263" w:type="dxa"/>
            <w:shd w:val="clear" w:color="auto" w:fill="B4C6E7" w:themeFill="accent1" w:themeFillTint="66"/>
          </w:tcPr>
          <w:p w14:paraId="551C9990" w14:textId="77777777" w:rsidR="00B5524C" w:rsidRDefault="00B5524C" w:rsidP="00B5524C">
            <w:pPr>
              <w:rPr>
                <w:b/>
                <w:bCs/>
              </w:rPr>
            </w:pPr>
            <w:r>
              <w:rPr>
                <w:b/>
                <w:bCs/>
              </w:rPr>
              <w:t>Antwoord d.m.v. POC (demonstratie) aantonen</w:t>
            </w:r>
          </w:p>
        </w:tc>
        <w:tc>
          <w:tcPr>
            <w:tcW w:w="6799" w:type="dxa"/>
          </w:tcPr>
          <w:p w14:paraId="453C1030" w14:textId="77777777" w:rsidR="00B5524C" w:rsidRDefault="00B5524C" w:rsidP="00B5524C">
            <w:r>
              <w:t>J</w:t>
            </w:r>
          </w:p>
        </w:tc>
      </w:tr>
      <w:tr w:rsidR="00B5524C" w14:paraId="5DCFD2B8" w14:textId="77777777" w:rsidTr="00B5524C">
        <w:tc>
          <w:tcPr>
            <w:tcW w:w="9062" w:type="dxa"/>
            <w:gridSpan w:val="2"/>
            <w:shd w:val="clear" w:color="auto" w:fill="FFE599" w:themeFill="accent4" w:themeFillTint="66"/>
          </w:tcPr>
          <w:p w14:paraId="141DFF17" w14:textId="77777777" w:rsidR="00B5524C" w:rsidRDefault="00B5524C" w:rsidP="00B5524C">
            <w:pPr>
              <w:jc w:val="center"/>
            </w:pPr>
            <w:r>
              <w:t xml:space="preserve">Antwoord IP </w:t>
            </w:r>
          </w:p>
        </w:tc>
      </w:tr>
      <w:tr w:rsidR="00B5524C" w14:paraId="370AEA87" w14:textId="77777777" w:rsidTr="00B5524C">
        <w:tc>
          <w:tcPr>
            <w:tcW w:w="2263" w:type="dxa"/>
          </w:tcPr>
          <w:p w14:paraId="08D3D3FC" w14:textId="77777777" w:rsidR="00B5524C" w:rsidRPr="0001529C" w:rsidRDefault="00B5524C" w:rsidP="00B5524C">
            <w:r w:rsidRPr="0001529C">
              <w:t>Toelichting op basis van de huidige versie van de dienstverlening</w:t>
            </w:r>
          </w:p>
        </w:tc>
        <w:tc>
          <w:tcPr>
            <w:tcW w:w="6799" w:type="dxa"/>
          </w:tcPr>
          <w:p w14:paraId="417816AE" w14:textId="77777777" w:rsidR="00B5524C" w:rsidRPr="0001529C" w:rsidRDefault="00B5524C" w:rsidP="00B5524C"/>
        </w:tc>
      </w:tr>
    </w:tbl>
    <w:p w14:paraId="113BCA79" w14:textId="77777777" w:rsidR="00B5524C" w:rsidRDefault="00B5524C" w:rsidP="00B5524C">
      <w:pPr>
        <w:pStyle w:val="Geenafstand"/>
      </w:pPr>
    </w:p>
    <w:p w14:paraId="3DD346A5" w14:textId="77777777" w:rsidR="00B5524C" w:rsidRDefault="00B5524C" w:rsidP="00B5524C">
      <w:pPr>
        <w:rPr>
          <w:rFonts w:ascii="Calibri" w:hAnsi="Calibri"/>
        </w:rPr>
      </w:pPr>
      <w:r>
        <w:br w:type="page"/>
      </w:r>
    </w:p>
    <w:tbl>
      <w:tblPr>
        <w:tblStyle w:val="Tabelraster"/>
        <w:tblW w:w="0" w:type="auto"/>
        <w:tblLook w:val="04A0" w:firstRow="1" w:lastRow="0" w:firstColumn="1" w:lastColumn="0" w:noHBand="0" w:noVBand="1"/>
      </w:tblPr>
      <w:tblGrid>
        <w:gridCol w:w="2263"/>
        <w:gridCol w:w="6799"/>
      </w:tblGrid>
      <w:tr w:rsidR="00B5524C" w14:paraId="109CA1EF" w14:textId="77777777" w:rsidTr="00B5524C">
        <w:tc>
          <w:tcPr>
            <w:tcW w:w="2263" w:type="dxa"/>
            <w:shd w:val="clear" w:color="auto" w:fill="B4C6E7" w:themeFill="accent1" w:themeFillTint="66"/>
          </w:tcPr>
          <w:p w14:paraId="6D49F4BE" w14:textId="77777777" w:rsidR="00B5524C" w:rsidRPr="00067D37" w:rsidRDefault="00B5524C" w:rsidP="00B5524C">
            <w:pPr>
              <w:rPr>
                <w:b/>
                <w:bCs/>
              </w:rPr>
            </w:pPr>
            <w:r>
              <w:rPr>
                <w:b/>
                <w:bCs/>
              </w:rPr>
              <w:lastRenderedPageBreak/>
              <w:t xml:space="preserve">Wens nr. </w:t>
            </w:r>
          </w:p>
        </w:tc>
        <w:tc>
          <w:tcPr>
            <w:tcW w:w="6799" w:type="dxa"/>
          </w:tcPr>
          <w:p w14:paraId="493EFDD5" w14:textId="77777777" w:rsidR="00B5524C" w:rsidRDefault="00B5524C" w:rsidP="00B5524C">
            <w:pPr>
              <w:pStyle w:val="Lijstalinea"/>
              <w:numPr>
                <w:ilvl w:val="0"/>
                <w:numId w:val="1"/>
              </w:numPr>
            </w:pPr>
          </w:p>
        </w:tc>
      </w:tr>
      <w:tr w:rsidR="00B5524C" w14:paraId="2C9D0171" w14:textId="77777777" w:rsidTr="00B5524C">
        <w:tc>
          <w:tcPr>
            <w:tcW w:w="2263" w:type="dxa"/>
            <w:shd w:val="clear" w:color="auto" w:fill="B4C6E7" w:themeFill="accent1" w:themeFillTint="66"/>
          </w:tcPr>
          <w:p w14:paraId="63FD0139" w14:textId="77777777" w:rsidR="00B5524C" w:rsidRPr="00067D37" w:rsidRDefault="00B5524C" w:rsidP="00B5524C">
            <w:pPr>
              <w:rPr>
                <w:b/>
                <w:bCs/>
              </w:rPr>
            </w:pPr>
            <w:r>
              <w:rPr>
                <w:b/>
                <w:bCs/>
              </w:rPr>
              <w:t>Thema</w:t>
            </w:r>
          </w:p>
        </w:tc>
        <w:tc>
          <w:tcPr>
            <w:tcW w:w="6799" w:type="dxa"/>
          </w:tcPr>
          <w:p w14:paraId="7C24D8C5" w14:textId="77777777" w:rsidR="00B5524C" w:rsidRDefault="00B5524C" w:rsidP="00B5524C">
            <w:r>
              <w:t xml:space="preserve">Documenten – Printproeven </w:t>
            </w:r>
          </w:p>
        </w:tc>
      </w:tr>
      <w:tr w:rsidR="00B5524C" w14:paraId="51885ECC" w14:textId="77777777" w:rsidTr="00B5524C">
        <w:tc>
          <w:tcPr>
            <w:tcW w:w="2263" w:type="dxa"/>
            <w:shd w:val="clear" w:color="auto" w:fill="B4C6E7" w:themeFill="accent1" w:themeFillTint="66"/>
          </w:tcPr>
          <w:p w14:paraId="1E4D19E7" w14:textId="77777777" w:rsidR="00B5524C" w:rsidRPr="00067D37" w:rsidRDefault="00B5524C" w:rsidP="00B5524C">
            <w:pPr>
              <w:rPr>
                <w:b/>
                <w:bCs/>
              </w:rPr>
            </w:pPr>
            <w:r>
              <w:rPr>
                <w:b/>
                <w:bCs/>
              </w:rPr>
              <w:t>Toelichting BWB belang</w:t>
            </w:r>
          </w:p>
        </w:tc>
        <w:tc>
          <w:tcPr>
            <w:tcW w:w="6799" w:type="dxa"/>
          </w:tcPr>
          <w:p w14:paraId="0EE78232" w14:textId="77777777" w:rsidR="00B5524C" w:rsidRDefault="00B5524C" w:rsidP="00B5524C">
            <w:pPr>
              <w:pStyle w:val="Geenafstand"/>
              <w:ind w:left="708" w:hanging="708"/>
            </w:pPr>
            <w:r>
              <w:t xml:space="preserve">BWB verwacht een eenduidige en gebruiksvriendelijke wijze van controle </w:t>
            </w:r>
          </w:p>
          <w:p w14:paraId="627A7262" w14:textId="77777777" w:rsidR="00B5524C" w:rsidRDefault="00B5524C" w:rsidP="00B5524C">
            <w:pPr>
              <w:pStyle w:val="Geenafstand"/>
              <w:ind w:left="708" w:hanging="708"/>
            </w:pPr>
            <w:r>
              <w:t>van proefdrukken van zowel bulkdocumenten als losse documenten en</w:t>
            </w:r>
          </w:p>
          <w:p w14:paraId="0E82F89D" w14:textId="77777777" w:rsidR="00B5524C" w:rsidRDefault="00B5524C" w:rsidP="00B5524C">
            <w:pPr>
              <w:pStyle w:val="Geenafstand"/>
              <w:ind w:left="708" w:hanging="708"/>
            </w:pPr>
            <w:r>
              <w:t xml:space="preserve">akkoordverklaring door BWB. </w:t>
            </w:r>
          </w:p>
        </w:tc>
      </w:tr>
      <w:tr w:rsidR="00B5524C" w14:paraId="3129917D" w14:textId="77777777" w:rsidTr="00B5524C">
        <w:tc>
          <w:tcPr>
            <w:tcW w:w="2263" w:type="dxa"/>
            <w:shd w:val="clear" w:color="auto" w:fill="B4C6E7" w:themeFill="accent1" w:themeFillTint="66"/>
          </w:tcPr>
          <w:p w14:paraId="77A9A80D" w14:textId="77777777" w:rsidR="00B5524C" w:rsidRPr="00067D37" w:rsidRDefault="00B5524C" w:rsidP="00B5524C">
            <w:pPr>
              <w:rPr>
                <w:b/>
                <w:bCs/>
              </w:rPr>
            </w:pPr>
            <w:r>
              <w:rPr>
                <w:b/>
                <w:bCs/>
              </w:rPr>
              <w:t>Wens (formulering)</w:t>
            </w:r>
          </w:p>
        </w:tc>
        <w:tc>
          <w:tcPr>
            <w:tcW w:w="6799" w:type="dxa"/>
          </w:tcPr>
          <w:p w14:paraId="42A0E2CC" w14:textId="77777777" w:rsidR="00B5524C" w:rsidRDefault="00B5524C" w:rsidP="00B5524C">
            <w:r>
              <w:t xml:space="preserve">BWB wenst inzicht in de procedure en mogelijkheden omtrent proefdrukken en akkoordverklaring door BWB </w:t>
            </w:r>
          </w:p>
        </w:tc>
      </w:tr>
      <w:tr w:rsidR="00B5524C" w14:paraId="088A4745" w14:textId="77777777" w:rsidTr="00B5524C">
        <w:tc>
          <w:tcPr>
            <w:tcW w:w="2263" w:type="dxa"/>
            <w:shd w:val="clear" w:color="auto" w:fill="B4C6E7" w:themeFill="accent1" w:themeFillTint="66"/>
          </w:tcPr>
          <w:p w14:paraId="22BF3909" w14:textId="77777777" w:rsidR="00B5524C" w:rsidRPr="00067D37" w:rsidRDefault="00B5524C" w:rsidP="00B5524C">
            <w:pPr>
              <w:rPr>
                <w:b/>
                <w:bCs/>
              </w:rPr>
            </w:pPr>
            <w:r>
              <w:rPr>
                <w:b/>
                <w:bCs/>
              </w:rPr>
              <w:t>Wat moet het antwoord duidelijk maken?</w:t>
            </w:r>
          </w:p>
        </w:tc>
        <w:tc>
          <w:tcPr>
            <w:tcW w:w="6799" w:type="dxa"/>
          </w:tcPr>
          <w:p w14:paraId="1CFBD2D5" w14:textId="77777777" w:rsidR="00B5524C" w:rsidRDefault="00B5524C" w:rsidP="00B5524C">
            <w:pPr>
              <w:pStyle w:val="Geenafstand"/>
              <w:ind w:left="708" w:hanging="708"/>
            </w:pPr>
            <w:r>
              <w:t xml:space="preserve">Geef aan hoe proefdrukken van bulkdocumenten en losse documenten </w:t>
            </w:r>
          </w:p>
          <w:p w14:paraId="03D3F094" w14:textId="77777777" w:rsidR="00B5524C" w:rsidRDefault="00B5524C" w:rsidP="00B5524C">
            <w:pPr>
              <w:pStyle w:val="Geenafstand"/>
              <w:ind w:left="708" w:hanging="708"/>
            </w:pPr>
            <w:r>
              <w:t xml:space="preserve">aan BWB worden aangeboden, hoe omgegaan wordt met wijzigingen en </w:t>
            </w:r>
          </w:p>
          <w:p w14:paraId="74C0FDE8" w14:textId="77777777" w:rsidR="00B5524C" w:rsidRDefault="00B5524C" w:rsidP="00B5524C">
            <w:pPr>
              <w:pStyle w:val="Geenafstand"/>
              <w:ind w:left="708" w:hanging="708"/>
            </w:pPr>
            <w:r>
              <w:t xml:space="preserve">akkoordverklaring door BWB, wat de doorlooptijd is, welke selecties </w:t>
            </w:r>
          </w:p>
          <w:p w14:paraId="2AD9AA90" w14:textId="77777777" w:rsidR="00B5524C" w:rsidRDefault="00B5524C" w:rsidP="00B5524C">
            <w:pPr>
              <w:pStyle w:val="Geenafstand"/>
              <w:ind w:left="708" w:hanging="708"/>
            </w:pPr>
            <w:r>
              <w:t xml:space="preserve">mogelijk zijn, en andere voor BWB relevante mogelijkheden u biedt. </w:t>
            </w:r>
          </w:p>
          <w:p w14:paraId="7B7124C2" w14:textId="77777777" w:rsidR="00B5524C" w:rsidRDefault="00B5524C" w:rsidP="00B5524C">
            <w:pPr>
              <w:pStyle w:val="Geenafstand"/>
              <w:ind w:left="708" w:hanging="708"/>
            </w:pPr>
            <w:r>
              <w:t xml:space="preserve">Geef daarbij ook aan welke stappen doorlopen worden en beschrijf deze, </w:t>
            </w:r>
          </w:p>
          <w:p w14:paraId="3E9C2D7F" w14:textId="77777777" w:rsidR="00B5524C" w:rsidRDefault="00B5524C" w:rsidP="00B5524C">
            <w:pPr>
              <w:pStyle w:val="Geenafstand"/>
              <w:ind w:left="708" w:hanging="708"/>
            </w:pPr>
            <w:r>
              <w:t xml:space="preserve">inclusief doorlooptijd. </w:t>
            </w:r>
          </w:p>
        </w:tc>
      </w:tr>
      <w:tr w:rsidR="00B5524C" w14:paraId="6FE513BC" w14:textId="77777777" w:rsidTr="00B5524C">
        <w:tc>
          <w:tcPr>
            <w:tcW w:w="2263" w:type="dxa"/>
            <w:shd w:val="clear" w:color="auto" w:fill="B4C6E7" w:themeFill="accent1" w:themeFillTint="66"/>
          </w:tcPr>
          <w:p w14:paraId="3BDCC549" w14:textId="77777777" w:rsidR="00B5524C" w:rsidRPr="00067D37" w:rsidRDefault="00B5524C" w:rsidP="00B5524C">
            <w:pPr>
              <w:rPr>
                <w:b/>
                <w:bCs/>
              </w:rPr>
            </w:pPr>
            <w:r>
              <w:rPr>
                <w:b/>
                <w:bCs/>
              </w:rPr>
              <w:t xml:space="preserve">Max. toegevoegde waarde punten </w:t>
            </w:r>
          </w:p>
        </w:tc>
        <w:tc>
          <w:tcPr>
            <w:tcW w:w="6799" w:type="dxa"/>
          </w:tcPr>
          <w:p w14:paraId="1F89433C" w14:textId="77777777" w:rsidR="00B5524C" w:rsidRDefault="00B5524C" w:rsidP="00B5524C">
            <w:r>
              <w:t>6</w:t>
            </w:r>
          </w:p>
        </w:tc>
      </w:tr>
      <w:tr w:rsidR="00B5524C" w14:paraId="066DE3DD" w14:textId="77777777" w:rsidTr="00B5524C">
        <w:tc>
          <w:tcPr>
            <w:tcW w:w="2263" w:type="dxa"/>
            <w:shd w:val="clear" w:color="auto" w:fill="B4C6E7" w:themeFill="accent1" w:themeFillTint="66"/>
          </w:tcPr>
          <w:p w14:paraId="42330351" w14:textId="77777777" w:rsidR="00B5524C" w:rsidRDefault="00B5524C" w:rsidP="00B5524C">
            <w:pPr>
              <w:rPr>
                <w:b/>
                <w:bCs/>
              </w:rPr>
            </w:pPr>
            <w:r>
              <w:rPr>
                <w:b/>
                <w:bCs/>
              </w:rPr>
              <w:t>Antwoord d.m.v. POC (demonstratie) aantonen</w:t>
            </w:r>
          </w:p>
        </w:tc>
        <w:tc>
          <w:tcPr>
            <w:tcW w:w="6799" w:type="dxa"/>
          </w:tcPr>
          <w:p w14:paraId="3A13032F" w14:textId="77777777" w:rsidR="00B5524C" w:rsidRDefault="00B5524C" w:rsidP="00B5524C">
            <w:r>
              <w:t>J</w:t>
            </w:r>
          </w:p>
        </w:tc>
      </w:tr>
      <w:tr w:rsidR="00B5524C" w14:paraId="38B5CDD9" w14:textId="77777777" w:rsidTr="00B5524C">
        <w:tc>
          <w:tcPr>
            <w:tcW w:w="9062" w:type="dxa"/>
            <w:gridSpan w:val="2"/>
            <w:shd w:val="clear" w:color="auto" w:fill="FFE599" w:themeFill="accent4" w:themeFillTint="66"/>
          </w:tcPr>
          <w:p w14:paraId="38D4044D" w14:textId="77777777" w:rsidR="00B5524C" w:rsidRDefault="00B5524C" w:rsidP="00B5524C">
            <w:pPr>
              <w:jc w:val="center"/>
            </w:pPr>
            <w:r>
              <w:t xml:space="preserve">Antwoord IP </w:t>
            </w:r>
          </w:p>
        </w:tc>
      </w:tr>
      <w:tr w:rsidR="00B5524C" w14:paraId="6C1F47B1" w14:textId="77777777" w:rsidTr="00B5524C">
        <w:tc>
          <w:tcPr>
            <w:tcW w:w="2263" w:type="dxa"/>
          </w:tcPr>
          <w:p w14:paraId="31A6C970" w14:textId="77777777" w:rsidR="00B5524C" w:rsidRPr="0001529C" w:rsidRDefault="00B5524C" w:rsidP="00B5524C">
            <w:r w:rsidRPr="0001529C">
              <w:t>Toelichting op basis van de huidige versie van de dienstverlening</w:t>
            </w:r>
          </w:p>
        </w:tc>
        <w:tc>
          <w:tcPr>
            <w:tcW w:w="6799" w:type="dxa"/>
          </w:tcPr>
          <w:p w14:paraId="668A8BBA" w14:textId="77777777" w:rsidR="00B5524C" w:rsidRPr="0001529C" w:rsidRDefault="00B5524C" w:rsidP="00B5524C"/>
        </w:tc>
      </w:tr>
    </w:tbl>
    <w:p w14:paraId="40CB5B32" w14:textId="026E63CD" w:rsidR="00B5524C" w:rsidRDefault="00B5524C" w:rsidP="00B5524C">
      <w:pPr>
        <w:pStyle w:val="Geenafstand"/>
      </w:pPr>
    </w:p>
    <w:p w14:paraId="5FF76A5D" w14:textId="77777777" w:rsidR="00426A63" w:rsidRDefault="00426A63" w:rsidP="00B5524C">
      <w:pPr>
        <w:pStyle w:val="Geenafstand"/>
      </w:pPr>
    </w:p>
    <w:tbl>
      <w:tblPr>
        <w:tblStyle w:val="Tabelraster"/>
        <w:tblW w:w="0" w:type="auto"/>
        <w:tblLook w:val="04A0" w:firstRow="1" w:lastRow="0" w:firstColumn="1" w:lastColumn="0" w:noHBand="0" w:noVBand="1"/>
      </w:tblPr>
      <w:tblGrid>
        <w:gridCol w:w="2263"/>
        <w:gridCol w:w="6799"/>
      </w:tblGrid>
      <w:tr w:rsidR="00B5524C" w14:paraId="330C114A" w14:textId="77777777" w:rsidTr="00B5524C">
        <w:tc>
          <w:tcPr>
            <w:tcW w:w="2263" w:type="dxa"/>
            <w:shd w:val="clear" w:color="auto" w:fill="B4C6E7" w:themeFill="accent1" w:themeFillTint="66"/>
          </w:tcPr>
          <w:p w14:paraId="547652B2" w14:textId="77777777" w:rsidR="00B5524C" w:rsidRPr="00067D37" w:rsidRDefault="00B5524C" w:rsidP="00B5524C">
            <w:pPr>
              <w:rPr>
                <w:b/>
                <w:bCs/>
              </w:rPr>
            </w:pPr>
            <w:r>
              <w:rPr>
                <w:b/>
                <w:bCs/>
              </w:rPr>
              <w:t xml:space="preserve">Wens nr. </w:t>
            </w:r>
          </w:p>
        </w:tc>
        <w:tc>
          <w:tcPr>
            <w:tcW w:w="6799" w:type="dxa"/>
          </w:tcPr>
          <w:p w14:paraId="5A4F6615" w14:textId="77777777" w:rsidR="00B5524C" w:rsidRDefault="00B5524C" w:rsidP="00B5524C">
            <w:pPr>
              <w:pStyle w:val="Lijstalinea"/>
              <w:numPr>
                <w:ilvl w:val="0"/>
                <w:numId w:val="1"/>
              </w:numPr>
            </w:pPr>
          </w:p>
        </w:tc>
      </w:tr>
      <w:tr w:rsidR="00B5524C" w14:paraId="220B394A" w14:textId="77777777" w:rsidTr="00B5524C">
        <w:tc>
          <w:tcPr>
            <w:tcW w:w="2263" w:type="dxa"/>
            <w:shd w:val="clear" w:color="auto" w:fill="B4C6E7" w:themeFill="accent1" w:themeFillTint="66"/>
          </w:tcPr>
          <w:p w14:paraId="71001FAB" w14:textId="77777777" w:rsidR="00B5524C" w:rsidRPr="00067D37" w:rsidRDefault="00B5524C" w:rsidP="00B5524C">
            <w:pPr>
              <w:rPr>
                <w:b/>
                <w:bCs/>
              </w:rPr>
            </w:pPr>
            <w:r>
              <w:rPr>
                <w:b/>
                <w:bCs/>
              </w:rPr>
              <w:t>Thema</w:t>
            </w:r>
          </w:p>
        </w:tc>
        <w:tc>
          <w:tcPr>
            <w:tcW w:w="6799" w:type="dxa"/>
          </w:tcPr>
          <w:p w14:paraId="2CCBD085" w14:textId="77777777" w:rsidR="00B5524C" w:rsidRDefault="00B5524C" w:rsidP="00B5524C">
            <w:r>
              <w:t xml:space="preserve">Flexibiliteit </w:t>
            </w:r>
          </w:p>
        </w:tc>
      </w:tr>
      <w:tr w:rsidR="00B5524C" w14:paraId="4DF1E484" w14:textId="77777777" w:rsidTr="00B5524C">
        <w:tc>
          <w:tcPr>
            <w:tcW w:w="2263" w:type="dxa"/>
            <w:shd w:val="clear" w:color="auto" w:fill="B4C6E7" w:themeFill="accent1" w:themeFillTint="66"/>
          </w:tcPr>
          <w:p w14:paraId="23A17D7D" w14:textId="77777777" w:rsidR="00B5524C" w:rsidRPr="00067D37" w:rsidRDefault="00B5524C" w:rsidP="00B5524C">
            <w:pPr>
              <w:rPr>
                <w:b/>
                <w:bCs/>
              </w:rPr>
            </w:pPr>
            <w:r>
              <w:rPr>
                <w:b/>
                <w:bCs/>
              </w:rPr>
              <w:t>Toelichting BWB belang</w:t>
            </w:r>
          </w:p>
        </w:tc>
        <w:tc>
          <w:tcPr>
            <w:tcW w:w="6799" w:type="dxa"/>
          </w:tcPr>
          <w:p w14:paraId="0557E155" w14:textId="77777777" w:rsidR="00B5524C" w:rsidRDefault="00B5524C" w:rsidP="00B5524C">
            <w:pPr>
              <w:pStyle w:val="Geenafstand"/>
              <w:ind w:left="708" w:hanging="708"/>
            </w:pPr>
            <w:r>
              <w:t>BWB vindt het belangrijk te weten hoe de systemen van IP omgaan met</w:t>
            </w:r>
          </w:p>
          <w:p w14:paraId="176C20D8" w14:textId="77777777" w:rsidR="00B5524C" w:rsidRDefault="00B5524C" w:rsidP="00B5524C">
            <w:pPr>
              <w:pStyle w:val="Geenafstand"/>
              <w:ind w:left="708" w:hanging="708"/>
            </w:pPr>
            <w:r>
              <w:t xml:space="preserve">data situaties die niet geheel aan de specificatie voldoen, zoals </w:t>
            </w:r>
          </w:p>
          <w:p w14:paraId="2A34C354" w14:textId="77777777" w:rsidR="00B5524C" w:rsidRDefault="00B5524C" w:rsidP="00B5524C">
            <w:pPr>
              <w:pStyle w:val="Geenafstand"/>
              <w:ind w:left="708" w:hanging="708"/>
            </w:pPr>
            <w:r>
              <w:t>bijvoorbeeld gegevensrubrieken die langer zijn (meer tekens bevatten)</w:t>
            </w:r>
          </w:p>
          <w:p w14:paraId="45364495" w14:textId="77777777" w:rsidR="00B5524C" w:rsidRDefault="00B5524C" w:rsidP="00B5524C">
            <w:pPr>
              <w:pStyle w:val="Geenafstand"/>
              <w:ind w:left="708" w:hanging="708"/>
            </w:pPr>
            <w:r>
              <w:t xml:space="preserve">dan geadviseerd (of voorgeschreven). </w:t>
            </w:r>
          </w:p>
        </w:tc>
      </w:tr>
      <w:tr w:rsidR="00B5524C" w14:paraId="23FB0C57" w14:textId="77777777" w:rsidTr="00B5524C">
        <w:tc>
          <w:tcPr>
            <w:tcW w:w="2263" w:type="dxa"/>
            <w:shd w:val="clear" w:color="auto" w:fill="B4C6E7" w:themeFill="accent1" w:themeFillTint="66"/>
          </w:tcPr>
          <w:p w14:paraId="53D8745E" w14:textId="77777777" w:rsidR="00B5524C" w:rsidRPr="00067D37" w:rsidRDefault="00B5524C" w:rsidP="00B5524C">
            <w:pPr>
              <w:rPr>
                <w:b/>
                <w:bCs/>
              </w:rPr>
            </w:pPr>
            <w:r>
              <w:rPr>
                <w:b/>
                <w:bCs/>
              </w:rPr>
              <w:t>Wens (formulering)</w:t>
            </w:r>
          </w:p>
        </w:tc>
        <w:tc>
          <w:tcPr>
            <w:tcW w:w="6799" w:type="dxa"/>
          </w:tcPr>
          <w:p w14:paraId="31F520E0" w14:textId="77777777" w:rsidR="00B5524C" w:rsidRDefault="00B5524C" w:rsidP="00B5524C">
            <w:r>
              <w:t>BWB wenst inzicht in afwijkende situaties en de mate van flexibiliteit van IP</w:t>
            </w:r>
          </w:p>
        </w:tc>
      </w:tr>
      <w:tr w:rsidR="00B5524C" w14:paraId="063E12F0" w14:textId="77777777" w:rsidTr="00B5524C">
        <w:tc>
          <w:tcPr>
            <w:tcW w:w="2263" w:type="dxa"/>
            <w:shd w:val="clear" w:color="auto" w:fill="B4C6E7" w:themeFill="accent1" w:themeFillTint="66"/>
          </w:tcPr>
          <w:p w14:paraId="71152CB6" w14:textId="77777777" w:rsidR="00B5524C" w:rsidRPr="00067D37" w:rsidRDefault="00B5524C" w:rsidP="00B5524C">
            <w:pPr>
              <w:rPr>
                <w:b/>
                <w:bCs/>
              </w:rPr>
            </w:pPr>
            <w:r>
              <w:rPr>
                <w:b/>
                <w:bCs/>
              </w:rPr>
              <w:t>Wat moet het antwoord duidelijk maken?</w:t>
            </w:r>
          </w:p>
        </w:tc>
        <w:tc>
          <w:tcPr>
            <w:tcW w:w="6799" w:type="dxa"/>
          </w:tcPr>
          <w:p w14:paraId="54612A6B" w14:textId="77777777" w:rsidR="00B5524C" w:rsidRDefault="00B5524C" w:rsidP="00B5524C">
            <w:pPr>
              <w:pStyle w:val="Geenafstand"/>
              <w:ind w:left="708" w:hanging="708"/>
            </w:pPr>
            <w:r>
              <w:t>Beschrijf de meest voorkomende voorbeelden van dergelijke afwijkingen</w:t>
            </w:r>
          </w:p>
          <w:p w14:paraId="2EA51EB8" w14:textId="77777777" w:rsidR="00B5524C" w:rsidRDefault="00B5524C" w:rsidP="00B5524C">
            <w:pPr>
              <w:pStyle w:val="Geenafstand"/>
              <w:ind w:left="708" w:hanging="708"/>
            </w:pPr>
            <w:r>
              <w:t xml:space="preserve">die IP bij haar klanten is tegengekomen en geef daarbij aan hoe de </w:t>
            </w:r>
          </w:p>
          <w:p w14:paraId="0F983623" w14:textId="77777777" w:rsidR="00B5524C" w:rsidRDefault="00B5524C" w:rsidP="00B5524C">
            <w:pPr>
              <w:pStyle w:val="Geenafstand"/>
              <w:ind w:left="708" w:hanging="708"/>
            </w:pPr>
            <w:r>
              <w:t>software van IP daarmee omgaat en hoe de gebruikers hierop worden</w:t>
            </w:r>
          </w:p>
          <w:p w14:paraId="5D61A685" w14:textId="77777777" w:rsidR="00B5524C" w:rsidRDefault="00B5524C" w:rsidP="00B5524C">
            <w:pPr>
              <w:pStyle w:val="Geenafstand"/>
              <w:ind w:left="708" w:hanging="708"/>
            </w:pPr>
            <w:r>
              <w:t>geattendeerd.</w:t>
            </w:r>
          </w:p>
        </w:tc>
      </w:tr>
      <w:tr w:rsidR="00B5524C" w14:paraId="0BD971AA" w14:textId="77777777" w:rsidTr="00B5524C">
        <w:tc>
          <w:tcPr>
            <w:tcW w:w="2263" w:type="dxa"/>
            <w:shd w:val="clear" w:color="auto" w:fill="B4C6E7" w:themeFill="accent1" w:themeFillTint="66"/>
          </w:tcPr>
          <w:p w14:paraId="166933C4" w14:textId="77777777" w:rsidR="00B5524C" w:rsidRPr="00067D37" w:rsidRDefault="00B5524C" w:rsidP="00B5524C">
            <w:pPr>
              <w:rPr>
                <w:b/>
                <w:bCs/>
              </w:rPr>
            </w:pPr>
            <w:r>
              <w:rPr>
                <w:b/>
                <w:bCs/>
              </w:rPr>
              <w:t xml:space="preserve">Max. toegevoegde waarde punten </w:t>
            </w:r>
          </w:p>
        </w:tc>
        <w:tc>
          <w:tcPr>
            <w:tcW w:w="6799" w:type="dxa"/>
          </w:tcPr>
          <w:p w14:paraId="5CF3B0FB" w14:textId="77777777" w:rsidR="00B5524C" w:rsidRDefault="00B5524C" w:rsidP="00B5524C">
            <w:r>
              <w:t>8</w:t>
            </w:r>
          </w:p>
        </w:tc>
      </w:tr>
      <w:tr w:rsidR="00B5524C" w14:paraId="702F6B82" w14:textId="77777777" w:rsidTr="00B5524C">
        <w:tc>
          <w:tcPr>
            <w:tcW w:w="2263" w:type="dxa"/>
            <w:shd w:val="clear" w:color="auto" w:fill="B4C6E7" w:themeFill="accent1" w:themeFillTint="66"/>
          </w:tcPr>
          <w:p w14:paraId="2FEA507D" w14:textId="77777777" w:rsidR="00B5524C" w:rsidRDefault="00B5524C" w:rsidP="00B5524C">
            <w:pPr>
              <w:rPr>
                <w:b/>
                <w:bCs/>
              </w:rPr>
            </w:pPr>
            <w:r>
              <w:rPr>
                <w:b/>
                <w:bCs/>
              </w:rPr>
              <w:t>Antwoord d.m.v. POC (demonstratie) aantonen</w:t>
            </w:r>
          </w:p>
        </w:tc>
        <w:tc>
          <w:tcPr>
            <w:tcW w:w="6799" w:type="dxa"/>
          </w:tcPr>
          <w:p w14:paraId="4B1E9B0F" w14:textId="77777777" w:rsidR="00B5524C" w:rsidRDefault="00B5524C" w:rsidP="00B5524C">
            <w:r>
              <w:t>N</w:t>
            </w:r>
          </w:p>
        </w:tc>
      </w:tr>
      <w:tr w:rsidR="00B5524C" w14:paraId="4A70BE29" w14:textId="77777777" w:rsidTr="00B5524C">
        <w:tc>
          <w:tcPr>
            <w:tcW w:w="9062" w:type="dxa"/>
            <w:gridSpan w:val="2"/>
            <w:shd w:val="clear" w:color="auto" w:fill="FFE599" w:themeFill="accent4" w:themeFillTint="66"/>
          </w:tcPr>
          <w:p w14:paraId="070E4B70" w14:textId="77777777" w:rsidR="00B5524C" w:rsidRDefault="00B5524C" w:rsidP="00B5524C">
            <w:pPr>
              <w:jc w:val="center"/>
            </w:pPr>
            <w:r>
              <w:t xml:space="preserve">Antwoord IP </w:t>
            </w:r>
          </w:p>
        </w:tc>
      </w:tr>
      <w:tr w:rsidR="00B5524C" w14:paraId="1C243B89" w14:textId="77777777" w:rsidTr="00B5524C">
        <w:tc>
          <w:tcPr>
            <w:tcW w:w="2263" w:type="dxa"/>
          </w:tcPr>
          <w:p w14:paraId="623C06C1" w14:textId="77777777" w:rsidR="00B5524C" w:rsidRPr="0001529C" w:rsidRDefault="00B5524C" w:rsidP="00B5524C">
            <w:r w:rsidRPr="0001529C">
              <w:t>Toelichting op basis van de huidige versie van de dienstverlening</w:t>
            </w:r>
          </w:p>
        </w:tc>
        <w:tc>
          <w:tcPr>
            <w:tcW w:w="6799" w:type="dxa"/>
          </w:tcPr>
          <w:p w14:paraId="33DC0E7A" w14:textId="77777777" w:rsidR="00B5524C" w:rsidRPr="0001529C" w:rsidRDefault="00B5524C" w:rsidP="00B5524C"/>
        </w:tc>
      </w:tr>
    </w:tbl>
    <w:p w14:paraId="663C4AFE" w14:textId="77777777" w:rsidR="00B5524C" w:rsidRDefault="00B5524C" w:rsidP="00B5524C">
      <w:pPr>
        <w:pStyle w:val="Geenafstand"/>
      </w:pPr>
    </w:p>
    <w:p w14:paraId="3215DA5A" w14:textId="77777777" w:rsidR="00B5524C" w:rsidRDefault="00B5524C" w:rsidP="00B5524C">
      <w:pPr>
        <w:rPr>
          <w:rFonts w:ascii="Calibri" w:hAnsi="Calibri"/>
        </w:rPr>
      </w:pPr>
      <w:r>
        <w:br w:type="page"/>
      </w:r>
    </w:p>
    <w:tbl>
      <w:tblPr>
        <w:tblStyle w:val="Tabelraster"/>
        <w:tblW w:w="0" w:type="auto"/>
        <w:tblLook w:val="04A0" w:firstRow="1" w:lastRow="0" w:firstColumn="1" w:lastColumn="0" w:noHBand="0" w:noVBand="1"/>
      </w:tblPr>
      <w:tblGrid>
        <w:gridCol w:w="2263"/>
        <w:gridCol w:w="6799"/>
      </w:tblGrid>
      <w:tr w:rsidR="00B5524C" w14:paraId="629B66B1" w14:textId="77777777" w:rsidTr="00B5524C">
        <w:tc>
          <w:tcPr>
            <w:tcW w:w="2263" w:type="dxa"/>
            <w:shd w:val="clear" w:color="auto" w:fill="B4C6E7" w:themeFill="accent1" w:themeFillTint="66"/>
          </w:tcPr>
          <w:p w14:paraId="0B666DA3" w14:textId="77777777" w:rsidR="00B5524C" w:rsidRPr="00067D37" w:rsidRDefault="00B5524C" w:rsidP="00B5524C">
            <w:pPr>
              <w:rPr>
                <w:b/>
                <w:bCs/>
              </w:rPr>
            </w:pPr>
            <w:r>
              <w:rPr>
                <w:b/>
                <w:bCs/>
              </w:rPr>
              <w:lastRenderedPageBreak/>
              <w:t xml:space="preserve">Wens nr. </w:t>
            </w:r>
          </w:p>
        </w:tc>
        <w:tc>
          <w:tcPr>
            <w:tcW w:w="6799" w:type="dxa"/>
          </w:tcPr>
          <w:p w14:paraId="7388CFDE" w14:textId="77777777" w:rsidR="00B5524C" w:rsidRDefault="00B5524C" w:rsidP="00B5524C">
            <w:pPr>
              <w:pStyle w:val="Lijstalinea"/>
              <w:numPr>
                <w:ilvl w:val="0"/>
                <w:numId w:val="1"/>
              </w:numPr>
            </w:pPr>
          </w:p>
        </w:tc>
      </w:tr>
      <w:tr w:rsidR="00B5524C" w14:paraId="22CFF85C" w14:textId="77777777" w:rsidTr="00B5524C">
        <w:tc>
          <w:tcPr>
            <w:tcW w:w="2263" w:type="dxa"/>
            <w:shd w:val="clear" w:color="auto" w:fill="B4C6E7" w:themeFill="accent1" w:themeFillTint="66"/>
          </w:tcPr>
          <w:p w14:paraId="7EBF75A1" w14:textId="77777777" w:rsidR="00B5524C" w:rsidRPr="00067D37" w:rsidRDefault="00B5524C" w:rsidP="00B5524C">
            <w:pPr>
              <w:rPr>
                <w:b/>
                <w:bCs/>
              </w:rPr>
            </w:pPr>
            <w:r>
              <w:rPr>
                <w:b/>
                <w:bCs/>
              </w:rPr>
              <w:t>Thema</w:t>
            </w:r>
          </w:p>
        </w:tc>
        <w:tc>
          <w:tcPr>
            <w:tcW w:w="6799" w:type="dxa"/>
          </w:tcPr>
          <w:p w14:paraId="12109FD2" w14:textId="77777777" w:rsidR="00B5524C" w:rsidRDefault="00B5524C" w:rsidP="00B5524C">
            <w:r>
              <w:t>Verzending - Mijn overheid</w:t>
            </w:r>
          </w:p>
        </w:tc>
      </w:tr>
      <w:tr w:rsidR="00B5524C" w14:paraId="2D83B5A5" w14:textId="77777777" w:rsidTr="00B5524C">
        <w:tc>
          <w:tcPr>
            <w:tcW w:w="2263" w:type="dxa"/>
            <w:shd w:val="clear" w:color="auto" w:fill="B4C6E7" w:themeFill="accent1" w:themeFillTint="66"/>
          </w:tcPr>
          <w:p w14:paraId="1F779653" w14:textId="77777777" w:rsidR="00B5524C" w:rsidRPr="00067D37" w:rsidRDefault="00B5524C" w:rsidP="00B5524C">
            <w:pPr>
              <w:rPr>
                <w:b/>
                <w:bCs/>
              </w:rPr>
            </w:pPr>
            <w:r>
              <w:rPr>
                <w:b/>
                <w:bCs/>
              </w:rPr>
              <w:t>Toelichting BWB belang</w:t>
            </w:r>
          </w:p>
        </w:tc>
        <w:tc>
          <w:tcPr>
            <w:tcW w:w="6799" w:type="dxa"/>
          </w:tcPr>
          <w:p w14:paraId="49CEAAC5" w14:textId="77777777" w:rsidR="00B5524C" w:rsidRDefault="00B5524C" w:rsidP="00B5524C">
            <w:pPr>
              <w:pStyle w:val="Geenafstand"/>
              <w:ind w:left="708" w:hanging="708"/>
            </w:pPr>
            <w:r>
              <w:t xml:space="preserve">Inzicht in digitale en fysieke verzending. BWB verwacht dat IP de </w:t>
            </w:r>
          </w:p>
          <w:p w14:paraId="187A1F63" w14:textId="77777777" w:rsidR="00B5524C" w:rsidRDefault="00B5524C" w:rsidP="00B5524C">
            <w:pPr>
              <w:pStyle w:val="Geenafstand"/>
              <w:ind w:left="708" w:hanging="708"/>
            </w:pPr>
            <w:r>
              <w:t>afvraging van de abonneestatus kan doen bij Mijn Overheid en de</w:t>
            </w:r>
          </w:p>
          <w:p w14:paraId="2012C7F2" w14:textId="77777777" w:rsidR="00B5524C" w:rsidRDefault="00B5524C" w:rsidP="00B5524C">
            <w:pPr>
              <w:pStyle w:val="Geenafstand"/>
              <w:ind w:left="708" w:hanging="708"/>
            </w:pPr>
            <w:r>
              <w:t>resultaten hiervan doorvoert in de splitsing fysiek/Mijn Overheid. En dat</w:t>
            </w:r>
          </w:p>
          <w:p w14:paraId="0B8D647C" w14:textId="77777777" w:rsidR="00B5524C" w:rsidRDefault="00B5524C" w:rsidP="00B5524C">
            <w:pPr>
              <w:pStyle w:val="Geenafstand"/>
              <w:ind w:left="708" w:hanging="708"/>
            </w:pPr>
            <w:r>
              <w:t xml:space="preserve">de documenten in Mijn Overheid zichtbaar zijn op een door BWB </w:t>
            </w:r>
          </w:p>
          <w:p w14:paraId="4A54AD28" w14:textId="77777777" w:rsidR="00B5524C" w:rsidRDefault="00B5524C" w:rsidP="00B5524C">
            <w:pPr>
              <w:pStyle w:val="Geenafstand"/>
              <w:ind w:left="708" w:hanging="708"/>
            </w:pPr>
            <w:r>
              <w:t xml:space="preserve">aanngegeven datum. </w:t>
            </w:r>
          </w:p>
        </w:tc>
      </w:tr>
      <w:tr w:rsidR="00B5524C" w14:paraId="02DFD3A0" w14:textId="77777777" w:rsidTr="00B5524C">
        <w:tc>
          <w:tcPr>
            <w:tcW w:w="2263" w:type="dxa"/>
            <w:shd w:val="clear" w:color="auto" w:fill="B4C6E7" w:themeFill="accent1" w:themeFillTint="66"/>
          </w:tcPr>
          <w:p w14:paraId="30DC33D0" w14:textId="77777777" w:rsidR="00B5524C" w:rsidRPr="00067D37" w:rsidRDefault="00B5524C" w:rsidP="00B5524C">
            <w:pPr>
              <w:rPr>
                <w:b/>
                <w:bCs/>
              </w:rPr>
            </w:pPr>
            <w:r>
              <w:rPr>
                <w:b/>
                <w:bCs/>
              </w:rPr>
              <w:t>Wens (formulering)</w:t>
            </w:r>
          </w:p>
        </w:tc>
        <w:tc>
          <w:tcPr>
            <w:tcW w:w="6799" w:type="dxa"/>
          </w:tcPr>
          <w:p w14:paraId="0ABC873C" w14:textId="77777777" w:rsidR="00B5524C" w:rsidRDefault="00B5524C" w:rsidP="00B5524C">
            <w:pPr>
              <w:pStyle w:val="Geenafstand"/>
              <w:ind w:left="708" w:hanging="708"/>
            </w:pPr>
            <w:r>
              <w:t>BWB wil inzicht in welke documenten digitaal naar mijn overheid zijn</w:t>
            </w:r>
          </w:p>
          <w:p w14:paraId="7D9CC603" w14:textId="77777777" w:rsidR="00B5524C" w:rsidRDefault="00B5524C" w:rsidP="00B5524C">
            <w:pPr>
              <w:pStyle w:val="Geenafstand"/>
              <w:ind w:left="708" w:hanging="708"/>
            </w:pPr>
            <w:r>
              <w:t>verzonden, per wanneer deze daar zichtbaar zijn,  en eventuele uitval</w:t>
            </w:r>
          </w:p>
          <w:p w14:paraId="02654A4B" w14:textId="77777777" w:rsidR="00B5524C" w:rsidRDefault="00B5524C" w:rsidP="00B5524C">
            <w:pPr>
              <w:pStyle w:val="Geenafstand"/>
              <w:ind w:left="708" w:hanging="708"/>
            </w:pPr>
            <w:r>
              <w:t>hierop. En welke ter fysieke post zijn aangeboden.</w:t>
            </w:r>
          </w:p>
        </w:tc>
      </w:tr>
      <w:tr w:rsidR="00B5524C" w14:paraId="198DEB01" w14:textId="77777777" w:rsidTr="00B5524C">
        <w:tc>
          <w:tcPr>
            <w:tcW w:w="2263" w:type="dxa"/>
            <w:shd w:val="clear" w:color="auto" w:fill="B4C6E7" w:themeFill="accent1" w:themeFillTint="66"/>
          </w:tcPr>
          <w:p w14:paraId="5FC65354" w14:textId="77777777" w:rsidR="00B5524C" w:rsidRPr="00067D37" w:rsidRDefault="00B5524C" w:rsidP="00B5524C">
            <w:pPr>
              <w:rPr>
                <w:b/>
                <w:bCs/>
              </w:rPr>
            </w:pPr>
            <w:r>
              <w:rPr>
                <w:b/>
                <w:bCs/>
              </w:rPr>
              <w:t>Wat moet het antwoord duidelijk maken?</w:t>
            </w:r>
          </w:p>
        </w:tc>
        <w:tc>
          <w:tcPr>
            <w:tcW w:w="6799" w:type="dxa"/>
          </w:tcPr>
          <w:p w14:paraId="5677A2D0" w14:textId="77777777" w:rsidR="00B5524C" w:rsidRDefault="00B5524C" w:rsidP="00B5524C">
            <w:pPr>
              <w:pStyle w:val="Geenafstand"/>
              <w:ind w:left="708" w:hanging="708"/>
            </w:pPr>
            <w:r>
              <w:t xml:space="preserve">Beschrijf hoe BWB inzicht hierin krijgt. </w:t>
            </w:r>
          </w:p>
          <w:p w14:paraId="46ADEDF0" w14:textId="77777777" w:rsidR="00B5524C" w:rsidRDefault="00B5524C" w:rsidP="00B5524C">
            <w:pPr>
              <w:pStyle w:val="Geenafstand"/>
              <w:ind w:left="708" w:hanging="708"/>
            </w:pPr>
          </w:p>
        </w:tc>
      </w:tr>
      <w:tr w:rsidR="00B5524C" w14:paraId="176D5887" w14:textId="77777777" w:rsidTr="00B5524C">
        <w:tc>
          <w:tcPr>
            <w:tcW w:w="2263" w:type="dxa"/>
            <w:shd w:val="clear" w:color="auto" w:fill="B4C6E7" w:themeFill="accent1" w:themeFillTint="66"/>
          </w:tcPr>
          <w:p w14:paraId="747D3E88" w14:textId="77777777" w:rsidR="00B5524C" w:rsidRPr="00067D37" w:rsidRDefault="00B5524C" w:rsidP="00B5524C">
            <w:pPr>
              <w:rPr>
                <w:b/>
                <w:bCs/>
              </w:rPr>
            </w:pPr>
            <w:r>
              <w:rPr>
                <w:b/>
                <w:bCs/>
              </w:rPr>
              <w:t xml:space="preserve">Max. toegevoegde waarde punten </w:t>
            </w:r>
          </w:p>
        </w:tc>
        <w:tc>
          <w:tcPr>
            <w:tcW w:w="6799" w:type="dxa"/>
          </w:tcPr>
          <w:p w14:paraId="03D4D7F4" w14:textId="77777777" w:rsidR="00B5524C" w:rsidRDefault="00B5524C" w:rsidP="00B5524C">
            <w:r>
              <w:t>4</w:t>
            </w:r>
          </w:p>
        </w:tc>
      </w:tr>
      <w:tr w:rsidR="00B5524C" w14:paraId="691DF557" w14:textId="77777777" w:rsidTr="00B5524C">
        <w:tc>
          <w:tcPr>
            <w:tcW w:w="2263" w:type="dxa"/>
            <w:shd w:val="clear" w:color="auto" w:fill="B4C6E7" w:themeFill="accent1" w:themeFillTint="66"/>
          </w:tcPr>
          <w:p w14:paraId="58E9DEF3" w14:textId="77777777" w:rsidR="00B5524C" w:rsidRDefault="00B5524C" w:rsidP="00B5524C">
            <w:pPr>
              <w:rPr>
                <w:b/>
                <w:bCs/>
              </w:rPr>
            </w:pPr>
            <w:r>
              <w:rPr>
                <w:b/>
                <w:bCs/>
              </w:rPr>
              <w:t>Antwoord d.m.v. POC (demonstratie) aantonen</w:t>
            </w:r>
          </w:p>
        </w:tc>
        <w:tc>
          <w:tcPr>
            <w:tcW w:w="6799" w:type="dxa"/>
          </w:tcPr>
          <w:p w14:paraId="1F1AFB0D" w14:textId="77777777" w:rsidR="00B5524C" w:rsidRDefault="00B5524C" w:rsidP="00B5524C">
            <w:r>
              <w:t>J</w:t>
            </w:r>
          </w:p>
        </w:tc>
      </w:tr>
      <w:tr w:rsidR="00B5524C" w14:paraId="41B28725" w14:textId="77777777" w:rsidTr="00B5524C">
        <w:tc>
          <w:tcPr>
            <w:tcW w:w="9062" w:type="dxa"/>
            <w:gridSpan w:val="2"/>
            <w:shd w:val="clear" w:color="auto" w:fill="FFE599" w:themeFill="accent4" w:themeFillTint="66"/>
          </w:tcPr>
          <w:p w14:paraId="350CA8BF" w14:textId="77777777" w:rsidR="00B5524C" w:rsidRDefault="00B5524C" w:rsidP="00B5524C">
            <w:pPr>
              <w:jc w:val="center"/>
            </w:pPr>
            <w:r>
              <w:t xml:space="preserve">Antwoord IP </w:t>
            </w:r>
          </w:p>
        </w:tc>
      </w:tr>
      <w:tr w:rsidR="00B5524C" w14:paraId="52F9D1C0" w14:textId="77777777" w:rsidTr="00B5524C">
        <w:tc>
          <w:tcPr>
            <w:tcW w:w="2263" w:type="dxa"/>
          </w:tcPr>
          <w:p w14:paraId="78F77586" w14:textId="77777777" w:rsidR="00B5524C" w:rsidRPr="0001529C" w:rsidRDefault="00B5524C" w:rsidP="00B5524C">
            <w:r w:rsidRPr="0001529C">
              <w:t>Toelichting op basis van de huidige versie van de dienstverlening</w:t>
            </w:r>
          </w:p>
        </w:tc>
        <w:tc>
          <w:tcPr>
            <w:tcW w:w="6799" w:type="dxa"/>
          </w:tcPr>
          <w:p w14:paraId="486482C6" w14:textId="77777777" w:rsidR="00B5524C" w:rsidRPr="0001529C" w:rsidRDefault="00B5524C" w:rsidP="00B5524C"/>
        </w:tc>
      </w:tr>
    </w:tbl>
    <w:p w14:paraId="3D59FFB8" w14:textId="31B86926" w:rsidR="00B5524C" w:rsidRDefault="00B5524C" w:rsidP="00B5524C"/>
    <w:tbl>
      <w:tblPr>
        <w:tblStyle w:val="Tabelraster"/>
        <w:tblW w:w="0" w:type="auto"/>
        <w:tblLook w:val="04A0" w:firstRow="1" w:lastRow="0" w:firstColumn="1" w:lastColumn="0" w:noHBand="0" w:noVBand="1"/>
      </w:tblPr>
      <w:tblGrid>
        <w:gridCol w:w="2263"/>
        <w:gridCol w:w="6799"/>
      </w:tblGrid>
      <w:tr w:rsidR="00B5524C" w14:paraId="15DFCBA3" w14:textId="77777777" w:rsidTr="00B5524C">
        <w:tc>
          <w:tcPr>
            <w:tcW w:w="2263" w:type="dxa"/>
            <w:shd w:val="clear" w:color="auto" w:fill="B4C6E7" w:themeFill="accent1" w:themeFillTint="66"/>
          </w:tcPr>
          <w:p w14:paraId="40B40C03" w14:textId="77777777" w:rsidR="00B5524C" w:rsidRPr="00067D37" w:rsidRDefault="00B5524C" w:rsidP="00B5524C">
            <w:pPr>
              <w:rPr>
                <w:b/>
                <w:bCs/>
              </w:rPr>
            </w:pPr>
            <w:r>
              <w:br w:type="page"/>
            </w:r>
            <w:r>
              <w:rPr>
                <w:b/>
                <w:bCs/>
              </w:rPr>
              <w:t xml:space="preserve">Wens nr. </w:t>
            </w:r>
          </w:p>
        </w:tc>
        <w:tc>
          <w:tcPr>
            <w:tcW w:w="6799" w:type="dxa"/>
          </w:tcPr>
          <w:p w14:paraId="563DA495" w14:textId="77777777" w:rsidR="00B5524C" w:rsidRDefault="00B5524C" w:rsidP="00B5524C">
            <w:pPr>
              <w:pStyle w:val="Lijstalinea"/>
              <w:numPr>
                <w:ilvl w:val="0"/>
                <w:numId w:val="1"/>
              </w:numPr>
            </w:pPr>
          </w:p>
        </w:tc>
      </w:tr>
      <w:tr w:rsidR="00B5524C" w14:paraId="3BF22F9A" w14:textId="77777777" w:rsidTr="00B5524C">
        <w:tc>
          <w:tcPr>
            <w:tcW w:w="2263" w:type="dxa"/>
            <w:shd w:val="clear" w:color="auto" w:fill="B4C6E7" w:themeFill="accent1" w:themeFillTint="66"/>
          </w:tcPr>
          <w:p w14:paraId="4593E815" w14:textId="77777777" w:rsidR="00B5524C" w:rsidRPr="00067D37" w:rsidRDefault="00B5524C" w:rsidP="00B5524C">
            <w:pPr>
              <w:rPr>
                <w:b/>
                <w:bCs/>
              </w:rPr>
            </w:pPr>
            <w:r>
              <w:rPr>
                <w:b/>
                <w:bCs/>
              </w:rPr>
              <w:t>Thema</w:t>
            </w:r>
          </w:p>
        </w:tc>
        <w:tc>
          <w:tcPr>
            <w:tcW w:w="6799" w:type="dxa"/>
          </w:tcPr>
          <w:p w14:paraId="563B4C7D" w14:textId="77777777" w:rsidR="00B5524C" w:rsidRDefault="00B5524C" w:rsidP="00B5524C">
            <w:r>
              <w:t>Verzending - Couverteren</w:t>
            </w:r>
          </w:p>
        </w:tc>
      </w:tr>
      <w:tr w:rsidR="00B5524C" w14:paraId="07934D65" w14:textId="77777777" w:rsidTr="00B5524C">
        <w:tc>
          <w:tcPr>
            <w:tcW w:w="2263" w:type="dxa"/>
            <w:shd w:val="clear" w:color="auto" w:fill="B4C6E7" w:themeFill="accent1" w:themeFillTint="66"/>
          </w:tcPr>
          <w:p w14:paraId="5518F8C4" w14:textId="77777777" w:rsidR="00B5524C" w:rsidRPr="00067D37" w:rsidRDefault="00B5524C" w:rsidP="00B5524C">
            <w:pPr>
              <w:rPr>
                <w:b/>
                <w:bCs/>
              </w:rPr>
            </w:pPr>
            <w:r>
              <w:rPr>
                <w:b/>
                <w:bCs/>
              </w:rPr>
              <w:t>Toelichting BWB belang</w:t>
            </w:r>
          </w:p>
        </w:tc>
        <w:tc>
          <w:tcPr>
            <w:tcW w:w="6799" w:type="dxa"/>
          </w:tcPr>
          <w:p w14:paraId="3A0C5E88" w14:textId="77777777" w:rsidR="00B5524C" w:rsidRDefault="00B5524C" w:rsidP="00B5524C">
            <w:r>
              <w:t xml:space="preserve">Geprinte documenten en eventuele bijsluiters worden door IP gecouverteerd, waarbij IP ervoor zorgdraagt dat de juiste documenten en bijsluiters in de juiste enveloppen terecht komen. </w:t>
            </w:r>
          </w:p>
        </w:tc>
      </w:tr>
      <w:tr w:rsidR="00B5524C" w14:paraId="50F55419" w14:textId="77777777" w:rsidTr="00B5524C">
        <w:tc>
          <w:tcPr>
            <w:tcW w:w="2263" w:type="dxa"/>
            <w:shd w:val="clear" w:color="auto" w:fill="B4C6E7" w:themeFill="accent1" w:themeFillTint="66"/>
          </w:tcPr>
          <w:p w14:paraId="390CC1D5" w14:textId="77777777" w:rsidR="00B5524C" w:rsidRPr="00067D37" w:rsidRDefault="00B5524C" w:rsidP="00B5524C">
            <w:pPr>
              <w:rPr>
                <w:b/>
                <w:bCs/>
              </w:rPr>
            </w:pPr>
            <w:r>
              <w:rPr>
                <w:b/>
                <w:bCs/>
              </w:rPr>
              <w:t>Wens (formulering)</w:t>
            </w:r>
          </w:p>
        </w:tc>
        <w:tc>
          <w:tcPr>
            <w:tcW w:w="6799" w:type="dxa"/>
          </w:tcPr>
          <w:p w14:paraId="3974CD50" w14:textId="77777777" w:rsidR="00B5524C" w:rsidRDefault="00B5524C" w:rsidP="00B5524C">
            <w:r>
              <w:t>Hoe verloopt het couverteren?</w:t>
            </w:r>
          </w:p>
        </w:tc>
      </w:tr>
      <w:tr w:rsidR="00B5524C" w14:paraId="797ACE8A" w14:textId="77777777" w:rsidTr="00B5524C">
        <w:tc>
          <w:tcPr>
            <w:tcW w:w="2263" w:type="dxa"/>
            <w:shd w:val="clear" w:color="auto" w:fill="B4C6E7" w:themeFill="accent1" w:themeFillTint="66"/>
          </w:tcPr>
          <w:p w14:paraId="6EA81B58" w14:textId="77777777" w:rsidR="00B5524C" w:rsidRPr="00067D37" w:rsidRDefault="00B5524C" w:rsidP="00B5524C">
            <w:pPr>
              <w:rPr>
                <w:b/>
                <w:bCs/>
              </w:rPr>
            </w:pPr>
            <w:r>
              <w:rPr>
                <w:b/>
                <w:bCs/>
              </w:rPr>
              <w:t>Wat moet het antwoord duidelijk maken?</w:t>
            </w:r>
          </w:p>
        </w:tc>
        <w:tc>
          <w:tcPr>
            <w:tcW w:w="6799" w:type="dxa"/>
          </w:tcPr>
          <w:p w14:paraId="422DFE1F" w14:textId="77777777" w:rsidR="00B5524C" w:rsidRDefault="00B5524C" w:rsidP="00B5524C">
            <w:r>
              <w:t xml:space="preserve">Beschrijf het proces van couverteren van documenten, met meerdere </w:t>
            </w:r>
            <w:r w:rsidRPr="00164672">
              <w:t>pagina’s, vanuit meerdere bestanden (zoals bijvoorbeeld een ontvangstbevestiging inclusief een taxatieverslag), met bijsluiters en diverse soorten enveloppen</w:t>
            </w:r>
            <w:r>
              <w:t xml:space="preserve">, </w:t>
            </w:r>
            <w:r w:rsidRPr="00164672">
              <w:t xml:space="preserve">(bijvoorbeeld dwanginvordering) </w:t>
            </w:r>
            <w:r>
              <w:t xml:space="preserve">gericht aan de juiste belastingplichtige, </w:t>
            </w:r>
            <w:r w:rsidRPr="00164672">
              <w:t>inclusief de borging van de controle</w:t>
            </w:r>
            <w:r>
              <w:t xml:space="preserve"> op het aantal poststukken. </w:t>
            </w:r>
          </w:p>
        </w:tc>
      </w:tr>
      <w:tr w:rsidR="00B5524C" w14:paraId="6B8CDEBB" w14:textId="77777777" w:rsidTr="00B5524C">
        <w:tc>
          <w:tcPr>
            <w:tcW w:w="2263" w:type="dxa"/>
            <w:shd w:val="clear" w:color="auto" w:fill="B4C6E7" w:themeFill="accent1" w:themeFillTint="66"/>
          </w:tcPr>
          <w:p w14:paraId="775277D2" w14:textId="77777777" w:rsidR="00B5524C" w:rsidRPr="00067D37" w:rsidRDefault="00B5524C" w:rsidP="00B5524C">
            <w:pPr>
              <w:rPr>
                <w:b/>
                <w:bCs/>
              </w:rPr>
            </w:pPr>
            <w:r>
              <w:rPr>
                <w:b/>
                <w:bCs/>
              </w:rPr>
              <w:t xml:space="preserve">Max. toegevoegde waarde punten </w:t>
            </w:r>
          </w:p>
        </w:tc>
        <w:tc>
          <w:tcPr>
            <w:tcW w:w="6799" w:type="dxa"/>
          </w:tcPr>
          <w:p w14:paraId="31CB9E83" w14:textId="77777777" w:rsidR="00B5524C" w:rsidRDefault="00B5524C" w:rsidP="00B5524C">
            <w:r>
              <w:t>4</w:t>
            </w:r>
          </w:p>
        </w:tc>
      </w:tr>
      <w:tr w:rsidR="00B5524C" w14:paraId="7F000B30" w14:textId="77777777" w:rsidTr="00B5524C">
        <w:tc>
          <w:tcPr>
            <w:tcW w:w="2263" w:type="dxa"/>
            <w:shd w:val="clear" w:color="auto" w:fill="B4C6E7" w:themeFill="accent1" w:themeFillTint="66"/>
          </w:tcPr>
          <w:p w14:paraId="16498F4B" w14:textId="77777777" w:rsidR="00B5524C" w:rsidRDefault="00B5524C" w:rsidP="00B5524C">
            <w:pPr>
              <w:rPr>
                <w:b/>
                <w:bCs/>
              </w:rPr>
            </w:pPr>
            <w:r>
              <w:rPr>
                <w:b/>
                <w:bCs/>
              </w:rPr>
              <w:t>Antwoord d.m.v. POC (demonstratie) aantonen</w:t>
            </w:r>
          </w:p>
        </w:tc>
        <w:tc>
          <w:tcPr>
            <w:tcW w:w="6799" w:type="dxa"/>
          </w:tcPr>
          <w:p w14:paraId="1F0ADE54" w14:textId="77777777" w:rsidR="00B5524C" w:rsidRDefault="00B5524C" w:rsidP="00B5524C">
            <w:r>
              <w:t>J</w:t>
            </w:r>
          </w:p>
        </w:tc>
      </w:tr>
      <w:tr w:rsidR="00B5524C" w14:paraId="2D7ED54F" w14:textId="77777777" w:rsidTr="00B5524C">
        <w:tc>
          <w:tcPr>
            <w:tcW w:w="9062" w:type="dxa"/>
            <w:gridSpan w:val="2"/>
            <w:shd w:val="clear" w:color="auto" w:fill="FFE599" w:themeFill="accent4" w:themeFillTint="66"/>
          </w:tcPr>
          <w:p w14:paraId="54F09B33" w14:textId="77777777" w:rsidR="00B5524C" w:rsidRDefault="00B5524C" w:rsidP="00B5524C">
            <w:pPr>
              <w:jc w:val="center"/>
            </w:pPr>
            <w:r>
              <w:t xml:space="preserve">Antwoord IP </w:t>
            </w:r>
          </w:p>
        </w:tc>
      </w:tr>
      <w:tr w:rsidR="00B5524C" w14:paraId="542BE401" w14:textId="77777777" w:rsidTr="00B5524C">
        <w:tc>
          <w:tcPr>
            <w:tcW w:w="2263" w:type="dxa"/>
          </w:tcPr>
          <w:p w14:paraId="75CA131C" w14:textId="77777777" w:rsidR="00B5524C" w:rsidRPr="0001529C" w:rsidRDefault="00B5524C" w:rsidP="00B5524C">
            <w:r w:rsidRPr="0001529C">
              <w:t>Toelichting op basis van de huidige versie van de dienstverlening</w:t>
            </w:r>
          </w:p>
        </w:tc>
        <w:tc>
          <w:tcPr>
            <w:tcW w:w="6799" w:type="dxa"/>
          </w:tcPr>
          <w:p w14:paraId="644C0A16" w14:textId="77777777" w:rsidR="00B5524C" w:rsidRPr="0001529C" w:rsidRDefault="00B5524C" w:rsidP="00B5524C"/>
        </w:tc>
      </w:tr>
    </w:tbl>
    <w:p w14:paraId="3FBA2600" w14:textId="37CB5700" w:rsidR="00B5524C" w:rsidRDefault="00B5524C" w:rsidP="00B5524C">
      <w:pPr>
        <w:pStyle w:val="Geenafstand"/>
      </w:pPr>
    </w:p>
    <w:p w14:paraId="0ED57957" w14:textId="77777777" w:rsidR="00B5524C" w:rsidRDefault="00B5524C">
      <w:pPr>
        <w:rPr>
          <w:rFonts w:ascii="Calibri" w:hAnsi="Calibri"/>
        </w:rPr>
      </w:pPr>
      <w:r>
        <w:br w:type="page"/>
      </w:r>
    </w:p>
    <w:p w14:paraId="77133B00" w14:textId="77777777" w:rsidR="00B5524C" w:rsidRDefault="00B5524C" w:rsidP="00B5524C">
      <w:pPr>
        <w:pStyle w:val="Geenafstand"/>
      </w:pPr>
    </w:p>
    <w:tbl>
      <w:tblPr>
        <w:tblStyle w:val="Tabelraster"/>
        <w:tblW w:w="0" w:type="auto"/>
        <w:tblLook w:val="04A0" w:firstRow="1" w:lastRow="0" w:firstColumn="1" w:lastColumn="0" w:noHBand="0" w:noVBand="1"/>
      </w:tblPr>
      <w:tblGrid>
        <w:gridCol w:w="2263"/>
        <w:gridCol w:w="6799"/>
      </w:tblGrid>
      <w:tr w:rsidR="00B5524C" w14:paraId="6BEE3BE6" w14:textId="77777777" w:rsidTr="00B5524C">
        <w:tc>
          <w:tcPr>
            <w:tcW w:w="2263" w:type="dxa"/>
            <w:shd w:val="clear" w:color="auto" w:fill="B4C6E7" w:themeFill="accent1" w:themeFillTint="66"/>
          </w:tcPr>
          <w:p w14:paraId="6350A7B0" w14:textId="77777777" w:rsidR="00B5524C" w:rsidRPr="00067D37" w:rsidRDefault="00B5524C" w:rsidP="00B5524C">
            <w:pPr>
              <w:rPr>
                <w:b/>
                <w:bCs/>
              </w:rPr>
            </w:pPr>
            <w:r>
              <w:rPr>
                <w:b/>
                <w:bCs/>
              </w:rPr>
              <w:t xml:space="preserve">Wens nr. </w:t>
            </w:r>
          </w:p>
        </w:tc>
        <w:tc>
          <w:tcPr>
            <w:tcW w:w="6799" w:type="dxa"/>
          </w:tcPr>
          <w:p w14:paraId="283DF50A" w14:textId="77777777" w:rsidR="00B5524C" w:rsidRDefault="00B5524C" w:rsidP="00B5524C">
            <w:pPr>
              <w:pStyle w:val="Lijstalinea"/>
              <w:numPr>
                <w:ilvl w:val="0"/>
                <w:numId w:val="1"/>
              </w:numPr>
            </w:pPr>
          </w:p>
        </w:tc>
      </w:tr>
      <w:tr w:rsidR="00B5524C" w14:paraId="24A474FA" w14:textId="77777777" w:rsidTr="00B5524C">
        <w:tc>
          <w:tcPr>
            <w:tcW w:w="2263" w:type="dxa"/>
            <w:shd w:val="clear" w:color="auto" w:fill="B4C6E7" w:themeFill="accent1" w:themeFillTint="66"/>
          </w:tcPr>
          <w:p w14:paraId="2D7CDA65" w14:textId="77777777" w:rsidR="00B5524C" w:rsidRPr="00067D37" w:rsidRDefault="00B5524C" w:rsidP="00B5524C">
            <w:pPr>
              <w:rPr>
                <w:b/>
                <w:bCs/>
              </w:rPr>
            </w:pPr>
            <w:r>
              <w:rPr>
                <w:b/>
                <w:bCs/>
              </w:rPr>
              <w:t>Thema</w:t>
            </w:r>
          </w:p>
        </w:tc>
        <w:tc>
          <w:tcPr>
            <w:tcW w:w="6799" w:type="dxa"/>
          </w:tcPr>
          <w:p w14:paraId="29D327A4" w14:textId="77777777" w:rsidR="00B5524C" w:rsidRDefault="00B5524C" w:rsidP="00B5524C">
            <w:r>
              <w:t>Verzenden - Fysieke documenten</w:t>
            </w:r>
          </w:p>
        </w:tc>
      </w:tr>
      <w:tr w:rsidR="00B5524C" w14:paraId="30A89DC8" w14:textId="77777777" w:rsidTr="00B5524C">
        <w:tc>
          <w:tcPr>
            <w:tcW w:w="2263" w:type="dxa"/>
            <w:shd w:val="clear" w:color="auto" w:fill="B4C6E7" w:themeFill="accent1" w:themeFillTint="66"/>
          </w:tcPr>
          <w:p w14:paraId="54286FB7" w14:textId="77777777" w:rsidR="00B5524C" w:rsidRPr="00067D37" w:rsidRDefault="00B5524C" w:rsidP="00B5524C">
            <w:pPr>
              <w:rPr>
                <w:b/>
                <w:bCs/>
              </w:rPr>
            </w:pPr>
            <w:r>
              <w:rPr>
                <w:b/>
                <w:bCs/>
              </w:rPr>
              <w:t>Toelichting BWB belang</w:t>
            </w:r>
          </w:p>
        </w:tc>
        <w:tc>
          <w:tcPr>
            <w:tcW w:w="6799" w:type="dxa"/>
          </w:tcPr>
          <w:p w14:paraId="2E52919A" w14:textId="77777777" w:rsidR="00B5524C" w:rsidRDefault="00B5524C" w:rsidP="00B5524C">
            <w:r>
              <w:t xml:space="preserve">Documenten dienen tijdig bij de klant van BWB te zijn. </w:t>
            </w:r>
          </w:p>
        </w:tc>
      </w:tr>
      <w:tr w:rsidR="00B5524C" w14:paraId="4F03328E" w14:textId="77777777" w:rsidTr="00B5524C">
        <w:tc>
          <w:tcPr>
            <w:tcW w:w="2263" w:type="dxa"/>
            <w:shd w:val="clear" w:color="auto" w:fill="B4C6E7" w:themeFill="accent1" w:themeFillTint="66"/>
          </w:tcPr>
          <w:p w14:paraId="4FB9DD85" w14:textId="77777777" w:rsidR="00B5524C" w:rsidRPr="00067D37" w:rsidRDefault="00B5524C" w:rsidP="00B5524C">
            <w:pPr>
              <w:rPr>
                <w:b/>
                <w:bCs/>
              </w:rPr>
            </w:pPr>
            <w:r>
              <w:rPr>
                <w:b/>
                <w:bCs/>
              </w:rPr>
              <w:t>Wens (formulering)</w:t>
            </w:r>
          </w:p>
        </w:tc>
        <w:tc>
          <w:tcPr>
            <w:tcW w:w="6799" w:type="dxa"/>
          </w:tcPr>
          <w:p w14:paraId="28740552" w14:textId="77777777" w:rsidR="00B5524C" w:rsidRDefault="00B5524C" w:rsidP="00B5524C">
            <w:r>
              <w:t xml:space="preserve">Een overzicht van de mogelijkheden tot tijdige bezorging bij de klant. </w:t>
            </w:r>
          </w:p>
          <w:p w14:paraId="05FCD1A4" w14:textId="77777777" w:rsidR="00B5524C" w:rsidRDefault="00B5524C" w:rsidP="00B5524C">
            <w:r>
              <w:t xml:space="preserve">En hoe deze kunnen worden aangestuurd. En welke garanties daarop van toepassing zijn. </w:t>
            </w:r>
          </w:p>
        </w:tc>
      </w:tr>
      <w:tr w:rsidR="00B5524C" w14:paraId="2F7BEBD2" w14:textId="77777777" w:rsidTr="00B5524C">
        <w:tc>
          <w:tcPr>
            <w:tcW w:w="2263" w:type="dxa"/>
            <w:shd w:val="clear" w:color="auto" w:fill="B4C6E7" w:themeFill="accent1" w:themeFillTint="66"/>
          </w:tcPr>
          <w:p w14:paraId="48B75158" w14:textId="77777777" w:rsidR="00B5524C" w:rsidRPr="00067D37" w:rsidRDefault="00B5524C" w:rsidP="00B5524C">
            <w:pPr>
              <w:rPr>
                <w:b/>
                <w:bCs/>
              </w:rPr>
            </w:pPr>
            <w:r>
              <w:rPr>
                <w:b/>
                <w:bCs/>
              </w:rPr>
              <w:t>Wat moet het antwoord duidelijk maken?</w:t>
            </w:r>
          </w:p>
        </w:tc>
        <w:tc>
          <w:tcPr>
            <w:tcW w:w="6799" w:type="dxa"/>
          </w:tcPr>
          <w:p w14:paraId="3BB87C0E" w14:textId="77777777" w:rsidR="00B5524C" w:rsidRDefault="00B5524C" w:rsidP="00B5524C">
            <w:r>
              <w:t xml:space="preserve">Inzicht in de borging van tijdige bezorging. </w:t>
            </w:r>
          </w:p>
        </w:tc>
      </w:tr>
      <w:tr w:rsidR="00B5524C" w14:paraId="13157A87" w14:textId="77777777" w:rsidTr="00B5524C">
        <w:tc>
          <w:tcPr>
            <w:tcW w:w="2263" w:type="dxa"/>
            <w:shd w:val="clear" w:color="auto" w:fill="B4C6E7" w:themeFill="accent1" w:themeFillTint="66"/>
          </w:tcPr>
          <w:p w14:paraId="40129CBF" w14:textId="77777777" w:rsidR="00B5524C" w:rsidRPr="00067D37" w:rsidRDefault="00B5524C" w:rsidP="00B5524C">
            <w:pPr>
              <w:rPr>
                <w:b/>
                <w:bCs/>
              </w:rPr>
            </w:pPr>
            <w:r>
              <w:rPr>
                <w:b/>
                <w:bCs/>
              </w:rPr>
              <w:t xml:space="preserve">Max. toegevoegde waarde punten </w:t>
            </w:r>
          </w:p>
        </w:tc>
        <w:tc>
          <w:tcPr>
            <w:tcW w:w="6799" w:type="dxa"/>
          </w:tcPr>
          <w:p w14:paraId="251433D7" w14:textId="77777777" w:rsidR="00B5524C" w:rsidRDefault="00B5524C" w:rsidP="00B5524C">
            <w:r>
              <w:t>4</w:t>
            </w:r>
          </w:p>
        </w:tc>
      </w:tr>
      <w:tr w:rsidR="00B5524C" w14:paraId="41851601" w14:textId="77777777" w:rsidTr="00B5524C">
        <w:tc>
          <w:tcPr>
            <w:tcW w:w="2263" w:type="dxa"/>
            <w:shd w:val="clear" w:color="auto" w:fill="B4C6E7" w:themeFill="accent1" w:themeFillTint="66"/>
          </w:tcPr>
          <w:p w14:paraId="3A0A4218" w14:textId="77777777" w:rsidR="00B5524C" w:rsidRDefault="00B5524C" w:rsidP="00B5524C">
            <w:pPr>
              <w:rPr>
                <w:b/>
                <w:bCs/>
              </w:rPr>
            </w:pPr>
            <w:r>
              <w:rPr>
                <w:b/>
                <w:bCs/>
              </w:rPr>
              <w:t>Antwoord d.m.v. POC (demonstratie) aantonen</w:t>
            </w:r>
          </w:p>
        </w:tc>
        <w:tc>
          <w:tcPr>
            <w:tcW w:w="6799" w:type="dxa"/>
          </w:tcPr>
          <w:p w14:paraId="36965D46" w14:textId="77777777" w:rsidR="00B5524C" w:rsidRDefault="00B5524C" w:rsidP="00B5524C">
            <w:r>
              <w:t>N</w:t>
            </w:r>
          </w:p>
        </w:tc>
      </w:tr>
      <w:tr w:rsidR="00B5524C" w14:paraId="4A99D61F" w14:textId="77777777" w:rsidTr="00B5524C">
        <w:tc>
          <w:tcPr>
            <w:tcW w:w="9062" w:type="dxa"/>
            <w:gridSpan w:val="2"/>
            <w:shd w:val="clear" w:color="auto" w:fill="FFE599" w:themeFill="accent4" w:themeFillTint="66"/>
          </w:tcPr>
          <w:p w14:paraId="2E9CA605" w14:textId="77777777" w:rsidR="00B5524C" w:rsidRDefault="00B5524C" w:rsidP="00B5524C">
            <w:pPr>
              <w:jc w:val="center"/>
            </w:pPr>
            <w:r>
              <w:t xml:space="preserve">Antwoord IP </w:t>
            </w:r>
          </w:p>
        </w:tc>
      </w:tr>
      <w:tr w:rsidR="00B5524C" w14:paraId="53E0B26F" w14:textId="77777777" w:rsidTr="00B5524C">
        <w:tc>
          <w:tcPr>
            <w:tcW w:w="2263" w:type="dxa"/>
          </w:tcPr>
          <w:p w14:paraId="0AB847F8" w14:textId="77777777" w:rsidR="00B5524C" w:rsidRPr="0001529C" w:rsidRDefault="00B5524C" w:rsidP="00B5524C">
            <w:r w:rsidRPr="0001529C">
              <w:t>Toelichting op basis van de huidige versie van de dienstverlening</w:t>
            </w:r>
          </w:p>
        </w:tc>
        <w:tc>
          <w:tcPr>
            <w:tcW w:w="6799" w:type="dxa"/>
          </w:tcPr>
          <w:p w14:paraId="5AADAD5D" w14:textId="77777777" w:rsidR="00B5524C" w:rsidRPr="0001529C" w:rsidRDefault="00B5524C" w:rsidP="00B5524C"/>
        </w:tc>
      </w:tr>
    </w:tbl>
    <w:p w14:paraId="29A9FA75" w14:textId="378E7EB8" w:rsidR="00B5524C" w:rsidRDefault="00B5524C" w:rsidP="00B5524C">
      <w:pPr>
        <w:pStyle w:val="Geenafstand"/>
      </w:pPr>
    </w:p>
    <w:p w14:paraId="70A0220C" w14:textId="77777777" w:rsidR="00426A63" w:rsidRDefault="00426A63" w:rsidP="00B5524C">
      <w:pPr>
        <w:pStyle w:val="Geenafstand"/>
      </w:pPr>
    </w:p>
    <w:tbl>
      <w:tblPr>
        <w:tblStyle w:val="Tabelraster"/>
        <w:tblW w:w="0" w:type="auto"/>
        <w:tblLook w:val="04A0" w:firstRow="1" w:lastRow="0" w:firstColumn="1" w:lastColumn="0" w:noHBand="0" w:noVBand="1"/>
      </w:tblPr>
      <w:tblGrid>
        <w:gridCol w:w="2263"/>
        <w:gridCol w:w="6799"/>
      </w:tblGrid>
      <w:tr w:rsidR="00B5524C" w14:paraId="450C288D" w14:textId="77777777" w:rsidTr="00B5524C">
        <w:tc>
          <w:tcPr>
            <w:tcW w:w="2263" w:type="dxa"/>
            <w:shd w:val="clear" w:color="auto" w:fill="B4C6E7" w:themeFill="accent1" w:themeFillTint="66"/>
          </w:tcPr>
          <w:p w14:paraId="78FA2907" w14:textId="77777777" w:rsidR="00B5524C" w:rsidRPr="00067D37" w:rsidRDefault="00B5524C" w:rsidP="00B5524C">
            <w:pPr>
              <w:rPr>
                <w:b/>
                <w:bCs/>
              </w:rPr>
            </w:pPr>
            <w:r>
              <w:br w:type="page"/>
            </w:r>
            <w:r>
              <w:rPr>
                <w:b/>
                <w:bCs/>
              </w:rPr>
              <w:t xml:space="preserve">Wens nr. </w:t>
            </w:r>
          </w:p>
        </w:tc>
        <w:tc>
          <w:tcPr>
            <w:tcW w:w="6799" w:type="dxa"/>
          </w:tcPr>
          <w:p w14:paraId="3004D92C" w14:textId="77777777" w:rsidR="00B5524C" w:rsidRDefault="00B5524C" w:rsidP="00B5524C">
            <w:pPr>
              <w:pStyle w:val="Lijstalinea"/>
              <w:numPr>
                <w:ilvl w:val="0"/>
                <w:numId w:val="1"/>
              </w:numPr>
            </w:pPr>
          </w:p>
        </w:tc>
      </w:tr>
      <w:tr w:rsidR="00B5524C" w14:paraId="5639E3E1" w14:textId="77777777" w:rsidTr="00B5524C">
        <w:tc>
          <w:tcPr>
            <w:tcW w:w="2263" w:type="dxa"/>
            <w:shd w:val="clear" w:color="auto" w:fill="B4C6E7" w:themeFill="accent1" w:themeFillTint="66"/>
          </w:tcPr>
          <w:p w14:paraId="7E7C9291" w14:textId="77777777" w:rsidR="00B5524C" w:rsidRPr="00067D37" w:rsidRDefault="00B5524C" w:rsidP="00B5524C">
            <w:pPr>
              <w:rPr>
                <w:b/>
                <w:bCs/>
              </w:rPr>
            </w:pPr>
            <w:r>
              <w:rPr>
                <w:b/>
                <w:bCs/>
              </w:rPr>
              <w:t>Thema</w:t>
            </w:r>
          </w:p>
        </w:tc>
        <w:tc>
          <w:tcPr>
            <w:tcW w:w="6799" w:type="dxa"/>
          </w:tcPr>
          <w:p w14:paraId="0C0FD3B8" w14:textId="77777777" w:rsidR="00B5524C" w:rsidRDefault="00B5524C" w:rsidP="00B5524C">
            <w:r>
              <w:t>Archivering</w:t>
            </w:r>
          </w:p>
        </w:tc>
      </w:tr>
      <w:tr w:rsidR="00B5524C" w14:paraId="19BD74A8" w14:textId="77777777" w:rsidTr="00B5524C">
        <w:tc>
          <w:tcPr>
            <w:tcW w:w="2263" w:type="dxa"/>
            <w:shd w:val="clear" w:color="auto" w:fill="B4C6E7" w:themeFill="accent1" w:themeFillTint="66"/>
          </w:tcPr>
          <w:p w14:paraId="05E804C3" w14:textId="77777777" w:rsidR="00B5524C" w:rsidRPr="00067D37" w:rsidRDefault="00B5524C" w:rsidP="00B5524C">
            <w:pPr>
              <w:rPr>
                <w:b/>
                <w:bCs/>
              </w:rPr>
            </w:pPr>
            <w:r>
              <w:rPr>
                <w:b/>
                <w:bCs/>
              </w:rPr>
              <w:t>Toelichting BWB belang</w:t>
            </w:r>
          </w:p>
        </w:tc>
        <w:tc>
          <w:tcPr>
            <w:tcW w:w="6799" w:type="dxa"/>
          </w:tcPr>
          <w:p w14:paraId="310B4E09" w14:textId="77777777" w:rsidR="00B5524C" w:rsidRDefault="00B5524C" w:rsidP="00B5524C">
            <w:r>
              <w:t xml:space="preserve">Correctie Archivering    </w:t>
            </w:r>
          </w:p>
        </w:tc>
      </w:tr>
      <w:tr w:rsidR="00B5524C" w14:paraId="37B141CB" w14:textId="77777777" w:rsidTr="00B5524C">
        <w:tc>
          <w:tcPr>
            <w:tcW w:w="2263" w:type="dxa"/>
            <w:shd w:val="clear" w:color="auto" w:fill="B4C6E7" w:themeFill="accent1" w:themeFillTint="66"/>
          </w:tcPr>
          <w:p w14:paraId="14310C27" w14:textId="77777777" w:rsidR="00B5524C" w:rsidRPr="00067D37" w:rsidRDefault="00B5524C" w:rsidP="00B5524C">
            <w:pPr>
              <w:rPr>
                <w:b/>
                <w:bCs/>
              </w:rPr>
            </w:pPr>
            <w:r>
              <w:rPr>
                <w:b/>
                <w:bCs/>
              </w:rPr>
              <w:t>Wens (formulering)</w:t>
            </w:r>
          </w:p>
        </w:tc>
        <w:tc>
          <w:tcPr>
            <w:tcW w:w="6799" w:type="dxa"/>
          </w:tcPr>
          <w:p w14:paraId="38ABF3B5" w14:textId="77777777" w:rsidR="00B5524C" w:rsidRDefault="00B5524C" w:rsidP="00B5524C">
            <w:r>
              <w:t xml:space="preserve">Het digitaal archiefsysteem van BWB beschikt over een generieke API voor onder andere het toevoegen van informatie en documenten aan zaken. Van IP wordt verwacht dat hij gebruik maakt van deze API bij de aanlevering van documenten. </w:t>
            </w:r>
          </w:p>
        </w:tc>
      </w:tr>
      <w:tr w:rsidR="00B5524C" w14:paraId="7214A8B1" w14:textId="77777777" w:rsidTr="00B5524C">
        <w:tc>
          <w:tcPr>
            <w:tcW w:w="2263" w:type="dxa"/>
            <w:shd w:val="clear" w:color="auto" w:fill="B4C6E7" w:themeFill="accent1" w:themeFillTint="66"/>
          </w:tcPr>
          <w:p w14:paraId="2635D6D3" w14:textId="77777777" w:rsidR="00B5524C" w:rsidRPr="00067D37" w:rsidRDefault="00B5524C" w:rsidP="00B5524C">
            <w:pPr>
              <w:rPr>
                <w:b/>
                <w:bCs/>
              </w:rPr>
            </w:pPr>
            <w:r>
              <w:rPr>
                <w:b/>
                <w:bCs/>
              </w:rPr>
              <w:t>Wat moet het antwoord duidelijk maken?</w:t>
            </w:r>
          </w:p>
        </w:tc>
        <w:tc>
          <w:tcPr>
            <w:tcW w:w="6799" w:type="dxa"/>
          </w:tcPr>
          <w:p w14:paraId="7A7F1A77" w14:textId="77777777" w:rsidR="00B5524C" w:rsidRDefault="00B5524C" w:rsidP="00B5524C">
            <w:r>
              <w:t>Beschrijf hoe dit werkt in relatie tot het zaaksysteem van GouwIT</w:t>
            </w:r>
          </w:p>
          <w:p w14:paraId="792741CF" w14:textId="77777777" w:rsidR="00B5524C" w:rsidRDefault="00B5524C" w:rsidP="00B5524C">
            <w:r>
              <w:t xml:space="preserve">  </w:t>
            </w:r>
          </w:p>
        </w:tc>
      </w:tr>
      <w:tr w:rsidR="00B5524C" w14:paraId="61AD7A67" w14:textId="77777777" w:rsidTr="00B5524C">
        <w:tc>
          <w:tcPr>
            <w:tcW w:w="2263" w:type="dxa"/>
            <w:shd w:val="clear" w:color="auto" w:fill="B4C6E7" w:themeFill="accent1" w:themeFillTint="66"/>
          </w:tcPr>
          <w:p w14:paraId="1D98904E" w14:textId="77777777" w:rsidR="00B5524C" w:rsidRPr="00067D37" w:rsidRDefault="00B5524C" w:rsidP="00B5524C">
            <w:pPr>
              <w:rPr>
                <w:b/>
                <w:bCs/>
              </w:rPr>
            </w:pPr>
            <w:r>
              <w:rPr>
                <w:b/>
                <w:bCs/>
              </w:rPr>
              <w:t xml:space="preserve">Max. toegevoegde waarde punten </w:t>
            </w:r>
          </w:p>
        </w:tc>
        <w:tc>
          <w:tcPr>
            <w:tcW w:w="6799" w:type="dxa"/>
          </w:tcPr>
          <w:p w14:paraId="00E4B983" w14:textId="77777777" w:rsidR="00B5524C" w:rsidRDefault="00B5524C" w:rsidP="00B5524C">
            <w:r>
              <w:t>6</w:t>
            </w:r>
          </w:p>
        </w:tc>
      </w:tr>
      <w:tr w:rsidR="00B5524C" w14:paraId="3ADB87C5" w14:textId="77777777" w:rsidTr="00B5524C">
        <w:tc>
          <w:tcPr>
            <w:tcW w:w="2263" w:type="dxa"/>
            <w:shd w:val="clear" w:color="auto" w:fill="B4C6E7" w:themeFill="accent1" w:themeFillTint="66"/>
          </w:tcPr>
          <w:p w14:paraId="573DBAE0" w14:textId="77777777" w:rsidR="00B5524C" w:rsidRDefault="00B5524C" w:rsidP="00B5524C">
            <w:pPr>
              <w:rPr>
                <w:b/>
                <w:bCs/>
              </w:rPr>
            </w:pPr>
            <w:r>
              <w:rPr>
                <w:b/>
                <w:bCs/>
              </w:rPr>
              <w:t>Antwoord d.m.v. POC (demonstratie) aantonen</w:t>
            </w:r>
          </w:p>
        </w:tc>
        <w:tc>
          <w:tcPr>
            <w:tcW w:w="6799" w:type="dxa"/>
          </w:tcPr>
          <w:p w14:paraId="76371989" w14:textId="77777777" w:rsidR="00B5524C" w:rsidRDefault="00B5524C" w:rsidP="00B5524C">
            <w:r>
              <w:t>N</w:t>
            </w:r>
          </w:p>
        </w:tc>
      </w:tr>
      <w:tr w:rsidR="00B5524C" w14:paraId="62ADA36D" w14:textId="77777777" w:rsidTr="00B5524C">
        <w:tc>
          <w:tcPr>
            <w:tcW w:w="9062" w:type="dxa"/>
            <w:gridSpan w:val="2"/>
            <w:shd w:val="clear" w:color="auto" w:fill="FFE599" w:themeFill="accent4" w:themeFillTint="66"/>
          </w:tcPr>
          <w:p w14:paraId="6E2A2A82" w14:textId="77777777" w:rsidR="00B5524C" w:rsidRDefault="00B5524C" w:rsidP="00B5524C">
            <w:pPr>
              <w:jc w:val="center"/>
            </w:pPr>
            <w:r>
              <w:t xml:space="preserve">Antwoord IP </w:t>
            </w:r>
          </w:p>
        </w:tc>
      </w:tr>
      <w:tr w:rsidR="00B5524C" w14:paraId="50C92863" w14:textId="77777777" w:rsidTr="00B5524C">
        <w:tc>
          <w:tcPr>
            <w:tcW w:w="2263" w:type="dxa"/>
          </w:tcPr>
          <w:p w14:paraId="3A638382" w14:textId="77777777" w:rsidR="00B5524C" w:rsidRPr="0001529C" w:rsidRDefault="00B5524C" w:rsidP="00B5524C">
            <w:r w:rsidRPr="0001529C">
              <w:t>Toelichting op basis van de huidige versie van de dienstverlening</w:t>
            </w:r>
          </w:p>
        </w:tc>
        <w:tc>
          <w:tcPr>
            <w:tcW w:w="6799" w:type="dxa"/>
          </w:tcPr>
          <w:p w14:paraId="16B8F62F" w14:textId="77777777" w:rsidR="00B5524C" w:rsidRPr="0001529C" w:rsidRDefault="00B5524C" w:rsidP="00B5524C"/>
        </w:tc>
      </w:tr>
    </w:tbl>
    <w:p w14:paraId="12F452BB" w14:textId="35B97264" w:rsidR="00B5524C" w:rsidRDefault="00B5524C" w:rsidP="00B5524C">
      <w:pPr>
        <w:pStyle w:val="Geenafstand"/>
      </w:pPr>
    </w:p>
    <w:p w14:paraId="2666451D" w14:textId="77777777" w:rsidR="00B5524C" w:rsidRDefault="00B5524C">
      <w:pPr>
        <w:rPr>
          <w:rFonts w:ascii="Calibri" w:hAnsi="Calibri"/>
        </w:rPr>
      </w:pPr>
      <w:r>
        <w:br w:type="page"/>
      </w:r>
    </w:p>
    <w:tbl>
      <w:tblPr>
        <w:tblStyle w:val="Tabelraster"/>
        <w:tblW w:w="0" w:type="auto"/>
        <w:tblLook w:val="04A0" w:firstRow="1" w:lastRow="0" w:firstColumn="1" w:lastColumn="0" w:noHBand="0" w:noVBand="1"/>
      </w:tblPr>
      <w:tblGrid>
        <w:gridCol w:w="2263"/>
        <w:gridCol w:w="6799"/>
      </w:tblGrid>
      <w:tr w:rsidR="00B5524C" w14:paraId="29998F8F" w14:textId="77777777" w:rsidTr="00B5524C">
        <w:tc>
          <w:tcPr>
            <w:tcW w:w="2263" w:type="dxa"/>
            <w:shd w:val="clear" w:color="auto" w:fill="B4C6E7" w:themeFill="accent1" w:themeFillTint="66"/>
          </w:tcPr>
          <w:p w14:paraId="42169252" w14:textId="77777777" w:rsidR="00B5524C" w:rsidRPr="00067D37" w:rsidRDefault="00B5524C" w:rsidP="00B5524C">
            <w:pPr>
              <w:rPr>
                <w:b/>
                <w:bCs/>
              </w:rPr>
            </w:pPr>
            <w:r>
              <w:rPr>
                <w:b/>
                <w:bCs/>
              </w:rPr>
              <w:lastRenderedPageBreak/>
              <w:t xml:space="preserve">Wens nr. </w:t>
            </w:r>
          </w:p>
        </w:tc>
        <w:tc>
          <w:tcPr>
            <w:tcW w:w="6799" w:type="dxa"/>
          </w:tcPr>
          <w:p w14:paraId="76F82B14" w14:textId="77777777" w:rsidR="00B5524C" w:rsidRDefault="00B5524C" w:rsidP="00B5524C">
            <w:pPr>
              <w:pStyle w:val="Lijstalinea"/>
              <w:numPr>
                <w:ilvl w:val="0"/>
                <w:numId w:val="1"/>
              </w:numPr>
            </w:pPr>
          </w:p>
        </w:tc>
      </w:tr>
      <w:tr w:rsidR="00B5524C" w14:paraId="5690BB98" w14:textId="77777777" w:rsidTr="00B5524C">
        <w:tc>
          <w:tcPr>
            <w:tcW w:w="2263" w:type="dxa"/>
            <w:shd w:val="clear" w:color="auto" w:fill="B4C6E7" w:themeFill="accent1" w:themeFillTint="66"/>
          </w:tcPr>
          <w:p w14:paraId="03252D01" w14:textId="77777777" w:rsidR="00B5524C" w:rsidRPr="00067D37" w:rsidRDefault="00B5524C" w:rsidP="00B5524C">
            <w:pPr>
              <w:rPr>
                <w:b/>
                <w:bCs/>
              </w:rPr>
            </w:pPr>
            <w:r>
              <w:rPr>
                <w:b/>
                <w:bCs/>
              </w:rPr>
              <w:t>Thema</w:t>
            </w:r>
          </w:p>
        </w:tc>
        <w:tc>
          <w:tcPr>
            <w:tcW w:w="6799" w:type="dxa"/>
          </w:tcPr>
          <w:p w14:paraId="443C40DA" w14:textId="77777777" w:rsidR="00B5524C" w:rsidRDefault="00B5524C" w:rsidP="00B5524C">
            <w:r>
              <w:t>Archivering</w:t>
            </w:r>
          </w:p>
        </w:tc>
      </w:tr>
      <w:tr w:rsidR="00B5524C" w14:paraId="123C9FAA" w14:textId="77777777" w:rsidTr="00B5524C">
        <w:tc>
          <w:tcPr>
            <w:tcW w:w="2263" w:type="dxa"/>
            <w:shd w:val="clear" w:color="auto" w:fill="B4C6E7" w:themeFill="accent1" w:themeFillTint="66"/>
          </w:tcPr>
          <w:p w14:paraId="0979A33E" w14:textId="77777777" w:rsidR="00B5524C" w:rsidRPr="00067D37" w:rsidRDefault="00B5524C" w:rsidP="00B5524C">
            <w:pPr>
              <w:rPr>
                <w:b/>
                <w:bCs/>
              </w:rPr>
            </w:pPr>
            <w:r>
              <w:rPr>
                <w:b/>
                <w:bCs/>
              </w:rPr>
              <w:t>Toelichting BWB belang</w:t>
            </w:r>
          </w:p>
        </w:tc>
        <w:tc>
          <w:tcPr>
            <w:tcW w:w="6799" w:type="dxa"/>
          </w:tcPr>
          <w:p w14:paraId="1A784004" w14:textId="77777777" w:rsidR="00B5524C" w:rsidRDefault="00B5524C" w:rsidP="00B5524C">
            <w:r>
              <w:t xml:space="preserve">Correcte Archivering </w:t>
            </w:r>
          </w:p>
        </w:tc>
      </w:tr>
      <w:tr w:rsidR="00B5524C" w14:paraId="3E497140" w14:textId="77777777" w:rsidTr="00B5524C">
        <w:tc>
          <w:tcPr>
            <w:tcW w:w="2263" w:type="dxa"/>
            <w:shd w:val="clear" w:color="auto" w:fill="B4C6E7" w:themeFill="accent1" w:themeFillTint="66"/>
          </w:tcPr>
          <w:p w14:paraId="3AC5F7CD" w14:textId="77777777" w:rsidR="00B5524C" w:rsidRPr="00067D37" w:rsidRDefault="00B5524C" w:rsidP="00B5524C">
            <w:pPr>
              <w:rPr>
                <w:b/>
                <w:bCs/>
              </w:rPr>
            </w:pPr>
            <w:r>
              <w:rPr>
                <w:b/>
                <w:bCs/>
              </w:rPr>
              <w:t>Wens (formulering)</w:t>
            </w:r>
          </w:p>
        </w:tc>
        <w:tc>
          <w:tcPr>
            <w:tcW w:w="6799" w:type="dxa"/>
          </w:tcPr>
          <w:p w14:paraId="57C05268" w14:textId="77777777" w:rsidR="00B5524C" w:rsidRDefault="00B5524C" w:rsidP="00B5524C">
            <w:r>
              <w:t>IP kan conform MDTO (</w:t>
            </w:r>
            <w:r w:rsidRPr="007F00B2">
              <w:rPr>
                <w:rFonts w:ascii="Arial" w:hAnsi="Arial" w:cs="Arial"/>
                <w:sz w:val="20"/>
                <w:szCs w:val="20"/>
              </w:rPr>
              <w:t>Metagegevens Duurzaam Toegankelijke Overheidsinformatie</w:t>
            </w:r>
            <w:r>
              <w:rPr>
                <w:rFonts w:ascii="Arial" w:hAnsi="Arial" w:cs="Arial"/>
                <w:sz w:val="20"/>
                <w:szCs w:val="20"/>
              </w:rPr>
              <w:t xml:space="preserve">) </w:t>
            </w:r>
            <w:r>
              <w:t>werken</w:t>
            </w:r>
          </w:p>
          <w:p w14:paraId="08263EF2" w14:textId="77777777" w:rsidR="00B5524C" w:rsidRDefault="00B5524C" w:rsidP="00B5524C"/>
        </w:tc>
      </w:tr>
      <w:tr w:rsidR="00B5524C" w14:paraId="187E9F90" w14:textId="77777777" w:rsidTr="00B5524C">
        <w:tc>
          <w:tcPr>
            <w:tcW w:w="2263" w:type="dxa"/>
            <w:shd w:val="clear" w:color="auto" w:fill="B4C6E7" w:themeFill="accent1" w:themeFillTint="66"/>
          </w:tcPr>
          <w:p w14:paraId="228A8BF4" w14:textId="77777777" w:rsidR="00B5524C" w:rsidRPr="00067D37" w:rsidRDefault="00B5524C" w:rsidP="00B5524C">
            <w:pPr>
              <w:rPr>
                <w:b/>
                <w:bCs/>
              </w:rPr>
            </w:pPr>
            <w:r>
              <w:rPr>
                <w:b/>
                <w:bCs/>
              </w:rPr>
              <w:t>Wat moet het antwoord duidelijk maken?</w:t>
            </w:r>
          </w:p>
        </w:tc>
        <w:tc>
          <w:tcPr>
            <w:tcW w:w="6799" w:type="dxa"/>
          </w:tcPr>
          <w:p w14:paraId="3827D21A" w14:textId="77777777" w:rsidR="00B5524C" w:rsidRDefault="00B5524C" w:rsidP="00B5524C">
            <w:r>
              <w:t>Geef aan of en hoe u MDTO toepast</w:t>
            </w:r>
          </w:p>
          <w:p w14:paraId="6AB40DB4" w14:textId="77777777" w:rsidR="00B5524C" w:rsidRDefault="00B5524C" w:rsidP="00B5524C">
            <w:r>
              <w:t xml:space="preserve">  </w:t>
            </w:r>
          </w:p>
        </w:tc>
      </w:tr>
      <w:tr w:rsidR="00B5524C" w14:paraId="59BDE511" w14:textId="77777777" w:rsidTr="00B5524C">
        <w:tc>
          <w:tcPr>
            <w:tcW w:w="2263" w:type="dxa"/>
            <w:shd w:val="clear" w:color="auto" w:fill="B4C6E7" w:themeFill="accent1" w:themeFillTint="66"/>
          </w:tcPr>
          <w:p w14:paraId="4CBC23BD" w14:textId="77777777" w:rsidR="00B5524C" w:rsidRPr="00067D37" w:rsidRDefault="00B5524C" w:rsidP="00B5524C">
            <w:pPr>
              <w:rPr>
                <w:b/>
                <w:bCs/>
              </w:rPr>
            </w:pPr>
            <w:r>
              <w:rPr>
                <w:b/>
                <w:bCs/>
              </w:rPr>
              <w:t xml:space="preserve">Max. toegevoegde waarde punten </w:t>
            </w:r>
          </w:p>
        </w:tc>
        <w:tc>
          <w:tcPr>
            <w:tcW w:w="6799" w:type="dxa"/>
          </w:tcPr>
          <w:p w14:paraId="68B3EDFD" w14:textId="77777777" w:rsidR="00B5524C" w:rsidRDefault="00B5524C" w:rsidP="00B5524C">
            <w:r>
              <w:t>4</w:t>
            </w:r>
          </w:p>
        </w:tc>
      </w:tr>
      <w:tr w:rsidR="00B5524C" w14:paraId="4BAF51DB" w14:textId="77777777" w:rsidTr="00B5524C">
        <w:tc>
          <w:tcPr>
            <w:tcW w:w="2263" w:type="dxa"/>
            <w:shd w:val="clear" w:color="auto" w:fill="B4C6E7" w:themeFill="accent1" w:themeFillTint="66"/>
          </w:tcPr>
          <w:p w14:paraId="65099511" w14:textId="77777777" w:rsidR="00B5524C" w:rsidRDefault="00B5524C" w:rsidP="00B5524C">
            <w:pPr>
              <w:rPr>
                <w:b/>
                <w:bCs/>
              </w:rPr>
            </w:pPr>
            <w:r>
              <w:rPr>
                <w:b/>
                <w:bCs/>
              </w:rPr>
              <w:t>Antwoord d.m.v. POC (demonstratie) aantonen</w:t>
            </w:r>
          </w:p>
        </w:tc>
        <w:tc>
          <w:tcPr>
            <w:tcW w:w="6799" w:type="dxa"/>
          </w:tcPr>
          <w:p w14:paraId="3BA8897D" w14:textId="77777777" w:rsidR="00B5524C" w:rsidRDefault="00B5524C" w:rsidP="00B5524C">
            <w:r>
              <w:t>N</w:t>
            </w:r>
          </w:p>
        </w:tc>
      </w:tr>
      <w:tr w:rsidR="00B5524C" w14:paraId="1EB8FA6C" w14:textId="77777777" w:rsidTr="00B5524C">
        <w:tc>
          <w:tcPr>
            <w:tcW w:w="9062" w:type="dxa"/>
            <w:gridSpan w:val="2"/>
            <w:shd w:val="clear" w:color="auto" w:fill="FFE599" w:themeFill="accent4" w:themeFillTint="66"/>
          </w:tcPr>
          <w:p w14:paraId="3C763AC2" w14:textId="77777777" w:rsidR="00B5524C" w:rsidRDefault="00B5524C" w:rsidP="00B5524C">
            <w:pPr>
              <w:jc w:val="center"/>
            </w:pPr>
            <w:r>
              <w:t xml:space="preserve">Antwoord IP </w:t>
            </w:r>
          </w:p>
        </w:tc>
      </w:tr>
      <w:tr w:rsidR="00B5524C" w14:paraId="33BC30A4" w14:textId="77777777" w:rsidTr="00B5524C">
        <w:tc>
          <w:tcPr>
            <w:tcW w:w="2263" w:type="dxa"/>
          </w:tcPr>
          <w:p w14:paraId="396BC1D3" w14:textId="77777777" w:rsidR="00B5524C" w:rsidRPr="0001529C" w:rsidRDefault="00B5524C" w:rsidP="00B5524C">
            <w:r w:rsidRPr="0001529C">
              <w:t>Toelichting op basis van de huidige versie van de dienstverlening</w:t>
            </w:r>
          </w:p>
        </w:tc>
        <w:tc>
          <w:tcPr>
            <w:tcW w:w="6799" w:type="dxa"/>
          </w:tcPr>
          <w:p w14:paraId="75F78527" w14:textId="77777777" w:rsidR="00B5524C" w:rsidRPr="0001529C" w:rsidRDefault="00B5524C" w:rsidP="00B5524C"/>
        </w:tc>
      </w:tr>
    </w:tbl>
    <w:p w14:paraId="1FE42969" w14:textId="4A4711F5" w:rsidR="00B5524C" w:rsidRDefault="00B5524C" w:rsidP="00B5524C">
      <w:pPr>
        <w:pStyle w:val="Geenafstand"/>
      </w:pPr>
    </w:p>
    <w:p w14:paraId="2388B78D" w14:textId="77777777" w:rsidR="00426A63" w:rsidRDefault="00426A63" w:rsidP="00B5524C">
      <w:pPr>
        <w:pStyle w:val="Geenafstand"/>
      </w:pPr>
    </w:p>
    <w:tbl>
      <w:tblPr>
        <w:tblStyle w:val="Tabelraster"/>
        <w:tblW w:w="0" w:type="auto"/>
        <w:tblLook w:val="04A0" w:firstRow="1" w:lastRow="0" w:firstColumn="1" w:lastColumn="0" w:noHBand="0" w:noVBand="1"/>
      </w:tblPr>
      <w:tblGrid>
        <w:gridCol w:w="2263"/>
        <w:gridCol w:w="6799"/>
      </w:tblGrid>
      <w:tr w:rsidR="00B5524C" w14:paraId="796E839E" w14:textId="77777777" w:rsidTr="00B5524C">
        <w:tc>
          <w:tcPr>
            <w:tcW w:w="2263" w:type="dxa"/>
            <w:shd w:val="clear" w:color="auto" w:fill="B4C6E7" w:themeFill="accent1" w:themeFillTint="66"/>
          </w:tcPr>
          <w:p w14:paraId="0F15555F" w14:textId="77777777" w:rsidR="00B5524C" w:rsidRPr="00067D37" w:rsidRDefault="00B5524C" w:rsidP="00B5524C">
            <w:pPr>
              <w:rPr>
                <w:b/>
                <w:bCs/>
              </w:rPr>
            </w:pPr>
            <w:bookmarkStart w:id="2" w:name="_Hlk99019467"/>
            <w:r>
              <w:rPr>
                <w:b/>
                <w:bCs/>
              </w:rPr>
              <w:t xml:space="preserve">Wens nr. </w:t>
            </w:r>
          </w:p>
        </w:tc>
        <w:tc>
          <w:tcPr>
            <w:tcW w:w="6799" w:type="dxa"/>
          </w:tcPr>
          <w:p w14:paraId="4078E824" w14:textId="77777777" w:rsidR="00B5524C" w:rsidRDefault="00B5524C" w:rsidP="00B5524C">
            <w:pPr>
              <w:pStyle w:val="Lijstalinea"/>
              <w:numPr>
                <w:ilvl w:val="0"/>
                <w:numId w:val="1"/>
              </w:numPr>
            </w:pPr>
          </w:p>
        </w:tc>
      </w:tr>
      <w:tr w:rsidR="00B5524C" w14:paraId="35566D03" w14:textId="77777777" w:rsidTr="00B5524C">
        <w:tc>
          <w:tcPr>
            <w:tcW w:w="2263" w:type="dxa"/>
            <w:shd w:val="clear" w:color="auto" w:fill="B4C6E7" w:themeFill="accent1" w:themeFillTint="66"/>
          </w:tcPr>
          <w:p w14:paraId="1FBC3CBC" w14:textId="77777777" w:rsidR="00B5524C" w:rsidRPr="00067D37" w:rsidRDefault="00B5524C" w:rsidP="00B5524C">
            <w:pPr>
              <w:rPr>
                <w:b/>
                <w:bCs/>
              </w:rPr>
            </w:pPr>
            <w:r>
              <w:rPr>
                <w:b/>
                <w:bCs/>
              </w:rPr>
              <w:t>Thema</w:t>
            </w:r>
          </w:p>
        </w:tc>
        <w:tc>
          <w:tcPr>
            <w:tcW w:w="6799" w:type="dxa"/>
          </w:tcPr>
          <w:p w14:paraId="1372C759" w14:textId="77777777" w:rsidR="00B5524C" w:rsidRDefault="00B5524C" w:rsidP="00B5524C">
            <w:r>
              <w:t>Monitoring</w:t>
            </w:r>
          </w:p>
        </w:tc>
      </w:tr>
      <w:tr w:rsidR="00B5524C" w14:paraId="3148E76C" w14:textId="77777777" w:rsidTr="00B5524C">
        <w:tc>
          <w:tcPr>
            <w:tcW w:w="2263" w:type="dxa"/>
            <w:shd w:val="clear" w:color="auto" w:fill="B4C6E7" w:themeFill="accent1" w:themeFillTint="66"/>
          </w:tcPr>
          <w:p w14:paraId="4FA0D119" w14:textId="77777777" w:rsidR="00B5524C" w:rsidRPr="00067D37" w:rsidRDefault="00B5524C" w:rsidP="00B5524C">
            <w:pPr>
              <w:rPr>
                <w:b/>
                <w:bCs/>
              </w:rPr>
            </w:pPr>
            <w:r>
              <w:rPr>
                <w:b/>
                <w:bCs/>
              </w:rPr>
              <w:t>Toelichting BWB belang</w:t>
            </w:r>
          </w:p>
        </w:tc>
        <w:tc>
          <w:tcPr>
            <w:tcW w:w="6799" w:type="dxa"/>
          </w:tcPr>
          <w:p w14:paraId="67829115" w14:textId="77777777" w:rsidR="00B5524C" w:rsidRDefault="00B5524C" w:rsidP="00B5524C">
            <w:pPr>
              <w:pStyle w:val="Geenafstand"/>
              <w:ind w:left="708" w:hanging="708"/>
            </w:pPr>
            <w:r>
              <w:t>BWB verwacht een eenduidige en gebruiksvriendelijke wijze van</w:t>
            </w:r>
          </w:p>
          <w:p w14:paraId="1704CD24" w14:textId="77777777" w:rsidR="00B5524C" w:rsidRDefault="00B5524C" w:rsidP="00B5524C">
            <w:pPr>
              <w:pStyle w:val="Geenafstand"/>
              <w:ind w:left="708" w:hanging="708"/>
            </w:pPr>
            <w:r>
              <w:t>monitoring van opdrachten en facturering bijvoorbeeld via een</w:t>
            </w:r>
          </w:p>
          <w:p w14:paraId="2E3E90E2" w14:textId="77777777" w:rsidR="00B5524C" w:rsidRDefault="00B5524C" w:rsidP="00B5524C">
            <w:pPr>
              <w:pStyle w:val="Geenafstand"/>
              <w:ind w:left="708" w:hanging="708"/>
            </w:pPr>
            <w:r>
              <w:t>klantportaal</w:t>
            </w:r>
          </w:p>
        </w:tc>
      </w:tr>
      <w:tr w:rsidR="00B5524C" w14:paraId="1118A350" w14:textId="77777777" w:rsidTr="00B5524C">
        <w:tc>
          <w:tcPr>
            <w:tcW w:w="2263" w:type="dxa"/>
            <w:shd w:val="clear" w:color="auto" w:fill="B4C6E7" w:themeFill="accent1" w:themeFillTint="66"/>
          </w:tcPr>
          <w:p w14:paraId="54E2F259" w14:textId="77777777" w:rsidR="00B5524C" w:rsidRPr="00067D37" w:rsidRDefault="00B5524C" w:rsidP="00B5524C">
            <w:pPr>
              <w:rPr>
                <w:b/>
                <w:bCs/>
              </w:rPr>
            </w:pPr>
            <w:r>
              <w:rPr>
                <w:b/>
                <w:bCs/>
              </w:rPr>
              <w:t>Wens (formulering)</w:t>
            </w:r>
          </w:p>
        </w:tc>
        <w:tc>
          <w:tcPr>
            <w:tcW w:w="6799" w:type="dxa"/>
          </w:tcPr>
          <w:p w14:paraId="2178318D" w14:textId="77777777" w:rsidR="00B5524C" w:rsidRDefault="00B5524C" w:rsidP="00B5524C">
            <w:r>
              <w:t xml:space="preserve">BWB wenst inzicht in de voortgang van opdrachten en de facturering. </w:t>
            </w:r>
          </w:p>
          <w:p w14:paraId="1B11B34F" w14:textId="77777777" w:rsidR="00B5524C" w:rsidRDefault="00B5524C" w:rsidP="00B5524C"/>
        </w:tc>
      </w:tr>
      <w:tr w:rsidR="00B5524C" w14:paraId="7278BB38" w14:textId="77777777" w:rsidTr="00B5524C">
        <w:tc>
          <w:tcPr>
            <w:tcW w:w="2263" w:type="dxa"/>
            <w:shd w:val="clear" w:color="auto" w:fill="B4C6E7" w:themeFill="accent1" w:themeFillTint="66"/>
          </w:tcPr>
          <w:p w14:paraId="793DDDB8" w14:textId="77777777" w:rsidR="00B5524C" w:rsidRPr="00067D37" w:rsidRDefault="00B5524C" w:rsidP="00B5524C">
            <w:pPr>
              <w:rPr>
                <w:b/>
                <w:bCs/>
              </w:rPr>
            </w:pPr>
            <w:r>
              <w:rPr>
                <w:b/>
                <w:bCs/>
              </w:rPr>
              <w:t>Wat moet het antwoord duidelijk maken?</w:t>
            </w:r>
          </w:p>
        </w:tc>
        <w:tc>
          <w:tcPr>
            <w:tcW w:w="6799" w:type="dxa"/>
          </w:tcPr>
          <w:p w14:paraId="556FDBBF" w14:textId="77777777" w:rsidR="00B5524C" w:rsidRDefault="00B5524C" w:rsidP="00B5524C">
            <w:pPr>
              <w:pStyle w:val="Geenafstand"/>
              <w:ind w:left="708" w:hanging="708"/>
            </w:pPr>
            <w:r>
              <w:t xml:space="preserve">Beschrijf hoe BWB de voortgang in de opdrachten kan monitoren en </w:t>
            </w:r>
          </w:p>
          <w:p w14:paraId="3F4E0AA0" w14:textId="77777777" w:rsidR="00B5524C" w:rsidRDefault="00B5524C" w:rsidP="00B5524C">
            <w:pPr>
              <w:pStyle w:val="Geenafstand"/>
              <w:ind w:left="708" w:hanging="708"/>
            </w:pPr>
            <w:r>
              <w:t xml:space="preserve">voorzien wordt van managementinformatie en daarmee de relatie kan </w:t>
            </w:r>
          </w:p>
          <w:p w14:paraId="2FFA669B" w14:textId="77777777" w:rsidR="00B5524C" w:rsidRDefault="00B5524C" w:rsidP="00B5524C">
            <w:pPr>
              <w:pStyle w:val="Geenafstand"/>
              <w:ind w:left="708" w:hanging="708"/>
            </w:pPr>
            <w:r>
              <w:t>leggen met de kostenbegrotingen conform hoofdstuk 4 van de</w:t>
            </w:r>
          </w:p>
          <w:p w14:paraId="343F10EA" w14:textId="77777777" w:rsidR="00B5524C" w:rsidRDefault="00B5524C" w:rsidP="00B5524C">
            <w:pPr>
              <w:pStyle w:val="Geenafstand"/>
              <w:ind w:left="708" w:hanging="708"/>
            </w:pPr>
            <w:r>
              <w:t xml:space="preserve">aanbestedingsleidraad (vergoedingen en tarieven).   </w:t>
            </w:r>
          </w:p>
        </w:tc>
      </w:tr>
      <w:tr w:rsidR="00B5524C" w14:paraId="21DDDABA" w14:textId="77777777" w:rsidTr="00B5524C">
        <w:tc>
          <w:tcPr>
            <w:tcW w:w="2263" w:type="dxa"/>
            <w:shd w:val="clear" w:color="auto" w:fill="B4C6E7" w:themeFill="accent1" w:themeFillTint="66"/>
          </w:tcPr>
          <w:p w14:paraId="1CB347DC" w14:textId="77777777" w:rsidR="00B5524C" w:rsidRPr="00067D37" w:rsidRDefault="00B5524C" w:rsidP="00B5524C">
            <w:pPr>
              <w:rPr>
                <w:b/>
                <w:bCs/>
              </w:rPr>
            </w:pPr>
            <w:r>
              <w:rPr>
                <w:b/>
                <w:bCs/>
              </w:rPr>
              <w:t xml:space="preserve">Max. toegevoegde waarde punten </w:t>
            </w:r>
          </w:p>
        </w:tc>
        <w:tc>
          <w:tcPr>
            <w:tcW w:w="6799" w:type="dxa"/>
          </w:tcPr>
          <w:p w14:paraId="24D887C8" w14:textId="77777777" w:rsidR="00B5524C" w:rsidRDefault="00B5524C" w:rsidP="00B5524C">
            <w:r>
              <w:t>4</w:t>
            </w:r>
          </w:p>
        </w:tc>
      </w:tr>
      <w:tr w:rsidR="00B5524C" w14:paraId="5E332F94" w14:textId="77777777" w:rsidTr="00B5524C">
        <w:tc>
          <w:tcPr>
            <w:tcW w:w="2263" w:type="dxa"/>
            <w:shd w:val="clear" w:color="auto" w:fill="B4C6E7" w:themeFill="accent1" w:themeFillTint="66"/>
          </w:tcPr>
          <w:p w14:paraId="571CC798" w14:textId="77777777" w:rsidR="00B5524C" w:rsidRDefault="00B5524C" w:rsidP="00B5524C">
            <w:pPr>
              <w:rPr>
                <w:b/>
                <w:bCs/>
              </w:rPr>
            </w:pPr>
            <w:r>
              <w:rPr>
                <w:b/>
                <w:bCs/>
              </w:rPr>
              <w:t>Antwoord d.m.v. POC (demonstratie) aantonen</w:t>
            </w:r>
          </w:p>
        </w:tc>
        <w:tc>
          <w:tcPr>
            <w:tcW w:w="6799" w:type="dxa"/>
          </w:tcPr>
          <w:p w14:paraId="0621EAA3" w14:textId="77777777" w:rsidR="00B5524C" w:rsidRDefault="00B5524C" w:rsidP="00B5524C">
            <w:r>
              <w:t>J</w:t>
            </w:r>
          </w:p>
        </w:tc>
      </w:tr>
      <w:bookmarkEnd w:id="2"/>
      <w:tr w:rsidR="00B5524C" w14:paraId="60AB4ADB" w14:textId="77777777" w:rsidTr="00B5524C">
        <w:tc>
          <w:tcPr>
            <w:tcW w:w="9062" w:type="dxa"/>
            <w:gridSpan w:val="2"/>
            <w:shd w:val="clear" w:color="auto" w:fill="FFE599" w:themeFill="accent4" w:themeFillTint="66"/>
          </w:tcPr>
          <w:p w14:paraId="55A2C6A3" w14:textId="77777777" w:rsidR="00B5524C" w:rsidRDefault="00B5524C" w:rsidP="00B5524C">
            <w:pPr>
              <w:jc w:val="center"/>
            </w:pPr>
            <w:r>
              <w:t xml:space="preserve">Antwoord IP </w:t>
            </w:r>
          </w:p>
        </w:tc>
      </w:tr>
      <w:tr w:rsidR="00B5524C" w14:paraId="1D415FE2" w14:textId="77777777" w:rsidTr="00B5524C">
        <w:tc>
          <w:tcPr>
            <w:tcW w:w="2263" w:type="dxa"/>
          </w:tcPr>
          <w:p w14:paraId="2663A620" w14:textId="77777777" w:rsidR="00B5524C" w:rsidRPr="0001529C" w:rsidRDefault="00B5524C" w:rsidP="00B5524C">
            <w:r w:rsidRPr="0001529C">
              <w:t>Toelichting op basis van de huidige versie van de dienstverlening</w:t>
            </w:r>
          </w:p>
        </w:tc>
        <w:tc>
          <w:tcPr>
            <w:tcW w:w="6799" w:type="dxa"/>
          </w:tcPr>
          <w:p w14:paraId="57E8E90C" w14:textId="77777777" w:rsidR="00B5524C" w:rsidRPr="0001529C" w:rsidRDefault="00B5524C" w:rsidP="00B5524C"/>
        </w:tc>
      </w:tr>
    </w:tbl>
    <w:p w14:paraId="6CB51BBA" w14:textId="77777777" w:rsidR="00B5524C" w:rsidRDefault="00B5524C" w:rsidP="00B5524C">
      <w:pPr>
        <w:pStyle w:val="Geenafstand"/>
      </w:pPr>
    </w:p>
    <w:p w14:paraId="7AF59C0A" w14:textId="77777777" w:rsidR="00B5524C" w:rsidRDefault="00B5524C" w:rsidP="00B5524C">
      <w:pPr>
        <w:pStyle w:val="Geenafstand"/>
      </w:pPr>
    </w:p>
    <w:p w14:paraId="3B701402" w14:textId="135B4246" w:rsidR="00426A63" w:rsidRDefault="00426A63">
      <w:pPr>
        <w:rPr>
          <w:rFonts w:ascii="Calibri" w:hAnsi="Calibri"/>
        </w:rPr>
      </w:pPr>
      <w:r>
        <w:br w:type="page"/>
      </w:r>
    </w:p>
    <w:tbl>
      <w:tblPr>
        <w:tblStyle w:val="Tabelraster"/>
        <w:tblW w:w="0" w:type="auto"/>
        <w:tblLook w:val="04A0" w:firstRow="1" w:lastRow="0" w:firstColumn="1" w:lastColumn="0" w:noHBand="0" w:noVBand="1"/>
      </w:tblPr>
      <w:tblGrid>
        <w:gridCol w:w="2263"/>
        <w:gridCol w:w="6799"/>
      </w:tblGrid>
      <w:tr w:rsidR="00B5524C" w14:paraId="05CBFB46" w14:textId="77777777" w:rsidTr="00B5524C">
        <w:tc>
          <w:tcPr>
            <w:tcW w:w="2263" w:type="dxa"/>
            <w:shd w:val="clear" w:color="auto" w:fill="B4C6E7" w:themeFill="accent1" w:themeFillTint="66"/>
          </w:tcPr>
          <w:p w14:paraId="38794C8A" w14:textId="77777777" w:rsidR="00B5524C" w:rsidRPr="00067D37" w:rsidRDefault="00B5524C" w:rsidP="00B5524C">
            <w:pPr>
              <w:rPr>
                <w:b/>
                <w:bCs/>
              </w:rPr>
            </w:pPr>
            <w:r>
              <w:rPr>
                <w:b/>
                <w:bCs/>
              </w:rPr>
              <w:lastRenderedPageBreak/>
              <w:t xml:space="preserve">Wens nr. </w:t>
            </w:r>
          </w:p>
        </w:tc>
        <w:tc>
          <w:tcPr>
            <w:tcW w:w="6799" w:type="dxa"/>
          </w:tcPr>
          <w:p w14:paraId="207A1031" w14:textId="77777777" w:rsidR="00B5524C" w:rsidRDefault="00B5524C" w:rsidP="00B5524C">
            <w:pPr>
              <w:pStyle w:val="Lijstalinea"/>
              <w:numPr>
                <w:ilvl w:val="0"/>
                <w:numId w:val="1"/>
              </w:numPr>
            </w:pPr>
          </w:p>
        </w:tc>
      </w:tr>
      <w:tr w:rsidR="00B5524C" w14:paraId="4646C291" w14:textId="77777777" w:rsidTr="00B5524C">
        <w:tc>
          <w:tcPr>
            <w:tcW w:w="2263" w:type="dxa"/>
            <w:shd w:val="clear" w:color="auto" w:fill="B4C6E7" w:themeFill="accent1" w:themeFillTint="66"/>
          </w:tcPr>
          <w:p w14:paraId="7D736D3D" w14:textId="77777777" w:rsidR="00B5524C" w:rsidRPr="00067D37" w:rsidRDefault="00B5524C" w:rsidP="00B5524C">
            <w:pPr>
              <w:rPr>
                <w:b/>
                <w:bCs/>
              </w:rPr>
            </w:pPr>
            <w:r>
              <w:rPr>
                <w:b/>
                <w:bCs/>
              </w:rPr>
              <w:t>Thema</w:t>
            </w:r>
          </w:p>
        </w:tc>
        <w:tc>
          <w:tcPr>
            <w:tcW w:w="6799" w:type="dxa"/>
          </w:tcPr>
          <w:p w14:paraId="5032C1EF" w14:textId="77777777" w:rsidR="00B5524C" w:rsidRDefault="00B5524C" w:rsidP="00B5524C">
            <w:r>
              <w:t>Voorraadbeheer</w:t>
            </w:r>
          </w:p>
        </w:tc>
      </w:tr>
      <w:tr w:rsidR="00B5524C" w14:paraId="71F98164" w14:textId="77777777" w:rsidTr="00B5524C">
        <w:tc>
          <w:tcPr>
            <w:tcW w:w="2263" w:type="dxa"/>
            <w:shd w:val="clear" w:color="auto" w:fill="B4C6E7" w:themeFill="accent1" w:themeFillTint="66"/>
          </w:tcPr>
          <w:p w14:paraId="23A31F3A" w14:textId="77777777" w:rsidR="00B5524C" w:rsidRPr="00067D37" w:rsidRDefault="00B5524C" w:rsidP="00B5524C">
            <w:pPr>
              <w:rPr>
                <w:b/>
                <w:bCs/>
              </w:rPr>
            </w:pPr>
            <w:r>
              <w:rPr>
                <w:b/>
                <w:bCs/>
              </w:rPr>
              <w:t>Toelichting BWB belang</w:t>
            </w:r>
          </w:p>
        </w:tc>
        <w:tc>
          <w:tcPr>
            <w:tcW w:w="6799" w:type="dxa"/>
          </w:tcPr>
          <w:p w14:paraId="43F1B2C9" w14:textId="77777777" w:rsidR="00B5524C" w:rsidRDefault="00B5524C" w:rsidP="00B5524C">
            <w:pPr>
              <w:pStyle w:val="Geenafstand"/>
              <w:ind w:left="708" w:hanging="708"/>
            </w:pPr>
            <w:r>
              <w:t xml:space="preserve">BWB dient op de eigen locatie ook te beschikken over briefpapier en </w:t>
            </w:r>
          </w:p>
          <w:p w14:paraId="2A64A422" w14:textId="77777777" w:rsidR="00B5524C" w:rsidRDefault="00B5524C" w:rsidP="00B5524C">
            <w:pPr>
              <w:pStyle w:val="Geenafstand"/>
              <w:ind w:left="708" w:hanging="708"/>
            </w:pPr>
            <w:r>
              <w:t xml:space="preserve">enveloppen. </w:t>
            </w:r>
          </w:p>
        </w:tc>
      </w:tr>
      <w:tr w:rsidR="00B5524C" w14:paraId="1437D553" w14:textId="77777777" w:rsidTr="00B5524C">
        <w:tc>
          <w:tcPr>
            <w:tcW w:w="2263" w:type="dxa"/>
            <w:shd w:val="clear" w:color="auto" w:fill="B4C6E7" w:themeFill="accent1" w:themeFillTint="66"/>
          </w:tcPr>
          <w:p w14:paraId="0BE5DFC1" w14:textId="77777777" w:rsidR="00B5524C" w:rsidRPr="00067D37" w:rsidRDefault="00B5524C" w:rsidP="00B5524C">
            <w:pPr>
              <w:rPr>
                <w:b/>
                <w:bCs/>
              </w:rPr>
            </w:pPr>
            <w:r>
              <w:rPr>
                <w:b/>
                <w:bCs/>
              </w:rPr>
              <w:t>Wens (formulering)</w:t>
            </w:r>
          </w:p>
        </w:tc>
        <w:tc>
          <w:tcPr>
            <w:tcW w:w="6799" w:type="dxa"/>
          </w:tcPr>
          <w:p w14:paraId="0CC59D7F" w14:textId="77777777" w:rsidR="00B5524C" w:rsidRDefault="00B5524C" w:rsidP="00B5524C">
            <w:pPr>
              <w:pStyle w:val="Geenafstand"/>
              <w:ind w:left="708" w:hanging="708"/>
            </w:pPr>
            <w:r>
              <w:t>BWB wenst voldoende briefpapier en enveloppen op de eigen locatie</w:t>
            </w:r>
          </w:p>
        </w:tc>
      </w:tr>
      <w:tr w:rsidR="00B5524C" w14:paraId="1A2A8E7E" w14:textId="77777777" w:rsidTr="00B5524C">
        <w:tc>
          <w:tcPr>
            <w:tcW w:w="2263" w:type="dxa"/>
            <w:shd w:val="clear" w:color="auto" w:fill="B4C6E7" w:themeFill="accent1" w:themeFillTint="66"/>
          </w:tcPr>
          <w:p w14:paraId="3CFF8FDE" w14:textId="77777777" w:rsidR="00B5524C" w:rsidRPr="00067D37" w:rsidRDefault="00B5524C" w:rsidP="00B5524C">
            <w:pPr>
              <w:rPr>
                <w:b/>
                <w:bCs/>
              </w:rPr>
            </w:pPr>
            <w:r>
              <w:rPr>
                <w:b/>
                <w:bCs/>
              </w:rPr>
              <w:t>Wat moet het antwoord duidelijk maken?</w:t>
            </w:r>
          </w:p>
        </w:tc>
        <w:tc>
          <w:tcPr>
            <w:tcW w:w="6799" w:type="dxa"/>
          </w:tcPr>
          <w:p w14:paraId="333F12C3" w14:textId="77777777" w:rsidR="00B5524C" w:rsidRDefault="00B5524C" w:rsidP="00B5524C">
            <w:pPr>
              <w:pStyle w:val="Geenafstand"/>
              <w:ind w:left="708" w:hanging="708"/>
            </w:pPr>
            <w:r>
              <w:t xml:space="preserve">Beschrijf hoe uw dienst hierin voorziet inclusief bestelmogelijkheden, </w:t>
            </w:r>
          </w:p>
          <w:p w14:paraId="15BF97E3" w14:textId="77777777" w:rsidR="00B5524C" w:rsidRDefault="00B5524C" w:rsidP="00B5524C">
            <w:pPr>
              <w:pStyle w:val="Geenafstand"/>
              <w:ind w:left="708" w:hanging="708"/>
            </w:pPr>
            <w:r>
              <w:t xml:space="preserve">aantallen en levertijden. </w:t>
            </w:r>
          </w:p>
          <w:p w14:paraId="72329928" w14:textId="77777777" w:rsidR="00B5524C" w:rsidRDefault="00B5524C" w:rsidP="00B5524C">
            <w:pPr>
              <w:pStyle w:val="Geenafstand"/>
              <w:ind w:left="708" w:hanging="708"/>
            </w:pPr>
          </w:p>
        </w:tc>
      </w:tr>
      <w:tr w:rsidR="00B5524C" w14:paraId="37C979F8" w14:textId="77777777" w:rsidTr="00B5524C">
        <w:tc>
          <w:tcPr>
            <w:tcW w:w="2263" w:type="dxa"/>
            <w:shd w:val="clear" w:color="auto" w:fill="B4C6E7" w:themeFill="accent1" w:themeFillTint="66"/>
          </w:tcPr>
          <w:p w14:paraId="6DA92E18" w14:textId="77777777" w:rsidR="00B5524C" w:rsidRPr="00067D37" w:rsidRDefault="00B5524C" w:rsidP="00B5524C">
            <w:pPr>
              <w:rPr>
                <w:b/>
                <w:bCs/>
              </w:rPr>
            </w:pPr>
            <w:r>
              <w:rPr>
                <w:b/>
                <w:bCs/>
              </w:rPr>
              <w:t xml:space="preserve">Max. toegevoegde waarde punten </w:t>
            </w:r>
          </w:p>
        </w:tc>
        <w:tc>
          <w:tcPr>
            <w:tcW w:w="6799" w:type="dxa"/>
          </w:tcPr>
          <w:p w14:paraId="0E5A4303" w14:textId="77777777" w:rsidR="00B5524C" w:rsidRDefault="00B5524C" w:rsidP="00B5524C">
            <w:r>
              <w:t>2</w:t>
            </w:r>
          </w:p>
        </w:tc>
      </w:tr>
      <w:tr w:rsidR="00B5524C" w14:paraId="0369EDB4" w14:textId="77777777" w:rsidTr="00B5524C">
        <w:tc>
          <w:tcPr>
            <w:tcW w:w="2263" w:type="dxa"/>
            <w:shd w:val="clear" w:color="auto" w:fill="B4C6E7" w:themeFill="accent1" w:themeFillTint="66"/>
          </w:tcPr>
          <w:p w14:paraId="4758FB8E" w14:textId="77777777" w:rsidR="00B5524C" w:rsidRDefault="00B5524C" w:rsidP="00B5524C">
            <w:pPr>
              <w:rPr>
                <w:b/>
                <w:bCs/>
              </w:rPr>
            </w:pPr>
            <w:r>
              <w:rPr>
                <w:b/>
                <w:bCs/>
              </w:rPr>
              <w:t>Antwoord d.m.v. POC (demonstratie) aantonen</w:t>
            </w:r>
          </w:p>
        </w:tc>
        <w:tc>
          <w:tcPr>
            <w:tcW w:w="6799" w:type="dxa"/>
          </w:tcPr>
          <w:p w14:paraId="3BB755F8" w14:textId="77777777" w:rsidR="00B5524C" w:rsidRDefault="00B5524C" w:rsidP="00B5524C">
            <w:r>
              <w:t>N</w:t>
            </w:r>
          </w:p>
        </w:tc>
      </w:tr>
      <w:tr w:rsidR="00B5524C" w14:paraId="009468BE" w14:textId="77777777" w:rsidTr="00B5524C">
        <w:tc>
          <w:tcPr>
            <w:tcW w:w="9062" w:type="dxa"/>
            <w:gridSpan w:val="2"/>
            <w:shd w:val="clear" w:color="auto" w:fill="FFE599" w:themeFill="accent4" w:themeFillTint="66"/>
          </w:tcPr>
          <w:p w14:paraId="70081181" w14:textId="77777777" w:rsidR="00B5524C" w:rsidRDefault="00B5524C" w:rsidP="00B5524C">
            <w:pPr>
              <w:jc w:val="center"/>
            </w:pPr>
            <w:r>
              <w:t xml:space="preserve">Antwoord IP </w:t>
            </w:r>
          </w:p>
        </w:tc>
      </w:tr>
      <w:tr w:rsidR="00B5524C" w14:paraId="72389EC0" w14:textId="77777777" w:rsidTr="00B5524C">
        <w:tc>
          <w:tcPr>
            <w:tcW w:w="2263" w:type="dxa"/>
          </w:tcPr>
          <w:p w14:paraId="588303A2" w14:textId="77777777" w:rsidR="00B5524C" w:rsidRPr="0001529C" w:rsidRDefault="00B5524C" w:rsidP="00B5524C">
            <w:r w:rsidRPr="0001529C">
              <w:t>Toelichting op basis van de huidige versie van de dienstverlening</w:t>
            </w:r>
          </w:p>
        </w:tc>
        <w:tc>
          <w:tcPr>
            <w:tcW w:w="6799" w:type="dxa"/>
          </w:tcPr>
          <w:p w14:paraId="352F4A0D" w14:textId="77777777" w:rsidR="00B5524C" w:rsidRPr="0001529C" w:rsidRDefault="00B5524C" w:rsidP="00B5524C"/>
        </w:tc>
      </w:tr>
    </w:tbl>
    <w:p w14:paraId="11D0C75E" w14:textId="77777777" w:rsidR="00B5524C" w:rsidRDefault="00B5524C" w:rsidP="00B5524C"/>
    <w:bookmarkEnd w:id="1"/>
    <w:p w14:paraId="211D9F04" w14:textId="43E7F143" w:rsidR="000B0525" w:rsidRPr="002F3230" w:rsidRDefault="000B0525" w:rsidP="00426A63">
      <w:pPr>
        <w:rPr>
          <w:b/>
        </w:rPr>
      </w:pPr>
      <w:r w:rsidRPr="002F3230">
        <w:rPr>
          <w:b/>
        </w:rPr>
        <w:t>Bestandsnaam ingevuld document.</w:t>
      </w:r>
    </w:p>
    <w:p w14:paraId="086A2BE1" w14:textId="7D5EDF5C" w:rsidR="000B0525" w:rsidRDefault="000B0525" w:rsidP="000B0525">
      <w:pPr>
        <w:pStyle w:val="Geenafstand"/>
      </w:pPr>
      <w:r>
        <w:t xml:space="preserve">Nadat het document is ingevuld dient </w:t>
      </w:r>
      <w:r w:rsidR="00447F51">
        <w:t>IP</w:t>
      </w:r>
      <w:r>
        <w:t xml:space="preserve"> het op te slaan onder de naam:</w:t>
      </w:r>
    </w:p>
    <w:p w14:paraId="3E61B3AF" w14:textId="77777777" w:rsidR="000B0525" w:rsidRDefault="000B0525" w:rsidP="000B0525">
      <w:r>
        <w:t>Reactieopinhoudelijkewensen-&lt;domeinnaam&gt;.docx</w:t>
      </w:r>
    </w:p>
    <w:p w14:paraId="740C5707" w14:textId="77777777" w:rsidR="000B0525" w:rsidRDefault="000B0525" w:rsidP="000B0525">
      <w:pPr>
        <w:pStyle w:val="Geenafstand"/>
      </w:pPr>
      <w:r>
        <w:t xml:space="preserve">Bij </w:t>
      </w:r>
      <w:r w:rsidRPr="00E821D0">
        <w:t>&lt;domeinnaam&gt;</w:t>
      </w:r>
      <w:r>
        <w:t xml:space="preserve"> vult u de domeinnaam in die ook in het groene identificatieblok is gehanteerd. Bijvoorbeeld:</w:t>
      </w:r>
    </w:p>
    <w:p w14:paraId="18739E75" w14:textId="126BE9E0" w:rsidR="000B0525" w:rsidRDefault="00AE3CD3" w:rsidP="000B0525">
      <w:pPr>
        <w:pStyle w:val="Geenafstand"/>
        <w:numPr>
          <w:ilvl w:val="0"/>
          <w:numId w:val="2"/>
        </w:numPr>
      </w:pPr>
      <w:r>
        <w:t>Reactieopinhoudelijkewensen-</w:t>
      </w:r>
      <w:r w:rsidR="000B0525">
        <w:t>vendorX.docx</w:t>
      </w:r>
    </w:p>
    <w:p w14:paraId="2692AC2C" w14:textId="55E1E660" w:rsidR="000B0525" w:rsidRDefault="00AE3CD3" w:rsidP="000B0525">
      <w:pPr>
        <w:pStyle w:val="Geenafstand"/>
        <w:numPr>
          <w:ilvl w:val="0"/>
          <w:numId w:val="2"/>
        </w:numPr>
      </w:pPr>
      <w:r>
        <w:t>Reactieopinhoudelijkewensen-</w:t>
      </w:r>
      <w:r w:rsidR="000B0525">
        <w:t>bol.docx</w:t>
      </w:r>
    </w:p>
    <w:p w14:paraId="17DF60E3" w14:textId="77777777" w:rsidR="008077B1" w:rsidRDefault="008077B1" w:rsidP="008077B1">
      <w:pPr>
        <w:pStyle w:val="Geenafstand"/>
        <w:ind w:left="720"/>
      </w:pPr>
    </w:p>
    <w:p w14:paraId="0061E72D" w14:textId="46EE5F55" w:rsidR="008077B1" w:rsidRDefault="008077B1" w:rsidP="008077B1">
      <w:pPr>
        <w:pStyle w:val="Geenafstand"/>
      </w:pPr>
      <w:r>
        <w:t>Het onder deze naam opgeslagen document dient IP als onderdeel van dienst offerte / aanbieding te uploaden via TenderNed</w:t>
      </w:r>
    </w:p>
    <w:p w14:paraId="0CE75111" w14:textId="77777777" w:rsidR="000B0525" w:rsidRDefault="000B0525" w:rsidP="00AD6E86"/>
    <w:sectPr w:rsidR="000B0525" w:rsidSect="00AD6E86">
      <w:headerReference w:type="default" r:id="rId8"/>
      <w:footerReference w:type="default" r:id="rId9"/>
      <w:pgSz w:w="11906" w:h="16838"/>
      <w:pgMar w:top="1417" w:right="1417" w:bottom="1135"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6A1C7" w14:textId="77777777" w:rsidR="00B5524C" w:rsidRDefault="00B5524C" w:rsidP="00AD6E86">
      <w:pPr>
        <w:spacing w:after="0" w:line="240" w:lineRule="auto"/>
      </w:pPr>
      <w:r>
        <w:separator/>
      </w:r>
    </w:p>
  </w:endnote>
  <w:endnote w:type="continuationSeparator" w:id="0">
    <w:p w14:paraId="23760067" w14:textId="77777777" w:rsidR="00B5524C" w:rsidRDefault="00B5524C" w:rsidP="00AD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7195872"/>
      <w:docPartObj>
        <w:docPartGallery w:val="Page Numbers (Bottom of Page)"/>
        <w:docPartUnique/>
      </w:docPartObj>
    </w:sdtPr>
    <w:sdtContent>
      <w:p w14:paraId="1875AF44" w14:textId="008E4A6D" w:rsidR="00B5524C" w:rsidRDefault="00B5524C">
        <w:pPr>
          <w:pStyle w:val="Voettekst"/>
          <w:jc w:val="right"/>
        </w:pPr>
        <w:r>
          <w:fldChar w:fldCharType="begin"/>
        </w:r>
        <w:r>
          <w:instrText>PAGE   \* MERGEFORMAT</w:instrText>
        </w:r>
        <w:r>
          <w:fldChar w:fldCharType="separate"/>
        </w:r>
        <w:r>
          <w:t>2</w:t>
        </w:r>
        <w:r>
          <w:fldChar w:fldCharType="end"/>
        </w:r>
      </w:p>
    </w:sdtContent>
  </w:sdt>
  <w:p w14:paraId="4C1283EF" w14:textId="77777777" w:rsidR="00B5524C" w:rsidRPr="00AD6E86" w:rsidRDefault="00B5524C" w:rsidP="00AD6E86">
    <w:pPr>
      <w:pStyle w:val="Voettekst"/>
      <w:rPr>
        <w:i/>
        <w:iCs/>
        <w:sz w:val="16"/>
        <w:szCs w:val="16"/>
      </w:rPr>
    </w:pPr>
    <w:r w:rsidRPr="00AD6E86">
      <w:rPr>
        <w:i/>
        <w:iCs/>
        <w:sz w:val="16"/>
        <w:szCs w:val="16"/>
      </w:rPr>
      <w:t>Inschrijfdocumentinhoudelijkewensen INBWB0002 Print-, Couverteer en Mailingdiensten</w:t>
    </w:r>
  </w:p>
  <w:p w14:paraId="7847301C" w14:textId="46146BBB" w:rsidR="00B5524C" w:rsidRPr="00AD6E86" w:rsidRDefault="00B5524C" w:rsidP="00AD6E86">
    <w:pPr>
      <w:pStyle w:val="Voettekst"/>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ABB13" w14:textId="77777777" w:rsidR="00B5524C" w:rsidRDefault="00B5524C" w:rsidP="00AD6E86">
      <w:pPr>
        <w:spacing w:after="0" w:line="240" w:lineRule="auto"/>
      </w:pPr>
      <w:r>
        <w:separator/>
      </w:r>
    </w:p>
  </w:footnote>
  <w:footnote w:type="continuationSeparator" w:id="0">
    <w:p w14:paraId="746A5353" w14:textId="77777777" w:rsidR="00B5524C" w:rsidRDefault="00B5524C" w:rsidP="00AD6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88D72" w14:textId="0CEB249E" w:rsidR="00B5524C" w:rsidRDefault="00B5524C">
    <w:pPr>
      <w:pStyle w:val="Koptekst"/>
    </w:pPr>
    <w:r w:rsidRPr="00436811">
      <w:rPr>
        <w:rFonts w:ascii="Arial" w:eastAsia="Frutiger LT Std 45 Light" w:hAnsi="Arial" w:cs="Arial"/>
        <w:b/>
        <w:bCs/>
        <w:noProof/>
        <w:color w:val="9A4E9E"/>
        <w:sz w:val="40"/>
        <w:szCs w:val="28"/>
        <w:lang w:eastAsia="nl-NL"/>
      </w:rPr>
      <w:drawing>
        <wp:anchor distT="0" distB="0" distL="114300" distR="114300" simplePos="0" relativeHeight="251659264" behindDoc="1" locked="0" layoutInCell="1" allowOverlap="1" wp14:anchorId="33E8764D" wp14:editId="4E0F0DF8">
          <wp:simplePos x="0" y="0"/>
          <wp:positionH relativeFrom="column">
            <wp:posOffset>5314950</wp:posOffset>
          </wp:positionH>
          <wp:positionV relativeFrom="paragraph">
            <wp:posOffset>-229235</wp:posOffset>
          </wp:positionV>
          <wp:extent cx="923925" cy="547382"/>
          <wp:effectExtent l="0" t="0" r="0" b="5080"/>
          <wp:wrapNone/>
          <wp:docPr id="10" name="Afbeelding 0" descr="BWB_LOGO_RGB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BWB_LOGO_RGB_L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54738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85740"/>
    <w:multiLevelType w:val="hybridMultilevel"/>
    <w:tmpl w:val="DB583B3E"/>
    <w:lvl w:ilvl="0" w:tplc="DB9EE33A">
      <w:start w:val="1"/>
      <w:numFmt w:val="decimalZero"/>
      <w:lvlText w:val="IW%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9675AE"/>
    <w:multiLevelType w:val="hybridMultilevel"/>
    <w:tmpl w:val="BA6C69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86"/>
    <w:rsid w:val="000B0525"/>
    <w:rsid w:val="002D2FE9"/>
    <w:rsid w:val="00426A63"/>
    <w:rsid w:val="00447F51"/>
    <w:rsid w:val="008077B1"/>
    <w:rsid w:val="008B70DD"/>
    <w:rsid w:val="00AD6E86"/>
    <w:rsid w:val="00AE3CD3"/>
    <w:rsid w:val="00B5524C"/>
    <w:rsid w:val="00F26F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C5E13D"/>
  <w15:chartTrackingRefBased/>
  <w15:docId w15:val="{07F1E42B-C6F5-4009-8BF6-BD202A37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6E86"/>
  </w:style>
  <w:style w:type="paragraph" w:styleId="Kop2">
    <w:name w:val="heading 2"/>
    <w:basedOn w:val="Standaard"/>
    <w:next w:val="Standaard"/>
    <w:link w:val="Kop2Char"/>
    <w:uiPriority w:val="9"/>
    <w:unhideWhenUsed/>
    <w:qFormat/>
    <w:rsid w:val="00AD6E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6E86"/>
    <w:pPr>
      <w:ind w:left="720"/>
      <w:contextualSpacing/>
    </w:pPr>
  </w:style>
  <w:style w:type="table" w:styleId="Tabelraster">
    <w:name w:val="Table Grid"/>
    <w:basedOn w:val="Standaardtabel"/>
    <w:rsid w:val="00AD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D6E86"/>
    <w:rPr>
      <w:color w:val="0000FF"/>
      <w:u w:val="single"/>
    </w:rPr>
  </w:style>
  <w:style w:type="paragraph" w:styleId="Geenafstand">
    <w:name w:val="No Spacing"/>
    <w:uiPriority w:val="1"/>
    <w:qFormat/>
    <w:rsid w:val="00AD6E86"/>
    <w:pPr>
      <w:spacing w:after="0" w:line="240" w:lineRule="auto"/>
    </w:pPr>
    <w:rPr>
      <w:rFonts w:ascii="Calibri" w:hAnsi="Calibri"/>
    </w:rPr>
  </w:style>
  <w:style w:type="paragraph" w:styleId="Koptekst">
    <w:name w:val="header"/>
    <w:basedOn w:val="Standaard"/>
    <w:link w:val="KoptekstChar"/>
    <w:uiPriority w:val="99"/>
    <w:unhideWhenUsed/>
    <w:rsid w:val="00AD6E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6E86"/>
  </w:style>
  <w:style w:type="paragraph" w:styleId="Voettekst">
    <w:name w:val="footer"/>
    <w:basedOn w:val="Standaard"/>
    <w:link w:val="VoettekstChar"/>
    <w:uiPriority w:val="99"/>
    <w:unhideWhenUsed/>
    <w:rsid w:val="00AD6E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6E86"/>
  </w:style>
  <w:style w:type="character" w:customStyle="1" w:styleId="Kop2Char">
    <w:name w:val="Kop 2 Char"/>
    <w:basedOn w:val="Standaardalinea-lettertype"/>
    <w:link w:val="Kop2"/>
    <w:uiPriority w:val="9"/>
    <w:rsid w:val="00AD6E8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tionaalarchief.nl/archiveren/kennisbank/handreiking-voorkeursformaten-nationaal-archi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1971</Words>
  <Characters>10845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Gemeente Breda</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Hurckx, I.A.M.</dc:creator>
  <cp:keywords/>
  <dc:description/>
  <cp:lastModifiedBy>Hurckx, I.A.M.</cp:lastModifiedBy>
  <cp:revision>7</cp:revision>
  <dcterms:created xsi:type="dcterms:W3CDTF">2022-03-23T15:09:00Z</dcterms:created>
  <dcterms:modified xsi:type="dcterms:W3CDTF">2022-03-30T08:08:00Z</dcterms:modified>
</cp:coreProperties>
</file>