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FE9F4" w14:textId="77777777" w:rsidR="0080656C" w:rsidRPr="004902B5" w:rsidRDefault="0080656C" w:rsidP="0080656C">
      <w:pPr>
        <w:rPr>
          <w:b/>
        </w:rPr>
      </w:pPr>
      <w:r w:rsidRPr="004902B5">
        <w:rPr>
          <w:rFonts w:eastAsia="MS Mincho"/>
          <w:noProof/>
          <w:lang w:eastAsia="nl-NL"/>
        </w:rPr>
        <w:drawing>
          <wp:anchor distT="0" distB="0" distL="114300" distR="114300" simplePos="0" relativeHeight="251659264" behindDoc="1" locked="1" layoutInCell="1" allowOverlap="1" wp14:anchorId="16C561A2" wp14:editId="2D3F34EE">
            <wp:simplePos x="0" y="0"/>
            <wp:positionH relativeFrom="page">
              <wp:posOffset>252095</wp:posOffset>
            </wp:positionH>
            <wp:positionV relativeFrom="page">
              <wp:posOffset>252095</wp:posOffset>
            </wp:positionV>
            <wp:extent cx="2253600" cy="2106000"/>
            <wp:effectExtent l="0" t="0" r="0" b="8890"/>
            <wp:wrapNone/>
            <wp:docPr id="1"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7357" name="180232_GEMDEN_Briefpapier_in hoek-01-nomarges.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3600" cy="2106000"/>
                    </a:xfrm>
                    <a:prstGeom prst="rect">
                      <a:avLst/>
                    </a:prstGeom>
                  </pic:spPr>
                </pic:pic>
              </a:graphicData>
            </a:graphic>
            <wp14:sizeRelH relativeFrom="margin">
              <wp14:pctWidth>0</wp14:pctWidth>
            </wp14:sizeRelH>
            <wp14:sizeRelV relativeFrom="margin">
              <wp14:pctHeight>0</wp14:pctHeight>
            </wp14:sizeRelV>
          </wp:anchor>
        </w:drawing>
      </w:r>
    </w:p>
    <w:p w14:paraId="7A0EEC43" w14:textId="77777777" w:rsidR="0080656C" w:rsidRPr="004902B5" w:rsidRDefault="0080656C" w:rsidP="0080656C">
      <w:pPr>
        <w:rPr>
          <w:b/>
        </w:rPr>
      </w:pPr>
    </w:p>
    <w:p w14:paraId="298AB024" w14:textId="77777777" w:rsidR="0080656C" w:rsidRPr="004902B5" w:rsidRDefault="0080656C" w:rsidP="0080656C">
      <w:pPr>
        <w:rPr>
          <w:b/>
        </w:rPr>
      </w:pPr>
    </w:p>
    <w:p w14:paraId="48941AD6" w14:textId="77777777" w:rsidR="0080656C" w:rsidRPr="004902B5" w:rsidRDefault="0080656C" w:rsidP="0080656C">
      <w:pPr>
        <w:rPr>
          <w:b/>
        </w:rPr>
      </w:pPr>
    </w:p>
    <w:p w14:paraId="74D661B3" w14:textId="77777777" w:rsidR="0080656C" w:rsidRPr="004902B5" w:rsidRDefault="0080656C" w:rsidP="0080656C">
      <w:pPr>
        <w:rPr>
          <w:b/>
        </w:rPr>
      </w:pPr>
    </w:p>
    <w:p w14:paraId="5F6F07B0" w14:textId="77777777" w:rsidR="0080656C" w:rsidRPr="004902B5" w:rsidRDefault="0080656C" w:rsidP="0080656C">
      <w:pPr>
        <w:rPr>
          <w:b/>
        </w:rPr>
      </w:pPr>
    </w:p>
    <w:p w14:paraId="4186C7EC" w14:textId="77777777" w:rsidR="0080656C" w:rsidRDefault="0080656C" w:rsidP="0080656C">
      <w:pPr>
        <w:jc w:val="center"/>
        <w:rPr>
          <w:b/>
        </w:rPr>
      </w:pPr>
    </w:p>
    <w:p w14:paraId="6AB09288" w14:textId="77777777" w:rsidR="0080656C" w:rsidRDefault="0080656C" w:rsidP="0080656C">
      <w:pPr>
        <w:jc w:val="center"/>
        <w:rPr>
          <w:b/>
        </w:rPr>
      </w:pPr>
    </w:p>
    <w:p w14:paraId="12F25788" w14:textId="77777777" w:rsidR="0080656C" w:rsidRDefault="0080656C" w:rsidP="0080656C">
      <w:pPr>
        <w:jc w:val="center"/>
        <w:rPr>
          <w:b/>
        </w:rPr>
      </w:pPr>
    </w:p>
    <w:p w14:paraId="7614B400" w14:textId="77777777" w:rsidR="0080656C" w:rsidRDefault="0080656C" w:rsidP="0080656C">
      <w:pPr>
        <w:jc w:val="center"/>
        <w:rPr>
          <w:b/>
        </w:rPr>
      </w:pPr>
    </w:p>
    <w:p w14:paraId="134A5BAA" w14:textId="77777777" w:rsidR="0080656C" w:rsidRDefault="0080656C" w:rsidP="0080656C">
      <w:pPr>
        <w:jc w:val="center"/>
        <w:rPr>
          <w:b/>
        </w:rPr>
      </w:pPr>
    </w:p>
    <w:p w14:paraId="26AB3F62" w14:textId="77777777" w:rsidR="0080656C" w:rsidRPr="004902B5" w:rsidRDefault="0080656C" w:rsidP="0080656C">
      <w:pPr>
        <w:jc w:val="center"/>
        <w:rPr>
          <w:b/>
        </w:rPr>
      </w:pPr>
    </w:p>
    <w:p w14:paraId="12AB560A" w14:textId="77777777" w:rsidR="008D5A89" w:rsidRDefault="008D5A89"/>
    <w:p w14:paraId="52108364" w14:textId="77777777" w:rsidR="005200EE" w:rsidRDefault="005200EE"/>
    <w:p w14:paraId="5E8D7149" w14:textId="77777777" w:rsidR="0080656C" w:rsidRDefault="0080656C"/>
    <w:p w14:paraId="733FF52D" w14:textId="77777777" w:rsidR="0080656C" w:rsidRDefault="0080656C"/>
    <w:p w14:paraId="77ADC29E" w14:textId="77777777" w:rsidR="00F45332" w:rsidRDefault="00F45332"/>
    <w:p w14:paraId="60103097" w14:textId="77777777" w:rsidR="00F45332" w:rsidRDefault="00F45332"/>
    <w:p w14:paraId="6825012C" w14:textId="77777777" w:rsidR="00933443" w:rsidRDefault="00933443" w:rsidP="00933443">
      <w:pPr>
        <w:jc w:val="center"/>
        <w:rPr>
          <w:b/>
          <w:sz w:val="48"/>
          <w:szCs w:val="48"/>
        </w:rPr>
      </w:pPr>
      <w:bookmarkStart w:id="0" w:name="_Toc17289476"/>
      <w:r>
        <w:rPr>
          <w:b/>
          <w:sz w:val="48"/>
          <w:szCs w:val="48"/>
        </w:rPr>
        <w:t>Europese Openbare Aanbesteding</w:t>
      </w:r>
    </w:p>
    <w:p w14:paraId="6EAAD989" w14:textId="77777777" w:rsidR="00933443" w:rsidRDefault="00933443" w:rsidP="00933443">
      <w:pPr>
        <w:jc w:val="center"/>
        <w:rPr>
          <w:b/>
          <w:sz w:val="48"/>
          <w:szCs w:val="48"/>
        </w:rPr>
      </w:pPr>
    </w:p>
    <w:p w14:paraId="2B6853D5" w14:textId="77777777" w:rsidR="00933443" w:rsidRDefault="00933443" w:rsidP="00933443">
      <w:pPr>
        <w:jc w:val="center"/>
        <w:rPr>
          <w:b/>
          <w:sz w:val="48"/>
          <w:szCs w:val="48"/>
        </w:rPr>
      </w:pPr>
      <w:r>
        <w:rPr>
          <w:b/>
          <w:sz w:val="48"/>
          <w:szCs w:val="48"/>
        </w:rPr>
        <w:t>Offerteaanvraag</w:t>
      </w:r>
    </w:p>
    <w:p w14:paraId="5C64DDFB" w14:textId="77777777" w:rsidR="00933443" w:rsidRDefault="00933443" w:rsidP="00933443">
      <w:pPr>
        <w:jc w:val="center"/>
        <w:rPr>
          <w:b/>
          <w:sz w:val="40"/>
          <w:szCs w:val="40"/>
        </w:rPr>
      </w:pPr>
    </w:p>
    <w:p w14:paraId="24A4CA97" w14:textId="77777777" w:rsidR="00933443" w:rsidRPr="00121C89" w:rsidRDefault="00121C89" w:rsidP="00933443">
      <w:pPr>
        <w:jc w:val="center"/>
        <w:rPr>
          <w:b/>
          <w:sz w:val="40"/>
          <w:szCs w:val="40"/>
        </w:rPr>
      </w:pPr>
      <w:r w:rsidRPr="00121C89">
        <w:rPr>
          <w:b/>
          <w:sz w:val="40"/>
          <w:szCs w:val="40"/>
        </w:rPr>
        <w:t xml:space="preserve">Het behandelen van </w:t>
      </w:r>
      <w:r w:rsidR="00355D12">
        <w:rPr>
          <w:b/>
          <w:sz w:val="40"/>
          <w:szCs w:val="40"/>
        </w:rPr>
        <w:t xml:space="preserve">aanvragen van </w:t>
      </w:r>
      <w:r w:rsidRPr="00121C89">
        <w:rPr>
          <w:b/>
          <w:sz w:val="40"/>
          <w:szCs w:val="40"/>
        </w:rPr>
        <w:t>Omgevingsvergunningen</w:t>
      </w:r>
    </w:p>
    <w:p w14:paraId="60FCC59D" w14:textId="77777777" w:rsidR="00933443" w:rsidRDefault="00933443" w:rsidP="00933443">
      <w:pPr>
        <w:jc w:val="center"/>
        <w:rPr>
          <w:b/>
          <w:sz w:val="32"/>
          <w:szCs w:val="32"/>
        </w:rPr>
      </w:pPr>
    </w:p>
    <w:p w14:paraId="5C36122B" w14:textId="77777777" w:rsidR="00933443" w:rsidRDefault="00933443" w:rsidP="00933443">
      <w:pPr>
        <w:jc w:val="center"/>
        <w:rPr>
          <w:b/>
          <w:sz w:val="32"/>
          <w:szCs w:val="32"/>
        </w:rPr>
      </w:pPr>
    </w:p>
    <w:p w14:paraId="2163D84F" w14:textId="77777777" w:rsidR="00933443" w:rsidRDefault="00933443" w:rsidP="00933443">
      <w:pPr>
        <w:jc w:val="center"/>
        <w:rPr>
          <w:b/>
          <w:sz w:val="32"/>
          <w:szCs w:val="32"/>
        </w:rPr>
      </w:pPr>
    </w:p>
    <w:p w14:paraId="0E6E1CA1" w14:textId="77777777" w:rsidR="00933443" w:rsidRDefault="00933443" w:rsidP="00933443">
      <w:pPr>
        <w:jc w:val="center"/>
        <w:rPr>
          <w:b/>
          <w:sz w:val="32"/>
          <w:szCs w:val="32"/>
        </w:rPr>
      </w:pPr>
    </w:p>
    <w:p w14:paraId="314CFC5E" w14:textId="77777777" w:rsidR="00933443" w:rsidRDefault="00933443" w:rsidP="00933443">
      <w:pPr>
        <w:jc w:val="center"/>
        <w:rPr>
          <w:b/>
          <w:sz w:val="36"/>
          <w:szCs w:val="36"/>
        </w:rPr>
      </w:pPr>
      <w:r>
        <w:rPr>
          <w:b/>
          <w:sz w:val="36"/>
          <w:szCs w:val="36"/>
        </w:rPr>
        <w:t>Gemeente Den Helder</w:t>
      </w:r>
    </w:p>
    <w:p w14:paraId="717A7E9B" w14:textId="77777777" w:rsidR="00933443" w:rsidRDefault="00933443" w:rsidP="00933443">
      <w:pPr>
        <w:jc w:val="center"/>
        <w:rPr>
          <w:b/>
          <w:sz w:val="36"/>
          <w:szCs w:val="36"/>
        </w:rPr>
      </w:pPr>
    </w:p>
    <w:p w14:paraId="0358060F" w14:textId="311E9A79" w:rsidR="00933443" w:rsidRDefault="00933443" w:rsidP="00933443">
      <w:pPr>
        <w:jc w:val="center"/>
        <w:rPr>
          <w:sz w:val="28"/>
          <w:szCs w:val="28"/>
          <w:highlight w:val="green"/>
        </w:rPr>
      </w:pPr>
      <w:r>
        <w:rPr>
          <w:b/>
          <w:sz w:val="28"/>
          <w:szCs w:val="28"/>
        </w:rPr>
        <w:t>Datum</w:t>
      </w:r>
      <w:r w:rsidRPr="00355D12">
        <w:rPr>
          <w:b/>
          <w:sz w:val="28"/>
          <w:szCs w:val="28"/>
        </w:rPr>
        <w:t xml:space="preserve">: </w:t>
      </w:r>
      <w:r w:rsidR="00EA4381">
        <w:rPr>
          <w:b/>
          <w:sz w:val="28"/>
          <w:szCs w:val="28"/>
        </w:rPr>
        <w:t>28</w:t>
      </w:r>
      <w:r w:rsidR="00355D12" w:rsidRPr="00355D12">
        <w:rPr>
          <w:b/>
          <w:sz w:val="28"/>
          <w:szCs w:val="28"/>
        </w:rPr>
        <w:t>-03-2022</w:t>
      </w:r>
    </w:p>
    <w:p w14:paraId="62ED29C4" w14:textId="77777777" w:rsidR="00933443" w:rsidRDefault="00933443" w:rsidP="00933443">
      <w:pPr>
        <w:jc w:val="center"/>
        <w:rPr>
          <w:b/>
          <w:sz w:val="28"/>
          <w:szCs w:val="28"/>
        </w:rPr>
      </w:pPr>
    </w:p>
    <w:p w14:paraId="3F682682" w14:textId="77777777" w:rsidR="00933443" w:rsidRDefault="00933443" w:rsidP="00933443">
      <w:pPr>
        <w:jc w:val="center"/>
        <w:rPr>
          <w:b/>
          <w:sz w:val="28"/>
          <w:szCs w:val="28"/>
          <w:highlight w:val="green"/>
        </w:rPr>
      </w:pPr>
      <w:r>
        <w:rPr>
          <w:b/>
          <w:sz w:val="28"/>
          <w:szCs w:val="28"/>
        </w:rPr>
        <w:t>Referentie:</w:t>
      </w:r>
      <w:r w:rsidR="000A4DB8" w:rsidRPr="000A4DB8">
        <w:t xml:space="preserve"> </w:t>
      </w:r>
      <w:r w:rsidR="000A4DB8" w:rsidRPr="000A4DB8">
        <w:rPr>
          <w:b/>
          <w:sz w:val="28"/>
          <w:szCs w:val="28"/>
        </w:rPr>
        <w:t>2022-008609</w:t>
      </w:r>
    </w:p>
    <w:p w14:paraId="199A2F0F" w14:textId="77777777" w:rsidR="00933443" w:rsidRDefault="00933443" w:rsidP="00933443">
      <w:pPr>
        <w:jc w:val="center"/>
        <w:rPr>
          <w:b/>
          <w:sz w:val="32"/>
          <w:szCs w:val="32"/>
        </w:rPr>
      </w:pPr>
    </w:p>
    <w:p w14:paraId="4B0C0028" w14:textId="77777777" w:rsidR="00933443" w:rsidRDefault="00933443" w:rsidP="00933443">
      <w:pPr>
        <w:jc w:val="center"/>
      </w:pPr>
    </w:p>
    <w:p w14:paraId="266ED0BB" w14:textId="77777777" w:rsidR="00933443" w:rsidRDefault="00933443" w:rsidP="00933443">
      <w:pPr>
        <w:jc w:val="center"/>
      </w:pPr>
    </w:p>
    <w:p w14:paraId="044A5361" w14:textId="77777777" w:rsidR="00933443" w:rsidRDefault="00933443" w:rsidP="00933443">
      <w:pPr>
        <w:jc w:val="center"/>
      </w:pPr>
    </w:p>
    <w:p w14:paraId="326D619E" w14:textId="77777777" w:rsidR="00933443" w:rsidRDefault="00933443" w:rsidP="00933443">
      <w:pPr>
        <w:rPr>
          <w:b/>
          <w:sz w:val="32"/>
          <w:szCs w:val="32"/>
        </w:rPr>
      </w:pPr>
    </w:p>
    <w:p w14:paraId="2946B8C6" w14:textId="77777777" w:rsidR="00933443" w:rsidRDefault="00933443" w:rsidP="00933443">
      <w:pPr>
        <w:rPr>
          <w:b/>
          <w:sz w:val="32"/>
          <w:szCs w:val="32"/>
        </w:rPr>
      </w:pPr>
    </w:p>
    <w:p w14:paraId="192B5D9F" w14:textId="77777777" w:rsidR="00933443" w:rsidRDefault="00933443" w:rsidP="00933443">
      <w:pPr>
        <w:rPr>
          <w:b/>
          <w:sz w:val="32"/>
          <w:szCs w:val="32"/>
        </w:rPr>
      </w:pPr>
    </w:p>
    <w:p w14:paraId="2FB36080" w14:textId="77777777" w:rsidR="00933443" w:rsidRDefault="00933443" w:rsidP="00933443">
      <w:pPr>
        <w:ind w:left="-709"/>
        <w:rPr>
          <w:rFonts w:cs="Arial"/>
          <w:b/>
          <w:bCs/>
          <w:color w:val="000000"/>
          <w:sz w:val="16"/>
          <w:szCs w:val="16"/>
        </w:rPr>
      </w:pPr>
    </w:p>
    <w:p w14:paraId="0F89C9C6" w14:textId="77777777" w:rsidR="00933443" w:rsidRDefault="00933443" w:rsidP="00933443">
      <w:pPr>
        <w:rPr>
          <w:rFonts w:cs="Arial"/>
          <w:b/>
          <w:bCs/>
          <w:color w:val="000000"/>
          <w:sz w:val="16"/>
          <w:szCs w:val="16"/>
        </w:rPr>
      </w:pPr>
      <w:r>
        <w:rPr>
          <w:rFonts w:cs="Arial"/>
          <w:b/>
          <w:bCs/>
          <w:color w:val="000000"/>
          <w:sz w:val="16"/>
          <w:szCs w:val="16"/>
        </w:rPr>
        <w:t xml:space="preserve">Copyright </w:t>
      </w:r>
    </w:p>
    <w:p w14:paraId="340E580B" w14:textId="77777777" w:rsidR="00933443" w:rsidRDefault="00933443" w:rsidP="00933443">
      <w:pPr>
        <w:rPr>
          <w:rFonts w:cs="Arial"/>
          <w:color w:val="000000"/>
          <w:sz w:val="16"/>
          <w:szCs w:val="16"/>
        </w:rPr>
      </w:pPr>
      <w:r>
        <w:rPr>
          <w:rFonts w:cs="Arial"/>
          <w:color w:val="000000"/>
          <w:sz w:val="16"/>
          <w:szCs w:val="16"/>
        </w:rPr>
        <w:t xml:space="preserve">Niets uit deze uitgave mag worden verveelvoudigd, opgeslagen in een geautomatiseerd </w:t>
      </w:r>
    </w:p>
    <w:p w14:paraId="255470CB" w14:textId="77777777" w:rsidR="00933443" w:rsidRDefault="00933443" w:rsidP="00933443">
      <w:pPr>
        <w:rPr>
          <w:rFonts w:cs="Arial"/>
          <w:color w:val="000000"/>
          <w:sz w:val="16"/>
          <w:szCs w:val="16"/>
        </w:rPr>
      </w:pPr>
      <w:r>
        <w:rPr>
          <w:rFonts w:cs="Arial"/>
          <w:color w:val="000000"/>
          <w:sz w:val="16"/>
          <w:szCs w:val="16"/>
        </w:rPr>
        <w:t xml:space="preserve">gegevensbestand, of openbaar gemaakt, in enige vorm of op enige wijze, hetzij elektronisch, </w:t>
      </w:r>
    </w:p>
    <w:p w14:paraId="3377EA92" w14:textId="77777777" w:rsidR="00933443" w:rsidRDefault="00933443" w:rsidP="00933443">
      <w:pPr>
        <w:rPr>
          <w:rFonts w:cs="Arial"/>
          <w:color w:val="000000"/>
          <w:sz w:val="16"/>
          <w:szCs w:val="16"/>
        </w:rPr>
      </w:pPr>
      <w:r>
        <w:rPr>
          <w:rFonts w:cs="Arial"/>
          <w:color w:val="000000"/>
          <w:sz w:val="16"/>
          <w:szCs w:val="16"/>
        </w:rPr>
        <w:t>mechanisch, door fotokopieën, opnamen of enig andere manier, zonder voorafgaande schriftelijke</w:t>
      </w:r>
    </w:p>
    <w:p w14:paraId="1A6EC02D" w14:textId="77777777" w:rsidR="0080656C" w:rsidRDefault="00933443" w:rsidP="0080656C">
      <w:pPr>
        <w:tabs>
          <w:tab w:val="left" w:pos="3510"/>
        </w:tabs>
        <w:rPr>
          <w:rFonts w:cs="Arial"/>
          <w:color w:val="000000"/>
          <w:sz w:val="16"/>
          <w:szCs w:val="16"/>
        </w:rPr>
      </w:pPr>
      <w:r>
        <w:rPr>
          <w:rFonts w:cs="Arial"/>
          <w:color w:val="000000"/>
          <w:sz w:val="16"/>
          <w:szCs w:val="16"/>
        </w:rPr>
        <w:t>toestemming van de gemeente Den Helder</w:t>
      </w:r>
      <w:r w:rsidR="0080656C">
        <w:rPr>
          <w:rFonts w:cs="Arial"/>
          <w:color w:val="000000"/>
          <w:sz w:val="16"/>
          <w:szCs w:val="16"/>
        </w:rPr>
        <w:tab/>
      </w:r>
    </w:p>
    <w:p w14:paraId="25CF4FB9" w14:textId="77777777" w:rsidR="0080656C" w:rsidRDefault="0080656C">
      <w:pPr>
        <w:rPr>
          <w:rFonts w:cs="Arial"/>
          <w:color w:val="000000"/>
          <w:sz w:val="16"/>
          <w:szCs w:val="16"/>
        </w:rPr>
      </w:pPr>
      <w:r>
        <w:rPr>
          <w:rFonts w:cs="Arial"/>
          <w:color w:val="000000"/>
          <w:sz w:val="16"/>
          <w:szCs w:val="16"/>
        </w:rPr>
        <w:br w:type="page"/>
      </w:r>
    </w:p>
    <w:p w14:paraId="1D3229BA" w14:textId="77777777" w:rsidR="00933443" w:rsidRDefault="00933443" w:rsidP="00933443">
      <w:pPr>
        <w:pStyle w:val="ContentsHeading"/>
        <w:tabs>
          <w:tab w:val="left" w:pos="3233"/>
        </w:tabs>
        <w:spacing w:line="240" w:lineRule="auto"/>
      </w:pPr>
      <w:bookmarkStart w:id="1" w:name="_Toc99364210"/>
      <w:r>
        <w:rPr>
          <w:rFonts w:ascii="Arial" w:hAnsi="Arial" w:cs="Arial"/>
        </w:rPr>
        <w:lastRenderedPageBreak/>
        <w:t>Inhoudsopgave</w:t>
      </w:r>
      <w:bookmarkEnd w:id="1"/>
      <w:r>
        <w:tab/>
      </w:r>
    </w:p>
    <w:p w14:paraId="28777CEB" w14:textId="77777777" w:rsidR="00933443" w:rsidRDefault="00933443" w:rsidP="00933443">
      <w:pPr>
        <w:rPr>
          <w:lang w:eastAsia="nl-NL"/>
        </w:rPr>
      </w:pPr>
    </w:p>
    <w:p w14:paraId="5CA38FF0" w14:textId="1CE72CA5" w:rsidR="00AC6A08" w:rsidRDefault="00933443">
      <w:pPr>
        <w:pStyle w:val="Inhopg1"/>
        <w:rPr>
          <w:rFonts w:asciiTheme="minorHAnsi" w:eastAsiaTheme="minorEastAsia" w:hAnsiTheme="minorHAnsi"/>
          <w:noProof/>
          <w:sz w:val="22"/>
          <w:szCs w:val="22"/>
          <w:lang w:eastAsia="nl-NL"/>
        </w:rPr>
      </w:pPr>
      <w:r>
        <w:fldChar w:fldCharType="begin"/>
      </w:r>
      <w:r>
        <w:instrText>TOC</w:instrText>
      </w:r>
      <w:r>
        <w:fldChar w:fldCharType="separate"/>
      </w:r>
      <w:r w:rsidR="00AC6A08" w:rsidRPr="00196A0C">
        <w:rPr>
          <w:rFonts w:cs="Arial"/>
          <w:noProof/>
        </w:rPr>
        <w:t>Inhoudsopgave</w:t>
      </w:r>
      <w:r w:rsidR="00AC6A08">
        <w:rPr>
          <w:noProof/>
        </w:rPr>
        <w:tab/>
      </w:r>
      <w:r w:rsidR="00AC6A08">
        <w:rPr>
          <w:noProof/>
        </w:rPr>
        <w:fldChar w:fldCharType="begin"/>
      </w:r>
      <w:r w:rsidR="00AC6A08">
        <w:rPr>
          <w:noProof/>
        </w:rPr>
        <w:instrText xml:space="preserve"> PAGEREF _Toc99364210 \h </w:instrText>
      </w:r>
      <w:r w:rsidR="00AC6A08">
        <w:rPr>
          <w:noProof/>
        </w:rPr>
      </w:r>
      <w:r w:rsidR="00AC6A08">
        <w:rPr>
          <w:noProof/>
        </w:rPr>
        <w:fldChar w:fldCharType="separate"/>
      </w:r>
      <w:r w:rsidR="00AC6A08">
        <w:rPr>
          <w:noProof/>
        </w:rPr>
        <w:t>2</w:t>
      </w:r>
      <w:r w:rsidR="00AC6A08">
        <w:rPr>
          <w:noProof/>
        </w:rPr>
        <w:fldChar w:fldCharType="end"/>
      </w:r>
    </w:p>
    <w:p w14:paraId="09D5D57D" w14:textId="274F82ED" w:rsidR="00AC6A08" w:rsidRDefault="00AC6A08">
      <w:pPr>
        <w:pStyle w:val="Inhopg1"/>
        <w:rPr>
          <w:rFonts w:asciiTheme="minorHAnsi" w:eastAsiaTheme="minorEastAsia" w:hAnsiTheme="minorHAnsi"/>
          <w:noProof/>
          <w:sz w:val="22"/>
          <w:szCs w:val="22"/>
          <w:lang w:eastAsia="nl-NL"/>
        </w:rPr>
      </w:pPr>
      <w:r w:rsidRPr="00196A0C">
        <w:rPr>
          <w:rFonts w:cs="Arial"/>
          <w:b/>
          <w:noProof/>
        </w:rPr>
        <w:t>Begripsbepalingen</w:t>
      </w:r>
      <w:r>
        <w:rPr>
          <w:noProof/>
        </w:rPr>
        <w:tab/>
      </w:r>
      <w:r>
        <w:rPr>
          <w:noProof/>
        </w:rPr>
        <w:fldChar w:fldCharType="begin"/>
      </w:r>
      <w:r>
        <w:rPr>
          <w:noProof/>
        </w:rPr>
        <w:instrText xml:space="preserve"> PAGEREF _Toc99364211 \h </w:instrText>
      </w:r>
      <w:r>
        <w:rPr>
          <w:noProof/>
        </w:rPr>
      </w:r>
      <w:r>
        <w:rPr>
          <w:noProof/>
        </w:rPr>
        <w:fldChar w:fldCharType="separate"/>
      </w:r>
      <w:r>
        <w:rPr>
          <w:noProof/>
        </w:rPr>
        <w:t>4</w:t>
      </w:r>
      <w:r>
        <w:rPr>
          <w:noProof/>
        </w:rPr>
        <w:fldChar w:fldCharType="end"/>
      </w:r>
    </w:p>
    <w:p w14:paraId="6B6BDF8B" w14:textId="67C104DA" w:rsidR="00AC6A08" w:rsidRDefault="00AC6A08">
      <w:pPr>
        <w:pStyle w:val="Inhopg1"/>
        <w:rPr>
          <w:rFonts w:asciiTheme="minorHAnsi" w:eastAsiaTheme="minorEastAsia" w:hAnsiTheme="minorHAnsi"/>
          <w:noProof/>
          <w:sz w:val="22"/>
          <w:szCs w:val="22"/>
          <w:lang w:eastAsia="nl-NL"/>
        </w:rPr>
      </w:pPr>
      <w:r w:rsidRPr="00196A0C">
        <w:rPr>
          <w:rFonts w:cs="Arial"/>
          <w:b/>
          <w:noProof/>
        </w:rPr>
        <w:t>1</w:t>
      </w:r>
      <w:r>
        <w:rPr>
          <w:rFonts w:asciiTheme="minorHAnsi" w:eastAsiaTheme="minorEastAsia" w:hAnsiTheme="minorHAnsi"/>
          <w:noProof/>
          <w:sz w:val="22"/>
          <w:szCs w:val="22"/>
          <w:lang w:eastAsia="nl-NL"/>
        </w:rPr>
        <w:tab/>
      </w:r>
      <w:r w:rsidRPr="00196A0C">
        <w:rPr>
          <w:rFonts w:cs="Arial"/>
          <w:b/>
          <w:noProof/>
        </w:rPr>
        <w:t>Algemeen</w:t>
      </w:r>
      <w:r>
        <w:rPr>
          <w:noProof/>
        </w:rPr>
        <w:tab/>
      </w:r>
      <w:r>
        <w:rPr>
          <w:noProof/>
        </w:rPr>
        <w:fldChar w:fldCharType="begin"/>
      </w:r>
      <w:r>
        <w:rPr>
          <w:noProof/>
        </w:rPr>
        <w:instrText xml:space="preserve"> PAGEREF _Toc99364212 \h </w:instrText>
      </w:r>
      <w:r>
        <w:rPr>
          <w:noProof/>
        </w:rPr>
      </w:r>
      <w:r>
        <w:rPr>
          <w:noProof/>
        </w:rPr>
        <w:fldChar w:fldCharType="separate"/>
      </w:r>
      <w:r>
        <w:rPr>
          <w:noProof/>
        </w:rPr>
        <w:t>5</w:t>
      </w:r>
      <w:r>
        <w:rPr>
          <w:noProof/>
        </w:rPr>
        <w:fldChar w:fldCharType="end"/>
      </w:r>
    </w:p>
    <w:p w14:paraId="246BCE1C" w14:textId="34821BC9" w:rsidR="00AC6A08" w:rsidRDefault="00AC6A08">
      <w:pPr>
        <w:pStyle w:val="Inhopg2"/>
        <w:rPr>
          <w:rFonts w:asciiTheme="minorHAnsi" w:eastAsiaTheme="minorEastAsia" w:hAnsiTheme="minorHAnsi"/>
          <w:noProof/>
          <w:sz w:val="22"/>
          <w:szCs w:val="22"/>
          <w:lang w:eastAsia="nl-NL"/>
        </w:rPr>
      </w:pPr>
      <w:r w:rsidRPr="00196A0C">
        <w:rPr>
          <w:rFonts w:cs="Arial"/>
          <w:noProof/>
        </w:rPr>
        <w:t>1.1</w:t>
      </w:r>
      <w:r>
        <w:rPr>
          <w:rFonts w:asciiTheme="minorHAnsi" w:eastAsiaTheme="minorEastAsia" w:hAnsiTheme="minorHAnsi"/>
          <w:noProof/>
          <w:sz w:val="22"/>
          <w:szCs w:val="22"/>
          <w:lang w:eastAsia="nl-NL"/>
        </w:rPr>
        <w:tab/>
      </w:r>
      <w:r w:rsidRPr="00196A0C">
        <w:rPr>
          <w:rFonts w:cs="Arial"/>
          <w:noProof/>
        </w:rPr>
        <w:t>Doel van de aanbesteding en opdrachtomschrijving</w:t>
      </w:r>
      <w:r>
        <w:rPr>
          <w:noProof/>
        </w:rPr>
        <w:tab/>
      </w:r>
      <w:r>
        <w:rPr>
          <w:noProof/>
        </w:rPr>
        <w:fldChar w:fldCharType="begin"/>
      </w:r>
      <w:r>
        <w:rPr>
          <w:noProof/>
        </w:rPr>
        <w:instrText xml:space="preserve"> PAGEREF _Toc99364213 \h </w:instrText>
      </w:r>
      <w:r>
        <w:rPr>
          <w:noProof/>
        </w:rPr>
      </w:r>
      <w:r>
        <w:rPr>
          <w:noProof/>
        </w:rPr>
        <w:fldChar w:fldCharType="separate"/>
      </w:r>
      <w:r>
        <w:rPr>
          <w:noProof/>
        </w:rPr>
        <w:t>5</w:t>
      </w:r>
      <w:r>
        <w:rPr>
          <w:noProof/>
        </w:rPr>
        <w:fldChar w:fldCharType="end"/>
      </w:r>
    </w:p>
    <w:p w14:paraId="56CED054" w14:textId="6A800FBB" w:rsidR="00AC6A08" w:rsidRDefault="00AC6A08">
      <w:pPr>
        <w:pStyle w:val="Inhopg2"/>
        <w:rPr>
          <w:rFonts w:asciiTheme="minorHAnsi" w:eastAsiaTheme="minorEastAsia" w:hAnsiTheme="minorHAnsi"/>
          <w:noProof/>
          <w:sz w:val="22"/>
          <w:szCs w:val="22"/>
          <w:lang w:eastAsia="nl-NL"/>
        </w:rPr>
      </w:pPr>
      <w:r w:rsidRPr="00196A0C">
        <w:rPr>
          <w:rFonts w:cs="Arial"/>
          <w:noProof/>
        </w:rPr>
        <w:t>1.2</w:t>
      </w:r>
      <w:r>
        <w:rPr>
          <w:rFonts w:asciiTheme="minorHAnsi" w:eastAsiaTheme="minorEastAsia" w:hAnsiTheme="minorHAnsi"/>
          <w:noProof/>
          <w:sz w:val="22"/>
          <w:szCs w:val="22"/>
          <w:lang w:eastAsia="nl-NL"/>
        </w:rPr>
        <w:tab/>
      </w:r>
      <w:r w:rsidRPr="00196A0C">
        <w:rPr>
          <w:rFonts w:cs="Arial"/>
          <w:noProof/>
        </w:rPr>
        <w:t>Looptijd van de overeenkomst</w:t>
      </w:r>
      <w:r>
        <w:rPr>
          <w:noProof/>
        </w:rPr>
        <w:tab/>
      </w:r>
      <w:r>
        <w:rPr>
          <w:noProof/>
        </w:rPr>
        <w:fldChar w:fldCharType="begin"/>
      </w:r>
      <w:r>
        <w:rPr>
          <w:noProof/>
        </w:rPr>
        <w:instrText xml:space="preserve"> PAGEREF _Toc99364214 \h </w:instrText>
      </w:r>
      <w:r>
        <w:rPr>
          <w:noProof/>
        </w:rPr>
      </w:r>
      <w:r>
        <w:rPr>
          <w:noProof/>
        </w:rPr>
        <w:fldChar w:fldCharType="separate"/>
      </w:r>
      <w:r>
        <w:rPr>
          <w:noProof/>
        </w:rPr>
        <w:t>5</w:t>
      </w:r>
      <w:r>
        <w:rPr>
          <w:noProof/>
        </w:rPr>
        <w:fldChar w:fldCharType="end"/>
      </w:r>
    </w:p>
    <w:p w14:paraId="571AFD48" w14:textId="1827EA5B" w:rsidR="00AC6A08" w:rsidRDefault="00AC6A08">
      <w:pPr>
        <w:pStyle w:val="Inhopg2"/>
        <w:rPr>
          <w:rFonts w:asciiTheme="minorHAnsi" w:eastAsiaTheme="minorEastAsia" w:hAnsiTheme="minorHAnsi"/>
          <w:noProof/>
          <w:sz w:val="22"/>
          <w:szCs w:val="22"/>
          <w:lang w:eastAsia="nl-NL"/>
        </w:rPr>
      </w:pPr>
      <w:r w:rsidRPr="00196A0C">
        <w:rPr>
          <w:rFonts w:cs="Arial"/>
          <w:noProof/>
        </w:rPr>
        <w:t>1.3</w:t>
      </w:r>
      <w:r>
        <w:rPr>
          <w:rFonts w:asciiTheme="minorHAnsi" w:eastAsiaTheme="minorEastAsia" w:hAnsiTheme="minorHAnsi"/>
          <w:noProof/>
          <w:sz w:val="22"/>
          <w:szCs w:val="22"/>
          <w:lang w:eastAsia="nl-NL"/>
        </w:rPr>
        <w:tab/>
      </w:r>
      <w:r w:rsidRPr="00196A0C">
        <w:rPr>
          <w:rFonts w:cs="Arial"/>
          <w:noProof/>
        </w:rPr>
        <w:t>Communicatie</w:t>
      </w:r>
      <w:r>
        <w:rPr>
          <w:noProof/>
        </w:rPr>
        <w:tab/>
      </w:r>
      <w:r>
        <w:rPr>
          <w:noProof/>
        </w:rPr>
        <w:fldChar w:fldCharType="begin"/>
      </w:r>
      <w:r>
        <w:rPr>
          <w:noProof/>
        </w:rPr>
        <w:instrText xml:space="preserve"> PAGEREF _Toc99364215 \h </w:instrText>
      </w:r>
      <w:r>
        <w:rPr>
          <w:noProof/>
        </w:rPr>
      </w:r>
      <w:r>
        <w:rPr>
          <w:noProof/>
        </w:rPr>
        <w:fldChar w:fldCharType="separate"/>
      </w:r>
      <w:r>
        <w:rPr>
          <w:noProof/>
        </w:rPr>
        <w:t>5</w:t>
      </w:r>
      <w:r>
        <w:rPr>
          <w:noProof/>
        </w:rPr>
        <w:fldChar w:fldCharType="end"/>
      </w:r>
    </w:p>
    <w:p w14:paraId="41739A08" w14:textId="47F7127B" w:rsidR="00AC6A08" w:rsidRDefault="00AC6A08">
      <w:pPr>
        <w:pStyle w:val="Inhopg2"/>
        <w:rPr>
          <w:rFonts w:asciiTheme="minorHAnsi" w:eastAsiaTheme="minorEastAsia" w:hAnsiTheme="minorHAnsi"/>
          <w:noProof/>
          <w:sz w:val="22"/>
          <w:szCs w:val="22"/>
          <w:lang w:eastAsia="nl-NL"/>
        </w:rPr>
      </w:pPr>
      <w:r w:rsidRPr="00196A0C">
        <w:rPr>
          <w:rFonts w:cs="Arial"/>
          <w:noProof/>
        </w:rPr>
        <w:t>1.4</w:t>
      </w:r>
      <w:r>
        <w:rPr>
          <w:rFonts w:asciiTheme="minorHAnsi" w:eastAsiaTheme="minorEastAsia" w:hAnsiTheme="minorHAnsi"/>
          <w:noProof/>
          <w:sz w:val="22"/>
          <w:szCs w:val="22"/>
          <w:lang w:eastAsia="nl-NL"/>
        </w:rPr>
        <w:tab/>
      </w:r>
      <w:r w:rsidRPr="00196A0C">
        <w:rPr>
          <w:rFonts w:cs="Arial"/>
          <w:noProof/>
        </w:rPr>
        <w:t>Tegenstrijdigheden, onvolkomenheden en klachten</w:t>
      </w:r>
      <w:r>
        <w:rPr>
          <w:noProof/>
        </w:rPr>
        <w:tab/>
      </w:r>
      <w:r>
        <w:rPr>
          <w:noProof/>
        </w:rPr>
        <w:fldChar w:fldCharType="begin"/>
      </w:r>
      <w:r>
        <w:rPr>
          <w:noProof/>
        </w:rPr>
        <w:instrText xml:space="preserve"> PAGEREF _Toc99364216 \h </w:instrText>
      </w:r>
      <w:r>
        <w:rPr>
          <w:noProof/>
        </w:rPr>
      </w:r>
      <w:r>
        <w:rPr>
          <w:noProof/>
        </w:rPr>
        <w:fldChar w:fldCharType="separate"/>
      </w:r>
      <w:r>
        <w:rPr>
          <w:noProof/>
        </w:rPr>
        <w:t>6</w:t>
      </w:r>
      <w:r>
        <w:rPr>
          <w:noProof/>
        </w:rPr>
        <w:fldChar w:fldCharType="end"/>
      </w:r>
    </w:p>
    <w:p w14:paraId="0AE90DCF" w14:textId="26516A44" w:rsidR="00AC6A08" w:rsidRDefault="00AC6A08">
      <w:pPr>
        <w:pStyle w:val="Inhopg3"/>
        <w:tabs>
          <w:tab w:val="left" w:pos="1100"/>
          <w:tab w:val="right" w:leader="dot" w:pos="9060"/>
        </w:tabs>
        <w:rPr>
          <w:rFonts w:asciiTheme="minorHAnsi" w:eastAsiaTheme="minorEastAsia" w:hAnsiTheme="minorHAnsi"/>
          <w:noProof/>
          <w:sz w:val="22"/>
          <w:szCs w:val="22"/>
          <w:lang w:eastAsia="nl-NL"/>
        </w:rPr>
      </w:pPr>
      <w:r w:rsidRPr="00196A0C">
        <w:rPr>
          <w:rFonts w:cs="Arial"/>
          <w:noProof/>
        </w:rPr>
        <w:t>1.4.1</w:t>
      </w:r>
      <w:r>
        <w:rPr>
          <w:rFonts w:asciiTheme="minorHAnsi" w:eastAsiaTheme="minorEastAsia" w:hAnsiTheme="minorHAnsi"/>
          <w:noProof/>
          <w:sz w:val="22"/>
          <w:szCs w:val="22"/>
          <w:lang w:eastAsia="nl-NL"/>
        </w:rPr>
        <w:tab/>
      </w:r>
      <w:r w:rsidRPr="00196A0C">
        <w:rPr>
          <w:rFonts w:cs="Arial"/>
          <w:noProof/>
        </w:rPr>
        <w:t>Klachten</w:t>
      </w:r>
      <w:r>
        <w:rPr>
          <w:noProof/>
        </w:rPr>
        <w:tab/>
      </w:r>
      <w:r>
        <w:rPr>
          <w:noProof/>
        </w:rPr>
        <w:fldChar w:fldCharType="begin"/>
      </w:r>
      <w:r>
        <w:rPr>
          <w:noProof/>
        </w:rPr>
        <w:instrText xml:space="preserve"> PAGEREF _Toc99364217 \h </w:instrText>
      </w:r>
      <w:r>
        <w:rPr>
          <w:noProof/>
        </w:rPr>
      </w:r>
      <w:r>
        <w:rPr>
          <w:noProof/>
        </w:rPr>
        <w:fldChar w:fldCharType="separate"/>
      </w:r>
      <w:r>
        <w:rPr>
          <w:noProof/>
        </w:rPr>
        <w:t>6</w:t>
      </w:r>
      <w:r>
        <w:rPr>
          <w:noProof/>
        </w:rPr>
        <w:fldChar w:fldCharType="end"/>
      </w:r>
    </w:p>
    <w:p w14:paraId="29C37D11" w14:textId="59744638" w:rsidR="00AC6A08" w:rsidRDefault="00AC6A08">
      <w:pPr>
        <w:pStyle w:val="Inhopg2"/>
        <w:rPr>
          <w:rFonts w:asciiTheme="minorHAnsi" w:eastAsiaTheme="minorEastAsia" w:hAnsiTheme="minorHAnsi"/>
          <w:noProof/>
          <w:sz w:val="22"/>
          <w:szCs w:val="22"/>
          <w:lang w:eastAsia="nl-NL"/>
        </w:rPr>
      </w:pPr>
      <w:r w:rsidRPr="00196A0C">
        <w:rPr>
          <w:rFonts w:cs="Arial"/>
          <w:noProof/>
        </w:rPr>
        <w:t>1.5</w:t>
      </w:r>
      <w:r>
        <w:rPr>
          <w:rFonts w:asciiTheme="minorHAnsi" w:eastAsiaTheme="minorEastAsia" w:hAnsiTheme="minorHAnsi"/>
          <w:noProof/>
          <w:sz w:val="22"/>
          <w:szCs w:val="22"/>
          <w:lang w:eastAsia="nl-NL"/>
        </w:rPr>
        <w:tab/>
      </w:r>
      <w:r w:rsidRPr="00196A0C">
        <w:rPr>
          <w:rFonts w:cs="Arial"/>
          <w:noProof/>
        </w:rPr>
        <w:t>Planning en termijnen</w:t>
      </w:r>
      <w:r>
        <w:rPr>
          <w:noProof/>
        </w:rPr>
        <w:tab/>
      </w:r>
      <w:r>
        <w:rPr>
          <w:noProof/>
        </w:rPr>
        <w:fldChar w:fldCharType="begin"/>
      </w:r>
      <w:r>
        <w:rPr>
          <w:noProof/>
        </w:rPr>
        <w:instrText xml:space="preserve"> PAGEREF _Toc99364218 \h </w:instrText>
      </w:r>
      <w:r>
        <w:rPr>
          <w:noProof/>
        </w:rPr>
      </w:r>
      <w:r>
        <w:rPr>
          <w:noProof/>
        </w:rPr>
        <w:fldChar w:fldCharType="separate"/>
      </w:r>
      <w:r>
        <w:rPr>
          <w:noProof/>
        </w:rPr>
        <w:t>6</w:t>
      </w:r>
      <w:r>
        <w:rPr>
          <w:noProof/>
        </w:rPr>
        <w:fldChar w:fldCharType="end"/>
      </w:r>
    </w:p>
    <w:p w14:paraId="4BA1B7DD" w14:textId="6B7D71D6" w:rsidR="00AC6A08" w:rsidRDefault="00AC6A08">
      <w:pPr>
        <w:pStyle w:val="Inhopg1"/>
        <w:rPr>
          <w:rFonts w:asciiTheme="minorHAnsi" w:eastAsiaTheme="minorEastAsia" w:hAnsiTheme="minorHAnsi"/>
          <w:noProof/>
          <w:sz w:val="22"/>
          <w:szCs w:val="22"/>
          <w:lang w:eastAsia="nl-NL"/>
        </w:rPr>
      </w:pPr>
      <w:r w:rsidRPr="00196A0C">
        <w:rPr>
          <w:rFonts w:cs="Arial"/>
          <w:b/>
          <w:noProof/>
          <w:lang w:eastAsia="nl-NL"/>
        </w:rPr>
        <w:t>2</w:t>
      </w:r>
      <w:r>
        <w:rPr>
          <w:rFonts w:asciiTheme="minorHAnsi" w:eastAsiaTheme="minorEastAsia" w:hAnsiTheme="minorHAnsi"/>
          <w:noProof/>
          <w:sz w:val="22"/>
          <w:szCs w:val="22"/>
          <w:lang w:eastAsia="nl-NL"/>
        </w:rPr>
        <w:tab/>
      </w:r>
      <w:r w:rsidRPr="00196A0C">
        <w:rPr>
          <w:rFonts w:cs="Arial"/>
          <w:b/>
          <w:noProof/>
        </w:rPr>
        <w:t>Aanbestedingsprocedure</w:t>
      </w:r>
      <w:r>
        <w:rPr>
          <w:noProof/>
        </w:rPr>
        <w:tab/>
      </w:r>
      <w:r>
        <w:rPr>
          <w:noProof/>
        </w:rPr>
        <w:fldChar w:fldCharType="begin"/>
      </w:r>
      <w:r>
        <w:rPr>
          <w:noProof/>
        </w:rPr>
        <w:instrText xml:space="preserve"> PAGEREF _Toc99364219 \h </w:instrText>
      </w:r>
      <w:r>
        <w:rPr>
          <w:noProof/>
        </w:rPr>
      </w:r>
      <w:r>
        <w:rPr>
          <w:noProof/>
        </w:rPr>
        <w:fldChar w:fldCharType="separate"/>
      </w:r>
      <w:r>
        <w:rPr>
          <w:noProof/>
        </w:rPr>
        <w:t>7</w:t>
      </w:r>
      <w:r>
        <w:rPr>
          <w:noProof/>
        </w:rPr>
        <w:fldChar w:fldCharType="end"/>
      </w:r>
    </w:p>
    <w:p w14:paraId="16176617" w14:textId="0C0E2AF0" w:rsidR="00AC6A08" w:rsidRDefault="00AC6A08">
      <w:pPr>
        <w:pStyle w:val="Inhopg2"/>
        <w:rPr>
          <w:rFonts w:asciiTheme="minorHAnsi" w:eastAsiaTheme="minorEastAsia" w:hAnsiTheme="minorHAnsi"/>
          <w:noProof/>
          <w:sz w:val="22"/>
          <w:szCs w:val="22"/>
          <w:lang w:eastAsia="nl-NL"/>
        </w:rPr>
      </w:pPr>
      <w:r w:rsidRPr="00196A0C">
        <w:rPr>
          <w:rFonts w:cs="Arial"/>
          <w:noProof/>
        </w:rPr>
        <w:t>2.1</w:t>
      </w:r>
      <w:r>
        <w:rPr>
          <w:rFonts w:asciiTheme="minorHAnsi" w:eastAsiaTheme="minorEastAsia" w:hAnsiTheme="minorHAnsi"/>
          <w:noProof/>
          <w:sz w:val="22"/>
          <w:szCs w:val="22"/>
          <w:lang w:eastAsia="nl-NL"/>
        </w:rPr>
        <w:tab/>
      </w:r>
      <w:r w:rsidRPr="00196A0C">
        <w:rPr>
          <w:rFonts w:cs="Arial"/>
          <w:noProof/>
        </w:rPr>
        <w:t>Toepasselijkheid  aanbestedingsrichtlijnen</w:t>
      </w:r>
      <w:r>
        <w:rPr>
          <w:noProof/>
        </w:rPr>
        <w:tab/>
      </w:r>
      <w:r>
        <w:rPr>
          <w:noProof/>
        </w:rPr>
        <w:fldChar w:fldCharType="begin"/>
      </w:r>
      <w:r>
        <w:rPr>
          <w:noProof/>
        </w:rPr>
        <w:instrText xml:space="preserve"> PAGEREF _Toc99364220 \h </w:instrText>
      </w:r>
      <w:r>
        <w:rPr>
          <w:noProof/>
        </w:rPr>
      </w:r>
      <w:r>
        <w:rPr>
          <w:noProof/>
        </w:rPr>
        <w:fldChar w:fldCharType="separate"/>
      </w:r>
      <w:r>
        <w:rPr>
          <w:noProof/>
        </w:rPr>
        <w:t>7</w:t>
      </w:r>
      <w:r>
        <w:rPr>
          <w:noProof/>
        </w:rPr>
        <w:fldChar w:fldCharType="end"/>
      </w:r>
    </w:p>
    <w:p w14:paraId="1AB43ACD" w14:textId="6BDE500A" w:rsidR="00AC6A08" w:rsidRDefault="00AC6A08">
      <w:pPr>
        <w:pStyle w:val="Inhopg2"/>
        <w:rPr>
          <w:rFonts w:asciiTheme="minorHAnsi" w:eastAsiaTheme="minorEastAsia" w:hAnsiTheme="minorHAnsi"/>
          <w:noProof/>
          <w:sz w:val="22"/>
          <w:szCs w:val="22"/>
          <w:lang w:eastAsia="nl-NL"/>
        </w:rPr>
      </w:pPr>
      <w:r w:rsidRPr="00196A0C">
        <w:rPr>
          <w:rFonts w:cs="Arial"/>
          <w:noProof/>
        </w:rPr>
        <w:t>2.2</w:t>
      </w:r>
      <w:r>
        <w:rPr>
          <w:rFonts w:asciiTheme="minorHAnsi" w:eastAsiaTheme="minorEastAsia" w:hAnsiTheme="minorHAnsi"/>
          <w:noProof/>
          <w:sz w:val="22"/>
          <w:szCs w:val="22"/>
          <w:lang w:eastAsia="nl-NL"/>
        </w:rPr>
        <w:tab/>
      </w:r>
      <w:r w:rsidRPr="00196A0C">
        <w:rPr>
          <w:rFonts w:cs="Arial"/>
          <w:noProof/>
        </w:rPr>
        <w:t>Inlichtingen en Nota van Inlichtingen</w:t>
      </w:r>
      <w:r>
        <w:rPr>
          <w:noProof/>
        </w:rPr>
        <w:tab/>
      </w:r>
      <w:r>
        <w:rPr>
          <w:noProof/>
        </w:rPr>
        <w:fldChar w:fldCharType="begin"/>
      </w:r>
      <w:r>
        <w:rPr>
          <w:noProof/>
        </w:rPr>
        <w:instrText xml:space="preserve"> PAGEREF _Toc99364221 \h </w:instrText>
      </w:r>
      <w:r>
        <w:rPr>
          <w:noProof/>
        </w:rPr>
      </w:r>
      <w:r>
        <w:rPr>
          <w:noProof/>
        </w:rPr>
        <w:fldChar w:fldCharType="separate"/>
      </w:r>
      <w:r>
        <w:rPr>
          <w:noProof/>
        </w:rPr>
        <w:t>7</w:t>
      </w:r>
      <w:r>
        <w:rPr>
          <w:noProof/>
        </w:rPr>
        <w:fldChar w:fldCharType="end"/>
      </w:r>
    </w:p>
    <w:p w14:paraId="0F409807" w14:textId="5E720D09" w:rsidR="00AC6A08" w:rsidRDefault="00AC6A08">
      <w:pPr>
        <w:pStyle w:val="Inhopg2"/>
        <w:rPr>
          <w:rFonts w:asciiTheme="minorHAnsi" w:eastAsiaTheme="minorEastAsia" w:hAnsiTheme="minorHAnsi"/>
          <w:noProof/>
          <w:sz w:val="22"/>
          <w:szCs w:val="22"/>
          <w:lang w:eastAsia="nl-NL"/>
        </w:rPr>
      </w:pPr>
      <w:r w:rsidRPr="00196A0C">
        <w:rPr>
          <w:rFonts w:cs="Arial"/>
          <w:noProof/>
        </w:rPr>
        <w:t>2.3</w:t>
      </w:r>
      <w:r>
        <w:rPr>
          <w:rFonts w:asciiTheme="minorHAnsi" w:eastAsiaTheme="minorEastAsia" w:hAnsiTheme="minorHAnsi"/>
          <w:noProof/>
          <w:sz w:val="22"/>
          <w:szCs w:val="22"/>
          <w:lang w:eastAsia="nl-NL"/>
        </w:rPr>
        <w:tab/>
      </w:r>
      <w:r w:rsidRPr="00196A0C">
        <w:rPr>
          <w:rFonts w:cs="Arial"/>
          <w:noProof/>
        </w:rPr>
        <w:t>Wijze van aanbieden van de inschrijving</w:t>
      </w:r>
      <w:r>
        <w:rPr>
          <w:noProof/>
        </w:rPr>
        <w:tab/>
      </w:r>
      <w:r>
        <w:rPr>
          <w:noProof/>
        </w:rPr>
        <w:fldChar w:fldCharType="begin"/>
      </w:r>
      <w:r>
        <w:rPr>
          <w:noProof/>
        </w:rPr>
        <w:instrText xml:space="preserve"> PAGEREF _Toc99364222 \h </w:instrText>
      </w:r>
      <w:r>
        <w:rPr>
          <w:noProof/>
        </w:rPr>
      </w:r>
      <w:r>
        <w:rPr>
          <w:noProof/>
        </w:rPr>
        <w:fldChar w:fldCharType="separate"/>
      </w:r>
      <w:r>
        <w:rPr>
          <w:noProof/>
        </w:rPr>
        <w:t>7</w:t>
      </w:r>
      <w:r>
        <w:rPr>
          <w:noProof/>
        </w:rPr>
        <w:fldChar w:fldCharType="end"/>
      </w:r>
    </w:p>
    <w:p w14:paraId="3C14F7F2" w14:textId="27355E40" w:rsidR="00AC6A08" w:rsidRDefault="00AC6A08">
      <w:pPr>
        <w:pStyle w:val="Inhopg2"/>
        <w:rPr>
          <w:rFonts w:asciiTheme="minorHAnsi" w:eastAsiaTheme="minorEastAsia" w:hAnsiTheme="minorHAnsi"/>
          <w:noProof/>
          <w:sz w:val="22"/>
          <w:szCs w:val="22"/>
          <w:lang w:eastAsia="nl-NL"/>
        </w:rPr>
      </w:pPr>
      <w:r w:rsidRPr="00196A0C">
        <w:rPr>
          <w:rFonts w:cs="Arial"/>
          <w:noProof/>
        </w:rPr>
        <w:t>2.4</w:t>
      </w:r>
      <w:r>
        <w:rPr>
          <w:rFonts w:asciiTheme="minorHAnsi" w:eastAsiaTheme="minorEastAsia" w:hAnsiTheme="minorHAnsi"/>
          <w:noProof/>
          <w:sz w:val="22"/>
          <w:szCs w:val="22"/>
          <w:lang w:eastAsia="nl-NL"/>
        </w:rPr>
        <w:tab/>
      </w:r>
      <w:r w:rsidRPr="00196A0C">
        <w:rPr>
          <w:rFonts w:cs="Arial"/>
          <w:noProof/>
        </w:rPr>
        <w:t>Algemene (inkoop)voorwaarden</w:t>
      </w:r>
      <w:r>
        <w:rPr>
          <w:noProof/>
        </w:rPr>
        <w:tab/>
      </w:r>
      <w:r>
        <w:rPr>
          <w:noProof/>
        </w:rPr>
        <w:fldChar w:fldCharType="begin"/>
      </w:r>
      <w:r>
        <w:rPr>
          <w:noProof/>
        </w:rPr>
        <w:instrText xml:space="preserve"> PAGEREF _Toc99364223 \h </w:instrText>
      </w:r>
      <w:r>
        <w:rPr>
          <w:noProof/>
        </w:rPr>
      </w:r>
      <w:r>
        <w:rPr>
          <w:noProof/>
        </w:rPr>
        <w:fldChar w:fldCharType="separate"/>
      </w:r>
      <w:r>
        <w:rPr>
          <w:noProof/>
        </w:rPr>
        <w:t>8</w:t>
      </w:r>
      <w:r>
        <w:rPr>
          <w:noProof/>
        </w:rPr>
        <w:fldChar w:fldCharType="end"/>
      </w:r>
    </w:p>
    <w:p w14:paraId="0B78C99F" w14:textId="37BFBCC1" w:rsidR="00AC6A08" w:rsidRDefault="00AC6A08">
      <w:pPr>
        <w:pStyle w:val="Inhopg2"/>
        <w:rPr>
          <w:rFonts w:asciiTheme="minorHAnsi" w:eastAsiaTheme="minorEastAsia" w:hAnsiTheme="minorHAnsi"/>
          <w:noProof/>
          <w:sz w:val="22"/>
          <w:szCs w:val="22"/>
          <w:lang w:eastAsia="nl-NL"/>
        </w:rPr>
      </w:pPr>
      <w:r w:rsidRPr="00196A0C">
        <w:rPr>
          <w:rFonts w:cs="Arial"/>
          <w:noProof/>
        </w:rPr>
        <w:t>2.5</w:t>
      </w:r>
      <w:r>
        <w:rPr>
          <w:rFonts w:asciiTheme="minorHAnsi" w:eastAsiaTheme="minorEastAsia" w:hAnsiTheme="minorHAnsi"/>
          <w:noProof/>
          <w:sz w:val="22"/>
          <w:szCs w:val="22"/>
          <w:lang w:eastAsia="nl-NL"/>
        </w:rPr>
        <w:tab/>
      </w:r>
      <w:r w:rsidRPr="00196A0C">
        <w:rPr>
          <w:rFonts w:cs="Arial"/>
          <w:noProof/>
        </w:rPr>
        <w:t>Gestanddoeningstermijn</w:t>
      </w:r>
      <w:r>
        <w:rPr>
          <w:noProof/>
        </w:rPr>
        <w:tab/>
      </w:r>
      <w:r>
        <w:rPr>
          <w:noProof/>
        </w:rPr>
        <w:fldChar w:fldCharType="begin"/>
      </w:r>
      <w:r>
        <w:rPr>
          <w:noProof/>
        </w:rPr>
        <w:instrText xml:space="preserve"> PAGEREF _Toc99364224 \h </w:instrText>
      </w:r>
      <w:r>
        <w:rPr>
          <w:noProof/>
        </w:rPr>
      </w:r>
      <w:r>
        <w:rPr>
          <w:noProof/>
        </w:rPr>
        <w:fldChar w:fldCharType="separate"/>
      </w:r>
      <w:r>
        <w:rPr>
          <w:noProof/>
        </w:rPr>
        <w:t>8</w:t>
      </w:r>
      <w:r>
        <w:rPr>
          <w:noProof/>
        </w:rPr>
        <w:fldChar w:fldCharType="end"/>
      </w:r>
    </w:p>
    <w:p w14:paraId="33DB8FE9" w14:textId="0E4B1F8D" w:rsidR="00AC6A08" w:rsidRDefault="00AC6A08">
      <w:pPr>
        <w:pStyle w:val="Inhopg2"/>
        <w:rPr>
          <w:rFonts w:asciiTheme="minorHAnsi" w:eastAsiaTheme="minorEastAsia" w:hAnsiTheme="minorHAnsi"/>
          <w:noProof/>
          <w:sz w:val="22"/>
          <w:szCs w:val="22"/>
          <w:lang w:eastAsia="nl-NL"/>
        </w:rPr>
      </w:pPr>
      <w:r w:rsidRPr="00196A0C">
        <w:rPr>
          <w:rFonts w:cs="Arial"/>
          <w:noProof/>
        </w:rPr>
        <w:t>2.6</w:t>
      </w:r>
      <w:r>
        <w:rPr>
          <w:rFonts w:asciiTheme="minorHAnsi" w:eastAsiaTheme="minorEastAsia" w:hAnsiTheme="minorHAnsi"/>
          <w:noProof/>
          <w:sz w:val="22"/>
          <w:szCs w:val="22"/>
          <w:lang w:eastAsia="nl-NL"/>
        </w:rPr>
        <w:tab/>
      </w:r>
      <w:r w:rsidRPr="00196A0C">
        <w:rPr>
          <w:rFonts w:cs="Arial"/>
          <w:noProof/>
        </w:rPr>
        <w:t>Nederlandse taal</w:t>
      </w:r>
      <w:r>
        <w:rPr>
          <w:noProof/>
        </w:rPr>
        <w:tab/>
      </w:r>
      <w:r>
        <w:rPr>
          <w:noProof/>
        </w:rPr>
        <w:fldChar w:fldCharType="begin"/>
      </w:r>
      <w:r>
        <w:rPr>
          <w:noProof/>
        </w:rPr>
        <w:instrText xml:space="preserve"> PAGEREF _Toc99364225 \h </w:instrText>
      </w:r>
      <w:r>
        <w:rPr>
          <w:noProof/>
        </w:rPr>
      </w:r>
      <w:r>
        <w:rPr>
          <w:noProof/>
        </w:rPr>
        <w:fldChar w:fldCharType="separate"/>
      </w:r>
      <w:r>
        <w:rPr>
          <w:noProof/>
        </w:rPr>
        <w:t>8</w:t>
      </w:r>
      <w:r>
        <w:rPr>
          <w:noProof/>
        </w:rPr>
        <w:fldChar w:fldCharType="end"/>
      </w:r>
    </w:p>
    <w:p w14:paraId="092CAB80" w14:textId="5C4AE0EB" w:rsidR="00AC6A08" w:rsidRDefault="00AC6A08">
      <w:pPr>
        <w:pStyle w:val="Inhopg2"/>
        <w:rPr>
          <w:rFonts w:asciiTheme="minorHAnsi" w:eastAsiaTheme="minorEastAsia" w:hAnsiTheme="minorHAnsi"/>
          <w:noProof/>
          <w:sz w:val="22"/>
          <w:szCs w:val="22"/>
          <w:lang w:eastAsia="nl-NL"/>
        </w:rPr>
      </w:pPr>
      <w:r w:rsidRPr="00196A0C">
        <w:rPr>
          <w:rFonts w:cs="Arial"/>
          <w:noProof/>
        </w:rPr>
        <w:t>2.7</w:t>
      </w:r>
      <w:r>
        <w:rPr>
          <w:rFonts w:asciiTheme="minorHAnsi" w:eastAsiaTheme="minorEastAsia" w:hAnsiTheme="minorHAnsi"/>
          <w:noProof/>
          <w:sz w:val="22"/>
          <w:szCs w:val="22"/>
          <w:lang w:eastAsia="nl-NL"/>
        </w:rPr>
        <w:tab/>
      </w:r>
      <w:r w:rsidRPr="00196A0C">
        <w:rPr>
          <w:rFonts w:cs="Arial"/>
          <w:noProof/>
        </w:rPr>
        <w:t>Inschrijving onder voorwaarden</w:t>
      </w:r>
      <w:r>
        <w:rPr>
          <w:noProof/>
        </w:rPr>
        <w:tab/>
      </w:r>
      <w:r>
        <w:rPr>
          <w:noProof/>
        </w:rPr>
        <w:fldChar w:fldCharType="begin"/>
      </w:r>
      <w:r>
        <w:rPr>
          <w:noProof/>
        </w:rPr>
        <w:instrText xml:space="preserve"> PAGEREF _Toc99364226 \h </w:instrText>
      </w:r>
      <w:r>
        <w:rPr>
          <w:noProof/>
        </w:rPr>
      </w:r>
      <w:r>
        <w:rPr>
          <w:noProof/>
        </w:rPr>
        <w:fldChar w:fldCharType="separate"/>
      </w:r>
      <w:r>
        <w:rPr>
          <w:noProof/>
        </w:rPr>
        <w:t>8</w:t>
      </w:r>
      <w:r>
        <w:rPr>
          <w:noProof/>
        </w:rPr>
        <w:fldChar w:fldCharType="end"/>
      </w:r>
    </w:p>
    <w:p w14:paraId="11BBF66A" w14:textId="6B4DB829" w:rsidR="00AC6A08" w:rsidRDefault="00AC6A08">
      <w:pPr>
        <w:pStyle w:val="Inhopg2"/>
        <w:rPr>
          <w:rFonts w:asciiTheme="minorHAnsi" w:eastAsiaTheme="minorEastAsia" w:hAnsiTheme="minorHAnsi"/>
          <w:noProof/>
          <w:sz w:val="22"/>
          <w:szCs w:val="22"/>
          <w:lang w:eastAsia="nl-NL"/>
        </w:rPr>
      </w:pPr>
      <w:r w:rsidRPr="00196A0C">
        <w:rPr>
          <w:rFonts w:cs="Arial"/>
          <w:noProof/>
        </w:rPr>
        <w:t>2.8</w:t>
      </w:r>
      <w:r>
        <w:rPr>
          <w:rFonts w:asciiTheme="minorHAnsi" w:eastAsiaTheme="minorEastAsia" w:hAnsiTheme="minorHAnsi"/>
          <w:noProof/>
          <w:sz w:val="22"/>
          <w:szCs w:val="22"/>
          <w:lang w:eastAsia="nl-NL"/>
        </w:rPr>
        <w:tab/>
      </w:r>
      <w:r w:rsidRPr="00196A0C">
        <w:rPr>
          <w:rFonts w:cs="Arial"/>
          <w:noProof/>
        </w:rPr>
        <w:t>Eenmalig inschrijven</w:t>
      </w:r>
      <w:r>
        <w:rPr>
          <w:noProof/>
        </w:rPr>
        <w:tab/>
      </w:r>
      <w:r>
        <w:rPr>
          <w:noProof/>
        </w:rPr>
        <w:fldChar w:fldCharType="begin"/>
      </w:r>
      <w:r>
        <w:rPr>
          <w:noProof/>
        </w:rPr>
        <w:instrText xml:space="preserve"> PAGEREF _Toc99364227 \h </w:instrText>
      </w:r>
      <w:r>
        <w:rPr>
          <w:noProof/>
        </w:rPr>
      </w:r>
      <w:r>
        <w:rPr>
          <w:noProof/>
        </w:rPr>
        <w:fldChar w:fldCharType="separate"/>
      </w:r>
      <w:r>
        <w:rPr>
          <w:noProof/>
        </w:rPr>
        <w:t>9</w:t>
      </w:r>
      <w:r>
        <w:rPr>
          <w:noProof/>
        </w:rPr>
        <w:fldChar w:fldCharType="end"/>
      </w:r>
    </w:p>
    <w:p w14:paraId="72E8FAB9" w14:textId="1C79628F" w:rsidR="00AC6A08" w:rsidRDefault="00AC6A08">
      <w:pPr>
        <w:pStyle w:val="Inhopg2"/>
        <w:rPr>
          <w:rFonts w:asciiTheme="minorHAnsi" w:eastAsiaTheme="minorEastAsia" w:hAnsiTheme="minorHAnsi"/>
          <w:noProof/>
          <w:sz w:val="22"/>
          <w:szCs w:val="22"/>
          <w:lang w:eastAsia="nl-NL"/>
        </w:rPr>
      </w:pPr>
      <w:r w:rsidRPr="00196A0C">
        <w:rPr>
          <w:rFonts w:cs="Arial"/>
          <w:noProof/>
        </w:rPr>
        <w:t>2.9</w:t>
      </w:r>
      <w:r>
        <w:rPr>
          <w:rFonts w:asciiTheme="minorHAnsi" w:eastAsiaTheme="minorEastAsia" w:hAnsiTheme="minorHAnsi"/>
          <w:noProof/>
          <w:sz w:val="22"/>
          <w:szCs w:val="22"/>
          <w:lang w:eastAsia="nl-NL"/>
        </w:rPr>
        <w:tab/>
      </w:r>
      <w:r w:rsidRPr="00196A0C">
        <w:rPr>
          <w:rFonts w:cs="Arial"/>
          <w:noProof/>
        </w:rPr>
        <w:t>Inschrijving opening</w:t>
      </w:r>
      <w:r>
        <w:rPr>
          <w:noProof/>
        </w:rPr>
        <w:tab/>
      </w:r>
      <w:r>
        <w:rPr>
          <w:noProof/>
        </w:rPr>
        <w:fldChar w:fldCharType="begin"/>
      </w:r>
      <w:r>
        <w:rPr>
          <w:noProof/>
        </w:rPr>
        <w:instrText xml:space="preserve"> PAGEREF _Toc99364228 \h </w:instrText>
      </w:r>
      <w:r>
        <w:rPr>
          <w:noProof/>
        </w:rPr>
      </w:r>
      <w:r>
        <w:rPr>
          <w:noProof/>
        </w:rPr>
        <w:fldChar w:fldCharType="separate"/>
      </w:r>
      <w:r>
        <w:rPr>
          <w:noProof/>
        </w:rPr>
        <w:t>9</w:t>
      </w:r>
      <w:r>
        <w:rPr>
          <w:noProof/>
        </w:rPr>
        <w:fldChar w:fldCharType="end"/>
      </w:r>
    </w:p>
    <w:p w14:paraId="6EE79094" w14:textId="70EACA5D" w:rsidR="00AC6A08" w:rsidRDefault="00AC6A08">
      <w:pPr>
        <w:pStyle w:val="Inhopg2"/>
        <w:rPr>
          <w:rFonts w:asciiTheme="minorHAnsi" w:eastAsiaTheme="minorEastAsia" w:hAnsiTheme="minorHAnsi"/>
          <w:noProof/>
          <w:sz w:val="22"/>
          <w:szCs w:val="22"/>
          <w:lang w:eastAsia="nl-NL"/>
        </w:rPr>
      </w:pPr>
      <w:r w:rsidRPr="00196A0C">
        <w:rPr>
          <w:rFonts w:cs="Arial"/>
          <w:noProof/>
        </w:rPr>
        <w:t>2.10</w:t>
      </w:r>
      <w:r>
        <w:rPr>
          <w:rFonts w:asciiTheme="minorHAnsi" w:eastAsiaTheme="minorEastAsia" w:hAnsiTheme="minorHAnsi"/>
          <w:noProof/>
          <w:sz w:val="22"/>
          <w:szCs w:val="22"/>
          <w:lang w:eastAsia="nl-NL"/>
        </w:rPr>
        <w:tab/>
      </w:r>
      <w:r w:rsidRPr="00196A0C">
        <w:rPr>
          <w:rFonts w:cs="Arial"/>
          <w:noProof/>
        </w:rPr>
        <w:t>Wijze van beoordelen</w:t>
      </w:r>
      <w:r>
        <w:rPr>
          <w:noProof/>
        </w:rPr>
        <w:tab/>
      </w:r>
      <w:r>
        <w:rPr>
          <w:noProof/>
        </w:rPr>
        <w:fldChar w:fldCharType="begin"/>
      </w:r>
      <w:r>
        <w:rPr>
          <w:noProof/>
        </w:rPr>
        <w:instrText xml:space="preserve"> PAGEREF _Toc99364229 \h </w:instrText>
      </w:r>
      <w:r>
        <w:rPr>
          <w:noProof/>
        </w:rPr>
      </w:r>
      <w:r>
        <w:rPr>
          <w:noProof/>
        </w:rPr>
        <w:fldChar w:fldCharType="separate"/>
      </w:r>
      <w:r>
        <w:rPr>
          <w:noProof/>
        </w:rPr>
        <w:t>9</w:t>
      </w:r>
      <w:r>
        <w:rPr>
          <w:noProof/>
        </w:rPr>
        <w:fldChar w:fldCharType="end"/>
      </w:r>
    </w:p>
    <w:p w14:paraId="44A263E5" w14:textId="30A69BCF" w:rsidR="00AC6A08" w:rsidRDefault="00AC6A08">
      <w:pPr>
        <w:pStyle w:val="Inhopg2"/>
        <w:rPr>
          <w:rFonts w:asciiTheme="minorHAnsi" w:eastAsiaTheme="minorEastAsia" w:hAnsiTheme="minorHAnsi"/>
          <w:noProof/>
          <w:sz w:val="22"/>
          <w:szCs w:val="22"/>
          <w:lang w:eastAsia="nl-NL"/>
        </w:rPr>
      </w:pPr>
      <w:r w:rsidRPr="00196A0C">
        <w:rPr>
          <w:rFonts w:cs="Arial"/>
          <w:noProof/>
        </w:rPr>
        <w:t>2.11</w:t>
      </w:r>
      <w:r>
        <w:rPr>
          <w:rFonts w:asciiTheme="minorHAnsi" w:eastAsiaTheme="minorEastAsia" w:hAnsiTheme="minorHAnsi"/>
          <w:noProof/>
          <w:sz w:val="22"/>
          <w:szCs w:val="22"/>
          <w:lang w:eastAsia="nl-NL"/>
        </w:rPr>
        <w:tab/>
      </w:r>
      <w:r w:rsidRPr="00196A0C">
        <w:rPr>
          <w:rFonts w:cs="Arial"/>
          <w:noProof/>
        </w:rPr>
        <w:t>Prijsonderhandeling</w:t>
      </w:r>
      <w:r>
        <w:rPr>
          <w:noProof/>
        </w:rPr>
        <w:tab/>
      </w:r>
      <w:r>
        <w:rPr>
          <w:noProof/>
        </w:rPr>
        <w:fldChar w:fldCharType="begin"/>
      </w:r>
      <w:r>
        <w:rPr>
          <w:noProof/>
        </w:rPr>
        <w:instrText xml:space="preserve"> PAGEREF _Toc99364230 \h </w:instrText>
      </w:r>
      <w:r>
        <w:rPr>
          <w:noProof/>
        </w:rPr>
      </w:r>
      <w:r>
        <w:rPr>
          <w:noProof/>
        </w:rPr>
        <w:fldChar w:fldCharType="separate"/>
      </w:r>
      <w:r>
        <w:rPr>
          <w:noProof/>
        </w:rPr>
        <w:t>9</w:t>
      </w:r>
      <w:r>
        <w:rPr>
          <w:noProof/>
        </w:rPr>
        <w:fldChar w:fldCharType="end"/>
      </w:r>
    </w:p>
    <w:p w14:paraId="24DF11D9" w14:textId="677807F5" w:rsidR="00AC6A08" w:rsidRDefault="00AC6A08">
      <w:pPr>
        <w:pStyle w:val="Inhopg2"/>
        <w:rPr>
          <w:rFonts w:asciiTheme="minorHAnsi" w:eastAsiaTheme="minorEastAsia" w:hAnsiTheme="minorHAnsi"/>
          <w:noProof/>
          <w:sz w:val="22"/>
          <w:szCs w:val="22"/>
          <w:lang w:eastAsia="nl-NL"/>
        </w:rPr>
      </w:pPr>
      <w:r w:rsidRPr="00196A0C">
        <w:rPr>
          <w:rFonts w:cs="Arial"/>
          <w:noProof/>
        </w:rPr>
        <w:t>2.12</w:t>
      </w:r>
      <w:r>
        <w:rPr>
          <w:rFonts w:asciiTheme="minorHAnsi" w:eastAsiaTheme="minorEastAsia" w:hAnsiTheme="minorHAnsi"/>
          <w:noProof/>
          <w:sz w:val="22"/>
          <w:szCs w:val="22"/>
          <w:lang w:eastAsia="nl-NL"/>
        </w:rPr>
        <w:tab/>
      </w:r>
      <w:r w:rsidRPr="00196A0C">
        <w:rPr>
          <w:rFonts w:cs="Arial"/>
          <w:noProof/>
        </w:rPr>
        <w:t>Voorbehouden en inschrijvingskosten</w:t>
      </w:r>
      <w:r>
        <w:rPr>
          <w:noProof/>
        </w:rPr>
        <w:tab/>
      </w:r>
      <w:r>
        <w:rPr>
          <w:noProof/>
        </w:rPr>
        <w:fldChar w:fldCharType="begin"/>
      </w:r>
      <w:r>
        <w:rPr>
          <w:noProof/>
        </w:rPr>
        <w:instrText xml:space="preserve"> PAGEREF _Toc99364231 \h </w:instrText>
      </w:r>
      <w:r>
        <w:rPr>
          <w:noProof/>
        </w:rPr>
      </w:r>
      <w:r>
        <w:rPr>
          <w:noProof/>
        </w:rPr>
        <w:fldChar w:fldCharType="separate"/>
      </w:r>
      <w:r>
        <w:rPr>
          <w:noProof/>
        </w:rPr>
        <w:t>10</w:t>
      </w:r>
      <w:r>
        <w:rPr>
          <w:noProof/>
        </w:rPr>
        <w:fldChar w:fldCharType="end"/>
      </w:r>
    </w:p>
    <w:p w14:paraId="1CBC7A84" w14:textId="0AE14906" w:rsidR="00AC6A08" w:rsidRDefault="00AC6A08">
      <w:pPr>
        <w:pStyle w:val="Inhopg2"/>
        <w:rPr>
          <w:rFonts w:asciiTheme="minorHAnsi" w:eastAsiaTheme="minorEastAsia" w:hAnsiTheme="minorHAnsi"/>
          <w:noProof/>
          <w:sz w:val="22"/>
          <w:szCs w:val="22"/>
          <w:lang w:eastAsia="nl-NL"/>
        </w:rPr>
      </w:pPr>
      <w:r w:rsidRPr="00196A0C">
        <w:rPr>
          <w:rFonts w:cs="Arial"/>
          <w:noProof/>
        </w:rPr>
        <w:t>2.13</w:t>
      </w:r>
      <w:r>
        <w:rPr>
          <w:rFonts w:asciiTheme="minorHAnsi" w:eastAsiaTheme="minorEastAsia" w:hAnsiTheme="minorHAnsi"/>
          <w:noProof/>
          <w:sz w:val="22"/>
          <w:szCs w:val="22"/>
          <w:lang w:eastAsia="nl-NL"/>
        </w:rPr>
        <w:tab/>
      </w:r>
      <w:r w:rsidRPr="00196A0C">
        <w:rPr>
          <w:rFonts w:cs="Arial"/>
          <w:noProof/>
        </w:rPr>
        <w:t>Gunning</w:t>
      </w:r>
      <w:r>
        <w:rPr>
          <w:noProof/>
        </w:rPr>
        <w:tab/>
      </w:r>
      <w:r>
        <w:rPr>
          <w:noProof/>
        </w:rPr>
        <w:fldChar w:fldCharType="begin"/>
      </w:r>
      <w:r>
        <w:rPr>
          <w:noProof/>
        </w:rPr>
        <w:instrText xml:space="preserve"> PAGEREF _Toc99364232 \h </w:instrText>
      </w:r>
      <w:r>
        <w:rPr>
          <w:noProof/>
        </w:rPr>
      </w:r>
      <w:r>
        <w:rPr>
          <w:noProof/>
        </w:rPr>
        <w:fldChar w:fldCharType="separate"/>
      </w:r>
      <w:r>
        <w:rPr>
          <w:noProof/>
        </w:rPr>
        <w:t>10</w:t>
      </w:r>
      <w:r>
        <w:rPr>
          <w:noProof/>
        </w:rPr>
        <w:fldChar w:fldCharType="end"/>
      </w:r>
    </w:p>
    <w:p w14:paraId="05B4D4C7" w14:textId="5B1F2DED" w:rsidR="00AC6A08" w:rsidRDefault="00AC6A08">
      <w:pPr>
        <w:pStyle w:val="Inhopg2"/>
        <w:rPr>
          <w:rFonts w:asciiTheme="minorHAnsi" w:eastAsiaTheme="minorEastAsia" w:hAnsiTheme="minorHAnsi"/>
          <w:noProof/>
          <w:sz w:val="22"/>
          <w:szCs w:val="22"/>
          <w:lang w:eastAsia="nl-NL"/>
        </w:rPr>
      </w:pPr>
      <w:r w:rsidRPr="00196A0C">
        <w:rPr>
          <w:rFonts w:cs="Arial"/>
          <w:noProof/>
        </w:rPr>
        <w:t>2.14</w:t>
      </w:r>
      <w:r>
        <w:rPr>
          <w:rFonts w:asciiTheme="minorHAnsi" w:eastAsiaTheme="minorEastAsia" w:hAnsiTheme="minorHAnsi"/>
          <w:noProof/>
          <w:sz w:val="22"/>
          <w:szCs w:val="22"/>
          <w:lang w:eastAsia="nl-NL"/>
        </w:rPr>
        <w:tab/>
      </w:r>
      <w:r w:rsidRPr="00196A0C">
        <w:rPr>
          <w:rFonts w:cs="Arial"/>
          <w:noProof/>
        </w:rPr>
        <w:t>Aanvullende opdrachten</w:t>
      </w:r>
      <w:r>
        <w:rPr>
          <w:noProof/>
        </w:rPr>
        <w:tab/>
      </w:r>
      <w:r>
        <w:rPr>
          <w:noProof/>
        </w:rPr>
        <w:fldChar w:fldCharType="begin"/>
      </w:r>
      <w:r>
        <w:rPr>
          <w:noProof/>
        </w:rPr>
        <w:instrText xml:space="preserve"> PAGEREF _Toc99364233 \h </w:instrText>
      </w:r>
      <w:r>
        <w:rPr>
          <w:noProof/>
        </w:rPr>
      </w:r>
      <w:r>
        <w:rPr>
          <w:noProof/>
        </w:rPr>
        <w:fldChar w:fldCharType="separate"/>
      </w:r>
      <w:r>
        <w:rPr>
          <w:noProof/>
        </w:rPr>
        <w:t>11</w:t>
      </w:r>
      <w:r>
        <w:rPr>
          <w:noProof/>
        </w:rPr>
        <w:fldChar w:fldCharType="end"/>
      </w:r>
    </w:p>
    <w:p w14:paraId="055379F6" w14:textId="73529CED" w:rsidR="00AC6A08" w:rsidRDefault="00AC6A08">
      <w:pPr>
        <w:pStyle w:val="Inhopg2"/>
        <w:rPr>
          <w:rFonts w:asciiTheme="minorHAnsi" w:eastAsiaTheme="minorEastAsia" w:hAnsiTheme="minorHAnsi"/>
          <w:noProof/>
          <w:sz w:val="22"/>
          <w:szCs w:val="22"/>
          <w:lang w:eastAsia="nl-NL"/>
        </w:rPr>
      </w:pPr>
      <w:r w:rsidRPr="00196A0C">
        <w:rPr>
          <w:rFonts w:cs="Arial"/>
          <w:noProof/>
        </w:rPr>
        <w:t>2.15</w:t>
      </w:r>
      <w:r>
        <w:rPr>
          <w:rFonts w:asciiTheme="minorHAnsi" w:eastAsiaTheme="minorEastAsia" w:hAnsiTheme="minorHAnsi"/>
          <w:noProof/>
          <w:sz w:val="22"/>
          <w:szCs w:val="22"/>
          <w:lang w:eastAsia="nl-NL"/>
        </w:rPr>
        <w:tab/>
      </w:r>
      <w:r w:rsidRPr="00196A0C">
        <w:rPr>
          <w:rFonts w:cs="Arial"/>
          <w:noProof/>
        </w:rPr>
        <w:t>Ontbinding</w:t>
      </w:r>
      <w:r>
        <w:rPr>
          <w:noProof/>
        </w:rPr>
        <w:tab/>
      </w:r>
      <w:r>
        <w:rPr>
          <w:noProof/>
        </w:rPr>
        <w:fldChar w:fldCharType="begin"/>
      </w:r>
      <w:r>
        <w:rPr>
          <w:noProof/>
        </w:rPr>
        <w:instrText xml:space="preserve"> PAGEREF _Toc99364234 \h </w:instrText>
      </w:r>
      <w:r>
        <w:rPr>
          <w:noProof/>
        </w:rPr>
      </w:r>
      <w:r>
        <w:rPr>
          <w:noProof/>
        </w:rPr>
        <w:fldChar w:fldCharType="separate"/>
      </w:r>
      <w:r>
        <w:rPr>
          <w:noProof/>
        </w:rPr>
        <w:t>11</w:t>
      </w:r>
      <w:r>
        <w:rPr>
          <w:noProof/>
        </w:rPr>
        <w:fldChar w:fldCharType="end"/>
      </w:r>
    </w:p>
    <w:p w14:paraId="6E7A9786" w14:textId="03F1B934" w:rsidR="00AC6A08" w:rsidRDefault="00AC6A08">
      <w:pPr>
        <w:pStyle w:val="Inhopg2"/>
        <w:rPr>
          <w:rFonts w:asciiTheme="minorHAnsi" w:eastAsiaTheme="minorEastAsia" w:hAnsiTheme="minorHAnsi"/>
          <w:noProof/>
          <w:sz w:val="22"/>
          <w:szCs w:val="22"/>
          <w:lang w:eastAsia="nl-NL"/>
        </w:rPr>
      </w:pPr>
      <w:r w:rsidRPr="00196A0C">
        <w:rPr>
          <w:rFonts w:cs="Arial"/>
          <w:noProof/>
        </w:rPr>
        <w:t>2.16</w:t>
      </w:r>
      <w:r>
        <w:rPr>
          <w:rFonts w:asciiTheme="minorHAnsi" w:eastAsiaTheme="minorEastAsia" w:hAnsiTheme="minorHAnsi"/>
          <w:noProof/>
          <w:sz w:val="22"/>
          <w:szCs w:val="22"/>
          <w:lang w:eastAsia="nl-NL"/>
        </w:rPr>
        <w:tab/>
      </w:r>
      <w:r w:rsidRPr="00196A0C">
        <w:rPr>
          <w:rFonts w:cs="Arial"/>
          <w:noProof/>
        </w:rPr>
        <w:t>Boete</w:t>
      </w:r>
      <w:r>
        <w:rPr>
          <w:noProof/>
        </w:rPr>
        <w:tab/>
      </w:r>
      <w:r>
        <w:rPr>
          <w:noProof/>
        </w:rPr>
        <w:fldChar w:fldCharType="begin"/>
      </w:r>
      <w:r>
        <w:rPr>
          <w:noProof/>
        </w:rPr>
        <w:instrText xml:space="preserve"> PAGEREF _Toc99364235 \h </w:instrText>
      </w:r>
      <w:r>
        <w:rPr>
          <w:noProof/>
        </w:rPr>
      </w:r>
      <w:r>
        <w:rPr>
          <w:noProof/>
        </w:rPr>
        <w:fldChar w:fldCharType="separate"/>
      </w:r>
      <w:r>
        <w:rPr>
          <w:noProof/>
        </w:rPr>
        <w:t>11</w:t>
      </w:r>
      <w:r>
        <w:rPr>
          <w:noProof/>
        </w:rPr>
        <w:fldChar w:fldCharType="end"/>
      </w:r>
    </w:p>
    <w:p w14:paraId="7013E29E" w14:textId="7EA655A5" w:rsidR="00AC6A08" w:rsidRDefault="00AC6A08">
      <w:pPr>
        <w:pStyle w:val="Inhopg1"/>
        <w:rPr>
          <w:rFonts w:asciiTheme="minorHAnsi" w:eastAsiaTheme="minorEastAsia" w:hAnsiTheme="minorHAnsi"/>
          <w:noProof/>
          <w:sz w:val="22"/>
          <w:szCs w:val="22"/>
          <w:lang w:eastAsia="nl-NL"/>
        </w:rPr>
      </w:pPr>
      <w:r w:rsidRPr="00196A0C">
        <w:rPr>
          <w:rFonts w:cs="Arial"/>
          <w:b/>
          <w:noProof/>
          <w:lang w:eastAsia="nl-NL"/>
        </w:rPr>
        <w:t>3</w:t>
      </w:r>
      <w:r>
        <w:rPr>
          <w:rFonts w:asciiTheme="minorHAnsi" w:eastAsiaTheme="minorEastAsia" w:hAnsiTheme="minorHAnsi"/>
          <w:noProof/>
          <w:sz w:val="22"/>
          <w:szCs w:val="22"/>
          <w:lang w:eastAsia="nl-NL"/>
        </w:rPr>
        <w:tab/>
      </w:r>
      <w:r w:rsidRPr="00196A0C">
        <w:rPr>
          <w:rFonts w:cs="Arial"/>
          <w:b/>
          <w:noProof/>
          <w:lang w:eastAsia="nl-NL"/>
        </w:rPr>
        <w:t>Programma van Eisen</w:t>
      </w:r>
      <w:r>
        <w:rPr>
          <w:noProof/>
        </w:rPr>
        <w:tab/>
      </w:r>
      <w:r>
        <w:rPr>
          <w:noProof/>
        </w:rPr>
        <w:fldChar w:fldCharType="begin"/>
      </w:r>
      <w:r>
        <w:rPr>
          <w:noProof/>
        </w:rPr>
        <w:instrText xml:space="preserve"> PAGEREF _Toc99364236 \h </w:instrText>
      </w:r>
      <w:r>
        <w:rPr>
          <w:noProof/>
        </w:rPr>
      </w:r>
      <w:r>
        <w:rPr>
          <w:noProof/>
        </w:rPr>
        <w:fldChar w:fldCharType="separate"/>
      </w:r>
      <w:r>
        <w:rPr>
          <w:noProof/>
        </w:rPr>
        <w:t>12</w:t>
      </w:r>
      <w:r>
        <w:rPr>
          <w:noProof/>
        </w:rPr>
        <w:fldChar w:fldCharType="end"/>
      </w:r>
    </w:p>
    <w:p w14:paraId="45E9B9D0" w14:textId="0CC61675" w:rsidR="00AC6A08" w:rsidRDefault="00AC6A08">
      <w:pPr>
        <w:pStyle w:val="Inhopg2"/>
        <w:rPr>
          <w:rFonts w:asciiTheme="minorHAnsi" w:eastAsiaTheme="minorEastAsia" w:hAnsiTheme="minorHAnsi"/>
          <w:noProof/>
          <w:sz w:val="22"/>
          <w:szCs w:val="22"/>
          <w:lang w:eastAsia="nl-NL"/>
        </w:rPr>
      </w:pPr>
      <w:r w:rsidRPr="00196A0C">
        <w:rPr>
          <w:rFonts w:cs="Arial"/>
          <w:noProof/>
        </w:rPr>
        <w:t>3.1</w:t>
      </w:r>
      <w:r>
        <w:rPr>
          <w:rFonts w:asciiTheme="minorHAnsi" w:eastAsiaTheme="minorEastAsia" w:hAnsiTheme="minorHAnsi"/>
          <w:noProof/>
          <w:sz w:val="22"/>
          <w:szCs w:val="22"/>
          <w:lang w:eastAsia="nl-NL"/>
        </w:rPr>
        <w:tab/>
      </w:r>
      <w:r w:rsidRPr="00196A0C">
        <w:rPr>
          <w:rFonts w:cs="Arial"/>
          <w:noProof/>
        </w:rPr>
        <w:t>Algemeen</w:t>
      </w:r>
      <w:r>
        <w:rPr>
          <w:noProof/>
        </w:rPr>
        <w:tab/>
      </w:r>
      <w:r>
        <w:rPr>
          <w:noProof/>
        </w:rPr>
        <w:fldChar w:fldCharType="begin"/>
      </w:r>
      <w:r>
        <w:rPr>
          <w:noProof/>
        </w:rPr>
        <w:instrText xml:space="preserve"> PAGEREF _Toc99364237 \h </w:instrText>
      </w:r>
      <w:r>
        <w:rPr>
          <w:noProof/>
        </w:rPr>
      </w:r>
      <w:r>
        <w:rPr>
          <w:noProof/>
        </w:rPr>
        <w:fldChar w:fldCharType="separate"/>
      </w:r>
      <w:r>
        <w:rPr>
          <w:noProof/>
        </w:rPr>
        <w:t>12</w:t>
      </w:r>
      <w:r>
        <w:rPr>
          <w:noProof/>
        </w:rPr>
        <w:fldChar w:fldCharType="end"/>
      </w:r>
    </w:p>
    <w:p w14:paraId="328A487D" w14:textId="0DD468EC" w:rsidR="00AC6A08" w:rsidRDefault="00AC6A08">
      <w:pPr>
        <w:pStyle w:val="Inhopg2"/>
        <w:rPr>
          <w:rFonts w:asciiTheme="minorHAnsi" w:eastAsiaTheme="minorEastAsia" w:hAnsiTheme="minorHAnsi"/>
          <w:noProof/>
          <w:sz w:val="22"/>
          <w:szCs w:val="22"/>
          <w:lang w:eastAsia="nl-NL"/>
        </w:rPr>
      </w:pPr>
      <w:r w:rsidRPr="00196A0C">
        <w:rPr>
          <w:rFonts w:cs="Arial"/>
          <w:noProof/>
        </w:rPr>
        <w:t>3.2</w:t>
      </w:r>
      <w:r>
        <w:rPr>
          <w:rFonts w:asciiTheme="minorHAnsi" w:eastAsiaTheme="minorEastAsia" w:hAnsiTheme="minorHAnsi"/>
          <w:noProof/>
          <w:sz w:val="22"/>
          <w:szCs w:val="22"/>
          <w:lang w:eastAsia="nl-NL"/>
        </w:rPr>
        <w:tab/>
      </w:r>
      <w:r w:rsidRPr="00196A0C">
        <w:rPr>
          <w:rFonts w:cs="Arial"/>
          <w:noProof/>
        </w:rPr>
        <w:t>Afname</w:t>
      </w:r>
      <w:r>
        <w:rPr>
          <w:noProof/>
        </w:rPr>
        <w:tab/>
      </w:r>
      <w:r>
        <w:rPr>
          <w:noProof/>
        </w:rPr>
        <w:fldChar w:fldCharType="begin"/>
      </w:r>
      <w:r>
        <w:rPr>
          <w:noProof/>
        </w:rPr>
        <w:instrText xml:space="preserve"> PAGEREF _Toc99364238 \h </w:instrText>
      </w:r>
      <w:r>
        <w:rPr>
          <w:noProof/>
        </w:rPr>
      </w:r>
      <w:r>
        <w:rPr>
          <w:noProof/>
        </w:rPr>
        <w:fldChar w:fldCharType="separate"/>
      </w:r>
      <w:r>
        <w:rPr>
          <w:noProof/>
        </w:rPr>
        <w:t>12</w:t>
      </w:r>
      <w:r>
        <w:rPr>
          <w:noProof/>
        </w:rPr>
        <w:fldChar w:fldCharType="end"/>
      </w:r>
    </w:p>
    <w:p w14:paraId="7E0BBAC6" w14:textId="4D97FC12" w:rsidR="00AC6A08" w:rsidRDefault="00AC6A08">
      <w:pPr>
        <w:pStyle w:val="Inhopg2"/>
        <w:rPr>
          <w:rFonts w:asciiTheme="minorHAnsi" w:eastAsiaTheme="minorEastAsia" w:hAnsiTheme="minorHAnsi"/>
          <w:noProof/>
          <w:sz w:val="22"/>
          <w:szCs w:val="22"/>
          <w:lang w:eastAsia="nl-NL"/>
        </w:rPr>
      </w:pPr>
      <w:r w:rsidRPr="00196A0C">
        <w:rPr>
          <w:rFonts w:cs="Arial"/>
          <w:noProof/>
        </w:rPr>
        <w:t>3.3</w:t>
      </w:r>
      <w:r>
        <w:rPr>
          <w:rFonts w:asciiTheme="minorHAnsi" w:eastAsiaTheme="minorEastAsia" w:hAnsiTheme="minorHAnsi"/>
          <w:noProof/>
          <w:sz w:val="22"/>
          <w:szCs w:val="22"/>
          <w:lang w:eastAsia="nl-NL"/>
        </w:rPr>
        <w:tab/>
      </w:r>
      <w:r w:rsidRPr="00196A0C">
        <w:rPr>
          <w:rFonts w:cs="Arial"/>
          <w:noProof/>
        </w:rPr>
        <w:t>Omschrijving werkzaamheden</w:t>
      </w:r>
      <w:r>
        <w:rPr>
          <w:noProof/>
        </w:rPr>
        <w:tab/>
      </w:r>
      <w:r>
        <w:rPr>
          <w:noProof/>
        </w:rPr>
        <w:fldChar w:fldCharType="begin"/>
      </w:r>
      <w:r>
        <w:rPr>
          <w:noProof/>
        </w:rPr>
        <w:instrText xml:space="preserve"> PAGEREF _Toc99364239 \h </w:instrText>
      </w:r>
      <w:r>
        <w:rPr>
          <w:noProof/>
        </w:rPr>
      </w:r>
      <w:r>
        <w:rPr>
          <w:noProof/>
        </w:rPr>
        <w:fldChar w:fldCharType="separate"/>
      </w:r>
      <w:r>
        <w:rPr>
          <w:noProof/>
        </w:rPr>
        <w:t>12</w:t>
      </w:r>
      <w:r>
        <w:rPr>
          <w:noProof/>
        </w:rPr>
        <w:fldChar w:fldCharType="end"/>
      </w:r>
    </w:p>
    <w:p w14:paraId="23093631" w14:textId="6A674DFA" w:rsidR="00AC6A08" w:rsidRDefault="00AC6A08">
      <w:pPr>
        <w:pStyle w:val="Inhopg2"/>
        <w:rPr>
          <w:rFonts w:asciiTheme="minorHAnsi" w:eastAsiaTheme="minorEastAsia" w:hAnsiTheme="minorHAnsi"/>
          <w:noProof/>
          <w:sz w:val="22"/>
          <w:szCs w:val="22"/>
          <w:lang w:eastAsia="nl-NL"/>
        </w:rPr>
      </w:pPr>
      <w:r w:rsidRPr="00196A0C">
        <w:rPr>
          <w:rFonts w:cs="Arial"/>
          <w:noProof/>
        </w:rPr>
        <w:t>3.4</w:t>
      </w:r>
      <w:r>
        <w:rPr>
          <w:rFonts w:asciiTheme="minorHAnsi" w:eastAsiaTheme="minorEastAsia" w:hAnsiTheme="minorHAnsi"/>
          <w:noProof/>
          <w:sz w:val="22"/>
          <w:szCs w:val="22"/>
          <w:lang w:eastAsia="nl-NL"/>
        </w:rPr>
        <w:tab/>
      </w:r>
      <w:r w:rsidRPr="00196A0C">
        <w:rPr>
          <w:rFonts w:cs="Arial"/>
          <w:noProof/>
        </w:rPr>
        <w:t>Eisen aan in te zetten personeel</w:t>
      </w:r>
      <w:r>
        <w:rPr>
          <w:noProof/>
        </w:rPr>
        <w:tab/>
      </w:r>
      <w:r>
        <w:rPr>
          <w:noProof/>
        </w:rPr>
        <w:fldChar w:fldCharType="begin"/>
      </w:r>
      <w:r>
        <w:rPr>
          <w:noProof/>
        </w:rPr>
        <w:instrText xml:space="preserve"> PAGEREF _Toc99364240 \h </w:instrText>
      </w:r>
      <w:r>
        <w:rPr>
          <w:noProof/>
        </w:rPr>
      </w:r>
      <w:r>
        <w:rPr>
          <w:noProof/>
        </w:rPr>
        <w:fldChar w:fldCharType="separate"/>
      </w:r>
      <w:r>
        <w:rPr>
          <w:noProof/>
        </w:rPr>
        <w:t>12</w:t>
      </w:r>
      <w:r>
        <w:rPr>
          <w:noProof/>
        </w:rPr>
        <w:fldChar w:fldCharType="end"/>
      </w:r>
    </w:p>
    <w:p w14:paraId="3370BDCF" w14:textId="153F423A" w:rsidR="00AC6A08" w:rsidRDefault="00AC6A08">
      <w:pPr>
        <w:pStyle w:val="Inhopg2"/>
        <w:rPr>
          <w:rFonts w:asciiTheme="minorHAnsi" w:eastAsiaTheme="minorEastAsia" w:hAnsiTheme="minorHAnsi"/>
          <w:noProof/>
          <w:sz w:val="22"/>
          <w:szCs w:val="22"/>
          <w:lang w:eastAsia="nl-NL"/>
        </w:rPr>
      </w:pPr>
      <w:r w:rsidRPr="00196A0C">
        <w:rPr>
          <w:rFonts w:cs="Arial"/>
          <w:noProof/>
        </w:rPr>
        <w:t>3.5</w:t>
      </w:r>
      <w:r>
        <w:rPr>
          <w:rFonts w:asciiTheme="minorHAnsi" w:eastAsiaTheme="minorEastAsia" w:hAnsiTheme="minorHAnsi"/>
          <w:noProof/>
          <w:sz w:val="22"/>
          <w:szCs w:val="22"/>
          <w:lang w:eastAsia="nl-NL"/>
        </w:rPr>
        <w:tab/>
      </w:r>
      <w:r w:rsidRPr="00196A0C">
        <w:rPr>
          <w:rFonts w:cs="Arial"/>
          <w:noProof/>
        </w:rPr>
        <w:t>Te gebruiken apparaten</w:t>
      </w:r>
      <w:r>
        <w:rPr>
          <w:noProof/>
        </w:rPr>
        <w:tab/>
      </w:r>
      <w:r>
        <w:rPr>
          <w:noProof/>
        </w:rPr>
        <w:fldChar w:fldCharType="begin"/>
      </w:r>
      <w:r>
        <w:rPr>
          <w:noProof/>
        </w:rPr>
        <w:instrText xml:space="preserve"> PAGEREF _Toc99364241 \h </w:instrText>
      </w:r>
      <w:r>
        <w:rPr>
          <w:noProof/>
        </w:rPr>
      </w:r>
      <w:r>
        <w:rPr>
          <w:noProof/>
        </w:rPr>
        <w:fldChar w:fldCharType="separate"/>
      </w:r>
      <w:r>
        <w:rPr>
          <w:noProof/>
        </w:rPr>
        <w:t>13</w:t>
      </w:r>
      <w:r>
        <w:rPr>
          <w:noProof/>
        </w:rPr>
        <w:fldChar w:fldCharType="end"/>
      </w:r>
    </w:p>
    <w:p w14:paraId="072E7709" w14:textId="02A86CF4" w:rsidR="00AC6A08" w:rsidRDefault="00AC6A08">
      <w:pPr>
        <w:pStyle w:val="Inhopg2"/>
        <w:rPr>
          <w:rFonts w:asciiTheme="minorHAnsi" w:eastAsiaTheme="minorEastAsia" w:hAnsiTheme="minorHAnsi"/>
          <w:noProof/>
          <w:sz w:val="22"/>
          <w:szCs w:val="22"/>
          <w:lang w:eastAsia="nl-NL"/>
        </w:rPr>
      </w:pPr>
      <w:r w:rsidRPr="00196A0C">
        <w:rPr>
          <w:rFonts w:cs="Arial"/>
          <w:noProof/>
        </w:rPr>
        <w:t>3.6</w:t>
      </w:r>
      <w:r>
        <w:rPr>
          <w:rFonts w:asciiTheme="minorHAnsi" w:eastAsiaTheme="minorEastAsia" w:hAnsiTheme="minorHAnsi"/>
          <w:noProof/>
          <w:sz w:val="22"/>
          <w:szCs w:val="22"/>
          <w:lang w:eastAsia="nl-NL"/>
        </w:rPr>
        <w:tab/>
      </w:r>
      <w:r w:rsidRPr="00196A0C">
        <w:rPr>
          <w:rFonts w:cs="Arial"/>
          <w:noProof/>
        </w:rPr>
        <w:t>Werkzaamheden</w:t>
      </w:r>
      <w:r>
        <w:rPr>
          <w:noProof/>
        </w:rPr>
        <w:tab/>
      </w:r>
      <w:r>
        <w:rPr>
          <w:noProof/>
        </w:rPr>
        <w:fldChar w:fldCharType="begin"/>
      </w:r>
      <w:r>
        <w:rPr>
          <w:noProof/>
        </w:rPr>
        <w:instrText xml:space="preserve"> PAGEREF _Toc99364242 \h </w:instrText>
      </w:r>
      <w:r>
        <w:rPr>
          <w:noProof/>
        </w:rPr>
      </w:r>
      <w:r>
        <w:rPr>
          <w:noProof/>
        </w:rPr>
        <w:fldChar w:fldCharType="separate"/>
      </w:r>
      <w:r>
        <w:rPr>
          <w:noProof/>
        </w:rPr>
        <w:t>13</w:t>
      </w:r>
      <w:r>
        <w:rPr>
          <w:noProof/>
        </w:rPr>
        <w:fldChar w:fldCharType="end"/>
      </w:r>
    </w:p>
    <w:p w14:paraId="1C9936AA" w14:textId="0CC8752D" w:rsidR="00AC6A08" w:rsidRDefault="00AC6A08">
      <w:pPr>
        <w:pStyle w:val="Inhopg2"/>
        <w:rPr>
          <w:rFonts w:asciiTheme="minorHAnsi" w:eastAsiaTheme="minorEastAsia" w:hAnsiTheme="minorHAnsi"/>
          <w:noProof/>
          <w:sz w:val="22"/>
          <w:szCs w:val="22"/>
          <w:lang w:eastAsia="nl-NL"/>
        </w:rPr>
      </w:pPr>
      <w:r w:rsidRPr="00196A0C">
        <w:rPr>
          <w:rFonts w:cs="Arial"/>
          <w:noProof/>
        </w:rPr>
        <w:t>3.7</w:t>
      </w:r>
      <w:r>
        <w:rPr>
          <w:rFonts w:asciiTheme="minorHAnsi" w:eastAsiaTheme="minorEastAsia" w:hAnsiTheme="minorHAnsi"/>
          <w:noProof/>
          <w:sz w:val="22"/>
          <w:szCs w:val="22"/>
          <w:lang w:eastAsia="nl-NL"/>
        </w:rPr>
        <w:tab/>
      </w:r>
      <w:r w:rsidRPr="00196A0C">
        <w:rPr>
          <w:rFonts w:cs="Arial"/>
          <w:noProof/>
        </w:rPr>
        <w:t>Dienstverlening</w:t>
      </w:r>
      <w:r>
        <w:rPr>
          <w:noProof/>
        </w:rPr>
        <w:tab/>
      </w:r>
      <w:r>
        <w:rPr>
          <w:noProof/>
        </w:rPr>
        <w:fldChar w:fldCharType="begin"/>
      </w:r>
      <w:r>
        <w:rPr>
          <w:noProof/>
        </w:rPr>
        <w:instrText xml:space="preserve"> PAGEREF _Toc99364243 \h </w:instrText>
      </w:r>
      <w:r>
        <w:rPr>
          <w:noProof/>
        </w:rPr>
      </w:r>
      <w:r>
        <w:rPr>
          <w:noProof/>
        </w:rPr>
        <w:fldChar w:fldCharType="separate"/>
      </w:r>
      <w:r>
        <w:rPr>
          <w:noProof/>
        </w:rPr>
        <w:t>14</w:t>
      </w:r>
      <w:r>
        <w:rPr>
          <w:noProof/>
        </w:rPr>
        <w:fldChar w:fldCharType="end"/>
      </w:r>
    </w:p>
    <w:p w14:paraId="3CD2D98C" w14:textId="07CE6C68" w:rsidR="00AC6A08" w:rsidRDefault="00AC6A08">
      <w:pPr>
        <w:pStyle w:val="Inhopg2"/>
        <w:rPr>
          <w:rFonts w:asciiTheme="minorHAnsi" w:eastAsiaTheme="minorEastAsia" w:hAnsiTheme="minorHAnsi"/>
          <w:noProof/>
          <w:sz w:val="22"/>
          <w:szCs w:val="22"/>
          <w:lang w:eastAsia="nl-NL"/>
        </w:rPr>
      </w:pPr>
      <w:r w:rsidRPr="00196A0C">
        <w:rPr>
          <w:rFonts w:cs="Arial"/>
          <w:noProof/>
        </w:rPr>
        <w:t>3.8</w:t>
      </w:r>
      <w:r>
        <w:rPr>
          <w:rFonts w:asciiTheme="minorHAnsi" w:eastAsiaTheme="minorEastAsia" w:hAnsiTheme="minorHAnsi"/>
          <w:noProof/>
          <w:sz w:val="22"/>
          <w:szCs w:val="22"/>
          <w:lang w:eastAsia="nl-NL"/>
        </w:rPr>
        <w:tab/>
      </w:r>
      <w:r w:rsidRPr="00196A0C">
        <w:rPr>
          <w:rFonts w:cs="Arial"/>
          <w:noProof/>
        </w:rPr>
        <w:t>Kwaliteit</w:t>
      </w:r>
      <w:r>
        <w:rPr>
          <w:noProof/>
        </w:rPr>
        <w:tab/>
      </w:r>
      <w:r>
        <w:rPr>
          <w:noProof/>
        </w:rPr>
        <w:fldChar w:fldCharType="begin"/>
      </w:r>
      <w:r>
        <w:rPr>
          <w:noProof/>
        </w:rPr>
        <w:instrText xml:space="preserve"> PAGEREF _Toc99364244 \h </w:instrText>
      </w:r>
      <w:r>
        <w:rPr>
          <w:noProof/>
        </w:rPr>
      </w:r>
      <w:r>
        <w:rPr>
          <w:noProof/>
        </w:rPr>
        <w:fldChar w:fldCharType="separate"/>
      </w:r>
      <w:r>
        <w:rPr>
          <w:noProof/>
        </w:rPr>
        <w:t>14</w:t>
      </w:r>
      <w:r>
        <w:rPr>
          <w:noProof/>
        </w:rPr>
        <w:fldChar w:fldCharType="end"/>
      </w:r>
    </w:p>
    <w:p w14:paraId="7FF095C4" w14:textId="77FF7D29" w:rsidR="00AC6A08" w:rsidRDefault="00AC6A08">
      <w:pPr>
        <w:pStyle w:val="Inhopg2"/>
        <w:rPr>
          <w:rFonts w:asciiTheme="minorHAnsi" w:eastAsiaTheme="minorEastAsia" w:hAnsiTheme="minorHAnsi"/>
          <w:noProof/>
          <w:sz w:val="22"/>
          <w:szCs w:val="22"/>
          <w:lang w:eastAsia="nl-NL"/>
        </w:rPr>
      </w:pPr>
      <w:r w:rsidRPr="00196A0C">
        <w:rPr>
          <w:rFonts w:cs="Arial"/>
          <w:noProof/>
        </w:rPr>
        <w:t>3.9</w:t>
      </w:r>
      <w:r>
        <w:rPr>
          <w:rFonts w:asciiTheme="minorHAnsi" w:eastAsiaTheme="minorEastAsia" w:hAnsiTheme="minorHAnsi"/>
          <w:noProof/>
          <w:sz w:val="22"/>
          <w:szCs w:val="22"/>
          <w:lang w:eastAsia="nl-NL"/>
        </w:rPr>
        <w:tab/>
      </w:r>
      <w:r w:rsidRPr="00196A0C">
        <w:rPr>
          <w:rFonts w:cs="Arial"/>
          <w:noProof/>
        </w:rPr>
        <w:t>Locatie werkzaamheden</w:t>
      </w:r>
      <w:r>
        <w:rPr>
          <w:noProof/>
        </w:rPr>
        <w:tab/>
      </w:r>
      <w:r>
        <w:rPr>
          <w:noProof/>
        </w:rPr>
        <w:fldChar w:fldCharType="begin"/>
      </w:r>
      <w:r>
        <w:rPr>
          <w:noProof/>
        </w:rPr>
        <w:instrText xml:space="preserve"> PAGEREF _Toc99364245 \h </w:instrText>
      </w:r>
      <w:r>
        <w:rPr>
          <w:noProof/>
        </w:rPr>
      </w:r>
      <w:r>
        <w:rPr>
          <w:noProof/>
        </w:rPr>
        <w:fldChar w:fldCharType="separate"/>
      </w:r>
      <w:r>
        <w:rPr>
          <w:noProof/>
        </w:rPr>
        <w:t>15</w:t>
      </w:r>
      <w:r>
        <w:rPr>
          <w:noProof/>
        </w:rPr>
        <w:fldChar w:fldCharType="end"/>
      </w:r>
    </w:p>
    <w:p w14:paraId="4BAE6C19" w14:textId="208606B5" w:rsidR="00AC6A08" w:rsidRDefault="00AC6A08">
      <w:pPr>
        <w:pStyle w:val="Inhopg2"/>
        <w:rPr>
          <w:rFonts w:asciiTheme="minorHAnsi" w:eastAsiaTheme="minorEastAsia" w:hAnsiTheme="minorHAnsi"/>
          <w:noProof/>
          <w:sz w:val="22"/>
          <w:szCs w:val="22"/>
          <w:lang w:eastAsia="nl-NL"/>
        </w:rPr>
      </w:pPr>
      <w:r w:rsidRPr="00196A0C">
        <w:rPr>
          <w:rFonts w:cs="Arial"/>
          <w:noProof/>
        </w:rPr>
        <w:t>3.10</w:t>
      </w:r>
      <w:r>
        <w:rPr>
          <w:rFonts w:asciiTheme="minorHAnsi" w:eastAsiaTheme="minorEastAsia" w:hAnsiTheme="minorHAnsi"/>
          <w:noProof/>
          <w:sz w:val="22"/>
          <w:szCs w:val="22"/>
          <w:lang w:eastAsia="nl-NL"/>
        </w:rPr>
        <w:tab/>
      </w:r>
      <w:r w:rsidRPr="00196A0C">
        <w:rPr>
          <w:rFonts w:cs="Arial"/>
          <w:noProof/>
        </w:rPr>
        <w:t>Termijnen</w:t>
      </w:r>
      <w:r>
        <w:rPr>
          <w:noProof/>
        </w:rPr>
        <w:tab/>
      </w:r>
      <w:r>
        <w:rPr>
          <w:noProof/>
        </w:rPr>
        <w:fldChar w:fldCharType="begin"/>
      </w:r>
      <w:r>
        <w:rPr>
          <w:noProof/>
        </w:rPr>
        <w:instrText xml:space="preserve"> PAGEREF _Toc99364246 \h </w:instrText>
      </w:r>
      <w:r>
        <w:rPr>
          <w:noProof/>
        </w:rPr>
      </w:r>
      <w:r>
        <w:rPr>
          <w:noProof/>
        </w:rPr>
        <w:fldChar w:fldCharType="separate"/>
      </w:r>
      <w:r>
        <w:rPr>
          <w:noProof/>
        </w:rPr>
        <w:t>15</w:t>
      </w:r>
      <w:r>
        <w:rPr>
          <w:noProof/>
        </w:rPr>
        <w:fldChar w:fldCharType="end"/>
      </w:r>
    </w:p>
    <w:p w14:paraId="7D75EA7F" w14:textId="2F6FFE2E" w:rsidR="00AC6A08" w:rsidRDefault="00AC6A08">
      <w:pPr>
        <w:pStyle w:val="Inhopg2"/>
        <w:rPr>
          <w:rFonts w:asciiTheme="minorHAnsi" w:eastAsiaTheme="minorEastAsia" w:hAnsiTheme="minorHAnsi"/>
          <w:noProof/>
          <w:sz w:val="22"/>
          <w:szCs w:val="22"/>
          <w:lang w:eastAsia="nl-NL"/>
        </w:rPr>
      </w:pPr>
      <w:r w:rsidRPr="00196A0C">
        <w:rPr>
          <w:rFonts w:cs="Arial"/>
          <w:noProof/>
        </w:rPr>
        <w:t>3.11</w:t>
      </w:r>
      <w:r>
        <w:rPr>
          <w:rFonts w:asciiTheme="minorHAnsi" w:eastAsiaTheme="minorEastAsia" w:hAnsiTheme="minorHAnsi"/>
          <w:noProof/>
          <w:sz w:val="22"/>
          <w:szCs w:val="22"/>
          <w:lang w:eastAsia="nl-NL"/>
        </w:rPr>
        <w:tab/>
      </w:r>
      <w:r w:rsidRPr="00196A0C">
        <w:rPr>
          <w:rFonts w:cs="Arial"/>
          <w:noProof/>
        </w:rPr>
        <w:t>Facturatie</w:t>
      </w:r>
      <w:r>
        <w:rPr>
          <w:noProof/>
        </w:rPr>
        <w:tab/>
      </w:r>
      <w:r>
        <w:rPr>
          <w:noProof/>
        </w:rPr>
        <w:fldChar w:fldCharType="begin"/>
      </w:r>
      <w:r>
        <w:rPr>
          <w:noProof/>
        </w:rPr>
        <w:instrText xml:space="preserve"> PAGEREF _Toc99364247 \h </w:instrText>
      </w:r>
      <w:r>
        <w:rPr>
          <w:noProof/>
        </w:rPr>
      </w:r>
      <w:r>
        <w:rPr>
          <w:noProof/>
        </w:rPr>
        <w:fldChar w:fldCharType="separate"/>
      </w:r>
      <w:r>
        <w:rPr>
          <w:noProof/>
        </w:rPr>
        <w:t>15</w:t>
      </w:r>
      <w:r>
        <w:rPr>
          <w:noProof/>
        </w:rPr>
        <w:fldChar w:fldCharType="end"/>
      </w:r>
    </w:p>
    <w:p w14:paraId="2FB20E29" w14:textId="660D5A72" w:rsidR="00AC6A08" w:rsidRDefault="00AC6A08">
      <w:pPr>
        <w:pStyle w:val="Inhopg2"/>
        <w:rPr>
          <w:rFonts w:asciiTheme="minorHAnsi" w:eastAsiaTheme="minorEastAsia" w:hAnsiTheme="minorHAnsi"/>
          <w:noProof/>
          <w:sz w:val="22"/>
          <w:szCs w:val="22"/>
          <w:lang w:eastAsia="nl-NL"/>
        </w:rPr>
      </w:pPr>
      <w:r w:rsidRPr="00196A0C">
        <w:rPr>
          <w:rFonts w:cs="Arial"/>
          <w:noProof/>
        </w:rPr>
        <w:t>3.12</w:t>
      </w:r>
      <w:r>
        <w:rPr>
          <w:rFonts w:asciiTheme="minorHAnsi" w:eastAsiaTheme="minorEastAsia" w:hAnsiTheme="minorHAnsi"/>
          <w:noProof/>
          <w:sz w:val="22"/>
          <w:szCs w:val="22"/>
          <w:lang w:eastAsia="nl-NL"/>
        </w:rPr>
        <w:tab/>
      </w:r>
      <w:r w:rsidRPr="00196A0C">
        <w:rPr>
          <w:rFonts w:cs="Arial"/>
          <w:noProof/>
        </w:rPr>
        <w:t>Evaluatie</w:t>
      </w:r>
      <w:r>
        <w:rPr>
          <w:noProof/>
        </w:rPr>
        <w:tab/>
      </w:r>
      <w:r>
        <w:rPr>
          <w:noProof/>
        </w:rPr>
        <w:fldChar w:fldCharType="begin"/>
      </w:r>
      <w:r>
        <w:rPr>
          <w:noProof/>
        </w:rPr>
        <w:instrText xml:space="preserve"> PAGEREF _Toc99364248 \h </w:instrText>
      </w:r>
      <w:r>
        <w:rPr>
          <w:noProof/>
        </w:rPr>
      </w:r>
      <w:r>
        <w:rPr>
          <w:noProof/>
        </w:rPr>
        <w:fldChar w:fldCharType="separate"/>
      </w:r>
      <w:r>
        <w:rPr>
          <w:noProof/>
        </w:rPr>
        <w:t>15</w:t>
      </w:r>
      <w:r>
        <w:rPr>
          <w:noProof/>
        </w:rPr>
        <w:fldChar w:fldCharType="end"/>
      </w:r>
    </w:p>
    <w:p w14:paraId="5CD616D5" w14:textId="28B7B9AE" w:rsidR="00AC6A08" w:rsidRDefault="00AC6A08">
      <w:pPr>
        <w:pStyle w:val="Inhopg1"/>
        <w:rPr>
          <w:rFonts w:asciiTheme="minorHAnsi" w:eastAsiaTheme="minorEastAsia" w:hAnsiTheme="minorHAnsi"/>
          <w:noProof/>
          <w:sz w:val="22"/>
          <w:szCs w:val="22"/>
          <w:lang w:eastAsia="nl-NL"/>
        </w:rPr>
      </w:pPr>
      <w:r w:rsidRPr="00196A0C">
        <w:rPr>
          <w:rFonts w:cs="Arial"/>
          <w:b/>
          <w:noProof/>
        </w:rPr>
        <w:t>4</w:t>
      </w:r>
      <w:r>
        <w:rPr>
          <w:rFonts w:asciiTheme="minorHAnsi" w:eastAsiaTheme="minorEastAsia" w:hAnsiTheme="minorHAnsi"/>
          <w:noProof/>
          <w:sz w:val="22"/>
          <w:szCs w:val="22"/>
          <w:lang w:eastAsia="nl-NL"/>
        </w:rPr>
        <w:tab/>
      </w:r>
      <w:r w:rsidRPr="00196A0C">
        <w:rPr>
          <w:rFonts w:cs="Arial"/>
          <w:b/>
          <w:noProof/>
        </w:rPr>
        <w:t>Minimumeisen</w:t>
      </w:r>
      <w:r>
        <w:rPr>
          <w:noProof/>
        </w:rPr>
        <w:tab/>
      </w:r>
      <w:r>
        <w:rPr>
          <w:noProof/>
        </w:rPr>
        <w:fldChar w:fldCharType="begin"/>
      </w:r>
      <w:r>
        <w:rPr>
          <w:noProof/>
        </w:rPr>
        <w:instrText xml:space="preserve"> PAGEREF _Toc99364249 \h </w:instrText>
      </w:r>
      <w:r>
        <w:rPr>
          <w:noProof/>
        </w:rPr>
      </w:r>
      <w:r>
        <w:rPr>
          <w:noProof/>
        </w:rPr>
        <w:fldChar w:fldCharType="separate"/>
      </w:r>
      <w:r>
        <w:rPr>
          <w:noProof/>
        </w:rPr>
        <w:t>16</w:t>
      </w:r>
      <w:r>
        <w:rPr>
          <w:noProof/>
        </w:rPr>
        <w:fldChar w:fldCharType="end"/>
      </w:r>
    </w:p>
    <w:p w14:paraId="1C36BE5A" w14:textId="4426DFD9" w:rsidR="00AC6A08" w:rsidRDefault="00AC6A08">
      <w:pPr>
        <w:pStyle w:val="Inhopg1"/>
        <w:rPr>
          <w:rFonts w:asciiTheme="minorHAnsi" w:eastAsiaTheme="minorEastAsia" w:hAnsiTheme="minorHAnsi"/>
          <w:noProof/>
          <w:sz w:val="22"/>
          <w:szCs w:val="22"/>
          <w:lang w:eastAsia="nl-NL"/>
        </w:rPr>
      </w:pPr>
      <w:r w:rsidRPr="00196A0C">
        <w:rPr>
          <w:rFonts w:cs="Arial"/>
          <w:b/>
          <w:noProof/>
        </w:rPr>
        <w:lastRenderedPageBreak/>
        <w:t>5</w:t>
      </w:r>
      <w:r>
        <w:rPr>
          <w:rFonts w:asciiTheme="minorHAnsi" w:eastAsiaTheme="minorEastAsia" w:hAnsiTheme="minorHAnsi"/>
          <w:noProof/>
          <w:sz w:val="22"/>
          <w:szCs w:val="22"/>
          <w:lang w:eastAsia="nl-NL"/>
        </w:rPr>
        <w:tab/>
      </w:r>
      <w:r w:rsidRPr="00196A0C">
        <w:rPr>
          <w:rFonts w:cs="Arial"/>
          <w:b/>
          <w:noProof/>
        </w:rPr>
        <w:t>Geschiktheidseisen</w:t>
      </w:r>
      <w:r>
        <w:rPr>
          <w:noProof/>
        </w:rPr>
        <w:tab/>
      </w:r>
      <w:r>
        <w:rPr>
          <w:noProof/>
        </w:rPr>
        <w:fldChar w:fldCharType="begin"/>
      </w:r>
      <w:r>
        <w:rPr>
          <w:noProof/>
        </w:rPr>
        <w:instrText xml:space="preserve"> PAGEREF _Toc99364250 \h </w:instrText>
      </w:r>
      <w:r>
        <w:rPr>
          <w:noProof/>
        </w:rPr>
      </w:r>
      <w:r>
        <w:rPr>
          <w:noProof/>
        </w:rPr>
        <w:fldChar w:fldCharType="separate"/>
      </w:r>
      <w:r>
        <w:rPr>
          <w:noProof/>
        </w:rPr>
        <w:t>17</w:t>
      </w:r>
      <w:r>
        <w:rPr>
          <w:noProof/>
        </w:rPr>
        <w:fldChar w:fldCharType="end"/>
      </w:r>
    </w:p>
    <w:p w14:paraId="7B31356B" w14:textId="56FA30C7" w:rsidR="00AC6A08" w:rsidRDefault="00AC6A08">
      <w:pPr>
        <w:pStyle w:val="Inhopg2"/>
        <w:rPr>
          <w:rFonts w:asciiTheme="minorHAnsi" w:eastAsiaTheme="minorEastAsia" w:hAnsiTheme="minorHAnsi"/>
          <w:noProof/>
          <w:sz w:val="22"/>
          <w:szCs w:val="22"/>
          <w:lang w:eastAsia="nl-NL"/>
        </w:rPr>
      </w:pPr>
      <w:r w:rsidRPr="00196A0C">
        <w:rPr>
          <w:rFonts w:cs="Arial"/>
          <w:noProof/>
        </w:rPr>
        <w:t>5.1</w:t>
      </w:r>
      <w:r>
        <w:rPr>
          <w:rFonts w:asciiTheme="minorHAnsi" w:eastAsiaTheme="minorEastAsia" w:hAnsiTheme="minorHAnsi"/>
          <w:noProof/>
          <w:sz w:val="22"/>
          <w:szCs w:val="22"/>
          <w:lang w:eastAsia="nl-NL"/>
        </w:rPr>
        <w:tab/>
      </w:r>
      <w:r w:rsidRPr="00196A0C">
        <w:rPr>
          <w:rFonts w:cs="Arial"/>
          <w:noProof/>
        </w:rPr>
        <w:t>Referentie</w:t>
      </w:r>
      <w:r>
        <w:rPr>
          <w:noProof/>
        </w:rPr>
        <w:tab/>
      </w:r>
      <w:r>
        <w:rPr>
          <w:noProof/>
        </w:rPr>
        <w:fldChar w:fldCharType="begin"/>
      </w:r>
      <w:r>
        <w:rPr>
          <w:noProof/>
        </w:rPr>
        <w:instrText xml:space="preserve"> PAGEREF _Toc99364251 \h </w:instrText>
      </w:r>
      <w:r>
        <w:rPr>
          <w:noProof/>
        </w:rPr>
      </w:r>
      <w:r>
        <w:rPr>
          <w:noProof/>
        </w:rPr>
        <w:fldChar w:fldCharType="separate"/>
      </w:r>
      <w:r>
        <w:rPr>
          <w:noProof/>
        </w:rPr>
        <w:t>17</w:t>
      </w:r>
      <w:r>
        <w:rPr>
          <w:noProof/>
        </w:rPr>
        <w:fldChar w:fldCharType="end"/>
      </w:r>
    </w:p>
    <w:p w14:paraId="29DB48F3" w14:textId="25FC3FD5" w:rsidR="00AC6A08" w:rsidRDefault="00AC6A08">
      <w:pPr>
        <w:pStyle w:val="Inhopg2"/>
        <w:rPr>
          <w:rFonts w:asciiTheme="minorHAnsi" w:eastAsiaTheme="minorEastAsia" w:hAnsiTheme="minorHAnsi"/>
          <w:noProof/>
          <w:sz w:val="22"/>
          <w:szCs w:val="22"/>
          <w:lang w:eastAsia="nl-NL"/>
        </w:rPr>
      </w:pPr>
      <w:r w:rsidRPr="00196A0C">
        <w:rPr>
          <w:rFonts w:cs="Arial"/>
          <w:noProof/>
        </w:rPr>
        <w:t>5.2</w:t>
      </w:r>
      <w:r>
        <w:rPr>
          <w:rFonts w:asciiTheme="minorHAnsi" w:eastAsiaTheme="minorEastAsia" w:hAnsiTheme="minorHAnsi"/>
          <w:noProof/>
          <w:sz w:val="22"/>
          <w:szCs w:val="22"/>
          <w:lang w:eastAsia="nl-NL"/>
        </w:rPr>
        <w:tab/>
      </w:r>
      <w:r w:rsidRPr="00196A0C">
        <w:rPr>
          <w:rFonts w:cs="Arial"/>
          <w:noProof/>
        </w:rPr>
        <w:t>Aansprakelijkheidsverzekering</w:t>
      </w:r>
      <w:r>
        <w:rPr>
          <w:noProof/>
        </w:rPr>
        <w:tab/>
      </w:r>
      <w:r>
        <w:rPr>
          <w:noProof/>
        </w:rPr>
        <w:fldChar w:fldCharType="begin"/>
      </w:r>
      <w:r>
        <w:rPr>
          <w:noProof/>
        </w:rPr>
        <w:instrText xml:space="preserve"> PAGEREF _Toc99364252 \h </w:instrText>
      </w:r>
      <w:r>
        <w:rPr>
          <w:noProof/>
        </w:rPr>
      </w:r>
      <w:r>
        <w:rPr>
          <w:noProof/>
        </w:rPr>
        <w:fldChar w:fldCharType="separate"/>
      </w:r>
      <w:r>
        <w:rPr>
          <w:noProof/>
        </w:rPr>
        <w:t>17</w:t>
      </w:r>
      <w:r>
        <w:rPr>
          <w:noProof/>
        </w:rPr>
        <w:fldChar w:fldCharType="end"/>
      </w:r>
    </w:p>
    <w:p w14:paraId="5C8A6E83" w14:textId="1D780F09" w:rsidR="00AC6A08" w:rsidRDefault="00AC6A08">
      <w:pPr>
        <w:pStyle w:val="Inhopg1"/>
        <w:rPr>
          <w:rFonts w:asciiTheme="minorHAnsi" w:eastAsiaTheme="minorEastAsia" w:hAnsiTheme="minorHAnsi"/>
          <w:noProof/>
          <w:sz w:val="22"/>
          <w:szCs w:val="22"/>
          <w:lang w:eastAsia="nl-NL"/>
        </w:rPr>
      </w:pPr>
      <w:r w:rsidRPr="00196A0C">
        <w:rPr>
          <w:rFonts w:cs="Arial"/>
          <w:b/>
          <w:noProof/>
        </w:rPr>
        <w:t>6</w:t>
      </w:r>
      <w:r>
        <w:rPr>
          <w:rFonts w:asciiTheme="minorHAnsi" w:eastAsiaTheme="minorEastAsia" w:hAnsiTheme="minorHAnsi"/>
          <w:noProof/>
          <w:sz w:val="22"/>
          <w:szCs w:val="22"/>
          <w:lang w:eastAsia="nl-NL"/>
        </w:rPr>
        <w:tab/>
      </w:r>
      <w:r w:rsidRPr="00196A0C">
        <w:rPr>
          <w:rFonts w:cs="Arial"/>
          <w:b/>
          <w:noProof/>
        </w:rPr>
        <w:t>Gunningscriteria</w:t>
      </w:r>
      <w:r>
        <w:rPr>
          <w:noProof/>
        </w:rPr>
        <w:tab/>
      </w:r>
      <w:r>
        <w:rPr>
          <w:noProof/>
        </w:rPr>
        <w:fldChar w:fldCharType="begin"/>
      </w:r>
      <w:r>
        <w:rPr>
          <w:noProof/>
        </w:rPr>
        <w:instrText xml:space="preserve"> PAGEREF _Toc99364253 \h </w:instrText>
      </w:r>
      <w:r>
        <w:rPr>
          <w:noProof/>
        </w:rPr>
      </w:r>
      <w:r>
        <w:rPr>
          <w:noProof/>
        </w:rPr>
        <w:fldChar w:fldCharType="separate"/>
      </w:r>
      <w:r>
        <w:rPr>
          <w:noProof/>
        </w:rPr>
        <w:t>18</w:t>
      </w:r>
      <w:r>
        <w:rPr>
          <w:noProof/>
        </w:rPr>
        <w:fldChar w:fldCharType="end"/>
      </w:r>
    </w:p>
    <w:p w14:paraId="45BE886F" w14:textId="724D4ED0" w:rsidR="00AC6A08" w:rsidRDefault="00AC6A08">
      <w:pPr>
        <w:pStyle w:val="Inhopg2"/>
        <w:rPr>
          <w:rFonts w:asciiTheme="minorHAnsi" w:eastAsiaTheme="minorEastAsia" w:hAnsiTheme="minorHAnsi"/>
          <w:noProof/>
          <w:sz w:val="22"/>
          <w:szCs w:val="22"/>
          <w:lang w:eastAsia="nl-NL"/>
        </w:rPr>
      </w:pPr>
      <w:r w:rsidRPr="00196A0C">
        <w:rPr>
          <w:rFonts w:cs="Arial"/>
          <w:noProof/>
        </w:rPr>
        <w:t>6.1</w:t>
      </w:r>
      <w:r>
        <w:rPr>
          <w:rFonts w:asciiTheme="minorHAnsi" w:eastAsiaTheme="minorEastAsia" w:hAnsiTheme="minorHAnsi"/>
          <w:noProof/>
          <w:sz w:val="22"/>
          <w:szCs w:val="22"/>
          <w:lang w:eastAsia="nl-NL"/>
        </w:rPr>
        <w:tab/>
      </w:r>
      <w:r w:rsidRPr="00196A0C">
        <w:rPr>
          <w:rFonts w:cs="Arial"/>
          <w:noProof/>
        </w:rPr>
        <w:t>Beoordelingsmethode</w:t>
      </w:r>
      <w:r>
        <w:rPr>
          <w:noProof/>
        </w:rPr>
        <w:tab/>
      </w:r>
      <w:r>
        <w:rPr>
          <w:noProof/>
        </w:rPr>
        <w:fldChar w:fldCharType="begin"/>
      </w:r>
      <w:r>
        <w:rPr>
          <w:noProof/>
        </w:rPr>
        <w:instrText xml:space="preserve"> PAGEREF _Toc99364254 \h </w:instrText>
      </w:r>
      <w:r>
        <w:rPr>
          <w:noProof/>
        </w:rPr>
      </w:r>
      <w:r>
        <w:rPr>
          <w:noProof/>
        </w:rPr>
        <w:fldChar w:fldCharType="separate"/>
      </w:r>
      <w:r>
        <w:rPr>
          <w:noProof/>
        </w:rPr>
        <w:t>19</w:t>
      </w:r>
      <w:r>
        <w:rPr>
          <w:noProof/>
        </w:rPr>
        <w:fldChar w:fldCharType="end"/>
      </w:r>
    </w:p>
    <w:p w14:paraId="3984D2EE" w14:textId="58D0FA52" w:rsidR="00AC6A08" w:rsidRDefault="00AC6A08">
      <w:pPr>
        <w:pStyle w:val="Inhopg2"/>
        <w:rPr>
          <w:rFonts w:asciiTheme="minorHAnsi" w:eastAsiaTheme="minorEastAsia" w:hAnsiTheme="minorHAnsi"/>
          <w:noProof/>
          <w:sz w:val="22"/>
          <w:szCs w:val="22"/>
          <w:lang w:eastAsia="nl-NL"/>
        </w:rPr>
      </w:pPr>
      <w:r w:rsidRPr="00196A0C">
        <w:rPr>
          <w:rFonts w:cs="Arial"/>
          <w:noProof/>
        </w:rPr>
        <w:t>6.2</w:t>
      </w:r>
      <w:r>
        <w:rPr>
          <w:rFonts w:asciiTheme="minorHAnsi" w:eastAsiaTheme="minorEastAsia" w:hAnsiTheme="minorHAnsi"/>
          <w:noProof/>
          <w:sz w:val="22"/>
          <w:szCs w:val="22"/>
          <w:lang w:eastAsia="nl-NL"/>
        </w:rPr>
        <w:tab/>
      </w:r>
      <w:r w:rsidRPr="00196A0C">
        <w:rPr>
          <w:rFonts w:cs="Arial"/>
          <w:noProof/>
        </w:rPr>
        <w:t>Gunningscriterium Prijs</w:t>
      </w:r>
      <w:r>
        <w:rPr>
          <w:noProof/>
        </w:rPr>
        <w:tab/>
      </w:r>
      <w:r>
        <w:rPr>
          <w:noProof/>
        </w:rPr>
        <w:fldChar w:fldCharType="begin"/>
      </w:r>
      <w:r>
        <w:rPr>
          <w:noProof/>
        </w:rPr>
        <w:instrText xml:space="preserve"> PAGEREF _Toc99364255 \h </w:instrText>
      </w:r>
      <w:r>
        <w:rPr>
          <w:noProof/>
        </w:rPr>
      </w:r>
      <w:r>
        <w:rPr>
          <w:noProof/>
        </w:rPr>
        <w:fldChar w:fldCharType="separate"/>
      </w:r>
      <w:r>
        <w:rPr>
          <w:noProof/>
        </w:rPr>
        <w:t>20</w:t>
      </w:r>
      <w:r>
        <w:rPr>
          <w:noProof/>
        </w:rPr>
        <w:fldChar w:fldCharType="end"/>
      </w:r>
    </w:p>
    <w:p w14:paraId="379CCEAD" w14:textId="62F501B4" w:rsidR="00AC6A08" w:rsidRDefault="00AC6A08">
      <w:pPr>
        <w:pStyle w:val="Inhopg2"/>
        <w:rPr>
          <w:rFonts w:asciiTheme="minorHAnsi" w:eastAsiaTheme="minorEastAsia" w:hAnsiTheme="minorHAnsi"/>
          <w:noProof/>
          <w:sz w:val="22"/>
          <w:szCs w:val="22"/>
          <w:lang w:eastAsia="nl-NL"/>
        </w:rPr>
      </w:pPr>
      <w:r w:rsidRPr="00196A0C">
        <w:rPr>
          <w:rFonts w:cs="Arial"/>
          <w:noProof/>
        </w:rPr>
        <w:t>6.3</w:t>
      </w:r>
      <w:r>
        <w:rPr>
          <w:rFonts w:asciiTheme="minorHAnsi" w:eastAsiaTheme="minorEastAsia" w:hAnsiTheme="minorHAnsi"/>
          <w:noProof/>
          <w:sz w:val="22"/>
          <w:szCs w:val="22"/>
          <w:lang w:eastAsia="nl-NL"/>
        </w:rPr>
        <w:tab/>
      </w:r>
      <w:r w:rsidRPr="00196A0C">
        <w:rPr>
          <w:rFonts w:cs="Arial"/>
          <w:noProof/>
        </w:rPr>
        <w:t>Gunningscriterium Kwaliteit</w:t>
      </w:r>
      <w:r>
        <w:rPr>
          <w:noProof/>
        </w:rPr>
        <w:tab/>
      </w:r>
      <w:r>
        <w:rPr>
          <w:noProof/>
        </w:rPr>
        <w:fldChar w:fldCharType="begin"/>
      </w:r>
      <w:r>
        <w:rPr>
          <w:noProof/>
        </w:rPr>
        <w:instrText xml:space="preserve"> PAGEREF _Toc99364256 \h </w:instrText>
      </w:r>
      <w:r>
        <w:rPr>
          <w:noProof/>
        </w:rPr>
      </w:r>
      <w:r>
        <w:rPr>
          <w:noProof/>
        </w:rPr>
        <w:fldChar w:fldCharType="separate"/>
      </w:r>
      <w:r>
        <w:rPr>
          <w:noProof/>
        </w:rPr>
        <w:t>21</w:t>
      </w:r>
      <w:r>
        <w:rPr>
          <w:noProof/>
        </w:rPr>
        <w:fldChar w:fldCharType="end"/>
      </w:r>
    </w:p>
    <w:p w14:paraId="15B19100" w14:textId="3C5D3343" w:rsidR="00AC6A08" w:rsidRDefault="00AC6A08">
      <w:pPr>
        <w:pStyle w:val="Inhopg3"/>
        <w:tabs>
          <w:tab w:val="left" w:pos="1100"/>
          <w:tab w:val="right" w:leader="dot" w:pos="9060"/>
        </w:tabs>
        <w:rPr>
          <w:rFonts w:asciiTheme="minorHAnsi" w:eastAsiaTheme="minorEastAsia" w:hAnsiTheme="minorHAnsi"/>
          <w:noProof/>
          <w:sz w:val="22"/>
          <w:szCs w:val="22"/>
          <w:lang w:eastAsia="nl-NL"/>
        </w:rPr>
      </w:pPr>
      <w:r w:rsidRPr="00196A0C">
        <w:rPr>
          <w:rFonts w:cs="Arial"/>
          <w:noProof/>
        </w:rPr>
        <w:t>6.3.1</w:t>
      </w:r>
      <w:r>
        <w:rPr>
          <w:rFonts w:asciiTheme="minorHAnsi" w:eastAsiaTheme="minorEastAsia" w:hAnsiTheme="minorHAnsi"/>
          <w:noProof/>
          <w:sz w:val="22"/>
          <w:szCs w:val="22"/>
          <w:lang w:eastAsia="nl-NL"/>
        </w:rPr>
        <w:tab/>
      </w:r>
      <w:r w:rsidRPr="00196A0C">
        <w:rPr>
          <w:rFonts w:cs="Arial"/>
          <w:noProof/>
        </w:rPr>
        <w:t>Werkwijze</w:t>
      </w:r>
      <w:r>
        <w:rPr>
          <w:noProof/>
        </w:rPr>
        <w:tab/>
      </w:r>
      <w:r>
        <w:rPr>
          <w:noProof/>
        </w:rPr>
        <w:fldChar w:fldCharType="begin"/>
      </w:r>
      <w:r>
        <w:rPr>
          <w:noProof/>
        </w:rPr>
        <w:instrText xml:space="preserve"> PAGEREF _Toc99364257 \h </w:instrText>
      </w:r>
      <w:r>
        <w:rPr>
          <w:noProof/>
        </w:rPr>
      </w:r>
      <w:r>
        <w:rPr>
          <w:noProof/>
        </w:rPr>
        <w:fldChar w:fldCharType="separate"/>
      </w:r>
      <w:r>
        <w:rPr>
          <w:noProof/>
        </w:rPr>
        <w:t>21</w:t>
      </w:r>
      <w:r>
        <w:rPr>
          <w:noProof/>
        </w:rPr>
        <w:fldChar w:fldCharType="end"/>
      </w:r>
    </w:p>
    <w:p w14:paraId="581471C8" w14:textId="380659B2" w:rsidR="00AC6A08" w:rsidRDefault="00AC6A08">
      <w:pPr>
        <w:pStyle w:val="Inhopg3"/>
        <w:tabs>
          <w:tab w:val="left" w:pos="1100"/>
          <w:tab w:val="right" w:leader="dot" w:pos="9060"/>
        </w:tabs>
        <w:rPr>
          <w:rFonts w:asciiTheme="minorHAnsi" w:eastAsiaTheme="minorEastAsia" w:hAnsiTheme="minorHAnsi"/>
          <w:noProof/>
          <w:sz w:val="22"/>
          <w:szCs w:val="22"/>
          <w:lang w:eastAsia="nl-NL"/>
        </w:rPr>
      </w:pPr>
      <w:r w:rsidRPr="00196A0C">
        <w:rPr>
          <w:rFonts w:cs="Arial"/>
          <w:noProof/>
        </w:rPr>
        <w:t>6.3.2</w:t>
      </w:r>
      <w:r>
        <w:rPr>
          <w:rFonts w:asciiTheme="minorHAnsi" w:eastAsiaTheme="minorEastAsia" w:hAnsiTheme="minorHAnsi"/>
          <w:noProof/>
          <w:sz w:val="22"/>
          <w:szCs w:val="22"/>
          <w:lang w:eastAsia="nl-NL"/>
        </w:rPr>
        <w:tab/>
      </w:r>
      <w:r w:rsidRPr="00196A0C">
        <w:rPr>
          <w:rFonts w:cs="Arial"/>
          <w:noProof/>
        </w:rPr>
        <w:t>Risicodossier</w:t>
      </w:r>
      <w:r>
        <w:rPr>
          <w:noProof/>
        </w:rPr>
        <w:tab/>
      </w:r>
      <w:r>
        <w:rPr>
          <w:noProof/>
        </w:rPr>
        <w:fldChar w:fldCharType="begin"/>
      </w:r>
      <w:r>
        <w:rPr>
          <w:noProof/>
        </w:rPr>
        <w:instrText xml:space="preserve"> PAGEREF _Toc99364258 \h </w:instrText>
      </w:r>
      <w:r>
        <w:rPr>
          <w:noProof/>
        </w:rPr>
      </w:r>
      <w:r>
        <w:rPr>
          <w:noProof/>
        </w:rPr>
        <w:fldChar w:fldCharType="separate"/>
      </w:r>
      <w:r>
        <w:rPr>
          <w:noProof/>
        </w:rPr>
        <w:t>21</w:t>
      </w:r>
      <w:r>
        <w:rPr>
          <w:noProof/>
        </w:rPr>
        <w:fldChar w:fldCharType="end"/>
      </w:r>
    </w:p>
    <w:p w14:paraId="235DFC1F" w14:textId="145073A1" w:rsidR="00AC6A08" w:rsidRDefault="00AC6A08">
      <w:pPr>
        <w:pStyle w:val="Inhopg1"/>
        <w:rPr>
          <w:rFonts w:asciiTheme="minorHAnsi" w:eastAsiaTheme="minorEastAsia" w:hAnsiTheme="minorHAnsi"/>
          <w:noProof/>
          <w:sz w:val="22"/>
          <w:szCs w:val="22"/>
          <w:lang w:eastAsia="nl-NL"/>
        </w:rPr>
      </w:pPr>
      <w:r w:rsidRPr="00196A0C">
        <w:rPr>
          <w:rFonts w:cs="Arial"/>
          <w:b/>
          <w:noProof/>
        </w:rPr>
        <w:t>Bijlagen 1 t/m 10</w:t>
      </w:r>
      <w:r>
        <w:rPr>
          <w:noProof/>
        </w:rPr>
        <w:tab/>
      </w:r>
      <w:r>
        <w:rPr>
          <w:noProof/>
        </w:rPr>
        <w:fldChar w:fldCharType="begin"/>
      </w:r>
      <w:r>
        <w:rPr>
          <w:noProof/>
        </w:rPr>
        <w:instrText xml:space="preserve"> PAGEREF _Toc99364259 \h </w:instrText>
      </w:r>
      <w:r>
        <w:rPr>
          <w:noProof/>
        </w:rPr>
      </w:r>
      <w:r>
        <w:rPr>
          <w:noProof/>
        </w:rPr>
        <w:fldChar w:fldCharType="separate"/>
      </w:r>
      <w:r>
        <w:rPr>
          <w:noProof/>
        </w:rPr>
        <w:t>22</w:t>
      </w:r>
      <w:r>
        <w:rPr>
          <w:noProof/>
        </w:rPr>
        <w:fldChar w:fldCharType="end"/>
      </w:r>
    </w:p>
    <w:p w14:paraId="679DEB67" w14:textId="6E5DD62E"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1 Controlelijst</w:t>
      </w:r>
      <w:r>
        <w:rPr>
          <w:noProof/>
        </w:rPr>
        <w:tab/>
      </w:r>
      <w:r>
        <w:rPr>
          <w:noProof/>
        </w:rPr>
        <w:fldChar w:fldCharType="begin"/>
      </w:r>
      <w:r>
        <w:rPr>
          <w:noProof/>
        </w:rPr>
        <w:instrText xml:space="preserve"> PAGEREF _Toc99364260 \h </w:instrText>
      </w:r>
      <w:r>
        <w:rPr>
          <w:noProof/>
        </w:rPr>
      </w:r>
      <w:r>
        <w:rPr>
          <w:noProof/>
        </w:rPr>
        <w:fldChar w:fldCharType="separate"/>
      </w:r>
      <w:r>
        <w:rPr>
          <w:noProof/>
        </w:rPr>
        <w:t>23</w:t>
      </w:r>
      <w:r>
        <w:rPr>
          <w:noProof/>
        </w:rPr>
        <w:fldChar w:fldCharType="end"/>
      </w:r>
    </w:p>
    <w:p w14:paraId="305CCCD3" w14:textId="315516DE"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2 Uniform Europees Aanbestedingsdocument</w:t>
      </w:r>
      <w:r>
        <w:rPr>
          <w:noProof/>
        </w:rPr>
        <w:tab/>
      </w:r>
      <w:r>
        <w:rPr>
          <w:noProof/>
        </w:rPr>
        <w:fldChar w:fldCharType="begin"/>
      </w:r>
      <w:r>
        <w:rPr>
          <w:noProof/>
        </w:rPr>
        <w:instrText xml:space="preserve"> PAGEREF _Toc99364261 \h </w:instrText>
      </w:r>
      <w:r>
        <w:rPr>
          <w:noProof/>
        </w:rPr>
      </w:r>
      <w:r>
        <w:rPr>
          <w:noProof/>
        </w:rPr>
        <w:fldChar w:fldCharType="separate"/>
      </w:r>
      <w:r>
        <w:rPr>
          <w:noProof/>
        </w:rPr>
        <w:t>24</w:t>
      </w:r>
      <w:r>
        <w:rPr>
          <w:noProof/>
        </w:rPr>
        <w:fldChar w:fldCharType="end"/>
      </w:r>
    </w:p>
    <w:p w14:paraId="732A7E89" w14:textId="13F14212"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3 Akkoordverklaring programma van eisen</w:t>
      </w:r>
      <w:r>
        <w:rPr>
          <w:noProof/>
        </w:rPr>
        <w:tab/>
      </w:r>
      <w:r>
        <w:rPr>
          <w:noProof/>
        </w:rPr>
        <w:fldChar w:fldCharType="begin"/>
      </w:r>
      <w:r>
        <w:rPr>
          <w:noProof/>
        </w:rPr>
        <w:instrText xml:space="preserve"> PAGEREF _Toc99364262 \h </w:instrText>
      </w:r>
      <w:r>
        <w:rPr>
          <w:noProof/>
        </w:rPr>
      </w:r>
      <w:r>
        <w:rPr>
          <w:noProof/>
        </w:rPr>
        <w:fldChar w:fldCharType="separate"/>
      </w:r>
      <w:r>
        <w:rPr>
          <w:noProof/>
        </w:rPr>
        <w:t>25</w:t>
      </w:r>
      <w:r>
        <w:rPr>
          <w:noProof/>
        </w:rPr>
        <w:fldChar w:fldCharType="end"/>
      </w:r>
    </w:p>
    <w:p w14:paraId="40453D57" w14:textId="51942D49"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4 Conceptovereenkomst</w:t>
      </w:r>
      <w:r>
        <w:rPr>
          <w:noProof/>
        </w:rPr>
        <w:tab/>
      </w:r>
      <w:r>
        <w:rPr>
          <w:noProof/>
        </w:rPr>
        <w:fldChar w:fldCharType="begin"/>
      </w:r>
      <w:r>
        <w:rPr>
          <w:noProof/>
        </w:rPr>
        <w:instrText xml:space="preserve"> PAGEREF _Toc99364263 \h </w:instrText>
      </w:r>
      <w:r>
        <w:rPr>
          <w:noProof/>
        </w:rPr>
      </w:r>
      <w:r>
        <w:rPr>
          <w:noProof/>
        </w:rPr>
        <w:fldChar w:fldCharType="separate"/>
      </w:r>
      <w:r>
        <w:rPr>
          <w:noProof/>
        </w:rPr>
        <w:t>26</w:t>
      </w:r>
      <w:r>
        <w:rPr>
          <w:noProof/>
        </w:rPr>
        <w:fldChar w:fldCharType="end"/>
      </w:r>
    </w:p>
    <w:p w14:paraId="3B4EF7EA" w14:textId="1B8DC565"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5 VNG Model Algemene inkoopvoorwaarden leveringen en diensten regio Noord-Holland-Noord incl.  addendum</w:t>
      </w:r>
      <w:r>
        <w:rPr>
          <w:noProof/>
        </w:rPr>
        <w:tab/>
      </w:r>
      <w:r>
        <w:rPr>
          <w:noProof/>
        </w:rPr>
        <w:fldChar w:fldCharType="begin"/>
      </w:r>
      <w:r>
        <w:rPr>
          <w:noProof/>
        </w:rPr>
        <w:instrText xml:space="preserve"> PAGEREF _Toc99364264 \h </w:instrText>
      </w:r>
      <w:r>
        <w:rPr>
          <w:noProof/>
        </w:rPr>
      </w:r>
      <w:r>
        <w:rPr>
          <w:noProof/>
        </w:rPr>
        <w:fldChar w:fldCharType="separate"/>
      </w:r>
      <w:r>
        <w:rPr>
          <w:noProof/>
        </w:rPr>
        <w:t>27</w:t>
      </w:r>
      <w:r>
        <w:rPr>
          <w:noProof/>
        </w:rPr>
        <w:fldChar w:fldCharType="end"/>
      </w:r>
    </w:p>
    <w:p w14:paraId="5F89A685" w14:textId="476D1A28"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6 Referentie</w:t>
      </w:r>
      <w:r>
        <w:rPr>
          <w:noProof/>
        </w:rPr>
        <w:tab/>
      </w:r>
      <w:r>
        <w:rPr>
          <w:noProof/>
        </w:rPr>
        <w:fldChar w:fldCharType="begin"/>
      </w:r>
      <w:r>
        <w:rPr>
          <w:noProof/>
        </w:rPr>
        <w:instrText xml:space="preserve"> PAGEREF _Toc99364265 \h </w:instrText>
      </w:r>
      <w:r>
        <w:rPr>
          <w:noProof/>
        </w:rPr>
      </w:r>
      <w:r>
        <w:rPr>
          <w:noProof/>
        </w:rPr>
        <w:fldChar w:fldCharType="separate"/>
      </w:r>
      <w:r>
        <w:rPr>
          <w:noProof/>
        </w:rPr>
        <w:t>28</w:t>
      </w:r>
      <w:r>
        <w:rPr>
          <w:noProof/>
        </w:rPr>
        <w:fldChar w:fldCharType="end"/>
      </w:r>
    </w:p>
    <w:p w14:paraId="3EC62657" w14:textId="1DAA87AB"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7 Gunningscriteria</w:t>
      </w:r>
      <w:r>
        <w:rPr>
          <w:noProof/>
        </w:rPr>
        <w:tab/>
      </w:r>
      <w:r>
        <w:rPr>
          <w:noProof/>
        </w:rPr>
        <w:fldChar w:fldCharType="begin"/>
      </w:r>
      <w:r>
        <w:rPr>
          <w:noProof/>
        </w:rPr>
        <w:instrText xml:space="preserve"> PAGEREF _Toc99364266 \h </w:instrText>
      </w:r>
      <w:r>
        <w:rPr>
          <w:noProof/>
        </w:rPr>
      </w:r>
      <w:r>
        <w:rPr>
          <w:noProof/>
        </w:rPr>
        <w:fldChar w:fldCharType="separate"/>
      </w:r>
      <w:r>
        <w:rPr>
          <w:noProof/>
        </w:rPr>
        <w:t>30</w:t>
      </w:r>
      <w:r>
        <w:rPr>
          <w:noProof/>
        </w:rPr>
        <w:fldChar w:fldCharType="end"/>
      </w:r>
    </w:p>
    <w:p w14:paraId="52B9B245" w14:textId="78A8B2FB"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8 Prijsoverzicht</w:t>
      </w:r>
      <w:r>
        <w:rPr>
          <w:noProof/>
        </w:rPr>
        <w:tab/>
      </w:r>
      <w:r>
        <w:rPr>
          <w:noProof/>
        </w:rPr>
        <w:fldChar w:fldCharType="begin"/>
      </w:r>
      <w:r>
        <w:rPr>
          <w:noProof/>
        </w:rPr>
        <w:instrText xml:space="preserve"> PAGEREF _Toc99364267 \h </w:instrText>
      </w:r>
      <w:r>
        <w:rPr>
          <w:noProof/>
        </w:rPr>
      </w:r>
      <w:r>
        <w:rPr>
          <w:noProof/>
        </w:rPr>
        <w:fldChar w:fldCharType="separate"/>
      </w:r>
      <w:r>
        <w:rPr>
          <w:noProof/>
        </w:rPr>
        <w:t>31</w:t>
      </w:r>
      <w:r>
        <w:rPr>
          <w:noProof/>
        </w:rPr>
        <w:fldChar w:fldCharType="end"/>
      </w:r>
    </w:p>
    <w:p w14:paraId="38F8D2AA" w14:textId="4F399236"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9 Verklaring in geval van combinatie</w:t>
      </w:r>
      <w:r>
        <w:rPr>
          <w:noProof/>
        </w:rPr>
        <w:tab/>
      </w:r>
      <w:r>
        <w:rPr>
          <w:noProof/>
        </w:rPr>
        <w:fldChar w:fldCharType="begin"/>
      </w:r>
      <w:r>
        <w:rPr>
          <w:noProof/>
        </w:rPr>
        <w:instrText xml:space="preserve"> PAGEREF _Toc99364268 \h </w:instrText>
      </w:r>
      <w:r>
        <w:rPr>
          <w:noProof/>
        </w:rPr>
      </w:r>
      <w:r>
        <w:rPr>
          <w:noProof/>
        </w:rPr>
        <w:fldChar w:fldCharType="separate"/>
      </w:r>
      <w:r>
        <w:rPr>
          <w:noProof/>
        </w:rPr>
        <w:t>32</w:t>
      </w:r>
      <w:r>
        <w:rPr>
          <w:noProof/>
        </w:rPr>
        <w:fldChar w:fldCharType="end"/>
      </w:r>
    </w:p>
    <w:p w14:paraId="3CB6962E" w14:textId="0670709C" w:rsidR="00AC6A08" w:rsidRDefault="00AC6A08">
      <w:pPr>
        <w:pStyle w:val="Inhopg1"/>
        <w:rPr>
          <w:rFonts w:asciiTheme="minorHAnsi" w:eastAsiaTheme="minorEastAsia" w:hAnsiTheme="minorHAnsi"/>
          <w:noProof/>
          <w:sz w:val="22"/>
          <w:szCs w:val="22"/>
          <w:lang w:eastAsia="nl-NL"/>
        </w:rPr>
      </w:pPr>
      <w:r w:rsidRPr="00196A0C">
        <w:rPr>
          <w:rFonts w:cs="Arial"/>
          <w:b/>
          <w:noProof/>
        </w:rPr>
        <w:t>Bijlage 10 Verklaring in geval van onderaanneming</w:t>
      </w:r>
      <w:r>
        <w:rPr>
          <w:noProof/>
        </w:rPr>
        <w:tab/>
      </w:r>
      <w:r>
        <w:rPr>
          <w:noProof/>
        </w:rPr>
        <w:fldChar w:fldCharType="begin"/>
      </w:r>
      <w:r>
        <w:rPr>
          <w:noProof/>
        </w:rPr>
        <w:instrText xml:space="preserve"> PAGEREF _Toc99364269 \h </w:instrText>
      </w:r>
      <w:r>
        <w:rPr>
          <w:noProof/>
        </w:rPr>
      </w:r>
      <w:r>
        <w:rPr>
          <w:noProof/>
        </w:rPr>
        <w:fldChar w:fldCharType="separate"/>
      </w:r>
      <w:r>
        <w:rPr>
          <w:noProof/>
        </w:rPr>
        <w:t>33</w:t>
      </w:r>
      <w:r>
        <w:rPr>
          <w:noProof/>
        </w:rPr>
        <w:fldChar w:fldCharType="end"/>
      </w:r>
    </w:p>
    <w:p w14:paraId="05748E06" w14:textId="0170BA31" w:rsidR="00933443" w:rsidRDefault="00933443" w:rsidP="00933443">
      <w:pPr>
        <w:pStyle w:val="Contents1"/>
        <w:tabs>
          <w:tab w:val="clear" w:pos="9060"/>
          <w:tab w:val="right" w:leader="dot" w:pos="9070"/>
        </w:tabs>
        <w:rPr>
          <w:rStyle w:val="IndexLink"/>
        </w:rPr>
      </w:pPr>
      <w:r>
        <w:fldChar w:fldCharType="end"/>
      </w:r>
    </w:p>
    <w:p w14:paraId="63792D42" w14:textId="77777777" w:rsidR="00933443" w:rsidRDefault="00EA4381" w:rsidP="00933443">
      <w:hyperlink w:anchor="_Toc17289475"/>
    </w:p>
    <w:p w14:paraId="3ACA15D8" w14:textId="77777777" w:rsidR="00933443" w:rsidRDefault="00933443" w:rsidP="00933443">
      <w:pPr>
        <w:rPr>
          <w:rFonts w:cs="Arial"/>
          <w:color w:val="000000"/>
          <w:sz w:val="16"/>
          <w:szCs w:val="16"/>
        </w:rPr>
      </w:pPr>
    </w:p>
    <w:p w14:paraId="75B4C347" w14:textId="77777777" w:rsidR="00933443" w:rsidRDefault="00933443" w:rsidP="00933443">
      <w:pPr>
        <w:pStyle w:val="Kop1"/>
        <w:pageBreakBefore/>
        <w:rPr>
          <w:rFonts w:ascii="Arial" w:hAnsi="Arial" w:cs="Arial"/>
          <w:b/>
        </w:rPr>
      </w:pPr>
      <w:bookmarkStart w:id="2" w:name="_Toc17289475"/>
      <w:bookmarkStart w:id="3" w:name="_Toc99364211"/>
      <w:bookmarkEnd w:id="2"/>
      <w:r>
        <w:rPr>
          <w:rFonts w:ascii="Arial" w:hAnsi="Arial" w:cs="Arial"/>
          <w:b/>
        </w:rPr>
        <w:lastRenderedPageBreak/>
        <w:t>Begripsbepalingen</w:t>
      </w:r>
      <w:bookmarkEnd w:id="3"/>
    </w:p>
    <w:p w14:paraId="32B46365" w14:textId="77777777" w:rsidR="00933443" w:rsidRDefault="00933443" w:rsidP="00933443">
      <w:pPr>
        <w:rPr>
          <w:rFonts w:cs="Arial"/>
          <w:b/>
        </w:rPr>
      </w:pPr>
    </w:p>
    <w:p w14:paraId="4D55E30C" w14:textId="77777777" w:rsidR="00933443" w:rsidRDefault="00933443" w:rsidP="00933443">
      <w:pPr>
        <w:tabs>
          <w:tab w:val="left" w:pos="3736"/>
        </w:tabs>
        <w:rPr>
          <w:rFonts w:cs="Arial"/>
          <w:b/>
        </w:rPr>
      </w:pPr>
      <w:r>
        <w:rPr>
          <w:rFonts w:cs="Arial"/>
          <w:b/>
        </w:rPr>
        <w:t>Aanbestedende dienst</w:t>
      </w:r>
      <w:r>
        <w:rPr>
          <w:rFonts w:cs="Arial"/>
          <w:b/>
        </w:rPr>
        <w:tab/>
      </w:r>
    </w:p>
    <w:p w14:paraId="72F41687" w14:textId="77777777" w:rsidR="00933443" w:rsidRDefault="00933443" w:rsidP="00933443">
      <w:pPr>
        <w:rPr>
          <w:rFonts w:cs="Arial"/>
        </w:rPr>
      </w:pPr>
      <w:r>
        <w:rPr>
          <w:rFonts w:cs="Arial"/>
        </w:rPr>
        <w:t>De gemeente Den Helder of ‘de gemeente’.</w:t>
      </w:r>
    </w:p>
    <w:p w14:paraId="19112AB6" w14:textId="77777777" w:rsidR="00933443" w:rsidRDefault="00933443" w:rsidP="00933443">
      <w:pPr>
        <w:rPr>
          <w:rFonts w:cs="Arial"/>
        </w:rPr>
      </w:pPr>
    </w:p>
    <w:p w14:paraId="42A050B9" w14:textId="77777777" w:rsidR="00933443" w:rsidRDefault="00933443" w:rsidP="00933443">
      <w:pPr>
        <w:rPr>
          <w:rFonts w:cs="Arial"/>
          <w:b/>
        </w:rPr>
      </w:pPr>
      <w:bookmarkStart w:id="4" w:name="_Toc117047602"/>
      <w:bookmarkStart w:id="5" w:name="_Toc116990502"/>
      <w:bookmarkStart w:id="6" w:name="_Toc115783035"/>
      <w:bookmarkStart w:id="7" w:name="_Toc91991807"/>
      <w:bookmarkEnd w:id="4"/>
      <w:bookmarkEnd w:id="5"/>
      <w:bookmarkEnd w:id="6"/>
      <w:bookmarkEnd w:id="7"/>
      <w:r>
        <w:rPr>
          <w:rFonts w:cs="Arial"/>
          <w:b/>
        </w:rPr>
        <w:t>Gunningscriterium</w:t>
      </w:r>
    </w:p>
    <w:p w14:paraId="1B45A36C" w14:textId="77777777" w:rsidR="00933443" w:rsidRDefault="00933443" w:rsidP="00933443">
      <w:pPr>
        <w:rPr>
          <w:rFonts w:cs="Arial"/>
        </w:rPr>
      </w:pPr>
      <w:r>
        <w:rPr>
          <w:rFonts w:cs="Arial"/>
        </w:rPr>
        <w:t>Het gunningscriterium is de economisch meest voordelige inschrijving (EMVI) waarbij het criterium</w:t>
      </w:r>
    </w:p>
    <w:p w14:paraId="599B3462" w14:textId="77777777" w:rsidR="00933443" w:rsidRDefault="000A4DB8" w:rsidP="00933443">
      <w:pPr>
        <w:rPr>
          <w:rFonts w:cs="Arial"/>
        </w:rPr>
      </w:pPr>
      <w:r>
        <w:rPr>
          <w:rFonts w:cs="Arial"/>
        </w:rPr>
        <w:t xml:space="preserve">beste prijs-kwaliteitsverhouding </w:t>
      </w:r>
      <w:r w:rsidR="00933443">
        <w:rPr>
          <w:rFonts w:cs="Arial"/>
        </w:rPr>
        <w:t>wordt gehanteerd.</w:t>
      </w:r>
    </w:p>
    <w:p w14:paraId="32357EC0" w14:textId="77777777" w:rsidR="00933443" w:rsidRDefault="00933443" w:rsidP="00933443">
      <w:pPr>
        <w:rPr>
          <w:rFonts w:cs="Arial"/>
        </w:rPr>
      </w:pPr>
    </w:p>
    <w:p w14:paraId="494C5BD9" w14:textId="77777777" w:rsidR="00933443" w:rsidRDefault="00933443" w:rsidP="00933443">
      <w:pPr>
        <w:rPr>
          <w:rFonts w:cs="Arial"/>
          <w:b/>
        </w:rPr>
      </w:pPr>
      <w:r>
        <w:rPr>
          <w:rFonts w:cs="Arial"/>
          <w:b/>
        </w:rPr>
        <w:t>Gegadigde</w:t>
      </w:r>
    </w:p>
    <w:p w14:paraId="116C7458" w14:textId="77777777" w:rsidR="00933443" w:rsidRDefault="00933443" w:rsidP="00933443">
      <w:pPr>
        <w:rPr>
          <w:rFonts w:cs="Arial"/>
        </w:rPr>
      </w:pPr>
      <w:r>
        <w:rPr>
          <w:rFonts w:cs="Arial"/>
        </w:rPr>
        <w:t xml:space="preserve">Degenen die deze offerteaanvraag hebben gedownload van </w:t>
      </w:r>
      <w:hyperlink r:id="rId9">
        <w:r>
          <w:rPr>
            <w:rStyle w:val="InternetLink"/>
            <w:rFonts w:cs="Arial"/>
          </w:rPr>
          <w:t>www.tenderned.nl</w:t>
        </w:r>
      </w:hyperlink>
      <w:r>
        <w:rPr>
          <w:rFonts w:cs="Arial"/>
        </w:rPr>
        <w:t>.</w:t>
      </w:r>
    </w:p>
    <w:p w14:paraId="08B805A6" w14:textId="77777777" w:rsidR="00933443" w:rsidRDefault="00933443" w:rsidP="00933443">
      <w:pPr>
        <w:rPr>
          <w:rFonts w:cs="Arial"/>
        </w:rPr>
      </w:pPr>
    </w:p>
    <w:p w14:paraId="16BD7531" w14:textId="77777777" w:rsidR="00933443" w:rsidRDefault="00933443" w:rsidP="00933443">
      <w:pPr>
        <w:rPr>
          <w:rFonts w:cs="Arial"/>
          <w:b/>
        </w:rPr>
      </w:pPr>
      <w:bookmarkStart w:id="8" w:name="_Toc117047592"/>
      <w:bookmarkStart w:id="9" w:name="_Toc116990492"/>
      <w:bookmarkStart w:id="10" w:name="_Toc115783026"/>
      <w:bookmarkEnd w:id="8"/>
      <w:bookmarkEnd w:id="9"/>
      <w:bookmarkEnd w:id="10"/>
      <w:r>
        <w:rPr>
          <w:rFonts w:cs="Arial"/>
          <w:b/>
        </w:rPr>
        <w:t>Inschrijver</w:t>
      </w:r>
    </w:p>
    <w:p w14:paraId="7D45A201" w14:textId="77777777" w:rsidR="00933443" w:rsidRDefault="00933443" w:rsidP="00933443">
      <w:pPr>
        <w:rPr>
          <w:rFonts w:cs="Arial"/>
        </w:rPr>
      </w:pPr>
      <w:r>
        <w:rPr>
          <w:rFonts w:cs="Arial"/>
        </w:rPr>
        <w:t>De onderneming die naar aanleiding van de offerteaanvraag een inschrijving heeft ingediend.</w:t>
      </w:r>
    </w:p>
    <w:p w14:paraId="7364EBF5" w14:textId="77777777" w:rsidR="00933443" w:rsidRDefault="00933443" w:rsidP="00933443">
      <w:pPr>
        <w:rPr>
          <w:rFonts w:cs="Arial"/>
        </w:rPr>
      </w:pPr>
    </w:p>
    <w:p w14:paraId="01BD0FEB" w14:textId="77777777" w:rsidR="00933443" w:rsidRDefault="00933443" w:rsidP="00933443">
      <w:pPr>
        <w:rPr>
          <w:rFonts w:cs="Arial"/>
          <w:b/>
        </w:rPr>
      </w:pPr>
      <w:r>
        <w:rPr>
          <w:rFonts w:cs="Arial"/>
          <w:b/>
        </w:rPr>
        <w:t>Offerteaanvraag</w:t>
      </w:r>
    </w:p>
    <w:p w14:paraId="4D184BDD" w14:textId="77777777" w:rsidR="00933443" w:rsidRDefault="00933443" w:rsidP="00933443">
      <w:pPr>
        <w:rPr>
          <w:rFonts w:cs="Arial"/>
        </w:rPr>
      </w:pPr>
      <w:r>
        <w:rPr>
          <w:rFonts w:cs="Arial"/>
        </w:rPr>
        <w:t xml:space="preserve">Dit document met de beschrijving van de op te dragen werkzaamheden, de daarbij behorende gegevens, technische specificaties en de door de gemeente te hanteren voorwaarden waaraan de inschrijver gedurende de uitvoering van de opdracht moet voldoen.  </w:t>
      </w:r>
    </w:p>
    <w:p w14:paraId="38233E8C" w14:textId="77777777" w:rsidR="00933443" w:rsidRDefault="00933443" w:rsidP="00933443">
      <w:pPr>
        <w:rPr>
          <w:rFonts w:cs="Arial"/>
        </w:rPr>
      </w:pPr>
    </w:p>
    <w:p w14:paraId="3B23427F" w14:textId="77777777" w:rsidR="00933443" w:rsidRDefault="00933443" w:rsidP="00933443">
      <w:pPr>
        <w:rPr>
          <w:rFonts w:cs="Arial"/>
          <w:b/>
        </w:rPr>
      </w:pPr>
      <w:r>
        <w:rPr>
          <w:rFonts w:cs="Arial"/>
          <w:b/>
        </w:rPr>
        <w:t>Inschrijving</w:t>
      </w:r>
    </w:p>
    <w:p w14:paraId="52BAE078" w14:textId="77777777" w:rsidR="00933443" w:rsidRDefault="00933443" w:rsidP="00933443">
      <w:pPr>
        <w:rPr>
          <w:rFonts w:cs="Arial"/>
        </w:rPr>
      </w:pPr>
      <w:r>
        <w:rPr>
          <w:rFonts w:cs="Arial"/>
        </w:rPr>
        <w:t xml:space="preserve">Een door de inschrijver naar aanleiding van deze offerteaanvraag ingediende inschrijving. </w:t>
      </w:r>
    </w:p>
    <w:p w14:paraId="66424FBB" w14:textId="77777777" w:rsidR="00933443" w:rsidRDefault="00933443" w:rsidP="00933443">
      <w:pPr>
        <w:rPr>
          <w:rFonts w:cs="Arial"/>
        </w:rPr>
      </w:pPr>
    </w:p>
    <w:p w14:paraId="18F9A79B" w14:textId="77777777" w:rsidR="00933443" w:rsidRDefault="00933443" w:rsidP="00933443">
      <w:pPr>
        <w:rPr>
          <w:rFonts w:cs="Arial"/>
          <w:b/>
        </w:rPr>
      </w:pPr>
      <w:r>
        <w:rPr>
          <w:rFonts w:cs="Arial"/>
          <w:b/>
        </w:rPr>
        <w:t xml:space="preserve">Onderaannemer </w:t>
      </w:r>
    </w:p>
    <w:p w14:paraId="3C9FA3A6" w14:textId="77777777" w:rsidR="00933443" w:rsidRDefault="00933443" w:rsidP="00933443">
      <w:pPr>
        <w:rPr>
          <w:rFonts w:cs="Arial"/>
        </w:rPr>
      </w:pPr>
      <w:r>
        <w:rPr>
          <w:rFonts w:cs="Arial"/>
        </w:rPr>
        <w:t>De door de opdrachtnemer ingeschakelde en door de gemeente goedgekeurde onderopdrachtnemer.</w:t>
      </w:r>
    </w:p>
    <w:p w14:paraId="5355F5F0" w14:textId="77777777" w:rsidR="00933443" w:rsidRDefault="00933443" w:rsidP="00933443">
      <w:pPr>
        <w:rPr>
          <w:rFonts w:cs="Arial"/>
        </w:rPr>
      </w:pPr>
    </w:p>
    <w:p w14:paraId="23C8E1D7" w14:textId="77777777" w:rsidR="00933443" w:rsidRDefault="00933443" w:rsidP="00933443">
      <w:pPr>
        <w:pStyle w:val="Koptekst"/>
        <w:rPr>
          <w:rFonts w:cs="Arial"/>
          <w:b/>
        </w:rPr>
      </w:pPr>
      <w:r>
        <w:rPr>
          <w:rFonts w:cs="Arial"/>
          <w:b/>
        </w:rPr>
        <w:t>Opdrachtgever</w:t>
      </w:r>
    </w:p>
    <w:p w14:paraId="6C8CACED" w14:textId="77777777" w:rsidR="00933443" w:rsidRDefault="00933443" w:rsidP="00933443">
      <w:pPr>
        <w:rPr>
          <w:rFonts w:cs="Arial"/>
        </w:rPr>
      </w:pPr>
      <w:r>
        <w:rPr>
          <w:rFonts w:cs="Arial"/>
        </w:rPr>
        <w:t>De gemeente Den Helder</w:t>
      </w:r>
    </w:p>
    <w:p w14:paraId="6BD2E64C" w14:textId="77777777" w:rsidR="00933443" w:rsidRDefault="00933443" w:rsidP="00933443">
      <w:pPr>
        <w:rPr>
          <w:rFonts w:cs="Arial"/>
        </w:rPr>
      </w:pPr>
    </w:p>
    <w:p w14:paraId="14D9E886" w14:textId="77777777" w:rsidR="00933443" w:rsidRDefault="00933443" w:rsidP="00933443">
      <w:pPr>
        <w:pStyle w:val="Koptekst"/>
        <w:rPr>
          <w:rFonts w:cs="Arial"/>
          <w:b/>
        </w:rPr>
      </w:pPr>
      <w:r>
        <w:rPr>
          <w:rFonts w:cs="Arial"/>
          <w:b/>
        </w:rPr>
        <w:t>Opdrachtnemer</w:t>
      </w:r>
    </w:p>
    <w:p w14:paraId="06BA1A59" w14:textId="77777777" w:rsidR="00933443" w:rsidRDefault="00933443" w:rsidP="00933443">
      <w:pPr>
        <w:pStyle w:val="Koptekst"/>
        <w:rPr>
          <w:rFonts w:cs="Arial"/>
        </w:rPr>
      </w:pPr>
      <w:r>
        <w:rPr>
          <w:rFonts w:cs="Arial"/>
        </w:rPr>
        <w:t>De inschrijver met wie de overeenkomst afgesloten is.</w:t>
      </w:r>
    </w:p>
    <w:p w14:paraId="2C918E9E" w14:textId="77777777" w:rsidR="00933443" w:rsidRDefault="00933443" w:rsidP="00933443">
      <w:pPr>
        <w:rPr>
          <w:rFonts w:cs="Arial"/>
        </w:rPr>
      </w:pPr>
    </w:p>
    <w:p w14:paraId="67190569" w14:textId="77777777" w:rsidR="00933443" w:rsidRDefault="00933443" w:rsidP="00933443">
      <w:pPr>
        <w:rPr>
          <w:rFonts w:cs="Arial"/>
          <w:b/>
        </w:rPr>
      </w:pPr>
      <w:r>
        <w:rPr>
          <w:rFonts w:cs="Arial"/>
          <w:b/>
        </w:rPr>
        <w:t xml:space="preserve">Proportionaliteit </w:t>
      </w:r>
    </w:p>
    <w:p w14:paraId="45F167F5" w14:textId="77777777" w:rsidR="00933443" w:rsidRDefault="00933443" w:rsidP="00933443">
      <w:pPr>
        <w:rPr>
          <w:rFonts w:cs="Arial"/>
        </w:rPr>
      </w:pPr>
      <w:r>
        <w:rPr>
          <w:rFonts w:cs="Arial"/>
        </w:rPr>
        <w:t xml:space="preserve">Het begrip ‘proportioneel’ betekent ‘in redelijke verhouding staan tot’. Meer concreet betekent dit in geval van aanbesteding van een opdracht, het in redelijke verhouding staan tot het voorwerp van de opdracht in termen van de aard en omvang van die opdracht. Het proportionaliteitsbeginsel heeft betrekking op alle fasen van het aanbestedingsproces, dus van de keuze van de procedure, het aantal en de inhoud van de te stellen eisen tot en met de van toepassing te verklaren contractvoorwaarden. De reikwijdte van het proportionaliteitsbeginsel wordt in §3.1 van de gids Proportionaliteit (gids-P) nader toegelicht.  </w:t>
      </w:r>
    </w:p>
    <w:p w14:paraId="592E0189" w14:textId="77777777" w:rsidR="00933443" w:rsidRDefault="00933443" w:rsidP="00933443">
      <w:pPr>
        <w:rPr>
          <w:rFonts w:cs="Arial"/>
        </w:rPr>
      </w:pPr>
    </w:p>
    <w:p w14:paraId="54FDD550" w14:textId="77777777" w:rsidR="00933443" w:rsidRDefault="00933443" w:rsidP="00933443">
      <w:pPr>
        <w:rPr>
          <w:rFonts w:cs="Arial"/>
          <w:b/>
        </w:rPr>
      </w:pPr>
      <w:r>
        <w:rPr>
          <w:rFonts w:cs="Arial"/>
          <w:b/>
        </w:rPr>
        <w:t xml:space="preserve">Werkdagen </w:t>
      </w:r>
    </w:p>
    <w:p w14:paraId="28ED3129" w14:textId="77777777" w:rsidR="00933443" w:rsidRDefault="00933443" w:rsidP="00933443">
      <w:pPr>
        <w:rPr>
          <w:rFonts w:cs="Arial"/>
        </w:rPr>
      </w:pPr>
      <w:r>
        <w:rPr>
          <w:rFonts w:cs="Arial"/>
        </w:rPr>
        <w:t xml:space="preserve">Kalenderdagen, behoudens zater-, zon- en algemeen erkende feestdagen, waarop de overeengekomen werkzaamheden zullen worden verricht. </w:t>
      </w:r>
    </w:p>
    <w:p w14:paraId="2E83B63B" w14:textId="77777777" w:rsidR="00933443" w:rsidRDefault="00933443" w:rsidP="00933443">
      <w:pPr>
        <w:pStyle w:val="Kop1"/>
      </w:pPr>
    </w:p>
    <w:p w14:paraId="0DF2C217" w14:textId="77777777" w:rsidR="00933443" w:rsidRDefault="00933443">
      <w:pPr>
        <w:rPr>
          <w:rFonts w:eastAsiaTheme="majorEastAsia" w:cs="Arial"/>
          <w:b/>
          <w:color w:val="365F91" w:themeColor="accent1" w:themeShade="BF"/>
          <w:sz w:val="32"/>
          <w:szCs w:val="32"/>
        </w:rPr>
      </w:pPr>
      <w:r>
        <w:rPr>
          <w:rFonts w:cs="Arial"/>
          <w:b/>
        </w:rPr>
        <w:br w:type="page"/>
      </w:r>
    </w:p>
    <w:p w14:paraId="350C98DD" w14:textId="77777777" w:rsidR="007141E1" w:rsidRPr="00AC4F69" w:rsidRDefault="007141E1" w:rsidP="009225E8">
      <w:pPr>
        <w:pStyle w:val="Kop1"/>
        <w:rPr>
          <w:rFonts w:ascii="Arial" w:hAnsi="Arial" w:cs="Arial"/>
          <w:b/>
        </w:rPr>
      </w:pPr>
      <w:bookmarkStart w:id="11" w:name="_Toc99364212"/>
      <w:r w:rsidRPr="00AC4F69">
        <w:rPr>
          <w:rFonts w:ascii="Arial" w:hAnsi="Arial" w:cs="Arial"/>
          <w:b/>
        </w:rPr>
        <w:lastRenderedPageBreak/>
        <w:t>1</w:t>
      </w:r>
      <w:r w:rsidR="00DF63F2" w:rsidRPr="00AC4F69">
        <w:rPr>
          <w:rFonts w:ascii="Arial" w:hAnsi="Arial" w:cs="Arial"/>
          <w:b/>
        </w:rPr>
        <w:tab/>
      </w:r>
      <w:r w:rsidRPr="00AC4F69">
        <w:rPr>
          <w:rFonts w:ascii="Arial" w:hAnsi="Arial" w:cs="Arial"/>
          <w:b/>
        </w:rPr>
        <w:t>Algemeen</w:t>
      </w:r>
      <w:bookmarkEnd w:id="0"/>
      <w:bookmarkEnd w:id="11"/>
    </w:p>
    <w:p w14:paraId="3F512C14" w14:textId="77777777" w:rsidR="007141E1" w:rsidRDefault="007141E1" w:rsidP="007141E1">
      <w:pPr>
        <w:autoSpaceDE w:val="0"/>
        <w:autoSpaceDN w:val="0"/>
        <w:adjustRightInd w:val="0"/>
        <w:rPr>
          <w:rFonts w:cs="Arial"/>
          <w:color w:val="000000"/>
          <w:sz w:val="16"/>
          <w:szCs w:val="16"/>
        </w:rPr>
      </w:pPr>
    </w:p>
    <w:p w14:paraId="2814D448" w14:textId="77777777" w:rsidR="007141E1" w:rsidRDefault="007141E1" w:rsidP="007141E1">
      <w:pPr>
        <w:rPr>
          <w:rFonts w:cs="Arial"/>
        </w:rPr>
      </w:pPr>
      <w:r w:rsidRPr="00582F86">
        <w:rPr>
          <w:rFonts w:cs="Arial"/>
        </w:rPr>
        <w:t xml:space="preserve">De </w:t>
      </w:r>
      <w:r>
        <w:rPr>
          <w:rFonts w:cs="Arial"/>
        </w:rPr>
        <w:t>gemeente</w:t>
      </w:r>
      <w:r w:rsidRPr="00582F86">
        <w:rPr>
          <w:rFonts w:cs="Arial"/>
        </w:rPr>
        <w:t xml:space="preserve"> Den Helder is een middelgrote </w:t>
      </w:r>
      <w:r>
        <w:rPr>
          <w:rFonts w:cs="Arial"/>
        </w:rPr>
        <w:t>gemeente</w:t>
      </w:r>
      <w:r w:rsidRPr="00582F86">
        <w:rPr>
          <w:rFonts w:cs="Arial"/>
        </w:rPr>
        <w:t xml:space="preserve"> in de Kop van Noord-Holland met </w:t>
      </w:r>
      <w:r>
        <w:rPr>
          <w:rFonts w:cs="Arial"/>
        </w:rPr>
        <w:t>ruim 55</w:t>
      </w:r>
      <w:r w:rsidRPr="00582F86">
        <w:rPr>
          <w:rFonts w:cs="Arial"/>
        </w:rPr>
        <w:t>.</w:t>
      </w:r>
      <w:r>
        <w:rPr>
          <w:rFonts w:cs="Arial"/>
        </w:rPr>
        <w:t>0</w:t>
      </w:r>
      <w:r w:rsidRPr="00582F86">
        <w:rPr>
          <w:rFonts w:cs="Arial"/>
        </w:rPr>
        <w:t xml:space="preserve">00 inwoners. </w:t>
      </w:r>
    </w:p>
    <w:p w14:paraId="42209FE7" w14:textId="77777777" w:rsidR="007141E1" w:rsidRDefault="007141E1" w:rsidP="007141E1">
      <w:pPr>
        <w:rPr>
          <w:rFonts w:cs="Arial"/>
        </w:rPr>
      </w:pPr>
    </w:p>
    <w:p w14:paraId="78A34146" w14:textId="77777777" w:rsidR="007141E1" w:rsidRDefault="007141E1" w:rsidP="007141E1">
      <w:pPr>
        <w:rPr>
          <w:rFonts w:cs="Arial"/>
        </w:rPr>
      </w:pPr>
      <w:r w:rsidRPr="00853907">
        <w:rPr>
          <w:rFonts w:cs="Arial"/>
        </w:rPr>
        <w:t>Voor meer</w:t>
      </w:r>
      <w:r w:rsidRPr="00BE3B09">
        <w:rPr>
          <w:rFonts w:cs="Arial"/>
        </w:rPr>
        <w:t xml:space="preserve"> informatie over de </w:t>
      </w:r>
      <w:r>
        <w:rPr>
          <w:rFonts w:cs="Arial"/>
        </w:rPr>
        <w:t>g</w:t>
      </w:r>
      <w:r w:rsidRPr="00BE3B09">
        <w:rPr>
          <w:rFonts w:cs="Arial"/>
        </w:rPr>
        <w:t>emeente</w:t>
      </w:r>
      <w:r>
        <w:rPr>
          <w:rFonts w:cs="Arial"/>
        </w:rPr>
        <w:t xml:space="preserve"> Den Helder </w:t>
      </w:r>
      <w:r w:rsidRPr="00BE3B09">
        <w:rPr>
          <w:rFonts w:cs="Arial"/>
        </w:rPr>
        <w:t xml:space="preserve">wordt verwezen naar de </w:t>
      </w:r>
      <w:r>
        <w:rPr>
          <w:rFonts w:cs="Arial"/>
        </w:rPr>
        <w:t>website</w:t>
      </w:r>
      <w:r w:rsidRPr="00BE3B09">
        <w:rPr>
          <w:rFonts w:cs="Arial"/>
        </w:rPr>
        <w:t>,</w:t>
      </w:r>
      <w:r>
        <w:rPr>
          <w:rFonts w:cs="Arial"/>
        </w:rPr>
        <w:t xml:space="preserve"> </w:t>
      </w:r>
      <w:hyperlink r:id="rId10" w:history="1">
        <w:r w:rsidRPr="00BE3B09">
          <w:rPr>
            <w:rStyle w:val="Hyperlink"/>
            <w:rFonts w:cs="Arial"/>
          </w:rPr>
          <w:t>www.denhelder.nl</w:t>
        </w:r>
      </w:hyperlink>
      <w:r w:rsidRPr="00BE3B09">
        <w:rPr>
          <w:rFonts w:cs="Arial"/>
        </w:rPr>
        <w:t>.</w:t>
      </w:r>
    </w:p>
    <w:p w14:paraId="2A0C0AE6" w14:textId="77777777" w:rsidR="007141E1" w:rsidRDefault="007141E1" w:rsidP="007141E1">
      <w:pPr>
        <w:rPr>
          <w:rFonts w:cs="Arial"/>
        </w:rPr>
      </w:pPr>
    </w:p>
    <w:p w14:paraId="2B0AE5C2" w14:textId="77777777" w:rsidR="007141E1" w:rsidRPr="00DF4586" w:rsidRDefault="007141E1" w:rsidP="007141E1">
      <w:pPr>
        <w:rPr>
          <w:rFonts w:cs="Arial"/>
        </w:rPr>
      </w:pPr>
    </w:p>
    <w:p w14:paraId="5C1D12E6" w14:textId="77777777" w:rsidR="007141E1" w:rsidRPr="007141E1" w:rsidRDefault="007141E1" w:rsidP="007141E1">
      <w:pPr>
        <w:pStyle w:val="Kop2"/>
        <w:rPr>
          <w:rFonts w:ascii="Arial" w:hAnsi="Arial" w:cs="Arial"/>
        </w:rPr>
      </w:pPr>
      <w:bookmarkStart w:id="12" w:name="_Toc1986543"/>
      <w:bookmarkStart w:id="13" w:name="_Toc17289477"/>
      <w:bookmarkStart w:id="14" w:name="_Toc99364213"/>
      <w:r w:rsidRPr="007141E1">
        <w:rPr>
          <w:rFonts w:ascii="Arial" w:hAnsi="Arial" w:cs="Arial"/>
        </w:rPr>
        <w:t>1.1</w:t>
      </w:r>
      <w:r w:rsidRPr="007141E1">
        <w:rPr>
          <w:rFonts w:ascii="Arial" w:hAnsi="Arial" w:cs="Arial"/>
        </w:rPr>
        <w:tab/>
        <w:t>Doel van de aanbesteding en opdrachtomschrijving</w:t>
      </w:r>
      <w:bookmarkEnd w:id="12"/>
      <w:bookmarkEnd w:id="13"/>
      <w:bookmarkEnd w:id="14"/>
    </w:p>
    <w:p w14:paraId="626AF012" w14:textId="77777777" w:rsidR="007141E1" w:rsidRDefault="007141E1" w:rsidP="007141E1">
      <w:pPr>
        <w:rPr>
          <w:rFonts w:cs="Arial"/>
        </w:rPr>
      </w:pPr>
    </w:p>
    <w:p w14:paraId="3B88DFAB" w14:textId="77777777" w:rsidR="008F62EC" w:rsidRDefault="008F62EC" w:rsidP="008F62EC">
      <w:pPr>
        <w:rPr>
          <w:rFonts w:cs="Arial"/>
        </w:rPr>
      </w:pPr>
      <w:bookmarkStart w:id="15" w:name="_Toc289269188"/>
      <w:bookmarkStart w:id="16" w:name="_Toc312330970"/>
      <w:bookmarkStart w:id="17" w:name="_Toc312332681"/>
      <w:bookmarkStart w:id="18" w:name="_Toc198981047"/>
      <w:r>
        <w:rPr>
          <w:rFonts w:cs="Arial"/>
        </w:rPr>
        <w:t>De g</w:t>
      </w:r>
      <w:r w:rsidRPr="007C0B05">
        <w:rPr>
          <w:rFonts w:cs="Arial"/>
        </w:rPr>
        <w:t>emeente Den Helder</w:t>
      </w:r>
      <w:r>
        <w:rPr>
          <w:rFonts w:cs="Arial"/>
        </w:rPr>
        <w:t xml:space="preserve"> is</w:t>
      </w:r>
      <w:r w:rsidRPr="00575581">
        <w:rPr>
          <w:rFonts w:cs="Arial"/>
        </w:rPr>
        <w:t xml:space="preserve"> van plan </w:t>
      </w:r>
      <w:r>
        <w:rPr>
          <w:rFonts w:cs="Arial"/>
        </w:rPr>
        <w:t xml:space="preserve">om </w:t>
      </w:r>
      <w:r w:rsidRPr="00575581">
        <w:rPr>
          <w:rFonts w:cs="Arial"/>
        </w:rPr>
        <w:t>met</w:t>
      </w:r>
      <w:r w:rsidR="000A4DB8">
        <w:rPr>
          <w:rFonts w:cs="Arial"/>
        </w:rPr>
        <w:t xml:space="preserve"> één</w:t>
      </w:r>
      <w:r w:rsidRPr="00575581">
        <w:rPr>
          <w:rFonts w:cs="Arial"/>
        </w:rPr>
        <w:t xml:space="preserve"> </w:t>
      </w:r>
      <w:r>
        <w:rPr>
          <w:rFonts w:cs="Arial"/>
        </w:rPr>
        <w:t>opdrachtnemer</w:t>
      </w:r>
      <w:r w:rsidR="000A4DB8">
        <w:rPr>
          <w:rFonts w:cs="Arial"/>
        </w:rPr>
        <w:t xml:space="preserve"> een raam</w:t>
      </w:r>
      <w:r w:rsidRPr="002A10ED">
        <w:rPr>
          <w:rFonts w:cs="Arial"/>
        </w:rPr>
        <w:t>overeenkomst</w:t>
      </w:r>
      <w:r>
        <w:rPr>
          <w:rFonts w:cs="Arial"/>
        </w:rPr>
        <w:t xml:space="preserve"> </w:t>
      </w:r>
      <w:r w:rsidRPr="00575581">
        <w:rPr>
          <w:rFonts w:cs="Arial"/>
        </w:rPr>
        <w:t xml:space="preserve">aan te gaan voor </w:t>
      </w:r>
      <w:r>
        <w:rPr>
          <w:rFonts w:cs="Arial"/>
        </w:rPr>
        <w:t>het</w:t>
      </w:r>
      <w:r w:rsidR="000A4DB8">
        <w:rPr>
          <w:rFonts w:cs="Arial"/>
        </w:rPr>
        <w:t xml:space="preserve"> behandelen van aanvragen van omgevingsvergunningen.</w:t>
      </w:r>
      <w:r>
        <w:rPr>
          <w:rFonts w:cs="Arial"/>
        </w:rPr>
        <w:t xml:space="preserve"> </w:t>
      </w:r>
    </w:p>
    <w:p w14:paraId="0CF98A00" w14:textId="77777777" w:rsidR="00DF63F2" w:rsidRPr="00DF63F2" w:rsidRDefault="00DF63F2" w:rsidP="00DF63F2">
      <w:pPr>
        <w:rPr>
          <w:rFonts w:cs="Arial"/>
        </w:rPr>
      </w:pPr>
    </w:p>
    <w:p w14:paraId="5C2FE489" w14:textId="77777777" w:rsidR="007141E1" w:rsidRPr="009867F7" w:rsidRDefault="007141E1" w:rsidP="007141E1"/>
    <w:p w14:paraId="345F4100" w14:textId="77777777" w:rsidR="007141E1" w:rsidRPr="007141E1" w:rsidRDefault="007141E1" w:rsidP="007141E1">
      <w:pPr>
        <w:pStyle w:val="Kop2"/>
        <w:rPr>
          <w:rFonts w:ascii="Arial" w:hAnsi="Arial" w:cs="Arial"/>
        </w:rPr>
      </w:pPr>
      <w:bookmarkStart w:id="19" w:name="_Toc1986544"/>
      <w:bookmarkStart w:id="20" w:name="_Toc17289478"/>
      <w:bookmarkStart w:id="21" w:name="_Toc99364214"/>
      <w:r w:rsidRPr="007141E1">
        <w:rPr>
          <w:rFonts w:ascii="Arial" w:hAnsi="Arial" w:cs="Arial"/>
        </w:rPr>
        <w:t>1.2</w:t>
      </w:r>
      <w:r w:rsidRPr="007141E1">
        <w:rPr>
          <w:rFonts w:ascii="Arial" w:hAnsi="Arial" w:cs="Arial"/>
        </w:rPr>
        <w:tab/>
        <w:t>Looptijd van de overeenkomst</w:t>
      </w:r>
      <w:bookmarkEnd w:id="15"/>
      <w:bookmarkEnd w:id="16"/>
      <w:bookmarkEnd w:id="17"/>
      <w:bookmarkEnd w:id="19"/>
      <w:bookmarkEnd w:id="20"/>
      <w:bookmarkEnd w:id="21"/>
    </w:p>
    <w:p w14:paraId="454D5FB0" w14:textId="77777777" w:rsidR="007141E1" w:rsidRDefault="007141E1" w:rsidP="007141E1">
      <w:pPr>
        <w:rPr>
          <w:rFonts w:cs="Arial"/>
        </w:rPr>
      </w:pPr>
    </w:p>
    <w:p w14:paraId="445CAFBD" w14:textId="3E35CF8E" w:rsidR="003B6F36" w:rsidRDefault="007141E1" w:rsidP="007141E1">
      <w:pPr>
        <w:rPr>
          <w:rFonts w:cs="Arial"/>
        </w:rPr>
      </w:pPr>
      <w:r w:rsidRPr="004A3EC5">
        <w:rPr>
          <w:rFonts w:cs="Arial"/>
        </w:rPr>
        <w:t xml:space="preserve">De </w:t>
      </w:r>
      <w:r w:rsidR="003B6F36" w:rsidRPr="004A3EC5">
        <w:rPr>
          <w:rFonts w:cs="Arial"/>
        </w:rPr>
        <w:t>raamo</w:t>
      </w:r>
      <w:r w:rsidRPr="004A3EC5">
        <w:rPr>
          <w:rFonts w:cs="Arial"/>
        </w:rPr>
        <w:t>vereenkomst  heeft een looptijd van</w:t>
      </w:r>
      <w:r w:rsidR="003B6F36" w:rsidRPr="004A3EC5">
        <w:rPr>
          <w:rFonts w:cs="Arial"/>
        </w:rPr>
        <w:t xml:space="preserve"> één</w:t>
      </w:r>
      <w:r w:rsidRPr="004A3EC5">
        <w:rPr>
          <w:rFonts w:cs="Arial"/>
        </w:rPr>
        <w:t xml:space="preserve"> jaar welke eenzijdig door de gemeente Den Helder maximaal </w:t>
      </w:r>
      <w:r w:rsidR="003B6F36" w:rsidRPr="004A3EC5">
        <w:rPr>
          <w:rFonts w:cs="Arial"/>
        </w:rPr>
        <w:t>drie maal met één</w:t>
      </w:r>
      <w:r w:rsidRPr="004A3EC5">
        <w:rPr>
          <w:rFonts w:cs="Arial"/>
        </w:rPr>
        <w:t xml:space="preserve"> optiejaar kan worden verlengd. De ingangsdatum</w:t>
      </w:r>
      <w:r w:rsidRPr="003B6F36">
        <w:rPr>
          <w:rFonts w:cs="Arial"/>
        </w:rPr>
        <w:t xml:space="preserve"> van de overeenkomst is </w:t>
      </w:r>
      <w:r w:rsidR="003B6F36" w:rsidRPr="003B6F36">
        <w:rPr>
          <w:rFonts w:cs="Arial"/>
        </w:rPr>
        <w:t xml:space="preserve">1 </w:t>
      </w:r>
      <w:r w:rsidR="00D20190">
        <w:rPr>
          <w:rFonts w:cs="Arial"/>
        </w:rPr>
        <w:t>jul</w:t>
      </w:r>
      <w:r w:rsidR="00C147B4">
        <w:rPr>
          <w:rFonts w:cs="Arial"/>
        </w:rPr>
        <w:t>i</w:t>
      </w:r>
      <w:r w:rsidR="003B6F36" w:rsidRPr="003B6F36">
        <w:rPr>
          <w:rFonts w:cs="Arial"/>
        </w:rPr>
        <w:t xml:space="preserve"> 2022.</w:t>
      </w:r>
    </w:p>
    <w:p w14:paraId="32CEC678" w14:textId="77777777" w:rsidR="003B6F36" w:rsidRDefault="003B6F36" w:rsidP="007141E1">
      <w:pPr>
        <w:rPr>
          <w:rFonts w:cs="Arial"/>
        </w:rPr>
      </w:pPr>
    </w:p>
    <w:p w14:paraId="41A0B725" w14:textId="77777777" w:rsidR="007141E1" w:rsidRPr="00513FDA" w:rsidRDefault="007141E1" w:rsidP="007141E1">
      <w:pPr>
        <w:rPr>
          <w:rFonts w:cs="Arial"/>
        </w:rPr>
      </w:pPr>
      <w:r w:rsidRPr="00652299">
        <w:rPr>
          <w:rFonts w:cs="Arial"/>
        </w:rPr>
        <w:t xml:space="preserve">Uiterlijk </w:t>
      </w:r>
      <w:r w:rsidR="003B6F36">
        <w:rPr>
          <w:rFonts w:cs="Arial"/>
        </w:rPr>
        <w:t>drie</w:t>
      </w:r>
      <w:r w:rsidRPr="00652299">
        <w:rPr>
          <w:rFonts w:cs="Arial"/>
        </w:rPr>
        <w:t xml:space="preserve"> maanden voor het verstrijken van de looptijd van de overeenkomst zal de gemeente Den Helder schriftelijk bekend maken of er gebruik wordt gemaakt van het (volgende) optiejaar.</w:t>
      </w:r>
      <w:r>
        <w:rPr>
          <w:rFonts w:cs="Arial"/>
        </w:rPr>
        <w:t xml:space="preserve"> Indien de gemeente geen gebruik maakt van het optiejaar eindigt de overeenkomst van rechtswege zonder dat hiervoor opzegging vereist is. </w:t>
      </w:r>
    </w:p>
    <w:p w14:paraId="4D9EE034" w14:textId="77777777" w:rsidR="007141E1" w:rsidRDefault="007141E1" w:rsidP="007141E1">
      <w:pPr>
        <w:rPr>
          <w:rFonts w:cs="Arial"/>
        </w:rPr>
      </w:pPr>
    </w:p>
    <w:p w14:paraId="630C1BF5" w14:textId="77777777" w:rsidR="007141E1" w:rsidRPr="00513FDA" w:rsidRDefault="007141E1" w:rsidP="007141E1">
      <w:pPr>
        <w:rPr>
          <w:rFonts w:cs="Arial"/>
        </w:rPr>
      </w:pPr>
      <w:r w:rsidRPr="00573CBD">
        <w:rPr>
          <w:rFonts w:cs="Arial"/>
        </w:rPr>
        <w:t xml:space="preserve">De </w:t>
      </w:r>
      <w:r>
        <w:rPr>
          <w:rFonts w:cs="Arial"/>
        </w:rPr>
        <w:t>g</w:t>
      </w:r>
      <w:r w:rsidRPr="00573CBD">
        <w:rPr>
          <w:rFonts w:cs="Arial"/>
        </w:rPr>
        <w:t>emeente Den Helder za</w:t>
      </w:r>
      <w:r>
        <w:rPr>
          <w:rFonts w:cs="Arial"/>
        </w:rPr>
        <w:t xml:space="preserve">l aan het einde van de </w:t>
      </w:r>
      <w:r w:rsidRPr="00573CBD">
        <w:rPr>
          <w:rFonts w:cs="Arial"/>
        </w:rPr>
        <w:t>overeenkomst de</w:t>
      </w:r>
      <w:r>
        <w:rPr>
          <w:rFonts w:cs="Arial"/>
        </w:rPr>
        <w:t xml:space="preserve"> </w:t>
      </w:r>
      <w:r w:rsidRPr="00573CBD">
        <w:rPr>
          <w:rFonts w:cs="Arial"/>
        </w:rPr>
        <w:t>overeenkomst niet verlengen.</w:t>
      </w:r>
      <w:r>
        <w:rPr>
          <w:rFonts w:cs="Arial"/>
        </w:rPr>
        <w:t xml:space="preserve"> De overeenkomst is aan het einde van de looptijd automatisch en van rechtswege beëindigd.</w:t>
      </w:r>
    </w:p>
    <w:p w14:paraId="62996383" w14:textId="77777777" w:rsidR="007141E1" w:rsidRDefault="007141E1" w:rsidP="007141E1">
      <w:pPr>
        <w:autoSpaceDE w:val="0"/>
        <w:autoSpaceDN w:val="0"/>
        <w:adjustRightInd w:val="0"/>
        <w:rPr>
          <w:rFonts w:cs="Arial"/>
        </w:rPr>
      </w:pPr>
    </w:p>
    <w:p w14:paraId="318B8CCE" w14:textId="77777777" w:rsidR="007141E1" w:rsidRPr="00573CBD" w:rsidRDefault="007141E1" w:rsidP="007141E1">
      <w:pPr>
        <w:autoSpaceDE w:val="0"/>
        <w:autoSpaceDN w:val="0"/>
        <w:adjustRightInd w:val="0"/>
        <w:rPr>
          <w:rFonts w:cs="Arial"/>
        </w:rPr>
      </w:pPr>
    </w:p>
    <w:p w14:paraId="51A58A1C" w14:textId="77777777" w:rsidR="007141E1" w:rsidRPr="007141E1" w:rsidRDefault="007141E1" w:rsidP="007141E1">
      <w:pPr>
        <w:pStyle w:val="Kop2"/>
        <w:rPr>
          <w:rFonts w:ascii="Arial" w:hAnsi="Arial" w:cs="Arial"/>
        </w:rPr>
      </w:pPr>
      <w:bookmarkStart w:id="22" w:name="_Toc1986545"/>
      <w:bookmarkStart w:id="23" w:name="_Toc17289479"/>
      <w:bookmarkStart w:id="24" w:name="_Toc99364215"/>
      <w:r w:rsidRPr="007141E1">
        <w:rPr>
          <w:rFonts w:ascii="Arial" w:hAnsi="Arial" w:cs="Arial"/>
        </w:rPr>
        <w:t>1.3</w:t>
      </w:r>
      <w:r w:rsidRPr="007141E1">
        <w:rPr>
          <w:rFonts w:ascii="Arial" w:hAnsi="Arial" w:cs="Arial"/>
        </w:rPr>
        <w:tab/>
        <w:t>Communicatie</w:t>
      </w:r>
      <w:bookmarkEnd w:id="22"/>
      <w:bookmarkEnd w:id="23"/>
      <w:bookmarkEnd w:id="24"/>
    </w:p>
    <w:p w14:paraId="56B034C1" w14:textId="77777777" w:rsidR="007141E1" w:rsidRDefault="007141E1" w:rsidP="007141E1">
      <w:pPr>
        <w:rPr>
          <w:rFonts w:cs="Arial"/>
        </w:rPr>
      </w:pPr>
    </w:p>
    <w:p w14:paraId="40E4AF1F" w14:textId="77777777" w:rsidR="007141E1" w:rsidRPr="00575581" w:rsidRDefault="007141E1" w:rsidP="007141E1">
      <w:pPr>
        <w:rPr>
          <w:rFonts w:cs="Arial"/>
        </w:rPr>
      </w:pPr>
      <w:r w:rsidRPr="00575581">
        <w:rPr>
          <w:rFonts w:cs="Arial"/>
        </w:rPr>
        <w:t>Vanuit uw organisatie moet</w:t>
      </w:r>
      <w:r w:rsidRPr="00575581">
        <w:rPr>
          <w:rFonts w:cs="Arial"/>
          <w:color w:val="0000FF"/>
        </w:rPr>
        <w:t xml:space="preserve"> </w:t>
      </w:r>
      <w:r w:rsidRPr="00575581">
        <w:rPr>
          <w:rFonts w:cs="Arial"/>
        </w:rPr>
        <w:t xml:space="preserve">het contact via één contactpersoon of zijn of haar plaatsvervanger verlopen. Beiden moeten volledige beslissingsbevoegdheid hebben en gemachtigd zijn namens de </w:t>
      </w:r>
      <w:r>
        <w:rPr>
          <w:rFonts w:cs="Arial"/>
        </w:rPr>
        <w:t>inschrijver</w:t>
      </w:r>
      <w:r w:rsidRPr="00575581">
        <w:rPr>
          <w:rFonts w:cs="Arial"/>
        </w:rPr>
        <w:t xml:space="preserve"> op te kunnen treden. </w:t>
      </w:r>
    </w:p>
    <w:p w14:paraId="201F1E64" w14:textId="77777777" w:rsidR="007141E1" w:rsidRPr="00575581" w:rsidRDefault="007141E1" w:rsidP="007141E1">
      <w:pPr>
        <w:rPr>
          <w:rFonts w:cs="Arial"/>
        </w:rPr>
      </w:pPr>
    </w:p>
    <w:p w14:paraId="64DDABE8" w14:textId="77777777" w:rsidR="007141E1" w:rsidRPr="003B6F36" w:rsidRDefault="007141E1" w:rsidP="007141E1">
      <w:pPr>
        <w:rPr>
          <w:rFonts w:cs="Arial"/>
        </w:rPr>
      </w:pPr>
      <w:r w:rsidRPr="003B6F36">
        <w:rPr>
          <w:rFonts w:cs="Arial"/>
        </w:rPr>
        <w:t>De communicatie tijdens het aanbestedingstraject vindt alleen via TenderNed (</w:t>
      </w:r>
      <w:hyperlink r:id="rId11" w:history="1">
        <w:r w:rsidRPr="003B6F36">
          <w:rPr>
            <w:rStyle w:val="Hyperlink"/>
            <w:rFonts w:cs="Arial"/>
          </w:rPr>
          <w:t>www.tenderned.nl</w:t>
        </w:r>
      </w:hyperlink>
      <w:r w:rsidRPr="003B6F36">
        <w:rPr>
          <w:rFonts w:cs="Arial"/>
        </w:rPr>
        <w:t>) plaats via de centrale contactpersoon:</w:t>
      </w:r>
    </w:p>
    <w:p w14:paraId="2718CB5C" w14:textId="77777777" w:rsidR="007141E1" w:rsidRPr="003B6F36" w:rsidRDefault="007141E1" w:rsidP="007141E1">
      <w:pPr>
        <w:rPr>
          <w:rFonts w:cs="Arial"/>
        </w:rPr>
      </w:pPr>
      <w:r w:rsidRPr="003B6F36">
        <w:rPr>
          <w:rFonts w:cs="Arial"/>
        </w:rPr>
        <w:t xml:space="preserve">Team </w:t>
      </w:r>
      <w:r w:rsidR="003B6F36" w:rsidRPr="003B6F36">
        <w:rPr>
          <w:rFonts w:cs="Arial"/>
        </w:rPr>
        <w:t>Omgeving</w:t>
      </w:r>
    </w:p>
    <w:p w14:paraId="7D3E475C" w14:textId="77777777" w:rsidR="007141E1" w:rsidRPr="003B6F36" w:rsidRDefault="003B6F36" w:rsidP="007141E1">
      <w:pPr>
        <w:rPr>
          <w:rFonts w:cs="Arial"/>
        </w:rPr>
      </w:pPr>
      <w:r w:rsidRPr="003B6F36">
        <w:rPr>
          <w:rFonts w:cs="Arial"/>
        </w:rPr>
        <w:t xml:space="preserve">T.a.v. de heer </w:t>
      </w:r>
      <w:r w:rsidR="004A3EC5">
        <w:rPr>
          <w:rFonts w:cs="Arial"/>
        </w:rPr>
        <w:t>R. Leijen</w:t>
      </w:r>
    </w:p>
    <w:p w14:paraId="59448470" w14:textId="77777777" w:rsidR="007141E1" w:rsidRPr="00402623" w:rsidRDefault="007141E1" w:rsidP="007141E1">
      <w:pPr>
        <w:rPr>
          <w:rFonts w:cs="Arial"/>
        </w:rPr>
      </w:pPr>
    </w:p>
    <w:p w14:paraId="3499ABCF" w14:textId="77777777" w:rsidR="00422A79" w:rsidRDefault="007141E1" w:rsidP="00422A79">
      <w:pPr>
        <w:rPr>
          <w:rFonts w:cs="Arial"/>
        </w:rPr>
      </w:pPr>
      <w:r w:rsidRPr="00B800AE">
        <w:rPr>
          <w:rFonts w:cs="Arial"/>
        </w:rPr>
        <w:t>Het is niet toegestaan andere functionarissen over deze aanbesteding direct of indirect te benaderen</w:t>
      </w:r>
      <w:r>
        <w:rPr>
          <w:rFonts w:cs="Arial"/>
        </w:rPr>
        <w:t xml:space="preserve"> </w:t>
      </w:r>
    </w:p>
    <w:p w14:paraId="0660E5FD" w14:textId="77777777" w:rsidR="00E80DEB" w:rsidRDefault="007141E1" w:rsidP="00422A79">
      <w:pPr>
        <w:rPr>
          <w:rFonts w:cs="Arial"/>
        </w:rPr>
      </w:pPr>
      <w:r>
        <w:rPr>
          <w:rFonts w:cs="Arial"/>
        </w:rPr>
        <w:t>op straffe van uitsluiting van deelname aan de aanbesteding.</w:t>
      </w:r>
      <w:bookmarkStart w:id="25" w:name="_Toc1986546"/>
      <w:bookmarkEnd w:id="18"/>
    </w:p>
    <w:p w14:paraId="4E63E0D1" w14:textId="77777777" w:rsidR="00422A79" w:rsidRDefault="00422A79" w:rsidP="00422A79">
      <w:pPr>
        <w:rPr>
          <w:rFonts w:cs="Arial"/>
        </w:rPr>
      </w:pPr>
    </w:p>
    <w:p w14:paraId="68B49DD2" w14:textId="77777777" w:rsidR="00422A79" w:rsidRPr="00422A79" w:rsidRDefault="00422A79" w:rsidP="00422A79">
      <w:pPr>
        <w:rPr>
          <w:rFonts w:cs="Arial"/>
        </w:rPr>
      </w:pPr>
    </w:p>
    <w:p w14:paraId="741770B4" w14:textId="77777777" w:rsidR="003B6F36" w:rsidRDefault="003B6F36">
      <w:pPr>
        <w:rPr>
          <w:rFonts w:eastAsiaTheme="majorEastAsia" w:cs="Arial"/>
          <w:color w:val="365F91" w:themeColor="accent1" w:themeShade="BF"/>
          <w:sz w:val="26"/>
          <w:szCs w:val="26"/>
        </w:rPr>
      </w:pPr>
      <w:bookmarkStart w:id="26" w:name="_Toc17289480"/>
      <w:r>
        <w:rPr>
          <w:rFonts w:cs="Arial"/>
        </w:rPr>
        <w:br w:type="page"/>
      </w:r>
    </w:p>
    <w:p w14:paraId="424BAD6A" w14:textId="77777777" w:rsidR="00E80DEB" w:rsidRPr="00E80DEB" w:rsidRDefault="00E80DEB" w:rsidP="00E80DEB">
      <w:pPr>
        <w:pStyle w:val="Kop2"/>
        <w:rPr>
          <w:rFonts w:ascii="Arial" w:hAnsi="Arial" w:cs="Arial"/>
        </w:rPr>
      </w:pPr>
      <w:bookmarkStart w:id="27" w:name="_Toc99364216"/>
      <w:r w:rsidRPr="00E80DEB">
        <w:rPr>
          <w:rFonts w:ascii="Arial" w:hAnsi="Arial" w:cs="Arial"/>
        </w:rPr>
        <w:lastRenderedPageBreak/>
        <w:t>1.4</w:t>
      </w:r>
      <w:r w:rsidRPr="00E80DEB">
        <w:rPr>
          <w:rFonts w:ascii="Arial" w:hAnsi="Arial" w:cs="Arial"/>
        </w:rPr>
        <w:tab/>
        <w:t>Tegenstrijdigheden, onvolkomenheden en klachten</w:t>
      </w:r>
      <w:bookmarkEnd w:id="25"/>
      <w:bookmarkEnd w:id="26"/>
      <w:bookmarkEnd w:id="27"/>
    </w:p>
    <w:p w14:paraId="6C489771" w14:textId="77777777" w:rsidR="00E80DEB" w:rsidRPr="00513FDA" w:rsidRDefault="00E80DEB" w:rsidP="00E80DEB">
      <w:pPr>
        <w:rPr>
          <w:rFonts w:cs="Arial"/>
        </w:rPr>
      </w:pPr>
    </w:p>
    <w:p w14:paraId="37E6C562" w14:textId="77777777" w:rsidR="00E80DEB" w:rsidRPr="00513FDA" w:rsidRDefault="00E80DEB" w:rsidP="00E80DEB">
      <w:pPr>
        <w:rPr>
          <w:rFonts w:cs="Arial"/>
        </w:rPr>
      </w:pPr>
      <w:r w:rsidRPr="00513FDA">
        <w:rPr>
          <w:rFonts w:cs="Arial"/>
        </w:rPr>
        <w:t>De aanbestedingsdocumenten</w:t>
      </w:r>
      <w:r>
        <w:rPr>
          <w:rFonts w:cs="Arial"/>
        </w:rPr>
        <w:t xml:space="preserve"> </w:t>
      </w:r>
      <w:r w:rsidRPr="00513FDA">
        <w:rPr>
          <w:rFonts w:cs="Arial"/>
        </w:rPr>
        <w:t xml:space="preserve">zijn met de grootste mogelijke zorg opgesteld. Door een </w:t>
      </w:r>
      <w:r>
        <w:rPr>
          <w:rFonts w:cs="Arial"/>
        </w:rPr>
        <w:t>inschrijving</w:t>
      </w:r>
      <w:r w:rsidRPr="00513FDA">
        <w:rPr>
          <w:rFonts w:cs="Arial"/>
        </w:rPr>
        <w:t xml:space="preserve"> in te dienen verklaren inschrijvers zich akkoord met de opzet en inhoud van de aanbestedingsprocedure zoals in deze </w:t>
      </w:r>
      <w:r>
        <w:rPr>
          <w:rFonts w:cs="Arial"/>
        </w:rPr>
        <w:t xml:space="preserve">inschrijving aanvraag </w:t>
      </w:r>
      <w:r w:rsidRPr="00513FDA">
        <w:rPr>
          <w:rFonts w:cs="Arial"/>
        </w:rPr>
        <w:t>is omschreven. Kan een inschrijver zich niet met de opzet en inhoud van de aanbestedingsprocedure verenigen of indien de inschrijver eventuele tegenstrijdigheden en/of onvolkomenheden constateert, dan dient deze inschrijver de gemeente hier vóór het indienen van de inschrijving op te attenderen. De gemeente zal per geval de eventuele gevolgen van de tegenstrijdigheden en</w:t>
      </w:r>
      <w:r>
        <w:rPr>
          <w:rFonts w:cs="Arial"/>
        </w:rPr>
        <w:t xml:space="preserve"> </w:t>
      </w:r>
      <w:r w:rsidRPr="00513FDA">
        <w:rPr>
          <w:rFonts w:cs="Arial"/>
        </w:rPr>
        <w:t>/</w:t>
      </w:r>
      <w:r>
        <w:rPr>
          <w:rFonts w:cs="Arial"/>
        </w:rPr>
        <w:t xml:space="preserve"> </w:t>
      </w:r>
      <w:r w:rsidRPr="00513FDA">
        <w:rPr>
          <w:rFonts w:cs="Arial"/>
        </w:rPr>
        <w:t xml:space="preserve">of onvolkomenheden beoordelen en </w:t>
      </w:r>
      <w:r>
        <w:rPr>
          <w:rFonts w:cs="Arial"/>
        </w:rPr>
        <w:t>aangeven</w:t>
      </w:r>
      <w:r w:rsidRPr="00513FDA">
        <w:rPr>
          <w:rFonts w:cs="Arial"/>
        </w:rPr>
        <w:t xml:space="preserve"> hoe zij die gevolgen</w:t>
      </w:r>
      <w:r>
        <w:rPr>
          <w:rFonts w:cs="Arial"/>
        </w:rPr>
        <w:t>, indien mogelijk,</w:t>
      </w:r>
      <w:r w:rsidRPr="00513FDA">
        <w:rPr>
          <w:rFonts w:cs="Arial"/>
        </w:rPr>
        <w:t xml:space="preserve"> zal proberen op te heffen. </w:t>
      </w:r>
    </w:p>
    <w:p w14:paraId="2B2F19D8" w14:textId="77777777" w:rsidR="00E80DEB" w:rsidRPr="00513FDA" w:rsidRDefault="00E80DEB" w:rsidP="00E80DEB">
      <w:pPr>
        <w:rPr>
          <w:rFonts w:cs="Arial"/>
        </w:rPr>
      </w:pPr>
    </w:p>
    <w:p w14:paraId="48FF33C2" w14:textId="77777777" w:rsidR="00E80DEB" w:rsidRPr="00513FDA" w:rsidRDefault="00E80DEB" w:rsidP="00E80DEB">
      <w:pPr>
        <w:rPr>
          <w:rFonts w:cs="Arial"/>
        </w:rPr>
      </w:pPr>
      <w:r>
        <w:rPr>
          <w:rFonts w:cs="Arial"/>
        </w:rPr>
        <w:t>Gegadigden en i</w:t>
      </w:r>
      <w:r w:rsidRPr="00513FDA">
        <w:rPr>
          <w:rFonts w:cs="Arial"/>
        </w:rPr>
        <w:t>nschrijvers die de gemeente hierop niet tijdig attenderen kunnen de gemeente op een later moment niet alsnog aanspreken op het feit dat de opzet en / of inhoud van de aanbestedingsprocedure naar hun mening niet juist is. De gemeente is niet aansprakelijk voor eventuele tegenstrijdigheden en</w:t>
      </w:r>
      <w:r>
        <w:rPr>
          <w:rFonts w:cs="Arial"/>
        </w:rPr>
        <w:t xml:space="preserve"> </w:t>
      </w:r>
      <w:r w:rsidRPr="00513FDA">
        <w:rPr>
          <w:rFonts w:cs="Arial"/>
        </w:rPr>
        <w:t>/</w:t>
      </w:r>
      <w:r>
        <w:rPr>
          <w:rFonts w:cs="Arial"/>
        </w:rPr>
        <w:t xml:space="preserve"> </w:t>
      </w:r>
      <w:r w:rsidRPr="00513FDA">
        <w:rPr>
          <w:rFonts w:cs="Arial"/>
        </w:rPr>
        <w:t>of onvolkomenheden.</w:t>
      </w:r>
    </w:p>
    <w:p w14:paraId="01716D7A" w14:textId="77777777" w:rsidR="00E80DEB" w:rsidRDefault="00E80DEB" w:rsidP="007141E1">
      <w:pPr>
        <w:autoSpaceDE w:val="0"/>
        <w:autoSpaceDN w:val="0"/>
        <w:adjustRightInd w:val="0"/>
        <w:rPr>
          <w:rFonts w:cs="Arial"/>
          <w:color w:val="000000"/>
          <w:sz w:val="16"/>
          <w:szCs w:val="16"/>
        </w:rPr>
      </w:pPr>
    </w:p>
    <w:p w14:paraId="7781862F" w14:textId="77777777" w:rsidR="00E80DEB" w:rsidRPr="00E80DEB" w:rsidRDefault="00E80DEB" w:rsidP="00E80DEB">
      <w:pPr>
        <w:pStyle w:val="Kop3"/>
        <w:rPr>
          <w:rFonts w:ascii="Arial" w:hAnsi="Arial" w:cs="Arial"/>
        </w:rPr>
      </w:pPr>
      <w:bookmarkStart w:id="28" w:name="_Toc17289481"/>
      <w:bookmarkStart w:id="29" w:name="_Toc99364217"/>
      <w:r w:rsidRPr="00E80DEB">
        <w:rPr>
          <w:rFonts w:ascii="Arial" w:hAnsi="Arial" w:cs="Arial"/>
        </w:rPr>
        <w:t>1.4.1</w:t>
      </w:r>
      <w:r w:rsidRPr="00E80DEB">
        <w:rPr>
          <w:rFonts w:ascii="Arial" w:hAnsi="Arial" w:cs="Arial"/>
        </w:rPr>
        <w:tab/>
        <w:t>Klachten</w:t>
      </w:r>
      <w:bookmarkEnd w:id="28"/>
      <w:bookmarkEnd w:id="29"/>
    </w:p>
    <w:p w14:paraId="3F05A100" w14:textId="77777777" w:rsidR="00E80DEB" w:rsidRDefault="00E80DEB" w:rsidP="00E80DEB">
      <w:pPr>
        <w:rPr>
          <w:rFonts w:cs="Arial"/>
        </w:rPr>
      </w:pPr>
    </w:p>
    <w:p w14:paraId="55FE5FFB" w14:textId="77777777" w:rsidR="00E80DEB" w:rsidRDefault="00E80DEB" w:rsidP="00E80DEB">
      <w:pPr>
        <w:rPr>
          <w:rFonts w:cs="Arial"/>
        </w:rPr>
      </w:pPr>
      <w:r>
        <w:rPr>
          <w:rFonts w:cs="Arial"/>
        </w:rPr>
        <w:t xml:space="preserve">Klachten over de aanbestedingsprocedure kunt u melden bij de Commissie van Aanbestedingsexperts. Op de website van de Commissie, </w:t>
      </w:r>
      <w:hyperlink r:id="rId12" w:history="1">
        <w:r w:rsidRPr="00425A75">
          <w:rPr>
            <w:rStyle w:val="Hyperlink"/>
            <w:rFonts w:cs="Arial"/>
          </w:rPr>
          <w:t>http://www.commissievanaanbestedingsexperts.nl/</w:t>
        </w:r>
      </w:hyperlink>
      <w:r>
        <w:rPr>
          <w:rFonts w:cs="Arial"/>
        </w:rPr>
        <w:t>, kunt u zien wie een klacht kan indienen en wanneer, waarover en hoe u een klacht kunt indienen.</w:t>
      </w:r>
    </w:p>
    <w:p w14:paraId="1AB4F801" w14:textId="77777777" w:rsidR="00E80DEB" w:rsidRDefault="00E80DEB" w:rsidP="007141E1">
      <w:pPr>
        <w:autoSpaceDE w:val="0"/>
        <w:autoSpaceDN w:val="0"/>
        <w:adjustRightInd w:val="0"/>
        <w:rPr>
          <w:rFonts w:cs="Arial"/>
          <w:color w:val="000000"/>
          <w:sz w:val="16"/>
          <w:szCs w:val="16"/>
        </w:rPr>
      </w:pPr>
    </w:p>
    <w:p w14:paraId="2B9AED58" w14:textId="77777777" w:rsidR="00422A79" w:rsidRDefault="00422A79" w:rsidP="007141E1">
      <w:pPr>
        <w:autoSpaceDE w:val="0"/>
        <w:autoSpaceDN w:val="0"/>
        <w:adjustRightInd w:val="0"/>
        <w:rPr>
          <w:rFonts w:cs="Arial"/>
          <w:color w:val="000000"/>
          <w:sz w:val="16"/>
          <w:szCs w:val="16"/>
        </w:rPr>
      </w:pPr>
    </w:p>
    <w:p w14:paraId="71901E89" w14:textId="77777777" w:rsidR="00422A79" w:rsidRPr="00422A79" w:rsidRDefault="00422A79" w:rsidP="00422A79">
      <w:pPr>
        <w:pStyle w:val="Kop2"/>
        <w:rPr>
          <w:rFonts w:ascii="Arial" w:hAnsi="Arial" w:cs="Arial"/>
        </w:rPr>
      </w:pPr>
      <w:bookmarkStart w:id="30" w:name="_Toc1986547"/>
      <w:bookmarkStart w:id="31" w:name="_Toc17289482"/>
      <w:bookmarkStart w:id="32" w:name="_Toc99364218"/>
      <w:r w:rsidRPr="00422A79">
        <w:rPr>
          <w:rFonts w:ascii="Arial" w:hAnsi="Arial" w:cs="Arial"/>
        </w:rPr>
        <w:t>1.5</w:t>
      </w:r>
      <w:r w:rsidRPr="00422A79">
        <w:rPr>
          <w:rFonts w:ascii="Arial" w:hAnsi="Arial" w:cs="Arial"/>
        </w:rPr>
        <w:tab/>
        <w:t>Planning en termijnen</w:t>
      </w:r>
      <w:bookmarkEnd w:id="30"/>
      <w:bookmarkEnd w:id="31"/>
      <w:bookmarkEnd w:id="32"/>
    </w:p>
    <w:p w14:paraId="40F0583E" w14:textId="77777777" w:rsidR="00422A79" w:rsidRPr="00691C58" w:rsidRDefault="00422A79" w:rsidP="00422A79">
      <w:pPr>
        <w:rPr>
          <w:rFonts w:cs="Arial"/>
        </w:rPr>
      </w:pPr>
    </w:p>
    <w:p w14:paraId="5F7620B5" w14:textId="77777777" w:rsidR="00422A79" w:rsidRPr="00691C58" w:rsidRDefault="00422A79" w:rsidP="00422A79">
      <w:pPr>
        <w:pStyle w:val="PTI2"/>
        <w:spacing w:after="240" w:line="240" w:lineRule="auto"/>
        <w:ind w:left="0"/>
        <w:rPr>
          <w:rFonts w:ascii="Arial" w:hAnsi="Arial" w:cs="Arial"/>
          <w:color w:val="000000"/>
          <w:sz w:val="20"/>
        </w:rPr>
      </w:pPr>
      <w:r w:rsidRPr="00691C58">
        <w:rPr>
          <w:rFonts w:ascii="Arial" w:hAnsi="Arial" w:cs="Arial"/>
          <w:color w:val="000000"/>
          <w:sz w:val="20"/>
        </w:rPr>
        <w:t xml:space="preserve">In onderstaande tabel is de planning opgenomen van deze aanbestedingsprocedure. U dient er rekening mee te houden dat deze planning eenzijdig (tussentijds) gewijzigd kan worden door </w:t>
      </w:r>
      <w:r>
        <w:rPr>
          <w:rFonts w:ascii="Arial" w:hAnsi="Arial" w:cs="Arial"/>
          <w:color w:val="000000"/>
          <w:sz w:val="20"/>
        </w:rPr>
        <w:t>de gemeente Den Helder</w:t>
      </w:r>
      <w:r w:rsidRPr="00691C58">
        <w:rPr>
          <w:rFonts w:ascii="Arial" w:hAnsi="Arial" w:cs="Arial"/>
          <w:color w:val="000000"/>
          <w:sz w:val="20"/>
        </w:rPr>
        <w:t>. Hierover wordt u dan tijdig geïnformeerd. De wettelijk verplichte minimumtermijnen zullen te allen tijde gerespecteerd worden.</w:t>
      </w:r>
    </w:p>
    <w:p w14:paraId="51D1A5F5" w14:textId="77777777" w:rsidR="00422A79" w:rsidRPr="00691C58" w:rsidRDefault="00422A79" w:rsidP="00422A79">
      <w:pPr>
        <w:rPr>
          <w:rFonts w:cs="Arial"/>
          <w:lang w:val="nl"/>
        </w:rPr>
      </w:pPr>
    </w:p>
    <w:tbl>
      <w:tblPr>
        <w:tblW w:w="73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4680"/>
        <w:gridCol w:w="2160"/>
      </w:tblGrid>
      <w:tr w:rsidR="00422A79" w:rsidRPr="00575581" w14:paraId="45EF6B7E" w14:textId="77777777" w:rsidTr="003E2DE4">
        <w:tc>
          <w:tcPr>
            <w:tcW w:w="540" w:type="dxa"/>
            <w:tcBorders>
              <w:bottom w:val="single" w:sz="4" w:space="0" w:color="auto"/>
            </w:tcBorders>
            <w:shd w:val="pct12" w:color="auto" w:fill="FFFFFF"/>
          </w:tcPr>
          <w:p w14:paraId="72D8788D" w14:textId="77777777" w:rsidR="00422A79" w:rsidRPr="00575581" w:rsidRDefault="00422A79" w:rsidP="003E2DE4">
            <w:pPr>
              <w:rPr>
                <w:rFonts w:cs="Arial"/>
                <w:b/>
              </w:rPr>
            </w:pPr>
          </w:p>
        </w:tc>
        <w:tc>
          <w:tcPr>
            <w:tcW w:w="4680" w:type="dxa"/>
            <w:tcBorders>
              <w:bottom w:val="single" w:sz="4" w:space="0" w:color="auto"/>
            </w:tcBorders>
            <w:shd w:val="pct12" w:color="auto" w:fill="FFFFFF"/>
          </w:tcPr>
          <w:p w14:paraId="75959D2D" w14:textId="77777777" w:rsidR="00422A79" w:rsidRPr="00575581" w:rsidRDefault="00422A79" w:rsidP="003E2DE4">
            <w:pPr>
              <w:rPr>
                <w:rFonts w:cs="Arial"/>
                <w:b/>
              </w:rPr>
            </w:pPr>
            <w:r w:rsidRPr="00575581">
              <w:rPr>
                <w:rFonts w:cs="Arial"/>
                <w:b/>
              </w:rPr>
              <w:t>Planning</w:t>
            </w:r>
          </w:p>
        </w:tc>
        <w:tc>
          <w:tcPr>
            <w:tcW w:w="2160" w:type="dxa"/>
            <w:tcBorders>
              <w:bottom w:val="single" w:sz="4" w:space="0" w:color="auto"/>
            </w:tcBorders>
            <w:shd w:val="pct12" w:color="auto" w:fill="FFFFFF"/>
          </w:tcPr>
          <w:p w14:paraId="07BBAD2E" w14:textId="77777777" w:rsidR="00422A79" w:rsidRPr="00575581" w:rsidRDefault="00422A79" w:rsidP="003E2DE4">
            <w:pPr>
              <w:rPr>
                <w:rFonts w:cs="Arial"/>
                <w:b/>
              </w:rPr>
            </w:pPr>
            <w:r w:rsidRPr="00575581">
              <w:rPr>
                <w:rFonts w:cs="Arial"/>
                <w:b/>
              </w:rPr>
              <w:t>Datum</w:t>
            </w:r>
          </w:p>
        </w:tc>
      </w:tr>
      <w:tr w:rsidR="00422A79" w:rsidRPr="00575581" w14:paraId="559A16D7" w14:textId="77777777" w:rsidTr="003E2DE4">
        <w:tc>
          <w:tcPr>
            <w:tcW w:w="540" w:type="dxa"/>
            <w:tcBorders>
              <w:top w:val="nil"/>
            </w:tcBorders>
          </w:tcPr>
          <w:p w14:paraId="0CFB99F1" w14:textId="77777777" w:rsidR="00422A79" w:rsidRPr="00C318F1" w:rsidRDefault="00422A79" w:rsidP="003E2DE4">
            <w:pPr>
              <w:rPr>
                <w:rFonts w:cs="Arial"/>
              </w:rPr>
            </w:pPr>
            <w:r w:rsidRPr="00C318F1">
              <w:rPr>
                <w:rFonts w:cs="Arial"/>
              </w:rPr>
              <w:t>1</w:t>
            </w:r>
          </w:p>
        </w:tc>
        <w:tc>
          <w:tcPr>
            <w:tcW w:w="4680" w:type="dxa"/>
            <w:tcBorders>
              <w:top w:val="nil"/>
            </w:tcBorders>
          </w:tcPr>
          <w:p w14:paraId="2B4D6BDF" w14:textId="77777777" w:rsidR="00422A79" w:rsidRPr="003B6F36" w:rsidRDefault="00422A79" w:rsidP="003E2DE4">
            <w:pPr>
              <w:rPr>
                <w:rFonts w:cs="Arial"/>
              </w:rPr>
            </w:pPr>
            <w:r w:rsidRPr="003B6F36">
              <w:rPr>
                <w:rFonts w:cs="Arial"/>
              </w:rPr>
              <w:t>Publicatie offerteaanvraag TenderNed</w:t>
            </w:r>
          </w:p>
        </w:tc>
        <w:tc>
          <w:tcPr>
            <w:tcW w:w="2160" w:type="dxa"/>
            <w:tcBorders>
              <w:top w:val="nil"/>
            </w:tcBorders>
          </w:tcPr>
          <w:p w14:paraId="54302220" w14:textId="51DE7A23" w:rsidR="00422A79" w:rsidRPr="003B6F36" w:rsidRDefault="00EA4381" w:rsidP="003E2DE4">
            <w:pPr>
              <w:rPr>
                <w:rFonts w:cs="Arial"/>
              </w:rPr>
            </w:pPr>
            <w:r>
              <w:rPr>
                <w:rFonts w:cs="Arial"/>
              </w:rPr>
              <w:t>28</w:t>
            </w:r>
            <w:bookmarkStart w:id="33" w:name="_GoBack"/>
            <w:bookmarkEnd w:id="33"/>
            <w:r w:rsidR="003B6F36" w:rsidRPr="003B6F36">
              <w:rPr>
                <w:rFonts w:cs="Arial"/>
              </w:rPr>
              <w:t>-03-2022</w:t>
            </w:r>
          </w:p>
        </w:tc>
      </w:tr>
      <w:tr w:rsidR="00422A79" w:rsidRPr="00575581" w14:paraId="5F3D3AFA" w14:textId="77777777" w:rsidTr="003E2DE4">
        <w:tc>
          <w:tcPr>
            <w:tcW w:w="540" w:type="dxa"/>
            <w:tcBorders>
              <w:top w:val="nil"/>
            </w:tcBorders>
          </w:tcPr>
          <w:p w14:paraId="136B218E" w14:textId="77777777" w:rsidR="00422A79" w:rsidRPr="00C318F1" w:rsidRDefault="00422A79" w:rsidP="003E2DE4">
            <w:pPr>
              <w:rPr>
                <w:rFonts w:cs="Arial"/>
              </w:rPr>
            </w:pPr>
            <w:r w:rsidRPr="00C318F1">
              <w:rPr>
                <w:rFonts w:cs="Arial"/>
              </w:rPr>
              <w:t>2</w:t>
            </w:r>
          </w:p>
        </w:tc>
        <w:tc>
          <w:tcPr>
            <w:tcW w:w="4680" w:type="dxa"/>
            <w:tcBorders>
              <w:top w:val="nil"/>
            </w:tcBorders>
          </w:tcPr>
          <w:p w14:paraId="0FF30A33" w14:textId="77777777" w:rsidR="00422A79" w:rsidRPr="003B6F36" w:rsidRDefault="00422A79" w:rsidP="003E2DE4">
            <w:pPr>
              <w:rPr>
                <w:rFonts w:cs="Arial"/>
              </w:rPr>
            </w:pPr>
            <w:r w:rsidRPr="003B6F36">
              <w:rPr>
                <w:rFonts w:cs="Arial"/>
              </w:rPr>
              <w:t>Indienen vragen tot uiterlijk 23.59 uur</w:t>
            </w:r>
          </w:p>
        </w:tc>
        <w:tc>
          <w:tcPr>
            <w:tcW w:w="2160" w:type="dxa"/>
            <w:tcBorders>
              <w:top w:val="nil"/>
            </w:tcBorders>
          </w:tcPr>
          <w:p w14:paraId="79DAF02F" w14:textId="12401A4E" w:rsidR="00422A79" w:rsidRPr="003B6F36" w:rsidRDefault="007B0926" w:rsidP="003E2DE4">
            <w:pPr>
              <w:rPr>
                <w:rFonts w:cs="Arial"/>
              </w:rPr>
            </w:pPr>
            <w:r>
              <w:rPr>
                <w:rFonts w:cs="Arial"/>
              </w:rPr>
              <w:t>24</w:t>
            </w:r>
            <w:r w:rsidR="00C147B4">
              <w:rPr>
                <w:rFonts w:cs="Arial"/>
              </w:rPr>
              <w:t>-04-2022</w:t>
            </w:r>
          </w:p>
        </w:tc>
      </w:tr>
      <w:tr w:rsidR="00422A79" w:rsidRPr="00575581" w14:paraId="21543764" w14:textId="77777777" w:rsidTr="003E2DE4">
        <w:tc>
          <w:tcPr>
            <w:tcW w:w="540" w:type="dxa"/>
            <w:tcBorders>
              <w:top w:val="nil"/>
            </w:tcBorders>
          </w:tcPr>
          <w:p w14:paraId="4B0C650F" w14:textId="77777777" w:rsidR="00422A79" w:rsidRPr="00C318F1" w:rsidRDefault="00422A79" w:rsidP="003E2DE4">
            <w:pPr>
              <w:rPr>
                <w:rFonts w:cs="Arial"/>
              </w:rPr>
            </w:pPr>
            <w:r w:rsidRPr="00C318F1">
              <w:rPr>
                <w:rFonts w:cs="Arial"/>
              </w:rPr>
              <w:t>3</w:t>
            </w:r>
          </w:p>
        </w:tc>
        <w:tc>
          <w:tcPr>
            <w:tcW w:w="4680" w:type="dxa"/>
            <w:tcBorders>
              <w:top w:val="nil"/>
            </w:tcBorders>
          </w:tcPr>
          <w:p w14:paraId="358DBAEE" w14:textId="77777777" w:rsidR="00422A79" w:rsidRPr="003B6F36" w:rsidRDefault="00422A79" w:rsidP="003E2DE4">
            <w:pPr>
              <w:rPr>
                <w:rFonts w:cs="Arial"/>
                <w:color w:val="FF0000"/>
              </w:rPr>
            </w:pPr>
            <w:r w:rsidRPr="003B6F36">
              <w:rPr>
                <w:rFonts w:cs="Arial"/>
              </w:rPr>
              <w:t xml:space="preserve">Versturen Nota van Inlichtingen (NvI) </w:t>
            </w:r>
          </w:p>
        </w:tc>
        <w:tc>
          <w:tcPr>
            <w:tcW w:w="2160" w:type="dxa"/>
            <w:tcBorders>
              <w:top w:val="nil"/>
            </w:tcBorders>
          </w:tcPr>
          <w:p w14:paraId="19490512" w14:textId="75941E20" w:rsidR="00422A79" w:rsidRPr="003B6F36" w:rsidRDefault="007B0926" w:rsidP="003E2DE4">
            <w:pPr>
              <w:rPr>
                <w:rFonts w:cs="Arial"/>
              </w:rPr>
            </w:pPr>
            <w:r>
              <w:rPr>
                <w:rFonts w:cs="Arial"/>
              </w:rPr>
              <w:t>29</w:t>
            </w:r>
            <w:r w:rsidR="00C147B4">
              <w:rPr>
                <w:rFonts w:cs="Arial"/>
              </w:rPr>
              <w:t>-04-2022</w:t>
            </w:r>
          </w:p>
        </w:tc>
      </w:tr>
      <w:tr w:rsidR="00422A79" w:rsidRPr="00575581" w14:paraId="1BDC09E3" w14:textId="77777777" w:rsidTr="003E2DE4">
        <w:tc>
          <w:tcPr>
            <w:tcW w:w="540" w:type="dxa"/>
            <w:tcBorders>
              <w:top w:val="nil"/>
            </w:tcBorders>
          </w:tcPr>
          <w:p w14:paraId="36DDC57B" w14:textId="77777777" w:rsidR="00422A79" w:rsidRPr="00C318F1" w:rsidRDefault="00422A79" w:rsidP="003E2DE4">
            <w:pPr>
              <w:rPr>
                <w:rFonts w:cs="Arial"/>
              </w:rPr>
            </w:pPr>
            <w:r w:rsidRPr="00C318F1">
              <w:rPr>
                <w:rFonts w:cs="Arial"/>
              </w:rPr>
              <w:t>4</w:t>
            </w:r>
          </w:p>
        </w:tc>
        <w:tc>
          <w:tcPr>
            <w:tcW w:w="4680" w:type="dxa"/>
            <w:tcBorders>
              <w:top w:val="nil"/>
            </w:tcBorders>
          </w:tcPr>
          <w:p w14:paraId="74EDC477" w14:textId="77777777" w:rsidR="00422A79" w:rsidRPr="003B6F36" w:rsidRDefault="00422A79" w:rsidP="003E2DE4">
            <w:pPr>
              <w:rPr>
                <w:rFonts w:cs="Arial"/>
              </w:rPr>
            </w:pPr>
            <w:r w:rsidRPr="003B6F36">
              <w:rPr>
                <w:rFonts w:cs="Arial"/>
              </w:rPr>
              <w:t xml:space="preserve">Sluiting inschrijving termijn 10.00 uur </w:t>
            </w:r>
          </w:p>
        </w:tc>
        <w:tc>
          <w:tcPr>
            <w:tcW w:w="2160" w:type="dxa"/>
            <w:tcBorders>
              <w:top w:val="nil"/>
            </w:tcBorders>
          </w:tcPr>
          <w:p w14:paraId="6096FFB1" w14:textId="39265D50" w:rsidR="00422A79" w:rsidRPr="003B6F36" w:rsidRDefault="007B0926" w:rsidP="007B0926">
            <w:pPr>
              <w:rPr>
                <w:rFonts w:cs="Arial"/>
              </w:rPr>
            </w:pPr>
            <w:r>
              <w:rPr>
                <w:rFonts w:cs="Arial"/>
              </w:rPr>
              <w:t>11-05</w:t>
            </w:r>
            <w:r w:rsidR="00C147B4">
              <w:rPr>
                <w:rFonts w:cs="Arial"/>
              </w:rPr>
              <w:t>-2022</w:t>
            </w:r>
          </w:p>
        </w:tc>
      </w:tr>
      <w:tr w:rsidR="00422A79" w:rsidRPr="00575581" w14:paraId="0F421274" w14:textId="77777777" w:rsidTr="003E2DE4">
        <w:tc>
          <w:tcPr>
            <w:tcW w:w="540" w:type="dxa"/>
            <w:tcBorders>
              <w:top w:val="nil"/>
            </w:tcBorders>
          </w:tcPr>
          <w:p w14:paraId="6374021C" w14:textId="77777777" w:rsidR="00422A79" w:rsidRPr="00C318F1" w:rsidRDefault="00422A79" w:rsidP="003E2DE4">
            <w:pPr>
              <w:rPr>
                <w:rFonts w:cs="Arial"/>
              </w:rPr>
            </w:pPr>
            <w:r w:rsidRPr="00C318F1">
              <w:rPr>
                <w:rFonts w:cs="Arial"/>
              </w:rPr>
              <w:t>5</w:t>
            </w:r>
          </w:p>
        </w:tc>
        <w:tc>
          <w:tcPr>
            <w:tcW w:w="4680" w:type="dxa"/>
            <w:tcBorders>
              <w:top w:val="nil"/>
            </w:tcBorders>
          </w:tcPr>
          <w:p w14:paraId="7481D24C" w14:textId="77777777" w:rsidR="00422A79" w:rsidRPr="003B6F36" w:rsidRDefault="00422A79" w:rsidP="003E2DE4">
            <w:pPr>
              <w:rPr>
                <w:rFonts w:cs="Arial"/>
              </w:rPr>
            </w:pPr>
            <w:r w:rsidRPr="003B6F36">
              <w:rPr>
                <w:rFonts w:cs="Arial"/>
              </w:rPr>
              <w:t>Opening inschrijvingen</w:t>
            </w:r>
          </w:p>
        </w:tc>
        <w:tc>
          <w:tcPr>
            <w:tcW w:w="2160" w:type="dxa"/>
            <w:tcBorders>
              <w:top w:val="nil"/>
            </w:tcBorders>
          </w:tcPr>
          <w:p w14:paraId="336D9D8E" w14:textId="6DDDF63F" w:rsidR="00422A79" w:rsidRPr="003B6F36" w:rsidRDefault="007B0926" w:rsidP="003E2DE4">
            <w:pPr>
              <w:rPr>
                <w:rFonts w:cs="Arial"/>
              </w:rPr>
            </w:pPr>
            <w:r>
              <w:rPr>
                <w:rFonts w:cs="Arial"/>
              </w:rPr>
              <w:t>11-05</w:t>
            </w:r>
            <w:r w:rsidR="00C147B4">
              <w:rPr>
                <w:rFonts w:cs="Arial"/>
              </w:rPr>
              <w:t>-2022</w:t>
            </w:r>
          </w:p>
        </w:tc>
      </w:tr>
      <w:tr w:rsidR="00422A79" w:rsidRPr="00575581" w14:paraId="2780767B" w14:textId="77777777" w:rsidTr="003E2DE4">
        <w:tc>
          <w:tcPr>
            <w:tcW w:w="540" w:type="dxa"/>
            <w:tcBorders>
              <w:top w:val="nil"/>
            </w:tcBorders>
          </w:tcPr>
          <w:p w14:paraId="74CA92A7" w14:textId="77777777" w:rsidR="00422A79" w:rsidRPr="00C318F1" w:rsidRDefault="00422A79" w:rsidP="003E2DE4">
            <w:pPr>
              <w:rPr>
                <w:rFonts w:cs="Arial"/>
              </w:rPr>
            </w:pPr>
            <w:r>
              <w:rPr>
                <w:rFonts w:cs="Arial"/>
              </w:rPr>
              <w:t>6</w:t>
            </w:r>
          </w:p>
        </w:tc>
        <w:tc>
          <w:tcPr>
            <w:tcW w:w="4680" w:type="dxa"/>
            <w:tcBorders>
              <w:top w:val="nil"/>
            </w:tcBorders>
          </w:tcPr>
          <w:p w14:paraId="1A68F872" w14:textId="77777777" w:rsidR="00422A79" w:rsidRPr="003B6F36" w:rsidRDefault="00422A79" w:rsidP="003E2DE4">
            <w:pPr>
              <w:rPr>
                <w:rFonts w:cs="Arial"/>
              </w:rPr>
            </w:pPr>
            <w:r w:rsidRPr="003B6F36">
              <w:rPr>
                <w:rFonts w:cs="Arial"/>
              </w:rPr>
              <w:t>Brieven voorlopige gunningsbeslissing</w:t>
            </w:r>
          </w:p>
        </w:tc>
        <w:tc>
          <w:tcPr>
            <w:tcW w:w="2160" w:type="dxa"/>
            <w:tcBorders>
              <w:top w:val="nil"/>
            </w:tcBorders>
          </w:tcPr>
          <w:p w14:paraId="480FF6EB" w14:textId="4C4E4AEB" w:rsidR="00422A79" w:rsidRPr="003B6F36" w:rsidRDefault="00D20190" w:rsidP="003E2DE4">
            <w:pPr>
              <w:rPr>
                <w:rFonts w:cs="Arial"/>
              </w:rPr>
            </w:pPr>
            <w:r>
              <w:rPr>
                <w:rFonts w:cs="Arial"/>
              </w:rPr>
              <w:t>20</w:t>
            </w:r>
            <w:r w:rsidR="00C147B4">
              <w:rPr>
                <w:rFonts w:cs="Arial"/>
              </w:rPr>
              <w:t>-05-2022</w:t>
            </w:r>
          </w:p>
        </w:tc>
      </w:tr>
      <w:tr w:rsidR="00422A79" w:rsidRPr="00575581" w14:paraId="219F6EA7" w14:textId="77777777" w:rsidTr="003E2DE4">
        <w:tc>
          <w:tcPr>
            <w:tcW w:w="540" w:type="dxa"/>
            <w:tcBorders>
              <w:top w:val="nil"/>
            </w:tcBorders>
          </w:tcPr>
          <w:p w14:paraId="064E0FC0" w14:textId="77777777" w:rsidR="00422A79" w:rsidRDefault="00422A79" w:rsidP="003E2DE4">
            <w:pPr>
              <w:rPr>
                <w:rFonts w:cs="Arial"/>
              </w:rPr>
            </w:pPr>
            <w:r>
              <w:rPr>
                <w:rFonts w:cs="Arial"/>
              </w:rPr>
              <w:t>7</w:t>
            </w:r>
          </w:p>
        </w:tc>
        <w:tc>
          <w:tcPr>
            <w:tcW w:w="4680" w:type="dxa"/>
            <w:tcBorders>
              <w:top w:val="nil"/>
            </w:tcBorders>
          </w:tcPr>
          <w:p w14:paraId="7BBEDBAA" w14:textId="77777777" w:rsidR="00422A79" w:rsidRPr="003B6F36" w:rsidRDefault="00422A79" w:rsidP="003E2DE4">
            <w:pPr>
              <w:rPr>
                <w:rFonts w:cs="Arial"/>
              </w:rPr>
            </w:pPr>
            <w:r w:rsidRPr="003B6F36">
              <w:rPr>
                <w:rFonts w:cs="Arial"/>
              </w:rPr>
              <w:t>‘Stand still’ (Alcatel) termijn</w:t>
            </w:r>
          </w:p>
        </w:tc>
        <w:tc>
          <w:tcPr>
            <w:tcW w:w="2160" w:type="dxa"/>
            <w:tcBorders>
              <w:top w:val="nil"/>
            </w:tcBorders>
          </w:tcPr>
          <w:p w14:paraId="63FDFB52" w14:textId="77777777" w:rsidR="00422A79" w:rsidRPr="003B6F36" w:rsidRDefault="00422A79" w:rsidP="003E2DE4">
            <w:pPr>
              <w:rPr>
                <w:rFonts w:cs="Arial"/>
              </w:rPr>
            </w:pPr>
            <w:r w:rsidRPr="003B6F36">
              <w:rPr>
                <w:rFonts w:cs="Arial"/>
              </w:rPr>
              <w:t xml:space="preserve">20 kalenderdagen </w:t>
            </w:r>
          </w:p>
        </w:tc>
      </w:tr>
      <w:tr w:rsidR="00C147B4" w:rsidRPr="00575581" w14:paraId="19430F04" w14:textId="77777777" w:rsidTr="003E2DE4">
        <w:tc>
          <w:tcPr>
            <w:tcW w:w="540" w:type="dxa"/>
            <w:tcBorders>
              <w:top w:val="nil"/>
            </w:tcBorders>
          </w:tcPr>
          <w:p w14:paraId="7C64CBCA" w14:textId="77777777" w:rsidR="00C147B4" w:rsidRDefault="00C147B4" w:rsidP="003E2DE4">
            <w:pPr>
              <w:rPr>
                <w:rFonts w:cs="Arial"/>
              </w:rPr>
            </w:pPr>
            <w:r>
              <w:rPr>
                <w:rFonts w:cs="Arial"/>
              </w:rPr>
              <w:t>8</w:t>
            </w:r>
          </w:p>
        </w:tc>
        <w:tc>
          <w:tcPr>
            <w:tcW w:w="4680" w:type="dxa"/>
            <w:tcBorders>
              <w:top w:val="nil"/>
            </w:tcBorders>
          </w:tcPr>
          <w:p w14:paraId="41EAFD64" w14:textId="77777777" w:rsidR="00C147B4" w:rsidRPr="003B6F36" w:rsidRDefault="00C147B4" w:rsidP="003E2DE4">
            <w:pPr>
              <w:rPr>
                <w:rFonts w:cs="Arial"/>
              </w:rPr>
            </w:pPr>
            <w:r>
              <w:rPr>
                <w:rFonts w:cs="Arial"/>
              </w:rPr>
              <w:t>Definitieve gunningsbeslissing</w:t>
            </w:r>
          </w:p>
        </w:tc>
        <w:tc>
          <w:tcPr>
            <w:tcW w:w="2160" w:type="dxa"/>
            <w:tcBorders>
              <w:top w:val="nil"/>
            </w:tcBorders>
          </w:tcPr>
          <w:p w14:paraId="6F07CCA7" w14:textId="46A69251" w:rsidR="00C147B4" w:rsidRPr="003B6F36" w:rsidRDefault="00D20190" w:rsidP="00D20190">
            <w:pPr>
              <w:rPr>
                <w:rFonts w:cs="Arial"/>
              </w:rPr>
            </w:pPr>
            <w:r>
              <w:rPr>
                <w:rFonts w:cs="Arial"/>
              </w:rPr>
              <w:t>10-06</w:t>
            </w:r>
            <w:r w:rsidR="00C147B4">
              <w:rPr>
                <w:rFonts w:cs="Arial"/>
              </w:rPr>
              <w:t>-2022</w:t>
            </w:r>
          </w:p>
        </w:tc>
      </w:tr>
      <w:tr w:rsidR="00422A79" w:rsidRPr="00575581" w14:paraId="20A52F75" w14:textId="77777777" w:rsidTr="003E2DE4">
        <w:tc>
          <w:tcPr>
            <w:tcW w:w="540" w:type="dxa"/>
            <w:tcBorders>
              <w:top w:val="nil"/>
            </w:tcBorders>
          </w:tcPr>
          <w:p w14:paraId="3CA3D91B" w14:textId="77777777" w:rsidR="00422A79" w:rsidRPr="00C318F1" w:rsidRDefault="00C147B4" w:rsidP="003E2DE4">
            <w:pPr>
              <w:rPr>
                <w:rFonts w:cs="Arial"/>
              </w:rPr>
            </w:pPr>
            <w:r>
              <w:rPr>
                <w:rFonts w:cs="Arial"/>
              </w:rPr>
              <w:t>9</w:t>
            </w:r>
          </w:p>
        </w:tc>
        <w:tc>
          <w:tcPr>
            <w:tcW w:w="4680" w:type="dxa"/>
            <w:tcBorders>
              <w:top w:val="nil"/>
            </w:tcBorders>
          </w:tcPr>
          <w:p w14:paraId="74CCB3AD" w14:textId="77777777" w:rsidR="00422A79" w:rsidRPr="003B6F36" w:rsidRDefault="00422A79" w:rsidP="003E2DE4">
            <w:pPr>
              <w:rPr>
                <w:rFonts w:cs="Arial"/>
              </w:rPr>
            </w:pPr>
            <w:r w:rsidRPr="003B6F36">
              <w:rPr>
                <w:rFonts w:cs="Arial"/>
              </w:rPr>
              <w:t>Ingangsdatum overeenkomst</w:t>
            </w:r>
          </w:p>
        </w:tc>
        <w:tc>
          <w:tcPr>
            <w:tcW w:w="2160" w:type="dxa"/>
            <w:tcBorders>
              <w:top w:val="nil"/>
            </w:tcBorders>
          </w:tcPr>
          <w:p w14:paraId="6C15F000" w14:textId="28B56592" w:rsidR="00422A79" w:rsidRPr="003B6F36" w:rsidRDefault="00D20190" w:rsidP="003E2DE4">
            <w:pPr>
              <w:rPr>
                <w:rFonts w:cs="Arial"/>
              </w:rPr>
            </w:pPr>
            <w:r>
              <w:rPr>
                <w:rFonts w:cs="Arial"/>
              </w:rPr>
              <w:t>01-07</w:t>
            </w:r>
            <w:r w:rsidR="00C147B4">
              <w:rPr>
                <w:rFonts w:cs="Arial"/>
              </w:rPr>
              <w:t>-2022</w:t>
            </w:r>
          </w:p>
        </w:tc>
      </w:tr>
    </w:tbl>
    <w:p w14:paraId="7C1A4DED" w14:textId="77777777" w:rsidR="00DF63F2" w:rsidRDefault="00DF63F2" w:rsidP="007141E1">
      <w:pPr>
        <w:autoSpaceDE w:val="0"/>
        <w:autoSpaceDN w:val="0"/>
        <w:adjustRightInd w:val="0"/>
        <w:rPr>
          <w:rFonts w:cs="Arial"/>
          <w:color w:val="000000"/>
          <w:sz w:val="16"/>
          <w:szCs w:val="16"/>
        </w:rPr>
      </w:pPr>
    </w:p>
    <w:p w14:paraId="182C86AB" w14:textId="3A4F3391" w:rsidR="00DF63F2" w:rsidRDefault="00DF63F2">
      <w:pPr>
        <w:rPr>
          <w:rFonts w:cs="Arial"/>
          <w:color w:val="000000"/>
          <w:sz w:val="16"/>
          <w:szCs w:val="16"/>
        </w:rPr>
      </w:pPr>
      <w:r>
        <w:rPr>
          <w:rFonts w:cs="Arial"/>
          <w:color w:val="000000"/>
          <w:sz w:val="16"/>
          <w:szCs w:val="16"/>
        </w:rPr>
        <w:br w:type="page"/>
      </w:r>
    </w:p>
    <w:p w14:paraId="7F37147A" w14:textId="77777777" w:rsidR="00DF63F2" w:rsidRPr="00DF63F2" w:rsidRDefault="00DF63F2" w:rsidP="00DF63F2">
      <w:pPr>
        <w:pStyle w:val="Kop1"/>
        <w:rPr>
          <w:rStyle w:val="RapportKop1CharChar"/>
          <w:rFonts w:ascii="Arial" w:eastAsiaTheme="majorEastAsia" w:hAnsi="Arial"/>
          <w:sz w:val="32"/>
          <w:szCs w:val="32"/>
        </w:rPr>
      </w:pPr>
      <w:bookmarkStart w:id="34" w:name="_Toc1986548"/>
      <w:bookmarkStart w:id="35" w:name="_Toc17289483"/>
      <w:bookmarkStart w:id="36" w:name="_Toc99364219"/>
      <w:r w:rsidRPr="00DF63F2">
        <w:rPr>
          <w:rStyle w:val="RapportKop1CharChar"/>
          <w:rFonts w:ascii="Arial" w:eastAsiaTheme="majorEastAsia" w:hAnsi="Arial"/>
          <w:sz w:val="32"/>
          <w:szCs w:val="32"/>
        </w:rPr>
        <w:lastRenderedPageBreak/>
        <w:t>2</w:t>
      </w:r>
      <w:r w:rsidRPr="00DF63F2">
        <w:rPr>
          <w:rStyle w:val="RapportKop1CharChar"/>
          <w:rFonts w:ascii="Arial" w:eastAsiaTheme="majorEastAsia" w:hAnsi="Arial"/>
          <w:sz w:val="32"/>
          <w:szCs w:val="32"/>
        </w:rPr>
        <w:tab/>
      </w:r>
      <w:r w:rsidRPr="00DF63F2">
        <w:rPr>
          <w:rStyle w:val="RapportKop1CharChar"/>
          <w:rFonts w:ascii="Arial" w:eastAsiaTheme="majorEastAsia" w:hAnsi="Arial"/>
          <w:sz w:val="32"/>
          <w:szCs w:val="32"/>
          <w:lang w:eastAsia="en-US"/>
        </w:rPr>
        <w:t>Aanbestedingsprocedure</w:t>
      </w:r>
      <w:bookmarkEnd w:id="34"/>
      <w:bookmarkEnd w:id="35"/>
      <w:bookmarkEnd w:id="36"/>
    </w:p>
    <w:p w14:paraId="7F197BA9" w14:textId="77777777" w:rsidR="00DF63F2" w:rsidRDefault="00DF63F2" w:rsidP="00DF63F2">
      <w:pPr>
        <w:rPr>
          <w:rStyle w:val="RapportKop1CharChar"/>
          <w:rFonts w:eastAsiaTheme="minorHAnsi"/>
        </w:rPr>
      </w:pPr>
    </w:p>
    <w:p w14:paraId="0FA9FF9A" w14:textId="77777777" w:rsidR="00DF63F2" w:rsidRPr="00C147B4" w:rsidRDefault="00DF63F2" w:rsidP="00DF63F2">
      <w:pPr>
        <w:rPr>
          <w:rFonts w:cs="Arial"/>
        </w:rPr>
      </w:pPr>
      <w:r w:rsidRPr="004C26C6">
        <w:rPr>
          <w:rFonts w:cs="Arial"/>
        </w:rPr>
        <w:t xml:space="preserve">De gemeente Den Helder heeft ervoor gekozen de opdracht aan te besteden door middel van een </w:t>
      </w:r>
      <w:r>
        <w:rPr>
          <w:rFonts w:cs="Arial"/>
        </w:rPr>
        <w:t xml:space="preserve"> Europese </w:t>
      </w:r>
      <w:r w:rsidRPr="000F7B55">
        <w:rPr>
          <w:rFonts w:cs="Arial"/>
          <w:color w:val="000000"/>
        </w:rPr>
        <w:t>openbare aanbesteding</w:t>
      </w:r>
      <w:r w:rsidRPr="00003B1A">
        <w:rPr>
          <w:rFonts w:cs="Arial"/>
        </w:rPr>
        <w:t>.</w:t>
      </w:r>
      <w:r w:rsidRPr="004C26C6">
        <w:rPr>
          <w:rFonts w:cs="Arial"/>
        </w:rPr>
        <w:t xml:space="preserve"> Een aanbesteding volgens de </w:t>
      </w:r>
      <w:r w:rsidRPr="005F1031">
        <w:rPr>
          <w:rFonts w:cs="Arial"/>
        </w:rPr>
        <w:t>Europese</w:t>
      </w:r>
      <w:r>
        <w:rPr>
          <w:rFonts w:cs="Arial"/>
          <w:color w:val="000000"/>
        </w:rPr>
        <w:t xml:space="preserve"> procedure </w:t>
      </w:r>
      <w:r w:rsidRPr="004C26C6">
        <w:rPr>
          <w:rFonts w:cs="Arial"/>
        </w:rPr>
        <w:t>is een aanbesteding waarvoor een</w:t>
      </w:r>
      <w:r>
        <w:rPr>
          <w:rFonts w:cs="Arial"/>
        </w:rPr>
        <w:t xml:space="preserve"> on</w:t>
      </w:r>
      <w:r w:rsidRPr="004C26C6">
        <w:rPr>
          <w:rFonts w:cs="Arial"/>
        </w:rPr>
        <w:t>beperkt aantal ondernemers</w:t>
      </w:r>
      <w:r>
        <w:rPr>
          <w:rFonts w:cs="Arial"/>
        </w:rPr>
        <w:t xml:space="preserve"> zich aan kan melden en op kan </w:t>
      </w:r>
      <w:r w:rsidRPr="00C147B4">
        <w:rPr>
          <w:rFonts w:cs="Arial"/>
        </w:rPr>
        <w:t>inschrijven. De gemeente Den Helder heeft gekozen voor deze procedure</w:t>
      </w:r>
      <w:r w:rsidR="00C147B4" w:rsidRPr="00C147B4">
        <w:rPr>
          <w:rFonts w:cs="Arial"/>
        </w:rPr>
        <w:t xml:space="preserve"> vanwege de omvang van de opdracht.</w:t>
      </w:r>
    </w:p>
    <w:p w14:paraId="07BF7E81" w14:textId="77777777" w:rsidR="00DF63F2" w:rsidRDefault="00DF63F2" w:rsidP="00DF63F2">
      <w:pPr>
        <w:rPr>
          <w:rFonts w:cs="Arial"/>
          <w:color w:val="FF0000"/>
        </w:rPr>
      </w:pPr>
    </w:p>
    <w:p w14:paraId="5864E03F" w14:textId="77777777" w:rsidR="00DF63F2" w:rsidRPr="003C367D" w:rsidRDefault="00DF63F2" w:rsidP="00DF63F2">
      <w:pPr>
        <w:rPr>
          <w:rFonts w:cs="Arial"/>
        </w:rPr>
      </w:pPr>
      <w:r>
        <w:rPr>
          <w:rFonts w:cs="Arial"/>
        </w:rPr>
        <w:t>D</w:t>
      </w:r>
      <w:r w:rsidRPr="004C26C6">
        <w:rPr>
          <w:rFonts w:cs="Arial"/>
        </w:rPr>
        <w:t>e gemeente  controleert of de inschrijvers voldoen aan de vooraf bekend gemaakte minimumeisen en gunt de opdracht vervolgens aan</w:t>
      </w:r>
      <w:r w:rsidR="00C147B4">
        <w:rPr>
          <w:rFonts w:cs="Arial"/>
        </w:rPr>
        <w:t xml:space="preserve"> één</w:t>
      </w:r>
      <w:r w:rsidRPr="004C26C6">
        <w:rPr>
          <w:rFonts w:cs="Arial"/>
        </w:rPr>
        <w:t xml:space="preserve"> van de inschrijvers op basis van vooraf bekend gemaakte </w:t>
      </w:r>
      <w:r>
        <w:rPr>
          <w:rFonts w:cs="Arial"/>
        </w:rPr>
        <w:t xml:space="preserve">geschiktheidseisen en </w:t>
      </w:r>
      <w:r w:rsidRPr="004C26C6">
        <w:rPr>
          <w:rFonts w:cs="Arial"/>
        </w:rPr>
        <w:t>gunningscriteria.</w:t>
      </w:r>
    </w:p>
    <w:p w14:paraId="30FBB25F" w14:textId="77777777" w:rsidR="00422A79" w:rsidRDefault="00422A79" w:rsidP="007141E1">
      <w:pPr>
        <w:autoSpaceDE w:val="0"/>
        <w:autoSpaceDN w:val="0"/>
        <w:adjustRightInd w:val="0"/>
        <w:rPr>
          <w:rFonts w:cs="Arial"/>
          <w:color w:val="000000"/>
          <w:sz w:val="16"/>
          <w:szCs w:val="16"/>
        </w:rPr>
      </w:pPr>
    </w:p>
    <w:p w14:paraId="42F6A60D" w14:textId="77777777" w:rsidR="00860D29" w:rsidRDefault="00860D29" w:rsidP="007141E1">
      <w:pPr>
        <w:autoSpaceDE w:val="0"/>
        <w:autoSpaceDN w:val="0"/>
        <w:adjustRightInd w:val="0"/>
        <w:rPr>
          <w:rFonts w:cs="Arial"/>
          <w:color w:val="000000"/>
          <w:sz w:val="16"/>
          <w:szCs w:val="16"/>
        </w:rPr>
      </w:pPr>
    </w:p>
    <w:p w14:paraId="0B4D1BC4" w14:textId="77777777" w:rsidR="00860D29" w:rsidRPr="00860D29" w:rsidRDefault="00860D29" w:rsidP="00860D29">
      <w:pPr>
        <w:pStyle w:val="Kop2"/>
        <w:rPr>
          <w:rFonts w:ascii="Arial" w:hAnsi="Arial" w:cs="Arial"/>
        </w:rPr>
      </w:pPr>
      <w:bookmarkStart w:id="37" w:name="_Toc17289484"/>
      <w:bookmarkStart w:id="38" w:name="_Toc99364220"/>
      <w:r w:rsidRPr="00860D29">
        <w:rPr>
          <w:rFonts w:ascii="Arial" w:hAnsi="Arial" w:cs="Arial"/>
        </w:rPr>
        <w:t>2.1</w:t>
      </w:r>
      <w:r w:rsidRPr="00860D29">
        <w:rPr>
          <w:rFonts w:ascii="Arial" w:hAnsi="Arial" w:cs="Arial"/>
        </w:rPr>
        <w:tab/>
        <w:t>Toepasselijkheid  aanbestedingsrichtlijnen</w:t>
      </w:r>
      <w:bookmarkEnd w:id="37"/>
      <w:bookmarkEnd w:id="38"/>
    </w:p>
    <w:p w14:paraId="282ED5EB" w14:textId="77777777" w:rsidR="00860D29" w:rsidRPr="004C26C6" w:rsidRDefault="00860D29" w:rsidP="00860D29">
      <w:pPr>
        <w:autoSpaceDE w:val="0"/>
        <w:autoSpaceDN w:val="0"/>
        <w:adjustRightInd w:val="0"/>
        <w:rPr>
          <w:rFonts w:cs="Arial"/>
          <w:b/>
          <w:bCs/>
        </w:rPr>
      </w:pPr>
    </w:p>
    <w:p w14:paraId="27D15630" w14:textId="77777777" w:rsidR="00860D29" w:rsidRPr="004C26C6" w:rsidRDefault="00860D29" w:rsidP="00860D29">
      <w:pPr>
        <w:autoSpaceDE w:val="0"/>
        <w:autoSpaceDN w:val="0"/>
        <w:adjustRightInd w:val="0"/>
        <w:rPr>
          <w:rFonts w:cs="Arial"/>
          <w:color w:val="FF0000"/>
        </w:rPr>
      </w:pPr>
      <w:r w:rsidRPr="004C26C6">
        <w:rPr>
          <w:rFonts w:cs="Arial"/>
        </w:rPr>
        <w:t>De aanbesteding v</w:t>
      </w:r>
      <w:r>
        <w:rPr>
          <w:rFonts w:cs="Arial"/>
        </w:rPr>
        <w:t xml:space="preserve">oor </w:t>
      </w:r>
      <w:r w:rsidRPr="004C26C6">
        <w:rPr>
          <w:rFonts w:cs="Arial"/>
        </w:rPr>
        <w:t>deze overeenkomst vin</w:t>
      </w:r>
      <w:r>
        <w:rPr>
          <w:rFonts w:cs="Arial"/>
        </w:rPr>
        <w:t xml:space="preserve">dt plaats volgens de bepalingen </w:t>
      </w:r>
      <w:r w:rsidRPr="004C26C6">
        <w:rPr>
          <w:rFonts w:cs="Arial"/>
        </w:rPr>
        <w:t xml:space="preserve">van </w:t>
      </w:r>
      <w:r>
        <w:rPr>
          <w:rFonts w:cs="Arial"/>
        </w:rPr>
        <w:t>de gewijzigde Aanbestedingswet 2012 van 1 juli 2016.</w:t>
      </w:r>
    </w:p>
    <w:p w14:paraId="24E443A9" w14:textId="77777777" w:rsidR="00860D29" w:rsidRDefault="00860D29" w:rsidP="00860D29">
      <w:bookmarkStart w:id="39" w:name="_Toc204659005"/>
    </w:p>
    <w:p w14:paraId="6404642A" w14:textId="77777777" w:rsidR="00860D29" w:rsidRPr="0005345D" w:rsidRDefault="00860D29" w:rsidP="00860D29"/>
    <w:p w14:paraId="17837AD3" w14:textId="77777777" w:rsidR="00860D29" w:rsidRPr="00860D29" w:rsidRDefault="00860D29" w:rsidP="00860D29">
      <w:pPr>
        <w:pStyle w:val="Kop2"/>
        <w:rPr>
          <w:rFonts w:ascii="Arial" w:hAnsi="Arial" w:cs="Arial"/>
        </w:rPr>
      </w:pPr>
      <w:bookmarkStart w:id="40" w:name="_Toc72211483"/>
      <w:bookmarkStart w:id="41" w:name="_Toc72211529"/>
      <w:bookmarkStart w:id="42" w:name="_Toc73155540"/>
      <w:bookmarkStart w:id="43" w:name="_Toc73156121"/>
      <w:bookmarkStart w:id="44" w:name="_Toc238521617"/>
      <w:bookmarkStart w:id="45" w:name="_Toc31184624"/>
      <w:bookmarkStart w:id="46" w:name="_Toc1986550"/>
      <w:bookmarkStart w:id="47" w:name="_Toc17289485"/>
      <w:bookmarkStart w:id="48" w:name="_Toc99364221"/>
      <w:bookmarkEnd w:id="39"/>
      <w:r w:rsidRPr="00860D29">
        <w:rPr>
          <w:rFonts w:ascii="Arial" w:hAnsi="Arial" w:cs="Arial"/>
        </w:rPr>
        <w:t>2.2</w:t>
      </w:r>
      <w:r w:rsidRPr="00860D29">
        <w:rPr>
          <w:rFonts w:ascii="Arial" w:hAnsi="Arial" w:cs="Arial"/>
        </w:rPr>
        <w:tab/>
        <w:t>Inlichtingen</w:t>
      </w:r>
      <w:bookmarkEnd w:id="40"/>
      <w:bookmarkEnd w:id="41"/>
      <w:bookmarkEnd w:id="42"/>
      <w:bookmarkEnd w:id="43"/>
      <w:bookmarkEnd w:id="44"/>
      <w:r w:rsidRPr="00860D29">
        <w:rPr>
          <w:rFonts w:ascii="Arial" w:hAnsi="Arial" w:cs="Arial"/>
        </w:rPr>
        <w:t xml:space="preserve"> </w:t>
      </w:r>
      <w:bookmarkEnd w:id="45"/>
      <w:r w:rsidRPr="00860D29">
        <w:rPr>
          <w:rFonts w:ascii="Arial" w:hAnsi="Arial" w:cs="Arial"/>
        </w:rPr>
        <w:t>en Nota van Inlichtingen</w:t>
      </w:r>
      <w:bookmarkEnd w:id="46"/>
      <w:bookmarkEnd w:id="47"/>
      <w:bookmarkEnd w:id="48"/>
    </w:p>
    <w:p w14:paraId="2A0BA2C8" w14:textId="77777777" w:rsidR="00860D29" w:rsidRPr="00575581" w:rsidRDefault="00860D29" w:rsidP="00860D29">
      <w:pPr>
        <w:rPr>
          <w:rFonts w:cs="Arial"/>
        </w:rPr>
      </w:pPr>
    </w:p>
    <w:p w14:paraId="1B7099FE" w14:textId="496356A1" w:rsidR="00860D29" w:rsidRDefault="00860D29" w:rsidP="00860D29">
      <w:pPr>
        <w:rPr>
          <w:rFonts w:cs="Arial"/>
        </w:rPr>
      </w:pPr>
      <w:r w:rsidRPr="00575581">
        <w:rPr>
          <w:rFonts w:cs="Arial"/>
        </w:rPr>
        <w:t xml:space="preserve">Indien er naar aanleiding van deze </w:t>
      </w:r>
      <w:r>
        <w:rPr>
          <w:rFonts w:cs="Arial"/>
        </w:rPr>
        <w:t>offerteaanvraag</w:t>
      </w:r>
      <w:r w:rsidRPr="00575581">
        <w:rPr>
          <w:rFonts w:cs="Arial"/>
        </w:rPr>
        <w:t xml:space="preserve"> vragen zijn, kunnen</w:t>
      </w:r>
      <w:r w:rsidRPr="00575581">
        <w:rPr>
          <w:rFonts w:cs="Arial"/>
          <w:color w:val="0000FF"/>
        </w:rPr>
        <w:t xml:space="preserve"> </w:t>
      </w:r>
      <w:r>
        <w:rPr>
          <w:rFonts w:cs="Arial"/>
        </w:rPr>
        <w:t xml:space="preserve">deze </w:t>
      </w:r>
      <w:r w:rsidRPr="002703BF">
        <w:rPr>
          <w:rFonts w:cs="Arial"/>
        </w:rPr>
        <w:t>via TenderNed uiterlijk</w:t>
      </w:r>
      <w:r>
        <w:rPr>
          <w:rFonts w:cs="Arial"/>
        </w:rPr>
        <w:t xml:space="preserve"> </w:t>
      </w:r>
      <w:r w:rsidRPr="008D3858">
        <w:rPr>
          <w:rFonts w:cs="Arial"/>
        </w:rPr>
        <w:t>tot</w:t>
      </w:r>
      <w:r w:rsidR="00A77381">
        <w:rPr>
          <w:rFonts w:cs="Arial"/>
        </w:rPr>
        <w:t xml:space="preserve"> </w:t>
      </w:r>
      <w:r w:rsidR="00A77381" w:rsidRPr="00A77381">
        <w:rPr>
          <w:rFonts w:cs="Arial"/>
          <w:b/>
        </w:rPr>
        <w:t>24</w:t>
      </w:r>
      <w:r w:rsidR="00C147B4" w:rsidRPr="00A77381">
        <w:rPr>
          <w:rFonts w:cs="Arial"/>
          <w:b/>
        </w:rPr>
        <w:t>-04-2022</w:t>
      </w:r>
      <w:r w:rsidRPr="00A77381">
        <w:rPr>
          <w:rFonts w:cs="Arial"/>
          <w:b/>
        </w:rPr>
        <w:t xml:space="preserve"> voor 23.59 uur</w:t>
      </w:r>
      <w:r w:rsidRPr="00575581">
        <w:rPr>
          <w:rFonts w:cs="Arial"/>
        </w:rPr>
        <w:t xml:space="preserve"> aan </w:t>
      </w:r>
      <w:r>
        <w:rPr>
          <w:rFonts w:cs="Arial"/>
        </w:rPr>
        <w:t xml:space="preserve">de gemeente Den Helder </w:t>
      </w:r>
      <w:r w:rsidRPr="00575581">
        <w:rPr>
          <w:rFonts w:cs="Arial"/>
        </w:rPr>
        <w:t>kenbaar worden gemaakt</w:t>
      </w:r>
      <w:r>
        <w:rPr>
          <w:rFonts w:cs="Arial"/>
        </w:rPr>
        <w:t>.</w:t>
      </w:r>
      <w:r w:rsidRPr="00575581">
        <w:rPr>
          <w:rFonts w:cs="Arial"/>
        </w:rPr>
        <w:t xml:space="preserve"> </w:t>
      </w:r>
    </w:p>
    <w:p w14:paraId="49D055C0" w14:textId="77777777" w:rsidR="00860D29" w:rsidRDefault="00860D29" w:rsidP="00860D29">
      <w:pPr>
        <w:rPr>
          <w:rFonts w:cs="Arial"/>
        </w:rPr>
      </w:pPr>
    </w:p>
    <w:p w14:paraId="58769498" w14:textId="77777777" w:rsidR="00860D29" w:rsidRDefault="00860D29" w:rsidP="00860D29">
      <w:pPr>
        <w:rPr>
          <w:rFonts w:cs="Arial"/>
        </w:rPr>
      </w:pPr>
      <w:r w:rsidRPr="00C147B4">
        <w:rPr>
          <w:rFonts w:cs="Arial"/>
        </w:rPr>
        <w:t>Vragen  over het VNG Model Algemene inkoopvoorwaarden leveringen en diensten regio Noord-Holland-Noord incl. addendum welke is vastgesteld door het college van Burgemeester en Wethouders d.d. 27 juni 2017 en de</w:t>
      </w:r>
      <w:r w:rsidRPr="00AE0DB9">
        <w:rPr>
          <w:rFonts w:cs="Arial"/>
        </w:rPr>
        <w:t xml:space="preserve"> concept overeenkomst</w:t>
      </w:r>
      <w:r>
        <w:rPr>
          <w:rFonts w:cs="Arial"/>
        </w:rPr>
        <w:t xml:space="preserve"> kunt u stellen en zullen in de Nota van inlichtingen beantwoord worden. De g</w:t>
      </w:r>
      <w:r w:rsidRPr="001518E2">
        <w:rPr>
          <w:rFonts w:cs="Arial"/>
        </w:rPr>
        <w:t>emeente Den Helder</w:t>
      </w:r>
      <w:r>
        <w:rPr>
          <w:rFonts w:cs="Arial"/>
        </w:rPr>
        <w:t xml:space="preserve"> verzoekt u een vraag per veld in te dienen en niet meerdere vragen bij elkaar te zetten. Tevens verzoeken wij u direct een tekstvoorstel in te dienen. </w:t>
      </w:r>
    </w:p>
    <w:p w14:paraId="582F6FFF" w14:textId="77777777" w:rsidR="00860D29" w:rsidRDefault="00860D29" w:rsidP="00860D29">
      <w:pPr>
        <w:rPr>
          <w:rFonts w:cs="Arial"/>
        </w:rPr>
      </w:pPr>
    </w:p>
    <w:p w14:paraId="2EE86F3E" w14:textId="77777777" w:rsidR="00860D29" w:rsidRPr="00575581" w:rsidRDefault="00860D29" w:rsidP="00860D29">
      <w:pPr>
        <w:rPr>
          <w:rFonts w:cs="Arial"/>
        </w:rPr>
      </w:pPr>
      <w:r w:rsidRPr="00C318F1">
        <w:rPr>
          <w:rFonts w:cs="Arial"/>
        </w:rPr>
        <w:t xml:space="preserve">De vragen worden beantwoord in een </w:t>
      </w:r>
      <w:r>
        <w:rPr>
          <w:rFonts w:cs="Arial"/>
        </w:rPr>
        <w:t>N</w:t>
      </w:r>
      <w:r w:rsidRPr="00C318F1">
        <w:rPr>
          <w:rFonts w:cs="Arial"/>
        </w:rPr>
        <w:t xml:space="preserve">ota van </w:t>
      </w:r>
      <w:r>
        <w:rPr>
          <w:rFonts w:cs="Arial"/>
        </w:rPr>
        <w:t>I</w:t>
      </w:r>
      <w:r w:rsidRPr="00C318F1">
        <w:rPr>
          <w:rFonts w:cs="Arial"/>
        </w:rPr>
        <w:t>nlichtingen</w:t>
      </w:r>
      <w:r>
        <w:rPr>
          <w:rFonts w:cs="Arial"/>
        </w:rPr>
        <w:t>,</w:t>
      </w:r>
      <w:r w:rsidRPr="00C318F1">
        <w:rPr>
          <w:rFonts w:cs="Arial"/>
        </w:rPr>
        <w:t xml:space="preserve"> welke </w:t>
      </w:r>
      <w:r w:rsidRPr="002703BF">
        <w:rPr>
          <w:rFonts w:cs="Arial"/>
        </w:rPr>
        <w:t>via TenderNed</w:t>
      </w:r>
      <w:r>
        <w:rPr>
          <w:rFonts w:cs="Arial"/>
        </w:rPr>
        <w:t xml:space="preserve"> </w:t>
      </w:r>
      <w:r w:rsidRPr="00C318F1">
        <w:rPr>
          <w:rFonts w:cs="Arial"/>
        </w:rPr>
        <w:t xml:space="preserve">aan alle </w:t>
      </w:r>
      <w:r>
        <w:rPr>
          <w:rFonts w:cs="Arial"/>
        </w:rPr>
        <w:t>geïnteresseerden</w:t>
      </w:r>
      <w:r w:rsidRPr="00C318F1">
        <w:rPr>
          <w:rFonts w:cs="Arial"/>
        </w:rPr>
        <w:t xml:space="preserve"> zal worden verzonden. De</w:t>
      </w:r>
      <w:r w:rsidRPr="00575581">
        <w:rPr>
          <w:rFonts w:cs="Arial"/>
        </w:rPr>
        <w:t xml:space="preserve"> vragen en de daarop gegeven antwoorden moeten worden beschouwd als integraal onderdeel van de </w:t>
      </w:r>
      <w:r w:rsidR="004F2309">
        <w:rPr>
          <w:rFonts w:cs="Arial"/>
        </w:rPr>
        <w:t>aanbestedingsdocumenten</w:t>
      </w:r>
      <w:r w:rsidRPr="00575581">
        <w:rPr>
          <w:rFonts w:cs="Arial"/>
        </w:rPr>
        <w:t>.</w:t>
      </w:r>
    </w:p>
    <w:p w14:paraId="26005CB1" w14:textId="77777777" w:rsidR="00860D29" w:rsidRDefault="00860D29" w:rsidP="00860D29">
      <w:pPr>
        <w:rPr>
          <w:rFonts w:cs="Arial"/>
        </w:rPr>
      </w:pPr>
    </w:p>
    <w:p w14:paraId="76F0AA7E" w14:textId="77777777" w:rsidR="00860D29" w:rsidRDefault="00860D29" w:rsidP="00860D29">
      <w:pPr>
        <w:rPr>
          <w:rFonts w:cs="Arial"/>
        </w:rPr>
      </w:pPr>
      <w:r w:rsidRPr="00575581">
        <w:rPr>
          <w:rFonts w:cs="Arial"/>
        </w:rPr>
        <w:t xml:space="preserve">Telefonische vragen </w:t>
      </w:r>
      <w:r>
        <w:rPr>
          <w:rFonts w:cs="Arial"/>
        </w:rPr>
        <w:t xml:space="preserve">of op een andere dan de voorgeschreven wijze gestelde vragen </w:t>
      </w:r>
      <w:r w:rsidRPr="00575581">
        <w:rPr>
          <w:rFonts w:cs="Arial"/>
        </w:rPr>
        <w:t xml:space="preserve">worden niet beantwoord.  </w:t>
      </w:r>
    </w:p>
    <w:p w14:paraId="09C9ACD2" w14:textId="77777777" w:rsidR="00860D29" w:rsidRDefault="00860D29" w:rsidP="00860D29">
      <w:pPr>
        <w:rPr>
          <w:rFonts w:cs="Arial"/>
        </w:rPr>
      </w:pPr>
    </w:p>
    <w:p w14:paraId="18F7B04F" w14:textId="77777777" w:rsidR="00860D29" w:rsidRDefault="00860D29" w:rsidP="00860D29">
      <w:pPr>
        <w:rPr>
          <w:rFonts w:cs="Arial"/>
        </w:rPr>
      </w:pPr>
    </w:p>
    <w:p w14:paraId="71338D21" w14:textId="77777777" w:rsidR="00860D29" w:rsidRPr="00860D29" w:rsidRDefault="00860D29" w:rsidP="00860D29">
      <w:pPr>
        <w:pStyle w:val="Kop2"/>
        <w:rPr>
          <w:rFonts w:ascii="Arial" w:hAnsi="Arial" w:cs="Arial"/>
        </w:rPr>
      </w:pPr>
      <w:bookmarkStart w:id="49" w:name="_Toc238521618"/>
      <w:bookmarkStart w:id="50" w:name="_Toc1986551"/>
      <w:bookmarkStart w:id="51" w:name="_Toc17289486"/>
      <w:bookmarkStart w:id="52" w:name="_Toc99364222"/>
      <w:r w:rsidRPr="00860D29">
        <w:rPr>
          <w:rFonts w:ascii="Arial" w:hAnsi="Arial" w:cs="Arial"/>
        </w:rPr>
        <w:t>2.3</w:t>
      </w:r>
      <w:r w:rsidRPr="00860D29">
        <w:rPr>
          <w:rFonts w:ascii="Arial" w:hAnsi="Arial" w:cs="Arial"/>
        </w:rPr>
        <w:tab/>
        <w:t>Wijze van aanbieden van de inschrijving</w:t>
      </w:r>
      <w:bookmarkEnd w:id="49"/>
      <w:bookmarkEnd w:id="50"/>
      <w:bookmarkEnd w:id="51"/>
      <w:bookmarkEnd w:id="52"/>
    </w:p>
    <w:p w14:paraId="61BA214C" w14:textId="77777777" w:rsidR="00860D29" w:rsidRPr="00575581" w:rsidRDefault="00860D29" w:rsidP="00860D29">
      <w:pPr>
        <w:rPr>
          <w:rFonts w:cs="Arial"/>
        </w:rPr>
      </w:pPr>
    </w:p>
    <w:p w14:paraId="3C9C599E" w14:textId="77777777" w:rsidR="00860D29" w:rsidRPr="00575581" w:rsidRDefault="00860D29" w:rsidP="00860D29">
      <w:pPr>
        <w:rPr>
          <w:rFonts w:cs="Arial"/>
        </w:rPr>
      </w:pPr>
      <w:r w:rsidRPr="00575581">
        <w:rPr>
          <w:rFonts w:cs="Arial"/>
        </w:rPr>
        <w:t xml:space="preserve">Alleen </w:t>
      </w:r>
      <w:r>
        <w:rPr>
          <w:rFonts w:cs="Arial"/>
        </w:rPr>
        <w:t>inschrijvingen</w:t>
      </w:r>
      <w:r w:rsidRPr="00575581">
        <w:rPr>
          <w:rFonts w:cs="Arial"/>
        </w:rPr>
        <w:t xml:space="preserve">, die volledig volgens onderstaande voorwaarden zijn opgemaakt en ingezonden, worden in behandeling genomen. </w:t>
      </w:r>
      <w:r>
        <w:rPr>
          <w:rFonts w:cs="Arial"/>
        </w:rPr>
        <w:t>Inschrijvingen</w:t>
      </w:r>
      <w:r w:rsidRPr="00575581">
        <w:rPr>
          <w:rFonts w:cs="Arial"/>
        </w:rPr>
        <w:t xml:space="preserve"> die hier niet aan voldoen, worden niet geëvalueerd. Indien dit het geval is wordt u hierover schriftelijk geïnformeerd onder vermelding van de reden.</w:t>
      </w:r>
      <w:r>
        <w:rPr>
          <w:rFonts w:cs="Arial"/>
        </w:rPr>
        <w:t xml:space="preserve"> Door een inschrijving in te dienen verklaart u zich akkoord met de opzet en inhoud van de aanbestedingsdocumenten en met het Programma van Eisen, hoofdstuk 3.</w:t>
      </w:r>
    </w:p>
    <w:p w14:paraId="5526E9A6" w14:textId="77777777" w:rsidR="00860D29" w:rsidRPr="00575581" w:rsidRDefault="00860D29" w:rsidP="00860D29">
      <w:pPr>
        <w:rPr>
          <w:rFonts w:cs="Arial"/>
        </w:rPr>
      </w:pPr>
    </w:p>
    <w:p w14:paraId="50DE6AAF" w14:textId="72A57193" w:rsidR="000506C2" w:rsidRPr="00CE0B0D" w:rsidRDefault="00860D29" w:rsidP="000506C2">
      <w:pPr>
        <w:rPr>
          <w:rFonts w:cs="Arial"/>
          <w:u w:val="single"/>
        </w:rPr>
      </w:pPr>
      <w:r w:rsidRPr="00575581">
        <w:rPr>
          <w:rFonts w:cs="Arial"/>
        </w:rPr>
        <w:t xml:space="preserve">De </w:t>
      </w:r>
      <w:r>
        <w:rPr>
          <w:rFonts w:cs="Arial"/>
        </w:rPr>
        <w:t>inschrijving</w:t>
      </w:r>
      <w:r w:rsidRPr="00575581">
        <w:rPr>
          <w:rFonts w:cs="Arial"/>
        </w:rPr>
        <w:t xml:space="preserve"> dient uiterlijk </w:t>
      </w:r>
      <w:r w:rsidRPr="00E74D59">
        <w:rPr>
          <w:rFonts w:cs="Arial"/>
        </w:rPr>
        <w:t>op</w:t>
      </w:r>
      <w:r w:rsidR="00A77381">
        <w:rPr>
          <w:rFonts w:cs="Arial"/>
        </w:rPr>
        <w:t xml:space="preserve"> </w:t>
      </w:r>
      <w:r w:rsidR="00A77381" w:rsidRPr="00A77381">
        <w:rPr>
          <w:rFonts w:cs="Arial"/>
          <w:b/>
        </w:rPr>
        <w:t>11-05</w:t>
      </w:r>
      <w:r w:rsidR="00C147B4" w:rsidRPr="00A77381">
        <w:rPr>
          <w:rFonts w:cs="Arial"/>
          <w:b/>
        </w:rPr>
        <w:t>-2022</w:t>
      </w:r>
      <w:r w:rsidRPr="00A77381">
        <w:rPr>
          <w:rFonts w:cs="Arial"/>
          <w:b/>
        </w:rPr>
        <w:t xml:space="preserve"> om 10.00 uur</w:t>
      </w:r>
      <w:r>
        <w:rPr>
          <w:rFonts w:cs="Arial"/>
        </w:rPr>
        <w:t xml:space="preserve"> </w:t>
      </w:r>
      <w:r w:rsidRPr="00575581">
        <w:rPr>
          <w:rFonts w:cs="Arial"/>
        </w:rPr>
        <w:t xml:space="preserve">in het bezit te zijn van </w:t>
      </w:r>
      <w:r>
        <w:rPr>
          <w:rFonts w:cs="Arial"/>
        </w:rPr>
        <w:t>de gemeente Den Helder</w:t>
      </w:r>
      <w:r w:rsidRPr="00575581">
        <w:rPr>
          <w:rFonts w:cs="Arial"/>
        </w:rPr>
        <w:t>.</w:t>
      </w:r>
      <w:r>
        <w:rPr>
          <w:rFonts w:cs="Arial"/>
        </w:rPr>
        <w:t xml:space="preserve"> </w:t>
      </w:r>
      <w:r w:rsidR="000506C2" w:rsidRPr="000506C2">
        <w:rPr>
          <w:rFonts w:cs="Arial"/>
        </w:rPr>
        <w:t xml:space="preserve">Schriftelijk, per fax of per e-mail ingediende inschrijvingen worden niet geaccepteerd en verder uitgesloten van deelname. </w:t>
      </w:r>
      <w:r w:rsidR="000506C2" w:rsidRPr="00575581">
        <w:rPr>
          <w:rFonts w:cs="Arial"/>
        </w:rPr>
        <w:t>Het risico van vertraging</w:t>
      </w:r>
      <w:r w:rsidR="000506C2">
        <w:rPr>
          <w:rFonts w:cs="Arial"/>
        </w:rPr>
        <w:t xml:space="preserve">, bijvoorbeeld door een internetstoring o.a. op </w:t>
      </w:r>
      <w:hyperlink r:id="rId13" w:history="1">
        <w:r w:rsidR="000506C2" w:rsidRPr="0082054A">
          <w:rPr>
            <w:rStyle w:val="Hyperlink"/>
            <w:rFonts w:cs="Arial"/>
          </w:rPr>
          <w:t>www.tenderned.nl</w:t>
        </w:r>
      </w:hyperlink>
      <w:r w:rsidR="000506C2">
        <w:rPr>
          <w:rFonts w:cs="Arial"/>
        </w:rPr>
        <w:t xml:space="preserve"> ten tijde van het sluiten van de kluis, </w:t>
      </w:r>
      <w:r w:rsidR="000506C2" w:rsidRPr="00575581">
        <w:rPr>
          <w:rFonts w:cs="Arial"/>
        </w:rPr>
        <w:t xml:space="preserve">berust bij </w:t>
      </w:r>
      <w:r w:rsidR="000506C2">
        <w:rPr>
          <w:rFonts w:cs="Arial"/>
        </w:rPr>
        <w:t xml:space="preserve">de </w:t>
      </w:r>
      <w:r w:rsidR="000506C2" w:rsidRPr="000506C2">
        <w:rPr>
          <w:rFonts w:cs="Arial"/>
        </w:rPr>
        <w:t xml:space="preserve">inschrijver. </w:t>
      </w:r>
    </w:p>
    <w:p w14:paraId="7FAF8C32" w14:textId="77777777" w:rsidR="00860D29" w:rsidRPr="00575581" w:rsidRDefault="00860D29" w:rsidP="00860D29">
      <w:pPr>
        <w:rPr>
          <w:rFonts w:cs="Arial"/>
        </w:rPr>
      </w:pPr>
    </w:p>
    <w:p w14:paraId="0CA24517" w14:textId="77777777" w:rsidR="004C107B" w:rsidRDefault="004C107B">
      <w:pPr>
        <w:rPr>
          <w:rFonts w:cs="Arial"/>
          <w:color w:val="000000"/>
          <w:sz w:val="16"/>
          <w:szCs w:val="16"/>
        </w:rPr>
      </w:pPr>
      <w:r>
        <w:rPr>
          <w:rFonts w:cs="Arial"/>
          <w:color w:val="000000"/>
          <w:sz w:val="16"/>
          <w:szCs w:val="16"/>
        </w:rPr>
        <w:br w:type="page"/>
      </w:r>
    </w:p>
    <w:p w14:paraId="48413EA0" w14:textId="77777777" w:rsidR="004C107B" w:rsidRPr="009023D2" w:rsidRDefault="004C107B" w:rsidP="004C107B">
      <w:pPr>
        <w:rPr>
          <w:rFonts w:cs="Arial"/>
        </w:rPr>
      </w:pPr>
      <w:r>
        <w:rPr>
          <w:rFonts w:cs="Arial"/>
        </w:rPr>
        <w:lastRenderedPageBreak/>
        <w:t xml:space="preserve">De inschrijving dient </w:t>
      </w:r>
      <w:r w:rsidRPr="009023D2">
        <w:rPr>
          <w:rFonts w:cs="Arial"/>
        </w:rPr>
        <w:t>te voldoen aan de volgende eisen:</w:t>
      </w:r>
    </w:p>
    <w:p w14:paraId="0A0C4D9B" w14:textId="77777777" w:rsidR="00320C64" w:rsidRPr="009A4AD6" w:rsidRDefault="00320C64" w:rsidP="00F926FD">
      <w:pPr>
        <w:pStyle w:val="Lijstalinea"/>
        <w:numPr>
          <w:ilvl w:val="0"/>
          <w:numId w:val="9"/>
        </w:numPr>
        <w:spacing w:line="240" w:lineRule="atLeast"/>
      </w:pPr>
      <w:r w:rsidRPr="009A4AD6">
        <w:rPr>
          <w:rFonts w:cs="Arial"/>
        </w:rPr>
        <w:t>De inschrijving moet voorzien zijn van originele rechtsgeldige handtekeningen. De inschrijving moet worden ondertekend door een of meer personen die bevoegd zijn de inschrijvende onderneming te binden. Die bevoegdheid moet kunnen worden vastgesteld aan de hand van een uittreksel uit het handelsregister, zo nodig aangevuld met een bevoegdelijk ondertekende en bijgevoegde adequate volmacht. In geval van inschrijving door een samenwerkingsverband (Combinatie) wordt de inschrijving door alle deelnemers aan het samenwerkingsverband ondertekend. Daarnaast wordt een deelnemer van het samenwerkingsverband gevolmachtigd door alle andere leden ervan om rechtsgeldig te handelen en ondertekenen namens het gehele samenwerkingsverband;</w:t>
      </w:r>
    </w:p>
    <w:p w14:paraId="1509DFBE" w14:textId="77777777" w:rsidR="00320C64" w:rsidRPr="009A4AD6" w:rsidRDefault="00320C64" w:rsidP="00F926FD">
      <w:pPr>
        <w:pStyle w:val="Lijstalinea"/>
        <w:numPr>
          <w:ilvl w:val="0"/>
          <w:numId w:val="9"/>
        </w:numPr>
        <w:spacing w:line="240" w:lineRule="atLeast"/>
      </w:pPr>
      <w:r w:rsidRPr="009A4AD6">
        <w:rPr>
          <w:rFonts w:cs="Arial"/>
        </w:rPr>
        <w:t>De inschrijving moet zowel qua samenstelling als qua volgorde zijn opgebouwd uit de onderdelen die zijn opgesomd in de controlelijst (zie bijlage 1);</w:t>
      </w:r>
    </w:p>
    <w:p w14:paraId="36D94AD9" w14:textId="77777777" w:rsidR="00320C64" w:rsidRPr="009A4AD6" w:rsidRDefault="00320C64" w:rsidP="00F926FD">
      <w:pPr>
        <w:pStyle w:val="Lijstalinea"/>
        <w:numPr>
          <w:ilvl w:val="0"/>
          <w:numId w:val="9"/>
        </w:numPr>
        <w:spacing w:line="240" w:lineRule="atLeast"/>
      </w:pPr>
      <w:r w:rsidRPr="009A4AD6">
        <w:rPr>
          <w:rFonts w:cs="Arial"/>
        </w:rPr>
        <w:t>Wij verzoeken u, t.b.v. interne archiveringsdoeleinden, de bestandsnaam van de documenten die u voor uw inschrijving indient aan te vullen met uw bedrijfsnaam;</w:t>
      </w:r>
    </w:p>
    <w:p w14:paraId="491943F8" w14:textId="77777777" w:rsidR="00320C64" w:rsidRPr="009A4AD6" w:rsidRDefault="00320C64" w:rsidP="00F926FD">
      <w:pPr>
        <w:pStyle w:val="Lijstalinea"/>
        <w:numPr>
          <w:ilvl w:val="0"/>
          <w:numId w:val="9"/>
        </w:numPr>
        <w:spacing w:line="240" w:lineRule="atLeast"/>
      </w:pPr>
      <w:r w:rsidRPr="009A4AD6">
        <w:rPr>
          <w:rFonts w:cs="Arial"/>
        </w:rPr>
        <w:t>Het is niet toegestaan andere informatie bij de inschrijving te voegen dan hetgeen waarom in deze offerteaanvraag is gevraagd;</w:t>
      </w:r>
    </w:p>
    <w:p w14:paraId="69515277" w14:textId="77777777" w:rsidR="004C107B" w:rsidRPr="00D141A7" w:rsidRDefault="00320C64" w:rsidP="00F926FD">
      <w:pPr>
        <w:pStyle w:val="Lijstalinea"/>
        <w:numPr>
          <w:ilvl w:val="0"/>
          <w:numId w:val="9"/>
        </w:numPr>
        <w:spacing w:line="240" w:lineRule="atLeast"/>
      </w:pPr>
      <w:r w:rsidRPr="009A4AD6">
        <w:rPr>
          <w:rFonts w:cs="Arial"/>
        </w:rPr>
        <w:t>De inschrijver mag de gegevens die door de gemeente Den Helder in deze offerteaanvraag ter beschikking zijn gesteld, uitsluitend gebruiken voor het doel waarvoor ze zijn verstrekt.</w:t>
      </w:r>
    </w:p>
    <w:p w14:paraId="6FD5831B" w14:textId="77777777" w:rsidR="00860D29" w:rsidRDefault="00860D29" w:rsidP="007141E1">
      <w:pPr>
        <w:autoSpaceDE w:val="0"/>
        <w:autoSpaceDN w:val="0"/>
        <w:adjustRightInd w:val="0"/>
        <w:rPr>
          <w:rFonts w:cs="Arial"/>
          <w:color w:val="000000"/>
          <w:sz w:val="16"/>
          <w:szCs w:val="16"/>
        </w:rPr>
      </w:pPr>
    </w:p>
    <w:p w14:paraId="6D13A7E1" w14:textId="77777777" w:rsidR="004C107B" w:rsidRDefault="004C107B" w:rsidP="007141E1">
      <w:pPr>
        <w:autoSpaceDE w:val="0"/>
        <w:autoSpaceDN w:val="0"/>
        <w:adjustRightInd w:val="0"/>
        <w:rPr>
          <w:rFonts w:cs="Arial"/>
          <w:color w:val="000000"/>
          <w:sz w:val="16"/>
          <w:szCs w:val="16"/>
        </w:rPr>
      </w:pPr>
    </w:p>
    <w:p w14:paraId="261C535B" w14:textId="77777777" w:rsidR="00D141A7" w:rsidRDefault="00D141A7" w:rsidP="007141E1">
      <w:pPr>
        <w:autoSpaceDE w:val="0"/>
        <w:autoSpaceDN w:val="0"/>
        <w:adjustRightInd w:val="0"/>
        <w:rPr>
          <w:rFonts w:cs="Arial"/>
          <w:color w:val="000000"/>
          <w:sz w:val="16"/>
          <w:szCs w:val="16"/>
        </w:rPr>
      </w:pPr>
    </w:p>
    <w:p w14:paraId="27B6A433" w14:textId="77777777" w:rsidR="004C107B" w:rsidRPr="004C107B" w:rsidRDefault="004C107B" w:rsidP="004C107B">
      <w:pPr>
        <w:pStyle w:val="Kop2"/>
        <w:rPr>
          <w:rFonts w:ascii="Arial" w:hAnsi="Arial" w:cs="Arial"/>
        </w:rPr>
      </w:pPr>
      <w:bookmarkStart w:id="53" w:name="_Toc238521622"/>
      <w:bookmarkStart w:id="54" w:name="_Toc1986552"/>
      <w:bookmarkStart w:id="55" w:name="_Toc17289487"/>
      <w:bookmarkStart w:id="56" w:name="_Toc99364223"/>
      <w:r w:rsidRPr="004C107B">
        <w:rPr>
          <w:rFonts w:ascii="Arial" w:hAnsi="Arial" w:cs="Arial"/>
        </w:rPr>
        <w:t>2.4</w:t>
      </w:r>
      <w:r w:rsidRPr="004C107B">
        <w:rPr>
          <w:rFonts w:ascii="Arial" w:hAnsi="Arial" w:cs="Arial"/>
        </w:rPr>
        <w:tab/>
        <w:t>Algemene (inkoop)voorwaarden</w:t>
      </w:r>
      <w:bookmarkEnd w:id="53"/>
      <w:bookmarkEnd w:id="54"/>
      <w:bookmarkEnd w:id="55"/>
      <w:bookmarkEnd w:id="56"/>
    </w:p>
    <w:p w14:paraId="24C5FFB6" w14:textId="77777777" w:rsidR="004C107B" w:rsidRPr="00575581" w:rsidRDefault="004C107B" w:rsidP="004C107B">
      <w:pPr>
        <w:rPr>
          <w:rFonts w:cs="Arial"/>
        </w:rPr>
      </w:pPr>
    </w:p>
    <w:p w14:paraId="5AEFB205" w14:textId="77777777" w:rsidR="00C147B4" w:rsidRPr="00C147B4" w:rsidRDefault="004C107B" w:rsidP="004C107B">
      <w:pPr>
        <w:numPr>
          <w:ilvl w:val="0"/>
          <w:numId w:val="1"/>
        </w:numPr>
        <w:rPr>
          <w:rFonts w:cs="Arial"/>
        </w:rPr>
      </w:pPr>
      <w:r w:rsidRPr="00C147B4">
        <w:rPr>
          <w:rFonts w:cs="Arial"/>
        </w:rPr>
        <w:t xml:space="preserve">Op deze </w:t>
      </w:r>
      <w:r w:rsidR="00C147B4">
        <w:rPr>
          <w:rFonts w:cs="Arial"/>
        </w:rPr>
        <w:t xml:space="preserve">offerteaanvraag en overeenkomst </w:t>
      </w:r>
      <w:r w:rsidRPr="00C147B4">
        <w:rPr>
          <w:rFonts w:cs="Arial"/>
        </w:rPr>
        <w:t xml:space="preserve">is </w:t>
      </w:r>
      <w:r w:rsidRPr="00C147B4">
        <w:rPr>
          <w:rFonts w:cs="Arial"/>
          <w:u w:val="single"/>
        </w:rPr>
        <w:t>uitsluitend</w:t>
      </w:r>
      <w:r w:rsidRPr="00C147B4">
        <w:rPr>
          <w:rFonts w:cs="Arial"/>
        </w:rPr>
        <w:t xml:space="preserve"> het bijgevoegde </w:t>
      </w:r>
      <w:r w:rsidRPr="00C147B4">
        <w:rPr>
          <w:rFonts w:cs="Arial"/>
          <w:bCs/>
        </w:rPr>
        <w:t xml:space="preserve">VNG Model Algemene inkoopvoorwaarden leveringen en diensten regio Noord-Holland-Noord incl. addendum </w:t>
      </w:r>
    </w:p>
    <w:p w14:paraId="388D5FE7" w14:textId="77777777" w:rsidR="004C107B" w:rsidRPr="00C147B4" w:rsidRDefault="004C107B" w:rsidP="00C147B4">
      <w:pPr>
        <w:ind w:left="360"/>
        <w:rPr>
          <w:rFonts w:cs="Arial"/>
        </w:rPr>
      </w:pPr>
      <w:r w:rsidRPr="00C147B4">
        <w:rPr>
          <w:rFonts w:cs="Arial"/>
          <w:bCs/>
        </w:rPr>
        <w:t>d.d. 27 juni 2017</w:t>
      </w:r>
      <w:r w:rsidRPr="00C147B4">
        <w:rPr>
          <w:rFonts w:cs="Arial"/>
        </w:rPr>
        <w:t xml:space="preserve"> van toepassing. </w:t>
      </w:r>
    </w:p>
    <w:p w14:paraId="22A504F3" w14:textId="77777777" w:rsidR="004C107B" w:rsidRPr="00575581" w:rsidRDefault="004C107B" w:rsidP="004C107B">
      <w:pPr>
        <w:numPr>
          <w:ilvl w:val="0"/>
          <w:numId w:val="1"/>
        </w:numPr>
        <w:rPr>
          <w:rFonts w:cs="Arial"/>
        </w:rPr>
      </w:pPr>
      <w:r>
        <w:rPr>
          <w:rFonts w:cs="Arial"/>
        </w:rPr>
        <w:t>Opdrachtnemer</w:t>
      </w:r>
      <w:r w:rsidRPr="00575581">
        <w:rPr>
          <w:rFonts w:cs="Arial"/>
        </w:rPr>
        <w:t xml:space="preserve">svoorwaarden, branchevoorwaarden of andere voorwaarden worden door </w:t>
      </w:r>
      <w:r>
        <w:rPr>
          <w:rFonts w:cs="Arial"/>
        </w:rPr>
        <w:t xml:space="preserve">de gemeente Den Helder </w:t>
      </w:r>
      <w:r w:rsidRPr="00575581">
        <w:rPr>
          <w:rFonts w:cs="Arial"/>
        </w:rPr>
        <w:t xml:space="preserve">uitdrukkelijk van de hand gewezen. </w:t>
      </w:r>
    </w:p>
    <w:p w14:paraId="2FBBA490" w14:textId="77777777" w:rsidR="004C107B" w:rsidRDefault="004C107B" w:rsidP="004C107B">
      <w:pPr>
        <w:numPr>
          <w:ilvl w:val="0"/>
          <w:numId w:val="1"/>
        </w:numPr>
        <w:rPr>
          <w:rFonts w:cs="Arial"/>
        </w:rPr>
      </w:pPr>
      <w:r w:rsidRPr="00575581">
        <w:rPr>
          <w:rFonts w:cs="Arial"/>
        </w:rPr>
        <w:t xml:space="preserve">De specifieke bepalingen zoals opgenomen in </w:t>
      </w:r>
      <w:r>
        <w:rPr>
          <w:rFonts w:cs="Arial"/>
        </w:rPr>
        <w:t xml:space="preserve">hoofdstuk </w:t>
      </w:r>
      <w:r w:rsidRPr="00A85429">
        <w:rPr>
          <w:rFonts w:cs="Arial"/>
        </w:rPr>
        <w:t>1 tot en met 3 van</w:t>
      </w:r>
      <w:r w:rsidRPr="00C55EBB">
        <w:rPr>
          <w:rFonts w:cs="Arial"/>
        </w:rPr>
        <w:t xml:space="preserve"> de </w:t>
      </w:r>
      <w:r>
        <w:rPr>
          <w:rFonts w:cs="Arial"/>
        </w:rPr>
        <w:t>offerteaanvraag</w:t>
      </w:r>
      <w:r w:rsidRPr="00C55EBB">
        <w:rPr>
          <w:rFonts w:cs="Arial"/>
        </w:rPr>
        <w:t xml:space="preserve"> prevaleren boven de inkoopvoorwaarden zoals opgenomen in </w:t>
      </w:r>
      <w:r>
        <w:rPr>
          <w:rFonts w:cs="Arial"/>
        </w:rPr>
        <w:t xml:space="preserve">de </w:t>
      </w:r>
      <w:r w:rsidRPr="00C55EBB">
        <w:rPr>
          <w:rFonts w:cs="Arial"/>
        </w:rPr>
        <w:t>bijlage</w:t>
      </w:r>
      <w:r>
        <w:rPr>
          <w:rFonts w:cs="Arial"/>
        </w:rPr>
        <w:t>n</w:t>
      </w:r>
      <w:r w:rsidRPr="00C55EBB">
        <w:rPr>
          <w:rFonts w:cs="Arial"/>
        </w:rPr>
        <w:t>.</w:t>
      </w:r>
    </w:p>
    <w:p w14:paraId="4CA4EA53" w14:textId="77777777" w:rsidR="004C107B" w:rsidRPr="00575581" w:rsidRDefault="004C107B" w:rsidP="004C107B">
      <w:pPr>
        <w:numPr>
          <w:ilvl w:val="0"/>
          <w:numId w:val="1"/>
        </w:numPr>
        <w:rPr>
          <w:rFonts w:cs="Arial"/>
        </w:rPr>
      </w:pPr>
      <w:r>
        <w:rPr>
          <w:rFonts w:cs="Arial"/>
        </w:rPr>
        <w:t xml:space="preserve">Indien van toepassing prevaleert de informatie in de Nota van Inlichtingen </w:t>
      </w:r>
      <w:r w:rsidRPr="00DF4586">
        <w:rPr>
          <w:rFonts w:cs="Arial"/>
        </w:rPr>
        <w:t xml:space="preserve">boven de </w:t>
      </w:r>
      <w:r>
        <w:rPr>
          <w:rFonts w:cs="Arial"/>
        </w:rPr>
        <w:t xml:space="preserve">algemene </w:t>
      </w:r>
      <w:r w:rsidRPr="00DF4586">
        <w:rPr>
          <w:rFonts w:cs="Arial"/>
        </w:rPr>
        <w:t>inkoopvoorwaar</w:t>
      </w:r>
      <w:r>
        <w:rPr>
          <w:rFonts w:cs="Arial"/>
        </w:rPr>
        <w:t>den zoals opgenomen in de bijlagen</w:t>
      </w:r>
      <w:r w:rsidRPr="00DF4586">
        <w:rPr>
          <w:rFonts w:cs="Arial"/>
        </w:rPr>
        <w:t>.</w:t>
      </w:r>
    </w:p>
    <w:p w14:paraId="6DBE4CF7" w14:textId="77777777" w:rsidR="004C107B" w:rsidRDefault="004C107B" w:rsidP="004C107B">
      <w:pPr>
        <w:rPr>
          <w:rFonts w:cs="Arial"/>
        </w:rPr>
      </w:pPr>
    </w:p>
    <w:p w14:paraId="389B7F44" w14:textId="77777777" w:rsidR="004C107B" w:rsidRDefault="004C107B" w:rsidP="004C107B">
      <w:pPr>
        <w:rPr>
          <w:rFonts w:cs="Arial"/>
        </w:rPr>
      </w:pPr>
    </w:p>
    <w:p w14:paraId="406E1DF5" w14:textId="77777777" w:rsidR="004C107B" w:rsidRPr="004C107B" w:rsidRDefault="004C107B" w:rsidP="004C107B">
      <w:pPr>
        <w:pStyle w:val="Kop2"/>
        <w:rPr>
          <w:rFonts w:ascii="Arial" w:hAnsi="Arial" w:cs="Arial"/>
        </w:rPr>
      </w:pPr>
      <w:bookmarkStart w:id="57" w:name="_Toc1986553"/>
      <w:bookmarkStart w:id="58" w:name="_Toc17289488"/>
      <w:bookmarkStart w:id="59" w:name="_Toc99364224"/>
      <w:r w:rsidRPr="004C107B">
        <w:rPr>
          <w:rFonts w:ascii="Arial" w:hAnsi="Arial" w:cs="Arial"/>
        </w:rPr>
        <w:t>2.5</w:t>
      </w:r>
      <w:r w:rsidRPr="004C107B">
        <w:rPr>
          <w:rFonts w:ascii="Arial" w:hAnsi="Arial" w:cs="Arial"/>
        </w:rPr>
        <w:tab/>
        <w:t>Gestanddoeningstermijn</w:t>
      </w:r>
      <w:bookmarkEnd w:id="57"/>
      <w:bookmarkEnd w:id="58"/>
      <w:bookmarkEnd w:id="59"/>
    </w:p>
    <w:p w14:paraId="5B801A11" w14:textId="77777777" w:rsidR="004C107B" w:rsidRDefault="004C107B" w:rsidP="004C107B"/>
    <w:p w14:paraId="5C74E4C0" w14:textId="77777777" w:rsidR="004C107B" w:rsidRDefault="004C107B" w:rsidP="004C107B">
      <w:pPr>
        <w:rPr>
          <w:rFonts w:cs="Arial"/>
        </w:rPr>
      </w:pPr>
      <w:r w:rsidRPr="00F14429">
        <w:rPr>
          <w:rFonts w:cs="Arial"/>
        </w:rPr>
        <w:t xml:space="preserve">De </w:t>
      </w:r>
      <w:r>
        <w:rPr>
          <w:rFonts w:cs="Arial"/>
        </w:rPr>
        <w:t>inschrijving</w:t>
      </w:r>
      <w:r w:rsidRPr="00F14429">
        <w:rPr>
          <w:rFonts w:cs="Arial"/>
        </w:rPr>
        <w:t xml:space="preserve"> heeft een minimale geldigheidsduur van</w:t>
      </w:r>
      <w:r>
        <w:rPr>
          <w:rFonts w:cs="Arial"/>
        </w:rPr>
        <w:t xml:space="preserve"> </w:t>
      </w:r>
      <w:r w:rsidR="00C147B4">
        <w:rPr>
          <w:rFonts w:cs="Arial"/>
        </w:rPr>
        <w:t>1 maand</w:t>
      </w:r>
      <w:r w:rsidRPr="00F14429">
        <w:rPr>
          <w:rFonts w:cs="Arial"/>
        </w:rPr>
        <w:t xml:space="preserve"> die ingaat op de </w:t>
      </w:r>
      <w:r>
        <w:rPr>
          <w:rFonts w:cs="Arial"/>
        </w:rPr>
        <w:t>sluitings</w:t>
      </w:r>
      <w:r w:rsidRPr="00F14429">
        <w:rPr>
          <w:rFonts w:cs="Arial"/>
        </w:rPr>
        <w:t xml:space="preserve">datum </w:t>
      </w:r>
      <w:r>
        <w:rPr>
          <w:rFonts w:cs="Arial"/>
        </w:rPr>
        <w:t xml:space="preserve">voor het indienen van </w:t>
      </w:r>
      <w:r w:rsidRPr="00F14429">
        <w:rPr>
          <w:rFonts w:cs="Arial"/>
        </w:rPr>
        <w:t xml:space="preserve">de </w:t>
      </w:r>
      <w:r>
        <w:rPr>
          <w:rFonts w:cs="Arial"/>
        </w:rPr>
        <w:t>inschrijving</w:t>
      </w:r>
      <w:r w:rsidRPr="00F14429">
        <w:rPr>
          <w:rFonts w:cs="Arial"/>
        </w:rPr>
        <w:t xml:space="preserve">. Gedurende deze periode is het aanbod onherroepelijk. Daarnaast kan de gemeente Den Helder verzoeken de termijn van gestanddoening te verlengen. Aan een zodanig verzoek kan door de inschrijver geen aanspraak op de opdracht worden ontleend. In het geval van een kort geding eindigt de termijn van gestanddoening </w:t>
      </w:r>
      <w:r>
        <w:rPr>
          <w:rFonts w:cs="Arial"/>
        </w:rPr>
        <w:t>8</w:t>
      </w:r>
      <w:r w:rsidRPr="00F14429">
        <w:rPr>
          <w:rFonts w:cs="Arial"/>
        </w:rPr>
        <w:t xml:space="preserve"> dagen na de dag waarop in eerste aanleg is beslist.</w:t>
      </w:r>
    </w:p>
    <w:p w14:paraId="0B788D25" w14:textId="77777777" w:rsidR="004C107B" w:rsidRDefault="004C107B" w:rsidP="004C107B">
      <w:pPr>
        <w:rPr>
          <w:rFonts w:cs="Arial"/>
        </w:rPr>
      </w:pPr>
    </w:p>
    <w:p w14:paraId="2ACB6D6E" w14:textId="77777777" w:rsidR="004C107B" w:rsidRDefault="004C107B" w:rsidP="004C107B">
      <w:pPr>
        <w:rPr>
          <w:rFonts w:cs="Arial"/>
        </w:rPr>
      </w:pPr>
    </w:p>
    <w:p w14:paraId="5931D626" w14:textId="77777777" w:rsidR="004C107B" w:rsidRPr="004C107B" w:rsidRDefault="004C107B" w:rsidP="004C107B">
      <w:pPr>
        <w:pStyle w:val="Kop2"/>
        <w:rPr>
          <w:rFonts w:ascii="Arial" w:hAnsi="Arial" w:cs="Arial"/>
        </w:rPr>
      </w:pPr>
      <w:bookmarkStart w:id="60" w:name="_Toc1986554"/>
      <w:bookmarkStart w:id="61" w:name="_Toc17289489"/>
      <w:bookmarkStart w:id="62" w:name="_Toc99364225"/>
      <w:r w:rsidRPr="004C107B">
        <w:rPr>
          <w:rFonts w:ascii="Arial" w:hAnsi="Arial" w:cs="Arial"/>
        </w:rPr>
        <w:t>2.6</w:t>
      </w:r>
      <w:r w:rsidRPr="004C107B">
        <w:rPr>
          <w:rFonts w:ascii="Arial" w:hAnsi="Arial" w:cs="Arial"/>
        </w:rPr>
        <w:tab/>
        <w:t>Nederlandse taal</w:t>
      </w:r>
      <w:bookmarkEnd w:id="60"/>
      <w:bookmarkEnd w:id="61"/>
      <w:bookmarkEnd w:id="62"/>
    </w:p>
    <w:p w14:paraId="67F14AB1" w14:textId="77777777" w:rsidR="004C107B" w:rsidRDefault="004C107B" w:rsidP="004C107B">
      <w:pPr>
        <w:rPr>
          <w:rFonts w:cs="Arial"/>
        </w:rPr>
      </w:pPr>
    </w:p>
    <w:p w14:paraId="2ECB4ECE" w14:textId="77777777" w:rsidR="004C107B" w:rsidRDefault="004C107B" w:rsidP="004C107B">
      <w:pPr>
        <w:rPr>
          <w:rFonts w:cs="Arial"/>
        </w:rPr>
      </w:pPr>
      <w:r>
        <w:rPr>
          <w:rFonts w:cs="Arial"/>
        </w:rPr>
        <w:t>Inschrijvingen</w:t>
      </w:r>
      <w:r w:rsidRPr="00575581">
        <w:rPr>
          <w:rFonts w:cs="Arial"/>
        </w:rPr>
        <w:t xml:space="preserve"> zijn gesteld in het Nederlands. Tijdens het aanbestedingstraject wordt uitsluitend de Nederlandse taal gebruikt in woord en geschrift. Dit geldt te</w:t>
      </w:r>
      <w:r>
        <w:rPr>
          <w:rFonts w:cs="Arial"/>
        </w:rPr>
        <w:t>vens voor de contractuitvoering.</w:t>
      </w:r>
    </w:p>
    <w:p w14:paraId="489AFAE5" w14:textId="77777777" w:rsidR="00D70B4C" w:rsidRDefault="00D70B4C" w:rsidP="00D70B4C">
      <w:pPr>
        <w:rPr>
          <w:rFonts w:cs="Arial"/>
        </w:rPr>
      </w:pPr>
      <w:bookmarkStart w:id="63" w:name="_Toc1986555"/>
      <w:bookmarkStart w:id="64" w:name="_Toc17289490"/>
    </w:p>
    <w:p w14:paraId="7C97F6A8" w14:textId="77777777" w:rsidR="00D70B4C" w:rsidRDefault="00D70B4C" w:rsidP="00D70B4C">
      <w:pPr>
        <w:rPr>
          <w:rFonts w:cs="Arial"/>
        </w:rPr>
      </w:pPr>
    </w:p>
    <w:p w14:paraId="6CDE9892" w14:textId="77777777" w:rsidR="00D70B4C" w:rsidRPr="004C107B" w:rsidRDefault="00D70B4C" w:rsidP="00D70B4C">
      <w:pPr>
        <w:pStyle w:val="Kop2"/>
        <w:rPr>
          <w:rFonts w:ascii="Arial" w:hAnsi="Arial" w:cs="Arial"/>
        </w:rPr>
      </w:pPr>
      <w:bookmarkStart w:id="65" w:name="_Toc99364226"/>
      <w:bookmarkEnd w:id="63"/>
      <w:bookmarkEnd w:id="64"/>
      <w:r>
        <w:rPr>
          <w:rFonts w:ascii="Arial" w:hAnsi="Arial" w:cs="Arial"/>
        </w:rPr>
        <w:t>2.7</w:t>
      </w:r>
      <w:r w:rsidRPr="004C107B">
        <w:rPr>
          <w:rFonts w:ascii="Arial" w:hAnsi="Arial" w:cs="Arial"/>
        </w:rPr>
        <w:tab/>
      </w:r>
      <w:r>
        <w:rPr>
          <w:rFonts w:ascii="Arial" w:hAnsi="Arial" w:cs="Arial"/>
        </w:rPr>
        <w:t>Inschrijving onder voorwaarden</w:t>
      </w:r>
      <w:bookmarkEnd w:id="65"/>
    </w:p>
    <w:p w14:paraId="328FF786" w14:textId="77777777" w:rsidR="004C107B" w:rsidRPr="006C0DC7" w:rsidRDefault="004C107B" w:rsidP="004C107B">
      <w:pPr>
        <w:rPr>
          <w:rFonts w:cs="Arial"/>
          <w:color w:val="000000"/>
        </w:rPr>
      </w:pPr>
    </w:p>
    <w:p w14:paraId="5817AB77" w14:textId="77777777" w:rsidR="004C107B" w:rsidRPr="006C0DC7" w:rsidRDefault="004C107B" w:rsidP="004C107B">
      <w:pPr>
        <w:rPr>
          <w:rFonts w:cs="Arial"/>
        </w:rPr>
      </w:pPr>
      <w:r w:rsidRPr="006C0DC7">
        <w:rPr>
          <w:rFonts w:cs="Arial"/>
          <w:color w:val="000000"/>
        </w:rPr>
        <w:t>Indien aan een inschrijving voorwaarden of voorbehouden zijn verbonden is de inschrijving ongeldig en wordt deze terzijde gelegd.</w:t>
      </w:r>
    </w:p>
    <w:p w14:paraId="1F19E1A1" w14:textId="77777777" w:rsidR="004C107B" w:rsidRDefault="004C107B" w:rsidP="00361222">
      <w:pPr>
        <w:pStyle w:val="RapportKop2"/>
      </w:pPr>
    </w:p>
    <w:p w14:paraId="3EF19875" w14:textId="77777777" w:rsidR="00D70B4C" w:rsidRDefault="00D70B4C">
      <w:pPr>
        <w:rPr>
          <w:rFonts w:eastAsiaTheme="majorEastAsia" w:cs="Arial"/>
          <w:color w:val="365F91" w:themeColor="accent1" w:themeShade="BF"/>
          <w:sz w:val="26"/>
          <w:szCs w:val="26"/>
        </w:rPr>
      </w:pPr>
      <w:bookmarkStart w:id="66" w:name="_Toc17289492"/>
      <w:r>
        <w:rPr>
          <w:rFonts w:cs="Arial"/>
        </w:rPr>
        <w:br w:type="page"/>
      </w:r>
    </w:p>
    <w:p w14:paraId="55729878" w14:textId="77777777" w:rsidR="004C107B" w:rsidRPr="004C107B" w:rsidRDefault="00323D44" w:rsidP="004C107B">
      <w:pPr>
        <w:pStyle w:val="Kop2"/>
        <w:rPr>
          <w:rFonts w:ascii="Arial" w:hAnsi="Arial" w:cs="Arial"/>
        </w:rPr>
      </w:pPr>
      <w:bookmarkStart w:id="67" w:name="_Toc99364227"/>
      <w:r>
        <w:rPr>
          <w:rFonts w:ascii="Arial" w:hAnsi="Arial" w:cs="Arial"/>
        </w:rPr>
        <w:lastRenderedPageBreak/>
        <w:t>2.8</w:t>
      </w:r>
      <w:r w:rsidR="004C107B" w:rsidRPr="004C107B">
        <w:rPr>
          <w:rFonts w:ascii="Arial" w:hAnsi="Arial" w:cs="Arial"/>
        </w:rPr>
        <w:tab/>
        <w:t>Eenmalig inschrijven</w:t>
      </w:r>
      <w:bookmarkEnd w:id="66"/>
      <w:bookmarkEnd w:id="67"/>
    </w:p>
    <w:p w14:paraId="285016E0" w14:textId="77777777" w:rsidR="004C107B" w:rsidRPr="00D21529" w:rsidRDefault="004C107B" w:rsidP="004C107B">
      <w:pPr>
        <w:rPr>
          <w:rFonts w:cs="Arial"/>
        </w:rPr>
      </w:pPr>
    </w:p>
    <w:p w14:paraId="238A5CB4" w14:textId="77777777" w:rsidR="004C107B" w:rsidRPr="00940B52" w:rsidRDefault="004C107B" w:rsidP="004C107B">
      <w:pPr>
        <w:rPr>
          <w:rFonts w:cs="Arial"/>
          <w:color w:val="1F497D"/>
        </w:rPr>
      </w:pPr>
      <w:r w:rsidRPr="00940B52">
        <w:rPr>
          <w:rFonts w:cs="Arial"/>
        </w:rPr>
        <w:t>Iedere onderneming mag maximaal één keer meedoen in de aanbestedingsprocedure, hetzij zelfstandig, hetzij als onderdeel van een Combinatie (samenwerkingsverband). Onder onderneming wordt niet alleen verstaan de inschrijvende rechtspersoon, maar tevens alle (rechts-)personen waarmee een juridisch, economisch en/of fiscaal verband bestaat dan wel een eenheid wordt gevormd of tot hetzelfde concern behoren. Er is sprake van een concern wanneer een aantal ondernemingen onder een gemeenschappelijke leiding staat en als eenheid optreedt. De enige uitzondering die de gemeente Den Helder hierop maakt is in het geval waarin de juridische verbondenheid de eerlijke mededinging op geen enkele wijze kan schaden. Indien een onderneming van oordeel is dat daarvan sprake is, dient hij die situatie tijdig, minimaal 14 dagen voor de sluit</w:t>
      </w:r>
      <w:r>
        <w:rPr>
          <w:rFonts w:cs="Arial"/>
        </w:rPr>
        <w:t>ings</w:t>
      </w:r>
      <w:r w:rsidRPr="00940B52">
        <w:rPr>
          <w:rFonts w:cs="Arial"/>
        </w:rPr>
        <w:t>datum, en onderbouwd aan de gemeente Den Helder voor te leggen. Het is wel toegestaan om als onderaannemer voor meerdere hoofdaannemers te werken.</w:t>
      </w:r>
    </w:p>
    <w:p w14:paraId="0E132A41" w14:textId="77777777" w:rsidR="004C107B" w:rsidRDefault="004C107B" w:rsidP="004C107B"/>
    <w:p w14:paraId="1048B052" w14:textId="77777777" w:rsidR="004C107B" w:rsidRPr="00D21529" w:rsidRDefault="004C107B" w:rsidP="004C107B"/>
    <w:p w14:paraId="4FA0EFD0" w14:textId="77777777" w:rsidR="004C107B" w:rsidRPr="004C107B" w:rsidRDefault="00323D44" w:rsidP="004C107B">
      <w:pPr>
        <w:pStyle w:val="Kop2"/>
        <w:rPr>
          <w:rFonts w:ascii="Arial" w:hAnsi="Arial" w:cs="Arial"/>
        </w:rPr>
      </w:pPr>
      <w:bookmarkStart w:id="68" w:name="_Toc1986557"/>
      <w:bookmarkStart w:id="69" w:name="_Toc17289493"/>
      <w:bookmarkStart w:id="70" w:name="_Toc99364228"/>
      <w:r>
        <w:rPr>
          <w:rFonts w:ascii="Arial" w:hAnsi="Arial" w:cs="Arial"/>
        </w:rPr>
        <w:t>2.9</w:t>
      </w:r>
      <w:r w:rsidR="004C107B" w:rsidRPr="004C107B">
        <w:rPr>
          <w:rFonts w:ascii="Arial" w:hAnsi="Arial" w:cs="Arial"/>
        </w:rPr>
        <w:tab/>
        <w:t>Inschrijving opening</w:t>
      </w:r>
      <w:bookmarkEnd w:id="68"/>
      <w:bookmarkEnd w:id="69"/>
      <w:bookmarkEnd w:id="70"/>
    </w:p>
    <w:p w14:paraId="6C1CD6FA" w14:textId="77777777" w:rsidR="004C107B" w:rsidRPr="00575581" w:rsidRDefault="004C107B" w:rsidP="004C107B">
      <w:pPr>
        <w:rPr>
          <w:rFonts w:cs="Arial"/>
        </w:rPr>
      </w:pPr>
    </w:p>
    <w:p w14:paraId="29701B8C" w14:textId="77777777" w:rsidR="004C107B" w:rsidRDefault="004C107B" w:rsidP="004C107B">
      <w:pPr>
        <w:rPr>
          <w:rFonts w:cs="Arial"/>
        </w:rPr>
      </w:pPr>
      <w:bookmarkStart w:id="71" w:name="_Toc238521624"/>
      <w:r w:rsidRPr="00575581">
        <w:rPr>
          <w:rFonts w:cs="Arial"/>
        </w:rPr>
        <w:t xml:space="preserve">De opening van de </w:t>
      </w:r>
      <w:r>
        <w:rPr>
          <w:rFonts w:cs="Arial"/>
        </w:rPr>
        <w:t>inschrijvingen</w:t>
      </w:r>
      <w:r w:rsidRPr="00575581">
        <w:rPr>
          <w:rFonts w:cs="Arial"/>
        </w:rPr>
        <w:t xml:space="preserve"> </w:t>
      </w:r>
      <w:r>
        <w:rPr>
          <w:rFonts w:cs="Arial"/>
        </w:rPr>
        <w:t>is niet</w:t>
      </w:r>
      <w:r w:rsidRPr="00425706">
        <w:rPr>
          <w:rFonts w:cs="Arial"/>
        </w:rPr>
        <w:t xml:space="preserve"> openbaar.</w:t>
      </w:r>
      <w:r>
        <w:rPr>
          <w:rFonts w:cs="Arial"/>
        </w:rPr>
        <w:t xml:space="preserve"> Van de opening van de inschrijvingen</w:t>
      </w:r>
      <w:r w:rsidRPr="00575581">
        <w:rPr>
          <w:rFonts w:cs="Arial"/>
        </w:rPr>
        <w:t xml:space="preserve"> wordt een </w:t>
      </w:r>
      <w:r w:rsidR="00FB0DA4" w:rsidRPr="00575581">
        <w:rPr>
          <w:rFonts w:cs="Arial"/>
        </w:rPr>
        <w:t>proces-verbaal</w:t>
      </w:r>
      <w:r w:rsidRPr="00575581">
        <w:rPr>
          <w:rFonts w:cs="Arial"/>
        </w:rPr>
        <w:t xml:space="preserve"> opgesteld </w:t>
      </w:r>
      <w:r>
        <w:rPr>
          <w:rFonts w:cs="Arial"/>
        </w:rPr>
        <w:t xml:space="preserve">dat via TenderNed </w:t>
      </w:r>
      <w:r w:rsidRPr="00575581">
        <w:rPr>
          <w:rFonts w:cs="Arial"/>
        </w:rPr>
        <w:t xml:space="preserve">aan de </w:t>
      </w:r>
      <w:r>
        <w:rPr>
          <w:rFonts w:cs="Arial"/>
        </w:rPr>
        <w:t>inschrijvers</w:t>
      </w:r>
      <w:r w:rsidRPr="00575581">
        <w:rPr>
          <w:rFonts w:cs="Arial"/>
        </w:rPr>
        <w:t xml:space="preserve"> wordt verstrekt. </w:t>
      </w:r>
    </w:p>
    <w:p w14:paraId="4CDDA4E6" w14:textId="77777777" w:rsidR="004C107B" w:rsidRDefault="004C107B" w:rsidP="004C107B">
      <w:pPr>
        <w:pStyle w:val="Kop2"/>
        <w:numPr>
          <w:ilvl w:val="1"/>
          <w:numId w:val="0"/>
        </w:numPr>
        <w:tabs>
          <w:tab w:val="num" w:pos="576"/>
        </w:tabs>
        <w:ind w:left="576" w:hanging="576"/>
        <w:rPr>
          <w:rFonts w:ascii="Arial" w:hAnsi="Arial" w:cs="Arial"/>
          <w:b/>
          <w:i/>
          <w:sz w:val="20"/>
        </w:rPr>
      </w:pPr>
    </w:p>
    <w:p w14:paraId="6E0BD9A1" w14:textId="77777777" w:rsidR="004C107B" w:rsidRPr="00D21529" w:rsidRDefault="004C107B" w:rsidP="004C107B"/>
    <w:p w14:paraId="57A8D9AB" w14:textId="77777777" w:rsidR="004C107B" w:rsidRPr="004C107B" w:rsidRDefault="00323D44" w:rsidP="004C107B">
      <w:pPr>
        <w:pStyle w:val="Kop2"/>
        <w:rPr>
          <w:rFonts w:ascii="Arial" w:hAnsi="Arial" w:cs="Arial"/>
        </w:rPr>
      </w:pPr>
      <w:bookmarkStart w:id="72" w:name="_Toc1986558"/>
      <w:bookmarkStart w:id="73" w:name="_Toc17289494"/>
      <w:bookmarkStart w:id="74" w:name="_Toc99364229"/>
      <w:r>
        <w:rPr>
          <w:rFonts w:ascii="Arial" w:hAnsi="Arial" w:cs="Arial"/>
        </w:rPr>
        <w:t>2.10</w:t>
      </w:r>
      <w:r w:rsidR="004C107B" w:rsidRPr="004C107B">
        <w:rPr>
          <w:rFonts w:ascii="Arial" w:hAnsi="Arial" w:cs="Arial"/>
        </w:rPr>
        <w:tab/>
        <w:t>Wijze van beoordelen</w:t>
      </w:r>
      <w:bookmarkEnd w:id="71"/>
      <w:bookmarkEnd w:id="72"/>
      <w:bookmarkEnd w:id="73"/>
      <w:bookmarkEnd w:id="74"/>
    </w:p>
    <w:p w14:paraId="03B3496B" w14:textId="77777777" w:rsidR="004C107B" w:rsidRPr="00575581" w:rsidRDefault="004C107B" w:rsidP="004C107B">
      <w:pPr>
        <w:rPr>
          <w:rFonts w:cs="Arial"/>
        </w:rPr>
      </w:pPr>
    </w:p>
    <w:p w14:paraId="10144E9D" w14:textId="77777777" w:rsidR="004C107B" w:rsidRPr="00575581" w:rsidRDefault="004C107B" w:rsidP="004C107B">
      <w:pPr>
        <w:rPr>
          <w:rFonts w:cs="Arial"/>
        </w:rPr>
      </w:pPr>
      <w:r w:rsidRPr="00575581">
        <w:rPr>
          <w:rFonts w:cs="Arial"/>
        </w:rPr>
        <w:t xml:space="preserve">Na </w:t>
      </w:r>
      <w:r>
        <w:rPr>
          <w:rFonts w:cs="Arial"/>
        </w:rPr>
        <w:t xml:space="preserve">de </w:t>
      </w:r>
      <w:r w:rsidRPr="00575581">
        <w:rPr>
          <w:rFonts w:cs="Arial"/>
        </w:rPr>
        <w:t xml:space="preserve">sluitingsdatum van de </w:t>
      </w:r>
      <w:r>
        <w:rPr>
          <w:rFonts w:cs="Arial"/>
        </w:rPr>
        <w:t>inschrijvings</w:t>
      </w:r>
      <w:r w:rsidRPr="00575581">
        <w:rPr>
          <w:rFonts w:cs="Arial"/>
        </w:rPr>
        <w:t>termijn vindt het beoordelingsproces in een aantal stappen plaats.</w:t>
      </w:r>
    </w:p>
    <w:p w14:paraId="76188E1C" w14:textId="77777777" w:rsidR="004C107B" w:rsidRPr="00575581" w:rsidRDefault="004C107B" w:rsidP="00F926FD">
      <w:pPr>
        <w:numPr>
          <w:ilvl w:val="0"/>
          <w:numId w:val="2"/>
        </w:numPr>
        <w:rPr>
          <w:rFonts w:cs="Arial"/>
        </w:rPr>
      </w:pPr>
      <w:r w:rsidRPr="00575581">
        <w:rPr>
          <w:rFonts w:cs="Arial"/>
        </w:rPr>
        <w:t xml:space="preserve">Eerst wordt vastgesteld of de </w:t>
      </w:r>
      <w:r>
        <w:rPr>
          <w:rFonts w:cs="Arial"/>
        </w:rPr>
        <w:t>inschrijving</w:t>
      </w:r>
      <w:r w:rsidRPr="00575581">
        <w:rPr>
          <w:rFonts w:cs="Arial"/>
        </w:rPr>
        <w:t xml:space="preserve"> is ingediend volgens de voorwaarden</w:t>
      </w:r>
      <w:r>
        <w:rPr>
          <w:rFonts w:cs="Arial"/>
        </w:rPr>
        <w:t xml:space="preserve"> en de</w:t>
      </w:r>
      <w:r w:rsidRPr="00575581">
        <w:rPr>
          <w:rFonts w:cs="Arial"/>
        </w:rPr>
        <w:t xml:space="preserve"> wijze van aanbieden </w:t>
      </w:r>
      <w:r>
        <w:rPr>
          <w:rFonts w:cs="Arial"/>
        </w:rPr>
        <w:t>zoals beschreven in dit hoofdstuk 2.</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 xml:space="preserve">niet verder in behandeling genomen. </w:t>
      </w:r>
    </w:p>
    <w:p w14:paraId="2710C767" w14:textId="77777777" w:rsidR="004C107B" w:rsidRDefault="004C107B" w:rsidP="00F926FD">
      <w:pPr>
        <w:numPr>
          <w:ilvl w:val="0"/>
          <w:numId w:val="2"/>
        </w:numPr>
        <w:rPr>
          <w:rFonts w:cs="Arial"/>
        </w:rPr>
      </w:pPr>
      <w:r w:rsidRPr="00575581">
        <w:rPr>
          <w:rFonts w:cs="Arial"/>
        </w:rPr>
        <w:t>Ten tweede vindt de beoordeling plaats van de inschrijver aan de hand van de in hoofdstuk</w:t>
      </w:r>
      <w:r w:rsidRPr="00575581">
        <w:rPr>
          <w:rFonts w:cs="Arial"/>
          <w:color w:val="FF0000"/>
        </w:rPr>
        <w:t xml:space="preserve"> </w:t>
      </w:r>
      <w:r>
        <w:rPr>
          <w:rFonts w:cs="Arial"/>
        </w:rPr>
        <w:t>4</w:t>
      </w:r>
      <w:r w:rsidRPr="00575581">
        <w:rPr>
          <w:rFonts w:cs="Arial"/>
        </w:rPr>
        <w:t xml:space="preserve"> gestelde minimumeisen.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49BE7E61" w14:textId="77777777" w:rsidR="004C107B" w:rsidRDefault="004C107B" w:rsidP="00F926FD">
      <w:pPr>
        <w:numPr>
          <w:ilvl w:val="0"/>
          <w:numId w:val="2"/>
        </w:numPr>
        <w:rPr>
          <w:rFonts w:cs="Arial"/>
        </w:rPr>
      </w:pPr>
      <w:r>
        <w:rPr>
          <w:rFonts w:cs="Arial"/>
        </w:rPr>
        <w:t xml:space="preserve">Ten derde </w:t>
      </w:r>
      <w:r w:rsidRPr="00575581">
        <w:rPr>
          <w:rFonts w:cs="Arial"/>
        </w:rPr>
        <w:t>vindt de beoordeling plaats van de inschrijver aan de hand van de in hoofdstuk</w:t>
      </w:r>
      <w:r w:rsidRPr="00575581">
        <w:rPr>
          <w:rFonts w:cs="Arial"/>
          <w:color w:val="FF0000"/>
        </w:rPr>
        <w:t xml:space="preserve"> </w:t>
      </w:r>
      <w:r>
        <w:rPr>
          <w:rFonts w:cs="Arial"/>
        </w:rPr>
        <w:t>5</w:t>
      </w:r>
      <w:r w:rsidRPr="00575581">
        <w:rPr>
          <w:rFonts w:cs="Arial"/>
        </w:rPr>
        <w:t xml:space="preserve"> gestelde </w:t>
      </w:r>
      <w:r>
        <w:rPr>
          <w:rFonts w:cs="Arial"/>
        </w:rPr>
        <w:t>geschiktheidseisen</w:t>
      </w:r>
      <w:r w:rsidRPr="00575581">
        <w:rPr>
          <w:rFonts w:cs="Arial"/>
        </w:rPr>
        <w:t xml:space="preserve">. Indien de </w:t>
      </w:r>
      <w:r>
        <w:rPr>
          <w:rFonts w:cs="Arial"/>
        </w:rPr>
        <w:t>inschrijving</w:t>
      </w:r>
      <w:r w:rsidRPr="00575581">
        <w:rPr>
          <w:rFonts w:cs="Arial"/>
        </w:rPr>
        <w:t xml:space="preserve"> onjuist of onvolledig is ingediend, wordt deze door </w:t>
      </w:r>
      <w:r>
        <w:rPr>
          <w:rFonts w:cs="Arial"/>
        </w:rPr>
        <w:t xml:space="preserve">de gemeente Den Helder </w:t>
      </w:r>
      <w:r w:rsidRPr="00575581">
        <w:rPr>
          <w:rFonts w:cs="Arial"/>
        </w:rPr>
        <w:t>niet verder in behandeling genomen.</w:t>
      </w:r>
    </w:p>
    <w:p w14:paraId="2C031F6A" w14:textId="77777777" w:rsidR="004C107B" w:rsidRPr="00C147B4" w:rsidRDefault="004C107B" w:rsidP="00F926FD">
      <w:pPr>
        <w:numPr>
          <w:ilvl w:val="0"/>
          <w:numId w:val="2"/>
        </w:numPr>
        <w:rPr>
          <w:rFonts w:cs="Arial"/>
        </w:rPr>
      </w:pPr>
      <w:r w:rsidRPr="00C147B4">
        <w:rPr>
          <w:rFonts w:cs="Arial"/>
        </w:rPr>
        <w:t>Ten vierde wordt de inschrijving beoordeeld op basis van de in hoofdstuk 6 beschreven gunningscriterium Economisch meest voordelige inschrijving waarbij het criterium</w:t>
      </w:r>
      <w:r w:rsidR="00C147B4" w:rsidRPr="00C147B4">
        <w:rPr>
          <w:rFonts w:cs="Arial"/>
        </w:rPr>
        <w:t xml:space="preserve"> beste prijs-kwaliteitsverhouding </w:t>
      </w:r>
      <w:r w:rsidRPr="00C147B4">
        <w:rPr>
          <w:rFonts w:cs="Arial"/>
        </w:rPr>
        <w:t>wordt gehanteerd.</w:t>
      </w:r>
    </w:p>
    <w:p w14:paraId="0ED8E6A0" w14:textId="77777777" w:rsidR="004C107B" w:rsidRDefault="004C107B" w:rsidP="00F926FD">
      <w:pPr>
        <w:numPr>
          <w:ilvl w:val="0"/>
          <w:numId w:val="2"/>
        </w:numPr>
        <w:rPr>
          <w:rFonts w:cs="Arial"/>
        </w:rPr>
      </w:pPr>
      <w:r w:rsidRPr="003F4A67">
        <w:rPr>
          <w:rFonts w:cs="Arial"/>
        </w:rPr>
        <w:t xml:space="preserve">De inschrijver die de </w:t>
      </w:r>
      <w:r>
        <w:rPr>
          <w:rFonts w:cs="Arial"/>
        </w:rPr>
        <w:t>e</w:t>
      </w:r>
      <w:r w:rsidRPr="00627270">
        <w:rPr>
          <w:rFonts w:cs="Arial"/>
        </w:rPr>
        <w:t>conomisch meest voordelige inschrijving heeft gedaan</w:t>
      </w:r>
      <w:r w:rsidRPr="003F4A67">
        <w:rPr>
          <w:rFonts w:cs="Arial"/>
        </w:rPr>
        <w:t xml:space="preserve"> komt voor gunning van de opdracht in aanmerking.</w:t>
      </w:r>
    </w:p>
    <w:p w14:paraId="321435AF" w14:textId="77777777" w:rsidR="00AD13D5" w:rsidRDefault="00E7189E" w:rsidP="00F926FD">
      <w:pPr>
        <w:numPr>
          <w:ilvl w:val="0"/>
          <w:numId w:val="2"/>
        </w:numPr>
        <w:rPr>
          <w:rFonts w:cs="Arial"/>
        </w:rPr>
      </w:pPr>
      <w:r>
        <w:rPr>
          <w:rFonts w:cs="Arial"/>
        </w:rPr>
        <w:t xml:space="preserve">Alvorens wordt overgegaan tot het verzenden van de mededeling van de gunningsbeslissing </w:t>
      </w:r>
      <w:r w:rsidR="00AD13D5">
        <w:rPr>
          <w:rFonts w:cs="Arial"/>
        </w:rPr>
        <w:t>dient door de inschrijver die in aanmerking komt voor gunning van de opdracht de ingediende referentie ondertekend door de referent ingediend te worden.</w:t>
      </w:r>
    </w:p>
    <w:p w14:paraId="4C5C3ED5" w14:textId="77777777" w:rsidR="00E7189E" w:rsidRPr="003F4A67" w:rsidRDefault="00AD13D5" w:rsidP="00F926FD">
      <w:pPr>
        <w:numPr>
          <w:ilvl w:val="0"/>
          <w:numId w:val="2"/>
        </w:numPr>
        <w:rPr>
          <w:rFonts w:cs="Arial"/>
        </w:rPr>
      </w:pPr>
      <w:r>
        <w:rPr>
          <w:rFonts w:cs="Arial"/>
        </w:rPr>
        <w:t>Tevens kan</w:t>
      </w:r>
      <w:r w:rsidR="00E7189E">
        <w:rPr>
          <w:rFonts w:cs="Arial"/>
        </w:rPr>
        <w:t xml:space="preserve"> de inschrijver die in aanmerking komt voor gunning van de opdracht een kopie van de inschrijving in het </w:t>
      </w:r>
      <w:r>
        <w:rPr>
          <w:rFonts w:cs="Arial"/>
        </w:rPr>
        <w:t xml:space="preserve">Handelsregister worden gevraagd en </w:t>
      </w:r>
      <w:r w:rsidR="00E7189E">
        <w:rPr>
          <w:rFonts w:cs="Arial"/>
        </w:rPr>
        <w:t>een kopie van de verzekeringspolis</w:t>
      </w:r>
      <w:r>
        <w:rPr>
          <w:rFonts w:cs="Arial"/>
        </w:rPr>
        <w:t xml:space="preserve"> worden gevraagd. </w:t>
      </w:r>
      <w:r w:rsidR="00E7189E">
        <w:rPr>
          <w:rFonts w:cs="Arial"/>
        </w:rPr>
        <w:t xml:space="preserve"> (Zie de minimumeisen (hoofdstuk 4) en geschiktheidseisen (hoofdstuk 5)).</w:t>
      </w:r>
    </w:p>
    <w:p w14:paraId="09E35D6E" w14:textId="77777777" w:rsidR="004C107B" w:rsidRDefault="004C107B" w:rsidP="004C107B">
      <w:pPr>
        <w:rPr>
          <w:rFonts w:cs="Arial"/>
        </w:rPr>
      </w:pPr>
    </w:p>
    <w:p w14:paraId="7283F596" w14:textId="77777777" w:rsidR="004C107B" w:rsidRDefault="004C107B">
      <w:pPr>
        <w:rPr>
          <w:rFonts w:cs="Arial"/>
          <w:color w:val="000000"/>
          <w:sz w:val="16"/>
          <w:szCs w:val="16"/>
        </w:rPr>
      </w:pPr>
    </w:p>
    <w:p w14:paraId="4B717746" w14:textId="77777777" w:rsidR="004C107B" w:rsidRPr="004C107B" w:rsidRDefault="00323D44" w:rsidP="004C107B">
      <w:pPr>
        <w:pStyle w:val="Kop2"/>
        <w:rPr>
          <w:rFonts w:ascii="Arial" w:hAnsi="Arial" w:cs="Arial"/>
        </w:rPr>
      </w:pPr>
      <w:bookmarkStart w:id="75" w:name="_Toc1986559"/>
      <w:bookmarkStart w:id="76" w:name="_Toc17289495"/>
      <w:bookmarkStart w:id="77" w:name="_Toc99364230"/>
      <w:r>
        <w:rPr>
          <w:rFonts w:ascii="Arial" w:hAnsi="Arial" w:cs="Arial"/>
        </w:rPr>
        <w:t>2.11</w:t>
      </w:r>
      <w:r w:rsidR="004C107B" w:rsidRPr="004C107B">
        <w:rPr>
          <w:rFonts w:ascii="Arial" w:hAnsi="Arial" w:cs="Arial"/>
        </w:rPr>
        <w:tab/>
        <w:t>Prijsonderhandeling</w:t>
      </w:r>
      <w:bookmarkEnd w:id="75"/>
      <w:bookmarkEnd w:id="76"/>
      <w:bookmarkEnd w:id="77"/>
      <w:r w:rsidR="004C107B" w:rsidRPr="004C107B">
        <w:rPr>
          <w:rFonts w:ascii="Arial" w:hAnsi="Arial" w:cs="Arial"/>
        </w:rPr>
        <w:tab/>
      </w:r>
    </w:p>
    <w:p w14:paraId="5AF994F7" w14:textId="77777777" w:rsidR="004C107B" w:rsidRPr="00575581" w:rsidRDefault="004C107B" w:rsidP="004C107B">
      <w:pPr>
        <w:rPr>
          <w:rFonts w:cs="Arial"/>
        </w:rPr>
      </w:pPr>
    </w:p>
    <w:p w14:paraId="33D4AE15" w14:textId="77777777" w:rsidR="001E02BE" w:rsidRDefault="00DE33AE">
      <w:pPr>
        <w:rPr>
          <w:rFonts w:eastAsiaTheme="majorEastAsia" w:cs="Arial"/>
          <w:color w:val="365F91" w:themeColor="accent1" w:themeShade="BF"/>
          <w:sz w:val="26"/>
          <w:szCs w:val="26"/>
        </w:rPr>
      </w:pPr>
      <w:r>
        <w:rPr>
          <w:rFonts w:cs="Arial"/>
        </w:rPr>
        <w:t>De g</w:t>
      </w:r>
      <w:r w:rsidR="004C107B">
        <w:rPr>
          <w:rFonts w:cs="Arial"/>
        </w:rPr>
        <w:t>emeente</w:t>
      </w:r>
      <w:r>
        <w:rPr>
          <w:rFonts w:cs="Arial"/>
        </w:rPr>
        <w:t xml:space="preserve"> Den Helder</w:t>
      </w:r>
      <w:r w:rsidR="004C107B">
        <w:rPr>
          <w:rFonts w:cs="Arial"/>
        </w:rPr>
        <w:t xml:space="preserve"> voert</w:t>
      </w:r>
      <w:r w:rsidR="004C107B" w:rsidRPr="00575581">
        <w:rPr>
          <w:rFonts w:cs="Arial"/>
        </w:rPr>
        <w:t xml:space="preserve"> bij gunning geen prijsonderhandelingen. Dit houdt in dat de prijs volledig wordt bepaald door de ingediende </w:t>
      </w:r>
      <w:r w:rsidR="004C107B">
        <w:rPr>
          <w:rFonts w:cs="Arial"/>
        </w:rPr>
        <w:t>inschrijving</w:t>
      </w:r>
      <w:r w:rsidR="004C107B" w:rsidRPr="00575581">
        <w:rPr>
          <w:rFonts w:cs="Arial"/>
        </w:rPr>
        <w:t xml:space="preserve"> en dat de </w:t>
      </w:r>
      <w:r w:rsidR="004C107B">
        <w:rPr>
          <w:rFonts w:cs="Arial"/>
        </w:rPr>
        <w:t>inschrijver</w:t>
      </w:r>
      <w:r w:rsidR="004C107B" w:rsidRPr="00575581">
        <w:rPr>
          <w:rFonts w:cs="Arial"/>
        </w:rPr>
        <w:t xml:space="preserve"> van de </w:t>
      </w:r>
      <w:r w:rsidR="004C107B">
        <w:rPr>
          <w:rFonts w:cs="Arial"/>
        </w:rPr>
        <w:t>inschrijving</w:t>
      </w:r>
      <w:r w:rsidR="004C107B" w:rsidRPr="00575581">
        <w:rPr>
          <w:rFonts w:cs="Arial"/>
        </w:rPr>
        <w:t xml:space="preserve"> slechts één gelegenheid krijgt om tegen een concurrerende prijs </w:t>
      </w:r>
      <w:r w:rsidR="004C107B">
        <w:rPr>
          <w:rFonts w:cs="Arial"/>
        </w:rPr>
        <w:t>inschrijving</w:t>
      </w:r>
      <w:r w:rsidR="004C107B" w:rsidRPr="00575581">
        <w:rPr>
          <w:rFonts w:cs="Arial"/>
        </w:rPr>
        <w:t xml:space="preserve"> uit te brengen.</w:t>
      </w:r>
      <w:bookmarkStart w:id="78" w:name="_Toc17289836"/>
      <w:bookmarkStart w:id="79" w:name="_Toc489615630"/>
      <w:r w:rsidR="001E02BE">
        <w:rPr>
          <w:rFonts w:cs="Arial"/>
        </w:rPr>
        <w:br w:type="page"/>
      </w:r>
    </w:p>
    <w:p w14:paraId="01273A1E" w14:textId="77777777" w:rsidR="00323D44" w:rsidRDefault="00323D44" w:rsidP="00323D44">
      <w:pPr>
        <w:pStyle w:val="Kop2"/>
        <w:rPr>
          <w:rFonts w:ascii="Arial" w:hAnsi="Arial" w:cs="Arial"/>
        </w:rPr>
      </w:pPr>
      <w:bookmarkStart w:id="80" w:name="_Toc99364231"/>
      <w:r>
        <w:rPr>
          <w:rFonts w:ascii="Arial" w:hAnsi="Arial" w:cs="Arial"/>
        </w:rPr>
        <w:lastRenderedPageBreak/>
        <w:t>2.12</w:t>
      </w:r>
      <w:r>
        <w:rPr>
          <w:rFonts w:ascii="Arial" w:hAnsi="Arial" w:cs="Arial"/>
        </w:rPr>
        <w:tab/>
        <w:t>V</w:t>
      </w:r>
      <w:r w:rsidR="002B0844">
        <w:rPr>
          <w:rFonts w:ascii="Arial" w:hAnsi="Arial" w:cs="Arial"/>
        </w:rPr>
        <w:t>oorbehouden en i</w:t>
      </w:r>
      <w:r>
        <w:rPr>
          <w:rFonts w:ascii="Arial" w:hAnsi="Arial" w:cs="Arial"/>
        </w:rPr>
        <w:t>nschrijvingskosten</w:t>
      </w:r>
      <w:bookmarkEnd w:id="78"/>
      <w:bookmarkEnd w:id="79"/>
      <w:bookmarkEnd w:id="80"/>
    </w:p>
    <w:p w14:paraId="58ED463F" w14:textId="77777777" w:rsidR="00323D44" w:rsidRDefault="00323D44" w:rsidP="00323D44">
      <w:pPr>
        <w:autoSpaceDE w:val="0"/>
        <w:autoSpaceDN w:val="0"/>
        <w:adjustRightInd w:val="0"/>
        <w:rPr>
          <w:rFonts w:cs="Arial"/>
        </w:rPr>
      </w:pPr>
    </w:p>
    <w:p w14:paraId="21ACC551" w14:textId="77777777" w:rsidR="00323D44" w:rsidRDefault="00323D44" w:rsidP="00323D44">
      <w:pPr>
        <w:autoSpaceDE w:val="0"/>
        <w:autoSpaceDN w:val="0"/>
        <w:rPr>
          <w:rFonts w:cs="Arial"/>
          <w:iCs/>
        </w:rPr>
      </w:pPr>
      <w:r>
        <w:rPr>
          <w:rFonts w:cs="Arial"/>
          <w:iCs/>
        </w:rPr>
        <w:t xml:space="preserve">Deze offerteaanvraag wordt kosteloos ter beschikking gesteld. Uitgenodigde partijen, inschrijvers en/of de geselecteerde inschrijver ontvangen van de gemeente Den Helder geen enkele vergoeding voor kosten, schade of gederfde winst inzake het uitbrengen van een inschrijving. </w:t>
      </w:r>
    </w:p>
    <w:p w14:paraId="7C1A7EFA" w14:textId="77777777" w:rsidR="00323D44" w:rsidRDefault="00323D44" w:rsidP="00323D44">
      <w:pPr>
        <w:autoSpaceDE w:val="0"/>
        <w:autoSpaceDN w:val="0"/>
        <w:rPr>
          <w:rFonts w:cs="Arial"/>
          <w:iCs/>
        </w:rPr>
      </w:pPr>
    </w:p>
    <w:p w14:paraId="1F8632C2" w14:textId="77777777" w:rsidR="00323D44" w:rsidRDefault="00323D44" w:rsidP="00323D44">
      <w:pPr>
        <w:rPr>
          <w:rFonts w:cs="Arial"/>
        </w:rPr>
      </w:pPr>
      <w:r>
        <w:rPr>
          <w:rFonts w:cs="Arial"/>
        </w:rPr>
        <w:t>De gemeente Den Helder behoudt zich te allen tijde het recht voor de aanbesteding tijdelijk of definitief te beëindigen. Eventuele schade en kosten in verband met de beëindiging zijn voor rekening van de inschrijver.</w:t>
      </w:r>
    </w:p>
    <w:p w14:paraId="7A5612B7" w14:textId="77777777" w:rsidR="00323D44" w:rsidRDefault="00323D44" w:rsidP="00323D44">
      <w:pPr>
        <w:autoSpaceDE w:val="0"/>
        <w:autoSpaceDN w:val="0"/>
        <w:rPr>
          <w:rFonts w:cs="Arial"/>
          <w:iCs/>
        </w:rPr>
      </w:pPr>
    </w:p>
    <w:p w14:paraId="5318F94E" w14:textId="77777777" w:rsidR="00323D44" w:rsidRDefault="00323D44" w:rsidP="00323D44">
      <w:pPr>
        <w:autoSpaceDE w:val="0"/>
        <w:autoSpaceDN w:val="0"/>
        <w:rPr>
          <w:rFonts w:cs="Arial"/>
          <w:iCs/>
        </w:rPr>
      </w:pPr>
      <w:r>
        <w:rPr>
          <w:rFonts w:cs="Arial"/>
          <w:iCs/>
        </w:rPr>
        <w:t>Indien de gemeente Den Helder</w:t>
      </w:r>
      <w:r w:rsidR="002B0844">
        <w:rPr>
          <w:rFonts w:cs="Arial"/>
          <w:iCs/>
        </w:rPr>
        <w:t xml:space="preserve"> </w:t>
      </w:r>
      <w:r>
        <w:rPr>
          <w:rFonts w:cs="Arial"/>
          <w:iCs/>
        </w:rPr>
        <w:t>besluit tot intrekking van de aanbesteding, om redenen die niet door een of meerdere inschrijvers of gegadigden is veroorzaakt zal de gemeente Den Helder een passende inschrijfvergoeding overwegen.</w:t>
      </w:r>
    </w:p>
    <w:p w14:paraId="002104E0" w14:textId="77777777" w:rsidR="004C107B" w:rsidRDefault="004C107B" w:rsidP="004C107B">
      <w:pPr>
        <w:autoSpaceDE w:val="0"/>
        <w:autoSpaceDN w:val="0"/>
        <w:adjustRightInd w:val="0"/>
        <w:rPr>
          <w:rFonts w:cs="Arial"/>
        </w:rPr>
      </w:pPr>
    </w:p>
    <w:p w14:paraId="0DC4A932" w14:textId="77777777" w:rsidR="004C107B" w:rsidRPr="00575581" w:rsidRDefault="004C107B" w:rsidP="004C107B">
      <w:pPr>
        <w:autoSpaceDE w:val="0"/>
        <w:autoSpaceDN w:val="0"/>
        <w:adjustRightInd w:val="0"/>
        <w:rPr>
          <w:rFonts w:cs="Arial"/>
        </w:rPr>
      </w:pPr>
    </w:p>
    <w:p w14:paraId="4C9B8FE6" w14:textId="77777777" w:rsidR="004C107B" w:rsidRPr="004C107B" w:rsidRDefault="00323D44" w:rsidP="004C107B">
      <w:pPr>
        <w:pStyle w:val="Kop2"/>
        <w:rPr>
          <w:rFonts w:ascii="Arial" w:hAnsi="Arial" w:cs="Arial"/>
        </w:rPr>
      </w:pPr>
      <w:bookmarkStart w:id="81" w:name="_Toc204659017"/>
      <w:bookmarkStart w:id="82" w:name="_Toc1986561"/>
      <w:bookmarkStart w:id="83" w:name="_Toc17289497"/>
      <w:bookmarkStart w:id="84" w:name="_Toc99364232"/>
      <w:r>
        <w:rPr>
          <w:rFonts w:ascii="Arial" w:hAnsi="Arial" w:cs="Arial"/>
        </w:rPr>
        <w:t>2.13</w:t>
      </w:r>
      <w:r w:rsidR="004C107B" w:rsidRPr="004C107B">
        <w:rPr>
          <w:rFonts w:ascii="Arial" w:hAnsi="Arial" w:cs="Arial"/>
        </w:rPr>
        <w:tab/>
        <w:t>Gunning</w:t>
      </w:r>
      <w:bookmarkEnd w:id="81"/>
      <w:bookmarkEnd w:id="82"/>
      <w:bookmarkEnd w:id="83"/>
      <w:bookmarkEnd w:id="84"/>
    </w:p>
    <w:p w14:paraId="06EC3D43" w14:textId="77777777" w:rsidR="004C107B" w:rsidRPr="00575581" w:rsidRDefault="004C107B" w:rsidP="00361222">
      <w:pPr>
        <w:pStyle w:val="Opmaakprofiel1"/>
      </w:pPr>
    </w:p>
    <w:p w14:paraId="2FF6DCB4" w14:textId="77777777" w:rsidR="004C107B" w:rsidRDefault="004C107B" w:rsidP="004C107B">
      <w:pPr>
        <w:rPr>
          <w:rFonts w:cs="Arial"/>
        </w:rPr>
      </w:pPr>
      <w:r w:rsidRPr="004137D0">
        <w:rPr>
          <w:rFonts w:cs="Arial"/>
        </w:rPr>
        <w:t>Gelijkti</w:t>
      </w:r>
      <w:r>
        <w:rPr>
          <w:rFonts w:cs="Arial"/>
        </w:rPr>
        <w:t>jdig met het bekendmaken van de</w:t>
      </w:r>
      <w:r w:rsidRPr="004137D0">
        <w:rPr>
          <w:rFonts w:cs="Arial"/>
        </w:rPr>
        <w:t xml:space="preserve"> gunningsbeslissing </w:t>
      </w:r>
      <w:r w:rsidRPr="00D0792C">
        <w:rPr>
          <w:rFonts w:cs="Arial"/>
        </w:rPr>
        <w:t xml:space="preserve">aan </w:t>
      </w:r>
      <w:r w:rsidRPr="00D33EAA">
        <w:rPr>
          <w:rFonts w:cs="Arial"/>
        </w:rPr>
        <w:t>degene</w:t>
      </w:r>
      <w:r w:rsidRPr="004137D0">
        <w:rPr>
          <w:rFonts w:cs="Arial"/>
        </w:rPr>
        <w:t xml:space="preserve"> met wie de overeenkomst gesloten wordt, zullen de afgewezen inschrijvers van die beslissing in kennis worden gesteld. Zij ontvangen daarover een </w:t>
      </w:r>
      <w:r>
        <w:rPr>
          <w:rFonts w:cs="Arial"/>
        </w:rPr>
        <w:t>bericht</w:t>
      </w:r>
      <w:r w:rsidRPr="004137D0">
        <w:rPr>
          <w:rFonts w:cs="Arial"/>
        </w:rPr>
        <w:t xml:space="preserve"> met een motivering voor de reden van afwijzing.</w:t>
      </w:r>
      <w:r w:rsidRPr="00575581">
        <w:t xml:space="preserve"> </w:t>
      </w:r>
    </w:p>
    <w:p w14:paraId="2C7DA30F" w14:textId="77777777" w:rsidR="004C107B" w:rsidRDefault="004C107B" w:rsidP="004C107B">
      <w:pPr>
        <w:pStyle w:val="Default"/>
        <w:rPr>
          <w:rFonts w:ascii="Arial" w:hAnsi="Arial" w:cs="Arial"/>
        </w:rPr>
      </w:pPr>
      <w:r w:rsidRPr="007137EA">
        <w:rPr>
          <w:rFonts w:ascii="Arial" w:hAnsi="Arial" w:cs="Arial"/>
        </w:rPr>
        <w:t xml:space="preserve">De afgewezen inschrijvers worden in de gelegenheid </w:t>
      </w:r>
      <w:r>
        <w:rPr>
          <w:rFonts w:ascii="Arial" w:hAnsi="Arial" w:cs="Arial"/>
        </w:rPr>
        <w:t>gesteld om binnen 20 kalenderda</w:t>
      </w:r>
      <w:r w:rsidRPr="007137EA">
        <w:rPr>
          <w:rFonts w:ascii="Arial" w:hAnsi="Arial" w:cs="Arial"/>
        </w:rPr>
        <w:t>gen na verzending van de voorgenomen gunningbeslissing een kort geding aanhangig maken bij de bevoegde rechter. Indien niet bin</w:t>
      </w:r>
      <w:r>
        <w:rPr>
          <w:rFonts w:ascii="Arial" w:hAnsi="Arial" w:cs="Arial"/>
        </w:rPr>
        <w:t>nen deze termijn van 20 kalen</w:t>
      </w:r>
      <w:r w:rsidRPr="007137EA">
        <w:rPr>
          <w:rFonts w:ascii="Arial" w:hAnsi="Arial" w:cs="Arial"/>
        </w:rPr>
        <w:t xml:space="preserve">derdagen een kort geding dagvaarding correct is betekend, gaat </w:t>
      </w:r>
      <w:r>
        <w:rPr>
          <w:rFonts w:ascii="Arial" w:hAnsi="Arial" w:cs="Arial"/>
        </w:rPr>
        <w:t>de gemeente Den Helder</w:t>
      </w:r>
      <w:r w:rsidRPr="007137EA">
        <w:rPr>
          <w:rFonts w:ascii="Arial" w:hAnsi="Arial" w:cs="Arial"/>
        </w:rPr>
        <w:t xml:space="preserve"> over tot definitieve gunning van de opdracht.</w:t>
      </w:r>
    </w:p>
    <w:p w14:paraId="6AE53CBB" w14:textId="77777777" w:rsidR="004C107B" w:rsidRDefault="004C107B" w:rsidP="004C107B">
      <w:pPr>
        <w:pStyle w:val="Default"/>
        <w:rPr>
          <w:rFonts w:ascii="Arial" w:hAnsi="Arial" w:cs="Arial"/>
        </w:rPr>
      </w:pPr>
    </w:p>
    <w:p w14:paraId="7757BA4E" w14:textId="77777777" w:rsidR="00E81426" w:rsidRDefault="00E81426" w:rsidP="00E81426">
      <w:pPr>
        <w:pStyle w:val="Default"/>
        <w:rPr>
          <w:rFonts w:ascii="Arial" w:hAnsi="Arial" w:cs="Arial"/>
        </w:rPr>
      </w:pPr>
      <w:r>
        <w:rPr>
          <w:rFonts w:ascii="Arial" w:hAnsi="Arial" w:cs="Arial"/>
        </w:rPr>
        <w:t>Om te voorkomen dat een uitgebrachte dagvaarding de gemeente Den Helder niet tijdig bereikt, dient de inschrijver zo spoedig mogelijk een digitaal afschrift van de betekende dagvaarding in kort geding te e-mailen naar:</w:t>
      </w:r>
      <w:r w:rsidR="002B0844">
        <w:rPr>
          <w:rFonts w:ascii="Arial" w:hAnsi="Arial" w:cs="Arial"/>
        </w:rPr>
        <w:t xml:space="preserve"> </w:t>
      </w:r>
      <w:hyperlink r:id="rId14" w:history="1">
        <w:r w:rsidR="004D0ECA" w:rsidRPr="00584F41">
          <w:rPr>
            <w:rStyle w:val="Hyperlink"/>
            <w:rFonts w:ascii="Arial" w:hAnsi="Arial" w:cs="Arial"/>
          </w:rPr>
          <w:t>r.leijen@denhelder.nl</w:t>
        </w:r>
      </w:hyperlink>
      <w:r>
        <w:rPr>
          <w:rFonts w:ascii="Arial" w:hAnsi="Arial" w:cs="Arial"/>
        </w:rPr>
        <w:t xml:space="preserve"> cc aan </w:t>
      </w:r>
      <w:hyperlink r:id="rId15" w:history="1">
        <w:r>
          <w:rPr>
            <w:rStyle w:val="Hyperlink"/>
            <w:rFonts w:ascii="Arial" w:hAnsi="Arial" w:cs="Arial"/>
          </w:rPr>
          <w:t>inproces@denhelder.nl</w:t>
        </w:r>
      </w:hyperlink>
      <w:r>
        <w:rPr>
          <w:rFonts w:ascii="Arial" w:hAnsi="Arial" w:cs="Arial"/>
        </w:rPr>
        <w:t xml:space="preserve"> ovv het referentienummer van deze aanbesteding. </w:t>
      </w:r>
    </w:p>
    <w:p w14:paraId="7B934395" w14:textId="77777777" w:rsidR="004C107B" w:rsidRDefault="004C107B" w:rsidP="004C107B">
      <w:pPr>
        <w:pStyle w:val="Default"/>
        <w:rPr>
          <w:rFonts w:ascii="Arial" w:hAnsi="Arial" w:cs="Arial"/>
        </w:rPr>
      </w:pPr>
    </w:p>
    <w:p w14:paraId="5B94B811" w14:textId="77777777" w:rsidR="004C107B" w:rsidRDefault="004C107B" w:rsidP="004C107B">
      <w:pPr>
        <w:pStyle w:val="Default"/>
        <w:rPr>
          <w:rFonts w:ascii="Arial" w:hAnsi="Arial" w:cs="Arial"/>
        </w:rPr>
      </w:pPr>
      <w:r w:rsidRPr="007137EA">
        <w:rPr>
          <w:rFonts w:ascii="Arial" w:hAnsi="Arial" w:cs="Arial"/>
        </w:rPr>
        <w:t>Indien de afgewezen inschrijvers niet, niet tijdig of niet</w:t>
      </w:r>
      <w:r>
        <w:rPr>
          <w:rFonts w:ascii="Arial" w:hAnsi="Arial" w:cs="Arial"/>
        </w:rPr>
        <w:t xml:space="preserve"> correct een kort geding aanhan</w:t>
      </w:r>
      <w:r w:rsidRPr="007137EA">
        <w:rPr>
          <w:rFonts w:ascii="Arial" w:hAnsi="Arial" w:cs="Arial"/>
        </w:rPr>
        <w:t xml:space="preserve">gig maken, dan worden zij geacht uitdrukkelijk afstand te hebben gedaan van hun recht om de voorgenomen gunningbeslissing door de rechter te laten toetsen en zijn zij niet-ontvankelijk in hun vorderingen indien zij alsnog een kort geding of een andere juridische procedure aanhangig maken. Indien </w:t>
      </w:r>
      <w:r>
        <w:rPr>
          <w:rFonts w:ascii="Arial" w:hAnsi="Arial" w:cs="Arial"/>
        </w:rPr>
        <w:t xml:space="preserve">gemeente Den Helder </w:t>
      </w:r>
      <w:r w:rsidRPr="007137EA">
        <w:rPr>
          <w:rFonts w:ascii="Arial" w:hAnsi="Arial" w:cs="Arial"/>
        </w:rPr>
        <w:t xml:space="preserve">de winnende inschrijver in kennis heeft gesteld van het feit dat een kort geding aanhangig is gemaakt, dan dient de winnende inschrijver in deze </w:t>
      </w:r>
      <w:r w:rsidR="00FB0DA4" w:rsidRPr="007137EA">
        <w:rPr>
          <w:rFonts w:ascii="Arial" w:hAnsi="Arial" w:cs="Arial"/>
        </w:rPr>
        <w:t>kortgedingprocedure</w:t>
      </w:r>
      <w:r w:rsidRPr="007137EA">
        <w:rPr>
          <w:rFonts w:ascii="Arial" w:hAnsi="Arial" w:cs="Arial"/>
        </w:rPr>
        <w:t xml:space="preserve"> te </w:t>
      </w:r>
      <w:r>
        <w:rPr>
          <w:rFonts w:ascii="Arial" w:hAnsi="Arial" w:cs="Arial"/>
        </w:rPr>
        <w:t>i</w:t>
      </w:r>
      <w:r w:rsidRPr="007137EA">
        <w:rPr>
          <w:rFonts w:ascii="Arial" w:hAnsi="Arial" w:cs="Arial"/>
        </w:rPr>
        <w:t>nterveniëren, op straffe van verval van recht om nog op te mogen komen tegen een eventueel gewijzigd gunningvoornemen.</w:t>
      </w:r>
    </w:p>
    <w:p w14:paraId="736657A3" w14:textId="77777777" w:rsidR="004C107B" w:rsidRPr="007137EA" w:rsidRDefault="004C107B" w:rsidP="004C107B">
      <w:pPr>
        <w:pStyle w:val="Default"/>
        <w:rPr>
          <w:rFonts w:ascii="Arial" w:hAnsi="Arial" w:cs="Arial"/>
        </w:rPr>
      </w:pPr>
    </w:p>
    <w:p w14:paraId="383D04E5" w14:textId="77777777" w:rsidR="004C107B" w:rsidRPr="007137EA" w:rsidRDefault="004C107B" w:rsidP="004C107B">
      <w:pPr>
        <w:pStyle w:val="Default"/>
        <w:rPr>
          <w:rFonts w:ascii="Arial" w:hAnsi="Arial" w:cs="Arial"/>
        </w:rPr>
      </w:pPr>
      <w:r w:rsidRPr="007137EA">
        <w:rPr>
          <w:rFonts w:ascii="Arial" w:hAnsi="Arial" w:cs="Arial"/>
        </w:rPr>
        <w:t xml:space="preserve">Indien er op de voorgeschreven wijze een kort geding aanhangig wordt gemaakt, dan wacht </w:t>
      </w:r>
      <w:r>
        <w:rPr>
          <w:rFonts w:ascii="Arial" w:hAnsi="Arial" w:cs="Arial"/>
        </w:rPr>
        <w:t>gemeente Den Helder</w:t>
      </w:r>
      <w:r w:rsidRPr="007137EA">
        <w:rPr>
          <w:rFonts w:ascii="Arial" w:hAnsi="Arial" w:cs="Arial"/>
        </w:rPr>
        <w:t>de uitkomst van dat</w:t>
      </w:r>
      <w:r>
        <w:rPr>
          <w:rFonts w:ascii="Arial" w:hAnsi="Arial" w:cs="Arial"/>
        </w:rPr>
        <w:t xml:space="preserve"> </w:t>
      </w:r>
      <w:r w:rsidRPr="007137EA">
        <w:rPr>
          <w:rFonts w:ascii="Arial" w:hAnsi="Arial" w:cs="Arial"/>
        </w:rPr>
        <w:t xml:space="preserve">kort geding af alvorens over te gaan tot definitieve gunning. </w:t>
      </w:r>
    </w:p>
    <w:p w14:paraId="17F1A8A0" w14:textId="77777777" w:rsidR="004C107B" w:rsidRDefault="004C107B" w:rsidP="004C107B">
      <w:pPr>
        <w:pStyle w:val="Default"/>
        <w:rPr>
          <w:rFonts w:ascii="Arial" w:hAnsi="Arial" w:cs="Arial"/>
        </w:rPr>
      </w:pPr>
      <w:r w:rsidRPr="007137EA">
        <w:rPr>
          <w:rFonts w:ascii="Arial" w:hAnsi="Arial" w:cs="Arial"/>
        </w:rPr>
        <w:t xml:space="preserve">Indien de </w:t>
      </w:r>
      <w:r>
        <w:rPr>
          <w:rFonts w:ascii="Arial" w:hAnsi="Arial" w:cs="Arial"/>
        </w:rPr>
        <w:t xml:space="preserve">gemeente Den Helder </w:t>
      </w:r>
      <w:r w:rsidRPr="007137EA">
        <w:rPr>
          <w:rFonts w:ascii="Arial" w:hAnsi="Arial" w:cs="Arial"/>
        </w:rPr>
        <w:t>na een, al dan niet uitvoerba</w:t>
      </w:r>
      <w:r>
        <w:rPr>
          <w:rFonts w:ascii="Arial" w:hAnsi="Arial" w:cs="Arial"/>
        </w:rPr>
        <w:t>ar bij voorraad verklaarde, uit</w:t>
      </w:r>
      <w:r w:rsidRPr="007137EA">
        <w:rPr>
          <w:rFonts w:ascii="Arial" w:hAnsi="Arial" w:cs="Arial"/>
        </w:rPr>
        <w:t xml:space="preserve">spraak in eerste aanleg in kort geding, overgaat tot gunning en deze uitspraak in hogere instantie(s) of in een bodemprocedure wordt vernietigd of zijn betekenis verliest, dan leidt dat –ongeacht de vervolgens door de </w:t>
      </w:r>
      <w:r>
        <w:rPr>
          <w:rFonts w:ascii="Arial" w:hAnsi="Arial" w:cs="Arial"/>
        </w:rPr>
        <w:t xml:space="preserve">gemeente Den Helder </w:t>
      </w:r>
      <w:r w:rsidRPr="007137EA">
        <w:rPr>
          <w:rFonts w:ascii="Arial" w:hAnsi="Arial" w:cs="Arial"/>
        </w:rPr>
        <w:t>te nemen besluiten of te ondernemen stappen naar aanleiding van de dan gelden</w:t>
      </w:r>
      <w:r>
        <w:rPr>
          <w:rFonts w:ascii="Arial" w:hAnsi="Arial" w:cs="Arial"/>
        </w:rPr>
        <w:t>de situatie –niet tot enige aan</w:t>
      </w:r>
      <w:r w:rsidRPr="007137EA">
        <w:rPr>
          <w:rFonts w:ascii="Arial" w:hAnsi="Arial" w:cs="Arial"/>
        </w:rPr>
        <w:t xml:space="preserve">sprakelijkheid van de </w:t>
      </w:r>
      <w:r>
        <w:rPr>
          <w:rFonts w:ascii="Arial" w:hAnsi="Arial" w:cs="Arial"/>
        </w:rPr>
        <w:t>gemeente Den Helder</w:t>
      </w:r>
      <w:r w:rsidRPr="007137EA">
        <w:rPr>
          <w:rFonts w:ascii="Arial" w:hAnsi="Arial" w:cs="Arial"/>
        </w:rPr>
        <w:t xml:space="preserve">. Eventuele </w:t>
      </w:r>
      <w:r w:rsidR="00FB0DA4" w:rsidRPr="007137EA">
        <w:rPr>
          <w:rFonts w:ascii="Arial" w:hAnsi="Arial" w:cs="Arial"/>
        </w:rPr>
        <w:t>kortgedingprocedures</w:t>
      </w:r>
      <w:r w:rsidRPr="007137EA">
        <w:rPr>
          <w:rFonts w:ascii="Arial" w:hAnsi="Arial" w:cs="Arial"/>
        </w:rPr>
        <w:t xml:space="preserve"> dienen aanhangig te worden gemaakt bij de bevoegde civiele rechter van de rechtbank </w:t>
      </w:r>
      <w:r>
        <w:rPr>
          <w:rFonts w:ascii="Arial" w:hAnsi="Arial" w:cs="Arial"/>
        </w:rPr>
        <w:t xml:space="preserve">Noord-Holland </w:t>
      </w:r>
      <w:r w:rsidRPr="007137EA">
        <w:rPr>
          <w:rFonts w:ascii="Arial" w:hAnsi="Arial" w:cs="Arial"/>
        </w:rPr>
        <w:t>te Haarlem.</w:t>
      </w:r>
    </w:p>
    <w:p w14:paraId="2CDEB707" w14:textId="77777777" w:rsidR="004C107B" w:rsidRPr="007137EA" w:rsidRDefault="004C107B" w:rsidP="004C107B">
      <w:pPr>
        <w:pStyle w:val="Default"/>
        <w:rPr>
          <w:rFonts w:ascii="Arial" w:hAnsi="Arial" w:cs="Arial"/>
        </w:rPr>
      </w:pPr>
    </w:p>
    <w:p w14:paraId="77204428" w14:textId="41C988D2" w:rsidR="007E0F89" w:rsidRDefault="007E0F89" w:rsidP="007E0F89">
      <w:pPr>
        <w:rPr>
          <w:rFonts w:cs="Arial"/>
        </w:rPr>
      </w:pPr>
      <w:r>
        <w:rPr>
          <w:rFonts w:cs="Arial"/>
        </w:rPr>
        <w:t xml:space="preserve">De gunning is pas definitief indien </w:t>
      </w:r>
      <w:r w:rsidR="00A77381">
        <w:rPr>
          <w:rFonts w:cs="Arial"/>
        </w:rPr>
        <w:t xml:space="preserve">er een definitieve gunningsbeslissing is verstuurd en </w:t>
      </w:r>
      <w:r w:rsidR="002B0844">
        <w:rPr>
          <w:rFonts w:cs="Arial"/>
        </w:rPr>
        <w:t>de overeenkomst door beide partijen is ondertekend.</w:t>
      </w:r>
    </w:p>
    <w:p w14:paraId="2BE3B0B6" w14:textId="77777777" w:rsidR="007E0F89" w:rsidRDefault="007E0F89" w:rsidP="007E0F89"/>
    <w:p w14:paraId="58FF0B76" w14:textId="77777777" w:rsidR="007E0F89" w:rsidRDefault="007E0F89" w:rsidP="007E0F89">
      <w:pPr>
        <w:rPr>
          <w:rFonts w:cs="Arial"/>
        </w:rPr>
      </w:pPr>
      <w:r>
        <w:rPr>
          <w:rFonts w:cs="Arial"/>
        </w:rPr>
        <w:t>Het staat de gemeente Den Helder vrij de opdracht niet te gunnen of aan een andere partij te gunnen indien met de winnende inschrijver geen overeenstemming wordt bereikt.</w:t>
      </w:r>
    </w:p>
    <w:p w14:paraId="4B67836F" w14:textId="77777777" w:rsidR="004C107B" w:rsidRDefault="004C107B" w:rsidP="004C107B"/>
    <w:p w14:paraId="5D2A23CC" w14:textId="77777777" w:rsidR="001E02BE" w:rsidRDefault="001E02BE">
      <w:pPr>
        <w:rPr>
          <w:rFonts w:eastAsiaTheme="majorEastAsia" w:cs="Arial"/>
          <w:color w:val="365F91" w:themeColor="accent1" w:themeShade="BF"/>
          <w:sz w:val="26"/>
          <w:szCs w:val="26"/>
        </w:rPr>
      </w:pPr>
      <w:bookmarkStart w:id="85" w:name="_Toc1986562"/>
      <w:bookmarkStart w:id="86" w:name="_Toc17289498"/>
      <w:r>
        <w:rPr>
          <w:rFonts w:cs="Arial"/>
        </w:rPr>
        <w:br w:type="page"/>
      </w:r>
    </w:p>
    <w:p w14:paraId="34AC2738" w14:textId="77777777" w:rsidR="004C107B" w:rsidRPr="004C107B" w:rsidRDefault="00323D44" w:rsidP="004C107B">
      <w:pPr>
        <w:pStyle w:val="Kop2"/>
        <w:rPr>
          <w:rFonts w:ascii="Arial" w:hAnsi="Arial" w:cs="Arial"/>
        </w:rPr>
      </w:pPr>
      <w:bookmarkStart w:id="87" w:name="_Toc99364233"/>
      <w:r>
        <w:rPr>
          <w:rFonts w:ascii="Arial" w:hAnsi="Arial" w:cs="Arial"/>
        </w:rPr>
        <w:lastRenderedPageBreak/>
        <w:t>2.14</w:t>
      </w:r>
      <w:r w:rsidR="004C107B" w:rsidRPr="004C107B">
        <w:rPr>
          <w:rFonts w:ascii="Arial" w:hAnsi="Arial" w:cs="Arial"/>
        </w:rPr>
        <w:tab/>
        <w:t>Aanvullende opdrachten</w:t>
      </w:r>
      <w:bookmarkEnd w:id="85"/>
      <w:bookmarkEnd w:id="86"/>
      <w:bookmarkEnd w:id="87"/>
    </w:p>
    <w:p w14:paraId="4B696E94" w14:textId="77777777" w:rsidR="004C107B" w:rsidRDefault="004C107B" w:rsidP="004C107B"/>
    <w:p w14:paraId="26C3F870" w14:textId="232D1C2E" w:rsidR="003C1BB6" w:rsidRDefault="004C107B" w:rsidP="004C107B">
      <w:pPr>
        <w:autoSpaceDE w:val="0"/>
        <w:autoSpaceDN w:val="0"/>
        <w:adjustRightInd w:val="0"/>
        <w:rPr>
          <w:rFonts w:cs="Arial"/>
        </w:rPr>
      </w:pPr>
      <w:r w:rsidRPr="00166CBF">
        <w:rPr>
          <w:rFonts w:cs="Arial"/>
        </w:rPr>
        <w:t>Het staat de gemeente Den Helder vrij een overheidsopdracht zonder nieuwe aanbestedingsprocedure</w:t>
      </w:r>
      <w:r>
        <w:rPr>
          <w:rFonts w:cs="Arial"/>
        </w:rPr>
        <w:t>,</w:t>
      </w:r>
      <w:r w:rsidRPr="00166CBF">
        <w:rPr>
          <w:rFonts w:cs="Arial"/>
        </w:rPr>
        <w:t xml:space="preserve"> als bedoeld in </w:t>
      </w:r>
      <w:r>
        <w:rPr>
          <w:rFonts w:cs="Arial"/>
        </w:rPr>
        <w:t>deel 2</w:t>
      </w:r>
      <w:r w:rsidRPr="00166CBF">
        <w:rPr>
          <w:rFonts w:cs="Arial"/>
        </w:rPr>
        <w:t xml:space="preserve"> van de</w:t>
      </w:r>
      <w:r>
        <w:rPr>
          <w:rFonts w:cs="Arial"/>
        </w:rPr>
        <w:t xml:space="preserve"> gewijzigde Aanbestedingswet 2012, te wijzigen indien wordt voldaan aan de eisen zoals opgenomen in artikel 2.163 van de gewijzigde Aanbestedingswet </w:t>
      </w:r>
      <w:r w:rsidRPr="00BC1F0F">
        <w:rPr>
          <w:rFonts w:cs="Arial"/>
        </w:rPr>
        <w:t>2012.</w:t>
      </w:r>
      <w:r w:rsidR="00C54D76" w:rsidRPr="00BC1F0F">
        <w:rPr>
          <w:rFonts w:cs="Arial"/>
        </w:rPr>
        <w:t xml:space="preserve"> Onder aanvullende opdrachten wordt hier verstaan het behandelen van   andere </w:t>
      </w:r>
      <w:r w:rsidR="00B5564A">
        <w:rPr>
          <w:rFonts w:cs="Arial"/>
        </w:rPr>
        <w:t xml:space="preserve">dossiers </w:t>
      </w:r>
      <w:r w:rsidR="00C54D76" w:rsidRPr="00BC1F0F">
        <w:rPr>
          <w:rFonts w:cs="Arial"/>
        </w:rPr>
        <w:t>binnen het ruimtelijk domein.</w:t>
      </w:r>
      <w:r w:rsidR="00C54D76">
        <w:rPr>
          <w:rFonts w:cs="Arial"/>
        </w:rPr>
        <w:t xml:space="preserve"> </w:t>
      </w:r>
    </w:p>
    <w:p w14:paraId="471E9DE7" w14:textId="77777777" w:rsidR="00D6439F" w:rsidRDefault="00D6439F" w:rsidP="004C107B">
      <w:pPr>
        <w:autoSpaceDE w:val="0"/>
        <w:autoSpaceDN w:val="0"/>
        <w:adjustRightInd w:val="0"/>
        <w:rPr>
          <w:rFonts w:cs="Arial"/>
        </w:rPr>
      </w:pPr>
    </w:p>
    <w:p w14:paraId="7C9C901D" w14:textId="77777777" w:rsidR="00D6439F" w:rsidRDefault="00D6439F" w:rsidP="004C107B">
      <w:pPr>
        <w:autoSpaceDE w:val="0"/>
        <w:autoSpaceDN w:val="0"/>
        <w:adjustRightInd w:val="0"/>
        <w:rPr>
          <w:rFonts w:cs="Arial"/>
        </w:rPr>
      </w:pPr>
    </w:p>
    <w:p w14:paraId="1D51A9A4" w14:textId="77777777" w:rsidR="003C1BB6" w:rsidRPr="003C1BB6" w:rsidRDefault="00323D44" w:rsidP="003C1BB6">
      <w:pPr>
        <w:pStyle w:val="Kop2"/>
        <w:rPr>
          <w:rFonts w:ascii="Arial" w:hAnsi="Arial" w:cs="Arial"/>
        </w:rPr>
      </w:pPr>
      <w:bookmarkStart w:id="88" w:name="_Toc1986563"/>
      <w:bookmarkStart w:id="89" w:name="_Toc17289499"/>
      <w:bookmarkStart w:id="90" w:name="_Toc99364234"/>
      <w:r>
        <w:rPr>
          <w:rFonts w:ascii="Arial" w:hAnsi="Arial" w:cs="Arial"/>
        </w:rPr>
        <w:t>2.15</w:t>
      </w:r>
      <w:r w:rsidR="003C1BB6" w:rsidRPr="003C1BB6">
        <w:rPr>
          <w:rFonts w:ascii="Arial" w:hAnsi="Arial" w:cs="Arial"/>
        </w:rPr>
        <w:tab/>
        <w:t>Ontbinding</w:t>
      </w:r>
      <w:bookmarkEnd w:id="88"/>
      <w:bookmarkEnd w:id="89"/>
      <w:bookmarkEnd w:id="90"/>
    </w:p>
    <w:p w14:paraId="60E5AADA" w14:textId="77777777" w:rsidR="003C1BB6" w:rsidRDefault="003C1BB6" w:rsidP="003C1BB6">
      <w:pPr>
        <w:rPr>
          <w:rFonts w:cs="Arial"/>
        </w:rPr>
      </w:pPr>
    </w:p>
    <w:p w14:paraId="38AA7CBE" w14:textId="5B68FEE1" w:rsidR="00A77381" w:rsidRPr="004E7658" w:rsidRDefault="00A77381" w:rsidP="00A77381">
      <w:pPr>
        <w:tabs>
          <w:tab w:val="left" w:pos="709"/>
        </w:tabs>
        <w:overflowPunct w:val="0"/>
        <w:autoSpaceDE w:val="0"/>
        <w:autoSpaceDN w:val="0"/>
        <w:adjustRightInd w:val="0"/>
        <w:textAlignment w:val="baseline"/>
        <w:rPr>
          <w:rFonts w:cs="Arial"/>
        </w:rPr>
      </w:pPr>
      <w:r w:rsidRPr="00A77381">
        <w:rPr>
          <w:rFonts w:cs="Arial"/>
        </w:rPr>
        <w:t>Aanvullend op het bepaalde in artikel 25 van het VNG Model Algemene inkoopvoorwaarden leveringen en diensten regio Noord-Holland-Noord incl. addendum d.d. 27 juni 2017</w:t>
      </w:r>
      <w:r>
        <w:rPr>
          <w:rFonts w:cs="Arial"/>
        </w:rPr>
        <w:t xml:space="preserve"> heeft de g</w:t>
      </w:r>
      <w:r w:rsidRPr="004E7658">
        <w:rPr>
          <w:rFonts w:cs="Arial"/>
        </w:rPr>
        <w:t>emeente</w:t>
      </w:r>
      <w:r>
        <w:rPr>
          <w:rFonts w:cs="Arial"/>
        </w:rPr>
        <w:t xml:space="preserve"> Den Helder</w:t>
      </w:r>
      <w:r w:rsidRPr="004E7658">
        <w:rPr>
          <w:rFonts w:cs="Arial"/>
        </w:rPr>
        <w:t xml:space="preserve"> het recht de </w:t>
      </w:r>
      <w:r>
        <w:rPr>
          <w:rFonts w:cs="Arial"/>
        </w:rPr>
        <w:t>r</w:t>
      </w:r>
      <w:r w:rsidRPr="004E7658">
        <w:rPr>
          <w:rFonts w:cs="Arial"/>
        </w:rPr>
        <w:t>aam</w:t>
      </w:r>
      <w:r>
        <w:rPr>
          <w:rFonts w:cs="Arial"/>
        </w:rPr>
        <w:t>overeenkomst en/of d</w:t>
      </w:r>
      <w:r w:rsidRPr="004E7658">
        <w:rPr>
          <w:rFonts w:cs="Arial"/>
        </w:rPr>
        <w:t xml:space="preserve">eelopdrachten met onmiddellijke ingang zonder rechterlijke tussenkomst en zonder ingebrekestelling door middel van een schriftelijke kennisgeving aan </w:t>
      </w:r>
      <w:r>
        <w:rPr>
          <w:rFonts w:cs="Arial"/>
        </w:rPr>
        <w:t>Opdrachtneme</w:t>
      </w:r>
      <w:r w:rsidRPr="004E7658">
        <w:rPr>
          <w:rFonts w:cs="Arial"/>
        </w:rPr>
        <w:t>r te ontbinden indien:</w:t>
      </w:r>
    </w:p>
    <w:p w14:paraId="7F80684D" w14:textId="1080FC2B" w:rsidR="00A77381" w:rsidRPr="006402EF" w:rsidRDefault="00A77381" w:rsidP="00F926FD">
      <w:pPr>
        <w:pStyle w:val="Lijstalinea"/>
        <w:numPr>
          <w:ilvl w:val="0"/>
          <w:numId w:val="11"/>
        </w:numPr>
        <w:autoSpaceDE w:val="0"/>
        <w:autoSpaceDN w:val="0"/>
        <w:adjustRightInd w:val="0"/>
        <w:rPr>
          <w:rFonts w:cs="Arial"/>
          <w:color w:val="000000"/>
        </w:rPr>
      </w:pPr>
      <w:r>
        <w:rPr>
          <w:rFonts w:cs="Arial"/>
          <w:color w:val="000000"/>
        </w:rPr>
        <w:t xml:space="preserve">opdrachtnemer bij de uitvoering van </w:t>
      </w:r>
      <w:r w:rsidRPr="00FC0234">
        <w:rPr>
          <w:rFonts w:cs="Arial"/>
          <w:color w:val="000000"/>
        </w:rPr>
        <w:t>de opdracht niet (langer) voldoet aan de gestelde minimum- en geschiktheidseisen;</w:t>
      </w:r>
    </w:p>
    <w:p w14:paraId="7C2E45A9" w14:textId="16F1EEFB" w:rsidR="00A77381" w:rsidRPr="002B0572" w:rsidRDefault="00A77381" w:rsidP="00F926FD">
      <w:pPr>
        <w:pStyle w:val="Lijstalinea"/>
        <w:numPr>
          <w:ilvl w:val="0"/>
          <w:numId w:val="11"/>
        </w:numPr>
        <w:overflowPunct w:val="0"/>
        <w:autoSpaceDE w:val="0"/>
        <w:autoSpaceDN w:val="0"/>
        <w:adjustRightInd w:val="0"/>
        <w:textAlignment w:val="baseline"/>
        <w:rPr>
          <w:rFonts w:cs="Arial"/>
        </w:rPr>
      </w:pPr>
      <w:r>
        <w:rPr>
          <w:rFonts w:cs="Arial"/>
        </w:rPr>
        <w:t>e</w:t>
      </w:r>
      <w:r w:rsidRPr="00D23D33">
        <w:rPr>
          <w:rFonts w:cs="Arial"/>
        </w:rPr>
        <w:t xml:space="preserve">en gerechtelijke procedure </w:t>
      </w:r>
      <w:r>
        <w:rPr>
          <w:rFonts w:cs="Arial"/>
        </w:rPr>
        <w:t>aanhangig is gemaakt tegen g</w:t>
      </w:r>
      <w:r w:rsidRPr="00D23D33">
        <w:rPr>
          <w:rFonts w:cs="Arial"/>
        </w:rPr>
        <w:t xml:space="preserve">emeente </w:t>
      </w:r>
      <w:r>
        <w:rPr>
          <w:rFonts w:cs="Arial"/>
        </w:rPr>
        <w:t xml:space="preserve">Den Helder </w:t>
      </w:r>
      <w:r w:rsidRPr="00D23D33">
        <w:rPr>
          <w:rFonts w:cs="Arial"/>
        </w:rPr>
        <w:t>dan wel een gerechtelijk</w:t>
      </w:r>
      <w:r>
        <w:rPr>
          <w:rFonts w:cs="Arial"/>
        </w:rPr>
        <w:t xml:space="preserve"> vonnis </w:t>
      </w:r>
      <w:r w:rsidRPr="00D23D33">
        <w:rPr>
          <w:rFonts w:cs="Arial"/>
        </w:rPr>
        <w:t xml:space="preserve"> is ge</w:t>
      </w:r>
      <w:r>
        <w:rPr>
          <w:rFonts w:cs="Arial"/>
        </w:rPr>
        <w:t>weze</w:t>
      </w:r>
      <w:r w:rsidRPr="00D23D33">
        <w:rPr>
          <w:rFonts w:cs="Arial"/>
        </w:rPr>
        <w:t xml:space="preserve">n in verband met de </w:t>
      </w:r>
      <w:r>
        <w:rPr>
          <w:rFonts w:cs="Arial"/>
        </w:rPr>
        <w:t>nationale Europese</w:t>
      </w:r>
      <w:r w:rsidRPr="00D23D33">
        <w:rPr>
          <w:rFonts w:cs="Arial"/>
        </w:rPr>
        <w:t xml:space="preserve"> aanbestedingsprocedure die vooraf is gegaan</w:t>
      </w:r>
      <w:r>
        <w:rPr>
          <w:rFonts w:cs="Arial"/>
        </w:rPr>
        <w:t xml:space="preserve"> aan de totstandkoming van de </w:t>
      </w:r>
      <w:r w:rsidRPr="00D23D33">
        <w:rPr>
          <w:rFonts w:cs="Arial"/>
        </w:rPr>
        <w:t>Raamovereenkoms</w:t>
      </w:r>
      <w:r>
        <w:rPr>
          <w:rFonts w:cs="Arial"/>
        </w:rPr>
        <w:t>t.</w:t>
      </w:r>
    </w:p>
    <w:p w14:paraId="16334F9F" w14:textId="371A831F" w:rsidR="00A77381" w:rsidRDefault="00A77381" w:rsidP="00F926FD">
      <w:pPr>
        <w:pStyle w:val="Lijstalinea"/>
        <w:numPr>
          <w:ilvl w:val="0"/>
          <w:numId w:val="11"/>
        </w:numPr>
        <w:overflowPunct w:val="0"/>
        <w:autoSpaceDE w:val="0"/>
        <w:autoSpaceDN w:val="0"/>
        <w:adjustRightInd w:val="0"/>
        <w:textAlignment w:val="baseline"/>
        <w:rPr>
          <w:rFonts w:cs="Arial"/>
        </w:rPr>
      </w:pPr>
      <w:r>
        <w:rPr>
          <w:rFonts w:cs="Arial"/>
        </w:rPr>
        <w:t>bij gerechtelijk vonnis de overeenkomst gedeeltelijk nietig is verklaard dan wel is vernietigd.</w:t>
      </w:r>
    </w:p>
    <w:p w14:paraId="4982378A" w14:textId="77777777" w:rsidR="00A77381" w:rsidRPr="002B0572" w:rsidRDefault="00A77381" w:rsidP="00A77381">
      <w:pPr>
        <w:pStyle w:val="Lijstalinea"/>
        <w:rPr>
          <w:rFonts w:cs="Arial"/>
        </w:rPr>
      </w:pPr>
    </w:p>
    <w:p w14:paraId="23998C7D" w14:textId="63F23EB3" w:rsidR="00A77381" w:rsidRPr="002B0572" w:rsidRDefault="00A77381" w:rsidP="00A77381">
      <w:pPr>
        <w:overflowPunct w:val="0"/>
        <w:autoSpaceDE w:val="0"/>
        <w:autoSpaceDN w:val="0"/>
        <w:adjustRightInd w:val="0"/>
        <w:textAlignment w:val="baseline"/>
        <w:rPr>
          <w:rFonts w:cs="Arial"/>
        </w:rPr>
      </w:pPr>
      <w:r>
        <w:rPr>
          <w:rFonts w:cs="Arial"/>
        </w:rPr>
        <w:t xml:space="preserve">2. Ontbinding van de overeenkomst dan wel gehele of gedeeltelijke nietigheid of vernietiging van de overeenkomst kan over en weer nooit tot schadeplichtigheid leiden voor partijen. </w:t>
      </w:r>
    </w:p>
    <w:p w14:paraId="1CA8D964" w14:textId="77777777" w:rsidR="009C5738" w:rsidRDefault="009C5738" w:rsidP="003C1BB6">
      <w:pPr>
        <w:autoSpaceDE w:val="0"/>
        <w:autoSpaceDN w:val="0"/>
        <w:adjustRightInd w:val="0"/>
        <w:rPr>
          <w:rFonts w:cs="Arial"/>
          <w:color w:val="000000"/>
        </w:rPr>
      </w:pPr>
    </w:p>
    <w:p w14:paraId="14A88675" w14:textId="77777777" w:rsidR="00D44F38" w:rsidRDefault="00D44F38">
      <w:pPr>
        <w:rPr>
          <w:rFonts w:cs="Arial"/>
          <w:color w:val="000000"/>
          <w:sz w:val="16"/>
          <w:szCs w:val="16"/>
        </w:rPr>
      </w:pPr>
    </w:p>
    <w:p w14:paraId="203AE1AA" w14:textId="77777777" w:rsidR="00D44F38" w:rsidRDefault="00D44F38">
      <w:pPr>
        <w:rPr>
          <w:rFonts w:cs="Arial"/>
          <w:color w:val="000000"/>
          <w:sz w:val="16"/>
          <w:szCs w:val="16"/>
        </w:rPr>
      </w:pPr>
    </w:p>
    <w:p w14:paraId="0DF00237" w14:textId="77777777" w:rsidR="00D44F38" w:rsidRDefault="00323D44" w:rsidP="00D44F38">
      <w:pPr>
        <w:pStyle w:val="Kop2"/>
        <w:rPr>
          <w:rFonts w:ascii="Arial" w:hAnsi="Arial" w:cs="Arial"/>
        </w:rPr>
      </w:pPr>
      <w:bookmarkStart w:id="91" w:name="_Toc16238028"/>
      <w:bookmarkStart w:id="92" w:name="_Toc17289432"/>
      <w:bookmarkStart w:id="93" w:name="_Toc99364235"/>
      <w:r>
        <w:rPr>
          <w:rFonts w:ascii="Arial" w:hAnsi="Arial" w:cs="Arial"/>
        </w:rPr>
        <w:t>2.16</w:t>
      </w:r>
      <w:r w:rsidR="00D44F38">
        <w:tab/>
      </w:r>
      <w:r w:rsidR="00D44F38">
        <w:rPr>
          <w:rFonts w:ascii="Arial" w:hAnsi="Arial" w:cs="Arial"/>
        </w:rPr>
        <w:t>Boete</w:t>
      </w:r>
      <w:bookmarkEnd w:id="91"/>
      <w:bookmarkEnd w:id="92"/>
      <w:bookmarkEnd w:id="93"/>
    </w:p>
    <w:p w14:paraId="4B91A816" w14:textId="77777777" w:rsidR="00D44F38" w:rsidRDefault="00D44F38" w:rsidP="00D44F38">
      <w:pPr>
        <w:rPr>
          <w:rFonts w:cs="Arial"/>
        </w:rPr>
      </w:pPr>
    </w:p>
    <w:p w14:paraId="2DEA1EFF" w14:textId="77777777" w:rsidR="00D44F38" w:rsidRDefault="00D44F38" w:rsidP="00D44F38">
      <w:pPr>
        <w:ind w:right="-10"/>
        <w:rPr>
          <w:rFonts w:cs="Arial"/>
        </w:rPr>
      </w:pPr>
      <w:r>
        <w:rPr>
          <w:rFonts w:cs="Arial"/>
        </w:rPr>
        <w:t xml:space="preserve">In aanvulling op hetgeen is bepaald </w:t>
      </w:r>
      <w:r w:rsidRPr="00641843">
        <w:rPr>
          <w:rFonts w:cs="Arial"/>
        </w:rPr>
        <w:t xml:space="preserve">in het </w:t>
      </w:r>
      <w:r w:rsidRPr="00641843">
        <w:rPr>
          <w:rFonts w:cs="Arial"/>
          <w:bCs/>
        </w:rPr>
        <w:t>VNG Model Algemene inkoopvoorwaarden leveringen en diensten regio Noord-Holland-Noord incl. addendum d.d. 27 juni 2017</w:t>
      </w:r>
      <w:r w:rsidR="00641843" w:rsidRPr="00641843">
        <w:rPr>
          <w:rFonts w:cs="Arial"/>
        </w:rPr>
        <w:t xml:space="preserve"> w</w:t>
      </w:r>
      <w:r w:rsidRPr="00641843">
        <w:rPr>
          <w:rFonts w:cs="Arial"/>
        </w:rPr>
        <w:t>ordt</w:t>
      </w:r>
      <w:r>
        <w:rPr>
          <w:rFonts w:cs="Arial"/>
        </w:rPr>
        <w:t xml:space="preserve"> het volgende bepaald:</w:t>
      </w:r>
    </w:p>
    <w:p w14:paraId="09B3EFA9" w14:textId="77777777" w:rsidR="00D44F38" w:rsidRDefault="00D44F38" w:rsidP="00D44F38">
      <w:pPr>
        <w:rPr>
          <w:rFonts w:ascii="Times New Roman" w:hAnsi="Times New Roman" w:cs="Times New Roman"/>
          <w:sz w:val="24"/>
          <w:szCs w:val="24"/>
          <w:lang w:eastAsia="nl-NL"/>
        </w:rPr>
      </w:pPr>
      <w:r>
        <w:rPr>
          <w:rFonts w:cs="Arial"/>
        </w:rPr>
        <w:t>Indien de inschrijver de dienstverlening niet uitvoert conform de wijze waarop dit  in zijn inschrijving bij de gunningscriteria is beschreven, wordt de f</w:t>
      </w:r>
      <w:r w:rsidR="006051A9">
        <w:rPr>
          <w:rFonts w:cs="Arial"/>
        </w:rPr>
        <w:t>ictieve korting 1,5</w:t>
      </w:r>
      <w:r>
        <w:rPr>
          <w:rFonts w:cs="Arial"/>
        </w:rPr>
        <w:t xml:space="preserve"> maal verbeurd. </w:t>
      </w:r>
      <w:r w:rsidR="00DC1E65">
        <w:rPr>
          <w:rFonts w:cs="Arial"/>
        </w:rPr>
        <w:t xml:space="preserve">Indien inschrijver op dat / die gunningscriterium/criteria een fictieve korting van 0 Euro heeft gekregen is wordt een </w:t>
      </w:r>
      <w:r w:rsidR="004D0ECA">
        <w:rPr>
          <w:rFonts w:cs="Arial"/>
        </w:rPr>
        <w:t>boete van € 100,- per dag zolang de tekortkoming voortduurt</w:t>
      </w:r>
      <w:r w:rsidR="00DC1E65">
        <w:rPr>
          <w:rFonts w:cs="Arial"/>
        </w:rPr>
        <w:t xml:space="preserve"> gehanteerd. </w:t>
      </w:r>
      <w:r>
        <w:rPr>
          <w:rFonts w:cs="Arial"/>
        </w:rPr>
        <w:t>De gemeente Den Helder zal de inschrijver hiervoor eerst in gebreke st</w:t>
      </w:r>
      <w:r w:rsidR="00641843">
        <w:rPr>
          <w:rFonts w:cs="Arial"/>
        </w:rPr>
        <w:t>ellen en een hersteltermijn van 4</w:t>
      </w:r>
      <w:r>
        <w:rPr>
          <w:rFonts w:cs="Arial"/>
        </w:rPr>
        <w:t xml:space="preserve"> weken bieden. Indien na</w:t>
      </w:r>
      <w:r w:rsidR="00641843">
        <w:rPr>
          <w:rFonts w:cs="Arial"/>
        </w:rPr>
        <w:t xml:space="preserve"> 4</w:t>
      </w:r>
      <w:r>
        <w:rPr>
          <w:rFonts w:cs="Arial"/>
        </w:rPr>
        <w:t xml:space="preserve"> weken de inschrijver de dienstverlening alsnog niet uitvoert conform de wijze waarop dit in zijn inschrijving bij de gunningscriteria is beschreven zal de boete in mindering worden gebracht op de volgende te betalen factuur.</w:t>
      </w:r>
      <w:r>
        <w:rPr>
          <w:rFonts w:ascii="Times New Roman" w:hAnsi="Times New Roman" w:cs="Times New Roman"/>
          <w:sz w:val="24"/>
          <w:szCs w:val="24"/>
          <w:lang w:eastAsia="nl-NL"/>
        </w:rPr>
        <w:t xml:space="preserve"> </w:t>
      </w:r>
    </w:p>
    <w:p w14:paraId="56FDE3C2" w14:textId="77777777" w:rsidR="003C1BB6" w:rsidRDefault="003C1BB6">
      <w:pPr>
        <w:rPr>
          <w:rFonts w:cs="Arial"/>
          <w:color w:val="000000"/>
          <w:sz w:val="16"/>
          <w:szCs w:val="16"/>
        </w:rPr>
      </w:pPr>
      <w:r>
        <w:rPr>
          <w:rFonts w:cs="Arial"/>
          <w:color w:val="000000"/>
          <w:sz w:val="16"/>
          <w:szCs w:val="16"/>
        </w:rPr>
        <w:br w:type="page"/>
      </w:r>
    </w:p>
    <w:p w14:paraId="6517809C" w14:textId="77777777" w:rsidR="003C1BB6" w:rsidRPr="003C1BB6" w:rsidRDefault="003C1BB6" w:rsidP="003C1BB6">
      <w:pPr>
        <w:pStyle w:val="Kop1"/>
        <w:rPr>
          <w:rFonts w:ascii="Arial" w:hAnsi="Arial" w:cs="Arial"/>
        </w:rPr>
      </w:pPr>
      <w:bookmarkStart w:id="94" w:name="_Toc17289500"/>
      <w:bookmarkStart w:id="95" w:name="_Toc99364236"/>
      <w:r w:rsidRPr="003C1BB6">
        <w:rPr>
          <w:rStyle w:val="RapportKop1CharChar"/>
          <w:rFonts w:ascii="Arial" w:eastAsiaTheme="majorEastAsia" w:hAnsi="Arial"/>
          <w:sz w:val="32"/>
          <w:szCs w:val="32"/>
        </w:rPr>
        <w:lastRenderedPageBreak/>
        <w:t>3</w:t>
      </w:r>
      <w:r w:rsidRPr="003C1BB6">
        <w:rPr>
          <w:rStyle w:val="RapportKop1CharChar"/>
          <w:rFonts w:ascii="Arial" w:eastAsiaTheme="majorEastAsia" w:hAnsi="Arial"/>
          <w:sz w:val="32"/>
          <w:szCs w:val="32"/>
        </w:rPr>
        <w:tab/>
        <w:t>Programma van Eisen</w:t>
      </w:r>
      <w:bookmarkEnd w:id="94"/>
      <w:bookmarkEnd w:id="95"/>
    </w:p>
    <w:p w14:paraId="51ADD988" w14:textId="77777777" w:rsidR="003C1BB6" w:rsidRDefault="003C1BB6" w:rsidP="00361222">
      <w:pPr>
        <w:pStyle w:val="RapportKop2"/>
      </w:pPr>
    </w:p>
    <w:p w14:paraId="157F0FB9" w14:textId="77777777" w:rsidR="00B153D5" w:rsidRPr="00B153D5" w:rsidRDefault="00B153D5" w:rsidP="00B153D5">
      <w:pPr>
        <w:rPr>
          <w:lang w:eastAsia="nl-NL"/>
        </w:rPr>
      </w:pPr>
    </w:p>
    <w:p w14:paraId="468AF377" w14:textId="77777777" w:rsidR="003C1BB6" w:rsidRPr="003C1BB6" w:rsidRDefault="003C1BB6" w:rsidP="003C1BB6">
      <w:pPr>
        <w:pStyle w:val="Kop2"/>
        <w:rPr>
          <w:rFonts w:ascii="Arial" w:hAnsi="Arial" w:cs="Arial"/>
        </w:rPr>
      </w:pPr>
      <w:bookmarkStart w:id="96" w:name="_Toc1986564"/>
      <w:bookmarkStart w:id="97" w:name="_Toc17289501"/>
      <w:bookmarkStart w:id="98" w:name="_Toc99364237"/>
      <w:r>
        <w:rPr>
          <w:rFonts w:ascii="Arial" w:hAnsi="Arial" w:cs="Arial"/>
        </w:rPr>
        <w:t>3.1</w:t>
      </w:r>
      <w:r>
        <w:rPr>
          <w:rFonts w:ascii="Arial" w:hAnsi="Arial" w:cs="Arial"/>
        </w:rPr>
        <w:tab/>
      </w:r>
      <w:r w:rsidRPr="003C1BB6">
        <w:rPr>
          <w:rFonts w:ascii="Arial" w:hAnsi="Arial" w:cs="Arial"/>
        </w:rPr>
        <w:t>Algemeen</w:t>
      </w:r>
      <w:bookmarkEnd w:id="96"/>
      <w:bookmarkEnd w:id="97"/>
      <w:bookmarkEnd w:id="98"/>
    </w:p>
    <w:p w14:paraId="5BAAEC1A" w14:textId="77777777" w:rsidR="003C1BB6" w:rsidRPr="00C20A78" w:rsidRDefault="003C1BB6" w:rsidP="003C1BB6">
      <w:r>
        <w:tab/>
      </w:r>
    </w:p>
    <w:p w14:paraId="47309369" w14:textId="3481406D" w:rsidR="003C1BB6" w:rsidRPr="009D7B3C" w:rsidRDefault="003C1BB6" w:rsidP="003C1BB6">
      <w:pPr>
        <w:rPr>
          <w:color w:val="FF0000"/>
          <w:highlight w:val="lightGray"/>
        </w:rPr>
      </w:pPr>
      <w:r>
        <w:rPr>
          <w:rFonts w:cs="Arial"/>
        </w:rPr>
        <w:t xml:space="preserve">De gemeente Den Helder wil een inschrijving ontvangen voor </w:t>
      </w:r>
      <w:r w:rsidR="006051A9">
        <w:rPr>
          <w:rFonts w:cs="Arial"/>
        </w:rPr>
        <w:t xml:space="preserve">het behandelen van aanvragen van omgevingsvergunningen. </w:t>
      </w:r>
      <w:r>
        <w:rPr>
          <w:rFonts w:cs="Arial"/>
        </w:rPr>
        <w:t xml:space="preserve"> </w:t>
      </w:r>
    </w:p>
    <w:p w14:paraId="2D94078D" w14:textId="77777777" w:rsidR="003C1BB6" w:rsidRDefault="003C1BB6" w:rsidP="003C1BB6">
      <w:pPr>
        <w:jc w:val="both"/>
        <w:rPr>
          <w:rFonts w:cs="Arial"/>
        </w:rPr>
      </w:pPr>
    </w:p>
    <w:p w14:paraId="22F26EFC" w14:textId="77777777" w:rsidR="003C1BB6" w:rsidRDefault="003C1BB6" w:rsidP="003C1BB6">
      <w:pPr>
        <w:jc w:val="both"/>
        <w:rPr>
          <w:rFonts w:cs="Arial"/>
          <w:color w:val="FF0000"/>
        </w:rPr>
      </w:pPr>
      <w:r w:rsidRPr="00575581">
        <w:rPr>
          <w:rFonts w:cs="Arial"/>
        </w:rPr>
        <w:t>Binnen het programma van eisen kan, om pr</w:t>
      </w:r>
      <w:r>
        <w:rPr>
          <w:rFonts w:cs="Arial"/>
        </w:rPr>
        <w:t>oductkenmerken</w:t>
      </w:r>
      <w:r w:rsidRPr="00575581">
        <w:rPr>
          <w:rFonts w:cs="Arial"/>
        </w:rPr>
        <w:t xml:space="preserve"> te verduidelijken, gebruik gemaakt zijn van een </w:t>
      </w:r>
      <w:r>
        <w:rPr>
          <w:rFonts w:cs="Arial"/>
        </w:rPr>
        <w:t>opdrachtnemer</w:t>
      </w:r>
      <w:r w:rsidRPr="00575581">
        <w:rPr>
          <w:rFonts w:cs="Arial"/>
        </w:rPr>
        <w:t>- en</w:t>
      </w:r>
      <w:r>
        <w:rPr>
          <w:rFonts w:cs="Arial"/>
        </w:rPr>
        <w:t xml:space="preserve"> </w:t>
      </w:r>
      <w:r w:rsidRPr="00575581">
        <w:rPr>
          <w:rFonts w:cs="Arial"/>
        </w:rPr>
        <w:t>/</w:t>
      </w:r>
      <w:r>
        <w:rPr>
          <w:rFonts w:cs="Arial"/>
        </w:rPr>
        <w:t xml:space="preserve"> </w:t>
      </w:r>
      <w:r w:rsidRPr="00575581">
        <w:rPr>
          <w:rFonts w:cs="Arial"/>
        </w:rPr>
        <w:t>of productnaam. Hier dient uitdrukkelijk</w:t>
      </w:r>
      <w:r>
        <w:rPr>
          <w:rFonts w:cs="Arial"/>
        </w:rPr>
        <w:t>: ‘</w:t>
      </w:r>
      <w:r w:rsidRPr="00575581">
        <w:rPr>
          <w:rFonts w:cs="Arial"/>
        </w:rPr>
        <w:t>of gelijkwaardig</w:t>
      </w:r>
      <w:r>
        <w:rPr>
          <w:rFonts w:cs="Arial"/>
        </w:rPr>
        <w:t>’</w:t>
      </w:r>
      <w:r w:rsidRPr="00575581">
        <w:rPr>
          <w:rFonts w:cs="Arial"/>
        </w:rPr>
        <w:t xml:space="preserve"> gelezen te worden.</w:t>
      </w:r>
      <w:r>
        <w:rPr>
          <w:rFonts w:cs="Arial"/>
          <w:color w:val="FF0000"/>
        </w:rPr>
        <w:t xml:space="preserve"> </w:t>
      </w:r>
    </w:p>
    <w:p w14:paraId="49988D51" w14:textId="77777777" w:rsidR="003C1BB6" w:rsidRDefault="003C1BB6" w:rsidP="003C1BB6">
      <w:pPr>
        <w:jc w:val="both"/>
        <w:rPr>
          <w:rFonts w:cs="Arial"/>
          <w:color w:val="FF0000"/>
        </w:rPr>
      </w:pPr>
    </w:p>
    <w:p w14:paraId="7C72391C" w14:textId="77777777" w:rsidR="004C107B" w:rsidRDefault="004C107B" w:rsidP="004C107B">
      <w:pPr>
        <w:autoSpaceDE w:val="0"/>
        <w:autoSpaceDN w:val="0"/>
        <w:adjustRightInd w:val="0"/>
        <w:rPr>
          <w:rFonts w:cs="Arial"/>
          <w:color w:val="000000"/>
          <w:sz w:val="16"/>
          <w:szCs w:val="16"/>
        </w:rPr>
      </w:pPr>
    </w:p>
    <w:p w14:paraId="4505DB76" w14:textId="77777777" w:rsidR="003C1BB6" w:rsidRPr="003C1BB6" w:rsidRDefault="003C1BB6" w:rsidP="003C1BB6">
      <w:pPr>
        <w:pStyle w:val="Kop2"/>
        <w:rPr>
          <w:rFonts w:ascii="Arial" w:hAnsi="Arial" w:cs="Arial"/>
        </w:rPr>
      </w:pPr>
      <w:bookmarkStart w:id="99" w:name="_Toc1986565"/>
      <w:bookmarkStart w:id="100" w:name="_Toc17289502"/>
      <w:bookmarkStart w:id="101" w:name="_Toc99364238"/>
      <w:r w:rsidRPr="003C1BB6">
        <w:rPr>
          <w:rFonts w:ascii="Arial" w:hAnsi="Arial" w:cs="Arial"/>
        </w:rPr>
        <w:t>3.2</w:t>
      </w:r>
      <w:r w:rsidRPr="003C1BB6">
        <w:rPr>
          <w:rFonts w:ascii="Arial" w:hAnsi="Arial" w:cs="Arial"/>
        </w:rPr>
        <w:tab/>
        <w:t>Afname</w:t>
      </w:r>
      <w:bookmarkEnd w:id="99"/>
      <w:bookmarkEnd w:id="100"/>
      <w:bookmarkEnd w:id="101"/>
    </w:p>
    <w:p w14:paraId="0CC1141D" w14:textId="77777777" w:rsidR="003C1BB6" w:rsidRDefault="003C1BB6" w:rsidP="00361222">
      <w:pPr>
        <w:pStyle w:val="RapportKop2"/>
      </w:pPr>
    </w:p>
    <w:p w14:paraId="662D52A2" w14:textId="61BC0667" w:rsidR="003C1BB6" w:rsidRDefault="00B872D4" w:rsidP="003C1BB6">
      <w:pPr>
        <w:rPr>
          <w:rFonts w:cs="Arial"/>
          <w:color w:val="FF0000"/>
        </w:rPr>
      </w:pPr>
      <w:r>
        <w:rPr>
          <w:rFonts w:cs="Arial"/>
        </w:rPr>
        <w:t xml:space="preserve">De gemeente Den Helder verwacht een afname van </w:t>
      </w:r>
      <w:r w:rsidRPr="00BC1F0F">
        <w:rPr>
          <w:rFonts w:cs="Arial"/>
        </w:rPr>
        <w:t xml:space="preserve">ca </w:t>
      </w:r>
      <w:r w:rsidR="00B5564A">
        <w:rPr>
          <w:rFonts w:cs="Arial"/>
        </w:rPr>
        <w:t xml:space="preserve"> 25</w:t>
      </w:r>
      <w:r w:rsidRPr="00BC1F0F">
        <w:rPr>
          <w:rFonts w:cs="Arial"/>
        </w:rPr>
        <w:t xml:space="preserve"> vergunningen per maand. Dit is een  geschatte afname</w:t>
      </w:r>
      <w:r w:rsidR="00FB0DA4" w:rsidRPr="00BC1F0F">
        <w:rPr>
          <w:rFonts w:cs="Arial"/>
        </w:rPr>
        <w:t>. De</w:t>
      </w:r>
      <w:r w:rsidR="003C1BB6" w:rsidRPr="00BC1F0F">
        <w:rPr>
          <w:rFonts w:cs="Arial"/>
        </w:rPr>
        <w:t xml:space="preserve"> gemeente Den Helder verbindt zich niet aan afname van de deze hoeveelheden. </w:t>
      </w:r>
      <w:r w:rsidRPr="00BC1F0F">
        <w:rPr>
          <w:rFonts w:cs="Arial"/>
        </w:rPr>
        <w:t>Er is spr</w:t>
      </w:r>
      <w:r w:rsidR="000D0E6B">
        <w:rPr>
          <w:rFonts w:cs="Arial"/>
        </w:rPr>
        <w:t xml:space="preserve">ake van een maximum afname van </w:t>
      </w:r>
      <w:r w:rsidR="00B5564A">
        <w:rPr>
          <w:rFonts w:cs="Arial"/>
        </w:rPr>
        <w:t xml:space="preserve">300 </w:t>
      </w:r>
      <w:r w:rsidRPr="00BC1F0F">
        <w:rPr>
          <w:rFonts w:cs="Arial"/>
        </w:rPr>
        <w:t>vergunningen</w:t>
      </w:r>
      <w:r>
        <w:rPr>
          <w:rFonts w:cs="Arial"/>
        </w:rPr>
        <w:t xml:space="preserve"> per jaar.</w:t>
      </w:r>
    </w:p>
    <w:p w14:paraId="73C7F03C" w14:textId="77777777" w:rsidR="003C1BB6" w:rsidRDefault="003C1BB6" w:rsidP="003C1BB6">
      <w:pPr>
        <w:rPr>
          <w:rFonts w:cs="Arial"/>
          <w:color w:val="FF0000"/>
        </w:rPr>
      </w:pPr>
    </w:p>
    <w:p w14:paraId="58581067" w14:textId="77777777" w:rsidR="00DE33AE" w:rsidRDefault="00DE33AE" w:rsidP="00DE33AE">
      <w:pPr>
        <w:pStyle w:val="Kop2"/>
        <w:rPr>
          <w:rFonts w:ascii="Arial" w:hAnsi="Arial" w:cs="Arial"/>
        </w:rPr>
      </w:pPr>
    </w:p>
    <w:p w14:paraId="457A1AC1" w14:textId="77777777" w:rsidR="00DE33AE" w:rsidRPr="003C1BB6" w:rsidRDefault="00DE33AE" w:rsidP="00DE33AE">
      <w:pPr>
        <w:pStyle w:val="Kop2"/>
        <w:rPr>
          <w:rFonts w:ascii="Arial" w:hAnsi="Arial" w:cs="Arial"/>
        </w:rPr>
      </w:pPr>
      <w:bookmarkStart w:id="102" w:name="_Toc99364239"/>
      <w:r>
        <w:rPr>
          <w:rFonts w:ascii="Arial" w:hAnsi="Arial" w:cs="Arial"/>
        </w:rPr>
        <w:t>3.3</w:t>
      </w:r>
      <w:r w:rsidRPr="003C1BB6">
        <w:rPr>
          <w:rFonts w:ascii="Arial" w:hAnsi="Arial" w:cs="Arial"/>
        </w:rPr>
        <w:tab/>
      </w:r>
      <w:r>
        <w:rPr>
          <w:rFonts w:ascii="Arial" w:hAnsi="Arial" w:cs="Arial"/>
        </w:rPr>
        <w:t>Omschrijving werkzaamheden</w:t>
      </w:r>
      <w:bookmarkEnd w:id="102"/>
    </w:p>
    <w:p w14:paraId="7861480F" w14:textId="77777777" w:rsidR="00DE33AE" w:rsidRDefault="00DE33AE" w:rsidP="003C1BB6">
      <w:pPr>
        <w:rPr>
          <w:rFonts w:cs="Arial"/>
        </w:rPr>
      </w:pPr>
    </w:p>
    <w:p w14:paraId="3B4973A2" w14:textId="420527D2" w:rsidR="007029ED" w:rsidRDefault="007029ED" w:rsidP="007029ED">
      <w:r>
        <w:t xml:space="preserve">Het betreft reguliere vergunningen voor o.a. de volgende activiteiten: </w:t>
      </w:r>
    </w:p>
    <w:p w14:paraId="0BE5E6A5" w14:textId="77777777" w:rsidR="007029ED" w:rsidRDefault="007029ED" w:rsidP="00F926FD">
      <w:pPr>
        <w:pStyle w:val="Lijstalinea"/>
        <w:numPr>
          <w:ilvl w:val="0"/>
          <w:numId w:val="20"/>
        </w:numPr>
      </w:pPr>
      <w:r>
        <w:t>bouwen;</w:t>
      </w:r>
    </w:p>
    <w:p w14:paraId="0DCE04C9" w14:textId="77777777" w:rsidR="007029ED" w:rsidRDefault="007029ED" w:rsidP="00F926FD">
      <w:pPr>
        <w:pStyle w:val="Lijstalinea"/>
        <w:numPr>
          <w:ilvl w:val="0"/>
          <w:numId w:val="20"/>
        </w:numPr>
      </w:pPr>
      <w:r>
        <w:t>werk of werkzaamheden uitvoeren;</w:t>
      </w:r>
    </w:p>
    <w:p w14:paraId="339A5961" w14:textId="77777777" w:rsidR="007029ED" w:rsidRDefault="007029ED" w:rsidP="00F926FD">
      <w:pPr>
        <w:pStyle w:val="Lijstalinea"/>
        <w:numPr>
          <w:ilvl w:val="0"/>
          <w:numId w:val="20"/>
        </w:numPr>
      </w:pPr>
      <w:r>
        <w:t>bo(o)m(en) kap(pen);</w:t>
      </w:r>
    </w:p>
    <w:p w14:paraId="4363A738" w14:textId="77777777" w:rsidR="007029ED" w:rsidRDefault="007029ED" w:rsidP="00F926FD">
      <w:pPr>
        <w:pStyle w:val="Lijstalinea"/>
        <w:numPr>
          <w:ilvl w:val="0"/>
          <w:numId w:val="20"/>
        </w:numPr>
      </w:pPr>
      <w:r>
        <w:t xml:space="preserve">monument/ beschermd stadsgezicht; </w:t>
      </w:r>
    </w:p>
    <w:p w14:paraId="6112E609" w14:textId="77777777" w:rsidR="007029ED" w:rsidRDefault="007029ED" w:rsidP="00F926FD">
      <w:pPr>
        <w:pStyle w:val="Lijstalinea"/>
        <w:numPr>
          <w:ilvl w:val="0"/>
          <w:numId w:val="20"/>
        </w:numPr>
      </w:pPr>
      <w:r>
        <w:t xml:space="preserve">in-/uitweg.    </w:t>
      </w:r>
    </w:p>
    <w:p w14:paraId="2D0FC72E" w14:textId="77777777" w:rsidR="007029ED" w:rsidRDefault="007029ED" w:rsidP="007029ED"/>
    <w:p w14:paraId="5158F65E" w14:textId="77777777" w:rsidR="007029ED" w:rsidRDefault="007029ED" w:rsidP="007029ED">
      <w:r>
        <w:t>Alsmede afwijkingsprocedures voor bouwen en slopen in beschermd stadsgezicht, reclame aanleggen en aanhakende activiteiten.</w:t>
      </w:r>
    </w:p>
    <w:p w14:paraId="524C9189" w14:textId="77777777" w:rsidR="009B7331" w:rsidRPr="00DE33AE" w:rsidRDefault="009B7331" w:rsidP="003C1BB6">
      <w:pPr>
        <w:rPr>
          <w:rFonts w:cs="Arial"/>
        </w:rPr>
      </w:pPr>
    </w:p>
    <w:p w14:paraId="5E780C36" w14:textId="77777777" w:rsidR="00DE33AE" w:rsidRPr="006F4383" w:rsidRDefault="00DE33AE" w:rsidP="00DE33AE">
      <w:pPr>
        <w:rPr>
          <w:rFonts w:cs="Arial"/>
        </w:rPr>
      </w:pPr>
      <w:r w:rsidRPr="006F4383">
        <w:rPr>
          <w:rFonts w:cs="Arial"/>
        </w:rPr>
        <w:t>De werkzaamheden bestaan in ieder geval uit:</w:t>
      </w:r>
    </w:p>
    <w:p w14:paraId="3E794C7C" w14:textId="73673388" w:rsidR="00DE33AE" w:rsidRPr="006F4383" w:rsidRDefault="00AD5F46" w:rsidP="00F926FD">
      <w:pPr>
        <w:pStyle w:val="Lijstalinea"/>
        <w:numPr>
          <w:ilvl w:val="0"/>
          <w:numId w:val="13"/>
        </w:numPr>
        <w:ind w:left="567" w:hanging="567"/>
        <w:rPr>
          <w:rFonts w:cs="Arial"/>
        </w:rPr>
      </w:pPr>
      <w:r w:rsidRPr="006F4383">
        <w:rPr>
          <w:rFonts w:cs="Arial"/>
        </w:rPr>
        <w:t>Aanvrag</w:t>
      </w:r>
      <w:r w:rsidR="005276D5" w:rsidRPr="006F4383">
        <w:rPr>
          <w:rFonts w:cs="Arial"/>
        </w:rPr>
        <w:t>en</w:t>
      </w:r>
      <w:r w:rsidRPr="006F4383">
        <w:rPr>
          <w:rFonts w:cs="Arial"/>
        </w:rPr>
        <w:t xml:space="preserve"> in behandeling nemen</w:t>
      </w:r>
      <w:r w:rsidR="005276D5" w:rsidRPr="006F4383">
        <w:rPr>
          <w:rFonts w:cs="Arial"/>
        </w:rPr>
        <w:t xml:space="preserve"> en afhandelen</w:t>
      </w:r>
      <w:r w:rsidR="00DE33AE" w:rsidRPr="006F4383">
        <w:rPr>
          <w:rFonts w:cs="Arial"/>
        </w:rPr>
        <w:t>;</w:t>
      </w:r>
    </w:p>
    <w:p w14:paraId="4E77F4DB" w14:textId="77777777" w:rsidR="00DE33AE" w:rsidRPr="006F4383" w:rsidRDefault="00AD5F46" w:rsidP="00F926FD">
      <w:pPr>
        <w:pStyle w:val="Lijstalinea"/>
        <w:numPr>
          <w:ilvl w:val="0"/>
          <w:numId w:val="13"/>
        </w:numPr>
        <w:ind w:left="567" w:hanging="567"/>
        <w:rPr>
          <w:rFonts w:cs="Arial"/>
        </w:rPr>
      </w:pPr>
      <w:r w:rsidRPr="006F4383">
        <w:rPr>
          <w:rFonts w:eastAsiaTheme="minorHAnsi" w:cs="Arial"/>
        </w:rPr>
        <w:t>Toetsen op v</w:t>
      </w:r>
      <w:r w:rsidR="00DE33AE" w:rsidRPr="006F4383">
        <w:rPr>
          <w:rFonts w:eastAsiaTheme="minorHAnsi" w:cs="Arial"/>
        </w:rPr>
        <w:t>olledigheid, inclusief verzoek om aanvulling</w:t>
      </w:r>
      <w:r w:rsidRPr="006F4383">
        <w:rPr>
          <w:rFonts w:eastAsiaTheme="minorHAnsi" w:cs="Arial"/>
        </w:rPr>
        <w:t>(en)</w:t>
      </w:r>
      <w:r w:rsidR="00DE33AE" w:rsidRPr="006F4383">
        <w:rPr>
          <w:rFonts w:eastAsiaTheme="minorHAnsi" w:cs="Arial"/>
        </w:rPr>
        <w:t xml:space="preserve"> en/of verdagen termijn;</w:t>
      </w:r>
    </w:p>
    <w:p w14:paraId="6AF95E28" w14:textId="3B929DD4" w:rsidR="00DE33AE" w:rsidRPr="006F4383" w:rsidRDefault="009B7331" w:rsidP="00F926FD">
      <w:pPr>
        <w:pStyle w:val="Lijstalinea"/>
        <w:numPr>
          <w:ilvl w:val="0"/>
          <w:numId w:val="13"/>
        </w:numPr>
        <w:ind w:left="567" w:hanging="567"/>
        <w:rPr>
          <w:rFonts w:cs="Arial"/>
        </w:rPr>
      </w:pPr>
      <w:r w:rsidRPr="006F4383">
        <w:rPr>
          <w:rFonts w:eastAsiaTheme="minorHAnsi" w:cs="Arial"/>
        </w:rPr>
        <w:t>Inhoudelijke toets: bestemmingsplan en bouwbesluit</w:t>
      </w:r>
      <w:r w:rsidR="00DE33AE" w:rsidRPr="006F4383">
        <w:rPr>
          <w:rFonts w:eastAsiaTheme="minorHAnsi" w:cs="Arial"/>
        </w:rPr>
        <w:t>;</w:t>
      </w:r>
    </w:p>
    <w:p w14:paraId="7A7BAE7E" w14:textId="77777777" w:rsidR="00DE33AE" w:rsidRPr="006F4383" w:rsidRDefault="00287EC4" w:rsidP="00F926FD">
      <w:pPr>
        <w:pStyle w:val="Lijstalinea"/>
        <w:numPr>
          <w:ilvl w:val="0"/>
          <w:numId w:val="13"/>
        </w:numPr>
        <w:ind w:left="567" w:hanging="567"/>
        <w:rPr>
          <w:rFonts w:cs="Arial"/>
        </w:rPr>
      </w:pPr>
      <w:r w:rsidRPr="006F4383">
        <w:rPr>
          <w:rFonts w:eastAsiaTheme="minorHAnsi" w:cs="Arial"/>
        </w:rPr>
        <w:t>Uitzetten voor advies (</w:t>
      </w:r>
      <w:r w:rsidR="00DE33AE" w:rsidRPr="006F4383">
        <w:rPr>
          <w:rFonts w:eastAsiaTheme="minorHAnsi" w:cs="Arial"/>
        </w:rPr>
        <w:t>constructie/welstand</w:t>
      </w:r>
      <w:r w:rsidRPr="006F4383">
        <w:rPr>
          <w:rFonts w:eastAsiaTheme="minorHAnsi" w:cs="Arial"/>
        </w:rPr>
        <w:t>/milieu</w:t>
      </w:r>
      <w:r w:rsidR="009B7331" w:rsidRPr="006F4383">
        <w:rPr>
          <w:rFonts w:eastAsiaTheme="minorHAnsi" w:cs="Arial"/>
        </w:rPr>
        <w:t>/apv/erfgoed</w:t>
      </w:r>
      <w:r w:rsidR="00DE33AE" w:rsidRPr="006F4383">
        <w:rPr>
          <w:rFonts w:eastAsiaTheme="minorHAnsi" w:cs="Arial"/>
        </w:rPr>
        <w:t xml:space="preserve"> e.d.);</w:t>
      </w:r>
    </w:p>
    <w:p w14:paraId="7C9F307F" w14:textId="77777777" w:rsidR="00DE33AE" w:rsidRPr="006F4383" w:rsidRDefault="004D124D" w:rsidP="00F926FD">
      <w:pPr>
        <w:pStyle w:val="Lijstalinea"/>
        <w:numPr>
          <w:ilvl w:val="0"/>
          <w:numId w:val="13"/>
        </w:numPr>
        <w:ind w:left="567" w:hanging="567"/>
        <w:rPr>
          <w:rFonts w:cs="Arial"/>
        </w:rPr>
      </w:pPr>
      <w:r w:rsidRPr="006F4383">
        <w:rPr>
          <w:rFonts w:cs="Arial"/>
        </w:rPr>
        <w:t>Constructieve toets: niveau 2/</w:t>
      </w:r>
      <w:r w:rsidR="00DE33AE" w:rsidRPr="006F4383">
        <w:rPr>
          <w:rFonts w:cs="Arial"/>
        </w:rPr>
        <w:t>globale toets (is het opgenomen en klopt het);</w:t>
      </w:r>
    </w:p>
    <w:p w14:paraId="0214750C" w14:textId="77777777" w:rsidR="00DE33AE" w:rsidRPr="006F4383" w:rsidRDefault="00DE33AE" w:rsidP="00F926FD">
      <w:pPr>
        <w:pStyle w:val="Lijstalinea"/>
        <w:numPr>
          <w:ilvl w:val="0"/>
          <w:numId w:val="13"/>
        </w:numPr>
        <w:autoSpaceDE w:val="0"/>
        <w:autoSpaceDN w:val="0"/>
        <w:adjustRightInd w:val="0"/>
        <w:ind w:left="567" w:hanging="567"/>
        <w:rPr>
          <w:rFonts w:cs="Arial"/>
        </w:rPr>
      </w:pPr>
      <w:r w:rsidRPr="006F4383">
        <w:rPr>
          <w:rFonts w:eastAsiaTheme="minorHAnsi" w:cs="Arial"/>
        </w:rPr>
        <w:t>Adviezen verwerken, inclusief verzoek aanpassing aanvraag;</w:t>
      </w:r>
    </w:p>
    <w:p w14:paraId="1C90F0DE" w14:textId="112D7221" w:rsidR="009B7331" w:rsidRPr="006F4383" w:rsidRDefault="009B7331" w:rsidP="00F926FD">
      <w:pPr>
        <w:pStyle w:val="Lijstalinea"/>
        <w:numPr>
          <w:ilvl w:val="0"/>
          <w:numId w:val="13"/>
        </w:numPr>
        <w:autoSpaceDE w:val="0"/>
        <w:autoSpaceDN w:val="0"/>
        <w:adjustRightInd w:val="0"/>
        <w:ind w:left="567" w:hanging="567"/>
        <w:rPr>
          <w:rFonts w:cs="Arial"/>
        </w:rPr>
      </w:pPr>
      <w:r w:rsidRPr="006F4383">
        <w:rPr>
          <w:rFonts w:eastAsiaTheme="minorHAnsi" w:cs="Arial"/>
        </w:rPr>
        <w:t>Indien nodig: verlengen beslistermijn</w:t>
      </w:r>
      <w:r w:rsidR="006F4383" w:rsidRPr="006F4383">
        <w:rPr>
          <w:rFonts w:eastAsiaTheme="minorHAnsi" w:cs="Arial"/>
        </w:rPr>
        <w:t>;</w:t>
      </w:r>
    </w:p>
    <w:p w14:paraId="7F754545" w14:textId="77777777" w:rsidR="00DE33AE" w:rsidRPr="006F4383" w:rsidRDefault="00DE33AE" w:rsidP="00F926FD">
      <w:pPr>
        <w:pStyle w:val="Lijstalinea"/>
        <w:numPr>
          <w:ilvl w:val="0"/>
          <w:numId w:val="13"/>
        </w:numPr>
        <w:autoSpaceDE w:val="0"/>
        <w:autoSpaceDN w:val="0"/>
        <w:adjustRightInd w:val="0"/>
        <w:ind w:left="567" w:hanging="567"/>
        <w:rPr>
          <w:rFonts w:cs="Arial"/>
        </w:rPr>
      </w:pPr>
      <w:r w:rsidRPr="006F4383">
        <w:rPr>
          <w:rFonts w:cs="Arial"/>
        </w:rPr>
        <w:t>Berekenen leges c</w:t>
      </w:r>
      <w:r w:rsidR="00287EC4" w:rsidRPr="006F4383">
        <w:rPr>
          <w:rFonts w:cs="Arial"/>
        </w:rPr>
        <w:t>on</w:t>
      </w:r>
      <w:r w:rsidRPr="006F4383">
        <w:rPr>
          <w:rFonts w:cs="Arial"/>
        </w:rPr>
        <w:t>f</w:t>
      </w:r>
      <w:r w:rsidR="00287EC4" w:rsidRPr="006F4383">
        <w:rPr>
          <w:rFonts w:cs="Arial"/>
        </w:rPr>
        <w:t>or</w:t>
      </w:r>
      <w:r w:rsidRPr="006F4383">
        <w:rPr>
          <w:rFonts w:cs="Arial"/>
        </w:rPr>
        <w:t>m verordening;</w:t>
      </w:r>
    </w:p>
    <w:p w14:paraId="50EF52FD" w14:textId="77777777" w:rsidR="009B7331" w:rsidRPr="006F4383" w:rsidRDefault="009B7331" w:rsidP="00F926FD">
      <w:pPr>
        <w:pStyle w:val="Lijstalinea"/>
        <w:numPr>
          <w:ilvl w:val="0"/>
          <w:numId w:val="13"/>
        </w:numPr>
        <w:autoSpaceDE w:val="0"/>
        <w:autoSpaceDN w:val="0"/>
        <w:adjustRightInd w:val="0"/>
        <w:ind w:left="567" w:hanging="567"/>
        <w:rPr>
          <w:rFonts w:cs="Arial"/>
        </w:rPr>
      </w:pPr>
      <w:r w:rsidRPr="006F4383">
        <w:rPr>
          <w:rFonts w:cs="Arial"/>
        </w:rPr>
        <w:t>Duurzaamheidskorting</w:t>
      </w:r>
    </w:p>
    <w:p w14:paraId="084F958C" w14:textId="102ED010" w:rsidR="00DE33AE" w:rsidRPr="006F4383" w:rsidRDefault="00DE33AE" w:rsidP="00F926FD">
      <w:pPr>
        <w:pStyle w:val="Lijstalinea"/>
        <w:numPr>
          <w:ilvl w:val="0"/>
          <w:numId w:val="13"/>
        </w:numPr>
        <w:ind w:left="567" w:hanging="567"/>
        <w:rPr>
          <w:rFonts w:cs="Arial"/>
        </w:rPr>
      </w:pPr>
      <w:r w:rsidRPr="006F4383">
        <w:rPr>
          <w:rFonts w:eastAsiaTheme="minorHAnsi" w:cs="Arial"/>
        </w:rPr>
        <w:t xml:space="preserve">Besluit Omgevingsvergunning </w:t>
      </w:r>
      <w:r w:rsidR="00213DFD" w:rsidRPr="006F4383">
        <w:rPr>
          <w:rFonts w:eastAsiaTheme="minorHAnsi" w:cs="Arial"/>
        </w:rPr>
        <w:t xml:space="preserve">(indien nodig ook collegebesluit) </w:t>
      </w:r>
      <w:r w:rsidRPr="006F4383">
        <w:rPr>
          <w:rFonts w:eastAsiaTheme="minorHAnsi" w:cs="Arial"/>
        </w:rPr>
        <w:t>en leges opstellen, verzenden</w:t>
      </w:r>
      <w:r w:rsidR="009B7331" w:rsidRPr="006F4383">
        <w:rPr>
          <w:rFonts w:eastAsiaTheme="minorHAnsi" w:cs="Arial"/>
        </w:rPr>
        <w:t>, invoeren in omgevingsdossier</w:t>
      </w:r>
      <w:r w:rsidRPr="006F4383">
        <w:rPr>
          <w:rFonts w:eastAsiaTheme="minorHAnsi" w:cs="Arial"/>
        </w:rPr>
        <w:t xml:space="preserve"> en dossier afsluiten</w:t>
      </w:r>
    </w:p>
    <w:p w14:paraId="34A9A6B2" w14:textId="17A535D0" w:rsidR="00DE33AE" w:rsidRDefault="00DE33AE" w:rsidP="00DE33AE">
      <w:pPr>
        <w:rPr>
          <w:rFonts w:cs="Arial"/>
          <w:color w:val="FF0000"/>
        </w:rPr>
      </w:pPr>
    </w:p>
    <w:p w14:paraId="6B6CC7EA" w14:textId="6E52EEE8" w:rsidR="00DE33AE" w:rsidRDefault="00DE33AE" w:rsidP="00DE33AE">
      <w:pPr>
        <w:rPr>
          <w:rFonts w:cs="Arial"/>
        </w:rPr>
      </w:pPr>
      <w:r>
        <w:rPr>
          <w:rFonts w:cs="Arial"/>
        </w:rPr>
        <w:t xml:space="preserve">Wanneer er sprake is van </w:t>
      </w:r>
      <w:r w:rsidR="00287EC4">
        <w:rPr>
          <w:rFonts w:cs="Arial"/>
        </w:rPr>
        <w:t>bezwaar/</w:t>
      </w:r>
      <w:r>
        <w:rPr>
          <w:rFonts w:cs="Arial"/>
        </w:rPr>
        <w:t>beroep wordt dit door de gemeente Den Helder zelf afgehandeld.</w:t>
      </w:r>
      <w:r w:rsidR="00213DFD">
        <w:rPr>
          <w:rFonts w:cs="Arial"/>
        </w:rPr>
        <w:t xml:space="preserve"> De</w:t>
      </w:r>
      <w:r w:rsidR="00DF6485">
        <w:rPr>
          <w:rFonts w:cs="Arial"/>
        </w:rPr>
        <w:t xml:space="preserve"> medewerker die het besluit heeft opgesteld dient wel aanwezig te kunnen zijn bij de zittingen van bezwarencommissie / rechtbank.</w:t>
      </w:r>
      <w:r w:rsidR="00213DFD">
        <w:rPr>
          <w:rFonts w:cs="Arial"/>
        </w:rPr>
        <w:t xml:space="preserve"> </w:t>
      </w:r>
    </w:p>
    <w:p w14:paraId="03394130" w14:textId="77777777" w:rsidR="006F4383" w:rsidRDefault="006F4383" w:rsidP="00DE33AE">
      <w:pPr>
        <w:rPr>
          <w:rFonts w:cs="Arial"/>
        </w:rPr>
      </w:pPr>
    </w:p>
    <w:p w14:paraId="3A3425AE" w14:textId="77777777" w:rsidR="00DE33AE" w:rsidRPr="00DE33AE" w:rsidRDefault="00DE33AE" w:rsidP="00DE33AE">
      <w:pPr>
        <w:rPr>
          <w:rFonts w:cs="Arial"/>
        </w:rPr>
      </w:pPr>
      <w:r>
        <w:rPr>
          <w:rFonts w:cs="Arial"/>
        </w:rPr>
        <w:t xml:space="preserve"> </w:t>
      </w:r>
    </w:p>
    <w:p w14:paraId="7D9647CB" w14:textId="77777777" w:rsidR="00CC0C92" w:rsidRPr="003C1BB6" w:rsidRDefault="00FD7E8A" w:rsidP="00CC0C92">
      <w:pPr>
        <w:pStyle w:val="Kop2"/>
        <w:rPr>
          <w:rFonts w:ascii="Arial" w:hAnsi="Arial" w:cs="Arial"/>
        </w:rPr>
      </w:pPr>
      <w:bookmarkStart w:id="103" w:name="_Toc99364240"/>
      <w:r>
        <w:rPr>
          <w:rFonts w:ascii="Arial" w:hAnsi="Arial" w:cs="Arial"/>
        </w:rPr>
        <w:t>3.4</w:t>
      </w:r>
      <w:r w:rsidR="00CC0C92" w:rsidRPr="003C1BB6">
        <w:rPr>
          <w:rFonts w:ascii="Arial" w:hAnsi="Arial" w:cs="Arial"/>
        </w:rPr>
        <w:tab/>
      </w:r>
      <w:r w:rsidR="00CC0C92">
        <w:rPr>
          <w:rFonts w:ascii="Arial" w:hAnsi="Arial" w:cs="Arial"/>
        </w:rPr>
        <w:t>Eisen aan in te zetten personeel</w:t>
      </w:r>
      <w:bookmarkEnd w:id="103"/>
    </w:p>
    <w:p w14:paraId="094D30CF" w14:textId="77777777" w:rsidR="003C1BB6" w:rsidRDefault="003C1BB6" w:rsidP="00FD7E8A">
      <w:pPr>
        <w:rPr>
          <w:rFonts w:cs="Arial"/>
          <w:color w:val="FF0000"/>
        </w:rPr>
      </w:pPr>
    </w:p>
    <w:p w14:paraId="715624A0" w14:textId="77777777" w:rsidR="00CC0C92" w:rsidRPr="006F4383" w:rsidRDefault="00CC0C92" w:rsidP="00F926FD">
      <w:pPr>
        <w:pStyle w:val="paragraph"/>
        <w:numPr>
          <w:ilvl w:val="0"/>
          <w:numId w:val="14"/>
        </w:numPr>
        <w:spacing w:before="0" w:beforeAutospacing="0" w:after="0" w:afterAutospacing="0"/>
        <w:ind w:left="567" w:hanging="567"/>
        <w:textAlignment w:val="baseline"/>
        <w:rPr>
          <w:rStyle w:val="normaltextrun"/>
          <w:rFonts w:ascii="Arial" w:hAnsi="Arial" w:cs="Arial"/>
          <w:sz w:val="20"/>
          <w:szCs w:val="20"/>
        </w:rPr>
      </w:pPr>
      <w:r w:rsidRPr="006F4383">
        <w:rPr>
          <w:rStyle w:val="normaltextrun"/>
          <w:rFonts w:ascii="Arial" w:hAnsi="Arial" w:cs="Arial"/>
          <w:sz w:val="20"/>
          <w:szCs w:val="20"/>
        </w:rPr>
        <w:t xml:space="preserve">Al het in te zetten personeel (eigen of van derden) voldoen voor de functie waarop zij </w:t>
      </w:r>
    </w:p>
    <w:p w14:paraId="10C80D82" w14:textId="66D64D35" w:rsidR="00CC0C92" w:rsidRPr="006F4383" w:rsidRDefault="00FD7E8A" w:rsidP="00FD7E8A">
      <w:pPr>
        <w:pStyle w:val="paragraph"/>
        <w:spacing w:before="0" w:beforeAutospacing="0" w:after="0" w:afterAutospacing="0"/>
        <w:ind w:left="567"/>
        <w:textAlignment w:val="baseline"/>
        <w:rPr>
          <w:rFonts w:ascii="Arial" w:hAnsi="Arial" w:cs="Arial"/>
          <w:sz w:val="20"/>
          <w:szCs w:val="20"/>
        </w:rPr>
      </w:pPr>
      <w:r w:rsidRPr="006F4383">
        <w:rPr>
          <w:rStyle w:val="normaltextrun"/>
          <w:rFonts w:ascii="Arial" w:hAnsi="Arial" w:cs="Arial"/>
          <w:sz w:val="20"/>
          <w:szCs w:val="20"/>
        </w:rPr>
        <w:t>i</w:t>
      </w:r>
      <w:r w:rsidR="00CC0C92" w:rsidRPr="006F4383">
        <w:rPr>
          <w:rStyle w:val="normaltextrun"/>
          <w:rFonts w:ascii="Arial" w:hAnsi="Arial" w:cs="Arial"/>
          <w:sz w:val="20"/>
          <w:szCs w:val="20"/>
        </w:rPr>
        <w:t>ngezet worden aan de eisen genoemd bij punt 1, 2, 8 en 10 van de deskundigheidsgebieden zoals gesteld in de Wet VTH en kwaliteitscriteria 2.2</w:t>
      </w:r>
      <w:r w:rsidR="00CC0C92" w:rsidRPr="006F4383">
        <w:rPr>
          <w:rStyle w:val="eop"/>
          <w:rFonts w:ascii="Arial" w:hAnsi="Arial" w:cs="Arial"/>
          <w:sz w:val="20"/>
          <w:szCs w:val="20"/>
        </w:rPr>
        <w:t xml:space="preserve">. Deze eisen </w:t>
      </w:r>
      <w:r w:rsidR="00EF58F4" w:rsidRPr="006F4383">
        <w:rPr>
          <w:rStyle w:val="eop"/>
          <w:rFonts w:ascii="Arial" w:hAnsi="Arial" w:cs="Arial"/>
          <w:sz w:val="20"/>
          <w:szCs w:val="20"/>
        </w:rPr>
        <w:t xml:space="preserve">worden onderschreven door de ondertekening van </w:t>
      </w:r>
      <w:r w:rsidR="00CC0C92" w:rsidRPr="006F4383">
        <w:rPr>
          <w:rStyle w:val="eop"/>
          <w:rFonts w:ascii="Arial" w:hAnsi="Arial" w:cs="Arial"/>
          <w:sz w:val="20"/>
          <w:szCs w:val="20"/>
        </w:rPr>
        <w:t xml:space="preserve">de bijlage </w:t>
      </w:r>
      <w:r w:rsidR="00EF58F4" w:rsidRPr="006F4383">
        <w:rPr>
          <w:rStyle w:val="eop"/>
          <w:rFonts w:ascii="Arial" w:hAnsi="Arial" w:cs="Arial"/>
          <w:sz w:val="20"/>
          <w:szCs w:val="20"/>
        </w:rPr>
        <w:t xml:space="preserve">Akkoordverklaring van </w:t>
      </w:r>
      <w:r w:rsidR="00CC0C92" w:rsidRPr="006F4383">
        <w:rPr>
          <w:rStyle w:val="eop"/>
          <w:rFonts w:ascii="Arial" w:hAnsi="Arial" w:cs="Arial"/>
          <w:sz w:val="20"/>
          <w:szCs w:val="20"/>
        </w:rPr>
        <w:t>het programma van eisen.</w:t>
      </w:r>
    </w:p>
    <w:p w14:paraId="65BADF9C" w14:textId="77777777" w:rsidR="00CC0C92" w:rsidRPr="006F4383" w:rsidRDefault="00CC0C92" w:rsidP="00F926FD">
      <w:pPr>
        <w:pStyle w:val="paragraph"/>
        <w:numPr>
          <w:ilvl w:val="0"/>
          <w:numId w:val="14"/>
        </w:numPr>
        <w:spacing w:before="0" w:beforeAutospacing="0" w:after="0" w:afterAutospacing="0"/>
        <w:ind w:left="567" w:hanging="567"/>
        <w:textAlignment w:val="baseline"/>
        <w:rPr>
          <w:rFonts w:ascii="Arial" w:hAnsi="Arial" w:cs="Arial"/>
          <w:sz w:val="20"/>
          <w:szCs w:val="20"/>
        </w:rPr>
      </w:pPr>
      <w:r w:rsidRPr="006F4383">
        <w:rPr>
          <w:rStyle w:val="normaltextrun"/>
          <w:rFonts w:ascii="Arial" w:hAnsi="Arial" w:cs="Arial"/>
          <w:sz w:val="20"/>
          <w:szCs w:val="20"/>
        </w:rPr>
        <w:lastRenderedPageBreak/>
        <w:t>Al het in te zetten personeel beschikt over een verklaring omtrent gedrag (VOG). </w:t>
      </w:r>
      <w:r w:rsidRPr="006F4383">
        <w:rPr>
          <w:rStyle w:val="eop"/>
          <w:rFonts w:ascii="Arial" w:hAnsi="Arial" w:cs="Arial"/>
          <w:sz w:val="20"/>
          <w:szCs w:val="20"/>
        </w:rPr>
        <w:t> </w:t>
      </w:r>
    </w:p>
    <w:p w14:paraId="4D214407" w14:textId="77777777" w:rsidR="00CC0C92" w:rsidRPr="006F4383" w:rsidRDefault="00CC0C92" w:rsidP="00F926FD">
      <w:pPr>
        <w:pStyle w:val="paragraph"/>
        <w:numPr>
          <w:ilvl w:val="0"/>
          <w:numId w:val="14"/>
        </w:numPr>
        <w:spacing w:before="0" w:beforeAutospacing="0" w:after="0" w:afterAutospacing="0"/>
        <w:ind w:left="567" w:hanging="567"/>
        <w:textAlignment w:val="baseline"/>
        <w:rPr>
          <w:rStyle w:val="normaltextrun"/>
          <w:rFonts w:ascii="Arial" w:hAnsi="Arial" w:cs="Arial"/>
          <w:sz w:val="20"/>
          <w:szCs w:val="20"/>
        </w:rPr>
      </w:pPr>
      <w:r w:rsidRPr="006F4383">
        <w:rPr>
          <w:rStyle w:val="normaltextrun"/>
          <w:rFonts w:ascii="Arial" w:hAnsi="Arial" w:cs="Arial"/>
          <w:sz w:val="20"/>
          <w:szCs w:val="20"/>
        </w:rPr>
        <w:t xml:space="preserve">Al het in te zetten personeel (eigen of van derden) beschikt over aantoonbaar </w:t>
      </w:r>
    </w:p>
    <w:p w14:paraId="103BB103" w14:textId="5628B894" w:rsidR="00CC0C92" w:rsidRPr="006F4383" w:rsidRDefault="00CC0C92" w:rsidP="00FD7E8A">
      <w:pPr>
        <w:pStyle w:val="paragraph"/>
        <w:spacing w:before="0" w:beforeAutospacing="0" w:after="0" w:afterAutospacing="0"/>
        <w:ind w:left="567"/>
        <w:textAlignment w:val="baseline"/>
        <w:rPr>
          <w:rStyle w:val="normaltextrun"/>
          <w:rFonts w:ascii="Arial" w:hAnsi="Arial" w:cs="Arial"/>
          <w:sz w:val="20"/>
          <w:szCs w:val="20"/>
        </w:rPr>
      </w:pPr>
      <w:r w:rsidRPr="006F4383">
        <w:rPr>
          <w:rStyle w:val="normaltextrun"/>
          <w:rFonts w:ascii="Arial" w:hAnsi="Arial" w:cs="Arial"/>
          <w:sz w:val="20"/>
          <w:szCs w:val="20"/>
        </w:rPr>
        <w:t xml:space="preserve">voldoende kennis van het werken met Omgevingsloket (OLO). Kennis van </w:t>
      </w:r>
      <w:r w:rsidR="00642927" w:rsidRPr="006F4383">
        <w:rPr>
          <w:rStyle w:val="normaltextrun"/>
          <w:rFonts w:ascii="Arial" w:hAnsi="Arial" w:cs="Arial"/>
          <w:sz w:val="20"/>
          <w:szCs w:val="20"/>
        </w:rPr>
        <w:t>I</w:t>
      </w:r>
      <w:r w:rsidR="001D14D0" w:rsidRPr="006F4383">
        <w:rPr>
          <w:rStyle w:val="normaltextrun"/>
          <w:rFonts w:ascii="Arial" w:hAnsi="Arial" w:cs="Arial"/>
          <w:sz w:val="20"/>
          <w:szCs w:val="20"/>
        </w:rPr>
        <w:t>n</w:t>
      </w:r>
      <w:r w:rsidR="00642927" w:rsidRPr="006F4383">
        <w:rPr>
          <w:rStyle w:val="normaltextrun"/>
          <w:rFonts w:ascii="Arial" w:hAnsi="Arial" w:cs="Arial"/>
          <w:sz w:val="20"/>
          <w:szCs w:val="20"/>
        </w:rPr>
        <w:t>P</w:t>
      </w:r>
      <w:r w:rsidR="001D14D0" w:rsidRPr="006F4383">
        <w:rPr>
          <w:rStyle w:val="normaltextrun"/>
          <w:rFonts w:ascii="Arial" w:hAnsi="Arial" w:cs="Arial"/>
          <w:sz w:val="20"/>
          <w:szCs w:val="20"/>
        </w:rPr>
        <w:t xml:space="preserve">roces fuse en Squit 20|20 </w:t>
      </w:r>
      <w:r w:rsidRPr="006F4383">
        <w:rPr>
          <w:rStyle w:val="normaltextrun"/>
          <w:rFonts w:ascii="Arial" w:hAnsi="Arial" w:cs="Arial"/>
          <w:sz w:val="20"/>
          <w:szCs w:val="20"/>
        </w:rPr>
        <w:t>is een pré.</w:t>
      </w:r>
    </w:p>
    <w:p w14:paraId="5D028C37" w14:textId="77777777" w:rsidR="00CC0C92" w:rsidRPr="006F4383" w:rsidRDefault="00CC0C92" w:rsidP="00CC0C92">
      <w:pPr>
        <w:pStyle w:val="paragraph"/>
        <w:spacing w:before="0" w:beforeAutospacing="0" w:after="0" w:afterAutospacing="0"/>
        <w:ind w:left="709"/>
        <w:textAlignment w:val="baseline"/>
        <w:rPr>
          <w:rFonts w:ascii="Arial" w:hAnsi="Arial" w:cs="Arial"/>
          <w:sz w:val="20"/>
          <w:szCs w:val="20"/>
        </w:rPr>
      </w:pPr>
    </w:p>
    <w:p w14:paraId="16C75CFF" w14:textId="77777777" w:rsidR="007029ED" w:rsidRDefault="00CC0C92" w:rsidP="00FD7E8A">
      <w:pPr>
        <w:pStyle w:val="paragraph"/>
        <w:spacing w:before="0" w:beforeAutospacing="0" w:after="0" w:afterAutospacing="0"/>
        <w:ind w:left="709" w:hanging="142"/>
        <w:textAlignment w:val="baseline"/>
        <w:rPr>
          <w:rStyle w:val="eop"/>
          <w:rFonts w:ascii="Arial" w:hAnsi="Arial" w:cs="Arial"/>
          <w:sz w:val="20"/>
          <w:szCs w:val="20"/>
        </w:rPr>
      </w:pPr>
      <w:r w:rsidRPr="006F4383">
        <w:rPr>
          <w:rStyle w:val="normaltextrun"/>
          <w:rFonts w:ascii="Arial" w:hAnsi="Arial" w:cs="Arial"/>
          <w:sz w:val="20"/>
          <w:szCs w:val="20"/>
          <w:u w:val="single"/>
        </w:rPr>
        <w:t>Functie eisen</w:t>
      </w:r>
      <w:r w:rsidRPr="006F4383">
        <w:rPr>
          <w:rStyle w:val="eop"/>
          <w:rFonts w:ascii="Arial" w:hAnsi="Arial" w:cs="Arial"/>
          <w:sz w:val="20"/>
          <w:szCs w:val="20"/>
        </w:rPr>
        <w:t xml:space="preserve">. </w:t>
      </w:r>
    </w:p>
    <w:p w14:paraId="45CA08CD" w14:textId="4E7FC578" w:rsidR="00CC0C92" w:rsidRPr="006F4383" w:rsidRDefault="00CC0C92" w:rsidP="00FD7E8A">
      <w:pPr>
        <w:pStyle w:val="paragraph"/>
        <w:spacing w:before="0" w:beforeAutospacing="0" w:after="0" w:afterAutospacing="0"/>
        <w:ind w:left="709" w:hanging="142"/>
        <w:textAlignment w:val="baseline"/>
        <w:rPr>
          <w:rFonts w:ascii="Arial" w:hAnsi="Arial" w:cs="Arial"/>
          <w:sz w:val="20"/>
          <w:szCs w:val="20"/>
        </w:rPr>
      </w:pPr>
      <w:r w:rsidRPr="006F4383">
        <w:rPr>
          <w:rStyle w:val="eop"/>
          <w:rFonts w:ascii="Arial" w:hAnsi="Arial" w:cs="Arial"/>
          <w:sz w:val="20"/>
          <w:szCs w:val="20"/>
        </w:rPr>
        <w:t>Het in te zetten personeel moet voldoen aan de volgende functie-eisen:</w:t>
      </w:r>
    </w:p>
    <w:p w14:paraId="72C06CBF" w14:textId="37FC92F2" w:rsidR="00CC0C92" w:rsidRPr="006F4383" w:rsidRDefault="00CC0C92" w:rsidP="00F926FD">
      <w:pPr>
        <w:pStyle w:val="paragraph"/>
        <w:numPr>
          <w:ilvl w:val="0"/>
          <w:numId w:val="15"/>
        </w:numPr>
        <w:tabs>
          <w:tab w:val="left" w:pos="567"/>
        </w:tabs>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 xml:space="preserve">Minimaal 5 jaar aantoonbare werkervaring op het gebied van </w:t>
      </w:r>
      <w:r w:rsidR="00642927" w:rsidRPr="006F4383">
        <w:rPr>
          <w:rStyle w:val="normaltextrun"/>
          <w:rFonts w:ascii="Arial" w:hAnsi="Arial" w:cs="Arial"/>
          <w:sz w:val="20"/>
          <w:szCs w:val="20"/>
        </w:rPr>
        <w:t>W</w:t>
      </w:r>
      <w:r w:rsidR="008874FC" w:rsidRPr="006F4383">
        <w:rPr>
          <w:rStyle w:val="normaltextrun"/>
          <w:rFonts w:ascii="Arial" w:hAnsi="Arial" w:cs="Arial"/>
          <w:sz w:val="20"/>
          <w:szCs w:val="20"/>
        </w:rPr>
        <w:t xml:space="preserve">abo </w:t>
      </w:r>
      <w:r w:rsidRPr="006F4383">
        <w:rPr>
          <w:rStyle w:val="normaltextrun"/>
          <w:rFonts w:ascii="Arial" w:hAnsi="Arial" w:cs="Arial"/>
          <w:sz w:val="20"/>
          <w:szCs w:val="20"/>
        </w:rPr>
        <w:t xml:space="preserve">vergunningverlening bij </w:t>
      </w:r>
    </w:p>
    <w:p w14:paraId="5B18D824" w14:textId="77777777" w:rsidR="00CC0C92" w:rsidRPr="006F4383" w:rsidRDefault="00FD7E8A" w:rsidP="00FD7E8A">
      <w:pPr>
        <w:pStyle w:val="paragraph"/>
        <w:spacing w:before="0" w:beforeAutospacing="0" w:after="0" w:afterAutospacing="0"/>
        <w:ind w:firstLine="567"/>
        <w:textAlignment w:val="baseline"/>
        <w:rPr>
          <w:rFonts w:ascii="Arial" w:hAnsi="Arial" w:cs="Arial"/>
          <w:sz w:val="20"/>
          <w:szCs w:val="20"/>
        </w:rPr>
      </w:pPr>
      <w:r w:rsidRPr="006F4383">
        <w:rPr>
          <w:rStyle w:val="normaltextrun"/>
          <w:rFonts w:ascii="Arial" w:hAnsi="Arial" w:cs="Arial"/>
          <w:sz w:val="20"/>
          <w:szCs w:val="20"/>
        </w:rPr>
        <w:t>gemeentelijke organisaties;</w:t>
      </w:r>
    </w:p>
    <w:p w14:paraId="6328C78D" w14:textId="4778BA33" w:rsidR="00CC0C92" w:rsidRPr="006F4383" w:rsidRDefault="00CC0C92" w:rsidP="00F926FD">
      <w:pPr>
        <w:pStyle w:val="paragraph"/>
        <w:numPr>
          <w:ilvl w:val="0"/>
          <w:numId w:val="15"/>
        </w:numPr>
        <w:spacing w:before="0" w:beforeAutospacing="0" w:after="0" w:afterAutospacing="0"/>
        <w:ind w:left="567" w:hanging="556"/>
        <w:textAlignment w:val="baseline"/>
        <w:rPr>
          <w:rFonts w:ascii="Arial" w:hAnsi="Arial" w:cs="Arial"/>
          <w:sz w:val="20"/>
          <w:szCs w:val="20"/>
        </w:rPr>
      </w:pPr>
      <w:r w:rsidRPr="006F4383">
        <w:rPr>
          <w:rStyle w:val="normaltextrun"/>
          <w:rFonts w:ascii="Arial" w:hAnsi="Arial" w:cs="Arial"/>
          <w:sz w:val="20"/>
          <w:szCs w:val="20"/>
        </w:rPr>
        <w:t>Afgeronde opleiding MBO of HBO op het gebied van bouwkunde</w:t>
      </w:r>
      <w:r w:rsidR="008874FC" w:rsidRPr="006F4383">
        <w:rPr>
          <w:rStyle w:val="normaltextrun"/>
          <w:rFonts w:ascii="Arial" w:hAnsi="Arial" w:cs="Arial"/>
          <w:sz w:val="20"/>
          <w:szCs w:val="20"/>
        </w:rPr>
        <w:t xml:space="preserve"> of HBO rechten</w:t>
      </w:r>
      <w:r w:rsidR="00642927" w:rsidRPr="006F4383">
        <w:rPr>
          <w:rStyle w:val="normaltextrun"/>
          <w:rFonts w:ascii="Arial" w:hAnsi="Arial" w:cs="Arial"/>
          <w:sz w:val="20"/>
          <w:szCs w:val="20"/>
        </w:rPr>
        <w:t>/</w:t>
      </w:r>
      <w:r w:rsidR="008874FC" w:rsidRPr="006F4383">
        <w:rPr>
          <w:rStyle w:val="eop"/>
          <w:rFonts w:ascii="Arial" w:hAnsi="Arial" w:cs="Arial"/>
          <w:sz w:val="20"/>
          <w:szCs w:val="20"/>
        </w:rPr>
        <w:t>HBO werk- en denkniveau</w:t>
      </w:r>
      <w:r w:rsidR="007029ED" w:rsidRPr="007029ED">
        <w:t>;</w:t>
      </w:r>
    </w:p>
    <w:p w14:paraId="713C7E1C" w14:textId="1E29FA45" w:rsidR="00CC0C92" w:rsidRPr="006F4383" w:rsidRDefault="00CC0C92" w:rsidP="00F926FD">
      <w:pPr>
        <w:pStyle w:val="paragraph"/>
        <w:numPr>
          <w:ilvl w:val="0"/>
          <w:numId w:val="15"/>
        </w:numPr>
        <w:spacing w:before="0" w:beforeAutospacing="0" w:after="0" w:afterAutospacing="0"/>
        <w:ind w:hanging="709"/>
        <w:textAlignment w:val="baseline"/>
        <w:rPr>
          <w:rFonts w:ascii="Arial" w:hAnsi="Arial" w:cs="Arial"/>
          <w:sz w:val="20"/>
          <w:szCs w:val="20"/>
        </w:rPr>
      </w:pPr>
      <w:r w:rsidRPr="006F4383">
        <w:rPr>
          <w:rStyle w:val="normaltextrun"/>
          <w:rFonts w:ascii="Arial" w:hAnsi="Arial" w:cs="Arial"/>
          <w:sz w:val="20"/>
          <w:szCs w:val="20"/>
        </w:rPr>
        <w:t>Afgeronde opleiding ABW I</w:t>
      </w:r>
      <w:r w:rsidR="00AA7656" w:rsidRPr="006F4383">
        <w:rPr>
          <w:rStyle w:val="normaltextrun"/>
          <w:rFonts w:ascii="Arial" w:hAnsi="Arial" w:cs="Arial"/>
          <w:sz w:val="20"/>
          <w:szCs w:val="20"/>
        </w:rPr>
        <w:t xml:space="preserve"> en</w:t>
      </w:r>
      <w:r w:rsidRPr="006F4383">
        <w:rPr>
          <w:rStyle w:val="normaltextrun"/>
          <w:rFonts w:ascii="Arial" w:hAnsi="Arial" w:cs="Arial"/>
          <w:sz w:val="20"/>
          <w:szCs w:val="20"/>
        </w:rPr>
        <w:t xml:space="preserve"> ABW </w:t>
      </w:r>
      <w:r w:rsidRPr="006F4383">
        <w:rPr>
          <w:rStyle w:val="contextualspellingandgrammarerror"/>
          <w:rFonts w:ascii="Arial" w:hAnsi="Arial" w:cs="Arial"/>
          <w:sz w:val="20"/>
          <w:szCs w:val="20"/>
        </w:rPr>
        <w:t xml:space="preserve">II; </w:t>
      </w:r>
    </w:p>
    <w:p w14:paraId="38BEF334" w14:textId="77777777" w:rsidR="00CC0C92" w:rsidRPr="006F4383" w:rsidRDefault="00CC0C92" w:rsidP="00F926FD">
      <w:pPr>
        <w:pStyle w:val="paragraph"/>
        <w:numPr>
          <w:ilvl w:val="0"/>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 xml:space="preserve">Aantoonbare kennis van wet- en regelgeving (omgevingsrecht) en ontwikkelingen in </w:t>
      </w:r>
    </w:p>
    <w:p w14:paraId="1084F5A0" w14:textId="77777777" w:rsidR="00CC0C92" w:rsidRPr="006F4383" w:rsidRDefault="00CC0C92" w:rsidP="00FD7E8A">
      <w:pPr>
        <w:pStyle w:val="paragraph"/>
        <w:spacing w:before="0" w:beforeAutospacing="0" w:after="0" w:afterAutospacing="0"/>
        <w:ind w:firstLine="708"/>
        <w:textAlignment w:val="baseline"/>
        <w:rPr>
          <w:rFonts w:ascii="Arial" w:hAnsi="Arial" w:cs="Arial"/>
          <w:sz w:val="20"/>
          <w:szCs w:val="20"/>
        </w:rPr>
      </w:pPr>
      <w:r w:rsidRPr="006F4383">
        <w:rPr>
          <w:rStyle w:val="normaltextrun"/>
          <w:rFonts w:ascii="Arial" w:hAnsi="Arial" w:cs="Arial"/>
          <w:sz w:val="20"/>
          <w:szCs w:val="20"/>
        </w:rPr>
        <w:t>het vak (landelijk en gemeentelijk); </w:t>
      </w:r>
      <w:r w:rsidRPr="006F4383">
        <w:rPr>
          <w:rStyle w:val="eop"/>
          <w:rFonts w:ascii="Arial" w:hAnsi="Arial" w:cs="Arial"/>
          <w:sz w:val="20"/>
          <w:szCs w:val="20"/>
        </w:rPr>
        <w:t> </w:t>
      </w:r>
    </w:p>
    <w:p w14:paraId="540E4B44" w14:textId="77777777" w:rsidR="00CC0C92" w:rsidRPr="006F4383" w:rsidRDefault="00CC0C92" w:rsidP="00F926FD">
      <w:pPr>
        <w:pStyle w:val="paragraph"/>
        <w:numPr>
          <w:ilvl w:val="0"/>
          <w:numId w:val="15"/>
        </w:numPr>
        <w:spacing w:before="0" w:beforeAutospacing="0" w:after="0" w:afterAutospacing="0"/>
        <w:ind w:hanging="709"/>
        <w:textAlignment w:val="baseline"/>
        <w:rPr>
          <w:rFonts w:ascii="Arial" w:hAnsi="Arial" w:cs="Arial"/>
          <w:sz w:val="20"/>
          <w:szCs w:val="20"/>
        </w:rPr>
      </w:pPr>
      <w:r w:rsidRPr="006F4383">
        <w:rPr>
          <w:rStyle w:val="normaltextrun"/>
          <w:rFonts w:ascii="Arial" w:hAnsi="Arial" w:cs="Arial"/>
          <w:sz w:val="20"/>
          <w:szCs w:val="20"/>
        </w:rPr>
        <w:t>Inzicht in de rol van de overheid, vooral publiekrechtelijk; </w:t>
      </w:r>
      <w:r w:rsidRPr="006F4383">
        <w:rPr>
          <w:rStyle w:val="eop"/>
          <w:rFonts w:ascii="Arial" w:hAnsi="Arial" w:cs="Arial"/>
          <w:sz w:val="20"/>
          <w:szCs w:val="20"/>
        </w:rPr>
        <w:t> </w:t>
      </w:r>
    </w:p>
    <w:p w14:paraId="436A4905" w14:textId="77777777" w:rsidR="00CC0C92" w:rsidRPr="006F4383" w:rsidRDefault="00CC0C92" w:rsidP="00F926FD">
      <w:pPr>
        <w:pStyle w:val="paragraph"/>
        <w:numPr>
          <w:ilvl w:val="0"/>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Het in te zetten personeel moet beschikken over de volgende competenties:</w:t>
      </w:r>
    </w:p>
    <w:p w14:paraId="5F800C12"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dienstverlenende instelling;</w:t>
      </w:r>
    </w:p>
    <w:p w14:paraId="4E5C04C6"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gevoel voor ambtelijke en bestuurlijke verhoudingen;</w:t>
      </w:r>
    </w:p>
    <w:p w14:paraId="3B3011E5"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sterke mondelinge- en schriftelijke vaardigheden;</w:t>
      </w:r>
    </w:p>
    <w:p w14:paraId="3E2B6299"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analytisch werk- en denkvermogen;</w:t>
      </w:r>
    </w:p>
    <w:p w14:paraId="21724A58"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resultaatgericht werken;</w:t>
      </w:r>
    </w:p>
    <w:p w14:paraId="389AE5BD" w14:textId="77777777" w:rsidR="00CC0C92" w:rsidRPr="006F4383" w:rsidRDefault="00CC0C92" w:rsidP="00F926FD">
      <w:pPr>
        <w:pStyle w:val="paragraph"/>
        <w:numPr>
          <w:ilvl w:val="1"/>
          <w:numId w:val="15"/>
        </w:numPr>
        <w:spacing w:before="0" w:beforeAutospacing="0" w:after="0" w:afterAutospacing="0"/>
        <w:ind w:hanging="709"/>
        <w:textAlignment w:val="baseline"/>
        <w:rPr>
          <w:rStyle w:val="normaltextrun"/>
          <w:rFonts w:ascii="Arial" w:hAnsi="Arial" w:cs="Arial"/>
          <w:sz w:val="20"/>
          <w:szCs w:val="20"/>
        </w:rPr>
      </w:pPr>
      <w:r w:rsidRPr="006F4383">
        <w:rPr>
          <w:rStyle w:val="normaltextrun"/>
          <w:rFonts w:ascii="Arial" w:hAnsi="Arial" w:cs="Arial"/>
          <w:sz w:val="20"/>
          <w:szCs w:val="20"/>
        </w:rPr>
        <w:t>flexibiliteit;</w:t>
      </w:r>
    </w:p>
    <w:p w14:paraId="296C6059" w14:textId="77777777" w:rsidR="00CC0C92" w:rsidRPr="006F4383" w:rsidRDefault="00CC0C92" w:rsidP="00F926FD">
      <w:pPr>
        <w:pStyle w:val="paragraph"/>
        <w:numPr>
          <w:ilvl w:val="1"/>
          <w:numId w:val="15"/>
        </w:numPr>
        <w:spacing w:before="0" w:beforeAutospacing="0" w:after="0" w:afterAutospacing="0"/>
        <w:ind w:hanging="709"/>
        <w:textAlignment w:val="baseline"/>
        <w:rPr>
          <w:rFonts w:ascii="Arial" w:hAnsi="Arial" w:cs="Arial"/>
          <w:sz w:val="20"/>
          <w:szCs w:val="20"/>
        </w:rPr>
      </w:pPr>
      <w:r w:rsidRPr="006F4383">
        <w:rPr>
          <w:rStyle w:val="normaltextrun"/>
          <w:rFonts w:ascii="Arial" w:hAnsi="Arial" w:cs="Arial"/>
          <w:sz w:val="20"/>
          <w:szCs w:val="20"/>
        </w:rPr>
        <w:t>klantgericht. </w:t>
      </w:r>
      <w:r w:rsidRPr="006F4383">
        <w:rPr>
          <w:rStyle w:val="eop"/>
          <w:rFonts w:ascii="Arial" w:hAnsi="Arial" w:cs="Arial"/>
          <w:sz w:val="20"/>
          <w:szCs w:val="20"/>
        </w:rPr>
        <w:t> </w:t>
      </w:r>
    </w:p>
    <w:p w14:paraId="3DB90442" w14:textId="77777777" w:rsidR="00CC0C92" w:rsidRPr="00A42749" w:rsidRDefault="00CC0C92" w:rsidP="003C1BB6">
      <w:pPr>
        <w:rPr>
          <w:rFonts w:cs="Arial"/>
          <w:color w:val="FF0000"/>
          <w:highlight w:val="yellow"/>
        </w:rPr>
      </w:pPr>
    </w:p>
    <w:p w14:paraId="7DE52E37" w14:textId="77777777" w:rsidR="00CC0C92" w:rsidRPr="006F4383" w:rsidRDefault="00CC0C92" w:rsidP="003C1BB6">
      <w:pPr>
        <w:rPr>
          <w:rFonts w:cs="Arial"/>
          <w:color w:val="FF0000"/>
        </w:rPr>
      </w:pPr>
    </w:p>
    <w:p w14:paraId="5C2AF6CE" w14:textId="516D78C2" w:rsidR="00FD7E8A" w:rsidRPr="006F4383" w:rsidRDefault="00FD7E8A" w:rsidP="00FD7E8A">
      <w:pPr>
        <w:pStyle w:val="Kop2"/>
        <w:rPr>
          <w:rFonts w:ascii="Arial" w:hAnsi="Arial" w:cs="Arial"/>
        </w:rPr>
      </w:pPr>
      <w:bookmarkStart w:id="104" w:name="_Toc99364241"/>
      <w:r w:rsidRPr="006F4383">
        <w:rPr>
          <w:rFonts w:ascii="Arial" w:hAnsi="Arial" w:cs="Arial"/>
        </w:rPr>
        <w:t>3.5</w:t>
      </w:r>
      <w:r w:rsidRPr="006F4383">
        <w:rPr>
          <w:rFonts w:ascii="Arial" w:hAnsi="Arial" w:cs="Arial"/>
        </w:rPr>
        <w:tab/>
      </w:r>
      <w:r w:rsidR="00653D27" w:rsidRPr="006F4383">
        <w:rPr>
          <w:rFonts w:ascii="Arial" w:hAnsi="Arial" w:cs="Arial"/>
        </w:rPr>
        <w:t>Te gebruiken apparaten</w:t>
      </w:r>
      <w:bookmarkEnd w:id="104"/>
    </w:p>
    <w:p w14:paraId="6FBE940C" w14:textId="2DA8F7BA" w:rsidR="00BD5AAE" w:rsidRPr="006F4383" w:rsidRDefault="00BD5AAE" w:rsidP="00D117DE"/>
    <w:p w14:paraId="2F41F1EE" w14:textId="4645DC44" w:rsidR="007029ED" w:rsidRPr="007029ED" w:rsidRDefault="007029ED" w:rsidP="00F926FD">
      <w:pPr>
        <w:pStyle w:val="paragraph"/>
        <w:numPr>
          <w:ilvl w:val="0"/>
          <w:numId w:val="16"/>
        </w:numPr>
        <w:spacing w:before="0" w:beforeAutospacing="0" w:after="0" w:afterAutospacing="0"/>
        <w:ind w:hanging="720"/>
        <w:textAlignment w:val="baseline"/>
        <w:rPr>
          <w:rStyle w:val="normaltextrun"/>
          <w:rFonts w:ascii="Arial" w:hAnsi="Arial" w:cs="Arial"/>
          <w:sz w:val="20"/>
          <w:szCs w:val="20"/>
        </w:rPr>
      </w:pPr>
      <w:r w:rsidRPr="007029ED">
        <w:rPr>
          <w:rStyle w:val="normaltextrun"/>
          <w:rFonts w:ascii="Arial" w:hAnsi="Arial" w:cs="Arial"/>
          <w:sz w:val="20"/>
          <w:szCs w:val="20"/>
        </w:rPr>
        <w:t xml:space="preserve">Opdrachtnemer verstrekt zelf alle benodigde middelen als telefoon en laptop aan haar personeel die zij in zetten voor </w:t>
      </w:r>
      <w:r w:rsidRPr="007029ED">
        <w:rPr>
          <w:rStyle w:val="contextualspellingandgrammarerror"/>
          <w:rFonts w:ascii="Arial" w:hAnsi="Arial" w:cs="Arial"/>
          <w:sz w:val="20"/>
          <w:szCs w:val="20"/>
        </w:rPr>
        <w:t>de</w:t>
      </w:r>
      <w:r w:rsidRPr="007029ED">
        <w:rPr>
          <w:rStyle w:val="normaltextrun"/>
          <w:rFonts w:ascii="Arial" w:hAnsi="Arial" w:cs="Arial"/>
          <w:sz w:val="20"/>
          <w:szCs w:val="20"/>
        </w:rPr>
        <w:t xml:space="preserve"> opdracht. </w:t>
      </w:r>
    </w:p>
    <w:p w14:paraId="7C56A0F8" w14:textId="59169C81" w:rsidR="00486CA6" w:rsidRPr="007029ED" w:rsidRDefault="00D20855" w:rsidP="00F926FD">
      <w:pPr>
        <w:pStyle w:val="paragraph"/>
        <w:numPr>
          <w:ilvl w:val="0"/>
          <w:numId w:val="16"/>
        </w:numPr>
        <w:spacing w:before="0" w:beforeAutospacing="0" w:after="0" w:afterAutospacing="0"/>
        <w:ind w:hanging="720"/>
        <w:textAlignment w:val="baseline"/>
        <w:rPr>
          <w:rStyle w:val="normaltextrun"/>
          <w:rFonts w:ascii="Arial" w:hAnsi="Arial" w:cs="Arial"/>
          <w:sz w:val="20"/>
          <w:szCs w:val="20"/>
        </w:rPr>
      </w:pPr>
      <w:r w:rsidRPr="006F4383">
        <w:rPr>
          <w:rStyle w:val="normaltextrun"/>
          <w:rFonts w:ascii="Arial" w:hAnsi="Arial" w:cs="Arial"/>
          <w:sz w:val="20"/>
          <w:szCs w:val="20"/>
        </w:rPr>
        <w:t xml:space="preserve">De </w:t>
      </w:r>
      <w:r w:rsidR="00653D27" w:rsidRPr="006F4383">
        <w:rPr>
          <w:rStyle w:val="normaltextrun"/>
          <w:rFonts w:ascii="Arial" w:hAnsi="Arial" w:cs="Arial"/>
          <w:sz w:val="20"/>
          <w:szCs w:val="20"/>
        </w:rPr>
        <w:t xml:space="preserve">door opdrachtnemer </w:t>
      </w:r>
      <w:r w:rsidRPr="006F4383">
        <w:rPr>
          <w:rStyle w:val="normaltextrun"/>
          <w:rFonts w:ascii="Arial" w:hAnsi="Arial" w:cs="Arial"/>
          <w:sz w:val="20"/>
          <w:szCs w:val="20"/>
        </w:rPr>
        <w:t>te g</w:t>
      </w:r>
      <w:r w:rsidR="00CC0C92" w:rsidRPr="006F4383">
        <w:rPr>
          <w:rStyle w:val="normaltextrun"/>
          <w:rFonts w:ascii="Arial" w:hAnsi="Arial" w:cs="Arial"/>
          <w:sz w:val="20"/>
          <w:szCs w:val="20"/>
        </w:rPr>
        <w:t>ebruike</w:t>
      </w:r>
      <w:r w:rsidRPr="006F4383">
        <w:rPr>
          <w:rStyle w:val="normaltextrun"/>
          <w:rFonts w:ascii="Arial" w:hAnsi="Arial" w:cs="Arial"/>
          <w:sz w:val="20"/>
          <w:szCs w:val="20"/>
        </w:rPr>
        <w:t>n</w:t>
      </w:r>
      <w:r w:rsidR="00CC0C92" w:rsidRPr="006F4383">
        <w:rPr>
          <w:rStyle w:val="normaltextrun"/>
          <w:rFonts w:ascii="Arial" w:hAnsi="Arial" w:cs="Arial"/>
          <w:sz w:val="20"/>
          <w:szCs w:val="20"/>
        </w:rPr>
        <w:t xml:space="preserve"> apparaten dienen te voldoen aan de eisen </w:t>
      </w:r>
      <w:r w:rsidRPr="006F4383">
        <w:rPr>
          <w:rStyle w:val="normaltextrun"/>
          <w:rFonts w:ascii="Arial" w:hAnsi="Arial" w:cs="Arial"/>
          <w:sz w:val="20"/>
          <w:szCs w:val="20"/>
        </w:rPr>
        <w:t xml:space="preserve">zoals </w:t>
      </w:r>
      <w:r w:rsidR="00653D27" w:rsidRPr="006F4383">
        <w:rPr>
          <w:rStyle w:val="normaltextrun"/>
          <w:rFonts w:ascii="Arial" w:hAnsi="Arial" w:cs="Arial"/>
          <w:sz w:val="20"/>
          <w:szCs w:val="20"/>
        </w:rPr>
        <w:t xml:space="preserve">die worden </w:t>
      </w:r>
      <w:r w:rsidRPr="006F4383">
        <w:rPr>
          <w:rStyle w:val="normaltextrun"/>
          <w:rFonts w:ascii="Arial" w:hAnsi="Arial" w:cs="Arial"/>
          <w:sz w:val="20"/>
          <w:szCs w:val="20"/>
        </w:rPr>
        <w:t xml:space="preserve">gesteld door gemeente Den </w:t>
      </w:r>
      <w:r w:rsidR="00653D27" w:rsidRPr="006F4383">
        <w:rPr>
          <w:rStyle w:val="normaltextrun"/>
          <w:rFonts w:ascii="Arial" w:hAnsi="Arial" w:cs="Arial"/>
          <w:sz w:val="20"/>
          <w:szCs w:val="20"/>
        </w:rPr>
        <w:t>H</w:t>
      </w:r>
      <w:r w:rsidRPr="006F4383">
        <w:rPr>
          <w:rStyle w:val="normaltextrun"/>
          <w:rFonts w:ascii="Arial" w:hAnsi="Arial" w:cs="Arial"/>
          <w:sz w:val="20"/>
          <w:szCs w:val="20"/>
        </w:rPr>
        <w:t>elder en aan</w:t>
      </w:r>
      <w:r w:rsidR="00CC0C92" w:rsidRPr="006F4383">
        <w:rPr>
          <w:rStyle w:val="normaltextrun"/>
          <w:rFonts w:ascii="Arial" w:hAnsi="Arial" w:cs="Arial"/>
          <w:sz w:val="20"/>
          <w:szCs w:val="20"/>
        </w:rPr>
        <w:t xml:space="preserve"> </w:t>
      </w:r>
      <w:r w:rsidR="00BD5AAE" w:rsidRPr="006F4383">
        <w:rPr>
          <w:rStyle w:val="normaltextrun"/>
          <w:rFonts w:ascii="Arial" w:hAnsi="Arial" w:cs="Arial"/>
          <w:sz w:val="20"/>
          <w:szCs w:val="20"/>
        </w:rPr>
        <w:t xml:space="preserve">van toepassing zijnde </w:t>
      </w:r>
      <w:r w:rsidR="00CC0C92" w:rsidRPr="006F4383">
        <w:rPr>
          <w:rStyle w:val="normaltextrun"/>
          <w:rFonts w:ascii="Arial" w:hAnsi="Arial" w:cs="Arial"/>
          <w:sz w:val="20"/>
          <w:szCs w:val="20"/>
        </w:rPr>
        <w:t>wet- en regelgeving</w:t>
      </w:r>
      <w:r w:rsidR="00653D27" w:rsidRPr="006F4383">
        <w:rPr>
          <w:rStyle w:val="normaltextrun"/>
          <w:rFonts w:ascii="Arial" w:hAnsi="Arial" w:cs="Arial"/>
          <w:sz w:val="20"/>
          <w:szCs w:val="20"/>
        </w:rPr>
        <w:t>,</w:t>
      </w:r>
      <w:r w:rsidR="00CC0C92" w:rsidRPr="006F4383">
        <w:rPr>
          <w:rStyle w:val="normaltextrun"/>
          <w:rFonts w:ascii="Arial" w:hAnsi="Arial" w:cs="Arial"/>
          <w:sz w:val="20"/>
          <w:szCs w:val="20"/>
        </w:rPr>
        <w:t xml:space="preserve"> algemene verordening gegevensbescherming voor mobiele apparaten. </w:t>
      </w:r>
      <w:r w:rsidR="00CC0C92" w:rsidRPr="006F4383">
        <w:rPr>
          <w:rStyle w:val="eop"/>
          <w:rFonts w:ascii="Arial" w:hAnsi="Arial" w:cs="Arial"/>
          <w:sz w:val="20"/>
          <w:szCs w:val="20"/>
        </w:rPr>
        <w:t> </w:t>
      </w:r>
    </w:p>
    <w:p w14:paraId="1BA06422" w14:textId="1C18BEA6" w:rsidR="00CC0C92" w:rsidRPr="006F4383" w:rsidRDefault="00653D27" w:rsidP="00F926FD">
      <w:pPr>
        <w:pStyle w:val="paragraph"/>
        <w:numPr>
          <w:ilvl w:val="0"/>
          <w:numId w:val="16"/>
        </w:numPr>
        <w:spacing w:before="0" w:beforeAutospacing="0" w:after="0" w:afterAutospacing="0"/>
        <w:ind w:hanging="720"/>
        <w:textAlignment w:val="baseline"/>
        <w:rPr>
          <w:rFonts w:ascii="Arial" w:hAnsi="Arial" w:cs="Arial"/>
          <w:sz w:val="20"/>
          <w:szCs w:val="20"/>
        </w:rPr>
      </w:pPr>
      <w:r w:rsidRPr="006F4383">
        <w:rPr>
          <w:rStyle w:val="normaltextrun"/>
          <w:rFonts w:ascii="Arial" w:hAnsi="Arial" w:cs="Arial"/>
          <w:sz w:val="20"/>
          <w:szCs w:val="20"/>
        </w:rPr>
        <w:t>O</w:t>
      </w:r>
      <w:r w:rsidR="00CC0C92" w:rsidRPr="006F4383">
        <w:rPr>
          <w:rStyle w:val="normaltextrun"/>
          <w:rFonts w:ascii="Arial" w:hAnsi="Arial" w:cs="Arial"/>
          <w:sz w:val="20"/>
          <w:szCs w:val="20"/>
        </w:rPr>
        <w:t xml:space="preserve">pdrachtnemer dient medewerking te verlenen aan gemaakte wijzigingen in </w:t>
      </w:r>
      <w:r w:rsidRPr="006F4383">
        <w:rPr>
          <w:rStyle w:val="normaltextrun"/>
          <w:rFonts w:ascii="Arial" w:hAnsi="Arial" w:cs="Arial"/>
          <w:sz w:val="20"/>
          <w:szCs w:val="20"/>
        </w:rPr>
        <w:t xml:space="preserve">het </w:t>
      </w:r>
      <w:r w:rsidR="00CC0C92" w:rsidRPr="006F4383">
        <w:rPr>
          <w:rStyle w:val="normaltextrun"/>
          <w:rFonts w:ascii="Arial" w:hAnsi="Arial" w:cs="Arial"/>
          <w:sz w:val="20"/>
          <w:szCs w:val="20"/>
        </w:rPr>
        <w:t>beleid</w:t>
      </w:r>
      <w:r w:rsidRPr="006F4383">
        <w:rPr>
          <w:rStyle w:val="normaltextrun"/>
          <w:rFonts w:ascii="Arial" w:hAnsi="Arial" w:cs="Arial"/>
          <w:sz w:val="20"/>
          <w:szCs w:val="20"/>
        </w:rPr>
        <w:t xml:space="preserve"> ten aanzien van de te gebruiken apparaten</w:t>
      </w:r>
      <w:r w:rsidR="00CC0C92" w:rsidRPr="006F4383">
        <w:rPr>
          <w:rStyle w:val="normaltextrun"/>
          <w:rFonts w:ascii="Arial" w:hAnsi="Arial" w:cs="Arial"/>
          <w:sz w:val="20"/>
          <w:szCs w:val="20"/>
        </w:rPr>
        <w:t>. Anders kan de toegang tot de omgeving worden ontnomen. </w:t>
      </w:r>
    </w:p>
    <w:p w14:paraId="732E30E8" w14:textId="77777777" w:rsidR="00CC0C92" w:rsidRPr="00A42749" w:rsidRDefault="00CC0C92" w:rsidP="00CC0C92">
      <w:pPr>
        <w:pStyle w:val="paragraph"/>
        <w:spacing w:before="0" w:beforeAutospacing="0" w:after="0" w:afterAutospacing="0"/>
        <w:textAlignment w:val="baseline"/>
        <w:rPr>
          <w:rFonts w:ascii="Arial" w:hAnsi="Arial" w:cs="Arial"/>
          <w:sz w:val="22"/>
          <w:szCs w:val="22"/>
          <w:highlight w:val="yellow"/>
        </w:rPr>
      </w:pPr>
    </w:p>
    <w:p w14:paraId="4E173C33" w14:textId="77777777" w:rsidR="00CC0C92" w:rsidRPr="00A42749" w:rsidRDefault="00CC0C92" w:rsidP="00CC0C92">
      <w:pPr>
        <w:pStyle w:val="paragraph"/>
        <w:spacing w:before="0" w:beforeAutospacing="0" w:after="0" w:afterAutospacing="0"/>
        <w:textAlignment w:val="baseline"/>
        <w:rPr>
          <w:rFonts w:ascii="Arial" w:hAnsi="Arial" w:cs="Arial"/>
          <w:sz w:val="22"/>
          <w:szCs w:val="22"/>
          <w:highlight w:val="yellow"/>
        </w:rPr>
      </w:pPr>
    </w:p>
    <w:p w14:paraId="6C6D5D8C" w14:textId="77777777" w:rsidR="00CC0C92" w:rsidRPr="00A920DC" w:rsidRDefault="00FD7E8A" w:rsidP="00CC0C92">
      <w:pPr>
        <w:pStyle w:val="Kop2"/>
        <w:rPr>
          <w:rFonts w:ascii="Arial" w:hAnsi="Arial" w:cs="Arial"/>
        </w:rPr>
      </w:pPr>
      <w:bookmarkStart w:id="105" w:name="_Toc99364242"/>
      <w:r w:rsidRPr="00A920DC">
        <w:rPr>
          <w:rFonts w:ascii="Arial" w:hAnsi="Arial" w:cs="Arial"/>
        </w:rPr>
        <w:t>3.6</w:t>
      </w:r>
      <w:r w:rsidR="00CC0C92" w:rsidRPr="00A920DC">
        <w:rPr>
          <w:rFonts w:ascii="Arial" w:hAnsi="Arial" w:cs="Arial"/>
        </w:rPr>
        <w:tab/>
        <w:t>Werkzaamheden</w:t>
      </w:r>
      <w:bookmarkEnd w:id="105"/>
    </w:p>
    <w:p w14:paraId="3AAAA8B7" w14:textId="77777777" w:rsidR="00CC0C92" w:rsidRPr="00A920DC" w:rsidRDefault="00CC0C92" w:rsidP="00CC0C92">
      <w:pPr>
        <w:pStyle w:val="paragraph"/>
        <w:spacing w:before="0" w:beforeAutospacing="0" w:after="0" w:afterAutospacing="0"/>
        <w:textAlignment w:val="baseline"/>
        <w:rPr>
          <w:rFonts w:ascii="Arial" w:hAnsi="Arial" w:cs="Arial"/>
          <w:sz w:val="22"/>
          <w:szCs w:val="22"/>
        </w:rPr>
      </w:pPr>
    </w:p>
    <w:p w14:paraId="40173AD7" w14:textId="3C024E78" w:rsidR="00CC0C92" w:rsidRPr="00A920DC" w:rsidRDefault="00CC0C92"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t xml:space="preserve">De werkzaamheden zijn uniform aan de werkwijze van de gemeente </w:t>
      </w:r>
      <w:r w:rsidR="00EF5526" w:rsidRPr="00A920DC">
        <w:rPr>
          <w:rStyle w:val="normaltextrun"/>
          <w:rFonts w:ascii="Arial" w:hAnsi="Arial" w:cs="Arial"/>
          <w:sz w:val="20"/>
          <w:szCs w:val="20"/>
        </w:rPr>
        <w:t>Den Helder</w:t>
      </w:r>
      <w:r w:rsidRPr="00A920DC">
        <w:rPr>
          <w:rStyle w:val="normaltextrun"/>
          <w:rFonts w:ascii="Arial" w:hAnsi="Arial" w:cs="Arial"/>
          <w:sz w:val="20"/>
          <w:szCs w:val="20"/>
        </w:rPr>
        <w:t>. Veranderingen in het werkproces zijn altijd mogelijk en worden tijdig door de gemeente</w:t>
      </w:r>
      <w:r w:rsidR="00EF5526" w:rsidRPr="00A920DC">
        <w:rPr>
          <w:rStyle w:val="normaltextrun"/>
          <w:rFonts w:ascii="Arial" w:hAnsi="Arial" w:cs="Arial"/>
          <w:sz w:val="20"/>
          <w:szCs w:val="20"/>
        </w:rPr>
        <w:t xml:space="preserve"> Den Helder </w:t>
      </w:r>
      <w:r w:rsidRPr="00A920DC">
        <w:rPr>
          <w:rStyle w:val="normaltextrun"/>
          <w:rFonts w:ascii="Arial" w:hAnsi="Arial" w:cs="Arial"/>
          <w:sz w:val="20"/>
          <w:szCs w:val="20"/>
        </w:rPr>
        <w:t xml:space="preserve">gecommuniceerd. </w:t>
      </w:r>
    </w:p>
    <w:p w14:paraId="56391316" w14:textId="77777777" w:rsidR="00CC0C92" w:rsidRPr="00A920DC" w:rsidRDefault="00CC0C92"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t xml:space="preserve">Behandelen van aangevraagde omgevingsvergunningen vindt zo snel mogelijk plaats met </w:t>
      </w:r>
      <w:r w:rsidR="00EF5526" w:rsidRPr="00A920DC">
        <w:rPr>
          <w:rStyle w:val="normaltextrun"/>
          <w:rFonts w:ascii="Arial" w:hAnsi="Arial" w:cs="Arial"/>
          <w:sz w:val="20"/>
          <w:szCs w:val="20"/>
        </w:rPr>
        <w:t xml:space="preserve">als </w:t>
      </w:r>
      <w:r w:rsidRPr="00A920DC">
        <w:rPr>
          <w:rStyle w:val="normaltextrun"/>
          <w:rFonts w:ascii="Arial" w:hAnsi="Arial" w:cs="Arial"/>
          <w:sz w:val="20"/>
          <w:szCs w:val="20"/>
        </w:rPr>
        <w:t xml:space="preserve"> maximum </w:t>
      </w:r>
      <w:r w:rsidR="00EF5526" w:rsidRPr="00A920DC">
        <w:rPr>
          <w:rStyle w:val="normaltextrun"/>
          <w:rFonts w:ascii="Arial" w:hAnsi="Arial" w:cs="Arial"/>
          <w:sz w:val="20"/>
          <w:szCs w:val="20"/>
        </w:rPr>
        <w:t xml:space="preserve">het afhandelen </w:t>
      </w:r>
      <w:r w:rsidRPr="00A920DC">
        <w:rPr>
          <w:rStyle w:val="normaltextrun"/>
          <w:rFonts w:ascii="Arial" w:hAnsi="Arial" w:cs="Arial"/>
          <w:sz w:val="20"/>
          <w:szCs w:val="20"/>
        </w:rPr>
        <w:t>binnen de wettelijke termijnen. </w:t>
      </w:r>
    </w:p>
    <w:p w14:paraId="669E09AF" w14:textId="77777777" w:rsidR="00CC0C92" w:rsidRPr="00A920DC" w:rsidRDefault="00CC0C92"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t>De afhandeling van bezwaren en beroepen behoort niet tot de opdracht. Wanneer er sprake is van bezwaren moeten de relevante documenten voorzien van een toelichting binnen de gestelde termijnen worden aangeleverd.</w:t>
      </w:r>
    </w:p>
    <w:p w14:paraId="57E65E7B" w14:textId="77777777" w:rsidR="00CC0C92" w:rsidRPr="00A920DC" w:rsidRDefault="00CC0C92" w:rsidP="00F926FD">
      <w:pPr>
        <w:pStyle w:val="paragraph"/>
        <w:numPr>
          <w:ilvl w:val="0"/>
          <w:numId w:val="17"/>
        </w:numPr>
        <w:ind w:hanging="578"/>
        <w:textAlignment w:val="baseline"/>
        <w:rPr>
          <w:rFonts w:ascii="Arial" w:hAnsi="Arial" w:cs="Arial"/>
          <w:sz w:val="20"/>
          <w:szCs w:val="20"/>
        </w:rPr>
      </w:pPr>
      <w:r w:rsidRPr="00A920DC">
        <w:rPr>
          <w:rStyle w:val="normaltextrun"/>
          <w:rFonts w:ascii="Arial" w:hAnsi="Arial" w:cs="Arial"/>
          <w:sz w:val="20"/>
          <w:szCs w:val="20"/>
        </w:rPr>
        <w:t xml:space="preserve">Toetsing van aanvragen gebeurt op basis van </w:t>
      </w:r>
      <w:r w:rsidR="008874FC" w:rsidRPr="00A920DC">
        <w:rPr>
          <w:rStyle w:val="normaltextrun"/>
          <w:rFonts w:ascii="Arial" w:hAnsi="Arial" w:cs="Arial"/>
          <w:sz w:val="20"/>
          <w:szCs w:val="20"/>
        </w:rPr>
        <w:t xml:space="preserve">landelijke wetgeving en </w:t>
      </w:r>
      <w:r w:rsidRPr="00A920DC">
        <w:rPr>
          <w:rStyle w:val="normaltextrun"/>
          <w:rFonts w:ascii="Arial" w:hAnsi="Arial" w:cs="Arial"/>
          <w:sz w:val="20"/>
          <w:szCs w:val="20"/>
        </w:rPr>
        <w:t xml:space="preserve">de door gemeente </w:t>
      </w:r>
      <w:r w:rsidR="008A47A6" w:rsidRPr="00A920DC">
        <w:rPr>
          <w:rStyle w:val="normaltextrun"/>
          <w:rFonts w:ascii="Arial" w:hAnsi="Arial" w:cs="Arial"/>
          <w:sz w:val="20"/>
          <w:szCs w:val="20"/>
        </w:rPr>
        <w:t xml:space="preserve">Den Helder </w:t>
      </w:r>
      <w:r w:rsidRPr="00A920DC">
        <w:rPr>
          <w:rStyle w:val="normaltextrun"/>
          <w:rFonts w:ascii="Arial" w:hAnsi="Arial" w:cs="Arial"/>
          <w:sz w:val="20"/>
          <w:szCs w:val="20"/>
        </w:rPr>
        <w:t>beschikbaar gestelde verordeningen en beleidstukken.</w:t>
      </w:r>
    </w:p>
    <w:p w14:paraId="3BC381B4" w14:textId="77777777" w:rsidR="00CC0C92" w:rsidRPr="00A920DC" w:rsidRDefault="008A47A6" w:rsidP="00F926FD">
      <w:pPr>
        <w:pStyle w:val="paragraph"/>
        <w:numPr>
          <w:ilvl w:val="0"/>
          <w:numId w:val="17"/>
        </w:numPr>
        <w:ind w:hanging="578"/>
        <w:textAlignment w:val="baseline"/>
        <w:rPr>
          <w:rFonts w:ascii="Arial" w:hAnsi="Arial" w:cs="Arial"/>
          <w:sz w:val="20"/>
          <w:szCs w:val="20"/>
        </w:rPr>
      </w:pPr>
      <w:r w:rsidRPr="00A920DC">
        <w:rPr>
          <w:rStyle w:val="normaltextrun"/>
          <w:rFonts w:ascii="Arial" w:hAnsi="Arial" w:cs="Arial"/>
          <w:sz w:val="20"/>
          <w:szCs w:val="20"/>
        </w:rPr>
        <w:t>E</w:t>
      </w:r>
      <w:r w:rsidR="00CC0C92" w:rsidRPr="00A920DC">
        <w:rPr>
          <w:rStyle w:val="normaltextrun"/>
          <w:rFonts w:ascii="Arial" w:hAnsi="Arial" w:cs="Arial"/>
          <w:sz w:val="20"/>
          <w:szCs w:val="20"/>
        </w:rPr>
        <w:t>valuatie gaat conform de in de overeenkomst genoemde procedure en voorwaarden in de werkafspraken.</w:t>
      </w:r>
      <w:r w:rsidR="00CC0C92" w:rsidRPr="00A920DC">
        <w:rPr>
          <w:rStyle w:val="eop"/>
          <w:rFonts w:ascii="Arial" w:hAnsi="Arial" w:cs="Arial"/>
          <w:sz w:val="20"/>
          <w:szCs w:val="20"/>
        </w:rPr>
        <w:t> </w:t>
      </w:r>
    </w:p>
    <w:p w14:paraId="5653BB3E" w14:textId="5BD884E4" w:rsidR="00CC0C92" w:rsidRPr="00A920DC" w:rsidRDefault="00CC0C92" w:rsidP="00F926FD">
      <w:pPr>
        <w:pStyle w:val="paragraph"/>
        <w:numPr>
          <w:ilvl w:val="0"/>
          <w:numId w:val="17"/>
        </w:numPr>
        <w:ind w:hanging="578"/>
        <w:textAlignment w:val="baseline"/>
        <w:rPr>
          <w:rFonts w:ascii="Arial" w:hAnsi="Arial" w:cs="Arial"/>
          <w:sz w:val="20"/>
          <w:szCs w:val="20"/>
        </w:rPr>
      </w:pPr>
      <w:r w:rsidRPr="00A920DC">
        <w:rPr>
          <w:rStyle w:val="normaltextrun"/>
          <w:rFonts w:ascii="Arial" w:hAnsi="Arial" w:cs="Arial"/>
          <w:sz w:val="20"/>
          <w:szCs w:val="20"/>
        </w:rPr>
        <w:t xml:space="preserve">Communicatie naar aanvragers over de in behandeling zijnde aanvragen </w:t>
      </w:r>
      <w:r w:rsidRPr="00A920DC">
        <w:rPr>
          <w:rStyle w:val="contextualspellingandgrammarerror"/>
          <w:rFonts w:ascii="Arial" w:hAnsi="Arial" w:cs="Arial"/>
          <w:sz w:val="20"/>
          <w:szCs w:val="20"/>
        </w:rPr>
        <w:t>dient</w:t>
      </w:r>
      <w:r w:rsidRPr="00A920DC">
        <w:rPr>
          <w:rStyle w:val="normaltextrun"/>
          <w:rFonts w:ascii="Arial" w:hAnsi="Arial" w:cs="Arial"/>
          <w:sz w:val="20"/>
          <w:szCs w:val="20"/>
        </w:rPr>
        <w:t xml:space="preserve"> snel en correct plaats te vinden. Dit houdt in dat uiterlijk binnen 2 werkdagen terug dient te worden gebeld o</w:t>
      </w:r>
      <w:r w:rsidR="004D124D" w:rsidRPr="00A920DC">
        <w:rPr>
          <w:rStyle w:val="normaltextrun"/>
          <w:rFonts w:ascii="Arial" w:hAnsi="Arial" w:cs="Arial"/>
          <w:sz w:val="20"/>
          <w:szCs w:val="20"/>
        </w:rPr>
        <w:t>f gereageerd naar de aanvrager/</w:t>
      </w:r>
      <w:r w:rsidRPr="00A920DC">
        <w:rPr>
          <w:rStyle w:val="normaltextrun"/>
          <w:rFonts w:ascii="Arial" w:hAnsi="Arial" w:cs="Arial"/>
          <w:sz w:val="20"/>
          <w:szCs w:val="20"/>
        </w:rPr>
        <w:t>verzoeker. Er moet inzicht zijn in de actuele status van de aanvraag. </w:t>
      </w:r>
      <w:r w:rsidRPr="00A920DC">
        <w:rPr>
          <w:rStyle w:val="eop"/>
          <w:rFonts w:ascii="Arial" w:hAnsi="Arial" w:cs="Arial"/>
          <w:sz w:val="20"/>
          <w:szCs w:val="20"/>
        </w:rPr>
        <w:t> </w:t>
      </w:r>
    </w:p>
    <w:p w14:paraId="50F0D28F" w14:textId="0376A1DB" w:rsidR="00FE5095" w:rsidRPr="00A920DC" w:rsidRDefault="00FE5095"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t xml:space="preserve">Toetsers/wabo casemanagers van de opdrachtnemer of ten minste één afgevaardigde neemt één keer per week deel aan </w:t>
      </w:r>
      <w:r w:rsidR="002670D0" w:rsidRPr="00A920DC">
        <w:rPr>
          <w:rStyle w:val="normaltextrun"/>
          <w:rFonts w:ascii="Arial" w:hAnsi="Arial" w:cs="Arial"/>
          <w:sz w:val="20"/>
          <w:szCs w:val="20"/>
        </w:rPr>
        <w:t>casemanagersoverleg met casemanagers opdrachtgever.</w:t>
      </w:r>
      <w:r w:rsidRPr="00A920DC">
        <w:rPr>
          <w:rStyle w:val="normaltextrun"/>
          <w:rFonts w:ascii="Arial" w:hAnsi="Arial" w:cs="Arial"/>
          <w:sz w:val="20"/>
          <w:szCs w:val="20"/>
        </w:rPr>
        <w:t xml:space="preserve"> </w:t>
      </w:r>
    </w:p>
    <w:p w14:paraId="792BFE0F" w14:textId="33351FB1" w:rsidR="00D117DE" w:rsidRPr="00A920DC" w:rsidRDefault="00D117DE"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lastRenderedPageBreak/>
        <w:t xml:space="preserve">Wanneer er andere/nieuwe medewerkers worden ingezet, dienen dezen door opdrachtnemer te worden ingewerkt in de werkprocessen </w:t>
      </w:r>
      <w:r w:rsidR="002F36AC" w:rsidRPr="00A920DC">
        <w:rPr>
          <w:rStyle w:val="normaltextrun"/>
          <w:rFonts w:ascii="Arial" w:hAnsi="Arial" w:cs="Arial"/>
          <w:sz w:val="20"/>
          <w:szCs w:val="20"/>
        </w:rPr>
        <w:t>en het gebruik van de systemen.</w:t>
      </w:r>
    </w:p>
    <w:p w14:paraId="180DA16B" w14:textId="4963D3FF" w:rsidR="002F36AC" w:rsidRPr="00A920DC" w:rsidRDefault="002F36AC" w:rsidP="00F926FD">
      <w:pPr>
        <w:pStyle w:val="paragraph"/>
        <w:numPr>
          <w:ilvl w:val="0"/>
          <w:numId w:val="17"/>
        </w:numPr>
        <w:spacing w:before="0" w:beforeAutospacing="0" w:after="0" w:afterAutospacing="0"/>
        <w:ind w:hanging="578"/>
        <w:textAlignment w:val="baseline"/>
        <w:rPr>
          <w:rStyle w:val="normaltextrun"/>
          <w:rFonts w:ascii="Arial" w:hAnsi="Arial" w:cs="Arial"/>
          <w:sz w:val="20"/>
          <w:szCs w:val="20"/>
        </w:rPr>
      </w:pPr>
      <w:r w:rsidRPr="00A920DC">
        <w:rPr>
          <w:rStyle w:val="normaltextrun"/>
          <w:rFonts w:ascii="Arial" w:hAnsi="Arial" w:cs="Arial"/>
          <w:sz w:val="20"/>
          <w:szCs w:val="20"/>
        </w:rPr>
        <w:t>Overdracht van dossiers in verband met ziekte of uitval etc. dient intern door opdrachtnemer te gebeuren.</w:t>
      </w:r>
    </w:p>
    <w:p w14:paraId="41CA971C" w14:textId="01B0B0BB" w:rsidR="00CC0C92" w:rsidRDefault="00CC0C92" w:rsidP="00CC0C92">
      <w:pPr>
        <w:pStyle w:val="paragraph"/>
        <w:spacing w:before="0" w:beforeAutospacing="0" w:after="0" w:afterAutospacing="0"/>
        <w:textAlignment w:val="baseline"/>
        <w:rPr>
          <w:rStyle w:val="normaltextrun"/>
          <w:rFonts w:ascii="Arial" w:hAnsi="Arial" w:cs="Arial"/>
          <w:sz w:val="22"/>
          <w:szCs w:val="22"/>
          <w:highlight w:val="yellow"/>
        </w:rPr>
      </w:pPr>
    </w:p>
    <w:p w14:paraId="7278A164" w14:textId="77777777" w:rsidR="00923909" w:rsidRPr="00A42749" w:rsidRDefault="00923909" w:rsidP="00CC0C92">
      <w:pPr>
        <w:pStyle w:val="paragraph"/>
        <w:spacing w:before="0" w:beforeAutospacing="0" w:after="0" w:afterAutospacing="0"/>
        <w:textAlignment w:val="baseline"/>
        <w:rPr>
          <w:rStyle w:val="normaltextrun"/>
          <w:rFonts w:ascii="Arial" w:hAnsi="Arial" w:cs="Arial"/>
          <w:sz w:val="22"/>
          <w:szCs w:val="22"/>
          <w:highlight w:val="yellow"/>
        </w:rPr>
      </w:pPr>
    </w:p>
    <w:p w14:paraId="6CB022F1" w14:textId="51DDDCA1" w:rsidR="00CC0C92" w:rsidRPr="00A920DC" w:rsidRDefault="00CC0C92" w:rsidP="00CC0C92">
      <w:pPr>
        <w:pStyle w:val="Kop2"/>
        <w:rPr>
          <w:rFonts w:ascii="Arial" w:hAnsi="Arial" w:cs="Arial"/>
        </w:rPr>
      </w:pPr>
      <w:bookmarkStart w:id="106" w:name="_Toc99364243"/>
      <w:r w:rsidRPr="00A920DC">
        <w:rPr>
          <w:rFonts w:ascii="Arial" w:hAnsi="Arial" w:cs="Arial"/>
        </w:rPr>
        <w:t>3.</w:t>
      </w:r>
      <w:r w:rsidR="002F36AC" w:rsidRPr="00A920DC">
        <w:rPr>
          <w:rFonts w:ascii="Arial" w:hAnsi="Arial" w:cs="Arial"/>
        </w:rPr>
        <w:t>7</w:t>
      </w:r>
      <w:r w:rsidRPr="00A920DC">
        <w:rPr>
          <w:rFonts w:ascii="Arial" w:hAnsi="Arial" w:cs="Arial"/>
        </w:rPr>
        <w:tab/>
        <w:t>Dienstverlening</w:t>
      </w:r>
      <w:bookmarkEnd w:id="106"/>
    </w:p>
    <w:p w14:paraId="3C3955D0" w14:textId="77777777" w:rsidR="00CC0C92" w:rsidRPr="00A920DC" w:rsidRDefault="00CC0C92" w:rsidP="00CC0C92">
      <w:pPr>
        <w:pStyle w:val="paragraph"/>
        <w:spacing w:before="0" w:beforeAutospacing="0" w:after="0" w:afterAutospacing="0"/>
        <w:textAlignment w:val="baseline"/>
        <w:rPr>
          <w:rStyle w:val="normaltextrun"/>
          <w:rFonts w:ascii="Arial" w:hAnsi="Arial" w:cs="Arial"/>
          <w:sz w:val="22"/>
          <w:szCs w:val="22"/>
        </w:rPr>
      </w:pPr>
    </w:p>
    <w:p w14:paraId="7E9DD384" w14:textId="77777777" w:rsidR="00CC0C92" w:rsidRPr="00A920DC" w:rsidRDefault="00CC0C92" w:rsidP="00F926FD">
      <w:pPr>
        <w:pStyle w:val="paragraph"/>
        <w:numPr>
          <w:ilvl w:val="0"/>
          <w:numId w:val="18"/>
        </w:numPr>
        <w:spacing w:before="0" w:beforeAutospacing="0" w:after="0" w:afterAutospacing="0"/>
        <w:ind w:hanging="720"/>
        <w:textAlignment w:val="baseline"/>
        <w:rPr>
          <w:rStyle w:val="normaltextrun"/>
          <w:rFonts w:ascii="Arial" w:hAnsi="Arial" w:cs="Arial"/>
          <w:sz w:val="20"/>
          <w:szCs w:val="20"/>
        </w:rPr>
      </w:pPr>
      <w:r w:rsidRPr="00A920DC">
        <w:rPr>
          <w:rStyle w:val="normaltextrun"/>
          <w:rFonts w:ascii="Arial" w:hAnsi="Arial" w:cs="Arial"/>
          <w:sz w:val="20"/>
          <w:szCs w:val="20"/>
        </w:rPr>
        <w:t>Opdrachtnemer beantwoordt uiterlijk binnen 2 werkdagen zijn/haar mails aan de opdrachtgever en/of aanvragers.</w:t>
      </w:r>
    </w:p>
    <w:p w14:paraId="07C86FAF" w14:textId="4CFFEDBD" w:rsidR="00CC0C92" w:rsidRPr="00A920DC" w:rsidRDefault="00CC0C92" w:rsidP="00F926FD">
      <w:pPr>
        <w:pStyle w:val="paragraph"/>
        <w:numPr>
          <w:ilvl w:val="0"/>
          <w:numId w:val="18"/>
        </w:numPr>
        <w:spacing w:before="0" w:beforeAutospacing="0" w:after="0" w:afterAutospacing="0"/>
        <w:ind w:hanging="720"/>
        <w:textAlignment w:val="baseline"/>
        <w:rPr>
          <w:rStyle w:val="normaltextrun"/>
          <w:rFonts w:ascii="Arial" w:hAnsi="Arial" w:cs="Arial"/>
          <w:sz w:val="20"/>
          <w:szCs w:val="20"/>
        </w:rPr>
      </w:pPr>
      <w:r w:rsidRPr="00A920DC">
        <w:rPr>
          <w:rStyle w:val="normaltextrun"/>
          <w:rFonts w:ascii="Arial" w:hAnsi="Arial" w:cs="Arial"/>
          <w:sz w:val="20"/>
          <w:szCs w:val="20"/>
        </w:rPr>
        <w:t xml:space="preserve">Opdrachtnemer reageert uiterlijk binnen 2 werkdagen op terugbelverzoeken. Dit wordt gemonitord via </w:t>
      </w:r>
      <w:r w:rsidR="008A47A6" w:rsidRPr="00A920DC">
        <w:rPr>
          <w:rStyle w:val="normaltextrun"/>
          <w:rFonts w:ascii="Arial" w:hAnsi="Arial" w:cs="Arial"/>
          <w:sz w:val="20"/>
          <w:szCs w:val="20"/>
        </w:rPr>
        <w:t>InProces</w:t>
      </w:r>
      <w:r w:rsidR="003C4C9A" w:rsidRPr="00A920DC">
        <w:rPr>
          <w:rStyle w:val="normaltextrun"/>
          <w:rFonts w:ascii="Arial" w:hAnsi="Arial" w:cs="Arial"/>
          <w:sz w:val="20"/>
          <w:szCs w:val="20"/>
        </w:rPr>
        <w:t xml:space="preserve"> of Squit 20|20</w:t>
      </w:r>
      <w:r w:rsidRPr="00A920DC">
        <w:rPr>
          <w:rStyle w:val="normaltextrun"/>
          <w:rFonts w:ascii="Arial" w:hAnsi="Arial" w:cs="Arial"/>
          <w:sz w:val="20"/>
          <w:szCs w:val="20"/>
        </w:rPr>
        <w:t>.</w:t>
      </w:r>
      <w:r w:rsidR="00923909">
        <w:rPr>
          <w:rStyle w:val="normaltextrun"/>
          <w:rFonts w:ascii="Arial" w:hAnsi="Arial" w:cs="Arial"/>
          <w:sz w:val="20"/>
          <w:szCs w:val="20"/>
        </w:rPr>
        <w:t xml:space="preserve"> Of een vergelijkbare applicatie die wellicht tijdens de looptijd van de overeenkomst door de gemeente Den Helder wordt gebruikt.</w:t>
      </w:r>
    </w:p>
    <w:p w14:paraId="2F714273" w14:textId="77777777" w:rsidR="00CC0C92" w:rsidRPr="00A920DC" w:rsidRDefault="00CC0C92" w:rsidP="00F926FD">
      <w:pPr>
        <w:pStyle w:val="paragraph"/>
        <w:numPr>
          <w:ilvl w:val="0"/>
          <w:numId w:val="18"/>
        </w:numPr>
        <w:spacing w:before="0" w:beforeAutospacing="0" w:after="0" w:afterAutospacing="0"/>
        <w:ind w:hanging="720"/>
        <w:textAlignment w:val="baseline"/>
        <w:rPr>
          <w:rFonts w:ascii="Arial" w:hAnsi="Arial" w:cs="Arial"/>
          <w:sz w:val="20"/>
          <w:szCs w:val="20"/>
        </w:rPr>
      </w:pPr>
      <w:r w:rsidRPr="00A920DC">
        <w:rPr>
          <w:rStyle w:val="normaltextrun"/>
          <w:rFonts w:ascii="Arial" w:hAnsi="Arial" w:cs="Arial"/>
          <w:sz w:val="20"/>
          <w:szCs w:val="20"/>
        </w:rPr>
        <w:t>Er moet vijf werkdagen per week iemand beschikbaar zijn om vragen en mails te beantwoorden</w:t>
      </w:r>
      <w:r w:rsidRPr="00A920DC">
        <w:rPr>
          <w:rFonts w:ascii="Arial" w:hAnsi="Arial" w:cs="Arial"/>
          <w:sz w:val="20"/>
          <w:szCs w:val="20"/>
        </w:rPr>
        <w:t>.</w:t>
      </w:r>
    </w:p>
    <w:p w14:paraId="270F0042" w14:textId="77777777" w:rsidR="00CC0C92" w:rsidRPr="00A920DC" w:rsidRDefault="00CC0C92" w:rsidP="00F926FD">
      <w:pPr>
        <w:pStyle w:val="paragraph"/>
        <w:numPr>
          <w:ilvl w:val="0"/>
          <w:numId w:val="18"/>
        </w:numPr>
        <w:spacing w:before="0" w:beforeAutospacing="0" w:after="0" w:afterAutospacing="0"/>
        <w:ind w:hanging="720"/>
        <w:textAlignment w:val="baseline"/>
        <w:rPr>
          <w:rFonts w:ascii="Arial" w:hAnsi="Arial" w:cs="Arial"/>
          <w:sz w:val="20"/>
          <w:szCs w:val="20"/>
        </w:rPr>
      </w:pPr>
      <w:r w:rsidRPr="00A920DC">
        <w:rPr>
          <w:rStyle w:val="normaltextrun"/>
          <w:rFonts w:ascii="Arial" w:hAnsi="Arial" w:cs="Arial"/>
          <w:sz w:val="20"/>
          <w:szCs w:val="20"/>
        </w:rPr>
        <w:t xml:space="preserve">Opdrachtnemer verslaat aangenomen en afgehandelde telefonische berichten in </w:t>
      </w:r>
      <w:r w:rsidR="008A146D" w:rsidRPr="00A920DC">
        <w:rPr>
          <w:rStyle w:val="normaltextrun"/>
          <w:rFonts w:ascii="Arial" w:hAnsi="Arial" w:cs="Arial"/>
          <w:sz w:val="20"/>
          <w:szCs w:val="20"/>
        </w:rPr>
        <w:t>InProces</w:t>
      </w:r>
      <w:r w:rsidR="003C4C9A" w:rsidRPr="00A920DC">
        <w:rPr>
          <w:rStyle w:val="normaltextrun"/>
          <w:rFonts w:ascii="Arial" w:hAnsi="Arial" w:cs="Arial"/>
          <w:sz w:val="20"/>
          <w:szCs w:val="20"/>
        </w:rPr>
        <w:t xml:space="preserve"> of Squit 20|20</w:t>
      </w:r>
      <w:r w:rsidRPr="00A920DC">
        <w:rPr>
          <w:rStyle w:val="normaltextrun"/>
          <w:rFonts w:ascii="Arial" w:hAnsi="Arial" w:cs="Arial"/>
          <w:sz w:val="20"/>
          <w:szCs w:val="20"/>
        </w:rPr>
        <w:t>, zodat het voor de organisatie zichtbaar is welk klantcontact er heeft plaatsgevonden en wat er is besproken</w:t>
      </w:r>
      <w:r w:rsidRPr="00A920DC">
        <w:rPr>
          <w:rFonts w:ascii="Arial" w:hAnsi="Arial" w:cs="Arial"/>
          <w:sz w:val="20"/>
          <w:szCs w:val="20"/>
        </w:rPr>
        <w:t>.</w:t>
      </w:r>
    </w:p>
    <w:p w14:paraId="0589AC96" w14:textId="77777777" w:rsidR="00CC0C92" w:rsidRPr="00A920DC" w:rsidRDefault="00CC0C92" w:rsidP="00F926FD">
      <w:pPr>
        <w:pStyle w:val="paragraph"/>
        <w:numPr>
          <w:ilvl w:val="0"/>
          <w:numId w:val="18"/>
        </w:numPr>
        <w:ind w:hanging="720"/>
        <w:textAlignment w:val="baseline"/>
        <w:rPr>
          <w:rFonts w:ascii="Arial" w:hAnsi="Arial" w:cs="Arial"/>
          <w:sz w:val="20"/>
          <w:szCs w:val="20"/>
        </w:rPr>
      </w:pPr>
      <w:r w:rsidRPr="00A920DC">
        <w:rPr>
          <w:rStyle w:val="normaltextrun"/>
          <w:rFonts w:ascii="Arial" w:hAnsi="Arial" w:cs="Arial"/>
          <w:sz w:val="20"/>
          <w:szCs w:val="20"/>
        </w:rPr>
        <w:t>Opdrachtnemer maakt zijn bereikbaarheid inzichtelijk in de agenda, z</w:t>
      </w:r>
      <w:r w:rsidRPr="00A920DC">
        <w:rPr>
          <w:rStyle w:val="spellingerror"/>
          <w:rFonts w:ascii="Arial" w:hAnsi="Arial" w:cs="Arial"/>
          <w:sz w:val="20"/>
          <w:szCs w:val="20"/>
        </w:rPr>
        <w:t>odat</w:t>
      </w:r>
      <w:r w:rsidRPr="00A920DC">
        <w:rPr>
          <w:rStyle w:val="normaltextrun"/>
          <w:rFonts w:ascii="Arial" w:hAnsi="Arial" w:cs="Arial"/>
          <w:sz w:val="20"/>
          <w:szCs w:val="20"/>
        </w:rPr>
        <w:t xml:space="preserve"> de </w:t>
      </w:r>
      <w:r w:rsidRPr="00A920DC">
        <w:rPr>
          <w:rStyle w:val="contextualspellingandgrammarerror"/>
          <w:rFonts w:ascii="Arial" w:hAnsi="Arial" w:cs="Arial"/>
          <w:sz w:val="20"/>
          <w:szCs w:val="20"/>
        </w:rPr>
        <w:t>bereikbaarheid</w:t>
      </w:r>
      <w:r w:rsidRPr="00A920DC">
        <w:rPr>
          <w:rStyle w:val="normaltextrun"/>
          <w:rFonts w:ascii="Arial" w:hAnsi="Arial" w:cs="Arial"/>
          <w:sz w:val="20"/>
          <w:szCs w:val="20"/>
        </w:rPr>
        <w:t xml:space="preserve"> zichtbaar is</w:t>
      </w:r>
      <w:r w:rsidR="008A146D" w:rsidRPr="00A920DC">
        <w:rPr>
          <w:rStyle w:val="normaltextrun"/>
          <w:rFonts w:ascii="Arial" w:hAnsi="Arial" w:cs="Arial"/>
          <w:sz w:val="20"/>
          <w:szCs w:val="20"/>
        </w:rPr>
        <w:t>.</w:t>
      </w:r>
    </w:p>
    <w:p w14:paraId="0DAEAA59" w14:textId="77777777" w:rsidR="00CC0C92" w:rsidRPr="00A920DC" w:rsidRDefault="00CC0C92" w:rsidP="00F926FD">
      <w:pPr>
        <w:pStyle w:val="paragraph"/>
        <w:numPr>
          <w:ilvl w:val="0"/>
          <w:numId w:val="18"/>
        </w:numPr>
        <w:ind w:hanging="720"/>
        <w:textAlignment w:val="baseline"/>
        <w:rPr>
          <w:rFonts w:ascii="Arial" w:hAnsi="Arial" w:cs="Arial"/>
          <w:sz w:val="20"/>
          <w:szCs w:val="20"/>
        </w:rPr>
      </w:pPr>
      <w:r w:rsidRPr="00A920DC">
        <w:rPr>
          <w:rStyle w:val="normaltextrun"/>
          <w:rFonts w:ascii="Arial" w:hAnsi="Arial" w:cs="Arial"/>
          <w:sz w:val="20"/>
          <w:szCs w:val="20"/>
        </w:rPr>
        <w:t xml:space="preserve">Opdrachtnemer is duidelijk naar aanvragers </w:t>
      </w:r>
      <w:r w:rsidRPr="00A920DC">
        <w:rPr>
          <w:rStyle w:val="contextualspellingandgrammarerror"/>
          <w:rFonts w:ascii="Arial" w:hAnsi="Arial" w:cs="Arial"/>
          <w:sz w:val="20"/>
          <w:szCs w:val="20"/>
        </w:rPr>
        <w:t>en</w:t>
      </w:r>
      <w:r w:rsidRPr="00A920DC">
        <w:rPr>
          <w:rStyle w:val="normaltextrun"/>
          <w:rFonts w:ascii="Arial" w:hAnsi="Arial" w:cs="Arial"/>
          <w:sz w:val="20"/>
          <w:szCs w:val="20"/>
        </w:rPr>
        <w:t xml:space="preserve"> opdrachtgever </w:t>
      </w:r>
      <w:r w:rsidRPr="00A920DC">
        <w:rPr>
          <w:rStyle w:val="contextualspellingandgrammarerror"/>
          <w:rFonts w:ascii="Arial" w:hAnsi="Arial" w:cs="Arial"/>
          <w:sz w:val="20"/>
          <w:szCs w:val="20"/>
        </w:rPr>
        <w:t>over</w:t>
      </w:r>
      <w:r w:rsidRPr="00A920DC">
        <w:rPr>
          <w:rStyle w:val="normaltextrun"/>
          <w:rFonts w:ascii="Arial" w:hAnsi="Arial" w:cs="Arial"/>
          <w:sz w:val="20"/>
          <w:szCs w:val="20"/>
        </w:rPr>
        <w:t xml:space="preserve"> zijn/of haar bereikbaarheid. Dit betekent in ieder geval dat de agenda actueel is en de autoreply actief is bij afwezigheid.</w:t>
      </w:r>
      <w:r w:rsidRPr="00A920DC">
        <w:rPr>
          <w:rStyle w:val="eop"/>
          <w:rFonts w:ascii="Arial" w:hAnsi="Arial" w:cs="Arial"/>
          <w:sz w:val="20"/>
          <w:szCs w:val="20"/>
        </w:rPr>
        <w:t> </w:t>
      </w:r>
    </w:p>
    <w:p w14:paraId="00C9C020" w14:textId="44B1E411" w:rsidR="00CC0C92" w:rsidRPr="00A920DC" w:rsidRDefault="00CC0C92" w:rsidP="00F926FD">
      <w:pPr>
        <w:pStyle w:val="paragraph"/>
        <w:numPr>
          <w:ilvl w:val="0"/>
          <w:numId w:val="18"/>
        </w:numPr>
        <w:spacing w:before="0" w:beforeAutospacing="0" w:after="0" w:afterAutospacing="0"/>
        <w:ind w:hanging="720"/>
        <w:textAlignment w:val="baseline"/>
        <w:rPr>
          <w:rStyle w:val="normaltextrun"/>
          <w:rFonts w:ascii="Arial" w:hAnsi="Arial" w:cs="Arial"/>
          <w:sz w:val="20"/>
          <w:szCs w:val="20"/>
        </w:rPr>
      </w:pPr>
      <w:r w:rsidRPr="00A920DC">
        <w:rPr>
          <w:rStyle w:val="normaltextrun"/>
          <w:rFonts w:ascii="Arial" w:hAnsi="Arial" w:cs="Arial"/>
          <w:sz w:val="20"/>
          <w:szCs w:val="20"/>
        </w:rPr>
        <w:t>Opdrachtnemer zorgt ervoor dat er geen van rechtswege verleende vergunningen</w:t>
      </w:r>
      <w:r w:rsidRPr="00A920DC">
        <w:rPr>
          <w:rStyle w:val="normaltextrun"/>
          <w:rFonts w:ascii="Arial" w:hAnsi="Arial" w:cs="Arial"/>
          <w:color w:val="D13438"/>
          <w:sz w:val="20"/>
          <w:szCs w:val="20"/>
        </w:rPr>
        <w:t xml:space="preserve"> </w:t>
      </w:r>
      <w:r w:rsidRPr="00A920DC">
        <w:rPr>
          <w:rStyle w:val="normaltextrun"/>
          <w:rFonts w:ascii="Arial" w:hAnsi="Arial" w:cs="Arial"/>
          <w:sz w:val="20"/>
          <w:szCs w:val="20"/>
        </w:rPr>
        <w:t xml:space="preserve">plaatsvinden. </w:t>
      </w:r>
      <w:r w:rsidR="002670D0" w:rsidRPr="00A920DC">
        <w:rPr>
          <w:rStyle w:val="normaltextrun"/>
          <w:rFonts w:ascii="Arial" w:hAnsi="Arial" w:cs="Arial"/>
          <w:sz w:val="20"/>
          <w:szCs w:val="20"/>
        </w:rPr>
        <w:t xml:space="preserve">Op de aanvragen omgevingsvergunning  wordt binnen </w:t>
      </w:r>
      <w:r w:rsidRPr="00A920DC">
        <w:rPr>
          <w:rStyle w:val="normaltextrun"/>
          <w:rFonts w:ascii="Arial" w:hAnsi="Arial" w:cs="Arial"/>
          <w:sz w:val="20"/>
          <w:szCs w:val="20"/>
        </w:rPr>
        <w:t xml:space="preserve">een kortere termijn dan de wettelijke beslistermijn </w:t>
      </w:r>
      <w:r w:rsidR="002670D0" w:rsidRPr="00A920DC">
        <w:rPr>
          <w:rStyle w:val="normaltextrun"/>
          <w:rFonts w:ascii="Arial" w:hAnsi="Arial" w:cs="Arial"/>
          <w:sz w:val="20"/>
          <w:szCs w:val="20"/>
        </w:rPr>
        <w:t>een besluit genomen</w:t>
      </w:r>
      <w:r w:rsidRPr="00A920DC">
        <w:rPr>
          <w:rStyle w:val="normaltextrun"/>
          <w:rFonts w:ascii="Arial" w:hAnsi="Arial" w:cs="Arial"/>
          <w:sz w:val="20"/>
          <w:szCs w:val="20"/>
        </w:rPr>
        <w:t>, tenzij gebleken is dat dit niet haalbaar is</w:t>
      </w:r>
      <w:r w:rsidR="003C4C9A" w:rsidRPr="00A920DC">
        <w:rPr>
          <w:rStyle w:val="normaltextrun"/>
          <w:rFonts w:ascii="Arial" w:hAnsi="Arial" w:cs="Arial"/>
          <w:sz w:val="20"/>
          <w:szCs w:val="20"/>
        </w:rPr>
        <w:t xml:space="preserve">. Pas na akkoord van opdrachtgever mag de beslistermijn verlengd worden. </w:t>
      </w:r>
    </w:p>
    <w:p w14:paraId="56DC2A0B" w14:textId="77777777" w:rsidR="00CC0C92" w:rsidRPr="00A42749" w:rsidRDefault="00CC0C92" w:rsidP="00CC0C92">
      <w:pPr>
        <w:pStyle w:val="paragraph"/>
        <w:spacing w:before="0" w:beforeAutospacing="0" w:after="0" w:afterAutospacing="0"/>
        <w:textAlignment w:val="baseline"/>
        <w:rPr>
          <w:rStyle w:val="normaltextrun"/>
          <w:rFonts w:ascii="Arial" w:hAnsi="Arial" w:cs="Arial"/>
          <w:sz w:val="22"/>
          <w:szCs w:val="22"/>
          <w:highlight w:val="yellow"/>
        </w:rPr>
      </w:pPr>
    </w:p>
    <w:p w14:paraId="5745DE75" w14:textId="77777777" w:rsidR="00CC0C92" w:rsidRPr="00A42749" w:rsidRDefault="00CC0C92" w:rsidP="00CC0C92">
      <w:pPr>
        <w:pStyle w:val="paragraph"/>
        <w:spacing w:before="0" w:beforeAutospacing="0" w:after="0" w:afterAutospacing="0"/>
        <w:textAlignment w:val="baseline"/>
        <w:rPr>
          <w:rStyle w:val="normaltextrun"/>
          <w:rFonts w:ascii="Arial" w:hAnsi="Arial" w:cs="Arial"/>
          <w:sz w:val="22"/>
          <w:szCs w:val="22"/>
          <w:highlight w:val="yellow"/>
        </w:rPr>
      </w:pPr>
    </w:p>
    <w:p w14:paraId="2E741A7A" w14:textId="77777777" w:rsidR="00CC0C92" w:rsidRPr="00A920DC" w:rsidRDefault="00FD7E8A" w:rsidP="00CC0C92">
      <w:pPr>
        <w:pStyle w:val="Kop2"/>
        <w:rPr>
          <w:rFonts w:ascii="Arial" w:hAnsi="Arial" w:cs="Arial"/>
        </w:rPr>
      </w:pPr>
      <w:bookmarkStart w:id="107" w:name="_Toc99364244"/>
      <w:r w:rsidRPr="00A920DC">
        <w:rPr>
          <w:rFonts w:ascii="Arial" w:hAnsi="Arial" w:cs="Arial"/>
        </w:rPr>
        <w:t>3.8</w:t>
      </w:r>
      <w:r w:rsidR="00CC0C92" w:rsidRPr="00A920DC">
        <w:rPr>
          <w:rFonts w:ascii="Arial" w:hAnsi="Arial" w:cs="Arial"/>
        </w:rPr>
        <w:tab/>
        <w:t>Kwaliteit</w:t>
      </w:r>
      <w:bookmarkEnd w:id="107"/>
    </w:p>
    <w:p w14:paraId="37288A58" w14:textId="77777777" w:rsidR="00CC0C92" w:rsidRPr="00A920DC" w:rsidRDefault="00CC0C92" w:rsidP="00CC0C92">
      <w:pPr>
        <w:pStyle w:val="paragraph"/>
        <w:spacing w:before="0" w:beforeAutospacing="0" w:after="0" w:afterAutospacing="0"/>
        <w:textAlignment w:val="baseline"/>
        <w:rPr>
          <w:rStyle w:val="normaltextrun"/>
          <w:rFonts w:ascii="Arial" w:hAnsi="Arial" w:cs="Arial"/>
          <w:sz w:val="22"/>
          <w:szCs w:val="22"/>
        </w:rPr>
      </w:pPr>
    </w:p>
    <w:p w14:paraId="29502B83" w14:textId="5066ACEB" w:rsidR="00CC0C92" w:rsidRPr="00A920DC" w:rsidRDefault="00CC0C92" w:rsidP="00F926FD">
      <w:pPr>
        <w:pStyle w:val="paragraph"/>
        <w:numPr>
          <w:ilvl w:val="0"/>
          <w:numId w:val="19"/>
        </w:numPr>
        <w:spacing w:before="0" w:beforeAutospacing="0" w:after="0" w:afterAutospacing="0"/>
        <w:ind w:hanging="720"/>
        <w:textAlignment w:val="baseline"/>
        <w:rPr>
          <w:rStyle w:val="normaltextrun"/>
          <w:rFonts w:ascii="Arial" w:hAnsi="Arial" w:cs="Arial"/>
          <w:sz w:val="20"/>
          <w:szCs w:val="20"/>
        </w:rPr>
      </w:pPr>
      <w:r w:rsidRPr="00A920DC">
        <w:rPr>
          <w:rStyle w:val="normaltextrun"/>
          <w:rFonts w:ascii="Arial" w:hAnsi="Arial" w:cs="Arial"/>
          <w:sz w:val="20"/>
          <w:szCs w:val="20"/>
        </w:rPr>
        <w:t xml:space="preserve">Beschikkingen moeten aantoonbaar zijn nagekeken door een collega (4-ogen-principe) en </w:t>
      </w:r>
      <w:r w:rsidR="005C3DB3" w:rsidRPr="00A920DC">
        <w:rPr>
          <w:rStyle w:val="normaltextrun"/>
          <w:rFonts w:ascii="Arial" w:hAnsi="Arial" w:cs="Arial"/>
          <w:sz w:val="20"/>
          <w:szCs w:val="20"/>
        </w:rPr>
        <w:t>voor de juridische toets aan de jurist van gemeente Den Helder worden voorgelegd.</w:t>
      </w:r>
    </w:p>
    <w:p w14:paraId="03A1F664" w14:textId="77777777" w:rsidR="00CC0C92" w:rsidRPr="00A920DC" w:rsidRDefault="00CC0C92" w:rsidP="00F926FD">
      <w:pPr>
        <w:pStyle w:val="paragraph"/>
        <w:numPr>
          <w:ilvl w:val="0"/>
          <w:numId w:val="19"/>
        </w:numPr>
        <w:ind w:hanging="720"/>
        <w:textAlignment w:val="baseline"/>
        <w:rPr>
          <w:rFonts w:ascii="Arial" w:hAnsi="Arial" w:cs="Arial"/>
          <w:sz w:val="20"/>
          <w:szCs w:val="20"/>
        </w:rPr>
      </w:pPr>
      <w:r w:rsidRPr="00A920DC">
        <w:rPr>
          <w:rStyle w:val="normaltextrun"/>
          <w:rFonts w:ascii="Arial" w:hAnsi="Arial" w:cs="Arial"/>
          <w:sz w:val="20"/>
          <w:szCs w:val="20"/>
        </w:rPr>
        <w:t>Het taal- en communicatieniveau in zijn algemeenheid is begrijpelijk voor aanvrager (B1-taalniveau). </w:t>
      </w:r>
      <w:r w:rsidRPr="00A920DC">
        <w:rPr>
          <w:rStyle w:val="eop"/>
          <w:rFonts w:ascii="Arial" w:hAnsi="Arial" w:cs="Arial"/>
          <w:sz w:val="20"/>
          <w:szCs w:val="20"/>
        </w:rPr>
        <w:t> </w:t>
      </w:r>
    </w:p>
    <w:p w14:paraId="77761DD6" w14:textId="77777777" w:rsidR="00CC0C92" w:rsidRPr="00A920DC" w:rsidRDefault="00CC0C92" w:rsidP="00F926FD">
      <w:pPr>
        <w:pStyle w:val="paragraph"/>
        <w:numPr>
          <w:ilvl w:val="0"/>
          <w:numId w:val="19"/>
        </w:numPr>
        <w:ind w:hanging="720"/>
        <w:textAlignment w:val="baseline"/>
        <w:rPr>
          <w:rStyle w:val="eop"/>
          <w:rFonts w:ascii="Arial" w:hAnsi="Arial" w:cs="Arial"/>
          <w:sz w:val="20"/>
          <w:szCs w:val="20"/>
        </w:rPr>
      </w:pPr>
      <w:r w:rsidRPr="00A920DC">
        <w:rPr>
          <w:rStyle w:val="normaltextrun"/>
          <w:rFonts w:ascii="Arial" w:hAnsi="Arial" w:cs="Arial"/>
          <w:sz w:val="20"/>
          <w:szCs w:val="20"/>
        </w:rPr>
        <w:t xml:space="preserve">Opdrachtnemer denkt mee in mogelijkheden en draagt zo nodig alternatieven voor indien de aanvraag van de omgevingsvergunning mogelijk geweigerd wordt. </w:t>
      </w:r>
      <w:r w:rsidRPr="00A920DC">
        <w:rPr>
          <w:rStyle w:val="eop"/>
          <w:rFonts w:ascii="Arial" w:hAnsi="Arial" w:cs="Arial"/>
          <w:sz w:val="20"/>
          <w:szCs w:val="20"/>
        </w:rPr>
        <w:t> </w:t>
      </w:r>
    </w:p>
    <w:p w14:paraId="09638DD6" w14:textId="7ADF50A3" w:rsidR="00CC0C92" w:rsidRPr="00A920DC" w:rsidRDefault="00CC0C92" w:rsidP="00F926FD">
      <w:pPr>
        <w:pStyle w:val="paragraph"/>
        <w:numPr>
          <w:ilvl w:val="0"/>
          <w:numId w:val="19"/>
        </w:numPr>
        <w:ind w:hanging="720"/>
        <w:textAlignment w:val="baseline"/>
        <w:rPr>
          <w:rFonts w:ascii="Arial" w:hAnsi="Arial" w:cs="Arial"/>
          <w:sz w:val="20"/>
          <w:szCs w:val="20"/>
        </w:rPr>
      </w:pPr>
      <w:r w:rsidRPr="00A920DC">
        <w:rPr>
          <w:rStyle w:val="normaltextrun"/>
          <w:rFonts w:ascii="Arial" w:hAnsi="Arial" w:cs="Arial"/>
          <w:sz w:val="20"/>
          <w:szCs w:val="20"/>
        </w:rPr>
        <w:t xml:space="preserve">Er worden door Opdrachtgever maandelijks </w:t>
      </w:r>
      <w:r w:rsidRPr="00A920DC">
        <w:rPr>
          <w:rStyle w:val="spellingerror"/>
          <w:rFonts w:ascii="Arial" w:hAnsi="Arial" w:cs="Arial"/>
          <w:sz w:val="20"/>
          <w:szCs w:val="20"/>
        </w:rPr>
        <w:t>steekproefsgewijs</w:t>
      </w:r>
      <w:r w:rsidRPr="00A920DC">
        <w:rPr>
          <w:rStyle w:val="normaltextrun"/>
          <w:rFonts w:ascii="Arial" w:hAnsi="Arial" w:cs="Arial"/>
          <w:sz w:val="20"/>
          <w:szCs w:val="20"/>
        </w:rPr>
        <w:t xml:space="preserve"> dossiers gecontroleerd op de juistheid van de opgelegde leges. De opdrachtnemer is verantwoordelijk dat de juiste stukken beschikbaar zijn voor de steekproef. Dit zijn in ieder geval een onderte</w:t>
      </w:r>
      <w:r w:rsidR="00AD5F46" w:rsidRPr="00A920DC">
        <w:rPr>
          <w:rStyle w:val="normaltextrun"/>
          <w:rFonts w:ascii="Arial" w:hAnsi="Arial" w:cs="Arial"/>
          <w:sz w:val="20"/>
          <w:szCs w:val="20"/>
        </w:rPr>
        <w:t xml:space="preserve">kende beschikking, het </w:t>
      </w:r>
      <w:r w:rsidRPr="00A920DC">
        <w:rPr>
          <w:rStyle w:val="normaltextrun"/>
          <w:rFonts w:ascii="Arial" w:hAnsi="Arial" w:cs="Arial"/>
          <w:sz w:val="20"/>
          <w:szCs w:val="20"/>
        </w:rPr>
        <w:t>aanvraagformulier en een controle van de opge</w:t>
      </w:r>
      <w:r w:rsidR="00AD5F46" w:rsidRPr="00A920DC">
        <w:rPr>
          <w:rStyle w:val="normaltextrun"/>
          <w:rFonts w:ascii="Arial" w:hAnsi="Arial" w:cs="Arial"/>
          <w:sz w:val="20"/>
          <w:szCs w:val="20"/>
        </w:rPr>
        <w:t>geven bouwkosten.</w:t>
      </w:r>
      <w:r w:rsidRPr="00A920DC">
        <w:rPr>
          <w:rStyle w:val="normaltextrun"/>
          <w:rFonts w:ascii="Arial" w:hAnsi="Arial" w:cs="Arial"/>
          <w:sz w:val="20"/>
          <w:szCs w:val="20"/>
        </w:rPr>
        <w:t xml:space="preserve"> Deze stukken dienen beschikbaar te zijn voor opdrachtgever in </w:t>
      </w:r>
      <w:r w:rsidR="00D620BA" w:rsidRPr="00A920DC">
        <w:rPr>
          <w:rStyle w:val="normaltextrun"/>
          <w:rFonts w:ascii="Arial" w:hAnsi="Arial" w:cs="Arial"/>
          <w:sz w:val="20"/>
          <w:szCs w:val="20"/>
        </w:rPr>
        <w:t>InProces en Squit 20/20</w:t>
      </w:r>
      <w:r w:rsidRPr="00A920DC">
        <w:rPr>
          <w:rStyle w:val="eop"/>
          <w:rFonts w:ascii="Arial" w:hAnsi="Arial" w:cs="Arial"/>
          <w:sz w:val="20"/>
          <w:szCs w:val="20"/>
        </w:rPr>
        <w:t> </w:t>
      </w:r>
    </w:p>
    <w:p w14:paraId="4B44FE38" w14:textId="77777777" w:rsidR="00CC0C92" w:rsidRPr="00A920DC" w:rsidRDefault="00CC0C92" w:rsidP="00F926FD">
      <w:pPr>
        <w:pStyle w:val="paragraph"/>
        <w:numPr>
          <w:ilvl w:val="0"/>
          <w:numId w:val="19"/>
        </w:numPr>
        <w:ind w:hanging="720"/>
        <w:textAlignment w:val="baseline"/>
        <w:rPr>
          <w:rFonts w:ascii="Arial" w:hAnsi="Arial" w:cs="Arial"/>
          <w:sz w:val="20"/>
          <w:szCs w:val="20"/>
        </w:rPr>
      </w:pPr>
      <w:r w:rsidRPr="00A920DC">
        <w:rPr>
          <w:rStyle w:val="normaltextrun"/>
          <w:rFonts w:ascii="Arial" w:hAnsi="Arial" w:cs="Arial"/>
          <w:sz w:val="20"/>
          <w:szCs w:val="20"/>
        </w:rPr>
        <w:t xml:space="preserve">Indien er om bepaalde redenen, bijvoorbeeld gemaakte afspraken, geen leges of andere leges in rekening gebracht moeten worden dient dit eerst </w:t>
      </w:r>
      <w:r w:rsidRPr="00A920DC">
        <w:rPr>
          <w:rStyle w:val="contextualspellingandgrammarerror"/>
          <w:rFonts w:ascii="Arial" w:hAnsi="Arial" w:cs="Arial"/>
          <w:sz w:val="20"/>
          <w:szCs w:val="20"/>
        </w:rPr>
        <w:t>overlegd</w:t>
      </w:r>
      <w:r w:rsidRPr="00A920DC">
        <w:rPr>
          <w:rStyle w:val="normaltextrun"/>
          <w:rFonts w:ascii="Arial" w:hAnsi="Arial" w:cs="Arial"/>
          <w:sz w:val="20"/>
          <w:szCs w:val="20"/>
        </w:rPr>
        <w:t xml:space="preserve"> te worden met opdrachtgever. Pas na akkoord van opdrachtgever kan afgeweken worden van de legesnota. </w:t>
      </w:r>
      <w:r w:rsidRPr="00A920DC">
        <w:rPr>
          <w:rStyle w:val="eop"/>
          <w:rFonts w:ascii="Arial" w:hAnsi="Arial" w:cs="Arial"/>
          <w:sz w:val="20"/>
          <w:szCs w:val="20"/>
        </w:rPr>
        <w:t> </w:t>
      </w:r>
    </w:p>
    <w:p w14:paraId="30D97C04" w14:textId="77777777" w:rsidR="00CC0C92" w:rsidRPr="00A920DC" w:rsidRDefault="00CC0C92" w:rsidP="00F926FD">
      <w:pPr>
        <w:pStyle w:val="paragraph"/>
        <w:numPr>
          <w:ilvl w:val="0"/>
          <w:numId w:val="19"/>
        </w:numPr>
        <w:ind w:hanging="720"/>
        <w:textAlignment w:val="baseline"/>
        <w:rPr>
          <w:rFonts w:ascii="Arial" w:hAnsi="Arial" w:cs="Arial"/>
          <w:sz w:val="20"/>
          <w:szCs w:val="20"/>
        </w:rPr>
      </w:pPr>
      <w:r w:rsidRPr="00A920DC">
        <w:rPr>
          <w:rStyle w:val="normaltextrun"/>
          <w:rFonts w:ascii="Arial" w:hAnsi="Arial" w:cs="Arial"/>
          <w:sz w:val="20"/>
          <w:szCs w:val="20"/>
        </w:rPr>
        <w:t xml:space="preserve">Indien opdrachtnemer wil afwijken van een advies van een van onze adviesinstanties dient dit eerst overlegd </w:t>
      </w:r>
      <w:r w:rsidRPr="00A920DC">
        <w:rPr>
          <w:rStyle w:val="contextualspellingandgrammarerror"/>
          <w:rFonts w:ascii="Arial" w:hAnsi="Arial" w:cs="Arial"/>
          <w:sz w:val="20"/>
          <w:szCs w:val="20"/>
        </w:rPr>
        <w:t>te</w:t>
      </w:r>
      <w:r w:rsidRPr="00A920DC">
        <w:rPr>
          <w:rStyle w:val="normaltextrun"/>
          <w:rFonts w:ascii="Arial" w:hAnsi="Arial" w:cs="Arial"/>
          <w:sz w:val="20"/>
          <w:szCs w:val="20"/>
        </w:rPr>
        <w:t xml:space="preserve"> worden met opdrachtgever. Pas na akkoord van opdrachtgever mag van het advies afgeweken worden. </w:t>
      </w:r>
      <w:r w:rsidRPr="00A920DC">
        <w:rPr>
          <w:rStyle w:val="eop"/>
          <w:rFonts w:ascii="Arial" w:hAnsi="Arial" w:cs="Arial"/>
          <w:sz w:val="20"/>
          <w:szCs w:val="20"/>
        </w:rPr>
        <w:t> </w:t>
      </w:r>
    </w:p>
    <w:p w14:paraId="22777ED8" w14:textId="77777777" w:rsidR="00CC0C92" w:rsidRPr="00A920DC" w:rsidRDefault="00CC0C92" w:rsidP="00F926FD">
      <w:pPr>
        <w:pStyle w:val="paragraph"/>
        <w:numPr>
          <w:ilvl w:val="0"/>
          <w:numId w:val="19"/>
        </w:numPr>
        <w:ind w:hanging="720"/>
        <w:textAlignment w:val="baseline"/>
        <w:rPr>
          <w:rStyle w:val="eop"/>
          <w:rFonts w:ascii="Arial" w:hAnsi="Arial" w:cs="Arial"/>
          <w:sz w:val="20"/>
          <w:szCs w:val="20"/>
        </w:rPr>
      </w:pPr>
      <w:r w:rsidRPr="00A920DC">
        <w:rPr>
          <w:rStyle w:val="normaltextrun"/>
          <w:rFonts w:ascii="Arial" w:hAnsi="Arial" w:cs="Arial"/>
          <w:sz w:val="20"/>
          <w:szCs w:val="20"/>
        </w:rPr>
        <w:t xml:space="preserve">De opdrachtnemer </w:t>
      </w:r>
      <w:r w:rsidR="0077152D" w:rsidRPr="00A920DC">
        <w:rPr>
          <w:rStyle w:val="normaltextrun"/>
          <w:rFonts w:ascii="Arial" w:hAnsi="Arial" w:cs="Arial"/>
          <w:sz w:val="20"/>
          <w:szCs w:val="20"/>
        </w:rPr>
        <w:t>levert stukken aan voor verweer in bezwaarzaken</w:t>
      </w:r>
      <w:r w:rsidRPr="00A920DC">
        <w:rPr>
          <w:rStyle w:val="normaltextrun"/>
          <w:rFonts w:ascii="Arial" w:hAnsi="Arial" w:cs="Arial"/>
          <w:sz w:val="20"/>
          <w:szCs w:val="20"/>
        </w:rPr>
        <w:t>. Deze dienen van goede kwaliteit te zijn en alle bijbehorende stukken zijn compleet.</w:t>
      </w:r>
      <w:r w:rsidRPr="00A920DC">
        <w:rPr>
          <w:rStyle w:val="eop"/>
          <w:rFonts w:ascii="Arial" w:hAnsi="Arial" w:cs="Arial"/>
          <w:sz w:val="20"/>
          <w:szCs w:val="20"/>
        </w:rPr>
        <w:t> </w:t>
      </w:r>
    </w:p>
    <w:p w14:paraId="5D49F2B1" w14:textId="77777777" w:rsidR="00CC0C92" w:rsidRPr="00CC0C92" w:rsidRDefault="00CC0C92" w:rsidP="003C1BB6">
      <w:pPr>
        <w:rPr>
          <w:rFonts w:cs="Arial"/>
          <w:color w:val="FF0000"/>
        </w:rPr>
      </w:pPr>
    </w:p>
    <w:p w14:paraId="33F30108" w14:textId="77777777" w:rsidR="00923909" w:rsidRDefault="00923909">
      <w:pPr>
        <w:rPr>
          <w:rFonts w:eastAsiaTheme="majorEastAsia" w:cs="Arial"/>
          <w:color w:val="365F91" w:themeColor="accent1" w:themeShade="BF"/>
          <w:sz w:val="26"/>
          <w:szCs w:val="26"/>
        </w:rPr>
      </w:pPr>
      <w:bookmarkStart w:id="108" w:name="_Toc1986566"/>
      <w:bookmarkStart w:id="109" w:name="_Toc17289503"/>
      <w:r>
        <w:rPr>
          <w:rFonts w:cs="Arial"/>
        </w:rPr>
        <w:br w:type="page"/>
      </w:r>
    </w:p>
    <w:p w14:paraId="78F0626A" w14:textId="3A6E48FE" w:rsidR="003C1BB6" w:rsidRPr="00CC0C92" w:rsidRDefault="00FD7E8A" w:rsidP="003C1BB6">
      <w:pPr>
        <w:pStyle w:val="Kop2"/>
        <w:rPr>
          <w:rFonts w:ascii="Arial" w:hAnsi="Arial" w:cs="Arial"/>
        </w:rPr>
      </w:pPr>
      <w:bookmarkStart w:id="110" w:name="_Toc99364245"/>
      <w:r>
        <w:rPr>
          <w:rFonts w:ascii="Arial" w:hAnsi="Arial" w:cs="Arial"/>
        </w:rPr>
        <w:lastRenderedPageBreak/>
        <w:t>3.9</w:t>
      </w:r>
      <w:r w:rsidR="003C1BB6" w:rsidRPr="00CC0C92">
        <w:rPr>
          <w:rFonts w:ascii="Arial" w:hAnsi="Arial" w:cs="Arial"/>
        </w:rPr>
        <w:tab/>
      </w:r>
      <w:bookmarkEnd w:id="108"/>
      <w:bookmarkEnd w:id="109"/>
      <w:r w:rsidR="00CC0C92" w:rsidRPr="00CC0C92">
        <w:rPr>
          <w:rFonts w:ascii="Arial" w:hAnsi="Arial" w:cs="Arial"/>
        </w:rPr>
        <w:t>Locatie werkzaamheden</w:t>
      </w:r>
      <w:bookmarkEnd w:id="110"/>
    </w:p>
    <w:p w14:paraId="38FC6ED9" w14:textId="77777777" w:rsidR="003C1BB6" w:rsidRPr="00CC0C92" w:rsidRDefault="003C1BB6" w:rsidP="003C1BB6">
      <w:pPr>
        <w:rPr>
          <w:rFonts w:cs="Arial"/>
        </w:rPr>
      </w:pPr>
    </w:p>
    <w:p w14:paraId="47355BDD" w14:textId="77777777" w:rsidR="003C1BB6" w:rsidRPr="00CC0C92" w:rsidRDefault="003C1BB6" w:rsidP="003C1BB6">
      <w:pPr>
        <w:rPr>
          <w:rFonts w:cs="Arial"/>
        </w:rPr>
      </w:pPr>
      <w:r w:rsidRPr="00BC1F0F">
        <w:rPr>
          <w:rFonts w:cs="Arial"/>
        </w:rPr>
        <w:t xml:space="preserve">De </w:t>
      </w:r>
      <w:r w:rsidR="00CC0C92" w:rsidRPr="00BC1F0F">
        <w:rPr>
          <w:rFonts w:cs="Arial"/>
        </w:rPr>
        <w:t xml:space="preserve">werkzaamheden </w:t>
      </w:r>
      <w:r w:rsidR="0077152D">
        <w:rPr>
          <w:rFonts w:cs="Arial"/>
        </w:rPr>
        <w:t xml:space="preserve">worden </w:t>
      </w:r>
      <w:r w:rsidR="00CC0C92" w:rsidRPr="00BC1F0F">
        <w:rPr>
          <w:rFonts w:cs="Arial"/>
        </w:rPr>
        <w:t xml:space="preserve">digitaal/van een andere locatie </w:t>
      </w:r>
      <w:r w:rsidR="0077152D">
        <w:rPr>
          <w:rFonts w:cs="Arial"/>
        </w:rPr>
        <w:t>u</w:t>
      </w:r>
      <w:r w:rsidR="00CC0C92" w:rsidRPr="00BC1F0F">
        <w:rPr>
          <w:rFonts w:cs="Arial"/>
        </w:rPr>
        <w:t>itgevoerd. Alleen wanneer dit noodzakelijk is dient men de werkzaamheden op een locatie van de gemeente Den Helder uit te voeren.</w:t>
      </w:r>
    </w:p>
    <w:p w14:paraId="65120FBD" w14:textId="77777777" w:rsidR="003C1BB6" w:rsidRPr="00CC0C92" w:rsidRDefault="003C1BB6" w:rsidP="00361222">
      <w:pPr>
        <w:pStyle w:val="RapportKop2"/>
      </w:pPr>
    </w:p>
    <w:p w14:paraId="00F2B96E" w14:textId="77777777" w:rsidR="003C1BB6" w:rsidRPr="00CC0C92" w:rsidRDefault="003C1BB6" w:rsidP="00361222">
      <w:pPr>
        <w:pStyle w:val="RapportKop2"/>
      </w:pPr>
    </w:p>
    <w:p w14:paraId="7AC0566C" w14:textId="3AA65682" w:rsidR="003C1BB6" w:rsidRDefault="00FD7E8A" w:rsidP="003C1BB6">
      <w:pPr>
        <w:pStyle w:val="Kop2"/>
        <w:rPr>
          <w:rFonts w:ascii="Arial" w:hAnsi="Arial" w:cs="Arial"/>
        </w:rPr>
      </w:pPr>
      <w:bookmarkStart w:id="111" w:name="_Toc1986567"/>
      <w:bookmarkStart w:id="112" w:name="_Toc17289504"/>
      <w:bookmarkStart w:id="113" w:name="_Toc99364246"/>
      <w:r w:rsidRPr="00A920DC">
        <w:rPr>
          <w:rFonts w:ascii="Arial" w:hAnsi="Arial" w:cs="Arial"/>
        </w:rPr>
        <w:t>3.10</w:t>
      </w:r>
      <w:r w:rsidR="003C1BB6" w:rsidRPr="00A920DC">
        <w:rPr>
          <w:rFonts w:ascii="Arial" w:hAnsi="Arial" w:cs="Arial"/>
        </w:rPr>
        <w:tab/>
      </w:r>
      <w:bookmarkEnd w:id="111"/>
      <w:bookmarkEnd w:id="112"/>
      <w:r w:rsidR="00CC0C92" w:rsidRPr="00A920DC">
        <w:rPr>
          <w:rFonts w:ascii="Arial" w:hAnsi="Arial" w:cs="Arial"/>
        </w:rPr>
        <w:t>Termijnen</w:t>
      </w:r>
      <w:bookmarkEnd w:id="113"/>
    </w:p>
    <w:p w14:paraId="15B78EA7" w14:textId="77777777" w:rsidR="00AA11AB" w:rsidRDefault="00AA11AB" w:rsidP="003C1BB6">
      <w:pPr>
        <w:rPr>
          <w:rFonts w:cs="Arial"/>
        </w:rPr>
      </w:pPr>
    </w:p>
    <w:p w14:paraId="2BB5A7D4" w14:textId="1ADBAE10" w:rsidR="002670D0" w:rsidRPr="00F926FD" w:rsidRDefault="00F926FD" w:rsidP="00F926FD">
      <w:pPr>
        <w:pStyle w:val="Lijstalinea"/>
        <w:numPr>
          <w:ilvl w:val="0"/>
          <w:numId w:val="21"/>
        </w:numPr>
        <w:ind w:hanging="578"/>
        <w:rPr>
          <w:rFonts w:cs="Arial"/>
        </w:rPr>
      </w:pPr>
      <w:r>
        <w:rPr>
          <w:rFonts w:cs="Arial"/>
        </w:rPr>
        <w:t>O</w:t>
      </w:r>
      <w:r w:rsidR="002670D0" w:rsidRPr="00F926FD">
        <w:rPr>
          <w:rFonts w:cs="Arial"/>
        </w:rPr>
        <w:t>ntvankelijkheidstoets</w:t>
      </w:r>
      <w:r>
        <w:rPr>
          <w:rFonts w:cs="Arial"/>
        </w:rPr>
        <w:tab/>
      </w:r>
      <w:r w:rsidR="002670D0" w:rsidRPr="00F926FD">
        <w:rPr>
          <w:rFonts w:cs="Arial"/>
        </w:rPr>
        <w:t xml:space="preserve"> binnen 2 weken</w:t>
      </w:r>
      <w:r>
        <w:rPr>
          <w:rFonts w:cs="Arial"/>
        </w:rPr>
        <w:t>;</w:t>
      </w:r>
    </w:p>
    <w:p w14:paraId="72F4292F" w14:textId="7153839D" w:rsidR="002670D0" w:rsidRPr="00F926FD" w:rsidRDefault="00F926FD" w:rsidP="00F926FD">
      <w:pPr>
        <w:pStyle w:val="Lijstalinea"/>
        <w:numPr>
          <w:ilvl w:val="0"/>
          <w:numId w:val="21"/>
        </w:numPr>
        <w:ind w:hanging="578"/>
        <w:rPr>
          <w:rFonts w:cs="Arial"/>
        </w:rPr>
      </w:pPr>
      <w:r>
        <w:rPr>
          <w:rFonts w:cs="Arial"/>
        </w:rPr>
        <w:t>U</w:t>
      </w:r>
      <w:r w:rsidR="002670D0" w:rsidRPr="00F926FD">
        <w:rPr>
          <w:rFonts w:cs="Arial"/>
        </w:rPr>
        <w:t xml:space="preserve">itzetten adviezen </w:t>
      </w:r>
      <w:r>
        <w:rPr>
          <w:rFonts w:cs="Arial"/>
        </w:rPr>
        <w:tab/>
        <w:t xml:space="preserve"> </w:t>
      </w:r>
      <w:r w:rsidR="002670D0" w:rsidRPr="00F926FD">
        <w:rPr>
          <w:rFonts w:cs="Arial"/>
        </w:rPr>
        <w:t>binnen 3 weken</w:t>
      </w:r>
      <w:r>
        <w:rPr>
          <w:rFonts w:cs="Arial"/>
        </w:rPr>
        <w:t>;</w:t>
      </w:r>
    </w:p>
    <w:p w14:paraId="1BDCE09E" w14:textId="4555BFC8" w:rsidR="00CC0C92" w:rsidRPr="00F926FD" w:rsidRDefault="00F926FD" w:rsidP="00F926FD">
      <w:pPr>
        <w:pStyle w:val="Lijstalinea"/>
        <w:numPr>
          <w:ilvl w:val="0"/>
          <w:numId w:val="21"/>
        </w:numPr>
        <w:ind w:hanging="578"/>
        <w:rPr>
          <w:rFonts w:cs="Arial"/>
        </w:rPr>
      </w:pPr>
      <w:r>
        <w:rPr>
          <w:rFonts w:cs="Arial"/>
        </w:rPr>
        <w:t>I</w:t>
      </w:r>
      <w:r w:rsidR="002670D0" w:rsidRPr="00F926FD">
        <w:rPr>
          <w:rFonts w:cs="Arial"/>
        </w:rPr>
        <w:t xml:space="preserve">nhoudelijke toets </w:t>
      </w:r>
      <w:r>
        <w:rPr>
          <w:rFonts w:cs="Arial"/>
        </w:rPr>
        <w:tab/>
        <w:t xml:space="preserve"> </w:t>
      </w:r>
      <w:r w:rsidR="002670D0" w:rsidRPr="00F926FD">
        <w:rPr>
          <w:rFonts w:cs="Arial"/>
        </w:rPr>
        <w:t>gereed binnen 5 weken</w:t>
      </w:r>
      <w:r>
        <w:rPr>
          <w:rFonts w:cs="Arial"/>
        </w:rPr>
        <w:t>;</w:t>
      </w:r>
    </w:p>
    <w:p w14:paraId="03A1E0A6" w14:textId="03D9DC4B" w:rsidR="002670D0" w:rsidRDefault="00F926FD" w:rsidP="00F926FD">
      <w:pPr>
        <w:pStyle w:val="Lijstalinea"/>
        <w:numPr>
          <w:ilvl w:val="0"/>
          <w:numId w:val="21"/>
        </w:numPr>
        <w:ind w:hanging="578"/>
        <w:rPr>
          <w:rFonts w:cs="Arial"/>
        </w:rPr>
      </w:pPr>
      <w:r>
        <w:rPr>
          <w:rFonts w:cs="Arial"/>
        </w:rPr>
        <w:t>B</w:t>
      </w:r>
      <w:r w:rsidR="002670D0" w:rsidRPr="00F926FD">
        <w:rPr>
          <w:rFonts w:cs="Arial"/>
        </w:rPr>
        <w:t xml:space="preserve">esluit </w:t>
      </w:r>
      <w:r>
        <w:rPr>
          <w:rFonts w:cs="Arial"/>
        </w:rPr>
        <w:tab/>
      </w:r>
      <w:r>
        <w:rPr>
          <w:rFonts w:cs="Arial"/>
        </w:rPr>
        <w:tab/>
      </w:r>
      <w:r>
        <w:rPr>
          <w:rFonts w:cs="Arial"/>
        </w:rPr>
        <w:tab/>
        <w:t xml:space="preserve"> </w:t>
      </w:r>
      <w:r w:rsidR="002670D0" w:rsidRPr="00F926FD">
        <w:rPr>
          <w:rFonts w:cs="Arial"/>
        </w:rPr>
        <w:t>gereed binnen 8 weken en zo mogelijk eerder.</w:t>
      </w:r>
    </w:p>
    <w:p w14:paraId="57E4D0BB" w14:textId="2DFA289F" w:rsidR="00F926FD" w:rsidRDefault="00F926FD" w:rsidP="00F926FD">
      <w:pPr>
        <w:pStyle w:val="Lijstalinea"/>
        <w:rPr>
          <w:rFonts w:cs="Arial"/>
        </w:rPr>
      </w:pPr>
    </w:p>
    <w:p w14:paraId="70F5323A" w14:textId="60A4E875" w:rsidR="00F926FD" w:rsidRDefault="00F926FD" w:rsidP="00F926FD">
      <w:r>
        <w:t>Wanneer een vergunning van rechtswege moet worden verleend dan vindt er geen vergoeding plaats en worden facturen voor deze werkzaamheden niet betaald.</w:t>
      </w:r>
    </w:p>
    <w:p w14:paraId="3176BA4E" w14:textId="77777777" w:rsidR="00F926FD" w:rsidRPr="00F926FD" w:rsidRDefault="00F926FD" w:rsidP="00F926FD">
      <w:pPr>
        <w:rPr>
          <w:rFonts w:cs="Arial"/>
        </w:rPr>
      </w:pPr>
    </w:p>
    <w:p w14:paraId="7433EC36" w14:textId="77777777" w:rsidR="003C1BB6" w:rsidRPr="00CC0C92" w:rsidRDefault="003C1BB6" w:rsidP="003C1BB6">
      <w:pPr>
        <w:rPr>
          <w:rFonts w:cs="Arial"/>
          <w:color w:val="FF0000"/>
        </w:rPr>
      </w:pPr>
    </w:p>
    <w:p w14:paraId="326479E6" w14:textId="77777777" w:rsidR="003C1BB6" w:rsidRPr="00CC0C92" w:rsidRDefault="00FD7E8A" w:rsidP="003C1BB6">
      <w:pPr>
        <w:pStyle w:val="Kop2"/>
        <w:rPr>
          <w:rFonts w:ascii="Arial" w:hAnsi="Arial" w:cs="Arial"/>
        </w:rPr>
      </w:pPr>
      <w:bookmarkStart w:id="114" w:name="_Toc1986568"/>
      <w:bookmarkStart w:id="115" w:name="_Toc17289505"/>
      <w:bookmarkStart w:id="116" w:name="_Toc99364247"/>
      <w:r>
        <w:rPr>
          <w:rFonts w:ascii="Arial" w:hAnsi="Arial" w:cs="Arial"/>
        </w:rPr>
        <w:t>3.11</w:t>
      </w:r>
      <w:r w:rsidR="003C1BB6" w:rsidRPr="00CC0C92">
        <w:rPr>
          <w:rFonts w:ascii="Arial" w:hAnsi="Arial" w:cs="Arial"/>
        </w:rPr>
        <w:tab/>
        <w:t>Facturatie</w:t>
      </w:r>
      <w:bookmarkEnd w:id="114"/>
      <w:bookmarkEnd w:id="115"/>
      <w:bookmarkEnd w:id="116"/>
    </w:p>
    <w:p w14:paraId="53A53E9A" w14:textId="77777777" w:rsidR="003C1BB6" w:rsidRPr="00CC0C92" w:rsidRDefault="003C1BB6" w:rsidP="003C1BB6">
      <w:pPr>
        <w:rPr>
          <w:rFonts w:cs="Arial"/>
        </w:rPr>
      </w:pPr>
    </w:p>
    <w:p w14:paraId="055F6FD1" w14:textId="77777777" w:rsidR="003C1BB6" w:rsidRPr="00CC0C92" w:rsidRDefault="00D70B4C" w:rsidP="003C1BB6">
      <w:pPr>
        <w:rPr>
          <w:rFonts w:cs="Arial"/>
          <w:color w:val="FF0000"/>
        </w:rPr>
      </w:pPr>
      <w:r w:rsidRPr="00BC1F0F">
        <w:rPr>
          <w:rFonts w:cs="Arial"/>
        </w:rPr>
        <w:t>U dient per maand een verzamel</w:t>
      </w:r>
      <w:r w:rsidR="003C1BB6" w:rsidRPr="00BC1F0F">
        <w:rPr>
          <w:rFonts w:cs="Arial"/>
        </w:rPr>
        <w:t>factuur</w:t>
      </w:r>
      <w:r w:rsidRPr="00BC1F0F">
        <w:rPr>
          <w:rFonts w:cs="Arial"/>
        </w:rPr>
        <w:t xml:space="preserve"> van de in die maand afgeronde vergunningen</w:t>
      </w:r>
      <w:r w:rsidR="003C1BB6" w:rsidRPr="00BC1F0F">
        <w:rPr>
          <w:rFonts w:cs="Arial"/>
        </w:rPr>
        <w:t xml:space="preserve"> in te dienen.</w:t>
      </w:r>
      <w:r w:rsidR="003C1BB6" w:rsidRPr="00CC0C92">
        <w:rPr>
          <w:rFonts w:cs="Arial"/>
        </w:rPr>
        <w:t xml:space="preserve"> </w:t>
      </w:r>
    </w:p>
    <w:p w14:paraId="39515E8C" w14:textId="77777777" w:rsidR="003C1BB6" w:rsidRPr="00CC0C92" w:rsidRDefault="003C1BB6" w:rsidP="003C1BB6">
      <w:pPr>
        <w:rPr>
          <w:rFonts w:cs="Arial"/>
        </w:rPr>
      </w:pPr>
    </w:p>
    <w:p w14:paraId="01A4EE7D" w14:textId="77777777" w:rsidR="003C1BB6" w:rsidRPr="00CC0C92" w:rsidRDefault="003C1BB6" w:rsidP="003C1BB6">
      <w:pPr>
        <w:rPr>
          <w:rFonts w:cs="Arial"/>
        </w:rPr>
      </w:pPr>
      <w:r w:rsidRPr="00CC0C92">
        <w:rPr>
          <w:rFonts w:cs="Arial"/>
        </w:rPr>
        <w:t>De facturen dienen verzonden te worden naar crediteuren@denhelder.nl.</w:t>
      </w:r>
    </w:p>
    <w:p w14:paraId="2F5DEBC8" w14:textId="77777777" w:rsidR="003C1BB6" w:rsidRPr="00CC0C92" w:rsidRDefault="003C1BB6" w:rsidP="003C1BB6">
      <w:pPr>
        <w:rPr>
          <w:rFonts w:cs="Arial"/>
        </w:rPr>
      </w:pPr>
    </w:p>
    <w:p w14:paraId="412B1E3D" w14:textId="77777777" w:rsidR="003C1BB6" w:rsidRPr="00CC0C92" w:rsidRDefault="003C1BB6" w:rsidP="003C1BB6">
      <w:pPr>
        <w:rPr>
          <w:rFonts w:cs="Arial"/>
        </w:rPr>
      </w:pPr>
      <w:r w:rsidRPr="00CC0C92">
        <w:rPr>
          <w:rFonts w:cs="Arial"/>
        </w:rPr>
        <w:t>Op de factuur dienen minimaal de volgende gegevens vermeld te worden:</w:t>
      </w:r>
    </w:p>
    <w:p w14:paraId="2E33F38C" w14:textId="77777777" w:rsidR="003C1BB6" w:rsidRPr="00CC0C92" w:rsidRDefault="003C1BB6" w:rsidP="00F926FD">
      <w:pPr>
        <w:numPr>
          <w:ilvl w:val="0"/>
          <w:numId w:val="3"/>
        </w:numPr>
        <w:spacing w:line="240" w:lineRule="atLeast"/>
        <w:ind w:hanging="720"/>
        <w:rPr>
          <w:rFonts w:cs="Arial"/>
        </w:rPr>
      </w:pPr>
      <w:r w:rsidRPr="00CC0C92">
        <w:rPr>
          <w:rFonts w:cs="Arial"/>
        </w:rPr>
        <w:t>Naam, adres, postcode, woonplaats;</w:t>
      </w:r>
    </w:p>
    <w:p w14:paraId="1A131AE0" w14:textId="77777777" w:rsidR="003C1BB6" w:rsidRPr="00CC0C92" w:rsidRDefault="003C1BB6" w:rsidP="00F926FD">
      <w:pPr>
        <w:numPr>
          <w:ilvl w:val="0"/>
          <w:numId w:val="3"/>
        </w:numPr>
        <w:spacing w:line="240" w:lineRule="atLeast"/>
        <w:ind w:hanging="720"/>
        <w:rPr>
          <w:rFonts w:cs="Arial"/>
        </w:rPr>
      </w:pPr>
      <w:r w:rsidRPr="00CC0C92">
        <w:rPr>
          <w:rFonts w:cs="Arial"/>
        </w:rPr>
        <w:t>Bank/gironummer en de benodigde IBAN- en BIC-gegevens;</w:t>
      </w:r>
    </w:p>
    <w:p w14:paraId="69FAD51F" w14:textId="77777777" w:rsidR="003C1BB6" w:rsidRPr="00CC0C92" w:rsidRDefault="00FB0DA4" w:rsidP="00F926FD">
      <w:pPr>
        <w:numPr>
          <w:ilvl w:val="0"/>
          <w:numId w:val="3"/>
        </w:numPr>
        <w:spacing w:line="240" w:lineRule="atLeast"/>
        <w:ind w:hanging="720"/>
        <w:rPr>
          <w:rFonts w:cs="Arial"/>
        </w:rPr>
      </w:pPr>
      <w:r w:rsidRPr="00CC0C92">
        <w:rPr>
          <w:rFonts w:cs="Arial"/>
        </w:rPr>
        <w:t>Btw-nummer</w:t>
      </w:r>
      <w:r w:rsidR="003C1BB6" w:rsidRPr="00CC0C92">
        <w:rPr>
          <w:rFonts w:cs="Arial"/>
        </w:rPr>
        <w:t>;</w:t>
      </w:r>
    </w:p>
    <w:p w14:paraId="56CEE69E" w14:textId="77777777" w:rsidR="003C1BB6" w:rsidRPr="00CC0C92" w:rsidRDefault="003C1BB6" w:rsidP="00F926FD">
      <w:pPr>
        <w:numPr>
          <w:ilvl w:val="0"/>
          <w:numId w:val="3"/>
        </w:numPr>
        <w:spacing w:line="240" w:lineRule="atLeast"/>
        <w:ind w:hanging="720"/>
        <w:rPr>
          <w:rFonts w:cs="Arial"/>
        </w:rPr>
      </w:pPr>
      <w:r w:rsidRPr="00CC0C92">
        <w:rPr>
          <w:rFonts w:cs="Arial"/>
        </w:rPr>
        <w:t>KvK-nummer;</w:t>
      </w:r>
    </w:p>
    <w:p w14:paraId="5A722BDD" w14:textId="77777777" w:rsidR="003C1BB6" w:rsidRPr="00CC0C92" w:rsidRDefault="003C1BB6" w:rsidP="00F926FD">
      <w:pPr>
        <w:numPr>
          <w:ilvl w:val="0"/>
          <w:numId w:val="3"/>
        </w:numPr>
        <w:spacing w:line="240" w:lineRule="atLeast"/>
        <w:ind w:hanging="720"/>
        <w:rPr>
          <w:rFonts w:cs="Arial"/>
        </w:rPr>
      </w:pPr>
      <w:r w:rsidRPr="00CC0C92">
        <w:rPr>
          <w:rFonts w:cs="Arial"/>
        </w:rPr>
        <w:t>Factuuradres opdrachtnemer;</w:t>
      </w:r>
    </w:p>
    <w:p w14:paraId="6909AFC6" w14:textId="77777777" w:rsidR="003C1BB6" w:rsidRPr="00CC0C92" w:rsidRDefault="003C1BB6" w:rsidP="00F926FD">
      <w:pPr>
        <w:numPr>
          <w:ilvl w:val="0"/>
          <w:numId w:val="3"/>
        </w:numPr>
        <w:spacing w:line="240" w:lineRule="atLeast"/>
        <w:ind w:hanging="720"/>
        <w:rPr>
          <w:rFonts w:cs="Arial"/>
        </w:rPr>
      </w:pPr>
      <w:r w:rsidRPr="00CC0C92">
        <w:rPr>
          <w:rFonts w:cs="Arial"/>
        </w:rPr>
        <w:t>Naam contactpersoon;</w:t>
      </w:r>
    </w:p>
    <w:p w14:paraId="33A92DC0" w14:textId="77777777" w:rsidR="00D70B4C" w:rsidRDefault="0077152D" w:rsidP="00F926FD">
      <w:pPr>
        <w:numPr>
          <w:ilvl w:val="0"/>
          <w:numId w:val="3"/>
        </w:numPr>
        <w:spacing w:line="240" w:lineRule="atLeast"/>
        <w:ind w:hanging="720"/>
        <w:rPr>
          <w:rFonts w:cs="Arial"/>
        </w:rPr>
      </w:pPr>
      <w:r>
        <w:rPr>
          <w:rFonts w:cs="Arial"/>
        </w:rPr>
        <w:t>Het aantal en korte o</w:t>
      </w:r>
      <w:r w:rsidR="00D70B4C">
        <w:rPr>
          <w:rFonts w:cs="Arial"/>
        </w:rPr>
        <w:t xml:space="preserve">mschrijving </w:t>
      </w:r>
      <w:r w:rsidR="00BC1F0F">
        <w:rPr>
          <w:rFonts w:cs="Arial"/>
        </w:rPr>
        <w:t xml:space="preserve"> </w:t>
      </w:r>
      <w:r>
        <w:rPr>
          <w:rFonts w:cs="Arial"/>
        </w:rPr>
        <w:t xml:space="preserve">van de verleende </w:t>
      </w:r>
      <w:r w:rsidR="00D70B4C">
        <w:rPr>
          <w:rFonts w:cs="Arial"/>
        </w:rPr>
        <w:t>vergunning(en);</w:t>
      </w:r>
    </w:p>
    <w:p w14:paraId="7C4CEB06" w14:textId="77777777" w:rsidR="00547ACB" w:rsidRPr="00CC0C92" w:rsidRDefault="00D70B4C" w:rsidP="00F926FD">
      <w:pPr>
        <w:numPr>
          <w:ilvl w:val="0"/>
          <w:numId w:val="3"/>
        </w:numPr>
        <w:spacing w:line="240" w:lineRule="atLeast"/>
        <w:ind w:hanging="720"/>
        <w:rPr>
          <w:rFonts w:cs="Arial"/>
        </w:rPr>
      </w:pPr>
      <w:r>
        <w:rPr>
          <w:rFonts w:cs="Arial"/>
        </w:rPr>
        <w:t>Referentienummer overeenkomst gemeente Den Helder kenmerk.</w:t>
      </w:r>
    </w:p>
    <w:p w14:paraId="2DE141F0" w14:textId="77777777" w:rsidR="00CC0C92" w:rsidRPr="00CC0C92" w:rsidRDefault="00CC0C92">
      <w:pPr>
        <w:rPr>
          <w:rFonts w:cs="Arial"/>
        </w:rPr>
      </w:pPr>
    </w:p>
    <w:p w14:paraId="35AB584C" w14:textId="77777777" w:rsidR="003E2DE4" w:rsidRPr="00CC0C92" w:rsidRDefault="003E2DE4" w:rsidP="003E2DE4">
      <w:pPr>
        <w:rPr>
          <w:rFonts w:cs="Arial"/>
          <w:b/>
        </w:rPr>
      </w:pPr>
    </w:p>
    <w:p w14:paraId="096739B9" w14:textId="77777777" w:rsidR="003E2DE4" w:rsidRPr="00CC0C92" w:rsidRDefault="00CC0C92" w:rsidP="003E2DE4">
      <w:pPr>
        <w:pStyle w:val="Kop2"/>
        <w:rPr>
          <w:rFonts w:ascii="Arial" w:hAnsi="Arial" w:cs="Arial"/>
        </w:rPr>
      </w:pPr>
      <w:bookmarkStart w:id="117" w:name="_Toc1986569"/>
      <w:bookmarkStart w:id="118" w:name="_Toc17289506"/>
      <w:bookmarkStart w:id="119" w:name="_Toc99364248"/>
      <w:r w:rsidRPr="00CC0C92">
        <w:rPr>
          <w:rFonts w:ascii="Arial" w:hAnsi="Arial" w:cs="Arial"/>
        </w:rPr>
        <w:t>3.1</w:t>
      </w:r>
      <w:r w:rsidR="00FD7E8A">
        <w:rPr>
          <w:rFonts w:ascii="Arial" w:hAnsi="Arial" w:cs="Arial"/>
        </w:rPr>
        <w:t>2</w:t>
      </w:r>
      <w:r w:rsidR="003E2DE4" w:rsidRPr="00CC0C92">
        <w:rPr>
          <w:rFonts w:ascii="Arial" w:hAnsi="Arial" w:cs="Arial"/>
        </w:rPr>
        <w:tab/>
        <w:t>Evaluatie</w:t>
      </w:r>
      <w:bookmarkEnd w:id="117"/>
      <w:bookmarkEnd w:id="118"/>
      <w:bookmarkEnd w:id="119"/>
    </w:p>
    <w:p w14:paraId="581E2714" w14:textId="77777777" w:rsidR="003E2DE4" w:rsidRPr="00CC0C92" w:rsidRDefault="003E2DE4" w:rsidP="003E2DE4">
      <w:pPr>
        <w:rPr>
          <w:rFonts w:cs="Arial"/>
          <w:b/>
        </w:rPr>
      </w:pPr>
    </w:p>
    <w:p w14:paraId="17CDFEF0" w14:textId="77777777" w:rsidR="00047731" w:rsidRPr="00CC0C92" w:rsidRDefault="003E2DE4" w:rsidP="00047731">
      <w:pPr>
        <w:tabs>
          <w:tab w:val="num" w:pos="748"/>
        </w:tabs>
        <w:ind w:left="748" w:hanging="748"/>
        <w:rPr>
          <w:rFonts w:cs="Arial"/>
        </w:rPr>
      </w:pPr>
      <w:r w:rsidRPr="00CC0C92">
        <w:rPr>
          <w:rFonts w:cs="Arial"/>
        </w:rPr>
        <w:t>Ten</w:t>
      </w:r>
      <w:r w:rsidR="00D967A9" w:rsidRPr="00CC0C92">
        <w:rPr>
          <w:rFonts w:cs="Arial"/>
        </w:rPr>
        <w:t xml:space="preserve"> </w:t>
      </w:r>
      <w:r w:rsidRPr="00CC0C92">
        <w:rPr>
          <w:rFonts w:cs="Arial"/>
        </w:rPr>
        <w:t xml:space="preserve">minste </w:t>
      </w:r>
      <w:r w:rsidR="00D70B4C">
        <w:rPr>
          <w:rFonts w:cs="Arial"/>
        </w:rPr>
        <w:t>één</w:t>
      </w:r>
      <w:r w:rsidRPr="00CC0C92">
        <w:rPr>
          <w:rFonts w:cs="Arial"/>
        </w:rPr>
        <w:t xml:space="preserve"> keer per jaar en uiterlijk</w:t>
      </w:r>
      <w:r w:rsidR="00D70B4C">
        <w:rPr>
          <w:rFonts w:cs="Arial"/>
        </w:rPr>
        <w:t xml:space="preserve"> zes</w:t>
      </w:r>
      <w:r w:rsidRPr="00CC0C92">
        <w:rPr>
          <w:rFonts w:cs="Arial"/>
        </w:rPr>
        <w:t xml:space="preserve"> maanden voor het verstrijken van de looptijd </w:t>
      </w:r>
    </w:p>
    <w:p w14:paraId="54B9FA67" w14:textId="77777777" w:rsidR="00047731" w:rsidRPr="00BC1F0F" w:rsidRDefault="003E2DE4" w:rsidP="00047731">
      <w:pPr>
        <w:tabs>
          <w:tab w:val="num" w:pos="748"/>
        </w:tabs>
        <w:ind w:left="748" w:hanging="748"/>
        <w:rPr>
          <w:rFonts w:cs="Arial"/>
        </w:rPr>
      </w:pPr>
      <w:r w:rsidRPr="00CC0C92">
        <w:rPr>
          <w:rFonts w:cs="Arial"/>
        </w:rPr>
        <w:t xml:space="preserve">van </w:t>
      </w:r>
      <w:r w:rsidR="00047731" w:rsidRPr="00CC0C92">
        <w:rPr>
          <w:rFonts w:cs="Arial"/>
        </w:rPr>
        <w:t>de overeenkomst</w:t>
      </w:r>
      <w:r w:rsidRPr="00CC0C92">
        <w:rPr>
          <w:rFonts w:cs="Arial"/>
        </w:rPr>
        <w:t xml:space="preserve"> of eventuele optiejaar wordt de overeenkomst geëvalueerd</w:t>
      </w:r>
      <w:r w:rsidRPr="00BC1F0F">
        <w:rPr>
          <w:rFonts w:cs="Arial"/>
        </w:rPr>
        <w:t xml:space="preserve">. </w:t>
      </w:r>
      <w:r w:rsidR="00047731" w:rsidRPr="00BC1F0F">
        <w:rPr>
          <w:rFonts w:cs="Arial"/>
        </w:rPr>
        <w:t xml:space="preserve">In deze evaluatie </w:t>
      </w:r>
    </w:p>
    <w:p w14:paraId="7DC82A9D" w14:textId="77777777" w:rsidR="00047731" w:rsidRPr="00CC0C92" w:rsidRDefault="00047731" w:rsidP="00D70B4C">
      <w:pPr>
        <w:tabs>
          <w:tab w:val="num" w:pos="748"/>
        </w:tabs>
        <w:ind w:left="748" w:hanging="748"/>
        <w:rPr>
          <w:rFonts w:cs="Arial"/>
        </w:rPr>
      </w:pPr>
      <w:r w:rsidRPr="00BC1F0F">
        <w:rPr>
          <w:rFonts w:cs="Arial"/>
        </w:rPr>
        <w:t xml:space="preserve">worden </w:t>
      </w:r>
      <w:r w:rsidR="00D70B4C" w:rsidRPr="00BC1F0F">
        <w:rPr>
          <w:rFonts w:cs="Arial"/>
        </w:rPr>
        <w:t xml:space="preserve">in ieder geval </w:t>
      </w:r>
      <w:r w:rsidRPr="00BC1F0F">
        <w:rPr>
          <w:rFonts w:cs="Arial"/>
        </w:rPr>
        <w:t xml:space="preserve">de </w:t>
      </w:r>
      <w:r w:rsidR="00D70B4C" w:rsidRPr="00BC1F0F">
        <w:rPr>
          <w:rFonts w:cs="Arial"/>
        </w:rPr>
        <w:t>doorlooptijden en kwaliteit van de uitgevoerde werkzaamheden besproken.</w:t>
      </w:r>
    </w:p>
    <w:p w14:paraId="0317CA24" w14:textId="77777777" w:rsidR="00047731" w:rsidRPr="00CC0C92" w:rsidRDefault="00047731" w:rsidP="003E2DE4">
      <w:pPr>
        <w:rPr>
          <w:rFonts w:cs="Arial"/>
        </w:rPr>
      </w:pPr>
    </w:p>
    <w:p w14:paraId="42B2795B" w14:textId="77777777" w:rsidR="003E2DE4" w:rsidRPr="00CC0C92" w:rsidRDefault="003E2DE4" w:rsidP="003E2DE4">
      <w:pPr>
        <w:rPr>
          <w:rFonts w:cs="Arial"/>
        </w:rPr>
      </w:pPr>
      <w:r w:rsidRPr="00CC0C92">
        <w:rPr>
          <w:rFonts w:cs="Arial"/>
        </w:rPr>
        <w:t xml:space="preserve">Van deze evaluatie maakt de </w:t>
      </w:r>
      <w:r w:rsidR="00D70B4C">
        <w:rPr>
          <w:rFonts w:cs="Arial"/>
        </w:rPr>
        <w:t>g</w:t>
      </w:r>
      <w:r w:rsidR="00047731" w:rsidRPr="00CC0C92">
        <w:rPr>
          <w:rFonts w:cs="Arial"/>
        </w:rPr>
        <w:t>emeente</w:t>
      </w:r>
      <w:r w:rsidR="00D70B4C">
        <w:rPr>
          <w:rFonts w:cs="Arial"/>
        </w:rPr>
        <w:t xml:space="preserve"> Den Helder</w:t>
      </w:r>
      <w:r w:rsidRPr="00CC0C92">
        <w:rPr>
          <w:rFonts w:cs="Arial"/>
        </w:rPr>
        <w:t xml:space="preserve"> een schriftelijk verslag</w:t>
      </w:r>
      <w:r w:rsidR="00047731" w:rsidRPr="00CC0C92">
        <w:rPr>
          <w:rFonts w:cs="Arial"/>
        </w:rPr>
        <w:t>. In het geval Opdrachtnemer wenst te reageren op het verslag, wordt deze reactie aan het verslag gehecht.</w:t>
      </w:r>
      <w:r w:rsidRPr="00CC0C92">
        <w:rPr>
          <w:rFonts w:cs="Arial"/>
        </w:rPr>
        <w:t xml:space="preserve"> Indien hiertoe aanleiding is kan de gemeente Den Helder verzoeken om een extra evaluatie. </w:t>
      </w:r>
    </w:p>
    <w:p w14:paraId="53E66D54" w14:textId="77777777" w:rsidR="00047731" w:rsidRPr="00CC0C92" w:rsidRDefault="00047731" w:rsidP="003E2DE4">
      <w:pPr>
        <w:rPr>
          <w:rFonts w:cs="Arial"/>
        </w:rPr>
      </w:pPr>
    </w:p>
    <w:p w14:paraId="49FD151E" w14:textId="77777777" w:rsidR="00047731" w:rsidRPr="00CC0C92" w:rsidRDefault="00047731" w:rsidP="00047731">
      <w:pPr>
        <w:spacing w:before="60" w:after="60"/>
        <w:rPr>
          <w:rFonts w:cs="Arial"/>
        </w:rPr>
      </w:pPr>
    </w:p>
    <w:p w14:paraId="0D20056E" w14:textId="77777777" w:rsidR="00047731" w:rsidRDefault="00047731" w:rsidP="00047731"/>
    <w:p w14:paraId="207D0529" w14:textId="77777777" w:rsidR="00047731" w:rsidRDefault="00047731" w:rsidP="003E2DE4"/>
    <w:p w14:paraId="773BB235" w14:textId="77777777" w:rsidR="00047731" w:rsidRDefault="00047731" w:rsidP="003E2DE4">
      <w:pPr>
        <w:rPr>
          <w:rFonts w:cs="Arial"/>
        </w:rPr>
      </w:pPr>
    </w:p>
    <w:p w14:paraId="4830A3EC" w14:textId="77777777" w:rsidR="003C1BB6" w:rsidRDefault="003C1BB6" w:rsidP="00547ACB">
      <w:pPr>
        <w:spacing w:line="240" w:lineRule="atLeast"/>
        <w:rPr>
          <w:rFonts w:cs="Arial"/>
        </w:rPr>
      </w:pPr>
    </w:p>
    <w:p w14:paraId="0D0D7A91" w14:textId="77777777" w:rsidR="003E2DE4" w:rsidRDefault="003E2DE4">
      <w:pPr>
        <w:rPr>
          <w:rFonts w:cs="Arial"/>
        </w:rPr>
      </w:pPr>
      <w:r>
        <w:rPr>
          <w:rFonts w:cs="Arial"/>
        </w:rPr>
        <w:br w:type="page"/>
      </w:r>
    </w:p>
    <w:p w14:paraId="5923BA61" w14:textId="77777777" w:rsidR="003E2DE4" w:rsidRPr="006B623E" w:rsidRDefault="003E2DE4" w:rsidP="003E2DE4">
      <w:pPr>
        <w:pStyle w:val="Kop1"/>
        <w:rPr>
          <w:rFonts w:ascii="Arial" w:hAnsi="Arial" w:cs="Arial"/>
          <w:b/>
        </w:rPr>
      </w:pPr>
      <w:bookmarkStart w:id="120" w:name="_Toc1986572"/>
      <w:bookmarkStart w:id="121" w:name="_Toc17289508"/>
      <w:bookmarkStart w:id="122" w:name="_Toc99364249"/>
      <w:r w:rsidRPr="006B623E">
        <w:rPr>
          <w:rFonts w:ascii="Arial" w:hAnsi="Arial" w:cs="Arial"/>
          <w:b/>
        </w:rPr>
        <w:lastRenderedPageBreak/>
        <w:t>4</w:t>
      </w:r>
      <w:r w:rsidRPr="006B623E">
        <w:rPr>
          <w:rFonts w:ascii="Arial" w:hAnsi="Arial" w:cs="Arial"/>
          <w:b/>
        </w:rPr>
        <w:tab/>
        <w:t>Minimumeisen</w:t>
      </w:r>
      <w:bookmarkEnd w:id="120"/>
      <w:bookmarkEnd w:id="121"/>
      <w:bookmarkEnd w:id="122"/>
    </w:p>
    <w:p w14:paraId="4AB213CC" w14:textId="77777777" w:rsidR="003E2DE4" w:rsidRDefault="003E2DE4" w:rsidP="003E2DE4">
      <w:pPr>
        <w:rPr>
          <w:rFonts w:cs="Arial"/>
        </w:rPr>
      </w:pPr>
    </w:p>
    <w:p w14:paraId="2CAE5CEA" w14:textId="77777777" w:rsidR="003E2DE4" w:rsidRPr="00575581" w:rsidRDefault="003E2DE4" w:rsidP="003E2DE4">
      <w:pPr>
        <w:rPr>
          <w:rFonts w:cs="Arial"/>
        </w:rPr>
      </w:pPr>
      <w:r w:rsidRPr="00575581">
        <w:rPr>
          <w:rFonts w:cs="Arial"/>
        </w:rPr>
        <w:t xml:space="preserve">De </w:t>
      </w:r>
      <w:r>
        <w:rPr>
          <w:rFonts w:cs="Arial"/>
        </w:rPr>
        <w:t>inschrijving</w:t>
      </w:r>
      <w:r w:rsidRPr="00575581">
        <w:rPr>
          <w:rFonts w:cs="Arial"/>
        </w:rPr>
        <w:t xml:space="preserve"> moet aangeboden worden volgens de voorschriften zoals omschreven in </w:t>
      </w:r>
      <w:r>
        <w:rPr>
          <w:rFonts w:cs="Arial"/>
        </w:rPr>
        <w:t xml:space="preserve">hoofdstuk 2 én </w:t>
      </w:r>
      <w:r w:rsidRPr="00575581">
        <w:rPr>
          <w:rFonts w:cs="Arial"/>
        </w:rPr>
        <w:t xml:space="preserve">de </w:t>
      </w:r>
      <w:r>
        <w:rPr>
          <w:rFonts w:cs="Arial"/>
        </w:rPr>
        <w:t>inschrijving</w:t>
      </w:r>
      <w:r w:rsidRPr="00575581">
        <w:rPr>
          <w:rFonts w:cs="Arial"/>
        </w:rPr>
        <w:t xml:space="preserve"> moet in overeenstemm</w:t>
      </w:r>
      <w:r>
        <w:rPr>
          <w:rFonts w:cs="Arial"/>
        </w:rPr>
        <w:t>ing te zijn met de inhoud van deze offerteaanvraag, in die zin dat inschrijving alle in dit document omschreven onderdelen moet</w:t>
      </w:r>
      <w:r w:rsidRPr="00575581">
        <w:rPr>
          <w:rFonts w:cs="Arial"/>
        </w:rPr>
        <w:t xml:space="preserve"> bevatten</w:t>
      </w:r>
      <w:r>
        <w:rPr>
          <w:rFonts w:cs="Arial"/>
        </w:rPr>
        <w:t xml:space="preserve"> (beoordeling op volledigheid) en de Nota(‘s) van inlichtingen.</w:t>
      </w:r>
    </w:p>
    <w:p w14:paraId="382F54C0" w14:textId="77777777" w:rsidR="003E2DE4" w:rsidRDefault="003E2DE4" w:rsidP="003E2DE4">
      <w:pPr>
        <w:rPr>
          <w:rFonts w:cs="Arial"/>
        </w:rPr>
      </w:pPr>
    </w:p>
    <w:p w14:paraId="0AD31821" w14:textId="77777777" w:rsidR="003E2DE4" w:rsidRPr="00575581" w:rsidRDefault="003E2DE4" w:rsidP="003E2DE4">
      <w:pPr>
        <w:rPr>
          <w:rFonts w:cs="Arial"/>
        </w:rPr>
      </w:pPr>
      <w:r w:rsidRPr="00575581">
        <w:rPr>
          <w:rFonts w:cs="Arial"/>
        </w:rPr>
        <w:t xml:space="preserve">Inschrijvers moeten de volgende gegevens aan </w:t>
      </w:r>
      <w:r>
        <w:rPr>
          <w:rFonts w:cs="Arial"/>
        </w:rPr>
        <w:t xml:space="preserve">de gemeente Den Helder </w:t>
      </w:r>
      <w:r w:rsidRPr="00575581">
        <w:rPr>
          <w:rFonts w:cs="Arial"/>
        </w:rPr>
        <w:t>verstrekken:</w:t>
      </w:r>
    </w:p>
    <w:p w14:paraId="5F515D50" w14:textId="77777777" w:rsidR="003E2DE4" w:rsidRPr="00575581" w:rsidRDefault="003E2DE4" w:rsidP="003E2DE4">
      <w:pPr>
        <w:rPr>
          <w:rFonts w:cs="Arial"/>
        </w:rPr>
      </w:pPr>
      <w:r w:rsidRPr="00575581">
        <w:rPr>
          <w:rFonts w:cs="Arial"/>
        </w:rPr>
        <w:t xml:space="preserve">     </w:t>
      </w:r>
    </w:p>
    <w:p w14:paraId="4F75B029" w14:textId="77777777" w:rsidR="003E2DE4" w:rsidRDefault="003E2DE4" w:rsidP="003E2DE4">
      <w:pPr>
        <w:pStyle w:val="Koptekst"/>
        <w:rPr>
          <w:rFonts w:cs="Arial"/>
        </w:rPr>
      </w:pPr>
    </w:p>
    <w:p w14:paraId="70F3F686" w14:textId="77777777" w:rsidR="003E2DE4" w:rsidRPr="003E2DE4" w:rsidRDefault="003E2DE4" w:rsidP="00F926FD">
      <w:pPr>
        <w:numPr>
          <w:ilvl w:val="0"/>
          <w:numId w:val="4"/>
        </w:numPr>
        <w:ind w:hanging="720"/>
        <w:rPr>
          <w:rFonts w:cs="Arial"/>
        </w:rPr>
      </w:pPr>
      <w:r>
        <w:rPr>
          <w:rFonts w:cs="Arial"/>
        </w:rPr>
        <w:t>C</w:t>
      </w:r>
      <w:r w:rsidRPr="00575581">
        <w:rPr>
          <w:rFonts w:cs="Arial"/>
        </w:rPr>
        <w:t>ontrolelijst</w:t>
      </w:r>
      <w:r>
        <w:rPr>
          <w:rFonts w:cs="Arial"/>
        </w:rPr>
        <w:t xml:space="preserve"> (bijlage </w:t>
      </w:r>
      <w:r w:rsidR="00641843">
        <w:rPr>
          <w:rFonts w:cs="Arial"/>
        </w:rPr>
        <w:t>1</w:t>
      </w:r>
      <w:r w:rsidRPr="003E2DE4">
        <w:rPr>
          <w:rFonts w:cs="Arial"/>
        </w:rPr>
        <w:t>);</w:t>
      </w:r>
    </w:p>
    <w:p w14:paraId="5A456684" w14:textId="77777777" w:rsidR="003E2DE4" w:rsidRDefault="003E2DE4" w:rsidP="003E2DE4">
      <w:pPr>
        <w:ind w:left="720"/>
        <w:rPr>
          <w:rFonts w:cs="Arial"/>
        </w:rPr>
      </w:pPr>
    </w:p>
    <w:p w14:paraId="337ACF43" w14:textId="77777777" w:rsidR="003E2DE4" w:rsidRPr="00F61A75" w:rsidRDefault="003E2DE4" w:rsidP="00F926FD">
      <w:pPr>
        <w:numPr>
          <w:ilvl w:val="0"/>
          <w:numId w:val="4"/>
        </w:numPr>
        <w:ind w:hanging="720"/>
        <w:rPr>
          <w:rFonts w:cs="Arial"/>
        </w:rPr>
      </w:pPr>
      <w:r>
        <w:rPr>
          <w:rFonts w:cs="Arial"/>
        </w:rPr>
        <w:t>Een ondertekend Uniform Europees Aanbestedingsdocument (bijlage</w:t>
      </w:r>
      <w:r w:rsidR="00641843">
        <w:rPr>
          <w:rFonts w:cs="Arial"/>
        </w:rPr>
        <w:t xml:space="preserve"> 2</w:t>
      </w:r>
      <w:r w:rsidRPr="003E2DE4">
        <w:rPr>
          <w:rFonts w:cs="Arial"/>
        </w:rPr>
        <w:t>);</w:t>
      </w:r>
    </w:p>
    <w:p w14:paraId="096E1A1B" w14:textId="77777777" w:rsidR="003E2DE4" w:rsidRDefault="003E2DE4" w:rsidP="003E2DE4">
      <w:pPr>
        <w:rPr>
          <w:rFonts w:cs="Arial"/>
          <w:noProof/>
        </w:rPr>
      </w:pPr>
    </w:p>
    <w:p w14:paraId="5FEC2C56" w14:textId="77777777" w:rsidR="003E2DE4" w:rsidRDefault="003E2DE4" w:rsidP="003E2DE4">
      <w:pPr>
        <w:rPr>
          <w:rFonts w:cs="Arial"/>
        </w:rPr>
      </w:pPr>
      <w:r>
        <w:rPr>
          <w:rFonts w:cs="Arial"/>
          <w:noProof/>
        </w:rPr>
        <w:t>3</w:t>
      </w:r>
      <w:r w:rsidRPr="00575581">
        <w:rPr>
          <w:rFonts w:cs="Arial"/>
          <w:noProof/>
        </w:rPr>
        <w:t xml:space="preserve">)   </w:t>
      </w:r>
      <w:r>
        <w:rPr>
          <w:rFonts w:cs="Arial"/>
          <w:noProof/>
        </w:rPr>
        <w:tab/>
      </w:r>
      <w:r>
        <w:rPr>
          <w:rFonts w:cs="Arial"/>
        </w:rPr>
        <w:t>E</w:t>
      </w:r>
      <w:r w:rsidRPr="00575581">
        <w:rPr>
          <w:rFonts w:cs="Arial"/>
        </w:rPr>
        <w:t>en ondertekende verklaring dat de inschrijver instemt met de inhoud van he</w:t>
      </w:r>
      <w:r>
        <w:rPr>
          <w:rFonts w:cs="Arial"/>
        </w:rPr>
        <w:t xml:space="preserve">t Programma van </w:t>
      </w:r>
    </w:p>
    <w:p w14:paraId="026DD7BB" w14:textId="77777777" w:rsidR="003E2DE4" w:rsidRDefault="003E2DE4" w:rsidP="003E2DE4">
      <w:pPr>
        <w:rPr>
          <w:rFonts w:cs="Arial"/>
        </w:rPr>
      </w:pPr>
      <w:r>
        <w:rPr>
          <w:rFonts w:cs="Arial"/>
        </w:rPr>
        <w:t xml:space="preserve">       </w:t>
      </w:r>
      <w:r>
        <w:rPr>
          <w:rFonts w:cs="Arial"/>
        </w:rPr>
        <w:tab/>
        <w:t>Eisen (bijlage</w:t>
      </w:r>
      <w:r w:rsidR="00641843">
        <w:rPr>
          <w:rFonts w:cs="Arial"/>
        </w:rPr>
        <w:t xml:space="preserve"> 3</w:t>
      </w:r>
      <w:r w:rsidRPr="003E2DE4">
        <w:rPr>
          <w:rFonts w:cs="Arial"/>
        </w:rPr>
        <w:t>);</w:t>
      </w:r>
    </w:p>
    <w:p w14:paraId="4AF9D768" w14:textId="77777777" w:rsidR="003E2DE4" w:rsidRDefault="003E2DE4" w:rsidP="003E2DE4">
      <w:pPr>
        <w:rPr>
          <w:rFonts w:cs="Arial"/>
        </w:rPr>
      </w:pPr>
    </w:p>
    <w:p w14:paraId="6DC98CA5" w14:textId="77777777" w:rsidR="003E2DE4" w:rsidRDefault="003E2DE4" w:rsidP="00F926FD">
      <w:pPr>
        <w:numPr>
          <w:ilvl w:val="0"/>
          <w:numId w:val="5"/>
        </w:numPr>
        <w:ind w:hanging="720"/>
        <w:rPr>
          <w:rFonts w:cs="Arial"/>
          <w:noProof/>
        </w:rPr>
      </w:pPr>
      <w:r>
        <w:rPr>
          <w:rFonts w:cs="Arial"/>
        </w:rPr>
        <w:t>E</w:t>
      </w:r>
      <w:r w:rsidRPr="00575581">
        <w:rPr>
          <w:rFonts w:cs="Arial"/>
        </w:rPr>
        <w:t>en ondertekende verklaring dat de inschrijver instemt met de inhoud van d</w:t>
      </w:r>
      <w:r>
        <w:rPr>
          <w:rFonts w:cs="Arial"/>
        </w:rPr>
        <w:t xml:space="preserve">e conceptovereenkomst (bijlage </w:t>
      </w:r>
      <w:r w:rsidR="00641843">
        <w:rPr>
          <w:rFonts w:cs="Arial"/>
        </w:rPr>
        <w:t>4</w:t>
      </w:r>
      <w:r w:rsidRPr="003E2DE4">
        <w:rPr>
          <w:rFonts w:cs="Arial"/>
        </w:rPr>
        <w:t>);</w:t>
      </w:r>
    </w:p>
    <w:p w14:paraId="68257AF1" w14:textId="77777777" w:rsidR="003E2DE4" w:rsidRDefault="003E2DE4" w:rsidP="003E2DE4">
      <w:pPr>
        <w:rPr>
          <w:rFonts w:cs="Arial"/>
          <w:noProof/>
        </w:rPr>
      </w:pPr>
    </w:p>
    <w:p w14:paraId="00EA6A10" w14:textId="77777777" w:rsidR="003E2DE4" w:rsidRPr="00325AFB" w:rsidRDefault="003E2DE4" w:rsidP="00F926FD">
      <w:pPr>
        <w:numPr>
          <w:ilvl w:val="0"/>
          <w:numId w:val="5"/>
        </w:numPr>
        <w:ind w:hanging="720"/>
        <w:rPr>
          <w:rFonts w:cs="Arial"/>
          <w:noProof/>
        </w:rPr>
      </w:pPr>
      <w:r w:rsidRPr="007331C2">
        <w:rPr>
          <w:rFonts w:cs="Arial"/>
        </w:rPr>
        <w:t>Een ondertekende verklaring dat de inschrijver instemt met de inhoud van</w:t>
      </w:r>
      <w:r w:rsidRPr="007331C2">
        <w:rPr>
          <w:rFonts w:cs="Arial"/>
          <w:bCs/>
        </w:rPr>
        <w:t xml:space="preserve"> het VNG Model Algemene inkoopvoorwaarden leveringen en diensten regio Noord-Holland-Noord incl. addendum</w:t>
      </w:r>
      <w:r w:rsidRPr="007331C2">
        <w:rPr>
          <w:rFonts w:cs="Arial"/>
        </w:rPr>
        <w:t xml:space="preserve"> (bijlage</w:t>
      </w:r>
      <w:r w:rsidR="007331C2">
        <w:rPr>
          <w:rFonts w:cs="Arial"/>
        </w:rPr>
        <w:t xml:space="preserve"> 5</w:t>
      </w:r>
      <w:r w:rsidRPr="003E2DE4">
        <w:rPr>
          <w:rFonts w:cs="Arial"/>
        </w:rPr>
        <w:t>);</w:t>
      </w:r>
    </w:p>
    <w:p w14:paraId="3BF39A9D" w14:textId="77777777" w:rsidR="003E2DE4" w:rsidRPr="00641843" w:rsidRDefault="003E2DE4" w:rsidP="003E2DE4">
      <w:pPr>
        <w:rPr>
          <w:rFonts w:cs="Arial"/>
        </w:rPr>
      </w:pPr>
    </w:p>
    <w:p w14:paraId="0B7F58B9" w14:textId="77777777" w:rsidR="003E2DE4" w:rsidRPr="00F61A75" w:rsidRDefault="003E2DE4" w:rsidP="00F926FD">
      <w:pPr>
        <w:numPr>
          <w:ilvl w:val="0"/>
          <w:numId w:val="5"/>
        </w:numPr>
        <w:ind w:hanging="720"/>
        <w:rPr>
          <w:rFonts w:cs="Arial"/>
          <w:noProof/>
        </w:rPr>
      </w:pPr>
      <w:r>
        <w:rPr>
          <w:rFonts w:cs="Arial"/>
          <w:noProof/>
        </w:rPr>
        <w:t>Referentie</w:t>
      </w:r>
      <w:r w:rsidRPr="00100C17">
        <w:rPr>
          <w:rFonts w:cs="Arial"/>
          <w:noProof/>
        </w:rPr>
        <w:t xml:space="preserve"> (bijlage</w:t>
      </w:r>
      <w:r w:rsidR="007331C2">
        <w:rPr>
          <w:rFonts w:cs="Arial"/>
          <w:noProof/>
        </w:rPr>
        <w:t xml:space="preserve"> 6</w:t>
      </w:r>
      <w:r w:rsidRPr="003E2DE4">
        <w:rPr>
          <w:rFonts w:cs="Arial"/>
        </w:rPr>
        <w:t>);</w:t>
      </w:r>
    </w:p>
    <w:p w14:paraId="2F7B6E6D" w14:textId="77777777" w:rsidR="003E2DE4" w:rsidRPr="00C678E6" w:rsidRDefault="003E2DE4" w:rsidP="003E2DE4">
      <w:pPr>
        <w:pStyle w:val="Lijstalinea"/>
        <w:ind w:left="0"/>
        <w:rPr>
          <w:rFonts w:cs="Arial"/>
          <w:noProof/>
          <w:lang w:val="en-US"/>
        </w:rPr>
      </w:pPr>
    </w:p>
    <w:p w14:paraId="2D480E6F" w14:textId="77777777" w:rsidR="003E2DE4" w:rsidRDefault="003E2DE4" w:rsidP="00F926FD">
      <w:pPr>
        <w:numPr>
          <w:ilvl w:val="0"/>
          <w:numId w:val="5"/>
        </w:numPr>
        <w:ind w:hanging="720"/>
        <w:rPr>
          <w:rFonts w:cs="Arial"/>
          <w:noProof/>
        </w:rPr>
      </w:pPr>
      <w:r w:rsidRPr="00100C17">
        <w:rPr>
          <w:rFonts w:cs="Arial"/>
          <w:noProof/>
        </w:rPr>
        <w:t>Gunningscriteria (bijlage</w:t>
      </w:r>
      <w:r w:rsidR="007331C2">
        <w:rPr>
          <w:rFonts w:cs="Arial"/>
          <w:noProof/>
        </w:rPr>
        <w:t xml:space="preserve"> 7</w:t>
      </w:r>
      <w:r w:rsidRPr="003E2DE4">
        <w:rPr>
          <w:rFonts w:cs="Arial"/>
        </w:rPr>
        <w:t>);</w:t>
      </w:r>
    </w:p>
    <w:p w14:paraId="405E9310" w14:textId="77777777" w:rsidR="003E2DE4" w:rsidRPr="000F1BEF" w:rsidRDefault="003E2DE4" w:rsidP="003E2DE4">
      <w:pPr>
        <w:pStyle w:val="Lijstalinea"/>
        <w:rPr>
          <w:rFonts w:cs="Arial"/>
          <w:noProof/>
        </w:rPr>
      </w:pPr>
    </w:p>
    <w:p w14:paraId="073CA562" w14:textId="77777777" w:rsidR="003E2DE4" w:rsidRDefault="007331C2" w:rsidP="003E2DE4">
      <w:pPr>
        <w:ind w:left="705" w:hanging="705"/>
        <w:rPr>
          <w:rFonts w:cs="Arial"/>
        </w:rPr>
      </w:pPr>
      <w:r>
        <w:rPr>
          <w:rFonts w:cs="Arial"/>
        </w:rPr>
        <w:t>8</w:t>
      </w:r>
      <w:r w:rsidR="003E2DE4">
        <w:rPr>
          <w:rFonts w:cs="Arial"/>
        </w:rPr>
        <w:t>)</w:t>
      </w:r>
      <w:r w:rsidR="003E2DE4">
        <w:rPr>
          <w:rFonts w:cs="Arial"/>
        </w:rPr>
        <w:tab/>
        <w:t xml:space="preserve">Prijzenblad, volgens format van bijlage </w:t>
      </w:r>
      <w:r>
        <w:rPr>
          <w:rFonts w:cs="Arial"/>
        </w:rPr>
        <w:t>8</w:t>
      </w:r>
      <w:r w:rsidR="00FB0DA4">
        <w:rPr>
          <w:rFonts w:cs="Arial"/>
        </w:rPr>
        <w:t xml:space="preserve">) </w:t>
      </w:r>
      <w:r w:rsidR="003E2DE4">
        <w:rPr>
          <w:rFonts w:cs="Arial"/>
        </w:rPr>
        <w:t xml:space="preserve">en volgens de voorwaarden zoals beschreven in paragraaf </w:t>
      </w:r>
      <w:r w:rsidR="00AE7B75">
        <w:rPr>
          <w:rFonts w:cs="Arial"/>
        </w:rPr>
        <w:t>6.2.1</w:t>
      </w:r>
      <w:r w:rsidR="003E2DE4" w:rsidRPr="003E2DE4">
        <w:rPr>
          <w:rFonts w:cs="Arial"/>
        </w:rPr>
        <w:t>);</w:t>
      </w:r>
    </w:p>
    <w:p w14:paraId="3CA1488A" w14:textId="77777777" w:rsidR="003E2DE4" w:rsidRDefault="003E2DE4" w:rsidP="003E2DE4">
      <w:pPr>
        <w:ind w:left="705" w:hanging="705"/>
        <w:rPr>
          <w:rFonts w:cs="Arial"/>
          <w:noProof/>
        </w:rPr>
      </w:pPr>
    </w:p>
    <w:p w14:paraId="1268A8DB" w14:textId="77777777" w:rsidR="003E2DE4" w:rsidRPr="007331C2" w:rsidRDefault="003E2DE4" w:rsidP="00F926FD">
      <w:pPr>
        <w:pStyle w:val="Lijstalinea"/>
        <w:numPr>
          <w:ilvl w:val="0"/>
          <w:numId w:val="12"/>
        </w:numPr>
        <w:ind w:hanging="720"/>
        <w:rPr>
          <w:rFonts w:cs="Arial"/>
          <w:noProof/>
        </w:rPr>
      </w:pPr>
      <w:r w:rsidRPr="007331C2">
        <w:rPr>
          <w:rFonts w:cs="Arial"/>
          <w:noProof/>
        </w:rPr>
        <w:t xml:space="preserve">Aanmelden als samenwerkingsverband (voorheen combinatie) (Indien van toepassing) (bijlage </w:t>
      </w:r>
      <w:r w:rsidR="007331C2" w:rsidRPr="007331C2">
        <w:rPr>
          <w:rFonts w:cs="Arial"/>
          <w:noProof/>
        </w:rPr>
        <w:t>9</w:t>
      </w:r>
      <w:r w:rsidRPr="007331C2">
        <w:rPr>
          <w:rFonts w:cs="Arial"/>
        </w:rPr>
        <w:t>);</w:t>
      </w:r>
    </w:p>
    <w:p w14:paraId="5422A16A" w14:textId="77777777" w:rsidR="003E2DE4" w:rsidRDefault="003E2DE4" w:rsidP="003E2DE4">
      <w:pPr>
        <w:ind w:left="720"/>
        <w:rPr>
          <w:rFonts w:cs="Arial"/>
          <w:noProof/>
        </w:rPr>
      </w:pPr>
    </w:p>
    <w:p w14:paraId="4F9740C4" w14:textId="77777777" w:rsidR="003E2DE4" w:rsidRDefault="003E2DE4" w:rsidP="00F926FD">
      <w:pPr>
        <w:numPr>
          <w:ilvl w:val="0"/>
          <w:numId w:val="12"/>
        </w:numPr>
        <w:ind w:hanging="720"/>
        <w:rPr>
          <w:rFonts w:cs="Arial"/>
          <w:noProof/>
        </w:rPr>
      </w:pPr>
      <w:r>
        <w:rPr>
          <w:rFonts w:cs="Arial"/>
          <w:noProof/>
        </w:rPr>
        <w:t>Aanmelden als hoofdaannemer met onderaannemer(s)</w:t>
      </w:r>
      <w:r w:rsidRPr="00E3253E">
        <w:rPr>
          <w:rFonts w:cs="Arial"/>
          <w:noProof/>
        </w:rPr>
        <w:t xml:space="preserve"> </w:t>
      </w:r>
      <w:r>
        <w:rPr>
          <w:rFonts w:cs="Arial"/>
          <w:noProof/>
        </w:rPr>
        <w:t>(Indien van toepassing)</w:t>
      </w:r>
      <w:r w:rsidRPr="009646CF">
        <w:rPr>
          <w:rFonts w:cs="Arial"/>
          <w:noProof/>
        </w:rPr>
        <w:t xml:space="preserve"> </w:t>
      </w:r>
      <w:r>
        <w:rPr>
          <w:rFonts w:cs="Arial"/>
          <w:noProof/>
        </w:rPr>
        <w:t xml:space="preserve"> </w:t>
      </w:r>
    </w:p>
    <w:p w14:paraId="789C7033" w14:textId="77777777" w:rsidR="003E2DE4" w:rsidRDefault="003E2DE4" w:rsidP="003E2DE4">
      <w:pPr>
        <w:ind w:firstLine="708"/>
        <w:rPr>
          <w:rFonts w:cs="Arial"/>
          <w:noProof/>
        </w:rPr>
      </w:pPr>
      <w:r w:rsidRPr="009646CF">
        <w:rPr>
          <w:rFonts w:cs="Arial"/>
          <w:noProof/>
        </w:rPr>
        <w:t>(bijlage</w:t>
      </w:r>
      <w:r w:rsidR="007331C2">
        <w:rPr>
          <w:rFonts w:cs="Arial"/>
          <w:noProof/>
        </w:rPr>
        <w:t xml:space="preserve"> 10</w:t>
      </w:r>
      <w:r w:rsidRPr="003E2DE4">
        <w:rPr>
          <w:rFonts w:cs="Arial"/>
        </w:rPr>
        <w:t>)</w:t>
      </w:r>
      <w:r>
        <w:rPr>
          <w:rFonts w:cs="Arial"/>
          <w:noProof/>
        </w:rPr>
        <w:t>.</w:t>
      </w:r>
    </w:p>
    <w:p w14:paraId="24893BEE" w14:textId="77777777" w:rsidR="003E2DE4" w:rsidRPr="00325AFB" w:rsidRDefault="003E2DE4" w:rsidP="003E2DE4">
      <w:pPr>
        <w:ind w:left="1080"/>
        <w:rPr>
          <w:rFonts w:cs="Arial"/>
          <w:noProof/>
        </w:rPr>
      </w:pPr>
    </w:p>
    <w:p w14:paraId="3FCCE66A" w14:textId="77777777" w:rsidR="003E2DE4" w:rsidRPr="000F1BEF" w:rsidRDefault="003E2DE4" w:rsidP="003E2DE4">
      <w:pPr>
        <w:rPr>
          <w:rFonts w:cs="Arial"/>
          <w:noProof/>
        </w:rPr>
      </w:pPr>
    </w:p>
    <w:p w14:paraId="32B038E4" w14:textId="77777777" w:rsidR="003E2DE4" w:rsidRPr="00575581" w:rsidRDefault="003E2DE4" w:rsidP="003E2DE4">
      <w:pPr>
        <w:rPr>
          <w:rFonts w:cs="Arial"/>
        </w:rPr>
      </w:pPr>
    </w:p>
    <w:p w14:paraId="2D834823" w14:textId="77777777" w:rsidR="003E2DE4" w:rsidRPr="000F1BEF" w:rsidRDefault="003E2DE4" w:rsidP="003E2DE4">
      <w:pPr>
        <w:rPr>
          <w:rFonts w:cs="Arial"/>
          <w:b/>
        </w:rPr>
      </w:pPr>
      <w:r w:rsidRPr="000F1BEF">
        <w:rPr>
          <w:rFonts w:cs="Arial"/>
          <w:b/>
        </w:rPr>
        <w:t xml:space="preserve">Alleen </w:t>
      </w:r>
      <w:r>
        <w:rPr>
          <w:rFonts w:cs="Arial"/>
          <w:b/>
        </w:rPr>
        <w:t>inschrijvingen</w:t>
      </w:r>
      <w:r w:rsidRPr="000F1BEF">
        <w:rPr>
          <w:rFonts w:cs="Arial"/>
          <w:b/>
        </w:rPr>
        <w:t xml:space="preserve"> die volledig voldoen aan alle bovenstaande minimumeisen worden in behandeling genomen. </w:t>
      </w:r>
      <w:r>
        <w:rPr>
          <w:rFonts w:cs="Arial"/>
          <w:b/>
        </w:rPr>
        <w:t>Inschrijvingen</w:t>
      </w:r>
      <w:r w:rsidRPr="000F1BEF">
        <w:rPr>
          <w:rFonts w:cs="Arial"/>
          <w:b/>
        </w:rPr>
        <w:t xml:space="preserve"> die hier niet aan voldoen, worden niet beoordeeld.</w:t>
      </w:r>
    </w:p>
    <w:p w14:paraId="2073413B" w14:textId="77777777" w:rsidR="003E2DE4" w:rsidRPr="006B623E" w:rsidRDefault="003E2DE4" w:rsidP="003E2DE4">
      <w:pPr>
        <w:pStyle w:val="Kop1"/>
        <w:rPr>
          <w:rFonts w:ascii="Arial" w:hAnsi="Arial" w:cs="Arial"/>
          <w:b/>
        </w:rPr>
      </w:pPr>
      <w:r>
        <w:rPr>
          <w:color w:val="FF0000"/>
          <w:sz w:val="20"/>
        </w:rPr>
        <w:br w:type="page"/>
      </w:r>
      <w:bookmarkStart w:id="123" w:name="_Toc1986573"/>
      <w:bookmarkStart w:id="124" w:name="_Toc17289509"/>
      <w:bookmarkStart w:id="125" w:name="_Toc99364250"/>
      <w:r w:rsidRPr="006B623E">
        <w:rPr>
          <w:rFonts w:ascii="Arial" w:hAnsi="Arial" w:cs="Arial"/>
          <w:b/>
        </w:rPr>
        <w:lastRenderedPageBreak/>
        <w:t>5</w:t>
      </w:r>
      <w:r w:rsidRPr="006B623E">
        <w:rPr>
          <w:rFonts w:ascii="Arial" w:hAnsi="Arial" w:cs="Arial"/>
          <w:b/>
        </w:rPr>
        <w:tab/>
        <w:t>Geschiktheidseisen</w:t>
      </w:r>
      <w:bookmarkEnd w:id="123"/>
      <w:bookmarkEnd w:id="124"/>
      <w:bookmarkEnd w:id="125"/>
    </w:p>
    <w:p w14:paraId="009A3819" w14:textId="77777777" w:rsidR="003E2DE4" w:rsidRDefault="003E2DE4" w:rsidP="003E2DE4">
      <w:pPr>
        <w:pStyle w:val="RapportKop1"/>
      </w:pPr>
      <w:r>
        <w:t xml:space="preserve"> </w:t>
      </w:r>
    </w:p>
    <w:p w14:paraId="3766CB62" w14:textId="77777777" w:rsidR="003E2DE4" w:rsidRPr="00EB4BE6" w:rsidRDefault="003E2DE4" w:rsidP="003E2DE4">
      <w:pPr>
        <w:rPr>
          <w:rFonts w:cs="Arial"/>
        </w:rPr>
      </w:pPr>
      <w:r w:rsidRPr="00EB4BE6">
        <w:rPr>
          <w:rFonts w:cs="Arial"/>
        </w:rPr>
        <w:t xml:space="preserve">Alleen van de inschrijvers die voldoen aan onderstaande geschiktheidseisen wordt de </w:t>
      </w:r>
      <w:r>
        <w:rPr>
          <w:rFonts w:cs="Arial"/>
        </w:rPr>
        <w:t>inschrijving</w:t>
      </w:r>
      <w:r w:rsidRPr="00EB4BE6">
        <w:rPr>
          <w:rFonts w:cs="Arial"/>
        </w:rPr>
        <w:t xml:space="preserve"> inhoudelijk beoordeeld op de gunningscriteria.</w:t>
      </w:r>
      <w:r>
        <w:rPr>
          <w:rFonts w:cs="Arial"/>
        </w:rPr>
        <w:t xml:space="preserve"> Inschrijvingen</w:t>
      </w:r>
      <w:r w:rsidRPr="00EB4BE6">
        <w:rPr>
          <w:rFonts w:cs="Arial"/>
        </w:rPr>
        <w:t xml:space="preserve"> die hier niet aan voldoen, worden niet beoordeeld.</w:t>
      </w:r>
    </w:p>
    <w:p w14:paraId="7D954032" w14:textId="77777777" w:rsidR="003E2DE4" w:rsidRDefault="003E2DE4" w:rsidP="003E2DE4">
      <w:pPr>
        <w:rPr>
          <w:rFonts w:cs="Arial"/>
        </w:rPr>
      </w:pPr>
    </w:p>
    <w:p w14:paraId="61CCC269" w14:textId="77777777" w:rsidR="003E2DE4" w:rsidRDefault="003E2DE4" w:rsidP="003E2DE4">
      <w:pPr>
        <w:rPr>
          <w:rFonts w:cs="Arial"/>
        </w:rPr>
      </w:pPr>
    </w:p>
    <w:p w14:paraId="074B26EA" w14:textId="77777777" w:rsidR="003E2DE4" w:rsidRPr="003E2DE4" w:rsidRDefault="003E2DE4" w:rsidP="003E2DE4">
      <w:pPr>
        <w:pStyle w:val="Kop2"/>
        <w:rPr>
          <w:rFonts w:ascii="Arial" w:hAnsi="Arial" w:cs="Arial"/>
        </w:rPr>
      </w:pPr>
      <w:bookmarkStart w:id="126" w:name="_Toc263945946"/>
      <w:bookmarkStart w:id="127" w:name="_Toc271553686"/>
      <w:bookmarkStart w:id="128" w:name="_Toc301508579"/>
      <w:bookmarkStart w:id="129" w:name="_Toc456955935"/>
      <w:bookmarkStart w:id="130" w:name="_Toc1986574"/>
      <w:bookmarkStart w:id="131" w:name="_Toc17289510"/>
      <w:bookmarkStart w:id="132" w:name="_Toc99364251"/>
      <w:r w:rsidRPr="003E2DE4">
        <w:rPr>
          <w:rFonts w:ascii="Arial" w:hAnsi="Arial" w:cs="Arial"/>
        </w:rPr>
        <w:t>5.1</w:t>
      </w:r>
      <w:r w:rsidRPr="003E2DE4">
        <w:rPr>
          <w:rFonts w:ascii="Arial" w:hAnsi="Arial" w:cs="Arial"/>
        </w:rPr>
        <w:tab/>
        <w:t>Referentie</w:t>
      </w:r>
      <w:bookmarkEnd w:id="126"/>
      <w:bookmarkEnd w:id="127"/>
      <w:bookmarkEnd w:id="128"/>
      <w:bookmarkEnd w:id="129"/>
      <w:bookmarkEnd w:id="130"/>
      <w:bookmarkEnd w:id="131"/>
      <w:bookmarkEnd w:id="132"/>
    </w:p>
    <w:p w14:paraId="6920A0A5" w14:textId="77777777" w:rsidR="003E2DE4" w:rsidRPr="004614CE" w:rsidRDefault="003E2DE4" w:rsidP="003E2DE4">
      <w:pPr>
        <w:rPr>
          <w:rFonts w:cs="Arial"/>
        </w:rPr>
      </w:pPr>
    </w:p>
    <w:p w14:paraId="23BFB847" w14:textId="77777777" w:rsidR="000E7A3F" w:rsidRPr="004614CE" w:rsidRDefault="000E7A3F" w:rsidP="000E7A3F">
      <w:pPr>
        <w:tabs>
          <w:tab w:val="left" w:pos="-1440"/>
          <w:tab w:val="left" w:pos="-720"/>
        </w:tabs>
        <w:rPr>
          <w:rFonts w:cs="Arial"/>
        </w:rPr>
      </w:pPr>
      <w:r w:rsidRPr="004614CE">
        <w:rPr>
          <w:rFonts w:cs="Arial"/>
        </w:rPr>
        <w:t>De gemeente Den Helder hecht er veel waarde aan dat de inschrijver over een brede ervaring en sterk ontwikkelde kennis</w:t>
      </w:r>
      <w:r>
        <w:rPr>
          <w:rFonts w:cs="Arial"/>
        </w:rPr>
        <w:t xml:space="preserve"> m.b.t. het behandelen van omgevingsvergunningen zoals beschreven in het programma van eisen beschikt </w:t>
      </w:r>
    </w:p>
    <w:p w14:paraId="0D0D4992" w14:textId="77777777" w:rsidR="000E7A3F" w:rsidRPr="004614CE" w:rsidRDefault="000E7A3F" w:rsidP="000E7A3F">
      <w:pPr>
        <w:rPr>
          <w:rFonts w:cs="Arial"/>
        </w:rPr>
      </w:pPr>
    </w:p>
    <w:p w14:paraId="51CC2E58" w14:textId="1B1A1F14" w:rsidR="000E7A3F" w:rsidRDefault="000E7A3F" w:rsidP="000E7A3F">
      <w:pPr>
        <w:rPr>
          <w:rFonts w:cs="Arial"/>
        </w:rPr>
      </w:pPr>
      <w:r w:rsidRPr="006E5E8E">
        <w:rPr>
          <w:rFonts w:cs="Arial"/>
        </w:rPr>
        <w:t>De inschrijver (of combinatie van ondernemingen) moet</w:t>
      </w:r>
      <w:r>
        <w:rPr>
          <w:rFonts w:cs="Arial"/>
        </w:rPr>
        <w:t xml:space="preserve"> 1 (niet meer) referentie</w:t>
      </w:r>
      <w:r w:rsidRPr="006E5E8E">
        <w:rPr>
          <w:rFonts w:cs="Arial"/>
        </w:rPr>
        <w:t xml:space="preserve"> opgeven van </w:t>
      </w:r>
      <w:r>
        <w:rPr>
          <w:rFonts w:cs="Arial"/>
        </w:rPr>
        <w:t>een opdracht</w:t>
      </w:r>
      <w:r w:rsidRPr="006E5E8E">
        <w:rPr>
          <w:rFonts w:cs="Arial"/>
        </w:rPr>
        <w:t xml:space="preserve"> </w:t>
      </w:r>
      <w:r>
        <w:rPr>
          <w:rFonts w:cs="Arial"/>
        </w:rPr>
        <w:t xml:space="preserve">die betrekking heeft op het behandelen van minimaal </w:t>
      </w:r>
      <w:r w:rsidR="00232247">
        <w:rPr>
          <w:rFonts w:cs="Arial"/>
        </w:rPr>
        <w:t>150</w:t>
      </w:r>
      <w:r>
        <w:rPr>
          <w:rFonts w:cs="Arial"/>
        </w:rPr>
        <w:t xml:space="preserve"> omgevingsvergunningen per jaar. H</w:t>
      </w:r>
      <w:r w:rsidR="00E7189E">
        <w:rPr>
          <w:rFonts w:cs="Arial"/>
        </w:rPr>
        <w:t>et afhandelen van de omgevingsv</w:t>
      </w:r>
      <w:r>
        <w:rPr>
          <w:rFonts w:cs="Arial"/>
        </w:rPr>
        <w:t>er</w:t>
      </w:r>
      <w:r w:rsidR="00E7189E">
        <w:rPr>
          <w:rFonts w:cs="Arial"/>
        </w:rPr>
        <w:t xml:space="preserve">gunning conform </w:t>
      </w:r>
      <w:r>
        <w:rPr>
          <w:rFonts w:cs="Arial"/>
        </w:rPr>
        <w:t>de specificaties zoals beschrev</w:t>
      </w:r>
      <w:r w:rsidR="00E7189E">
        <w:rPr>
          <w:rFonts w:cs="Arial"/>
        </w:rPr>
        <w:t>en in het programma van eisen.</w:t>
      </w:r>
      <w:r w:rsidRPr="00D546FA">
        <w:rPr>
          <w:rFonts w:cs="Arial"/>
        </w:rPr>
        <w:t xml:space="preserve"> </w:t>
      </w:r>
    </w:p>
    <w:p w14:paraId="211ACAAD" w14:textId="77777777" w:rsidR="000E7A3F" w:rsidRPr="006E5E8E" w:rsidRDefault="000E7A3F" w:rsidP="000E7A3F">
      <w:pPr>
        <w:rPr>
          <w:rFonts w:cs="Arial"/>
        </w:rPr>
      </w:pPr>
    </w:p>
    <w:p w14:paraId="1BDE071F" w14:textId="6E8C8BD0" w:rsidR="000E7A3F" w:rsidRDefault="000E7A3F" w:rsidP="000E7A3F">
      <w:pPr>
        <w:rPr>
          <w:rFonts w:cs="Arial"/>
        </w:rPr>
      </w:pPr>
      <w:r>
        <w:rPr>
          <w:rFonts w:cs="Arial"/>
        </w:rPr>
        <w:t xml:space="preserve">De </w:t>
      </w:r>
      <w:r w:rsidR="00D634AF">
        <w:rPr>
          <w:rFonts w:cs="Arial"/>
        </w:rPr>
        <w:t xml:space="preserve">looptijd van de overeenkomst moet minimaal één jaar geweest zijn en de </w:t>
      </w:r>
      <w:r w:rsidR="00E7189E">
        <w:rPr>
          <w:rFonts w:cs="Arial"/>
        </w:rPr>
        <w:t xml:space="preserve">einddatum van de overeenkomst </w:t>
      </w:r>
      <w:r w:rsidRPr="006E5E8E">
        <w:rPr>
          <w:rFonts w:cs="Arial"/>
        </w:rPr>
        <w:t xml:space="preserve">mag niet ouder zijn dan </w:t>
      </w:r>
      <w:r>
        <w:rPr>
          <w:rFonts w:cs="Arial"/>
        </w:rPr>
        <w:t>3</w:t>
      </w:r>
      <w:r w:rsidRPr="006E5E8E">
        <w:rPr>
          <w:rFonts w:cs="Arial"/>
        </w:rPr>
        <w:t xml:space="preserve"> jaar vanaf de sluitingsdatum voor het indienen van de </w:t>
      </w:r>
      <w:r>
        <w:rPr>
          <w:rFonts w:cs="Arial"/>
        </w:rPr>
        <w:t xml:space="preserve">inschrijvingen, d.w.z. niet langer geleden dan </w:t>
      </w:r>
      <w:r w:rsidR="00FA0BD2">
        <w:rPr>
          <w:rFonts w:cs="Arial"/>
        </w:rPr>
        <w:t>11 mei</w:t>
      </w:r>
      <w:r>
        <w:rPr>
          <w:rFonts w:cs="Arial"/>
        </w:rPr>
        <w:t xml:space="preserve"> 2019.</w:t>
      </w:r>
    </w:p>
    <w:p w14:paraId="2FC3F38C" w14:textId="77777777" w:rsidR="000E7A3F" w:rsidRDefault="000E7A3F" w:rsidP="000E7A3F">
      <w:pPr>
        <w:rPr>
          <w:rFonts w:cs="Arial"/>
        </w:rPr>
      </w:pPr>
    </w:p>
    <w:p w14:paraId="0B63200C" w14:textId="77777777" w:rsidR="000E7A3F" w:rsidRDefault="000E7A3F" w:rsidP="000E7A3F">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bijlage </w:t>
      </w:r>
      <w:r>
        <w:rPr>
          <w:rFonts w:cs="Arial"/>
        </w:rPr>
        <w:t>6</w:t>
      </w:r>
      <w:r w:rsidRPr="00C50336">
        <w:rPr>
          <w:rFonts w:cs="Arial"/>
        </w:rPr>
        <w:t>.</w:t>
      </w:r>
    </w:p>
    <w:p w14:paraId="74D12C32" w14:textId="77777777" w:rsidR="000E7A3F" w:rsidRDefault="000E7A3F" w:rsidP="000E7A3F">
      <w:pPr>
        <w:rPr>
          <w:rFonts w:cs="Arial"/>
          <w:b/>
        </w:rPr>
      </w:pPr>
    </w:p>
    <w:p w14:paraId="17997114" w14:textId="77777777" w:rsidR="000E7A3F" w:rsidRDefault="000E7A3F" w:rsidP="000E7A3F">
      <w:pPr>
        <w:rPr>
          <w:rFonts w:cs="Arial"/>
          <w:b/>
        </w:rPr>
      </w:pPr>
      <w:r>
        <w:rPr>
          <w:rFonts w:cs="Arial"/>
          <w:b/>
        </w:rPr>
        <w:t xml:space="preserve">Om administratieve lasten voor de inschrijvers te verlagen dient alleen door de inschrijver die </w:t>
      </w:r>
      <w:r w:rsidR="00E7189E">
        <w:rPr>
          <w:rFonts w:cs="Arial"/>
          <w:b/>
        </w:rPr>
        <w:t>in aanmerking komt voor de gunning van de opdracht</w:t>
      </w:r>
      <w:r>
        <w:rPr>
          <w:rFonts w:cs="Arial"/>
          <w:b/>
        </w:rPr>
        <w:t xml:space="preserve">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7493C9EE" w14:textId="77777777" w:rsidR="000E7A3F" w:rsidRDefault="000E7A3F" w:rsidP="000E7A3F">
      <w:pPr>
        <w:rPr>
          <w:rFonts w:cs="Arial"/>
          <w:b/>
        </w:rPr>
      </w:pPr>
    </w:p>
    <w:p w14:paraId="64B69C1B" w14:textId="77777777" w:rsidR="000E7A3F" w:rsidRPr="004614CE" w:rsidRDefault="000E7A3F" w:rsidP="000E7A3F">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4C8FA055" w14:textId="77777777" w:rsidR="003E2DE4" w:rsidRDefault="003E2DE4" w:rsidP="003E2DE4">
      <w:pPr>
        <w:rPr>
          <w:rFonts w:cs="Arial"/>
        </w:rPr>
      </w:pPr>
    </w:p>
    <w:p w14:paraId="3D06C5A1" w14:textId="77777777" w:rsidR="003E2DE4" w:rsidRDefault="003E2DE4" w:rsidP="003E2DE4">
      <w:pPr>
        <w:rPr>
          <w:rFonts w:cs="Arial"/>
        </w:rPr>
      </w:pPr>
    </w:p>
    <w:p w14:paraId="47D888C8" w14:textId="77777777" w:rsidR="003E2DE4" w:rsidRPr="003E2DE4" w:rsidRDefault="003E2DE4" w:rsidP="003E2DE4">
      <w:pPr>
        <w:pStyle w:val="Kop2"/>
        <w:rPr>
          <w:rFonts w:ascii="Arial" w:hAnsi="Arial" w:cs="Arial"/>
        </w:rPr>
      </w:pPr>
      <w:bookmarkStart w:id="133" w:name="_Toc1986575"/>
      <w:bookmarkStart w:id="134" w:name="_Toc17289511"/>
      <w:bookmarkStart w:id="135" w:name="_Toc99364252"/>
      <w:r w:rsidRPr="003E2DE4">
        <w:rPr>
          <w:rFonts w:ascii="Arial" w:hAnsi="Arial" w:cs="Arial"/>
        </w:rPr>
        <w:t>5.2</w:t>
      </w:r>
      <w:r w:rsidRPr="003E2DE4">
        <w:rPr>
          <w:rFonts w:ascii="Arial" w:hAnsi="Arial" w:cs="Arial"/>
        </w:rPr>
        <w:tab/>
        <w:t>Aansprakelijkheidsverzekering</w:t>
      </w:r>
      <w:bookmarkEnd w:id="133"/>
      <w:bookmarkEnd w:id="134"/>
      <w:bookmarkEnd w:id="135"/>
    </w:p>
    <w:p w14:paraId="59042B95" w14:textId="77777777" w:rsidR="003E2DE4" w:rsidRDefault="003E2DE4" w:rsidP="003E2DE4">
      <w:pPr>
        <w:rPr>
          <w:rFonts w:cs="Arial"/>
        </w:rPr>
      </w:pPr>
    </w:p>
    <w:p w14:paraId="1008E58C" w14:textId="77777777" w:rsidR="003E2DE4" w:rsidRPr="00EF566E" w:rsidRDefault="003E2DE4" w:rsidP="003E2DE4">
      <w:pPr>
        <w:pStyle w:val="Default"/>
        <w:rPr>
          <w:rFonts w:ascii="Arial" w:hAnsi="Arial" w:cs="Arial"/>
          <w:color w:val="000000"/>
        </w:rPr>
      </w:pPr>
      <w:r w:rsidRPr="00EF566E">
        <w:rPr>
          <w:rFonts w:ascii="Arial" w:hAnsi="Arial" w:cs="Arial"/>
          <w:color w:val="000000"/>
        </w:rPr>
        <w:t xml:space="preserve">De inschrijver dient voor zijn onderneming en personeel verzekerd te zijn tegen wettelijke bedrijfsaansprakelijkheid voor een bedrag van minimaal € 1.000.000,= per gebeurtenis en minimaal </w:t>
      </w:r>
    </w:p>
    <w:p w14:paraId="405AED59" w14:textId="77777777" w:rsidR="003E2DE4" w:rsidRPr="00EF566E" w:rsidRDefault="003E2DE4" w:rsidP="003E2DE4">
      <w:pPr>
        <w:pStyle w:val="Default"/>
        <w:rPr>
          <w:rFonts w:ascii="Arial" w:hAnsi="Arial" w:cs="Arial"/>
          <w:color w:val="000000"/>
        </w:rPr>
      </w:pPr>
      <w:r w:rsidRPr="00EF566E">
        <w:rPr>
          <w:rFonts w:ascii="Arial" w:hAnsi="Arial" w:cs="Arial"/>
          <w:color w:val="000000"/>
        </w:rPr>
        <w:t xml:space="preserve">€ 2.500.000,= per jaar. </w:t>
      </w:r>
    </w:p>
    <w:p w14:paraId="7B503FBA" w14:textId="77777777" w:rsidR="003E2DE4" w:rsidRPr="00EF566E" w:rsidRDefault="003E2DE4" w:rsidP="003E2DE4">
      <w:pPr>
        <w:autoSpaceDE w:val="0"/>
        <w:autoSpaceDN w:val="0"/>
        <w:adjustRightInd w:val="0"/>
        <w:rPr>
          <w:rFonts w:cs="Arial"/>
        </w:rPr>
      </w:pPr>
    </w:p>
    <w:p w14:paraId="50A9BEF3" w14:textId="77777777" w:rsidR="003E2DE4" w:rsidRPr="004C7CAD" w:rsidRDefault="003E2DE4" w:rsidP="003E2DE4">
      <w:pPr>
        <w:rPr>
          <w:rFonts w:cs="Arial"/>
        </w:rPr>
      </w:pPr>
      <w:r w:rsidRPr="004C7CAD">
        <w:rPr>
          <w:rFonts w:cs="Arial"/>
        </w:rPr>
        <w:t xml:space="preserve">De inschrijver kan bij inschrijving volstaan met ondertekening van het Uniforme Europees Aanbestedingsdocument (zie hoofdstuk 4 Minimumeisen, bijlage 2), waarmee hij verklaart dat hij adequaat verzekerd is. Op verzoek van de gemeente Den Helder moet de inschrijver een bewijs hiervan overleggen in de vorm van een kopie van de verzekeringspolis. </w:t>
      </w:r>
    </w:p>
    <w:p w14:paraId="1B0F5E33" w14:textId="77777777" w:rsidR="003E2DE4" w:rsidRDefault="003E2DE4" w:rsidP="006B623E">
      <w:pPr>
        <w:autoSpaceDE w:val="0"/>
        <w:autoSpaceDN w:val="0"/>
        <w:adjustRightInd w:val="0"/>
        <w:rPr>
          <w:rFonts w:cs="Arial"/>
          <w:color w:val="FF0000"/>
        </w:rPr>
      </w:pPr>
    </w:p>
    <w:p w14:paraId="379D8FE9" w14:textId="77777777" w:rsidR="006B623E" w:rsidRPr="003603FC" w:rsidRDefault="006B623E" w:rsidP="006B623E">
      <w:pPr>
        <w:autoSpaceDE w:val="0"/>
        <w:autoSpaceDN w:val="0"/>
        <w:adjustRightInd w:val="0"/>
        <w:rPr>
          <w:rFonts w:cs="Arial"/>
          <w:color w:val="FF0000"/>
        </w:rPr>
      </w:pPr>
    </w:p>
    <w:p w14:paraId="32A6BF21" w14:textId="77777777" w:rsidR="007331C2" w:rsidRDefault="007331C2">
      <w:pPr>
        <w:rPr>
          <w:rFonts w:eastAsiaTheme="majorEastAsia" w:cs="Arial"/>
          <w:b/>
          <w:color w:val="365F91" w:themeColor="accent1" w:themeShade="BF"/>
          <w:sz w:val="32"/>
          <w:szCs w:val="32"/>
        </w:rPr>
      </w:pPr>
      <w:bookmarkStart w:id="136" w:name="_Toc238521640"/>
      <w:bookmarkStart w:id="137" w:name="_Toc1986577"/>
      <w:bookmarkStart w:id="138" w:name="_Toc17289512"/>
      <w:r>
        <w:rPr>
          <w:rFonts w:cs="Arial"/>
          <w:b/>
        </w:rPr>
        <w:br w:type="page"/>
      </w:r>
    </w:p>
    <w:p w14:paraId="41FF1487" w14:textId="77777777" w:rsidR="008A45F0" w:rsidRPr="006B623E" w:rsidRDefault="008A45F0" w:rsidP="008A45F0">
      <w:pPr>
        <w:pStyle w:val="Kop1"/>
        <w:rPr>
          <w:rFonts w:ascii="Arial" w:hAnsi="Arial" w:cs="Arial"/>
          <w:b/>
        </w:rPr>
      </w:pPr>
      <w:bookmarkStart w:id="139" w:name="_Toc99364253"/>
      <w:r w:rsidRPr="006B623E">
        <w:rPr>
          <w:rFonts w:ascii="Arial" w:hAnsi="Arial" w:cs="Arial"/>
          <w:b/>
        </w:rPr>
        <w:lastRenderedPageBreak/>
        <w:t>6</w:t>
      </w:r>
      <w:r w:rsidRPr="006B623E">
        <w:rPr>
          <w:rFonts w:ascii="Arial" w:hAnsi="Arial" w:cs="Arial"/>
          <w:b/>
        </w:rPr>
        <w:tab/>
        <w:t>Gunningscriteria</w:t>
      </w:r>
      <w:bookmarkEnd w:id="136"/>
      <w:bookmarkEnd w:id="137"/>
      <w:bookmarkEnd w:id="138"/>
      <w:bookmarkEnd w:id="139"/>
    </w:p>
    <w:p w14:paraId="71C35A14" w14:textId="77777777" w:rsidR="008A45F0" w:rsidRPr="008A45F0" w:rsidRDefault="008A45F0" w:rsidP="008A45F0"/>
    <w:p w14:paraId="6E63A5B4" w14:textId="4563C1BD" w:rsidR="008A45F0" w:rsidRPr="00AA11AB" w:rsidRDefault="008A45F0" w:rsidP="008A45F0">
      <w:pPr>
        <w:rPr>
          <w:rFonts w:cs="Arial"/>
        </w:rPr>
      </w:pPr>
      <w:r w:rsidRPr="00051CE7">
        <w:rPr>
          <w:rFonts w:cs="Arial"/>
        </w:rPr>
        <w:t xml:space="preserve">Nadat is vastgesteld welke </w:t>
      </w:r>
      <w:r>
        <w:rPr>
          <w:rFonts w:cs="Arial"/>
        </w:rPr>
        <w:t>inschrijvingen</w:t>
      </w:r>
      <w:r w:rsidRPr="00051CE7">
        <w:rPr>
          <w:rFonts w:cs="Arial"/>
        </w:rPr>
        <w:t xml:space="preserve"> voldoen aan de minimumeisen zoals gesteld in hoofdstuk 4 en de geschiktheidseis</w:t>
      </w:r>
      <w:r>
        <w:rPr>
          <w:rFonts w:cs="Arial"/>
        </w:rPr>
        <w:t>en</w:t>
      </w:r>
      <w:r w:rsidRPr="00051CE7">
        <w:rPr>
          <w:rFonts w:cs="Arial"/>
        </w:rPr>
        <w:t xml:space="preserve"> zoals gesteld in hoofdstuk 5, vindt de beoordeling plaats van de gunningscriteria om zo de economisch meest voordelige inschrijving te bepalen</w:t>
      </w:r>
      <w:r>
        <w:rPr>
          <w:rFonts w:cs="Arial"/>
        </w:rPr>
        <w:t xml:space="preserve"> waarbij het criterium </w:t>
      </w:r>
      <w:r w:rsidR="00392CDD">
        <w:rPr>
          <w:rFonts w:cs="Arial"/>
        </w:rPr>
        <w:t xml:space="preserve">beste prijs-kwaliteitsverhouding </w:t>
      </w:r>
      <w:r>
        <w:rPr>
          <w:rFonts w:cs="Arial"/>
        </w:rPr>
        <w:t>wordt gehanteerd</w:t>
      </w:r>
      <w:r w:rsidRPr="00051CE7">
        <w:rPr>
          <w:rFonts w:cs="Arial"/>
        </w:rPr>
        <w:t xml:space="preserve">. </w:t>
      </w:r>
      <w:r w:rsidRPr="00E65748">
        <w:rPr>
          <w:rFonts w:cs="Arial"/>
        </w:rPr>
        <w:t xml:space="preserve">In dit hoofdstuk is aangegeven op welke wijze de EMVI wordt vastgesteld. De EMVI wordt bepaald op basis van een fictieve inschrijvingssom, welke bestaat uit de werkelijke inschrijvingssom minus een fictieve korting voor het onderdeel kwaliteit. De maximaal te behalen fictieve korting op de inschrijvingssom </w:t>
      </w:r>
      <w:r w:rsidRPr="00AA11AB">
        <w:rPr>
          <w:rFonts w:cs="Arial"/>
        </w:rPr>
        <w:t>bedraagt €</w:t>
      </w:r>
      <w:r w:rsidR="00AA11AB" w:rsidRPr="00AA11AB">
        <w:rPr>
          <w:rFonts w:cs="Arial"/>
        </w:rPr>
        <w:t xml:space="preserve"> 100.000,-</w:t>
      </w:r>
      <w:r w:rsidRPr="00AA11AB">
        <w:rPr>
          <w:rFonts w:cs="Arial"/>
        </w:rPr>
        <w:t xml:space="preserve">. </w:t>
      </w:r>
    </w:p>
    <w:p w14:paraId="7FD8CEB7" w14:textId="77777777" w:rsidR="008A45F0" w:rsidRPr="00AA11AB" w:rsidRDefault="008A45F0" w:rsidP="008A45F0">
      <w:pPr>
        <w:rPr>
          <w:rFonts w:cs="Arial"/>
        </w:rPr>
      </w:pPr>
    </w:p>
    <w:p w14:paraId="3B7F4B13" w14:textId="77777777" w:rsidR="008303F9" w:rsidRPr="00AA11AB" w:rsidRDefault="008303F9" w:rsidP="008303F9">
      <w:pPr>
        <w:rPr>
          <w:rFonts w:cs="Arial"/>
        </w:rPr>
      </w:pPr>
      <w:r w:rsidRPr="00AA11AB">
        <w:rPr>
          <w:rFonts w:cs="Arial"/>
        </w:rPr>
        <w:t>Alle criteria zijn met een eigen nummer opgenomen voor eenduidige referentie. Dit nummer moet in deze volgorde worden opgenomen in de inschrijving.</w:t>
      </w:r>
    </w:p>
    <w:p w14:paraId="1D6FF6D7" w14:textId="77777777" w:rsidR="008A45F0" w:rsidRPr="00AA11AB" w:rsidRDefault="008A45F0" w:rsidP="008A45F0">
      <w:pPr>
        <w:rPr>
          <w:rFonts w:cs="Arial"/>
        </w:rPr>
      </w:pPr>
    </w:p>
    <w:p w14:paraId="6B5D4EE6" w14:textId="77777777" w:rsidR="008A45F0" w:rsidRPr="00AA11AB" w:rsidRDefault="008A45F0" w:rsidP="008A45F0">
      <w:pPr>
        <w:rPr>
          <w:rFonts w:cs="Arial"/>
        </w:rPr>
      </w:pPr>
      <w:r w:rsidRPr="00AA11AB">
        <w:rPr>
          <w:rFonts w:cs="Arial"/>
        </w:rPr>
        <w:t>De volgende gunningscriteria en fictieve kortingen worden gehanteerd:</w:t>
      </w:r>
    </w:p>
    <w:p w14:paraId="75A8C19E" w14:textId="77777777" w:rsidR="008A45F0" w:rsidRPr="00AA11AB" w:rsidRDefault="008A45F0" w:rsidP="008A45F0">
      <w:pPr>
        <w:rPr>
          <w:rFonts w:cs="Arial"/>
        </w:rPr>
      </w:pPr>
    </w:p>
    <w:tbl>
      <w:tblPr>
        <w:tblW w:w="76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5103"/>
        <w:gridCol w:w="1701"/>
      </w:tblGrid>
      <w:tr w:rsidR="008A45F0" w:rsidRPr="00AA11AB" w14:paraId="0A1D594E" w14:textId="77777777" w:rsidTr="00260647">
        <w:tc>
          <w:tcPr>
            <w:tcW w:w="5954" w:type="dxa"/>
            <w:gridSpan w:val="2"/>
            <w:shd w:val="pct15" w:color="auto" w:fill="auto"/>
          </w:tcPr>
          <w:p w14:paraId="6618B22C" w14:textId="77777777" w:rsidR="008A45F0" w:rsidRPr="00AA11AB" w:rsidRDefault="008A45F0" w:rsidP="00260647">
            <w:pPr>
              <w:pStyle w:val="PTI2"/>
              <w:spacing w:after="0" w:line="240" w:lineRule="auto"/>
              <w:ind w:left="0"/>
              <w:rPr>
                <w:rFonts w:ascii="Arial" w:eastAsia="Times New Roman" w:hAnsi="Arial" w:cs="Arial"/>
                <w:b/>
                <w:color w:val="000000"/>
                <w:sz w:val="20"/>
              </w:rPr>
            </w:pPr>
            <w:r w:rsidRPr="00AA11AB">
              <w:rPr>
                <w:rFonts w:ascii="Arial" w:eastAsia="Times New Roman" w:hAnsi="Arial" w:cs="Arial"/>
                <w:b/>
                <w:color w:val="000000"/>
                <w:sz w:val="20"/>
              </w:rPr>
              <w:t xml:space="preserve">6.2 Gunningscriterium Prijs </w:t>
            </w:r>
          </w:p>
        </w:tc>
        <w:tc>
          <w:tcPr>
            <w:tcW w:w="1701" w:type="dxa"/>
            <w:shd w:val="pct15" w:color="auto" w:fill="auto"/>
          </w:tcPr>
          <w:p w14:paraId="5C7831DA" w14:textId="77777777" w:rsidR="008A45F0" w:rsidRPr="00AA11AB" w:rsidRDefault="008A45F0" w:rsidP="00260647">
            <w:pPr>
              <w:pStyle w:val="PTI2"/>
              <w:spacing w:after="0" w:line="240" w:lineRule="auto"/>
              <w:ind w:left="0"/>
              <w:rPr>
                <w:rFonts w:ascii="Arial" w:eastAsia="Times New Roman" w:hAnsi="Arial" w:cs="Arial"/>
                <w:b/>
                <w:color w:val="000000"/>
                <w:sz w:val="20"/>
              </w:rPr>
            </w:pPr>
          </w:p>
        </w:tc>
      </w:tr>
      <w:tr w:rsidR="008A45F0" w:rsidRPr="00AA11AB" w14:paraId="4ED781D6" w14:textId="77777777" w:rsidTr="00260647">
        <w:tc>
          <w:tcPr>
            <w:tcW w:w="851" w:type="dxa"/>
          </w:tcPr>
          <w:p w14:paraId="22F7C866" w14:textId="77777777" w:rsidR="008A45F0" w:rsidRPr="00AA11AB" w:rsidRDefault="008A45F0" w:rsidP="00260647">
            <w:pPr>
              <w:pStyle w:val="PTI2"/>
              <w:spacing w:after="0" w:line="240" w:lineRule="auto"/>
              <w:ind w:left="0"/>
              <w:rPr>
                <w:rFonts w:ascii="Arial" w:eastAsia="Times New Roman" w:hAnsi="Arial" w:cs="Arial"/>
                <w:color w:val="000000"/>
                <w:sz w:val="20"/>
              </w:rPr>
            </w:pPr>
            <w:r w:rsidRPr="00AA11AB">
              <w:rPr>
                <w:rFonts w:ascii="Arial" w:eastAsia="Times New Roman" w:hAnsi="Arial" w:cs="Arial"/>
                <w:color w:val="000000"/>
                <w:sz w:val="20"/>
              </w:rPr>
              <w:t>6.2.1</w:t>
            </w:r>
          </w:p>
        </w:tc>
        <w:tc>
          <w:tcPr>
            <w:tcW w:w="5103" w:type="dxa"/>
          </w:tcPr>
          <w:p w14:paraId="16CFBA56" w14:textId="77777777" w:rsidR="008A45F0" w:rsidRPr="00AA11AB" w:rsidRDefault="00AE7B75" w:rsidP="00260647">
            <w:pPr>
              <w:pStyle w:val="PTI2"/>
              <w:spacing w:after="0" w:line="240" w:lineRule="auto"/>
              <w:ind w:left="0"/>
              <w:rPr>
                <w:rFonts w:ascii="Arial" w:eastAsia="Times New Roman" w:hAnsi="Arial" w:cs="Arial"/>
                <w:color w:val="000000"/>
                <w:sz w:val="20"/>
              </w:rPr>
            </w:pPr>
            <w:r w:rsidRPr="00AA11AB">
              <w:rPr>
                <w:rFonts w:ascii="Arial" w:eastAsia="Times New Roman" w:hAnsi="Arial" w:cs="Arial"/>
                <w:color w:val="000000"/>
                <w:sz w:val="20"/>
              </w:rPr>
              <w:t>Prijs</w:t>
            </w:r>
          </w:p>
        </w:tc>
        <w:tc>
          <w:tcPr>
            <w:tcW w:w="1701" w:type="dxa"/>
          </w:tcPr>
          <w:p w14:paraId="3A2C4172" w14:textId="77777777" w:rsidR="008A45F0" w:rsidRPr="00AA11AB" w:rsidRDefault="008A45F0" w:rsidP="00260647">
            <w:pPr>
              <w:pStyle w:val="PTI2"/>
              <w:spacing w:after="0" w:line="240" w:lineRule="auto"/>
              <w:ind w:left="0"/>
              <w:jc w:val="right"/>
              <w:rPr>
                <w:rFonts w:ascii="Arial" w:eastAsia="Times New Roman" w:hAnsi="Arial" w:cs="Arial"/>
                <w:color w:val="000000"/>
                <w:sz w:val="20"/>
              </w:rPr>
            </w:pPr>
          </w:p>
        </w:tc>
      </w:tr>
      <w:tr w:rsidR="008A45F0" w:rsidRPr="00AA11AB" w14:paraId="211934B0" w14:textId="77777777" w:rsidTr="00260647">
        <w:tc>
          <w:tcPr>
            <w:tcW w:w="5954" w:type="dxa"/>
            <w:gridSpan w:val="2"/>
            <w:shd w:val="pct15" w:color="auto" w:fill="auto"/>
          </w:tcPr>
          <w:p w14:paraId="3C9CDD43" w14:textId="77777777" w:rsidR="008A45F0" w:rsidRPr="00AA11AB" w:rsidRDefault="008A45F0" w:rsidP="00260647">
            <w:pPr>
              <w:pStyle w:val="PTI2"/>
              <w:spacing w:after="0" w:line="240" w:lineRule="auto"/>
              <w:ind w:left="0"/>
              <w:rPr>
                <w:rFonts w:ascii="Arial" w:eastAsia="Times New Roman" w:hAnsi="Arial" w:cs="Arial"/>
                <w:b/>
                <w:color w:val="000000"/>
                <w:sz w:val="20"/>
              </w:rPr>
            </w:pPr>
            <w:r w:rsidRPr="00AA11AB">
              <w:rPr>
                <w:rFonts w:ascii="Arial" w:eastAsia="Times New Roman" w:hAnsi="Arial" w:cs="Arial"/>
                <w:b/>
                <w:color w:val="000000"/>
                <w:sz w:val="20"/>
              </w:rPr>
              <w:t xml:space="preserve">6.3 Gunningscriterium Kwaliteit </w:t>
            </w:r>
          </w:p>
        </w:tc>
        <w:tc>
          <w:tcPr>
            <w:tcW w:w="1701" w:type="dxa"/>
            <w:shd w:val="pct15" w:color="auto" w:fill="auto"/>
          </w:tcPr>
          <w:p w14:paraId="68E12A1B" w14:textId="77777777" w:rsidR="008A45F0" w:rsidRPr="00AA11AB" w:rsidRDefault="008A45F0" w:rsidP="00260647">
            <w:pPr>
              <w:pStyle w:val="PTI2"/>
              <w:spacing w:after="0" w:line="240" w:lineRule="auto"/>
              <w:ind w:left="0"/>
              <w:jc w:val="right"/>
              <w:rPr>
                <w:rFonts w:ascii="Arial" w:eastAsia="Times New Roman" w:hAnsi="Arial" w:cs="Arial"/>
                <w:b/>
                <w:color w:val="000000"/>
                <w:sz w:val="20"/>
              </w:rPr>
            </w:pPr>
            <w:r w:rsidRPr="00AA11AB">
              <w:rPr>
                <w:rFonts w:ascii="Arial" w:eastAsia="Times New Roman" w:hAnsi="Arial" w:cs="Arial"/>
                <w:b/>
                <w:color w:val="000000"/>
                <w:sz w:val="20"/>
              </w:rPr>
              <w:t>Maximale fictieve korting</w:t>
            </w:r>
          </w:p>
        </w:tc>
      </w:tr>
      <w:tr w:rsidR="008A45F0" w:rsidRPr="00AA11AB" w14:paraId="1DE3D96E" w14:textId="77777777" w:rsidTr="00260647">
        <w:tc>
          <w:tcPr>
            <w:tcW w:w="851" w:type="dxa"/>
          </w:tcPr>
          <w:p w14:paraId="5F070679" w14:textId="77777777" w:rsidR="008A45F0" w:rsidRPr="00AA11AB" w:rsidRDefault="008A45F0" w:rsidP="00260647">
            <w:pPr>
              <w:pStyle w:val="PTI2"/>
              <w:spacing w:after="0" w:line="240" w:lineRule="auto"/>
              <w:ind w:left="0"/>
              <w:rPr>
                <w:rFonts w:ascii="Arial" w:eastAsia="Times New Roman" w:hAnsi="Arial" w:cs="Arial"/>
                <w:color w:val="000000"/>
                <w:sz w:val="20"/>
              </w:rPr>
            </w:pPr>
            <w:r w:rsidRPr="00AA11AB">
              <w:rPr>
                <w:rFonts w:ascii="Arial" w:eastAsia="Times New Roman" w:hAnsi="Arial" w:cs="Arial"/>
                <w:color w:val="000000"/>
                <w:sz w:val="20"/>
              </w:rPr>
              <w:t>6.3.1</w:t>
            </w:r>
          </w:p>
        </w:tc>
        <w:tc>
          <w:tcPr>
            <w:tcW w:w="5103" w:type="dxa"/>
          </w:tcPr>
          <w:p w14:paraId="2B903530" w14:textId="6D2A166D" w:rsidR="008A45F0" w:rsidRPr="00AA11AB" w:rsidRDefault="00D359AA" w:rsidP="00260647">
            <w:pPr>
              <w:pStyle w:val="PTI2"/>
              <w:spacing w:after="0" w:line="240" w:lineRule="auto"/>
              <w:ind w:left="0"/>
              <w:rPr>
                <w:rFonts w:ascii="Arial" w:eastAsia="Times New Roman" w:hAnsi="Arial" w:cs="Arial"/>
                <w:color w:val="000000"/>
                <w:sz w:val="20"/>
              </w:rPr>
            </w:pPr>
            <w:r>
              <w:rPr>
                <w:rFonts w:ascii="Arial" w:eastAsia="Times New Roman" w:hAnsi="Arial" w:cs="Arial"/>
                <w:color w:val="000000"/>
                <w:sz w:val="20"/>
              </w:rPr>
              <w:t>Werkwijze</w:t>
            </w:r>
          </w:p>
        </w:tc>
        <w:tc>
          <w:tcPr>
            <w:tcW w:w="1701" w:type="dxa"/>
          </w:tcPr>
          <w:p w14:paraId="5655351F" w14:textId="69A74F9B" w:rsidR="008A45F0" w:rsidRPr="00AA11AB" w:rsidRDefault="00AA11AB" w:rsidP="00260647">
            <w:pPr>
              <w:pStyle w:val="PTI2"/>
              <w:spacing w:after="0" w:line="240" w:lineRule="auto"/>
              <w:ind w:left="0"/>
              <w:jc w:val="right"/>
              <w:rPr>
                <w:rFonts w:ascii="Arial" w:eastAsia="Times New Roman" w:hAnsi="Arial" w:cs="Arial"/>
                <w:color w:val="000000"/>
                <w:sz w:val="20"/>
              </w:rPr>
            </w:pPr>
            <w:r w:rsidRPr="00AA11AB">
              <w:rPr>
                <w:rFonts w:ascii="Arial" w:eastAsia="Times New Roman" w:hAnsi="Arial" w:cs="Arial"/>
                <w:color w:val="000000"/>
                <w:sz w:val="20"/>
              </w:rPr>
              <w:t>70</w:t>
            </w:r>
            <w:r w:rsidR="008A45F0" w:rsidRPr="00AA11AB">
              <w:rPr>
                <w:rFonts w:ascii="Arial" w:eastAsia="Times New Roman" w:hAnsi="Arial" w:cs="Arial"/>
                <w:color w:val="000000"/>
                <w:sz w:val="20"/>
              </w:rPr>
              <w:t>.000 €</w:t>
            </w:r>
          </w:p>
        </w:tc>
      </w:tr>
      <w:tr w:rsidR="008A45F0" w:rsidRPr="00AA11AB" w14:paraId="6A2AF4A5" w14:textId="77777777" w:rsidTr="00260647">
        <w:tc>
          <w:tcPr>
            <w:tcW w:w="851" w:type="dxa"/>
          </w:tcPr>
          <w:p w14:paraId="49190B68" w14:textId="77777777" w:rsidR="008A45F0" w:rsidRPr="00AA11AB" w:rsidRDefault="00AE7B75" w:rsidP="00260647">
            <w:pPr>
              <w:pStyle w:val="PTI2"/>
              <w:spacing w:after="0" w:line="240" w:lineRule="auto"/>
              <w:ind w:left="0"/>
              <w:rPr>
                <w:rFonts w:ascii="Arial" w:eastAsia="Times New Roman" w:hAnsi="Arial" w:cs="Arial"/>
                <w:color w:val="000000"/>
                <w:sz w:val="20"/>
              </w:rPr>
            </w:pPr>
            <w:r w:rsidRPr="00AA11AB">
              <w:rPr>
                <w:rFonts w:ascii="Arial" w:eastAsia="Times New Roman" w:hAnsi="Arial" w:cs="Arial"/>
                <w:color w:val="000000"/>
                <w:sz w:val="20"/>
              </w:rPr>
              <w:t>6.3.2</w:t>
            </w:r>
          </w:p>
        </w:tc>
        <w:tc>
          <w:tcPr>
            <w:tcW w:w="5103" w:type="dxa"/>
          </w:tcPr>
          <w:p w14:paraId="60D76255" w14:textId="77777777" w:rsidR="008A45F0" w:rsidRPr="00AA11AB" w:rsidRDefault="00232FAD" w:rsidP="00260647">
            <w:pPr>
              <w:pStyle w:val="PTI2"/>
              <w:spacing w:after="0" w:line="240" w:lineRule="auto"/>
              <w:ind w:left="0"/>
              <w:rPr>
                <w:rFonts w:ascii="Arial" w:eastAsia="Times New Roman" w:hAnsi="Arial" w:cs="Arial"/>
                <w:color w:val="000000"/>
                <w:sz w:val="20"/>
              </w:rPr>
            </w:pPr>
            <w:r w:rsidRPr="00AA11AB">
              <w:rPr>
                <w:rFonts w:ascii="Arial" w:eastAsia="Times New Roman" w:hAnsi="Arial" w:cs="Arial"/>
                <w:color w:val="000000"/>
                <w:sz w:val="20"/>
              </w:rPr>
              <w:t>Risicodossier</w:t>
            </w:r>
          </w:p>
        </w:tc>
        <w:tc>
          <w:tcPr>
            <w:tcW w:w="1701" w:type="dxa"/>
          </w:tcPr>
          <w:p w14:paraId="41E430A5" w14:textId="5C8A7519" w:rsidR="008A45F0" w:rsidRPr="00AA11AB" w:rsidRDefault="00AA11AB" w:rsidP="00260647">
            <w:pPr>
              <w:pStyle w:val="PTI2"/>
              <w:tabs>
                <w:tab w:val="left" w:pos="1325"/>
                <w:tab w:val="right" w:pos="1485"/>
              </w:tabs>
              <w:spacing w:after="0" w:line="240" w:lineRule="auto"/>
              <w:ind w:left="0"/>
              <w:jc w:val="right"/>
              <w:rPr>
                <w:rFonts w:ascii="Arial" w:eastAsia="Times New Roman" w:hAnsi="Arial" w:cs="Arial"/>
                <w:color w:val="000000"/>
                <w:sz w:val="20"/>
              </w:rPr>
            </w:pPr>
            <w:r w:rsidRPr="00AA11AB">
              <w:rPr>
                <w:rFonts w:ascii="Arial" w:eastAsia="Times New Roman" w:hAnsi="Arial" w:cs="Arial"/>
                <w:color w:val="000000"/>
                <w:sz w:val="20"/>
              </w:rPr>
              <w:t>30</w:t>
            </w:r>
            <w:r w:rsidR="008A45F0" w:rsidRPr="00AA11AB">
              <w:rPr>
                <w:rFonts w:ascii="Arial" w:eastAsia="Times New Roman" w:hAnsi="Arial" w:cs="Arial"/>
                <w:color w:val="000000"/>
                <w:sz w:val="20"/>
              </w:rPr>
              <w:t>.000 €</w:t>
            </w:r>
          </w:p>
        </w:tc>
      </w:tr>
      <w:tr w:rsidR="008A45F0" w:rsidRPr="00765557" w14:paraId="6799458C" w14:textId="77777777" w:rsidTr="00260647">
        <w:tc>
          <w:tcPr>
            <w:tcW w:w="5954" w:type="dxa"/>
            <w:gridSpan w:val="2"/>
            <w:tcBorders>
              <w:top w:val="single" w:sz="4" w:space="0" w:color="000000"/>
              <w:left w:val="single" w:sz="4" w:space="0" w:color="000000"/>
              <w:bottom w:val="single" w:sz="4" w:space="0" w:color="000000"/>
              <w:right w:val="single" w:sz="4" w:space="0" w:color="000000"/>
            </w:tcBorders>
          </w:tcPr>
          <w:p w14:paraId="0CF83B75" w14:textId="77777777" w:rsidR="008A45F0" w:rsidRPr="00AA11AB" w:rsidRDefault="008A45F0" w:rsidP="00260647">
            <w:pPr>
              <w:pStyle w:val="PTI2"/>
              <w:spacing w:after="0" w:line="240" w:lineRule="auto"/>
              <w:ind w:left="0"/>
              <w:rPr>
                <w:rFonts w:ascii="Arial" w:eastAsia="Times New Roman" w:hAnsi="Arial" w:cs="Arial"/>
                <w:b/>
                <w:color w:val="000000"/>
                <w:sz w:val="20"/>
              </w:rPr>
            </w:pPr>
            <w:r w:rsidRPr="00AA11AB">
              <w:rPr>
                <w:rFonts w:ascii="Arial" w:eastAsia="Times New Roman" w:hAnsi="Arial" w:cs="Arial"/>
                <w:b/>
                <w:color w:val="000000"/>
                <w:sz w:val="20"/>
              </w:rPr>
              <w:t>Maximale fictieve korting</w:t>
            </w:r>
          </w:p>
        </w:tc>
        <w:tc>
          <w:tcPr>
            <w:tcW w:w="1701" w:type="dxa"/>
            <w:tcBorders>
              <w:top w:val="single" w:sz="4" w:space="0" w:color="000000"/>
              <w:left w:val="single" w:sz="4" w:space="0" w:color="000000"/>
              <w:bottom w:val="single" w:sz="4" w:space="0" w:color="000000"/>
              <w:right w:val="single" w:sz="4" w:space="0" w:color="000000"/>
            </w:tcBorders>
          </w:tcPr>
          <w:p w14:paraId="2A0D9EFE" w14:textId="45BB51A3" w:rsidR="008A45F0" w:rsidRPr="00AA11AB" w:rsidRDefault="00AA11AB" w:rsidP="00260647">
            <w:pPr>
              <w:pStyle w:val="PTI2"/>
              <w:spacing w:after="0" w:line="240" w:lineRule="auto"/>
              <w:ind w:left="0"/>
              <w:jc w:val="right"/>
              <w:rPr>
                <w:rFonts w:ascii="Arial" w:eastAsia="Times New Roman" w:hAnsi="Arial" w:cs="Arial"/>
                <w:b/>
                <w:color w:val="000000"/>
                <w:sz w:val="20"/>
              </w:rPr>
            </w:pPr>
            <w:r w:rsidRPr="00AA11AB">
              <w:rPr>
                <w:rFonts w:ascii="Arial" w:eastAsia="Times New Roman" w:hAnsi="Arial" w:cs="Arial"/>
                <w:b/>
                <w:color w:val="000000"/>
                <w:sz w:val="20"/>
              </w:rPr>
              <w:t>100</w:t>
            </w:r>
            <w:r w:rsidR="008A45F0" w:rsidRPr="00AA11AB">
              <w:rPr>
                <w:rFonts w:ascii="Arial" w:eastAsia="Times New Roman" w:hAnsi="Arial" w:cs="Arial"/>
                <w:b/>
                <w:color w:val="000000"/>
                <w:sz w:val="20"/>
              </w:rPr>
              <w:t>.000 €</w:t>
            </w:r>
          </w:p>
        </w:tc>
      </w:tr>
    </w:tbl>
    <w:p w14:paraId="7E0DEC70" w14:textId="77777777" w:rsidR="008A45F0" w:rsidRDefault="008A45F0" w:rsidP="008A45F0">
      <w:pPr>
        <w:rPr>
          <w:rFonts w:cs="Arial"/>
          <w:color w:val="000000"/>
        </w:rPr>
      </w:pPr>
    </w:p>
    <w:p w14:paraId="77348A0F" w14:textId="77777777" w:rsidR="008A45F0" w:rsidRDefault="008A45F0" w:rsidP="00361222">
      <w:pPr>
        <w:pStyle w:val="RapportKop2"/>
      </w:pPr>
      <w:bookmarkStart w:id="140" w:name="_Toc430339526"/>
    </w:p>
    <w:p w14:paraId="35A14794" w14:textId="77777777" w:rsidR="00392CDD" w:rsidRDefault="00392CDD">
      <w:pPr>
        <w:rPr>
          <w:rFonts w:eastAsiaTheme="majorEastAsia" w:cs="Arial"/>
          <w:color w:val="365F91" w:themeColor="accent1" w:themeShade="BF"/>
          <w:sz w:val="26"/>
          <w:szCs w:val="26"/>
        </w:rPr>
      </w:pPr>
      <w:bookmarkStart w:id="141" w:name="_Toc17289513"/>
      <w:r>
        <w:rPr>
          <w:rFonts w:cs="Arial"/>
        </w:rPr>
        <w:br w:type="page"/>
      </w:r>
    </w:p>
    <w:p w14:paraId="0743C26D" w14:textId="77777777" w:rsidR="008A45F0" w:rsidRPr="008A45F0" w:rsidRDefault="008A45F0" w:rsidP="008A45F0">
      <w:pPr>
        <w:pStyle w:val="Kop2"/>
        <w:rPr>
          <w:rFonts w:ascii="Arial" w:hAnsi="Arial" w:cs="Arial"/>
        </w:rPr>
      </w:pPr>
      <w:bookmarkStart w:id="142" w:name="_Toc99364254"/>
      <w:r w:rsidRPr="008A45F0">
        <w:rPr>
          <w:rFonts w:ascii="Arial" w:hAnsi="Arial" w:cs="Arial"/>
        </w:rPr>
        <w:lastRenderedPageBreak/>
        <w:t>6.1</w:t>
      </w:r>
      <w:r w:rsidRPr="008A45F0">
        <w:rPr>
          <w:rFonts w:ascii="Arial" w:hAnsi="Arial" w:cs="Arial"/>
        </w:rPr>
        <w:tab/>
        <w:t>Beoordelingsmethode</w:t>
      </w:r>
      <w:bookmarkEnd w:id="141"/>
      <w:bookmarkEnd w:id="142"/>
    </w:p>
    <w:p w14:paraId="4D8671EA" w14:textId="77777777" w:rsidR="008A45F0" w:rsidRDefault="008A45F0" w:rsidP="008A45F0">
      <w:pPr>
        <w:rPr>
          <w:rFonts w:cs="Arial"/>
          <w:b/>
        </w:rPr>
      </w:pPr>
    </w:p>
    <w:p w14:paraId="39CCFF31" w14:textId="77777777" w:rsidR="008A45F0" w:rsidRPr="006E64A3" w:rsidRDefault="008A45F0" w:rsidP="008A45F0">
      <w:pPr>
        <w:autoSpaceDE w:val="0"/>
        <w:autoSpaceDN w:val="0"/>
        <w:adjustRightInd w:val="0"/>
        <w:rPr>
          <w:rFonts w:cs="Arial"/>
          <w:color w:val="000000"/>
        </w:rPr>
      </w:pPr>
      <w:r w:rsidRPr="006E64A3">
        <w:rPr>
          <w:rFonts w:cs="Arial"/>
          <w:color w:val="000000"/>
        </w:rPr>
        <w:t xml:space="preserve">Om tot een onafhankelijk oordeel te komen van prijs en kwaliteit, zal de kwaliteitsbeoordeling plaatsvinden geheel los van de prijs. De beoordeling op prijs (inschrijvingssom) zal pas na de kwaliteitsbeoordeling worden gedaan. </w:t>
      </w:r>
    </w:p>
    <w:p w14:paraId="0866C4D5" w14:textId="77777777" w:rsidR="008A45F0" w:rsidRPr="006E64A3" w:rsidRDefault="008A45F0" w:rsidP="008A45F0">
      <w:pPr>
        <w:autoSpaceDE w:val="0"/>
        <w:autoSpaceDN w:val="0"/>
        <w:adjustRightInd w:val="0"/>
        <w:rPr>
          <w:rFonts w:cs="Arial"/>
          <w:color w:val="000000"/>
        </w:rPr>
      </w:pPr>
    </w:p>
    <w:p w14:paraId="6999E489" w14:textId="77777777" w:rsidR="008A45F0" w:rsidRPr="006E64A3" w:rsidRDefault="008A45F0" w:rsidP="008A45F0">
      <w:pPr>
        <w:autoSpaceDE w:val="0"/>
        <w:autoSpaceDN w:val="0"/>
        <w:adjustRightInd w:val="0"/>
        <w:rPr>
          <w:rFonts w:cs="Arial"/>
          <w:color w:val="000000"/>
        </w:rPr>
      </w:pPr>
      <w:r w:rsidRPr="006E64A3">
        <w:rPr>
          <w:rFonts w:cs="Arial"/>
          <w:color w:val="000000"/>
        </w:rPr>
        <w:t xml:space="preserve">Door de gemeente Den Helder wordt een beoordelingscommissie aangesteld. </w:t>
      </w:r>
    </w:p>
    <w:p w14:paraId="4FE14EB5" w14:textId="77777777" w:rsidR="008A45F0" w:rsidRDefault="008A45F0" w:rsidP="008A45F0">
      <w:pPr>
        <w:autoSpaceDE w:val="0"/>
        <w:autoSpaceDN w:val="0"/>
        <w:adjustRightInd w:val="0"/>
        <w:rPr>
          <w:rFonts w:cs="Arial"/>
          <w:color w:val="000000"/>
        </w:rPr>
      </w:pPr>
      <w:r w:rsidRPr="006E64A3">
        <w:rPr>
          <w:rFonts w:cs="Arial"/>
          <w:color w:val="000000"/>
        </w:rPr>
        <w:t xml:space="preserve">De beoordelingscommissie bestaat uit een ter zake kundig team van minimaal 3 personen van of namens de gemeente Den Helder. </w:t>
      </w:r>
    </w:p>
    <w:p w14:paraId="11956806" w14:textId="77777777" w:rsidR="008A45F0" w:rsidRDefault="008A45F0" w:rsidP="008A45F0">
      <w:pPr>
        <w:rPr>
          <w:rFonts w:cs="Arial"/>
          <w:u w:val="single"/>
        </w:rPr>
      </w:pPr>
    </w:p>
    <w:p w14:paraId="2BC461BB" w14:textId="77777777" w:rsidR="008A45F0" w:rsidRPr="006E64A3" w:rsidRDefault="008A45F0" w:rsidP="008A45F0">
      <w:pPr>
        <w:rPr>
          <w:rFonts w:cs="Arial"/>
          <w:u w:val="single"/>
        </w:rPr>
      </w:pPr>
      <w:r w:rsidRPr="006E64A3">
        <w:rPr>
          <w:rFonts w:cs="Arial"/>
          <w:u w:val="single"/>
        </w:rPr>
        <w:t>Stap 1</w:t>
      </w:r>
    </w:p>
    <w:p w14:paraId="27E61B93" w14:textId="77777777" w:rsidR="008A45F0" w:rsidRDefault="008A45F0" w:rsidP="008A45F0">
      <w:pPr>
        <w:pStyle w:val="PTI2"/>
        <w:spacing w:after="0" w:line="240" w:lineRule="auto"/>
        <w:ind w:left="0"/>
        <w:rPr>
          <w:rFonts w:ascii="Arial" w:hAnsi="Arial" w:cs="Arial"/>
          <w:sz w:val="20"/>
        </w:rPr>
      </w:pPr>
      <w:r w:rsidRPr="006E64A3">
        <w:rPr>
          <w:rFonts w:ascii="Arial" w:hAnsi="Arial" w:cs="Arial"/>
          <w:sz w:val="20"/>
        </w:rPr>
        <w:t xml:space="preserve">De leden van de beoordelingscommissie waarderen ieder individueel de </w:t>
      </w:r>
      <w:r>
        <w:rPr>
          <w:rFonts w:ascii="Arial" w:hAnsi="Arial" w:cs="Arial"/>
          <w:sz w:val="20"/>
        </w:rPr>
        <w:t>inschrijving op het gunningscriterium Kwaliteit</w:t>
      </w:r>
      <w:r w:rsidRPr="006E64A3">
        <w:rPr>
          <w:rFonts w:ascii="Arial" w:hAnsi="Arial" w:cs="Arial"/>
          <w:sz w:val="20"/>
        </w:rPr>
        <w:t xml:space="preserve">, conform de waarderingswijze. </w:t>
      </w:r>
    </w:p>
    <w:p w14:paraId="41BCABAC" w14:textId="77777777" w:rsidR="008A45F0" w:rsidRDefault="008A45F0" w:rsidP="008A45F0">
      <w:pPr>
        <w:pStyle w:val="PTI2"/>
        <w:spacing w:after="0" w:line="240" w:lineRule="auto"/>
        <w:ind w:left="0"/>
        <w:rPr>
          <w:rFonts w:ascii="Arial" w:hAnsi="Arial" w:cs="Arial"/>
          <w:sz w:val="20"/>
        </w:rPr>
      </w:pPr>
    </w:p>
    <w:p w14:paraId="7E12B415" w14:textId="77777777" w:rsidR="008A45F0" w:rsidRDefault="008A45F0" w:rsidP="008A45F0">
      <w:pPr>
        <w:pStyle w:val="PTI2"/>
        <w:spacing w:after="0" w:line="240" w:lineRule="auto"/>
        <w:ind w:left="0"/>
        <w:rPr>
          <w:rFonts w:ascii="Arial" w:hAnsi="Arial" w:cs="Arial"/>
          <w:sz w:val="20"/>
        </w:rPr>
      </w:pPr>
      <w:r w:rsidRPr="00BA0EC7">
        <w:rPr>
          <w:rFonts w:ascii="Arial" w:hAnsi="Arial" w:cs="Arial"/>
          <w:sz w:val="20"/>
        </w:rPr>
        <w:t>Het is mogelijk dat één of meerdere inschrijvers dezelfde fictieve korting toegekend krijgen.</w:t>
      </w:r>
    </w:p>
    <w:p w14:paraId="2E937839" w14:textId="77777777" w:rsidR="008A45F0" w:rsidRDefault="008A45F0" w:rsidP="008A45F0">
      <w:pPr>
        <w:pStyle w:val="PTI2"/>
        <w:spacing w:after="0" w:line="240" w:lineRule="auto"/>
        <w:ind w:left="0"/>
        <w:rPr>
          <w:rFonts w:ascii="Arial" w:hAnsi="Arial" w:cs="Arial"/>
          <w:sz w:val="20"/>
        </w:rPr>
      </w:pPr>
    </w:p>
    <w:p w14:paraId="6A780071" w14:textId="77777777" w:rsidR="008A45F0" w:rsidRDefault="008A45F0" w:rsidP="008A45F0">
      <w:pPr>
        <w:rPr>
          <w:rFonts w:cs="Arial"/>
          <w:color w:val="000000"/>
        </w:rPr>
      </w:pPr>
      <w:r>
        <w:rPr>
          <w:rFonts w:cs="Arial"/>
        </w:rPr>
        <w:t xml:space="preserve">Per subgunningscriterium staat beschreven in hoeveel tekst uw antwoord maximaal </w:t>
      </w:r>
      <w:r w:rsidRPr="00BA0EC7">
        <w:rPr>
          <w:rFonts w:cs="Arial"/>
        </w:rPr>
        <w:t>weer</w:t>
      </w:r>
      <w:r>
        <w:rPr>
          <w:rFonts w:cs="Arial"/>
        </w:rPr>
        <w:t>gegeven dient te worden.</w:t>
      </w:r>
      <w:r>
        <w:rPr>
          <w:rFonts w:cs="Arial"/>
          <w:b/>
        </w:rPr>
        <w:t xml:space="preserve"> </w:t>
      </w:r>
      <w:r w:rsidRPr="00765557">
        <w:rPr>
          <w:rFonts w:cs="Arial"/>
          <w:color w:val="000000"/>
        </w:rPr>
        <w:t>De beoor</w:t>
      </w:r>
      <w:r>
        <w:rPr>
          <w:rFonts w:cs="Arial"/>
          <w:color w:val="000000"/>
        </w:rPr>
        <w:t xml:space="preserve">deling per subgunningscriterium </w:t>
      </w:r>
      <w:r w:rsidRPr="00765557">
        <w:rPr>
          <w:rFonts w:cs="Arial"/>
          <w:color w:val="000000"/>
        </w:rPr>
        <w:t xml:space="preserve">vindt uitsluitend plaats tot en met het </w:t>
      </w:r>
      <w:r w:rsidR="00FB0DA4" w:rsidRPr="00765557">
        <w:rPr>
          <w:rFonts w:cs="Arial"/>
          <w:color w:val="000000"/>
        </w:rPr>
        <w:t>maximumaantal</w:t>
      </w:r>
      <w:r w:rsidRPr="00765557">
        <w:rPr>
          <w:rFonts w:cs="Arial"/>
          <w:color w:val="000000"/>
        </w:rPr>
        <w:t xml:space="preserve"> opgedragen pagina’s. </w:t>
      </w:r>
      <w:r w:rsidRPr="009F32B6">
        <w:rPr>
          <w:rFonts w:cs="Arial"/>
          <w:color w:val="000000"/>
        </w:rPr>
        <w:t xml:space="preserve">Indien een antwoord het </w:t>
      </w:r>
      <w:r w:rsidR="00FB0DA4" w:rsidRPr="009F32B6">
        <w:rPr>
          <w:rFonts w:cs="Arial"/>
          <w:color w:val="000000"/>
        </w:rPr>
        <w:t>maximumaantal</w:t>
      </w:r>
      <w:r w:rsidRPr="009F32B6">
        <w:rPr>
          <w:rFonts w:cs="Arial"/>
          <w:color w:val="000000"/>
        </w:rPr>
        <w:t xml:space="preserve"> vereiste </w:t>
      </w:r>
      <w:r>
        <w:rPr>
          <w:rFonts w:cs="Arial"/>
          <w:color w:val="000000"/>
        </w:rPr>
        <w:t xml:space="preserve">pagina’s overschrijdt wordt </w:t>
      </w:r>
      <w:r w:rsidRPr="009F32B6">
        <w:rPr>
          <w:rFonts w:cs="Arial"/>
          <w:color w:val="000000"/>
        </w:rPr>
        <w:t>dat deel (de overschrijding) niet meegenomen in de beoordeling.</w:t>
      </w:r>
    </w:p>
    <w:p w14:paraId="18B5D1CF" w14:textId="77777777" w:rsidR="008A45F0" w:rsidRPr="006E64A3" w:rsidRDefault="008A45F0" w:rsidP="008A45F0">
      <w:pPr>
        <w:rPr>
          <w:rFonts w:cs="Arial"/>
          <w:u w:val="single"/>
        </w:rPr>
      </w:pPr>
    </w:p>
    <w:p w14:paraId="123EB51D" w14:textId="77777777" w:rsidR="008A45F0" w:rsidRPr="006E64A3" w:rsidRDefault="008A45F0" w:rsidP="008A45F0">
      <w:pPr>
        <w:rPr>
          <w:rFonts w:cs="Arial"/>
          <w:u w:val="single"/>
        </w:rPr>
      </w:pPr>
      <w:r w:rsidRPr="006E64A3">
        <w:rPr>
          <w:rFonts w:cs="Arial"/>
          <w:u w:val="single"/>
        </w:rPr>
        <w:t>Stap 2</w:t>
      </w:r>
    </w:p>
    <w:p w14:paraId="0AB6D4E2" w14:textId="77777777" w:rsidR="008A45F0" w:rsidRPr="006E64A3" w:rsidRDefault="008A45F0" w:rsidP="008A45F0">
      <w:pPr>
        <w:rPr>
          <w:rFonts w:cs="Arial"/>
        </w:rPr>
      </w:pPr>
      <w:r w:rsidRPr="006E64A3">
        <w:rPr>
          <w:rFonts w:cs="Arial"/>
        </w:rPr>
        <w:t xml:space="preserve">De individuele </w:t>
      </w:r>
      <w:r>
        <w:rPr>
          <w:rFonts w:cs="Arial"/>
        </w:rPr>
        <w:t>fictieve kortingen</w:t>
      </w:r>
      <w:r w:rsidRPr="006E64A3">
        <w:rPr>
          <w:rFonts w:cs="Arial"/>
        </w:rPr>
        <w:t xml:space="preserve"> van alle beoordelaars worden gezamenlijk besproken, waarna de beoordelaars </w:t>
      </w:r>
      <w:r>
        <w:rPr>
          <w:rFonts w:cs="Arial"/>
        </w:rPr>
        <w:t>consensus bereiken over de</w:t>
      </w:r>
      <w:r w:rsidRPr="006E64A3">
        <w:rPr>
          <w:rFonts w:cs="Arial"/>
        </w:rPr>
        <w:t xml:space="preserve"> </w:t>
      </w:r>
      <w:r>
        <w:rPr>
          <w:rFonts w:cs="Arial"/>
        </w:rPr>
        <w:t>fictieve korting</w:t>
      </w:r>
      <w:r w:rsidRPr="006E64A3">
        <w:rPr>
          <w:rFonts w:cs="Arial"/>
        </w:rPr>
        <w:t xml:space="preserve"> per </w:t>
      </w:r>
      <w:r>
        <w:rPr>
          <w:rFonts w:cs="Arial"/>
        </w:rPr>
        <w:t>gunningscriterium</w:t>
      </w:r>
      <w:r w:rsidRPr="006E64A3">
        <w:rPr>
          <w:rFonts w:cs="Arial"/>
        </w:rPr>
        <w:t xml:space="preserve">. Deze </w:t>
      </w:r>
      <w:r>
        <w:rPr>
          <w:rFonts w:cs="Arial"/>
        </w:rPr>
        <w:t>fictieve korting</w:t>
      </w:r>
      <w:r w:rsidRPr="006E64A3">
        <w:rPr>
          <w:rFonts w:cs="Arial"/>
        </w:rPr>
        <w:t xml:space="preserve"> per </w:t>
      </w:r>
      <w:r>
        <w:rPr>
          <w:rFonts w:cs="Arial"/>
        </w:rPr>
        <w:t>gunningscriterium</w:t>
      </w:r>
      <w:r w:rsidRPr="006E64A3">
        <w:rPr>
          <w:rFonts w:cs="Arial"/>
        </w:rPr>
        <w:t xml:space="preserve"> </w:t>
      </w:r>
      <w:r>
        <w:rPr>
          <w:rFonts w:cs="Arial"/>
        </w:rPr>
        <w:t>wordt niet afgerond (0 decimalen).</w:t>
      </w:r>
    </w:p>
    <w:p w14:paraId="2311902F" w14:textId="77777777" w:rsidR="008A45F0" w:rsidRPr="006E64A3" w:rsidRDefault="008A45F0" w:rsidP="008A45F0">
      <w:pPr>
        <w:rPr>
          <w:rFonts w:cs="Arial"/>
        </w:rPr>
      </w:pPr>
    </w:p>
    <w:p w14:paraId="73D529BF" w14:textId="77777777" w:rsidR="008A45F0" w:rsidRPr="006E64A3" w:rsidRDefault="008A45F0" w:rsidP="008A45F0">
      <w:pPr>
        <w:rPr>
          <w:rFonts w:cs="Arial"/>
          <w:u w:val="single"/>
        </w:rPr>
      </w:pPr>
      <w:r w:rsidRPr="006E64A3">
        <w:rPr>
          <w:rFonts w:cs="Arial"/>
          <w:u w:val="single"/>
        </w:rPr>
        <w:t xml:space="preserve">Stap </w:t>
      </w:r>
      <w:r>
        <w:rPr>
          <w:rFonts w:cs="Arial"/>
          <w:u w:val="single"/>
        </w:rPr>
        <w:t>3</w:t>
      </w:r>
    </w:p>
    <w:p w14:paraId="53AF79F3" w14:textId="77777777" w:rsidR="008A45F0" w:rsidRPr="006E64A3" w:rsidRDefault="008A45F0" w:rsidP="008A45F0">
      <w:pPr>
        <w:rPr>
          <w:rFonts w:cs="Arial"/>
          <w:highlight w:val="green"/>
        </w:rPr>
      </w:pPr>
      <w:r w:rsidRPr="006E64A3">
        <w:rPr>
          <w:rFonts w:cs="Arial"/>
        </w:rPr>
        <w:t xml:space="preserve">De fictieve kortingen worden opgeteld wat resulteert in de totale fictieve korting, welke tevens </w:t>
      </w:r>
      <w:r>
        <w:rPr>
          <w:rFonts w:cs="Arial"/>
        </w:rPr>
        <w:t xml:space="preserve">niet </w:t>
      </w:r>
      <w:r w:rsidRPr="006E64A3">
        <w:rPr>
          <w:rFonts w:cs="Arial"/>
        </w:rPr>
        <w:t xml:space="preserve">wordt afgerond </w:t>
      </w:r>
      <w:r>
        <w:rPr>
          <w:rFonts w:cs="Arial"/>
        </w:rPr>
        <w:t>(0 decimalen).</w:t>
      </w:r>
    </w:p>
    <w:p w14:paraId="0DE638F8" w14:textId="77777777" w:rsidR="008A45F0" w:rsidRDefault="008A45F0" w:rsidP="008A45F0">
      <w:pPr>
        <w:rPr>
          <w:rFonts w:cs="Arial"/>
        </w:rPr>
      </w:pPr>
    </w:p>
    <w:p w14:paraId="542445D4" w14:textId="77777777" w:rsidR="008A45F0" w:rsidRPr="00757447" w:rsidRDefault="008A45F0" w:rsidP="008A45F0">
      <w:pPr>
        <w:rPr>
          <w:rFonts w:cs="Arial"/>
          <w:u w:val="single"/>
        </w:rPr>
      </w:pPr>
      <w:r w:rsidRPr="00757447">
        <w:rPr>
          <w:rFonts w:cs="Arial"/>
          <w:u w:val="single"/>
        </w:rPr>
        <w:t>Stap 4</w:t>
      </w:r>
    </w:p>
    <w:p w14:paraId="0E97B7A7" w14:textId="77777777" w:rsidR="008A45F0" w:rsidRPr="006E64A3" w:rsidRDefault="008A45F0" w:rsidP="008A45F0">
      <w:pPr>
        <w:rPr>
          <w:rFonts w:cs="Arial"/>
        </w:rPr>
      </w:pPr>
      <w:r w:rsidRPr="006E64A3">
        <w:rPr>
          <w:rFonts w:cs="Arial"/>
        </w:rPr>
        <w:t xml:space="preserve">Na de beoordeling op kwaliteit en het vaststellen van de fictieve korting </w:t>
      </w:r>
      <w:r>
        <w:rPr>
          <w:rFonts w:cs="Arial"/>
        </w:rPr>
        <w:t>wordt de prijzenbijlage</w:t>
      </w:r>
      <w:r w:rsidRPr="006E64A3">
        <w:rPr>
          <w:rFonts w:cs="Arial"/>
        </w:rPr>
        <w:t xml:space="preserve"> beoordeeld. De inschrijvers kunnen hierbij </w:t>
      </w:r>
      <w:r w:rsidRPr="006E64A3">
        <w:rPr>
          <w:rFonts w:cs="Arial"/>
          <w:bCs/>
          <w:u w:val="single"/>
        </w:rPr>
        <w:t xml:space="preserve">niet </w:t>
      </w:r>
      <w:r w:rsidRPr="006E64A3">
        <w:rPr>
          <w:rFonts w:cs="Arial"/>
        </w:rPr>
        <w:t>aanwezig zijn.</w:t>
      </w:r>
    </w:p>
    <w:p w14:paraId="6D6D28C7" w14:textId="77777777" w:rsidR="008A45F0" w:rsidRPr="006E64A3" w:rsidRDefault="008A45F0" w:rsidP="008A45F0">
      <w:pPr>
        <w:rPr>
          <w:rFonts w:cs="Arial"/>
        </w:rPr>
      </w:pPr>
    </w:p>
    <w:p w14:paraId="0FC25375" w14:textId="77777777" w:rsidR="008A45F0" w:rsidRPr="00757447" w:rsidRDefault="008A45F0" w:rsidP="008A45F0">
      <w:pPr>
        <w:rPr>
          <w:rFonts w:cs="Arial"/>
          <w:u w:val="single"/>
        </w:rPr>
      </w:pPr>
      <w:r w:rsidRPr="00757447">
        <w:rPr>
          <w:rFonts w:cs="Arial"/>
          <w:u w:val="single"/>
        </w:rPr>
        <w:t>S</w:t>
      </w:r>
      <w:r>
        <w:rPr>
          <w:rFonts w:cs="Arial"/>
          <w:u w:val="single"/>
        </w:rPr>
        <w:t>tap 5</w:t>
      </w:r>
    </w:p>
    <w:p w14:paraId="2D08580B" w14:textId="77777777" w:rsidR="008A45F0" w:rsidRPr="006E64A3" w:rsidRDefault="008A45F0" w:rsidP="008A45F0">
      <w:pPr>
        <w:rPr>
          <w:rFonts w:cs="Arial"/>
        </w:rPr>
      </w:pPr>
      <w:r w:rsidRPr="006E64A3">
        <w:rPr>
          <w:rFonts w:cs="Arial"/>
        </w:rPr>
        <w:t xml:space="preserve">De EMVI wordt bepaald door van de ingediende inschrijvingssom de totale fictieve korting voor het onderdeel kwaliteit af te trekken.  </w:t>
      </w:r>
    </w:p>
    <w:p w14:paraId="34265BBD" w14:textId="77777777" w:rsidR="008A45F0" w:rsidRPr="006E64A3" w:rsidRDefault="008A45F0" w:rsidP="008A45F0">
      <w:pPr>
        <w:rPr>
          <w:rFonts w:cs="Arial"/>
        </w:rPr>
      </w:pPr>
      <w:r w:rsidRPr="006E64A3">
        <w:rPr>
          <w:rFonts w:cs="Arial"/>
        </w:rPr>
        <w:t xml:space="preserve"> </w:t>
      </w:r>
    </w:p>
    <w:p w14:paraId="3E9A2EE9" w14:textId="77777777" w:rsidR="008A45F0" w:rsidRPr="006E64A3" w:rsidRDefault="008A45F0" w:rsidP="008A45F0">
      <w:pPr>
        <w:rPr>
          <w:rFonts w:cs="Arial"/>
        </w:rPr>
      </w:pPr>
      <w:r w:rsidRPr="006E64A3">
        <w:rPr>
          <w:rFonts w:cs="Arial"/>
        </w:rPr>
        <w:t>De inschrijving met de laagste fictieve inschrijvingssom is de E</w:t>
      </w:r>
      <w:r>
        <w:rPr>
          <w:rFonts w:cs="Arial"/>
        </w:rPr>
        <w:t>conomisch Meest Voordelige Inschrijving en komt voor de gunning in aanmerking.</w:t>
      </w:r>
    </w:p>
    <w:p w14:paraId="3C0684E6" w14:textId="77777777" w:rsidR="008A45F0" w:rsidRPr="006E64A3" w:rsidRDefault="008A45F0" w:rsidP="008A45F0">
      <w:pPr>
        <w:rPr>
          <w:rFonts w:cs="Arial"/>
        </w:rPr>
      </w:pPr>
    </w:p>
    <w:p w14:paraId="612546BE" w14:textId="77777777" w:rsidR="008A45F0" w:rsidRPr="006E64A3" w:rsidRDefault="008A45F0" w:rsidP="008A45F0">
      <w:pPr>
        <w:rPr>
          <w:rFonts w:cs="Arial"/>
        </w:rPr>
      </w:pPr>
      <w:r w:rsidRPr="006E64A3">
        <w:rPr>
          <w:rFonts w:cs="Arial"/>
        </w:rPr>
        <w:t>Bij een gelijke uitkomst tussen twee (2) of meer inschrijvers,</w:t>
      </w:r>
      <w:r>
        <w:rPr>
          <w:rFonts w:cs="Arial"/>
        </w:rPr>
        <w:t xml:space="preserve"> is de hoogste totale fictieve korting op het gunningscriterium</w:t>
      </w:r>
      <w:r w:rsidR="00232FAD">
        <w:rPr>
          <w:rFonts w:cs="Arial"/>
        </w:rPr>
        <w:t xml:space="preserve"> Plan van Aanpak</w:t>
      </w:r>
      <w:r w:rsidRPr="006E64A3">
        <w:rPr>
          <w:rFonts w:cs="Arial"/>
        </w:rPr>
        <w:t xml:space="preserve"> doorslaggevend. Indien deze ook gelijk zijn, dan wordt de winnaar door middel van loting bepaald. </w:t>
      </w:r>
    </w:p>
    <w:p w14:paraId="6E17C308" w14:textId="77777777" w:rsidR="008A45F0" w:rsidRDefault="008A45F0" w:rsidP="008A45F0">
      <w:pPr>
        <w:rPr>
          <w:rStyle w:val="RapportKop2Char"/>
          <w:rFonts w:eastAsiaTheme="minorHAnsi"/>
        </w:rPr>
      </w:pPr>
    </w:p>
    <w:p w14:paraId="20A20C35" w14:textId="77777777" w:rsidR="008A45F0" w:rsidRDefault="008A45F0" w:rsidP="00361222">
      <w:pPr>
        <w:pStyle w:val="RapportKop2"/>
      </w:pPr>
      <w:bookmarkStart w:id="143" w:name="_Toc456955937"/>
    </w:p>
    <w:p w14:paraId="03BB224D" w14:textId="77777777" w:rsidR="00392CDD" w:rsidRDefault="00392CDD">
      <w:pPr>
        <w:rPr>
          <w:rFonts w:eastAsiaTheme="majorEastAsia" w:cs="Arial"/>
          <w:color w:val="365F91" w:themeColor="accent1" w:themeShade="BF"/>
          <w:sz w:val="26"/>
          <w:szCs w:val="26"/>
        </w:rPr>
      </w:pPr>
      <w:bookmarkStart w:id="144" w:name="_Toc17289514"/>
      <w:r>
        <w:rPr>
          <w:rFonts w:cs="Arial"/>
        </w:rPr>
        <w:br w:type="page"/>
      </w:r>
    </w:p>
    <w:p w14:paraId="3D1F9DAB" w14:textId="77777777" w:rsidR="008A45F0" w:rsidRPr="008A45F0" w:rsidRDefault="008A45F0" w:rsidP="008A45F0">
      <w:pPr>
        <w:pStyle w:val="Kop2"/>
        <w:rPr>
          <w:rFonts w:ascii="Arial" w:hAnsi="Arial" w:cs="Arial"/>
        </w:rPr>
      </w:pPr>
      <w:bookmarkStart w:id="145" w:name="_Toc99364255"/>
      <w:r w:rsidRPr="008A45F0">
        <w:rPr>
          <w:rFonts w:ascii="Arial" w:hAnsi="Arial" w:cs="Arial"/>
        </w:rPr>
        <w:lastRenderedPageBreak/>
        <w:t>6.2</w:t>
      </w:r>
      <w:r w:rsidRPr="008A45F0">
        <w:rPr>
          <w:rFonts w:ascii="Arial" w:hAnsi="Arial" w:cs="Arial"/>
        </w:rPr>
        <w:tab/>
        <w:t>Gunningscriterium Prijs</w:t>
      </w:r>
      <w:bookmarkEnd w:id="143"/>
      <w:bookmarkEnd w:id="144"/>
      <w:bookmarkEnd w:id="145"/>
    </w:p>
    <w:p w14:paraId="00F07DB8" w14:textId="77777777" w:rsidR="008A45F0" w:rsidRDefault="008A45F0" w:rsidP="008A45F0">
      <w:pPr>
        <w:pStyle w:val="Kop3"/>
        <w:jc w:val="both"/>
      </w:pPr>
    </w:p>
    <w:p w14:paraId="2513B218" w14:textId="77777777" w:rsidR="008A45F0" w:rsidRPr="00B83EB6" w:rsidRDefault="008A45F0" w:rsidP="008A45F0">
      <w:pPr>
        <w:tabs>
          <w:tab w:val="left" w:pos="-1440"/>
          <w:tab w:val="left" w:pos="-720"/>
        </w:tabs>
        <w:rPr>
          <w:rFonts w:cs="Arial"/>
          <w:b/>
          <w:bCs/>
        </w:rPr>
      </w:pPr>
      <w:r w:rsidRPr="00B83EB6">
        <w:rPr>
          <w:rFonts w:cs="Arial"/>
          <w:b/>
          <w:bCs/>
        </w:rPr>
        <w:t>Algemene voorwaarden indienen prijzen</w:t>
      </w:r>
    </w:p>
    <w:p w14:paraId="7FA409AC" w14:textId="77777777" w:rsidR="008A45F0" w:rsidRPr="00B83EB6" w:rsidRDefault="008A45F0" w:rsidP="008A45F0">
      <w:pPr>
        <w:rPr>
          <w:rFonts w:cs="Arial"/>
        </w:rPr>
      </w:pPr>
    </w:p>
    <w:p w14:paraId="531417B6" w14:textId="77777777" w:rsidR="008A45F0" w:rsidRDefault="008A45F0" w:rsidP="008A45F0">
      <w:pPr>
        <w:rPr>
          <w:rFonts w:cs="Arial"/>
        </w:rPr>
      </w:pPr>
      <w:r w:rsidRPr="00B83EB6">
        <w:rPr>
          <w:rFonts w:cs="Arial"/>
          <w:spacing w:val="-2"/>
        </w:rPr>
        <w:t>U dient in uw inschrijving een aantal prijzen te vermelden. Hiervoor dient u</w:t>
      </w:r>
      <w:r w:rsidRPr="00B83EB6">
        <w:rPr>
          <w:rFonts w:cs="Arial"/>
        </w:rPr>
        <w:t xml:space="preserve"> gebruik te maken van het format van bijlage</w:t>
      </w:r>
      <w:r w:rsidR="00FA7E51">
        <w:rPr>
          <w:rFonts w:cs="Arial"/>
        </w:rPr>
        <w:t xml:space="preserve"> 8</w:t>
      </w:r>
      <w:r w:rsidRPr="00B83EB6">
        <w:rPr>
          <w:rFonts w:cs="Arial"/>
        </w:rPr>
        <w:t>. Het is niet toegestaan wijzigingen aan te brengen in dit format, op straffe van uitsluiting van deelname aan deze aanbesteding.</w:t>
      </w:r>
    </w:p>
    <w:p w14:paraId="44DE8BE4" w14:textId="77777777" w:rsidR="008A45F0" w:rsidRDefault="008A45F0" w:rsidP="008A45F0">
      <w:pPr>
        <w:keepLines/>
        <w:tabs>
          <w:tab w:val="left" w:pos="567"/>
          <w:tab w:val="left" w:pos="851"/>
        </w:tabs>
        <w:rPr>
          <w:rFonts w:cs="Arial"/>
        </w:rPr>
      </w:pPr>
    </w:p>
    <w:p w14:paraId="28A97D73" w14:textId="77777777" w:rsidR="008A45F0" w:rsidRPr="00B83EB6" w:rsidRDefault="008A45F0" w:rsidP="008A45F0">
      <w:pPr>
        <w:keepLines/>
        <w:tabs>
          <w:tab w:val="left" w:pos="567"/>
          <w:tab w:val="left" w:pos="851"/>
        </w:tabs>
        <w:rPr>
          <w:rFonts w:cs="Arial"/>
        </w:rPr>
      </w:pPr>
      <w:r w:rsidRPr="00B83EB6">
        <w:rPr>
          <w:rFonts w:cs="Arial"/>
        </w:rPr>
        <w:t xml:space="preserve">De door u in uw inschrijving te stellen tarieven dienen in Euro’s, inclusief alle bijkomende kosten voor zaken als uitvoering, nazorg, overhead, overleg, verzekeringen, reis- en verblijfskosten e.d. te zijn. </w:t>
      </w:r>
    </w:p>
    <w:p w14:paraId="093E7388" w14:textId="77777777" w:rsidR="008A45F0" w:rsidRPr="00B83EB6" w:rsidRDefault="008A45F0" w:rsidP="008A45F0">
      <w:pPr>
        <w:keepLines/>
        <w:tabs>
          <w:tab w:val="left" w:pos="567"/>
          <w:tab w:val="left" w:pos="851"/>
        </w:tabs>
        <w:rPr>
          <w:rFonts w:cs="Arial"/>
        </w:rPr>
      </w:pPr>
    </w:p>
    <w:p w14:paraId="3BE2D836" w14:textId="1F87CD5A" w:rsidR="008A45F0" w:rsidRDefault="008A45F0" w:rsidP="008A45F0">
      <w:pPr>
        <w:keepLines/>
        <w:tabs>
          <w:tab w:val="left" w:pos="567"/>
          <w:tab w:val="left" w:pos="851"/>
        </w:tabs>
        <w:rPr>
          <w:rFonts w:cs="Arial"/>
        </w:rPr>
      </w:pPr>
      <w:r w:rsidRPr="00B83EB6">
        <w:rPr>
          <w:rFonts w:cs="Arial"/>
          <w:b/>
          <w:bCs/>
        </w:rPr>
        <w:t>Alle</w:t>
      </w:r>
      <w:r w:rsidRPr="00B83EB6">
        <w:rPr>
          <w:rFonts w:cs="Arial"/>
        </w:rPr>
        <w:t xml:space="preserve"> prijzen en tarieven staan vast gedurende het eerste jaar na de ingangsdatum van de overeenkomst. Na </w:t>
      </w:r>
      <w:r>
        <w:rPr>
          <w:rFonts w:cs="Arial"/>
        </w:rPr>
        <w:t>het eerste jaar worden de prijzen, indien er gebruik wordt gemaakt van het (volgende) optiejaar, één maal per jaar</w:t>
      </w:r>
      <w:r w:rsidRPr="00B83EB6">
        <w:rPr>
          <w:rFonts w:cs="Arial"/>
        </w:rPr>
        <w:t xml:space="preserve"> aangepast o.b.v. het CBS indexcijfer zakelijke dienstverlening. U dient de gemeente Den Helder voorafgaand aan de prijswijziging hiervan schriftelijk op de hoogte stellen vergezeld van bewijsstukken van de prijswijziging. Prijswijzigingen anders dan o.b.v. het </w:t>
      </w:r>
      <w:r w:rsidR="00FB0DA4" w:rsidRPr="00B83EB6">
        <w:rPr>
          <w:rFonts w:cs="Arial"/>
        </w:rPr>
        <w:t>CBS-indexcijfer</w:t>
      </w:r>
      <w:r w:rsidR="00232FAD">
        <w:rPr>
          <w:rFonts w:cs="Arial"/>
        </w:rPr>
        <w:t xml:space="preserve"> Zakelijke dienstverlening</w:t>
      </w:r>
      <w:r w:rsidRPr="00B83EB6">
        <w:rPr>
          <w:rFonts w:cs="Arial"/>
        </w:rPr>
        <w:t xml:space="preserve"> zijn niet mogelijk. </w:t>
      </w:r>
    </w:p>
    <w:p w14:paraId="37DDC6C5" w14:textId="12245077" w:rsidR="00CA221D" w:rsidRDefault="00CA221D" w:rsidP="008A45F0">
      <w:pPr>
        <w:keepLines/>
        <w:tabs>
          <w:tab w:val="left" w:pos="567"/>
          <w:tab w:val="left" w:pos="851"/>
        </w:tabs>
        <w:rPr>
          <w:rFonts w:cs="Arial"/>
        </w:rPr>
      </w:pPr>
    </w:p>
    <w:p w14:paraId="162FB34F" w14:textId="40BF8E60" w:rsidR="00CA221D" w:rsidRPr="00B83EB6" w:rsidRDefault="00CA221D" w:rsidP="008A45F0">
      <w:pPr>
        <w:keepLines/>
        <w:tabs>
          <w:tab w:val="left" w:pos="567"/>
          <w:tab w:val="left" w:pos="851"/>
        </w:tabs>
        <w:rPr>
          <w:rFonts w:cs="Arial"/>
        </w:rPr>
      </w:pPr>
      <w:r w:rsidRPr="00CA221D">
        <w:rPr>
          <w:rFonts w:cs="Arial"/>
        </w:rPr>
        <w:t>Wanneer een vergunning van rechtswege moet worden verleend dan vindt er geen vergoeding plaats en worden facturen voor deze werkzaamheden niet betaald.</w:t>
      </w:r>
    </w:p>
    <w:p w14:paraId="088D651D" w14:textId="77777777" w:rsidR="008A45F0" w:rsidRPr="006B623E" w:rsidRDefault="008A45F0" w:rsidP="006B623E">
      <w:pPr>
        <w:pStyle w:val="Kop2"/>
        <w:rPr>
          <w:rFonts w:ascii="Arial" w:hAnsi="Arial" w:cs="Arial"/>
        </w:rPr>
      </w:pPr>
      <w:r>
        <w:rPr>
          <w:b/>
        </w:rPr>
        <w:br w:type="page"/>
      </w:r>
      <w:bookmarkStart w:id="146" w:name="_Toc1986578"/>
      <w:bookmarkStart w:id="147" w:name="_Toc17289515"/>
      <w:bookmarkStart w:id="148" w:name="_Toc99364256"/>
      <w:bookmarkEnd w:id="140"/>
      <w:r w:rsidRPr="006B623E">
        <w:rPr>
          <w:rFonts w:ascii="Arial" w:hAnsi="Arial" w:cs="Arial"/>
        </w:rPr>
        <w:lastRenderedPageBreak/>
        <w:t>6.3</w:t>
      </w:r>
      <w:r w:rsidRPr="006B623E">
        <w:rPr>
          <w:rFonts w:ascii="Arial" w:hAnsi="Arial" w:cs="Arial"/>
        </w:rPr>
        <w:tab/>
        <w:t>Gunningscriterium Kwaliteit</w:t>
      </w:r>
      <w:bookmarkEnd w:id="146"/>
      <w:bookmarkEnd w:id="147"/>
      <w:bookmarkEnd w:id="148"/>
    </w:p>
    <w:p w14:paraId="336CC6AE" w14:textId="77777777" w:rsidR="008A45F0" w:rsidRDefault="008A45F0" w:rsidP="008A45F0">
      <w:pPr>
        <w:pStyle w:val="Kop2"/>
        <w:rPr>
          <w:rFonts w:ascii="Arial" w:hAnsi="Arial" w:cs="Arial"/>
          <w:i/>
          <w:sz w:val="20"/>
        </w:rPr>
      </w:pPr>
    </w:p>
    <w:p w14:paraId="6F0EBD13" w14:textId="77777777" w:rsidR="008A45F0" w:rsidRPr="004953A7" w:rsidRDefault="008A45F0" w:rsidP="006B623E">
      <w:pPr>
        <w:pStyle w:val="Kop3"/>
        <w:rPr>
          <w:rFonts w:ascii="Arial" w:hAnsi="Arial" w:cs="Arial"/>
        </w:rPr>
      </w:pPr>
      <w:bookmarkStart w:id="149" w:name="_Toc17289516"/>
      <w:bookmarkStart w:id="150" w:name="_Toc99364257"/>
      <w:r w:rsidRPr="004953A7">
        <w:rPr>
          <w:rFonts w:ascii="Arial" w:hAnsi="Arial" w:cs="Arial"/>
        </w:rPr>
        <w:t>6.3.1</w:t>
      </w:r>
      <w:r w:rsidRPr="004953A7">
        <w:rPr>
          <w:rFonts w:ascii="Arial" w:hAnsi="Arial" w:cs="Arial"/>
        </w:rPr>
        <w:tab/>
      </w:r>
      <w:bookmarkEnd w:id="149"/>
      <w:r w:rsidR="00BE0679">
        <w:rPr>
          <w:rFonts w:ascii="Arial" w:hAnsi="Arial" w:cs="Arial"/>
        </w:rPr>
        <w:t>Werkwijze</w:t>
      </w:r>
      <w:bookmarkEnd w:id="150"/>
    </w:p>
    <w:p w14:paraId="23788720" w14:textId="77777777" w:rsidR="008A45F0" w:rsidRDefault="008A45F0" w:rsidP="008A45F0">
      <w:pPr>
        <w:rPr>
          <w:rFonts w:cs="Arial"/>
        </w:rPr>
      </w:pPr>
    </w:p>
    <w:p w14:paraId="61E4AEF7" w14:textId="77777777" w:rsidR="008A45F0" w:rsidRPr="00D80C3E" w:rsidRDefault="008A45F0" w:rsidP="008A45F0">
      <w:pPr>
        <w:rPr>
          <w:rFonts w:cs="Arial"/>
        </w:rPr>
      </w:pPr>
      <w:r>
        <w:rPr>
          <w:rFonts w:cs="Arial"/>
        </w:rPr>
        <w:t xml:space="preserve">De gemeente Den Helder </w:t>
      </w:r>
      <w:r w:rsidR="00D80C3E">
        <w:rPr>
          <w:rFonts w:cs="Arial"/>
        </w:rPr>
        <w:t xml:space="preserve">hecht veel waarde aan tijdigheid en zelfstandigheid binnen de uitvoering van deze overeenkomst. </w:t>
      </w:r>
      <w:r w:rsidR="00D80C3E" w:rsidRPr="00D80C3E">
        <w:rPr>
          <w:rFonts w:cs="Arial"/>
          <w:iCs/>
          <w:shd w:val="clear" w:color="auto" w:fill="FFFFFF"/>
          <w:lang w:eastAsia="nl-NL"/>
        </w:rPr>
        <w:t>Te allen tijde moet voorkomen worden dat bouwvergunningsaanvragen van rechtswege wordt verleend.</w:t>
      </w:r>
    </w:p>
    <w:p w14:paraId="1D19197E" w14:textId="77777777" w:rsidR="008A45F0" w:rsidRDefault="008A45F0" w:rsidP="008A45F0">
      <w:pPr>
        <w:rPr>
          <w:rFonts w:cs="Arial"/>
        </w:rPr>
      </w:pPr>
    </w:p>
    <w:p w14:paraId="66F3AF7E" w14:textId="77777777" w:rsidR="008A45F0" w:rsidRDefault="008A45F0" w:rsidP="008A45F0">
      <w:pPr>
        <w:rPr>
          <w:rFonts w:cs="Arial"/>
        </w:rPr>
      </w:pPr>
      <w:r>
        <w:rPr>
          <w:rFonts w:cs="Arial"/>
        </w:rPr>
        <w:t xml:space="preserve">Beschrijf </w:t>
      </w:r>
      <w:r w:rsidR="00D80C3E">
        <w:rPr>
          <w:rFonts w:cs="Arial"/>
        </w:rPr>
        <w:t>hoe u hieraan voor</w:t>
      </w:r>
      <w:r>
        <w:rPr>
          <w:rFonts w:cs="Arial"/>
        </w:rPr>
        <w:t xml:space="preserve"> deze opdracht </w:t>
      </w:r>
      <w:r w:rsidR="00D80C3E">
        <w:rPr>
          <w:rFonts w:cs="Arial"/>
        </w:rPr>
        <w:t>uitvoering geeft</w:t>
      </w:r>
      <w:r>
        <w:rPr>
          <w:rFonts w:cs="Arial"/>
        </w:rPr>
        <w:t>. Geef hierbij aan</w:t>
      </w:r>
      <w:r w:rsidR="00587894">
        <w:rPr>
          <w:rFonts w:cs="Arial"/>
        </w:rPr>
        <w:t xml:space="preserve"> op welke wijze</w:t>
      </w:r>
      <w:r>
        <w:rPr>
          <w:rFonts w:cs="Arial"/>
        </w:rPr>
        <w:t>:</w:t>
      </w:r>
    </w:p>
    <w:p w14:paraId="2DA061DF" w14:textId="77777777" w:rsidR="00587894" w:rsidRPr="00587894" w:rsidRDefault="00587894" w:rsidP="00F926FD">
      <w:pPr>
        <w:numPr>
          <w:ilvl w:val="0"/>
          <w:numId w:val="6"/>
        </w:numPr>
        <w:shd w:val="clear" w:color="auto" w:fill="FFFFFF"/>
        <w:rPr>
          <w:rFonts w:cs="Arial"/>
          <w:iCs/>
          <w:lang w:eastAsia="nl-NL"/>
        </w:rPr>
      </w:pPr>
      <w:r w:rsidRPr="00587894">
        <w:rPr>
          <w:rFonts w:cs="Arial"/>
          <w:iCs/>
          <w:lang w:eastAsia="nl-NL"/>
        </w:rPr>
        <w:t>De communicatie met de gemeente Den Helder en klanten (onze inwoners) tijdens de contractperiode wordt vormgegeven en hoe wordt de bereikbaarheid wordt gewaarborgd; </w:t>
      </w:r>
    </w:p>
    <w:p w14:paraId="7CD76D78" w14:textId="77777777" w:rsidR="00587894" w:rsidRPr="00587894" w:rsidRDefault="00587894" w:rsidP="00F926FD">
      <w:pPr>
        <w:numPr>
          <w:ilvl w:val="0"/>
          <w:numId w:val="6"/>
        </w:numPr>
        <w:shd w:val="clear" w:color="auto" w:fill="FFFFFF"/>
        <w:rPr>
          <w:rFonts w:cs="Arial"/>
          <w:iCs/>
          <w:lang w:eastAsia="nl-NL"/>
        </w:rPr>
      </w:pPr>
      <w:r>
        <w:rPr>
          <w:rFonts w:cs="Arial"/>
          <w:iCs/>
          <w:lang w:eastAsia="nl-NL"/>
        </w:rPr>
        <w:t>D</w:t>
      </w:r>
      <w:r w:rsidRPr="00587894">
        <w:rPr>
          <w:rFonts w:cs="Arial"/>
          <w:iCs/>
          <w:lang w:eastAsia="nl-NL"/>
        </w:rPr>
        <w:t>e planning eruit ziet, hoe ervoor gezorgd wordt dat vergunningen tijdig worden afgerond en hoe de zienswijzen worden afgehandeld;  </w:t>
      </w:r>
    </w:p>
    <w:p w14:paraId="6F8F7D0B" w14:textId="77777777" w:rsidR="00587894" w:rsidRPr="00587894" w:rsidRDefault="00587894" w:rsidP="00F926FD">
      <w:pPr>
        <w:numPr>
          <w:ilvl w:val="0"/>
          <w:numId w:val="6"/>
        </w:numPr>
        <w:shd w:val="clear" w:color="auto" w:fill="FFFFFF"/>
        <w:rPr>
          <w:rFonts w:cs="Arial"/>
          <w:iCs/>
          <w:lang w:eastAsia="nl-NL"/>
        </w:rPr>
      </w:pPr>
      <w:r>
        <w:rPr>
          <w:rFonts w:cs="Arial"/>
          <w:iCs/>
          <w:lang w:eastAsia="nl-NL"/>
        </w:rPr>
        <w:t>I</w:t>
      </w:r>
      <w:r w:rsidRPr="00587894">
        <w:rPr>
          <w:rFonts w:cs="Arial"/>
          <w:iCs/>
          <w:lang w:eastAsia="nl-NL"/>
        </w:rPr>
        <w:t>nformatie wordt overgedragen aan de gemeente Den Helder ten behoeve van het afhandelen van bezwaren en beroepen;</w:t>
      </w:r>
    </w:p>
    <w:p w14:paraId="6EBCF0ED" w14:textId="77777777" w:rsidR="00587894" w:rsidRPr="00587894" w:rsidRDefault="00587894" w:rsidP="00F926FD">
      <w:pPr>
        <w:numPr>
          <w:ilvl w:val="0"/>
          <w:numId w:val="6"/>
        </w:numPr>
        <w:shd w:val="clear" w:color="auto" w:fill="FFFFFF"/>
        <w:rPr>
          <w:rFonts w:cs="Arial"/>
          <w:iCs/>
          <w:lang w:eastAsia="nl-NL"/>
        </w:rPr>
      </w:pPr>
      <w:r>
        <w:rPr>
          <w:rFonts w:cs="Arial"/>
          <w:iCs/>
          <w:lang w:eastAsia="nl-NL"/>
        </w:rPr>
        <w:t>D</w:t>
      </w:r>
      <w:r w:rsidRPr="00587894">
        <w:rPr>
          <w:rFonts w:cs="Arial"/>
          <w:iCs/>
          <w:lang w:eastAsia="nl-NL"/>
        </w:rPr>
        <w:t>e kwaliteit wordt geborgd, inclusief de kwaliteit van het personeel dat wordt ingezet;</w:t>
      </w:r>
    </w:p>
    <w:p w14:paraId="61739D85" w14:textId="77777777" w:rsidR="00587894" w:rsidRPr="00587894" w:rsidRDefault="00587894" w:rsidP="00F926FD">
      <w:pPr>
        <w:numPr>
          <w:ilvl w:val="0"/>
          <w:numId w:val="6"/>
        </w:numPr>
        <w:shd w:val="clear" w:color="auto" w:fill="FFFFFF"/>
        <w:rPr>
          <w:rFonts w:cs="Arial"/>
          <w:iCs/>
          <w:lang w:eastAsia="nl-NL"/>
        </w:rPr>
      </w:pPr>
      <w:r>
        <w:rPr>
          <w:rFonts w:cs="Arial"/>
          <w:iCs/>
          <w:lang w:eastAsia="nl-NL"/>
        </w:rPr>
        <w:t>W</w:t>
      </w:r>
      <w:r w:rsidRPr="00587894">
        <w:rPr>
          <w:rFonts w:cs="Arial"/>
          <w:iCs/>
          <w:lang w:eastAsia="nl-NL"/>
        </w:rPr>
        <w:t>ordt omgegaan met wisselingen van personeel en het overdragen van dossiers;</w:t>
      </w:r>
    </w:p>
    <w:p w14:paraId="2B6EE709" w14:textId="77777777" w:rsidR="00587894" w:rsidRPr="00587894" w:rsidRDefault="00587894" w:rsidP="00F926FD">
      <w:pPr>
        <w:numPr>
          <w:ilvl w:val="0"/>
          <w:numId w:val="6"/>
        </w:numPr>
        <w:shd w:val="clear" w:color="auto" w:fill="FFFFFF"/>
        <w:spacing w:line="240" w:lineRule="atLeast"/>
        <w:rPr>
          <w:rFonts w:cs="Arial"/>
        </w:rPr>
      </w:pPr>
      <w:r w:rsidRPr="00587894">
        <w:rPr>
          <w:rFonts w:cs="Arial"/>
          <w:iCs/>
          <w:lang w:eastAsia="nl-NL"/>
        </w:rPr>
        <w:t>Wordt er zorggedragen dat vergunningen binnen de wettelijke termijnen worden afgehandeld, maar nog li</w:t>
      </w:r>
      <w:r>
        <w:rPr>
          <w:rFonts w:cs="Arial"/>
          <w:iCs/>
          <w:lang w:eastAsia="nl-NL"/>
        </w:rPr>
        <w:t>ever sneller afgehandeld worden</w:t>
      </w:r>
    </w:p>
    <w:p w14:paraId="58A21770" w14:textId="77777777" w:rsidR="00587894" w:rsidRDefault="00587894" w:rsidP="00587894">
      <w:pPr>
        <w:shd w:val="clear" w:color="auto" w:fill="FFFFFF"/>
        <w:spacing w:line="240" w:lineRule="atLeast"/>
        <w:ind w:left="720"/>
        <w:rPr>
          <w:rFonts w:cs="Arial"/>
        </w:rPr>
      </w:pPr>
    </w:p>
    <w:p w14:paraId="5D6A155A" w14:textId="77777777" w:rsidR="00587894" w:rsidRPr="00587894" w:rsidRDefault="00587894" w:rsidP="00587894">
      <w:pPr>
        <w:shd w:val="clear" w:color="auto" w:fill="FFFFFF"/>
        <w:spacing w:line="240" w:lineRule="atLeast"/>
        <w:ind w:left="720"/>
        <w:rPr>
          <w:rFonts w:cs="Arial"/>
        </w:rPr>
      </w:pPr>
      <w:r>
        <w:rPr>
          <w:rFonts w:cs="Arial"/>
        </w:rPr>
        <w:t>Geef tevens aan:</w:t>
      </w:r>
    </w:p>
    <w:p w14:paraId="49C20C97" w14:textId="77777777" w:rsidR="008A45F0" w:rsidRPr="00CC1A24" w:rsidRDefault="00587894" w:rsidP="00F926FD">
      <w:pPr>
        <w:numPr>
          <w:ilvl w:val="0"/>
          <w:numId w:val="6"/>
        </w:numPr>
        <w:shd w:val="clear" w:color="auto" w:fill="FFFFFF"/>
        <w:spacing w:line="240" w:lineRule="atLeast"/>
        <w:rPr>
          <w:rFonts w:cs="Arial"/>
        </w:rPr>
      </w:pPr>
      <w:r w:rsidRPr="00CC1A24">
        <w:rPr>
          <w:rFonts w:cs="Arial"/>
        </w:rPr>
        <w:t>W</w:t>
      </w:r>
      <w:r w:rsidR="008A45F0" w:rsidRPr="00CC1A24">
        <w:rPr>
          <w:rFonts w:cs="Arial"/>
        </w:rPr>
        <w:t xml:space="preserve">aarmee u zich op dit </w:t>
      </w:r>
      <w:r w:rsidRPr="00CC1A24">
        <w:rPr>
          <w:rFonts w:cs="Arial"/>
        </w:rPr>
        <w:t>gunningscriterium</w:t>
      </w:r>
      <w:r w:rsidR="008A45F0" w:rsidRPr="00CC1A24">
        <w:rPr>
          <w:rFonts w:cs="Arial"/>
        </w:rPr>
        <w:t xml:space="preserve"> denk te onderscheiden;</w:t>
      </w:r>
    </w:p>
    <w:p w14:paraId="3469D01A" w14:textId="77777777" w:rsidR="008A45F0" w:rsidRPr="00CC1A24" w:rsidRDefault="00587894" w:rsidP="00F926FD">
      <w:pPr>
        <w:numPr>
          <w:ilvl w:val="0"/>
          <w:numId w:val="6"/>
        </w:numPr>
        <w:spacing w:line="240" w:lineRule="atLeast"/>
        <w:rPr>
          <w:rFonts w:cs="Arial"/>
        </w:rPr>
      </w:pPr>
      <w:r w:rsidRPr="00CC1A24">
        <w:rPr>
          <w:rFonts w:cs="Arial"/>
        </w:rPr>
        <w:t>W</w:t>
      </w:r>
      <w:r w:rsidR="00FB0DA4" w:rsidRPr="00CC1A24">
        <w:rPr>
          <w:rFonts w:cs="Arial"/>
        </w:rPr>
        <w:t>elke rol</w:t>
      </w:r>
      <w:r w:rsidR="008A45F0" w:rsidRPr="00CC1A24">
        <w:rPr>
          <w:rFonts w:cs="Arial"/>
        </w:rPr>
        <w:t xml:space="preserve"> u voor de gemeente Den Helder ziet.</w:t>
      </w:r>
    </w:p>
    <w:p w14:paraId="5A6147B7" w14:textId="77777777" w:rsidR="008A45F0" w:rsidRPr="00CC1A24" w:rsidRDefault="008A45F0" w:rsidP="008A45F0">
      <w:pPr>
        <w:rPr>
          <w:rFonts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8A45F0" w:rsidRPr="00CC1A24" w14:paraId="2ADD8FC1" w14:textId="77777777" w:rsidTr="00260647">
        <w:tc>
          <w:tcPr>
            <w:tcW w:w="9210" w:type="dxa"/>
            <w:shd w:val="clear" w:color="auto" w:fill="auto"/>
          </w:tcPr>
          <w:p w14:paraId="61092240" w14:textId="77777777" w:rsidR="008A45F0" w:rsidRPr="00CC1A24" w:rsidRDefault="008A45F0" w:rsidP="00260647">
            <w:pPr>
              <w:rPr>
                <w:rFonts w:cs="Arial"/>
              </w:rPr>
            </w:pPr>
            <w:r w:rsidRPr="00CC1A24">
              <w:rPr>
                <w:rFonts w:cs="Arial"/>
              </w:rPr>
              <w:t>Beoordeling:</w:t>
            </w:r>
          </w:p>
          <w:p w14:paraId="3673EB3C" w14:textId="77777777" w:rsidR="008A45F0" w:rsidRPr="00CC1A24" w:rsidRDefault="008A45F0" w:rsidP="00260647">
            <w:pPr>
              <w:rPr>
                <w:rFonts w:cs="Arial"/>
              </w:rPr>
            </w:pPr>
          </w:p>
          <w:p w14:paraId="18142B8D" w14:textId="26C62DA2" w:rsidR="008A45F0" w:rsidRPr="00CC1A24" w:rsidRDefault="008A45F0" w:rsidP="00260647">
            <w:pPr>
              <w:rPr>
                <w:rFonts w:cs="Arial"/>
              </w:rPr>
            </w:pPr>
            <w:r w:rsidRPr="00CC1A24">
              <w:rPr>
                <w:rFonts w:cs="Arial"/>
              </w:rPr>
              <w:t>"zeer onderscheidend en biedt veel meerwaarde ”</w:t>
            </w:r>
            <w:r w:rsidRPr="00CC1A24">
              <w:rPr>
                <w:rFonts w:cs="Arial"/>
              </w:rPr>
              <w:tab/>
              <w:t xml:space="preserve">maximale fictieve korting van € </w:t>
            </w:r>
            <w:r w:rsidR="00CC1A24" w:rsidRPr="00CC1A24">
              <w:rPr>
                <w:rFonts w:cs="Arial"/>
              </w:rPr>
              <w:t>70</w:t>
            </w:r>
            <w:r w:rsidR="00587894" w:rsidRPr="00CC1A24">
              <w:rPr>
                <w:rFonts w:cs="Arial"/>
              </w:rPr>
              <w:t>.0</w:t>
            </w:r>
            <w:r w:rsidRPr="00CC1A24">
              <w:rPr>
                <w:rFonts w:cs="Arial"/>
              </w:rPr>
              <w:t>00,-</w:t>
            </w:r>
          </w:p>
          <w:p w14:paraId="58D77007" w14:textId="10E73767" w:rsidR="008A45F0" w:rsidRPr="00CC1A24" w:rsidRDefault="008A45F0" w:rsidP="00260647">
            <w:pPr>
              <w:rPr>
                <w:rFonts w:cs="Arial"/>
              </w:rPr>
            </w:pPr>
            <w:r w:rsidRPr="00CC1A24">
              <w:rPr>
                <w:rFonts w:cs="Arial"/>
              </w:rPr>
              <w:t xml:space="preserve">"voldoet goed" </w:t>
            </w:r>
            <w:r w:rsidRPr="00CC1A24">
              <w:rPr>
                <w:rFonts w:cs="Arial"/>
              </w:rPr>
              <w:tab/>
            </w:r>
            <w:r w:rsidRPr="00CC1A24">
              <w:rPr>
                <w:rFonts w:cs="Arial"/>
              </w:rPr>
              <w:tab/>
            </w:r>
            <w:r w:rsidRPr="00CC1A24">
              <w:rPr>
                <w:rFonts w:cs="Arial"/>
              </w:rPr>
              <w:tab/>
            </w:r>
            <w:r w:rsidRPr="00CC1A24">
              <w:rPr>
                <w:rFonts w:cs="Arial"/>
              </w:rPr>
              <w:tab/>
            </w:r>
            <w:r w:rsidRPr="00CC1A24">
              <w:rPr>
                <w:rFonts w:cs="Arial"/>
              </w:rPr>
              <w:tab/>
            </w:r>
            <w:r w:rsidRPr="00CC1A24">
              <w:rPr>
                <w:rFonts w:cs="Arial"/>
              </w:rPr>
              <w:tab/>
              <w:t xml:space="preserve">fictieve korting van € </w:t>
            </w:r>
            <w:r w:rsidR="00CC1A24" w:rsidRPr="00CC1A24">
              <w:rPr>
                <w:rFonts w:cs="Arial"/>
              </w:rPr>
              <w:t>40</w:t>
            </w:r>
            <w:r w:rsidRPr="00CC1A24">
              <w:rPr>
                <w:rFonts w:cs="Arial"/>
              </w:rPr>
              <w:t>.000,-</w:t>
            </w:r>
          </w:p>
          <w:p w14:paraId="5BF19209" w14:textId="4C0852DD" w:rsidR="008A45F0" w:rsidRPr="00CC1A24" w:rsidRDefault="008A45F0" w:rsidP="00260647">
            <w:pPr>
              <w:rPr>
                <w:rFonts w:cs="Arial"/>
              </w:rPr>
            </w:pPr>
            <w:r w:rsidRPr="00CC1A24">
              <w:rPr>
                <w:rFonts w:cs="Arial"/>
              </w:rPr>
              <w:t xml:space="preserve">"voldoet matig/voldoende" </w:t>
            </w:r>
            <w:r w:rsidRPr="00CC1A24">
              <w:rPr>
                <w:rFonts w:cs="Arial"/>
              </w:rPr>
              <w:tab/>
            </w:r>
            <w:r w:rsidRPr="00CC1A24">
              <w:rPr>
                <w:rFonts w:cs="Arial"/>
              </w:rPr>
              <w:tab/>
            </w:r>
            <w:r w:rsidRPr="00CC1A24">
              <w:rPr>
                <w:rFonts w:cs="Arial"/>
              </w:rPr>
              <w:tab/>
            </w:r>
            <w:r w:rsidRPr="00CC1A24">
              <w:rPr>
                <w:rFonts w:cs="Arial"/>
              </w:rPr>
              <w:tab/>
              <w:t xml:space="preserve">fictieve korting van € </w:t>
            </w:r>
            <w:r w:rsidR="00CC1A24" w:rsidRPr="00CC1A24">
              <w:rPr>
                <w:rFonts w:cs="Arial"/>
              </w:rPr>
              <w:t>20</w:t>
            </w:r>
            <w:r w:rsidRPr="00CC1A24">
              <w:rPr>
                <w:rFonts w:cs="Arial"/>
              </w:rPr>
              <w:t xml:space="preserve">.000,- </w:t>
            </w:r>
          </w:p>
          <w:p w14:paraId="5D7C46C6" w14:textId="77777777" w:rsidR="008A45F0" w:rsidRPr="00CC1A24" w:rsidRDefault="008A45F0" w:rsidP="00260647">
            <w:pPr>
              <w:rPr>
                <w:rFonts w:cs="Arial"/>
              </w:rPr>
            </w:pPr>
            <w:r w:rsidRPr="00CC1A24">
              <w:rPr>
                <w:rFonts w:cs="Arial"/>
              </w:rPr>
              <w:t xml:space="preserve">"voldoet niet/slecht" </w:t>
            </w:r>
            <w:r w:rsidRPr="00CC1A24">
              <w:rPr>
                <w:rFonts w:cs="Arial"/>
              </w:rPr>
              <w:tab/>
            </w:r>
            <w:r w:rsidRPr="00CC1A24">
              <w:rPr>
                <w:rFonts w:cs="Arial"/>
              </w:rPr>
              <w:tab/>
            </w:r>
            <w:r w:rsidRPr="00CC1A24">
              <w:rPr>
                <w:rFonts w:cs="Arial"/>
              </w:rPr>
              <w:tab/>
            </w:r>
            <w:r w:rsidRPr="00CC1A24">
              <w:rPr>
                <w:rFonts w:cs="Arial"/>
              </w:rPr>
              <w:tab/>
            </w:r>
            <w:r w:rsidRPr="00CC1A24">
              <w:rPr>
                <w:rFonts w:cs="Arial"/>
              </w:rPr>
              <w:tab/>
              <w:t xml:space="preserve">fictieve korting van € 0,- </w:t>
            </w:r>
          </w:p>
          <w:p w14:paraId="03B3FC2A" w14:textId="77777777" w:rsidR="008A45F0" w:rsidRPr="00CC1A24" w:rsidRDefault="008A45F0" w:rsidP="00260647">
            <w:pPr>
              <w:rPr>
                <w:rFonts w:cs="Arial"/>
              </w:rPr>
            </w:pPr>
          </w:p>
        </w:tc>
      </w:tr>
    </w:tbl>
    <w:p w14:paraId="10E0B74F" w14:textId="77777777" w:rsidR="008A45F0" w:rsidRPr="00CC1A24" w:rsidRDefault="008A45F0" w:rsidP="008A45F0">
      <w:pPr>
        <w:rPr>
          <w:rFonts w:cs="Arial"/>
        </w:rPr>
      </w:pPr>
    </w:p>
    <w:p w14:paraId="17E4FD29" w14:textId="77777777" w:rsidR="008A45F0" w:rsidRPr="00CC1A24" w:rsidRDefault="008A45F0" w:rsidP="008A45F0">
      <w:pPr>
        <w:rPr>
          <w:rFonts w:cs="Arial"/>
          <w:b/>
        </w:rPr>
      </w:pPr>
      <w:r w:rsidRPr="00CC1A24">
        <w:rPr>
          <w:rFonts w:cs="Arial"/>
        </w:rPr>
        <w:t xml:space="preserve">Geef uw antwoord weer in </w:t>
      </w:r>
      <w:r w:rsidR="00232FAD" w:rsidRPr="00CC1A24">
        <w:rPr>
          <w:rFonts w:cs="Arial"/>
          <w:b/>
        </w:rPr>
        <w:t>maximaal 4</w:t>
      </w:r>
      <w:r w:rsidRPr="00CC1A24">
        <w:rPr>
          <w:rFonts w:cs="Arial"/>
          <w:b/>
        </w:rPr>
        <w:t xml:space="preserve"> A4, lettergrootte 10. </w:t>
      </w:r>
    </w:p>
    <w:p w14:paraId="46D0CEDB" w14:textId="77777777" w:rsidR="008A45F0" w:rsidRPr="00CC1A24" w:rsidRDefault="008A45F0" w:rsidP="008A45F0">
      <w:pPr>
        <w:rPr>
          <w:rFonts w:cs="Arial"/>
        </w:rPr>
      </w:pPr>
      <w:r w:rsidRPr="00CC1A24">
        <w:rPr>
          <w:rFonts w:cs="Arial"/>
        </w:rPr>
        <w:t>Beoordeling vindt plaats ten opzichte van de inschrijvers onderling. Het is mogelijk dat één of meerdere inschrijvers dezelfde fictieve korting toegekend krijgen.</w:t>
      </w:r>
    </w:p>
    <w:p w14:paraId="539C93E7" w14:textId="77777777" w:rsidR="008A45F0" w:rsidRPr="00CC1A24" w:rsidRDefault="008A45F0" w:rsidP="008A45F0">
      <w:pPr>
        <w:rPr>
          <w:rFonts w:cs="Arial"/>
        </w:rPr>
      </w:pPr>
    </w:p>
    <w:p w14:paraId="38E2F7C9" w14:textId="77777777" w:rsidR="002A4D56" w:rsidRPr="00CC1A24" w:rsidRDefault="002A4D56">
      <w:pPr>
        <w:rPr>
          <w:rFonts w:cs="Arial"/>
        </w:rPr>
      </w:pPr>
    </w:p>
    <w:p w14:paraId="76489EF3" w14:textId="77777777" w:rsidR="002A4D56" w:rsidRPr="00CC1A24" w:rsidRDefault="002A4D56">
      <w:pPr>
        <w:rPr>
          <w:rFonts w:cs="Arial"/>
        </w:rPr>
      </w:pPr>
    </w:p>
    <w:p w14:paraId="5B06D4AD" w14:textId="77777777" w:rsidR="002A4D56" w:rsidRPr="00CC1A24" w:rsidRDefault="002A4D56" w:rsidP="002A4D56">
      <w:pPr>
        <w:rPr>
          <w:rFonts w:ascii="Verdana" w:hAnsi="Verdana"/>
          <w:color w:val="525960"/>
          <w:sz w:val="18"/>
          <w:szCs w:val="18"/>
          <w:shd w:val="clear" w:color="auto" w:fill="FFFFFF"/>
        </w:rPr>
      </w:pPr>
    </w:p>
    <w:p w14:paraId="3019C930" w14:textId="77777777" w:rsidR="002A4D56" w:rsidRPr="00CC1A24" w:rsidRDefault="00AE7B75" w:rsidP="002A4D56">
      <w:pPr>
        <w:pStyle w:val="Kop3"/>
        <w:rPr>
          <w:rFonts w:ascii="Arial" w:hAnsi="Arial" w:cs="Arial"/>
        </w:rPr>
      </w:pPr>
      <w:bookmarkStart w:id="151" w:name="_Toc99364258"/>
      <w:r w:rsidRPr="00CC1A24">
        <w:rPr>
          <w:rFonts w:ascii="Arial" w:hAnsi="Arial" w:cs="Arial"/>
        </w:rPr>
        <w:t>6.3.2</w:t>
      </w:r>
      <w:r w:rsidR="002A4D56" w:rsidRPr="00CC1A24">
        <w:rPr>
          <w:rFonts w:ascii="Arial" w:hAnsi="Arial" w:cs="Arial"/>
        </w:rPr>
        <w:tab/>
        <w:t>Risicodossier</w:t>
      </w:r>
      <w:bookmarkEnd w:id="151"/>
    </w:p>
    <w:p w14:paraId="68481632" w14:textId="77777777" w:rsidR="00232FAD" w:rsidRPr="00CC1A24" w:rsidRDefault="00232FAD">
      <w:pPr>
        <w:rPr>
          <w:rFonts w:cs="Arial"/>
        </w:rPr>
      </w:pPr>
    </w:p>
    <w:p w14:paraId="30885B40" w14:textId="77777777" w:rsidR="00232FAD" w:rsidRPr="00CC1A24" w:rsidRDefault="00232FAD" w:rsidP="00232FAD">
      <w:pPr>
        <w:rPr>
          <w:rFonts w:cs="Arial"/>
        </w:rPr>
      </w:pPr>
      <w:r w:rsidRPr="00CC1A24">
        <w:rPr>
          <w:rFonts w:cs="Arial"/>
        </w:rPr>
        <w:t xml:space="preserve">De gemeente Den Helder wil zien welke risico’s u ziet voor de uitvoering van deze opdracht en welke beheersmaatregelen u hiervoor neemt. </w:t>
      </w:r>
      <w:r w:rsidRPr="00CC1A24">
        <w:rPr>
          <w:rFonts w:cs="Arial"/>
          <w:iCs/>
          <w:shd w:val="clear" w:color="auto" w:fill="FFFFFF"/>
        </w:rPr>
        <w:t>Deze risico's zijn niet te beïnvloeden door inschrijver maar die de uitvoering van de opdracht in gevaar kunnen brengen.</w:t>
      </w:r>
    </w:p>
    <w:p w14:paraId="7A216CFB" w14:textId="77777777" w:rsidR="00232FAD" w:rsidRPr="00CC1A24" w:rsidRDefault="00232FAD" w:rsidP="00232FAD">
      <w:pPr>
        <w:rPr>
          <w:rFonts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232FAD" w:rsidRPr="00CC1A24" w14:paraId="5120D781" w14:textId="77777777" w:rsidTr="004A3EC5">
        <w:tc>
          <w:tcPr>
            <w:tcW w:w="9210" w:type="dxa"/>
            <w:shd w:val="clear" w:color="auto" w:fill="auto"/>
          </w:tcPr>
          <w:p w14:paraId="6F5EC501" w14:textId="77777777" w:rsidR="00232FAD" w:rsidRPr="00CC1A24" w:rsidRDefault="00232FAD" w:rsidP="004A3EC5">
            <w:pPr>
              <w:rPr>
                <w:rFonts w:cs="Arial"/>
              </w:rPr>
            </w:pPr>
            <w:r w:rsidRPr="00CC1A24">
              <w:rPr>
                <w:rFonts w:cs="Arial"/>
              </w:rPr>
              <w:t>Beoordeling:</w:t>
            </w:r>
          </w:p>
          <w:p w14:paraId="21B89FE4" w14:textId="77777777" w:rsidR="00232FAD" w:rsidRPr="00CC1A24" w:rsidRDefault="00232FAD" w:rsidP="004A3EC5">
            <w:pPr>
              <w:rPr>
                <w:rFonts w:cs="Arial"/>
              </w:rPr>
            </w:pPr>
          </w:p>
          <w:p w14:paraId="42DAB04A" w14:textId="42A40240" w:rsidR="00232FAD" w:rsidRPr="00CC1A24" w:rsidRDefault="00232FAD" w:rsidP="004A3EC5">
            <w:pPr>
              <w:rPr>
                <w:rFonts w:cs="Arial"/>
              </w:rPr>
            </w:pPr>
            <w:r w:rsidRPr="00CC1A24">
              <w:rPr>
                <w:rFonts w:cs="Arial"/>
              </w:rPr>
              <w:t>"zeer onderscheidend en biedt veel meerwaarde ”</w:t>
            </w:r>
            <w:r w:rsidRPr="00CC1A24">
              <w:rPr>
                <w:rFonts w:cs="Arial"/>
              </w:rPr>
              <w:tab/>
              <w:t>m</w:t>
            </w:r>
            <w:r w:rsidR="00CC1A24" w:rsidRPr="00CC1A24">
              <w:rPr>
                <w:rFonts w:cs="Arial"/>
              </w:rPr>
              <w:t>aximale fictieve korting van € 30</w:t>
            </w:r>
            <w:r w:rsidRPr="00CC1A24">
              <w:rPr>
                <w:rFonts w:cs="Arial"/>
              </w:rPr>
              <w:t>.000,-</w:t>
            </w:r>
          </w:p>
          <w:p w14:paraId="5AA9E524" w14:textId="488437C4" w:rsidR="00232FAD" w:rsidRPr="00CC1A24" w:rsidRDefault="00232FAD" w:rsidP="004A3EC5">
            <w:pPr>
              <w:rPr>
                <w:rFonts w:cs="Arial"/>
              </w:rPr>
            </w:pPr>
            <w:r w:rsidRPr="00CC1A24">
              <w:rPr>
                <w:rFonts w:cs="Arial"/>
              </w:rPr>
              <w:t>"voldoet goed</w:t>
            </w:r>
            <w:r w:rsidR="00CC1A24" w:rsidRPr="00CC1A24">
              <w:rPr>
                <w:rFonts w:cs="Arial"/>
              </w:rPr>
              <w:t xml:space="preserve">" </w:t>
            </w:r>
            <w:r w:rsidR="00CC1A24" w:rsidRPr="00CC1A24">
              <w:rPr>
                <w:rFonts w:cs="Arial"/>
              </w:rPr>
              <w:tab/>
            </w:r>
            <w:r w:rsidR="00CC1A24" w:rsidRPr="00CC1A24">
              <w:rPr>
                <w:rFonts w:cs="Arial"/>
              </w:rPr>
              <w:tab/>
            </w:r>
            <w:r w:rsidR="00CC1A24" w:rsidRPr="00CC1A24">
              <w:rPr>
                <w:rFonts w:cs="Arial"/>
              </w:rPr>
              <w:tab/>
            </w:r>
            <w:r w:rsidR="00CC1A24" w:rsidRPr="00CC1A24">
              <w:rPr>
                <w:rFonts w:cs="Arial"/>
              </w:rPr>
              <w:tab/>
            </w:r>
            <w:r w:rsidR="00CC1A24" w:rsidRPr="00CC1A24">
              <w:rPr>
                <w:rFonts w:cs="Arial"/>
              </w:rPr>
              <w:tab/>
            </w:r>
            <w:r w:rsidR="00CC1A24" w:rsidRPr="00CC1A24">
              <w:rPr>
                <w:rFonts w:cs="Arial"/>
              </w:rPr>
              <w:tab/>
              <w:t>fictieve korting van € 20</w:t>
            </w:r>
            <w:r w:rsidRPr="00CC1A24">
              <w:rPr>
                <w:rFonts w:cs="Arial"/>
              </w:rPr>
              <w:t>.000,-</w:t>
            </w:r>
          </w:p>
          <w:p w14:paraId="42C88340" w14:textId="69FC3977" w:rsidR="00232FAD" w:rsidRPr="00CC1A24" w:rsidRDefault="00232FAD" w:rsidP="004A3EC5">
            <w:pPr>
              <w:rPr>
                <w:rFonts w:cs="Arial"/>
              </w:rPr>
            </w:pPr>
            <w:r w:rsidRPr="00CC1A24">
              <w:rPr>
                <w:rFonts w:cs="Arial"/>
              </w:rPr>
              <w:t>"voldoet matig/voldoen</w:t>
            </w:r>
            <w:r w:rsidR="00CC1A24" w:rsidRPr="00CC1A24">
              <w:rPr>
                <w:rFonts w:cs="Arial"/>
              </w:rPr>
              <w:t xml:space="preserve">de" </w:t>
            </w:r>
            <w:r w:rsidR="00CC1A24" w:rsidRPr="00CC1A24">
              <w:rPr>
                <w:rFonts w:cs="Arial"/>
              </w:rPr>
              <w:tab/>
            </w:r>
            <w:r w:rsidR="00CC1A24" w:rsidRPr="00CC1A24">
              <w:rPr>
                <w:rFonts w:cs="Arial"/>
              </w:rPr>
              <w:tab/>
            </w:r>
            <w:r w:rsidR="00CC1A24" w:rsidRPr="00CC1A24">
              <w:rPr>
                <w:rFonts w:cs="Arial"/>
              </w:rPr>
              <w:tab/>
            </w:r>
            <w:r w:rsidR="00CC1A24" w:rsidRPr="00CC1A24">
              <w:rPr>
                <w:rFonts w:cs="Arial"/>
              </w:rPr>
              <w:tab/>
              <w:t>fictieve korting van € 10</w:t>
            </w:r>
            <w:r w:rsidRPr="00CC1A24">
              <w:rPr>
                <w:rFonts w:cs="Arial"/>
              </w:rPr>
              <w:t xml:space="preserve">.000,- </w:t>
            </w:r>
          </w:p>
          <w:p w14:paraId="215FFAAE" w14:textId="77777777" w:rsidR="00232FAD" w:rsidRPr="00CC1A24" w:rsidRDefault="00232FAD" w:rsidP="004A3EC5">
            <w:pPr>
              <w:rPr>
                <w:rFonts w:cs="Arial"/>
              </w:rPr>
            </w:pPr>
            <w:r w:rsidRPr="00CC1A24">
              <w:rPr>
                <w:rFonts w:cs="Arial"/>
              </w:rPr>
              <w:t xml:space="preserve">"voldoet niet/slecht" </w:t>
            </w:r>
            <w:r w:rsidRPr="00CC1A24">
              <w:rPr>
                <w:rFonts w:cs="Arial"/>
              </w:rPr>
              <w:tab/>
            </w:r>
            <w:r w:rsidRPr="00CC1A24">
              <w:rPr>
                <w:rFonts w:cs="Arial"/>
              </w:rPr>
              <w:tab/>
            </w:r>
            <w:r w:rsidRPr="00CC1A24">
              <w:rPr>
                <w:rFonts w:cs="Arial"/>
              </w:rPr>
              <w:tab/>
            </w:r>
            <w:r w:rsidRPr="00CC1A24">
              <w:rPr>
                <w:rFonts w:cs="Arial"/>
              </w:rPr>
              <w:tab/>
            </w:r>
            <w:r w:rsidRPr="00CC1A24">
              <w:rPr>
                <w:rFonts w:cs="Arial"/>
              </w:rPr>
              <w:tab/>
              <w:t xml:space="preserve">fictieve korting van € 0,- </w:t>
            </w:r>
          </w:p>
          <w:p w14:paraId="7A20A32C" w14:textId="77777777" w:rsidR="00232FAD" w:rsidRPr="00CC1A24" w:rsidRDefault="00232FAD" w:rsidP="004A3EC5">
            <w:pPr>
              <w:rPr>
                <w:rFonts w:cs="Arial"/>
              </w:rPr>
            </w:pPr>
          </w:p>
        </w:tc>
      </w:tr>
    </w:tbl>
    <w:p w14:paraId="73F847E7" w14:textId="77777777" w:rsidR="00232FAD" w:rsidRPr="00CC1A24" w:rsidRDefault="00232FAD" w:rsidP="00232FAD">
      <w:pPr>
        <w:rPr>
          <w:rFonts w:cs="Arial"/>
        </w:rPr>
      </w:pPr>
    </w:p>
    <w:p w14:paraId="16EB532B" w14:textId="77777777" w:rsidR="00232FAD" w:rsidRDefault="00232FAD" w:rsidP="00232FAD">
      <w:pPr>
        <w:rPr>
          <w:rFonts w:cs="Arial"/>
          <w:b/>
        </w:rPr>
      </w:pPr>
      <w:r w:rsidRPr="00CC1A24">
        <w:rPr>
          <w:rFonts w:cs="Arial"/>
        </w:rPr>
        <w:t xml:space="preserve">Geef uw antwoord weer in </w:t>
      </w:r>
      <w:r w:rsidRPr="00CC1A24">
        <w:rPr>
          <w:rFonts w:cs="Arial"/>
          <w:b/>
        </w:rPr>
        <w:t>maximaal 2 A4, lettergrootte 10.</w:t>
      </w:r>
      <w:r>
        <w:rPr>
          <w:rFonts w:cs="Arial"/>
          <w:b/>
        </w:rPr>
        <w:t xml:space="preserve"> </w:t>
      </w:r>
    </w:p>
    <w:p w14:paraId="5CE261F9" w14:textId="77777777" w:rsidR="00232FAD" w:rsidRPr="00BA0EC7" w:rsidRDefault="00232FAD" w:rsidP="00232FAD">
      <w:pPr>
        <w:rPr>
          <w:rFonts w:cs="Arial"/>
        </w:rPr>
      </w:pPr>
      <w:r w:rsidRPr="00BA0EC7">
        <w:rPr>
          <w:rFonts w:cs="Arial"/>
        </w:rPr>
        <w:t>Beoordeling vindt plaats ten opzichte van de inschrijvers onderling. Het is mogelijk dat één of meerdere inschrijvers dezelfde fictieve korting toegekend krijgen.</w:t>
      </w:r>
    </w:p>
    <w:p w14:paraId="61A88993" w14:textId="77777777" w:rsidR="00260647" w:rsidRDefault="00260647">
      <w:pPr>
        <w:rPr>
          <w:rFonts w:cs="Arial"/>
        </w:rPr>
      </w:pPr>
      <w:r>
        <w:rPr>
          <w:rFonts w:cs="Arial"/>
        </w:rPr>
        <w:br w:type="page"/>
      </w:r>
    </w:p>
    <w:p w14:paraId="19B2BB60" w14:textId="77777777" w:rsidR="00B264FE" w:rsidRPr="00AC4F69" w:rsidRDefault="00B264FE" w:rsidP="00B264FE">
      <w:pPr>
        <w:pStyle w:val="Kop1"/>
        <w:rPr>
          <w:rStyle w:val="RapportKop2Char"/>
          <w:rFonts w:ascii="Arial" w:eastAsiaTheme="majorEastAsia" w:hAnsi="Arial"/>
          <w:b/>
          <w:lang w:eastAsia="en-US"/>
        </w:rPr>
      </w:pPr>
      <w:bookmarkStart w:id="152" w:name="_Toc17289518"/>
      <w:bookmarkStart w:id="153" w:name="_Toc99364259"/>
      <w:bookmarkStart w:id="154" w:name="_Toc1986580"/>
      <w:r w:rsidRPr="00AC4F69">
        <w:rPr>
          <w:rStyle w:val="RapportKop2Char"/>
          <w:rFonts w:ascii="Arial" w:eastAsiaTheme="majorEastAsia" w:hAnsi="Arial"/>
          <w:b/>
          <w:lang w:eastAsia="en-US"/>
        </w:rPr>
        <w:lastRenderedPageBreak/>
        <w:t>Bijlagen 1 t/m 1</w:t>
      </w:r>
      <w:bookmarkEnd w:id="152"/>
      <w:r w:rsidR="00392CDD">
        <w:rPr>
          <w:rStyle w:val="RapportKop2Char"/>
          <w:rFonts w:ascii="Arial" w:eastAsiaTheme="majorEastAsia" w:hAnsi="Arial"/>
          <w:b/>
          <w:lang w:eastAsia="en-US"/>
        </w:rPr>
        <w:t>0</w:t>
      </w:r>
      <w:bookmarkEnd w:id="153"/>
    </w:p>
    <w:p w14:paraId="78CB05B9" w14:textId="77777777" w:rsidR="00B264FE" w:rsidRDefault="00B264FE">
      <w:pPr>
        <w:rPr>
          <w:rStyle w:val="RapportKop2Char"/>
          <w:rFonts w:eastAsiaTheme="majorEastAsia"/>
          <w:color w:val="365F91" w:themeColor="accent1" w:themeShade="BF"/>
          <w:sz w:val="40"/>
          <w:szCs w:val="40"/>
          <w:lang w:eastAsia="en-US"/>
        </w:rPr>
      </w:pPr>
      <w:r>
        <w:rPr>
          <w:rStyle w:val="RapportKop2Char"/>
          <w:rFonts w:eastAsiaTheme="majorEastAsia"/>
          <w:sz w:val="40"/>
          <w:szCs w:val="40"/>
          <w:lang w:eastAsia="en-US"/>
        </w:rPr>
        <w:br w:type="page"/>
      </w:r>
    </w:p>
    <w:p w14:paraId="1FA77EB9" w14:textId="77777777" w:rsidR="009225E8" w:rsidRPr="00AC4F69" w:rsidRDefault="001E2379" w:rsidP="009225E8">
      <w:pPr>
        <w:pStyle w:val="Kop1"/>
        <w:rPr>
          <w:rFonts w:ascii="Arial" w:hAnsi="Arial" w:cs="Arial"/>
          <w:b/>
        </w:rPr>
      </w:pPr>
      <w:bookmarkStart w:id="155" w:name="_Toc17289519"/>
      <w:bookmarkStart w:id="156" w:name="_Toc99364260"/>
      <w:r w:rsidRPr="00AC4F69">
        <w:rPr>
          <w:rFonts w:ascii="Arial" w:hAnsi="Arial" w:cs="Arial"/>
          <w:b/>
        </w:rPr>
        <w:lastRenderedPageBreak/>
        <w:t>Bijlage 1</w:t>
      </w:r>
      <w:r w:rsidR="005C68B4">
        <w:rPr>
          <w:rFonts w:ascii="Arial" w:hAnsi="Arial" w:cs="Arial"/>
          <w:b/>
        </w:rPr>
        <w:t xml:space="preserve"> </w:t>
      </w:r>
      <w:r w:rsidR="009225E8" w:rsidRPr="00AC4F69">
        <w:rPr>
          <w:rFonts w:ascii="Arial" w:hAnsi="Arial" w:cs="Arial"/>
          <w:b/>
        </w:rPr>
        <w:t>Controlelijst</w:t>
      </w:r>
      <w:bookmarkEnd w:id="155"/>
      <w:bookmarkEnd w:id="156"/>
    </w:p>
    <w:bookmarkEnd w:id="154"/>
    <w:p w14:paraId="77B54410" w14:textId="77777777" w:rsidR="00260647" w:rsidRDefault="00260647" w:rsidP="00260647">
      <w:pPr>
        <w:rPr>
          <w:rFonts w:cs="Arial"/>
        </w:rPr>
      </w:pPr>
    </w:p>
    <w:p w14:paraId="0001173F" w14:textId="77777777" w:rsidR="00260647" w:rsidRDefault="00260647" w:rsidP="00260647">
      <w:pPr>
        <w:rPr>
          <w:rFonts w:cs="Arial"/>
        </w:rPr>
      </w:pPr>
    </w:p>
    <w:p w14:paraId="44E5820F" w14:textId="77777777" w:rsidR="00260647" w:rsidRPr="0035015C" w:rsidRDefault="00260647" w:rsidP="00260647">
      <w:pPr>
        <w:rPr>
          <w:rFonts w:cs="Arial"/>
        </w:rPr>
      </w:pPr>
      <w:r w:rsidRPr="0035015C">
        <w:rPr>
          <w:rFonts w:cs="Arial"/>
        </w:rPr>
        <w:t>U wordt verzocht onderstaande controlelijst toe te voegen aan de aanbestedingsdocumenten. Bovendien vragen wij u om in de laatste twee kolommen aan te geven of het desbetreffende document is toegevoegd en hoeveel pagina's het betreft.</w:t>
      </w:r>
      <w:r w:rsidRPr="0035015C">
        <w:rPr>
          <w:rFonts w:cs="Arial"/>
        </w:rPr>
        <w:br/>
      </w:r>
    </w:p>
    <w:p w14:paraId="33BB5FCE" w14:textId="77777777" w:rsidR="00260647" w:rsidRPr="00575581" w:rsidRDefault="00260647" w:rsidP="00260647">
      <w:pPr>
        <w:rPr>
          <w:rFonts w:cs="Arial"/>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5970"/>
        <w:gridCol w:w="1417"/>
        <w:gridCol w:w="1073"/>
      </w:tblGrid>
      <w:tr w:rsidR="00260647" w:rsidRPr="00575581" w14:paraId="3E2FB127" w14:textId="77777777" w:rsidTr="00260647">
        <w:tc>
          <w:tcPr>
            <w:tcW w:w="1330" w:type="dxa"/>
            <w:tcBorders>
              <w:bottom w:val="single" w:sz="4" w:space="0" w:color="auto"/>
            </w:tcBorders>
            <w:shd w:val="clear" w:color="auto" w:fill="DDD9C3" w:themeFill="background2" w:themeFillShade="E6"/>
          </w:tcPr>
          <w:p w14:paraId="365727D2" w14:textId="77777777" w:rsidR="00260647" w:rsidRPr="00BE0789" w:rsidRDefault="00260647" w:rsidP="00260647">
            <w:pPr>
              <w:rPr>
                <w:rFonts w:cs="Arial"/>
                <w:b/>
              </w:rPr>
            </w:pPr>
            <w:r w:rsidRPr="00BE0789">
              <w:rPr>
                <w:rFonts w:cs="Arial"/>
                <w:b/>
              </w:rPr>
              <w:t xml:space="preserve"> Bijlage</w:t>
            </w:r>
          </w:p>
        </w:tc>
        <w:tc>
          <w:tcPr>
            <w:tcW w:w="5970" w:type="dxa"/>
            <w:tcBorders>
              <w:bottom w:val="single" w:sz="4" w:space="0" w:color="auto"/>
            </w:tcBorders>
            <w:shd w:val="clear" w:color="auto" w:fill="DDD9C3" w:themeFill="background2" w:themeFillShade="E6"/>
          </w:tcPr>
          <w:p w14:paraId="489F6FCA" w14:textId="77777777" w:rsidR="00260647" w:rsidRPr="00BE0789" w:rsidRDefault="00260647" w:rsidP="00260647">
            <w:pPr>
              <w:rPr>
                <w:rFonts w:cs="Arial"/>
                <w:b/>
              </w:rPr>
            </w:pPr>
            <w:r w:rsidRPr="00BE0789">
              <w:rPr>
                <w:rFonts w:cs="Arial"/>
                <w:b/>
              </w:rPr>
              <w:t>Omschrijving</w:t>
            </w:r>
          </w:p>
        </w:tc>
        <w:tc>
          <w:tcPr>
            <w:tcW w:w="1417" w:type="dxa"/>
            <w:tcBorders>
              <w:bottom w:val="single" w:sz="4" w:space="0" w:color="auto"/>
            </w:tcBorders>
            <w:shd w:val="clear" w:color="auto" w:fill="DDD9C3" w:themeFill="background2" w:themeFillShade="E6"/>
          </w:tcPr>
          <w:p w14:paraId="279083AF" w14:textId="77777777" w:rsidR="00260647" w:rsidRPr="00BE0789" w:rsidRDefault="00260647" w:rsidP="00260647">
            <w:pPr>
              <w:rPr>
                <w:rFonts w:cs="Arial"/>
                <w:b/>
              </w:rPr>
            </w:pPr>
            <w:r w:rsidRPr="00BE0789">
              <w:rPr>
                <w:rFonts w:cs="Arial"/>
                <w:b/>
              </w:rPr>
              <w:t>Toegevoegd</w:t>
            </w:r>
          </w:p>
        </w:tc>
        <w:tc>
          <w:tcPr>
            <w:tcW w:w="1073" w:type="dxa"/>
            <w:tcBorders>
              <w:bottom w:val="single" w:sz="4" w:space="0" w:color="auto"/>
            </w:tcBorders>
            <w:shd w:val="clear" w:color="auto" w:fill="DDD9C3" w:themeFill="background2" w:themeFillShade="E6"/>
          </w:tcPr>
          <w:p w14:paraId="6E18883E" w14:textId="77777777" w:rsidR="00260647" w:rsidRPr="00BE0789" w:rsidRDefault="00260647" w:rsidP="00260647">
            <w:pPr>
              <w:rPr>
                <w:rFonts w:cs="Arial"/>
                <w:b/>
              </w:rPr>
            </w:pPr>
            <w:r w:rsidRPr="00BE0789">
              <w:rPr>
                <w:rFonts w:cs="Arial"/>
                <w:b/>
              </w:rPr>
              <w:t>Aantal pagina's</w:t>
            </w:r>
          </w:p>
        </w:tc>
      </w:tr>
      <w:tr w:rsidR="00260647" w:rsidRPr="00575581" w14:paraId="480F34E7" w14:textId="77777777" w:rsidTr="00260647">
        <w:tc>
          <w:tcPr>
            <w:tcW w:w="1330" w:type="dxa"/>
            <w:tcBorders>
              <w:top w:val="nil"/>
            </w:tcBorders>
          </w:tcPr>
          <w:p w14:paraId="46ABFE1C" w14:textId="77777777" w:rsidR="00260647" w:rsidRPr="00BE0789" w:rsidRDefault="00260647" w:rsidP="00260647">
            <w:pPr>
              <w:rPr>
                <w:rFonts w:cs="Arial"/>
              </w:rPr>
            </w:pPr>
            <w:r>
              <w:rPr>
                <w:rFonts w:cs="Arial"/>
              </w:rPr>
              <w:t>Bijlage 2</w:t>
            </w:r>
          </w:p>
        </w:tc>
        <w:tc>
          <w:tcPr>
            <w:tcW w:w="5970" w:type="dxa"/>
            <w:tcBorders>
              <w:top w:val="nil"/>
            </w:tcBorders>
          </w:tcPr>
          <w:p w14:paraId="4F4042F3" w14:textId="77777777" w:rsidR="00260647" w:rsidRPr="00BE0789" w:rsidRDefault="00E3019E" w:rsidP="00260647">
            <w:pPr>
              <w:rPr>
                <w:rFonts w:cs="Arial"/>
              </w:rPr>
            </w:pPr>
            <w:r>
              <w:rPr>
                <w:rFonts w:cs="Arial"/>
              </w:rPr>
              <w:t>Uniform Europees Aanbestedingsdocument</w:t>
            </w:r>
          </w:p>
        </w:tc>
        <w:tc>
          <w:tcPr>
            <w:tcW w:w="1417" w:type="dxa"/>
            <w:tcBorders>
              <w:top w:val="nil"/>
            </w:tcBorders>
          </w:tcPr>
          <w:p w14:paraId="6F5548C1" w14:textId="77777777" w:rsidR="00260647" w:rsidRPr="00BE0789" w:rsidRDefault="00260647" w:rsidP="00260647">
            <w:pPr>
              <w:rPr>
                <w:rFonts w:cs="Arial"/>
              </w:rPr>
            </w:pPr>
            <w:r w:rsidRPr="00BE0789">
              <w:rPr>
                <w:rFonts w:cs="Arial"/>
              </w:rPr>
              <w:t>Ja / Nee</w:t>
            </w:r>
          </w:p>
        </w:tc>
        <w:tc>
          <w:tcPr>
            <w:tcW w:w="1073" w:type="dxa"/>
            <w:tcBorders>
              <w:top w:val="nil"/>
            </w:tcBorders>
          </w:tcPr>
          <w:p w14:paraId="35D50435" w14:textId="77777777" w:rsidR="00260647" w:rsidRPr="00BE0789" w:rsidRDefault="00260647" w:rsidP="00260647">
            <w:pPr>
              <w:rPr>
                <w:rFonts w:cs="Arial"/>
              </w:rPr>
            </w:pPr>
          </w:p>
        </w:tc>
      </w:tr>
      <w:tr w:rsidR="00260647" w:rsidRPr="00575581" w14:paraId="49CB72F2" w14:textId="77777777" w:rsidTr="00260647">
        <w:tc>
          <w:tcPr>
            <w:tcW w:w="1330" w:type="dxa"/>
          </w:tcPr>
          <w:p w14:paraId="0A6D5EFC" w14:textId="77777777" w:rsidR="00260647" w:rsidRDefault="00260647" w:rsidP="00260647">
            <w:pPr>
              <w:rPr>
                <w:rFonts w:cs="Arial"/>
              </w:rPr>
            </w:pPr>
            <w:r>
              <w:rPr>
                <w:rFonts w:cs="Arial"/>
              </w:rPr>
              <w:t>Bijlage 3</w:t>
            </w:r>
          </w:p>
        </w:tc>
        <w:tc>
          <w:tcPr>
            <w:tcW w:w="5970" w:type="dxa"/>
          </w:tcPr>
          <w:p w14:paraId="20E18D97" w14:textId="77777777" w:rsidR="00260647" w:rsidRDefault="00260647" w:rsidP="00260647">
            <w:pPr>
              <w:rPr>
                <w:rFonts w:cs="Arial"/>
              </w:rPr>
            </w:pPr>
            <w:r>
              <w:rPr>
                <w:rFonts w:cs="Arial"/>
              </w:rPr>
              <w:t>Akkoord verklaring Programma van Eisen</w:t>
            </w:r>
          </w:p>
        </w:tc>
        <w:tc>
          <w:tcPr>
            <w:tcW w:w="1417" w:type="dxa"/>
          </w:tcPr>
          <w:p w14:paraId="08019B7F" w14:textId="77777777" w:rsidR="00260647" w:rsidRPr="00BE0789" w:rsidRDefault="00260647" w:rsidP="00260647">
            <w:pPr>
              <w:rPr>
                <w:rFonts w:cs="Arial"/>
              </w:rPr>
            </w:pPr>
            <w:r>
              <w:rPr>
                <w:rFonts w:cs="Arial"/>
              </w:rPr>
              <w:t>Ja / Nee</w:t>
            </w:r>
          </w:p>
        </w:tc>
        <w:tc>
          <w:tcPr>
            <w:tcW w:w="1073" w:type="dxa"/>
          </w:tcPr>
          <w:p w14:paraId="40B70F1C" w14:textId="77777777" w:rsidR="00260647" w:rsidRPr="00BE0789" w:rsidRDefault="00260647" w:rsidP="00260647">
            <w:pPr>
              <w:rPr>
                <w:rFonts w:cs="Arial"/>
              </w:rPr>
            </w:pPr>
          </w:p>
        </w:tc>
      </w:tr>
      <w:tr w:rsidR="00260647" w:rsidRPr="00575581" w14:paraId="2EC38AB8" w14:textId="77777777" w:rsidTr="00260647">
        <w:tc>
          <w:tcPr>
            <w:tcW w:w="1330" w:type="dxa"/>
          </w:tcPr>
          <w:p w14:paraId="1D059C96" w14:textId="77777777" w:rsidR="00260647" w:rsidRPr="00BE0789" w:rsidRDefault="00260647" w:rsidP="00260647">
            <w:pPr>
              <w:rPr>
                <w:rFonts w:cs="Arial"/>
              </w:rPr>
            </w:pPr>
            <w:r>
              <w:rPr>
                <w:rFonts w:cs="Arial"/>
              </w:rPr>
              <w:t>Bijlage 4</w:t>
            </w:r>
          </w:p>
        </w:tc>
        <w:tc>
          <w:tcPr>
            <w:tcW w:w="5970" w:type="dxa"/>
          </w:tcPr>
          <w:p w14:paraId="7B54E4D4" w14:textId="77777777" w:rsidR="00260647" w:rsidRPr="00BE0789" w:rsidRDefault="00260647" w:rsidP="00260647">
            <w:pPr>
              <w:rPr>
                <w:rFonts w:cs="Arial"/>
              </w:rPr>
            </w:pPr>
            <w:r w:rsidRPr="00BE0789">
              <w:rPr>
                <w:rFonts w:cs="Arial"/>
              </w:rPr>
              <w:t>Akkoord verklaring concept overeenkomst</w:t>
            </w:r>
          </w:p>
        </w:tc>
        <w:tc>
          <w:tcPr>
            <w:tcW w:w="1417" w:type="dxa"/>
          </w:tcPr>
          <w:p w14:paraId="02DB9E04" w14:textId="77777777" w:rsidR="00260647" w:rsidRPr="00BE0789" w:rsidRDefault="00260647" w:rsidP="00260647">
            <w:pPr>
              <w:rPr>
                <w:rFonts w:cs="Arial"/>
              </w:rPr>
            </w:pPr>
            <w:r w:rsidRPr="00BE0789">
              <w:rPr>
                <w:rFonts w:cs="Arial"/>
              </w:rPr>
              <w:t>Ja / Nee</w:t>
            </w:r>
          </w:p>
        </w:tc>
        <w:tc>
          <w:tcPr>
            <w:tcW w:w="1073" w:type="dxa"/>
          </w:tcPr>
          <w:p w14:paraId="3E49C2D0" w14:textId="77777777" w:rsidR="00260647" w:rsidRPr="00BE0789" w:rsidRDefault="00260647" w:rsidP="00260647">
            <w:pPr>
              <w:rPr>
                <w:rFonts w:cs="Arial"/>
              </w:rPr>
            </w:pPr>
          </w:p>
        </w:tc>
      </w:tr>
      <w:tr w:rsidR="00260647" w:rsidRPr="00575581" w14:paraId="201E5F84" w14:textId="77777777" w:rsidTr="00260647">
        <w:tc>
          <w:tcPr>
            <w:tcW w:w="1330" w:type="dxa"/>
          </w:tcPr>
          <w:p w14:paraId="1EAD8791" w14:textId="77777777" w:rsidR="00260647" w:rsidRPr="00BE0789" w:rsidRDefault="00260647" w:rsidP="00260647">
            <w:pPr>
              <w:rPr>
                <w:rFonts w:cs="Arial"/>
              </w:rPr>
            </w:pPr>
            <w:r>
              <w:rPr>
                <w:rFonts w:cs="Arial"/>
              </w:rPr>
              <w:t>Bijlage 5</w:t>
            </w:r>
          </w:p>
        </w:tc>
        <w:tc>
          <w:tcPr>
            <w:tcW w:w="5970" w:type="dxa"/>
          </w:tcPr>
          <w:p w14:paraId="02368D89" w14:textId="77777777" w:rsidR="00260647" w:rsidRPr="00BE0789" w:rsidRDefault="00260647" w:rsidP="00392CDD">
            <w:pPr>
              <w:rPr>
                <w:rFonts w:cs="Arial"/>
              </w:rPr>
            </w:pPr>
            <w:r w:rsidRPr="00392CDD">
              <w:rPr>
                <w:rFonts w:cs="Arial"/>
              </w:rPr>
              <w:t xml:space="preserve">Akkoord verklaring </w:t>
            </w:r>
            <w:r w:rsidRPr="00392CDD">
              <w:rPr>
                <w:rFonts w:cs="Arial"/>
                <w:bCs/>
              </w:rPr>
              <w:t>VNG Model Algemene inkoopvoorwaarden leveringen en diensten regio Noord-Holland-Noord incl. addendum</w:t>
            </w:r>
          </w:p>
        </w:tc>
        <w:tc>
          <w:tcPr>
            <w:tcW w:w="1417" w:type="dxa"/>
          </w:tcPr>
          <w:p w14:paraId="01E07BAB" w14:textId="77777777" w:rsidR="00260647" w:rsidRPr="00BE0789" w:rsidRDefault="00260647" w:rsidP="00260647">
            <w:pPr>
              <w:rPr>
                <w:rFonts w:cs="Arial"/>
              </w:rPr>
            </w:pPr>
            <w:r w:rsidRPr="00BE0789">
              <w:rPr>
                <w:rFonts w:cs="Arial"/>
              </w:rPr>
              <w:t>Ja / Nee</w:t>
            </w:r>
          </w:p>
        </w:tc>
        <w:tc>
          <w:tcPr>
            <w:tcW w:w="1073" w:type="dxa"/>
          </w:tcPr>
          <w:p w14:paraId="1BF4F9C3" w14:textId="77777777" w:rsidR="00260647" w:rsidRPr="00BE0789" w:rsidRDefault="00260647" w:rsidP="00260647">
            <w:pPr>
              <w:rPr>
                <w:rFonts w:cs="Arial"/>
              </w:rPr>
            </w:pPr>
          </w:p>
        </w:tc>
      </w:tr>
      <w:tr w:rsidR="00260647" w:rsidRPr="00575581" w14:paraId="6FA6B6AC" w14:textId="77777777" w:rsidTr="00260647">
        <w:tc>
          <w:tcPr>
            <w:tcW w:w="1330" w:type="dxa"/>
          </w:tcPr>
          <w:p w14:paraId="48430732" w14:textId="77777777" w:rsidR="00260647" w:rsidRDefault="00392CDD" w:rsidP="00260647">
            <w:pPr>
              <w:rPr>
                <w:rFonts w:cs="Arial"/>
              </w:rPr>
            </w:pPr>
            <w:r>
              <w:rPr>
                <w:rFonts w:cs="Arial"/>
              </w:rPr>
              <w:t>Bijlage 6</w:t>
            </w:r>
          </w:p>
        </w:tc>
        <w:tc>
          <w:tcPr>
            <w:tcW w:w="5970" w:type="dxa"/>
          </w:tcPr>
          <w:p w14:paraId="4E77E480" w14:textId="77777777" w:rsidR="00260647" w:rsidRDefault="00260647" w:rsidP="00260647">
            <w:pPr>
              <w:rPr>
                <w:rFonts w:cs="Arial"/>
              </w:rPr>
            </w:pPr>
            <w:r>
              <w:rPr>
                <w:rFonts w:cs="Arial"/>
              </w:rPr>
              <w:t>Referentie</w:t>
            </w:r>
          </w:p>
        </w:tc>
        <w:tc>
          <w:tcPr>
            <w:tcW w:w="1417" w:type="dxa"/>
          </w:tcPr>
          <w:p w14:paraId="6885EC72" w14:textId="77777777" w:rsidR="00260647" w:rsidRPr="00BE0789" w:rsidRDefault="00260647" w:rsidP="00260647">
            <w:pPr>
              <w:rPr>
                <w:rFonts w:cs="Arial"/>
              </w:rPr>
            </w:pPr>
            <w:r w:rsidRPr="00BE0789">
              <w:rPr>
                <w:rFonts w:cs="Arial"/>
              </w:rPr>
              <w:t>Ja / Nee</w:t>
            </w:r>
          </w:p>
        </w:tc>
        <w:tc>
          <w:tcPr>
            <w:tcW w:w="1073" w:type="dxa"/>
          </w:tcPr>
          <w:p w14:paraId="74CCCB78" w14:textId="77777777" w:rsidR="00260647" w:rsidRPr="00BE0789" w:rsidRDefault="00260647" w:rsidP="00260647">
            <w:pPr>
              <w:rPr>
                <w:rFonts w:cs="Arial"/>
              </w:rPr>
            </w:pPr>
          </w:p>
        </w:tc>
      </w:tr>
      <w:tr w:rsidR="00260647" w:rsidRPr="00575581" w14:paraId="63E0A436" w14:textId="77777777" w:rsidTr="00260647">
        <w:tc>
          <w:tcPr>
            <w:tcW w:w="1330" w:type="dxa"/>
            <w:tcBorders>
              <w:top w:val="single" w:sz="4" w:space="0" w:color="auto"/>
              <w:left w:val="single" w:sz="4" w:space="0" w:color="auto"/>
              <w:bottom w:val="single" w:sz="4" w:space="0" w:color="auto"/>
              <w:right w:val="single" w:sz="4" w:space="0" w:color="auto"/>
            </w:tcBorders>
          </w:tcPr>
          <w:p w14:paraId="69BADCE4" w14:textId="77777777" w:rsidR="00260647" w:rsidRPr="00BE0789" w:rsidRDefault="00392CDD" w:rsidP="00260647">
            <w:pPr>
              <w:rPr>
                <w:rFonts w:cs="Arial"/>
              </w:rPr>
            </w:pPr>
            <w:r>
              <w:rPr>
                <w:rFonts w:cs="Arial"/>
              </w:rPr>
              <w:t>Bijlage 7</w:t>
            </w:r>
          </w:p>
        </w:tc>
        <w:tc>
          <w:tcPr>
            <w:tcW w:w="5970" w:type="dxa"/>
            <w:tcBorders>
              <w:top w:val="single" w:sz="4" w:space="0" w:color="auto"/>
              <w:left w:val="single" w:sz="4" w:space="0" w:color="auto"/>
              <w:bottom w:val="single" w:sz="4" w:space="0" w:color="auto"/>
              <w:right w:val="single" w:sz="4" w:space="0" w:color="auto"/>
            </w:tcBorders>
          </w:tcPr>
          <w:p w14:paraId="40B91322" w14:textId="77777777" w:rsidR="00260647" w:rsidRPr="00BE0789" w:rsidRDefault="00260647" w:rsidP="00260647">
            <w:pPr>
              <w:rPr>
                <w:rFonts w:cs="Arial"/>
              </w:rPr>
            </w:pPr>
            <w:r>
              <w:rPr>
                <w:rFonts w:cs="Arial"/>
              </w:rPr>
              <w:t>Gunningscriteria</w:t>
            </w:r>
          </w:p>
        </w:tc>
        <w:tc>
          <w:tcPr>
            <w:tcW w:w="1417" w:type="dxa"/>
            <w:tcBorders>
              <w:top w:val="single" w:sz="4" w:space="0" w:color="auto"/>
              <w:left w:val="single" w:sz="4" w:space="0" w:color="auto"/>
              <w:bottom w:val="single" w:sz="4" w:space="0" w:color="auto"/>
              <w:right w:val="single" w:sz="4" w:space="0" w:color="auto"/>
            </w:tcBorders>
          </w:tcPr>
          <w:p w14:paraId="171FE64E"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3DD307D7" w14:textId="77777777" w:rsidR="00260647" w:rsidRPr="00BE0789" w:rsidRDefault="00260647" w:rsidP="00260647">
            <w:pPr>
              <w:rPr>
                <w:rFonts w:cs="Arial"/>
              </w:rPr>
            </w:pPr>
          </w:p>
        </w:tc>
      </w:tr>
      <w:tr w:rsidR="00260647" w:rsidRPr="00575581" w14:paraId="54CA52F8" w14:textId="77777777" w:rsidTr="00260647">
        <w:tc>
          <w:tcPr>
            <w:tcW w:w="1330" w:type="dxa"/>
            <w:tcBorders>
              <w:top w:val="single" w:sz="4" w:space="0" w:color="auto"/>
              <w:left w:val="single" w:sz="4" w:space="0" w:color="auto"/>
              <w:bottom w:val="single" w:sz="4" w:space="0" w:color="auto"/>
              <w:right w:val="single" w:sz="4" w:space="0" w:color="auto"/>
            </w:tcBorders>
          </w:tcPr>
          <w:p w14:paraId="3C08950B" w14:textId="77777777" w:rsidR="00260647" w:rsidRPr="00BE0789" w:rsidRDefault="00392CDD" w:rsidP="00260647">
            <w:pPr>
              <w:rPr>
                <w:rFonts w:cs="Arial"/>
              </w:rPr>
            </w:pPr>
            <w:r>
              <w:rPr>
                <w:rFonts w:cs="Arial"/>
              </w:rPr>
              <w:t>Bijlage 8</w:t>
            </w:r>
          </w:p>
        </w:tc>
        <w:tc>
          <w:tcPr>
            <w:tcW w:w="5970" w:type="dxa"/>
            <w:tcBorders>
              <w:top w:val="single" w:sz="4" w:space="0" w:color="auto"/>
              <w:left w:val="single" w:sz="4" w:space="0" w:color="auto"/>
              <w:bottom w:val="single" w:sz="4" w:space="0" w:color="auto"/>
              <w:right w:val="single" w:sz="4" w:space="0" w:color="auto"/>
            </w:tcBorders>
          </w:tcPr>
          <w:p w14:paraId="304A9047" w14:textId="77777777" w:rsidR="00260647" w:rsidRPr="00BE0789" w:rsidRDefault="00260647" w:rsidP="00260647">
            <w:pPr>
              <w:rPr>
                <w:rFonts w:cs="Arial"/>
              </w:rPr>
            </w:pPr>
            <w:r>
              <w:rPr>
                <w:rFonts w:cs="Arial"/>
              </w:rPr>
              <w:t>Prijzenblad</w:t>
            </w:r>
          </w:p>
        </w:tc>
        <w:tc>
          <w:tcPr>
            <w:tcW w:w="1417" w:type="dxa"/>
            <w:tcBorders>
              <w:top w:val="single" w:sz="4" w:space="0" w:color="auto"/>
              <w:left w:val="single" w:sz="4" w:space="0" w:color="auto"/>
              <w:bottom w:val="single" w:sz="4" w:space="0" w:color="auto"/>
              <w:right w:val="single" w:sz="4" w:space="0" w:color="auto"/>
            </w:tcBorders>
          </w:tcPr>
          <w:p w14:paraId="378DBFFF"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540B690F" w14:textId="77777777" w:rsidR="00260647" w:rsidRPr="00BE0789" w:rsidRDefault="00260647" w:rsidP="00260647">
            <w:pPr>
              <w:rPr>
                <w:rFonts w:cs="Arial"/>
              </w:rPr>
            </w:pPr>
          </w:p>
        </w:tc>
      </w:tr>
      <w:tr w:rsidR="00260647" w:rsidRPr="00BE0789" w14:paraId="7F288394" w14:textId="77777777" w:rsidTr="00260647">
        <w:tc>
          <w:tcPr>
            <w:tcW w:w="1330" w:type="dxa"/>
            <w:tcBorders>
              <w:top w:val="single" w:sz="4" w:space="0" w:color="auto"/>
              <w:left w:val="single" w:sz="4" w:space="0" w:color="auto"/>
              <w:bottom w:val="single" w:sz="4" w:space="0" w:color="auto"/>
              <w:right w:val="single" w:sz="4" w:space="0" w:color="auto"/>
            </w:tcBorders>
          </w:tcPr>
          <w:p w14:paraId="70DDCADC" w14:textId="77777777" w:rsidR="00260647" w:rsidRDefault="00392CDD" w:rsidP="00392CDD">
            <w:pPr>
              <w:rPr>
                <w:rFonts w:cs="Arial"/>
              </w:rPr>
            </w:pPr>
            <w:r>
              <w:rPr>
                <w:rFonts w:cs="Arial"/>
              </w:rPr>
              <w:t>Bijlage 9</w:t>
            </w:r>
          </w:p>
        </w:tc>
        <w:tc>
          <w:tcPr>
            <w:tcW w:w="5970" w:type="dxa"/>
            <w:tcBorders>
              <w:top w:val="single" w:sz="4" w:space="0" w:color="auto"/>
              <w:left w:val="single" w:sz="4" w:space="0" w:color="auto"/>
              <w:bottom w:val="single" w:sz="4" w:space="0" w:color="auto"/>
              <w:right w:val="single" w:sz="4" w:space="0" w:color="auto"/>
            </w:tcBorders>
          </w:tcPr>
          <w:p w14:paraId="07BC40CD" w14:textId="77777777" w:rsidR="00260647" w:rsidRDefault="00260647" w:rsidP="00260647">
            <w:pPr>
              <w:rPr>
                <w:rFonts w:cs="Arial"/>
              </w:rPr>
            </w:pPr>
            <w:r>
              <w:rPr>
                <w:rFonts w:cs="Arial"/>
              </w:rPr>
              <w:t>Aanmelden als samenwerkingsverband</w:t>
            </w:r>
          </w:p>
        </w:tc>
        <w:tc>
          <w:tcPr>
            <w:tcW w:w="1417" w:type="dxa"/>
            <w:tcBorders>
              <w:top w:val="single" w:sz="4" w:space="0" w:color="auto"/>
              <w:left w:val="single" w:sz="4" w:space="0" w:color="auto"/>
              <w:bottom w:val="single" w:sz="4" w:space="0" w:color="auto"/>
              <w:right w:val="single" w:sz="4" w:space="0" w:color="auto"/>
            </w:tcBorders>
          </w:tcPr>
          <w:p w14:paraId="5C0EBB15" w14:textId="77777777" w:rsidR="00260647" w:rsidRDefault="00260647" w:rsidP="00260647">
            <w:pPr>
              <w:rPr>
                <w:rFonts w:cs="Arial"/>
              </w:rPr>
            </w:pPr>
            <w:r>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3C2C00D3" w14:textId="77777777" w:rsidR="00260647" w:rsidRPr="00BE0789" w:rsidRDefault="00260647" w:rsidP="00260647">
            <w:pPr>
              <w:rPr>
                <w:rFonts w:cs="Arial"/>
              </w:rPr>
            </w:pPr>
          </w:p>
        </w:tc>
      </w:tr>
      <w:tr w:rsidR="00260647" w:rsidRPr="00BE0789" w14:paraId="13AB5837" w14:textId="77777777" w:rsidTr="00260647">
        <w:tc>
          <w:tcPr>
            <w:tcW w:w="1330" w:type="dxa"/>
            <w:tcBorders>
              <w:top w:val="single" w:sz="4" w:space="0" w:color="auto"/>
              <w:left w:val="single" w:sz="4" w:space="0" w:color="auto"/>
              <w:bottom w:val="single" w:sz="4" w:space="0" w:color="auto"/>
              <w:right w:val="single" w:sz="4" w:space="0" w:color="auto"/>
            </w:tcBorders>
          </w:tcPr>
          <w:p w14:paraId="504CB84E" w14:textId="77777777" w:rsidR="00260647" w:rsidRDefault="00260647" w:rsidP="00392CDD">
            <w:pPr>
              <w:rPr>
                <w:rFonts w:cs="Arial"/>
              </w:rPr>
            </w:pPr>
            <w:r>
              <w:rPr>
                <w:rFonts w:cs="Arial"/>
              </w:rPr>
              <w:t>Bijlage 1</w:t>
            </w:r>
            <w:r w:rsidR="00392CDD">
              <w:rPr>
                <w:rFonts w:cs="Arial"/>
              </w:rPr>
              <w:t>0</w:t>
            </w:r>
          </w:p>
        </w:tc>
        <w:tc>
          <w:tcPr>
            <w:tcW w:w="5970" w:type="dxa"/>
            <w:tcBorders>
              <w:top w:val="single" w:sz="4" w:space="0" w:color="auto"/>
              <w:left w:val="single" w:sz="4" w:space="0" w:color="auto"/>
              <w:bottom w:val="single" w:sz="4" w:space="0" w:color="auto"/>
              <w:right w:val="single" w:sz="4" w:space="0" w:color="auto"/>
            </w:tcBorders>
          </w:tcPr>
          <w:p w14:paraId="2A4765C6" w14:textId="77777777" w:rsidR="00260647" w:rsidRDefault="00260647" w:rsidP="00260647">
            <w:pPr>
              <w:rPr>
                <w:rFonts w:cs="Arial"/>
              </w:rPr>
            </w:pPr>
            <w:r>
              <w:rPr>
                <w:rFonts w:cs="Arial"/>
              </w:rPr>
              <w:t>Aanmelden als hoofdaannemer met onderaannemers</w:t>
            </w:r>
          </w:p>
        </w:tc>
        <w:tc>
          <w:tcPr>
            <w:tcW w:w="1417" w:type="dxa"/>
            <w:tcBorders>
              <w:top w:val="single" w:sz="4" w:space="0" w:color="auto"/>
              <w:left w:val="single" w:sz="4" w:space="0" w:color="auto"/>
              <w:bottom w:val="single" w:sz="4" w:space="0" w:color="auto"/>
              <w:right w:val="single" w:sz="4" w:space="0" w:color="auto"/>
            </w:tcBorders>
          </w:tcPr>
          <w:p w14:paraId="101823D1" w14:textId="77777777" w:rsidR="00260647" w:rsidRPr="00BE0789" w:rsidRDefault="00260647" w:rsidP="00260647">
            <w:pPr>
              <w:rPr>
                <w:rFonts w:cs="Arial"/>
              </w:rPr>
            </w:pPr>
            <w:r w:rsidRPr="00BE0789">
              <w:rPr>
                <w:rFonts w:cs="Arial"/>
              </w:rPr>
              <w:t>Ja / Nee</w:t>
            </w:r>
          </w:p>
        </w:tc>
        <w:tc>
          <w:tcPr>
            <w:tcW w:w="1073" w:type="dxa"/>
            <w:tcBorders>
              <w:top w:val="single" w:sz="4" w:space="0" w:color="auto"/>
              <w:left w:val="single" w:sz="4" w:space="0" w:color="auto"/>
              <w:bottom w:val="single" w:sz="4" w:space="0" w:color="auto"/>
              <w:right w:val="single" w:sz="4" w:space="0" w:color="auto"/>
            </w:tcBorders>
          </w:tcPr>
          <w:p w14:paraId="0922B5F6" w14:textId="77777777" w:rsidR="00260647" w:rsidRPr="00BE0789" w:rsidRDefault="00260647" w:rsidP="00260647">
            <w:pPr>
              <w:rPr>
                <w:rFonts w:cs="Arial"/>
              </w:rPr>
            </w:pPr>
          </w:p>
        </w:tc>
      </w:tr>
    </w:tbl>
    <w:p w14:paraId="2F63F226" w14:textId="77777777" w:rsidR="00260647" w:rsidRPr="00575581" w:rsidRDefault="00260647" w:rsidP="00260647">
      <w:pPr>
        <w:rPr>
          <w:rFonts w:cs="Arial"/>
        </w:rPr>
      </w:pPr>
    </w:p>
    <w:p w14:paraId="284D702D" w14:textId="77777777" w:rsidR="009225E8" w:rsidRDefault="009225E8">
      <w:pPr>
        <w:rPr>
          <w:rFonts w:cs="Arial"/>
        </w:rPr>
      </w:pPr>
      <w:r>
        <w:rPr>
          <w:rFonts w:cs="Arial"/>
        </w:rPr>
        <w:br w:type="page"/>
      </w:r>
    </w:p>
    <w:p w14:paraId="3DD5360E" w14:textId="77777777" w:rsidR="009225E8" w:rsidRPr="00AC4F69" w:rsidRDefault="005C68B4" w:rsidP="009225E8">
      <w:pPr>
        <w:pStyle w:val="Kop1"/>
        <w:rPr>
          <w:rFonts w:ascii="Arial" w:hAnsi="Arial" w:cs="Arial"/>
          <w:b/>
        </w:rPr>
      </w:pPr>
      <w:bookmarkStart w:id="157" w:name="_Toc456955947"/>
      <w:bookmarkStart w:id="158" w:name="_Toc1986581"/>
      <w:bookmarkStart w:id="159" w:name="_Toc17289520"/>
      <w:bookmarkStart w:id="160" w:name="_Toc99364261"/>
      <w:r>
        <w:rPr>
          <w:rFonts w:ascii="Arial" w:hAnsi="Arial" w:cs="Arial"/>
          <w:b/>
        </w:rPr>
        <w:lastRenderedPageBreak/>
        <w:t xml:space="preserve">Bijlage 2 </w:t>
      </w:r>
      <w:r w:rsidR="009225E8" w:rsidRPr="00AC4F69">
        <w:rPr>
          <w:rFonts w:ascii="Arial" w:hAnsi="Arial" w:cs="Arial"/>
          <w:b/>
        </w:rPr>
        <w:t>Uniform Europees Aanbestedingsdocument</w:t>
      </w:r>
      <w:bookmarkEnd w:id="157"/>
      <w:bookmarkEnd w:id="158"/>
      <w:bookmarkEnd w:id="159"/>
      <w:bookmarkEnd w:id="160"/>
    </w:p>
    <w:p w14:paraId="37878A68" w14:textId="77777777" w:rsidR="009225E8" w:rsidRDefault="009225E8" w:rsidP="009225E8">
      <w:pPr>
        <w:rPr>
          <w:rFonts w:cs="Arial"/>
        </w:rPr>
      </w:pPr>
    </w:p>
    <w:p w14:paraId="65D59105" w14:textId="77777777" w:rsidR="009225E8" w:rsidRPr="00F710E9" w:rsidRDefault="009225E8" w:rsidP="009225E8">
      <w:pPr>
        <w:rPr>
          <w:rFonts w:cs="Arial"/>
        </w:rPr>
      </w:pPr>
      <w:r w:rsidRPr="00F710E9">
        <w:rPr>
          <w:rFonts w:cs="Arial"/>
        </w:rPr>
        <w:t>(afdeling 2.3.4 van de gewijzigde Aanbestedingswet 2012)</w:t>
      </w:r>
    </w:p>
    <w:p w14:paraId="4D295378" w14:textId="77777777" w:rsidR="009225E8" w:rsidRPr="000D1859" w:rsidRDefault="009225E8" w:rsidP="009225E8">
      <w:pPr>
        <w:rPr>
          <w:rFonts w:cs="Arial"/>
        </w:rPr>
      </w:pPr>
    </w:p>
    <w:p w14:paraId="4573F697" w14:textId="77777777" w:rsidR="009225E8" w:rsidRPr="000D1859" w:rsidRDefault="009225E8" w:rsidP="009225E8">
      <w:pPr>
        <w:autoSpaceDE w:val="0"/>
        <w:autoSpaceDN w:val="0"/>
        <w:adjustRightInd w:val="0"/>
        <w:rPr>
          <w:rFonts w:cs="Arial"/>
          <w:color w:val="000000"/>
        </w:rPr>
      </w:pPr>
      <w:r w:rsidRPr="000D1859">
        <w:rPr>
          <w:rFonts w:cs="Arial"/>
          <w:color w:val="000000"/>
        </w:rPr>
        <w:t xml:space="preserve">De gemeente Den Helder zal een inschrijver die zich bevindt in één van de omstandigheden zoals beschreven in de Aanbestedingswet, artikel 2.86 en 2.87 (voor zover door opdrachtgever deze van toepassing zijn verklaard in het Uniforme Europees Aanbestedingsdocument en met inachtneming van artikel 2.86a en 2.87a), uitsluiten van deelname aan de procedure met inachtneming van hetgeen is gesteld in artikel 2.88 en 2.89. </w:t>
      </w:r>
    </w:p>
    <w:p w14:paraId="0CC7CA16" w14:textId="77777777" w:rsidR="009225E8" w:rsidRPr="000D1859" w:rsidRDefault="009225E8" w:rsidP="009225E8">
      <w:pPr>
        <w:rPr>
          <w:rFonts w:cs="Arial"/>
          <w:color w:val="000000"/>
        </w:rPr>
      </w:pPr>
    </w:p>
    <w:p w14:paraId="67A06F8D" w14:textId="77777777" w:rsidR="009225E8" w:rsidRPr="000D1859" w:rsidRDefault="009225E8" w:rsidP="009225E8">
      <w:pPr>
        <w:rPr>
          <w:rFonts w:cs="Arial"/>
        </w:rPr>
      </w:pPr>
      <w:r w:rsidRPr="000D1859">
        <w:rPr>
          <w:rFonts w:cs="Arial"/>
          <w:color w:val="000000"/>
        </w:rPr>
        <w:t>De inschrijver dient door invulling en ondertekening van het Uniforme Europees Aanbestedingsdocument te verklaren dat de betreffende omstandigheden niet op hem van toepassing zijn. Bij inschrijving door een combinatie geldt deze eis voor alle deelnemers aan de combinatie; ieder afzonderlijke deelnemer aan de combinatie dient daartoe het Uniforme Europees Aanbestedingsdocument in te vullen en te ondertekenen.</w:t>
      </w:r>
    </w:p>
    <w:p w14:paraId="10E471F5" w14:textId="77777777" w:rsidR="009225E8" w:rsidRDefault="009225E8" w:rsidP="009225E8">
      <w:pPr>
        <w:rPr>
          <w:rFonts w:cs="Arial"/>
        </w:rPr>
      </w:pPr>
    </w:p>
    <w:p w14:paraId="26F46F8A" w14:textId="77777777" w:rsidR="009225E8" w:rsidRPr="0015263C" w:rsidRDefault="009225E8" w:rsidP="009225E8">
      <w:pPr>
        <w:rPr>
          <w:rFonts w:cs="Arial"/>
        </w:rPr>
      </w:pPr>
      <w:r w:rsidRPr="0015263C">
        <w:rPr>
          <w:rFonts w:cs="Arial"/>
        </w:rPr>
        <w:t xml:space="preserve">Op verzoek van de gemeente zal alleen de inschrijver die aanmerking komt voor gunning de in </w:t>
      </w:r>
      <w:r>
        <w:rPr>
          <w:rFonts w:cs="Arial"/>
        </w:rPr>
        <w:t>het Uniform Europees Aanbestedingsdocument</w:t>
      </w:r>
      <w:r w:rsidRPr="0015263C">
        <w:rPr>
          <w:rFonts w:cs="Arial"/>
        </w:rPr>
        <w:t xml:space="preserve"> en eventueel overige genoemde bewijsstukken aanleveren. De inschrijver levert de documenten binnen zeven werkdagen, na een verzoek daartoe, in. De inschrijver wordt alsnog uitgesloten indien hier niet aan kan worden voldaan.</w:t>
      </w:r>
    </w:p>
    <w:p w14:paraId="0A67C911" w14:textId="77777777" w:rsidR="009225E8" w:rsidRPr="0015263C" w:rsidRDefault="009225E8" w:rsidP="009225E8">
      <w:pPr>
        <w:rPr>
          <w:rFonts w:cs="Arial"/>
        </w:rPr>
      </w:pPr>
    </w:p>
    <w:p w14:paraId="4A99530A" w14:textId="77777777" w:rsidR="009225E8" w:rsidRPr="0024607A" w:rsidRDefault="009225E8" w:rsidP="009225E8">
      <w:pPr>
        <w:rPr>
          <w:rFonts w:cs="Arial"/>
        </w:rPr>
      </w:pPr>
      <w:r w:rsidRPr="0024607A">
        <w:rPr>
          <w:rFonts w:cs="Arial"/>
        </w:rPr>
        <w:t>Het Uniform Europees Aanbestedingsdocument Uniform Europees Aanbestedingsdocument en de overige onderdelen van uw inschrijving dienen ondertekend te worden door een persoon die daartoe volgens de inschrijving in het Handelsregister bevoegd is. Als bewijsstuk kan gevraagd worden om een</w:t>
      </w:r>
      <w:r w:rsidR="00AD13D5">
        <w:rPr>
          <w:rFonts w:cs="Arial"/>
        </w:rPr>
        <w:t xml:space="preserve"> kopie van de</w:t>
      </w:r>
      <w:r w:rsidRPr="0024607A">
        <w:rPr>
          <w:rFonts w:cs="Arial"/>
        </w:rPr>
        <w:t xml:space="preserve"> inschrijving in het Handelsregister dat niet ouder is dan 6 maanden voor sluitingstermijn voor het indienen van de inschrijving.</w:t>
      </w:r>
      <w:r w:rsidRPr="0024607A">
        <w:rPr>
          <w:rFonts w:cs="Arial"/>
        </w:rPr>
        <w:br w:type="page"/>
      </w:r>
      <w:bookmarkStart w:id="161" w:name="_Toc238521653"/>
    </w:p>
    <w:p w14:paraId="77137382" w14:textId="77777777" w:rsidR="009225E8" w:rsidRPr="00AC4F69" w:rsidRDefault="005C68B4" w:rsidP="009225E8">
      <w:pPr>
        <w:pStyle w:val="Kop1"/>
        <w:rPr>
          <w:rFonts w:ascii="Arial" w:hAnsi="Arial" w:cs="Arial"/>
          <w:b/>
        </w:rPr>
      </w:pPr>
      <w:bookmarkStart w:id="162" w:name="_Toc1986582"/>
      <w:bookmarkStart w:id="163" w:name="_Toc17289521"/>
      <w:bookmarkStart w:id="164" w:name="_Toc99364262"/>
      <w:r>
        <w:rPr>
          <w:rFonts w:ascii="Arial" w:hAnsi="Arial" w:cs="Arial"/>
          <w:b/>
        </w:rPr>
        <w:lastRenderedPageBreak/>
        <w:t xml:space="preserve">Bijlage 3 </w:t>
      </w:r>
      <w:r w:rsidR="00FB0DA4" w:rsidRPr="00AC4F69">
        <w:rPr>
          <w:rFonts w:ascii="Arial" w:hAnsi="Arial" w:cs="Arial"/>
          <w:b/>
        </w:rPr>
        <w:t>Akkoordverklaring</w:t>
      </w:r>
      <w:r w:rsidR="009225E8" w:rsidRPr="00AC4F69">
        <w:rPr>
          <w:rFonts w:ascii="Arial" w:hAnsi="Arial" w:cs="Arial"/>
          <w:b/>
        </w:rPr>
        <w:t xml:space="preserve"> programma van eisen</w:t>
      </w:r>
      <w:bookmarkEnd w:id="161"/>
      <w:bookmarkEnd w:id="162"/>
      <w:bookmarkEnd w:id="163"/>
      <w:bookmarkEnd w:id="164"/>
      <w:r w:rsidR="009225E8" w:rsidRPr="00AC4F69">
        <w:rPr>
          <w:rFonts w:ascii="Arial" w:hAnsi="Arial" w:cs="Arial"/>
          <w:b/>
        </w:rPr>
        <w:t xml:space="preserve"> </w:t>
      </w:r>
    </w:p>
    <w:p w14:paraId="40432A01" w14:textId="77777777" w:rsidR="009225E8" w:rsidRPr="00160B15" w:rsidRDefault="009225E8" w:rsidP="009225E8">
      <w:pPr>
        <w:rPr>
          <w:rFonts w:cs="Arial"/>
        </w:rPr>
      </w:pPr>
    </w:p>
    <w:p w14:paraId="6BAF31DE" w14:textId="77777777" w:rsidR="009225E8" w:rsidRPr="000B063D" w:rsidRDefault="009225E8" w:rsidP="009225E8">
      <w:pPr>
        <w:rPr>
          <w:rFonts w:cs="Arial"/>
        </w:rPr>
      </w:pPr>
      <w:r w:rsidRPr="000B063D">
        <w:rPr>
          <w:rFonts w:cs="Arial"/>
        </w:rPr>
        <w:t>Hierbij verklaart ondergetekende dat de inschrijver volledig akkoord gaat me</w:t>
      </w:r>
      <w:r>
        <w:rPr>
          <w:rFonts w:cs="Arial"/>
        </w:rPr>
        <w:t>t en kan voldoen aan het Programma van Eisen ten behoeve van</w:t>
      </w:r>
      <w:r w:rsidRPr="000B063D">
        <w:rPr>
          <w:rFonts w:cs="Arial"/>
        </w:rPr>
        <w:t xml:space="preserve"> de </w:t>
      </w:r>
      <w:r>
        <w:rPr>
          <w:rFonts w:cs="Arial"/>
        </w:rPr>
        <w:t>Europese openbare aanbesteding</w:t>
      </w:r>
      <w:r w:rsidR="006B32C9">
        <w:rPr>
          <w:rFonts w:cs="Arial"/>
        </w:rPr>
        <w:t xml:space="preserve"> behandelen aanvragen omgevingsvergunningen</w:t>
      </w:r>
      <w:r>
        <w:rPr>
          <w:rFonts w:cs="Arial"/>
        </w:rPr>
        <w:t xml:space="preserve"> van</w:t>
      </w:r>
      <w:r w:rsidRPr="000B063D">
        <w:rPr>
          <w:rFonts w:cs="Arial"/>
        </w:rPr>
        <w:t xml:space="preserve"> </w:t>
      </w:r>
      <w:r>
        <w:rPr>
          <w:rFonts w:cs="Arial"/>
        </w:rPr>
        <w:t>de gemeente Den Helder</w:t>
      </w:r>
      <w:r w:rsidRPr="00C72EE7">
        <w:rPr>
          <w:rFonts w:cs="Arial"/>
        </w:rPr>
        <w:t>.</w:t>
      </w:r>
    </w:p>
    <w:p w14:paraId="3B18F2C2" w14:textId="77777777" w:rsidR="009225E8" w:rsidRDefault="009225E8" w:rsidP="009225E8">
      <w:pPr>
        <w:rPr>
          <w:rFonts w:cs="Arial"/>
        </w:rPr>
      </w:pPr>
    </w:p>
    <w:p w14:paraId="4725BF8A" w14:textId="77777777" w:rsidR="009225E8" w:rsidRDefault="009225E8" w:rsidP="009225E8">
      <w:pPr>
        <w:rPr>
          <w:rFonts w:cs="Arial"/>
        </w:rPr>
      </w:pPr>
    </w:p>
    <w:p w14:paraId="0E31DA6B" w14:textId="77777777" w:rsidR="009225E8" w:rsidRDefault="009225E8" w:rsidP="009225E8">
      <w:pPr>
        <w:rPr>
          <w:rFonts w:cs="Arial"/>
        </w:rPr>
      </w:pPr>
    </w:p>
    <w:p w14:paraId="2994E0B6" w14:textId="77777777" w:rsidR="009225E8" w:rsidRDefault="009225E8" w:rsidP="009225E8">
      <w:pPr>
        <w:rPr>
          <w:rFonts w:cs="Arial"/>
        </w:rPr>
      </w:pPr>
    </w:p>
    <w:p w14:paraId="4F7D758A" w14:textId="77777777" w:rsidR="009225E8" w:rsidRDefault="009225E8" w:rsidP="009225E8">
      <w:pPr>
        <w:rPr>
          <w:rFonts w:cs="Arial"/>
        </w:rPr>
      </w:pPr>
    </w:p>
    <w:p w14:paraId="1B131DA8" w14:textId="77777777" w:rsidR="009225E8" w:rsidRDefault="009225E8" w:rsidP="009225E8">
      <w:pPr>
        <w:rPr>
          <w:rFonts w:cs="Arial"/>
        </w:rPr>
      </w:pPr>
    </w:p>
    <w:p w14:paraId="4765666F" w14:textId="77777777" w:rsidR="009225E8" w:rsidRDefault="009225E8" w:rsidP="009225E8">
      <w:pPr>
        <w:rPr>
          <w:rFonts w:cs="Arial"/>
        </w:rPr>
      </w:pPr>
    </w:p>
    <w:p w14:paraId="18179734" w14:textId="77777777" w:rsidR="009225E8" w:rsidRDefault="009225E8" w:rsidP="009225E8">
      <w:pPr>
        <w:rPr>
          <w:rFonts w:cs="Arial"/>
        </w:rPr>
      </w:pPr>
    </w:p>
    <w:p w14:paraId="5C10686D" w14:textId="77777777" w:rsidR="009225E8" w:rsidRDefault="009225E8" w:rsidP="009225E8">
      <w:pPr>
        <w:rPr>
          <w:rFonts w:cs="Arial"/>
        </w:rPr>
      </w:pPr>
    </w:p>
    <w:p w14:paraId="7C8302D3" w14:textId="77777777" w:rsidR="009225E8" w:rsidRDefault="009225E8" w:rsidP="009225E8">
      <w:pPr>
        <w:rPr>
          <w:rFonts w:cs="Arial"/>
        </w:rPr>
      </w:pPr>
    </w:p>
    <w:p w14:paraId="491041B4" w14:textId="77777777" w:rsidR="009225E8" w:rsidRDefault="009225E8" w:rsidP="009225E8">
      <w:pPr>
        <w:rPr>
          <w:rFonts w:cs="Arial"/>
        </w:rPr>
      </w:pPr>
    </w:p>
    <w:p w14:paraId="0FB56358" w14:textId="77777777" w:rsidR="009225E8" w:rsidRDefault="009225E8" w:rsidP="009225E8">
      <w:pPr>
        <w:rPr>
          <w:rFonts w:cs="Arial"/>
        </w:rPr>
      </w:pPr>
    </w:p>
    <w:p w14:paraId="3CB0EF5A" w14:textId="77777777" w:rsidR="009225E8" w:rsidRDefault="009225E8" w:rsidP="009225E8">
      <w:pPr>
        <w:rPr>
          <w:rFonts w:cs="Arial"/>
        </w:rPr>
      </w:pPr>
    </w:p>
    <w:p w14:paraId="6ADB1500" w14:textId="77777777" w:rsidR="009225E8" w:rsidRDefault="009225E8" w:rsidP="009225E8">
      <w:pPr>
        <w:rPr>
          <w:rFonts w:cs="Arial"/>
        </w:rPr>
      </w:pPr>
    </w:p>
    <w:p w14:paraId="71C1A1E0" w14:textId="77777777" w:rsidR="009225E8" w:rsidRDefault="009225E8" w:rsidP="009225E8">
      <w:pPr>
        <w:rPr>
          <w:rFonts w:cs="Arial"/>
        </w:rPr>
      </w:pPr>
    </w:p>
    <w:p w14:paraId="2C6BF866" w14:textId="77777777" w:rsidR="009225E8" w:rsidRDefault="009225E8" w:rsidP="009225E8">
      <w:pPr>
        <w:rPr>
          <w:rFonts w:cs="Arial"/>
        </w:rPr>
      </w:pPr>
    </w:p>
    <w:p w14:paraId="45253BCB" w14:textId="77777777" w:rsidR="009225E8" w:rsidRDefault="009225E8" w:rsidP="009225E8">
      <w:pPr>
        <w:rPr>
          <w:rFonts w:cs="Arial"/>
        </w:rPr>
      </w:pPr>
    </w:p>
    <w:p w14:paraId="4073B350" w14:textId="77777777" w:rsidR="009225E8" w:rsidRDefault="009225E8" w:rsidP="009225E8">
      <w:pPr>
        <w:rPr>
          <w:rFonts w:cs="Arial"/>
        </w:rPr>
      </w:pPr>
    </w:p>
    <w:p w14:paraId="31B2D25D" w14:textId="77777777" w:rsidR="009225E8" w:rsidRDefault="009225E8" w:rsidP="009225E8">
      <w:pPr>
        <w:rPr>
          <w:rFonts w:cs="Arial"/>
        </w:rPr>
      </w:pPr>
    </w:p>
    <w:p w14:paraId="343D0C82" w14:textId="77777777" w:rsidR="009225E8" w:rsidRDefault="009225E8" w:rsidP="009225E8">
      <w:pPr>
        <w:rPr>
          <w:rFonts w:cs="Arial"/>
        </w:rPr>
      </w:pPr>
    </w:p>
    <w:p w14:paraId="25159F16" w14:textId="77777777" w:rsidR="009225E8" w:rsidRDefault="009225E8" w:rsidP="009225E8">
      <w:pPr>
        <w:rPr>
          <w:rFonts w:cs="Arial"/>
        </w:rPr>
      </w:pPr>
    </w:p>
    <w:p w14:paraId="4984C9E3" w14:textId="77777777" w:rsidR="009225E8" w:rsidRDefault="009225E8" w:rsidP="009225E8">
      <w:pPr>
        <w:rPr>
          <w:rFonts w:cs="Arial"/>
        </w:rPr>
      </w:pPr>
    </w:p>
    <w:p w14:paraId="0641DA77" w14:textId="77777777" w:rsidR="009225E8" w:rsidRDefault="009225E8" w:rsidP="009225E8">
      <w:pPr>
        <w:rPr>
          <w:rFonts w:cs="Arial"/>
        </w:rPr>
      </w:pPr>
    </w:p>
    <w:p w14:paraId="2766C845" w14:textId="77777777" w:rsidR="009225E8" w:rsidRDefault="009225E8" w:rsidP="009225E8">
      <w:pPr>
        <w:rPr>
          <w:rFonts w:cs="Arial"/>
        </w:rPr>
      </w:pPr>
    </w:p>
    <w:p w14:paraId="2D1DCC05" w14:textId="77777777" w:rsidR="009225E8" w:rsidRDefault="009225E8" w:rsidP="009225E8">
      <w:pPr>
        <w:rPr>
          <w:rFonts w:cs="Arial"/>
        </w:rPr>
      </w:pPr>
    </w:p>
    <w:p w14:paraId="6B28A432" w14:textId="77777777" w:rsidR="009225E8" w:rsidRDefault="009225E8" w:rsidP="009225E8">
      <w:pPr>
        <w:rPr>
          <w:rFonts w:cs="Arial"/>
        </w:rPr>
      </w:pPr>
    </w:p>
    <w:p w14:paraId="112FFDD7" w14:textId="77777777" w:rsidR="009225E8" w:rsidRDefault="009225E8" w:rsidP="009225E8">
      <w:pPr>
        <w:rPr>
          <w:rFonts w:cs="Arial"/>
        </w:rPr>
      </w:pPr>
    </w:p>
    <w:p w14:paraId="7929D554" w14:textId="77777777" w:rsidR="009225E8" w:rsidRDefault="009225E8" w:rsidP="009225E8">
      <w:pPr>
        <w:rPr>
          <w:rFonts w:cs="Arial"/>
        </w:rPr>
      </w:pPr>
    </w:p>
    <w:p w14:paraId="54E9E882" w14:textId="77777777" w:rsidR="009225E8" w:rsidRDefault="009225E8" w:rsidP="009225E8">
      <w:pPr>
        <w:rPr>
          <w:rFonts w:cs="Arial"/>
        </w:rPr>
      </w:pPr>
    </w:p>
    <w:p w14:paraId="2C8999C5" w14:textId="77777777" w:rsidR="009225E8" w:rsidRDefault="009225E8" w:rsidP="009225E8">
      <w:pPr>
        <w:rPr>
          <w:rFonts w:cs="Arial"/>
        </w:rPr>
      </w:pPr>
    </w:p>
    <w:p w14:paraId="35DCEC8A" w14:textId="77777777" w:rsidR="009225E8" w:rsidRDefault="009225E8" w:rsidP="009225E8">
      <w:pPr>
        <w:rPr>
          <w:rFonts w:cs="Arial"/>
        </w:rPr>
      </w:pPr>
    </w:p>
    <w:p w14:paraId="776B3907" w14:textId="77777777" w:rsidR="009225E8" w:rsidRDefault="009225E8" w:rsidP="009225E8">
      <w:pPr>
        <w:rPr>
          <w:rFonts w:cs="Arial"/>
        </w:rPr>
      </w:pPr>
    </w:p>
    <w:p w14:paraId="6777CC02" w14:textId="77777777" w:rsidR="009225E8" w:rsidRDefault="009225E8" w:rsidP="009225E8">
      <w:pPr>
        <w:rPr>
          <w:rFonts w:cs="Arial"/>
        </w:rPr>
      </w:pPr>
    </w:p>
    <w:p w14:paraId="79DA5C56" w14:textId="77777777" w:rsidR="00236A4D" w:rsidRDefault="00236A4D" w:rsidP="009225E8">
      <w:pPr>
        <w:rPr>
          <w:rFonts w:cs="Arial"/>
        </w:rPr>
      </w:pPr>
    </w:p>
    <w:p w14:paraId="491559DC" w14:textId="77777777" w:rsidR="00236A4D" w:rsidRDefault="00236A4D" w:rsidP="009225E8">
      <w:pPr>
        <w:rPr>
          <w:rFonts w:cs="Arial"/>
        </w:rPr>
      </w:pPr>
    </w:p>
    <w:p w14:paraId="53252842" w14:textId="77777777" w:rsidR="009225E8" w:rsidRPr="00575581" w:rsidRDefault="009225E8" w:rsidP="009225E8">
      <w:pPr>
        <w:rPr>
          <w:rFonts w:cs="Arial"/>
        </w:rPr>
      </w:pPr>
    </w:p>
    <w:p w14:paraId="538655ED" w14:textId="77777777" w:rsidR="009225E8" w:rsidRPr="00575581" w:rsidRDefault="009225E8" w:rsidP="009225E8">
      <w:pPr>
        <w:rPr>
          <w:rFonts w:cs="Arial"/>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046"/>
      </w:tblGrid>
      <w:tr w:rsidR="009225E8" w:rsidRPr="00575581" w14:paraId="1EE04488" w14:textId="77777777" w:rsidTr="001E2379">
        <w:trPr>
          <w:trHeight w:val="523"/>
        </w:trPr>
        <w:tc>
          <w:tcPr>
            <w:tcW w:w="1810" w:type="dxa"/>
          </w:tcPr>
          <w:p w14:paraId="639B38CA" w14:textId="77777777" w:rsidR="009225E8" w:rsidRDefault="009225E8" w:rsidP="001E2379">
            <w:pPr>
              <w:rPr>
                <w:rFonts w:cs="Arial"/>
              </w:rPr>
            </w:pPr>
          </w:p>
          <w:p w14:paraId="54DE9977" w14:textId="77777777" w:rsidR="009225E8" w:rsidRPr="00901C6B" w:rsidRDefault="009225E8" w:rsidP="001E2379">
            <w:pPr>
              <w:rPr>
                <w:rFonts w:cs="Arial"/>
              </w:rPr>
            </w:pPr>
            <w:r w:rsidRPr="00901C6B">
              <w:rPr>
                <w:rFonts w:cs="Arial"/>
              </w:rPr>
              <w:t>Plaats:</w:t>
            </w:r>
          </w:p>
        </w:tc>
        <w:tc>
          <w:tcPr>
            <w:tcW w:w="7046" w:type="dxa"/>
          </w:tcPr>
          <w:p w14:paraId="7AB23C46" w14:textId="77777777" w:rsidR="009225E8" w:rsidRPr="00575581" w:rsidRDefault="009225E8" w:rsidP="001E2379">
            <w:pPr>
              <w:rPr>
                <w:rFonts w:cs="Arial"/>
              </w:rPr>
            </w:pPr>
          </w:p>
          <w:p w14:paraId="22BF45AA" w14:textId="77777777" w:rsidR="009225E8" w:rsidRPr="00575581" w:rsidRDefault="009225E8" w:rsidP="001E2379">
            <w:pPr>
              <w:rPr>
                <w:rFonts w:cs="Arial"/>
              </w:rPr>
            </w:pPr>
          </w:p>
        </w:tc>
      </w:tr>
      <w:tr w:rsidR="009225E8" w:rsidRPr="00575581" w14:paraId="6AFF96B1" w14:textId="77777777" w:rsidTr="001E2379">
        <w:trPr>
          <w:trHeight w:val="523"/>
        </w:trPr>
        <w:tc>
          <w:tcPr>
            <w:tcW w:w="1810" w:type="dxa"/>
          </w:tcPr>
          <w:p w14:paraId="1CB1CA9C" w14:textId="77777777" w:rsidR="009225E8" w:rsidRDefault="009225E8" w:rsidP="001E2379">
            <w:pPr>
              <w:rPr>
                <w:rFonts w:cs="Arial"/>
              </w:rPr>
            </w:pPr>
          </w:p>
          <w:p w14:paraId="6BB674CC" w14:textId="77777777" w:rsidR="009225E8" w:rsidRPr="00901C6B" w:rsidRDefault="009225E8" w:rsidP="001E2379">
            <w:pPr>
              <w:rPr>
                <w:rFonts w:cs="Arial"/>
              </w:rPr>
            </w:pPr>
            <w:r w:rsidRPr="00901C6B">
              <w:rPr>
                <w:rFonts w:cs="Arial"/>
              </w:rPr>
              <w:t>Datum:</w:t>
            </w:r>
          </w:p>
        </w:tc>
        <w:tc>
          <w:tcPr>
            <w:tcW w:w="7046" w:type="dxa"/>
          </w:tcPr>
          <w:p w14:paraId="51ABA3CE" w14:textId="77777777" w:rsidR="009225E8" w:rsidRPr="00575581" w:rsidRDefault="009225E8" w:rsidP="001E2379">
            <w:pPr>
              <w:rPr>
                <w:rFonts w:cs="Arial"/>
              </w:rPr>
            </w:pPr>
          </w:p>
          <w:p w14:paraId="40B7ECAE" w14:textId="77777777" w:rsidR="009225E8" w:rsidRPr="00575581" w:rsidRDefault="009225E8" w:rsidP="001E2379">
            <w:pPr>
              <w:rPr>
                <w:rFonts w:cs="Arial"/>
              </w:rPr>
            </w:pPr>
          </w:p>
        </w:tc>
      </w:tr>
      <w:tr w:rsidR="009225E8" w:rsidRPr="00575581" w14:paraId="19754A3E" w14:textId="77777777" w:rsidTr="001E2379">
        <w:trPr>
          <w:trHeight w:val="523"/>
        </w:trPr>
        <w:tc>
          <w:tcPr>
            <w:tcW w:w="1810" w:type="dxa"/>
          </w:tcPr>
          <w:p w14:paraId="6A44E914" w14:textId="77777777" w:rsidR="009225E8" w:rsidRDefault="009225E8" w:rsidP="001E2379">
            <w:pPr>
              <w:rPr>
                <w:rFonts w:cs="Arial"/>
              </w:rPr>
            </w:pPr>
          </w:p>
          <w:p w14:paraId="70AE89F1" w14:textId="77777777" w:rsidR="009225E8" w:rsidRPr="00901C6B" w:rsidRDefault="009225E8" w:rsidP="001E2379">
            <w:pPr>
              <w:rPr>
                <w:rFonts w:cs="Arial"/>
              </w:rPr>
            </w:pPr>
            <w:r w:rsidRPr="00901C6B">
              <w:rPr>
                <w:rFonts w:cs="Arial"/>
              </w:rPr>
              <w:t>Naam:</w:t>
            </w:r>
          </w:p>
        </w:tc>
        <w:tc>
          <w:tcPr>
            <w:tcW w:w="7046" w:type="dxa"/>
          </w:tcPr>
          <w:p w14:paraId="72EECF0B" w14:textId="77777777" w:rsidR="009225E8" w:rsidRPr="00575581" w:rsidRDefault="009225E8" w:rsidP="001E2379">
            <w:pPr>
              <w:rPr>
                <w:rFonts w:cs="Arial"/>
              </w:rPr>
            </w:pPr>
          </w:p>
          <w:p w14:paraId="4E89D9CC" w14:textId="77777777" w:rsidR="009225E8" w:rsidRPr="00575581" w:rsidRDefault="009225E8" w:rsidP="001E2379">
            <w:pPr>
              <w:rPr>
                <w:rFonts w:cs="Arial"/>
              </w:rPr>
            </w:pPr>
          </w:p>
        </w:tc>
      </w:tr>
      <w:tr w:rsidR="009225E8" w:rsidRPr="00575581" w14:paraId="744E095E" w14:textId="77777777" w:rsidTr="001E2379">
        <w:trPr>
          <w:trHeight w:val="523"/>
        </w:trPr>
        <w:tc>
          <w:tcPr>
            <w:tcW w:w="1810" w:type="dxa"/>
          </w:tcPr>
          <w:p w14:paraId="43ADEBEA" w14:textId="77777777" w:rsidR="009225E8" w:rsidRDefault="009225E8" w:rsidP="001E2379">
            <w:pPr>
              <w:rPr>
                <w:rFonts w:cs="Arial"/>
              </w:rPr>
            </w:pPr>
          </w:p>
          <w:p w14:paraId="02403D1D" w14:textId="77777777" w:rsidR="009225E8" w:rsidRPr="00901C6B" w:rsidRDefault="009225E8" w:rsidP="001E2379">
            <w:pPr>
              <w:rPr>
                <w:rFonts w:cs="Arial"/>
              </w:rPr>
            </w:pPr>
            <w:r w:rsidRPr="00901C6B">
              <w:rPr>
                <w:rFonts w:cs="Arial"/>
              </w:rPr>
              <w:t>Functie:</w:t>
            </w:r>
          </w:p>
        </w:tc>
        <w:tc>
          <w:tcPr>
            <w:tcW w:w="7046" w:type="dxa"/>
          </w:tcPr>
          <w:p w14:paraId="7575317D" w14:textId="77777777" w:rsidR="009225E8" w:rsidRPr="00575581" w:rsidRDefault="009225E8" w:rsidP="001E2379">
            <w:pPr>
              <w:rPr>
                <w:rFonts w:cs="Arial"/>
              </w:rPr>
            </w:pPr>
          </w:p>
          <w:p w14:paraId="2BF86BD8" w14:textId="77777777" w:rsidR="009225E8" w:rsidRPr="00575581" w:rsidRDefault="009225E8" w:rsidP="001E2379">
            <w:pPr>
              <w:rPr>
                <w:rFonts w:cs="Arial"/>
              </w:rPr>
            </w:pPr>
          </w:p>
        </w:tc>
      </w:tr>
      <w:tr w:rsidR="009225E8" w:rsidRPr="00575581" w14:paraId="0D197328" w14:textId="77777777" w:rsidTr="001E2379">
        <w:trPr>
          <w:trHeight w:val="784"/>
        </w:trPr>
        <w:tc>
          <w:tcPr>
            <w:tcW w:w="1810" w:type="dxa"/>
          </w:tcPr>
          <w:p w14:paraId="70CA5B6C" w14:textId="77777777" w:rsidR="009225E8" w:rsidRDefault="009225E8" w:rsidP="001E2379">
            <w:pPr>
              <w:rPr>
                <w:rFonts w:cs="Arial"/>
              </w:rPr>
            </w:pPr>
          </w:p>
          <w:p w14:paraId="1E223D3D" w14:textId="77777777" w:rsidR="009225E8" w:rsidRDefault="009225E8" w:rsidP="001E2379">
            <w:pPr>
              <w:rPr>
                <w:rFonts w:cs="Arial"/>
              </w:rPr>
            </w:pPr>
          </w:p>
          <w:p w14:paraId="22942281" w14:textId="77777777" w:rsidR="009225E8" w:rsidRDefault="009225E8" w:rsidP="001E2379">
            <w:pPr>
              <w:rPr>
                <w:rFonts w:cs="Arial"/>
              </w:rPr>
            </w:pPr>
          </w:p>
          <w:p w14:paraId="27FC846F" w14:textId="77777777" w:rsidR="009225E8" w:rsidRDefault="009225E8" w:rsidP="001E2379">
            <w:pPr>
              <w:rPr>
                <w:rFonts w:cs="Arial"/>
              </w:rPr>
            </w:pPr>
          </w:p>
          <w:p w14:paraId="1D715A70" w14:textId="77777777" w:rsidR="009225E8" w:rsidRPr="00901C6B" w:rsidRDefault="009225E8" w:rsidP="001E2379">
            <w:pPr>
              <w:rPr>
                <w:rFonts w:cs="Arial"/>
              </w:rPr>
            </w:pPr>
            <w:r w:rsidRPr="00901C6B">
              <w:rPr>
                <w:rFonts w:cs="Arial"/>
              </w:rPr>
              <w:t>Handtekening:</w:t>
            </w:r>
          </w:p>
        </w:tc>
        <w:tc>
          <w:tcPr>
            <w:tcW w:w="7046" w:type="dxa"/>
          </w:tcPr>
          <w:p w14:paraId="20A73270" w14:textId="77777777" w:rsidR="009225E8" w:rsidRPr="00575581" w:rsidRDefault="009225E8" w:rsidP="001E2379">
            <w:pPr>
              <w:rPr>
                <w:rFonts w:cs="Arial"/>
              </w:rPr>
            </w:pPr>
          </w:p>
          <w:p w14:paraId="4946AB8F" w14:textId="77777777" w:rsidR="009225E8" w:rsidRPr="00575581" w:rsidRDefault="009225E8" w:rsidP="001E2379">
            <w:pPr>
              <w:rPr>
                <w:rFonts w:cs="Arial"/>
              </w:rPr>
            </w:pPr>
          </w:p>
          <w:p w14:paraId="3730619E" w14:textId="77777777" w:rsidR="009225E8" w:rsidRDefault="009225E8" w:rsidP="001E2379">
            <w:pPr>
              <w:rPr>
                <w:rFonts w:cs="Arial"/>
              </w:rPr>
            </w:pPr>
          </w:p>
          <w:p w14:paraId="561DCDFA" w14:textId="77777777" w:rsidR="009225E8" w:rsidRDefault="009225E8" w:rsidP="001E2379">
            <w:pPr>
              <w:rPr>
                <w:rFonts w:cs="Arial"/>
              </w:rPr>
            </w:pPr>
          </w:p>
          <w:p w14:paraId="5073D905" w14:textId="77777777" w:rsidR="009225E8" w:rsidRDefault="009225E8" w:rsidP="001E2379">
            <w:pPr>
              <w:rPr>
                <w:rFonts w:cs="Arial"/>
              </w:rPr>
            </w:pPr>
          </w:p>
          <w:p w14:paraId="07596F8F" w14:textId="77777777" w:rsidR="009225E8" w:rsidRPr="00575581" w:rsidRDefault="009225E8" w:rsidP="001E2379">
            <w:pPr>
              <w:rPr>
                <w:rFonts w:cs="Arial"/>
              </w:rPr>
            </w:pPr>
          </w:p>
        </w:tc>
      </w:tr>
    </w:tbl>
    <w:p w14:paraId="156B6751" w14:textId="77777777" w:rsidR="001E2379" w:rsidRDefault="001E2379">
      <w:pPr>
        <w:rPr>
          <w:rFonts w:cs="Arial"/>
        </w:rPr>
      </w:pPr>
      <w:r>
        <w:rPr>
          <w:rFonts w:cs="Arial"/>
        </w:rPr>
        <w:br w:type="page"/>
      </w:r>
    </w:p>
    <w:p w14:paraId="54675648" w14:textId="77777777" w:rsidR="001E2379" w:rsidRPr="00AC4F69" w:rsidRDefault="005C68B4" w:rsidP="001E2379">
      <w:pPr>
        <w:pStyle w:val="Kop1"/>
        <w:rPr>
          <w:rFonts w:ascii="Arial" w:hAnsi="Arial" w:cs="Arial"/>
          <w:b/>
        </w:rPr>
      </w:pPr>
      <w:bookmarkStart w:id="165" w:name="_Toc143354623"/>
      <w:bookmarkStart w:id="166" w:name="_Toc238521654"/>
      <w:bookmarkStart w:id="167" w:name="_Toc1986583"/>
      <w:bookmarkStart w:id="168" w:name="_Toc17289522"/>
      <w:bookmarkStart w:id="169" w:name="_Toc99364263"/>
      <w:r>
        <w:rPr>
          <w:rFonts w:ascii="Arial" w:hAnsi="Arial" w:cs="Arial"/>
          <w:b/>
        </w:rPr>
        <w:lastRenderedPageBreak/>
        <w:t xml:space="preserve">Bijlage 4 </w:t>
      </w:r>
      <w:bookmarkEnd w:id="165"/>
      <w:bookmarkEnd w:id="166"/>
      <w:bookmarkEnd w:id="167"/>
      <w:bookmarkEnd w:id="168"/>
      <w:r w:rsidR="00FB0DA4" w:rsidRPr="00AC4F69">
        <w:rPr>
          <w:rFonts w:ascii="Arial" w:hAnsi="Arial" w:cs="Arial"/>
          <w:b/>
        </w:rPr>
        <w:t>Conceptovereenkomst</w:t>
      </w:r>
      <w:bookmarkEnd w:id="169"/>
    </w:p>
    <w:p w14:paraId="1B65E96A" w14:textId="77777777" w:rsidR="001E2379" w:rsidRPr="0044767E" w:rsidRDefault="001E2379" w:rsidP="001E2379">
      <w:pPr>
        <w:rPr>
          <w:rFonts w:cs="Arial"/>
        </w:rPr>
      </w:pPr>
      <w:r w:rsidRPr="0044767E">
        <w:rPr>
          <w:rFonts w:cs="Arial"/>
        </w:rPr>
        <w:br/>
      </w:r>
    </w:p>
    <w:p w14:paraId="2FB85882" w14:textId="77777777" w:rsidR="001E2379" w:rsidRPr="000B063D" w:rsidRDefault="001E2379" w:rsidP="001E2379">
      <w:pPr>
        <w:rPr>
          <w:rFonts w:cs="Arial"/>
        </w:rPr>
      </w:pPr>
      <w:r w:rsidRPr="000B063D">
        <w:rPr>
          <w:rFonts w:cs="Arial"/>
        </w:rPr>
        <w:t>Hierbij verklaart ondergetekende dat de inschrijver volledig akkoord gaat me</w:t>
      </w:r>
      <w:r>
        <w:rPr>
          <w:rFonts w:cs="Arial"/>
        </w:rPr>
        <w:t>t de concept overeenkomst ten behoeve van</w:t>
      </w:r>
      <w:r w:rsidRPr="000B063D">
        <w:rPr>
          <w:rFonts w:cs="Arial"/>
        </w:rPr>
        <w:t xml:space="preserve"> de </w:t>
      </w:r>
      <w:r>
        <w:rPr>
          <w:rFonts w:cs="Arial"/>
        </w:rPr>
        <w:t xml:space="preserve">Europese aanbesteding </w:t>
      </w:r>
      <w:r w:rsidR="006B32C9">
        <w:rPr>
          <w:rFonts w:cs="Arial"/>
        </w:rPr>
        <w:t>behandelen aanvragen omgevingsvergunningen</w:t>
      </w:r>
      <w:r>
        <w:rPr>
          <w:rFonts w:cs="Arial"/>
        </w:rPr>
        <w:t xml:space="preserve"> van</w:t>
      </w:r>
      <w:r w:rsidRPr="000B063D">
        <w:rPr>
          <w:rFonts w:cs="Arial"/>
        </w:rPr>
        <w:t xml:space="preserve"> </w:t>
      </w:r>
      <w:r>
        <w:rPr>
          <w:rFonts w:cs="Arial"/>
        </w:rPr>
        <w:t>de gemeente Den Helder</w:t>
      </w:r>
      <w:r w:rsidRPr="00C72EE7">
        <w:rPr>
          <w:rFonts w:cs="Arial"/>
        </w:rPr>
        <w:t>.</w:t>
      </w:r>
      <w:r w:rsidR="006B32C9">
        <w:rPr>
          <w:rFonts w:cs="Arial"/>
        </w:rPr>
        <w:t xml:space="preserve"> De overeenkomst is als separaat document toegevoegd aan de aanbestedingsdocumenten.</w:t>
      </w:r>
    </w:p>
    <w:p w14:paraId="4E283444" w14:textId="77777777" w:rsidR="001E2379" w:rsidRPr="00575581" w:rsidRDefault="001E2379" w:rsidP="001E2379">
      <w:pPr>
        <w:rPr>
          <w:rFonts w:cs="Arial"/>
        </w:rPr>
      </w:pPr>
    </w:p>
    <w:p w14:paraId="7769E1A7" w14:textId="77777777" w:rsidR="001E2379" w:rsidRPr="00575581" w:rsidRDefault="001E2379" w:rsidP="001E2379">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1E2379" w:rsidRPr="00575581" w14:paraId="04F98C31" w14:textId="77777777" w:rsidTr="001E2379">
        <w:trPr>
          <w:trHeight w:val="523"/>
        </w:trPr>
        <w:tc>
          <w:tcPr>
            <w:tcW w:w="1810" w:type="dxa"/>
          </w:tcPr>
          <w:p w14:paraId="3402B26A" w14:textId="77777777" w:rsidR="001E2379" w:rsidRDefault="001E2379" w:rsidP="001E2379">
            <w:pPr>
              <w:rPr>
                <w:rFonts w:cs="Arial"/>
              </w:rPr>
            </w:pPr>
          </w:p>
          <w:p w14:paraId="668351F7" w14:textId="77777777" w:rsidR="001E2379" w:rsidRPr="00901C6B" w:rsidRDefault="001E2379" w:rsidP="001E2379">
            <w:pPr>
              <w:rPr>
                <w:rFonts w:cs="Arial"/>
              </w:rPr>
            </w:pPr>
            <w:r w:rsidRPr="00901C6B">
              <w:rPr>
                <w:rFonts w:cs="Arial"/>
              </w:rPr>
              <w:t>Plaats:</w:t>
            </w:r>
          </w:p>
        </w:tc>
        <w:tc>
          <w:tcPr>
            <w:tcW w:w="7187" w:type="dxa"/>
          </w:tcPr>
          <w:p w14:paraId="56EC592E" w14:textId="77777777" w:rsidR="001E2379" w:rsidRPr="00575581" w:rsidRDefault="001E2379" w:rsidP="001E2379">
            <w:pPr>
              <w:rPr>
                <w:rFonts w:cs="Arial"/>
              </w:rPr>
            </w:pPr>
          </w:p>
          <w:p w14:paraId="44261B7E" w14:textId="77777777" w:rsidR="001E2379" w:rsidRPr="00575581" w:rsidRDefault="001E2379" w:rsidP="001E2379">
            <w:pPr>
              <w:rPr>
                <w:rFonts w:cs="Arial"/>
              </w:rPr>
            </w:pPr>
          </w:p>
        </w:tc>
      </w:tr>
      <w:tr w:rsidR="001E2379" w:rsidRPr="00575581" w14:paraId="1AD2F0A3" w14:textId="77777777" w:rsidTr="001E2379">
        <w:trPr>
          <w:trHeight w:val="523"/>
        </w:trPr>
        <w:tc>
          <w:tcPr>
            <w:tcW w:w="1810" w:type="dxa"/>
          </w:tcPr>
          <w:p w14:paraId="7483D7FD" w14:textId="77777777" w:rsidR="001E2379" w:rsidRDefault="001E2379" w:rsidP="001E2379">
            <w:pPr>
              <w:rPr>
                <w:rFonts w:cs="Arial"/>
              </w:rPr>
            </w:pPr>
          </w:p>
          <w:p w14:paraId="0101FADA" w14:textId="77777777" w:rsidR="001E2379" w:rsidRPr="00901C6B" w:rsidRDefault="001E2379" w:rsidP="001E2379">
            <w:pPr>
              <w:rPr>
                <w:rFonts w:cs="Arial"/>
              </w:rPr>
            </w:pPr>
            <w:r w:rsidRPr="00901C6B">
              <w:rPr>
                <w:rFonts w:cs="Arial"/>
              </w:rPr>
              <w:t>Datum:</w:t>
            </w:r>
          </w:p>
        </w:tc>
        <w:tc>
          <w:tcPr>
            <w:tcW w:w="7187" w:type="dxa"/>
          </w:tcPr>
          <w:p w14:paraId="44012D13" w14:textId="77777777" w:rsidR="001E2379" w:rsidRPr="00575581" w:rsidRDefault="001E2379" w:rsidP="001E2379">
            <w:pPr>
              <w:rPr>
                <w:rFonts w:cs="Arial"/>
              </w:rPr>
            </w:pPr>
          </w:p>
          <w:p w14:paraId="7C2B0E5D" w14:textId="77777777" w:rsidR="001E2379" w:rsidRPr="00575581" w:rsidRDefault="001E2379" w:rsidP="001E2379">
            <w:pPr>
              <w:rPr>
                <w:rFonts w:cs="Arial"/>
              </w:rPr>
            </w:pPr>
          </w:p>
        </w:tc>
      </w:tr>
      <w:tr w:rsidR="001E2379" w:rsidRPr="00575581" w14:paraId="6D7D7EA1" w14:textId="77777777" w:rsidTr="001E2379">
        <w:trPr>
          <w:trHeight w:val="523"/>
        </w:trPr>
        <w:tc>
          <w:tcPr>
            <w:tcW w:w="1810" w:type="dxa"/>
          </w:tcPr>
          <w:p w14:paraId="29665197" w14:textId="77777777" w:rsidR="001E2379" w:rsidRDefault="001E2379" w:rsidP="001E2379">
            <w:pPr>
              <w:rPr>
                <w:rFonts w:cs="Arial"/>
              </w:rPr>
            </w:pPr>
          </w:p>
          <w:p w14:paraId="5554E66B" w14:textId="77777777" w:rsidR="001E2379" w:rsidRPr="00901C6B" w:rsidRDefault="001E2379" w:rsidP="001E2379">
            <w:pPr>
              <w:rPr>
                <w:rFonts w:cs="Arial"/>
              </w:rPr>
            </w:pPr>
            <w:r w:rsidRPr="00901C6B">
              <w:rPr>
                <w:rFonts w:cs="Arial"/>
              </w:rPr>
              <w:t>Naam:</w:t>
            </w:r>
          </w:p>
        </w:tc>
        <w:tc>
          <w:tcPr>
            <w:tcW w:w="7187" w:type="dxa"/>
          </w:tcPr>
          <w:p w14:paraId="35188B89" w14:textId="77777777" w:rsidR="001E2379" w:rsidRPr="00575581" w:rsidRDefault="001E2379" w:rsidP="001E2379">
            <w:pPr>
              <w:rPr>
                <w:rFonts w:cs="Arial"/>
              </w:rPr>
            </w:pPr>
          </w:p>
          <w:p w14:paraId="09ADD97E" w14:textId="77777777" w:rsidR="001E2379" w:rsidRPr="00575581" w:rsidRDefault="001E2379" w:rsidP="001E2379">
            <w:pPr>
              <w:rPr>
                <w:rFonts w:cs="Arial"/>
              </w:rPr>
            </w:pPr>
          </w:p>
        </w:tc>
      </w:tr>
      <w:tr w:rsidR="001E2379" w:rsidRPr="00575581" w14:paraId="42B08182" w14:textId="77777777" w:rsidTr="001E2379">
        <w:trPr>
          <w:trHeight w:val="523"/>
        </w:trPr>
        <w:tc>
          <w:tcPr>
            <w:tcW w:w="1810" w:type="dxa"/>
          </w:tcPr>
          <w:p w14:paraId="026FC7C0" w14:textId="77777777" w:rsidR="001E2379" w:rsidRDefault="001E2379" w:rsidP="001E2379">
            <w:pPr>
              <w:rPr>
                <w:rFonts w:cs="Arial"/>
              </w:rPr>
            </w:pPr>
          </w:p>
          <w:p w14:paraId="154EBB89" w14:textId="77777777" w:rsidR="001E2379" w:rsidRPr="00901C6B" w:rsidRDefault="001E2379" w:rsidP="001E2379">
            <w:pPr>
              <w:rPr>
                <w:rFonts w:cs="Arial"/>
              </w:rPr>
            </w:pPr>
            <w:r w:rsidRPr="00901C6B">
              <w:rPr>
                <w:rFonts w:cs="Arial"/>
              </w:rPr>
              <w:t>Functie:</w:t>
            </w:r>
          </w:p>
        </w:tc>
        <w:tc>
          <w:tcPr>
            <w:tcW w:w="7187" w:type="dxa"/>
          </w:tcPr>
          <w:p w14:paraId="087D45C0" w14:textId="77777777" w:rsidR="001E2379" w:rsidRPr="00575581" w:rsidRDefault="001E2379" w:rsidP="001E2379">
            <w:pPr>
              <w:rPr>
                <w:rFonts w:cs="Arial"/>
              </w:rPr>
            </w:pPr>
          </w:p>
          <w:p w14:paraId="48E98C19" w14:textId="77777777" w:rsidR="001E2379" w:rsidRPr="00575581" w:rsidRDefault="001E2379" w:rsidP="001E2379">
            <w:pPr>
              <w:rPr>
                <w:rFonts w:cs="Arial"/>
              </w:rPr>
            </w:pPr>
          </w:p>
        </w:tc>
      </w:tr>
      <w:tr w:rsidR="001E2379" w:rsidRPr="00575581" w14:paraId="123712C5" w14:textId="77777777" w:rsidTr="001E2379">
        <w:trPr>
          <w:trHeight w:val="784"/>
        </w:trPr>
        <w:tc>
          <w:tcPr>
            <w:tcW w:w="1810" w:type="dxa"/>
          </w:tcPr>
          <w:p w14:paraId="08653DAF" w14:textId="77777777" w:rsidR="001E2379" w:rsidRDefault="001E2379" w:rsidP="001E2379">
            <w:pPr>
              <w:rPr>
                <w:rFonts w:cs="Arial"/>
              </w:rPr>
            </w:pPr>
          </w:p>
          <w:p w14:paraId="2EFC13CE" w14:textId="77777777" w:rsidR="001E2379" w:rsidRDefault="001E2379" w:rsidP="001E2379">
            <w:pPr>
              <w:rPr>
                <w:rFonts w:cs="Arial"/>
              </w:rPr>
            </w:pPr>
          </w:p>
          <w:p w14:paraId="17908647" w14:textId="77777777" w:rsidR="001E2379" w:rsidRDefault="001E2379" w:rsidP="001E2379">
            <w:pPr>
              <w:rPr>
                <w:rFonts w:cs="Arial"/>
              </w:rPr>
            </w:pPr>
          </w:p>
          <w:p w14:paraId="1E7C0D5D" w14:textId="77777777" w:rsidR="001E2379" w:rsidRDefault="001E2379" w:rsidP="001E2379">
            <w:pPr>
              <w:rPr>
                <w:rFonts w:cs="Arial"/>
              </w:rPr>
            </w:pPr>
          </w:p>
          <w:p w14:paraId="18196BC6" w14:textId="77777777" w:rsidR="001E2379" w:rsidRPr="00901C6B" w:rsidRDefault="001E2379" w:rsidP="001E2379">
            <w:pPr>
              <w:rPr>
                <w:rFonts w:cs="Arial"/>
              </w:rPr>
            </w:pPr>
            <w:r w:rsidRPr="00901C6B">
              <w:rPr>
                <w:rFonts w:cs="Arial"/>
              </w:rPr>
              <w:t>Handtekening:</w:t>
            </w:r>
          </w:p>
        </w:tc>
        <w:tc>
          <w:tcPr>
            <w:tcW w:w="7187" w:type="dxa"/>
          </w:tcPr>
          <w:p w14:paraId="22484D3E" w14:textId="77777777" w:rsidR="001E2379" w:rsidRPr="00575581" w:rsidRDefault="001E2379" w:rsidP="001E2379">
            <w:pPr>
              <w:rPr>
                <w:rFonts w:cs="Arial"/>
              </w:rPr>
            </w:pPr>
          </w:p>
          <w:p w14:paraId="4AC813D9" w14:textId="77777777" w:rsidR="001E2379" w:rsidRPr="00575581" w:rsidRDefault="001E2379" w:rsidP="001E2379">
            <w:pPr>
              <w:rPr>
                <w:rFonts w:cs="Arial"/>
              </w:rPr>
            </w:pPr>
          </w:p>
          <w:p w14:paraId="78AE3AE1" w14:textId="77777777" w:rsidR="001E2379" w:rsidRDefault="001E2379" w:rsidP="001E2379">
            <w:pPr>
              <w:rPr>
                <w:rFonts w:cs="Arial"/>
              </w:rPr>
            </w:pPr>
          </w:p>
          <w:p w14:paraId="4F15BBC7" w14:textId="77777777" w:rsidR="001E2379" w:rsidRDefault="001E2379" w:rsidP="001E2379">
            <w:pPr>
              <w:rPr>
                <w:rFonts w:cs="Arial"/>
              </w:rPr>
            </w:pPr>
          </w:p>
          <w:p w14:paraId="0FD1ACD1" w14:textId="77777777" w:rsidR="001E2379" w:rsidRDefault="001E2379" w:rsidP="001E2379">
            <w:pPr>
              <w:rPr>
                <w:rFonts w:cs="Arial"/>
              </w:rPr>
            </w:pPr>
          </w:p>
          <w:p w14:paraId="79DF9A80" w14:textId="77777777" w:rsidR="001E2379" w:rsidRPr="00575581" w:rsidRDefault="001E2379" w:rsidP="001E2379">
            <w:pPr>
              <w:rPr>
                <w:rFonts w:cs="Arial"/>
              </w:rPr>
            </w:pPr>
          </w:p>
        </w:tc>
      </w:tr>
    </w:tbl>
    <w:p w14:paraId="65D7C331" w14:textId="77777777" w:rsidR="001E2379" w:rsidRPr="0044767E" w:rsidRDefault="001E2379" w:rsidP="00361222">
      <w:pPr>
        <w:pStyle w:val="RapportKop2"/>
      </w:pPr>
    </w:p>
    <w:p w14:paraId="21680E69" w14:textId="77777777" w:rsidR="001E2379" w:rsidRDefault="001E2379" w:rsidP="00361222">
      <w:pPr>
        <w:pStyle w:val="RapportKop2"/>
      </w:pPr>
      <w:bookmarkStart w:id="170" w:name="_Toc238521655"/>
    </w:p>
    <w:p w14:paraId="2FFDA34B" w14:textId="77777777" w:rsidR="001E2379" w:rsidRDefault="001E2379" w:rsidP="00361222">
      <w:pPr>
        <w:pStyle w:val="RapportKop2"/>
      </w:pPr>
    </w:p>
    <w:p w14:paraId="306E4339" w14:textId="77777777" w:rsidR="00361222" w:rsidRPr="00347146" w:rsidRDefault="001E2379" w:rsidP="00361222">
      <w:pPr>
        <w:pStyle w:val="Kop1"/>
        <w:rPr>
          <w:rFonts w:ascii="Arial" w:hAnsi="Arial" w:cs="Arial"/>
          <w:b/>
        </w:rPr>
      </w:pPr>
      <w:bookmarkStart w:id="171" w:name="_Toc17289523"/>
      <w:r w:rsidRPr="0044767E">
        <w:br w:type="page"/>
      </w:r>
      <w:bookmarkStart w:id="172" w:name="_Toc365039868"/>
      <w:bookmarkStart w:id="173" w:name="_Toc1986584"/>
      <w:bookmarkStart w:id="174" w:name="_Toc99364264"/>
      <w:bookmarkEnd w:id="170"/>
      <w:r w:rsidR="00361222" w:rsidRPr="00347146">
        <w:rPr>
          <w:rFonts w:ascii="Arial" w:hAnsi="Arial" w:cs="Arial"/>
          <w:b/>
        </w:rPr>
        <w:lastRenderedPageBreak/>
        <w:t>Bijlage</w:t>
      </w:r>
      <w:r w:rsidR="005C68B4" w:rsidRPr="00347146">
        <w:rPr>
          <w:rFonts w:ascii="Arial" w:hAnsi="Arial" w:cs="Arial"/>
          <w:b/>
        </w:rPr>
        <w:t xml:space="preserve"> 5 </w:t>
      </w:r>
      <w:bookmarkEnd w:id="172"/>
      <w:r w:rsidR="00361222" w:rsidRPr="00347146">
        <w:rPr>
          <w:rFonts w:ascii="Arial" w:hAnsi="Arial" w:cs="Arial"/>
          <w:b/>
        </w:rPr>
        <w:t>VNG Model Algemene inkoopvoorwaarden</w:t>
      </w:r>
      <w:r w:rsidR="00521AB2" w:rsidRPr="00347146">
        <w:rPr>
          <w:rFonts w:ascii="Arial" w:hAnsi="Arial" w:cs="Arial"/>
          <w:b/>
        </w:rPr>
        <w:t xml:space="preserve"> </w:t>
      </w:r>
      <w:r w:rsidR="00361222" w:rsidRPr="00347146">
        <w:rPr>
          <w:rFonts w:ascii="Arial" w:hAnsi="Arial" w:cs="Arial"/>
          <w:b/>
        </w:rPr>
        <w:t xml:space="preserve">leveringen en diensten regio Noord-Holland-Noord incl. </w:t>
      </w:r>
      <w:r w:rsidR="00521AB2" w:rsidRPr="00347146">
        <w:rPr>
          <w:rFonts w:ascii="Arial" w:hAnsi="Arial" w:cs="Arial"/>
          <w:b/>
        </w:rPr>
        <w:t xml:space="preserve"> a</w:t>
      </w:r>
      <w:r w:rsidR="00361222" w:rsidRPr="00347146">
        <w:rPr>
          <w:rFonts w:ascii="Arial" w:hAnsi="Arial" w:cs="Arial"/>
          <w:b/>
        </w:rPr>
        <w:t>ddendum</w:t>
      </w:r>
      <w:bookmarkEnd w:id="171"/>
      <w:bookmarkEnd w:id="173"/>
      <w:bookmarkEnd w:id="174"/>
    </w:p>
    <w:p w14:paraId="1115A66B" w14:textId="77777777" w:rsidR="00361222" w:rsidRPr="00347146" w:rsidRDefault="00361222" w:rsidP="00361222"/>
    <w:p w14:paraId="069E2001" w14:textId="77777777" w:rsidR="00361222" w:rsidRPr="00347146" w:rsidRDefault="00361222" w:rsidP="00361222">
      <w:pPr>
        <w:jc w:val="center"/>
        <w:rPr>
          <w:b/>
          <w:iCs/>
        </w:rPr>
      </w:pPr>
    </w:p>
    <w:p w14:paraId="7B3E84A0" w14:textId="77777777" w:rsidR="00D97377" w:rsidRDefault="00D97377" w:rsidP="00D97377">
      <w:pPr>
        <w:rPr>
          <w:rFonts w:cs="Arial"/>
        </w:rPr>
      </w:pPr>
      <w:r w:rsidRPr="00347146">
        <w:rPr>
          <w:rFonts w:cs="Arial"/>
        </w:rPr>
        <w:t xml:space="preserve">Op alle </w:t>
      </w:r>
      <w:r w:rsidR="00AB79FD" w:rsidRPr="00347146">
        <w:rPr>
          <w:rFonts w:cs="Arial"/>
        </w:rPr>
        <w:t>opdrachten</w:t>
      </w:r>
      <w:r w:rsidRPr="00347146">
        <w:rPr>
          <w:rFonts w:cs="Arial"/>
        </w:rPr>
        <w:t xml:space="preserve"> van de gemeente Den </w:t>
      </w:r>
      <w:r w:rsidR="00AB79FD" w:rsidRPr="00347146">
        <w:rPr>
          <w:rFonts w:cs="Arial"/>
        </w:rPr>
        <w:t>H</w:t>
      </w:r>
      <w:r w:rsidRPr="00347146">
        <w:rPr>
          <w:rFonts w:cs="Arial"/>
        </w:rPr>
        <w:t xml:space="preserve">elder is </w:t>
      </w:r>
      <w:r w:rsidRPr="00347146">
        <w:rPr>
          <w:rFonts w:cs="Arial"/>
          <w:bCs/>
        </w:rPr>
        <w:t>het VNG Model Algemene inkoopvoorwaarden leveringen en diensten regio Noo</w:t>
      </w:r>
      <w:r w:rsidR="006B32C9" w:rsidRPr="00347146">
        <w:rPr>
          <w:rFonts w:cs="Arial"/>
          <w:bCs/>
        </w:rPr>
        <w:t>rd-Holland-Noord incl. addendum</w:t>
      </w:r>
      <w:r w:rsidRPr="00347146">
        <w:rPr>
          <w:rFonts w:cs="Arial"/>
        </w:rPr>
        <w:t xml:space="preserve"> van toepassing.  Deze voorwaarden zijn op 27 juni 2017 door het College van Burgemeester en</w:t>
      </w:r>
      <w:r w:rsidRPr="009904DE">
        <w:rPr>
          <w:rFonts w:cs="Arial"/>
        </w:rPr>
        <w:t xml:space="preserve"> Wethouders vastgesteld</w:t>
      </w:r>
      <w:r>
        <w:rPr>
          <w:rFonts w:cs="Arial"/>
        </w:rPr>
        <w:t>.</w:t>
      </w:r>
    </w:p>
    <w:p w14:paraId="2872EC28" w14:textId="77777777" w:rsidR="00361222" w:rsidRDefault="00361222" w:rsidP="00361222">
      <w:pPr>
        <w:rPr>
          <w:rFonts w:cs="Arial"/>
        </w:rPr>
      </w:pPr>
    </w:p>
    <w:p w14:paraId="5BDA8216" w14:textId="77777777" w:rsidR="00236A4D" w:rsidRDefault="00236A4D">
      <w:pPr>
        <w:rPr>
          <w:rFonts w:cs="Arial"/>
        </w:rPr>
      </w:pPr>
    </w:p>
    <w:p w14:paraId="68BD71BD" w14:textId="77777777" w:rsidR="00236A4D" w:rsidRDefault="00236A4D">
      <w:pPr>
        <w:rPr>
          <w:rFonts w:cs="Arial"/>
        </w:rPr>
      </w:pPr>
    </w:p>
    <w:p w14:paraId="46C14124" w14:textId="77777777" w:rsidR="00236A4D" w:rsidRDefault="00236A4D">
      <w:pPr>
        <w:rPr>
          <w:rFonts w:cs="Arial"/>
        </w:rPr>
      </w:pPr>
    </w:p>
    <w:p w14:paraId="7EECE7FA" w14:textId="77777777" w:rsidR="00236A4D" w:rsidRDefault="00236A4D">
      <w:pPr>
        <w:rPr>
          <w:rFonts w:cs="Arial"/>
        </w:rPr>
      </w:pPr>
    </w:p>
    <w:p w14:paraId="618C6338" w14:textId="77777777" w:rsidR="00236A4D" w:rsidRDefault="00236A4D">
      <w:pPr>
        <w:rPr>
          <w:rFonts w:cs="Arial"/>
        </w:rPr>
      </w:pPr>
    </w:p>
    <w:p w14:paraId="61C74FDB" w14:textId="77777777" w:rsidR="00236A4D" w:rsidRDefault="00236A4D">
      <w:pPr>
        <w:rPr>
          <w:rFonts w:cs="Arial"/>
        </w:rPr>
      </w:pPr>
    </w:p>
    <w:p w14:paraId="364F6FB5" w14:textId="77777777" w:rsidR="00236A4D" w:rsidRDefault="00236A4D">
      <w:pPr>
        <w:rPr>
          <w:rFonts w:cs="Arial"/>
        </w:rPr>
      </w:pPr>
    </w:p>
    <w:p w14:paraId="207D42DB" w14:textId="77777777" w:rsidR="00236A4D" w:rsidRDefault="00236A4D">
      <w:pPr>
        <w:rPr>
          <w:rFonts w:cs="Arial"/>
        </w:rPr>
      </w:pPr>
    </w:p>
    <w:p w14:paraId="007A85B5" w14:textId="77777777" w:rsidR="00236A4D" w:rsidRDefault="00236A4D">
      <w:pPr>
        <w:rPr>
          <w:rFonts w:cs="Arial"/>
        </w:rPr>
      </w:pPr>
    </w:p>
    <w:p w14:paraId="7768226E" w14:textId="77777777" w:rsidR="00236A4D" w:rsidRDefault="00236A4D">
      <w:pPr>
        <w:rPr>
          <w:rFonts w:cs="Arial"/>
        </w:rPr>
      </w:pPr>
    </w:p>
    <w:p w14:paraId="70FDC035" w14:textId="77777777" w:rsidR="00236A4D" w:rsidRDefault="00236A4D">
      <w:pPr>
        <w:rPr>
          <w:rFonts w:cs="Arial"/>
        </w:rPr>
      </w:pPr>
    </w:p>
    <w:p w14:paraId="51C3AC5C" w14:textId="77777777" w:rsidR="00236A4D" w:rsidRDefault="00236A4D">
      <w:pPr>
        <w:rPr>
          <w:rFonts w:cs="Arial"/>
        </w:rPr>
      </w:pPr>
    </w:p>
    <w:p w14:paraId="5AB8300B" w14:textId="77777777" w:rsidR="00236A4D" w:rsidRDefault="00236A4D">
      <w:pPr>
        <w:rPr>
          <w:rFonts w:cs="Arial"/>
        </w:rPr>
      </w:pPr>
    </w:p>
    <w:p w14:paraId="6718020A" w14:textId="77777777" w:rsidR="00236A4D" w:rsidRDefault="00236A4D">
      <w:pPr>
        <w:rPr>
          <w:rFonts w:cs="Arial"/>
        </w:rPr>
      </w:pPr>
    </w:p>
    <w:p w14:paraId="1F1336FD" w14:textId="77777777" w:rsidR="00236A4D" w:rsidRDefault="00236A4D">
      <w:pPr>
        <w:rPr>
          <w:rFonts w:cs="Arial"/>
        </w:rPr>
      </w:pPr>
    </w:p>
    <w:p w14:paraId="3F315D54" w14:textId="77777777" w:rsidR="00236A4D" w:rsidRDefault="00236A4D">
      <w:pPr>
        <w:rPr>
          <w:rFonts w:cs="Arial"/>
        </w:rPr>
      </w:pPr>
    </w:p>
    <w:p w14:paraId="63D63C0D" w14:textId="77777777" w:rsidR="00236A4D" w:rsidRDefault="00236A4D">
      <w:pPr>
        <w:rPr>
          <w:rFonts w:cs="Arial"/>
        </w:rPr>
      </w:pPr>
    </w:p>
    <w:p w14:paraId="2CCAA514" w14:textId="77777777" w:rsidR="00236A4D" w:rsidRDefault="00236A4D">
      <w:pPr>
        <w:rPr>
          <w:rFonts w:cs="Arial"/>
        </w:rPr>
      </w:pPr>
    </w:p>
    <w:p w14:paraId="752BA862" w14:textId="77777777" w:rsidR="00236A4D" w:rsidRDefault="00236A4D" w:rsidP="00236A4D">
      <w:pPr>
        <w:rPr>
          <w:rFonts w:cs="Arial"/>
          <w:b/>
        </w:rPr>
      </w:pPr>
    </w:p>
    <w:p w14:paraId="26E7B9AE" w14:textId="77777777" w:rsidR="00236A4D" w:rsidRDefault="00236A4D" w:rsidP="00236A4D">
      <w:pPr>
        <w:rPr>
          <w:rFonts w:cs="Arial"/>
          <w:b/>
        </w:rPr>
      </w:pPr>
    </w:p>
    <w:p w14:paraId="22CB0847" w14:textId="77777777" w:rsidR="00236A4D" w:rsidRDefault="00236A4D" w:rsidP="00236A4D">
      <w:pPr>
        <w:rPr>
          <w:rFonts w:cs="Arial"/>
          <w:b/>
        </w:rPr>
      </w:pPr>
    </w:p>
    <w:p w14:paraId="62094AE1" w14:textId="77777777" w:rsidR="00236A4D" w:rsidRDefault="00236A4D" w:rsidP="00236A4D">
      <w:pPr>
        <w:rPr>
          <w:rFonts w:cs="Arial"/>
          <w:b/>
        </w:rPr>
      </w:pPr>
    </w:p>
    <w:p w14:paraId="198A97B2" w14:textId="77777777" w:rsidR="00236A4D" w:rsidRDefault="00236A4D" w:rsidP="00236A4D">
      <w:pPr>
        <w:rPr>
          <w:rFonts w:cs="Arial"/>
          <w:b/>
        </w:rPr>
      </w:pPr>
    </w:p>
    <w:p w14:paraId="74EA4819" w14:textId="77777777" w:rsidR="00236A4D" w:rsidRDefault="00236A4D" w:rsidP="00236A4D">
      <w:pPr>
        <w:rPr>
          <w:rFonts w:cs="Arial"/>
          <w:b/>
        </w:rPr>
      </w:pPr>
    </w:p>
    <w:p w14:paraId="5ADCEF60" w14:textId="77777777" w:rsidR="00236A4D" w:rsidRDefault="00236A4D" w:rsidP="00236A4D">
      <w:pPr>
        <w:rPr>
          <w:rFonts w:cs="Arial"/>
          <w:b/>
        </w:rPr>
      </w:pPr>
    </w:p>
    <w:p w14:paraId="68D81F4C" w14:textId="77777777" w:rsidR="00236A4D" w:rsidRDefault="00236A4D" w:rsidP="00236A4D">
      <w:pPr>
        <w:rPr>
          <w:rFonts w:cs="Arial"/>
          <w:b/>
        </w:rPr>
      </w:pPr>
    </w:p>
    <w:p w14:paraId="46359641" w14:textId="77777777" w:rsidR="00236A4D" w:rsidRDefault="00236A4D" w:rsidP="00236A4D">
      <w:pPr>
        <w:rPr>
          <w:rFonts w:cs="Arial"/>
          <w:b/>
        </w:rPr>
      </w:pPr>
    </w:p>
    <w:p w14:paraId="10D207D2" w14:textId="77777777" w:rsidR="00236A4D" w:rsidRPr="00C07709" w:rsidRDefault="00236A4D" w:rsidP="00236A4D">
      <w:pPr>
        <w:rPr>
          <w:b/>
          <w:i/>
        </w:rPr>
      </w:pPr>
      <w:r w:rsidRPr="00C07709">
        <w:rPr>
          <w:rFonts w:cs="Arial"/>
          <w:b/>
        </w:rPr>
        <w:t>Inschrijver verklaart</w:t>
      </w:r>
      <w:r w:rsidR="006B32C9">
        <w:rPr>
          <w:rFonts w:cs="Arial"/>
          <w:b/>
        </w:rPr>
        <w:t xml:space="preserve"> zich akkoord met de </w:t>
      </w:r>
      <w:r w:rsidR="006B32C9" w:rsidRPr="006B32C9">
        <w:rPr>
          <w:rFonts w:cs="Arial"/>
          <w:b/>
        </w:rPr>
        <w:t>inhoud van</w:t>
      </w:r>
      <w:r w:rsidR="006B32C9">
        <w:rPr>
          <w:rFonts w:cs="Arial"/>
          <w:b/>
        </w:rPr>
        <w:t xml:space="preserve"> het VNG Model Algemene inkoopvoorwaarden leveringen en diensten regio Noord-Holland-Noord incl. addendum.</w:t>
      </w:r>
    </w:p>
    <w:p w14:paraId="6482AC59" w14:textId="77777777" w:rsidR="00236A4D" w:rsidRDefault="00236A4D">
      <w:pPr>
        <w:rPr>
          <w:rFonts w:cs="Arial"/>
        </w:rPr>
      </w:pPr>
    </w:p>
    <w:p w14:paraId="041AC0DB" w14:textId="77777777" w:rsidR="00236A4D" w:rsidRPr="00575581" w:rsidRDefault="00236A4D" w:rsidP="00236A4D">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236A4D" w:rsidRPr="00575581" w14:paraId="00A5CBEC" w14:textId="77777777" w:rsidTr="00E261A5">
        <w:trPr>
          <w:trHeight w:val="523"/>
        </w:trPr>
        <w:tc>
          <w:tcPr>
            <w:tcW w:w="1810" w:type="dxa"/>
          </w:tcPr>
          <w:p w14:paraId="116541F7" w14:textId="77777777" w:rsidR="00236A4D" w:rsidRDefault="00236A4D" w:rsidP="00E261A5">
            <w:pPr>
              <w:rPr>
                <w:rFonts w:cs="Arial"/>
              </w:rPr>
            </w:pPr>
          </w:p>
          <w:p w14:paraId="74A0613E" w14:textId="77777777" w:rsidR="00236A4D" w:rsidRPr="00901C6B" w:rsidRDefault="00236A4D" w:rsidP="00E261A5">
            <w:pPr>
              <w:rPr>
                <w:rFonts w:cs="Arial"/>
              </w:rPr>
            </w:pPr>
            <w:r w:rsidRPr="00901C6B">
              <w:rPr>
                <w:rFonts w:cs="Arial"/>
              </w:rPr>
              <w:t>Plaats:</w:t>
            </w:r>
          </w:p>
        </w:tc>
        <w:tc>
          <w:tcPr>
            <w:tcW w:w="7187" w:type="dxa"/>
          </w:tcPr>
          <w:p w14:paraId="47BF706C" w14:textId="77777777" w:rsidR="00236A4D" w:rsidRPr="00575581" w:rsidRDefault="00236A4D" w:rsidP="00E261A5">
            <w:pPr>
              <w:rPr>
                <w:rFonts w:cs="Arial"/>
              </w:rPr>
            </w:pPr>
          </w:p>
          <w:p w14:paraId="1648C477" w14:textId="77777777" w:rsidR="00236A4D" w:rsidRPr="00575581" w:rsidRDefault="00236A4D" w:rsidP="00E261A5">
            <w:pPr>
              <w:rPr>
                <w:rFonts w:cs="Arial"/>
              </w:rPr>
            </w:pPr>
          </w:p>
        </w:tc>
      </w:tr>
      <w:tr w:rsidR="00236A4D" w:rsidRPr="00575581" w14:paraId="24DC35B0" w14:textId="77777777" w:rsidTr="00E261A5">
        <w:trPr>
          <w:trHeight w:val="523"/>
        </w:trPr>
        <w:tc>
          <w:tcPr>
            <w:tcW w:w="1810" w:type="dxa"/>
          </w:tcPr>
          <w:p w14:paraId="738CC32B" w14:textId="77777777" w:rsidR="00236A4D" w:rsidRDefault="00236A4D" w:rsidP="00E261A5">
            <w:pPr>
              <w:rPr>
                <w:rFonts w:cs="Arial"/>
              </w:rPr>
            </w:pPr>
          </w:p>
          <w:p w14:paraId="7A284FCA" w14:textId="77777777" w:rsidR="00236A4D" w:rsidRPr="00901C6B" w:rsidRDefault="00236A4D" w:rsidP="00E261A5">
            <w:pPr>
              <w:rPr>
                <w:rFonts w:cs="Arial"/>
              </w:rPr>
            </w:pPr>
            <w:r w:rsidRPr="00901C6B">
              <w:rPr>
                <w:rFonts w:cs="Arial"/>
              </w:rPr>
              <w:t>Datum:</w:t>
            </w:r>
          </w:p>
        </w:tc>
        <w:tc>
          <w:tcPr>
            <w:tcW w:w="7187" w:type="dxa"/>
          </w:tcPr>
          <w:p w14:paraId="7789F7D5" w14:textId="77777777" w:rsidR="00236A4D" w:rsidRPr="00575581" w:rsidRDefault="00236A4D" w:rsidP="00E261A5">
            <w:pPr>
              <w:rPr>
                <w:rFonts w:cs="Arial"/>
              </w:rPr>
            </w:pPr>
          </w:p>
          <w:p w14:paraId="02F5A589" w14:textId="77777777" w:rsidR="00236A4D" w:rsidRPr="00575581" w:rsidRDefault="00236A4D" w:rsidP="00E261A5">
            <w:pPr>
              <w:rPr>
                <w:rFonts w:cs="Arial"/>
              </w:rPr>
            </w:pPr>
          </w:p>
        </w:tc>
      </w:tr>
      <w:tr w:rsidR="00236A4D" w:rsidRPr="00575581" w14:paraId="565A4BCA" w14:textId="77777777" w:rsidTr="00E261A5">
        <w:trPr>
          <w:trHeight w:val="523"/>
        </w:trPr>
        <w:tc>
          <w:tcPr>
            <w:tcW w:w="1810" w:type="dxa"/>
          </w:tcPr>
          <w:p w14:paraId="2F046E44" w14:textId="77777777" w:rsidR="00236A4D" w:rsidRDefault="00236A4D" w:rsidP="00E261A5">
            <w:pPr>
              <w:rPr>
                <w:rFonts w:cs="Arial"/>
              </w:rPr>
            </w:pPr>
          </w:p>
          <w:p w14:paraId="58070290" w14:textId="77777777" w:rsidR="00236A4D" w:rsidRPr="00901C6B" w:rsidRDefault="00236A4D" w:rsidP="00E261A5">
            <w:pPr>
              <w:rPr>
                <w:rFonts w:cs="Arial"/>
              </w:rPr>
            </w:pPr>
            <w:r w:rsidRPr="00901C6B">
              <w:rPr>
                <w:rFonts w:cs="Arial"/>
              </w:rPr>
              <w:t>Naam:</w:t>
            </w:r>
          </w:p>
        </w:tc>
        <w:tc>
          <w:tcPr>
            <w:tcW w:w="7187" w:type="dxa"/>
          </w:tcPr>
          <w:p w14:paraId="1FFA42AE" w14:textId="77777777" w:rsidR="00236A4D" w:rsidRPr="00575581" w:rsidRDefault="00236A4D" w:rsidP="00E261A5">
            <w:pPr>
              <w:rPr>
                <w:rFonts w:cs="Arial"/>
              </w:rPr>
            </w:pPr>
          </w:p>
          <w:p w14:paraId="5EDCC40F" w14:textId="77777777" w:rsidR="00236A4D" w:rsidRPr="00575581" w:rsidRDefault="00236A4D" w:rsidP="00E261A5">
            <w:pPr>
              <w:rPr>
                <w:rFonts w:cs="Arial"/>
              </w:rPr>
            </w:pPr>
          </w:p>
        </w:tc>
      </w:tr>
      <w:tr w:rsidR="00236A4D" w:rsidRPr="00575581" w14:paraId="4A06A075" w14:textId="77777777" w:rsidTr="00E261A5">
        <w:trPr>
          <w:trHeight w:val="523"/>
        </w:trPr>
        <w:tc>
          <w:tcPr>
            <w:tcW w:w="1810" w:type="dxa"/>
          </w:tcPr>
          <w:p w14:paraId="611A6424" w14:textId="77777777" w:rsidR="00236A4D" w:rsidRDefault="00236A4D" w:rsidP="00E261A5">
            <w:pPr>
              <w:rPr>
                <w:rFonts w:cs="Arial"/>
              </w:rPr>
            </w:pPr>
          </w:p>
          <w:p w14:paraId="4C809829" w14:textId="77777777" w:rsidR="00236A4D" w:rsidRPr="00901C6B" w:rsidRDefault="00236A4D" w:rsidP="00E261A5">
            <w:pPr>
              <w:rPr>
                <w:rFonts w:cs="Arial"/>
              </w:rPr>
            </w:pPr>
            <w:r w:rsidRPr="00901C6B">
              <w:rPr>
                <w:rFonts w:cs="Arial"/>
              </w:rPr>
              <w:t>Functie:</w:t>
            </w:r>
          </w:p>
        </w:tc>
        <w:tc>
          <w:tcPr>
            <w:tcW w:w="7187" w:type="dxa"/>
          </w:tcPr>
          <w:p w14:paraId="7C5A49FD" w14:textId="77777777" w:rsidR="00236A4D" w:rsidRPr="00575581" w:rsidRDefault="00236A4D" w:rsidP="00E261A5">
            <w:pPr>
              <w:rPr>
                <w:rFonts w:cs="Arial"/>
              </w:rPr>
            </w:pPr>
          </w:p>
          <w:p w14:paraId="2ED55ABC" w14:textId="77777777" w:rsidR="00236A4D" w:rsidRPr="00575581" w:rsidRDefault="00236A4D" w:rsidP="00E261A5">
            <w:pPr>
              <w:rPr>
                <w:rFonts w:cs="Arial"/>
              </w:rPr>
            </w:pPr>
          </w:p>
        </w:tc>
      </w:tr>
      <w:tr w:rsidR="00236A4D" w:rsidRPr="00575581" w14:paraId="73964F1C" w14:textId="77777777" w:rsidTr="00E261A5">
        <w:trPr>
          <w:trHeight w:val="784"/>
        </w:trPr>
        <w:tc>
          <w:tcPr>
            <w:tcW w:w="1810" w:type="dxa"/>
          </w:tcPr>
          <w:p w14:paraId="7B469140" w14:textId="77777777" w:rsidR="00236A4D" w:rsidRDefault="00236A4D" w:rsidP="00E261A5">
            <w:pPr>
              <w:rPr>
                <w:rFonts w:cs="Arial"/>
              </w:rPr>
            </w:pPr>
          </w:p>
          <w:p w14:paraId="5D3F41E7" w14:textId="77777777" w:rsidR="00236A4D" w:rsidRDefault="00236A4D" w:rsidP="00E261A5">
            <w:pPr>
              <w:rPr>
                <w:rFonts w:cs="Arial"/>
              </w:rPr>
            </w:pPr>
          </w:p>
          <w:p w14:paraId="5ED02C48" w14:textId="77777777" w:rsidR="00236A4D" w:rsidRDefault="00236A4D" w:rsidP="00E261A5">
            <w:pPr>
              <w:rPr>
                <w:rFonts w:cs="Arial"/>
              </w:rPr>
            </w:pPr>
          </w:p>
          <w:p w14:paraId="733FBF8A" w14:textId="77777777" w:rsidR="00236A4D" w:rsidRDefault="00236A4D" w:rsidP="00E261A5">
            <w:pPr>
              <w:rPr>
                <w:rFonts w:cs="Arial"/>
              </w:rPr>
            </w:pPr>
          </w:p>
          <w:p w14:paraId="6FA3F4DC" w14:textId="77777777" w:rsidR="00236A4D" w:rsidRPr="00901C6B" w:rsidRDefault="00236A4D" w:rsidP="00E261A5">
            <w:pPr>
              <w:rPr>
                <w:rFonts w:cs="Arial"/>
              </w:rPr>
            </w:pPr>
            <w:r w:rsidRPr="00901C6B">
              <w:rPr>
                <w:rFonts w:cs="Arial"/>
              </w:rPr>
              <w:t>Handtekening:</w:t>
            </w:r>
          </w:p>
        </w:tc>
        <w:tc>
          <w:tcPr>
            <w:tcW w:w="7187" w:type="dxa"/>
          </w:tcPr>
          <w:p w14:paraId="7FF59321" w14:textId="77777777" w:rsidR="00236A4D" w:rsidRPr="00575581" w:rsidRDefault="00236A4D" w:rsidP="00E261A5">
            <w:pPr>
              <w:rPr>
                <w:rFonts w:cs="Arial"/>
              </w:rPr>
            </w:pPr>
          </w:p>
          <w:p w14:paraId="0B1A58E5" w14:textId="77777777" w:rsidR="00236A4D" w:rsidRPr="00575581" w:rsidRDefault="00236A4D" w:rsidP="00E261A5">
            <w:pPr>
              <w:rPr>
                <w:rFonts w:cs="Arial"/>
              </w:rPr>
            </w:pPr>
          </w:p>
          <w:p w14:paraId="0CD0FF11" w14:textId="77777777" w:rsidR="00236A4D" w:rsidRDefault="00236A4D" w:rsidP="00E261A5">
            <w:pPr>
              <w:rPr>
                <w:rFonts w:cs="Arial"/>
              </w:rPr>
            </w:pPr>
          </w:p>
          <w:p w14:paraId="48D5F9A7" w14:textId="77777777" w:rsidR="00236A4D" w:rsidRDefault="00236A4D" w:rsidP="00E261A5">
            <w:pPr>
              <w:rPr>
                <w:rFonts w:cs="Arial"/>
              </w:rPr>
            </w:pPr>
          </w:p>
          <w:p w14:paraId="53D76AA3" w14:textId="77777777" w:rsidR="00236A4D" w:rsidRDefault="00236A4D" w:rsidP="00E261A5">
            <w:pPr>
              <w:rPr>
                <w:rFonts w:cs="Arial"/>
              </w:rPr>
            </w:pPr>
          </w:p>
          <w:p w14:paraId="0A22C96F" w14:textId="77777777" w:rsidR="00236A4D" w:rsidRPr="00575581" w:rsidRDefault="00236A4D" w:rsidP="00E261A5">
            <w:pPr>
              <w:rPr>
                <w:rFonts w:cs="Arial"/>
              </w:rPr>
            </w:pPr>
          </w:p>
        </w:tc>
      </w:tr>
    </w:tbl>
    <w:p w14:paraId="24F5AA0A" w14:textId="77777777" w:rsidR="002C0346" w:rsidRDefault="00236A4D" w:rsidP="002C0346">
      <w:pPr>
        <w:pStyle w:val="Kop1"/>
        <w:rPr>
          <w:rFonts w:cs="Arial"/>
        </w:rPr>
      </w:pPr>
      <w:r>
        <w:br w:type="page"/>
      </w:r>
    </w:p>
    <w:p w14:paraId="7F8909B6" w14:textId="77777777" w:rsidR="00FC71C5" w:rsidRDefault="00FC71C5">
      <w:pPr>
        <w:rPr>
          <w:rFonts w:cs="Arial"/>
        </w:rPr>
      </w:pPr>
    </w:p>
    <w:p w14:paraId="47468147" w14:textId="77777777" w:rsidR="00FC71C5" w:rsidRPr="00AC4F69" w:rsidRDefault="00FC71C5" w:rsidP="00FC71C5">
      <w:pPr>
        <w:pStyle w:val="Kop1"/>
        <w:rPr>
          <w:rFonts w:ascii="Arial" w:hAnsi="Arial" w:cs="Arial"/>
          <w:b/>
        </w:rPr>
      </w:pPr>
      <w:bookmarkStart w:id="175" w:name="_Toc17289526"/>
      <w:bookmarkStart w:id="176" w:name="_Toc99364265"/>
      <w:r w:rsidRPr="00AC4F69">
        <w:rPr>
          <w:rFonts w:ascii="Arial" w:hAnsi="Arial" w:cs="Arial"/>
          <w:b/>
        </w:rPr>
        <w:t xml:space="preserve">Bijlage </w:t>
      </w:r>
      <w:r w:rsidR="002C0346">
        <w:rPr>
          <w:rFonts w:ascii="Arial" w:hAnsi="Arial" w:cs="Arial"/>
          <w:b/>
        </w:rPr>
        <w:t>6</w:t>
      </w:r>
      <w:r w:rsidR="005C68B4">
        <w:rPr>
          <w:rFonts w:ascii="Arial" w:hAnsi="Arial" w:cs="Arial"/>
          <w:b/>
        </w:rPr>
        <w:t xml:space="preserve"> </w:t>
      </w:r>
      <w:r w:rsidRPr="00AC4F69">
        <w:rPr>
          <w:rFonts w:ascii="Arial" w:hAnsi="Arial" w:cs="Arial"/>
          <w:b/>
        </w:rPr>
        <w:t>Referentie</w:t>
      </w:r>
      <w:bookmarkEnd w:id="175"/>
      <w:bookmarkEnd w:id="176"/>
    </w:p>
    <w:p w14:paraId="76DA6BDD" w14:textId="77777777" w:rsidR="00FC71C5" w:rsidRPr="00303E5D" w:rsidRDefault="00FC71C5" w:rsidP="00FC71C5">
      <w:pPr>
        <w:rPr>
          <w:rFonts w:cs="Arial"/>
        </w:rPr>
      </w:pPr>
    </w:p>
    <w:p w14:paraId="3468ECC8" w14:textId="77777777" w:rsidR="00FC71C5" w:rsidRDefault="00FC71C5" w:rsidP="00FC71C5"/>
    <w:p w14:paraId="385072EC" w14:textId="77777777" w:rsidR="002324FF" w:rsidRPr="004614CE" w:rsidRDefault="002324FF" w:rsidP="002324FF">
      <w:pPr>
        <w:tabs>
          <w:tab w:val="left" w:pos="-1440"/>
          <w:tab w:val="left" w:pos="-720"/>
        </w:tabs>
        <w:rPr>
          <w:rFonts w:cs="Arial"/>
        </w:rPr>
      </w:pPr>
      <w:r w:rsidRPr="004614CE">
        <w:rPr>
          <w:rFonts w:cs="Arial"/>
        </w:rPr>
        <w:t>De gemeente Den Helder hecht er veel waarde aan dat de inschrijver over een brede ervaring en sterk ontwikkelde kennis</w:t>
      </w:r>
      <w:r>
        <w:rPr>
          <w:rFonts w:cs="Arial"/>
        </w:rPr>
        <w:t xml:space="preserve"> m.b.t. het behandelen van omgevingsvergunningen zoals beschreven in het programma van eisen beschikt </w:t>
      </w:r>
    </w:p>
    <w:p w14:paraId="01559F68" w14:textId="77777777" w:rsidR="002324FF" w:rsidRPr="004614CE" w:rsidRDefault="002324FF" w:rsidP="002324FF">
      <w:pPr>
        <w:rPr>
          <w:rFonts w:cs="Arial"/>
        </w:rPr>
      </w:pPr>
    </w:p>
    <w:p w14:paraId="4CD0F9D3" w14:textId="62E39D15" w:rsidR="002324FF" w:rsidRDefault="002324FF" w:rsidP="002324FF">
      <w:pPr>
        <w:rPr>
          <w:rFonts w:cs="Arial"/>
        </w:rPr>
      </w:pPr>
      <w:r w:rsidRPr="006E5E8E">
        <w:rPr>
          <w:rFonts w:cs="Arial"/>
        </w:rPr>
        <w:t>De inschrijver (of combinatie van ondernemingen) moet</w:t>
      </w:r>
      <w:r>
        <w:rPr>
          <w:rFonts w:cs="Arial"/>
        </w:rPr>
        <w:t xml:space="preserve"> 1 (niet meer) referentie</w:t>
      </w:r>
      <w:r w:rsidRPr="006E5E8E">
        <w:rPr>
          <w:rFonts w:cs="Arial"/>
        </w:rPr>
        <w:t xml:space="preserve"> opgeven van </w:t>
      </w:r>
      <w:r>
        <w:rPr>
          <w:rFonts w:cs="Arial"/>
        </w:rPr>
        <w:t>een opdracht</w:t>
      </w:r>
      <w:r w:rsidRPr="006E5E8E">
        <w:rPr>
          <w:rFonts w:cs="Arial"/>
        </w:rPr>
        <w:t xml:space="preserve"> </w:t>
      </w:r>
      <w:r>
        <w:rPr>
          <w:rFonts w:cs="Arial"/>
        </w:rPr>
        <w:t>die betrekking heeft op het behandelen van minim</w:t>
      </w:r>
      <w:r w:rsidR="00923909">
        <w:rPr>
          <w:rFonts w:cs="Arial"/>
        </w:rPr>
        <w:t>aal 150</w:t>
      </w:r>
      <w:r>
        <w:rPr>
          <w:rFonts w:cs="Arial"/>
        </w:rPr>
        <w:t xml:space="preserve"> omgevingsvergunningen per jaar. Het afhandelen van de omgevingsvergunning conform de specificaties zoals beschreven in het programma van eisen.</w:t>
      </w:r>
      <w:r w:rsidRPr="00D546FA">
        <w:rPr>
          <w:rFonts w:cs="Arial"/>
        </w:rPr>
        <w:t xml:space="preserve"> </w:t>
      </w:r>
    </w:p>
    <w:p w14:paraId="080CF178" w14:textId="77777777" w:rsidR="002324FF" w:rsidRPr="006E5E8E" w:rsidRDefault="002324FF" w:rsidP="002324FF">
      <w:pPr>
        <w:rPr>
          <w:rFonts w:cs="Arial"/>
        </w:rPr>
      </w:pPr>
    </w:p>
    <w:p w14:paraId="7398310D" w14:textId="77777777" w:rsidR="002324FF" w:rsidRDefault="002324FF" w:rsidP="002324FF">
      <w:pPr>
        <w:rPr>
          <w:rFonts w:cs="Arial"/>
        </w:rPr>
      </w:pPr>
      <w:r>
        <w:rPr>
          <w:rFonts w:cs="Arial"/>
        </w:rPr>
        <w:t xml:space="preserve">De looptijd van de overeenkomst moet minimaal één jaar geweest zijn en de einddatum van de overeenkomst </w:t>
      </w:r>
      <w:r w:rsidRPr="006E5E8E">
        <w:rPr>
          <w:rFonts w:cs="Arial"/>
        </w:rPr>
        <w:t xml:space="preserve">mag niet ouder zijn dan </w:t>
      </w:r>
      <w:r>
        <w:rPr>
          <w:rFonts w:cs="Arial"/>
        </w:rPr>
        <w:t>3</w:t>
      </w:r>
      <w:r w:rsidRPr="006E5E8E">
        <w:rPr>
          <w:rFonts w:cs="Arial"/>
        </w:rPr>
        <w:t xml:space="preserve"> jaar vanaf de sluitingsdatum voor het indienen van de </w:t>
      </w:r>
      <w:r>
        <w:rPr>
          <w:rFonts w:cs="Arial"/>
        </w:rPr>
        <w:t>inschrijvingen, d.w.z. niet langer geleden dan 25 april 2019.</w:t>
      </w:r>
    </w:p>
    <w:p w14:paraId="309EC339" w14:textId="77777777" w:rsidR="002324FF" w:rsidRDefault="002324FF" w:rsidP="002324FF">
      <w:pPr>
        <w:rPr>
          <w:rFonts w:cs="Arial"/>
        </w:rPr>
      </w:pPr>
    </w:p>
    <w:p w14:paraId="55B43327" w14:textId="77777777" w:rsidR="002324FF" w:rsidRDefault="002324FF" w:rsidP="002324FF">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w:t>
      </w:r>
      <w:r>
        <w:rPr>
          <w:rFonts w:cs="Arial"/>
        </w:rPr>
        <w:t xml:space="preserve">deze </w:t>
      </w:r>
      <w:r w:rsidRPr="00C50336">
        <w:rPr>
          <w:rFonts w:cs="Arial"/>
        </w:rPr>
        <w:t>bijlage</w:t>
      </w:r>
      <w:r>
        <w:rPr>
          <w:rFonts w:cs="Arial"/>
        </w:rPr>
        <w:t xml:space="preserve"> (zie volgende bladzijde)</w:t>
      </w:r>
      <w:r w:rsidRPr="00C50336">
        <w:rPr>
          <w:rFonts w:cs="Arial"/>
        </w:rPr>
        <w:t>.</w:t>
      </w:r>
    </w:p>
    <w:p w14:paraId="7D1B4A03" w14:textId="77777777" w:rsidR="002324FF" w:rsidRDefault="002324FF" w:rsidP="002324FF">
      <w:pPr>
        <w:rPr>
          <w:rFonts w:cs="Arial"/>
          <w:b/>
        </w:rPr>
      </w:pPr>
    </w:p>
    <w:p w14:paraId="1AF3560B" w14:textId="77777777" w:rsidR="002324FF" w:rsidRDefault="002324FF" w:rsidP="002324FF">
      <w:pPr>
        <w:rPr>
          <w:rFonts w:cs="Arial"/>
          <w:b/>
        </w:rPr>
      </w:pPr>
      <w:r>
        <w:rPr>
          <w:rFonts w:cs="Arial"/>
          <w:b/>
        </w:rPr>
        <w:t>Om administratieve lasten voor de inschrijvers te verlagen dient alleen door de inschrijver die in aanmerking komt voor de gunning van de opdracht het</w:t>
      </w:r>
      <w:r w:rsidRPr="00564A44">
        <w:rPr>
          <w:rFonts w:cs="Arial"/>
          <w:b/>
        </w:rPr>
        <w:t xml:space="preserve"> format tevens door de referent ondertekend</w:t>
      </w:r>
      <w:r>
        <w:rPr>
          <w:rFonts w:cs="Arial"/>
          <w:b/>
        </w:rPr>
        <w:t xml:space="preserve"> ingediend</w:t>
      </w:r>
      <w:r w:rsidRPr="00564A44">
        <w:rPr>
          <w:rFonts w:cs="Arial"/>
          <w:b/>
        </w:rPr>
        <w:t xml:space="preserve"> te worden. </w:t>
      </w:r>
    </w:p>
    <w:p w14:paraId="0438AEB4" w14:textId="77777777" w:rsidR="002324FF" w:rsidRDefault="002324FF" w:rsidP="002324FF">
      <w:pPr>
        <w:rPr>
          <w:rFonts w:cs="Arial"/>
          <w:b/>
        </w:rPr>
      </w:pPr>
    </w:p>
    <w:p w14:paraId="0D92E68B" w14:textId="77777777" w:rsidR="002324FF" w:rsidRPr="004614CE" w:rsidRDefault="002324FF" w:rsidP="002324FF">
      <w:pPr>
        <w:rPr>
          <w:rFonts w:cs="Arial"/>
        </w:rPr>
      </w:pPr>
      <w:r>
        <w:rPr>
          <w:rFonts w:cs="Arial"/>
        </w:rPr>
        <w:t>De gemeente Den Helder</w:t>
      </w:r>
      <w:r w:rsidRPr="006E5E8E">
        <w:rPr>
          <w:rFonts w:cs="Arial"/>
        </w:rPr>
        <w:t xml:space="preserve"> behoudt zich het recht voor op ieder gewenst tijdstip de referentie te verifië</w:t>
      </w:r>
      <w:r>
        <w:rPr>
          <w:rFonts w:cs="Arial"/>
        </w:rPr>
        <w:t>ren.</w:t>
      </w:r>
    </w:p>
    <w:p w14:paraId="57A309FB" w14:textId="77777777" w:rsidR="002324FF" w:rsidRPr="004614CE" w:rsidRDefault="002324FF" w:rsidP="00FC71C5">
      <w:pPr>
        <w:rPr>
          <w:rFonts w:cs="Arial"/>
        </w:rPr>
      </w:pPr>
    </w:p>
    <w:p w14:paraId="24C2D7D3" w14:textId="77777777" w:rsidR="00FC71C5" w:rsidRDefault="00FC71C5" w:rsidP="00FC71C5">
      <w:pPr>
        <w:rPr>
          <w:rFonts w:cs="Arial"/>
        </w:rPr>
      </w:pPr>
    </w:p>
    <w:p w14:paraId="61DE73DF" w14:textId="77777777" w:rsidR="00FC71C5" w:rsidRPr="00592F8B" w:rsidRDefault="00FC71C5" w:rsidP="00FC71C5">
      <w:pPr>
        <w:rPr>
          <w:rFonts w:cs="Arial"/>
          <w:b/>
        </w:rPr>
      </w:pPr>
      <w:r>
        <w:rPr>
          <w:rFonts w:cs="Arial"/>
        </w:rPr>
        <w:br w:type="page"/>
      </w:r>
      <w:r w:rsidRPr="00592F8B">
        <w:rPr>
          <w:rFonts w:cs="Arial"/>
          <w:b/>
        </w:rPr>
        <w:lastRenderedPageBreak/>
        <w:t xml:space="preserve">FORMAT </w:t>
      </w:r>
      <w:r>
        <w:rPr>
          <w:rFonts w:cs="Arial"/>
          <w:b/>
        </w:rPr>
        <w:t>REFERENTIE</w:t>
      </w:r>
    </w:p>
    <w:p w14:paraId="2E101106" w14:textId="77777777" w:rsidR="00FC71C5" w:rsidRPr="006E5E8E" w:rsidRDefault="00FC71C5" w:rsidP="00FC71C5">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FC71C5" w:rsidRPr="006E5E8E" w14:paraId="51CCBE22"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3969D2F2" w14:textId="77777777" w:rsidR="00FC71C5" w:rsidRDefault="00FC71C5" w:rsidP="006E7138">
            <w:pPr>
              <w:rPr>
                <w:rFonts w:cs="Arial"/>
              </w:rPr>
            </w:pPr>
          </w:p>
          <w:p w14:paraId="2BCE577F" w14:textId="77777777" w:rsidR="00FC71C5" w:rsidRPr="006E5E8E" w:rsidRDefault="00FC71C5" w:rsidP="006E7138">
            <w:pPr>
              <w:rPr>
                <w:rFonts w:cs="Arial"/>
              </w:rPr>
            </w:pPr>
            <w:r w:rsidRPr="006E5E8E">
              <w:rPr>
                <w:rFonts w:cs="Arial"/>
              </w:rPr>
              <w:t>Naam organisatie</w:t>
            </w:r>
            <w:r w:rsidR="002324FF">
              <w:rPr>
                <w:rFonts w:cs="Arial"/>
              </w:rPr>
              <w:t xml:space="preserve"> 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25FF64DA" w14:textId="77777777" w:rsidR="00FC71C5" w:rsidRPr="006E5E8E" w:rsidRDefault="00FC71C5" w:rsidP="006E7138">
            <w:pPr>
              <w:tabs>
                <w:tab w:val="right" w:pos="6173"/>
              </w:tabs>
              <w:rPr>
                <w:rFonts w:cs="Arial"/>
              </w:rPr>
            </w:pPr>
            <w:r w:rsidRPr="006E5E8E">
              <w:rPr>
                <w:rFonts w:cs="Arial"/>
              </w:rPr>
              <w:t> </w:t>
            </w:r>
            <w:r>
              <w:rPr>
                <w:rFonts w:cs="Arial"/>
              </w:rPr>
              <w:tab/>
            </w:r>
          </w:p>
        </w:tc>
      </w:tr>
      <w:tr w:rsidR="00FC71C5" w:rsidRPr="006E5E8E" w14:paraId="05F61894"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36A70E5F" w14:textId="77777777" w:rsidR="00FC71C5" w:rsidRDefault="00FC71C5" w:rsidP="006E7138">
            <w:pPr>
              <w:rPr>
                <w:rFonts w:cs="Arial"/>
              </w:rPr>
            </w:pPr>
          </w:p>
          <w:p w14:paraId="41DF1B31" w14:textId="77777777" w:rsidR="00FC71C5" w:rsidRPr="006E5E8E" w:rsidRDefault="00FC71C5" w:rsidP="006E7138">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272307FC" w14:textId="77777777" w:rsidR="00FC71C5" w:rsidRPr="006E5E8E" w:rsidRDefault="00FC71C5" w:rsidP="006E7138">
            <w:pPr>
              <w:rPr>
                <w:rFonts w:cs="Arial"/>
              </w:rPr>
            </w:pPr>
            <w:r w:rsidRPr="006E5E8E">
              <w:rPr>
                <w:rFonts w:cs="Arial"/>
              </w:rPr>
              <w:t> </w:t>
            </w:r>
          </w:p>
        </w:tc>
      </w:tr>
      <w:tr w:rsidR="00FC71C5" w:rsidRPr="006E5E8E" w14:paraId="17D999BE"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4D19AAED" w14:textId="77777777" w:rsidR="00FC71C5" w:rsidRDefault="00FC71C5" w:rsidP="006E7138">
            <w:pPr>
              <w:rPr>
                <w:rFonts w:cs="Arial"/>
              </w:rPr>
            </w:pPr>
          </w:p>
          <w:p w14:paraId="6CBF12AC" w14:textId="77777777" w:rsidR="00FC71C5" w:rsidRPr="006E5E8E" w:rsidRDefault="00FC71C5" w:rsidP="006E7138">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793C42BF" w14:textId="77777777" w:rsidR="00FC71C5" w:rsidRPr="006E5E8E" w:rsidRDefault="00FC71C5" w:rsidP="006E7138">
            <w:pPr>
              <w:rPr>
                <w:rFonts w:cs="Arial"/>
              </w:rPr>
            </w:pPr>
            <w:r w:rsidRPr="006E5E8E">
              <w:rPr>
                <w:rFonts w:cs="Arial"/>
              </w:rPr>
              <w:t> </w:t>
            </w:r>
          </w:p>
        </w:tc>
      </w:tr>
      <w:tr w:rsidR="00FC71C5" w:rsidRPr="006E5E8E" w14:paraId="5CB472EA" w14:textId="77777777" w:rsidTr="006E7138">
        <w:trPr>
          <w:trHeight w:val="564"/>
        </w:trPr>
        <w:tc>
          <w:tcPr>
            <w:tcW w:w="4322" w:type="dxa"/>
            <w:tcBorders>
              <w:top w:val="nil"/>
              <w:left w:val="single" w:sz="4" w:space="0" w:color="auto"/>
              <w:bottom w:val="single" w:sz="4" w:space="0" w:color="auto"/>
              <w:right w:val="single" w:sz="4" w:space="0" w:color="auto"/>
            </w:tcBorders>
            <w:noWrap/>
          </w:tcPr>
          <w:p w14:paraId="11EBC759" w14:textId="77777777" w:rsidR="00FC71C5" w:rsidRDefault="00FC71C5" w:rsidP="006E7138">
            <w:pPr>
              <w:rPr>
                <w:rFonts w:cs="Arial"/>
              </w:rPr>
            </w:pPr>
          </w:p>
          <w:p w14:paraId="1D4B5316" w14:textId="77777777" w:rsidR="00FC71C5" w:rsidRPr="006E5E8E" w:rsidRDefault="00FC71C5" w:rsidP="006E7138">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6DBF3DD8" w14:textId="77777777" w:rsidR="00FC71C5" w:rsidRPr="006E5E8E" w:rsidRDefault="00FC71C5" w:rsidP="006E7138">
            <w:pPr>
              <w:rPr>
                <w:rFonts w:cs="Arial"/>
              </w:rPr>
            </w:pPr>
            <w:r w:rsidRPr="006E5E8E">
              <w:rPr>
                <w:rFonts w:cs="Arial"/>
              </w:rPr>
              <w:t> </w:t>
            </w:r>
          </w:p>
        </w:tc>
      </w:tr>
      <w:tr w:rsidR="00FC71C5" w:rsidRPr="006E5E8E" w14:paraId="385CDD50"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11A96722" w14:textId="77777777" w:rsidR="00FC71C5" w:rsidRDefault="00FC71C5" w:rsidP="006E7138">
            <w:pPr>
              <w:rPr>
                <w:rFonts w:cs="Arial"/>
              </w:rPr>
            </w:pPr>
          </w:p>
          <w:p w14:paraId="2AE63AF3" w14:textId="77777777" w:rsidR="00FC71C5" w:rsidRPr="006E5E8E" w:rsidRDefault="00FC71C5" w:rsidP="006E7138">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5D704D93" w14:textId="77777777" w:rsidR="00FC71C5" w:rsidRPr="006E5E8E" w:rsidRDefault="00FC71C5" w:rsidP="006E7138">
            <w:pPr>
              <w:rPr>
                <w:rFonts w:cs="Arial"/>
              </w:rPr>
            </w:pPr>
            <w:r w:rsidRPr="006E5E8E">
              <w:rPr>
                <w:rFonts w:cs="Arial"/>
              </w:rPr>
              <w:t> </w:t>
            </w:r>
          </w:p>
        </w:tc>
      </w:tr>
      <w:tr w:rsidR="00FC71C5" w:rsidRPr="006E5E8E" w14:paraId="01032322"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5DA328E4" w14:textId="77777777" w:rsidR="00FC71C5" w:rsidRDefault="00FC71C5" w:rsidP="006E7138">
            <w:pPr>
              <w:rPr>
                <w:rFonts w:cs="Arial"/>
              </w:rPr>
            </w:pPr>
          </w:p>
          <w:p w14:paraId="5764A312" w14:textId="77777777" w:rsidR="00FC71C5" w:rsidRPr="006E5E8E" w:rsidRDefault="00FC71C5" w:rsidP="006E7138">
            <w:pPr>
              <w:rPr>
                <w:rFonts w:cs="Arial"/>
              </w:rPr>
            </w:pPr>
            <w:r w:rsidRPr="006E5E8E">
              <w:rPr>
                <w:rFonts w:cs="Arial"/>
              </w:rPr>
              <w:t>Opdrachtformulering:</w:t>
            </w:r>
          </w:p>
          <w:p w14:paraId="4AD0C720" w14:textId="77777777" w:rsidR="00FC71C5" w:rsidRPr="006E5E8E" w:rsidRDefault="00FC71C5" w:rsidP="006E7138">
            <w:pPr>
              <w:rPr>
                <w:rFonts w:cs="Arial"/>
              </w:rPr>
            </w:pPr>
          </w:p>
          <w:p w14:paraId="4673EB72" w14:textId="77777777" w:rsidR="00FC71C5" w:rsidRPr="006E5E8E" w:rsidRDefault="00FC71C5" w:rsidP="006E7138">
            <w:pPr>
              <w:rPr>
                <w:rFonts w:cs="Arial"/>
              </w:rPr>
            </w:pPr>
          </w:p>
          <w:p w14:paraId="681C3F91" w14:textId="77777777" w:rsidR="00FC71C5" w:rsidRPr="006E5E8E" w:rsidRDefault="00FC71C5" w:rsidP="006E7138">
            <w:pPr>
              <w:rPr>
                <w:rFonts w:cs="Arial"/>
              </w:rPr>
            </w:pPr>
          </w:p>
          <w:p w14:paraId="1EBF7EA3"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Pr>
          <w:p w14:paraId="3369E857" w14:textId="77777777" w:rsidR="00FC71C5" w:rsidRPr="006E5E8E" w:rsidRDefault="00FC71C5" w:rsidP="006E7138">
            <w:pPr>
              <w:rPr>
                <w:rFonts w:cs="Arial"/>
              </w:rPr>
            </w:pPr>
            <w:r w:rsidRPr="006E5E8E">
              <w:rPr>
                <w:rFonts w:cs="Arial"/>
              </w:rPr>
              <w:t> </w:t>
            </w:r>
          </w:p>
        </w:tc>
      </w:tr>
      <w:tr w:rsidR="00FC71C5" w:rsidRPr="006E5E8E" w14:paraId="33A2EEE5"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70677470" w14:textId="77777777" w:rsidR="00FC71C5" w:rsidRDefault="00FC71C5" w:rsidP="006E7138">
            <w:pPr>
              <w:rPr>
                <w:rFonts w:cs="Arial"/>
              </w:rPr>
            </w:pPr>
          </w:p>
          <w:p w14:paraId="4BEAE985" w14:textId="77777777" w:rsidR="00FC71C5" w:rsidRDefault="00FC71C5" w:rsidP="002324FF">
            <w:pPr>
              <w:rPr>
                <w:rFonts w:cs="Arial"/>
              </w:rPr>
            </w:pPr>
            <w:r>
              <w:rPr>
                <w:rFonts w:cs="Arial"/>
              </w:rPr>
              <w:t xml:space="preserve">Aantal </w:t>
            </w:r>
            <w:r w:rsidR="002324FF">
              <w:rPr>
                <w:rFonts w:cs="Arial"/>
              </w:rPr>
              <w:t>vergunningen</w:t>
            </w:r>
          </w:p>
        </w:tc>
        <w:tc>
          <w:tcPr>
            <w:tcW w:w="4765" w:type="dxa"/>
            <w:tcBorders>
              <w:top w:val="single" w:sz="4" w:space="0" w:color="auto"/>
              <w:left w:val="nil"/>
              <w:bottom w:val="single" w:sz="4" w:space="0" w:color="auto"/>
              <w:right w:val="single" w:sz="4" w:space="0" w:color="auto"/>
            </w:tcBorders>
            <w:noWrap/>
          </w:tcPr>
          <w:p w14:paraId="0E0D69DD" w14:textId="77777777" w:rsidR="00FC71C5" w:rsidRPr="006E5E8E" w:rsidRDefault="00FC71C5" w:rsidP="006E7138">
            <w:pPr>
              <w:rPr>
                <w:rFonts w:cs="Arial"/>
              </w:rPr>
            </w:pPr>
          </w:p>
        </w:tc>
      </w:tr>
      <w:tr w:rsidR="00FC71C5" w:rsidRPr="006E5E8E" w14:paraId="238FE328"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0CB39618" w14:textId="77777777" w:rsidR="00FC71C5" w:rsidRDefault="00FC71C5" w:rsidP="006E7138">
            <w:pPr>
              <w:rPr>
                <w:rFonts w:cs="Arial"/>
              </w:rPr>
            </w:pPr>
          </w:p>
          <w:p w14:paraId="6091D475" w14:textId="77777777" w:rsidR="00FC71C5" w:rsidRPr="006E5E8E" w:rsidRDefault="00FC71C5" w:rsidP="006E7138">
            <w:pPr>
              <w:rPr>
                <w:rFonts w:cs="Arial"/>
              </w:rPr>
            </w:pPr>
            <w:r w:rsidRPr="006E5E8E">
              <w:rPr>
                <w:rFonts w:cs="Arial"/>
              </w:rPr>
              <w:t>Waarde van de overeenkomst per jaar:</w:t>
            </w:r>
          </w:p>
        </w:tc>
        <w:tc>
          <w:tcPr>
            <w:tcW w:w="4765" w:type="dxa"/>
            <w:tcBorders>
              <w:top w:val="single" w:sz="4" w:space="0" w:color="auto"/>
              <w:left w:val="nil"/>
              <w:bottom w:val="single" w:sz="4" w:space="0" w:color="auto"/>
              <w:right w:val="single" w:sz="4" w:space="0" w:color="auto"/>
            </w:tcBorders>
            <w:noWrap/>
          </w:tcPr>
          <w:p w14:paraId="5590801E" w14:textId="77777777" w:rsidR="00FC71C5" w:rsidRPr="006E5E8E" w:rsidRDefault="00FC71C5" w:rsidP="006E7138">
            <w:pPr>
              <w:rPr>
                <w:rFonts w:cs="Arial"/>
              </w:rPr>
            </w:pPr>
            <w:r w:rsidRPr="006E5E8E">
              <w:rPr>
                <w:rFonts w:cs="Arial"/>
              </w:rPr>
              <w:t> </w:t>
            </w:r>
          </w:p>
        </w:tc>
      </w:tr>
      <w:tr w:rsidR="00FC71C5" w:rsidRPr="006E5E8E" w14:paraId="5F42670B" w14:textId="77777777" w:rsidTr="006E7138">
        <w:trPr>
          <w:trHeight w:val="564"/>
        </w:trPr>
        <w:tc>
          <w:tcPr>
            <w:tcW w:w="4322" w:type="dxa"/>
            <w:tcBorders>
              <w:top w:val="single" w:sz="4" w:space="0" w:color="auto"/>
              <w:left w:val="single" w:sz="4" w:space="0" w:color="auto"/>
              <w:bottom w:val="single" w:sz="4" w:space="0" w:color="auto"/>
              <w:right w:val="single" w:sz="4" w:space="0" w:color="auto"/>
            </w:tcBorders>
            <w:noWrap/>
          </w:tcPr>
          <w:p w14:paraId="620A2A5B" w14:textId="77777777" w:rsidR="00FC71C5" w:rsidRDefault="00FC71C5" w:rsidP="006E7138">
            <w:pPr>
              <w:rPr>
                <w:rFonts w:cs="Arial"/>
              </w:rPr>
            </w:pPr>
          </w:p>
          <w:p w14:paraId="3B07C112" w14:textId="77777777" w:rsidR="00FC71C5" w:rsidRPr="006E5E8E" w:rsidRDefault="00FC71C5" w:rsidP="006E7138">
            <w:pPr>
              <w:rPr>
                <w:rFonts w:cs="Arial"/>
              </w:rPr>
            </w:pPr>
            <w:r w:rsidRPr="006E5E8E">
              <w:rPr>
                <w:rFonts w:cs="Arial"/>
              </w:rPr>
              <w:t>Looptijd:</w:t>
            </w:r>
          </w:p>
          <w:p w14:paraId="3386AB7A" w14:textId="77777777" w:rsidR="00FC71C5" w:rsidRPr="006E5E8E" w:rsidRDefault="00FC71C5" w:rsidP="006E7138">
            <w:pPr>
              <w:rPr>
                <w:rFonts w:cs="Arial"/>
              </w:rPr>
            </w:pPr>
          </w:p>
        </w:tc>
        <w:tc>
          <w:tcPr>
            <w:tcW w:w="4765" w:type="dxa"/>
            <w:tcBorders>
              <w:top w:val="single" w:sz="4" w:space="0" w:color="auto"/>
              <w:left w:val="nil"/>
              <w:bottom w:val="single" w:sz="4" w:space="0" w:color="auto"/>
              <w:right w:val="single" w:sz="4" w:space="0" w:color="auto"/>
            </w:tcBorders>
            <w:noWrap/>
          </w:tcPr>
          <w:p w14:paraId="506D3C4A" w14:textId="77777777" w:rsidR="00FC71C5" w:rsidRDefault="00FC71C5" w:rsidP="006E7138">
            <w:pPr>
              <w:rPr>
                <w:rFonts w:cs="Arial"/>
              </w:rPr>
            </w:pPr>
          </w:p>
          <w:p w14:paraId="09AEBBFA" w14:textId="77777777" w:rsidR="00FC71C5" w:rsidRPr="006E5E8E" w:rsidRDefault="00FC71C5" w:rsidP="006E7138">
            <w:pPr>
              <w:rPr>
                <w:rFonts w:cs="Arial"/>
              </w:rPr>
            </w:pPr>
            <w:r w:rsidRPr="006E5E8E">
              <w:rPr>
                <w:rFonts w:cs="Arial"/>
              </w:rPr>
              <w:t>Begi</w:t>
            </w:r>
            <w:r>
              <w:rPr>
                <w:rFonts w:cs="Arial"/>
              </w:rPr>
              <w:t>n:   ____-____-_______</w:t>
            </w:r>
          </w:p>
          <w:p w14:paraId="0F6E182D" w14:textId="77777777" w:rsidR="00FC71C5" w:rsidRPr="006E5E8E" w:rsidRDefault="00FC71C5" w:rsidP="006E7138">
            <w:pPr>
              <w:rPr>
                <w:rFonts w:cs="Arial"/>
              </w:rPr>
            </w:pPr>
          </w:p>
          <w:p w14:paraId="0DA22C39" w14:textId="77777777" w:rsidR="00FC71C5" w:rsidRDefault="00FC71C5" w:rsidP="006E7138">
            <w:pPr>
              <w:rPr>
                <w:rFonts w:cs="Arial"/>
              </w:rPr>
            </w:pPr>
            <w:r>
              <w:rPr>
                <w:rFonts w:cs="Arial"/>
              </w:rPr>
              <w:t>Eind:</w:t>
            </w:r>
            <w:r>
              <w:rPr>
                <w:rFonts w:cs="Arial"/>
              </w:rPr>
              <w:tab/>
              <w:t>____-____-_______</w:t>
            </w:r>
          </w:p>
          <w:p w14:paraId="21875130" w14:textId="77777777" w:rsidR="00FC71C5" w:rsidRPr="006E5E8E" w:rsidRDefault="00FC71C5" w:rsidP="006E7138">
            <w:pPr>
              <w:rPr>
                <w:rFonts w:cs="Arial"/>
              </w:rPr>
            </w:pPr>
          </w:p>
        </w:tc>
      </w:tr>
    </w:tbl>
    <w:p w14:paraId="1177EB37" w14:textId="77777777" w:rsidR="00FC71C5" w:rsidRDefault="00FC71C5" w:rsidP="00FC71C5">
      <w:pPr>
        <w:rPr>
          <w:rFonts w:cs="Arial"/>
        </w:rPr>
      </w:pPr>
    </w:p>
    <w:p w14:paraId="408744C5" w14:textId="77777777" w:rsidR="00FC71C5" w:rsidRPr="006E5E8E" w:rsidRDefault="00FC71C5" w:rsidP="00FC71C5">
      <w:pPr>
        <w:rPr>
          <w:rFonts w:cs="Arial"/>
        </w:rPr>
      </w:pPr>
    </w:p>
    <w:p w14:paraId="2065FE5A" w14:textId="77777777" w:rsidR="00FC71C5" w:rsidRPr="006E5E8E" w:rsidRDefault="00FC71C5" w:rsidP="00FC71C5">
      <w:pPr>
        <w:rPr>
          <w:rFonts w:cs="Arial"/>
        </w:rPr>
      </w:pPr>
    </w:p>
    <w:p w14:paraId="03DB92CC" w14:textId="77777777" w:rsidR="00FC71C5" w:rsidRPr="006E5E8E" w:rsidRDefault="00FC71C5" w:rsidP="00FC71C5">
      <w:pPr>
        <w:rPr>
          <w:rFonts w:cs="Arial"/>
        </w:rPr>
      </w:pPr>
      <w:r w:rsidRPr="006E5E8E">
        <w:rPr>
          <w:rFonts w:cs="Arial"/>
        </w:rPr>
        <w:t>Ondertekening door referent: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FC71C5" w:rsidRPr="006E5E8E" w14:paraId="20D641BE" w14:textId="77777777" w:rsidTr="006E7138">
        <w:trPr>
          <w:trHeight w:val="494"/>
        </w:trPr>
        <w:tc>
          <w:tcPr>
            <w:tcW w:w="4320" w:type="dxa"/>
          </w:tcPr>
          <w:p w14:paraId="199B5642" w14:textId="77777777" w:rsidR="00FC71C5" w:rsidRDefault="00FC71C5" w:rsidP="006E7138">
            <w:pPr>
              <w:rPr>
                <w:rFonts w:cs="Arial"/>
              </w:rPr>
            </w:pPr>
          </w:p>
          <w:p w14:paraId="7748D3A7" w14:textId="77777777" w:rsidR="00FC71C5" w:rsidRPr="006E5E8E" w:rsidRDefault="00FC71C5" w:rsidP="006E7138">
            <w:pPr>
              <w:rPr>
                <w:rFonts w:cs="Arial"/>
              </w:rPr>
            </w:pPr>
            <w:r w:rsidRPr="006E5E8E">
              <w:rPr>
                <w:rFonts w:cs="Arial"/>
              </w:rPr>
              <w:t>Plaats:</w:t>
            </w:r>
          </w:p>
        </w:tc>
        <w:tc>
          <w:tcPr>
            <w:tcW w:w="4752" w:type="dxa"/>
          </w:tcPr>
          <w:p w14:paraId="3FEC97EB" w14:textId="77777777" w:rsidR="00FC71C5" w:rsidRPr="006E5E8E" w:rsidRDefault="00FC71C5" w:rsidP="006E7138">
            <w:pPr>
              <w:rPr>
                <w:rFonts w:cs="Arial"/>
              </w:rPr>
            </w:pPr>
          </w:p>
          <w:p w14:paraId="728CDBB9" w14:textId="77777777" w:rsidR="00FC71C5" w:rsidRPr="006E5E8E" w:rsidRDefault="00FC71C5" w:rsidP="006E7138">
            <w:pPr>
              <w:rPr>
                <w:rFonts w:cs="Arial"/>
              </w:rPr>
            </w:pPr>
          </w:p>
        </w:tc>
      </w:tr>
      <w:tr w:rsidR="00FC71C5" w:rsidRPr="006E5E8E" w14:paraId="62FC8646" w14:textId="77777777" w:rsidTr="006E7138">
        <w:trPr>
          <w:trHeight w:val="509"/>
        </w:trPr>
        <w:tc>
          <w:tcPr>
            <w:tcW w:w="4320" w:type="dxa"/>
          </w:tcPr>
          <w:p w14:paraId="56A4E17A" w14:textId="77777777" w:rsidR="00FC71C5" w:rsidRDefault="00FC71C5" w:rsidP="006E7138">
            <w:pPr>
              <w:rPr>
                <w:rFonts w:cs="Arial"/>
              </w:rPr>
            </w:pPr>
          </w:p>
          <w:p w14:paraId="0E6ADBCA" w14:textId="77777777" w:rsidR="00FC71C5" w:rsidRPr="006E5E8E" w:rsidRDefault="00FC71C5" w:rsidP="006E7138">
            <w:pPr>
              <w:rPr>
                <w:rFonts w:cs="Arial"/>
              </w:rPr>
            </w:pPr>
            <w:r w:rsidRPr="006E5E8E">
              <w:rPr>
                <w:rFonts w:cs="Arial"/>
              </w:rPr>
              <w:t>Datum:</w:t>
            </w:r>
          </w:p>
          <w:p w14:paraId="347E9F63" w14:textId="77777777" w:rsidR="00FC71C5" w:rsidRPr="006E5E8E" w:rsidRDefault="00FC71C5" w:rsidP="006E7138">
            <w:pPr>
              <w:rPr>
                <w:rFonts w:cs="Arial"/>
              </w:rPr>
            </w:pPr>
          </w:p>
        </w:tc>
        <w:tc>
          <w:tcPr>
            <w:tcW w:w="4752" w:type="dxa"/>
          </w:tcPr>
          <w:p w14:paraId="78B56BFB" w14:textId="77777777" w:rsidR="00FC71C5" w:rsidRPr="006E5E8E" w:rsidRDefault="00FC71C5" w:rsidP="006E7138">
            <w:pPr>
              <w:rPr>
                <w:rFonts w:cs="Arial"/>
              </w:rPr>
            </w:pPr>
          </w:p>
        </w:tc>
      </w:tr>
      <w:tr w:rsidR="00FC71C5" w:rsidRPr="006E5E8E" w14:paraId="761927AC" w14:textId="77777777" w:rsidTr="006E7138">
        <w:trPr>
          <w:trHeight w:val="509"/>
        </w:trPr>
        <w:tc>
          <w:tcPr>
            <w:tcW w:w="4320" w:type="dxa"/>
          </w:tcPr>
          <w:p w14:paraId="0CB822A5" w14:textId="77777777" w:rsidR="00FC71C5" w:rsidRDefault="00FC71C5" w:rsidP="006E7138">
            <w:pPr>
              <w:rPr>
                <w:rFonts w:cs="Arial"/>
              </w:rPr>
            </w:pPr>
          </w:p>
          <w:p w14:paraId="0F15C70C" w14:textId="77777777" w:rsidR="00FC71C5" w:rsidRPr="006E5E8E" w:rsidRDefault="00FC71C5" w:rsidP="006E7138">
            <w:pPr>
              <w:rPr>
                <w:rFonts w:cs="Arial"/>
              </w:rPr>
            </w:pPr>
            <w:r w:rsidRPr="006E5E8E">
              <w:rPr>
                <w:rFonts w:cs="Arial"/>
              </w:rPr>
              <w:t>Naam:</w:t>
            </w:r>
          </w:p>
        </w:tc>
        <w:tc>
          <w:tcPr>
            <w:tcW w:w="4752" w:type="dxa"/>
          </w:tcPr>
          <w:p w14:paraId="5181C630" w14:textId="77777777" w:rsidR="00FC71C5" w:rsidRPr="006E5E8E" w:rsidRDefault="00FC71C5" w:rsidP="006E7138">
            <w:pPr>
              <w:rPr>
                <w:rFonts w:cs="Arial"/>
              </w:rPr>
            </w:pPr>
          </w:p>
          <w:p w14:paraId="7A9D0D6E" w14:textId="77777777" w:rsidR="00FC71C5" w:rsidRPr="006E5E8E" w:rsidRDefault="00FC71C5" w:rsidP="006E7138">
            <w:pPr>
              <w:rPr>
                <w:rFonts w:cs="Arial"/>
              </w:rPr>
            </w:pPr>
          </w:p>
        </w:tc>
      </w:tr>
      <w:tr w:rsidR="00FC71C5" w:rsidRPr="006E5E8E" w14:paraId="244F214D" w14:textId="77777777" w:rsidTr="006E7138">
        <w:trPr>
          <w:trHeight w:val="286"/>
        </w:trPr>
        <w:tc>
          <w:tcPr>
            <w:tcW w:w="4320" w:type="dxa"/>
          </w:tcPr>
          <w:p w14:paraId="3E13F549" w14:textId="77777777" w:rsidR="00FC71C5" w:rsidRDefault="00FC71C5" w:rsidP="006E7138">
            <w:pPr>
              <w:rPr>
                <w:rFonts w:cs="Arial"/>
              </w:rPr>
            </w:pPr>
          </w:p>
          <w:p w14:paraId="1EB5B87B" w14:textId="77777777" w:rsidR="00FC71C5" w:rsidRPr="006E5E8E" w:rsidRDefault="00FC71C5" w:rsidP="006E7138">
            <w:pPr>
              <w:rPr>
                <w:rFonts w:cs="Arial"/>
              </w:rPr>
            </w:pPr>
            <w:r w:rsidRPr="006E5E8E">
              <w:rPr>
                <w:rFonts w:cs="Arial"/>
              </w:rPr>
              <w:t>Functie:</w:t>
            </w:r>
          </w:p>
        </w:tc>
        <w:tc>
          <w:tcPr>
            <w:tcW w:w="4752" w:type="dxa"/>
          </w:tcPr>
          <w:p w14:paraId="3C72FAAF" w14:textId="77777777" w:rsidR="00FC71C5" w:rsidRPr="006E5E8E" w:rsidRDefault="00FC71C5" w:rsidP="006E7138">
            <w:pPr>
              <w:rPr>
                <w:rFonts w:cs="Arial"/>
              </w:rPr>
            </w:pPr>
          </w:p>
          <w:p w14:paraId="2207E7AA" w14:textId="77777777" w:rsidR="00FC71C5" w:rsidRPr="006E5E8E" w:rsidRDefault="00FC71C5" w:rsidP="006E7138">
            <w:pPr>
              <w:rPr>
                <w:rFonts w:cs="Arial"/>
              </w:rPr>
            </w:pPr>
          </w:p>
        </w:tc>
      </w:tr>
      <w:tr w:rsidR="00FC71C5" w:rsidRPr="006E5E8E" w14:paraId="23498976" w14:textId="77777777" w:rsidTr="006E7138">
        <w:trPr>
          <w:trHeight w:val="286"/>
        </w:trPr>
        <w:tc>
          <w:tcPr>
            <w:tcW w:w="4320" w:type="dxa"/>
          </w:tcPr>
          <w:p w14:paraId="0ABD57D3" w14:textId="77777777" w:rsidR="00FC71C5" w:rsidRDefault="00FC71C5" w:rsidP="006E7138">
            <w:pPr>
              <w:rPr>
                <w:rFonts w:cs="Arial"/>
              </w:rPr>
            </w:pPr>
          </w:p>
          <w:p w14:paraId="1CDEECC2" w14:textId="77777777" w:rsidR="00FC71C5" w:rsidRDefault="00FC71C5" w:rsidP="006E7138">
            <w:pPr>
              <w:rPr>
                <w:rFonts w:cs="Arial"/>
              </w:rPr>
            </w:pPr>
          </w:p>
          <w:p w14:paraId="2F2D7D4F" w14:textId="77777777" w:rsidR="00FC71C5" w:rsidRDefault="00FC71C5" w:rsidP="006E7138">
            <w:pPr>
              <w:rPr>
                <w:rFonts w:cs="Arial"/>
              </w:rPr>
            </w:pPr>
          </w:p>
          <w:p w14:paraId="7F2D0754" w14:textId="77777777" w:rsidR="00FC71C5" w:rsidRDefault="00FC71C5" w:rsidP="006E7138">
            <w:pPr>
              <w:rPr>
                <w:rFonts w:cs="Arial"/>
              </w:rPr>
            </w:pPr>
          </w:p>
          <w:p w14:paraId="7D7F143A" w14:textId="77777777" w:rsidR="00FC71C5" w:rsidRPr="006E5E8E" w:rsidRDefault="00FC71C5" w:rsidP="006E7138">
            <w:pPr>
              <w:rPr>
                <w:rFonts w:cs="Arial"/>
              </w:rPr>
            </w:pPr>
            <w:r w:rsidRPr="006E5E8E">
              <w:rPr>
                <w:rFonts w:cs="Arial"/>
              </w:rPr>
              <w:t>Handtekening:</w:t>
            </w:r>
          </w:p>
          <w:p w14:paraId="0F37F8DF" w14:textId="77777777" w:rsidR="00FC71C5" w:rsidRPr="006E5E8E" w:rsidRDefault="00FC71C5" w:rsidP="006E7138">
            <w:pPr>
              <w:rPr>
                <w:rFonts w:cs="Arial"/>
              </w:rPr>
            </w:pPr>
          </w:p>
        </w:tc>
        <w:tc>
          <w:tcPr>
            <w:tcW w:w="4752" w:type="dxa"/>
          </w:tcPr>
          <w:p w14:paraId="715349F7" w14:textId="77777777" w:rsidR="00FC71C5" w:rsidRPr="006E5E8E" w:rsidRDefault="00FC71C5" w:rsidP="006E7138">
            <w:pPr>
              <w:rPr>
                <w:rFonts w:cs="Arial"/>
              </w:rPr>
            </w:pPr>
          </w:p>
        </w:tc>
      </w:tr>
    </w:tbl>
    <w:p w14:paraId="572B29BD" w14:textId="77777777" w:rsidR="00FC71C5" w:rsidRPr="004E11C4" w:rsidRDefault="00FC71C5" w:rsidP="00FC71C5">
      <w:pPr>
        <w:rPr>
          <w:rFonts w:cs="Arial"/>
        </w:rPr>
      </w:pPr>
    </w:p>
    <w:p w14:paraId="2DED2881" w14:textId="77777777" w:rsidR="00FC71C5" w:rsidRPr="00AC4F69" w:rsidRDefault="00FC71C5" w:rsidP="00FC71C5">
      <w:pPr>
        <w:pStyle w:val="Kop1"/>
        <w:rPr>
          <w:rFonts w:ascii="Arial" w:hAnsi="Arial" w:cs="Arial"/>
          <w:b/>
        </w:rPr>
      </w:pPr>
      <w:r>
        <w:br w:type="page"/>
      </w:r>
      <w:bookmarkStart w:id="177" w:name="_Toc1986589"/>
      <w:bookmarkStart w:id="178" w:name="_Toc17289527"/>
      <w:bookmarkStart w:id="179" w:name="_Toc99364266"/>
      <w:r w:rsidR="002C0346">
        <w:rPr>
          <w:rFonts w:ascii="Arial" w:hAnsi="Arial" w:cs="Arial"/>
          <w:b/>
        </w:rPr>
        <w:lastRenderedPageBreak/>
        <w:t>Bijlage 7</w:t>
      </w:r>
      <w:r w:rsidR="005C68B4">
        <w:rPr>
          <w:rFonts w:ascii="Arial" w:hAnsi="Arial" w:cs="Arial"/>
          <w:b/>
        </w:rPr>
        <w:t xml:space="preserve"> </w:t>
      </w:r>
      <w:r w:rsidRPr="00AC4F69">
        <w:rPr>
          <w:rFonts w:ascii="Arial" w:hAnsi="Arial" w:cs="Arial"/>
          <w:b/>
        </w:rPr>
        <w:t>Gunningscriteria</w:t>
      </w:r>
      <w:bookmarkEnd w:id="177"/>
      <w:bookmarkEnd w:id="178"/>
      <w:bookmarkEnd w:id="179"/>
    </w:p>
    <w:p w14:paraId="7E37A577" w14:textId="77777777" w:rsidR="00FC71C5" w:rsidRPr="007A6E70" w:rsidRDefault="00FC71C5" w:rsidP="00FC71C5">
      <w:pPr>
        <w:rPr>
          <w:rFonts w:cs="Arial"/>
        </w:rPr>
      </w:pPr>
    </w:p>
    <w:p w14:paraId="37D3C6CF" w14:textId="77777777" w:rsidR="00FC71C5" w:rsidRPr="00087C34" w:rsidRDefault="002C0346" w:rsidP="00FC71C5">
      <w:pPr>
        <w:rPr>
          <w:rFonts w:cs="Arial"/>
        </w:rPr>
      </w:pPr>
      <w:r>
        <w:rPr>
          <w:rFonts w:cs="Arial"/>
        </w:rPr>
        <w:t xml:space="preserve">Voeg hier in de in hoofdstuk 6 </w:t>
      </w:r>
      <w:r w:rsidR="00FC71C5" w:rsidRPr="007A6E70">
        <w:rPr>
          <w:rFonts w:cs="Arial"/>
        </w:rPr>
        <w:t xml:space="preserve">aangegeven volgorde uw antwoorden op de </w:t>
      </w:r>
      <w:r w:rsidR="00FC71C5">
        <w:rPr>
          <w:rFonts w:cs="Arial"/>
        </w:rPr>
        <w:t>gunningscriteria</w:t>
      </w:r>
      <w:r w:rsidR="00FC71C5" w:rsidRPr="007A6E70">
        <w:rPr>
          <w:rFonts w:cs="Arial"/>
        </w:rPr>
        <w:t xml:space="preserve"> toe.</w:t>
      </w:r>
    </w:p>
    <w:p w14:paraId="527EC159" w14:textId="77777777" w:rsidR="00FC71C5" w:rsidRPr="00AC4F69" w:rsidRDefault="00FC71C5" w:rsidP="00FC71C5">
      <w:pPr>
        <w:pStyle w:val="Kop1"/>
        <w:rPr>
          <w:rFonts w:ascii="Arial" w:hAnsi="Arial" w:cs="Arial"/>
          <w:b/>
        </w:rPr>
      </w:pPr>
      <w:r>
        <w:br w:type="page"/>
      </w:r>
      <w:r w:rsidRPr="00AC4F69">
        <w:rPr>
          <w:rFonts w:ascii="Arial" w:hAnsi="Arial" w:cs="Arial"/>
          <w:b/>
        </w:rPr>
        <w:lastRenderedPageBreak/>
        <w:t xml:space="preserve"> </w:t>
      </w:r>
      <w:bookmarkStart w:id="180" w:name="_Toc1986590"/>
      <w:bookmarkStart w:id="181" w:name="_Toc17289528"/>
      <w:bookmarkStart w:id="182" w:name="_Toc99364267"/>
      <w:r w:rsidR="002C0346">
        <w:rPr>
          <w:rFonts w:ascii="Arial" w:hAnsi="Arial" w:cs="Arial"/>
          <w:b/>
        </w:rPr>
        <w:t>Bijlage 8</w:t>
      </w:r>
      <w:r w:rsidR="005C68B4">
        <w:rPr>
          <w:rFonts w:ascii="Arial" w:hAnsi="Arial" w:cs="Arial"/>
          <w:b/>
        </w:rPr>
        <w:t xml:space="preserve"> </w:t>
      </w:r>
      <w:r w:rsidRPr="00AC4F69">
        <w:rPr>
          <w:rFonts w:ascii="Arial" w:hAnsi="Arial" w:cs="Arial"/>
          <w:b/>
        </w:rPr>
        <w:t>Prijsoverzicht</w:t>
      </w:r>
      <w:bookmarkEnd w:id="180"/>
      <w:bookmarkEnd w:id="181"/>
      <w:bookmarkEnd w:id="182"/>
    </w:p>
    <w:p w14:paraId="63CC5E7A" w14:textId="77777777" w:rsidR="00FC71C5" w:rsidRPr="00D825AE" w:rsidRDefault="00FC71C5" w:rsidP="00FC71C5"/>
    <w:p w14:paraId="325164C8" w14:textId="77777777" w:rsidR="00FC71C5" w:rsidRDefault="002C0346" w:rsidP="00FC71C5">
      <w:r>
        <w:t>De prijzenbijlage is als separaat document aan de aanbestedingsdocumenten toegevoegd.</w:t>
      </w:r>
    </w:p>
    <w:p w14:paraId="77942D29" w14:textId="77777777" w:rsidR="00FC71C5" w:rsidRPr="00AC4F69" w:rsidRDefault="00FC71C5" w:rsidP="00FC71C5">
      <w:pPr>
        <w:pStyle w:val="Kop1"/>
        <w:rPr>
          <w:rFonts w:ascii="Arial" w:hAnsi="Arial" w:cs="Arial"/>
          <w:b/>
        </w:rPr>
      </w:pPr>
      <w:r>
        <w:br w:type="page"/>
      </w:r>
      <w:bookmarkStart w:id="183" w:name="_Toc1986591"/>
      <w:bookmarkStart w:id="184" w:name="_Toc17289529"/>
      <w:bookmarkStart w:id="185" w:name="_Toc99364268"/>
      <w:bookmarkStart w:id="186" w:name="_Toc208916332"/>
      <w:r w:rsidR="002C0346">
        <w:rPr>
          <w:rFonts w:ascii="Arial" w:hAnsi="Arial" w:cs="Arial"/>
          <w:b/>
        </w:rPr>
        <w:lastRenderedPageBreak/>
        <w:t>Bijlage 9</w:t>
      </w:r>
      <w:r w:rsidR="005C68B4">
        <w:rPr>
          <w:rFonts w:ascii="Arial" w:hAnsi="Arial" w:cs="Arial"/>
          <w:b/>
        </w:rPr>
        <w:t xml:space="preserve"> </w:t>
      </w:r>
      <w:r w:rsidRPr="00AC4F69">
        <w:rPr>
          <w:rFonts w:ascii="Arial" w:hAnsi="Arial" w:cs="Arial"/>
          <w:b/>
        </w:rPr>
        <w:t>Verklaring in geval van combinatie</w:t>
      </w:r>
      <w:bookmarkEnd w:id="183"/>
      <w:bookmarkEnd w:id="184"/>
      <w:bookmarkEnd w:id="185"/>
    </w:p>
    <w:bookmarkEnd w:id="186"/>
    <w:p w14:paraId="0A957C4D" w14:textId="77777777" w:rsidR="00FC71C5" w:rsidRPr="001408BB" w:rsidRDefault="00FC71C5" w:rsidP="00FC71C5">
      <w:pPr>
        <w:pStyle w:val="Koptekst"/>
        <w:tabs>
          <w:tab w:val="clear" w:pos="4536"/>
          <w:tab w:val="clear" w:pos="9072"/>
        </w:tabs>
        <w:rPr>
          <w:rFonts w:cs="Arial"/>
        </w:rPr>
      </w:pPr>
    </w:p>
    <w:p w14:paraId="23CE59EF" w14:textId="77777777" w:rsidR="00FC71C5" w:rsidRPr="001408BB" w:rsidRDefault="00FC71C5" w:rsidP="00FC71C5">
      <w:pPr>
        <w:pStyle w:val="Koptekst"/>
        <w:tabs>
          <w:tab w:val="clear" w:pos="4536"/>
          <w:tab w:val="clear" w:pos="9072"/>
        </w:tabs>
        <w:rPr>
          <w:rFonts w:cs="Arial"/>
        </w:rPr>
      </w:pPr>
      <w:r w:rsidRPr="001408BB">
        <w:rPr>
          <w:rFonts w:cs="Arial"/>
        </w:rPr>
        <w:t xml:space="preserve">Hierbij verklaren ondergetekenden dat bij gunning van de opdracht van </w:t>
      </w:r>
      <w:r>
        <w:rPr>
          <w:rFonts w:cs="Arial"/>
        </w:rPr>
        <w:t>de g</w:t>
      </w:r>
      <w:r w:rsidRPr="001408BB">
        <w:rPr>
          <w:rFonts w:cs="Arial"/>
        </w:rPr>
        <w:t>emeente Den Helder</w:t>
      </w:r>
      <w:r w:rsidRPr="001408BB">
        <w:rPr>
          <w:rFonts w:cs="Arial"/>
          <w:iCs/>
        </w:rPr>
        <w:t xml:space="preserve"> </w:t>
      </w:r>
      <w:r w:rsidRPr="001408BB">
        <w:rPr>
          <w:rFonts w:cs="Arial"/>
        </w:rPr>
        <w:t xml:space="preserve">voor </w:t>
      </w:r>
      <w:r w:rsidR="002C0346">
        <w:rPr>
          <w:rFonts w:cs="Arial"/>
        </w:rPr>
        <w:t xml:space="preserve">behandelen aanvragen omgevingsvergunningen </w:t>
      </w:r>
      <w:r w:rsidRPr="001408BB">
        <w:rPr>
          <w:rFonts w:cs="Arial"/>
        </w:rPr>
        <w:t xml:space="preserve">aan de combinatie, deze een rechtsvorm zal aannemen, waarbij ieder van de deelnemers hoofdelijk aansprakelijk is voor alle uit de opdracht voortvloeiende verplichtingen. </w:t>
      </w:r>
    </w:p>
    <w:p w14:paraId="3E5CF5FF" w14:textId="77777777" w:rsidR="00FC71C5" w:rsidRPr="001408BB" w:rsidRDefault="00FC71C5" w:rsidP="00FC71C5">
      <w:pPr>
        <w:pStyle w:val="Koptekst"/>
        <w:tabs>
          <w:tab w:val="clear" w:pos="4536"/>
          <w:tab w:val="clear" w:pos="9072"/>
        </w:tabs>
        <w:rPr>
          <w:rFonts w:cs="Arial"/>
        </w:rPr>
      </w:pPr>
    </w:p>
    <w:p w14:paraId="0F561F1E" w14:textId="77777777" w:rsidR="00FC71C5" w:rsidRPr="001408BB" w:rsidRDefault="00FC71C5" w:rsidP="00FC71C5">
      <w:pPr>
        <w:pStyle w:val="Koptekst"/>
        <w:tabs>
          <w:tab w:val="clear" w:pos="4536"/>
          <w:tab w:val="clear" w:pos="9072"/>
        </w:tabs>
        <w:rPr>
          <w:rFonts w:cs="Arial"/>
        </w:rPr>
      </w:pPr>
      <w:r w:rsidRPr="001408BB">
        <w:rPr>
          <w:rFonts w:cs="Arial"/>
        </w:rPr>
        <w:t xml:space="preserve">Aan </w:t>
      </w:r>
      <w:r w:rsidRPr="00E86AD8">
        <w:rPr>
          <w:rFonts w:cs="Arial"/>
          <w:highlight w:val="green"/>
        </w:rPr>
        <w:t>&lt;naam bedrijf van één van de combinatieleden&gt;</w:t>
      </w:r>
      <w:r w:rsidRPr="001408BB">
        <w:rPr>
          <w:rFonts w:cs="Arial"/>
        </w:rPr>
        <w:t xml:space="preserve"> zal de leiding van de combinatie worden toevertrouwd en zal als enige aanspreekpunt voor de opdrachtgever optreden zowel gedurende deze aanbestedingsprocedure als, ingeval van gunning van de opdracht, gedurende de uitvoering van de vereenkomst. </w:t>
      </w:r>
    </w:p>
    <w:p w14:paraId="75F46F74"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06C5B5D1" w14:textId="77777777" w:rsidTr="00E86AD8">
        <w:tc>
          <w:tcPr>
            <w:tcW w:w="9210" w:type="dxa"/>
            <w:gridSpan w:val="2"/>
            <w:shd w:val="clear" w:color="auto" w:fill="11FF7D"/>
          </w:tcPr>
          <w:p w14:paraId="3D649FC4" w14:textId="77777777" w:rsidR="00FC71C5" w:rsidRPr="0047050C" w:rsidRDefault="00FC71C5" w:rsidP="006E7138">
            <w:pPr>
              <w:rPr>
                <w:rFonts w:cs="Arial"/>
                <w:b/>
              </w:rPr>
            </w:pPr>
          </w:p>
          <w:p w14:paraId="5851E7F6" w14:textId="77777777" w:rsidR="00FC71C5" w:rsidRPr="0047050C" w:rsidRDefault="00FC71C5" w:rsidP="006E7138">
            <w:pPr>
              <w:rPr>
                <w:rFonts w:cs="Arial"/>
                <w:b/>
              </w:rPr>
            </w:pPr>
            <w:r w:rsidRPr="0047050C">
              <w:rPr>
                <w:rFonts w:cs="Arial"/>
                <w:b/>
              </w:rPr>
              <w:t>Deelnemer combinatie</w:t>
            </w:r>
          </w:p>
          <w:p w14:paraId="593CA653" w14:textId="77777777" w:rsidR="00FC71C5" w:rsidRPr="0047050C" w:rsidRDefault="00FC71C5" w:rsidP="006E7138">
            <w:pPr>
              <w:rPr>
                <w:rFonts w:cs="Arial"/>
                <w:b/>
              </w:rPr>
            </w:pPr>
          </w:p>
        </w:tc>
      </w:tr>
      <w:tr w:rsidR="00FC71C5" w:rsidRPr="0047050C" w14:paraId="449B6BED" w14:textId="77777777" w:rsidTr="00E86AD8">
        <w:tc>
          <w:tcPr>
            <w:tcW w:w="2708" w:type="dxa"/>
            <w:shd w:val="clear" w:color="auto" w:fill="11FF7D"/>
          </w:tcPr>
          <w:p w14:paraId="69DCC979" w14:textId="77777777" w:rsidR="00FC71C5" w:rsidRPr="0047050C" w:rsidRDefault="00FC71C5" w:rsidP="006E7138">
            <w:pPr>
              <w:rPr>
                <w:rFonts w:cs="Arial"/>
                <w:b/>
              </w:rPr>
            </w:pPr>
            <w:r w:rsidRPr="0047050C">
              <w:rPr>
                <w:rFonts w:cs="Arial"/>
                <w:b/>
              </w:rPr>
              <w:t xml:space="preserve">Naam </w:t>
            </w:r>
          </w:p>
          <w:p w14:paraId="562A09C9" w14:textId="77777777" w:rsidR="00FC71C5" w:rsidRPr="0047050C" w:rsidRDefault="00FC71C5" w:rsidP="006E7138">
            <w:pPr>
              <w:rPr>
                <w:rFonts w:cs="Arial"/>
                <w:b/>
              </w:rPr>
            </w:pPr>
          </w:p>
        </w:tc>
        <w:tc>
          <w:tcPr>
            <w:tcW w:w="6502" w:type="dxa"/>
            <w:shd w:val="clear" w:color="auto" w:fill="auto"/>
          </w:tcPr>
          <w:p w14:paraId="25C65444" w14:textId="77777777" w:rsidR="00FC71C5" w:rsidRPr="0047050C" w:rsidRDefault="00FC71C5" w:rsidP="006E7138">
            <w:pPr>
              <w:rPr>
                <w:rFonts w:cs="Arial"/>
              </w:rPr>
            </w:pPr>
          </w:p>
        </w:tc>
      </w:tr>
      <w:tr w:rsidR="00FC71C5" w:rsidRPr="0047050C" w14:paraId="6248EEB3" w14:textId="77777777" w:rsidTr="00E86AD8">
        <w:tc>
          <w:tcPr>
            <w:tcW w:w="2708" w:type="dxa"/>
            <w:shd w:val="clear" w:color="auto" w:fill="11FF7D"/>
          </w:tcPr>
          <w:p w14:paraId="198837EB" w14:textId="77777777" w:rsidR="00FC71C5" w:rsidRPr="0047050C" w:rsidRDefault="00FC71C5" w:rsidP="006E7138">
            <w:pPr>
              <w:rPr>
                <w:rFonts w:cs="Arial"/>
                <w:b/>
              </w:rPr>
            </w:pPr>
            <w:r w:rsidRPr="0047050C">
              <w:rPr>
                <w:rFonts w:cs="Arial"/>
                <w:b/>
              </w:rPr>
              <w:t>Functie</w:t>
            </w:r>
          </w:p>
          <w:p w14:paraId="19D5FD87" w14:textId="77777777" w:rsidR="00FC71C5" w:rsidRPr="0047050C" w:rsidRDefault="00FC71C5" w:rsidP="006E7138">
            <w:pPr>
              <w:rPr>
                <w:rFonts w:cs="Arial"/>
                <w:b/>
              </w:rPr>
            </w:pPr>
          </w:p>
        </w:tc>
        <w:tc>
          <w:tcPr>
            <w:tcW w:w="6502" w:type="dxa"/>
            <w:shd w:val="clear" w:color="auto" w:fill="auto"/>
          </w:tcPr>
          <w:p w14:paraId="416BDEA3" w14:textId="77777777" w:rsidR="00FC71C5" w:rsidRPr="0047050C" w:rsidRDefault="00FC71C5" w:rsidP="006E7138">
            <w:pPr>
              <w:rPr>
                <w:rFonts w:cs="Arial"/>
              </w:rPr>
            </w:pPr>
          </w:p>
        </w:tc>
      </w:tr>
      <w:tr w:rsidR="00FC71C5" w:rsidRPr="0047050C" w14:paraId="3FD0FB65" w14:textId="77777777" w:rsidTr="00E86AD8">
        <w:tc>
          <w:tcPr>
            <w:tcW w:w="2708" w:type="dxa"/>
            <w:shd w:val="clear" w:color="auto" w:fill="11FF7D"/>
          </w:tcPr>
          <w:p w14:paraId="22FA40EA" w14:textId="77777777" w:rsidR="00FC71C5" w:rsidRPr="0047050C" w:rsidRDefault="00FC71C5" w:rsidP="006E7138">
            <w:pPr>
              <w:rPr>
                <w:rFonts w:cs="Arial"/>
                <w:b/>
              </w:rPr>
            </w:pPr>
            <w:r w:rsidRPr="0047050C">
              <w:rPr>
                <w:rFonts w:cs="Arial"/>
                <w:b/>
              </w:rPr>
              <w:t>Bedrijf</w:t>
            </w:r>
          </w:p>
          <w:p w14:paraId="75991C75" w14:textId="77777777" w:rsidR="00FC71C5" w:rsidRPr="0047050C" w:rsidRDefault="00FC71C5" w:rsidP="006E7138">
            <w:pPr>
              <w:rPr>
                <w:rFonts w:cs="Arial"/>
                <w:b/>
              </w:rPr>
            </w:pPr>
          </w:p>
        </w:tc>
        <w:tc>
          <w:tcPr>
            <w:tcW w:w="6502" w:type="dxa"/>
            <w:shd w:val="clear" w:color="auto" w:fill="auto"/>
          </w:tcPr>
          <w:p w14:paraId="0DE5B156" w14:textId="77777777" w:rsidR="00FC71C5" w:rsidRPr="0047050C" w:rsidRDefault="00FC71C5" w:rsidP="006E7138">
            <w:pPr>
              <w:rPr>
                <w:rFonts w:cs="Arial"/>
              </w:rPr>
            </w:pPr>
          </w:p>
        </w:tc>
      </w:tr>
      <w:tr w:rsidR="00FC71C5" w:rsidRPr="0047050C" w14:paraId="07071886" w14:textId="77777777" w:rsidTr="00E86AD8">
        <w:tc>
          <w:tcPr>
            <w:tcW w:w="2708" w:type="dxa"/>
            <w:shd w:val="clear" w:color="auto" w:fill="11FF7D"/>
          </w:tcPr>
          <w:p w14:paraId="4F4932A6" w14:textId="77777777" w:rsidR="00FC71C5" w:rsidRPr="0047050C" w:rsidRDefault="00FC71C5" w:rsidP="006E7138">
            <w:pPr>
              <w:rPr>
                <w:rFonts w:cs="Arial"/>
                <w:b/>
              </w:rPr>
            </w:pPr>
            <w:r w:rsidRPr="0047050C">
              <w:rPr>
                <w:rFonts w:cs="Arial"/>
                <w:b/>
              </w:rPr>
              <w:t>Handtekening</w:t>
            </w:r>
          </w:p>
          <w:p w14:paraId="4628E5CB" w14:textId="77777777" w:rsidR="00FC71C5" w:rsidRPr="0047050C" w:rsidRDefault="00FC71C5" w:rsidP="006E7138">
            <w:pPr>
              <w:rPr>
                <w:rFonts w:cs="Arial"/>
                <w:b/>
              </w:rPr>
            </w:pPr>
          </w:p>
        </w:tc>
        <w:tc>
          <w:tcPr>
            <w:tcW w:w="6502" w:type="dxa"/>
            <w:shd w:val="clear" w:color="auto" w:fill="auto"/>
          </w:tcPr>
          <w:p w14:paraId="2A046E45" w14:textId="77777777" w:rsidR="00FC71C5" w:rsidRPr="0047050C" w:rsidRDefault="00FC71C5" w:rsidP="006E7138">
            <w:pPr>
              <w:rPr>
                <w:rFonts w:cs="Arial"/>
              </w:rPr>
            </w:pPr>
          </w:p>
        </w:tc>
      </w:tr>
      <w:tr w:rsidR="00FC71C5" w:rsidRPr="0047050C" w14:paraId="5630E342" w14:textId="77777777" w:rsidTr="00E86AD8">
        <w:tc>
          <w:tcPr>
            <w:tcW w:w="2708" w:type="dxa"/>
            <w:shd w:val="clear" w:color="auto" w:fill="11FF7D"/>
          </w:tcPr>
          <w:p w14:paraId="36447CC9" w14:textId="77777777" w:rsidR="00FC71C5" w:rsidRPr="0047050C" w:rsidRDefault="00FC71C5" w:rsidP="006E7138">
            <w:pPr>
              <w:rPr>
                <w:rFonts w:cs="Arial"/>
                <w:b/>
              </w:rPr>
            </w:pPr>
            <w:r w:rsidRPr="0047050C">
              <w:rPr>
                <w:rFonts w:cs="Arial"/>
                <w:b/>
              </w:rPr>
              <w:t>Datum</w:t>
            </w:r>
          </w:p>
          <w:p w14:paraId="7C73F605" w14:textId="77777777" w:rsidR="00FC71C5" w:rsidRPr="0047050C" w:rsidRDefault="00FC71C5" w:rsidP="006E7138">
            <w:pPr>
              <w:rPr>
                <w:rFonts w:cs="Arial"/>
                <w:b/>
              </w:rPr>
            </w:pPr>
          </w:p>
        </w:tc>
        <w:tc>
          <w:tcPr>
            <w:tcW w:w="6502" w:type="dxa"/>
            <w:shd w:val="clear" w:color="auto" w:fill="auto"/>
          </w:tcPr>
          <w:p w14:paraId="07B21734" w14:textId="77777777" w:rsidR="00FC71C5" w:rsidRPr="0047050C" w:rsidRDefault="00FC71C5" w:rsidP="006E7138">
            <w:pPr>
              <w:rPr>
                <w:rFonts w:cs="Arial"/>
              </w:rPr>
            </w:pPr>
          </w:p>
        </w:tc>
      </w:tr>
    </w:tbl>
    <w:p w14:paraId="2C8B2BC0" w14:textId="77777777" w:rsidR="00FC71C5" w:rsidRPr="001408BB" w:rsidRDefault="00FC71C5" w:rsidP="00FC71C5">
      <w:pPr>
        <w:rPr>
          <w:rFonts w:cs="Arial"/>
        </w:rPr>
      </w:pPr>
    </w:p>
    <w:p w14:paraId="721A373E"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13C096B0" w14:textId="77777777" w:rsidTr="00E86AD8">
        <w:tc>
          <w:tcPr>
            <w:tcW w:w="9210" w:type="dxa"/>
            <w:gridSpan w:val="2"/>
            <w:shd w:val="clear" w:color="auto" w:fill="11FF7D"/>
          </w:tcPr>
          <w:p w14:paraId="72C64533" w14:textId="77777777" w:rsidR="00FC71C5" w:rsidRPr="0047050C" w:rsidRDefault="00FC71C5" w:rsidP="006E7138">
            <w:pPr>
              <w:rPr>
                <w:rFonts w:cs="Arial"/>
                <w:b/>
              </w:rPr>
            </w:pPr>
          </w:p>
          <w:p w14:paraId="3B59A326" w14:textId="77777777" w:rsidR="00FC71C5" w:rsidRPr="0047050C" w:rsidRDefault="00FC71C5" w:rsidP="006E7138">
            <w:pPr>
              <w:rPr>
                <w:rFonts w:cs="Arial"/>
                <w:b/>
              </w:rPr>
            </w:pPr>
            <w:r w:rsidRPr="0047050C">
              <w:rPr>
                <w:rFonts w:cs="Arial"/>
                <w:b/>
              </w:rPr>
              <w:t>Deelnemer combinatie</w:t>
            </w:r>
          </w:p>
          <w:p w14:paraId="78D4B8C0" w14:textId="77777777" w:rsidR="00FC71C5" w:rsidRPr="0047050C" w:rsidRDefault="00FC71C5" w:rsidP="006E7138">
            <w:pPr>
              <w:rPr>
                <w:rFonts w:cs="Arial"/>
                <w:b/>
              </w:rPr>
            </w:pPr>
          </w:p>
        </w:tc>
      </w:tr>
      <w:tr w:rsidR="00FC71C5" w:rsidRPr="0047050C" w14:paraId="5C497483" w14:textId="77777777" w:rsidTr="00E86AD8">
        <w:tc>
          <w:tcPr>
            <w:tcW w:w="2708" w:type="dxa"/>
            <w:shd w:val="clear" w:color="auto" w:fill="11FF7D"/>
          </w:tcPr>
          <w:p w14:paraId="5E619801" w14:textId="77777777" w:rsidR="00FC71C5" w:rsidRPr="0047050C" w:rsidRDefault="00FC71C5" w:rsidP="006E7138">
            <w:pPr>
              <w:rPr>
                <w:rFonts w:cs="Arial"/>
                <w:b/>
              </w:rPr>
            </w:pPr>
            <w:r w:rsidRPr="0047050C">
              <w:rPr>
                <w:rFonts w:cs="Arial"/>
                <w:b/>
              </w:rPr>
              <w:t xml:space="preserve">Naam </w:t>
            </w:r>
          </w:p>
          <w:p w14:paraId="611155CC" w14:textId="77777777" w:rsidR="00FC71C5" w:rsidRPr="0047050C" w:rsidRDefault="00FC71C5" w:rsidP="006E7138">
            <w:pPr>
              <w:rPr>
                <w:rFonts w:cs="Arial"/>
                <w:b/>
              </w:rPr>
            </w:pPr>
          </w:p>
        </w:tc>
        <w:tc>
          <w:tcPr>
            <w:tcW w:w="6502" w:type="dxa"/>
            <w:shd w:val="clear" w:color="auto" w:fill="auto"/>
          </w:tcPr>
          <w:p w14:paraId="7115617A" w14:textId="77777777" w:rsidR="00FC71C5" w:rsidRPr="0047050C" w:rsidRDefault="00FC71C5" w:rsidP="006E7138">
            <w:pPr>
              <w:rPr>
                <w:rFonts w:cs="Arial"/>
              </w:rPr>
            </w:pPr>
          </w:p>
        </w:tc>
      </w:tr>
      <w:tr w:rsidR="00FC71C5" w:rsidRPr="0047050C" w14:paraId="30344256" w14:textId="77777777" w:rsidTr="00E86AD8">
        <w:tc>
          <w:tcPr>
            <w:tcW w:w="2708" w:type="dxa"/>
            <w:shd w:val="clear" w:color="auto" w:fill="11FF7D"/>
          </w:tcPr>
          <w:p w14:paraId="0907B4B6" w14:textId="77777777" w:rsidR="00FC71C5" w:rsidRPr="0047050C" w:rsidRDefault="00FC71C5" w:rsidP="006E7138">
            <w:pPr>
              <w:rPr>
                <w:rFonts w:cs="Arial"/>
                <w:b/>
              </w:rPr>
            </w:pPr>
            <w:r w:rsidRPr="0047050C">
              <w:rPr>
                <w:rFonts w:cs="Arial"/>
                <w:b/>
              </w:rPr>
              <w:t>Functie</w:t>
            </w:r>
          </w:p>
          <w:p w14:paraId="07AC6BE8" w14:textId="77777777" w:rsidR="00FC71C5" w:rsidRPr="0047050C" w:rsidRDefault="00FC71C5" w:rsidP="006E7138">
            <w:pPr>
              <w:rPr>
                <w:rFonts w:cs="Arial"/>
                <w:b/>
              </w:rPr>
            </w:pPr>
          </w:p>
        </w:tc>
        <w:tc>
          <w:tcPr>
            <w:tcW w:w="6502" w:type="dxa"/>
            <w:shd w:val="clear" w:color="auto" w:fill="auto"/>
          </w:tcPr>
          <w:p w14:paraId="7CB46930" w14:textId="77777777" w:rsidR="00FC71C5" w:rsidRPr="0047050C" w:rsidRDefault="00FC71C5" w:rsidP="006E7138">
            <w:pPr>
              <w:rPr>
                <w:rFonts w:cs="Arial"/>
              </w:rPr>
            </w:pPr>
          </w:p>
        </w:tc>
      </w:tr>
      <w:tr w:rsidR="00FC71C5" w:rsidRPr="0047050C" w14:paraId="0C2709AB" w14:textId="77777777" w:rsidTr="00E86AD8">
        <w:tc>
          <w:tcPr>
            <w:tcW w:w="2708" w:type="dxa"/>
            <w:shd w:val="clear" w:color="auto" w:fill="11FF7D"/>
          </w:tcPr>
          <w:p w14:paraId="5FE1A64C" w14:textId="77777777" w:rsidR="00FC71C5" w:rsidRPr="0047050C" w:rsidRDefault="00FC71C5" w:rsidP="006E7138">
            <w:pPr>
              <w:rPr>
                <w:rFonts w:cs="Arial"/>
                <w:b/>
              </w:rPr>
            </w:pPr>
            <w:r w:rsidRPr="0047050C">
              <w:rPr>
                <w:rFonts w:cs="Arial"/>
                <w:b/>
              </w:rPr>
              <w:t>Bedrijf</w:t>
            </w:r>
          </w:p>
          <w:p w14:paraId="6EB58F44" w14:textId="77777777" w:rsidR="00FC71C5" w:rsidRPr="0047050C" w:rsidRDefault="00FC71C5" w:rsidP="006E7138">
            <w:pPr>
              <w:rPr>
                <w:rFonts w:cs="Arial"/>
                <w:b/>
              </w:rPr>
            </w:pPr>
          </w:p>
        </w:tc>
        <w:tc>
          <w:tcPr>
            <w:tcW w:w="6502" w:type="dxa"/>
            <w:shd w:val="clear" w:color="auto" w:fill="auto"/>
          </w:tcPr>
          <w:p w14:paraId="464625DA" w14:textId="77777777" w:rsidR="00FC71C5" w:rsidRPr="0047050C" w:rsidRDefault="00FC71C5" w:rsidP="006E7138">
            <w:pPr>
              <w:rPr>
                <w:rFonts w:cs="Arial"/>
              </w:rPr>
            </w:pPr>
          </w:p>
        </w:tc>
      </w:tr>
      <w:tr w:rsidR="00FC71C5" w:rsidRPr="0047050C" w14:paraId="1F5D35BA" w14:textId="77777777" w:rsidTr="00E86AD8">
        <w:tc>
          <w:tcPr>
            <w:tcW w:w="2708" w:type="dxa"/>
            <w:shd w:val="clear" w:color="auto" w:fill="11FF7D"/>
          </w:tcPr>
          <w:p w14:paraId="50AAA70F" w14:textId="77777777" w:rsidR="00FC71C5" w:rsidRPr="0047050C" w:rsidRDefault="00FC71C5" w:rsidP="006E7138">
            <w:pPr>
              <w:rPr>
                <w:rFonts w:cs="Arial"/>
                <w:b/>
              </w:rPr>
            </w:pPr>
            <w:r w:rsidRPr="0047050C">
              <w:rPr>
                <w:rFonts w:cs="Arial"/>
                <w:b/>
              </w:rPr>
              <w:t>Handtekening</w:t>
            </w:r>
          </w:p>
          <w:p w14:paraId="3DD7BE4B" w14:textId="77777777" w:rsidR="00FC71C5" w:rsidRPr="0047050C" w:rsidRDefault="00FC71C5" w:rsidP="006E7138">
            <w:pPr>
              <w:rPr>
                <w:rFonts w:cs="Arial"/>
                <w:b/>
              </w:rPr>
            </w:pPr>
          </w:p>
        </w:tc>
        <w:tc>
          <w:tcPr>
            <w:tcW w:w="6502" w:type="dxa"/>
            <w:shd w:val="clear" w:color="auto" w:fill="auto"/>
          </w:tcPr>
          <w:p w14:paraId="18AC26E7" w14:textId="77777777" w:rsidR="00FC71C5" w:rsidRPr="0047050C" w:rsidRDefault="00FC71C5" w:rsidP="006E7138">
            <w:pPr>
              <w:rPr>
                <w:rFonts w:cs="Arial"/>
              </w:rPr>
            </w:pPr>
          </w:p>
        </w:tc>
      </w:tr>
      <w:tr w:rsidR="00FC71C5" w:rsidRPr="0047050C" w14:paraId="01574745" w14:textId="77777777" w:rsidTr="00E86AD8">
        <w:tc>
          <w:tcPr>
            <w:tcW w:w="2708" w:type="dxa"/>
            <w:shd w:val="clear" w:color="auto" w:fill="11FF7D"/>
          </w:tcPr>
          <w:p w14:paraId="55E2D0D3" w14:textId="77777777" w:rsidR="00FC71C5" w:rsidRPr="0047050C" w:rsidRDefault="00FC71C5" w:rsidP="006E7138">
            <w:pPr>
              <w:rPr>
                <w:rFonts w:cs="Arial"/>
                <w:b/>
              </w:rPr>
            </w:pPr>
            <w:r w:rsidRPr="0047050C">
              <w:rPr>
                <w:rFonts w:cs="Arial"/>
                <w:b/>
              </w:rPr>
              <w:t>Datum</w:t>
            </w:r>
          </w:p>
          <w:p w14:paraId="79720797" w14:textId="77777777" w:rsidR="00FC71C5" w:rsidRPr="0047050C" w:rsidRDefault="00FC71C5" w:rsidP="006E7138">
            <w:pPr>
              <w:rPr>
                <w:rFonts w:cs="Arial"/>
                <w:b/>
              </w:rPr>
            </w:pPr>
          </w:p>
        </w:tc>
        <w:tc>
          <w:tcPr>
            <w:tcW w:w="6502" w:type="dxa"/>
            <w:shd w:val="clear" w:color="auto" w:fill="auto"/>
          </w:tcPr>
          <w:p w14:paraId="269A1D00" w14:textId="77777777" w:rsidR="00FC71C5" w:rsidRPr="0047050C" w:rsidRDefault="00FC71C5" w:rsidP="006E7138">
            <w:pPr>
              <w:rPr>
                <w:rFonts w:cs="Arial"/>
              </w:rPr>
            </w:pPr>
          </w:p>
        </w:tc>
      </w:tr>
    </w:tbl>
    <w:p w14:paraId="0C55D35F" w14:textId="77777777" w:rsidR="00FC71C5" w:rsidRPr="001408BB" w:rsidRDefault="00FC71C5" w:rsidP="00FC71C5">
      <w:pPr>
        <w:rPr>
          <w:rFonts w:cs="Arial"/>
        </w:rPr>
      </w:pPr>
    </w:p>
    <w:p w14:paraId="539AAAEB" w14:textId="77777777" w:rsidR="00FC71C5" w:rsidRPr="001408BB" w:rsidRDefault="00FC71C5" w:rsidP="00FC71C5">
      <w:pPr>
        <w:rPr>
          <w:rFonts w:cs="Arial"/>
        </w:rPr>
      </w:pPr>
    </w:p>
    <w:tbl>
      <w:tblPr>
        <w:tblW w:w="0" w:type="auto"/>
        <w:tblLook w:val="01E0" w:firstRow="1" w:lastRow="1" w:firstColumn="1" w:lastColumn="1" w:noHBand="0" w:noVBand="0"/>
      </w:tblPr>
      <w:tblGrid>
        <w:gridCol w:w="2686"/>
        <w:gridCol w:w="6384"/>
      </w:tblGrid>
      <w:tr w:rsidR="00FC71C5" w:rsidRPr="0047050C" w14:paraId="10ADC853" w14:textId="77777777" w:rsidTr="00E86AD8">
        <w:tc>
          <w:tcPr>
            <w:tcW w:w="9210" w:type="dxa"/>
            <w:gridSpan w:val="2"/>
            <w:shd w:val="clear" w:color="auto" w:fill="11FF7D"/>
          </w:tcPr>
          <w:p w14:paraId="6F9BE2AE" w14:textId="77777777" w:rsidR="00FC71C5" w:rsidRPr="0047050C" w:rsidRDefault="00FC71C5" w:rsidP="006E7138">
            <w:pPr>
              <w:rPr>
                <w:rFonts w:cs="Arial"/>
                <w:b/>
              </w:rPr>
            </w:pPr>
          </w:p>
          <w:p w14:paraId="4A54258C" w14:textId="77777777" w:rsidR="00FC71C5" w:rsidRPr="0047050C" w:rsidRDefault="00FC71C5" w:rsidP="006E7138">
            <w:pPr>
              <w:rPr>
                <w:rFonts w:cs="Arial"/>
                <w:b/>
              </w:rPr>
            </w:pPr>
            <w:r w:rsidRPr="0047050C">
              <w:rPr>
                <w:rFonts w:cs="Arial"/>
                <w:b/>
              </w:rPr>
              <w:t>Deelnemer combinatie</w:t>
            </w:r>
          </w:p>
          <w:p w14:paraId="19313AE9" w14:textId="77777777" w:rsidR="00FC71C5" w:rsidRPr="0047050C" w:rsidRDefault="00FC71C5" w:rsidP="006E7138">
            <w:pPr>
              <w:rPr>
                <w:rFonts w:cs="Arial"/>
                <w:b/>
              </w:rPr>
            </w:pPr>
          </w:p>
        </w:tc>
      </w:tr>
      <w:tr w:rsidR="00FC71C5" w:rsidRPr="0047050C" w14:paraId="784D4D30" w14:textId="77777777" w:rsidTr="00E86AD8">
        <w:tc>
          <w:tcPr>
            <w:tcW w:w="2708" w:type="dxa"/>
            <w:shd w:val="clear" w:color="auto" w:fill="11FF7D"/>
          </w:tcPr>
          <w:p w14:paraId="75EADD29" w14:textId="77777777" w:rsidR="00FC71C5" w:rsidRPr="0047050C" w:rsidRDefault="00FC71C5" w:rsidP="006E7138">
            <w:pPr>
              <w:rPr>
                <w:rFonts w:cs="Arial"/>
                <w:b/>
              </w:rPr>
            </w:pPr>
            <w:r w:rsidRPr="0047050C">
              <w:rPr>
                <w:rFonts w:cs="Arial"/>
                <w:b/>
              </w:rPr>
              <w:t xml:space="preserve">Naam </w:t>
            </w:r>
          </w:p>
          <w:p w14:paraId="4E3352E6" w14:textId="77777777" w:rsidR="00FC71C5" w:rsidRPr="0047050C" w:rsidRDefault="00FC71C5" w:rsidP="006E7138">
            <w:pPr>
              <w:rPr>
                <w:rFonts w:cs="Arial"/>
                <w:b/>
              </w:rPr>
            </w:pPr>
          </w:p>
        </w:tc>
        <w:tc>
          <w:tcPr>
            <w:tcW w:w="6502" w:type="dxa"/>
            <w:shd w:val="clear" w:color="auto" w:fill="auto"/>
          </w:tcPr>
          <w:p w14:paraId="220015B4" w14:textId="77777777" w:rsidR="00FC71C5" w:rsidRPr="0047050C" w:rsidRDefault="00FC71C5" w:rsidP="006E7138">
            <w:pPr>
              <w:rPr>
                <w:rFonts w:cs="Arial"/>
              </w:rPr>
            </w:pPr>
          </w:p>
        </w:tc>
      </w:tr>
      <w:tr w:rsidR="00FC71C5" w:rsidRPr="0047050C" w14:paraId="1F240A83" w14:textId="77777777" w:rsidTr="00E86AD8">
        <w:tc>
          <w:tcPr>
            <w:tcW w:w="2708" w:type="dxa"/>
            <w:shd w:val="clear" w:color="auto" w:fill="11FF7D"/>
          </w:tcPr>
          <w:p w14:paraId="4897307C" w14:textId="77777777" w:rsidR="00FC71C5" w:rsidRPr="0047050C" w:rsidRDefault="00FC71C5" w:rsidP="006E7138">
            <w:pPr>
              <w:rPr>
                <w:rFonts w:cs="Arial"/>
                <w:b/>
              </w:rPr>
            </w:pPr>
            <w:r w:rsidRPr="0047050C">
              <w:rPr>
                <w:rFonts w:cs="Arial"/>
                <w:b/>
              </w:rPr>
              <w:t>Functie</w:t>
            </w:r>
          </w:p>
          <w:p w14:paraId="6B2BDD3C" w14:textId="77777777" w:rsidR="00FC71C5" w:rsidRPr="0047050C" w:rsidRDefault="00FC71C5" w:rsidP="006E7138">
            <w:pPr>
              <w:rPr>
                <w:rFonts w:cs="Arial"/>
                <w:b/>
              </w:rPr>
            </w:pPr>
          </w:p>
        </w:tc>
        <w:tc>
          <w:tcPr>
            <w:tcW w:w="6502" w:type="dxa"/>
            <w:shd w:val="clear" w:color="auto" w:fill="auto"/>
          </w:tcPr>
          <w:p w14:paraId="0CD33EFC" w14:textId="77777777" w:rsidR="00FC71C5" w:rsidRPr="0047050C" w:rsidRDefault="00FC71C5" w:rsidP="006E7138">
            <w:pPr>
              <w:rPr>
                <w:rFonts w:cs="Arial"/>
              </w:rPr>
            </w:pPr>
          </w:p>
        </w:tc>
      </w:tr>
      <w:tr w:rsidR="00FC71C5" w:rsidRPr="0047050C" w14:paraId="645AB903" w14:textId="77777777" w:rsidTr="00E86AD8">
        <w:tc>
          <w:tcPr>
            <w:tcW w:w="2708" w:type="dxa"/>
            <w:shd w:val="clear" w:color="auto" w:fill="11FF7D"/>
          </w:tcPr>
          <w:p w14:paraId="44B40993" w14:textId="77777777" w:rsidR="00FC71C5" w:rsidRPr="0047050C" w:rsidRDefault="00FC71C5" w:rsidP="006E7138">
            <w:pPr>
              <w:rPr>
                <w:rFonts w:cs="Arial"/>
                <w:b/>
              </w:rPr>
            </w:pPr>
            <w:r w:rsidRPr="0047050C">
              <w:rPr>
                <w:rFonts w:cs="Arial"/>
                <w:b/>
              </w:rPr>
              <w:t>Bedrijf</w:t>
            </w:r>
          </w:p>
          <w:p w14:paraId="49E018E7" w14:textId="77777777" w:rsidR="00FC71C5" w:rsidRPr="0047050C" w:rsidRDefault="00FC71C5" w:rsidP="006E7138">
            <w:pPr>
              <w:rPr>
                <w:rFonts w:cs="Arial"/>
                <w:b/>
              </w:rPr>
            </w:pPr>
          </w:p>
        </w:tc>
        <w:tc>
          <w:tcPr>
            <w:tcW w:w="6502" w:type="dxa"/>
            <w:shd w:val="clear" w:color="auto" w:fill="auto"/>
          </w:tcPr>
          <w:p w14:paraId="35284137" w14:textId="77777777" w:rsidR="00FC71C5" w:rsidRPr="0047050C" w:rsidRDefault="00FC71C5" w:rsidP="006E7138">
            <w:pPr>
              <w:rPr>
                <w:rFonts w:cs="Arial"/>
              </w:rPr>
            </w:pPr>
          </w:p>
        </w:tc>
      </w:tr>
      <w:tr w:rsidR="00FC71C5" w:rsidRPr="0047050C" w14:paraId="339188CF" w14:textId="77777777" w:rsidTr="00E86AD8">
        <w:tc>
          <w:tcPr>
            <w:tcW w:w="2708" w:type="dxa"/>
            <w:shd w:val="clear" w:color="auto" w:fill="11FF7D"/>
          </w:tcPr>
          <w:p w14:paraId="0778A6B9" w14:textId="77777777" w:rsidR="00FC71C5" w:rsidRPr="0047050C" w:rsidRDefault="00FC71C5" w:rsidP="006E7138">
            <w:pPr>
              <w:rPr>
                <w:rFonts w:cs="Arial"/>
                <w:b/>
              </w:rPr>
            </w:pPr>
            <w:r w:rsidRPr="0047050C">
              <w:rPr>
                <w:rFonts w:cs="Arial"/>
                <w:b/>
              </w:rPr>
              <w:t>Handtekening</w:t>
            </w:r>
          </w:p>
          <w:p w14:paraId="3AA0B9A2" w14:textId="77777777" w:rsidR="00FC71C5" w:rsidRPr="0047050C" w:rsidRDefault="00FC71C5" w:rsidP="006E7138">
            <w:pPr>
              <w:rPr>
                <w:rFonts w:cs="Arial"/>
                <w:b/>
              </w:rPr>
            </w:pPr>
          </w:p>
        </w:tc>
        <w:tc>
          <w:tcPr>
            <w:tcW w:w="6502" w:type="dxa"/>
            <w:shd w:val="clear" w:color="auto" w:fill="auto"/>
          </w:tcPr>
          <w:p w14:paraId="42FE5F0F" w14:textId="77777777" w:rsidR="00FC71C5" w:rsidRPr="0047050C" w:rsidRDefault="00FC71C5" w:rsidP="006E7138">
            <w:pPr>
              <w:rPr>
                <w:rFonts w:cs="Arial"/>
              </w:rPr>
            </w:pPr>
          </w:p>
        </w:tc>
      </w:tr>
      <w:tr w:rsidR="00FC71C5" w:rsidRPr="0047050C" w14:paraId="32FED10B" w14:textId="77777777" w:rsidTr="00E86AD8">
        <w:tc>
          <w:tcPr>
            <w:tcW w:w="2708" w:type="dxa"/>
            <w:shd w:val="clear" w:color="auto" w:fill="11FF7D"/>
          </w:tcPr>
          <w:p w14:paraId="713A362D" w14:textId="77777777" w:rsidR="00FC71C5" w:rsidRPr="0047050C" w:rsidRDefault="00FC71C5" w:rsidP="006E7138">
            <w:pPr>
              <w:rPr>
                <w:rFonts w:cs="Arial"/>
                <w:b/>
              </w:rPr>
            </w:pPr>
            <w:r w:rsidRPr="0047050C">
              <w:rPr>
                <w:rFonts w:cs="Arial"/>
                <w:b/>
              </w:rPr>
              <w:t>Datum</w:t>
            </w:r>
          </w:p>
          <w:p w14:paraId="613D5967" w14:textId="77777777" w:rsidR="00FC71C5" w:rsidRPr="0047050C" w:rsidRDefault="00FC71C5" w:rsidP="006E7138">
            <w:pPr>
              <w:rPr>
                <w:rFonts w:cs="Arial"/>
                <w:b/>
              </w:rPr>
            </w:pPr>
          </w:p>
        </w:tc>
        <w:tc>
          <w:tcPr>
            <w:tcW w:w="6502" w:type="dxa"/>
            <w:shd w:val="clear" w:color="auto" w:fill="auto"/>
          </w:tcPr>
          <w:p w14:paraId="099BA468" w14:textId="77777777" w:rsidR="00FC71C5" w:rsidRPr="0047050C" w:rsidRDefault="00FC71C5" w:rsidP="006E7138">
            <w:pPr>
              <w:rPr>
                <w:rFonts w:cs="Arial"/>
              </w:rPr>
            </w:pPr>
          </w:p>
        </w:tc>
      </w:tr>
    </w:tbl>
    <w:p w14:paraId="74A673BA" w14:textId="77777777" w:rsidR="00FC71C5" w:rsidRPr="00AC4F69" w:rsidRDefault="00FC71C5" w:rsidP="00E86AD8">
      <w:pPr>
        <w:pStyle w:val="Kop1"/>
        <w:rPr>
          <w:rFonts w:ascii="Arial" w:hAnsi="Arial" w:cs="Arial"/>
          <w:b/>
        </w:rPr>
      </w:pPr>
      <w:r w:rsidRPr="001408BB">
        <w:rPr>
          <w:color w:val="0000FF"/>
        </w:rPr>
        <w:br w:type="page"/>
      </w:r>
      <w:bookmarkStart w:id="187" w:name="_Toc1986592"/>
      <w:bookmarkStart w:id="188" w:name="_Toc17289530"/>
      <w:bookmarkStart w:id="189" w:name="_Toc99364269"/>
      <w:bookmarkStart w:id="190" w:name="_Toc208916333"/>
      <w:r w:rsidR="002C0346">
        <w:rPr>
          <w:rFonts w:ascii="Arial" w:hAnsi="Arial" w:cs="Arial"/>
          <w:b/>
        </w:rPr>
        <w:lastRenderedPageBreak/>
        <w:t>Bijlage 10</w:t>
      </w:r>
      <w:r w:rsidR="005C68B4">
        <w:rPr>
          <w:rFonts w:ascii="Arial" w:hAnsi="Arial" w:cs="Arial"/>
          <w:b/>
        </w:rPr>
        <w:t xml:space="preserve"> </w:t>
      </w:r>
      <w:r w:rsidRPr="00AC4F69">
        <w:rPr>
          <w:rFonts w:ascii="Arial" w:hAnsi="Arial" w:cs="Arial"/>
          <w:b/>
        </w:rPr>
        <w:t>Verklaring in geval van onderaanneming</w:t>
      </w:r>
      <w:bookmarkEnd w:id="187"/>
      <w:bookmarkEnd w:id="188"/>
      <w:bookmarkEnd w:id="189"/>
    </w:p>
    <w:p w14:paraId="30B29384" w14:textId="77777777" w:rsidR="00FC71C5" w:rsidRDefault="00FC71C5" w:rsidP="00FC71C5">
      <w:pPr>
        <w:rPr>
          <w:rFonts w:cs="Arial"/>
          <w:color w:val="0000FF"/>
        </w:rPr>
      </w:pPr>
    </w:p>
    <w:bookmarkEnd w:id="190"/>
    <w:p w14:paraId="4DD20CFD" w14:textId="77777777" w:rsidR="00FC71C5" w:rsidRPr="001408BB" w:rsidRDefault="00FC71C5" w:rsidP="00FC71C5">
      <w:pPr>
        <w:rPr>
          <w:rFonts w:cs="Arial"/>
        </w:rPr>
      </w:pPr>
    </w:p>
    <w:p w14:paraId="0E491E2E" w14:textId="77777777" w:rsidR="00FC71C5" w:rsidRPr="001408BB" w:rsidRDefault="00FC71C5" w:rsidP="00FC71C5">
      <w:pPr>
        <w:rPr>
          <w:rFonts w:cs="Arial"/>
        </w:rPr>
      </w:pPr>
      <w:r w:rsidRPr="001408BB">
        <w:rPr>
          <w:rFonts w:cs="Arial"/>
        </w:rPr>
        <w:t>De ondergetekenden:</w:t>
      </w:r>
    </w:p>
    <w:p w14:paraId="26177D24" w14:textId="77777777" w:rsidR="00FC71C5" w:rsidRPr="001408BB" w:rsidRDefault="00FC71C5" w:rsidP="00FC71C5">
      <w:pPr>
        <w:rPr>
          <w:rFonts w:cs="Arial"/>
        </w:rPr>
      </w:pPr>
    </w:p>
    <w:p w14:paraId="6E288AEB" w14:textId="77777777" w:rsidR="00FC71C5" w:rsidRPr="001408BB" w:rsidRDefault="00FC71C5" w:rsidP="00FC71C5">
      <w:pPr>
        <w:rPr>
          <w:rFonts w:cs="Arial"/>
        </w:rPr>
      </w:pPr>
      <w:r w:rsidRPr="001408BB">
        <w:rPr>
          <w:rFonts w:cs="Arial"/>
        </w:rPr>
        <w:t>………………….., gevestigd te  …… aan de …….., te dezen rechtsgeldig vertegenwoordigd door haar directeur, …………………………., hierna te noemen: “Hoofdaannemer”</w:t>
      </w:r>
    </w:p>
    <w:p w14:paraId="24664618" w14:textId="77777777" w:rsidR="00FC71C5" w:rsidRPr="001408BB" w:rsidRDefault="00FC71C5" w:rsidP="00FC71C5">
      <w:pPr>
        <w:rPr>
          <w:rFonts w:cs="Arial"/>
        </w:rPr>
      </w:pPr>
    </w:p>
    <w:p w14:paraId="029BCFC7" w14:textId="77777777" w:rsidR="00FC71C5" w:rsidRPr="001408BB" w:rsidRDefault="00FC71C5" w:rsidP="00FC71C5">
      <w:pPr>
        <w:rPr>
          <w:rFonts w:cs="Arial"/>
        </w:rPr>
      </w:pPr>
      <w:r w:rsidRPr="001408BB">
        <w:rPr>
          <w:rFonts w:cs="Arial"/>
        </w:rPr>
        <w:t>en</w:t>
      </w:r>
    </w:p>
    <w:p w14:paraId="2E7EBC97" w14:textId="77777777" w:rsidR="00FC71C5" w:rsidRPr="001408BB" w:rsidRDefault="00FC71C5" w:rsidP="00FC71C5">
      <w:pPr>
        <w:rPr>
          <w:rFonts w:cs="Arial"/>
        </w:rPr>
      </w:pPr>
    </w:p>
    <w:p w14:paraId="4F15C8A5" w14:textId="77777777" w:rsidR="00FC71C5" w:rsidRPr="001408BB" w:rsidRDefault="00FC71C5" w:rsidP="00FC71C5">
      <w:pPr>
        <w:rPr>
          <w:rFonts w:cs="Arial"/>
        </w:rPr>
      </w:pPr>
      <w:r w:rsidRPr="001408BB">
        <w:rPr>
          <w:rFonts w:cs="Arial"/>
        </w:rPr>
        <w:t>de …………………………, gevestigd te  ……… aan de …………., te dezen rechtsgeldig vertegenwoordigd door haar directeur, ………………………., hierna te noemen: “Onderaannemer”</w:t>
      </w:r>
    </w:p>
    <w:p w14:paraId="11BF3FFB" w14:textId="77777777" w:rsidR="00FC71C5" w:rsidRPr="001408BB" w:rsidRDefault="00FC71C5" w:rsidP="00FC71C5">
      <w:pPr>
        <w:rPr>
          <w:rFonts w:cs="Arial"/>
        </w:rPr>
      </w:pPr>
    </w:p>
    <w:p w14:paraId="71063215" w14:textId="77777777" w:rsidR="00FC71C5" w:rsidRPr="001408BB" w:rsidRDefault="00FC71C5" w:rsidP="00FC71C5">
      <w:pPr>
        <w:rPr>
          <w:rFonts w:cs="Arial"/>
        </w:rPr>
      </w:pPr>
      <w:r w:rsidRPr="001408BB">
        <w:rPr>
          <w:rFonts w:cs="Arial"/>
        </w:rPr>
        <w:t>overwegende dat:</w:t>
      </w:r>
    </w:p>
    <w:p w14:paraId="15BC4EC9" w14:textId="77777777" w:rsidR="00FC71C5" w:rsidRPr="001408BB" w:rsidRDefault="00FC71C5" w:rsidP="00FC71C5">
      <w:pPr>
        <w:rPr>
          <w:rFonts w:cs="Arial"/>
        </w:rPr>
      </w:pPr>
    </w:p>
    <w:p w14:paraId="742731EF" w14:textId="77777777" w:rsidR="00FC71C5" w:rsidRPr="001408BB" w:rsidRDefault="00FC71C5" w:rsidP="00F926FD">
      <w:pPr>
        <w:numPr>
          <w:ilvl w:val="0"/>
          <w:numId w:val="7"/>
        </w:numPr>
        <w:rPr>
          <w:rFonts w:cs="Arial"/>
        </w:rPr>
      </w:pPr>
      <w:r w:rsidRPr="001408BB">
        <w:rPr>
          <w:rFonts w:cs="Arial"/>
        </w:rPr>
        <w:t xml:space="preserve">Hoofdaannemer meedingt naar de gunning van de aanbesteding van </w:t>
      </w:r>
      <w:r>
        <w:rPr>
          <w:rFonts w:cs="Arial"/>
        </w:rPr>
        <w:t>de g</w:t>
      </w:r>
      <w:r w:rsidRPr="001408BB">
        <w:rPr>
          <w:rFonts w:cs="Arial"/>
        </w:rPr>
        <w:t xml:space="preserve">emeente Den Helder voor </w:t>
      </w:r>
      <w:r w:rsidR="002C0346">
        <w:rPr>
          <w:rFonts w:cs="Arial"/>
        </w:rPr>
        <w:t>behandelen aanvragen omgevingsvergunningen.</w:t>
      </w:r>
    </w:p>
    <w:p w14:paraId="1EB39184" w14:textId="77777777" w:rsidR="00FC71C5" w:rsidRPr="001408BB" w:rsidRDefault="00FC71C5" w:rsidP="00F926FD">
      <w:pPr>
        <w:numPr>
          <w:ilvl w:val="0"/>
          <w:numId w:val="7"/>
        </w:numPr>
        <w:rPr>
          <w:rFonts w:cs="Arial"/>
        </w:rPr>
      </w:pPr>
      <w:r w:rsidRPr="001408BB">
        <w:rPr>
          <w:rFonts w:cs="Arial"/>
        </w:rPr>
        <w:t xml:space="preserve">Hoofdaannemer in het kader van voornoemde opdracht Onderaannemer wenst in te schakelen; </w:t>
      </w:r>
    </w:p>
    <w:p w14:paraId="69E239CF" w14:textId="77777777" w:rsidR="00FC71C5" w:rsidRPr="001408BB" w:rsidRDefault="00FC71C5" w:rsidP="00F926FD">
      <w:pPr>
        <w:numPr>
          <w:ilvl w:val="0"/>
          <w:numId w:val="7"/>
        </w:numPr>
        <w:rPr>
          <w:rFonts w:cs="Arial"/>
        </w:rPr>
      </w:pPr>
      <w:r w:rsidRPr="001408BB">
        <w:rPr>
          <w:rFonts w:cs="Arial"/>
        </w:rPr>
        <w:t>Partijen op de hoogte zijn van de eis dat Onderaannemer instemt met het bepaalde in deze verklaring;</w:t>
      </w:r>
    </w:p>
    <w:p w14:paraId="26D0B7A2" w14:textId="77777777" w:rsidR="00FC71C5" w:rsidRPr="001408BB" w:rsidRDefault="00FC71C5" w:rsidP="00F926FD">
      <w:pPr>
        <w:numPr>
          <w:ilvl w:val="0"/>
          <w:numId w:val="7"/>
        </w:numPr>
        <w:rPr>
          <w:rFonts w:cs="Arial"/>
        </w:rPr>
      </w:pPr>
      <w:r w:rsidRPr="001408BB">
        <w:rPr>
          <w:rFonts w:cs="Arial"/>
        </w:rPr>
        <w:t>Partijen aldus het volgende wensen vast te leggen.</w:t>
      </w:r>
    </w:p>
    <w:p w14:paraId="302177E0" w14:textId="77777777" w:rsidR="00FC71C5" w:rsidRPr="001408BB" w:rsidRDefault="00FC71C5" w:rsidP="00FC71C5">
      <w:pPr>
        <w:rPr>
          <w:rFonts w:cs="Arial"/>
        </w:rPr>
      </w:pPr>
    </w:p>
    <w:p w14:paraId="0F00A4CB" w14:textId="77777777" w:rsidR="00FC71C5" w:rsidRPr="001408BB" w:rsidRDefault="00FC71C5" w:rsidP="00FC71C5">
      <w:pPr>
        <w:rPr>
          <w:rFonts w:cs="Arial"/>
        </w:rPr>
      </w:pPr>
      <w:r w:rsidRPr="001408BB">
        <w:rPr>
          <w:rFonts w:cs="Arial"/>
          <w:b/>
          <w:bCs/>
        </w:rPr>
        <w:t>Verklaren te zijn overeengekomen als volgt:</w:t>
      </w:r>
    </w:p>
    <w:p w14:paraId="26BEC01D" w14:textId="77777777" w:rsidR="00FC71C5" w:rsidRDefault="00FC71C5" w:rsidP="00F926FD">
      <w:pPr>
        <w:numPr>
          <w:ilvl w:val="0"/>
          <w:numId w:val="8"/>
        </w:numPr>
        <w:tabs>
          <w:tab w:val="clear" w:pos="1065"/>
          <w:tab w:val="num" w:pos="700"/>
        </w:tabs>
        <w:ind w:left="700" w:hanging="700"/>
        <w:rPr>
          <w:rFonts w:cs="Arial"/>
        </w:rPr>
      </w:pPr>
      <w:r w:rsidRPr="002C0346">
        <w:rPr>
          <w:rFonts w:cs="Arial"/>
        </w:rPr>
        <w:t>Deze overeenkomst wordt gesloten onder opschortende voorwaarde van een overeenkomst tussen de gemeente Den Helder en Hoofdaannemer aangaande de aanbesteding van</w:t>
      </w:r>
      <w:r w:rsidR="00FB0DA4" w:rsidRPr="002C0346">
        <w:rPr>
          <w:rFonts w:cs="Arial"/>
        </w:rPr>
        <w:t xml:space="preserve"> </w:t>
      </w:r>
      <w:r w:rsidR="002C0346">
        <w:rPr>
          <w:rFonts w:cs="Arial"/>
        </w:rPr>
        <w:t>behandelen aanvragen omgevingsvergunningen.</w:t>
      </w:r>
    </w:p>
    <w:p w14:paraId="7EDCCD22" w14:textId="77777777" w:rsidR="002C0346" w:rsidRPr="002C0346" w:rsidRDefault="002C0346" w:rsidP="002C0346">
      <w:pPr>
        <w:ind w:left="700"/>
        <w:rPr>
          <w:rFonts w:cs="Arial"/>
        </w:rPr>
      </w:pPr>
    </w:p>
    <w:p w14:paraId="77B67ED2"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 xml:space="preserve">Deze ondertekende verklaring geldt als bewijs dat Hoofdaannemer daadwerkelijk kan beschikken over de middelen van Onderaannemer bij de uitvoering van de overeenkomst als bedoeld onder 1. Dat wil zeggen dat ingeval van </w:t>
      </w:r>
      <w:r>
        <w:rPr>
          <w:rFonts w:cs="Arial"/>
        </w:rPr>
        <w:t>gunning van de opdracht van de g</w:t>
      </w:r>
      <w:r w:rsidRPr="001408BB">
        <w:rPr>
          <w:rFonts w:cs="Arial"/>
        </w:rPr>
        <w:t>emeente Den Helder inzake</w:t>
      </w:r>
      <w:r w:rsidR="002C0346">
        <w:rPr>
          <w:rFonts w:cs="Arial"/>
        </w:rPr>
        <w:t xml:space="preserve"> het behandelen aanvragen omgevingsvergunningen</w:t>
      </w:r>
      <w:r>
        <w:rPr>
          <w:rFonts w:cs="Arial"/>
        </w:rPr>
        <w:t xml:space="preserve"> </w:t>
      </w:r>
      <w:r w:rsidRPr="001408BB">
        <w:rPr>
          <w:rFonts w:cs="Arial"/>
        </w:rPr>
        <w:t>Onderaannemer garandeert dat hij daadwerkelijk beschikbaar is voor Hoofdaannemer met betrekking tot de uitvoering van de betreffende opdracht.</w:t>
      </w:r>
    </w:p>
    <w:p w14:paraId="2F2C26AA" w14:textId="77777777" w:rsidR="00FC71C5" w:rsidRPr="001408BB" w:rsidRDefault="00FC71C5" w:rsidP="00FC71C5">
      <w:pPr>
        <w:rPr>
          <w:rFonts w:cs="Arial"/>
        </w:rPr>
      </w:pPr>
    </w:p>
    <w:p w14:paraId="4BD422A5"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 xml:space="preserve">Onderaannemer erkent het recht van Opdrachtgever om te laten toetsen of Onderaannemer daadwerkelijk voldoet aan de geschiktheidscriteria indien en zoals door Hoofdaannemer opgegeven bij de </w:t>
      </w:r>
      <w:r>
        <w:rPr>
          <w:rFonts w:cs="Arial"/>
        </w:rPr>
        <w:t>inschrijving</w:t>
      </w:r>
      <w:r w:rsidRPr="001408BB">
        <w:rPr>
          <w:rFonts w:cs="Arial"/>
        </w:rPr>
        <w:t xml:space="preserve"> met betrekking tot de geschiktheidscriteria.</w:t>
      </w:r>
    </w:p>
    <w:p w14:paraId="2441FA72" w14:textId="77777777" w:rsidR="00FC71C5" w:rsidRPr="001408BB" w:rsidRDefault="00FC71C5" w:rsidP="00FC71C5">
      <w:pPr>
        <w:rPr>
          <w:rFonts w:cs="Arial"/>
        </w:rPr>
      </w:pPr>
    </w:p>
    <w:p w14:paraId="1231AD7A"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16D8CE6E" w14:textId="77777777" w:rsidR="00FC71C5" w:rsidRPr="001408BB" w:rsidRDefault="00FC71C5" w:rsidP="00FC71C5">
      <w:pPr>
        <w:rPr>
          <w:rFonts w:cs="Arial"/>
        </w:rPr>
      </w:pPr>
    </w:p>
    <w:p w14:paraId="167412C7"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Onderaannemer verplicht zich geen publiciteit aan deze aanbesteding te geven, tenzij Opdrachtgever hiermee schriftelijk instemt.</w:t>
      </w:r>
    </w:p>
    <w:p w14:paraId="7E011456" w14:textId="77777777" w:rsidR="00FC71C5" w:rsidRPr="001408BB" w:rsidRDefault="00FC71C5" w:rsidP="00FC71C5">
      <w:pPr>
        <w:rPr>
          <w:rFonts w:cs="Arial"/>
        </w:rPr>
      </w:pPr>
    </w:p>
    <w:p w14:paraId="0A76225A"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Het gestelde in deze overeenkomst laat ingeval van gunning van de opdracht aan Hoofdaannemer, de eindverantwoordelijkheid van Hoofdaannemer voor de juiste uitvoering van de overeenkomst onverlet.</w:t>
      </w:r>
    </w:p>
    <w:p w14:paraId="71109AF4" w14:textId="77777777" w:rsidR="00FC71C5" w:rsidRPr="001408BB" w:rsidRDefault="00FC71C5" w:rsidP="00FC71C5">
      <w:pPr>
        <w:rPr>
          <w:rFonts w:cs="Arial"/>
        </w:rPr>
      </w:pPr>
    </w:p>
    <w:p w14:paraId="25156EB0"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Partijen doen over en weer afstand van het recht ontbinding van de onderhavige overeenkomst te vorderen, zowel door middel van een buitengerechtelijke verklaring als door rechterlijke tussenkomst.</w:t>
      </w:r>
    </w:p>
    <w:p w14:paraId="42442D14" w14:textId="77777777" w:rsidR="00FC71C5" w:rsidRPr="001408BB" w:rsidRDefault="00FC71C5" w:rsidP="00FC71C5">
      <w:pPr>
        <w:rPr>
          <w:rFonts w:cs="Arial"/>
        </w:rPr>
      </w:pPr>
    </w:p>
    <w:p w14:paraId="4C823B9F"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Indien een bepaling van deze overeenkomst of van overeenkomsten die daarvan het gevolg zijn nietig, niet-rechtsgeldig of niet uitvoerbaar blijken te zijn, laat dit de overige bepalingen onverlet.</w:t>
      </w:r>
    </w:p>
    <w:p w14:paraId="3B36170F" w14:textId="77777777" w:rsidR="00FC71C5" w:rsidRPr="001408BB" w:rsidRDefault="00FC71C5" w:rsidP="00FC71C5">
      <w:pPr>
        <w:rPr>
          <w:rFonts w:cs="Arial"/>
        </w:rPr>
      </w:pPr>
    </w:p>
    <w:p w14:paraId="251F5B30" w14:textId="77777777" w:rsidR="00FC71C5" w:rsidRPr="001408BB" w:rsidRDefault="00FC71C5" w:rsidP="00F926FD">
      <w:pPr>
        <w:numPr>
          <w:ilvl w:val="0"/>
          <w:numId w:val="8"/>
        </w:numPr>
        <w:tabs>
          <w:tab w:val="clear" w:pos="1065"/>
          <w:tab w:val="num" w:pos="700"/>
        </w:tabs>
        <w:ind w:left="700" w:hanging="700"/>
        <w:rPr>
          <w:rFonts w:cs="Arial"/>
        </w:rPr>
      </w:pPr>
      <w:r w:rsidRPr="001408BB">
        <w:rPr>
          <w:rFonts w:cs="Arial"/>
        </w:rPr>
        <w:t>Op deze overeenkomst is Nederlands recht van toepassing.</w:t>
      </w:r>
    </w:p>
    <w:p w14:paraId="3EFA17E1" w14:textId="77777777" w:rsidR="00FC71C5" w:rsidRPr="001408BB" w:rsidRDefault="00FC71C5" w:rsidP="00FC71C5">
      <w:pPr>
        <w:rPr>
          <w:rFonts w:cs="Arial"/>
        </w:rPr>
      </w:pPr>
    </w:p>
    <w:p w14:paraId="1B72EB9B" w14:textId="77777777" w:rsidR="00FC71C5" w:rsidRPr="001408BB" w:rsidRDefault="00FC71C5" w:rsidP="00FC71C5">
      <w:pPr>
        <w:rPr>
          <w:rFonts w:cs="Arial"/>
          <w:b/>
          <w:bCs/>
        </w:rPr>
      </w:pPr>
    </w:p>
    <w:p w14:paraId="22C55D1F" w14:textId="77777777" w:rsidR="00FC71C5" w:rsidRPr="001408BB" w:rsidRDefault="00FC71C5" w:rsidP="00FC71C5">
      <w:pPr>
        <w:rPr>
          <w:rFonts w:cs="Arial"/>
          <w:b/>
          <w:bCs/>
        </w:rPr>
      </w:pPr>
    </w:p>
    <w:p w14:paraId="08923081" w14:textId="77777777" w:rsidR="00FC71C5" w:rsidRPr="001408BB" w:rsidRDefault="00FC71C5" w:rsidP="00FC71C5">
      <w:pPr>
        <w:rPr>
          <w:rFonts w:cs="Arial"/>
          <w:b/>
          <w:bCs/>
        </w:rPr>
      </w:pPr>
    </w:p>
    <w:p w14:paraId="6B5B67DA" w14:textId="77777777" w:rsidR="00FC71C5" w:rsidRPr="001408BB" w:rsidRDefault="00FC71C5" w:rsidP="00FC71C5">
      <w:pPr>
        <w:rPr>
          <w:rFonts w:cs="Arial"/>
          <w:b/>
          <w:bCs/>
        </w:rPr>
      </w:pPr>
    </w:p>
    <w:tbl>
      <w:tblPr>
        <w:tblW w:w="0" w:type="auto"/>
        <w:tblLook w:val="01E0" w:firstRow="1" w:lastRow="1" w:firstColumn="1" w:lastColumn="1" w:noHBand="0" w:noVBand="0"/>
      </w:tblPr>
      <w:tblGrid>
        <w:gridCol w:w="2689"/>
        <w:gridCol w:w="6381"/>
      </w:tblGrid>
      <w:tr w:rsidR="00FC71C5" w:rsidRPr="0047050C" w14:paraId="1C204D54" w14:textId="77777777" w:rsidTr="00E86AD8">
        <w:tc>
          <w:tcPr>
            <w:tcW w:w="9210" w:type="dxa"/>
            <w:gridSpan w:val="2"/>
            <w:shd w:val="clear" w:color="auto" w:fill="11FF7D"/>
          </w:tcPr>
          <w:p w14:paraId="2CAC0FBB" w14:textId="77777777" w:rsidR="00FC71C5" w:rsidRPr="0047050C" w:rsidRDefault="00FC71C5" w:rsidP="006E7138">
            <w:pPr>
              <w:rPr>
                <w:rFonts w:cs="Arial"/>
              </w:rPr>
            </w:pPr>
          </w:p>
          <w:p w14:paraId="5FE44462" w14:textId="77777777" w:rsidR="00FC71C5" w:rsidRPr="0047050C" w:rsidRDefault="00FC71C5" w:rsidP="006E7138">
            <w:pPr>
              <w:rPr>
                <w:rFonts w:cs="Arial"/>
              </w:rPr>
            </w:pPr>
            <w:r w:rsidRPr="0047050C">
              <w:rPr>
                <w:rFonts w:cs="Arial"/>
              </w:rPr>
              <w:t xml:space="preserve">Aldus overeengekomen en in tweevoud opgemaakt en ondertekend: </w:t>
            </w:r>
          </w:p>
          <w:p w14:paraId="5320606E" w14:textId="77777777" w:rsidR="00FC71C5" w:rsidRPr="0047050C" w:rsidRDefault="00FC71C5" w:rsidP="006E7138">
            <w:pPr>
              <w:rPr>
                <w:rFonts w:cs="Arial"/>
              </w:rPr>
            </w:pPr>
          </w:p>
        </w:tc>
      </w:tr>
      <w:tr w:rsidR="00FC71C5" w:rsidRPr="0047050C" w14:paraId="05ADDFEE" w14:textId="77777777" w:rsidTr="00E86AD8">
        <w:tc>
          <w:tcPr>
            <w:tcW w:w="2708" w:type="dxa"/>
            <w:shd w:val="clear" w:color="auto" w:fill="11FF7D"/>
          </w:tcPr>
          <w:p w14:paraId="1E43628A" w14:textId="77777777" w:rsidR="00FC71C5" w:rsidRPr="0047050C" w:rsidRDefault="00FC71C5" w:rsidP="006E7138">
            <w:pPr>
              <w:rPr>
                <w:rFonts w:cs="Arial"/>
                <w:b/>
              </w:rPr>
            </w:pPr>
            <w:r w:rsidRPr="0047050C">
              <w:rPr>
                <w:rFonts w:cs="Arial"/>
                <w:b/>
              </w:rPr>
              <w:t xml:space="preserve">Hoofdaannemer </w:t>
            </w:r>
          </w:p>
          <w:p w14:paraId="1A280580" w14:textId="77777777" w:rsidR="00FC71C5" w:rsidRPr="0047050C" w:rsidRDefault="00FC71C5" w:rsidP="006E7138">
            <w:pPr>
              <w:rPr>
                <w:rFonts w:cs="Arial"/>
                <w:b/>
              </w:rPr>
            </w:pPr>
          </w:p>
        </w:tc>
        <w:tc>
          <w:tcPr>
            <w:tcW w:w="6502" w:type="dxa"/>
            <w:shd w:val="clear" w:color="auto" w:fill="auto"/>
          </w:tcPr>
          <w:p w14:paraId="0C67D047" w14:textId="77777777" w:rsidR="00FC71C5" w:rsidRPr="0047050C" w:rsidRDefault="00FC71C5" w:rsidP="006E7138">
            <w:pPr>
              <w:rPr>
                <w:rFonts w:cs="Arial"/>
              </w:rPr>
            </w:pPr>
          </w:p>
        </w:tc>
      </w:tr>
      <w:tr w:rsidR="00FC71C5" w:rsidRPr="0047050C" w14:paraId="34EB4EBD" w14:textId="77777777" w:rsidTr="00E86AD8">
        <w:tc>
          <w:tcPr>
            <w:tcW w:w="2708" w:type="dxa"/>
            <w:shd w:val="clear" w:color="auto" w:fill="11FF7D"/>
          </w:tcPr>
          <w:p w14:paraId="7A746069" w14:textId="77777777" w:rsidR="00FC71C5" w:rsidRPr="0047050C" w:rsidRDefault="00FC71C5" w:rsidP="006E7138">
            <w:pPr>
              <w:rPr>
                <w:rFonts w:cs="Arial"/>
              </w:rPr>
            </w:pPr>
            <w:r w:rsidRPr="0047050C">
              <w:rPr>
                <w:rFonts w:cs="Arial"/>
              </w:rPr>
              <w:t>Functie</w:t>
            </w:r>
          </w:p>
          <w:p w14:paraId="5DA389C3" w14:textId="77777777" w:rsidR="00FC71C5" w:rsidRPr="0047050C" w:rsidRDefault="00FC71C5" w:rsidP="006E7138">
            <w:pPr>
              <w:rPr>
                <w:rFonts w:cs="Arial"/>
              </w:rPr>
            </w:pPr>
          </w:p>
        </w:tc>
        <w:tc>
          <w:tcPr>
            <w:tcW w:w="6502" w:type="dxa"/>
            <w:shd w:val="clear" w:color="auto" w:fill="auto"/>
          </w:tcPr>
          <w:p w14:paraId="65E8F426" w14:textId="77777777" w:rsidR="00FC71C5" w:rsidRPr="0047050C" w:rsidRDefault="00FC71C5" w:rsidP="006E7138">
            <w:pPr>
              <w:rPr>
                <w:rFonts w:cs="Arial"/>
              </w:rPr>
            </w:pPr>
          </w:p>
        </w:tc>
      </w:tr>
      <w:tr w:rsidR="00FC71C5" w:rsidRPr="0047050C" w14:paraId="725EB989" w14:textId="77777777" w:rsidTr="00E86AD8">
        <w:tc>
          <w:tcPr>
            <w:tcW w:w="2708" w:type="dxa"/>
            <w:shd w:val="clear" w:color="auto" w:fill="11FF7D"/>
          </w:tcPr>
          <w:p w14:paraId="423888F1" w14:textId="77777777" w:rsidR="00FC71C5" w:rsidRPr="0047050C" w:rsidRDefault="00FC71C5" w:rsidP="006E7138">
            <w:pPr>
              <w:rPr>
                <w:rFonts w:cs="Arial"/>
              </w:rPr>
            </w:pPr>
            <w:r w:rsidRPr="0047050C">
              <w:rPr>
                <w:rFonts w:cs="Arial"/>
              </w:rPr>
              <w:t>Bedrijf</w:t>
            </w:r>
          </w:p>
          <w:p w14:paraId="0DEA6F0E" w14:textId="77777777" w:rsidR="00FC71C5" w:rsidRPr="0047050C" w:rsidRDefault="00FC71C5" w:rsidP="006E7138">
            <w:pPr>
              <w:rPr>
                <w:rFonts w:cs="Arial"/>
              </w:rPr>
            </w:pPr>
          </w:p>
        </w:tc>
        <w:tc>
          <w:tcPr>
            <w:tcW w:w="6502" w:type="dxa"/>
            <w:shd w:val="clear" w:color="auto" w:fill="auto"/>
          </w:tcPr>
          <w:p w14:paraId="75B315F8" w14:textId="77777777" w:rsidR="00FC71C5" w:rsidRPr="0047050C" w:rsidRDefault="00FC71C5" w:rsidP="006E7138">
            <w:pPr>
              <w:rPr>
                <w:rFonts w:cs="Arial"/>
              </w:rPr>
            </w:pPr>
          </w:p>
        </w:tc>
      </w:tr>
      <w:tr w:rsidR="00FC71C5" w:rsidRPr="0047050C" w14:paraId="24FB8397" w14:textId="77777777" w:rsidTr="00E86AD8">
        <w:tc>
          <w:tcPr>
            <w:tcW w:w="2708" w:type="dxa"/>
            <w:shd w:val="clear" w:color="auto" w:fill="11FF7D"/>
          </w:tcPr>
          <w:p w14:paraId="3700B315" w14:textId="77777777" w:rsidR="00FC71C5" w:rsidRPr="0047050C" w:rsidRDefault="00FC71C5" w:rsidP="006E7138">
            <w:pPr>
              <w:rPr>
                <w:rFonts w:cs="Arial"/>
              </w:rPr>
            </w:pPr>
            <w:r w:rsidRPr="0047050C">
              <w:rPr>
                <w:rFonts w:cs="Arial"/>
              </w:rPr>
              <w:t>Handtekening</w:t>
            </w:r>
          </w:p>
          <w:p w14:paraId="30E2FF47" w14:textId="77777777" w:rsidR="00FC71C5" w:rsidRPr="0047050C" w:rsidRDefault="00FC71C5" w:rsidP="006E7138">
            <w:pPr>
              <w:rPr>
                <w:rFonts w:cs="Arial"/>
              </w:rPr>
            </w:pPr>
          </w:p>
        </w:tc>
        <w:tc>
          <w:tcPr>
            <w:tcW w:w="6502" w:type="dxa"/>
            <w:shd w:val="clear" w:color="auto" w:fill="auto"/>
          </w:tcPr>
          <w:p w14:paraId="0F6807AF" w14:textId="77777777" w:rsidR="00FC71C5" w:rsidRPr="0047050C" w:rsidRDefault="00FC71C5" w:rsidP="006E7138">
            <w:pPr>
              <w:rPr>
                <w:rFonts w:cs="Arial"/>
              </w:rPr>
            </w:pPr>
          </w:p>
        </w:tc>
      </w:tr>
      <w:tr w:rsidR="00FC71C5" w:rsidRPr="0047050C" w14:paraId="3BD01B23" w14:textId="77777777" w:rsidTr="00E86AD8">
        <w:tc>
          <w:tcPr>
            <w:tcW w:w="2708" w:type="dxa"/>
            <w:tcBorders>
              <w:bottom w:val="single" w:sz="4" w:space="0" w:color="auto"/>
            </w:tcBorders>
            <w:shd w:val="clear" w:color="auto" w:fill="11FF7D"/>
          </w:tcPr>
          <w:p w14:paraId="5FF4087A" w14:textId="77777777" w:rsidR="00FC71C5" w:rsidRPr="0047050C" w:rsidRDefault="00FC71C5" w:rsidP="006E7138">
            <w:pPr>
              <w:rPr>
                <w:rFonts w:cs="Arial"/>
              </w:rPr>
            </w:pPr>
            <w:r w:rsidRPr="0047050C">
              <w:rPr>
                <w:rFonts w:cs="Arial"/>
              </w:rPr>
              <w:t>Datum</w:t>
            </w:r>
          </w:p>
          <w:p w14:paraId="2FF61B3F" w14:textId="77777777" w:rsidR="00FC71C5" w:rsidRPr="0047050C" w:rsidRDefault="00FC71C5" w:rsidP="006E7138">
            <w:pPr>
              <w:rPr>
                <w:rFonts w:cs="Arial"/>
              </w:rPr>
            </w:pPr>
          </w:p>
        </w:tc>
        <w:tc>
          <w:tcPr>
            <w:tcW w:w="6502" w:type="dxa"/>
            <w:tcBorders>
              <w:bottom w:val="single" w:sz="4" w:space="0" w:color="auto"/>
            </w:tcBorders>
            <w:shd w:val="clear" w:color="auto" w:fill="auto"/>
          </w:tcPr>
          <w:p w14:paraId="0F7FFB15" w14:textId="77777777" w:rsidR="00FC71C5" w:rsidRPr="0047050C" w:rsidRDefault="00FC71C5" w:rsidP="006E7138">
            <w:pPr>
              <w:rPr>
                <w:rFonts w:cs="Arial"/>
              </w:rPr>
            </w:pPr>
          </w:p>
        </w:tc>
      </w:tr>
      <w:tr w:rsidR="00FC71C5" w:rsidRPr="0047050C" w14:paraId="54E37977" w14:textId="77777777" w:rsidTr="00E86AD8">
        <w:tc>
          <w:tcPr>
            <w:tcW w:w="2708" w:type="dxa"/>
            <w:shd w:val="clear" w:color="auto" w:fill="11FF7D"/>
          </w:tcPr>
          <w:p w14:paraId="39ADE4A2" w14:textId="77777777" w:rsidR="00FC71C5" w:rsidRPr="0047050C" w:rsidRDefault="00FC71C5" w:rsidP="006E7138">
            <w:pPr>
              <w:rPr>
                <w:rFonts w:cs="Arial"/>
                <w:b/>
              </w:rPr>
            </w:pPr>
            <w:r w:rsidRPr="0047050C">
              <w:rPr>
                <w:rFonts w:cs="Arial"/>
                <w:b/>
              </w:rPr>
              <w:t xml:space="preserve">Onderaannemer </w:t>
            </w:r>
          </w:p>
          <w:p w14:paraId="5F28E94D" w14:textId="77777777" w:rsidR="00FC71C5" w:rsidRPr="0047050C" w:rsidRDefault="00FC71C5" w:rsidP="006E7138">
            <w:pPr>
              <w:rPr>
                <w:rFonts w:cs="Arial"/>
                <w:b/>
              </w:rPr>
            </w:pPr>
          </w:p>
        </w:tc>
        <w:tc>
          <w:tcPr>
            <w:tcW w:w="6502" w:type="dxa"/>
            <w:shd w:val="clear" w:color="auto" w:fill="auto"/>
          </w:tcPr>
          <w:p w14:paraId="3F8B0FA1" w14:textId="77777777" w:rsidR="00FC71C5" w:rsidRPr="0047050C" w:rsidRDefault="00FC71C5" w:rsidP="006E7138">
            <w:pPr>
              <w:rPr>
                <w:rFonts w:cs="Arial"/>
              </w:rPr>
            </w:pPr>
          </w:p>
        </w:tc>
      </w:tr>
      <w:tr w:rsidR="00FC71C5" w:rsidRPr="0047050C" w14:paraId="5545A60D" w14:textId="77777777" w:rsidTr="00E86AD8">
        <w:tc>
          <w:tcPr>
            <w:tcW w:w="2708" w:type="dxa"/>
            <w:shd w:val="clear" w:color="auto" w:fill="11FF7D"/>
          </w:tcPr>
          <w:p w14:paraId="35B7AC3D" w14:textId="77777777" w:rsidR="00FC71C5" w:rsidRPr="0047050C" w:rsidRDefault="00FC71C5" w:rsidP="006E7138">
            <w:pPr>
              <w:rPr>
                <w:rFonts w:cs="Arial"/>
              </w:rPr>
            </w:pPr>
            <w:r w:rsidRPr="0047050C">
              <w:rPr>
                <w:rFonts w:cs="Arial"/>
              </w:rPr>
              <w:t>Functie</w:t>
            </w:r>
          </w:p>
          <w:p w14:paraId="62576A1D" w14:textId="77777777" w:rsidR="00FC71C5" w:rsidRPr="0047050C" w:rsidRDefault="00FC71C5" w:rsidP="006E7138">
            <w:pPr>
              <w:rPr>
                <w:rFonts w:cs="Arial"/>
              </w:rPr>
            </w:pPr>
          </w:p>
        </w:tc>
        <w:tc>
          <w:tcPr>
            <w:tcW w:w="6502" w:type="dxa"/>
            <w:shd w:val="clear" w:color="auto" w:fill="auto"/>
          </w:tcPr>
          <w:p w14:paraId="4E8EBF17" w14:textId="77777777" w:rsidR="00FC71C5" w:rsidRPr="0047050C" w:rsidRDefault="00FC71C5" w:rsidP="006E7138">
            <w:pPr>
              <w:rPr>
                <w:rFonts w:cs="Arial"/>
              </w:rPr>
            </w:pPr>
          </w:p>
        </w:tc>
      </w:tr>
      <w:tr w:rsidR="00FC71C5" w:rsidRPr="0047050C" w14:paraId="4E51B15F" w14:textId="77777777" w:rsidTr="00E86AD8">
        <w:tc>
          <w:tcPr>
            <w:tcW w:w="2708" w:type="dxa"/>
            <w:shd w:val="clear" w:color="auto" w:fill="11FF7D"/>
          </w:tcPr>
          <w:p w14:paraId="6C00329C" w14:textId="77777777" w:rsidR="00FC71C5" w:rsidRPr="0047050C" w:rsidRDefault="00FC71C5" w:rsidP="006E7138">
            <w:pPr>
              <w:rPr>
                <w:rFonts w:cs="Arial"/>
              </w:rPr>
            </w:pPr>
            <w:r w:rsidRPr="0047050C">
              <w:rPr>
                <w:rFonts w:cs="Arial"/>
              </w:rPr>
              <w:t>Bedrijf</w:t>
            </w:r>
          </w:p>
          <w:p w14:paraId="5EA28E78" w14:textId="77777777" w:rsidR="00FC71C5" w:rsidRPr="0047050C" w:rsidRDefault="00FC71C5" w:rsidP="006E7138">
            <w:pPr>
              <w:rPr>
                <w:rFonts w:cs="Arial"/>
              </w:rPr>
            </w:pPr>
          </w:p>
        </w:tc>
        <w:tc>
          <w:tcPr>
            <w:tcW w:w="6502" w:type="dxa"/>
            <w:shd w:val="clear" w:color="auto" w:fill="auto"/>
          </w:tcPr>
          <w:p w14:paraId="1D407EEB" w14:textId="77777777" w:rsidR="00FC71C5" w:rsidRPr="0047050C" w:rsidRDefault="00FC71C5" w:rsidP="006E7138">
            <w:pPr>
              <w:rPr>
                <w:rFonts w:cs="Arial"/>
              </w:rPr>
            </w:pPr>
          </w:p>
        </w:tc>
      </w:tr>
      <w:tr w:rsidR="00FC71C5" w:rsidRPr="0047050C" w14:paraId="7D32E270" w14:textId="77777777" w:rsidTr="00E86AD8">
        <w:tc>
          <w:tcPr>
            <w:tcW w:w="2708" w:type="dxa"/>
            <w:shd w:val="clear" w:color="auto" w:fill="11FF7D"/>
          </w:tcPr>
          <w:p w14:paraId="2F0E659A" w14:textId="77777777" w:rsidR="00FC71C5" w:rsidRPr="0047050C" w:rsidRDefault="00FC71C5" w:rsidP="006E7138">
            <w:pPr>
              <w:rPr>
                <w:rFonts w:cs="Arial"/>
              </w:rPr>
            </w:pPr>
            <w:r w:rsidRPr="0047050C">
              <w:rPr>
                <w:rFonts w:cs="Arial"/>
              </w:rPr>
              <w:t>Handtekening</w:t>
            </w:r>
          </w:p>
          <w:p w14:paraId="565C817D" w14:textId="77777777" w:rsidR="00FC71C5" w:rsidRPr="0047050C" w:rsidRDefault="00FC71C5" w:rsidP="006E7138">
            <w:pPr>
              <w:rPr>
                <w:rFonts w:cs="Arial"/>
              </w:rPr>
            </w:pPr>
          </w:p>
        </w:tc>
        <w:tc>
          <w:tcPr>
            <w:tcW w:w="6502" w:type="dxa"/>
            <w:shd w:val="clear" w:color="auto" w:fill="auto"/>
          </w:tcPr>
          <w:p w14:paraId="35E06942" w14:textId="77777777" w:rsidR="00FC71C5" w:rsidRPr="0047050C" w:rsidRDefault="00FC71C5" w:rsidP="006E7138">
            <w:pPr>
              <w:rPr>
                <w:rFonts w:cs="Arial"/>
              </w:rPr>
            </w:pPr>
          </w:p>
        </w:tc>
      </w:tr>
      <w:tr w:rsidR="00FC71C5" w:rsidRPr="0047050C" w14:paraId="77E3C75F" w14:textId="77777777" w:rsidTr="00E86AD8">
        <w:tc>
          <w:tcPr>
            <w:tcW w:w="2708" w:type="dxa"/>
            <w:shd w:val="clear" w:color="auto" w:fill="11FF7D"/>
          </w:tcPr>
          <w:p w14:paraId="2425DE3F" w14:textId="77777777" w:rsidR="00FC71C5" w:rsidRPr="0047050C" w:rsidRDefault="00FC71C5" w:rsidP="006E7138">
            <w:pPr>
              <w:rPr>
                <w:rFonts w:cs="Arial"/>
              </w:rPr>
            </w:pPr>
            <w:r w:rsidRPr="0047050C">
              <w:rPr>
                <w:rFonts w:cs="Arial"/>
              </w:rPr>
              <w:t>Datum</w:t>
            </w:r>
          </w:p>
          <w:p w14:paraId="5BCBDE97" w14:textId="77777777" w:rsidR="00FC71C5" w:rsidRPr="0047050C" w:rsidRDefault="00FC71C5" w:rsidP="006E7138">
            <w:pPr>
              <w:rPr>
                <w:rFonts w:cs="Arial"/>
              </w:rPr>
            </w:pPr>
          </w:p>
        </w:tc>
        <w:tc>
          <w:tcPr>
            <w:tcW w:w="6502" w:type="dxa"/>
            <w:shd w:val="clear" w:color="auto" w:fill="auto"/>
          </w:tcPr>
          <w:p w14:paraId="3727408A" w14:textId="77777777" w:rsidR="00FC71C5" w:rsidRPr="0047050C" w:rsidRDefault="00FC71C5" w:rsidP="006E7138">
            <w:pPr>
              <w:rPr>
                <w:rFonts w:cs="Arial"/>
              </w:rPr>
            </w:pPr>
          </w:p>
        </w:tc>
      </w:tr>
    </w:tbl>
    <w:p w14:paraId="78646E29" w14:textId="77777777" w:rsidR="00FC71C5" w:rsidRDefault="00FC71C5" w:rsidP="00FC71C5">
      <w:pPr>
        <w:rPr>
          <w:rFonts w:cs="Arial"/>
          <w:b/>
          <w:bCs/>
        </w:rPr>
      </w:pPr>
    </w:p>
    <w:p w14:paraId="3FE31567" w14:textId="77777777" w:rsidR="00FC71C5" w:rsidRPr="0057439F" w:rsidRDefault="00FC71C5" w:rsidP="00FC71C5">
      <w:pPr>
        <w:rPr>
          <w:rFonts w:cs="Arial"/>
        </w:rPr>
      </w:pPr>
    </w:p>
    <w:p w14:paraId="05B8E9A9" w14:textId="77777777" w:rsidR="00FC71C5" w:rsidRPr="0057439F" w:rsidRDefault="00FC71C5" w:rsidP="00FC71C5">
      <w:pPr>
        <w:pStyle w:val="Plattetekst"/>
        <w:tabs>
          <w:tab w:val="num" w:pos="2160"/>
        </w:tabs>
        <w:spacing w:line="240" w:lineRule="auto"/>
        <w:rPr>
          <w:sz w:val="20"/>
          <w:highlight w:val="lightGray"/>
        </w:rPr>
      </w:pPr>
    </w:p>
    <w:p w14:paraId="21E8B8AF" w14:textId="77777777" w:rsidR="00FC71C5" w:rsidRPr="0097255D" w:rsidRDefault="00FC71C5" w:rsidP="00FC71C5"/>
    <w:p w14:paraId="7801E591" w14:textId="77777777" w:rsidR="00FC71C5" w:rsidRPr="004E11C4" w:rsidRDefault="00FC71C5" w:rsidP="00FC71C5">
      <w:pPr>
        <w:rPr>
          <w:rFonts w:cs="Arial"/>
        </w:rPr>
      </w:pPr>
      <w:r w:rsidRPr="004E11C4">
        <w:rPr>
          <w:rFonts w:cs="Arial"/>
        </w:rPr>
        <w:t xml:space="preserve"> </w:t>
      </w:r>
    </w:p>
    <w:p w14:paraId="7BD0DD44" w14:textId="77777777" w:rsidR="003E2DE4" w:rsidRPr="003C1BB6" w:rsidRDefault="003E2DE4" w:rsidP="00C13A77">
      <w:pPr>
        <w:rPr>
          <w:rFonts w:cs="Arial"/>
        </w:rPr>
      </w:pPr>
    </w:p>
    <w:sectPr w:rsidR="003E2DE4" w:rsidRPr="003C1BB6" w:rsidSect="007513BA">
      <w:headerReference w:type="default" r:id="rId16"/>
      <w:footerReference w:type="defaul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9704" w14:textId="77777777" w:rsidR="007B0926" w:rsidRDefault="007B0926" w:rsidP="00F45332">
      <w:r>
        <w:separator/>
      </w:r>
    </w:p>
  </w:endnote>
  <w:endnote w:type="continuationSeparator" w:id="0">
    <w:p w14:paraId="6FBB8A46" w14:textId="77777777" w:rsidR="007B0926" w:rsidRDefault="007B0926" w:rsidP="00F4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AF" w:usb1="10000068"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Bold">
    <w:altName w:val="Times New Roman"/>
    <w:panose1 w:val="00000000000000000000"/>
    <w:charset w:val="00"/>
    <w:family w:val="swiss"/>
    <w:notTrueType/>
    <w:pitch w:val="default"/>
    <w:sig w:usb0="00000003" w:usb1="00000000" w:usb2="00000000" w:usb3="00000000" w:csb0="00000001" w:csb1="00000000"/>
  </w:font>
  <w:font w:name="Meiryo">
    <w:altName w:val="MS Gothic"/>
    <w:charset w:val="80"/>
    <w:family w:val="swiss"/>
    <w:pitch w:val="variable"/>
    <w:sig w:usb0="E10102FF" w:usb1="EAC7FFFF" w:usb2="00010012" w:usb3="00000000" w:csb0="0002009F" w:csb1="00000000"/>
  </w:font>
  <w:font w:name="DejaVu 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0589"/>
      <w:docPartObj>
        <w:docPartGallery w:val="Page Numbers (Bottom of Page)"/>
        <w:docPartUnique/>
      </w:docPartObj>
    </w:sdtPr>
    <w:sdtEndPr/>
    <w:sdtContent>
      <w:p w14:paraId="2898C3BC" w14:textId="7AD21140" w:rsidR="007B0926" w:rsidRDefault="007B0926">
        <w:pPr>
          <w:pStyle w:val="Voettekst"/>
          <w:jc w:val="right"/>
        </w:pPr>
        <w:r>
          <w:fldChar w:fldCharType="begin"/>
        </w:r>
        <w:r>
          <w:instrText>PAGE   \* MERGEFORMAT</w:instrText>
        </w:r>
        <w:r>
          <w:fldChar w:fldCharType="separate"/>
        </w:r>
        <w:r w:rsidR="00EA4381">
          <w:rPr>
            <w:noProof/>
          </w:rPr>
          <w:t>3</w:t>
        </w:r>
        <w:r>
          <w:fldChar w:fldCharType="end"/>
        </w:r>
      </w:p>
    </w:sdtContent>
  </w:sdt>
  <w:p w14:paraId="0799CD2E" w14:textId="77777777" w:rsidR="007B0926" w:rsidRDefault="007B0926">
    <w:pPr>
      <w:pStyle w:val="Voettekst"/>
    </w:pPr>
  </w:p>
  <w:p w14:paraId="326114EF" w14:textId="77777777" w:rsidR="007B0926" w:rsidRDefault="007B09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98102" w14:textId="77777777" w:rsidR="007B0926" w:rsidRDefault="007B0926" w:rsidP="00F45332">
      <w:r>
        <w:separator/>
      </w:r>
    </w:p>
  </w:footnote>
  <w:footnote w:type="continuationSeparator" w:id="0">
    <w:p w14:paraId="081176C0" w14:textId="77777777" w:rsidR="007B0926" w:rsidRDefault="007B0926" w:rsidP="00F4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31D0" w14:textId="77777777" w:rsidR="007B0926" w:rsidRDefault="007B0926">
    <w:pPr>
      <w:pStyle w:val="Koptekst"/>
      <w:rPr>
        <w:b/>
      </w:rPr>
    </w:pPr>
    <w:r w:rsidRPr="00F45332">
      <w:rPr>
        <w:b/>
      </w:rPr>
      <w:t>Onderwerp</w:t>
    </w:r>
    <w:r w:rsidRPr="00F45332">
      <w:rPr>
        <w:b/>
      </w:rPr>
      <w:ptab w:relativeTo="margin" w:alignment="center" w:leader="none"/>
    </w:r>
    <w:r w:rsidRPr="00F45332">
      <w:rPr>
        <w:b/>
      </w:rPr>
      <w:t>Betreft</w:t>
    </w:r>
    <w:r w:rsidRPr="00F45332">
      <w:rPr>
        <w:b/>
      </w:rPr>
      <w:ptab w:relativeTo="margin" w:alignment="right" w:leader="none"/>
    </w:r>
    <w:r w:rsidRPr="00F45332">
      <w:rPr>
        <w:b/>
      </w:rPr>
      <w:t>Datum</w:t>
    </w:r>
  </w:p>
  <w:p w14:paraId="1979D57A" w14:textId="050A405E" w:rsidR="007B0926" w:rsidRDefault="007B0926">
    <w:pPr>
      <w:pStyle w:val="Koptekst"/>
      <w:pBdr>
        <w:bottom w:val="single" w:sz="6" w:space="1" w:color="auto"/>
      </w:pBdr>
    </w:pPr>
    <w:r w:rsidRPr="009E6A0B">
      <w:t>Referentie</w:t>
    </w:r>
    <w:r>
      <w:t>: 2022-008609</w:t>
    </w:r>
    <w:r w:rsidRPr="009E6A0B">
      <w:tab/>
    </w:r>
    <w:r>
      <w:t xml:space="preserve">         </w:t>
    </w:r>
    <w:r w:rsidRPr="009E6A0B">
      <w:t>Offerteaanvraag</w:t>
    </w:r>
    <w:r>
      <w:t xml:space="preserve"> aanvragen omgevingsvergunningen</w:t>
    </w:r>
    <w:r w:rsidRPr="009E6A0B">
      <w:tab/>
    </w:r>
    <w:r w:rsidR="00EA4381">
      <w:t>28</w:t>
    </w:r>
    <w:r>
      <w:t>-03-2022</w:t>
    </w:r>
  </w:p>
  <w:p w14:paraId="71FF65C9" w14:textId="77777777" w:rsidR="007B0926" w:rsidRPr="00F45332" w:rsidRDefault="007B0926">
    <w:pPr>
      <w:pStyle w:val="Koptekst"/>
    </w:pPr>
  </w:p>
  <w:p w14:paraId="6DF0C042" w14:textId="77777777" w:rsidR="007B0926" w:rsidRDefault="007B09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999"/>
    <w:multiLevelType w:val="hybridMultilevel"/>
    <w:tmpl w:val="AF02631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75AD9"/>
    <w:multiLevelType w:val="hybridMultilevel"/>
    <w:tmpl w:val="92600F80"/>
    <w:lvl w:ilvl="0" w:tplc="A66027B8">
      <w:start w:val="1"/>
      <w:numFmt w:val="bullet"/>
      <w:pStyle w:val="Opsomteken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102219B2"/>
    <w:multiLevelType w:val="hybridMultilevel"/>
    <w:tmpl w:val="D52A4A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AC2CA5"/>
    <w:multiLevelType w:val="hybridMultilevel"/>
    <w:tmpl w:val="C046D050"/>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4BC1E2C"/>
    <w:multiLevelType w:val="hybridMultilevel"/>
    <w:tmpl w:val="FF7CC2BC"/>
    <w:lvl w:ilvl="0" w:tplc="04130011">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8A6C93"/>
    <w:multiLevelType w:val="hybridMultilevel"/>
    <w:tmpl w:val="CFB4BC48"/>
    <w:lvl w:ilvl="0" w:tplc="875EA524">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A31B1"/>
    <w:multiLevelType w:val="singleLevel"/>
    <w:tmpl w:val="29B4611A"/>
    <w:lvl w:ilvl="0">
      <w:start w:val="5"/>
      <w:numFmt w:val="bullet"/>
      <w:lvlText w:val=""/>
      <w:lvlJc w:val="left"/>
      <w:pPr>
        <w:tabs>
          <w:tab w:val="num" w:pos="360"/>
        </w:tabs>
        <w:ind w:left="360" w:hanging="360"/>
      </w:pPr>
      <w:rPr>
        <w:rFonts w:ascii="Symbol" w:hAnsi="Symbol" w:hint="default"/>
      </w:rPr>
    </w:lvl>
  </w:abstractNum>
  <w:abstractNum w:abstractNumId="7" w15:restartNumberingAfterBreak="0">
    <w:nsid w:val="2D51415B"/>
    <w:multiLevelType w:val="hybridMultilevel"/>
    <w:tmpl w:val="68BC84A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D54320"/>
    <w:multiLevelType w:val="hybridMultilevel"/>
    <w:tmpl w:val="B3FC6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B13728"/>
    <w:multiLevelType w:val="hybridMultilevel"/>
    <w:tmpl w:val="53009EC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E5D3C5F"/>
    <w:multiLevelType w:val="hybridMultilevel"/>
    <w:tmpl w:val="81A2BFE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860B9F"/>
    <w:multiLevelType w:val="hybridMultilevel"/>
    <w:tmpl w:val="14CAE2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CAC1C9A"/>
    <w:multiLevelType w:val="hybridMultilevel"/>
    <w:tmpl w:val="0D889378"/>
    <w:lvl w:ilvl="0" w:tplc="04130011">
      <w:start w:val="4"/>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AE5A0A"/>
    <w:multiLevelType w:val="hybridMultilevel"/>
    <w:tmpl w:val="D23A8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BB432D"/>
    <w:multiLevelType w:val="hybridMultilevel"/>
    <w:tmpl w:val="922C1C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69C54FA"/>
    <w:multiLevelType w:val="hybridMultilevel"/>
    <w:tmpl w:val="605AE2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EE60CF"/>
    <w:multiLevelType w:val="hybridMultilevel"/>
    <w:tmpl w:val="576431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9031DE"/>
    <w:multiLevelType w:val="hybridMultilevel"/>
    <w:tmpl w:val="81529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48458C"/>
    <w:multiLevelType w:val="hybridMultilevel"/>
    <w:tmpl w:val="AA807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6"/>
  </w:num>
  <w:num w:numId="5">
    <w:abstractNumId w:val="14"/>
  </w:num>
  <w:num w:numId="6">
    <w:abstractNumId w:val="8"/>
  </w:num>
  <w:num w:numId="7">
    <w:abstractNumId w:val="13"/>
  </w:num>
  <w:num w:numId="8">
    <w:abstractNumId w:val="10"/>
  </w:num>
  <w:num w:numId="9">
    <w:abstractNumId w:val="19"/>
  </w:num>
  <w:num w:numId="10">
    <w:abstractNumId w:val="1"/>
  </w:num>
  <w:num w:numId="11">
    <w:abstractNumId w:val="3"/>
  </w:num>
  <w:num w:numId="12">
    <w:abstractNumId w:val="4"/>
  </w:num>
  <w:num w:numId="13">
    <w:abstractNumId w:val="17"/>
  </w:num>
  <w:num w:numId="14">
    <w:abstractNumId w:val="15"/>
  </w:num>
  <w:num w:numId="15">
    <w:abstractNumId w:val="2"/>
  </w:num>
  <w:num w:numId="16">
    <w:abstractNumId w:val="18"/>
  </w:num>
  <w:num w:numId="17">
    <w:abstractNumId w:val="0"/>
  </w:num>
  <w:num w:numId="18">
    <w:abstractNumId w:val="11"/>
  </w:num>
  <w:num w:numId="19">
    <w:abstractNumId w:val="9"/>
  </w:num>
  <w:num w:numId="20">
    <w:abstractNumId w:val="5"/>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332"/>
    <w:rsid w:val="0002126F"/>
    <w:rsid w:val="00047731"/>
    <w:rsid w:val="000506C2"/>
    <w:rsid w:val="00067FCB"/>
    <w:rsid w:val="00073280"/>
    <w:rsid w:val="000961E2"/>
    <w:rsid w:val="000A4DB8"/>
    <w:rsid w:val="000C1786"/>
    <w:rsid w:val="000C658B"/>
    <w:rsid w:val="000D0ADE"/>
    <w:rsid w:val="000D0E6B"/>
    <w:rsid w:val="000E10EC"/>
    <w:rsid w:val="000E7A3F"/>
    <w:rsid w:val="00101BDB"/>
    <w:rsid w:val="00121C89"/>
    <w:rsid w:val="00181FF3"/>
    <w:rsid w:val="00182381"/>
    <w:rsid w:val="001D14D0"/>
    <w:rsid w:val="001E02BE"/>
    <w:rsid w:val="001E2379"/>
    <w:rsid w:val="001F05D4"/>
    <w:rsid w:val="00213DFD"/>
    <w:rsid w:val="00232247"/>
    <w:rsid w:val="002324FF"/>
    <w:rsid w:val="00232FAD"/>
    <w:rsid w:val="00236A4D"/>
    <w:rsid w:val="00251123"/>
    <w:rsid w:val="00260647"/>
    <w:rsid w:val="00260EED"/>
    <w:rsid w:val="002670D0"/>
    <w:rsid w:val="00287EC4"/>
    <w:rsid w:val="002A0CC2"/>
    <w:rsid w:val="002A4D56"/>
    <w:rsid w:val="002B0844"/>
    <w:rsid w:val="002C0346"/>
    <w:rsid w:val="002F36AC"/>
    <w:rsid w:val="00311D25"/>
    <w:rsid w:val="00320C64"/>
    <w:rsid w:val="00323D44"/>
    <w:rsid w:val="00331DEE"/>
    <w:rsid w:val="00347146"/>
    <w:rsid w:val="00355D12"/>
    <w:rsid w:val="00361222"/>
    <w:rsid w:val="003755AC"/>
    <w:rsid w:val="0038054D"/>
    <w:rsid w:val="00380985"/>
    <w:rsid w:val="00392CDD"/>
    <w:rsid w:val="003B6F36"/>
    <w:rsid w:val="003C1BB6"/>
    <w:rsid w:val="003C4C9A"/>
    <w:rsid w:val="003D60AC"/>
    <w:rsid w:val="003E2DE4"/>
    <w:rsid w:val="003E6902"/>
    <w:rsid w:val="00422A79"/>
    <w:rsid w:val="00444DA3"/>
    <w:rsid w:val="00445AAF"/>
    <w:rsid w:val="00476F72"/>
    <w:rsid w:val="004851A3"/>
    <w:rsid w:val="00486CA6"/>
    <w:rsid w:val="004945DC"/>
    <w:rsid w:val="004953A7"/>
    <w:rsid w:val="004A3EC5"/>
    <w:rsid w:val="004B4740"/>
    <w:rsid w:val="004C107B"/>
    <w:rsid w:val="004D0ECA"/>
    <w:rsid w:val="004D124D"/>
    <w:rsid w:val="004F2309"/>
    <w:rsid w:val="005200EE"/>
    <w:rsid w:val="00521AB2"/>
    <w:rsid w:val="005276D5"/>
    <w:rsid w:val="00547ACB"/>
    <w:rsid w:val="0056496E"/>
    <w:rsid w:val="00587894"/>
    <w:rsid w:val="005C3DB3"/>
    <w:rsid w:val="005C68B4"/>
    <w:rsid w:val="005D15F4"/>
    <w:rsid w:val="005E0893"/>
    <w:rsid w:val="0060471E"/>
    <w:rsid w:val="006051A9"/>
    <w:rsid w:val="0062114D"/>
    <w:rsid w:val="0063106D"/>
    <w:rsid w:val="006323AA"/>
    <w:rsid w:val="00641843"/>
    <w:rsid w:val="00642927"/>
    <w:rsid w:val="00653D27"/>
    <w:rsid w:val="00662431"/>
    <w:rsid w:val="00692C8F"/>
    <w:rsid w:val="006A0471"/>
    <w:rsid w:val="006B2F5A"/>
    <w:rsid w:val="006B32C9"/>
    <w:rsid w:val="006B623E"/>
    <w:rsid w:val="006C1E12"/>
    <w:rsid w:val="006E0D72"/>
    <w:rsid w:val="006E7138"/>
    <w:rsid w:val="006F4383"/>
    <w:rsid w:val="007029ED"/>
    <w:rsid w:val="007141E1"/>
    <w:rsid w:val="007275E3"/>
    <w:rsid w:val="007331C2"/>
    <w:rsid w:val="007513BA"/>
    <w:rsid w:val="0077152D"/>
    <w:rsid w:val="007B0926"/>
    <w:rsid w:val="007E0F89"/>
    <w:rsid w:val="007E5CEA"/>
    <w:rsid w:val="00801413"/>
    <w:rsid w:val="0080656C"/>
    <w:rsid w:val="0081115F"/>
    <w:rsid w:val="00822F8F"/>
    <w:rsid w:val="00825F80"/>
    <w:rsid w:val="008303F9"/>
    <w:rsid w:val="00841DBD"/>
    <w:rsid w:val="00847486"/>
    <w:rsid w:val="00860D29"/>
    <w:rsid w:val="00864BE9"/>
    <w:rsid w:val="008874FC"/>
    <w:rsid w:val="008A146D"/>
    <w:rsid w:val="008A39DA"/>
    <w:rsid w:val="008A45F0"/>
    <w:rsid w:val="008A47A6"/>
    <w:rsid w:val="008B3D54"/>
    <w:rsid w:val="008B5071"/>
    <w:rsid w:val="008D5A89"/>
    <w:rsid w:val="008F62EC"/>
    <w:rsid w:val="008F63A6"/>
    <w:rsid w:val="009113D3"/>
    <w:rsid w:val="009225E8"/>
    <w:rsid w:val="00923909"/>
    <w:rsid w:val="00933443"/>
    <w:rsid w:val="00990BAF"/>
    <w:rsid w:val="009B7331"/>
    <w:rsid w:val="009C020C"/>
    <w:rsid w:val="009C5738"/>
    <w:rsid w:val="009D5005"/>
    <w:rsid w:val="009E6A0B"/>
    <w:rsid w:val="00A01B1F"/>
    <w:rsid w:val="00A10696"/>
    <w:rsid w:val="00A32AAA"/>
    <w:rsid w:val="00A42749"/>
    <w:rsid w:val="00A564C3"/>
    <w:rsid w:val="00A56EFF"/>
    <w:rsid w:val="00A60536"/>
    <w:rsid w:val="00A62F84"/>
    <w:rsid w:val="00A77381"/>
    <w:rsid w:val="00A85FC4"/>
    <w:rsid w:val="00A920DC"/>
    <w:rsid w:val="00AA11AB"/>
    <w:rsid w:val="00AA67DE"/>
    <w:rsid w:val="00AA7656"/>
    <w:rsid w:val="00AB6D56"/>
    <w:rsid w:val="00AB79FD"/>
    <w:rsid w:val="00AC4F69"/>
    <w:rsid w:val="00AC6A08"/>
    <w:rsid w:val="00AD0D12"/>
    <w:rsid w:val="00AD13D5"/>
    <w:rsid w:val="00AD5F46"/>
    <w:rsid w:val="00AE7B75"/>
    <w:rsid w:val="00AF4F49"/>
    <w:rsid w:val="00B153D5"/>
    <w:rsid w:val="00B179AC"/>
    <w:rsid w:val="00B264FE"/>
    <w:rsid w:val="00B5564A"/>
    <w:rsid w:val="00B872D4"/>
    <w:rsid w:val="00BB618F"/>
    <w:rsid w:val="00BC1F0F"/>
    <w:rsid w:val="00BD5AAE"/>
    <w:rsid w:val="00BE0679"/>
    <w:rsid w:val="00C13A77"/>
    <w:rsid w:val="00C147B4"/>
    <w:rsid w:val="00C1646A"/>
    <w:rsid w:val="00C54D76"/>
    <w:rsid w:val="00C851BE"/>
    <w:rsid w:val="00CA221D"/>
    <w:rsid w:val="00CB5A5A"/>
    <w:rsid w:val="00CC0C92"/>
    <w:rsid w:val="00CC1A24"/>
    <w:rsid w:val="00CC532E"/>
    <w:rsid w:val="00CD6DD8"/>
    <w:rsid w:val="00D117DE"/>
    <w:rsid w:val="00D141A7"/>
    <w:rsid w:val="00D20190"/>
    <w:rsid w:val="00D20855"/>
    <w:rsid w:val="00D359AA"/>
    <w:rsid w:val="00D44F38"/>
    <w:rsid w:val="00D620BA"/>
    <w:rsid w:val="00D634AF"/>
    <w:rsid w:val="00D6439F"/>
    <w:rsid w:val="00D70B4C"/>
    <w:rsid w:val="00D80C3E"/>
    <w:rsid w:val="00D967A9"/>
    <w:rsid w:val="00D97377"/>
    <w:rsid w:val="00DC1E65"/>
    <w:rsid w:val="00DC4BDC"/>
    <w:rsid w:val="00DE33AE"/>
    <w:rsid w:val="00DF6289"/>
    <w:rsid w:val="00DF63F2"/>
    <w:rsid w:val="00DF6485"/>
    <w:rsid w:val="00E237D0"/>
    <w:rsid w:val="00E261A5"/>
    <w:rsid w:val="00E3019E"/>
    <w:rsid w:val="00E32709"/>
    <w:rsid w:val="00E523AF"/>
    <w:rsid w:val="00E61D1D"/>
    <w:rsid w:val="00E7189E"/>
    <w:rsid w:val="00E80DEB"/>
    <w:rsid w:val="00E81426"/>
    <w:rsid w:val="00E86AD8"/>
    <w:rsid w:val="00EA4381"/>
    <w:rsid w:val="00EE6B0A"/>
    <w:rsid w:val="00EF5526"/>
    <w:rsid w:val="00EF58F4"/>
    <w:rsid w:val="00F15510"/>
    <w:rsid w:val="00F17B1B"/>
    <w:rsid w:val="00F45332"/>
    <w:rsid w:val="00F85058"/>
    <w:rsid w:val="00F926FD"/>
    <w:rsid w:val="00FA0BD2"/>
    <w:rsid w:val="00FA7E51"/>
    <w:rsid w:val="00FB0DA4"/>
    <w:rsid w:val="00FB1B99"/>
    <w:rsid w:val="00FC10AF"/>
    <w:rsid w:val="00FC71C5"/>
    <w:rsid w:val="00FD7E8A"/>
    <w:rsid w:val="00FE5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E7B755"/>
  <w15:chartTrackingRefBased/>
  <w15:docId w15:val="{295C18A5-8B8F-453F-9340-6FE067D9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0471"/>
  </w:style>
  <w:style w:type="paragraph" w:styleId="Kop1">
    <w:name w:val="heading 1"/>
    <w:basedOn w:val="Standaard"/>
    <w:next w:val="Standaard"/>
    <w:link w:val="Kop1Char"/>
    <w:uiPriority w:val="9"/>
    <w:qFormat/>
    <w:rsid w:val="007141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7141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E80DE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paragraph" w:styleId="Koptekst">
    <w:name w:val="header"/>
    <w:basedOn w:val="Standaard"/>
    <w:link w:val="KoptekstChar"/>
    <w:unhideWhenUsed/>
    <w:rsid w:val="00F45332"/>
    <w:pPr>
      <w:tabs>
        <w:tab w:val="center" w:pos="4536"/>
        <w:tab w:val="right" w:pos="9072"/>
      </w:tabs>
    </w:pPr>
  </w:style>
  <w:style w:type="character" w:customStyle="1" w:styleId="KoptekstChar">
    <w:name w:val="Koptekst Char"/>
    <w:basedOn w:val="Standaardalinea-lettertype"/>
    <w:link w:val="Koptekst"/>
    <w:rsid w:val="00F45332"/>
  </w:style>
  <w:style w:type="paragraph" w:styleId="Voettekst">
    <w:name w:val="footer"/>
    <w:basedOn w:val="Standaard"/>
    <w:link w:val="VoettekstChar"/>
    <w:uiPriority w:val="99"/>
    <w:unhideWhenUsed/>
    <w:rsid w:val="00F45332"/>
    <w:pPr>
      <w:tabs>
        <w:tab w:val="center" w:pos="4536"/>
        <w:tab w:val="right" w:pos="9072"/>
      </w:tabs>
    </w:pPr>
  </w:style>
  <w:style w:type="character" w:customStyle="1" w:styleId="VoettekstChar">
    <w:name w:val="Voettekst Char"/>
    <w:basedOn w:val="Standaardalinea-lettertype"/>
    <w:link w:val="Voettekst"/>
    <w:uiPriority w:val="99"/>
    <w:rsid w:val="00F45332"/>
  </w:style>
  <w:style w:type="character" w:styleId="Hyperlink">
    <w:name w:val="Hyperlink"/>
    <w:uiPriority w:val="99"/>
    <w:rsid w:val="007141E1"/>
    <w:rPr>
      <w:color w:val="0000FF"/>
      <w:u w:val="single"/>
    </w:rPr>
  </w:style>
  <w:style w:type="paragraph" w:styleId="Tekstopmerking">
    <w:name w:val="annotation text"/>
    <w:basedOn w:val="Standaard"/>
    <w:link w:val="TekstopmerkingChar"/>
    <w:rsid w:val="007141E1"/>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7141E1"/>
    <w:rPr>
      <w:rFonts w:ascii="Verdana" w:eastAsia="Times New Roman" w:hAnsi="Verdana" w:cs="Times New Roman"/>
      <w:sz w:val="18"/>
      <w:lang w:eastAsia="nl-NL"/>
    </w:rPr>
  </w:style>
  <w:style w:type="character" w:styleId="Verwijzingopmerking">
    <w:name w:val="annotation reference"/>
    <w:rsid w:val="007141E1"/>
    <w:rPr>
      <w:sz w:val="16"/>
      <w:szCs w:val="16"/>
    </w:rPr>
  </w:style>
  <w:style w:type="character" w:customStyle="1" w:styleId="Kop1Char">
    <w:name w:val="Kop 1 Char"/>
    <w:basedOn w:val="Standaardalinea-lettertype"/>
    <w:link w:val="Kop1"/>
    <w:uiPriority w:val="9"/>
    <w:rsid w:val="007141E1"/>
    <w:rPr>
      <w:rFonts w:asciiTheme="majorHAnsi" w:eastAsiaTheme="majorEastAsia" w:hAnsiTheme="majorHAnsi" w:cstheme="majorBidi"/>
      <w:color w:val="365F91" w:themeColor="accent1" w:themeShade="BF"/>
      <w:sz w:val="32"/>
      <w:szCs w:val="32"/>
    </w:rPr>
  </w:style>
  <w:style w:type="paragraph" w:customStyle="1" w:styleId="RapportKop2">
    <w:name w:val="Rapport Kop2"/>
    <w:basedOn w:val="Standaard"/>
    <w:next w:val="Standaard"/>
    <w:link w:val="RapportKop2Char"/>
    <w:autoRedefine/>
    <w:rsid w:val="00361222"/>
    <w:pPr>
      <w:keepNext/>
      <w:outlineLvl w:val="1"/>
    </w:pPr>
    <w:rPr>
      <w:rFonts w:eastAsia="Times New Roman" w:cs="Arial"/>
      <w:lang w:eastAsia="nl-NL"/>
    </w:rPr>
  </w:style>
  <w:style w:type="character" w:customStyle="1" w:styleId="RapportKop2Char">
    <w:name w:val="Rapport Kop2 Char"/>
    <w:link w:val="RapportKop2"/>
    <w:rsid w:val="00361222"/>
    <w:rPr>
      <w:rFonts w:eastAsia="Times New Roman" w:cs="Arial"/>
      <w:lang w:eastAsia="nl-NL"/>
    </w:rPr>
  </w:style>
  <w:style w:type="character" w:customStyle="1" w:styleId="Kop2Char">
    <w:name w:val="Kop 2 Char"/>
    <w:basedOn w:val="Standaardalinea-lettertype"/>
    <w:link w:val="Kop2"/>
    <w:uiPriority w:val="9"/>
    <w:rsid w:val="007141E1"/>
    <w:rPr>
      <w:rFonts w:asciiTheme="majorHAnsi" w:eastAsiaTheme="majorEastAsia" w:hAnsiTheme="majorHAnsi" w:cstheme="majorBidi"/>
      <w:color w:val="365F91" w:themeColor="accent1" w:themeShade="BF"/>
      <w:sz w:val="26"/>
      <w:szCs w:val="26"/>
    </w:rPr>
  </w:style>
  <w:style w:type="paragraph" w:styleId="Kopvaninhoudsopgave">
    <w:name w:val="TOC Heading"/>
    <w:basedOn w:val="Kop1"/>
    <w:next w:val="Standaard"/>
    <w:uiPriority w:val="39"/>
    <w:unhideWhenUsed/>
    <w:qFormat/>
    <w:rsid w:val="007141E1"/>
    <w:pPr>
      <w:spacing w:line="259" w:lineRule="auto"/>
      <w:outlineLvl w:val="9"/>
    </w:pPr>
    <w:rPr>
      <w:lang w:eastAsia="nl-NL"/>
    </w:rPr>
  </w:style>
  <w:style w:type="paragraph" w:styleId="Inhopg1">
    <w:name w:val="toc 1"/>
    <w:basedOn w:val="Standaard"/>
    <w:next w:val="Standaard"/>
    <w:autoRedefine/>
    <w:uiPriority w:val="39"/>
    <w:unhideWhenUsed/>
    <w:rsid w:val="00B264FE"/>
    <w:pPr>
      <w:tabs>
        <w:tab w:val="left" w:pos="1100"/>
        <w:tab w:val="right" w:leader="dot" w:pos="9060"/>
      </w:tabs>
      <w:spacing w:after="100"/>
    </w:pPr>
  </w:style>
  <w:style w:type="paragraph" w:styleId="Inhopg2">
    <w:name w:val="toc 2"/>
    <w:basedOn w:val="Standaard"/>
    <w:next w:val="Standaard"/>
    <w:autoRedefine/>
    <w:uiPriority w:val="39"/>
    <w:unhideWhenUsed/>
    <w:rsid w:val="006B623E"/>
    <w:pPr>
      <w:tabs>
        <w:tab w:val="left" w:pos="880"/>
        <w:tab w:val="right" w:leader="dot" w:pos="9060"/>
      </w:tabs>
      <w:spacing w:after="100"/>
      <w:ind w:left="200"/>
    </w:pPr>
  </w:style>
  <w:style w:type="paragraph" w:customStyle="1" w:styleId="RapportKop3">
    <w:name w:val="Rapport Kop3"/>
    <w:basedOn w:val="Standaard"/>
    <w:next w:val="Standaard"/>
    <w:rsid w:val="00E80DEB"/>
    <w:pPr>
      <w:keepNext/>
      <w:spacing w:line="240" w:lineRule="atLeast"/>
      <w:outlineLvl w:val="2"/>
    </w:pPr>
    <w:rPr>
      <w:rFonts w:eastAsia="Times New Roman" w:cs="Times New Roman"/>
      <w:lang w:eastAsia="nl-NL"/>
    </w:rPr>
  </w:style>
  <w:style w:type="character" w:customStyle="1" w:styleId="Kop3Char">
    <w:name w:val="Kop 3 Char"/>
    <w:basedOn w:val="Standaardalinea-lettertype"/>
    <w:link w:val="Kop3"/>
    <w:uiPriority w:val="9"/>
    <w:rsid w:val="00E80DEB"/>
    <w:rPr>
      <w:rFonts w:asciiTheme="majorHAnsi" w:eastAsiaTheme="majorEastAsia" w:hAnsiTheme="majorHAnsi" w:cstheme="majorBidi"/>
      <w:color w:val="243F60" w:themeColor="accent1" w:themeShade="7F"/>
      <w:sz w:val="24"/>
      <w:szCs w:val="24"/>
    </w:rPr>
  </w:style>
  <w:style w:type="paragraph" w:styleId="Inhopg3">
    <w:name w:val="toc 3"/>
    <w:basedOn w:val="Standaard"/>
    <w:next w:val="Standaard"/>
    <w:autoRedefine/>
    <w:uiPriority w:val="39"/>
    <w:unhideWhenUsed/>
    <w:rsid w:val="00E80DEB"/>
    <w:pPr>
      <w:spacing w:after="100"/>
      <w:ind w:left="400"/>
    </w:pPr>
  </w:style>
  <w:style w:type="paragraph" w:customStyle="1" w:styleId="PTI2">
    <w:name w:val="PTI 2"/>
    <w:basedOn w:val="Standaard"/>
    <w:rsid w:val="00422A79"/>
    <w:pPr>
      <w:overflowPunct w:val="0"/>
      <w:autoSpaceDE w:val="0"/>
      <w:autoSpaceDN w:val="0"/>
      <w:adjustRightInd w:val="0"/>
      <w:spacing w:after="120" w:line="280" w:lineRule="atLeast"/>
      <w:ind w:left="1701"/>
      <w:textAlignment w:val="baseline"/>
    </w:pPr>
    <w:rPr>
      <w:rFonts w:ascii="Verdana" w:eastAsia="Calibri" w:hAnsi="Verdana" w:cs="Times New Roman"/>
      <w:sz w:val="16"/>
      <w:lang w:val="nl" w:eastAsia="nl-NL"/>
    </w:rPr>
  </w:style>
  <w:style w:type="paragraph" w:styleId="Onderwerpvanopmerking">
    <w:name w:val="annotation subject"/>
    <w:basedOn w:val="Tekstopmerking"/>
    <w:next w:val="Tekstopmerking"/>
    <w:link w:val="OnderwerpvanopmerkingChar"/>
    <w:uiPriority w:val="99"/>
    <w:semiHidden/>
    <w:unhideWhenUsed/>
    <w:rsid w:val="00422A79"/>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422A79"/>
    <w:rPr>
      <w:rFonts w:ascii="Verdana" w:eastAsia="Times New Roman" w:hAnsi="Verdana" w:cs="Times New Roman"/>
      <w:b/>
      <w:bCs/>
      <w:sz w:val="18"/>
      <w:lang w:eastAsia="nl-NL"/>
    </w:rPr>
  </w:style>
  <w:style w:type="paragraph" w:styleId="Revisie">
    <w:name w:val="Revision"/>
    <w:hidden/>
    <w:uiPriority w:val="99"/>
    <w:semiHidden/>
    <w:rsid w:val="00422A79"/>
  </w:style>
  <w:style w:type="paragraph" w:customStyle="1" w:styleId="RapportKop1">
    <w:name w:val="Rapport Kop1"/>
    <w:basedOn w:val="Standaard"/>
    <w:next w:val="Standaard"/>
    <w:link w:val="RapportKop1CharChar"/>
    <w:autoRedefine/>
    <w:rsid w:val="00DF63F2"/>
    <w:pPr>
      <w:keepNext/>
      <w:outlineLvl w:val="0"/>
    </w:pPr>
    <w:rPr>
      <w:rFonts w:eastAsia="Times New Roman" w:cs="Arial"/>
      <w:b/>
      <w:sz w:val="24"/>
      <w:szCs w:val="24"/>
      <w:lang w:eastAsia="nl-NL"/>
    </w:rPr>
  </w:style>
  <w:style w:type="character" w:customStyle="1" w:styleId="RapportKop1CharChar">
    <w:name w:val="Rapport Kop1 Char Char"/>
    <w:link w:val="RapportKop1"/>
    <w:rsid w:val="00DF63F2"/>
    <w:rPr>
      <w:rFonts w:eastAsia="Times New Roman" w:cs="Arial"/>
      <w:b/>
      <w:sz w:val="24"/>
      <w:szCs w:val="24"/>
      <w:lang w:eastAsia="nl-NL"/>
    </w:rPr>
  </w:style>
  <w:style w:type="paragraph" w:customStyle="1" w:styleId="Default">
    <w:name w:val="Default"/>
    <w:rsid w:val="004C107B"/>
    <w:pPr>
      <w:autoSpaceDE w:val="0"/>
      <w:autoSpaceDN w:val="0"/>
      <w:adjustRightInd w:val="0"/>
    </w:pPr>
    <w:rPr>
      <w:rFonts w:ascii="Arial,Bold" w:eastAsia="Times New Roman" w:hAnsi="Arial,Bold" w:cs="Times New Roman"/>
      <w:lang w:eastAsia="nl-NL"/>
    </w:rPr>
  </w:style>
  <w:style w:type="paragraph" w:customStyle="1" w:styleId="Opmaakprofiel1">
    <w:name w:val="Opmaakprofiel1"/>
    <w:basedOn w:val="RapportKop2"/>
    <w:rsid w:val="004C107B"/>
    <w:rPr>
      <w:rFonts w:cs="Tahoma"/>
    </w:rPr>
  </w:style>
  <w:style w:type="table" w:styleId="Tabelraster">
    <w:name w:val="Table Grid"/>
    <w:basedOn w:val="Standaardtabel"/>
    <w:uiPriority w:val="59"/>
    <w:rsid w:val="0026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semiHidden/>
    <w:rsid w:val="00FC71C5"/>
    <w:pPr>
      <w:spacing w:after="120" w:line="240" w:lineRule="atLeast"/>
    </w:pPr>
    <w:rPr>
      <w:rFonts w:ascii="Verdana" w:eastAsia="Times New Roman" w:hAnsi="Verdana" w:cs="Times New Roman"/>
      <w:sz w:val="18"/>
      <w:lang w:eastAsia="nl-NL"/>
    </w:rPr>
  </w:style>
  <w:style w:type="character" w:customStyle="1" w:styleId="PlattetekstChar">
    <w:name w:val="Platte tekst Char"/>
    <w:basedOn w:val="Standaardalinea-lettertype"/>
    <w:link w:val="Plattetekst"/>
    <w:semiHidden/>
    <w:rsid w:val="00FC71C5"/>
    <w:rPr>
      <w:rFonts w:ascii="Verdana" w:eastAsia="Times New Roman" w:hAnsi="Verdana" w:cs="Times New Roman"/>
      <w:sz w:val="18"/>
      <w:lang w:eastAsia="nl-NL"/>
    </w:rPr>
  </w:style>
  <w:style w:type="character" w:customStyle="1" w:styleId="LijstalineaChar">
    <w:name w:val="Lijstalinea Char"/>
    <w:link w:val="Lijstalinea"/>
    <w:uiPriority w:val="34"/>
    <w:locked/>
    <w:rsid w:val="00EE6B0A"/>
    <w:rPr>
      <w:rFonts w:eastAsia="Times New Roman" w:cs="Times New Roman"/>
    </w:rPr>
  </w:style>
  <w:style w:type="paragraph" w:customStyle="1" w:styleId="Opsomteken1">
    <w:name w:val="Opsomteken 1"/>
    <w:basedOn w:val="Lijstalinea"/>
    <w:qFormat/>
    <w:rsid w:val="00EE6B0A"/>
    <w:pPr>
      <w:numPr>
        <w:numId w:val="10"/>
      </w:numPr>
      <w:tabs>
        <w:tab w:val="num" w:pos="360"/>
      </w:tabs>
      <w:spacing w:line="255" w:lineRule="atLeast"/>
      <w:ind w:left="720" w:firstLine="0"/>
      <w:contextualSpacing w:val="0"/>
    </w:pPr>
    <w:rPr>
      <w:rFonts w:eastAsia="Meiryo" w:cs="Meiryo" w:hint="eastAsia"/>
      <w:color w:val="273273"/>
      <w:szCs w:val="19"/>
    </w:rPr>
  </w:style>
  <w:style w:type="character" w:customStyle="1" w:styleId="InternetLink">
    <w:name w:val="Internet Link"/>
    <w:uiPriority w:val="99"/>
    <w:rsid w:val="00933443"/>
    <w:rPr>
      <w:color w:val="0000FF"/>
      <w:u w:val="single"/>
    </w:rPr>
  </w:style>
  <w:style w:type="character" w:customStyle="1" w:styleId="IndexLink">
    <w:name w:val="Index Link"/>
    <w:rsid w:val="00933443"/>
  </w:style>
  <w:style w:type="paragraph" w:customStyle="1" w:styleId="ContentsHeading">
    <w:name w:val="Contents Heading"/>
    <w:basedOn w:val="Kop1"/>
    <w:uiPriority w:val="39"/>
    <w:unhideWhenUsed/>
    <w:qFormat/>
    <w:rsid w:val="00933443"/>
    <w:pPr>
      <w:suppressAutoHyphens/>
      <w:spacing w:line="256" w:lineRule="auto"/>
    </w:pPr>
    <w:rPr>
      <w:rFonts w:ascii="Cambria" w:eastAsia="DejaVu Sans" w:hAnsi="Cambria" w:cs="Calibri"/>
      <w:color w:val="365F91"/>
      <w:lang w:eastAsia="nl-NL"/>
    </w:rPr>
  </w:style>
  <w:style w:type="paragraph" w:customStyle="1" w:styleId="Contents1">
    <w:name w:val="Contents 1"/>
    <w:basedOn w:val="Standaard"/>
    <w:autoRedefine/>
    <w:uiPriority w:val="39"/>
    <w:unhideWhenUsed/>
    <w:rsid w:val="00933443"/>
    <w:pPr>
      <w:tabs>
        <w:tab w:val="left" w:pos="1100"/>
        <w:tab w:val="right" w:leader="dot" w:pos="9060"/>
      </w:tabs>
      <w:suppressAutoHyphens/>
      <w:spacing w:after="100"/>
    </w:pPr>
    <w:rPr>
      <w:rFonts w:eastAsia="DejaVu Sans" w:cs="Calibri"/>
    </w:rPr>
  </w:style>
  <w:style w:type="paragraph" w:customStyle="1" w:styleId="Contents2">
    <w:name w:val="Contents 2"/>
    <w:basedOn w:val="Standaard"/>
    <w:autoRedefine/>
    <w:uiPriority w:val="39"/>
    <w:unhideWhenUsed/>
    <w:rsid w:val="00933443"/>
    <w:pPr>
      <w:tabs>
        <w:tab w:val="left" w:pos="880"/>
        <w:tab w:val="right" w:leader="dot" w:pos="9060"/>
      </w:tabs>
      <w:suppressAutoHyphens/>
      <w:spacing w:after="100"/>
      <w:ind w:left="200"/>
    </w:pPr>
    <w:rPr>
      <w:rFonts w:eastAsia="DejaVu Sans" w:cs="Calibri"/>
    </w:rPr>
  </w:style>
  <w:style w:type="paragraph" w:customStyle="1" w:styleId="Contents3">
    <w:name w:val="Contents 3"/>
    <w:basedOn w:val="Standaard"/>
    <w:autoRedefine/>
    <w:uiPriority w:val="39"/>
    <w:unhideWhenUsed/>
    <w:rsid w:val="00933443"/>
    <w:pPr>
      <w:suppressAutoHyphens/>
      <w:spacing w:after="100"/>
      <w:ind w:left="400"/>
    </w:pPr>
    <w:rPr>
      <w:rFonts w:eastAsia="DejaVu Sans" w:cs="Calibri"/>
    </w:rPr>
  </w:style>
  <w:style w:type="paragraph" w:customStyle="1" w:styleId="paragraph">
    <w:name w:val="paragraph"/>
    <w:basedOn w:val="Standaard"/>
    <w:rsid w:val="006051A9"/>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051A9"/>
  </w:style>
  <w:style w:type="character" w:customStyle="1" w:styleId="eop">
    <w:name w:val="eop"/>
    <w:basedOn w:val="Standaardalinea-lettertype"/>
    <w:rsid w:val="006051A9"/>
  </w:style>
  <w:style w:type="character" w:customStyle="1" w:styleId="spellingerror">
    <w:name w:val="spellingerror"/>
    <w:basedOn w:val="Standaardalinea-lettertype"/>
    <w:rsid w:val="006051A9"/>
  </w:style>
  <w:style w:type="character" w:customStyle="1" w:styleId="contextualspellingandgrammarerror">
    <w:name w:val="contextualspellingandgrammarerror"/>
    <w:basedOn w:val="Standaardalinea-lettertype"/>
    <w:rsid w:val="006051A9"/>
  </w:style>
  <w:style w:type="character" w:customStyle="1" w:styleId="scxw62107966">
    <w:name w:val="scxw62107966"/>
    <w:basedOn w:val="Standaardalinea-lettertype"/>
    <w:rsid w:val="006051A9"/>
  </w:style>
  <w:style w:type="character" w:styleId="Zwaar">
    <w:name w:val="Strong"/>
    <w:basedOn w:val="Standaardalinea-lettertype"/>
    <w:uiPriority w:val="22"/>
    <w:qFormat/>
    <w:rsid w:val="00BE0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54221">
      <w:bodyDiv w:val="1"/>
      <w:marLeft w:val="0"/>
      <w:marRight w:val="0"/>
      <w:marTop w:val="0"/>
      <w:marBottom w:val="0"/>
      <w:divBdr>
        <w:top w:val="none" w:sz="0" w:space="0" w:color="auto"/>
        <w:left w:val="none" w:sz="0" w:space="0" w:color="auto"/>
        <w:bottom w:val="none" w:sz="0" w:space="0" w:color="auto"/>
        <w:right w:val="none" w:sz="0" w:space="0" w:color="auto"/>
      </w:divBdr>
    </w:div>
    <w:div w:id="275144481">
      <w:bodyDiv w:val="1"/>
      <w:marLeft w:val="0"/>
      <w:marRight w:val="0"/>
      <w:marTop w:val="0"/>
      <w:marBottom w:val="0"/>
      <w:divBdr>
        <w:top w:val="none" w:sz="0" w:space="0" w:color="auto"/>
        <w:left w:val="none" w:sz="0" w:space="0" w:color="auto"/>
        <w:bottom w:val="none" w:sz="0" w:space="0" w:color="auto"/>
        <w:right w:val="none" w:sz="0" w:space="0" w:color="auto"/>
      </w:divBdr>
    </w:div>
    <w:div w:id="485322190">
      <w:bodyDiv w:val="1"/>
      <w:marLeft w:val="0"/>
      <w:marRight w:val="0"/>
      <w:marTop w:val="0"/>
      <w:marBottom w:val="0"/>
      <w:divBdr>
        <w:top w:val="none" w:sz="0" w:space="0" w:color="auto"/>
        <w:left w:val="none" w:sz="0" w:space="0" w:color="auto"/>
        <w:bottom w:val="none" w:sz="0" w:space="0" w:color="auto"/>
        <w:right w:val="none" w:sz="0" w:space="0" w:color="auto"/>
      </w:divBdr>
    </w:div>
    <w:div w:id="546843422">
      <w:bodyDiv w:val="1"/>
      <w:marLeft w:val="0"/>
      <w:marRight w:val="0"/>
      <w:marTop w:val="0"/>
      <w:marBottom w:val="0"/>
      <w:divBdr>
        <w:top w:val="none" w:sz="0" w:space="0" w:color="auto"/>
        <w:left w:val="none" w:sz="0" w:space="0" w:color="auto"/>
        <w:bottom w:val="none" w:sz="0" w:space="0" w:color="auto"/>
        <w:right w:val="none" w:sz="0" w:space="0" w:color="auto"/>
      </w:divBdr>
    </w:div>
    <w:div w:id="745227185">
      <w:bodyDiv w:val="1"/>
      <w:marLeft w:val="0"/>
      <w:marRight w:val="0"/>
      <w:marTop w:val="0"/>
      <w:marBottom w:val="0"/>
      <w:divBdr>
        <w:top w:val="none" w:sz="0" w:space="0" w:color="auto"/>
        <w:left w:val="none" w:sz="0" w:space="0" w:color="auto"/>
        <w:bottom w:val="none" w:sz="0" w:space="0" w:color="auto"/>
        <w:right w:val="none" w:sz="0" w:space="0" w:color="auto"/>
      </w:divBdr>
    </w:div>
    <w:div w:id="1135872284">
      <w:bodyDiv w:val="1"/>
      <w:marLeft w:val="0"/>
      <w:marRight w:val="0"/>
      <w:marTop w:val="0"/>
      <w:marBottom w:val="0"/>
      <w:divBdr>
        <w:top w:val="none" w:sz="0" w:space="0" w:color="auto"/>
        <w:left w:val="none" w:sz="0" w:space="0" w:color="auto"/>
        <w:bottom w:val="none" w:sz="0" w:space="0" w:color="auto"/>
        <w:right w:val="none" w:sz="0" w:space="0" w:color="auto"/>
      </w:divBdr>
    </w:div>
    <w:div w:id="1308240548">
      <w:bodyDiv w:val="1"/>
      <w:marLeft w:val="0"/>
      <w:marRight w:val="0"/>
      <w:marTop w:val="0"/>
      <w:marBottom w:val="0"/>
      <w:divBdr>
        <w:top w:val="none" w:sz="0" w:space="0" w:color="auto"/>
        <w:left w:val="none" w:sz="0" w:space="0" w:color="auto"/>
        <w:bottom w:val="none" w:sz="0" w:space="0" w:color="auto"/>
        <w:right w:val="none" w:sz="0" w:space="0" w:color="auto"/>
      </w:divBdr>
    </w:div>
    <w:div w:id="1426340244">
      <w:bodyDiv w:val="1"/>
      <w:marLeft w:val="0"/>
      <w:marRight w:val="0"/>
      <w:marTop w:val="0"/>
      <w:marBottom w:val="0"/>
      <w:divBdr>
        <w:top w:val="none" w:sz="0" w:space="0" w:color="auto"/>
        <w:left w:val="none" w:sz="0" w:space="0" w:color="auto"/>
        <w:bottom w:val="none" w:sz="0" w:space="0" w:color="auto"/>
        <w:right w:val="none" w:sz="0" w:space="0" w:color="auto"/>
      </w:divBdr>
    </w:div>
    <w:div w:id="1548836725">
      <w:bodyDiv w:val="1"/>
      <w:marLeft w:val="0"/>
      <w:marRight w:val="0"/>
      <w:marTop w:val="0"/>
      <w:marBottom w:val="0"/>
      <w:divBdr>
        <w:top w:val="none" w:sz="0" w:space="0" w:color="auto"/>
        <w:left w:val="none" w:sz="0" w:space="0" w:color="auto"/>
        <w:bottom w:val="none" w:sz="0" w:space="0" w:color="auto"/>
        <w:right w:val="none" w:sz="0" w:space="0" w:color="auto"/>
      </w:divBdr>
    </w:div>
    <w:div w:id="1588881459">
      <w:bodyDiv w:val="1"/>
      <w:marLeft w:val="0"/>
      <w:marRight w:val="0"/>
      <w:marTop w:val="0"/>
      <w:marBottom w:val="0"/>
      <w:divBdr>
        <w:top w:val="none" w:sz="0" w:space="0" w:color="auto"/>
        <w:left w:val="none" w:sz="0" w:space="0" w:color="auto"/>
        <w:bottom w:val="none" w:sz="0" w:space="0" w:color="auto"/>
        <w:right w:val="none" w:sz="0" w:space="0" w:color="auto"/>
      </w:divBdr>
    </w:div>
    <w:div w:id="1715226882">
      <w:bodyDiv w:val="1"/>
      <w:marLeft w:val="0"/>
      <w:marRight w:val="0"/>
      <w:marTop w:val="0"/>
      <w:marBottom w:val="0"/>
      <w:divBdr>
        <w:top w:val="none" w:sz="0" w:space="0" w:color="auto"/>
        <w:left w:val="none" w:sz="0" w:space="0" w:color="auto"/>
        <w:bottom w:val="none" w:sz="0" w:space="0" w:color="auto"/>
        <w:right w:val="none" w:sz="0" w:space="0" w:color="auto"/>
      </w:divBdr>
    </w:div>
    <w:div w:id="1753431253">
      <w:bodyDiv w:val="1"/>
      <w:marLeft w:val="0"/>
      <w:marRight w:val="0"/>
      <w:marTop w:val="0"/>
      <w:marBottom w:val="0"/>
      <w:divBdr>
        <w:top w:val="none" w:sz="0" w:space="0" w:color="auto"/>
        <w:left w:val="none" w:sz="0" w:space="0" w:color="auto"/>
        <w:bottom w:val="none" w:sz="0" w:space="0" w:color="auto"/>
        <w:right w:val="none" w:sz="0" w:space="0" w:color="auto"/>
      </w:divBdr>
    </w:div>
    <w:div w:id="1805807421">
      <w:bodyDiv w:val="1"/>
      <w:marLeft w:val="0"/>
      <w:marRight w:val="0"/>
      <w:marTop w:val="0"/>
      <w:marBottom w:val="0"/>
      <w:divBdr>
        <w:top w:val="none" w:sz="0" w:space="0" w:color="auto"/>
        <w:left w:val="none" w:sz="0" w:space="0" w:color="auto"/>
        <w:bottom w:val="none" w:sz="0" w:space="0" w:color="auto"/>
        <w:right w:val="none" w:sz="0" w:space="0" w:color="auto"/>
      </w:divBdr>
    </w:div>
    <w:div w:id="1914194243">
      <w:bodyDiv w:val="1"/>
      <w:marLeft w:val="0"/>
      <w:marRight w:val="0"/>
      <w:marTop w:val="0"/>
      <w:marBottom w:val="0"/>
      <w:divBdr>
        <w:top w:val="none" w:sz="0" w:space="0" w:color="auto"/>
        <w:left w:val="none" w:sz="0" w:space="0" w:color="auto"/>
        <w:bottom w:val="none" w:sz="0" w:space="0" w:color="auto"/>
        <w:right w:val="none" w:sz="0" w:space="0" w:color="auto"/>
      </w:divBdr>
    </w:div>
    <w:div w:id="20121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enderned.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missievanaanbestedingsexperts.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ned.nl" TargetMode="External"/><Relationship Id="rId5" Type="http://schemas.openxmlformats.org/officeDocument/2006/relationships/webSettings" Target="webSettings.xml"/><Relationship Id="rId15" Type="http://schemas.openxmlformats.org/officeDocument/2006/relationships/hyperlink" Target="mailto:inproces@denhelder.nl" TargetMode="External"/><Relationship Id="rId10" Type="http://schemas.openxmlformats.org/officeDocument/2006/relationships/hyperlink" Target="http://www.denhelder.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mailto:r.leijen@denheld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F9062-75B3-458A-8296-8C085000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8574</Words>
  <Characters>47160</Characters>
  <Application>Microsoft Office Word</Application>
  <DocSecurity>0</DocSecurity>
  <Lines>393</Lines>
  <Paragraphs>111</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Schakel</dc:creator>
  <cp:keywords/>
  <dc:description/>
  <cp:lastModifiedBy>Petra Krudde</cp:lastModifiedBy>
  <cp:revision>9</cp:revision>
  <dcterms:created xsi:type="dcterms:W3CDTF">2022-03-28T08:55:00Z</dcterms:created>
  <dcterms:modified xsi:type="dcterms:W3CDTF">2022-03-28T13:09:00Z</dcterms:modified>
</cp:coreProperties>
</file>