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ECFE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FD2157" w:rsidRPr="00FD2157" w14:paraId="6837EF7C" w14:textId="77777777" w:rsidTr="00FC34D1">
        <w:tc>
          <w:tcPr>
            <w:tcW w:w="9639" w:type="dxa"/>
            <w:shd w:val="clear" w:color="auto" w:fill="000000"/>
          </w:tcPr>
          <w:p w14:paraId="635FAB35" w14:textId="77777777" w:rsidR="00FD2157" w:rsidRPr="00FD2157" w:rsidRDefault="00FD2157" w:rsidP="00FD2157">
            <w:pPr>
              <w:keepNext/>
              <w:spacing w:after="0" w:line="240" w:lineRule="auto"/>
              <w:outlineLvl w:val="0"/>
              <w:rPr>
                <w:rFonts w:ascii="Verdana" w:eastAsia="Times New Roman" w:hAnsi="Verdana" w:cs="Times New Roman"/>
                <w:b/>
                <w:color w:val="FFFFFF"/>
                <w:sz w:val="28"/>
                <w:szCs w:val="28"/>
                <w:lang w:eastAsia="nl-NL"/>
              </w:rPr>
            </w:pPr>
            <w:bookmarkStart w:id="0" w:name="_Toc352244270"/>
            <w:bookmarkStart w:id="1" w:name="_Toc85634760"/>
            <w:r w:rsidRPr="00FD2157">
              <w:rPr>
                <w:rFonts w:ascii="Verdana" w:eastAsia="Times New Roman" w:hAnsi="Verdana" w:cs="Times New Roman"/>
                <w:b/>
                <w:color w:val="FFFFFF"/>
                <w:sz w:val="28"/>
                <w:szCs w:val="28"/>
                <w:lang w:eastAsia="nl-NL"/>
              </w:rPr>
              <w:t>Formulier 4b  Inhoud inschrijving gunning kwaliteit</w:t>
            </w:r>
            <w:bookmarkEnd w:id="0"/>
            <w:bookmarkEnd w:id="1"/>
            <w:r w:rsidRPr="00FD2157">
              <w:rPr>
                <w:rFonts w:ascii="Verdana" w:eastAsia="Times New Roman" w:hAnsi="Verdana" w:cs="Times New Roman"/>
                <w:b/>
                <w:color w:val="FFFFFF"/>
                <w:sz w:val="28"/>
                <w:szCs w:val="28"/>
                <w:lang w:eastAsia="nl-NL"/>
              </w:rPr>
              <w:t xml:space="preserve"> </w:t>
            </w:r>
            <w:r w:rsidRPr="00FD2157">
              <w:rPr>
                <w:rFonts w:ascii="Verdana" w:eastAsia="Times New Roman" w:hAnsi="Verdana" w:cs="Times New Roman"/>
                <w:b/>
                <w:color w:val="FFFFFF"/>
                <w:sz w:val="14"/>
                <w:szCs w:val="14"/>
                <w:lang w:eastAsia="nl-NL"/>
              </w:rPr>
              <w:fldChar w:fldCharType="begin"/>
            </w:r>
            <w:r w:rsidRPr="00FD2157">
              <w:rPr>
                <w:rFonts w:ascii="Times New Roman" w:eastAsia="Times New Roman" w:hAnsi="Times New Roman" w:cs="Times New Roman"/>
                <w:sz w:val="14"/>
                <w:szCs w:val="14"/>
                <w:lang w:eastAsia="nl-NL"/>
              </w:rPr>
              <w:instrText xml:space="preserve"> TC "</w:instrText>
            </w:r>
            <w:bookmarkStart w:id="2" w:name="_Toc315859713"/>
            <w:bookmarkStart w:id="3" w:name="_Toc316385356"/>
            <w:bookmarkStart w:id="4" w:name="_Toc335743503"/>
            <w:r w:rsidRPr="00FD2157">
              <w:rPr>
                <w:rFonts w:ascii="Verdana" w:eastAsia="Times New Roman" w:hAnsi="Verdana" w:cs="Times New Roman"/>
                <w:b/>
                <w:color w:val="FFFFFF"/>
                <w:sz w:val="14"/>
                <w:szCs w:val="14"/>
                <w:lang w:eastAsia="nl-NL"/>
              </w:rPr>
              <w:instrText>Formulier 6  Inhoud inschrijving gunningcriteria</w:instrText>
            </w:r>
            <w:bookmarkEnd w:id="2"/>
            <w:bookmarkEnd w:id="3"/>
            <w:bookmarkEnd w:id="4"/>
            <w:r w:rsidRPr="00FD2157">
              <w:rPr>
                <w:rFonts w:ascii="Times New Roman" w:eastAsia="Times New Roman" w:hAnsi="Times New Roman" w:cs="Times New Roman"/>
                <w:sz w:val="14"/>
                <w:szCs w:val="14"/>
                <w:lang w:eastAsia="nl-NL"/>
              </w:rPr>
              <w:instrText xml:space="preserve">" \f C \l "1" </w:instrText>
            </w:r>
            <w:r w:rsidRPr="00FD2157">
              <w:rPr>
                <w:rFonts w:ascii="Verdana" w:eastAsia="Times New Roman" w:hAnsi="Verdana" w:cs="Times New Roman"/>
                <w:b/>
                <w:color w:val="FFFFFF"/>
                <w:sz w:val="14"/>
                <w:szCs w:val="14"/>
                <w:lang w:eastAsia="nl-NL"/>
              </w:rPr>
              <w:fldChar w:fldCharType="end"/>
            </w:r>
          </w:p>
        </w:tc>
      </w:tr>
    </w:tbl>
    <w:p w14:paraId="3083BAFE" w14:textId="77777777" w:rsidR="00FD2157" w:rsidRDefault="00FD2157" w:rsidP="00FD2157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4EB6314" w14:textId="79905116" w:rsidR="00FD2157" w:rsidRPr="00FD2157" w:rsidRDefault="00FD2157" w:rsidP="00FD2157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  <w:r w:rsidRPr="00FD2157">
        <w:rPr>
          <w:rFonts w:ascii="Verdana" w:eastAsia="Times New Roman" w:hAnsi="Verdana" w:cs="Arial"/>
          <w:sz w:val="18"/>
          <w:szCs w:val="18"/>
          <w:lang w:eastAsia="nl-NL"/>
        </w:rPr>
        <w:t>Behorende bij aanbesteding “Adembeschermende middelen, kenmerk P22-011.00”</w:t>
      </w:r>
    </w:p>
    <w:p w14:paraId="1544D9D9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D661CAC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  <w:r w:rsidRPr="00FD2157">
        <w:rPr>
          <w:rFonts w:ascii="Verdana" w:eastAsia="Times New Roman" w:hAnsi="Verdana" w:cs="Arial"/>
          <w:b/>
          <w:bCs/>
          <w:sz w:val="18"/>
          <w:szCs w:val="18"/>
          <w:lang w:eastAsia="nl-NL"/>
        </w:rPr>
        <w:t xml:space="preserve">Praktijktest 1 </w:t>
      </w:r>
    </w:p>
    <w:p w14:paraId="4FD0DAF7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4015"/>
        <w:gridCol w:w="1477"/>
        <w:gridCol w:w="1612"/>
        <w:gridCol w:w="2126"/>
      </w:tblGrid>
      <w:tr w:rsidR="00FD2157" w:rsidRPr="00FD2157" w14:paraId="4189CE84" w14:textId="77777777" w:rsidTr="00FC34D1">
        <w:tc>
          <w:tcPr>
            <w:tcW w:w="517" w:type="dxa"/>
            <w:shd w:val="clear" w:color="auto" w:fill="8EAADB"/>
          </w:tcPr>
          <w:p w14:paraId="2166A6D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4015" w:type="dxa"/>
            <w:shd w:val="clear" w:color="auto" w:fill="8EAADB"/>
          </w:tcPr>
          <w:p w14:paraId="7A1C1E7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Ademlucht toestel, volgelaatsmasker en helm</w:t>
            </w:r>
          </w:p>
        </w:tc>
        <w:tc>
          <w:tcPr>
            <w:tcW w:w="1477" w:type="dxa"/>
            <w:shd w:val="clear" w:color="auto" w:fill="8EAADB"/>
          </w:tcPr>
          <w:p w14:paraId="23CA6FB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Rapportcijfer 10, 8, 6 of 4</w:t>
            </w:r>
          </w:p>
        </w:tc>
        <w:tc>
          <w:tcPr>
            <w:tcW w:w="1612" w:type="dxa"/>
            <w:shd w:val="clear" w:color="auto" w:fill="8EAADB"/>
          </w:tcPr>
          <w:p w14:paraId="282C6BE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4B34BED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63114774" w14:textId="77777777" w:rsidTr="00FC34D1">
        <w:tc>
          <w:tcPr>
            <w:tcW w:w="517" w:type="dxa"/>
            <w:shd w:val="clear" w:color="auto" w:fill="auto"/>
          </w:tcPr>
          <w:p w14:paraId="5EC46F5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4015" w:type="dxa"/>
            <w:shd w:val="clear" w:color="auto" w:fill="auto"/>
          </w:tcPr>
          <w:p w14:paraId="30EFA70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het om- en afhangen van het ademluchttoestel?</w:t>
            </w:r>
          </w:p>
        </w:tc>
        <w:tc>
          <w:tcPr>
            <w:tcW w:w="1477" w:type="dxa"/>
            <w:shd w:val="clear" w:color="auto" w:fill="auto"/>
          </w:tcPr>
          <w:p w14:paraId="74E7BC9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1612" w:type="dxa"/>
            <w:shd w:val="clear" w:color="auto" w:fill="8EAADB"/>
          </w:tcPr>
          <w:p w14:paraId="793BC3A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4CDB7D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74C4CCEA" w14:textId="77777777" w:rsidTr="00FC34D1">
        <w:tc>
          <w:tcPr>
            <w:tcW w:w="517" w:type="dxa"/>
            <w:shd w:val="clear" w:color="auto" w:fill="auto"/>
          </w:tcPr>
          <w:p w14:paraId="28EF236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4015" w:type="dxa"/>
            <w:shd w:val="clear" w:color="auto" w:fill="auto"/>
          </w:tcPr>
          <w:p w14:paraId="792D0BD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de pasvorm van het ademluchttoestel op de rug?</w:t>
            </w:r>
          </w:p>
        </w:tc>
        <w:tc>
          <w:tcPr>
            <w:tcW w:w="1477" w:type="dxa"/>
            <w:shd w:val="clear" w:color="auto" w:fill="auto"/>
          </w:tcPr>
          <w:p w14:paraId="502C1B8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4728335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6C46D77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5EAF0426" w14:textId="77777777" w:rsidTr="00FC34D1">
        <w:tc>
          <w:tcPr>
            <w:tcW w:w="517" w:type="dxa"/>
            <w:shd w:val="clear" w:color="auto" w:fill="auto"/>
          </w:tcPr>
          <w:p w14:paraId="3CF6215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4015" w:type="dxa"/>
            <w:shd w:val="clear" w:color="auto" w:fill="auto"/>
          </w:tcPr>
          <w:p w14:paraId="496B16C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het comfort /beweeglijkheid van het ademluchttoestel in het geheel?</w:t>
            </w:r>
          </w:p>
        </w:tc>
        <w:tc>
          <w:tcPr>
            <w:tcW w:w="1477" w:type="dxa"/>
            <w:shd w:val="clear" w:color="auto" w:fill="auto"/>
          </w:tcPr>
          <w:p w14:paraId="2C566F6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0AFD378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2F4755B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7EE8B70C" w14:textId="77777777" w:rsidTr="00FC34D1">
        <w:tc>
          <w:tcPr>
            <w:tcW w:w="517" w:type="dxa"/>
            <w:shd w:val="clear" w:color="auto" w:fill="auto"/>
          </w:tcPr>
          <w:p w14:paraId="7B3EFD0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4015" w:type="dxa"/>
            <w:shd w:val="clear" w:color="auto" w:fill="auto"/>
          </w:tcPr>
          <w:p w14:paraId="3A7D932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het wisselen van de cilinder?</w:t>
            </w:r>
          </w:p>
        </w:tc>
        <w:tc>
          <w:tcPr>
            <w:tcW w:w="1477" w:type="dxa"/>
            <w:shd w:val="clear" w:color="auto" w:fill="auto"/>
          </w:tcPr>
          <w:p w14:paraId="7E829C5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73B40A9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5D075F8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4BA6B789" w14:textId="77777777" w:rsidTr="00FC34D1">
        <w:tc>
          <w:tcPr>
            <w:tcW w:w="517" w:type="dxa"/>
            <w:shd w:val="clear" w:color="auto" w:fill="auto"/>
          </w:tcPr>
          <w:p w14:paraId="40C354F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4015" w:type="dxa"/>
            <w:shd w:val="clear" w:color="auto" w:fill="auto"/>
          </w:tcPr>
          <w:p w14:paraId="209FB9F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het bedieningsgemak van het ademluchttoestel in zijn geheel:</w:t>
            </w:r>
          </w:p>
          <w:p w14:paraId="2AAED71C" w14:textId="77777777" w:rsidR="00FD2157" w:rsidRPr="00FD2157" w:rsidRDefault="00FD2157" w:rsidP="00FD2157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Aantrekken en resetten van de schouderpolsters</w:t>
            </w:r>
          </w:p>
          <w:p w14:paraId="107F097E" w14:textId="77777777" w:rsidR="00FD2157" w:rsidRPr="00FD2157" w:rsidRDefault="00FD2157" w:rsidP="00FD2157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Aantrekken en resetten van de buikriem</w:t>
            </w:r>
          </w:p>
          <w:p w14:paraId="749BE2B7" w14:textId="77777777" w:rsidR="00FD2157" w:rsidRPr="00FD2157" w:rsidRDefault="00FD2157" w:rsidP="00FD2157">
            <w:pPr>
              <w:numPr>
                <w:ilvl w:val="0"/>
                <w:numId w:val="26"/>
              </w:num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Aantrekken en resetten van de cilinder spanband</w:t>
            </w:r>
          </w:p>
        </w:tc>
        <w:tc>
          <w:tcPr>
            <w:tcW w:w="1477" w:type="dxa"/>
            <w:shd w:val="clear" w:color="auto" w:fill="auto"/>
          </w:tcPr>
          <w:p w14:paraId="1B556C5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3728E6D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372CC5A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94E925C" w14:textId="77777777" w:rsidTr="00FC34D1">
        <w:tc>
          <w:tcPr>
            <w:tcW w:w="517" w:type="dxa"/>
            <w:shd w:val="clear" w:color="auto" w:fill="auto"/>
          </w:tcPr>
          <w:p w14:paraId="55DBDAE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4015" w:type="dxa"/>
            <w:shd w:val="clear" w:color="auto" w:fill="auto"/>
          </w:tcPr>
          <w:p w14:paraId="6E69015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de afleesbaarheid en bedieningsgemak van de manometer?</w:t>
            </w:r>
          </w:p>
        </w:tc>
        <w:tc>
          <w:tcPr>
            <w:tcW w:w="1477" w:type="dxa"/>
            <w:shd w:val="clear" w:color="auto" w:fill="auto"/>
          </w:tcPr>
          <w:p w14:paraId="4D646BD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208B362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7A8945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61214732" w14:textId="77777777" w:rsidTr="00FC34D1">
        <w:tc>
          <w:tcPr>
            <w:tcW w:w="517" w:type="dxa"/>
            <w:shd w:val="clear" w:color="auto" w:fill="auto"/>
          </w:tcPr>
          <w:p w14:paraId="1651B05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4015" w:type="dxa"/>
            <w:shd w:val="clear" w:color="auto" w:fill="auto"/>
          </w:tcPr>
          <w:p w14:paraId="56E68FB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het aan- en loskoppelen van het volgelaatsmasker aan de helm met handschoenen aan?</w:t>
            </w:r>
          </w:p>
        </w:tc>
        <w:tc>
          <w:tcPr>
            <w:tcW w:w="1477" w:type="dxa"/>
            <w:shd w:val="clear" w:color="auto" w:fill="auto"/>
          </w:tcPr>
          <w:p w14:paraId="662402F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0E93CE3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575B358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862ED0B" w14:textId="77777777" w:rsidTr="00FC34D1">
        <w:tc>
          <w:tcPr>
            <w:tcW w:w="517" w:type="dxa"/>
            <w:shd w:val="clear" w:color="auto" w:fill="auto"/>
          </w:tcPr>
          <w:p w14:paraId="54B52A1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4015" w:type="dxa"/>
            <w:shd w:val="clear" w:color="auto" w:fill="auto"/>
          </w:tcPr>
          <w:p w14:paraId="451DC2C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de pasvorm, comfort, en het zicht van het volgelaatsmasker?</w:t>
            </w:r>
          </w:p>
        </w:tc>
        <w:tc>
          <w:tcPr>
            <w:tcW w:w="1477" w:type="dxa"/>
            <w:shd w:val="clear" w:color="auto" w:fill="auto"/>
          </w:tcPr>
          <w:p w14:paraId="21C5114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203475E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79B359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FFCD2A4" w14:textId="77777777" w:rsidTr="00FC34D1">
        <w:tc>
          <w:tcPr>
            <w:tcW w:w="517" w:type="dxa"/>
            <w:shd w:val="clear" w:color="auto" w:fill="auto"/>
          </w:tcPr>
          <w:p w14:paraId="462C920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4015" w:type="dxa"/>
            <w:shd w:val="clear" w:color="auto" w:fill="auto"/>
          </w:tcPr>
          <w:p w14:paraId="36EA872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de lekdichtheid van het volgelaatsmasker in combinatie met de helm?</w:t>
            </w:r>
          </w:p>
        </w:tc>
        <w:tc>
          <w:tcPr>
            <w:tcW w:w="1477" w:type="dxa"/>
            <w:shd w:val="clear" w:color="auto" w:fill="auto"/>
          </w:tcPr>
          <w:p w14:paraId="5E50E6D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60B4E55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6CEA0D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30D149D" w14:textId="77777777" w:rsidTr="00FC34D1">
        <w:tc>
          <w:tcPr>
            <w:tcW w:w="517" w:type="dxa"/>
            <w:shd w:val="clear" w:color="auto" w:fill="auto"/>
          </w:tcPr>
          <w:p w14:paraId="7129871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4015" w:type="dxa"/>
            <w:shd w:val="clear" w:color="auto" w:fill="auto"/>
          </w:tcPr>
          <w:p w14:paraId="613048F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het in- en uitschakelen van de ademautomaat met handschoenen aan?</w:t>
            </w:r>
          </w:p>
        </w:tc>
        <w:tc>
          <w:tcPr>
            <w:tcW w:w="1477" w:type="dxa"/>
            <w:shd w:val="clear" w:color="auto" w:fill="auto"/>
          </w:tcPr>
          <w:p w14:paraId="146BC37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053735C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3216E2F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BAB41BB" w14:textId="77777777" w:rsidTr="00FC34D1">
        <w:tc>
          <w:tcPr>
            <w:tcW w:w="517" w:type="dxa"/>
            <w:shd w:val="clear" w:color="auto" w:fill="auto"/>
          </w:tcPr>
          <w:p w14:paraId="17DC957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11</w:t>
            </w:r>
          </w:p>
        </w:tc>
        <w:tc>
          <w:tcPr>
            <w:tcW w:w="4015" w:type="dxa"/>
            <w:shd w:val="clear" w:color="auto" w:fill="auto"/>
          </w:tcPr>
          <w:p w14:paraId="045DD1B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waardeert u het ademcomfort van de helm, inclusief volgelaatsmasker?</w:t>
            </w:r>
          </w:p>
        </w:tc>
        <w:tc>
          <w:tcPr>
            <w:tcW w:w="1477" w:type="dxa"/>
            <w:shd w:val="clear" w:color="auto" w:fill="auto"/>
          </w:tcPr>
          <w:p w14:paraId="1E422B4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6B82EA3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85FBB9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CD9F865" w14:textId="77777777" w:rsidTr="00FC34D1">
        <w:tc>
          <w:tcPr>
            <w:tcW w:w="517" w:type="dxa"/>
            <w:shd w:val="clear" w:color="auto" w:fill="auto"/>
          </w:tcPr>
          <w:p w14:paraId="6405622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4015" w:type="dxa"/>
            <w:shd w:val="clear" w:color="auto" w:fill="auto"/>
          </w:tcPr>
          <w:p w14:paraId="3D94178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u de pasvorm en het comfort van de helm, inclusief gelaatscherm?</w:t>
            </w:r>
          </w:p>
        </w:tc>
        <w:tc>
          <w:tcPr>
            <w:tcW w:w="1477" w:type="dxa"/>
            <w:shd w:val="clear" w:color="auto" w:fill="auto"/>
          </w:tcPr>
          <w:p w14:paraId="7556DB2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2022237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58B82E6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E375743" w14:textId="77777777" w:rsidTr="00FC34D1">
        <w:tc>
          <w:tcPr>
            <w:tcW w:w="517" w:type="dxa"/>
            <w:shd w:val="clear" w:color="auto" w:fill="auto"/>
          </w:tcPr>
          <w:p w14:paraId="411B0AA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13</w:t>
            </w:r>
          </w:p>
        </w:tc>
        <w:tc>
          <w:tcPr>
            <w:tcW w:w="4015" w:type="dxa"/>
            <w:shd w:val="clear" w:color="auto" w:fill="auto"/>
          </w:tcPr>
          <w:p w14:paraId="4574082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 xml:space="preserve">Hoe ervaart u het bedieningsgemak van het gelaatscherm </w:t>
            </w:r>
            <w:r w:rsidRPr="00FD2157">
              <w:rPr>
                <w:rFonts w:ascii="Verdana" w:eastAsia="Times New Roman" w:hAnsi="Verdana" w:cs="Arial"/>
                <w:sz w:val="18"/>
                <w:szCs w:val="18"/>
                <w:highlight w:val="cyan"/>
                <w:lang w:eastAsia="nl-NL"/>
              </w:rPr>
              <w:t>en veiligheidsbril</w:t>
            </w: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?</w:t>
            </w:r>
          </w:p>
        </w:tc>
        <w:tc>
          <w:tcPr>
            <w:tcW w:w="1477" w:type="dxa"/>
            <w:shd w:val="clear" w:color="auto" w:fill="auto"/>
          </w:tcPr>
          <w:p w14:paraId="0F697A1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5C7D877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56C3BD0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4DF37521" w14:textId="77777777" w:rsidTr="00FC34D1">
        <w:tc>
          <w:tcPr>
            <w:tcW w:w="517" w:type="dxa"/>
            <w:shd w:val="clear" w:color="auto" w:fill="auto"/>
          </w:tcPr>
          <w:p w14:paraId="1C1B752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14</w:t>
            </w:r>
          </w:p>
        </w:tc>
        <w:tc>
          <w:tcPr>
            <w:tcW w:w="4015" w:type="dxa"/>
            <w:shd w:val="clear" w:color="auto" w:fill="auto"/>
          </w:tcPr>
          <w:p w14:paraId="6469AAB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Hoe ervaart de positie van de bewegingsloosmelder?</w:t>
            </w:r>
          </w:p>
        </w:tc>
        <w:tc>
          <w:tcPr>
            <w:tcW w:w="1477" w:type="dxa"/>
            <w:shd w:val="clear" w:color="auto" w:fill="auto"/>
          </w:tcPr>
          <w:p w14:paraId="44C6F0A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1F0AAC5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781E9C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D7BB66F" w14:textId="77777777" w:rsidTr="00FC34D1">
        <w:tc>
          <w:tcPr>
            <w:tcW w:w="6009" w:type="dxa"/>
            <w:gridSpan w:val="3"/>
            <w:shd w:val="clear" w:color="auto" w:fill="8EAADB"/>
          </w:tcPr>
          <w:p w14:paraId="0FE13F0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8EAADB"/>
          </w:tcPr>
          <w:p w14:paraId="4F3C4A7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Max. fictieve korting</w:t>
            </w:r>
          </w:p>
        </w:tc>
        <w:tc>
          <w:tcPr>
            <w:tcW w:w="2126" w:type="dxa"/>
            <w:shd w:val="clear" w:color="auto" w:fill="8EAADB"/>
          </w:tcPr>
          <w:p w14:paraId="5702477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Totale korting</w:t>
            </w:r>
          </w:p>
        </w:tc>
      </w:tr>
      <w:tr w:rsidR="00FD2157" w:rsidRPr="00FD2157" w14:paraId="39FF1802" w14:textId="77777777" w:rsidTr="00FC34D1">
        <w:tc>
          <w:tcPr>
            <w:tcW w:w="517" w:type="dxa"/>
            <w:shd w:val="clear" w:color="auto" w:fill="auto"/>
          </w:tcPr>
          <w:p w14:paraId="5E1287E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4015" w:type="dxa"/>
            <w:shd w:val="clear" w:color="auto" w:fill="auto"/>
          </w:tcPr>
          <w:p w14:paraId="07F3AE7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  <w:lang w:eastAsia="nl-NL"/>
              </w:rPr>
            </w:pPr>
          </w:p>
          <w:p w14:paraId="2A79AC8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bCs/>
                <w:sz w:val="24"/>
                <w:szCs w:val="24"/>
                <w:lang w:eastAsia="nl-NL"/>
              </w:rPr>
              <w:t>Gemiddeld cijfer (afgerond op 1 decimaal) test 1</w:t>
            </w:r>
          </w:p>
          <w:p w14:paraId="18DC9CF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  <w:lang w:eastAsia="nl-NL"/>
              </w:rPr>
            </w:pPr>
          </w:p>
        </w:tc>
        <w:tc>
          <w:tcPr>
            <w:tcW w:w="1477" w:type="dxa"/>
            <w:shd w:val="clear" w:color="auto" w:fill="auto"/>
          </w:tcPr>
          <w:p w14:paraId="627DCAF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0EDFC0B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38F110A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612" w:type="dxa"/>
            <w:shd w:val="clear" w:color="auto" w:fill="auto"/>
          </w:tcPr>
          <w:p w14:paraId="1318F79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3FE0222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€ 70.000,-</w:t>
            </w:r>
          </w:p>
        </w:tc>
        <w:tc>
          <w:tcPr>
            <w:tcW w:w="2126" w:type="dxa"/>
            <w:shd w:val="clear" w:color="auto" w:fill="auto"/>
          </w:tcPr>
          <w:p w14:paraId="148BA73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4C998E9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 xml:space="preserve">(Gemiddeld rapportcijfer x 10% x € 70.000,-) </w:t>
            </w:r>
          </w:p>
        </w:tc>
      </w:tr>
    </w:tbl>
    <w:p w14:paraId="0A48DB92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81C3786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29E5AC61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4D021F94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507B04BE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194BA4F1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5D8ACE18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  <w:r w:rsidRPr="00FD2157">
        <w:rPr>
          <w:rFonts w:ascii="Verdana" w:eastAsia="Times New Roman" w:hAnsi="Verdana" w:cs="Arial"/>
          <w:b/>
          <w:bCs/>
          <w:sz w:val="18"/>
          <w:szCs w:val="18"/>
          <w:lang w:eastAsia="nl-NL"/>
        </w:rPr>
        <w:t>Praktijktest 2</w:t>
      </w:r>
    </w:p>
    <w:p w14:paraId="27065BDC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972"/>
        <w:gridCol w:w="1559"/>
        <w:gridCol w:w="1559"/>
        <w:gridCol w:w="2126"/>
      </w:tblGrid>
      <w:tr w:rsidR="00FD2157" w:rsidRPr="00FD2157" w14:paraId="044769D1" w14:textId="77777777" w:rsidTr="00FC34D1">
        <w:tc>
          <w:tcPr>
            <w:tcW w:w="531" w:type="dxa"/>
            <w:shd w:val="clear" w:color="auto" w:fill="8EAADB"/>
          </w:tcPr>
          <w:p w14:paraId="3111545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72" w:type="dxa"/>
            <w:shd w:val="clear" w:color="auto" w:fill="8EAADB"/>
          </w:tcPr>
          <w:p w14:paraId="00DCB35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Ademluchttoestel(draagtoestel)</w:t>
            </w:r>
          </w:p>
        </w:tc>
        <w:tc>
          <w:tcPr>
            <w:tcW w:w="1559" w:type="dxa"/>
            <w:shd w:val="clear" w:color="auto" w:fill="8EAADB"/>
          </w:tcPr>
          <w:p w14:paraId="2DD808F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Rapportcijfer 10, 8, 6 of 4</w:t>
            </w:r>
          </w:p>
        </w:tc>
        <w:tc>
          <w:tcPr>
            <w:tcW w:w="1559" w:type="dxa"/>
            <w:shd w:val="clear" w:color="auto" w:fill="8EAADB"/>
          </w:tcPr>
          <w:p w14:paraId="53DD8E3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5A634E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F95BB06" w14:textId="77777777" w:rsidTr="00FC34D1">
        <w:tc>
          <w:tcPr>
            <w:tcW w:w="531" w:type="dxa"/>
            <w:shd w:val="clear" w:color="auto" w:fill="auto"/>
          </w:tcPr>
          <w:p w14:paraId="42B334E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972" w:type="dxa"/>
            <w:shd w:val="clear" w:color="auto" w:fill="auto"/>
          </w:tcPr>
          <w:p w14:paraId="7000F0F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Is het mogelijk een visuele inspectie eenvoudig en zonder dé- en montage handelingen uit te voeren?</w:t>
            </w:r>
          </w:p>
        </w:tc>
        <w:tc>
          <w:tcPr>
            <w:tcW w:w="1559" w:type="dxa"/>
            <w:shd w:val="clear" w:color="auto" w:fill="auto"/>
          </w:tcPr>
          <w:p w14:paraId="6F29CB6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316E641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302056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6F153460" w14:textId="77777777" w:rsidTr="00FC34D1">
        <w:tc>
          <w:tcPr>
            <w:tcW w:w="531" w:type="dxa"/>
            <w:shd w:val="clear" w:color="auto" w:fill="auto"/>
          </w:tcPr>
          <w:p w14:paraId="1E34AC0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972" w:type="dxa"/>
            <w:shd w:val="clear" w:color="auto" w:fill="auto"/>
          </w:tcPr>
          <w:p w14:paraId="65B829A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Is het mogelijk om het ademluchttoestel in zijn geheel onder druk machinaal te reinigen?</w:t>
            </w:r>
          </w:p>
        </w:tc>
        <w:tc>
          <w:tcPr>
            <w:tcW w:w="1559" w:type="dxa"/>
            <w:shd w:val="clear" w:color="auto" w:fill="auto"/>
          </w:tcPr>
          <w:p w14:paraId="65231D2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0F23069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4DC08E0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EA150E7" w14:textId="77777777" w:rsidTr="00FC34D1">
        <w:tc>
          <w:tcPr>
            <w:tcW w:w="531" w:type="dxa"/>
            <w:shd w:val="clear" w:color="auto" w:fill="auto"/>
          </w:tcPr>
          <w:p w14:paraId="1B87298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3972" w:type="dxa"/>
            <w:shd w:val="clear" w:color="auto" w:fill="auto"/>
          </w:tcPr>
          <w:p w14:paraId="2B520EF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Hoeveel handelingen moeten er plaats vinden om het ademluchttoestel was klaar te maken?</w:t>
            </w:r>
          </w:p>
        </w:tc>
        <w:tc>
          <w:tcPr>
            <w:tcW w:w="1559" w:type="dxa"/>
            <w:shd w:val="clear" w:color="auto" w:fill="auto"/>
          </w:tcPr>
          <w:p w14:paraId="0615068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FA838F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239F3AD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76CD7C2" w14:textId="77777777" w:rsidTr="00FC34D1">
        <w:tc>
          <w:tcPr>
            <w:tcW w:w="531" w:type="dxa"/>
            <w:shd w:val="clear" w:color="auto" w:fill="auto"/>
          </w:tcPr>
          <w:p w14:paraId="7DA97EF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3972" w:type="dxa"/>
            <w:shd w:val="clear" w:color="auto" w:fill="auto"/>
          </w:tcPr>
          <w:p w14:paraId="6A799E4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Hoe eenvoudig is het bandenstel te dé en monteren?</w:t>
            </w:r>
          </w:p>
        </w:tc>
        <w:tc>
          <w:tcPr>
            <w:tcW w:w="1559" w:type="dxa"/>
            <w:shd w:val="clear" w:color="auto" w:fill="auto"/>
          </w:tcPr>
          <w:p w14:paraId="56B9F90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3794AA8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5D5F2DC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90F1AD3" w14:textId="77777777" w:rsidTr="00FC34D1">
        <w:tc>
          <w:tcPr>
            <w:tcW w:w="531" w:type="dxa"/>
            <w:shd w:val="clear" w:color="auto" w:fill="auto"/>
          </w:tcPr>
          <w:p w14:paraId="159DEF7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3972" w:type="dxa"/>
            <w:shd w:val="clear" w:color="auto" w:fill="auto"/>
          </w:tcPr>
          <w:p w14:paraId="66F9693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Hoe eenvoudig is het ademluchttoestel, inclusief cilinder bevestigen, compleet gebruiksklaar te maken?</w:t>
            </w:r>
          </w:p>
        </w:tc>
        <w:tc>
          <w:tcPr>
            <w:tcW w:w="1559" w:type="dxa"/>
            <w:shd w:val="clear" w:color="auto" w:fill="auto"/>
          </w:tcPr>
          <w:p w14:paraId="09468F3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72F207B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4A1E577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7596F230" w14:textId="77777777" w:rsidTr="00FC34D1">
        <w:tc>
          <w:tcPr>
            <w:tcW w:w="531" w:type="dxa"/>
            <w:shd w:val="clear" w:color="auto" w:fill="auto"/>
          </w:tcPr>
          <w:p w14:paraId="2384BDE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3972" w:type="dxa"/>
            <w:shd w:val="clear" w:color="auto" w:fill="auto"/>
          </w:tcPr>
          <w:p w14:paraId="3676626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Zijn de slangen zoveel mogelijk weggewerkt en hoe eenvoudig zijn deze daardoor nog te (de)monteren en te reinigen?</w:t>
            </w:r>
          </w:p>
        </w:tc>
        <w:tc>
          <w:tcPr>
            <w:tcW w:w="1559" w:type="dxa"/>
            <w:shd w:val="clear" w:color="auto" w:fill="auto"/>
          </w:tcPr>
          <w:p w14:paraId="76A992D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273D76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11BE11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55D8E917" w14:textId="77777777" w:rsidTr="00FC34D1">
        <w:tc>
          <w:tcPr>
            <w:tcW w:w="531" w:type="dxa"/>
            <w:shd w:val="clear" w:color="auto" w:fill="auto"/>
          </w:tcPr>
          <w:p w14:paraId="3AD61C8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3972" w:type="dxa"/>
            <w:shd w:val="clear" w:color="auto" w:fill="auto"/>
          </w:tcPr>
          <w:p w14:paraId="4311B2C6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Wat is het aantal benodigde</w:t>
            </w:r>
            <w:r w:rsidRPr="00FD21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batterijen per ademluchttoestel?</w:t>
            </w:r>
          </w:p>
          <w:p w14:paraId="19042B33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Wat is het type batterij? </w:t>
            </w:r>
          </w:p>
          <w:p w14:paraId="4FFA122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Wat is vervangingscyclus van de batterijen (half jaarlijks, jaarlijks of twee jaarlijks, nooit)</w:t>
            </w:r>
          </w:p>
        </w:tc>
        <w:tc>
          <w:tcPr>
            <w:tcW w:w="1559" w:type="dxa"/>
            <w:shd w:val="clear" w:color="auto" w:fill="auto"/>
          </w:tcPr>
          <w:p w14:paraId="4796443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AC3F61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AC4400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639AC61" w14:textId="77777777" w:rsidTr="00FC34D1">
        <w:tc>
          <w:tcPr>
            <w:tcW w:w="531" w:type="dxa"/>
            <w:shd w:val="clear" w:color="auto" w:fill="auto"/>
          </w:tcPr>
          <w:p w14:paraId="7D72F92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3972" w:type="dxa"/>
            <w:shd w:val="clear" w:color="auto" w:fill="auto"/>
          </w:tcPr>
          <w:p w14:paraId="3ECC8F2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Is het reduceer eenvoudig te dé- en monteren?</w:t>
            </w:r>
          </w:p>
        </w:tc>
        <w:tc>
          <w:tcPr>
            <w:tcW w:w="1559" w:type="dxa"/>
            <w:shd w:val="clear" w:color="auto" w:fill="auto"/>
          </w:tcPr>
          <w:p w14:paraId="489BAF8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17AA371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80F83A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4E16D39" w14:textId="77777777" w:rsidTr="00FC34D1">
        <w:tc>
          <w:tcPr>
            <w:tcW w:w="531" w:type="dxa"/>
            <w:shd w:val="clear" w:color="auto" w:fill="auto"/>
          </w:tcPr>
          <w:p w14:paraId="6D96C68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3972" w:type="dxa"/>
            <w:shd w:val="clear" w:color="auto" w:fill="auto"/>
          </w:tcPr>
          <w:p w14:paraId="4C49FE5B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Wat is de </w:t>
            </w:r>
            <w:proofErr w:type="spellStart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vervangings</w:t>
            </w:r>
            <w:proofErr w:type="spellEnd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interval van onderdelen ademluchttoestel?</w:t>
            </w:r>
          </w:p>
          <w:p w14:paraId="4DAFCB97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Verdana" w:eastAsia="Calibri" w:hAnsi="Verdana" w:cs="Times New Roman"/>
                <w:sz w:val="18"/>
                <w:szCs w:val="18"/>
              </w:rPr>
            </w:pPr>
            <w:r w:rsidRPr="00FD2157">
              <w:rPr>
                <w:rFonts w:ascii="Arial" w:eastAsia="Calibri" w:hAnsi="Arial" w:cs="Arial"/>
                <w:sz w:val="20"/>
              </w:rPr>
              <w:t>o-ring reduceer</w:t>
            </w:r>
          </w:p>
        </w:tc>
        <w:tc>
          <w:tcPr>
            <w:tcW w:w="1559" w:type="dxa"/>
            <w:shd w:val="clear" w:color="auto" w:fill="auto"/>
          </w:tcPr>
          <w:p w14:paraId="6C22343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773A5CC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50611B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EFF9F2A" w14:textId="77777777" w:rsidTr="00FC34D1">
        <w:tc>
          <w:tcPr>
            <w:tcW w:w="531" w:type="dxa"/>
            <w:shd w:val="clear" w:color="auto" w:fill="8EAADB"/>
          </w:tcPr>
          <w:p w14:paraId="7727E6D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72" w:type="dxa"/>
            <w:shd w:val="clear" w:color="auto" w:fill="8EAADB"/>
          </w:tcPr>
          <w:p w14:paraId="50CFBCB7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Praktijktest volgelaatsmasker</w:t>
            </w:r>
          </w:p>
        </w:tc>
        <w:tc>
          <w:tcPr>
            <w:tcW w:w="1559" w:type="dxa"/>
            <w:shd w:val="clear" w:color="auto" w:fill="8EAADB"/>
          </w:tcPr>
          <w:p w14:paraId="4C87A70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Rapportcijfer 10, 8, 6 of 4</w:t>
            </w:r>
          </w:p>
        </w:tc>
        <w:tc>
          <w:tcPr>
            <w:tcW w:w="1559" w:type="dxa"/>
            <w:shd w:val="clear" w:color="auto" w:fill="8EAADB"/>
          </w:tcPr>
          <w:p w14:paraId="0B1E81C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2C65231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F6FC8E7" w14:textId="77777777" w:rsidTr="00FC34D1">
        <w:tc>
          <w:tcPr>
            <w:tcW w:w="531" w:type="dxa"/>
            <w:shd w:val="clear" w:color="auto" w:fill="auto"/>
          </w:tcPr>
          <w:p w14:paraId="6F89F37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3972" w:type="dxa"/>
            <w:shd w:val="clear" w:color="auto" w:fill="auto"/>
          </w:tcPr>
          <w:p w14:paraId="1A4EC519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 xml:space="preserve">Is het goed mogelijk om het volgelaatsmasker in zijn geheel machinaal te reinigen. </w:t>
            </w:r>
          </w:p>
          <w:p w14:paraId="5AEC1D08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Het volgelaatsmasker moet hierbij eenvoudig klaar te maken zijn voor het machinaal reinigen.</w:t>
            </w:r>
          </w:p>
        </w:tc>
        <w:tc>
          <w:tcPr>
            <w:tcW w:w="1559" w:type="dxa"/>
            <w:shd w:val="clear" w:color="auto" w:fill="auto"/>
          </w:tcPr>
          <w:p w14:paraId="2F22AAA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5FF98DF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3C88A5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15503F7" w14:textId="77777777" w:rsidTr="00FC34D1">
        <w:tc>
          <w:tcPr>
            <w:tcW w:w="531" w:type="dxa"/>
            <w:shd w:val="clear" w:color="auto" w:fill="auto"/>
          </w:tcPr>
          <w:p w14:paraId="3E7B209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11</w:t>
            </w:r>
          </w:p>
        </w:tc>
        <w:tc>
          <w:tcPr>
            <w:tcW w:w="3972" w:type="dxa"/>
            <w:shd w:val="clear" w:color="auto" w:fill="auto"/>
          </w:tcPr>
          <w:p w14:paraId="149DC5BB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Is het volgelaatsmasker eenvoudig te dé en monteren, te inspecteren en te repareren. Eenvoud van handelen voor het (de)monteren van een volgelaatsmasker.</w:t>
            </w:r>
          </w:p>
          <w:p w14:paraId="03B742FF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 xml:space="preserve">Fabricagejaar spreekmembraan, in- en uitademventiel, ruit vervangen, helmadapters vervangen,vervangen bar-, transponder of QR code </w:t>
            </w:r>
          </w:p>
        </w:tc>
        <w:tc>
          <w:tcPr>
            <w:tcW w:w="1559" w:type="dxa"/>
            <w:shd w:val="clear" w:color="auto" w:fill="auto"/>
          </w:tcPr>
          <w:p w14:paraId="2891DC9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7EC98B2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4EBB39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D69C62F" w14:textId="77777777" w:rsidTr="00FC34D1">
        <w:tc>
          <w:tcPr>
            <w:tcW w:w="531" w:type="dxa"/>
            <w:shd w:val="clear" w:color="auto" w:fill="auto"/>
          </w:tcPr>
          <w:p w14:paraId="2585F45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3972" w:type="dxa"/>
            <w:shd w:val="clear" w:color="auto" w:fill="auto"/>
          </w:tcPr>
          <w:p w14:paraId="1EFBB71A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</w:rPr>
              <w:t>Vervangingscyclus van de volgelaatsmasker onderdelen?</w:t>
            </w:r>
          </w:p>
          <w:p w14:paraId="39AC1FD6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</w:rPr>
              <w:t>Spreekmembraan</w:t>
            </w:r>
          </w:p>
          <w:p w14:paraId="1B4E21D9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D2157">
              <w:rPr>
                <w:rFonts w:ascii="Arial" w:eastAsia="Times New Roman" w:hAnsi="Arial" w:cs="Arial"/>
                <w:sz w:val="20"/>
                <w:szCs w:val="20"/>
              </w:rPr>
              <w:t>Binnenmasker</w:t>
            </w:r>
            <w:proofErr w:type="spellEnd"/>
          </w:p>
          <w:p w14:paraId="1F7531CA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</w:rPr>
              <w:t xml:space="preserve">Spoelventielen    </w:t>
            </w:r>
          </w:p>
          <w:p w14:paraId="6E03CF72" w14:textId="77777777" w:rsidR="00FD2157" w:rsidRPr="00FD2157" w:rsidRDefault="00FD2157" w:rsidP="00FD2157">
            <w:pPr>
              <w:tabs>
                <w:tab w:val="left" w:pos="963"/>
                <w:tab w:val="left" w:pos="1246"/>
              </w:tabs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D2157">
              <w:rPr>
                <w:rFonts w:ascii="Arial" w:eastAsia="Times New Roman" w:hAnsi="Arial" w:cs="Arial"/>
                <w:sz w:val="20"/>
                <w:szCs w:val="20"/>
              </w:rPr>
              <w:t>binnenmasker</w:t>
            </w:r>
            <w:proofErr w:type="spellEnd"/>
          </w:p>
          <w:p w14:paraId="233A4A0B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Verdana" w:eastAsia="Calibri" w:hAnsi="Verdana" w:cs="Times New Roman"/>
                <w:sz w:val="20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</w:rPr>
              <w:t>Uitademventiel en veer</w:t>
            </w:r>
          </w:p>
        </w:tc>
        <w:tc>
          <w:tcPr>
            <w:tcW w:w="1559" w:type="dxa"/>
            <w:shd w:val="clear" w:color="auto" w:fill="auto"/>
          </w:tcPr>
          <w:p w14:paraId="0E3744C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7955D29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6C7CDE5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64B44C6" w14:textId="77777777" w:rsidTr="00FC34D1">
        <w:tc>
          <w:tcPr>
            <w:tcW w:w="531" w:type="dxa"/>
            <w:shd w:val="clear" w:color="auto" w:fill="8EAADB"/>
          </w:tcPr>
          <w:p w14:paraId="2DE4BD2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72" w:type="dxa"/>
            <w:shd w:val="clear" w:color="auto" w:fill="8EAADB"/>
          </w:tcPr>
          <w:p w14:paraId="3B3A922F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Praktijktest ademautomaat</w:t>
            </w:r>
          </w:p>
        </w:tc>
        <w:tc>
          <w:tcPr>
            <w:tcW w:w="1559" w:type="dxa"/>
            <w:shd w:val="clear" w:color="auto" w:fill="8EAADB"/>
          </w:tcPr>
          <w:p w14:paraId="5106F44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Rapportcijfer 10, 8, 6 of 4</w:t>
            </w:r>
          </w:p>
        </w:tc>
        <w:tc>
          <w:tcPr>
            <w:tcW w:w="1559" w:type="dxa"/>
            <w:shd w:val="clear" w:color="auto" w:fill="8EAADB"/>
          </w:tcPr>
          <w:p w14:paraId="12D74F5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690CACB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7FBB6F29" w14:textId="77777777" w:rsidTr="00FC34D1">
        <w:tc>
          <w:tcPr>
            <w:tcW w:w="531" w:type="dxa"/>
            <w:shd w:val="clear" w:color="auto" w:fill="auto"/>
          </w:tcPr>
          <w:p w14:paraId="309A144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13</w:t>
            </w:r>
          </w:p>
        </w:tc>
        <w:tc>
          <w:tcPr>
            <w:tcW w:w="3972" w:type="dxa"/>
            <w:shd w:val="clear" w:color="auto" w:fill="auto"/>
          </w:tcPr>
          <w:p w14:paraId="2209CCE7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Hoe eenvoudig is de ademautomaat te dé- en monteren, reinigen, testen en weer inzet gereed te maken?</w:t>
            </w:r>
          </w:p>
        </w:tc>
        <w:tc>
          <w:tcPr>
            <w:tcW w:w="1559" w:type="dxa"/>
            <w:shd w:val="clear" w:color="auto" w:fill="auto"/>
          </w:tcPr>
          <w:p w14:paraId="6D06883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2EA49F1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C77170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11F82389" w14:textId="77777777" w:rsidTr="00FC34D1">
        <w:tc>
          <w:tcPr>
            <w:tcW w:w="531" w:type="dxa"/>
            <w:shd w:val="clear" w:color="auto" w:fill="auto"/>
          </w:tcPr>
          <w:p w14:paraId="54A46F6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14</w:t>
            </w:r>
          </w:p>
        </w:tc>
        <w:tc>
          <w:tcPr>
            <w:tcW w:w="3972" w:type="dxa"/>
            <w:shd w:val="clear" w:color="auto" w:fill="auto"/>
          </w:tcPr>
          <w:p w14:paraId="4352B7D5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Wat is de vervangingscyclus van de onderdelen?</w:t>
            </w:r>
          </w:p>
          <w:p w14:paraId="5763320E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o-ring</w:t>
            </w:r>
          </w:p>
          <w:p w14:paraId="13842E76" w14:textId="77777777" w:rsidR="00FD2157" w:rsidRPr="00FD2157" w:rsidRDefault="00FD2157" w:rsidP="00FD2157">
            <w:pPr>
              <w:numPr>
                <w:ilvl w:val="0"/>
                <w:numId w:val="33"/>
              </w:numPr>
              <w:tabs>
                <w:tab w:val="left" w:pos="963"/>
                <w:tab w:val="left" w:pos="1246"/>
              </w:tabs>
              <w:spacing w:after="0" w:line="240" w:lineRule="auto"/>
              <w:contextualSpacing/>
              <w:rPr>
                <w:rFonts w:ascii="Verdana" w:eastAsia="Calibri" w:hAnsi="Verdana" w:cs="Times New Roman"/>
                <w:sz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ademmembraan</w:t>
            </w:r>
          </w:p>
        </w:tc>
        <w:tc>
          <w:tcPr>
            <w:tcW w:w="1559" w:type="dxa"/>
            <w:shd w:val="clear" w:color="auto" w:fill="auto"/>
          </w:tcPr>
          <w:p w14:paraId="50F7238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341A065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657343A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6FAFBB86" w14:textId="77777777" w:rsidTr="00FC34D1">
        <w:tc>
          <w:tcPr>
            <w:tcW w:w="531" w:type="dxa"/>
            <w:shd w:val="clear" w:color="auto" w:fill="8EAADB"/>
          </w:tcPr>
          <w:p w14:paraId="51DB743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72" w:type="dxa"/>
            <w:shd w:val="clear" w:color="auto" w:fill="8EAADB"/>
          </w:tcPr>
          <w:p w14:paraId="6B06373F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highlight w:val="cyan"/>
                <w:lang w:eastAsia="nl-NL"/>
              </w:rPr>
              <w:t>Praktijktest onderhoud helm</w:t>
            </w:r>
          </w:p>
        </w:tc>
        <w:tc>
          <w:tcPr>
            <w:tcW w:w="1559" w:type="dxa"/>
            <w:shd w:val="clear" w:color="auto" w:fill="8EAADB"/>
          </w:tcPr>
          <w:p w14:paraId="688260D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highlight w:val="cyan"/>
                <w:lang w:eastAsia="nl-NL"/>
              </w:rPr>
              <w:t>Rapportcijfer 10, 8, 6 of 4</w:t>
            </w:r>
          </w:p>
        </w:tc>
        <w:tc>
          <w:tcPr>
            <w:tcW w:w="1559" w:type="dxa"/>
            <w:shd w:val="clear" w:color="auto" w:fill="8EAADB"/>
          </w:tcPr>
          <w:p w14:paraId="6CCA538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28F23A3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1E0F6901" w14:textId="77777777" w:rsidTr="00FC34D1">
        <w:tc>
          <w:tcPr>
            <w:tcW w:w="531" w:type="dxa"/>
            <w:shd w:val="clear" w:color="auto" w:fill="auto"/>
          </w:tcPr>
          <w:p w14:paraId="43B9ED5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highlight w:val="cyan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highlight w:val="cyan"/>
                <w:lang w:eastAsia="nl-NL"/>
              </w:rPr>
              <w:t>15</w:t>
            </w:r>
          </w:p>
        </w:tc>
        <w:tc>
          <w:tcPr>
            <w:tcW w:w="3972" w:type="dxa"/>
            <w:shd w:val="clear" w:color="auto" w:fill="auto"/>
          </w:tcPr>
          <w:p w14:paraId="4ED28DDA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eastAsia="nl-NL"/>
              </w:rPr>
              <w:t>Hoe eenvoudig is de helm te dé en monteren, inzet gereed te maken en welke gereedschappen zijn hierbij benodigd?</w:t>
            </w:r>
          </w:p>
        </w:tc>
        <w:tc>
          <w:tcPr>
            <w:tcW w:w="1559" w:type="dxa"/>
            <w:shd w:val="clear" w:color="auto" w:fill="auto"/>
          </w:tcPr>
          <w:p w14:paraId="7E98B1F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42F065C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B7CCE9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1F7F8B74" w14:textId="77777777" w:rsidTr="00FC34D1">
        <w:tc>
          <w:tcPr>
            <w:tcW w:w="531" w:type="dxa"/>
            <w:shd w:val="clear" w:color="auto" w:fill="auto"/>
          </w:tcPr>
          <w:p w14:paraId="503C0A8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highlight w:val="cyan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highlight w:val="cyan"/>
                <w:lang w:eastAsia="nl-NL"/>
              </w:rPr>
              <w:t>16</w:t>
            </w:r>
          </w:p>
        </w:tc>
        <w:tc>
          <w:tcPr>
            <w:tcW w:w="3972" w:type="dxa"/>
            <w:shd w:val="clear" w:color="auto" w:fill="auto"/>
          </w:tcPr>
          <w:p w14:paraId="2A6CBB9B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eastAsia="nl-NL"/>
              </w:rPr>
            </w:pPr>
            <w:r w:rsidRPr="00FD2157"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eastAsia="nl-NL"/>
              </w:rPr>
              <w:t>Hoe eenvoudig zijn de veiligheidsbril en het gelaatsscherm te wisselen en hoeveel gereedschap is hier voor nodig?</w:t>
            </w:r>
          </w:p>
        </w:tc>
        <w:tc>
          <w:tcPr>
            <w:tcW w:w="1559" w:type="dxa"/>
            <w:shd w:val="clear" w:color="auto" w:fill="auto"/>
          </w:tcPr>
          <w:p w14:paraId="2865E5A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8270D6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3D3B1AC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482705D2" w14:textId="77777777" w:rsidTr="00FC34D1">
        <w:tc>
          <w:tcPr>
            <w:tcW w:w="6062" w:type="dxa"/>
            <w:gridSpan w:val="3"/>
            <w:shd w:val="clear" w:color="auto" w:fill="8EAADB"/>
          </w:tcPr>
          <w:p w14:paraId="7B15B35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0A8DCE0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Max. fictieve korting</w:t>
            </w:r>
          </w:p>
        </w:tc>
        <w:tc>
          <w:tcPr>
            <w:tcW w:w="2126" w:type="dxa"/>
            <w:shd w:val="clear" w:color="auto" w:fill="8EAADB"/>
          </w:tcPr>
          <w:p w14:paraId="7D267A1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Totale korting</w:t>
            </w:r>
          </w:p>
        </w:tc>
      </w:tr>
      <w:tr w:rsidR="00FD2157" w:rsidRPr="00FD2157" w14:paraId="1A1820A6" w14:textId="77777777" w:rsidTr="00FC34D1">
        <w:tc>
          <w:tcPr>
            <w:tcW w:w="531" w:type="dxa"/>
            <w:shd w:val="clear" w:color="auto" w:fill="auto"/>
          </w:tcPr>
          <w:p w14:paraId="1C17232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72" w:type="dxa"/>
            <w:shd w:val="clear" w:color="auto" w:fill="auto"/>
          </w:tcPr>
          <w:p w14:paraId="3EAB7AA9" w14:textId="77777777" w:rsidR="00FD2157" w:rsidRPr="00FD2157" w:rsidRDefault="00FD2157" w:rsidP="00FD2157">
            <w:pPr>
              <w:spacing w:after="0" w:line="240" w:lineRule="auto"/>
              <w:rPr>
                <w:rFonts w:ascii="Verdana" w:eastAsia="Calibri" w:hAnsi="Verdana" w:cs="Arial"/>
                <w:b/>
                <w:bCs/>
                <w:sz w:val="24"/>
                <w:szCs w:val="24"/>
              </w:rPr>
            </w:pPr>
          </w:p>
          <w:p w14:paraId="538D7EC8" w14:textId="77777777" w:rsidR="00FD2157" w:rsidRPr="00FD2157" w:rsidRDefault="00FD2157" w:rsidP="00FD2157">
            <w:pPr>
              <w:spacing w:after="0" w:line="240" w:lineRule="auto"/>
              <w:rPr>
                <w:rFonts w:ascii="Verdana" w:eastAsia="Calibri" w:hAnsi="Verdana" w:cs="Arial"/>
                <w:b/>
                <w:bCs/>
                <w:sz w:val="24"/>
                <w:szCs w:val="24"/>
              </w:rPr>
            </w:pPr>
            <w:r w:rsidRPr="00FD2157">
              <w:rPr>
                <w:rFonts w:ascii="Verdana" w:eastAsia="Calibri" w:hAnsi="Verdana" w:cs="Arial"/>
                <w:b/>
                <w:bCs/>
                <w:sz w:val="24"/>
                <w:szCs w:val="24"/>
              </w:rPr>
              <w:t>Gemiddeld cijfer test 2</w:t>
            </w:r>
          </w:p>
          <w:p w14:paraId="7645B33E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AFA43A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auto"/>
          </w:tcPr>
          <w:p w14:paraId="1E01B6A2" w14:textId="77777777" w:rsidR="00FD2157" w:rsidRPr="00FD2157" w:rsidRDefault="00FD2157" w:rsidP="00FD2157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42C8266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€ 70.000,-</w:t>
            </w:r>
          </w:p>
        </w:tc>
        <w:tc>
          <w:tcPr>
            <w:tcW w:w="2126" w:type="dxa"/>
            <w:shd w:val="clear" w:color="auto" w:fill="auto"/>
          </w:tcPr>
          <w:p w14:paraId="137687E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45476E4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(Gemiddeld rapportcijfer x 10% x € 70.000,-)</w:t>
            </w:r>
          </w:p>
          <w:p w14:paraId="605E3B5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</w:tbl>
    <w:p w14:paraId="2AA94D2F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ADBED6E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8061569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8648E6E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B11A5F9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D4251EF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2678C82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C4BC864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7CE6CCA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4C4D4F8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EC04857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C918F03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AB6E6D5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08E3D27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84083D8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A6D2D46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80B061E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ED8B225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FB3737B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2F019D09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45B0DFA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B8028C7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60395EE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67D9F86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54CE093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022CAD6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BE7B852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F0CFD05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0E4A078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0AB58E4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8411088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54F69E8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295EC92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52D1785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E3389DC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C02C57D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  <w:r w:rsidRPr="00FD2157">
        <w:rPr>
          <w:rFonts w:ascii="Verdana" w:eastAsia="Times New Roman" w:hAnsi="Verdana" w:cs="Arial"/>
          <w:b/>
          <w:bCs/>
          <w:sz w:val="18"/>
          <w:szCs w:val="18"/>
          <w:lang w:eastAsia="nl-NL"/>
        </w:rPr>
        <w:lastRenderedPageBreak/>
        <w:t>Criterium 3 (beschrijf dit in max 3xA4 tekst)</w:t>
      </w:r>
    </w:p>
    <w:p w14:paraId="515F15D7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3980"/>
        <w:gridCol w:w="1559"/>
        <w:gridCol w:w="1559"/>
        <w:gridCol w:w="2126"/>
      </w:tblGrid>
      <w:tr w:rsidR="00FD2157" w:rsidRPr="00FD2157" w14:paraId="6FFAAC6E" w14:textId="77777777" w:rsidTr="00FC34D1">
        <w:tc>
          <w:tcPr>
            <w:tcW w:w="523" w:type="dxa"/>
            <w:shd w:val="clear" w:color="auto" w:fill="8EAADB"/>
          </w:tcPr>
          <w:p w14:paraId="47D5B33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80" w:type="dxa"/>
            <w:shd w:val="clear" w:color="auto" w:fill="8EAADB"/>
          </w:tcPr>
          <w:p w14:paraId="6C4A3F1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ademluchttoestel/volgelaatsmasker</w:t>
            </w:r>
          </w:p>
        </w:tc>
        <w:tc>
          <w:tcPr>
            <w:tcW w:w="1559" w:type="dxa"/>
            <w:shd w:val="clear" w:color="auto" w:fill="8EAADB"/>
          </w:tcPr>
          <w:p w14:paraId="77625E7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Rapportcijfer 10, 8, 6 of 4</w:t>
            </w:r>
          </w:p>
        </w:tc>
        <w:tc>
          <w:tcPr>
            <w:tcW w:w="1559" w:type="dxa"/>
            <w:shd w:val="clear" w:color="auto" w:fill="8EAADB"/>
          </w:tcPr>
          <w:p w14:paraId="13CE0B3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629101B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1B8A85E4" w14:textId="77777777" w:rsidTr="00FC34D1">
        <w:tc>
          <w:tcPr>
            <w:tcW w:w="523" w:type="dxa"/>
            <w:shd w:val="clear" w:color="auto" w:fill="auto"/>
          </w:tcPr>
          <w:p w14:paraId="7EB5DC9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980" w:type="dxa"/>
            <w:shd w:val="clear" w:color="auto" w:fill="auto"/>
          </w:tcPr>
          <w:p w14:paraId="21DC649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ziet het scholings- en of introductieprogramma inhoudelijk en opbouw eruit en heeft deze een toegevoegde waarde voor vakbekwaamheid (worden en blijven)?</w:t>
            </w:r>
          </w:p>
        </w:tc>
        <w:tc>
          <w:tcPr>
            <w:tcW w:w="1559" w:type="dxa"/>
            <w:shd w:val="clear" w:color="auto" w:fill="auto"/>
          </w:tcPr>
          <w:p w14:paraId="1F0C100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2CCFE39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3E59F14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4C453533" w14:textId="77777777" w:rsidTr="00FC34D1">
        <w:tc>
          <w:tcPr>
            <w:tcW w:w="523" w:type="dxa"/>
            <w:shd w:val="clear" w:color="auto" w:fill="auto"/>
          </w:tcPr>
          <w:p w14:paraId="2C3F45C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980" w:type="dxa"/>
            <w:shd w:val="clear" w:color="auto" w:fill="auto"/>
          </w:tcPr>
          <w:p w14:paraId="1264EE37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In welke werkvormen wordt er les- en leermateriaal beschikbaar gesteld voor vakbekwaamheid? </w:t>
            </w:r>
          </w:p>
          <w:p w14:paraId="45135E5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sluit dit aan bij de behoefte van VRMWB?</w:t>
            </w:r>
          </w:p>
        </w:tc>
        <w:tc>
          <w:tcPr>
            <w:tcW w:w="1559" w:type="dxa"/>
            <w:shd w:val="clear" w:color="auto" w:fill="auto"/>
          </w:tcPr>
          <w:p w14:paraId="131614F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512EB21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772702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3FB2E223" w14:textId="77777777" w:rsidTr="00FC34D1">
        <w:tc>
          <w:tcPr>
            <w:tcW w:w="523" w:type="dxa"/>
            <w:shd w:val="clear" w:color="auto" w:fill="auto"/>
          </w:tcPr>
          <w:p w14:paraId="1616C5B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3980" w:type="dxa"/>
            <w:shd w:val="clear" w:color="auto" w:fill="auto"/>
          </w:tcPr>
          <w:p w14:paraId="02AC9FD5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Is het train de trainer scholings- en of introductieprogramma inhoudelijk, opbouw en planning acceptabel, realistisch en uitvoerbaar?  </w:t>
            </w:r>
          </w:p>
          <w:p w14:paraId="337C5C6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sluit dit aan bij de behoefte van VRMWB?</w:t>
            </w:r>
          </w:p>
        </w:tc>
        <w:tc>
          <w:tcPr>
            <w:tcW w:w="1559" w:type="dxa"/>
            <w:shd w:val="clear" w:color="auto" w:fill="auto"/>
          </w:tcPr>
          <w:p w14:paraId="44F109A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E0CF5C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23ED66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7C96B8B2" w14:textId="77777777" w:rsidTr="00FC34D1">
        <w:tc>
          <w:tcPr>
            <w:tcW w:w="523" w:type="dxa"/>
            <w:shd w:val="clear" w:color="auto" w:fill="auto"/>
          </w:tcPr>
          <w:p w14:paraId="4C9A3A9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3980" w:type="dxa"/>
            <w:shd w:val="clear" w:color="auto" w:fill="auto"/>
          </w:tcPr>
          <w:p w14:paraId="53C5EC6C" w14:textId="77777777" w:rsidR="00FD2157" w:rsidRPr="00FD2157" w:rsidRDefault="00FD2157" w:rsidP="00FD21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Is er een instructie en of animatie film beschikbaar?</w:t>
            </w:r>
          </w:p>
          <w:p w14:paraId="6B0BCEF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Calibri" w:hAnsi="Arial" w:cs="Arial"/>
                <w:sz w:val="20"/>
                <w:szCs w:val="20"/>
              </w:rPr>
              <w:t>In welke mate heeft deze een toegevoegde waarde?</w:t>
            </w:r>
          </w:p>
        </w:tc>
        <w:tc>
          <w:tcPr>
            <w:tcW w:w="1559" w:type="dxa"/>
            <w:shd w:val="clear" w:color="auto" w:fill="auto"/>
          </w:tcPr>
          <w:p w14:paraId="3F0FAA8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570CE98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2567077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7003D909" w14:textId="77777777" w:rsidTr="00FC34D1">
        <w:tc>
          <w:tcPr>
            <w:tcW w:w="523" w:type="dxa"/>
            <w:shd w:val="clear" w:color="auto" w:fill="auto"/>
          </w:tcPr>
          <w:p w14:paraId="3D387BA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3980" w:type="dxa"/>
            <w:shd w:val="clear" w:color="auto" w:fill="auto"/>
          </w:tcPr>
          <w:p w14:paraId="3AEC7A3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Is er een ELO-module beschikbaar of kan deze worden ontwikkeld?  Hoe sluit dit aan bij de behoefte van VRMWB?</w:t>
            </w:r>
          </w:p>
        </w:tc>
        <w:tc>
          <w:tcPr>
            <w:tcW w:w="1559" w:type="dxa"/>
            <w:shd w:val="clear" w:color="auto" w:fill="auto"/>
          </w:tcPr>
          <w:p w14:paraId="1D19E4A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0564BB0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4669F8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5703D0BD" w14:textId="77777777" w:rsidTr="00FC34D1">
        <w:tc>
          <w:tcPr>
            <w:tcW w:w="523" w:type="dxa"/>
            <w:shd w:val="clear" w:color="auto" w:fill="auto"/>
          </w:tcPr>
          <w:p w14:paraId="5EAA0EE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3980" w:type="dxa"/>
            <w:shd w:val="clear" w:color="auto" w:fill="auto"/>
          </w:tcPr>
          <w:p w14:paraId="3D0B803A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Uit welke inhoudelijke onderdelen bestaat de ELO-module en is deze beschikbaar in de Nederlandse taal?  </w:t>
            </w:r>
          </w:p>
          <w:p w14:paraId="7D42FAA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sluit dit aan bij de behoefte van VRMWB?</w:t>
            </w:r>
          </w:p>
        </w:tc>
        <w:tc>
          <w:tcPr>
            <w:tcW w:w="1559" w:type="dxa"/>
            <w:shd w:val="clear" w:color="auto" w:fill="auto"/>
          </w:tcPr>
          <w:p w14:paraId="0D969A6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5AD609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47605E0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1CC02EFD" w14:textId="77777777" w:rsidTr="00FC34D1">
        <w:tc>
          <w:tcPr>
            <w:tcW w:w="6062" w:type="dxa"/>
            <w:gridSpan w:val="3"/>
            <w:shd w:val="clear" w:color="auto" w:fill="8EAADB"/>
          </w:tcPr>
          <w:p w14:paraId="486BC43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bookmarkStart w:id="5" w:name="_Hlk85627798"/>
          </w:p>
        </w:tc>
        <w:tc>
          <w:tcPr>
            <w:tcW w:w="1559" w:type="dxa"/>
            <w:shd w:val="clear" w:color="auto" w:fill="8EAADB"/>
          </w:tcPr>
          <w:p w14:paraId="69535ED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Max. fictieve korting</w:t>
            </w:r>
          </w:p>
        </w:tc>
        <w:tc>
          <w:tcPr>
            <w:tcW w:w="2126" w:type="dxa"/>
            <w:shd w:val="clear" w:color="auto" w:fill="8EAADB"/>
          </w:tcPr>
          <w:p w14:paraId="3E6AA81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Totale korting</w:t>
            </w:r>
          </w:p>
        </w:tc>
      </w:tr>
      <w:tr w:rsidR="00FD2157" w:rsidRPr="00FD2157" w14:paraId="495631D7" w14:textId="77777777" w:rsidTr="00FC34D1">
        <w:tc>
          <w:tcPr>
            <w:tcW w:w="523" w:type="dxa"/>
            <w:shd w:val="clear" w:color="auto" w:fill="auto"/>
          </w:tcPr>
          <w:p w14:paraId="13D75A3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80" w:type="dxa"/>
            <w:shd w:val="clear" w:color="auto" w:fill="auto"/>
          </w:tcPr>
          <w:p w14:paraId="47AC62D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nl-NL"/>
              </w:rPr>
            </w:pPr>
          </w:p>
          <w:p w14:paraId="3B59C0A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nl-NL"/>
              </w:rPr>
            </w:pPr>
          </w:p>
          <w:p w14:paraId="7D40B6F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bCs/>
                <w:lang w:eastAsia="nl-NL"/>
              </w:rPr>
              <w:t>Gemiddeld cijfer criterium 3</w:t>
            </w:r>
          </w:p>
          <w:p w14:paraId="36B8C61A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559" w:type="dxa"/>
            <w:shd w:val="clear" w:color="auto" w:fill="auto"/>
          </w:tcPr>
          <w:p w14:paraId="6994A44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auto"/>
          </w:tcPr>
          <w:p w14:paraId="066FAAB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04F4DD5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€ 40.000,-</w:t>
            </w:r>
          </w:p>
        </w:tc>
        <w:tc>
          <w:tcPr>
            <w:tcW w:w="2126" w:type="dxa"/>
            <w:shd w:val="clear" w:color="auto" w:fill="auto"/>
          </w:tcPr>
          <w:p w14:paraId="40DB0DB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2EA9320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(Gemiddeld rapportcijfer x 10% x € 40.000,-)</w:t>
            </w:r>
          </w:p>
          <w:p w14:paraId="2BF0A0D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bookmarkEnd w:id="5"/>
    </w:tbl>
    <w:p w14:paraId="0AC2DCA0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74A0675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439DB64C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5E768211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603CC635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34DB6362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60A0F727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353A34D0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110330B3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5B2591FC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7C443F07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7B2CB83B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33995F07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1C56C33F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06DEAD19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3FB5F1B0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7411C1AB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6D2A0F1C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6D8C777C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2425B7BB" w14:textId="77777777" w:rsid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p w14:paraId="70969F98" w14:textId="40D0C516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  <w:r w:rsidRPr="00FD2157">
        <w:rPr>
          <w:rFonts w:ascii="Verdana" w:eastAsia="Times New Roman" w:hAnsi="Verdana" w:cs="Arial"/>
          <w:b/>
          <w:bCs/>
          <w:sz w:val="18"/>
          <w:szCs w:val="18"/>
          <w:lang w:eastAsia="nl-NL"/>
        </w:rPr>
        <w:lastRenderedPageBreak/>
        <w:t>Criterium 4 (beschrijf dit in maximaal 2x A4 tekst)</w:t>
      </w:r>
    </w:p>
    <w:p w14:paraId="5D757045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b/>
          <w:bCs/>
          <w:sz w:val="18"/>
          <w:szCs w:val="18"/>
          <w:lang w:eastAsia="nl-N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1559"/>
        <w:gridCol w:w="1559"/>
        <w:gridCol w:w="2126"/>
      </w:tblGrid>
      <w:tr w:rsidR="00FD2157" w:rsidRPr="00FD2157" w14:paraId="7ECAC584" w14:textId="77777777" w:rsidTr="00FC34D1">
        <w:tc>
          <w:tcPr>
            <w:tcW w:w="534" w:type="dxa"/>
            <w:shd w:val="clear" w:color="auto" w:fill="8EAADB"/>
          </w:tcPr>
          <w:p w14:paraId="7D60F03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0AEB5B9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69" w:type="dxa"/>
            <w:shd w:val="clear" w:color="auto" w:fill="8EAADB"/>
          </w:tcPr>
          <w:p w14:paraId="0224CCE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MVO en Duurzaamheid</w:t>
            </w:r>
          </w:p>
        </w:tc>
        <w:tc>
          <w:tcPr>
            <w:tcW w:w="1559" w:type="dxa"/>
            <w:shd w:val="clear" w:color="auto" w:fill="8EAADB"/>
          </w:tcPr>
          <w:p w14:paraId="58D4893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Rapportcijfer 10, 8, 6 of 4</w:t>
            </w:r>
          </w:p>
        </w:tc>
        <w:tc>
          <w:tcPr>
            <w:tcW w:w="1559" w:type="dxa"/>
            <w:shd w:val="clear" w:color="auto" w:fill="8EAADB"/>
          </w:tcPr>
          <w:p w14:paraId="6CA1B72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2FC941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A1B61A8" w14:textId="77777777" w:rsidTr="00FC34D1">
        <w:tc>
          <w:tcPr>
            <w:tcW w:w="534" w:type="dxa"/>
            <w:shd w:val="clear" w:color="auto" w:fill="auto"/>
          </w:tcPr>
          <w:p w14:paraId="440866D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115F2DB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Beschikt de inschrijver over een duurzaamheidsvisie ten aanzien van haar eigen organisatie en de te leveren producten en diensten?</w:t>
            </w:r>
          </w:p>
        </w:tc>
        <w:tc>
          <w:tcPr>
            <w:tcW w:w="1559" w:type="dxa"/>
            <w:shd w:val="clear" w:color="auto" w:fill="auto"/>
          </w:tcPr>
          <w:p w14:paraId="0B68870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4410624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4396C54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C54C135" w14:textId="77777777" w:rsidTr="00FC34D1">
        <w:tc>
          <w:tcPr>
            <w:tcW w:w="534" w:type="dxa"/>
            <w:shd w:val="clear" w:color="auto" w:fill="auto"/>
          </w:tcPr>
          <w:p w14:paraId="577E1F3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C80F2E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Welke bijdrage levert inschrijver op het gebied van </w:t>
            </w:r>
            <w:proofErr w:type="spellStart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people</w:t>
            </w:r>
            <w:proofErr w:type="spellEnd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, </w:t>
            </w:r>
            <w:proofErr w:type="spellStart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planet</w:t>
            </w:r>
            <w:proofErr w:type="spellEnd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en </w:t>
            </w:r>
            <w:proofErr w:type="spellStart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profit</w:t>
            </w:r>
            <w:proofErr w:type="spellEnd"/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1559" w:type="dxa"/>
            <w:shd w:val="clear" w:color="auto" w:fill="auto"/>
          </w:tcPr>
          <w:p w14:paraId="19F4356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48B293C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5DD0D5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4759AB70" w14:textId="77777777" w:rsidTr="00FC34D1">
        <w:tc>
          <w:tcPr>
            <w:tcW w:w="534" w:type="dxa"/>
            <w:shd w:val="clear" w:color="auto" w:fill="auto"/>
          </w:tcPr>
          <w:p w14:paraId="2A84CD7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43CC404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Vinden er gedurende de looptijd van de overeenkomst ontwikkelingen plaats op het gebied van duurzaamheid en zijn deze optimaal te integreren in de te sluiten binnen overeenkomst?</w:t>
            </w:r>
          </w:p>
        </w:tc>
        <w:tc>
          <w:tcPr>
            <w:tcW w:w="1559" w:type="dxa"/>
            <w:shd w:val="clear" w:color="auto" w:fill="auto"/>
          </w:tcPr>
          <w:p w14:paraId="0DCBA889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590D4C1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6E2CCA4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53E6619" w14:textId="77777777" w:rsidTr="00FC34D1">
        <w:tc>
          <w:tcPr>
            <w:tcW w:w="534" w:type="dxa"/>
            <w:shd w:val="clear" w:color="auto" w:fill="auto"/>
          </w:tcPr>
          <w:p w14:paraId="5612BBD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27BCB38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gaat Inschrijver om met de inzameling van onderdelen bij het einde van de levensduur en kan inschrijver dit uitdrukken in percentages (% inzameling, % recycling)?</w:t>
            </w:r>
          </w:p>
        </w:tc>
        <w:tc>
          <w:tcPr>
            <w:tcW w:w="1559" w:type="dxa"/>
            <w:shd w:val="clear" w:color="auto" w:fill="auto"/>
          </w:tcPr>
          <w:p w14:paraId="0D40BB2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0759ABD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1621AED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4F036B97" w14:textId="77777777" w:rsidTr="00FC34D1">
        <w:tc>
          <w:tcPr>
            <w:tcW w:w="534" w:type="dxa"/>
            <w:shd w:val="clear" w:color="auto" w:fill="auto"/>
          </w:tcPr>
          <w:p w14:paraId="65DF92B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4D0B6053" w14:textId="77777777" w:rsidR="00FD2157" w:rsidRPr="00FD2157" w:rsidRDefault="00FD2157" w:rsidP="00FD21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gaat inschrijver om met de inzet van hergebruikte onderdelen bij reparatie-, vervanging- en herstelwerkzaamheden?</w:t>
            </w:r>
          </w:p>
          <w:p w14:paraId="487B29B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Worden oude onderdelen ingenomen, voor zover mogelijk gerecycled of milieu verantwoord vernietigd?</w:t>
            </w:r>
          </w:p>
        </w:tc>
        <w:tc>
          <w:tcPr>
            <w:tcW w:w="1559" w:type="dxa"/>
            <w:shd w:val="clear" w:color="auto" w:fill="auto"/>
          </w:tcPr>
          <w:p w14:paraId="37FB477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3DF163B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708C3CB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2C6C7CF9" w14:textId="77777777" w:rsidTr="00FC34D1">
        <w:tc>
          <w:tcPr>
            <w:tcW w:w="534" w:type="dxa"/>
            <w:shd w:val="clear" w:color="auto" w:fill="auto"/>
          </w:tcPr>
          <w:p w14:paraId="5143519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1E9E614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Hoe gaat Inschrijver om met het terugdringen van verpakkingsmateriaal?</w:t>
            </w:r>
          </w:p>
        </w:tc>
        <w:tc>
          <w:tcPr>
            <w:tcW w:w="1559" w:type="dxa"/>
            <w:shd w:val="clear" w:color="auto" w:fill="auto"/>
          </w:tcPr>
          <w:p w14:paraId="3D07B77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shd w:val="clear" w:color="auto" w:fill="8EAADB"/>
          </w:tcPr>
          <w:p w14:paraId="6C15362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2126" w:type="dxa"/>
            <w:shd w:val="clear" w:color="auto" w:fill="8EAADB"/>
          </w:tcPr>
          <w:p w14:paraId="04CC4B2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FD2157" w:rsidRPr="00FD2157" w14:paraId="014F649E" w14:textId="77777777" w:rsidTr="00FC34D1"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590339D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6BCDED3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Max. fictieve korting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5611BB6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Totale korting</w:t>
            </w:r>
          </w:p>
        </w:tc>
      </w:tr>
      <w:tr w:rsidR="00FD2157" w:rsidRPr="00FD2157" w14:paraId="57601DC8" w14:textId="77777777" w:rsidTr="00FC34D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C116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51F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  <w:lang w:eastAsia="nl-NL"/>
              </w:rPr>
            </w:pPr>
          </w:p>
          <w:p w14:paraId="578C6864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bCs/>
                <w:lang w:eastAsia="nl-NL"/>
              </w:rPr>
              <w:t>Gemiddeld cijfer criterium 4</w:t>
            </w:r>
          </w:p>
          <w:p w14:paraId="408DA13D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83F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712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252CC2C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€ 20.000,-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3AE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  <w:p w14:paraId="2539ADF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(Gemiddeld rapportcijfer x 10% x € 20.000,-)</w:t>
            </w:r>
          </w:p>
          <w:p w14:paraId="30D430C7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</w:tbl>
    <w:p w14:paraId="1D63532E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071C487" w14:textId="77777777" w:rsidR="00702610" w:rsidRDefault="00702610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8D78B49" w14:textId="77777777" w:rsidR="00702610" w:rsidRDefault="00702610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67AD72B" w14:textId="578D753D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FD2157">
        <w:rPr>
          <w:rFonts w:ascii="Verdana" w:eastAsia="Times New Roman" w:hAnsi="Verdana" w:cs="Arial"/>
          <w:sz w:val="18"/>
          <w:szCs w:val="18"/>
          <w:lang w:eastAsia="nl-NL"/>
        </w:rPr>
        <w:t>Inschrijver verklaart kennis te hebben genomen van de bovenstaande gunningscriteria.</w:t>
      </w:r>
    </w:p>
    <w:p w14:paraId="319D3CBA" w14:textId="77777777" w:rsidR="00FD2157" w:rsidRPr="00FD2157" w:rsidRDefault="00FD2157" w:rsidP="00FD2157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FD2157" w:rsidRPr="00FD2157" w14:paraId="7706E55B" w14:textId="77777777" w:rsidTr="00FC34D1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782F7692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Inschrijver:</w:t>
            </w:r>
          </w:p>
          <w:p w14:paraId="4FE4B86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(Onderneming)</w:t>
            </w:r>
          </w:p>
          <w:p w14:paraId="1483EAF8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23D9D68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FD2157" w:rsidRPr="00FD2157" w14:paraId="5D25877D" w14:textId="77777777" w:rsidTr="00FC34D1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5E99D3BC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ondertekenaar:</w:t>
            </w:r>
          </w:p>
          <w:p w14:paraId="4E5CC0EB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761C73E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FD2157" w:rsidRPr="00FD2157" w14:paraId="75A281F9" w14:textId="77777777" w:rsidTr="00FC34D1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03CBAAD1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Handtekening:</w:t>
            </w:r>
          </w:p>
          <w:p w14:paraId="3764D6B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  <w:p w14:paraId="328CF1B5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64218970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FD2157" w:rsidRPr="00FD2157" w14:paraId="700467ED" w14:textId="77777777" w:rsidTr="00FC34D1">
        <w:tc>
          <w:tcPr>
            <w:tcW w:w="2700" w:type="dxa"/>
            <w:tcBorders>
              <w:top w:val="single" w:sz="6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76612A0F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FD2157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Plaats en datum:</w:t>
            </w:r>
          </w:p>
          <w:p w14:paraId="0897845A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37BD30C3" w14:textId="77777777" w:rsidR="00FD2157" w:rsidRPr="00FD2157" w:rsidRDefault="00FD2157" w:rsidP="00FD2157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</w:tbl>
    <w:p w14:paraId="6CD463E4" w14:textId="30075F77" w:rsidR="001A5DE5" w:rsidRPr="00EE2479" w:rsidRDefault="001A5DE5" w:rsidP="00EE2479"/>
    <w:sectPr w:rsidR="001A5DE5" w:rsidRPr="00EE247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BD591" w14:textId="77777777" w:rsidR="005809D9" w:rsidRDefault="005809D9" w:rsidP="00364760">
      <w:pPr>
        <w:spacing w:after="0" w:line="240" w:lineRule="auto"/>
      </w:pPr>
      <w:r>
        <w:separator/>
      </w:r>
    </w:p>
  </w:endnote>
  <w:endnote w:type="continuationSeparator" w:id="0">
    <w:p w14:paraId="686BE51D" w14:textId="77777777" w:rsidR="005809D9" w:rsidRDefault="005809D9" w:rsidP="0036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LTStd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ucida Til Sans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01A7" w14:textId="77777777" w:rsidR="00364760" w:rsidRP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Aanbestedingsdocument ”Aanbesteding Adembeschermende middelen, kenmerk P22-011.00”</w:t>
    </w:r>
    <w:r w:rsidRPr="00364760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ab/>
    </w:r>
  </w:p>
  <w:p w14:paraId="00C64B99" w14:textId="6B7487A4" w:rsid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</w:pPr>
    <w:r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Formulier </w:t>
    </w:r>
    <w:r w:rsidR="00C3602F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4</w:t>
    </w:r>
    <w:r w:rsidR="00FD2157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b</w:t>
    </w:r>
    <w:r w:rsidR="00D21797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 </w:t>
    </w:r>
    <w:r w:rsidR="00C3602F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Inhoud inschrijving gunningscriteria </w:t>
    </w:r>
    <w:r w:rsidR="00FD2157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Kwaliteit</w:t>
    </w:r>
  </w:p>
  <w:p w14:paraId="722E9E45" w14:textId="5D586576" w:rsidR="00364760" w:rsidRP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Arial" w:eastAsia="Times New Roman" w:hAnsi="Arial" w:cs="Times New Roman"/>
        <w:sz w:val="16"/>
        <w:szCs w:val="20"/>
        <w:lang w:eastAsia="nl-NL"/>
      </w:rPr>
    </w:pPr>
  </w:p>
  <w:p w14:paraId="524EDDA9" w14:textId="58215ABF" w:rsidR="00364760" w:rsidRPr="00364760" w:rsidRDefault="00364760" w:rsidP="00364760">
    <w:pPr>
      <w:tabs>
        <w:tab w:val="center" w:pos="4536"/>
        <w:tab w:val="right" w:pos="9072"/>
      </w:tabs>
      <w:spacing w:after="0" w:line="240" w:lineRule="auto"/>
      <w:ind w:right="360"/>
      <w:rPr>
        <w:rFonts w:ascii="Verdana" w:eastAsia="Times New Roman" w:hAnsi="Verdana" w:cs="Times New Roman"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color w:val="999999"/>
        <w:sz w:val="16"/>
        <w:szCs w:val="16"/>
        <w:lang w:eastAsia="nl-NL"/>
      </w:rPr>
      <w:t>Veiligheidsregio Midden- en West-Brabant</w:t>
    </w:r>
  </w:p>
  <w:p w14:paraId="369A7543" w14:textId="12A3436F" w:rsidR="00364760" w:rsidRPr="00364760" w:rsidRDefault="00364760" w:rsidP="00364760">
    <w:pPr>
      <w:tabs>
        <w:tab w:val="center" w:pos="4536"/>
        <w:tab w:val="right" w:pos="9072"/>
      </w:tabs>
      <w:spacing w:after="0" w:line="240" w:lineRule="auto"/>
      <w:ind w:right="360"/>
      <w:rPr>
        <w:rFonts w:ascii="Verdana" w:eastAsia="Times New Roman" w:hAnsi="Verdana" w:cs="Times New Roman"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noProof/>
        <w:color w:val="999999"/>
        <w:sz w:val="16"/>
        <w:szCs w:val="16"/>
        <w:lang w:eastAsia="nl-NL"/>
      </w:rPr>
      <w:drawing>
        <wp:anchor distT="0" distB="0" distL="114300" distR="114300" simplePos="0" relativeHeight="251658240" behindDoc="1" locked="0" layoutInCell="1" allowOverlap="1" wp14:anchorId="2E362F51" wp14:editId="1176C5E0">
          <wp:simplePos x="0" y="0"/>
          <wp:positionH relativeFrom="column">
            <wp:posOffset>-4445</wp:posOffset>
          </wp:positionH>
          <wp:positionV relativeFrom="paragraph">
            <wp:posOffset>71755</wp:posOffset>
          </wp:positionV>
          <wp:extent cx="1314450" cy="457200"/>
          <wp:effectExtent l="0" t="0" r="0" b="0"/>
          <wp:wrapTight wrapText="bothSides">
            <wp:wrapPolygon edited="0">
              <wp:start x="0" y="0"/>
              <wp:lineTo x="0" y="20700"/>
              <wp:lineTo x="21287" y="20700"/>
              <wp:lineTo x="21287" y="0"/>
              <wp:lineTo x="0" y="0"/>
            </wp:wrapPolygon>
          </wp:wrapTight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8A119" w14:textId="77777777" w:rsidR="00364760" w:rsidRDefault="003647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CDA44" w14:textId="77777777" w:rsidR="005809D9" w:rsidRDefault="005809D9" w:rsidP="00364760">
      <w:pPr>
        <w:spacing w:after="0" w:line="240" w:lineRule="auto"/>
      </w:pPr>
      <w:r>
        <w:separator/>
      </w:r>
    </w:p>
  </w:footnote>
  <w:footnote w:type="continuationSeparator" w:id="0">
    <w:p w14:paraId="6F7866FE" w14:textId="77777777" w:rsidR="005809D9" w:rsidRDefault="005809D9" w:rsidP="00364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0AA7A1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A52ABBD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2C824C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783643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A161D62"/>
    <w:multiLevelType w:val="hybridMultilevel"/>
    <w:tmpl w:val="DE4EFE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6723C"/>
    <w:multiLevelType w:val="hybridMultilevel"/>
    <w:tmpl w:val="36744BB8"/>
    <w:lvl w:ilvl="0" w:tplc="26F4B3B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13B7C"/>
    <w:multiLevelType w:val="hybridMultilevel"/>
    <w:tmpl w:val="F2AC60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86186"/>
    <w:multiLevelType w:val="hybridMultilevel"/>
    <w:tmpl w:val="4E5C7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3501B"/>
    <w:multiLevelType w:val="hybridMultilevel"/>
    <w:tmpl w:val="A6F0BB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22724"/>
    <w:multiLevelType w:val="hybridMultilevel"/>
    <w:tmpl w:val="54164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E2F86">
      <w:numFmt w:val="bullet"/>
      <w:lvlText w:val="•"/>
      <w:lvlJc w:val="left"/>
      <w:pPr>
        <w:ind w:left="1440" w:hanging="360"/>
      </w:pPr>
      <w:rPr>
        <w:rFonts w:ascii="FrutigerLTStd-Roman" w:eastAsia="Times New Roman" w:hAnsi="FrutigerLTStd-Roman" w:cs="FrutigerLTStd-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871F9"/>
    <w:multiLevelType w:val="multilevel"/>
    <w:tmpl w:val="4558B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C0D193C"/>
    <w:multiLevelType w:val="hybridMultilevel"/>
    <w:tmpl w:val="9ACE3C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31DEA"/>
    <w:multiLevelType w:val="hybridMultilevel"/>
    <w:tmpl w:val="8DD0C8FA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0EA65BE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896A26"/>
    <w:multiLevelType w:val="hybridMultilevel"/>
    <w:tmpl w:val="9ABE0F9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73AC8"/>
    <w:multiLevelType w:val="hybridMultilevel"/>
    <w:tmpl w:val="8F5425DA"/>
    <w:lvl w:ilvl="0" w:tplc="0838B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47EBF"/>
    <w:multiLevelType w:val="hybridMultilevel"/>
    <w:tmpl w:val="372275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4A6F8B"/>
    <w:multiLevelType w:val="hybridMultilevel"/>
    <w:tmpl w:val="E2348F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60C35"/>
    <w:multiLevelType w:val="hybridMultilevel"/>
    <w:tmpl w:val="DA824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53AB8"/>
    <w:multiLevelType w:val="hybridMultilevel"/>
    <w:tmpl w:val="CBCE4C3A"/>
    <w:lvl w:ilvl="0" w:tplc="0838BC7E">
      <w:start w:val="1"/>
      <w:numFmt w:val="none"/>
      <w:pStyle w:val="Offertekoptekst"/>
      <w:lvlText w:val=""/>
      <w:lvlJc w:val="left"/>
      <w:pPr>
        <w:tabs>
          <w:tab w:val="num" w:pos="2552"/>
        </w:tabs>
        <w:ind w:left="2552" w:hanging="1134"/>
      </w:pPr>
      <w:rPr>
        <w:rFonts w:hint="default"/>
      </w:rPr>
    </w:lvl>
    <w:lvl w:ilvl="1" w:tplc="04130019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622D6E"/>
    <w:multiLevelType w:val="hybridMultilevel"/>
    <w:tmpl w:val="4CF24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C6AE8"/>
    <w:multiLevelType w:val="hybridMultilevel"/>
    <w:tmpl w:val="7A463BB6"/>
    <w:lvl w:ilvl="0" w:tplc="B60C7A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A62A1A"/>
    <w:multiLevelType w:val="hybridMultilevel"/>
    <w:tmpl w:val="C8585B06"/>
    <w:lvl w:ilvl="0" w:tplc="B60C7A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C3F3E"/>
    <w:multiLevelType w:val="hybridMultilevel"/>
    <w:tmpl w:val="B89832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62878"/>
    <w:multiLevelType w:val="hybridMultilevel"/>
    <w:tmpl w:val="6DD0519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BE81EE1"/>
    <w:multiLevelType w:val="hybridMultilevel"/>
    <w:tmpl w:val="AAE48506"/>
    <w:lvl w:ilvl="0" w:tplc="B60C7A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22125"/>
    <w:multiLevelType w:val="hybridMultilevel"/>
    <w:tmpl w:val="F6FA6978"/>
    <w:lvl w:ilvl="0" w:tplc="693ECDB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86785"/>
    <w:multiLevelType w:val="hybridMultilevel"/>
    <w:tmpl w:val="9B1862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9781F"/>
    <w:multiLevelType w:val="hybridMultilevel"/>
    <w:tmpl w:val="109470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056D2"/>
    <w:multiLevelType w:val="hybridMultilevel"/>
    <w:tmpl w:val="8DD0C8FA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0EA65BE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2228E7"/>
    <w:multiLevelType w:val="hybridMultilevel"/>
    <w:tmpl w:val="9366491A"/>
    <w:lvl w:ilvl="0" w:tplc="FBEAD702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BC10B0"/>
    <w:multiLevelType w:val="hybridMultilevel"/>
    <w:tmpl w:val="A4E8CD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415FF5"/>
    <w:multiLevelType w:val="singleLevel"/>
    <w:tmpl w:val="36968892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33" w15:restartNumberingAfterBreak="0">
    <w:nsid w:val="75163179"/>
    <w:multiLevelType w:val="hybridMultilevel"/>
    <w:tmpl w:val="35A08F5C"/>
    <w:lvl w:ilvl="0" w:tplc="ED546B3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F6631"/>
    <w:multiLevelType w:val="hybridMultilevel"/>
    <w:tmpl w:val="4A90DE2A"/>
    <w:lvl w:ilvl="0" w:tplc="7C2E75C2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Aria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2F6A6A"/>
    <w:multiLevelType w:val="hybridMultilevel"/>
    <w:tmpl w:val="5F5CE35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847D22"/>
    <w:multiLevelType w:val="hybridMultilevel"/>
    <w:tmpl w:val="2BFCC2A2"/>
    <w:lvl w:ilvl="0" w:tplc="741A6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753BD8"/>
    <w:multiLevelType w:val="hybridMultilevel"/>
    <w:tmpl w:val="C0D66DD6"/>
    <w:lvl w:ilvl="0" w:tplc="0838BC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>
      <w:start w:val="1"/>
      <w:numFmt w:val="decimal"/>
      <w:lvlText w:val="%2"/>
      <w:lvlJc w:val="left"/>
      <w:pPr>
        <w:tabs>
          <w:tab w:val="num" w:pos="2505"/>
        </w:tabs>
        <w:ind w:left="2505" w:hanging="705"/>
      </w:pPr>
      <w:rPr>
        <w:rFonts w:hint="default"/>
      </w:rPr>
    </w:lvl>
    <w:lvl w:ilvl="2" w:tplc="27100D10">
      <w:start w:val="1"/>
      <w:numFmt w:val="decimal"/>
      <w:lvlText w:val="%3"/>
      <w:lvlJc w:val="right"/>
      <w:pPr>
        <w:tabs>
          <w:tab w:val="num" w:pos="2880"/>
        </w:tabs>
        <w:ind w:left="2880" w:hanging="180"/>
      </w:pPr>
      <w:rPr>
        <w:rFonts w:ascii="Verdana" w:eastAsia="Times New Roman" w:hAnsi="Verdana" w:cs="Arial"/>
      </w:r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7BB103E0"/>
    <w:multiLevelType w:val="hybridMultilevel"/>
    <w:tmpl w:val="901893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2"/>
  </w:num>
  <w:num w:numId="4">
    <w:abstractNumId w:val="1"/>
  </w:num>
  <w:num w:numId="5">
    <w:abstractNumId w:val="0"/>
  </w:num>
  <w:num w:numId="6">
    <w:abstractNumId w:val="30"/>
  </w:num>
  <w:num w:numId="7">
    <w:abstractNumId w:val="34"/>
  </w:num>
  <w:num w:numId="8">
    <w:abstractNumId w:val="32"/>
  </w:num>
  <w:num w:numId="9">
    <w:abstractNumId w:val="3"/>
  </w:num>
  <w:num w:numId="10">
    <w:abstractNumId w:val="15"/>
  </w:num>
  <w:num w:numId="11">
    <w:abstractNumId w:val="37"/>
  </w:num>
  <w:num w:numId="12">
    <w:abstractNumId w:val="19"/>
  </w:num>
  <w:num w:numId="13">
    <w:abstractNumId w:val="13"/>
  </w:num>
  <w:num w:numId="14">
    <w:abstractNumId w:val="38"/>
  </w:num>
  <w:num w:numId="15">
    <w:abstractNumId w:val="8"/>
  </w:num>
  <w:num w:numId="16">
    <w:abstractNumId w:val="36"/>
  </w:num>
  <w:num w:numId="17">
    <w:abstractNumId w:val="9"/>
  </w:num>
  <w:num w:numId="18">
    <w:abstractNumId w:val="28"/>
  </w:num>
  <w:num w:numId="19">
    <w:abstractNumId w:val="24"/>
  </w:num>
  <w:num w:numId="20">
    <w:abstractNumId w:val="35"/>
  </w:num>
  <w:num w:numId="21">
    <w:abstractNumId w:val="4"/>
  </w:num>
  <w:num w:numId="22">
    <w:abstractNumId w:val="27"/>
  </w:num>
  <w:num w:numId="23">
    <w:abstractNumId w:val="25"/>
  </w:num>
  <w:num w:numId="24">
    <w:abstractNumId w:val="31"/>
  </w:num>
  <w:num w:numId="25">
    <w:abstractNumId w:val="10"/>
  </w:num>
  <w:num w:numId="26">
    <w:abstractNumId w:val="7"/>
  </w:num>
  <w:num w:numId="27">
    <w:abstractNumId w:val="12"/>
  </w:num>
  <w:num w:numId="28">
    <w:abstractNumId w:val="29"/>
  </w:num>
  <w:num w:numId="29">
    <w:abstractNumId w:val="21"/>
  </w:num>
  <w:num w:numId="30">
    <w:abstractNumId w:val="22"/>
  </w:num>
  <w:num w:numId="31">
    <w:abstractNumId w:val="17"/>
  </w:num>
  <w:num w:numId="32">
    <w:abstractNumId w:val="5"/>
  </w:num>
  <w:num w:numId="33">
    <w:abstractNumId w:val="33"/>
  </w:num>
  <w:num w:numId="34">
    <w:abstractNumId w:val="26"/>
  </w:num>
  <w:num w:numId="35">
    <w:abstractNumId w:val="20"/>
  </w:num>
  <w:num w:numId="36">
    <w:abstractNumId w:val="6"/>
  </w:num>
  <w:num w:numId="37">
    <w:abstractNumId w:val="16"/>
  </w:num>
  <w:num w:numId="3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60"/>
    <w:rsid w:val="0013044A"/>
    <w:rsid w:val="001A5DE5"/>
    <w:rsid w:val="002B69DE"/>
    <w:rsid w:val="002E7760"/>
    <w:rsid w:val="00364760"/>
    <w:rsid w:val="005809D9"/>
    <w:rsid w:val="00702610"/>
    <w:rsid w:val="00A252C4"/>
    <w:rsid w:val="00A47617"/>
    <w:rsid w:val="00AF78C3"/>
    <w:rsid w:val="00B76534"/>
    <w:rsid w:val="00BA2893"/>
    <w:rsid w:val="00C3602F"/>
    <w:rsid w:val="00CE38F9"/>
    <w:rsid w:val="00D21797"/>
    <w:rsid w:val="00EE2479"/>
    <w:rsid w:val="00FD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7C158"/>
  <w15:chartTrackingRefBased/>
  <w15:docId w15:val="{A3FADA08-8F35-4B94-B927-B4516B65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CE38F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qFormat/>
    <w:rsid w:val="00CE38F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CE38F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CE38F9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color w:val="000000"/>
      <w:sz w:val="16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CE38F9"/>
    <w:pPr>
      <w:keepNext/>
      <w:spacing w:after="0" w:line="240" w:lineRule="auto"/>
      <w:outlineLvl w:val="4"/>
    </w:pPr>
    <w:rPr>
      <w:rFonts w:ascii="Arial" w:eastAsia="Times New Roman" w:hAnsi="Arial" w:cs="Arial"/>
      <w:b/>
      <w:sz w:val="20"/>
      <w:szCs w:val="20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CE38F9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0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CE38F9"/>
    <w:pPr>
      <w:keepNext/>
      <w:spacing w:after="0" w:line="240" w:lineRule="auto"/>
      <w:jc w:val="center"/>
      <w:outlineLvl w:val="6"/>
    </w:pPr>
    <w:rPr>
      <w:rFonts w:ascii="Univers" w:eastAsia="Times New Roman" w:hAnsi="Univers" w:cs="Times New Roman"/>
      <w:i/>
      <w:color w:val="000000"/>
      <w:sz w:val="16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CE38F9"/>
    <w:pPr>
      <w:keepNext/>
      <w:spacing w:after="0" w:line="240" w:lineRule="auto"/>
      <w:jc w:val="center"/>
      <w:outlineLvl w:val="7"/>
    </w:pPr>
    <w:rPr>
      <w:rFonts w:ascii="Arial" w:eastAsia="Times New Roman" w:hAnsi="Arial" w:cs="Times New Roman"/>
      <w:b/>
      <w:bCs/>
      <w:i/>
      <w:color w:val="000000"/>
      <w:sz w:val="28"/>
      <w:szCs w:val="20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CE38F9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sz w:val="28"/>
      <w:szCs w:val="20"/>
      <w:u w:val="single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36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760"/>
  </w:style>
  <w:style w:type="paragraph" w:styleId="Voettekst">
    <w:name w:val="footer"/>
    <w:basedOn w:val="Standaard"/>
    <w:link w:val="VoettekstChar"/>
    <w:unhideWhenUsed/>
    <w:rsid w:val="0036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760"/>
  </w:style>
  <w:style w:type="character" w:customStyle="1" w:styleId="Kop1Char">
    <w:name w:val="Kop 1 Char"/>
    <w:basedOn w:val="Standaardalinea-lettertype"/>
    <w:link w:val="Kop1"/>
    <w:rsid w:val="00CE38F9"/>
    <w:rPr>
      <w:rFonts w:ascii="Times New Roman" w:eastAsia="Times New Roman" w:hAnsi="Times New Roman" w:cs="Times New Roman"/>
      <w:sz w:val="40"/>
      <w:szCs w:val="20"/>
      <w:lang w:eastAsia="nl-NL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E38F9"/>
    <w:rPr>
      <w:rFonts w:ascii="Times New Roman" w:eastAsia="Times New Roman" w:hAnsi="Times New Roman" w:cs="Times New Roman"/>
      <w:sz w:val="4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CE38F9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CE38F9"/>
    <w:rPr>
      <w:rFonts w:ascii="Arial" w:eastAsia="Times New Roman" w:hAnsi="Arial" w:cs="Arial"/>
      <w:b/>
      <w:bCs/>
      <w:color w:val="000000"/>
      <w:sz w:val="16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CE38F9"/>
    <w:rPr>
      <w:rFonts w:ascii="Arial" w:eastAsia="Times New Roman" w:hAnsi="Arial" w:cs="Arial"/>
      <w:b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CE38F9"/>
    <w:rPr>
      <w:rFonts w:ascii="Arial" w:eastAsia="Times New Roman" w:hAnsi="Arial" w:cs="Times New Roman"/>
      <w:b/>
      <w:sz w:val="20"/>
      <w:szCs w:val="20"/>
      <w:u w:val="single"/>
      <w:lang w:eastAsia="nl-NL"/>
    </w:rPr>
  </w:style>
  <w:style w:type="character" w:customStyle="1" w:styleId="Kop7Char">
    <w:name w:val="Kop 7 Char"/>
    <w:basedOn w:val="Standaardalinea-lettertype"/>
    <w:link w:val="Kop7"/>
    <w:rsid w:val="00CE38F9"/>
    <w:rPr>
      <w:rFonts w:ascii="Univers" w:eastAsia="Times New Roman" w:hAnsi="Univers" w:cs="Times New Roman"/>
      <w:i/>
      <w:color w:val="000000"/>
      <w:sz w:val="16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CE38F9"/>
    <w:rPr>
      <w:rFonts w:ascii="Arial" w:eastAsia="Times New Roman" w:hAnsi="Arial" w:cs="Times New Roman"/>
      <w:b/>
      <w:bCs/>
      <w:i/>
      <w:color w:val="000000"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CE38F9"/>
    <w:rPr>
      <w:rFonts w:ascii="Arial" w:eastAsia="Times New Roman" w:hAnsi="Arial" w:cs="Arial"/>
      <w:b/>
      <w:sz w:val="28"/>
      <w:szCs w:val="20"/>
      <w:u w:val="single"/>
      <w:lang w:eastAsia="nl-NL"/>
    </w:rPr>
  </w:style>
  <w:style w:type="numbering" w:customStyle="1" w:styleId="Geenlijst1">
    <w:name w:val="Geen lijst1"/>
    <w:next w:val="Geenlijst"/>
    <w:semiHidden/>
    <w:rsid w:val="00CE38F9"/>
  </w:style>
  <w:style w:type="paragraph" w:styleId="Plattetekstinspringen">
    <w:name w:val="Body Text Indent"/>
    <w:basedOn w:val="Standaard"/>
    <w:link w:val="PlattetekstinspringenChar"/>
    <w:rsid w:val="00CE38F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E38F9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CE38F9"/>
  </w:style>
  <w:style w:type="paragraph" w:styleId="Plattetekst">
    <w:name w:val="Body Text"/>
    <w:basedOn w:val="Standaard"/>
    <w:link w:val="PlattetekstChar1"/>
    <w:rsid w:val="00CE38F9"/>
    <w:pPr>
      <w:spacing w:after="0" w:line="240" w:lineRule="auto"/>
    </w:pPr>
    <w:rPr>
      <w:rFonts w:ascii="Arial" w:eastAsia="Times New Roman" w:hAnsi="Arial" w:cs="Arial"/>
      <w:sz w:val="18"/>
      <w:szCs w:val="20"/>
      <w:lang w:eastAsia="nl-NL"/>
    </w:rPr>
  </w:style>
  <w:style w:type="character" w:customStyle="1" w:styleId="PlattetekstChar">
    <w:name w:val="Platte tekst Char"/>
    <w:aliases w:val="normaal def Char"/>
    <w:basedOn w:val="Standaardalinea-lettertype"/>
    <w:rsid w:val="00CE38F9"/>
  </w:style>
  <w:style w:type="character" w:customStyle="1" w:styleId="PlattetekstChar1">
    <w:name w:val="Platte tekst Char1"/>
    <w:link w:val="Plattetekst"/>
    <w:rsid w:val="00CE38F9"/>
    <w:rPr>
      <w:rFonts w:ascii="Arial" w:eastAsia="Times New Roman" w:hAnsi="Arial" w:cs="Arial"/>
      <w:sz w:val="18"/>
      <w:szCs w:val="20"/>
      <w:lang w:eastAsia="nl-NL"/>
    </w:rPr>
  </w:style>
  <w:style w:type="paragraph" w:styleId="Bloktekst">
    <w:name w:val="Block Text"/>
    <w:basedOn w:val="Standaard"/>
    <w:rsid w:val="00CE38F9"/>
    <w:pPr>
      <w:tabs>
        <w:tab w:val="left" w:pos="-1440"/>
        <w:tab w:val="left" w:pos="-720"/>
      </w:tabs>
      <w:spacing w:after="0" w:line="240" w:lineRule="auto"/>
      <w:ind w:left="420" w:right="392"/>
    </w:pPr>
    <w:rPr>
      <w:rFonts w:ascii="Arial" w:eastAsia="Times New Roman" w:hAnsi="Arial" w:cs="Arial"/>
      <w:b/>
      <w:sz w:val="18"/>
      <w:szCs w:val="20"/>
      <w:u w:val="single"/>
      <w:lang w:eastAsia="nl-NL"/>
    </w:rPr>
  </w:style>
  <w:style w:type="paragraph" w:styleId="Plattetekstinspringen2">
    <w:name w:val="Body Text Indent 2"/>
    <w:basedOn w:val="Standaard"/>
    <w:link w:val="Plattetekstinspringen2Char"/>
    <w:rsid w:val="00CE38F9"/>
    <w:pPr>
      <w:spacing w:after="0" w:line="240" w:lineRule="auto"/>
      <w:ind w:left="540"/>
    </w:pPr>
    <w:rPr>
      <w:rFonts w:ascii="Arial" w:eastAsia="Times New Roman" w:hAnsi="Arial" w:cs="Arial"/>
      <w:b/>
      <w:sz w:val="20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CE38F9"/>
    <w:rPr>
      <w:rFonts w:ascii="Arial" w:eastAsia="Times New Roman" w:hAnsi="Arial" w:cs="Arial"/>
      <w:b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rsid w:val="00CE38F9"/>
    <w:pPr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Plattetekst2Char">
    <w:name w:val="Platte tekst 2 Char"/>
    <w:basedOn w:val="Standaardalinea-lettertype"/>
    <w:link w:val="Plattetekst2"/>
    <w:rsid w:val="00CE38F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Plattetekstinspringen3">
    <w:name w:val="Body Text Indent 3"/>
    <w:basedOn w:val="Standaard"/>
    <w:link w:val="Plattetekstinspringen3Char"/>
    <w:rsid w:val="00CE38F9"/>
    <w:pPr>
      <w:tabs>
        <w:tab w:val="left" w:pos="-1440"/>
        <w:tab w:val="left" w:pos="-720"/>
        <w:tab w:val="left" w:pos="78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left="780" w:hanging="720"/>
    </w:pPr>
    <w:rPr>
      <w:rFonts w:ascii="Arial" w:eastAsia="Times New Roman" w:hAnsi="Arial" w:cs="Arial"/>
      <w:sz w:val="18"/>
      <w:szCs w:val="20"/>
      <w:lang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CE38F9"/>
    <w:rPr>
      <w:rFonts w:ascii="Arial" w:eastAsia="Times New Roman" w:hAnsi="Arial" w:cs="Arial"/>
      <w:sz w:val="18"/>
      <w:szCs w:val="20"/>
      <w:lang w:eastAsia="nl-NL"/>
    </w:rPr>
  </w:style>
  <w:style w:type="paragraph" w:styleId="Plattetekst3">
    <w:name w:val="Body Text 3"/>
    <w:basedOn w:val="Standaard"/>
    <w:link w:val="Plattetekst3Char"/>
    <w:rsid w:val="00CE38F9"/>
    <w:pPr>
      <w:spacing w:after="0" w:line="240" w:lineRule="auto"/>
    </w:pPr>
    <w:rPr>
      <w:rFonts w:ascii="Arial" w:eastAsia="Times New Roman" w:hAnsi="Arial" w:cs="Arial"/>
      <w:i/>
      <w:sz w:val="16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CE38F9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p49">
    <w:name w:val="p49"/>
    <w:basedOn w:val="Standaard"/>
    <w:rsid w:val="00CE38F9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CE38F9"/>
    <w:pPr>
      <w:shd w:val="clear" w:color="auto" w:fill="000080"/>
      <w:spacing w:after="0" w:line="240" w:lineRule="auto"/>
    </w:pPr>
    <w:rPr>
      <w:rFonts w:ascii="Tahoma" w:eastAsia="Times New Roman" w:hAnsi="Tahoma" w:cs="Arial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CE38F9"/>
    <w:rPr>
      <w:rFonts w:ascii="Tahoma" w:eastAsia="Times New Roman" w:hAnsi="Tahoma" w:cs="Arial"/>
      <w:sz w:val="20"/>
      <w:szCs w:val="20"/>
      <w:shd w:val="clear" w:color="auto" w:fill="000080"/>
      <w:lang w:eastAsia="nl-NL"/>
    </w:rPr>
  </w:style>
  <w:style w:type="character" w:styleId="Hyperlink">
    <w:name w:val="Hyperlink"/>
    <w:uiPriority w:val="99"/>
    <w:rsid w:val="00CE38F9"/>
    <w:rPr>
      <w:color w:val="0000FF"/>
      <w:u w:val="single"/>
    </w:rPr>
  </w:style>
  <w:style w:type="table" w:styleId="Tabelraster">
    <w:name w:val="Table Grid"/>
    <w:basedOn w:val="Standaardtabel"/>
    <w:uiPriority w:val="39"/>
    <w:rsid w:val="00CE3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qFormat/>
    <w:rsid w:val="00CE38F9"/>
    <w:rPr>
      <w:b/>
      <w:bCs/>
    </w:rPr>
  </w:style>
  <w:style w:type="character" w:customStyle="1" w:styleId="bodytext1">
    <w:name w:val="bodytext1"/>
    <w:rsid w:val="00CE38F9"/>
    <w:rPr>
      <w:rFonts w:ascii="Verdana" w:hAnsi="Verdana" w:hint="default"/>
      <w:b w:val="0"/>
      <w:bCs w:val="0"/>
      <w:color w:val="000000"/>
      <w:sz w:val="20"/>
      <w:szCs w:val="20"/>
    </w:rPr>
  </w:style>
  <w:style w:type="paragraph" w:customStyle="1" w:styleId="aanbestprofiel1">
    <w:name w:val="aanbest profiel1"/>
    <w:basedOn w:val="Kop1"/>
    <w:next w:val="Plattetekst"/>
    <w:rsid w:val="00CE38F9"/>
    <w:rPr>
      <w:rFonts w:ascii="Arial" w:hAnsi="Arial"/>
      <w:b/>
      <w:sz w:val="24"/>
      <w:szCs w:val="17"/>
    </w:rPr>
  </w:style>
  <w:style w:type="paragraph" w:customStyle="1" w:styleId="aanbestprofiel2">
    <w:name w:val="aanbest profiel2"/>
    <w:basedOn w:val="Plattetekst"/>
    <w:next w:val="Plattetekst"/>
    <w:link w:val="aanbestprofiel2Char"/>
    <w:rsid w:val="00CE38F9"/>
    <w:pPr>
      <w:tabs>
        <w:tab w:val="left" w:pos="709"/>
      </w:tabs>
      <w:ind w:left="720" w:hanging="720"/>
    </w:pPr>
    <w:rPr>
      <w:szCs w:val="17"/>
    </w:rPr>
  </w:style>
  <w:style w:type="character" w:customStyle="1" w:styleId="aanbestprofiel2Char">
    <w:name w:val="aanbest profiel2 Char"/>
    <w:link w:val="aanbestprofiel2"/>
    <w:rsid w:val="00CE38F9"/>
    <w:rPr>
      <w:rFonts w:ascii="Arial" w:eastAsia="Times New Roman" w:hAnsi="Arial" w:cs="Arial"/>
      <w:sz w:val="18"/>
      <w:szCs w:val="17"/>
      <w:lang w:eastAsia="nl-NL"/>
    </w:rPr>
  </w:style>
  <w:style w:type="paragraph" w:styleId="Lijst">
    <w:name w:val="List"/>
    <w:basedOn w:val="Standaard"/>
    <w:rsid w:val="00CE38F9"/>
    <w:pPr>
      <w:widowControl w:val="0"/>
      <w:spacing w:after="0" w:line="240" w:lineRule="atLeast"/>
      <w:ind w:left="283" w:hanging="283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customStyle="1" w:styleId="Kleinkopje">
    <w:name w:val="Kleinkopje"/>
    <w:basedOn w:val="Standaard"/>
    <w:rsid w:val="00CE38F9"/>
    <w:pPr>
      <w:widowControl w:val="0"/>
      <w:spacing w:after="0" w:line="240" w:lineRule="atLeast"/>
    </w:pPr>
    <w:rPr>
      <w:rFonts w:ascii="Lucida Til Sans VL" w:eastAsia="Times New Roman" w:hAnsi="Lucida Til Sans VL" w:cs="Times New Roman"/>
      <w:b/>
      <w:snapToGrid w:val="0"/>
      <w:sz w:val="13"/>
      <w:szCs w:val="20"/>
      <w:lang w:eastAsia="nl-NL"/>
    </w:rPr>
  </w:style>
  <w:style w:type="paragraph" w:customStyle="1" w:styleId="KopBes">
    <w:name w:val="KopBes"/>
    <w:basedOn w:val="Standaard"/>
    <w:next w:val="Standaard"/>
    <w:rsid w:val="00CE38F9"/>
    <w:pPr>
      <w:widowControl w:val="0"/>
      <w:spacing w:after="0" w:line="360" w:lineRule="atLeast"/>
    </w:pPr>
    <w:rPr>
      <w:rFonts w:ascii="Lucida Til Sans VL" w:eastAsia="Times New Roman" w:hAnsi="Lucida Til Sans VL" w:cs="Times New Roman"/>
      <w:b/>
      <w:snapToGrid w:val="0"/>
      <w:sz w:val="28"/>
      <w:szCs w:val="20"/>
      <w:lang w:eastAsia="nl-NL"/>
    </w:rPr>
  </w:style>
  <w:style w:type="paragraph" w:customStyle="1" w:styleId="KopRap">
    <w:name w:val="KopRap"/>
    <w:basedOn w:val="Standaard"/>
    <w:next w:val="Standaard"/>
    <w:rsid w:val="00CE38F9"/>
    <w:pPr>
      <w:widowControl w:val="0"/>
      <w:spacing w:after="0" w:line="360" w:lineRule="atLeast"/>
    </w:pPr>
    <w:rPr>
      <w:rFonts w:ascii="Lucida Til VL" w:eastAsia="Times New Roman" w:hAnsi="Lucida Til VL" w:cs="Times New Roman"/>
      <w:snapToGrid w:val="0"/>
      <w:sz w:val="28"/>
      <w:szCs w:val="20"/>
      <w:lang w:eastAsia="nl-NL"/>
    </w:rPr>
  </w:style>
  <w:style w:type="paragraph" w:customStyle="1" w:styleId="KopSub">
    <w:name w:val="KopSub"/>
    <w:basedOn w:val="Standaard"/>
    <w:next w:val="Standaard"/>
    <w:rsid w:val="00CE38F9"/>
    <w:pPr>
      <w:widowControl w:val="0"/>
      <w:spacing w:after="0" w:line="280" w:lineRule="atLeast"/>
    </w:pPr>
    <w:rPr>
      <w:rFonts w:ascii="Lucida Til Sans VL" w:eastAsia="Times New Roman" w:hAnsi="Lucida Til Sans VL" w:cs="Times New Roman"/>
      <w:i/>
      <w:snapToGrid w:val="0"/>
      <w:sz w:val="20"/>
      <w:szCs w:val="20"/>
      <w:lang w:eastAsia="nl-NL"/>
    </w:rPr>
  </w:style>
  <w:style w:type="paragraph" w:customStyle="1" w:styleId="KopT1">
    <w:name w:val="KopT1"/>
    <w:basedOn w:val="Standaard"/>
    <w:next w:val="Standaard"/>
    <w:rsid w:val="00CE38F9"/>
    <w:pPr>
      <w:widowControl w:val="0"/>
      <w:spacing w:after="0" w:line="320" w:lineRule="atLeast"/>
    </w:pPr>
    <w:rPr>
      <w:rFonts w:ascii="Lucida Til VL" w:eastAsia="Times New Roman" w:hAnsi="Lucida Til VL" w:cs="Times New Roman"/>
      <w:b/>
      <w:i/>
      <w:snapToGrid w:val="0"/>
      <w:kern w:val="28"/>
      <w:sz w:val="24"/>
      <w:szCs w:val="20"/>
      <w:lang w:eastAsia="nl-NL"/>
    </w:rPr>
  </w:style>
  <w:style w:type="paragraph" w:customStyle="1" w:styleId="KopT3">
    <w:name w:val="KopT3"/>
    <w:basedOn w:val="Standaard"/>
    <w:next w:val="Standaard"/>
    <w:rsid w:val="00CE38F9"/>
    <w:pPr>
      <w:widowControl w:val="0"/>
      <w:spacing w:after="0" w:line="280" w:lineRule="atLeast"/>
    </w:pPr>
    <w:rPr>
      <w:rFonts w:ascii="Lucida Til Sans VL" w:eastAsia="Times New Roman" w:hAnsi="Lucida Til Sans VL" w:cs="Times New Roman"/>
      <w:snapToGrid w:val="0"/>
      <w:sz w:val="20"/>
      <w:szCs w:val="20"/>
      <w:lang w:eastAsia="nl-NL"/>
    </w:rPr>
  </w:style>
  <w:style w:type="paragraph" w:customStyle="1" w:styleId="Zijtekst">
    <w:name w:val="Zijtekst"/>
    <w:basedOn w:val="Standaard"/>
    <w:rsid w:val="00CE38F9"/>
    <w:pPr>
      <w:widowControl w:val="0"/>
      <w:spacing w:after="0" w:line="240" w:lineRule="atLeast"/>
    </w:pPr>
    <w:rPr>
      <w:rFonts w:ascii="Lucida Til Sans VL" w:eastAsia="Times New Roman" w:hAnsi="Lucida Til Sans VL" w:cs="Times New Roman"/>
      <w:snapToGrid w:val="0"/>
      <w:sz w:val="13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CE3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E38F9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teXt">
    <w:name w:val="teXt"/>
    <w:basedOn w:val="Standaard"/>
    <w:rsid w:val="00CE38F9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customStyle="1" w:styleId="BodyText3">
    <w:name w:val="Body Text 3"/>
    <w:basedOn w:val="Standaard"/>
    <w:rsid w:val="00CE38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customStyle="1" w:styleId="BodyText2">
    <w:name w:val="Body Text 2"/>
    <w:basedOn w:val="Standaard"/>
    <w:rsid w:val="00CE38F9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Opmaakprofiel1">
    <w:name w:val="Opmaakprofiel1"/>
    <w:basedOn w:val="Standaard"/>
    <w:rsid w:val="00CE38F9"/>
    <w:pPr>
      <w:spacing w:after="0" w:line="240" w:lineRule="auto"/>
    </w:pPr>
    <w:rPr>
      <w:rFonts w:ascii="Univers" w:eastAsia="Times New Roman" w:hAnsi="Univers" w:cs="Times New Roman"/>
      <w:szCs w:val="20"/>
      <w:lang w:eastAsia="nl-NL"/>
    </w:rPr>
  </w:style>
  <w:style w:type="paragraph" w:styleId="Lijst2">
    <w:name w:val="List 2"/>
    <w:basedOn w:val="Standaard"/>
    <w:rsid w:val="00CE38F9"/>
    <w:pPr>
      <w:widowControl w:val="0"/>
      <w:spacing w:after="0" w:line="240" w:lineRule="atLeast"/>
      <w:ind w:left="566" w:hanging="283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3">
    <w:name w:val="List 3"/>
    <w:basedOn w:val="Standaard"/>
    <w:rsid w:val="00CE38F9"/>
    <w:pPr>
      <w:widowControl w:val="0"/>
      <w:spacing w:after="0" w:line="240" w:lineRule="atLeast"/>
      <w:ind w:left="849" w:hanging="283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4">
    <w:name w:val="List 4"/>
    <w:basedOn w:val="Standaard"/>
    <w:rsid w:val="00CE38F9"/>
    <w:pPr>
      <w:widowControl w:val="0"/>
      <w:spacing w:after="0" w:line="240" w:lineRule="atLeast"/>
      <w:ind w:left="1132" w:hanging="283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5">
    <w:name w:val="List 5"/>
    <w:basedOn w:val="Standaard"/>
    <w:rsid w:val="00CE38F9"/>
    <w:pPr>
      <w:widowControl w:val="0"/>
      <w:spacing w:after="0" w:line="240" w:lineRule="atLeast"/>
      <w:ind w:left="1415" w:hanging="283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Berichtkop">
    <w:name w:val="Message Header"/>
    <w:basedOn w:val="Standaard"/>
    <w:link w:val="BerichtkopChar"/>
    <w:rsid w:val="00CE38F9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tLeast"/>
      <w:ind w:left="1134" w:hanging="1134"/>
    </w:pPr>
    <w:rPr>
      <w:rFonts w:ascii="Arial" w:eastAsia="Times New Roman" w:hAnsi="Arial" w:cs="Arial"/>
      <w:snapToGrid w:val="0"/>
      <w:sz w:val="24"/>
      <w:szCs w:val="24"/>
      <w:lang w:eastAsia="nl-NL"/>
    </w:rPr>
  </w:style>
  <w:style w:type="character" w:customStyle="1" w:styleId="BerichtkopChar">
    <w:name w:val="Berichtkop Char"/>
    <w:basedOn w:val="Standaardalinea-lettertype"/>
    <w:link w:val="Berichtkop"/>
    <w:rsid w:val="00CE38F9"/>
    <w:rPr>
      <w:rFonts w:ascii="Arial" w:eastAsia="Times New Roman" w:hAnsi="Arial" w:cs="Arial"/>
      <w:snapToGrid w:val="0"/>
      <w:sz w:val="24"/>
      <w:szCs w:val="24"/>
      <w:shd w:val="pct20" w:color="auto" w:fill="auto"/>
      <w:lang w:eastAsia="nl-NL"/>
    </w:rPr>
  </w:style>
  <w:style w:type="paragraph" w:styleId="Afsluiting">
    <w:name w:val="Closing"/>
    <w:basedOn w:val="Standaard"/>
    <w:link w:val="AfsluitingChar"/>
    <w:rsid w:val="00CE38F9"/>
    <w:pPr>
      <w:widowControl w:val="0"/>
      <w:spacing w:after="0" w:line="240" w:lineRule="atLeast"/>
      <w:ind w:left="4252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character" w:customStyle="1" w:styleId="AfsluitingChar">
    <w:name w:val="Afsluiting Char"/>
    <w:basedOn w:val="Standaardalinea-lettertype"/>
    <w:link w:val="Afsluiting"/>
    <w:rsid w:val="00CE38F9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opsomteken2">
    <w:name w:val="List Bullet 2"/>
    <w:basedOn w:val="Standaard"/>
    <w:rsid w:val="00CE38F9"/>
    <w:pPr>
      <w:widowControl w:val="0"/>
      <w:numPr>
        <w:numId w:val="3"/>
      </w:numPr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opsomteken4">
    <w:name w:val="List Bullet 4"/>
    <w:basedOn w:val="Standaard"/>
    <w:rsid w:val="00CE38F9"/>
    <w:pPr>
      <w:widowControl w:val="0"/>
      <w:numPr>
        <w:numId w:val="4"/>
      </w:numPr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opsomteken5">
    <w:name w:val="List Bullet 5"/>
    <w:basedOn w:val="Standaard"/>
    <w:rsid w:val="00CE38F9"/>
    <w:pPr>
      <w:widowControl w:val="0"/>
      <w:numPr>
        <w:numId w:val="5"/>
      </w:numPr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voortzetting">
    <w:name w:val="List Continue"/>
    <w:basedOn w:val="Standaard"/>
    <w:rsid w:val="00CE38F9"/>
    <w:pPr>
      <w:widowControl w:val="0"/>
      <w:spacing w:after="120" w:line="240" w:lineRule="atLeast"/>
      <w:ind w:left="283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Lijstvoortzetting5">
    <w:name w:val="List Continue 5"/>
    <w:basedOn w:val="Standaard"/>
    <w:rsid w:val="00CE38F9"/>
    <w:pPr>
      <w:widowControl w:val="0"/>
      <w:spacing w:after="120" w:line="240" w:lineRule="atLeast"/>
      <w:ind w:left="1415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Titel">
    <w:name w:val="Title"/>
    <w:basedOn w:val="Standaard"/>
    <w:link w:val="TitelChar"/>
    <w:qFormat/>
    <w:rsid w:val="00CE38F9"/>
    <w:pPr>
      <w:widowControl w:val="0"/>
      <w:spacing w:before="240" w:after="60" w:line="240" w:lineRule="atLeast"/>
      <w:jc w:val="center"/>
      <w:outlineLvl w:val="0"/>
    </w:pPr>
    <w:rPr>
      <w:rFonts w:ascii="Arial" w:eastAsia="Times New Roman" w:hAnsi="Arial" w:cs="Arial"/>
      <w:b/>
      <w:bCs/>
      <w:snapToGrid w:val="0"/>
      <w:kern w:val="28"/>
      <w:sz w:val="32"/>
      <w:szCs w:val="32"/>
      <w:lang w:eastAsia="nl-NL"/>
    </w:rPr>
  </w:style>
  <w:style w:type="character" w:customStyle="1" w:styleId="TitelChar">
    <w:name w:val="Titel Char"/>
    <w:basedOn w:val="Standaardalinea-lettertype"/>
    <w:link w:val="Titel"/>
    <w:rsid w:val="00CE38F9"/>
    <w:rPr>
      <w:rFonts w:ascii="Arial" w:eastAsia="Times New Roman" w:hAnsi="Arial" w:cs="Arial"/>
      <w:b/>
      <w:bCs/>
      <w:snapToGrid w:val="0"/>
      <w:kern w:val="28"/>
      <w:sz w:val="32"/>
      <w:szCs w:val="32"/>
      <w:lang w:eastAsia="nl-NL"/>
    </w:rPr>
  </w:style>
  <w:style w:type="paragraph" w:styleId="Handtekening">
    <w:name w:val="Signature"/>
    <w:basedOn w:val="Standaard"/>
    <w:link w:val="HandtekeningChar"/>
    <w:rsid w:val="00CE38F9"/>
    <w:pPr>
      <w:widowControl w:val="0"/>
      <w:spacing w:after="0" w:line="240" w:lineRule="atLeast"/>
      <w:ind w:left="4252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character" w:customStyle="1" w:styleId="HandtekeningChar">
    <w:name w:val="Handtekening Char"/>
    <w:basedOn w:val="Standaardalinea-lettertype"/>
    <w:link w:val="Handtekening"/>
    <w:rsid w:val="00CE38F9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customStyle="1" w:styleId="Handtekeningfunctie">
    <w:name w:val="Handtekening functie"/>
    <w:basedOn w:val="Handtekening"/>
    <w:rsid w:val="00CE38F9"/>
  </w:style>
  <w:style w:type="paragraph" w:customStyle="1" w:styleId="Handtekeningbedrijf">
    <w:name w:val="Handtekening bedrijf"/>
    <w:basedOn w:val="Handtekening"/>
    <w:rsid w:val="00CE38F9"/>
  </w:style>
  <w:style w:type="paragraph" w:styleId="Platteteksteersteinspringing">
    <w:name w:val="Body Text First Indent"/>
    <w:basedOn w:val="Plattetekst"/>
    <w:link w:val="PlatteteksteersteinspringingChar"/>
    <w:rsid w:val="00CE38F9"/>
    <w:pPr>
      <w:widowControl w:val="0"/>
      <w:spacing w:after="120" w:line="240" w:lineRule="atLeast"/>
      <w:ind w:firstLine="210"/>
    </w:pPr>
    <w:rPr>
      <w:rFonts w:ascii="Lucida Til VL" w:hAnsi="Lucida Til VL" w:cs="Times New Roman"/>
      <w:snapToGrid w:val="0"/>
      <w:sz w:val="17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CE38F9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CE38F9"/>
    <w:pPr>
      <w:widowControl w:val="0"/>
      <w:spacing w:after="120" w:line="240" w:lineRule="atLeast"/>
      <w:ind w:left="283" w:firstLine="210"/>
    </w:pPr>
    <w:rPr>
      <w:rFonts w:ascii="Lucida Til VL" w:hAnsi="Lucida Til VL"/>
      <w:snapToGrid w:val="0"/>
      <w:sz w:val="17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CE38F9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Notitiekop">
    <w:name w:val="Note Heading"/>
    <w:basedOn w:val="Standaard"/>
    <w:next w:val="Standaard"/>
    <w:link w:val="NotitiekopChar"/>
    <w:rsid w:val="00CE38F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character" w:customStyle="1" w:styleId="NotitiekopChar">
    <w:name w:val="Notitiekop Char"/>
    <w:basedOn w:val="Standaardalinea-lettertype"/>
    <w:link w:val="Notitiekop"/>
    <w:rsid w:val="00CE38F9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rsid w:val="00CE38F9"/>
    <w:pPr>
      <w:widowControl w:val="0"/>
      <w:spacing w:after="0" w:line="240" w:lineRule="atLeast"/>
    </w:pPr>
    <w:rPr>
      <w:rFonts w:ascii="Tahoma" w:eastAsia="Times New Roman" w:hAnsi="Tahoma" w:cs="Tahoma"/>
      <w:snapToGrid w:val="0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CE38F9"/>
    <w:rPr>
      <w:rFonts w:ascii="Tahoma" w:eastAsia="Times New Roman" w:hAnsi="Tahoma" w:cs="Tahoma"/>
      <w:snapToGrid w:val="0"/>
      <w:sz w:val="16"/>
      <w:szCs w:val="16"/>
      <w:lang w:eastAsia="nl-NL"/>
    </w:rPr>
  </w:style>
  <w:style w:type="paragraph" w:styleId="Index1">
    <w:name w:val="index 1"/>
    <w:basedOn w:val="Standaard"/>
    <w:next w:val="Standaard"/>
    <w:autoRedefine/>
    <w:semiHidden/>
    <w:rsid w:val="00CE38F9"/>
    <w:pPr>
      <w:widowControl w:val="0"/>
      <w:spacing w:after="0" w:line="240" w:lineRule="atLeast"/>
      <w:ind w:left="17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2">
    <w:name w:val="index 2"/>
    <w:basedOn w:val="Standaard"/>
    <w:next w:val="Standaard"/>
    <w:autoRedefine/>
    <w:semiHidden/>
    <w:rsid w:val="00CE38F9"/>
    <w:pPr>
      <w:widowControl w:val="0"/>
      <w:spacing w:after="0" w:line="240" w:lineRule="atLeast"/>
      <w:ind w:left="34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3">
    <w:name w:val="index 3"/>
    <w:basedOn w:val="Standaard"/>
    <w:next w:val="Standaard"/>
    <w:autoRedefine/>
    <w:semiHidden/>
    <w:rsid w:val="00CE38F9"/>
    <w:pPr>
      <w:widowControl w:val="0"/>
      <w:spacing w:after="0" w:line="240" w:lineRule="atLeast"/>
      <w:ind w:left="51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4">
    <w:name w:val="index 4"/>
    <w:basedOn w:val="Standaard"/>
    <w:next w:val="Standaard"/>
    <w:autoRedefine/>
    <w:semiHidden/>
    <w:rsid w:val="00CE38F9"/>
    <w:pPr>
      <w:widowControl w:val="0"/>
      <w:spacing w:after="0" w:line="240" w:lineRule="atLeast"/>
      <w:ind w:left="68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5">
    <w:name w:val="index 5"/>
    <w:basedOn w:val="Standaard"/>
    <w:next w:val="Standaard"/>
    <w:autoRedefine/>
    <w:semiHidden/>
    <w:rsid w:val="00CE38F9"/>
    <w:pPr>
      <w:widowControl w:val="0"/>
      <w:spacing w:after="0" w:line="240" w:lineRule="atLeast"/>
      <w:ind w:left="85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6">
    <w:name w:val="index 6"/>
    <w:basedOn w:val="Standaard"/>
    <w:next w:val="Standaard"/>
    <w:autoRedefine/>
    <w:semiHidden/>
    <w:rsid w:val="00CE38F9"/>
    <w:pPr>
      <w:widowControl w:val="0"/>
      <w:spacing w:after="0" w:line="240" w:lineRule="atLeast"/>
      <w:ind w:left="102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7">
    <w:name w:val="index 7"/>
    <w:basedOn w:val="Standaard"/>
    <w:next w:val="Standaard"/>
    <w:autoRedefine/>
    <w:semiHidden/>
    <w:rsid w:val="00CE38F9"/>
    <w:pPr>
      <w:widowControl w:val="0"/>
      <w:spacing w:after="0" w:line="240" w:lineRule="atLeast"/>
      <w:ind w:left="119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8">
    <w:name w:val="index 8"/>
    <w:basedOn w:val="Standaard"/>
    <w:next w:val="Standaard"/>
    <w:autoRedefine/>
    <w:semiHidden/>
    <w:rsid w:val="00CE38F9"/>
    <w:pPr>
      <w:widowControl w:val="0"/>
      <w:spacing w:after="0" w:line="240" w:lineRule="atLeast"/>
      <w:ind w:left="136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9">
    <w:name w:val="index 9"/>
    <w:basedOn w:val="Standaard"/>
    <w:next w:val="Standaard"/>
    <w:autoRedefine/>
    <w:semiHidden/>
    <w:rsid w:val="00CE38F9"/>
    <w:pPr>
      <w:widowControl w:val="0"/>
      <w:spacing w:after="0" w:line="240" w:lineRule="atLeast"/>
      <w:ind w:left="1530" w:hanging="17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dexkop">
    <w:name w:val="index heading"/>
    <w:basedOn w:val="Standaard"/>
    <w:next w:val="Index1"/>
    <w:semiHidden/>
    <w:rsid w:val="00CE38F9"/>
    <w:pPr>
      <w:widowControl w:val="0"/>
      <w:pBdr>
        <w:top w:val="single" w:sz="12" w:space="0" w:color="auto"/>
      </w:pBdr>
      <w:spacing w:before="360" w:after="240" w:line="240" w:lineRule="atLeast"/>
    </w:pPr>
    <w:rPr>
      <w:rFonts w:ascii="Times New Roman" w:eastAsia="Times New Roman" w:hAnsi="Times New Roman" w:cs="Times New Roman"/>
      <w:b/>
      <w:bCs/>
      <w:i/>
      <w:iCs/>
      <w:snapToGrid w:val="0"/>
      <w:sz w:val="26"/>
      <w:szCs w:val="26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CE38F9"/>
    <w:pPr>
      <w:widowControl w:val="0"/>
      <w:tabs>
        <w:tab w:val="left" w:pos="900"/>
        <w:tab w:val="right" w:leader="dot" w:pos="9435"/>
      </w:tabs>
      <w:spacing w:after="0" w:line="240" w:lineRule="auto"/>
    </w:pPr>
    <w:rPr>
      <w:rFonts w:ascii="Verdana" w:eastAsia="Times New Roman" w:hAnsi="Verdana" w:cs="Times New Roman"/>
      <w:b/>
      <w:bCs/>
      <w:noProof/>
      <w:snapToGrid w:val="0"/>
      <w:color w:val="000000"/>
      <w:sz w:val="18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CE38F9"/>
    <w:pPr>
      <w:widowControl w:val="0"/>
      <w:tabs>
        <w:tab w:val="left" w:pos="680"/>
        <w:tab w:val="right" w:leader="dot" w:pos="9435"/>
      </w:tabs>
      <w:spacing w:after="0" w:line="240" w:lineRule="auto"/>
      <w:ind w:left="680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Inhopg3">
    <w:name w:val="toc 3"/>
    <w:basedOn w:val="Standaard"/>
    <w:next w:val="Standaard"/>
    <w:autoRedefine/>
    <w:semiHidden/>
    <w:rsid w:val="00CE38F9"/>
    <w:pPr>
      <w:widowControl w:val="0"/>
      <w:spacing w:after="0" w:line="240" w:lineRule="atLeast"/>
      <w:ind w:left="340"/>
    </w:pPr>
    <w:rPr>
      <w:rFonts w:ascii="Times New Roman" w:eastAsia="Times New Roman" w:hAnsi="Times New Roman" w:cs="Times New Roman"/>
      <w:i/>
      <w:iCs/>
      <w:snapToGrid w:val="0"/>
      <w:sz w:val="20"/>
      <w:szCs w:val="20"/>
      <w:lang w:eastAsia="nl-NL"/>
    </w:rPr>
  </w:style>
  <w:style w:type="paragraph" w:styleId="Inhopg4">
    <w:name w:val="toc 4"/>
    <w:basedOn w:val="Standaard"/>
    <w:next w:val="Standaard"/>
    <w:autoRedefine/>
    <w:semiHidden/>
    <w:rsid w:val="00CE38F9"/>
    <w:pPr>
      <w:widowControl w:val="0"/>
      <w:spacing w:after="0" w:line="240" w:lineRule="atLeast"/>
      <w:ind w:left="51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hopg5">
    <w:name w:val="toc 5"/>
    <w:basedOn w:val="Standaard"/>
    <w:next w:val="Standaard"/>
    <w:autoRedefine/>
    <w:semiHidden/>
    <w:rsid w:val="00CE38F9"/>
    <w:pPr>
      <w:widowControl w:val="0"/>
      <w:spacing w:after="0" w:line="240" w:lineRule="atLeast"/>
      <w:ind w:left="68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hopg6">
    <w:name w:val="toc 6"/>
    <w:basedOn w:val="Standaard"/>
    <w:next w:val="Standaard"/>
    <w:autoRedefine/>
    <w:semiHidden/>
    <w:rsid w:val="00CE38F9"/>
    <w:pPr>
      <w:widowControl w:val="0"/>
      <w:spacing w:after="0" w:line="240" w:lineRule="atLeast"/>
      <w:ind w:left="85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hopg7">
    <w:name w:val="toc 7"/>
    <w:basedOn w:val="Standaard"/>
    <w:next w:val="Standaard"/>
    <w:autoRedefine/>
    <w:semiHidden/>
    <w:rsid w:val="00CE38F9"/>
    <w:pPr>
      <w:widowControl w:val="0"/>
      <w:spacing w:after="0" w:line="240" w:lineRule="atLeast"/>
      <w:ind w:left="102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hopg8">
    <w:name w:val="toc 8"/>
    <w:basedOn w:val="Standaard"/>
    <w:next w:val="Standaard"/>
    <w:autoRedefine/>
    <w:semiHidden/>
    <w:rsid w:val="00CE38F9"/>
    <w:pPr>
      <w:widowControl w:val="0"/>
      <w:spacing w:after="0" w:line="240" w:lineRule="atLeast"/>
      <w:ind w:left="119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Inhopg9">
    <w:name w:val="toc 9"/>
    <w:basedOn w:val="Standaard"/>
    <w:next w:val="Standaard"/>
    <w:autoRedefine/>
    <w:semiHidden/>
    <w:rsid w:val="00CE38F9"/>
    <w:pPr>
      <w:widowControl w:val="0"/>
      <w:spacing w:after="0" w:line="240" w:lineRule="atLeast"/>
      <w:ind w:left="1360"/>
    </w:pPr>
    <w:rPr>
      <w:rFonts w:ascii="Times New Roman" w:eastAsia="Times New Roman" w:hAnsi="Times New Roman" w:cs="Times New Roman"/>
      <w:snapToGrid w:val="0"/>
      <w:sz w:val="18"/>
      <w:szCs w:val="18"/>
      <w:lang w:eastAsia="nl-NL"/>
    </w:rPr>
  </w:style>
  <w:style w:type="paragraph" w:styleId="Normaalweb">
    <w:name w:val="Normal (Web)"/>
    <w:basedOn w:val="Standaard"/>
    <w:rsid w:val="00CE3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GevolgdeHyperlink">
    <w:name w:val="FollowedHyperlink"/>
    <w:rsid w:val="00CE38F9"/>
    <w:rPr>
      <w:color w:val="800080"/>
      <w:u w:val="single"/>
    </w:rPr>
  </w:style>
  <w:style w:type="character" w:customStyle="1" w:styleId="CharChar">
    <w:name w:val=" Char Char"/>
    <w:rsid w:val="00CE38F9"/>
    <w:rPr>
      <w:rFonts w:ascii="Arial" w:hAnsi="Arial"/>
      <w:b/>
      <w:i/>
      <w:snapToGrid w:val="0"/>
      <w:sz w:val="22"/>
      <w:lang w:val="nl-NL" w:eastAsia="nl-NL" w:bidi="ar-SA"/>
    </w:rPr>
  </w:style>
  <w:style w:type="character" w:customStyle="1" w:styleId="Voetnootverwijzing">
    <w:name w:val="Voetnootverwijzing"/>
    <w:rsid w:val="00CE38F9"/>
    <w:rPr>
      <w:vertAlign w:val="superscript"/>
    </w:rPr>
  </w:style>
  <w:style w:type="paragraph" w:customStyle="1" w:styleId="inhopg10">
    <w:name w:val="inhopg 1"/>
    <w:basedOn w:val="Standaard"/>
    <w:rsid w:val="00CE38F9"/>
    <w:pPr>
      <w:widowControl w:val="0"/>
      <w:tabs>
        <w:tab w:val="right" w:leader="dot" w:pos="9025"/>
      </w:tabs>
      <w:suppressAutoHyphens/>
      <w:spacing w:before="480" w:after="0" w:line="240" w:lineRule="auto"/>
      <w:ind w:left="9025" w:right="9025" w:hanging="9025"/>
      <w:jc w:val="both"/>
    </w:pPr>
    <w:rPr>
      <w:rFonts w:ascii="Arial" w:eastAsia="Times New Roman" w:hAnsi="Arial" w:cs="Times New Roman"/>
      <w:b/>
      <w:smallCaps/>
      <w:snapToGrid w:val="0"/>
      <w:spacing w:val="-2"/>
      <w:sz w:val="20"/>
      <w:szCs w:val="20"/>
      <w:lang w:val="en-US" w:eastAsia="nl-NL"/>
    </w:rPr>
  </w:style>
  <w:style w:type="paragraph" w:customStyle="1" w:styleId="inhopg20">
    <w:name w:val="inhopg 2"/>
    <w:basedOn w:val="Standaard"/>
    <w:rsid w:val="00CE38F9"/>
    <w:pPr>
      <w:widowControl w:val="0"/>
      <w:tabs>
        <w:tab w:val="right" w:leader="dot" w:pos="9025"/>
      </w:tabs>
      <w:suppressAutoHyphens/>
      <w:spacing w:after="0" w:line="240" w:lineRule="auto"/>
      <w:ind w:left="9025" w:right="9025"/>
      <w:jc w:val="both"/>
    </w:pPr>
    <w:rPr>
      <w:rFonts w:ascii="Arial" w:eastAsia="Times New Roman" w:hAnsi="Arial" w:cs="Times New Roman"/>
      <w:b/>
      <w:smallCaps/>
      <w:snapToGrid w:val="0"/>
      <w:spacing w:val="-2"/>
      <w:sz w:val="20"/>
      <w:szCs w:val="20"/>
      <w:lang w:val="en-US" w:eastAsia="nl-NL"/>
    </w:rPr>
  </w:style>
  <w:style w:type="paragraph" w:customStyle="1" w:styleId="inhopg30">
    <w:name w:val="inhopg 3"/>
    <w:basedOn w:val="Standaard"/>
    <w:rsid w:val="00CE38F9"/>
    <w:pPr>
      <w:widowControl w:val="0"/>
      <w:tabs>
        <w:tab w:val="right" w:leader="dot" w:pos="9025"/>
      </w:tabs>
      <w:suppressAutoHyphens/>
      <w:spacing w:after="0" w:line="240" w:lineRule="auto"/>
      <w:ind w:left="9025" w:right="9025"/>
      <w:jc w:val="both"/>
    </w:pPr>
    <w:rPr>
      <w:rFonts w:ascii="Arial" w:eastAsia="Times New Roman" w:hAnsi="Arial" w:cs="Times New Roman"/>
      <w:b/>
      <w:smallCaps/>
      <w:snapToGrid w:val="0"/>
      <w:spacing w:val="-2"/>
      <w:sz w:val="20"/>
      <w:szCs w:val="20"/>
      <w:lang w:val="en-US" w:eastAsia="nl-NL"/>
    </w:rPr>
  </w:style>
  <w:style w:type="paragraph" w:customStyle="1" w:styleId="inhopg40">
    <w:name w:val="inhopg 4"/>
    <w:basedOn w:val="Standaard"/>
    <w:rsid w:val="00CE38F9"/>
    <w:pPr>
      <w:widowControl w:val="0"/>
      <w:tabs>
        <w:tab w:val="right" w:pos="9025"/>
      </w:tabs>
      <w:suppressAutoHyphens/>
      <w:spacing w:after="0" w:line="240" w:lineRule="auto"/>
      <w:ind w:left="9025" w:right="9025"/>
      <w:jc w:val="both"/>
    </w:pPr>
    <w:rPr>
      <w:rFonts w:ascii="Arial" w:eastAsia="Times New Roman" w:hAnsi="Arial" w:cs="Times New Roman"/>
      <w:b/>
      <w:smallCaps/>
      <w:snapToGrid w:val="0"/>
      <w:spacing w:val="-2"/>
      <w:sz w:val="20"/>
      <w:szCs w:val="20"/>
      <w:lang w:val="en-US" w:eastAsia="nl-NL"/>
    </w:rPr>
  </w:style>
  <w:style w:type="paragraph" w:customStyle="1" w:styleId="inhopg50">
    <w:name w:val="inhopg 5"/>
    <w:basedOn w:val="Standaard"/>
    <w:rsid w:val="00CE38F9"/>
    <w:pPr>
      <w:widowControl w:val="0"/>
      <w:tabs>
        <w:tab w:val="right" w:pos="9025"/>
      </w:tabs>
      <w:suppressAutoHyphens/>
      <w:spacing w:after="0" w:line="240" w:lineRule="auto"/>
      <w:ind w:left="9025" w:right="9025"/>
      <w:jc w:val="both"/>
    </w:pPr>
    <w:rPr>
      <w:rFonts w:ascii="Arial" w:eastAsia="Times New Roman" w:hAnsi="Arial" w:cs="Times New Roman"/>
      <w:b/>
      <w:smallCaps/>
      <w:snapToGrid w:val="0"/>
      <w:spacing w:val="-2"/>
      <w:sz w:val="20"/>
      <w:szCs w:val="20"/>
      <w:lang w:val="en-US" w:eastAsia="nl-NL"/>
    </w:rPr>
  </w:style>
  <w:style w:type="paragraph" w:customStyle="1" w:styleId="inhopg60">
    <w:name w:val="inhopg 6"/>
    <w:basedOn w:val="Standaard"/>
    <w:rsid w:val="00CE38F9"/>
    <w:pPr>
      <w:widowControl w:val="0"/>
      <w:tabs>
        <w:tab w:val="right" w:pos="9360"/>
      </w:tabs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napToGrid w:val="0"/>
      <w:sz w:val="20"/>
      <w:szCs w:val="20"/>
      <w:lang w:val="en-US" w:eastAsia="nl-NL"/>
    </w:rPr>
  </w:style>
  <w:style w:type="paragraph" w:customStyle="1" w:styleId="inhopg70">
    <w:name w:val="inhopg 7"/>
    <w:basedOn w:val="Standaard"/>
    <w:rsid w:val="00CE38F9"/>
    <w:pPr>
      <w:widowControl w:val="0"/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napToGrid w:val="0"/>
      <w:sz w:val="20"/>
      <w:szCs w:val="20"/>
      <w:lang w:val="en-US" w:eastAsia="nl-NL"/>
    </w:rPr>
  </w:style>
  <w:style w:type="paragraph" w:customStyle="1" w:styleId="inhopg80">
    <w:name w:val="inhopg 8"/>
    <w:basedOn w:val="Standaard"/>
    <w:rsid w:val="00CE38F9"/>
    <w:pPr>
      <w:widowControl w:val="0"/>
      <w:tabs>
        <w:tab w:val="right" w:pos="9360"/>
      </w:tabs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napToGrid w:val="0"/>
      <w:sz w:val="20"/>
      <w:szCs w:val="20"/>
      <w:lang w:val="en-US" w:eastAsia="nl-NL"/>
    </w:rPr>
  </w:style>
  <w:style w:type="paragraph" w:customStyle="1" w:styleId="inhopg90">
    <w:name w:val="inhopg 9"/>
    <w:basedOn w:val="Standaard"/>
    <w:rsid w:val="00CE38F9"/>
    <w:pPr>
      <w:widowControl w:val="0"/>
      <w:tabs>
        <w:tab w:val="right" w:leader="dot" w:pos="9360"/>
      </w:tabs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napToGrid w:val="0"/>
      <w:sz w:val="20"/>
      <w:szCs w:val="20"/>
      <w:lang w:val="en-US" w:eastAsia="nl-NL"/>
    </w:rPr>
  </w:style>
  <w:style w:type="paragraph" w:customStyle="1" w:styleId="bronvermelding">
    <w:name w:val="bronvermelding"/>
    <w:basedOn w:val="Standaard"/>
    <w:rsid w:val="00CE38F9"/>
    <w:pPr>
      <w:widowControl w:val="0"/>
      <w:tabs>
        <w:tab w:val="right" w:pos="9360"/>
      </w:tabs>
      <w:suppressAutoHyphens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US" w:eastAsia="nl-NL"/>
    </w:rPr>
  </w:style>
  <w:style w:type="paragraph" w:customStyle="1" w:styleId="bijschrift">
    <w:name w:val="bijschrift"/>
    <w:basedOn w:val="Standaard"/>
    <w:rsid w:val="00CE38F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character" w:customStyle="1" w:styleId="EquationCaption">
    <w:name w:val="_Equation Caption"/>
    <w:rsid w:val="00CE38F9"/>
  </w:style>
  <w:style w:type="paragraph" w:customStyle="1" w:styleId="Level1">
    <w:name w:val="Level 1"/>
    <w:basedOn w:val="Standaard"/>
    <w:rsid w:val="00CE38F9"/>
    <w:pPr>
      <w:widowControl w:val="0"/>
      <w:tabs>
        <w:tab w:val="num" w:pos="720"/>
      </w:tabs>
      <w:autoSpaceDE w:val="0"/>
      <w:autoSpaceDN w:val="0"/>
      <w:adjustRightInd w:val="0"/>
      <w:spacing w:after="0" w:line="240" w:lineRule="auto"/>
      <w:ind w:left="1059" w:hanging="361"/>
      <w:outlineLvl w:val="0"/>
    </w:pPr>
    <w:rPr>
      <w:rFonts w:ascii="Univers" w:eastAsia="Times New Roman" w:hAnsi="Univers" w:cs="Times New Roman"/>
      <w:sz w:val="20"/>
      <w:szCs w:val="24"/>
      <w:lang w:val="en-US" w:eastAsia="nl-NL"/>
    </w:rPr>
  </w:style>
  <w:style w:type="paragraph" w:customStyle="1" w:styleId="BriefHoofd">
    <w:name w:val="BriefHoofd"/>
    <w:basedOn w:val="Standaard"/>
    <w:rsid w:val="00CE38F9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Arial" w:eastAsia="Times New Roman" w:hAnsi="Arial" w:cs="Times New Roman"/>
      <w:szCs w:val="20"/>
      <w:lang w:eastAsia="nl-NL"/>
    </w:rPr>
  </w:style>
  <w:style w:type="paragraph" w:customStyle="1" w:styleId="TOC3">
    <w:name w:val="TOC3"/>
    <w:basedOn w:val="Standaard"/>
    <w:rsid w:val="00CE38F9"/>
    <w:pPr>
      <w:widowControl w:val="0"/>
      <w:overflowPunct w:val="0"/>
      <w:autoSpaceDE w:val="0"/>
      <w:autoSpaceDN w:val="0"/>
      <w:adjustRightInd w:val="0"/>
      <w:spacing w:after="0" w:line="238" w:lineRule="exact"/>
      <w:textAlignment w:val="baseline"/>
    </w:pPr>
    <w:rPr>
      <w:rFonts w:ascii="Arial" w:eastAsia="Times New Roman" w:hAnsi="Arial" w:cs="Times New Roman"/>
      <w:b/>
      <w:szCs w:val="20"/>
      <w:lang w:eastAsia="nl-NL"/>
    </w:rPr>
  </w:style>
  <w:style w:type="character" w:customStyle="1" w:styleId="Kop1Char1Char">
    <w:name w:val="Kop 1 Char1 Char"/>
    <w:aliases w:val="Kop 1 Char Char Char, Char Char Char Char,Kop 1 Char Char1, Char Char Char1"/>
    <w:rsid w:val="00CE38F9"/>
    <w:rPr>
      <w:rFonts w:ascii="Arial" w:hAnsi="Arial" w:cs="Arial"/>
      <w:b/>
      <w:bCs/>
      <w:noProof w:val="0"/>
      <w:kern w:val="32"/>
      <w:sz w:val="24"/>
      <w:szCs w:val="32"/>
      <w:lang w:val="en-US" w:eastAsia="en-US" w:bidi="ar-SA"/>
    </w:rPr>
  </w:style>
  <w:style w:type="paragraph" w:styleId="Tekstzonderopmaak">
    <w:name w:val="Plain Text"/>
    <w:basedOn w:val="Standaard"/>
    <w:link w:val="TekstzonderopmaakChar"/>
    <w:rsid w:val="00CE38F9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CE38F9"/>
    <w:rPr>
      <w:rFonts w:ascii="Courier New" w:eastAsia="Times New Roman" w:hAnsi="Courier New" w:cs="Times New Roman"/>
      <w:sz w:val="20"/>
      <w:szCs w:val="20"/>
      <w:lang w:eastAsia="nl-NL"/>
    </w:rPr>
  </w:style>
  <w:style w:type="paragraph" w:customStyle="1" w:styleId="StandardText">
    <w:name w:val="StandardText"/>
    <w:basedOn w:val="Standaard"/>
    <w:rsid w:val="00CE38F9"/>
    <w:pPr>
      <w:numPr>
        <w:ilvl w:val="12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nl-NL"/>
    </w:rPr>
  </w:style>
  <w:style w:type="paragraph" w:customStyle="1" w:styleId="Li-kop1">
    <w:name w:val="Li-kop 1"/>
    <w:basedOn w:val="Kop1"/>
    <w:rsid w:val="00CE38F9"/>
    <w:pPr>
      <w:spacing w:before="240" w:after="60" w:line="280" w:lineRule="exact"/>
    </w:pPr>
    <w:rPr>
      <w:rFonts w:ascii="Verdana" w:hAnsi="Verdana" w:cs="Arial"/>
      <w:b/>
      <w:bCs/>
      <w:kern w:val="32"/>
      <w:sz w:val="24"/>
      <w:szCs w:val="32"/>
    </w:rPr>
  </w:style>
  <w:style w:type="paragraph" w:customStyle="1" w:styleId="CharCharChar">
    <w:name w:val=" Char Char Char"/>
    <w:basedOn w:val="Standaard"/>
    <w:rsid w:val="00CE38F9"/>
    <w:pPr>
      <w:spacing w:line="240" w:lineRule="exact"/>
    </w:pPr>
    <w:rPr>
      <w:rFonts w:ascii="Tahoma" w:eastAsia="MS Mincho" w:hAnsi="Tahoma" w:cs="Times New Roman"/>
      <w:sz w:val="20"/>
      <w:szCs w:val="20"/>
      <w:lang w:val="en-US"/>
    </w:rPr>
  </w:style>
  <w:style w:type="paragraph" w:customStyle="1" w:styleId="BoZ-Standaard">
    <w:name w:val="BoZ-Standaard"/>
    <w:basedOn w:val="Standaard"/>
    <w:rsid w:val="00CE38F9"/>
    <w:pPr>
      <w:spacing w:after="0" w:line="280" w:lineRule="atLeast"/>
    </w:pPr>
    <w:rPr>
      <w:rFonts w:ascii="Arial Narrow" w:eastAsia="Times New Roman" w:hAnsi="Arial Narrow" w:cs="Times New Roman"/>
      <w:szCs w:val="20"/>
      <w:lang w:eastAsia="nl-NL"/>
    </w:rPr>
  </w:style>
  <w:style w:type="paragraph" w:customStyle="1" w:styleId="Bullet1">
    <w:name w:val="Bullet 1"/>
    <w:basedOn w:val="Standaard"/>
    <w:rsid w:val="00CE38F9"/>
    <w:pPr>
      <w:numPr>
        <w:numId w:val="8"/>
      </w:numPr>
      <w:spacing w:after="0" w:line="290" w:lineRule="atLeast"/>
    </w:pPr>
    <w:rPr>
      <w:rFonts w:ascii="Arial" w:eastAsia="Times New Roman" w:hAnsi="Arial" w:cs="Times New Roman"/>
      <w:szCs w:val="20"/>
      <w:lang w:eastAsia="nl-NL"/>
    </w:rPr>
  </w:style>
  <w:style w:type="paragraph" w:styleId="Lijstopsomteken">
    <w:name w:val="List Bullet"/>
    <w:basedOn w:val="Standaard"/>
    <w:autoRedefine/>
    <w:rsid w:val="00CE38F9"/>
    <w:pPr>
      <w:numPr>
        <w:numId w:val="9"/>
      </w:numPr>
      <w:spacing w:after="0" w:line="288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character" w:customStyle="1" w:styleId="postbody">
    <w:name w:val="postbody"/>
    <w:basedOn w:val="Standaardalinea-lettertype"/>
    <w:rsid w:val="00CE38F9"/>
  </w:style>
  <w:style w:type="paragraph" w:customStyle="1" w:styleId="CharCharCharCharCharCharCharCharCharCharCharCharChar1CharCharCharCharCharCharCharCharCharCharCharChar">
    <w:name w:val=" Char Char Char Char Char Char Char Char Char Char Char Char Char1 Char Char Char Char Char Char Char Char Char Char Char Char"/>
    <w:basedOn w:val="Standaard"/>
    <w:rsid w:val="00CE38F9"/>
    <w:pPr>
      <w:spacing w:line="240" w:lineRule="exact"/>
    </w:pPr>
    <w:rPr>
      <w:rFonts w:ascii="Tahoma" w:eastAsia="MS Mincho" w:hAnsi="Tahoma" w:cs="Times New Roman"/>
      <w:sz w:val="20"/>
      <w:szCs w:val="20"/>
      <w:lang w:val="en-US"/>
    </w:rPr>
  </w:style>
  <w:style w:type="paragraph" w:customStyle="1" w:styleId="Default">
    <w:name w:val="Default"/>
    <w:rsid w:val="00CE38F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nl-NL"/>
    </w:rPr>
  </w:style>
  <w:style w:type="character" w:customStyle="1" w:styleId="Opmaakprofiel11pt">
    <w:name w:val="Opmaakprofiel 11 pt"/>
    <w:rsid w:val="00CE38F9"/>
    <w:rPr>
      <w:rFonts w:ascii="Arial" w:hAnsi="Arial"/>
      <w:sz w:val="20"/>
    </w:rPr>
  </w:style>
  <w:style w:type="paragraph" w:customStyle="1" w:styleId="Offertekoptekst">
    <w:name w:val="Offertekoptekst"/>
    <w:basedOn w:val="Standaard"/>
    <w:rsid w:val="00CE38F9"/>
    <w:pPr>
      <w:numPr>
        <w:numId w:val="12"/>
      </w:numPr>
      <w:pBdr>
        <w:bottom w:val="single" w:sz="4" w:space="0" w:color="F39900"/>
      </w:pBdr>
      <w:tabs>
        <w:tab w:val="clear" w:pos="2552"/>
        <w:tab w:val="right" w:pos="9072"/>
      </w:tabs>
      <w:spacing w:after="0" w:line="200" w:lineRule="exact"/>
      <w:ind w:firstLine="0"/>
      <w:jc w:val="right"/>
    </w:pPr>
    <w:rPr>
      <w:rFonts w:ascii="Arial" w:eastAsia="Times New Roman" w:hAnsi="Arial" w:cs="Times New Roman"/>
      <w:color w:val="651063"/>
      <w:sz w:val="16"/>
      <w:szCs w:val="16"/>
      <w:lang w:eastAsia="nl-NL"/>
    </w:rPr>
  </w:style>
  <w:style w:type="paragraph" w:customStyle="1" w:styleId="InhOpgBijlage1">
    <w:name w:val="InhOpg Bijlage 1"/>
    <w:basedOn w:val="Standaard"/>
    <w:next w:val="Standaard"/>
    <w:rsid w:val="00CE38F9"/>
    <w:pPr>
      <w:numPr>
        <w:numId w:val="5"/>
      </w:numPr>
      <w:pBdr>
        <w:bottom w:val="single" w:sz="8" w:space="1" w:color="651063"/>
        <w:between w:val="single" w:sz="8" w:space="1" w:color="651063"/>
      </w:pBdr>
      <w:spacing w:before="300" w:after="0" w:line="300" w:lineRule="exact"/>
      <w:ind w:left="2835"/>
      <w:jc w:val="both"/>
    </w:pPr>
    <w:rPr>
      <w:rFonts w:ascii="Arial" w:eastAsia="Times New Roman" w:hAnsi="Arial" w:cs="Times New Roman"/>
      <w:b/>
      <w:caps/>
      <w:color w:val="F39900"/>
      <w:sz w:val="20"/>
      <w:lang w:eastAsia="nl-NL"/>
    </w:rPr>
  </w:style>
  <w:style w:type="paragraph" w:customStyle="1" w:styleId="ListParagraph">
    <w:name w:val="List Paragraph"/>
    <w:basedOn w:val="Standaard"/>
    <w:uiPriority w:val="99"/>
    <w:qFormat/>
    <w:rsid w:val="00CE38F9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st1">
    <w:name w:val="st1"/>
    <w:basedOn w:val="Standaardalinea-lettertype"/>
    <w:rsid w:val="00CE38F9"/>
  </w:style>
  <w:style w:type="paragraph" w:styleId="Lijstalinea">
    <w:name w:val="List Paragraph"/>
    <w:basedOn w:val="Standaard"/>
    <w:link w:val="LijstalineaChar"/>
    <w:uiPriority w:val="34"/>
    <w:qFormat/>
    <w:rsid w:val="00CE38F9"/>
    <w:pPr>
      <w:spacing w:after="0" w:line="276" w:lineRule="auto"/>
      <w:ind w:left="720"/>
      <w:contextualSpacing/>
    </w:pPr>
    <w:rPr>
      <w:rFonts w:ascii="Verdana" w:eastAsia="Calibri" w:hAnsi="Verdana" w:cs="Times New Roman"/>
      <w:sz w:val="20"/>
    </w:rPr>
  </w:style>
  <w:style w:type="character" w:styleId="Voetnootmarkering">
    <w:name w:val="footnote reference"/>
    <w:uiPriority w:val="99"/>
    <w:unhideWhenUsed/>
    <w:rsid w:val="00CE38F9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E38F9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Geenafstand">
    <w:name w:val="No Spacing"/>
    <w:uiPriority w:val="1"/>
    <w:qFormat/>
    <w:rsid w:val="00CE38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jstalineaChar">
    <w:name w:val="Lijstalinea Char"/>
    <w:link w:val="Lijstalinea"/>
    <w:uiPriority w:val="34"/>
    <w:locked/>
    <w:rsid w:val="00CE38F9"/>
    <w:rPr>
      <w:rFonts w:ascii="Verdana" w:eastAsia="Calibri" w:hAnsi="Verdana" w:cs="Times New Roman"/>
      <w:sz w:val="20"/>
    </w:rPr>
  </w:style>
  <w:style w:type="character" w:styleId="Onopgelostemelding">
    <w:name w:val="Unresolved Mention"/>
    <w:uiPriority w:val="99"/>
    <w:semiHidden/>
    <w:unhideWhenUsed/>
    <w:rsid w:val="00CE38F9"/>
    <w:rPr>
      <w:color w:val="605E5C"/>
      <w:shd w:val="clear" w:color="auto" w:fill="E1DFDD"/>
    </w:rPr>
  </w:style>
  <w:style w:type="character" w:styleId="Verwijzingopmerking">
    <w:name w:val="annotation reference"/>
    <w:rsid w:val="00CE38F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E38F9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CE38F9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CE38F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CE38F9"/>
    <w:rPr>
      <w:rFonts w:ascii="Arial" w:eastAsia="Times New Roman" w:hAnsi="Arial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2" ma:contentTypeDescription="Een nieuw document maken." ma:contentTypeScope="" ma:versionID="c037c91b39c1f15031058f7e9a751f9e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6e282853607e8ee139f3239dfd43b348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FFC4BD-4815-4706-8E31-777264C265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FF3826-7A52-474C-BE29-F8D360964F8C}"/>
</file>

<file path=customXml/itemProps3.xml><?xml version="1.0" encoding="utf-8"?>
<ds:datastoreItem xmlns:ds="http://schemas.openxmlformats.org/officeDocument/2006/customXml" ds:itemID="{D6B1E71F-C5C6-4219-85BC-B90EC2E483CC}"/>
</file>

<file path=customXml/itemProps4.xml><?xml version="1.0" encoding="utf-8"?>
<ds:datastoreItem xmlns:ds="http://schemas.openxmlformats.org/officeDocument/2006/customXml" ds:itemID="{D044D15F-9759-4BB1-B814-8028478EDB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999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Elzakker-Dragt, Maike van</dc:creator>
  <cp:keywords/>
  <dc:description/>
  <cp:lastModifiedBy>Elzakker-Dragt, Maike van</cp:lastModifiedBy>
  <cp:revision>5</cp:revision>
  <dcterms:created xsi:type="dcterms:W3CDTF">2021-12-09T07:53:00Z</dcterms:created>
  <dcterms:modified xsi:type="dcterms:W3CDTF">2021-12-09T07:56:00Z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</Properties>
</file>