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EB152E" w14:textId="578F2E16" w:rsidR="006A1A49" w:rsidRPr="00762D37" w:rsidRDefault="00BF702C" w:rsidP="00762D37">
      <w:r>
        <w:rPr>
          <w:noProof/>
        </w:rPr>
        <mc:AlternateContent>
          <mc:Choice Requires="wps">
            <w:drawing>
              <wp:anchor distT="0" distB="0" distL="114300" distR="114300" simplePos="0" relativeHeight="251661312" behindDoc="0" locked="0" layoutInCell="1" allowOverlap="1" wp14:anchorId="3B93BAC6" wp14:editId="3956F203">
                <wp:simplePos x="0" y="0"/>
                <wp:positionH relativeFrom="column">
                  <wp:posOffset>-4445</wp:posOffset>
                </wp:positionH>
                <wp:positionV relativeFrom="paragraph">
                  <wp:posOffset>3175</wp:posOffset>
                </wp:positionV>
                <wp:extent cx="5895975" cy="1733550"/>
                <wp:effectExtent l="0" t="0" r="28575" b="19050"/>
                <wp:wrapNone/>
                <wp:docPr id="3" name="Tekstvak 3"/>
                <wp:cNvGraphicFramePr/>
                <a:graphic xmlns:a="http://schemas.openxmlformats.org/drawingml/2006/main">
                  <a:graphicData uri="http://schemas.microsoft.com/office/word/2010/wordprocessingShape">
                    <wps:wsp>
                      <wps:cNvSpPr txBox="1"/>
                      <wps:spPr>
                        <a:xfrm>
                          <a:off x="0" y="0"/>
                          <a:ext cx="5895975" cy="1733550"/>
                        </a:xfrm>
                        <a:prstGeom prst="rect">
                          <a:avLst/>
                        </a:prstGeom>
                        <a:solidFill>
                          <a:schemeClr val="lt1"/>
                        </a:solidFill>
                        <a:ln w="6350">
                          <a:solidFill>
                            <a:schemeClr val="accent1">
                              <a:lumMod val="75000"/>
                            </a:schemeClr>
                          </a:solidFill>
                        </a:ln>
                      </wps:spPr>
                      <wps:txbx>
                        <w:txbxContent>
                          <w:p w14:paraId="3B7D1828" w14:textId="12E1041D" w:rsidR="00BF702C" w:rsidRDefault="00F834A7" w:rsidP="00BF702C">
                            <w:pPr>
                              <w:tabs>
                                <w:tab w:val="left" w:pos="0"/>
                              </w:tabs>
                              <w:spacing w:after="120" w:line="240" w:lineRule="auto"/>
                              <w:rPr>
                                <w:rFonts w:cs="Arial"/>
                                <w:lang w:eastAsia="nl-NL"/>
                              </w:rPr>
                            </w:pPr>
                            <w:r w:rsidRPr="008D0D29">
                              <w:rPr>
                                <w:rFonts w:cs="Arial"/>
                                <w:lang w:eastAsia="nl-NL"/>
                              </w:rPr>
                              <w:t>Voor dit criterium moet de Inschrijver een uitvoeringsplanning indienen. Als deze realiseerbare planning een eerdere opleverdatum met een kortere bouwtijd vermeldt, dan levert dit een hogere score op bij de beoordeling. Dit aspect wordt als separaat criterium in de beoordeling meegenomen.</w:t>
                            </w:r>
                            <w:r w:rsidR="00BF702C">
                              <w:rPr>
                                <w:rFonts w:cs="Arial"/>
                                <w:lang w:eastAsia="nl-NL"/>
                              </w:rPr>
                              <w:t xml:space="preserve">  </w:t>
                            </w:r>
                          </w:p>
                          <w:p w14:paraId="328E865E" w14:textId="31FC9002" w:rsidR="00BF702C" w:rsidRPr="00BF15D0" w:rsidRDefault="00BF702C" w:rsidP="00BF702C">
                            <w:pPr>
                              <w:spacing w:after="40" w:line="240" w:lineRule="auto"/>
                              <w:rPr>
                                <w:rFonts w:cs="Arial"/>
                              </w:rPr>
                            </w:pPr>
                            <w:r>
                              <w:rPr>
                                <w:rFonts w:cs="Arial"/>
                              </w:rPr>
                              <w:t xml:space="preserve">Dit document mag </w:t>
                            </w:r>
                            <w:r w:rsidRPr="00596450">
                              <w:rPr>
                                <w:rFonts w:cs="Arial"/>
                              </w:rPr>
                              <w:t>maximaal</w:t>
                            </w:r>
                            <w:r>
                              <w:rPr>
                                <w:rFonts w:cs="Arial"/>
                              </w:rPr>
                              <w:t xml:space="preserve"> </w:t>
                            </w:r>
                            <w:r>
                              <w:rPr>
                                <w:rFonts w:cs="Arial"/>
                                <w:u w:val="single"/>
                              </w:rPr>
                              <w:t>één</w:t>
                            </w:r>
                            <w:r w:rsidRPr="005F609F">
                              <w:rPr>
                                <w:rFonts w:cs="Arial"/>
                                <w:u w:val="single"/>
                              </w:rPr>
                              <w:t xml:space="preserve"> pagina</w:t>
                            </w:r>
                            <w:r>
                              <w:rPr>
                                <w:rFonts w:cs="Arial"/>
                              </w:rPr>
                              <w:t xml:space="preserve"> </w:t>
                            </w:r>
                            <w:r w:rsidRPr="00596450">
                              <w:rPr>
                                <w:rFonts w:cs="Arial"/>
                              </w:rPr>
                              <w:t xml:space="preserve">(enkelzijdig, A4-formaat, </w:t>
                            </w:r>
                            <w:r>
                              <w:rPr>
                                <w:rFonts w:cs="Arial"/>
                              </w:rPr>
                              <w:t xml:space="preserve">lettertype </w:t>
                            </w:r>
                            <w:proofErr w:type="spellStart"/>
                            <w:r>
                              <w:rPr>
                                <w:rFonts w:cs="Arial"/>
                              </w:rPr>
                              <w:t>Calibri</w:t>
                            </w:r>
                            <w:proofErr w:type="spellEnd"/>
                            <w:r>
                              <w:rPr>
                                <w:rFonts w:cs="Arial"/>
                              </w:rPr>
                              <w:t xml:space="preserve">, </w:t>
                            </w:r>
                            <w:r w:rsidRPr="00596450">
                              <w:rPr>
                                <w:rFonts w:cs="Arial"/>
                              </w:rPr>
                              <w:t>lettergrootte 10) groot zijn, exclusief voorblad, inhoudsopgave, scheidingsbladen</w:t>
                            </w:r>
                            <w:r>
                              <w:rPr>
                                <w:rFonts w:cs="Arial"/>
                              </w:rPr>
                              <w:t>.</w:t>
                            </w:r>
                          </w:p>
                          <w:p w14:paraId="20C58962" w14:textId="77777777" w:rsidR="00BF702C" w:rsidRDefault="00BF702C" w:rsidP="00BF702C">
                            <w:pPr>
                              <w:spacing w:after="120" w:line="240" w:lineRule="auto"/>
                              <w:rPr>
                                <w:rFonts w:cs="Arial"/>
                              </w:rPr>
                            </w:pPr>
                            <w:r w:rsidRPr="00B50030">
                              <w:t xml:space="preserve">Indien uw </w:t>
                            </w:r>
                            <w:r>
                              <w:t xml:space="preserve">inschrijving </w:t>
                            </w:r>
                            <w:r w:rsidRPr="00B50030">
                              <w:t>meer pagina’s bevat dan</w:t>
                            </w:r>
                            <w:r>
                              <w:t xml:space="preserve"> bovenstaand </w:t>
                            </w:r>
                            <w:r w:rsidRPr="00B50030">
                              <w:t>toegestaan</w:t>
                            </w:r>
                            <w:r>
                              <w:t xml:space="preserve"> (inclusief bijlagen)</w:t>
                            </w:r>
                            <w:r w:rsidRPr="00B50030">
                              <w:t>, zal het meerdere aan pagina’s terzijde worden gelegd en niet worden beoordeeld.</w:t>
                            </w:r>
                          </w:p>
                          <w:p w14:paraId="55344825" w14:textId="77777777" w:rsidR="00BF702C" w:rsidRDefault="00BF702C" w:rsidP="00BF702C">
                            <w:r>
                              <w:t xml:space="preserve">Dit </w:t>
                            </w:r>
                            <w:proofErr w:type="spellStart"/>
                            <w:r>
                              <w:t>tekstvak</w:t>
                            </w:r>
                            <w:proofErr w:type="spellEnd"/>
                            <w:r>
                              <w:t xml:space="preserve"> kan verwijderd worden bij de inschrijving.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93BAC6" id="_x0000_t202" coordsize="21600,21600" o:spt="202" path="m,l,21600r21600,l21600,xe">
                <v:stroke joinstyle="miter"/>
                <v:path gradientshapeok="t" o:connecttype="rect"/>
              </v:shapetype>
              <v:shape id="Tekstvak 3" o:spid="_x0000_s1026" type="#_x0000_t202" style="position:absolute;margin-left:-.35pt;margin-top:.25pt;width:464.25pt;height:13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" fillcolor="white [3201]" strokecolor="#365f91 [2404]" strokeweight=".5pt">
                <v:textbox>
                  <w:txbxContent>
                    <w:p w14:paraId="3B7D1828" w14:textId="12E1041D" w:rsidR="00BF702C" w:rsidRDefault="00F834A7" w:rsidP="00BF702C">
                      <w:pPr>
                        <w:tabs>
                          <w:tab w:val="left" w:pos="0"/>
                        </w:tabs>
                        <w:spacing w:after="120" w:line="240" w:lineRule="auto"/>
                        <w:rPr>
                          <w:rFonts w:cs="Arial"/>
                          <w:lang w:eastAsia="nl-NL"/>
                        </w:rPr>
                      </w:pPr>
                      <w:r w:rsidRPr="008D0D29">
                        <w:rPr>
                          <w:rFonts w:cs="Arial"/>
                          <w:lang w:eastAsia="nl-NL"/>
                        </w:rPr>
                        <w:t>Voor dit criterium moet de Inschrijver een uitvoeringsplanning indienen. Als deze realiseerbare planning een eerdere opleverdatum met een kortere bouwtijd vermeldt, dan levert dit een hogere score op bij de beoordeling. Dit aspect wordt als separaat criterium in de beoordeling meegenomen.</w:t>
                      </w:r>
                      <w:r w:rsidR="00BF702C">
                        <w:rPr>
                          <w:rFonts w:cs="Arial"/>
                          <w:lang w:eastAsia="nl-NL"/>
                        </w:rPr>
                        <w:t xml:space="preserve">  </w:t>
                      </w:r>
                    </w:p>
                    <w:p w14:paraId="328E865E" w14:textId="31FC9002" w:rsidR="00BF702C" w:rsidRPr="00BF15D0" w:rsidRDefault="00BF702C" w:rsidP="00BF702C">
                      <w:pPr>
                        <w:spacing w:after="40" w:line="240" w:lineRule="auto"/>
                        <w:rPr>
                          <w:rFonts w:cs="Arial"/>
                        </w:rPr>
                      </w:pPr>
                      <w:r>
                        <w:rPr>
                          <w:rFonts w:cs="Arial"/>
                        </w:rPr>
                        <w:t xml:space="preserve">Dit document mag </w:t>
                      </w:r>
                      <w:r w:rsidRPr="00596450">
                        <w:rPr>
                          <w:rFonts w:cs="Arial"/>
                        </w:rPr>
                        <w:t>maximaal</w:t>
                      </w:r>
                      <w:r>
                        <w:rPr>
                          <w:rFonts w:cs="Arial"/>
                        </w:rPr>
                        <w:t xml:space="preserve"> </w:t>
                      </w:r>
                      <w:r>
                        <w:rPr>
                          <w:rFonts w:cs="Arial"/>
                          <w:u w:val="single"/>
                        </w:rPr>
                        <w:t>één</w:t>
                      </w:r>
                      <w:r w:rsidRPr="005F609F">
                        <w:rPr>
                          <w:rFonts w:cs="Arial"/>
                          <w:u w:val="single"/>
                        </w:rPr>
                        <w:t xml:space="preserve"> pagina</w:t>
                      </w:r>
                      <w:r>
                        <w:rPr>
                          <w:rFonts w:cs="Arial"/>
                        </w:rPr>
                        <w:t xml:space="preserve"> </w:t>
                      </w:r>
                      <w:r w:rsidRPr="00596450">
                        <w:rPr>
                          <w:rFonts w:cs="Arial"/>
                        </w:rPr>
                        <w:t xml:space="preserve">(enkelzijdig, A4-formaat, </w:t>
                      </w:r>
                      <w:r>
                        <w:rPr>
                          <w:rFonts w:cs="Arial"/>
                        </w:rPr>
                        <w:t xml:space="preserve">lettertype </w:t>
                      </w:r>
                      <w:proofErr w:type="spellStart"/>
                      <w:r>
                        <w:rPr>
                          <w:rFonts w:cs="Arial"/>
                        </w:rPr>
                        <w:t>Calibri</w:t>
                      </w:r>
                      <w:proofErr w:type="spellEnd"/>
                      <w:r>
                        <w:rPr>
                          <w:rFonts w:cs="Arial"/>
                        </w:rPr>
                        <w:t xml:space="preserve">, </w:t>
                      </w:r>
                      <w:r w:rsidRPr="00596450">
                        <w:rPr>
                          <w:rFonts w:cs="Arial"/>
                        </w:rPr>
                        <w:t>lettergrootte 10) groot zijn, exclusief voorblad, inhoudsopgave, scheidingsbladen</w:t>
                      </w:r>
                      <w:r>
                        <w:rPr>
                          <w:rFonts w:cs="Arial"/>
                        </w:rPr>
                        <w:t>.</w:t>
                      </w:r>
                    </w:p>
                    <w:p w14:paraId="20C58962" w14:textId="77777777" w:rsidR="00BF702C" w:rsidRDefault="00BF702C" w:rsidP="00BF702C">
                      <w:pPr>
                        <w:spacing w:after="120" w:line="240" w:lineRule="auto"/>
                        <w:rPr>
                          <w:rFonts w:cs="Arial"/>
                        </w:rPr>
                      </w:pPr>
                      <w:r w:rsidRPr="00B50030">
                        <w:t xml:space="preserve">Indien uw </w:t>
                      </w:r>
                      <w:r>
                        <w:t xml:space="preserve">inschrijving </w:t>
                      </w:r>
                      <w:r w:rsidRPr="00B50030">
                        <w:t>meer pagina’s bevat dan</w:t>
                      </w:r>
                      <w:r>
                        <w:t xml:space="preserve"> bovenstaand </w:t>
                      </w:r>
                      <w:r w:rsidRPr="00B50030">
                        <w:t>toegestaan</w:t>
                      </w:r>
                      <w:r>
                        <w:t xml:space="preserve"> (inclusief bijlagen)</w:t>
                      </w:r>
                      <w:r w:rsidRPr="00B50030">
                        <w:t>, zal het meerdere aan pagina’s terzijde worden gelegd en niet worden beoordeeld.</w:t>
                      </w:r>
                    </w:p>
                    <w:p w14:paraId="55344825" w14:textId="77777777" w:rsidR="00BF702C" w:rsidRDefault="00BF702C" w:rsidP="00BF702C">
                      <w:r>
                        <w:t xml:space="preserve">Dit </w:t>
                      </w:r>
                      <w:proofErr w:type="spellStart"/>
                      <w:r>
                        <w:t>tekstvak</w:t>
                      </w:r>
                      <w:proofErr w:type="spellEnd"/>
                      <w:r>
                        <w:t xml:space="preserve"> kan verwijderd worden bij de inschrijving.</w:t>
                      </w:r>
                    </w:p>
                  </w:txbxContent>
                </v:textbox>
              </v:shape>
            </w:pict>
          </mc:Fallback>
        </mc:AlternateContent>
      </w:r>
    </w:p>
    <w:sectPr w:rsidR="006A1A49" w:rsidRPr="00762D3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F1111" w14:textId="77777777" w:rsidR="007143EB" w:rsidRDefault="007143EB" w:rsidP="007143EB">
      <w:pPr>
        <w:spacing w:after="0" w:line="240" w:lineRule="auto"/>
      </w:pPr>
      <w:r>
        <w:separator/>
      </w:r>
    </w:p>
  </w:endnote>
  <w:endnote w:type="continuationSeparator" w:id="0">
    <w:p w14:paraId="5641E1A5"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A0230" w14:textId="77777777" w:rsidR="00762D37" w:rsidRDefault="00762D37" w:rsidP="00762D37">
    <w:pPr>
      <w:tabs>
        <w:tab w:val="right" w:pos="9356"/>
      </w:tabs>
      <w:spacing w:after="0" w:line="240" w:lineRule="auto"/>
      <w:rPr>
        <w:sz w:val="16"/>
        <w:szCs w:val="16"/>
      </w:rPr>
    </w:pPr>
    <w:r w:rsidRPr="006E4574">
      <w:rPr>
        <w:b/>
        <w:bCs/>
        <w:color w:val="365F91" w:themeColor="accent1" w:themeShade="BF"/>
        <w:sz w:val="16"/>
      </w:rPr>
      <w:t>Realisering nieuwbouw IKC Klapwijk (Mariaschool)</w:t>
    </w:r>
    <w:r w:rsidRPr="005873B4">
      <w:tab/>
    </w:r>
  </w:p>
  <w:p w14:paraId="59F786BE" w14:textId="3962E2B9" w:rsidR="006A1A49" w:rsidRPr="00762D37" w:rsidRDefault="00762D37" w:rsidP="00762D37">
    <w:pPr>
      <w:pStyle w:val="Voettekst"/>
    </w:pPr>
    <w:r>
      <w:rPr>
        <w:sz w:val="16"/>
        <w:szCs w:val="16"/>
      </w:rPr>
      <w:t xml:space="preserve">Kenmerk: </w:t>
    </w:r>
    <w:r w:rsidRPr="006E4574">
      <w:rPr>
        <w:sz w:val="16"/>
        <w:szCs w:val="16"/>
      </w:rPr>
      <w:t>1307256</w:t>
    </w:r>
    <w:r w:rsidRPr="00430430">
      <w:rPr>
        <w:sz w:val="16"/>
        <w:szCs w:val="16"/>
      </w:rPr>
      <w:t xml:space="preserve"> </w:t>
    </w:r>
    <w:r>
      <w:rPr>
        <w:sz w:val="16"/>
        <w:szCs w:val="16"/>
      </w:rPr>
      <w:tab/>
    </w:r>
    <w:r>
      <w:rPr>
        <w:sz w:val="16"/>
        <w:szCs w:val="16"/>
      </w:rPr>
      <w:tab/>
    </w:r>
    <w:r w:rsidRPr="005873B4">
      <w:rPr>
        <w:sz w:val="16"/>
        <w:szCs w:val="16"/>
      </w:rPr>
      <w:t xml:space="preserve">Pagina </w:t>
    </w:r>
    <w:r w:rsidRPr="005873B4">
      <w:rPr>
        <w:sz w:val="16"/>
        <w:szCs w:val="16"/>
      </w:rPr>
      <w:fldChar w:fldCharType="begin"/>
    </w:r>
    <w:r w:rsidRPr="005873B4">
      <w:rPr>
        <w:sz w:val="16"/>
        <w:szCs w:val="16"/>
      </w:rPr>
      <w:instrText>PAGE</w:instrText>
    </w:r>
    <w:r w:rsidRPr="005873B4">
      <w:rPr>
        <w:sz w:val="16"/>
        <w:szCs w:val="16"/>
      </w:rPr>
      <w:fldChar w:fldCharType="separate"/>
    </w:r>
    <w:r>
      <w:rPr>
        <w:sz w:val="16"/>
        <w:szCs w:val="16"/>
      </w:rPr>
      <w:t>1</w:t>
    </w:r>
    <w:r w:rsidRPr="005873B4">
      <w:rPr>
        <w:sz w:val="16"/>
        <w:szCs w:val="16"/>
      </w:rPr>
      <w:fldChar w:fldCharType="end"/>
    </w:r>
    <w:r w:rsidRPr="005873B4">
      <w:rPr>
        <w:sz w:val="16"/>
        <w:szCs w:val="16"/>
      </w:rPr>
      <w:t xml:space="preserve"> van </w:t>
    </w:r>
    <w:r w:rsidRPr="005873B4">
      <w:rPr>
        <w:sz w:val="16"/>
        <w:szCs w:val="16"/>
      </w:rPr>
      <w:fldChar w:fldCharType="begin"/>
    </w:r>
    <w:r w:rsidRPr="005873B4">
      <w:rPr>
        <w:sz w:val="16"/>
        <w:szCs w:val="16"/>
      </w:rPr>
      <w:instrText>NUMPAGES</w:instrText>
    </w:r>
    <w:r w:rsidRPr="005873B4">
      <w:rPr>
        <w:sz w:val="16"/>
        <w:szCs w:val="16"/>
      </w:rPr>
      <w:fldChar w:fldCharType="separate"/>
    </w:r>
    <w:r>
      <w:rPr>
        <w:sz w:val="16"/>
        <w:szCs w:val="16"/>
      </w:rPr>
      <w:t>1</w:t>
    </w:r>
    <w:r w:rsidRPr="005873B4">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8367E" w14:textId="77777777" w:rsidR="007143EB" w:rsidRDefault="007143EB" w:rsidP="007143EB">
      <w:pPr>
        <w:spacing w:after="0" w:line="240" w:lineRule="auto"/>
      </w:pPr>
      <w:r>
        <w:separator/>
      </w:r>
    </w:p>
  </w:footnote>
  <w:footnote w:type="continuationSeparator" w:id="0">
    <w:p w14:paraId="467AFF7F" w14:textId="77777777" w:rsidR="007143EB" w:rsidRDefault="007143EB" w:rsidP="00714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9A2F0"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3B3F1AC6" wp14:editId="7EF30327">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C9141" w14:textId="141A5E3E" w:rsidR="005C34F2" w:rsidRDefault="007F7560">
    <w:pPr>
      <w:pStyle w:val="Koptekst"/>
      <w:rPr>
        <w:b/>
        <w:color w:val="365F91" w:themeColor="accent1" w:themeShade="BF"/>
        <w:sz w:val="28"/>
        <w:szCs w:val="28"/>
      </w:rPr>
    </w:pPr>
    <w:r w:rsidRPr="0065661B">
      <w:rPr>
        <w:color w:val="365F91" w:themeColor="accent1" w:themeShade="BF"/>
        <w:sz w:val="28"/>
        <w:szCs w:val="28"/>
      </w:rPr>
      <w:t>Formulier</w:t>
    </w:r>
    <w:r w:rsidR="00762D37">
      <w:rPr>
        <w:color w:val="365F91" w:themeColor="accent1" w:themeShade="BF"/>
        <w:sz w:val="28"/>
        <w:szCs w:val="28"/>
      </w:rPr>
      <w:t xml:space="preserve"> </w:t>
    </w:r>
    <w:r w:rsidR="00D70122">
      <w:rPr>
        <w:color w:val="365F91" w:themeColor="accent1" w:themeShade="BF"/>
        <w:sz w:val="28"/>
        <w:szCs w:val="28"/>
      </w:rPr>
      <w:t>3</w:t>
    </w:r>
    <w:r w:rsidRPr="0065661B">
      <w:rPr>
        <w:color w:val="365F91" w:themeColor="accent1" w:themeShade="BF"/>
        <w:sz w:val="28"/>
        <w:szCs w:val="28"/>
      </w:rPr>
      <w:t xml:space="preserve"> </w:t>
    </w:r>
    <w:r w:rsidR="004F0C36">
      <w:rPr>
        <w:color w:val="365F91" w:themeColor="accent1" w:themeShade="BF"/>
        <w:sz w:val="28"/>
        <w:szCs w:val="28"/>
      </w:rPr>
      <w:t>|</w:t>
    </w:r>
    <w:r w:rsidRPr="007F7560">
      <w:rPr>
        <w:b/>
        <w:color w:val="365F91" w:themeColor="accent1" w:themeShade="BF"/>
        <w:sz w:val="28"/>
        <w:szCs w:val="28"/>
      </w:rPr>
      <w:t xml:space="preserve"> </w:t>
    </w:r>
    <w:r w:rsidR="00D70122">
      <w:rPr>
        <w:b/>
        <w:color w:val="365F91" w:themeColor="accent1" w:themeShade="BF"/>
        <w:sz w:val="28"/>
        <w:szCs w:val="28"/>
      </w:rPr>
      <w:t>Bekorting bouwtijd</w:t>
    </w:r>
    <w:r w:rsidR="00BF702C">
      <w:rPr>
        <w:b/>
        <w:color w:val="365F91" w:themeColor="accent1" w:themeShade="BF"/>
        <w:sz w:val="28"/>
        <w:szCs w:val="28"/>
      </w:rPr>
      <w:t xml:space="preserve"> (planning)</w:t>
    </w:r>
  </w:p>
  <w:p w14:paraId="211D29B5" w14:textId="77777777" w:rsidR="007F7560" w:rsidRPr="007F7560" w:rsidRDefault="007F7560">
    <w:pPr>
      <w:pStyle w:val="Koptekst"/>
      <w:rPr>
        <w:b/>
        <w:color w:val="365F91" w:themeColor="accent1"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A03A10"/>
    <w:multiLevelType w:val="hybridMultilevel"/>
    <w:tmpl w:val="2910B4A8"/>
    <w:lvl w:ilvl="0" w:tplc="13FE3656">
      <w:start w:val="1"/>
      <w:numFmt w:val="decimal"/>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373029"/>
    <w:multiLevelType w:val="multilevel"/>
    <w:tmpl w:val="6AD8719C"/>
    <w:lvl w:ilvl="0">
      <w:start w:val="1"/>
      <w:numFmt w:val="bullet"/>
      <w:lvlText w:val=""/>
      <w:lvlJc w:val="left"/>
      <w:pPr>
        <w:ind w:left="720" w:hanging="360"/>
      </w:pPr>
      <w:rPr>
        <w:rFonts w:ascii="Wingdings" w:hAnsi="Wingdings" w:hint="default"/>
        <w:color w:val="365F91" w:themeColor="accent1" w:themeShade="B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5E128D9"/>
    <w:multiLevelType w:val="hybridMultilevel"/>
    <w:tmpl w:val="E746F394"/>
    <w:lvl w:ilvl="0" w:tplc="26FC1ECC">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7186672D"/>
    <w:multiLevelType w:val="hybridMultilevel"/>
    <w:tmpl w:val="E29E67FA"/>
    <w:lvl w:ilvl="0" w:tplc="79A8BDBA">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6"/>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570C1"/>
    <w:rsid w:val="000A533A"/>
    <w:rsid w:val="000F3719"/>
    <w:rsid w:val="000F4D85"/>
    <w:rsid w:val="00116D0A"/>
    <w:rsid w:val="00157BC6"/>
    <w:rsid w:val="001935D7"/>
    <w:rsid w:val="001B6ACB"/>
    <w:rsid w:val="001D513C"/>
    <w:rsid w:val="00254F33"/>
    <w:rsid w:val="002D70F3"/>
    <w:rsid w:val="002E0F84"/>
    <w:rsid w:val="0030607B"/>
    <w:rsid w:val="00355658"/>
    <w:rsid w:val="003561B7"/>
    <w:rsid w:val="00374657"/>
    <w:rsid w:val="00380320"/>
    <w:rsid w:val="003E5450"/>
    <w:rsid w:val="004013E7"/>
    <w:rsid w:val="00432333"/>
    <w:rsid w:val="00442D3F"/>
    <w:rsid w:val="0046480D"/>
    <w:rsid w:val="00477909"/>
    <w:rsid w:val="00477D7D"/>
    <w:rsid w:val="004D4360"/>
    <w:rsid w:val="004E21C9"/>
    <w:rsid w:val="004E461E"/>
    <w:rsid w:val="004F0C36"/>
    <w:rsid w:val="00500112"/>
    <w:rsid w:val="00520938"/>
    <w:rsid w:val="00536140"/>
    <w:rsid w:val="00546173"/>
    <w:rsid w:val="00557F89"/>
    <w:rsid w:val="005A735D"/>
    <w:rsid w:val="005C34F2"/>
    <w:rsid w:val="005D09AF"/>
    <w:rsid w:val="005D6F84"/>
    <w:rsid w:val="00641727"/>
    <w:rsid w:val="0065661B"/>
    <w:rsid w:val="00661675"/>
    <w:rsid w:val="006A1A49"/>
    <w:rsid w:val="006A213C"/>
    <w:rsid w:val="006D78F5"/>
    <w:rsid w:val="007143EB"/>
    <w:rsid w:val="00716FA7"/>
    <w:rsid w:val="00730987"/>
    <w:rsid w:val="00734556"/>
    <w:rsid w:val="00762D37"/>
    <w:rsid w:val="00777953"/>
    <w:rsid w:val="007F7560"/>
    <w:rsid w:val="00842780"/>
    <w:rsid w:val="00844A4D"/>
    <w:rsid w:val="008B2A96"/>
    <w:rsid w:val="008F3C87"/>
    <w:rsid w:val="008F6335"/>
    <w:rsid w:val="00943DDE"/>
    <w:rsid w:val="00955E17"/>
    <w:rsid w:val="009666DB"/>
    <w:rsid w:val="009D2FD3"/>
    <w:rsid w:val="00A02911"/>
    <w:rsid w:val="00AD4502"/>
    <w:rsid w:val="00B31DC5"/>
    <w:rsid w:val="00BB688D"/>
    <w:rsid w:val="00BC3C43"/>
    <w:rsid w:val="00BE6E8B"/>
    <w:rsid w:val="00BF4DAA"/>
    <w:rsid w:val="00BF67C9"/>
    <w:rsid w:val="00BF702C"/>
    <w:rsid w:val="00C014BD"/>
    <w:rsid w:val="00C2573D"/>
    <w:rsid w:val="00C776DC"/>
    <w:rsid w:val="00CB6BA6"/>
    <w:rsid w:val="00D25A5A"/>
    <w:rsid w:val="00D37A27"/>
    <w:rsid w:val="00D53D47"/>
    <w:rsid w:val="00D70122"/>
    <w:rsid w:val="00D762E3"/>
    <w:rsid w:val="00DA630F"/>
    <w:rsid w:val="00E212C7"/>
    <w:rsid w:val="00ED335F"/>
    <w:rsid w:val="00EE3E94"/>
    <w:rsid w:val="00EF2659"/>
    <w:rsid w:val="00F014D1"/>
    <w:rsid w:val="00F834A7"/>
    <w:rsid w:val="00F92BBC"/>
    <w:rsid w:val="00F95D32"/>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58D8D67"/>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link w:val="LijstalineaChar"/>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2659"/>
    <w:pPr>
      <w:autoSpaceDE w:val="0"/>
      <w:autoSpaceDN w:val="0"/>
      <w:adjustRightInd w:val="0"/>
      <w:spacing w:after="0" w:line="240" w:lineRule="auto"/>
    </w:pPr>
    <w:rPr>
      <w:rFonts w:ascii="Lucida Sans Unicode" w:eastAsia="Calibri" w:hAnsi="Lucida Sans Unicode" w:cs="Lucida Sans Unicode"/>
      <w:color w:val="000000"/>
      <w:sz w:val="24"/>
      <w:szCs w:val="24"/>
      <w:lang w:eastAsia="nl-NL"/>
    </w:rPr>
  </w:style>
  <w:style w:type="character" w:customStyle="1" w:styleId="LijstalineaChar">
    <w:name w:val="Lijstalinea Char"/>
    <w:basedOn w:val="Standaardalinea-lettertype"/>
    <w:link w:val="Lijstalinea"/>
    <w:locked/>
    <w:rsid w:val="00BF7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Referentie</vt:lpstr>
    </vt:vector>
  </TitlesOfParts>
  <Company>Gemeente Pijnacker-Nootdorp</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subject>Formulier aanbesteding</dc:subject>
  <dc:creator>Team InkoopAdvies</dc:creator>
  <cp:keywords>Sjabloon</cp:keywords>
  <cp:lastModifiedBy>Ronald C Sitskoorn</cp:lastModifiedBy>
  <cp:revision>4</cp:revision>
  <cp:lastPrinted>2018-09-25T11:09:00Z</cp:lastPrinted>
  <dcterms:created xsi:type="dcterms:W3CDTF">2022-01-26T12:06:00Z</dcterms:created>
  <dcterms:modified xsi:type="dcterms:W3CDTF">2022-02-04T08:32:00Z</dcterms:modified>
</cp:coreProperties>
</file>