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1527E9A6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2E35E9">
        <w:t>7</w:t>
      </w:r>
      <w:bookmarkStart w:id="3" w:name="_GoBack"/>
      <w:bookmarkEnd w:id="3"/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01A7535A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2E35E9">
        <w:t xml:space="preserve">de aanvraag tot deelneming voor de aanbesteding </w:t>
      </w:r>
      <w:r w:rsidR="002E35E9">
        <w:t xml:space="preserve">21.492- OCW Het leveren en onderhouden van trapliften </w:t>
      </w:r>
      <w:r w:rsidRPr="002E35E9">
        <w:t xml:space="preserve">en </w:t>
      </w:r>
      <w:r w:rsidR="00033685" w:rsidRPr="002E35E9">
        <w:t xml:space="preserve">/ </w:t>
      </w:r>
      <w:r w:rsidRPr="002E35E9">
        <w:t xml:space="preserve">de </w:t>
      </w:r>
      <w:r w:rsidR="00033685" w:rsidRPr="002E35E9">
        <w:t>(</w:t>
      </w:r>
      <w:r w:rsidRPr="002E35E9">
        <w:t>eventuele</w:t>
      </w:r>
      <w:r w:rsidR="00033685" w:rsidRPr="002E35E9">
        <w:t>)</w:t>
      </w:r>
      <w:r w:rsidRPr="002E35E9">
        <w:t xml:space="preserve"> </w:t>
      </w:r>
      <w:r w:rsidR="00033685" w:rsidRPr="002E35E9">
        <w:t>I</w:t>
      </w:r>
      <w:r w:rsidRPr="002E35E9">
        <w:t>nschrijving</w:t>
      </w:r>
      <w:r w:rsidRPr="00CC6BF9">
        <w:t xml:space="preserve">, in te dienen. De gevolmachtigde is daarmee </w:t>
      </w:r>
      <w:proofErr w:type="gramStart"/>
      <w:r w:rsidRPr="00CC6BF9">
        <w:t>tevens</w:t>
      </w:r>
      <w:proofErr w:type="gramEnd"/>
      <w:r w:rsidRPr="00CC6BF9">
        <w:t xml:space="preserve">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 xml:space="preserve">Naam rechtsgeldig vertegenwoordiger 1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 xml:space="preserve">Naam rechtsgeldig vertegenwoordiger 2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35E9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3446-C63F-4ABD-A692-D39112AA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/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585DBA2-0107-4F39-9C6D-D4A2F047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12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Patricia Bijkerk</cp:lastModifiedBy>
  <cp:revision>6</cp:revision>
  <dcterms:created xsi:type="dcterms:W3CDTF">2016-10-25T08:21:00Z</dcterms:created>
  <dcterms:modified xsi:type="dcterms:W3CDTF">2021-10-04T12:48:00Z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