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73E0EF87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  <w:r w:rsidR="00B3341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Eis </w:t>
      </w:r>
      <w:r w:rsidR="00B804F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B3341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– Ervaringseis </w:t>
      </w:r>
      <w:r w:rsidR="00C6566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kerncompetentie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985"/>
      </w:tblGrid>
      <w:tr w:rsidR="007C64B4" w:rsidRPr="007C64B4" w14:paraId="48085692" w14:textId="77777777" w:rsidTr="00590CEB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985" w:type="dxa"/>
            <w:noWrap/>
            <w:hideMark/>
          </w:tcPr>
          <w:p w14:paraId="3A4018E8" w14:textId="030BB4DE" w:rsidR="007C64B4" w:rsidRPr="007C64B4" w:rsidRDefault="00743956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Niet-openbare</w:t>
            </w:r>
            <w:r w:rsidR="00E4443F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procedure:</w:t>
            </w:r>
            <w:r w:rsidR="000C7E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04F4">
              <w:rPr>
                <w:rFonts w:ascii="Arial" w:hAnsi="Arial" w:cs="Arial"/>
                <w:color w:val="000000"/>
                <w:sz w:val="20"/>
                <w:szCs w:val="20"/>
              </w:rPr>
              <w:t xml:space="preserve">Tender Research Innovatie </w:t>
            </w:r>
            <w:proofErr w:type="spellStart"/>
            <w:r w:rsidR="00B804F4">
              <w:rPr>
                <w:rFonts w:ascii="Arial" w:hAnsi="Arial" w:cs="Arial"/>
                <w:color w:val="000000"/>
                <w:sz w:val="20"/>
                <w:szCs w:val="20"/>
              </w:rPr>
              <w:t>tbv</w:t>
            </w:r>
            <w:proofErr w:type="spellEnd"/>
            <w:r w:rsidR="00B804F4">
              <w:rPr>
                <w:rFonts w:ascii="Arial" w:hAnsi="Arial" w:cs="Arial"/>
                <w:color w:val="000000"/>
                <w:sz w:val="20"/>
                <w:szCs w:val="20"/>
              </w:rPr>
              <w:t xml:space="preserve"> Operations</w:t>
            </w:r>
            <w:r w:rsidR="00F44AE4" w:rsidRPr="00F44AE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B804F4">
              <w:rPr>
                <w:rFonts w:ascii="Arial" w:hAnsi="Arial" w:cs="Arial"/>
                <w:color w:val="000000"/>
                <w:sz w:val="20"/>
                <w:szCs w:val="20"/>
              </w:rPr>
              <w:t>TRIO</w:t>
            </w:r>
            <w:r w:rsidR="00F44AE4" w:rsidRPr="00F44AE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7C64B4" w:rsidRPr="007C64B4" w14:paraId="4A3F5D4F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985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85" w:type="dxa"/>
            <w:noWrap/>
            <w:hideMark/>
          </w:tcPr>
          <w:p w14:paraId="711CD396" w14:textId="1E9B7C72" w:rsidR="007C64B4" w:rsidRPr="007C64B4" w:rsidRDefault="00F44AE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</w:t>
            </w:r>
            <w:r w:rsidR="0074395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B804F4">
              <w:rPr>
                <w:rFonts w:ascii="Arial" w:hAnsi="Arial" w:cs="Arial"/>
                <w:color w:val="000000"/>
                <w:sz w:val="20"/>
                <w:szCs w:val="20"/>
              </w:rPr>
              <w:t>4103</w:t>
            </w:r>
          </w:p>
        </w:tc>
      </w:tr>
      <w:tr w:rsidR="007C64B4" w:rsidRPr="007C64B4" w14:paraId="3B3C2C20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985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0FEF6AF" w14:textId="77777777" w:rsidR="00B804F4" w:rsidRDefault="00B804F4" w:rsidP="00B804F4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8C77189" w14:textId="465B8B62" w:rsidR="00B804F4" w:rsidRDefault="00B804F4" w:rsidP="00B804F4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E84171">
        <w:rPr>
          <w:rFonts w:ascii="Arial" w:hAnsi="Arial" w:cs="Arial"/>
          <w:color w:val="000000"/>
          <w:sz w:val="20"/>
          <w:szCs w:val="20"/>
        </w:rPr>
        <w:t>Referentie mag maximaal drie (3) jaar oud zijn, gerekend van datum indiening</w:t>
      </w: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D9EFB7E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 xml:space="preserve">klaring </w:t>
      </w:r>
      <w:r w:rsidR="00C13647">
        <w:rPr>
          <w:rFonts w:ascii="Arial" w:hAnsi="Arial" w:cs="Arial"/>
          <w:b/>
          <w:color w:val="000000"/>
          <w:sz w:val="20"/>
          <w:szCs w:val="20"/>
        </w:rPr>
        <w:t>(ondertekend door een tekeningsbevoegde</w:t>
      </w:r>
      <w:r w:rsidR="00BF5387">
        <w:rPr>
          <w:rFonts w:ascii="Arial" w:hAnsi="Arial" w:cs="Arial"/>
          <w:b/>
          <w:color w:val="000000"/>
          <w:sz w:val="20"/>
          <w:szCs w:val="20"/>
        </w:rPr>
        <w:t xml:space="preserve"> (lijn)manager</w:t>
      </w:r>
      <w:r w:rsidR="00C13647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b/>
          <w:color w:val="000000"/>
          <w:sz w:val="20"/>
          <w:szCs w:val="20"/>
        </w:rPr>
        <w:t>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p w14:paraId="7E4DFC39" w14:textId="3565C157" w:rsidR="00764818" w:rsidRPr="00F34783" w:rsidRDefault="00764818" w:rsidP="00B804F4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7152B1">
        <w:tc>
          <w:tcPr>
            <w:tcW w:w="4077" w:type="dxa"/>
          </w:tcPr>
          <w:p w14:paraId="70A27CF3" w14:textId="0F869D8D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4962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0F1A17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325ACC3E" w14:textId="4E407832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 w:rsidR="00C754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7481C3" w14:textId="590DF331" w:rsidR="00B56A92" w:rsidRPr="00A47B94" w:rsidRDefault="003624A8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C51FE3"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 w:rsidR="00C51FE3"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p w14:paraId="6C0A864A" w14:textId="77777777" w:rsidR="00B33415" w:rsidRDefault="00B33415">
      <w:pPr>
        <w:rPr>
          <w:rFonts w:ascii="Arial" w:hAnsi="Arial" w:cs="Arial"/>
        </w:rPr>
      </w:pPr>
    </w:p>
    <w:p w14:paraId="2907BCB9" w14:textId="6BAEBC4F" w:rsidR="00A47B94" w:rsidRPr="00A47B94" w:rsidRDefault="00140663">
      <w:pPr>
        <w:rPr>
          <w:rFonts w:ascii="Arial" w:hAnsi="Arial" w:cs="Arial"/>
        </w:rPr>
      </w:pPr>
      <w:r w:rsidRPr="00B0798C">
        <w:rPr>
          <w:rFonts w:ascii="Arial" w:hAnsi="Arial" w:cs="Arial"/>
          <w:sz w:val="20"/>
          <w:szCs w:val="20"/>
        </w:rPr>
        <w:t>Geef een b</w:t>
      </w:r>
      <w:r w:rsidRPr="00B0798C">
        <w:rPr>
          <w:rFonts w:ascii="Arial" w:eastAsiaTheme="minorEastAsia" w:hAnsi="Arial" w:cs="Arial"/>
          <w:color w:val="000000"/>
          <w:sz w:val="20"/>
          <w:szCs w:val="20"/>
        </w:rPr>
        <w:t>eschrijving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van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aard en omvang van 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de werkzaamheden,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waaruit blijkt dat aan de ervaringseis </w:t>
      </w:r>
      <w:r w:rsidR="007B4D10">
        <w:rPr>
          <w:rFonts w:ascii="Arial" w:eastAsiaTheme="minorEastAsia" w:hAnsi="Arial" w:cs="Arial"/>
          <w:color w:val="000000"/>
          <w:sz w:val="20"/>
          <w:szCs w:val="20"/>
        </w:rPr>
        <w:t xml:space="preserve">(conform paragraaf 4.3 van de selectieleidraad) </w:t>
      </w:r>
      <w:r>
        <w:rPr>
          <w:rFonts w:ascii="Arial" w:eastAsiaTheme="minorEastAsia" w:hAnsi="Arial" w:cs="Arial"/>
          <w:color w:val="000000"/>
          <w:sz w:val="20"/>
          <w:szCs w:val="20"/>
        </w:rPr>
        <w:t>wordt voldaan.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De </w:t>
      </w:r>
      <w:r w:rsidR="00CB4BD2">
        <w:rPr>
          <w:rFonts w:ascii="Arial" w:eastAsiaTheme="minorEastAsia" w:hAnsi="Arial" w:cs="Arial"/>
          <w:color w:val="000000"/>
          <w:sz w:val="20"/>
          <w:szCs w:val="20"/>
        </w:rPr>
        <w:t>‘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referentie </w:t>
      </w:r>
      <w:r w:rsidR="00CB4BD2">
        <w:rPr>
          <w:rFonts w:ascii="Arial" w:eastAsiaTheme="minorEastAsia" w:hAnsi="Arial" w:cs="Arial"/>
          <w:color w:val="000000"/>
          <w:sz w:val="20"/>
          <w:szCs w:val="20"/>
        </w:rPr>
        <w:t xml:space="preserve">kerncompetentie’ 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>dien</w:t>
      </w:r>
      <w:r w:rsidR="003D08A8">
        <w:rPr>
          <w:rFonts w:ascii="Arial" w:eastAsiaTheme="minorEastAsia" w:hAnsi="Arial" w:cs="Arial"/>
          <w:color w:val="000000"/>
          <w:sz w:val="20"/>
          <w:szCs w:val="20"/>
        </w:rPr>
        <w:t>t</w:t>
      </w:r>
      <w:r w:rsidR="00764B74">
        <w:rPr>
          <w:rFonts w:ascii="Arial" w:eastAsiaTheme="minorEastAsia" w:hAnsi="Arial" w:cs="Arial"/>
          <w:color w:val="000000"/>
          <w:sz w:val="20"/>
          <w:szCs w:val="20"/>
        </w:rPr>
        <w:t xml:space="preserve"> inclusief voorblad (dit document) en goedkeurende verklaring te worden ingediend als individueel (pdf)document.  </w:t>
      </w:r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>Beschrijving op maximaal twee pagina’s A4</w:t>
      </w:r>
      <w:r w:rsidR="003F1248">
        <w:rPr>
          <w:rFonts w:ascii="Arial" w:eastAsiaTheme="minorEastAsia" w:hAnsi="Arial" w:cs="Arial"/>
          <w:color w:val="000000"/>
          <w:sz w:val="20"/>
          <w:szCs w:val="20"/>
        </w:rPr>
        <w:t xml:space="preserve"> (</w:t>
      </w:r>
      <w:r w:rsidR="00580835">
        <w:rPr>
          <w:rFonts w:ascii="Arial" w:eastAsiaTheme="minorEastAsia" w:hAnsi="Arial" w:cs="Arial"/>
          <w:color w:val="000000"/>
          <w:sz w:val="20"/>
          <w:szCs w:val="20"/>
        </w:rPr>
        <w:t>exclusief dit voorblad)</w:t>
      </w:r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, lettertype </w:t>
      </w:r>
      <w:proofErr w:type="spellStart"/>
      <w:r w:rsidR="00A47B94" w:rsidRPr="00A47B94">
        <w:rPr>
          <w:rFonts w:ascii="Arial" w:eastAsiaTheme="minorEastAsia" w:hAnsi="Arial" w:cs="Arial"/>
          <w:color w:val="000000"/>
          <w:sz w:val="20"/>
          <w:szCs w:val="20"/>
        </w:rPr>
        <w:t>Arial</w:t>
      </w:r>
      <w:proofErr w:type="spellEnd"/>
      <w:r w:rsidR="00B33415">
        <w:rPr>
          <w:rFonts w:ascii="Arial" w:eastAsiaTheme="minorEastAsia" w:hAnsi="Arial" w:cs="Arial"/>
          <w:color w:val="000000"/>
          <w:sz w:val="20"/>
          <w:szCs w:val="20"/>
        </w:rPr>
        <w:t xml:space="preserve"> 10</w:t>
      </w:r>
      <w:r w:rsidR="00A47B94">
        <w:rPr>
          <w:rFonts w:ascii="Arial" w:eastAsiaTheme="minorEastAsia" w:hAnsi="Arial" w:cs="Arial"/>
          <w:color w:val="000000"/>
          <w:sz w:val="20"/>
          <w:szCs w:val="20"/>
        </w:rPr>
        <w:t xml:space="preserve">, </w:t>
      </w:r>
      <w:r w:rsidR="00B33415">
        <w:rPr>
          <w:rFonts w:ascii="Arial" w:eastAsiaTheme="minorEastAsia" w:hAnsi="Arial" w:cs="Arial"/>
          <w:color w:val="000000"/>
          <w:sz w:val="20"/>
          <w:szCs w:val="20"/>
        </w:rPr>
        <w:t>regelafstand 1.</w:t>
      </w:r>
    </w:p>
    <w:p w14:paraId="2F5A2296" w14:textId="297B1724" w:rsidR="003D08A8" w:rsidRDefault="003D08A8">
      <w:r>
        <w:br w:type="page"/>
      </w:r>
    </w:p>
    <w:p w14:paraId="457446EC" w14:textId="5080DB5F" w:rsidR="003D08A8" w:rsidRDefault="003D08A8">
      <w:pPr>
        <w:rPr>
          <w:rStyle w:val="normaltextrun"/>
          <w:rFonts w:ascii="Arial" w:eastAsia="Arial Unicode MS" w:hAnsi="Arial" w:cs="Arial"/>
          <w:b/>
          <w:i/>
          <w:sz w:val="20"/>
          <w:szCs w:val="20"/>
        </w:rPr>
      </w:pPr>
      <w:r w:rsidRPr="003D08A8">
        <w:rPr>
          <w:rFonts w:ascii="Arial" w:hAnsi="Arial" w:cs="Arial"/>
          <w:b/>
          <w:i/>
          <w:sz w:val="20"/>
        </w:rPr>
        <w:lastRenderedPageBreak/>
        <w:t xml:space="preserve">[start beschrijving referentie </w:t>
      </w:r>
      <w:r w:rsidRPr="003D08A8">
        <w:rPr>
          <w:rFonts w:ascii="Arial" w:hAnsi="Arial" w:cs="Arial"/>
          <w:b/>
          <w:i/>
          <w:sz w:val="20"/>
          <w:szCs w:val="20"/>
        </w:rPr>
        <w:t xml:space="preserve">kerncompetentie </w:t>
      </w:r>
      <w:r w:rsidRPr="003D08A8">
        <w:rPr>
          <w:rStyle w:val="spellingerror"/>
          <w:rFonts w:ascii="Arial" w:eastAsia="Arial Unicode MS" w:hAnsi="Arial" w:cs="Arial"/>
          <w:b/>
          <w:i/>
          <w:sz w:val="20"/>
          <w:szCs w:val="20"/>
          <w:u w:val="single"/>
        </w:rPr>
        <w:t>Operatio</w:t>
      </w:r>
      <w:r w:rsidR="00D33264">
        <w:rPr>
          <w:rStyle w:val="spellingerror"/>
          <w:rFonts w:ascii="Arial" w:eastAsia="Arial Unicode MS" w:hAnsi="Arial" w:cs="Arial"/>
          <w:b/>
          <w:i/>
          <w:sz w:val="20"/>
          <w:szCs w:val="20"/>
          <w:u w:val="single"/>
        </w:rPr>
        <w:t>ns</w:t>
      </w:r>
      <w:r w:rsidRPr="003D08A8">
        <w:rPr>
          <w:rStyle w:val="normaltextrun"/>
          <w:rFonts w:ascii="Arial" w:eastAsia="Arial Unicode MS" w:hAnsi="Arial" w:cs="Arial"/>
          <w:b/>
          <w:i/>
          <w:sz w:val="20"/>
          <w:szCs w:val="20"/>
          <w:u w:val="single"/>
        </w:rPr>
        <w:t> research</w:t>
      </w:r>
      <w:r>
        <w:rPr>
          <w:rStyle w:val="normaltextrun"/>
          <w:rFonts w:ascii="Arial" w:eastAsia="Arial Unicode MS" w:hAnsi="Arial" w:cs="Arial"/>
          <w:b/>
          <w:i/>
          <w:sz w:val="20"/>
          <w:szCs w:val="20"/>
        </w:rPr>
        <w:t>]</w:t>
      </w:r>
    </w:p>
    <w:p w14:paraId="060F4D31" w14:textId="77777777" w:rsidR="003D08A8" w:rsidRPr="003D08A8" w:rsidRDefault="003D08A8">
      <w:pPr>
        <w:rPr>
          <w:rFonts w:ascii="Arial" w:hAnsi="Arial" w:cs="Arial"/>
          <w:sz w:val="20"/>
          <w:szCs w:val="20"/>
        </w:rPr>
      </w:pPr>
      <w:bookmarkStart w:id="7" w:name="_GoBack"/>
      <w:bookmarkEnd w:id="7"/>
    </w:p>
    <w:sectPr w:rsidR="003D08A8" w:rsidRPr="003D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238D9"/>
    <w:rsid w:val="000C7ECF"/>
    <w:rsid w:val="00140663"/>
    <w:rsid w:val="002157BA"/>
    <w:rsid w:val="003624A8"/>
    <w:rsid w:val="003750B4"/>
    <w:rsid w:val="003D08A8"/>
    <w:rsid w:val="003F1248"/>
    <w:rsid w:val="00434B6D"/>
    <w:rsid w:val="00477C6E"/>
    <w:rsid w:val="00580835"/>
    <w:rsid w:val="0058263F"/>
    <w:rsid w:val="00590CEB"/>
    <w:rsid w:val="00613A79"/>
    <w:rsid w:val="006C337F"/>
    <w:rsid w:val="0073671D"/>
    <w:rsid w:val="007419A0"/>
    <w:rsid w:val="00743956"/>
    <w:rsid w:val="00764818"/>
    <w:rsid w:val="00764B74"/>
    <w:rsid w:val="007B4D10"/>
    <w:rsid w:val="007C64B4"/>
    <w:rsid w:val="007E70D7"/>
    <w:rsid w:val="008414CC"/>
    <w:rsid w:val="00897984"/>
    <w:rsid w:val="009B7277"/>
    <w:rsid w:val="009F63F3"/>
    <w:rsid w:val="00A22D5A"/>
    <w:rsid w:val="00A47B94"/>
    <w:rsid w:val="00AE5CAD"/>
    <w:rsid w:val="00AF5829"/>
    <w:rsid w:val="00B0798C"/>
    <w:rsid w:val="00B33415"/>
    <w:rsid w:val="00B56A92"/>
    <w:rsid w:val="00B804F4"/>
    <w:rsid w:val="00BF5387"/>
    <w:rsid w:val="00C117CA"/>
    <w:rsid w:val="00C13647"/>
    <w:rsid w:val="00C51FE3"/>
    <w:rsid w:val="00C6566F"/>
    <w:rsid w:val="00C7544E"/>
    <w:rsid w:val="00C94A21"/>
    <w:rsid w:val="00CB4BD2"/>
    <w:rsid w:val="00D33264"/>
    <w:rsid w:val="00DF3C3C"/>
    <w:rsid w:val="00E4443F"/>
    <w:rsid w:val="00F43686"/>
    <w:rsid w:val="00F44AE4"/>
    <w:rsid w:val="00F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83CB492ABBF4FA8EF00B1866F03A2" ma:contentTypeVersion="3" ma:contentTypeDescription="Een nieuw document maken." ma:contentTypeScope="" ma:versionID="92287ec3b781fbbf27cd908b5e336051">
  <xsd:schema xmlns:xsd="http://www.w3.org/2001/XMLSchema" xmlns:xs="http://www.w3.org/2001/XMLSchema" xmlns:p="http://schemas.microsoft.com/office/2006/metadata/properties" xmlns:ns2="feef5865-a982-42aa-8640-9d4286765ef6" xmlns:ns3="1817f99b-d8e9-4901-af5f-45893ed9d177" targetNamespace="http://schemas.microsoft.com/office/2006/metadata/properties" ma:root="true" ma:fieldsID="4f9416f8178b64100173c48228db399c" ns2:_="" ns3:_="">
    <xsd:import namespace="feef5865-a982-42aa-8640-9d4286765ef6"/>
    <xsd:import namespace="1817f99b-d8e9-4901-af5f-45893ed9d1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7f99b-d8e9-4901-af5f-45893ed9d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VXKZSW7FRHTA-573044791-14</_dlc_DocId>
    <_dlc_DocIdUrl xmlns="feef5865-a982-42aa-8640-9d4286765ef6">
      <Url>https://prorailbv.sharepoint.com/teams/EuropeseAanbestedingSIM3/_layouts/15/DocIdRedir.aspx?ID=VXKZSW7FRHTA-573044791-14</Url>
      <Description>VXKZSW7FRHTA-573044791-14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0E79BF-C8DA-4C4C-A61E-A0DA173A1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1817f99b-d8e9-4901-af5f-45893ed9d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CE524C-1723-4A00-82C6-6C39870DEB11}">
  <ds:schemaRefs>
    <ds:schemaRef ds:uri="http://schemas.openxmlformats.org/package/2006/metadata/core-properties"/>
    <ds:schemaRef ds:uri="feef5865-a982-42aa-8640-9d4286765ef6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1817f99b-d8e9-4901-af5f-45893ed9d177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B743695-ED97-41ED-823E-120101A3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Aart, T.F. van (Thijs)</cp:lastModifiedBy>
  <cp:revision>6</cp:revision>
  <dcterms:created xsi:type="dcterms:W3CDTF">2021-04-15T14:18:00Z</dcterms:created>
  <dcterms:modified xsi:type="dcterms:W3CDTF">2021-04-22T09:45:00Z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0x010100DF983CB492ABBF4FA8EF00B1866F03A2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ef419599-c3b8-430f-a572-cf9e320dc98f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