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A264" w14:textId="1A8E1B0E" w:rsidR="00BF530B" w:rsidRPr="007F68D3" w:rsidRDefault="00DF138A" w:rsidP="00BF530B">
      <w:pPr>
        <w:ind w:left="360" w:hanging="360"/>
        <w:rPr>
          <w:color w:val="002060"/>
          <w:sz w:val="28"/>
          <w:szCs w:val="32"/>
        </w:rPr>
      </w:pPr>
      <w:r>
        <w:rPr>
          <w:color w:val="002060"/>
          <w:sz w:val="28"/>
          <w:szCs w:val="32"/>
        </w:rPr>
        <w:t>Appendix 5</w:t>
      </w:r>
      <w:r w:rsidR="00BF530B" w:rsidRPr="007F68D3">
        <w:rPr>
          <w:color w:val="002060"/>
          <w:sz w:val="28"/>
          <w:szCs w:val="32"/>
        </w:rPr>
        <w:t>. Validatieprotocol</w:t>
      </w:r>
      <w:r w:rsidR="00FD3E8D" w:rsidRPr="007F68D3">
        <w:rPr>
          <w:color w:val="002060"/>
          <w:sz w:val="28"/>
          <w:szCs w:val="32"/>
        </w:rPr>
        <w:t xml:space="preserve"> </w:t>
      </w:r>
      <w:r w:rsidR="007F68D3">
        <w:rPr>
          <w:color w:val="002060"/>
          <w:sz w:val="28"/>
          <w:szCs w:val="32"/>
        </w:rPr>
        <w:t xml:space="preserve">t.b.v. </w:t>
      </w:r>
      <w:r w:rsidR="00FD3E8D" w:rsidRPr="007F68D3">
        <w:rPr>
          <w:color w:val="002060"/>
          <w:sz w:val="28"/>
          <w:szCs w:val="32"/>
        </w:rPr>
        <w:t>Integrale Spoormeting GVB</w:t>
      </w:r>
    </w:p>
    <w:p w14:paraId="1266EA40" w14:textId="0B63AAFF" w:rsidR="00BF530B" w:rsidRDefault="00BF530B" w:rsidP="00FD3E8D"/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-1434504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FE96132" w14:textId="031199A6" w:rsidR="00706246" w:rsidRDefault="00706246">
          <w:pPr>
            <w:pStyle w:val="Kopvaninhoudsopgave"/>
          </w:pPr>
          <w:r>
            <w:t>Inhoud</w:t>
          </w:r>
        </w:p>
        <w:p w14:paraId="6F6E75D3" w14:textId="0B388EA5" w:rsidR="00EE5AFB" w:rsidRDefault="00706246">
          <w:pPr>
            <w:pStyle w:val="Inhopg2"/>
            <w:rPr>
              <w:rFonts w:asciiTheme="minorHAnsi" w:eastAsiaTheme="minorEastAsia" w:hAnsiTheme="minorHAnsi"/>
              <w:smallCaps w:val="0"/>
              <w:noProof/>
              <w:sz w:val="22"/>
              <w:szCs w:val="22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453115" w:history="1">
            <w:r w:rsidR="00EE5AFB" w:rsidRPr="00AA708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</w:t>
            </w:r>
            <w:r w:rsidR="00EE5AFB">
              <w:rPr>
                <w:rFonts w:asciiTheme="minorHAnsi" w:eastAsiaTheme="minorEastAsia" w:hAnsiTheme="minorHAnsi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Proces Validatiefase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_Toc61453115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2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7BAB1EBA" w14:textId="1037ED5F" w:rsidR="00EE5AFB" w:rsidRDefault="00DF138A">
          <w:pPr>
            <w:pStyle w:val="Inhopg2"/>
            <w:rPr>
              <w:rFonts w:asciiTheme="minorHAnsi" w:eastAsiaTheme="minorEastAsia" w:hAnsiTheme="minorHAnsi"/>
              <w:smallCaps w:val="0"/>
              <w:noProof/>
              <w:sz w:val="22"/>
              <w:szCs w:val="22"/>
              <w:lang w:eastAsia="nl-NL"/>
            </w:rPr>
          </w:pPr>
          <w:hyperlink w:anchor="_Toc61453116" w:history="1">
            <w:r w:rsidR="00EE5AFB" w:rsidRPr="00AA708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</w:t>
            </w:r>
            <w:r w:rsidR="00EE5AFB">
              <w:rPr>
                <w:rFonts w:asciiTheme="minorHAnsi" w:eastAsiaTheme="minorEastAsia" w:hAnsiTheme="minorHAnsi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Validatie inzet protocol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_Toc61453116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3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6EC6C82B" w14:textId="5F033C64" w:rsidR="00EE5AFB" w:rsidRDefault="00DF138A">
          <w:pPr>
            <w:pStyle w:val="Inhopg2"/>
            <w:rPr>
              <w:rFonts w:asciiTheme="minorHAnsi" w:eastAsiaTheme="minorEastAsia" w:hAnsiTheme="minorHAnsi"/>
              <w:smallCaps w:val="0"/>
              <w:noProof/>
              <w:sz w:val="22"/>
              <w:szCs w:val="22"/>
              <w:lang w:eastAsia="nl-NL"/>
            </w:rPr>
          </w:pPr>
          <w:hyperlink w:anchor="_Toc61453117" w:history="1">
            <w:r w:rsidR="00EE5AFB" w:rsidRPr="00AA708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</w:t>
            </w:r>
            <w:r w:rsidR="00EE5AFB">
              <w:rPr>
                <w:rFonts w:asciiTheme="minorHAnsi" w:eastAsiaTheme="minorEastAsia" w:hAnsiTheme="minorHAnsi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Eisen op te leveren data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_Toc61453117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3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5AFA0A89" w14:textId="195C39A4" w:rsidR="00EE5AFB" w:rsidRDefault="00DF138A">
          <w:pPr>
            <w:pStyle w:val="Inhopg3"/>
            <w:tabs>
              <w:tab w:val="left" w:pos="1843"/>
              <w:tab w:val="right" w:leader="dot" w:pos="9060"/>
            </w:tabs>
            <w:rPr>
              <w:rFonts w:asciiTheme="minorHAnsi" w:eastAsiaTheme="minorEastAsia" w:hAnsiTheme="minorHAns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61453118" w:history="1">
            <w:r w:rsidR="00EE5AFB" w:rsidRPr="00AA7086">
              <w:rPr>
                <w:rStyle w:val="Hyperlink"/>
                <w:noProof/>
              </w:rPr>
              <w:t>1.3.1</w:t>
            </w:r>
            <w:r w:rsidR="00EE5AFB">
              <w:rPr>
                <w:rFonts w:asciiTheme="minorHAnsi" w:eastAsiaTheme="minorEastAsia" w:hAnsiTheme="minorHAns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Eis 1: Datalevering conform dataleveringsprotocol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_Toc61453118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3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45731FC8" w14:textId="10ACF94E" w:rsidR="00EE5AFB" w:rsidRDefault="00DF138A">
          <w:pPr>
            <w:pStyle w:val="Inhopg3"/>
            <w:tabs>
              <w:tab w:val="left" w:pos="1843"/>
              <w:tab w:val="right" w:leader="dot" w:pos="9060"/>
            </w:tabs>
            <w:rPr>
              <w:rFonts w:asciiTheme="minorHAnsi" w:eastAsiaTheme="minorEastAsia" w:hAnsiTheme="minorHAns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61453119" w:history="1">
            <w:r w:rsidR="00EE5AFB" w:rsidRPr="00AA7086">
              <w:rPr>
                <w:rStyle w:val="Hyperlink"/>
                <w:noProof/>
              </w:rPr>
              <w:t>1.3.2</w:t>
            </w:r>
            <w:r w:rsidR="00EE5AFB">
              <w:rPr>
                <w:rFonts w:asciiTheme="minorHAnsi" w:eastAsiaTheme="minorEastAsia" w:hAnsiTheme="minorHAns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Eis 2: Herhaalbaarheid conform gunningsmodel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_Toc61453119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3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6C9718B7" w14:textId="786FE853" w:rsidR="00EE5AFB" w:rsidRDefault="00DF138A">
          <w:pPr>
            <w:pStyle w:val="Inhopg3"/>
            <w:tabs>
              <w:tab w:val="left" w:pos="1843"/>
              <w:tab w:val="right" w:leader="dot" w:pos="9060"/>
            </w:tabs>
            <w:rPr>
              <w:rFonts w:asciiTheme="minorHAnsi" w:eastAsiaTheme="minorEastAsia" w:hAnsiTheme="minorHAns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61453120" w:history="1">
            <w:r w:rsidR="00EE5AFB" w:rsidRPr="00AA7086">
              <w:rPr>
                <w:rStyle w:val="Hyperlink"/>
                <w:noProof/>
              </w:rPr>
              <w:t>1.3.3</w:t>
            </w:r>
            <w:r w:rsidR="00EE5AFB">
              <w:rPr>
                <w:rFonts w:asciiTheme="minorHAnsi" w:eastAsiaTheme="minorEastAsia" w:hAnsiTheme="minorHAns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Eis 3: Reproduceerbaarheid conform gunningsmodel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_Toc61453120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4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7B9C153F" w14:textId="5D25E2D1" w:rsidR="00EE5AFB" w:rsidRDefault="00DF138A">
          <w:pPr>
            <w:pStyle w:val="Inhopg3"/>
            <w:tabs>
              <w:tab w:val="left" w:pos="1843"/>
              <w:tab w:val="right" w:leader="dot" w:pos="9060"/>
            </w:tabs>
            <w:rPr>
              <w:rFonts w:asciiTheme="minorHAnsi" w:eastAsiaTheme="minorEastAsia" w:hAnsiTheme="minorHAns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61453121" w:history="1">
            <w:r w:rsidR="00EE5AFB" w:rsidRPr="00AA7086">
              <w:rPr>
                <w:rStyle w:val="Hyperlink"/>
                <w:noProof/>
              </w:rPr>
              <w:t>1.3.4</w:t>
            </w:r>
            <w:r w:rsidR="00EE5AFB">
              <w:rPr>
                <w:rFonts w:asciiTheme="minorHAnsi" w:eastAsiaTheme="minorEastAsia" w:hAnsiTheme="minorHAns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Eis 4: Overeenkomst handmeting Railmonitor conform gunningsmodel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_Toc61453121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4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2DE7F9F7" w14:textId="378526B9" w:rsidR="00EE5AFB" w:rsidRDefault="00DF138A">
          <w:pPr>
            <w:pStyle w:val="Inhopg3"/>
            <w:tabs>
              <w:tab w:val="left" w:pos="1843"/>
              <w:tab w:val="right" w:leader="dot" w:pos="9060"/>
            </w:tabs>
            <w:rPr>
              <w:rFonts w:asciiTheme="minorHAnsi" w:eastAsiaTheme="minorEastAsia" w:hAnsiTheme="minorHAns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61453122" w:history="1">
            <w:r w:rsidR="00EE5AFB" w:rsidRPr="00AA7086">
              <w:rPr>
                <w:rStyle w:val="Hyperlink"/>
                <w:noProof/>
              </w:rPr>
              <w:t>1.3.5</w:t>
            </w:r>
            <w:r w:rsidR="00EE5AFB">
              <w:rPr>
                <w:rFonts w:asciiTheme="minorHAnsi" w:eastAsiaTheme="minorEastAsia" w:hAnsiTheme="minorHAns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Eis 5: Lokalisering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_Toc61453122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5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376D37BF" w14:textId="1DF4BDBB" w:rsidR="00EE5AFB" w:rsidRDefault="00DF138A">
          <w:pPr>
            <w:pStyle w:val="Inhopg2"/>
            <w:rPr>
              <w:rFonts w:asciiTheme="minorHAnsi" w:eastAsiaTheme="minorEastAsia" w:hAnsiTheme="minorHAnsi"/>
              <w:smallCaps w:val="0"/>
              <w:noProof/>
              <w:sz w:val="22"/>
              <w:szCs w:val="22"/>
              <w:lang w:eastAsia="nl-NL"/>
            </w:rPr>
          </w:pPr>
          <w:hyperlink w:anchor="_Toc61453123" w:history="1">
            <w:r w:rsidR="00EE5AFB" w:rsidRPr="00AA708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</w:t>
            </w:r>
            <w:r w:rsidR="00EE5AFB">
              <w:rPr>
                <w:rFonts w:asciiTheme="minorHAnsi" w:eastAsiaTheme="minorEastAsia" w:hAnsiTheme="minorHAnsi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EE5AFB" w:rsidRPr="00AA7086">
              <w:rPr>
                <w:rStyle w:val="Hyperlink"/>
                <w:noProof/>
              </w:rPr>
              <w:t>Vergoeding</w:t>
            </w:r>
            <w:r w:rsidR="00EE5AFB">
              <w:rPr>
                <w:noProof/>
                <w:webHidden/>
              </w:rPr>
              <w:tab/>
            </w:r>
            <w:r w:rsidR="00EE5AFB">
              <w:rPr>
                <w:noProof/>
                <w:webHidden/>
              </w:rPr>
              <w:fldChar w:fldCharType="begin"/>
            </w:r>
            <w:r w:rsidR="00EE5AFB">
              <w:rPr>
                <w:noProof/>
                <w:webHidden/>
              </w:rPr>
              <w:instrText xml:space="preserve"> PAGEREF _Toc61453123 \h </w:instrText>
            </w:r>
            <w:r w:rsidR="00EE5AFB">
              <w:rPr>
                <w:noProof/>
                <w:webHidden/>
              </w:rPr>
            </w:r>
            <w:r w:rsidR="00EE5AFB">
              <w:rPr>
                <w:noProof/>
                <w:webHidden/>
              </w:rPr>
              <w:fldChar w:fldCharType="separate"/>
            </w:r>
            <w:r w:rsidR="00EE5AFB">
              <w:rPr>
                <w:noProof/>
                <w:webHidden/>
              </w:rPr>
              <w:t>5</w:t>
            </w:r>
            <w:r w:rsidR="00EE5AFB">
              <w:rPr>
                <w:noProof/>
                <w:webHidden/>
              </w:rPr>
              <w:fldChar w:fldCharType="end"/>
            </w:r>
          </w:hyperlink>
        </w:p>
        <w:p w14:paraId="07426730" w14:textId="74006B02" w:rsidR="00706246" w:rsidRDefault="00706246">
          <w:r>
            <w:rPr>
              <w:b/>
              <w:bCs/>
            </w:rPr>
            <w:fldChar w:fldCharType="end"/>
          </w:r>
        </w:p>
      </w:sdtContent>
    </w:sdt>
    <w:p w14:paraId="1187530A" w14:textId="77777777" w:rsidR="001665A9" w:rsidRDefault="001665A9">
      <w:pPr>
        <w:spacing w:after="160" w:line="259" w:lineRule="auto"/>
        <w:rPr>
          <w:rFonts w:ascii="Arial Rounded MT Bold" w:eastAsiaTheme="majorEastAsia" w:hAnsi="Arial Rounded MT Bold" w:cstheme="majorBidi"/>
          <w:bCs/>
          <w:color w:val="44546A" w:themeColor="text2"/>
          <w:sz w:val="24"/>
          <w:szCs w:val="26"/>
        </w:rPr>
      </w:pPr>
      <w:r>
        <w:br w:type="page"/>
      </w:r>
    </w:p>
    <w:p w14:paraId="09A3B95E" w14:textId="314725F1" w:rsidR="009B12DB" w:rsidRDefault="008F59B3" w:rsidP="008F59B3">
      <w:pPr>
        <w:pStyle w:val="Kop2"/>
      </w:pPr>
      <w:bookmarkStart w:id="0" w:name="_Toc61453115"/>
      <w:r>
        <w:lastRenderedPageBreak/>
        <w:t>Proces Validatiefase</w:t>
      </w:r>
      <w:bookmarkEnd w:id="0"/>
    </w:p>
    <w:p w14:paraId="0E5C0E64" w14:textId="1E41F395" w:rsidR="00C66AE9" w:rsidRDefault="00981EBF" w:rsidP="00C66AE9">
      <w:r>
        <w:t>De planning voor de Validatiefase zie er als</w:t>
      </w:r>
      <w:r w:rsidR="00924277">
        <w:t xml:space="preserve"> </w:t>
      </w:r>
      <w:r>
        <w:t>volgt uit.</w:t>
      </w:r>
    </w:p>
    <w:p w14:paraId="6183623C" w14:textId="29811837" w:rsidR="000A6A1A" w:rsidRDefault="00F20CC5" w:rsidP="000A6A1A">
      <w:pPr>
        <w:keepNext/>
        <w:jc w:val="center"/>
      </w:pPr>
      <w:r>
        <w:rPr>
          <w:noProof/>
        </w:rPr>
        <w:drawing>
          <wp:inline distT="0" distB="0" distL="0" distR="0" wp14:anchorId="588AC328" wp14:editId="5423FBC9">
            <wp:extent cx="3968750" cy="242719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7714" cy="243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32456" w14:textId="10F967FA" w:rsidR="00981EBF" w:rsidRDefault="000A6A1A" w:rsidP="000A6A1A">
      <w:pPr>
        <w:pStyle w:val="Bijschrift"/>
      </w:pPr>
      <w:r>
        <w:t xml:space="preserve">Figuur </w:t>
      </w:r>
      <w:r w:rsidR="00DF138A">
        <w:fldChar w:fldCharType="begin"/>
      </w:r>
      <w:r w:rsidR="00DF138A">
        <w:instrText xml:space="preserve"> SEQ Figuur \* ARABIC </w:instrText>
      </w:r>
      <w:r w:rsidR="00DF138A">
        <w:fldChar w:fldCharType="separate"/>
      </w:r>
      <w:r>
        <w:rPr>
          <w:noProof/>
        </w:rPr>
        <w:t>1</w:t>
      </w:r>
      <w:r w:rsidR="00DF138A">
        <w:rPr>
          <w:noProof/>
        </w:rPr>
        <w:fldChar w:fldCharType="end"/>
      </w:r>
      <w:r>
        <w:t>: Planning Validatiefase</w:t>
      </w:r>
    </w:p>
    <w:p w14:paraId="37A779F6" w14:textId="413CA611" w:rsidR="008F59B3" w:rsidRDefault="002F1285" w:rsidP="00530B71">
      <w:pPr>
        <w:pStyle w:val="Lijstalinea"/>
        <w:numPr>
          <w:ilvl w:val="0"/>
          <w:numId w:val="25"/>
        </w:numPr>
      </w:pPr>
      <w:proofErr w:type="spellStart"/>
      <w:r>
        <w:t>Kickoff</w:t>
      </w:r>
      <w:proofErr w:type="spellEnd"/>
      <w:r w:rsidR="001C6B6D">
        <w:t xml:space="preserve"> meeting. D</w:t>
      </w:r>
      <w:r w:rsidR="000A6A1A">
        <w:t>oel van deze bijeenkomst is kennismaking en doornemen van het hier beschreven Validatieprotocol.</w:t>
      </w:r>
      <w:r w:rsidR="008D2316">
        <w:t xml:space="preserve"> Deze </w:t>
      </w:r>
      <w:proofErr w:type="spellStart"/>
      <w:r w:rsidR="008D2316">
        <w:t>kickoff</w:t>
      </w:r>
      <w:proofErr w:type="spellEnd"/>
      <w:r w:rsidR="008D2316">
        <w:t xml:space="preserve"> vindt plaats in de week na de definitieve gunning.</w:t>
      </w:r>
    </w:p>
    <w:p w14:paraId="7CC45212" w14:textId="70234290" w:rsidR="002F1285" w:rsidRDefault="00784338" w:rsidP="00530B71">
      <w:pPr>
        <w:pStyle w:val="Lijstalinea"/>
        <w:numPr>
          <w:ilvl w:val="0"/>
          <w:numId w:val="25"/>
        </w:numPr>
      </w:pPr>
      <w:r>
        <w:t xml:space="preserve">Werkvoorbereiding </w:t>
      </w:r>
      <w:r w:rsidR="00513ABB">
        <w:t>tweetal inzetten</w:t>
      </w:r>
      <w:r w:rsidR="001C6B6D">
        <w:t>. B</w:t>
      </w:r>
      <w:r w:rsidR="00513ABB">
        <w:t xml:space="preserve">uitendienststellingen hiervoor zijn gepland </w:t>
      </w:r>
      <w:r w:rsidR="00365196">
        <w:t xml:space="preserve">reeds </w:t>
      </w:r>
      <w:r w:rsidR="001C6B6D">
        <w:t>in aanbestedingsfase</w:t>
      </w:r>
      <w:r w:rsidR="00365196">
        <w:t>.</w:t>
      </w:r>
    </w:p>
    <w:p w14:paraId="6F46F81F" w14:textId="5127FC21" w:rsidR="00784338" w:rsidRDefault="00365196" w:rsidP="00530B71">
      <w:pPr>
        <w:pStyle w:val="Lijstalinea"/>
        <w:numPr>
          <w:ilvl w:val="0"/>
          <w:numId w:val="25"/>
        </w:numPr>
      </w:pPr>
      <w:r>
        <w:t xml:space="preserve">Uitvoeren </w:t>
      </w:r>
      <w:r w:rsidR="009C312F">
        <w:t>inzet 1</w:t>
      </w:r>
      <w:r w:rsidR="00F56230">
        <w:t xml:space="preserve">. Dit is de eerste validatie inzet, waarbij gedurende 1 nachtinzet </w:t>
      </w:r>
      <w:r w:rsidR="00344EFB">
        <w:t xml:space="preserve">de herhaalmeting van het validatie traject dient te worden uitgevoerd, </w:t>
      </w:r>
      <w:r w:rsidR="00F037DF">
        <w:t>conform “Validatie inzet protocol” beschreven in volgende paragraaf.</w:t>
      </w:r>
    </w:p>
    <w:p w14:paraId="32D5D945" w14:textId="1E5F12FE" w:rsidR="00F037DF" w:rsidRDefault="00F56230" w:rsidP="00530B71">
      <w:pPr>
        <w:pStyle w:val="Lijstalinea"/>
        <w:numPr>
          <w:ilvl w:val="0"/>
          <w:numId w:val="25"/>
        </w:numPr>
      </w:pPr>
      <w:r>
        <w:t xml:space="preserve">Dataverwerking en -levering. </w:t>
      </w:r>
      <w:r w:rsidR="00F5214D">
        <w:t xml:space="preserve">Dit betreft de datalevering </w:t>
      </w:r>
      <w:r w:rsidR="00C265F7">
        <w:t>van de volgende zaken.</w:t>
      </w:r>
    </w:p>
    <w:p w14:paraId="40686B6C" w14:textId="4C0FE801" w:rsidR="00C265F7" w:rsidRDefault="00343C69" w:rsidP="00C265F7">
      <w:pPr>
        <w:pStyle w:val="Lijstalinea"/>
        <w:numPr>
          <w:ilvl w:val="1"/>
          <w:numId w:val="25"/>
        </w:numPr>
      </w:pPr>
      <w:r>
        <w:t>Relatieve geometrie, conform dataleveringsprotocol hfst.4.3</w:t>
      </w:r>
    </w:p>
    <w:p w14:paraId="19445E75" w14:textId="31FB46E4" w:rsidR="00343C69" w:rsidRDefault="00343C69" w:rsidP="00C265F7">
      <w:pPr>
        <w:pStyle w:val="Lijstalinea"/>
        <w:numPr>
          <w:ilvl w:val="1"/>
          <w:numId w:val="25"/>
        </w:numPr>
      </w:pPr>
      <w:r>
        <w:t>Profiel data, conform dataleveringsprotocol hfst.4.4</w:t>
      </w:r>
    </w:p>
    <w:p w14:paraId="0FDB59CB" w14:textId="6D8FFFC4" w:rsidR="00956DE1" w:rsidRDefault="00956DE1" w:rsidP="00C265F7">
      <w:pPr>
        <w:pStyle w:val="Lijstalinea"/>
        <w:numPr>
          <w:ilvl w:val="1"/>
          <w:numId w:val="25"/>
        </w:numPr>
      </w:pPr>
      <w:r>
        <w:t xml:space="preserve">Omdat </w:t>
      </w:r>
      <w:r w:rsidR="00DA317A">
        <w:t xml:space="preserve">het een herhaalmeting </w:t>
      </w:r>
      <w:r w:rsidR="001C3B75">
        <w:t xml:space="preserve">van dezelfde spoortak </w:t>
      </w:r>
      <w:r w:rsidR="00DA317A">
        <w:t xml:space="preserve">betreft onder verschillende omstandigheden dienen beide datasets </w:t>
      </w:r>
      <w:r w:rsidR="0054511C">
        <w:t>3</w:t>
      </w:r>
      <w:r w:rsidR="00DA317A">
        <w:t xml:space="preserve"> extra kolommen te hebben.</w:t>
      </w:r>
    </w:p>
    <w:p w14:paraId="70DF78D0" w14:textId="06EBBE8E" w:rsidR="00E82117" w:rsidRDefault="00E82117" w:rsidP="00E82117">
      <w:pPr>
        <w:pStyle w:val="Lijstalinea"/>
        <w:numPr>
          <w:ilvl w:val="2"/>
          <w:numId w:val="25"/>
        </w:numPr>
      </w:pPr>
      <w:r>
        <w:t>M</w:t>
      </w:r>
      <w:r w:rsidR="00955D60">
        <w:t xml:space="preserve">EETRICHTING </w:t>
      </w:r>
      <w:r>
        <w:t>(waarde = oplopend/aflopend)</w:t>
      </w:r>
    </w:p>
    <w:p w14:paraId="029DCBC4" w14:textId="05CDC932" w:rsidR="00E82117" w:rsidRDefault="00E82117" w:rsidP="00E82117">
      <w:pPr>
        <w:pStyle w:val="Lijstalinea"/>
        <w:numPr>
          <w:ilvl w:val="2"/>
          <w:numId w:val="25"/>
        </w:numPr>
      </w:pPr>
      <w:r>
        <w:t>O</w:t>
      </w:r>
      <w:r w:rsidR="00955D60">
        <w:t xml:space="preserve">RIENTATIE </w:t>
      </w:r>
      <w:r>
        <w:t>(waarde = voorwaarts/achterwaarts)</w:t>
      </w:r>
    </w:p>
    <w:p w14:paraId="3F4CD317" w14:textId="020AA101" w:rsidR="00E82117" w:rsidRDefault="00955D60" w:rsidP="00E82117">
      <w:pPr>
        <w:pStyle w:val="Lijstalinea"/>
        <w:numPr>
          <w:ilvl w:val="2"/>
          <w:numId w:val="25"/>
        </w:numPr>
      </w:pPr>
      <w:r>
        <w:t>SNELHEID</w:t>
      </w:r>
      <w:r w:rsidR="00F635F5">
        <w:t xml:space="preserve"> (waarde = gemiddelde km/h snelheid over validatie traject)</w:t>
      </w:r>
    </w:p>
    <w:p w14:paraId="47382D9F" w14:textId="4CFE7ACD" w:rsidR="005C13D3" w:rsidRDefault="005C13D3" w:rsidP="005C13D3">
      <w:pPr>
        <w:pStyle w:val="Lijstalinea"/>
        <w:numPr>
          <w:ilvl w:val="0"/>
          <w:numId w:val="25"/>
        </w:numPr>
      </w:pPr>
      <w:r>
        <w:t>Verifiëren datasets poging 1. GVB zal beoordelen of de geleverde datasets voldoen aan de eisen</w:t>
      </w:r>
      <w:r w:rsidR="00C947D6">
        <w:t>, zoals beschreven in de paragraaf “Eisen op te leveren data”</w:t>
      </w:r>
      <w:r w:rsidR="00CA42CB">
        <w:t xml:space="preserve"> van dit document</w:t>
      </w:r>
      <w:r w:rsidR="00C947D6">
        <w:t>.</w:t>
      </w:r>
    </w:p>
    <w:p w14:paraId="0370357B" w14:textId="77777777" w:rsidR="00C309B6" w:rsidRDefault="001301F9" w:rsidP="005C13D3">
      <w:pPr>
        <w:pStyle w:val="Lijstalinea"/>
        <w:numPr>
          <w:ilvl w:val="0"/>
          <w:numId w:val="25"/>
        </w:numPr>
      </w:pPr>
      <w:r>
        <w:t xml:space="preserve">Evaluatie poging 1. Doel van deze bijeenkomst is de resultaten van </w:t>
      </w:r>
      <w:r w:rsidR="0026592B">
        <w:t xml:space="preserve">inzet 1 door te nemen. Indien de resultaten toereikend zijn </w:t>
      </w:r>
      <w:r w:rsidR="00132FC8">
        <w:t xml:space="preserve">zal de Overeenkomst gesloten worden. Indien dit niet het geval is </w:t>
      </w:r>
      <w:r w:rsidR="00C309B6">
        <w:t>geldt één van de volgende twee opties.</w:t>
      </w:r>
    </w:p>
    <w:p w14:paraId="59B9E3A3" w14:textId="640AF380" w:rsidR="00CA42CB" w:rsidRDefault="00C309B6" w:rsidP="00C309B6">
      <w:pPr>
        <w:pStyle w:val="Lijstalinea"/>
        <w:numPr>
          <w:ilvl w:val="1"/>
          <w:numId w:val="25"/>
        </w:numPr>
      </w:pPr>
      <w:r>
        <w:t>Er</w:t>
      </w:r>
      <w:r w:rsidR="00CE0549">
        <w:t xml:space="preserve"> is een probleem met de meting zelf. In dit geval</w:t>
      </w:r>
      <w:r>
        <w:t xml:space="preserve"> wordt een herkansing inzet 2 uitgevoerd en</w:t>
      </w:r>
      <w:r w:rsidR="00BD3AF3">
        <w:t xml:space="preserve"> </w:t>
      </w:r>
      <w:r w:rsidR="00CE0549">
        <w:t xml:space="preserve">wordt dit </w:t>
      </w:r>
      <w:r w:rsidR="00BD3AF3">
        <w:t xml:space="preserve">procedé </w:t>
      </w:r>
      <w:r w:rsidR="00CE0549">
        <w:t xml:space="preserve">herhaald </w:t>
      </w:r>
      <w:r w:rsidR="00BD3AF3">
        <w:t>vanaf stap 2</w:t>
      </w:r>
      <w:r w:rsidR="007A1B71">
        <w:t xml:space="preserve"> als poging</w:t>
      </w:r>
      <w:r w:rsidR="00516470">
        <w:t xml:space="preserve"> 2.</w:t>
      </w:r>
    </w:p>
    <w:p w14:paraId="17752509" w14:textId="07B890AE" w:rsidR="00C309B6" w:rsidRDefault="00C309B6" w:rsidP="00C309B6">
      <w:pPr>
        <w:pStyle w:val="Lijstalinea"/>
        <w:numPr>
          <w:ilvl w:val="1"/>
          <w:numId w:val="25"/>
        </w:numPr>
      </w:pPr>
      <w:r>
        <w:t xml:space="preserve">Er </w:t>
      </w:r>
      <w:r w:rsidR="009F0390">
        <w:t xml:space="preserve">is een probleem met de dataverwerking. In dit geval wordt een nieuwe datalevering gedaan en wordt dit </w:t>
      </w:r>
      <w:r w:rsidR="00092DA7">
        <w:t>procedé</w:t>
      </w:r>
      <w:r w:rsidR="009F0390">
        <w:t xml:space="preserve"> herhaald vanaf stap </w:t>
      </w:r>
      <w:r w:rsidR="00406DCA">
        <w:t>4</w:t>
      </w:r>
      <w:r w:rsidR="00516470">
        <w:t xml:space="preserve"> als poging 2.</w:t>
      </w:r>
    </w:p>
    <w:p w14:paraId="4E9329CB" w14:textId="135DBD72" w:rsidR="007848C3" w:rsidRDefault="007848C3" w:rsidP="007848C3">
      <w:pPr>
        <w:pStyle w:val="Lijstalinea"/>
        <w:numPr>
          <w:ilvl w:val="0"/>
          <w:numId w:val="25"/>
        </w:numPr>
      </w:pPr>
      <w:r>
        <w:t xml:space="preserve">Indien zowel poging 1 als poging 2 niet succesvol zijn </w:t>
      </w:r>
      <w:r w:rsidR="0031609C">
        <w:t xml:space="preserve">zal de Overeenkomst niet worden gesloten met de beste inschrijver en zal de één na beste inschrijver in de wachtkamer worden benaderd. Met deze inschrijver zal </w:t>
      </w:r>
      <w:r w:rsidR="00F67C6D">
        <w:t xml:space="preserve">eenzelfde Validatiefase </w:t>
      </w:r>
      <w:r w:rsidR="009B056A">
        <w:t>worden doorlopen.</w:t>
      </w:r>
    </w:p>
    <w:p w14:paraId="7142C74F" w14:textId="03F01BA2" w:rsidR="008F59B3" w:rsidRDefault="008F59B3" w:rsidP="00FD3E8D"/>
    <w:p w14:paraId="2D60C4D5" w14:textId="26634F28" w:rsidR="007D4F68" w:rsidRDefault="00684B83" w:rsidP="00684B83">
      <w:pPr>
        <w:pStyle w:val="Kop2"/>
      </w:pPr>
      <w:bookmarkStart w:id="1" w:name="_Toc61453116"/>
      <w:r>
        <w:lastRenderedPageBreak/>
        <w:t>Validatie inzet protocol</w:t>
      </w:r>
      <w:bookmarkEnd w:id="1"/>
    </w:p>
    <w:p w14:paraId="4AE0744B" w14:textId="73F242F7" w:rsidR="00684B83" w:rsidRDefault="00F037DF" w:rsidP="00684B83">
      <w:r>
        <w:t>De validatie</w:t>
      </w:r>
      <w:r w:rsidR="009B4987">
        <w:t xml:space="preserve"> inzet bestaat uit de volgende stappen.</w:t>
      </w:r>
      <w:r w:rsidR="00B05FAB">
        <w:t xml:space="preserve"> Voor details over de route </w:t>
      </w:r>
      <w:r w:rsidR="00F147D4">
        <w:t xml:space="preserve">en precieze locaties zie </w:t>
      </w:r>
      <w:r w:rsidR="00AE2CB8">
        <w:t xml:space="preserve">het Validatie traject in </w:t>
      </w:r>
      <w:r w:rsidR="00F147D4">
        <w:t>[</w:t>
      </w:r>
      <w:r w:rsidR="005B5C76" w:rsidRPr="005B5C76">
        <w:rPr>
          <w:color w:val="FF0000"/>
        </w:rPr>
        <w:t>Appendix 2</w:t>
      </w:r>
      <w:r w:rsidR="00F147D4">
        <w:t>].</w:t>
      </w:r>
      <w:r w:rsidR="00566C39">
        <w:t xml:space="preserve"> De kleuren hieronder verwijzen naar de routes in deze </w:t>
      </w:r>
      <w:r w:rsidR="005B5C76">
        <w:t>Appendix</w:t>
      </w:r>
      <w:r w:rsidR="00566C39">
        <w:t>.</w:t>
      </w:r>
    </w:p>
    <w:p w14:paraId="0F230505" w14:textId="41594BCC" w:rsidR="009B4987" w:rsidRDefault="009B4987" w:rsidP="009B4987">
      <w:pPr>
        <w:pStyle w:val="Lijstalinea"/>
        <w:numPr>
          <w:ilvl w:val="0"/>
          <w:numId w:val="26"/>
        </w:numPr>
      </w:pPr>
      <w:r>
        <w:t xml:space="preserve">Inzetten meetvoertuig </w:t>
      </w:r>
      <w:r w:rsidR="00B05FAB">
        <w:t>op inzetplek</w:t>
      </w:r>
      <w:r w:rsidR="00F147D4">
        <w:t>.</w:t>
      </w:r>
    </w:p>
    <w:p w14:paraId="19BD98BE" w14:textId="454D2140" w:rsidR="00BA1D3B" w:rsidRDefault="00E65406" w:rsidP="009B4987">
      <w:pPr>
        <w:pStyle w:val="Lijstalinea"/>
        <w:numPr>
          <w:ilvl w:val="0"/>
          <w:numId w:val="26"/>
        </w:numPr>
      </w:pPr>
      <w:r>
        <w:t>K</w:t>
      </w:r>
      <w:r w:rsidR="00BA1D3B">
        <w:t>alibreren meetvoertuig.</w:t>
      </w:r>
    </w:p>
    <w:p w14:paraId="5DD86286" w14:textId="5D485BF0" w:rsidR="00F147D4" w:rsidRDefault="00F147D4" w:rsidP="009B4987">
      <w:pPr>
        <w:pStyle w:val="Lijstalinea"/>
        <w:numPr>
          <w:ilvl w:val="0"/>
          <w:numId w:val="26"/>
        </w:numPr>
      </w:pPr>
      <w:r>
        <w:t xml:space="preserve">Aanrijden </w:t>
      </w:r>
      <w:r w:rsidR="00842B21">
        <w:t>meetvoertuig naar start validatie</w:t>
      </w:r>
      <w:r w:rsidR="00DE4245">
        <w:t xml:space="preserve"> </w:t>
      </w:r>
      <w:r w:rsidR="00842B21">
        <w:t>traject</w:t>
      </w:r>
      <w:r w:rsidR="00DE4245">
        <w:t xml:space="preserve"> ter hoogte van wissel 511B.</w:t>
      </w:r>
      <w:r w:rsidR="00566C39">
        <w:t xml:space="preserve"> </w:t>
      </w:r>
      <w:r w:rsidR="000D3CC7">
        <w:t>(groen</w:t>
      </w:r>
      <w:r w:rsidR="006F2871">
        <w:t>e route</w:t>
      </w:r>
      <w:r w:rsidR="000D3CC7">
        <w:t>)</w:t>
      </w:r>
    </w:p>
    <w:p w14:paraId="1FE5C299" w14:textId="5A102DA3" w:rsidR="00842B21" w:rsidRDefault="00D17FCB" w:rsidP="009B4987">
      <w:pPr>
        <w:pStyle w:val="Lijstalinea"/>
        <w:numPr>
          <w:ilvl w:val="0"/>
          <w:numId w:val="26"/>
        </w:numPr>
      </w:pPr>
      <w:r>
        <w:t xml:space="preserve">Uitvoeren voorwaartse </w:t>
      </w:r>
      <w:proofErr w:type="spellStart"/>
      <w:r w:rsidR="00DE4245">
        <w:t>meetrun</w:t>
      </w:r>
      <w:proofErr w:type="spellEnd"/>
      <w:r w:rsidR="000E7D18">
        <w:t xml:space="preserve"> 1</w:t>
      </w:r>
      <w:r w:rsidR="00DE4245">
        <w:t xml:space="preserve"> </w:t>
      </w:r>
      <w:r w:rsidR="00BA38A0">
        <w:t xml:space="preserve">bij minimale meetsnelheid </w:t>
      </w:r>
      <w:r w:rsidR="001D0163">
        <w:t>tot wissel 451B.</w:t>
      </w:r>
      <w:r w:rsidR="000D3CC7">
        <w:t xml:space="preserve"> (ro</w:t>
      </w:r>
      <w:r w:rsidR="006F2871">
        <w:t>de route</w:t>
      </w:r>
      <w:r w:rsidR="000D3CC7">
        <w:t>)</w:t>
      </w:r>
    </w:p>
    <w:p w14:paraId="3A086187" w14:textId="2F3A5E42" w:rsidR="000D3CC7" w:rsidRDefault="001D0163" w:rsidP="000D3CC7">
      <w:pPr>
        <w:pStyle w:val="Lijstalinea"/>
        <w:numPr>
          <w:ilvl w:val="0"/>
          <w:numId w:val="26"/>
        </w:numPr>
      </w:pPr>
      <w:r>
        <w:t xml:space="preserve">Uitvoeren achterwaartse </w:t>
      </w:r>
      <w:proofErr w:type="spellStart"/>
      <w:r>
        <w:t>meetrun</w:t>
      </w:r>
      <w:proofErr w:type="spellEnd"/>
      <w:r w:rsidR="000E7D18">
        <w:t xml:space="preserve"> 2</w:t>
      </w:r>
      <w:r>
        <w:t xml:space="preserve"> bij minimale meetsnelheid tot wissel 511B.</w:t>
      </w:r>
      <w:r w:rsidR="000D3CC7">
        <w:t xml:space="preserve"> (</w:t>
      </w:r>
      <w:r w:rsidR="006F2871">
        <w:t>rode route</w:t>
      </w:r>
      <w:r w:rsidR="000D3CC7">
        <w:t>)</w:t>
      </w:r>
    </w:p>
    <w:p w14:paraId="427EFDEA" w14:textId="56BBD22D" w:rsidR="001D0163" w:rsidRDefault="001D0163" w:rsidP="009B4987">
      <w:pPr>
        <w:pStyle w:val="Lijstalinea"/>
        <w:numPr>
          <w:ilvl w:val="0"/>
          <w:numId w:val="26"/>
        </w:numPr>
      </w:pPr>
      <w:r>
        <w:t xml:space="preserve">Uitvoeren voorwaartse </w:t>
      </w:r>
      <w:proofErr w:type="spellStart"/>
      <w:r>
        <w:t>meetrun</w:t>
      </w:r>
      <w:proofErr w:type="spellEnd"/>
      <w:r w:rsidR="000E7D18">
        <w:t xml:space="preserve"> 3</w:t>
      </w:r>
      <w:r>
        <w:t xml:space="preserve"> bij </w:t>
      </w:r>
      <w:r w:rsidR="000D3CC7">
        <w:t>maximale meetsnelheid tot wissel 451B (</w:t>
      </w:r>
      <w:r w:rsidR="006F2871">
        <w:t>rode route</w:t>
      </w:r>
      <w:r w:rsidR="000D3CC7">
        <w:t>)</w:t>
      </w:r>
    </w:p>
    <w:p w14:paraId="48CDBA86" w14:textId="535834C4" w:rsidR="000D3CC7" w:rsidRDefault="000D3CC7" w:rsidP="009B4987">
      <w:pPr>
        <w:pStyle w:val="Lijstalinea"/>
        <w:numPr>
          <w:ilvl w:val="0"/>
          <w:numId w:val="26"/>
        </w:numPr>
      </w:pPr>
      <w:r>
        <w:t xml:space="preserve">Uitvoeren achterwaartse </w:t>
      </w:r>
      <w:proofErr w:type="spellStart"/>
      <w:r>
        <w:t>meetrun</w:t>
      </w:r>
      <w:proofErr w:type="spellEnd"/>
      <w:r w:rsidR="000E7D18">
        <w:t xml:space="preserve"> 4</w:t>
      </w:r>
      <w:r>
        <w:t xml:space="preserve"> bij maximale meetsnelheid tot wissel 511B. (</w:t>
      </w:r>
      <w:r w:rsidR="006F2871">
        <w:t>rode route</w:t>
      </w:r>
      <w:r>
        <w:t>)</w:t>
      </w:r>
    </w:p>
    <w:p w14:paraId="5A9DFBE9" w14:textId="3A33358C" w:rsidR="007C10E2" w:rsidRDefault="007C10E2" w:rsidP="007C10E2">
      <w:pPr>
        <w:pStyle w:val="Lijstalinea"/>
        <w:numPr>
          <w:ilvl w:val="0"/>
          <w:numId w:val="26"/>
        </w:numPr>
      </w:pPr>
      <w:r>
        <w:t xml:space="preserve">Uitvoeren voorwaartse </w:t>
      </w:r>
      <w:proofErr w:type="spellStart"/>
      <w:r>
        <w:t>meetrun</w:t>
      </w:r>
      <w:proofErr w:type="spellEnd"/>
      <w:r>
        <w:t xml:space="preserve"> </w:t>
      </w:r>
      <w:r w:rsidR="000E7D18">
        <w:t xml:space="preserve">5 </w:t>
      </w:r>
      <w:r>
        <w:t>bij maximale meetsnelheid tot wissel 451B</w:t>
      </w:r>
      <w:r w:rsidR="00002B92">
        <w:t>.</w:t>
      </w:r>
      <w:r>
        <w:t xml:space="preserve"> (</w:t>
      </w:r>
      <w:r w:rsidR="006F2871">
        <w:t>rode route</w:t>
      </w:r>
      <w:r>
        <w:t>)</w:t>
      </w:r>
    </w:p>
    <w:p w14:paraId="5725E21C" w14:textId="3E220794" w:rsidR="000D3CC7" w:rsidRDefault="000D3CC7" w:rsidP="009B4987">
      <w:pPr>
        <w:pStyle w:val="Lijstalinea"/>
        <w:numPr>
          <w:ilvl w:val="0"/>
          <w:numId w:val="26"/>
        </w:numPr>
      </w:pPr>
      <w:r>
        <w:t>Meetvoertuig omdraaien via driehoek. (blauw</w:t>
      </w:r>
      <w:r w:rsidR="006F2871">
        <w:t>e route</w:t>
      </w:r>
      <w:r>
        <w:t>)</w:t>
      </w:r>
    </w:p>
    <w:p w14:paraId="2FDC58E0" w14:textId="62AFF310" w:rsidR="00E90FF7" w:rsidRDefault="00E90FF7" w:rsidP="009B4987">
      <w:pPr>
        <w:pStyle w:val="Lijstalinea"/>
        <w:numPr>
          <w:ilvl w:val="0"/>
          <w:numId w:val="26"/>
        </w:numPr>
      </w:pPr>
      <w:r>
        <w:t xml:space="preserve">Aanrijden meetvoertuig naar </w:t>
      </w:r>
      <w:r w:rsidR="007C10E2">
        <w:t>eind</w:t>
      </w:r>
      <w:r w:rsidR="00F00CE5">
        <w:t>e</w:t>
      </w:r>
      <w:r>
        <w:t xml:space="preserve"> validatie traject ter hoogte van wissel </w:t>
      </w:r>
      <w:r w:rsidR="007C10E2">
        <w:t>451B</w:t>
      </w:r>
      <w:r w:rsidR="00960522">
        <w:t>.</w:t>
      </w:r>
      <w:r w:rsidR="006C2FAC">
        <w:t xml:space="preserve"> (</w:t>
      </w:r>
      <w:r w:rsidR="006F2871">
        <w:t>rode route</w:t>
      </w:r>
      <w:r w:rsidR="006C2FAC">
        <w:t>)</w:t>
      </w:r>
    </w:p>
    <w:p w14:paraId="79719A68" w14:textId="426DA167" w:rsidR="007C10E2" w:rsidRDefault="00803459" w:rsidP="00803459">
      <w:pPr>
        <w:pStyle w:val="Lijstalinea"/>
        <w:numPr>
          <w:ilvl w:val="0"/>
          <w:numId w:val="26"/>
        </w:numPr>
      </w:pPr>
      <w:r>
        <w:t xml:space="preserve">Uitvoeren voorwaartse </w:t>
      </w:r>
      <w:proofErr w:type="spellStart"/>
      <w:r>
        <w:t>meetrun</w:t>
      </w:r>
      <w:proofErr w:type="spellEnd"/>
      <w:r>
        <w:t xml:space="preserve"> </w:t>
      </w:r>
      <w:r w:rsidR="000E7D18">
        <w:t xml:space="preserve">6 </w:t>
      </w:r>
      <w:r>
        <w:t xml:space="preserve">bij </w:t>
      </w:r>
      <w:r w:rsidR="00AC6C22">
        <w:t>maximale</w:t>
      </w:r>
      <w:r>
        <w:t xml:space="preserve"> meetsnelheid tot wissel 511B. (</w:t>
      </w:r>
      <w:r w:rsidR="006F2871">
        <w:t>rode route</w:t>
      </w:r>
      <w:r>
        <w:t>)</w:t>
      </w:r>
    </w:p>
    <w:p w14:paraId="7E8156EC" w14:textId="7CF80219" w:rsidR="00406E9F" w:rsidRDefault="00406E9F" w:rsidP="00406E9F">
      <w:pPr>
        <w:pStyle w:val="Lijstalinea"/>
        <w:numPr>
          <w:ilvl w:val="0"/>
          <w:numId w:val="26"/>
        </w:numPr>
      </w:pPr>
      <w:r>
        <w:t xml:space="preserve">Uitvoeren </w:t>
      </w:r>
      <w:r w:rsidR="00960522">
        <w:t>achterwaartse</w:t>
      </w:r>
      <w:r>
        <w:t xml:space="preserve"> </w:t>
      </w:r>
      <w:proofErr w:type="spellStart"/>
      <w:r>
        <w:t>meetrun</w:t>
      </w:r>
      <w:proofErr w:type="spellEnd"/>
      <w:r>
        <w:t xml:space="preserve"> </w:t>
      </w:r>
      <w:r w:rsidR="000E7D18">
        <w:t xml:space="preserve">7 </w:t>
      </w:r>
      <w:r>
        <w:t xml:space="preserve">bij </w:t>
      </w:r>
      <w:r w:rsidR="00C23FDB">
        <w:t xml:space="preserve">maximale </w:t>
      </w:r>
      <w:r>
        <w:t>meetsnelheid tot wissel 451B. (</w:t>
      </w:r>
      <w:r w:rsidR="006F2871">
        <w:t>rode route</w:t>
      </w:r>
      <w:r>
        <w:t>)</w:t>
      </w:r>
    </w:p>
    <w:p w14:paraId="42F09A37" w14:textId="3EFC30D5" w:rsidR="00406E9F" w:rsidRDefault="00406E9F" w:rsidP="00406E9F">
      <w:pPr>
        <w:pStyle w:val="Lijstalinea"/>
        <w:numPr>
          <w:ilvl w:val="0"/>
          <w:numId w:val="26"/>
        </w:numPr>
      </w:pPr>
      <w:r>
        <w:t xml:space="preserve">Uitvoeren </w:t>
      </w:r>
      <w:r w:rsidR="00960522">
        <w:t xml:space="preserve">voorwaartse </w:t>
      </w:r>
      <w:proofErr w:type="spellStart"/>
      <w:r>
        <w:t>meetrun</w:t>
      </w:r>
      <w:proofErr w:type="spellEnd"/>
      <w:r>
        <w:t xml:space="preserve"> </w:t>
      </w:r>
      <w:r w:rsidR="000E7D18">
        <w:t xml:space="preserve">8 </w:t>
      </w:r>
      <w:r>
        <w:t>bij minimale meetsnelheid tot wissel 511B. (</w:t>
      </w:r>
      <w:r w:rsidR="006F2871">
        <w:t>rode route</w:t>
      </w:r>
      <w:r>
        <w:t>)</w:t>
      </w:r>
    </w:p>
    <w:p w14:paraId="2358FAD6" w14:textId="3F9B34AD" w:rsidR="00406E9F" w:rsidRDefault="00406E9F" w:rsidP="00406E9F">
      <w:pPr>
        <w:pStyle w:val="Lijstalinea"/>
        <w:numPr>
          <w:ilvl w:val="0"/>
          <w:numId w:val="26"/>
        </w:numPr>
      </w:pPr>
      <w:r>
        <w:t xml:space="preserve">Uitvoeren </w:t>
      </w:r>
      <w:r w:rsidR="00960522">
        <w:t xml:space="preserve">achterwaartse </w:t>
      </w:r>
      <w:proofErr w:type="spellStart"/>
      <w:r>
        <w:t>meetrun</w:t>
      </w:r>
      <w:proofErr w:type="spellEnd"/>
      <w:r w:rsidR="00C23FDB">
        <w:t xml:space="preserve"> 9</w:t>
      </w:r>
      <w:r>
        <w:t xml:space="preserve"> bij </w:t>
      </w:r>
      <w:r w:rsidR="00C23FDB">
        <w:t>minimale</w:t>
      </w:r>
      <w:r>
        <w:t xml:space="preserve"> meetsnelheid tot wissel 451B (</w:t>
      </w:r>
      <w:r w:rsidR="006F2871">
        <w:t>rode route</w:t>
      </w:r>
      <w:r>
        <w:t>)</w:t>
      </w:r>
    </w:p>
    <w:p w14:paraId="05E4812F" w14:textId="4284A64F" w:rsidR="00406E9F" w:rsidRDefault="00A8242E" w:rsidP="00D2414C">
      <w:pPr>
        <w:pStyle w:val="Lijstalinea"/>
        <w:numPr>
          <w:ilvl w:val="0"/>
          <w:numId w:val="26"/>
        </w:numPr>
      </w:pPr>
      <w:r>
        <w:t>Afvoeren meetvoertuig naar uitzetplek. (groen</w:t>
      </w:r>
      <w:r w:rsidR="006F2871">
        <w:t>e route</w:t>
      </w:r>
      <w:r>
        <w:t>)</w:t>
      </w:r>
    </w:p>
    <w:p w14:paraId="47E6D92C" w14:textId="7DC44716" w:rsidR="0028192A" w:rsidRDefault="0028192A" w:rsidP="0028192A"/>
    <w:p w14:paraId="6DE82115" w14:textId="0B6E903E" w:rsidR="00AC6C73" w:rsidRDefault="00AC6C73" w:rsidP="0028192A">
      <w:r>
        <w:t>Overige definities:</w:t>
      </w:r>
    </w:p>
    <w:p w14:paraId="3E6E7DF7" w14:textId="25155F07" w:rsidR="0028192A" w:rsidRDefault="008661D7" w:rsidP="00AC6C73">
      <w:pPr>
        <w:pStyle w:val="Lijstalinea"/>
        <w:numPr>
          <w:ilvl w:val="0"/>
          <w:numId w:val="39"/>
        </w:numPr>
      </w:pPr>
      <w:r>
        <w:t>D</w:t>
      </w:r>
      <w:r w:rsidR="0028192A">
        <w:t xml:space="preserve">e minimale meetsnelheid </w:t>
      </w:r>
      <w:r>
        <w:t xml:space="preserve">is </w:t>
      </w:r>
      <w:r w:rsidR="0028192A">
        <w:t>gedefinieerd als de laagst mogelijke meetsnelheid waarbij data kan worden verzameld</w:t>
      </w:r>
      <w:r w:rsidR="00BF185B">
        <w:t>. Deze snelheid mag niet lager liggen dan 5km/h.</w:t>
      </w:r>
    </w:p>
    <w:p w14:paraId="6A9448B0" w14:textId="149A1B27" w:rsidR="008661D7" w:rsidRDefault="008661D7" w:rsidP="00AC6C73">
      <w:pPr>
        <w:pStyle w:val="Lijstalinea"/>
        <w:numPr>
          <w:ilvl w:val="0"/>
          <w:numId w:val="39"/>
        </w:numPr>
      </w:pPr>
      <w:r>
        <w:t>De maximale meetsnelheid is gedefinieerd als de hoogst mogelijke meetsnelheid waarbij data kan worden verzameld. Deze sn</w:t>
      </w:r>
      <w:r w:rsidR="007810B1">
        <w:t>e</w:t>
      </w:r>
      <w:r>
        <w:t>lheid mag niet hoger liggen dan 30km/h.</w:t>
      </w:r>
    </w:p>
    <w:p w14:paraId="77105818" w14:textId="6137B282" w:rsidR="00F25127" w:rsidRPr="00684B83" w:rsidRDefault="00F25127" w:rsidP="00AC6C73">
      <w:pPr>
        <w:pStyle w:val="Lijstalinea"/>
        <w:numPr>
          <w:ilvl w:val="0"/>
          <w:numId w:val="39"/>
        </w:numPr>
      </w:pPr>
      <w:r>
        <w:t>Indien slechts in één oriëntatie (voorwaarts of achterwaarts) kan worden gemeten hoeven alleen deze meetritten uit te worden gevoerd.</w:t>
      </w:r>
    </w:p>
    <w:p w14:paraId="41D9431B" w14:textId="1E29FD50" w:rsidR="008F59B3" w:rsidRDefault="008F59B3" w:rsidP="0000493C">
      <w:pPr>
        <w:pStyle w:val="Kop2"/>
      </w:pPr>
      <w:bookmarkStart w:id="2" w:name="_Toc61453117"/>
      <w:r>
        <w:t>Eisen op te leveren data</w:t>
      </w:r>
      <w:bookmarkEnd w:id="2"/>
    </w:p>
    <w:p w14:paraId="4BE7BB1B" w14:textId="5FA488DF" w:rsidR="00F7282F" w:rsidRPr="00F7282F" w:rsidRDefault="00B7722B" w:rsidP="00F7282F">
      <w:r>
        <w:t xml:space="preserve">Na elke validatie inzet </w:t>
      </w:r>
      <w:r w:rsidR="00163121">
        <w:t xml:space="preserve">dient een datalevering plaats te vinden die voldoet aan de </w:t>
      </w:r>
      <w:r w:rsidR="002E7EFD">
        <w:t>hier genoemde</w:t>
      </w:r>
      <w:r w:rsidR="00163121">
        <w:t xml:space="preserve"> eisen. Indien de datalevering voldoet aan deze eisen zal de Validatiefase als succesvol afgerond worden beschouwd en zal de Overeenkomst met de inschrijver worden gesloten.</w:t>
      </w:r>
    </w:p>
    <w:p w14:paraId="295F94C3" w14:textId="26FF335D" w:rsidR="00564B1C" w:rsidRDefault="00564B1C" w:rsidP="000811F2">
      <w:pPr>
        <w:pStyle w:val="Kop3"/>
      </w:pPr>
      <w:bookmarkStart w:id="3" w:name="_Toc61453118"/>
      <w:r>
        <w:t xml:space="preserve">Eis 1: Datalevering </w:t>
      </w:r>
      <w:r w:rsidR="00FC4629">
        <w:t>conform</w:t>
      </w:r>
      <w:r>
        <w:t xml:space="preserve"> dataleveringsprotocol</w:t>
      </w:r>
      <w:bookmarkEnd w:id="3"/>
    </w:p>
    <w:p w14:paraId="1F04A9B4" w14:textId="296DD2FB" w:rsidR="00F96606" w:rsidRDefault="005E5005" w:rsidP="00F96606">
      <w:pPr>
        <w:pStyle w:val="Lijstalinea"/>
        <w:numPr>
          <w:ilvl w:val="0"/>
          <w:numId w:val="29"/>
        </w:numPr>
      </w:pPr>
      <w:r>
        <w:t>Er dient een datalevering relatieve geometrie</w:t>
      </w:r>
      <w:r w:rsidR="00BC0769">
        <w:t xml:space="preserve"> te worden gedaan</w:t>
      </w:r>
      <w:r w:rsidR="00F96606">
        <w:t>, conform dataleveringsprotocol hfst.4.3</w:t>
      </w:r>
      <w:r>
        <w:t>.</w:t>
      </w:r>
    </w:p>
    <w:p w14:paraId="10EF1624" w14:textId="66B74D29" w:rsidR="00F96606" w:rsidRDefault="005E5005" w:rsidP="00F96606">
      <w:pPr>
        <w:pStyle w:val="Lijstalinea"/>
        <w:numPr>
          <w:ilvl w:val="0"/>
          <w:numId w:val="29"/>
        </w:numPr>
      </w:pPr>
      <w:r>
        <w:t>Er dient een datalevering p</w:t>
      </w:r>
      <w:r w:rsidR="00F96606">
        <w:t>rofiel data</w:t>
      </w:r>
      <w:r>
        <w:t xml:space="preserve"> </w:t>
      </w:r>
      <w:r w:rsidR="00BC0769">
        <w:t>te worden gedaan</w:t>
      </w:r>
      <w:r w:rsidR="00F96606">
        <w:t>, conform dataleveringsprotocol hfst.4.4</w:t>
      </w:r>
      <w:r w:rsidR="00463E65">
        <w:t>.</w:t>
      </w:r>
    </w:p>
    <w:p w14:paraId="3F311BF3" w14:textId="77777777" w:rsidR="00F96606" w:rsidRDefault="00F96606" w:rsidP="00F96606">
      <w:pPr>
        <w:pStyle w:val="Lijstalinea"/>
        <w:numPr>
          <w:ilvl w:val="0"/>
          <w:numId w:val="29"/>
        </w:numPr>
      </w:pPr>
      <w:r>
        <w:t>Omdat het een herhaalmeting van dezelfde spoortak betreft onder verschillende omstandigheden dienen beide datasets 3 extra kolommen te hebben.</w:t>
      </w:r>
    </w:p>
    <w:p w14:paraId="5A0A0DF2" w14:textId="77777777" w:rsidR="00F96606" w:rsidRDefault="00F96606" w:rsidP="00F96606">
      <w:pPr>
        <w:pStyle w:val="Lijstalinea"/>
        <w:numPr>
          <w:ilvl w:val="1"/>
          <w:numId w:val="29"/>
        </w:numPr>
      </w:pPr>
      <w:r>
        <w:t>MEETRICHTING (waarde = oplopend/aflopend)</w:t>
      </w:r>
    </w:p>
    <w:p w14:paraId="4EC5E07E" w14:textId="77777777" w:rsidR="00F96606" w:rsidRDefault="00F96606" w:rsidP="00F96606">
      <w:pPr>
        <w:pStyle w:val="Lijstalinea"/>
        <w:numPr>
          <w:ilvl w:val="1"/>
          <w:numId w:val="29"/>
        </w:numPr>
      </w:pPr>
      <w:r>
        <w:t>ORIENTATIE (waarde = voorwaarts/achterwaarts)</w:t>
      </w:r>
    </w:p>
    <w:p w14:paraId="18422AFA" w14:textId="3A48034F" w:rsidR="00F96606" w:rsidRDefault="00F96606" w:rsidP="00F96606">
      <w:pPr>
        <w:pStyle w:val="Lijstalinea"/>
        <w:numPr>
          <w:ilvl w:val="1"/>
          <w:numId w:val="29"/>
        </w:numPr>
      </w:pPr>
      <w:r>
        <w:t>SNELHEID (waarde = gemiddelde km/h snelheid over validatie traject)</w:t>
      </w:r>
    </w:p>
    <w:p w14:paraId="77B3C450" w14:textId="28844849" w:rsidR="00463E65" w:rsidRDefault="00463E65" w:rsidP="00D60E3C">
      <w:pPr>
        <w:pStyle w:val="Lijstalinea"/>
        <w:numPr>
          <w:ilvl w:val="0"/>
          <w:numId w:val="29"/>
        </w:numPr>
      </w:pPr>
      <w:r>
        <w:t>Alle overige in het Gunningsmodel aangeboden datasets dienen conform het dataleveringsprotocol te worden geleverd.</w:t>
      </w:r>
    </w:p>
    <w:p w14:paraId="641F5B25" w14:textId="67C822DE" w:rsidR="007E46CD" w:rsidRDefault="00564B1C" w:rsidP="007E46CD">
      <w:pPr>
        <w:pStyle w:val="Kop3"/>
      </w:pPr>
      <w:bookmarkStart w:id="4" w:name="_Toc61453119"/>
      <w:r w:rsidRPr="007E46CD">
        <w:lastRenderedPageBreak/>
        <w:t xml:space="preserve">Eis </w:t>
      </w:r>
      <w:r w:rsidR="002859AD">
        <w:t>2</w:t>
      </w:r>
      <w:r w:rsidRPr="007E46CD">
        <w:t xml:space="preserve">: </w:t>
      </w:r>
      <w:r w:rsidR="00E91919">
        <w:t>Herhaalbaarheid</w:t>
      </w:r>
      <w:r w:rsidRPr="007E46CD">
        <w:t xml:space="preserve"> </w:t>
      </w:r>
      <w:r w:rsidR="00427F63">
        <w:t>conform gunningsmodel</w:t>
      </w:r>
      <w:bookmarkEnd w:id="4"/>
    </w:p>
    <w:p w14:paraId="3B89B15D" w14:textId="77777777" w:rsidR="000C49D9" w:rsidRDefault="00C80498" w:rsidP="000C49D9">
      <w:r>
        <w:t xml:space="preserve">De meting dient herhaalbaar te zijn, </w:t>
      </w:r>
      <w:r w:rsidR="000C49D9">
        <w:rPr>
          <w:rFonts w:cs="Arial"/>
          <w:szCs w:val="20"/>
        </w:rPr>
        <w:t>d.w.z. dat een herhaalmeting van een vast traject onder identieke omstandigheden een voldoende stabiel meetresultaat dient op te leveren.</w:t>
      </w:r>
      <w:r w:rsidR="000C49D9">
        <w:t xml:space="preserve"> Dit wordt geverifieerd middels de volgende eisen.</w:t>
      </w:r>
    </w:p>
    <w:p w14:paraId="2D3922EA" w14:textId="6B38794B" w:rsidR="00BB3035" w:rsidRDefault="004F08A6" w:rsidP="00BB3035">
      <w:pPr>
        <w:pStyle w:val="OpsommingBegrippenlijst-niv1"/>
        <w:numPr>
          <w:ilvl w:val="0"/>
          <w:numId w:val="35"/>
        </w:numPr>
        <w:spacing w:before="0"/>
      </w:pPr>
      <w:r w:rsidRPr="004F08A6">
        <w:t xml:space="preserve">Herhaalbaarheid wordt gecontroleerd door </w:t>
      </w:r>
      <w:proofErr w:type="spellStart"/>
      <w:r w:rsidRPr="004F08A6">
        <w:t>meetrun</w:t>
      </w:r>
      <w:proofErr w:type="spellEnd"/>
      <w:r w:rsidRPr="004F08A6">
        <w:t xml:space="preserve"> </w:t>
      </w:r>
      <w:r w:rsidR="00487688">
        <w:t>3 en 5 te vergelijken.</w:t>
      </w:r>
      <w:r w:rsidR="00115633">
        <w:t xml:space="preserve"> Immers deze meetruns vinden onder identieke omstandigheden plaats. Deze omstandighed</w:t>
      </w:r>
      <w:r w:rsidR="007A5C30">
        <w:t>en</w:t>
      </w:r>
      <w:r w:rsidR="00115633">
        <w:t xml:space="preserve"> </w:t>
      </w:r>
      <w:r w:rsidR="007A5C30">
        <w:t>lijken</w:t>
      </w:r>
      <w:r w:rsidR="00115633">
        <w:t xml:space="preserve"> het meest op </w:t>
      </w:r>
      <w:r w:rsidR="00531318">
        <w:t>omstandigheden</w:t>
      </w:r>
      <w:r w:rsidR="00115633">
        <w:t xml:space="preserve"> gedurende een </w:t>
      </w:r>
      <w:r w:rsidR="00E3729B">
        <w:t>echte meetcampagne.</w:t>
      </w:r>
    </w:p>
    <w:p w14:paraId="14BBB68F" w14:textId="2D892F09" w:rsidR="00B73120" w:rsidRDefault="00B73120" w:rsidP="00BB3035">
      <w:pPr>
        <w:pStyle w:val="OpsommingBegrippenlijst-niv1"/>
        <w:numPr>
          <w:ilvl w:val="0"/>
          <w:numId w:val="35"/>
        </w:numPr>
        <w:spacing w:before="0"/>
      </w:pPr>
      <w:r>
        <w:t xml:space="preserve">Herhaalbaarheid wordt </w:t>
      </w:r>
      <w:r w:rsidR="00D82669">
        <w:t>ge</w:t>
      </w:r>
      <w:r>
        <w:t>controleer</w:t>
      </w:r>
      <w:r w:rsidR="00E60B12">
        <w:t>d</w:t>
      </w:r>
      <w:r>
        <w:t xml:space="preserve"> voor de volgende parameters.</w:t>
      </w:r>
    </w:p>
    <w:p w14:paraId="67F50DA0" w14:textId="6927A734" w:rsidR="00B73120" w:rsidRDefault="00372E99" w:rsidP="001E49CF">
      <w:pPr>
        <w:pStyle w:val="OpsommingBegrippenlijst-niv1"/>
        <w:numPr>
          <w:ilvl w:val="1"/>
          <w:numId w:val="35"/>
        </w:numPr>
        <w:spacing w:before="0"/>
      </w:pPr>
      <w:r>
        <w:t>Relatieve geometrie</w:t>
      </w:r>
      <w:r w:rsidR="00A3658C">
        <w:t xml:space="preserve"> data</w:t>
      </w:r>
    </w:p>
    <w:p w14:paraId="79BA9A73" w14:textId="37F213AC" w:rsidR="00B73120" w:rsidRDefault="00060277" w:rsidP="00372E99">
      <w:pPr>
        <w:pStyle w:val="OpsommingBegrippenlijst-niv1"/>
        <w:numPr>
          <w:ilvl w:val="2"/>
          <w:numId w:val="35"/>
        </w:numPr>
        <w:spacing w:before="0"/>
      </w:pPr>
      <w:r>
        <w:t>VERKANTING</w:t>
      </w:r>
    </w:p>
    <w:p w14:paraId="3BEC4F88" w14:textId="25464810" w:rsidR="00B73120" w:rsidRDefault="00060277" w:rsidP="00B73120">
      <w:pPr>
        <w:pStyle w:val="OpsommingBegrippenlijst-niv1"/>
        <w:numPr>
          <w:ilvl w:val="2"/>
          <w:numId w:val="35"/>
        </w:numPr>
        <w:spacing w:before="0"/>
      </w:pPr>
      <w:r>
        <w:t>SPOORWIJDTE</w:t>
      </w:r>
    </w:p>
    <w:p w14:paraId="719C20C5" w14:textId="67555430" w:rsidR="00CD6129" w:rsidRDefault="00CD6129" w:rsidP="00060277">
      <w:pPr>
        <w:pStyle w:val="OpsommingBegrippenlijst-niv1"/>
        <w:numPr>
          <w:ilvl w:val="2"/>
          <w:numId w:val="35"/>
        </w:numPr>
        <w:spacing w:before="0"/>
      </w:pPr>
      <w:r>
        <w:t>HOOGTE_10M_D1</w:t>
      </w:r>
    </w:p>
    <w:p w14:paraId="4F8BB185" w14:textId="0700668C" w:rsidR="00CD6129" w:rsidRDefault="00CD6129" w:rsidP="00060277">
      <w:pPr>
        <w:pStyle w:val="OpsommingBegrippenlijst-niv1"/>
        <w:numPr>
          <w:ilvl w:val="2"/>
          <w:numId w:val="35"/>
        </w:numPr>
        <w:spacing w:before="0"/>
      </w:pPr>
      <w:r>
        <w:t>SCHIFT_10M_D1</w:t>
      </w:r>
    </w:p>
    <w:p w14:paraId="090AD117" w14:textId="2D3CD596" w:rsidR="00A3658C" w:rsidRDefault="00A3658C" w:rsidP="00A3658C">
      <w:pPr>
        <w:pStyle w:val="OpsommingBegrippenlijst-niv1"/>
        <w:numPr>
          <w:ilvl w:val="1"/>
          <w:numId w:val="35"/>
        </w:numPr>
        <w:spacing w:before="0"/>
      </w:pPr>
      <w:r>
        <w:t>Profiel data</w:t>
      </w:r>
    </w:p>
    <w:p w14:paraId="11DAA00E" w14:textId="707B68B0" w:rsidR="00A3658C" w:rsidRDefault="00EA6401" w:rsidP="00A3658C">
      <w:pPr>
        <w:pStyle w:val="OpsommingBegrippenlijst-niv1"/>
        <w:numPr>
          <w:ilvl w:val="2"/>
          <w:numId w:val="35"/>
        </w:numPr>
        <w:spacing w:before="0"/>
      </w:pPr>
      <w:r>
        <w:t>KOPSLIJTAGE_HOR_L</w:t>
      </w:r>
    </w:p>
    <w:p w14:paraId="25B2035A" w14:textId="0C6F3254" w:rsidR="00EA6401" w:rsidRDefault="00EA6401" w:rsidP="00A3658C">
      <w:pPr>
        <w:pStyle w:val="OpsommingBegrippenlijst-niv1"/>
        <w:numPr>
          <w:ilvl w:val="2"/>
          <w:numId w:val="35"/>
        </w:numPr>
        <w:spacing w:before="0"/>
      </w:pPr>
      <w:r>
        <w:t>KOPSLIJTAGE_HOR_R</w:t>
      </w:r>
    </w:p>
    <w:p w14:paraId="20EA7258" w14:textId="3715867B" w:rsidR="00EA6401" w:rsidRDefault="00EA6401" w:rsidP="00A3658C">
      <w:pPr>
        <w:pStyle w:val="OpsommingBegrippenlijst-niv1"/>
        <w:numPr>
          <w:ilvl w:val="2"/>
          <w:numId w:val="35"/>
        </w:numPr>
        <w:spacing w:before="0"/>
      </w:pPr>
      <w:r>
        <w:t>KOPSLIJTAGE_VERT_L</w:t>
      </w:r>
    </w:p>
    <w:p w14:paraId="4FD4F2B3" w14:textId="7EEF6722" w:rsidR="00EA6401" w:rsidRDefault="00EA6401" w:rsidP="00A3658C">
      <w:pPr>
        <w:pStyle w:val="OpsommingBegrippenlijst-niv1"/>
        <w:numPr>
          <w:ilvl w:val="2"/>
          <w:numId w:val="35"/>
        </w:numPr>
        <w:spacing w:before="0"/>
      </w:pPr>
      <w:r>
        <w:t>KOPSLIJTAGE_VERT_R</w:t>
      </w:r>
    </w:p>
    <w:p w14:paraId="4154741E" w14:textId="147433BB" w:rsidR="00060FD9" w:rsidRDefault="00060FD9" w:rsidP="00A3658C">
      <w:pPr>
        <w:pStyle w:val="OpsommingBegrippenlijst-niv1"/>
        <w:numPr>
          <w:ilvl w:val="2"/>
          <w:numId w:val="35"/>
        </w:numPr>
        <w:spacing w:before="0"/>
      </w:pPr>
      <w:r>
        <w:t>KOPSLIJTAGE_HOEK_L</w:t>
      </w:r>
    </w:p>
    <w:p w14:paraId="48F1535E" w14:textId="202D504E" w:rsidR="00060FD9" w:rsidRDefault="00060FD9" w:rsidP="00A3658C">
      <w:pPr>
        <w:pStyle w:val="OpsommingBegrippenlijst-niv1"/>
        <w:numPr>
          <w:ilvl w:val="2"/>
          <w:numId w:val="35"/>
        </w:numPr>
        <w:spacing w:before="0"/>
      </w:pPr>
      <w:r>
        <w:t>KOPSLIJTAGE_HOEK_R</w:t>
      </w:r>
    </w:p>
    <w:p w14:paraId="1B906A2A" w14:textId="6961C5E5" w:rsidR="00F24362" w:rsidRPr="004F08A6" w:rsidRDefault="00265049" w:rsidP="00BB3035">
      <w:pPr>
        <w:pStyle w:val="OpsommingBegrippenlijst-niv1"/>
        <w:numPr>
          <w:ilvl w:val="0"/>
          <w:numId w:val="35"/>
        </w:numPr>
        <w:spacing w:before="0"/>
      </w:pPr>
      <w:r>
        <w:t>Per voorgenoemde parameter wordt p</w:t>
      </w:r>
      <w:r w:rsidR="00332774">
        <w:t xml:space="preserve">er 25cm segment op de gehele spoortak </w:t>
      </w:r>
      <w:r w:rsidR="00B73120">
        <w:t xml:space="preserve">het verschil </w:t>
      </w:r>
      <w:r>
        <w:t xml:space="preserve">bepaald tussen </w:t>
      </w:r>
      <w:proofErr w:type="spellStart"/>
      <w:r>
        <w:t>meetrun</w:t>
      </w:r>
      <w:proofErr w:type="spellEnd"/>
      <w:r>
        <w:t xml:space="preserve"> 3 en 5. </w:t>
      </w:r>
      <w:r w:rsidR="00F24362">
        <w:t xml:space="preserve">De standaard deviatie van de verdeling </w:t>
      </w:r>
      <w:r w:rsidR="002821E6">
        <w:t xml:space="preserve">dient kleiner of gelijk te zijn aan het aangebodene in </w:t>
      </w:r>
      <w:r w:rsidR="00970632">
        <w:t>het gunningsmodel</w:t>
      </w:r>
      <w:r w:rsidR="004F4A5C">
        <w:t xml:space="preserve"> DEEL 6 en DEEL 7.</w:t>
      </w:r>
    </w:p>
    <w:p w14:paraId="7DCB4119" w14:textId="57060AED" w:rsidR="007E46CD" w:rsidRPr="007E46CD" w:rsidRDefault="00564B1C" w:rsidP="007E46CD">
      <w:pPr>
        <w:pStyle w:val="Kop3"/>
      </w:pPr>
      <w:bookmarkStart w:id="5" w:name="_Toc61453120"/>
      <w:r w:rsidRPr="007E46CD">
        <w:t xml:space="preserve">Eis </w:t>
      </w:r>
      <w:r w:rsidR="002859AD">
        <w:t>3</w:t>
      </w:r>
      <w:r w:rsidRPr="007E46CD">
        <w:t xml:space="preserve">: </w:t>
      </w:r>
      <w:r w:rsidR="00BB0C9F">
        <w:t>Reproduceerbaarheid</w:t>
      </w:r>
      <w:r w:rsidRPr="007E46CD">
        <w:t xml:space="preserve"> </w:t>
      </w:r>
      <w:r w:rsidR="00427F63">
        <w:t>conform gunningsmodel</w:t>
      </w:r>
      <w:bookmarkEnd w:id="5"/>
    </w:p>
    <w:p w14:paraId="67873F82" w14:textId="029FC0FD" w:rsidR="007E46CD" w:rsidRDefault="00A87AF9" w:rsidP="007E46CD">
      <w:pPr>
        <w:rPr>
          <w:rFonts w:cs="Arial"/>
          <w:szCs w:val="20"/>
        </w:rPr>
      </w:pPr>
      <w:r>
        <w:rPr>
          <w:rFonts w:cs="Arial"/>
          <w:szCs w:val="20"/>
        </w:rPr>
        <w:t xml:space="preserve">De meting dient reproduceerbaar te zijn, </w:t>
      </w:r>
      <w:r w:rsidR="00697751">
        <w:rPr>
          <w:rFonts w:cs="Arial"/>
          <w:szCs w:val="20"/>
        </w:rPr>
        <w:t>d.w.z. dat een herhaalmeting van een vast traject onder verschillende omstandigheden een voldoende stabiel meetresultaat dient op te leveren. Dit wordt geverifieerd middels de volgende eisen.</w:t>
      </w:r>
    </w:p>
    <w:p w14:paraId="0CA83335" w14:textId="44B3B6B5" w:rsidR="00936168" w:rsidRDefault="00936168" w:rsidP="00936168">
      <w:pPr>
        <w:pStyle w:val="OpsommingBegrippenlijst-niv1"/>
        <w:numPr>
          <w:ilvl w:val="0"/>
          <w:numId w:val="36"/>
        </w:numPr>
        <w:spacing w:before="0"/>
      </w:pPr>
      <w:r>
        <w:t>Reproduceerbaarheid</w:t>
      </w:r>
      <w:r w:rsidRPr="004F08A6">
        <w:t xml:space="preserve"> wordt gecontroleerd door </w:t>
      </w:r>
      <w:proofErr w:type="spellStart"/>
      <w:r w:rsidRPr="004F08A6">
        <w:t>meetrun</w:t>
      </w:r>
      <w:proofErr w:type="spellEnd"/>
      <w:r w:rsidRPr="004F08A6">
        <w:t xml:space="preserve"> </w:t>
      </w:r>
      <w:r w:rsidR="00115633">
        <w:t>1,2,4,6,7,8 en 9</w:t>
      </w:r>
      <w:r>
        <w:t xml:space="preserve"> te vergelijken</w:t>
      </w:r>
      <w:r w:rsidR="00115633">
        <w:t xml:space="preserve"> met </w:t>
      </w:r>
      <w:proofErr w:type="spellStart"/>
      <w:r w:rsidR="00115633">
        <w:t>meetrun</w:t>
      </w:r>
      <w:proofErr w:type="spellEnd"/>
      <w:r w:rsidR="00115633">
        <w:t xml:space="preserve"> 3</w:t>
      </w:r>
      <w:r>
        <w:t>.</w:t>
      </w:r>
      <w:r w:rsidR="004F710A">
        <w:t xml:space="preserve"> Immers deze meetruns vinden onder verschillende omstandigheden plaats. De omstandigheden van </w:t>
      </w:r>
      <w:proofErr w:type="spellStart"/>
      <w:r w:rsidR="004F710A">
        <w:t>meetrun</w:t>
      </w:r>
      <w:proofErr w:type="spellEnd"/>
      <w:r w:rsidR="004F710A">
        <w:t xml:space="preserve"> 3 lijkt het meest op omstandigheden gedurende een echte meetcampagne.</w:t>
      </w:r>
    </w:p>
    <w:p w14:paraId="2BC128CF" w14:textId="0F2626BF" w:rsidR="00936168" w:rsidRDefault="00D82669" w:rsidP="00936168">
      <w:pPr>
        <w:pStyle w:val="OpsommingBegrippenlijst-niv1"/>
        <w:numPr>
          <w:ilvl w:val="0"/>
          <w:numId w:val="36"/>
        </w:numPr>
        <w:spacing w:before="0"/>
      </w:pPr>
      <w:r>
        <w:t>Reproduceerbaarheid</w:t>
      </w:r>
      <w:r w:rsidRPr="004F08A6">
        <w:t xml:space="preserve"> </w:t>
      </w:r>
      <w:r w:rsidR="00936168">
        <w:t xml:space="preserve">wordt </w:t>
      </w:r>
      <w:r>
        <w:t>ge</w:t>
      </w:r>
      <w:r w:rsidR="00936168">
        <w:t>controleer</w:t>
      </w:r>
      <w:r w:rsidR="00E60B12">
        <w:t>d</w:t>
      </w:r>
      <w:r w:rsidR="00936168">
        <w:t xml:space="preserve"> voor de volgende parameters.</w:t>
      </w:r>
    </w:p>
    <w:p w14:paraId="2C475BA7" w14:textId="77777777" w:rsidR="00936168" w:rsidRDefault="00936168" w:rsidP="00936168">
      <w:pPr>
        <w:pStyle w:val="OpsommingBegrippenlijst-niv1"/>
        <w:numPr>
          <w:ilvl w:val="1"/>
          <w:numId w:val="36"/>
        </w:numPr>
        <w:spacing w:before="0"/>
      </w:pPr>
      <w:r>
        <w:t>Relatieve geometrie data</w:t>
      </w:r>
    </w:p>
    <w:p w14:paraId="4893CFF6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VERKANTING</w:t>
      </w:r>
    </w:p>
    <w:p w14:paraId="699DF658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SPOORWIJDTE</w:t>
      </w:r>
    </w:p>
    <w:p w14:paraId="6C006FF9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HOOGTE_10M_D1</w:t>
      </w:r>
    </w:p>
    <w:p w14:paraId="67D493C6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SCHIFT_10M_D1</w:t>
      </w:r>
    </w:p>
    <w:p w14:paraId="6135F78F" w14:textId="77777777" w:rsidR="00936168" w:rsidRDefault="00936168" w:rsidP="00936168">
      <w:pPr>
        <w:pStyle w:val="OpsommingBegrippenlijst-niv1"/>
        <w:numPr>
          <w:ilvl w:val="1"/>
          <w:numId w:val="36"/>
        </w:numPr>
        <w:spacing w:before="0"/>
      </w:pPr>
      <w:r>
        <w:t>Profiel data</w:t>
      </w:r>
    </w:p>
    <w:p w14:paraId="6E67009D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KOPSLIJTAGE_HOR_L</w:t>
      </w:r>
    </w:p>
    <w:p w14:paraId="008F74CF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KOPSLIJTAGE_HOR_R</w:t>
      </w:r>
    </w:p>
    <w:p w14:paraId="1A80E0B9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KOPSLIJTAGE_VERT_L</w:t>
      </w:r>
    </w:p>
    <w:p w14:paraId="5D39E389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KOPSLIJTAGE_VERT_R</w:t>
      </w:r>
    </w:p>
    <w:p w14:paraId="10DAEB4E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KOPSLIJTAGE_HOEK_L</w:t>
      </w:r>
    </w:p>
    <w:p w14:paraId="3981DA1D" w14:textId="77777777" w:rsidR="00936168" w:rsidRDefault="00936168" w:rsidP="00936168">
      <w:pPr>
        <w:pStyle w:val="OpsommingBegrippenlijst-niv1"/>
        <w:numPr>
          <w:ilvl w:val="2"/>
          <w:numId w:val="36"/>
        </w:numPr>
        <w:spacing w:before="0"/>
      </w:pPr>
      <w:r>
        <w:t>KOPSLIJTAGE_HOEK_R</w:t>
      </w:r>
    </w:p>
    <w:p w14:paraId="45996F04" w14:textId="0884C04E" w:rsidR="00936168" w:rsidRPr="004F08A6" w:rsidRDefault="00936168" w:rsidP="00936168">
      <w:pPr>
        <w:pStyle w:val="OpsommingBegrippenlijst-niv1"/>
        <w:numPr>
          <w:ilvl w:val="0"/>
          <w:numId w:val="36"/>
        </w:numPr>
        <w:spacing w:before="0"/>
      </w:pPr>
      <w:r>
        <w:t xml:space="preserve">Per voorgenoemde parameter wordt per 25cm segment op de gehele spoortak het verschil bepaald tussen </w:t>
      </w:r>
      <w:proofErr w:type="spellStart"/>
      <w:r>
        <w:t>meetrun</w:t>
      </w:r>
      <w:proofErr w:type="spellEnd"/>
      <w:r>
        <w:t xml:space="preserve"> 3 en </w:t>
      </w:r>
      <w:proofErr w:type="spellStart"/>
      <w:r w:rsidR="000D7B8E">
        <w:t>meetrun</w:t>
      </w:r>
      <w:proofErr w:type="spellEnd"/>
      <w:r w:rsidR="000D7B8E">
        <w:t xml:space="preserve"> X</w:t>
      </w:r>
      <w:r>
        <w:t>. De standaard deviatie van de verdeling dient kleiner of gelijk te zijn aan het aangebodene in het gunningsmodel DEEL 6 en DEEL 7.</w:t>
      </w:r>
    </w:p>
    <w:p w14:paraId="22FE4D1F" w14:textId="47A50563" w:rsidR="007E46CD" w:rsidRPr="007E46CD" w:rsidRDefault="00564B1C" w:rsidP="007E46CD">
      <w:pPr>
        <w:pStyle w:val="Kop3"/>
      </w:pPr>
      <w:bookmarkStart w:id="6" w:name="_Toc61453121"/>
      <w:r w:rsidRPr="007E46CD">
        <w:lastRenderedPageBreak/>
        <w:t xml:space="preserve">Eis </w:t>
      </w:r>
      <w:r w:rsidR="00FE20C0">
        <w:t>4</w:t>
      </w:r>
      <w:r w:rsidRPr="007E46CD">
        <w:t xml:space="preserve">: </w:t>
      </w:r>
      <w:r w:rsidR="007E46CD">
        <w:t>Overeenkomst handmeting</w:t>
      </w:r>
      <w:r w:rsidR="00554E4A">
        <w:t xml:space="preserve"> Rail</w:t>
      </w:r>
      <w:r w:rsidR="002859AD">
        <w:t>m</w:t>
      </w:r>
      <w:r w:rsidR="00554E4A">
        <w:t>onitor</w:t>
      </w:r>
      <w:r w:rsidR="002859AD">
        <w:t xml:space="preserve"> conform gunningsmodel</w:t>
      </w:r>
      <w:bookmarkEnd w:id="6"/>
    </w:p>
    <w:p w14:paraId="7A2424C3" w14:textId="7E19ADCA" w:rsidR="005C0716" w:rsidRDefault="005C0716" w:rsidP="005C0716">
      <w:pPr>
        <w:rPr>
          <w:rFonts w:cs="Arial"/>
          <w:szCs w:val="20"/>
        </w:rPr>
      </w:pPr>
      <w:r>
        <w:rPr>
          <w:rFonts w:cs="Arial"/>
          <w:szCs w:val="20"/>
        </w:rPr>
        <w:t xml:space="preserve">De meting dient </w:t>
      </w:r>
      <w:r w:rsidR="005821B9">
        <w:rPr>
          <w:rFonts w:cs="Arial"/>
          <w:szCs w:val="20"/>
        </w:rPr>
        <w:t>voldoende overeen te komen met een nauwkeurige handmeting.</w:t>
      </w:r>
      <w:r>
        <w:rPr>
          <w:rFonts w:cs="Arial"/>
          <w:szCs w:val="20"/>
        </w:rPr>
        <w:t xml:space="preserve"> </w:t>
      </w:r>
      <w:r w:rsidR="00972356">
        <w:rPr>
          <w:rFonts w:cs="Arial"/>
          <w:szCs w:val="20"/>
        </w:rPr>
        <w:t xml:space="preserve">Deze handmeting wordt uitgevoerd met een gekalibreerde Railmonitor. Dit </w:t>
      </w:r>
      <w:r>
        <w:rPr>
          <w:rFonts w:cs="Arial"/>
          <w:szCs w:val="20"/>
        </w:rPr>
        <w:t>wordt geverifieerd middels de volgende eisen.</w:t>
      </w:r>
    </w:p>
    <w:p w14:paraId="57A34031" w14:textId="38B43859" w:rsidR="005C0716" w:rsidRDefault="0052290D" w:rsidP="005C0716">
      <w:pPr>
        <w:pStyle w:val="OpsommingBegrippenlijst-niv1"/>
        <w:numPr>
          <w:ilvl w:val="0"/>
          <w:numId w:val="37"/>
        </w:numPr>
        <w:spacing w:before="0"/>
      </w:pPr>
      <w:r>
        <w:t xml:space="preserve">Overeenkomst met handmeting wordt gecontroleerd door </w:t>
      </w:r>
      <w:proofErr w:type="spellStart"/>
      <w:r>
        <w:t>meetrun</w:t>
      </w:r>
      <w:proofErr w:type="spellEnd"/>
      <w:r>
        <w:t xml:space="preserve"> 3 te vergelijken met </w:t>
      </w:r>
      <w:r w:rsidR="00E67000">
        <w:t xml:space="preserve">een </w:t>
      </w:r>
      <w:r w:rsidR="00AA7687">
        <w:t>vijftigtal</w:t>
      </w:r>
      <w:r w:rsidR="007358CE">
        <w:t xml:space="preserve"> handmetingen</w:t>
      </w:r>
      <w:r w:rsidR="00BF44D3">
        <w:t xml:space="preserve">, die gelijkmatig over het validatie traject zijn verspreid. </w:t>
      </w:r>
    </w:p>
    <w:p w14:paraId="2CE276E3" w14:textId="08F956CF" w:rsidR="005C0716" w:rsidRDefault="0019056B" w:rsidP="005C0716">
      <w:pPr>
        <w:pStyle w:val="OpsommingBegrippenlijst-niv1"/>
        <w:numPr>
          <w:ilvl w:val="0"/>
          <w:numId w:val="37"/>
        </w:numPr>
        <w:spacing w:before="0"/>
      </w:pPr>
      <w:r>
        <w:t>Overeenkomst met handmeting</w:t>
      </w:r>
      <w:r w:rsidR="005C0716" w:rsidRPr="004F08A6">
        <w:t xml:space="preserve"> </w:t>
      </w:r>
      <w:r w:rsidR="005C0716">
        <w:t>wordt gecontroleerd voor de volgende parameters.</w:t>
      </w:r>
    </w:p>
    <w:p w14:paraId="06F7A933" w14:textId="77777777" w:rsidR="005C0716" w:rsidRDefault="005C0716" w:rsidP="005C0716">
      <w:pPr>
        <w:pStyle w:val="OpsommingBegrippenlijst-niv1"/>
        <w:numPr>
          <w:ilvl w:val="1"/>
          <w:numId w:val="37"/>
        </w:numPr>
        <w:spacing w:before="0"/>
      </w:pPr>
      <w:r>
        <w:t>Relatieve geometrie data</w:t>
      </w:r>
    </w:p>
    <w:p w14:paraId="6622CEFC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VERKANTING</w:t>
      </w:r>
    </w:p>
    <w:p w14:paraId="606B81FF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SPOORWIJDTE</w:t>
      </w:r>
    </w:p>
    <w:p w14:paraId="6C25EC12" w14:textId="77777777" w:rsidR="005C0716" w:rsidRDefault="005C0716" w:rsidP="005C0716">
      <w:pPr>
        <w:pStyle w:val="OpsommingBegrippenlijst-niv1"/>
        <w:numPr>
          <w:ilvl w:val="1"/>
          <w:numId w:val="37"/>
        </w:numPr>
        <w:spacing w:before="0"/>
      </w:pPr>
      <w:r>
        <w:t>Profiel data</w:t>
      </w:r>
    </w:p>
    <w:p w14:paraId="05DE647B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KOPSLIJTAGE_HOR_L</w:t>
      </w:r>
    </w:p>
    <w:p w14:paraId="3FC17290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KOPSLIJTAGE_HOR_R</w:t>
      </w:r>
    </w:p>
    <w:p w14:paraId="7B54DAC5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KOPSLIJTAGE_VERT_L</w:t>
      </w:r>
    </w:p>
    <w:p w14:paraId="0159BD51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KOPSLIJTAGE_VERT_R</w:t>
      </w:r>
    </w:p>
    <w:p w14:paraId="6AC088BE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KOPSLIJTAGE_HOEK_L</w:t>
      </w:r>
    </w:p>
    <w:p w14:paraId="774AC354" w14:textId="77777777" w:rsidR="005C0716" w:rsidRDefault="005C0716" w:rsidP="005C0716">
      <w:pPr>
        <w:pStyle w:val="OpsommingBegrippenlijst-niv1"/>
        <w:numPr>
          <w:ilvl w:val="2"/>
          <w:numId w:val="37"/>
        </w:numPr>
        <w:spacing w:before="0"/>
      </w:pPr>
      <w:r>
        <w:t>KOPSLIJTAGE_HOEK_R</w:t>
      </w:r>
    </w:p>
    <w:p w14:paraId="0A345ED0" w14:textId="7522F765" w:rsidR="005C0716" w:rsidRPr="004F08A6" w:rsidRDefault="005C0716" w:rsidP="005C0716">
      <w:pPr>
        <w:pStyle w:val="OpsommingBegrippenlijst-niv1"/>
        <w:numPr>
          <w:ilvl w:val="0"/>
          <w:numId w:val="37"/>
        </w:numPr>
        <w:spacing w:before="0"/>
      </w:pPr>
      <w:r>
        <w:t xml:space="preserve">Per voorgenoemde parameter wordt </w:t>
      </w:r>
      <w:r w:rsidR="00BF44D3">
        <w:t>op de handmeting locaties</w:t>
      </w:r>
      <w:r>
        <w:t xml:space="preserve"> het verschil bepaald tussen </w:t>
      </w:r>
      <w:proofErr w:type="spellStart"/>
      <w:r>
        <w:t>meetrun</w:t>
      </w:r>
      <w:proofErr w:type="spellEnd"/>
      <w:r>
        <w:t xml:space="preserve"> 3 en </w:t>
      </w:r>
      <w:r w:rsidR="00BF44D3">
        <w:t>de handmeting</w:t>
      </w:r>
      <w:r>
        <w:t xml:space="preserve"> X. De standaard deviatie van de verdeling dient kleiner of gelijk te zijn aan het aangebodene in het gunningsmodel DEEL 6 en DEEL 7.</w:t>
      </w:r>
    </w:p>
    <w:p w14:paraId="06DDD35B" w14:textId="6A11C04B" w:rsidR="00C20C0C" w:rsidRPr="007E46CD" w:rsidRDefault="00C20C0C" w:rsidP="00C20C0C">
      <w:pPr>
        <w:pStyle w:val="Kop3"/>
      </w:pPr>
      <w:bookmarkStart w:id="7" w:name="_Toc61453122"/>
      <w:r w:rsidRPr="007E46CD">
        <w:t xml:space="preserve">Eis </w:t>
      </w:r>
      <w:r w:rsidR="006B4CD4">
        <w:t>5</w:t>
      </w:r>
      <w:r w:rsidRPr="007E46CD">
        <w:t xml:space="preserve">: </w:t>
      </w:r>
      <w:r>
        <w:t>Lokalisering</w:t>
      </w:r>
      <w:bookmarkEnd w:id="7"/>
    </w:p>
    <w:p w14:paraId="1A962EC9" w14:textId="72782D12" w:rsidR="00C563B8" w:rsidRDefault="00C563B8" w:rsidP="00C563B8">
      <w:pPr>
        <w:rPr>
          <w:rFonts w:cs="Arial"/>
          <w:szCs w:val="20"/>
        </w:rPr>
      </w:pPr>
      <w:r>
        <w:rPr>
          <w:rFonts w:cs="Arial"/>
          <w:szCs w:val="20"/>
        </w:rPr>
        <w:t xml:space="preserve">De meting dient </w:t>
      </w:r>
      <w:r w:rsidR="00883C86">
        <w:rPr>
          <w:rFonts w:cs="Arial"/>
          <w:szCs w:val="20"/>
        </w:rPr>
        <w:t>voldoende precies gelokaliseerd</w:t>
      </w:r>
      <w:r>
        <w:rPr>
          <w:rFonts w:cs="Arial"/>
          <w:szCs w:val="20"/>
        </w:rPr>
        <w:t xml:space="preserve"> te zijn, d.w.z. dat </w:t>
      </w:r>
      <w:r w:rsidR="002A6780">
        <w:rPr>
          <w:rFonts w:cs="Arial"/>
          <w:szCs w:val="20"/>
        </w:rPr>
        <w:t>bij een</w:t>
      </w:r>
      <w:r>
        <w:rPr>
          <w:rFonts w:cs="Arial"/>
          <w:szCs w:val="20"/>
        </w:rPr>
        <w:t xml:space="preserve"> herhaalmeting van een vast traject onder </w:t>
      </w:r>
      <w:r w:rsidR="00C00509">
        <w:rPr>
          <w:rFonts w:cs="Arial"/>
          <w:szCs w:val="20"/>
        </w:rPr>
        <w:t>identieke</w:t>
      </w:r>
      <w:r>
        <w:rPr>
          <w:rFonts w:cs="Arial"/>
          <w:szCs w:val="20"/>
        </w:rPr>
        <w:t xml:space="preserve"> omstandigheden</w:t>
      </w:r>
      <w:r w:rsidR="002A6780">
        <w:rPr>
          <w:rFonts w:cs="Arial"/>
          <w:szCs w:val="20"/>
        </w:rPr>
        <w:t xml:space="preserve"> de meetwaarden op deze</w:t>
      </w:r>
      <w:r w:rsidR="00414EA9">
        <w:rPr>
          <w:rFonts w:cs="Arial"/>
          <w:szCs w:val="20"/>
        </w:rPr>
        <w:t>lfde locatie worden gerapporteerd en dus niet verschoven zijn</w:t>
      </w:r>
      <w:r>
        <w:rPr>
          <w:rFonts w:cs="Arial"/>
          <w:szCs w:val="20"/>
        </w:rPr>
        <w:t>. Dit wordt geverifieerd middels de volgende eisen.</w:t>
      </w:r>
    </w:p>
    <w:p w14:paraId="0E8D947D" w14:textId="5F6244C2" w:rsidR="00C563B8" w:rsidRDefault="00213F11" w:rsidP="00C563B8">
      <w:pPr>
        <w:pStyle w:val="OpsommingBegrippenlijst-niv1"/>
        <w:numPr>
          <w:ilvl w:val="0"/>
          <w:numId w:val="38"/>
        </w:numPr>
        <w:spacing w:before="0"/>
      </w:pPr>
      <w:r>
        <w:t>Lokalisering</w:t>
      </w:r>
      <w:r w:rsidR="00C563B8" w:rsidRPr="004F08A6">
        <w:t xml:space="preserve"> wordt gecontroleerd door </w:t>
      </w:r>
      <w:proofErr w:type="spellStart"/>
      <w:r w:rsidR="00C563B8" w:rsidRPr="004F08A6">
        <w:t>meetrun</w:t>
      </w:r>
      <w:proofErr w:type="spellEnd"/>
      <w:r w:rsidR="00C563B8" w:rsidRPr="004F08A6">
        <w:t xml:space="preserve"> </w:t>
      </w:r>
      <w:r w:rsidR="007C6FD2">
        <w:t>3 en 5</w:t>
      </w:r>
      <w:r w:rsidR="00C563B8">
        <w:t xml:space="preserve"> te vergelijken</w:t>
      </w:r>
      <w:r w:rsidR="007C6FD2">
        <w:t xml:space="preserve"> via autocorrelatie</w:t>
      </w:r>
      <w:r w:rsidR="00C563B8">
        <w:t xml:space="preserve">. Immers deze meetruns vinden onder </w:t>
      </w:r>
      <w:r w:rsidR="002A6780">
        <w:t>identieke</w:t>
      </w:r>
      <w:r w:rsidR="00C563B8">
        <w:t xml:space="preserve"> omstandigheden plaats. De omstandigheden van </w:t>
      </w:r>
      <w:proofErr w:type="spellStart"/>
      <w:r w:rsidR="00C563B8">
        <w:t>meetrun</w:t>
      </w:r>
      <w:proofErr w:type="spellEnd"/>
      <w:r w:rsidR="00C563B8">
        <w:t xml:space="preserve"> 3 lijkt het meest op omstandigheden gedurende een echte meetcampagne.</w:t>
      </w:r>
    </w:p>
    <w:p w14:paraId="68862D1D" w14:textId="699E392C" w:rsidR="00C563B8" w:rsidRDefault="00883C86" w:rsidP="00C563B8">
      <w:pPr>
        <w:pStyle w:val="OpsommingBegrippenlijst-niv1"/>
        <w:numPr>
          <w:ilvl w:val="0"/>
          <w:numId w:val="38"/>
        </w:numPr>
        <w:spacing w:before="0"/>
      </w:pPr>
      <w:r>
        <w:t>Lokalisering</w:t>
      </w:r>
      <w:r w:rsidR="00C563B8" w:rsidRPr="004F08A6">
        <w:t xml:space="preserve"> </w:t>
      </w:r>
      <w:r w:rsidR="00C563B8">
        <w:t>wordt gecontroleerd voor de volgende parameters.</w:t>
      </w:r>
    </w:p>
    <w:p w14:paraId="7E7DAA17" w14:textId="77777777" w:rsidR="00C563B8" w:rsidRDefault="00C563B8" w:rsidP="00C563B8">
      <w:pPr>
        <w:pStyle w:val="OpsommingBegrippenlijst-niv1"/>
        <w:numPr>
          <w:ilvl w:val="1"/>
          <w:numId w:val="38"/>
        </w:numPr>
        <w:spacing w:before="0"/>
      </w:pPr>
      <w:r>
        <w:t>Relatieve geometrie data</w:t>
      </w:r>
    </w:p>
    <w:p w14:paraId="35F33E86" w14:textId="77777777" w:rsidR="00C563B8" w:rsidRDefault="00C563B8" w:rsidP="00C563B8">
      <w:pPr>
        <w:pStyle w:val="OpsommingBegrippenlijst-niv1"/>
        <w:numPr>
          <w:ilvl w:val="2"/>
          <w:numId w:val="38"/>
        </w:numPr>
        <w:spacing w:before="0"/>
      </w:pPr>
      <w:r>
        <w:t>VERKANTING</w:t>
      </w:r>
    </w:p>
    <w:p w14:paraId="4FB2726C" w14:textId="77777777" w:rsidR="00C563B8" w:rsidRDefault="00C563B8" w:rsidP="00C563B8">
      <w:pPr>
        <w:pStyle w:val="OpsommingBegrippenlijst-niv1"/>
        <w:numPr>
          <w:ilvl w:val="2"/>
          <w:numId w:val="38"/>
        </w:numPr>
        <w:spacing w:before="0"/>
      </w:pPr>
      <w:r>
        <w:t>SPOORWIJDTE</w:t>
      </w:r>
    </w:p>
    <w:p w14:paraId="0BDC679D" w14:textId="77777777" w:rsidR="00C563B8" w:rsidRDefault="00C563B8" w:rsidP="00C563B8">
      <w:pPr>
        <w:pStyle w:val="OpsommingBegrippenlijst-niv1"/>
        <w:numPr>
          <w:ilvl w:val="2"/>
          <w:numId w:val="38"/>
        </w:numPr>
        <w:spacing w:before="0"/>
      </w:pPr>
      <w:r>
        <w:t>HOOGTE_10M_D1</w:t>
      </w:r>
    </w:p>
    <w:p w14:paraId="217FA55D" w14:textId="77777777" w:rsidR="00C563B8" w:rsidRDefault="00C563B8" w:rsidP="00C563B8">
      <w:pPr>
        <w:pStyle w:val="OpsommingBegrippenlijst-niv1"/>
        <w:numPr>
          <w:ilvl w:val="2"/>
          <w:numId w:val="38"/>
        </w:numPr>
        <w:spacing w:before="0"/>
      </w:pPr>
      <w:r>
        <w:t>SCHIFT_10M_D1</w:t>
      </w:r>
    </w:p>
    <w:p w14:paraId="6D3C1083" w14:textId="24476E49" w:rsidR="00C563B8" w:rsidRPr="004F08A6" w:rsidRDefault="00C563B8" w:rsidP="003922A2">
      <w:pPr>
        <w:pStyle w:val="OpsommingBegrippenlijst-niv1"/>
        <w:numPr>
          <w:ilvl w:val="0"/>
          <w:numId w:val="38"/>
        </w:numPr>
        <w:spacing w:before="0"/>
        <w:ind w:left="714" w:hanging="357"/>
      </w:pPr>
      <w:r>
        <w:t xml:space="preserve">Per voorgenoemde parameter wordt per </w:t>
      </w:r>
      <w:r w:rsidR="00883C86">
        <w:t xml:space="preserve">100m </w:t>
      </w:r>
      <w:r w:rsidR="00E94923">
        <w:t xml:space="preserve">interval </w:t>
      </w:r>
      <w:r w:rsidR="00F03982">
        <w:t>de signaalverschuiving bepaald middels</w:t>
      </w:r>
      <w:r w:rsidR="00402ABB">
        <w:t xml:space="preserve"> maximale</w:t>
      </w:r>
      <w:r w:rsidR="00E94923">
        <w:t xml:space="preserve"> autocorrelatie </w:t>
      </w:r>
      <w:r>
        <w:t xml:space="preserve">tussen </w:t>
      </w:r>
      <w:proofErr w:type="spellStart"/>
      <w:r>
        <w:t>meetrun</w:t>
      </w:r>
      <w:proofErr w:type="spellEnd"/>
      <w:r>
        <w:t xml:space="preserve"> 3 en </w:t>
      </w:r>
      <w:proofErr w:type="spellStart"/>
      <w:r w:rsidR="008D713D">
        <w:t>meetrun</w:t>
      </w:r>
      <w:proofErr w:type="spellEnd"/>
      <w:r w:rsidR="008D713D">
        <w:t xml:space="preserve"> </w:t>
      </w:r>
      <w:r w:rsidR="00A432FB">
        <w:t>5</w:t>
      </w:r>
      <w:r>
        <w:t>. De standaard deviatie van d</w:t>
      </w:r>
      <w:r w:rsidR="00255410">
        <w:t xml:space="preserve">e </w:t>
      </w:r>
      <w:r>
        <w:t>verdeling dient kleiner of gelijk te zijn aan het aangebodene in het gunningsmodel DEEL 6</w:t>
      </w:r>
      <w:r w:rsidR="00255410">
        <w:t>.</w:t>
      </w:r>
    </w:p>
    <w:p w14:paraId="4A8F8711" w14:textId="1972AB63" w:rsidR="005A2A1A" w:rsidRDefault="005A2A1A" w:rsidP="005A2A1A">
      <w:pPr>
        <w:pStyle w:val="Kop2"/>
      </w:pPr>
      <w:bookmarkStart w:id="8" w:name="_Toc61453123"/>
      <w:r>
        <w:t>Vergoeding</w:t>
      </w:r>
      <w:bookmarkEnd w:id="8"/>
    </w:p>
    <w:p w14:paraId="45E1D852" w14:textId="2B3B506D" w:rsidR="005A2A1A" w:rsidRDefault="005A2A1A" w:rsidP="005A2A1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GVB zal de volgende kosten vergoeden t.b.v. doorlopen van </w:t>
      </w:r>
      <w:r w:rsidR="00C91882">
        <w:rPr>
          <w:rFonts w:cs="Arial"/>
          <w:szCs w:val="20"/>
        </w:rPr>
        <w:t xml:space="preserve"> het V</w:t>
      </w:r>
      <w:r>
        <w:rPr>
          <w:rFonts w:cs="Arial"/>
          <w:szCs w:val="20"/>
        </w:rPr>
        <w:t>alidatieprotocol in de Validatiefase op basis van een eenmalige inkooporder.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5A2A1A" w14:paraId="7EE2D445" w14:textId="77777777" w:rsidTr="003922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34A48C" w14:textId="77777777" w:rsidR="005A2A1A" w:rsidRDefault="005A2A1A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Kosten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29951C5" w14:textId="77777777" w:rsidR="005A2A1A" w:rsidRDefault="005A2A1A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Vergoeding</w:t>
            </w:r>
          </w:p>
        </w:tc>
      </w:tr>
      <w:tr w:rsidR="005A2A1A" w14:paraId="34543ECB" w14:textId="77777777" w:rsidTr="003922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55DF" w14:textId="77777777" w:rsidR="005A2A1A" w:rsidRPr="003922A2" w:rsidRDefault="005A2A1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922A2">
              <w:rPr>
                <w:rFonts w:cs="Arial"/>
                <w:sz w:val="18"/>
                <w:szCs w:val="18"/>
              </w:rPr>
              <w:t xml:space="preserve">DEEL 3 Gunningsmodel: Algemene kosten per meetcampagne 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4120" w14:textId="77777777" w:rsidR="005A2A1A" w:rsidRPr="003922A2" w:rsidRDefault="005A2A1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922A2">
              <w:rPr>
                <w:rFonts w:cs="Arial"/>
                <w:sz w:val="18"/>
                <w:szCs w:val="18"/>
              </w:rPr>
              <w:t>Deze wordt eenmalig voor 50% vergoed, omdat er geen sprake is van een volledige meetcampagne.</w:t>
            </w:r>
          </w:p>
        </w:tc>
      </w:tr>
      <w:tr w:rsidR="005A2A1A" w14:paraId="6A3925FD" w14:textId="77777777" w:rsidTr="003922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C73E" w14:textId="77777777" w:rsidR="005A2A1A" w:rsidRPr="003922A2" w:rsidRDefault="005A2A1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922A2">
              <w:rPr>
                <w:rFonts w:cs="Arial"/>
                <w:sz w:val="18"/>
                <w:szCs w:val="18"/>
              </w:rPr>
              <w:t>DEEL 4: Specifieke kosten per inzet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52AA" w14:textId="77777777" w:rsidR="005A2A1A" w:rsidRPr="003922A2" w:rsidRDefault="005A2A1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922A2">
              <w:rPr>
                <w:rFonts w:cs="Arial"/>
                <w:sz w:val="18"/>
                <w:szCs w:val="18"/>
              </w:rPr>
              <w:t>Deze wordt maximaal 2x vergoed. Eenmaal voor de eerste inzet en indien noodzakelijk nogmaals voor een herkansing inzet. Verdere herkansing inzetten worden niet vergoed.</w:t>
            </w:r>
          </w:p>
        </w:tc>
      </w:tr>
      <w:tr w:rsidR="005A2A1A" w14:paraId="792ED830" w14:textId="77777777" w:rsidTr="003922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39D9" w14:textId="77777777" w:rsidR="005A2A1A" w:rsidRPr="003922A2" w:rsidRDefault="005A2A1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922A2">
              <w:rPr>
                <w:rFonts w:cs="Arial"/>
                <w:sz w:val="18"/>
                <w:szCs w:val="18"/>
              </w:rPr>
              <w:t>DEEL 5: R&amp;D kosten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F2A1" w14:textId="77777777" w:rsidR="005A2A1A" w:rsidRPr="003922A2" w:rsidRDefault="005A2A1A" w:rsidP="005A2A1A">
            <w:pPr>
              <w:keepNext/>
              <w:spacing w:line="240" w:lineRule="auto"/>
              <w:rPr>
                <w:rFonts w:cs="Arial"/>
                <w:sz w:val="18"/>
                <w:szCs w:val="18"/>
              </w:rPr>
            </w:pPr>
            <w:r w:rsidRPr="003922A2">
              <w:rPr>
                <w:rFonts w:cs="Arial"/>
                <w:sz w:val="18"/>
                <w:szCs w:val="18"/>
              </w:rPr>
              <w:t>Geen vergoeding in Validatiefase.</w:t>
            </w:r>
          </w:p>
        </w:tc>
      </w:tr>
    </w:tbl>
    <w:p w14:paraId="5F25BD58" w14:textId="032B8CA3" w:rsidR="005A2A1A" w:rsidRPr="009C78AB" w:rsidRDefault="005A2A1A" w:rsidP="009C78AB">
      <w:pPr>
        <w:pStyle w:val="Bijschrift"/>
        <w:rPr>
          <w:rFonts w:asciiTheme="minorHAnsi" w:hAnsiTheme="minorHAnsi" w:cstheme="minorBidi"/>
          <w:szCs w:val="18"/>
          <w:lang w:eastAsia="en-US"/>
        </w:rPr>
      </w:pPr>
      <w:r>
        <w:t xml:space="preserve">Tabel </w:t>
      </w:r>
      <w:r w:rsidR="00DF138A">
        <w:fldChar w:fldCharType="begin"/>
      </w:r>
      <w:r w:rsidR="00DF138A">
        <w:instrText xml:space="preserve"> SEQ Tabel \* ARABIC </w:instrText>
      </w:r>
      <w:r w:rsidR="00DF138A">
        <w:fldChar w:fldCharType="separate"/>
      </w:r>
      <w:r>
        <w:rPr>
          <w:noProof/>
        </w:rPr>
        <w:t>1</w:t>
      </w:r>
      <w:r w:rsidR="00DF138A">
        <w:rPr>
          <w:noProof/>
        </w:rPr>
        <w:fldChar w:fldCharType="end"/>
      </w:r>
      <w:r>
        <w:t xml:space="preserve">: </w:t>
      </w:r>
      <w:r w:rsidRPr="00042242">
        <w:t>Kostenvergoeding Validatiefase</w:t>
      </w:r>
    </w:p>
    <w:sectPr w:rsidR="005A2A1A" w:rsidRPr="009C78AB" w:rsidSect="00B96311">
      <w:headerReference w:type="default" r:id="rId12"/>
      <w:footerReference w:type="default" r:id="rId13"/>
      <w:pgSz w:w="11906" w:h="16838" w:code="9"/>
      <w:pgMar w:top="2240" w:right="1418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D3E9" w14:textId="77777777" w:rsidR="003D41A2" w:rsidRDefault="003D41A2" w:rsidP="00846D67">
      <w:pPr>
        <w:spacing w:line="240" w:lineRule="auto"/>
      </w:pPr>
      <w:r>
        <w:separator/>
      </w:r>
    </w:p>
  </w:endnote>
  <w:endnote w:type="continuationSeparator" w:id="0">
    <w:p w14:paraId="4E693456" w14:textId="77777777" w:rsidR="003D41A2" w:rsidRDefault="003D41A2" w:rsidP="00846D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86B0" w14:textId="7A4A7806" w:rsidR="00184AB5" w:rsidRPr="001A1DD2" w:rsidRDefault="00184AB5" w:rsidP="00B96311">
    <w:pPr>
      <w:pStyle w:val="Voettekst"/>
      <w:spacing w:line="276" w:lineRule="auto"/>
      <w:rPr>
        <w:i w:val="0"/>
      </w:rPr>
    </w:pPr>
    <w:r w:rsidRPr="001A1DD2">
      <w:rPr>
        <w:i w:val="0"/>
      </w:rPr>
      <w:t>Versie</w:t>
    </w:r>
    <w:r w:rsidRPr="001A1DD2">
      <w:rPr>
        <w:i w:val="0"/>
      </w:rPr>
      <w:tab/>
      <w:t>0.</w:t>
    </w:r>
    <w:r w:rsidR="00CE7717">
      <w:rPr>
        <w:i w:val="0"/>
      </w:rPr>
      <w:t>2</w:t>
    </w:r>
    <w:r w:rsidRPr="001A1DD2">
      <w:rPr>
        <w:i w:val="0"/>
      </w:rPr>
      <w:tab/>
      <w:t xml:space="preserve">blz. </w:t>
    </w:r>
    <w:r w:rsidRPr="001A1DD2">
      <w:rPr>
        <w:i w:val="0"/>
      </w:rPr>
      <w:fldChar w:fldCharType="begin"/>
    </w:r>
    <w:r w:rsidRPr="001A1DD2">
      <w:rPr>
        <w:i w:val="0"/>
      </w:rPr>
      <w:instrText xml:space="preserve"> PAGE   \* MERGEFORMAT </w:instrText>
    </w:r>
    <w:r w:rsidRPr="001A1DD2">
      <w:rPr>
        <w:i w:val="0"/>
      </w:rPr>
      <w:fldChar w:fldCharType="separate"/>
    </w:r>
    <w:r>
      <w:rPr>
        <w:i w:val="0"/>
      </w:rPr>
      <w:t>9</w:t>
    </w:r>
    <w:r w:rsidRPr="001A1DD2">
      <w:rPr>
        <w:i w:val="0"/>
      </w:rPr>
      <w:fldChar w:fldCharType="end"/>
    </w:r>
    <w:r w:rsidRPr="001A1DD2">
      <w:rPr>
        <w:i w:val="0"/>
      </w:rPr>
      <w:t xml:space="preserve"> van </w:t>
    </w:r>
    <w:r w:rsidRPr="001A1DD2">
      <w:rPr>
        <w:i w:val="0"/>
        <w:noProof/>
      </w:rPr>
      <w:fldChar w:fldCharType="begin"/>
    </w:r>
    <w:r w:rsidRPr="001A1DD2">
      <w:rPr>
        <w:i w:val="0"/>
        <w:noProof/>
      </w:rPr>
      <w:instrText xml:space="preserve"> SECTIONPAGES   \* MERGEFORMAT </w:instrText>
    </w:r>
    <w:r w:rsidRPr="001A1DD2">
      <w:rPr>
        <w:i w:val="0"/>
        <w:noProof/>
      </w:rPr>
      <w:fldChar w:fldCharType="separate"/>
    </w:r>
    <w:r w:rsidR="00DF138A">
      <w:rPr>
        <w:i w:val="0"/>
        <w:noProof/>
      </w:rPr>
      <w:t>5</w:t>
    </w:r>
    <w:r w:rsidRPr="001A1DD2">
      <w:rPr>
        <w:i w:val="0"/>
        <w:noProof/>
      </w:rPr>
      <w:fldChar w:fldCharType="end"/>
    </w:r>
  </w:p>
  <w:p w14:paraId="42A10F7B" w14:textId="5BDC3172" w:rsidR="00184AB5" w:rsidRDefault="00184AB5" w:rsidP="00B96311">
    <w:pPr>
      <w:pStyle w:val="Voettekst"/>
      <w:spacing w:line="276" w:lineRule="auto"/>
    </w:pPr>
    <w:r w:rsidRPr="001A1DD2">
      <w:rPr>
        <w:i w:val="0"/>
      </w:rPr>
      <w:t xml:space="preserve">Status: </w:t>
    </w:r>
    <w:r w:rsidRPr="001A1DD2">
      <w:rPr>
        <w:i w:val="0"/>
      </w:rPr>
      <w:tab/>
    </w:r>
    <w:r>
      <w:rPr>
        <w:i w:val="0"/>
      </w:rPr>
      <w:t>Concept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4368" w14:textId="77777777" w:rsidR="003D41A2" w:rsidRPr="00262CB2" w:rsidRDefault="003D41A2" w:rsidP="00262CB2">
      <w:pPr>
        <w:pStyle w:val="Voettekst"/>
      </w:pPr>
    </w:p>
  </w:footnote>
  <w:footnote w:type="continuationSeparator" w:id="0">
    <w:p w14:paraId="094929BD" w14:textId="77777777" w:rsidR="003D41A2" w:rsidRPr="00262CB2" w:rsidRDefault="003D41A2" w:rsidP="00262CB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EE472" w14:textId="3DDDA07F" w:rsidR="00184AB5" w:rsidRDefault="00914FC1" w:rsidP="00B96311">
    <w:pPr>
      <w:pStyle w:val="KoptekstHoofdtitel"/>
    </w:pPr>
    <w:r>
      <w:t>Validatieprotocol</w:t>
    </w:r>
  </w:p>
  <w:p w14:paraId="20D9B950" w14:textId="35AEA544" w:rsidR="00184AB5" w:rsidRPr="00B96311" w:rsidRDefault="00184AB5" w:rsidP="00B96311">
    <w:pPr>
      <w:pStyle w:val="KoptekstOndertitel"/>
      <w:rPr>
        <w:lang w:val="en-GB"/>
      </w:rPr>
    </w:pPr>
    <w:r w:rsidRPr="004705E8">
      <w:rPr>
        <w:noProof/>
      </w:rPr>
      <w:drawing>
        <wp:anchor distT="0" distB="0" distL="114300" distR="114300" simplePos="0" relativeHeight="251663360" behindDoc="1" locked="0" layoutInCell="1" allowOverlap="1" wp14:anchorId="5198DF0E" wp14:editId="70B20AE7">
          <wp:simplePos x="0" y="0"/>
          <wp:positionH relativeFrom="page">
            <wp:posOffset>900430</wp:posOffset>
          </wp:positionH>
          <wp:positionV relativeFrom="page">
            <wp:posOffset>504190</wp:posOffset>
          </wp:positionV>
          <wp:extent cx="5742000" cy="7308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000" cy="73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9" w:name="_Hlk26104469"/>
    <w:r w:rsidRPr="004705E8">
      <w:rPr>
        <w:lang w:val="en-GB"/>
      </w:rPr>
      <w:t>GVB Rail Services</w:t>
    </w:r>
    <w:r>
      <w:rPr>
        <w:lang w:val="en-GB"/>
      </w:rPr>
      <w:t xml:space="preserve"> </w:t>
    </w:r>
    <w:r w:rsidRPr="004705E8">
      <w:rPr>
        <w:lang w:val="en-GB"/>
      </w:rPr>
      <w:t xml:space="preserve">Asset Management </w:t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AD1"/>
    <w:multiLevelType w:val="multilevel"/>
    <w:tmpl w:val="766A2FFA"/>
    <w:styleLink w:val="ProgrammavanEisen-OpsommingIIIDataset-aanduidingen"/>
    <w:lvl w:ilvl="0">
      <w:start w:val="1"/>
      <w:numFmt w:val="upperLetter"/>
      <w:pStyle w:val="ProgrammavanEisen-OpsommingIIIDataset-aanduidingenniv1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93764A"/>
    <w:multiLevelType w:val="multilevel"/>
    <w:tmpl w:val="B45CB2BE"/>
    <w:lvl w:ilvl="0">
      <w:start w:val="1"/>
      <w:numFmt w:val="decimal"/>
      <w:lvlText w:val="%1."/>
      <w:lvlJc w:val="left"/>
      <w:pPr>
        <w:tabs>
          <w:tab w:val="num" w:pos="7083"/>
        </w:tabs>
        <w:ind w:left="10060" w:hanging="340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2" w:hanging="360"/>
      </w:pPr>
      <w:rPr>
        <w:rFonts w:hint="default"/>
      </w:rPr>
    </w:lvl>
  </w:abstractNum>
  <w:abstractNum w:abstractNumId="2" w15:restartNumberingAfterBreak="0">
    <w:nsid w:val="0B2E1DD2"/>
    <w:multiLevelType w:val="multilevel"/>
    <w:tmpl w:val="766A2FFA"/>
    <w:numStyleLink w:val="ProgrammavanEisen-OpsommingIIIDataset-aanduidingen"/>
  </w:abstractNum>
  <w:abstractNum w:abstractNumId="3" w15:restartNumberingAfterBreak="0">
    <w:nsid w:val="0FF2581E"/>
    <w:multiLevelType w:val="multilevel"/>
    <w:tmpl w:val="F8B00C32"/>
    <w:lvl w:ilvl="0">
      <w:start w:val="1"/>
      <w:numFmt w:val="decimal"/>
      <w:pStyle w:val="OpsommingBegrippenlijst-niv1"/>
      <w:lvlText w:val="%1."/>
      <w:lvlJc w:val="left"/>
      <w:pPr>
        <w:tabs>
          <w:tab w:val="num" w:pos="7796"/>
        </w:tabs>
        <w:ind w:left="10773" w:hanging="340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20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9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365" w:hanging="360"/>
      </w:pPr>
      <w:rPr>
        <w:rFonts w:hint="default"/>
      </w:rPr>
    </w:lvl>
  </w:abstractNum>
  <w:abstractNum w:abstractNumId="4" w15:restartNumberingAfterBreak="0">
    <w:nsid w:val="1159303B"/>
    <w:multiLevelType w:val="hybridMultilevel"/>
    <w:tmpl w:val="0B18D4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031482"/>
    <w:multiLevelType w:val="multilevel"/>
    <w:tmpl w:val="BFF0F022"/>
    <w:styleLink w:val="Bijlage-Indeling"/>
    <w:lvl w:ilvl="0">
      <w:start w:val="1"/>
      <w:numFmt w:val="upperRoman"/>
      <w:pStyle w:val="BijlageTitel"/>
      <w:lvlText w:val="Bijlage %1."/>
      <w:lvlJc w:val="left"/>
      <w:pPr>
        <w:tabs>
          <w:tab w:val="num" w:pos="9499"/>
        </w:tabs>
        <w:ind w:left="9499" w:hanging="1985"/>
      </w:pPr>
      <w:rPr>
        <w:rFonts w:ascii="Arial Rounded MT Bold" w:hAnsi="Arial Rounded MT Bold" w:hint="default"/>
        <w:b w:val="0"/>
        <w:i w:val="0"/>
        <w:sz w:val="32"/>
        <w:u w:color="44546A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25498A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16DC2CBA"/>
    <w:multiLevelType w:val="multilevel"/>
    <w:tmpl w:val="3864D6C2"/>
    <w:numStyleLink w:val="ProgrammavanEisen-OpsommingII"/>
  </w:abstractNum>
  <w:abstractNum w:abstractNumId="8" w15:restartNumberingAfterBreak="0">
    <w:nsid w:val="17140F24"/>
    <w:multiLevelType w:val="hybridMultilevel"/>
    <w:tmpl w:val="2C285F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811E8A"/>
    <w:multiLevelType w:val="multilevel"/>
    <w:tmpl w:val="E8DA8D4A"/>
    <w:styleLink w:val="OpsommingVoorbeeldenI"/>
    <w:lvl w:ilvl="0">
      <w:start w:val="1"/>
      <w:numFmt w:val="decimal"/>
      <w:pStyle w:val="OpsommingVoorbeelden-niv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993EDB"/>
    <w:multiLevelType w:val="hybridMultilevel"/>
    <w:tmpl w:val="D82A44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97F12"/>
    <w:multiLevelType w:val="multilevel"/>
    <w:tmpl w:val="45D42D8A"/>
    <w:numStyleLink w:val="ProgrammavanEisen-OpsommingI"/>
  </w:abstractNum>
  <w:abstractNum w:abstractNumId="12" w15:restartNumberingAfterBreak="0">
    <w:nsid w:val="2A44290D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007359B"/>
    <w:multiLevelType w:val="multilevel"/>
    <w:tmpl w:val="45D42D8A"/>
    <w:styleLink w:val="ProgrammavanEisen-OpsommingI"/>
    <w:lvl w:ilvl="0">
      <w:start w:val="1"/>
      <w:numFmt w:val="upperRoman"/>
      <w:pStyle w:val="ProgrammavanEisen-OpsommingIniv0Categorie-aanduiding"/>
      <w:lvlText w:val="Categorie %1.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/>
        <w:i w:val="0"/>
        <w:color w:val="1F497D"/>
        <w:sz w:val="22"/>
      </w:rPr>
    </w:lvl>
    <w:lvl w:ilvl="1">
      <w:start w:val="1"/>
      <w:numFmt w:val="decimal"/>
      <w:lvlRestart w:val="0"/>
      <w:pStyle w:val="ProgrammavanEisen-OpsommingIniv1OnderdeelaanduidingTitel"/>
      <w:lvlText w:val="Onderdeel 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/>
        <w:i w:val="0"/>
        <w:color w:val="1F497D"/>
        <w:sz w:val="20"/>
      </w:rPr>
    </w:lvl>
    <w:lvl w:ilvl="2">
      <w:start w:val="1"/>
      <w:numFmt w:val="lowerLetter"/>
      <w:pStyle w:val="ProgrammavanEisen-OpsommingIniv2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Roman"/>
      <w:pStyle w:val="ProgrammavanEisen-OpsommingIniv3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lowerLetter"/>
      <w:pStyle w:val="ProgrammavanEisen-OpsommingIniv4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923CCD"/>
    <w:multiLevelType w:val="multilevel"/>
    <w:tmpl w:val="BFF0F022"/>
    <w:numStyleLink w:val="Bijlage-Indeling"/>
  </w:abstractNum>
  <w:abstractNum w:abstractNumId="15" w15:restartNumberingAfterBreak="0">
    <w:nsid w:val="345154FE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5EA21F0"/>
    <w:multiLevelType w:val="hybridMultilevel"/>
    <w:tmpl w:val="6F7E90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9E37AB"/>
    <w:multiLevelType w:val="multilevel"/>
    <w:tmpl w:val="B7864374"/>
    <w:styleLink w:val="OpsommingBegrippenlijst"/>
    <w:lvl w:ilvl="0">
      <w:start w:val="1"/>
      <w:numFmt w:val="decimal"/>
      <w:lvlText w:val="%1."/>
      <w:lvlJc w:val="left"/>
      <w:pPr>
        <w:tabs>
          <w:tab w:val="num" w:pos="425"/>
        </w:tabs>
        <w:ind w:left="2552" w:hanging="255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0141114"/>
    <w:multiLevelType w:val="multilevel"/>
    <w:tmpl w:val="D3420AB0"/>
    <w:styleLink w:val="PlanvanAanpak-OpsommingIITechnischeVragen"/>
    <w:lvl w:ilvl="0">
      <w:start w:val="1"/>
      <w:numFmt w:val="decimal"/>
      <w:pStyle w:val="PlanvanAanpak-OpsommingIITechnischeVragenniv1"/>
      <w:lvlText w:val="Technische-Vraag %1.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B52168"/>
    <w:multiLevelType w:val="multilevel"/>
    <w:tmpl w:val="A4D4DEDE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Rounded MT Bold" w:hAnsi="Arial Rounded MT Bold" w:hint="default"/>
        <w:b w:val="0"/>
        <w:i w:val="0"/>
        <w:color w:val="44546A" w:themeColor="text2"/>
        <w:sz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702"/>
        </w:tabs>
        <w:ind w:left="1701" w:hanging="1701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146" w:hanging="1146"/>
      </w:pPr>
      <w:rPr>
        <w:rFonts w:hint="default"/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445E7D7D"/>
    <w:multiLevelType w:val="multilevel"/>
    <w:tmpl w:val="159683E0"/>
    <w:styleLink w:val="ProgrammavanEisen-OpsommingIVBeperkendeVoorwaarden"/>
    <w:lvl w:ilvl="0">
      <w:start w:val="1"/>
      <w:numFmt w:val="decimal"/>
      <w:pStyle w:val="ProgrammavanEisen-OpsommingIVniv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i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4F22EE"/>
    <w:multiLevelType w:val="multilevel"/>
    <w:tmpl w:val="C0B80286"/>
    <w:styleLink w:val="OpsommingPvE-Bijlage"/>
    <w:lvl w:ilvl="0">
      <w:start w:val="1"/>
      <w:numFmt w:val="decimal"/>
      <w:lvlText w:val="Onderdeel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/>
        <w:i w:val="0"/>
        <w:sz w:val="20"/>
        <w:u w:color="44546A" w:themeColor="text2"/>
      </w:rPr>
    </w:lvl>
    <w:lvl w:ilvl="1">
      <w:start w:val="1"/>
      <w:numFmt w:val="lowerLetter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5FE73A1"/>
    <w:multiLevelType w:val="multilevel"/>
    <w:tmpl w:val="E8DA8D4A"/>
    <w:numStyleLink w:val="OpsommingVoorbeeldenI"/>
  </w:abstractNum>
  <w:abstractNum w:abstractNumId="23" w15:restartNumberingAfterBreak="0">
    <w:nsid w:val="46E32B9D"/>
    <w:multiLevelType w:val="multilevel"/>
    <w:tmpl w:val="CED418DE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 Rounded MT Bold" w:hAnsi="Arial Rounded MT Bold" w:hint="default"/>
        <w:b w:val="0"/>
        <w:i w:val="0"/>
        <w:color w:val="44546A" w:themeColor="text2"/>
        <w:sz w:val="32"/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1" w:hanging="1701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46" w:hanging="1146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72D5E89"/>
    <w:multiLevelType w:val="hybridMultilevel"/>
    <w:tmpl w:val="DFC64D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326D6"/>
    <w:multiLevelType w:val="multilevel"/>
    <w:tmpl w:val="F02439A0"/>
    <w:styleLink w:val="PlanvanAanpak-OpsommingIIIEMVIVragen"/>
    <w:lvl w:ilvl="0">
      <w:start w:val="1"/>
      <w:numFmt w:val="decimal"/>
      <w:pStyle w:val="PlanvanAanpak-OpsommingIIIEMVI-Vragenniv1"/>
      <w:lvlText w:val="EMVI-Vraag %1.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4BE4C36"/>
    <w:multiLevelType w:val="hybridMultilevel"/>
    <w:tmpl w:val="2C285F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D5DB6"/>
    <w:multiLevelType w:val="multilevel"/>
    <w:tmpl w:val="0413001D"/>
    <w:styleLink w:val="PlanvanAanpak-OpsommingIIIEMVI-Vrage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B594104"/>
    <w:multiLevelType w:val="hybridMultilevel"/>
    <w:tmpl w:val="E6B67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A06298"/>
    <w:multiLevelType w:val="hybridMultilevel"/>
    <w:tmpl w:val="556200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DC6E83"/>
    <w:multiLevelType w:val="multilevel"/>
    <w:tmpl w:val="3864D6C2"/>
    <w:styleLink w:val="ProgrammavanEisen-OpsommingII"/>
    <w:lvl w:ilvl="0">
      <w:start w:val="1"/>
      <w:numFmt w:val="upperRoman"/>
      <w:pStyle w:val="ProgrammavanEisen-OpsommingIIRomeinseHoofdletters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7881BC5"/>
    <w:multiLevelType w:val="hybridMultilevel"/>
    <w:tmpl w:val="DA300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778E7"/>
    <w:multiLevelType w:val="multilevel"/>
    <w:tmpl w:val="C0B80286"/>
    <w:lvl w:ilvl="0">
      <w:start w:val="1"/>
      <w:numFmt w:val="decimal"/>
      <w:pStyle w:val="PvE-niv1Onderdeelaanduiding"/>
      <w:lvlText w:val="Onderdeel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/>
        <w:i w:val="0"/>
        <w:sz w:val="20"/>
        <w:u w:color="44546A" w:themeColor="text2"/>
      </w:rPr>
    </w:lvl>
    <w:lvl w:ilvl="1">
      <w:start w:val="1"/>
      <w:numFmt w:val="lowerLetter"/>
      <w:pStyle w:val="PvE-niv2OmschrijvingEis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pStyle w:val="PvE-niv3Detail-opsomming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2834F04"/>
    <w:multiLevelType w:val="hybridMultilevel"/>
    <w:tmpl w:val="3C5CD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E50DA"/>
    <w:multiLevelType w:val="multilevel"/>
    <w:tmpl w:val="5EC638DC"/>
    <w:styleLink w:val="PlanvanAanpak-OpsommingIEisen"/>
    <w:lvl w:ilvl="0">
      <w:start w:val="1"/>
      <w:numFmt w:val="decimal"/>
      <w:pStyle w:val="PlanvanAanpak-OpsommingIEisenniv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lanvanAanpak-OpsommingIEisenniv2"/>
      <w:lvlText w:val="Hoofdstuk %2."/>
      <w:lvlJc w:val="left"/>
      <w:pPr>
        <w:tabs>
          <w:tab w:val="num" w:pos="1985"/>
        </w:tabs>
        <w:ind w:left="1985" w:hanging="1418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pStyle w:val="PlanvanAanpak-OpsommingIEisenniv3"/>
      <w:lvlText w:val="%3.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73B524F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BE55BA2"/>
    <w:multiLevelType w:val="multilevel"/>
    <w:tmpl w:val="97E262E0"/>
    <w:lvl w:ilvl="0">
      <w:start w:val="1"/>
      <w:numFmt w:val="upperLetter"/>
      <w:lvlText w:val="Bijlage %1"/>
      <w:lvlJc w:val="left"/>
      <w:pPr>
        <w:tabs>
          <w:tab w:val="num" w:pos="1134"/>
        </w:tabs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Bijlageniveau3"/>
      <w:lvlText w:val="%1.%2.%3"/>
      <w:lvlJc w:val="left"/>
      <w:pPr>
        <w:tabs>
          <w:tab w:val="num" w:pos="1418"/>
        </w:tabs>
        <w:ind w:left="1418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CCE37B5"/>
    <w:multiLevelType w:val="multilevel"/>
    <w:tmpl w:val="BCE4F632"/>
    <w:lvl w:ilvl="0">
      <w:start w:val="1"/>
      <w:numFmt w:val="decimal"/>
      <w:lvlText w:val="Technische-Vraag %1.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22"/>
  </w:num>
  <w:num w:numId="4">
    <w:abstractNumId w:val="36"/>
  </w:num>
  <w:num w:numId="5">
    <w:abstractNumId w:val="17"/>
  </w:num>
  <w:num w:numId="6">
    <w:abstractNumId w:val="3"/>
  </w:num>
  <w:num w:numId="7">
    <w:abstractNumId w:val="5"/>
  </w:num>
  <w:num w:numId="8">
    <w:abstractNumId w:val="14"/>
  </w:num>
  <w:num w:numId="9">
    <w:abstractNumId w:val="21"/>
  </w:num>
  <w:num w:numId="10">
    <w:abstractNumId w:val="32"/>
  </w:num>
  <w:num w:numId="11">
    <w:abstractNumId w:val="13"/>
  </w:num>
  <w:num w:numId="12">
    <w:abstractNumId w:val="30"/>
  </w:num>
  <w:num w:numId="13">
    <w:abstractNumId w:val="7"/>
  </w:num>
  <w:num w:numId="14">
    <w:abstractNumId w:val="11"/>
  </w:num>
  <w:num w:numId="15">
    <w:abstractNumId w:val="0"/>
  </w:num>
  <w:num w:numId="16">
    <w:abstractNumId w:val="2"/>
  </w:num>
  <w:num w:numId="17">
    <w:abstractNumId w:val="20"/>
  </w:num>
  <w:num w:numId="18">
    <w:abstractNumId w:val="34"/>
  </w:num>
  <w:num w:numId="19">
    <w:abstractNumId w:val="18"/>
  </w:num>
  <w:num w:numId="20">
    <w:abstractNumId w:val="27"/>
  </w:num>
  <w:num w:numId="21">
    <w:abstractNumId w:val="37"/>
  </w:num>
  <w:num w:numId="22">
    <w:abstractNumId w:val="25"/>
  </w:num>
  <w:num w:numId="23">
    <w:abstractNumId w:val="33"/>
  </w:num>
  <w:num w:numId="24">
    <w:abstractNumId w:val="16"/>
  </w:num>
  <w:num w:numId="25">
    <w:abstractNumId w:val="31"/>
  </w:num>
  <w:num w:numId="26">
    <w:abstractNumId w:val="10"/>
  </w:num>
  <w:num w:numId="27">
    <w:abstractNumId w:val="4"/>
  </w:num>
  <w:num w:numId="28">
    <w:abstractNumId w:val="29"/>
  </w:num>
  <w:num w:numId="29">
    <w:abstractNumId w:val="8"/>
  </w:num>
  <w:num w:numId="30">
    <w:abstractNumId w:val="26"/>
  </w:num>
  <w:num w:numId="31">
    <w:abstractNumId w:val="19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"/>
  </w:num>
  <w:num w:numId="35">
    <w:abstractNumId w:val="35"/>
  </w:num>
  <w:num w:numId="36">
    <w:abstractNumId w:val="12"/>
  </w:num>
  <w:num w:numId="37">
    <w:abstractNumId w:val="6"/>
  </w:num>
  <w:num w:numId="38">
    <w:abstractNumId w:val="15"/>
  </w:num>
  <w:num w:numId="39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AD"/>
    <w:rsid w:val="00002B92"/>
    <w:rsid w:val="0000493C"/>
    <w:rsid w:val="00041AE3"/>
    <w:rsid w:val="00043AF9"/>
    <w:rsid w:val="00046863"/>
    <w:rsid w:val="00053393"/>
    <w:rsid w:val="00054A7C"/>
    <w:rsid w:val="00060277"/>
    <w:rsid w:val="00060FD9"/>
    <w:rsid w:val="000719C3"/>
    <w:rsid w:val="00072651"/>
    <w:rsid w:val="000811F2"/>
    <w:rsid w:val="00084799"/>
    <w:rsid w:val="00092DA7"/>
    <w:rsid w:val="00093411"/>
    <w:rsid w:val="00097183"/>
    <w:rsid w:val="000A6A1A"/>
    <w:rsid w:val="000B0C2A"/>
    <w:rsid w:val="000B5F0D"/>
    <w:rsid w:val="000C2CF5"/>
    <w:rsid w:val="000C49D9"/>
    <w:rsid w:val="000C4B2C"/>
    <w:rsid w:val="000D0265"/>
    <w:rsid w:val="000D3CC7"/>
    <w:rsid w:val="000D5ADF"/>
    <w:rsid w:val="000D5B98"/>
    <w:rsid w:val="000D7B8E"/>
    <w:rsid w:val="000E0B95"/>
    <w:rsid w:val="000E7D18"/>
    <w:rsid w:val="000F743B"/>
    <w:rsid w:val="0010466B"/>
    <w:rsid w:val="00115633"/>
    <w:rsid w:val="0012557F"/>
    <w:rsid w:val="001301F9"/>
    <w:rsid w:val="00131429"/>
    <w:rsid w:val="00132FC8"/>
    <w:rsid w:val="0013338C"/>
    <w:rsid w:val="0013448F"/>
    <w:rsid w:val="001367E9"/>
    <w:rsid w:val="0014409E"/>
    <w:rsid w:val="00156D89"/>
    <w:rsid w:val="00163121"/>
    <w:rsid w:val="001665A9"/>
    <w:rsid w:val="001744D5"/>
    <w:rsid w:val="00180B7A"/>
    <w:rsid w:val="001826F7"/>
    <w:rsid w:val="00184AB5"/>
    <w:rsid w:val="001858D7"/>
    <w:rsid w:val="0019056B"/>
    <w:rsid w:val="001C27FF"/>
    <w:rsid w:val="001C3B75"/>
    <w:rsid w:val="001C6B6D"/>
    <w:rsid w:val="001D0163"/>
    <w:rsid w:val="001E49CF"/>
    <w:rsid w:val="001E5B0B"/>
    <w:rsid w:val="001E7808"/>
    <w:rsid w:val="001F6DB0"/>
    <w:rsid w:val="00213F11"/>
    <w:rsid w:val="00215DE7"/>
    <w:rsid w:val="002319FA"/>
    <w:rsid w:val="00241E4B"/>
    <w:rsid w:val="002441F0"/>
    <w:rsid w:val="00252498"/>
    <w:rsid w:val="00255410"/>
    <w:rsid w:val="00262CB2"/>
    <w:rsid w:val="00265049"/>
    <w:rsid w:val="0026592B"/>
    <w:rsid w:val="0027298D"/>
    <w:rsid w:val="0028192A"/>
    <w:rsid w:val="002821E6"/>
    <w:rsid w:val="002848C2"/>
    <w:rsid w:val="002859AD"/>
    <w:rsid w:val="002931BE"/>
    <w:rsid w:val="00295D46"/>
    <w:rsid w:val="002A6780"/>
    <w:rsid w:val="002E16F4"/>
    <w:rsid w:val="002E577D"/>
    <w:rsid w:val="002E7EFD"/>
    <w:rsid w:val="002F1285"/>
    <w:rsid w:val="002F1DA0"/>
    <w:rsid w:val="0031609C"/>
    <w:rsid w:val="00321799"/>
    <w:rsid w:val="00326C0D"/>
    <w:rsid w:val="00327466"/>
    <w:rsid w:val="003304E4"/>
    <w:rsid w:val="0033121D"/>
    <w:rsid w:val="00331BE7"/>
    <w:rsid w:val="00332774"/>
    <w:rsid w:val="003370C6"/>
    <w:rsid w:val="00343C69"/>
    <w:rsid w:val="00344EFB"/>
    <w:rsid w:val="00354BA0"/>
    <w:rsid w:val="00357181"/>
    <w:rsid w:val="00365196"/>
    <w:rsid w:val="003704CB"/>
    <w:rsid w:val="003706EA"/>
    <w:rsid w:val="00371914"/>
    <w:rsid w:val="00372E99"/>
    <w:rsid w:val="00373429"/>
    <w:rsid w:val="00376A10"/>
    <w:rsid w:val="00387BFE"/>
    <w:rsid w:val="00392296"/>
    <w:rsid w:val="003922A2"/>
    <w:rsid w:val="003969E2"/>
    <w:rsid w:val="003B1606"/>
    <w:rsid w:val="003B1B8F"/>
    <w:rsid w:val="003D1EB6"/>
    <w:rsid w:val="003D41A2"/>
    <w:rsid w:val="003F6574"/>
    <w:rsid w:val="00401E4E"/>
    <w:rsid w:val="00401F5B"/>
    <w:rsid w:val="00402ABB"/>
    <w:rsid w:val="00406DCA"/>
    <w:rsid w:val="00406E9F"/>
    <w:rsid w:val="00414EA9"/>
    <w:rsid w:val="00416A06"/>
    <w:rsid w:val="00427F63"/>
    <w:rsid w:val="00431DB0"/>
    <w:rsid w:val="00452932"/>
    <w:rsid w:val="004537EE"/>
    <w:rsid w:val="00457F61"/>
    <w:rsid w:val="00463E65"/>
    <w:rsid w:val="004649D4"/>
    <w:rsid w:val="0046612C"/>
    <w:rsid w:val="00470702"/>
    <w:rsid w:val="00475181"/>
    <w:rsid w:val="00487688"/>
    <w:rsid w:val="004933E8"/>
    <w:rsid w:val="00494551"/>
    <w:rsid w:val="004A36AD"/>
    <w:rsid w:val="004B0F87"/>
    <w:rsid w:val="004B5EFC"/>
    <w:rsid w:val="004D318F"/>
    <w:rsid w:val="004D5DAE"/>
    <w:rsid w:val="004D6961"/>
    <w:rsid w:val="004E0059"/>
    <w:rsid w:val="004F08A6"/>
    <w:rsid w:val="004F4A5C"/>
    <w:rsid w:val="004F710A"/>
    <w:rsid w:val="004F7AE1"/>
    <w:rsid w:val="00502583"/>
    <w:rsid w:val="0050566B"/>
    <w:rsid w:val="00513ABB"/>
    <w:rsid w:val="00516470"/>
    <w:rsid w:val="0052290D"/>
    <w:rsid w:val="00526FDF"/>
    <w:rsid w:val="00530B71"/>
    <w:rsid w:val="00531318"/>
    <w:rsid w:val="00534871"/>
    <w:rsid w:val="00536E47"/>
    <w:rsid w:val="00544FB3"/>
    <w:rsid w:val="0054511C"/>
    <w:rsid w:val="0054625B"/>
    <w:rsid w:val="00554E4A"/>
    <w:rsid w:val="00564B1C"/>
    <w:rsid w:val="00566C39"/>
    <w:rsid w:val="005705C5"/>
    <w:rsid w:val="005719FA"/>
    <w:rsid w:val="00572D8F"/>
    <w:rsid w:val="0057735D"/>
    <w:rsid w:val="005821B9"/>
    <w:rsid w:val="00593185"/>
    <w:rsid w:val="00594436"/>
    <w:rsid w:val="005A2A1A"/>
    <w:rsid w:val="005B5C76"/>
    <w:rsid w:val="005C0716"/>
    <w:rsid w:val="005C13D3"/>
    <w:rsid w:val="005D1A86"/>
    <w:rsid w:val="005D2B44"/>
    <w:rsid w:val="005E5005"/>
    <w:rsid w:val="005F1FA4"/>
    <w:rsid w:val="005F20AC"/>
    <w:rsid w:val="005F714D"/>
    <w:rsid w:val="00601DD8"/>
    <w:rsid w:val="006152B9"/>
    <w:rsid w:val="00637252"/>
    <w:rsid w:val="00646BC6"/>
    <w:rsid w:val="006764B0"/>
    <w:rsid w:val="00684B83"/>
    <w:rsid w:val="00685A23"/>
    <w:rsid w:val="00697751"/>
    <w:rsid w:val="006A0767"/>
    <w:rsid w:val="006B4CD4"/>
    <w:rsid w:val="006B7E6D"/>
    <w:rsid w:val="006C2FAC"/>
    <w:rsid w:val="006D3E65"/>
    <w:rsid w:val="006E65D6"/>
    <w:rsid w:val="006F2871"/>
    <w:rsid w:val="0070596B"/>
    <w:rsid w:val="00706246"/>
    <w:rsid w:val="00707C72"/>
    <w:rsid w:val="00722313"/>
    <w:rsid w:val="007358CE"/>
    <w:rsid w:val="007810B1"/>
    <w:rsid w:val="00784338"/>
    <w:rsid w:val="007848C3"/>
    <w:rsid w:val="007851EF"/>
    <w:rsid w:val="007A1B71"/>
    <w:rsid w:val="007A4AD8"/>
    <w:rsid w:val="007A5C30"/>
    <w:rsid w:val="007A71CB"/>
    <w:rsid w:val="007C10E2"/>
    <w:rsid w:val="007C49A2"/>
    <w:rsid w:val="007C6FD2"/>
    <w:rsid w:val="007D2DEE"/>
    <w:rsid w:val="007D4F68"/>
    <w:rsid w:val="007E46CD"/>
    <w:rsid w:val="007E543F"/>
    <w:rsid w:val="007E5891"/>
    <w:rsid w:val="007F68D3"/>
    <w:rsid w:val="00803459"/>
    <w:rsid w:val="008128AF"/>
    <w:rsid w:val="00814986"/>
    <w:rsid w:val="00822973"/>
    <w:rsid w:val="0083142B"/>
    <w:rsid w:val="008325AA"/>
    <w:rsid w:val="00842B21"/>
    <w:rsid w:val="00842E8D"/>
    <w:rsid w:val="0084429C"/>
    <w:rsid w:val="00846D67"/>
    <w:rsid w:val="00851DAC"/>
    <w:rsid w:val="008546D9"/>
    <w:rsid w:val="0086120E"/>
    <w:rsid w:val="008661D7"/>
    <w:rsid w:val="0086748D"/>
    <w:rsid w:val="00874A53"/>
    <w:rsid w:val="00882205"/>
    <w:rsid w:val="00883C86"/>
    <w:rsid w:val="00895703"/>
    <w:rsid w:val="008B0DB9"/>
    <w:rsid w:val="008B26CB"/>
    <w:rsid w:val="008B2E76"/>
    <w:rsid w:val="008B3E50"/>
    <w:rsid w:val="008D0501"/>
    <w:rsid w:val="008D2316"/>
    <w:rsid w:val="008D713D"/>
    <w:rsid w:val="008E401E"/>
    <w:rsid w:val="008F59B3"/>
    <w:rsid w:val="008F7838"/>
    <w:rsid w:val="00900A4E"/>
    <w:rsid w:val="00902227"/>
    <w:rsid w:val="00914FC1"/>
    <w:rsid w:val="00924277"/>
    <w:rsid w:val="00936168"/>
    <w:rsid w:val="00942BC7"/>
    <w:rsid w:val="00946625"/>
    <w:rsid w:val="00953CE0"/>
    <w:rsid w:val="00955D60"/>
    <w:rsid w:val="00956DE1"/>
    <w:rsid w:val="00960522"/>
    <w:rsid w:val="00970632"/>
    <w:rsid w:val="00970C8B"/>
    <w:rsid w:val="00972356"/>
    <w:rsid w:val="00975736"/>
    <w:rsid w:val="00981EBF"/>
    <w:rsid w:val="009977E4"/>
    <w:rsid w:val="009B056A"/>
    <w:rsid w:val="009B12DB"/>
    <w:rsid w:val="009B4987"/>
    <w:rsid w:val="009C312F"/>
    <w:rsid w:val="009C5270"/>
    <w:rsid w:val="009C78AB"/>
    <w:rsid w:val="009E0B1D"/>
    <w:rsid w:val="009F0390"/>
    <w:rsid w:val="009F1558"/>
    <w:rsid w:val="009F35E2"/>
    <w:rsid w:val="009F55B6"/>
    <w:rsid w:val="009F6CB3"/>
    <w:rsid w:val="00A00E66"/>
    <w:rsid w:val="00A04200"/>
    <w:rsid w:val="00A15942"/>
    <w:rsid w:val="00A3658C"/>
    <w:rsid w:val="00A432FB"/>
    <w:rsid w:val="00A51D32"/>
    <w:rsid w:val="00A579BC"/>
    <w:rsid w:val="00A75CDB"/>
    <w:rsid w:val="00A8242E"/>
    <w:rsid w:val="00A8268B"/>
    <w:rsid w:val="00A87AF9"/>
    <w:rsid w:val="00A9741F"/>
    <w:rsid w:val="00AA7687"/>
    <w:rsid w:val="00AC3EB3"/>
    <w:rsid w:val="00AC6C22"/>
    <w:rsid w:val="00AC6C73"/>
    <w:rsid w:val="00AD5152"/>
    <w:rsid w:val="00AD6462"/>
    <w:rsid w:val="00AE2CB8"/>
    <w:rsid w:val="00B00CBD"/>
    <w:rsid w:val="00B04F74"/>
    <w:rsid w:val="00B053FE"/>
    <w:rsid w:val="00B05FAB"/>
    <w:rsid w:val="00B23B98"/>
    <w:rsid w:val="00B26EE2"/>
    <w:rsid w:val="00B36A0A"/>
    <w:rsid w:val="00B42BFD"/>
    <w:rsid w:val="00B56CFD"/>
    <w:rsid w:val="00B62D5C"/>
    <w:rsid w:val="00B65596"/>
    <w:rsid w:val="00B73120"/>
    <w:rsid w:val="00B7722B"/>
    <w:rsid w:val="00B810B8"/>
    <w:rsid w:val="00B92A04"/>
    <w:rsid w:val="00B96311"/>
    <w:rsid w:val="00BA1068"/>
    <w:rsid w:val="00BA1D3B"/>
    <w:rsid w:val="00BA38A0"/>
    <w:rsid w:val="00BA708E"/>
    <w:rsid w:val="00BB0C9F"/>
    <w:rsid w:val="00BB3035"/>
    <w:rsid w:val="00BB4DBD"/>
    <w:rsid w:val="00BB6837"/>
    <w:rsid w:val="00BC0769"/>
    <w:rsid w:val="00BC210A"/>
    <w:rsid w:val="00BC391F"/>
    <w:rsid w:val="00BD2DAC"/>
    <w:rsid w:val="00BD3AF3"/>
    <w:rsid w:val="00BD50DA"/>
    <w:rsid w:val="00BD5451"/>
    <w:rsid w:val="00BE2238"/>
    <w:rsid w:val="00BF185B"/>
    <w:rsid w:val="00BF44D3"/>
    <w:rsid w:val="00BF530B"/>
    <w:rsid w:val="00BF53F7"/>
    <w:rsid w:val="00C00509"/>
    <w:rsid w:val="00C07E62"/>
    <w:rsid w:val="00C127E4"/>
    <w:rsid w:val="00C1505B"/>
    <w:rsid w:val="00C20C0C"/>
    <w:rsid w:val="00C23FDB"/>
    <w:rsid w:val="00C265F7"/>
    <w:rsid w:val="00C309B6"/>
    <w:rsid w:val="00C42E92"/>
    <w:rsid w:val="00C47540"/>
    <w:rsid w:val="00C51927"/>
    <w:rsid w:val="00C563B8"/>
    <w:rsid w:val="00C57FF7"/>
    <w:rsid w:val="00C64DF7"/>
    <w:rsid w:val="00C6633C"/>
    <w:rsid w:val="00C66AE9"/>
    <w:rsid w:val="00C70A0A"/>
    <w:rsid w:val="00C80498"/>
    <w:rsid w:val="00C82826"/>
    <w:rsid w:val="00C85909"/>
    <w:rsid w:val="00C91882"/>
    <w:rsid w:val="00C947D6"/>
    <w:rsid w:val="00C957BE"/>
    <w:rsid w:val="00CA325B"/>
    <w:rsid w:val="00CA42CB"/>
    <w:rsid w:val="00CB5263"/>
    <w:rsid w:val="00CB5525"/>
    <w:rsid w:val="00CB7B56"/>
    <w:rsid w:val="00CC1204"/>
    <w:rsid w:val="00CD4C47"/>
    <w:rsid w:val="00CD6129"/>
    <w:rsid w:val="00CE0549"/>
    <w:rsid w:val="00CE72C0"/>
    <w:rsid w:val="00CE7717"/>
    <w:rsid w:val="00CF33ED"/>
    <w:rsid w:val="00D075E0"/>
    <w:rsid w:val="00D15B09"/>
    <w:rsid w:val="00D17FCB"/>
    <w:rsid w:val="00D2414C"/>
    <w:rsid w:val="00D24FAD"/>
    <w:rsid w:val="00D31B81"/>
    <w:rsid w:val="00D42A48"/>
    <w:rsid w:val="00D4435A"/>
    <w:rsid w:val="00D46FCC"/>
    <w:rsid w:val="00D55A53"/>
    <w:rsid w:val="00D60E3C"/>
    <w:rsid w:val="00D637C9"/>
    <w:rsid w:val="00D661CE"/>
    <w:rsid w:val="00D70922"/>
    <w:rsid w:val="00D7224B"/>
    <w:rsid w:val="00D8063A"/>
    <w:rsid w:val="00D82669"/>
    <w:rsid w:val="00D92A1B"/>
    <w:rsid w:val="00D9652A"/>
    <w:rsid w:val="00DA317A"/>
    <w:rsid w:val="00DA5574"/>
    <w:rsid w:val="00DB5BEB"/>
    <w:rsid w:val="00DC0C9B"/>
    <w:rsid w:val="00DD0801"/>
    <w:rsid w:val="00DD0B3B"/>
    <w:rsid w:val="00DD6A33"/>
    <w:rsid w:val="00DD7AF9"/>
    <w:rsid w:val="00DE0ACC"/>
    <w:rsid w:val="00DE4245"/>
    <w:rsid w:val="00DF138A"/>
    <w:rsid w:val="00DF708E"/>
    <w:rsid w:val="00E00707"/>
    <w:rsid w:val="00E05A90"/>
    <w:rsid w:val="00E24A4F"/>
    <w:rsid w:val="00E34AB5"/>
    <w:rsid w:val="00E3729B"/>
    <w:rsid w:val="00E60B12"/>
    <w:rsid w:val="00E65406"/>
    <w:rsid w:val="00E67000"/>
    <w:rsid w:val="00E679D5"/>
    <w:rsid w:val="00E70C5F"/>
    <w:rsid w:val="00E763D5"/>
    <w:rsid w:val="00E80C98"/>
    <w:rsid w:val="00E82117"/>
    <w:rsid w:val="00E825B3"/>
    <w:rsid w:val="00E86F8E"/>
    <w:rsid w:val="00E90FF7"/>
    <w:rsid w:val="00E917D1"/>
    <w:rsid w:val="00E91919"/>
    <w:rsid w:val="00E91AEB"/>
    <w:rsid w:val="00E94923"/>
    <w:rsid w:val="00E97E14"/>
    <w:rsid w:val="00EA1286"/>
    <w:rsid w:val="00EA3268"/>
    <w:rsid w:val="00EA6401"/>
    <w:rsid w:val="00EC4C18"/>
    <w:rsid w:val="00ED1EA8"/>
    <w:rsid w:val="00EE44C8"/>
    <w:rsid w:val="00EE5AFB"/>
    <w:rsid w:val="00EE7CD3"/>
    <w:rsid w:val="00EF3E9C"/>
    <w:rsid w:val="00F00CE5"/>
    <w:rsid w:val="00F037DF"/>
    <w:rsid w:val="00F03982"/>
    <w:rsid w:val="00F05784"/>
    <w:rsid w:val="00F147D4"/>
    <w:rsid w:val="00F171C1"/>
    <w:rsid w:val="00F20CC5"/>
    <w:rsid w:val="00F22130"/>
    <w:rsid w:val="00F2431D"/>
    <w:rsid w:val="00F24362"/>
    <w:rsid w:val="00F25127"/>
    <w:rsid w:val="00F256D2"/>
    <w:rsid w:val="00F27752"/>
    <w:rsid w:val="00F32A22"/>
    <w:rsid w:val="00F4795B"/>
    <w:rsid w:val="00F5214D"/>
    <w:rsid w:val="00F56230"/>
    <w:rsid w:val="00F57459"/>
    <w:rsid w:val="00F635F5"/>
    <w:rsid w:val="00F65E00"/>
    <w:rsid w:val="00F67C6D"/>
    <w:rsid w:val="00F7282F"/>
    <w:rsid w:val="00F76D89"/>
    <w:rsid w:val="00F855F6"/>
    <w:rsid w:val="00F96606"/>
    <w:rsid w:val="00F96EC8"/>
    <w:rsid w:val="00F9797F"/>
    <w:rsid w:val="00FA26E0"/>
    <w:rsid w:val="00FB5CA7"/>
    <w:rsid w:val="00FC4629"/>
    <w:rsid w:val="00FD079A"/>
    <w:rsid w:val="00FD2EB5"/>
    <w:rsid w:val="00FD3E8D"/>
    <w:rsid w:val="00FD7191"/>
    <w:rsid w:val="00FE20C0"/>
    <w:rsid w:val="00FE50B5"/>
    <w:rsid w:val="00FF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81E070"/>
  <w15:chartTrackingRefBased/>
  <w15:docId w15:val="{21056C3D-168F-421A-AAE0-1B2D1028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5525"/>
    <w:pPr>
      <w:spacing w:after="0" w:line="26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D24FAD"/>
    <w:pPr>
      <w:keepNext/>
      <w:keepLines/>
      <w:pageBreakBefore/>
      <w:numPr>
        <w:numId w:val="31"/>
      </w:numPr>
      <w:spacing w:before="240" w:after="560" w:line="360" w:lineRule="atLeast"/>
      <w:outlineLvl w:val="0"/>
    </w:pPr>
    <w:rPr>
      <w:rFonts w:ascii="Arial Rounded MT Bold" w:eastAsiaTheme="majorEastAsia" w:hAnsi="Arial Rounded MT Bold" w:cstheme="majorBidi"/>
      <w:bCs/>
      <w:color w:val="44546A" w:themeColor="text2"/>
      <w:sz w:val="3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D24FAD"/>
    <w:pPr>
      <w:keepNext/>
      <w:keepLines/>
      <w:numPr>
        <w:ilvl w:val="1"/>
        <w:numId w:val="31"/>
      </w:numPr>
      <w:spacing w:before="360" w:after="120" w:line="280" w:lineRule="atLeast"/>
      <w:outlineLvl w:val="1"/>
    </w:pPr>
    <w:rPr>
      <w:rFonts w:ascii="Arial Rounded MT Bold" w:eastAsiaTheme="majorEastAsia" w:hAnsi="Arial Rounded MT Bold" w:cstheme="majorBidi"/>
      <w:bCs/>
      <w:color w:val="44546A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D24FAD"/>
    <w:pPr>
      <w:keepNext/>
      <w:keepLines/>
      <w:numPr>
        <w:ilvl w:val="2"/>
        <w:numId w:val="31"/>
      </w:numPr>
      <w:spacing w:before="360" w:after="120"/>
      <w:outlineLvl w:val="2"/>
    </w:pPr>
    <w:rPr>
      <w:rFonts w:eastAsiaTheme="majorEastAsia" w:cstheme="majorBidi"/>
      <w:bCs/>
      <w:i/>
      <w:color w:val="8496B0" w:themeColor="tex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4FAD"/>
    <w:pPr>
      <w:keepNext/>
      <w:keepLines/>
      <w:numPr>
        <w:ilvl w:val="3"/>
        <w:numId w:val="3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4FAD"/>
    <w:pPr>
      <w:keepNext/>
      <w:keepLines/>
      <w:numPr>
        <w:ilvl w:val="4"/>
        <w:numId w:val="3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4FAD"/>
    <w:pPr>
      <w:keepNext/>
      <w:keepLines/>
      <w:numPr>
        <w:ilvl w:val="5"/>
        <w:numId w:val="3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4FAD"/>
    <w:pPr>
      <w:keepNext/>
      <w:keepLines/>
      <w:numPr>
        <w:ilvl w:val="6"/>
        <w:numId w:val="3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4FAD"/>
    <w:pPr>
      <w:keepNext/>
      <w:keepLines/>
      <w:numPr>
        <w:ilvl w:val="7"/>
        <w:numId w:val="3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4FAD"/>
    <w:pPr>
      <w:keepNext/>
      <w:keepLines/>
      <w:numPr>
        <w:ilvl w:val="8"/>
        <w:numId w:val="3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24FAD"/>
    <w:rPr>
      <w:rFonts w:ascii="Arial Rounded MT Bold" w:eastAsiaTheme="majorEastAsia" w:hAnsi="Arial Rounded MT Bold" w:cstheme="majorBidi"/>
      <w:bCs/>
      <w:color w:val="44546A" w:themeColor="text2"/>
      <w:sz w:val="32"/>
      <w:szCs w:val="28"/>
    </w:rPr>
  </w:style>
  <w:style w:type="character" w:customStyle="1" w:styleId="Kop2Char">
    <w:name w:val="Kop 2 Char"/>
    <w:basedOn w:val="Standaardalinea-lettertype"/>
    <w:link w:val="Kop2"/>
    <w:rsid w:val="00D24FAD"/>
    <w:rPr>
      <w:rFonts w:ascii="Arial Rounded MT Bold" w:eastAsiaTheme="majorEastAsia" w:hAnsi="Arial Rounded MT Bold" w:cstheme="majorBidi"/>
      <w:bCs/>
      <w:color w:val="44546A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rsid w:val="00D24FAD"/>
    <w:rPr>
      <w:rFonts w:ascii="Arial" w:eastAsiaTheme="majorEastAsia" w:hAnsi="Arial" w:cstheme="majorBidi"/>
      <w:bCs/>
      <w:i/>
      <w:color w:val="8496B0" w:themeColor="text2" w:themeTint="99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24FAD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4FAD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4FAD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4FA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4F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4F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D24FAD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D24FAD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2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24FAD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4FA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4FAD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4FAD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4F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FAD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4F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4FAD"/>
    <w:rPr>
      <w:rFonts w:ascii="Arial" w:hAnsi="Arial"/>
      <w:b/>
      <w:bCs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D24FAD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D24FA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24FA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24FAD"/>
  </w:style>
  <w:style w:type="paragraph" w:styleId="Koptekst">
    <w:name w:val="header"/>
    <w:basedOn w:val="Standaard"/>
    <w:link w:val="KoptekstChar"/>
    <w:uiPriority w:val="99"/>
    <w:unhideWhenUsed/>
    <w:rsid w:val="00D24F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4FAD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D24FAD"/>
    <w:pPr>
      <w:tabs>
        <w:tab w:val="left" w:pos="851"/>
        <w:tab w:val="right" w:pos="9072"/>
      </w:tabs>
      <w:spacing w:line="280" w:lineRule="atLeast"/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rsid w:val="00D24FAD"/>
    <w:rPr>
      <w:rFonts w:ascii="Arial" w:hAnsi="Arial"/>
      <w:i/>
      <w:sz w:val="16"/>
    </w:rPr>
  </w:style>
  <w:style w:type="paragraph" w:styleId="Revisie">
    <w:name w:val="Revision"/>
    <w:hidden/>
    <w:uiPriority w:val="99"/>
    <w:semiHidden/>
    <w:rsid w:val="00D24FAD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D24FAD"/>
    <w:rPr>
      <w:color w:val="808080"/>
    </w:rPr>
  </w:style>
  <w:style w:type="paragraph" w:styleId="Inhopg1">
    <w:name w:val="toc 1"/>
    <w:basedOn w:val="Standaard"/>
    <w:next w:val="Standaard"/>
    <w:autoRedefine/>
    <w:uiPriority w:val="39"/>
    <w:unhideWhenUsed/>
    <w:rsid w:val="00D24FAD"/>
    <w:pPr>
      <w:tabs>
        <w:tab w:val="left" w:pos="567"/>
        <w:tab w:val="left" w:pos="1843"/>
        <w:tab w:val="right" w:leader="dot" w:pos="9072"/>
      </w:tabs>
      <w:spacing w:before="200" w:line="280" w:lineRule="atLeast"/>
      <w:ind w:left="1843" w:hanging="1843"/>
    </w:pPr>
    <w:rPr>
      <w:b/>
      <w:bCs/>
      <w:caps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D24FAD"/>
    <w:pPr>
      <w:tabs>
        <w:tab w:val="left" w:pos="1134"/>
        <w:tab w:val="right" w:leader="dot" w:pos="9072"/>
      </w:tabs>
      <w:spacing w:before="60" w:line="240" w:lineRule="atLeast"/>
      <w:ind w:left="1134" w:hanging="567"/>
    </w:pPr>
    <w:rPr>
      <w:smallCap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D24FAD"/>
    <w:pPr>
      <w:ind w:left="440"/>
    </w:pPr>
    <w:rPr>
      <w:i/>
      <w:iCs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D24FAD"/>
    <w:pPr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D24FAD"/>
    <w:pPr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D24FAD"/>
    <w:pPr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D24FAD"/>
    <w:pPr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D24FAD"/>
    <w:pPr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D24FAD"/>
    <w:pPr>
      <w:ind w:left="1760"/>
    </w:pPr>
    <w:rPr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D2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D2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rsid w:val="00D24FAD"/>
    <w:rPr>
      <w:rFonts w:ascii="Arial" w:hAnsi="Arial"/>
      <w:sz w:val="20"/>
    </w:rPr>
  </w:style>
  <w:style w:type="paragraph" w:customStyle="1" w:styleId="OpsommingVoorbeelden-niv1">
    <w:name w:val="Opsomming Voorbeelden - niv.1"/>
    <w:basedOn w:val="Standaard"/>
    <w:qFormat/>
    <w:rsid w:val="00D24FAD"/>
    <w:pPr>
      <w:numPr>
        <w:numId w:val="3"/>
      </w:numPr>
    </w:pPr>
  </w:style>
  <w:style w:type="numbering" w:customStyle="1" w:styleId="OpsommingVoorbeeldenI">
    <w:name w:val="Opsomming Voorbeelden I"/>
    <w:uiPriority w:val="99"/>
    <w:rsid w:val="00D24FAD"/>
    <w:pPr>
      <w:numPr>
        <w:numId w:val="2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24FAD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qFormat/>
    <w:rsid w:val="00D24FAD"/>
    <w:pPr>
      <w:spacing w:before="60" w:line="240" w:lineRule="auto"/>
      <w:jc w:val="center"/>
    </w:pPr>
    <w:rPr>
      <w:rFonts w:eastAsia="Times New Roman" w:cs="Times New Roman"/>
      <w:i/>
      <w:sz w:val="18"/>
      <w:szCs w:val="20"/>
      <w:lang w:eastAsia="nl-NL"/>
    </w:rPr>
  </w:style>
  <w:style w:type="paragraph" w:customStyle="1" w:styleId="Bijlageniveau3">
    <w:name w:val="Bijlage niveau 3"/>
    <w:basedOn w:val="Kop3"/>
    <w:next w:val="Standaard"/>
    <w:rsid w:val="00D24FAD"/>
    <w:pPr>
      <w:keepLines w:val="0"/>
      <w:numPr>
        <w:numId w:val="4"/>
      </w:numPr>
      <w:spacing w:before="0" w:after="0" w:line="240" w:lineRule="atLeast"/>
    </w:pPr>
    <w:rPr>
      <w:rFonts w:ascii="Arial Rounded MT Bold" w:eastAsia="Times New Roman" w:hAnsi="Arial Rounded MT Bold" w:cs="Times New Roman"/>
      <w:b/>
      <w:bCs w:val="0"/>
      <w:i w:val="0"/>
      <w:color w:val="auto"/>
      <w:szCs w:val="20"/>
      <w:lang w:eastAsia="nl-NL"/>
    </w:rPr>
  </w:style>
  <w:style w:type="paragraph" w:customStyle="1" w:styleId="Titelblad-Hoofdtitel">
    <w:name w:val="Titelblad - Hoofdtitel"/>
    <w:basedOn w:val="Geenafstand"/>
    <w:qFormat/>
    <w:rsid w:val="00D24FAD"/>
    <w:pPr>
      <w:spacing w:before="480" w:after="120" w:line="600" w:lineRule="atLeast"/>
      <w:jc w:val="center"/>
    </w:pPr>
    <w:rPr>
      <w:rFonts w:ascii="Arial Rounded MT Bold" w:eastAsiaTheme="majorEastAsia" w:hAnsi="Arial Rounded MT Bold" w:cs="Arial"/>
      <w:color w:val="4472C4" w:themeColor="accent1"/>
      <w:sz w:val="52"/>
      <w:szCs w:val="52"/>
    </w:rPr>
  </w:style>
  <w:style w:type="paragraph" w:customStyle="1" w:styleId="Titelblad-ToelichtingHoofdtitel">
    <w:name w:val="Titelblad - Toelichting Hoofdtitel"/>
    <w:basedOn w:val="Geenafstand"/>
    <w:qFormat/>
    <w:rsid w:val="00D24FAD"/>
    <w:pPr>
      <w:spacing w:after="120" w:line="280" w:lineRule="atLeast"/>
      <w:jc w:val="center"/>
    </w:pPr>
    <w:rPr>
      <w:rFonts w:ascii="Arial" w:eastAsiaTheme="majorEastAsia" w:hAnsi="Arial" w:cs="Arial"/>
      <w:sz w:val="20"/>
      <w:szCs w:val="20"/>
    </w:rPr>
  </w:style>
  <w:style w:type="paragraph" w:customStyle="1" w:styleId="Titelblad-Ondertitel">
    <w:name w:val="Titelblad - Ondertitel"/>
    <w:basedOn w:val="Standaard"/>
    <w:qFormat/>
    <w:rsid w:val="00D24FAD"/>
    <w:pPr>
      <w:spacing w:before="240" w:after="120" w:line="480" w:lineRule="atLeast"/>
      <w:jc w:val="center"/>
    </w:pPr>
    <w:rPr>
      <w:rFonts w:ascii="Arial Rounded MT Bold" w:hAnsi="Arial Rounded MT Bold" w:cs="Arial"/>
      <w:b/>
      <w:bCs/>
      <w:color w:val="000000"/>
      <w:sz w:val="40"/>
      <w:szCs w:val="40"/>
      <w:lang w:eastAsia="nl-NL"/>
    </w:rPr>
  </w:style>
  <w:style w:type="paragraph" w:customStyle="1" w:styleId="Titelblad-OndertitelBijnaam">
    <w:name w:val="Titelblad - Ondertitel Bijnaam"/>
    <w:basedOn w:val="Standaard"/>
    <w:qFormat/>
    <w:rsid w:val="00D24FAD"/>
    <w:pPr>
      <w:spacing w:before="120" w:after="240" w:line="400" w:lineRule="atLeast"/>
      <w:jc w:val="center"/>
    </w:pPr>
    <w:rPr>
      <w:rFonts w:ascii="Arial Rounded MT Bold" w:hAnsi="Arial Rounded MT Bold" w:cs="Arial"/>
      <w:b/>
      <w:bCs/>
      <w:i/>
      <w:color w:val="000000"/>
      <w:sz w:val="32"/>
      <w:szCs w:val="40"/>
      <w:lang w:eastAsia="nl-NL"/>
    </w:rPr>
  </w:style>
  <w:style w:type="paragraph" w:customStyle="1" w:styleId="Titelblad-Versietabel-Koppen">
    <w:name w:val="Titelblad - Versietabel - Koppen"/>
    <w:basedOn w:val="Standaard"/>
    <w:qFormat/>
    <w:rsid w:val="00D24FAD"/>
    <w:pPr>
      <w:framePr w:hSpace="141" w:wrap="around" w:vAnchor="text" w:hAnchor="margin" w:y="101"/>
      <w:spacing w:line="200" w:lineRule="atLeast"/>
    </w:pPr>
    <w:rPr>
      <w:rFonts w:eastAsia="Times New Roman" w:cs="Arial"/>
      <w:b/>
      <w:sz w:val="16"/>
      <w:szCs w:val="16"/>
    </w:rPr>
  </w:style>
  <w:style w:type="paragraph" w:customStyle="1" w:styleId="Titelblad-Versietabel-Gegevens">
    <w:name w:val="Titelblad - Versietabel - Gegevens"/>
    <w:basedOn w:val="Titelblad-Versietabel-Koppen"/>
    <w:qFormat/>
    <w:rsid w:val="00D24FAD"/>
    <w:pPr>
      <w:framePr w:wrap="around"/>
    </w:pPr>
    <w:rPr>
      <w:b w:val="0"/>
    </w:rPr>
  </w:style>
  <w:style w:type="paragraph" w:customStyle="1" w:styleId="KopInhoudsopgave">
    <w:name w:val="Kop Inhoudsopgave"/>
    <w:basedOn w:val="Standaard"/>
    <w:qFormat/>
    <w:rsid w:val="00D24FAD"/>
  </w:style>
  <w:style w:type="paragraph" w:customStyle="1" w:styleId="Stijl1">
    <w:name w:val="Stijl1"/>
    <w:basedOn w:val="KopInhoudsopgave"/>
    <w:rsid w:val="00D24FAD"/>
    <w:pPr>
      <w:spacing w:line="360" w:lineRule="atLeast"/>
    </w:pPr>
    <w:rPr>
      <w:b/>
      <w:sz w:val="32"/>
    </w:rPr>
  </w:style>
  <w:style w:type="paragraph" w:customStyle="1" w:styleId="KopInhoudsopgaveBegrippenlijst">
    <w:name w:val="Kop Inhoudsopgave &amp; Begrippenlijst"/>
    <w:basedOn w:val="Standaard"/>
    <w:qFormat/>
    <w:rsid w:val="00D24FAD"/>
    <w:pPr>
      <w:keepNext/>
      <w:spacing w:after="360" w:line="360" w:lineRule="atLeast"/>
    </w:pPr>
    <w:rPr>
      <w:b/>
      <w:color w:val="44546A" w:themeColor="text2"/>
      <w:sz w:val="32"/>
    </w:rPr>
  </w:style>
  <w:style w:type="numbering" w:customStyle="1" w:styleId="OpsommingBegrippenlijst">
    <w:name w:val="Opsomming Begrippenlijst"/>
    <w:uiPriority w:val="99"/>
    <w:rsid w:val="00D24FAD"/>
    <w:pPr>
      <w:numPr>
        <w:numId w:val="5"/>
      </w:numPr>
    </w:pPr>
  </w:style>
  <w:style w:type="paragraph" w:customStyle="1" w:styleId="OpsommingBegrippenlijst-niv1">
    <w:name w:val="Opsomming Begrippenlijst - niv.1"/>
    <w:basedOn w:val="Lijstalinea"/>
    <w:qFormat/>
    <w:rsid w:val="00D24FAD"/>
    <w:pPr>
      <w:numPr>
        <w:numId w:val="6"/>
      </w:numPr>
      <w:tabs>
        <w:tab w:val="center" w:pos="425"/>
        <w:tab w:val="center" w:pos="2835"/>
        <w:tab w:val="left" w:pos="3402"/>
      </w:tabs>
      <w:spacing w:before="120"/>
      <w:ind w:left="3402"/>
      <w:contextualSpacing w:val="0"/>
    </w:pPr>
    <w:rPr>
      <w:rFonts w:cs="Arial"/>
      <w:szCs w:val="20"/>
    </w:rPr>
  </w:style>
  <w:style w:type="paragraph" w:customStyle="1" w:styleId="OpsommingBegrippenlijst-niv1-AanvullendeRegel">
    <w:name w:val="Opsomming Begrippenlijst - niv.1 - Aanvullende Regel"/>
    <w:basedOn w:val="OpsommingBegrippenlijst-niv1"/>
    <w:qFormat/>
    <w:rsid w:val="00D24FAD"/>
    <w:pPr>
      <w:numPr>
        <w:numId w:val="0"/>
      </w:numPr>
      <w:spacing w:before="0"/>
      <w:ind w:left="3402" w:hanging="2977"/>
    </w:pPr>
  </w:style>
  <w:style w:type="paragraph" w:customStyle="1" w:styleId="KoptekstOndertitel">
    <w:name w:val="Koptekst Ondertitel"/>
    <w:basedOn w:val="Standaard"/>
    <w:qFormat/>
    <w:rsid w:val="00B96311"/>
    <w:pPr>
      <w:suppressAutoHyphens/>
      <w:spacing w:line="360" w:lineRule="exact"/>
    </w:pPr>
    <w:rPr>
      <w:b/>
      <w:i/>
      <w:sz w:val="28"/>
    </w:rPr>
  </w:style>
  <w:style w:type="paragraph" w:customStyle="1" w:styleId="Koptekst-Afdelingsnaam">
    <w:name w:val="Koptekst - Afdelingsnaam"/>
    <w:basedOn w:val="Standaard"/>
    <w:qFormat/>
    <w:rsid w:val="00B96311"/>
    <w:pPr>
      <w:spacing w:before="400" w:line="360" w:lineRule="exact"/>
    </w:pPr>
    <w:rPr>
      <w:rFonts w:ascii="Arial Rounded MT Bold" w:eastAsia="Times New Roman" w:hAnsi="Arial Rounded MT Bold" w:cs="Times New Roman"/>
      <w:b/>
      <w:i/>
      <w:noProof/>
      <w:sz w:val="32"/>
      <w:szCs w:val="24"/>
      <w:lang w:val="en-GB" w:eastAsia="nl-NL"/>
    </w:rPr>
  </w:style>
  <w:style w:type="paragraph" w:customStyle="1" w:styleId="BijlageTitel">
    <w:name w:val="Bijlage Titel"/>
    <w:basedOn w:val="Standaard"/>
    <w:qFormat/>
    <w:rsid w:val="00D24FAD"/>
    <w:pPr>
      <w:keepNext/>
      <w:pageBreakBefore/>
      <w:numPr>
        <w:numId w:val="8"/>
      </w:numPr>
      <w:tabs>
        <w:tab w:val="left" w:pos="1985"/>
      </w:tabs>
      <w:spacing w:before="240" w:after="560" w:line="360" w:lineRule="atLeast"/>
      <w:ind w:left="1985"/>
      <w:outlineLvl w:val="0"/>
    </w:pPr>
    <w:rPr>
      <w:rFonts w:ascii="Arial Rounded MT Bold" w:hAnsi="Arial Rounded MT Bold"/>
      <w:color w:val="44546A" w:themeColor="text2"/>
      <w:sz w:val="32"/>
    </w:rPr>
  </w:style>
  <w:style w:type="numbering" w:customStyle="1" w:styleId="Bijlage-Indeling">
    <w:name w:val="Bijlage - Indeling"/>
    <w:uiPriority w:val="99"/>
    <w:rsid w:val="00D24FAD"/>
    <w:pPr>
      <w:numPr>
        <w:numId w:val="7"/>
      </w:numPr>
    </w:pPr>
  </w:style>
  <w:style w:type="paragraph" w:customStyle="1" w:styleId="PvE-niv1Onderdeelaanduiding">
    <w:name w:val="PvE - niv.1. Onderdeelaanduiding"/>
    <w:basedOn w:val="Standaard"/>
    <w:qFormat/>
    <w:rsid w:val="00D24FAD"/>
    <w:pPr>
      <w:numPr>
        <w:numId w:val="10"/>
      </w:numPr>
      <w:spacing w:before="360" w:after="60"/>
    </w:pPr>
    <w:rPr>
      <w:rFonts w:cs="Arial"/>
      <w:b/>
      <w:color w:val="44546A" w:themeColor="text2"/>
      <w:szCs w:val="20"/>
    </w:rPr>
  </w:style>
  <w:style w:type="paragraph" w:customStyle="1" w:styleId="PvE-niv1Subkop">
    <w:name w:val="PvE - niv.1. Subkop"/>
    <w:basedOn w:val="Standaard"/>
    <w:qFormat/>
    <w:rsid w:val="00D24FAD"/>
    <w:pPr>
      <w:spacing w:before="120" w:after="120"/>
    </w:pPr>
    <w:rPr>
      <w:rFonts w:cs="Arial"/>
      <w:i/>
      <w:color w:val="000000" w:themeColor="text1"/>
      <w:szCs w:val="20"/>
    </w:rPr>
  </w:style>
  <w:style w:type="paragraph" w:customStyle="1" w:styleId="OpsommingVoorbeelden-niv2">
    <w:name w:val="Opsomming Voorbeelden - niv.2"/>
    <w:basedOn w:val="Standaard"/>
    <w:qFormat/>
    <w:rsid w:val="00D24FAD"/>
    <w:pPr>
      <w:tabs>
        <w:tab w:val="left" w:pos="567"/>
      </w:tabs>
      <w:spacing w:line="240" w:lineRule="atLeast"/>
      <w:ind w:left="567" w:hanging="567"/>
    </w:pPr>
    <w:rPr>
      <w:rFonts w:cs="Arial"/>
      <w:szCs w:val="20"/>
    </w:rPr>
  </w:style>
  <w:style w:type="numbering" w:customStyle="1" w:styleId="OpsommingPvE-Bijlage">
    <w:name w:val="Opsomming PvE - Bijlage"/>
    <w:uiPriority w:val="99"/>
    <w:rsid w:val="00D24FAD"/>
    <w:pPr>
      <w:numPr>
        <w:numId w:val="9"/>
      </w:numPr>
    </w:pPr>
  </w:style>
  <w:style w:type="paragraph" w:customStyle="1" w:styleId="PvE-niv2OmschrijvingEis">
    <w:name w:val="PvE - niv.2. Omschrijving Eis"/>
    <w:basedOn w:val="Standaard"/>
    <w:qFormat/>
    <w:rsid w:val="00D24FAD"/>
    <w:pPr>
      <w:numPr>
        <w:ilvl w:val="1"/>
        <w:numId w:val="10"/>
      </w:numPr>
      <w:tabs>
        <w:tab w:val="left" w:pos="567"/>
      </w:tabs>
    </w:pPr>
  </w:style>
  <w:style w:type="paragraph" w:customStyle="1" w:styleId="PvE-niv3Detail-opsomming">
    <w:name w:val="PvE - niv.3. Detail-opsomming"/>
    <w:basedOn w:val="Standaard"/>
    <w:qFormat/>
    <w:rsid w:val="00D24FAD"/>
    <w:pPr>
      <w:numPr>
        <w:ilvl w:val="2"/>
        <w:numId w:val="10"/>
      </w:numPr>
      <w:tabs>
        <w:tab w:val="left" w:pos="1134"/>
      </w:tabs>
    </w:pPr>
    <w:rPr>
      <w:rFonts w:cs="Arial"/>
      <w:szCs w:val="20"/>
    </w:rPr>
  </w:style>
  <w:style w:type="paragraph" w:customStyle="1" w:styleId="KoptekstHoofdtitel">
    <w:name w:val="Koptekst Hoofdtitel"/>
    <w:basedOn w:val="Standaard"/>
    <w:qFormat/>
    <w:rsid w:val="00B96311"/>
    <w:pPr>
      <w:suppressAutoHyphens/>
      <w:spacing w:after="320" w:line="400" w:lineRule="exact"/>
    </w:pPr>
    <w:rPr>
      <w:rFonts w:ascii="Arial Rounded MT Bold" w:eastAsia="Times New Roman" w:hAnsi="Arial Rounded MT Bold" w:cs="Times New Roman"/>
      <w:b/>
      <w:noProof/>
      <w:sz w:val="36"/>
      <w:szCs w:val="24"/>
      <w:lang w:val="en-GB" w:eastAsia="nl-NL"/>
    </w:rPr>
  </w:style>
  <w:style w:type="paragraph" w:customStyle="1" w:styleId="BijlageTitelexclNummering">
    <w:name w:val="Bijlage Titel excl. Nummering"/>
    <w:basedOn w:val="Standaard"/>
    <w:qFormat/>
    <w:rsid w:val="00371914"/>
    <w:pPr>
      <w:tabs>
        <w:tab w:val="left" w:pos="1985"/>
      </w:tabs>
      <w:spacing w:before="240" w:after="560" w:line="360" w:lineRule="atLeast"/>
      <w:ind w:left="1985" w:hanging="1985"/>
    </w:pPr>
    <w:rPr>
      <w:rFonts w:ascii="Arial Rounded MT Bold" w:hAnsi="Arial Rounded MT Bold"/>
      <w:color w:val="1F497D"/>
      <w:sz w:val="32"/>
    </w:rPr>
  </w:style>
  <w:style w:type="paragraph" w:customStyle="1" w:styleId="ProgrammavanEisen-OpsommingIniv1OnderdeelaanduidingTitel">
    <w:name w:val="Programma van Eisen - Opsomming I niv.1 Onderdeelaanduiding Titel"/>
    <w:basedOn w:val="Standaard"/>
    <w:qFormat/>
    <w:rsid w:val="0027298D"/>
    <w:pPr>
      <w:keepNext/>
      <w:numPr>
        <w:ilvl w:val="1"/>
        <w:numId w:val="14"/>
      </w:numPr>
      <w:spacing w:before="240" w:after="60"/>
      <w:outlineLvl w:val="1"/>
    </w:pPr>
    <w:rPr>
      <w:b/>
      <w:color w:val="1F497D"/>
    </w:rPr>
  </w:style>
  <w:style w:type="paragraph" w:customStyle="1" w:styleId="ProgrammavanEisen-OpsommingIniv2">
    <w:name w:val="Programma van Eisen - Opsomming I niv.2"/>
    <w:basedOn w:val="Standaard"/>
    <w:qFormat/>
    <w:rsid w:val="0027298D"/>
    <w:pPr>
      <w:numPr>
        <w:ilvl w:val="2"/>
        <w:numId w:val="14"/>
      </w:numPr>
    </w:pPr>
  </w:style>
  <w:style w:type="paragraph" w:customStyle="1" w:styleId="ProgrammavanEisen-OpsommingIniv3">
    <w:name w:val="Programma van Eisen - Opsomming I niv.3"/>
    <w:basedOn w:val="Standaard"/>
    <w:qFormat/>
    <w:rsid w:val="0027298D"/>
    <w:pPr>
      <w:numPr>
        <w:ilvl w:val="3"/>
        <w:numId w:val="14"/>
      </w:numPr>
    </w:pPr>
  </w:style>
  <w:style w:type="paragraph" w:customStyle="1" w:styleId="ProgrammavanEisen-OpsommingIniv4">
    <w:name w:val="Programma van Eisen - Opsomming I niv.4"/>
    <w:basedOn w:val="Standaard"/>
    <w:qFormat/>
    <w:rsid w:val="0027298D"/>
    <w:pPr>
      <w:numPr>
        <w:ilvl w:val="4"/>
        <w:numId w:val="14"/>
      </w:numPr>
    </w:pPr>
  </w:style>
  <w:style w:type="numbering" w:customStyle="1" w:styleId="ProgrammavanEisen-OpsommingI">
    <w:name w:val="Programma van Eisen - Opsomming I"/>
    <w:uiPriority w:val="99"/>
    <w:rsid w:val="0027298D"/>
    <w:pPr>
      <w:numPr>
        <w:numId w:val="11"/>
      </w:numPr>
    </w:pPr>
  </w:style>
  <w:style w:type="paragraph" w:customStyle="1" w:styleId="OpsommingIIScope-definitie-niv1">
    <w:name w:val="Opsomming II Scope-definitie - niv. 1"/>
    <w:basedOn w:val="Standaard"/>
    <w:qFormat/>
    <w:rsid w:val="00B56CFD"/>
    <w:pPr>
      <w:suppressAutoHyphens/>
    </w:pPr>
    <w:rPr>
      <w:rFonts w:cs="Arial"/>
      <w:szCs w:val="20"/>
    </w:rPr>
  </w:style>
  <w:style w:type="paragraph" w:customStyle="1" w:styleId="ProgrammavanEisen-OpsommingIIRomeinseHoofdletters">
    <w:name w:val="Programma van Eisen - Opsomming II (Romeinse Hoofdletters)"/>
    <w:basedOn w:val="OpsommingIIScope-definitie-niv1"/>
    <w:qFormat/>
    <w:rsid w:val="00B56CFD"/>
    <w:pPr>
      <w:numPr>
        <w:numId w:val="13"/>
      </w:numPr>
    </w:pPr>
  </w:style>
  <w:style w:type="numbering" w:customStyle="1" w:styleId="ProgrammavanEisen-OpsommingII">
    <w:name w:val="Programma van Eisen - Opsomming II"/>
    <w:uiPriority w:val="99"/>
    <w:rsid w:val="00B56CFD"/>
    <w:pPr>
      <w:numPr>
        <w:numId w:val="12"/>
      </w:numPr>
    </w:pPr>
  </w:style>
  <w:style w:type="paragraph" w:customStyle="1" w:styleId="ProgrammavanEisen-OpsommingIniv0Categorie-aanduiding">
    <w:name w:val="Programma van Eisen - Opsomming I niv.0 Categorie-aanduiding"/>
    <w:basedOn w:val="Standaard"/>
    <w:qFormat/>
    <w:rsid w:val="0027298D"/>
    <w:pPr>
      <w:numPr>
        <w:numId w:val="14"/>
      </w:numPr>
      <w:spacing w:before="280" w:after="60" w:line="280" w:lineRule="atLeast"/>
    </w:pPr>
    <w:rPr>
      <w:b/>
      <w:color w:val="1F497D"/>
      <w:sz w:val="22"/>
    </w:rPr>
  </w:style>
  <w:style w:type="paragraph" w:customStyle="1" w:styleId="ProgrammavanEisen-OpsommingIniv0AanvullendeTekst">
    <w:name w:val="Programma van Eisen - Opsomming I niv.0 Aanvullende Tekst"/>
    <w:basedOn w:val="Standaard"/>
    <w:qFormat/>
    <w:rsid w:val="003704CB"/>
    <w:rPr>
      <w:i/>
    </w:rPr>
  </w:style>
  <w:style w:type="paragraph" w:customStyle="1" w:styleId="ProgrammavanEisen-OpsommingIniv1Aanvullendetekst">
    <w:name w:val="Programma van Eisen - Opsomming I niv.1 Aanvullende tekst"/>
    <w:basedOn w:val="Standaard"/>
    <w:qFormat/>
    <w:rsid w:val="00EE7CD3"/>
    <w:pPr>
      <w:spacing w:after="60"/>
    </w:pPr>
    <w:rPr>
      <w:i/>
    </w:rPr>
  </w:style>
  <w:style w:type="paragraph" w:styleId="Voetnoottekst">
    <w:name w:val="footnote text"/>
    <w:basedOn w:val="Standaard"/>
    <w:link w:val="VoetnoottekstChar"/>
    <w:uiPriority w:val="99"/>
    <w:unhideWhenUsed/>
    <w:rsid w:val="00262CB2"/>
    <w:pPr>
      <w:tabs>
        <w:tab w:val="left" w:pos="567"/>
      </w:tabs>
      <w:spacing w:line="240" w:lineRule="auto"/>
      <w:ind w:left="567" w:hanging="567"/>
    </w:pPr>
    <w:rPr>
      <w:i/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62CB2"/>
    <w:rPr>
      <w:rFonts w:ascii="Arial" w:hAnsi="Arial"/>
      <w:i/>
      <w:sz w:val="18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262CB2"/>
    <w:rPr>
      <w:rFonts w:ascii="Arial" w:hAnsi="Arial"/>
      <w:i/>
      <w:sz w:val="18"/>
      <w:vertAlign w:val="superscript"/>
    </w:rPr>
  </w:style>
  <w:style w:type="paragraph" w:customStyle="1" w:styleId="ProgrammavanEisen-OpsommingIniv3AanvullendeTekst">
    <w:name w:val="Programma van Eisen - Opsomming I niv.3 Aanvullende Tekst"/>
    <w:basedOn w:val="Standaard"/>
    <w:qFormat/>
    <w:rsid w:val="00C85909"/>
    <w:pPr>
      <w:ind w:left="1134"/>
    </w:pPr>
  </w:style>
  <w:style w:type="paragraph" w:customStyle="1" w:styleId="ProgrammavanEisen-OpsommingIIIDataset-aanduidingenniv1">
    <w:name w:val="Programma van Eisen - Opsomming III Dataset-aanduidingen niv.1"/>
    <w:basedOn w:val="Standaard"/>
    <w:qFormat/>
    <w:rsid w:val="001826F7"/>
    <w:pPr>
      <w:numPr>
        <w:numId w:val="16"/>
      </w:numPr>
    </w:pPr>
  </w:style>
  <w:style w:type="numbering" w:customStyle="1" w:styleId="ProgrammavanEisen-OpsommingIIIDataset-aanduidingen">
    <w:name w:val="Programma van Eisen - Opsomming III Dataset-aanduidingen"/>
    <w:uiPriority w:val="99"/>
    <w:rsid w:val="001826F7"/>
    <w:pPr>
      <w:numPr>
        <w:numId w:val="15"/>
      </w:numPr>
    </w:pPr>
  </w:style>
  <w:style w:type="paragraph" w:customStyle="1" w:styleId="ProgrammavanEisen-OpsommingIniv2AanvullendeTekst">
    <w:name w:val="Programma van Eisen - Opsomming I niv.2 Aanvullende Tekst"/>
    <w:basedOn w:val="Standaard"/>
    <w:qFormat/>
    <w:rsid w:val="00054A7C"/>
    <w:pPr>
      <w:ind w:left="567"/>
    </w:pPr>
  </w:style>
  <w:style w:type="paragraph" w:customStyle="1" w:styleId="ProgrammavanEisen-OpsommingIVniv1">
    <w:name w:val="Programma van Eisen - Opsomming IV niv.1"/>
    <w:basedOn w:val="ProgrammavanEisen-OpsommingIniv0AanvullendeTekst"/>
    <w:qFormat/>
    <w:rsid w:val="00131429"/>
    <w:pPr>
      <w:numPr>
        <w:numId w:val="17"/>
      </w:numPr>
    </w:pPr>
    <w:rPr>
      <w:szCs w:val="20"/>
    </w:rPr>
  </w:style>
  <w:style w:type="numbering" w:customStyle="1" w:styleId="ProgrammavanEisen-OpsommingIVBeperkendeVoorwaarden">
    <w:name w:val="Programma van Eisen - Opsomming IV Beperkende Voorwaarden"/>
    <w:uiPriority w:val="99"/>
    <w:rsid w:val="00131429"/>
    <w:pPr>
      <w:numPr>
        <w:numId w:val="17"/>
      </w:numPr>
    </w:pPr>
  </w:style>
  <w:style w:type="paragraph" w:customStyle="1" w:styleId="ProgrammavanEisen-SubkopGeldigheidvanGerefereerdeDocumenten">
    <w:name w:val="Programma van Eisen - Subkop Geldigheid van Gerefereerde Documenten"/>
    <w:basedOn w:val="ProgrammavanEisen-OpsommingIniv0Categorie-aanduiding"/>
    <w:qFormat/>
    <w:rsid w:val="00646BC6"/>
    <w:pPr>
      <w:numPr>
        <w:numId w:val="0"/>
      </w:numPr>
    </w:pPr>
  </w:style>
  <w:style w:type="paragraph" w:customStyle="1" w:styleId="ProgrammavanEisen-OpsommingIIAanvullendetekst">
    <w:name w:val="Programma van Eisen - Opsomming II Aanvullende tekst"/>
    <w:basedOn w:val="Standaard"/>
    <w:qFormat/>
    <w:rsid w:val="000D0265"/>
    <w:pPr>
      <w:ind w:left="567"/>
    </w:pPr>
  </w:style>
  <w:style w:type="paragraph" w:customStyle="1" w:styleId="PlanvanAanpak-Subkop">
    <w:name w:val="Plan van Aanpak - Subkop"/>
    <w:basedOn w:val="Standaard"/>
    <w:qFormat/>
    <w:rsid w:val="00252498"/>
    <w:pPr>
      <w:spacing w:before="420" w:after="120" w:line="280" w:lineRule="atLeast"/>
    </w:pPr>
    <w:rPr>
      <w:b/>
      <w:color w:val="1F497D"/>
      <w:sz w:val="22"/>
    </w:rPr>
  </w:style>
  <w:style w:type="paragraph" w:customStyle="1" w:styleId="PlanvanAanpak-OpsommingIEisenniv1">
    <w:name w:val="Plan van Aanpak - Opsomming I Eisen niv. 1"/>
    <w:basedOn w:val="Standaard"/>
    <w:qFormat/>
    <w:rsid w:val="00975736"/>
    <w:pPr>
      <w:numPr>
        <w:numId w:val="18"/>
      </w:numPr>
    </w:pPr>
  </w:style>
  <w:style w:type="paragraph" w:customStyle="1" w:styleId="PlanvanAanpak-OpsommingIEisenniv2">
    <w:name w:val="Plan van Aanpak - Opsomming I Eisen niv. 2"/>
    <w:basedOn w:val="Standaard"/>
    <w:qFormat/>
    <w:rsid w:val="00975736"/>
    <w:pPr>
      <w:numPr>
        <w:ilvl w:val="1"/>
        <w:numId w:val="18"/>
      </w:numPr>
    </w:pPr>
  </w:style>
  <w:style w:type="numbering" w:customStyle="1" w:styleId="PlanvanAanpak-OpsommingIEisen">
    <w:name w:val="Plan van Aanpak - Opsomming I Eisen"/>
    <w:uiPriority w:val="99"/>
    <w:rsid w:val="00975736"/>
    <w:pPr>
      <w:numPr>
        <w:numId w:val="18"/>
      </w:numPr>
    </w:pPr>
  </w:style>
  <w:style w:type="paragraph" w:customStyle="1" w:styleId="PlanvanAanpak-OpsommingIEisenniv2AanvullendeTekst">
    <w:name w:val="Plan van Aanpak - Opsomming I Eisen niv. 2 Aanvullende Tekst"/>
    <w:basedOn w:val="Standaard"/>
    <w:qFormat/>
    <w:rsid w:val="00C07E62"/>
    <w:pPr>
      <w:ind w:left="1985"/>
    </w:pPr>
  </w:style>
  <w:style w:type="paragraph" w:customStyle="1" w:styleId="PlanvanAanpak-OpsommingIEisenniv3">
    <w:name w:val="Plan van Aanpak - Opsomming I Eisen niv. 3"/>
    <w:basedOn w:val="Standaard"/>
    <w:qFormat/>
    <w:rsid w:val="00975736"/>
    <w:pPr>
      <w:numPr>
        <w:ilvl w:val="2"/>
        <w:numId w:val="18"/>
      </w:numPr>
    </w:pPr>
  </w:style>
  <w:style w:type="paragraph" w:customStyle="1" w:styleId="BijlageXII-TabelOndertekening-VetLinksuitgelijnd">
    <w:name w:val="Bijlage XII - Tabel Ondertekening - Vet Linksuitgelijnd"/>
    <w:basedOn w:val="Standaard"/>
    <w:qFormat/>
    <w:rsid w:val="00097183"/>
    <w:rPr>
      <w:b/>
    </w:rPr>
  </w:style>
  <w:style w:type="paragraph" w:customStyle="1" w:styleId="PlanvanAanpak-OpsommingIITechnischeVragenniv1">
    <w:name w:val="Plan van Aanpak - Opsomming II Technische Vragen niv.1"/>
    <w:basedOn w:val="Standaard"/>
    <w:qFormat/>
    <w:rsid w:val="00252498"/>
    <w:pPr>
      <w:numPr>
        <w:numId w:val="19"/>
      </w:numPr>
      <w:spacing w:after="120"/>
    </w:pPr>
  </w:style>
  <w:style w:type="numbering" w:customStyle="1" w:styleId="PlanvanAanpak-OpsommingIITechnischeVragen">
    <w:name w:val="Plan van Aanpak - Opsomming II Technische Vragen"/>
    <w:uiPriority w:val="99"/>
    <w:rsid w:val="00A9741F"/>
    <w:pPr>
      <w:numPr>
        <w:numId w:val="19"/>
      </w:numPr>
    </w:pPr>
  </w:style>
  <w:style w:type="paragraph" w:customStyle="1" w:styleId="PlanvanAanpak-OpsommingIIIEMVI-Vragenniv1">
    <w:name w:val="Plan van Aanpak - Opsomming III EMVI-Vragen niv.1"/>
    <w:basedOn w:val="PlanvanAanpak-OpsommingIITechnischeVragenniv1"/>
    <w:qFormat/>
    <w:rsid w:val="00252498"/>
    <w:pPr>
      <w:numPr>
        <w:numId w:val="22"/>
      </w:numPr>
      <w:spacing w:after="180"/>
    </w:pPr>
  </w:style>
  <w:style w:type="numbering" w:customStyle="1" w:styleId="PlanvanAanpak-OpsommingIIIEMVI-Vragen">
    <w:name w:val="Plan van Aanpak - Opsomming III EMVI-Vragen"/>
    <w:uiPriority w:val="99"/>
    <w:rsid w:val="003D1EB6"/>
    <w:pPr>
      <w:numPr>
        <w:numId w:val="20"/>
      </w:numPr>
    </w:pPr>
  </w:style>
  <w:style w:type="numbering" w:customStyle="1" w:styleId="PlanvanAanpak-OpsommingIIIEMVIVragen">
    <w:name w:val="Plan van Aanpak - Opsomming III EMVI Vragen"/>
    <w:uiPriority w:val="99"/>
    <w:rsid w:val="00A9741F"/>
    <w:pPr>
      <w:numPr>
        <w:numId w:val="22"/>
      </w:numPr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6246"/>
    <w:pPr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/>
      <w:bCs w:val="0"/>
      <w:color w:val="2F5496" w:themeColor="accent1" w:themeShade="BF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0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C42F3AA3AD54AB482A5E3F989F6D0" ma:contentTypeVersion="10" ma:contentTypeDescription="Een nieuw document maken." ma:contentTypeScope="" ma:versionID="de91f6be1eb5ce194b2ac242d4d7bfbe">
  <xsd:schema xmlns:xsd="http://www.w3.org/2001/XMLSchema" xmlns:xs="http://www.w3.org/2001/XMLSchema" xmlns:p="http://schemas.microsoft.com/office/2006/metadata/properties" xmlns:ns2="c57d3a94-9793-4c96-b1c4-f0035a8db75e" targetNamespace="http://schemas.microsoft.com/office/2006/metadata/properties" ma:root="true" ma:fieldsID="52ed10a34a1cce389c0295217e4f71fa" ns2:_="">
    <xsd:import namespace="c57d3a94-9793-4c96-b1c4-f0035a8db7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d3a94-9793-4c96-b1c4-f0035a8db7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78C729-D325-4310-9F88-5EFD4C3F5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d3a94-9793-4c96-b1c4-f0035a8db7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B7370-12BF-4AAA-B90A-C7D72E329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1AFD3-12C4-4E1F-9F31-F78C40C217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716DAC-AB7D-4615-8247-BB42FFDAB2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5</Pages>
  <Words>1625</Words>
  <Characters>8939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Peter-Jan Blenkers</dc:creator>
  <cp:keywords/>
  <dc:description/>
  <cp:lastModifiedBy>Peter-Jan Blenkers</cp:lastModifiedBy>
  <cp:revision>258</cp:revision>
  <cp:lastPrinted>2020-01-19T17:18:00Z</cp:lastPrinted>
  <dcterms:created xsi:type="dcterms:W3CDTF">2020-01-19T14:31:00Z</dcterms:created>
  <dcterms:modified xsi:type="dcterms:W3CDTF">2021-09-03T19:40:00Z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0x010100DBBC42F3AA3AD54AB482A5E3F989F6D0</vt:lpwstr>
  </property>
</Properties>
</file>