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B3195E">
        <w:rPr>
          <w:rFonts w:ascii="Arial" w:hAnsi="Arial" w:cs="Arial"/>
          <w:sz w:val="20"/>
          <w:szCs w:val="20"/>
        </w:rPr>
        <w:t xml:space="preserve">de </w:t>
      </w:r>
      <w:r w:rsidR="00BA13DF" w:rsidRPr="00B3195E">
        <w:rPr>
          <w:rFonts w:ascii="Arial" w:hAnsi="Arial" w:cs="Arial"/>
          <w:sz w:val="20"/>
          <w:szCs w:val="20"/>
        </w:rPr>
        <w:t>aanbestedingsleidraad</w:t>
      </w:r>
      <w:r w:rsidR="00B3195E" w:rsidRPr="00B3195E">
        <w:rPr>
          <w:rFonts w:ascii="Arial" w:hAnsi="Arial" w:cs="Arial"/>
          <w:sz w:val="20"/>
          <w:szCs w:val="20"/>
        </w:rPr>
        <w:t xml:space="preserve"> </w:t>
      </w:r>
      <w:r w:rsidR="007F2187">
        <w:rPr>
          <w:rFonts w:ascii="Arial" w:hAnsi="Arial" w:cs="Arial"/>
          <w:sz w:val="20"/>
          <w:szCs w:val="20"/>
        </w:rPr>
        <w:t xml:space="preserve">Integrale Spoormeting </w:t>
      </w:r>
      <w:r w:rsidR="00B3195E" w:rsidRPr="00B3195E">
        <w:rPr>
          <w:rFonts w:ascii="Arial" w:hAnsi="Arial" w:cs="Arial"/>
          <w:sz w:val="20"/>
          <w:szCs w:val="20"/>
        </w:rPr>
        <w:t>met kenmerk 2021-</w:t>
      </w:r>
      <w:r w:rsidR="007F2187">
        <w:rPr>
          <w:rFonts w:ascii="Arial" w:hAnsi="Arial" w:cs="Arial"/>
          <w:sz w:val="20"/>
          <w:szCs w:val="20"/>
        </w:rPr>
        <w:t xml:space="preserve">56 </w:t>
      </w:r>
      <w:bookmarkStart w:id="0" w:name="_GoBack"/>
      <w:bookmarkEnd w:id="0"/>
      <w:r w:rsidRPr="00B3195E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B3195E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 xml:space="preserve">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1867D3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7F2187"/>
    <w:rsid w:val="00863275"/>
    <w:rsid w:val="00883586"/>
    <w:rsid w:val="0097777C"/>
    <w:rsid w:val="00B3195E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F4434E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4</cp:revision>
  <dcterms:created xsi:type="dcterms:W3CDTF">2021-02-09T15:36:00Z</dcterms:created>
  <dcterms:modified xsi:type="dcterms:W3CDTF">2021-08-30T13:52:00Z</dcterms:modified>
</cp:coreProperties>
</file>