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97459" w14:textId="54772E60" w:rsidR="00C241E9" w:rsidRDefault="00C241E9" w:rsidP="00C241E9">
      <w:pPr>
        <w:jc w:val="center"/>
        <w:rPr>
          <w:rFonts w:ascii="Open Sans" w:eastAsia="Calibri" w:hAnsi="Open Sans" w:cs="Open Sans"/>
          <w:b/>
          <w:color w:val="008FA6"/>
          <w:sz w:val="64"/>
          <w:szCs w:val="56"/>
        </w:rPr>
      </w:pPr>
      <w:bookmarkStart w:id="0" w:name="_Toc511344688"/>
      <w:bookmarkStart w:id="1" w:name="_Toc452117678"/>
      <w:r w:rsidRPr="00D10000">
        <w:rPr>
          <w:rFonts w:ascii="Open Sans" w:eastAsia="Calibri" w:hAnsi="Open Sans" w:cs="Open Sans"/>
          <w:b/>
          <w:color w:val="008FA6"/>
          <w:sz w:val="64"/>
          <w:szCs w:val="56"/>
        </w:rPr>
        <w:t>Verwerkersovereenkomst</w:t>
      </w:r>
    </w:p>
    <w:p w14:paraId="7B3AF58F" w14:textId="77777777" w:rsidR="00E26DA2" w:rsidRDefault="00E26DA2" w:rsidP="00C241E9">
      <w:pPr>
        <w:jc w:val="center"/>
        <w:rPr>
          <w:rFonts w:ascii="Open Sans" w:eastAsia="Calibri" w:hAnsi="Open Sans" w:cs="Open Sans"/>
          <w:b/>
          <w:color w:val="008FA6"/>
          <w:sz w:val="64"/>
          <w:szCs w:val="56"/>
        </w:rPr>
      </w:pPr>
    </w:p>
    <w:p w14:paraId="3D8C62C0" w14:textId="7120521C" w:rsidR="001D6EDB" w:rsidRPr="00D10000" w:rsidRDefault="001D6EDB" w:rsidP="00C241E9">
      <w:pPr>
        <w:jc w:val="center"/>
        <w:rPr>
          <w:noProof/>
          <w:sz w:val="160"/>
          <w:szCs w:val="56"/>
        </w:rPr>
      </w:pPr>
    </w:p>
    <w:p w14:paraId="08114424" w14:textId="02D9A38A" w:rsidR="00C241E9" w:rsidRDefault="00C241E9" w:rsidP="00C241E9">
      <w:pPr>
        <w:jc w:val="center"/>
        <w:rPr>
          <w:rFonts w:ascii="Open Sans" w:eastAsia="Calibri" w:hAnsi="Open Sans" w:cs="Open Sans"/>
          <w:b/>
          <w:color w:val="008FA6"/>
          <w:sz w:val="54"/>
          <w:szCs w:val="40"/>
        </w:rPr>
      </w:pPr>
    </w:p>
    <w:p w14:paraId="6180B4C0" w14:textId="77777777" w:rsidR="001D6EDB" w:rsidRDefault="001D6EDB" w:rsidP="00C241E9">
      <w:pPr>
        <w:jc w:val="center"/>
        <w:rPr>
          <w:rFonts w:ascii="Open Sans" w:eastAsia="Calibri" w:hAnsi="Open Sans" w:cs="Open Sans"/>
          <w:b/>
          <w:color w:val="008FA6"/>
          <w:sz w:val="54"/>
          <w:szCs w:val="40"/>
        </w:rPr>
      </w:pPr>
    </w:p>
    <w:p w14:paraId="196FC956" w14:textId="4FBEA124" w:rsidR="00C241E9" w:rsidRDefault="00E26DA2" w:rsidP="00C241E9">
      <w:pPr>
        <w:jc w:val="center"/>
        <w:rPr>
          <w:noProof/>
        </w:rPr>
      </w:pPr>
      <w:r w:rsidRPr="005E22C5">
        <w:rPr>
          <w:noProof/>
        </w:rPr>
        <w:drawing>
          <wp:inline distT="0" distB="0" distL="0" distR="0" wp14:anchorId="1ECDD313" wp14:editId="59274A01">
            <wp:extent cx="2074478" cy="574471"/>
            <wp:effectExtent l="0" t="0" r="2540" b="0"/>
            <wp:docPr id="2" name="Afbeelding 3">
              <a:extLst xmlns:a="http://schemas.openxmlformats.org/drawingml/2006/main">
                <a:ext uri="{FF2B5EF4-FFF2-40B4-BE49-F238E27FC236}">
                  <a16:creationId xmlns:a16="http://schemas.microsoft.com/office/drawing/2014/main" id="{B73093D5-8B04-49D4-ABC5-1EABB91369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a:extLst>
                        <a:ext uri="{FF2B5EF4-FFF2-40B4-BE49-F238E27FC236}">
                          <a16:creationId xmlns:a16="http://schemas.microsoft.com/office/drawing/2014/main" id="{B73093D5-8B04-49D4-ABC5-1EABB91369CB}"/>
                        </a:ext>
                      </a:extLst>
                    </pic:cNvPr>
                    <pic:cNvPicPr>
                      <a:picLocks noChangeAspect="1"/>
                    </pic:cNvPicPr>
                  </pic:nvPicPr>
                  <pic:blipFill>
                    <a:blip r:embed="rId11"/>
                    <a:stretch>
                      <a:fillRect/>
                    </a:stretch>
                  </pic:blipFill>
                  <pic:spPr>
                    <a:xfrm>
                      <a:off x="0" y="0"/>
                      <a:ext cx="2074478" cy="574471"/>
                    </a:xfrm>
                    <a:prstGeom prst="rect">
                      <a:avLst/>
                    </a:prstGeom>
                  </pic:spPr>
                </pic:pic>
              </a:graphicData>
            </a:graphic>
          </wp:inline>
        </w:drawing>
      </w:r>
    </w:p>
    <w:p w14:paraId="5F38C030" w14:textId="77777777" w:rsidR="00362D74" w:rsidRDefault="00362D74" w:rsidP="00C241E9">
      <w:pPr>
        <w:jc w:val="center"/>
        <w:rPr>
          <w:noProof/>
        </w:rPr>
      </w:pPr>
    </w:p>
    <w:p w14:paraId="29EAD6BF" w14:textId="77777777" w:rsidR="00362D74" w:rsidRDefault="00362D74" w:rsidP="00C241E9">
      <w:pPr>
        <w:jc w:val="center"/>
        <w:rPr>
          <w:noProof/>
        </w:rPr>
      </w:pPr>
    </w:p>
    <w:p w14:paraId="708B9AD1" w14:textId="22CDA8E3" w:rsidR="00C241E9" w:rsidRDefault="006F12CA" w:rsidP="00C241E9">
      <w:pPr>
        <w:jc w:val="center"/>
        <w:rPr>
          <w:rFonts w:ascii="Open Sans" w:eastAsia="Calibri" w:hAnsi="Open Sans" w:cs="Open Sans"/>
          <w:b/>
          <w:color w:val="008FA6"/>
          <w:sz w:val="54"/>
          <w:szCs w:val="40"/>
        </w:rPr>
      </w:pPr>
      <w:r>
        <w:rPr>
          <w:noProof/>
        </w:rPr>
        <w:drawing>
          <wp:inline distT="0" distB="0" distL="0" distR="0" wp14:anchorId="7AE9ACBD" wp14:editId="46C4E26E">
            <wp:extent cx="5759450" cy="224155"/>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59450" cy="224155"/>
                    </a:xfrm>
                    <a:prstGeom prst="rect">
                      <a:avLst/>
                    </a:prstGeom>
                    <a:noFill/>
                    <a:ln>
                      <a:noFill/>
                    </a:ln>
                  </pic:spPr>
                </pic:pic>
              </a:graphicData>
            </a:graphic>
          </wp:inline>
        </w:drawing>
      </w:r>
    </w:p>
    <w:p w14:paraId="36BF3512" w14:textId="77777777" w:rsidR="00C241E9" w:rsidRDefault="00C241E9" w:rsidP="00C241E9">
      <w:pPr>
        <w:jc w:val="center"/>
        <w:rPr>
          <w:rFonts w:ascii="Open Sans" w:eastAsia="Calibri" w:hAnsi="Open Sans" w:cs="Open Sans"/>
          <w:b/>
          <w:color w:val="008FA6"/>
          <w:sz w:val="54"/>
          <w:szCs w:val="40"/>
        </w:rPr>
      </w:pPr>
    </w:p>
    <w:p w14:paraId="6063B1CE" w14:textId="3FE44526" w:rsidR="00C241E9" w:rsidRDefault="00C241E9" w:rsidP="00C241E9">
      <w:pPr>
        <w:jc w:val="center"/>
        <w:rPr>
          <w:rFonts w:ascii="Open Sans" w:eastAsia="Calibri" w:hAnsi="Open Sans" w:cs="Open Sans"/>
          <w:b/>
          <w:i/>
          <w:color w:val="008FA6"/>
          <w:sz w:val="30"/>
          <w:szCs w:val="40"/>
        </w:rPr>
      </w:pPr>
      <w:r w:rsidRPr="00C37C36">
        <w:rPr>
          <w:rFonts w:ascii="Open Sans" w:eastAsia="Calibri" w:hAnsi="Open Sans" w:cs="Open Sans"/>
          <w:b/>
          <w:i/>
          <w:color w:val="008FA6"/>
          <w:sz w:val="30"/>
          <w:szCs w:val="40"/>
        </w:rPr>
        <w:t xml:space="preserve">Conform </w:t>
      </w:r>
      <w:r w:rsidR="00B71EA0">
        <w:rPr>
          <w:rFonts w:ascii="Open Sans" w:eastAsia="Calibri" w:hAnsi="Open Sans" w:cs="Open Sans"/>
          <w:b/>
          <w:i/>
          <w:color w:val="008FA6"/>
          <w:sz w:val="30"/>
          <w:szCs w:val="40"/>
        </w:rPr>
        <w:t>Generiek Model</w:t>
      </w:r>
      <w:r w:rsidRPr="00C37C36">
        <w:rPr>
          <w:rFonts w:ascii="Open Sans" w:eastAsia="Calibri" w:hAnsi="Open Sans" w:cs="Open Sans"/>
          <w:b/>
          <w:i/>
          <w:color w:val="008FA6"/>
          <w:sz w:val="30"/>
          <w:szCs w:val="40"/>
        </w:rPr>
        <w:t xml:space="preserve"> 3.0</w:t>
      </w:r>
    </w:p>
    <w:p w14:paraId="5F3EC5A3" w14:textId="77777777" w:rsidR="00B71EA0" w:rsidRDefault="00B71EA0" w:rsidP="00C241E9">
      <w:pPr>
        <w:jc w:val="center"/>
        <w:rPr>
          <w:rFonts w:ascii="Open Sans" w:eastAsia="Calibri" w:hAnsi="Open Sans" w:cs="Open Sans"/>
          <w:b/>
          <w:i/>
          <w:color w:val="008FA6"/>
          <w:sz w:val="30"/>
          <w:szCs w:val="40"/>
        </w:rPr>
      </w:pPr>
    </w:p>
    <w:p w14:paraId="4DF83345" w14:textId="77777777" w:rsidR="00C241E9" w:rsidRDefault="00C241E9" w:rsidP="00C241E9">
      <w:pPr>
        <w:rPr>
          <w:rFonts w:ascii="Open Sans" w:eastAsia="Calibri" w:hAnsi="Open Sans" w:cs="Open Sans"/>
          <w:b/>
          <w:i/>
          <w:color w:val="008FA6"/>
          <w:sz w:val="30"/>
          <w:szCs w:val="40"/>
        </w:rPr>
      </w:pPr>
      <w:r>
        <w:rPr>
          <w:rFonts w:ascii="Open Sans" w:eastAsia="Calibri" w:hAnsi="Open Sans" w:cs="Open Sans"/>
          <w:b/>
          <w:i/>
          <w:color w:val="008FA6"/>
          <w:sz w:val="30"/>
          <w:szCs w:val="40"/>
        </w:rPr>
        <w:br w:type="page"/>
      </w:r>
    </w:p>
    <w:p w14:paraId="45D3BBF4" w14:textId="77777777" w:rsidR="00C241E9" w:rsidRPr="00223A8D" w:rsidRDefault="00C241E9" w:rsidP="00C241E9">
      <w:pPr>
        <w:pageBreakBefore/>
        <w:suppressAutoHyphens/>
        <w:autoSpaceDN w:val="0"/>
        <w:spacing w:line="240" w:lineRule="auto"/>
        <w:textAlignment w:val="baseline"/>
        <w:outlineLvl w:val="0"/>
        <w:rPr>
          <w:rFonts w:ascii="Open Sans" w:eastAsia="Calibri" w:hAnsi="Open Sans" w:cs="Open Sans"/>
          <w:b/>
          <w:color w:val="008FA6"/>
          <w:sz w:val="30"/>
          <w:szCs w:val="40"/>
        </w:rPr>
      </w:pPr>
      <w:r w:rsidRPr="00223A8D">
        <w:rPr>
          <w:rFonts w:ascii="Open Sans" w:eastAsia="Calibri" w:hAnsi="Open Sans" w:cs="Open Sans"/>
          <w:b/>
          <w:color w:val="008FA6"/>
          <w:sz w:val="30"/>
          <w:szCs w:val="40"/>
        </w:rPr>
        <w:lastRenderedPageBreak/>
        <w:t>Inleiding</w:t>
      </w:r>
    </w:p>
    <w:p w14:paraId="66DE49F8" w14:textId="77777777" w:rsidR="00C241E9" w:rsidRDefault="00C241E9" w:rsidP="00C241E9">
      <w:pPr>
        <w:pStyle w:val="NoSpacing"/>
      </w:pPr>
    </w:p>
    <w:p w14:paraId="78C8901F" w14:textId="70EDD2C8" w:rsidR="00C241E9" w:rsidRPr="005956EB" w:rsidRDefault="00C241E9" w:rsidP="00C241E9">
      <w:pPr>
        <w:pStyle w:val="NoSpacing"/>
      </w:pPr>
      <w:r w:rsidRPr="005956EB">
        <w:t xml:space="preserve">Deze verwerkersovereenkomst is conform </w:t>
      </w:r>
      <w:r w:rsidR="007F2BC3">
        <w:t>het Generiek</w:t>
      </w:r>
      <w:r w:rsidRPr="005956EB">
        <w:t xml:space="preserve"> Model Verwerkersovereenkomst</w:t>
      </w:r>
      <w:r w:rsidR="00324436">
        <w:t xml:space="preserve"> 3.0</w:t>
      </w:r>
      <w:r w:rsidRPr="005956EB">
        <w:t xml:space="preserve">, </w:t>
      </w:r>
      <w:r w:rsidR="00667563">
        <w:t>opgesteld in lijn met het</w:t>
      </w:r>
      <w:r w:rsidRPr="005956EB">
        <w:t xml:space="preserve"> Convenant Digitale Onderwijsmiddelen en Privacy. </w:t>
      </w:r>
    </w:p>
    <w:p w14:paraId="6819392D" w14:textId="77777777" w:rsidR="00C241E9" w:rsidRDefault="00C241E9" w:rsidP="00C241E9">
      <w:pPr>
        <w:pStyle w:val="NoSpacing"/>
        <w:rPr>
          <w:color w:val="363636"/>
        </w:rPr>
      </w:pPr>
    </w:p>
    <w:p w14:paraId="2AB3737A" w14:textId="77777777" w:rsidR="00C241E9" w:rsidRPr="00324436" w:rsidRDefault="00C241E9" w:rsidP="00C241E9">
      <w:pPr>
        <w:pStyle w:val="NoSpacing"/>
      </w:pPr>
      <w:r w:rsidRPr="00324436">
        <w:t>Deze Model Verwerkersovereenkomst 3.0 bevat twee bijlagen:</w:t>
      </w:r>
    </w:p>
    <w:p w14:paraId="4161DA06" w14:textId="77777777" w:rsidR="00C241E9" w:rsidRPr="00324436" w:rsidRDefault="00C241E9" w:rsidP="00C241E9">
      <w:pPr>
        <w:pStyle w:val="NoSpacing"/>
        <w:numPr>
          <w:ilvl w:val="0"/>
          <w:numId w:val="31"/>
        </w:numPr>
      </w:pPr>
      <w:r w:rsidRPr="00324436">
        <w:t xml:space="preserve">In de Privacybijsluiter (Bijlage 1) wordt met name een beschrijving gegeven van de dienstverlening, producteigenschappen en welke categorieën Persoonsgegevens worden verwerkt en voor welke doeleinden. </w:t>
      </w:r>
    </w:p>
    <w:p w14:paraId="61F5F5B0" w14:textId="77777777" w:rsidR="00C241E9" w:rsidRPr="00324436" w:rsidRDefault="00C241E9" w:rsidP="00C241E9">
      <w:pPr>
        <w:pStyle w:val="NoSpacing"/>
        <w:numPr>
          <w:ilvl w:val="0"/>
          <w:numId w:val="31"/>
        </w:numPr>
      </w:pPr>
      <w:r w:rsidRPr="00324436">
        <w:t>In de Beveiligingsbijlage (Bijlage 2) wordt omschreven welke technische en organisatorische beveiligingsmaatregelen er worden getroffen. De beveiliging dient een continu punt van aandacht en zorg te blijven</w:t>
      </w:r>
    </w:p>
    <w:p w14:paraId="33DF5527" w14:textId="77777777" w:rsidR="00C241E9" w:rsidRPr="00324436" w:rsidRDefault="00C241E9" w:rsidP="00C241E9">
      <w:pPr>
        <w:pStyle w:val="NoSpacing"/>
      </w:pPr>
    </w:p>
    <w:p w14:paraId="19D28872" w14:textId="77777777" w:rsidR="00C241E9" w:rsidRPr="00324436" w:rsidRDefault="00C241E9" w:rsidP="00C241E9">
      <w:pPr>
        <w:pStyle w:val="NoSpacing"/>
      </w:pPr>
      <w:r w:rsidRPr="00324436">
        <w:t xml:space="preserve">Informatie over het Convenant en de model Verwerkersovereenkomst is te vinden op de website www.privacyconvenant.nl. Meer informatie en antwoorden op vragen over privacy en de wettelijke rechten en verplichtingen voor Onderwijsinstellingen zijn te vinden op de websites van de sectorraden PO-Raad, VO-raad, MBO Raad (saMBO-ICT) en bij Kennisnet. </w:t>
      </w:r>
    </w:p>
    <w:p w14:paraId="3CC937A2" w14:textId="77777777" w:rsidR="00C241E9" w:rsidRDefault="00C241E9" w:rsidP="00C241E9">
      <w:pPr>
        <w:spacing w:line="240" w:lineRule="auto"/>
        <w:ind w:right="-144"/>
        <w:rPr>
          <w:rFonts w:ascii="Open Sans" w:eastAsia="Calibri" w:hAnsi="Open Sans" w:cs="Open Sans"/>
          <w:b/>
          <w:color w:val="008FA6"/>
          <w:sz w:val="28"/>
          <w:szCs w:val="40"/>
        </w:rPr>
      </w:pPr>
    </w:p>
    <w:p w14:paraId="0E6820DD" w14:textId="2FB5ED99" w:rsidR="00C241E9" w:rsidRDefault="00C241E9" w:rsidP="00C241E9">
      <w:pPr>
        <w:spacing w:line="240" w:lineRule="auto"/>
        <w:ind w:right="-144"/>
        <w:rPr>
          <w:rFonts w:ascii="Open Sans" w:eastAsia="Calibri" w:hAnsi="Open Sans" w:cs="Open Sans"/>
          <w:b/>
          <w:color w:val="008FA6"/>
          <w:sz w:val="28"/>
          <w:szCs w:val="40"/>
        </w:rPr>
      </w:pPr>
      <w:r>
        <w:rPr>
          <w:rFonts w:ascii="Open Sans" w:eastAsia="Calibri" w:hAnsi="Open Sans" w:cs="Open Sans"/>
          <w:b/>
          <w:color w:val="008FA6"/>
          <w:sz w:val="28"/>
          <w:szCs w:val="40"/>
        </w:rPr>
        <w:t>Inhoud</w:t>
      </w:r>
    </w:p>
    <w:p w14:paraId="7168E31E" w14:textId="77777777" w:rsidR="00C16A21" w:rsidRDefault="00C16A21" w:rsidP="00C241E9">
      <w:pPr>
        <w:spacing w:line="240" w:lineRule="auto"/>
        <w:ind w:right="-144"/>
        <w:rPr>
          <w:rFonts w:ascii="Open Sans" w:eastAsia="Calibri" w:hAnsi="Open Sans" w:cs="Open Sans"/>
          <w:b/>
          <w:color w:val="008FA6"/>
          <w:sz w:val="28"/>
          <w:szCs w:val="40"/>
        </w:rPr>
      </w:pPr>
    </w:p>
    <w:p w14:paraId="4BC17E0C" w14:textId="77777777" w:rsidR="00C241E9" w:rsidRDefault="00C241E9" w:rsidP="00C241E9">
      <w:pPr>
        <w:pStyle w:val="NoSpacing"/>
      </w:pPr>
      <w:r>
        <w:t>PARTIJEN, OVERWEGINGEN en OVEREENKOMST</w:t>
      </w:r>
    </w:p>
    <w:p w14:paraId="590D824D" w14:textId="77777777" w:rsidR="00C241E9" w:rsidRDefault="00C241E9" w:rsidP="00C241E9">
      <w:pPr>
        <w:pStyle w:val="NoSpacing"/>
        <w:ind w:left="708"/>
      </w:pPr>
      <w:r>
        <w:t>Artikel 1: Definities</w:t>
      </w:r>
    </w:p>
    <w:p w14:paraId="764CAC0C" w14:textId="77777777" w:rsidR="00C241E9" w:rsidRDefault="00C241E9" w:rsidP="00C241E9">
      <w:pPr>
        <w:pStyle w:val="NoSpacing"/>
        <w:ind w:left="708"/>
      </w:pPr>
      <w:r>
        <w:t>Artikel 2: Onderwerp en opdracht Verwerkersovereenkomst</w:t>
      </w:r>
    </w:p>
    <w:p w14:paraId="76712DA9" w14:textId="77777777" w:rsidR="00C241E9" w:rsidRDefault="00C241E9" w:rsidP="00C241E9">
      <w:pPr>
        <w:pStyle w:val="NoSpacing"/>
        <w:ind w:left="708"/>
      </w:pPr>
      <w:r>
        <w:t>Artikel 3: Rolverdeling</w:t>
      </w:r>
    </w:p>
    <w:p w14:paraId="460A5743" w14:textId="64B05D09" w:rsidR="00C241E9" w:rsidRDefault="00C241E9" w:rsidP="00C241E9">
      <w:pPr>
        <w:pStyle w:val="NoSpacing"/>
        <w:ind w:left="708"/>
      </w:pPr>
      <w:r>
        <w:t xml:space="preserve">Artikel </w:t>
      </w:r>
      <w:r w:rsidR="00E052E5">
        <w:t>4</w:t>
      </w:r>
      <w:r>
        <w:t>: Gebruik Persoonsgegevens</w:t>
      </w:r>
    </w:p>
    <w:p w14:paraId="15C28D91" w14:textId="3612149D" w:rsidR="00C241E9" w:rsidRDefault="00C241E9" w:rsidP="00C241E9">
      <w:pPr>
        <w:pStyle w:val="NoSpacing"/>
        <w:ind w:left="708"/>
      </w:pPr>
      <w:r>
        <w:t xml:space="preserve">Artikel </w:t>
      </w:r>
      <w:r w:rsidR="00E052E5">
        <w:t>5</w:t>
      </w:r>
      <w:r>
        <w:t>: Vertrouwelijkheid</w:t>
      </w:r>
    </w:p>
    <w:p w14:paraId="63BDC08D" w14:textId="15648504" w:rsidR="00C241E9" w:rsidRDefault="00C241E9" w:rsidP="00C241E9">
      <w:pPr>
        <w:pStyle w:val="NoSpacing"/>
        <w:ind w:left="708"/>
      </w:pPr>
      <w:r>
        <w:t xml:space="preserve">Artikel </w:t>
      </w:r>
      <w:r w:rsidR="00E052E5">
        <w:t>6</w:t>
      </w:r>
      <w:r>
        <w:t>: Beveiliging en controle</w:t>
      </w:r>
    </w:p>
    <w:p w14:paraId="0190C901" w14:textId="28D45DD2" w:rsidR="00C241E9" w:rsidRDefault="00C241E9" w:rsidP="00C241E9">
      <w:pPr>
        <w:pStyle w:val="NoSpacing"/>
        <w:ind w:left="708"/>
      </w:pPr>
      <w:r>
        <w:t xml:space="preserve">Artikel </w:t>
      </w:r>
      <w:r w:rsidR="00E052E5">
        <w:t>7</w:t>
      </w:r>
      <w:r>
        <w:t>: Datalekken</w:t>
      </w:r>
    </w:p>
    <w:p w14:paraId="2A7BCE6E" w14:textId="44E67EE4" w:rsidR="00C241E9" w:rsidRDefault="00C241E9" w:rsidP="00C241E9">
      <w:pPr>
        <w:pStyle w:val="NoSpacing"/>
        <w:ind w:left="708"/>
      </w:pPr>
      <w:r>
        <w:t xml:space="preserve">Artikel </w:t>
      </w:r>
      <w:r w:rsidR="00E052E5">
        <w:t>8</w:t>
      </w:r>
      <w:r>
        <w:t>: Bijstand</w:t>
      </w:r>
    </w:p>
    <w:p w14:paraId="6AAB2C19" w14:textId="3A3F65E6" w:rsidR="00C241E9" w:rsidRDefault="00C241E9" w:rsidP="00C241E9">
      <w:pPr>
        <w:pStyle w:val="NoSpacing"/>
        <w:ind w:left="708"/>
      </w:pPr>
      <w:r>
        <w:t xml:space="preserve">Artikel </w:t>
      </w:r>
      <w:r w:rsidR="00E052E5">
        <w:t>9</w:t>
      </w:r>
      <w:r>
        <w:t>: Doorgifte aan derde landen buiten de Europese Economische Ruimte</w:t>
      </w:r>
    </w:p>
    <w:p w14:paraId="43C7B421" w14:textId="65D1EC8D" w:rsidR="00C241E9" w:rsidRDefault="00C241E9" w:rsidP="00C241E9">
      <w:pPr>
        <w:pStyle w:val="NoSpacing"/>
        <w:ind w:left="708"/>
      </w:pPr>
      <w:r>
        <w:t>Artikel 1</w:t>
      </w:r>
      <w:r w:rsidR="00E052E5">
        <w:t>0</w:t>
      </w:r>
      <w:r>
        <w:t>: Inschakeling Subverwerker</w:t>
      </w:r>
    </w:p>
    <w:p w14:paraId="5F562D81" w14:textId="0580926A" w:rsidR="00C241E9" w:rsidRDefault="00C241E9" w:rsidP="00C241E9">
      <w:pPr>
        <w:pStyle w:val="NoSpacing"/>
        <w:ind w:left="708"/>
      </w:pPr>
      <w:r>
        <w:t>Artikel 1</w:t>
      </w:r>
      <w:r w:rsidR="00E052E5">
        <w:t>1</w:t>
      </w:r>
      <w:r>
        <w:t>: Bewaartermijnen en vernietiging Persoonsgegevens</w:t>
      </w:r>
    </w:p>
    <w:p w14:paraId="081C8DB3" w14:textId="606F0132" w:rsidR="00C241E9" w:rsidRDefault="00C241E9" w:rsidP="00C241E9">
      <w:pPr>
        <w:pStyle w:val="NoSpacing"/>
        <w:ind w:left="708"/>
      </w:pPr>
      <w:r>
        <w:t>Artikel 1</w:t>
      </w:r>
      <w:r w:rsidR="00E052E5">
        <w:t>2</w:t>
      </w:r>
      <w:r>
        <w:t>: Aansprakelijkheid</w:t>
      </w:r>
    </w:p>
    <w:p w14:paraId="4A74CBB7" w14:textId="6561FF9D" w:rsidR="00C241E9" w:rsidRDefault="00C241E9" w:rsidP="00C241E9">
      <w:pPr>
        <w:pStyle w:val="NoSpacing"/>
        <w:ind w:left="708"/>
      </w:pPr>
      <w:r>
        <w:t>Artikel 1</w:t>
      </w:r>
      <w:r w:rsidR="00E052E5">
        <w:t>3</w:t>
      </w:r>
      <w:r>
        <w:t>: Tegenstrijdigheid en wijziging Verwerkersovereenkomst</w:t>
      </w:r>
    </w:p>
    <w:p w14:paraId="7DB81474" w14:textId="18207A88" w:rsidR="00C241E9" w:rsidRDefault="00C241E9" w:rsidP="00C241E9">
      <w:pPr>
        <w:pStyle w:val="NoSpacing"/>
        <w:ind w:left="708"/>
      </w:pPr>
      <w:r>
        <w:t>Artikel 1</w:t>
      </w:r>
      <w:r w:rsidR="00E052E5">
        <w:t>4</w:t>
      </w:r>
      <w:r>
        <w:t>: Duur en beëindiging</w:t>
      </w:r>
    </w:p>
    <w:p w14:paraId="4FC868C4" w14:textId="6953C9B8" w:rsidR="00903036" w:rsidRDefault="00903036" w:rsidP="00903036">
      <w:pPr>
        <w:pStyle w:val="NoSpacing"/>
        <w:ind w:left="708"/>
      </w:pPr>
      <w:r w:rsidRPr="00737DCC">
        <w:t>Artikel 15: Toepasselijk recht en forumkeuze</w:t>
      </w:r>
    </w:p>
    <w:p w14:paraId="4E6E980C" w14:textId="77777777" w:rsidR="00917334" w:rsidRPr="00737DCC" w:rsidRDefault="00917334" w:rsidP="00903036">
      <w:pPr>
        <w:pStyle w:val="NoSpacing"/>
        <w:ind w:left="708"/>
      </w:pPr>
    </w:p>
    <w:p w14:paraId="31096084" w14:textId="77777777" w:rsidR="00903036" w:rsidRDefault="00903036" w:rsidP="00C241E9">
      <w:pPr>
        <w:pStyle w:val="NoSpacing"/>
        <w:ind w:left="708"/>
      </w:pPr>
    </w:p>
    <w:p w14:paraId="19F59257" w14:textId="77777777" w:rsidR="00C241E9" w:rsidRDefault="00C241E9" w:rsidP="00C241E9">
      <w:pPr>
        <w:pStyle w:val="NoSpacing"/>
      </w:pPr>
      <w:r>
        <w:t>ONDERTEKENING</w:t>
      </w:r>
    </w:p>
    <w:p w14:paraId="7CFBD22B" w14:textId="77777777" w:rsidR="00C241E9" w:rsidRDefault="00C241E9" w:rsidP="00C241E9">
      <w:pPr>
        <w:pStyle w:val="NoSpacing"/>
      </w:pPr>
    </w:p>
    <w:p w14:paraId="63BAAF29" w14:textId="77777777" w:rsidR="00C241E9" w:rsidRDefault="00C241E9" w:rsidP="00C241E9">
      <w:pPr>
        <w:pStyle w:val="NoSpacing"/>
      </w:pPr>
      <w:r>
        <w:t>BIJLAGE 1: Privacybijsluiter</w:t>
      </w:r>
    </w:p>
    <w:p w14:paraId="0BDE9555" w14:textId="77777777" w:rsidR="00C241E9" w:rsidRDefault="00C241E9" w:rsidP="00C241E9">
      <w:pPr>
        <w:pStyle w:val="NoSpacing"/>
      </w:pPr>
      <w:r>
        <w:t>BIJLAGE 2: Beveiligingsbijlage</w:t>
      </w:r>
    </w:p>
    <w:p w14:paraId="681BE855" w14:textId="77777777" w:rsidR="006538A4" w:rsidRDefault="006538A4">
      <w:pPr>
        <w:spacing w:line="240" w:lineRule="auto"/>
        <w:jc w:val="both"/>
        <w:rPr>
          <w:rFonts w:ascii="Arial" w:hAnsi="Arial" w:cs="Arial"/>
          <w:b/>
          <w:color w:val="000000" w:themeColor="text1"/>
          <w:u w:val="single"/>
        </w:rPr>
      </w:pPr>
    </w:p>
    <w:bookmarkEnd w:id="0"/>
    <w:bookmarkEnd w:id="1"/>
    <w:p w14:paraId="40B23472" w14:textId="15943F09" w:rsidR="00C241E9" w:rsidRDefault="00C241E9">
      <w:pPr>
        <w:spacing w:line="240" w:lineRule="auto"/>
        <w:jc w:val="both"/>
        <w:rPr>
          <w:rFonts w:ascii="Arial" w:hAnsi="Arial" w:cs="Arial"/>
          <w:b/>
          <w:color w:val="000000" w:themeColor="text1"/>
          <w:u w:val="single"/>
        </w:rPr>
      </w:pPr>
    </w:p>
    <w:p w14:paraId="7342ED45" w14:textId="69956853" w:rsidR="00D45A06" w:rsidRDefault="00D45A06">
      <w:pPr>
        <w:spacing w:line="240" w:lineRule="auto"/>
        <w:jc w:val="both"/>
        <w:rPr>
          <w:rFonts w:ascii="Arial" w:hAnsi="Arial" w:cs="Arial"/>
          <w:b/>
          <w:color w:val="000000" w:themeColor="text1"/>
          <w:u w:val="single"/>
        </w:rPr>
      </w:pPr>
    </w:p>
    <w:p w14:paraId="23D02686" w14:textId="0362AB84" w:rsidR="00D45A06" w:rsidRDefault="00D45A06">
      <w:pPr>
        <w:spacing w:line="240" w:lineRule="auto"/>
        <w:jc w:val="both"/>
        <w:rPr>
          <w:rFonts w:ascii="Arial" w:hAnsi="Arial" w:cs="Arial"/>
          <w:b/>
          <w:color w:val="000000" w:themeColor="text1"/>
          <w:u w:val="single"/>
        </w:rPr>
      </w:pPr>
    </w:p>
    <w:p w14:paraId="7B5A8958" w14:textId="5B53DD1E" w:rsidR="00D45A06" w:rsidRDefault="00D45A06">
      <w:pPr>
        <w:spacing w:line="240" w:lineRule="auto"/>
        <w:jc w:val="both"/>
        <w:rPr>
          <w:rFonts w:ascii="Arial" w:hAnsi="Arial" w:cs="Arial"/>
          <w:b/>
          <w:color w:val="000000" w:themeColor="text1"/>
          <w:u w:val="single"/>
        </w:rPr>
      </w:pPr>
    </w:p>
    <w:p w14:paraId="3B56B452" w14:textId="08508143" w:rsidR="00D45A06" w:rsidRDefault="00D45A06">
      <w:pPr>
        <w:spacing w:line="240" w:lineRule="auto"/>
        <w:jc w:val="both"/>
        <w:rPr>
          <w:rFonts w:ascii="Arial" w:hAnsi="Arial" w:cs="Arial"/>
          <w:b/>
          <w:color w:val="000000" w:themeColor="text1"/>
          <w:u w:val="single"/>
        </w:rPr>
      </w:pPr>
    </w:p>
    <w:p w14:paraId="137BA828" w14:textId="09EEBE95" w:rsidR="00D45A06" w:rsidRDefault="00D45A06">
      <w:pPr>
        <w:spacing w:line="240" w:lineRule="auto"/>
        <w:jc w:val="both"/>
        <w:rPr>
          <w:rFonts w:ascii="Arial" w:hAnsi="Arial" w:cs="Arial"/>
          <w:b/>
          <w:color w:val="000000" w:themeColor="text1"/>
          <w:u w:val="single"/>
        </w:rPr>
      </w:pPr>
    </w:p>
    <w:p w14:paraId="27120883" w14:textId="79DD4DC5" w:rsidR="00D45A06" w:rsidRDefault="00D45A06">
      <w:pPr>
        <w:spacing w:line="240" w:lineRule="auto"/>
        <w:jc w:val="both"/>
        <w:rPr>
          <w:rFonts w:ascii="Arial" w:hAnsi="Arial" w:cs="Arial"/>
          <w:b/>
          <w:color w:val="000000" w:themeColor="text1"/>
          <w:u w:val="single"/>
        </w:rPr>
      </w:pPr>
    </w:p>
    <w:p w14:paraId="39FD8A02" w14:textId="4EA449EA" w:rsidR="00D45A06" w:rsidRDefault="00D45A06">
      <w:pPr>
        <w:spacing w:line="240" w:lineRule="auto"/>
        <w:jc w:val="both"/>
        <w:rPr>
          <w:rFonts w:ascii="Arial" w:hAnsi="Arial" w:cs="Arial"/>
          <w:b/>
          <w:color w:val="000000" w:themeColor="text1"/>
          <w:u w:val="single"/>
        </w:rPr>
      </w:pPr>
    </w:p>
    <w:p w14:paraId="0FB47206" w14:textId="188705C2" w:rsidR="00D45A06" w:rsidRDefault="00D45A06">
      <w:pPr>
        <w:spacing w:line="240" w:lineRule="auto"/>
        <w:jc w:val="both"/>
        <w:rPr>
          <w:rFonts w:ascii="Arial" w:hAnsi="Arial" w:cs="Arial"/>
          <w:b/>
          <w:color w:val="000000" w:themeColor="text1"/>
          <w:u w:val="single"/>
        </w:rPr>
      </w:pPr>
    </w:p>
    <w:p w14:paraId="0EF49216" w14:textId="579508B8" w:rsidR="00D45A06" w:rsidRDefault="00D45A06">
      <w:pPr>
        <w:spacing w:line="240" w:lineRule="auto"/>
        <w:jc w:val="both"/>
        <w:rPr>
          <w:rFonts w:ascii="Arial" w:hAnsi="Arial" w:cs="Arial"/>
          <w:b/>
          <w:color w:val="000000" w:themeColor="text1"/>
          <w:u w:val="single"/>
        </w:rPr>
      </w:pPr>
    </w:p>
    <w:p w14:paraId="0B7C5390" w14:textId="3B9E7130" w:rsidR="00D45A06" w:rsidRDefault="00D45A06">
      <w:pPr>
        <w:spacing w:line="240" w:lineRule="auto"/>
        <w:jc w:val="both"/>
        <w:rPr>
          <w:rFonts w:ascii="Arial" w:hAnsi="Arial" w:cs="Arial"/>
          <w:b/>
          <w:color w:val="000000" w:themeColor="text1"/>
          <w:u w:val="single"/>
        </w:rPr>
      </w:pPr>
    </w:p>
    <w:p w14:paraId="486908EB" w14:textId="0087E7FB" w:rsidR="00D45A06" w:rsidRDefault="00D45A06">
      <w:pPr>
        <w:spacing w:line="240" w:lineRule="auto"/>
        <w:jc w:val="both"/>
        <w:rPr>
          <w:rFonts w:ascii="Arial" w:hAnsi="Arial" w:cs="Arial"/>
          <w:b/>
          <w:color w:val="000000" w:themeColor="text1"/>
          <w:u w:val="single"/>
        </w:rPr>
      </w:pPr>
    </w:p>
    <w:p w14:paraId="78DB3C08" w14:textId="0D9AF36D" w:rsidR="00D45A06" w:rsidRDefault="00D45A06">
      <w:pPr>
        <w:spacing w:line="240" w:lineRule="auto"/>
        <w:jc w:val="both"/>
        <w:rPr>
          <w:rFonts w:ascii="Arial" w:hAnsi="Arial" w:cs="Arial"/>
          <w:b/>
          <w:color w:val="000000" w:themeColor="text1"/>
          <w:u w:val="single"/>
        </w:rPr>
      </w:pPr>
    </w:p>
    <w:p w14:paraId="0C7946A3" w14:textId="23978ADF" w:rsidR="00D45A06" w:rsidRDefault="00D45A06">
      <w:pPr>
        <w:spacing w:line="240" w:lineRule="auto"/>
        <w:jc w:val="both"/>
        <w:rPr>
          <w:rFonts w:ascii="Arial" w:hAnsi="Arial" w:cs="Arial"/>
          <w:b/>
          <w:color w:val="000000" w:themeColor="text1"/>
          <w:u w:val="single"/>
        </w:rPr>
      </w:pPr>
    </w:p>
    <w:p w14:paraId="07B75492" w14:textId="1F342A6D" w:rsidR="00D45A06" w:rsidRDefault="00D45A06">
      <w:pPr>
        <w:spacing w:line="240" w:lineRule="auto"/>
        <w:jc w:val="both"/>
        <w:rPr>
          <w:rFonts w:ascii="Arial" w:hAnsi="Arial" w:cs="Arial"/>
          <w:b/>
          <w:color w:val="000000" w:themeColor="text1"/>
          <w:u w:val="single"/>
        </w:rPr>
      </w:pPr>
    </w:p>
    <w:p w14:paraId="2F4C52B8" w14:textId="1E0E1C63" w:rsidR="00D45A06" w:rsidRDefault="00D45A06">
      <w:pPr>
        <w:spacing w:line="240" w:lineRule="auto"/>
        <w:jc w:val="both"/>
        <w:rPr>
          <w:rFonts w:ascii="Arial" w:hAnsi="Arial" w:cs="Arial"/>
          <w:b/>
          <w:color w:val="000000" w:themeColor="text1"/>
          <w:u w:val="single"/>
        </w:rPr>
      </w:pPr>
    </w:p>
    <w:p w14:paraId="1E63B6A4" w14:textId="72627FA7" w:rsidR="00D45A06" w:rsidRDefault="00D45A06">
      <w:pPr>
        <w:spacing w:line="240" w:lineRule="auto"/>
        <w:jc w:val="both"/>
        <w:rPr>
          <w:rFonts w:ascii="Arial" w:hAnsi="Arial" w:cs="Arial"/>
          <w:b/>
          <w:color w:val="000000" w:themeColor="text1"/>
          <w:u w:val="single"/>
        </w:rPr>
      </w:pPr>
    </w:p>
    <w:p w14:paraId="47C80DD9" w14:textId="60C81220" w:rsidR="00D45A06" w:rsidRDefault="00D45A06">
      <w:pPr>
        <w:spacing w:line="240" w:lineRule="auto"/>
        <w:jc w:val="both"/>
        <w:rPr>
          <w:rFonts w:ascii="Arial" w:hAnsi="Arial" w:cs="Arial"/>
          <w:b/>
          <w:color w:val="000000" w:themeColor="text1"/>
          <w:u w:val="single"/>
        </w:rPr>
      </w:pPr>
    </w:p>
    <w:p w14:paraId="229051DE" w14:textId="77777777" w:rsidR="00D45A06" w:rsidRDefault="00D45A06" w:rsidP="00D45A06">
      <w:pPr>
        <w:spacing w:beforeLines="40" w:before="96" w:afterLines="20" w:after="48"/>
        <w:ind w:right="-144"/>
        <w:outlineLvl w:val="0"/>
        <w:rPr>
          <w:rFonts w:ascii="Arial" w:hAnsi="Arial" w:cs="Arial"/>
          <w:b/>
          <w:color w:val="000000" w:themeColor="text1"/>
          <w:u w:val="single"/>
        </w:rPr>
      </w:pPr>
    </w:p>
    <w:p w14:paraId="03DF5106" w14:textId="093071F4" w:rsidR="00D45A06" w:rsidRPr="00632CDE" w:rsidRDefault="00D45A06" w:rsidP="00D45A06">
      <w:pPr>
        <w:spacing w:beforeLines="40" w:before="96" w:afterLines="20" w:after="48"/>
        <w:ind w:right="-144"/>
        <w:outlineLvl w:val="0"/>
        <w:rPr>
          <w:rFonts w:ascii="Arial" w:hAnsi="Arial" w:cs="Arial"/>
          <w:b/>
          <w:color w:val="000000" w:themeColor="text1"/>
          <w:u w:val="single"/>
        </w:rPr>
      </w:pPr>
      <w:r w:rsidRPr="00632CDE">
        <w:rPr>
          <w:rFonts w:ascii="Arial" w:hAnsi="Arial" w:cs="Arial"/>
          <w:b/>
          <w:color w:val="000000" w:themeColor="text1"/>
          <w:u w:val="single"/>
        </w:rPr>
        <w:t xml:space="preserve">Partijen: </w:t>
      </w:r>
    </w:p>
    <w:p w14:paraId="7DE976F8" w14:textId="4EBD0B7C" w:rsidR="00D45A06" w:rsidRPr="00D45A06" w:rsidRDefault="00D45A06" w:rsidP="00D45A06">
      <w:pPr>
        <w:pStyle w:val="ListParagraph"/>
        <w:numPr>
          <w:ilvl w:val="0"/>
          <w:numId w:val="32"/>
        </w:numPr>
        <w:suppressAutoHyphens/>
        <w:autoSpaceDN w:val="0"/>
        <w:spacing w:before="96" w:after="48" w:line="240" w:lineRule="auto"/>
        <w:ind w:right="-144"/>
        <w:contextualSpacing w:val="0"/>
        <w:textAlignment w:val="baseline"/>
        <w:rPr>
          <w:rFonts w:ascii="Arial" w:hAnsi="Arial" w:cs="Arial"/>
          <w:color w:val="000000" w:themeColor="text1"/>
        </w:rPr>
      </w:pPr>
      <w:r w:rsidRPr="00D45A06">
        <w:rPr>
          <w:rFonts w:ascii="Arial" w:hAnsi="Arial" w:cs="Arial"/>
          <w:color w:val="000000" w:themeColor="text1"/>
        </w:rPr>
        <w:t xml:space="preserve">Het bevoegd gezag van </w:t>
      </w:r>
      <w:r w:rsidR="00F424A9" w:rsidRPr="00F424A9">
        <w:rPr>
          <w:rFonts w:ascii="Arial" w:hAnsi="Arial" w:cs="Arial"/>
          <w:color w:val="000000" w:themeColor="text1"/>
          <w:highlight w:val="yellow"/>
        </w:rPr>
        <w:t>(Verantwoordelijke school vallend onder het COG)</w:t>
      </w:r>
      <w:r w:rsidRPr="00F424A9">
        <w:rPr>
          <w:rFonts w:ascii="Arial" w:hAnsi="Arial" w:cs="Arial"/>
          <w:color w:val="000000" w:themeColor="text1"/>
          <w:highlight w:val="yellow"/>
        </w:rPr>
        <w:t>,</w:t>
      </w:r>
      <w:r w:rsidRPr="00D45A06">
        <w:rPr>
          <w:rFonts w:ascii="Arial" w:hAnsi="Arial" w:cs="Arial"/>
          <w:color w:val="000000" w:themeColor="text1"/>
        </w:rPr>
        <w:t xml:space="preserve"> geregistreerd onder </w:t>
      </w:r>
      <w:r w:rsidR="00F424A9">
        <w:rPr>
          <w:rFonts w:ascii="Arial" w:hAnsi="Arial" w:cs="Arial"/>
          <w:color w:val="000000" w:themeColor="text1"/>
        </w:rPr>
        <w:t>BRIN</w:t>
      </w:r>
      <w:r w:rsidRPr="00D45A06">
        <w:rPr>
          <w:rFonts w:ascii="Arial" w:hAnsi="Arial" w:cs="Arial"/>
          <w:color w:val="000000" w:themeColor="text1"/>
        </w:rPr>
        <w:t xml:space="preserve">-nummer </w:t>
      </w:r>
      <w:r w:rsidR="00F424A9" w:rsidRPr="00F424A9">
        <w:rPr>
          <w:rFonts w:ascii="Arial" w:hAnsi="Arial" w:cs="Arial"/>
          <w:color w:val="000000" w:themeColor="text1"/>
          <w:highlight w:val="yellow"/>
        </w:rPr>
        <w:t>(Nummer)</w:t>
      </w:r>
      <w:r w:rsidRPr="00D45A06">
        <w:rPr>
          <w:rFonts w:ascii="Arial" w:hAnsi="Arial" w:cs="Arial"/>
          <w:color w:val="000000" w:themeColor="text1"/>
        </w:rPr>
        <w:t xml:space="preserve"> gevestigd en kantoorhoudende aan </w:t>
      </w:r>
      <w:r w:rsidR="00F424A9" w:rsidRPr="00F424A9">
        <w:rPr>
          <w:rFonts w:ascii="Arial" w:hAnsi="Arial" w:cs="Arial"/>
          <w:color w:val="000000" w:themeColor="text1"/>
          <w:highlight w:val="yellow"/>
        </w:rPr>
        <w:t>(adres) te</w:t>
      </w:r>
      <w:r w:rsidRPr="00D45A06">
        <w:rPr>
          <w:rFonts w:ascii="Arial" w:hAnsi="Arial" w:cs="Arial"/>
          <w:color w:val="000000" w:themeColor="text1"/>
        </w:rPr>
        <w:t xml:space="preserve"> dezen rechtsgeldig vertegenwoordigd door </w:t>
      </w:r>
      <w:r w:rsidR="00F424A9" w:rsidRPr="00F424A9">
        <w:rPr>
          <w:rFonts w:ascii="Arial" w:hAnsi="Arial" w:cs="Arial"/>
          <w:color w:val="000000" w:themeColor="text1"/>
          <w:highlight w:val="yellow"/>
        </w:rPr>
        <w:t>(Contracteigenaar)</w:t>
      </w:r>
      <w:r w:rsidRPr="00F424A9">
        <w:rPr>
          <w:rFonts w:ascii="Arial" w:hAnsi="Arial" w:cs="Arial"/>
          <w:color w:val="000000" w:themeColor="text1"/>
          <w:highlight w:val="yellow"/>
        </w:rPr>
        <w:t xml:space="preserve">, </w:t>
      </w:r>
      <w:r w:rsidR="00F424A9" w:rsidRPr="00F424A9">
        <w:rPr>
          <w:rFonts w:ascii="Arial" w:hAnsi="Arial" w:cs="Arial"/>
          <w:color w:val="000000" w:themeColor="text1"/>
          <w:highlight w:val="yellow"/>
        </w:rPr>
        <w:t>(functie)</w:t>
      </w:r>
      <w:r w:rsidR="00F424A9">
        <w:rPr>
          <w:rFonts w:ascii="Arial" w:hAnsi="Arial" w:cs="Arial"/>
          <w:color w:val="000000" w:themeColor="text1"/>
        </w:rPr>
        <w:t xml:space="preserve"> </w:t>
      </w:r>
      <w:r w:rsidRPr="00D45A06">
        <w:rPr>
          <w:rFonts w:ascii="Arial" w:hAnsi="Arial" w:cs="Arial"/>
          <w:color w:val="000000" w:themeColor="text1"/>
        </w:rPr>
        <w:t xml:space="preserve"> hierna te noemen: “Onderwijsinstelling”. </w:t>
      </w:r>
    </w:p>
    <w:p w14:paraId="29340BFA" w14:textId="0085FA70" w:rsidR="00D45A06" w:rsidRPr="00632CDE" w:rsidRDefault="00D45A06" w:rsidP="00D45A06">
      <w:pPr>
        <w:pStyle w:val="ListParagraph"/>
        <w:numPr>
          <w:ilvl w:val="0"/>
          <w:numId w:val="4"/>
        </w:numPr>
        <w:spacing w:beforeLines="40" w:before="96" w:afterLines="20" w:after="48" w:line="240" w:lineRule="auto"/>
        <w:ind w:right="-144"/>
        <w:rPr>
          <w:rFonts w:ascii="Arial" w:hAnsi="Arial" w:cs="Arial"/>
          <w:color w:val="000000" w:themeColor="text1"/>
        </w:rPr>
      </w:pPr>
    </w:p>
    <w:p w14:paraId="4CBC4385" w14:textId="77777777" w:rsidR="00D45A06" w:rsidRPr="00632CDE" w:rsidRDefault="00D45A06" w:rsidP="00D45A06">
      <w:pPr>
        <w:spacing w:beforeLines="40" w:before="96" w:afterLines="20" w:after="48" w:line="240" w:lineRule="auto"/>
        <w:ind w:right="-144"/>
        <w:contextualSpacing/>
        <w:rPr>
          <w:rFonts w:ascii="Arial" w:hAnsi="Arial" w:cs="Arial"/>
          <w:color w:val="000000" w:themeColor="text1"/>
        </w:rPr>
      </w:pPr>
      <w:r w:rsidRPr="00632CDE">
        <w:rPr>
          <w:rFonts w:ascii="Arial" w:hAnsi="Arial" w:cs="Arial"/>
          <w:color w:val="000000" w:themeColor="text1"/>
        </w:rPr>
        <w:t>en</w:t>
      </w:r>
    </w:p>
    <w:p w14:paraId="6D772D04" w14:textId="77777777" w:rsidR="00D45A06" w:rsidRPr="00632CDE" w:rsidRDefault="00D45A06" w:rsidP="00D45A06">
      <w:pPr>
        <w:pStyle w:val="ListParagraph"/>
        <w:numPr>
          <w:ilvl w:val="0"/>
          <w:numId w:val="4"/>
        </w:numPr>
        <w:spacing w:beforeLines="40" w:before="96" w:afterLines="20" w:after="48" w:line="240" w:lineRule="auto"/>
        <w:ind w:right="-144"/>
        <w:rPr>
          <w:rFonts w:ascii="Arial" w:hAnsi="Arial" w:cs="Arial"/>
          <w:color w:val="000000" w:themeColor="text1"/>
        </w:rPr>
      </w:pPr>
      <w:commentRangeStart w:id="2"/>
      <w:r w:rsidRPr="00632CDE">
        <w:rPr>
          <w:rFonts w:ascii="Arial" w:hAnsi="Arial" w:cs="Arial"/>
          <w:color w:val="000000" w:themeColor="text1"/>
        </w:rPr>
        <w:t>De besloten vennootschap &lt;Naam&gt; B.V., gevestigd en kantoorhoudende aan &lt;adres&gt;, te (&lt;postcode&gt;) &lt;plaats&gt;, te dezen rechtsgeldig vertegenwoordigd door &lt;functie + naam&gt;, hierna te noemen: “</w:t>
      </w:r>
      <w:r w:rsidRPr="00632CDE">
        <w:rPr>
          <w:rFonts w:ascii="Arial" w:hAnsi="Arial" w:cs="Arial"/>
          <w:b/>
          <w:color w:val="000000" w:themeColor="text1"/>
        </w:rPr>
        <w:t>Verwerker</w:t>
      </w:r>
      <w:r w:rsidRPr="00632CDE">
        <w:rPr>
          <w:rFonts w:ascii="Arial" w:hAnsi="Arial" w:cs="Arial"/>
          <w:color w:val="000000" w:themeColor="text1"/>
        </w:rPr>
        <w:t xml:space="preserve">” </w:t>
      </w:r>
      <w:commentRangeEnd w:id="2"/>
      <w:r>
        <w:rPr>
          <w:rStyle w:val="CommentReference"/>
          <w:rFonts w:eastAsiaTheme="minorHAnsi"/>
        </w:rPr>
        <w:commentReference w:id="2"/>
      </w:r>
    </w:p>
    <w:p w14:paraId="1006DB48" w14:textId="77777777" w:rsidR="00D45A06" w:rsidRPr="00632CDE" w:rsidRDefault="00D45A06" w:rsidP="00D45A06">
      <w:pPr>
        <w:spacing w:beforeLines="40" w:before="96" w:afterLines="20" w:after="48" w:line="240" w:lineRule="auto"/>
        <w:ind w:right="-144"/>
        <w:contextualSpacing/>
        <w:rPr>
          <w:rFonts w:ascii="Arial" w:hAnsi="Arial" w:cs="Arial"/>
          <w:color w:val="000000" w:themeColor="text1"/>
        </w:rPr>
      </w:pPr>
    </w:p>
    <w:p w14:paraId="72171120" w14:textId="77777777" w:rsidR="00D45A06" w:rsidRPr="00632CDE" w:rsidRDefault="00D45A06" w:rsidP="00D45A06">
      <w:pPr>
        <w:spacing w:beforeLines="40" w:before="96" w:afterLines="20" w:after="48" w:line="240" w:lineRule="auto"/>
        <w:ind w:right="-144"/>
        <w:contextualSpacing/>
        <w:rPr>
          <w:rFonts w:ascii="Arial" w:hAnsi="Arial" w:cs="Arial"/>
          <w:b/>
          <w:color w:val="000000" w:themeColor="text1"/>
        </w:rPr>
      </w:pPr>
      <w:r w:rsidRPr="00632CDE">
        <w:rPr>
          <w:rFonts w:ascii="Arial" w:hAnsi="Arial" w:cs="Arial"/>
          <w:color w:val="000000" w:themeColor="text1"/>
        </w:rPr>
        <w:t>hierna gezamenlijk te noemen: “</w:t>
      </w:r>
      <w:r w:rsidRPr="00632CDE">
        <w:rPr>
          <w:rFonts w:ascii="Arial" w:hAnsi="Arial" w:cs="Arial"/>
          <w:b/>
          <w:color w:val="000000" w:themeColor="text1"/>
        </w:rPr>
        <w:t>Partijen</w:t>
      </w:r>
      <w:r w:rsidRPr="00632CDE">
        <w:rPr>
          <w:rFonts w:ascii="Arial" w:hAnsi="Arial" w:cs="Arial"/>
          <w:color w:val="000000" w:themeColor="text1"/>
        </w:rPr>
        <w:t>”, of afzonderlijk: “</w:t>
      </w:r>
      <w:r w:rsidRPr="00632CDE">
        <w:rPr>
          <w:rFonts w:ascii="Arial" w:hAnsi="Arial" w:cs="Arial"/>
          <w:b/>
          <w:color w:val="000000" w:themeColor="text1"/>
        </w:rPr>
        <w:t>Partij</w:t>
      </w:r>
      <w:r w:rsidRPr="00632CDE">
        <w:rPr>
          <w:rFonts w:ascii="Arial" w:hAnsi="Arial" w:cs="Arial"/>
          <w:color w:val="000000" w:themeColor="text1"/>
        </w:rPr>
        <w:t>”</w:t>
      </w:r>
    </w:p>
    <w:p w14:paraId="79F8ECC3" w14:textId="77777777" w:rsidR="00D45A06" w:rsidRPr="00632CDE" w:rsidRDefault="00D45A06" w:rsidP="00D45A06">
      <w:pPr>
        <w:spacing w:beforeLines="40" w:before="96" w:afterLines="20" w:after="48"/>
        <w:ind w:right="-144"/>
        <w:rPr>
          <w:rFonts w:ascii="Arial" w:hAnsi="Arial" w:cs="Arial"/>
          <w:b/>
          <w:color w:val="000000" w:themeColor="text1"/>
          <w:u w:val="single"/>
        </w:rPr>
      </w:pPr>
    </w:p>
    <w:p w14:paraId="5D9FE3A8" w14:textId="77777777" w:rsidR="00D45A06" w:rsidRPr="00632CDE" w:rsidRDefault="00D45A06" w:rsidP="00D45A06">
      <w:pPr>
        <w:spacing w:beforeLines="40" w:before="96" w:afterLines="20" w:after="48" w:line="240" w:lineRule="auto"/>
        <w:ind w:right="-144"/>
        <w:contextualSpacing/>
        <w:outlineLvl w:val="0"/>
        <w:rPr>
          <w:rFonts w:ascii="Arial" w:hAnsi="Arial" w:cs="Arial"/>
          <w:b/>
          <w:color w:val="000000" w:themeColor="text1"/>
          <w:u w:val="single"/>
        </w:rPr>
      </w:pPr>
      <w:bookmarkStart w:id="3" w:name="_Toc511344689"/>
      <w:r w:rsidRPr="00632CDE">
        <w:rPr>
          <w:rFonts w:ascii="Arial" w:hAnsi="Arial" w:cs="Arial"/>
          <w:b/>
          <w:color w:val="000000" w:themeColor="text1"/>
          <w:u w:val="single"/>
        </w:rPr>
        <w:t>Overwegen het volgende:</w:t>
      </w:r>
      <w:bookmarkEnd w:id="3"/>
      <w:r w:rsidRPr="00632CDE">
        <w:rPr>
          <w:rFonts w:ascii="Arial" w:hAnsi="Arial" w:cs="Arial"/>
          <w:b/>
          <w:color w:val="000000" w:themeColor="text1"/>
          <w:u w:val="single"/>
        </w:rPr>
        <w:t xml:space="preserve"> </w:t>
      </w:r>
    </w:p>
    <w:p w14:paraId="59ED96BF" w14:textId="77777777" w:rsidR="00D45A06" w:rsidRPr="00632CDE" w:rsidRDefault="00D45A06" w:rsidP="00D45A06">
      <w:pPr>
        <w:spacing w:beforeLines="40" w:before="96" w:afterLines="20" w:after="48" w:line="240" w:lineRule="auto"/>
        <w:ind w:right="-144"/>
        <w:contextualSpacing/>
        <w:rPr>
          <w:rFonts w:ascii="Arial" w:hAnsi="Arial" w:cs="Arial"/>
          <w:color w:val="000000" w:themeColor="text1"/>
        </w:rPr>
      </w:pPr>
    </w:p>
    <w:p w14:paraId="0ABCFAC0" w14:textId="2DC06E64" w:rsidR="00D45A06" w:rsidRPr="00632CDE" w:rsidRDefault="00D45A06" w:rsidP="00D45A06">
      <w:pPr>
        <w:pStyle w:val="ListParagraph"/>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 xml:space="preserve">Onderwijsinstelling en Verwerker zijn een overeenkomst aangegaan waarbij </w:t>
      </w:r>
      <w:r>
        <w:rPr>
          <w:rFonts w:ascii="Arial" w:hAnsi="Arial" w:cs="Arial"/>
          <w:color w:val="000000" w:themeColor="text1"/>
        </w:rPr>
        <w:t>persoonsgegevens worden verwerkt.</w:t>
      </w:r>
      <w:r w:rsidRPr="00632CDE">
        <w:rPr>
          <w:rFonts w:ascii="Arial" w:hAnsi="Arial" w:cs="Arial"/>
          <w:color w:val="000000" w:themeColor="text1"/>
        </w:rPr>
        <w:t xml:space="preserve"> (‘de Product- en Dienstenovereenkomst’). Deze Product- en Dienstenovereenkomst leidt ertoe dat Verwerker in opdracht van Onderwijsinstelling Persoonsgegevens verwerkt. </w:t>
      </w:r>
    </w:p>
    <w:p w14:paraId="0EEC57AB" w14:textId="77777777" w:rsidR="00D45A06" w:rsidRPr="00632CDE" w:rsidRDefault="00D45A06" w:rsidP="00D45A06">
      <w:pPr>
        <w:pStyle w:val="ListParagraph"/>
        <w:numPr>
          <w:ilvl w:val="0"/>
          <w:numId w:val="11"/>
        </w:num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Partijen wensen, mede gelet op het bepaalde in artikel 28 lid 3 Algemene Verordening Gegevensbescherming, in deze Verwerkersovereenkomst hun wederzijdse rechten en verplichtingen voor de Verwerking van Persoonsgegevens vast te leggen.</w:t>
      </w:r>
    </w:p>
    <w:p w14:paraId="1BEBEC47" w14:textId="77777777" w:rsidR="00D45A06" w:rsidRPr="00632CDE" w:rsidRDefault="00D45A06" w:rsidP="00D45A06">
      <w:pPr>
        <w:pStyle w:val="ListParagraph"/>
        <w:spacing w:beforeLines="40" w:before="96" w:afterLines="20" w:after="48"/>
        <w:ind w:right="-144"/>
        <w:rPr>
          <w:rFonts w:ascii="Arial" w:hAnsi="Arial" w:cs="Arial"/>
          <w:color w:val="000000" w:themeColor="text1"/>
        </w:rPr>
      </w:pPr>
    </w:p>
    <w:p w14:paraId="44D41943" w14:textId="77777777" w:rsidR="00D45A06" w:rsidRPr="00632CDE" w:rsidRDefault="00D45A06" w:rsidP="00D45A06">
      <w:pPr>
        <w:spacing w:beforeLines="40" w:before="96" w:afterLines="20" w:after="48" w:line="240" w:lineRule="auto"/>
        <w:ind w:right="-144"/>
        <w:contextualSpacing/>
        <w:outlineLvl w:val="0"/>
        <w:rPr>
          <w:rFonts w:ascii="Arial" w:hAnsi="Arial" w:cs="Arial"/>
          <w:b/>
          <w:color w:val="000000" w:themeColor="text1"/>
          <w:u w:val="single"/>
        </w:rPr>
      </w:pPr>
      <w:bookmarkStart w:id="4" w:name="_Toc511344690"/>
      <w:r w:rsidRPr="00632CDE">
        <w:rPr>
          <w:rFonts w:ascii="Arial" w:hAnsi="Arial" w:cs="Arial"/>
          <w:b/>
          <w:color w:val="000000" w:themeColor="text1"/>
          <w:u w:val="single"/>
        </w:rPr>
        <w:t>Komen het volgende overeen:</w:t>
      </w:r>
      <w:bookmarkEnd w:id="4"/>
      <w:r w:rsidRPr="00632CDE">
        <w:rPr>
          <w:rFonts w:ascii="Arial" w:hAnsi="Arial" w:cs="Arial"/>
          <w:b/>
          <w:color w:val="000000" w:themeColor="text1"/>
          <w:u w:val="single"/>
        </w:rPr>
        <w:t xml:space="preserve"> </w:t>
      </w:r>
    </w:p>
    <w:p w14:paraId="17DA0565" w14:textId="77777777" w:rsidR="00D45A06" w:rsidRPr="00632CDE" w:rsidRDefault="00D45A06" w:rsidP="00D45A06">
      <w:pPr>
        <w:pStyle w:val="ListParagraph"/>
        <w:spacing w:beforeLines="40" w:before="96" w:afterLines="20" w:after="48"/>
        <w:ind w:right="-144"/>
        <w:rPr>
          <w:rFonts w:ascii="Arial" w:hAnsi="Arial" w:cs="Arial"/>
          <w:color w:val="000000" w:themeColor="text1"/>
        </w:rPr>
      </w:pPr>
    </w:p>
    <w:p w14:paraId="220DB64E"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5" w:name="_Toc511344691"/>
      <w:r w:rsidRPr="00632CDE">
        <w:rPr>
          <w:rFonts w:ascii="Arial" w:hAnsi="Arial" w:cs="Arial"/>
          <w:b/>
          <w:color w:val="000000" w:themeColor="text1"/>
        </w:rPr>
        <w:t>Artikel 1: Definities</w:t>
      </w:r>
      <w:bookmarkEnd w:id="5"/>
    </w:p>
    <w:p w14:paraId="0317942C" w14:textId="77777777" w:rsidR="00D45A06" w:rsidRPr="00632CDE" w:rsidRDefault="00D45A06" w:rsidP="00D45A06">
      <w:pPr>
        <w:spacing w:beforeLines="40" w:before="96" w:afterLines="20" w:after="48" w:line="240" w:lineRule="auto"/>
        <w:ind w:right="-144"/>
        <w:rPr>
          <w:rFonts w:ascii="Arial" w:hAnsi="Arial" w:cs="Arial"/>
          <w:color w:val="000000" w:themeColor="text1"/>
        </w:rPr>
      </w:pPr>
      <w:r w:rsidRPr="00632CDE">
        <w:rPr>
          <w:rFonts w:ascii="Arial" w:hAnsi="Arial" w:cs="Arial"/>
          <w:color w:val="000000" w:themeColor="text1"/>
        </w:rPr>
        <w:t>In deze Verwerkersovereenkomst wordt verstaan onder:</w:t>
      </w:r>
    </w:p>
    <w:p w14:paraId="3A9C1A8D"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Betrokkene, Verwerker, Derde, Persoonsgegevens, Verwerking van Persoonsgegevens en Verwerkingsverantwoordelijke: de begrippen zoals gedefinieerd in de AVG;</w:t>
      </w:r>
    </w:p>
    <w:p w14:paraId="11B36067"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Bijlage(n): bijlage(n) bij het Convenant of de Verwerkersovereenkomst;</w:t>
      </w:r>
    </w:p>
    <w:p w14:paraId="29861D58"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Convenant: het Convenant Digitale Onderwijsmiddelen en Privacy 3.0</w:t>
      </w:r>
      <w:r>
        <w:rPr>
          <w:rFonts w:ascii="Arial" w:hAnsi="Arial" w:cs="Arial"/>
          <w:color w:val="000000" w:themeColor="text1"/>
        </w:rPr>
        <w:t xml:space="preserve"> zoals te vinden op </w:t>
      </w:r>
      <w:hyperlink r:id="rId17" w:history="1">
        <w:r w:rsidRPr="00FF126E">
          <w:rPr>
            <w:rStyle w:val="Hyperlink"/>
            <w:rFonts w:ascii="Arial" w:hAnsi="Arial" w:cs="Arial"/>
          </w:rPr>
          <w:t>www.privacyconvenant.nl</w:t>
        </w:r>
      </w:hyperlink>
      <w:r w:rsidRPr="00632CDE">
        <w:rPr>
          <w:rFonts w:ascii="Arial" w:hAnsi="Arial" w:cs="Arial"/>
          <w:color w:val="000000" w:themeColor="text1"/>
        </w:rPr>
        <w:t>;</w:t>
      </w:r>
    </w:p>
    <w:p w14:paraId="19208F37"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Datalek: een inbreuk in verband met persoonsgegevens, zoals bedoeld in artikel 4 sub 12 AVG; </w:t>
      </w:r>
    </w:p>
    <w:p w14:paraId="1122E715"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Instructies: geschreven of elektronisch gestuurde aanwijzing van de Verwerkingsverantwoordelijke aan de Verwerker in het kader van haar bevoegdheden zoals geformuleerd in deze Verwerkersovereenkomst of in de Product- en Dienstenovereenkomst. Instructies worden verstrekt door en aan de contactpersonen van partijen zoals die zijn opgenomen in de Bijlage(n); </w:t>
      </w:r>
    </w:p>
    <w:p w14:paraId="0307C9A7"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Leverancier: leverancier van een </w:t>
      </w:r>
      <w:r>
        <w:rPr>
          <w:rFonts w:ascii="Arial" w:hAnsi="Arial" w:cs="Arial"/>
          <w:color w:val="000000" w:themeColor="text1"/>
        </w:rPr>
        <w:t>het product of de dienst</w:t>
      </w:r>
      <w:r w:rsidRPr="00632CDE">
        <w:rPr>
          <w:rFonts w:ascii="Arial" w:hAnsi="Arial" w:cs="Arial"/>
          <w:color w:val="000000" w:themeColor="text1"/>
        </w:rPr>
        <w:t xml:space="preserve"> </w:t>
      </w:r>
      <w:r>
        <w:rPr>
          <w:rFonts w:ascii="Arial" w:hAnsi="Arial" w:cs="Arial"/>
          <w:color w:val="000000" w:themeColor="text1"/>
        </w:rPr>
        <w:t xml:space="preserve">waarvoor de </w:t>
      </w:r>
      <w:r w:rsidRPr="00632CDE">
        <w:rPr>
          <w:rFonts w:ascii="Arial" w:hAnsi="Arial" w:cs="Arial"/>
          <w:color w:val="000000" w:themeColor="text1"/>
        </w:rPr>
        <w:t>Product- en Dienstenovereenkomst</w:t>
      </w:r>
      <w:r>
        <w:rPr>
          <w:rFonts w:ascii="Arial" w:hAnsi="Arial" w:cs="Arial"/>
          <w:color w:val="000000" w:themeColor="text1"/>
        </w:rPr>
        <w:t xml:space="preserve"> op ziet;</w:t>
      </w:r>
    </w:p>
    <w:p w14:paraId="5CCFC7E9"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Model Verwerkersovereenkomst: het model voor een verwerkersovereenkomst die </w:t>
      </w:r>
      <w:r>
        <w:rPr>
          <w:rFonts w:ascii="Arial" w:hAnsi="Arial" w:cs="Arial"/>
          <w:color w:val="000000" w:themeColor="text1"/>
        </w:rPr>
        <w:t>opgenomen is in het Framework IBP mbo;</w:t>
      </w:r>
    </w:p>
    <w:p w14:paraId="2A3510FC"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Onderwijsdeelnemer: onderwijsdeelnemer in het primair onderwijs, voortgezet onderwijs </w:t>
      </w:r>
      <w:r>
        <w:rPr>
          <w:rFonts w:ascii="Arial" w:hAnsi="Arial" w:cs="Arial"/>
          <w:color w:val="000000" w:themeColor="text1"/>
        </w:rPr>
        <w:t>en/</w:t>
      </w:r>
      <w:r w:rsidRPr="00632CDE">
        <w:rPr>
          <w:rFonts w:ascii="Arial" w:hAnsi="Arial" w:cs="Arial"/>
          <w:color w:val="000000" w:themeColor="text1"/>
        </w:rPr>
        <w:t xml:space="preserve">of middelbaar beroepsonderwijs; </w:t>
      </w:r>
    </w:p>
    <w:p w14:paraId="50D96E22"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Product- en Dienstenovereenkomst: de overeenkomst tussen Onderwijsinstelling en Verwerker, zoals omschreven in overweging a met inbegrip van een op basis van die overeenkomst gesloten overeenkomst tussen een Onderwijsdeelnemer en Leverancier voor het betreffende product of dienst;</w:t>
      </w:r>
    </w:p>
    <w:p w14:paraId="4062FF58"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Privacybijsluiter: één of meerdere privacybijsluiter(s) zoals opgenomen in de Bijlage(n) die van toepassing zijn op de aangeboden </w:t>
      </w:r>
      <w:r>
        <w:rPr>
          <w:rFonts w:ascii="Arial" w:hAnsi="Arial" w:cs="Arial"/>
          <w:color w:val="000000" w:themeColor="text1"/>
        </w:rPr>
        <w:t xml:space="preserve">diensten en/of producten van Verwerker; </w:t>
      </w:r>
    </w:p>
    <w:p w14:paraId="30EAA983"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Subverwerker: de partij die door Verwerker wordt ingeschakeld als Verwerker ten behoeve van de Verwerking van de Persoonsgegevens in het kader van de Model Verwerkersovereenkomst en de Product- en Dienstenovereenkomst;</w:t>
      </w:r>
    </w:p>
    <w:p w14:paraId="3575D890"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AVG: de Algemene Verordening Gegevensbescherming (Verordening 2016/679 van het Europees Parlement en de Raad van 27 april 2016 betreffende de bescherming van natuurlijke personen in verband </w:t>
      </w:r>
      <w:r w:rsidRPr="00632CDE">
        <w:rPr>
          <w:rFonts w:ascii="Arial" w:hAnsi="Arial" w:cs="Arial"/>
          <w:color w:val="000000" w:themeColor="text1"/>
        </w:rPr>
        <w:lastRenderedPageBreak/>
        <w:t>met de verwerking van persoonsgegevens en betreffende het vrije verkeer van die gegevens en tot intrekking van Richtlijn 95/46/EG).</w:t>
      </w:r>
    </w:p>
    <w:p w14:paraId="0501DB37" w14:textId="77777777" w:rsidR="00D45A06" w:rsidRPr="00632CDE" w:rsidRDefault="00D45A06" w:rsidP="00D45A06">
      <w:pPr>
        <w:pStyle w:val="ListParagraph"/>
        <w:numPr>
          <w:ilvl w:val="0"/>
          <w:numId w:val="2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Toepasselijke wet- en regelgeving betreffende de Verwerking van Persoonsgegevens: de toepasselijke (Unierechtelijke en lidstaatrechtelijke) wet- en regelgeving en/of (nadere) verdragen, verordeningen, richtlijnen, besluiten, beleidsregels, instructies en/of aanbevelingen van een bevoegde overheidsinstantie betreffende de Verwerking van Persoonsgegevens, tevens omvattende toekomstige wijziging hiervan en/of aanvulling hierop, inclusief lidstaatrechtelijke uitvoeringswetten van de AVG en de Telecommunicatiewet.</w:t>
      </w:r>
    </w:p>
    <w:p w14:paraId="33438AB9" w14:textId="77777777" w:rsidR="00D45A06" w:rsidRPr="00632CDE" w:rsidRDefault="00D45A06" w:rsidP="00D45A06">
      <w:pPr>
        <w:spacing w:beforeLines="40" w:before="96" w:afterLines="20" w:after="48"/>
        <w:ind w:left="360" w:right="-144"/>
        <w:contextualSpacing/>
        <w:rPr>
          <w:rFonts w:ascii="Arial" w:hAnsi="Arial" w:cs="Arial"/>
          <w:color w:val="000000" w:themeColor="text1"/>
        </w:rPr>
      </w:pPr>
    </w:p>
    <w:p w14:paraId="412DA875"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6" w:name="_Toc511344692"/>
      <w:r w:rsidRPr="00632CDE">
        <w:rPr>
          <w:rFonts w:ascii="Arial" w:hAnsi="Arial" w:cs="Arial"/>
          <w:b/>
          <w:color w:val="000000" w:themeColor="text1"/>
        </w:rPr>
        <w:t>Artikel 2: Onderwerp en opdracht Verwerkersovereenkomst</w:t>
      </w:r>
      <w:bookmarkEnd w:id="6"/>
      <w:r w:rsidRPr="00632CDE">
        <w:rPr>
          <w:rFonts w:ascii="Arial" w:hAnsi="Arial" w:cs="Arial"/>
          <w:b/>
          <w:color w:val="000000" w:themeColor="text1"/>
        </w:rPr>
        <w:t xml:space="preserve"> </w:t>
      </w:r>
    </w:p>
    <w:p w14:paraId="0FA474C3" w14:textId="77777777" w:rsidR="00D45A06" w:rsidRPr="00632CDE" w:rsidRDefault="00D45A06" w:rsidP="00D45A06">
      <w:pPr>
        <w:pStyle w:val="ListParagraph"/>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Deze Verwerkersovereenkomst is van toepassing op de Verwerking van Persoonsgegevens in het kader van de uitvoering van de Product- en Dienstenovereenkomst. </w:t>
      </w:r>
    </w:p>
    <w:p w14:paraId="332011AA" w14:textId="77777777" w:rsidR="00D45A06" w:rsidRPr="00632CDE" w:rsidRDefault="00D45A06" w:rsidP="00D45A06">
      <w:pPr>
        <w:pStyle w:val="ListParagraph"/>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Onderwijsinstelling geeft Verwerker conform artikel 28 AVG opdracht en Instructies om Persoonsgegevens te verwerken namens de Onderwijsinstelling. De Instructies van de Onderwijsinstelling kunnen onder meer nader omschreven zijn in deze Verwerkersovereenkomst en de Product- en Dienstenovereenkomst. </w:t>
      </w:r>
    </w:p>
    <w:p w14:paraId="705282C4" w14:textId="77777777" w:rsidR="00D45A06" w:rsidRPr="00632CDE" w:rsidRDefault="00D45A06" w:rsidP="00D45A06">
      <w:pPr>
        <w:pStyle w:val="ListParagraph"/>
        <w:numPr>
          <w:ilvl w:val="0"/>
          <w:numId w:val="12"/>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bepalingen uit de Verwerkersovereenkomst gelden voor alle Verwerkingen die plaatsvinden ter uitvoering van de Product- en Dienstenovereenkomst. Verwerker brengt Onderwijsinstelling onverwijld op de hoogte indien Verwerker reden heeft om aan te nemen dat Verwerker niet langer aan de Verwerkersovereenkomst kan voldoen.</w:t>
      </w:r>
    </w:p>
    <w:p w14:paraId="286F9B81" w14:textId="77777777" w:rsidR="00D45A06" w:rsidRPr="00632CDE" w:rsidRDefault="00D45A06" w:rsidP="00D45A06">
      <w:pPr>
        <w:spacing w:line="240" w:lineRule="auto"/>
        <w:rPr>
          <w:rFonts w:ascii="Arial" w:hAnsi="Arial" w:cs="Arial"/>
          <w:b/>
          <w:color w:val="000000" w:themeColor="text1"/>
        </w:rPr>
      </w:pPr>
    </w:p>
    <w:p w14:paraId="5CAD78E8"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7" w:name="_Toc511344693"/>
      <w:r w:rsidRPr="00632CDE">
        <w:rPr>
          <w:rFonts w:ascii="Arial" w:hAnsi="Arial" w:cs="Arial"/>
          <w:b/>
          <w:color w:val="000000" w:themeColor="text1"/>
        </w:rPr>
        <w:t>Artikel 3: Rolverdeling</w:t>
      </w:r>
      <w:bookmarkEnd w:id="7"/>
    </w:p>
    <w:p w14:paraId="06043C58"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Onderwijsinstelling is ten aanzien van de in diens opdracht uit te voeren Verwerkingen van Persoonsgegevens de Verwerkingsverantwoordelijke. Verwerker is Verwerker in de zin van de AVG. De Onderwijsinstelling heeft en houdt zelfstandige zeggenschap over het (het bepalen van) doel en de middelen van de Verwerking van de Persoonsgegevens. </w:t>
      </w:r>
    </w:p>
    <w:p w14:paraId="6B8BAA32"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Verwerker draagt er zorg voor dat de Onderwijsinstelling voorafgaande aan het sluiten van deze Verwerkersovereenkomst toereikend wordt geïnformeerd over de dienst(en) die de Verwerker verleent, en de uit te voeren Verwerkingen. De gegeven informatie stelt de Onderwijsinstelling in staat om te doorgronden welke Verwerkingen onlosmakelijk zijn verbonden met een aangeboden dienst en voor welke Verwerkingen Onderwijsinstelling een keuze kan maken voor eventueel aangeboden optionele diensten.</w:t>
      </w:r>
    </w:p>
    <w:p w14:paraId="680D4323"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Onverminderd hetgeen elders in deze Verwerkersovereenkomst is bepaald, informeert Verwerker voorafgaand aan het sluiten van deze Verwerkersovereenkomst de Onderwijsinstelling in Bijlage 1 over de in lid 2 bedoelde diensten, waaronder eventuele optionele diensten, en de Verwerkingen die in dat kader plaatsvinden. De in Bijlage 1 opgenomen informatie moet in begrijpelijke taal zijn beschreven, waardoor Onderwijsinstelling geïnformeerd akkoord kan gaan met de afname van deze dienst(en) en de uitvoering van de bijbehorende Verwerkingen.</w:t>
      </w:r>
    </w:p>
    <w:p w14:paraId="5FD58309"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De Onderwijsinstelling neemt de in lid 2 van dit artikel genoemde Verwerking van de Persoonsgegevens op in een register van de verwerkingsactiviteiten</w:t>
      </w:r>
      <w:r w:rsidRPr="00632CDE">
        <w:rPr>
          <w:rStyle w:val="FootnoteReference"/>
          <w:rFonts w:ascii="Arial" w:hAnsi="Arial"/>
          <w:color w:val="000000" w:themeColor="text1"/>
        </w:rPr>
        <w:footnoteReference w:id="1"/>
      </w:r>
      <w:r w:rsidRPr="00632CDE">
        <w:rPr>
          <w:rFonts w:ascii="Arial" w:hAnsi="Arial" w:cs="Arial"/>
          <w:color w:val="000000" w:themeColor="text1"/>
        </w:rPr>
        <w:t xml:space="preserve"> die onder hun verantwoordelijkheid plaatsvinden. </w:t>
      </w:r>
    </w:p>
    <w:p w14:paraId="1D10CAA3"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Voor zover artikel 30 lid 5 AVG daartoe verplicht, houdt Verwerker conform artikel 30, lid 2 AVG een register bij van alle categorieën van verwerkingsactiviteiten die Verwerker ten behoeve van een Onderwijsinstelling verricht. </w:t>
      </w:r>
    </w:p>
    <w:p w14:paraId="283A84F1" w14:textId="77777777" w:rsidR="00D45A06" w:rsidRPr="00632CDE" w:rsidRDefault="00D45A06" w:rsidP="00D45A06">
      <w:pPr>
        <w:pStyle w:val="ListParagraph"/>
        <w:numPr>
          <w:ilvl w:val="0"/>
          <w:numId w:val="13"/>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Onderwijsinstelling en Verwerker verstrekken elkaar over en weer alle benodigde informatie teneinde een goede naleving van de Toepasselijke wet- en regelgeving betreffende de Verwerking van Persoonsgegevens mogelijk te maken.</w:t>
      </w:r>
    </w:p>
    <w:p w14:paraId="680ACE17" w14:textId="77777777" w:rsidR="00D45A06" w:rsidRPr="00632CDE" w:rsidRDefault="00D45A06" w:rsidP="00D45A06">
      <w:pPr>
        <w:pStyle w:val="ListParagraph"/>
        <w:spacing w:beforeLines="40" w:before="96" w:afterLines="20" w:after="48"/>
        <w:ind w:right="-144"/>
        <w:rPr>
          <w:rFonts w:ascii="Arial" w:hAnsi="Arial" w:cs="Arial"/>
          <w:color w:val="000000" w:themeColor="text1"/>
        </w:rPr>
      </w:pPr>
    </w:p>
    <w:p w14:paraId="01913F92" w14:textId="77777777" w:rsidR="00D45A06" w:rsidRPr="00632CDE" w:rsidRDefault="00D45A06" w:rsidP="00D45A06">
      <w:pPr>
        <w:pStyle w:val="ListParagraph"/>
        <w:spacing w:beforeLines="40" w:before="96" w:afterLines="20" w:after="48"/>
        <w:ind w:right="-144"/>
        <w:rPr>
          <w:rFonts w:ascii="Arial" w:hAnsi="Arial" w:cs="Arial"/>
          <w:color w:val="000000" w:themeColor="text1"/>
        </w:rPr>
      </w:pPr>
    </w:p>
    <w:p w14:paraId="3C407724" w14:textId="77777777" w:rsidR="00D45A06" w:rsidRPr="00632CDE" w:rsidRDefault="00D45A06" w:rsidP="00D45A06">
      <w:pPr>
        <w:spacing w:beforeLines="40" w:before="96" w:afterLines="20" w:after="48" w:line="240" w:lineRule="auto"/>
        <w:ind w:right="-144"/>
        <w:outlineLvl w:val="0"/>
        <w:rPr>
          <w:rFonts w:ascii="Arial" w:hAnsi="Arial" w:cs="Arial"/>
          <w:color w:val="000000" w:themeColor="text1"/>
        </w:rPr>
      </w:pPr>
      <w:bookmarkStart w:id="8" w:name="_Toc511344694"/>
      <w:r w:rsidRPr="00632CDE">
        <w:rPr>
          <w:rFonts w:ascii="Arial" w:hAnsi="Arial" w:cs="Arial"/>
          <w:b/>
          <w:color w:val="000000" w:themeColor="text1"/>
        </w:rPr>
        <w:t xml:space="preserve">Artikel </w:t>
      </w:r>
      <w:r>
        <w:rPr>
          <w:rFonts w:ascii="Arial" w:hAnsi="Arial" w:cs="Arial"/>
          <w:b/>
          <w:color w:val="000000" w:themeColor="text1"/>
        </w:rPr>
        <w:t>4</w:t>
      </w:r>
      <w:r w:rsidRPr="00632CDE">
        <w:rPr>
          <w:rFonts w:ascii="Arial" w:hAnsi="Arial" w:cs="Arial"/>
          <w:b/>
          <w:color w:val="000000" w:themeColor="text1"/>
        </w:rPr>
        <w:t>: Gebruik Persoonsgegevens</w:t>
      </w:r>
      <w:bookmarkEnd w:id="8"/>
    </w:p>
    <w:p w14:paraId="10277547" w14:textId="77777777" w:rsidR="00D45A06" w:rsidRPr="00632CDE" w:rsidRDefault="00D45A06" w:rsidP="00D45A06">
      <w:pPr>
        <w:pStyle w:val="ListParagraph"/>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Verwerker verplicht zich om de van Onderwijsinstelling verkregen Persoonsgegevens niet voor andere doeleinden of op andere wijze te gebruiken dan voor het doel, en conform de wijze waarvoor, de gegevens zijn verstrekt of aan hem bekend zijn geworden. Het is Verwerker derhalve niet toegestaan andere gegevensverwerkingen uit te voeren dan door de Onderwijsinstelling (schriftelijk dan wel elektronisch) aan Verwerker in het kader van de uitvoering van de Product- en Dienstenovereenkomst zijn </w:t>
      </w:r>
      <w:r w:rsidRPr="00632CDE">
        <w:rPr>
          <w:rFonts w:ascii="Arial" w:hAnsi="Arial" w:cs="Arial"/>
          <w:color w:val="000000" w:themeColor="text1"/>
        </w:rPr>
        <w:lastRenderedPageBreak/>
        <w:t xml:space="preserve">opgedragen, behoudens een eventuele afwijkende Unierechtelijke of lidstaatrechtelijke bepaling, dan wel een in hoogste instantie gewezen rechterlijke uitspraak op grond waarvan Verwerker tot Verwerking, waaronder begrepen mogelijk verstrekking, verplicht is. In dat geval stelt Verwerker de Onderwijsinstelling voorafgaand aan de Verwerking van dat wettelijke voorschrift dan wel de rechterlijke uitspraak in kennis, tenzij dergelijke kennisgeving om gewichtige redenen van algemeen belang verboden is. </w:t>
      </w:r>
    </w:p>
    <w:p w14:paraId="54CAD186" w14:textId="77777777" w:rsidR="00D45A06" w:rsidRPr="00632CDE" w:rsidRDefault="00D45A06" w:rsidP="00D45A06">
      <w:pPr>
        <w:pStyle w:val="NoSpacing"/>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Een overzicht van onder meer de categorieën Persoonsgegevens en het doel waarvoor de Persoonsgegevens worden verwerkt, is uiteengezet in de Privacybijsluiter bij deze Verwerkersovereenkomst. </w:t>
      </w:r>
    </w:p>
    <w:p w14:paraId="03D4EC62" w14:textId="77777777" w:rsidR="00D45A06" w:rsidRPr="00632CDE" w:rsidRDefault="00D45A06" w:rsidP="00D45A06">
      <w:pPr>
        <w:pStyle w:val="ListParagraph"/>
        <w:numPr>
          <w:ilvl w:val="0"/>
          <w:numId w:val="1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De Verwerker dient in de Privacybijsluiter aan te geven </w:t>
      </w:r>
      <w:r>
        <w:rPr>
          <w:rFonts w:ascii="Arial" w:hAnsi="Arial" w:cs="Arial"/>
          <w:color w:val="000000" w:themeColor="text1"/>
        </w:rPr>
        <w:t xml:space="preserve">voor welk specifiek product de verwerkersovereenkomst wordt afgesloten </w:t>
      </w:r>
      <w:r w:rsidRPr="00632CDE">
        <w:rPr>
          <w:rFonts w:ascii="Arial" w:hAnsi="Arial" w:cs="Arial"/>
          <w:color w:val="000000" w:themeColor="text1"/>
        </w:rPr>
        <w:t xml:space="preserve">. Verwerker specificeert in de Privacybijsluiter voor welke doeleinden persoonsgegevens worden verwerkt bij het gebruik zijn product en/of dienst, en welke categorieën Persoonsgegevens daarbij worden verwerkt. </w:t>
      </w:r>
    </w:p>
    <w:p w14:paraId="1A7D11E4" w14:textId="77777777" w:rsidR="00D45A06" w:rsidRPr="000C2967" w:rsidRDefault="00D45A06" w:rsidP="00D45A06">
      <w:pPr>
        <w:pStyle w:val="NoSpacing"/>
        <w:numPr>
          <w:ilvl w:val="0"/>
          <w:numId w:val="1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Verwerker in strijd met de AVG het doel en de middelen van de Verwerking van Persoonsgegevens bepaalt, wordt Verwerker met betrekking tot die Verwerking als Verwerkingsverantwoordelijke beschouwd.</w:t>
      </w:r>
      <w:r w:rsidRPr="000C2967">
        <w:rPr>
          <w:rFonts w:ascii="Arial" w:hAnsi="Arial" w:cs="Arial"/>
          <w:i/>
          <w:color w:val="000000" w:themeColor="text1"/>
          <w:szCs w:val="18"/>
        </w:rPr>
        <w:t xml:space="preserve"> </w:t>
      </w:r>
    </w:p>
    <w:p w14:paraId="4B242AB3" w14:textId="77777777" w:rsidR="00D45A06" w:rsidRPr="00632CDE" w:rsidRDefault="00D45A06" w:rsidP="00D45A06">
      <w:pPr>
        <w:pStyle w:val="ListParagraph"/>
        <w:spacing w:beforeLines="40" w:before="96" w:afterLines="20" w:after="48"/>
        <w:ind w:right="-144"/>
        <w:rPr>
          <w:rFonts w:ascii="Arial" w:hAnsi="Arial" w:cs="Arial"/>
          <w:color w:val="000000" w:themeColor="text1"/>
        </w:rPr>
      </w:pPr>
    </w:p>
    <w:p w14:paraId="4586EAD2"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9" w:name="_Toc511344695"/>
      <w:r w:rsidRPr="00632CDE">
        <w:rPr>
          <w:rFonts w:ascii="Arial" w:hAnsi="Arial" w:cs="Arial"/>
          <w:b/>
          <w:color w:val="000000" w:themeColor="text1"/>
        </w:rPr>
        <w:t xml:space="preserve">Artikel </w:t>
      </w:r>
      <w:r>
        <w:rPr>
          <w:rFonts w:ascii="Arial" w:hAnsi="Arial" w:cs="Arial"/>
          <w:b/>
          <w:color w:val="000000" w:themeColor="text1"/>
        </w:rPr>
        <w:t>5</w:t>
      </w:r>
      <w:r w:rsidRPr="00632CDE">
        <w:rPr>
          <w:rFonts w:ascii="Arial" w:hAnsi="Arial" w:cs="Arial"/>
          <w:b/>
          <w:color w:val="000000" w:themeColor="text1"/>
        </w:rPr>
        <w:t>: Vertrouwelijkheid</w:t>
      </w:r>
      <w:bookmarkEnd w:id="9"/>
      <w:r w:rsidRPr="00632CDE">
        <w:rPr>
          <w:rFonts w:ascii="Arial" w:hAnsi="Arial" w:cs="Arial"/>
          <w:b/>
          <w:color w:val="000000" w:themeColor="text1"/>
        </w:rPr>
        <w:t xml:space="preserve"> </w:t>
      </w:r>
    </w:p>
    <w:p w14:paraId="63EB534D" w14:textId="77777777" w:rsidR="00D45A06" w:rsidRPr="00632CDE" w:rsidRDefault="00D45A06" w:rsidP="00D45A06">
      <w:pPr>
        <w:pStyle w:val="NoSpacing"/>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garandeert dat hij alle Persoonsgegevens strikt vertrouwelijk zal behandelen ten opzichte van derden, waaronder overheidsinstanties. Verwerker zorgt er voor dat een ieder die hij betrekt bij de Verwerking van Persoonsgegevens, waaronder zijn werknemers, vertegenwoordigers en/of Subverwerkers, deze gegevens als vertrouwelijk behandelt. Verwerker waarborgt dat met de tot het Verwerken van de Persoonsgegevens geautoriseerde personen een geheimhoudingsovereenkomst of –beding is gesloten, of dat deze door een wettelijke verplichting tot geheimhouding zijn gebonden. </w:t>
      </w:r>
    </w:p>
    <w:p w14:paraId="55E7A915" w14:textId="77777777" w:rsidR="00D45A06" w:rsidRPr="00632CDE" w:rsidRDefault="00D45A06" w:rsidP="00D45A06">
      <w:pPr>
        <w:pStyle w:val="NoSpacing"/>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De in lid 1 bedoelde geheimhoudingsplicht geldt niet in de hierna genoemde gevallen:</w:t>
      </w:r>
    </w:p>
    <w:p w14:paraId="334E6AFD" w14:textId="77777777" w:rsidR="00D45A06" w:rsidRPr="00632CDE" w:rsidRDefault="00D45A06" w:rsidP="00D45A06">
      <w:pPr>
        <w:pStyle w:val="NoSpacing"/>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voor zover Onderwijsinstelling uitdrukkelijk toestemming heeft gegeven om de Persoonsgegevens aan een Derde te verstrekken;</w:t>
      </w:r>
    </w:p>
    <w:p w14:paraId="626B3603" w14:textId="77777777" w:rsidR="00D45A06" w:rsidRPr="00632CDE" w:rsidRDefault="00D45A06" w:rsidP="00D45A06">
      <w:pPr>
        <w:pStyle w:val="NoSpacing"/>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het verstrekken van de Persoonsgegevens aan een Derde noodzakelijk is gezien de aard van de door Verwerker aan Onderwijsinstelling te verlenen diensten; of </w:t>
      </w:r>
    </w:p>
    <w:p w14:paraId="46040395" w14:textId="77777777" w:rsidR="00D45A06" w:rsidRPr="00632CDE" w:rsidRDefault="00D45A06" w:rsidP="00D45A06">
      <w:pPr>
        <w:pStyle w:val="NoSpacing"/>
        <w:numPr>
          <w:ilvl w:val="1"/>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Verwerker op grond van een Unierechtelijke of lidstaatrechtelijke bepaling dan wel een in hoogste instantie gewezen gerechtelijke uitspraak tot verstrekking verplicht is. </w:t>
      </w:r>
    </w:p>
    <w:p w14:paraId="230A3396" w14:textId="77777777" w:rsidR="00D45A06" w:rsidRPr="00632CDE" w:rsidRDefault="00D45A06" w:rsidP="00D45A06">
      <w:pPr>
        <w:pStyle w:val="NoSpacing"/>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onthoudt zich van verstrekking of bekendmaking van Persoonsgegeven aan een Derde, tenzij deze verstrekking of bekendmaking plaatsvindt in opdracht van Onderwijsinstelling respectievelijk wanneer dit noodzakelijk is om te voldoen aan een in hoogste instantie gewezen gerechtelijke uitspraak of een op de Verwerker rustende wettelijke verplichting. Onder wettelijke verplichtingen zijn begrepen Unierechtelijke of lidstaatrechtelijke bepalingen op grond waarvan Verwerker tot verstrekken verplicht is. In geval van een wettelijke verplichting, verifieert Verwerker voorafgaand aan de verstrekking de wettelijke grondslag en de identiteit van de partij die zich daarop beroept. Daarnaast stelt Verwerker– tenzij die wetgeving deze kennisgeving om gewichtige redenen van algemeen belang verbiedt - Onderwijsinstelling onmiddellijk, zo mogelijk voorafgaand aan de verstrekking, in kennis van de voor Onderwijsinstelling relevante informatie inzake deze verstrekking.</w:t>
      </w:r>
    </w:p>
    <w:p w14:paraId="5969CDC5" w14:textId="77777777" w:rsidR="00D45A06" w:rsidRPr="00632CDE" w:rsidRDefault="00D45A06" w:rsidP="00D45A06">
      <w:pPr>
        <w:pStyle w:val="NoSpacing"/>
        <w:numPr>
          <w:ilvl w:val="0"/>
          <w:numId w:val="15"/>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zorgt er voor dat de onder diens gezag werkende medewerkers uitsluitend toegang hebben tot Persoonsgegevens voor zover noodzakelijk voor de vervulling van hun werkzaamheden.</w:t>
      </w:r>
    </w:p>
    <w:p w14:paraId="4B07D4F5" w14:textId="77777777" w:rsidR="00D45A06" w:rsidRPr="00632CDE" w:rsidRDefault="00D45A06" w:rsidP="00D45A06">
      <w:pPr>
        <w:spacing w:beforeLines="40" w:before="96" w:afterLines="20" w:after="48"/>
        <w:ind w:right="-144"/>
        <w:rPr>
          <w:rFonts w:ascii="Arial" w:hAnsi="Arial" w:cs="Arial"/>
          <w:b/>
          <w:color w:val="000000" w:themeColor="text1"/>
        </w:rPr>
      </w:pPr>
    </w:p>
    <w:p w14:paraId="0681A568" w14:textId="77777777" w:rsidR="00D45A06" w:rsidRPr="00632CDE" w:rsidRDefault="00D45A06" w:rsidP="00D45A06">
      <w:pPr>
        <w:spacing w:beforeLines="40" w:before="96" w:afterLines="20" w:after="48"/>
        <w:ind w:right="-144"/>
        <w:outlineLvl w:val="0"/>
        <w:rPr>
          <w:rFonts w:ascii="Arial" w:hAnsi="Arial" w:cs="Arial"/>
          <w:b/>
          <w:color w:val="000000" w:themeColor="text1"/>
        </w:rPr>
      </w:pPr>
      <w:bookmarkStart w:id="10" w:name="_Toc511344696"/>
      <w:r w:rsidRPr="00632CDE">
        <w:rPr>
          <w:rFonts w:ascii="Arial" w:hAnsi="Arial" w:cs="Arial"/>
          <w:b/>
          <w:color w:val="000000" w:themeColor="text1"/>
        </w:rPr>
        <w:t xml:space="preserve">Artikel </w:t>
      </w:r>
      <w:r>
        <w:rPr>
          <w:rFonts w:ascii="Arial" w:hAnsi="Arial" w:cs="Arial"/>
          <w:b/>
          <w:color w:val="000000" w:themeColor="text1"/>
        </w:rPr>
        <w:t>6</w:t>
      </w:r>
      <w:r w:rsidRPr="00632CDE">
        <w:rPr>
          <w:rFonts w:ascii="Arial" w:hAnsi="Arial" w:cs="Arial"/>
          <w:b/>
          <w:color w:val="000000" w:themeColor="text1"/>
        </w:rPr>
        <w:t>: Beveiliging en controle</w:t>
      </w:r>
      <w:bookmarkEnd w:id="10"/>
      <w:r w:rsidRPr="00632CDE">
        <w:rPr>
          <w:rFonts w:ascii="Arial" w:hAnsi="Arial" w:cs="Arial"/>
          <w:b/>
          <w:color w:val="000000" w:themeColor="text1"/>
        </w:rPr>
        <w:t xml:space="preserve"> </w:t>
      </w:r>
    </w:p>
    <w:p w14:paraId="36B3378F" w14:textId="77777777"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Met inachtneming van het bepaalde in artikel 32 AVG zal Verwerker, gelijk de Onderwijsinstelling, zorg dragen voor passende technische en organisatorische maatregelen om Persoonsgegevens te beveiligen en beschermen tegen ongeoorloofde of onrechtmatige verwerking en tegen onopzettelijk verlies, vernietiging of beschadiging. </w:t>
      </w:r>
    </w:p>
    <w:p w14:paraId="14674C4F" w14:textId="77777777"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Naast de maatregelen als genoemd in artikel 32 lid 1 AVG, worden onder meer de volgende maatregelen - waar passend - genomen: </w:t>
      </w:r>
    </w:p>
    <w:p w14:paraId="59E720A1" w14:textId="77777777" w:rsidR="00D45A06" w:rsidRPr="00A11F6F" w:rsidRDefault="00D45A06" w:rsidP="00D45A06">
      <w:pPr>
        <w:pStyle w:val="NoSpacing"/>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een passend beleid voor de beveiliging van de Verwerking van de Persoonsgegevens;</w:t>
      </w:r>
    </w:p>
    <w:p w14:paraId="12DBA798" w14:textId="77777777" w:rsidR="00D45A06" w:rsidRPr="00A11F6F" w:rsidRDefault="00D45A06" w:rsidP="00D45A06">
      <w:pPr>
        <w:pStyle w:val="NoSpacing"/>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maatregelen om te waarborgen dat enkel geautoriseerde medewerkers toegang hebben tot de Persoonsgegevens die in het kader van de Verwerkersovereenkomst worden verwerkt;</w:t>
      </w:r>
    </w:p>
    <w:p w14:paraId="0FB9234D" w14:textId="77777777" w:rsidR="00D45A06" w:rsidRPr="00A11F6F" w:rsidRDefault="00D45A06" w:rsidP="00D45A06">
      <w:pPr>
        <w:pStyle w:val="NoSpacing"/>
        <w:numPr>
          <w:ilvl w:val="0"/>
          <w:numId w:val="29"/>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het regelen van procedures rondom het verlenen van toegang tot Persoonsgegevens (waaronder een registratie- en afmeldprocedure voor toewijzing van toegangsrechten), en het in logbestanden vastleggen van gebeurtenissen betreffende gebruikersactiviteiten, uitzonderingen en </w:t>
      </w:r>
      <w:r w:rsidRPr="00A11F6F">
        <w:rPr>
          <w:rFonts w:ascii="Arial" w:hAnsi="Arial" w:cs="Arial"/>
          <w:color w:val="363636"/>
          <w:szCs w:val="18"/>
        </w:rPr>
        <w:lastRenderedPageBreak/>
        <w:t xml:space="preserve">informatiebeveiligingsgebeurtenissen (vergelijkbaar met de toepasselijke ISO-normering, en/of vergelijkbaar met het geldende Certificeringsschema informatiebeveiliging en privacy ROSA). De Onderwijsinstelling wordt in de gelegenheid gesteld om deze logbestanden periodiek te controleren. </w:t>
      </w:r>
    </w:p>
    <w:p w14:paraId="4C8BF379" w14:textId="77777777"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zullen de door haar getroffen beveiligingsmaatregelen periodiek evalueren en aanscherpen, aanvullen of verbeteren voor zover de eisen of (technologische) ontwikkelingen daartoe aanleiding geven.</w:t>
      </w:r>
    </w:p>
    <w:p w14:paraId="30085322" w14:textId="77777777"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Bijlage 2 worden de afspraken tussen Partijen vastgelegd over de passende technische en organisatorische beveiligingsmaatregelen, alsmede over de inhoud, vorm en de werkwijze van de verklaringen die Verwerker verstrekt over de afgesproken beveiligingsmaatregelen. </w:t>
      </w:r>
    </w:p>
    <w:p w14:paraId="4A6A0196" w14:textId="0976007B"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Verwerker stelt in goed overleg de Onderwijsinstelling in staat om effectief te kunnen voldoen aan zijn wettelijke verplichting om toezicht te houden op de naleving door de Verwerker van de technische en organisatorische beveiligingsmaatregelen alsmede op de naleving van de in artikel </w:t>
      </w:r>
      <w:r w:rsidR="000E3C90">
        <w:rPr>
          <w:rFonts w:ascii="Arial" w:hAnsi="Arial" w:cs="Arial"/>
          <w:color w:val="363636"/>
          <w:szCs w:val="18"/>
        </w:rPr>
        <w:t>7</w:t>
      </w:r>
      <w:r w:rsidRPr="00A11F6F">
        <w:rPr>
          <w:rFonts w:ascii="Arial" w:hAnsi="Arial" w:cs="Arial"/>
          <w:color w:val="363636"/>
          <w:szCs w:val="18"/>
        </w:rPr>
        <w:t xml:space="preserve"> genoemde verplichtingen ten aanzien van Datalekken. </w:t>
      </w:r>
    </w:p>
    <w:p w14:paraId="5FCBC735" w14:textId="77777777" w:rsidR="00D45A06" w:rsidRPr="00A11F6F" w:rsidRDefault="00D45A06" w:rsidP="00D45A06">
      <w:pPr>
        <w:pStyle w:val="NoSpacing"/>
        <w:numPr>
          <w:ilvl w:val="0"/>
          <w:numId w:val="28"/>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In aanvulling op de voorgaande leden heeft Onderwijsinstelling te allen tijde het recht om, in overleg met de Verwerker en met inachtneming van een redelijke termijn, de naleving van Toepasselijke wet- en regelgeving betreffende de Verwerking van Persoonsgegevens, de Product- en Dienstenovereenkomst en deze Verwerkersovereenkomst, waaronder de door Verwerker genomen technische en organisatorische beveiligingsmaatregelen, te (doen) controleren middels een audit uitgevoerd door een onafhankelijke gecertificeerde externe deskundige: </w:t>
      </w:r>
    </w:p>
    <w:p w14:paraId="27A635CA" w14:textId="77777777" w:rsidR="00D45A06" w:rsidRPr="00A11F6F" w:rsidRDefault="00D45A06" w:rsidP="00D45A06">
      <w:pPr>
        <w:pStyle w:val="NoSpacing"/>
        <w:numPr>
          <w:ilvl w:val="0"/>
          <w:numId w:val="27"/>
        </w:numPr>
        <w:suppressAutoHyphens/>
        <w:autoSpaceDN w:val="0"/>
        <w:spacing w:before="96" w:after="48"/>
        <w:ind w:right="-144"/>
        <w:textAlignment w:val="baseline"/>
        <w:rPr>
          <w:rFonts w:ascii="Arial" w:hAnsi="Arial" w:cs="Arial"/>
        </w:rPr>
      </w:pPr>
      <w:r w:rsidRPr="00A11F6F">
        <w:rPr>
          <w:rFonts w:ascii="Arial" w:hAnsi="Arial" w:cs="Arial"/>
          <w:color w:val="363636"/>
          <w:szCs w:val="18"/>
        </w:rPr>
        <w:t xml:space="preserve">Partijen kunnen in onderling overleg afspreken dat de audit wordt uitgevoerd door een </w:t>
      </w:r>
      <w:r>
        <w:rPr>
          <w:rFonts w:ascii="Arial" w:hAnsi="Arial" w:cs="Arial"/>
          <w:color w:val="363636"/>
          <w:szCs w:val="18"/>
        </w:rPr>
        <w:t xml:space="preserve">door </w:t>
      </w:r>
      <w:r w:rsidRPr="00A11F6F">
        <w:rPr>
          <w:rFonts w:ascii="Arial" w:hAnsi="Arial" w:cs="Arial"/>
          <w:color w:val="363636"/>
          <w:szCs w:val="18"/>
        </w:rPr>
        <w:t xml:space="preserve">Verwerker, in overleg met Onderwijsinstelling, in te schakelen externe deskundige die een derden-verklaring (TPM) afgeeft. </w:t>
      </w:r>
    </w:p>
    <w:p w14:paraId="2E6A51B0" w14:textId="77777777" w:rsidR="00D45A06" w:rsidRPr="00A11F6F" w:rsidRDefault="00D45A06" w:rsidP="00D45A06">
      <w:pPr>
        <w:pStyle w:val="NoSpacing"/>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De auditor verstrekt het auditrapport alleen aan Partijen. </w:t>
      </w:r>
    </w:p>
    <w:p w14:paraId="3FCC9578" w14:textId="77777777" w:rsidR="00D45A06" w:rsidRPr="00A11F6F" w:rsidRDefault="00D45A06" w:rsidP="00D45A06">
      <w:pPr>
        <w:pStyle w:val="NoSpacing"/>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maken onderling afspraken over de omgang met de uitkomsten van de audit.</w:t>
      </w:r>
    </w:p>
    <w:p w14:paraId="268EEFD7" w14:textId="77777777" w:rsidR="00D45A06" w:rsidRPr="00A11F6F" w:rsidRDefault="00D45A06" w:rsidP="00D45A06">
      <w:pPr>
        <w:pStyle w:val="NoSpacing"/>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 xml:space="preserve">Partijen kunnen in onderling overleg afspreken dat, aan de hand van een geldige (inter)nationaal erkende certificering of een gelijkwaardig controle- of bewijsmiddel, een reeds uitgevoerde audit en daaruit afgegeven derden-verklaring gebruikt kan worden. Onderwijsinstelling wordt in dat geval geïnformeerd over de uitkomsten van de audit. </w:t>
      </w:r>
    </w:p>
    <w:p w14:paraId="5493DD60" w14:textId="77777777" w:rsidR="00D45A06" w:rsidRPr="00A11F6F" w:rsidRDefault="00D45A06" w:rsidP="00D45A06">
      <w:pPr>
        <w:pStyle w:val="NoSpacing"/>
        <w:numPr>
          <w:ilvl w:val="0"/>
          <w:numId w:val="27"/>
        </w:numPr>
        <w:suppressAutoHyphens/>
        <w:autoSpaceDN w:val="0"/>
        <w:spacing w:before="96" w:after="48"/>
        <w:ind w:right="-144"/>
        <w:textAlignment w:val="baseline"/>
        <w:rPr>
          <w:rFonts w:ascii="Arial" w:hAnsi="Arial" w:cs="Arial"/>
          <w:color w:val="363636"/>
          <w:szCs w:val="18"/>
        </w:rPr>
      </w:pPr>
      <w:r w:rsidRPr="00A11F6F">
        <w:rPr>
          <w:rFonts w:ascii="Arial" w:hAnsi="Arial" w:cs="Arial"/>
          <w:color w:val="363636"/>
          <w:szCs w:val="18"/>
        </w:rPr>
        <w:t>Partijen komen overeen dat de kosten van deze audit voor rekening komen van de Onderwijsinstelling, tenzij uit de audit (grote) gebreken blijken, die aan Verwerker kunnen worden toegerekend. In dat geval treden partijen in overleg over de verdeling van de kosten van de audit.</w:t>
      </w:r>
    </w:p>
    <w:p w14:paraId="47A096A6" w14:textId="77777777" w:rsidR="00D45A06" w:rsidRPr="00125503" w:rsidRDefault="00D45A06" w:rsidP="00D45A06">
      <w:pPr>
        <w:pStyle w:val="NoSpacing"/>
        <w:spacing w:beforeLines="40" w:before="96" w:afterLines="20" w:after="48"/>
        <w:ind w:left="1068" w:right="-144"/>
        <w:rPr>
          <w:rFonts w:ascii="Arial" w:hAnsi="Arial" w:cs="Arial"/>
          <w:color w:val="000000" w:themeColor="text1"/>
          <w:szCs w:val="18"/>
        </w:rPr>
      </w:pPr>
    </w:p>
    <w:p w14:paraId="76C031EC"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1" w:name="_Toc511344697"/>
      <w:r w:rsidRPr="00632CDE">
        <w:rPr>
          <w:rFonts w:ascii="Arial" w:hAnsi="Arial" w:cs="Arial"/>
          <w:b/>
          <w:color w:val="000000" w:themeColor="text1"/>
        </w:rPr>
        <w:t xml:space="preserve">Artikel </w:t>
      </w:r>
      <w:r>
        <w:rPr>
          <w:rFonts w:ascii="Arial" w:hAnsi="Arial" w:cs="Arial"/>
          <w:b/>
          <w:color w:val="000000" w:themeColor="text1"/>
        </w:rPr>
        <w:t>7</w:t>
      </w:r>
      <w:r w:rsidRPr="00632CDE">
        <w:rPr>
          <w:rFonts w:ascii="Arial" w:hAnsi="Arial" w:cs="Arial"/>
          <w:b/>
          <w:color w:val="000000" w:themeColor="text1"/>
        </w:rPr>
        <w:t>: Datalekken</w:t>
      </w:r>
      <w:bookmarkEnd w:id="11"/>
    </w:p>
    <w:p w14:paraId="46481FD9" w14:textId="77777777" w:rsidR="00D45A06" w:rsidRPr="00632CDE" w:rsidRDefault="00D45A06" w:rsidP="00D45A06">
      <w:pPr>
        <w:pStyle w:val="ListParagraph"/>
        <w:numPr>
          <w:ilvl w:val="0"/>
          <w:numId w:val="16"/>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 xml:space="preserve">Partijen hebben een passend beleid voor de omgang met Datalekken. </w:t>
      </w:r>
    </w:p>
    <w:p w14:paraId="57FA9E13"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Onderwijsinstelling of Verwerker een Datalek vaststelt, dan zal deze de andere Partij daarover </w:t>
      </w:r>
      <w:r w:rsidRPr="00632CDE">
        <w:rPr>
          <w:rFonts w:ascii="Arial" w:hAnsi="Arial" w:cs="Arial"/>
          <w:i/>
          <w:color w:val="000000" w:themeColor="text1"/>
          <w:szCs w:val="18"/>
        </w:rPr>
        <w:t>zonder onredelijke vertraging</w:t>
      </w:r>
      <w:r w:rsidRPr="00632CDE">
        <w:rPr>
          <w:rFonts w:ascii="Arial" w:hAnsi="Arial" w:cs="Arial"/>
          <w:color w:val="000000" w:themeColor="text1"/>
          <w:szCs w:val="18"/>
        </w:rPr>
        <w:t xml:space="preserve"> informeren zodra hij kennis heeft genomen van dat Datalek. Verwerker verstrekt ingeval van een Datalek alle relevante informatie aan Onderwijsinstelling met betrekking tot het Datalek, waaronder informatie over eventuele ontwikkelingen rond het Datalek, en de maatregelen die de Verwerker treft om aan zijn kant de gevolgen van het Datalek te beperken en herhaling te voorkomen. </w:t>
      </w:r>
    </w:p>
    <w:p w14:paraId="448F1B5D"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informeert Onderwijsinstelling </w:t>
      </w:r>
      <w:r w:rsidRPr="00632CDE">
        <w:rPr>
          <w:rFonts w:ascii="Arial" w:hAnsi="Arial" w:cs="Arial"/>
          <w:i/>
          <w:color w:val="000000" w:themeColor="text1"/>
          <w:szCs w:val="18"/>
        </w:rPr>
        <w:t>onverwijld</w:t>
      </w:r>
      <w:r w:rsidRPr="00632CDE">
        <w:rPr>
          <w:rFonts w:ascii="Arial" w:hAnsi="Arial" w:cs="Arial"/>
          <w:color w:val="000000" w:themeColor="text1"/>
          <w:szCs w:val="18"/>
        </w:rPr>
        <w:t xml:space="preserve"> indien een vermoeden bestaat dat een Datalek waarschijnlijk een hoog risico inhoudt voor de rechten en vrijheden van natuurlijke personen zoals bedoeld in artikel </w:t>
      </w:r>
      <w:r>
        <w:rPr>
          <w:rFonts w:ascii="Arial" w:hAnsi="Arial" w:cs="Arial"/>
          <w:color w:val="000000" w:themeColor="text1"/>
          <w:szCs w:val="18"/>
        </w:rPr>
        <w:t xml:space="preserve">34, </w:t>
      </w:r>
      <w:r w:rsidRPr="00632CDE">
        <w:rPr>
          <w:rFonts w:ascii="Arial" w:hAnsi="Arial" w:cs="Arial"/>
          <w:color w:val="000000" w:themeColor="text1"/>
          <w:szCs w:val="18"/>
        </w:rPr>
        <w:t>lid</w:t>
      </w:r>
      <w:r>
        <w:rPr>
          <w:rFonts w:ascii="Arial" w:hAnsi="Arial" w:cs="Arial"/>
          <w:color w:val="000000" w:themeColor="text1"/>
          <w:szCs w:val="18"/>
        </w:rPr>
        <w:t xml:space="preserve"> </w:t>
      </w:r>
      <w:r w:rsidRPr="00632CDE">
        <w:rPr>
          <w:rFonts w:ascii="Arial" w:hAnsi="Arial" w:cs="Arial"/>
          <w:color w:val="000000" w:themeColor="text1"/>
          <w:szCs w:val="18"/>
        </w:rPr>
        <w:t>1</w:t>
      </w:r>
      <w:r>
        <w:rPr>
          <w:rFonts w:ascii="Arial" w:hAnsi="Arial" w:cs="Arial"/>
          <w:color w:val="000000" w:themeColor="text1"/>
          <w:szCs w:val="18"/>
        </w:rPr>
        <w:t>,</w:t>
      </w:r>
      <w:r w:rsidRPr="00632CDE">
        <w:rPr>
          <w:rFonts w:ascii="Arial" w:hAnsi="Arial" w:cs="Arial"/>
          <w:color w:val="000000" w:themeColor="text1"/>
          <w:szCs w:val="18"/>
        </w:rPr>
        <w:t xml:space="preserve"> </w:t>
      </w:r>
      <w:r>
        <w:rPr>
          <w:rFonts w:ascii="Arial" w:hAnsi="Arial" w:cs="Arial"/>
          <w:color w:val="000000" w:themeColor="text1"/>
          <w:szCs w:val="18"/>
        </w:rPr>
        <w:t xml:space="preserve">van de </w:t>
      </w:r>
      <w:r w:rsidRPr="00632CDE">
        <w:rPr>
          <w:rFonts w:ascii="Arial" w:hAnsi="Arial" w:cs="Arial"/>
          <w:color w:val="000000" w:themeColor="text1"/>
          <w:szCs w:val="18"/>
        </w:rPr>
        <w:t>AVG.</w:t>
      </w:r>
    </w:p>
    <w:p w14:paraId="41199E2B"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stelt bij een Datalek de Onderwijsinstelling in staat om passende vervolgstappen te (laten) nemen ten aanzien van het Datalek. Verwerker dient hierbij aansluiting te zoeken bij de bestaande processen die Onderwijsinstelling daartoe heeft ingericht. Partijen nemen zo spoedig mogelijk alle redelijkerwijs benodigde maatregelen om (verdere) schending of inbreuken betreffende de Verwerking de Persoonsgegevens, en meer in het bijzonder (verdere) schending van de Toepasselijke wet- en regelgeving betreffende de Verwerking van Persoonsgegevens, te voorkomen of te beperken.</w:t>
      </w:r>
    </w:p>
    <w:p w14:paraId="0ED5BA3B"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een Datalek, voldoet Onderwijsinstelling aan eventuele wettelijke meldingsplichten. In geval een Datalek bij Verwerker meerdere Onderwijsinstellingen in gelijke mate treft, kan Verwerker namens de Onderwijsinstellingen een melding doen van het Datalek aan de Autoriteit Persoonsgegevens. Van het voornemen hiervan zal Verwerker Onderwijsinstelling onverwijld (en zo mogelijk voorafgaand aan de melding) in kennis stellen. </w:t>
      </w:r>
    </w:p>
    <w:p w14:paraId="38561E69"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geval van het Datalek waarschijnlijk een hoog risico inhoudt voor de rechten en vrijheden van natuurlijke personen, zal de Onderwijsinstelling de Betrokkenen informeren over het Datalek. </w:t>
      </w:r>
    </w:p>
    <w:p w14:paraId="5AD965BB"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zullen te goeder trouw in onderling overleg afspraken maken over de redelijke verdeling van de eventuele kosten die verbonden zijn aan het voldoen aan de meldingsplichten.</w:t>
      </w:r>
    </w:p>
    <w:p w14:paraId="61208AA0"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lastRenderedPageBreak/>
        <w:t>Partijen documenteren alle Datalekken in een (incidenten)register, met inbegrip van de feiten omtrent de inbreuk in verband met persoonsgegevens, de gevolgen daarvan en de genomen corrigerende maatregelen.</w:t>
      </w:r>
    </w:p>
    <w:p w14:paraId="38731835" w14:textId="77777777" w:rsidR="00D45A06" w:rsidRPr="00632CDE" w:rsidRDefault="00D45A06" w:rsidP="00D45A06">
      <w:pPr>
        <w:pStyle w:val="NoSpacing"/>
        <w:numPr>
          <w:ilvl w:val="0"/>
          <w:numId w:val="16"/>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Over incidenten met betrekking tot de beveiliging, anders dan een Datalek, die vallen buiten het bereik van artikel 1 sub e van deze Verwerkersovereenkomst, informeert de Verwerker de Onderwijsinstelling conform de afspraken zoals neergelegd in Bijlage 2. </w:t>
      </w:r>
    </w:p>
    <w:p w14:paraId="32747B4D" w14:textId="77777777" w:rsidR="00D45A06" w:rsidRPr="00632CDE" w:rsidRDefault="00D45A06" w:rsidP="00D45A06">
      <w:pPr>
        <w:spacing w:beforeLines="40" w:before="96" w:afterLines="20" w:after="48" w:line="240" w:lineRule="auto"/>
        <w:ind w:right="-144"/>
        <w:rPr>
          <w:rFonts w:ascii="Arial" w:hAnsi="Arial" w:cs="Arial"/>
          <w:b/>
          <w:color w:val="000000" w:themeColor="text1"/>
        </w:rPr>
      </w:pPr>
    </w:p>
    <w:p w14:paraId="39AB0ED7" w14:textId="77777777" w:rsidR="00D45A06" w:rsidRPr="00632CDE" w:rsidRDefault="00D45A06" w:rsidP="00D45A06">
      <w:pPr>
        <w:spacing w:beforeLines="40" w:before="96" w:afterLines="20" w:after="48" w:line="240" w:lineRule="auto"/>
        <w:ind w:right="-144"/>
        <w:outlineLvl w:val="0"/>
        <w:rPr>
          <w:rFonts w:ascii="Arial" w:hAnsi="Arial" w:cs="Arial"/>
          <w:color w:val="000000" w:themeColor="text1"/>
        </w:rPr>
      </w:pPr>
      <w:bookmarkStart w:id="12" w:name="_Toc511344698"/>
      <w:r w:rsidRPr="00632CDE">
        <w:rPr>
          <w:rFonts w:ascii="Arial" w:hAnsi="Arial" w:cs="Arial"/>
          <w:b/>
          <w:color w:val="000000" w:themeColor="text1"/>
        </w:rPr>
        <w:t xml:space="preserve">Artikel </w:t>
      </w:r>
      <w:r>
        <w:rPr>
          <w:rFonts w:ascii="Arial" w:hAnsi="Arial" w:cs="Arial"/>
          <w:b/>
          <w:color w:val="000000" w:themeColor="text1"/>
        </w:rPr>
        <w:t xml:space="preserve">8 </w:t>
      </w:r>
      <w:r w:rsidRPr="00632CDE">
        <w:rPr>
          <w:rFonts w:ascii="Arial" w:hAnsi="Arial" w:cs="Arial"/>
          <w:b/>
          <w:color w:val="000000" w:themeColor="text1"/>
        </w:rPr>
        <w:t>Bijstand</w:t>
      </w:r>
      <w:bookmarkEnd w:id="12"/>
    </w:p>
    <w:p w14:paraId="72652E16" w14:textId="77777777" w:rsidR="00D45A06" w:rsidRPr="00632CDE" w:rsidRDefault="00D45A06" w:rsidP="00D45A06">
      <w:pPr>
        <w:pStyle w:val="ListParagraph"/>
        <w:numPr>
          <w:ilvl w:val="0"/>
          <w:numId w:val="24"/>
        </w:numPr>
        <w:spacing w:beforeLines="40" w:before="96" w:afterLines="20" w:after="48" w:line="240" w:lineRule="auto"/>
        <w:ind w:right="-144"/>
        <w:contextualSpacing w:val="0"/>
        <w:rPr>
          <w:rFonts w:ascii="Arial" w:eastAsiaTheme="minorEastAsia" w:hAnsi="Arial" w:cs="Arial"/>
          <w:color w:val="000000" w:themeColor="text1"/>
          <w:lang w:eastAsia="en-US"/>
        </w:rPr>
      </w:pPr>
      <w:r w:rsidRPr="00632CDE">
        <w:rPr>
          <w:rFonts w:ascii="Arial" w:eastAsiaTheme="minorEastAsia" w:hAnsi="Arial" w:cs="Arial"/>
          <w:color w:val="000000" w:themeColor="text1"/>
          <w:lang w:eastAsia="en-US"/>
        </w:rPr>
        <w:t>Verwerker verleent Onderwijsinstelling bijstand bij het doen nakomen van de op Onderwijsinstelling rustende verplichtingen op grond van de AVG en andere Toepasselijke wet- en regelgeving betreffende de Verwerking van Persoonsgegevens, zoals met betrekking – maar niet beperkt – tot:</w:t>
      </w:r>
    </w:p>
    <w:p w14:paraId="2EA5F5FC" w14:textId="77777777" w:rsidR="00D45A06" w:rsidRPr="00632CDE" w:rsidRDefault="00D45A06" w:rsidP="00D45A06">
      <w:pPr>
        <w:pStyle w:val="ListParagraph"/>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eastAsiaTheme="minorEastAsia" w:hAnsi="Arial" w:cs="Arial"/>
          <w:color w:val="000000" w:themeColor="text1"/>
          <w:lang w:eastAsia="en-US"/>
        </w:rPr>
        <w:t>het – voor zover redelijkerwijs mogelijk - vervullen van de plicht van</w:t>
      </w:r>
      <w:r w:rsidRPr="00632CDE">
        <w:rPr>
          <w:rFonts w:ascii="Arial" w:hAnsi="Arial" w:cs="Arial"/>
          <w:color w:val="000000" w:themeColor="text1"/>
        </w:rPr>
        <w:t xml:space="preserve"> Onderwijsinstelling om aan verzoeken van de in hoofdstuk III van de AVG vastgelegde rechten van de betrokkene binnen de wettelijke termijnen te voldoen, zoals een verzoek om inzage, verbetering, aanvulling, verwijdering of afscherming van Persoonsgegevens;</w:t>
      </w:r>
    </w:p>
    <w:p w14:paraId="2FDA7EEB" w14:textId="77777777" w:rsidR="00D45A06" w:rsidRPr="00632CDE" w:rsidRDefault="00D45A06" w:rsidP="00D45A06">
      <w:pPr>
        <w:pStyle w:val="ListParagraph"/>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uitvoeren van controles en audits zoals bedoeld in artikel </w:t>
      </w:r>
      <w:r>
        <w:rPr>
          <w:rFonts w:ascii="Arial" w:hAnsi="Arial" w:cs="Arial"/>
          <w:color w:val="000000" w:themeColor="text1"/>
        </w:rPr>
        <w:t xml:space="preserve">6 </w:t>
      </w:r>
      <w:r w:rsidRPr="00632CDE">
        <w:rPr>
          <w:rFonts w:ascii="Arial" w:hAnsi="Arial" w:cs="Arial"/>
          <w:color w:val="000000" w:themeColor="text1"/>
        </w:rPr>
        <w:t>van deze Verwerkersovereenkomst;</w:t>
      </w:r>
    </w:p>
    <w:p w14:paraId="6C43C3F3" w14:textId="77777777" w:rsidR="00D45A06" w:rsidRPr="00632CDE" w:rsidRDefault="00D45A06" w:rsidP="00D45A06">
      <w:pPr>
        <w:pStyle w:val="ListParagraph"/>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uitvoeren van een gegevensbeschermingseffectbeoordeling (DPIA) en een eventuele daaruit voortkomende verplichte voorafgaande raadpleging van de Autoriteit Persoonsgegevens;</w:t>
      </w:r>
    </w:p>
    <w:p w14:paraId="7EC14586" w14:textId="77777777" w:rsidR="00D45A06" w:rsidRPr="00632CDE" w:rsidRDefault="00D45A06" w:rsidP="00D45A06">
      <w:pPr>
        <w:pStyle w:val="ListParagraph"/>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Het voldoen aan verzoeken van de Autoriteit Persoonsgegevens of een andere overheidsinstantie;</w:t>
      </w:r>
    </w:p>
    <w:p w14:paraId="57951672" w14:textId="77777777" w:rsidR="00D45A06" w:rsidRPr="00632CDE" w:rsidRDefault="00D45A06" w:rsidP="00D45A06">
      <w:pPr>
        <w:pStyle w:val="ListParagraph"/>
        <w:numPr>
          <w:ilvl w:val="1"/>
          <w:numId w:val="24"/>
        </w:numPr>
        <w:spacing w:beforeLines="40" w:before="96" w:afterLines="20" w:after="48" w:line="240" w:lineRule="auto"/>
        <w:ind w:right="-144"/>
        <w:contextualSpacing w:val="0"/>
        <w:rPr>
          <w:rFonts w:ascii="Arial" w:hAnsi="Arial" w:cs="Arial"/>
          <w:color w:val="000000" w:themeColor="text1"/>
        </w:rPr>
      </w:pPr>
      <w:r w:rsidRPr="00632CDE">
        <w:rPr>
          <w:rFonts w:ascii="Arial" w:hAnsi="Arial" w:cs="Arial"/>
          <w:color w:val="000000" w:themeColor="text1"/>
        </w:rPr>
        <w:t xml:space="preserve">Het voorbereiden, beoordelen en melden van datalekken zoals bedoeld in artikel </w:t>
      </w:r>
      <w:r>
        <w:rPr>
          <w:rFonts w:ascii="Arial" w:hAnsi="Arial" w:cs="Arial"/>
          <w:color w:val="000000" w:themeColor="text1"/>
        </w:rPr>
        <w:t xml:space="preserve">7 </w:t>
      </w:r>
      <w:r w:rsidRPr="00632CDE">
        <w:rPr>
          <w:rFonts w:ascii="Arial" w:hAnsi="Arial" w:cs="Arial"/>
          <w:color w:val="000000" w:themeColor="text1"/>
        </w:rPr>
        <w:t xml:space="preserve">van deze Verwerkersovereenkomst. </w:t>
      </w:r>
    </w:p>
    <w:p w14:paraId="0D8AFB7E" w14:textId="77777777" w:rsidR="00D45A06" w:rsidRPr="00632CDE" w:rsidRDefault="00D45A06" w:rsidP="00D45A06">
      <w:pPr>
        <w:pStyle w:val="NoSpacing"/>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Een klacht of verzoek van een Betrokkene of een verzoek of onderzoek van de Autoriteit Persoonsgegevens met betrekking tot de Verwerking van de Persoonsgegevens, wordt door de Verwerker, voor zover wettelijk is toegestaan, onverwijld doorgestuurd naar Onderwijsinstelling, die verantwoordelijk is voor de afhandeling van het verzoek.</w:t>
      </w:r>
    </w:p>
    <w:p w14:paraId="27DECFB7" w14:textId="77777777" w:rsidR="00D45A06" w:rsidRPr="00632CDE" w:rsidRDefault="00D45A06" w:rsidP="00D45A06">
      <w:pPr>
        <w:pStyle w:val="NoSpacing"/>
        <w:numPr>
          <w:ilvl w:val="0"/>
          <w:numId w:val="24"/>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Partijen brengen elkaar voor in redelijkheid verleende bijstand geen kosten in rekening. In het geval dat één van de Partijen kosten in rekening wil brengen, brengt deze partij de andere partij hiervan vooraf op de hoogte.</w:t>
      </w:r>
    </w:p>
    <w:p w14:paraId="29D36923" w14:textId="77777777" w:rsidR="00D45A06" w:rsidRPr="00632CDE" w:rsidRDefault="00D45A06" w:rsidP="00D45A06">
      <w:pPr>
        <w:spacing w:beforeLines="40" w:before="96" w:afterLines="20" w:after="48"/>
        <w:ind w:right="-144"/>
        <w:rPr>
          <w:rFonts w:ascii="Arial" w:hAnsi="Arial" w:cs="Arial"/>
          <w:color w:val="000000" w:themeColor="text1"/>
        </w:rPr>
      </w:pPr>
    </w:p>
    <w:p w14:paraId="2E752C66"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3" w:name="_Toc511344699"/>
      <w:r w:rsidRPr="00632CDE">
        <w:rPr>
          <w:rFonts w:ascii="Arial" w:hAnsi="Arial" w:cs="Arial"/>
          <w:b/>
          <w:color w:val="000000" w:themeColor="text1"/>
        </w:rPr>
        <w:t xml:space="preserve">Artikel </w:t>
      </w:r>
      <w:r>
        <w:rPr>
          <w:rFonts w:ascii="Arial" w:hAnsi="Arial" w:cs="Arial"/>
          <w:b/>
          <w:color w:val="000000" w:themeColor="text1"/>
        </w:rPr>
        <w:t>9</w:t>
      </w:r>
      <w:r w:rsidRPr="00632CDE">
        <w:rPr>
          <w:rFonts w:ascii="Arial" w:hAnsi="Arial" w:cs="Arial"/>
          <w:b/>
          <w:color w:val="000000" w:themeColor="text1"/>
        </w:rPr>
        <w:t>: Doorgifte aan derde landen buiten de Europese Economische Ruimte</w:t>
      </w:r>
      <w:bookmarkEnd w:id="13"/>
      <w:r w:rsidRPr="00632CDE">
        <w:rPr>
          <w:rFonts w:ascii="Arial" w:hAnsi="Arial" w:cs="Arial"/>
          <w:b/>
          <w:color w:val="000000" w:themeColor="text1"/>
        </w:rPr>
        <w:t xml:space="preserve"> </w:t>
      </w:r>
    </w:p>
    <w:p w14:paraId="6034FFDF" w14:textId="77777777" w:rsidR="00D45A06" w:rsidRPr="00632CDE" w:rsidRDefault="00D45A06" w:rsidP="00D45A06">
      <w:pPr>
        <w:pStyle w:val="NoSpacing"/>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is uitsluitend gerechtigd tot doorgifte van Persoonsgegevens aan een derde land of internationale organisatie indien Onderwijsinstelling daarvoor specifieke Schriftelijke toestemming heeft gegeven, tenzij een op Verwerker van toepassing zijnde Unierechtelijke of lidstaatrechtelijke bepaling Verwerker tot Verwerking verplicht. In dat geval stelt Verwerker Onderwijsinstelling voorafgaand aan de Verwerking Schriftelijk op de hoogte van deze bepaling, tenzij die wetgeving deze kennisgeving om gewichtige redenen van algemeen belang verbiedt.</w:t>
      </w:r>
    </w:p>
    <w:p w14:paraId="6C48FE67" w14:textId="77777777" w:rsidR="00D45A06" w:rsidRPr="00632CDE" w:rsidRDefault="00D45A06" w:rsidP="00D45A06">
      <w:pPr>
        <w:pStyle w:val="NoSpacing"/>
        <w:numPr>
          <w:ilvl w:val="0"/>
          <w:numId w:val="21"/>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Indien na toestemming van Onderwijsinstelling Persoonsgegevens worden doorgegeven aan derde landen buiten de Europese Economische Ruimte of aan een internationale organisatie zoals bedoeld in artikel 4 lid 26 AVG, dan zien Partijen er op toe dat dit alleen plaatsvindt conform wettelijke voorschriften en eventuele verplichtingen die in dit verband op Onderwijsinstelling rusten. Indien gegevens worden doorgegeven aan een derde land of een internationale organisatie, dan wordt dit in Bijlage 1 bij deze Verwerkersovereenkomst aangegeven, inclusief een opgave van de landen waar, of internationale organisaties door wie, de Persoonsgegevens worden verwerkt. Daarbij wordt tevens aangegeven op welke wijze is voldaan aan de voorwaarden op basis van de AVG voor doorgifte van Persoonsgegevens aan derde landen of internationale organisaties.</w:t>
      </w:r>
    </w:p>
    <w:p w14:paraId="4754A0F1" w14:textId="77777777" w:rsidR="00D45A06" w:rsidRPr="00632CDE" w:rsidRDefault="00D45A06" w:rsidP="00D45A06">
      <w:pPr>
        <w:spacing w:beforeLines="40" w:before="96" w:afterLines="20" w:after="48" w:line="240" w:lineRule="auto"/>
        <w:ind w:right="-144"/>
        <w:rPr>
          <w:rFonts w:ascii="Arial" w:hAnsi="Arial" w:cs="Arial"/>
          <w:b/>
          <w:color w:val="000000" w:themeColor="text1"/>
        </w:rPr>
      </w:pPr>
    </w:p>
    <w:p w14:paraId="14AF0A35"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4" w:name="_Toc511344700"/>
      <w:r w:rsidRPr="00632CDE">
        <w:rPr>
          <w:rFonts w:ascii="Arial" w:hAnsi="Arial" w:cs="Arial"/>
          <w:b/>
          <w:color w:val="000000" w:themeColor="text1"/>
        </w:rPr>
        <w:t xml:space="preserve">Artikel </w:t>
      </w:r>
      <w:r>
        <w:rPr>
          <w:rFonts w:ascii="Arial" w:hAnsi="Arial" w:cs="Arial"/>
          <w:b/>
          <w:color w:val="000000" w:themeColor="text1"/>
        </w:rPr>
        <w:t>10</w:t>
      </w:r>
      <w:r w:rsidRPr="00632CDE">
        <w:rPr>
          <w:rFonts w:ascii="Arial" w:hAnsi="Arial" w:cs="Arial"/>
          <w:b/>
          <w:color w:val="000000" w:themeColor="text1"/>
        </w:rPr>
        <w:t>: Inschakeling Subverwerker</w:t>
      </w:r>
      <w:bookmarkEnd w:id="14"/>
    </w:p>
    <w:p w14:paraId="1A273FC4" w14:textId="77777777" w:rsidR="00D45A06" w:rsidRPr="00632CDE" w:rsidRDefault="00D45A06" w:rsidP="00D45A06">
      <w:pPr>
        <w:pStyle w:val="NoSpacing"/>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geeft Verwerker door ondertekening van deze Verwerkersovereenkomst toestemming tot het inschakelen van Subverwerkers, van wie de identiteit en vestigingsgegevens zijn opgenomen in de Privacybijsluiter. </w:t>
      </w:r>
    </w:p>
    <w:p w14:paraId="6EC5F1A1" w14:textId="77777777" w:rsidR="00D45A06" w:rsidRPr="00632CDE" w:rsidRDefault="00D45A06" w:rsidP="00D45A06">
      <w:pPr>
        <w:pStyle w:val="NoSpacing"/>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Tijdens de duur van de Verwerkersovereenkomst licht Verwerker Onderwijsinstelling in over een voorgenomen toevoeging van een nieuwe Subverwerker of wijziging in de samenstelling van de </w:t>
      </w:r>
      <w:r w:rsidRPr="00632CDE">
        <w:rPr>
          <w:rFonts w:ascii="Arial" w:hAnsi="Arial" w:cs="Arial"/>
          <w:color w:val="000000" w:themeColor="text1"/>
          <w:szCs w:val="18"/>
        </w:rPr>
        <w:lastRenderedPageBreak/>
        <w:t>bestaande Subverwerkers, waarbij Onderwijsinstelling de mogelijkheid wordt geboden tegen deze veranderingen bezwaar te maken.</w:t>
      </w:r>
    </w:p>
    <w:p w14:paraId="3AD3ACDE" w14:textId="77777777" w:rsidR="00D45A06" w:rsidRPr="00632CDE" w:rsidRDefault="00D45A06" w:rsidP="00D45A06">
      <w:pPr>
        <w:pStyle w:val="NoSpacing"/>
        <w:numPr>
          <w:ilvl w:val="0"/>
          <w:numId w:val="20"/>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is verplicht iedere Subverwerker via een overeenkomst of andere rechtshandeling minimaal dezelfde verplichtingen inzake gegevensbescherming op te leggen als in deze Verwerkersovereenkomst aan Verwerker zijn opgelegd. Hieronder vallen onder meer de verplichting om de Persoonsgegevens niet verder te Verwerken anders dan in het kader van deze Verwerkersovereenkomst is overeengekomen, en de verplichting tot het nakomen van de geheimhoudingsverplichtingen, meldingsverplichtingen, medewerkingsverplichtingen en beveiligingsmaatregelen met betrekking tot de Verwerking van Persoonsgegevens zoals in deze Verwerkersovereenkomst vastgelegd. Verwerker zal op verzoek van Onderwijsinstelling afschriften verstrekken van deze Verwerkersovereenkomsten, of van de relevante passages uit de Verwerkersovereenkomst of een andere overeenkomst of een andere bindende rechtshandeling tussen Verwerker en de door deze overeenkomstig artikel </w:t>
      </w:r>
      <w:r>
        <w:rPr>
          <w:rFonts w:ascii="Arial" w:hAnsi="Arial" w:cs="Arial"/>
          <w:color w:val="000000" w:themeColor="text1"/>
          <w:szCs w:val="18"/>
        </w:rPr>
        <w:t>10</w:t>
      </w:r>
      <w:r w:rsidRPr="00632CDE">
        <w:rPr>
          <w:rFonts w:ascii="Arial" w:hAnsi="Arial" w:cs="Arial"/>
          <w:color w:val="000000" w:themeColor="text1"/>
          <w:szCs w:val="18"/>
        </w:rPr>
        <w:t>, lid 1, van deze overeenkomst ingeschakelde Subverwerker.</w:t>
      </w:r>
    </w:p>
    <w:p w14:paraId="659B9265" w14:textId="77777777" w:rsidR="00D45A06" w:rsidRPr="00632CDE" w:rsidRDefault="00D45A06" w:rsidP="00D45A06">
      <w:pPr>
        <w:spacing w:beforeLines="40" w:before="96" w:afterLines="20" w:after="48"/>
        <w:ind w:right="-144"/>
        <w:rPr>
          <w:rFonts w:ascii="Arial" w:hAnsi="Arial" w:cs="Arial"/>
          <w:color w:val="000000" w:themeColor="text1"/>
        </w:rPr>
      </w:pPr>
    </w:p>
    <w:p w14:paraId="1C4C0D0D"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5" w:name="_Toc511344701"/>
      <w:r w:rsidRPr="00632CDE">
        <w:rPr>
          <w:rFonts w:ascii="Arial" w:hAnsi="Arial" w:cs="Arial"/>
          <w:b/>
          <w:color w:val="000000" w:themeColor="text1"/>
        </w:rPr>
        <w:t xml:space="preserve">Artikel </w:t>
      </w:r>
      <w:r>
        <w:rPr>
          <w:rFonts w:ascii="Arial" w:hAnsi="Arial" w:cs="Arial"/>
          <w:b/>
          <w:color w:val="000000" w:themeColor="text1"/>
        </w:rPr>
        <w:t>11</w:t>
      </w:r>
      <w:r w:rsidRPr="00632CDE">
        <w:rPr>
          <w:rFonts w:ascii="Arial" w:hAnsi="Arial" w:cs="Arial"/>
          <w:b/>
          <w:color w:val="000000" w:themeColor="text1"/>
        </w:rPr>
        <w:t>: Bewaartermijnen en vernietiging Persoonsgegevens</w:t>
      </w:r>
      <w:bookmarkEnd w:id="15"/>
    </w:p>
    <w:p w14:paraId="2C9D75D4" w14:textId="77777777" w:rsidR="00D45A06" w:rsidRPr="00632CDE" w:rsidRDefault="00D45A06" w:rsidP="00D45A06">
      <w:pPr>
        <w:pStyle w:val="NoSpacing"/>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Onderwijsinstelling zal Verwerker adequaat informeren over (wettelijke) bewaartermijnen die van toepassing zijn op de Verwerking van Persoonsgegevens door Verwerker. Verwerker zal de Persoonsgegevens niet langer Verwerken dan overeenkomstig deze bewaartermijnen. </w:t>
      </w:r>
    </w:p>
    <w:p w14:paraId="2FBE1225" w14:textId="77777777" w:rsidR="00D45A06" w:rsidRPr="00632CDE" w:rsidRDefault="00D45A06" w:rsidP="00D45A06">
      <w:pPr>
        <w:pStyle w:val="NoSpacing"/>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Onderwijsinstelling verplicht Verwerker om de in opdracht van Onderwijsinstelling Verwerkte Persoonsgegevens bij de beëindiging van de Verwerkersovereenkomst te (doen) vernietigen, tenzij de Persoonsgegevens langer bewaard moeten worden, zoals in het kader van (wettelijke) verplichtingen, dan wel op verzoek van de Onderwijsinstelling. De Onderwijsinstelling kan op eigen kosten een controle laten uitvoeren of vernietiging heeft plaatsgevonden.</w:t>
      </w:r>
    </w:p>
    <w:p w14:paraId="29CADDE6" w14:textId="77777777" w:rsidR="00D45A06" w:rsidRPr="00632CDE" w:rsidRDefault="00D45A06" w:rsidP="00D45A06">
      <w:pPr>
        <w:pStyle w:val="NoSpacing"/>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Verwerker zal Onderwijsinstelling (schriftelijk of elektronisch) bevestigen dat vernietiging van de Verwerkte persoonsgegevens heeft plaatsgevonden. </w:t>
      </w:r>
    </w:p>
    <w:p w14:paraId="66AF8CD4" w14:textId="77777777" w:rsidR="00D45A06" w:rsidRPr="00632CDE" w:rsidRDefault="00D45A06" w:rsidP="00D45A06">
      <w:pPr>
        <w:pStyle w:val="NoSpacing"/>
        <w:numPr>
          <w:ilvl w:val="0"/>
          <w:numId w:val="17"/>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Verwerker zal alle Subverwerkers die betrokken zijn bij de Verwerking van de Persoonsgegevens op de hoogte stellen van een beëindiging van de Verwerkersovereenkomst en zal waarborgen dat alle Subverwerkers de Persoonsgegevens (laten) vernietigen.</w:t>
      </w:r>
    </w:p>
    <w:p w14:paraId="77BA9DC5" w14:textId="77777777" w:rsidR="00D45A06" w:rsidRPr="00632CDE" w:rsidRDefault="00D45A06" w:rsidP="00D45A06">
      <w:pPr>
        <w:spacing w:beforeLines="40" w:before="96" w:afterLines="20" w:after="48"/>
        <w:ind w:right="-144"/>
        <w:rPr>
          <w:rFonts w:ascii="Arial" w:hAnsi="Arial" w:cs="Arial"/>
          <w:color w:val="000000" w:themeColor="text1"/>
        </w:rPr>
      </w:pPr>
    </w:p>
    <w:p w14:paraId="4D4378F7" w14:textId="77777777" w:rsidR="00D45A06" w:rsidRPr="004E4ED6" w:rsidRDefault="00D45A06" w:rsidP="00D45A06">
      <w:pPr>
        <w:spacing w:beforeLines="40" w:before="96" w:afterLines="20" w:after="48" w:line="240" w:lineRule="auto"/>
        <w:ind w:right="-144"/>
        <w:outlineLvl w:val="0"/>
        <w:rPr>
          <w:rFonts w:ascii="Arial" w:hAnsi="Arial" w:cs="Arial"/>
          <w:color w:val="000000" w:themeColor="text1"/>
        </w:rPr>
      </w:pPr>
      <w:bookmarkStart w:id="16" w:name="_Toc511344702"/>
      <w:r w:rsidRPr="00632CDE">
        <w:rPr>
          <w:rFonts w:ascii="Arial" w:hAnsi="Arial" w:cs="Arial"/>
          <w:b/>
          <w:color w:val="000000" w:themeColor="text1"/>
        </w:rPr>
        <w:t xml:space="preserve">Artikel </w:t>
      </w:r>
      <w:r>
        <w:rPr>
          <w:rFonts w:ascii="Arial" w:hAnsi="Arial" w:cs="Arial"/>
          <w:b/>
          <w:color w:val="000000" w:themeColor="text1"/>
        </w:rPr>
        <w:t>12</w:t>
      </w:r>
      <w:r w:rsidRPr="00632CDE">
        <w:rPr>
          <w:rFonts w:ascii="Arial" w:hAnsi="Arial" w:cs="Arial"/>
          <w:b/>
          <w:color w:val="000000" w:themeColor="text1"/>
        </w:rPr>
        <w:t>: Aansprakelijkheid</w:t>
      </w:r>
      <w:bookmarkEnd w:id="16"/>
    </w:p>
    <w:p w14:paraId="308472E0" w14:textId="77777777" w:rsidR="00D45A06" w:rsidRPr="008C2BDF" w:rsidRDefault="00D45A06" w:rsidP="00D45A06">
      <w:pPr>
        <w:pStyle w:val="NoSpacing"/>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Een Partij kan geen beroep doen op een aansprakelijkheidsbeperking, die is opgenomen in de Product- of Dienstenovereenkomst of andere tussen Partijen bestaande overeenkomst of regeling, ten aanzien van een door de andere Partij ingestelde: </w:t>
      </w:r>
    </w:p>
    <w:p w14:paraId="6437B85D" w14:textId="77777777" w:rsidR="00D45A06" w:rsidRPr="008C2BDF" w:rsidRDefault="00D45A06" w:rsidP="00D45A06">
      <w:pPr>
        <w:pStyle w:val="NoSpacing"/>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a.</w:t>
      </w:r>
      <w:r w:rsidRPr="008C2BDF">
        <w:rPr>
          <w:rFonts w:ascii="Arial" w:hAnsi="Arial" w:cs="Arial"/>
          <w:color w:val="000000" w:themeColor="text1"/>
          <w:szCs w:val="18"/>
        </w:rPr>
        <w:tab/>
        <w:t>verhaalsactie op grond van artikel 82 AVG; of</w:t>
      </w:r>
    </w:p>
    <w:p w14:paraId="48A8C271" w14:textId="77777777" w:rsidR="00D45A06" w:rsidRPr="008C2BDF" w:rsidRDefault="00D45A06" w:rsidP="00D45A06">
      <w:pPr>
        <w:pStyle w:val="NoSpacing"/>
        <w:spacing w:beforeLines="40" w:before="96" w:afterLines="20" w:after="48"/>
        <w:ind w:left="1416" w:right="-144" w:hanging="696"/>
        <w:rPr>
          <w:rFonts w:ascii="Arial" w:hAnsi="Arial" w:cs="Arial"/>
          <w:color w:val="000000" w:themeColor="text1"/>
          <w:szCs w:val="18"/>
        </w:rPr>
      </w:pPr>
      <w:r w:rsidRPr="008C2BDF">
        <w:rPr>
          <w:rFonts w:ascii="Arial" w:hAnsi="Arial" w:cs="Arial"/>
          <w:color w:val="000000" w:themeColor="text1"/>
          <w:szCs w:val="18"/>
        </w:rPr>
        <w:t>b.</w:t>
      </w:r>
      <w:r w:rsidRPr="008C2BDF">
        <w:rPr>
          <w:rFonts w:ascii="Arial" w:hAnsi="Arial" w:cs="Arial"/>
          <w:color w:val="000000" w:themeColor="text1"/>
          <w:szCs w:val="18"/>
        </w:rPr>
        <w:tab/>
        <w:t>schadevergoedingsactie uit hoofde van deze Verwerkersovereenkomst, indien en voor zover de actie bestaat uit verhaal van een aan de Toezichthouder betaalde geldboete die geheel of gedeeltelijk toerekenbaar is aan de ander</w:t>
      </w:r>
      <w:r>
        <w:rPr>
          <w:rFonts w:ascii="Arial" w:hAnsi="Arial" w:cs="Arial"/>
          <w:color w:val="000000" w:themeColor="text1"/>
          <w:szCs w:val="18"/>
        </w:rPr>
        <w:t>e</w:t>
      </w:r>
      <w:r w:rsidRPr="008C2BDF">
        <w:rPr>
          <w:rFonts w:ascii="Arial" w:hAnsi="Arial" w:cs="Arial"/>
          <w:color w:val="000000" w:themeColor="text1"/>
          <w:szCs w:val="18"/>
        </w:rPr>
        <w:t xml:space="preserve"> Partij.</w:t>
      </w:r>
    </w:p>
    <w:p w14:paraId="0D385028" w14:textId="77777777" w:rsidR="00D45A06" w:rsidRPr="008C2BDF" w:rsidRDefault="00D45A06" w:rsidP="00D45A06">
      <w:pPr>
        <w:pStyle w:val="NoSpacing"/>
        <w:spacing w:beforeLines="40" w:before="96" w:afterLines="20" w:after="48"/>
        <w:ind w:left="720" w:right="-144"/>
        <w:rPr>
          <w:rFonts w:ascii="Arial" w:hAnsi="Arial" w:cs="Arial"/>
          <w:color w:val="000000" w:themeColor="text1"/>
          <w:szCs w:val="18"/>
        </w:rPr>
      </w:pPr>
      <w:r w:rsidRPr="008C2BDF">
        <w:rPr>
          <w:rFonts w:ascii="Arial" w:hAnsi="Arial" w:cs="Arial"/>
          <w:color w:val="000000" w:themeColor="text1"/>
          <w:szCs w:val="18"/>
        </w:rPr>
        <w:t>Het bepaalde in dit artikel laat onverlet de rechtsmiddelen die de aangesproken partij op grond van de geldende wet- of regelgeving ter beschikking staat.</w:t>
      </w:r>
    </w:p>
    <w:p w14:paraId="4467BF9C" w14:textId="77777777" w:rsidR="00D45A06" w:rsidRPr="008C2BDF" w:rsidRDefault="00D45A06" w:rsidP="00D45A06">
      <w:pPr>
        <w:pStyle w:val="NoSpacing"/>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 xml:space="preserve">Het bepaalde in lid 1 sub b geldt onverminderd het bepaalde in artikel </w:t>
      </w:r>
      <w:r>
        <w:rPr>
          <w:rFonts w:ascii="Arial" w:hAnsi="Arial" w:cs="Arial"/>
          <w:color w:val="000000" w:themeColor="text1"/>
          <w:szCs w:val="18"/>
        </w:rPr>
        <w:t xml:space="preserve">13 </w:t>
      </w:r>
      <w:r w:rsidRPr="008C2BDF">
        <w:rPr>
          <w:rFonts w:ascii="Arial" w:hAnsi="Arial" w:cs="Arial"/>
          <w:color w:val="000000" w:themeColor="text1"/>
          <w:szCs w:val="18"/>
        </w:rPr>
        <w:t>lid 2.</w:t>
      </w:r>
    </w:p>
    <w:p w14:paraId="5B2E9C89" w14:textId="77777777" w:rsidR="00D45A06" w:rsidRPr="008C2BDF" w:rsidRDefault="00D45A06" w:rsidP="00D45A06">
      <w:pPr>
        <w:pStyle w:val="NoSpacing"/>
        <w:numPr>
          <w:ilvl w:val="0"/>
          <w:numId w:val="22"/>
        </w:numPr>
        <w:spacing w:beforeLines="40" w:before="96" w:afterLines="20" w:after="48"/>
        <w:ind w:right="-144"/>
        <w:rPr>
          <w:rFonts w:ascii="Arial" w:hAnsi="Arial" w:cs="Arial"/>
          <w:color w:val="000000" w:themeColor="text1"/>
          <w:szCs w:val="18"/>
        </w:rPr>
      </w:pPr>
      <w:r w:rsidRPr="008C2BDF">
        <w:rPr>
          <w:rFonts w:ascii="Arial" w:hAnsi="Arial" w:cs="Arial"/>
          <w:color w:val="000000" w:themeColor="text1"/>
          <w:szCs w:val="18"/>
        </w:rPr>
        <w:t>Iedere Partij is verplicht de andere Partij zonder onnodige vertraging op de hoogte te stellen van een (mogelijke) aansprakelijkstelling of het (mogelijk) opleggen van een boete door de Toezichthouder, beiden in verband met deze Verwerkersovereenkomst. Iedere Partij is in redelijkheid verplicht de andere Partij informatie te verstrekken en/of ondersteuning te verlenen ten behoeve van het voeren van verweer tegen een (mogelijke) aansprakelijkstelling of boete, zoals bedoeld in de vorige volzin. De Partij die informatie verstrekt en/of ondersteuning verleent, is gerechtigd om eventuele redelijke kosten dienaangaande in rekening te brengen bij de andere Partij, Partijen informeren elkaar zo veel mogelijk vooraf over deze kosten.</w:t>
      </w:r>
    </w:p>
    <w:p w14:paraId="26381DF2" w14:textId="77777777" w:rsidR="00D45A06" w:rsidRPr="00632CDE" w:rsidRDefault="00D45A06" w:rsidP="00D45A06">
      <w:pPr>
        <w:pStyle w:val="NoSpacing"/>
        <w:spacing w:beforeLines="40" w:before="96" w:afterLines="20" w:after="48"/>
        <w:ind w:right="-144"/>
        <w:rPr>
          <w:rFonts w:ascii="Arial" w:hAnsi="Arial" w:cs="Arial"/>
          <w:color w:val="000000" w:themeColor="text1"/>
          <w:szCs w:val="18"/>
        </w:rPr>
      </w:pPr>
    </w:p>
    <w:p w14:paraId="51E18F26"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7" w:name="_Toc511344703"/>
      <w:r w:rsidRPr="00632CDE">
        <w:rPr>
          <w:rFonts w:ascii="Arial" w:hAnsi="Arial" w:cs="Arial"/>
          <w:b/>
          <w:color w:val="000000" w:themeColor="text1"/>
        </w:rPr>
        <w:t xml:space="preserve">Artikel </w:t>
      </w:r>
      <w:r>
        <w:rPr>
          <w:rFonts w:ascii="Arial" w:hAnsi="Arial" w:cs="Arial"/>
          <w:b/>
          <w:color w:val="000000" w:themeColor="text1"/>
        </w:rPr>
        <w:t>13</w:t>
      </w:r>
      <w:r w:rsidRPr="00632CDE">
        <w:rPr>
          <w:rFonts w:ascii="Arial" w:hAnsi="Arial" w:cs="Arial"/>
          <w:b/>
          <w:color w:val="000000" w:themeColor="text1"/>
        </w:rPr>
        <w:t>: Tegenstrijdigheid en wijziging Verwerkersovereenkomst</w:t>
      </w:r>
      <w:bookmarkEnd w:id="17"/>
      <w:r w:rsidRPr="00632CDE">
        <w:rPr>
          <w:rFonts w:ascii="Arial" w:hAnsi="Arial" w:cs="Arial"/>
          <w:b/>
          <w:color w:val="000000" w:themeColor="text1"/>
        </w:rPr>
        <w:t xml:space="preserve"> </w:t>
      </w:r>
    </w:p>
    <w:p w14:paraId="553D9486" w14:textId="77777777" w:rsidR="00D45A06" w:rsidRPr="00632CDE" w:rsidRDefault="00D45A06" w:rsidP="00D45A06">
      <w:pPr>
        <w:pStyle w:val="NoSpacing"/>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 het geval van tegenstrijdigheid tussen de bepalingen uit deze Verwerkersovereenkomst en de bepalingen van de Product- en Dienstenovereenkomst, dan zullen de bepalingen van deze Verwerkersovereenkomst leidend zijn. </w:t>
      </w:r>
    </w:p>
    <w:p w14:paraId="3677ABDA" w14:textId="77777777" w:rsidR="00D45A06" w:rsidRPr="00632CDE" w:rsidRDefault="00D45A06" w:rsidP="00D45A06">
      <w:pPr>
        <w:pStyle w:val="NoSpacing"/>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Indien Partijen van de artikelen in de Model Verwerkersovereenkomst door omstandigheden moeten afwijken, of deze willen aanvullen, dan zullen deze wijzigingen en/of aanvullingen door Partijen worden </w:t>
      </w:r>
      <w:r w:rsidRPr="00632CDE">
        <w:rPr>
          <w:rFonts w:ascii="Arial" w:hAnsi="Arial" w:cs="Arial"/>
          <w:color w:val="000000" w:themeColor="text1"/>
          <w:szCs w:val="18"/>
        </w:rPr>
        <w:lastRenderedPageBreak/>
        <w:t>beschreven en gemotiveerd in een overzicht dat als Bijlage 3 aan deze Verwerkersovereenkomst zal worden gehecht. Het bepaalde in dit lid geldt niet voor aanvullingen en/of wijzigingen van de Bijlagen 1 en 2.</w:t>
      </w:r>
    </w:p>
    <w:p w14:paraId="28089580" w14:textId="77777777" w:rsidR="00D45A06" w:rsidRPr="00632CDE" w:rsidRDefault="00D45A06" w:rsidP="00D45A06">
      <w:pPr>
        <w:pStyle w:val="NoSpacing"/>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Bij belangrijke wijzigingen in het product en/of de (aanvullende) diensten die van invloed zijn op de Verwerking van de Persoonsgegevens wordt, alvorens de Onderwijsinstelling de keuze hiertoe aanvaardt, de Onderwijsinstelling in begrijpelijke taal geïnformeerd over de consequenties van deze wijzigingen. Onder belangrijke wijzigingen wordt in ieder geval verstaan: de toevoeging of wijziging van een functionaliteit die leidt tot een uitbreiding ten aanzien van de te Verwerken Persoonsgegevens en de doeleinden waaronder de Persoonsgegevens worden Verwerkt. De wijzigingen zullen in Bijlage 1 worden opgenomen.</w:t>
      </w:r>
    </w:p>
    <w:p w14:paraId="6C5C1807" w14:textId="77777777" w:rsidR="00D45A06" w:rsidRPr="00632CDE" w:rsidRDefault="00D45A06" w:rsidP="00D45A06">
      <w:pPr>
        <w:pStyle w:val="NoSpacing"/>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Wijzigingen in de artikelen van de Verwerkersovereenkomst kunnen uitsluitend in gezamenlijkheid worden overeengekomen.</w:t>
      </w:r>
    </w:p>
    <w:p w14:paraId="2412BE27" w14:textId="77777777" w:rsidR="00D45A06" w:rsidRPr="00632CDE" w:rsidRDefault="00D45A06" w:rsidP="00D45A06">
      <w:pPr>
        <w:pStyle w:val="NoSpacing"/>
        <w:numPr>
          <w:ilvl w:val="0"/>
          <w:numId w:val="18"/>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In het geval enige bepaling van deze Verwerkersovereenkomst nietig, vernietigbaar of anderszins niet afdwingbaar is of wordt, blijven de overige bepalingen van deze Verwerkersovereenkomst volledig van kracht. Partijen zullen in dat geval met elkaar in overleg treden om de nietige, vernietigbare of anderszins niet afdwingbare bepaling te vervangen door een uitvoerbare alternatieve bepaling. Daarbij zullen partijen zoveel mogelijk rekening houden met het doel en de strekking van de nietige, vernietigde of anderszins niet afdwingbare bepaling.</w:t>
      </w:r>
    </w:p>
    <w:p w14:paraId="7E15B083" w14:textId="77777777" w:rsidR="00D45A06" w:rsidRPr="00632CDE" w:rsidRDefault="00D45A06" w:rsidP="00D45A06">
      <w:pPr>
        <w:pStyle w:val="NoSpacing"/>
        <w:spacing w:beforeLines="40" w:before="96" w:afterLines="20" w:after="48"/>
        <w:ind w:left="720" w:right="-144"/>
        <w:rPr>
          <w:rFonts w:ascii="Arial" w:hAnsi="Arial" w:cs="Arial"/>
          <w:color w:val="000000" w:themeColor="text1"/>
          <w:szCs w:val="18"/>
        </w:rPr>
      </w:pPr>
    </w:p>
    <w:p w14:paraId="21218355" w14:textId="77777777" w:rsidR="00D45A06" w:rsidRPr="00632CDE" w:rsidRDefault="00D45A06" w:rsidP="00D45A06">
      <w:pPr>
        <w:spacing w:beforeLines="40" w:before="96" w:afterLines="20" w:after="48" w:line="240" w:lineRule="auto"/>
        <w:ind w:right="-144"/>
        <w:outlineLvl w:val="0"/>
        <w:rPr>
          <w:rFonts w:ascii="Arial" w:hAnsi="Arial" w:cs="Arial"/>
          <w:b/>
          <w:color w:val="000000" w:themeColor="text1"/>
        </w:rPr>
      </w:pPr>
      <w:bookmarkStart w:id="18" w:name="_Toc511344704"/>
      <w:r w:rsidRPr="00632CDE">
        <w:rPr>
          <w:rFonts w:ascii="Arial" w:hAnsi="Arial" w:cs="Arial"/>
          <w:b/>
          <w:color w:val="000000" w:themeColor="text1"/>
        </w:rPr>
        <w:t xml:space="preserve">Artikel </w:t>
      </w:r>
      <w:r>
        <w:rPr>
          <w:rFonts w:ascii="Arial" w:hAnsi="Arial" w:cs="Arial"/>
          <w:b/>
          <w:color w:val="000000" w:themeColor="text1"/>
        </w:rPr>
        <w:t>14</w:t>
      </w:r>
      <w:r w:rsidRPr="00632CDE">
        <w:rPr>
          <w:rFonts w:ascii="Arial" w:hAnsi="Arial" w:cs="Arial"/>
          <w:b/>
          <w:color w:val="000000" w:themeColor="text1"/>
        </w:rPr>
        <w:t>: Duur en beëindiging</w:t>
      </w:r>
      <w:bookmarkEnd w:id="18"/>
    </w:p>
    <w:p w14:paraId="1DB82388" w14:textId="77777777" w:rsidR="00D45A06" w:rsidRPr="00632CDE" w:rsidRDefault="00D45A06" w:rsidP="00D45A06">
      <w:pPr>
        <w:pStyle w:val="NoSpacing"/>
        <w:numPr>
          <w:ilvl w:val="0"/>
          <w:numId w:val="19"/>
        </w:numPr>
        <w:spacing w:beforeLines="40" w:before="96" w:afterLines="20" w:after="48"/>
        <w:ind w:right="-144"/>
        <w:rPr>
          <w:rFonts w:ascii="Arial" w:hAnsi="Arial" w:cs="Arial"/>
          <w:color w:val="000000" w:themeColor="text1"/>
          <w:szCs w:val="18"/>
        </w:rPr>
      </w:pPr>
      <w:r w:rsidRPr="00632CDE">
        <w:rPr>
          <w:rFonts w:ascii="Arial" w:hAnsi="Arial" w:cs="Arial"/>
          <w:color w:val="000000" w:themeColor="text1"/>
          <w:szCs w:val="18"/>
        </w:rPr>
        <w:t xml:space="preserve">De looptijd van deze Verwerkersovereenkomst is gelijk aan de looptijd van de tussen Partijen gesloten Product- en Dienstenovereenkomst, inclusief eventuele verlengingen daarvan. </w:t>
      </w:r>
    </w:p>
    <w:p w14:paraId="3C37CF1B" w14:textId="77777777" w:rsidR="00D45A06" w:rsidRPr="00632CDE" w:rsidRDefault="00D45A06" w:rsidP="00D45A06">
      <w:pPr>
        <w:pStyle w:val="NoSpacing"/>
        <w:numPr>
          <w:ilvl w:val="0"/>
          <w:numId w:val="19"/>
        </w:numPr>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Deze Verwerkersovereenkomst eindigt van rechtswege bij de beëindiging van de Product- en Dienstenovereenkomst. De beëindiging van deze Verwerkersovereenkomst zal Partijen niet ontslaan van hun verplichtingen die voortvloeien uit deze Verwerkersovereenkomst die naar hun aard worden geacht ook na beëindiging voort te duren, waaronder in ieder geval artikel </w:t>
      </w:r>
      <w:r>
        <w:rPr>
          <w:rFonts w:ascii="Arial" w:hAnsi="Arial" w:cs="Arial"/>
          <w:color w:val="000000" w:themeColor="text1"/>
          <w:szCs w:val="18"/>
        </w:rPr>
        <w:t>4</w:t>
      </w:r>
      <w:r w:rsidRPr="00632CDE">
        <w:rPr>
          <w:rFonts w:ascii="Arial" w:hAnsi="Arial" w:cs="Arial"/>
          <w:color w:val="000000" w:themeColor="text1"/>
          <w:szCs w:val="18"/>
        </w:rPr>
        <w:t xml:space="preserve">, lid 1, </w:t>
      </w:r>
      <w:r>
        <w:rPr>
          <w:rFonts w:ascii="Arial" w:hAnsi="Arial" w:cs="Arial"/>
          <w:color w:val="000000" w:themeColor="text1"/>
          <w:szCs w:val="18"/>
        </w:rPr>
        <w:t>en de artikelen 5</w:t>
      </w:r>
      <w:r w:rsidRPr="00632CDE">
        <w:rPr>
          <w:rFonts w:ascii="Arial" w:hAnsi="Arial" w:cs="Arial"/>
          <w:color w:val="000000" w:themeColor="text1"/>
          <w:szCs w:val="18"/>
        </w:rPr>
        <w:t xml:space="preserve">, </w:t>
      </w:r>
      <w:r>
        <w:rPr>
          <w:rFonts w:ascii="Arial" w:hAnsi="Arial" w:cs="Arial"/>
          <w:color w:val="000000" w:themeColor="text1"/>
          <w:szCs w:val="18"/>
        </w:rPr>
        <w:t xml:space="preserve">8 </w:t>
      </w:r>
      <w:r w:rsidRPr="00632CDE">
        <w:rPr>
          <w:rFonts w:ascii="Arial" w:hAnsi="Arial" w:cs="Arial"/>
          <w:color w:val="000000" w:themeColor="text1"/>
          <w:szCs w:val="18"/>
        </w:rPr>
        <w:t xml:space="preserve">en </w:t>
      </w:r>
      <w:r>
        <w:rPr>
          <w:rFonts w:ascii="Arial" w:hAnsi="Arial" w:cs="Arial"/>
          <w:color w:val="000000" w:themeColor="text1"/>
          <w:szCs w:val="18"/>
        </w:rPr>
        <w:t>11</w:t>
      </w:r>
      <w:r w:rsidRPr="00632CDE">
        <w:rPr>
          <w:rFonts w:ascii="Arial" w:hAnsi="Arial" w:cs="Arial"/>
          <w:color w:val="000000" w:themeColor="text1"/>
          <w:szCs w:val="18"/>
        </w:rPr>
        <w:t xml:space="preserve">. </w:t>
      </w:r>
    </w:p>
    <w:p w14:paraId="44110936"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p>
    <w:p w14:paraId="5C9B449E" w14:textId="77777777" w:rsidR="00D45A06" w:rsidRDefault="00D45A06" w:rsidP="00D45A06">
      <w:pPr>
        <w:rPr>
          <w:rFonts w:eastAsia="Times New Roman" w:cs="Calibri"/>
          <w:color w:val="000000"/>
          <w:lang w:eastAsia="nl-NL"/>
        </w:rPr>
      </w:pPr>
      <w:r>
        <w:rPr>
          <w:rFonts w:ascii="Arial" w:eastAsia="Times New Roman" w:hAnsi="Arial" w:cs="Arial"/>
          <w:b/>
          <w:bCs/>
          <w:color w:val="000000"/>
        </w:rPr>
        <w:t xml:space="preserve">Artikel 15: Toepasselijk recht en forumkeuze </w:t>
      </w:r>
    </w:p>
    <w:p w14:paraId="4BA43FBC" w14:textId="77777777" w:rsidR="00D45A06" w:rsidRPr="00DF7A8F" w:rsidRDefault="00D45A06" w:rsidP="00D45A06">
      <w:pPr>
        <w:rPr>
          <w:rFonts w:ascii="Arial" w:eastAsia="Times New Roman" w:hAnsi="Arial" w:cs="Arial"/>
          <w:color w:val="000000"/>
        </w:rPr>
      </w:pPr>
    </w:p>
    <w:p w14:paraId="772DDD12" w14:textId="77777777" w:rsidR="00D45A06" w:rsidRPr="00DF7A8F" w:rsidRDefault="00D45A06" w:rsidP="00D45A06">
      <w:pPr>
        <w:pStyle w:val="NoSpacing"/>
        <w:numPr>
          <w:ilvl w:val="0"/>
          <w:numId w:val="30"/>
        </w:numPr>
        <w:spacing w:beforeLines="40" w:before="96" w:afterLines="20" w:after="48"/>
        <w:ind w:right="-144"/>
        <w:contextualSpacing/>
        <w:rPr>
          <w:rFonts w:ascii="Arial" w:hAnsi="Arial" w:cs="Arial"/>
          <w:color w:val="000000" w:themeColor="text1"/>
          <w:szCs w:val="18"/>
        </w:rPr>
      </w:pPr>
      <w:r w:rsidRPr="00DF7A8F">
        <w:rPr>
          <w:rFonts w:ascii="Arial" w:eastAsia="Times New Roman" w:hAnsi="Arial" w:cs="Arial"/>
          <w:color w:val="000000"/>
        </w:rPr>
        <w:t>Deze overeenkomst wordt</w:t>
      </w:r>
      <w:r>
        <w:rPr>
          <w:rFonts w:ascii="Arial" w:eastAsia="Times New Roman" w:hAnsi="Arial" w:cs="Arial"/>
          <w:color w:val="000000"/>
        </w:rPr>
        <w:t xml:space="preserve"> beheerst door Nederlands recht</w:t>
      </w:r>
    </w:p>
    <w:p w14:paraId="3586EA36" w14:textId="77777777" w:rsidR="00D45A06" w:rsidRPr="00632CDE" w:rsidRDefault="00D45A06" w:rsidP="00D45A06">
      <w:pPr>
        <w:pStyle w:val="NoSpacing"/>
        <w:numPr>
          <w:ilvl w:val="0"/>
          <w:numId w:val="30"/>
        </w:numPr>
        <w:spacing w:beforeLines="40" w:before="96" w:afterLines="20" w:after="48"/>
        <w:ind w:right="-144"/>
        <w:contextualSpacing/>
        <w:rPr>
          <w:rFonts w:ascii="Arial" w:hAnsi="Arial" w:cs="Arial"/>
          <w:color w:val="000000" w:themeColor="text1"/>
          <w:szCs w:val="18"/>
        </w:rPr>
      </w:pPr>
      <w:r>
        <w:rPr>
          <w:rFonts w:ascii="Arial" w:eastAsia="Times New Roman" w:hAnsi="Arial" w:cs="Arial"/>
          <w:color w:val="000000"/>
        </w:rPr>
        <w:t xml:space="preserve">Alle geschillen (daaronder begrepen die welke slechts door één der partijen als zodanig worden beschouwd) tussen partijen zullen bij uitsluiting worden voorgelegd aan de bevoegde rechter </w:t>
      </w:r>
      <w:r w:rsidRPr="006C2B7C">
        <w:rPr>
          <w:rFonts w:ascii="Arial" w:eastAsia="Times New Roman" w:hAnsi="Arial" w:cs="Arial"/>
          <w:color w:val="000000"/>
        </w:rPr>
        <w:t>van de plaats van vestiging van Onderwijsinstelling</w:t>
      </w:r>
      <w:r>
        <w:rPr>
          <w:rFonts w:ascii="Arial" w:eastAsia="Times New Roman" w:hAnsi="Arial" w:cs="Arial"/>
          <w:color w:val="000000"/>
        </w:rPr>
        <w:t>.</w:t>
      </w:r>
    </w:p>
    <w:p w14:paraId="13D3D809" w14:textId="77777777" w:rsidR="00D45A06" w:rsidRDefault="00D45A06" w:rsidP="00D45A06">
      <w:pPr>
        <w:ind w:left="567" w:hanging="567"/>
        <w:rPr>
          <w:rFonts w:ascii="Arial" w:eastAsia="Times New Roman" w:hAnsi="Arial" w:cs="Arial"/>
          <w:color w:val="000000"/>
        </w:rPr>
      </w:pPr>
      <w:r>
        <w:rPr>
          <w:rFonts w:ascii="Arial" w:eastAsia="Times New Roman" w:hAnsi="Arial" w:cs="Arial"/>
          <w:color w:val="000000"/>
        </w:rPr>
        <w:t xml:space="preserve">         </w:t>
      </w:r>
    </w:p>
    <w:p w14:paraId="41139082"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p>
    <w:p w14:paraId="269BB0C2" w14:textId="77777777" w:rsidR="00D45A06" w:rsidRPr="00632CDE" w:rsidRDefault="00D45A06" w:rsidP="00D45A06">
      <w:pPr>
        <w:pStyle w:val="NoSpacing"/>
        <w:spacing w:beforeLines="40" w:before="96" w:afterLines="20" w:after="48"/>
        <w:ind w:right="-144"/>
        <w:contextualSpacing/>
        <w:outlineLvl w:val="0"/>
        <w:rPr>
          <w:rFonts w:ascii="Arial" w:hAnsi="Arial" w:cs="Arial"/>
          <w:b/>
          <w:color w:val="000000" w:themeColor="text1"/>
          <w:szCs w:val="18"/>
        </w:rPr>
      </w:pPr>
      <w:bookmarkStart w:id="19" w:name="_Toc511344705"/>
      <w:r w:rsidRPr="00632CDE">
        <w:rPr>
          <w:rFonts w:ascii="Arial" w:hAnsi="Arial" w:cs="Arial"/>
          <w:b/>
          <w:color w:val="000000" w:themeColor="text1"/>
          <w:szCs w:val="18"/>
        </w:rPr>
        <w:t>Aldus overeengekomen, in tweevoud opgemaakt en ondertekend,</w:t>
      </w:r>
      <w:bookmarkEnd w:id="19"/>
    </w:p>
    <w:p w14:paraId="3DD8BAAC"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3E7E3B2A"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Onderwijsinstelling,</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 xml:space="preserve">Verwerker, </w:t>
      </w:r>
    </w:p>
    <w:p w14:paraId="0BB09C91"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p>
    <w:p w14:paraId="11732625" w14:textId="77777777" w:rsidR="00D45A06" w:rsidRDefault="00D45A06" w:rsidP="00D45A06">
      <w:pPr>
        <w:pStyle w:val="NoSpacing"/>
        <w:spacing w:beforeLines="40" w:before="96" w:afterLines="20" w:after="48"/>
        <w:ind w:right="-144"/>
        <w:contextualSpacing/>
        <w:rPr>
          <w:rFonts w:ascii="Arial" w:hAnsi="Arial" w:cs="Arial"/>
          <w:color w:val="000000" w:themeColor="text1"/>
          <w:szCs w:val="18"/>
        </w:rPr>
      </w:pPr>
    </w:p>
    <w:p w14:paraId="098B0727" w14:textId="77777777" w:rsidR="00D45A06" w:rsidRDefault="00D45A06" w:rsidP="00D45A06">
      <w:pPr>
        <w:pStyle w:val="NoSpacing"/>
        <w:spacing w:beforeLines="40" w:before="96" w:afterLines="20" w:after="48"/>
        <w:ind w:right="-144"/>
        <w:contextualSpacing/>
        <w:rPr>
          <w:rFonts w:ascii="Arial" w:hAnsi="Arial" w:cs="Arial"/>
          <w:color w:val="000000" w:themeColor="text1"/>
          <w:szCs w:val="18"/>
        </w:rPr>
      </w:pPr>
    </w:p>
    <w:p w14:paraId="359E0F01" w14:textId="77777777" w:rsidR="00D45A06" w:rsidRDefault="00D45A06" w:rsidP="00D45A06">
      <w:pPr>
        <w:pStyle w:val="NoSpacing"/>
        <w:spacing w:beforeLines="40" w:before="96" w:afterLines="20" w:after="48"/>
        <w:ind w:right="-144"/>
        <w:contextualSpacing/>
        <w:rPr>
          <w:rFonts w:ascii="Arial" w:hAnsi="Arial" w:cs="Arial"/>
          <w:color w:val="000000" w:themeColor="text1"/>
          <w:szCs w:val="18"/>
        </w:rPr>
      </w:pPr>
    </w:p>
    <w:p w14:paraId="0BB256CF"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p>
    <w:p w14:paraId="53B8F493" w14:textId="77777777" w:rsidR="00D45A06" w:rsidRPr="00632CDE" w:rsidRDefault="00D45A06" w:rsidP="00D45A06">
      <w:pPr>
        <w:pStyle w:val="NoSpacing"/>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Naam: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Naam:</w:t>
      </w:r>
      <w:r w:rsidRPr="00632CDE">
        <w:rPr>
          <w:rFonts w:ascii="Arial" w:hAnsi="Arial" w:cs="Arial"/>
          <w:color w:val="000000" w:themeColor="text1"/>
          <w:szCs w:val="18"/>
        </w:rPr>
        <w:tab/>
      </w:r>
    </w:p>
    <w:p w14:paraId="798BA023" w14:textId="77777777" w:rsidR="00D45A06" w:rsidRPr="00632CDE" w:rsidRDefault="00D45A06" w:rsidP="00D45A06">
      <w:pPr>
        <w:pStyle w:val="NoSpacing"/>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Functie:</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Pr>
          <w:rFonts w:ascii="Arial" w:hAnsi="Arial" w:cs="Arial"/>
          <w:color w:val="000000" w:themeColor="text1"/>
          <w:szCs w:val="18"/>
        </w:rPr>
        <w:tab/>
      </w:r>
      <w:r w:rsidRPr="00632CDE">
        <w:rPr>
          <w:rFonts w:ascii="Arial" w:hAnsi="Arial" w:cs="Arial"/>
          <w:color w:val="000000" w:themeColor="text1"/>
          <w:szCs w:val="18"/>
        </w:rPr>
        <w:t xml:space="preserve">Functie: </w:t>
      </w:r>
    </w:p>
    <w:p w14:paraId="7C8B5EC4" w14:textId="77777777" w:rsidR="00D45A06" w:rsidRPr="00632CDE" w:rsidRDefault="00D45A06" w:rsidP="00D45A06">
      <w:pPr>
        <w:pStyle w:val="NoSpacing"/>
        <w:spacing w:beforeLines="40" w:before="96" w:afterLines="20" w:after="48" w:line="360" w:lineRule="auto"/>
        <w:ind w:right="-144"/>
        <w:contextualSpacing/>
        <w:rPr>
          <w:rFonts w:ascii="Arial" w:hAnsi="Arial" w:cs="Arial"/>
          <w:color w:val="000000" w:themeColor="text1"/>
          <w:szCs w:val="18"/>
        </w:rPr>
      </w:pPr>
      <w:r w:rsidRPr="00632CDE">
        <w:rPr>
          <w:rFonts w:ascii="Arial" w:hAnsi="Arial" w:cs="Arial"/>
          <w:color w:val="000000" w:themeColor="text1"/>
          <w:szCs w:val="18"/>
        </w:rPr>
        <w:t>Datum:</w:t>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r>
      <w:r w:rsidRPr="00632CDE">
        <w:rPr>
          <w:rFonts w:ascii="Arial" w:hAnsi="Arial" w:cs="Arial"/>
          <w:color w:val="000000" w:themeColor="text1"/>
          <w:szCs w:val="18"/>
        </w:rPr>
        <w:tab/>
        <w:t>Datum:</w:t>
      </w:r>
      <w:r w:rsidRPr="00632CDE">
        <w:rPr>
          <w:rFonts w:ascii="Arial" w:hAnsi="Arial" w:cs="Arial"/>
          <w:color w:val="000000" w:themeColor="text1"/>
          <w:szCs w:val="18"/>
        </w:rPr>
        <w:tab/>
      </w:r>
    </w:p>
    <w:p w14:paraId="09BF6F61"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p>
    <w:p w14:paraId="10209E8E" w14:textId="77777777" w:rsidR="00D45A06" w:rsidRPr="00632CDE" w:rsidRDefault="00D45A06" w:rsidP="00D45A06">
      <w:pPr>
        <w:pStyle w:val="NoSpacing"/>
        <w:spacing w:beforeLines="40" w:before="96" w:afterLines="20" w:after="48"/>
        <w:ind w:right="-144"/>
        <w:contextualSpacing/>
        <w:outlineLvl w:val="0"/>
        <w:rPr>
          <w:rFonts w:ascii="Arial" w:hAnsi="Arial" w:cs="Arial"/>
          <w:color w:val="000000" w:themeColor="text1"/>
          <w:szCs w:val="18"/>
        </w:rPr>
      </w:pPr>
      <w:bookmarkStart w:id="20" w:name="_Toc511344706"/>
      <w:r w:rsidRPr="00632CDE">
        <w:rPr>
          <w:rFonts w:ascii="Arial" w:hAnsi="Arial" w:cs="Arial"/>
          <w:color w:val="000000" w:themeColor="text1"/>
          <w:szCs w:val="18"/>
        </w:rPr>
        <w:t>Bijlage 1: Privacybijsluiter</w:t>
      </w:r>
      <w:bookmarkEnd w:id="20"/>
      <w:r w:rsidRPr="00632CDE">
        <w:rPr>
          <w:rFonts w:ascii="Arial" w:hAnsi="Arial" w:cs="Arial"/>
          <w:color w:val="000000" w:themeColor="text1"/>
          <w:szCs w:val="18"/>
        </w:rPr>
        <w:t xml:space="preserve"> </w:t>
      </w:r>
    </w:p>
    <w:p w14:paraId="4E6F578C" w14:textId="77777777" w:rsidR="00D45A06" w:rsidRPr="00632CDE" w:rsidRDefault="00D45A06" w:rsidP="00D45A06">
      <w:pPr>
        <w:pStyle w:val="NoSpacing"/>
        <w:spacing w:beforeLines="40" w:before="96" w:afterLines="20" w:after="48"/>
        <w:ind w:right="-144"/>
        <w:contextualSpacing/>
        <w:rPr>
          <w:rFonts w:ascii="Arial" w:hAnsi="Arial" w:cs="Arial"/>
          <w:color w:val="000000" w:themeColor="text1"/>
          <w:szCs w:val="18"/>
        </w:rPr>
      </w:pPr>
      <w:r w:rsidRPr="00632CDE">
        <w:rPr>
          <w:rFonts w:ascii="Arial" w:hAnsi="Arial" w:cs="Arial"/>
          <w:color w:val="000000" w:themeColor="text1"/>
          <w:szCs w:val="18"/>
        </w:rPr>
        <w:t xml:space="preserve">Bijlage 2: Beveiligingsbijlage </w:t>
      </w:r>
    </w:p>
    <w:p w14:paraId="207E64E9" w14:textId="77777777" w:rsidR="00D45A06" w:rsidRDefault="00D45A06" w:rsidP="00D45A06">
      <w:pPr>
        <w:spacing w:line="240" w:lineRule="auto"/>
        <w:outlineLvl w:val="0"/>
        <w:rPr>
          <w:i/>
          <w:sz w:val="32"/>
          <w:szCs w:val="32"/>
        </w:rPr>
      </w:pPr>
    </w:p>
    <w:p w14:paraId="668DB3DE" w14:textId="0951200C" w:rsidR="00D45A06" w:rsidRDefault="00D45A06">
      <w:pPr>
        <w:spacing w:line="240" w:lineRule="auto"/>
        <w:jc w:val="both"/>
        <w:rPr>
          <w:rFonts w:ascii="Arial" w:hAnsi="Arial" w:cs="Arial"/>
          <w:b/>
          <w:color w:val="000000" w:themeColor="text1"/>
          <w:u w:val="single"/>
        </w:rPr>
      </w:pPr>
    </w:p>
    <w:p w14:paraId="08472742" w14:textId="2CB9B99D" w:rsidR="00D45A06" w:rsidRDefault="00D45A06">
      <w:pPr>
        <w:spacing w:line="240" w:lineRule="auto"/>
        <w:jc w:val="both"/>
        <w:rPr>
          <w:rFonts w:ascii="Arial" w:hAnsi="Arial" w:cs="Arial"/>
          <w:b/>
          <w:color w:val="000000" w:themeColor="text1"/>
          <w:u w:val="single"/>
        </w:rPr>
      </w:pPr>
    </w:p>
    <w:p w14:paraId="6C127D12" w14:textId="1C550EDB" w:rsidR="00D45A06" w:rsidRDefault="00D45A06">
      <w:pPr>
        <w:spacing w:line="240" w:lineRule="auto"/>
        <w:jc w:val="both"/>
        <w:rPr>
          <w:rFonts w:ascii="Arial" w:hAnsi="Arial" w:cs="Arial"/>
          <w:b/>
          <w:color w:val="000000" w:themeColor="text1"/>
          <w:u w:val="single"/>
        </w:rPr>
      </w:pPr>
    </w:p>
    <w:p w14:paraId="0627B005" w14:textId="3B9855BB" w:rsidR="00D45A06" w:rsidRDefault="00D45A06">
      <w:pPr>
        <w:spacing w:line="240" w:lineRule="auto"/>
        <w:jc w:val="both"/>
        <w:rPr>
          <w:rFonts w:ascii="Arial" w:hAnsi="Arial" w:cs="Arial"/>
          <w:b/>
          <w:color w:val="000000" w:themeColor="text1"/>
          <w:u w:val="single"/>
        </w:rPr>
      </w:pPr>
    </w:p>
    <w:p w14:paraId="5E1DBD53" w14:textId="35F5038D" w:rsidR="00D45A06" w:rsidRDefault="00D45A06">
      <w:pPr>
        <w:spacing w:line="240" w:lineRule="auto"/>
        <w:jc w:val="both"/>
        <w:rPr>
          <w:rFonts w:ascii="Arial" w:hAnsi="Arial" w:cs="Arial"/>
          <w:b/>
          <w:color w:val="000000" w:themeColor="text1"/>
          <w:u w:val="single"/>
        </w:rPr>
      </w:pPr>
    </w:p>
    <w:p w14:paraId="13960F5E" w14:textId="7ED84623" w:rsidR="00D45A06" w:rsidRDefault="00D45A06">
      <w:pPr>
        <w:spacing w:line="240" w:lineRule="auto"/>
        <w:jc w:val="both"/>
        <w:rPr>
          <w:rFonts w:ascii="Arial" w:hAnsi="Arial" w:cs="Arial"/>
          <w:b/>
          <w:color w:val="000000" w:themeColor="text1"/>
          <w:u w:val="single"/>
        </w:rPr>
      </w:pPr>
    </w:p>
    <w:p w14:paraId="4A07A75F" w14:textId="22ACCEB1" w:rsidR="00D45A06" w:rsidRDefault="00D45A06">
      <w:pPr>
        <w:spacing w:line="240" w:lineRule="auto"/>
        <w:jc w:val="both"/>
        <w:rPr>
          <w:rFonts w:ascii="Arial" w:hAnsi="Arial" w:cs="Arial"/>
          <w:b/>
          <w:color w:val="000000" w:themeColor="text1"/>
          <w:u w:val="single"/>
        </w:rPr>
      </w:pPr>
    </w:p>
    <w:p w14:paraId="5A821459" w14:textId="4B536F13" w:rsidR="00D45A06" w:rsidRDefault="00D45A06">
      <w:pPr>
        <w:spacing w:line="240" w:lineRule="auto"/>
        <w:jc w:val="both"/>
        <w:rPr>
          <w:rFonts w:ascii="Arial" w:hAnsi="Arial" w:cs="Arial"/>
          <w:b/>
          <w:color w:val="000000" w:themeColor="text1"/>
          <w:u w:val="single"/>
        </w:rPr>
      </w:pPr>
    </w:p>
    <w:p w14:paraId="5AD91673" w14:textId="553F1EDB" w:rsidR="00D45A06" w:rsidRDefault="00D45A06">
      <w:pPr>
        <w:spacing w:line="240" w:lineRule="auto"/>
        <w:jc w:val="both"/>
        <w:rPr>
          <w:rFonts w:ascii="Arial" w:hAnsi="Arial" w:cs="Arial"/>
          <w:b/>
          <w:color w:val="000000" w:themeColor="text1"/>
          <w:u w:val="single"/>
        </w:rPr>
      </w:pPr>
    </w:p>
    <w:p w14:paraId="718F92AB" w14:textId="2BFAA588" w:rsidR="00D45A06" w:rsidRDefault="00D45A06">
      <w:pPr>
        <w:spacing w:line="240" w:lineRule="auto"/>
        <w:jc w:val="both"/>
        <w:rPr>
          <w:rFonts w:ascii="Arial" w:hAnsi="Arial" w:cs="Arial"/>
          <w:b/>
          <w:color w:val="000000" w:themeColor="text1"/>
          <w:u w:val="single"/>
        </w:rPr>
      </w:pPr>
    </w:p>
    <w:p w14:paraId="49AD0C2D" w14:textId="0EB8F5EA" w:rsidR="00D45A06" w:rsidRDefault="00D45A06">
      <w:pPr>
        <w:spacing w:line="240" w:lineRule="auto"/>
        <w:jc w:val="both"/>
        <w:rPr>
          <w:rFonts w:ascii="Arial" w:hAnsi="Arial" w:cs="Arial"/>
          <w:b/>
          <w:color w:val="000000" w:themeColor="text1"/>
          <w:u w:val="single"/>
        </w:rPr>
      </w:pPr>
    </w:p>
    <w:p w14:paraId="68BEC422" w14:textId="79773A0B" w:rsidR="00D45A06" w:rsidRDefault="00D45A06">
      <w:pPr>
        <w:spacing w:line="240" w:lineRule="auto"/>
        <w:jc w:val="both"/>
        <w:rPr>
          <w:rFonts w:ascii="Arial" w:hAnsi="Arial" w:cs="Arial"/>
          <w:b/>
          <w:color w:val="000000" w:themeColor="text1"/>
          <w:u w:val="single"/>
        </w:rPr>
      </w:pPr>
    </w:p>
    <w:p w14:paraId="6DFAB533" w14:textId="46065372" w:rsidR="00D45A06" w:rsidRDefault="00D45A06">
      <w:pPr>
        <w:spacing w:line="240" w:lineRule="auto"/>
        <w:jc w:val="both"/>
        <w:rPr>
          <w:rFonts w:ascii="Arial" w:hAnsi="Arial" w:cs="Arial"/>
          <w:b/>
          <w:color w:val="000000" w:themeColor="text1"/>
          <w:u w:val="single"/>
        </w:rPr>
      </w:pPr>
    </w:p>
    <w:p w14:paraId="7BBC283C" w14:textId="7C606E3E" w:rsidR="00D45A06" w:rsidRDefault="00D45A06">
      <w:pPr>
        <w:spacing w:line="240" w:lineRule="auto"/>
        <w:jc w:val="both"/>
        <w:rPr>
          <w:rFonts w:ascii="Arial" w:hAnsi="Arial" w:cs="Arial"/>
          <w:b/>
          <w:color w:val="000000" w:themeColor="text1"/>
          <w:u w:val="single"/>
        </w:rPr>
      </w:pPr>
    </w:p>
    <w:p w14:paraId="1A7248D2" w14:textId="2D60635A" w:rsidR="00D45A06" w:rsidRDefault="00D45A06">
      <w:pPr>
        <w:spacing w:line="240" w:lineRule="auto"/>
        <w:jc w:val="both"/>
        <w:rPr>
          <w:rFonts w:ascii="Arial" w:hAnsi="Arial" w:cs="Arial"/>
          <w:b/>
          <w:color w:val="000000" w:themeColor="text1"/>
          <w:u w:val="single"/>
        </w:rPr>
      </w:pPr>
    </w:p>
    <w:p w14:paraId="65D03CF9" w14:textId="00C00F07" w:rsidR="00D45A06" w:rsidRDefault="00D45A06">
      <w:pPr>
        <w:spacing w:line="240" w:lineRule="auto"/>
        <w:jc w:val="both"/>
        <w:rPr>
          <w:rFonts w:ascii="Arial" w:hAnsi="Arial" w:cs="Arial"/>
          <w:b/>
          <w:color w:val="000000" w:themeColor="text1"/>
          <w:u w:val="single"/>
        </w:rPr>
      </w:pPr>
    </w:p>
    <w:p w14:paraId="630D289A" w14:textId="0ADB8A78" w:rsidR="00D45A06" w:rsidRDefault="00D45A06">
      <w:pPr>
        <w:spacing w:line="240" w:lineRule="auto"/>
        <w:jc w:val="both"/>
        <w:rPr>
          <w:rFonts w:ascii="Arial" w:hAnsi="Arial" w:cs="Arial"/>
          <w:b/>
          <w:color w:val="000000" w:themeColor="text1"/>
          <w:u w:val="single"/>
        </w:rPr>
      </w:pPr>
    </w:p>
    <w:p w14:paraId="235BD977" w14:textId="15B262BB" w:rsidR="00D45A06" w:rsidRDefault="00D45A06">
      <w:pPr>
        <w:spacing w:line="240" w:lineRule="auto"/>
        <w:jc w:val="both"/>
        <w:rPr>
          <w:rFonts w:ascii="Arial" w:hAnsi="Arial" w:cs="Arial"/>
          <w:b/>
          <w:color w:val="000000" w:themeColor="text1"/>
          <w:u w:val="single"/>
        </w:rPr>
      </w:pPr>
    </w:p>
    <w:p w14:paraId="778251C2" w14:textId="5D8777A9" w:rsidR="00D45A06" w:rsidRDefault="00D45A06">
      <w:pPr>
        <w:spacing w:line="240" w:lineRule="auto"/>
        <w:jc w:val="both"/>
        <w:rPr>
          <w:rFonts w:ascii="Arial" w:hAnsi="Arial" w:cs="Arial"/>
          <w:b/>
          <w:color w:val="000000" w:themeColor="text1"/>
          <w:u w:val="single"/>
        </w:rPr>
      </w:pPr>
    </w:p>
    <w:p w14:paraId="5FDF0030" w14:textId="4B348C7D" w:rsidR="00D45A06" w:rsidRPr="00632CDE" w:rsidRDefault="00D45A06" w:rsidP="00D45A06">
      <w:pPr>
        <w:spacing w:line="240" w:lineRule="auto"/>
        <w:outlineLvl w:val="0"/>
        <w:rPr>
          <w:rFonts w:ascii="Arial" w:hAnsi="Arial" w:cs="Arial"/>
          <w:color w:val="000000" w:themeColor="text1"/>
          <w:sz w:val="24"/>
        </w:rPr>
      </w:pPr>
      <w:bookmarkStart w:id="21" w:name="_Toc511344707"/>
      <w:commentRangeStart w:id="22"/>
      <w:r w:rsidRPr="00632CDE">
        <w:rPr>
          <w:rFonts w:ascii="Arial" w:hAnsi="Arial" w:cs="Arial"/>
          <w:b/>
          <w:color w:val="000000" w:themeColor="text1"/>
          <w:sz w:val="28"/>
          <w:szCs w:val="40"/>
        </w:rPr>
        <w:t>BIJLAGE 1: PRIVACYBIJSLUITER</w:t>
      </w:r>
      <w:bookmarkEnd w:id="21"/>
      <w:commentRangeEnd w:id="22"/>
      <w:r w:rsidR="00F424A9">
        <w:rPr>
          <w:rStyle w:val="CommentReference"/>
          <w:rFonts w:eastAsiaTheme="minorHAnsi"/>
        </w:rPr>
        <w:commentReference w:id="22"/>
      </w:r>
    </w:p>
    <w:p w14:paraId="0917244E" w14:textId="77777777" w:rsidR="00D45A06" w:rsidRPr="00632CDE" w:rsidRDefault="00D45A06" w:rsidP="00D45A06">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Deze bijsluiter geeft onderwijsinstellingen informatie over de dienstverlening die Verwerker verleent en welke persoonsgegevens de Verwerker daarbij verwerkt. Alles bij elkaar eigenlijk over de vraag “wie, wat, waar, waarom en hoe” wordt omgegaan met de privacy van de betrokken personen van wie persoonsgegevens worden verwerkt. </w:t>
      </w:r>
    </w:p>
    <w:p w14:paraId="57D88945" w14:textId="77777777" w:rsidR="00D45A06" w:rsidRPr="00632CDE" w:rsidRDefault="00D45A06" w:rsidP="00D45A06">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In het kader van de herkenbaarheid is het wenselijk dat Verwerkers zo veel mogelijk op uniforme wijze gebruik maken van de Privacybijsluiter. Afwijkingen van dit model zijn weliswaar mogelijk, maar dienen bij voorkeur beperkt te blijven.</w:t>
      </w:r>
      <w:r>
        <w:rPr>
          <w:rFonts w:ascii="Arial" w:hAnsi="Arial" w:cs="Arial"/>
          <w:i/>
          <w:color w:val="000000" w:themeColor="text1"/>
        </w:rPr>
        <w:t xml:space="preserve"> </w:t>
      </w:r>
      <w:r w:rsidRPr="00632CDE">
        <w:rPr>
          <w:rFonts w:ascii="Arial" w:hAnsi="Arial" w:cs="Arial"/>
          <w:i/>
          <w:color w:val="000000" w:themeColor="text1"/>
        </w:rPr>
        <w:t>Indien de ruimte in deze bijlage onvoldoende is om de benodigde informatie te beschrijven, is het mogelijk de informatie op te nemen in separate Bijlage(n), welke als volgt genummerd worden: “Bijlage 1A”, “Bijlage 1B”, etc.. Deze Bijlagen worden aan de Verwerkersovereenkomst gehecht.</w:t>
      </w:r>
    </w:p>
    <w:p w14:paraId="2916FA1A" w14:textId="77777777" w:rsidR="00D45A06" w:rsidRDefault="00D45A06" w:rsidP="00D45A06">
      <w:pPr>
        <w:spacing w:beforeLines="40" w:before="96" w:afterLines="20" w:after="48"/>
        <w:ind w:right="-144"/>
        <w:rPr>
          <w:rFonts w:ascii="Arial" w:hAnsi="Arial" w:cs="Arial"/>
          <w:b/>
          <w:color w:val="000000" w:themeColor="text1"/>
          <w:u w:val="single"/>
        </w:rPr>
      </w:pPr>
    </w:p>
    <w:tbl>
      <w:tblPr>
        <w:tblStyle w:val="TableGrid"/>
        <w:tblW w:w="0" w:type="auto"/>
        <w:tblLook w:val="04A0" w:firstRow="1" w:lastRow="0" w:firstColumn="1" w:lastColumn="0" w:noHBand="0" w:noVBand="1"/>
      </w:tblPr>
      <w:tblGrid>
        <w:gridCol w:w="4530"/>
        <w:gridCol w:w="4530"/>
      </w:tblGrid>
      <w:tr w:rsidR="00D45A06" w14:paraId="2BE711E9" w14:textId="77777777" w:rsidTr="0057555D">
        <w:tc>
          <w:tcPr>
            <w:tcW w:w="9060" w:type="dxa"/>
            <w:gridSpan w:val="2"/>
            <w:shd w:val="clear" w:color="auto" w:fill="FFFF00"/>
          </w:tcPr>
          <w:p w14:paraId="71858FB5" w14:textId="77777777" w:rsidR="00D45A06" w:rsidRPr="006E7E2C" w:rsidRDefault="00D45A06" w:rsidP="0057555D">
            <w:pPr>
              <w:spacing w:beforeLines="40" w:before="96" w:afterLines="20" w:after="48"/>
              <w:ind w:right="-144"/>
              <w:outlineLvl w:val="0"/>
              <w:rPr>
                <w:rFonts w:ascii="Arial" w:hAnsi="Arial" w:cs="Arial"/>
                <w:b/>
                <w:color w:val="000000" w:themeColor="text1"/>
                <w:sz w:val="24"/>
                <w:szCs w:val="24"/>
              </w:rPr>
            </w:pPr>
            <w:bookmarkStart w:id="23" w:name="_Toc511344708"/>
            <w:r w:rsidRPr="006E7E2C">
              <w:rPr>
                <w:rFonts w:ascii="Arial" w:hAnsi="Arial" w:cs="Arial"/>
                <w:b/>
                <w:color w:val="000000" w:themeColor="text1"/>
                <w:sz w:val="24"/>
                <w:szCs w:val="24"/>
              </w:rPr>
              <w:t>A. Algemene informatie</w:t>
            </w:r>
            <w:r>
              <w:rPr>
                <w:rStyle w:val="FootnoteReference"/>
                <w:rFonts w:ascii="Arial" w:hAnsi="Arial"/>
                <w:b/>
                <w:color w:val="000000" w:themeColor="text1"/>
                <w:szCs w:val="24"/>
              </w:rPr>
              <w:footnoteReference w:id="2"/>
            </w:r>
            <w:bookmarkEnd w:id="23"/>
          </w:p>
        </w:tc>
      </w:tr>
      <w:tr w:rsidR="00D45A06" w14:paraId="14890971" w14:textId="77777777" w:rsidTr="0057555D">
        <w:tc>
          <w:tcPr>
            <w:tcW w:w="4530" w:type="dxa"/>
          </w:tcPr>
          <w:p w14:paraId="5AA6D48F" w14:textId="77777777" w:rsidR="00D45A06" w:rsidRDefault="00D45A06" w:rsidP="0057555D">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product en/of dienst</w:t>
            </w:r>
          </w:p>
        </w:tc>
        <w:tc>
          <w:tcPr>
            <w:tcW w:w="4530" w:type="dxa"/>
          </w:tcPr>
          <w:p w14:paraId="4D3565A3" w14:textId="77777777" w:rsidR="00D45A06" w:rsidRDefault="00D45A06" w:rsidP="0057555D">
            <w:pPr>
              <w:spacing w:beforeLines="40" w:before="96" w:afterLines="20" w:after="48"/>
              <w:ind w:right="-144"/>
              <w:rPr>
                <w:rFonts w:ascii="Arial" w:hAnsi="Arial" w:cs="Arial"/>
                <w:b/>
                <w:color w:val="000000" w:themeColor="text1"/>
                <w:u w:val="single"/>
              </w:rPr>
            </w:pPr>
          </w:p>
        </w:tc>
      </w:tr>
      <w:tr w:rsidR="00D45A06" w14:paraId="5757B2EA" w14:textId="77777777" w:rsidTr="0057555D">
        <w:tc>
          <w:tcPr>
            <w:tcW w:w="4530" w:type="dxa"/>
          </w:tcPr>
          <w:p w14:paraId="683BE4C1" w14:textId="77777777" w:rsidR="00D45A06" w:rsidRDefault="00D45A06" w:rsidP="0057555D">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Naam Verwerker en vestigingsgegevens</w:t>
            </w:r>
            <w:r w:rsidRPr="00632CDE">
              <w:rPr>
                <w:rFonts w:ascii="Arial" w:hAnsi="Arial" w:cs="Arial"/>
                <w:color w:val="000000" w:themeColor="text1"/>
              </w:rPr>
              <w:tab/>
            </w:r>
          </w:p>
        </w:tc>
        <w:tc>
          <w:tcPr>
            <w:tcW w:w="4530" w:type="dxa"/>
          </w:tcPr>
          <w:p w14:paraId="5CC39C80" w14:textId="77777777" w:rsidR="00D45A06" w:rsidRDefault="00D45A06" w:rsidP="0057555D">
            <w:pPr>
              <w:spacing w:beforeLines="40" w:before="96" w:afterLines="20" w:after="48"/>
              <w:ind w:right="-144"/>
              <w:rPr>
                <w:rFonts w:ascii="Arial" w:hAnsi="Arial" w:cs="Arial"/>
                <w:b/>
                <w:color w:val="000000" w:themeColor="text1"/>
                <w:u w:val="single"/>
              </w:rPr>
            </w:pPr>
          </w:p>
        </w:tc>
      </w:tr>
      <w:tr w:rsidR="00D45A06" w14:paraId="08D2C573" w14:textId="77777777" w:rsidTr="0057555D">
        <w:tc>
          <w:tcPr>
            <w:tcW w:w="4530" w:type="dxa"/>
          </w:tcPr>
          <w:p w14:paraId="5A77A1BC" w14:textId="77777777" w:rsidR="00D45A06" w:rsidRDefault="00D45A06" w:rsidP="0057555D">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 xml:space="preserve">Link naar </w:t>
            </w:r>
            <w:r w:rsidRPr="00632CDE">
              <w:rPr>
                <w:rFonts w:ascii="Arial" w:hAnsi="Arial" w:cs="Arial"/>
                <w:color w:val="000000" w:themeColor="text1"/>
                <w:u w:val="single"/>
              </w:rPr>
              <w:t>leverancier</w:t>
            </w:r>
            <w:r w:rsidRPr="00632CDE">
              <w:rPr>
                <w:rFonts w:ascii="Arial" w:hAnsi="Arial" w:cs="Arial"/>
                <w:color w:val="000000" w:themeColor="text1"/>
              </w:rPr>
              <w:t xml:space="preserve"> en/of productpagina</w:t>
            </w:r>
            <w:r w:rsidRPr="00632CDE">
              <w:rPr>
                <w:rFonts w:ascii="Arial" w:hAnsi="Arial" w:cs="Arial"/>
                <w:color w:val="000000" w:themeColor="text1"/>
              </w:rPr>
              <w:tab/>
            </w:r>
          </w:p>
        </w:tc>
        <w:tc>
          <w:tcPr>
            <w:tcW w:w="4530" w:type="dxa"/>
          </w:tcPr>
          <w:p w14:paraId="3A848443" w14:textId="77777777" w:rsidR="00D45A06" w:rsidRDefault="00D45A06" w:rsidP="0057555D">
            <w:pPr>
              <w:spacing w:beforeLines="40" w:before="96" w:afterLines="20" w:after="48"/>
              <w:ind w:right="-144"/>
              <w:rPr>
                <w:rFonts w:ascii="Arial" w:hAnsi="Arial" w:cs="Arial"/>
                <w:b/>
                <w:color w:val="000000" w:themeColor="text1"/>
                <w:u w:val="single"/>
              </w:rPr>
            </w:pPr>
          </w:p>
        </w:tc>
      </w:tr>
      <w:tr w:rsidR="00D45A06" w14:paraId="589311CE" w14:textId="77777777" w:rsidTr="0057555D">
        <w:tc>
          <w:tcPr>
            <w:tcW w:w="4530" w:type="dxa"/>
          </w:tcPr>
          <w:p w14:paraId="18ED8EB8" w14:textId="77777777" w:rsidR="00D45A06" w:rsidRDefault="00D45A06" w:rsidP="0057555D">
            <w:pPr>
              <w:spacing w:beforeLines="40" w:before="96" w:afterLines="20" w:after="48"/>
              <w:ind w:right="-144"/>
              <w:rPr>
                <w:rFonts w:ascii="Arial" w:hAnsi="Arial" w:cs="Arial"/>
                <w:b/>
                <w:color w:val="000000" w:themeColor="text1"/>
                <w:u w:val="single"/>
              </w:rPr>
            </w:pPr>
            <w:r w:rsidRPr="00632CDE">
              <w:rPr>
                <w:rFonts w:ascii="Arial" w:hAnsi="Arial" w:cs="Arial"/>
                <w:color w:val="000000" w:themeColor="text1"/>
              </w:rPr>
              <w:t>Beknopte uitleg en werking product en dienst</w:t>
            </w:r>
            <w:r w:rsidRPr="00632CDE">
              <w:rPr>
                <w:rFonts w:ascii="Arial" w:hAnsi="Arial" w:cs="Arial"/>
                <w:color w:val="000000" w:themeColor="text1"/>
              </w:rPr>
              <w:tab/>
            </w:r>
          </w:p>
        </w:tc>
        <w:tc>
          <w:tcPr>
            <w:tcW w:w="4530" w:type="dxa"/>
          </w:tcPr>
          <w:p w14:paraId="6C88D653" w14:textId="77777777" w:rsidR="00D45A06" w:rsidRDefault="00D45A06" w:rsidP="0057555D">
            <w:pPr>
              <w:spacing w:beforeLines="40" w:before="96" w:afterLines="20" w:after="48"/>
              <w:ind w:right="-144"/>
              <w:rPr>
                <w:rFonts w:ascii="Arial" w:hAnsi="Arial" w:cs="Arial"/>
                <w:b/>
                <w:color w:val="000000" w:themeColor="text1"/>
                <w:u w:val="single"/>
              </w:rPr>
            </w:pPr>
          </w:p>
        </w:tc>
      </w:tr>
    </w:tbl>
    <w:p w14:paraId="1D1EFC28" w14:textId="77777777" w:rsidR="00D45A06" w:rsidRDefault="00D45A06" w:rsidP="00D45A06">
      <w:pPr>
        <w:spacing w:beforeLines="40" w:before="96" w:afterLines="20" w:after="48"/>
        <w:ind w:right="-144"/>
        <w:rPr>
          <w:rFonts w:ascii="Arial" w:hAnsi="Arial" w:cs="Arial"/>
          <w:b/>
          <w:color w:val="000000" w:themeColor="text1"/>
          <w:u w:val="single"/>
        </w:rPr>
      </w:pPr>
    </w:p>
    <w:tbl>
      <w:tblPr>
        <w:tblStyle w:val="TableGrid"/>
        <w:tblW w:w="0" w:type="auto"/>
        <w:tblLook w:val="04A0" w:firstRow="1" w:lastRow="0" w:firstColumn="1" w:lastColumn="0" w:noHBand="0" w:noVBand="1"/>
      </w:tblPr>
      <w:tblGrid>
        <w:gridCol w:w="421"/>
        <w:gridCol w:w="8639"/>
      </w:tblGrid>
      <w:tr w:rsidR="00D45A06" w14:paraId="7A3EB1E7" w14:textId="77777777" w:rsidTr="0057555D">
        <w:tc>
          <w:tcPr>
            <w:tcW w:w="9060" w:type="dxa"/>
            <w:gridSpan w:val="2"/>
            <w:shd w:val="clear" w:color="auto" w:fill="FFFF00"/>
          </w:tcPr>
          <w:p w14:paraId="48BC48B9" w14:textId="77777777" w:rsidR="00D45A06" w:rsidRPr="006E7E2C" w:rsidRDefault="00D45A06" w:rsidP="0057555D">
            <w:pPr>
              <w:tabs>
                <w:tab w:val="left" w:pos="3686"/>
              </w:tabs>
              <w:spacing w:beforeLines="40" w:before="96" w:afterLines="20" w:after="48"/>
              <w:ind w:right="-144"/>
              <w:outlineLvl w:val="0"/>
              <w:rPr>
                <w:rFonts w:ascii="Arial" w:hAnsi="Arial" w:cs="Arial"/>
                <w:b/>
                <w:color w:val="000000" w:themeColor="text1"/>
                <w:sz w:val="24"/>
                <w:szCs w:val="24"/>
              </w:rPr>
            </w:pPr>
            <w:bookmarkStart w:id="24" w:name="_Toc511344709"/>
            <w:r w:rsidRPr="006E7E2C">
              <w:rPr>
                <w:rFonts w:ascii="Arial" w:hAnsi="Arial" w:cs="Arial"/>
                <w:b/>
                <w:color w:val="000000" w:themeColor="text1"/>
                <w:sz w:val="24"/>
                <w:szCs w:val="24"/>
              </w:rPr>
              <w:t>B. Omschrijving specifieke diensten</w:t>
            </w:r>
            <w:bookmarkEnd w:id="24"/>
          </w:p>
        </w:tc>
      </w:tr>
      <w:tr w:rsidR="00D45A06" w14:paraId="5D92CEA2" w14:textId="77777777" w:rsidTr="0057555D">
        <w:tc>
          <w:tcPr>
            <w:tcW w:w="9060" w:type="dxa"/>
            <w:gridSpan w:val="2"/>
          </w:tcPr>
          <w:p w14:paraId="523BDCCF" w14:textId="77777777" w:rsidR="00D45A06" w:rsidRPr="006E7E2C" w:rsidRDefault="00D45A06" w:rsidP="0057555D">
            <w:pPr>
              <w:pStyle w:val="ListParagraph"/>
              <w:numPr>
                <w:ilvl w:val="0"/>
                <w:numId w:val="25"/>
              </w:numPr>
              <w:spacing w:beforeLines="40" w:before="96" w:afterLines="20" w:after="48" w:line="240" w:lineRule="auto"/>
              <w:ind w:left="309" w:right="-144" w:hanging="284"/>
              <w:contextualSpacing w:val="0"/>
              <w:rPr>
                <w:rFonts w:ascii="Arial" w:hAnsi="Arial" w:cs="Arial"/>
                <w:color w:val="000000" w:themeColor="text1"/>
              </w:rPr>
            </w:pPr>
            <w:r w:rsidRPr="006E7E2C">
              <w:rPr>
                <w:rFonts w:ascii="Arial" w:hAnsi="Arial" w:cs="Arial"/>
                <w:color w:val="000000" w:themeColor="text1"/>
              </w:rPr>
              <w:t xml:space="preserve">Omschrijving van de specifiek verleende diensten en bijbehorende Verwerkingen van Persoonsgegevens: </w:t>
            </w:r>
          </w:p>
        </w:tc>
      </w:tr>
      <w:tr w:rsidR="00D45A06" w14:paraId="48380C87" w14:textId="77777777" w:rsidTr="0057555D">
        <w:tc>
          <w:tcPr>
            <w:tcW w:w="421" w:type="dxa"/>
          </w:tcPr>
          <w:p w14:paraId="640E0A18" w14:textId="77777777" w:rsidR="00D45A06" w:rsidRPr="006E7E2C" w:rsidRDefault="00D45A06" w:rsidP="0057555D">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a.</w:t>
            </w:r>
          </w:p>
        </w:tc>
        <w:tc>
          <w:tcPr>
            <w:tcW w:w="8639" w:type="dxa"/>
          </w:tcPr>
          <w:p w14:paraId="09A6347B" w14:textId="77777777" w:rsidR="00D45A06" w:rsidRPr="006E7E2C" w:rsidRDefault="00D45A06" w:rsidP="0057555D">
            <w:pPr>
              <w:spacing w:beforeLines="40" w:before="96" w:afterLines="20" w:after="48"/>
              <w:ind w:right="-144"/>
              <w:rPr>
                <w:rFonts w:ascii="Arial" w:hAnsi="Arial" w:cs="Arial"/>
                <w:b/>
                <w:color w:val="000000" w:themeColor="text1"/>
              </w:rPr>
            </w:pPr>
          </w:p>
        </w:tc>
      </w:tr>
      <w:tr w:rsidR="00D45A06" w14:paraId="1C3703A3" w14:textId="77777777" w:rsidTr="0057555D">
        <w:tc>
          <w:tcPr>
            <w:tcW w:w="421" w:type="dxa"/>
          </w:tcPr>
          <w:p w14:paraId="29457993" w14:textId="77777777" w:rsidR="00D45A06" w:rsidRPr="006E7E2C" w:rsidRDefault="00D45A06" w:rsidP="0057555D">
            <w:pPr>
              <w:spacing w:beforeLines="40" w:before="96" w:afterLines="20" w:after="48"/>
              <w:ind w:right="-144"/>
              <w:rPr>
                <w:rFonts w:ascii="Arial" w:hAnsi="Arial" w:cs="Arial"/>
                <w:b/>
                <w:color w:val="000000" w:themeColor="text1"/>
              </w:rPr>
            </w:pPr>
            <w:r w:rsidRPr="006E7E2C">
              <w:rPr>
                <w:rFonts w:ascii="Arial" w:hAnsi="Arial" w:cs="Arial"/>
                <w:b/>
                <w:color w:val="000000" w:themeColor="text1"/>
              </w:rPr>
              <w:t>b.</w:t>
            </w:r>
          </w:p>
        </w:tc>
        <w:tc>
          <w:tcPr>
            <w:tcW w:w="8639" w:type="dxa"/>
          </w:tcPr>
          <w:p w14:paraId="6955D0C5" w14:textId="77777777" w:rsidR="00D45A06" w:rsidRPr="006E7E2C" w:rsidRDefault="00D45A06" w:rsidP="0057555D">
            <w:pPr>
              <w:spacing w:beforeLines="40" w:before="96" w:afterLines="20" w:after="48"/>
              <w:ind w:right="-144"/>
              <w:rPr>
                <w:rFonts w:ascii="Arial" w:hAnsi="Arial" w:cs="Arial"/>
                <w:b/>
                <w:color w:val="000000" w:themeColor="text1"/>
              </w:rPr>
            </w:pPr>
          </w:p>
        </w:tc>
      </w:tr>
      <w:tr w:rsidR="00D45A06" w14:paraId="7B7DBF60" w14:textId="77777777" w:rsidTr="0057555D">
        <w:tc>
          <w:tcPr>
            <w:tcW w:w="421" w:type="dxa"/>
          </w:tcPr>
          <w:p w14:paraId="0593578A" w14:textId="77777777" w:rsidR="00D45A06" w:rsidRPr="006E7E2C" w:rsidRDefault="00D45A06" w:rsidP="0057555D">
            <w:pPr>
              <w:spacing w:beforeLines="40" w:before="96" w:afterLines="20" w:after="48"/>
              <w:ind w:right="-144"/>
              <w:rPr>
                <w:rFonts w:ascii="Arial" w:hAnsi="Arial" w:cs="Arial"/>
                <w:b/>
                <w:color w:val="000000" w:themeColor="text1"/>
              </w:rPr>
            </w:pPr>
            <w:r>
              <w:rPr>
                <w:rFonts w:ascii="Arial" w:hAnsi="Arial" w:cs="Arial"/>
                <w:b/>
                <w:color w:val="000000" w:themeColor="text1"/>
              </w:rPr>
              <w:t>c.</w:t>
            </w:r>
          </w:p>
        </w:tc>
        <w:tc>
          <w:tcPr>
            <w:tcW w:w="8639" w:type="dxa"/>
          </w:tcPr>
          <w:p w14:paraId="0091FC03" w14:textId="77777777" w:rsidR="00D45A06" w:rsidRPr="006E7E2C" w:rsidRDefault="00D45A06" w:rsidP="0057555D">
            <w:pPr>
              <w:spacing w:beforeLines="40" w:before="96" w:afterLines="20" w:after="48"/>
              <w:ind w:right="-144"/>
              <w:rPr>
                <w:rFonts w:ascii="Arial" w:hAnsi="Arial" w:cs="Arial"/>
                <w:b/>
                <w:color w:val="000000" w:themeColor="text1"/>
              </w:rPr>
            </w:pPr>
          </w:p>
        </w:tc>
      </w:tr>
      <w:tr w:rsidR="00D45A06" w14:paraId="509294A3" w14:textId="77777777" w:rsidTr="0057555D">
        <w:tc>
          <w:tcPr>
            <w:tcW w:w="9060" w:type="dxa"/>
            <w:gridSpan w:val="2"/>
          </w:tcPr>
          <w:p w14:paraId="2223C03C" w14:textId="77777777" w:rsidR="00D45A06" w:rsidRPr="006E7E2C" w:rsidRDefault="00D45A06" w:rsidP="0057555D">
            <w:pPr>
              <w:pStyle w:val="ListParagraph"/>
              <w:numPr>
                <w:ilvl w:val="0"/>
                <w:numId w:val="25"/>
              </w:numPr>
              <w:spacing w:beforeLines="40" w:before="96" w:afterLines="20" w:after="48" w:line="276" w:lineRule="auto"/>
              <w:ind w:left="309" w:right="-144" w:hanging="284"/>
              <w:rPr>
                <w:rFonts w:ascii="Arial" w:hAnsi="Arial" w:cs="Arial"/>
                <w:i/>
                <w:iCs/>
                <w:color w:val="000000" w:themeColor="text1"/>
              </w:rPr>
            </w:pPr>
            <w:r w:rsidRPr="006E7E2C">
              <w:rPr>
                <w:rFonts w:ascii="Arial" w:hAnsi="Arial" w:cs="Arial"/>
                <w:color w:val="000000" w:themeColor="text1"/>
              </w:rPr>
              <w:t>Omschrijving van de optionele Verwerkingen die de Verwerker aanbiedt</w:t>
            </w:r>
          </w:p>
        </w:tc>
      </w:tr>
      <w:tr w:rsidR="00D45A06" w14:paraId="0AEE01AD" w14:textId="77777777" w:rsidTr="0057555D">
        <w:tc>
          <w:tcPr>
            <w:tcW w:w="421" w:type="dxa"/>
          </w:tcPr>
          <w:p w14:paraId="225D1F10" w14:textId="77777777" w:rsidR="00D45A06" w:rsidRPr="006E7E2C" w:rsidRDefault="00D45A06" w:rsidP="0057555D">
            <w:pPr>
              <w:spacing w:beforeLines="40" w:before="96" w:afterLines="20" w:after="48"/>
              <w:ind w:right="-144"/>
              <w:rPr>
                <w:rFonts w:ascii="Arial" w:hAnsi="Arial" w:cs="Arial"/>
                <w:b/>
                <w:color w:val="000000" w:themeColor="text1"/>
              </w:rPr>
            </w:pPr>
            <w:r>
              <w:rPr>
                <w:rFonts w:ascii="Arial" w:hAnsi="Arial" w:cs="Arial"/>
                <w:b/>
                <w:color w:val="000000" w:themeColor="text1"/>
              </w:rPr>
              <w:t>a.</w:t>
            </w:r>
          </w:p>
        </w:tc>
        <w:tc>
          <w:tcPr>
            <w:tcW w:w="8639" w:type="dxa"/>
          </w:tcPr>
          <w:p w14:paraId="697D673A" w14:textId="77777777" w:rsidR="00D45A06" w:rsidRPr="006E7E2C" w:rsidRDefault="00D45A06" w:rsidP="0057555D">
            <w:pPr>
              <w:spacing w:beforeLines="40" w:before="96" w:afterLines="20" w:after="48"/>
              <w:ind w:right="-144"/>
              <w:rPr>
                <w:rFonts w:ascii="Arial" w:hAnsi="Arial" w:cs="Arial"/>
                <w:b/>
                <w:color w:val="000000" w:themeColor="text1"/>
              </w:rPr>
            </w:pPr>
          </w:p>
        </w:tc>
      </w:tr>
      <w:tr w:rsidR="00D45A06" w14:paraId="15C940FD" w14:textId="77777777" w:rsidTr="0057555D">
        <w:tc>
          <w:tcPr>
            <w:tcW w:w="421" w:type="dxa"/>
          </w:tcPr>
          <w:p w14:paraId="67C30903" w14:textId="77777777" w:rsidR="00D45A06" w:rsidRPr="006E7E2C" w:rsidRDefault="00D45A06" w:rsidP="0057555D">
            <w:pPr>
              <w:spacing w:beforeLines="40" w:before="96" w:afterLines="20" w:after="48"/>
              <w:ind w:right="-144"/>
              <w:rPr>
                <w:rFonts w:ascii="Arial" w:hAnsi="Arial" w:cs="Arial"/>
                <w:b/>
                <w:color w:val="000000" w:themeColor="text1"/>
              </w:rPr>
            </w:pPr>
            <w:r>
              <w:rPr>
                <w:rFonts w:ascii="Arial" w:hAnsi="Arial" w:cs="Arial"/>
                <w:b/>
                <w:color w:val="000000" w:themeColor="text1"/>
              </w:rPr>
              <w:t>b.</w:t>
            </w:r>
          </w:p>
        </w:tc>
        <w:tc>
          <w:tcPr>
            <w:tcW w:w="8639" w:type="dxa"/>
          </w:tcPr>
          <w:p w14:paraId="403D96A6" w14:textId="77777777" w:rsidR="00D45A06" w:rsidRPr="006E7E2C" w:rsidRDefault="00D45A06" w:rsidP="0057555D">
            <w:pPr>
              <w:spacing w:beforeLines="40" w:before="96" w:afterLines="20" w:after="48"/>
              <w:ind w:right="-144"/>
              <w:rPr>
                <w:rFonts w:ascii="Arial" w:hAnsi="Arial" w:cs="Arial"/>
                <w:b/>
                <w:color w:val="000000" w:themeColor="text1"/>
              </w:rPr>
            </w:pPr>
          </w:p>
        </w:tc>
      </w:tr>
    </w:tbl>
    <w:p w14:paraId="64CEE5DA" w14:textId="77777777" w:rsidR="00D45A06" w:rsidRPr="00632CDE" w:rsidRDefault="00D45A06" w:rsidP="00D45A06">
      <w:pPr>
        <w:tabs>
          <w:tab w:val="left" w:pos="3686"/>
        </w:tabs>
        <w:spacing w:beforeLines="40" w:before="96" w:afterLines="20" w:after="48"/>
        <w:ind w:right="-144"/>
        <w:rPr>
          <w:rFonts w:ascii="Arial" w:hAnsi="Arial" w:cs="Arial"/>
          <w:b/>
          <w:color w:val="000000" w:themeColor="text1"/>
          <w:u w:val="single"/>
        </w:rPr>
      </w:pPr>
    </w:p>
    <w:tbl>
      <w:tblPr>
        <w:tblStyle w:val="TableGrid"/>
        <w:tblW w:w="0" w:type="auto"/>
        <w:tblLook w:val="04A0" w:firstRow="1" w:lastRow="0" w:firstColumn="1" w:lastColumn="0" w:noHBand="0" w:noVBand="1"/>
      </w:tblPr>
      <w:tblGrid>
        <w:gridCol w:w="9060"/>
      </w:tblGrid>
      <w:tr w:rsidR="00D45A06" w:rsidRPr="00D24688" w14:paraId="7EA4343F" w14:textId="77777777" w:rsidTr="0057555D">
        <w:trPr>
          <w:cantSplit/>
        </w:trPr>
        <w:tc>
          <w:tcPr>
            <w:tcW w:w="9060" w:type="dxa"/>
            <w:shd w:val="clear" w:color="auto" w:fill="FFFF00"/>
          </w:tcPr>
          <w:p w14:paraId="7054C205" w14:textId="77777777" w:rsidR="00D45A06" w:rsidRPr="00D24688" w:rsidRDefault="00D45A06" w:rsidP="0057555D">
            <w:pPr>
              <w:spacing w:beforeLines="40" w:before="96" w:afterLines="20" w:after="48"/>
              <w:ind w:right="-144"/>
              <w:outlineLvl w:val="0"/>
              <w:rPr>
                <w:rFonts w:ascii="Arial" w:hAnsi="Arial" w:cs="Arial"/>
                <w:b/>
                <w:color w:val="000000" w:themeColor="text1"/>
                <w:sz w:val="24"/>
                <w:szCs w:val="24"/>
              </w:rPr>
            </w:pPr>
            <w:bookmarkStart w:id="25" w:name="_Toc511344710"/>
            <w:r w:rsidRPr="00D24688">
              <w:rPr>
                <w:rFonts w:ascii="Arial" w:hAnsi="Arial" w:cs="Arial"/>
                <w:b/>
                <w:color w:val="000000" w:themeColor="text1"/>
                <w:sz w:val="24"/>
                <w:szCs w:val="24"/>
              </w:rPr>
              <w:t>C. Doeleinden voor het verwerken van gegevens</w:t>
            </w:r>
            <w:bookmarkEnd w:id="25"/>
          </w:p>
        </w:tc>
      </w:tr>
      <w:tr w:rsidR="00D45A06" w:rsidRPr="00D24688" w14:paraId="0970D9D1" w14:textId="77777777" w:rsidTr="0057555D">
        <w:trPr>
          <w:cantSplit/>
        </w:trPr>
        <w:tc>
          <w:tcPr>
            <w:tcW w:w="9060" w:type="dxa"/>
          </w:tcPr>
          <w:p w14:paraId="7C754D98" w14:textId="77777777" w:rsidR="00D45A06" w:rsidRPr="00D24688" w:rsidRDefault="00D45A06" w:rsidP="0057555D">
            <w:pPr>
              <w:keepNext/>
            </w:pPr>
          </w:p>
          <w:p w14:paraId="3B2EB209" w14:textId="77777777" w:rsidR="00D45A06" w:rsidRDefault="00D45A06" w:rsidP="0057555D">
            <w:pPr>
              <w:pStyle w:val="BodyText"/>
            </w:pPr>
          </w:p>
        </w:tc>
      </w:tr>
    </w:tbl>
    <w:p w14:paraId="4960D289" w14:textId="77777777" w:rsidR="00D45A06" w:rsidRDefault="00D45A06" w:rsidP="00D45A06">
      <w:pPr>
        <w:spacing w:beforeLines="40" w:before="96" w:afterLines="20" w:after="48"/>
        <w:contextualSpacing/>
        <w:rPr>
          <w:rFonts w:ascii="Arial" w:hAnsi="Arial" w:cs="Arial"/>
          <w:i/>
          <w:color w:val="000000" w:themeColor="text1"/>
        </w:rPr>
      </w:pPr>
    </w:p>
    <w:p w14:paraId="2279A0AC" w14:textId="77777777" w:rsidR="00D45A06" w:rsidRDefault="00D45A06" w:rsidP="00D45A06">
      <w:pPr>
        <w:spacing w:line="240" w:lineRule="auto"/>
        <w:jc w:val="both"/>
        <w:rPr>
          <w:rFonts w:ascii="Arial" w:hAnsi="Arial" w:cs="Arial"/>
          <w:i/>
          <w:color w:val="000000" w:themeColor="text1"/>
        </w:rPr>
      </w:pPr>
      <w:r>
        <w:rPr>
          <w:rFonts w:ascii="Arial" w:hAnsi="Arial" w:cs="Arial"/>
          <w:i/>
          <w:color w:val="000000" w:themeColor="text1"/>
        </w:rPr>
        <w:lastRenderedPageBreak/>
        <w:br w:type="page"/>
      </w:r>
    </w:p>
    <w:p w14:paraId="2F15A43A" w14:textId="77777777" w:rsidR="00D45A06" w:rsidRDefault="00D45A06" w:rsidP="00D45A06">
      <w:pPr>
        <w:spacing w:beforeLines="40" w:before="96" w:afterLines="20" w:after="48"/>
        <w:contextualSpacing/>
        <w:rPr>
          <w:rFonts w:ascii="Arial" w:hAnsi="Arial" w:cs="Arial"/>
          <w:i/>
          <w:color w:val="000000" w:themeColor="text1"/>
        </w:rPr>
      </w:pPr>
    </w:p>
    <w:tbl>
      <w:tblPr>
        <w:tblStyle w:val="TableGrid"/>
        <w:tblW w:w="0" w:type="auto"/>
        <w:tblLook w:val="04A0" w:firstRow="1" w:lastRow="0" w:firstColumn="1" w:lastColumn="0" w:noHBand="0" w:noVBand="1"/>
      </w:tblPr>
      <w:tblGrid>
        <w:gridCol w:w="410"/>
        <w:gridCol w:w="8650"/>
      </w:tblGrid>
      <w:tr w:rsidR="00D45A06" w:rsidRPr="00D24688" w14:paraId="537A5955" w14:textId="77777777" w:rsidTr="0057555D">
        <w:trPr>
          <w:cantSplit/>
        </w:trPr>
        <w:tc>
          <w:tcPr>
            <w:tcW w:w="9060" w:type="dxa"/>
            <w:gridSpan w:val="2"/>
            <w:shd w:val="clear" w:color="auto" w:fill="FFFF00"/>
          </w:tcPr>
          <w:p w14:paraId="6C4A1252" w14:textId="77777777" w:rsidR="00D45A06" w:rsidRPr="003B02E1" w:rsidRDefault="00D45A06" w:rsidP="0057555D">
            <w:pPr>
              <w:keepNext/>
              <w:rPr>
                <w:rFonts w:ascii="Arial" w:hAnsi="Arial" w:cs="Arial"/>
                <w:b/>
                <w:sz w:val="24"/>
                <w:szCs w:val="24"/>
              </w:rPr>
            </w:pPr>
            <w:r w:rsidRPr="003B02E1">
              <w:rPr>
                <w:rFonts w:ascii="Arial" w:hAnsi="Arial" w:cs="Arial"/>
                <w:b/>
                <w:sz w:val="24"/>
                <w:szCs w:val="24"/>
              </w:rPr>
              <w:t>D</w:t>
            </w:r>
            <w:r>
              <w:rPr>
                <w:rFonts w:ascii="Arial" w:hAnsi="Arial" w:cs="Arial"/>
                <w:b/>
                <w:sz w:val="24"/>
                <w:szCs w:val="24"/>
              </w:rPr>
              <w:t>1</w:t>
            </w:r>
            <w:r w:rsidRPr="003B02E1">
              <w:rPr>
                <w:rFonts w:ascii="Arial" w:hAnsi="Arial" w:cs="Arial"/>
                <w:b/>
                <w:sz w:val="24"/>
                <w:szCs w:val="24"/>
              </w:rPr>
              <w:t xml:space="preserve">. Categorieën Persoonsgegevens </w:t>
            </w:r>
            <w:r>
              <w:rPr>
                <w:rFonts w:ascii="Arial" w:hAnsi="Arial" w:cs="Arial"/>
                <w:b/>
                <w:sz w:val="24"/>
                <w:szCs w:val="24"/>
              </w:rPr>
              <w:t>STUDENTEN/LEERLINGEN</w:t>
            </w:r>
          </w:p>
          <w:p w14:paraId="70ADB80A" w14:textId="77777777" w:rsidR="00D45A06" w:rsidRPr="003B02E1" w:rsidRDefault="00D45A06" w:rsidP="0057555D">
            <w:pPr>
              <w:pStyle w:val="BodyText"/>
            </w:pPr>
            <w:r w:rsidRPr="003B02E1">
              <w:t>(aankruisen welke categorieën Persoonsgegevens van toepassing zijn)</w:t>
            </w:r>
          </w:p>
        </w:tc>
      </w:tr>
      <w:tr w:rsidR="00D45A06" w:rsidRPr="00D24688" w14:paraId="29CED0BA" w14:textId="77777777" w:rsidTr="0057555D">
        <w:trPr>
          <w:cantSplit/>
          <w:trHeight w:val="170"/>
        </w:trPr>
        <w:tc>
          <w:tcPr>
            <w:tcW w:w="410" w:type="dxa"/>
            <w:vAlign w:val="center"/>
          </w:tcPr>
          <w:p w14:paraId="17C1FBE8" w14:textId="77777777" w:rsidR="00D45A06" w:rsidRPr="00D24688" w:rsidRDefault="00D45A06" w:rsidP="0057555D"/>
        </w:tc>
        <w:tc>
          <w:tcPr>
            <w:tcW w:w="8650" w:type="dxa"/>
            <w:vAlign w:val="center"/>
          </w:tcPr>
          <w:p w14:paraId="07E9A796" w14:textId="77777777" w:rsidR="00D45A06" w:rsidRPr="00743DF8" w:rsidRDefault="00D45A06" w:rsidP="0057555D">
            <w:pPr>
              <w:pStyle w:val="BodyText"/>
            </w:pPr>
            <w:r>
              <w:t xml:space="preserve">1a. </w:t>
            </w:r>
            <w:r w:rsidRPr="007822C9">
              <w:t>Contactgegevens: naam, e-mail en org</w:t>
            </w:r>
            <w:r>
              <w:t xml:space="preserve">anisatorische </w:t>
            </w:r>
            <w:r w:rsidRPr="007822C9">
              <w:t>eenheid</w:t>
            </w:r>
          </w:p>
        </w:tc>
      </w:tr>
      <w:tr w:rsidR="00D45A06" w14:paraId="4A56C237" w14:textId="77777777" w:rsidTr="0057555D">
        <w:trPr>
          <w:cantSplit/>
          <w:trHeight w:val="170"/>
        </w:trPr>
        <w:tc>
          <w:tcPr>
            <w:tcW w:w="410" w:type="dxa"/>
            <w:vAlign w:val="center"/>
          </w:tcPr>
          <w:p w14:paraId="7E2A41FD" w14:textId="77777777" w:rsidR="00D45A06" w:rsidRPr="00D24688" w:rsidRDefault="00D45A06" w:rsidP="0057555D"/>
        </w:tc>
        <w:tc>
          <w:tcPr>
            <w:tcW w:w="8650" w:type="dxa"/>
            <w:vAlign w:val="center"/>
          </w:tcPr>
          <w:p w14:paraId="36327F9F" w14:textId="77777777" w:rsidR="00D45A06" w:rsidRPr="00743DF8" w:rsidRDefault="00D45A06" w:rsidP="0057555D">
            <w:pPr>
              <w:pStyle w:val="BodyText"/>
            </w:pPr>
            <w:r>
              <w:t xml:space="preserve">1b. </w:t>
            </w:r>
            <w:r w:rsidRPr="00F709C5">
              <w:t>Contactgegevens: geboortedatum en geslacht</w:t>
            </w:r>
          </w:p>
        </w:tc>
      </w:tr>
      <w:tr w:rsidR="00D45A06" w14:paraId="4A8977C0" w14:textId="77777777" w:rsidTr="0057555D">
        <w:trPr>
          <w:cantSplit/>
          <w:trHeight w:val="170"/>
        </w:trPr>
        <w:tc>
          <w:tcPr>
            <w:tcW w:w="410" w:type="dxa"/>
            <w:vAlign w:val="center"/>
          </w:tcPr>
          <w:p w14:paraId="7D658E72" w14:textId="77777777" w:rsidR="00D45A06" w:rsidRPr="000F390A" w:rsidRDefault="00D45A06" w:rsidP="0057555D"/>
        </w:tc>
        <w:tc>
          <w:tcPr>
            <w:tcW w:w="8650" w:type="dxa"/>
            <w:vAlign w:val="center"/>
          </w:tcPr>
          <w:p w14:paraId="3C169CC8" w14:textId="77777777" w:rsidR="00D45A06" w:rsidRPr="00743DF8" w:rsidRDefault="00D45A06" w:rsidP="0057555D">
            <w:pPr>
              <w:pStyle w:val="BodyText"/>
            </w:pPr>
            <w:r>
              <w:t xml:space="preserve">1c. </w:t>
            </w:r>
            <w:r w:rsidRPr="00346B01">
              <w:t>Contactgegevens: overige gegevens</w:t>
            </w:r>
          </w:p>
        </w:tc>
      </w:tr>
      <w:tr w:rsidR="00D45A06" w14:paraId="4388B9D5" w14:textId="77777777" w:rsidTr="0057555D">
        <w:trPr>
          <w:cantSplit/>
          <w:trHeight w:val="170"/>
        </w:trPr>
        <w:tc>
          <w:tcPr>
            <w:tcW w:w="410" w:type="dxa"/>
            <w:vAlign w:val="center"/>
          </w:tcPr>
          <w:p w14:paraId="16C3EB73" w14:textId="77777777" w:rsidR="00D45A06" w:rsidRPr="000F390A" w:rsidRDefault="00D45A06" w:rsidP="0057555D"/>
        </w:tc>
        <w:tc>
          <w:tcPr>
            <w:tcW w:w="8650" w:type="dxa"/>
            <w:vAlign w:val="center"/>
          </w:tcPr>
          <w:p w14:paraId="752C676D" w14:textId="77777777" w:rsidR="00D45A06" w:rsidRPr="00743DF8" w:rsidRDefault="00D45A06" w:rsidP="0057555D">
            <w:pPr>
              <w:pStyle w:val="BodyText"/>
            </w:pPr>
            <w:r w:rsidRPr="00721951">
              <w:t>2.</w:t>
            </w:r>
            <w:r>
              <w:t xml:space="preserve"> </w:t>
            </w:r>
            <w:r w:rsidRPr="00241DE3">
              <w:t>Studentnummer</w:t>
            </w:r>
          </w:p>
        </w:tc>
      </w:tr>
      <w:tr w:rsidR="00D45A06" w14:paraId="2D43D8AE" w14:textId="77777777" w:rsidTr="0057555D">
        <w:trPr>
          <w:cantSplit/>
          <w:trHeight w:val="170"/>
        </w:trPr>
        <w:tc>
          <w:tcPr>
            <w:tcW w:w="410" w:type="dxa"/>
            <w:vAlign w:val="center"/>
          </w:tcPr>
          <w:p w14:paraId="6F4DF652" w14:textId="77777777" w:rsidR="00D45A06" w:rsidRPr="000F390A" w:rsidRDefault="00D45A06" w:rsidP="0057555D"/>
        </w:tc>
        <w:tc>
          <w:tcPr>
            <w:tcW w:w="8650" w:type="dxa"/>
            <w:vAlign w:val="center"/>
          </w:tcPr>
          <w:p w14:paraId="1CEF8EBE" w14:textId="77777777" w:rsidR="00D45A06" w:rsidRPr="00743DF8" w:rsidRDefault="00D45A06" w:rsidP="0057555D">
            <w:pPr>
              <w:pStyle w:val="BodyText"/>
            </w:pPr>
            <w:r w:rsidRPr="00FB229C">
              <w:t>3.</w:t>
            </w:r>
            <w:r>
              <w:t xml:space="preserve"> </w:t>
            </w:r>
            <w:r w:rsidRPr="00743DF8">
              <w:t>Nationaliteit en geboorteplaats</w:t>
            </w:r>
          </w:p>
        </w:tc>
      </w:tr>
      <w:tr w:rsidR="00D45A06" w14:paraId="4830C41E" w14:textId="77777777" w:rsidTr="0057555D">
        <w:trPr>
          <w:cantSplit/>
          <w:trHeight w:val="170"/>
        </w:trPr>
        <w:tc>
          <w:tcPr>
            <w:tcW w:w="410" w:type="dxa"/>
            <w:vAlign w:val="center"/>
          </w:tcPr>
          <w:p w14:paraId="1EDC53E5" w14:textId="77777777" w:rsidR="00D45A06" w:rsidRPr="000F390A" w:rsidRDefault="00D45A06" w:rsidP="0057555D"/>
        </w:tc>
        <w:tc>
          <w:tcPr>
            <w:tcW w:w="8650" w:type="dxa"/>
            <w:vAlign w:val="center"/>
          </w:tcPr>
          <w:p w14:paraId="058B3304" w14:textId="77777777" w:rsidR="00D45A06" w:rsidRPr="00743DF8" w:rsidRDefault="00D45A06" w:rsidP="0057555D">
            <w:pPr>
              <w:pStyle w:val="BodyText"/>
            </w:pPr>
            <w:r w:rsidRPr="00FB229C">
              <w:t>4.</w:t>
            </w:r>
            <w:r>
              <w:t xml:space="preserve"> Ouders of Voogd</w:t>
            </w:r>
          </w:p>
        </w:tc>
      </w:tr>
      <w:tr w:rsidR="00D45A06" w14:paraId="01F73478" w14:textId="77777777" w:rsidTr="0057555D">
        <w:trPr>
          <w:cantSplit/>
          <w:trHeight w:val="170"/>
        </w:trPr>
        <w:tc>
          <w:tcPr>
            <w:tcW w:w="410" w:type="dxa"/>
            <w:vAlign w:val="center"/>
          </w:tcPr>
          <w:p w14:paraId="11E09E6C" w14:textId="77777777" w:rsidR="00D45A06" w:rsidRPr="000F390A" w:rsidRDefault="00D45A06" w:rsidP="0057555D"/>
        </w:tc>
        <w:tc>
          <w:tcPr>
            <w:tcW w:w="8650" w:type="dxa"/>
            <w:vAlign w:val="center"/>
          </w:tcPr>
          <w:p w14:paraId="712A61CF" w14:textId="77777777" w:rsidR="00D45A06" w:rsidRPr="00743DF8" w:rsidRDefault="00D45A06" w:rsidP="0057555D">
            <w:pPr>
              <w:pStyle w:val="BodyText"/>
            </w:pPr>
            <w:r>
              <w:t xml:space="preserve">5. </w:t>
            </w:r>
            <w:r w:rsidRPr="00170EE6">
              <w:t>Gezondheidsgegevens (</w:t>
            </w:r>
            <w:r>
              <w:t xml:space="preserve">op eigen verzoek, </w:t>
            </w:r>
            <w:r w:rsidRPr="00170EE6">
              <w:t>beheersmaatregel)</w:t>
            </w:r>
          </w:p>
        </w:tc>
      </w:tr>
      <w:tr w:rsidR="00D45A06" w14:paraId="239B3AC9" w14:textId="77777777" w:rsidTr="0057555D">
        <w:trPr>
          <w:cantSplit/>
          <w:trHeight w:val="170"/>
        </w:trPr>
        <w:tc>
          <w:tcPr>
            <w:tcW w:w="410" w:type="dxa"/>
            <w:tcBorders>
              <w:bottom w:val="single" w:sz="4" w:space="0" w:color="auto"/>
            </w:tcBorders>
            <w:vAlign w:val="center"/>
          </w:tcPr>
          <w:p w14:paraId="03A49339" w14:textId="77777777" w:rsidR="00D45A06" w:rsidRPr="000F390A" w:rsidRDefault="00D45A06" w:rsidP="0057555D"/>
        </w:tc>
        <w:tc>
          <w:tcPr>
            <w:tcW w:w="8650" w:type="dxa"/>
            <w:vAlign w:val="center"/>
          </w:tcPr>
          <w:p w14:paraId="5BB0AAF4" w14:textId="77777777" w:rsidR="00D45A06" w:rsidRPr="00743DF8" w:rsidRDefault="00D45A06" w:rsidP="0057555D">
            <w:pPr>
              <w:pStyle w:val="BodyText"/>
            </w:pPr>
            <w:r>
              <w:t xml:space="preserve">6. </w:t>
            </w:r>
            <w:r w:rsidRPr="00CC3C24">
              <w:t>Godsdienstgegevens (</w:t>
            </w:r>
            <w:r>
              <w:t>op eigen verzoek, beheersmaatregel</w:t>
            </w:r>
            <w:r w:rsidRPr="00CC3C24">
              <w:t>)</w:t>
            </w:r>
          </w:p>
        </w:tc>
      </w:tr>
      <w:tr w:rsidR="00D45A06" w14:paraId="2C8216FF" w14:textId="77777777" w:rsidTr="0057555D">
        <w:trPr>
          <w:cantSplit/>
          <w:trHeight w:val="170"/>
        </w:trPr>
        <w:tc>
          <w:tcPr>
            <w:tcW w:w="410" w:type="dxa"/>
            <w:tcBorders>
              <w:top w:val="single" w:sz="4" w:space="0" w:color="auto"/>
              <w:left w:val="single" w:sz="4" w:space="0" w:color="auto"/>
              <w:bottom w:val="single" w:sz="4" w:space="0" w:color="auto"/>
              <w:right w:val="single" w:sz="4" w:space="0" w:color="auto"/>
            </w:tcBorders>
            <w:vAlign w:val="center"/>
          </w:tcPr>
          <w:p w14:paraId="152AE7A5" w14:textId="77777777" w:rsidR="00D45A06" w:rsidRPr="000F390A" w:rsidRDefault="00D45A06" w:rsidP="0057555D"/>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2A056861" w14:textId="77777777" w:rsidR="00D45A06" w:rsidRPr="00743DF8" w:rsidRDefault="00D45A06" w:rsidP="0057555D">
            <w:pPr>
              <w:pStyle w:val="BodyText"/>
            </w:pPr>
            <w:r>
              <w:t xml:space="preserve">7a. Studievoortgang: </w:t>
            </w:r>
            <w:r w:rsidRPr="00817A51">
              <w:t>Examinering</w:t>
            </w:r>
          </w:p>
        </w:tc>
      </w:tr>
      <w:tr w:rsidR="00D45A06" w:rsidRPr="00D24688" w14:paraId="63F7BCA6" w14:textId="77777777" w:rsidTr="0057555D">
        <w:trPr>
          <w:cantSplit/>
          <w:trHeight w:val="170"/>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14:paraId="15B9129A" w14:textId="77777777" w:rsidR="00D45A06" w:rsidRPr="000F390A" w:rsidRDefault="00D45A06" w:rsidP="0057555D"/>
        </w:tc>
        <w:tc>
          <w:tcPr>
            <w:tcW w:w="8650" w:type="dxa"/>
            <w:tcBorders>
              <w:left w:val="single" w:sz="4" w:space="0" w:color="auto"/>
            </w:tcBorders>
            <w:vAlign w:val="center"/>
          </w:tcPr>
          <w:p w14:paraId="780B48E0" w14:textId="77777777" w:rsidR="00D45A06" w:rsidRPr="00743DF8" w:rsidRDefault="00D45A06" w:rsidP="0057555D">
            <w:pPr>
              <w:pStyle w:val="BodyText"/>
            </w:pPr>
            <w:r>
              <w:t xml:space="preserve">7b. Studievoortgang: </w:t>
            </w:r>
            <w:r w:rsidRPr="00817A51">
              <w:t>Traject voortgang</w:t>
            </w:r>
          </w:p>
        </w:tc>
      </w:tr>
      <w:tr w:rsidR="00D45A06" w:rsidRPr="00D24688" w14:paraId="3F3453CE" w14:textId="77777777" w:rsidTr="0057555D">
        <w:trPr>
          <w:cantSplit/>
          <w:trHeight w:val="170"/>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14:paraId="320D0F23" w14:textId="77777777" w:rsidR="00D45A06" w:rsidRPr="000F390A" w:rsidRDefault="00D45A06" w:rsidP="0057555D"/>
        </w:tc>
        <w:tc>
          <w:tcPr>
            <w:tcW w:w="8650" w:type="dxa"/>
            <w:tcBorders>
              <w:left w:val="single" w:sz="4" w:space="0" w:color="auto"/>
            </w:tcBorders>
            <w:vAlign w:val="center"/>
          </w:tcPr>
          <w:p w14:paraId="3A0A7B98" w14:textId="77777777" w:rsidR="00D45A06" w:rsidRPr="00743DF8" w:rsidRDefault="00D45A06" w:rsidP="0057555D">
            <w:pPr>
              <w:pStyle w:val="BodyText"/>
            </w:pPr>
            <w:r>
              <w:t xml:space="preserve">7c. Studievoortgang: </w:t>
            </w:r>
            <w:r w:rsidRPr="00817A51">
              <w:t>Begeleiding Student</w:t>
            </w:r>
          </w:p>
        </w:tc>
      </w:tr>
      <w:tr w:rsidR="00D45A06" w:rsidRPr="00D24688" w14:paraId="46032E08" w14:textId="77777777" w:rsidTr="0057555D">
        <w:trPr>
          <w:cantSplit/>
          <w:trHeight w:val="170"/>
        </w:trPr>
        <w:tc>
          <w:tcPr>
            <w:tcW w:w="410" w:type="dxa"/>
            <w:tcBorders>
              <w:top w:val="single" w:sz="4" w:space="0" w:color="auto"/>
              <w:left w:val="single" w:sz="4" w:space="0" w:color="auto"/>
              <w:bottom w:val="single" w:sz="18" w:space="0" w:color="FF0000"/>
              <w:right w:val="single" w:sz="4" w:space="0" w:color="auto"/>
            </w:tcBorders>
            <w:shd w:val="clear" w:color="auto" w:fill="auto"/>
            <w:vAlign w:val="center"/>
          </w:tcPr>
          <w:p w14:paraId="557FDAA7" w14:textId="77777777" w:rsidR="00D45A06" w:rsidRPr="000F390A" w:rsidRDefault="00D45A06" w:rsidP="0057555D"/>
        </w:tc>
        <w:tc>
          <w:tcPr>
            <w:tcW w:w="8650" w:type="dxa"/>
            <w:tcBorders>
              <w:left w:val="single" w:sz="4" w:space="0" w:color="auto"/>
            </w:tcBorders>
            <w:vAlign w:val="center"/>
          </w:tcPr>
          <w:p w14:paraId="24F42A30" w14:textId="77777777" w:rsidR="00D45A06" w:rsidRPr="00743DF8" w:rsidRDefault="00D45A06" w:rsidP="0057555D">
            <w:pPr>
              <w:pStyle w:val="BodyText"/>
            </w:pPr>
            <w:r>
              <w:t xml:space="preserve">7d. Studievoortgang: </w:t>
            </w:r>
            <w:r w:rsidRPr="004A7A74">
              <w:t>Aanwezigheidsregistratie</w:t>
            </w:r>
          </w:p>
        </w:tc>
      </w:tr>
      <w:tr w:rsidR="00D45A06" w:rsidRPr="00D24688" w14:paraId="6ED3916F"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309C466" w14:textId="77777777" w:rsidR="00D45A06" w:rsidRPr="000F390A" w:rsidRDefault="00D45A06" w:rsidP="0057555D"/>
        </w:tc>
        <w:tc>
          <w:tcPr>
            <w:tcW w:w="8650" w:type="dxa"/>
            <w:tcBorders>
              <w:left w:val="single" w:sz="18" w:space="0" w:color="FF0000"/>
            </w:tcBorders>
            <w:vAlign w:val="center"/>
          </w:tcPr>
          <w:p w14:paraId="28C02837" w14:textId="77777777" w:rsidR="00D45A06" w:rsidRPr="00743DF8" w:rsidRDefault="00D45A06" w:rsidP="0057555D">
            <w:pPr>
              <w:pStyle w:val="BodyText"/>
            </w:pPr>
            <w:r>
              <w:t>7e. Studievoortgang: Gezondheidsdossier</w:t>
            </w:r>
          </w:p>
        </w:tc>
      </w:tr>
      <w:tr w:rsidR="00D45A06" w:rsidRPr="00D24688" w14:paraId="2C792014"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shd w:val="clear" w:color="auto" w:fill="auto"/>
            <w:vAlign w:val="center"/>
          </w:tcPr>
          <w:p w14:paraId="457F3CCB" w14:textId="77777777" w:rsidR="00D45A06" w:rsidRPr="000F390A" w:rsidRDefault="00D45A06" w:rsidP="0057555D"/>
        </w:tc>
        <w:tc>
          <w:tcPr>
            <w:tcW w:w="8650" w:type="dxa"/>
            <w:tcBorders>
              <w:left w:val="single" w:sz="4" w:space="0" w:color="auto"/>
            </w:tcBorders>
            <w:vAlign w:val="center"/>
          </w:tcPr>
          <w:p w14:paraId="3D4C201F" w14:textId="77777777" w:rsidR="00D45A06" w:rsidRDefault="00D45A06" w:rsidP="0057555D">
            <w:pPr>
              <w:pStyle w:val="BodyText"/>
            </w:pPr>
            <w:r>
              <w:t xml:space="preserve">8. </w:t>
            </w:r>
            <w:r w:rsidRPr="004A7A74">
              <w:t>Onderwijsorganisatie (roosters, boekenlijsten, etc.)</w:t>
            </w:r>
          </w:p>
        </w:tc>
      </w:tr>
      <w:tr w:rsidR="00D45A06" w:rsidRPr="00D24688" w14:paraId="5A2539BE" w14:textId="77777777" w:rsidTr="0057555D">
        <w:trPr>
          <w:cantSplit/>
          <w:trHeight w:val="170"/>
        </w:trPr>
        <w:tc>
          <w:tcPr>
            <w:tcW w:w="410" w:type="dxa"/>
            <w:tcBorders>
              <w:top w:val="single" w:sz="4" w:space="0" w:color="auto"/>
              <w:left w:val="single" w:sz="2" w:space="0" w:color="auto"/>
              <w:bottom w:val="single" w:sz="18" w:space="0" w:color="FF0000"/>
              <w:right w:val="single" w:sz="2" w:space="0" w:color="auto"/>
            </w:tcBorders>
            <w:shd w:val="clear" w:color="auto" w:fill="auto"/>
            <w:vAlign w:val="center"/>
          </w:tcPr>
          <w:p w14:paraId="3DD05870" w14:textId="77777777" w:rsidR="00D45A06" w:rsidRPr="000F390A" w:rsidRDefault="00D45A06" w:rsidP="0057555D"/>
        </w:tc>
        <w:tc>
          <w:tcPr>
            <w:tcW w:w="8650" w:type="dxa"/>
            <w:tcBorders>
              <w:left w:val="single" w:sz="2" w:space="0" w:color="auto"/>
            </w:tcBorders>
            <w:vAlign w:val="center"/>
          </w:tcPr>
          <w:p w14:paraId="7CDD8ADD" w14:textId="77777777" w:rsidR="00D45A06" w:rsidRDefault="00D45A06" w:rsidP="0057555D">
            <w:pPr>
              <w:pStyle w:val="BodyText"/>
            </w:pPr>
            <w:r>
              <w:t xml:space="preserve">9. </w:t>
            </w:r>
            <w:r w:rsidRPr="00723412">
              <w:t>Financiën (</w:t>
            </w:r>
            <w:r>
              <w:t>volledige</w:t>
            </w:r>
            <w:r w:rsidRPr="00723412">
              <w:t xml:space="preserve"> cyclus)</w:t>
            </w:r>
          </w:p>
        </w:tc>
      </w:tr>
      <w:tr w:rsidR="00D45A06" w14:paraId="7BC25DAE"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612518CB" w14:textId="77777777" w:rsidR="00D45A06" w:rsidRPr="000F390A" w:rsidRDefault="00D45A06" w:rsidP="0057555D"/>
        </w:tc>
        <w:tc>
          <w:tcPr>
            <w:tcW w:w="8650" w:type="dxa"/>
            <w:tcBorders>
              <w:left w:val="single" w:sz="18" w:space="0" w:color="FF0000"/>
            </w:tcBorders>
            <w:vAlign w:val="center"/>
          </w:tcPr>
          <w:p w14:paraId="67351DBA" w14:textId="77777777" w:rsidR="00D45A06" w:rsidRPr="00743DF8" w:rsidRDefault="00D45A06" w:rsidP="0057555D">
            <w:pPr>
              <w:pStyle w:val="BodyText"/>
            </w:pPr>
            <w:r>
              <w:t xml:space="preserve">10. </w:t>
            </w:r>
            <w:r w:rsidRPr="00743DF8">
              <w:t>Beeldmateriaal</w:t>
            </w:r>
          </w:p>
        </w:tc>
      </w:tr>
      <w:tr w:rsidR="00D45A06" w14:paraId="5DED5933" w14:textId="77777777" w:rsidTr="0057555D">
        <w:trPr>
          <w:cantSplit/>
          <w:trHeight w:val="170"/>
        </w:trPr>
        <w:tc>
          <w:tcPr>
            <w:tcW w:w="410" w:type="dxa"/>
            <w:tcBorders>
              <w:top w:val="single" w:sz="18" w:space="0" w:color="FF0000"/>
              <w:left w:val="single" w:sz="4" w:space="0" w:color="auto"/>
              <w:bottom w:val="single" w:sz="18" w:space="0" w:color="FF0000"/>
              <w:right w:val="single" w:sz="4" w:space="0" w:color="auto"/>
            </w:tcBorders>
            <w:vAlign w:val="center"/>
          </w:tcPr>
          <w:p w14:paraId="6A90D8BD" w14:textId="77777777" w:rsidR="00D45A06" w:rsidRPr="000F390A" w:rsidRDefault="00D45A06" w:rsidP="0057555D"/>
        </w:tc>
        <w:tc>
          <w:tcPr>
            <w:tcW w:w="8650" w:type="dxa"/>
            <w:tcBorders>
              <w:left w:val="single" w:sz="4" w:space="0" w:color="auto"/>
            </w:tcBorders>
            <w:vAlign w:val="center"/>
          </w:tcPr>
          <w:p w14:paraId="51D7C6AA" w14:textId="77777777" w:rsidR="00D45A06" w:rsidRPr="00743DF8" w:rsidRDefault="00D45A06" w:rsidP="0057555D">
            <w:pPr>
              <w:pStyle w:val="BodyText"/>
            </w:pPr>
            <w:r>
              <w:t xml:space="preserve">11. </w:t>
            </w:r>
            <w:r w:rsidRPr="004A7A74">
              <w:t>Docenten, mentoren en mbo adviseur</w:t>
            </w:r>
          </w:p>
        </w:tc>
      </w:tr>
      <w:tr w:rsidR="00D45A06" w:rsidRPr="00D24688" w14:paraId="5310BB76" w14:textId="77777777" w:rsidTr="0057555D">
        <w:trPr>
          <w:cantSplit/>
          <w:trHeight w:val="165"/>
        </w:trPr>
        <w:tc>
          <w:tcPr>
            <w:tcW w:w="410" w:type="dxa"/>
            <w:tcBorders>
              <w:top w:val="single" w:sz="18" w:space="0" w:color="FF0000"/>
              <w:left w:val="single" w:sz="18" w:space="0" w:color="FF0000"/>
              <w:bottom w:val="single" w:sz="18" w:space="0" w:color="FF0000"/>
              <w:right w:val="single" w:sz="18" w:space="0" w:color="FF0000"/>
            </w:tcBorders>
            <w:vAlign w:val="center"/>
          </w:tcPr>
          <w:p w14:paraId="7583D383" w14:textId="77777777" w:rsidR="00D45A06" w:rsidRPr="000F390A" w:rsidRDefault="00D45A06" w:rsidP="0057555D"/>
        </w:tc>
        <w:tc>
          <w:tcPr>
            <w:tcW w:w="8650" w:type="dxa"/>
            <w:tcBorders>
              <w:left w:val="single" w:sz="18" w:space="0" w:color="FF0000"/>
            </w:tcBorders>
            <w:vAlign w:val="center"/>
          </w:tcPr>
          <w:p w14:paraId="5D564E8F" w14:textId="77777777" w:rsidR="00D45A06" w:rsidRPr="00743DF8" w:rsidRDefault="00D45A06" w:rsidP="0057555D">
            <w:pPr>
              <w:pStyle w:val="BodyText"/>
            </w:pPr>
            <w:r>
              <w:t xml:space="preserve">12. </w:t>
            </w:r>
            <w:r w:rsidRPr="00743DF8">
              <w:t>Burgerservicenummer (BSN)</w:t>
            </w:r>
          </w:p>
        </w:tc>
      </w:tr>
      <w:tr w:rsidR="00D45A06" w14:paraId="105030D8"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vAlign w:val="center"/>
          </w:tcPr>
          <w:p w14:paraId="43F46CD7" w14:textId="77777777" w:rsidR="00D45A06" w:rsidRPr="00D24688" w:rsidRDefault="00D45A06" w:rsidP="0057555D"/>
        </w:tc>
        <w:tc>
          <w:tcPr>
            <w:tcW w:w="8650" w:type="dxa"/>
            <w:tcBorders>
              <w:left w:val="single" w:sz="4" w:space="0" w:color="auto"/>
            </w:tcBorders>
            <w:vAlign w:val="center"/>
          </w:tcPr>
          <w:p w14:paraId="13005F2E" w14:textId="77777777" w:rsidR="00D45A06" w:rsidRPr="00743DF8" w:rsidRDefault="00D45A06" w:rsidP="0057555D">
            <w:pPr>
              <w:pStyle w:val="BodyText"/>
            </w:pPr>
            <w:r>
              <w:t xml:space="preserve">13. </w:t>
            </w:r>
            <w:r w:rsidRPr="00761A56">
              <w:t>Keten-ID (ECK-ID)</w:t>
            </w:r>
          </w:p>
        </w:tc>
      </w:tr>
      <w:tr w:rsidR="00D45A06" w14:paraId="1EB1CE4A" w14:textId="77777777" w:rsidTr="0057555D">
        <w:trPr>
          <w:cantSplit/>
          <w:trHeight w:val="170"/>
        </w:trPr>
        <w:tc>
          <w:tcPr>
            <w:tcW w:w="410" w:type="dxa"/>
            <w:tcBorders>
              <w:top w:val="single" w:sz="4" w:space="0" w:color="auto"/>
              <w:left w:val="single" w:sz="4" w:space="0" w:color="auto"/>
              <w:bottom w:val="single" w:sz="4" w:space="0" w:color="auto"/>
              <w:right w:val="single" w:sz="4" w:space="0" w:color="auto"/>
            </w:tcBorders>
            <w:vAlign w:val="center"/>
          </w:tcPr>
          <w:p w14:paraId="6F6E8CBB" w14:textId="77777777" w:rsidR="00D45A06" w:rsidRPr="00D24688" w:rsidRDefault="00D45A06" w:rsidP="0057555D"/>
        </w:tc>
        <w:tc>
          <w:tcPr>
            <w:tcW w:w="8650" w:type="dxa"/>
            <w:tcBorders>
              <w:left w:val="single" w:sz="4" w:space="0" w:color="auto"/>
            </w:tcBorders>
            <w:vAlign w:val="center"/>
          </w:tcPr>
          <w:p w14:paraId="7F19DFF6" w14:textId="77777777" w:rsidR="00D45A06" w:rsidRDefault="00D45A06" w:rsidP="0057555D">
            <w:pPr>
              <w:pStyle w:val="BodyText"/>
            </w:pPr>
            <w:r>
              <w:t>14. Overige gegevens</w:t>
            </w:r>
          </w:p>
        </w:tc>
      </w:tr>
    </w:tbl>
    <w:p w14:paraId="2643B258" w14:textId="77777777" w:rsidR="00D45A06" w:rsidRDefault="00D45A06" w:rsidP="00D45A06"/>
    <w:p w14:paraId="0E1D9C0F" w14:textId="77777777" w:rsidR="00D45A06" w:rsidRDefault="00D45A06" w:rsidP="00D45A06"/>
    <w:tbl>
      <w:tblPr>
        <w:tblStyle w:val="TableGrid"/>
        <w:tblW w:w="0" w:type="auto"/>
        <w:tblLook w:val="04A0" w:firstRow="1" w:lastRow="0" w:firstColumn="1" w:lastColumn="0" w:noHBand="0" w:noVBand="1"/>
      </w:tblPr>
      <w:tblGrid>
        <w:gridCol w:w="410"/>
        <w:gridCol w:w="8650"/>
      </w:tblGrid>
      <w:tr w:rsidR="00D45A06" w:rsidRPr="00D24688" w14:paraId="2359265E" w14:textId="77777777" w:rsidTr="0057555D">
        <w:trPr>
          <w:cantSplit/>
        </w:trPr>
        <w:tc>
          <w:tcPr>
            <w:tcW w:w="9060" w:type="dxa"/>
            <w:gridSpan w:val="2"/>
            <w:shd w:val="clear" w:color="auto" w:fill="FFFF00"/>
          </w:tcPr>
          <w:p w14:paraId="20F8A6DF" w14:textId="77777777" w:rsidR="00D45A06" w:rsidRPr="003B02E1" w:rsidRDefault="00D45A06" w:rsidP="0057555D">
            <w:pPr>
              <w:keepNext/>
              <w:rPr>
                <w:rFonts w:ascii="Arial" w:hAnsi="Arial" w:cs="Arial"/>
                <w:b/>
                <w:sz w:val="24"/>
                <w:szCs w:val="24"/>
              </w:rPr>
            </w:pPr>
            <w:r w:rsidRPr="003B02E1">
              <w:rPr>
                <w:rFonts w:ascii="Arial" w:hAnsi="Arial" w:cs="Arial"/>
                <w:b/>
                <w:sz w:val="24"/>
                <w:szCs w:val="24"/>
              </w:rPr>
              <w:t>D</w:t>
            </w:r>
            <w:r>
              <w:rPr>
                <w:rFonts w:ascii="Arial" w:hAnsi="Arial" w:cs="Arial"/>
                <w:b/>
                <w:sz w:val="24"/>
                <w:szCs w:val="24"/>
              </w:rPr>
              <w:t>2</w:t>
            </w:r>
            <w:r w:rsidRPr="003B02E1">
              <w:rPr>
                <w:rFonts w:ascii="Arial" w:hAnsi="Arial" w:cs="Arial"/>
                <w:b/>
                <w:sz w:val="24"/>
                <w:szCs w:val="24"/>
              </w:rPr>
              <w:t xml:space="preserve">. Categorieën Persoonsgegevens </w:t>
            </w:r>
            <w:r>
              <w:rPr>
                <w:rFonts w:ascii="Arial" w:hAnsi="Arial" w:cs="Arial"/>
                <w:b/>
                <w:sz w:val="24"/>
                <w:szCs w:val="24"/>
              </w:rPr>
              <w:t>MEDEWERKERS</w:t>
            </w:r>
          </w:p>
          <w:p w14:paraId="7E266E0F" w14:textId="77777777" w:rsidR="00D45A06" w:rsidRPr="003B02E1" w:rsidRDefault="00D45A06" w:rsidP="0057555D">
            <w:pPr>
              <w:pStyle w:val="BodyText"/>
            </w:pPr>
            <w:r w:rsidRPr="003B02E1">
              <w:t>(aankruisen welke categorieën Persoonsgegevens van toepassing zijn)</w:t>
            </w:r>
          </w:p>
        </w:tc>
      </w:tr>
      <w:tr w:rsidR="00D45A06" w:rsidRPr="00D24688" w14:paraId="12F14064" w14:textId="77777777" w:rsidTr="0057555D">
        <w:trPr>
          <w:cantSplit/>
          <w:trHeight w:val="170"/>
        </w:trPr>
        <w:tc>
          <w:tcPr>
            <w:tcW w:w="410" w:type="dxa"/>
            <w:vAlign w:val="center"/>
          </w:tcPr>
          <w:p w14:paraId="2E21B3CC" w14:textId="77777777" w:rsidR="00D45A06" w:rsidRPr="00D24688" w:rsidRDefault="00D45A06" w:rsidP="0057555D"/>
        </w:tc>
        <w:tc>
          <w:tcPr>
            <w:tcW w:w="8650" w:type="dxa"/>
            <w:vAlign w:val="center"/>
          </w:tcPr>
          <w:p w14:paraId="5DFB762B" w14:textId="77777777" w:rsidR="00D45A06" w:rsidRPr="00743DF8" w:rsidRDefault="00D45A06" w:rsidP="0057555D">
            <w:pPr>
              <w:pStyle w:val="BodyText"/>
            </w:pPr>
            <w:r>
              <w:t xml:space="preserve">1a. </w:t>
            </w:r>
            <w:r w:rsidRPr="007822C9">
              <w:t>Contactgegevens: naam, e-mail en org</w:t>
            </w:r>
            <w:r>
              <w:t xml:space="preserve">anisatorische </w:t>
            </w:r>
            <w:r w:rsidRPr="007822C9">
              <w:t>eenheid</w:t>
            </w:r>
          </w:p>
        </w:tc>
      </w:tr>
      <w:tr w:rsidR="00D45A06" w14:paraId="42C118F4" w14:textId="77777777" w:rsidTr="0057555D">
        <w:trPr>
          <w:cantSplit/>
          <w:trHeight w:val="170"/>
        </w:trPr>
        <w:tc>
          <w:tcPr>
            <w:tcW w:w="410" w:type="dxa"/>
            <w:vAlign w:val="center"/>
          </w:tcPr>
          <w:p w14:paraId="4C3FFDF7" w14:textId="77777777" w:rsidR="00D45A06" w:rsidRPr="00D24688" w:rsidRDefault="00D45A06" w:rsidP="0057555D"/>
        </w:tc>
        <w:tc>
          <w:tcPr>
            <w:tcW w:w="8650" w:type="dxa"/>
            <w:vAlign w:val="center"/>
          </w:tcPr>
          <w:p w14:paraId="4DFECB11" w14:textId="77777777" w:rsidR="00D45A06" w:rsidRPr="00743DF8" w:rsidRDefault="00D45A06" w:rsidP="0057555D">
            <w:pPr>
              <w:pStyle w:val="BodyText"/>
            </w:pPr>
            <w:r>
              <w:t xml:space="preserve">1b. </w:t>
            </w:r>
            <w:r w:rsidRPr="00F709C5">
              <w:t>Contactgegevens: geboortedatum en geslacht</w:t>
            </w:r>
          </w:p>
        </w:tc>
      </w:tr>
      <w:tr w:rsidR="00D45A06" w14:paraId="282BA409" w14:textId="77777777" w:rsidTr="0057555D">
        <w:trPr>
          <w:cantSplit/>
          <w:trHeight w:val="170"/>
        </w:trPr>
        <w:tc>
          <w:tcPr>
            <w:tcW w:w="410" w:type="dxa"/>
            <w:vAlign w:val="center"/>
          </w:tcPr>
          <w:p w14:paraId="04E710F3" w14:textId="77777777" w:rsidR="00D45A06" w:rsidRPr="000F390A" w:rsidRDefault="00D45A06" w:rsidP="0057555D"/>
        </w:tc>
        <w:tc>
          <w:tcPr>
            <w:tcW w:w="8650" w:type="dxa"/>
            <w:vAlign w:val="center"/>
          </w:tcPr>
          <w:p w14:paraId="2F81F89E" w14:textId="77777777" w:rsidR="00D45A06" w:rsidRPr="00743DF8" w:rsidRDefault="00D45A06" w:rsidP="0057555D">
            <w:pPr>
              <w:pStyle w:val="BodyText"/>
            </w:pPr>
            <w:r>
              <w:t xml:space="preserve">1c. </w:t>
            </w:r>
            <w:r w:rsidRPr="00346B01">
              <w:t>Contactgegevens: overige gegevens</w:t>
            </w:r>
          </w:p>
        </w:tc>
      </w:tr>
      <w:tr w:rsidR="00D45A06" w14:paraId="21CA0CC5" w14:textId="77777777" w:rsidTr="0057555D">
        <w:trPr>
          <w:cantSplit/>
          <w:trHeight w:val="170"/>
        </w:trPr>
        <w:tc>
          <w:tcPr>
            <w:tcW w:w="410" w:type="dxa"/>
            <w:vAlign w:val="center"/>
          </w:tcPr>
          <w:p w14:paraId="2D40B08E" w14:textId="77777777" w:rsidR="00D45A06" w:rsidRPr="000F390A" w:rsidRDefault="00D45A06" w:rsidP="0057555D"/>
        </w:tc>
        <w:tc>
          <w:tcPr>
            <w:tcW w:w="8650" w:type="dxa"/>
            <w:vAlign w:val="center"/>
          </w:tcPr>
          <w:p w14:paraId="25C215C6" w14:textId="77777777" w:rsidR="00D45A06" w:rsidRPr="00743DF8" w:rsidRDefault="00D45A06" w:rsidP="0057555D">
            <w:pPr>
              <w:pStyle w:val="BodyText"/>
            </w:pPr>
            <w:r w:rsidRPr="000B02CF">
              <w:t>2.</w:t>
            </w:r>
            <w:r>
              <w:t xml:space="preserve"> </w:t>
            </w:r>
            <w:r w:rsidRPr="0044672D">
              <w:t>Personeelsnummer</w:t>
            </w:r>
          </w:p>
        </w:tc>
      </w:tr>
      <w:tr w:rsidR="00D45A06" w14:paraId="25582F17" w14:textId="77777777" w:rsidTr="0057555D">
        <w:trPr>
          <w:cantSplit/>
          <w:trHeight w:val="170"/>
        </w:trPr>
        <w:tc>
          <w:tcPr>
            <w:tcW w:w="410" w:type="dxa"/>
            <w:vAlign w:val="center"/>
          </w:tcPr>
          <w:p w14:paraId="5F58B21D" w14:textId="77777777" w:rsidR="00D45A06" w:rsidRPr="000F390A" w:rsidRDefault="00D45A06" w:rsidP="0057555D"/>
        </w:tc>
        <w:tc>
          <w:tcPr>
            <w:tcW w:w="8650" w:type="dxa"/>
            <w:vAlign w:val="center"/>
          </w:tcPr>
          <w:p w14:paraId="68B5E67D" w14:textId="77777777" w:rsidR="00D45A06" w:rsidRPr="00743DF8" w:rsidRDefault="00D45A06" w:rsidP="0057555D">
            <w:pPr>
              <w:pStyle w:val="BodyText"/>
            </w:pPr>
            <w:r w:rsidRPr="00FB229C">
              <w:t>3.</w:t>
            </w:r>
            <w:r>
              <w:t xml:space="preserve"> </w:t>
            </w:r>
            <w:r w:rsidRPr="00743DF8">
              <w:t>Nationaliteit en geboorteplaats</w:t>
            </w:r>
          </w:p>
        </w:tc>
      </w:tr>
      <w:tr w:rsidR="00D45A06" w14:paraId="03496BE4" w14:textId="77777777" w:rsidTr="0057555D">
        <w:trPr>
          <w:cantSplit/>
          <w:trHeight w:val="170"/>
        </w:trPr>
        <w:tc>
          <w:tcPr>
            <w:tcW w:w="410" w:type="dxa"/>
            <w:vAlign w:val="center"/>
          </w:tcPr>
          <w:p w14:paraId="43134B7D" w14:textId="77777777" w:rsidR="00D45A06" w:rsidRPr="000F390A" w:rsidRDefault="00D45A06" w:rsidP="0057555D"/>
        </w:tc>
        <w:tc>
          <w:tcPr>
            <w:tcW w:w="8650" w:type="dxa"/>
            <w:vAlign w:val="center"/>
          </w:tcPr>
          <w:p w14:paraId="5643D4D9" w14:textId="77777777" w:rsidR="00D45A06" w:rsidRPr="00743DF8" w:rsidRDefault="00D45A06" w:rsidP="0057555D">
            <w:pPr>
              <w:pStyle w:val="BodyText"/>
            </w:pPr>
            <w:r>
              <w:t xml:space="preserve">5. </w:t>
            </w:r>
            <w:r w:rsidRPr="00170EE6">
              <w:t>Gezondheidsgegevens (</w:t>
            </w:r>
            <w:r>
              <w:t xml:space="preserve">op eigen verzoek, </w:t>
            </w:r>
            <w:r w:rsidRPr="00170EE6">
              <w:t>beheersmaatregel)</w:t>
            </w:r>
          </w:p>
        </w:tc>
      </w:tr>
      <w:tr w:rsidR="00D45A06" w14:paraId="352128E7" w14:textId="77777777" w:rsidTr="0057555D">
        <w:trPr>
          <w:cantSplit/>
          <w:trHeight w:val="170"/>
        </w:trPr>
        <w:tc>
          <w:tcPr>
            <w:tcW w:w="410" w:type="dxa"/>
            <w:vAlign w:val="center"/>
          </w:tcPr>
          <w:p w14:paraId="32BCC240" w14:textId="77777777" w:rsidR="00D45A06" w:rsidRPr="000F390A" w:rsidRDefault="00D45A06" w:rsidP="0057555D"/>
        </w:tc>
        <w:tc>
          <w:tcPr>
            <w:tcW w:w="8650" w:type="dxa"/>
            <w:vAlign w:val="center"/>
          </w:tcPr>
          <w:p w14:paraId="0E74E27A" w14:textId="77777777" w:rsidR="00D45A06" w:rsidRPr="00743DF8" w:rsidRDefault="00D45A06" w:rsidP="0057555D">
            <w:pPr>
              <w:pStyle w:val="BodyText"/>
            </w:pPr>
            <w:r>
              <w:t xml:space="preserve">6. </w:t>
            </w:r>
            <w:r w:rsidRPr="00CC3C24">
              <w:t>Godsdienstgegevens (</w:t>
            </w:r>
            <w:r>
              <w:t>op eigen verzoek, beheersmaatregel</w:t>
            </w:r>
            <w:r w:rsidRPr="00CC3C24">
              <w:t>)</w:t>
            </w:r>
          </w:p>
        </w:tc>
      </w:tr>
      <w:tr w:rsidR="00D45A06" w14:paraId="0901EC4B"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542B03CD" w14:textId="77777777" w:rsidR="00D45A06" w:rsidRPr="000F390A" w:rsidRDefault="00D45A06" w:rsidP="0057555D"/>
        </w:tc>
        <w:tc>
          <w:tcPr>
            <w:tcW w:w="8650" w:type="dxa"/>
            <w:tcBorders>
              <w:top w:val="nil"/>
              <w:left w:val="single" w:sz="18" w:space="0" w:color="FF0000"/>
              <w:bottom w:val="single" w:sz="4" w:space="0" w:color="auto"/>
              <w:right w:val="single" w:sz="4" w:space="0" w:color="auto"/>
            </w:tcBorders>
            <w:shd w:val="clear" w:color="auto" w:fill="FFFFFF" w:themeFill="background1"/>
            <w:vAlign w:val="center"/>
          </w:tcPr>
          <w:p w14:paraId="113DC02B" w14:textId="77777777" w:rsidR="00D45A06" w:rsidRPr="00743DF8" w:rsidRDefault="00D45A06" w:rsidP="0057555D">
            <w:pPr>
              <w:pStyle w:val="BodyText"/>
            </w:pPr>
            <w:r>
              <w:t xml:space="preserve">7a. Gesprekscyclus: </w:t>
            </w:r>
            <w:r w:rsidRPr="00C029D8">
              <w:t>Beoordelingsverslagen</w:t>
            </w:r>
          </w:p>
        </w:tc>
      </w:tr>
      <w:tr w:rsidR="00D45A06" w:rsidRPr="00D24688" w14:paraId="3A6B508E"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29D2B557" w14:textId="77777777" w:rsidR="00D45A06" w:rsidRPr="000F390A" w:rsidRDefault="00D45A06" w:rsidP="0057555D"/>
        </w:tc>
        <w:tc>
          <w:tcPr>
            <w:tcW w:w="8650" w:type="dxa"/>
            <w:tcBorders>
              <w:left w:val="single" w:sz="18" w:space="0" w:color="FF0000"/>
            </w:tcBorders>
            <w:vAlign w:val="center"/>
          </w:tcPr>
          <w:p w14:paraId="13839802" w14:textId="77777777" w:rsidR="00D45A06" w:rsidRPr="00743DF8" w:rsidRDefault="00D45A06" w:rsidP="0057555D">
            <w:pPr>
              <w:pStyle w:val="BodyText"/>
            </w:pPr>
            <w:r>
              <w:t>7b. Gesprekscyclus: Functioneringsverslagen</w:t>
            </w:r>
          </w:p>
        </w:tc>
      </w:tr>
      <w:tr w:rsidR="00D45A06" w:rsidRPr="00D24688" w14:paraId="30EBC684"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41FE2A88" w14:textId="77777777" w:rsidR="00D45A06" w:rsidRPr="000F390A" w:rsidRDefault="00D45A06" w:rsidP="0057555D"/>
        </w:tc>
        <w:tc>
          <w:tcPr>
            <w:tcW w:w="8650" w:type="dxa"/>
            <w:tcBorders>
              <w:left w:val="single" w:sz="18" w:space="0" w:color="FF0000"/>
            </w:tcBorders>
            <w:vAlign w:val="center"/>
          </w:tcPr>
          <w:p w14:paraId="4EB2802B" w14:textId="77777777" w:rsidR="00D45A06" w:rsidRPr="00743DF8" w:rsidRDefault="00D45A06" w:rsidP="0057555D">
            <w:pPr>
              <w:pStyle w:val="BodyText"/>
            </w:pPr>
            <w:r>
              <w:t>7c. Gesprekscyclus:Scholingsverslagen</w:t>
            </w:r>
          </w:p>
        </w:tc>
      </w:tr>
      <w:tr w:rsidR="00D45A06" w:rsidRPr="00D24688" w14:paraId="6251B785"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602B8813" w14:textId="77777777" w:rsidR="00D45A06" w:rsidRPr="000F390A" w:rsidRDefault="00D45A06" w:rsidP="0057555D"/>
        </w:tc>
        <w:tc>
          <w:tcPr>
            <w:tcW w:w="8650" w:type="dxa"/>
            <w:tcBorders>
              <w:left w:val="single" w:sz="18" w:space="0" w:color="FF0000"/>
            </w:tcBorders>
            <w:vAlign w:val="center"/>
          </w:tcPr>
          <w:p w14:paraId="01101DBE" w14:textId="77777777" w:rsidR="00D45A06" w:rsidRPr="00743DF8" w:rsidRDefault="00D45A06" w:rsidP="0057555D">
            <w:pPr>
              <w:pStyle w:val="BodyText"/>
            </w:pPr>
            <w:r>
              <w:t>7d. Gesprekscyclus:Bevorderingen</w:t>
            </w:r>
          </w:p>
        </w:tc>
      </w:tr>
      <w:tr w:rsidR="00D45A06" w:rsidRPr="00D24688" w14:paraId="0AD608DE"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73FA5DAE" w14:textId="77777777" w:rsidR="00D45A06" w:rsidRPr="000F390A" w:rsidRDefault="00D45A06" w:rsidP="0057555D"/>
        </w:tc>
        <w:tc>
          <w:tcPr>
            <w:tcW w:w="8650" w:type="dxa"/>
            <w:tcBorders>
              <w:left w:val="single" w:sz="18" w:space="0" w:color="FF0000"/>
            </w:tcBorders>
            <w:vAlign w:val="center"/>
          </w:tcPr>
          <w:p w14:paraId="66E8C4E2" w14:textId="77777777" w:rsidR="00D45A06" w:rsidRPr="00743DF8" w:rsidRDefault="00D45A06" w:rsidP="0057555D">
            <w:pPr>
              <w:pStyle w:val="BodyText"/>
            </w:pPr>
            <w:r>
              <w:t>7e. Gesprekscyclus:Berispingen</w:t>
            </w:r>
          </w:p>
        </w:tc>
      </w:tr>
      <w:tr w:rsidR="00D45A06" w:rsidRPr="00D24688" w14:paraId="69630D93"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shd w:val="clear" w:color="auto" w:fill="auto"/>
            <w:vAlign w:val="center"/>
          </w:tcPr>
          <w:p w14:paraId="501EDC4D" w14:textId="77777777" w:rsidR="00D45A06" w:rsidRPr="000F390A" w:rsidRDefault="00D45A06" w:rsidP="0057555D"/>
        </w:tc>
        <w:tc>
          <w:tcPr>
            <w:tcW w:w="8650" w:type="dxa"/>
            <w:tcBorders>
              <w:left w:val="single" w:sz="4" w:space="0" w:color="auto"/>
            </w:tcBorders>
            <w:vAlign w:val="center"/>
          </w:tcPr>
          <w:p w14:paraId="4AF663E4" w14:textId="77777777" w:rsidR="00D45A06" w:rsidRDefault="00D45A06" w:rsidP="0057555D">
            <w:pPr>
              <w:pStyle w:val="BodyText"/>
            </w:pPr>
            <w:r>
              <w:t xml:space="preserve">8. </w:t>
            </w:r>
            <w:r w:rsidRPr="00360FC8">
              <w:t>Ervaringen (werkervaringen en opleidingen)</w:t>
            </w:r>
          </w:p>
        </w:tc>
      </w:tr>
      <w:tr w:rsidR="00D45A06" w:rsidRPr="00D24688" w14:paraId="3FE99E67" w14:textId="77777777" w:rsidTr="0057555D">
        <w:trPr>
          <w:cantSplit/>
          <w:trHeight w:val="170"/>
        </w:trPr>
        <w:tc>
          <w:tcPr>
            <w:tcW w:w="410" w:type="dxa"/>
            <w:tcBorders>
              <w:top w:val="single" w:sz="4" w:space="0" w:color="auto"/>
              <w:left w:val="single" w:sz="2" w:space="0" w:color="auto"/>
              <w:bottom w:val="single" w:sz="18" w:space="0" w:color="FF0000"/>
              <w:right w:val="single" w:sz="2" w:space="0" w:color="auto"/>
            </w:tcBorders>
            <w:shd w:val="clear" w:color="auto" w:fill="auto"/>
            <w:vAlign w:val="center"/>
          </w:tcPr>
          <w:p w14:paraId="180CA1E3" w14:textId="77777777" w:rsidR="00D45A06" w:rsidRPr="000F390A" w:rsidRDefault="00D45A06" w:rsidP="0057555D"/>
        </w:tc>
        <w:tc>
          <w:tcPr>
            <w:tcW w:w="8650" w:type="dxa"/>
            <w:tcBorders>
              <w:left w:val="single" w:sz="2" w:space="0" w:color="auto"/>
            </w:tcBorders>
            <w:vAlign w:val="center"/>
          </w:tcPr>
          <w:p w14:paraId="37AB4101" w14:textId="77777777" w:rsidR="00D45A06" w:rsidRDefault="00D45A06" w:rsidP="0057555D">
            <w:pPr>
              <w:pStyle w:val="BodyText"/>
            </w:pPr>
            <w:r>
              <w:t xml:space="preserve">9. </w:t>
            </w:r>
            <w:r w:rsidRPr="00723412">
              <w:t>Financiën (inclusief de financiële cyclus)</w:t>
            </w:r>
          </w:p>
        </w:tc>
      </w:tr>
      <w:tr w:rsidR="00D45A06" w14:paraId="4F2EF0DC"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006EA37F" w14:textId="77777777" w:rsidR="00D45A06" w:rsidRPr="000F390A" w:rsidRDefault="00D45A06" w:rsidP="0057555D"/>
        </w:tc>
        <w:tc>
          <w:tcPr>
            <w:tcW w:w="8650" w:type="dxa"/>
            <w:tcBorders>
              <w:left w:val="single" w:sz="18" w:space="0" w:color="FF0000"/>
            </w:tcBorders>
            <w:vAlign w:val="center"/>
          </w:tcPr>
          <w:p w14:paraId="2F82FCF4" w14:textId="77777777" w:rsidR="00D45A06" w:rsidRPr="00743DF8" w:rsidRDefault="00D45A06" w:rsidP="0057555D">
            <w:pPr>
              <w:pStyle w:val="BodyText"/>
            </w:pPr>
            <w:r>
              <w:t xml:space="preserve">10. </w:t>
            </w:r>
            <w:r w:rsidRPr="00743DF8">
              <w:t>Beeldmateriaal</w:t>
            </w:r>
          </w:p>
        </w:tc>
      </w:tr>
      <w:tr w:rsidR="00D45A06" w14:paraId="25E792F3" w14:textId="77777777" w:rsidTr="0057555D">
        <w:trPr>
          <w:cantSplit/>
          <w:trHeight w:val="170"/>
        </w:trPr>
        <w:tc>
          <w:tcPr>
            <w:tcW w:w="410" w:type="dxa"/>
            <w:tcBorders>
              <w:top w:val="single" w:sz="18" w:space="0" w:color="FF0000"/>
              <w:left w:val="single" w:sz="4" w:space="0" w:color="auto"/>
              <w:bottom w:val="single" w:sz="18" w:space="0" w:color="FF0000"/>
              <w:right w:val="single" w:sz="4" w:space="0" w:color="auto"/>
            </w:tcBorders>
            <w:vAlign w:val="center"/>
          </w:tcPr>
          <w:p w14:paraId="56DB138E" w14:textId="77777777" w:rsidR="00D45A06" w:rsidRPr="000F390A" w:rsidRDefault="00D45A06" w:rsidP="0057555D"/>
        </w:tc>
        <w:tc>
          <w:tcPr>
            <w:tcW w:w="8650" w:type="dxa"/>
            <w:tcBorders>
              <w:left w:val="single" w:sz="4" w:space="0" w:color="auto"/>
            </w:tcBorders>
            <w:vAlign w:val="center"/>
          </w:tcPr>
          <w:p w14:paraId="2D8A18D6" w14:textId="77777777" w:rsidR="00D45A06" w:rsidRPr="00743DF8" w:rsidRDefault="00D45A06" w:rsidP="0057555D">
            <w:pPr>
              <w:pStyle w:val="BodyText"/>
            </w:pPr>
            <w:r>
              <w:t>11. Verzuimregistratie</w:t>
            </w:r>
          </w:p>
        </w:tc>
      </w:tr>
      <w:tr w:rsidR="00D45A06" w:rsidRPr="00D24688" w14:paraId="7F21487E" w14:textId="77777777" w:rsidTr="0057555D">
        <w:trPr>
          <w:cantSplit/>
          <w:trHeight w:val="165"/>
        </w:trPr>
        <w:tc>
          <w:tcPr>
            <w:tcW w:w="410" w:type="dxa"/>
            <w:tcBorders>
              <w:top w:val="single" w:sz="18" w:space="0" w:color="FF0000"/>
              <w:left w:val="single" w:sz="18" w:space="0" w:color="FF0000"/>
              <w:bottom w:val="single" w:sz="18" w:space="0" w:color="FF0000"/>
              <w:right w:val="single" w:sz="18" w:space="0" w:color="FF0000"/>
            </w:tcBorders>
            <w:vAlign w:val="center"/>
          </w:tcPr>
          <w:p w14:paraId="3FFD3983" w14:textId="77777777" w:rsidR="00D45A06" w:rsidRPr="000F390A" w:rsidRDefault="00D45A06" w:rsidP="0057555D"/>
        </w:tc>
        <w:tc>
          <w:tcPr>
            <w:tcW w:w="8650" w:type="dxa"/>
            <w:tcBorders>
              <w:left w:val="single" w:sz="18" w:space="0" w:color="FF0000"/>
            </w:tcBorders>
            <w:vAlign w:val="center"/>
          </w:tcPr>
          <w:p w14:paraId="70942A22" w14:textId="77777777" w:rsidR="00D45A06" w:rsidRPr="00743DF8" w:rsidRDefault="00D45A06" w:rsidP="0057555D">
            <w:pPr>
              <w:pStyle w:val="BodyText"/>
            </w:pPr>
            <w:r>
              <w:t xml:space="preserve">12. </w:t>
            </w:r>
            <w:r w:rsidRPr="00743DF8">
              <w:t>Burgerservicenummer (BSN)</w:t>
            </w:r>
          </w:p>
        </w:tc>
      </w:tr>
      <w:tr w:rsidR="00D45A06" w14:paraId="6D552328"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vAlign w:val="center"/>
          </w:tcPr>
          <w:p w14:paraId="3AE70A93" w14:textId="77777777" w:rsidR="00D45A06" w:rsidRPr="00D24688" w:rsidRDefault="00D45A06" w:rsidP="0057555D"/>
        </w:tc>
        <w:tc>
          <w:tcPr>
            <w:tcW w:w="8650" w:type="dxa"/>
            <w:tcBorders>
              <w:left w:val="single" w:sz="4" w:space="0" w:color="auto"/>
            </w:tcBorders>
            <w:vAlign w:val="center"/>
          </w:tcPr>
          <w:p w14:paraId="4C8D8C88" w14:textId="77777777" w:rsidR="00D45A06" w:rsidRPr="00743DF8" w:rsidRDefault="00D45A06" w:rsidP="0057555D">
            <w:pPr>
              <w:pStyle w:val="BodyText"/>
            </w:pPr>
            <w:r>
              <w:t>14. Overige gegevens</w:t>
            </w:r>
          </w:p>
        </w:tc>
      </w:tr>
    </w:tbl>
    <w:p w14:paraId="7632A8FE" w14:textId="77777777" w:rsidR="00D45A06" w:rsidRDefault="00D45A06" w:rsidP="00D45A06"/>
    <w:p w14:paraId="108A1508" w14:textId="77777777" w:rsidR="00D45A06" w:rsidRDefault="00D45A06" w:rsidP="00D45A06">
      <w:pPr>
        <w:spacing w:line="240" w:lineRule="auto"/>
        <w:jc w:val="both"/>
      </w:pPr>
      <w:r>
        <w:br w:type="page"/>
      </w:r>
    </w:p>
    <w:tbl>
      <w:tblPr>
        <w:tblStyle w:val="TableGrid"/>
        <w:tblW w:w="0" w:type="auto"/>
        <w:tblLook w:val="04A0" w:firstRow="1" w:lastRow="0" w:firstColumn="1" w:lastColumn="0" w:noHBand="0" w:noVBand="1"/>
      </w:tblPr>
      <w:tblGrid>
        <w:gridCol w:w="410"/>
        <w:gridCol w:w="8650"/>
      </w:tblGrid>
      <w:tr w:rsidR="00D45A06" w:rsidRPr="00D24688" w14:paraId="471D068C" w14:textId="77777777" w:rsidTr="0057555D">
        <w:trPr>
          <w:cantSplit/>
        </w:trPr>
        <w:tc>
          <w:tcPr>
            <w:tcW w:w="9060" w:type="dxa"/>
            <w:gridSpan w:val="2"/>
            <w:shd w:val="clear" w:color="auto" w:fill="FFFF00"/>
          </w:tcPr>
          <w:p w14:paraId="1C559805" w14:textId="77777777" w:rsidR="00D45A06" w:rsidRPr="003B02E1" w:rsidRDefault="00D45A06" w:rsidP="0057555D">
            <w:pPr>
              <w:keepNext/>
              <w:rPr>
                <w:rFonts w:ascii="Arial" w:hAnsi="Arial" w:cs="Arial"/>
                <w:b/>
                <w:sz w:val="24"/>
                <w:szCs w:val="24"/>
              </w:rPr>
            </w:pPr>
            <w:r w:rsidRPr="003B02E1">
              <w:rPr>
                <w:rFonts w:ascii="Arial" w:hAnsi="Arial" w:cs="Arial"/>
                <w:b/>
                <w:sz w:val="24"/>
                <w:szCs w:val="24"/>
              </w:rPr>
              <w:lastRenderedPageBreak/>
              <w:t>D</w:t>
            </w:r>
            <w:r>
              <w:rPr>
                <w:rFonts w:ascii="Arial" w:hAnsi="Arial" w:cs="Arial"/>
                <w:b/>
                <w:sz w:val="24"/>
                <w:szCs w:val="24"/>
              </w:rPr>
              <w:t>3a</w:t>
            </w:r>
            <w:r w:rsidRPr="003B02E1">
              <w:rPr>
                <w:rFonts w:ascii="Arial" w:hAnsi="Arial" w:cs="Arial"/>
                <w:b/>
                <w:sz w:val="24"/>
                <w:szCs w:val="24"/>
              </w:rPr>
              <w:t xml:space="preserve">. Categorieën Persoonsgegevens </w:t>
            </w:r>
            <w:r>
              <w:rPr>
                <w:rFonts w:ascii="Arial" w:hAnsi="Arial" w:cs="Arial"/>
                <w:b/>
                <w:sz w:val="24"/>
                <w:szCs w:val="24"/>
              </w:rPr>
              <w:t>&lt;BETROKKENE&gt; (bijv. ouders, alumnae, etc.)</w:t>
            </w:r>
          </w:p>
          <w:p w14:paraId="1AB5AF91" w14:textId="77777777" w:rsidR="00D45A06" w:rsidRPr="003B02E1" w:rsidRDefault="00D45A06" w:rsidP="0057555D">
            <w:pPr>
              <w:pStyle w:val="BodyText"/>
            </w:pPr>
            <w:r w:rsidRPr="003B02E1">
              <w:t>(aankruisen welke categorieën Persoonsgegevens van toepassing zijn)</w:t>
            </w:r>
          </w:p>
        </w:tc>
      </w:tr>
      <w:tr w:rsidR="00D45A06" w:rsidRPr="00D24688" w14:paraId="174047F7" w14:textId="77777777" w:rsidTr="0057555D">
        <w:trPr>
          <w:cantSplit/>
          <w:trHeight w:val="170"/>
        </w:trPr>
        <w:tc>
          <w:tcPr>
            <w:tcW w:w="410" w:type="dxa"/>
            <w:vAlign w:val="center"/>
          </w:tcPr>
          <w:p w14:paraId="3F90FD87" w14:textId="77777777" w:rsidR="00D45A06" w:rsidRPr="00D24688" w:rsidRDefault="00D45A06" w:rsidP="0057555D"/>
        </w:tc>
        <w:tc>
          <w:tcPr>
            <w:tcW w:w="8650" w:type="dxa"/>
            <w:vAlign w:val="center"/>
          </w:tcPr>
          <w:p w14:paraId="385B07A0" w14:textId="77777777" w:rsidR="00D45A06" w:rsidRPr="00743DF8" w:rsidRDefault="00D45A06" w:rsidP="0057555D">
            <w:pPr>
              <w:pStyle w:val="BodyText"/>
            </w:pPr>
            <w:r>
              <w:t xml:space="preserve">1a. </w:t>
            </w:r>
            <w:r w:rsidRPr="007822C9">
              <w:t>Contactgegevens: naam, e-mail en org</w:t>
            </w:r>
            <w:r>
              <w:t xml:space="preserve">anisatorische </w:t>
            </w:r>
            <w:r w:rsidRPr="007822C9">
              <w:t>eenheid</w:t>
            </w:r>
          </w:p>
        </w:tc>
      </w:tr>
      <w:tr w:rsidR="00D45A06" w14:paraId="79B0E02C" w14:textId="77777777" w:rsidTr="0057555D">
        <w:trPr>
          <w:cantSplit/>
          <w:trHeight w:val="170"/>
        </w:trPr>
        <w:tc>
          <w:tcPr>
            <w:tcW w:w="410" w:type="dxa"/>
            <w:vAlign w:val="center"/>
          </w:tcPr>
          <w:p w14:paraId="1815831C" w14:textId="77777777" w:rsidR="00D45A06" w:rsidRPr="00D24688" w:rsidRDefault="00D45A06" w:rsidP="0057555D"/>
        </w:tc>
        <w:tc>
          <w:tcPr>
            <w:tcW w:w="8650" w:type="dxa"/>
            <w:vAlign w:val="center"/>
          </w:tcPr>
          <w:p w14:paraId="0C537B61" w14:textId="77777777" w:rsidR="00D45A06" w:rsidRPr="00743DF8" w:rsidRDefault="00D45A06" w:rsidP="0057555D">
            <w:pPr>
              <w:pStyle w:val="BodyText"/>
            </w:pPr>
            <w:r>
              <w:t xml:space="preserve">1b. </w:t>
            </w:r>
            <w:r w:rsidRPr="00F709C5">
              <w:t>Contactgegevens: geboortedatum en geslacht</w:t>
            </w:r>
          </w:p>
        </w:tc>
      </w:tr>
      <w:tr w:rsidR="00D45A06" w14:paraId="4EB58EF3" w14:textId="77777777" w:rsidTr="0057555D">
        <w:trPr>
          <w:cantSplit/>
          <w:trHeight w:val="170"/>
        </w:trPr>
        <w:tc>
          <w:tcPr>
            <w:tcW w:w="410" w:type="dxa"/>
            <w:vAlign w:val="center"/>
          </w:tcPr>
          <w:p w14:paraId="1194F112" w14:textId="77777777" w:rsidR="00D45A06" w:rsidRPr="000F390A" w:rsidRDefault="00D45A06" w:rsidP="0057555D"/>
        </w:tc>
        <w:tc>
          <w:tcPr>
            <w:tcW w:w="8650" w:type="dxa"/>
            <w:vAlign w:val="center"/>
          </w:tcPr>
          <w:p w14:paraId="19F10766" w14:textId="77777777" w:rsidR="00D45A06" w:rsidRPr="00743DF8" w:rsidRDefault="00D45A06" w:rsidP="0057555D">
            <w:pPr>
              <w:pStyle w:val="BodyText"/>
            </w:pPr>
            <w:r>
              <w:t xml:space="preserve">1c. </w:t>
            </w:r>
            <w:r w:rsidRPr="00346B01">
              <w:t>Contactgegevens: overige gegevens</w:t>
            </w:r>
          </w:p>
        </w:tc>
      </w:tr>
      <w:tr w:rsidR="00D45A06" w14:paraId="0D362555" w14:textId="77777777" w:rsidTr="0057555D">
        <w:trPr>
          <w:cantSplit/>
          <w:trHeight w:val="170"/>
        </w:trPr>
        <w:tc>
          <w:tcPr>
            <w:tcW w:w="410" w:type="dxa"/>
            <w:vAlign w:val="center"/>
          </w:tcPr>
          <w:p w14:paraId="2639D147" w14:textId="77777777" w:rsidR="00D45A06" w:rsidRPr="000F390A" w:rsidRDefault="00D45A06" w:rsidP="0057555D"/>
        </w:tc>
        <w:tc>
          <w:tcPr>
            <w:tcW w:w="8650" w:type="dxa"/>
            <w:vAlign w:val="center"/>
          </w:tcPr>
          <w:p w14:paraId="131E51D5" w14:textId="77777777" w:rsidR="00D45A06" w:rsidRPr="00743DF8" w:rsidRDefault="00D45A06" w:rsidP="0057555D">
            <w:pPr>
              <w:pStyle w:val="BodyText"/>
            </w:pPr>
            <w:r w:rsidRPr="00E61A9D">
              <w:t>2.</w:t>
            </w:r>
            <w:r>
              <w:t xml:space="preserve"> Identificatie</w:t>
            </w:r>
            <w:r w:rsidRPr="00241DE3">
              <w:t>nummer</w:t>
            </w:r>
          </w:p>
        </w:tc>
      </w:tr>
      <w:tr w:rsidR="00D45A06" w14:paraId="3C5A13E5" w14:textId="77777777" w:rsidTr="0057555D">
        <w:trPr>
          <w:cantSplit/>
          <w:trHeight w:val="170"/>
        </w:trPr>
        <w:tc>
          <w:tcPr>
            <w:tcW w:w="410" w:type="dxa"/>
            <w:vAlign w:val="center"/>
          </w:tcPr>
          <w:p w14:paraId="7142F642" w14:textId="77777777" w:rsidR="00D45A06" w:rsidRPr="000F390A" w:rsidRDefault="00D45A06" w:rsidP="0057555D"/>
        </w:tc>
        <w:tc>
          <w:tcPr>
            <w:tcW w:w="8650" w:type="dxa"/>
            <w:vAlign w:val="center"/>
          </w:tcPr>
          <w:p w14:paraId="30EE2DA6" w14:textId="77777777" w:rsidR="00D45A06" w:rsidRPr="00743DF8" w:rsidRDefault="00D45A06" w:rsidP="0057555D">
            <w:pPr>
              <w:pStyle w:val="BodyText"/>
            </w:pPr>
            <w:r w:rsidRPr="00E61A9D">
              <w:t>3.</w:t>
            </w:r>
            <w:r>
              <w:t xml:space="preserve"> </w:t>
            </w:r>
            <w:r w:rsidRPr="00743DF8">
              <w:t>Nationaliteit en geboorteplaats</w:t>
            </w:r>
          </w:p>
        </w:tc>
      </w:tr>
      <w:tr w:rsidR="00D45A06" w14:paraId="075EA55B" w14:textId="77777777" w:rsidTr="0057555D">
        <w:trPr>
          <w:cantSplit/>
          <w:trHeight w:val="170"/>
        </w:trPr>
        <w:tc>
          <w:tcPr>
            <w:tcW w:w="410" w:type="dxa"/>
            <w:vAlign w:val="center"/>
          </w:tcPr>
          <w:p w14:paraId="66BA02D1" w14:textId="77777777" w:rsidR="00D45A06" w:rsidRPr="000F390A" w:rsidRDefault="00D45A06" w:rsidP="0057555D"/>
        </w:tc>
        <w:tc>
          <w:tcPr>
            <w:tcW w:w="8650" w:type="dxa"/>
            <w:vAlign w:val="center"/>
          </w:tcPr>
          <w:p w14:paraId="090B08D6" w14:textId="77777777" w:rsidR="00D45A06" w:rsidRPr="00743DF8" w:rsidRDefault="00D45A06" w:rsidP="0057555D">
            <w:pPr>
              <w:pStyle w:val="BodyText"/>
            </w:pPr>
            <w:r>
              <w:t xml:space="preserve">5. </w:t>
            </w:r>
            <w:r w:rsidRPr="00170EE6">
              <w:t>Gezondheidsgegevens (</w:t>
            </w:r>
            <w:r>
              <w:t xml:space="preserve">op eigen verzoek, </w:t>
            </w:r>
            <w:r w:rsidRPr="00170EE6">
              <w:t>beheersmaatregel)</w:t>
            </w:r>
          </w:p>
        </w:tc>
      </w:tr>
      <w:tr w:rsidR="00D45A06" w14:paraId="7D357866" w14:textId="77777777" w:rsidTr="0057555D">
        <w:trPr>
          <w:cantSplit/>
          <w:trHeight w:val="170"/>
        </w:trPr>
        <w:tc>
          <w:tcPr>
            <w:tcW w:w="410" w:type="dxa"/>
            <w:tcBorders>
              <w:bottom w:val="single" w:sz="4" w:space="0" w:color="auto"/>
            </w:tcBorders>
            <w:vAlign w:val="center"/>
          </w:tcPr>
          <w:p w14:paraId="54FA3C98" w14:textId="77777777" w:rsidR="00D45A06" w:rsidRPr="000F390A" w:rsidRDefault="00D45A06" w:rsidP="0057555D"/>
        </w:tc>
        <w:tc>
          <w:tcPr>
            <w:tcW w:w="8650" w:type="dxa"/>
            <w:vAlign w:val="center"/>
          </w:tcPr>
          <w:p w14:paraId="1EF37753" w14:textId="77777777" w:rsidR="00D45A06" w:rsidRPr="00743DF8" w:rsidRDefault="00D45A06" w:rsidP="0057555D">
            <w:pPr>
              <w:pStyle w:val="BodyText"/>
            </w:pPr>
            <w:r>
              <w:t xml:space="preserve">6. </w:t>
            </w:r>
            <w:r w:rsidRPr="00CC3C24">
              <w:t>Godsdienstgegevens (</w:t>
            </w:r>
            <w:r>
              <w:t>op eigen verzoek, beheersmaatregel</w:t>
            </w:r>
            <w:r w:rsidRPr="00CC3C24">
              <w:t>)</w:t>
            </w:r>
          </w:p>
        </w:tc>
      </w:tr>
      <w:tr w:rsidR="00D45A06" w14:paraId="795600D2" w14:textId="77777777" w:rsidTr="0057555D">
        <w:trPr>
          <w:cantSplit/>
          <w:trHeight w:val="170"/>
        </w:trPr>
        <w:tc>
          <w:tcPr>
            <w:tcW w:w="9060" w:type="dxa"/>
            <w:gridSpan w:val="2"/>
            <w:tcBorders>
              <w:top w:val="single" w:sz="4" w:space="0" w:color="auto"/>
              <w:left w:val="single" w:sz="4" w:space="0" w:color="auto"/>
              <w:bottom w:val="single" w:sz="4" w:space="0" w:color="auto"/>
              <w:right w:val="single" w:sz="4" w:space="0" w:color="auto"/>
            </w:tcBorders>
            <w:vAlign w:val="center"/>
          </w:tcPr>
          <w:p w14:paraId="0758EBAD" w14:textId="77777777" w:rsidR="00D45A06" w:rsidRPr="00653AFF" w:rsidRDefault="00D45A06" w:rsidP="0057555D">
            <w:pPr>
              <w:pStyle w:val="BodyText"/>
              <w:ind w:left="0"/>
              <w:rPr>
                <w:i/>
              </w:rPr>
            </w:pPr>
            <w:r w:rsidRPr="00653AFF">
              <w:rPr>
                <w:i/>
              </w:rPr>
              <w:t>Voorbeelden van overige categorieën persoonsgegevens</w:t>
            </w:r>
          </w:p>
        </w:tc>
      </w:tr>
      <w:tr w:rsidR="00D45A06" w14:paraId="7BB91417" w14:textId="77777777" w:rsidTr="0057555D">
        <w:trPr>
          <w:cantSplit/>
          <w:trHeight w:val="170"/>
        </w:trPr>
        <w:tc>
          <w:tcPr>
            <w:tcW w:w="410" w:type="dxa"/>
            <w:tcBorders>
              <w:top w:val="single" w:sz="4" w:space="0" w:color="auto"/>
              <w:left w:val="single" w:sz="4" w:space="0" w:color="auto"/>
              <w:bottom w:val="single" w:sz="18" w:space="0" w:color="FF0000"/>
              <w:right w:val="single" w:sz="4" w:space="0" w:color="auto"/>
            </w:tcBorders>
            <w:vAlign w:val="center"/>
          </w:tcPr>
          <w:p w14:paraId="736A623C" w14:textId="77777777" w:rsidR="00D45A06" w:rsidRPr="000F390A" w:rsidRDefault="00D45A06" w:rsidP="0057555D"/>
        </w:tc>
        <w:tc>
          <w:tcPr>
            <w:tcW w:w="8650" w:type="dxa"/>
            <w:tcBorders>
              <w:top w:val="nil"/>
              <w:left w:val="single" w:sz="4" w:space="0" w:color="auto"/>
              <w:bottom w:val="single" w:sz="4" w:space="0" w:color="auto"/>
              <w:right w:val="single" w:sz="4" w:space="0" w:color="auto"/>
            </w:tcBorders>
            <w:shd w:val="clear" w:color="auto" w:fill="FFFFFF" w:themeFill="background1"/>
            <w:vAlign w:val="center"/>
          </w:tcPr>
          <w:p w14:paraId="53479201" w14:textId="77777777" w:rsidR="00D45A06" w:rsidRPr="00743DF8" w:rsidRDefault="00D45A06" w:rsidP="0057555D">
            <w:pPr>
              <w:pStyle w:val="BodyText"/>
            </w:pPr>
            <w:r>
              <w:t>CV’s van toekomstige studenten</w:t>
            </w:r>
          </w:p>
        </w:tc>
      </w:tr>
      <w:tr w:rsidR="00D45A06" w:rsidRPr="00D24688" w14:paraId="5CFE291F"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0644AD7F" w14:textId="77777777" w:rsidR="00D45A06" w:rsidRPr="000F390A" w:rsidRDefault="00D45A06" w:rsidP="0057555D"/>
        </w:tc>
        <w:tc>
          <w:tcPr>
            <w:tcW w:w="8650" w:type="dxa"/>
            <w:tcBorders>
              <w:left w:val="single" w:sz="18" w:space="0" w:color="FF0000"/>
            </w:tcBorders>
            <w:vAlign w:val="center"/>
          </w:tcPr>
          <w:p w14:paraId="13C08D6C" w14:textId="77777777" w:rsidR="00D45A06" w:rsidRPr="00743DF8" w:rsidRDefault="00D45A06" w:rsidP="0057555D">
            <w:pPr>
              <w:pStyle w:val="BodyText"/>
            </w:pPr>
            <w:r>
              <w:t>CV’s van toekomstige medewerkers</w:t>
            </w:r>
          </w:p>
        </w:tc>
      </w:tr>
      <w:tr w:rsidR="00D45A06" w:rsidRPr="00D24688" w14:paraId="5A280A73"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1D7C6FA4" w14:textId="77777777" w:rsidR="00D45A06" w:rsidRPr="000F390A" w:rsidRDefault="00D45A06" w:rsidP="0057555D"/>
        </w:tc>
        <w:tc>
          <w:tcPr>
            <w:tcW w:w="8650" w:type="dxa"/>
            <w:tcBorders>
              <w:left w:val="single" w:sz="18" w:space="0" w:color="FF0000"/>
            </w:tcBorders>
            <w:vAlign w:val="center"/>
          </w:tcPr>
          <w:p w14:paraId="49D3B733" w14:textId="77777777" w:rsidR="00D45A06" w:rsidRPr="00743DF8" w:rsidRDefault="00D45A06" w:rsidP="0057555D">
            <w:pPr>
              <w:pStyle w:val="BodyText"/>
            </w:pPr>
            <w:r>
              <w:t>Aanbestedingen / Offertes</w:t>
            </w:r>
          </w:p>
        </w:tc>
      </w:tr>
      <w:tr w:rsidR="00D45A06" w:rsidRPr="00D24688" w14:paraId="3437F8AB"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shd w:val="clear" w:color="auto" w:fill="auto"/>
            <w:vAlign w:val="center"/>
          </w:tcPr>
          <w:p w14:paraId="4D25BF55" w14:textId="77777777" w:rsidR="00D45A06" w:rsidRPr="000F390A" w:rsidRDefault="00D45A06" w:rsidP="0057555D"/>
        </w:tc>
        <w:tc>
          <w:tcPr>
            <w:tcW w:w="8650" w:type="dxa"/>
            <w:tcBorders>
              <w:left w:val="single" w:sz="18" w:space="0" w:color="FF0000"/>
            </w:tcBorders>
            <w:vAlign w:val="center"/>
          </w:tcPr>
          <w:p w14:paraId="3C2A0CC0" w14:textId="77777777" w:rsidR="00D45A06" w:rsidRPr="00743DF8" w:rsidRDefault="00D45A06" w:rsidP="0057555D">
            <w:pPr>
              <w:pStyle w:val="BodyText"/>
            </w:pPr>
            <w:r>
              <w:t>Rechterlijk uitspraak bewindvoerders</w:t>
            </w:r>
          </w:p>
        </w:tc>
      </w:tr>
      <w:tr w:rsidR="00D45A06" w:rsidRPr="00D24688" w14:paraId="08A7E5A5"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shd w:val="clear" w:color="auto" w:fill="auto"/>
            <w:vAlign w:val="center"/>
          </w:tcPr>
          <w:p w14:paraId="624B8692" w14:textId="77777777" w:rsidR="00D45A06" w:rsidRPr="000F390A" w:rsidRDefault="00D45A06" w:rsidP="0057555D"/>
        </w:tc>
        <w:tc>
          <w:tcPr>
            <w:tcW w:w="8650" w:type="dxa"/>
            <w:tcBorders>
              <w:left w:val="single" w:sz="4" w:space="0" w:color="auto"/>
            </w:tcBorders>
            <w:vAlign w:val="center"/>
          </w:tcPr>
          <w:p w14:paraId="06766FB3" w14:textId="77777777" w:rsidR="00D45A06" w:rsidRPr="00743DF8" w:rsidRDefault="00D45A06" w:rsidP="0057555D">
            <w:pPr>
              <w:pStyle w:val="BodyText"/>
            </w:pPr>
            <w:r>
              <w:t>Contracten Externen</w:t>
            </w:r>
          </w:p>
        </w:tc>
      </w:tr>
      <w:tr w:rsidR="00D45A06" w:rsidRPr="00D24688" w14:paraId="0AFF03F9" w14:textId="77777777" w:rsidTr="0057555D">
        <w:trPr>
          <w:cantSplit/>
          <w:trHeight w:val="170"/>
        </w:trPr>
        <w:tc>
          <w:tcPr>
            <w:tcW w:w="410" w:type="dxa"/>
            <w:tcBorders>
              <w:top w:val="single" w:sz="4" w:space="0" w:color="auto"/>
              <w:left w:val="single" w:sz="4" w:space="0" w:color="auto"/>
              <w:bottom w:val="single" w:sz="4" w:space="0" w:color="auto"/>
              <w:right w:val="single" w:sz="4" w:space="0" w:color="auto"/>
            </w:tcBorders>
            <w:shd w:val="clear" w:color="auto" w:fill="auto"/>
            <w:vAlign w:val="center"/>
          </w:tcPr>
          <w:p w14:paraId="2C21A696" w14:textId="77777777" w:rsidR="00D45A06" w:rsidRPr="000F390A" w:rsidRDefault="00D45A06" w:rsidP="0057555D"/>
        </w:tc>
        <w:tc>
          <w:tcPr>
            <w:tcW w:w="8650" w:type="dxa"/>
            <w:tcBorders>
              <w:left w:val="single" w:sz="4" w:space="0" w:color="auto"/>
            </w:tcBorders>
            <w:vAlign w:val="center"/>
          </w:tcPr>
          <w:p w14:paraId="22009273" w14:textId="77777777" w:rsidR="00D45A06" w:rsidRDefault="00D45A06" w:rsidP="0057555D">
            <w:pPr>
              <w:pStyle w:val="BodyText"/>
            </w:pPr>
            <w:r>
              <w:t>8. Ervaringen (werkervaringen en opleidingen)</w:t>
            </w:r>
          </w:p>
        </w:tc>
      </w:tr>
      <w:tr w:rsidR="00D45A06" w:rsidRPr="00D24688" w14:paraId="1416AEDE" w14:textId="77777777" w:rsidTr="0057555D">
        <w:trPr>
          <w:cantSplit/>
          <w:trHeight w:val="170"/>
        </w:trPr>
        <w:tc>
          <w:tcPr>
            <w:tcW w:w="410" w:type="dxa"/>
            <w:tcBorders>
              <w:top w:val="single" w:sz="4" w:space="0" w:color="auto"/>
              <w:left w:val="single" w:sz="2" w:space="0" w:color="auto"/>
              <w:bottom w:val="single" w:sz="18" w:space="0" w:color="FF0000"/>
              <w:right w:val="single" w:sz="2" w:space="0" w:color="auto"/>
            </w:tcBorders>
            <w:shd w:val="clear" w:color="auto" w:fill="auto"/>
            <w:vAlign w:val="center"/>
          </w:tcPr>
          <w:p w14:paraId="744811CA" w14:textId="77777777" w:rsidR="00D45A06" w:rsidRPr="000F390A" w:rsidRDefault="00D45A06" w:rsidP="0057555D"/>
        </w:tc>
        <w:tc>
          <w:tcPr>
            <w:tcW w:w="8650" w:type="dxa"/>
            <w:tcBorders>
              <w:left w:val="single" w:sz="2" w:space="0" w:color="auto"/>
            </w:tcBorders>
            <w:vAlign w:val="center"/>
          </w:tcPr>
          <w:p w14:paraId="0BDF6447" w14:textId="77777777" w:rsidR="00D45A06" w:rsidRDefault="00D45A06" w:rsidP="0057555D">
            <w:pPr>
              <w:pStyle w:val="BodyText"/>
            </w:pPr>
            <w:r>
              <w:t xml:space="preserve">9. </w:t>
            </w:r>
            <w:r w:rsidRPr="00723412">
              <w:t>Financiën (</w:t>
            </w:r>
            <w:r>
              <w:t>inclusief de financiële cyclus)</w:t>
            </w:r>
          </w:p>
        </w:tc>
      </w:tr>
      <w:tr w:rsidR="00D45A06" w14:paraId="749A85AD"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453F4188" w14:textId="77777777" w:rsidR="00D45A06" w:rsidRPr="000F390A" w:rsidRDefault="00D45A06" w:rsidP="0057555D"/>
        </w:tc>
        <w:tc>
          <w:tcPr>
            <w:tcW w:w="8650" w:type="dxa"/>
            <w:tcBorders>
              <w:left w:val="single" w:sz="18" w:space="0" w:color="FF0000"/>
            </w:tcBorders>
            <w:vAlign w:val="center"/>
          </w:tcPr>
          <w:p w14:paraId="26C1D1CE" w14:textId="77777777" w:rsidR="00D45A06" w:rsidRPr="00743DF8" w:rsidRDefault="00D45A06" w:rsidP="0057555D">
            <w:pPr>
              <w:pStyle w:val="BodyText"/>
            </w:pPr>
            <w:r>
              <w:t xml:space="preserve">10. </w:t>
            </w:r>
            <w:r w:rsidRPr="00743DF8">
              <w:t>Beeldmateriaal</w:t>
            </w:r>
          </w:p>
        </w:tc>
      </w:tr>
      <w:tr w:rsidR="00D45A06" w14:paraId="17F1B945" w14:textId="77777777" w:rsidTr="0057555D">
        <w:trPr>
          <w:cantSplit/>
          <w:trHeight w:val="170"/>
        </w:trPr>
        <w:tc>
          <w:tcPr>
            <w:tcW w:w="410" w:type="dxa"/>
            <w:tcBorders>
              <w:top w:val="single" w:sz="18" w:space="0" w:color="FF0000"/>
              <w:left w:val="single" w:sz="4" w:space="0" w:color="auto"/>
              <w:bottom w:val="single" w:sz="18" w:space="0" w:color="FF0000"/>
              <w:right w:val="single" w:sz="4" w:space="0" w:color="auto"/>
            </w:tcBorders>
            <w:vAlign w:val="center"/>
          </w:tcPr>
          <w:p w14:paraId="670746BD" w14:textId="77777777" w:rsidR="00D45A06" w:rsidRPr="000F390A" w:rsidRDefault="00D45A06" w:rsidP="0057555D"/>
        </w:tc>
        <w:tc>
          <w:tcPr>
            <w:tcW w:w="8650" w:type="dxa"/>
            <w:tcBorders>
              <w:left w:val="single" w:sz="4" w:space="0" w:color="auto"/>
            </w:tcBorders>
            <w:vAlign w:val="center"/>
          </w:tcPr>
          <w:p w14:paraId="1D31BB78" w14:textId="77777777" w:rsidR="00D45A06" w:rsidRPr="00743DF8" w:rsidRDefault="00D45A06" w:rsidP="0057555D">
            <w:pPr>
              <w:pStyle w:val="BodyText"/>
            </w:pPr>
            <w:r>
              <w:t>Verzuimregistratie</w:t>
            </w:r>
          </w:p>
        </w:tc>
      </w:tr>
      <w:tr w:rsidR="00D45A06" w:rsidRPr="00D24688" w14:paraId="5F6F1B8E" w14:textId="77777777" w:rsidTr="0057555D">
        <w:trPr>
          <w:cantSplit/>
          <w:trHeight w:val="165"/>
        </w:trPr>
        <w:tc>
          <w:tcPr>
            <w:tcW w:w="410" w:type="dxa"/>
            <w:tcBorders>
              <w:top w:val="single" w:sz="18" w:space="0" w:color="FF0000"/>
              <w:left w:val="single" w:sz="18" w:space="0" w:color="FF0000"/>
              <w:bottom w:val="single" w:sz="18" w:space="0" w:color="FF0000"/>
              <w:right w:val="single" w:sz="18" w:space="0" w:color="FF0000"/>
            </w:tcBorders>
            <w:vAlign w:val="center"/>
          </w:tcPr>
          <w:p w14:paraId="2F5D5B44" w14:textId="77777777" w:rsidR="00D45A06" w:rsidRPr="000F390A" w:rsidRDefault="00D45A06" w:rsidP="0057555D"/>
        </w:tc>
        <w:tc>
          <w:tcPr>
            <w:tcW w:w="8650" w:type="dxa"/>
            <w:tcBorders>
              <w:left w:val="single" w:sz="18" w:space="0" w:color="FF0000"/>
            </w:tcBorders>
            <w:vAlign w:val="center"/>
          </w:tcPr>
          <w:p w14:paraId="2B831952" w14:textId="77777777" w:rsidR="00D45A06" w:rsidRPr="00743DF8" w:rsidRDefault="00D45A06" w:rsidP="0057555D">
            <w:pPr>
              <w:pStyle w:val="BodyText"/>
            </w:pPr>
            <w:r>
              <w:t xml:space="preserve">13. </w:t>
            </w:r>
            <w:r w:rsidRPr="00743DF8">
              <w:t>Burgerservicenummer (BSN)</w:t>
            </w:r>
          </w:p>
        </w:tc>
      </w:tr>
      <w:tr w:rsidR="00D45A06" w14:paraId="50A09012" w14:textId="77777777" w:rsidTr="0057555D">
        <w:trPr>
          <w:cantSplit/>
          <w:trHeight w:val="170"/>
        </w:trPr>
        <w:tc>
          <w:tcPr>
            <w:tcW w:w="410" w:type="dxa"/>
            <w:tcBorders>
              <w:top w:val="single" w:sz="18" w:space="0" w:color="FF0000"/>
              <w:left w:val="single" w:sz="4" w:space="0" w:color="auto"/>
              <w:bottom w:val="single" w:sz="4" w:space="0" w:color="auto"/>
              <w:right w:val="single" w:sz="4" w:space="0" w:color="auto"/>
            </w:tcBorders>
            <w:vAlign w:val="center"/>
          </w:tcPr>
          <w:p w14:paraId="4480FC57" w14:textId="77777777" w:rsidR="00D45A06" w:rsidRPr="00D24688" w:rsidRDefault="00D45A06" w:rsidP="0057555D"/>
        </w:tc>
        <w:tc>
          <w:tcPr>
            <w:tcW w:w="8650" w:type="dxa"/>
            <w:tcBorders>
              <w:left w:val="single" w:sz="4" w:space="0" w:color="auto"/>
            </w:tcBorders>
            <w:vAlign w:val="center"/>
          </w:tcPr>
          <w:p w14:paraId="235D62B5" w14:textId="77777777" w:rsidR="00D45A06" w:rsidRDefault="00D45A06" w:rsidP="0057555D">
            <w:pPr>
              <w:pStyle w:val="BodyText"/>
            </w:pPr>
            <w:r>
              <w:t>14. Overige gegevens</w:t>
            </w:r>
          </w:p>
        </w:tc>
      </w:tr>
    </w:tbl>
    <w:p w14:paraId="3AC3E5F8" w14:textId="77777777" w:rsidR="00D45A06" w:rsidRDefault="00D45A06" w:rsidP="00D45A06"/>
    <w:p w14:paraId="085A365C" w14:textId="77777777" w:rsidR="00D45A06" w:rsidRDefault="00D45A06" w:rsidP="00D45A06">
      <w:pPr>
        <w:spacing w:line="240" w:lineRule="auto"/>
        <w:rPr>
          <w:rFonts w:ascii="Arial" w:hAnsi="Arial" w:cs="Arial"/>
          <w:b/>
          <w:color w:val="000000" w:themeColor="text1"/>
          <w:highlight w:val="yellow"/>
          <w:u w:val="single"/>
        </w:rPr>
      </w:pPr>
    </w:p>
    <w:tbl>
      <w:tblPr>
        <w:tblStyle w:val="TableGrid"/>
        <w:tblW w:w="0" w:type="auto"/>
        <w:tblLook w:val="04A0" w:firstRow="1" w:lastRow="0" w:firstColumn="1" w:lastColumn="0" w:noHBand="0" w:noVBand="1"/>
      </w:tblPr>
      <w:tblGrid>
        <w:gridCol w:w="410"/>
        <w:gridCol w:w="8632"/>
      </w:tblGrid>
      <w:tr w:rsidR="00D45A06" w14:paraId="0CF1F020" w14:textId="77777777" w:rsidTr="0057555D">
        <w:trPr>
          <w:cantSplit/>
          <w:trHeight w:val="170"/>
        </w:trPr>
        <w:tc>
          <w:tcPr>
            <w:tcW w:w="410" w:type="dxa"/>
            <w:tcBorders>
              <w:top w:val="single" w:sz="18" w:space="0" w:color="FF0000"/>
              <w:left w:val="single" w:sz="18" w:space="0" w:color="FF0000"/>
              <w:bottom w:val="single" w:sz="18" w:space="0" w:color="FF0000"/>
              <w:right w:val="single" w:sz="18" w:space="0" w:color="FF0000"/>
            </w:tcBorders>
            <w:vAlign w:val="center"/>
          </w:tcPr>
          <w:p w14:paraId="07E4240B" w14:textId="77777777" w:rsidR="00D45A06" w:rsidRPr="000F390A" w:rsidRDefault="00D45A06" w:rsidP="0057555D"/>
        </w:tc>
        <w:tc>
          <w:tcPr>
            <w:tcW w:w="8650" w:type="dxa"/>
            <w:tcBorders>
              <w:left w:val="single" w:sz="18" w:space="0" w:color="FF0000"/>
            </w:tcBorders>
            <w:vAlign w:val="center"/>
          </w:tcPr>
          <w:p w14:paraId="56476B73" w14:textId="77777777" w:rsidR="00D45A06" w:rsidRPr="00743DF8" w:rsidRDefault="00D45A06" w:rsidP="0057555D">
            <w:pPr>
              <w:pStyle w:val="BodyText"/>
            </w:pPr>
            <w:r>
              <w:t>Vertrouwelijkheid hoog. Dit betekent dat er een 2 way authentication, logging e.d. vereist is.</w:t>
            </w:r>
          </w:p>
        </w:tc>
      </w:tr>
    </w:tbl>
    <w:p w14:paraId="3895AAD5" w14:textId="77777777" w:rsidR="00D45A06" w:rsidRDefault="00D45A06" w:rsidP="00D45A06">
      <w:pPr>
        <w:spacing w:line="240" w:lineRule="auto"/>
        <w:rPr>
          <w:rFonts w:ascii="Arial" w:hAnsi="Arial" w:cs="Arial"/>
          <w:b/>
          <w:color w:val="000000" w:themeColor="text1"/>
          <w:highlight w:val="yellow"/>
          <w:u w:val="single"/>
        </w:rPr>
      </w:pPr>
    </w:p>
    <w:p w14:paraId="60C7717D" w14:textId="77777777" w:rsidR="00D45A06" w:rsidRDefault="00D45A06" w:rsidP="00D45A06">
      <w:pPr>
        <w:spacing w:line="240" w:lineRule="auto"/>
        <w:rPr>
          <w:rFonts w:ascii="Arial" w:hAnsi="Arial" w:cs="Arial"/>
          <w:b/>
          <w:color w:val="000000" w:themeColor="text1"/>
          <w:highlight w:val="yellow"/>
          <w:u w:val="single"/>
        </w:rPr>
      </w:pPr>
    </w:p>
    <w:tbl>
      <w:tblPr>
        <w:tblStyle w:val="TableGrid"/>
        <w:tblW w:w="0" w:type="auto"/>
        <w:tblLook w:val="04A0" w:firstRow="1" w:lastRow="0" w:firstColumn="1" w:lastColumn="0" w:noHBand="0" w:noVBand="1"/>
      </w:tblPr>
      <w:tblGrid>
        <w:gridCol w:w="9060"/>
      </w:tblGrid>
      <w:tr w:rsidR="00D45A06" w:rsidRPr="00D24688" w14:paraId="30561B8D" w14:textId="77777777" w:rsidTr="0057555D">
        <w:trPr>
          <w:cantSplit/>
        </w:trPr>
        <w:tc>
          <w:tcPr>
            <w:tcW w:w="9060" w:type="dxa"/>
            <w:shd w:val="clear" w:color="auto" w:fill="FFFF00"/>
          </w:tcPr>
          <w:p w14:paraId="5E59A685" w14:textId="77777777" w:rsidR="00D45A06" w:rsidRPr="008E1F2C" w:rsidRDefault="00D45A06" w:rsidP="0057555D">
            <w:pPr>
              <w:pStyle w:val="BodyText"/>
              <w:rPr>
                <w:b/>
                <w:sz w:val="24"/>
              </w:rPr>
            </w:pPr>
            <w:r w:rsidRPr="008E1F2C">
              <w:rPr>
                <w:b/>
                <w:sz w:val="24"/>
              </w:rPr>
              <w:t xml:space="preserve">E. </w:t>
            </w:r>
            <w:r>
              <w:rPr>
                <w:b/>
                <w:sz w:val="24"/>
              </w:rPr>
              <w:t>Te hanteren bewaartermijnen en afspraken</w:t>
            </w:r>
          </w:p>
        </w:tc>
      </w:tr>
      <w:tr w:rsidR="00D45A06" w14:paraId="1999790F" w14:textId="77777777" w:rsidTr="0057555D">
        <w:trPr>
          <w:cantSplit/>
        </w:trPr>
        <w:tc>
          <w:tcPr>
            <w:tcW w:w="9060" w:type="dxa"/>
          </w:tcPr>
          <w:p w14:paraId="726BC4E4" w14:textId="77777777" w:rsidR="00D45A06" w:rsidRPr="00D24688" w:rsidRDefault="00D45A06" w:rsidP="0057555D">
            <w:pPr>
              <w:pStyle w:val="BodyText"/>
            </w:pPr>
            <w:r>
              <w:t>Door de Verwerker te hanteren specifieke bewaartermijn van Persoonsgegevens (of toetsingscriteria om dit vast te stellen) en de afspraken daarover</w:t>
            </w:r>
            <w:r w:rsidRPr="00F30E32">
              <w:t>:</w:t>
            </w:r>
          </w:p>
          <w:p w14:paraId="2B6D4269" w14:textId="77777777" w:rsidR="00D45A06" w:rsidRDefault="00D45A06" w:rsidP="0057555D">
            <w:pPr>
              <w:pStyle w:val="BodyText"/>
            </w:pPr>
          </w:p>
        </w:tc>
      </w:tr>
    </w:tbl>
    <w:p w14:paraId="2FC5EFCB" w14:textId="77777777" w:rsidR="00D45A06" w:rsidRDefault="00D45A06" w:rsidP="00D45A06">
      <w:pPr>
        <w:spacing w:line="240" w:lineRule="auto"/>
        <w:rPr>
          <w:rFonts w:ascii="Arial" w:hAnsi="Arial" w:cs="Arial"/>
          <w:b/>
          <w:color w:val="000000" w:themeColor="text1"/>
          <w:highlight w:val="yellow"/>
          <w:u w:val="single"/>
        </w:rPr>
      </w:pPr>
    </w:p>
    <w:p w14:paraId="578D1330" w14:textId="77777777" w:rsidR="00D45A06" w:rsidRDefault="00D45A06" w:rsidP="00D45A06">
      <w:pPr>
        <w:spacing w:line="240" w:lineRule="auto"/>
        <w:rPr>
          <w:rFonts w:ascii="Arial" w:hAnsi="Arial" w:cs="Arial"/>
          <w:b/>
          <w:color w:val="000000" w:themeColor="text1"/>
          <w:highlight w:val="yellow"/>
          <w:u w:val="single"/>
        </w:rPr>
      </w:pPr>
    </w:p>
    <w:tbl>
      <w:tblPr>
        <w:tblStyle w:val="TableGrid"/>
        <w:tblW w:w="0" w:type="auto"/>
        <w:tblLook w:val="04A0" w:firstRow="1" w:lastRow="0" w:firstColumn="1" w:lastColumn="0" w:noHBand="0" w:noVBand="1"/>
      </w:tblPr>
      <w:tblGrid>
        <w:gridCol w:w="9060"/>
      </w:tblGrid>
      <w:tr w:rsidR="00D45A06" w:rsidRPr="00D24688" w14:paraId="00DFD086" w14:textId="77777777" w:rsidTr="0057555D">
        <w:trPr>
          <w:cantSplit/>
        </w:trPr>
        <w:tc>
          <w:tcPr>
            <w:tcW w:w="9060" w:type="dxa"/>
            <w:shd w:val="clear" w:color="auto" w:fill="FFFF00"/>
          </w:tcPr>
          <w:p w14:paraId="5A260D79" w14:textId="77777777" w:rsidR="00D45A06" w:rsidRPr="008E1F2C" w:rsidRDefault="00D45A06" w:rsidP="0057555D">
            <w:pPr>
              <w:pStyle w:val="BodyText"/>
              <w:rPr>
                <w:b/>
                <w:sz w:val="24"/>
              </w:rPr>
            </w:pPr>
            <w:r>
              <w:rPr>
                <w:b/>
                <w:sz w:val="24"/>
              </w:rPr>
              <w:t>F</w:t>
            </w:r>
            <w:r w:rsidRPr="008E1F2C">
              <w:rPr>
                <w:b/>
                <w:sz w:val="24"/>
              </w:rPr>
              <w:t>. Opslag Verwerking Persoonsgegevens:</w:t>
            </w:r>
          </w:p>
        </w:tc>
      </w:tr>
      <w:tr w:rsidR="00D45A06" w14:paraId="783B1A1B" w14:textId="77777777" w:rsidTr="0057555D">
        <w:trPr>
          <w:cantSplit/>
        </w:trPr>
        <w:tc>
          <w:tcPr>
            <w:tcW w:w="9060" w:type="dxa"/>
          </w:tcPr>
          <w:p w14:paraId="254F57EF" w14:textId="77777777" w:rsidR="00D45A06" w:rsidRPr="00D24688" w:rsidRDefault="00D45A06" w:rsidP="0057555D">
            <w:pPr>
              <w:pStyle w:val="BodyText"/>
            </w:pPr>
            <w:r w:rsidRPr="00F30E32">
              <w:t>Plaats/Land van opslag en Verwerking van de Persoonsgegevens:</w:t>
            </w:r>
          </w:p>
          <w:p w14:paraId="6FED2897" w14:textId="77777777" w:rsidR="00D45A06" w:rsidRDefault="00D45A06" w:rsidP="0057555D">
            <w:pPr>
              <w:pStyle w:val="BodyText"/>
            </w:pPr>
          </w:p>
        </w:tc>
      </w:tr>
    </w:tbl>
    <w:p w14:paraId="0E657FF6" w14:textId="77777777" w:rsidR="00D45A06" w:rsidRDefault="00D45A06" w:rsidP="00D45A06">
      <w:pPr>
        <w:spacing w:beforeLines="40" w:before="96" w:afterLines="20" w:after="48"/>
        <w:ind w:right="-144"/>
        <w:rPr>
          <w:rFonts w:ascii="Arial" w:hAnsi="Arial" w:cs="Arial"/>
          <w:b/>
          <w:color w:val="000000" w:themeColor="text1"/>
          <w:highlight w:val="yellow"/>
          <w:u w:val="single"/>
        </w:rPr>
      </w:pPr>
    </w:p>
    <w:p w14:paraId="66EAC779" w14:textId="77777777" w:rsidR="00D45A06" w:rsidRDefault="00D45A06" w:rsidP="00D45A06">
      <w:pPr>
        <w:spacing w:line="240" w:lineRule="auto"/>
        <w:jc w:val="both"/>
        <w:rPr>
          <w:rFonts w:ascii="Arial" w:hAnsi="Arial" w:cs="Arial"/>
          <w:b/>
          <w:color w:val="000000" w:themeColor="text1"/>
          <w:highlight w:val="yellow"/>
          <w:u w:val="single"/>
        </w:rPr>
      </w:pPr>
      <w:r>
        <w:rPr>
          <w:rFonts w:ascii="Arial" w:hAnsi="Arial" w:cs="Arial"/>
          <w:b/>
          <w:color w:val="000000" w:themeColor="text1"/>
          <w:highlight w:val="yellow"/>
          <w:u w:val="single"/>
        </w:rPr>
        <w:br w:type="page"/>
      </w:r>
    </w:p>
    <w:tbl>
      <w:tblPr>
        <w:tblStyle w:val="TableGrid"/>
        <w:tblW w:w="0" w:type="auto"/>
        <w:tblLayout w:type="fixed"/>
        <w:tblLook w:val="04A0" w:firstRow="1" w:lastRow="0" w:firstColumn="1" w:lastColumn="0" w:noHBand="0" w:noVBand="1"/>
      </w:tblPr>
      <w:tblGrid>
        <w:gridCol w:w="1980"/>
        <w:gridCol w:w="2410"/>
        <w:gridCol w:w="2827"/>
        <w:gridCol w:w="1843"/>
      </w:tblGrid>
      <w:tr w:rsidR="00D45A06" w:rsidRPr="00973793" w14:paraId="2D1A98D3" w14:textId="77777777" w:rsidTr="0057555D">
        <w:tc>
          <w:tcPr>
            <w:tcW w:w="9060" w:type="dxa"/>
            <w:gridSpan w:val="4"/>
            <w:shd w:val="clear" w:color="auto" w:fill="FFFF00"/>
          </w:tcPr>
          <w:p w14:paraId="57F35542" w14:textId="77777777" w:rsidR="00D45A06" w:rsidRPr="008E1F2C" w:rsidRDefault="00D45A06" w:rsidP="0057555D">
            <w:pPr>
              <w:pStyle w:val="BodyText"/>
              <w:rPr>
                <w:b/>
                <w:sz w:val="24"/>
              </w:rPr>
            </w:pPr>
            <w:r>
              <w:rPr>
                <w:b/>
                <w:sz w:val="24"/>
              </w:rPr>
              <w:lastRenderedPageBreak/>
              <w:t>G</w:t>
            </w:r>
            <w:r w:rsidRPr="008E1F2C">
              <w:rPr>
                <w:b/>
                <w:sz w:val="24"/>
              </w:rPr>
              <w:t>. Subverwerkers</w:t>
            </w:r>
          </w:p>
        </w:tc>
      </w:tr>
      <w:tr w:rsidR="00D45A06" w14:paraId="7155A0AD" w14:textId="77777777" w:rsidTr="0057555D">
        <w:tc>
          <w:tcPr>
            <w:tcW w:w="9060" w:type="dxa"/>
            <w:gridSpan w:val="4"/>
          </w:tcPr>
          <w:p w14:paraId="706593F1" w14:textId="77777777" w:rsidR="00D45A06" w:rsidRDefault="00D45A06" w:rsidP="0057555D">
            <w:pPr>
              <w:pStyle w:val="BodyText"/>
            </w:pPr>
            <w:r w:rsidRPr="00F30E32">
              <w:t>Onderwijsinstelling geeft Verwerker door ondertekening van de Verwerkersovereenkomst een algemene schriftelijke toestemming voor het inschakelen van een Subverwerker. Verwerker heeft het recht gebruik te gaan maken van andere Subverwerkers, mits daarvan voorafgaand mededeling wordt gedaan aan Onderwijsinstelling, en Onderwijsinstelling daartegen bezwaar kan maken binnen een redelijke periode.</w:t>
            </w:r>
          </w:p>
          <w:p w14:paraId="03E974B9" w14:textId="77777777" w:rsidR="00D45A06" w:rsidRDefault="00D45A06" w:rsidP="0057555D">
            <w:pPr>
              <w:pStyle w:val="BodyText"/>
            </w:pPr>
            <w:r w:rsidRPr="00F30E32">
              <w:t>Verwerker maakt ten tijde van het afsluiten van de Verwerkersovereenkomst gebruik van de volgende Subverwerkers:</w:t>
            </w:r>
          </w:p>
          <w:p w14:paraId="2E2F8D8A" w14:textId="77777777" w:rsidR="00D45A06" w:rsidRDefault="00D45A06" w:rsidP="0057555D">
            <w:pPr>
              <w:pStyle w:val="BodyText"/>
            </w:pPr>
          </w:p>
        </w:tc>
      </w:tr>
      <w:tr w:rsidR="00D45A06" w14:paraId="331C8CF1" w14:textId="77777777" w:rsidTr="0057555D">
        <w:tc>
          <w:tcPr>
            <w:tcW w:w="1980" w:type="dxa"/>
          </w:tcPr>
          <w:p w14:paraId="7D01F9DD" w14:textId="77777777" w:rsidR="00D45A06" w:rsidRDefault="00D45A06" w:rsidP="0057555D">
            <w:pPr>
              <w:pStyle w:val="BodyText"/>
            </w:pPr>
            <w:r>
              <w:t>Partijnaam</w:t>
            </w:r>
          </w:p>
        </w:tc>
        <w:tc>
          <w:tcPr>
            <w:tcW w:w="2410" w:type="dxa"/>
          </w:tcPr>
          <w:p w14:paraId="4FDB9E94" w14:textId="77777777" w:rsidR="00D45A06" w:rsidRDefault="00D45A06" w:rsidP="0057555D">
            <w:pPr>
              <w:pStyle w:val="BodyText"/>
            </w:pPr>
            <w:r>
              <w:t>Statutaire vestigingsplaats Subverwerker</w:t>
            </w:r>
          </w:p>
        </w:tc>
        <w:tc>
          <w:tcPr>
            <w:tcW w:w="2827" w:type="dxa"/>
          </w:tcPr>
          <w:p w14:paraId="375F6104" w14:textId="77777777" w:rsidR="00D45A06" w:rsidRDefault="00D45A06" w:rsidP="0057555D">
            <w:pPr>
              <w:pStyle w:val="BodyText"/>
            </w:pPr>
            <w:r>
              <w:t>B</w:t>
            </w:r>
            <w:r w:rsidRPr="008E1F2C">
              <w:t>eknopte omschrijving taak/dienst waaruit blijkt welke informatie wordt Verwerkt door deze Subverwerker</w:t>
            </w:r>
          </w:p>
        </w:tc>
        <w:tc>
          <w:tcPr>
            <w:tcW w:w="1843" w:type="dxa"/>
          </w:tcPr>
          <w:p w14:paraId="6119BAB5" w14:textId="77777777" w:rsidR="00D45A06" w:rsidRDefault="00D45A06" w:rsidP="0057555D">
            <w:pPr>
              <w:pStyle w:val="BodyText"/>
            </w:pPr>
            <w:r>
              <w:t>P</w:t>
            </w:r>
            <w:r w:rsidRPr="00632CDE">
              <w:t>laats/land van opslag en Verwerking Persoonsgegevens</w:t>
            </w:r>
          </w:p>
        </w:tc>
      </w:tr>
      <w:tr w:rsidR="00D45A06" w14:paraId="35CD850A" w14:textId="77777777" w:rsidTr="0057555D">
        <w:tc>
          <w:tcPr>
            <w:tcW w:w="1980" w:type="dxa"/>
          </w:tcPr>
          <w:p w14:paraId="6957D58F" w14:textId="77777777" w:rsidR="00D45A06" w:rsidRDefault="00D45A06" w:rsidP="0057555D">
            <w:pPr>
              <w:pStyle w:val="BodyText"/>
            </w:pPr>
          </w:p>
        </w:tc>
        <w:tc>
          <w:tcPr>
            <w:tcW w:w="2410" w:type="dxa"/>
          </w:tcPr>
          <w:p w14:paraId="69A8D13F" w14:textId="77777777" w:rsidR="00D45A06" w:rsidRDefault="00D45A06" w:rsidP="0057555D">
            <w:pPr>
              <w:pStyle w:val="BodyText"/>
            </w:pPr>
          </w:p>
        </w:tc>
        <w:tc>
          <w:tcPr>
            <w:tcW w:w="2827" w:type="dxa"/>
          </w:tcPr>
          <w:p w14:paraId="0C705939" w14:textId="77777777" w:rsidR="00D45A06" w:rsidRDefault="00D45A06" w:rsidP="0057555D">
            <w:pPr>
              <w:pStyle w:val="BodyText"/>
            </w:pPr>
          </w:p>
        </w:tc>
        <w:tc>
          <w:tcPr>
            <w:tcW w:w="1843" w:type="dxa"/>
          </w:tcPr>
          <w:p w14:paraId="4D1B926F" w14:textId="77777777" w:rsidR="00D45A06" w:rsidRDefault="00D45A06" w:rsidP="0057555D">
            <w:pPr>
              <w:pStyle w:val="BodyText"/>
            </w:pPr>
          </w:p>
        </w:tc>
      </w:tr>
    </w:tbl>
    <w:p w14:paraId="2875ACDF" w14:textId="77777777" w:rsidR="00D45A06" w:rsidRPr="00632CDE" w:rsidRDefault="00D45A06" w:rsidP="00D45A06">
      <w:pPr>
        <w:spacing w:beforeLines="40" w:before="96" w:afterLines="20" w:after="48"/>
        <w:ind w:right="-144"/>
        <w:rPr>
          <w:rFonts w:ascii="Arial" w:hAnsi="Arial" w:cs="Arial"/>
          <w:i/>
          <w:color w:val="000000" w:themeColor="text1"/>
        </w:rPr>
      </w:pPr>
      <w:r w:rsidRPr="00632CDE">
        <w:rPr>
          <w:rFonts w:ascii="Arial" w:hAnsi="Arial" w:cs="Arial"/>
          <w:i/>
          <w:color w:val="000000" w:themeColor="text1"/>
        </w:rPr>
        <w:t xml:space="preserve">Opmerking: indien de Persoonsgegevens </w:t>
      </w:r>
      <w:r w:rsidRPr="008C2BDF">
        <w:rPr>
          <w:rFonts w:ascii="Arial" w:hAnsi="Arial" w:cs="Arial"/>
          <w:i/>
          <w:color w:val="000000" w:themeColor="text1"/>
          <w:u w:val="single"/>
        </w:rPr>
        <w:t>buiten de EER</w:t>
      </w:r>
      <w:r w:rsidRPr="00632CDE">
        <w:rPr>
          <w:rFonts w:ascii="Arial" w:hAnsi="Arial" w:cs="Arial"/>
          <w:i/>
          <w:color w:val="000000" w:themeColor="text1"/>
        </w:rPr>
        <w:t xml:space="preserve"> worden verwerkt wordt apart opgave gedaan van de landen waar de Persoonsgegevens worden verwerkt én op welke wijze is gewaarborgd dat de gegevens rechtmatig kunnen worden doorgegeven. </w:t>
      </w:r>
    </w:p>
    <w:p w14:paraId="4575B17E" w14:textId="77777777" w:rsidR="00D45A06" w:rsidRPr="00632CDE" w:rsidRDefault="00D45A06" w:rsidP="00D45A06">
      <w:pPr>
        <w:spacing w:beforeLines="40" w:before="96" w:afterLines="20" w:after="48"/>
        <w:ind w:right="-144"/>
        <w:rPr>
          <w:rFonts w:ascii="Arial" w:hAnsi="Arial" w:cs="Arial"/>
          <w:color w:val="000000" w:themeColor="text1"/>
        </w:rPr>
      </w:pPr>
    </w:p>
    <w:p w14:paraId="71BC7856" w14:textId="77777777" w:rsidR="00D45A06" w:rsidRDefault="00D45A06" w:rsidP="00D45A06">
      <w:pPr>
        <w:spacing w:beforeLines="40" w:before="96" w:afterLines="20" w:after="48"/>
        <w:ind w:right="-144"/>
        <w:rPr>
          <w:rFonts w:ascii="Arial" w:hAnsi="Arial" w:cs="Arial"/>
          <w:color w:val="000000" w:themeColor="text1"/>
        </w:rPr>
      </w:pPr>
    </w:p>
    <w:tbl>
      <w:tblPr>
        <w:tblStyle w:val="TableGrid"/>
        <w:tblW w:w="9067" w:type="dxa"/>
        <w:tblLook w:val="04A0" w:firstRow="1" w:lastRow="0" w:firstColumn="1" w:lastColumn="0" w:noHBand="0" w:noVBand="1"/>
      </w:tblPr>
      <w:tblGrid>
        <w:gridCol w:w="1696"/>
        <w:gridCol w:w="2835"/>
        <w:gridCol w:w="4536"/>
      </w:tblGrid>
      <w:tr w:rsidR="00D45A06" w14:paraId="4187FBAA" w14:textId="77777777" w:rsidTr="0057555D">
        <w:tc>
          <w:tcPr>
            <w:tcW w:w="9067" w:type="dxa"/>
            <w:gridSpan w:val="3"/>
            <w:shd w:val="clear" w:color="auto" w:fill="FFFF00"/>
          </w:tcPr>
          <w:p w14:paraId="666165B7" w14:textId="748A308B" w:rsidR="00D45A06" w:rsidRDefault="00D45A06" w:rsidP="0057555D">
            <w:pPr>
              <w:pStyle w:val="BodyText"/>
              <w:rPr>
                <w:rFonts w:cs="Arial"/>
                <w:b/>
                <w:color w:val="000000" w:themeColor="text1"/>
                <w:sz w:val="24"/>
              </w:rPr>
            </w:pPr>
            <w:r>
              <w:rPr>
                <w:b/>
                <w:sz w:val="24"/>
                <w:highlight w:val="yellow"/>
              </w:rPr>
              <w:t>H</w:t>
            </w:r>
            <w:r w:rsidRPr="008C2BDF">
              <w:rPr>
                <w:b/>
                <w:sz w:val="24"/>
                <w:highlight w:val="yellow"/>
              </w:rPr>
              <w:t>. Versie</w:t>
            </w:r>
            <w:r>
              <w:rPr>
                <w:b/>
                <w:sz w:val="24"/>
              </w:rPr>
              <w:t xml:space="preserve"> </w:t>
            </w:r>
          </w:p>
        </w:tc>
      </w:tr>
      <w:tr w:rsidR="00D45A06" w14:paraId="1888020C" w14:textId="77777777" w:rsidTr="0057555D">
        <w:tc>
          <w:tcPr>
            <w:tcW w:w="1696" w:type="dxa"/>
          </w:tcPr>
          <w:p w14:paraId="18CE8EF6" w14:textId="77777777" w:rsidR="00D45A06" w:rsidRPr="008C2BDF" w:rsidRDefault="00D45A06" w:rsidP="0057555D">
            <w:pPr>
              <w:spacing w:beforeLines="40" w:before="96" w:afterLines="20" w:after="48"/>
              <w:ind w:right="-144"/>
              <w:rPr>
                <w:rFonts w:ascii="Arial" w:hAnsi="Arial" w:cs="Arial"/>
                <w:b/>
                <w:color w:val="000000" w:themeColor="text1"/>
              </w:rPr>
            </w:pPr>
            <w:r>
              <w:rPr>
                <w:rFonts w:ascii="Arial" w:hAnsi="Arial" w:cs="Arial"/>
                <w:b/>
                <w:color w:val="000000" w:themeColor="text1"/>
              </w:rPr>
              <w:t>V</w:t>
            </w:r>
            <w:r w:rsidRPr="008C2BDF">
              <w:rPr>
                <w:rFonts w:ascii="Arial" w:hAnsi="Arial" w:cs="Arial"/>
                <w:b/>
                <w:color w:val="000000" w:themeColor="text1"/>
              </w:rPr>
              <w:t>ersie nummer</w:t>
            </w:r>
          </w:p>
        </w:tc>
        <w:tc>
          <w:tcPr>
            <w:tcW w:w="2835" w:type="dxa"/>
          </w:tcPr>
          <w:p w14:paraId="474F43EA" w14:textId="77777777" w:rsidR="00D45A06" w:rsidRPr="008C2BDF" w:rsidRDefault="00D45A06" w:rsidP="0057555D">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 xml:space="preserve">datum </w:t>
            </w:r>
            <w:r>
              <w:rPr>
                <w:rFonts w:ascii="Arial" w:hAnsi="Arial" w:cs="Arial"/>
                <w:b/>
                <w:color w:val="000000" w:themeColor="text1"/>
              </w:rPr>
              <w:t>(</w:t>
            </w:r>
            <w:r w:rsidRPr="008C2BDF">
              <w:rPr>
                <w:rFonts w:ascii="Arial" w:hAnsi="Arial" w:cs="Arial"/>
                <w:b/>
                <w:color w:val="000000" w:themeColor="text1"/>
              </w:rPr>
              <w:t>laatste</w:t>
            </w:r>
            <w:r>
              <w:rPr>
                <w:rFonts w:ascii="Arial" w:hAnsi="Arial" w:cs="Arial"/>
                <w:b/>
                <w:color w:val="000000" w:themeColor="text1"/>
              </w:rPr>
              <w:t>)</w:t>
            </w:r>
            <w:r w:rsidRPr="008C2BDF">
              <w:rPr>
                <w:rFonts w:ascii="Arial" w:hAnsi="Arial" w:cs="Arial"/>
                <w:b/>
                <w:color w:val="000000" w:themeColor="text1"/>
              </w:rPr>
              <w:t xml:space="preserve"> aanpassing</w:t>
            </w:r>
          </w:p>
        </w:tc>
        <w:tc>
          <w:tcPr>
            <w:tcW w:w="4536" w:type="dxa"/>
          </w:tcPr>
          <w:p w14:paraId="46ED4BF6" w14:textId="77777777" w:rsidR="00D45A06" w:rsidRPr="008C2BDF" w:rsidRDefault="00D45A06" w:rsidP="0057555D">
            <w:pPr>
              <w:spacing w:beforeLines="40" w:before="96" w:afterLines="20" w:after="48"/>
              <w:ind w:right="-144"/>
              <w:rPr>
                <w:rFonts w:ascii="Arial" w:hAnsi="Arial" w:cs="Arial"/>
                <w:b/>
                <w:color w:val="000000" w:themeColor="text1"/>
              </w:rPr>
            </w:pPr>
            <w:r w:rsidRPr="008C2BDF">
              <w:rPr>
                <w:rFonts w:ascii="Arial" w:hAnsi="Arial" w:cs="Arial"/>
                <w:b/>
                <w:color w:val="000000" w:themeColor="text1"/>
              </w:rPr>
              <w:t>Omschrijving wijziging(en)</w:t>
            </w:r>
          </w:p>
        </w:tc>
      </w:tr>
      <w:tr w:rsidR="00D45A06" w14:paraId="4BC88F45" w14:textId="77777777" w:rsidTr="0057555D">
        <w:tc>
          <w:tcPr>
            <w:tcW w:w="1696" w:type="dxa"/>
          </w:tcPr>
          <w:p w14:paraId="34C34C7E" w14:textId="77777777" w:rsidR="00D45A06" w:rsidRDefault="00D45A06" w:rsidP="0057555D">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835" w:type="dxa"/>
          </w:tcPr>
          <w:p w14:paraId="435A5836" w14:textId="77777777" w:rsidR="00D45A06" w:rsidRDefault="00D45A06" w:rsidP="0057555D">
            <w:pPr>
              <w:spacing w:beforeLines="40" w:before="96" w:afterLines="20" w:after="48"/>
              <w:ind w:right="-144"/>
              <w:rPr>
                <w:rFonts w:ascii="Arial" w:hAnsi="Arial" w:cs="Arial"/>
                <w:color w:val="000000" w:themeColor="text1"/>
              </w:rPr>
            </w:pPr>
          </w:p>
        </w:tc>
        <w:tc>
          <w:tcPr>
            <w:tcW w:w="4536" w:type="dxa"/>
          </w:tcPr>
          <w:p w14:paraId="7BF6F2AB" w14:textId="77777777" w:rsidR="00D45A06" w:rsidRDefault="00D45A06" w:rsidP="0057555D">
            <w:pPr>
              <w:spacing w:beforeLines="40" w:before="96" w:afterLines="20" w:after="48"/>
              <w:ind w:right="-144"/>
              <w:rPr>
                <w:rFonts w:ascii="Arial" w:hAnsi="Arial" w:cs="Arial"/>
                <w:color w:val="000000" w:themeColor="text1"/>
              </w:rPr>
            </w:pPr>
          </w:p>
        </w:tc>
      </w:tr>
    </w:tbl>
    <w:p w14:paraId="682D1B5D" w14:textId="77777777" w:rsidR="00D45A06" w:rsidRPr="00632CDE" w:rsidRDefault="00D45A06" w:rsidP="00D45A06">
      <w:pPr>
        <w:spacing w:beforeLines="40" w:before="96" w:afterLines="20" w:after="48"/>
        <w:ind w:right="-144"/>
        <w:rPr>
          <w:rFonts w:ascii="Arial" w:eastAsiaTheme="minorEastAsia" w:hAnsi="Arial" w:cs="Arial"/>
          <w:color w:val="000000" w:themeColor="text1"/>
          <w:lang w:eastAsia="nl-NL"/>
        </w:rPr>
      </w:pPr>
    </w:p>
    <w:p w14:paraId="310675B9" w14:textId="4B27B164" w:rsidR="00D45A06" w:rsidRDefault="00D45A06">
      <w:pPr>
        <w:spacing w:line="240" w:lineRule="auto"/>
        <w:jc w:val="both"/>
        <w:rPr>
          <w:rFonts w:ascii="Arial" w:hAnsi="Arial" w:cs="Arial"/>
          <w:b/>
          <w:color w:val="000000" w:themeColor="text1"/>
          <w:u w:val="single"/>
        </w:rPr>
      </w:pPr>
    </w:p>
    <w:p w14:paraId="4CCD2F15" w14:textId="769405BA" w:rsidR="00D45A06" w:rsidRDefault="00D45A06">
      <w:pPr>
        <w:spacing w:line="240" w:lineRule="auto"/>
        <w:jc w:val="both"/>
        <w:rPr>
          <w:rFonts w:ascii="Arial" w:hAnsi="Arial" w:cs="Arial"/>
          <w:b/>
          <w:color w:val="000000" w:themeColor="text1"/>
          <w:u w:val="single"/>
        </w:rPr>
      </w:pPr>
    </w:p>
    <w:p w14:paraId="27ACAD41" w14:textId="267F53AF" w:rsidR="00D45A06" w:rsidRDefault="00D45A06">
      <w:pPr>
        <w:spacing w:line="240" w:lineRule="auto"/>
        <w:jc w:val="both"/>
        <w:rPr>
          <w:rFonts w:ascii="Arial" w:hAnsi="Arial" w:cs="Arial"/>
          <w:b/>
          <w:color w:val="000000" w:themeColor="text1"/>
          <w:u w:val="single"/>
        </w:rPr>
      </w:pPr>
    </w:p>
    <w:p w14:paraId="7DBA1578" w14:textId="66D6A5EF" w:rsidR="00D45A06" w:rsidRDefault="00D45A06">
      <w:pPr>
        <w:spacing w:line="240" w:lineRule="auto"/>
        <w:jc w:val="both"/>
        <w:rPr>
          <w:rFonts w:ascii="Arial" w:hAnsi="Arial" w:cs="Arial"/>
          <w:b/>
          <w:color w:val="000000" w:themeColor="text1"/>
          <w:u w:val="single"/>
        </w:rPr>
      </w:pPr>
    </w:p>
    <w:p w14:paraId="53A8C014" w14:textId="0BDD9B95" w:rsidR="00D45A06" w:rsidRDefault="00D45A06">
      <w:pPr>
        <w:spacing w:line="240" w:lineRule="auto"/>
        <w:jc w:val="both"/>
        <w:rPr>
          <w:rFonts w:ascii="Arial" w:hAnsi="Arial" w:cs="Arial"/>
          <w:b/>
          <w:color w:val="000000" w:themeColor="text1"/>
          <w:u w:val="single"/>
        </w:rPr>
      </w:pPr>
    </w:p>
    <w:p w14:paraId="4FA64E36" w14:textId="3A135877" w:rsidR="00D45A06" w:rsidRDefault="00D45A06">
      <w:pPr>
        <w:spacing w:line="240" w:lineRule="auto"/>
        <w:jc w:val="both"/>
        <w:rPr>
          <w:rFonts w:ascii="Arial" w:hAnsi="Arial" w:cs="Arial"/>
          <w:b/>
          <w:color w:val="000000" w:themeColor="text1"/>
          <w:u w:val="single"/>
        </w:rPr>
      </w:pPr>
    </w:p>
    <w:p w14:paraId="1335A7D2" w14:textId="0C73EDEC" w:rsidR="00D45A06" w:rsidRDefault="00D45A06">
      <w:pPr>
        <w:spacing w:line="240" w:lineRule="auto"/>
        <w:jc w:val="both"/>
        <w:rPr>
          <w:rFonts w:ascii="Arial" w:hAnsi="Arial" w:cs="Arial"/>
          <w:b/>
          <w:color w:val="000000" w:themeColor="text1"/>
          <w:u w:val="single"/>
        </w:rPr>
      </w:pPr>
    </w:p>
    <w:p w14:paraId="567B26EA" w14:textId="4D90B0FB" w:rsidR="00D45A06" w:rsidRDefault="00D45A06">
      <w:pPr>
        <w:spacing w:line="240" w:lineRule="auto"/>
        <w:jc w:val="both"/>
        <w:rPr>
          <w:rFonts w:ascii="Arial" w:hAnsi="Arial" w:cs="Arial"/>
          <w:b/>
          <w:color w:val="000000" w:themeColor="text1"/>
          <w:u w:val="single"/>
        </w:rPr>
      </w:pPr>
    </w:p>
    <w:p w14:paraId="42E25C15" w14:textId="00F375BD" w:rsidR="00D45A06" w:rsidRDefault="00D45A06">
      <w:pPr>
        <w:spacing w:line="240" w:lineRule="auto"/>
        <w:jc w:val="both"/>
        <w:rPr>
          <w:rFonts w:ascii="Arial" w:hAnsi="Arial" w:cs="Arial"/>
          <w:b/>
          <w:color w:val="000000" w:themeColor="text1"/>
          <w:u w:val="single"/>
        </w:rPr>
      </w:pPr>
    </w:p>
    <w:p w14:paraId="16F87A8D" w14:textId="5582311D" w:rsidR="00D45A06" w:rsidRDefault="00D45A06">
      <w:pPr>
        <w:spacing w:line="240" w:lineRule="auto"/>
        <w:jc w:val="both"/>
        <w:rPr>
          <w:rFonts w:ascii="Arial" w:hAnsi="Arial" w:cs="Arial"/>
          <w:b/>
          <w:color w:val="000000" w:themeColor="text1"/>
          <w:u w:val="single"/>
        </w:rPr>
      </w:pPr>
    </w:p>
    <w:p w14:paraId="7EA30C39" w14:textId="5018D167" w:rsidR="00D45A06" w:rsidRDefault="00D45A06">
      <w:pPr>
        <w:spacing w:line="240" w:lineRule="auto"/>
        <w:jc w:val="both"/>
        <w:rPr>
          <w:rFonts w:ascii="Arial" w:hAnsi="Arial" w:cs="Arial"/>
          <w:b/>
          <w:color w:val="000000" w:themeColor="text1"/>
          <w:u w:val="single"/>
        </w:rPr>
      </w:pPr>
    </w:p>
    <w:p w14:paraId="63264F6E" w14:textId="4FC22832" w:rsidR="00D45A06" w:rsidRDefault="00D45A06">
      <w:pPr>
        <w:spacing w:line="240" w:lineRule="auto"/>
        <w:jc w:val="both"/>
        <w:rPr>
          <w:rFonts w:ascii="Arial" w:hAnsi="Arial" w:cs="Arial"/>
          <w:b/>
          <w:color w:val="000000" w:themeColor="text1"/>
          <w:u w:val="single"/>
        </w:rPr>
      </w:pPr>
    </w:p>
    <w:p w14:paraId="668CDBF4" w14:textId="44DF1F05" w:rsidR="00D45A06" w:rsidRDefault="00D45A06">
      <w:pPr>
        <w:spacing w:line="240" w:lineRule="auto"/>
        <w:jc w:val="both"/>
        <w:rPr>
          <w:rFonts w:ascii="Arial" w:hAnsi="Arial" w:cs="Arial"/>
          <w:b/>
          <w:color w:val="000000" w:themeColor="text1"/>
          <w:u w:val="single"/>
        </w:rPr>
      </w:pPr>
    </w:p>
    <w:p w14:paraId="3EB5D490" w14:textId="60A878AB" w:rsidR="00D45A06" w:rsidRDefault="00D45A06">
      <w:pPr>
        <w:spacing w:line="240" w:lineRule="auto"/>
        <w:jc w:val="both"/>
        <w:rPr>
          <w:rFonts w:ascii="Arial" w:hAnsi="Arial" w:cs="Arial"/>
          <w:b/>
          <w:color w:val="000000" w:themeColor="text1"/>
          <w:u w:val="single"/>
        </w:rPr>
      </w:pPr>
    </w:p>
    <w:p w14:paraId="3A2A2897" w14:textId="7E63F4FB" w:rsidR="00D45A06" w:rsidRDefault="00D45A06">
      <w:pPr>
        <w:spacing w:line="240" w:lineRule="auto"/>
        <w:jc w:val="both"/>
        <w:rPr>
          <w:rFonts w:ascii="Arial" w:hAnsi="Arial" w:cs="Arial"/>
          <w:b/>
          <w:color w:val="000000" w:themeColor="text1"/>
          <w:u w:val="single"/>
        </w:rPr>
      </w:pPr>
    </w:p>
    <w:p w14:paraId="5BBA3000" w14:textId="10D062B8" w:rsidR="00D45A06" w:rsidRDefault="00D45A06">
      <w:pPr>
        <w:spacing w:line="240" w:lineRule="auto"/>
        <w:jc w:val="both"/>
        <w:rPr>
          <w:rFonts w:ascii="Arial" w:hAnsi="Arial" w:cs="Arial"/>
          <w:b/>
          <w:color w:val="000000" w:themeColor="text1"/>
          <w:u w:val="single"/>
        </w:rPr>
      </w:pPr>
    </w:p>
    <w:p w14:paraId="2567E3D8" w14:textId="1D9C9563" w:rsidR="00D45A06" w:rsidRDefault="00D45A06">
      <w:pPr>
        <w:spacing w:line="240" w:lineRule="auto"/>
        <w:jc w:val="both"/>
        <w:rPr>
          <w:rFonts w:ascii="Arial" w:hAnsi="Arial" w:cs="Arial"/>
          <w:b/>
          <w:color w:val="000000" w:themeColor="text1"/>
          <w:u w:val="single"/>
        </w:rPr>
      </w:pPr>
    </w:p>
    <w:p w14:paraId="1B1BA81F" w14:textId="0F0D66BC" w:rsidR="00D45A06" w:rsidRDefault="00D45A06">
      <w:pPr>
        <w:spacing w:line="240" w:lineRule="auto"/>
        <w:jc w:val="both"/>
        <w:rPr>
          <w:rFonts w:ascii="Arial" w:hAnsi="Arial" w:cs="Arial"/>
          <w:b/>
          <w:color w:val="000000" w:themeColor="text1"/>
          <w:u w:val="single"/>
        </w:rPr>
      </w:pPr>
    </w:p>
    <w:p w14:paraId="102AF9FD" w14:textId="5BC52185" w:rsidR="00D45A06" w:rsidRDefault="00D45A06">
      <w:pPr>
        <w:spacing w:line="240" w:lineRule="auto"/>
        <w:jc w:val="both"/>
        <w:rPr>
          <w:rFonts w:ascii="Arial" w:hAnsi="Arial" w:cs="Arial"/>
          <w:b/>
          <w:color w:val="000000" w:themeColor="text1"/>
          <w:u w:val="single"/>
        </w:rPr>
      </w:pPr>
    </w:p>
    <w:p w14:paraId="34A3D784" w14:textId="0C8FA186" w:rsidR="00D45A06" w:rsidRDefault="00D45A06">
      <w:pPr>
        <w:spacing w:line="240" w:lineRule="auto"/>
        <w:jc w:val="both"/>
        <w:rPr>
          <w:rFonts w:ascii="Arial" w:hAnsi="Arial" w:cs="Arial"/>
          <w:b/>
          <w:color w:val="000000" w:themeColor="text1"/>
          <w:u w:val="single"/>
        </w:rPr>
      </w:pPr>
    </w:p>
    <w:p w14:paraId="7D34387D" w14:textId="5768170F" w:rsidR="00D45A06" w:rsidRDefault="00D45A06">
      <w:pPr>
        <w:spacing w:line="240" w:lineRule="auto"/>
        <w:jc w:val="both"/>
        <w:rPr>
          <w:rFonts w:ascii="Arial" w:hAnsi="Arial" w:cs="Arial"/>
          <w:b/>
          <w:color w:val="000000" w:themeColor="text1"/>
          <w:u w:val="single"/>
        </w:rPr>
      </w:pPr>
    </w:p>
    <w:p w14:paraId="4F4979D5" w14:textId="50D3C2FC" w:rsidR="00D45A06" w:rsidRDefault="00D45A06">
      <w:pPr>
        <w:spacing w:line="240" w:lineRule="auto"/>
        <w:jc w:val="both"/>
        <w:rPr>
          <w:rFonts w:ascii="Arial" w:hAnsi="Arial" w:cs="Arial"/>
          <w:b/>
          <w:color w:val="000000" w:themeColor="text1"/>
          <w:u w:val="single"/>
        </w:rPr>
      </w:pPr>
    </w:p>
    <w:p w14:paraId="66EC18E2" w14:textId="0A83800E" w:rsidR="00D45A06" w:rsidRDefault="00D45A06">
      <w:pPr>
        <w:spacing w:line="240" w:lineRule="auto"/>
        <w:jc w:val="both"/>
        <w:rPr>
          <w:rFonts w:ascii="Arial" w:hAnsi="Arial" w:cs="Arial"/>
          <w:b/>
          <w:color w:val="000000" w:themeColor="text1"/>
          <w:u w:val="single"/>
        </w:rPr>
      </w:pPr>
    </w:p>
    <w:p w14:paraId="71D4466A" w14:textId="779E4C96" w:rsidR="00D45A06" w:rsidRDefault="00D45A06">
      <w:pPr>
        <w:spacing w:line="240" w:lineRule="auto"/>
        <w:jc w:val="both"/>
        <w:rPr>
          <w:rFonts w:ascii="Arial" w:hAnsi="Arial" w:cs="Arial"/>
          <w:b/>
          <w:color w:val="000000" w:themeColor="text1"/>
          <w:u w:val="single"/>
        </w:rPr>
      </w:pPr>
    </w:p>
    <w:p w14:paraId="0EED0EE8" w14:textId="376189DD" w:rsidR="00D45A06" w:rsidRDefault="00D45A06">
      <w:pPr>
        <w:spacing w:line="240" w:lineRule="auto"/>
        <w:jc w:val="both"/>
        <w:rPr>
          <w:rFonts w:ascii="Arial" w:hAnsi="Arial" w:cs="Arial"/>
          <w:b/>
          <w:color w:val="000000" w:themeColor="text1"/>
          <w:u w:val="single"/>
        </w:rPr>
      </w:pPr>
    </w:p>
    <w:p w14:paraId="33F2A3E0" w14:textId="7E8591E0" w:rsidR="00D45A06" w:rsidRDefault="00D45A06">
      <w:pPr>
        <w:spacing w:line="240" w:lineRule="auto"/>
        <w:jc w:val="both"/>
        <w:rPr>
          <w:rFonts w:ascii="Arial" w:hAnsi="Arial" w:cs="Arial"/>
          <w:b/>
          <w:color w:val="000000" w:themeColor="text1"/>
          <w:u w:val="single"/>
        </w:rPr>
      </w:pPr>
    </w:p>
    <w:p w14:paraId="653A45D8" w14:textId="079658E6" w:rsidR="00D45A06" w:rsidRDefault="00D45A06">
      <w:pPr>
        <w:spacing w:line="240" w:lineRule="auto"/>
        <w:jc w:val="both"/>
        <w:rPr>
          <w:rFonts w:ascii="Arial" w:hAnsi="Arial" w:cs="Arial"/>
          <w:b/>
          <w:color w:val="000000" w:themeColor="text1"/>
          <w:u w:val="single"/>
        </w:rPr>
      </w:pPr>
    </w:p>
    <w:p w14:paraId="2DDD1279" w14:textId="151A7829" w:rsidR="00D45A06" w:rsidRDefault="00D45A06">
      <w:pPr>
        <w:spacing w:line="240" w:lineRule="auto"/>
        <w:jc w:val="both"/>
        <w:rPr>
          <w:rFonts w:ascii="Arial" w:hAnsi="Arial" w:cs="Arial"/>
          <w:b/>
          <w:color w:val="000000" w:themeColor="text1"/>
          <w:u w:val="single"/>
        </w:rPr>
      </w:pPr>
    </w:p>
    <w:p w14:paraId="2A4B2D65" w14:textId="211943B3" w:rsidR="00D45A06" w:rsidRDefault="00D45A06">
      <w:pPr>
        <w:spacing w:line="240" w:lineRule="auto"/>
        <w:jc w:val="both"/>
        <w:rPr>
          <w:rFonts w:ascii="Arial" w:hAnsi="Arial" w:cs="Arial"/>
          <w:b/>
          <w:color w:val="000000" w:themeColor="text1"/>
          <w:u w:val="single"/>
        </w:rPr>
      </w:pPr>
    </w:p>
    <w:p w14:paraId="6146F2DB" w14:textId="79DFAAAD" w:rsidR="00D45A06" w:rsidRDefault="00D45A06">
      <w:pPr>
        <w:spacing w:line="240" w:lineRule="auto"/>
        <w:jc w:val="both"/>
        <w:rPr>
          <w:rFonts w:ascii="Arial" w:hAnsi="Arial" w:cs="Arial"/>
          <w:b/>
          <w:color w:val="000000" w:themeColor="text1"/>
          <w:u w:val="single"/>
        </w:rPr>
      </w:pPr>
    </w:p>
    <w:p w14:paraId="3BB5118C" w14:textId="77777777" w:rsidR="00D45A06" w:rsidRDefault="00D45A06" w:rsidP="00D45A06">
      <w:pPr>
        <w:spacing w:line="240" w:lineRule="auto"/>
        <w:outlineLvl w:val="0"/>
        <w:rPr>
          <w:rFonts w:ascii="Arial" w:hAnsi="Arial" w:cs="Arial"/>
          <w:b/>
          <w:color w:val="000000" w:themeColor="text1"/>
          <w:sz w:val="28"/>
          <w:szCs w:val="40"/>
        </w:rPr>
      </w:pPr>
      <w:bookmarkStart w:id="26" w:name="_Toc511344711"/>
      <w:r w:rsidRPr="00632CDE">
        <w:rPr>
          <w:rFonts w:ascii="Arial" w:hAnsi="Arial" w:cs="Arial"/>
          <w:b/>
          <w:color w:val="000000" w:themeColor="text1"/>
          <w:sz w:val="28"/>
          <w:szCs w:val="40"/>
        </w:rPr>
        <w:lastRenderedPageBreak/>
        <w:t>BIJLAGE 2: Beveiligingsbijlage</w:t>
      </w:r>
      <w:bookmarkEnd w:id="26"/>
    </w:p>
    <w:p w14:paraId="2C6F0658" w14:textId="77777777" w:rsidR="00D45A06" w:rsidRDefault="00D45A06" w:rsidP="00D45A06">
      <w:pPr>
        <w:spacing w:line="240" w:lineRule="auto"/>
        <w:outlineLvl w:val="0"/>
        <w:rPr>
          <w:rFonts w:ascii="Arial" w:hAnsi="Arial" w:cs="Arial"/>
          <w:b/>
          <w:color w:val="000000" w:themeColor="text1"/>
          <w:sz w:val="28"/>
          <w:szCs w:val="40"/>
        </w:rPr>
      </w:pPr>
    </w:p>
    <w:tbl>
      <w:tblPr>
        <w:tblStyle w:val="TableGrid"/>
        <w:tblW w:w="0" w:type="auto"/>
        <w:tblLook w:val="04A0" w:firstRow="1" w:lastRow="0" w:firstColumn="1" w:lastColumn="0" w:noHBand="0" w:noVBand="1"/>
      </w:tblPr>
      <w:tblGrid>
        <w:gridCol w:w="9060"/>
      </w:tblGrid>
      <w:tr w:rsidR="00D45A06" w14:paraId="25D8AEA4" w14:textId="77777777" w:rsidTr="0057555D">
        <w:tc>
          <w:tcPr>
            <w:tcW w:w="9060" w:type="dxa"/>
          </w:tcPr>
          <w:p w14:paraId="3A5339AF" w14:textId="77777777" w:rsidR="00D45A06" w:rsidRPr="004F6DDF" w:rsidRDefault="00D45A06" w:rsidP="0057555D">
            <w:pPr>
              <w:pStyle w:val="BodyText"/>
            </w:pPr>
            <w:r w:rsidRPr="004F6DDF">
              <w:t xml:space="preserve">De Verwerker is overeenkomstig de AVG en artikel </w:t>
            </w:r>
            <w:r>
              <w:t xml:space="preserve">6 </w:t>
            </w:r>
            <w:r w:rsidRPr="004F6DDF">
              <w:t xml:space="preserve">en </w:t>
            </w:r>
            <w:r>
              <w:t>7</w:t>
            </w:r>
            <w:r w:rsidRPr="004F6DDF">
              <w:t xml:space="preserve"> </w:t>
            </w:r>
            <w:r>
              <w:t xml:space="preserve">van de </w:t>
            </w:r>
            <w:r w:rsidRPr="004F6DDF">
              <w:t>Verwerkersovereenkomst verplicht passende technische en organisatorische maatregelen te nemen ter beveiliging van de Verwerking van Persoonsgegevens, en om die maatregelen aan te tonen. Deze bijlage geeft een beknopte beschrijving en opsomming van die maatregelen.</w:t>
            </w:r>
          </w:p>
        </w:tc>
      </w:tr>
      <w:tr w:rsidR="00D45A06" w14:paraId="72DD6F52" w14:textId="77777777" w:rsidTr="0057555D">
        <w:tc>
          <w:tcPr>
            <w:tcW w:w="9060" w:type="dxa"/>
          </w:tcPr>
          <w:p w14:paraId="04B088AC" w14:textId="77777777" w:rsidR="00D45A06" w:rsidRPr="004F6DDF" w:rsidRDefault="00D45A06" w:rsidP="0057555D">
            <w:pPr>
              <w:pStyle w:val="BodyText"/>
              <w:rPr>
                <w:b/>
                <w:sz w:val="22"/>
                <w:szCs w:val="22"/>
              </w:rPr>
            </w:pPr>
            <w:r w:rsidRPr="004F6DDF">
              <w:rPr>
                <w:b/>
                <w:sz w:val="22"/>
                <w:szCs w:val="22"/>
              </w:rPr>
              <w:t>Normen informatiebeveiliging</w:t>
            </w:r>
          </w:p>
          <w:p w14:paraId="0377DFB7" w14:textId="77777777" w:rsidR="00D45A06" w:rsidRPr="004F6DDF" w:rsidRDefault="00D45A06" w:rsidP="0057555D">
            <w:pPr>
              <w:pStyle w:val="BodyText"/>
            </w:pPr>
            <w:r w:rsidRPr="004F6DDF">
              <w:t>Verwerker is verplicht om aan Onderwijsinstelling aan te tonen of en op welke wijze passende technische en organisatorische maatregelen zijn genomen om te waarborgen en te kunnen aantonen dat de verwerking plaatsvindt in overeenstemming met de AVG en de Model Verwerkersovereenkomst.</w:t>
            </w:r>
          </w:p>
          <w:p w14:paraId="28CE2FEC" w14:textId="77777777" w:rsidR="00D45A06" w:rsidRPr="004F6DDF" w:rsidRDefault="00D45A06" w:rsidP="0057555D">
            <w:pPr>
              <w:pStyle w:val="BodyText"/>
            </w:pPr>
            <w:r w:rsidRPr="004F6DDF">
              <w:t xml:space="preserve">Voor het toepassen en aantonen van de technische maatregelen, kan Verwerker gebruik maken van (de meest recente versie van) het in het onderwijs ontwikkelde ‘Certificeringsschema informatiebeveiliging en privacy ROSA’ </w:t>
            </w:r>
            <w:r>
              <w:t>(</w:t>
            </w:r>
            <w:hyperlink r:id="rId18" w:history="1">
              <w:r w:rsidRPr="00FF126E">
                <w:rPr>
                  <w:rStyle w:val="Hyperlink"/>
                </w:rPr>
                <w:t>https://www.edustandaard.nl/standaard_afspraken/certificeringsschema-informatiebeveiliging-en-privacy-rosa/certificeringsschema-informatiebeveiliging-en-privacy-rosa/</w:t>
              </w:r>
            </w:hyperlink>
            <w:r>
              <w:t>)</w:t>
            </w:r>
            <w:r w:rsidRPr="004F6DDF">
              <w:t>. Dat schema voorziet in een baseline van (beveiligings</w:t>
            </w:r>
            <w:r>
              <w:t>-</w:t>
            </w:r>
            <w:r w:rsidRPr="004F6DDF">
              <w:t xml:space="preserve">)maatregelen waarmee organisaties dit aantoonbaar kunnen maken. </w:t>
            </w:r>
          </w:p>
          <w:p w14:paraId="09112C4E" w14:textId="77777777" w:rsidR="00D45A06" w:rsidRDefault="00D45A06" w:rsidP="0057555D">
            <w:pPr>
              <w:pStyle w:val="BodyText"/>
            </w:pPr>
            <w:r w:rsidRPr="004F6DDF">
              <w:t>Verwerker kan ook gebruik maken van andere certificeringsmechanismen en/of (inter)nationaal erkende normen en standaarden voor informatiebeveiliging</w:t>
            </w:r>
            <w:r>
              <w:t xml:space="preserve"> (zoals bijvoorbeeld maar niet beperkt tot de ISO 27001 en 27002)</w:t>
            </w:r>
            <w:r w:rsidRPr="004F6DDF">
              <w:t>, mits die een gelijkwaardig of hoger niveau van beveiliging bieden en de door Verwerker genomen maatregelen aan de Onderwijsinstelling inzichtelijk worden gemaakt.</w:t>
            </w:r>
          </w:p>
        </w:tc>
      </w:tr>
      <w:tr w:rsidR="00D45A06" w14:paraId="6B3D6990" w14:textId="77777777" w:rsidTr="0057555D">
        <w:tc>
          <w:tcPr>
            <w:tcW w:w="9060" w:type="dxa"/>
          </w:tcPr>
          <w:p w14:paraId="34048577" w14:textId="77777777" w:rsidR="00D45A06" w:rsidRPr="004F6DDF" w:rsidRDefault="00D45A06" w:rsidP="0057555D">
            <w:pPr>
              <w:pStyle w:val="BodyText"/>
              <w:ind w:left="450" w:hanging="450"/>
              <w:rPr>
                <w:b/>
                <w:sz w:val="22"/>
                <w:szCs w:val="22"/>
              </w:rPr>
            </w:pPr>
            <w:r w:rsidRPr="004F6DDF">
              <w:rPr>
                <w:b/>
                <w:sz w:val="22"/>
                <w:szCs w:val="22"/>
              </w:rPr>
              <w:t>Minimale beveiligingsmaatregelen</w:t>
            </w:r>
          </w:p>
          <w:p w14:paraId="2C80F6A1" w14:textId="77777777" w:rsidR="00D45A06" w:rsidRPr="004F6DDF" w:rsidRDefault="00D45A06" w:rsidP="0057555D">
            <w:pPr>
              <w:pStyle w:val="BodyText"/>
              <w:ind w:left="25" w:hanging="25"/>
            </w:pPr>
            <w:r w:rsidRPr="004F6DDF">
              <w:t xml:space="preserve">Verwerker neemt ter beveiliging van de Verwerking van Persoonsgegevens ten minste de volgende maatregelen: </w:t>
            </w:r>
          </w:p>
          <w:p w14:paraId="6A825481" w14:textId="77777777" w:rsidR="00D45A06" w:rsidRPr="004F6DDF" w:rsidRDefault="00D45A06" w:rsidP="0057555D">
            <w:pPr>
              <w:pStyle w:val="BodyText"/>
              <w:ind w:left="450" w:hanging="450"/>
            </w:pPr>
            <w:r w:rsidRPr="004F6DDF">
              <w:t>i.</w:t>
            </w:r>
            <w:r w:rsidRPr="004F6DDF">
              <w:tab/>
              <w:t xml:space="preserve">Verwerker heeft een passend beleid voor de beveiliging van de Verwerking van de Persoonsgegevens, waarbij het beleid periodiek wordt geëvalueerd en – zo nodig – aangepast;  </w:t>
            </w:r>
          </w:p>
          <w:p w14:paraId="24F0C6C9" w14:textId="77777777" w:rsidR="00D45A06" w:rsidRPr="004F6DDF" w:rsidRDefault="00D45A06" w:rsidP="0057555D">
            <w:pPr>
              <w:pStyle w:val="BodyText"/>
              <w:ind w:left="450" w:hanging="450"/>
            </w:pPr>
            <w:r w:rsidRPr="004F6DDF">
              <w:t>ii.</w:t>
            </w:r>
            <w:r w:rsidRPr="004F6DDF">
              <w:tab/>
              <w:t xml:space="preserve">Verwerker heeft de Persoonsgegevens die worden Verwerkt geclassificeerd op het gebied van beschikbaarheid, integriteit en vertrouwelijkheid en heeft op basis van die classificatie beveiligingsmaatregelen genomen om de risico’s voor de Verwerking van Persoonsgegevens te beperken; </w:t>
            </w:r>
          </w:p>
          <w:p w14:paraId="4406D267" w14:textId="77777777" w:rsidR="00D45A06" w:rsidRPr="004F6DDF" w:rsidRDefault="00D45A06" w:rsidP="0057555D">
            <w:pPr>
              <w:pStyle w:val="BodyText"/>
              <w:ind w:left="450" w:hanging="450"/>
            </w:pPr>
            <w:r w:rsidRPr="004F6DDF">
              <w:t>iii.</w:t>
            </w:r>
            <w:r w:rsidRPr="004F6DDF">
              <w:tab/>
              <w:t>Verwerker neemt maatregelen om te waarborgen dat enkel geautoriseerde medewerkers van Onderwijsinstelling en Verwerker toegang hebben tot de Verwerking van Persoonsgegevens in het kader van de Verwerkersovereenkomst. Hierbij heeft Verwerker procedures vastgesteld en gedeeld met de Onderwijsinstelling voor de identificatie, autorisatie en authenticatie van medewerkers alsmede rondom de registratie, aanmelding en afmelding van de medewerkers;</w:t>
            </w:r>
          </w:p>
          <w:p w14:paraId="54C29AE6" w14:textId="77777777" w:rsidR="00D45A06" w:rsidRPr="004F6DDF" w:rsidRDefault="00D45A06" w:rsidP="0057555D">
            <w:pPr>
              <w:pStyle w:val="BodyText"/>
              <w:ind w:left="450" w:hanging="450"/>
            </w:pPr>
            <w:r w:rsidRPr="004F6DDF">
              <w:t>iv.</w:t>
            </w:r>
            <w:r w:rsidRPr="004F6DDF">
              <w:tab/>
              <w:t xml:space="preserve">Verwerker zorgt dat de toegang tot het product of de dienst beveiligd is door middel van een passend beleid voor wachtwoorden dat aansluit bij de stand van de techniek; </w:t>
            </w:r>
          </w:p>
          <w:p w14:paraId="48BD4F75" w14:textId="77777777" w:rsidR="00D45A06" w:rsidRPr="004F6DDF" w:rsidRDefault="00D45A06" w:rsidP="0057555D">
            <w:pPr>
              <w:pStyle w:val="BodyText"/>
              <w:ind w:left="450" w:hanging="450"/>
            </w:pPr>
            <w:r w:rsidRPr="004F6DDF">
              <w:t>v.</w:t>
            </w:r>
            <w:r w:rsidRPr="004F6DDF">
              <w:tab/>
              <w:t xml:space="preserve">Verwerker heeft procedures voor het verlenen van toegang tot Persoonsgegevens (waaronder een registratie- en afmeldprocedure voor toewijzing van toegangsrechten), en het in logbestanden vastleggen van gebeurtenissen betreffende gebruikersactiviteiten, uitzonderingen en informatiebeveiligingsgebeurtenissen (vergelijkbaar met de toepasselijke ISO-normering). De Onderwijsinstelling wordt in de gelegenheid gesteld om deze logbestanden periodiek te controleren; </w:t>
            </w:r>
          </w:p>
          <w:p w14:paraId="219E168B" w14:textId="77777777" w:rsidR="00D45A06" w:rsidRPr="004F6DDF" w:rsidRDefault="00D45A06" w:rsidP="0057555D">
            <w:pPr>
              <w:pStyle w:val="BodyText"/>
              <w:ind w:left="450" w:hanging="450"/>
            </w:pPr>
            <w:r w:rsidRPr="004F6DDF">
              <w:t>vi.</w:t>
            </w:r>
            <w:r w:rsidRPr="004F6DDF">
              <w:tab/>
              <w:t xml:space="preserve">Verwerker heeft maatregelen genomen om de Persoonsgegevens te beschermen tegen verwerkingsrisico's, vooral als gevolg van de vernietiging, het verlies, de wijziging of de ongeoorloofde verstrekking van of ongeoorloofde toegang tot doorgezonden, opgeslagen of </w:t>
            </w:r>
            <w:r w:rsidRPr="004F6DDF">
              <w:lastRenderedPageBreak/>
              <w:t>anderszins verwerkte gegevens, hetzij per ongeluk hetzij onrechtmatig.</w:t>
            </w:r>
          </w:p>
          <w:p w14:paraId="48D3A092" w14:textId="77777777" w:rsidR="00D45A06" w:rsidRPr="004F6DDF" w:rsidRDefault="00D45A06" w:rsidP="0057555D">
            <w:pPr>
              <w:pStyle w:val="BodyText"/>
              <w:ind w:left="450" w:hanging="450"/>
            </w:pPr>
            <w:r w:rsidRPr="004F6DDF">
              <w:t>vii.</w:t>
            </w:r>
            <w:r w:rsidRPr="004F6DDF">
              <w:tab/>
              <w:t xml:space="preserve">Verwerker maakt bij de beveiliging van de Verwerking van Persoonsgegevens gebruik van een (inter)nationale beveiligingsnorm; </w:t>
            </w:r>
          </w:p>
          <w:p w14:paraId="79C3E537" w14:textId="77777777" w:rsidR="00D45A06" w:rsidRDefault="00D45A06" w:rsidP="0057555D">
            <w:pPr>
              <w:pStyle w:val="BodyText"/>
              <w:ind w:left="450" w:hanging="450"/>
            </w:pPr>
            <w:r w:rsidRPr="004F6DDF">
              <w:t>viii.</w:t>
            </w:r>
            <w:r w:rsidRPr="004F6DDF">
              <w:tab/>
              <w:t>Verwerker heeft maatregelen genomen om zwakke plekken te identificeren ten aanzien van de Verwerking van Persoonsgegevens in de systemen die worden ingezet voor het verlenen van diensten aan de Onderwijsinstelling.</w:t>
            </w:r>
          </w:p>
        </w:tc>
      </w:tr>
      <w:tr w:rsidR="00D45A06" w14:paraId="1AAD7367" w14:textId="77777777" w:rsidTr="0057555D">
        <w:tc>
          <w:tcPr>
            <w:tcW w:w="9060" w:type="dxa"/>
          </w:tcPr>
          <w:p w14:paraId="2E079972" w14:textId="77777777" w:rsidR="00D45A06" w:rsidRPr="00E271BA" w:rsidRDefault="00D45A06" w:rsidP="0057555D">
            <w:pPr>
              <w:pStyle w:val="BodyText"/>
              <w:rPr>
                <w:b/>
                <w:sz w:val="22"/>
                <w:szCs w:val="22"/>
              </w:rPr>
            </w:pPr>
            <w:r w:rsidRPr="00E271BA">
              <w:rPr>
                <w:b/>
                <w:sz w:val="22"/>
                <w:szCs w:val="22"/>
              </w:rPr>
              <w:lastRenderedPageBreak/>
              <w:t>Aantoonbaarheid technische beveiligingsmaatregelen product of dienst</w:t>
            </w:r>
          </w:p>
          <w:p w14:paraId="7496860C" w14:textId="77777777" w:rsidR="00D45A06" w:rsidRPr="004F6DDF" w:rsidRDefault="00D45A06" w:rsidP="0057555D">
            <w:pPr>
              <w:pStyle w:val="BodyText"/>
            </w:pPr>
            <w:r w:rsidRPr="004F6DDF">
              <w:t>Verwerker verklaart periodiek dat voldaan wordt aan passende technische maatregelen voor de beveiliging van de Verwerking van Persoonsgegevens. Deze verklaring bevat ten minste:</w:t>
            </w:r>
          </w:p>
          <w:p w14:paraId="4DA1802E" w14:textId="77777777" w:rsidR="00D45A06" w:rsidRPr="004F6DDF" w:rsidRDefault="00D45A06" w:rsidP="0057555D">
            <w:pPr>
              <w:pStyle w:val="BodyText"/>
              <w:ind w:left="450" w:hanging="450"/>
            </w:pPr>
            <w:r w:rsidRPr="004F6DDF">
              <w:t>a.</w:t>
            </w:r>
            <w:r w:rsidRPr="004F6DDF">
              <w:tab/>
              <w:t>Een classificatie van het product of de dienst op het gebied van beschikbaarheid, integriteit en vertrouwelijkheid;</w:t>
            </w:r>
          </w:p>
          <w:p w14:paraId="47BF4E6F" w14:textId="77777777" w:rsidR="00D45A06" w:rsidRPr="004F6DDF" w:rsidRDefault="00D45A06" w:rsidP="0057555D">
            <w:pPr>
              <w:pStyle w:val="BodyText"/>
              <w:ind w:left="450" w:hanging="450"/>
            </w:pPr>
            <w:r w:rsidRPr="004F6DDF">
              <w:t>b.</w:t>
            </w:r>
            <w:r w:rsidRPr="004F6DDF">
              <w:tab/>
              <w:t>Een beschrijving in welke mate aan de hiervoor genoemde minimale beveiligingsmaatregelen wordt voldaan;</w:t>
            </w:r>
          </w:p>
          <w:p w14:paraId="1130DD7B" w14:textId="77777777" w:rsidR="00D45A06" w:rsidRDefault="00D45A06" w:rsidP="0057555D">
            <w:pPr>
              <w:pStyle w:val="BodyText"/>
              <w:ind w:left="450" w:hanging="450"/>
            </w:pPr>
            <w:r w:rsidRPr="004F6DDF">
              <w:t>c.</w:t>
            </w:r>
            <w:r w:rsidRPr="004F6DDF">
              <w:tab/>
              <w:t>Een toetsing van getroffen maatregelen aan (inter)nationaal erkende normen en standaarden voor informatiebeveiliging.</w:t>
            </w:r>
          </w:p>
        </w:tc>
      </w:tr>
    </w:tbl>
    <w:p w14:paraId="0B310758" w14:textId="77777777" w:rsidR="00D45A06" w:rsidRDefault="00D45A06" w:rsidP="00D45A06">
      <w:pPr>
        <w:spacing w:line="240" w:lineRule="auto"/>
        <w:outlineLvl w:val="0"/>
        <w:rPr>
          <w:rFonts w:ascii="Arial" w:hAnsi="Arial" w:cs="Arial"/>
          <w:b/>
          <w:color w:val="000000" w:themeColor="text1"/>
          <w:sz w:val="28"/>
          <w:szCs w:val="40"/>
        </w:rPr>
      </w:pPr>
    </w:p>
    <w:p w14:paraId="72F37509" w14:textId="77777777" w:rsidR="00D45A06" w:rsidRPr="002D6DEE" w:rsidRDefault="00D45A06" w:rsidP="00D45A06">
      <w:pPr>
        <w:spacing w:line="240" w:lineRule="auto"/>
        <w:outlineLvl w:val="0"/>
        <w:rPr>
          <w:rFonts w:ascii="Arial" w:hAnsi="Arial" w:cs="Arial"/>
          <w:b/>
          <w:color w:val="FF0000"/>
          <w:sz w:val="28"/>
          <w:szCs w:val="40"/>
        </w:rPr>
      </w:pPr>
    </w:p>
    <w:tbl>
      <w:tblPr>
        <w:tblStyle w:val="TableGrid"/>
        <w:tblW w:w="0" w:type="auto"/>
        <w:tblLook w:val="04A0" w:firstRow="1" w:lastRow="0" w:firstColumn="1" w:lastColumn="0" w:noHBand="0" w:noVBand="1"/>
      </w:tblPr>
      <w:tblGrid>
        <w:gridCol w:w="2231"/>
        <w:gridCol w:w="2300"/>
        <w:gridCol w:w="2265"/>
        <w:gridCol w:w="2264"/>
      </w:tblGrid>
      <w:tr w:rsidR="00D45A06" w:rsidRPr="00471A90" w14:paraId="456EC56A" w14:textId="77777777" w:rsidTr="0057555D">
        <w:tc>
          <w:tcPr>
            <w:tcW w:w="9212" w:type="dxa"/>
            <w:gridSpan w:val="4"/>
            <w:shd w:val="clear" w:color="auto" w:fill="FFFF00"/>
          </w:tcPr>
          <w:p w14:paraId="00DDD1B6" w14:textId="77777777" w:rsidR="00D45A06" w:rsidRDefault="00D45A06" w:rsidP="0057555D">
            <w:pPr>
              <w:pStyle w:val="BodyText"/>
              <w:ind w:left="0"/>
            </w:pPr>
            <w:r>
              <w:rPr>
                <w:b/>
                <w:sz w:val="24"/>
              </w:rPr>
              <w:t xml:space="preserve">J. </w:t>
            </w:r>
            <w:r w:rsidRPr="00E271BA">
              <w:rPr>
                <w:b/>
                <w:sz w:val="24"/>
              </w:rPr>
              <w:t>Certificaten waarover Verwerker beschikt</w:t>
            </w:r>
            <w:r w:rsidRPr="005F0BBE">
              <w:t xml:space="preserve"> </w:t>
            </w:r>
          </w:p>
          <w:p w14:paraId="58C2D4E9" w14:textId="77777777" w:rsidR="00D45A06" w:rsidRPr="00D8191F" w:rsidRDefault="00D45A06" w:rsidP="0057555D">
            <w:pPr>
              <w:pStyle w:val="BodyText"/>
              <w:rPr>
                <w:b/>
              </w:rPr>
            </w:pPr>
            <w:r w:rsidRPr="00D8191F">
              <w:t>(Vermeld uitsluitend certificaten die nog minstens 1 jaar geldig zullen zijn.)</w:t>
            </w:r>
          </w:p>
        </w:tc>
      </w:tr>
      <w:tr w:rsidR="00D45A06" w14:paraId="1E2EA019" w14:textId="77777777" w:rsidTr="0057555D">
        <w:tc>
          <w:tcPr>
            <w:tcW w:w="2303" w:type="dxa"/>
          </w:tcPr>
          <w:p w14:paraId="45983F7C" w14:textId="77777777" w:rsidR="00D45A06" w:rsidRDefault="00D45A06" w:rsidP="0057555D">
            <w:pPr>
              <w:pStyle w:val="BodyText"/>
            </w:pPr>
            <w:r>
              <w:t>Certificaten</w:t>
            </w:r>
          </w:p>
        </w:tc>
        <w:tc>
          <w:tcPr>
            <w:tcW w:w="2303" w:type="dxa"/>
          </w:tcPr>
          <w:p w14:paraId="7CC858ED" w14:textId="77777777" w:rsidR="00D45A06" w:rsidRDefault="00D45A06" w:rsidP="0057555D">
            <w:pPr>
              <w:pStyle w:val="BodyText"/>
            </w:pPr>
            <w:r>
              <w:t>Organisatieonderdeel / dienst waarop certificaat betrekking heeft</w:t>
            </w:r>
          </w:p>
        </w:tc>
        <w:tc>
          <w:tcPr>
            <w:tcW w:w="2303" w:type="dxa"/>
          </w:tcPr>
          <w:p w14:paraId="2D0876FB" w14:textId="77777777" w:rsidR="00D45A06" w:rsidRDefault="00D45A06" w:rsidP="0057555D">
            <w:pPr>
              <w:pStyle w:val="BodyText"/>
            </w:pPr>
            <w:r>
              <w:t>Geldigheidsduur certificaat</w:t>
            </w:r>
          </w:p>
        </w:tc>
        <w:tc>
          <w:tcPr>
            <w:tcW w:w="2303" w:type="dxa"/>
          </w:tcPr>
          <w:p w14:paraId="38C950D4" w14:textId="77777777" w:rsidR="00D45A06" w:rsidRDefault="00D45A06" w:rsidP="0057555D">
            <w:pPr>
              <w:pStyle w:val="BodyText"/>
            </w:pPr>
            <w:r>
              <w:t>Verklaring van toepasselijkheid</w:t>
            </w:r>
          </w:p>
        </w:tc>
      </w:tr>
      <w:tr w:rsidR="00D45A06" w:rsidRPr="008C5475" w14:paraId="54252D2E" w14:textId="77777777" w:rsidTr="0057555D">
        <w:tc>
          <w:tcPr>
            <w:tcW w:w="2303" w:type="dxa"/>
          </w:tcPr>
          <w:p w14:paraId="7DC092B4" w14:textId="77777777" w:rsidR="00D45A06" w:rsidRPr="008C5475" w:rsidRDefault="00D45A06" w:rsidP="0057555D">
            <w:pPr>
              <w:pStyle w:val="BodyText"/>
            </w:pPr>
          </w:p>
        </w:tc>
        <w:tc>
          <w:tcPr>
            <w:tcW w:w="2303" w:type="dxa"/>
          </w:tcPr>
          <w:p w14:paraId="5FC9095C" w14:textId="77777777" w:rsidR="00D45A06" w:rsidRPr="008C5475" w:rsidRDefault="00D45A06" w:rsidP="0057555D">
            <w:pPr>
              <w:pStyle w:val="BodyText"/>
            </w:pPr>
          </w:p>
        </w:tc>
        <w:tc>
          <w:tcPr>
            <w:tcW w:w="2303" w:type="dxa"/>
          </w:tcPr>
          <w:p w14:paraId="3E7905EF" w14:textId="77777777" w:rsidR="00D45A06" w:rsidRPr="008C5475" w:rsidRDefault="00D45A06" w:rsidP="0057555D">
            <w:pPr>
              <w:pStyle w:val="BodyText"/>
            </w:pPr>
          </w:p>
        </w:tc>
        <w:tc>
          <w:tcPr>
            <w:tcW w:w="2303" w:type="dxa"/>
          </w:tcPr>
          <w:p w14:paraId="43E570CC" w14:textId="77777777" w:rsidR="00D45A06" w:rsidRPr="008C5475" w:rsidRDefault="00D45A06" w:rsidP="0057555D">
            <w:pPr>
              <w:pStyle w:val="BodyText"/>
            </w:pPr>
          </w:p>
        </w:tc>
      </w:tr>
    </w:tbl>
    <w:p w14:paraId="31432D35" w14:textId="77777777" w:rsidR="00D45A06" w:rsidRDefault="00D45A06" w:rsidP="00D45A06">
      <w:pPr>
        <w:spacing w:beforeLines="40" w:before="96" w:afterLines="20" w:after="48"/>
        <w:ind w:right="-144"/>
        <w:rPr>
          <w:rFonts w:ascii="Arial" w:hAnsi="Arial" w:cs="Arial"/>
          <w:color w:val="000000" w:themeColor="text1"/>
        </w:rPr>
      </w:pPr>
    </w:p>
    <w:tbl>
      <w:tblPr>
        <w:tblStyle w:val="TableGrid"/>
        <w:tblW w:w="0" w:type="auto"/>
        <w:tblLook w:val="04A0" w:firstRow="1" w:lastRow="0" w:firstColumn="1" w:lastColumn="0" w:noHBand="0" w:noVBand="1"/>
      </w:tblPr>
      <w:tblGrid>
        <w:gridCol w:w="1953"/>
        <w:gridCol w:w="1353"/>
        <w:gridCol w:w="2376"/>
        <w:gridCol w:w="1454"/>
        <w:gridCol w:w="1924"/>
      </w:tblGrid>
      <w:tr w:rsidR="00D45A06" w:rsidRPr="00C27531" w14:paraId="424D2531" w14:textId="77777777" w:rsidTr="0057555D">
        <w:tc>
          <w:tcPr>
            <w:tcW w:w="9060" w:type="dxa"/>
            <w:gridSpan w:val="5"/>
            <w:shd w:val="clear" w:color="auto" w:fill="FFFF00"/>
          </w:tcPr>
          <w:p w14:paraId="792A0884" w14:textId="77777777" w:rsidR="00D45A06" w:rsidRPr="00120ED1" w:rsidRDefault="00D45A06" w:rsidP="0057555D">
            <w:pPr>
              <w:spacing w:beforeLines="40" w:before="96" w:afterLines="20" w:after="48"/>
              <w:ind w:right="-144"/>
              <w:outlineLvl w:val="0"/>
              <w:rPr>
                <w:rFonts w:ascii="Arial" w:hAnsi="Arial" w:cs="Arial"/>
                <w:color w:val="000000" w:themeColor="text1"/>
                <w:sz w:val="28"/>
                <w:szCs w:val="28"/>
              </w:rPr>
            </w:pPr>
            <w:r>
              <w:rPr>
                <w:rFonts w:ascii="Arial" w:hAnsi="Arial" w:cs="Arial"/>
                <w:b/>
                <w:color w:val="000000" w:themeColor="text1"/>
                <w:sz w:val="28"/>
                <w:szCs w:val="28"/>
              </w:rPr>
              <w:t xml:space="preserve">K. </w:t>
            </w:r>
            <w:r w:rsidRPr="00120ED1">
              <w:rPr>
                <w:rFonts w:ascii="Arial" w:hAnsi="Arial" w:cs="Arial"/>
                <w:b/>
                <w:color w:val="000000" w:themeColor="text1"/>
                <w:sz w:val="28"/>
                <w:szCs w:val="28"/>
              </w:rPr>
              <w:t>Beveiligingsincidenten en/of datalekken:</w:t>
            </w:r>
          </w:p>
          <w:p w14:paraId="5C95ADFB" w14:textId="77777777" w:rsidR="00D45A06" w:rsidRDefault="00D45A06" w:rsidP="0057555D">
            <w:pPr>
              <w:spacing w:beforeLines="40" w:before="96" w:afterLines="20" w:after="48"/>
              <w:ind w:right="-144"/>
              <w:rPr>
                <w:rFonts w:ascii="Arial" w:hAnsi="Arial" w:cs="Arial"/>
                <w:color w:val="000000" w:themeColor="text1"/>
              </w:rPr>
            </w:pPr>
            <w:r w:rsidRPr="00EF4091">
              <w:rPr>
                <w:rFonts w:ascii="Arial" w:hAnsi="Arial" w:cs="Arial"/>
                <w:color w:val="000000" w:themeColor="text1"/>
              </w:rPr>
              <w:t>In geval</w:t>
            </w:r>
            <w:r>
              <w:rPr>
                <w:rFonts w:ascii="Arial" w:hAnsi="Arial" w:cs="Arial"/>
                <w:color w:val="000000" w:themeColor="text1"/>
              </w:rPr>
              <w:t xml:space="preserve"> </w:t>
            </w:r>
            <w:r w:rsidRPr="00EF4091">
              <w:rPr>
                <w:rFonts w:ascii="Arial" w:hAnsi="Arial" w:cs="Arial"/>
                <w:color w:val="000000" w:themeColor="text1"/>
              </w:rPr>
              <w:t xml:space="preserve">van </w:t>
            </w:r>
            <w:r>
              <w:rPr>
                <w:rFonts w:ascii="Arial" w:hAnsi="Arial" w:cs="Arial"/>
                <w:color w:val="000000" w:themeColor="text1"/>
              </w:rPr>
              <w:t xml:space="preserve">een (vermoeden van) beveiligingsincident en/of datalek, kan Onderwijsinstelling contact opnemen met: </w:t>
            </w:r>
            <w:r w:rsidRPr="00EF4091">
              <w:rPr>
                <w:rFonts w:ascii="Arial" w:hAnsi="Arial" w:cs="Arial"/>
                <w:color w:val="000000" w:themeColor="text1"/>
              </w:rPr>
              <w:t>[contactgegevens helpdesk/serviced</w:t>
            </w:r>
            <w:r>
              <w:rPr>
                <w:rFonts w:ascii="Arial" w:hAnsi="Arial" w:cs="Arial"/>
                <w:color w:val="000000" w:themeColor="text1"/>
              </w:rPr>
              <w:t>esk voor beveiligingsincidenten.</w:t>
            </w:r>
          </w:p>
          <w:p w14:paraId="7540641A" w14:textId="77777777" w:rsidR="00D45A06" w:rsidRPr="00E271BA" w:rsidRDefault="00D45A06" w:rsidP="0057555D">
            <w:pPr>
              <w:pStyle w:val="NoSpacing"/>
              <w:rPr>
                <w:rFonts w:ascii="Arial" w:hAnsi="Arial" w:cs="Arial"/>
                <w:b/>
                <w:sz w:val="24"/>
                <w:szCs w:val="24"/>
              </w:rPr>
            </w:pPr>
          </w:p>
        </w:tc>
      </w:tr>
      <w:tr w:rsidR="00D45A06" w:rsidRPr="00C27531" w14:paraId="0FCF31CE" w14:textId="77777777" w:rsidTr="0057555D">
        <w:tc>
          <w:tcPr>
            <w:tcW w:w="9060" w:type="dxa"/>
            <w:gridSpan w:val="5"/>
          </w:tcPr>
          <w:p w14:paraId="2498AA6F" w14:textId="77777777" w:rsidR="00D45A06" w:rsidRPr="008C2BDF" w:rsidRDefault="00D45A06" w:rsidP="0057555D">
            <w:pPr>
              <w:pStyle w:val="NoSpacing"/>
              <w:rPr>
                <w:rFonts w:ascii="Arial" w:hAnsi="Arial" w:cs="Arial"/>
                <w:b/>
                <w:sz w:val="24"/>
                <w:szCs w:val="24"/>
              </w:rPr>
            </w:pPr>
            <w:r w:rsidRPr="00E271BA">
              <w:rPr>
                <w:rFonts w:ascii="Arial" w:hAnsi="Arial" w:cs="Arial"/>
                <w:b/>
                <w:sz w:val="24"/>
                <w:szCs w:val="24"/>
              </w:rPr>
              <w:t>Contactgegevens</w:t>
            </w:r>
            <w:r>
              <w:rPr>
                <w:rFonts w:ascii="Arial" w:hAnsi="Arial" w:cs="Arial"/>
                <w:b/>
                <w:sz w:val="24"/>
                <w:szCs w:val="24"/>
              </w:rPr>
              <w:t xml:space="preserve"> bij i</w:t>
            </w:r>
            <w:r w:rsidRPr="00E271BA">
              <w:rPr>
                <w:rFonts w:ascii="Arial" w:hAnsi="Arial" w:cs="Arial"/>
                <w:b/>
                <w:sz w:val="24"/>
                <w:szCs w:val="24"/>
              </w:rPr>
              <w:t>nbreuk in verband met Persoonsgegevens</w:t>
            </w:r>
          </w:p>
        </w:tc>
      </w:tr>
      <w:tr w:rsidR="00D45A06" w14:paraId="090460F1" w14:textId="77777777" w:rsidTr="0057555D">
        <w:tc>
          <w:tcPr>
            <w:tcW w:w="1835" w:type="dxa"/>
          </w:tcPr>
          <w:p w14:paraId="1AB65845" w14:textId="77777777" w:rsidR="00D45A06" w:rsidRDefault="00D45A06" w:rsidP="0057555D">
            <w:pPr>
              <w:pStyle w:val="BodyText"/>
            </w:pPr>
            <w:r>
              <w:t>Partij</w:t>
            </w:r>
            <w:r w:rsidRPr="00C05564">
              <w:rPr>
                <w:vertAlign w:val="superscript"/>
              </w:rPr>
              <w:fldChar w:fldCharType="begin"/>
            </w:r>
            <w:r w:rsidRPr="00C05564">
              <w:rPr>
                <w:vertAlign w:val="superscript"/>
              </w:rPr>
              <w:instrText xml:space="preserve"> NOTEREF _Ref498085162 \h </w:instrText>
            </w:r>
            <w:r>
              <w:rPr>
                <w:vertAlign w:val="superscript"/>
              </w:rPr>
              <w:instrText xml:space="preserve"> \* MERGEFORMAT </w:instrText>
            </w:r>
            <w:r w:rsidRPr="00C05564">
              <w:rPr>
                <w:vertAlign w:val="superscript"/>
              </w:rPr>
            </w:r>
            <w:r w:rsidRPr="00C05564">
              <w:rPr>
                <w:vertAlign w:val="superscript"/>
              </w:rPr>
              <w:fldChar w:fldCharType="separate"/>
            </w:r>
            <w:r>
              <w:rPr>
                <w:vertAlign w:val="superscript"/>
              </w:rPr>
              <w:t>3</w:t>
            </w:r>
            <w:r w:rsidRPr="00C05564">
              <w:rPr>
                <w:vertAlign w:val="superscript"/>
              </w:rPr>
              <w:fldChar w:fldCharType="end"/>
            </w:r>
          </w:p>
        </w:tc>
        <w:tc>
          <w:tcPr>
            <w:tcW w:w="1795" w:type="dxa"/>
          </w:tcPr>
          <w:p w14:paraId="60651DE4" w14:textId="77777777" w:rsidR="00D45A06" w:rsidRDefault="00D45A06" w:rsidP="0057555D">
            <w:pPr>
              <w:pStyle w:val="BodyText"/>
            </w:pPr>
            <w:r>
              <w:t>Naam</w:t>
            </w:r>
          </w:p>
        </w:tc>
        <w:tc>
          <w:tcPr>
            <w:tcW w:w="1800" w:type="dxa"/>
          </w:tcPr>
          <w:p w14:paraId="223890F7" w14:textId="77777777" w:rsidR="00D45A06" w:rsidRDefault="00D45A06" w:rsidP="0057555D">
            <w:pPr>
              <w:pStyle w:val="BodyText"/>
            </w:pPr>
            <w:r>
              <w:t>Functie</w:t>
            </w:r>
          </w:p>
        </w:tc>
        <w:tc>
          <w:tcPr>
            <w:tcW w:w="1653" w:type="dxa"/>
          </w:tcPr>
          <w:p w14:paraId="6F1E251A" w14:textId="77777777" w:rsidR="00D45A06" w:rsidRDefault="00D45A06" w:rsidP="0057555D">
            <w:pPr>
              <w:pStyle w:val="BodyText"/>
            </w:pPr>
            <w:r>
              <w:t>E-mail adres</w:t>
            </w:r>
          </w:p>
        </w:tc>
        <w:tc>
          <w:tcPr>
            <w:tcW w:w="1977" w:type="dxa"/>
          </w:tcPr>
          <w:p w14:paraId="72823A52" w14:textId="77777777" w:rsidR="00D45A06" w:rsidRDefault="00D45A06" w:rsidP="0057555D">
            <w:pPr>
              <w:pStyle w:val="BodyText"/>
            </w:pPr>
            <w:r>
              <w:t>Telefoonnummer</w:t>
            </w:r>
          </w:p>
        </w:tc>
      </w:tr>
      <w:tr w:rsidR="00D45A06" w14:paraId="4EB9F0E4" w14:textId="77777777" w:rsidTr="0057555D">
        <w:tc>
          <w:tcPr>
            <w:tcW w:w="1835" w:type="dxa"/>
          </w:tcPr>
          <w:p w14:paraId="0807A87D" w14:textId="77777777" w:rsidR="00D45A06" w:rsidRDefault="00D45A06" w:rsidP="0057555D">
            <w:pPr>
              <w:pStyle w:val="BodyText"/>
            </w:pPr>
            <w:r>
              <w:t>Verwerkings-verantwoordelijke</w:t>
            </w:r>
          </w:p>
        </w:tc>
        <w:tc>
          <w:tcPr>
            <w:tcW w:w="1795" w:type="dxa"/>
          </w:tcPr>
          <w:p w14:paraId="28D779F6" w14:textId="6F6D9080" w:rsidR="00D45A06" w:rsidRDefault="00AF2B61" w:rsidP="0057555D">
            <w:pPr>
              <w:pStyle w:val="BodyText"/>
            </w:pPr>
            <w:r>
              <w:t>Niels Dutij</w:t>
            </w:r>
          </w:p>
        </w:tc>
        <w:tc>
          <w:tcPr>
            <w:tcW w:w="1800" w:type="dxa"/>
          </w:tcPr>
          <w:p w14:paraId="6D6E8ED5" w14:textId="77777777" w:rsidR="00D45A06" w:rsidRDefault="00D45A06" w:rsidP="0057555D">
            <w:pPr>
              <w:pStyle w:val="BodyText"/>
            </w:pPr>
            <w:r>
              <w:t>Functionaris voor de Gegevensbescherming</w:t>
            </w:r>
          </w:p>
        </w:tc>
        <w:tc>
          <w:tcPr>
            <w:tcW w:w="1653" w:type="dxa"/>
          </w:tcPr>
          <w:p w14:paraId="456A719F" w14:textId="4DAFA530" w:rsidR="00D45A06" w:rsidRDefault="00AF2B61" w:rsidP="0057555D">
            <w:pPr>
              <w:pStyle w:val="BodyText"/>
            </w:pPr>
            <w:r>
              <w:t>fg@cog.nl</w:t>
            </w:r>
          </w:p>
        </w:tc>
        <w:tc>
          <w:tcPr>
            <w:tcW w:w="1977" w:type="dxa"/>
          </w:tcPr>
          <w:p w14:paraId="10C83AAC" w14:textId="77777777" w:rsidR="00AF2B61" w:rsidRPr="00AF2B61" w:rsidRDefault="00AF2B61" w:rsidP="00AF2B61">
            <w:pPr>
              <w:pStyle w:val="BodyText"/>
            </w:pPr>
            <w:r w:rsidRPr="00AF2B61">
              <w:t>0318-664100</w:t>
            </w:r>
          </w:p>
          <w:p w14:paraId="1F95BE80" w14:textId="1C1C9D38" w:rsidR="00D45A06" w:rsidRDefault="00D45A06" w:rsidP="0057555D">
            <w:pPr>
              <w:pStyle w:val="BodyText"/>
            </w:pPr>
          </w:p>
        </w:tc>
      </w:tr>
      <w:tr w:rsidR="00D45A06" w14:paraId="5BFD220A" w14:textId="77777777" w:rsidTr="0057555D">
        <w:tc>
          <w:tcPr>
            <w:tcW w:w="1835" w:type="dxa"/>
            <w:shd w:val="clear" w:color="auto" w:fill="FFFF00"/>
          </w:tcPr>
          <w:p w14:paraId="4E5B441A" w14:textId="77777777" w:rsidR="00D45A06" w:rsidRPr="00C05564" w:rsidRDefault="00D45A06" w:rsidP="0057555D">
            <w:pPr>
              <w:pStyle w:val="BodyText"/>
              <w:rPr>
                <w:vertAlign w:val="superscript"/>
              </w:rPr>
            </w:pPr>
            <w:r>
              <w:t>Verwerker</w:t>
            </w:r>
          </w:p>
        </w:tc>
        <w:tc>
          <w:tcPr>
            <w:tcW w:w="1795" w:type="dxa"/>
            <w:shd w:val="clear" w:color="auto" w:fill="FFFF00"/>
          </w:tcPr>
          <w:p w14:paraId="1E507B27" w14:textId="77777777" w:rsidR="00D45A06" w:rsidRDefault="00D45A06" w:rsidP="0057555D">
            <w:pPr>
              <w:pStyle w:val="BodyText"/>
            </w:pPr>
          </w:p>
        </w:tc>
        <w:tc>
          <w:tcPr>
            <w:tcW w:w="1800" w:type="dxa"/>
            <w:shd w:val="clear" w:color="auto" w:fill="FFFF00"/>
          </w:tcPr>
          <w:p w14:paraId="10915B9E" w14:textId="77777777" w:rsidR="00D45A06" w:rsidRDefault="00D45A06" w:rsidP="0057555D">
            <w:pPr>
              <w:pStyle w:val="BodyText"/>
            </w:pPr>
          </w:p>
        </w:tc>
        <w:tc>
          <w:tcPr>
            <w:tcW w:w="1653" w:type="dxa"/>
            <w:shd w:val="clear" w:color="auto" w:fill="FFFF00"/>
          </w:tcPr>
          <w:p w14:paraId="337464B6" w14:textId="77777777" w:rsidR="00D45A06" w:rsidRDefault="00D45A06" w:rsidP="0057555D">
            <w:pPr>
              <w:pStyle w:val="BodyText"/>
            </w:pPr>
          </w:p>
        </w:tc>
        <w:tc>
          <w:tcPr>
            <w:tcW w:w="1977" w:type="dxa"/>
            <w:shd w:val="clear" w:color="auto" w:fill="FFFF00"/>
          </w:tcPr>
          <w:p w14:paraId="13486952" w14:textId="77777777" w:rsidR="00D45A06" w:rsidRDefault="00D45A06" w:rsidP="0057555D">
            <w:pPr>
              <w:pStyle w:val="BodyText"/>
            </w:pPr>
          </w:p>
        </w:tc>
      </w:tr>
    </w:tbl>
    <w:p w14:paraId="190FBCC4" w14:textId="77777777" w:rsidR="00D45A06" w:rsidRPr="008C2BDF" w:rsidRDefault="00D45A06" w:rsidP="00D45A06">
      <w:pPr>
        <w:spacing w:beforeLines="40" w:before="96" w:afterLines="20" w:after="48"/>
        <w:ind w:right="-144"/>
        <w:rPr>
          <w:rFonts w:ascii="Arial" w:hAnsi="Arial" w:cs="Arial"/>
          <w:color w:val="FF0000"/>
        </w:rPr>
      </w:pPr>
    </w:p>
    <w:tbl>
      <w:tblPr>
        <w:tblStyle w:val="TableGrid"/>
        <w:tblW w:w="0" w:type="auto"/>
        <w:tblLook w:val="04A0" w:firstRow="1" w:lastRow="0" w:firstColumn="1" w:lastColumn="0" w:noHBand="0" w:noVBand="1"/>
      </w:tblPr>
      <w:tblGrid>
        <w:gridCol w:w="9060"/>
      </w:tblGrid>
      <w:tr w:rsidR="00D45A06" w14:paraId="490B1652" w14:textId="77777777" w:rsidTr="0057555D">
        <w:tc>
          <w:tcPr>
            <w:tcW w:w="9060" w:type="dxa"/>
          </w:tcPr>
          <w:p w14:paraId="0BC96A99" w14:textId="77777777" w:rsidR="00D45A06" w:rsidRPr="00E271BA" w:rsidRDefault="00D45A06" w:rsidP="0057555D">
            <w:pPr>
              <w:spacing w:beforeLines="40" w:before="96" w:afterLines="20" w:after="48"/>
              <w:ind w:right="-144"/>
              <w:rPr>
                <w:rFonts w:ascii="Arial" w:hAnsi="Arial" w:cs="Arial"/>
                <w:b/>
                <w:color w:val="000000" w:themeColor="text1"/>
                <w:sz w:val="24"/>
                <w:szCs w:val="24"/>
              </w:rPr>
            </w:pPr>
            <w:r w:rsidRPr="00E271BA">
              <w:rPr>
                <w:rFonts w:ascii="Arial" w:hAnsi="Arial" w:cs="Arial"/>
                <w:b/>
                <w:color w:val="000000" w:themeColor="text1"/>
                <w:sz w:val="24"/>
                <w:szCs w:val="24"/>
              </w:rPr>
              <w:t>Informeren over Datalekken en/of incidenten met betrekking tot beveiliging</w:t>
            </w:r>
          </w:p>
        </w:tc>
      </w:tr>
      <w:tr w:rsidR="00D45A06" w14:paraId="20E3D53E" w14:textId="77777777" w:rsidTr="0057555D">
        <w:tc>
          <w:tcPr>
            <w:tcW w:w="9060" w:type="dxa"/>
          </w:tcPr>
          <w:p w14:paraId="49641E1B" w14:textId="77777777" w:rsidR="00D45A06" w:rsidRDefault="00D45A06" w:rsidP="0057555D">
            <w:pPr>
              <w:spacing w:beforeLines="40" w:before="96" w:afterLines="20" w:after="48"/>
              <w:ind w:right="-144"/>
              <w:rPr>
                <w:rFonts w:ascii="Arial" w:hAnsi="Arial" w:cs="Arial"/>
                <w:color w:val="000000" w:themeColor="text1"/>
              </w:rPr>
            </w:pPr>
            <w:r w:rsidRPr="00E271BA">
              <w:rPr>
                <w:rFonts w:ascii="Arial" w:hAnsi="Arial" w:cs="Arial"/>
                <w:color w:val="000000" w:themeColor="text1"/>
              </w:rPr>
              <w:t>Er is een procedure over het informeren in geval van datalekken en/of incidenten met betrekking tot beveiliging, en bevat ten minste te volgende punten:</w:t>
            </w:r>
          </w:p>
        </w:tc>
      </w:tr>
      <w:tr w:rsidR="00D45A06" w14:paraId="172A3924" w14:textId="77777777" w:rsidTr="0057555D">
        <w:tc>
          <w:tcPr>
            <w:tcW w:w="9060" w:type="dxa"/>
          </w:tcPr>
          <w:p w14:paraId="5F78606C"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monitoring en identificatie van incidenten plaatsvindt,</w:t>
            </w:r>
          </w:p>
          <w:p w14:paraId="2817F237"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wijze waarop informatie wordt gedeeld:</w:t>
            </w:r>
          </w:p>
          <w:p w14:paraId="39B3FFCC"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Op welke manier (via e-mail, telefoon);</w:t>
            </w:r>
          </w:p>
          <w:p w14:paraId="49690A74"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Aan wie gericht (contactpersonen en contactgegevens);</w:t>
            </w:r>
          </w:p>
          <w:p w14:paraId="5DC2D9B5"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Met wie kan (bij vervolgacties) contact worden opgenomen.</w:t>
            </w:r>
          </w:p>
          <w:p w14:paraId="1726DF3B"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lastRenderedPageBreak/>
              <w:t xml:space="preserve">Informatie die in ieder geval over een incident gedeeld moet worden </w:t>
            </w:r>
          </w:p>
          <w:p w14:paraId="494E922E"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kenmerken van het incident, zoals: datum en tijdstip constatering, samenvatting incident, kenmerk en aard incident (op wat voor onderdeel van de beveiliging ziet het, hoe heeft het zich voorgedaan, heeft het betrekking op lezen, kopiëren, veranderen, verwijderen/vernietigen en/of diefstal van persoonsgegevens);</w:t>
            </w:r>
          </w:p>
          <w:p w14:paraId="664ACDF1"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oorzaak van het beveiligingsincident;</w:t>
            </w:r>
          </w:p>
          <w:p w14:paraId="5ECB9195"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maatregelen die getroffen zijn om eventuele/verdere schade te voorkomen;</w:t>
            </w:r>
          </w:p>
          <w:p w14:paraId="429CE4B5"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Benoemen van betrokkenen die gevolgen kunnen ondervinden van het incident, en de mate waarin;</w:t>
            </w:r>
          </w:p>
          <w:p w14:paraId="17FEDCF5"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De omvang van de groep betrokkenen;</w:t>
            </w:r>
          </w:p>
          <w:p w14:paraId="276F5761"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Het soort gegevens dat door het incident wordt getroffen (met name bijzondere gegevens, of gegevens van gevoelige aard, waaronder toegangs- of identificatiegegevens, financiële gegevens of leerprestaties).</w:t>
            </w:r>
          </w:p>
          <w:p w14:paraId="7577FCCD" w14:textId="77777777" w:rsidR="00D45A06" w:rsidRPr="00120ED1" w:rsidRDefault="00D45A06" w:rsidP="0057555D">
            <w:pPr>
              <w:pStyle w:val="ListParagraph"/>
              <w:numPr>
                <w:ilvl w:val="0"/>
                <w:numId w:val="26"/>
              </w:numPr>
              <w:spacing w:beforeLines="40" w:before="96" w:afterLines="20" w:after="48" w:line="240" w:lineRule="auto"/>
              <w:ind w:left="450" w:right="-144" w:hanging="450"/>
              <w:contextualSpacing w:val="0"/>
              <w:rPr>
                <w:rFonts w:ascii="Arial" w:hAnsi="Arial" w:cs="Arial"/>
                <w:color w:val="000000" w:themeColor="text1"/>
              </w:rPr>
            </w:pPr>
            <w:r w:rsidRPr="00120ED1">
              <w:rPr>
                <w:rFonts w:ascii="Arial" w:hAnsi="Arial" w:cs="Arial"/>
                <w:color w:val="000000" w:themeColor="text1"/>
              </w:rPr>
              <w:t>Eventuele afspraken of, en zo ja hoe, Verwerker een melding aan de Autoriteit Persoonsgegevens kan verrichten.</w:t>
            </w:r>
          </w:p>
        </w:tc>
      </w:tr>
    </w:tbl>
    <w:p w14:paraId="49DEC683" w14:textId="77777777" w:rsidR="00D45A06" w:rsidRDefault="00D45A06" w:rsidP="00D45A06">
      <w:pPr>
        <w:spacing w:beforeLines="40" w:before="96" w:afterLines="20" w:after="48"/>
        <w:ind w:right="-144"/>
        <w:rPr>
          <w:rFonts w:ascii="Arial" w:hAnsi="Arial" w:cs="Arial"/>
          <w:b/>
          <w:color w:val="000000" w:themeColor="text1"/>
          <w:u w:val="single"/>
        </w:rPr>
      </w:pPr>
    </w:p>
    <w:tbl>
      <w:tblPr>
        <w:tblStyle w:val="TableGrid"/>
        <w:tblW w:w="0" w:type="auto"/>
        <w:tblLook w:val="04A0" w:firstRow="1" w:lastRow="0" w:firstColumn="1" w:lastColumn="0" w:noHBand="0" w:noVBand="1"/>
      </w:tblPr>
      <w:tblGrid>
        <w:gridCol w:w="2263"/>
        <w:gridCol w:w="2694"/>
      </w:tblGrid>
      <w:tr w:rsidR="00D45A06" w14:paraId="789CE5A4" w14:textId="77777777" w:rsidTr="0057555D">
        <w:tc>
          <w:tcPr>
            <w:tcW w:w="4957" w:type="dxa"/>
            <w:gridSpan w:val="2"/>
            <w:shd w:val="clear" w:color="auto" w:fill="FFFF00"/>
          </w:tcPr>
          <w:p w14:paraId="02725E6B" w14:textId="77777777" w:rsidR="00D45A06" w:rsidRPr="008E1F2C" w:rsidRDefault="00D45A06" w:rsidP="0057555D">
            <w:pPr>
              <w:spacing w:beforeLines="40" w:before="96" w:afterLines="20" w:after="48"/>
              <w:ind w:right="-144"/>
              <w:rPr>
                <w:rFonts w:ascii="Arial" w:hAnsi="Arial" w:cs="Arial"/>
                <w:b/>
                <w:color w:val="000000" w:themeColor="text1"/>
                <w:sz w:val="24"/>
                <w:szCs w:val="24"/>
              </w:rPr>
            </w:pPr>
            <w:r>
              <w:rPr>
                <w:rFonts w:ascii="Arial" w:hAnsi="Arial" w:cs="Arial"/>
                <w:b/>
                <w:color w:val="000000" w:themeColor="text1"/>
                <w:sz w:val="24"/>
                <w:szCs w:val="24"/>
              </w:rPr>
              <w:t>L</w:t>
            </w:r>
            <w:r w:rsidRPr="008E1F2C">
              <w:rPr>
                <w:rFonts w:ascii="Arial" w:hAnsi="Arial" w:cs="Arial"/>
                <w:b/>
                <w:color w:val="000000" w:themeColor="text1"/>
                <w:sz w:val="24"/>
                <w:szCs w:val="24"/>
              </w:rPr>
              <w:t>. Versie</w:t>
            </w:r>
          </w:p>
        </w:tc>
      </w:tr>
      <w:tr w:rsidR="00D45A06" w14:paraId="1201506E" w14:textId="77777777" w:rsidTr="0057555D">
        <w:tc>
          <w:tcPr>
            <w:tcW w:w="2263" w:type="dxa"/>
          </w:tcPr>
          <w:p w14:paraId="3622BC51" w14:textId="77777777" w:rsidR="00D45A06" w:rsidRDefault="00D45A06" w:rsidP="0057555D">
            <w:pPr>
              <w:spacing w:beforeLines="40" w:before="96" w:afterLines="20" w:after="48"/>
              <w:ind w:right="-144"/>
              <w:rPr>
                <w:rFonts w:ascii="Arial" w:hAnsi="Arial" w:cs="Arial"/>
                <w:color w:val="000000" w:themeColor="text1"/>
              </w:rPr>
            </w:pPr>
            <w:r w:rsidRPr="00632CDE">
              <w:rPr>
                <w:rFonts w:ascii="Arial" w:hAnsi="Arial" w:cs="Arial"/>
                <w:color w:val="000000" w:themeColor="text1"/>
              </w:rPr>
              <w:t>versie nummer</w:t>
            </w:r>
          </w:p>
        </w:tc>
        <w:tc>
          <w:tcPr>
            <w:tcW w:w="2694" w:type="dxa"/>
          </w:tcPr>
          <w:p w14:paraId="6D9F4404" w14:textId="77777777" w:rsidR="00D45A06" w:rsidRDefault="00D45A06" w:rsidP="0057555D">
            <w:pPr>
              <w:spacing w:beforeLines="40" w:before="96" w:afterLines="20" w:after="48"/>
              <w:ind w:right="-144"/>
              <w:rPr>
                <w:rFonts w:ascii="Arial" w:hAnsi="Arial" w:cs="Arial"/>
                <w:color w:val="000000" w:themeColor="text1"/>
              </w:rPr>
            </w:pPr>
            <w:r w:rsidRPr="00632CDE">
              <w:rPr>
                <w:rFonts w:ascii="Arial" w:hAnsi="Arial" w:cs="Arial"/>
                <w:color w:val="000000" w:themeColor="text1"/>
              </w:rPr>
              <w:t>datum laatste aanpassing</w:t>
            </w:r>
          </w:p>
        </w:tc>
      </w:tr>
      <w:tr w:rsidR="00D45A06" w14:paraId="105E9763" w14:textId="77777777" w:rsidTr="0057555D">
        <w:tc>
          <w:tcPr>
            <w:tcW w:w="2263" w:type="dxa"/>
          </w:tcPr>
          <w:p w14:paraId="577752EB" w14:textId="4D31605B" w:rsidR="00D45A06" w:rsidRDefault="00D45A06" w:rsidP="0057555D">
            <w:pPr>
              <w:spacing w:beforeLines="40" w:before="96" w:afterLines="20" w:after="48"/>
              <w:ind w:right="-144"/>
              <w:rPr>
                <w:rFonts w:ascii="Arial" w:hAnsi="Arial" w:cs="Arial"/>
                <w:color w:val="000000" w:themeColor="text1"/>
              </w:rPr>
            </w:pPr>
            <w:r>
              <w:rPr>
                <w:rFonts w:ascii="Arial" w:hAnsi="Arial" w:cs="Arial"/>
                <w:color w:val="000000" w:themeColor="text1"/>
              </w:rPr>
              <w:t>1.0</w:t>
            </w:r>
          </w:p>
        </w:tc>
        <w:tc>
          <w:tcPr>
            <w:tcW w:w="2694" w:type="dxa"/>
          </w:tcPr>
          <w:p w14:paraId="17B4DBBD" w14:textId="77777777" w:rsidR="00D45A06" w:rsidRDefault="00D45A06" w:rsidP="0057555D">
            <w:pPr>
              <w:spacing w:beforeLines="40" w:before="96" w:afterLines="20" w:after="48"/>
              <w:ind w:right="-144"/>
              <w:rPr>
                <w:rFonts w:ascii="Arial" w:hAnsi="Arial" w:cs="Arial"/>
                <w:color w:val="000000" w:themeColor="text1"/>
              </w:rPr>
            </w:pPr>
          </w:p>
        </w:tc>
      </w:tr>
    </w:tbl>
    <w:p w14:paraId="17E26D82" w14:textId="77777777" w:rsidR="00D45A06" w:rsidRDefault="00D45A06" w:rsidP="00D45A06">
      <w:pPr>
        <w:spacing w:beforeLines="40" w:before="96" w:afterLines="20" w:after="48"/>
        <w:ind w:right="-144"/>
        <w:rPr>
          <w:rFonts w:ascii="Arial" w:hAnsi="Arial" w:cs="Arial"/>
          <w:i/>
          <w:color w:val="000000" w:themeColor="text1"/>
        </w:rPr>
      </w:pPr>
    </w:p>
    <w:p w14:paraId="648FE513" w14:textId="77777777" w:rsidR="00D45A06" w:rsidRPr="00315374" w:rsidRDefault="00D45A06" w:rsidP="00D45A06">
      <w:pPr>
        <w:spacing w:beforeLines="40" w:before="96" w:afterLines="20" w:after="48"/>
        <w:ind w:right="-144"/>
        <w:rPr>
          <w:rFonts w:ascii="Arial" w:hAnsi="Arial" w:cs="Arial"/>
          <w:i/>
          <w:color w:val="000000" w:themeColor="text1"/>
        </w:rPr>
      </w:pPr>
    </w:p>
    <w:p w14:paraId="7F53E35D" w14:textId="77777777" w:rsidR="00D45A06" w:rsidRDefault="00D45A06" w:rsidP="00D45A06">
      <w:pPr>
        <w:pStyle w:val="Subtitle"/>
        <w:rPr>
          <w:i/>
          <w:sz w:val="32"/>
          <w:szCs w:val="32"/>
        </w:rPr>
      </w:pPr>
    </w:p>
    <w:p w14:paraId="50466257" w14:textId="77777777" w:rsidR="00D45A06" w:rsidRDefault="00D45A06" w:rsidP="00D45A06">
      <w:pPr>
        <w:pStyle w:val="Subtitle"/>
        <w:rPr>
          <w:i/>
          <w:sz w:val="32"/>
          <w:szCs w:val="32"/>
        </w:rPr>
      </w:pPr>
    </w:p>
    <w:p w14:paraId="373791AD" w14:textId="77777777" w:rsidR="00D45A06" w:rsidRDefault="00D45A06" w:rsidP="00D45A06">
      <w:pPr>
        <w:pStyle w:val="Subtitle"/>
        <w:rPr>
          <w:i/>
          <w:sz w:val="32"/>
          <w:szCs w:val="32"/>
        </w:rPr>
      </w:pPr>
    </w:p>
    <w:p w14:paraId="78038FEB" w14:textId="77777777" w:rsidR="00D45A06" w:rsidRDefault="00D45A06">
      <w:pPr>
        <w:spacing w:line="240" w:lineRule="auto"/>
        <w:jc w:val="both"/>
        <w:rPr>
          <w:rFonts w:ascii="Arial" w:hAnsi="Arial" w:cs="Arial"/>
          <w:b/>
          <w:color w:val="000000" w:themeColor="text1"/>
          <w:u w:val="single"/>
        </w:rPr>
      </w:pPr>
    </w:p>
    <w:sectPr w:rsidR="00D45A06" w:rsidSect="008233E0">
      <w:headerReference w:type="even" r:id="rId19"/>
      <w:headerReference w:type="default" r:id="rId20"/>
      <w:footerReference w:type="even" r:id="rId21"/>
      <w:footerReference w:type="default" r:id="rId22"/>
      <w:headerReference w:type="first" r:id="rId23"/>
      <w:footerReference w:type="first" r:id="rId24"/>
      <w:pgSz w:w="11906" w:h="16838"/>
      <w:pgMar w:top="1701" w:right="1418" w:bottom="1701" w:left="1418"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Niels Dutij" w:date="2020-08-18T19:36:00Z" w:initials="ND">
    <w:p w14:paraId="7BE83142" w14:textId="1D71159D" w:rsidR="00D45A06" w:rsidRDefault="00D45A06">
      <w:pPr>
        <w:pStyle w:val="CommentText"/>
      </w:pPr>
      <w:r>
        <w:rPr>
          <w:rStyle w:val="CommentReference"/>
        </w:rPr>
        <w:annotationRef/>
      </w:r>
      <w:r>
        <w:t>Graag invullen</w:t>
      </w:r>
      <w:r w:rsidR="00F424A9">
        <w:t xml:space="preserve"> door leverancier.</w:t>
      </w:r>
    </w:p>
  </w:comment>
  <w:comment w:id="22" w:author="Niels Dutij" w:date="2021-02-03T18:24:00Z" w:initials="ND">
    <w:p w14:paraId="1656F85C" w14:textId="47476C54" w:rsidR="00F424A9" w:rsidRDefault="00F424A9">
      <w:pPr>
        <w:pStyle w:val="CommentText"/>
      </w:pPr>
      <w:r>
        <w:rPr>
          <w:rStyle w:val="CommentReference"/>
        </w:rPr>
        <w:annotationRef/>
      </w:r>
      <w:r>
        <w:t xml:space="preserve">Wij vragen leveranciers deze bijlagen in te vullen, de contract-eigenaar kan een controle doen op volledigheid.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BE83142" w15:done="0"/>
  <w15:commentEx w15:paraId="1656F85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2E6AC3F" w16cex:dateUtc="2020-08-18T17:36:00Z"/>
  <w16cex:commentExtensible w16cex:durableId="23C568F2" w16cex:dateUtc="2021-02-03T17: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BE83142" w16cid:durableId="22E6AC3F"/>
  <w16cid:commentId w16cid:paraId="1656F85C" w16cid:durableId="23C568F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ED944" w14:textId="77777777" w:rsidR="00DD4D81" w:rsidRDefault="00DD4D81" w:rsidP="0003449B">
      <w:r>
        <w:separator/>
      </w:r>
    </w:p>
  </w:endnote>
  <w:endnote w:type="continuationSeparator" w:id="0">
    <w:p w14:paraId="3B7DA2E8" w14:textId="77777777" w:rsidR="00DD4D81" w:rsidRDefault="00DD4D81" w:rsidP="000344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fo Corr Offc">
    <w:altName w:val="Arial"/>
    <w:charset w:val="00"/>
    <w:family w:val="swiss"/>
    <w:pitch w:val="variable"/>
    <w:sig w:usb0="800000EF" w:usb1="5000A45B" w:usb2="00000008" w:usb3="00000000" w:csb0="00000001" w:csb1="00000000"/>
  </w:font>
  <w:font w:name="Open Sans">
    <w:altName w:val="Calibri"/>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5DC17" w14:textId="77777777" w:rsidR="000922DB" w:rsidRDefault="000922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Open Sans" w:hAnsi="Open Sans" w:cs="Open Sans"/>
        <w:color w:val="000000" w:themeColor="text1"/>
      </w:rPr>
      <w:id w:val="1477648756"/>
      <w:docPartObj>
        <w:docPartGallery w:val="Page Numbers (Top of Page)"/>
        <w:docPartUnique/>
      </w:docPartObj>
    </w:sdtPr>
    <w:sdtContent>
      <w:p w14:paraId="51426960" w14:textId="43A6D3AE" w:rsidR="00891E44" w:rsidRPr="003B6BA6" w:rsidRDefault="00891E44" w:rsidP="00AD240B">
        <w:pPr>
          <w:pStyle w:val="Header"/>
          <w:rPr>
            <w:rFonts w:ascii="Open Sans" w:hAnsi="Open Sans" w:cs="Open Sans"/>
            <w:color w:val="000000" w:themeColor="text1"/>
          </w:rPr>
        </w:pPr>
        <w:r w:rsidRPr="003B6BA6">
          <w:rPr>
            <w:rFonts w:ascii="Open Sans" w:hAnsi="Open Sans" w:cs="Open Sans"/>
            <w:color w:val="000000" w:themeColor="text1"/>
          </w:rPr>
          <w:tab/>
        </w:r>
      </w:p>
    </w:sdtContent>
  </w:sdt>
  <w:p w14:paraId="43861CE4" w14:textId="77777777" w:rsidR="00891E44" w:rsidRDefault="00891E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2B99B" w14:textId="77777777" w:rsidR="000922DB" w:rsidRDefault="000922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84F89" w14:textId="77777777" w:rsidR="00DD4D81" w:rsidRDefault="00DD4D81" w:rsidP="0003449B">
      <w:r>
        <w:separator/>
      </w:r>
    </w:p>
  </w:footnote>
  <w:footnote w:type="continuationSeparator" w:id="0">
    <w:p w14:paraId="21E5FAF2" w14:textId="77777777" w:rsidR="00DD4D81" w:rsidRDefault="00DD4D81" w:rsidP="0003449B">
      <w:r>
        <w:continuationSeparator/>
      </w:r>
    </w:p>
  </w:footnote>
  <w:footnote w:id="1">
    <w:p w14:paraId="2BF20A53" w14:textId="77777777" w:rsidR="00D45A06" w:rsidRDefault="00D45A06" w:rsidP="00D45A06">
      <w:pPr>
        <w:pStyle w:val="FootnoteText"/>
      </w:pPr>
      <w:r>
        <w:rPr>
          <w:rStyle w:val="FootnoteReference"/>
        </w:rPr>
        <w:footnoteRef/>
      </w:r>
      <w:r>
        <w:t xml:space="preserve"> Zie voor voorbeelden van deze dataregisters IBPDOC20 van het Framework ibp in het mbo,  </w:t>
      </w:r>
      <w:r w:rsidRPr="00FD7510">
        <w:t>https://www.sambo-ict.nl/netwerken/informatiebeveiliging/</w:t>
      </w:r>
      <w:r>
        <w:t xml:space="preserve"> </w:t>
      </w:r>
    </w:p>
  </w:footnote>
  <w:footnote w:id="2">
    <w:p w14:paraId="257F9BB3" w14:textId="77777777" w:rsidR="00D45A06" w:rsidRPr="00E00847" w:rsidRDefault="00D45A06" w:rsidP="00D45A06">
      <w:pPr>
        <w:pStyle w:val="FootnoteText"/>
        <w:rPr>
          <w:b/>
        </w:rPr>
      </w:pPr>
      <w:r w:rsidRPr="00E00847">
        <w:rPr>
          <w:rStyle w:val="FootnoteReference"/>
          <w:b/>
        </w:rPr>
        <w:footnoteRef/>
      </w:r>
      <w:r w:rsidRPr="00E00847">
        <w:rPr>
          <w:b/>
        </w:rPr>
        <w:t xml:space="preserve"> </w:t>
      </w:r>
      <w:r w:rsidRPr="00E00847">
        <w:rPr>
          <w:b/>
          <w:highlight w:val="yellow"/>
        </w:rPr>
        <w:t>Geel in te vullen door de Verwerkers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F0A64" w14:textId="77777777" w:rsidR="000922DB" w:rsidRDefault="000922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4D27" w14:textId="77777777" w:rsidR="000922DB" w:rsidRDefault="000922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F590A" w14:textId="77777777" w:rsidR="000922DB" w:rsidRDefault="000922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592"/>
    <w:multiLevelType w:val="hybridMultilevel"/>
    <w:tmpl w:val="5D76F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6946D8"/>
    <w:multiLevelType w:val="multilevel"/>
    <w:tmpl w:val="5F465D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F77055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D3C35"/>
    <w:multiLevelType w:val="multilevel"/>
    <w:tmpl w:val="0E46DB94"/>
    <w:lvl w:ilvl="0">
      <w:start w:val="1"/>
      <w:numFmt w:val="decimal"/>
      <w:lvlText w:val="%1."/>
      <w:lvlJc w:val="left"/>
      <w:pPr>
        <w:ind w:left="720" w:hanging="360"/>
      </w:pPr>
    </w:lvl>
    <w:lvl w:ilvl="1">
      <w:numFmt w:val="bullet"/>
      <w:lvlText w:val="•"/>
      <w:lvlJc w:val="left"/>
      <w:pPr>
        <w:ind w:left="1788" w:hanging="708"/>
      </w:pPr>
      <w:rPr>
        <w:rFonts w:ascii="Arial" w:eastAsia="Calibri"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45D5E8B"/>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642171C"/>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9C434CA"/>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7A6476"/>
    <w:multiLevelType w:val="hybridMultilevel"/>
    <w:tmpl w:val="C630A5C6"/>
    <w:lvl w:ilvl="0" w:tplc="EDFC81B0">
      <w:start w:val="1"/>
      <w:numFmt w:val="decimal"/>
      <w:pStyle w:val="Kopeenvoudigenummering"/>
      <w:lvlText w:val="%1."/>
      <w:lvlJc w:val="left"/>
      <w:pPr>
        <w:ind w:left="360" w:hanging="360"/>
      </w:pPr>
      <w:rPr>
        <w:rFonts w:hint="default"/>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2275D0A"/>
    <w:multiLevelType w:val="hybridMultilevel"/>
    <w:tmpl w:val="6FAA2F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48C5579"/>
    <w:multiLevelType w:val="multilevel"/>
    <w:tmpl w:val="911C6D68"/>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2C3F3B8E"/>
    <w:multiLevelType w:val="hybridMultilevel"/>
    <w:tmpl w:val="16A40F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59B469C"/>
    <w:multiLevelType w:val="hybridMultilevel"/>
    <w:tmpl w:val="D29A1D96"/>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8C5165E"/>
    <w:multiLevelType w:val="hybridMultilevel"/>
    <w:tmpl w:val="9B208F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CF3703A"/>
    <w:multiLevelType w:val="hybridMultilevel"/>
    <w:tmpl w:val="4788860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D6D5121"/>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EB617F1"/>
    <w:multiLevelType w:val="multilevel"/>
    <w:tmpl w:val="87FC65F8"/>
    <w:lvl w:ilvl="0">
      <w:start w:val="1"/>
      <w:numFmt w:val="decimal"/>
      <w:pStyle w:val="doNumbering"/>
      <w:lvlText w:val="%1."/>
      <w:lvlJc w:val="left"/>
      <w:pPr>
        <w:ind w:left="357" w:hanging="357"/>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6" w15:restartNumberingAfterBreak="0">
    <w:nsid w:val="4E253735"/>
    <w:multiLevelType w:val="multilevel"/>
    <w:tmpl w:val="ACDC0D88"/>
    <w:lvl w:ilvl="0">
      <w:start w:val="1"/>
      <w:numFmt w:val="decimal"/>
      <w:pStyle w:val="Heading1"/>
      <w:suff w:val="space"/>
      <w:lvlText w:val="%1."/>
      <w:lvlJc w:val="left"/>
      <w:pPr>
        <w:ind w:left="709" w:hanging="709"/>
      </w:pPr>
      <w:rPr>
        <w:rFonts w:hint="default"/>
      </w:rPr>
    </w:lvl>
    <w:lvl w:ilvl="1">
      <w:start w:val="1"/>
      <w:numFmt w:val="decimal"/>
      <w:pStyle w:val="Heading2"/>
      <w:lvlText w:val="%1.%2"/>
      <w:lvlJc w:val="left"/>
      <w:pPr>
        <w:ind w:left="709" w:hanging="709"/>
      </w:pPr>
      <w:rPr>
        <w:rFonts w:hint="default"/>
      </w:rPr>
    </w:lvl>
    <w:lvl w:ilvl="2">
      <w:start w:val="1"/>
      <w:numFmt w:val="decimal"/>
      <w:pStyle w:val="Heading3"/>
      <w:lvlText w:val="%1.%2.%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abstractNum w:abstractNumId="17" w15:restartNumberingAfterBreak="0">
    <w:nsid w:val="54E47364"/>
    <w:multiLevelType w:val="hybridMultilevel"/>
    <w:tmpl w:val="039A7D32"/>
    <w:lvl w:ilvl="0" w:tplc="438A7BD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659664C"/>
    <w:multiLevelType w:val="multilevel"/>
    <w:tmpl w:val="691A8F40"/>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9" w15:restartNumberingAfterBreak="0">
    <w:nsid w:val="58D07712"/>
    <w:multiLevelType w:val="hybridMultilevel"/>
    <w:tmpl w:val="8B2ECE3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97F27B6"/>
    <w:multiLevelType w:val="hybridMultilevel"/>
    <w:tmpl w:val="DED8A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BDC525A"/>
    <w:multiLevelType w:val="hybridMultilevel"/>
    <w:tmpl w:val="322E98F4"/>
    <w:lvl w:ilvl="0" w:tplc="E3A4A938">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5EE42465"/>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1287C54"/>
    <w:multiLevelType w:val="hybridMultilevel"/>
    <w:tmpl w:val="969EB20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2052589"/>
    <w:multiLevelType w:val="hybridMultilevel"/>
    <w:tmpl w:val="DED8AE1A"/>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55C42DD"/>
    <w:multiLevelType w:val="hybridMultilevel"/>
    <w:tmpl w:val="D158D1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05F412F"/>
    <w:multiLevelType w:val="multilevel"/>
    <w:tmpl w:val="E83E1F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6001D8B"/>
    <w:multiLevelType w:val="multilevel"/>
    <w:tmpl w:val="DEA86846"/>
    <w:lvl w:ilvl="0">
      <w:start w:val="1"/>
      <w:numFmt w:val="decimal"/>
      <w:lvlText w:val="%1."/>
      <w:lvlJc w:val="left"/>
      <w:pPr>
        <w:ind w:left="3478" w:hanging="360"/>
      </w:pPr>
      <w:rPr>
        <w:rFonts w:hint="default"/>
        <w:sz w:val="48"/>
        <w:vertAlign w:val="baseline"/>
      </w:rPr>
    </w:lvl>
    <w:lvl w:ilvl="1">
      <w:start w:val="1"/>
      <w:numFmt w:val="decimal"/>
      <w:lvlText w:val="%1.%2"/>
      <w:lvlJc w:val="left"/>
      <w:pPr>
        <w:ind w:left="5963" w:hanging="576"/>
      </w:pPr>
      <w:rPr>
        <w:rFonts w:hint="default"/>
        <w:color w:val="1728A9"/>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76881108"/>
    <w:multiLevelType w:val="hybridMultilevel"/>
    <w:tmpl w:val="41EEB8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0439CE"/>
    <w:multiLevelType w:val="hybridMultilevel"/>
    <w:tmpl w:val="BD6442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EF54F44"/>
    <w:multiLevelType w:val="multilevel"/>
    <w:tmpl w:val="1D8246A2"/>
    <w:lvl w:ilvl="0">
      <w:start w:val="1"/>
      <w:numFmt w:val="bullet"/>
      <w:pStyle w:val="doBullet"/>
      <w:lvlText w:val=""/>
      <w:lvlJc w:val="left"/>
      <w:pPr>
        <w:ind w:left="360" w:hanging="360"/>
      </w:pPr>
      <w:rPr>
        <w:rFonts w:ascii="Wingdings" w:hAnsi="Wingdings" w:cs="Wingdings" w:hint="default"/>
        <w:color w:val="4F81BD" w:themeColor="accent1"/>
      </w:rPr>
    </w:lvl>
    <w:lvl w:ilvl="1">
      <w:start w:val="1"/>
      <w:numFmt w:val="bullet"/>
      <w:lvlText w:val=""/>
      <w:lvlJc w:val="left"/>
      <w:pPr>
        <w:ind w:left="720" w:hanging="360"/>
      </w:pPr>
      <w:rPr>
        <w:rFonts w:ascii="Wingdings" w:hAnsi="Wingdings" w:cs="Wingdings" w:hint="default"/>
        <w:color w:val="C0504D" w:themeColor="accent2"/>
      </w:rPr>
    </w:lvl>
    <w:lvl w:ilvl="2">
      <w:start w:val="1"/>
      <w:numFmt w:val="bullet"/>
      <w:lvlText w:val=""/>
      <w:lvlJc w:val="left"/>
      <w:pPr>
        <w:ind w:left="1080" w:hanging="360"/>
      </w:pPr>
      <w:rPr>
        <w:rFonts w:ascii="Wingdings" w:hAnsi="Wingdings" w:cs="Wingdings" w:hint="default"/>
        <w:color w:val="000000" w:themeColor="text1"/>
      </w:rPr>
    </w:lvl>
    <w:lvl w:ilvl="3">
      <w:start w:val="1"/>
      <w:numFmt w:val="bullet"/>
      <w:lvlText w:val="-"/>
      <w:lvlJc w:val="left"/>
      <w:pPr>
        <w:ind w:left="1440" w:hanging="360"/>
      </w:pPr>
      <w:rPr>
        <w:rFonts w:ascii="Arial" w:hAnsi="Arial" w:hint="default"/>
      </w:rPr>
    </w:lvl>
    <w:lvl w:ilvl="4">
      <w:start w:val="1"/>
      <w:numFmt w:val="bullet"/>
      <w:lvlText w:val="-"/>
      <w:lvlJc w:val="left"/>
      <w:pPr>
        <w:ind w:left="1800" w:hanging="360"/>
      </w:pPr>
      <w:rPr>
        <w:rFonts w:ascii="Arial" w:hAnsi="Arial" w:hint="default"/>
      </w:rPr>
    </w:lvl>
    <w:lvl w:ilvl="5">
      <w:start w:val="1"/>
      <w:numFmt w:val="bullet"/>
      <w:lvlText w:val="-"/>
      <w:lvlJc w:val="left"/>
      <w:pPr>
        <w:ind w:left="2160" w:hanging="360"/>
      </w:pPr>
      <w:rPr>
        <w:rFonts w:ascii="Arial" w:hAnsi="Arial" w:hint="default"/>
      </w:rPr>
    </w:lvl>
    <w:lvl w:ilvl="6">
      <w:start w:val="1"/>
      <w:numFmt w:val="bullet"/>
      <w:lvlText w:val="-"/>
      <w:lvlJc w:val="left"/>
      <w:pPr>
        <w:ind w:left="2520" w:hanging="360"/>
      </w:pPr>
      <w:rPr>
        <w:rFonts w:ascii="Arial" w:hAnsi="Arial" w:hint="default"/>
      </w:rPr>
    </w:lvl>
    <w:lvl w:ilvl="7">
      <w:start w:val="1"/>
      <w:numFmt w:val="bullet"/>
      <w:lvlText w:val="-"/>
      <w:lvlJc w:val="left"/>
      <w:pPr>
        <w:ind w:left="2880" w:hanging="360"/>
      </w:pPr>
      <w:rPr>
        <w:rFonts w:ascii="Arial" w:hAnsi="Arial" w:hint="default"/>
      </w:rPr>
    </w:lvl>
    <w:lvl w:ilvl="8">
      <w:start w:val="1"/>
      <w:numFmt w:val="bullet"/>
      <w:lvlText w:val="-"/>
      <w:lvlJc w:val="left"/>
      <w:pPr>
        <w:ind w:left="3240" w:hanging="360"/>
      </w:pPr>
      <w:rPr>
        <w:rFonts w:ascii="Arial" w:hAnsi="Arial" w:hint="default"/>
      </w:rPr>
    </w:lvl>
  </w:abstractNum>
  <w:abstractNum w:abstractNumId="31" w15:restartNumberingAfterBreak="0">
    <w:nsid w:val="7EF84800"/>
    <w:multiLevelType w:val="multilevel"/>
    <w:tmpl w:val="14D6C574"/>
    <w:lvl w:ilvl="0">
      <w:start w:val="1"/>
      <w:numFmt w:val="decimal"/>
      <w:pStyle w:val="stlArtikel"/>
      <w:suff w:val="space"/>
      <w:lvlText w:val="Artikel %1."/>
      <w:lvlJc w:val="left"/>
      <w:pPr>
        <w:ind w:left="0" w:firstLine="0"/>
      </w:pPr>
      <w:rPr>
        <w:rFonts w:hint="default"/>
      </w:rPr>
    </w:lvl>
    <w:lvl w:ilvl="1">
      <w:start w:val="1"/>
      <w:numFmt w:val="decimal"/>
      <w:pStyle w:val="stlArtikelTekst"/>
      <w:lvlText w:val="%1.%2"/>
      <w:lvlJc w:val="left"/>
      <w:pPr>
        <w:ind w:left="709" w:hanging="709"/>
      </w:pPr>
      <w:rPr>
        <w:rFonts w:hint="default"/>
      </w:rPr>
    </w:lvl>
    <w:lvl w:ilvl="2">
      <w:start w:val="1"/>
      <w:numFmt w:val="lowerLetter"/>
      <w:pStyle w:val="stlArtikelOpsomming"/>
      <w:lvlText w:val="%3."/>
      <w:lvlJc w:val="left"/>
      <w:pPr>
        <w:ind w:left="1134" w:hanging="425"/>
      </w:pPr>
      <w:rPr>
        <w:rFonts w:hint="default"/>
      </w:rPr>
    </w:lvl>
    <w:lvl w:ilvl="3">
      <w:start w:val="1"/>
      <w:numFmt w:val="none"/>
      <w:lvlText w:val="%4"/>
      <w:lvlJc w:val="left"/>
      <w:pPr>
        <w:ind w:left="1134" w:firstLine="0"/>
      </w:pPr>
      <w:rPr>
        <w:rFonts w:hint="default"/>
      </w:rPr>
    </w:lvl>
    <w:lvl w:ilvl="4">
      <w:start w:val="1"/>
      <w:numFmt w:val="none"/>
      <w:lvlText w:val="%5"/>
      <w:lvlJc w:val="left"/>
      <w:pPr>
        <w:ind w:left="1134" w:firstLine="0"/>
      </w:pPr>
      <w:rPr>
        <w:rFonts w:hint="default"/>
      </w:rPr>
    </w:lvl>
    <w:lvl w:ilvl="5">
      <w:start w:val="1"/>
      <w:numFmt w:val="none"/>
      <w:lvlText w:val="%6"/>
      <w:lvlJc w:val="right"/>
      <w:pPr>
        <w:ind w:left="1134" w:firstLine="0"/>
      </w:pPr>
      <w:rPr>
        <w:rFonts w:hint="default"/>
      </w:rPr>
    </w:lvl>
    <w:lvl w:ilvl="6">
      <w:start w:val="1"/>
      <w:numFmt w:val="none"/>
      <w:lvlText w:val=""/>
      <w:lvlJc w:val="left"/>
      <w:pPr>
        <w:ind w:left="1134" w:firstLine="0"/>
      </w:pPr>
      <w:rPr>
        <w:rFonts w:hint="default"/>
      </w:rPr>
    </w:lvl>
    <w:lvl w:ilvl="7">
      <w:start w:val="1"/>
      <w:numFmt w:val="none"/>
      <w:lvlText w:val=""/>
      <w:lvlJc w:val="left"/>
      <w:pPr>
        <w:ind w:left="1134" w:firstLine="0"/>
      </w:pPr>
      <w:rPr>
        <w:rFonts w:hint="default"/>
      </w:rPr>
    </w:lvl>
    <w:lvl w:ilvl="8">
      <w:start w:val="1"/>
      <w:numFmt w:val="none"/>
      <w:lvlText w:val=""/>
      <w:lvlJc w:val="left"/>
      <w:pPr>
        <w:ind w:left="1134" w:firstLine="0"/>
      </w:pPr>
      <w:rPr>
        <w:rFonts w:hint="default"/>
      </w:rPr>
    </w:lvl>
  </w:abstractNum>
  <w:num w:numId="1" w16cid:durableId="1172375578">
    <w:abstractNumId w:val="27"/>
  </w:num>
  <w:num w:numId="2" w16cid:durableId="1923637535">
    <w:abstractNumId w:val="21"/>
  </w:num>
  <w:num w:numId="3" w16cid:durableId="1567111261">
    <w:abstractNumId w:val="8"/>
  </w:num>
  <w:num w:numId="4" w16cid:durableId="792865766">
    <w:abstractNumId w:val="1"/>
  </w:num>
  <w:num w:numId="5" w16cid:durableId="1100681123">
    <w:abstractNumId w:val="12"/>
  </w:num>
  <w:num w:numId="6" w16cid:durableId="2003896604">
    <w:abstractNumId w:val="15"/>
  </w:num>
  <w:num w:numId="7" w16cid:durableId="584652299">
    <w:abstractNumId w:val="30"/>
  </w:num>
  <w:num w:numId="8" w16cid:durableId="1260407423">
    <w:abstractNumId w:val="7"/>
    <w:lvlOverride w:ilvl="0">
      <w:startOverride w:val="1"/>
    </w:lvlOverride>
  </w:num>
  <w:num w:numId="9" w16cid:durableId="77398269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27865072">
    <w:abstractNumId w:val="16"/>
    <w:lvlOverride w:ilvl="0">
      <w:startOverride w:val="1"/>
    </w:lvlOverride>
  </w:num>
  <w:num w:numId="11" w16cid:durableId="926235249">
    <w:abstractNumId w:val="23"/>
  </w:num>
  <w:num w:numId="12" w16cid:durableId="2089110599">
    <w:abstractNumId w:val="13"/>
  </w:num>
  <w:num w:numId="13" w16cid:durableId="629095979">
    <w:abstractNumId w:val="25"/>
  </w:num>
  <w:num w:numId="14" w16cid:durableId="362362149">
    <w:abstractNumId w:val="20"/>
  </w:num>
  <w:num w:numId="15" w16cid:durableId="720666541">
    <w:abstractNumId w:val="24"/>
  </w:num>
  <w:num w:numId="16" w16cid:durableId="328213300">
    <w:abstractNumId w:val="5"/>
  </w:num>
  <w:num w:numId="17" w16cid:durableId="1848668293">
    <w:abstractNumId w:val="6"/>
  </w:num>
  <w:num w:numId="18" w16cid:durableId="374935183">
    <w:abstractNumId w:val="14"/>
  </w:num>
  <w:num w:numId="19" w16cid:durableId="529729891">
    <w:abstractNumId w:val="10"/>
  </w:num>
  <w:num w:numId="20" w16cid:durableId="1706443896">
    <w:abstractNumId w:val="2"/>
  </w:num>
  <w:num w:numId="21" w16cid:durableId="227035868">
    <w:abstractNumId w:val="11"/>
  </w:num>
  <w:num w:numId="22" w16cid:durableId="623078054">
    <w:abstractNumId w:val="22"/>
  </w:num>
  <w:num w:numId="23" w16cid:durableId="1598057250">
    <w:abstractNumId w:val="19"/>
  </w:num>
  <w:num w:numId="24" w16cid:durableId="982545589">
    <w:abstractNumId w:val="29"/>
  </w:num>
  <w:num w:numId="25" w16cid:durableId="1452362190">
    <w:abstractNumId w:val="0"/>
  </w:num>
  <w:num w:numId="26" w16cid:durableId="1102840887">
    <w:abstractNumId w:val="17"/>
  </w:num>
  <w:num w:numId="27" w16cid:durableId="1158811941">
    <w:abstractNumId w:val="18"/>
  </w:num>
  <w:num w:numId="28" w16cid:durableId="1624575331">
    <w:abstractNumId w:val="3"/>
  </w:num>
  <w:num w:numId="29" w16cid:durableId="1881015840">
    <w:abstractNumId w:val="9"/>
  </w:num>
  <w:num w:numId="30" w16cid:durableId="1187907453">
    <w:abstractNumId w:val="4"/>
  </w:num>
  <w:num w:numId="31" w16cid:durableId="877354260">
    <w:abstractNumId w:val="28"/>
  </w:num>
  <w:num w:numId="32" w16cid:durableId="140540361">
    <w:abstractNumId w:val="26"/>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els Dutij">
    <w15:presenceInfo w15:providerId="AD" w15:userId="S::n.dutij@cibap.nl::a655489f-f1b2-41da-abb3-e7167794e1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BF7"/>
    <w:rsid w:val="00007696"/>
    <w:rsid w:val="0001206B"/>
    <w:rsid w:val="0002001C"/>
    <w:rsid w:val="00022B31"/>
    <w:rsid w:val="000253E3"/>
    <w:rsid w:val="00030585"/>
    <w:rsid w:val="0003255D"/>
    <w:rsid w:val="0003449B"/>
    <w:rsid w:val="00035811"/>
    <w:rsid w:val="0004791E"/>
    <w:rsid w:val="00060920"/>
    <w:rsid w:val="00064005"/>
    <w:rsid w:val="00065969"/>
    <w:rsid w:val="000704AE"/>
    <w:rsid w:val="00070A67"/>
    <w:rsid w:val="0007155C"/>
    <w:rsid w:val="00074505"/>
    <w:rsid w:val="000835B6"/>
    <w:rsid w:val="00085342"/>
    <w:rsid w:val="000908E8"/>
    <w:rsid w:val="000922DB"/>
    <w:rsid w:val="00092F69"/>
    <w:rsid w:val="000A3903"/>
    <w:rsid w:val="000A4E72"/>
    <w:rsid w:val="000A6470"/>
    <w:rsid w:val="000B0893"/>
    <w:rsid w:val="000B290B"/>
    <w:rsid w:val="000B5413"/>
    <w:rsid w:val="000B7AC7"/>
    <w:rsid w:val="000C1FA3"/>
    <w:rsid w:val="000D1694"/>
    <w:rsid w:val="000D57CC"/>
    <w:rsid w:val="000D7B72"/>
    <w:rsid w:val="000E3C90"/>
    <w:rsid w:val="000E73D8"/>
    <w:rsid w:val="000E75D8"/>
    <w:rsid w:val="000E7A8F"/>
    <w:rsid w:val="000F57D5"/>
    <w:rsid w:val="001035EC"/>
    <w:rsid w:val="00106D27"/>
    <w:rsid w:val="00107635"/>
    <w:rsid w:val="00116C1B"/>
    <w:rsid w:val="00117B4A"/>
    <w:rsid w:val="00120467"/>
    <w:rsid w:val="00125CEA"/>
    <w:rsid w:val="00127E9D"/>
    <w:rsid w:val="00130114"/>
    <w:rsid w:val="00134E77"/>
    <w:rsid w:val="00134F39"/>
    <w:rsid w:val="00135876"/>
    <w:rsid w:val="00137D20"/>
    <w:rsid w:val="00146A83"/>
    <w:rsid w:val="0015571B"/>
    <w:rsid w:val="00165B76"/>
    <w:rsid w:val="00170EE6"/>
    <w:rsid w:val="00175717"/>
    <w:rsid w:val="00176102"/>
    <w:rsid w:val="00180B93"/>
    <w:rsid w:val="00180D8F"/>
    <w:rsid w:val="0018395A"/>
    <w:rsid w:val="00184544"/>
    <w:rsid w:val="001931A6"/>
    <w:rsid w:val="00196C9A"/>
    <w:rsid w:val="001A1178"/>
    <w:rsid w:val="001A592A"/>
    <w:rsid w:val="001A612A"/>
    <w:rsid w:val="001A680E"/>
    <w:rsid w:val="001B65CA"/>
    <w:rsid w:val="001C037C"/>
    <w:rsid w:val="001C3A0C"/>
    <w:rsid w:val="001C4565"/>
    <w:rsid w:val="001C5C30"/>
    <w:rsid w:val="001D5264"/>
    <w:rsid w:val="001D6EDB"/>
    <w:rsid w:val="001E02D4"/>
    <w:rsid w:val="001E3578"/>
    <w:rsid w:val="001E38FD"/>
    <w:rsid w:val="001F03E3"/>
    <w:rsid w:val="001F11D7"/>
    <w:rsid w:val="001F28BD"/>
    <w:rsid w:val="001F4B7F"/>
    <w:rsid w:val="001F6AEB"/>
    <w:rsid w:val="00202BBA"/>
    <w:rsid w:val="0020305C"/>
    <w:rsid w:val="00212560"/>
    <w:rsid w:val="0021373F"/>
    <w:rsid w:val="00223410"/>
    <w:rsid w:val="00236724"/>
    <w:rsid w:val="00243572"/>
    <w:rsid w:val="00243C2D"/>
    <w:rsid w:val="00243E7F"/>
    <w:rsid w:val="002472A7"/>
    <w:rsid w:val="0025005E"/>
    <w:rsid w:val="002514F8"/>
    <w:rsid w:val="002542A1"/>
    <w:rsid w:val="00256403"/>
    <w:rsid w:val="002676ED"/>
    <w:rsid w:val="00275203"/>
    <w:rsid w:val="002803CB"/>
    <w:rsid w:val="00280E21"/>
    <w:rsid w:val="00281346"/>
    <w:rsid w:val="0028752D"/>
    <w:rsid w:val="00290EB7"/>
    <w:rsid w:val="00296603"/>
    <w:rsid w:val="002A12EB"/>
    <w:rsid w:val="002A4A14"/>
    <w:rsid w:val="002B014D"/>
    <w:rsid w:val="002B21A1"/>
    <w:rsid w:val="002B5396"/>
    <w:rsid w:val="002C65D8"/>
    <w:rsid w:val="002C71BF"/>
    <w:rsid w:val="002C7851"/>
    <w:rsid w:val="002D0A52"/>
    <w:rsid w:val="002D70A1"/>
    <w:rsid w:val="002E2BD7"/>
    <w:rsid w:val="002E3C36"/>
    <w:rsid w:val="002E6C49"/>
    <w:rsid w:val="002F54F9"/>
    <w:rsid w:val="002F5C63"/>
    <w:rsid w:val="002F6C6B"/>
    <w:rsid w:val="002F6DCE"/>
    <w:rsid w:val="00311305"/>
    <w:rsid w:val="003141F2"/>
    <w:rsid w:val="0031487C"/>
    <w:rsid w:val="00320343"/>
    <w:rsid w:val="003211EC"/>
    <w:rsid w:val="00324436"/>
    <w:rsid w:val="0033084A"/>
    <w:rsid w:val="003317F5"/>
    <w:rsid w:val="00332E4A"/>
    <w:rsid w:val="00342A32"/>
    <w:rsid w:val="003450A3"/>
    <w:rsid w:val="00345AF4"/>
    <w:rsid w:val="00346B01"/>
    <w:rsid w:val="003504BC"/>
    <w:rsid w:val="00351872"/>
    <w:rsid w:val="00360FC8"/>
    <w:rsid w:val="003610A3"/>
    <w:rsid w:val="00361FF5"/>
    <w:rsid w:val="00362D74"/>
    <w:rsid w:val="00364110"/>
    <w:rsid w:val="003643FE"/>
    <w:rsid w:val="00365507"/>
    <w:rsid w:val="0037239E"/>
    <w:rsid w:val="00372ED0"/>
    <w:rsid w:val="00376C07"/>
    <w:rsid w:val="00380B20"/>
    <w:rsid w:val="003875EE"/>
    <w:rsid w:val="0039207B"/>
    <w:rsid w:val="00394448"/>
    <w:rsid w:val="00397429"/>
    <w:rsid w:val="003A179D"/>
    <w:rsid w:val="003A4D84"/>
    <w:rsid w:val="003A4FDD"/>
    <w:rsid w:val="003A518D"/>
    <w:rsid w:val="003B1832"/>
    <w:rsid w:val="003B3287"/>
    <w:rsid w:val="003C2966"/>
    <w:rsid w:val="003C42E7"/>
    <w:rsid w:val="003C51E6"/>
    <w:rsid w:val="003C640F"/>
    <w:rsid w:val="003D010E"/>
    <w:rsid w:val="003D1255"/>
    <w:rsid w:val="003D482E"/>
    <w:rsid w:val="003D526C"/>
    <w:rsid w:val="003E1088"/>
    <w:rsid w:val="003E23B2"/>
    <w:rsid w:val="003F06D7"/>
    <w:rsid w:val="003F0C91"/>
    <w:rsid w:val="003F27F9"/>
    <w:rsid w:val="003F5F75"/>
    <w:rsid w:val="00411FC3"/>
    <w:rsid w:val="004145B5"/>
    <w:rsid w:val="00415E2B"/>
    <w:rsid w:val="00421B1B"/>
    <w:rsid w:val="0043028A"/>
    <w:rsid w:val="004364C7"/>
    <w:rsid w:val="00442590"/>
    <w:rsid w:val="0044672D"/>
    <w:rsid w:val="00447F06"/>
    <w:rsid w:val="0045438A"/>
    <w:rsid w:val="004565F1"/>
    <w:rsid w:val="0045764B"/>
    <w:rsid w:val="00461AC7"/>
    <w:rsid w:val="004702CF"/>
    <w:rsid w:val="00471B5C"/>
    <w:rsid w:val="00476253"/>
    <w:rsid w:val="00480BF7"/>
    <w:rsid w:val="00485014"/>
    <w:rsid w:val="00487FFB"/>
    <w:rsid w:val="00490AAF"/>
    <w:rsid w:val="004913BB"/>
    <w:rsid w:val="00494CDC"/>
    <w:rsid w:val="004A0B60"/>
    <w:rsid w:val="004A0F7B"/>
    <w:rsid w:val="004A2210"/>
    <w:rsid w:val="004A7CF9"/>
    <w:rsid w:val="004B14FD"/>
    <w:rsid w:val="004B3FC9"/>
    <w:rsid w:val="004C0DB0"/>
    <w:rsid w:val="004C4991"/>
    <w:rsid w:val="004D1CF5"/>
    <w:rsid w:val="004D442D"/>
    <w:rsid w:val="004E6AC7"/>
    <w:rsid w:val="004E7C91"/>
    <w:rsid w:val="004F059D"/>
    <w:rsid w:val="004F5B91"/>
    <w:rsid w:val="004F5E4F"/>
    <w:rsid w:val="00502259"/>
    <w:rsid w:val="00502654"/>
    <w:rsid w:val="00510EBB"/>
    <w:rsid w:val="005112CA"/>
    <w:rsid w:val="00512B2B"/>
    <w:rsid w:val="00520470"/>
    <w:rsid w:val="005230EF"/>
    <w:rsid w:val="005239BA"/>
    <w:rsid w:val="00526F68"/>
    <w:rsid w:val="00532FA2"/>
    <w:rsid w:val="00536F26"/>
    <w:rsid w:val="00540A8F"/>
    <w:rsid w:val="00544884"/>
    <w:rsid w:val="005517F8"/>
    <w:rsid w:val="00553CC2"/>
    <w:rsid w:val="0055528C"/>
    <w:rsid w:val="00555F2B"/>
    <w:rsid w:val="005655E2"/>
    <w:rsid w:val="00570611"/>
    <w:rsid w:val="0057282D"/>
    <w:rsid w:val="005749E3"/>
    <w:rsid w:val="005820A2"/>
    <w:rsid w:val="00583FEB"/>
    <w:rsid w:val="00587CFD"/>
    <w:rsid w:val="005912EA"/>
    <w:rsid w:val="005A0CAA"/>
    <w:rsid w:val="005A172F"/>
    <w:rsid w:val="005A532E"/>
    <w:rsid w:val="005A57CC"/>
    <w:rsid w:val="005A74ED"/>
    <w:rsid w:val="005B1129"/>
    <w:rsid w:val="005B154F"/>
    <w:rsid w:val="005B7D4B"/>
    <w:rsid w:val="005C07DC"/>
    <w:rsid w:val="005C273E"/>
    <w:rsid w:val="005C7D0A"/>
    <w:rsid w:val="005D229C"/>
    <w:rsid w:val="005D63BC"/>
    <w:rsid w:val="005E1885"/>
    <w:rsid w:val="005E2971"/>
    <w:rsid w:val="005E453D"/>
    <w:rsid w:val="005E5D27"/>
    <w:rsid w:val="005F504B"/>
    <w:rsid w:val="005F7CD1"/>
    <w:rsid w:val="0060290C"/>
    <w:rsid w:val="006053A1"/>
    <w:rsid w:val="0061063D"/>
    <w:rsid w:val="00611CB0"/>
    <w:rsid w:val="0061310E"/>
    <w:rsid w:val="0061377C"/>
    <w:rsid w:val="00614791"/>
    <w:rsid w:val="00614E3E"/>
    <w:rsid w:val="00617093"/>
    <w:rsid w:val="00617505"/>
    <w:rsid w:val="00624C13"/>
    <w:rsid w:val="00625AD1"/>
    <w:rsid w:val="00626582"/>
    <w:rsid w:val="00627E35"/>
    <w:rsid w:val="006318F1"/>
    <w:rsid w:val="00633C07"/>
    <w:rsid w:val="00634BAD"/>
    <w:rsid w:val="00636014"/>
    <w:rsid w:val="00640646"/>
    <w:rsid w:val="006419DF"/>
    <w:rsid w:val="006423D9"/>
    <w:rsid w:val="0064296F"/>
    <w:rsid w:val="00652C92"/>
    <w:rsid w:val="006538A4"/>
    <w:rsid w:val="006562D6"/>
    <w:rsid w:val="00662715"/>
    <w:rsid w:val="006637D4"/>
    <w:rsid w:val="00667563"/>
    <w:rsid w:val="00674CFA"/>
    <w:rsid w:val="0067695F"/>
    <w:rsid w:val="006813E9"/>
    <w:rsid w:val="00682B26"/>
    <w:rsid w:val="006953FC"/>
    <w:rsid w:val="006A42BB"/>
    <w:rsid w:val="006A5229"/>
    <w:rsid w:val="006B55ED"/>
    <w:rsid w:val="006B6C88"/>
    <w:rsid w:val="006B740A"/>
    <w:rsid w:val="006C5A38"/>
    <w:rsid w:val="006C6473"/>
    <w:rsid w:val="006C7B48"/>
    <w:rsid w:val="006D1CB6"/>
    <w:rsid w:val="006D22AA"/>
    <w:rsid w:val="006E03A7"/>
    <w:rsid w:val="006E7783"/>
    <w:rsid w:val="006F09EC"/>
    <w:rsid w:val="006F12CA"/>
    <w:rsid w:val="006F39AB"/>
    <w:rsid w:val="006F6D2B"/>
    <w:rsid w:val="00704D02"/>
    <w:rsid w:val="00705F88"/>
    <w:rsid w:val="00707FC8"/>
    <w:rsid w:val="0071385D"/>
    <w:rsid w:val="00723412"/>
    <w:rsid w:val="0073270F"/>
    <w:rsid w:val="00732FDD"/>
    <w:rsid w:val="007333D9"/>
    <w:rsid w:val="00737DCC"/>
    <w:rsid w:val="00740660"/>
    <w:rsid w:val="00742C7B"/>
    <w:rsid w:val="007473ED"/>
    <w:rsid w:val="0075054D"/>
    <w:rsid w:val="007513FF"/>
    <w:rsid w:val="00752907"/>
    <w:rsid w:val="007572BA"/>
    <w:rsid w:val="0076053A"/>
    <w:rsid w:val="00764CFE"/>
    <w:rsid w:val="00765505"/>
    <w:rsid w:val="007670A1"/>
    <w:rsid w:val="0078156A"/>
    <w:rsid w:val="007822C9"/>
    <w:rsid w:val="007866A0"/>
    <w:rsid w:val="00787071"/>
    <w:rsid w:val="00794D5B"/>
    <w:rsid w:val="00796D24"/>
    <w:rsid w:val="007A1266"/>
    <w:rsid w:val="007A2681"/>
    <w:rsid w:val="007B0B84"/>
    <w:rsid w:val="007C3BAA"/>
    <w:rsid w:val="007C7F44"/>
    <w:rsid w:val="007D2877"/>
    <w:rsid w:val="007D28DF"/>
    <w:rsid w:val="007D47B5"/>
    <w:rsid w:val="007E2EA3"/>
    <w:rsid w:val="007E7EB8"/>
    <w:rsid w:val="007F19BE"/>
    <w:rsid w:val="007F2BC3"/>
    <w:rsid w:val="007F5D3C"/>
    <w:rsid w:val="0080356D"/>
    <w:rsid w:val="008045AE"/>
    <w:rsid w:val="00804A63"/>
    <w:rsid w:val="00807CAD"/>
    <w:rsid w:val="00813389"/>
    <w:rsid w:val="00813D77"/>
    <w:rsid w:val="00817B75"/>
    <w:rsid w:val="0082070C"/>
    <w:rsid w:val="008233E0"/>
    <w:rsid w:val="00825A09"/>
    <w:rsid w:val="00832DAD"/>
    <w:rsid w:val="00834413"/>
    <w:rsid w:val="00834E41"/>
    <w:rsid w:val="00836BC8"/>
    <w:rsid w:val="00837104"/>
    <w:rsid w:val="008400C2"/>
    <w:rsid w:val="00844FED"/>
    <w:rsid w:val="00847B96"/>
    <w:rsid w:val="00853B08"/>
    <w:rsid w:val="00853B52"/>
    <w:rsid w:val="008572B8"/>
    <w:rsid w:val="00861E03"/>
    <w:rsid w:val="008752FF"/>
    <w:rsid w:val="00875E4D"/>
    <w:rsid w:val="00877F40"/>
    <w:rsid w:val="008806C9"/>
    <w:rsid w:val="00880D78"/>
    <w:rsid w:val="00883768"/>
    <w:rsid w:val="00883C86"/>
    <w:rsid w:val="00884240"/>
    <w:rsid w:val="00886749"/>
    <w:rsid w:val="00887403"/>
    <w:rsid w:val="00891E44"/>
    <w:rsid w:val="008958C4"/>
    <w:rsid w:val="00897756"/>
    <w:rsid w:val="008A511F"/>
    <w:rsid w:val="008A778E"/>
    <w:rsid w:val="008B0E62"/>
    <w:rsid w:val="008B3B0F"/>
    <w:rsid w:val="008B7E6D"/>
    <w:rsid w:val="008C0FC6"/>
    <w:rsid w:val="008D6592"/>
    <w:rsid w:val="008E4141"/>
    <w:rsid w:val="008E5F3D"/>
    <w:rsid w:val="009000DB"/>
    <w:rsid w:val="00901F9F"/>
    <w:rsid w:val="00902F0C"/>
    <w:rsid w:val="00903036"/>
    <w:rsid w:val="00916728"/>
    <w:rsid w:val="00917286"/>
    <w:rsid w:val="00917334"/>
    <w:rsid w:val="00931E1E"/>
    <w:rsid w:val="00936799"/>
    <w:rsid w:val="0094066D"/>
    <w:rsid w:val="00940CB4"/>
    <w:rsid w:val="00941747"/>
    <w:rsid w:val="00951034"/>
    <w:rsid w:val="00952974"/>
    <w:rsid w:val="0095496C"/>
    <w:rsid w:val="00956256"/>
    <w:rsid w:val="009564AF"/>
    <w:rsid w:val="009577B0"/>
    <w:rsid w:val="00957862"/>
    <w:rsid w:val="00960C17"/>
    <w:rsid w:val="00962626"/>
    <w:rsid w:val="00962C19"/>
    <w:rsid w:val="0097066D"/>
    <w:rsid w:val="009718C7"/>
    <w:rsid w:val="00972EE3"/>
    <w:rsid w:val="009759BF"/>
    <w:rsid w:val="00981084"/>
    <w:rsid w:val="009821DA"/>
    <w:rsid w:val="00990511"/>
    <w:rsid w:val="0099106F"/>
    <w:rsid w:val="00993E1D"/>
    <w:rsid w:val="009978D0"/>
    <w:rsid w:val="009A2A82"/>
    <w:rsid w:val="009B1D9F"/>
    <w:rsid w:val="009B1F69"/>
    <w:rsid w:val="009B20A1"/>
    <w:rsid w:val="009B3803"/>
    <w:rsid w:val="009C044A"/>
    <w:rsid w:val="009D1444"/>
    <w:rsid w:val="009D3930"/>
    <w:rsid w:val="009D6EFE"/>
    <w:rsid w:val="009D7C93"/>
    <w:rsid w:val="009E33E6"/>
    <w:rsid w:val="009E3D0E"/>
    <w:rsid w:val="009E6415"/>
    <w:rsid w:val="00A01204"/>
    <w:rsid w:val="00A03665"/>
    <w:rsid w:val="00A05551"/>
    <w:rsid w:val="00A11F6F"/>
    <w:rsid w:val="00A1254F"/>
    <w:rsid w:val="00A13C89"/>
    <w:rsid w:val="00A16566"/>
    <w:rsid w:val="00A2087E"/>
    <w:rsid w:val="00A216DA"/>
    <w:rsid w:val="00A22280"/>
    <w:rsid w:val="00A22774"/>
    <w:rsid w:val="00A24573"/>
    <w:rsid w:val="00A27363"/>
    <w:rsid w:val="00A30CA5"/>
    <w:rsid w:val="00A34CC4"/>
    <w:rsid w:val="00A36672"/>
    <w:rsid w:val="00A400B9"/>
    <w:rsid w:val="00A41646"/>
    <w:rsid w:val="00A41A85"/>
    <w:rsid w:val="00A44920"/>
    <w:rsid w:val="00A462A8"/>
    <w:rsid w:val="00A46681"/>
    <w:rsid w:val="00A46960"/>
    <w:rsid w:val="00A54FED"/>
    <w:rsid w:val="00A56651"/>
    <w:rsid w:val="00A6245F"/>
    <w:rsid w:val="00A63D30"/>
    <w:rsid w:val="00A63EEB"/>
    <w:rsid w:val="00A649EC"/>
    <w:rsid w:val="00A7306E"/>
    <w:rsid w:val="00A73106"/>
    <w:rsid w:val="00A761E9"/>
    <w:rsid w:val="00A803E0"/>
    <w:rsid w:val="00A81F92"/>
    <w:rsid w:val="00A87C09"/>
    <w:rsid w:val="00A97F27"/>
    <w:rsid w:val="00AA1F5E"/>
    <w:rsid w:val="00AA588F"/>
    <w:rsid w:val="00AB093B"/>
    <w:rsid w:val="00AB26F3"/>
    <w:rsid w:val="00AC45EC"/>
    <w:rsid w:val="00AD240B"/>
    <w:rsid w:val="00AD5211"/>
    <w:rsid w:val="00AD77ED"/>
    <w:rsid w:val="00AD7AD7"/>
    <w:rsid w:val="00AE2012"/>
    <w:rsid w:val="00AE3407"/>
    <w:rsid w:val="00AE3A78"/>
    <w:rsid w:val="00AE6AF2"/>
    <w:rsid w:val="00AE6F92"/>
    <w:rsid w:val="00AE7078"/>
    <w:rsid w:val="00AF2B61"/>
    <w:rsid w:val="00AF6DAB"/>
    <w:rsid w:val="00B003E3"/>
    <w:rsid w:val="00B011B5"/>
    <w:rsid w:val="00B1449A"/>
    <w:rsid w:val="00B1717F"/>
    <w:rsid w:val="00B21050"/>
    <w:rsid w:val="00B24BA7"/>
    <w:rsid w:val="00B3078B"/>
    <w:rsid w:val="00B329AF"/>
    <w:rsid w:val="00B41A4A"/>
    <w:rsid w:val="00B4269E"/>
    <w:rsid w:val="00B43E8E"/>
    <w:rsid w:val="00B56D86"/>
    <w:rsid w:val="00B613DE"/>
    <w:rsid w:val="00B707D7"/>
    <w:rsid w:val="00B71EA0"/>
    <w:rsid w:val="00B8157E"/>
    <w:rsid w:val="00B819DF"/>
    <w:rsid w:val="00B87521"/>
    <w:rsid w:val="00B91759"/>
    <w:rsid w:val="00B9655E"/>
    <w:rsid w:val="00BA7A9F"/>
    <w:rsid w:val="00BB0D27"/>
    <w:rsid w:val="00BB2ECE"/>
    <w:rsid w:val="00BC0C55"/>
    <w:rsid w:val="00BD438A"/>
    <w:rsid w:val="00BE008B"/>
    <w:rsid w:val="00BE29EA"/>
    <w:rsid w:val="00BE3E53"/>
    <w:rsid w:val="00BF0624"/>
    <w:rsid w:val="00BF3118"/>
    <w:rsid w:val="00BF41AD"/>
    <w:rsid w:val="00BF4943"/>
    <w:rsid w:val="00C029D8"/>
    <w:rsid w:val="00C03A3F"/>
    <w:rsid w:val="00C12453"/>
    <w:rsid w:val="00C136B4"/>
    <w:rsid w:val="00C138CD"/>
    <w:rsid w:val="00C1504D"/>
    <w:rsid w:val="00C16A21"/>
    <w:rsid w:val="00C21250"/>
    <w:rsid w:val="00C241E9"/>
    <w:rsid w:val="00C32918"/>
    <w:rsid w:val="00C32F30"/>
    <w:rsid w:val="00C345C5"/>
    <w:rsid w:val="00C34AA2"/>
    <w:rsid w:val="00C52763"/>
    <w:rsid w:val="00C537C2"/>
    <w:rsid w:val="00C572FA"/>
    <w:rsid w:val="00C57910"/>
    <w:rsid w:val="00C606F0"/>
    <w:rsid w:val="00C638B6"/>
    <w:rsid w:val="00C70515"/>
    <w:rsid w:val="00C75A54"/>
    <w:rsid w:val="00C76EB4"/>
    <w:rsid w:val="00C7738F"/>
    <w:rsid w:val="00C80C84"/>
    <w:rsid w:val="00C94ADA"/>
    <w:rsid w:val="00C967A3"/>
    <w:rsid w:val="00CA1DD6"/>
    <w:rsid w:val="00CA23E1"/>
    <w:rsid w:val="00CA5D3E"/>
    <w:rsid w:val="00CC3C24"/>
    <w:rsid w:val="00CC4A54"/>
    <w:rsid w:val="00CC6013"/>
    <w:rsid w:val="00CD7451"/>
    <w:rsid w:val="00CE0942"/>
    <w:rsid w:val="00CE109B"/>
    <w:rsid w:val="00CE22E0"/>
    <w:rsid w:val="00CE6FD6"/>
    <w:rsid w:val="00CE727B"/>
    <w:rsid w:val="00CF28F9"/>
    <w:rsid w:val="00D06437"/>
    <w:rsid w:val="00D1006E"/>
    <w:rsid w:val="00D159D3"/>
    <w:rsid w:val="00D22455"/>
    <w:rsid w:val="00D26484"/>
    <w:rsid w:val="00D27961"/>
    <w:rsid w:val="00D27CCD"/>
    <w:rsid w:val="00D315C2"/>
    <w:rsid w:val="00D31C17"/>
    <w:rsid w:val="00D37E73"/>
    <w:rsid w:val="00D41C0B"/>
    <w:rsid w:val="00D443AB"/>
    <w:rsid w:val="00D454DD"/>
    <w:rsid w:val="00D45A06"/>
    <w:rsid w:val="00D477C4"/>
    <w:rsid w:val="00D557E5"/>
    <w:rsid w:val="00D65114"/>
    <w:rsid w:val="00D67BA2"/>
    <w:rsid w:val="00D707C1"/>
    <w:rsid w:val="00D73B56"/>
    <w:rsid w:val="00D77290"/>
    <w:rsid w:val="00D77CEF"/>
    <w:rsid w:val="00D84FD8"/>
    <w:rsid w:val="00D94CD2"/>
    <w:rsid w:val="00D95962"/>
    <w:rsid w:val="00DA2125"/>
    <w:rsid w:val="00DA7390"/>
    <w:rsid w:val="00DB1A0B"/>
    <w:rsid w:val="00DB1DAA"/>
    <w:rsid w:val="00DC4B40"/>
    <w:rsid w:val="00DD2FAC"/>
    <w:rsid w:val="00DD4468"/>
    <w:rsid w:val="00DD4D81"/>
    <w:rsid w:val="00DF2598"/>
    <w:rsid w:val="00E04C10"/>
    <w:rsid w:val="00E052E5"/>
    <w:rsid w:val="00E052FB"/>
    <w:rsid w:val="00E10359"/>
    <w:rsid w:val="00E14573"/>
    <w:rsid w:val="00E26DA2"/>
    <w:rsid w:val="00E3082A"/>
    <w:rsid w:val="00E31BF6"/>
    <w:rsid w:val="00E4108A"/>
    <w:rsid w:val="00E43E94"/>
    <w:rsid w:val="00E452D3"/>
    <w:rsid w:val="00E55291"/>
    <w:rsid w:val="00E55A78"/>
    <w:rsid w:val="00E5784F"/>
    <w:rsid w:val="00E63867"/>
    <w:rsid w:val="00E647AF"/>
    <w:rsid w:val="00E75752"/>
    <w:rsid w:val="00E8499F"/>
    <w:rsid w:val="00E952E3"/>
    <w:rsid w:val="00E96E96"/>
    <w:rsid w:val="00EA151A"/>
    <w:rsid w:val="00EA4001"/>
    <w:rsid w:val="00EA4DB7"/>
    <w:rsid w:val="00EA70D2"/>
    <w:rsid w:val="00EB3E57"/>
    <w:rsid w:val="00EB62A9"/>
    <w:rsid w:val="00EC17B8"/>
    <w:rsid w:val="00EC1E76"/>
    <w:rsid w:val="00EC40D1"/>
    <w:rsid w:val="00EC5FF4"/>
    <w:rsid w:val="00ED7F99"/>
    <w:rsid w:val="00EE500B"/>
    <w:rsid w:val="00EF04BA"/>
    <w:rsid w:val="00EF685D"/>
    <w:rsid w:val="00EF72F5"/>
    <w:rsid w:val="00F041E4"/>
    <w:rsid w:val="00F06607"/>
    <w:rsid w:val="00F1632A"/>
    <w:rsid w:val="00F22D8C"/>
    <w:rsid w:val="00F26A37"/>
    <w:rsid w:val="00F3168C"/>
    <w:rsid w:val="00F33AFD"/>
    <w:rsid w:val="00F41729"/>
    <w:rsid w:val="00F424A9"/>
    <w:rsid w:val="00F43207"/>
    <w:rsid w:val="00F44F49"/>
    <w:rsid w:val="00F4500A"/>
    <w:rsid w:val="00F50863"/>
    <w:rsid w:val="00F5122D"/>
    <w:rsid w:val="00F547FC"/>
    <w:rsid w:val="00F6709D"/>
    <w:rsid w:val="00F709C5"/>
    <w:rsid w:val="00F7535E"/>
    <w:rsid w:val="00FA735D"/>
    <w:rsid w:val="00FB201C"/>
    <w:rsid w:val="00FB5AAB"/>
    <w:rsid w:val="00FB6876"/>
    <w:rsid w:val="00FC040C"/>
    <w:rsid w:val="00FC1080"/>
    <w:rsid w:val="00FC1397"/>
    <w:rsid w:val="00FC2AAC"/>
    <w:rsid w:val="00FC2BAC"/>
    <w:rsid w:val="00FC7456"/>
    <w:rsid w:val="00FC76F8"/>
    <w:rsid w:val="00FD364C"/>
    <w:rsid w:val="00FD5798"/>
    <w:rsid w:val="00FD5F43"/>
    <w:rsid w:val="00FD618F"/>
    <w:rsid w:val="00FD7AD7"/>
    <w:rsid w:val="00FE337F"/>
    <w:rsid w:val="00FF3E32"/>
    <w:rsid w:val="00FF56CF"/>
    <w:rsid w:val="00FF71C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C70E79"/>
  <w15:docId w15:val="{13E1AA82-681C-4338-9C6D-AEB82227A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FDD"/>
    <w:pPr>
      <w:spacing w:line="260" w:lineRule="atLeast"/>
      <w:jc w:val="left"/>
    </w:pPr>
    <w:rPr>
      <w:rFonts w:asciiTheme="minorHAnsi" w:eastAsia="PMingLiU" w:hAnsiTheme="minorHAnsi" w:cstheme="minorBidi"/>
      <w:sz w:val="18"/>
      <w:szCs w:val="18"/>
      <w:lang w:eastAsia="zh-TW" w:bidi="hi-IN"/>
    </w:rPr>
  </w:style>
  <w:style w:type="paragraph" w:styleId="Heading1">
    <w:name w:val="heading 1"/>
    <w:basedOn w:val="Normal"/>
    <w:next w:val="Normal"/>
    <w:link w:val="Heading1Char"/>
    <w:qFormat/>
    <w:rsid w:val="00732FDD"/>
    <w:pPr>
      <w:keepNext/>
      <w:keepLines/>
      <w:numPr>
        <w:numId w:val="10"/>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732FDD"/>
    <w:pPr>
      <w:keepNext/>
      <w:keepLines/>
      <w:numPr>
        <w:ilvl w:val="1"/>
        <w:numId w:val="10"/>
      </w:numPr>
      <w:spacing w:after="240"/>
      <w:outlineLvl w:val="1"/>
    </w:pPr>
    <w:rPr>
      <w:b/>
      <w:bCs/>
      <w:sz w:val="24"/>
      <w:szCs w:val="26"/>
    </w:rPr>
  </w:style>
  <w:style w:type="paragraph" w:styleId="Heading3">
    <w:name w:val="heading 3"/>
    <w:basedOn w:val="Normal"/>
    <w:next w:val="Normal"/>
    <w:link w:val="Heading3Char"/>
    <w:qFormat/>
    <w:rsid w:val="00732FDD"/>
    <w:pPr>
      <w:keepNext/>
      <w:keepLines/>
      <w:numPr>
        <w:ilvl w:val="2"/>
        <w:numId w:val="10"/>
      </w:numPr>
      <w:spacing w:after="200"/>
      <w:outlineLvl w:val="2"/>
    </w:pPr>
    <w:rPr>
      <w:b/>
      <w:bCs/>
    </w:rPr>
  </w:style>
  <w:style w:type="paragraph" w:styleId="Heading4">
    <w:name w:val="heading 4"/>
    <w:basedOn w:val="Normal"/>
    <w:next w:val="Normal"/>
    <w:link w:val="Heading4Char"/>
    <w:qFormat/>
    <w:rsid w:val="00DF2598"/>
    <w:pPr>
      <w:keepNext/>
      <w:numPr>
        <w:ilvl w:val="3"/>
        <w:numId w:val="1"/>
      </w:numPr>
      <w:spacing w:before="240" w:after="60"/>
      <w:outlineLvl w:val="3"/>
    </w:pPr>
    <w:rPr>
      <w:rFonts w:eastAsiaTheme="minorEastAsia"/>
      <w:b/>
      <w:bCs/>
      <w:szCs w:val="28"/>
    </w:rPr>
  </w:style>
  <w:style w:type="paragraph" w:styleId="Heading5">
    <w:name w:val="heading 5"/>
    <w:basedOn w:val="Normal"/>
    <w:next w:val="Normal"/>
    <w:link w:val="Heading5Char"/>
    <w:uiPriority w:val="9"/>
    <w:unhideWhenUsed/>
    <w:qFormat/>
    <w:rsid w:val="00DF2598"/>
    <w:pPr>
      <w:numPr>
        <w:ilvl w:val="4"/>
        <w:numId w:val="1"/>
      </w:numPr>
      <w:spacing w:before="240" w:after="60"/>
      <w:outlineLvl w:val="4"/>
    </w:pPr>
    <w:rPr>
      <w:rFonts w:eastAsiaTheme="minorEastAsia"/>
      <w:b/>
      <w:bCs/>
      <w:i/>
      <w:iCs/>
      <w:sz w:val="26"/>
      <w:szCs w:val="26"/>
    </w:rPr>
  </w:style>
  <w:style w:type="paragraph" w:styleId="Heading6">
    <w:name w:val="heading 6"/>
    <w:basedOn w:val="Normal"/>
    <w:next w:val="Normal"/>
    <w:link w:val="Heading6Char"/>
    <w:uiPriority w:val="9"/>
    <w:unhideWhenUsed/>
    <w:qFormat/>
    <w:rsid w:val="00DF2598"/>
    <w:pPr>
      <w:numPr>
        <w:ilvl w:val="5"/>
        <w:numId w:val="1"/>
      </w:numPr>
      <w:spacing w:before="240" w:after="60"/>
      <w:outlineLvl w:val="5"/>
    </w:pPr>
    <w:rPr>
      <w:rFonts w:eastAsiaTheme="minorEastAsia"/>
      <w:b/>
      <w:bCs/>
      <w:sz w:val="22"/>
    </w:rPr>
  </w:style>
  <w:style w:type="paragraph" w:styleId="Heading7">
    <w:name w:val="heading 7"/>
    <w:basedOn w:val="Normal"/>
    <w:next w:val="Normal"/>
    <w:link w:val="Heading7Char"/>
    <w:uiPriority w:val="9"/>
    <w:unhideWhenUsed/>
    <w:qFormat/>
    <w:rsid w:val="00DF2598"/>
    <w:pPr>
      <w:numPr>
        <w:ilvl w:val="6"/>
        <w:numId w:val="1"/>
      </w:numPr>
      <w:spacing w:before="240" w:after="60"/>
      <w:outlineLvl w:val="6"/>
    </w:pPr>
    <w:rPr>
      <w:rFonts w:eastAsiaTheme="minorEastAsia"/>
      <w:sz w:val="24"/>
      <w:szCs w:val="24"/>
    </w:rPr>
  </w:style>
  <w:style w:type="paragraph" w:styleId="Heading8">
    <w:name w:val="heading 8"/>
    <w:basedOn w:val="Normal"/>
    <w:next w:val="Normal"/>
    <w:link w:val="Heading8Char"/>
    <w:uiPriority w:val="9"/>
    <w:unhideWhenUsed/>
    <w:qFormat/>
    <w:rsid w:val="00DF2598"/>
    <w:pPr>
      <w:numPr>
        <w:ilvl w:val="7"/>
        <w:numId w:val="1"/>
      </w:numPr>
      <w:spacing w:before="240" w:after="60"/>
      <w:outlineLvl w:val="7"/>
    </w:pPr>
    <w:rPr>
      <w:rFonts w:eastAsiaTheme="minorEastAsia"/>
      <w:i/>
      <w:iCs/>
      <w:sz w:val="24"/>
      <w:szCs w:val="24"/>
    </w:rPr>
  </w:style>
  <w:style w:type="paragraph" w:styleId="Heading9">
    <w:name w:val="heading 9"/>
    <w:basedOn w:val="Normal"/>
    <w:next w:val="Normal"/>
    <w:link w:val="Heading9Char"/>
    <w:uiPriority w:val="9"/>
    <w:unhideWhenUsed/>
    <w:qFormat/>
    <w:rsid w:val="00DF2598"/>
    <w:pPr>
      <w:numPr>
        <w:ilvl w:val="8"/>
        <w:numId w:val="1"/>
      </w:numPr>
      <w:spacing w:before="240" w:after="60"/>
      <w:outlineLvl w:val="8"/>
    </w:pPr>
    <w:rPr>
      <w:rFonts w:asciiTheme="majorHAnsi" w:eastAsiaTheme="majorEastAsia" w:hAnsiTheme="majorHAnsi" w:cstheme="majorBid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32FDD"/>
    <w:pPr>
      <w:jc w:val="left"/>
    </w:pPr>
    <w:rPr>
      <w:rFonts w:asciiTheme="minorHAnsi" w:eastAsia="PMingLiU" w:hAnsiTheme="minorHAnsi" w:cs="Mangal"/>
      <w:sz w:val="18"/>
      <w:szCs w:val="16"/>
      <w:lang w:eastAsia="zh-TW" w:bidi="hi-IN"/>
    </w:rPr>
  </w:style>
  <w:style w:type="character" w:customStyle="1" w:styleId="Heading1Char">
    <w:name w:val="Heading 1 Char"/>
    <w:basedOn w:val="DefaultParagraphFont"/>
    <w:link w:val="Heading1"/>
    <w:rsid w:val="00732FDD"/>
    <w:rPr>
      <w:rFonts w:asciiTheme="majorHAnsi" w:eastAsiaTheme="majorEastAsia" w:hAnsiTheme="majorHAnsi" w:cstheme="majorBidi"/>
      <w:b/>
      <w:bCs/>
      <w:color w:val="365F91" w:themeColor="accent1" w:themeShade="BF"/>
      <w:sz w:val="28"/>
      <w:szCs w:val="28"/>
      <w:lang w:eastAsia="zh-TW" w:bidi="hi-IN"/>
    </w:rPr>
  </w:style>
  <w:style w:type="character" w:customStyle="1" w:styleId="Heading2Char">
    <w:name w:val="Heading 2 Char"/>
    <w:link w:val="Heading2"/>
    <w:rsid w:val="00732FDD"/>
    <w:rPr>
      <w:rFonts w:asciiTheme="minorHAnsi" w:eastAsia="PMingLiU" w:hAnsiTheme="minorHAnsi" w:cstheme="minorBidi"/>
      <w:b/>
      <w:bCs/>
      <w:sz w:val="24"/>
      <w:szCs w:val="26"/>
      <w:lang w:eastAsia="zh-TW" w:bidi="hi-IN"/>
    </w:rPr>
  </w:style>
  <w:style w:type="paragraph" w:styleId="Title">
    <w:name w:val="Title"/>
    <w:basedOn w:val="Normal"/>
    <w:next w:val="Normal"/>
    <w:link w:val="TitleChar"/>
    <w:uiPriority w:val="10"/>
    <w:qFormat/>
    <w:rsid w:val="0031487C"/>
    <w:pPr>
      <w:spacing w:after="480"/>
      <w:outlineLvl w:val="0"/>
    </w:pPr>
    <w:rPr>
      <w:rFonts w:eastAsiaTheme="majorEastAsia" w:cstheme="majorBidi"/>
      <w:b/>
      <w:bCs/>
      <w:color w:val="1728A9"/>
      <w:kern w:val="28"/>
      <w:sz w:val="48"/>
      <w:szCs w:val="32"/>
    </w:rPr>
  </w:style>
  <w:style w:type="character" w:customStyle="1" w:styleId="TitleChar">
    <w:name w:val="Title Char"/>
    <w:basedOn w:val="DefaultParagraphFont"/>
    <w:link w:val="Title"/>
    <w:uiPriority w:val="10"/>
    <w:rsid w:val="0031487C"/>
    <w:rPr>
      <w:rFonts w:eastAsiaTheme="majorEastAsia" w:cstheme="majorBidi"/>
      <w:b/>
      <w:bCs/>
      <w:color w:val="1728A9"/>
      <w:kern w:val="28"/>
      <w:sz w:val="48"/>
      <w:szCs w:val="32"/>
    </w:rPr>
  </w:style>
  <w:style w:type="paragraph" w:styleId="Subtitle">
    <w:name w:val="Subtitle"/>
    <w:basedOn w:val="Normal"/>
    <w:next w:val="Normal"/>
    <w:link w:val="SubtitleChar"/>
    <w:uiPriority w:val="11"/>
    <w:qFormat/>
    <w:rsid w:val="00A34CC4"/>
    <w:pPr>
      <w:outlineLvl w:val="1"/>
    </w:pPr>
    <w:rPr>
      <w:rFonts w:eastAsiaTheme="majorEastAsia" w:cstheme="majorBidi"/>
      <w:b/>
      <w:color w:val="1728A9"/>
      <w:sz w:val="24"/>
      <w:szCs w:val="24"/>
    </w:rPr>
  </w:style>
  <w:style w:type="character" w:customStyle="1" w:styleId="SubtitleChar">
    <w:name w:val="Subtitle Char"/>
    <w:basedOn w:val="DefaultParagraphFont"/>
    <w:link w:val="Subtitle"/>
    <w:uiPriority w:val="11"/>
    <w:rsid w:val="00A34CC4"/>
    <w:rPr>
      <w:rFonts w:eastAsiaTheme="majorEastAsia" w:cstheme="majorBidi"/>
      <w:b/>
      <w:color w:val="1728A9"/>
      <w:sz w:val="24"/>
      <w:szCs w:val="24"/>
    </w:rPr>
  </w:style>
  <w:style w:type="character" w:customStyle="1" w:styleId="Heading3Char">
    <w:name w:val="Heading 3 Char"/>
    <w:link w:val="Heading3"/>
    <w:rsid w:val="00732FDD"/>
    <w:rPr>
      <w:rFonts w:asciiTheme="minorHAnsi" w:eastAsia="PMingLiU" w:hAnsiTheme="minorHAnsi" w:cstheme="minorBidi"/>
      <w:b/>
      <w:bCs/>
      <w:sz w:val="18"/>
      <w:szCs w:val="18"/>
      <w:lang w:eastAsia="zh-TW" w:bidi="hi-IN"/>
    </w:rPr>
  </w:style>
  <w:style w:type="character" w:customStyle="1" w:styleId="Heading4Char">
    <w:name w:val="Heading 4 Char"/>
    <w:basedOn w:val="DefaultParagraphFont"/>
    <w:link w:val="Heading4"/>
    <w:rsid w:val="00DF2598"/>
    <w:rPr>
      <w:rFonts w:asciiTheme="minorHAnsi" w:eastAsiaTheme="minorEastAsia" w:hAnsiTheme="minorHAnsi" w:cstheme="minorBidi"/>
      <w:b/>
      <w:bCs/>
      <w:sz w:val="18"/>
      <w:szCs w:val="28"/>
      <w:lang w:eastAsia="zh-TW" w:bidi="hi-IN"/>
    </w:rPr>
  </w:style>
  <w:style w:type="character" w:customStyle="1" w:styleId="Heading5Char">
    <w:name w:val="Heading 5 Char"/>
    <w:basedOn w:val="DefaultParagraphFont"/>
    <w:link w:val="Heading5"/>
    <w:uiPriority w:val="9"/>
    <w:rsid w:val="00DF2598"/>
    <w:rPr>
      <w:rFonts w:asciiTheme="minorHAnsi" w:eastAsiaTheme="minorEastAsia" w:hAnsiTheme="minorHAnsi" w:cstheme="minorBidi"/>
      <w:b/>
      <w:bCs/>
      <w:i/>
      <w:iCs/>
      <w:sz w:val="26"/>
      <w:szCs w:val="26"/>
      <w:lang w:eastAsia="zh-TW" w:bidi="hi-IN"/>
    </w:rPr>
  </w:style>
  <w:style w:type="character" w:customStyle="1" w:styleId="Heading6Char">
    <w:name w:val="Heading 6 Char"/>
    <w:basedOn w:val="DefaultParagraphFont"/>
    <w:link w:val="Heading6"/>
    <w:uiPriority w:val="9"/>
    <w:rsid w:val="00DF2598"/>
    <w:rPr>
      <w:rFonts w:asciiTheme="minorHAnsi" w:eastAsiaTheme="minorEastAsia" w:hAnsiTheme="minorHAnsi" w:cstheme="minorBidi"/>
      <w:b/>
      <w:bCs/>
      <w:sz w:val="22"/>
      <w:szCs w:val="18"/>
      <w:lang w:eastAsia="zh-TW" w:bidi="hi-IN"/>
    </w:rPr>
  </w:style>
  <w:style w:type="character" w:customStyle="1" w:styleId="Heading7Char">
    <w:name w:val="Heading 7 Char"/>
    <w:basedOn w:val="DefaultParagraphFont"/>
    <w:link w:val="Heading7"/>
    <w:uiPriority w:val="9"/>
    <w:rsid w:val="00DF2598"/>
    <w:rPr>
      <w:rFonts w:asciiTheme="minorHAnsi" w:eastAsiaTheme="minorEastAsia" w:hAnsiTheme="minorHAnsi" w:cstheme="minorBidi"/>
      <w:sz w:val="24"/>
      <w:szCs w:val="24"/>
      <w:lang w:eastAsia="zh-TW" w:bidi="hi-IN"/>
    </w:rPr>
  </w:style>
  <w:style w:type="character" w:customStyle="1" w:styleId="Heading8Char">
    <w:name w:val="Heading 8 Char"/>
    <w:basedOn w:val="DefaultParagraphFont"/>
    <w:link w:val="Heading8"/>
    <w:uiPriority w:val="9"/>
    <w:rsid w:val="00DF2598"/>
    <w:rPr>
      <w:rFonts w:asciiTheme="minorHAnsi" w:eastAsiaTheme="minorEastAsia" w:hAnsiTheme="minorHAnsi" w:cstheme="minorBidi"/>
      <w:i/>
      <w:iCs/>
      <w:sz w:val="24"/>
      <w:szCs w:val="24"/>
      <w:lang w:eastAsia="zh-TW" w:bidi="hi-IN"/>
    </w:rPr>
  </w:style>
  <w:style w:type="character" w:customStyle="1" w:styleId="Heading9Char">
    <w:name w:val="Heading 9 Char"/>
    <w:basedOn w:val="DefaultParagraphFont"/>
    <w:link w:val="Heading9"/>
    <w:uiPriority w:val="9"/>
    <w:rsid w:val="00DF2598"/>
    <w:rPr>
      <w:rFonts w:asciiTheme="majorHAnsi" w:eastAsiaTheme="majorEastAsia" w:hAnsiTheme="majorHAnsi" w:cstheme="majorBidi"/>
      <w:sz w:val="22"/>
      <w:szCs w:val="18"/>
      <w:lang w:eastAsia="zh-TW" w:bidi="hi-IN"/>
    </w:rPr>
  </w:style>
  <w:style w:type="character" w:customStyle="1" w:styleId="NoSpacingChar">
    <w:name w:val="No Spacing Char"/>
    <w:basedOn w:val="DefaultParagraphFont"/>
    <w:link w:val="NoSpacing"/>
    <w:uiPriority w:val="1"/>
    <w:rsid w:val="006813E9"/>
    <w:rPr>
      <w:rFonts w:asciiTheme="minorHAnsi" w:eastAsia="PMingLiU" w:hAnsiTheme="minorHAnsi" w:cs="Mangal"/>
      <w:sz w:val="18"/>
      <w:szCs w:val="16"/>
      <w:lang w:eastAsia="zh-TW" w:bidi="hi-IN"/>
    </w:rPr>
  </w:style>
  <w:style w:type="paragraph" w:styleId="Header">
    <w:name w:val="header"/>
    <w:basedOn w:val="Normal"/>
    <w:link w:val="HeaderChar"/>
    <w:uiPriority w:val="99"/>
    <w:rsid w:val="00732FDD"/>
    <w:pPr>
      <w:tabs>
        <w:tab w:val="center" w:pos="4703"/>
        <w:tab w:val="right" w:pos="9406"/>
      </w:tabs>
      <w:suppressAutoHyphens/>
    </w:pPr>
    <w:rPr>
      <w:rFonts w:cs="Arial"/>
      <w:szCs w:val="24"/>
      <w:lang w:eastAsia="en-US"/>
    </w:rPr>
  </w:style>
  <w:style w:type="character" w:customStyle="1" w:styleId="HeaderChar">
    <w:name w:val="Header Char"/>
    <w:basedOn w:val="DefaultParagraphFont"/>
    <w:link w:val="Header"/>
    <w:uiPriority w:val="99"/>
    <w:rsid w:val="0003449B"/>
    <w:rPr>
      <w:rFonts w:asciiTheme="minorHAnsi" w:eastAsia="PMingLiU" w:hAnsiTheme="minorHAnsi" w:cs="Arial"/>
      <w:sz w:val="18"/>
      <w:szCs w:val="24"/>
      <w:lang w:bidi="hi-IN"/>
    </w:rPr>
  </w:style>
  <w:style w:type="paragraph" w:styleId="Footer">
    <w:name w:val="footer"/>
    <w:basedOn w:val="Normal"/>
    <w:link w:val="FooterChar"/>
    <w:rsid w:val="00732FDD"/>
    <w:pPr>
      <w:tabs>
        <w:tab w:val="center" w:pos="4536"/>
        <w:tab w:val="right" w:pos="9072"/>
      </w:tabs>
    </w:pPr>
  </w:style>
  <w:style w:type="character" w:customStyle="1" w:styleId="FooterChar">
    <w:name w:val="Footer Char"/>
    <w:basedOn w:val="DefaultParagraphFont"/>
    <w:link w:val="Footer"/>
    <w:rsid w:val="0003449B"/>
    <w:rPr>
      <w:rFonts w:asciiTheme="minorHAnsi" w:eastAsia="PMingLiU" w:hAnsiTheme="minorHAnsi" w:cstheme="minorBidi"/>
      <w:sz w:val="18"/>
      <w:szCs w:val="18"/>
      <w:lang w:eastAsia="zh-TW" w:bidi="hi-IN"/>
    </w:rPr>
  </w:style>
  <w:style w:type="paragraph" w:styleId="BalloonText">
    <w:name w:val="Balloon Text"/>
    <w:basedOn w:val="Normal"/>
    <w:link w:val="BalloonTextChar"/>
    <w:rsid w:val="00732FDD"/>
    <w:pPr>
      <w:spacing w:line="240" w:lineRule="auto"/>
    </w:pPr>
    <w:rPr>
      <w:rFonts w:ascii="Tahoma" w:hAnsi="Tahoma" w:cs="Tahoma"/>
      <w:sz w:val="16"/>
      <w:szCs w:val="16"/>
    </w:rPr>
  </w:style>
  <w:style w:type="character" w:customStyle="1" w:styleId="BalloonTextChar">
    <w:name w:val="Balloon Text Char"/>
    <w:link w:val="BalloonText"/>
    <w:rsid w:val="00732FDD"/>
    <w:rPr>
      <w:rFonts w:ascii="Tahoma" w:eastAsia="PMingLiU" w:hAnsi="Tahoma" w:cs="Tahoma"/>
      <w:sz w:val="16"/>
      <w:szCs w:val="16"/>
      <w:lang w:eastAsia="zh-TW" w:bidi="hi-IN"/>
    </w:rPr>
  </w:style>
  <w:style w:type="paragraph" w:styleId="TOCHeading">
    <w:name w:val="TOC Heading"/>
    <w:basedOn w:val="Heading1"/>
    <w:next w:val="Normal"/>
    <w:uiPriority w:val="39"/>
    <w:semiHidden/>
    <w:unhideWhenUsed/>
    <w:qFormat/>
    <w:rsid w:val="006F39AB"/>
    <w:pPr>
      <w:numPr>
        <w:numId w:val="0"/>
      </w:numPr>
      <w:spacing w:line="276" w:lineRule="auto"/>
      <w:outlineLvl w:val="9"/>
    </w:pPr>
    <w:rPr>
      <w:lang w:eastAsia="nl-NL"/>
    </w:rPr>
  </w:style>
  <w:style w:type="paragraph" w:styleId="TOC1">
    <w:name w:val="toc 1"/>
    <w:basedOn w:val="Normal"/>
    <w:next w:val="Normal"/>
    <w:autoRedefine/>
    <w:uiPriority w:val="39"/>
    <w:unhideWhenUsed/>
    <w:qFormat/>
    <w:rsid w:val="00FA735D"/>
    <w:pPr>
      <w:tabs>
        <w:tab w:val="left" w:pos="567"/>
        <w:tab w:val="left" w:pos="1134"/>
        <w:tab w:val="right" w:leader="dot" w:pos="9060"/>
      </w:tabs>
    </w:pPr>
    <w:rPr>
      <w:b/>
      <w:noProof/>
      <w:color w:val="1728A9"/>
      <w:sz w:val="24"/>
      <w:szCs w:val="22"/>
    </w:rPr>
  </w:style>
  <w:style w:type="paragraph" w:styleId="TOC2">
    <w:name w:val="toc 2"/>
    <w:basedOn w:val="Normal"/>
    <w:next w:val="Normal"/>
    <w:autoRedefine/>
    <w:uiPriority w:val="39"/>
    <w:unhideWhenUsed/>
    <w:qFormat/>
    <w:rsid w:val="00D27961"/>
    <w:pPr>
      <w:tabs>
        <w:tab w:val="left" w:pos="851"/>
        <w:tab w:val="right" w:leader="dot" w:pos="9060"/>
      </w:tabs>
      <w:spacing w:after="100"/>
      <w:ind w:left="180"/>
    </w:pPr>
  </w:style>
  <w:style w:type="character" w:styleId="Hyperlink">
    <w:name w:val="Hyperlink"/>
    <w:basedOn w:val="DefaultParagraphFont"/>
    <w:uiPriority w:val="99"/>
    <w:unhideWhenUsed/>
    <w:rsid w:val="006F39AB"/>
    <w:rPr>
      <w:color w:val="0000FF" w:themeColor="hyperlink"/>
      <w:u w:val="single"/>
    </w:rPr>
  </w:style>
  <w:style w:type="table" w:customStyle="1" w:styleId="TableNormal1">
    <w:name w:val="Table Normal1"/>
    <w:unhideWhenUsed/>
    <w:qFormat/>
    <w:rsid w:val="00290EB7"/>
    <w:pPr>
      <w:widowControl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90EB7"/>
    <w:pPr>
      <w:widowControl w:val="0"/>
    </w:pPr>
    <w:rPr>
      <w:rFonts w:eastAsiaTheme="minorHAnsi"/>
      <w:sz w:val="22"/>
      <w:szCs w:val="22"/>
    </w:rPr>
  </w:style>
  <w:style w:type="table" w:customStyle="1" w:styleId="Tabelraster1">
    <w:name w:val="Tabelraster1"/>
    <w:basedOn w:val="TableNormal"/>
    <w:next w:val="TableGrid"/>
    <w:uiPriority w:val="59"/>
    <w:rsid w:val="00D26484"/>
    <w:pPr>
      <w:spacing w:line="260" w:lineRule="atLeast"/>
    </w:pPr>
    <w:rPr>
      <w:rFonts w:ascii="Times New Roman" w:eastAsia="Verdan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aliases w:val="Deloitte,TabelEcorys"/>
    <w:basedOn w:val="TableNormal"/>
    <w:rsid w:val="00732FDD"/>
    <w:pPr>
      <w:spacing w:line="260" w:lineRule="atLeast"/>
      <w:jc w:val="left"/>
    </w:pPr>
    <w:rPr>
      <w:rFonts w:ascii="Times New Roman" w:eastAsia="PMingLiU" w:hAnsi="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uiPriority w:val="39"/>
    <w:qFormat/>
    <w:rsid w:val="00875E4D"/>
    <w:pPr>
      <w:widowControl w:val="0"/>
      <w:spacing w:before="21"/>
      <w:ind w:left="2103" w:hanging="855"/>
    </w:pPr>
    <w:rPr>
      <w:rFonts w:ascii="Verdana" w:eastAsia="Verdana" w:hAnsi="Verdana"/>
    </w:rPr>
  </w:style>
  <w:style w:type="paragraph" w:styleId="BodyText">
    <w:name w:val="Body Text"/>
    <w:basedOn w:val="Normal"/>
    <w:link w:val="BodyTextChar"/>
    <w:uiPriority w:val="1"/>
    <w:qFormat/>
    <w:rsid w:val="00875E4D"/>
    <w:pPr>
      <w:widowControl w:val="0"/>
      <w:ind w:left="116"/>
    </w:pPr>
    <w:rPr>
      <w:rFonts w:ascii="Verdana" w:eastAsia="Verdana" w:hAnsi="Verdana"/>
    </w:rPr>
  </w:style>
  <w:style w:type="character" w:customStyle="1" w:styleId="BodyTextChar">
    <w:name w:val="Body Text Char"/>
    <w:basedOn w:val="DefaultParagraphFont"/>
    <w:link w:val="BodyText"/>
    <w:uiPriority w:val="1"/>
    <w:rsid w:val="00875E4D"/>
    <w:rPr>
      <w:rFonts w:ascii="Verdana" w:eastAsia="Verdana" w:hAnsi="Verdana" w:cstheme="minorBidi"/>
      <w:sz w:val="18"/>
      <w:szCs w:val="18"/>
    </w:rPr>
  </w:style>
  <w:style w:type="paragraph" w:styleId="ListParagraph">
    <w:name w:val="List Paragraph"/>
    <w:aliases w:val="Normal bullet 2,Bullet list,Lettre d'introduction,Paragrafo elenco,1st level - Bullet List Paragraph,Bullet List Paragraph,Numbered List,List Paragraph11,Normal bullet 21,List Paragraph111,Bullet list1"/>
    <w:basedOn w:val="Normal"/>
    <w:link w:val="ListParagraphChar"/>
    <w:uiPriority w:val="34"/>
    <w:qFormat/>
    <w:rsid w:val="00732FDD"/>
    <w:pPr>
      <w:ind w:left="720"/>
      <w:contextualSpacing/>
    </w:pPr>
  </w:style>
  <w:style w:type="character" w:styleId="CommentReference">
    <w:name w:val="annotation reference"/>
    <w:basedOn w:val="DefaultParagraphFont"/>
    <w:semiHidden/>
    <w:unhideWhenUsed/>
    <w:rsid w:val="00875E4D"/>
    <w:rPr>
      <w:sz w:val="16"/>
      <w:szCs w:val="16"/>
    </w:rPr>
  </w:style>
  <w:style w:type="paragraph" w:styleId="CommentText">
    <w:name w:val="annotation text"/>
    <w:basedOn w:val="Normal"/>
    <w:link w:val="CommentTextChar"/>
    <w:uiPriority w:val="99"/>
    <w:unhideWhenUsed/>
    <w:rsid w:val="00875E4D"/>
    <w:pPr>
      <w:widowControl w:val="0"/>
    </w:pPr>
    <w:rPr>
      <w:rFonts w:eastAsiaTheme="minorHAnsi"/>
    </w:rPr>
  </w:style>
  <w:style w:type="character" w:customStyle="1" w:styleId="CommentTextChar">
    <w:name w:val="Comment Text Char"/>
    <w:basedOn w:val="DefaultParagraphFont"/>
    <w:link w:val="CommentText"/>
    <w:uiPriority w:val="99"/>
    <w:rsid w:val="00875E4D"/>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875E4D"/>
    <w:rPr>
      <w:b/>
      <w:bCs/>
    </w:rPr>
  </w:style>
  <w:style w:type="character" w:customStyle="1" w:styleId="CommentSubjectChar">
    <w:name w:val="Comment Subject Char"/>
    <w:basedOn w:val="CommentTextChar"/>
    <w:link w:val="CommentSubject"/>
    <w:uiPriority w:val="99"/>
    <w:semiHidden/>
    <w:rsid w:val="00875E4D"/>
    <w:rPr>
      <w:rFonts w:asciiTheme="minorHAnsi" w:eastAsiaTheme="minorHAnsi" w:hAnsiTheme="minorHAnsi" w:cstheme="minorBidi"/>
      <w:b/>
      <w:bCs/>
    </w:rPr>
  </w:style>
  <w:style w:type="paragraph" w:styleId="FootnoteText">
    <w:name w:val="footnote text"/>
    <w:aliases w:val="Testo nota a piè di pagina_Rientro,stile 1,Footnote1,Footnote2,Footnote3,Footnote4,Footnote5,Footnote6,Footnote7,Footnote8,Footnote9,Footnote10,Footnote11,Footnote21,Footnote31,Footnote41,Footnote51,Footnote61,ft,Footnote text,fn,f,o,stile"/>
    <w:basedOn w:val="Normal"/>
    <w:link w:val="FootnoteTextChar"/>
    <w:unhideWhenUsed/>
    <w:qFormat/>
    <w:rsid w:val="007473ED"/>
  </w:style>
  <w:style w:type="character" w:customStyle="1" w:styleId="FootnoteTextChar">
    <w:name w:val="Footnote Text Char"/>
    <w:aliases w:val="Testo nota a piè di pagina_Rientro Char,stile 1 Char,Footnote1 Char,Footnote2 Char,Footnote3 Char,Footnote4 Char,Footnote5 Char,Footnote6 Char,Footnote7 Char,Footnote8 Char,Footnote9 Char,Footnote10 Char,Footnote11 Char,ft Char,f Char"/>
    <w:basedOn w:val="DefaultParagraphFont"/>
    <w:link w:val="FootnoteText"/>
    <w:uiPriority w:val="99"/>
    <w:rsid w:val="007473ED"/>
  </w:style>
  <w:style w:type="character" w:styleId="FootnoteReference">
    <w:name w:val="footnote reference"/>
    <w:aliases w:val="Footnote symbol,Voetnootverwijzing,Times 10 Point,Exposant 3 Point, Exposant 3 Point,Footnote,Footnote Reference Superscript,Odwołanie przypisu,footnote ref,FR,Fußnotenzeichen diss neu,Appel note de bas de p,Style 12,Style 124,Ref,fr"/>
    <w:basedOn w:val="DefaultParagraphFont"/>
    <w:unhideWhenUsed/>
    <w:qFormat/>
    <w:rsid w:val="007473ED"/>
    <w:rPr>
      <w:vertAlign w:val="superscript"/>
    </w:rPr>
  </w:style>
  <w:style w:type="paragraph" w:styleId="PlainText">
    <w:name w:val="Plain Text"/>
    <w:basedOn w:val="Normal"/>
    <w:link w:val="PlainTextChar"/>
    <w:uiPriority w:val="99"/>
    <w:unhideWhenUsed/>
    <w:rsid w:val="00884240"/>
    <w:rPr>
      <w:rFonts w:ascii="Verdana" w:eastAsiaTheme="minorHAnsi" w:hAnsi="Verdana"/>
      <w:szCs w:val="21"/>
    </w:rPr>
  </w:style>
  <w:style w:type="character" w:customStyle="1" w:styleId="PlainTextChar">
    <w:name w:val="Plain Text Char"/>
    <w:basedOn w:val="DefaultParagraphFont"/>
    <w:link w:val="PlainText"/>
    <w:uiPriority w:val="99"/>
    <w:rsid w:val="00884240"/>
    <w:rPr>
      <w:rFonts w:ascii="Verdana" w:eastAsiaTheme="minorHAnsi" w:hAnsi="Verdana" w:cstheme="minorBidi"/>
      <w:szCs w:val="21"/>
    </w:rPr>
  </w:style>
  <w:style w:type="paragraph" w:styleId="EndnoteText">
    <w:name w:val="endnote text"/>
    <w:basedOn w:val="Normal"/>
    <w:link w:val="EndnoteTextChar"/>
    <w:uiPriority w:val="99"/>
    <w:semiHidden/>
    <w:unhideWhenUsed/>
    <w:rsid w:val="00332E4A"/>
  </w:style>
  <w:style w:type="character" w:customStyle="1" w:styleId="EndnoteTextChar">
    <w:name w:val="Endnote Text Char"/>
    <w:basedOn w:val="DefaultParagraphFont"/>
    <w:link w:val="EndnoteText"/>
    <w:uiPriority w:val="99"/>
    <w:semiHidden/>
    <w:rsid w:val="00332E4A"/>
  </w:style>
  <w:style w:type="character" w:styleId="EndnoteReference">
    <w:name w:val="endnote reference"/>
    <w:basedOn w:val="DefaultParagraphFont"/>
    <w:uiPriority w:val="99"/>
    <w:semiHidden/>
    <w:unhideWhenUsed/>
    <w:rsid w:val="00332E4A"/>
    <w:rPr>
      <w:vertAlign w:val="superscript"/>
    </w:rPr>
  </w:style>
  <w:style w:type="character" w:styleId="PlaceholderText">
    <w:name w:val="Placeholder Text"/>
    <w:basedOn w:val="DefaultParagraphFont"/>
    <w:uiPriority w:val="99"/>
    <w:semiHidden/>
    <w:rsid w:val="00732FDD"/>
    <w:rPr>
      <w:color w:val="808080"/>
      <w:lang w:val="nl-NL"/>
    </w:rPr>
  </w:style>
  <w:style w:type="paragraph" w:styleId="Revision">
    <w:name w:val="Revision"/>
    <w:hidden/>
    <w:uiPriority w:val="99"/>
    <w:semiHidden/>
    <w:rsid w:val="006B740A"/>
  </w:style>
  <w:style w:type="character" w:customStyle="1" w:styleId="ListParagraphChar">
    <w:name w:val="List Paragraph Char"/>
    <w:aliases w:val="Normal bullet 2 Char,Bullet list Char,Lettre d'introduction Char,Paragrafo elenco Char,1st level - Bullet List Paragraph Char,Bullet List Paragraph Char,Numbered List Char,List Paragraph11 Char,Normal bullet 21 Char,Bullet list1 Char"/>
    <w:link w:val="ListParagraph"/>
    <w:uiPriority w:val="34"/>
    <w:locked/>
    <w:rsid w:val="000B7AC7"/>
    <w:rPr>
      <w:rFonts w:asciiTheme="minorHAnsi" w:eastAsia="PMingLiU" w:hAnsiTheme="minorHAnsi" w:cstheme="minorBidi"/>
      <w:sz w:val="18"/>
      <w:szCs w:val="18"/>
      <w:lang w:eastAsia="zh-TW" w:bidi="hi-IN"/>
    </w:rPr>
  </w:style>
  <w:style w:type="table" w:customStyle="1" w:styleId="Tabelraster4">
    <w:name w:val="Tabelraster4"/>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5">
    <w:name w:val="Tabelraster45"/>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6">
    <w:name w:val="Tabelraster46"/>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7">
    <w:name w:val="Tabelraster47"/>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8">
    <w:name w:val="Tabelraster48"/>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9">
    <w:name w:val="Tabelraster49"/>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0">
    <w:name w:val="Tabelraster410"/>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1">
    <w:name w:val="Tabelraster411"/>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412">
    <w:name w:val="Tabelraster412"/>
    <w:basedOn w:val="TableNormal"/>
    <w:next w:val="TableGrid"/>
    <w:uiPriority w:val="59"/>
    <w:rsid w:val="00AE3407"/>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Tabelraster2">
    <w:name w:val="Tabelraster2"/>
    <w:basedOn w:val="TableNormal"/>
    <w:next w:val="TableGrid"/>
    <w:uiPriority w:val="39"/>
    <w:rsid w:val="00AE34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
    <w:rsid w:val="001E02D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
    <w:name w:val="Table Normal2"/>
    <w:rsid w:val="00AB26F3"/>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
    <w:name w:val="Table Normal3"/>
    <w:rsid w:val="009E33E6"/>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
    <w:name w:val="Table Normal4"/>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
    <w:name w:val="Table Normal5"/>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1">
    <w:name w:val="Table Normal41"/>
    <w:rsid w:val="00117B4A"/>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6">
    <w:name w:val="Table Normal6"/>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1">
    <w:name w:val="Table Normal31"/>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7">
    <w:name w:val="Table Normal7"/>
    <w:rsid w:val="00D65114"/>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8">
    <w:name w:val="Table Normal8"/>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9">
    <w:name w:val="Table Normal9"/>
    <w:rsid w:val="00502259"/>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00">
    <w:name w:val="Table Normal10"/>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32">
    <w:name w:val="Table Normal3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42">
    <w:name w:val="Table Normal42"/>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51">
    <w:name w:val="Table Normal51"/>
    <w:rsid w:val="00B1449A"/>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
    <w:name w:val="Table Normal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
    <w:name w:val="Table Normal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
    <w:name w:val="Table Normal2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4">
    <w:name w:val="Table Normal2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5">
    <w:name w:val="Table Normal2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6">
    <w:name w:val="Table Normal2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7">
    <w:name w:val="Table Normal2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8">
    <w:name w:val="Table Normal2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9">
    <w:name w:val="Table Normal2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0">
    <w:name w:val="Table Normal21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1">
    <w:name w:val="Table Normal21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2">
    <w:name w:val="Table Normal21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3">
    <w:name w:val="Table Normal213"/>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4">
    <w:name w:val="Table Normal214"/>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5">
    <w:name w:val="Table Normal215"/>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6">
    <w:name w:val="Table Normal216"/>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7">
    <w:name w:val="Table Normal217"/>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8">
    <w:name w:val="Table Normal218"/>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19">
    <w:name w:val="Table Normal219"/>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0">
    <w:name w:val="Table Normal220"/>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1">
    <w:name w:val="Table Normal221"/>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2">
    <w:name w:val="Table Normal222"/>
    <w:rsid w:val="00936799"/>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3">
    <w:name w:val="Table Normal223"/>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4">
    <w:name w:val="Table Normal224"/>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5">
    <w:name w:val="Table Normal225"/>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6">
    <w:name w:val="Table Normal226"/>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7">
    <w:name w:val="Table Normal227"/>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8">
    <w:name w:val="Table Normal228"/>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29">
    <w:name w:val="Table Normal229"/>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0">
    <w:name w:val="Table Normal230"/>
    <w:rsid w:val="0031130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1">
    <w:name w:val="Table Normal231"/>
    <w:rsid w:val="00D22455"/>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2">
    <w:name w:val="Table Normal232"/>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3">
    <w:name w:val="Table Normal233"/>
    <w:rsid w:val="00EA4DB7"/>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4">
    <w:name w:val="Table Normal234"/>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5">
    <w:name w:val="Table Normal235"/>
    <w:rsid w:val="00485014"/>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6">
    <w:name w:val="Table Normal236"/>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7">
    <w:name w:val="Table Normal237"/>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238">
    <w:name w:val="Table Normal238"/>
    <w:rsid w:val="00A803E0"/>
    <w:pPr>
      <w:pBdr>
        <w:top w:val="nil"/>
        <w:left w:val="nil"/>
        <w:bottom w:val="nil"/>
        <w:right w:val="nil"/>
        <w:between w:val="nil"/>
        <w:bar w:val="nil"/>
      </w:pBdr>
    </w:pPr>
    <w:rPr>
      <w:rFonts w:ascii="Times New Roman" w:eastAsia="Arial Unicode MS" w:hAnsi="Times New Roman"/>
      <w:bdr w:val="nil"/>
      <w:lang w:val="en-US"/>
    </w:rPr>
    <w:tblPr>
      <w:tblInd w:w="0" w:type="dxa"/>
      <w:tblCellMar>
        <w:top w:w="0" w:type="dxa"/>
        <w:left w:w="0" w:type="dxa"/>
        <w:bottom w:w="0" w:type="dxa"/>
        <w:right w:w="0" w:type="dxa"/>
      </w:tblCellMar>
    </w:tblPr>
  </w:style>
  <w:style w:type="table" w:customStyle="1" w:styleId="TableNormal11">
    <w:name w:val="Table Normal11"/>
    <w:rsid w:val="002E3C36"/>
    <w:pPr>
      <w:pBdr>
        <w:top w:val="nil"/>
        <w:left w:val="nil"/>
        <w:bottom w:val="nil"/>
        <w:right w:val="nil"/>
        <w:between w:val="nil"/>
        <w:bar w:val="nil"/>
      </w:pBdr>
      <w:jc w:val="left"/>
    </w:pPr>
    <w:rPr>
      <w:rFonts w:ascii="Times New Roman" w:eastAsia="Arial Unicode MS" w:hAnsi="Times New Roman"/>
      <w:bdr w:val="nil"/>
      <w:lang w:val="en-US"/>
    </w:rPr>
    <w:tblPr>
      <w:tblInd w:w="0" w:type="dxa"/>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6C5A38"/>
    <w:rPr>
      <w:color w:val="800080" w:themeColor="followedHyperlink"/>
      <w:u w:val="single"/>
    </w:rPr>
  </w:style>
  <w:style w:type="character" w:styleId="Emphasis">
    <w:name w:val="Emphasis"/>
    <w:basedOn w:val="DefaultParagraphFont"/>
    <w:uiPriority w:val="20"/>
    <w:qFormat/>
    <w:rsid w:val="00FA735D"/>
    <w:rPr>
      <w:rFonts w:ascii="Calibri" w:hAnsi="Calibri"/>
      <w:b/>
      <w:i w:val="0"/>
      <w:iCs/>
      <w:color w:val="1728A9"/>
      <w:sz w:val="28"/>
    </w:rPr>
  </w:style>
  <w:style w:type="paragraph" w:styleId="Caption">
    <w:name w:val="caption"/>
    <w:basedOn w:val="Normal"/>
    <w:next w:val="Normal"/>
    <w:uiPriority w:val="35"/>
    <w:semiHidden/>
    <w:unhideWhenUsed/>
    <w:qFormat/>
    <w:rsid w:val="0020305C"/>
    <w:pPr>
      <w:spacing w:after="200"/>
    </w:pPr>
    <w:rPr>
      <w:rFonts w:eastAsiaTheme="minorHAnsi"/>
      <w:i/>
      <w:iCs/>
      <w:color w:val="1F497D" w:themeColor="text2"/>
    </w:rPr>
  </w:style>
  <w:style w:type="table" w:customStyle="1" w:styleId="Tabelraster41">
    <w:name w:val="Tabelraster41"/>
    <w:basedOn w:val="TableNormal"/>
    <w:next w:val="TableGrid"/>
    <w:uiPriority w:val="59"/>
    <w:rsid w:val="0075054D"/>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2">
    <w:name w:val="Tabelraster42"/>
    <w:basedOn w:val="TableNormal"/>
    <w:next w:val="TableGrid"/>
    <w:uiPriority w:val="59"/>
    <w:rsid w:val="00EF685D"/>
    <w:pPr>
      <w:jc w:val="left"/>
    </w:pPr>
    <w:rPr>
      <w:rFonts w:ascii="Verdana" w:eastAsia="Times New Roman" w:hAnsi="Verdana"/>
      <w:sz w:val="16"/>
      <w:szCs w:val="24"/>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style>
  <w:style w:type="table" w:customStyle="1" w:styleId="SNTabel">
    <w:name w:val="SN_Tabel"/>
    <w:basedOn w:val="TableNormal"/>
    <w:uiPriority w:val="99"/>
    <w:qFormat/>
    <w:rsid w:val="00134F39"/>
    <w:pPr>
      <w:spacing w:before="60" w:after="140" w:line="260" w:lineRule="atLeast"/>
      <w:jc w:val="left"/>
    </w:pPr>
    <w:rPr>
      <w:rFonts w:ascii="Verdana" w:eastAsia="Times New Roman" w:hAnsi="Verdana"/>
      <w:sz w:val="16"/>
      <w:szCs w:val="24"/>
      <w:lang w:eastAsia="nl-NL"/>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val="0"/>
        <w:keepLines w:val="0"/>
        <w:pageBreakBefore w:val="0"/>
        <w:widowControl w:val="0"/>
        <w:suppressLineNumbers w:val="0"/>
        <w:suppressAutoHyphens w:val="0"/>
        <w:wordWrap/>
      </w:pPr>
      <w:rPr>
        <w:rFonts w:ascii="Verdana" w:hAnsi="Verdana"/>
        <w:b w:val="0"/>
        <w:sz w:val="16"/>
      </w:rPr>
      <w:tblPr/>
      <w:trPr>
        <w:tblHeader/>
      </w:trPr>
      <w:tcPr>
        <w:shd w:val="clear" w:color="auto" w:fill="A6A6A6" w:themeFill="background1" w:themeFillShade="A6"/>
      </w:tcPr>
    </w:tblStylePr>
  </w:style>
  <w:style w:type="paragraph" w:customStyle="1" w:styleId="DocSub-Title">
    <w:name w:val="Doc Sub-Title"/>
    <w:aliases w:val="!Document Sub-Title"/>
    <w:basedOn w:val="Normal"/>
    <w:link w:val="DocSub-TitleChar"/>
    <w:qFormat/>
    <w:rsid w:val="00F33AFD"/>
    <w:pPr>
      <w:spacing w:before="120"/>
      <w:ind w:left="992"/>
    </w:pPr>
    <w:rPr>
      <w:rFonts w:eastAsiaTheme="minorHAnsi" w:cs="Arial"/>
      <w:color w:val="595959" w:themeColor="text1" w:themeTint="A6"/>
      <w:sz w:val="40"/>
      <w:szCs w:val="28"/>
      <w:lang w:val="en-US"/>
    </w:rPr>
  </w:style>
  <w:style w:type="character" w:customStyle="1" w:styleId="DocSub-TitleChar">
    <w:name w:val="Doc Sub-Title Char"/>
    <w:aliases w:val="!Document Sub-Title Char"/>
    <w:basedOn w:val="DefaultParagraphFont"/>
    <w:link w:val="DocSub-Title"/>
    <w:rsid w:val="00F33AFD"/>
    <w:rPr>
      <w:rFonts w:eastAsiaTheme="minorHAnsi" w:cs="Arial"/>
      <w:color w:val="595959" w:themeColor="text1" w:themeTint="A6"/>
      <w:sz w:val="40"/>
      <w:szCs w:val="28"/>
      <w:lang w:val="en-US"/>
    </w:rPr>
  </w:style>
  <w:style w:type="paragraph" w:customStyle="1" w:styleId="doBullet">
    <w:name w:val="do_Bullet"/>
    <w:basedOn w:val="ListParagraph"/>
    <w:qFormat/>
    <w:rsid w:val="00732FDD"/>
    <w:pPr>
      <w:numPr>
        <w:numId w:val="7"/>
      </w:numPr>
    </w:pPr>
  </w:style>
  <w:style w:type="paragraph" w:customStyle="1" w:styleId="doNumbering">
    <w:name w:val="do_Numbering"/>
    <w:basedOn w:val="ListParagraph"/>
    <w:qFormat/>
    <w:rsid w:val="00732FDD"/>
    <w:pPr>
      <w:numPr>
        <w:numId w:val="6"/>
      </w:numPr>
    </w:pPr>
  </w:style>
  <w:style w:type="paragraph" w:customStyle="1" w:styleId="Kopzondernummering1">
    <w:name w:val="Kop zonder nummering 1"/>
    <w:basedOn w:val="Normal"/>
    <w:next w:val="Normal"/>
    <w:qFormat/>
    <w:rsid w:val="00732FDD"/>
    <w:pPr>
      <w:keepNext/>
      <w:keepLines/>
      <w:spacing w:before="480"/>
      <w:outlineLvl w:val="0"/>
    </w:pPr>
    <w:rPr>
      <w:rFonts w:asciiTheme="majorHAnsi" w:hAnsiTheme="majorHAnsi"/>
      <w:b/>
      <w:color w:val="365F91" w:themeColor="accent1" w:themeShade="BF"/>
      <w:sz w:val="28"/>
    </w:rPr>
  </w:style>
  <w:style w:type="paragraph" w:customStyle="1" w:styleId="Kopzondernummering2">
    <w:name w:val="Kop zonder nummering 2"/>
    <w:basedOn w:val="Normal"/>
    <w:next w:val="Normal"/>
    <w:qFormat/>
    <w:rsid w:val="00732FDD"/>
    <w:pPr>
      <w:keepNext/>
      <w:keepLines/>
      <w:spacing w:after="240"/>
      <w:outlineLvl w:val="1"/>
    </w:pPr>
    <w:rPr>
      <w:rFonts w:asciiTheme="majorHAnsi" w:hAnsiTheme="majorHAnsi"/>
      <w:b/>
      <w:sz w:val="24"/>
    </w:rPr>
  </w:style>
  <w:style w:type="paragraph" w:customStyle="1" w:styleId="Kopzondernummering3">
    <w:name w:val="Kop zonder nummering 3"/>
    <w:basedOn w:val="Normal"/>
    <w:next w:val="Normal"/>
    <w:qFormat/>
    <w:rsid w:val="00732FDD"/>
    <w:pPr>
      <w:keepNext/>
      <w:keepLines/>
      <w:spacing w:after="200"/>
      <w:outlineLvl w:val="2"/>
    </w:pPr>
    <w:rPr>
      <w:b/>
    </w:rPr>
  </w:style>
  <w:style w:type="paragraph" w:customStyle="1" w:styleId="Kopeenvoudigenummering">
    <w:name w:val="Kop eenvoudige nummering"/>
    <w:basedOn w:val="Normal"/>
    <w:next w:val="Normal"/>
    <w:qFormat/>
    <w:rsid w:val="00732FDD"/>
    <w:pPr>
      <w:numPr>
        <w:numId w:val="8"/>
      </w:numPr>
    </w:pPr>
    <w:rPr>
      <w:b/>
      <w:sz w:val="20"/>
      <w:u w:val="single"/>
    </w:rPr>
  </w:style>
  <w:style w:type="paragraph" w:customStyle="1" w:styleId="stlArtikel">
    <w:name w:val="stlArtikel"/>
    <w:basedOn w:val="Normal"/>
    <w:rsid w:val="00732FDD"/>
    <w:pPr>
      <w:keepNext/>
      <w:numPr>
        <w:numId w:val="9"/>
      </w:numPr>
      <w:spacing w:before="180" w:after="200" w:line="240" w:lineRule="auto"/>
    </w:pPr>
    <w:rPr>
      <w:b/>
      <w:sz w:val="20"/>
    </w:rPr>
  </w:style>
  <w:style w:type="paragraph" w:customStyle="1" w:styleId="stlArtikelTekst">
    <w:name w:val="stlArtikelTekst"/>
    <w:basedOn w:val="Normal"/>
    <w:qFormat/>
    <w:rsid w:val="00732FDD"/>
    <w:pPr>
      <w:numPr>
        <w:ilvl w:val="1"/>
        <w:numId w:val="9"/>
      </w:numPr>
    </w:pPr>
  </w:style>
  <w:style w:type="paragraph" w:customStyle="1" w:styleId="stlArtikelOpsomming">
    <w:name w:val="stlArtikelOpsomming"/>
    <w:basedOn w:val="Normal"/>
    <w:qFormat/>
    <w:rsid w:val="00732FDD"/>
    <w:pPr>
      <w:numPr>
        <w:ilvl w:val="2"/>
        <w:numId w:val="9"/>
      </w:numPr>
    </w:pPr>
  </w:style>
  <w:style w:type="paragraph" w:customStyle="1" w:styleId="doTitle">
    <w:name w:val="doTitle"/>
    <w:basedOn w:val="NoSpacing"/>
    <w:next w:val="Normal"/>
    <w:qFormat/>
    <w:rsid w:val="00732FDD"/>
    <w:rPr>
      <w:rFonts w:asciiTheme="majorHAnsi" w:eastAsia="Calibri" w:hAnsiTheme="majorHAnsi" w:cs="Info Corr Offc"/>
      <w:b/>
      <w:color w:val="1F497D" w:themeColor="text2"/>
      <w:sz w:val="40"/>
      <w:szCs w:val="40"/>
      <w:lang w:eastAsia="nl-NL" w:bidi="ar-SA"/>
    </w:rPr>
  </w:style>
  <w:style w:type="paragraph" w:customStyle="1" w:styleId="doSubTitle">
    <w:name w:val="doSubTitle"/>
    <w:basedOn w:val="NoSpacing"/>
    <w:next w:val="Normal"/>
    <w:qFormat/>
    <w:rsid w:val="00732FDD"/>
    <w:rPr>
      <w:rFonts w:asciiTheme="majorHAnsi" w:eastAsia="Calibri" w:hAnsiTheme="majorHAnsi" w:cs="Info Corr Offc"/>
      <w:b/>
      <w:color w:val="C0504D" w:themeColor="accent2"/>
      <w:sz w:val="28"/>
      <w:szCs w:val="40"/>
      <w:lang w:eastAsia="nl-NL" w:bidi="ar-SA"/>
    </w:rPr>
  </w:style>
  <w:style w:type="table" w:customStyle="1" w:styleId="Tabelraster43">
    <w:name w:val="Tabelraster43"/>
    <w:basedOn w:val="TableNormal"/>
    <w:next w:val="TableGrid"/>
    <w:uiPriority w:val="59"/>
    <w:rsid w:val="001C4565"/>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44">
    <w:name w:val="Tabelraster44"/>
    <w:basedOn w:val="TableNormal"/>
    <w:next w:val="TableGrid"/>
    <w:uiPriority w:val="59"/>
    <w:rsid w:val="003504BC"/>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5597">
      <w:bodyDiv w:val="1"/>
      <w:marLeft w:val="0"/>
      <w:marRight w:val="0"/>
      <w:marTop w:val="0"/>
      <w:marBottom w:val="0"/>
      <w:divBdr>
        <w:top w:val="none" w:sz="0" w:space="0" w:color="auto"/>
        <w:left w:val="none" w:sz="0" w:space="0" w:color="auto"/>
        <w:bottom w:val="none" w:sz="0" w:space="0" w:color="auto"/>
        <w:right w:val="none" w:sz="0" w:space="0" w:color="auto"/>
      </w:divBdr>
      <w:divsChild>
        <w:div w:id="591163783">
          <w:marLeft w:val="0"/>
          <w:marRight w:val="0"/>
          <w:marTop w:val="0"/>
          <w:marBottom w:val="0"/>
          <w:divBdr>
            <w:top w:val="none" w:sz="0" w:space="0" w:color="auto"/>
            <w:left w:val="none" w:sz="0" w:space="0" w:color="auto"/>
            <w:bottom w:val="none" w:sz="0" w:space="0" w:color="auto"/>
            <w:right w:val="none" w:sz="0" w:space="0" w:color="auto"/>
          </w:divBdr>
          <w:divsChild>
            <w:div w:id="1007824183">
              <w:marLeft w:val="0"/>
              <w:marRight w:val="0"/>
              <w:marTop w:val="0"/>
              <w:marBottom w:val="0"/>
              <w:divBdr>
                <w:top w:val="none" w:sz="0" w:space="0" w:color="auto"/>
                <w:left w:val="none" w:sz="0" w:space="0" w:color="auto"/>
                <w:bottom w:val="none" w:sz="0" w:space="0" w:color="auto"/>
                <w:right w:val="none" w:sz="0" w:space="0" w:color="auto"/>
              </w:divBdr>
              <w:divsChild>
                <w:div w:id="454905863">
                  <w:marLeft w:val="0"/>
                  <w:marRight w:val="0"/>
                  <w:marTop w:val="450"/>
                  <w:marBottom w:val="0"/>
                  <w:divBdr>
                    <w:top w:val="none" w:sz="0" w:space="0" w:color="auto"/>
                    <w:left w:val="none" w:sz="0" w:space="0" w:color="auto"/>
                    <w:bottom w:val="none" w:sz="0" w:space="0" w:color="auto"/>
                    <w:right w:val="none" w:sz="0" w:space="0" w:color="auto"/>
                  </w:divBdr>
                  <w:divsChild>
                    <w:div w:id="341858985">
                      <w:marLeft w:val="0"/>
                      <w:marRight w:val="150"/>
                      <w:marTop w:val="0"/>
                      <w:marBottom w:val="0"/>
                      <w:divBdr>
                        <w:top w:val="none" w:sz="0" w:space="0" w:color="auto"/>
                        <w:left w:val="none" w:sz="0" w:space="0" w:color="auto"/>
                        <w:bottom w:val="none" w:sz="0" w:space="0" w:color="auto"/>
                        <w:right w:val="none" w:sz="0" w:space="0" w:color="auto"/>
                      </w:divBdr>
                      <w:divsChild>
                        <w:div w:id="987517259">
                          <w:marLeft w:val="0"/>
                          <w:marRight w:val="0"/>
                          <w:marTop w:val="0"/>
                          <w:marBottom w:val="0"/>
                          <w:divBdr>
                            <w:top w:val="none" w:sz="0" w:space="0" w:color="auto"/>
                            <w:left w:val="none" w:sz="0" w:space="0" w:color="auto"/>
                            <w:bottom w:val="none" w:sz="0" w:space="0" w:color="auto"/>
                            <w:right w:val="none" w:sz="0" w:space="0" w:color="auto"/>
                          </w:divBdr>
                          <w:divsChild>
                            <w:div w:id="544173338">
                              <w:marLeft w:val="0"/>
                              <w:marRight w:val="0"/>
                              <w:marTop w:val="0"/>
                              <w:marBottom w:val="0"/>
                              <w:divBdr>
                                <w:top w:val="none" w:sz="0" w:space="0" w:color="auto"/>
                                <w:left w:val="none" w:sz="0" w:space="0" w:color="auto"/>
                                <w:bottom w:val="none" w:sz="0" w:space="0" w:color="auto"/>
                                <w:right w:val="none" w:sz="0" w:space="0" w:color="auto"/>
                              </w:divBdr>
                            </w:div>
                            <w:div w:id="457257788">
                              <w:marLeft w:val="0"/>
                              <w:marRight w:val="0"/>
                              <w:marTop w:val="0"/>
                              <w:marBottom w:val="0"/>
                              <w:divBdr>
                                <w:top w:val="none" w:sz="0" w:space="0" w:color="auto"/>
                                <w:left w:val="none" w:sz="0" w:space="0" w:color="auto"/>
                                <w:bottom w:val="none" w:sz="0" w:space="0" w:color="auto"/>
                                <w:right w:val="none" w:sz="0" w:space="0" w:color="auto"/>
                              </w:divBdr>
                            </w:div>
                            <w:div w:id="82337627">
                              <w:marLeft w:val="0"/>
                              <w:marRight w:val="0"/>
                              <w:marTop w:val="0"/>
                              <w:marBottom w:val="0"/>
                              <w:divBdr>
                                <w:top w:val="none" w:sz="0" w:space="0" w:color="auto"/>
                                <w:left w:val="none" w:sz="0" w:space="0" w:color="auto"/>
                                <w:bottom w:val="none" w:sz="0" w:space="0" w:color="auto"/>
                                <w:right w:val="none" w:sz="0" w:space="0" w:color="auto"/>
                              </w:divBdr>
                            </w:div>
                          </w:divsChild>
                        </w:div>
                        <w:div w:id="1862434118">
                          <w:marLeft w:val="150"/>
                          <w:marRight w:val="0"/>
                          <w:marTop w:val="75"/>
                          <w:marBottom w:val="75"/>
                          <w:divBdr>
                            <w:top w:val="none" w:sz="0" w:space="0" w:color="auto"/>
                            <w:left w:val="none" w:sz="0" w:space="0" w:color="auto"/>
                            <w:bottom w:val="none" w:sz="0" w:space="0" w:color="auto"/>
                            <w:right w:val="single" w:sz="6" w:space="8" w:color="E4E4E4"/>
                          </w:divBdr>
                          <w:divsChild>
                            <w:div w:id="1298603900">
                              <w:marLeft w:val="0"/>
                              <w:marRight w:val="0"/>
                              <w:marTop w:val="0"/>
                              <w:marBottom w:val="0"/>
                              <w:divBdr>
                                <w:top w:val="none" w:sz="0" w:space="0" w:color="auto"/>
                                <w:left w:val="none" w:sz="0" w:space="0" w:color="auto"/>
                                <w:bottom w:val="none" w:sz="0" w:space="0" w:color="auto"/>
                                <w:right w:val="none" w:sz="0" w:space="0" w:color="auto"/>
                              </w:divBdr>
                            </w:div>
                            <w:div w:id="1713505246">
                              <w:marLeft w:val="0"/>
                              <w:marRight w:val="0"/>
                              <w:marTop w:val="0"/>
                              <w:marBottom w:val="0"/>
                              <w:divBdr>
                                <w:top w:val="none" w:sz="0" w:space="0" w:color="auto"/>
                                <w:left w:val="none" w:sz="0" w:space="0" w:color="auto"/>
                                <w:bottom w:val="none" w:sz="0" w:space="0" w:color="auto"/>
                                <w:right w:val="none" w:sz="0" w:space="0" w:color="auto"/>
                              </w:divBdr>
                            </w:div>
                            <w:div w:id="1798988415">
                              <w:marLeft w:val="0"/>
                              <w:marRight w:val="0"/>
                              <w:marTop w:val="0"/>
                              <w:marBottom w:val="0"/>
                              <w:divBdr>
                                <w:top w:val="none" w:sz="0" w:space="0" w:color="auto"/>
                                <w:left w:val="none" w:sz="0" w:space="0" w:color="auto"/>
                                <w:bottom w:val="none" w:sz="0" w:space="0" w:color="auto"/>
                                <w:right w:val="none" w:sz="0" w:space="0" w:color="auto"/>
                              </w:divBdr>
                            </w:div>
                            <w:div w:id="230435354">
                              <w:marLeft w:val="0"/>
                              <w:marRight w:val="0"/>
                              <w:marTop w:val="0"/>
                              <w:marBottom w:val="0"/>
                              <w:divBdr>
                                <w:top w:val="none" w:sz="0" w:space="0" w:color="auto"/>
                                <w:left w:val="none" w:sz="0" w:space="0" w:color="auto"/>
                                <w:bottom w:val="none" w:sz="0" w:space="0" w:color="auto"/>
                                <w:right w:val="none" w:sz="0" w:space="0" w:color="auto"/>
                              </w:divBdr>
                            </w:div>
                            <w:div w:id="2000696156">
                              <w:marLeft w:val="0"/>
                              <w:marRight w:val="0"/>
                              <w:marTop w:val="0"/>
                              <w:marBottom w:val="0"/>
                              <w:divBdr>
                                <w:top w:val="none" w:sz="0" w:space="0" w:color="auto"/>
                                <w:left w:val="none" w:sz="0" w:space="0" w:color="auto"/>
                                <w:bottom w:val="none" w:sz="0" w:space="0" w:color="auto"/>
                                <w:right w:val="none" w:sz="0" w:space="0" w:color="auto"/>
                              </w:divBdr>
                              <w:divsChild>
                                <w:div w:id="883374187">
                                  <w:marLeft w:val="0"/>
                                  <w:marRight w:val="0"/>
                                  <w:marTop w:val="0"/>
                                  <w:marBottom w:val="0"/>
                                  <w:divBdr>
                                    <w:top w:val="none" w:sz="0" w:space="0" w:color="auto"/>
                                    <w:left w:val="none" w:sz="0" w:space="0" w:color="auto"/>
                                    <w:bottom w:val="none" w:sz="0" w:space="0" w:color="auto"/>
                                    <w:right w:val="none" w:sz="0" w:space="0" w:color="auto"/>
                                  </w:divBdr>
                                </w:div>
                                <w:div w:id="17974523">
                                  <w:marLeft w:val="0"/>
                                  <w:marRight w:val="0"/>
                                  <w:marTop w:val="0"/>
                                  <w:marBottom w:val="0"/>
                                  <w:divBdr>
                                    <w:top w:val="none" w:sz="0" w:space="0" w:color="auto"/>
                                    <w:left w:val="none" w:sz="0" w:space="0" w:color="auto"/>
                                    <w:bottom w:val="none" w:sz="0" w:space="0" w:color="auto"/>
                                    <w:right w:val="none" w:sz="0" w:space="0" w:color="auto"/>
                                  </w:divBdr>
                                </w:div>
                                <w:div w:id="1937247277">
                                  <w:marLeft w:val="0"/>
                                  <w:marRight w:val="0"/>
                                  <w:marTop w:val="0"/>
                                  <w:marBottom w:val="0"/>
                                  <w:divBdr>
                                    <w:top w:val="none" w:sz="0" w:space="0" w:color="auto"/>
                                    <w:left w:val="none" w:sz="0" w:space="0" w:color="auto"/>
                                    <w:bottom w:val="none" w:sz="0" w:space="0" w:color="auto"/>
                                    <w:right w:val="none" w:sz="0" w:space="0" w:color="auto"/>
                                  </w:divBdr>
                                </w:div>
                                <w:div w:id="507064610">
                                  <w:marLeft w:val="0"/>
                                  <w:marRight w:val="0"/>
                                  <w:marTop w:val="0"/>
                                  <w:marBottom w:val="0"/>
                                  <w:divBdr>
                                    <w:top w:val="none" w:sz="0" w:space="0" w:color="auto"/>
                                    <w:left w:val="none" w:sz="0" w:space="0" w:color="auto"/>
                                    <w:bottom w:val="none" w:sz="0" w:space="0" w:color="auto"/>
                                    <w:right w:val="none" w:sz="0" w:space="0" w:color="auto"/>
                                  </w:divBdr>
                                </w:div>
                              </w:divsChild>
                            </w:div>
                            <w:div w:id="1621494595">
                              <w:marLeft w:val="0"/>
                              <w:marRight w:val="0"/>
                              <w:marTop w:val="0"/>
                              <w:marBottom w:val="0"/>
                              <w:divBdr>
                                <w:top w:val="none" w:sz="0" w:space="0" w:color="auto"/>
                                <w:left w:val="none" w:sz="0" w:space="0" w:color="auto"/>
                                <w:bottom w:val="none" w:sz="0" w:space="0" w:color="auto"/>
                                <w:right w:val="none" w:sz="0" w:space="0" w:color="auto"/>
                              </w:divBdr>
                            </w:div>
                            <w:div w:id="89595162">
                              <w:marLeft w:val="0"/>
                              <w:marRight w:val="0"/>
                              <w:marTop w:val="0"/>
                              <w:marBottom w:val="0"/>
                              <w:divBdr>
                                <w:top w:val="none" w:sz="0" w:space="0" w:color="auto"/>
                                <w:left w:val="none" w:sz="0" w:space="0" w:color="auto"/>
                                <w:bottom w:val="none" w:sz="0" w:space="0" w:color="auto"/>
                                <w:right w:val="none" w:sz="0" w:space="0" w:color="auto"/>
                              </w:divBdr>
                            </w:div>
                            <w:div w:id="2001039001">
                              <w:marLeft w:val="0"/>
                              <w:marRight w:val="0"/>
                              <w:marTop w:val="0"/>
                              <w:marBottom w:val="0"/>
                              <w:divBdr>
                                <w:top w:val="none" w:sz="0" w:space="0" w:color="auto"/>
                                <w:left w:val="none" w:sz="0" w:space="0" w:color="auto"/>
                                <w:bottom w:val="none" w:sz="0" w:space="0" w:color="auto"/>
                                <w:right w:val="none" w:sz="0" w:space="0" w:color="auto"/>
                              </w:divBdr>
                            </w:div>
                            <w:div w:id="402413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814536">
      <w:bodyDiv w:val="1"/>
      <w:marLeft w:val="0"/>
      <w:marRight w:val="0"/>
      <w:marTop w:val="0"/>
      <w:marBottom w:val="0"/>
      <w:divBdr>
        <w:top w:val="none" w:sz="0" w:space="0" w:color="auto"/>
        <w:left w:val="none" w:sz="0" w:space="0" w:color="auto"/>
        <w:bottom w:val="none" w:sz="0" w:space="0" w:color="auto"/>
        <w:right w:val="none" w:sz="0" w:space="0" w:color="auto"/>
      </w:divBdr>
      <w:divsChild>
        <w:div w:id="1558394920">
          <w:marLeft w:val="0"/>
          <w:marRight w:val="0"/>
          <w:marTop w:val="0"/>
          <w:marBottom w:val="0"/>
          <w:divBdr>
            <w:top w:val="none" w:sz="0" w:space="0" w:color="auto"/>
            <w:left w:val="none" w:sz="0" w:space="0" w:color="auto"/>
            <w:bottom w:val="none" w:sz="0" w:space="0" w:color="auto"/>
            <w:right w:val="none" w:sz="0" w:space="0" w:color="auto"/>
          </w:divBdr>
          <w:divsChild>
            <w:div w:id="1693721842">
              <w:marLeft w:val="0"/>
              <w:marRight w:val="0"/>
              <w:marTop w:val="0"/>
              <w:marBottom w:val="0"/>
              <w:divBdr>
                <w:top w:val="none" w:sz="0" w:space="0" w:color="auto"/>
                <w:left w:val="none" w:sz="0" w:space="0" w:color="auto"/>
                <w:bottom w:val="none" w:sz="0" w:space="0" w:color="auto"/>
                <w:right w:val="none" w:sz="0" w:space="0" w:color="auto"/>
              </w:divBdr>
              <w:divsChild>
                <w:div w:id="844249405">
                  <w:marLeft w:val="0"/>
                  <w:marRight w:val="0"/>
                  <w:marTop w:val="0"/>
                  <w:marBottom w:val="0"/>
                  <w:divBdr>
                    <w:top w:val="none" w:sz="0" w:space="0" w:color="auto"/>
                    <w:left w:val="none" w:sz="0" w:space="0" w:color="auto"/>
                    <w:bottom w:val="none" w:sz="0" w:space="0" w:color="auto"/>
                    <w:right w:val="none" w:sz="0" w:space="0" w:color="auto"/>
                  </w:divBdr>
                  <w:divsChild>
                    <w:div w:id="1619607334">
                      <w:marLeft w:val="0"/>
                      <w:marRight w:val="0"/>
                      <w:marTop w:val="0"/>
                      <w:marBottom w:val="0"/>
                      <w:divBdr>
                        <w:top w:val="none" w:sz="0" w:space="0" w:color="auto"/>
                        <w:left w:val="none" w:sz="0" w:space="0" w:color="auto"/>
                        <w:bottom w:val="none" w:sz="0" w:space="0" w:color="auto"/>
                        <w:right w:val="none" w:sz="0" w:space="0" w:color="auto"/>
                      </w:divBdr>
                      <w:divsChild>
                        <w:div w:id="872618065">
                          <w:marLeft w:val="0"/>
                          <w:marRight w:val="0"/>
                          <w:marTop w:val="0"/>
                          <w:marBottom w:val="0"/>
                          <w:divBdr>
                            <w:top w:val="none" w:sz="0" w:space="0" w:color="auto"/>
                            <w:left w:val="none" w:sz="0" w:space="0" w:color="auto"/>
                            <w:bottom w:val="none" w:sz="0" w:space="0" w:color="auto"/>
                            <w:right w:val="none" w:sz="0" w:space="0" w:color="auto"/>
                          </w:divBdr>
                          <w:divsChild>
                            <w:div w:id="80250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77874">
      <w:bodyDiv w:val="1"/>
      <w:marLeft w:val="0"/>
      <w:marRight w:val="0"/>
      <w:marTop w:val="0"/>
      <w:marBottom w:val="0"/>
      <w:divBdr>
        <w:top w:val="none" w:sz="0" w:space="0" w:color="auto"/>
        <w:left w:val="none" w:sz="0" w:space="0" w:color="auto"/>
        <w:bottom w:val="none" w:sz="0" w:space="0" w:color="auto"/>
        <w:right w:val="none" w:sz="0" w:space="0" w:color="auto"/>
      </w:divBdr>
      <w:divsChild>
        <w:div w:id="1110592731">
          <w:marLeft w:val="0"/>
          <w:marRight w:val="0"/>
          <w:marTop w:val="0"/>
          <w:marBottom w:val="0"/>
          <w:divBdr>
            <w:top w:val="none" w:sz="0" w:space="0" w:color="auto"/>
            <w:left w:val="none" w:sz="0" w:space="0" w:color="auto"/>
            <w:bottom w:val="none" w:sz="0" w:space="0" w:color="auto"/>
            <w:right w:val="none" w:sz="0" w:space="0" w:color="auto"/>
          </w:divBdr>
          <w:divsChild>
            <w:div w:id="822162404">
              <w:marLeft w:val="0"/>
              <w:marRight w:val="0"/>
              <w:marTop w:val="0"/>
              <w:marBottom w:val="0"/>
              <w:divBdr>
                <w:top w:val="none" w:sz="0" w:space="0" w:color="auto"/>
                <w:left w:val="none" w:sz="0" w:space="0" w:color="auto"/>
                <w:bottom w:val="none" w:sz="0" w:space="0" w:color="auto"/>
                <w:right w:val="none" w:sz="0" w:space="0" w:color="auto"/>
              </w:divBdr>
              <w:divsChild>
                <w:div w:id="1136333726">
                  <w:marLeft w:val="0"/>
                  <w:marRight w:val="0"/>
                  <w:marTop w:val="0"/>
                  <w:marBottom w:val="0"/>
                  <w:divBdr>
                    <w:top w:val="none" w:sz="0" w:space="0" w:color="auto"/>
                    <w:left w:val="none" w:sz="0" w:space="0" w:color="auto"/>
                    <w:bottom w:val="none" w:sz="0" w:space="0" w:color="auto"/>
                    <w:right w:val="none" w:sz="0" w:space="0" w:color="auto"/>
                  </w:divBdr>
                  <w:divsChild>
                    <w:div w:id="54973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63765">
      <w:bodyDiv w:val="1"/>
      <w:marLeft w:val="0"/>
      <w:marRight w:val="0"/>
      <w:marTop w:val="0"/>
      <w:marBottom w:val="0"/>
      <w:divBdr>
        <w:top w:val="none" w:sz="0" w:space="0" w:color="auto"/>
        <w:left w:val="none" w:sz="0" w:space="0" w:color="auto"/>
        <w:bottom w:val="none" w:sz="0" w:space="0" w:color="auto"/>
        <w:right w:val="none" w:sz="0" w:space="0" w:color="auto"/>
      </w:divBdr>
      <w:divsChild>
        <w:div w:id="852457124">
          <w:marLeft w:val="0"/>
          <w:marRight w:val="0"/>
          <w:marTop w:val="0"/>
          <w:marBottom w:val="0"/>
          <w:divBdr>
            <w:top w:val="none" w:sz="0" w:space="0" w:color="auto"/>
            <w:left w:val="none" w:sz="0" w:space="0" w:color="auto"/>
            <w:bottom w:val="none" w:sz="0" w:space="0" w:color="auto"/>
            <w:right w:val="none" w:sz="0" w:space="0" w:color="auto"/>
          </w:divBdr>
          <w:divsChild>
            <w:div w:id="1379471499">
              <w:marLeft w:val="0"/>
              <w:marRight w:val="0"/>
              <w:marTop w:val="0"/>
              <w:marBottom w:val="0"/>
              <w:divBdr>
                <w:top w:val="none" w:sz="0" w:space="0" w:color="auto"/>
                <w:left w:val="none" w:sz="0" w:space="0" w:color="auto"/>
                <w:bottom w:val="none" w:sz="0" w:space="0" w:color="auto"/>
                <w:right w:val="none" w:sz="0" w:space="0" w:color="auto"/>
              </w:divBdr>
              <w:divsChild>
                <w:div w:id="1970043670">
                  <w:marLeft w:val="0"/>
                  <w:marRight w:val="0"/>
                  <w:marTop w:val="450"/>
                  <w:marBottom w:val="0"/>
                  <w:divBdr>
                    <w:top w:val="none" w:sz="0" w:space="0" w:color="auto"/>
                    <w:left w:val="none" w:sz="0" w:space="0" w:color="auto"/>
                    <w:bottom w:val="none" w:sz="0" w:space="0" w:color="auto"/>
                    <w:right w:val="none" w:sz="0" w:space="0" w:color="auto"/>
                  </w:divBdr>
                  <w:divsChild>
                    <w:div w:id="1655137844">
                      <w:marLeft w:val="0"/>
                      <w:marRight w:val="0"/>
                      <w:marTop w:val="0"/>
                      <w:marBottom w:val="0"/>
                      <w:divBdr>
                        <w:top w:val="none" w:sz="0" w:space="0" w:color="auto"/>
                        <w:left w:val="none" w:sz="0" w:space="0" w:color="auto"/>
                        <w:bottom w:val="none" w:sz="0" w:space="0" w:color="auto"/>
                        <w:right w:val="none" w:sz="0" w:space="0" w:color="auto"/>
                      </w:divBdr>
                    </w:div>
                  </w:divsChild>
                </w:div>
                <w:div w:id="1557426886">
                  <w:marLeft w:val="0"/>
                  <w:marRight w:val="0"/>
                  <w:marTop w:val="0"/>
                  <w:marBottom w:val="0"/>
                  <w:divBdr>
                    <w:top w:val="none" w:sz="0" w:space="0" w:color="auto"/>
                    <w:left w:val="none" w:sz="0" w:space="0" w:color="auto"/>
                    <w:bottom w:val="none" w:sz="0" w:space="0" w:color="auto"/>
                    <w:right w:val="none" w:sz="0" w:space="0" w:color="auto"/>
                  </w:divBdr>
                  <w:divsChild>
                    <w:div w:id="1417746166">
                      <w:marLeft w:val="0"/>
                      <w:marRight w:val="0"/>
                      <w:marTop w:val="675"/>
                      <w:marBottom w:val="0"/>
                      <w:divBdr>
                        <w:top w:val="none" w:sz="0" w:space="0" w:color="auto"/>
                        <w:left w:val="none" w:sz="0" w:space="0" w:color="auto"/>
                        <w:bottom w:val="none" w:sz="0" w:space="0" w:color="auto"/>
                        <w:right w:val="none" w:sz="0" w:space="0" w:color="auto"/>
                      </w:divBdr>
                      <w:divsChild>
                        <w:div w:id="900944353">
                          <w:marLeft w:val="0"/>
                          <w:marRight w:val="0"/>
                          <w:marTop w:val="30"/>
                          <w:marBottom w:val="750"/>
                          <w:divBdr>
                            <w:top w:val="none" w:sz="0" w:space="0" w:color="auto"/>
                            <w:left w:val="none" w:sz="0" w:space="0" w:color="auto"/>
                            <w:bottom w:val="none" w:sz="0" w:space="0" w:color="auto"/>
                            <w:right w:val="none" w:sz="0" w:space="0" w:color="auto"/>
                          </w:divBdr>
                          <w:divsChild>
                            <w:div w:id="408429763">
                              <w:marLeft w:val="0"/>
                              <w:marRight w:val="0"/>
                              <w:marTop w:val="0"/>
                              <w:marBottom w:val="255"/>
                              <w:divBdr>
                                <w:top w:val="none" w:sz="0" w:space="0" w:color="auto"/>
                                <w:left w:val="none" w:sz="0" w:space="0" w:color="auto"/>
                                <w:bottom w:val="none" w:sz="0" w:space="0" w:color="auto"/>
                                <w:right w:val="none" w:sz="0" w:space="0" w:color="auto"/>
                              </w:divBdr>
                            </w:div>
                            <w:div w:id="1639069706">
                              <w:marLeft w:val="0"/>
                              <w:marRight w:val="0"/>
                              <w:marTop w:val="0"/>
                              <w:marBottom w:val="0"/>
                              <w:divBdr>
                                <w:top w:val="none" w:sz="0" w:space="0" w:color="auto"/>
                                <w:left w:val="none" w:sz="0" w:space="0" w:color="auto"/>
                                <w:bottom w:val="none" w:sz="0" w:space="0" w:color="auto"/>
                                <w:right w:val="none" w:sz="0" w:space="0" w:color="auto"/>
                              </w:divBdr>
                              <w:divsChild>
                                <w:div w:id="1816222182">
                                  <w:marLeft w:val="0"/>
                                  <w:marRight w:val="375"/>
                                  <w:marTop w:val="0"/>
                                  <w:marBottom w:val="0"/>
                                  <w:divBdr>
                                    <w:top w:val="none" w:sz="0" w:space="0" w:color="auto"/>
                                    <w:left w:val="none" w:sz="0" w:space="0" w:color="auto"/>
                                    <w:bottom w:val="none" w:sz="0" w:space="0" w:color="auto"/>
                                    <w:right w:val="none" w:sz="0" w:space="0" w:color="auto"/>
                                  </w:divBdr>
                                </w:div>
                              </w:divsChild>
                            </w:div>
                            <w:div w:id="228150114">
                              <w:marLeft w:val="0"/>
                              <w:marRight w:val="0"/>
                              <w:marTop w:val="0"/>
                              <w:marBottom w:val="675"/>
                              <w:divBdr>
                                <w:top w:val="single" w:sz="6" w:space="8" w:color="DDDDDD"/>
                                <w:left w:val="none" w:sz="0" w:space="0" w:color="auto"/>
                                <w:bottom w:val="none" w:sz="0" w:space="0" w:color="auto"/>
                                <w:right w:val="none" w:sz="0" w:space="0" w:color="auto"/>
                              </w:divBdr>
                              <w:divsChild>
                                <w:div w:id="1060246866">
                                  <w:marLeft w:val="0"/>
                                  <w:marRight w:val="0"/>
                                  <w:marTop w:val="390"/>
                                  <w:marBottom w:val="0"/>
                                  <w:divBdr>
                                    <w:top w:val="single" w:sz="6" w:space="5" w:color="DDDDDD"/>
                                    <w:left w:val="single" w:sz="6" w:space="11" w:color="DDDDDD"/>
                                    <w:bottom w:val="single" w:sz="6" w:space="5" w:color="DDDDDD"/>
                                    <w:right w:val="single" w:sz="6" w:space="11" w:color="DDDDDD"/>
                                  </w:divBdr>
                                  <w:divsChild>
                                    <w:div w:id="2075006479">
                                      <w:marLeft w:val="0"/>
                                      <w:marRight w:val="0"/>
                                      <w:marTop w:val="0"/>
                                      <w:marBottom w:val="0"/>
                                      <w:divBdr>
                                        <w:top w:val="none" w:sz="0" w:space="0" w:color="auto"/>
                                        <w:left w:val="none" w:sz="0" w:space="0" w:color="auto"/>
                                        <w:bottom w:val="none" w:sz="0" w:space="0" w:color="auto"/>
                                        <w:right w:val="none" w:sz="0" w:space="0" w:color="auto"/>
                                      </w:divBdr>
                                    </w:div>
                                  </w:divsChild>
                                </w:div>
                                <w:div w:id="1911455506">
                                  <w:marLeft w:val="390"/>
                                  <w:marRight w:val="0"/>
                                  <w:marTop w:val="405"/>
                                  <w:marBottom w:val="0"/>
                                  <w:divBdr>
                                    <w:top w:val="none" w:sz="0" w:space="0" w:color="auto"/>
                                    <w:left w:val="none" w:sz="0" w:space="0" w:color="auto"/>
                                    <w:bottom w:val="none" w:sz="0" w:space="0" w:color="auto"/>
                                    <w:right w:val="none" w:sz="0" w:space="0" w:color="auto"/>
                                  </w:divBdr>
                                </w:div>
                              </w:divsChild>
                            </w:div>
                            <w:div w:id="1506283025">
                              <w:marLeft w:val="0"/>
                              <w:marRight w:val="0"/>
                              <w:marTop w:val="0"/>
                              <w:marBottom w:val="300"/>
                              <w:divBdr>
                                <w:top w:val="single" w:sz="6" w:space="8" w:color="DDDDDD"/>
                                <w:left w:val="none" w:sz="0" w:space="0" w:color="auto"/>
                                <w:bottom w:val="none" w:sz="0" w:space="0" w:color="auto"/>
                                <w:right w:val="none" w:sz="0" w:space="0" w:color="auto"/>
                              </w:divBdr>
                            </w:div>
                          </w:divsChild>
                        </w:div>
                      </w:divsChild>
                    </w:div>
                  </w:divsChild>
                </w:div>
              </w:divsChild>
            </w:div>
          </w:divsChild>
        </w:div>
      </w:divsChild>
    </w:div>
    <w:div w:id="309864969">
      <w:bodyDiv w:val="1"/>
      <w:marLeft w:val="0"/>
      <w:marRight w:val="0"/>
      <w:marTop w:val="0"/>
      <w:marBottom w:val="0"/>
      <w:divBdr>
        <w:top w:val="none" w:sz="0" w:space="0" w:color="auto"/>
        <w:left w:val="none" w:sz="0" w:space="0" w:color="auto"/>
        <w:bottom w:val="none" w:sz="0" w:space="0" w:color="auto"/>
        <w:right w:val="none" w:sz="0" w:space="0" w:color="auto"/>
      </w:divBdr>
    </w:div>
    <w:div w:id="322511711">
      <w:bodyDiv w:val="1"/>
      <w:marLeft w:val="0"/>
      <w:marRight w:val="0"/>
      <w:marTop w:val="0"/>
      <w:marBottom w:val="0"/>
      <w:divBdr>
        <w:top w:val="none" w:sz="0" w:space="0" w:color="auto"/>
        <w:left w:val="none" w:sz="0" w:space="0" w:color="auto"/>
        <w:bottom w:val="none" w:sz="0" w:space="0" w:color="auto"/>
        <w:right w:val="none" w:sz="0" w:space="0" w:color="auto"/>
      </w:divBdr>
      <w:divsChild>
        <w:div w:id="246118989">
          <w:marLeft w:val="0"/>
          <w:marRight w:val="0"/>
          <w:marTop w:val="0"/>
          <w:marBottom w:val="0"/>
          <w:divBdr>
            <w:top w:val="none" w:sz="0" w:space="0" w:color="auto"/>
            <w:left w:val="none" w:sz="0" w:space="0" w:color="auto"/>
            <w:bottom w:val="none" w:sz="0" w:space="0" w:color="auto"/>
            <w:right w:val="none" w:sz="0" w:space="0" w:color="auto"/>
          </w:divBdr>
          <w:divsChild>
            <w:div w:id="1673950794">
              <w:marLeft w:val="0"/>
              <w:marRight w:val="0"/>
              <w:marTop w:val="0"/>
              <w:marBottom w:val="0"/>
              <w:divBdr>
                <w:top w:val="none" w:sz="0" w:space="0" w:color="auto"/>
                <w:left w:val="none" w:sz="0" w:space="0" w:color="auto"/>
                <w:bottom w:val="none" w:sz="0" w:space="0" w:color="auto"/>
                <w:right w:val="none" w:sz="0" w:space="0" w:color="auto"/>
              </w:divBdr>
              <w:divsChild>
                <w:div w:id="63518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934079">
      <w:bodyDiv w:val="1"/>
      <w:marLeft w:val="0"/>
      <w:marRight w:val="0"/>
      <w:marTop w:val="0"/>
      <w:marBottom w:val="0"/>
      <w:divBdr>
        <w:top w:val="none" w:sz="0" w:space="0" w:color="auto"/>
        <w:left w:val="none" w:sz="0" w:space="0" w:color="auto"/>
        <w:bottom w:val="none" w:sz="0" w:space="0" w:color="auto"/>
        <w:right w:val="none" w:sz="0" w:space="0" w:color="auto"/>
      </w:divBdr>
    </w:div>
    <w:div w:id="698705999">
      <w:bodyDiv w:val="1"/>
      <w:marLeft w:val="0"/>
      <w:marRight w:val="0"/>
      <w:marTop w:val="0"/>
      <w:marBottom w:val="0"/>
      <w:divBdr>
        <w:top w:val="none" w:sz="0" w:space="0" w:color="auto"/>
        <w:left w:val="none" w:sz="0" w:space="0" w:color="auto"/>
        <w:bottom w:val="none" w:sz="0" w:space="0" w:color="auto"/>
        <w:right w:val="none" w:sz="0" w:space="0" w:color="auto"/>
      </w:divBdr>
      <w:divsChild>
        <w:div w:id="1564562906">
          <w:marLeft w:val="0"/>
          <w:marRight w:val="0"/>
          <w:marTop w:val="0"/>
          <w:marBottom w:val="0"/>
          <w:divBdr>
            <w:top w:val="none" w:sz="0" w:space="0" w:color="auto"/>
            <w:left w:val="none" w:sz="0" w:space="0" w:color="auto"/>
            <w:bottom w:val="none" w:sz="0" w:space="0" w:color="auto"/>
            <w:right w:val="none" w:sz="0" w:space="0" w:color="auto"/>
          </w:divBdr>
          <w:divsChild>
            <w:div w:id="1646621997">
              <w:marLeft w:val="0"/>
              <w:marRight w:val="0"/>
              <w:marTop w:val="0"/>
              <w:marBottom w:val="0"/>
              <w:divBdr>
                <w:top w:val="none" w:sz="0" w:space="0" w:color="auto"/>
                <w:left w:val="none" w:sz="0" w:space="0" w:color="auto"/>
                <w:bottom w:val="none" w:sz="0" w:space="0" w:color="auto"/>
                <w:right w:val="none" w:sz="0" w:space="0" w:color="auto"/>
              </w:divBdr>
              <w:divsChild>
                <w:div w:id="1664501898">
                  <w:marLeft w:val="0"/>
                  <w:marRight w:val="0"/>
                  <w:marTop w:val="0"/>
                  <w:marBottom w:val="0"/>
                  <w:divBdr>
                    <w:top w:val="none" w:sz="0" w:space="0" w:color="auto"/>
                    <w:left w:val="none" w:sz="0" w:space="0" w:color="auto"/>
                    <w:bottom w:val="none" w:sz="0" w:space="0" w:color="auto"/>
                    <w:right w:val="none" w:sz="0" w:space="0" w:color="auto"/>
                  </w:divBdr>
                  <w:divsChild>
                    <w:div w:id="140849345">
                      <w:marLeft w:val="0"/>
                      <w:marRight w:val="0"/>
                      <w:marTop w:val="0"/>
                      <w:marBottom w:val="0"/>
                      <w:divBdr>
                        <w:top w:val="none" w:sz="0" w:space="0" w:color="auto"/>
                        <w:left w:val="none" w:sz="0" w:space="0" w:color="auto"/>
                        <w:bottom w:val="none" w:sz="0" w:space="0" w:color="auto"/>
                        <w:right w:val="none" w:sz="0" w:space="0" w:color="auto"/>
                      </w:divBdr>
                      <w:divsChild>
                        <w:div w:id="677199950">
                          <w:marLeft w:val="0"/>
                          <w:marRight w:val="0"/>
                          <w:marTop w:val="0"/>
                          <w:marBottom w:val="0"/>
                          <w:divBdr>
                            <w:top w:val="none" w:sz="0" w:space="0" w:color="auto"/>
                            <w:left w:val="none" w:sz="0" w:space="0" w:color="auto"/>
                            <w:bottom w:val="none" w:sz="0" w:space="0" w:color="auto"/>
                            <w:right w:val="none" w:sz="0" w:space="0" w:color="auto"/>
                          </w:divBdr>
                          <w:divsChild>
                            <w:div w:id="1847552389">
                              <w:marLeft w:val="0"/>
                              <w:marRight w:val="0"/>
                              <w:marTop w:val="0"/>
                              <w:marBottom w:val="0"/>
                              <w:divBdr>
                                <w:top w:val="none" w:sz="0" w:space="0" w:color="auto"/>
                                <w:left w:val="none" w:sz="0" w:space="0" w:color="auto"/>
                                <w:bottom w:val="dotted" w:sz="6" w:space="1" w:color="B70618"/>
                                <w:right w:val="none" w:sz="0" w:space="0" w:color="auto"/>
                              </w:divBdr>
                              <w:divsChild>
                                <w:div w:id="442772743">
                                  <w:marLeft w:val="0"/>
                                  <w:marRight w:val="0"/>
                                  <w:marTop w:val="0"/>
                                  <w:marBottom w:val="0"/>
                                  <w:divBdr>
                                    <w:top w:val="none" w:sz="0" w:space="0" w:color="auto"/>
                                    <w:left w:val="none" w:sz="0" w:space="0" w:color="auto"/>
                                    <w:bottom w:val="none" w:sz="0" w:space="0" w:color="auto"/>
                                    <w:right w:val="none" w:sz="0" w:space="0" w:color="auto"/>
                                  </w:divBdr>
                                  <w:divsChild>
                                    <w:div w:id="1045521249">
                                      <w:marLeft w:val="0"/>
                                      <w:marRight w:val="0"/>
                                      <w:marTop w:val="0"/>
                                      <w:marBottom w:val="0"/>
                                      <w:divBdr>
                                        <w:top w:val="none" w:sz="0" w:space="0" w:color="auto"/>
                                        <w:left w:val="none" w:sz="0" w:space="0" w:color="auto"/>
                                        <w:bottom w:val="none" w:sz="0" w:space="0" w:color="auto"/>
                                        <w:right w:val="none" w:sz="0" w:space="0" w:color="auto"/>
                                      </w:divBdr>
                                      <w:divsChild>
                                        <w:div w:id="1793985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089170">
                                  <w:marLeft w:val="0"/>
                                  <w:marRight w:val="0"/>
                                  <w:marTop w:val="0"/>
                                  <w:marBottom w:val="0"/>
                                  <w:divBdr>
                                    <w:top w:val="none" w:sz="0" w:space="0" w:color="auto"/>
                                    <w:left w:val="none" w:sz="0" w:space="0" w:color="auto"/>
                                    <w:bottom w:val="none" w:sz="0" w:space="0" w:color="auto"/>
                                    <w:right w:val="none" w:sz="0" w:space="0" w:color="auto"/>
                                  </w:divBdr>
                                  <w:divsChild>
                                    <w:div w:id="479618517">
                                      <w:marLeft w:val="0"/>
                                      <w:marRight w:val="0"/>
                                      <w:marTop w:val="0"/>
                                      <w:marBottom w:val="0"/>
                                      <w:divBdr>
                                        <w:top w:val="none" w:sz="0" w:space="0" w:color="auto"/>
                                        <w:left w:val="none" w:sz="0" w:space="0" w:color="auto"/>
                                        <w:bottom w:val="none" w:sz="0" w:space="0" w:color="auto"/>
                                        <w:right w:val="none" w:sz="0" w:space="0" w:color="auto"/>
                                      </w:divBdr>
                                      <w:divsChild>
                                        <w:div w:id="1988775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32512315">
      <w:bodyDiv w:val="1"/>
      <w:marLeft w:val="0"/>
      <w:marRight w:val="0"/>
      <w:marTop w:val="0"/>
      <w:marBottom w:val="0"/>
      <w:divBdr>
        <w:top w:val="none" w:sz="0" w:space="0" w:color="auto"/>
        <w:left w:val="none" w:sz="0" w:space="0" w:color="auto"/>
        <w:bottom w:val="none" w:sz="0" w:space="0" w:color="auto"/>
        <w:right w:val="none" w:sz="0" w:space="0" w:color="auto"/>
      </w:divBdr>
      <w:divsChild>
        <w:div w:id="1984387530">
          <w:marLeft w:val="0"/>
          <w:marRight w:val="0"/>
          <w:marTop w:val="0"/>
          <w:marBottom w:val="0"/>
          <w:divBdr>
            <w:top w:val="none" w:sz="0" w:space="0" w:color="auto"/>
            <w:left w:val="none" w:sz="0" w:space="0" w:color="auto"/>
            <w:bottom w:val="none" w:sz="0" w:space="0" w:color="auto"/>
            <w:right w:val="none" w:sz="0" w:space="0" w:color="auto"/>
          </w:divBdr>
          <w:divsChild>
            <w:div w:id="2085254916">
              <w:marLeft w:val="0"/>
              <w:marRight w:val="0"/>
              <w:marTop w:val="0"/>
              <w:marBottom w:val="0"/>
              <w:divBdr>
                <w:top w:val="none" w:sz="0" w:space="0" w:color="auto"/>
                <w:left w:val="none" w:sz="0" w:space="0" w:color="auto"/>
                <w:bottom w:val="none" w:sz="0" w:space="0" w:color="auto"/>
                <w:right w:val="none" w:sz="0" w:space="0" w:color="auto"/>
              </w:divBdr>
              <w:divsChild>
                <w:div w:id="1763529273">
                  <w:marLeft w:val="0"/>
                  <w:marRight w:val="0"/>
                  <w:marTop w:val="0"/>
                  <w:marBottom w:val="0"/>
                  <w:divBdr>
                    <w:top w:val="none" w:sz="0" w:space="0" w:color="auto"/>
                    <w:left w:val="none" w:sz="0" w:space="0" w:color="auto"/>
                    <w:bottom w:val="none" w:sz="0" w:space="0" w:color="auto"/>
                    <w:right w:val="none" w:sz="0" w:space="0" w:color="auto"/>
                  </w:divBdr>
                  <w:divsChild>
                    <w:div w:id="786506173">
                      <w:marLeft w:val="0"/>
                      <w:marRight w:val="0"/>
                      <w:marTop w:val="0"/>
                      <w:marBottom w:val="0"/>
                      <w:divBdr>
                        <w:top w:val="none" w:sz="0" w:space="0" w:color="auto"/>
                        <w:left w:val="none" w:sz="0" w:space="0" w:color="auto"/>
                        <w:bottom w:val="none" w:sz="0" w:space="0" w:color="auto"/>
                        <w:right w:val="none" w:sz="0" w:space="0" w:color="auto"/>
                      </w:divBdr>
                      <w:divsChild>
                        <w:div w:id="572593595">
                          <w:marLeft w:val="0"/>
                          <w:marRight w:val="0"/>
                          <w:marTop w:val="0"/>
                          <w:marBottom w:val="0"/>
                          <w:divBdr>
                            <w:top w:val="none" w:sz="0" w:space="0" w:color="auto"/>
                            <w:left w:val="none" w:sz="0" w:space="0" w:color="auto"/>
                            <w:bottom w:val="none" w:sz="0" w:space="0" w:color="auto"/>
                            <w:right w:val="none" w:sz="0" w:space="0" w:color="auto"/>
                          </w:divBdr>
                          <w:divsChild>
                            <w:div w:id="1300916205">
                              <w:marLeft w:val="0"/>
                              <w:marRight w:val="0"/>
                              <w:marTop w:val="0"/>
                              <w:marBottom w:val="0"/>
                              <w:divBdr>
                                <w:top w:val="none" w:sz="0" w:space="0" w:color="auto"/>
                                <w:left w:val="none" w:sz="0" w:space="0" w:color="auto"/>
                                <w:bottom w:val="dotted" w:sz="6" w:space="1" w:color="B70618"/>
                                <w:right w:val="none" w:sz="0" w:space="0" w:color="auto"/>
                              </w:divBdr>
                              <w:divsChild>
                                <w:div w:id="1424380045">
                                  <w:marLeft w:val="0"/>
                                  <w:marRight w:val="0"/>
                                  <w:marTop w:val="0"/>
                                  <w:marBottom w:val="0"/>
                                  <w:divBdr>
                                    <w:top w:val="none" w:sz="0" w:space="0" w:color="auto"/>
                                    <w:left w:val="none" w:sz="0" w:space="0" w:color="auto"/>
                                    <w:bottom w:val="none" w:sz="0" w:space="0" w:color="auto"/>
                                    <w:right w:val="none" w:sz="0" w:space="0" w:color="auto"/>
                                  </w:divBdr>
                                  <w:divsChild>
                                    <w:div w:id="198982442">
                                      <w:marLeft w:val="0"/>
                                      <w:marRight w:val="0"/>
                                      <w:marTop w:val="0"/>
                                      <w:marBottom w:val="0"/>
                                      <w:divBdr>
                                        <w:top w:val="none" w:sz="0" w:space="0" w:color="auto"/>
                                        <w:left w:val="none" w:sz="0" w:space="0" w:color="auto"/>
                                        <w:bottom w:val="none" w:sz="0" w:space="0" w:color="auto"/>
                                        <w:right w:val="none" w:sz="0" w:space="0" w:color="auto"/>
                                      </w:divBdr>
                                      <w:divsChild>
                                        <w:div w:id="200392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334948">
                                  <w:marLeft w:val="0"/>
                                  <w:marRight w:val="0"/>
                                  <w:marTop w:val="0"/>
                                  <w:marBottom w:val="0"/>
                                  <w:divBdr>
                                    <w:top w:val="none" w:sz="0" w:space="0" w:color="auto"/>
                                    <w:left w:val="none" w:sz="0" w:space="0" w:color="auto"/>
                                    <w:bottom w:val="none" w:sz="0" w:space="0" w:color="auto"/>
                                    <w:right w:val="none" w:sz="0" w:space="0" w:color="auto"/>
                                  </w:divBdr>
                                  <w:divsChild>
                                    <w:div w:id="550383741">
                                      <w:marLeft w:val="0"/>
                                      <w:marRight w:val="0"/>
                                      <w:marTop w:val="0"/>
                                      <w:marBottom w:val="0"/>
                                      <w:divBdr>
                                        <w:top w:val="none" w:sz="0" w:space="0" w:color="auto"/>
                                        <w:left w:val="none" w:sz="0" w:space="0" w:color="auto"/>
                                        <w:bottom w:val="none" w:sz="0" w:space="0" w:color="auto"/>
                                        <w:right w:val="none" w:sz="0" w:space="0" w:color="auto"/>
                                      </w:divBdr>
                                      <w:divsChild>
                                        <w:div w:id="151152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009327">
      <w:bodyDiv w:val="1"/>
      <w:marLeft w:val="0"/>
      <w:marRight w:val="0"/>
      <w:marTop w:val="0"/>
      <w:marBottom w:val="0"/>
      <w:divBdr>
        <w:top w:val="none" w:sz="0" w:space="0" w:color="auto"/>
        <w:left w:val="none" w:sz="0" w:space="0" w:color="auto"/>
        <w:bottom w:val="none" w:sz="0" w:space="0" w:color="auto"/>
        <w:right w:val="none" w:sz="0" w:space="0" w:color="auto"/>
      </w:divBdr>
    </w:div>
    <w:div w:id="999306892">
      <w:bodyDiv w:val="1"/>
      <w:marLeft w:val="0"/>
      <w:marRight w:val="0"/>
      <w:marTop w:val="0"/>
      <w:marBottom w:val="0"/>
      <w:divBdr>
        <w:top w:val="none" w:sz="0" w:space="0" w:color="auto"/>
        <w:left w:val="none" w:sz="0" w:space="0" w:color="auto"/>
        <w:bottom w:val="none" w:sz="0" w:space="0" w:color="auto"/>
        <w:right w:val="none" w:sz="0" w:space="0" w:color="auto"/>
      </w:divBdr>
      <w:divsChild>
        <w:div w:id="179129301">
          <w:marLeft w:val="0"/>
          <w:marRight w:val="0"/>
          <w:marTop w:val="0"/>
          <w:marBottom w:val="0"/>
          <w:divBdr>
            <w:top w:val="none" w:sz="0" w:space="0" w:color="auto"/>
            <w:left w:val="none" w:sz="0" w:space="0" w:color="auto"/>
            <w:bottom w:val="none" w:sz="0" w:space="0" w:color="auto"/>
            <w:right w:val="none" w:sz="0" w:space="0" w:color="auto"/>
          </w:divBdr>
          <w:divsChild>
            <w:div w:id="1393426809">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516428">
      <w:bodyDiv w:val="1"/>
      <w:marLeft w:val="0"/>
      <w:marRight w:val="0"/>
      <w:marTop w:val="0"/>
      <w:marBottom w:val="0"/>
      <w:divBdr>
        <w:top w:val="none" w:sz="0" w:space="0" w:color="auto"/>
        <w:left w:val="none" w:sz="0" w:space="0" w:color="auto"/>
        <w:bottom w:val="none" w:sz="0" w:space="0" w:color="auto"/>
        <w:right w:val="none" w:sz="0" w:space="0" w:color="auto"/>
      </w:divBdr>
      <w:divsChild>
        <w:div w:id="485905152">
          <w:marLeft w:val="0"/>
          <w:marRight w:val="0"/>
          <w:marTop w:val="0"/>
          <w:marBottom w:val="0"/>
          <w:divBdr>
            <w:top w:val="none" w:sz="0" w:space="0" w:color="auto"/>
            <w:left w:val="none" w:sz="0" w:space="0" w:color="auto"/>
            <w:bottom w:val="none" w:sz="0" w:space="0" w:color="auto"/>
            <w:right w:val="none" w:sz="0" w:space="0" w:color="auto"/>
          </w:divBdr>
          <w:divsChild>
            <w:div w:id="557909046">
              <w:marLeft w:val="0"/>
              <w:marRight w:val="0"/>
              <w:marTop w:val="0"/>
              <w:marBottom w:val="0"/>
              <w:divBdr>
                <w:top w:val="none" w:sz="0" w:space="0" w:color="auto"/>
                <w:left w:val="none" w:sz="0" w:space="0" w:color="auto"/>
                <w:bottom w:val="none" w:sz="0" w:space="0" w:color="auto"/>
                <w:right w:val="none" w:sz="0" w:space="0" w:color="auto"/>
              </w:divBdr>
              <w:divsChild>
                <w:div w:id="1235163379">
                  <w:marLeft w:val="0"/>
                  <w:marRight w:val="0"/>
                  <w:marTop w:val="0"/>
                  <w:marBottom w:val="0"/>
                  <w:divBdr>
                    <w:top w:val="none" w:sz="0" w:space="0" w:color="auto"/>
                    <w:left w:val="none" w:sz="0" w:space="0" w:color="auto"/>
                    <w:bottom w:val="none" w:sz="0" w:space="0" w:color="auto"/>
                    <w:right w:val="none" w:sz="0" w:space="0" w:color="auto"/>
                  </w:divBdr>
                  <w:divsChild>
                    <w:div w:id="676812771">
                      <w:marLeft w:val="0"/>
                      <w:marRight w:val="0"/>
                      <w:marTop w:val="0"/>
                      <w:marBottom w:val="0"/>
                      <w:divBdr>
                        <w:top w:val="none" w:sz="0" w:space="0" w:color="auto"/>
                        <w:left w:val="none" w:sz="0" w:space="0" w:color="auto"/>
                        <w:bottom w:val="none" w:sz="0" w:space="0" w:color="auto"/>
                        <w:right w:val="none" w:sz="0" w:space="0" w:color="auto"/>
                      </w:divBdr>
                      <w:divsChild>
                        <w:div w:id="1967345874">
                          <w:marLeft w:val="0"/>
                          <w:marRight w:val="0"/>
                          <w:marTop w:val="0"/>
                          <w:marBottom w:val="0"/>
                          <w:divBdr>
                            <w:top w:val="none" w:sz="0" w:space="0" w:color="auto"/>
                            <w:left w:val="none" w:sz="0" w:space="0" w:color="auto"/>
                            <w:bottom w:val="none" w:sz="0" w:space="0" w:color="auto"/>
                            <w:right w:val="none" w:sz="0" w:space="0" w:color="auto"/>
                          </w:divBdr>
                          <w:divsChild>
                            <w:div w:id="187372899">
                              <w:marLeft w:val="0"/>
                              <w:marRight w:val="0"/>
                              <w:marTop w:val="0"/>
                              <w:marBottom w:val="0"/>
                              <w:divBdr>
                                <w:top w:val="none" w:sz="0" w:space="0" w:color="auto"/>
                                <w:left w:val="none" w:sz="0" w:space="0" w:color="auto"/>
                                <w:bottom w:val="dotted" w:sz="6" w:space="1" w:color="B70618"/>
                                <w:right w:val="none" w:sz="0" w:space="0" w:color="auto"/>
                              </w:divBdr>
                              <w:divsChild>
                                <w:div w:id="572548286">
                                  <w:marLeft w:val="0"/>
                                  <w:marRight w:val="0"/>
                                  <w:marTop w:val="0"/>
                                  <w:marBottom w:val="0"/>
                                  <w:divBdr>
                                    <w:top w:val="none" w:sz="0" w:space="0" w:color="auto"/>
                                    <w:left w:val="none" w:sz="0" w:space="0" w:color="auto"/>
                                    <w:bottom w:val="none" w:sz="0" w:space="0" w:color="auto"/>
                                    <w:right w:val="none" w:sz="0" w:space="0" w:color="auto"/>
                                  </w:divBdr>
                                  <w:divsChild>
                                    <w:div w:id="617683220">
                                      <w:marLeft w:val="0"/>
                                      <w:marRight w:val="0"/>
                                      <w:marTop w:val="0"/>
                                      <w:marBottom w:val="0"/>
                                      <w:divBdr>
                                        <w:top w:val="none" w:sz="0" w:space="0" w:color="auto"/>
                                        <w:left w:val="none" w:sz="0" w:space="0" w:color="auto"/>
                                        <w:bottom w:val="none" w:sz="0" w:space="0" w:color="auto"/>
                                        <w:right w:val="none" w:sz="0" w:space="0" w:color="auto"/>
                                      </w:divBdr>
                                      <w:divsChild>
                                        <w:div w:id="20907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625786">
                                  <w:marLeft w:val="0"/>
                                  <w:marRight w:val="0"/>
                                  <w:marTop w:val="0"/>
                                  <w:marBottom w:val="0"/>
                                  <w:divBdr>
                                    <w:top w:val="none" w:sz="0" w:space="0" w:color="auto"/>
                                    <w:left w:val="none" w:sz="0" w:space="0" w:color="auto"/>
                                    <w:bottom w:val="none" w:sz="0" w:space="0" w:color="auto"/>
                                    <w:right w:val="none" w:sz="0" w:space="0" w:color="auto"/>
                                  </w:divBdr>
                                  <w:divsChild>
                                    <w:div w:id="651178465">
                                      <w:marLeft w:val="0"/>
                                      <w:marRight w:val="0"/>
                                      <w:marTop w:val="0"/>
                                      <w:marBottom w:val="0"/>
                                      <w:divBdr>
                                        <w:top w:val="none" w:sz="0" w:space="0" w:color="auto"/>
                                        <w:left w:val="none" w:sz="0" w:space="0" w:color="auto"/>
                                        <w:bottom w:val="none" w:sz="0" w:space="0" w:color="auto"/>
                                        <w:right w:val="none" w:sz="0" w:space="0" w:color="auto"/>
                                      </w:divBdr>
                                      <w:divsChild>
                                        <w:div w:id="169865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8232394">
      <w:bodyDiv w:val="1"/>
      <w:marLeft w:val="0"/>
      <w:marRight w:val="0"/>
      <w:marTop w:val="0"/>
      <w:marBottom w:val="0"/>
      <w:divBdr>
        <w:top w:val="none" w:sz="0" w:space="0" w:color="auto"/>
        <w:left w:val="none" w:sz="0" w:space="0" w:color="auto"/>
        <w:bottom w:val="none" w:sz="0" w:space="0" w:color="auto"/>
        <w:right w:val="none" w:sz="0" w:space="0" w:color="auto"/>
      </w:divBdr>
    </w:div>
    <w:div w:id="1140270275">
      <w:bodyDiv w:val="1"/>
      <w:marLeft w:val="0"/>
      <w:marRight w:val="0"/>
      <w:marTop w:val="0"/>
      <w:marBottom w:val="0"/>
      <w:divBdr>
        <w:top w:val="none" w:sz="0" w:space="0" w:color="auto"/>
        <w:left w:val="none" w:sz="0" w:space="0" w:color="auto"/>
        <w:bottom w:val="none" w:sz="0" w:space="0" w:color="auto"/>
        <w:right w:val="none" w:sz="0" w:space="0" w:color="auto"/>
      </w:divBdr>
      <w:divsChild>
        <w:div w:id="1729986223">
          <w:marLeft w:val="547"/>
          <w:marRight w:val="0"/>
          <w:marTop w:val="115"/>
          <w:marBottom w:val="0"/>
          <w:divBdr>
            <w:top w:val="none" w:sz="0" w:space="0" w:color="auto"/>
            <w:left w:val="none" w:sz="0" w:space="0" w:color="auto"/>
            <w:bottom w:val="none" w:sz="0" w:space="0" w:color="auto"/>
            <w:right w:val="none" w:sz="0" w:space="0" w:color="auto"/>
          </w:divBdr>
        </w:div>
        <w:div w:id="1118716933">
          <w:marLeft w:val="547"/>
          <w:marRight w:val="0"/>
          <w:marTop w:val="115"/>
          <w:marBottom w:val="0"/>
          <w:divBdr>
            <w:top w:val="none" w:sz="0" w:space="0" w:color="auto"/>
            <w:left w:val="none" w:sz="0" w:space="0" w:color="auto"/>
            <w:bottom w:val="none" w:sz="0" w:space="0" w:color="auto"/>
            <w:right w:val="none" w:sz="0" w:space="0" w:color="auto"/>
          </w:divBdr>
        </w:div>
        <w:div w:id="779106581">
          <w:marLeft w:val="547"/>
          <w:marRight w:val="0"/>
          <w:marTop w:val="115"/>
          <w:marBottom w:val="0"/>
          <w:divBdr>
            <w:top w:val="none" w:sz="0" w:space="0" w:color="auto"/>
            <w:left w:val="none" w:sz="0" w:space="0" w:color="auto"/>
            <w:bottom w:val="none" w:sz="0" w:space="0" w:color="auto"/>
            <w:right w:val="none" w:sz="0" w:space="0" w:color="auto"/>
          </w:divBdr>
        </w:div>
        <w:div w:id="189686338">
          <w:marLeft w:val="547"/>
          <w:marRight w:val="0"/>
          <w:marTop w:val="115"/>
          <w:marBottom w:val="0"/>
          <w:divBdr>
            <w:top w:val="none" w:sz="0" w:space="0" w:color="auto"/>
            <w:left w:val="none" w:sz="0" w:space="0" w:color="auto"/>
            <w:bottom w:val="none" w:sz="0" w:space="0" w:color="auto"/>
            <w:right w:val="none" w:sz="0" w:space="0" w:color="auto"/>
          </w:divBdr>
        </w:div>
        <w:div w:id="1472139802">
          <w:marLeft w:val="547"/>
          <w:marRight w:val="0"/>
          <w:marTop w:val="115"/>
          <w:marBottom w:val="0"/>
          <w:divBdr>
            <w:top w:val="none" w:sz="0" w:space="0" w:color="auto"/>
            <w:left w:val="none" w:sz="0" w:space="0" w:color="auto"/>
            <w:bottom w:val="none" w:sz="0" w:space="0" w:color="auto"/>
            <w:right w:val="none" w:sz="0" w:space="0" w:color="auto"/>
          </w:divBdr>
        </w:div>
        <w:div w:id="325673092">
          <w:marLeft w:val="547"/>
          <w:marRight w:val="0"/>
          <w:marTop w:val="115"/>
          <w:marBottom w:val="0"/>
          <w:divBdr>
            <w:top w:val="none" w:sz="0" w:space="0" w:color="auto"/>
            <w:left w:val="none" w:sz="0" w:space="0" w:color="auto"/>
            <w:bottom w:val="none" w:sz="0" w:space="0" w:color="auto"/>
            <w:right w:val="none" w:sz="0" w:space="0" w:color="auto"/>
          </w:divBdr>
        </w:div>
      </w:divsChild>
    </w:div>
    <w:div w:id="1194264989">
      <w:bodyDiv w:val="1"/>
      <w:marLeft w:val="0"/>
      <w:marRight w:val="0"/>
      <w:marTop w:val="0"/>
      <w:marBottom w:val="0"/>
      <w:divBdr>
        <w:top w:val="none" w:sz="0" w:space="0" w:color="auto"/>
        <w:left w:val="none" w:sz="0" w:space="0" w:color="auto"/>
        <w:bottom w:val="none" w:sz="0" w:space="0" w:color="auto"/>
        <w:right w:val="none" w:sz="0" w:space="0" w:color="auto"/>
      </w:divBdr>
      <w:divsChild>
        <w:div w:id="1787238627">
          <w:marLeft w:val="0"/>
          <w:marRight w:val="0"/>
          <w:marTop w:val="0"/>
          <w:marBottom w:val="0"/>
          <w:divBdr>
            <w:top w:val="none" w:sz="0" w:space="0" w:color="auto"/>
            <w:left w:val="none" w:sz="0" w:space="0" w:color="auto"/>
            <w:bottom w:val="none" w:sz="0" w:space="0" w:color="auto"/>
            <w:right w:val="none" w:sz="0" w:space="0" w:color="auto"/>
          </w:divBdr>
          <w:divsChild>
            <w:div w:id="1401828088">
              <w:marLeft w:val="0"/>
              <w:marRight w:val="0"/>
              <w:marTop w:val="0"/>
              <w:marBottom w:val="0"/>
              <w:divBdr>
                <w:top w:val="none" w:sz="0" w:space="0" w:color="auto"/>
                <w:left w:val="none" w:sz="0" w:space="0" w:color="auto"/>
                <w:bottom w:val="none" w:sz="0" w:space="0" w:color="auto"/>
                <w:right w:val="none" w:sz="0" w:space="0" w:color="auto"/>
              </w:divBdr>
              <w:divsChild>
                <w:div w:id="943927545">
                  <w:marLeft w:val="0"/>
                  <w:marRight w:val="0"/>
                  <w:marTop w:val="0"/>
                  <w:marBottom w:val="0"/>
                  <w:divBdr>
                    <w:top w:val="none" w:sz="0" w:space="0" w:color="auto"/>
                    <w:left w:val="none" w:sz="0" w:space="0" w:color="auto"/>
                    <w:bottom w:val="none" w:sz="0" w:space="0" w:color="auto"/>
                    <w:right w:val="none" w:sz="0" w:space="0" w:color="auto"/>
                  </w:divBdr>
                  <w:divsChild>
                    <w:div w:id="25643471">
                      <w:marLeft w:val="0"/>
                      <w:marRight w:val="0"/>
                      <w:marTop w:val="0"/>
                      <w:marBottom w:val="0"/>
                      <w:divBdr>
                        <w:top w:val="none" w:sz="0" w:space="0" w:color="auto"/>
                        <w:left w:val="none" w:sz="0" w:space="0" w:color="auto"/>
                        <w:bottom w:val="none" w:sz="0" w:space="0" w:color="auto"/>
                        <w:right w:val="none" w:sz="0" w:space="0" w:color="auto"/>
                      </w:divBdr>
                      <w:divsChild>
                        <w:div w:id="926815230">
                          <w:marLeft w:val="0"/>
                          <w:marRight w:val="0"/>
                          <w:marTop w:val="0"/>
                          <w:marBottom w:val="0"/>
                          <w:divBdr>
                            <w:top w:val="none" w:sz="0" w:space="0" w:color="auto"/>
                            <w:left w:val="none" w:sz="0" w:space="0" w:color="auto"/>
                            <w:bottom w:val="none" w:sz="0" w:space="0" w:color="auto"/>
                            <w:right w:val="none" w:sz="0" w:space="0" w:color="auto"/>
                          </w:divBdr>
                          <w:divsChild>
                            <w:div w:id="411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801544">
      <w:bodyDiv w:val="1"/>
      <w:marLeft w:val="0"/>
      <w:marRight w:val="0"/>
      <w:marTop w:val="0"/>
      <w:marBottom w:val="0"/>
      <w:divBdr>
        <w:top w:val="none" w:sz="0" w:space="0" w:color="auto"/>
        <w:left w:val="none" w:sz="0" w:space="0" w:color="auto"/>
        <w:bottom w:val="none" w:sz="0" w:space="0" w:color="auto"/>
        <w:right w:val="none" w:sz="0" w:space="0" w:color="auto"/>
      </w:divBdr>
    </w:div>
    <w:div w:id="1610314422">
      <w:bodyDiv w:val="1"/>
      <w:marLeft w:val="0"/>
      <w:marRight w:val="0"/>
      <w:marTop w:val="0"/>
      <w:marBottom w:val="0"/>
      <w:divBdr>
        <w:top w:val="none" w:sz="0" w:space="0" w:color="auto"/>
        <w:left w:val="none" w:sz="0" w:space="0" w:color="auto"/>
        <w:bottom w:val="none" w:sz="0" w:space="0" w:color="auto"/>
        <w:right w:val="none" w:sz="0" w:space="0" w:color="auto"/>
      </w:divBdr>
    </w:div>
    <w:div w:id="1730610914">
      <w:bodyDiv w:val="1"/>
      <w:marLeft w:val="0"/>
      <w:marRight w:val="0"/>
      <w:marTop w:val="0"/>
      <w:marBottom w:val="0"/>
      <w:divBdr>
        <w:top w:val="none" w:sz="0" w:space="0" w:color="auto"/>
        <w:left w:val="none" w:sz="0" w:space="0" w:color="auto"/>
        <w:bottom w:val="none" w:sz="0" w:space="0" w:color="auto"/>
        <w:right w:val="none" w:sz="0" w:space="0" w:color="auto"/>
      </w:divBdr>
      <w:divsChild>
        <w:div w:id="1817526586">
          <w:marLeft w:val="0"/>
          <w:marRight w:val="0"/>
          <w:marTop w:val="0"/>
          <w:marBottom w:val="0"/>
          <w:divBdr>
            <w:top w:val="none" w:sz="0" w:space="0" w:color="auto"/>
            <w:left w:val="none" w:sz="0" w:space="0" w:color="auto"/>
            <w:bottom w:val="none" w:sz="0" w:space="0" w:color="auto"/>
            <w:right w:val="none" w:sz="0" w:space="0" w:color="auto"/>
          </w:divBdr>
          <w:divsChild>
            <w:div w:id="231697105">
              <w:marLeft w:val="0"/>
              <w:marRight w:val="0"/>
              <w:marTop w:val="0"/>
              <w:marBottom w:val="0"/>
              <w:divBdr>
                <w:top w:val="none" w:sz="0" w:space="0" w:color="auto"/>
                <w:left w:val="none" w:sz="0" w:space="0" w:color="auto"/>
                <w:bottom w:val="none" w:sz="0" w:space="0" w:color="auto"/>
                <w:right w:val="none" w:sz="0" w:space="0" w:color="auto"/>
              </w:divBdr>
              <w:divsChild>
                <w:div w:id="234707381">
                  <w:marLeft w:val="0"/>
                  <w:marRight w:val="0"/>
                  <w:marTop w:val="450"/>
                  <w:marBottom w:val="0"/>
                  <w:divBdr>
                    <w:top w:val="none" w:sz="0" w:space="0" w:color="auto"/>
                    <w:left w:val="none" w:sz="0" w:space="0" w:color="auto"/>
                    <w:bottom w:val="none" w:sz="0" w:space="0" w:color="auto"/>
                    <w:right w:val="none" w:sz="0" w:space="0" w:color="auto"/>
                  </w:divBdr>
                  <w:divsChild>
                    <w:div w:id="1366101257">
                      <w:marLeft w:val="0"/>
                      <w:marRight w:val="150"/>
                      <w:marTop w:val="0"/>
                      <w:marBottom w:val="0"/>
                      <w:divBdr>
                        <w:top w:val="none" w:sz="0" w:space="0" w:color="auto"/>
                        <w:left w:val="none" w:sz="0" w:space="0" w:color="auto"/>
                        <w:bottom w:val="none" w:sz="0" w:space="0" w:color="auto"/>
                        <w:right w:val="none" w:sz="0" w:space="0" w:color="auto"/>
                      </w:divBdr>
                      <w:divsChild>
                        <w:div w:id="1386485470">
                          <w:marLeft w:val="0"/>
                          <w:marRight w:val="0"/>
                          <w:marTop w:val="0"/>
                          <w:marBottom w:val="0"/>
                          <w:divBdr>
                            <w:top w:val="none" w:sz="0" w:space="0" w:color="auto"/>
                            <w:left w:val="none" w:sz="0" w:space="0" w:color="auto"/>
                            <w:bottom w:val="none" w:sz="0" w:space="0" w:color="auto"/>
                            <w:right w:val="none" w:sz="0" w:space="0" w:color="auto"/>
                          </w:divBdr>
                          <w:divsChild>
                            <w:div w:id="614287343">
                              <w:marLeft w:val="0"/>
                              <w:marRight w:val="0"/>
                              <w:marTop w:val="0"/>
                              <w:marBottom w:val="0"/>
                              <w:divBdr>
                                <w:top w:val="none" w:sz="0" w:space="0" w:color="auto"/>
                                <w:left w:val="none" w:sz="0" w:space="0" w:color="auto"/>
                                <w:bottom w:val="none" w:sz="0" w:space="0" w:color="auto"/>
                                <w:right w:val="none" w:sz="0" w:space="0" w:color="auto"/>
                              </w:divBdr>
                            </w:div>
                            <w:div w:id="714354578">
                              <w:marLeft w:val="0"/>
                              <w:marRight w:val="0"/>
                              <w:marTop w:val="0"/>
                              <w:marBottom w:val="0"/>
                              <w:divBdr>
                                <w:top w:val="none" w:sz="0" w:space="0" w:color="auto"/>
                                <w:left w:val="none" w:sz="0" w:space="0" w:color="auto"/>
                                <w:bottom w:val="none" w:sz="0" w:space="0" w:color="auto"/>
                                <w:right w:val="none" w:sz="0" w:space="0" w:color="auto"/>
                              </w:divBdr>
                              <w:divsChild>
                                <w:div w:id="1441340062">
                                  <w:marLeft w:val="0"/>
                                  <w:marRight w:val="0"/>
                                  <w:marTop w:val="0"/>
                                  <w:marBottom w:val="0"/>
                                  <w:divBdr>
                                    <w:top w:val="none" w:sz="0" w:space="0" w:color="auto"/>
                                    <w:left w:val="none" w:sz="0" w:space="0" w:color="auto"/>
                                    <w:bottom w:val="none" w:sz="0" w:space="0" w:color="auto"/>
                                    <w:right w:val="none" w:sz="0" w:space="0" w:color="auto"/>
                                  </w:divBdr>
                                  <w:divsChild>
                                    <w:div w:id="535236251">
                                      <w:marLeft w:val="0"/>
                                      <w:marRight w:val="0"/>
                                      <w:marTop w:val="0"/>
                                      <w:marBottom w:val="0"/>
                                      <w:divBdr>
                                        <w:top w:val="none" w:sz="0" w:space="0" w:color="auto"/>
                                        <w:left w:val="none" w:sz="0" w:space="0" w:color="auto"/>
                                        <w:bottom w:val="none" w:sz="0" w:space="0" w:color="auto"/>
                                        <w:right w:val="none" w:sz="0" w:space="0" w:color="auto"/>
                                      </w:divBdr>
                                      <w:divsChild>
                                        <w:div w:id="1224950298">
                                          <w:marLeft w:val="0"/>
                                          <w:marRight w:val="0"/>
                                          <w:marTop w:val="0"/>
                                          <w:marBottom w:val="0"/>
                                          <w:divBdr>
                                            <w:top w:val="none" w:sz="0" w:space="0" w:color="auto"/>
                                            <w:left w:val="none" w:sz="0" w:space="0" w:color="auto"/>
                                            <w:bottom w:val="none" w:sz="0" w:space="0" w:color="auto"/>
                                            <w:right w:val="none" w:sz="0" w:space="0" w:color="auto"/>
                                          </w:divBdr>
                                        </w:div>
                                        <w:div w:id="1944917458">
                                          <w:marLeft w:val="0"/>
                                          <w:marRight w:val="0"/>
                                          <w:marTop w:val="0"/>
                                          <w:marBottom w:val="0"/>
                                          <w:divBdr>
                                            <w:top w:val="none" w:sz="0" w:space="0" w:color="auto"/>
                                            <w:left w:val="none" w:sz="0" w:space="0" w:color="auto"/>
                                            <w:bottom w:val="none" w:sz="0" w:space="0" w:color="auto"/>
                                            <w:right w:val="none" w:sz="0" w:space="0" w:color="auto"/>
                                          </w:divBdr>
                                        </w:div>
                                      </w:divsChild>
                                    </w:div>
                                    <w:div w:id="305554793">
                                      <w:marLeft w:val="0"/>
                                      <w:marRight w:val="0"/>
                                      <w:marTop w:val="0"/>
                                      <w:marBottom w:val="0"/>
                                      <w:divBdr>
                                        <w:top w:val="none" w:sz="0" w:space="0" w:color="auto"/>
                                        <w:left w:val="none" w:sz="0" w:space="0" w:color="auto"/>
                                        <w:bottom w:val="none" w:sz="0" w:space="0" w:color="auto"/>
                                        <w:right w:val="none" w:sz="0" w:space="0" w:color="auto"/>
                                      </w:divBdr>
                                      <w:divsChild>
                                        <w:div w:id="1596404272">
                                          <w:marLeft w:val="0"/>
                                          <w:marRight w:val="0"/>
                                          <w:marTop w:val="0"/>
                                          <w:marBottom w:val="0"/>
                                          <w:divBdr>
                                            <w:top w:val="none" w:sz="0" w:space="0" w:color="auto"/>
                                            <w:left w:val="none" w:sz="0" w:space="0" w:color="auto"/>
                                            <w:bottom w:val="none" w:sz="0" w:space="0" w:color="auto"/>
                                            <w:right w:val="none" w:sz="0" w:space="0" w:color="auto"/>
                                          </w:divBdr>
                                        </w:div>
                                        <w:div w:id="1923637082">
                                          <w:marLeft w:val="0"/>
                                          <w:marRight w:val="0"/>
                                          <w:marTop w:val="0"/>
                                          <w:marBottom w:val="0"/>
                                          <w:divBdr>
                                            <w:top w:val="none" w:sz="0" w:space="0" w:color="auto"/>
                                            <w:left w:val="none" w:sz="0" w:space="0" w:color="auto"/>
                                            <w:bottom w:val="none" w:sz="0" w:space="0" w:color="auto"/>
                                            <w:right w:val="none" w:sz="0" w:space="0" w:color="auto"/>
                                          </w:divBdr>
                                        </w:div>
                                      </w:divsChild>
                                    </w:div>
                                    <w:div w:id="946305703">
                                      <w:marLeft w:val="0"/>
                                      <w:marRight w:val="0"/>
                                      <w:marTop w:val="0"/>
                                      <w:marBottom w:val="0"/>
                                      <w:divBdr>
                                        <w:top w:val="none" w:sz="0" w:space="0" w:color="auto"/>
                                        <w:left w:val="none" w:sz="0" w:space="0" w:color="auto"/>
                                        <w:bottom w:val="none" w:sz="0" w:space="0" w:color="auto"/>
                                        <w:right w:val="none" w:sz="0" w:space="0" w:color="auto"/>
                                      </w:divBdr>
                                      <w:divsChild>
                                        <w:div w:id="27873594">
                                          <w:marLeft w:val="0"/>
                                          <w:marRight w:val="0"/>
                                          <w:marTop w:val="0"/>
                                          <w:marBottom w:val="0"/>
                                          <w:divBdr>
                                            <w:top w:val="none" w:sz="0" w:space="0" w:color="auto"/>
                                            <w:left w:val="none" w:sz="0" w:space="0" w:color="auto"/>
                                            <w:bottom w:val="none" w:sz="0" w:space="0" w:color="auto"/>
                                            <w:right w:val="none" w:sz="0" w:space="0" w:color="auto"/>
                                          </w:divBdr>
                                        </w:div>
                                        <w:div w:id="1243300460">
                                          <w:marLeft w:val="0"/>
                                          <w:marRight w:val="0"/>
                                          <w:marTop w:val="0"/>
                                          <w:marBottom w:val="0"/>
                                          <w:divBdr>
                                            <w:top w:val="none" w:sz="0" w:space="0" w:color="auto"/>
                                            <w:left w:val="none" w:sz="0" w:space="0" w:color="auto"/>
                                            <w:bottom w:val="none" w:sz="0" w:space="0" w:color="auto"/>
                                            <w:right w:val="none" w:sz="0" w:space="0" w:color="auto"/>
                                          </w:divBdr>
                                        </w:div>
                                      </w:divsChild>
                                    </w:div>
                                    <w:div w:id="686447644">
                                      <w:marLeft w:val="0"/>
                                      <w:marRight w:val="0"/>
                                      <w:marTop w:val="0"/>
                                      <w:marBottom w:val="0"/>
                                      <w:divBdr>
                                        <w:top w:val="none" w:sz="0" w:space="0" w:color="auto"/>
                                        <w:left w:val="none" w:sz="0" w:space="0" w:color="auto"/>
                                        <w:bottom w:val="none" w:sz="0" w:space="0" w:color="auto"/>
                                        <w:right w:val="none" w:sz="0" w:space="0" w:color="auto"/>
                                      </w:divBdr>
                                      <w:divsChild>
                                        <w:div w:id="36903219">
                                          <w:marLeft w:val="0"/>
                                          <w:marRight w:val="0"/>
                                          <w:marTop w:val="0"/>
                                          <w:marBottom w:val="0"/>
                                          <w:divBdr>
                                            <w:top w:val="none" w:sz="0" w:space="0" w:color="auto"/>
                                            <w:left w:val="none" w:sz="0" w:space="0" w:color="auto"/>
                                            <w:bottom w:val="none" w:sz="0" w:space="0" w:color="auto"/>
                                            <w:right w:val="none" w:sz="0" w:space="0" w:color="auto"/>
                                          </w:divBdr>
                                        </w:div>
                                        <w:div w:id="1451508061">
                                          <w:marLeft w:val="0"/>
                                          <w:marRight w:val="0"/>
                                          <w:marTop w:val="0"/>
                                          <w:marBottom w:val="0"/>
                                          <w:divBdr>
                                            <w:top w:val="none" w:sz="0" w:space="0" w:color="auto"/>
                                            <w:left w:val="none" w:sz="0" w:space="0" w:color="auto"/>
                                            <w:bottom w:val="none" w:sz="0" w:space="0" w:color="auto"/>
                                            <w:right w:val="none" w:sz="0" w:space="0" w:color="auto"/>
                                          </w:divBdr>
                                        </w:div>
                                      </w:divsChild>
                                    </w:div>
                                    <w:div w:id="1965117971">
                                      <w:marLeft w:val="0"/>
                                      <w:marRight w:val="0"/>
                                      <w:marTop w:val="0"/>
                                      <w:marBottom w:val="0"/>
                                      <w:divBdr>
                                        <w:top w:val="none" w:sz="0" w:space="0" w:color="auto"/>
                                        <w:left w:val="none" w:sz="0" w:space="0" w:color="auto"/>
                                        <w:bottom w:val="none" w:sz="0" w:space="0" w:color="auto"/>
                                        <w:right w:val="none" w:sz="0" w:space="0" w:color="auto"/>
                                      </w:divBdr>
                                      <w:divsChild>
                                        <w:div w:id="1079866009">
                                          <w:marLeft w:val="0"/>
                                          <w:marRight w:val="0"/>
                                          <w:marTop w:val="0"/>
                                          <w:marBottom w:val="0"/>
                                          <w:divBdr>
                                            <w:top w:val="none" w:sz="0" w:space="0" w:color="auto"/>
                                            <w:left w:val="none" w:sz="0" w:space="0" w:color="auto"/>
                                            <w:bottom w:val="none" w:sz="0" w:space="0" w:color="auto"/>
                                            <w:right w:val="none" w:sz="0" w:space="0" w:color="auto"/>
                                          </w:divBdr>
                                        </w:div>
                                        <w:div w:id="2054768571">
                                          <w:marLeft w:val="0"/>
                                          <w:marRight w:val="0"/>
                                          <w:marTop w:val="0"/>
                                          <w:marBottom w:val="0"/>
                                          <w:divBdr>
                                            <w:top w:val="none" w:sz="0" w:space="0" w:color="auto"/>
                                            <w:left w:val="none" w:sz="0" w:space="0" w:color="auto"/>
                                            <w:bottom w:val="none" w:sz="0" w:space="0" w:color="auto"/>
                                            <w:right w:val="none" w:sz="0" w:space="0" w:color="auto"/>
                                          </w:divBdr>
                                        </w:div>
                                      </w:divsChild>
                                    </w:div>
                                    <w:div w:id="318340313">
                                      <w:marLeft w:val="0"/>
                                      <w:marRight w:val="0"/>
                                      <w:marTop w:val="0"/>
                                      <w:marBottom w:val="0"/>
                                      <w:divBdr>
                                        <w:top w:val="none" w:sz="0" w:space="0" w:color="auto"/>
                                        <w:left w:val="none" w:sz="0" w:space="0" w:color="auto"/>
                                        <w:bottom w:val="none" w:sz="0" w:space="0" w:color="auto"/>
                                        <w:right w:val="none" w:sz="0" w:space="0" w:color="auto"/>
                                      </w:divBdr>
                                      <w:divsChild>
                                        <w:div w:id="1198204079">
                                          <w:marLeft w:val="0"/>
                                          <w:marRight w:val="0"/>
                                          <w:marTop w:val="0"/>
                                          <w:marBottom w:val="0"/>
                                          <w:divBdr>
                                            <w:top w:val="none" w:sz="0" w:space="0" w:color="auto"/>
                                            <w:left w:val="none" w:sz="0" w:space="0" w:color="auto"/>
                                            <w:bottom w:val="none" w:sz="0" w:space="0" w:color="auto"/>
                                            <w:right w:val="none" w:sz="0" w:space="0" w:color="auto"/>
                                          </w:divBdr>
                                        </w:div>
                                        <w:div w:id="1824423245">
                                          <w:marLeft w:val="0"/>
                                          <w:marRight w:val="0"/>
                                          <w:marTop w:val="0"/>
                                          <w:marBottom w:val="0"/>
                                          <w:divBdr>
                                            <w:top w:val="none" w:sz="0" w:space="0" w:color="auto"/>
                                            <w:left w:val="none" w:sz="0" w:space="0" w:color="auto"/>
                                            <w:bottom w:val="none" w:sz="0" w:space="0" w:color="auto"/>
                                            <w:right w:val="none" w:sz="0" w:space="0" w:color="auto"/>
                                          </w:divBdr>
                                        </w:div>
                                      </w:divsChild>
                                    </w:div>
                                    <w:div w:id="1495947274">
                                      <w:marLeft w:val="0"/>
                                      <w:marRight w:val="0"/>
                                      <w:marTop w:val="0"/>
                                      <w:marBottom w:val="0"/>
                                      <w:divBdr>
                                        <w:top w:val="none" w:sz="0" w:space="0" w:color="auto"/>
                                        <w:left w:val="none" w:sz="0" w:space="0" w:color="auto"/>
                                        <w:bottom w:val="none" w:sz="0" w:space="0" w:color="auto"/>
                                        <w:right w:val="none" w:sz="0" w:space="0" w:color="auto"/>
                                      </w:divBdr>
                                      <w:divsChild>
                                        <w:div w:id="1345548175">
                                          <w:marLeft w:val="0"/>
                                          <w:marRight w:val="0"/>
                                          <w:marTop w:val="0"/>
                                          <w:marBottom w:val="0"/>
                                          <w:divBdr>
                                            <w:top w:val="none" w:sz="0" w:space="0" w:color="auto"/>
                                            <w:left w:val="none" w:sz="0" w:space="0" w:color="auto"/>
                                            <w:bottom w:val="none" w:sz="0" w:space="0" w:color="auto"/>
                                            <w:right w:val="none" w:sz="0" w:space="0" w:color="auto"/>
                                          </w:divBdr>
                                        </w:div>
                                        <w:div w:id="1685399510">
                                          <w:marLeft w:val="0"/>
                                          <w:marRight w:val="0"/>
                                          <w:marTop w:val="0"/>
                                          <w:marBottom w:val="0"/>
                                          <w:divBdr>
                                            <w:top w:val="none" w:sz="0" w:space="0" w:color="auto"/>
                                            <w:left w:val="none" w:sz="0" w:space="0" w:color="auto"/>
                                            <w:bottom w:val="none" w:sz="0" w:space="0" w:color="auto"/>
                                            <w:right w:val="none" w:sz="0" w:space="0" w:color="auto"/>
                                          </w:divBdr>
                                        </w:div>
                                      </w:divsChild>
                                    </w:div>
                                    <w:div w:id="1808626085">
                                      <w:marLeft w:val="0"/>
                                      <w:marRight w:val="0"/>
                                      <w:marTop w:val="0"/>
                                      <w:marBottom w:val="0"/>
                                      <w:divBdr>
                                        <w:top w:val="none" w:sz="0" w:space="0" w:color="auto"/>
                                        <w:left w:val="none" w:sz="0" w:space="0" w:color="auto"/>
                                        <w:bottom w:val="none" w:sz="0" w:space="0" w:color="auto"/>
                                        <w:right w:val="none" w:sz="0" w:space="0" w:color="auto"/>
                                      </w:divBdr>
                                      <w:divsChild>
                                        <w:div w:id="712970042">
                                          <w:marLeft w:val="0"/>
                                          <w:marRight w:val="0"/>
                                          <w:marTop w:val="0"/>
                                          <w:marBottom w:val="0"/>
                                          <w:divBdr>
                                            <w:top w:val="none" w:sz="0" w:space="0" w:color="auto"/>
                                            <w:left w:val="none" w:sz="0" w:space="0" w:color="auto"/>
                                            <w:bottom w:val="none" w:sz="0" w:space="0" w:color="auto"/>
                                            <w:right w:val="none" w:sz="0" w:space="0" w:color="auto"/>
                                          </w:divBdr>
                                        </w:div>
                                        <w:div w:id="1013335581">
                                          <w:marLeft w:val="0"/>
                                          <w:marRight w:val="0"/>
                                          <w:marTop w:val="0"/>
                                          <w:marBottom w:val="0"/>
                                          <w:divBdr>
                                            <w:top w:val="none" w:sz="0" w:space="0" w:color="auto"/>
                                            <w:left w:val="none" w:sz="0" w:space="0" w:color="auto"/>
                                            <w:bottom w:val="none" w:sz="0" w:space="0" w:color="auto"/>
                                            <w:right w:val="none" w:sz="0" w:space="0" w:color="auto"/>
                                          </w:divBdr>
                                        </w:div>
                                      </w:divsChild>
                                    </w:div>
                                    <w:div w:id="1378705303">
                                      <w:marLeft w:val="0"/>
                                      <w:marRight w:val="0"/>
                                      <w:marTop w:val="0"/>
                                      <w:marBottom w:val="0"/>
                                      <w:divBdr>
                                        <w:top w:val="none" w:sz="0" w:space="0" w:color="auto"/>
                                        <w:left w:val="none" w:sz="0" w:space="0" w:color="auto"/>
                                        <w:bottom w:val="none" w:sz="0" w:space="0" w:color="auto"/>
                                        <w:right w:val="none" w:sz="0" w:space="0" w:color="auto"/>
                                      </w:divBdr>
                                      <w:divsChild>
                                        <w:div w:id="2075276295">
                                          <w:marLeft w:val="0"/>
                                          <w:marRight w:val="0"/>
                                          <w:marTop w:val="0"/>
                                          <w:marBottom w:val="0"/>
                                          <w:divBdr>
                                            <w:top w:val="none" w:sz="0" w:space="0" w:color="auto"/>
                                            <w:left w:val="none" w:sz="0" w:space="0" w:color="auto"/>
                                            <w:bottom w:val="none" w:sz="0" w:space="0" w:color="auto"/>
                                            <w:right w:val="none" w:sz="0" w:space="0" w:color="auto"/>
                                          </w:divBdr>
                                        </w:div>
                                        <w:div w:id="69349398">
                                          <w:marLeft w:val="0"/>
                                          <w:marRight w:val="0"/>
                                          <w:marTop w:val="0"/>
                                          <w:marBottom w:val="0"/>
                                          <w:divBdr>
                                            <w:top w:val="none" w:sz="0" w:space="0" w:color="auto"/>
                                            <w:left w:val="none" w:sz="0" w:space="0" w:color="auto"/>
                                            <w:bottom w:val="none" w:sz="0" w:space="0" w:color="auto"/>
                                            <w:right w:val="none" w:sz="0" w:space="0" w:color="auto"/>
                                          </w:divBdr>
                                        </w:div>
                                      </w:divsChild>
                                    </w:div>
                                    <w:div w:id="1958444989">
                                      <w:marLeft w:val="0"/>
                                      <w:marRight w:val="0"/>
                                      <w:marTop w:val="0"/>
                                      <w:marBottom w:val="0"/>
                                      <w:divBdr>
                                        <w:top w:val="none" w:sz="0" w:space="0" w:color="auto"/>
                                        <w:left w:val="none" w:sz="0" w:space="0" w:color="auto"/>
                                        <w:bottom w:val="none" w:sz="0" w:space="0" w:color="auto"/>
                                        <w:right w:val="none" w:sz="0" w:space="0" w:color="auto"/>
                                      </w:divBdr>
                                      <w:divsChild>
                                        <w:div w:id="1213032449">
                                          <w:marLeft w:val="0"/>
                                          <w:marRight w:val="0"/>
                                          <w:marTop w:val="0"/>
                                          <w:marBottom w:val="0"/>
                                          <w:divBdr>
                                            <w:top w:val="none" w:sz="0" w:space="0" w:color="auto"/>
                                            <w:left w:val="none" w:sz="0" w:space="0" w:color="auto"/>
                                            <w:bottom w:val="none" w:sz="0" w:space="0" w:color="auto"/>
                                            <w:right w:val="none" w:sz="0" w:space="0" w:color="auto"/>
                                          </w:divBdr>
                                        </w:div>
                                        <w:div w:id="80878163">
                                          <w:marLeft w:val="0"/>
                                          <w:marRight w:val="0"/>
                                          <w:marTop w:val="0"/>
                                          <w:marBottom w:val="0"/>
                                          <w:divBdr>
                                            <w:top w:val="none" w:sz="0" w:space="0" w:color="auto"/>
                                            <w:left w:val="none" w:sz="0" w:space="0" w:color="auto"/>
                                            <w:bottom w:val="none" w:sz="0" w:space="0" w:color="auto"/>
                                            <w:right w:val="none" w:sz="0" w:space="0" w:color="auto"/>
                                          </w:divBdr>
                                        </w:div>
                                      </w:divsChild>
                                    </w:div>
                                    <w:div w:id="847058776">
                                      <w:marLeft w:val="0"/>
                                      <w:marRight w:val="0"/>
                                      <w:marTop w:val="0"/>
                                      <w:marBottom w:val="0"/>
                                      <w:divBdr>
                                        <w:top w:val="none" w:sz="0" w:space="0" w:color="auto"/>
                                        <w:left w:val="none" w:sz="0" w:space="0" w:color="auto"/>
                                        <w:bottom w:val="none" w:sz="0" w:space="0" w:color="auto"/>
                                        <w:right w:val="none" w:sz="0" w:space="0" w:color="auto"/>
                                      </w:divBdr>
                                      <w:divsChild>
                                        <w:div w:id="700781961">
                                          <w:marLeft w:val="0"/>
                                          <w:marRight w:val="0"/>
                                          <w:marTop w:val="0"/>
                                          <w:marBottom w:val="0"/>
                                          <w:divBdr>
                                            <w:top w:val="none" w:sz="0" w:space="0" w:color="auto"/>
                                            <w:left w:val="none" w:sz="0" w:space="0" w:color="auto"/>
                                            <w:bottom w:val="none" w:sz="0" w:space="0" w:color="auto"/>
                                            <w:right w:val="none" w:sz="0" w:space="0" w:color="auto"/>
                                          </w:divBdr>
                                        </w:div>
                                        <w:div w:id="743374986">
                                          <w:marLeft w:val="0"/>
                                          <w:marRight w:val="0"/>
                                          <w:marTop w:val="0"/>
                                          <w:marBottom w:val="0"/>
                                          <w:divBdr>
                                            <w:top w:val="none" w:sz="0" w:space="0" w:color="auto"/>
                                            <w:left w:val="none" w:sz="0" w:space="0" w:color="auto"/>
                                            <w:bottom w:val="none" w:sz="0" w:space="0" w:color="auto"/>
                                            <w:right w:val="none" w:sz="0" w:space="0" w:color="auto"/>
                                          </w:divBdr>
                                        </w:div>
                                      </w:divsChild>
                                    </w:div>
                                    <w:div w:id="1096249155">
                                      <w:marLeft w:val="0"/>
                                      <w:marRight w:val="0"/>
                                      <w:marTop w:val="0"/>
                                      <w:marBottom w:val="0"/>
                                      <w:divBdr>
                                        <w:top w:val="none" w:sz="0" w:space="0" w:color="auto"/>
                                        <w:left w:val="none" w:sz="0" w:space="0" w:color="auto"/>
                                        <w:bottom w:val="none" w:sz="0" w:space="0" w:color="auto"/>
                                        <w:right w:val="none" w:sz="0" w:space="0" w:color="auto"/>
                                      </w:divBdr>
                                      <w:divsChild>
                                        <w:div w:id="149491148">
                                          <w:marLeft w:val="0"/>
                                          <w:marRight w:val="0"/>
                                          <w:marTop w:val="0"/>
                                          <w:marBottom w:val="0"/>
                                          <w:divBdr>
                                            <w:top w:val="none" w:sz="0" w:space="0" w:color="auto"/>
                                            <w:left w:val="none" w:sz="0" w:space="0" w:color="auto"/>
                                            <w:bottom w:val="none" w:sz="0" w:space="0" w:color="auto"/>
                                            <w:right w:val="none" w:sz="0" w:space="0" w:color="auto"/>
                                          </w:divBdr>
                                        </w:div>
                                        <w:div w:id="1696687129">
                                          <w:marLeft w:val="0"/>
                                          <w:marRight w:val="0"/>
                                          <w:marTop w:val="0"/>
                                          <w:marBottom w:val="0"/>
                                          <w:divBdr>
                                            <w:top w:val="none" w:sz="0" w:space="0" w:color="auto"/>
                                            <w:left w:val="none" w:sz="0" w:space="0" w:color="auto"/>
                                            <w:bottom w:val="none" w:sz="0" w:space="0" w:color="auto"/>
                                            <w:right w:val="none" w:sz="0" w:space="0" w:color="auto"/>
                                          </w:divBdr>
                                        </w:div>
                                      </w:divsChild>
                                    </w:div>
                                    <w:div w:id="1241329649">
                                      <w:marLeft w:val="0"/>
                                      <w:marRight w:val="0"/>
                                      <w:marTop w:val="0"/>
                                      <w:marBottom w:val="0"/>
                                      <w:divBdr>
                                        <w:top w:val="none" w:sz="0" w:space="0" w:color="auto"/>
                                        <w:left w:val="none" w:sz="0" w:space="0" w:color="auto"/>
                                        <w:bottom w:val="none" w:sz="0" w:space="0" w:color="auto"/>
                                        <w:right w:val="none" w:sz="0" w:space="0" w:color="auto"/>
                                      </w:divBdr>
                                      <w:divsChild>
                                        <w:div w:id="172884718">
                                          <w:marLeft w:val="0"/>
                                          <w:marRight w:val="0"/>
                                          <w:marTop w:val="0"/>
                                          <w:marBottom w:val="0"/>
                                          <w:divBdr>
                                            <w:top w:val="none" w:sz="0" w:space="0" w:color="auto"/>
                                            <w:left w:val="none" w:sz="0" w:space="0" w:color="auto"/>
                                            <w:bottom w:val="none" w:sz="0" w:space="0" w:color="auto"/>
                                            <w:right w:val="none" w:sz="0" w:space="0" w:color="auto"/>
                                          </w:divBdr>
                                        </w:div>
                                        <w:div w:id="1884511988">
                                          <w:marLeft w:val="0"/>
                                          <w:marRight w:val="0"/>
                                          <w:marTop w:val="0"/>
                                          <w:marBottom w:val="0"/>
                                          <w:divBdr>
                                            <w:top w:val="none" w:sz="0" w:space="0" w:color="auto"/>
                                            <w:left w:val="none" w:sz="0" w:space="0" w:color="auto"/>
                                            <w:bottom w:val="none" w:sz="0" w:space="0" w:color="auto"/>
                                            <w:right w:val="none" w:sz="0" w:space="0" w:color="auto"/>
                                          </w:divBdr>
                                        </w:div>
                                      </w:divsChild>
                                    </w:div>
                                    <w:div w:id="1115757144">
                                      <w:marLeft w:val="0"/>
                                      <w:marRight w:val="0"/>
                                      <w:marTop w:val="0"/>
                                      <w:marBottom w:val="0"/>
                                      <w:divBdr>
                                        <w:top w:val="none" w:sz="0" w:space="0" w:color="auto"/>
                                        <w:left w:val="none" w:sz="0" w:space="0" w:color="auto"/>
                                        <w:bottom w:val="none" w:sz="0" w:space="0" w:color="auto"/>
                                        <w:right w:val="none" w:sz="0" w:space="0" w:color="auto"/>
                                      </w:divBdr>
                                      <w:divsChild>
                                        <w:div w:id="1311398361">
                                          <w:marLeft w:val="0"/>
                                          <w:marRight w:val="0"/>
                                          <w:marTop w:val="0"/>
                                          <w:marBottom w:val="0"/>
                                          <w:divBdr>
                                            <w:top w:val="none" w:sz="0" w:space="0" w:color="auto"/>
                                            <w:left w:val="none" w:sz="0" w:space="0" w:color="auto"/>
                                            <w:bottom w:val="none" w:sz="0" w:space="0" w:color="auto"/>
                                            <w:right w:val="none" w:sz="0" w:space="0" w:color="auto"/>
                                          </w:divBdr>
                                        </w:div>
                                        <w:div w:id="2141721206">
                                          <w:marLeft w:val="0"/>
                                          <w:marRight w:val="0"/>
                                          <w:marTop w:val="0"/>
                                          <w:marBottom w:val="0"/>
                                          <w:divBdr>
                                            <w:top w:val="none" w:sz="0" w:space="0" w:color="auto"/>
                                            <w:left w:val="none" w:sz="0" w:space="0" w:color="auto"/>
                                            <w:bottom w:val="none" w:sz="0" w:space="0" w:color="auto"/>
                                            <w:right w:val="none" w:sz="0" w:space="0" w:color="auto"/>
                                          </w:divBdr>
                                        </w:div>
                                      </w:divsChild>
                                    </w:div>
                                    <w:div w:id="1475181265">
                                      <w:marLeft w:val="0"/>
                                      <w:marRight w:val="0"/>
                                      <w:marTop w:val="0"/>
                                      <w:marBottom w:val="0"/>
                                      <w:divBdr>
                                        <w:top w:val="none" w:sz="0" w:space="0" w:color="auto"/>
                                        <w:left w:val="none" w:sz="0" w:space="0" w:color="auto"/>
                                        <w:bottom w:val="none" w:sz="0" w:space="0" w:color="auto"/>
                                        <w:right w:val="none" w:sz="0" w:space="0" w:color="auto"/>
                                      </w:divBdr>
                                      <w:divsChild>
                                        <w:div w:id="812061696">
                                          <w:marLeft w:val="0"/>
                                          <w:marRight w:val="0"/>
                                          <w:marTop w:val="0"/>
                                          <w:marBottom w:val="0"/>
                                          <w:divBdr>
                                            <w:top w:val="none" w:sz="0" w:space="0" w:color="auto"/>
                                            <w:left w:val="none" w:sz="0" w:space="0" w:color="auto"/>
                                            <w:bottom w:val="none" w:sz="0" w:space="0" w:color="auto"/>
                                            <w:right w:val="none" w:sz="0" w:space="0" w:color="auto"/>
                                          </w:divBdr>
                                        </w:div>
                                        <w:div w:id="154902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132084">
                                  <w:marLeft w:val="0"/>
                                  <w:marRight w:val="0"/>
                                  <w:marTop w:val="120"/>
                                  <w:marBottom w:val="0"/>
                                  <w:divBdr>
                                    <w:top w:val="none" w:sz="0" w:space="0" w:color="auto"/>
                                    <w:left w:val="none" w:sz="0" w:space="0" w:color="auto"/>
                                    <w:bottom w:val="none" w:sz="0" w:space="0" w:color="auto"/>
                                    <w:right w:val="none" w:sz="0" w:space="0" w:color="auto"/>
                                  </w:divBdr>
                                </w:div>
                              </w:divsChild>
                            </w:div>
                            <w:div w:id="733940425">
                              <w:marLeft w:val="0"/>
                              <w:marRight w:val="0"/>
                              <w:marTop w:val="0"/>
                              <w:marBottom w:val="0"/>
                              <w:divBdr>
                                <w:top w:val="none" w:sz="0" w:space="0" w:color="auto"/>
                                <w:left w:val="none" w:sz="0" w:space="0" w:color="auto"/>
                                <w:bottom w:val="none" w:sz="0" w:space="0" w:color="auto"/>
                                <w:right w:val="none" w:sz="0" w:space="0" w:color="auto"/>
                              </w:divBdr>
                              <w:divsChild>
                                <w:div w:id="30816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837433">
      <w:bodyDiv w:val="1"/>
      <w:marLeft w:val="0"/>
      <w:marRight w:val="0"/>
      <w:marTop w:val="0"/>
      <w:marBottom w:val="0"/>
      <w:divBdr>
        <w:top w:val="none" w:sz="0" w:space="0" w:color="auto"/>
        <w:left w:val="none" w:sz="0" w:space="0" w:color="auto"/>
        <w:bottom w:val="none" w:sz="0" w:space="0" w:color="auto"/>
        <w:right w:val="none" w:sz="0" w:space="0" w:color="auto"/>
      </w:divBdr>
      <w:divsChild>
        <w:div w:id="433789246">
          <w:marLeft w:val="547"/>
          <w:marRight w:val="0"/>
          <w:marTop w:val="115"/>
          <w:marBottom w:val="0"/>
          <w:divBdr>
            <w:top w:val="none" w:sz="0" w:space="0" w:color="auto"/>
            <w:left w:val="none" w:sz="0" w:space="0" w:color="auto"/>
            <w:bottom w:val="none" w:sz="0" w:space="0" w:color="auto"/>
            <w:right w:val="none" w:sz="0" w:space="0" w:color="auto"/>
          </w:divBdr>
        </w:div>
        <w:div w:id="299963567">
          <w:marLeft w:val="547"/>
          <w:marRight w:val="0"/>
          <w:marTop w:val="115"/>
          <w:marBottom w:val="0"/>
          <w:divBdr>
            <w:top w:val="none" w:sz="0" w:space="0" w:color="auto"/>
            <w:left w:val="none" w:sz="0" w:space="0" w:color="auto"/>
            <w:bottom w:val="none" w:sz="0" w:space="0" w:color="auto"/>
            <w:right w:val="none" w:sz="0" w:space="0" w:color="auto"/>
          </w:divBdr>
        </w:div>
        <w:div w:id="1677733786">
          <w:marLeft w:val="547"/>
          <w:marRight w:val="0"/>
          <w:marTop w:val="115"/>
          <w:marBottom w:val="0"/>
          <w:divBdr>
            <w:top w:val="none" w:sz="0" w:space="0" w:color="auto"/>
            <w:left w:val="none" w:sz="0" w:space="0" w:color="auto"/>
            <w:bottom w:val="none" w:sz="0" w:space="0" w:color="auto"/>
            <w:right w:val="none" w:sz="0" w:space="0" w:color="auto"/>
          </w:divBdr>
        </w:div>
        <w:div w:id="1817844332">
          <w:marLeft w:val="547"/>
          <w:marRight w:val="0"/>
          <w:marTop w:val="115"/>
          <w:marBottom w:val="0"/>
          <w:divBdr>
            <w:top w:val="none" w:sz="0" w:space="0" w:color="auto"/>
            <w:left w:val="none" w:sz="0" w:space="0" w:color="auto"/>
            <w:bottom w:val="none" w:sz="0" w:space="0" w:color="auto"/>
            <w:right w:val="none" w:sz="0" w:space="0" w:color="auto"/>
          </w:divBdr>
        </w:div>
        <w:div w:id="1143933961">
          <w:marLeft w:val="547"/>
          <w:marRight w:val="0"/>
          <w:marTop w:val="115"/>
          <w:marBottom w:val="0"/>
          <w:divBdr>
            <w:top w:val="none" w:sz="0" w:space="0" w:color="auto"/>
            <w:left w:val="none" w:sz="0" w:space="0" w:color="auto"/>
            <w:bottom w:val="none" w:sz="0" w:space="0" w:color="auto"/>
            <w:right w:val="none" w:sz="0" w:space="0" w:color="auto"/>
          </w:divBdr>
        </w:div>
        <w:div w:id="929775293">
          <w:marLeft w:val="547"/>
          <w:marRight w:val="0"/>
          <w:marTop w:val="115"/>
          <w:marBottom w:val="0"/>
          <w:divBdr>
            <w:top w:val="none" w:sz="0" w:space="0" w:color="auto"/>
            <w:left w:val="none" w:sz="0" w:space="0" w:color="auto"/>
            <w:bottom w:val="none" w:sz="0" w:space="0" w:color="auto"/>
            <w:right w:val="none" w:sz="0" w:space="0" w:color="auto"/>
          </w:divBdr>
        </w:div>
      </w:divsChild>
    </w:div>
    <w:div w:id="1904635964">
      <w:bodyDiv w:val="1"/>
      <w:marLeft w:val="0"/>
      <w:marRight w:val="0"/>
      <w:marTop w:val="0"/>
      <w:marBottom w:val="0"/>
      <w:divBdr>
        <w:top w:val="none" w:sz="0" w:space="0" w:color="auto"/>
        <w:left w:val="none" w:sz="0" w:space="0" w:color="auto"/>
        <w:bottom w:val="none" w:sz="0" w:space="0" w:color="auto"/>
        <w:right w:val="none" w:sz="0" w:space="0" w:color="auto"/>
      </w:divBdr>
    </w:div>
    <w:div w:id="2108883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hyperlink" Target="https://www.edustandaard.nl/standaard_afspraken/certificeringsschema-informatiebeveiliging-en-privacy-rosa/certificeringsschema-informatiebeveiliging-en-privacy-rosa/"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privacyconvenant.n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microsoft.com/office/2016/09/relationships/commentsIds" Target="commentsIds.xml"/><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97852BF657F994CBD6FCA986BE083FE" ma:contentTypeVersion="4" ma:contentTypeDescription="Een nieuw document maken." ma:contentTypeScope="" ma:versionID="26432caad897c1631a3589f4922c1092">
  <xsd:schema xmlns:xsd="http://www.w3.org/2001/XMLSchema" xmlns:xs="http://www.w3.org/2001/XMLSchema" xmlns:p="http://schemas.microsoft.com/office/2006/metadata/properties" xmlns:ns2="25b348aa-97bb-4c10-b631-cd5430428c14" targetNamespace="http://schemas.microsoft.com/office/2006/metadata/properties" ma:root="true" ma:fieldsID="ae0ed48ec3034bc270a10366755db4d1" ns2:_="">
    <xsd:import namespace="25b348aa-97bb-4c10-b631-cd5430428c1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348aa-97bb-4c10-b631-cd5430428c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54E364-816B-431C-A7FC-F99DCF06A1EA}">
  <ds:schemaRefs>
    <ds:schemaRef ds:uri="http://schemas.microsoft.com/sharepoint/v3/contenttype/forms"/>
  </ds:schemaRefs>
</ds:datastoreItem>
</file>

<file path=customXml/itemProps2.xml><?xml version="1.0" encoding="utf-8"?>
<ds:datastoreItem xmlns:ds="http://schemas.openxmlformats.org/officeDocument/2006/customXml" ds:itemID="{1A9DBFAC-4039-410A-AB9B-0BB6844B1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b348aa-97bb-4c10-b631-cd5430428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35D415-5277-489A-BDBC-A51749256A50}">
  <ds:schemaRefs>
    <ds:schemaRef ds:uri="http://schemas.openxmlformats.org/officeDocument/2006/bibliography"/>
  </ds:schemaRefs>
</ds:datastoreItem>
</file>

<file path=customXml/itemProps4.xml><?xml version="1.0" encoding="utf-8"?>
<ds:datastoreItem xmlns:ds="http://schemas.openxmlformats.org/officeDocument/2006/customXml" ds:itemID="{23A13762-D8AE-4C70-A641-95B0742E023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6480</Words>
  <Characters>35645</Characters>
  <Application>Microsoft Office Word</Application>
  <DocSecurity>0</DocSecurity>
  <Lines>297</Lines>
  <Paragraphs>84</Paragraphs>
  <ScaleCrop>false</ScaleCrop>
  <HeadingPairs>
    <vt:vector size="2" baseType="variant">
      <vt:variant>
        <vt:lpstr>Titel</vt:lpstr>
      </vt:variant>
      <vt:variant>
        <vt:i4>1</vt:i4>
      </vt:variant>
    </vt:vector>
  </HeadingPairs>
  <TitlesOfParts>
    <vt:vector size="1" baseType="lpstr">
      <vt:lpstr>IBPDOC18 Bewerkersovereenkomst mbo versie 2.0</vt:lpstr>
    </vt:vector>
  </TitlesOfParts>
  <Company>Leeuwenborgh Opleidingen</Company>
  <LinksUpToDate>false</LinksUpToDate>
  <CharactersWithSpaces>42041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IBPDOC18 Bewerkersovereenkomst mbo versie 2.0</dc:title>
  <dc:creator>L.H.F. (Ludo) Cuijpers</dc:creator>
  <cp:lastModifiedBy>M Mos</cp:lastModifiedBy>
  <cp:revision>5</cp:revision>
  <cp:lastPrinted>2017-06-06T07:57:00Z</cp:lastPrinted>
  <dcterms:created xsi:type="dcterms:W3CDTF">2021-02-03T17:11:00Z</dcterms:created>
  <dcterms:modified xsi:type="dcterms:W3CDTF">2022-07-21T03:27:00Z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sCopied">
    <vt:lpwstr>1</vt:lpwstr>
  </property>
  <property fmtid="{D5CDD505-2E9C-101B-9397-08002B2CF9AE}" pid="3" name="ContentTypeId">
    <vt:lpwstr>0x010100197852BF657F994CBD6FCA986BE083FE</vt:lpwstr>
  </property>
</Properties>
</file>