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A2F" w:rsidRDefault="00494D8A" w:rsidP="00A969E4">
      <w:pPr>
        <w:pStyle w:val="Titel"/>
        <w:spacing w:before="100" w:beforeAutospacing="1" w:after="100" w:afterAutospacing="1" w:line="240" w:lineRule="auto"/>
        <w:ind w:left="0" w:firstLine="0"/>
        <w:jc w:val="both"/>
      </w:pPr>
      <w:bookmarkStart w:id="0" w:name="_Toc22034830"/>
      <w:r>
        <w:rPr>
          <w:rFonts w:ascii="Trebuchet MS" w:hAnsi="Trebuchet MS"/>
          <w:color w:val="000000" w:themeColor="text1"/>
        </w:rPr>
        <w:t xml:space="preserve">Bijlage </w:t>
      </w:r>
      <w:r w:rsidR="00CD651F">
        <w:rPr>
          <w:rFonts w:ascii="Trebuchet MS" w:hAnsi="Trebuchet MS"/>
          <w:color w:val="000000" w:themeColor="text1"/>
          <w:lang w:val="nl-NL"/>
        </w:rPr>
        <w:t>14</w:t>
      </w:r>
      <w:bookmarkStart w:id="1" w:name="_GoBack"/>
      <w:bookmarkEnd w:id="1"/>
      <w:r w:rsidR="006A33F9">
        <w:rPr>
          <w:rFonts w:ascii="Trebuchet MS" w:hAnsi="Trebuchet MS"/>
          <w:color w:val="000000" w:themeColor="text1"/>
        </w:rPr>
        <w:t xml:space="preserve"> Acceptatieprotocol</w:t>
      </w:r>
      <w:bookmarkEnd w:id="0"/>
    </w:p>
    <w:p w:rsidR="00D65968" w:rsidRDefault="005767BC" w:rsidP="0072655C">
      <w:pPr>
        <w:pStyle w:val="kop2ovk"/>
        <w:spacing w:before="100" w:beforeAutospacing="1" w:after="100" w:afterAutospacing="1"/>
        <w:ind w:hanging="709"/>
        <w:rPr>
          <w:rFonts w:asciiTheme="minorHAnsi" w:hAnsiTheme="minorHAnsi"/>
          <w:bCs/>
          <w:sz w:val="20"/>
        </w:rPr>
      </w:pPr>
      <w:bookmarkStart w:id="2" w:name="_Toc304891723"/>
      <w:r w:rsidRPr="00B44C14">
        <w:rPr>
          <w:rFonts w:asciiTheme="minorHAnsi" w:hAnsiTheme="minorHAnsi"/>
          <w:bCs/>
          <w:sz w:val="20"/>
        </w:rPr>
        <w:t>1</w:t>
      </w:r>
      <w:r w:rsidRPr="00B44C14">
        <w:rPr>
          <w:rFonts w:asciiTheme="minorHAnsi" w:hAnsiTheme="minorHAnsi"/>
          <w:bCs/>
          <w:sz w:val="20"/>
        </w:rPr>
        <w:tab/>
      </w:r>
      <w:r w:rsidR="00D65968">
        <w:rPr>
          <w:rFonts w:asciiTheme="minorHAnsi" w:hAnsiTheme="minorHAnsi"/>
          <w:bCs/>
          <w:sz w:val="20"/>
        </w:rPr>
        <w:t>Toepassing</w:t>
      </w:r>
    </w:p>
    <w:p w:rsidR="00D65968" w:rsidRDefault="00B26AA3" w:rsidP="0072655C">
      <w:pPr>
        <w:spacing w:before="100" w:beforeAutospacing="1" w:after="100" w:afterAutospacing="1" w:line="240" w:lineRule="auto"/>
        <w:ind w:hanging="705"/>
      </w:pPr>
      <w:r w:rsidRPr="00915392">
        <w:rPr>
          <w:sz w:val="18"/>
        </w:rPr>
        <w:t>1.</w:t>
      </w:r>
      <w:r>
        <w:tab/>
      </w:r>
      <w:r w:rsidR="00D65968" w:rsidRPr="00B44C14">
        <w:rPr>
          <w:rFonts w:asciiTheme="minorHAnsi" w:hAnsiTheme="minorHAnsi" w:cs="Arial"/>
        </w:rPr>
        <w:t>Deze bijlage bevat het Acceptatieprotocol waarin de door UMC te hanteren procedure is vastgelegd ten einde te beoordelen of de door Leverancier geleverde Prestatie voldoet aan de in de Aanbestedingsdocumenten c.q. Offerteaanvraag en/of Overeenkomst vastg</w:t>
      </w:r>
      <w:r w:rsidR="00915392">
        <w:rPr>
          <w:rFonts w:asciiTheme="minorHAnsi" w:hAnsiTheme="minorHAnsi" w:cs="Arial"/>
        </w:rPr>
        <w:t>elegde technische/ functionele e</w:t>
      </w:r>
      <w:r w:rsidR="00D65968" w:rsidRPr="00B44C14">
        <w:rPr>
          <w:rFonts w:asciiTheme="minorHAnsi" w:hAnsiTheme="minorHAnsi" w:cs="Arial"/>
        </w:rPr>
        <w:t>isen en specificaties</w:t>
      </w:r>
      <w:r w:rsidR="00F1208B">
        <w:rPr>
          <w:rFonts w:asciiTheme="minorHAnsi" w:hAnsiTheme="minorHAnsi" w:cs="Arial"/>
        </w:rPr>
        <w:t xml:space="preserve"> en daarmee voo</w:t>
      </w:r>
      <w:r w:rsidR="00915392">
        <w:rPr>
          <w:rFonts w:asciiTheme="minorHAnsi" w:hAnsiTheme="minorHAnsi" w:cs="Arial"/>
        </w:rPr>
        <w:t>r Acceptatie in aanmerking komt.</w:t>
      </w:r>
    </w:p>
    <w:p w:rsidR="00915392" w:rsidRPr="00915392" w:rsidRDefault="00D65968" w:rsidP="0072655C">
      <w:pPr>
        <w:pStyle w:val="kop2ovk"/>
        <w:spacing w:before="100" w:beforeAutospacing="1" w:after="100" w:afterAutospacing="1"/>
        <w:ind w:hanging="705"/>
      </w:pPr>
      <w:r>
        <w:rPr>
          <w:rFonts w:asciiTheme="minorHAnsi" w:hAnsiTheme="minorHAnsi"/>
          <w:bCs/>
          <w:sz w:val="20"/>
        </w:rPr>
        <w:t>2.</w:t>
      </w:r>
      <w:r>
        <w:rPr>
          <w:rFonts w:asciiTheme="minorHAnsi" w:hAnsiTheme="minorHAnsi"/>
          <w:bCs/>
          <w:sz w:val="20"/>
        </w:rPr>
        <w:tab/>
      </w:r>
      <w:r w:rsidR="00497A2F" w:rsidRPr="00B44C14">
        <w:rPr>
          <w:rFonts w:asciiTheme="minorHAnsi" w:hAnsiTheme="minorHAnsi"/>
          <w:bCs/>
          <w:sz w:val="20"/>
        </w:rPr>
        <w:t>Acceptatieprocedure</w:t>
      </w:r>
      <w:bookmarkEnd w:id="2"/>
      <w:r w:rsidR="00497A2F" w:rsidRPr="00B44C14">
        <w:rPr>
          <w:rFonts w:asciiTheme="minorHAnsi" w:hAnsiTheme="minorHAnsi"/>
          <w:bCs/>
          <w:sz w:val="20"/>
        </w:rPr>
        <w:t xml:space="preserve"> bepalingen aanvullend </w:t>
      </w:r>
      <w:r w:rsidR="00497A2F" w:rsidRPr="00B44C14">
        <w:rPr>
          <w:rFonts w:asciiTheme="minorHAnsi" w:hAnsiTheme="minorHAnsi" w:cs="Lucida Sans Unicode"/>
          <w:bCs/>
          <w:sz w:val="20"/>
          <w:szCs w:val="20"/>
        </w:rPr>
        <w:t xml:space="preserve">bij artikel </w:t>
      </w:r>
      <w:r w:rsidR="006A33F9" w:rsidRPr="00B44C14">
        <w:rPr>
          <w:rFonts w:asciiTheme="minorHAnsi" w:hAnsiTheme="minorHAnsi" w:cs="Lucida Sans Unicode"/>
          <w:bCs/>
          <w:sz w:val="20"/>
          <w:szCs w:val="20"/>
        </w:rPr>
        <w:t xml:space="preserve">8 van de Overeenkomst en artikel </w:t>
      </w:r>
      <w:r w:rsidR="00497A2F" w:rsidRPr="00B44C14">
        <w:rPr>
          <w:rFonts w:asciiTheme="minorHAnsi" w:hAnsiTheme="minorHAnsi" w:cs="Lucida Sans Unicode"/>
          <w:bCs/>
          <w:sz w:val="20"/>
          <w:szCs w:val="20"/>
        </w:rPr>
        <w:t>13 (Keuring) A</w:t>
      </w:r>
      <w:r w:rsidR="00915392">
        <w:rPr>
          <w:rFonts w:asciiTheme="minorHAnsi" w:hAnsiTheme="minorHAnsi" w:cs="Lucida Sans Unicode"/>
          <w:bCs/>
          <w:sz w:val="20"/>
          <w:szCs w:val="20"/>
        </w:rPr>
        <w:t>IV</w:t>
      </w:r>
    </w:p>
    <w:p w:rsidR="00497A2F" w:rsidRPr="005A2D51" w:rsidRDefault="00B26AA3" w:rsidP="0072655C">
      <w:pPr>
        <w:numPr>
          <w:ilvl w:val="0"/>
          <w:numId w:val="2"/>
        </w:numPr>
        <w:tabs>
          <w:tab w:val="clear" w:pos="720"/>
          <w:tab w:val="num" w:pos="-720"/>
        </w:tabs>
        <w:spacing w:before="100" w:beforeAutospacing="1" w:after="100" w:afterAutospacing="1" w:line="240" w:lineRule="auto"/>
        <w:ind w:left="0" w:hanging="720"/>
        <w:rPr>
          <w:rFonts w:asciiTheme="minorHAnsi" w:hAnsiTheme="minorHAnsi" w:cs="Arial"/>
        </w:rPr>
      </w:pPr>
      <w:r>
        <w:rPr>
          <w:rFonts w:asciiTheme="minorHAnsi" w:hAnsiTheme="minorHAnsi" w:cs="Arial"/>
        </w:rPr>
        <w:t xml:space="preserve">De acceptatieprocedure </w:t>
      </w:r>
      <w:r w:rsidR="00497A2F" w:rsidRPr="005A2D51">
        <w:rPr>
          <w:rFonts w:asciiTheme="minorHAnsi" w:hAnsiTheme="minorHAnsi" w:cs="Arial"/>
        </w:rPr>
        <w:t xml:space="preserve">wordt gecoördineerd door </w:t>
      </w:r>
      <w:r w:rsidR="001976B3" w:rsidRPr="00B44C14">
        <w:rPr>
          <w:rFonts w:asciiTheme="minorHAnsi" w:hAnsiTheme="minorHAnsi" w:cs="Arial"/>
          <w:i/>
          <w:iCs/>
        </w:rPr>
        <w:t>………</w:t>
      </w:r>
      <w:r w:rsidR="004202DF" w:rsidRPr="004202DF">
        <w:rPr>
          <w:rFonts w:asciiTheme="minorHAnsi" w:eastAsiaTheme="minorHAnsi" w:hAnsiTheme="minorHAnsi" w:cstheme="minorBidi"/>
          <w:i/>
          <w:iCs/>
          <w:color w:val="000000" w:themeColor="text1"/>
          <w:lang w:eastAsia="en-US"/>
        </w:rPr>
        <w:t>&lt;</w:t>
      </w:r>
      <w:r w:rsidR="00497A2F" w:rsidRPr="00B44C14">
        <w:rPr>
          <w:rFonts w:asciiTheme="minorHAnsi" w:hAnsiTheme="minorHAnsi" w:cs="Arial"/>
          <w:i/>
          <w:iCs/>
        </w:rPr>
        <w:t xml:space="preserve">invullen medewerker </w:t>
      </w:r>
      <w:r w:rsidR="0070235C">
        <w:rPr>
          <w:rFonts w:asciiTheme="minorHAnsi" w:hAnsiTheme="minorHAnsi" w:cs="Arial"/>
          <w:i/>
          <w:iCs/>
        </w:rPr>
        <w:t>UMC</w:t>
      </w:r>
      <w:r w:rsidR="00497A2F" w:rsidRPr="00B44C14">
        <w:rPr>
          <w:rFonts w:asciiTheme="minorHAnsi" w:hAnsiTheme="minorHAnsi" w:cs="Arial"/>
          <w:i/>
          <w:iCs/>
        </w:rPr>
        <w:t xml:space="preserve"> (meestal een zorgprofessional) en medewerker Medische Technologie</w:t>
      </w:r>
      <w:r w:rsidR="004202DF" w:rsidRPr="004202DF">
        <w:rPr>
          <w:rFonts w:asciiTheme="minorHAnsi" w:eastAsiaTheme="minorHAnsi" w:hAnsiTheme="minorHAnsi" w:cstheme="minorBidi"/>
          <w:i/>
          <w:iCs/>
          <w:color w:val="000000" w:themeColor="text1"/>
          <w:lang w:eastAsia="en-US"/>
        </w:rPr>
        <w:t>&gt;</w:t>
      </w:r>
      <w:r w:rsidR="001976B3" w:rsidRPr="00B44C14">
        <w:rPr>
          <w:rFonts w:asciiTheme="minorHAnsi" w:hAnsiTheme="minorHAnsi" w:cs="Arial"/>
          <w:i/>
          <w:iCs/>
        </w:rPr>
        <w:t>………..</w:t>
      </w:r>
      <w:r w:rsidR="004202DF">
        <w:rPr>
          <w:rFonts w:asciiTheme="minorHAnsi" w:hAnsiTheme="minorHAnsi" w:cs="Arial"/>
          <w:i/>
          <w:iCs/>
        </w:rPr>
        <w:t xml:space="preserve"> </w:t>
      </w:r>
    </w:p>
    <w:p w:rsidR="004202DF" w:rsidRPr="005A2D51" w:rsidRDefault="00497A2F" w:rsidP="0072655C">
      <w:pPr>
        <w:numPr>
          <w:ilvl w:val="0"/>
          <w:numId w:val="2"/>
        </w:numPr>
        <w:tabs>
          <w:tab w:val="clear" w:pos="720"/>
          <w:tab w:val="num" w:pos="-720"/>
        </w:tabs>
        <w:spacing w:before="100" w:beforeAutospacing="1" w:after="100" w:afterAutospacing="1" w:line="240" w:lineRule="auto"/>
        <w:ind w:left="0" w:hanging="720"/>
        <w:rPr>
          <w:rFonts w:asciiTheme="minorHAnsi" w:hAnsiTheme="minorHAnsi" w:cs="Arial"/>
        </w:rPr>
      </w:pPr>
      <w:r w:rsidRPr="005A2D51">
        <w:rPr>
          <w:rFonts w:asciiTheme="minorHAnsi" w:hAnsiTheme="minorHAnsi" w:cs="Arial"/>
        </w:rPr>
        <w:t xml:space="preserve">Acceptatie </w:t>
      </w:r>
      <w:r w:rsidR="001976B3">
        <w:rPr>
          <w:rFonts w:asciiTheme="minorHAnsi" w:hAnsiTheme="minorHAnsi" w:cs="Arial"/>
        </w:rPr>
        <w:t xml:space="preserve">van de Prestatie </w:t>
      </w:r>
      <w:r w:rsidRPr="005A2D51">
        <w:rPr>
          <w:rFonts w:asciiTheme="minorHAnsi" w:hAnsiTheme="minorHAnsi" w:cs="Arial"/>
        </w:rPr>
        <w:t>vindt plaats nadat aan alle</w:t>
      </w:r>
      <w:r w:rsidR="0058370B">
        <w:rPr>
          <w:rFonts w:asciiTheme="minorHAnsi" w:hAnsiTheme="minorHAnsi" w:cs="Arial"/>
        </w:rPr>
        <w:t xml:space="preserve"> in artikel 2 van deze Bijlage 8</w:t>
      </w:r>
      <w:r w:rsidRPr="005A2D51">
        <w:rPr>
          <w:rFonts w:asciiTheme="minorHAnsi" w:hAnsiTheme="minorHAnsi" w:cs="Arial"/>
        </w:rPr>
        <w:t xml:space="preserve"> </w:t>
      </w:r>
      <w:r w:rsidR="0058370B">
        <w:rPr>
          <w:rFonts w:asciiTheme="minorHAnsi" w:hAnsiTheme="minorHAnsi" w:cs="Arial"/>
        </w:rPr>
        <w:t>vastgelegde acceptatie</w:t>
      </w:r>
      <w:r w:rsidRPr="005A2D51">
        <w:rPr>
          <w:rFonts w:asciiTheme="minorHAnsi" w:hAnsiTheme="minorHAnsi" w:cs="Arial"/>
        </w:rPr>
        <w:t>criteria is voldaan</w:t>
      </w:r>
      <w:r w:rsidR="00AD2DF1">
        <w:rPr>
          <w:rFonts w:asciiTheme="minorHAnsi" w:hAnsiTheme="minorHAnsi" w:cs="Arial"/>
        </w:rPr>
        <w:t>. Wanneer Acceptatie</w:t>
      </w:r>
      <w:r w:rsidRPr="005A2D51">
        <w:rPr>
          <w:rFonts w:asciiTheme="minorHAnsi" w:hAnsiTheme="minorHAnsi" w:cs="Arial"/>
        </w:rPr>
        <w:t xml:space="preserve"> </w:t>
      </w:r>
      <w:r w:rsidR="00AD2DF1">
        <w:rPr>
          <w:rFonts w:asciiTheme="minorHAnsi" w:hAnsiTheme="minorHAnsi" w:cs="Arial"/>
        </w:rPr>
        <w:t xml:space="preserve">heeft plaatsgevonden </w:t>
      </w:r>
      <w:r w:rsidRPr="005A2D51">
        <w:rPr>
          <w:rFonts w:asciiTheme="minorHAnsi" w:hAnsiTheme="minorHAnsi" w:cs="Arial"/>
        </w:rPr>
        <w:t xml:space="preserve">zal </w:t>
      </w:r>
      <w:r w:rsidR="00AD2DF1">
        <w:rPr>
          <w:rFonts w:asciiTheme="minorHAnsi" w:hAnsiTheme="minorHAnsi" w:cs="Arial"/>
        </w:rPr>
        <w:t xml:space="preserve">dat </w:t>
      </w:r>
      <w:r w:rsidRPr="005A2D51">
        <w:rPr>
          <w:rFonts w:asciiTheme="minorHAnsi" w:hAnsiTheme="minorHAnsi" w:cs="Arial"/>
        </w:rPr>
        <w:t xml:space="preserve">schriftelijk door </w:t>
      </w:r>
      <w:r w:rsidR="0070235C">
        <w:rPr>
          <w:rFonts w:asciiTheme="minorHAnsi" w:hAnsiTheme="minorHAnsi" w:cs="Arial"/>
        </w:rPr>
        <w:t>UMC</w:t>
      </w:r>
      <w:r w:rsidRPr="005A2D51">
        <w:rPr>
          <w:rFonts w:asciiTheme="minorHAnsi" w:hAnsiTheme="minorHAnsi" w:cs="Arial"/>
        </w:rPr>
        <w:t xml:space="preserve"> bevestigd worden</w:t>
      </w:r>
      <w:r w:rsidR="00AD2DF1">
        <w:rPr>
          <w:rFonts w:asciiTheme="minorHAnsi" w:hAnsiTheme="minorHAnsi" w:cs="Arial"/>
        </w:rPr>
        <w:t xml:space="preserve"> aan Leverancier</w:t>
      </w:r>
      <w:r w:rsidRPr="005A2D51">
        <w:rPr>
          <w:rFonts w:asciiTheme="minorHAnsi" w:hAnsiTheme="minorHAnsi" w:cs="Arial"/>
        </w:rPr>
        <w:t xml:space="preserve">, m.b.v. </w:t>
      </w:r>
      <w:r w:rsidR="00AD2DF1">
        <w:rPr>
          <w:rFonts w:asciiTheme="minorHAnsi" w:hAnsiTheme="minorHAnsi" w:cs="Arial"/>
        </w:rPr>
        <w:t xml:space="preserve">ingevuld en ondertekend </w:t>
      </w:r>
      <w:r w:rsidR="005914A7">
        <w:rPr>
          <w:rFonts w:asciiTheme="minorHAnsi" w:hAnsiTheme="minorHAnsi" w:cs="Arial"/>
        </w:rPr>
        <w:t>acceptatie</w:t>
      </w:r>
      <w:r w:rsidRPr="005A2D51">
        <w:rPr>
          <w:rFonts w:asciiTheme="minorHAnsi" w:hAnsiTheme="minorHAnsi" w:cs="Arial"/>
        </w:rPr>
        <w:t>protocol</w:t>
      </w:r>
      <w:r w:rsidR="005914A7">
        <w:rPr>
          <w:rFonts w:asciiTheme="minorHAnsi" w:hAnsiTheme="minorHAnsi" w:cs="Arial"/>
        </w:rPr>
        <w:t>.</w:t>
      </w:r>
      <w:r w:rsidR="00B56295">
        <w:rPr>
          <w:rFonts w:asciiTheme="minorHAnsi" w:hAnsiTheme="minorHAnsi" w:cs="Arial"/>
        </w:rPr>
        <w:t xml:space="preserve"> </w:t>
      </w:r>
      <w:r w:rsidRPr="005A2D51">
        <w:rPr>
          <w:rFonts w:asciiTheme="minorHAnsi" w:hAnsiTheme="minorHAnsi" w:cs="Arial"/>
        </w:rPr>
        <w:t>Afwijkingen die leiden tot non-conformiteit</w:t>
      </w:r>
      <w:r w:rsidR="00AD2DF1">
        <w:rPr>
          <w:rFonts w:asciiTheme="minorHAnsi" w:hAnsiTheme="minorHAnsi" w:cs="Arial"/>
        </w:rPr>
        <w:t xml:space="preserve"> waardoor er geen (volledige) Acceptatie kan plaatsvinden</w:t>
      </w:r>
      <w:r w:rsidRPr="005A2D51">
        <w:rPr>
          <w:rFonts w:asciiTheme="minorHAnsi" w:hAnsiTheme="minorHAnsi" w:cs="Arial"/>
        </w:rPr>
        <w:t xml:space="preserve"> zullen </w:t>
      </w:r>
      <w:r w:rsidR="00A21279">
        <w:rPr>
          <w:rFonts w:asciiTheme="minorHAnsi" w:hAnsiTheme="minorHAnsi" w:cs="Arial"/>
        </w:rPr>
        <w:t xml:space="preserve">door UMC </w:t>
      </w:r>
      <w:r w:rsidRPr="005A2D51">
        <w:rPr>
          <w:rFonts w:asciiTheme="minorHAnsi" w:hAnsiTheme="minorHAnsi" w:cs="Arial"/>
        </w:rPr>
        <w:t xml:space="preserve">schriftelijk aan </w:t>
      </w:r>
      <w:r w:rsidR="00A21279">
        <w:rPr>
          <w:rFonts w:asciiTheme="minorHAnsi" w:hAnsiTheme="minorHAnsi" w:cs="Arial"/>
        </w:rPr>
        <w:t>Leverancier</w:t>
      </w:r>
      <w:r w:rsidR="00A21279" w:rsidRPr="005A2D51">
        <w:rPr>
          <w:rFonts w:asciiTheme="minorHAnsi" w:hAnsiTheme="minorHAnsi" w:cs="Arial"/>
          <w:i/>
        </w:rPr>
        <w:t xml:space="preserve"> </w:t>
      </w:r>
      <w:r w:rsidRPr="005A2D51">
        <w:rPr>
          <w:rFonts w:asciiTheme="minorHAnsi" w:hAnsiTheme="minorHAnsi" w:cs="Arial"/>
        </w:rPr>
        <w:t>worden meegedeeld zodra een test- of controle is afgerond.</w:t>
      </w:r>
    </w:p>
    <w:p w:rsidR="002C56EF" w:rsidRPr="00CB0437" w:rsidRDefault="00AD2DF1" w:rsidP="00A969E4">
      <w:pPr>
        <w:spacing w:before="100" w:beforeAutospacing="1" w:after="100" w:afterAutospacing="1" w:line="240" w:lineRule="auto"/>
      </w:pPr>
      <w:r w:rsidRPr="00A969E4">
        <w:rPr>
          <w:rFonts w:asciiTheme="minorHAnsi" w:hAnsiTheme="minorHAnsi" w:cs="Arial"/>
        </w:rPr>
        <w:t>Het einde van de a</w:t>
      </w:r>
      <w:r w:rsidR="00497A2F" w:rsidRPr="00A969E4">
        <w:rPr>
          <w:rFonts w:asciiTheme="minorHAnsi" w:hAnsiTheme="minorHAnsi" w:cs="Arial"/>
        </w:rPr>
        <w:t>cceptatie</w:t>
      </w:r>
      <w:r w:rsidRPr="00A969E4">
        <w:rPr>
          <w:rFonts w:asciiTheme="minorHAnsi" w:hAnsiTheme="minorHAnsi" w:cs="Arial"/>
        </w:rPr>
        <w:t>procedure</w:t>
      </w:r>
      <w:r w:rsidR="00497A2F" w:rsidRPr="00A969E4">
        <w:rPr>
          <w:rFonts w:asciiTheme="minorHAnsi" w:hAnsiTheme="minorHAnsi" w:cs="Arial"/>
        </w:rPr>
        <w:t xml:space="preserve"> staat gepland op </w:t>
      </w:r>
      <w:r w:rsidR="00A21279" w:rsidRPr="00A969E4">
        <w:rPr>
          <w:rFonts w:asciiTheme="minorHAnsi" w:hAnsiTheme="minorHAnsi" w:cs="Arial"/>
        </w:rPr>
        <w:t>……</w:t>
      </w:r>
      <w:r w:rsidR="004202DF" w:rsidRPr="00A969E4">
        <w:rPr>
          <w:rFonts w:asciiTheme="minorHAnsi" w:eastAsiaTheme="minorHAnsi" w:hAnsiTheme="minorHAnsi" w:cstheme="minorBidi"/>
          <w:i/>
          <w:iCs/>
          <w:color w:val="000000" w:themeColor="text1"/>
          <w:lang w:eastAsia="en-US"/>
        </w:rPr>
        <w:t>&lt;</w:t>
      </w:r>
      <w:r w:rsidR="00A21279" w:rsidRPr="00A969E4">
        <w:rPr>
          <w:rFonts w:asciiTheme="minorHAnsi" w:hAnsiTheme="minorHAnsi" w:cs="Arial"/>
          <w:i/>
          <w:iCs/>
        </w:rPr>
        <w:t>invullen datum en tijdstip</w:t>
      </w:r>
      <w:r w:rsidR="004202DF" w:rsidRPr="00A969E4">
        <w:rPr>
          <w:rFonts w:asciiTheme="minorHAnsi" w:eastAsiaTheme="minorHAnsi" w:hAnsiTheme="minorHAnsi" w:cstheme="minorBidi"/>
          <w:i/>
          <w:iCs/>
          <w:color w:val="000000" w:themeColor="text1"/>
          <w:lang w:eastAsia="en-US"/>
        </w:rPr>
        <w:t>&gt;</w:t>
      </w:r>
      <w:r w:rsidR="00A21279" w:rsidRPr="00A969E4">
        <w:rPr>
          <w:rFonts w:asciiTheme="minorHAnsi" w:hAnsiTheme="minorHAnsi" w:cs="Arial"/>
        </w:rPr>
        <w:t>…………..</w:t>
      </w:r>
      <w:r w:rsidR="00497A2F" w:rsidRPr="00A969E4">
        <w:rPr>
          <w:rFonts w:asciiTheme="minorHAnsi" w:hAnsiTheme="minorHAnsi" w:cs="Arial"/>
        </w:rPr>
        <w:t xml:space="preserve">Het streven is dat </w:t>
      </w:r>
      <w:r w:rsidRPr="00A969E4">
        <w:rPr>
          <w:rFonts w:asciiTheme="minorHAnsi" w:hAnsiTheme="minorHAnsi" w:cs="Arial"/>
        </w:rPr>
        <w:t xml:space="preserve">de </w:t>
      </w:r>
      <w:r w:rsidR="00497A2F" w:rsidRPr="00A969E4">
        <w:rPr>
          <w:rFonts w:asciiTheme="minorHAnsi" w:hAnsiTheme="minorHAnsi" w:cs="Arial"/>
        </w:rPr>
        <w:t>acceptatie</w:t>
      </w:r>
      <w:r w:rsidRPr="00A969E4">
        <w:rPr>
          <w:rFonts w:asciiTheme="minorHAnsi" w:hAnsiTheme="minorHAnsi" w:cs="Arial"/>
        </w:rPr>
        <w:t>procedure</w:t>
      </w:r>
      <w:r w:rsidR="00497A2F" w:rsidRPr="00A969E4">
        <w:rPr>
          <w:rFonts w:asciiTheme="minorHAnsi" w:hAnsiTheme="minorHAnsi" w:cs="Arial"/>
        </w:rPr>
        <w:t xml:space="preserve"> dan door </w:t>
      </w:r>
      <w:r w:rsidR="00621738" w:rsidRPr="00A969E4">
        <w:rPr>
          <w:rFonts w:asciiTheme="minorHAnsi" w:hAnsiTheme="minorHAnsi" w:cs="Arial"/>
        </w:rPr>
        <w:t>UMC</w:t>
      </w:r>
      <w:r w:rsidR="00497A2F" w:rsidRPr="00A969E4">
        <w:rPr>
          <w:rFonts w:asciiTheme="minorHAnsi" w:hAnsiTheme="minorHAnsi" w:cs="Arial"/>
        </w:rPr>
        <w:t xml:space="preserve"> wordt afgerond. </w:t>
      </w:r>
    </w:p>
    <w:p w:rsidR="00497A2F" w:rsidRPr="00B44C14" w:rsidRDefault="00AE26FF" w:rsidP="00CB0437">
      <w:pPr>
        <w:spacing w:before="100" w:beforeAutospacing="1" w:after="100" w:afterAutospacing="1" w:line="240" w:lineRule="auto"/>
        <w:ind w:hanging="709"/>
        <w:rPr>
          <w:rFonts w:asciiTheme="minorHAnsi" w:hAnsiTheme="minorHAnsi" w:cs="Arial"/>
          <w:b/>
          <w:bCs/>
        </w:rPr>
      </w:pPr>
      <w:r>
        <w:rPr>
          <w:rFonts w:asciiTheme="minorHAnsi" w:hAnsiTheme="minorHAnsi" w:cs="Arial"/>
          <w:b/>
          <w:bCs/>
        </w:rPr>
        <w:t>3.</w:t>
      </w:r>
      <w:r w:rsidR="005767BC" w:rsidRPr="00B44C14">
        <w:rPr>
          <w:rFonts w:asciiTheme="minorHAnsi" w:hAnsiTheme="minorHAnsi" w:cs="Arial"/>
          <w:b/>
          <w:bCs/>
        </w:rPr>
        <w:tab/>
      </w:r>
      <w:r w:rsidR="00497A2F" w:rsidRPr="00B44C14">
        <w:rPr>
          <w:rFonts w:asciiTheme="minorHAnsi" w:hAnsiTheme="minorHAnsi" w:cs="Arial"/>
          <w:b/>
          <w:bCs/>
        </w:rPr>
        <w:t>De acceptatiecriteria</w:t>
      </w:r>
    </w:p>
    <w:p w:rsidR="00497A2F" w:rsidRPr="005A2D51" w:rsidRDefault="00497A2F" w:rsidP="0072655C">
      <w:pPr>
        <w:numPr>
          <w:ilvl w:val="0"/>
          <w:numId w:val="3"/>
        </w:numPr>
        <w:tabs>
          <w:tab w:val="clear" w:pos="720"/>
          <w:tab w:val="num" w:pos="-360"/>
        </w:tabs>
        <w:spacing w:before="100" w:beforeAutospacing="1" w:after="100" w:afterAutospacing="1" w:line="240" w:lineRule="auto"/>
        <w:ind w:left="0" w:firstLine="0"/>
        <w:rPr>
          <w:rFonts w:asciiTheme="minorHAnsi" w:hAnsiTheme="minorHAnsi" w:cs="Arial"/>
        </w:rPr>
      </w:pPr>
      <w:r w:rsidRPr="00B815A5">
        <w:rPr>
          <w:rFonts w:asciiTheme="minorHAnsi" w:hAnsiTheme="minorHAnsi" w:cs="Arial"/>
        </w:rPr>
        <w:t>Administratieve controle</w:t>
      </w:r>
      <w:r w:rsidRPr="005A2D51">
        <w:rPr>
          <w:rFonts w:asciiTheme="minorHAnsi" w:hAnsiTheme="minorHAnsi" w:cs="Arial"/>
        </w:rPr>
        <w:t xml:space="preserve">: de administratieve controle omvat </w:t>
      </w:r>
      <w:r w:rsidR="00B815A5">
        <w:rPr>
          <w:rFonts w:asciiTheme="minorHAnsi" w:hAnsiTheme="minorHAnsi" w:cs="Arial"/>
        </w:rPr>
        <w:t>de</w:t>
      </w:r>
      <w:r w:rsidR="00B815A5" w:rsidRPr="005A2D51">
        <w:rPr>
          <w:rFonts w:asciiTheme="minorHAnsi" w:hAnsiTheme="minorHAnsi" w:cs="Arial"/>
        </w:rPr>
        <w:t xml:space="preserve"> </w:t>
      </w:r>
      <w:r w:rsidRPr="005A2D51">
        <w:rPr>
          <w:rFonts w:asciiTheme="minorHAnsi" w:hAnsiTheme="minorHAnsi" w:cs="Arial"/>
        </w:rPr>
        <w:t xml:space="preserve">controle </w:t>
      </w:r>
      <w:r w:rsidR="00621738">
        <w:rPr>
          <w:rFonts w:asciiTheme="minorHAnsi" w:hAnsiTheme="minorHAnsi" w:cs="Arial"/>
        </w:rPr>
        <w:t xml:space="preserve">door UMC </w:t>
      </w:r>
      <w:r w:rsidRPr="005A2D51">
        <w:rPr>
          <w:rFonts w:asciiTheme="minorHAnsi" w:hAnsiTheme="minorHAnsi" w:cs="Arial"/>
        </w:rPr>
        <w:t xml:space="preserve">van de compleetheid van </w:t>
      </w:r>
      <w:r w:rsidR="00D65968">
        <w:rPr>
          <w:rFonts w:asciiTheme="minorHAnsi" w:hAnsiTheme="minorHAnsi" w:cs="Arial"/>
        </w:rPr>
        <w:t>de</w:t>
      </w:r>
      <w:r w:rsidR="00D65968" w:rsidRPr="005A2D51">
        <w:rPr>
          <w:rFonts w:asciiTheme="minorHAnsi" w:hAnsiTheme="minorHAnsi" w:cs="Arial"/>
        </w:rPr>
        <w:t xml:space="preserve"> </w:t>
      </w:r>
      <w:r w:rsidR="00621738">
        <w:rPr>
          <w:rFonts w:asciiTheme="minorHAnsi" w:hAnsiTheme="minorHAnsi" w:cs="Arial"/>
        </w:rPr>
        <w:t xml:space="preserve">door Leverancier </w:t>
      </w:r>
      <w:r w:rsidRPr="005A2D51">
        <w:rPr>
          <w:rFonts w:asciiTheme="minorHAnsi" w:hAnsiTheme="minorHAnsi" w:cs="Arial"/>
        </w:rPr>
        <w:t xml:space="preserve">geleverde </w:t>
      </w:r>
      <w:r w:rsidR="00D65968">
        <w:rPr>
          <w:rFonts w:asciiTheme="minorHAnsi" w:hAnsiTheme="minorHAnsi" w:cs="Arial"/>
        </w:rPr>
        <w:t xml:space="preserve">Prestatie </w:t>
      </w:r>
      <w:r w:rsidRPr="005A2D51">
        <w:rPr>
          <w:rFonts w:asciiTheme="minorHAnsi" w:hAnsiTheme="minorHAnsi" w:cs="Arial"/>
        </w:rPr>
        <w:t xml:space="preserve">volgens specificatie. </w:t>
      </w:r>
    </w:p>
    <w:p w:rsidR="00497A2F" w:rsidRPr="005A2D51" w:rsidRDefault="00497A2F" w:rsidP="0072655C">
      <w:pPr>
        <w:numPr>
          <w:ilvl w:val="0"/>
          <w:numId w:val="3"/>
        </w:numPr>
        <w:tabs>
          <w:tab w:val="clear" w:pos="720"/>
          <w:tab w:val="num" w:pos="-360"/>
        </w:tabs>
        <w:spacing w:before="100" w:beforeAutospacing="1" w:after="100" w:afterAutospacing="1" w:line="240" w:lineRule="auto"/>
        <w:ind w:left="0" w:firstLine="0"/>
        <w:rPr>
          <w:rFonts w:asciiTheme="minorHAnsi" w:hAnsiTheme="minorHAnsi" w:cs="Arial"/>
        </w:rPr>
      </w:pPr>
      <w:r w:rsidRPr="005A2D51">
        <w:rPr>
          <w:rFonts w:asciiTheme="minorHAnsi" w:hAnsiTheme="minorHAnsi" w:cs="Arial"/>
        </w:rPr>
        <w:t xml:space="preserve">Visuele inspectie: omvat visuele inspectie </w:t>
      </w:r>
      <w:r w:rsidR="00B815A5">
        <w:rPr>
          <w:rFonts w:asciiTheme="minorHAnsi" w:hAnsiTheme="minorHAnsi" w:cs="Arial"/>
        </w:rPr>
        <w:t xml:space="preserve">door UMC </w:t>
      </w:r>
      <w:r w:rsidRPr="005A2D51">
        <w:rPr>
          <w:rFonts w:asciiTheme="minorHAnsi" w:hAnsiTheme="minorHAnsi" w:cs="Arial"/>
        </w:rPr>
        <w:t xml:space="preserve">van </w:t>
      </w:r>
      <w:r w:rsidR="00D65968">
        <w:rPr>
          <w:rFonts w:asciiTheme="minorHAnsi" w:hAnsiTheme="minorHAnsi" w:cs="Arial"/>
        </w:rPr>
        <w:t>de</w:t>
      </w:r>
      <w:r w:rsidR="00B815A5">
        <w:rPr>
          <w:rFonts w:asciiTheme="minorHAnsi" w:hAnsiTheme="minorHAnsi" w:cs="Arial"/>
        </w:rPr>
        <w:t xml:space="preserve"> door Leverancier</w:t>
      </w:r>
      <w:r w:rsidR="00D65968">
        <w:rPr>
          <w:rFonts w:asciiTheme="minorHAnsi" w:hAnsiTheme="minorHAnsi" w:cs="Arial"/>
        </w:rPr>
        <w:t xml:space="preserve"> </w:t>
      </w:r>
      <w:r w:rsidRPr="005A2D51">
        <w:rPr>
          <w:rFonts w:asciiTheme="minorHAnsi" w:hAnsiTheme="minorHAnsi" w:cs="Arial"/>
        </w:rPr>
        <w:t xml:space="preserve">geleverde </w:t>
      </w:r>
      <w:r w:rsidR="00D65968">
        <w:rPr>
          <w:rFonts w:asciiTheme="minorHAnsi" w:hAnsiTheme="minorHAnsi" w:cs="Arial"/>
        </w:rPr>
        <w:t xml:space="preserve">Prestatie </w:t>
      </w:r>
      <w:r w:rsidRPr="005A2D51">
        <w:rPr>
          <w:rFonts w:asciiTheme="minorHAnsi" w:hAnsiTheme="minorHAnsi" w:cs="Arial"/>
        </w:rPr>
        <w:t xml:space="preserve">volgens specificatie in </w:t>
      </w:r>
      <w:r w:rsidRPr="00B44C14">
        <w:rPr>
          <w:rFonts w:asciiTheme="minorHAnsi" w:hAnsiTheme="minorHAnsi" w:cs="Arial"/>
        </w:rPr>
        <w:t xml:space="preserve">bijlage </w:t>
      </w:r>
      <w:r w:rsidR="00435A58">
        <w:rPr>
          <w:rFonts w:asciiTheme="minorHAnsi" w:hAnsiTheme="minorHAnsi" w:cs="Arial"/>
        </w:rPr>
        <w:t xml:space="preserve">…  </w:t>
      </w:r>
      <w:r w:rsidR="008C446D" w:rsidRPr="004202DF">
        <w:rPr>
          <w:rFonts w:asciiTheme="minorHAnsi" w:eastAsiaTheme="minorHAnsi" w:hAnsiTheme="minorHAnsi" w:cstheme="minorBidi"/>
          <w:i/>
          <w:iCs/>
          <w:color w:val="000000" w:themeColor="text1"/>
          <w:lang w:eastAsia="en-US"/>
        </w:rPr>
        <w:t>&lt;</w:t>
      </w:r>
      <w:r w:rsidR="00435A58" w:rsidRPr="00B44C14">
        <w:rPr>
          <w:rFonts w:asciiTheme="minorHAnsi" w:hAnsiTheme="minorHAnsi" w:cs="Arial"/>
          <w:i/>
          <w:iCs/>
        </w:rPr>
        <w:t>invullen</w:t>
      </w:r>
      <w:r w:rsidR="008C446D" w:rsidRPr="00A969E4">
        <w:rPr>
          <w:rFonts w:asciiTheme="minorHAnsi" w:eastAsiaTheme="minorHAnsi" w:hAnsiTheme="minorHAnsi" w:cstheme="minorBidi"/>
          <w:i/>
          <w:iCs/>
          <w:color w:val="000000" w:themeColor="text1"/>
          <w:lang w:eastAsia="en-US"/>
        </w:rPr>
        <w:t>&gt;</w:t>
      </w:r>
      <w:r w:rsidR="008C446D">
        <w:rPr>
          <w:rFonts w:eastAsiaTheme="minorHAnsi" w:cstheme="minorBidi"/>
          <w:i/>
          <w:iCs/>
          <w:color w:val="000000" w:themeColor="text1"/>
          <w:lang w:eastAsia="en-US"/>
        </w:rPr>
        <w:t>….</w:t>
      </w:r>
      <w:r w:rsidRPr="00B44C14">
        <w:rPr>
          <w:rFonts w:asciiTheme="minorHAnsi" w:hAnsiTheme="minorHAnsi" w:cs="Arial"/>
        </w:rPr>
        <w:t xml:space="preserve"> en/of door </w:t>
      </w:r>
      <w:r w:rsidR="00435A58">
        <w:rPr>
          <w:rFonts w:asciiTheme="minorHAnsi" w:hAnsiTheme="minorHAnsi" w:cs="Arial"/>
        </w:rPr>
        <w:t>……</w:t>
      </w:r>
      <w:r w:rsidR="008C446D" w:rsidRPr="004202DF">
        <w:rPr>
          <w:rFonts w:asciiTheme="minorHAnsi" w:eastAsiaTheme="minorHAnsi" w:hAnsiTheme="minorHAnsi" w:cstheme="minorBidi"/>
          <w:i/>
          <w:iCs/>
          <w:color w:val="000000" w:themeColor="text1"/>
          <w:lang w:eastAsia="en-US"/>
        </w:rPr>
        <w:t>&lt;</w:t>
      </w:r>
      <w:r w:rsidR="008C446D" w:rsidRPr="00B44C14">
        <w:rPr>
          <w:rFonts w:asciiTheme="minorHAnsi" w:hAnsiTheme="minorHAnsi" w:cs="Arial"/>
          <w:i/>
          <w:iCs/>
        </w:rPr>
        <w:t>invullen</w:t>
      </w:r>
      <w:r w:rsidR="008C446D" w:rsidRPr="00294BBB">
        <w:rPr>
          <w:rFonts w:asciiTheme="minorHAnsi" w:eastAsiaTheme="minorHAnsi" w:hAnsiTheme="minorHAnsi" w:cstheme="minorBidi"/>
          <w:i/>
          <w:iCs/>
          <w:color w:val="000000" w:themeColor="text1"/>
          <w:lang w:eastAsia="en-US"/>
        </w:rPr>
        <w:t>&gt;</w:t>
      </w:r>
      <w:r w:rsidR="00435A58">
        <w:rPr>
          <w:rFonts w:asciiTheme="minorHAnsi" w:hAnsiTheme="minorHAnsi" w:cs="Arial"/>
        </w:rPr>
        <w:t>…..</w:t>
      </w:r>
      <w:r w:rsidRPr="00B44C14">
        <w:rPr>
          <w:rFonts w:asciiTheme="minorHAnsi" w:hAnsiTheme="minorHAnsi" w:cs="Arial"/>
        </w:rPr>
        <w:t>a</w:t>
      </w:r>
      <w:r w:rsidRPr="005A2D51">
        <w:rPr>
          <w:rFonts w:asciiTheme="minorHAnsi" w:hAnsiTheme="minorHAnsi" w:cs="Arial"/>
        </w:rPr>
        <w:t xml:space="preserve">angeleverde </w:t>
      </w:r>
      <w:r w:rsidR="00B815A5">
        <w:rPr>
          <w:rFonts w:asciiTheme="minorHAnsi" w:hAnsiTheme="minorHAnsi" w:cs="Arial"/>
        </w:rPr>
        <w:t xml:space="preserve">documentatie </w:t>
      </w:r>
      <w:r w:rsidR="008C446D" w:rsidRPr="008C446D">
        <w:rPr>
          <w:rFonts w:asciiTheme="minorHAnsi" w:eastAsiaTheme="minorHAnsi" w:hAnsiTheme="minorHAnsi" w:cstheme="minorBidi"/>
          <w:i/>
          <w:iCs/>
          <w:color w:val="000000" w:themeColor="text1"/>
          <w:lang w:eastAsia="en-US"/>
        </w:rPr>
        <w:t>&lt;</w:t>
      </w:r>
      <w:r w:rsidRPr="00A969E4">
        <w:rPr>
          <w:rFonts w:asciiTheme="minorHAnsi" w:hAnsiTheme="minorHAnsi" w:cs="Arial"/>
          <w:i/>
          <w:iCs/>
        </w:rPr>
        <w:t>bijv.</w:t>
      </w:r>
      <w:r w:rsidR="00B815A5" w:rsidRPr="00A969E4">
        <w:rPr>
          <w:rFonts w:asciiTheme="minorHAnsi" w:hAnsiTheme="minorHAnsi" w:cs="Arial"/>
          <w:i/>
          <w:iCs/>
        </w:rPr>
        <w:t xml:space="preserve"> handleidingen, </w:t>
      </w:r>
      <w:r w:rsidRPr="00A969E4">
        <w:rPr>
          <w:rFonts w:asciiTheme="minorHAnsi" w:hAnsiTheme="minorHAnsi" w:cs="Arial"/>
          <w:i/>
          <w:iCs/>
        </w:rPr>
        <w:t xml:space="preserve"> brochures, apparatuur informatie, apparatuur folders, etc.</w:t>
      </w:r>
      <w:r w:rsidR="008C446D" w:rsidRPr="008C446D">
        <w:rPr>
          <w:rFonts w:asciiTheme="minorHAnsi" w:eastAsiaTheme="minorHAnsi" w:hAnsiTheme="minorHAnsi" w:cstheme="minorBidi"/>
          <w:i/>
          <w:iCs/>
          <w:color w:val="000000" w:themeColor="text1"/>
          <w:lang w:eastAsia="en-US"/>
        </w:rPr>
        <w:t xml:space="preserve"> &gt;</w:t>
      </w:r>
      <w:r w:rsidRPr="00A969E4">
        <w:rPr>
          <w:rFonts w:asciiTheme="minorHAnsi" w:hAnsiTheme="minorHAnsi" w:cs="Arial"/>
          <w:i/>
          <w:iCs/>
        </w:rPr>
        <w:t>.</w:t>
      </w:r>
    </w:p>
    <w:p w:rsidR="00497A2F" w:rsidRPr="005A2D51" w:rsidRDefault="00497A2F" w:rsidP="0072655C">
      <w:pPr>
        <w:numPr>
          <w:ilvl w:val="0"/>
          <w:numId w:val="3"/>
        </w:numPr>
        <w:tabs>
          <w:tab w:val="clear" w:pos="720"/>
          <w:tab w:val="num" w:pos="-360"/>
        </w:tabs>
        <w:spacing w:before="100" w:beforeAutospacing="1" w:after="100" w:afterAutospacing="1" w:line="240" w:lineRule="auto"/>
        <w:ind w:left="0" w:firstLine="0"/>
        <w:rPr>
          <w:rFonts w:asciiTheme="minorHAnsi" w:hAnsiTheme="minorHAnsi" w:cs="Arial"/>
        </w:rPr>
      </w:pPr>
      <w:r w:rsidRPr="005A2D51">
        <w:rPr>
          <w:rFonts w:asciiTheme="minorHAnsi" w:hAnsiTheme="minorHAnsi" w:cs="Arial"/>
        </w:rPr>
        <w:t xml:space="preserve">Mechanische controle: de mechanische controle </w:t>
      </w:r>
      <w:r w:rsidR="00B815A5">
        <w:rPr>
          <w:rFonts w:asciiTheme="minorHAnsi" w:hAnsiTheme="minorHAnsi" w:cs="Arial"/>
        </w:rPr>
        <w:t xml:space="preserve">door UMC </w:t>
      </w:r>
      <w:r w:rsidRPr="005A2D51">
        <w:rPr>
          <w:rFonts w:asciiTheme="minorHAnsi" w:hAnsiTheme="minorHAnsi" w:cs="Arial"/>
        </w:rPr>
        <w:t>omvat een controle van de mechanische opbouw</w:t>
      </w:r>
      <w:r w:rsidR="00B815A5">
        <w:rPr>
          <w:rFonts w:asciiTheme="minorHAnsi" w:hAnsiTheme="minorHAnsi" w:cs="Arial"/>
        </w:rPr>
        <w:t xml:space="preserve"> van de door Leverancier geleverde Apparatuur</w:t>
      </w:r>
      <w:r w:rsidRPr="005A2D51">
        <w:rPr>
          <w:rFonts w:asciiTheme="minorHAnsi" w:hAnsiTheme="minorHAnsi" w:cs="Arial"/>
        </w:rPr>
        <w:t>. Hierbij wordt gekeken naar compleetheid, robuustheid en beschadiging en wordt gecontroleerd volgens IEC-601-1.</w:t>
      </w:r>
    </w:p>
    <w:p w:rsidR="00497A2F" w:rsidRPr="008C446D" w:rsidRDefault="00497A2F" w:rsidP="0072655C">
      <w:pPr>
        <w:numPr>
          <w:ilvl w:val="0"/>
          <w:numId w:val="3"/>
        </w:numPr>
        <w:tabs>
          <w:tab w:val="clear" w:pos="720"/>
          <w:tab w:val="num" w:pos="-360"/>
        </w:tabs>
        <w:spacing w:before="100" w:beforeAutospacing="1" w:after="100" w:afterAutospacing="1" w:line="240" w:lineRule="auto"/>
        <w:ind w:left="0" w:firstLine="0"/>
        <w:rPr>
          <w:rFonts w:asciiTheme="minorHAnsi" w:hAnsiTheme="minorHAnsi" w:cs="Arial"/>
        </w:rPr>
      </w:pPr>
      <w:r w:rsidRPr="005A2D51">
        <w:rPr>
          <w:rFonts w:asciiTheme="minorHAnsi" w:hAnsiTheme="minorHAnsi" w:cs="Arial"/>
        </w:rPr>
        <w:t xml:space="preserve">Elektrische controle: bij elektrische controle </w:t>
      </w:r>
      <w:r w:rsidRPr="008C446D">
        <w:rPr>
          <w:rFonts w:asciiTheme="minorHAnsi" w:hAnsiTheme="minorHAnsi" w:cs="Arial"/>
        </w:rPr>
        <w:t xml:space="preserve">wordt de elektrische </w:t>
      </w:r>
      <w:r w:rsidRPr="00A969E4">
        <w:rPr>
          <w:rFonts w:asciiTheme="minorHAnsi" w:hAnsiTheme="minorHAnsi" w:cs="Arial"/>
        </w:rPr>
        <w:t>installatie</w:t>
      </w:r>
      <w:r w:rsidR="00B815A5" w:rsidRPr="00A969E4">
        <w:rPr>
          <w:rFonts w:asciiTheme="minorHAnsi" w:hAnsiTheme="minorHAnsi" w:cs="Arial"/>
        </w:rPr>
        <w:t xml:space="preserve"> </w:t>
      </w:r>
      <w:r w:rsidR="00B815A5" w:rsidRPr="008C446D">
        <w:rPr>
          <w:rFonts w:asciiTheme="minorHAnsi" w:hAnsiTheme="minorHAnsi" w:cs="Arial"/>
        </w:rPr>
        <w:t>van de door Leverancier geleverde Apparatuur</w:t>
      </w:r>
      <w:r w:rsidRPr="008C446D">
        <w:rPr>
          <w:rFonts w:asciiTheme="minorHAnsi" w:hAnsiTheme="minorHAnsi" w:cs="Arial"/>
        </w:rPr>
        <w:t xml:space="preserve"> gecontroleerd</w:t>
      </w:r>
      <w:r w:rsidR="006331A4" w:rsidRPr="008C446D">
        <w:rPr>
          <w:rFonts w:asciiTheme="minorHAnsi" w:hAnsiTheme="minorHAnsi" w:cs="Arial"/>
        </w:rPr>
        <w:t xml:space="preserve"> door UMC</w:t>
      </w:r>
      <w:r w:rsidRPr="008C446D">
        <w:rPr>
          <w:rFonts w:asciiTheme="minorHAnsi" w:hAnsiTheme="minorHAnsi" w:cs="Arial"/>
        </w:rPr>
        <w:t xml:space="preserve"> volgens NEN 1010 en NEN3134. Bij elektrische controle wordt de elektrische </w:t>
      </w:r>
      <w:r w:rsidR="005C7BEC" w:rsidRPr="00A969E4">
        <w:rPr>
          <w:rFonts w:asciiTheme="minorHAnsi" w:hAnsiTheme="minorHAnsi" w:cs="Arial"/>
        </w:rPr>
        <w:t>A</w:t>
      </w:r>
      <w:r w:rsidRPr="00A969E4">
        <w:rPr>
          <w:rFonts w:asciiTheme="minorHAnsi" w:hAnsiTheme="minorHAnsi" w:cs="Arial"/>
        </w:rPr>
        <w:t>pparatuur</w:t>
      </w:r>
      <w:r w:rsidRPr="008C446D">
        <w:rPr>
          <w:rFonts w:asciiTheme="minorHAnsi" w:hAnsiTheme="minorHAnsi" w:cs="Arial"/>
        </w:rPr>
        <w:t xml:space="preserve"> gecontroleerd volgens IEC 601-1.</w:t>
      </w:r>
    </w:p>
    <w:p w:rsidR="00497A2F" w:rsidRPr="005A2D51" w:rsidRDefault="00497A2F" w:rsidP="0072655C">
      <w:pPr>
        <w:numPr>
          <w:ilvl w:val="0"/>
          <w:numId w:val="3"/>
        </w:numPr>
        <w:tabs>
          <w:tab w:val="clear" w:pos="720"/>
          <w:tab w:val="num" w:pos="-360"/>
        </w:tabs>
        <w:spacing w:before="100" w:beforeAutospacing="1" w:after="100" w:afterAutospacing="1" w:line="240" w:lineRule="auto"/>
        <w:ind w:left="0" w:firstLine="0"/>
        <w:rPr>
          <w:rFonts w:asciiTheme="minorHAnsi" w:hAnsiTheme="minorHAnsi" w:cs="Arial"/>
        </w:rPr>
      </w:pPr>
      <w:r w:rsidRPr="005A2D51">
        <w:rPr>
          <w:rFonts w:asciiTheme="minorHAnsi" w:hAnsiTheme="minorHAnsi" w:cs="Arial"/>
        </w:rPr>
        <w:t>Functionele controle: alle systeemfuncties</w:t>
      </w:r>
      <w:r w:rsidR="006331A4">
        <w:rPr>
          <w:rFonts w:asciiTheme="minorHAnsi" w:hAnsiTheme="minorHAnsi" w:cs="Arial"/>
        </w:rPr>
        <w:t xml:space="preserve"> van de door Leverancier geleverde Prestatie</w:t>
      </w:r>
      <w:r w:rsidRPr="005A2D51">
        <w:rPr>
          <w:rFonts w:asciiTheme="minorHAnsi" w:hAnsiTheme="minorHAnsi" w:cs="Arial"/>
        </w:rPr>
        <w:t xml:space="preserve"> worden </w:t>
      </w:r>
      <w:r w:rsidR="006331A4">
        <w:rPr>
          <w:rFonts w:asciiTheme="minorHAnsi" w:hAnsiTheme="minorHAnsi" w:cs="Arial"/>
        </w:rPr>
        <w:t xml:space="preserve">door UMC </w:t>
      </w:r>
      <w:r w:rsidRPr="005A2D51">
        <w:rPr>
          <w:rFonts w:asciiTheme="minorHAnsi" w:hAnsiTheme="minorHAnsi" w:cs="Arial"/>
        </w:rPr>
        <w:t xml:space="preserve">beproefd volgens </w:t>
      </w:r>
      <w:r w:rsidR="00C90C19" w:rsidRPr="00B44C14">
        <w:rPr>
          <w:rFonts w:asciiTheme="minorHAnsi" w:hAnsiTheme="minorHAnsi" w:cs="Arial"/>
        </w:rPr>
        <w:t>de in de Aanbestedingsdocumenten c.q. Offerteaanvraag en/of Overeenkomst vastgelegde technische/ functionele Eisen en specificaties</w:t>
      </w:r>
      <w:r w:rsidR="00C90C19" w:rsidRPr="005A2D51" w:rsidDel="00C90C19">
        <w:rPr>
          <w:rFonts w:asciiTheme="minorHAnsi" w:hAnsiTheme="minorHAnsi" w:cs="Arial"/>
        </w:rPr>
        <w:t xml:space="preserve"> </w:t>
      </w:r>
      <w:r w:rsidRPr="005A2D51">
        <w:rPr>
          <w:rFonts w:asciiTheme="minorHAnsi" w:hAnsiTheme="minorHAnsi" w:cs="Arial"/>
        </w:rPr>
        <w:t>en</w:t>
      </w:r>
      <w:r w:rsidR="00FE4EBC">
        <w:rPr>
          <w:rFonts w:asciiTheme="minorHAnsi" w:hAnsiTheme="minorHAnsi" w:cs="Arial"/>
        </w:rPr>
        <w:t xml:space="preserve"> de</w:t>
      </w:r>
      <w:r w:rsidRPr="005A2D51">
        <w:rPr>
          <w:rFonts w:asciiTheme="minorHAnsi" w:hAnsiTheme="minorHAnsi" w:cs="Arial"/>
        </w:rPr>
        <w:t xml:space="preserve"> gebruikers</w:t>
      </w:r>
      <w:r w:rsidR="00FE4EBC">
        <w:rPr>
          <w:rFonts w:asciiTheme="minorHAnsi" w:hAnsiTheme="minorHAnsi" w:cs="Arial"/>
        </w:rPr>
        <w:t xml:space="preserve">handleidingen </w:t>
      </w:r>
      <w:r w:rsidR="00A7763A">
        <w:rPr>
          <w:rFonts w:asciiTheme="minorHAnsi" w:hAnsiTheme="minorHAnsi" w:cs="Arial"/>
        </w:rPr>
        <w:t xml:space="preserve"> </w:t>
      </w:r>
      <w:r w:rsidR="00A7763A">
        <w:rPr>
          <w:rFonts w:asciiTheme="minorHAnsi" w:hAnsiTheme="minorHAnsi" w:cs="Arial"/>
        </w:rPr>
        <w:tab/>
      </w:r>
    </w:p>
    <w:p w:rsidR="00497A2F" w:rsidRPr="005A2D51" w:rsidRDefault="00497A2F" w:rsidP="0072655C">
      <w:pPr>
        <w:numPr>
          <w:ilvl w:val="0"/>
          <w:numId w:val="3"/>
        </w:numPr>
        <w:tabs>
          <w:tab w:val="clear" w:pos="720"/>
          <w:tab w:val="num" w:pos="-360"/>
        </w:tabs>
        <w:spacing w:before="100" w:beforeAutospacing="1" w:after="100" w:afterAutospacing="1" w:line="240" w:lineRule="auto"/>
        <w:ind w:left="0" w:firstLine="0"/>
        <w:rPr>
          <w:rFonts w:asciiTheme="minorHAnsi" w:hAnsiTheme="minorHAnsi" w:cs="Arial"/>
        </w:rPr>
      </w:pPr>
      <w:r>
        <w:rPr>
          <w:rFonts w:asciiTheme="minorHAnsi" w:hAnsiTheme="minorHAnsi" w:cs="Arial"/>
        </w:rPr>
        <w:t>Programmatuur</w:t>
      </w:r>
      <w:r w:rsidRPr="005A2D51">
        <w:rPr>
          <w:rFonts w:asciiTheme="minorHAnsi" w:hAnsiTheme="minorHAnsi" w:cs="Arial"/>
        </w:rPr>
        <w:t xml:space="preserve"> controle</w:t>
      </w:r>
      <w:r w:rsidR="00C7434A">
        <w:rPr>
          <w:rFonts w:asciiTheme="minorHAnsi" w:hAnsiTheme="minorHAnsi" w:cs="Arial"/>
        </w:rPr>
        <w:t>:</w:t>
      </w:r>
      <w:r w:rsidRPr="005A2D51">
        <w:rPr>
          <w:rFonts w:asciiTheme="minorHAnsi" w:hAnsiTheme="minorHAnsi" w:cs="Arial"/>
        </w:rPr>
        <w:t xml:space="preserve"> Alle bij </w:t>
      </w:r>
      <w:r w:rsidR="00A7763A">
        <w:rPr>
          <w:rFonts w:asciiTheme="minorHAnsi" w:hAnsiTheme="minorHAnsi" w:cs="Arial"/>
        </w:rPr>
        <w:t xml:space="preserve">de door Leverancier geleverde Prestatie </w:t>
      </w:r>
      <w:r w:rsidR="00A7763A" w:rsidRPr="005A2D51">
        <w:rPr>
          <w:rFonts w:asciiTheme="minorHAnsi" w:hAnsiTheme="minorHAnsi" w:cs="Arial"/>
        </w:rPr>
        <w:t xml:space="preserve"> </w:t>
      </w:r>
      <w:r w:rsidRPr="005A2D51">
        <w:rPr>
          <w:rFonts w:asciiTheme="minorHAnsi" w:hAnsiTheme="minorHAnsi" w:cs="Arial"/>
        </w:rPr>
        <w:t xml:space="preserve">geleverde </w:t>
      </w:r>
      <w:r>
        <w:rPr>
          <w:rFonts w:asciiTheme="minorHAnsi" w:hAnsiTheme="minorHAnsi" w:cs="Arial"/>
        </w:rPr>
        <w:t>Programmatuur</w:t>
      </w:r>
      <w:r w:rsidRPr="005A2D51">
        <w:rPr>
          <w:rFonts w:asciiTheme="minorHAnsi" w:hAnsiTheme="minorHAnsi" w:cs="Arial"/>
        </w:rPr>
        <w:t xml:space="preserve"> wordt gecontroleerd </w:t>
      </w:r>
      <w:r w:rsidR="00A7763A">
        <w:rPr>
          <w:rFonts w:asciiTheme="minorHAnsi" w:hAnsiTheme="minorHAnsi" w:cs="Arial"/>
        </w:rPr>
        <w:t xml:space="preserve">door UMC </w:t>
      </w:r>
      <w:r w:rsidRPr="005A2D51">
        <w:rPr>
          <w:rFonts w:asciiTheme="minorHAnsi" w:hAnsiTheme="minorHAnsi" w:cs="Arial"/>
        </w:rPr>
        <w:t xml:space="preserve">op compleetheid en </w:t>
      </w:r>
      <w:r w:rsidR="00C90C19">
        <w:rPr>
          <w:rFonts w:asciiTheme="minorHAnsi" w:hAnsiTheme="minorHAnsi" w:cs="Arial"/>
        </w:rPr>
        <w:t xml:space="preserve">op correct </w:t>
      </w:r>
      <w:r w:rsidRPr="005A2D51">
        <w:rPr>
          <w:rFonts w:asciiTheme="minorHAnsi" w:hAnsiTheme="minorHAnsi" w:cs="Arial"/>
        </w:rPr>
        <w:t>functioneren</w:t>
      </w:r>
      <w:r w:rsidR="00C90C19">
        <w:rPr>
          <w:rFonts w:asciiTheme="minorHAnsi" w:hAnsiTheme="minorHAnsi" w:cs="Arial"/>
        </w:rPr>
        <w:t xml:space="preserve"> conform </w:t>
      </w:r>
      <w:r w:rsidR="00C90C19" w:rsidRPr="009417CB">
        <w:rPr>
          <w:rFonts w:asciiTheme="minorHAnsi" w:hAnsiTheme="minorHAnsi" w:cs="Arial"/>
        </w:rPr>
        <w:t>de in de Aanbestedingsdocumenten c.q. Offerteaanvraag en/of Overeenkomst vastgelegde technische/ functionele Eisen en specificaties</w:t>
      </w:r>
      <w:r w:rsidRPr="005A2D51">
        <w:rPr>
          <w:rFonts w:asciiTheme="minorHAnsi" w:hAnsiTheme="minorHAnsi" w:cs="Arial"/>
        </w:rPr>
        <w:t>.</w:t>
      </w:r>
    </w:p>
    <w:p w:rsidR="00497A2F" w:rsidRPr="005A2D51" w:rsidRDefault="00497A2F" w:rsidP="0072655C">
      <w:pPr>
        <w:numPr>
          <w:ilvl w:val="0"/>
          <w:numId w:val="3"/>
        </w:numPr>
        <w:tabs>
          <w:tab w:val="clear" w:pos="720"/>
          <w:tab w:val="num" w:pos="-360"/>
        </w:tabs>
        <w:spacing w:before="100" w:beforeAutospacing="1" w:after="100" w:afterAutospacing="1" w:line="240" w:lineRule="auto"/>
        <w:ind w:left="0" w:firstLine="0"/>
        <w:rPr>
          <w:rFonts w:asciiTheme="minorHAnsi" w:hAnsiTheme="minorHAnsi" w:cs="Arial"/>
        </w:rPr>
      </w:pPr>
      <w:r w:rsidRPr="005A2D51">
        <w:rPr>
          <w:rFonts w:asciiTheme="minorHAnsi" w:hAnsiTheme="minorHAnsi" w:cs="Arial"/>
        </w:rPr>
        <w:t>Netwerk controle</w:t>
      </w:r>
      <w:r w:rsidR="00C7434A">
        <w:rPr>
          <w:rFonts w:asciiTheme="minorHAnsi" w:hAnsiTheme="minorHAnsi" w:cs="Arial"/>
        </w:rPr>
        <w:t xml:space="preserve">: </w:t>
      </w:r>
      <w:r w:rsidRPr="005A2D51">
        <w:rPr>
          <w:rFonts w:asciiTheme="minorHAnsi" w:hAnsiTheme="minorHAnsi" w:cs="Arial"/>
        </w:rPr>
        <w:t xml:space="preserve"> </w:t>
      </w:r>
      <w:r w:rsidR="00803066">
        <w:rPr>
          <w:rFonts w:asciiTheme="minorHAnsi" w:hAnsiTheme="minorHAnsi" w:cs="Arial"/>
        </w:rPr>
        <w:t xml:space="preserve">Door UMC </w:t>
      </w:r>
      <w:r w:rsidRPr="005A2D51">
        <w:rPr>
          <w:rFonts w:asciiTheme="minorHAnsi" w:hAnsiTheme="minorHAnsi" w:cs="Arial"/>
        </w:rPr>
        <w:t>wordt</w:t>
      </w:r>
      <w:r w:rsidR="00803066">
        <w:rPr>
          <w:rFonts w:asciiTheme="minorHAnsi" w:hAnsiTheme="minorHAnsi" w:cs="Arial"/>
        </w:rPr>
        <w:t xml:space="preserve"> </w:t>
      </w:r>
      <w:r w:rsidRPr="005A2D51">
        <w:rPr>
          <w:rFonts w:asciiTheme="minorHAnsi" w:hAnsiTheme="minorHAnsi" w:cs="Arial"/>
        </w:rPr>
        <w:t xml:space="preserve">het functioneren van </w:t>
      </w:r>
      <w:r w:rsidR="002C4EAC">
        <w:rPr>
          <w:rFonts w:asciiTheme="minorHAnsi" w:hAnsiTheme="minorHAnsi" w:cs="Arial"/>
        </w:rPr>
        <w:t xml:space="preserve">de door Leverancier geleverde Prestatie </w:t>
      </w:r>
      <w:r w:rsidRPr="005A2D51">
        <w:rPr>
          <w:rFonts w:asciiTheme="minorHAnsi" w:hAnsiTheme="minorHAnsi" w:cs="Arial"/>
        </w:rPr>
        <w:t>in combinatie met het afdelingsnetwerk</w:t>
      </w:r>
      <w:r w:rsidR="002C4EAC">
        <w:rPr>
          <w:rFonts w:asciiTheme="minorHAnsi" w:hAnsiTheme="minorHAnsi" w:cs="Arial"/>
        </w:rPr>
        <w:t xml:space="preserve"> gecontroleerd</w:t>
      </w:r>
      <w:r w:rsidRPr="005A2D51">
        <w:rPr>
          <w:rFonts w:asciiTheme="minorHAnsi" w:hAnsiTheme="minorHAnsi" w:cs="Arial"/>
        </w:rPr>
        <w:t xml:space="preserve">. De </w:t>
      </w:r>
      <w:r w:rsidR="00993150">
        <w:rPr>
          <w:rFonts w:asciiTheme="minorHAnsi" w:hAnsiTheme="minorHAnsi" w:cs="Arial"/>
        </w:rPr>
        <w:t xml:space="preserve">Prestatie dient op  het afdelingsnetwerk van UMC </w:t>
      </w:r>
      <w:r w:rsidRPr="005A2D51">
        <w:rPr>
          <w:rFonts w:asciiTheme="minorHAnsi" w:hAnsiTheme="minorHAnsi" w:cs="Arial"/>
        </w:rPr>
        <w:t>volledig en volgens de</w:t>
      </w:r>
      <w:r w:rsidR="00993150">
        <w:rPr>
          <w:rFonts w:asciiTheme="minorHAnsi" w:hAnsiTheme="minorHAnsi" w:cs="Arial"/>
        </w:rPr>
        <w:t xml:space="preserve"> </w:t>
      </w:r>
      <w:r w:rsidR="00993150" w:rsidRPr="009417CB">
        <w:rPr>
          <w:rFonts w:asciiTheme="minorHAnsi" w:hAnsiTheme="minorHAnsi" w:cs="Arial"/>
        </w:rPr>
        <w:t xml:space="preserve">in de Aanbestedingsdocumenten c.q. Offerteaanvraag en/of Overeenkomst vastgelegde technische/ functionele Eisen en </w:t>
      </w:r>
      <w:r w:rsidRPr="005A2D51">
        <w:rPr>
          <w:rFonts w:asciiTheme="minorHAnsi" w:hAnsiTheme="minorHAnsi" w:cs="Arial"/>
        </w:rPr>
        <w:t xml:space="preserve">specificaties te functioneren zonder dat andere delen van het afdelingsnetwerk </w:t>
      </w:r>
      <w:r w:rsidR="00EB2094">
        <w:rPr>
          <w:rFonts w:asciiTheme="minorHAnsi" w:hAnsiTheme="minorHAnsi" w:cs="Arial"/>
        </w:rPr>
        <w:t xml:space="preserve">van UMC </w:t>
      </w:r>
      <w:r w:rsidRPr="005A2D51">
        <w:rPr>
          <w:rFonts w:asciiTheme="minorHAnsi" w:hAnsiTheme="minorHAnsi" w:cs="Arial"/>
        </w:rPr>
        <w:t>beperkt worden in hun functioneren. De datafiles moeten correct worden overgezonden naar de beoordelingssystemen op de afdeling.</w:t>
      </w:r>
    </w:p>
    <w:p w:rsidR="00497A2F" w:rsidRPr="005A2D51" w:rsidRDefault="00497A2F" w:rsidP="0072655C">
      <w:pPr>
        <w:numPr>
          <w:ilvl w:val="0"/>
          <w:numId w:val="3"/>
        </w:numPr>
        <w:tabs>
          <w:tab w:val="clear" w:pos="720"/>
          <w:tab w:val="num" w:pos="-360"/>
        </w:tabs>
        <w:spacing w:before="100" w:beforeAutospacing="1" w:after="100" w:afterAutospacing="1" w:line="240" w:lineRule="auto"/>
        <w:ind w:left="0" w:firstLine="0"/>
        <w:rPr>
          <w:rFonts w:asciiTheme="minorHAnsi" w:hAnsiTheme="minorHAnsi" w:cs="Arial"/>
        </w:rPr>
      </w:pPr>
      <w:r w:rsidRPr="005A2D51">
        <w:rPr>
          <w:rFonts w:asciiTheme="minorHAnsi" w:hAnsiTheme="minorHAnsi" w:cs="Arial"/>
        </w:rPr>
        <w:t>Klinische controle</w:t>
      </w:r>
      <w:r w:rsidR="00C7434A">
        <w:rPr>
          <w:rFonts w:asciiTheme="minorHAnsi" w:hAnsiTheme="minorHAnsi" w:cs="Arial"/>
        </w:rPr>
        <w:t>:</w:t>
      </w:r>
      <w:r w:rsidRPr="005A2D51">
        <w:rPr>
          <w:rFonts w:asciiTheme="minorHAnsi" w:hAnsiTheme="minorHAnsi" w:cs="Arial"/>
        </w:rPr>
        <w:t xml:space="preserve"> een uitvoerige test </w:t>
      </w:r>
      <w:r w:rsidR="003C5BD7">
        <w:rPr>
          <w:rFonts w:asciiTheme="minorHAnsi" w:hAnsiTheme="minorHAnsi" w:cs="Arial"/>
        </w:rPr>
        <w:t xml:space="preserve">door UMC </w:t>
      </w:r>
      <w:r w:rsidRPr="005A2D51">
        <w:rPr>
          <w:rFonts w:asciiTheme="minorHAnsi" w:hAnsiTheme="minorHAnsi" w:cs="Arial"/>
        </w:rPr>
        <w:t xml:space="preserve">van de </w:t>
      </w:r>
      <w:r w:rsidR="00047204">
        <w:rPr>
          <w:rFonts w:asciiTheme="minorHAnsi" w:hAnsiTheme="minorHAnsi" w:cs="Arial"/>
        </w:rPr>
        <w:t xml:space="preserve">door Leverancier geleverde </w:t>
      </w:r>
      <w:r w:rsidR="00BC152F">
        <w:rPr>
          <w:rFonts w:asciiTheme="minorHAnsi" w:hAnsiTheme="minorHAnsi" w:cs="Arial"/>
        </w:rPr>
        <w:t xml:space="preserve">Prestatie </w:t>
      </w:r>
      <w:r w:rsidRPr="005A2D51">
        <w:rPr>
          <w:rFonts w:asciiTheme="minorHAnsi" w:hAnsiTheme="minorHAnsi" w:cs="Arial"/>
        </w:rPr>
        <w:t xml:space="preserve">volgens </w:t>
      </w:r>
      <w:r w:rsidR="003C5BD7" w:rsidRPr="009417CB">
        <w:rPr>
          <w:rFonts w:asciiTheme="minorHAnsi" w:hAnsiTheme="minorHAnsi" w:cs="Arial"/>
        </w:rPr>
        <w:t>in de Aanbestedingsdocumenten c.q. Offerteaanvraag en/of Overeenkomst vastgelegde technische/ functionele Eisen en specificaties</w:t>
      </w:r>
      <w:r w:rsidR="00047204">
        <w:rPr>
          <w:rFonts w:asciiTheme="minorHAnsi" w:hAnsiTheme="minorHAnsi" w:cs="Arial"/>
        </w:rPr>
        <w:t xml:space="preserve"> </w:t>
      </w:r>
      <w:r>
        <w:rPr>
          <w:rFonts w:asciiTheme="minorHAnsi" w:hAnsiTheme="minorHAnsi" w:cs="Arial"/>
        </w:rPr>
        <w:t>; e</w:t>
      </w:r>
      <w:r w:rsidRPr="005A2D51">
        <w:rPr>
          <w:rFonts w:asciiTheme="minorHAnsi" w:hAnsiTheme="minorHAnsi" w:cs="Arial"/>
        </w:rPr>
        <w:t xml:space="preserve">r zal </w:t>
      </w:r>
      <w:r w:rsidR="00707E5D">
        <w:rPr>
          <w:rFonts w:asciiTheme="minorHAnsi" w:hAnsiTheme="minorHAnsi" w:cs="Arial"/>
        </w:rPr>
        <w:t xml:space="preserve">daarbij door UMC </w:t>
      </w:r>
      <w:r w:rsidRPr="005A2D51">
        <w:rPr>
          <w:rFonts w:asciiTheme="minorHAnsi" w:hAnsiTheme="minorHAnsi" w:cs="Arial"/>
        </w:rPr>
        <w:t xml:space="preserve">ook worden nagegaan of de </w:t>
      </w:r>
      <w:r w:rsidR="00707E5D">
        <w:rPr>
          <w:rFonts w:asciiTheme="minorHAnsi" w:hAnsiTheme="minorHAnsi" w:cs="Arial"/>
        </w:rPr>
        <w:t>Prestatie</w:t>
      </w:r>
      <w:r w:rsidRPr="005A2D51">
        <w:rPr>
          <w:rFonts w:asciiTheme="minorHAnsi" w:hAnsiTheme="minorHAnsi" w:cs="Arial"/>
        </w:rPr>
        <w:t xml:space="preserve"> voldoet aan de voor deze </w:t>
      </w:r>
      <w:r w:rsidR="00CF03C4">
        <w:rPr>
          <w:rFonts w:asciiTheme="minorHAnsi" w:hAnsiTheme="minorHAnsi" w:cs="Arial"/>
        </w:rPr>
        <w:t>Prestatie</w:t>
      </w:r>
      <w:r w:rsidRPr="005A2D51">
        <w:rPr>
          <w:rFonts w:asciiTheme="minorHAnsi" w:hAnsiTheme="minorHAnsi" w:cs="Arial"/>
        </w:rPr>
        <w:t xml:space="preserve"> normaal geldende functie-eisen onder zo regulier mogelijke bedrijfsomstandigheden (bedrijfstest)</w:t>
      </w:r>
      <w:r w:rsidR="008C446D">
        <w:rPr>
          <w:rFonts w:asciiTheme="minorHAnsi" w:hAnsiTheme="minorHAnsi" w:cs="Arial"/>
        </w:rPr>
        <w:t>.</w:t>
      </w:r>
      <w:r w:rsidRPr="005A2D51">
        <w:rPr>
          <w:rFonts w:asciiTheme="minorHAnsi" w:hAnsiTheme="minorHAnsi" w:cs="Arial"/>
        </w:rPr>
        <w:t xml:space="preserve"> </w:t>
      </w:r>
    </w:p>
    <w:p w:rsidR="00497A2F" w:rsidRPr="005A2D51" w:rsidRDefault="00497A2F" w:rsidP="0072655C">
      <w:pPr>
        <w:spacing w:before="100" w:beforeAutospacing="1" w:after="100" w:afterAutospacing="1" w:line="240" w:lineRule="auto"/>
        <w:rPr>
          <w:rFonts w:asciiTheme="minorHAnsi" w:hAnsiTheme="minorHAnsi" w:cs="Arial"/>
        </w:rPr>
      </w:pPr>
    </w:p>
    <w:p w:rsidR="00497A2F" w:rsidRPr="00080FB7" w:rsidRDefault="00497A2F" w:rsidP="0072655C">
      <w:pPr>
        <w:spacing w:before="100" w:beforeAutospacing="1" w:after="100" w:afterAutospacing="1" w:line="240" w:lineRule="auto"/>
        <w:rPr>
          <w:rFonts w:asciiTheme="minorHAnsi" w:hAnsiTheme="minorHAnsi" w:cs="Arial"/>
        </w:rPr>
      </w:pPr>
      <w:r w:rsidRPr="00AA6A70">
        <w:rPr>
          <w:rFonts w:asciiTheme="minorHAnsi" w:hAnsiTheme="minorHAnsi" w:cs="Arial"/>
          <w:b/>
          <w:bCs/>
          <w:sz w:val="24"/>
          <w:szCs w:val="24"/>
        </w:rPr>
        <w:lastRenderedPageBreak/>
        <w:t>Acceptatieformulier</w:t>
      </w:r>
    </w:p>
    <w:p w:rsidR="008E66AB" w:rsidRPr="00B44C14" w:rsidRDefault="008E66AB">
      <w:pPr>
        <w:spacing w:before="100" w:beforeAutospacing="1" w:after="100" w:afterAutospacing="1" w:line="240" w:lineRule="auto"/>
        <w:rPr>
          <w:rFonts w:asciiTheme="minorHAnsi" w:hAnsiTheme="minorHAnsi" w:cs="Arial"/>
        </w:rPr>
      </w:pPr>
      <w:r w:rsidRPr="00B44C14">
        <w:rPr>
          <w:rFonts w:asciiTheme="minorHAnsi" w:hAnsiTheme="minorHAnsi" w:cs="Arial"/>
        </w:rPr>
        <w:t>Leverancier  ……………………………….</w:t>
      </w:r>
    </w:p>
    <w:p w:rsidR="008E66AB" w:rsidRPr="00B44C14" w:rsidRDefault="008E66AB">
      <w:pPr>
        <w:spacing w:before="100" w:beforeAutospacing="1" w:after="100" w:afterAutospacing="1" w:line="240" w:lineRule="auto"/>
        <w:rPr>
          <w:rFonts w:asciiTheme="minorHAnsi" w:hAnsiTheme="minorHAnsi" w:cs="Arial"/>
        </w:rPr>
      </w:pPr>
      <w:r w:rsidRPr="00B44C14">
        <w:rPr>
          <w:rFonts w:asciiTheme="minorHAnsi" w:hAnsiTheme="minorHAnsi" w:cs="Arial"/>
        </w:rPr>
        <w:t>Onderwerp:   …………</w:t>
      </w:r>
    </w:p>
    <w:p w:rsidR="005C7BEC" w:rsidRDefault="004D555B" w:rsidP="0072655C">
      <w:pPr>
        <w:spacing w:before="100" w:beforeAutospacing="1" w:after="100" w:afterAutospacing="1" w:line="240" w:lineRule="auto"/>
        <w:rPr>
          <w:rFonts w:asciiTheme="minorHAnsi" w:hAnsiTheme="minorHAnsi" w:cs="Arial"/>
        </w:rPr>
      </w:pPr>
      <w:r>
        <w:rPr>
          <w:rFonts w:asciiTheme="minorHAnsi" w:hAnsiTheme="minorHAnsi" w:cs="Arial"/>
        </w:rPr>
        <w:t xml:space="preserve">Kenmerk / nummer </w:t>
      </w:r>
      <w:r w:rsidR="005C7BEC" w:rsidRPr="00B44C14">
        <w:rPr>
          <w:rFonts w:asciiTheme="minorHAnsi" w:hAnsiTheme="minorHAnsi" w:cs="Arial"/>
        </w:rPr>
        <w:t xml:space="preserve">Overeenkomst …………………. </w:t>
      </w:r>
    </w:p>
    <w:p w:rsidR="004D555B" w:rsidRPr="00B44C14" w:rsidRDefault="004D555B">
      <w:pPr>
        <w:spacing w:before="100" w:beforeAutospacing="1" w:after="100" w:afterAutospacing="1" w:line="240" w:lineRule="auto"/>
        <w:rPr>
          <w:rFonts w:asciiTheme="minorHAnsi" w:hAnsiTheme="minorHAnsi" w:cs="Arial"/>
        </w:rPr>
      </w:pPr>
      <w:r w:rsidRPr="00C30179">
        <w:rPr>
          <w:rFonts w:asciiTheme="minorHAnsi" w:hAnsiTheme="minorHAnsi" w:cs="Arial"/>
        </w:rPr>
        <w:t>Aanschaf-formulier dossiernummer:           ………………………….</w:t>
      </w:r>
    </w:p>
    <w:p w:rsidR="004D555B" w:rsidRDefault="004D555B" w:rsidP="0072655C">
      <w:pPr>
        <w:spacing w:before="100" w:beforeAutospacing="1" w:after="100" w:afterAutospacing="1" w:line="240" w:lineRule="auto"/>
        <w:rPr>
          <w:rFonts w:asciiTheme="minorHAnsi" w:hAnsiTheme="minorHAnsi" w:cs="Arial"/>
        </w:rPr>
      </w:pPr>
      <w:r w:rsidRPr="00C30179">
        <w:rPr>
          <w:rFonts w:asciiTheme="minorHAnsi" w:hAnsiTheme="minorHAnsi" w:cs="Arial"/>
        </w:rPr>
        <w:t xml:space="preserve">Ordenummer:    -……… </w:t>
      </w:r>
    </w:p>
    <w:p w:rsidR="00376BF4" w:rsidRDefault="00497A2F" w:rsidP="0072655C">
      <w:pPr>
        <w:spacing w:before="100" w:beforeAutospacing="1" w:after="100" w:afterAutospacing="1" w:line="240" w:lineRule="auto"/>
        <w:rPr>
          <w:rFonts w:asciiTheme="minorHAnsi" w:hAnsiTheme="minorHAnsi" w:cs="Arial"/>
        </w:rPr>
      </w:pPr>
      <w:r w:rsidRPr="005A2D51">
        <w:rPr>
          <w:rFonts w:asciiTheme="minorHAnsi" w:hAnsiTheme="minorHAnsi" w:cs="Arial"/>
        </w:rPr>
        <w:t xml:space="preserve">Ondergetekenden verklaren dat te leveren Prestatie in de zin art 1 sub E van de </w:t>
      </w:r>
      <w:r w:rsidRPr="005A2D51">
        <w:rPr>
          <w:rFonts w:asciiTheme="minorHAnsi" w:hAnsiTheme="minorHAnsi" w:cs="Lucida Sans Unicode"/>
        </w:rPr>
        <w:t xml:space="preserve">Algemene Inkoopvoorwaarden </w:t>
      </w:r>
      <w:r w:rsidR="00996C2E">
        <w:rPr>
          <w:rFonts w:asciiTheme="minorHAnsi" w:hAnsiTheme="minorHAnsi" w:cs="Lucida Sans Unicode"/>
        </w:rPr>
        <w:t>UMC</w:t>
      </w:r>
      <w:r w:rsidRPr="00A969E4">
        <w:rPr>
          <w:rFonts w:asciiTheme="minorHAnsi" w:hAnsiTheme="minorHAnsi" w:cs="Lucida Sans Unicode"/>
        </w:rPr>
        <w:t xml:space="preserve"> </w:t>
      </w:r>
      <w:r w:rsidRPr="005A2D51">
        <w:rPr>
          <w:rFonts w:asciiTheme="minorHAnsi" w:hAnsiTheme="minorHAnsi" w:cs="Lucida Sans Unicode"/>
        </w:rPr>
        <w:t xml:space="preserve">2016 </w:t>
      </w:r>
      <w:r w:rsidR="006F2BF0">
        <w:rPr>
          <w:rFonts w:asciiTheme="minorHAnsi" w:hAnsiTheme="minorHAnsi" w:cs="Lucida Sans Unicode"/>
        </w:rPr>
        <w:t xml:space="preserve">(AIV) </w:t>
      </w:r>
      <w:r w:rsidRPr="005A2D51">
        <w:rPr>
          <w:rFonts w:asciiTheme="minorHAnsi" w:hAnsiTheme="minorHAnsi" w:cs="Arial"/>
        </w:rPr>
        <w:t xml:space="preserve">bedrijfsvaardig </w:t>
      </w:r>
      <w:r>
        <w:rPr>
          <w:rFonts w:asciiTheme="minorHAnsi" w:hAnsiTheme="minorHAnsi" w:cs="Arial"/>
        </w:rPr>
        <w:t>is</w:t>
      </w:r>
      <w:r w:rsidRPr="005A2D51">
        <w:rPr>
          <w:rFonts w:asciiTheme="minorHAnsi" w:hAnsiTheme="minorHAnsi" w:cs="Arial"/>
        </w:rPr>
        <w:t xml:space="preserve"> opgeleverd, dat de goede werking is aangetoond en dat hiermede de Prestatie </w:t>
      </w:r>
      <w:r w:rsidR="009F13DC">
        <w:rPr>
          <w:rFonts w:asciiTheme="minorHAnsi" w:hAnsiTheme="minorHAnsi" w:cs="Arial"/>
        </w:rPr>
        <w:t>van Leverancier wordt geaccepteerd (Acceptatie)</w:t>
      </w:r>
      <w:r w:rsidRPr="005A2D51">
        <w:rPr>
          <w:rFonts w:asciiTheme="minorHAnsi" w:hAnsiTheme="minorHAnsi" w:cs="Arial"/>
        </w:rPr>
        <w:t xml:space="preserve"> </w:t>
      </w:r>
    </w:p>
    <w:p w:rsidR="00376BF4" w:rsidRPr="0072655C" w:rsidRDefault="00272C16" w:rsidP="0072655C">
      <w:pPr>
        <w:pStyle w:val="Lijstalinea"/>
        <w:spacing w:before="100" w:beforeAutospacing="1" w:after="100" w:afterAutospacing="1" w:line="240" w:lineRule="auto"/>
        <w:ind w:left="0"/>
        <w:rPr>
          <w:rFonts w:asciiTheme="minorHAnsi" w:hAnsiTheme="minorHAnsi" w:cs="Arial"/>
          <w:color w:val="FF0000"/>
        </w:rPr>
      </w:pPr>
      <w:r w:rsidRPr="00294BBB">
        <w:rPr>
          <w:rFonts w:asciiTheme="minorHAnsi" w:eastAsiaTheme="minorHAnsi" w:hAnsiTheme="minorHAnsi" w:cstheme="minorBidi"/>
          <w:i/>
          <w:iCs/>
          <w:color w:val="000000" w:themeColor="text1"/>
          <w:lang w:eastAsia="en-US"/>
        </w:rPr>
        <w:t>&gt;</w:t>
      </w:r>
      <w:r w:rsidR="00497A2F" w:rsidRPr="0072655C">
        <w:rPr>
          <w:rFonts w:asciiTheme="minorHAnsi" w:hAnsiTheme="minorHAnsi" w:cs="Arial"/>
          <w:color w:val="FF0000"/>
        </w:rPr>
        <w:t xml:space="preserve">zonder voorbehoud </w:t>
      </w:r>
    </w:p>
    <w:p w:rsidR="00376BF4" w:rsidRDefault="00C87AD5" w:rsidP="0072655C">
      <w:pPr>
        <w:spacing w:before="100" w:beforeAutospacing="1" w:after="100" w:afterAutospacing="1" w:line="240" w:lineRule="auto"/>
        <w:rPr>
          <w:rFonts w:asciiTheme="minorHAnsi" w:hAnsiTheme="minorHAnsi" w:cs="Arial"/>
          <w:color w:val="FF0000"/>
        </w:rPr>
      </w:pPr>
      <w:r>
        <w:rPr>
          <w:rFonts w:asciiTheme="minorHAnsi" w:hAnsiTheme="minorHAnsi" w:cs="Arial"/>
          <w:color w:val="FF0000"/>
        </w:rPr>
        <w:t>OF</w:t>
      </w:r>
    </w:p>
    <w:p w:rsidR="00376BF4" w:rsidRPr="00A969E4" w:rsidRDefault="00497A2F" w:rsidP="00A969E4">
      <w:pPr>
        <w:pStyle w:val="Lijstalinea"/>
        <w:spacing w:before="100" w:beforeAutospacing="1" w:after="100" w:afterAutospacing="1" w:line="240" w:lineRule="auto"/>
        <w:ind w:left="0"/>
        <w:rPr>
          <w:rFonts w:asciiTheme="minorHAnsi" w:hAnsiTheme="minorHAnsi" w:cs="Arial"/>
          <w:i/>
          <w:iCs/>
          <w:color w:val="FF0000"/>
        </w:rPr>
      </w:pPr>
      <w:r w:rsidRPr="0072655C">
        <w:rPr>
          <w:rFonts w:asciiTheme="minorHAnsi" w:hAnsiTheme="minorHAnsi" w:cs="Arial"/>
          <w:color w:val="FF0000"/>
        </w:rPr>
        <w:t>met voorbehoud van restpunten</w:t>
      </w:r>
      <w:r w:rsidR="00376BF4">
        <w:rPr>
          <w:rFonts w:asciiTheme="minorHAnsi" w:hAnsiTheme="minorHAnsi" w:cs="Arial"/>
          <w:color w:val="FF0000"/>
        </w:rPr>
        <w:t xml:space="preserve">      </w:t>
      </w:r>
      <w:r w:rsidRPr="0072655C">
        <w:rPr>
          <w:rFonts w:asciiTheme="minorHAnsi" w:hAnsiTheme="minorHAnsi" w:cs="Arial"/>
          <w:color w:val="FF0000"/>
        </w:rPr>
        <w:t xml:space="preserve"> </w:t>
      </w:r>
      <w:r w:rsidR="00376BF4" w:rsidRPr="00C30179">
        <w:rPr>
          <w:rFonts w:asciiTheme="minorHAnsi" w:hAnsiTheme="minorHAnsi" w:cs="Arial"/>
          <w:i/>
          <w:iCs/>
          <w:color w:val="FF0000"/>
        </w:rPr>
        <w:t>&lt;</w:t>
      </w:r>
      <w:r w:rsidRPr="0072655C">
        <w:rPr>
          <w:rFonts w:asciiTheme="minorHAnsi" w:hAnsiTheme="minorHAnsi" w:cs="Arial"/>
          <w:i/>
          <w:iCs/>
          <w:color w:val="FF0000"/>
        </w:rPr>
        <w:t xml:space="preserve">vermeld </w:t>
      </w:r>
      <w:r w:rsidR="00376BF4">
        <w:rPr>
          <w:rFonts w:asciiTheme="minorHAnsi" w:hAnsiTheme="minorHAnsi" w:cs="Arial"/>
          <w:i/>
          <w:iCs/>
          <w:color w:val="FF0000"/>
        </w:rPr>
        <w:t xml:space="preserve">restpunten </w:t>
      </w:r>
      <w:r w:rsidRPr="0072655C">
        <w:rPr>
          <w:rFonts w:asciiTheme="minorHAnsi" w:hAnsiTheme="minorHAnsi" w:cs="Arial"/>
          <w:i/>
          <w:iCs/>
          <w:color w:val="FF0000"/>
        </w:rPr>
        <w:t>hieronder</w:t>
      </w:r>
      <w:r w:rsidR="00376BF4" w:rsidRPr="00C30179">
        <w:rPr>
          <w:rFonts w:asciiTheme="minorHAnsi" w:hAnsiTheme="minorHAnsi" w:cs="Arial"/>
          <w:i/>
          <w:iCs/>
          <w:color w:val="FF0000"/>
        </w:rPr>
        <w:t>&gt;</w:t>
      </w:r>
      <w:r w:rsidRPr="0072655C">
        <w:rPr>
          <w:rFonts w:asciiTheme="minorHAnsi" w:hAnsiTheme="minorHAnsi" w:cs="Arial"/>
        </w:rPr>
        <w:t xml:space="preserve"> </w:t>
      </w:r>
    </w:p>
    <w:p w:rsidR="00497A2F" w:rsidRDefault="00376BF4" w:rsidP="00A969E4">
      <w:pPr>
        <w:spacing w:before="100" w:beforeAutospacing="1" w:after="100" w:afterAutospacing="1" w:line="240" w:lineRule="auto"/>
        <w:rPr>
          <w:rFonts w:asciiTheme="minorHAnsi" w:hAnsiTheme="minorHAnsi" w:cs="Arial"/>
          <w:color w:val="FF0000"/>
        </w:rPr>
      </w:pPr>
      <w:r w:rsidRPr="00A969E4">
        <w:rPr>
          <w:rFonts w:asciiTheme="minorHAnsi" w:eastAsiaTheme="minorHAnsi" w:hAnsiTheme="minorHAnsi" w:cstheme="minorBidi"/>
          <w:i/>
          <w:iCs/>
          <w:color w:val="FF0000"/>
          <w:lang w:eastAsia="en-US"/>
        </w:rPr>
        <w:t>&lt;invullen restpunten&gt;</w:t>
      </w:r>
      <w:r w:rsidR="004202DF" w:rsidRPr="00A969E4">
        <w:rPr>
          <w:rFonts w:asciiTheme="minorHAnsi" w:eastAsiaTheme="minorHAnsi" w:hAnsiTheme="minorHAnsi" w:cstheme="minorBidi"/>
          <w:i/>
          <w:iCs/>
          <w:color w:val="FF0000"/>
          <w:lang w:eastAsia="en-US"/>
        </w:rPr>
        <w:t xml:space="preserve"> </w:t>
      </w:r>
    </w:p>
    <w:p w:rsidR="00497A2F" w:rsidRPr="00B44C14" w:rsidRDefault="00497A2F" w:rsidP="00A969E4">
      <w:pPr>
        <w:spacing w:before="100" w:beforeAutospacing="1" w:after="100" w:afterAutospacing="1" w:line="240" w:lineRule="auto"/>
        <w:rPr>
          <w:rFonts w:asciiTheme="minorHAnsi" w:hAnsiTheme="minorHAnsi" w:cs="Arial"/>
          <w:color w:val="000000" w:themeColor="text1"/>
        </w:rPr>
      </w:pPr>
      <w:r w:rsidRPr="00B44C14">
        <w:rPr>
          <w:rFonts w:asciiTheme="minorHAnsi" w:hAnsiTheme="minorHAnsi" w:cs="Arial"/>
          <w:color w:val="000000" w:themeColor="text1"/>
        </w:rPr>
        <w:t xml:space="preserve">De in de Overeenkomst overeengekomen Garantie vangt aan op de datum van ondertekening van dit Acceptatieformulier. </w:t>
      </w:r>
    </w:p>
    <w:p w:rsidR="004773F6" w:rsidRDefault="0072655C" w:rsidP="00A969E4">
      <w:pPr>
        <w:spacing w:before="100" w:beforeAutospacing="1" w:after="100" w:afterAutospacing="1" w:line="240" w:lineRule="auto"/>
        <w:rPr>
          <w:rFonts w:asciiTheme="minorHAnsi" w:eastAsiaTheme="minorHAnsi" w:hAnsiTheme="minorHAnsi" w:cstheme="minorBidi"/>
          <w:color w:val="000000" w:themeColor="text1"/>
          <w:lang w:eastAsia="en-US"/>
        </w:rPr>
      </w:pPr>
      <w:r>
        <w:rPr>
          <w:rFonts w:asciiTheme="minorHAnsi" w:eastAsiaTheme="minorHAnsi" w:hAnsiTheme="minorHAnsi" w:cstheme="minorBidi"/>
          <w:color w:val="000000" w:themeColor="text1"/>
          <w:lang w:eastAsia="en-US"/>
        </w:rPr>
        <w:t xml:space="preserve">OPTIONEEL </w:t>
      </w:r>
      <w:r w:rsidR="00497A2F" w:rsidRPr="00B44C14">
        <w:rPr>
          <w:rFonts w:asciiTheme="minorHAnsi" w:eastAsiaTheme="minorHAnsi" w:hAnsiTheme="minorHAnsi" w:cstheme="minorBidi"/>
          <w:color w:val="000000" w:themeColor="text1"/>
          <w:lang w:eastAsia="en-US"/>
        </w:rPr>
        <w:t xml:space="preserve">De Garantie zoals vastgelegd in de Overeenkomst zal uitgebreid worden met de periode die nodig is om tot de succesvolle afwikkeling  van </w:t>
      </w:r>
      <w:r w:rsidR="00D97231">
        <w:rPr>
          <w:rFonts w:asciiTheme="minorHAnsi" w:eastAsiaTheme="minorHAnsi" w:hAnsiTheme="minorHAnsi" w:cstheme="minorBidi"/>
          <w:color w:val="000000" w:themeColor="text1"/>
          <w:lang w:eastAsia="en-US"/>
        </w:rPr>
        <w:t xml:space="preserve">de volgende </w:t>
      </w:r>
      <w:r w:rsidR="00497A2F" w:rsidRPr="00B44C14">
        <w:rPr>
          <w:rFonts w:asciiTheme="minorHAnsi" w:eastAsiaTheme="minorHAnsi" w:hAnsiTheme="minorHAnsi" w:cstheme="minorBidi"/>
          <w:color w:val="000000" w:themeColor="text1"/>
          <w:lang w:eastAsia="en-US"/>
        </w:rPr>
        <w:t>restpunt</w:t>
      </w:r>
      <w:r w:rsidR="00D97231">
        <w:rPr>
          <w:rFonts w:asciiTheme="minorHAnsi" w:eastAsiaTheme="minorHAnsi" w:hAnsiTheme="minorHAnsi" w:cstheme="minorBidi"/>
          <w:color w:val="000000" w:themeColor="text1"/>
          <w:lang w:eastAsia="en-US"/>
        </w:rPr>
        <w:t xml:space="preserve">(-en) </w:t>
      </w:r>
      <w:r w:rsidR="00497A2F" w:rsidRPr="00B44C14">
        <w:rPr>
          <w:rFonts w:asciiTheme="minorHAnsi" w:eastAsiaTheme="minorHAnsi" w:hAnsiTheme="minorHAnsi" w:cstheme="minorBidi"/>
          <w:color w:val="000000" w:themeColor="text1"/>
          <w:lang w:eastAsia="en-US"/>
        </w:rPr>
        <w:t>te komen.</w:t>
      </w:r>
    </w:p>
    <w:p w:rsidR="00497A2F" w:rsidRPr="005A2D51" w:rsidRDefault="008C726F" w:rsidP="00A969E4">
      <w:pPr>
        <w:spacing w:before="100" w:beforeAutospacing="1" w:after="100" w:afterAutospacing="1" w:line="240" w:lineRule="auto"/>
        <w:rPr>
          <w:rFonts w:asciiTheme="minorHAnsi" w:hAnsiTheme="minorHAnsi" w:cs="Arial"/>
          <w:color w:val="FF0000"/>
        </w:rPr>
      </w:pPr>
      <w:r>
        <w:rPr>
          <w:rFonts w:asciiTheme="minorHAnsi" w:eastAsiaTheme="minorHAnsi" w:hAnsiTheme="minorHAnsi" w:cstheme="minorBidi"/>
          <w:color w:val="000000" w:themeColor="text1"/>
          <w:lang w:eastAsia="en-US"/>
        </w:rPr>
        <w:t>OPTIONEEL</w:t>
      </w:r>
      <w:r w:rsidR="00497A2F" w:rsidRPr="00B44C14">
        <w:rPr>
          <w:rFonts w:asciiTheme="minorHAnsi" w:eastAsiaTheme="minorHAnsi" w:hAnsiTheme="minorHAnsi" w:cstheme="minorBidi"/>
          <w:color w:val="000000" w:themeColor="text1"/>
          <w:lang w:eastAsia="en-US"/>
        </w:rPr>
        <w:t xml:space="preserve"> UMC zal na het oplossen door Leverancier van de restpunten daarvan een schriftelijke bevestiging sturen aan Leverancier</w:t>
      </w:r>
      <w:r w:rsidR="00AF4B6B">
        <w:rPr>
          <w:rFonts w:asciiTheme="minorHAnsi" w:eastAsiaTheme="minorHAnsi" w:hAnsiTheme="minorHAnsi" w:cstheme="minorBidi"/>
          <w:color w:val="000000" w:themeColor="text1"/>
          <w:lang w:eastAsia="en-US"/>
        </w:rPr>
        <w:t>.</w:t>
      </w:r>
    </w:p>
    <w:p w:rsidR="00497A2F" w:rsidRPr="002C56EF" w:rsidRDefault="00FD2B5B" w:rsidP="00A969E4">
      <w:pPr>
        <w:spacing w:before="100" w:beforeAutospacing="1" w:after="100" w:afterAutospacing="1" w:line="240" w:lineRule="auto"/>
        <w:rPr>
          <w:rFonts w:asciiTheme="minorHAnsi" w:hAnsiTheme="minorHAnsi" w:cs="Arial"/>
        </w:rPr>
      </w:pPr>
      <w:r w:rsidRPr="002C56EF">
        <w:rPr>
          <w:rFonts w:asciiTheme="minorHAnsi" w:hAnsiTheme="minorHAnsi" w:cs="Arial"/>
        </w:rPr>
        <w:t>&lt;</w:t>
      </w:r>
      <w:r w:rsidR="00497A2F" w:rsidRPr="002C56EF">
        <w:rPr>
          <w:rFonts w:asciiTheme="minorHAnsi" w:hAnsiTheme="minorHAnsi" w:cs="Arial"/>
        </w:rPr>
        <w:t xml:space="preserve"> datum</w:t>
      </w:r>
      <w:r w:rsidRPr="002C56EF">
        <w:rPr>
          <w:rFonts w:asciiTheme="minorHAnsi" w:hAnsiTheme="minorHAnsi" w:cs="Arial"/>
        </w:rPr>
        <w:t>&gt;</w:t>
      </w:r>
    </w:p>
    <w:p w:rsidR="00497A2F" w:rsidRPr="002C56EF" w:rsidRDefault="00497A2F" w:rsidP="0072655C">
      <w:pPr>
        <w:pStyle w:val="kop2ovk"/>
        <w:spacing w:before="100" w:beforeAutospacing="1" w:after="100" w:afterAutospacing="1"/>
        <w:rPr>
          <w:rFonts w:asciiTheme="minorHAnsi" w:hAnsiTheme="minorHAnsi"/>
          <w:b w:val="0"/>
          <w:sz w:val="20"/>
          <w:szCs w:val="22"/>
        </w:rPr>
      </w:pPr>
      <w:r w:rsidRPr="002C56EF">
        <w:rPr>
          <w:rFonts w:asciiTheme="minorHAnsi" w:hAnsiTheme="minorHAnsi"/>
          <w:b w:val="0"/>
          <w:sz w:val="20"/>
          <w:szCs w:val="22"/>
        </w:rPr>
        <w:t>&lt;Naam&gt;</w:t>
      </w:r>
      <w:r w:rsidRPr="002C56EF">
        <w:rPr>
          <w:rFonts w:asciiTheme="minorHAnsi" w:hAnsiTheme="minorHAnsi"/>
          <w:b w:val="0"/>
          <w:sz w:val="20"/>
          <w:szCs w:val="22"/>
        </w:rPr>
        <w:tab/>
      </w:r>
      <w:r w:rsidRPr="002C56EF">
        <w:rPr>
          <w:rFonts w:asciiTheme="minorHAnsi" w:hAnsiTheme="minorHAnsi"/>
          <w:b w:val="0"/>
          <w:sz w:val="20"/>
          <w:szCs w:val="22"/>
        </w:rPr>
        <w:tab/>
      </w:r>
      <w:r w:rsidRPr="002C56EF">
        <w:rPr>
          <w:rFonts w:asciiTheme="minorHAnsi" w:hAnsiTheme="minorHAnsi"/>
          <w:b w:val="0"/>
          <w:sz w:val="20"/>
          <w:szCs w:val="22"/>
        </w:rPr>
        <w:tab/>
      </w:r>
      <w:r w:rsidRPr="002C56EF">
        <w:rPr>
          <w:rFonts w:asciiTheme="minorHAnsi" w:hAnsiTheme="minorHAnsi"/>
          <w:b w:val="0"/>
          <w:sz w:val="20"/>
          <w:szCs w:val="22"/>
        </w:rPr>
        <w:tab/>
      </w:r>
      <w:r w:rsidRPr="002C56EF">
        <w:rPr>
          <w:rFonts w:asciiTheme="minorHAnsi" w:hAnsiTheme="minorHAnsi"/>
          <w:b w:val="0"/>
          <w:sz w:val="20"/>
          <w:szCs w:val="22"/>
        </w:rPr>
        <w:tab/>
      </w:r>
      <w:r w:rsidRPr="002C56EF">
        <w:rPr>
          <w:rFonts w:asciiTheme="minorHAnsi" w:hAnsiTheme="minorHAnsi"/>
          <w:b w:val="0"/>
          <w:sz w:val="20"/>
          <w:szCs w:val="22"/>
        </w:rPr>
        <w:tab/>
        <w:t>&lt;naam&gt;</w:t>
      </w:r>
    </w:p>
    <w:p w:rsidR="00497A2F" w:rsidRPr="002C56EF" w:rsidRDefault="00497A2F" w:rsidP="0072655C">
      <w:pPr>
        <w:pStyle w:val="kop2ovk"/>
        <w:spacing w:before="100" w:beforeAutospacing="1" w:after="100" w:afterAutospacing="1"/>
      </w:pPr>
      <w:r w:rsidRPr="002C56EF">
        <w:rPr>
          <w:rFonts w:asciiTheme="minorHAnsi" w:hAnsiTheme="minorHAnsi"/>
          <w:b w:val="0"/>
          <w:sz w:val="20"/>
          <w:szCs w:val="22"/>
        </w:rPr>
        <w:t xml:space="preserve">Functie gebruiker </w:t>
      </w:r>
      <w:r w:rsidR="00E91C1F">
        <w:rPr>
          <w:rFonts w:asciiTheme="minorHAnsi" w:hAnsiTheme="minorHAnsi"/>
          <w:b w:val="0"/>
          <w:sz w:val="20"/>
          <w:szCs w:val="22"/>
        </w:rPr>
        <w:t>UMC</w:t>
      </w:r>
      <w:r w:rsidRPr="002C56EF">
        <w:rPr>
          <w:rFonts w:asciiTheme="minorHAnsi" w:hAnsiTheme="minorHAnsi"/>
          <w:b w:val="0"/>
          <w:sz w:val="20"/>
          <w:szCs w:val="22"/>
        </w:rPr>
        <w:tab/>
      </w:r>
      <w:r w:rsidR="00E91C1F">
        <w:rPr>
          <w:rFonts w:asciiTheme="minorHAnsi" w:hAnsiTheme="minorHAnsi"/>
          <w:b w:val="0"/>
          <w:sz w:val="20"/>
          <w:szCs w:val="22"/>
        </w:rPr>
        <w:tab/>
      </w:r>
      <w:r w:rsidRPr="002C56EF">
        <w:rPr>
          <w:rFonts w:asciiTheme="minorHAnsi" w:hAnsiTheme="minorHAnsi"/>
          <w:b w:val="0"/>
          <w:sz w:val="20"/>
          <w:szCs w:val="22"/>
        </w:rPr>
        <w:tab/>
      </w:r>
      <w:r w:rsidRPr="002C56EF">
        <w:rPr>
          <w:rFonts w:asciiTheme="minorHAnsi" w:hAnsiTheme="minorHAnsi"/>
          <w:b w:val="0"/>
          <w:sz w:val="20"/>
          <w:szCs w:val="22"/>
        </w:rPr>
        <w:tab/>
      </w:r>
      <w:proofErr w:type="spellStart"/>
      <w:r w:rsidRPr="002C56EF">
        <w:rPr>
          <w:rFonts w:asciiTheme="minorHAnsi" w:hAnsiTheme="minorHAnsi"/>
          <w:b w:val="0"/>
          <w:sz w:val="20"/>
          <w:szCs w:val="22"/>
        </w:rPr>
        <w:t>VUmc</w:t>
      </w:r>
      <w:proofErr w:type="spellEnd"/>
      <w:r w:rsidRPr="002C56EF">
        <w:rPr>
          <w:rFonts w:asciiTheme="minorHAnsi" w:hAnsiTheme="minorHAnsi"/>
          <w:b w:val="0"/>
          <w:sz w:val="20"/>
          <w:szCs w:val="22"/>
        </w:rPr>
        <w:t>/AMC Medische Technologie</w:t>
      </w:r>
      <w:r w:rsidRPr="002C56EF">
        <w:tab/>
      </w:r>
    </w:p>
    <w:p w:rsidR="00497A2F" w:rsidRPr="002C56EF" w:rsidRDefault="00497A2F" w:rsidP="0072655C">
      <w:pPr>
        <w:pStyle w:val="kop2ovk"/>
        <w:spacing w:before="100" w:beforeAutospacing="1" w:after="100" w:afterAutospacing="1"/>
        <w:rPr>
          <w:rFonts w:asciiTheme="minorHAnsi" w:hAnsiTheme="minorHAnsi"/>
          <w:b w:val="0"/>
          <w:sz w:val="20"/>
          <w:szCs w:val="22"/>
        </w:rPr>
      </w:pPr>
      <w:r w:rsidRPr="002C56EF">
        <w:rPr>
          <w:rFonts w:asciiTheme="minorHAnsi" w:hAnsiTheme="minorHAnsi"/>
          <w:b w:val="0"/>
          <w:sz w:val="20"/>
          <w:szCs w:val="22"/>
        </w:rPr>
        <w:t>&lt;Naam&gt;</w:t>
      </w:r>
      <w:r w:rsidRPr="002C56EF">
        <w:rPr>
          <w:rFonts w:asciiTheme="minorHAnsi" w:hAnsiTheme="minorHAnsi"/>
          <w:b w:val="0"/>
          <w:sz w:val="20"/>
          <w:szCs w:val="22"/>
        </w:rPr>
        <w:tab/>
      </w:r>
      <w:r w:rsidRPr="002C56EF">
        <w:rPr>
          <w:rFonts w:asciiTheme="minorHAnsi" w:hAnsiTheme="minorHAnsi"/>
          <w:b w:val="0"/>
          <w:sz w:val="20"/>
          <w:szCs w:val="22"/>
        </w:rPr>
        <w:tab/>
      </w:r>
      <w:r w:rsidRPr="002C56EF">
        <w:rPr>
          <w:rFonts w:asciiTheme="minorHAnsi" w:hAnsiTheme="minorHAnsi"/>
          <w:b w:val="0"/>
          <w:sz w:val="20"/>
          <w:szCs w:val="22"/>
        </w:rPr>
        <w:tab/>
      </w:r>
      <w:r w:rsidRPr="002C56EF">
        <w:rPr>
          <w:rFonts w:asciiTheme="minorHAnsi" w:hAnsiTheme="minorHAnsi"/>
          <w:b w:val="0"/>
          <w:sz w:val="20"/>
          <w:szCs w:val="22"/>
        </w:rPr>
        <w:tab/>
      </w:r>
      <w:r w:rsidRPr="002C56EF">
        <w:rPr>
          <w:rFonts w:asciiTheme="minorHAnsi" w:hAnsiTheme="minorHAnsi"/>
          <w:b w:val="0"/>
          <w:sz w:val="20"/>
          <w:szCs w:val="22"/>
        </w:rPr>
        <w:tab/>
      </w:r>
      <w:r w:rsidRPr="002C56EF">
        <w:rPr>
          <w:rFonts w:asciiTheme="minorHAnsi" w:hAnsiTheme="minorHAnsi"/>
          <w:b w:val="0"/>
          <w:sz w:val="20"/>
          <w:szCs w:val="22"/>
        </w:rPr>
        <w:tab/>
        <w:t>&lt;Naam&gt;</w:t>
      </w:r>
    </w:p>
    <w:p w:rsidR="0037596F" w:rsidRDefault="00497A2F" w:rsidP="0072655C">
      <w:pPr>
        <w:spacing w:before="100" w:beforeAutospacing="1" w:after="100" w:afterAutospacing="1" w:line="240" w:lineRule="auto"/>
      </w:pPr>
      <w:proofErr w:type="spellStart"/>
      <w:r w:rsidRPr="002C56EF">
        <w:rPr>
          <w:rFonts w:asciiTheme="minorHAnsi" w:hAnsiTheme="minorHAnsi"/>
        </w:rPr>
        <w:t>VUmc</w:t>
      </w:r>
      <w:proofErr w:type="spellEnd"/>
      <w:r w:rsidRPr="002C56EF">
        <w:rPr>
          <w:rFonts w:asciiTheme="minorHAnsi" w:hAnsiTheme="minorHAnsi"/>
        </w:rPr>
        <w:t xml:space="preserve">/AMC </w:t>
      </w:r>
      <w:r w:rsidR="0015751C">
        <w:rPr>
          <w:rFonts w:asciiTheme="minorHAnsi" w:hAnsiTheme="minorHAnsi"/>
        </w:rPr>
        <w:t>t</w:t>
      </w:r>
      <w:r w:rsidRPr="002C56EF">
        <w:rPr>
          <w:rFonts w:asciiTheme="minorHAnsi" w:hAnsiTheme="minorHAnsi"/>
        </w:rPr>
        <w:t xml:space="preserve">actisch inkoper </w:t>
      </w:r>
      <w:r w:rsidRPr="002C56EF">
        <w:rPr>
          <w:rFonts w:asciiTheme="minorHAnsi" w:hAnsiTheme="minorHAnsi"/>
        </w:rPr>
        <w:tab/>
      </w:r>
      <w:r w:rsidRPr="002C56EF">
        <w:rPr>
          <w:rFonts w:asciiTheme="minorHAnsi" w:hAnsiTheme="minorHAnsi"/>
        </w:rPr>
        <w:tab/>
      </w:r>
      <w:r w:rsidRPr="002C56EF">
        <w:rPr>
          <w:rFonts w:asciiTheme="minorHAnsi" w:hAnsiTheme="minorHAnsi"/>
        </w:rPr>
        <w:tab/>
      </w:r>
      <w:proofErr w:type="spellStart"/>
      <w:r w:rsidRPr="002C56EF">
        <w:rPr>
          <w:rFonts w:asciiTheme="minorHAnsi" w:hAnsiTheme="minorHAnsi"/>
        </w:rPr>
        <w:t>VUmc</w:t>
      </w:r>
      <w:proofErr w:type="spellEnd"/>
      <w:r w:rsidRPr="002C56EF">
        <w:rPr>
          <w:rFonts w:asciiTheme="minorHAnsi" w:hAnsiTheme="minorHAnsi"/>
        </w:rPr>
        <w:t>/AMC afdelingshoofd Medische Technologie</w:t>
      </w:r>
      <w:r w:rsidRPr="002C56EF">
        <w:rPr>
          <w:rFonts w:asciiTheme="minorHAnsi" w:hAnsiTheme="minorHAnsi"/>
        </w:rPr>
        <w:tab/>
      </w:r>
    </w:p>
    <w:sectPr w:rsidR="0037596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1CF" w:rsidRDefault="001231CF" w:rsidP="00CD0DCA">
      <w:pPr>
        <w:spacing w:line="240" w:lineRule="auto"/>
      </w:pPr>
      <w:r>
        <w:separator/>
      </w:r>
    </w:p>
  </w:endnote>
  <w:endnote w:type="continuationSeparator" w:id="0">
    <w:p w:rsidR="001231CF" w:rsidRDefault="001231CF" w:rsidP="00CD0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332806"/>
      <w:docPartObj>
        <w:docPartGallery w:val="Page Numbers (Bottom of Page)"/>
        <w:docPartUnique/>
      </w:docPartObj>
    </w:sdtPr>
    <w:sdtEndPr/>
    <w:sdtContent>
      <w:p w:rsidR="00CD0DCA" w:rsidRDefault="00CD0DCA">
        <w:pPr>
          <w:pStyle w:val="Voettekst"/>
          <w:jc w:val="center"/>
        </w:pPr>
        <w:r>
          <w:fldChar w:fldCharType="begin"/>
        </w:r>
        <w:r>
          <w:instrText>PAGE   \* MERGEFORMAT</w:instrText>
        </w:r>
        <w:r>
          <w:fldChar w:fldCharType="separate"/>
        </w:r>
        <w:r w:rsidR="00CD651F">
          <w:rPr>
            <w:noProof/>
          </w:rPr>
          <w:t>1</w:t>
        </w:r>
        <w:r>
          <w:fldChar w:fldCharType="end"/>
        </w:r>
      </w:p>
    </w:sdtContent>
  </w:sdt>
  <w:p w:rsidR="00CD0DCA" w:rsidRDefault="00CD0D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1CF" w:rsidRDefault="001231CF" w:rsidP="00CD0DCA">
      <w:pPr>
        <w:spacing w:line="240" w:lineRule="auto"/>
      </w:pPr>
      <w:r>
        <w:separator/>
      </w:r>
    </w:p>
  </w:footnote>
  <w:footnote w:type="continuationSeparator" w:id="0">
    <w:p w:rsidR="001231CF" w:rsidRDefault="001231CF" w:rsidP="00CD0D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63F"/>
    <w:multiLevelType w:val="hybridMultilevel"/>
    <w:tmpl w:val="254C58F6"/>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72479"/>
    <w:multiLevelType w:val="hybridMultilevel"/>
    <w:tmpl w:val="8CD4065C"/>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64DC0"/>
    <w:multiLevelType w:val="hybridMultilevel"/>
    <w:tmpl w:val="6F4E801E"/>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EAB478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CF"/>
    <w:rsid w:val="00030C24"/>
    <w:rsid w:val="0003208F"/>
    <w:rsid w:val="0003706F"/>
    <w:rsid w:val="00047204"/>
    <w:rsid w:val="00080FB7"/>
    <w:rsid w:val="000908D4"/>
    <w:rsid w:val="000A1CF0"/>
    <w:rsid w:val="000B05FD"/>
    <w:rsid w:val="000D29DD"/>
    <w:rsid w:val="00122B64"/>
    <w:rsid w:val="001231CF"/>
    <w:rsid w:val="0015751C"/>
    <w:rsid w:val="00163906"/>
    <w:rsid w:val="00191F0A"/>
    <w:rsid w:val="001976B3"/>
    <w:rsid w:val="001B6A06"/>
    <w:rsid w:val="001C5C96"/>
    <w:rsid w:val="001F7C5F"/>
    <w:rsid w:val="00201A7C"/>
    <w:rsid w:val="00244741"/>
    <w:rsid w:val="00272C16"/>
    <w:rsid w:val="002C4EAC"/>
    <w:rsid w:val="002C56EF"/>
    <w:rsid w:val="002F45F6"/>
    <w:rsid w:val="002F484A"/>
    <w:rsid w:val="00351BF0"/>
    <w:rsid w:val="00376BF4"/>
    <w:rsid w:val="003819A7"/>
    <w:rsid w:val="003821F2"/>
    <w:rsid w:val="00385853"/>
    <w:rsid w:val="00395BF5"/>
    <w:rsid w:val="003A4224"/>
    <w:rsid w:val="003B596C"/>
    <w:rsid w:val="003C5BD7"/>
    <w:rsid w:val="003D011C"/>
    <w:rsid w:val="003E4603"/>
    <w:rsid w:val="004202DF"/>
    <w:rsid w:val="00435A58"/>
    <w:rsid w:val="00465A50"/>
    <w:rsid w:val="004773F6"/>
    <w:rsid w:val="004800B0"/>
    <w:rsid w:val="00494D8A"/>
    <w:rsid w:val="00497A2F"/>
    <w:rsid w:val="004D555B"/>
    <w:rsid w:val="004E0105"/>
    <w:rsid w:val="00504007"/>
    <w:rsid w:val="005767BC"/>
    <w:rsid w:val="0058370B"/>
    <w:rsid w:val="00590E8F"/>
    <w:rsid w:val="005914A7"/>
    <w:rsid w:val="00595184"/>
    <w:rsid w:val="005B312F"/>
    <w:rsid w:val="005C7BEC"/>
    <w:rsid w:val="005E5033"/>
    <w:rsid w:val="0061434C"/>
    <w:rsid w:val="00621738"/>
    <w:rsid w:val="00624163"/>
    <w:rsid w:val="006331A4"/>
    <w:rsid w:val="006607EF"/>
    <w:rsid w:val="006A33F9"/>
    <w:rsid w:val="006C3DD1"/>
    <w:rsid w:val="006E2ABB"/>
    <w:rsid w:val="006F0AF0"/>
    <w:rsid w:val="006F2BF0"/>
    <w:rsid w:val="006F3A2B"/>
    <w:rsid w:val="0070235C"/>
    <w:rsid w:val="00707E5D"/>
    <w:rsid w:val="0072655C"/>
    <w:rsid w:val="0073269C"/>
    <w:rsid w:val="007B502D"/>
    <w:rsid w:val="00803066"/>
    <w:rsid w:val="00814F52"/>
    <w:rsid w:val="00837C1B"/>
    <w:rsid w:val="00845314"/>
    <w:rsid w:val="00847E77"/>
    <w:rsid w:val="00873337"/>
    <w:rsid w:val="0089383C"/>
    <w:rsid w:val="008B3D60"/>
    <w:rsid w:val="008C446D"/>
    <w:rsid w:val="008C726F"/>
    <w:rsid w:val="008E55F0"/>
    <w:rsid w:val="008E66AB"/>
    <w:rsid w:val="00915392"/>
    <w:rsid w:val="00923440"/>
    <w:rsid w:val="009371B5"/>
    <w:rsid w:val="00947070"/>
    <w:rsid w:val="00962F94"/>
    <w:rsid w:val="00993150"/>
    <w:rsid w:val="009938C3"/>
    <w:rsid w:val="00996C2E"/>
    <w:rsid w:val="009A4579"/>
    <w:rsid w:val="009A6178"/>
    <w:rsid w:val="009F13DC"/>
    <w:rsid w:val="00A00F68"/>
    <w:rsid w:val="00A21279"/>
    <w:rsid w:val="00A226EC"/>
    <w:rsid w:val="00A36445"/>
    <w:rsid w:val="00A47AAA"/>
    <w:rsid w:val="00A51494"/>
    <w:rsid w:val="00A65096"/>
    <w:rsid w:val="00A714A7"/>
    <w:rsid w:val="00A7763A"/>
    <w:rsid w:val="00A80BB5"/>
    <w:rsid w:val="00A969E4"/>
    <w:rsid w:val="00AB4CE5"/>
    <w:rsid w:val="00AB7087"/>
    <w:rsid w:val="00AD2DF1"/>
    <w:rsid w:val="00AE08B1"/>
    <w:rsid w:val="00AE26FF"/>
    <w:rsid w:val="00AF4B6B"/>
    <w:rsid w:val="00B26AA3"/>
    <w:rsid w:val="00B44C14"/>
    <w:rsid w:val="00B47C9D"/>
    <w:rsid w:val="00B56295"/>
    <w:rsid w:val="00B71A72"/>
    <w:rsid w:val="00B815A5"/>
    <w:rsid w:val="00B97E5C"/>
    <w:rsid w:val="00BB2B3D"/>
    <w:rsid w:val="00BB5634"/>
    <w:rsid w:val="00BC152F"/>
    <w:rsid w:val="00C7434A"/>
    <w:rsid w:val="00C77F4A"/>
    <w:rsid w:val="00C87AD5"/>
    <w:rsid w:val="00C90C19"/>
    <w:rsid w:val="00CA60C3"/>
    <w:rsid w:val="00CB0437"/>
    <w:rsid w:val="00CD0DCA"/>
    <w:rsid w:val="00CD651F"/>
    <w:rsid w:val="00CE2FCB"/>
    <w:rsid w:val="00CE54CD"/>
    <w:rsid w:val="00CF03C4"/>
    <w:rsid w:val="00D133EF"/>
    <w:rsid w:val="00D2134A"/>
    <w:rsid w:val="00D22C17"/>
    <w:rsid w:val="00D427EB"/>
    <w:rsid w:val="00D45423"/>
    <w:rsid w:val="00D60536"/>
    <w:rsid w:val="00D65968"/>
    <w:rsid w:val="00D67011"/>
    <w:rsid w:val="00D87ED9"/>
    <w:rsid w:val="00D931CB"/>
    <w:rsid w:val="00D97231"/>
    <w:rsid w:val="00DB0F77"/>
    <w:rsid w:val="00DB689E"/>
    <w:rsid w:val="00DD2C0E"/>
    <w:rsid w:val="00E16FAE"/>
    <w:rsid w:val="00E37F0B"/>
    <w:rsid w:val="00E40292"/>
    <w:rsid w:val="00E73F74"/>
    <w:rsid w:val="00E8478D"/>
    <w:rsid w:val="00E91C1F"/>
    <w:rsid w:val="00E94879"/>
    <w:rsid w:val="00E9501F"/>
    <w:rsid w:val="00EA202C"/>
    <w:rsid w:val="00EB2094"/>
    <w:rsid w:val="00F1208B"/>
    <w:rsid w:val="00F13F55"/>
    <w:rsid w:val="00F44158"/>
    <w:rsid w:val="00F76A52"/>
    <w:rsid w:val="00FD19E2"/>
    <w:rsid w:val="00FD2B5B"/>
    <w:rsid w:val="00FE4E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7586"/>
  <w15:chartTrackingRefBased/>
  <w15:docId w15:val="{81618E90-5430-4F23-98A7-C208C51C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7A2F"/>
    <w:pPr>
      <w:spacing w:after="0" w:line="288" w:lineRule="auto"/>
    </w:pPr>
    <w:rPr>
      <w:rFonts w:ascii="Verdana" w:eastAsia="Calibri" w:hAnsi="Verdan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unhideWhenUsed/>
    <w:rsid w:val="00497A2F"/>
    <w:rPr>
      <w:sz w:val="16"/>
      <w:szCs w:val="16"/>
    </w:rPr>
  </w:style>
  <w:style w:type="paragraph" w:styleId="Tekstopmerking">
    <w:name w:val="annotation text"/>
    <w:basedOn w:val="Standaard"/>
    <w:link w:val="TekstopmerkingChar"/>
    <w:unhideWhenUsed/>
    <w:rsid w:val="00497A2F"/>
  </w:style>
  <w:style w:type="character" w:customStyle="1" w:styleId="TekstopmerkingChar">
    <w:name w:val="Tekst opmerking Char"/>
    <w:basedOn w:val="Standaardalinea-lettertype"/>
    <w:link w:val="Tekstopmerking"/>
    <w:rsid w:val="00497A2F"/>
    <w:rPr>
      <w:rFonts w:ascii="Verdana" w:eastAsia="Calibri" w:hAnsi="Verdana" w:cs="Times New Roman"/>
      <w:sz w:val="20"/>
      <w:szCs w:val="20"/>
      <w:lang w:eastAsia="nl-NL"/>
    </w:rPr>
  </w:style>
  <w:style w:type="paragraph" w:styleId="Titel">
    <w:name w:val="Title"/>
    <w:basedOn w:val="Standaard"/>
    <w:next w:val="Standaard"/>
    <w:link w:val="TitelChar"/>
    <w:uiPriority w:val="10"/>
    <w:qFormat/>
    <w:rsid w:val="00497A2F"/>
    <w:pPr>
      <w:spacing w:after="60" w:line="264" w:lineRule="auto"/>
      <w:ind w:left="493" w:hanging="493"/>
      <w:outlineLvl w:val="0"/>
    </w:pPr>
    <w:rPr>
      <w:rFonts w:ascii="Calibri" w:eastAsia="Times New Roman" w:hAnsi="Calibri"/>
      <w:b/>
      <w:bCs/>
      <w:kern w:val="28"/>
      <w:sz w:val="24"/>
      <w:szCs w:val="32"/>
      <w:lang w:val="x-none" w:eastAsia="x-none"/>
    </w:rPr>
  </w:style>
  <w:style w:type="character" w:customStyle="1" w:styleId="TitelChar">
    <w:name w:val="Titel Char"/>
    <w:basedOn w:val="Standaardalinea-lettertype"/>
    <w:link w:val="Titel"/>
    <w:uiPriority w:val="10"/>
    <w:rsid w:val="00497A2F"/>
    <w:rPr>
      <w:rFonts w:ascii="Calibri" w:eastAsia="Times New Roman" w:hAnsi="Calibri" w:cs="Times New Roman"/>
      <w:b/>
      <w:bCs/>
      <w:kern w:val="28"/>
      <w:sz w:val="24"/>
      <w:szCs w:val="32"/>
      <w:lang w:val="x-none" w:eastAsia="x-none"/>
    </w:rPr>
  </w:style>
  <w:style w:type="character" w:customStyle="1" w:styleId="kop2ovkChar">
    <w:name w:val="kop 2 ovk Char"/>
    <w:basedOn w:val="Standaardalinea-lettertype"/>
    <w:link w:val="kop2ovk"/>
    <w:uiPriority w:val="99"/>
    <w:locked/>
    <w:rsid w:val="00497A2F"/>
    <w:rPr>
      <w:rFonts w:ascii="Arial" w:hAnsi="Arial" w:cs="Arial"/>
      <w:b/>
      <w:sz w:val="28"/>
      <w:szCs w:val="28"/>
    </w:rPr>
  </w:style>
  <w:style w:type="paragraph" w:customStyle="1" w:styleId="kop2ovk">
    <w:name w:val="kop 2 ovk"/>
    <w:basedOn w:val="Standaard"/>
    <w:next w:val="Standaard"/>
    <w:link w:val="kop2ovkChar"/>
    <w:uiPriority w:val="99"/>
    <w:rsid w:val="00497A2F"/>
    <w:pPr>
      <w:spacing w:line="240" w:lineRule="auto"/>
    </w:pPr>
    <w:rPr>
      <w:rFonts w:ascii="Arial" w:eastAsiaTheme="minorHAnsi" w:hAnsi="Arial" w:cs="Arial"/>
      <w:b/>
      <w:sz w:val="28"/>
      <w:szCs w:val="28"/>
      <w:lang w:eastAsia="en-US"/>
    </w:rPr>
  </w:style>
  <w:style w:type="paragraph" w:styleId="Ballontekst">
    <w:name w:val="Balloon Text"/>
    <w:basedOn w:val="Standaard"/>
    <w:link w:val="BallontekstChar"/>
    <w:uiPriority w:val="99"/>
    <w:semiHidden/>
    <w:unhideWhenUsed/>
    <w:rsid w:val="00497A2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7A2F"/>
    <w:rPr>
      <w:rFonts w:ascii="Segoe UI" w:eastAsia="Calibri"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0A1CF0"/>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0A1CF0"/>
    <w:rPr>
      <w:rFonts w:ascii="Verdana" w:eastAsia="Calibri" w:hAnsi="Verdana" w:cs="Times New Roman"/>
      <w:b/>
      <w:bCs/>
      <w:sz w:val="20"/>
      <w:szCs w:val="20"/>
      <w:lang w:eastAsia="nl-NL"/>
    </w:rPr>
  </w:style>
  <w:style w:type="paragraph" w:styleId="Revisie">
    <w:name w:val="Revision"/>
    <w:hidden/>
    <w:uiPriority w:val="99"/>
    <w:semiHidden/>
    <w:rsid w:val="004800B0"/>
    <w:pPr>
      <w:spacing w:after="0" w:line="240" w:lineRule="auto"/>
    </w:pPr>
    <w:rPr>
      <w:rFonts w:ascii="Verdana" w:eastAsia="Calibri" w:hAnsi="Verdana" w:cs="Times New Roman"/>
      <w:sz w:val="20"/>
      <w:szCs w:val="20"/>
      <w:lang w:eastAsia="nl-NL"/>
    </w:rPr>
  </w:style>
  <w:style w:type="paragraph" w:styleId="Lijstalinea">
    <w:name w:val="List Paragraph"/>
    <w:basedOn w:val="Standaard"/>
    <w:uiPriority w:val="34"/>
    <w:qFormat/>
    <w:rsid w:val="00621738"/>
    <w:pPr>
      <w:ind w:left="720"/>
      <w:contextualSpacing/>
    </w:pPr>
  </w:style>
  <w:style w:type="table" w:styleId="Tabelraster">
    <w:name w:val="Table Grid"/>
    <w:basedOn w:val="Standaardtabel"/>
    <w:uiPriority w:val="39"/>
    <w:rsid w:val="00CA6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D0D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0DCA"/>
    <w:rPr>
      <w:rFonts w:ascii="Verdana" w:eastAsia="Calibri" w:hAnsi="Verdana" w:cs="Times New Roman"/>
      <w:sz w:val="20"/>
      <w:szCs w:val="20"/>
      <w:lang w:eastAsia="nl-NL"/>
    </w:rPr>
  </w:style>
  <w:style w:type="paragraph" w:styleId="Voettekst">
    <w:name w:val="footer"/>
    <w:basedOn w:val="Standaard"/>
    <w:link w:val="VoettekstChar"/>
    <w:uiPriority w:val="99"/>
    <w:unhideWhenUsed/>
    <w:rsid w:val="00CD0DC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0DCA"/>
    <w:rPr>
      <w:rFonts w:ascii="Verdana" w:eastAsia="Calibri" w:hAnsi="Verdana"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3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4279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Hetem, S.C. (Sabrina)</dc:creator>
  <cp:keywords/>
  <dc:description/>
  <cp:lastModifiedBy>Hetem, S.C. (Sabrina)</cp:lastModifiedBy>
  <cp:revision>4</cp:revision>
  <dcterms:created xsi:type="dcterms:W3CDTF">2021-06-03T08:20:00Z</dcterms:created>
  <dcterms:modified xsi:type="dcterms:W3CDTF">2021-06-09T14:40:00Z</dcterms:modified>
</cp:coreProperties>
</file>