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7D13D" w14:textId="77777777" w:rsidR="00BF2CED" w:rsidRDefault="00BF2CED" w:rsidP="007163A2">
      <w:pPr>
        <w:spacing w:line="0" w:lineRule="atLeast"/>
        <w:rPr>
          <w:lang w:val="en-GB"/>
        </w:rPr>
      </w:pPr>
      <w:permStart w:id="1308960441" w:edGrp="everyone"/>
      <w:permEnd w:id="1308960441"/>
    </w:p>
    <w:p w14:paraId="4812D5A5" w14:textId="77777777" w:rsidR="00BF2CED" w:rsidRDefault="00BF2CED" w:rsidP="007163A2">
      <w:pPr>
        <w:pStyle w:val="Kopzondernummering"/>
        <w:spacing w:after="0" w:line="0" w:lineRule="atLeast"/>
      </w:pPr>
    </w:p>
    <w:p w14:paraId="159AF588" w14:textId="77777777" w:rsidR="00BF2CED" w:rsidRPr="00905394" w:rsidRDefault="00BF2CED" w:rsidP="007163A2">
      <w:pPr>
        <w:spacing w:line="0" w:lineRule="atLeast"/>
      </w:pPr>
    </w:p>
    <w:p w14:paraId="74CA2D08" w14:textId="77777777" w:rsidR="00BF2CED" w:rsidRPr="00905394" w:rsidRDefault="00BF2CED" w:rsidP="007163A2">
      <w:pPr>
        <w:spacing w:line="0" w:lineRule="atLeast"/>
      </w:pPr>
      <w:r>
        <w:rPr>
          <w:noProof/>
        </w:rPr>
        <mc:AlternateContent>
          <mc:Choice Requires="wps">
            <w:drawing>
              <wp:anchor distT="0" distB="0" distL="114300" distR="114300" simplePos="0" relativeHeight="251659264" behindDoc="0" locked="0" layoutInCell="1" allowOverlap="1" wp14:anchorId="3BA8C5C0" wp14:editId="54B737EE">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DA6509C" w14:textId="77777777" w:rsidR="00BC58CE" w:rsidRPr="002D69B4" w:rsidRDefault="00BC58CE" w:rsidP="00BF2CED">
                            <w:pPr>
                              <w:pStyle w:val="Geenafstand"/>
                              <w:rPr>
                                <w:b/>
                                <w:color w:val="00B0F0"/>
                                <w:sz w:val="32"/>
                                <w:szCs w:val="32"/>
                              </w:rPr>
                            </w:pPr>
                          </w:p>
                          <w:p w14:paraId="306F3469" w14:textId="77777777" w:rsidR="00BC58CE" w:rsidRPr="002D69B4" w:rsidRDefault="007765D6" w:rsidP="00BF2CED">
                            <w:pPr>
                              <w:pStyle w:val="Geenafstand"/>
                              <w:rPr>
                                <w:color w:val="00B0F0"/>
                                <w:sz w:val="64"/>
                                <w:szCs w:val="64"/>
                              </w:rPr>
                            </w:pPr>
                            <w:r>
                              <w:rPr>
                                <w:color w:val="00B0F0"/>
                                <w:sz w:val="64"/>
                                <w:szCs w:val="64"/>
                              </w:rPr>
                              <w:t>Marktconsultatie</w:t>
                            </w:r>
                          </w:p>
                          <w:p w14:paraId="353A5B6A" w14:textId="60C4B847" w:rsidR="00BC58CE" w:rsidRPr="00D6741F" w:rsidRDefault="004A2D3E" w:rsidP="00BF2CED">
                            <w:pPr>
                              <w:pStyle w:val="titel0"/>
                              <w:rPr>
                                <w:sz w:val="28"/>
                              </w:rPr>
                            </w:pPr>
                            <w:r>
                              <w:rPr>
                                <w:sz w:val="28"/>
                              </w:rPr>
                              <w:t>Inhuur zorgpersoneel</w:t>
                            </w:r>
                            <w:r w:rsidR="006B2207">
                              <w:rPr>
                                <w:sz w:val="28"/>
                              </w:rPr>
                              <w:t xml:space="preserve"> ten behoeve van Dienst </w:t>
                            </w:r>
                            <w:r w:rsidR="00F80BBE">
                              <w:rPr>
                                <w:sz w:val="28"/>
                              </w:rPr>
                              <w:t>Justitiële</w:t>
                            </w:r>
                            <w:r w:rsidR="006B2207">
                              <w:rPr>
                                <w:sz w:val="28"/>
                              </w:rPr>
                              <w:t xml:space="preserve"> Inrichtingen</w:t>
                            </w:r>
                          </w:p>
                          <w:p w14:paraId="1AD1BEFC" w14:textId="77777777" w:rsidR="00BC58CE" w:rsidRDefault="00BC58CE" w:rsidP="00BF2CED">
                            <w:pPr>
                              <w:pStyle w:val="Geenafstand"/>
                              <w:rPr>
                                <w:sz w:val="48"/>
                                <w:szCs w:val="48"/>
                              </w:rPr>
                            </w:pPr>
                          </w:p>
                          <w:p w14:paraId="7B989C57" w14:textId="77777777" w:rsidR="007765D6" w:rsidRDefault="007765D6" w:rsidP="00BF2CED">
                            <w:pPr>
                              <w:pStyle w:val="broodtekst"/>
                              <w:rPr>
                                <w:b/>
                                <w:sz w:val="24"/>
                                <w:szCs w:val="24"/>
                              </w:rPr>
                            </w:pPr>
                          </w:p>
                          <w:p w14:paraId="28B2AACC" w14:textId="77777777" w:rsidR="007765D6" w:rsidRDefault="007765D6" w:rsidP="00BF2CED">
                            <w:pPr>
                              <w:pStyle w:val="broodtekst"/>
                              <w:rPr>
                                <w:b/>
                                <w:sz w:val="24"/>
                                <w:szCs w:val="24"/>
                              </w:rPr>
                            </w:pPr>
                          </w:p>
                          <w:p w14:paraId="694F0AE1" w14:textId="77777777" w:rsidR="007765D6" w:rsidRDefault="007765D6" w:rsidP="00BF2CED">
                            <w:pPr>
                              <w:pStyle w:val="broodtekst"/>
                              <w:rPr>
                                <w:b/>
                                <w:sz w:val="24"/>
                                <w:szCs w:val="24"/>
                              </w:rPr>
                            </w:pPr>
                          </w:p>
                          <w:p w14:paraId="1861517A" w14:textId="4E01B687" w:rsidR="00BC58CE" w:rsidRDefault="007765D6" w:rsidP="00BF2CED">
                            <w:pPr>
                              <w:pStyle w:val="broodtekst"/>
                              <w:rPr>
                                <w:b/>
                                <w:sz w:val="24"/>
                                <w:szCs w:val="24"/>
                              </w:rPr>
                            </w:pPr>
                            <w:r>
                              <w:rPr>
                                <w:b/>
                                <w:sz w:val="24"/>
                                <w:szCs w:val="24"/>
                              </w:rPr>
                              <w:t xml:space="preserve">Kenmerk: </w:t>
                            </w:r>
                            <w:r w:rsidR="00D52CE7" w:rsidRPr="00680876">
                              <w:rPr>
                                <w:b/>
                                <w:sz w:val="24"/>
                                <w:szCs w:val="24"/>
                              </w:rPr>
                              <w:t>IUC/DJI/IENEA/MHT/2022-02</w:t>
                            </w:r>
                          </w:p>
                          <w:p w14:paraId="687F72D6" w14:textId="241D008C" w:rsidR="00BC58CE" w:rsidRPr="00FF119C" w:rsidRDefault="00BC58CE" w:rsidP="00BF2CED">
                            <w:pPr>
                              <w:pStyle w:val="broodtekst"/>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8C5C0"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14:paraId="3DA6509C" w14:textId="77777777" w:rsidR="00BC58CE" w:rsidRPr="002D69B4" w:rsidRDefault="00BC58CE" w:rsidP="00BF2CED">
                      <w:pPr>
                        <w:pStyle w:val="Geenafstand"/>
                        <w:rPr>
                          <w:b/>
                          <w:color w:val="00B0F0"/>
                          <w:sz w:val="32"/>
                          <w:szCs w:val="32"/>
                        </w:rPr>
                      </w:pPr>
                    </w:p>
                    <w:p w14:paraId="306F3469" w14:textId="77777777" w:rsidR="00BC58CE" w:rsidRPr="002D69B4" w:rsidRDefault="007765D6" w:rsidP="00BF2CED">
                      <w:pPr>
                        <w:pStyle w:val="Geenafstand"/>
                        <w:rPr>
                          <w:color w:val="00B0F0"/>
                          <w:sz w:val="64"/>
                          <w:szCs w:val="64"/>
                        </w:rPr>
                      </w:pPr>
                      <w:r>
                        <w:rPr>
                          <w:color w:val="00B0F0"/>
                          <w:sz w:val="64"/>
                          <w:szCs w:val="64"/>
                        </w:rPr>
                        <w:t>Marktconsultatie</w:t>
                      </w:r>
                    </w:p>
                    <w:p w14:paraId="353A5B6A" w14:textId="60C4B847" w:rsidR="00BC58CE" w:rsidRPr="00D6741F" w:rsidRDefault="004A2D3E" w:rsidP="00BF2CED">
                      <w:pPr>
                        <w:pStyle w:val="titel0"/>
                        <w:rPr>
                          <w:sz w:val="28"/>
                        </w:rPr>
                      </w:pPr>
                      <w:r>
                        <w:rPr>
                          <w:sz w:val="28"/>
                        </w:rPr>
                        <w:t>Inhuur zorgpersoneel</w:t>
                      </w:r>
                      <w:r w:rsidR="006B2207">
                        <w:rPr>
                          <w:sz w:val="28"/>
                        </w:rPr>
                        <w:t xml:space="preserve"> ten behoeve van Dienst </w:t>
                      </w:r>
                      <w:r w:rsidR="00F80BBE">
                        <w:rPr>
                          <w:sz w:val="28"/>
                        </w:rPr>
                        <w:t>Justitiële</w:t>
                      </w:r>
                      <w:r w:rsidR="006B2207">
                        <w:rPr>
                          <w:sz w:val="28"/>
                        </w:rPr>
                        <w:t xml:space="preserve"> Inrichtingen</w:t>
                      </w:r>
                    </w:p>
                    <w:p w14:paraId="1AD1BEFC" w14:textId="77777777" w:rsidR="00BC58CE" w:rsidRDefault="00BC58CE" w:rsidP="00BF2CED">
                      <w:pPr>
                        <w:pStyle w:val="Geenafstand"/>
                        <w:rPr>
                          <w:sz w:val="48"/>
                          <w:szCs w:val="48"/>
                        </w:rPr>
                      </w:pPr>
                    </w:p>
                    <w:p w14:paraId="7B989C57" w14:textId="77777777" w:rsidR="007765D6" w:rsidRDefault="007765D6" w:rsidP="00BF2CED">
                      <w:pPr>
                        <w:pStyle w:val="broodtekst"/>
                        <w:rPr>
                          <w:b/>
                          <w:sz w:val="24"/>
                          <w:szCs w:val="24"/>
                        </w:rPr>
                      </w:pPr>
                    </w:p>
                    <w:p w14:paraId="28B2AACC" w14:textId="77777777" w:rsidR="007765D6" w:rsidRDefault="007765D6" w:rsidP="00BF2CED">
                      <w:pPr>
                        <w:pStyle w:val="broodtekst"/>
                        <w:rPr>
                          <w:b/>
                          <w:sz w:val="24"/>
                          <w:szCs w:val="24"/>
                        </w:rPr>
                      </w:pPr>
                    </w:p>
                    <w:p w14:paraId="694F0AE1" w14:textId="77777777" w:rsidR="007765D6" w:rsidRDefault="007765D6" w:rsidP="00BF2CED">
                      <w:pPr>
                        <w:pStyle w:val="broodtekst"/>
                        <w:rPr>
                          <w:b/>
                          <w:sz w:val="24"/>
                          <w:szCs w:val="24"/>
                        </w:rPr>
                      </w:pPr>
                    </w:p>
                    <w:p w14:paraId="1861517A" w14:textId="4E01B687" w:rsidR="00BC58CE" w:rsidRDefault="007765D6" w:rsidP="00BF2CED">
                      <w:pPr>
                        <w:pStyle w:val="broodtekst"/>
                        <w:rPr>
                          <w:b/>
                          <w:sz w:val="24"/>
                          <w:szCs w:val="24"/>
                        </w:rPr>
                      </w:pPr>
                      <w:r>
                        <w:rPr>
                          <w:b/>
                          <w:sz w:val="24"/>
                          <w:szCs w:val="24"/>
                        </w:rPr>
                        <w:t xml:space="preserve">Kenmerk: </w:t>
                      </w:r>
                      <w:r w:rsidR="00D52CE7" w:rsidRPr="00680876">
                        <w:rPr>
                          <w:b/>
                          <w:sz w:val="24"/>
                          <w:szCs w:val="24"/>
                        </w:rPr>
                        <w:t>IUC/DJI/IENEA/MHT/2022-02</w:t>
                      </w:r>
                    </w:p>
                    <w:p w14:paraId="687F72D6" w14:textId="241D008C" w:rsidR="00BC58CE" w:rsidRPr="00FF119C" w:rsidRDefault="00BC58CE" w:rsidP="00BF2CED">
                      <w:pPr>
                        <w:pStyle w:val="broodtekst"/>
                        <w:rPr>
                          <w:sz w:val="24"/>
                          <w:szCs w:val="24"/>
                        </w:rPr>
                      </w:pPr>
                    </w:p>
                  </w:txbxContent>
                </v:textbox>
              </v:shape>
            </w:pict>
          </mc:Fallback>
        </mc:AlternateContent>
      </w:r>
    </w:p>
    <w:p w14:paraId="0B2E88D1" w14:textId="77777777" w:rsidR="00BF2CED" w:rsidRPr="00905394" w:rsidRDefault="00BF2CED" w:rsidP="007163A2">
      <w:pPr>
        <w:spacing w:line="0" w:lineRule="atLeast"/>
      </w:pPr>
    </w:p>
    <w:p w14:paraId="1343659D" w14:textId="77777777" w:rsidR="00BF2CED" w:rsidRPr="00905394" w:rsidRDefault="00BF2CED" w:rsidP="007163A2">
      <w:pPr>
        <w:spacing w:line="0" w:lineRule="atLeast"/>
      </w:pPr>
    </w:p>
    <w:p w14:paraId="1B9DE78B" w14:textId="77777777" w:rsidR="00BF2CED" w:rsidRPr="00905394" w:rsidRDefault="00BF2CED" w:rsidP="007163A2">
      <w:pPr>
        <w:spacing w:line="0" w:lineRule="atLeast"/>
      </w:pPr>
    </w:p>
    <w:p w14:paraId="13C8791E" w14:textId="77777777" w:rsidR="00BF2CED" w:rsidRPr="00905394" w:rsidRDefault="00BF2CED" w:rsidP="007163A2">
      <w:pPr>
        <w:spacing w:line="0" w:lineRule="atLeast"/>
      </w:pPr>
    </w:p>
    <w:p w14:paraId="0CDB4187" w14:textId="77777777" w:rsidR="00BF2CED" w:rsidRPr="00905394" w:rsidRDefault="00BF2CED" w:rsidP="007163A2">
      <w:pPr>
        <w:spacing w:line="0" w:lineRule="atLeast"/>
      </w:pPr>
    </w:p>
    <w:p w14:paraId="526D9269" w14:textId="77777777" w:rsidR="00BF2CED" w:rsidRPr="00905394" w:rsidRDefault="00BF2CED" w:rsidP="007163A2">
      <w:pPr>
        <w:spacing w:line="0" w:lineRule="atLeast"/>
      </w:pPr>
    </w:p>
    <w:p w14:paraId="5096B317" w14:textId="77777777" w:rsidR="00BF2CED" w:rsidRPr="00905394" w:rsidRDefault="00BF2CED" w:rsidP="007163A2">
      <w:pPr>
        <w:spacing w:line="0" w:lineRule="atLeast"/>
        <w:jc w:val="right"/>
      </w:pPr>
    </w:p>
    <w:p w14:paraId="4061573E" w14:textId="77777777" w:rsidR="00BF2CED" w:rsidRPr="00905394" w:rsidRDefault="00BF2CED" w:rsidP="007163A2">
      <w:pPr>
        <w:spacing w:line="0" w:lineRule="atLeast"/>
      </w:pPr>
    </w:p>
    <w:p w14:paraId="715CAFDA" w14:textId="77777777" w:rsidR="007765D6" w:rsidRDefault="00BF2CED" w:rsidP="007765D6">
      <w:pPr>
        <w:spacing w:line="0" w:lineRule="atLeast"/>
        <w:sectPr w:rsidR="007765D6" w:rsidSect="00047CA0">
          <w:headerReference w:type="even" r:id="rId8"/>
          <w:headerReference w:type="default" r:id="rId9"/>
          <w:footerReference w:type="even" r:id="rId10"/>
          <w:footerReference w:type="default" r:id="rId11"/>
          <w:footerReference w:type="first" r:id="rId12"/>
          <w:pgSz w:w="11906" w:h="16838" w:code="9"/>
          <w:pgMar w:top="2520" w:right="960" w:bottom="1080" w:left="3220" w:header="200" w:footer="660" w:gutter="0"/>
          <w:cols w:space="708"/>
          <w:titlePg/>
          <w:docGrid w:linePitch="360"/>
        </w:sectPr>
      </w:pPr>
      <w:bookmarkStart w:id="0" w:name="_Toc361740200"/>
      <w:r>
        <w:rPr>
          <w:noProof/>
        </w:rPr>
        <mc:AlternateContent>
          <mc:Choice Requires="wps">
            <w:drawing>
              <wp:anchor distT="0" distB="0" distL="114300" distR="114300" simplePos="0" relativeHeight="251658752" behindDoc="0" locked="0" layoutInCell="1" allowOverlap="1" wp14:anchorId="43A2941E" wp14:editId="4F192461">
                <wp:simplePos x="0" y="0"/>
                <wp:positionH relativeFrom="column">
                  <wp:posOffset>-2064196</wp:posOffset>
                </wp:positionH>
                <wp:positionV relativeFrom="paragraph">
                  <wp:posOffset>1478915</wp:posOffset>
                </wp:positionV>
                <wp:extent cx="9369631" cy="10626725"/>
                <wp:effectExtent l="19050" t="19050" r="41275"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631"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65C79" id="Rectangle 32" o:spid="_x0000_s1026" style="position:absolute;margin-left:-162.55pt;margin-top:116.45pt;width:737.75pt;height:8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" fillcolor="#009fee" strokecolor="#f2f2f2 [3041]" strokeweight="3pt">
                <v:shadow on="t" color="#205867 [1608]" opacity=".5" offset="1pt"/>
              </v:rect>
            </w:pict>
          </mc:Fallback>
        </mc:AlternateContent>
      </w:r>
      <w:bookmarkStart w:id="1" w:name="_Toc67997360"/>
      <w:bookmarkEnd w:id="0"/>
    </w:p>
    <w:p w14:paraId="34D8A5A2" w14:textId="77777777" w:rsidR="004A3F1B" w:rsidRDefault="004A3F1B">
      <w:pPr>
        <w:spacing w:after="200" w:line="276" w:lineRule="auto"/>
        <w:rPr>
          <w:rFonts w:cs="Arial"/>
          <w:b/>
          <w:snapToGrid w:val="0"/>
          <w:kern w:val="32"/>
          <w:sz w:val="28"/>
        </w:rPr>
      </w:pPr>
      <w:r>
        <w:rPr>
          <w:rFonts w:cs="Arial"/>
          <w:b/>
          <w:snapToGrid w:val="0"/>
          <w:kern w:val="32"/>
          <w:sz w:val="28"/>
        </w:rPr>
        <w:lastRenderedPageBreak/>
        <w:t>Inhoudsopgave</w:t>
      </w:r>
    </w:p>
    <w:sdt>
      <w:sdtPr>
        <w:rPr>
          <w:rFonts w:ascii="Verdana" w:eastAsia="Times New Roman" w:hAnsi="Verdana" w:cs="Times New Roman"/>
          <w:b w:val="0"/>
          <w:bCs w:val="0"/>
          <w:color w:val="auto"/>
          <w:sz w:val="18"/>
          <w:szCs w:val="24"/>
        </w:rPr>
        <w:id w:val="-595947954"/>
        <w:docPartObj>
          <w:docPartGallery w:val="Table of Contents"/>
          <w:docPartUnique/>
        </w:docPartObj>
      </w:sdtPr>
      <w:sdtEndPr/>
      <w:sdtContent>
        <w:p w14:paraId="0B7C72E8" w14:textId="5445302A" w:rsidR="004A3F1B" w:rsidRDefault="004A3F1B">
          <w:pPr>
            <w:pStyle w:val="Kopvaninhoudsopgave"/>
          </w:pPr>
          <w:r>
            <w:t>Inhoud</w:t>
          </w:r>
        </w:p>
        <w:p w14:paraId="06F8D4D7" w14:textId="59325CB6" w:rsidR="0034233C" w:rsidRDefault="004A3F1B">
          <w:pPr>
            <w:pStyle w:val="Inhopg1"/>
            <w:tabs>
              <w:tab w:val="right" w:leader="dot" w:pos="8210"/>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97111074" w:history="1">
            <w:r w:rsidR="0034233C" w:rsidRPr="006A2AAF">
              <w:rPr>
                <w:rStyle w:val="Hyperlink"/>
                <w:noProof/>
                <w:snapToGrid w:val="0"/>
              </w:rPr>
              <w:t>1. De marktconsultatie</w:t>
            </w:r>
            <w:r w:rsidR="0034233C">
              <w:rPr>
                <w:noProof/>
                <w:webHidden/>
              </w:rPr>
              <w:tab/>
            </w:r>
            <w:r w:rsidR="0034233C">
              <w:rPr>
                <w:noProof/>
                <w:webHidden/>
              </w:rPr>
              <w:fldChar w:fldCharType="begin"/>
            </w:r>
            <w:r w:rsidR="0034233C">
              <w:rPr>
                <w:noProof/>
                <w:webHidden/>
              </w:rPr>
              <w:instrText xml:space="preserve"> PAGEREF _Toc97111074 \h </w:instrText>
            </w:r>
            <w:r w:rsidR="0034233C">
              <w:rPr>
                <w:noProof/>
                <w:webHidden/>
              </w:rPr>
            </w:r>
            <w:r w:rsidR="0034233C">
              <w:rPr>
                <w:noProof/>
                <w:webHidden/>
              </w:rPr>
              <w:fldChar w:fldCharType="separate"/>
            </w:r>
            <w:r w:rsidR="000352C7">
              <w:rPr>
                <w:noProof/>
                <w:webHidden/>
              </w:rPr>
              <w:t>4</w:t>
            </w:r>
            <w:r w:rsidR="0034233C">
              <w:rPr>
                <w:noProof/>
                <w:webHidden/>
              </w:rPr>
              <w:fldChar w:fldCharType="end"/>
            </w:r>
          </w:hyperlink>
        </w:p>
        <w:p w14:paraId="1309E3D2" w14:textId="6E1B979A" w:rsidR="0034233C" w:rsidRDefault="00074FCD">
          <w:pPr>
            <w:pStyle w:val="Inhopg1"/>
            <w:tabs>
              <w:tab w:val="right" w:leader="dot" w:pos="8210"/>
            </w:tabs>
            <w:rPr>
              <w:rFonts w:eastAsiaTheme="minorEastAsia" w:cstheme="minorBidi"/>
              <w:b w:val="0"/>
              <w:bCs w:val="0"/>
              <w:caps w:val="0"/>
              <w:noProof/>
              <w:sz w:val="22"/>
              <w:szCs w:val="22"/>
            </w:rPr>
          </w:pPr>
          <w:hyperlink w:anchor="_Toc97111075" w:history="1">
            <w:r w:rsidR="0034233C" w:rsidRPr="006A2AAF">
              <w:rPr>
                <w:rStyle w:val="Hyperlink"/>
                <w:noProof/>
                <w:snapToGrid w:val="0"/>
              </w:rPr>
              <w:t>2. Procedure marktconsultatie</w:t>
            </w:r>
            <w:r w:rsidR="0034233C">
              <w:rPr>
                <w:noProof/>
                <w:webHidden/>
              </w:rPr>
              <w:tab/>
            </w:r>
            <w:r w:rsidR="0034233C">
              <w:rPr>
                <w:noProof/>
                <w:webHidden/>
              </w:rPr>
              <w:fldChar w:fldCharType="begin"/>
            </w:r>
            <w:r w:rsidR="0034233C">
              <w:rPr>
                <w:noProof/>
                <w:webHidden/>
              </w:rPr>
              <w:instrText xml:space="preserve"> PAGEREF _Toc97111075 \h </w:instrText>
            </w:r>
            <w:r w:rsidR="0034233C">
              <w:rPr>
                <w:noProof/>
                <w:webHidden/>
              </w:rPr>
            </w:r>
            <w:r w:rsidR="0034233C">
              <w:rPr>
                <w:noProof/>
                <w:webHidden/>
              </w:rPr>
              <w:fldChar w:fldCharType="separate"/>
            </w:r>
            <w:r w:rsidR="000352C7">
              <w:rPr>
                <w:noProof/>
                <w:webHidden/>
              </w:rPr>
              <w:t>6</w:t>
            </w:r>
            <w:r w:rsidR="0034233C">
              <w:rPr>
                <w:noProof/>
                <w:webHidden/>
              </w:rPr>
              <w:fldChar w:fldCharType="end"/>
            </w:r>
          </w:hyperlink>
        </w:p>
        <w:p w14:paraId="7D75AD1A" w14:textId="4853CFB7" w:rsidR="0034233C" w:rsidRDefault="00074FCD">
          <w:pPr>
            <w:pStyle w:val="Inhopg2"/>
            <w:tabs>
              <w:tab w:val="right" w:leader="dot" w:pos="8210"/>
            </w:tabs>
            <w:rPr>
              <w:rFonts w:eastAsiaTheme="minorEastAsia" w:cstheme="minorBidi"/>
              <w:smallCaps w:val="0"/>
              <w:noProof/>
              <w:sz w:val="22"/>
              <w:szCs w:val="22"/>
            </w:rPr>
          </w:pPr>
          <w:hyperlink w:anchor="_Toc97111076" w:history="1">
            <w:r w:rsidR="0034233C" w:rsidRPr="006A2AAF">
              <w:rPr>
                <w:rStyle w:val="Hyperlink"/>
                <w:rFonts w:cs="Arial"/>
                <w:b/>
                <w:bCs/>
                <w:i/>
                <w:iCs/>
                <w:noProof/>
                <w:snapToGrid w:val="0"/>
              </w:rPr>
              <w:t>2.1 Planning</w:t>
            </w:r>
            <w:r w:rsidR="0034233C">
              <w:rPr>
                <w:noProof/>
                <w:webHidden/>
              </w:rPr>
              <w:tab/>
            </w:r>
            <w:r w:rsidR="0034233C">
              <w:rPr>
                <w:noProof/>
                <w:webHidden/>
              </w:rPr>
              <w:fldChar w:fldCharType="begin"/>
            </w:r>
            <w:r w:rsidR="0034233C">
              <w:rPr>
                <w:noProof/>
                <w:webHidden/>
              </w:rPr>
              <w:instrText xml:space="preserve"> PAGEREF _Toc97111076 \h </w:instrText>
            </w:r>
            <w:r w:rsidR="0034233C">
              <w:rPr>
                <w:noProof/>
                <w:webHidden/>
              </w:rPr>
            </w:r>
            <w:r w:rsidR="0034233C">
              <w:rPr>
                <w:noProof/>
                <w:webHidden/>
              </w:rPr>
              <w:fldChar w:fldCharType="separate"/>
            </w:r>
            <w:r w:rsidR="000352C7">
              <w:rPr>
                <w:noProof/>
                <w:webHidden/>
              </w:rPr>
              <w:t>6</w:t>
            </w:r>
            <w:r w:rsidR="0034233C">
              <w:rPr>
                <w:noProof/>
                <w:webHidden/>
              </w:rPr>
              <w:fldChar w:fldCharType="end"/>
            </w:r>
          </w:hyperlink>
        </w:p>
        <w:p w14:paraId="267EB908" w14:textId="0BBC879D" w:rsidR="0034233C" w:rsidRDefault="00074FCD">
          <w:pPr>
            <w:pStyle w:val="Inhopg2"/>
            <w:tabs>
              <w:tab w:val="right" w:leader="dot" w:pos="8210"/>
            </w:tabs>
            <w:rPr>
              <w:rFonts w:eastAsiaTheme="minorEastAsia" w:cstheme="minorBidi"/>
              <w:smallCaps w:val="0"/>
              <w:noProof/>
              <w:sz w:val="22"/>
              <w:szCs w:val="22"/>
            </w:rPr>
          </w:pPr>
          <w:hyperlink w:anchor="_Toc97111077" w:history="1">
            <w:r w:rsidR="0034233C" w:rsidRPr="006A2AAF">
              <w:rPr>
                <w:rStyle w:val="Hyperlink"/>
                <w:rFonts w:cs="Arial"/>
                <w:b/>
                <w:bCs/>
                <w:i/>
                <w:iCs/>
                <w:noProof/>
                <w:snapToGrid w:val="0"/>
              </w:rPr>
              <w:t>2.3 Indienen reactie marktconsultatie</w:t>
            </w:r>
            <w:r w:rsidR="0034233C">
              <w:rPr>
                <w:noProof/>
                <w:webHidden/>
              </w:rPr>
              <w:tab/>
            </w:r>
            <w:r w:rsidR="0034233C">
              <w:rPr>
                <w:noProof/>
                <w:webHidden/>
              </w:rPr>
              <w:fldChar w:fldCharType="begin"/>
            </w:r>
            <w:r w:rsidR="0034233C">
              <w:rPr>
                <w:noProof/>
                <w:webHidden/>
              </w:rPr>
              <w:instrText xml:space="preserve"> PAGEREF _Toc97111077 \h </w:instrText>
            </w:r>
            <w:r w:rsidR="0034233C">
              <w:rPr>
                <w:noProof/>
                <w:webHidden/>
              </w:rPr>
            </w:r>
            <w:r w:rsidR="0034233C">
              <w:rPr>
                <w:noProof/>
                <w:webHidden/>
              </w:rPr>
              <w:fldChar w:fldCharType="separate"/>
            </w:r>
            <w:r w:rsidR="000352C7">
              <w:rPr>
                <w:noProof/>
                <w:webHidden/>
              </w:rPr>
              <w:t>6</w:t>
            </w:r>
            <w:r w:rsidR="0034233C">
              <w:rPr>
                <w:noProof/>
                <w:webHidden/>
              </w:rPr>
              <w:fldChar w:fldCharType="end"/>
            </w:r>
          </w:hyperlink>
        </w:p>
        <w:p w14:paraId="668D21AD" w14:textId="78D595E7" w:rsidR="0034233C" w:rsidRDefault="00074FCD">
          <w:pPr>
            <w:pStyle w:val="Inhopg2"/>
            <w:tabs>
              <w:tab w:val="right" w:leader="dot" w:pos="8210"/>
            </w:tabs>
            <w:rPr>
              <w:rFonts w:eastAsiaTheme="minorEastAsia" w:cstheme="minorBidi"/>
              <w:smallCaps w:val="0"/>
              <w:noProof/>
              <w:sz w:val="22"/>
              <w:szCs w:val="22"/>
            </w:rPr>
          </w:pPr>
          <w:hyperlink w:anchor="_Toc97111078" w:history="1">
            <w:r w:rsidR="0034233C" w:rsidRPr="006A2AAF">
              <w:rPr>
                <w:rStyle w:val="Hyperlink"/>
                <w:rFonts w:cs="Arial"/>
                <w:b/>
                <w:bCs/>
                <w:i/>
                <w:iCs/>
                <w:noProof/>
                <w:snapToGrid w:val="0"/>
              </w:rPr>
              <w:t>2.5 Afronden consultatie</w:t>
            </w:r>
            <w:r w:rsidR="0034233C">
              <w:rPr>
                <w:noProof/>
                <w:webHidden/>
              </w:rPr>
              <w:tab/>
            </w:r>
            <w:r w:rsidR="0034233C">
              <w:rPr>
                <w:noProof/>
                <w:webHidden/>
              </w:rPr>
              <w:fldChar w:fldCharType="begin"/>
            </w:r>
            <w:r w:rsidR="0034233C">
              <w:rPr>
                <w:noProof/>
                <w:webHidden/>
              </w:rPr>
              <w:instrText xml:space="preserve"> PAGEREF _Toc97111078 \h </w:instrText>
            </w:r>
            <w:r w:rsidR="0034233C">
              <w:rPr>
                <w:noProof/>
                <w:webHidden/>
              </w:rPr>
            </w:r>
            <w:r w:rsidR="0034233C">
              <w:rPr>
                <w:noProof/>
                <w:webHidden/>
              </w:rPr>
              <w:fldChar w:fldCharType="separate"/>
            </w:r>
            <w:r w:rsidR="000352C7">
              <w:rPr>
                <w:noProof/>
                <w:webHidden/>
              </w:rPr>
              <w:t>6</w:t>
            </w:r>
            <w:r w:rsidR="0034233C">
              <w:rPr>
                <w:noProof/>
                <w:webHidden/>
              </w:rPr>
              <w:fldChar w:fldCharType="end"/>
            </w:r>
          </w:hyperlink>
        </w:p>
        <w:p w14:paraId="4F51C569" w14:textId="46E3B5AA" w:rsidR="0034233C" w:rsidRDefault="00074FCD">
          <w:pPr>
            <w:pStyle w:val="Inhopg1"/>
            <w:tabs>
              <w:tab w:val="right" w:leader="dot" w:pos="8210"/>
            </w:tabs>
            <w:rPr>
              <w:rFonts w:eastAsiaTheme="minorEastAsia" w:cstheme="minorBidi"/>
              <w:b w:val="0"/>
              <w:bCs w:val="0"/>
              <w:caps w:val="0"/>
              <w:noProof/>
              <w:sz w:val="22"/>
              <w:szCs w:val="22"/>
            </w:rPr>
          </w:pPr>
          <w:hyperlink w:anchor="_Toc97111079" w:history="1">
            <w:r w:rsidR="0034233C" w:rsidRPr="006A2AAF">
              <w:rPr>
                <w:rStyle w:val="Hyperlink"/>
                <w:noProof/>
                <w:snapToGrid w:val="0"/>
              </w:rPr>
              <w:t>3. Uitgangspunten en randvoorwaarden</w:t>
            </w:r>
            <w:r w:rsidR="0034233C">
              <w:rPr>
                <w:noProof/>
                <w:webHidden/>
              </w:rPr>
              <w:tab/>
            </w:r>
            <w:r w:rsidR="0034233C">
              <w:rPr>
                <w:noProof/>
                <w:webHidden/>
              </w:rPr>
              <w:fldChar w:fldCharType="begin"/>
            </w:r>
            <w:r w:rsidR="0034233C">
              <w:rPr>
                <w:noProof/>
                <w:webHidden/>
              </w:rPr>
              <w:instrText xml:space="preserve"> PAGEREF _Toc97111079 \h </w:instrText>
            </w:r>
            <w:r w:rsidR="0034233C">
              <w:rPr>
                <w:noProof/>
                <w:webHidden/>
              </w:rPr>
            </w:r>
            <w:r w:rsidR="0034233C">
              <w:rPr>
                <w:noProof/>
                <w:webHidden/>
              </w:rPr>
              <w:fldChar w:fldCharType="separate"/>
            </w:r>
            <w:r w:rsidR="000352C7">
              <w:rPr>
                <w:noProof/>
                <w:webHidden/>
              </w:rPr>
              <w:t>7</w:t>
            </w:r>
            <w:r w:rsidR="0034233C">
              <w:rPr>
                <w:noProof/>
                <w:webHidden/>
              </w:rPr>
              <w:fldChar w:fldCharType="end"/>
            </w:r>
          </w:hyperlink>
        </w:p>
        <w:p w14:paraId="0F0F25A3" w14:textId="7B5885E5" w:rsidR="0034233C" w:rsidRDefault="00074FCD">
          <w:pPr>
            <w:pStyle w:val="Inhopg2"/>
            <w:tabs>
              <w:tab w:val="right" w:leader="dot" w:pos="8210"/>
            </w:tabs>
            <w:rPr>
              <w:rFonts w:eastAsiaTheme="minorEastAsia" w:cstheme="minorBidi"/>
              <w:smallCaps w:val="0"/>
              <w:noProof/>
              <w:sz w:val="22"/>
              <w:szCs w:val="22"/>
            </w:rPr>
          </w:pPr>
          <w:hyperlink w:anchor="_Toc97111080" w:history="1">
            <w:r w:rsidR="0034233C" w:rsidRPr="006A2AAF">
              <w:rPr>
                <w:rStyle w:val="Hyperlink"/>
                <w:rFonts w:cs="Arial"/>
                <w:b/>
                <w:bCs/>
                <w:iCs/>
                <w:noProof/>
                <w:snapToGrid w:val="0"/>
              </w:rPr>
              <w:t>Eisen ten aanzien van de aan te leveren informatie</w:t>
            </w:r>
            <w:r w:rsidR="0034233C">
              <w:rPr>
                <w:noProof/>
                <w:webHidden/>
              </w:rPr>
              <w:tab/>
            </w:r>
            <w:r w:rsidR="0034233C">
              <w:rPr>
                <w:noProof/>
                <w:webHidden/>
              </w:rPr>
              <w:fldChar w:fldCharType="begin"/>
            </w:r>
            <w:r w:rsidR="0034233C">
              <w:rPr>
                <w:noProof/>
                <w:webHidden/>
              </w:rPr>
              <w:instrText xml:space="preserve"> PAGEREF _Toc97111080 \h </w:instrText>
            </w:r>
            <w:r w:rsidR="0034233C">
              <w:rPr>
                <w:noProof/>
                <w:webHidden/>
              </w:rPr>
            </w:r>
            <w:r w:rsidR="0034233C">
              <w:rPr>
                <w:noProof/>
                <w:webHidden/>
              </w:rPr>
              <w:fldChar w:fldCharType="separate"/>
            </w:r>
            <w:r w:rsidR="000352C7">
              <w:rPr>
                <w:noProof/>
                <w:webHidden/>
              </w:rPr>
              <w:t>8</w:t>
            </w:r>
            <w:r w:rsidR="0034233C">
              <w:rPr>
                <w:noProof/>
                <w:webHidden/>
              </w:rPr>
              <w:fldChar w:fldCharType="end"/>
            </w:r>
          </w:hyperlink>
        </w:p>
        <w:p w14:paraId="4050ED12" w14:textId="2FC72C3C" w:rsidR="004A3F1B" w:rsidRDefault="004A3F1B">
          <w:r>
            <w:rPr>
              <w:b/>
              <w:bCs/>
            </w:rPr>
            <w:fldChar w:fldCharType="end"/>
          </w:r>
        </w:p>
      </w:sdtContent>
    </w:sdt>
    <w:p w14:paraId="7D10B5C2" w14:textId="4174B1E0" w:rsidR="004A3F1B" w:rsidRDefault="004A3F1B">
      <w:pPr>
        <w:spacing w:after="200" w:line="276" w:lineRule="auto"/>
        <w:rPr>
          <w:rFonts w:cs="Arial"/>
          <w:b/>
          <w:snapToGrid w:val="0"/>
          <w:kern w:val="32"/>
          <w:sz w:val="28"/>
        </w:rPr>
      </w:pPr>
      <w:r>
        <w:rPr>
          <w:rFonts w:cs="Arial"/>
          <w:b/>
          <w:snapToGrid w:val="0"/>
          <w:kern w:val="32"/>
          <w:sz w:val="28"/>
        </w:rPr>
        <w:br w:type="page"/>
      </w:r>
    </w:p>
    <w:p w14:paraId="0BD31F3B" w14:textId="7BFEE7D4" w:rsidR="007765D6" w:rsidRPr="007765D6" w:rsidRDefault="007765D6" w:rsidP="007765D6">
      <w:pPr>
        <w:spacing w:line="0" w:lineRule="atLeast"/>
        <w:rPr>
          <w:rFonts w:cs="Arial"/>
          <w:b/>
          <w:snapToGrid w:val="0"/>
          <w:kern w:val="32"/>
          <w:sz w:val="28"/>
        </w:rPr>
      </w:pPr>
      <w:r w:rsidRPr="007765D6">
        <w:rPr>
          <w:rFonts w:cs="Arial"/>
          <w:b/>
          <w:snapToGrid w:val="0"/>
          <w:kern w:val="32"/>
          <w:sz w:val="28"/>
        </w:rPr>
        <w:lastRenderedPageBreak/>
        <w:t>Inleiding</w:t>
      </w:r>
      <w:bookmarkEnd w:id="1"/>
    </w:p>
    <w:p w14:paraId="3D61D69A" w14:textId="77777777" w:rsidR="007765D6" w:rsidRPr="001E5AD6" w:rsidRDefault="007765D6" w:rsidP="007765D6">
      <w:pPr>
        <w:spacing w:line="240" w:lineRule="auto"/>
        <w:ind w:right="-95"/>
        <w:rPr>
          <w:snapToGrid w:val="0"/>
          <w:szCs w:val="18"/>
        </w:rPr>
      </w:pPr>
    </w:p>
    <w:p w14:paraId="23B2E10B" w14:textId="05B33DA4" w:rsidR="00B44474" w:rsidRDefault="00B44474" w:rsidP="00B44474">
      <w:pPr>
        <w:spacing w:line="240" w:lineRule="auto"/>
        <w:ind w:right="-95"/>
        <w:rPr>
          <w:snapToGrid w:val="0"/>
          <w:szCs w:val="18"/>
        </w:rPr>
      </w:pPr>
      <w:r w:rsidRPr="0032400A">
        <w:rPr>
          <w:snapToGrid w:val="0"/>
          <w:szCs w:val="18"/>
        </w:rPr>
        <w:t>Deze consultatie</w:t>
      </w:r>
      <w:r>
        <w:rPr>
          <w:snapToGrid w:val="0"/>
          <w:szCs w:val="18"/>
        </w:rPr>
        <w:t xml:space="preserve"> is door het</w:t>
      </w:r>
      <w:r w:rsidRPr="0032400A">
        <w:rPr>
          <w:snapToGrid w:val="0"/>
          <w:szCs w:val="18"/>
        </w:rPr>
        <w:t xml:space="preserve"> </w:t>
      </w:r>
      <w:r w:rsidRPr="00ED43CD">
        <w:rPr>
          <w:snapToGrid w:val="0"/>
          <w:szCs w:val="18"/>
        </w:rPr>
        <w:t>Inkoop Uitvoeringscentrum Dienst Justitiële Inrichtingen (IUC DJI)</w:t>
      </w:r>
      <w:r>
        <w:rPr>
          <w:snapToGrid w:val="0"/>
          <w:szCs w:val="18"/>
        </w:rPr>
        <w:t xml:space="preserve"> opgesteld om </w:t>
      </w:r>
      <w:r w:rsidRPr="0032400A">
        <w:rPr>
          <w:snapToGrid w:val="0"/>
          <w:szCs w:val="18"/>
        </w:rPr>
        <w:t>informatie</w:t>
      </w:r>
      <w:r w:rsidR="00C61D67">
        <w:rPr>
          <w:snapToGrid w:val="0"/>
          <w:szCs w:val="18"/>
        </w:rPr>
        <w:t xml:space="preserve"> vanuit de markt</w:t>
      </w:r>
      <w:r w:rsidRPr="0032400A">
        <w:rPr>
          <w:snapToGrid w:val="0"/>
          <w:szCs w:val="18"/>
        </w:rPr>
        <w:t xml:space="preserve"> te verkrijgen met betrekking tot</w:t>
      </w:r>
      <w:r w:rsidR="00C463C2">
        <w:rPr>
          <w:snapToGrid w:val="0"/>
          <w:szCs w:val="18"/>
        </w:rPr>
        <w:t xml:space="preserve"> het tijdelijk</w:t>
      </w:r>
      <w:r w:rsidRPr="0032400A">
        <w:rPr>
          <w:snapToGrid w:val="0"/>
          <w:szCs w:val="18"/>
        </w:rPr>
        <w:t xml:space="preserve"> </w:t>
      </w:r>
      <w:r w:rsidR="00C463C2">
        <w:rPr>
          <w:snapToGrid w:val="0"/>
          <w:szCs w:val="18"/>
        </w:rPr>
        <w:t xml:space="preserve">inhuren van </w:t>
      </w:r>
      <w:r w:rsidR="004A2D3E">
        <w:rPr>
          <w:snapToGrid w:val="0"/>
          <w:szCs w:val="18"/>
        </w:rPr>
        <w:t>zorgpersoneel</w:t>
      </w:r>
      <w:r w:rsidR="00C463C2">
        <w:rPr>
          <w:snapToGrid w:val="0"/>
          <w:szCs w:val="18"/>
        </w:rPr>
        <w:t xml:space="preserve"> ten behoeve van Dienst </w:t>
      </w:r>
      <w:r w:rsidR="00F80BBE">
        <w:rPr>
          <w:snapToGrid w:val="0"/>
          <w:szCs w:val="18"/>
        </w:rPr>
        <w:t>Justitiële</w:t>
      </w:r>
      <w:r w:rsidR="00C463C2">
        <w:rPr>
          <w:snapToGrid w:val="0"/>
          <w:szCs w:val="18"/>
        </w:rPr>
        <w:t xml:space="preserve"> Inrichtingen</w:t>
      </w:r>
      <w:r w:rsidR="000352C7">
        <w:rPr>
          <w:snapToGrid w:val="0"/>
          <w:szCs w:val="18"/>
        </w:rPr>
        <w:t xml:space="preserve"> (DJI)</w:t>
      </w:r>
      <w:r>
        <w:rPr>
          <w:snapToGrid w:val="0"/>
          <w:szCs w:val="18"/>
        </w:rPr>
        <w:t xml:space="preserve">, als voorbereiding </w:t>
      </w:r>
      <w:r w:rsidR="000352C7">
        <w:rPr>
          <w:snapToGrid w:val="0"/>
          <w:szCs w:val="18"/>
        </w:rPr>
        <w:t>op</w:t>
      </w:r>
      <w:r w:rsidRPr="0032400A">
        <w:rPr>
          <w:snapToGrid w:val="0"/>
          <w:szCs w:val="18"/>
        </w:rPr>
        <w:t xml:space="preserve"> een mogelijk</w:t>
      </w:r>
      <w:r w:rsidR="000352C7">
        <w:rPr>
          <w:snapToGrid w:val="0"/>
          <w:szCs w:val="18"/>
        </w:rPr>
        <w:t>e</w:t>
      </w:r>
      <w:r w:rsidRPr="0032400A">
        <w:rPr>
          <w:snapToGrid w:val="0"/>
          <w:szCs w:val="18"/>
        </w:rPr>
        <w:t xml:space="preserve"> (Europese) aanbesteding.</w:t>
      </w:r>
    </w:p>
    <w:p w14:paraId="61109F5F" w14:textId="1E5C4C65" w:rsidR="00B44474" w:rsidRDefault="00B44474" w:rsidP="007765D6">
      <w:pPr>
        <w:spacing w:line="240" w:lineRule="auto"/>
        <w:ind w:right="-95"/>
        <w:rPr>
          <w:snapToGrid w:val="0"/>
          <w:szCs w:val="18"/>
        </w:rPr>
      </w:pPr>
    </w:p>
    <w:p w14:paraId="2AFBEE07" w14:textId="11C342D9" w:rsidR="004A2D3E" w:rsidRDefault="00F80BBE" w:rsidP="004A2D3E">
      <w:pPr>
        <w:tabs>
          <w:tab w:val="left" w:pos="1665"/>
        </w:tabs>
        <w:spacing w:line="240" w:lineRule="auto"/>
        <w:ind w:right="-95"/>
        <w:rPr>
          <w:rFonts w:cs="Verdana"/>
          <w:b/>
          <w:snapToGrid w:val="0"/>
          <w:spacing w:val="-2"/>
          <w:szCs w:val="18"/>
        </w:rPr>
      </w:pPr>
      <w:r>
        <w:rPr>
          <w:rFonts w:cs="Verdana"/>
          <w:b/>
          <w:snapToGrid w:val="0"/>
          <w:spacing w:val="-2"/>
          <w:szCs w:val="18"/>
        </w:rPr>
        <w:t>Dienst Justitiële Inrichtingen</w:t>
      </w:r>
    </w:p>
    <w:p w14:paraId="6DBE6B3E" w14:textId="24F375D3" w:rsidR="004A2D3E" w:rsidRDefault="004A2D3E" w:rsidP="004A2D3E">
      <w:pPr>
        <w:tabs>
          <w:tab w:val="left" w:pos="1665"/>
        </w:tabs>
        <w:spacing w:line="240" w:lineRule="auto"/>
        <w:ind w:right="-95"/>
      </w:pPr>
      <w:r>
        <w:t>DJI zorgt namens de Minister van Justitie en Veiligheid voor de tenuitvoerlegging van straffen en vrijheidsbenemende maatregelen, die na uitspraak van een rechter zijn opgelegd.</w:t>
      </w:r>
    </w:p>
    <w:p w14:paraId="3D250B61" w14:textId="77777777" w:rsidR="004A2D3E" w:rsidRDefault="004A2D3E" w:rsidP="004A2D3E">
      <w:pPr>
        <w:pStyle w:val="broodtekst"/>
        <w:spacing w:line="0" w:lineRule="atLeast"/>
      </w:pPr>
    </w:p>
    <w:p w14:paraId="51326AC5" w14:textId="6F15B977" w:rsidR="004A2D3E" w:rsidRDefault="004A2D3E" w:rsidP="004A2D3E">
      <w:pPr>
        <w:pStyle w:val="broodtekst"/>
        <w:spacing w:line="0" w:lineRule="atLeast"/>
      </w:pPr>
      <w:r>
        <w:t xml:space="preserve">Met 38 vestigingen verspreid over het land en zo’n 13.000 medewerkers is DJI </w:t>
      </w:r>
      <w:r w:rsidR="00BB2E5C">
        <w:t>een</w:t>
      </w:r>
      <w:r>
        <w:t xml:space="preserve"> van de grootste organisaties van Nederland. Jaarlijks herbergt DJI voor korte of langere tijd zo'n 37.000 justitiabelen.</w:t>
      </w:r>
    </w:p>
    <w:p w14:paraId="1636DBF0" w14:textId="77777777" w:rsidR="004A2D3E" w:rsidRDefault="004A2D3E" w:rsidP="004A2D3E">
      <w:pPr>
        <w:pStyle w:val="broodtekst"/>
        <w:spacing w:line="0" w:lineRule="atLeast"/>
      </w:pPr>
    </w:p>
    <w:p w14:paraId="1F77EA49" w14:textId="4FD19E59" w:rsidR="00871DA4" w:rsidRPr="00871DA4" w:rsidRDefault="00871DA4" w:rsidP="007765D6">
      <w:pPr>
        <w:spacing w:line="240" w:lineRule="auto"/>
        <w:ind w:right="-95"/>
        <w:rPr>
          <w:b/>
          <w:snapToGrid w:val="0"/>
          <w:szCs w:val="18"/>
        </w:rPr>
      </w:pPr>
      <w:r w:rsidRPr="00871DA4">
        <w:rPr>
          <w:b/>
          <w:snapToGrid w:val="0"/>
          <w:szCs w:val="18"/>
        </w:rPr>
        <w:t>Doel marktconsultatie</w:t>
      </w:r>
    </w:p>
    <w:p w14:paraId="37B4950C" w14:textId="397D5FD8" w:rsidR="00871DA4" w:rsidRDefault="00871DA4" w:rsidP="007765D6">
      <w:pPr>
        <w:spacing w:line="240" w:lineRule="auto"/>
        <w:ind w:right="-95"/>
        <w:rPr>
          <w:snapToGrid w:val="0"/>
          <w:szCs w:val="18"/>
        </w:rPr>
      </w:pPr>
      <w:r>
        <w:rPr>
          <w:snapToGrid w:val="0"/>
          <w:szCs w:val="18"/>
        </w:rPr>
        <w:t>DJI</w:t>
      </w:r>
      <w:r w:rsidRPr="00871DA4">
        <w:rPr>
          <w:snapToGrid w:val="0"/>
          <w:szCs w:val="18"/>
        </w:rPr>
        <w:t xml:space="preserve"> hecht grote waarde aan de</w:t>
      </w:r>
      <w:r>
        <w:rPr>
          <w:snapToGrid w:val="0"/>
          <w:szCs w:val="18"/>
        </w:rPr>
        <w:t xml:space="preserve"> </w:t>
      </w:r>
      <w:r w:rsidRPr="00871DA4">
        <w:rPr>
          <w:snapToGrid w:val="0"/>
          <w:szCs w:val="18"/>
        </w:rPr>
        <w:t xml:space="preserve">mening van marktpartijen en wil hen </w:t>
      </w:r>
      <w:r>
        <w:rPr>
          <w:snapToGrid w:val="0"/>
          <w:szCs w:val="18"/>
        </w:rPr>
        <w:t xml:space="preserve">gaarne </w:t>
      </w:r>
      <w:r w:rsidRPr="00871DA4">
        <w:rPr>
          <w:snapToGrid w:val="0"/>
          <w:szCs w:val="18"/>
        </w:rPr>
        <w:t>vroegtijdig en actief betrekken</w:t>
      </w:r>
      <w:r w:rsidR="0054261B">
        <w:rPr>
          <w:snapToGrid w:val="0"/>
          <w:szCs w:val="18"/>
        </w:rPr>
        <w:t>,</w:t>
      </w:r>
      <w:r w:rsidRPr="00871DA4">
        <w:rPr>
          <w:snapToGrid w:val="0"/>
          <w:szCs w:val="18"/>
        </w:rPr>
        <w:t xml:space="preserve"> voordat </w:t>
      </w:r>
      <w:r>
        <w:rPr>
          <w:snapToGrid w:val="0"/>
          <w:szCs w:val="18"/>
        </w:rPr>
        <w:t xml:space="preserve">een mogelijke aanbesteding wordt gehouden. </w:t>
      </w:r>
    </w:p>
    <w:p w14:paraId="127FE2EE" w14:textId="77777777" w:rsidR="00871DA4" w:rsidRPr="00AC2FAB" w:rsidRDefault="00871DA4" w:rsidP="007765D6">
      <w:pPr>
        <w:spacing w:line="240" w:lineRule="auto"/>
        <w:ind w:right="-95"/>
        <w:rPr>
          <w:snapToGrid w:val="0"/>
          <w:szCs w:val="18"/>
        </w:rPr>
      </w:pPr>
    </w:p>
    <w:p w14:paraId="1393A0C0" w14:textId="77777777" w:rsidR="007765D6" w:rsidRPr="00AC2FAB" w:rsidRDefault="007765D6" w:rsidP="007765D6">
      <w:pPr>
        <w:spacing w:line="240" w:lineRule="auto"/>
        <w:ind w:right="-95"/>
        <w:rPr>
          <w:snapToGrid w:val="0"/>
          <w:szCs w:val="18"/>
        </w:rPr>
      </w:pPr>
      <w:r>
        <w:rPr>
          <w:snapToGrid w:val="0"/>
          <w:szCs w:val="18"/>
        </w:rPr>
        <w:t xml:space="preserve">Het doel van een </w:t>
      </w:r>
      <w:r w:rsidRPr="00AC2FAB">
        <w:rPr>
          <w:snapToGrid w:val="0"/>
          <w:szCs w:val="18"/>
        </w:rPr>
        <w:t>consultatie</w:t>
      </w:r>
      <w:r>
        <w:rPr>
          <w:snapToGrid w:val="0"/>
          <w:szCs w:val="18"/>
        </w:rPr>
        <w:t xml:space="preserve"> is</w:t>
      </w:r>
      <w:r w:rsidRPr="00AC2FAB">
        <w:rPr>
          <w:snapToGrid w:val="0"/>
          <w:szCs w:val="18"/>
        </w:rPr>
        <w:t>:</w:t>
      </w:r>
    </w:p>
    <w:p w14:paraId="218A9F99" w14:textId="6846CCAE" w:rsidR="00E53902" w:rsidRDefault="000352C7" w:rsidP="00E53902">
      <w:pPr>
        <w:pStyle w:val="Lijstalinea"/>
        <w:numPr>
          <w:ilvl w:val="0"/>
          <w:numId w:val="35"/>
        </w:numPr>
        <w:spacing w:line="240" w:lineRule="auto"/>
        <w:ind w:right="-95"/>
        <w:rPr>
          <w:rFonts w:eastAsia="Times New Roman"/>
          <w:snapToGrid w:val="0"/>
          <w:szCs w:val="18"/>
        </w:rPr>
      </w:pPr>
      <w:r>
        <w:rPr>
          <w:rFonts w:eastAsia="Times New Roman"/>
          <w:snapToGrid w:val="0"/>
          <w:szCs w:val="18"/>
        </w:rPr>
        <w:t>Meer</w:t>
      </w:r>
      <w:r w:rsidR="00E53902" w:rsidRPr="00AC2FAB">
        <w:rPr>
          <w:rFonts w:eastAsia="Times New Roman"/>
          <w:snapToGrid w:val="0"/>
          <w:szCs w:val="18"/>
        </w:rPr>
        <w:t xml:space="preserve"> inzicht </w:t>
      </w:r>
      <w:r w:rsidR="005A1B86">
        <w:rPr>
          <w:rFonts w:eastAsia="Times New Roman"/>
          <w:snapToGrid w:val="0"/>
          <w:szCs w:val="18"/>
        </w:rPr>
        <w:t xml:space="preserve">te </w:t>
      </w:r>
      <w:r w:rsidR="00E53902" w:rsidRPr="00AC2FAB">
        <w:rPr>
          <w:rFonts w:eastAsia="Times New Roman"/>
          <w:snapToGrid w:val="0"/>
          <w:szCs w:val="18"/>
        </w:rPr>
        <w:t xml:space="preserve">verkrijgen in beschikbare ervaring en </w:t>
      </w:r>
      <w:r w:rsidR="00E53902">
        <w:rPr>
          <w:rFonts w:eastAsia="Times New Roman"/>
          <w:snapToGrid w:val="0"/>
          <w:szCs w:val="18"/>
        </w:rPr>
        <w:t xml:space="preserve">in </w:t>
      </w:r>
      <w:r w:rsidR="00E53902" w:rsidRPr="00AC2FAB">
        <w:rPr>
          <w:rFonts w:eastAsia="Times New Roman"/>
          <w:snapToGrid w:val="0"/>
          <w:szCs w:val="18"/>
        </w:rPr>
        <w:t xml:space="preserve">het marktaanbod; </w:t>
      </w:r>
    </w:p>
    <w:p w14:paraId="5E196CBF" w14:textId="7A30A580" w:rsidR="00E53902" w:rsidRPr="00AC2FAB" w:rsidRDefault="00BB2E5C" w:rsidP="00E53902">
      <w:pPr>
        <w:pStyle w:val="Lijstalinea"/>
        <w:numPr>
          <w:ilvl w:val="0"/>
          <w:numId w:val="35"/>
        </w:numPr>
        <w:spacing w:line="240" w:lineRule="auto"/>
        <w:ind w:right="-95"/>
        <w:rPr>
          <w:rFonts w:eastAsia="Times New Roman"/>
          <w:snapToGrid w:val="0"/>
          <w:szCs w:val="18"/>
        </w:rPr>
      </w:pPr>
      <w:r w:rsidRPr="00AC2FAB">
        <w:rPr>
          <w:rFonts w:eastAsia="Times New Roman"/>
          <w:snapToGrid w:val="0"/>
          <w:szCs w:val="18"/>
        </w:rPr>
        <w:t>Een</w:t>
      </w:r>
      <w:r w:rsidR="00E53902" w:rsidRPr="00AC2FAB">
        <w:rPr>
          <w:rFonts w:eastAsia="Times New Roman"/>
          <w:snapToGrid w:val="0"/>
          <w:szCs w:val="18"/>
        </w:rPr>
        <w:t xml:space="preserve"> beeld te krijgen van visies, suggesties</w:t>
      </w:r>
      <w:r w:rsidR="00E53902">
        <w:rPr>
          <w:rFonts w:eastAsia="Times New Roman"/>
          <w:snapToGrid w:val="0"/>
          <w:szCs w:val="18"/>
        </w:rPr>
        <w:t>,</w:t>
      </w:r>
      <w:r w:rsidR="00E53902" w:rsidRPr="00AC2FAB">
        <w:rPr>
          <w:rFonts w:eastAsia="Times New Roman"/>
          <w:snapToGrid w:val="0"/>
          <w:szCs w:val="18"/>
        </w:rPr>
        <w:t xml:space="preserve"> ideeën </w:t>
      </w:r>
      <w:r w:rsidR="00E53902">
        <w:rPr>
          <w:rFonts w:eastAsia="Times New Roman"/>
          <w:snapToGrid w:val="0"/>
          <w:szCs w:val="18"/>
        </w:rPr>
        <w:t xml:space="preserve">en ontwikkelingen </w:t>
      </w:r>
      <w:r w:rsidR="00E53902" w:rsidRPr="00AC2FAB">
        <w:rPr>
          <w:rFonts w:eastAsia="Times New Roman"/>
          <w:snapToGrid w:val="0"/>
          <w:szCs w:val="18"/>
        </w:rPr>
        <w:t>van marktpartijen</w:t>
      </w:r>
      <w:r w:rsidR="00E53902">
        <w:rPr>
          <w:rFonts w:eastAsia="Times New Roman"/>
          <w:snapToGrid w:val="0"/>
          <w:szCs w:val="18"/>
        </w:rPr>
        <w:t xml:space="preserve"> en de markt</w:t>
      </w:r>
      <w:r w:rsidR="00E53902" w:rsidRPr="00AC2FAB">
        <w:rPr>
          <w:rFonts w:eastAsia="Times New Roman"/>
          <w:snapToGrid w:val="0"/>
          <w:szCs w:val="18"/>
        </w:rPr>
        <w:t>;</w:t>
      </w:r>
    </w:p>
    <w:p w14:paraId="60BC2AF7" w14:textId="38882357" w:rsidR="00E53902" w:rsidRDefault="000352C7" w:rsidP="00E53902">
      <w:pPr>
        <w:pStyle w:val="Lijstalinea"/>
        <w:numPr>
          <w:ilvl w:val="0"/>
          <w:numId w:val="35"/>
        </w:numPr>
        <w:spacing w:line="240" w:lineRule="auto"/>
        <w:ind w:right="-95"/>
        <w:rPr>
          <w:rFonts w:eastAsia="Times New Roman"/>
          <w:snapToGrid w:val="0"/>
          <w:szCs w:val="18"/>
        </w:rPr>
      </w:pPr>
      <w:r>
        <w:rPr>
          <w:rFonts w:eastAsia="Times New Roman"/>
          <w:snapToGrid w:val="0"/>
          <w:szCs w:val="18"/>
        </w:rPr>
        <w:t>Meer</w:t>
      </w:r>
      <w:r w:rsidR="005A1B86">
        <w:rPr>
          <w:rFonts w:eastAsia="Times New Roman"/>
          <w:snapToGrid w:val="0"/>
          <w:szCs w:val="18"/>
        </w:rPr>
        <w:t xml:space="preserve"> inzicht te verwerven</w:t>
      </w:r>
      <w:r w:rsidR="00E53902" w:rsidRPr="002E4501">
        <w:rPr>
          <w:rFonts w:eastAsia="Times New Roman"/>
          <w:snapToGrid w:val="0"/>
          <w:szCs w:val="18"/>
        </w:rPr>
        <w:t xml:space="preserve"> welke aanbestedingsstrategie </w:t>
      </w:r>
      <w:r w:rsidR="005A1B86">
        <w:rPr>
          <w:rFonts w:eastAsia="Times New Roman"/>
          <w:snapToGrid w:val="0"/>
          <w:szCs w:val="18"/>
        </w:rPr>
        <w:t>te volgen bij een mogelijke aanbesteding;</w:t>
      </w:r>
    </w:p>
    <w:p w14:paraId="45A8F118" w14:textId="54E4D2AB" w:rsidR="005A1B86" w:rsidRDefault="000352C7" w:rsidP="00E53902">
      <w:pPr>
        <w:pStyle w:val="Lijstalinea"/>
        <w:numPr>
          <w:ilvl w:val="0"/>
          <w:numId w:val="35"/>
        </w:numPr>
        <w:spacing w:line="240" w:lineRule="auto"/>
        <w:ind w:right="-95"/>
        <w:rPr>
          <w:rFonts w:eastAsia="Times New Roman"/>
          <w:snapToGrid w:val="0"/>
          <w:szCs w:val="18"/>
        </w:rPr>
      </w:pPr>
      <w:r>
        <w:rPr>
          <w:rFonts w:eastAsia="Times New Roman"/>
          <w:snapToGrid w:val="0"/>
          <w:szCs w:val="18"/>
        </w:rPr>
        <w:t>Zoveel</w:t>
      </w:r>
      <w:r w:rsidR="005A1B86">
        <w:rPr>
          <w:rFonts w:eastAsia="Times New Roman"/>
          <w:snapToGrid w:val="0"/>
          <w:szCs w:val="18"/>
        </w:rPr>
        <w:t xml:space="preserve"> mogelijk marktpartijen te bereiken en te stimuleren om mee te denken en </w:t>
      </w:r>
      <w:r w:rsidR="00BB2E5C">
        <w:rPr>
          <w:rFonts w:eastAsia="Times New Roman"/>
          <w:snapToGrid w:val="0"/>
          <w:szCs w:val="18"/>
        </w:rPr>
        <w:t>zienswijzen</w:t>
      </w:r>
      <w:r w:rsidR="00FD11FC">
        <w:rPr>
          <w:rFonts w:eastAsia="Times New Roman"/>
          <w:snapToGrid w:val="0"/>
          <w:szCs w:val="18"/>
        </w:rPr>
        <w:t xml:space="preserve"> te delen met DJI.</w:t>
      </w:r>
    </w:p>
    <w:p w14:paraId="1C929EC0" w14:textId="1070BB5F" w:rsidR="007765D6" w:rsidRDefault="007765D6" w:rsidP="007765D6">
      <w:pPr>
        <w:spacing w:line="240" w:lineRule="auto"/>
        <w:ind w:right="-95"/>
        <w:rPr>
          <w:snapToGrid w:val="0"/>
          <w:szCs w:val="18"/>
        </w:rPr>
      </w:pPr>
    </w:p>
    <w:p w14:paraId="28F259A1" w14:textId="4F37D88B" w:rsidR="00C61D67" w:rsidRPr="00C61D67" w:rsidRDefault="00C61D67" w:rsidP="00C61D67">
      <w:pPr>
        <w:spacing w:line="240" w:lineRule="auto"/>
        <w:ind w:right="-95"/>
        <w:rPr>
          <w:snapToGrid w:val="0"/>
          <w:szCs w:val="18"/>
        </w:rPr>
      </w:pPr>
      <w:r w:rsidRPr="00C61D67">
        <w:rPr>
          <w:snapToGrid w:val="0"/>
          <w:szCs w:val="18"/>
        </w:rPr>
        <w:t xml:space="preserve">Iedere marktpartij die van mening is dat zij </w:t>
      </w:r>
      <w:r w:rsidR="0054261B">
        <w:rPr>
          <w:snapToGrid w:val="0"/>
          <w:szCs w:val="18"/>
        </w:rPr>
        <w:t>nuttige antwoorden aan DJI kan leveren, wordt volgaarne uitgenodigd om deel te nemen</w:t>
      </w:r>
      <w:r w:rsidRPr="00C61D67">
        <w:rPr>
          <w:snapToGrid w:val="0"/>
          <w:szCs w:val="18"/>
        </w:rPr>
        <w:t xml:space="preserve">. </w:t>
      </w:r>
    </w:p>
    <w:p w14:paraId="74653CBE" w14:textId="7E2AE307" w:rsidR="00C61D67" w:rsidRPr="00C61D67" w:rsidRDefault="00C61D67" w:rsidP="00C61D67">
      <w:pPr>
        <w:spacing w:line="240" w:lineRule="auto"/>
        <w:ind w:right="-95"/>
        <w:rPr>
          <w:snapToGrid w:val="0"/>
          <w:szCs w:val="18"/>
        </w:rPr>
      </w:pPr>
      <w:r w:rsidRPr="00C61D67">
        <w:rPr>
          <w:snapToGrid w:val="0"/>
          <w:szCs w:val="18"/>
        </w:rPr>
        <w:t xml:space="preserve">In de periode van </w:t>
      </w:r>
      <w:r w:rsidR="00697C87">
        <w:rPr>
          <w:snapToGrid w:val="0"/>
          <w:szCs w:val="18"/>
        </w:rPr>
        <w:t>14 maart 2022 tot en met 30 maart 2022 voor 12.00 uur</w:t>
      </w:r>
      <w:r w:rsidRPr="00C61D67">
        <w:rPr>
          <w:snapToGrid w:val="0"/>
          <w:szCs w:val="18"/>
        </w:rPr>
        <w:t xml:space="preserve"> zou het IUC DJI graag van uw kennis en ervaring gebruik willen maken. </w:t>
      </w:r>
    </w:p>
    <w:p w14:paraId="6B9BDB54" w14:textId="77777777" w:rsidR="00C61D67" w:rsidRPr="00AC2FAB" w:rsidRDefault="00C61D67" w:rsidP="007765D6">
      <w:pPr>
        <w:spacing w:line="240" w:lineRule="auto"/>
        <w:ind w:right="-95"/>
        <w:rPr>
          <w:snapToGrid w:val="0"/>
          <w:szCs w:val="18"/>
        </w:rPr>
      </w:pPr>
    </w:p>
    <w:p w14:paraId="7433E6B3" w14:textId="77777777" w:rsidR="007765D6" w:rsidRPr="00233B14" w:rsidRDefault="00E53902" w:rsidP="007765D6">
      <w:pPr>
        <w:spacing w:line="240" w:lineRule="auto"/>
        <w:ind w:right="-95"/>
        <w:rPr>
          <w:b/>
          <w:snapToGrid w:val="0"/>
          <w:szCs w:val="18"/>
        </w:rPr>
      </w:pPr>
      <w:r>
        <w:rPr>
          <w:b/>
          <w:snapToGrid w:val="0"/>
          <w:szCs w:val="18"/>
        </w:rPr>
        <w:t>O</w:t>
      </w:r>
      <w:r w:rsidR="007765D6" w:rsidRPr="00233B14">
        <w:rPr>
          <w:b/>
          <w:snapToGrid w:val="0"/>
          <w:szCs w:val="18"/>
        </w:rPr>
        <w:t xml:space="preserve">pbouw van dit document: </w:t>
      </w:r>
    </w:p>
    <w:p w14:paraId="06264F53" w14:textId="5E0A80D9" w:rsidR="007765D6" w:rsidRDefault="007765D6" w:rsidP="007765D6">
      <w:pPr>
        <w:spacing w:line="240" w:lineRule="auto"/>
        <w:ind w:right="-95"/>
        <w:rPr>
          <w:snapToGrid w:val="0"/>
          <w:szCs w:val="18"/>
        </w:rPr>
      </w:pPr>
      <w:r w:rsidRPr="001E5AD6">
        <w:rPr>
          <w:snapToGrid w:val="0"/>
          <w:szCs w:val="18"/>
        </w:rPr>
        <w:t>Hoofdstuk 1</w:t>
      </w:r>
      <w:r w:rsidR="008E6331">
        <w:rPr>
          <w:snapToGrid w:val="0"/>
          <w:szCs w:val="18"/>
        </w:rPr>
        <w:t>:</w:t>
      </w:r>
      <w:r w:rsidRPr="001E5AD6">
        <w:rPr>
          <w:snapToGrid w:val="0"/>
          <w:szCs w:val="18"/>
        </w:rPr>
        <w:t xml:space="preserve"> </w:t>
      </w:r>
      <w:r w:rsidR="008E6331">
        <w:rPr>
          <w:snapToGrid w:val="0"/>
          <w:szCs w:val="18"/>
        </w:rPr>
        <w:tab/>
      </w:r>
      <w:r w:rsidRPr="001E5AD6">
        <w:rPr>
          <w:snapToGrid w:val="0"/>
          <w:szCs w:val="18"/>
        </w:rPr>
        <w:t>beschrijft de</w:t>
      </w:r>
      <w:r>
        <w:rPr>
          <w:snapToGrid w:val="0"/>
          <w:szCs w:val="18"/>
        </w:rPr>
        <w:t xml:space="preserve"> </w:t>
      </w:r>
      <w:r w:rsidR="00C61D67">
        <w:rPr>
          <w:snapToGrid w:val="0"/>
          <w:szCs w:val="18"/>
        </w:rPr>
        <w:t>markt</w:t>
      </w:r>
      <w:r>
        <w:rPr>
          <w:snapToGrid w:val="0"/>
          <w:szCs w:val="18"/>
        </w:rPr>
        <w:t xml:space="preserve">consultatie. </w:t>
      </w:r>
    </w:p>
    <w:p w14:paraId="06BDE505" w14:textId="60A1EBB8" w:rsidR="007765D6" w:rsidRDefault="007765D6" w:rsidP="008E6331">
      <w:pPr>
        <w:spacing w:line="240" w:lineRule="auto"/>
        <w:ind w:left="1416" w:right="-95" w:hanging="1410"/>
        <w:rPr>
          <w:snapToGrid w:val="0"/>
          <w:szCs w:val="18"/>
        </w:rPr>
      </w:pPr>
      <w:r w:rsidRPr="001E5AD6">
        <w:rPr>
          <w:snapToGrid w:val="0"/>
          <w:szCs w:val="18"/>
        </w:rPr>
        <w:t>Hoofdstuk 2</w:t>
      </w:r>
      <w:r w:rsidR="008E6331">
        <w:rPr>
          <w:snapToGrid w:val="0"/>
          <w:szCs w:val="18"/>
        </w:rPr>
        <w:t>:</w:t>
      </w:r>
      <w:r w:rsidRPr="001E5AD6">
        <w:rPr>
          <w:snapToGrid w:val="0"/>
          <w:szCs w:val="18"/>
        </w:rPr>
        <w:t xml:space="preserve"> </w:t>
      </w:r>
      <w:r w:rsidR="008E6331">
        <w:rPr>
          <w:snapToGrid w:val="0"/>
          <w:szCs w:val="18"/>
        </w:rPr>
        <w:tab/>
      </w:r>
      <w:r w:rsidR="00DF0043">
        <w:rPr>
          <w:snapToGrid w:val="0"/>
          <w:szCs w:val="18"/>
        </w:rPr>
        <w:t>beschrijft de procedure van de marktconsultatie</w:t>
      </w:r>
      <w:r w:rsidRPr="001E5AD6">
        <w:rPr>
          <w:snapToGrid w:val="0"/>
          <w:szCs w:val="18"/>
        </w:rPr>
        <w:t xml:space="preserve">. </w:t>
      </w:r>
    </w:p>
    <w:p w14:paraId="3E079754" w14:textId="4E4945A4" w:rsidR="008E6331" w:rsidRDefault="007765D6" w:rsidP="007765D6">
      <w:pPr>
        <w:spacing w:line="240" w:lineRule="auto"/>
        <w:ind w:right="-95"/>
        <w:rPr>
          <w:snapToGrid w:val="0"/>
          <w:szCs w:val="18"/>
        </w:rPr>
      </w:pPr>
      <w:r w:rsidRPr="001E5AD6">
        <w:rPr>
          <w:snapToGrid w:val="0"/>
          <w:szCs w:val="18"/>
        </w:rPr>
        <w:t>Hoofdstuk 3</w:t>
      </w:r>
      <w:r w:rsidR="008E6331">
        <w:rPr>
          <w:snapToGrid w:val="0"/>
          <w:szCs w:val="18"/>
        </w:rPr>
        <w:t>:</w:t>
      </w:r>
      <w:r w:rsidRPr="001E5AD6">
        <w:rPr>
          <w:snapToGrid w:val="0"/>
          <w:szCs w:val="18"/>
        </w:rPr>
        <w:t xml:space="preserve"> </w:t>
      </w:r>
      <w:r w:rsidR="008E6331">
        <w:rPr>
          <w:snapToGrid w:val="0"/>
          <w:szCs w:val="18"/>
        </w:rPr>
        <w:tab/>
      </w:r>
      <w:r w:rsidR="00DF0043">
        <w:rPr>
          <w:snapToGrid w:val="0"/>
          <w:szCs w:val="18"/>
        </w:rPr>
        <w:t>uitgangspunten en randvoorwaarden van de marktconsultatie</w:t>
      </w:r>
      <w:r w:rsidR="00E53902">
        <w:rPr>
          <w:snapToGrid w:val="0"/>
          <w:szCs w:val="18"/>
        </w:rPr>
        <w:t>.</w:t>
      </w:r>
    </w:p>
    <w:p w14:paraId="4445594B" w14:textId="1EB3315A" w:rsidR="007765D6" w:rsidRDefault="007765D6" w:rsidP="008E6331">
      <w:pPr>
        <w:spacing w:line="240" w:lineRule="auto"/>
        <w:ind w:left="1416" w:right="-95" w:hanging="1410"/>
        <w:rPr>
          <w:snapToGrid w:val="0"/>
          <w:szCs w:val="18"/>
        </w:rPr>
      </w:pPr>
      <w:r>
        <w:rPr>
          <w:snapToGrid w:val="0"/>
          <w:szCs w:val="18"/>
        </w:rPr>
        <w:t>Bijlage A</w:t>
      </w:r>
      <w:r w:rsidR="008E6331">
        <w:rPr>
          <w:snapToGrid w:val="0"/>
          <w:szCs w:val="18"/>
        </w:rPr>
        <w:t>:</w:t>
      </w:r>
      <w:r w:rsidR="008E6331">
        <w:rPr>
          <w:snapToGrid w:val="0"/>
          <w:szCs w:val="18"/>
        </w:rPr>
        <w:tab/>
      </w:r>
      <w:r w:rsidR="00A86026">
        <w:rPr>
          <w:snapToGrid w:val="0"/>
          <w:szCs w:val="18"/>
        </w:rPr>
        <w:t>A</w:t>
      </w:r>
      <w:r w:rsidR="000041B4">
        <w:rPr>
          <w:snapToGrid w:val="0"/>
          <w:szCs w:val="18"/>
        </w:rPr>
        <w:t>ntwoordformulier.</w:t>
      </w:r>
    </w:p>
    <w:p w14:paraId="00E7E247" w14:textId="744527D9" w:rsidR="00DF0043" w:rsidRDefault="00A86026" w:rsidP="008E6331">
      <w:pPr>
        <w:spacing w:line="240" w:lineRule="auto"/>
        <w:ind w:left="1416" w:right="-95" w:hanging="1410"/>
        <w:rPr>
          <w:snapToGrid w:val="0"/>
          <w:szCs w:val="18"/>
        </w:rPr>
      </w:pPr>
      <w:r>
        <w:rPr>
          <w:snapToGrid w:val="0"/>
          <w:szCs w:val="18"/>
        </w:rPr>
        <w:t>Bijlage B:</w:t>
      </w:r>
      <w:r>
        <w:rPr>
          <w:snapToGrid w:val="0"/>
          <w:szCs w:val="18"/>
        </w:rPr>
        <w:tab/>
        <w:t>B</w:t>
      </w:r>
      <w:r w:rsidR="00DF0043">
        <w:rPr>
          <w:snapToGrid w:val="0"/>
          <w:szCs w:val="18"/>
        </w:rPr>
        <w:t>eknopte beschrijving van de functies zorgpersoneel</w:t>
      </w:r>
    </w:p>
    <w:p w14:paraId="337F5BAD" w14:textId="77777777" w:rsidR="007765D6" w:rsidRDefault="007765D6" w:rsidP="007765D6">
      <w:pPr>
        <w:spacing w:line="240" w:lineRule="auto"/>
        <w:ind w:right="-95"/>
        <w:rPr>
          <w:snapToGrid w:val="0"/>
          <w:szCs w:val="18"/>
        </w:rPr>
      </w:pPr>
    </w:p>
    <w:p w14:paraId="37ECD5FD" w14:textId="77777777" w:rsidR="007765D6" w:rsidRDefault="007765D6" w:rsidP="007765D6">
      <w:pPr>
        <w:spacing w:line="240" w:lineRule="auto"/>
        <w:ind w:right="-95"/>
        <w:rPr>
          <w:snapToGrid w:val="0"/>
          <w:szCs w:val="18"/>
        </w:rPr>
      </w:pPr>
    </w:p>
    <w:p w14:paraId="13DA1218" w14:textId="77777777" w:rsidR="007765D6" w:rsidRDefault="007765D6" w:rsidP="007765D6">
      <w:pPr>
        <w:spacing w:line="240" w:lineRule="auto"/>
        <w:ind w:right="-95"/>
        <w:rPr>
          <w:snapToGrid w:val="0"/>
          <w:szCs w:val="18"/>
        </w:rPr>
      </w:pPr>
    </w:p>
    <w:p w14:paraId="2FF4EBA0" w14:textId="77777777" w:rsidR="007765D6" w:rsidRDefault="007765D6" w:rsidP="007765D6">
      <w:pPr>
        <w:spacing w:line="240" w:lineRule="auto"/>
        <w:ind w:right="-95"/>
        <w:rPr>
          <w:snapToGrid w:val="0"/>
          <w:szCs w:val="18"/>
        </w:rPr>
      </w:pPr>
    </w:p>
    <w:p w14:paraId="620028D9" w14:textId="77777777" w:rsidR="007765D6" w:rsidRDefault="007765D6" w:rsidP="007765D6">
      <w:pPr>
        <w:spacing w:line="240" w:lineRule="auto"/>
        <w:ind w:right="-95"/>
        <w:rPr>
          <w:snapToGrid w:val="0"/>
          <w:szCs w:val="18"/>
        </w:rPr>
      </w:pPr>
    </w:p>
    <w:p w14:paraId="3B2BF0DD" w14:textId="77777777" w:rsidR="007765D6" w:rsidRDefault="007765D6" w:rsidP="007765D6">
      <w:pPr>
        <w:spacing w:line="240" w:lineRule="auto"/>
        <w:ind w:right="-95"/>
        <w:rPr>
          <w:snapToGrid w:val="0"/>
          <w:szCs w:val="18"/>
        </w:rPr>
      </w:pPr>
    </w:p>
    <w:p w14:paraId="1FC41492" w14:textId="77777777" w:rsidR="007765D6" w:rsidRDefault="007765D6" w:rsidP="007765D6">
      <w:pPr>
        <w:spacing w:line="240" w:lineRule="auto"/>
        <w:ind w:right="-95"/>
        <w:rPr>
          <w:snapToGrid w:val="0"/>
          <w:szCs w:val="18"/>
        </w:rPr>
      </w:pPr>
    </w:p>
    <w:p w14:paraId="4055E70D" w14:textId="77777777" w:rsidR="007765D6" w:rsidRDefault="007765D6" w:rsidP="007765D6">
      <w:pPr>
        <w:spacing w:line="240" w:lineRule="auto"/>
        <w:ind w:right="-95"/>
        <w:rPr>
          <w:snapToGrid w:val="0"/>
          <w:szCs w:val="18"/>
        </w:rPr>
      </w:pPr>
    </w:p>
    <w:p w14:paraId="3A8DB889" w14:textId="77777777" w:rsidR="007765D6" w:rsidRDefault="007765D6" w:rsidP="007765D6">
      <w:pPr>
        <w:spacing w:line="240" w:lineRule="auto"/>
        <w:ind w:right="-95"/>
        <w:rPr>
          <w:snapToGrid w:val="0"/>
          <w:szCs w:val="18"/>
        </w:rPr>
      </w:pPr>
    </w:p>
    <w:p w14:paraId="69ED3F4D" w14:textId="77777777" w:rsidR="007765D6" w:rsidRDefault="007765D6" w:rsidP="007765D6">
      <w:pPr>
        <w:spacing w:line="240" w:lineRule="auto"/>
        <w:ind w:right="-95"/>
        <w:rPr>
          <w:snapToGrid w:val="0"/>
          <w:szCs w:val="18"/>
        </w:rPr>
      </w:pPr>
    </w:p>
    <w:p w14:paraId="58C3F1AF" w14:textId="510FF4FF" w:rsidR="007765D6" w:rsidRPr="007765D6" w:rsidRDefault="005325A1" w:rsidP="007765D6">
      <w:pPr>
        <w:pStyle w:val="Kop10"/>
        <w:numPr>
          <w:ilvl w:val="0"/>
          <w:numId w:val="0"/>
        </w:numPr>
        <w:spacing w:after="0" w:line="240" w:lineRule="auto"/>
        <w:rPr>
          <w:b/>
          <w:snapToGrid w:val="0"/>
          <w:sz w:val="28"/>
        </w:rPr>
      </w:pPr>
      <w:bookmarkStart w:id="2" w:name="_Toc67997361"/>
      <w:bookmarkStart w:id="3" w:name="_Toc97111074"/>
      <w:bookmarkStart w:id="4" w:name="_Toc350181954"/>
      <w:bookmarkStart w:id="5" w:name="_Toc321483881"/>
      <w:bookmarkStart w:id="6" w:name="_Toc321484773"/>
      <w:bookmarkStart w:id="7" w:name="_Toc321484812"/>
      <w:bookmarkStart w:id="8" w:name="_Toc321484849"/>
      <w:bookmarkStart w:id="9" w:name="_Toc321484886"/>
      <w:bookmarkStart w:id="10" w:name="_Toc321484924"/>
      <w:bookmarkStart w:id="11" w:name="_Toc321485310"/>
      <w:bookmarkStart w:id="12" w:name="_Toc321485362"/>
      <w:bookmarkStart w:id="13" w:name="_Toc321485399"/>
      <w:bookmarkStart w:id="14" w:name="_Toc321485443"/>
      <w:bookmarkStart w:id="15" w:name="_Toc323722265"/>
      <w:bookmarkStart w:id="16" w:name="_Toc338942468"/>
      <w:bookmarkStart w:id="17" w:name="_Toc338943120"/>
      <w:bookmarkStart w:id="18" w:name="_Toc346214489"/>
      <w:bookmarkStart w:id="19" w:name="_Toc346264096"/>
      <w:bookmarkStart w:id="20" w:name="_Toc346266196"/>
      <w:bookmarkStart w:id="21" w:name="_Toc346268731"/>
      <w:r>
        <w:rPr>
          <w:b/>
          <w:snapToGrid w:val="0"/>
          <w:sz w:val="28"/>
        </w:rPr>
        <w:lastRenderedPageBreak/>
        <w:t>1.</w:t>
      </w:r>
      <w:r w:rsidR="007765D6" w:rsidRPr="007765D6">
        <w:rPr>
          <w:b/>
          <w:snapToGrid w:val="0"/>
          <w:sz w:val="28"/>
        </w:rPr>
        <w:t xml:space="preserve"> De </w:t>
      </w:r>
      <w:r w:rsidR="00871DA4">
        <w:rPr>
          <w:b/>
          <w:snapToGrid w:val="0"/>
          <w:sz w:val="28"/>
        </w:rPr>
        <w:t>markt</w:t>
      </w:r>
      <w:r w:rsidR="007765D6" w:rsidRPr="007765D6">
        <w:rPr>
          <w:b/>
          <w:snapToGrid w:val="0"/>
          <w:sz w:val="28"/>
        </w:rPr>
        <w:t>consultatie</w:t>
      </w:r>
      <w:bookmarkEnd w:id="2"/>
      <w:bookmarkEnd w:id="3"/>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701BBD55" w14:textId="77777777" w:rsidR="007765D6" w:rsidRPr="001E5AD6" w:rsidRDefault="007765D6" w:rsidP="007765D6">
      <w:pPr>
        <w:spacing w:line="240" w:lineRule="auto"/>
        <w:ind w:right="-95"/>
        <w:rPr>
          <w:snapToGrid w:val="0"/>
          <w:szCs w:val="18"/>
        </w:rPr>
      </w:pPr>
    </w:p>
    <w:p w14:paraId="2CD1C49C" w14:textId="737A04A9" w:rsidR="0013299C" w:rsidRPr="0013299C" w:rsidRDefault="0013299C" w:rsidP="00E53902">
      <w:pPr>
        <w:spacing w:line="240" w:lineRule="auto"/>
        <w:rPr>
          <w:rFonts w:eastAsia="MS Mincho"/>
          <w:b/>
          <w:i/>
          <w:szCs w:val="18"/>
        </w:rPr>
      </w:pPr>
      <w:bookmarkStart w:id="22" w:name="_Toc266183558"/>
      <w:r w:rsidRPr="0013299C">
        <w:rPr>
          <w:rFonts w:eastAsia="MS Mincho"/>
          <w:b/>
          <w:i/>
          <w:szCs w:val="18"/>
        </w:rPr>
        <w:t>Situatieschets</w:t>
      </w:r>
    </w:p>
    <w:p w14:paraId="3FB5190E" w14:textId="73BFE29C" w:rsidR="005A374C" w:rsidRDefault="00871DA4" w:rsidP="00E53902">
      <w:pPr>
        <w:spacing w:line="240" w:lineRule="auto"/>
        <w:rPr>
          <w:rFonts w:eastAsia="MS Mincho"/>
          <w:szCs w:val="18"/>
        </w:rPr>
      </w:pPr>
      <w:r w:rsidRPr="00871DA4">
        <w:rPr>
          <w:rFonts w:eastAsia="MS Mincho"/>
          <w:szCs w:val="18"/>
        </w:rPr>
        <w:t xml:space="preserve">DJI is naast de dagelijkse verzorging ook verantwoordelijk voor de gezondheidszorg van gedetineerden. Voor de gezondheidszorg van gedetineerden maakt DJI niet </w:t>
      </w:r>
      <w:r w:rsidR="005F75C4" w:rsidRPr="00871DA4">
        <w:rPr>
          <w:rFonts w:eastAsia="MS Mincho"/>
          <w:szCs w:val="18"/>
        </w:rPr>
        <w:t>alleengebruik</w:t>
      </w:r>
      <w:r w:rsidRPr="00871DA4">
        <w:rPr>
          <w:rFonts w:eastAsia="MS Mincho"/>
          <w:szCs w:val="18"/>
        </w:rPr>
        <w:t xml:space="preserve"> van externe dienstverleners voor bepaalde zorgtaken, maar heeft ook eigen zorgpersoneel in dienst. </w:t>
      </w:r>
      <w:r w:rsidR="00301EC3">
        <w:rPr>
          <w:rFonts w:eastAsia="MS Mincho"/>
          <w:szCs w:val="18"/>
        </w:rPr>
        <w:t>Het betreft</w:t>
      </w:r>
      <w:r w:rsidR="0013299C">
        <w:rPr>
          <w:rFonts w:eastAsia="MS Mincho"/>
          <w:szCs w:val="18"/>
        </w:rPr>
        <w:t xml:space="preserve"> zowel</w:t>
      </w:r>
      <w:r w:rsidR="00301EC3">
        <w:rPr>
          <w:rFonts w:eastAsia="MS Mincho"/>
          <w:szCs w:val="18"/>
        </w:rPr>
        <w:t xml:space="preserve"> lichamelijke zorg en </w:t>
      </w:r>
      <w:r w:rsidR="0013299C">
        <w:rPr>
          <w:rFonts w:eastAsia="MS Mincho"/>
          <w:szCs w:val="18"/>
        </w:rPr>
        <w:t xml:space="preserve">als </w:t>
      </w:r>
      <w:r w:rsidR="00301EC3">
        <w:rPr>
          <w:rFonts w:eastAsia="MS Mincho"/>
          <w:szCs w:val="18"/>
        </w:rPr>
        <w:t>geestelijke zorg.</w:t>
      </w:r>
      <w:r w:rsidR="0013299C">
        <w:rPr>
          <w:rFonts w:eastAsia="MS Mincho"/>
          <w:szCs w:val="18"/>
        </w:rPr>
        <w:t xml:space="preserve"> </w:t>
      </w:r>
      <w:r w:rsidR="0013299C" w:rsidRPr="0013299C">
        <w:rPr>
          <w:rFonts w:eastAsia="MS Mincho"/>
          <w:szCs w:val="18"/>
        </w:rPr>
        <w:t xml:space="preserve">Een aantal gedetineerden heeft te maken met psychiatrische problemen. </w:t>
      </w:r>
    </w:p>
    <w:p w14:paraId="019014EE" w14:textId="5178DF78" w:rsidR="00301EC3" w:rsidRDefault="0013299C" w:rsidP="00E53902">
      <w:pPr>
        <w:spacing w:line="240" w:lineRule="auto"/>
        <w:rPr>
          <w:rFonts w:eastAsia="MS Mincho"/>
          <w:szCs w:val="18"/>
        </w:rPr>
      </w:pPr>
      <w:r w:rsidRPr="0013299C">
        <w:rPr>
          <w:rFonts w:eastAsia="MS Mincho"/>
          <w:szCs w:val="18"/>
        </w:rPr>
        <w:t>Naast gedetineerd zijn</w:t>
      </w:r>
      <w:r w:rsidR="005A374C">
        <w:rPr>
          <w:rFonts w:eastAsia="MS Mincho"/>
          <w:szCs w:val="18"/>
        </w:rPr>
        <w:t>,</w:t>
      </w:r>
      <w:r w:rsidRPr="0013299C">
        <w:rPr>
          <w:rFonts w:eastAsia="MS Mincho"/>
          <w:szCs w:val="18"/>
        </w:rPr>
        <w:t xml:space="preserve"> </w:t>
      </w:r>
      <w:r w:rsidR="005A374C">
        <w:rPr>
          <w:rFonts w:eastAsia="MS Mincho"/>
          <w:szCs w:val="18"/>
        </w:rPr>
        <w:t>zijn zij ook patiënten</w:t>
      </w:r>
      <w:r w:rsidRPr="0013299C">
        <w:rPr>
          <w:rFonts w:eastAsia="MS Mincho"/>
          <w:szCs w:val="18"/>
        </w:rPr>
        <w:t xml:space="preserve"> die specifieke en kwalitatief goede zorg nodig hebben: voor hun eigen veiligheid, voor de veiligheid van de instelling en voor de veiligheid van de samenleving waarin ze na hun straf terugkeren.</w:t>
      </w:r>
    </w:p>
    <w:p w14:paraId="70C251E8" w14:textId="77777777" w:rsidR="00301EC3" w:rsidRDefault="00301EC3" w:rsidP="00E53902">
      <w:pPr>
        <w:spacing w:line="240" w:lineRule="auto"/>
        <w:rPr>
          <w:rFonts w:eastAsia="MS Mincho"/>
          <w:szCs w:val="18"/>
        </w:rPr>
      </w:pPr>
    </w:p>
    <w:p w14:paraId="1E521AB5" w14:textId="3F77B185" w:rsidR="00871DA4" w:rsidRDefault="00871DA4" w:rsidP="00E53902">
      <w:pPr>
        <w:spacing w:line="240" w:lineRule="auto"/>
        <w:rPr>
          <w:rFonts w:eastAsia="MS Mincho"/>
          <w:szCs w:val="18"/>
        </w:rPr>
      </w:pPr>
      <w:r w:rsidRPr="00871DA4">
        <w:rPr>
          <w:rFonts w:eastAsia="MS Mincho"/>
          <w:szCs w:val="18"/>
        </w:rPr>
        <w:t xml:space="preserve">De capaciteit eigen zorgpersoneel is om verschillende redenen, zoals drukte in </w:t>
      </w:r>
      <w:r w:rsidR="000352C7">
        <w:rPr>
          <w:rFonts w:eastAsia="MS Mincho"/>
          <w:szCs w:val="18"/>
        </w:rPr>
        <w:t xml:space="preserve">de </w:t>
      </w:r>
      <w:r w:rsidRPr="00871DA4">
        <w:rPr>
          <w:rFonts w:eastAsia="MS Mincho"/>
          <w:szCs w:val="18"/>
        </w:rPr>
        <w:t>inrichtingen, verloop</w:t>
      </w:r>
      <w:r w:rsidR="000352C7">
        <w:rPr>
          <w:rFonts w:eastAsia="MS Mincho"/>
          <w:szCs w:val="18"/>
        </w:rPr>
        <w:t xml:space="preserve"> onder</w:t>
      </w:r>
      <w:r w:rsidRPr="00871DA4">
        <w:rPr>
          <w:rFonts w:eastAsia="MS Mincho"/>
          <w:szCs w:val="18"/>
        </w:rPr>
        <w:t xml:space="preserve"> </w:t>
      </w:r>
      <w:r w:rsidR="000352C7">
        <w:rPr>
          <w:rFonts w:eastAsia="MS Mincho"/>
          <w:szCs w:val="18"/>
        </w:rPr>
        <w:t xml:space="preserve">het </w:t>
      </w:r>
      <w:r w:rsidRPr="00871DA4">
        <w:rPr>
          <w:rFonts w:eastAsia="MS Mincho"/>
          <w:szCs w:val="18"/>
        </w:rPr>
        <w:t>eigen zorgperso</w:t>
      </w:r>
      <w:r w:rsidR="000352C7">
        <w:rPr>
          <w:rFonts w:eastAsia="MS Mincho"/>
          <w:szCs w:val="18"/>
        </w:rPr>
        <w:t>neel, omvang ziekteverzuim van</w:t>
      </w:r>
      <w:r w:rsidRPr="00871DA4">
        <w:rPr>
          <w:rFonts w:eastAsia="MS Mincho"/>
          <w:szCs w:val="18"/>
        </w:rPr>
        <w:t xml:space="preserve"> </w:t>
      </w:r>
      <w:r w:rsidR="000352C7">
        <w:rPr>
          <w:rFonts w:eastAsia="MS Mincho"/>
          <w:szCs w:val="18"/>
        </w:rPr>
        <w:t xml:space="preserve">het </w:t>
      </w:r>
      <w:r w:rsidRPr="00871DA4">
        <w:rPr>
          <w:rFonts w:eastAsia="MS Mincho"/>
          <w:szCs w:val="18"/>
        </w:rPr>
        <w:t>eigen zorgpersoneel of anderszins, niet altijd optimaal om de zorgtaken uit te voeren. Hierdoor ontstaat een behoefte aan tijdelijk extern zorgpersoneel.</w:t>
      </w:r>
    </w:p>
    <w:p w14:paraId="7090E7F6" w14:textId="0C2035A8" w:rsidR="0013299C" w:rsidRDefault="0013299C" w:rsidP="00E53902">
      <w:pPr>
        <w:spacing w:line="240" w:lineRule="auto"/>
        <w:rPr>
          <w:rFonts w:eastAsia="MS Mincho"/>
          <w:szCs w:val="18"/>
        </w:rPr>
      </w:pPr>
    </w:p>
    <w:p w14:paraId="4AB722DB" w14:textId="30B29F50" w:rsidR="0013299C" w:rsidRDefault="0013299C" w:rsidP="00E53902">
      <w:pPr>
        <w:spacing w:line="240" w:lineRule="auto"/>
        <w:rPr>
          <w:rFonts w:eastAsia="MS Mincho"/>
          <w:szCs w:val="18"/>
        </w:rPr>
      </w:pPr>
      <w:r>
        <w:rPr>
          <w:rFonts w:eastAsia="MS Mincho"/>
          <w:szCs w:val="18"/>
        </w:rPr>
        <w:t>Het gaat</w:t>
      </w:r>
      <w:r w:rsidR="005435FC">
        <w:rPr>
          <w:rFonts w:eastAsia="MS Mincho"/>
          <w:szCs w:val="18"/>
        </w:rPr>
        <w:t xml:space="preserve"> mogelijk</w:t>
      </w:r>
      <w:r>
        <w:rPr>
          <w:rFonts w:eastAsia="MS Mincho"/>
          <w:szCs w:val="18"/>
        </w:rPr>
        <w:t xml:space="preserve"> om </w:t>
      </w:r>
      <w:r w:rsidR="004A0A57">
        <w:rPr>
          <w:rFonts w:eastAsia="MS Mincho"/>
          <w:szCs w:val="18"/>
        </w:rPr>
        <w:t xml:space="preserve">onder andere om </w:t>
      </w:r>
      <w:r>
        <w:rPr>
          <w:rFonts w:eastAsia="MS Mincho"/>
          <w:szCs w:val="18"/>
        </w:rPr>
        <w:t>de volgende functies:</w:t>
      </w:r>
    </w:p>
    <w:p w14:paraId="307A9AB9" w14:textId="0BB9E071" w:rsidR="005A374C" w:rsidRDefault="005A374C" w:rsidP="005A374C">
      <w:pPr>
        <w:pStyle w:val="Lijstalinea"/>
        <w:numPr>
          <w:ilvl w:val="0"/>
          <w:numId w:val="44"/>
        </w:numPr>
        <w:spacing w:line="240" w:lineRule="auto"/>
        <w:rPr>
          <w:szCs w:val="18"/>
        </w:rPr>
      </w:pPr>
      <w:r w:rsidRPr="005A374C">
        <w:rPr>
          <w:szCs w:val="18"/>
        </w:rPr>
        <w:t>Verpleegkundige</w:t>
      </w:r>
      <w:r w:rsidR="00A86026">
        <w:rPr>
          <w:szCs w:val="18"/>
        </w:rPr>
        <w:t>;</w:t>
      </w:r>
      <w:r w:rsidRPr="005A374C">
        <w:rPr>
          <w:szCs w:val="18"/>
        </w:rPr>
        <w:t xml:space="preserve"> </w:t>
      </w:r>
    </w:p>
    <w:p w14:paraId="74E40C57" w14:textId="35CBEF7A" w:rsidR="00E92DA8" w:rsidRPr="005A374C" w:rsidRDefault="00E92DA8" w:rsidP="00E92DA8">
      <w:pPr>
        <w:pStyle w:val="Lijstalinea"/>
        <w:numPr>
          <w:ilvl w:val="0"/>
          <w:numId w:val="44"/>
        </w:numPr>
        <w:spacing w:line="240" w:lineRule="auto"/>
        <w:rPr>
          <w:szCs w:val="18"/>
        </w:rPr>
      </w:pPr>
      <w:r w:rsidRPr="00E92DA8">
        <w:rPr>
          <w:szCs w:val="18"/>
        </w:rPr>
        <w:t>Verpleegkundig specialist AGZ/GGZ</w:t>
      </w:r>
    </w:p>
    <w:p w14:paraId="6A8E7323" w14:textId="51CF885D" w:rsidR="005A374C" w:rsidRPr="005A374C" w:rsidRDefault="005A374C" w:rsidP="005A374C">
      <w:pPr>
        <w:pStyle w:val="Lijstalinea"/>
        <w:numPr>
          <w:ilvl w:val="0"/>
          <w:numId w:val="44"/>
        </w:numPr>
        <w:spacing w:line="240" w:lineRule="auto"/>
        <w:rPr>
          <w:szCs w:val="18"/>
        </w:rPr>
      </w:pPr>
      <w:r w:rsidRPr="005A374C">
        <w:rPr>
          <w:szCs w:val="18"/>
        </w:rPr>
        <w:t xml:space="preserve">Sociaal Psychiatrisch Verpleegkundige; </w:t>
      </w:r>
    </w:p>
    <w:p w14:paraId="75E3EDF0" w14:textId="44076835" w:rsidR="005A374C" w:rsidRPr="005A374C" w:rsidRDefault="005A374C" w:rsidP="005A374C">
      <w:pPr>
        <w:pStyle w:val="Lijstalinea"/>
        <w:numPr>
          <w:ilvl w:val="0"/>
          <w:numId w:val="44"/>
        </w:numPr>
        <w:spacing w:line="240" w:lineRule="auto"/>
        <w:rPr>
          <w:szCs w:val="18"/>
        </w:rPr>
      </w:pPr>
      <w:r w:rsidRPr="005A374C">
        <w:rPr>
          <w:szCs w:val="18"/>
        </w:rPr>
        <w:t xml:space="preserve">Sociotherapeutische begeleiding </w:t>
      </w:r>
      <w:r w:rsidR="00D946FD" w:rsidRPr="005A374C">
        <w:rPr>
          <w:szCs w:val="18"/>
        </w:rPr>
        <w:t>tbs</w:t>
      </w:r>
      <w:r w:rsidR="00D946FD">
        <w:rPr>
          <w:szCs w:val="18"/>
        </w:rPr>
        <w:t>-behandelsetting</w:t>
      </w:r>
      <w:r w:rsidRPr="005A374C">
        <w:rPr>
          <w:szCs w:val="18"/>
        </w:rPr>
        <w:t xml:space="preserve">; </w:t>
      </w:r>
    </w:p>
    <w:p w14:paraId="442C036D" w14:textId="6CA6B785" w:rsidR="005A374C" w:rsidRPr="005A374C" w:rsidRDefault="005A374C" w:rsidP="005A374C">
      <w:pPr>
        <w:pStyle w:val="Lijstalinea"/>
        <w:numPr>
          <w:ilvl w:val="0"/>
          <w:numId w:val="44"/>
        </w:numPr>
        <w:spacing w:line="240" w:lineRule="auto"/>
        <w:rPr>
          <w:szCs w:val="18"/>
        </w:rPr>
      </w:pPr>
      <w:r w:rsidRPr="005A374C">
        <w:rPr>
          <w:szCs w:val="18"/>
        </w:rPr>
        <w:t>Pedagogische begeleiding jeugd;</w:t>
      </w:r>
    </w:p>
    <w:p w14:paraId="678C5485" w14:textId="529C01EE" w:rsidR="005A374C" w:rsidRDefault="005A374C" w:rsidP="005A374C">
      <w:pPr>
        <w:pStyle w:val="Lijstalinea"/>
        <w:numPr>
          <w:ilvl w:val="0"/>
          <w:numId w:val="44"/>
        </w:numPr>
        <w:spacing w:line="240" w:lineRule="auto"/>
        <w:rPr>
          <w:szCs w:val="18"/>
        </w:rPr>
      </w:pPr>
      <w:r w:rsidRPr="005A374C">
        <w:rPr>
          <w:szCs w:val="18"/>
        </w:rPr>
        <w:t xml:space="preserve">Woonbegeleiding volwassenenpsychiatrie; </w:t>
      </w:r>
    </w:p>
    <w:p w14:paraId="4602E98B" w14:textId="7046A77E" w:rsidR="004B6786" w:rsidRPr="005A374C" w:rsidRDefault="004B6786" w:rsidP="004B6786">
      <w:pPr>
        <w:pStyle w:val="Lijstalinea"/>
        <w:numPr>
          <w:ilvl w:val="0"/>
          <w:numId w:val="44"/>
        </w:numPr>
        <w:spacing w:line="240" w:lineRule="auto"/>
        <w:rPr>
          <w:szCs w:val="18"/>
        </w:rPr>
      </w:pPr>
      <w:r w:rsidRPr="004B6786">
        <w:rPr>
          <w:szCs w:val="18"/>
        </w:rPr>
        <w:t xml:space="preserve">Woonbegeleiding en verpleegkundige </w:t>
      </w:r>
      <w:r>
        <w:rPr>
          <w:szCs w:val="18"/>
        </w:rPr>
        <w:t>zorg volwassenenpsychiatrie;</w:t>
      </w:r>
    </w:p>
    <w:p w14:paraId="0D93700D" w14:textId="76015512" w:rsidR="005A374C" w:rsidRPr="005A374C" w:rsidRDefault="005A374C" w:rsidP="005A374C">
      <w:pPr>
        <w:pStyle w:val="Lijstalinea"/>
        <w:numPr>
          <w:ilvl w:val="0"/>
          <w:numId w:val="44"/>
        </w:numPr>
        <w:spacing w:line="240" w:lineRule="auto"/>
        <w:rPr>
          <w:szCs w:val="18"/>
        </w:rPr>
      </w:pPr>
      <w:r w:rsidRPr="005A374C">
        <w:rPr>
          <w:szCs w:val="18"/>
        </w:rPr>
        <w:t>Doktersassistent;</w:t>
      </w:r>
    </w:p>
    <w:p w14:paraId="6C3E4E41" w14:textId="2828F7F0" w:rsidR="005A374C" w:rsidRPr="005A374C" w:rsidRDefault="005A374C" w:rsidP="005A374C">
      <w:pPr>
        <w:pStyle w:val="Lijstalinea"/>
        <w:numPr>
          <w:ilvl w:val="0"/>
          <w:numId w:val="44"/>
        </w:numPr>
        <w:spacing w:line="240" w:lineRule="auto"/>
        <w:rPr>
          <w:szCs w:val="18"/>
        </w:rPr>
      </w:pPr>
      <w:r w:rsidRPr="005A374C">
        <w:rPr>
          <w:szCs w:val="18"/>
        </w:rPr>
        <w:t>Tandartsassistent;</w:t>
      </w:r>
    </w:p>
    <w:p w14:paraId="2D4D01E9" w14:textId="1A6FAC47" w:rsidR="005A374C" w:rsidRPr="005A374C" w:rsidRDefault="005A374C" w:rsidP="005A374C">
      <w:pPr>
        <w:pStyle w:val="Lijstalinea"/>
        <w:numPr>
          <w:ilvl w:val="0"/>
          <w:numId w:val="44"/>
        </w:numPr>
        <w:spacing w:line="240" w:lineRule="auto"/>
        <w:rPr>
          <w:szCs w:val="18"/>
        </w:rPr>
      </w:pPr>
      <w:r w:rsidRPr="005A374C">
        <w:rPr>
          <w:szCs w:val="18"/>
        </w:rPr>
        <w:t xml:space="preserve">Praktijkondersteuner </w:t>
      </w:r>
      <w:r w:rsidR="005435FC">
        <w:rPr>
          <w:szCs w:val="18"/>
        </w:rPr>
        <w:t>h</w:t>
      </w:r>
      <w:r w:rsidRPr="005A374C">
        <w:rPr>
          <w:szCs w:val="18"/>
        </w:rPr>
        <w:t>uisarts, GGZ, Somatiek;</w:t>
      </w:r>
    </w:p>
    <w:p w14:paraId="235ACB5C" w14:textId="0206EE80" w:rsidR="0013299C" w:rsidRDefault="005435FC" w:rsidP="005A374C">
      <w:pPr>
        <w:pStyle w:val="Lijstalinea"/>
        <w:numPr>
          <w:ilvl w:val="0"/>
          <w:numId w:val="44"/>
        </w:numPr>
        <w:spacing w:line="240" w:lineRule="auto"/>
        <w:rPr>
          <w:szCs w:val="18"/>
        </w:rPr>
      </w:pPr>
      <w:r>
        <w:rPr>
          <w:szCs w:val="18"/>
        </w:rPr>
        <w:t>(</w:t>
      </w:r>
      <w:r w:rsidR="004E65A5">
        <w:rPr>
          <w:szCs w:val="18"/>
        </w:rPr>
        <w:t>Verpleegkundige</w:t>
      </w:r>
      <w:r>
        <w:rPr>
          <w:szCs w:val="18"/>
        </w:rPr>
        <w:t>)</w:t>
      </w:r>
      <w:r w:rsidR="004E65A5">
        <w:rPr>
          <w:szCs w:val="18"/>
        </w:rPr>
        <w:t xml:space="preserve"> z</w:t>
      </w:r>
      <w:r w:rsidR="005A374C" w:rsidRPr="005A374C">
        <w:rPr>
          <w:szCs w:val="18"/>
        </w:rPr>
        <w:t>org en b</w:t>
      </w:r>
      <w:r w:rsidR="00927CA6">
        <w:rPr>
          <w:szCs w:val="18"/>
        </w:rPr>
        <w:t>ehandelinrichtingswerker (ZBIW).</w:t>
      </w:r>
    </w:p>
    <w:p w14:paraId="7B907527" w14:textId="3674F39B" w:rsidR="00927CA6" w:rsidRDefault="00927CA6" w:rsidP="00927CA6">
      <w:pPr>
        <w:pStyle w:val="Lijstalinea"/>
        <w:spacing w:line="240" w:lineRule="auto"/>
        <w:rPr>
          <w:szCs w:val="18"/>
        </w:rPr>
      </w:pPr>
    </w:p>
    <w:p w14:paraId="3FB24292" w14:textId="4D6AEADB" w:rsidR="00927CA6" w:rsidRDefault="00927CA6" w:rsidP="00927CA6">
      <w:pPr>
        <w:pStyle w:val="Lijstalinea"/>
        <w:spacing w:line="240" w:lineRule="auto"/>
        <w:ind w:left="0"/>
        <w:rPr>
          <w:szCs w:val="18"/>
        </w:rPr>
      </w:pPr>
      <w:r>
        <w:rPr>
          <w:szCs w:val="18"/>
        </w:rPr>
        <w:t>Eventuele bijkomende functi</w:t>
      </w:r>
      <w:r w:rsidR="007F2A12">
        <w:rPr>
          <w:szCs w:val="18"/>
        </w:rPr>
        <w:t>e</w:t>
      </w:r>
      <w:r>
        <w:rPr>
          <w:szCs w:val="18"/>
        </w:rPr>
        <w:t>s zijn onder andere:</w:t>
      </w:r>
    </w:p>
    <w:p w14:paraId="08263856" w14:textId="06C702E4" w:rsidR="00927CA6" w:rsidRDefault="0084019E" w:rsidP="00927CA6">
      <w:pPr>
        <w:pStyle w:val="Lijstalinea"/>
        <w:numPr>
          <w:ilvl w:val="0"/>
          <w:numId w:val="44"/>
        </w:numPr>
        <w:spacing w:line="240" w:lineRule="auto"/>
        <w:rPr>
          <w:szCs w:val="18"/>
        </w:rPr>
      </w:pPr>
      <w:r>
        <w:rPr>
          <w:szCs w:val="18"/>
        </w:rPr>
        <w:t>V</w:t>
      </w:r>
      <w:r w:rsidR="00927CA6">
        <w:rPr>
          <w:szCs w:val="18"/>
        </w:rPr>
        <w:t>erpleegkundi</w:t>
      </w:r>
      <w:r>
        <w:rPr>
          <w:szCs w:val="18"/>
        </w:rPr>
        <w:t>ge individuele gezondheidszorg;</w:t>
      </w:r>
    </w:p>
    <w:p w14:paraId="642F2F27" w14:textId="54814F11" w:rsidR="0084019E" w:rsidRPr="005A374C" w:rsidRDefault="0084019E" w:rsidP="00927CA6">
      <w:pPr>
        <w:pStyle w:val="Lijstalinea"/>
        <w:numPr>
          <w:ilvl w:val="0"/>
          <w:numId w:val="44"/>
        </w:numPr>
        <w:spacing w:line="240" w:lineRule="auto"/>
        <w:rPr>
          <w:szCs w:val="18"/>
        </w:rPr>
      </w:pPr>
      <w:r>
        <w:rPr>
          <w:szCs w:val="18"/>
        </w:rPr>
        <w:t>Medewerker zorgadministratie.</w:t>
      </w:r>
    </w:p>
    <w:p w14:paraId="7CB747D7" w14:textId="35765A43" w:rsidR="00484C7F" w:rsidRDefault="00484C7F" w:rsidP="00E53902">
      <w:pPr>
        <w:spacing w:line="240" w:lineRule="auto"/>
        <w:rPr>
          <w:rFonts w:eastAsia="MS Mincho"/>
          <w:szCs w:val="18"/>
        </w:rPr>
      </w:pPr>
    </w:p>
    <w:p w14:paraId="1871912A" w14:textId="62D29D30" w:rsidR="00940DB3" w:rsidRDefault="00940DB3" w:rsidP="00E53902">
      <w:pPr>
        <w:spacing w:line="240" w:lineRule="auto"/>
        <w:rPr>
          <w:rFonts w:eastAsia="MS Mincho"/>
          <w:szCs w:val="18"/>
        </w:rPr>
      </w:pPr>
      <w:r w:rsidRPr="00940DB3">
        <w:rPr>
          <w:rFonts w:eastAsia="MS Mincho"/>
          <w:szCs w:val="18"/>
        </w:rPr>
        <w:t>De twee genoemde eventueel bijkomende functies (nummer 12 en 13) zijn nu nog bij DJI in een verkennende fase.</w:t>
      </w:r>
    </w:p>
    <w:p w14:paraId="2F780C8A" w14:textId="77777777" w:rsidR="00940DB3" w:rsidRDefault="00940DB3" w:rsidP="00E53902">
      <w:pPr>
        <w:spacing w:line="240" w:lineRule="auto"/>
        <w:rPr>
          <w:rFonts w:eastAsia="MS Mincho"/>
          <w:szCs w:val="18"/>
        </w:rPr>
      </w:pPr>
    </w:p>
    <w:p w14:paraId="429E16E3" w14:textId="7B8A999E" w:rsidR="00FD11FC" w:rsidRDefault="00871DA4" w:rsidP="00E53902">
      <w:pPr>
        <w:spacing w:line="240" w:lineRule="auto"/>
        <w:rPr>
          <w:rFonts w:eastAsia="MS Mincho"/>
          <w:szCs w:val="18"/>
        </w:rPr>
      </w:pPr>
      <w:r w:rsidRPr="00871DA4">
        <w:rPr>
          <w:rFonts w:eastAsia="MS Mincho"/>
          <w:szCs w:val="18"/>
        </w:rPr>
        <w:t>Over het geheel is de branche zorg en welzijn een van de grootste werkgevers van Nederland. Tegelijkertijd kampt de</w:t>
      </w:r>
      <w:r w:rsidR="000352C7">
        <w:rPr>
          <w:rFonts w:eastAsia="MS Mincho"/>
          <w:szCs w:val="18"/>
        </w:rPr>
        <w:t>ze</w:t>
      </w:r>
      <w:r w:rsidRPr="00871DA4">
        <w:rPr>
          <w:rFonts w:eastAsia="MS Mincho"/>
          <w:szCs w:val="18"/>
        </w:rPr>
        <w:t xml:space="preserve"> sector met personeelstekorten en neemt de vraag naar voldoende opgeleid zorgpersoneel de komende jaren naar verwachting alleen maar toe. Een andere trend in deze branche is de verdere toename van het aantal zzp’ers.</w:t>
      </w:r>
    </w:p>
    <w:p w14:paraId="15973496" w14:textId="74D40DDA" w:rsidR="00871DA4" w:rsidRDefault="00871DA4" w:rsidP="00E53902">
      <w:pPr>
        <w:spacing w:line="240" w:lineRule="auto"/>
        <w:rPr>
          <w:rFonts w:eastAsia="MS Mincho"/>
          <w:szCs w:val="18"/>
        </w:rPr>
      </w:pPr>
    </w:p>
    <w:p w14:paraId="0195ED9E" w14:textId="35D4EA6E" w:rsidR="0081516B" w:rsidRDefault="000352C7" w:rsidP="00E53902">
      <w:pPr>
        <w:spacing w:line="240" w:lineRule="auto"/>
        <w:rPr>
          <w:rFonts w:eastAsia="MS Mincho"/>
          <w:szCs w:val="18"/>
        </w:rPr>
      </w:pPr>
      <w:r>
        <w:rPr>
          <w:rFonts w:eastAsia="MS Mincho"/>
          <w:szCs w:val="18"/>
        </w:rPr>
        <w:t>In</w:t>
      </w:r>
      <w:r w:rsidR="00C61D67">
        <w:rPr>
          <w:rFonts w:eastAsia="MS Mincho"/>
          <w:szCs w:val="18"/>
        </w:rPr>
        <w:t xml:space="preserve"> de praktijk komt </w:t>
      </w:r>
      <w:r>
        <w:rPr>
          <w:rFonts w:eastAsia="MS Mincho"/>
          <w:szCs w:val="18"/>
        </w:rPr>
        <w:t>het voor</w:t>
      </w:r>
      <w:r w:rsidR="00C61D67">
        <w:rPr>
          <w:rFonts w:eastAsia="MS Mincho"/>
          <w:szCs w:val="18"/>
        </w:rPr>
        <w:t xml:space="preserve"> </w:t>
      </w:r>
      <w:r w:rsidR="00301EC3">
        <w:rPr>
          <w:rFonts w:eastAsia="MS Mincho"/>
          <w:szCs w:val="18"/>
        </w:rPr>
        <w:t>dat</w:t>
      </w:r>
      <w:r w:rsidR="005A374C">
        <w:rPr>
          <w:rFonts w:eastAsia="MS Mincho"/>
          <w:szCs w:val="18"/>
        </w:rPr>
        <w:t xml:space="preserve"> DJI</w:t>
      </w:r>
      <w:r w:rsidR="00301EC3">
        <w:rPr>
          <w:rFonts w:eastAsia="MS Mincho"/>
          <w:szCs w:val="18"/>
        </w:rPr>
        <w:t xml:space="preserve"> in sommige gevallen snel ee</w:t>
      </w:r>
      <w:r w:rsidR="0013299C">
        <w:rPr>
          <w:rFonts w:eastAsia="MS Mincho"/>
          <w:szCs w:val="18"/>
        </w:rPr>
        <w:t>n geschikte inhuurkracht nodig</w:t>
      </w:r>
      <w:r w:rsidR="005A374C">
        <w:rPr>
          <w:rFonts w:eastAsia="MS Mincho"/>
          <w:szCs w:val="18"/>
        </w:rPr>
        <w:t xml:space="preserve"> heeft</w:t>
      </w:r>
      <w:r w:rsidR="00940DB3">
        <w:rPr>
          <w:rFonts w:eastAsia="MS Mincho"/>
          <w:szCs w:val="18"/>
        </w:rPr>
        <w:t xml:space="preserve">. Eveneens komt het </w:t>
      </w:r>
      <w:r w:rsidR="0013299C">
        <w:rPr>
          <w:rFonts w:eastAsia="MS Mincho"/>
          <w:szCs w:val="18"/>
        </w:rPr>
        <w:t>voor dat er</w:t>
      </w:r>
      <w:r>
        <w:rPr>
          <w:rFonts w:eastAsia="MS Mincho"/>
          <w:szCs w:val="18"/>
        </w:rPr>
        <w:t xml:space="preserve"> geen geschikte kandidaat </w:t>
      </w:r>
      <w:r w:rsidR="00940DB3">
        <w:rPr>
          <w:rFonts w:eastAsia="MS Mincho"/>
          <w:szCs w:val="18"/>
        </w:rPr>
        <w:t xml:space="preserve">voor DJI </w:t>
      </w:r>
      <w:r>
        <w:rPr>
          <w:rFonts w:eastAsia="MS Mincho"/>
          <w:szCs w:val="18"/>
        </w:rPr>
        <w:t>wordt</w:t>
      </w:r>
      <w:r w:rsidR="0013299C">
        <w:rPr>
          <w:rFonts w:eastAsia="MS Mincho"/>
          <w:szCs w:val="18"/>
        </w:rPr>
        <w:t xml:space="preserve"> gevonden. </w:t>
      </w:r>
    </w:p>
    <w:p w14:paraId="449F3844" w14:textId="50BE124A" w:rsidR="005B50A8" w:rsidRDefault="005B50A8" w:rsidP="00E53902">
      <w:pPr>
        <w:spacing w:line="240" w:lineRule="auto"/>
        <w:rPr>
          <w:rFonts w:eastAsia="MS Mincho"/>
          <w:szCs w:val="18"/>
        </w:rPr>
      </w:pPr>
    </w:p>
    <w:p w14:paraId="56F44DE8" w14:textId="4271B67C" w:rsidR="005B50A8" w:rsidRPr="00FB686D" w:rsidRDefault="005B50A8" w:rsidP="005B50A8">
      <w:pPr>
        <w:spacing w:line="240" w:lineRule="auto"/>
        <w:rPr>
          <w:rFonts w:eastAsia="MS Mincho"/>
          <w:b/>
          <w:szCs w:val="18"/>
        </w:rPr>
      </w:pPr>
      <w:r w:rsidRPr="00FB686D">
        <w:rPr>
          <w:rFonts w:eastAsia="MS Mincho"/>
          <w:b/>
          <w:szCs w:val="18"/>
        </w:rPr>
        <w:t>Specifieke zorg binnen DJI</w:t>
      </w:r>
    </w:p>
    <w:p w14:paraId="0EB50BA3" w14:textId="713D47B1" w:rsidR="005B50A8" w:rsidRPr="005B50A8" w:rsidRDefault="005B50A8" w:rsidP="005B50A8">
      <w:pPr>
        <w:spacing w:line="240" w:lineRule="auto"/>
        <w:rPr>
          <w:rFonts w:eastAsia="MS Mincho"/>
          <w:szCs w:val="18"/>
        </w:rPr>
      </w:pPr>
      <w:r w:rsidRPr="005B50A8">
        <w:rPr>
          <w:rFonts w:eastAsia="MS Mincho"/>
          <w:szCs w:val="18"/>
        </w:rPr>
        <w:t xml:space="preserve">Binnen DJI is er een aantal inrichtingen, verspreidt over het land, dat specifieke zorg levert. </w:t>
      </w:r>
    </w:p>
    <w:p w14:paraId="528C13DA" w14:textId="77777777" w:rsidR="005B50A8" w:rsidRPr="005B50A8" w:rsidRDefault="005B50A8" w:rsidP="005B50A8">
      <w:pPr>
        <w:spacing w:line="240" w:lineRule="auto"/>
        <w:rPr>
          <w:rFonts w:eastAsia="MS Mincho"/>
          <w:szCs w:val="18"/>
        </w:rPr>
      </w:pPr>
    </w:p>
    <w:p w14:paraId="62E26F68" w14:textId="5D4A6FAB" w:rsidR="005B50A8" w:rsidRPr="00FB686D" w:rsidRDefault="005B50A8" w:rsidP="005B50A8">
      <w:pPr>
        <w:spacing w:line="240" w:lineRule="auto"/>
        <w:rPr>
          <w:rFonts w:eastAsia="MS Mincho"/>
          <w:i/>
          <w:szCs w:val="18"/>
        </w:rPr>
      </w:pPr>
      <w:r w:rsidRPr="00FB686D">
        <w:rPr>
          <w:rFonts w:eastAsia="MS Mincho"/>
          <w:i/>
          <w:szCs w:val="18"/>
        </w:rPr>
        <w:t xml:space="preserve">De Rijks Justitiële Jeugdinrichting </w:t>
      </w:r>
    </w:p>
    <w:p w14:paraId="23D8C120" w14:textId="2D2F7E0A" w:rsidR="005B50A8" w:rsidRPr="005B50A8" w:rsidRDefault="005B50A8" w:rsidP="005B50A8">
      <w:pPr>
        <w:spacing w:line="240" w:lineRule="auto"/>
        <w:rPr>
          <w:rFonts w:eastAsia="MS Mincho"/>
          <w:szCs w:val="18"/>
        </w:rPr>
      </w:pPr>
      <w:r w:rsidRPr="005B50A8">
        <w:rPr>
          <w:rFonts w:eastAsia="MS Mincho"/>
          <w:szCs w:val="18"/>
        </w:rPr>
        <w:t>De Rijks Justitiële Jeugdinrichting</w:t>
      </w:r>
      <w:r>
        <w:rPr>
          <w:rFonts w:eastAsia="MS Mincho"/>
          <w:szCs w:val="18"/>
        </w:rPr>
        <w:t xml:space="preserve"> (RJJI)</w:t>
      </w:r>
      <w:r w:rsidRPr="005B50A8">
        <w:rPr>
          <w:rFonts w:eastAsia="MS Mincho"/>
          <w:szCs w:val="18"/>
        </w:rPr>
        <w:t xml:space="preserve"> bestaat uit vier locaties De Hartelborgt te Spijkenisse, Den Hey-Acker te Breda, De Hunnerberg te Nijmegen en Horsterveen te Evertsoord.</w:t>
      </w:r>
    </w:p>
    <w:p w14:paraId="4D75A205" w14:textId="77777777" w:rsidR="005B50A8" w:rsidRPr="005B50A8" w:rsidRDefault="005B50A8" w:rsidP="005B50A8">
      <w:pPr>
        <w:spacing w:line="240" w:lineRule="auto"/>
        <w:rPr>
          <w:rFonts w:eastAsia="MS Mincho"/>
          <w:szCs w:val="18"/>
        </w:rPr>
      </w:pPr>
    </w:p>
    <w:p w14:paraId="7C8BFCA6" w14:textId="77777777" w:rsidR="005B50A8" w:rsidRPr="005B50A8" w:rsidRDefault="005B50A8" w:rsidP="005B50A8">
      <w:pPr>
        <w:spacing w:line="240" w:lineRule="auto"/>
        <w:rPr>
          <w:rFonts w:eastAsia="MS Mincho"/>
          <w:szCs w:val="18"/>
        </w:rPr>
      </w:pPr>
      <w:r w:rsidRPr="005B50A8">
        <w:rPr>
          <w:rFonts w:eastAsia="MS Mincho"/>
          <w:szCs w:val="18"/>
        </w:rPr>
        <w:t>De RJJI draagt zorg voor een veilige orthopedagogische tenuitvoerlegging van vrijheidsbenemende maatregelen. In de RJJI verblijven jongeren die om strafrechtelijke redenen zijn opgenomen in het kader van preventieve hechtenis, nachtdetentie, jeugddetentie of een zogenaamde PIJ-maatregel: plaatsing in een inrichting voor jeugdigen. De leeftijd van de jongeren ligt tussen de 12 en de 23 jaar.</w:t>
      </w:r>
    </w:p>
    <w:p w14:paraId="21685821" w14:textId="77777777" w:rsidR="005B50A8" w:rsidRPr="005B50A8" w:rsidRDefault="005B50A8" w:rsidP="005B50A8">
      <w:pPr>
        <w:spacing w:line="240" w:lineRule="auto"/>
        <w:rPr>
          <w:rFonts w:eastAsia="MS Mincho"/>
          <w:szCs w:val="18"/>
        </w:rPr>
      </w:pPr>
      <w:r w:rsidRPr="005B50A8">
        <w:rPr>
          <w:rFonts w:eastAsia="MS Mincho"/>
          <w:szCs w:val="18"/>
        </w:rPr>
        <w:t xml:space="preserve">Net als alle andere justitiële jeugdinrichtingen werkt de RJJI met de basismethodiek YOUTURN. YOUTURN staat voor ‘zelf doen’. Onder begeleiding van pedagogisch medewerkers (functiegroep pedagogische begeleiding jeugd), docenten en andere </w:t>
      </w:r>
      <w:r w:rsidRPr="005B50A8">
        <w:rPr>
          <w:rFonts w:eastAsia="MS Mincho"/>
          <w:szCs w:val="18"/>
        </w:rPr>
        <w:lastRenderedPageBreak/>
        <w:t>professionals werken de jeugdigen tijdens hun verblijf aan verbetering. De tijd binnen wordt zo goed mogelijk benut om straks, na het verblijf, voorbereid te zijn op een nieuwe start. Alles draait erom de jeugdigen te leren verantwoordelijker te denken en doen in hun leven.</w:t>
      </w:r>
    </w:p>
    <w:p w14:paraId="3B09AC27" w14:textId="77777777" w:rsidR="005B50A8" w:rsidRPr="005B50A8" w:rsidRDefault="005B50A8" w:rsidP="005B50A8">
      <w:pPr>
        <w:spacing w:line="240" w:lineRule="auto"/>
        <w:rPr>
          <w:rFonts w:eastAsia="MS Mincho"/>
          <w:szCs w:val="18"/>
        </w:rPr>
      </w:pPr>
    </w:p>
    <w:p w14:paraId="7D1E168D" w14:textId="77777777" w:rsidR="005B50A8" w:rsidRPr="00FB686D" w:rsidRDefault="005B50A8" w:rsidP="005B50A8">
      <w:pPr>
        <w:spacing w:line="240" w:lineRule="auto"/>
        <w:rPr>
          <w:rFonts w:eastAsia="MS Mincho"/>
          <w:i/>
          <w:szCs w:val="18"/>
        </w:rPr>
      </w:pPr>
      <w:r w:rsidRPr="00FB686D">
        <w:rPr>
          <w:rFonts w:eastAsia="MS Mincho"/>
          <w:i/>
          <w:szCs w:val="18"/>
        </w:rPr>
        <w:t>Penitentiair Psychiatrisch Centrum (PPC)</w:t>
      </w:r>
    </w:p>
    <w:p w14:paraId="06541CE2" w14:textId="77777777" w:rsidR="005B50A8" w:rsidRPr="005B50A8" w:rsidRDefault="005B50A8" w:rsidP="005B50A8">
      <w:pPr>
        <w:spacing w:line="240" w:lineRule="auto"/>
        <w:rPr>
          <w:rFonts w:eastAsia="MS Mincho"/>
          <w:szCs w:val="18"/>
        </w:rPr>
      </w:pPr>
      <w:r w:rsidRPr="005B50A8">
        <w:rPr>
          <w:rFonts w:eastAsia="MS Mincho"/>
          <w:szCs w:val="18"/>
        </w:rPr>
        <w:t xml:space="preserve">In penitentiaire inrichtingen verblijven ook gedetineerden met psychiatrische problematiek. Om de kwaliteit van de zorg aan deze gedetineerden te vergroten, beschikt DJI in Nederland over vier penitentiair psychiatrische centra (PPC's). De PPC's zijn gevestigd binnen vier Nederlandse gevangenissen: PI Haaglanden (locatie Scheveningen), PI Vught, Justitieel Centrum Zaanstad en PI Zwolle. </w:t>
      </w:r>
    </w:p>
    <w:p w14:paraId="63E4AEBD" w14:textId="68DEB850" w:rsidR="005B50A8" w:rsidRPr="005B50A8" w:rsidRDefault="005B50A8" w:rsidP="005B50A8">
      <w:pPr>
        <w:spacing w:line="240" w:lineRule="auto"/>
        <w:rPr>
          <w:rFonts w:eastAsia="MS Mincho"/>
          <w:szCs w:val="18"/>
        </w:rPr>
      </w:pPr>
      <w:r w:rsidRPr="005B50A8">
        <w:rPr>
          <w:rFonts w:eastAsia="MS Mincho"/>
          <w:szCs w:val="18"/>
        </w:rPr>
        <w:t>Een PPC is een onderdeel binnen het gevangeniswezen waar continu psychiatrische zorg beschikbaar is voor gedetineerden met een combinatie van psychiatrische aandoeningen, een verslaving of een verstandelijke beperking. De zorgvraag van deze gedetineerden is te groot binnen de zorgmogelijkheden van reguliere detentie. De behandeling wordt multidisciplinair vormgegeven. Alle medewerkers van het PPC zorgen voor een veilig leef- en behandelklimaat. Individuele behandelplannen en persoonlijke begeleiding staan centraal. Binnen het PPC worden de aanwezige en toekomstige risicofactoren in kaart gebracht waarop de behandeling en bejegening wordt vormgegeven gericht op het verminderen van het risico op delictgedrag.</w:t>
      </w:r>
      <w:r w:rsidR="00FB686D">
        <w:rPr>
          <w:rFonts w:eastAsia="MS Mincho"/>
          <w:szCs w:val="18"/>
        </w:rPr>
        <w:t xml:space="preserve"> </w:t>
      </w:r>
      <w:r w:rsidR="00FB686D" w:rsidRPr="00FB686D">
        <w:rPr>
          <w:rFonts w:eastAsia="MS Mincho"/>
          <w:szCs w:val="18"/>
        </w:rPr>
        <w:t>Delictgedrag is grensoverschrijdend gedrag dat maatschappelijk onaanvaardbaar is</w:t>
      </w:r>
      <w:r w:rsidR="00FB686D">
        <w:rPr>
          <w:rFonts w:eastAsia="MS Mincho"/>
          <w:szCs w:val="18"/>
        </w:rPr>
        <w:t>,</w:t>
      </w:r>
      <w:r w:rsidR="00FB686D" w:rsidRPr="00FB686D">
        <w:rPr>
          <w:rFonts w:eastAsia="MS Mincho"/>
          <w:szCs w:val="18"/>
        </w:rPr>
        <w:t xml:space="preserve"> waarbij in strijd wordt gehandeld met wet- en regelgeving.</w:t>
      </w:r>
    </w:p>
    <w:p w14:paraId="5710820B" w14:textId="77777777" w:rsidR="005B50A8" w:rsidRPr="005B50A8" w:rsidRDefault="005B50A8" w:rsidP="005B50A8">
      <w:pPr>
        <w:spacing w:line="240" w:lineRule="auto"/>
        <w:rPr>
          <w:rFonts w:eastAsia="MS Mincho"/>
          <w:szCs w:val="18"/>
        </w:rPr>
      </w:pPr>
      <w:r w:rsidRPr="005B50A8">
        <w:rPr>
          <w:rFonts w:eastAsia="MS Mincho"/>
          <w:szCs w:val="18"/>
        </w:rPr>
        <w:t>Een PPC maakt deel uit van de zorgketen. Als verdere behandeling binnen een PPC of in de reguliere geestelijke gezondheidszorg (GGZ)-instelling niet (meer) nodig is, dan keert de gedetineerde terug naar een justitiële inrichting. De gemiddelde verblijfsduur in een PPC is vier maanden.</w:t>
      </w:r>
    </w:p>
    <w:p w14:paraId="43A28F25" w14:textId="77777777" w:rsidR="00FB686D" w:rsidRDefault="00FB686D" w:rsidP="005B50A8">
      <w:pPr>
        <w:spacing w:line="240" w:lineRule="auto"/>
        <w:rPr>
          <w:rFonts w:eastAsia="MS Mincho"/>
          <w:szCs w:val="18"/>
        </w:rPr>
      </w:pPr>
    </w:p>
    <w:p w14:paraId="2F59C3BA" w14:textId="2742AAE3" w:rsidR="005B50A8" w:rsidRPr="00FB686D" w:rsidRDefault="005B50A8" w:rsidP="005B50A8">
      <w:pPr>
        <w:spacing w:line="240" w:lineRule="auto"/>
        <w:rPr>
          <w:rFonts w:eastAsia="MS Mincho"/>
          <w:i/>
          <w:szCs w:val="18"/>
        </w:rPr>
      </w:pPr>
      <w:r w:rsidRPr="00FB686D">
        <w:rPr>
          <w:rFonts w:eastAsia="MS Mincho"/>
          <w:i/>
          <w:szCs w:val="18"/>
        </w:rPr>
        <w:t>Centrum voor Transculturele Psychiatrie Veldzicht</w:t>
      </w:r>
    </w:p>
    <w:p w14:paraId="21B68758" w14:textId="77777777" w:rsidR="005B50A8" w:rsidRPr="005B50A8" w:rsidRDefault="005B50A8" w:rsidP="005B50A8">
      <w:pPr>
        <w:spacing w:line="240" w:lineRule="auto"/>
        <w:rPr>
          <w:rFonts w:eastAsia="MS Mincho"/>
          <w:szCs w:val="18"/>
        </w:rPr>
      </w:pPr>
      <w:r w:rsidRPr="005B50A8">
        <w:rPr>
          <w:rFonts w:eastAsia="MS Mincho"/>
          <w:szCs w:val="18"/>
        </w:rPr>
        <w:t xml:space="preserve">In Balkbrug is het Centrum voor Transculturele Psychiatrie Veldzicht gevestigd. Het Centrum helpt patiënten met complexe psychiatrische problemen. Veel patiënten in Veldzicht hebben een andere culturele achtergrond. Sommigen pleegden door hun psychische stoornis misdaden. In Veldzicht krijgen ze intensieve zorg in een beschermde omgeving. </w:t>
      </w:r>
    </w:p>
    <w:p w14:paraId="1FC571B3" w14:textId="77777777" w:rsidR="00FB686D" w:rsidRDefault="00FB686D" w:rsidP="005B50A8">
      <w:pPr>
        <w:spacing w:line="240" w:lineRule="auto"/>
        <w:rPr>
          <w:rFonts w:eastAsia="MS Mincho"/>
          <w:szCs w:val="18"/>
        </w:rPr>
      </w:pPr>
    </w:p>
    <w:p w14:paraId="72730D76" w14:textId="23B632BE" w:rsidR="005B50A8" w:rsidRPr="00FB686D" w:rsidRDefault="005B50A8" w:rsidP="005B50A8">
      <w:pPr>
        <w:spacing w:line="240" w:lineRule="auto"/>
        <w:rPr>
          <w:rFonts w:eastAsia="MS Mincho"/>
          <w:i/>
          <w:szCs w:val="18"/>
        </w:rPr>
      </w:pPr>
      <w:r w:rsidRPr="00FB686D">
        <w:rPr>
          <w:rFonts w:eastAsia="MS Mincho"/>
          <w:i/>
          <w:szCs w:val="18"/>
        </w:rPr>
        <w:t>FPC Oostvaarderskliniek</w:t>
      </w:r>
    </w:p>
    <w:p w14:paraId="26D09074" w14:textId="42D8678C" w:rsidR="005B50A8" w:rsidRDefault="005B50A8" w:rsidP="005B50A8">
      <w:pPr>
        <w:spacing w:line="240" w:lineRule="auto"/>
        <w:rPr>
          <w:rFonts w:eastAsia="MS Mincho"/>
          <w:szCs w:val="18"/>
        </w:rPr>
      </w:pPr>
      <w:r w:rsidRPr="005B50A8">
        <w:rPr>
          <w:rFonts w:eastAsia="MS Mincho"/>
          <w:szCs w:val="18"/>
        </w:rPr>
        <w:t>De Oostvaarderskliniek in Almere is een forensisch psychiatrisch centrum (FPC) en geeft uitvoering aan de tbs-maatregel. Gericht op de veiligheid van de samenleving behandelt FPC de Oostvaarderskliniek patiënten met aantoonbaar risicovol gedrag met als belangrijkste doel een veilige terugkeer in de maatschappij.</w:t>
      </w:r>
    </w:p>
    <w:p w14:paraId="44791C03" w14:textId="40BC9B1A" w:rsidR="00E53902" w:rsidRDefault="00E53902" w:rsidP="00E53902">
      <w:pPr>
        <w:spacing w:line="240" w:lineRule="auto"/>
        <w:rPr>
          <w:rFonts w:eastAsia="MS Mincho"/>
          <w:szCs w:val="18"/>
        </w:rPr>
      </w:pPr>
    </w:p>
    <w:p w14:paraId="2DD5CFE9" w14:textId="429FA9A0" w:rsidR="00FB686D" w:rsidRDefault="000352C7" w:rsidP="00E53902">
      <w:pPr>
        <w:spacing w:line="240" w:lineRule="auto"/>
        <w:rPr>
          <w:rFonts w:eastAsia="MS Mincho"/>
          <w:szCs w:val="18"/>
        </w:rPr>
      </w:pPr>
      <w:r w:rsidRPr="000352C7">
        <w:rPr>
          <w:rFonts w:eastAsia="MS Mincho"/>
          <w:szCs w:val="18"/>
        </w:rPr>
        <w:t xml:space="preserve">Voor meer informatie over DJI en vestigingen wordt verwezen naar: </w:t>
      </w:r>
      <w:hyperlink r:id="rId13" w:history="1">
        <w:r w:rsidRPr="004B13E5">
          <w:rPr>
            <w:rStyle w:val="Hyperlink"/>
            <w:rFonts w:eastAsia="MS Mincho"/>
            <w:szCs w:val="18"/>
          </w:rPr>
          <w:t>https://www.dji.nl</w:t>
        </w:r>
      </w:hyperlink>
      <w:r w:rsidRPr="000352C7">
        <w:rPr>
          <w:rFonts w:eastAsia="MS Mincho"/>
          <w:szCs w:val="18"/>
        </w:rPr>
        <w:t>.</w:t>
      </w:r>
    </w:p>
    <w:p w14:paraId="1F9D4298" w14:textId="77777777" w:rsidR="000352C7" w:rsidRDefault="000352C7" w:rsidP="00E53902">
      <w:pPr>
        <w:spacing w:line="240" w:lineRule="auto"/>
        <w:rPr>
          <w:rFonts w:eastAsia="MS Mincho"/>
          <w:szCs w:val="18"/>
        </w:rPr>
      </w:pPr>
    </w:p>
    <w:p w14:paraId="75348789" w14:textId="64BAC63A" w:rsidR="00E53902" w:rsidRPr="00452744" w:rsidRDefault="00AD11D1" w:rsidP="00E53902">
      <w:pPr>
        <w:tabs>
          <w:tab w:val="left" w:pos="1555"/>
        </w:tabs>
        <w:spacing w:line="240" w:lineRule="auto"/>
        <w:ind w:right="-95"/>
        <w:rPr>
          <w:b/>
          <w:i/>
          <w:snapToGrid w:val="0"/>
          <w:szCs w:val="18"/>
        </w:rPr>
      </w:pPr>
      <w:r>
        <w:rPr>
          <w:b/>
          <w:i/>
          <w:snapToGrid w:val="0"/>
          <w:szCs w:val="18"/>
        </w:rPr>
        <w:t>Beoogd resultaat</w:t>
      </w:r>
      <w:r w:rsidR="00E53902">
        <w:rPr>
          <w:b/>
          <w:i/>
          <w:snapToGrid w:val="0"/>
          <w:szCs w:val="18"/>
        </w:rPr>
        <w:t xml:space="preserve"> </w:t>
      </w:r>
      <w:r>
        <w:rPr>
          <w:b/>
          <w:i/>
          <w:snapToGrid w:val="0"/>
          <w:szCs w:val="18"/>
        </w:rPr>
        <w:t>markt</w:t>
      </w:r>
      <w:r w:rsidR="00E53902">
        <w:rPr>
          <w:b/>
          <w:i/>
          <w:snapToGrid w:val="0"/>
          <w:szCs w:val="18"/>
        </w:rPr>
        <w:t>consultatie</w:t>
      </w:r>
    </w:p>
    <w:p w14:paraId="42A1C44B" w14:textId="0CA7A591" w:rsidR="00AD11D1" w:rsidRPr="00D47B45" w:rsidRDefault="00D47B45" w:rsidP="00E53902">
      <w:pPr>
        <w:spacing w:line="240" w:lineRule="auto"/>
        <w:rPr>
          <w:rFonts w:eastAsia="MS Mincho"/>
          <w:szCs w:val="18"/>
        </w:rPr>
      </w:pPr>
      <w:r>
        <w:rPr>
          <w:rFonts w:eastAsia="MS Mincho"/>
          <w:szCs w:val="18"/>
        </w:rPr>
        <w:t>Het beoogd resultaat is het verkrijgen van inzicht naar de mogelijkheden en onmogelijkheden</w:t>
      </w:r>
      <w:r w:rsidR="00631101">
        <w:rPr>
          <w:rFonts w:eastAsia="MS Mincho"/>
          <w:szCs w:val="18"/>
        </w:rPr>
        <w:t xml:space="preserve"> en oplossingen</w:t>
      </w:r>
      <w:r>
        <w:rPr>
          <w:rFonts w:eastAsia="MS Mincho"/>
          <w:szCs w:val="18"/>
        </w:rPr>
        <w:t xml:space="preserve"> ten aanzien van onder andere: </w:t>
      </w:r>
    </w:p>
    <w:p w14:paraId="7883DE7E" w14:textId="6E56491B" w:rsidR="007765D6" w:rsidRDefault="00BB2E5C" w:rsidP="00D47B45">
      <w:pPr>
        <w:pStyle w:val="Lijstalinea"/>
        <w:numPr>
          <w:ilvl w:val="0"/>
          <w:numId w:val="40"/>
        </w:numPr>
        <w:spacing w:line="240" w:lineRule="auto"/>
        <w:rPr>
          <w:szCs w:val="18"/>
        </w:rPr>
      </w:pPr>
      <w:r>
        <w:rPr>
          <w:szCs w:val="18"/>
        </w:rPr>
        <w:t>Wijze</w:t>
      </w:r>
      <w:r w:rsidR="00D47B45">
        <w:rPr>
          <w:szCs w:val="18"/>
        </w:rPr>
        <w:t xml:space="preserve"> van het uitvragen van tarieven en tarievenopbouw;</w:t>
      </w:r>
    </w:p>
    <w:p w14:paraId="12C028FF" w14:textId="4401AF1E" w:rsidR="00D47B45" w:rsidRDefault="00BB2E5C" w:rsidP="00D47B45">
      <w:pPr>
        <w:pStyle w:val="Lijstalinea"/>
        <w:numPr>
          <w:ilvl w:val="0"/>
          <w:numId w:val="40"/>
        </w:numPr>
        <w:spacing w:line="240" w:lineRule="auto"/>
        <w:rPr>
          <w:szCs w:val="18"/>
        </w:rPr>
      </w:pPr>
      <w:r>
        <w:rPr>
          <w:szCs w:val="18"/>
        </w:rPr>
        <w:t>Vergroten</w:t>
      </w:r>
      <w:r w:rsidR="00D47B45">
        <w:rPr>
          <w:szCs w:val="18"/>
        </w:rPr>
        <w:t xml:space="preserve"> van </w:t>
      </w:r>
      <w:r>
        <w:rPr>
          <w:szCs w:val="18"/>
        </w:rPr>
        <w:t>leveringszekerheid</w:t>
      </w:r>
      <w:r w:rsidR="00D47B45">
        <w:rPr>
          <w:szCs w:val="18"/>
        </w:rPr>
        <w:t xml:space="preserve"> van geschikte</w:t>
      </w:r>
      <w:r w:rsidR="00940DB3">
        <w:rPr>
          <w:szCs w:val="18"/>
        </w:rPr>
        <w:t xml:space="preserve"> tijdelijke</w:t>
      </w:r>
      <w:r w:rsidR="00D47B45">
        <w:rPr>
          <w:szCs w:val="18"/>
        </w:rPr>
        <w:t xml:space="preserve"> inhuurkrachten</w:t>
      </w:r>
      <w:r w:rsidR="00631101">
        <w:rPr>
          <w:szCs w:val="18"/>
        </w:rPr>
        <w:t>;</w:t>
      </w:r>
    </w:p>
    <w:p w14:paraId="1384F2E0" w14:textId="1556A908" w:rsidR="00631101" w:rsidRPr="00D47B45" w:rsidRDefault="00BB2E5C" w:rsidP="00D47B45">
      <w:pPr>
        <w:pStyle w:val="Lijstalinea"/>
        <w:numPr>
          <w:ilvl w:val="0"/>
          <w:numId w:val="40"/>
        </w:numPr>
        <w:spacing w:line="240" w:lineRule="auto"/>
        <w:rPr>
          <w:szCs w:val="18"/>
        </w:rPr>
      </w:pPr>
      <w:r>
        <w:rPr>
          <w:szCs w:val="18"/>
        </w:rPr>
        <w:t>Hoe</w:t>
      </w:r>
      <w:r w:rsidR="00631101">
        <w:rPr>
          <w:szCs w:val="18"/>
        </w:rPr>
        <w:t xml:space="preserve"> om te gaan met zzp’ers.</w:t>
      </w:r>
    </w:p>
    <w:p w14:paraId="4C6021CB" w14:textId="362120CF" w:rsidR="007765D6" w:rsidRDefault="007765D6" w:rsidP="007765D6">
      <w:pPr>
        <w:spacing w:line="240" w:lineRule="auto"/>
        <w:rPr>
          <w:rFonts w:eastAsia="MS Mincho"/>
          <w:szCs w:val="18"/>
        </w:rPr>
      </w:pPr>
    </w:p>
    <w:p w14:paraId="2FF4802A" w14:textId="229C4CD3" w:rsidR="00631101" w:rsidRDefault="00631101" w:rsidP="007765D6">
      <w:pPr>
        <w:spacing w:line="240" w:lineRule="auto"/>
        <w:rPr>
          <w:rFonts w:eastAsia="MS Mincho"/>
          <w:szCs w:val="18"/>
        </w:rPr>
      </w:pPr>
      <w:r>
        <w:rPr>
          <w:rFonts w:eastAsia="MS Mincho"/>
          <w:szCs w:val="18"/>
        </w:rPr>
        <w:t xml:space="preserve">Een bijkomend beoogd resultaat is tot het komen van inzichten voor het inrichten van een opdracht </w:t>
      </w:r>
      <w:r w:rsidR="00BB2E5C">
        <w:rPr>
          <w:rFonts w:eastAsia="MS Mincho"/>
          <w:szCs w:val="18"/>
        </w:rPr>
        <w:t>indien</w:t>
      </w:r>
      <w:r>
        <w:rPr>
          <w:rFonts w:eastAsia="MS Mincho"/>
          <w:szCs w:val="18"/>
        </w:rPr>
        <w:t xml:space="preserve"> het tot een aanbesteding komt.</w:t>
      </w:r>
    </w:p>
    <w:p w14:paraId="1EFD4223" w14:textId="77777777" w:rsidR="007765D6" w:rsidRDefault="007765D6" w:rsidP="007765D6">
      <w:pPr>
        <w:spacing w:line="240" w:lineRule="auto"/>
        <w:rPr>
          <w:rFonts w:eastAsia="MS Mincho"/>
          <w:szCs w:val="18"/>
        </w:rPr>
      </w:pPr>
      <w:bookmarkStart w:id="23" w:name="_Toc321483887"/>
      <w:bookmarkStart w:id="24" w:name="_Toc321484779"/>
      <w:bookmarkStart w:id="25" w:name="_Toc321484818"/>
      <w:bookmarkStart w:id="26" w:name="_Toc321484855"/>
      <w:bookmarkStart w:id="27" w:name="_Toc321484892"/>
      <w:bookmarkStart w:id="28" w:name="_Toc321484930"/>
      <w:bookmarkStart w:id="29" w:name="_Toc321485316"/>
      <w:bookmarkStart w:id="30" w:name="_Toc321485368"/>
      <w:bookmarkStart w:id="31" w:name="_Toc321485405"/>
      <w:bookmarkStart w:id="32" w:name="_Toc321485449"/>
      <w:bookmarkStart w:id="33" w:name="_Toc323722271"/>
      <w:bookmarkStart w:id="34" w:name="_Toc338942474"/>
      <w:bookmarkStart w:id="35" w:name="_Toc338943126"/>
      <w:bookmarkStart w:id="36" w:name="_Toc346214495"/>
      <w:bookmarkStart w:id="37" w:name="_Toc346264102"/>
      <w:bookmarkStart w:id="38" w:name="_Toc346266202"/>
      <w:bookmarkStart w:id="39" w:name="_Toc346268737"/>
      <w:bookmarkStart w:id="40" w:name="_Toc350181960"/>
      <w:bookmarkEnd w:id="22"/>
    </w:p>
    <w:p w14:paraId="74DF06F0" w14:textId="77777777" w:rsidR="007765D6" w:rsidRDefault="007765D6" w:rsidP="007765D6">
      <w:pPr>
        <w:spacing w:line="240" w:lineRule="auto"/>
        <w:rPr>
          <w:rFonts w:eastAsia="MS Mincho"/>
          <w:szCs w:val="18"/>
        </w:rPr>
      </w:pPr>
    </w:p>
    <w:p w14:paraId="2B1A174E" w14:textId="77777777" w:rsidR="007765D6" w:rsidRDefault="007765D6" w:rsidP="007765D6">
      <w:pPr>
        <w:spacing w:line="240" w:lineRule="auto"/>
        <w:rPr>
          <w:rFonts w:eastAsia="MS Mincho"/>
          <w:szCs w:val="18"/>
        </w:rPr>
      </w:pPr>
    </w:p>
    <w:p w14:paraId="22FCD764" w14:textId="77777777" w:rsidR="007765D6" w:rsidRDefault="007765D6" w:rsidP="007765D6">
      <w:pPr>
        <w:spacing w:line="240" w:lineRule="auto"/>
        <w:rPr>
          <w:rFonts w:eastAsia="MS Mincho"/>
          <w:szCs w:val="18"/>
        </w:rPr>
      </w:pPr>
    </w:p>
    <w:p w14:paraId="58DFD8D0" w14:textId="77777777" w:rsidR="007765D6" w:rsidRDefault="007765D6" w:rsidP="007765D6">
      <w:pPr>
        <w:spacing w:line="240" w:lineRule="auto"/>
        <w:rPr>
          <w:rFonts w:eastAsia="MS Mincho"/>
          <w:szCs w:val="18"/>
        </w:rPr>
      </w:pPr>
    </w:p>
    <w:p w14:paraId="1E8D9A54" w14:textId="77777777" w:rsidR="007765D6" w:rsidRDefault="007765D6" w:rsidP="007765D6">
      <w:pPr>
        <w:spacing w:line="240" w:lineRule="auto"/>
        <w:rPr>
          <w:rFonts w:eastAsia="MS Mincho"/>
          <w:szCs w:val="18"/>
        </w:rPr>
      </w:pPr>
    </w:p>
    <w:p w14:paraId="3966382C" w14:textId="77777777" w:rsidR="007765D6" w:rsidRDefault="007765D6" w:rsidP="007765D6">
      <w:pPr>
        <w:spacing w:line="240" w:lineRule="auto"/>
        <w:rPr>
          <w:rFonts w:eastAsia="MS Mincho"/>
          <w:szCs w:val="18"/>
        </w:rPr>
      </w:pPr>
    </w:p>
    <w:p w14:paraId="2185B78B" w14:textId="77777777" w:rsidR="007765D6" w:rsidRDefault="007765D6" w:rsidP="007765D6">
      <w:pPr>
        <w:spacing w:line="240" w:lineRule="auto"/>
        <w:rPr>
          <w:rFonts w:eastAsia="MS Mincho"/>
          <w:szCs w:val="18"/>
        </w:rPr>
      </w:pPr>
    </w:p>
    <w:p w14:paraId="4354DB93" w14:textId="74F94282" w:rsidR="007765D6" w:rsidRPr="007765D6" w:rsidRDefault="00E53902" w:rsidP="007765D6">
      <w:pPr>
        <w:pStyle w:val="Kop10"/>
        <w:numPr>
          <w:ilvl w:val="0"/>
          <w:numId w:val="0"/>
        </w:numPr>
        <w:spacing w:after="0" w:line="240" w:lineRule="auto"/>
        <w:rPr>
          <w:b/>
          <w:snapToGrid w:val="0"/>
          <w:sz w:val="28"/>
        </w:rPr>
      </w:pPr>
      <w:bookmarkStart w:id="41" w:name="_Toc67997363"/>
      <w:bookmarkStart w:id="42" w:name="_Toc97111075"/>
      <w:r>
        <w:rPr>
          <w:b/>
          <w:snapToGrid w:val="0"/>
          <w:sz w:val="28"/>
        </w:rPr>
        <w:lastRenderedPageBreak/>
        <w:t>2</w:t>
      </w:r>
      <w:r w:rsidR="007765D6">
        <w:rPr>
          <w:b/>
          <w:snapToGrid w:val="0"/>
          <w:sz w:val="28"/>
        </w:rPr>
        <w:t>.</w:t>
      </w:r>
      <w:r w:rsidR="007765D6" w:rsidRPr="007765D6">
        <w:rPr>
          <w:b/>
          <w:snapToGrid w:val="0"/>
          <w:sz w:val="28"/>
        </w:rPr>
        <w:t xml:space="preserve"> Procedure </w:t>
      </w:r>
      <w:r w:rsidR="001942E8">
        <w:rPr>
          <w:b/>
          <w:snapToGrid w:val="0"/>
          <w:sz w:val="28"/>
        </w:rPr>
        <w:t>markt</w:t>
      </w:r>
      <w:r w:rsidR="007765D6" w:rsidRPr="007765D6">
        <w:rPr>
          <w:b/>
          <w:snapToGrid w:val="0"/>
          <w:sz w:val="28"/>
        </w:rPr>
        <w:t>consultatie</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978732A" w14:textId="77777777" w:rsidR="007765D6" w:rsidRDefault="007765D6" w:rsidP="007765D6">
      <w:pPr>
        <w:pStyle w:val="broodtekst"/>
        <w:spacing w:line="240" w:lineRule="auto"/>
      </w:pPr>
      <w:bookmarkStart w:id="43" w:name="_Toc321483888"/>
      <w:bookmarkStart w:id="44" w:name="_Toc321484780"/>
      <w:bookmarkStart w:id="45" w:name="_Toc321484819"/>
      <w:bookmarkStart w:id="46" w:name="_Toc321484856"/>
      <w:bookmarkStart w:id="47" w:name="_Toc321484893"/>
      <w:bookmarkStart w:id="48" w:name="_Toc321484931"/>
      <w:bookmarkStart w:id="49" w:name="_Toc321485317"/>
      <w:bookmarkStart w:id="50" w:name="_Toc321485369"/>
      <w:bookmarkStart w:id="51" w:name="_Toc321485406"/>
      <w:bookmarkStart w:id="52" w:name="_Toc321485450"/>
      <w:bookmarkStart w:id="53" w:name="_Toc323722273"/>
      <w:bookmarkStart w:id="54" w:name="_Toc338942476"/>
      <w:bookmarkStart w:id="55" w:name="_Toc338943128"/>
      <w:bookmarkStart w:id="56" w:name="_Toc346214497"/>
      <w:bookmarkStart w:id="57" w:name="_Toc346264104"/>
      <w:bookmarkStart w:id="58" w:name="_Toc346266204"/>
      <w:bookmarkStart w:id="59" w:name="_Toc346268739"/>
      <w:bookmarkStart w:id="60" w:name="_Toc350181962"/>
    </w:p>
    <w:p w14:paraId="28F214B8" w14:textId="50DAFCEA" w:rsidR="00E53902" w:rsidRDefault="005325A1" w:rsidP="00E53902">
      <w:pPr>
        <w:tabs>
          <w:tab w:val="num" w:pos="576"/>
        </w:tabs>
        <w:spacing w:line="240" w:lineRule="auto"/>
        <w:rPr>
          <w:snapToGrid w:val="0"/>
          <w:szCs w:val="18"/>
        </w:rPr>
      </w:pPr>
      <w:bookmarkStart w:id="61" w:name="_Toc67997364"/>
      <w:r>
        <w:rPr>
          <w:rFonts w:eastAsia="MS Mincho"/>
          <w:szCs w:val="18"/>
        </w:rPr>
        <w:t xml:space="preserve">Door deelname aan deze consultatie gaat u </w:t>
      </w:r>
      <w:r w:rsidR="00E53902">
        <w:rPr>
          <w:snapToGrid w:val="0"/>
          <w:szCs w:val="18"/>
        </w:rPr>
        <w:t>onvoorwaardelijk akkoord met de uitgangspunten en randvoorwa</w:t>
      </w:r>
      <w:r w:rsidR="000041B4">
        <w:rPr>
          <w:snapToGrid w:val="0"/>
          <w:szCs w:val="18"/>
        </w:rPr>
        <w:t>arden zoals opgenomen in hoofdstuk 3</w:t>
      </w:r>
      <w:r w:rsidR="00E53902">
        <w:rPr>
          <w:snapToGrid w:val="0"/>
          <w:szCs w:val="18"/>
        </w:rPr>
        <w:t>.</w:t>
      </w:r>
    </w:p>
    <w:p w14:paraId="22DC5C13" w14:textId="77777777" w:rsidR="00647D22" w:rsidRPr="00D27F81" w:rsidRDefault="00647D22" w:rsidP="00E53902">
      <w:pPr>
        <w:tabs>
          <w:tab w:val="num" w:pos="576"/>
        </w:tabs>
        <w:spacing w:line="240" w:lineRule="auto"/>
        <w:rPr>
          <w:rFonts w:cs="Arial"/>
          <w:b/>
          <w:bCs/>
          <w:i/>
          <w:iCs/>
          <w:snapToGrid w:val="0"/>
          <w:sz w:val="20"/>
          <w:szCs w:val="20"/>
        </w:rPr>
      </w:pPr>
    </w:p>
    <w:p w14:paraId="39F4EFBA" w14:textId="77777777" w:rsidR="005325A1" w:rsidRPr="00F76466" w:rsidRDefault="005325A1" w:rsidP="00647D22">
      <w:pPr>
        <w:keepNext/>
        <w:numPr>
          <w:ilvl w:val="1"/>
          <w:numId w:val="0"/>
        </w:numPr>
        <w:tabs>
          <w:tab w:val="num" w:pos="576"/>
        </w:tabs>
        <w:spacing w:line="240" w:lineRule="auto"/>
        <w:ind w:left="576" w:right="-96" w:hanging="576"/>
        <w:outlineLvl w:val="1"/>
        <w:rPr>
          <w:rFonts w:cs="Arial"/>
          <w:b/>
          <w:bCs/>
          <w:i/>
          <w:iCs/>
          <w:snapToGrid w:val="0"/>
          <w:sz w:val="20"/>
          <w:szCs w:val="20"/>
        </w:rPr>
      </w:pPr>
      <w:bookmarkStart w:id="62" w:name="_Toc97111076"/>
      <w:r>
        <w:rPr>
          <w:rFonts w:cs="Arial"/>
          <w:b/>
          <w:bCs/>
          <w:i/>
          <w:iCs/>
          <w:snapToGrid w:val="0"/>
          <w:sz w:val="20"/>
          <w:szCs w:val="20"/>
        </w:rPr>
        <w:t>2.1 Planning</w:t>
      </w:r>
      <w:bookmarkEnd w:id="62"/>
    </w:p>
    <w:p w14:paraId="049D7A81" w14:textId="2A1C36FB" w:rsidR="005325A1" w:rsidRPr="00F76466" w:rsidRDefault="005325A1" w:rsidP="00647D22">
      <w:pPr>
        <w:spacing w:line="240" w:lineRule="auto"/>
        <w:ind w:right="-96"/>
        <w:rPr>
          <w:snapToGrid w:val="0"/>
          <w:szCs w:val="18"/>
        </w:rPr>
      </w:pPr>
      <w:r>
        <w:rPr>
          <w:rFonts w:cs="Verdana"/>
          <w:szCs w:val="18"/>
        </w:rPr>
        <w:t xml:space="preserve">Voor deze </w:t>
      </w:r>
      <w:r w:rsidR="001942E8">
        <w:rPr>
          <w:rFonts w:cs="Verdana"/>
          <w:szCs w:val="18"/>
        </w:rPr>
        <w:t>markt</w:t>
      </w:r>
      <w:r w:rsidRPr="004F27BF">
        <w:rPr>
          <w:rFonts w:cs="Verdana"/>
          <w:szCs w:val="18"/>
        </w:rPr>
        <w:t>consultatie houdt</w:t>
      </w:r>
      <w:r>
        <w:rPr>
          <w:rFonts w:cs="Verdana"/>
          <w:szCs w:val="18"/>
        </w:rPr>
        <w:t xml:space="preserve"> het IUC DJI onderstaande planning aan:</w:t>
      </w:r>
    </w:p>
    <w:p w14:paraId="287168BA" w14:textId="77777777" w:rsidR="005325A1" w:rsidRPr="004F27BF" w:rsidRDefault="005325A1" w:rsidP="005325A1">
      <w:pPr>
        <w:autoSpaceDE w:val="0"/>
        <w:autoSpaceDN w:val="0"/>
        <w:adjustRightInd w:val="0"/>
        <w:spacing w:line="240" w:lineRule="auto"/>
        <w:rPr>
          <w:rFonts w:cs="Verdana"/>
          <w:szCs w:val="18"/>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3118"/>
      </w:tblGrid>
      <w:tr w:rsidR="005325A1" w:rsidRPr="004F27BF" w14:paraId="31E91E3B" w14:textId="77777777" w:rsidTr="00254D8D">
        <w:tc>
          <w:tcPr>
            <w:tcW w:w="4962" w:type="dxa"/>
            <w:shd w:val="clear" w:color="auto" w:fill="D9D9D9"/>
          </w:tcPr>
          <w:p w14:paraId="21CB7473" w14:textId="77777777" w:rsidR="005325A1" w:rsidRPr="004F27BF" w:rsidRDefault="005325A1" w:rsidP="00254D8D">
            <w:pPr>
              <w:autoSpaceDE w:val="0"/>
              <w:autoSpaceDN w:val="0"/>
              <w:adjustRightInd w:val="0"/>
              <w:spacing w:line="240" w:lineRule="auto"/>
              <w:rPr>
                <w:rFonts w:cs="Verdana"/>
                <w:b/>
                <w:bCs/>
                <w:szCs w:val="18"/>
              </w:rPr>
            </w:pPr>
            <w:r w:rsidRPr="004F27BF">
              <w:rPr>
                <w:rFonts w:cs="Verdana"/>
                <w:b/>
                <w:bCs/>
                <w:szCs w:val="18"/>
              </w:rPr>
              <w:t>Activiteit</w:t>
            </w:r>
          </w:p>
        </w:tc>
        <w:tc>
          <w:tcPr>
            <w:tcW w:w="3118" w:type="dxa"/>
            <w:shd w:val="clear" w:color="auto" w:fill="D9D9D9"/>
          </w:tcPr>
          <w:p w14:paraId="153F2131" w14:textId="77777777" w:rsidR="005325A1" w:rsidRPr="004F27BF" w:rsidRDefault="005325A1" w:rsidP="00254D8D">
            <w:pPr>
              <w:autoSpaceDE w:val="0"/>
              <w:autoSpaceDN w:val="0"/>
              <w:adjustRightInd w:val="0"/>
              <w:spacing w:line="240" w:lineRule="auto"/>
              <w:jc w:val="center"/>
              <w:rPr>
                <w:rFonts w:cs="Verdana"/>
                <w:b/>
                <w:bCs/>
                <w:szCs w:val="18"/>
              </w:rPr>
            </w:pPr>
            <w:r>
              <w:rPr>
                <w:rFonts w:cs="Verdana"/>
                <w:b/>
                <w:bCs/>
                <w:szCs w:val="18"/>
              </w:rPr>
              <w:t>Uiterlijke d</w:t>
            </w:r>
            <w:r w:rsidRPr="004F27BF">
              <w:rPr>
                <w:rFonts w:cs="Verdana"/>
                <w:b/>
                <w:bCs/>
                <w:szCs w:val="18"/>
              </w:rPr>
              <w:t>atum</w:t>
            </w:r>
          </w:p>
        </w:tc>
      </w:tr>
      <w:tr w:rsidR="005325A1" w:rsidRPr="004F27BF" w14:paraId="4B0EA866" w14:textId="77777777" w:rsidTr="00254D8D">
        <w:tc>
          <w:tcPr>
            <w:tcW w:w="4962" w:type="dxa"/>
          </w:tcPr>
          <w:p w14:paraId="57399792" w14:textId="77777777" w:rsidR="005325A1" w:rsidRPr="004F27BF" w:rsidRDefault="005325A1" w:rsidP="00254D8D">
            <w:pPr>
              <w:autoSpaceDE w:val="0"/>
              <w:autoSpaceDN w:val="0"/>
              <w:adjustRightInd w:val="0"/>
              <w:spacing w:line="240" w:lineRule="auto"/>
              <w:rPr>
                <w:rFonts w:cs="Verdana"/>
                <w:szCs w:val="18"/>
              </w:rPr>
            </w:pPr>
            <w:r>
              <w:rPr>
                <w:rFonts w:cs="Verdana"/>
                <w:szCs w:val="18"/>
              </w:rPr>
              <w:t xml:space="preserve">Versturen </w:t>
            </w:r>
            <w:r w:rsidRPr="004F27BF">
              <w:rPr>
                <w:rFonts w:cs="Verdana"/>
                <w:szCs w:val="18"/>
              </w:rPr>
              <w:t>consultatie</w:t>
            </w:r>
          </w:p>
        </w:tc>
        <w:tc>
          <w:tcPr>
            <w:tcW w:w="3118" w:type="dxa"/>
          </w:tcPr>
          <w:p w14:paraId="5778A995" w14:textId="4544C98D" w:rsidR="005325A1" w:rsidRPr="00037D98" w:rsidRDefault="00D75D0D" w:rsidP="00254D8D">
            <w:pPr>
              <w:autoSpaceDE w:val="0"/>
              <w:autoSpaceDN w:val="0"/>
              <w:adjustRightInd w:val="0"/>
              <w:spacing w:line="240" w:lineRule="auto"/>
              <w:rPr>
                <w:rFonts w:cs="Verdana"/>
                <w:b/>
                <w:szCs w:val="18"/>
              </w:rPr>
            </w:pPr>
            <w:r w:rsidRPr="00037D98">
              <w:rPr>
                <w:rFonts w:cs="Verdana"/>
                <w:b/>
                <w:szCs w:val="18"/>
              </w:rPr>
              <w:t>1</w:t>
            </w:r>
            <w:r w:rsidR="00940DB3">
              <w:rPr>
                <w:rFonts w:cs="Verdana"/>
                <w:b/>
                <w:szCs w:val="18"/>
              </w:rPr>
              <w:t>1</w:t>
            </w:r>
            <w:bookmarkStart w:id="63" w:name="_GoBack"/>
            <w:bookmarkEnd w:id="63"/>
            <w:r w:rsidRPr="00037D98">
              <w:rPr>
                <w:rFonts w:cs="Verdana"/>
                <w:b/>
                <w:szCs w:val="18"/>
              </w:rPr>
              <w:t xml:space="preserve"> maart 2022</w:t>
            </w:r>
          </w:p>
        </w:tc>
      </w:tr>
      <w:tr w:rsidR="005325A1" w:rsidRPr="004F27BF" w14:paraId="4DB5C7BD" w14:textId="77777777" w:rsidTr="00254D8D">
        <w:tc>
          <w:tcPr>
            <w:tcW w:w="4962" w:type="dxa"/>
          </w:tcPr>
          <w:p w14:paraId="10FFF3C3" w14:textId="5DC1F083" w:rsidR="005325A1" w:rsidRPr="00C766BB" w:rsidRDefault="005325A1" w:rsidP="00254D8D">
            <w:pPr>
              <w:autoSpaceDE w:val="0"/>
              <w:autoSpaceDN w:val="0"/>
              <w:adjustRightInd w:val="0"/>
              <w:spacing w:line="240" w:lineRule="auto"/>
              <w:rPr>
                <w:rFonts w:cs="Verdana"/>
                <w:szCs w:val="18"/>
              </w:rPr>
            </w:pPr>
            <w:r w:rsidRPr="00C766BB">
              <w:rPr>
                <w:rFonts w:cs="Verdana"/>
                <w:szCs w:val="18"/>
              </w:rPr>
              <w:t>Uiterste datum indienen reactie</w:t>
            </w:r>
            <w:r w:rsidR="008A3FF1">
              <w:rPr>
                <w:rFonts w:cs="Verdana"/>
                <w:szCs w:val="18"/>
              </w:rPr>
              <w:t xml:space="preserve"> (Bijlage A Antwoord formulier)</w:t>
            </w:r>
            <w:r w:rsidRPr="00C766BB">
              <w:rPr>
                <w:rFonts w:cs="Verdana"/>
                <w:szCs w:val="18"/>
              </w:rPr>
              <w:t xml:space="preserve"> consultatie</w:t>
            </w:r>
          </w:p>
        </w:tc>
        <w:tc>
          <w:tcPr>
            <w:tcW w:w="3118" w:type="dxa"/>
          </w:tcPr>
          <w:p w14:paraId="46372C92" w14:textId="3B6A2AC4" w:rsidR="005325A1" w:rsidRPr="00037D98" w:rsidRDefault="00436778" w:rsidP="00254D8D">
            <w:pPr>
              <w:autoSpaceDE w:val="0"/>
              <w:autoSpaceDN w:val="0"/>
              <w:adjustRightInd w:val="0"/>
              <w:spacing w:line="240" w:lineRule="auto"/>
              <w:rPr>
                <w:rFonts w:cs="Verdana"/>
                <w:b/>
                <w:szCs w:val="18"/>
              </w:rPr>
            </w:pPr>
            <w:r w:rsidRPr="00037D98">
              <w:rPr>
                <w:rFonts w:cs="Verdana"/>
                <w:b/>
                <w:szCs w:val="18"/>
              </w:rPr>
              <w:t>30</w:t>
            </w:r>
            <w:r w:rsidR="00D75D0D" w:rsidRPr="00037D98">
              <w:rPr>
                <w:rFonts w:cs="Verdana"/>
                <w:b/>
                <w:szCs w:val="18"/>
              </w:rPr>
              <w:t xml:space="preserve"> maart 2022</w:t>
            </w:r>
            <w:r w:rsidR="00B72DA3" w:rsidRPr="00037D98">
              <w:rPr>
                <w:rFonts w:cs="Verdana"/>
                <w:b/>
                <w:szCs w:val="18"/>
              </w:rPr>
              <w:t xml:space="preserve"> voor 12.00 uur</w:t>
            </w:r>
          </w:p>
        </w:tc>
      </w:tr>
    </w:tbl>
    <w:p w14:paraId="634A96F8" w14:textId="4C6137A4" w:rsidR="005325A1" w:rsidRDefault="005325A1" w:rsidP="005325A1">
      <w:pPr>
        <w:tabs>
          <w:tab w:val="left" w:pos="540"/>
        </w:tabs>
        <w:autoSpaceDE w:val="0"/>
        <w:autoSpaceDN w:val="0"/>
        <w:adjustRightInd w:val="0"/>
        <w:spacing w:line="240" w:lineRule="auto"/>
        <w:outlineLvl w:val="0"/>
        <w:rPr>
          <w:rFonts w:cs="Verdana"/>
          <w:b/>
          <w:bCs/>
          <w:sz w:val="20"/>
          <w:szCs w:val="20"/>
        </w:rPr>
      </w:pPr>
      <w:bookmarkStart w:id="64" w:name="_Toc187035670"/>
    </w:p>
    <w:p w14:paraId="5E04E96A" w14:textId="424C4A20" w:rsidR="005325A1" w:rsidRPr="0032400A" w:rsidRDefault="005325A1" w:rsidP="005325A1">
      <w:pPr>
        <w:spacing w:line="240" w:lineRule="auto"/>
        <w:ind w:right="-95"/>
        <w:rPr>
          <w:snapToGrid w:val="0"/>
          <w:szCs w:val="18"/>
        </w:rPr>
      </w:pPr>
      <w:r>
        <w:rPr>
          <w:rFonts w:cs="Verdana"/>
          <w:szCs w:val="18"/>
        </w:rPr>
        <w:t>Aan bovenstaande planning kunt u geen rechten ontlenen.</w:t>
      </w:r>
      <w:r w:rsidRPr="0032400A">
        <w:rPr>
          <w:rFonts w:cs="Verdana"/>
          <w:szCs w:val="18"/>
        </w:rPr>
        <w:t xml:space="preserve"> Het IUC </w:t>
      </w:r>
      <w:r w:rsidRPr="0032400A">
        <w:rPr>
          <w:snapToGrid w:val="0"/>
          <w:szCs w:val="18"/>
        </w:rPr>
        <w:t xml:space="preserve">DJI kan deze planning tussentijds aanpassen indien daar aanleiding toe bestaat. </w:t>
      </w:r>
    </w:p>
    <w:p w14:paraId="48A05CA7" w14:textId="77777777" w:rsidR="005325A1" w:rsidRDefault="005325A1" w:rsidP="005325A1">
      <w:pPr>
        <w:tabs>
          <w:tab w:val="left" w:pos="540"/>
        </w:tabs>
        <w:autoSpaceDE w:val="0"/>
        <w:autoSpaceDN w:val="0"/>
        <w:adjustRightInd w:val="0"/>
        <w:spacing w:line="240" w:lineRule="auto"/>
        <w:outlineLvl w:val="0"/>
        <w:rPr>
          <w:rFonts w:cs="Verdana"/>
          <w:b/>
          <w:bCs/>
          <w:sz w:val="20"/>
          <w:szCs w:val="20"/>
        </w:rPr>
      </w:pPr>
    </w:p>
    <w:p w14:paraId="3F8E9890" w14:textId="2DA17691" w:rsidR="005325A1" w:rsidRPr="00F76466" w:rsidRDefault="005325A1" w:rsidP="005325A1">
      <w:pPr>
        <w:widowControl w:val="0"/>
        <w:tabs>
          <w:tab w:val="num" w:pos="576"/>
        </w:tabs>
        <w:spacing w:line="240" w:lineRule="auto"/>
        <w:rPr>
          <w:rFonts w:cs="Arial"/>
          <w:b/>
          <w:bCs/>
          <w:i/>
          <w:iCs/>
          <w:snapToGrid w:val="0"/>
          <w:sz w:val="20"/>
          <w:szCs w:val="20"/>
        </w:rPr>
      </w:pPr>
      <w:r>
        <w:rPr>
          <w:rFonts w:cs="Arial"/>
          <w:b/>
          <w:bCs/>
          <w:i/>
          <w:iCs/>
          <w:snapToGrid w:val="0"/>
          <w:sz w:val="20"/>
          <w:szCs w:val="20"/>
        </w:rPr>
        <w:t xml:space="preserve">2.2 </w:t>
      </w:r>
      <w:r w:rsidR="00436778">
        <w:rPr>
          <w:rFonts w:cs="Arial"/>
          <w:b/>
          <w:bCs/>
          <w:i/>
          <w:iCs/>
          <w:snapToGrid w:val="0"/>
          <w:sz w:val="20"/>
          <w:szCs w:val="20"/>
        </w:rPr>
        <w:t>Contactpersoon marktconsultatie</w:t>
      </w:r>
    </w:p>
    <w:p w14:paraId="43CAB103" w14:textId="5A4EC336" w:rsidR="005325A1" w:rsidRPr="00641E79" w:rsidRDefault="005325A1" w:rsidP="005325A1">
      <w:pPr>
        <w:pStyle w:val="broodtekst"/>
        <w:spacing w:line="240" w:lineRule="auto"/>
        <w:ind w:right="-240"/>
      </w:pPr>
      <w:bookmarkStart w:id="65" w:name="_Toc67997365"/>
      <w:r w:rsidRPr="00641E79">
        <w:t xml:space="preserve">De contactpersoon bij het IUC DJI is </w:t>
      </w:r>
      <w:r w:rsidR="00D75D0D" w:rsidRPr="00641E79">
        <w:t>Marcel Tuin</w:t>
      </w:r>
      <w:r w:rsidRPr="00641E79">
        <w:t>, correspondentie vindt plaats via de ‘Berichtenmodule’ van TenderNed.</w:t>
      </w:r>
    </w:p>
    <w:p w14:paraId="51F5973B" w14:textId="6D463EEB" w:rsidR="005325A1" w:rsidRPr="00641E79" w:rsidRDefault="005325A1" w:rsidP="005325A1">
      <w:pPr>
        <w:keepNext/>
        <w:numPr>
          <w:ilvl w:val="1"/>
          <w:numId w:val="0"/>
        </w:numPr>
        <w:tabs>
          <w:tab w:val="num" w:pos="576"/>
        </w:tabs>
        <w:spacing w:before="240" w:after="60" w:line="240" w:lineRule="auto"/>
        <w:ind w:left="576" w:right="-95" w:hanging="576"/>
        <w:outlineLvl w:val="1"/>
        <w:rPr>
          <w:rFonts w:cs="Arial"/>
          <w:b/>
          <w:bCs/>
          <w:i/>
          <w:iCs/>
          <w:snapToGrid w:val="0"/>
          <w:sz w:val="20"/>
          <w:szCs w:val="20"/>
        </w:rPr>
      </w:pPr>
      <w:bookmarkStart w:id="66" w:name="_Toc97111077"/>
      <w:r w:rsidRPr="00641E79">
        <w:rPr>
          <w:rFonts w:cs="Arial"/>
          <w:b/>
          <w:bCs/>
          <w:i/>
          <w:iCs/>
          <w:snapToGrid w:val="0"/>
          <w:sz w:val="20"/>
          <w:szCs w:val="20"/>
        </w:rPr>
        <w:t xml:space="preserve">2.3 Indienen reactie </w:t>
      </w:r>
      <w:r w:rsidR="00436778">
        <w:rPr>
          <w:rFonts w:cs="Arial"/>
          <w:b/>
          <w:bCs/>
          <w:i/>
          <w:iCs/>
          <w:snapToGrid w:val="0"/>
          <w:sz w:val="20"/>
          <w:szCs w:val="20"/>
        </w:rPr>
        <w:t>markt</w:t>
      </w:r>
      <w:r w:rsidRPr="00641E79">
        <w:rPr>
          <w:rFonts w:cs="Arial"/>
          <w:b/>
          <w:bCs/>
          <w:i/>
          <w:iCs/>
          <w:snapToGrid w:val="0"/>
          <w:sz w:val="20"/>
          <w:szCs w:val="20"/>
        </w:rPr>
        <w:t>consultatie</w:t>
      </w:r>
      <w:bookmarkEnd w:id="65"/>
      <w:bookmarkEnd w:id="66"/>
    </w:p>
    <w:bookmarkEnd w:id="64"/>
    <w:p w14:paraId="55B795CA" w14:textId="1A24A49D" w:rsidR="005325A1" w:rsidRPr="00900A62" w:rsidRDefault="004A0A57" w:rsidP="005325A1">
      <w:pPr>
        <w:pStyle w:val="standaardparagraaf"/>
        <w:rPr>
          <w:rFonts w:cs="TTE37B0BE0t00"/>
        </w:rPr>
      </w:pPr>
      <w:r>
        <w:t xml:space="preserve">DJI heeft een aantal </w:t>
      </w:r>
      <w:r w:rsidR="0030100F">
        <w:t xml:space="preserve">vragen </w:t>
      </w:r>
      <w:r>
        <w:t>geformuleerd en deze zijn opgenomen in bijlage A Antwoordformulier</w:t>
      </w:r>
      <w:r w:rsidR="0030100F">
        <w:t xml:space="preserve"> van dit document</w:t>
      </w:r>
      <w:r>
        <w:t xml:space="preserve">. </w:t>
      </w:r>
      <w:r w:rsidR="005325A1" w:rsidRPr="00641E79">
        <w:t xml:space="preserve">Deelnemers worden gevraagd </w:t>
      </w:r>
      <w:r w:rsidR="00B72DA3">
        <w:t>om de vragen</w:t>
      </w:r>
      <w:r>
        <w:t xml:space="preserve"> zo goed en uitgebreid mogelijk</w:t>
      </w:r>
      <w:r w:rsidR="007F2A12">
        <w:t xml:space="preserve"> (incluis onderbouwing)</w:t>
      </w:r>
      <w:r>
        <w:t xml:space="preserve"> </w:t>
      </w:r>
      <w:r w:rsidR="00B72DA3">
        <w:t>in bijlage A Antwoordformulier te beantwoorden en uiterlijk op 30 maart 2022 voor 12.00 uur</w:t>
      </w:r>
      <w:r w:rsidR="005325A1" w:rsidRPr="00641E79">
        <w:t xml:space="preserve"> via de ‘Berichtenmodule’</w:t>
      </w:r>
      <w:r w:rsidR="0030100F">
        <w:t xml:space="preserve"> van TenderNed in te dienen</w:t>
      </w:r>
      <w:r w:rsidR="005325A1" w:rsidRPr="00641E79">
        <w:t xml:space="preserve">. </w:t>
      </w:r>
      <w:r w:rsidR="007F2A12">
        <w:t xml:space="preserve">Het verzoek hierbij is om het als </w:t>
      </w:r>
      <w:r w:rsidR="007F2A12" w:rsidRPr="007F2A12">
        <w:rPr>
          <w:b/>
        </w:rPr>
        <w:t>Word-document</w:t>
      </w:r>
      <w:r w:rsidR="007F2A12">
        <w:t xml:space="preserve"> in te dienen in verband met het verwerke</w:t>
      </w:r>
      <w:r w:rsidR="00037D98">
        <w:t>n van de gegeven antwoorden</w:t>
      </w:r>
      <w:r w:rsidR="007F2A12">
        <w:t>.</w:t>
      </w:r>
    </w:p>
    <w:p w14:paraId="08F5285F" w14:textId="7BDE99AB" w:rsidR="005325A1" w:rsidRDefault="005325A1" w:rsidP="00E53902">
      <w:pPr>
        <w:autoSpaceDE w:val="0"/>
        <w:autoSpaceDN w:val="0"/>
        <w:adjustRightInd w:val="0"/>
        <w:spacing w:line="240" w:lineRule="auto"/>
        <w:rPr>
          <w:rFonts w:eastAsia="MS Mincho"/>
          <w:szCs w:val="18"/>
        </w:rPr>
      </w:pPr>
    </w:p>
    <w:p w14:paraId="440197C1" w14:textId="4394E595" w:rsidR="00E53902" w:rsidRDefault="009C5FBE" w:rsidP="00E53902">
      <w:pPr>
        <w:autoSpaceDE w:val="0"/>
        <w:autoSpaceDN w:val="0"/>
        <w:adjustRightInd w:val="0"/>
        <w:spacing w:line="240" w:lineRule="auto"/>
        <w:rPr>
          <w:rFonts w:eastAsia="MS Mincho"/>
          <w:szCs w:val="18"/>
        </w:rPr>
      </w:pPr>
      <w:r>
        <w:rPr>
          <w:rFonts w:eastAsiaTheme="minorHAnsi" w:cs="Verdana"/>
          <w:szCs w:val="18"/>
          <w:lang w:eastAsia="en-US"/>
        </w:rPr>
        <w:t xml:space="preserve">Naar aanleiding van de ingediende reacties houdt het </w:t>
      </w:r>
      <w:r w:rsidR="00E53902">
        <w:rPr>
          <w:rFonts w:eastAsia="MS Mincho"/>
          <w:szCs w:val="18"/>
        </w:rPr>
        <w:t xml:space="preserve">IUC </w:t>
      </w:r>
      <w:r w:rsidR="00E53902" w:rsidRPr="00EE192B">
        <w:rPr>
          <w:rFonts w:eastAsia="MS Mincho"/>
          <w:szCs w:val="18"/>
        </w:rPr>
        <w:t xml:space="preserve">DJI de optie open om </w:t>
      </w:r>
      <w:r w:rsidR="00E53902">
        <w:rPr>
          <w:rFonts w:eastAsia="MS Mincho"/>
          <w:szCs w:val="18"/>
        </w:rPr>
        <w:t>deelnemers</w:t>
      </w:r>
      <w:r w:rsidR="00E53902" w:rsidRPr="00EE192B">
        <w:rPr>
          <w:rFonts w:eastAsia="MS Mincho"/>
          <w:szCs w:val="18"/>
        </w:rPr>
        <w:t xml:space="preserve"> uit te nodigen om (mondeling) een aanvullende toelichting te </w:t>
      </w:r>
      <w:r w:rsidR="0030100F">
        <w:rPr>
          <w:rFonts w:eastAsia="MS Mincho"/>
          <w:szCs w:val="18"/>
        </w:rPr>
        <w:t xml:space="preserve">laten </w:t>
      </w:r>
      <w:r w:rsidR="00E53902" w:rsidRPr="00EE192B">
        <w:rPr>
          <w:rFonts w:eastAsia="MS Mincho"/>
          <w:szCs w:val="18"/>
        </w:rPr>
        <w:t xml:space="preserve">geven op </w:t>
      </w:r>
      <w:r>
        <w:rPr>
          <w:rFonts w:eastAsia="MS Mincho"/>
          <w:szCs w:val="18"/>
        </w:rPr>
        <w:t xml:space="preserve">de door hun </w:t>
      </w:r>
      <w:r w:rsidR="00E53902" w:rsidRPr="00EE192B">
        <w:rPr>
          <w:rFonts w:eastAsia="MS Mincho"/>
          <w:szCs w:val="18"/>
        </w:rPr>
        <w:t>ingestuurde informatie</w:t>
      </w:r>
      <w:r w:rsidR="0030100F">
        <w:rPr>
          <w:rFonts w:eastAsia="MS Mincho"/>
          <w:szCs w:val="18"/>
        </w:rPr>
        <w:t xml:space="preserve"> of om verder te praten over de gedeelde informatie/ideeën</w:t>
      </w:r>
      <w:r w:rsidR="00E53902" w:rsidRPr="00EE192B">
        <w:rPr>
          <w:rFonts w:eastAsia="MS Mincho"/>
          <w:szCs w:val="18"/>
        </w:rPr>
        <w:t>.</w:t>
      </w:r>
      <w:r w:rsidR="00E53902">
        <w:rPr>
          <w:rFonts w:eastAsia="MS Mincho"/>
          <w:szCs w:val="18"/>
        </w:rPr>
        <w:t xml:space="preserve"> Dit </w:t>
      </w:r>
      <w:r w:rsidR="0030100F">
        <w:rPr>
          <w:rFonts w:eastAsia="MS Mincho"/>
          <w:szCs w:val="18"/>
        </w:rPr>
        <w:t xml:space="preserve">zal op basis van </w:t>
      </w:r>
      <w:r w:rsidR="00E53902">
        <w:rPr>
          <w:rFonts w:eastAsia="MS Mincho"/>
          <w:szCs w:val="18"/>
        </w:rPr>
        <w:t xml:space="preserve">individuele gesprekken </w:t>
      </w:r>
      <w:r w:rsidR="0030100F">
        <w:rPr>
          <w:rFonts w:eastAsia="MS Mincho"/>
          <w:szCs w:val="18"/>
        </w:rPr>
        <w:t>plaatsvinden.</w:t>
      </w:r>
    </w:p>
    <w:p w14:paraId="0C27A454" w14:textId="2B07E08A" w:rsidR="00E53902" w:rsidRDefault="00E53902" w:rsidP="00E53902">
      <w:pPr>
        <w:autoSpaceDE w:val="0"/>
        <w:autoSpaceDN w:val="0"/>
        <w:adjustRightInd w:val="0"/>
        <w:spacing w:line="240" w:lineRule="auto"/>
        <w:rPr>
          <w:rFonts w:eastAsia="MS Mincho"/>
          <w:szCs w:val="18"/>
        </w:rPr>
      </w:pPr>
    </w:p>
    <w:p w14:paraId="28558FA6" w14:textId="6D9DF46C" w:rsidR="00ED0504" w:rsidRPr="00EE192B" w:rsidRDefault="00ED0504" w:rsidP="00ED0504">
      <w:pPr>
        <w:autoSpaceDE w:val="0"/>
        <w:autoSpaceDN w:val="0"/>
        <w:adjustRightInd w:val="0"/>
        <w:spacing w:line="240" w:lineRule="auto"/>
        <w:rPr>
          <w:rFonts w:eastAsia="MS Mincho"/>
          <w:szCs w:val="18"/>
        </w:rPr>
      </w:pPr>
      <w:r>
        <w:rPr>
          <w:rFonts w:eastAsia="MS Mincho"/>
          <w:szCs w:val="18"/>
        </w:rPr>
        <w:t xml:space="preserve">Het IUC </w:t>
      </w:r>
      <w:r w:rsidRPr="001A4403">
        <w:rPr>
          <w:rFonts w:eastAsia="MS Mincho"/>
          <w:szCs w:val="18"/>
        </w:rPr>
        <w:t>DJI is uitdrukkelijk niet</w:t>
      </w:r>
      <w:r>
        <w:rPr>
          <w:rFonts w:eastAsia="MS Mincho"/>
          <w:szCs w:val="18"/>
        </w:rPr>
        <w:t xml:space="preserve"> </w:t>
      </w:r>
      <w:r w:rsidRPr="001A4403">
        <w:rPr>
          <w:rFonts w:eastAsia="MS Mincho"/>
          <w:szCs w:val="18"/>
        </w:rPr>
        <w:t xml:space="preserve">verplicht iedere </w:t>
      </w:r>
      <w:r>
        <w:rPr>
          <w:rFonts w:eastAsia="MS Mincho"/>
          <w:szCs w:val="18"/>
        </w:rPr>
        <w:t>deelnemer</w:t>
      </w:r>
      <w:r w:rsidRPr="001A4403">
        <w:rPr>
          <w:rFonts w:eastAsia="MS Mincho"/>
          <w:szCs w:val="18"/>
        </w:rPr>
        <w:t xml:space="preserve"> voor een nadere toelichting</w:t>
      </w:r>
      <w:r w:rsidR="0030100F">
        <w:rPr>
          <w:rFonts w:eastAsia="MS Mincho"/>
          <w:szCs w:val="18"/>
        </w:rPr>
        <w:t xml:space="preserve"> of gesprek</w:t>
      </w:r>
      <w:r w:rsidRPr="001A4403">
        <w:rPr>
          <w:rFonts w:eastAsia="MS Mincho"/>
          <w:szCs w:val="18"/>
        </w:rPr>
        <w:t xml:space="preserve"> uit te nodigen, dan</w:t>
      </w:r>
      <w:r>
        <w:rPr>
          <w:rFonts w:eastAsia="MS Mincho"/>
          <w:szCs w:val="18"/>
        </w:rPr>
        <w:t xml:space="preserve"> </w:t>
      </w:r>
      <w:r w:rsidRPr="001A4403">
        <w:rPr>
          <w:rFonts w:eastAsia="MS Mincho"/>
          <w:szCs w:val="18"/>
        </w:rPr>
        <w:t>wel een opgaaf van</w:t>
      </w:r>
      <w:r>
        <w:rPr>
          <w:rFonts w:eastAsia="MS Mincho"/>
          <w:szCs w:val="18"/>
        </w:rPr>
        <w:t xml:space="preserve"> </w:t>
      </w:r>
      <w:r w:rsidRPr="00EE192B">
        <w:rPr>
          <w:rFonts w:eastAsia="MS Mincho"/>
          <w:szCs w:val="18"/>
        </w:rPr>
        <w:t>reden te geven waarom een partij wel of niet</w:t>
      </w:r>
      <w:r w:rsidR="0030100F">
        <w:rPr>
          <w:rFonts w:eastAsia="MS Mincho"/>
          <w:szCs w:val="18"/>
        </w:rPr>
        <w:t xml:space="preserve"> hiervoor</w:t>
      </w:r>
      <w:r w:rsidRPr="00EE192B">
        <w:rPr>
          <w:rFonts w:eastAsia="MS Mincho"/>
          <w:szCs w:val="18"/>
        </w:rPr>
        <w:t xml:space="preserve"> is geselecteerd</w:t>
      </w:r>
      <w:r>
        <w:rPr>
          <w:rFonts w:eastAsia="MS Mincho"/>
          <w:szCs w:val="18"/>
        </w:rPr>
        <w:t>.</w:t>
      </w:r>
    </w:p>
    <w:p w14:paraId="19136F39" w14:textId="4893AFDE" w:rsidR="005325A1" w:rsidRDefault="005325A1" w:rsidP="005325A1">
      <w:pPr>
        <w:keepNext/>
        <w:numPr>
          <w:ilvl w:val="1"/>
          <w:numId w:val="0"/>
        </w:numPr>
        <w:tabs>
          <w:tab w:val="num" w:pos="576"/>
        </w:tabs>
        <w:spacing w:before="240" w:after="60" w:line="240" w:lineRule="auto"/>
        <w:ind w:left="576" w:right="-95" w:hanging="576"/>
        <w:outlineLvl w:val="1"/>
        <w:rPr>
          <w:b/>
          <w:snapToGrid w:val="0"/>
          <w:szCs w:val="18"/>
        </w:rPr>
      </w:pPr>
      <w:bookmarkStart w:id="67" w:name="_Toc9711107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4C2A45">
        <w:rPr>
          <w:rFonts w:cs="Arial"/>
          <w:b/>
          <w:bCs/>
          <w:i/>
          <w:iCs/>
          <w:snapToGrid w:val="0"/>
          <w:sz w:val="20"/>
          <w:szCs w:val="20"/>
        </w:rPr>
        <w:t>2.5 Afronden consultatie</w:t>
      </w:r>
      <w:bookmarkEnd w:id="67"/>
    </w:p>
    <w:p w14:paraId="73542852" w14:textId="3C3AD99D" w:rsidR="00D75D0D" w:rsidRDefault="005325A1" w:rsidP="00D75D0D">
      <w:pPr>
        <w:spacing w:line="240" w:lineRule="auto"/>
        <w:rPr>
          <w:snapToGrid w:val="0"/>
          <w:szCs w:val="18"/>
        </w:rPr>
      </w:pPr>
      <w:r>
        <w:rPr>
          <w:snapToGrid w:val="0"/>
          <w:szCs w:val="18"/>
        </w:rPr>
        <w:t>Het IUC DJI</w:t>
      </w:r>
      <w:r w:rsidR="009C5FBE">
        <w:rPr>
          <w:snapToGrid w:val="0"/>
          <w:szCs w:val="18"/>
        </w:rPr>
        <w:t xml:space="preserve"> zal de </w:t>
      </w:r>
      <w:r w:rsidRPr="004C2A45">
        <w:rPr>
          <w:snapToGrid w:val="0"/>
          <w:szCs w:val="18"/>
        </w:rPr>
        <w:t>consultatie afron</w:t>
      </w:r>
      <w:r w:rsidR="009C5FBE">
        <w:rPr>
          <w:snapToGrid w:val="0"/>
          <w:szCs w:val="18"/>
        </w:rPr>
        <w:t xml:space="preserve">den door een verslag van de </w:t>
      </w:r>
      <w:r w:rsidRPr="004C2A45">
        <w:rPr>
          <w:snapToGrid w:val="0"/>
          <w:szCs w:val="18"/>
        </w:rPr>
        <w:t>consultatie</w:t>
      </w:r>
      <w:r w:rsidR="008F7F34">
        <w:rPr>
          <w:snapToGrid w:val="0"/>
          <w:szCs w:val="18"/>
        </w:rPr>
        <w:t xml:space="preserve"> </w:t>
      </w:r>
      <w:r w:rsidRPr="004C2A45">
        <w:rPr>
          <w:snapToGrid w:val="0"/>
          <w:szCs w:val="18"/>
        </w:rPr>
        <w:t xml:space="preserve">openbaar te publiceren op www.tenderned.nl. In het verslag </w:t>
      </w:r>
      <w:r w:rsidR="00D75D0D">
        <w:rPr>
          <w:snapToGrid w:val="0"/>
          <w:szCs w:val="18"/>
        </w:rPr>
        <w:t xml:space="preserve">worden partijen genoemd die op de vragen hebben gereageerd. </w:t>
      </w:r>
    </w:p>
    <w:p w14:paraId="457C0034" w14:textId="07F8F74D" w:rsidR="005325A1" w:rsidRDefault="005325A1" w:rsidP="009C5FBE">
      <w:pPr>
        <w:spacing w:line="240" w:lineRule="auto"/>
        <w:rPr>
          <w:snapToGrid w:val="0"/>
          <w:szCs w:val="18"/>
        </w:rPr>
      </w:pPr>
    </w:p>
    <w:p w14:paraId="1BDB116D" w14:textId="4FB78AEE" w:rsidR="005325A1" w:rsidRPr="004C2A45" w:rsidRDefault="005325A1" w:rsidP="005325A1">
      <w:pPr>
        <w:spacing w:line="240" w:lineRule="auto"/>
        <w:rPr>
          <w:snapToGrid w:val="0"/>
          <w:szCs w:val="18"/>
        </w:rPr>
      </w:pPr>
      <w:r w:rsidRPr="004C2A45">
        <w:rPr>
          <w:snapToGrid w:val="0"/>
          <w:szCs w:val="18"/>
        </w:rPr>
        <w:t xml:space="preserve">In verband met dit verslag wijst </w:t>
      </w:r>
      <w:r>
        <w:rPr>
          <w:snapToGrid w:val="0"/>
          <w:szCs w:val="18"/>
        </w:rPr>
        <w:t>IUC DJI</w:t>
      </w:r>
      <w:r w:rsidR="009C5FBE">
        <w:rPr>
          <w:snapToGrid w:val="0"/>
          <w:szCs w:val="18"/>
        </w:rPr>
        <w:t xml:space="preserve"> deelnemers </w:t>
      </w:r>
      <w:r w:rsidRPr="004C2A45">
        <w:rPr>
          <w:snapToGrid w:val="0"/>
          <w:szCs w:val="18"/>
        </w:rPr>
        <w:t>uitdrukkelijk</w:t>
      </w:r>
      <w:r w:rsidR="00647D22">
        <w:rPr>
          <w:snapToGrid w:val="0"/>
          <w:szCs w:val="18"/>
        </w:rPr>
        <w:t xml:space="preserve"> </w:t>
      </w:r>
      <w:r w:rsidRPr="004C2A45">
        <w:rPr>
          <w:snapToGrid w:val="0"/>
          <w:szCs w:val="18"/>
        </w:rPr>
        <w:t>op het volgende:</w:t>
      </w:r>
    </w:p>
    <w:p w14:paraId="3E38559E" w14:textId="0E4E2ADA" w:rsidR="005325A1" w:rsidRPr="0083414C" w:rsidRDefault="005325A1" w:rsidP="005325A1">
      <w:pPr>
        <w:pStyle w:val="Lijstalinea"/>
        <w:numPr>
          <w:ilvl w:val="0"/>
          <w:numId w:val="38"/>
        </w:numPr>
        <w:spacing w:line="240" w:lineRule="auto"/>
        <w:rPr>
          <w:snapToGrid w:val="0"/>
          <w:szCs w:val="18"/>
        </w:rPr>
      </w:pPr>
      <w:r w:rsidRPr="0083414C">
        <w:rPr>
          <w:snapToGrid w:val="0"/>
          <w:szCs w:val="18"/>
        </w:rPr>
        <w:t>Het verslag w</w:t>
      </w:r>
      <w:r w:rsidR="002B3349">
        <w:rPr>
          <w:snapToGrid w:val="0"/>
          <w:szCs w:val="18"/>
        </w:rPr>
        <w:t>ordt openbaar gepubliceerd</w:t>
      </w:r>
      <w:r w:rsidR="009C5FBE">
        <w:rPr>
          <w:snapToGrid w:val="0"/>
          <w:szCs w:val="18"/>
        </w:rPr>
        <w:t>;</w:t>
      </w:r>
    </w:p>
    <w:p w14:paraId="40DC2CC3" w14:textId="1CF78349" w:rsidR="005325A1" w:rsidRDefault="005325A1" w:rsidP="007719D2">
      <w:pPr>
        <w:pStyle w:val="Lijstalinea"/>
        <w:numPr>
          <w:ilvl w:val="0"/>
          <w:numId w:val="38"/>
        </w:numPr>
        <w:spacing w:line="240" w:lineRule="auto"/>
        <w:rPr>
          <w:snapToGrid w:val="0"/>
          <w:szCs w:val="18"/>
        </w:rPr>
      </w:pPr>
      <w:r w:rsidRPr="002B3349">
        <w:rPr>
          <w:snapToGrid w:val="0"/>
          <w:szCs w:val="18"/>
        </w:rPr>
        <w:t>Het verslag</w:t>
      </w:r>
      <w:r w:rsidR="002B3349" w:rsidRPr="002B3349">
        <w:rPr>
          <w:snapToGrid w:val="0"/>
          <w:szCs w:val="18"/>
        </w:rPr>
        <w:t xml:space="preserve"> </w:t>
      </w:r>
      <w:r w:rsidR="002B3349">
        <w:rPr>
          <w:snapToGrid w:val="0"/>
          <w:szCs w:val="18"/>
        </w:rPr>
        <w:t xml:space="preserve">zal </w:t>
      </w:r>
      <w:r w:rsidRPr="002B3349">
        <w:rPr>
          <w:snapToGrid w:val="0"/>
          <w:szCs w:val="18"/>
        </w:rPr>
        <w:t>melding maken van de deelnemende marktpartijen</w:t>
      </w:r>
      <w:r w:rsidR="00EE2C0C">
        <w:rPr>
          <w:snapToGrid w:val="0"/>
          <w:szCs w:val="18"/>
        </w:rPr>
        <w:t>;</w:t>
      </w:r>
    </w:p>
    <w:p w14:paraId="5E745691" w14:textId="74AAEC96" w:rsidR="00436778" w:rsidRPr="002B3349" w:rsidRDefault="00436778" w:rsidP="007719D2">
      <w:pPr>
        <w:pStyle w:val="Lijstalinea"/>
        <w:numPr>
          <w:ilvl w:val="0"/>
          <w:numId w:val="38"/>
        </w:numPr>
        <w:spacing w:line="240" w:lineRule="auto"/>
        <w:rPr>
          <w:snapToGrid w:val="0"/>
          <w:szCs w:val="18"/>
        </w:rPr>
      </w:pPr>
      <w:r>
        <w:rPr>
          <w:snapToGrid w:val="0"/>
          <w:szCs w:val="18"/>
        </w:rPr>
        <w:t xml:space="preserve">Het verslag zal geen </w:t>
      </w:r>
      <w:r w:rsidR="00150FBD">
        <w:rPr>
          <w:snapToGrid w:val="0"/>
          <w:szCs w:val="18"/>
        </w:rPr>
        <w:t>melding maken over</w:t>
      </w:r>
      <w:r>
        <w:rPr>
          <w:snapToGrid w:val="0"/>
          <w:szCs w:val="18"/>
        </w:rPr>
        <w:t xml:space="preserve"> de inhoud van de antwoorden;</w:t>
      </w:r>
    </w:p>
    <w:p w14:paraId="738E82A9" w14:textId="724B731D" w:rsidR="005325A1" w:rsidRPr="00647D22" w:rsidRDefault="00641E79" w:rsidP="00C91FCA">
      <w:pPr>
        <w:pStyle w:val="Lijstalinea"/>
        <w:numPr>
          <w:ilvl w:val="0"/>
          <w:numId w:val="38"/>
        </w:numPr>
        <w:spacing w:line="240" w:lineRule="auto"/>
        <w:rPr>
          <w:rFonts w:cs="Verdana"/>
          <w:snapToGrid w:val="0"/>
          <w:szCs w:val="18"/>
        </w:rPr>
      </w:pPr>
      <w:r>
        <w:rPr>
          <w:snapToGrid w:val="0"/>
          <w:szCs w:val="18"/>
        </w:rPr>
        <w:t>H</w:t>
      </w:r>
      <w:r w:rsidR="005325A1" w:rsidRPr="00647D22">
        <w:rPr>
          <w:snapToGrid w:val="0"/>
          <w:szCs w:val="18"/>
        </w:rPr>
        <w:t>et verslag zal niet in concept worden afgestemd met de</w:t>
      </w:r>
      <w:r w:rsidR="009C5FBE" w:rsidRPr="00647D22">
        <w:rPr>
          <w:snapToGrid w:val="0"/>
          <w:szCs w:val="18"/>
        </w:rPr>
        <w:t xml:space="preserve"> deelnemers</w:t>
      </w:r>
      <w:r w:rsidR="005325A1" w:rsidRPr="00647D22">
        <w:rPr>
          <w:snapToGrid w:val="0"/>
          <w:szCs w:val="18"/>
        </w:rPr>
        <w:t xml:space="preserve">. </w:t>
      </w:r>
    </w:p>
    <w:p w14:paraId="5B98134D" w14:textId="77777777" w:rsidR="00EC3473" w:rsidRDefault="00EC3473" w:rsidP="00EC3473">
      <w:pPr>
        <w:pStyle w:val="Kop10"/>
        <w:numPr>
          <w:ilvl w:val="0"/>
          <w:numId w:val="0"/>
        </w:numPr>
        <w:spacing w:after="0" w:line="240" w:lineRule="auto"/>
        <w:rPr>
          <w:b/>
          <w:snapToGrid w:val="0"/>
          <w:sz w:val="28"/>
          <w:szCs w:val="28"/>
        </w:rPr>
      </w:pPr>
      <w:bookmarkStart w:id="68" w:name="_Toc97111079"/>
      <w:bookmarkStart w:id="69" w:name="_Toc67997369"/>
      <w:r>
        <w:rPr>
          <w:b/>
          <w:snapToGrid w:val="0"/>
          <w:sz w:val="28"/>
          <w:szCs w:val="28"/>
        </w:rPr>
        <w:lastRenderedPageBreak/>
        <w:t>3. Uitgangspunten en randvoorwaarden</w:t>
      </w:r>
      <w:bookmarkEnd w:id="68"/>
    </w:p>
    <w:p w14:paraId="7693E1D8" w14:textId="77777777" w:rsidR="00EC3473" w:rsidRDefault="00EC3473">
      <w:pPr>
        <w:spacing w:after="200" w:line="276" w:lineRule="auto"/>
        <w:rPr>
          <w:snapToGrid w:val="0"/>
          <w:szCs w:val="18"/>
        </w:rPr>
      </w:pPr>
    </w:p>
    <w:p w14:paraId="6C8EC8FA" w14:textId="77777777" w:rsidR="00EC3473" w:rsidRDefault="00EC3473" w:rsidP="00EC3473">
      <w:pPr>
        <w:pStyle w:val="broodtekst"/>
        <w:spacing w:line="0" w:lineRule="atLeast"/>
      </w:pPr>
      <w:r w:rsidRPr="000E5EC5">
        <w:t>De hieronder vermelde uitgangspunten en randvoorwaarden</w:t>
      </w:r>
      <w:r>
        <w:t xml:space="preserve"> zijn op deze </w:t>
      </w:r>
      <w:r w:rsidRPr="000E5EC5">
        <w:t>consultatie</w:t>
      </w:r>
      <w:r>
        <w:t xml:space="preserve"> van toepassing</w:t>
      </w:r>
      <w:r w:rsidRPr="000E5EC5">
        <w:t>:</w:t>
      </w:r>
    </w:p>
    <w:p w14:paraId="3CC11821" w14:textId="77777777" w:rsidR="00EC3473" w:rsidRPr="000E5EC5" w:rsidRDefault="00EC3473" w:rsidP="00EC3473">
      <w:pPr>
        <w:pStyle w:val="broodtekst"/>
        <w:spacing w:line="0" w:lineRule="atLeast"/>
      </w:pPr>
    </w:p>
    <w:p w14:paraId="56C786D3" w14:textId="77777777" w:rsidR="00EC3473" w:rsidRDefault="00EC3473" w:rsidP="00EC3473">
      <w:pPr>
        <w:numPr>
          <w:ilvl w:val="0"/>
          <w:numId w:val="36"/>
        </w:numPr>
        <w:tabs>
          <w:tab w:val="clear" w:pos="720"/>
          <w:tab w:val="num" w:pos="360"/>
        </w:tabs>
        <w:spacing w:line="0" w:lineRule="atLeast"/>
        <w:ind w:left="357" w:hanging="339"/>
        <w:rPr>
          <w:rFonts w:cs="Verdana"/>
          <w:szCs w:val="18"/>
        </w:rPr>
      </w:pPr>
      <w:r>
        <w:rPr>
          <w:rFonts w:cs="Verdana"/>
          <w:szCs w:val="18"/>
        </w:rPr>
        <w:t>Het IUC DJI</w:t>
      </w:r>
      <w:r w:rsidRPr="004F27BF">
        <w:rPr>
          <w:rFonts w:cs="Verdana"/>
          <w:szCs w:val="18"/>
        </w:rPr>
        <w:t xml:space="preserve"> neemt</w:t>
      </w:r>
      <w:r>
        <w:rPr>
          <w:rFonts w:cs="Verdana"/>
          <w:szCs w:val="18"/>
        </w:rPr>
        <w:t xml:space="preserve"> bij het doorlopen van deze </w:t>
      </w:r>
      <w:r w:rsidRPr="004F27BF">
        <w:rPr>
          <w:rFonts w:cs="Verdana"/>
          <w:szCs w:val="18"/>
        </w:rPr>
        <w:t>consultatie de beginselen van non-discriminatie en transparantie in acht;</w:t>
      </w:r>
    </w:p>
    <w:p w14:paraId="3F8C2884" w14:textId="77777777" w:rsidR="00EC3473" w:rsidRPr="004F27BF" w:rsidRDefault="00EC3473" w:rsidP="00EC3473">
      <w:pPr>
        <w:spacing w:line="0" w:lineRule="atLeast"/>
        <w:ind w:left="357"/>
        <w:rPr>
          <w:rFonts w:cs="Verdana"/>
          <w:szCs w:val="18"/>
        </w:rPr>
      </w:pPr>
    </w:p>
    <w:p w14:paraId="7EFB1DF3" w14:textId="77777777" w:rsidR="00EC3473" w:rsidRDefault="00EC3473" w:rsidP="00EC3473">
      <w:pPr>
        <w:numPr>
          <w:ilvl w:val="0"/>
          <w:numId w:val="36"/>
        </w:numPr>
        <w:tabs>
          <w:tab w:val="clear" w:pos="720"/>
          <w:tab w:val="num" w:pos="360"/>
        </w:tabs>
        <w:spacing w:line="0" w:lineRule="atLeast"/>
        <w:ind w:left="357" w:hanging="339"/>
        <w:rPr>
          <w:rFonts w:cs="Verdana"/>
          <w:szCs w:val="18"/>
        </w:rPr>
      </w:pPr>
      <w:r>
        <w:rPr>
          <w:rFonts w:cs="Verdana"/>
          <w:szCs w:val="18"/>
        </w:rPr>
        <w:t>D</w:t>
      </w:r>
      <w:r w:rsidRPr="004F27BF">
        <w:rPr>
          <w:rFonts w:cs="Verdana"/>
          <w:szCs w:val="18"/>
        </w:rPr>
        <w:t>it document is uitsluitend bestemd voor consultatie doeleinden;</w:t>
      </w:r>
    </w:p>
    <w:p w14:paraId="02B8F6DB" w14:textId="77777777" w:rsidR="00EC3473" w:rsidRPr="004F27BF" w:rsidRDefault="00EC3473" w:rsidP="00EC3473">
      <w:pPr>
        <w:spacing w:line="0" w:lineRule="atLeast"/>
        <w:ind w:left="357"/>
        <w:rPr>
          <w:rFonts w:cs="Verdana"/>
          <w:szCs w:val="18"/>
        </w:rPr>
      </w:pPr>
    </w:p>
    <w:p w14:paraId="0CE2E18A" w14:textId="3F7B7F83" w:rsidR="00EC3473" w:rsidRDefault="00EC3473" w:rsidP="00EC3473">
      <w:pPr>
        <w:numPr>
          <w:ilvl w:val="0"/>
          <w:numId w:val="36"/>
        </w:numPr>
        <w:tabs>
          <w:tab w:val="clear" w:pos="720"/>
          <w:tab w:val="num" w:pos="360"/>
        </w:tabs>
        <w:spacing w:line="0" w:lineRule="atLeast"/>
        <w:ind w:left="357" w:hanging="339"/>
        <w:rPr>
          <w:rFonts w:cs="Verdana"/>
          <w:szCs w:val="18"/>
        </w:rPr>
      </w:pPr>
      <w:r>
        <w:rPr>
          <w:rFonts w:cs="Verdana"/>
          <w:szCs w:val="18"/>
        </w:rPr>
        <w:t>D</w:t>
      </w:r>
      <w:r w:rsidRPr="004F27BF">
        <w:rPr>
          <w:rFonts w:cs="Verdana"/>
          <w:szCs w:val="18"/>
        </w:rPr>
        <w:t xml:space="preserve">e consultatie is geen </w:t>
      </w:r>
      <w:r>
        <w:rPr>
          <w:rFonts w:cs="Verdana"/>
          <w:szCs w:val="18"/>
        </w:rPr>
        <w:t xml:space="preserve">onderdeel van de mogelijke Europese aanbesteding, maar een </w:t>
      </w:r>
      <w:r w:rsidR="00436778">
        <w:rPr>
          <w:rFonts w:cs="Verdana"/>
          <w:szCs w:val="18"/>
        </w:rPr>
        <w:t xml:space="preserve">opzichzelfstaande </w:t>
      </w:r>
      <w:r>
        <w:rPr>
          <w:rFonts w:cs="Verdana"/>
          <w:szCs w:val="18"/>
        </w:rPr>
        <w:t>consultatieronde</w:t>
      </w:r>
      <w:r w:rsidR="00B406F2">
        <w:rPr>
          <w:rFonts w:cs="Verdana"/>
          <w:szCs w:val="18"/>
        </w:rPr>
        <w:t xml:space="preserve">. Het is geheel aan IUC DJI of een </w:t>
      </w:r>
      <w:r w:rsidR="00D201EB">
        <w:rPr>
          <w:rFonts w:cs="Verdana"/>
          <w:szCs w:val="18"/>
        </w:rPr>
        <w:t>aanbesteding wel of niet wordt gehouden;</w:t>
      </w:r>
    </w:p>
    <w:p w14:paraId="76F32487" w14:textId="77777777" w:rsidR="00EC3473" w:rsidRPr="004F27BF" w:rsidRDefault="00EC3473" w:rsidP="00EC3473">
      <w:pPr>
        <w:spacing w:line="0" w:lineRule="atLeast"/>
        <w:ind w:left="360"/>
        <w:rPr>
          <w:rFonts w:cs="Verdana"/>
          <w:szCs w:val="18"/>
        </w:rPr>
      </w:pPr>
    </w:p>
    <w:p w14:paraId="58A44FA7" w14:textId="1C084491" w:rsidR="00EC3473" w:rsidRDefault="00EC3473" w:rsidP="003528EE">
      <w:pPr>
        <w:numPr>
          <w:ilvl w:val="0"/>
          <w:numId w:val="36"/>
        </w:numPr>
        <w:tabs>
          <w:tab w:val="clear" w:pos="720"/>
          <w:tab w:val="num" w:pos="360"/>
        </w:tabs>
        <w:spacing w:line="0" w:lineRule="atLeast"/>
        <w:ind w:left="426" w:hanging="339"/>
        <w:rPr>
          <w:rFonts w:cs="Verdana"/>
          <w:szCs w:val="18"/>
        </w:rPr>
      </w:pPr>
      <w:r w:rsidRPr="00D201EB">
        <w:rPr>
          <w:rFonts w:cs="Verdana"/>
          <w:szCs w:val="18"/>
        </w:rPr>
        <w:t>Deze consultatie dient uitdrukkelijk niet om een voorselectie te maken van gegadigden c.q. geïnteresseerden in het kader van de vo</w:t>
      </w:r>
      <w:r w:rsidR="00B406F2" w:rsidRPr="00D201EB">
        <w:rPr>
          <w:rFonts w:cs="Verdana"/>
          <w:szCs w:val="18"/>
        </w:rPr>
        <w:t>orgenomen Europese aanbesteding.</w:t>
      </w:r>
      <w:r w:rsidR="00D201EB" w:rsidRPr="00D201EB">
        <w:rPr>
          <w:rFonts w:cs="Verdana"/>
          <w:szCs w:val="18"/>
        </w:rPr>
        <w:t xml:space="preserve"> </w:t>
      </w:r>
      <w:r w:rsidRPr="00D201EB">
        <w:rPr>
          <w:rFonts w:cs="Verdana"/>
          <w:szCs w:val="18"/>
        </w:rPr>
        <w:t>Marktpartijen die niet deelnemen aan de consultatie zijn daarmee niet</w:t>
      </w:r>
      <w:r w:rsidR="00436778" w:rsidRPr="00D201EB">
        <w:rPr>
          <w:rFonts w:cs="Verdana"/>
          <w:szCs w:val="18"/>
        </w:rPr>
        <w:t xml:space="preserve"> uitgesloten van deelname aan een eventuele</w:t>
      </w:r>
      <w:r w:rsidRPr="00D201EB">
        <w:rPr>
          <w:rFonts w:cs="Verdana"/>
          <w:szCs w:val="18"/>
        </w:rPr>
        <w:t xml:space="preserve"> aanbesteding. Evenmin zijn deelnemers die wel deelnemen aan de consultatie op enige wijze uitgesloten van, of bevoorrecht in, een eventuele deelname aan de aanbesteding;</w:t>
      </w:r>
    </w:p>
    <w:p w14:paraId="1AF6462F" w14:textId="77777777" w:rsidR="00D201EB" w:rsidRDefault="00D201EB" w:rsidP="00D201EB">
      <w:pPr>
        <w:pStyle w:val="Lijstalinea"/>
        <w:rPr>
          <w:rFonts w:cs="Verdana"/>
          <w:szCs w:val="18"/>
        </w:rPr>
      </w:pPr>
    </w:p>
    <w:p w14:paraId="380241A1" w14:textId="48C60FE8" w:rsidR="00D201EB" w:rsidRPr="004F27BF" w:rsidRDefault="00D201EB" w:rsidP="00D201EB">
      <w:pPr>
        <w:numPr>
          <w:ilvl w:val="0"/>
          <w:numId w:val="36"/>
        </w:numPr>
        <w:tabs>
          <w:tab w:val="clear" w:pos="720"/>
          <w:tab w:val="num" w:pos="360"/>
        </w:tabs>
        <w:spacing w:line="0" w:lineRule="atLeast"/>
        <w:ind w:left="360" w:hanging="339"/>
        <w:rPr>
          <w:rFonts w:cs="Verdana"/>
          <w:szCs w:val="18"/>
        </w:rPr>
      </w:pPr>
      <w:r>
        <w:rPr>
          <w:rFonts w:cs="Verdana"/>
          <w:szCs w:val="18"/>
        </w:rPr>
        <w:t>Het IUC DJI</w:t>
      </w:r>
      <w:r w:rsidRPr="004F27BF">
        <w:rPr>
          <w:rFonts w:cs="Verdana"/>
          <w:szCs w:val="18"/>
        </w:rPr>
        <w:t xml:space="preserve"> behoudt zich </w:t>
      </w:r>
      <w:r>
        <w:rPr>
          <w:rFonts w:cs="Verdana"/>
          <w:szCs w:val="18"/>
        </w:rPr>
        <w:t xml:space="preserve">tevens </w:t>
      </w:r>
      <w:r w:rsidRPr="004F27BF">
        <w:rPr>
          <w:rFonts w:cs="Verdana"/>
          <w:szCs w:val="18"/>
        </w:rPr>
        <w:t>het recht voor:</w:t>
      </w:r>
    </w:p>
    <w:p w14:paraId="499C8592" w14:textId="77777777" w:rsidR="00D201EB" w:rsidRPr="004F27BF" w:rsidRDefault="00D201EB" w:rsidP="00D201EB">
      <w:pPr>
        <w:numPr>
          <w:ilvl w:val="0"/>
          <w:numId w:val="37"/>
        </w:numPr>
        <w:spacing w:line="0" w:lineRule="atLeast"/>
        <w:rPr>
          <w:rFonts w:cs="Verdana"/>
          <w:szCs w:val="18"/>
        </w:rPr>
      </w:pPr>
      <w:r>
        <w:rPr>
          <w:rFonts w:cs="Verdana"/>
          <w:szCs w:val="18"/>
        </w:rPr>
        <w:t xml:space="preserve">Om een </w:t>
      </w:r>
      <w:r w:rsidRPr="004F27BF">
        <w:rPr>
          <w:rFonts w:cs="Verdana"/>
          <w:szCs w:val="18"/>
        </w:rPr>
        <w:t xml:space="preserve">aanbesteding qua vorm en inhoud op </w:t>
      </w:r>
      <w:r>
        <w:rPr>
          <w:rFonts w:cs="Verdana"/>
          <w:szCs w:val="18"/>
        </w:rPr>
        <w:t xml:space="preserve">geheel </w:t>
      </w:r>
      <w:r w:rsidRPr="004F27BF">
        <w:rPr>
          <w:rFonts w:cs="Verdana"/>
          <w:szCs w:val="18"/>
        </w:rPr>
        <w:t xml:space="preserve">andere wijze uit te voeren dan </w:t>
      </w:r>
      <w:r>
        <w:rPr>
          <w:rFonts w:cs="Verdana"/>
          <w:szCs w:val="18"/>
        </w:rPr>
        <w:t>in de consultatie mogelijk is voorgespiegeld</w:t>
      </w:r>
      <w:r w:rsidRPr="004F27BF">
        <w:rPr>
          <w:rFonts w:cs="Verdana"/>
          <w:szCs w:val="18"/>
        </w:rPr>
        <w:t>;</w:t>
      </w:r>
    </w:p>
    <w:p w14:paraId="14BD01D7" w14:textId="77777777" w:rsidR="00D201EB" w:rsidRDefault="00D201EB" w:rsidP="00D201EB">
      <w:pPr>
        <w:numPr>
          <w:ilvl w:val="0"/>
          <w:numId w:val="37"/>
        </w:numPr>
        <w:spacing w:line="0" w:lineRule="atLeast"/>
        <w:rPr>
          <w:rFonts w:cs="Verdana"/>
          <w:szCs w:val="18"/>
        </w:rPr>
      </w:pPr>
      <w:r>
        <w:rPr>
          <w:rFonts w:cs="Verdana"/>
          <w:szCs w:val="18"/>
        </w:rPr>
        <w:t xml:space="preserve">Deze </w:t>
      </w:r>
      <w:r w:rsidRPr="004F27BF">
        <w:rPr>
          <w:rFonts w:cs="Verdana"/>
          <w:szCs w:val="18"/>
        </w:rPr>
        <w:t>consultatie ti</w:t>
      </w:r>
      <w:r>
        <w:rPr>
          <w:rFonts w:cs="Verdana"/>
          <w:szCs w:val="18"/>
        </w:rPr>
        <w:t>jdelijk of definitief te staken.</w:t>
      </w:r>
    </w:p>
    <w:p w14:paraId="32909681" w14:textId="77777777" w:rsidR="00EC3473" w:rsidRPr="004F27BF" w:rsidRDefault="00EC3473" w:rsidP="00EC3473">
      <w:pPr>
        <w:spacing w:line="0" w:lineRule="atLeast"/>
        <w:ind w:left="360"/>
        <w:rPr>
          <w:rFonts w:cs="Verdana"/>
          <w:szCs w:val="18"/>
        </w:rPr>
      </w:pPr>
    </w:p>
    <w:p w14:paraId="6FEAAEB9" w14:textId="77777777" w:rsidR="00EC3473"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 xml:space="preserve">De </w:t>
      </w:r>
      <w:r w:rsidRPr="004F27BF">
        <w:rPr>
          <w:rFonts w:cs="Verdana"/>
          <w:szCs w:val="18"/>
        </w:rPr>
        <w:t>consultatie is vo</w:t>
      </w:r>
      <w:r>
        <w:rPr>
          <w:rFonts w:cs="Verdana"/>
          <w:szCs w:val="18"/>
        </w:rPr>
        <w:t xml:space="preserve">or zowel alle deelnemers als het IUC DJI </w:t>
      </w:r>
      <w:r w:rsidRPr="004F27BF">
        <w:rPr>
          <w:rFonts w:cs="Verdana"/>
          <w:szCs w:val="18"/>
        </w:rPr>
        <w:t>vrijblijvend;</w:t>
      </w:r>
    </w:p>
    <w:p w14:paraId="193DE393" w14:textId="77777777" w:rsidR="00EC3473" w:rsidRPr="004F27BF" w:rsidRDefault="00EC3473" w:rsidP="00EC3473">
      <w:pPr>
        <w:spacing w:line="0" w:lineRule="atLeast"/>
        <w:ind w:left="360"/>
        <w:rPr>
          <w:rFonts w:cs="Verdana"/>
          <w:szCs w:val="18"/>
        </w:rPr>
      </w:pPr>
    </w:p>
    <w:p w14:paraId="76503552" w14:textId="77777777" w:rsidR="00EC3473"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Deelnemers</w:t>
      </w:r>
      <w:r w:rsidRPr="004F27BF">
        <w:rPr>
          <w:rFonts w:cs="Verdana"/>
          <w:szCs w:val="18"/>
        </w:rPr>
        <w:t xml:space="preserve"> (inclusief part</w:t>
      </w:r>
      <w:r>
        <w:rPr>
          <w:rFonts w:cs="Verdana"/>
          <w:szCs w:val="18"/>
        </w:rPr>
        <w:t xml:space="preserve">ijen die niet deelnemen aan de </w:t>
      </w:r>
      <w:r w:rsidRPr="004F27BF">
        <w:rPr>
          <w:rFonts w:cs="Verdana"/>
          <w:szCs w:val="18"/>
        </w:rPr>
        <w:t xml:space="preserve">consultatie) kunnen aan deze </w:t>
      </w:r>
      <w:r>
        <w:rPr>
          <w:rFonts w:cs="Verdana"/>
          <w:szCs w:val="18"/>
        </w:rPr>
        <w:t>c</w:t>
      </w:r>
      <w:r w:rsidRPr="004F27BF">
        <w:rPr>
          <w:rFonts w:cs="Verdana"/>
          <w:szCs w:val="18"/>
        </w:rPr>
        <w:t xml:space="preserve">onsultatie geen (wederzijdse) verplichtingen of rechten jegens </w:t>
      </w:r>
      <w:r>
        <w:rPr>
          <w:rFonts w:cs="Verdana"/>
          <w:szCs w:val="18"/>
        </w:rPr>
        <w:t>het IUC DJI</w:t>
      </w:r>
      <w:r w:rsidRPr="004F27BF">
        <w:rPr>
          <w:rFonts w:cs="Verdana"/>
          <w:szCs w:val="18"/>
        </w:rPr>
        <w:t xml:space="preserve"> ontlenen;</w:t>
      </w:r>
    </w:p>
    <w:p w14:paraId="7E1A9075" w14:textId="77777777" w:rsidR="00EC3473" w:rsidRPr="004F27BF" w:rsidRDefault="00EC3473" w:rsidP="00EC3473">
      <w:pPr>
        <w:spacing w:line="0" w:lineRule="atLeast"/>
        <w:ind w:left="360"/>
        <w:rPr>
          <w:rFonts w:cs="Verdana"/>
          <w:szCs w:val="18"/>
        </w:rPr>
      </w:pPr>
    </w:p>
    <w:p w14:paraId="5C24DA81" w14:textId="77777777" w:rsidR="00EC3473"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D</w:t>
      </w:r>
      <w:r w:rsidRPr="004F27BF">
        <w:rPr>
          <w:rFonts w:cs="Verdana"/>
          <w:szCs w:val="18"/>
        </w:rPr>
        <w:t>eelname aan deze consultatie biedt geen enkel recht op het verkrijgen van een opdracht;</w:t>
      </w:r>
    </w:p>
    <w:p w14:paraId="0CDF6666" w14:textId="77777777" w:rsidR="00EC3473" w:rsidRPr="004F27BF" w:rsidRDefault="00EC3473" w:rsidP="00EC3473">
      <w:pPr>
        <w:spacing w:line="0" w:lineRule="atLeast"/>
        <w:ind w:left="360"/>
        <w:rPr>
          <w:rFonts w:cs="Verdana"/>
          <w:szCs w:val="18"/>
        </w:rPr>
      </w:pPr>
    </w:p>
    <w:p w14:paraId="7168213B" w14:textId="77777777" w:rsidR="00EC3473"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E</w:t>
      </w:r>
      <w:r w:rsidRPr="004F27BF">
        <w:rPr>
          <w:rFonts w:cs="Verdana"/>
          <w:szCs w:val="18"/>
        </w:rPr>
        <w:t xml:space="preserve">ventuele kosten voor deelname aan deze consultatie worden niet vergoed door </w:t>
      </w:r>
      <w:r>
        <w:rPr>
          <w:rFonts w:cs="Verdana"/>
          <w:szCs w:val="18"/>
        </w:rPr>
        <w:t>het IUC DJI</w:t>
      </w:r>
      <w:r w:rsidRPr="004F27BF">
        <w:rPr>
          <w:rFonts w:cs="Verdana"/>
          <w:szCs w:val="18"/>
        </w:rPr>
        <w:t>;</w:t>
      </w:r>
    </w:p>
    <w:p w14:paraId="42CFCDE4" w14:textId="77777777" w:rsidR="00EC3473" w:rsidRPr="004F27BF" w:rsidRDefault="00EC3473" w:rsidP="00EC3473">
      <w:pPr>
        <w:spacing w:line="0" w:lineRule="atLeast"/>
        <w:ind w:left="360"/>
        <w:rPr>
          <w:rFonts w:cs="Verdana"/>
          <w:szCs w:val="18"/>
        </w:rPr>
      </w:pPr>
    </w:p>
    <w:p w14:paraId="391A8E9A" w14:textId="1CEB52F9" w:rsidR="00EC3473" w:rsidRPr="00122327"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De gegeven</w:t>
      </w:r>
      <w:r w:rsidR="00384A9B">
        <w:rPr>
          <w:rFonts w:cs="Verdana"/>
          <w:szCs w:val="18"/>
        </w:rPr>
        <w:t xml:space="preserve"> inhoudelijke</w:t>
      </w:r>
      <w:r w:rsidRPr="00122327">
        <w:rPr>
          <w:rFonts w:cs="Verdana"/>
          <w:szCs w:val="18"/>
        </w:rPr>
        <w:t xml:space="preserve"> informatie en</w:t>
      </w:r>
      <w:r>
        <w:rPr>
          <w:rFonts w:cs="Verdana"/>
          <w:szCs w:val="18"/>
        </w:rPr>
        <w:t>/of</w:t>
      </w:r>
      <w:r w:rsidRPr="00122327">
        <w:rPr>
          <w:rFonts w:cs="Verdana"/>
          <w:szCs w:val="18"/>
        </w:rPr>
        <w:t xml:space="preserve"> </w:t>
      </w:r>
      <w:r>
        <w:rPr>
          <w:rFonts w:cs="Verdana"/>
          <w:szCs w:val="18"/>
        </w:rPr>
        <w:t>prijs</w:t>
      </w:r>
      <w:r w:rsidRPr="00122327">
        <w:rPr>
          <w:rFonts w:cs="Verdana"/>
          <w:szCs w:val="18"/>
        </w:rPr>
        <w:t xml:space="preserve">informatie </w:t>
      </w:r>
      <w:r>
        <w:rPr>
          <w:rFonts w:cs="Verdana"/>
          <w:szCs w:val="18"/>
        </w:rPr>
        <w:t>wordt door het IUC DJI vertrouwelijk behandeld</w:t>
      </w:r>
      <w:r w:rsidRPr="0073064C">
        <w:rPr>
          <w:rFonts w:cs="Verdana"/>
          <w:szCs w:val="18"/>
        </w:rPr>
        <w:t>.</w:t>
      </w:r>
      <w:r>
        <w:rPr>
          <w:rFonts w:cs="Verdana"/>
          <w:szCs w:val="18"/>
        </w:rPr>
        <w:t xml:space="preserve"> De deelnemer aan de consultatie stemt er mee in dat de gegeven informatie kan worden gebruikt voor het opmaken</w:t>
      </w:r>
      <w:r w:rsidR="00B406F2">
        <w:rPr>
          <w:rFonts w:cs="Verdana"/>
          <w:szCs w:val="18"/>
        </w:rPr>
        <w:t xml:space="preserve"> en houden</w:t>
      </w:r>
      <w:r>
        <w:rPr>
          <w:rFonts w:cs="Verdana"/>
          <w:szCs w:val="18"/>
        </w:rPr>
        <w:t xml:space="preserve"> van een aanbesteding. Informatie zal niet te herleiden zijn naar een individuele deelnemer aan de consultatie.</w:t>
      </w:r>
    </w:p>
    <w:p w14:paraId="4ADD7D91" w14:textId="77777777" w:rsidR="00EC3473" w:rsidRPr="004F27BF" w:rsidRDefault="00EC3473" w:rsidP="00EC3473">
      <w:pPr>
        <w:spacing w:line="0" w:lineRule="atLeast"/>
        <w:ind w:left="360"/>
        <w:rPr>
          <w:rFonts w:cs="Verdana"/>
          <w:szCs w:val="18"/>
        </w:rPr>
      </w:pPr>
    </w:p>
    <w:p w14:paraId="2E26F26D" w14:textId="4B2E2903" w:rsidR="00EC3473"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V</w:t>
      </w:r>
      <w:r w:rsidRPr="004F27BF">
        <w:rPr>
          <w:rFonts w:cs="Verdana"/>
          <w:szCs w:val="18"/>
        </w:rPr>
        <w:t xml:space="preserve">erstrekte </w:t>
      </w:r>
      <w:r>
        <w:rPr>
          <w:rFonts w:cs="Verdana"/>
          <w:szCs w:val="18"/>
        </w:rPr>
        <w:t xml:space="preserve">informatie in het kader van de </w:t>
      </w:r>
      <w:r w:rsidR="00B72DA3">
        <w:rPr>
          <w:rFonts w:cs="Verdana"/>
          <w:szCs w:val="18"/>
        </w:rPr>
        <w:t>consultatie kan afwijken van</w:t>
      </w:r>
      <w:r>
        <w:rPr>
          <w:rFonts w:cs="Verdana"/>
          <w:szCs w:val="18"/>
        </w:rPr>
        <w:t xml:space="preserve"> </w:t>
      </w:r>
      <w:r w:rsidR="00B72DA3">
        <w:rPr>
          <w:rFonts w:cs="Verdana"/>
          <w:szCs w:val="18"/>
        </w:rPr>
        <w:t xml:space="preserve">in een </w:t>
      </w:r>
      <w:r w:rsidRPr="004F27BF">
        <w:rPr>
          <w:rFonts w:cs="Verdana"/>
          <w:szCs w:val="18"/>
        </w:rPr>
        <w:t>aanbestedingsprocedure te verstrekken informatie;</w:t>
      </w:r>
    </w:p>
    <w:p w14:paraId="272F15C4" w14:textId="77777777" w:rsidR="00EC3473" w:rsidRPr="004F27BF" w:rsidRDefault="00EC3473" w:rsidP="00EC3473">
      <w:pPr>
        <w:spacing w:line="0" w:lineRule="atLeast"/>
        <w:ind w:left="360"/>
        <w:rPr>
          <w:rFonts w:cs="Verdana"/>
          <w:szCs w:val="18"/>
        </w:rPr>
      </w:pPr>
    </w:p>
    <w:p w14:paraId="5462D5B2" w14:textId="77777777" w:rsidR="00EC3473"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D</w:t>
      </w:r>
      <w:r w:rsidRPr="004F27BF">
        <w:rPr>
          <w:rFonts w:cs="Verdana"/>
          <w:szCs w:val="18"/>
        </w:rPr>
        <w:t>e voertaal tijdens deze consultatie is Nederlands;</w:t>
      </w:r>
    </w:p>
    <w:p w14:paraId="6EACF12B" w14:textId="77777777" w:rsidR="00EC3473" w:rsidRPr="004F27BF" w:rsidRDefault="00EC3473" w:rsidP="00EC3473">
      <w:pPr>
        <w:spacing w:line="0" w:lineRule="atLeast"/>
        <w:ind w:left="360"/>
        <w:rPr>
          <w:rFonts w:cs="Verdana"/>
          <w:szCs w:val="18"/>
        </w:rPr>
      </w:pPr>
    </w:p>
    <w:p w14:paraId="7BACE0D9" w14:textId="77777777" w:rsidR="00EC3473"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Het IUC DJI</w:t>
      </w:r>
      <w:r w:rsidRPr="004F27BF">
        <w:rPr>
          <w:rFonts w:cs="Verdana"/>
          <w:szCs w:val="18"/>
        </w:rPr>
        <w:t xml:space="preserve"> is op geen enkele wijze geb</w:t>
      </w:r>
      <w:r>
        <w:rPr>
          <w:rFonts w:cs="Verdana"/>
          <w:szCs w:val="18"/>
        </w:rPr>
        <w:t xml:space="preserve">onden aan de uitkomsten van de </w:t>
      </w:r>
      <w:r w:rsidRPr="004F27BF">
        <w:rPr>
          <w:rFonts w:cs="Verdana"/>
          <w:szCs w:val="18"/>
        </w:rPr>
        <w:t>consultatie of verplicht tot realisatie en/of aanbeste</w:t>
      </w:r>
      <w:r>
        <w:rPr>
          <w:rFonts w:cs="Verdana"/>
          <w:szCs w:val="18"/>
        </w:rPr>
        <w:t xml:space="preserve">ding van het project waarop deze </w:t>
      </w:r>
      <w:r w:rsidRPr="004F27BF">
        <w:rPr>
          <w:rFonts w:cs="Verdana"/>
          <w:szCs w:val="18"/>
        </w:rPr>
        <w:t>consultatie betrekking heeft;</w:t>
      </w:r>
    </w:p>
    <w:p w14:paraId="323AEA21" w14:textId="77777777" w:rsidR="00EC3473" w:rsidRPr="004F27BF" w:rsidRDefault="00EC3473" w:rsidP="00EC3473">
      <w:pPr>
        <w:spacing w:line="0" w:lineRule="atLeast"/>
        <w:ind w:left="360"/>
        <w:rPr>
          <w:rFonts w:cs="Verdana"/>
          <w:szCs w:val="18"/>
        </w:rPr>
      </w:pPr>
    </w:p>
    <w:p w14:paraId="1934D33A" w14:textId="77777777" w:rsidR="00EC3473" w:rsidRPr="00FF51D4"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C</w:t>
      </w:r>
      <w:r w:rsidRPr="00FF51D4">
        <w:rPr>
          <w:rFonts w:cs="Verdana"/>
          <w:szCs w:val="18"/>
        </w:rPr>
        <w:t xml:space="preserve">laims over het gebruik van informatie, vertrouwelijkheid of verzoeken om vergoedingen in verband met de verkregen informatie uit de consultatie worden niet gehonoreerd; </w:t>
      </w:r>
    </w:p>
    <w:p w14:paraId="1A980661" w14:textId="77777777" w:rsidR="00EC3473" w:rsidRPr="004F27BF" w:rsidRDefault="00EC3473" w:rsidP="00EC3473">
      <w:pPr>
        <w:spacing w:line="0" w:lineRule="atLeast"/>
        <w:ind w:left="360"/>
        <w:rPr>
          <w:rFonts w:cs="Verdana"/>
          <w:szCs w:val="18"/>
        </w:rPr>
      </w:pPr>
    </w:p>
    <w:p w14:paraId="55397474" w14:textId="77777777" w:rsidR="00EC3473" w:rsidRDefault="00EC3473" w:rsidP="00EC3473">
      <w:pPr>
        <w:numPr>
          <w:ilvl w:val="0"/>
          <w:numId w:val="36"/>
        </w:numPr>
        <w:tabs>
          <w:tab w:val="clear" w:pos="720"/>
          <w:tab w:val="num" w:pos="360"/>
        </w:tabs>
        <w:spacing w:line="0" w:lineRule="atLeast"/>
        <w:ind w:left="360" w:hanging="339"/>
        <w:rPr>
          <w:rFonts w:cs="Verdana"/>
          <w:szCs w:val="18"/>
        </w:rPr>
      </w:pPr>
      <w:r>
        <w:rPr>
          <w:rFonts w:cs="Verdana"/>
          <w:szCs w:val="18"/>
        </w:rPr>
        <w:t>A</w:t>
      </w:r>
      <w:r w:rsidRPr="004F27BF">
        <w:rPr>
          <w:rFonts w:cs="Verdana"/>
          <w:szCs w:val="18"/>
        </w:rPr>
        <w:t xml:space="preserve">an de door u gegeven antwoorden op de gestelde vragen zal door </w:t>
      </w:r>
      <w:r>
        <w:rPr>
          <w:rFonts w:cs="Verdana"/>
          <w:szCs w:val="18"/>
        </w:rPr>
        <w:t>het IUC DJI</w:t>
      </w:r>
      <w:r w:rsidRPr="004F27BF">
        <w:rPr>
          <w:rFonts w:cs="Verdana"/>
          <w:szCs w:val="18"/>
        </w:rPr>
        <w:t xml:space="preserve"> geen waardeoordeel gehangen worden;</w:t>
      </w:r>
    </w:p>
    <w:p w14:paraId="18356F58" w14:textId="77777777" w:rsidR="00EC3473" w:rsidRDefault="00EC3473" w:rsidP="00EC3473">
      <w:pPr>
        <w:spacing w:line="0" w:lineRule="atLeast"/>
        <w:ind w:left="360"/>
        <w:rPr>
          <w:rFonts w:cs="Verdana"/>
          <w:szCs w:val="18"/>
        </w:rPr>
      </w:pPr>
    </w:p>
    <w:p w14:paraId="31321E43" w14:textId="77777777" w:rsidR="00EC3473" w:rsidRPr="004F27BF" w:rsidRDefault="00EC3473" w:rsidP="00EC3473">
      <w:pPr>
        <w:spacing w:line="0" w:lineRule="atLeast"/>
        <w:ind w:left="720"/>
        <w:rPr>
          <w:rFonts w:cs="Verdana"/>
          <w:szCs w:val="18"/>
        </w:rPr>
      </w:pPr>
    </w:p>
    <w:p w14:paraId="6ABFB832" w14:textId="77777777" w:rsidR="00EC3473" w:rsidRDefault="00EC3473" w:rsidP="00EC3473">
      <w:pPr>
        <w:numPr>
          <w:ilvl w:val="0"/>
          <w:numId w:val="36"/>
        </w:numPr>
        <w:tabs>
          <w:tab w:val="clear" w:pos="720"/>
          <w:tab w:val="num" w:pos="360"/>
        </w:tabs>
        <w:spacing w:line="0" w:lineRule="atLeast"/>
        <w:ind w:left="360" w:hanging="339"/>
        <w:rPr>
          <w:rFonts w:cs="Verdana"/>
          <w:sz w:val="20"/>
          <w:szCs w:val="20"/>
        </w:rPr>
      </w:pPr>
      <w:r>
        <w:rPr>
          <w:rFonts w:cs="Verdana"/>
          <w:szCs w:val="18"/>
        </w:rPr>
        <w:lastRenderedPageBreak/>
        <w:t xml:space="preserve">Door deelname aan deze </w:t>
      </w:r>
      <w:r w:rsidRPr="004F27BF">
        <w:rPr>
          <w:rFonts w:cs="Verdana"/>
          <w:szCs w:val="18"/>
        </w:rPr>
        <w:t xml:space="preserve">consultatie geven </w:t>
      </w:r>
      <w:r>
        <w:rPr>
          <w:rFonts w:cs="Verdana"/>
          <w:szCs w:val="18"/>
        </w:rPr>
        <w:t>deelnemers</w:t>
      </w:r>
      <w:r w:rsidRPr="004F27BF">
        <w:rPr>
          <w:rFonts w:cs="Verdana"/>
          <w:szCs w:val="18"/>
        </w:rPr>
        <w:t xml:space="preserve"> te kennen onvoorwaardelijk akkoord te gaan met de voorwaarden zoals vermeld in dit document.</w:t>
      </w:r>
    </w:p>
    <w:p w14:paraId="580A376B" w14:textId="77777777" w:rsidR="00EC3473" w:rsidRDefault="00EC3473" w:rsidP="00EC3473">
      <w:pPr>
        <w:spacing w:line="0" w:lineRule="atLeast"/>
        <w:ind w:left="360"/>
        <w:rPr>
          <w:rFonts w:cs="Verdana"/>
          <w:sz w:val="20"/>
          <w:szCs w:val="20"/>
        </w:rPr>
      </w:pPr>
    </w:p>
    <w:p w14:paraId="1AFCFB3C" w14:textId="77777777" w:rsidR="00EC3473" w:rsidRPr="00D26CE4" w:rsidRDefault="00EC3473" w:rsidP="00EC3473">
      <w:pPr>
        <w:keepNext/>
        <w:numPr>
          <w:ilvl w:val="1"/>
          <w:numId w:val="0"/>
        </w:numPr>
        <w:tabs>
          <w:tab w:val="num" w:pos="576"/>
        </w:tabs>
        <w:spacing w:line="0" w:lineRule="atLeast"/>
        <w:ind w:left="576" w:right="-96" w:hanging="576"/>
        <w:outlineLvl w:val="1"/>
        <w:rPr>
          <w:rFonts w:cs="Arial"/>
          <w:b/>
          <w:bCs/>
          <w:iCs/>
          <w:snapToGrid w:val="0"/>
          <w:sz w:val="20"/>
          <w:szCs w:val="20"/>
        </w:rPr>
      </w:pPr>
      <w:bookmarkStart w:id="70" w:name="_Toc97111080"/>
      <w:r w:rsidRPr="00D26CE4">
        <w:rPr>
          <w:rFonts w:cs="Arial"/>
          <w:b/>
          <w:bCs/>
          <w:iCs/>
          <w:snapToGrid w:val="0"/>
          <w:sz w:val="20"/>
          <w:szCs w:val="20"/>
        </w:rPr>
        <w:t>Eisen ten aanzien van de aan te leveren informatie</w:t>
      </w:r>
      <w:bookmarkEnd w:id="70"/>
    </w:p>
    <w:p w14:paraId="763EEDD5" w14:textId="77777777" w:rsidR="00EC3473" w:rsidRPr="00975B4C" w:rsidRDefault="00EC3473" w:rsidP="00EC3473">
      <w:pPr>
        <w:spacing w:line="0" w:lineRule="atLeast"/>
        <w:rPr>
          <w:snapToGrid w:val="0"/>
          <w:szCs w:val="18"/>
        </w:rPr>
      </w:pPr>
      <w:r w:rsidRPr="00975B4C">
        <w:rPr>
          <w:snapToGrid w:val="0"/>
          <w:szCs w:val="18"/>
        </w:rPr>
        <w:t xml:space="preserve">De in te dienen </w:t>
      </w:r>
      <w:r>
        <w:rPr>
          <w:snapToGrid w:val="0"/>
          <w:szCs w:val="18"/>
        </w:rPr>
        <w:t>informatie</w:t>
      </w:r>
      <w:r w:rsidRPr="00975B4C">
        <w:rPr>
          <w:snapToGrid w:val="0"/>
          <w:szCs w:val="18"/>
        </w:rPr>
        <w:t xml:space="preserve"> dient te voldoen aan de hieronder opgenomen eisen</w:t>
      </w:r>
      <w:r>
        <w:rPr>
          <w:snapToGrid w:val="0"/>
          <w:szCs w:val="18"/>
        </w:rPr>
        <w:t>:</w:t>
      </w:r>
      <w:r w:rsidRPr="00975B4C">
        <w:rPr>
          <w:snapToGrid w:val="0"/>
          <w:szCs w:val="18"/>
        </w:rPr>
        <w:t xml:space="preserve"> </w:t>
      </w:r>
    </w:p>
    <w:p w14:paraId="6736F7B1" w14:textId="67281F0E" w:rsidR="00EC3473" w:rsidRDefault="00EC3473" w:rsidP="00EC3473">
      <w:pPr>
        <w:numPr>
          <w:ilvl w:val="0"/>
          <w:numId w:val="33"/>
        </w:numPr>
        <w:spacing w:line="0" w:lineRule="atLeast"/>
        <w:ind w:right="-95"/>
        <w:rPr>
          <w:snapToGrid w:val="0"/>
          <w:szCs w:val="18"/>
        </w:rPr>
      </w:pPr>
      <w:r>
        <w:rPr>
          <w:snapToGrid w:val="0"/>
          <w:szCs w:val="18"/>
        </w:rPr>
        <w:t xml:space="preserve">U </w:t>
      </w:r>
      <w:r w:rsidRPr="00F76466">
        <w:rPr>
          <w:snapToGrid w:val="0"/>
          <w:szCs w:val="18"/>
        </w:rPr>
        <w:t xml:space="preserve">verklaart kennis te hebben genomen van en onvoorwaardelijk akkoord te gaan met de uitgangspunten, eisen en voorwaarden </w:t>
      </w:r>
      <w:r>
        <w:rPr>
          <w:snapToGrid w:val="0"/>
          <w:szCs w:val="18"/>
        </w:rPr>
        <w:t xml:space="preserve">zoals </w:t>
      </w:r>
      <w:r w:rsidRPr="00F76466">
        <w:rPr>
          <w:snapToGrid w:val="0"/>
          <w:szCs w:val="18"/>
        </w:rPr>
        <w:t xml:space="preserve">opgenomen in deze </w:t>
      </w:r>
      <w:r>
        <w:rPr>
          <w:snapToGrid w:val="0"/>
          <w:szCs w:val="18"/>
        </w:rPr>
        <w:t>consultatie</w:t>
      </w:r>
      <w:r w:rsidR="000041B4">
        <w:rPr>
          <w:snapToGrid w:val="0"/>
          <w:szCs w:val="18"/>
        </w:rPr>
        <w:t xml:space="preserve"> inclusief</w:t>
      </w:r>
      <w:r w:rsidRPr="00F76466">
        <w:rPr>
          <w:snapToGrid w:val="0"/>
          <w:szCs w:val="18"/>
        </w:rPr>
        <w:t>;</w:t>
      </w:r>
    </w:p>
    <w:p w14:paraId="093C43DE" w14:textId="7CBBCB2C" w:rsidR="00641E79" w:rsidRPr="00F76466" w:rsidRDefault="00641E79" w:rsidP="00641E79">
      <w:pPr>
        <w:numPr>
          <w:ilvl w:val="0"/>
          <w:numId w:val="33"/>
        </w:numPr>
        <w:spacing w:line="0" w:lineRule="atLeast"/>
        <w:ind w:right="-95"/>
        <w:rPr>
          <w:snapToGrid w:val="0"/>
          <w:szCs w:val="18"/>
        </w:rPr>
      </w:pPr>
      <w:r w:rsidRPr="00641E79">
        <w:rPr>
          <w:snapToGrid w:val="0"/>
          <w:szCs w:val="18"/>
        </w:rPr>
        <w:t>Het is niet toegestaan om voorwaarden en voorbehouden te verbinden aan de verstrekte informatie.</w:t>
      </w:r>
    </w:p>
    <w:p w14:paraId="3E8F93DB" w14:textId="7F0709DF" w:rsidR="00EC3473" w:rsidRDefault="00EC3473" w:rsidP="00EC3473">
      <w:pPr>
        <w:spacing w:after="200" w:line="276" w:lineRule="auto"/>
        <w:rPr>
          <w:rFonts w:cs="Arial"/>
          <w:b/>
          <w:bCs/>
          <w:snapToGrid w:val="0"/>
          <w:kern w:val="32"/>
          <w:sz w:val="28"/>
          <w:szCs w:val="28"/>
        </w:rPr>
      </w:pPr>
    </w:p>
    <w:bookmarkEnd w:id="69"/>
    <w:p w14:paraId="3AE96961" w14:textId="4BCE4D86" w:rsidR="00BB2E5C" w:rsidRDefault="00BB2E5C" w:rsidP="006F2A24">
      <w:pPr>
        <w:pStyle w:val="Lijstalinea"/>
      </w:pPr>
    </w:p>
    <w:sectPr w:rsidR="00BB2E5C" w:rsidSect="00047CA0">
      <w:pgSz w:w="11906" w:h="16838" w:code="9"/>
      <w:pgMar w:top="1418" w:right="1701" w:bottom="1418" w:left="1985"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C90A3" w14:textId="77777777" w:rsidR="00BC58CE" w:rsidRDefault="00BC58CE">
      <w:pPr>
        <w:spacing w:line="240" w:lineRule="auto"/>
      </w:pPr>
      <w:r>
        <w:separator/>
      </w:r>
    </w:p>
  </w:endnote>
  <w:endnote w:type="continuationSeparator" w:id="0">
    <w:p w14:paraId="491689D3" w14:textId="77777777" w:rsidR="00BC58CE" w:rsidRDefault="00BC58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TE37B0BE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06A2" w14:textId="77777777" w:rsidR="00BC58CE" w:rsidRDefault="00BC58CE">
    <w:pPr>
      <w:pStyle w:val="Voettekst"/>
    </w:pPr>
  </w:p>
  <w:p w14:paraId="670C3583"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4A9EC8ED" w14:textId="77777777">
      <w:trPr>
        <w:trHeight w:hRule="exact" w:val="240"/>
      </w:trPr>
      <w:tc>
        <w:tcPr>
          <w:tcW w:w="7752" w:type="dxa"/>
          <w:shd w:val="clear" w:color="auto" w:fill="auto"/>
        </w:tcPr>
        <w:p w14:paraId="5A6DD96D" w14:textId="77777777" w:rsidR="00BC58CE" w:rsidRDefault="00BC58CE" w:rsidP="00CF7A54">
          <w:r>
            <w:t>VERTROUWELIJK</w:t>
          </w:r>
        </w:p>
      </w:tc>
      <w:tc>
        <w:tcPr>
          <w:tcW w:w="2148" w:type="dxa"/>
        </w:tcPr>
        <w:p w14:paraId="433B0795" w14:textId="530053F8"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074FCD">
            <w:fldChar w:fldCharType="begin"/>
          </w:r>
          <w:r w:rsidR="00074FCD">
            <w:instrText xml:space="preserve"> NUMPAGES   \* MERGEFORMAT </w:instrText>
          </w:r>
          <w:r w:rsidR="00074FCD">
            <w:fldChar w:fldCharType="separate"/>
          </w:r>
          <w:r w:rsidR="000352C7">
            <w:t>8</w:t>
          </w:r>
          <w:r w:rsidR="00074FCD">
            <w:fldChar w:fldCharType="end"/>
          </w:r>
        </w:p>
      </w:tc>
    </w:tr>
  </w:tbl>
  <w:p w14:paraId="488F1838"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47284AC3" w14:textId="77777777">
      <w:trPr>
        <w:trHeight w:hRule="exact" w:val="240"/>
      </w:trPr>
      <w:tc>
        <w:tcPr>
          <w:tcW w:w="7752" w:type="dxa"/>
          <w:shd w:val="clear" w:color="auto" w:fill="auto"/>
        </w:tcPr>
        <w:p w14:paraId="34A0FA4E" w14:textId="77777777" w:rsidR="00BC58CE" w:rsidRDefault="00BC58CE" w:rsidP="00CF7A54">
          <w:r>
            <w:t>VERTROUWELIJK</w:t>
          </w:r>
        </w:p>
      </w:tc>
      <w:tc>
        <w:tcPr>
          <w:tcW w:w="2148" w:type="dxa"/>
        </w:tcPr>
        <w:p w14:paraId="1EAF53A3" w14:textId="420A79D2"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074FCD">
            <w:fldChar w:fldCharType="begin"/>
          </w:r>
          <w:r w:rsidR="00074FCD">
            <w:instrText xml:space="preserve"> NUMPAGES   \* MERGEFORMAT </w:instrText>
          </w:r>
          <w:r w:rsidR="00074FCD">
            <w:fldChar w:fldCharType="separate"/>
          </w:r>
          <w:r w:rsidR="000352C7">
            <w:t>8</w:t>
          </w:r>
          <w:r w:rsidR="00074FCD">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BC58CE" w14:paraId="63774B12" w14:textId="77777777" w:rsidTr="00CF7A54">
      <w:trPr>
        <w:trHeight w:hRule="exact" w:val="240"/>
      </w:trPr>
      <w:tc>
        <w:tcPr>
          <w:tcW w:w="6260" w:type="dxa"/>
          <w:shd w:val="clear" w:color="auto" w:fill="auto"/>
        </w:tcPr>
        <w:p w14:paraId="0CB8795E" w14:textId="37ABAF72" w:rsidR="00BC58CE" w:rsidRPr="00C12E90" w:rsidRDefault="005706F8" w:rsidP="00CF7A54">
          <w:pPr>
            <w:rPr>
              <w:rStyle w:val="Huisstijl-Rubricering"/>
            </w:rPr>
          </w:pPr>
          <w:r>
            <w:rPr>
              <w:rStyle w:val="Huisstijl-Rubricering"/>
            </w:rPr>
            <w:t xml:space="preserve"> </w:t>
          </w:r>
        </w:p>
      </w:tc>
      <w:tc>
        <w:tcPr>
          <w:tcW w:w="1392" w:type="dxa"/>
        </w:tcPr>
        <w:p w14:paraId="1C14C286" w14:textId="3794276B" w:rsidR="00BC58CE" w:rsidRPr="006B1455" w:rsidRDefault="00BC58CE" w:rsidP="00CF7A54">
          <w:pPr>
            <w:pStyle w:val="Huisstijl-Paginanummering"/>
            <w:jc w:val="right"/>
          </w:pPr>
          <w:r w:rsidRPr="006B1455">
            <w:t xml:space="preserve">Pagina </w:t>
          </w:r>
          <w:r>
            <w:fldChar w:fldCharType="begin"/>
          </w:r>
          <w:r>
            <w:instrText xml:space="preserve"> PAGE   \* MERGEFORMAT </w:instrText>
          </w:r>
          <w:r>
            <w:fldChar w:fldCharType="separate"/>
          </w:r>
          <w:r w:rsidR="00074FCD">
            <w:t>5</w:t>
          </w:r>
          <w:r>
            <w:fldChar w:fldCharType="end"/>
          </w:r>
          <w:r w:rsidRPr="006B1455">
            <w:t xml:space="preserve"> van </w:t>
          </w:r>
          <w:r w:rsidR="00074FCD">
            <w:fldChar w:fldCharType="begin"/>
          </w:r>
          <w:r w:rsidR="00074FCD">
            <w:instrText xml:space="preserve"> NUMPAGES   \* MERGEFORMAT </w:instrText>
          </w:r>
          <w:r w:rsidR="00074FCD">
            <w:fldChar w:fldCharType="separate"/>
          </w:r>
          <w:r w:rsidR="00074FCD">
            <w:t>8</w:t>
          </w:r>
          <w:r w:rsidR="00074FCD">
            <w:fldChar w:fldCharType="end"/>
          </w:r>
        </w:p>
      </w:tc>
    </w:tr>
  </w:tbl>
  <w:p w14:paraId="7287DAD0" w14:textId="77777777" w:rsidR="00BC58CE" w:rsidRPr="00BC3B53" w:rsidRDefault="00BC58CE"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F96D84" w14:paraId="30F70C85" w14:textId="77777777" w:rsidTr="00632295">
      <w:trPr>
        <w:trHeight w:hRule="exact" w:val="240"/>
      </w:trPr>
      <w:tc>
        <w:tcPr>
          <w:tcW w:w="6260" w:type="dxa"/>
          <w:shd w:val="clear" w:color="auto" w:fill="auto"/>
        </w:tcPr>
        <w:p w14:paraId="5C840717" w14:textId="77777777" w:rsidR="00F96D84" w:rsidRPr="00C12E90" w:rsidRDefault="00F96D84" w:rsidP="00F96D84">
          <w:pPr>
            <w:rPr>
              <w:rStyle w:val="Huisstijl-Rubricering"/>
            </w:rPr>
          </w:pPr>
        </w:p>
      </w:tc>
      <w:tc>
        <w:tcPr>
          <w:tcW w:w="1392" w:type="dxa"/>
        </w:tcPr>
        <w:p w14:paraId="5010D638" w14:textId="2AB62787" w:rsidR="00F96D84" w:rsidRPr="006B1455" w:rsidRDefault="00F96D84" w:rsidP="00F96D84">
          <w:pPr>
            <w:pStyle w:val="Huisstijl-Paginanummering"/>
            <w:jc w:val="right"/>
          </w:pPr>
          <w:r w:rsidRPr="006B1455">
            <w:t xml:space="preserve">Pagina </w:t>
          </w:r>
          <w:r>
            <w:fldChar w:fldCharType="begin"/>
          </w:r>
          <w:r>
            <w:instrText xml:space="preserve"> PAGE   \* MERGEFORMAT </w:instrText>
          </w:r>
          <w:r>
            <w:fldChar w:fldCharType="separate"/>
          </w:r>
          <w:r w:rsidR="00074FCD">
            <w:t>2</w:t>
          </w:r>
          <w:r>
            <w:fldChar w:fldCharType="end"/>
          </w:r>
          <w:r w:rsidRPr="006B1455">
            <w:t xml:space="preserve"> van </w:t>
          </w:r>
          <w:fldSimple w:instr=" NUMPAGES   \* MERGEFORMAT ">
            <w:r w:rsidR="00074FCD">
              <w:t>8</w:t>
            </w:r>
          </w:fldSimple>
        </w:p>
      </w:tc>
    </w:tr>
  </w:tbl>
  <w:p w14:paraId="62A20E82" w14:textId="77777777" w:rsidR="00BC58CE" w:rsidRPr="00F96D84" w:rsidRDefault="00BC58CE" w:rsidP="00F96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4F1FB" w14:textId="77777777" w:rsidR="00BC58CE" w:rsidRDefault="00BC58CE">
      <w:pPr>
        <w:spacing w:line="240" w:lineRule="auto"/>
      </w:pPr>
      <w:r>
        <w:separator/>
      </w:r>
    </w:p>
  </w:footnote>
  <w:footnote w:type="continuationSeparator" w:id="0">
    <w:p w14:paraId="1ABAA979" w14:textId="77777777" w:rsidR="00BC58CE" w:rsidRDefault="00BC58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DE6D9" w14:textId="77777777" w:rsidR="00BC58CE" w:rsidRDefault="00BC58CE">
    <w:pPr>
      <w:pStyle w:val="Koptekst"/>
    </w:pPr>
  </w:p>
  <w:p w14:paraId="401DEE8C" w14:textId="77777777" w:rsidR="00BC58CE" w:rsidRDefault="00BC58CE"/>
  <w:p w14:paraId="57553C63" w14:textId="77777777" w:rsidR="00BC58CE" w:rsidRDefault="00BC58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BC58CE" w:rsidRPr="00275984" w14:paraId="2CCCB285" w14:textId="77777777" w:rsidTr="00CF7A54">
      <w:trPr>
        <w:trHeight w:val="400"/>
      </w:trPr>
      <w:tc>
        <w:tcPr>
          <w:tcW w:w="7520" w:type="dxa"/>
          <w:shd w:val="clear" w:color="auto" w:fill="auto"/>
        </w:tcPr>
        <w:p w14:paraId="53F6594D" w14:textId="1FEEFF04" w:rsidR="00BC58CE" w:rsidRPr="002E14E1" w:rsidRDefault="00BD21B9" w:rsidP="008B1B98">
          <w:pPr>
            <w:adjustRightInd w:val="0"/>
            <w:spacing w:line="0" w:lineRule="atLeast"/>
            <w:rPr>
              <w:sz w:val="13"/>
            </w:rPr>
          </w:pPr>
          <w:r>
            <w:rPr>
              <w:rStyle w:val="Huisstijl-Koptekst"/>
            </w:rPr>
            <w:t>Marktconsultatie Inhuur</w:t>
          </w:r>
          <w:r w:rsidR="008B1B98">
            <w:rPr>
              <w:rStyle w:val="Huisstijl-Koptekst"/>
            </w:rPr>
            <w:t xml:space="preserve"> zorgpersoneel ten behoeve van Dienst Justitiële Inrichtingen</w:t>
          </w:r>
          <w:r>
            <w:rPr>
              <w:rStyle w:val="Huisstijl-Koptekst"/>
            </w:rPr>
            <w:t xml:space="preserve"> </w:t>
          </w:r>
        </w:p>
      </w:tc>
    </w:tr>
  </w:tbl>
  <w:p w14:paraId="43E96019" w14:textId="77777777" w:rsidR="00BC58CE" w:rsidRDefault="00BC58CE" w:rsidP="00F810DC">
    <w:pPr>
      <w:pStyle w:val="Koptekst"/>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B725581"/>
    <w:multiLevelType w:val="hybridMultilevel"/>
    <w:tmpl w:val="DE8E704E"/>
    <w:lvl w:ilvl="0" w:tplc="C55E380E">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0D354CEB"/>
    <w:multiLevelType w:val="hybridMultilevel"/>
    <w:tmpl w:val="48D81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2F4446A"/>
    <w:multiLevelType w:val="hybridMultilevel"/>
    <w:tmpl w:val="4B9AAB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4181158"/>
    <w:multiLevelType w:val="hybridMultilevel"/>
    <w:tmpl w:val="2D66F7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6D3D86"/>
    <w:multiLevelType w:val="hybridMultilevel"/>
    <w:tmpl w:val="4DAAC2F2"/>
    <w:lvl w:ilvl="0" w:tplc="E256B01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08793B"/>
    <w:multiLevelType w:val="hybridMultilevel"/>
    <w:tmpl w:val="53BEF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6A34D4"/>
    <w:multiLevelType w:val="hybridMultilevel"/>
    <w:tmpl w:val="E788EFF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445E30"/>
    <w:multiLevelType w:val="hybridMultilevel"/>
    <w:tmpl w:val="3D32F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C8366B"/>
    <w:multiLevelType w:val="hybridMultilevel"/>
    <w:tmpl w:val="E0163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986DD2"/>
    <w:multiLevelType w:val="hybridMultilevel"/>
    <w:tmpl w:val="CD86039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25CB0747"/>
    <w:multiLevelType w:val="hybridMultilevel"/>
    <w:tmpl w:val="79F646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92660D3"/>
    <w:multiLevelType w:val="hybridMultilevel"/>
    <w:tmpl w:val="AEDE0E2C"/>
    <w:lvl w:ilvl="0" w:tplc="E40095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9" w15:restartNumberingAfterBreak="0">
    <w:nsid w:val="3E1C747F"/>
    <w:multiLevelType w:val="hybridMultilevel"/>
    <w:tmpl w:val="8BB2B62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44C45365"/>
    <w:multiLevelType w:val="hybridMultilevel"/>
    <w:tmpl w:val="B7CA3202"/>
    <w:lvl w:ilvl="0" w:tplc="04130017">
      <w:start w:val="1"/>
      <w:numFmt w:val="lowerLetter"/>
      <w:lvlText w:val="%1)"/>
      <w:lvlJc w:val="left"/>
      <w:pPr>
        <w:ind w:left="720" w:hanging="360"/>
      </w:pPr>
    </w:lvl>
    <w:lvl w:ilvl="1" w:tplc="BFF80E18">
      <w:start w:val="4"/>
      <w:numFmt w:val="bullet"/>
      <w:lvlText w:val="-"/>
      <w:lvlJc w:val="left"/>
      <w:pPr>
        <w:ind w:left="1440" w:hanging="360"/>
      </w:pPr>
      <w:rPr>
        <w:rFonts w:ascii="Verdana" w:eastAsia="MS Mincho"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6C232D"/>
    <w:multiLevelType w:val="hybridMultilevel"/>
    <w:tmpl w:val="F22C23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F291D3A"/>
    <w:multiLevelType w:val="hybridMultilevel"/>
    <w:tmpl w:val="DCBA76BE"/>
    <w:lvl w:ilvl="0" w:tplc="18721F22">
      <w:numFmt w:val="bullet"/>
      <w:lvlText w:val="-"/>
      <w:lvlJc w:val="left"/>
      <w:pPr>
        <w:tabs>
          <w:tab w:val="num" w:pos="720"/>
        </w:tabs>
        <w:ind w:left="720" w:hanging="360"/>
      </w:pPr>
      <w:rPr>
        <w:rFonts w:ascii="Verdana" w:eastAsia="Times New Roman" w:hAnsi="Verdana"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01F068F"/>
    <w:multiLevelType w:val="multilevel"/>
    <w:tmpl w:val="F580E850"/>
    <w:lvl w:ilvl="0">
      <w:start w:val="1"/>
      <w:numFmt w:val="decimal"/>
      <w:lvlText w:val="%1."/>
      <w:lvlJc w:val="left"/>
      <w:pPr>
        <w:tabs>
          <w:tab w:val="num" w:pos="0"/>
        </w:tabs>
        <w:ind w:left="454" w:hanging="454"/>
      </w:pPr>
      <w:rPr>
        <w:rFonts w:ascii="Verdana" w:eastAsia="MS Mincho" w:hAnsi="Verdana" w:cs="Times New Roman"/>
        <w:b w:val="0"/>
        <w:i w:val="0"/>
        <w:sz w:val="16"/>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6" w15:restartNumberingAfterBreak="0">
    <w:nsid w:val="518E6F81"/>
    <w:multiLevelType w:val="hybridMultilevel"/>
    <w:tmpl w:val="EBC0C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6C2CA1"/>
    <w:multiLevelType w:val="hybridMultilevel"/>
    <w:tmpl w:val="C61219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C45F72"/>
    <w:multiLevelType w:val="hybridMultilevel"/>
    <w:tmpl w:val="AF3E5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CB67CC9"/>
    <w:multiLevelType w:val="hybridMultilevel"/>
    <w:tmpl w:val="F708B00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4" w15:restartNumberingAfterBreak="0">
    <w:nsid w:val="66604E34"/>
    <w:multiLevelType w:val="hybridMultilevel"/>
    <w:tmpl w:val="E42AA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A1346D"/>
    <w:multiLevelType w:val="hybridMultilevel"/>
    <w:tmpl w:val="7326E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1E6B04"/>
    <w:multiLevelType w:val="hybridMultilevel"/>
    <w:tmpl w:val="73E23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CA6B76"/>
    <w:multiLevelType w:val="hybridMultilevel"/>
    <w:tmpl w:val="AD5AF30C"/>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57306B3"/>
    <w:multiLevelType w:val="hybridMultilevel"/>
    <w:tmpl w:val="7B6408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717D13"/>
    <w:multiLevelType w:val="hybridMultilevel"/>
    <w:tmpl w:val="25D255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2"/>
  </w:num>
  <w:num w:numId="3">
    <w:abstractNumId w:val="18"/>
  </w:num>
  <w:num w:numId="4">
    <w:abstractNumId w:val="29"/>
  </w:num>
  <w:num w:numId="5">
    <w:abstractNumId w:val="0"/>
  </w:num>
  <w:num w:numId="6">
    <w:abstractNumId w:val="24"/>
  </w:num>
  <w:num w:numId="7">
    <w:abstractNumId w:val="5"/>
  </w:num>
  <w:num w:numId="8">
    <w:abstractNumId w:val="31"/>
  </w:num>
  <w:num w:numId="9">
    <w:abstractNumId w:val="33"/>
  </w:num>
  <w:num w:numId="10">
    <w:abstractNumId w:val="25"/>
  </w:num>
  <w:num w:numId="11">
    <w:abstractNumId w:val="22"/>
  </w:num>
  <w:num w:numId="12">
    <w:abstractNumId w:val="35"/>
  </w:num>
  <w:num w:numId="13">
    <w:abstractNumId w:val="21"/>
  </w:num>
  <w:num w:numId="14">
    <w:abstractNumId w:val="20"/>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 w:numId="18">
    <w:abstractNumId w:val="17"/>
  </w:num>
  <w:num w:numId="19">
    <w:abstractNumId w:val="23"/>
  </w:num>
  <w:num w:numId="20">
    <w:abstractNumId w:val="4"/>
  </w:num>
  <w:num w:numId="21">
    <w:abstractNumId w:val="34"/>
  </w:num>
  <w:num w:numId="22">
    <w:abstractNumId w:val="2"/>
  </w:num>
  <w:num w:numId="23">
    <w:abstractNumId w:val="30"/>
  </w:num>
  <w:num w:numId="24">
    <w:abstractNumId w:val="1"/>
  </w:num>
  <w:num w:numId="25">
    <w:abstractNumId w:val="3"/>
  </w:num>
  <w:num w:numId="26">
    <w:abstractNumId w:val="5"/>
  </w:num>
  <w:num w:numId="27">
    <w:abstractNumId w:val="28"/>
  </w:num>
  <w:num w:numId="28">
    <w:abstractNumId w:val="29"/>
  </w:num>
  <w:num w:numId="29">
    <w:abstractNumId w:val="39"/>
  </w:num>
  <w:num w:numId="30">
    <w:abstractNumId w:val="38"/>
  </w:num>
  <w:num w:numId="31">
    <w:abstractNumId w:val="14"/>
  </w:num>
  <w:num w:numId="32">
    <w:abstractNumId w:val="2"/>
  </w:num>
  <w:num w:numId="33">
    <w:abstractNumId w:val="11"/>
  </w:num>
  <w:num w:numId="34">
    <w:abstractNumId w:val="36"/>
  </w:num>
  <w:num w:numId="35">
    <w:abstractNumId w:val="8"/>
  </w:num>
  <w:num w:numId="36">
    <w:abstractNumId w:val="16"/>
  </w:num>
  <w:num w:numId="37">
    <w:abstractNumId w:val="37"/>
  </w:num>
  <w:num w:numId="38">
    <w:abstractNumId w:val="10"/>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7"/>
  </w:num>
  <w:num w:numId="42">
    <w:abstractNumId w:val="2"/>
  </w:num>
  <w:num w:numId="43">
    <w:abstractNumId w:val="19"/>
  </w:num>
  <w:num w:numId="44">
    <w:abstractNumId w:val="13"/>
  </w:num>
  <w:num w:numId="45">
    <w:abstractNumId w:val="15"/>
  </w:num>
  <w:num w:numId="46">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ED"/>
    <w:rsid w:val="00003638"/>
    <w:rsid w:val="000041B4"/>
    <w:rsid w:val="00005FCC"/>
    <w:rsid w:val="00006729"/>
    <w:rsid w:val="0000742A"/>
    <w:rsid w:val="00010497"/>
    <w:rsid w:val="000123BD"/>
    <w:rsid w:val="000127A4"/>
    <w:rsid w:val="000139B9"/>
    <w:rsid w:val="00026322"/>
    <w:rsid w:val="00026BCF"/>
    <w:rsid w:val="00030D94"/>
    <w:rsid w:val="00032E86"/>
    <w:rsid w:val="000352C7"/>
    <w:rsid w:val="00037D98"/>
    <w:rsid w:val="00042845"/>
    <w:rsid w:val="000445AB"/>
    <w:rsid w:val="00045492"/>
    <w:rsid w:val="00047CA0"/>
    <w:rsid w:val="0005058C"/>
    <w:rsid w:val="00051471"/>
    <w:rsid w:val="00055100"/>
    <w:rsid w:val="00074FCD"/>
    <w:rsid w:val="00075475"/>
    <w:rsid w:val="000774D4"/>
    <w:rsid w:val="00094815"/>
    <w:rsid w:val="000A0E77"/>
    <w:rsid w:val="000A10A2"/>
    <w:rsid w:val="000B687D"/>
    <w:rsid w:val="000C016E"/>
    <w:rsid w:val="000C255B"/>
    <w:rsid w:val="000C5CE7"/>
    <w:rsid w:val="000D351D"/>
    <w:rsid w:val="000E4917"/>
    <w:rsid w:val="000F2AAA"/>
    <w:rsid w:val="000F35B6"/>
    <w:rsid w:val="000F37A5"/>
    <w:rsid w:val="000F3BA3"/>
    <w:rsid w:val="001005F0"/>
    <w:rsid w:val="00107082"/>
    <w:rsid w:val="001073F6"/>
    <w:rsid w:val="00111250"/>
    <w:rsid w:val="00117CD7"/>
    <w:rsid w:val="00121268"/>
    <w:rsid w:val="00123BC8"/>
    <w:rsid w:val="00123E0A"/>
    <w:rsid w:val="0012493F"/>
    <w:rsid w:val="0012606D"/>
    <w:rsid w:val="00127035"/>
    <w:rsid w:val="001314DB"/>
    <w:rsid w:val="0013299C"/>
    <w:rsid w:val="00133A7D"/>
    <w:rsid w:val="00141737"/>
    <w:rsid w:val="00147086"/>
    <w:rsid w:val="00150FBD"/>
    <w:rsid w:val="00153A7D"/>
    <w:rsid w:val="00156902"/>
    <w:rsid w:val="0016340F"/>
    <w:rsid w:val="00164DAD"/>
    <w:rsid w:val="0016711A"/>
    <w:rsid w:val="00170526"/>
    <w:rsid w:val="00175F76"/>
    <w:rsid w:val="00180987"/>
    <w:rsid w:val="00190913"/>
    <w:rsid w:val="00190B49"/>
    <w:rsid w:val="0019208A"/>
    <w:rsid w:val="001942E8"/>
    <w:rsid w:val="00194DEC"/>
    <w:rsid w:val="001A1550"/>
    <w:rsid w:val="001A3146"/>
    <w:rsid w:val="001B11D5"/>
    <w:rsid w:val="001B3575"/>
    <w:rsid w:val="001C71D5"/>
    <w:rsid w:val="001D2E69"/>
    <w:rsid w:val="001D5403"/>
    <w:rsid w:val="001D5899"/>
    <w:rsid w:val="001E20B2"/>
    <w:rsid w:val="001E418B"/>
    <w:rsid w:val="001E755E"/>
    <w:rsid w:val="001F3754"/>
    <w:rsid w:val="001F4F38"/>
    <w:rsid w:val="001F6394"/>
    <w:rsid w:val="001F7453"/>
    <w:rsid w:val="00206D5B"/>
    <w:rsid w:val="00210444"/>
    <w:rsid w:val="002144B2"/>
    <w:rsid w:val="00214C04"/>
    <w:rsid w:val="002169A2"/>
    <w:rsid w:val="0021770E"/>
    <w:rsid w:val="00221CA8"/>
    <w:rsid w:val="00224103"/>
    <w:rsid w:val="0022419E"/>
    <w:rsid w:val="00224B39"/>
    <w:rsid w:val="002342A2"/>
    <w:rsid w:val="00237B69"/>
    <w:rsid w:val="00237F37"/>
    <w:rsid w:val="002423D2"/>
    <w:rsid w:val="002426F9"/>
    <w:rsid w:val="0024276D"/>
    <w:rsid w:val="002520AB"/>
    <w:rsid w:val="00252ACF"/>
    <w:rsid w:val="0025523A"/>
    <w:rsid w:val="00256745"/>
    <w:rsid w:val="00256E84"/>
    <w:rsid w:val="002574C6"/>
    <w:rsid w:val="00257751"/>
    <w:rsid w:val="0026223E"/>
    <w:rsid w:val="00270A3A"/>
    <w:rsid w:val="002719E3"/>
    <w:rsid w:val="002801FE"/>
    <w:rsid w:val="00280B85"/>
    <w:rsid w:val="002819E0"/>
    <w:rsid w:val="002846F8"/>
    <w:rsid w:val="002864F1"/>
    <w:rsid w:val="002876F8"/>
    <w:rsid w:val="002931A8"/>
    <w:rsid w:val="00293593"/>
    <w:rsid w:val="002A2434"/>
    <w:rsid w:val="002B1F82"/>
    <w:rsid w:val="002B3349"/>
    <w:rsid w:val="002D14D0"/>
    <w:rsid w:val="002E4E9F"/>
    <w:rsid w:val="002F2C42"/>
    <w:rsid w:val="002F582D"/>
    <w:rsid w:val="002F76F9"/>
    <w:rsid w:val="002F7FCB"/>
    <w:rsid w:val="003001C5"/>
    <w:rsid w:val="0030100F"/>
    <w:rsid w:val="00301EC3"/>
    <w:rsid w:val="00302C0E"/>
    <w:rsid w:val="00304DC9"/>
    <w:rsid w:val="00307337"/>
    <w:rsid w:val="003076AD"/>
    <w:rsid w:val="00312FB5"/>
    <w:rsid w:val="003324C7"/>
    <w:rsid w:val="00340535"/>
    <w:rsid w:val="0034233C"/>
    <w:rsid w:val="0034331C"/>
    <w:rsid w:val="00353EFD"/>
    <w:rsid w:val="0035470F"/>
    <w:rsid w:val="00384A9B"/>
    <w:rsid w:val="0038611E"/>
    <w:rsid w:val="00387ACC"/>
    <w:rsid w:val="00393987"/>
    <w:rsid w:val="003A077E"/>
    <w:rsid w:val="003A320A"/>
    <w:rsid w:val="003A6CBF"/>
    <w:rsid w:val="003B1B0E"/>
    <w:rsid w:val="003B6E9B"/>
    <w:rsid w:val="003D298E"/>
    <w:rsid w:val="003E136F"/>
    <w:rsid w:val="003E44CF"/>
    <w:rsid w:val="003E4643"/>
    <w:rsid w:val="003E4985"/>
    <w:rsid w:val="003F6273"/>
    <w:rsid w:val="003F672F"/>
    <w:rsid w:val="003F6B4C"/>
    <w:rsid w:val="004017D2"/>
    <w:rsid w:val="00401918"/>
    <w:rsid w:val="004049D3"/>
    <w:rsid w:val="00420B3E"/>
    <w:rsid w:val="004217F1"/>
    <w:rsid w:val="0042226F"/>
    <w:rsid w:val="00430CE4"/>
    <w:rsid w:val="00436778"/>
    <w:rsid w:val="004431CD"/>
    <w:rsid w:val="004440AB"/>
    <w:rsid w:val="0045142C"/>
    <w:rsid w:val="00451BE5"/>
    <w:rsid w:val="0045376C"/>
    <w:rsid w:val="004558E2"/>
    <w:rsid w:val="00460DD0"/>
    <w:rsid w:val="004610C0"/>
    <w:rsid w:val="00461EA3"/>
    <w:rsid w:val="004650C1"/>
    <w:rsid w:val="00467264"/>
    <w:rsid w:val="00470FC8"/>
    <w:rsid w:val="004757B1"/>
    <w:rsid w:val="00476067"/>
    <w:rsid w:val="00476B19"/>
    <w:rsid w:val="00477597"/>
    <w:rsid w:val="004807DA"/>
    <w:rsid w:val="00482244"/>
    <w:rsid w:val="00484C7F"/>
    <w:rsid w:val="00484F72"/>
    <w:rsid w:val="0048579E"/>
    <w:rsid w:val="00486D55"/>
    <w:rsid w:val="0048752D"/>
    <w:rsid w:val="00487637"/>
    <w:rsid w:val="00487656"/>
    <w:rsid w:val="004932D6"/>
    <w:rsid w:val="00494E58"/>
    <w:rsid w:val="004A0A57"/>
    <w:rsid w:val="004A2D3E"/>
    <w:rsid w:val="004A3F1B"/>
    <w:rsid w:val="004B15C9"/>
    <w:rsid w:val="004B6786"/>
    <w:rsid w:val="004B6BA4"/>
    <w:rsid w:val="004B74ED"/>
    <w:rsid w:val="004C3727"/>
    <w:rsid w:val="004C5DCA"/>
    <w:rsid w:val="004D191A"/>
    <w:rsid w:val="004D73B6"/>
    <w:rsid w:val="004E1088"/>
    <w:rsid w:val="004E421D"/>
    <w:rsid w:val="004E65A5"/>
    <w:rsid w:val="004F0B0A"/>
    <w:rsid w:val="004F1830"/>
    <w:rsid w:val="004F3411"/>
    <w:rsid w:val="004F716E"/>
    <w:rsid w:val="00500C97"/>
    <w:rsid w:val="00504E8B"/>
    <w:rsid w:val="005069EB"/>
    <w:rsid w:val="00510748"/>
    <w:rsid w:val="0051207D"/>
    <w:rsid w:val="0053170A"/>
    <w:rsid w:val="005325A1"/>
    <w:rsid w:val="00535A68"/>
    <w:rsid w:val="00537AE4"/>
    <w:rsid w:val="00537C7E"/>
    <w:rsid w:val="0054261B"/>
    <w:rsid w:val="005435FC"/>
    <w:rsid w:val="0055094F"/>
    <w:rsid w:val="00550C81"/>
    <w:rsid w:val="005515EE"/>
    <w:rsid w:val="005563D0"/>
    <w:rsid w:val="00556D38"/>
    <w:rsid w:val="00557545"/>
    <w:rsid w:val="00561F08"/>
    <w:rsid w:val="00562427"/>
    <w:rsid w:val="00565D42"/>
    <w:rsid w:val="005669EF"/>
    <w:rsid w:val="005706F8"/>
    <w:rsid w:val="00571B44"/>
    <w:rsid w:val="005801CE"/>
    <w:rsid w:val="0058210F"/>
    <w:rsid w:val="00582A32"/>
    <w:rsid w:val="00593CA0"/>
    <w:rsid w:val="0059480C"/>
    <w:rsid w:val="00596732"/>
    <w:rsid w:val="00597477"/>
    <w:rsid w:val="005A1B86"/>
    <w:rsid w:val="005A374C"/>
    <w:rsid w:val="005A680C"/>
    <w:rsid w:val="005A769C"/>
    <w:rsid w:val="005B4C96"/>
    <w:rsid w:val="005B50A8"/>
    <w:rsid w:val="005C0773"/>
    <w:rsid w:val="005C08C8"/>
    <w:rsid w:val="005C56B1"/>
    <w:rsid w:val="005C5710"/>
    <w:rsid w:val="005C5F1C"/>
    <w:rsid w:val="005D73CF"/>
    <w:rsid w:val="005E5D0A"/>
    <w:rsid w:val="005E72E8"/>
    <w:rsid w:val="005F4B71"/>
    <w:rsid w:val="005F73DF"/>
    <w:rsid w:val="005F751E"/>
    <w:rsid w:val="005F75C4"/>
    <w:rsid w:val="00600D07"/>
    <w:rsid w:val="0060770B"/>
    <w:rsid w:val="0061286C"/>
    <w:rsid w:val="00616A46"/>
    <w:rsid w:val="00622229"/>
    <w:rsid w:val="006259E8"/>
    <w:rsid w:val="00631101"/>
    <w:rsid w:val="00634418"/>
    <w:rsid w:val="006362EA"/>
    <w:rsid w:val="00641E79"/>
    <w:rsid w:val="006440B0"/>
    <w:rsid w:val="00644BCD"/>
    <w:rsid w:val="00644D95"/>
    <w:rsid w:val="006462DE"/>
    <w:rsid w:val="00647610"/>
    <w:rsid w:val="00647D22"/>
    <w:rsid w:val="0065088B"/>
    <w:rsid w:val="00653FAB"/>
    <w:rsid w:val="00656DBE"/>
    <w:rsid w:val="006577E8"/>
    <w:rsid w:val="0066076D"/>
    <w:rsid w:val="00663A05"/>
    <w:rsid w:val="00680222"/>
    <w:rsid w:val="00680876"/>
    <w:rsid w:val="00680FA3"/>
    <w:rsid w:val="00683F7A"/>
    <w:rsid w:val="00685CA3"/>
    <w:rsid w:val="00693C50"/>
    <w:rsid w:val="0069660B"/>
    <w:rsid w:val="00697C87"/>
    <w:rsid w:val="006B2207"/>
    <w:rsid w:val="006C2987"/>
    <w:rsid w:val="006C29D8"/>
    <w:rsid w:val="006C421C"/>
    <w:rsid w:val="006D7496"/>
    <w:rsid w:val="006E7ED1"/>
    <w:rsid w:val="006F14E6"/>
    <w:rsid w:val="006F2A24"/>
    <w:rsid w:val="006F5F06"/>
    <w:rsid w:val="006F7D39"/>
    <w:rsid w:val="00701D47"/>
    <w:rsid w:val="00711ABE"/>
    <w:rsid w:val="007127A3"/>
    <w:rsid w:val="007151E3"/>
    <w:rsid w:val="007161F2"/>
    <w:rsid w:val="007163A2"/>
    <w:rsid w:val="00726809"/>
    <w:rsid w:val="0073150F"/>
    <w:rsid w:val="00746EF8"/>
    <w:rsid w:val="00756C17"/>
    <w:rsid w:val="0076001C"/>
    <w:rsid w:val="00764E1C"/>
    <w:rsid w:val="007763EE"/>
    <w:rsid w:val="007765D6"/>
    <w:rsid w:val="00777E4B"/>
    <w:rsid w:val="007853C8"/>
    <w:rsid w:val="007A1CC7"/>
    <w:rsid w:val="007A5588"/>
    <w:rsid w:val="007B0A06"/>
    <w:rsid w:val="007B4C15"/>
    <w:rsid w:val="007B4C59"/>
    <w:rsid w:val="007C44DC"/>
    <w:rsid w:val="007C7427"/>
    <w:rsid w:val="007D02F0"/>
    <w:rsid w:val="007D2375"/>
    <w:rsid w:val="007D4BCD"/>
    <w:rsid w:val="007E4360"/>
    <w:rsid w:val="007E44C4"/>
    <w:rsid w:val="007E5775"/>
    <w:rsid w:val="007E668F"/>
    <w:rsid w:val="007E6EC2"/>
    <w:rsid w:val="007E7D2B"/>
    <w:rsid w:val="007F0A08"/>
    <w:rsid w:val="007F2A12"/>
    <w:rsid w:val="007F2C3D"/>
    <w:rsid w:val="007F483E"/>
    <w:rsid w:val="007F58B2"/>
    <w:rsid w:val="007F6F69"/>
    <w:rsid w:val="00800910"/>
    <w:rsid w:val="00801B9B"/>
    <w:rsid w:val="00801BE2"/>
    <w:rsid w:val="00806C95"/>
    <w:rsid w:val="00811524"/>
    <w:rsid w:val="0081516B"/>
    <w:rsid w:val="00815AFF"/>
    <w:rsid w:val="00820068"/>
    <w:rsid w:val="0083061F"/>
    <w:rsid w:val="008327C0"/>
    <w:rsid w:val="0084019E"/>
    <w:rsid w:val="0084150E"/>
    <w:rsid w:val="00845250"/>
    <w:rsid w:val="00846C3A"/>
    <w:rsid w:val="00850F31"/>
    <w:rsid w:val="008656AE"/>
    <w:rsid w:val="00867596"/>
    <w:rsid w:val="00867725"/>
    <w:rsid w:val="00871C34"/>
    <w:rsid w:val="00871D7D"/>
    <w:rsid w:val="00871DA4"/>
    <w:rsid w:val="008751C4"/>
    <w:rsid w:val="00886BF2"/>
    <w:rsid w:val="00892B6F"/>
    <w:rsid w:val="00892C1B"/>
    <w:rsid w:val="00893F0B"/>
    <w:rsid w:val="00894503"/>
    <w:rsid w:val="008A225D"/>
    <w:rsid w:val="008A3FF1"/>
    <w:rsid w:val="008A5724"/>
    <w:rsid w:val="008B00D5"/>
    <w:rsid w:val="008B169C"/>
    <w:rsid w:val="008B1B98"/>
    <w:rsid w:val="008B1EEC"/>
    <w:rsid w:val="008B581E"/>
    <w:rsid w:val="008B7729"/>
    <w:rsid w:val="008C26E3"/>
    <w:rsid w:val="008E1DDE"/>
    <w:rsid w:val="008E2BF0"/>
    <w:rsid w:val="008E46DD"/>
    <w:rsid w:val="008E6331"/>
    <w:rsid w:val="008E639E"/>
    <w:rsid w:val="008F06F2"/>
    <w:rsid w:val="008F453C"/>
    <w:rsid w:val="008F4D9B"/>
    <w:rsid w:val="008F7F34"/>
    <w:rsid w:val="0090013C"/>
    <w:rsid w:val="009053A0"/>
    <w:rsid w:val="00906456"/>
    <w:rsid w:val="00907863"/>
    <w:rsid w:val="0091498B"/>
    <w:rsid w:val="00917215"/>
    <w:rsid w:val="00922A79"/>
    <w:rsid w:val="00922A7F"/>
    <w:rsid w:val="00925A97"/>
    <w:rsid w:val="00926E74"/>
    <w:rsid w:val="00927CA6"/>
    <w:rsid w:val="00927D28"/>
    <w:rsid w:val="00940DB3"/>
    <w:rsid w:val="0095156F"/>
    <w:rsid w:val="00955181"/>
    <w:rsid w:val="00960459"/>
    <w:rsid w:val="009753DE"/>
    <w:rsid w:val="009758BD"/>
    <w:rsid w:val="00985166"/>
    <w:rsid w:val="0099303A"/>
    <w:rsid w:val="009A12EA"/>
    <w:rsid w:val="009A16B6"/>
    <w:rsid w:val="009A55C5"/>
    <w:rsid w:val="009B1059"/>
    <w:rsid w:val="009B3ABB"/>
    <w:rsid w:val="009B5FC5"/>
    <w:rsid w:val="009C1C9C"/>
    <w:rsid w:val="009C28C3"/>
    <w:rsid w:val="009C5461"/>
    <w:rsid w:val="009C5FBE"/>
    <w:rsid w:val="009C73AD"/>
    <w:rsid w:val="009D0C3A"/>
    <w:rsid w:val="009D4A4C"/>
    <w:rsid w:val="009E32D0"/>
    <w:rsid w:val="009E3A61"/>
    <w:rsid w:val="009E448F"/>
    <w:rsid w:val="009E4CBF"/>
    <w:rsid w:val="009F4720"/>
    <w:rsid w:val="00A06501"/>
    <w:rsid w:val="00A06635"/>
    <w:rsid w:val="00A12D77"/>
    <w:rsid w:val="00A16436"/>
    <w:rsid w:val="00A20A54"/>
    <w:rsid w:val="00A23B6B"/>
    <w:rsid w:val="00A270E6"/>
    <w:rsid w:val="00A310BF"/>
    <w:rsid w:val="00A32F0B"/>
    <w:rsid w:val="00A505B5"/>
    <w:rsid w:val="00A50D11"/>
    <w:rsid w:val="00A5583A"/>
    <w:rsid w:val="00A5592A"/>
    <w:rsid w:val="00A57B01"/>
    <w:rsid w:val="00A65932"/>
    <w:rsid w:val="00A6747D"/>
    <w:rsid w:val="00A717A9"/>
    <w:rsid w:val="00A73405"/>
    <w:rsid w:val="00A7480F"/>
    <w:rsid w:val="00A74CF5"/>
    <w:rsid w:val="00A83599"/>
    <w:rsid w:val="00A86026"/>
    <w:rsid w:val="00A92E83"/>
    <w:rsid w:val="00A92FB1"/>
    <w:rsid w:val="00A952ED"/>
    <w:rsid w:val="00A97FE7"/>
    <w:rsid w:val="00AA18FF"/>
    <w:rsid w:val="00AA314E"/>
    <w:rsid w:val="00AA3C30"/>
    <w:rsid w:val="00AB5956"/>
    <w:rsid w:val="00AB662A"/>
    <w:rsid w:val="00AB7A00"/>
    <w:rsid w:val="00AC3CF8"/>
    <w:rsid w:val="00AD11D1"/>
    <w:rsid w:val="00AD38DA"/>
    <w:rsid w:val="00AD5020"/>
    <w:rsid w:val="00AE38CC"/>
    <w:rsid w:val="00AE5AF0"/>
    <w:rsid w:val="00AE6C9C"/>
    <w:rsid w:val="00AF0D24"/>
    <w:rsid w:val="00AF11B9"/>
    <w:rsid w:val="00AF1D76"/>
    <w:rsid w:val="00AF3AF8"/>
    <w:rsid w:val="00B033CD"/>
    <w:rsid w:val="00B03CCC"/>
    <w:rsid w:val="00B049EA"/>
    <w:rsid w:val="00B12805"/>
    <w:rsid w:val="00B14837"/>
    <w:rsid w:val="00B1622D"/>
    <w:rsid w:val="00B22DFA"/>
    <w:rsid w:val="00B25EA5"/>
    <w:rsid w:val="00B32188"/>
    <w:rsid w:val="00B35770"/>
    <w:rsid w:val="00B406F2"/>
    <w:rsid w:val="00B40C97"/>
    <w:rsid w:val="00B44474"/>
    <w:rsid w:val="00B502D9"/>
    <w:rsid w:val="00B640C9"/>
    <w:rsid w:val="00B6623D"/>
    <w:rsid w:val="00B72DA3"/>
    <w:rsid w:val="00B766CE"/>
    <w:rsid w:val="00B76D0E"/>
    <w:rsid w:val="00B86649"/>
    <w:rsid w:val="00B950FC"/>
    <w:rsid w:val="00BA344B"/>
    <w:rsid w:val="00BB2E5C"/>
    <w:rsid w:val="00BB3306"/>
    <w:rsid w:val="00BC08E5"/>
    <w:rsid w:val="00BC2C5B"/>
    <w:rsid w:val="00BC3F7D"/>
    <w:rsid w:val="00BC58CE"/>
    <w:rsid w:val="00BC7B93"/>
    <w:rsid w:val="00BD21B9"/>
    <w:rsid w:val="00BD3552"/>
    <w:rsid w:val="00BD7AA0"/>
    <w:rsid w:val="00BE28E4"/>
    <w:rsid w:val="00BE3357"/>
    <w:rsid w:val="00BF2CED"/>
    <w:rsid w:val="00BF36A5"/>
    <w:rsid w:val="00BF55A6"/>
    <w:rsid w:val="00BF6EA0"/>
    <w:rsid w:val="00BF71FA"/>
    <w:rsid w:val="00C03660"/>
    <w:rsid w:val="00C15594"/>
    <w:rsid w:val="00C2189C"/>
    <w:rsid w:val="00C32947"/>
    <w:rsid w:val="00C33420"/>
    <w:rsid w:val="00C35822"/>
    <w:rsid w:val="00C35F35"/>
    <w:rsid w:val="00C37C25"/>
    <w:rsid w:val="00C415CE"/>
    <w:rsid w:val="00C41A1A"/>
    <w:rsid w:val="00C4305F"/>
    <w:rsid w:val="00C463C2"/>
    <w:rsid w:val="00C55BCE"/>
    <w:rsid w:val="00C57BF8"/>
    <w:rsid w:val="00C57C61"/>
    <w:rsid w:val="00C61A90"/>
    <w:rsid w:val="00C61D67"/>
    <w:rsid w:val="00C61DBB"/>
    <w:rsid w:val="00C66E18"/>
    <w:rsid w:val="00C718E9"/>
    <w:rsid w:val="00C72C73"/>
    <w:rsid w:val="00C80636"/>
    <w:rsid w:val="00CB1AAF"/>
    <w:rsid w:val="00CB2779"/>
    <w:rsid w:val="00CB5DF8"/>
    <w:rsid w:val="00CC504A"/>
    <w:rsid w:val="00CC5667"/>
    <w:rsid w:val="00CC5990"/>
    <w:rsid w:val="00CC6017"/>
    <w:rsid w:val="00CD663C"/>
    <w:rsid w:val="00CD6B72"/>
    <w:rsid w:val="00CE74D0"/>
    <w:rsid w:val="00CF0BB2"/>
    <w:rsid w:val="00CF20B9"/>
    <w:rsid w:val="00CF56D8"/>
    <w:rsid w:val="00CF78CE"/>
    <w:rsid w:val="00CF7A54"/>
    <w:rsid w:val="00D10AC1"/>
    <w:rsid w:val="00D13975"/>
    <w:rsid w:val="00D17151"/>
    <w:rsid w:val="00D201EB"/>
    <w:rsid w:val="00D21590"/>
    <w:rsid w:val="00D22252"/>
    <w:rsid w:val="00D320D4"/>
    <w:rsid w:val="00D33F62"/>
    <w:rsid w:val="00D34AF3"/>
    <w:rsid w:val="00D36D76"/>
    <w:rsid w:val="00D44500"/>
    <w:rsid w:val="00D47B45"/>
    <w:rsid w:val="00D52CE7"/>
    <w:rsid w:val="00D5490D"/>
    <w:rsid w:val="00D552F8"/>
    <w:rsid w:val="00D60D93"/>
    <w:rsid w:val="00D65A00"/>
    <w:rsid w:val="00D6741F"/>
    <w:rsid w:val="00D72927"/>
    <w:rsid w:val="00D75D0D"/>
    <w:rsid w:val="00D77111"/>
    <w:rsid w:val="00D77C76"/>
    <w:rsid w:val="00D77F0C"/>
    <w:rsid w:val="00D81372"/>
    <w:rsid w:val="00D83F20"/>
    <w:rsid w:val="00D846C0"/>
    <w:rsid w:val="00D87792"/>
    <w:rsid w:val="00D87B93"/>
    <w:rsid w:val="00D87F5E"/>
    <w:rsid w:val="00D9254D"/>
    <w:rsid w:val="00D946FD"/>
    <w:rsid w:val="00D96CF5"/>
    <w:rsid w:val="00D97765"/>
    <w:rsid w:val="00DA0CDB"/>
    <w:rsid w:val="00DA678F"/>
    <w:rsid w:val="00DB1D24"/>
    <w:rsid w:val="00DB26FE"/>
    <w:rsid w:val="00DB4EBE"/>
    <w:rsid w:val="00DC0508"/>
    <w:rsid w:val="00DC1910"/>
    <w:rsid w:val="00DD1CE2"/>
    <w:rsid w:val="00DF0043"/>
    <w:rsid w:val="00DF336A"/>
    <w:rsid w:val="00DF3BCE"/>
    <w:rsid w:val="00E04537"/>
    <w:rsid w:val="00E07A6E"/>
    <w:rsid w:val="00E07B39"/>
    <w:rsid w:val="00E130AC"/>
    <w:rsid w:val="00E1768C"/>
    <w:rsid w:val="00E23402"/>
    <w:rsid w:val="00E240B2"/>
    <w:rsid w:val="00E25AA4"/>
    <w:rsid w:val="00E31DEB"/>
    <w:rsid w:val="00E3208E"/>
    <w:rsid w:val="00E32FC2"/>
    <w:rsid w:val="00E3529C"/>
    <w:rsid w:val="00E40978"/>
    <w:rsid w:val="00E434C0"/>
    <w:rsid w:val="00E457AF"/>
    <w:rsid w:val="00E4654F"/>
    <w:rsid w:val="00E52524"/>
    <w:rsid w:val="00E53902"/>
    <w:rsid w:val="00E53FB2"/>
    <w:rsid w:val="00E56468"/>
    <w:rsid w:val="00E57024"/>
    <w:rsid w:val="00E640A9"/>
    <w:rsid w:val="00E66A8E"/>
    <w:rsid w:val="00E706D0"/>
    <w:rsid w:val="00E720E3"/>
    <w:rsid w:val="00E81F57"/>
    <w:rsid w:val="00E85599"/>
    <w:rsid w:val="00E85C6E"/>
    <w:rsid w:val="00E90E75"/>
    <w:rsid w:val="00E910F7"/>
    <w:rsid w:val="00E91A87"/>
    <w:rsid w:val="00E91AA8"/>
    <w:rsid w:val="00E92DA8"/>
    <w:rsid w:val="00E955AF"/>
    <w:rsid w:val="00EA3FF1"/>
    <w:rsid w:val="00EA4E3B"/>
    <w:rsid w:val="00EA5D9B"/>
    <w:rsid w:val="00EA62B2"/>
    <w:rsid w:val="00EB2179"/>
    <w:rsid w:val="00EB256B"/>
    <w:rsid w:val="00EB5A1D"/>
    <w:rsid w:val="00EB775E"/>
    <w:rsid w:val="00EC2D45"/>
    <w:rsid w:val="00EC3473"/>
    <w:rsid w:val="00ED0504"/>
    <w:rsid w:val="00ED1F09"/>
    <w:rsid w:val="00ED520B"/>
    <w:rsid w:val="00EE010E"/>
    <w:rsid w:val="00EE0C60"/>
    <w:rsid w:val="00EE24DA"/>
    <w:rsid w:val="00EE2C0C"/>
    <w:rsid w:val="00EE3CB3"/>
    <w:rsid w:val="00EF0023"/>
    <w:rsid w:val="00EF0EE4"/>
    <w:rsid w:val="00EF4834"/>
    <w:rsid w:val="00EF7588"/>
    <w:rsid w:val="00F0386C"/>
    <w:rsid w:val="00F07E80"/>
    <w:rsid w:val="00F1337F"/>
    <w:rsid w:val="00F148AC"/>
    <w:rsid w:val="00F15233"/>
    <w:rsid w:val="00F1544C"/>
    <w:rsid w:val="00F21A6C"/>
    <w:rsid w:val="00F246A3"/>
    <w:rsid w:val="00F250DC"/>
    <w:rsid w:val="00F31DE4"/>
    <w:rsid w:val="00F34BAD"/>
    <w:rsid w:val="00F353AF"/>
    <w:rsid w:val="00F41474"/>
    <w:rsid w:val="00F41AC7"/>
    <w:rsid w:val="00F51509"/>
    <w:rsid w:val="00F52638"/>
    <w:rsid w:val="00F604B3"/>
    <w:rsid w:val="00F611B3"/>
    <w:rsid w:val="00F63E23"/>
    <w:rsid w:val="00F65846"/>
    <w:rsid w:val="00F66A28"/>
    <w:rsid w:val="00F71150"/>
    <w:rsid w:val="00F71A74"/>
    <w:rsid w:val="00F74B18"/>
    <w:rsid w:val="00F76337"/>
    <w:rsid w:val="00F7639C"/>
    <w:rsid w:val="00F76BB6"/>
    <w:rsid w:val="00F8079A"/>
    <w:rsid w:val="00F80BBE"/>
    <w:rsid w:val="00F810DC"/>
    <w:rsid w:val="00F83E97"/>
    <w:rsid w:val="00F91F6B"/>
    <w:rsid w:val="00F925F3"/>
    <w:rsid w:val="00F932A6"/>
    <w:rsid w:val="00F94E25"/>
    <w:rsid w:val="00F94E87"/>
    <w:rsid w:val="00F954A3"/>
    <w:rsid w:val="00F9567E"/>
    <w:rsid w:val="00F95A4E"/>
    <w:rsid w:val="00F96D84"/>
    <w:rsid w:val="00FA5BAF"/>
    <w:rsid w:val="00FB0D11"/>
    <w:rsid w:val="00FB20C3"/>
    <w:rsid w:val="00FB2660"/>
    <w:rsid w:val="00FB2FE2"/>
    <w:rsid w:val="00FB686D"/>
    <w:rsid w:val="00FB7FD9"/>
    <w:rsid w:val="00FC03D1"/>
    <w:rsid w:val="00FC0B7C"/>
    <w:rsid w:val="00FC11C9"/>
    <w:rsid w:val="00FC17AE"/>
    <w:rsid w:val="00FC2782"/>
    <w:rsid w:val="00FC44F1"/>
    <w:rsid w:val="00FC5792"/>
    <w:rsid w:val="00FC6DD0"/>
    <w:rsid w:val="00FC6E1A"/>
    <w:rsid w:val="00FC6E91"/>
    <w:rsid w:val="00FD11FC"/>
    <w:rsid w:val="00FD64C5"/>
    <w:rsid w:val="00FD77A9"/>
    <w:rsid w:val="00FE0B39"/>
    <w:rsid w:val="00FF0015"/>
    <w:rsid w:val="00FF0E80"/>
    <w:rsid w:val="00FF1ACC"/>
    <w:rsid w:val="00FF4023"/>
    <w:rsid w:val="00FF418F"/>
    <w:rsid w:val="00FF58DF"/>
    <w:rsid w:val="00FF59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0C258"/>
  <w15:docId w15:val="{749CE35B-5655-4459-9C74-4623F477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uiPriority w:val="9"/>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uiPriority w:val="9"/>
    <w:qFormat/>
    <w:rsid w:val="00BF2CED"/>
    <w:pPr>
      <w:keepNext/>
      <w:pageBreakBefore w:val="0"/>
      <w:numPr>
        <w:ilvl w:val="1"/>
      </w:numPr>
      <w:spacing w:before="200" w:after="0"/>
      <w:outlineLvl w:val="1"/>
    </w:pPr>
    <w:rPr>
      <w:b/>
      <w:bCs w:val="0"/>
      <w:iCs/>
      <w:sz w:val="18"/>
      <w:szCs w:val="28"/>
    </w:rPr>
  </w:style>
  <w:style w:type="paragraph" w:styleId="Kop30">
    <w:name w:val="heading 3"/>
    <w:aliases w:val="BD,3scr"/>
    <w:basedOn w:val="Kop10"/>
    <w:next w:val="Standaard"/>
    <w:link w:val="Kop3Char"/>
    <w:uiPriority w:val="9"/>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uiPriority w:val="9"/>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uiPriority w:val="9"/>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BF2CED"/>
    <w:rPr>
      <w:rFonts w:ascii="Verdana" w:eastAsia="Times New Roman" w:hAnsi="Verdana" w:cs="Arial"/>
      <w:b/>
      <w:iCs/>
      <w:kern w:val="32"/>
      <w:sz w:val="18"/>
      <w:szCs w:val="28"/>
      <w:lang w:eastAsia="nl-NL"/>
    </w:rPr>
  </w:style>
  <w:style w:type="character" w:customStyle="1" w:styleId="Kop3Char">
    <w:name w:val="Kop 3 Char"/>
    <w:aliases w:val="BD Char,3scr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uiPriority w:val="59"/>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rsid w:val="00BF2CED"/>
    <w:rPr>
      <w:sz w:val="16"/>
      <w:szCs w:val="16"/>
    </w:rPr>
  </w:style>
  <w:style w:type="paragraph" w:styleId="Tekstopmerking">
    <w:name w:val="annotation text"/>
    <w:basedOn w:val="Standaard"/>
    <w:link w:val="TekstopmerkingChar"/>
    <w:rsid w:val="00BF2CED"/>
    <w:rPr>
      <w:rFonts w:eastAsia="MS Mincho"/>
      <w:sz w:val="20"/>
      <w:szCs w:val="20"/>
    </w:rPr>
  </w:style>
  <w:style w:type="character" w:customStyle="1" w:styleId="TekstopmerkingChar">
    <w:name w:val="Tekst opmerking Char"/>
    <w:basedOn w:val="Standaardalinea-lettertype"/>
    <w:link w:val="Tekstopmerking"/>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Standaardtekstparagraafl">
    <w:name w:val="Standaard tekst paragraafl"/>
    <w:basedOn w:val="Standaard"/>
    <w:link w:val="StandaardtekstparagraaflChar"/>
    <w:autoRedefine/>
    <w:rsid w:val="00E457AF"/>
    <w:pPr>
      <w:widowControl w:val="0"/>
      <w:adjustRightInd w:val="0"/>
      <w:spacing w:line="240" w:lineRule="auto"/>
      <w:textAlignment w:val="baseline"/>
    </w:pPr>
    <w:rPr>
      <w:rFonts w:cs="Arial"/>
      <w:bCs/>
      <w:noProof/>
      <w:szCs w:val="18"/>
    </w:rPr>
  </w:style>
  <w:style w:type="character" w:customStyle="1" w:styleId="StandaardtekstparagraaflChar">
    <w:name w:val="Standaard tekst paragraafl Char"/>
    <w:link w:val="Standaardtekstparagraafl"/>
    <w:rsid w:val="00E457AF"/>
    <w:rPr>
      <w:rFonts w:ascii="Verdana" w:eastAsia="Times New Roman" w:hAnsi="Verdana" w:cs="Arial"/>
      <w:bCs/>
      <w:noProof/>
      <w:sz w:val="18"/>
      <w:szCs w:val="18"/>
      <w:lang w:eastAsia="nl-NL"/>
    </w:rPr>
  </w:style>
  <w:style w:type="paragraph" w:customStyle="1" w:styleId="Default">
    <w:name w:val="Default"/>
    <w:rsid w:val="00FF4023"/>
    <w:pPr>
      <w:autoSpaceDE w:val="0"/>
      <w:autoSpaceDN w:val="0"/>
      <w:adjustRightInd w:val="0"/>
      <w:spacing w:after="0" w:line="240" w:lineRule="auto"/>
    </w:pPr>
    <w:rPr>
      <w:rFonts w:ascii="Verdana" w:hAnsi="Verdana" w:cs="Verdana"/>
      <w:color w:val="000000"/>
      <w:sz w:val="24"/>
      <w:szCs w:val="24"/>
    </w:rPr>
  </w:style>
  <w:style w:type="paragraph" w:customStyle="1" w:styleId="StandaardArial">
    <w:name w:val="Standaard + Arial"/>
    <w:basedOn w:val="Standaard"/>
    <w:rsid w:val="00C37C25"/>
    <w:pPr>
      <w:spacing w:line="240" w:lineRule="auto"/>
    </w:pPr>
    <w:rPr>
      <w:rFonts w:ascii="Arial" w:hAnsi="Arial" w:cs="Arial"/>
      <w:sz w:val="22"/>
      <w:szCs w:val="22"/>
      <w:lang w:eastAsia="en-US"/>
    </w:rPr>
  </w:style>
  <w:style w:type="paragraph" w:customStyle="1" w:styleId="s10">
    <w:name w:val="s10"/>
    <w:basedOn w:val="Standaard"/>
    <w:rsid w:val="00F52638"/>
    <w:pPr>
      <w:spacing w:before="100" w:beforeAutospacing="1" w:after="100" w:afterAutospacing="1" w:line="240" w:lineRule="auto"/>
    </w:pPr>
    <w:rPr>
      <w:rFonts w:ascii="Times New Roman" w:eastAsiaTheme="minorHAnsi" w:hAnsi="Times New Roman"/>
      <w:sz w:val="24"/>
    </w:rPr>
  </w:style>
  <w:style w:type="character" w:customStyle="1" w:styleId="s4">
    <w:name w:val="s4"/>
    <w:basedOn w:val="Standaardalinea-lettertype"/>
    <w:rsid w:val="00F52638"/>
  </w:style>
  <w:style w:type="character" w:customStyle="1" w:styleId="st1">
    <w:name w:val="st1"/>
    <w:basedOn w:val="Standaardalinea-lettertype"/>
    <w:rsid w:val="004E1088"/>
  </w:style>
  <w:style w:type="paragraph" w:customStyle="1" w:styleId="Opmaakprofiel25">
    <w:name w:val="Opmaakprofiel25"/>
    <w:basedOn w:val="Kop10"/>
    <w:autoRedefine/>
    <w:rsid w:val="00D846C0"/>
    <w:pPr>
      <w:keepNext/>
      <w:pageBreakBefore w:val="0"/>
      <w:numPr>
        <w:numId w:val="24"/>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D846C0"/>
    <w:pPr>
      <w:widowControl w:val="0"/>
      <w:adjustRightInd w:val="0"/>
      <w:spacing w:line="240" w:lineRule="auto"/>
      <w:textAlignment w:val="baseline"/>
    </w:pPr>
    <w:rPr>
      <w:rFonts w:cs="Arial"/>
      <w:noProof/>
      <w:szCs w:val="18"/>
    </w:rPr>
  </w:style>
  <w:style w:type="character" w:customStyle="1" w:styleId="e24kjd">
    <w:name w:val="e24kjd"/>
    <w:basedOn w:val="Standaardalinea-lettertype"/>
    <w:rsid w:val="00AE5AF0"/>
  </w:style>
  <w:style w:type="paragraph" w:customStyle="1" w:styleId="standaardparagraaf">
    <w:name w:val="standaard paragraaf"/>
    <w:basedOn w:val="Standaard"/>
    <w:link w:val="standaardparagraafCharChar"/>
    <w:autoRedefine/>
    <w:rsid w:val="005F751E"/>
    <w:pPr>
      <w:widowControl w:val="0"/>
      <w:adjustRightInd w:val="0"/>
      <w:spacing w:line="240" w:lineRule="auto"/>
      <w:textAlignment w:val="baseline"/>
    </w:pPr>
    <w:rPr>
      <w:szCs w:val="18"/>
    </w:rPr>
  </w:style>
  <w:style w:type="character" w:customStyle="1" w:styleId="standaardparagraafCharChar">
    <w:name w:val="standaard paragraaf Char Char"/>
    <w:link w:val="standaardparagraaf"/>
    <w:rsid w:val="005F751E"/>
    <w:rPr>
      <w:rFonts w:ascii="Verdana" w:eastAsia="Times New Roman"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386221926">
      <w:bodyDiv w:val="1"/>
      <w:marLeft w:val="0"/>
      <w:marRight w:val="0"/>
      <w:marTop w:val="0"/>
      <w:marBottom w:val="0"/>
      <w:divBdr>
        <w:top w:val="none" w:sz="0" w:space="0" w:color="auto"/>
        <w:left w:val="none" w:sz="0" w:space="0" w:color="auto"/>
        <w:bottom w:val="none" w:sz="0" w:space="0" w:color="auto"/>
        <w:right w:val="none" w:sz="0" w:space="0" w:color="auto"/>
      </w:divBdr>
    </w:div>
    <w:div w:id="433672780">
      <w:bodyDiv w:val="1"/>
      <w:marLeft w:val="0"/>
      <w:marRight w:val="0"/>
      <w:marTop w:val="0"/>
      <w:marBottom w:val="0"/>
      <w:divBdr>
        <w:top w:val="none" w:sz="0" w:space="0" w:color="auto"/>
        <w:left w:val="none" w:sz="0" w:space="0" w:color="auto"/>
        <w:bottom w:val="none" w:sz="0" w:space="0" w:color="auto"/>
        <w:right w:val="none" w:sz="0" w:space="0" w:color="auto"/>
      </w:divBdr>
    </w:div>
    <w:div w:id="444471994">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750350599">
      <w:bodyDiv w:val="1"/>
      <w:marLeft w:val="0"/>
      <w:marRight w:val="0"/>
      <w:marTop w:val="0"/>
      <w:marBottom w:val="0"/>
      <w:divBdr>
        <w:top w:val="none" w:sz="0" w:space="0" w:color="auto"/>
        <w:left w:val="none" w:sz="0" w:space="0" w:color="auto"/>
        <w:bottom w:val="none" w:sz="0" w:space="0" w:color="auto"/>
        <w:right w:val="none" w:sz="0" w:space="0" w:color="auto"/>
      </w:divBdr>
    </w:div>
    <w:div w:id="972833278">
      <w:bodyDiv w:val="1"/>
      <w:marLeft w:val="0"/>
      <w:marRight w:val="0"/>
      <w:marTop w:val="0"/>
      <w:marBottom w:val="0"/>
      <w:divBdr>
        <w:top w:val="none" w:sz="0" w:space="0" w:color="auto"/>
        <w:left w:val="none" w:sz="0" w:space="0" w:color="auto"/>
        <w:bottom w:val="none" w:sz="0" w:space="0" w:color="auto"/>
        <w:right w:val="none" w:sz="0" w:space="0" w:color="auto"/>
      </w:divBdr>
    </w:div>
    <w:div w:id="990326966">
      <w:bodyDiv w:val="1"/>
      <w:marLeft w:val="0"/>
      <w:marRight w:val="0"/>
      <w:marTop w:val="0"/>
      <w:marBottom w:val="0"/>
      <w:divBdr>
        <w:top w:val="none" w:sz="0" w:space="0" w:color="auto"/>
        <w:left w:val="none" w:sz="0" w:space="0" w:color="auto"/>
        <w:bottom w:val="none" w:sz="0" w:space="0" w:color="auto"/>
        <w:right w:val="none" w:sz="0" w:space="0" w:color="auto"/>
      </w:divBdr>
    </w:div>
    <w:div w:id="1042249990">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483934149">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1704788374">
      <w:bodyDiv w:val="1"/>
      <w:marLeft w:val="0"/>
      <w:marRight w:val="0"/>
      <w:marTop w:val="0"/>
      <w:marBottom w:val="0"/>
      <w:divBdr>
        <w:top w:val="none" w:sz="0" w:space="0" w:color="auto"/>
        <w:left w:val="none" w:sz="0" w:space="0" w:color="auto"/>
        <w:bottom w:val="none" w:sz="0" w:space="0" w:color="auto"/>
        <w:right w:val="none" w:sz="0" w:space="0" w:color="auto"/>
      </w:divBdr>
    </w:div>
    <w:div w:id="1821191494">
      <w:bodyDiv w:val="1"/>
      <w:marLeft w:val="0"/>
      <w:marRight w:val="0"/>
      <w:marTop w:val="0"/>
      <w:marBottom w:val="0"/>
      <w:divBdr>
        <w:top w:val="none" w:sz="0" w:space="0" w:color="auto"/>
        <w:left w:val="none" w:sz="0" w:space="0" w:color="auto"/>
        <w:bottom w:val="none" w:sz="0" w:space="0" w:color="auto"/>
        <w:right w:val="none" w:sz="0" w:space="0" w:color="auto"/>
      </w:divBdr>
    </w:div>
    <w:div w:id="1926955371">
      <w:bodyDiv w:val="1"/>
      <w:marLeft w:val="0"/>
      <w:marRight w:val="0"/>
      <w:marTop w:val="0"/>
      <w:marBottom w:val="0"/>
      <w:divBdr>
        <w:top w:val="none" w:sz="0" w:space="0" w:color="auto"/>
        <w:left w:val="none" w:sz="0" w:space="0" w:color="auto"/>
        <w:bottom w:val="none" w:sz="0" w:space="0" w:color="auto"/>
        <w:right w:val="none" w:sz="0" w:space="0" w:color="auto"/>
      </w:divBdr>
    </w:div>
    <w:div w:id="2011562913">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 w:id="203484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ji.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6546F-DBE1-4E22-91F7-00446978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8</Pages>
  <Words>2235</Words>
  <Characters>12298</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Vliet, van, Mahena</dc:creator>
  <cp:lastModifiedBy>Tuin, Marcel</cp:lastModifiedBy>
  <cp:revision>21</cp:revision>
  <cp:lastPrinted>2020-09-24T10:22:00Z</cp:lastPrinted>
  <dcterms:created xsi:type="dcterms:W3CDTF">2022-02-28T14:44:00Z</dcterms:created>
  <dcterms:modified xsi:type="dcterms:W3CDTF">2022-03-11T08:48:00Z</dcterms:modified>
</cp:coreProperties>
</file>