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8E6F1E" w:rsidRPr="00DA29C8" w14:paraId="4C491E09" w14:textId="77777777" w:rsidTr="0045176B">
        <w:tc>
          <w:tcPr>
            <w:tcW w:w="8721" w:type="dxa"/>
            <w:shd w:val="clear" w:color="auto" w:fill="E6E6E6"/>
          </w:tcPr>
          <w:p w14:paraId="37C99AEC" w14:textId="234DEB71" w:rsidR="008E6F1E" w:rsidRPr="00DA29C8" w:rsidRDefault="008E6F1E" w:rsidP="008E6F1E">
            <w:pPr>
              <w:keepNext/>
              <w:spacing w:before="200" w:after="60" w:line="240" w:lineRule="auto"/>
              <w:outlineLvl w:val="2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bookmarkStart w:id="0" w:name="_Toc29295413"/>
            <w:bookmarkStart w:id="1" w:name="_Toc38539878"/>
            <w:bookmarkStart w:id="2" w:name="_Toc67318807"/>
            <w:r w:rsidRPr="00DA29C8"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  <w:t>Bijlage B</w:t>
            </w:r>
            <w:r w:rsidRPr="00DA29C8"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  <w:tab/>
              <w:t xml:space="preserve">Algemene </w:t>
            </w:r>
            <w:r w:rsidR="006C0ED9"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  <w:t>v</w:t>
            </w:r>
            <w:r w:rsidRPr="00DA29C8"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  <w:t xml:space="preserve">erklaring </w:t>
            </w:r>
            <w:bookmarkEnd w:id="0"/>
            <w:bookmarkEnd w:id="1"/>
            <w:bookmarkEnd w:id="2"/>
            <w:r w:rsidR="006C0ED9"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  <w:t>d</w:t>
            </w:r>
            <w:r w:rsidR="00B47778" w:rsidRPr="00DA29C8"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  <w:t>eelnemer</w:t>
            </w:r>
          </w:p>
        </w:tc>
      </w:tr>
    </w:tbl>
    <w:p w14:paraId="2C1211FE" w14:textId="77777777" w:rsidR="008E6F1E" w:rsidRPr="00DA29C8" w:rsidRDefault="008E6F1E" w:rsidP="008E6F1E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bookmarkStart w:id="3" w:name="_Hlk39044942"/>
    </w:p>
    <w:tbl>
      <w:tblPr>
        <w:tblW w:w="0" w:type="auto"/>
        <w:tblLook w:val="01E0" w:firstRow="1" w:lastRow="1" w:firstColumn="1" w:lastColumn="1" w:noHBand="0" w:noVBand="0"/>
      </w:tblPr>
      <w:tblGrid>
        <w:gridCol w:w="8721"/>
      </w:tblGrid>
      <w:tr w:rsidR="008E6F1E" w:rsidRPr="00DA29C8" w14:paraId="57214D61" w14:textId="77777777" w:rsidTr="0045176B">
        <w:tc>
          <w:tcPr>
            <w:tcW w:w="8721" w:type="dxa"/>
          </w:tcPr>
          <w:p w14:paraId="4C490521" w14:textId="42701C01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alle</w:t>
            </w:r>
            <w:r w:rsidR="00585F69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s </w:t>
            </w: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naar waarheid beantwoord te hebben en bij het indienen van de bewijzen en verklaringen, geen valse gegevens te hebben verstrekt. </w:t>
            </w:r>
          </w:p>
          <w:p w14:paraId="2856A43F" w14:textId="77777777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EE7D5E3" w14:textId="2CAC1852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is ermee bekend en stemt daarmee in dat de gemeente</w:t>
            </w:r>
            <w:r w:rsidR="00585F69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</w:t>
            </w: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dan wel een door </w:t>
            </w:r>
            <w:r w:rsidR="00585F69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hen</w:t>
            </w: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aan te wijzen derde de afgelegde verklaringen en de overlegde bewijzen en referenties verifieert. Ondergetekende zal daaraan zijn onvoorwaardelijke medewerking verlenen.</w:t>
            </w: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br/>
            </w:r>
          </w:p>
          <w:p w14:paraId="3F052681" w14:textId="3A0E4E98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in te stemmen met de inhoud van de aanmeldingsstukken en in het bijzonder met de wijze van beoordeling</w:t>
            </w:r>
            <w:r w:rsidR="00585F69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.</w:t>
            </w:r>
          </w:p>
          <w:p w14:paraId="43A2EFD1" w14:textId="77777777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5CD6ED4E" w14:textId="51EA024C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verklaart dat hij zich heeft verdiept in de onderliggende behoeftes van de gemeente en dat hij ter zake de nodige vragen heeft gesteld en inlichtingen heeft ingewonnen. </w:t>
            </w:r>
          </w:p>
          <w:p w14:paraId="3C5AB502" w14:textId="77777777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7E7723CF" w14:textId="77777777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dat de onderhavige aanmelding niet tot stand is gekomen onder invloed van een overeenkomst, besluit of gedraging in strijd met het Nederlandse of Europese mededingingsrecht.</w:t>
            </w:r>
          </w:p>
          <w:p w14:paraId="3BA5BB21" w14:textId="77777777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6008AF70" w14:textId="6FF65A31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akkoord te zijn met de tarieven en indexering zoals beschreven in 1.</w:t>
            </w:r>
            <w:r w:rsidR="006C0ED9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7</w:t>
            </w: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.</w:t>
            </w:r>
          </w:p>
          <w:p w14:paraId="328D3AA6" w14:textId="77777777" w:rsidR="00A4074D" w:rsidRPr="00DA29C8" w:rsidRDefault="00A4074D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61FEE3EC" w14:textId="77777777" w:rsidR="00A4074D" w:rsidRPr="00DA29C8" w:rsidRDefault="00A4074D" w:rsidP="00A4074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dat de meest recente accountantscontrole in de jaarrekening geen paragraaf bevat met negatieve continuïteitsverwachtingen.</w:t>
            </w:r>
          </w:p>
          <w:p w14:paraId="0A7AD072" w14:textId="77777777" w:rsidR="00A4074D" w:rsidRPr="00DA29C8" w:rsidRDefault="00A4074D" w:rsidP="00A4074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249B549F" w14:textId="77777777" w:rsidR="00A4074D" w:rsidRPr="00DA29C8" w:rsidRDefault="00A4074D" w:rsidP="00A4074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de gevraagde dienstverlening uit voeren onder: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4253"/>
            </w:tblGrid>
            <w:tr w:rsidR="00A4074D" w:rsidRPr="00DA29C8" w14:paraId="00808C7E" w14:textId="77777777" w:rsidTr="00FC3292">
              <w:tc>
                <w:tcPr>
                  <w:tcW w:w="3292" w:type="dxa"/>
                </w:tcPr>
                <w:p w14:paraId="06AAAA4A" w14:textId="77777777" w:rsidR="00A4074D" w:rsidRPr="00DA29C8" w:rsidRDefault="00A4074D" w:rsidP="00A4074D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</w:pPr>
                  <w:r w:rsidRPr="00DA29C8"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  <w:t>AGB code:</w:t>
                  </w:r>
                </w:p>
                <w:p w14:paraId="5C5397BF" w14:textId="77777777" w:rsidR="00A4074D" w:rsidRPr="00DA29C8" w:rsidRDefault="00A4074D" w:rsidP="00A4074D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4253" w:type="dxa"/>
                </w:tcPr>
                <w:p w14:paraId="0DF16371" w14:textId="1E60A641" w:rsidR="00A4074D" w:rsidRPr="00DA29C8" w:rsidRDefault="00585F69" w:rsidP="00A4074D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</w:pPr>
                  <w:r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  <w:t>&lt;</w:t>
                  </w:r>
                  <w:r w:rsidR="00A4074D" w:rsidRPr="00585F69">
                    <w:rPr>
                      <w:rFonts w:ascii="Verdana" w:eastAsia="Times New Roman" w:hAnsi="Verdana" w:cs="Arial"/>
                      <w:sz w:val="20"/>
                      <w:szCs w:val="20"/>
                      <w:highlight w:val="yellow"/>
                      <w:lang w:eastAsia="nl-NL"/>
                    </w:rPr>
                    <w:t>code invullen</w:t>
                  </w:r>
                  <w:r w:rsidR="00A4074D" w:rsidRPr="00DA29C8"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  <w:t>&gt;</w:t>
                  </w:r>
                </w:p>
              </w:tc>
            </w:tr>
          </w:tbl>
          <w:p w14:paraId="05F8A6C9" w14:textId="77777777" w:rsidR="00A4074D" w:rsidRPr="00DA29C8" w:rsidRDefault="00A4074D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49EF91F2" w14:textId="29F52A51" w:rsidR="00A4074D" w:rsidRPr="00DA29C8" w:rsidRDefault="00A4074D" w:rsidP="00A4074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verklaart onderstaande bijlagen naar waarheid ingevuld, beantwoord en ingediend te hebben en geen valse gegevens te hebben verstrekt: </w:t>
            </w:r>
          </w:p>
          <w:p w14:paraId="3D6521AB" w14:textId="77777777" w:rsidR="00A4074D" w:rsidRPr="00DA29C8" w:rsidRDefault="00A4074D" w:rsidP="00A4074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992"/>
              <w:gridCol w:w="4748"/>
              <w:gridCol w:w="2755"/>
            </w:tblGrid>
            <w:tr w:rsidR="00A4074D" w:rsidRPr="00DA29C8" w14:paraId="21937295" w14:textId="77777777" w:rsidTr="007B4CDF">
              <w:tc>
                <w:tcPr>
                  <w:tcW w:w="974" w:type="dxa"/>
                  <w:shd w:val="clear" w:color="auto" w:fill="auto"/>
                </w:tcPr>
                <w:p w14:paraId="4773B127" w14:textId="77777777" w:rsidR="00A4074D" w:rsidRPr="00DA29C8" w:rsidRDefault="00A4074D" w:rsidP="00A4074D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DA29C8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lang w:eastAsia="nl-NL"/>
                    </w:rPr>
                    <w:t>Bijlage</w:t>
                  </w:r>
                </w:p>
              </w:tc>
              <w:tc>
                <w:tcPr>
                  <w:tcW w:w="4762" w:type="dxa"/>
                  <w:shd w:val="clear" w:color="auto" w:fill="auto"/>
                </w:tcPr>
                <w:p w14:paraId="3C6012CA" w14:textId="77777777" w:rsidR="00A4074D" w:rsidRPr="00DA29C8" w:rsidRDefault="00A4074D" w:rsidP="00A4074D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DA29C8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lang w:eastAsia="nl-NL"/>
                    </w:rPr>
                    <w:t>Omschrijving</w:t>
                  </w:r>
                </w:p>
              </w:tc>
              <w:tc>
                <w:tcPr>
                  <w:tcW w:w="2759" w:type="dxa"/>
                  <w:shd w:val="clear" w:color="auto" w:fill="auto"/>
                </w:tcPr>
                <w:p w14:paraId="4CBD9F42" w14:textId="77777777" w:rsidR="00A4074D" w:rsidRPr="00DA29C8" w:rsidRDefault="00A4074D" w:rsidP="00A4074D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DA29C8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lang w:eastAsia="nl-NL"/>
                    </w:rPr>
                    <w:t>Indienen op TenderNed:</w:t>
                  </w:r>
                </w:p>
              </w:tc>
            </w:tr>
            <w:tr w:rsidR="00A4074D" w:rsidRPr="00DA29C8" w14:paraId="11D4B85F" w14:textId="77777777" w:rsidTr="007B4CDF">
              <w:tc>
                <w:tcPr>
                  <w:tcW w:w="974" w:type="dxa"/>
                </w:tcPr>
                <w:p w14:paraId="309F7C2C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A29C8">
                    <w:rPr>
                      <w:rFonts w:ascii="Verdana" w:hAnsi="Verdana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762" w:type="dxa"/>
                </w:tcPr>
                <w:p w14:paraId="716B66BE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A29C8">
                    <w:rPr>
                      <w:rFonts w:ascii="Verdana" w:hAnsi="Verdana"/>
                      <w:sz w:val="20"/>
                      <w:szCs w:val="20"/>
                    </w:rPr>
                    <w:t>Eigen verklaring</w:t>
                  </w:r>
                </w:p>
              </w:tc>
              <w:tc>
                <w:tcPr>
                  <w:tcW w:w="2759" w:type="dxa"/>
                  <w:shd w:val="clear" w:color="auto" w:fill="auto"/>
                </w:tcPr>
                <w:p w14:paraId="40518128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A29C8"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  <w:t xml:space="preserve">Bij Eisen:  </w:t>
                  </w:r>
                  <w:r w:rsidRPr="00DA29C8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E</w:t>
                  </w:r>
                  <w:r w:rsidRPr="00DA29C8"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  <w:t>igen verklaring</w:t>
                  </w:r>
                </w:p>
              </w:tc>
            </w:tr>
            <w:tr w:rsidR="00A4074D" w:rsidRPr="00DA29C8" w14:paraId="4A061636" w14:textId="77777777" w:rsidTr="007B4CDF">
              <w:tc>
                <w:tcPr>
                  <w:tcW w:w="974" w:type="dxa"/>
                </w:tcPr>
                <w:p w14:paraId="28B1CA03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A29C8">
                    <w:rPr>
                      <w:rFonts w:ascii="Verdana" w:hAnsi="Verdana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762" w:type="dxa"/>
                </w:tcPr>
                <w:p w14:paraId="479FA317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A29C8">
                    <w:rPr>
                      <w:rFonts w:ascii="Verdana" w:hAnsi="Verdana"/>
                      <w:sz w:val="20"/>
                      <w:szCs w:val="20"/>
                    </w:rPr>
                    <w:t>Algemene verklaring</w:t>
                  </w:r>
                </w:p>
              </w:tc>
              <w:tc>
                <w:tcPr>
                  <w:tcW w:w="2759" w:type="dxa"/>
                  <w:shd w:val="clear" w:color="auto" w:fill="auto"/>
                </w:tcPr>
                <w:p w14:paraId="52408691" w14:textId="77777777" w:rsidR="00A4074D" w:rsidRPr="00DA29C8" w:rsidRDefault="00A4074D" w:rsidP="00A4074D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</w:pPr>
                  <w:r w:rsidRPr="00DA29C8"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  <w:t xml:space="preserve">Bij Eisen: </w:t>
                  </w:r>
                  <w:r w:rsidRPr="00DA29C8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Algemene verklaring</w:t>
                  </w:r>
                </w:p>
                <w:p w14:paraId="10774105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4074D" w:rsidRPr="00DA29C8" w14:paraId="4E78C432" w14:textId="77777777" w:rsidTr="007B4CDF">
              <w:tc>
                <w:tcPr>
                  <w:tcW w:w="974" w:type="dxa"/>
                </w:tcPr>
                <w:p w14:paraId="668EF4B3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A29C8">
                    <w:rPr>
                      <w:rFonts w:ascii="Verdana" w:hAnsi="Verdana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762" w:type="dxa"/>
                </w:tcPr>
                <w:p w14:paraId="154E6420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A29C8">
                    <w:rPr>
                      <w:rFonts w:ascii="Verdana" w:hAnsi="Verdana"/>
                      <w:sz w:val="20"/>
                      <w:szCs w:val="20"/>
                    </w:rPr>
                    <w:t>Referentieverklaring</w:t>
                  </w:r>
                </w:p>
              </w:tc>
              <w:tc>
                <w:tcPr>
                  <w:tcW w:w="2759" w:type="dxa"/>
                </w:tcPr>
                <w:p w14:paraId="7B63E515" w14:textId="77777777" w:rsidR="00A4074D" w:rsidRPr="00DA29C8" w:rsidRDefault="00A4074D" w:rsidP="00A4074D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</w:pPr>
                  <w:r w:rsidRPr="00DA29C8"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  <w:t xml:space="preserve">Bij Eisen: </w:t>
                  </w:r>
                  <w:r w:rsidRPr="00DA29C8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Referentieverklaring</w:t>
                  </w:r>
                </w:p>
                <w:p w14:paraId="42583F14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4074D" w:rsidRPr="00DA29C8" w14:paraId="6DC427E5" w14:textId="77777777" w:rsidTr="007B4CDF">
              <w:tc>
                <w:tcPr>
                  <w:tcW w:w="974" w:type="dxa"/>
                </w:tcPr>
                <w:p w14:paraId="0A0B9B84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762" w:type="dxa"/>
                </w:tcPr>
                <w:p w14:paraId="386D0DC8" w14:textId="77777777" w:rsidR="00A4074D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A29C8">
                    <w:rPr>
                      <w:rFonts w:ascii="Verdana" w:hAnsi="Verdana"/>
                      <w:sz w:val="20"/>
                      <w:szCs w:val="20"/>
                    </w:rPr>
                    <w:t>Uittreksel KvK welke op het tijdstip van de gunningsbeslissing niet ouder is dan 6 maanden</w:t>
                  </w:r>
                </w:p>
                <w:p w14:paraId="7A59D943" w14:textId="26702CA2" w:rsidR="00256303" w:rsidRPr="00DA29C8" w:rsidRDefault="00256303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759" w:type="dxa"/>
                  <w:shd w:val="clear" w:color="auto" w:fill="auto"/>
                </w:tcPr>
                <w:p w14:paraId="63F0D606" w14:textId="77777777" w:rsidR="00A4074D" w:rsidRPr="00DA29C8" w:rsidRDefault="00A4074D" w:rsidP="00A4074D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</w:pPr>
                  <w:r w:rsidRPr="00DA29C8"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  <w:t xml:space="preserve">Bij Eisen: </w:t>
                  </w:r>
                  <w:r w:rsidRPr="00DA29C8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Uittreksel KvK</w:t>
                  </w:r>
                </w:p>
                <w:p w14:paraId="294F9998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4074D" w:rsidRPr="00DA29C8" w14:paraId="30B3EFC7" w14:textId="77777777" w:rsidTr="007B4CDF">
              <w:tc>
                <w:tcPr>
                  <w:tcW w:w="974" w:type="dxa"/>
                </w:tcPr>
                <w:p w14:paraId="193B6791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762" w:type="dxa"/>
                </w:tcPr>
                <w:p w14:paraId="5D33C743" w14:textId="5601709A" w:rsidR="00A4074D" w:rsidRPr="00256303" w:rsidRDefault="00256303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56303">
                    <w:rPr>
                      <w:rFonts w:ascii="Verdana" w:hAnsi="Verdana"/>
                      <w:sz w:val="20"/>
                      <w:szCs w:val="20"/>
                    </w:rPr>
                    <w:t>Kopie van een recent polis blad en/of een recent bewijs van betaling van een adequate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256303">
                    <w:rPr>
                      <w:rFonts w:ascii="Verdana" w:hAnsi="Verdana"/>
                      <w:sz w:val="20"/>
                      <w:szCs w:val="20"/>
                    </w:rPr>
                    <w:t>verzekering of voorziening voor bedrijfsaansprakelijkheid</w:t>
                  </w:r>
                  <w:r w:rsidRPr="00256303">
                    <w:rPr>
                      <w:rFonts w:ascii="Verdana" w:hAnsi="Verdana"/>
                      <w:sz w:val="20"/>
                      <w:szCs w:val="20"/>
                    </w:rPr>
                    <w:t xml:space="preserve">. </w:t>
                  </w:r>
                </w:p>
                <w:p w14:paraId="1700E465" w14:textId="676D0A5F" w:rsidR="00256303" w:rsidRPr="00DA29C8" w:rsidRDefault="00256303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759" w:type="dxa"/>
                </w:tcPr>
                <w:p w14:paraId="1846AB72" w14:textId="77777777" w:rsidR="00A4074D" w:rsidRPr="00DA29C8" w:rsidRDefault="00A4074D" w:rsidP="00A4074D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</w:pPr>
                  <w:r w:rsidRPr="00DA29C8"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  <w:t xml:space="preserve">Bij </w:t>
                  </w:r>
                  <w:r w:rsidRPr="00DA29C8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e</w:t>
                  </w:r>
                  <w:r w:rsidRPr="00DA29C8"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  <w:t>isen</w:t>
                  </w:r>
                  <w:r w:rsidRPr="00DA29C8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:</w:t>
                  </w:r>
                  <w:r w:rsidRPr="00DA29C8">
                    <w:rPr>
                      <w:rFonts w:ascii="Verdana" w:eastAsia="Times New Roman" w:hAnsi="Verdana" w:cs="Arial"/>
                      <w:sz w:val="20"/>
                      <w:szCs w:val="20"/>
                      <w:lang w:eastAsia="nl-NL"/>
                    </w:rPr>
                    <w:t xml:space="preserve"> inzake </w:t>
                  </w:r>
                  <w:r w:rsidRPr="00DA29C8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economische en financiële draagkracht</w:t>
                  </w:r>
                </w:p>
                <w:p w14:paraId="6A2BE318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4074D" w:rsidRPr="00DA29C8" w14:paraId="4DB47013" w14:textId="77777777" w:rsidTr="007B4CDF">
              <w:tc>
                <w:tcPr>
                  <w:tcW w:w="974" w:type="dxa"/>
                </w:tcPr>
                <w:p w14:paraId="020279E4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762" w:type="dxa"/>
                </w:tcPr>
                <w:p w14:paraId="340AD614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A29C8">
                    <w:rPr>
                      <w:rFonts w:ascii="Verdana" w:hAnsi="Verdana"/>
                      <w:sz w:val="20"/>
                      <w:szCs w:val="20"/>
                    </w:rPr>
                    <w:t>Kopie certificaat ISO-9001: 2015 of daarvan afgeleide EN 15224 norm (ISO voor zorg en welzijn</w:t>
                  </w:r>
                </w:p>
              </w:tc>
              <w:tc>
                <w:tcPr>
                  <w:tcW w:w="2759" w:type="dxa"/>
                </w:tcPr>
                <w:p w14:paraId="1EC3843A" w14:textId="77777777" w:rsidR="00A4074D" w:rsidRPr="00DA29C8" w:rsidRDefault="00A4074D" w:rsidP="00A4074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A29C8">
                    <w:rPr>
                      <w:rFonts w:ascii="Verdana" w:hAnsi="Verdana"/>
                      <w:sz w:val="20"/>
                      <w:szCs w:val="20"/>
                    </w:rPr>
                    <w:t>Bij Eisen: Overige minimumeisen</w:t>
                  </w:r>
                </w:p>
              </w:tc>
            </w:tr>
          </w:tbl>
          <w:p w14:paraId="4C89A239" w14:textId="77777777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eastAsia="nl-NL"/>
              </w:rPr>
            </w:pPr>
          </w:p>
        </w:tc>
      </w:tr>
    </w:tbl>
    <w:p w14:paraId="33A278ED" w14:textId="77777777" w:rsidR="008E6F1E" w:rsidRPr="00DA29C8" w:rsidRDefault="008E6F1E" w:rsidP="008E6F1E">
      <w:pPr>
        <w:widowControl w:val="0"/>
        <w:spacing w:after="0" w:line="240" w:lineRule="auto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</w:p>
    <w:p w14:paraId="2D1ADC7C" w14:textId="1C508EFD" w:rsidR="008E6F1E" w:rsidRPr="00DA29C8" w:rsidRDefault="008E6F1E" w:rsidP="008E6F1E">
      <w:pPr>
        <w:widowControl w:val="0"/>
        <w:spacing w:after="0" w:line="240" w:lineRule="auto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  <w:r w:rsidRPr="00DA29C8"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  <w:t>Aldus naar waarheid ingevuld,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526"/>
      </w:tblGrid>
      <w:tr w:rsidR="008E6F1E" w:rsidRPr="00DA29C8" w14:paraId="4E39566E" w14:textId="77777777" w:rsidTr="00B47778">
        <w:tc>
          <w:tcPr>
            <w:tcW w:w="2689" w:type="dxa"/>
          </w:tcPr>
          <w:p w14:paraId="7A894634" w14:textId="2181A198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Naam </w:t>
            </w:r>
            <w:r w:rsidR="00B47778"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deelnemer:</w:t>
            </w:r>
          </w:p>
        </w:tc>
        <w:tc>
          <w:tcPr>
            <w:tcW w:w="6526" w:type="dxa"/>
          </w:tcPr>
          <w:p w14:paraId="7F572BD4" w14:textId="77777777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8E6F1E" w:rsidRPr="00DA29C8" w14:paraId="7D2CB546" w14:textId="77777777" w:rsidTr="00B47778">
        <w:tc>
          <w:tcPr>
            <w:tcW w:w="2689" w:type="dxa"/>
          </w:tcPr>
          <w:p w14:paraId="08B5A1E4" w14:textId="052117C5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(tekenbevoegde) functionaris</w:t>
            </w:r>
            <w:r w:rsidR="00B47778"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526" w:type="dxa"/>
          </w:tcPr>
          <w:p w14:paraId="3B1058D5" w14:textId="77777777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8E6F1E" w:rsidRPr="00DA29C8" w14:paraId="736F7833" w14:textId="77777777" w:rsidTr="00B47778">
        <w:tc>
          <w:tcPr>
            <w:tcW w:w="2689" w:type="dxa"/>
          </w:tcPr>
          <w:p w14:paraId="37332CBA" w14:textId="619981FC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</w:t>
            </w:r>
            <w:r w:rsidR="00B47778"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526" w:type="dxa"/>
          </w:tcPr>
          <w:p w14:paraId="41479D6F" w14:textId="77777777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8E6F1E" w:rsidRPr="00DA29C8" w14:paraId="36725237" w14:textId="77777777" w:rsidTr="00B47778">
        <w:trPr>
          <w:trHeight w:val="851"/>
        </w:trPr>
        <w:tc>
          <w:tcPr>
            <w:tcW w:w="2689" w:type="dxa"/>
          </w:tcPr>
          <w:p w14:paraId="1663244E" w14:textId="591C7AD6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Handtekening</w:t>
            </w:r>
            <w:r w:rsidR="00B47778"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526" w:type="dxa"/>
          </w:tcPr>
          <w:p w14:paraId="74748DD6" w14:textId="77777777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8E6F1E" w:rsidRPr="00DA29C8" w14:paraId="0E562600" w14:textId="77777777" w:rsidTr="00B47778">
        <w:tc>
          <w:tcPr>
            <w:tcW w:w="2689" w:type="dxa"/>
          </w:tcPr>
          <w:p w14:paraId="5AC8CB0A" w14:textId="34A138DD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Datum</w:t>
            </w:r>
            <w:r w:rsidR="00B47778" w:rsidRPr="00DA29C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526" w:type="dxa"/>
          </w:tcPr>
          <w:p w14:paraId="64222E46" w14:textId="77777777" w:rsidR="008E6F1E" w:rsidRPr="00DA29C8" w:rsidRDefault="008E6F1E" w:rsidP="008E6F1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bookmarkEnd w:id="3"/>
    </w:tbl>
    <w:p w14:paraId="0E7F5A75" w14:textId="18546924" w:rsidR="00213FFE" w:rsidRPr="00DA29C8" w:rsidRDefault="00213FFE" w:rsidP="00B4777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sectPr w:rsidR="00213FFE" w:rsidRPr="00DA2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1E"/>
    <w:rsid w:val="00213FFE"/>
    <w:rsid w:val="00256303"/>
    <w:rsid w:val="00313F83"/>
    <w:rsid w:val="00396B38"/>
    <w:rsid w:val="00585F69"/>
    <w:rsid w:val="006C0ED9"/>
    <w:rsid w:val="007B4CDF"/>
    <w:rsid w:val="008E6F1E"/>
    <w:rsid w:val="00A4074D"/>
    <w:rsid w:val="00B47778"/>
    <w:rsid w:val="00C84571"/>
    <w:rsid w:val="00D5423F"/>
    <w:rsid w:val="00DA29C8"/>
    <w:rsid w:val="00E1357D"/>
    <w:rsid w:val="00F6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2A91"/>
  <w15:chartTrackingRefBased/>
  <w15:docId w15:val="{38788E75-7740-45ED-A853-67AFFB9C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4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value">
    <w:name w:val="list-value"/>
    <w:basedOn w:val="Standaardalinea-lettertype"/>
    <w:rsid w:val="00256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Hanka Borst</cp:lastModifiedBy>
  <cp:revision>10</cp:revision>
  <dcterms:created xsi:type="dcterms:W3CDTF">2022-01-13T15:25:00Z</dcterms:created>
  <dcterms:modified xsi:type="dcterms:W3CDTF">2022-03-09T08:35:00Z</dcterms:modified>
</cp:coreProperties>
</file>