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446AD" w14:textId="5087D80B" w:rsidR="00746157" w:rsidRDefault="00610907" w:rsidP="00746157">
      <w:pPr>
        <w:pStyle w:val="bijlagen"/>
      </w:pPr>
      <w:r>
        <w:t xml:space="preserve">Bijlage </w:t>
      </w:r>
      <w:r w:rsidR="0076651A">
        <w:t>4</w:t>
      </w:r>
      <w:r>
        <w:tab/>
      </w:r>
      <w:r>
        <w:tab/>
      </w:r>
      <w:r w:rsidR="003F62FD">
        <w:t>Inschrijvingsbiljet</w:t>
      </w:r>
    </w:p>
    <w:p w14:paraId="480446AE" w14:textId="77777777" w:rsidR="00746157" w:rsidRDefault="00EA12D0" w:rsidP="00746157"/>
    <w:p w14:paraId="1AEB53A1" w14:textId="0B2E31FB"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10529E">
        <w:t xml:space="preserve">behorende bij </w:t>
      </w:r>
      <w:r w:rsidR="0076651A">
        <w:t>aanbestedingsleidraad</w:t>
      </w:r>
      <w:r w:rsidRPr="0010529E">
        <w:t xml:space="preserve"> voor de </w:t>
      </w:r>
      <w:r w:rsidR="0076651A">
        <w:t>Raamovereenkomst</w:t>
      </w:r>
      <w:r w:rsidRPr="0010529E">
        <w:t xml:space="preserve"> </w:t>
      </w:r>
      <w:r>
        <w:t>‘Projectgebonden Grondwatermonitoring’</w:t>
      </w:r>
      <w:r w:rsidRPr="0010529E">
        <w:t xml:space="preserve"> met </w:t>
      </w:r>
      <w:r w:rsidR="0076651A">
        <w:t>projectkenmerk 101777</w:t>
      </w:r>
      <w:r w:rsidRPr="0010529E">
        <w:t>.</w:t>
      </w:r>
    </w:p>
    <w:p w14:paraId="50F4006F"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BC17DF6"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De hierna te noemen inschrijver(s):</w:t>
      </w:r>
    </w:p>
    <w:p w14:paraId="090A25D4"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559F939" w14:textId="2E95F2B5"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tab/>
      </w:r>
      <w:r w:rsidRPr="0010529E">
        <w:tab/>
        <w:t>1 )</w:t>
      </w:r>
    </w:p>
    <w:p w14:paraId="47BAFD49"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B93C3D7" w14:textId="38126EAF"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tab/>
      </w:r>
      <w:r w:rsidRPr="0010529E">
        <w:tab/>
        <w:t>2 )</w:t>
      </w:r>
    </w:p>
    <w:p w14:paraId="1ECD05A5"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A5E4C34"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4E9E48BF"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959A9C5" w14:textId="362CF9FB"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B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tab/>
      </w:r>
      <w:r w:rsidRPr="0010529E">
        <w:tab/>
        <w:t>1 )</w:t>
      </w:r>
    </w:p>
    <w:p w14:paraId="6FD2B0FF"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0DD1CF4" w14:textId="767ED3D1"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tab/>
      </w:r>
      <w:r w:rsidRPr="0010529E">
        <w:tab/>
        <w:t>2 )</w:t>
      </w:r>
    </w:p>
    <w:p w14:paraId="3DAC68EC"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A420CFD"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72F91063"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7F694EF" w14:textId="7A90FD9F"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C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tab/>
      </w:r>
      <w:r w:rsidRPr="0010529E">
        <w:tab/>
        <w:t>1 )</w:t>
      </w:r>
    </w:p>
    <w:p w14:paraId="29BC6F1D"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CFF80A7" w14:textId="275EB0FA"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tab/>
      </w:r>
      <w:r w:rsidRPr="0010529E">
        <w:tab/>
        <w:t>2 )</w:t>
      </w:r>
    </w:p>
    <w:p w14:paraId="30F76DB2"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F381624"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45B619B3"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604D1D3" w14:textId="0F1B35F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verklaart (verklaren) zich door ondertekening dezes bereid de </w:t>
      </w:r>
      <w:r w:rsidR="0076651A">
        <w:t>Raamovereenkomst</w:t>
      </w:r>
      <w:r w:rsidRPr="0010529E">
        <w:t xml:space="preserve"> voor </w:t>
      </w:r>
      <w:r>
        <w:t>‘Projectgebonden Grondwatermonitoring’</w:t>
      </w:r>
      <w:r w:rsidRPr="0010529E">
        <w:t xml:space="preserve"> volgens </w:t>
      </w:r>
      <w:r>
        <w:t>aanbestedingslei</w:t>
      </w:r>
      <w:r w:rsidRPr="0010529E">
        <w:t xml:space="preserve">draad </w:t>
      </w:r>
      <w:r w:rsidR="0076651A">
        <w:t>met projectkenmerk 101777</w:t>
      </w:r>
      <w:r w:rsidRPr="0010529E">
        <w:t xml:space="preserve"> uit te voeren voor een bedrag, de omzetbelasting daarin niet inbegrepen, van:  </w:t>
      </w:r>
      <w:r w:rsidRPr="0010529E">
        <w:tab/>
      </w:r>
    </w:p>
    <w:p w14:paraId="31F277C6"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DE9C4F7" w14:textId="30924400"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tab/>
      </w:r>
      <w:r w:rsidRPr="0010529E">
        <w:tab/>
        <w:t>euro</w:t>
      </w:r>
      <w:r w:rsidRPr="0010529E">
        <w:tab/>
        <w:t xml:space="preserve"> </w:t>
      </w:r>
      <w:r w:rsidRPr="0010529E">
        <w:tab/>
        <w:t xml:space="preserve">4 ) </w:t>
      </w:r>
    </w:p>
    <w:p w14:paraId="4C360FFF"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b/>
      </w:r>
      <w:r w:rsidRPr="0010529E">
        <w:tab/>
      </w:r>
      <w:r w:rsidRPr="0010529E">
        <w:tab/>
      </w:r>
      <w:r w:rsidRPr="0010529E">
        <w:tab/>
      </w:r>
      <w:r w:rsidRPr="0010529E">
        <w:tab/>
      </w:r>
      <w:r w:rsidRPr="0010529E">
        <w:tab/>
      </w:r>
      <w:r w:rsidRPr="0010529E">
        <w:tab/>
      </w:r>
      <w:r w:rsidRPr="0010529E">
        <w:tab/>
      </w:r>
    </w:p>
    <w:p w14:paraId="5110826D" w14:textId="7647855E"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tab/>
      </w:r>
      <w:r w:rsidRPr="0010529E">
        <w:tab/>
      </w:r>
      <w:r w:rsidRPr="0010529E">
        <w:tab/>
        <w:t xml:space="preserve">euro </w:t>
      </w:r>
      <w:r w:rsidRPr="0010529E">
        <w:tab/>
        <w:t xml:space="preserve"> </w:t>
      </w:r>
      <w:r w:rsidRPr="0010529E">
        <w:tab/>
        <w:t xml:space="preserve">5 ) </w:t>
      </w:r>
    </w:p>
    <w:p w14:paraId="016872CF"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F090F32"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Het ter zake van de omzetbelasting verschuldigde bedrag bedraagt: </w:t>
      </w:r>
      <w:r w:rsidRPr="0010529E">
        <w:tab/>
      </w:r>
    </w:p>
    <w:p w14:paraId="3998BA25"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329FFA3" w14:textId="30D47164"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tab/>
      </w:r>
      <w:r w:rsidRPr="0010529E">
        <w:tab/>
      </w:r>
      <w:r w:rsidRPr="0010529E">
        <w:tab/>
      </w:r>
      <w:r w:rsidRPr="0010529E">
        <w:tab/>
        <w:t>euro</w:t>
      </w:r>
      <w:r w:rsidRPr="0010529E">
        <w:tab/>
        <w:t xml:space="preserve"> </w:t>
      </w:r>
      <w:r w:rsidRPr="0010529E">
        <w:tab/>
        <w:t xml:space="preserve">4 ) </w:t>
      </w:r>
    </w:p>
    <w:p w14:paraId="6D40D871"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 xml:space="preserve"> </w:t>
      </w:r>
    </w:p>
    <w:p w14:paraId="6BBC6B26" w14:textId="610EE81C"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r w:rsidRPr="0010529E">
        <w:t>(</w:t>
      </w:r>
      <w:r w:rsidRPr="0010529E">
        <w:tab/>
      </w:r>
      <w:r w:rsidRPr="0010529E">
        <w:tab/>
      </w:r>
      <w:r w:rsidRPr="0010529E">
        <w:tab/>
      </w:r>
      <w:r w:rsidRPr="0010529E">
        <w:tab/>
      </w:r>
      <w:r w:rsidRPr="0010529E">
        <w:tab/>
      </w:r>
      <w:r w:rsidRPr="0010529E">
        <w:tab/>
      </w:r>
      <w:r w:rsidRPr="0010529E">
        <w:tab/>
      </w:r>
      <w:r>
        <w:tab/>
      </w:r>
      <w:r w:rsidRPr="0010529E">
        <w:tab/>
      </w:r>
      <w:r w:rsidRPr="0010529E">
        <w:tab/>
        <w:t>euro</w:t>
      </w:r>
      <w:r w:rsidRPr="0010529E">
        <w:tab/>
      </w:r>
      <w:r w:rsidRPr="0010529E">
        <w:tab/>
        <w:t xml:space="preserve">5 ) </w:t>
      </w:r>
      <w:r w:rsidRPr="0010529E">
        <w:cr/>
      </w:r>
    </w:p>
    <w:p w14:paraId="39CBFE2B"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1E29C2C"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10529E">
        <w:tab/>
      </w:r>
      <w:r w:rsidRPr="0010529E">
        <w:tab/>
        <w:t>6)</w:t>
      </w:r>
      <w:r w:rsidRPr="0010529E">
        <w:tab/>
      </w:r>
      <w:r w:rsidRPr="0010529E">
        <w:tab/>
      </w:r>
      <w:r w:rsidRPr="0010529E">
        <w:tab/>
      </w:r>
      <w:r w:rsidRPr="0010529E">
        <w:tab/>
      </w:r>
    </w:p>
    <w:p w14:paraId="4D8E3B0C"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47C06E3"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Door ondertekening verklaart de inschrijver dat de inschrijving wordt gedaan overeenkomstig de bepalingen van het Aanbestedingsreglement Werken 2016 met inachtneming van de bepalingen en de gegevens zoals deze zijn omschreven in de aanbestedingsstukken.</w:t>
      </w:r>
    </w:p>
    <w:p w14:paraId="05210FE8"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06BD7CC" w14:textId="7C3C1942"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Gedaan te                                   , de                             </w:t>
      </w:r>
      <w:r w:rsidRPr="003F62FD">
        <w:t>202</w:t>
      </w:r>
      <w:r w:rsidR="00D5700E">
        <w:t>2</w:t>
      </w:r>
    </w:p>
    <w:p w14:paraId="2442A6DF"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C0872DC"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De inschrijver(s),</w:t>
      </w:r>
    </w:p>
    <w:p w14:paraId="5B2B1E17"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02E2CBA"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676A347"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062AE1D"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E69F020" w14:textId="77777777" w:rsidR="003F62FD"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50A176B" w14:textId="77777777" w:rsidR="003F62FD"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426C698" w14:textId="77777777" w:rsidR="003F62FD"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8CBD1D8" w14:textId="77777777" w:rsidR="003F62FD"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0DC93DD" w14:textId="77777777" w:rsidR="003F62FD"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4BE67C6" w14:textId="1E3E234A"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w:t>
      </w:r>
      <w:r w:rsidRPr="0010529E">
        <w:tab/>
      </w:r>
      <w:r w:rsidRPr="0010529E">
        <w:tab/>
        <w:t>(handtekening)</w:t>
      </w:r>
      <w:r w:rsidRPr="0010529E">
        <w:tab/>
      </w:r>
      <w:r w:rsidRPr="0010529E">
        <w:tab/>
      </w:r>
      <w:r w:rsidRPr="0010529E">
        <w:tab/>
        <w:t>(voorletters, naam ondertekenaar)</w:t>
      </w:r>
      <w:r w:rsidRPr="0010529E">
        <w:tab/>
        <w:t xml:space="preserve">           (functie)</w:t>
      </w:r>
    </w:p>
    <w:p w14:paraId="279FFD95"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FD01120"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C2DC3DB"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2BF6A1E"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456FEA1"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B</w:t>
      </w:r>
      <w:r w:rsidRPr="0010529E">
        <w:tab/>
      </w:r>
      <w:r w:rsidRPr="0010529E">
        <w:tab/>
        <w:t>(handtekening)</w:t>
      </w:r>
      <w:r w:rsidRPr="0010529E">
        <w:tab/>
      </w:r>
      <w:r w:rsidRPr="0010529E">
        <w:tab/>
      </w:r>
      <w:r w:rsidRPr="0010529E">
        <w:tab/>
        <w:t>(voorletters, naam ondertekenaar)</w:t>
      </w:r>
      <w:r w:rsidRPr="0010529E">
        <w:tab/>
        <w:t xml:space="preserve">           (functie)</w:t>
      </w:r>
    </w:p>
    <w:p w14:paraId="0873388A"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74CB5A3"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4E10E32"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8EA8828"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87620E6" w14:textId="77777777" w:rsidR="003F62FD" w:rsidRPr="0010529E" w:rsidRDefault="003F62FD" w:rsidP="003F62F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C</w:t>
      </w:r>
      <w:r w:rsidRPr="0010529E">
        <w:tab/>
      </w:r>
      <w:r w:rsidRPr="0010529E">
        <w:tab/>
        <w:t>(handtekening)</w:t>
      </w:r>
      <w:r w:rsidRPr="0010529E">
        <w:tab/>
      </w:r>
      <w:r w:rsidRPr="0010529E">
        <w:tab/>
      </w:r>
      <w:r w:rsidRPr="0010529E">
        <w:tab/>
        <w:t>(voorletters, naam ondertekenaar)</w:t>
      </w:r>
      <w:r w:rsidRPr="0010529E">
        <w:tab/>
        <w:t xml:space="preserve">           (functie)</w:t>
      </w:r>
    </w:p>
    <w:p w14:paraId="76D9047F"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E8E8062"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BE0205F"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0469E3A"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030D602"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C8EFABE" w14:textId="77777777" w:rsidR="003F62FD" w:rsidRPr="0010529E" w:rsidRDefault="003F62FD" w:rsidP="003F62FD">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4363A12" w14:textId="77777777" w:rsidR="003F62FD" w:rsidRPr="0010529E" w:rsidRDefault="003F62FD" w:rsidP="003F62FD">
      <w:pPr>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52" w:lineRule="atLeast"/>
        <w:jc w:val="both"/>
        <w:rPr>
          <w:rFonts w:cs="Segoe UI"/>
        </w:rPr>
      </w:pPr>
      <w:r w:rsidRPr="0010529E">
        <w:rPr>
          <w:rFonts w:cs="Segoe UI"/>
        </w:rPr>
        <w:t>bij een natuurlijk persoon naam en voornamen voluit, bij een rechtspersoon de statutaire naam;</w:t>
      </w:r>
    </w:p>
    <w:p w14:paraId="7F5E7F81" w14:textId="77777777" w:rsidR="003F62FD" w:rsidRPr="0010529E" w:rsidRDefault="003F62FD" w:rsidP="003F62FD">
      <w:pPr>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52" w:lineRule="atLeast"/>
        <w:jc w:val="both"/>
        <w:rPr>
          <w:rFonts w:cs="Segoe UI"/>
        </w:rPr>
      </w:pPr>
      <w:r w:rsidRPr="0010529E">
        <w:rPr>
          <w:rFonts w:cs="Segoe UI"/>
        </w:rPr>
        <w:t>bij een natuurlijke persoon de woonplaats, bij een rechtspersoon de vestigingsplaats, met volledig adres en zo nodig vermelding van de provincie en het land;</w:t>
      </w:r>
    </w:p>
    <w:p w14:paraId="674E7631" w14:textId="77777777" w:rsidR="003F62FD" w:rsidRPr="0010529E" w:rsidRDefault="003F62FD" w:rsidP="003F62FD">
      <w:pPr>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52" w:lineRule="atLeast"/>
        <w:jc w:val="both"/>
        <w:rPr>
          <w:rFonts w:cs="Segoe UI"/>
        </w:rPr>
      </w:pPr>
      <w:r w:rsidRPr="0010529E">
        <w:rPr>
          <w:rFonts w:cs="Segoe UI"/>
        </w:rPr>
        <w:t>het KvK-nummer volgens het uittreksel Handelsregister Kamer van Koophandel;</w:t>
      </w:r>
    </w:p>
    <w:p w14:paraId="4819193B" w14:textId="77777777" w:rsidR="003F62FD" w:rsidRPr="0010529E" w:rsidRDefault="003F62FD" w:rsidP="003F62FD">
      <w:pPr>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52" w:lineRule="atLeast"/>
        <w:jc w:val="both"/>
        <w:rPr>
          <w:rFonts w:cs="Segoe UI"/>
        </w:rPr>
      </w:pPr>
      <w:r w:rsidRPr="0010529E">
        <w:rPr>
          <w:rFonts w:cs="Segoe UI"/>
        </w:rPr>
        <w:t>bedrag in cijfers;</w:t>
      </w:r>
    </w:p>
    <w:p w14:paraId="05E9C7B3" w14:textId="77777777" w:rsidR="003F62FD" w:rsidRPr="0010529E" w:rsidRDefault="003F62FD" w:rsidP="003F62FD">
      <w:pPr>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52" w:lineRule="atLeast"/>
        <w:jc w:val="both"/>
        <w:rPr>
          <w:rFonts w:cs="Segoe UI"/>
        </w:rPr>
      </w:pPr>
      <w:r w:rsidRPr="0010529E">
        <w:rPr>
          <w:rFonts w:cs="Segoe UI"/>
        </w:rPr>
        <w:t>bedrag in letters;</w:t>
      </w:r>
    </w:p>
    <w:p w14:paraId="749EDAA4" w14:textId="77777777" w:rsidR="003F62FD" w:rsidRPr="0010529E" w:rsidRDefault="003F62FD" w:rsidP="003F62FD">
      <w:pPr>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52" w:lineRule="atLeast"/>
        <w:jc w:val="both"/>
        <w:rPr>
          <w:rFonts w:cs="Segoe UI"/>
        </w:rPr>
      </w:pPr>
      <w:r w:rsidRPr="0010529E">
        <w:rPr>
          <w:rFonts w:cs="Segoe UI"/>
        </w:rPr>
        <w:t>deze aanwijzing is alleen van toepassing, als de inschrijving door twee of meer inschrijvers gezamenlijk geschiedt.</w:t>
      </w:r>
    </w:p>
    <w:p w14:paraId="480446AF" w14:textId="77777777" w:rsidR="00746157" w:rsidRDefault="00EA12D0" w:rsidP="00746157"/>
    <w:sectPr w:rsidR="00746157" w:rsidSect="00D5700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EB970" w14:textId="77777777" w:rsidR="00EA12D0" w:rsidRDefault="00EA12D0">
      <w:r>
        <w:separator/>
      </w:r>
    </w:p>
  </w:endnote>
  <w:endnote w:type="continuationSeparator" w:id="0">
    <w:p w14:paraId="54D9B489" w14:textId="77777777" w:rsidR="00EA12D0" w:rsidRDefault="00EA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7273" w14:textId="77777777" w:rsidR="004A4AC7" w:rsidRDefault="004A4A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39823" w14:textId="27E81C64" w:rsidR="00D5700E" w:rsidRPr="0076651A" w:rsidRDefault="00D5700E" w:rsidP="00D5700E">
    <w:pPr>
      <w:pStyle w:val="Voettekst"/>
      <w:rPr>
        <w:sz w:val="16"/>
        <w:szCs w:val="16"/>
        <w:lang w:bidi="en-US"/>
      </w:rPr>
    </w:pPr>
    <w:r w:rsidRPr="0076651A">
      <w:rPr>
        <w:sz w:val="16"/>
        <w:szCs w:val="16"/>
        <w:lang w:bidi="en-US"/>
      </w:rPr>
      <w:t>Bijlage 4 Inschrijvingsbiljet</w:t>
    </w:r>
    <w:r w:rsidRPr="0076651A">
      <w:rPr>
        <w:sz w:val="16"/>
        <w:szCs w:val="16"/>
        <w:lang w:bidi="en-US"/>
      </w:rPr>
      <w:tab/>
      <w:t>1</w:t>
    </w:r>
    <w:r w:rsidR="00D44664">
      <w:rPr>
        <w:sz w:val="16"/>
        <w:szCs w:val="16"/>
        <w:lang w:bidi="en-US"/>
      </w:rPr>
      <w:t>9</w:t>
    </w:r>
    <w:r w:rsidRPr="0076651A">
      <w:rPr>
        <w:sz w:val="16"/>
        <w:szCs w:val="16"/>
        <w:lang w:bidi="en-US"/>
      </w:rPr>
      <w:t xml:space="preserve"> november 2021</w:t>
    </w:r>
    <w:r w:rsidRPr="0076651A">
      <w:rPr>
        <w:sz w:val="16"/>
        <w:szCs w:val="16"/>
        <w:lang w:bidi="en-US"/>
      </w:rPr>
      <w:tab/>
      <w:t xml:space="preserve">pagina </w:t>
    </w:r>
    <w:r>
      <w:rPr>
        <w:sz w:val="16"/>
        <w:szCs w:val="16"/>
        <w:lang w:bidi="en-US"/>
      </w:rPr>
      <w:t>2</w:t>
    </w:r>
    <w:r w:rsidRPr="0076651A">
      <w:rPr>
        <w:sz w:val="16"/>
        <w:szCs w:val="16"/>
        <w:lang w:bidi="en-US"/>
      </w:rPr>
      <w:t>/2</w:t>
    </w:r>
  </w:p>
  <w:p w14:paraId="480446F4" w14:textId="77777777" w:rsidR="00FF58C1" w:rsidRDefault="00EA12D0">
    <w:pPr>
      <w:pStyle w:val="Voettekst"/>
    </w:pPr>
    <w:r>
      <w:rPr>
        <w:noProof/>
      </w:rPr>
      <w:pict w14:anchorId="480446F9">
        <v:rect id="Rectangle 1025" o:spid="_x0000_s3073" style="position:absolute;margin-left:-3.85pt;margin-top:10.4pt;width:306pt;height:18pt;z-index:-251658752;visibility:visible;mso-wrap-style:none;mso-wrap-distance-left:9pt;mso-wrap-distance-top:0;mso-wrap-distance-right:9pt;mso-wrap-distance-bottom:0;v-text-anchor:middle" fillcolor="#ff3932" stroked="f">
          <v:stroke joinstyle="round"/>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446F8" w14:textId="6E60CCFA" w:rsidR="00FF58C1" w:rsidRPr="0076651A" w:rsidRDefault="005F1B45">
    <w:pPr>
      <w:pStyle w:val="Voettekst"/>
      <w:rPr>
        <w:sz w:val="16"/>
        <w:szCs w:val="16"/>
        <w:lang w:bidi="en-US"/>
      </w:rPr>
    </w:pPr>
    <w:r>
      <w:rPr>
        <w:sz w:val="16"/>
        <w:szCs w:val="16"/>
        <w:lang w:bidi="en-US"/>
      </w:rPr>
      <w:t>Bijlage 4 Inschrijvingsbiljet</w:t>
    </w:r>
    <w:r w:rsidR="0076651A" w:rsidRPr="0076651A">
      <w:rPr>
        <w:sz w:val="16"/>
        <w:szCs w:val="16"/>
        <w:lang w:bidi="en-US"/>
      </w:rPr>
      <w:tab/>
      <w:t>1</w:t>
    </w:r>
    <w:r w:rsidR="004A4AC7">
      <w:rPr>
        <w:sz w:val="16"/>
        <w:szCs w:val="16"/>
        <w:lang w:bidi="en-US"/>
      </w:rPr>
      <w:t>9</w:t>
    </w:r>
    <w:r w:rsidR="0076651A" w:rsidRPr="0076651A">
      <w:rPr>
        <w:sz w:val="16"/>
        <w:szCs w:val="16"/>
        <w:lang w:bidi="en-US"/>
      </w:rPr>
      <w:t xml:space="preserve"> november 2021</w:t>
    </w:r>
    <w:r w:rsidR="0076651A" w:rsidRPr="0076651A">
      <w:rPr>
        <w:sz w:val="16"/>
        <w:szCs w:val="16"/>
        <w:lang w:bidi="en-US"/>
      </w:rPr>
      <w:tab/>
      <w:t>pagina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E966B" w14:textId="77777777" w:rsidR="00EA12D0" w:rsidRDefault="00EA12D0" w:rsidP="00F70BDC">
      <w:r>
        <w:separator/>
      </w:r>
    </w:p>
  </w:footnote>
  <w:footnote w:type="continuationSeparator" w:id="0">
    <w:p w14:paraId="1EEC3A4F" w14:textId="77777777" w:rsidR="00EA12D0" w:rsidRDefault="00EA12D0"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9F05" w14:textId="77777777" w:rsidR="004A4AC7" w:rsidRDefault="004A4A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56F07" w14:textId="77777777" w:rsidR="004A4AC7" w:rsidRDefault="004A4A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446F5" w14:textId="20460C7D" w:rsidR="00566B46" w:rsidRDefault="0076651A" w:rsidP="00526EC5">
    <w:pPr>
      <w:pStyle w:val="Koptekst"/>
      <w:rPr>
        <w:noProof/>
      </w:rPr>
    </w:pPr>
    <w:r w:rsidRPr="00CC5CD6">
      <w:rPr>
        <w:b/>
        <w:noProof/>
        <w:spacing w:val="4"/>
        <w:sz w:val="32"/>
      </w:rPr>
      <w:drawing>
        <wp:inline distT="0" distB="0" distL="0" distR="0" wp14:anchorId="3A59DF91" wp14:editId="12504DE2">
          <wp:extent cx="5940425" cy="529082"/>
          <wp:effectExtent l="0" t="0" r="3175" b="4445"/>
          <wp:docPr id="1" name="Afbeelding 1" descr="fotobalk_zwart-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1" cstate="print"/>
                  <a:srcRect/>
                  <a:stretch>
                    <a:fillRect/>
                  </a:stretch>
                </pic:blipFill>
                <pic:spPr bwMode="auto">
                  <a:xfrm>
                    <a:off x="0" y="0"/>
                    <a:ext cx="5940425" cy="529082"/>
                  </a:xfrm>
                  <a:prstGeom prst="rect">
                    <a:avLst/>
                  </a:prstGeom>
                  <a:noFill/>
                  <a:ln w="9525">
                    <a:noFill/>
                    <a:miter lim="800000"/>
                    <a:headEnd/>
                    <a:tailEnd/>
                  </a:ln>
                </pic:spPr>
              </pic:pic>
            </a:graphicData>
          </a:graphic>
        </wp:inline>
      </w:drawing>
    </w:r>
  </w:p>
  <w:p w14:paraId="480446F6" w14:textId="77777777" w:rsidR="00FF58C1" w:rsidRPr="00526EC5" w:rsidRDefault="00EA12D0"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23302FB6">
      <w:start w:val="1"/>
      <w:numFmt w:val="decimal"/>
      <w:pStyle w:val="Itemsnrsniveau1"/>
      <w:lvlText w:val="%1."/>
      <w:lvlJc w:val="left"/>
      <w:pPr>
        <w:ind w:left="1215" w:hanging="855"/>
      </w:pPr>
      <w:rPr>
        <w:rFonts w:hint="default"/>
      </w:rPr>
    </w:lvl>
    <w:lvl w:ilvl="1" w:tplc="D4100F42">
      <w:start w:val="1"/>
      <w:numFmt w:val="decimal"/>
      <w:pStyle w:val="Itemsnrsniveau2"/>
      <w:lvlText w:val="%2."/>
      <w:lvlJc w:val="left"/>
      <w:pPr>
        <w:ind w:left="1440" w:hanging="360"/>
      </w:pPr>
      <w:rPr>
        <w:rFonts w:hint="default"/>
      </w:rPr>
    </w:lvl>
    <w:lvl w:ilvl="2" w:tplc="D1262718">
      <w:start w:val="1"/>
      <w:numFmt w:val="lowerRoman"/>
      <w:lvlText w:val="%3."/>
      <w:lvlJc w:val="right"/>
      <w:pPr>
        <w:ind w:left="2160" w:hanging="180"/>
      </w:pPr>
    </w:lvl>
    <w:lvl w:ilvl="3" w:tplc="069E3644" w:tentative="1">
      <w:start w:val="1"/>
      <w:numFmt w:val="decimal"/>
      <w:lvlText w:val="%4."/>
      <w:lvlJc w:val="left"/>
      <w:pPr>
        <w:ind w:left="2880" w:hanging="360"/>
      </w:pPr>
    </w:lvl>
    <w:lvl w:ilvl="4" w:tplc="2012C91E" w:tentative="1">
      <w:start w:val="1"/>
      <w:numFmt w:val="lowerLetter"/>
      <w:lvlText w:val="%5."/>
      <w:lvlJc w:val="left"/>
      <w:pPr>
        <w:ind w:left="3600" w:hanging="360"/>
      </w:pPr>
    </w:lvl>
    <w:lvl w:ilvl="5" w:tplc="08E82B24" w:tentative="1">
      <w:start w:val="1"/>
      <w:numFmt w:val="lowerRoman"/>
      <w:lvlText w:val="%6."/>
      <w:lvlJc w:val="right"/>
      <w:pPr>
        <w:ind w:left="4320" w:hanging="180"/>
      </w:pPr>
    </w:lvl>
    <w:lvl w:ilvl="6" w:tplc="776E1688" w:tentative="1">
      <w:start w:val="1"/>
      <w:numFmt w:val="decimal"/>
      <w:lvlText w:val="%7."/>
      <w:lvlJc w:val="left"/>
      <w:pPr>
        <w:ind w:left="5040" w:hanging="360"/>
      </w:pPr>
    </w:lvl>
    <w:lvl w:ilvl="7" w:tplc="E258F710" w:tentative="1">
      <w:start w:val="1"/>
      <w:numFmt w:val="lowerLetter"/>
      <w:lvlText w:val="%8."/>
      <w:lvlJc w:val="left"/>
      <w:pPr>
        <w:ind w:left="5760" w:hanging="360"/>
      </w:pPr>
    </w:lvl>
    <w:lvl w:ilvl="8" w:tplc="D5441EF6"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A4ACF166">
      <w:start w:val="1"/>
      <w:numFmt w:val="decimal"/>
      <w:lvlText w:val="%1."/>
      <w:lvlJc w:val="left"/>
      <w:pPr>
        <w:ind w:left="720" w:hanging="360"/>
      </w:pPr>
      <w:rPr>
        <w:rFonts w:hint="default"/>
      </w:rPr>
    </w:lvl>
    <w:lvl w:ilvl="1" w:tplc="56545074" w:tentative="1">
      <w:start w:val="1"/>
      <w:numFmt w:val="lowerLetter"/>
      <w:lvlText w:val="%2."/>
      <w:lvlJc w:val="left"/>
      <w:pPr>
        <w:ind w:left="1440" w:hanging="360"/>
      </w:pPr>
    </w:lvl>
    <w:lvl w:ilvl="2" w:tplc="D3CE05A4" w:tentative="1">
      <w:start w:val="1"/>
      <w:numFmt w:val="lowerRoman"/>
      <w:lvlText w:val="%3."/>
      <w:lvlJc w:val="right"/>
      <w:pPr>
        <w:ind w:left="2160" w:hanging="180"/>
      </w:pPr>
    </w:lvl>
    <w:lvl w:ilvl="3" w:tplc="BBA8CB6E" w:tentative="1">
      <w:start w:val="1"/>
      <w:numFmt w:val="decimal"/>
      <w:lvlText w:val="%4."/>
      <w:lvlJc w:val="left"/>
      <w:pPr>
        <w:ind w:left="2880" w:hanging="360"/>
      </w:pPr>
    </w:lvl>
    <w:lvl w:ilvl="4" w:tplc="B0F64D44" w:tentative="1">
      <w:start w:val="1"/>
      <w:numFmt w:val="lowerLetter"/>
      <w:lvlText w:val="%5."/>
      <w:lvlJc w:val="left"/>
      <w:pPr>
        <w:ind w:left="3600" w:hanging="360"/>
      </w:pPr>
    </w:lvl>
    <w:lvl w:ilvl="5" w:tplc="9C2E0A2A" w:tentative="1">
      <w:start w:val="1"/>
      <w:numFmt w:val="lowerRoman"/>
      <w:lvlText w:val="%6."/>
      <w:lvlJc w:val="right"/>
      <w:pPr>
        <w:ind w:left="4320" w:hanging="180"/>
      </w:pPr>
    </w:lvl>
    <w:lvl w:ilvl="6" w:tplc="2B7CA3A2" w:tentative="1">
      <w:start w:val="1"/>
      <w:numFmt w:val="decimal"/>
      <w:lvlText w:val="%7."/>
      <w:lvlJc w:val="left"/>
      <w:pPr>
        <w:ind w:left="5040" w:hanging="360"/>
      </w:pPr>
    </w:lvl>
    <w:lvl w:ilvl="7" w:tplc="29AC2BB4" w:tentative="1">
      <w:start w:val="1"/>
      <w:numFmt w:val="lowerLetter"/>
      <w:lvlText w:val="%8."/>
      <w:lvlJc w:val="left"/>
      <w:pPr>
        <w:ind w:left="5760" w:hanging="360"/>
      </w:pPr>
    </w:lvl>
    <w:lvl w:ilvl="8" w:tplc="00367BE2"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E556B25A">
      <w:start w:val="1"/>
      <w:numFmt w:val="decimal"/>
      <w:lvlText w:val="%1."/>
      <w:lvlJc w:val="left"/>
      <w:pPr>
        <w:ind w:left="1429" w:hanging="360"/>
      </w:pPr>
    </w:lvl>
    <w:lvl w:ilvl="1" w:tplc="99F256DE" w:tentative="1">
      <w:start w:val="1"/>
      <w:numFmt w:val="lowerLetter"/>
      <w:lvlText w:val="%2."/>
      <w:lvlJc w:val="left"/>
      <w:pPr>
        <w:ind w:left="2149" w:hanging="360"/>
      </w:pPr>
    </w:lvl>
    <w:lvl w:ilvl="2" w:tplc="E92A8018" w:tentative="1">
      <w:start w:val="1"/>
      <w:numFmt w:val="lowerRoman"/>
      <w:lvlText w:val="%3."/>
      <w:lvlJc w:val="right"/>
      <w:pPr>
        <w:ind w:left="2869" w:hanging="180"/>
      </w:pPr>
    </w:lvl>
    <w:lvl w:ilvl="3" w:tplc="B67ADF74" w:tentative="1">
      <w:start w:val="1"/>
      <w:numFmt w:val="decimal"/>
      <w:lvlText w:val="%4."/>
      <w:lvlJc w:val="left"/>
      <w:pPr>
        <w:ind w:left="3589" w:hanging="360"/>
      </w:pPr>
    </w:lvl>
    <w:lvl w:ilvl="4" w:tplc="EF8C8E28" w:tentative="1">
      <w:start w:val="1"/>
      <w:numFmt w:val="lowerLetter"/>
      <w:lvlText w:val="%5."/>
      <w:lvlJc w:val="left"/>
      <w:pPr>
        <w:ind w:left="4309" w:hanging="360"/>
      </w:pPr>
    </w:lvl>
    <w:lvl w:ilvl="5" w:tplc="40B00240" w:tentative="1">
      <w:start w:val="1"/>
      <w:numFmt w:val="lowerRoman"/>
      <w:lvlText w:val="%6."/>
      <w:lvlJc w:val="right"/>
      <w:pPr>
        <w:ind w:left="5029" w:hanging="180"/>
      </w:pPr>
    </w:lvl>
    <w:lvl w:ilvl="6" w:tplc="A26EFCEA" w:tentative="1">
      <w:start w:val="1"/>
      <w:numFmt w:val="decimal"/>
      <w:lvlText w:val="%7."/>
      <w:lvlJc w:val="left"/>
      <w:pPr>
        <w:ind w:left="5749" w:hanging="360"/>
      </w:pPr>
    </w:lvl>
    <w:lvl w:ilvl="7" w:tplc="5B3A53A0" w:tentative="1">
      <w:start w:val="1"/>
      <w:numFmt w:val="lowerLetter"/>
      <w:lvlText w:val="%8."/>
      <w:lvlJc w:val="left"/>
      <w:pPr>
        <w:ind w:left="6469" w:hanging="360"/>
      </w:pPr>
    </w:lvl>
    <w:lvl w:ilvl="8" w:tplc="AD2019FA"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2C504938">
      <w:start w:val="1"/>
      <w:numFmt w:val="decimal"/>
      <w:lvlText w:val="%1."/>
      <w:lvlJc w:val="left"/>
      <w:pPr>
        <w:ind w:left="720" w:hanging="360"/>
      </w:pPr>
      <w:rPr>
        <w:rFonts w:hint="default"/>
      </w:rPr>
    </w:lvl>
    <w:lvl w:ilvl="1" w:tplc="710EC26A" w:tentative="1">
      <w:start w:val="1"/>
      <w:numFmt w:val="lowerLetter"/>
      <w:lvlText w:val="%2."/>
      <w:lvlJc w:val="left"/>
      <w:pPr>
        <w:ind w:left="1440" w:hanging="360"/>
      </w:pPr>
    </w:lvl>
    <w:lvl w:ilvl="2" w:tplc="DACC8760" w:tentative="1">
      <w:start w:val="1"/>
      <w:numFmt w:val="lowerRoman"/>
      <w:lvlText w:val="%3."/>
      <w:lvlJc w:val="right"/>
      <w:pPr>
        <w:ind w:left="2160" w:hanging="180"/>
      </w:pPr>
    </w:lvl>
    <w:lvl w:ilvl="3" w:tplc="0CBCE488" w:tentative="1">
      <w:start w:val="1"/>
      <w:numFmt w:val="decimal"/>
      <w:lvlText w:val="%4."/>
      <w:lvlJc w:val="left"/>
      <w:pPr>
        <w:ind w:left="2880" w:hanging="360"/>
      </w:pPr>
    </w:lvl>
    <w:lvl w:ilvl="4" w:tplc="E8D60976" w:tentative="1">
      <w:start w:val="1"/>
      <w:numFmt w:val="lowerLetter"/>
      <w:lvlText w:val="%5."/>
      <w:lvlJc w:val="left"/>
      <w:pPr>
        <w:ind w:left="3600" w:hanging="360"/>
      </w:pPr>
    </w:lvl>
    <w:lvl w:ilvl="5" w:tplc="73A4FB0E" w:tentative="1">
      <w:start w:val="1"/>
      <w:numFmt w:val="lowerRoman"/>
      <w:lvlText w:val="%6."/>
      <w:lvlJc w:val="right"/>
      <w:pPr>
        <w:ind w:left="4320" w:hanging="180"/>
      </w:pPr>
    </w:lvl>
    <w:lvl w:ilvl="6" w:tplc="F7B22BDC" w:tentative="1">
      <w:start w:val="1"/>
      <w:numFmt w:val="decimal"/>
      <w:lvlText w:val="%7."/>
      <w:lvlJc w:val="left"/>
      <w:pPr>
        <w:ind w:left="5040" w:hanging="360"/>
      </w:pPr>
    </w:lvl>
    <w:lvl w:ilvl="7" w:tplc="E1146624" w:tentative="1">
      <w:start w:val="1"/>
      <w:numFmt w:val="lowerLetter"/>
      <w:lvlText w:val="%8."/>
      <w:lvlJc w:val="left"/>
      <w:pPr>
        <w:ind w:left="5760" w:hanging="360"/>
      </w:pPr>
    </w:lvl>
    <w:lvl w:ilvl="8" w:tplc="D9644AD6"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4"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841D32"/>
    <w:multiLevelType w:val="hybridMultilevel"/>
    <w:tmpl w:val="5628916E"/>
    <w:lvl w:ilvl="0" w:tplc="ECB464CC">
      <w:start w:val="1"/>
      <w:numFmt w:val="decimal"/>
      <w:lvlText w:val="%1."/>
      <w:lvlJc w:val="left"/>
      <w:pPr>
        <w:ind w:left="720" w:hanging="360"/>
      </w:pPr>
      <w:rPr>
        <w:rFonts w:hint="default"/>
      </w:rPr>
    </w:lvl>
    <w:lvl w:ilvl="1" w:tplc="7F0A1AC2" w:tentative="1">
      <w:start w:val="1"/>
      <w:numFmt w:val="lowerLetter"/>
      <w:lvlText w:val="%2."/>
      <w:lvlJc w:val="left"/>
      <w:pPr>
        <w:ind w:left="1440" w:hanging="360"/>
      </w:pPr>
    </w:lvl>
    <w:lvl w:ilvl="2" w:tplc="F6F0D782" w:tentative="1">
      <w:start w:val="1"/>
      <w:numFmt w:val="lowerRoman"/>
      <w:lvlText w:val="%3."/>
      <w:lvlJc w:val="right"/>
      <w:pPr>
        <w:ind w:left="2160" w:hanging="180"/>
      </w:pPr>
    </w:lvl>
    <w:lvl w:ilvl="3" w:tplc="215C3730" w:tentative="1">
      <w:start w:val="1"/>
      <w:numFmt w:val="decimal"/>
      <w:lvlText w:val="%4."/>
      <w:lvlJc w:val="left"/>
      <w:pPr>
        <w:ind w:left="2880" w:hanging="360"/>
      </w:pPr>
    </w:lvl>
    <w:lvl w:ilvl="4" w:tplc="8D880222" w:tentative="1">
      <w:start w:val="1"/>
      <w:numFmt w:val="lowerLetter"/>
      <w:lvlText w:val="%5."/>
      <w:lvlJc w:val="left"/>
      <w:pPr>
        <w:ind w:left="3600" w:hanging="360"/>
      </w:pPr>
    </w:lvl>
    <w:lvl w:ilvl="5" w:tplc="2C74BCF4" w:tentative="1">
      <w:start w:val="1"/>
      <w:numFmt w:val="lowerRoman"/>
      <w:lvlText w:val="%6."/>
      <w:lvlJc w:val="right"/>
      <w:pPr>
        <w:ind w:left="4320" w:hanging="180"/>
      </w:pPr>
    </w:lvl>
    <w:lvl w:ilvl="6" w:tplc="6DB29E4C" w:tentative="1">
      <w:start w:val="1"/>
      <w:numFmt w:val="decimal"/>
      <w:lvlText w:val="%7."/>
      <w:lvlJc w:val="left"/>
      <w:pPr>
        <w:ind w:left="5040" w:hanging="360"/>
      </w:pPr>
    </w:lvl>
    <w:lvl w:ilvl="7" w:tplc="382A1828" w:tentative="1">
      <w:start w:val="1"/>
      <w:numFmt w:val="lowerLetter"/>
      <w:lvlText w:val="%8."/>
      <w:lvlJc w:val="left"/>
      <w:pPr>
        <w:ind w:left="5760" w:hanging="360"/>
      </w:pPr>
    </w:lvl>
    <w:lvl w:ilvl="8" w:tplc="1F1CFBF8" w:tentative="1">
      <w:start w:val="1"/>
      <w:numFmt w:val="lowerRoman"/>
      <w:lvlText w:val="%9."/>
      <w:lvlJc w:val="right"/>
      <w:pPr>
        <w:ind w:left="6480" w:hanging="180"/>
      </w:pPr>
    </w:lvl>
  </w:abstractNum>
  <w:abstractNum w:abstractNumId="17" w15:restartNumberingAfterBreak="0">
    <w:nsid w:val="69B33499"/>
    <w:multiLevelType w:val="hybridMultilevel"/>
    <w:tmpl w:val="10944CE0"/>
    <w:lvl w:ilvl="0" w:tplc="2DC2CA62">
      <w:start w:val="1"/>
      <w:numFmt w:val="decimal"/>
      <w:pStyle w:val="Lijstalinea"/>
      <w:lvlText w:val="%1."/>
      <w:lvlJc w:val="left"/>
      <w:pPr>
        <w:ind w:left="360" w:hanging="360"/>
      </w:pPr>
      <w:rPr>
        <w:rFonts w:hint="default"/>
      </w:rPr>
    </w:lvl>
    <w:lvl w:ilvl="1" w:tplc="CBB8E954">
      <w:start w:val="1"/>
      <w:numFmt w:val="lowerLetter"/>
      <w:lvlText w:val="%2."/>
      <w:lvlJc w:val="left"/>
      <w:pPr>
        <w:ind w:left="1440" w:hanging="360"/>
      </w:pPr>
    </w:lvl>
    <w:lvl w:ilvl="2" w:tplc="F25C579C" w:tentative="1">
      <w:start w:val="1"/>
      <w:numFmt w:val="lowerRoman"/>
      <w:lvlText w:val="%3."/>
      <w:lvlJc w:val="right"/>
      <w:pPr>
        <w:ind w:left="2160" w:hanging="180"/>
      </w:pPr>
    </w:lvl>
    <w:lvl w:ilvl="3" w:tplc="98268468" w:tentative="1">
      <w:start w:val="1"/>
      <w:numFmt w:val="decimal"/>
      <w:lvlText w:val="%4."/>
      <w:lvlJc w:val="left"/>
      <w:pPr>
        <w:ind w:left="2880" w:hanging="360"/>
      </w:pPr>
    </w:lvl>
    <w:lvl w:ilvl="4" w:tplc="2C0086A2" w:tentative="1">
      <w:start w:val="1"/>
      <w:numFmt w:val="lowerLetter"/>
      <w:lvlText w:val="%5."/>
      <w:lvlJc w:val="left"/>
      <w:pPr>
        <w:ind w:left="3600" w:hanging="360"/>
      </w:pPr>
    </w:lvl>
    <w:lvl w:ilvl="5" w:tplc="70EC7548" w:tentative="1">
      <w:start w:val="1"/>
      <w:numFmt w:val="lowerRoman"/>
      <w:lvlText w:val="%6."/>
      <w:lvlJc w:val="right"/>
      <w:pPr>
        <w:ind w:left="4320" w:hanging="180"/>
      </w:pPr>
    </w:lvl>
    <w:lvl w:ilvl="6" w:tplc="A692DDE4" w:tentative="1">
      <w:start w:val="1"/>
      <w:numFmt w:val="decimal"/>
      <w:lvlText w:val="%7."/>
      <w:lvlJc w:val="left"/>
      <w:pPr>
        <w:ind w:left="5040" w:hanging="360"/>
      </w:pPr>
    </w:lvl>
    <w:lvl w:ilvl="7" w:tplc="0D1C5C94" w:tentative="1">
      <w:start w:val="1"/>
      <w:numFmt w:val="lowerLetter"/>
      <w:lvlText w:val="%8."/>
      <w:lvlJc w:val="left"/>
      <w:pPr>
        <w:ind w:left="5760" w:hanging="360"/>
      </w:pPr>
    </w:lvl>
    <w:lvl w:ilvl="8" w:tplc="312E05FC" w:tentative="1">
      <w:start w:val="1"/>
      <w:numFmt w:val="lowerRoman"/>
      <w:lvlText w:val="%9."/>
      <w:lvlJc w:val="right"/>
      <w:pPr>
        <w:ind w:left="6480" w:hanging="180"/>
      </w:pPr>
    </w:lvl>
  </w:abstractNum>
  <w:abstractNum w:abstractNumId="18"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19" w15:restartNumberingAfterBreak="0">
    <w:nsid w:val="6D4A10BF"/>
    <w:multiLevelType w:val="hybridMultilevel"/>
    <w:tmpl w:val="B100FB56"/>
    <w:lvl w:ilvl="0" w:tplc="915CE2B0">
      <w:start w:val="1"/>
      <w:numFmt w:val="decimal"/>
      <w:lvlText w:val="%1."/>
      <w:lvlJc w:val="left"/>
      <w:pPr>
        <w:ind w:left="720" w:hanging="360"/>
      </w:pPr>
      <w:rPr>
        <w:rFonts w:hint="default"/>
      </w:rPr>
    </w:lvl>
    <w:lvl w:ilvl="1" w:tplc="2076D250" w:tentative="1">
      <w:start w:val="1"/>
      <w:numFmt w:val="lowerLetter"/>
      <w:lvlText w:val="%2."/>
      <w:lvlJc w:val="left"/>
      <w:pPr>
        <w:ind w:left="1440" w:hanging="360"/>
      </w:pPr>
    </w:lvl>
    <w:lvl w:ilvl="2" w:tplc="FDAE9B44" w:tentative="1">
      <w:start w:val="1"/>
      <w:numFmt w:val="lowerRoman"/>
      <w:lvlText w:val="%3."/>
      <w:lvlJc w:val="right"/>
      <w:pPr>
        <w:ind w:left="2160" w:hanging="180"/>
      </w:pPr>
    </w:lvl>
    <w:lvl w:ilvl="3" w:tplc="160041C4" w:tentative="1">
      <w:start w:val="1"/>
      <w:numFmt w:val="decimal"/>
      <w:lvlText w:val="%4."/>
      <w:lvlJc w:val="left"/>
      <w:pPr>
        <w:ind w:left="2880" w:hanging="360"/>
      </w:pPr>
    </w:lvl>
    <w:lvl w:ilvl="4" w:tplc="4F143AD0" w:tentative="1">
      <w:start w:val="1"/>
      <w:numFmt w:val="lowerLetter"/>
      <w:lvlText w:val="%5."/>
      <w:lvlJc w:val="left"/>
      <w:pPr>
        <w:ind w:left="3600" w:hanging="360"/>
      </w:pPr>
    </w:lvl>
    <w:lvl w:ilvl="5" w:tplc="BA0AA5CA" w:tentative="1">
      <w:start w:val="1"/>
      <w:numFmt w:val="lowerRoman"/>
      <w:lvlText w:val="%6."/>
      <w:lvlJc w:val="right"/>
      <w:pPr>
        <w:ind w:left="4320" w:hanging="180"/>
      </w:pPr>
    </w:lvl>
    <w:lvl w:ilvl="6" w:tplc="DE1C6858" w:tentative="1">
      <w:start w:val="1"/>
      <w:numFmt w:val="decimal"/>
      <w:lvlText w:val="%7."/>
      <w:lvlJc w:val="left"/>
      <w:pPr>
        <w:ind w:left="5040" w:hanging="360"/>
      </w:pPr>
    </w:lvl>
    <w:lvl w:ilvl="7" w:tplc="8AF41A88" w:tentative="1">
      <w:start w:val="1"/>
      <w:numFmt w:val="lowerLetter"/>
      <w:lvlText w:val="%8."/>
      <w:lvlJc w:val="left"/>
      <w:pPr>
        <w:ind w:left="5760" w:hanging="360"/>
      </w:pPr>
    </w:lvl>
    <w:lvl w:ilvl="8" w:tplc="13D4F454" w:tentative="1">
      <w:start w:val="1"/>
      <w:numFmt w:val="lowerRoman"/>
      <w:lvlText w:val="%9."/>
      <w:lvlJc w:val="right"/>
      <w:pPr>
        <w:ind w:left="6480" w:hanging="180"/>
      </w:pPr>
    </w:lvl>
  </w:abstractNum>
  <w:num w:numId="1">
    <w:abstractNumId w:val="4"/>
  </w:num>
  <w:num w:numId="2">
    <w:abstractNumId w:val="6"/>
  </w:num>
  <w:num w:numId="3">
    <w:abstractNumId w:val="10"/>
  </w:num>
  <w:num w:numId="4">
    <w:abstractNumId w:val="2"/>
  </w:num>
  <w:num w:numId="5">
    <w:abstractNumId w:val="9"/>
  </w:num>
  <w:num w:numId="6">
    <w:abstractNumId w:val="10"/>
    <w:lvlOverride w:ilvl="0">
      <w:startOverride w:val="1"/>
    </w:lvlOverride>
    <w:lvlOverride w:ilvl="1">
      <w:startOverride w:val="1"/>
    </w:lvlOverride>
  </w:num>
  <w:num w:numId="7">
    <w:abstractNumId w:val="14"/>
  </w:num>
  <w:num w:numId="8">
    <w:abstractNumId w:val="8"/>
  </w:num>
  <w:num w:numId="9">
    <w:abstractNumId w:val="12"/>
  </w:num>
  <w:num w:numId="10">
    <w:abstractNumId w:val="17"/>
  </w:num>
  <w:num w:numId="11">
    <w:abstractNumId w:val="11"/>
  </w:num>
  <w:num w:numId="12">
    <w:abstractNumId w:val="15"/>
  </w:num>
  <w:num w:numId="13">
    <w:abstractNumId w:val="1"/>
  </w:num>
  <w:num w:numId="14">
    <w:abstractNumId w:val="0"/>
  </w:num>
  <w:num w:numId="15">
    <w:abstractNumId w:val="13"/>
  </w:num>
  <w:num w:numId="16">
    <w:abstractNumId w:val="7"/>
  </w:num>
  <w:num w:numId="17">
    <w:abstractNumId w:val="5"/>
  </w:num>
  <w:num w:numId="18">
    <w:abstractNumId w:val="16"/>
  </w:num>
  <w:num w:numId="19">
    <w:abstractNumId w:val="19"/>
  </w:num>
  <w:num w:numId="20">
    <w:abstractNumId w:val="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defaultTabStop w:val="709"/>
  <w:hyphenationZone w:val="425"/>
  <w:drawingGridHorizontalSpacing w:val="100"/>
  <w:displayHorizontalDrawingGridEvery w:val="2"/>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A11"/>
    <w:rsid w:val="00340B29"/>
    <w:rsid w:val="003F62FD"/>
    <w:rsid w:val="00462FCD"/>
    <w:rsid w:val="004A4AC7"/>
    <w:rsid w:val="005F1B45"/>
    <w:rsid w:val="00610907"/>
    <w:rsid w:val="0065328B"/>
    <w:rsid w:val="006B29DE"/>
    <w:rsid w:val="00704BC1"/>
    <w:rsid w:val="0076651A"/>
    <w:rsid w:val="008024BD"/>
    <w:rsid w:val="00A82596"/>
    <w:rsid w:val="00B35A11"/>
    <w:rsid w:val="00B46BE0"/>
    <w:rsid w:val="00C41E08"/>
    <w:rsid w:val="00C96ED4"/>
    <w:rsid w:val="00CE7180"/>
    <w:rsid w:val="00D44664"/>
    <w:rsid w:val="00D5700E"/>
    <w:rsid w:val="00EA12D0"/>
    <w:rsid w:val="00F92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2"/>
    </o:shapelayout>
  </w:shapeDefaults>
  <w:decimalSymbol w:val=","/>
  <w:listSeparator w:val=";"/>
  <w14:docId w14:val="480446AD"/>
  <w15:docId w15:val="{0A31B80F-666A-41E1-B303-FD7A52C4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28C9"/>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nhideWhenUsed/>
    <w:rsid w:val="00CE441D"/>
    <w:pPr>
      <w:tabs>
        <w:tab w:val="center" w:pos="4536"/>
        <w:tab w:val="right" w:pos="9072"/>
      </w:tabs>
    </w:pPr>
  </w:style>
  <w:style w:type="character" w:customStyle="1" w:styleId="KoptekstChar">
    <w:name w:val="Koptekst Char"/>
    <w:basedOn w:val="Standaardalinea-lettertype"/>
    <w:link w:val="Koptekst"/>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nhef">
    <w:name w:val="Salutation"/>
    <w:basedOn w:val="Standaard"/>
    <w:next w:val="Standaard"/>
    <w:link w:val="AanhefChar"/>
    <w:semiHidden/>
    <w:rsid w:val="00746157"/>
  </w:style>
  <w:style w:type="character" w:customStyle="1" w:styleId="AanhefChar">
    <w:name w:val="Aanhef Char"/>
    <w:basedOn w:val="Standaardalinea-lettertype"/>
    <w:link w:val="Aanhef"/>
    <w:semiHidden/>
    <w:rsid w:val="00746157"/>
    <w:rPr>
      <w:rFonts w:ascii="Arial" w:hAnsi="Arial"/>
      <w:sz w:val="20"/>
      <w:szCs w:val="20"/>
      <w:lang w:val="nl-NL" w:eastAsia="nl-NL" w:bidi="ar-SA"/>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style>
  <w:style w:type="character" w:customStyle="1" w:styleId="VoetnoottekstChar">
    <w:name w:val="Voetnoottekst Char"/>
    <w:basedOn w:val="Standaardalinea-lettertype"/>
    <w:link w:val="Voetnoottekst"/>
    <w:semiHidden/>
    <w:rsid w:val="00746157"/>
    <w:rPr>
      <w:rFonts w:ascii="Arial" w:hAnsi="Arial"/>
      <w:sz w:val="20"/>
      <w:szCs w:val="20"/>
      <w:lang w:val="nl-NL" w:eastAsia="nl-NL" w:bidi="ar-SA"/>
    </w:rPr>
  </w:style>
  <w:style w:type="paragraph" w:customStyle="1" w:styleId="StandardText">
    <w:name w:val="StandardText"/>
    <w:basedOn w:val="Standaard"/>
    <w:rsid w:val="00746157"/>
    <w:pPr>
      <w:numPr>
        <w:ilvl w:val="12"/>
      </w:numPr>
      <w:jc w:val="both"/>
    </w:pPr>
    <w:rPr>
      <w:rFonts w:cs="Arial"/>
    </w:rPr>
  </w:style>
  <w:style w:type="character" w:styleId="Verwijzingopmerking">
    <w:name w:val="annotation reference"/>
    <w:basedOn w:val="Standaardalinea-lettertype"/>
    <w:uiPriority w:val="99"/>
    <w:semiHidden/>
    <w:unhideWhenUsed/>
    <w:rsid w:val="006B29DE"/>
    <w:rPr>
      <w:sz w:val="16"/>
      <w:szCs w:val="16"/>
    </w:rPr>
  </w:style>
  <w:style w:type="paragraph" w:styleId="Tekstopmerking">
    <w:name w:val="annotation text"/>
    <w:basedOn w:val="Standaard"/>
    <w:link w:val="TekstopmerkingChar"/>
    <w:uiPriority w:val="99"/>
    <w:unhideWhenUsed/>
    <w:rsid w:val="006B29DE"/>
  </w:style>
  <w:style w:type="character" w:customStyle="1" w:styleId="TekstopmerkingChar">
    <w:name w:val="Tekst opmerking Char"/>
    <w:basedOn w:val="Standaardalinea-lettertype"/>
    <w:link w:val="Tekstopmerking"/>
    <w:uiPriority w:val="99"/>
    <w:rsid w:val="006B29DE"/>
    <w:rPr>
      <w:rFonts w:ascii="Arial" w:hAnsi="Arial"/>
      <w:sz w:val="20"/>
      <w:szCs w:val="20"/>
      <w:lang w:val="nl-NL" w:eastAsia="nl-NL" w:bidi="ar-SA"/>
    </w:rPr>
  </w:style>
  <w:style w:type="paragraph" w:styleId="Onderwerpvanopmerking">
    <w:name w:val="annotation subject"/>
    <w:basedOn w:val="Tekstopmerking"/>
    <w:next w:val="Tekstopmerking"/>
    <w:link w:val="OnderwerpvanopmerkingChar"/>
    <w:uiPriority w:val="99"/>
    <w:semiHidden/>
    <w:unhideWhenUsed/>
    <w:rsid w:val="006B29DE"/>
    <w:rPr>
      <w:b/>
      <w:bCs/>
    </w:rPr>
  </w:style>
  <w:style w:type="character" w:customStyle="1" w:styleId="OnderwerpvanopmerkingChar">
    <w:name w:val="Onderwerp van opmerking Char"/>
    <w:basedOn w:val="TekstopmerkingChar"/>
    <w:link w:val="Onderwerpvanopmerking"/>
    <w:uiPriority w:val="99"/>
    <w:semiHidden/>
    <w:rsid w:val="006B29DE"/>
    <w:rPr>
      <w:rFonts w:ascii="Arial" w:hAnsi="Arial"/>
      <w:b/>
      <w:bCs/>
      <w:sz w:val="20"/>
      <w:szCs w:val="20"/>
      <w:lang w:val="nl-NL" w:eastAsia="nl-NL" w:bidi="ar-SA"/>
    </w:rPr>
  </w:style>
  <w:style w:type="paragraph" w:customStyle="1" w:styleId="nummering1">
    <w:name w:val="nummering 1"/>
    <w:basedOn w:val="Standaard"/>
    <w:rsid w:val="003F62FD"/>
    <w:pPr>
      <w:tabs>
        <w:tab w:val="num" w:pos="1072"/>
      </w:tabs>
      <w:spacing w:line="252" w:lineRule="atLeast"/>
      <w:ind w:left="1072" w:hanging="358"/>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76A02-9CDC-4CD9-8550-A0B58E8D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Terlouw, Ton</dc:creator>
  <cp:lastModifiedBy>Judith de Hoop</cp:lastModifiedBy>
  <cp:revision>8</cp:revision>
  <cp:lastPrinted>2021-11-18T14:52:00Z</cp:lastPrinted>
  <dcterms:created xsi:type="dcterms:W3CDTF">2021-11-12T08:55:00Z</dcterms:created>
  <dcterms:modified xsi:type="dcterms:W3CDTF">2021-11-18T14:52:00Z</dcterms:modified>
</cp:coreProperties>
</file>