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427C9" w14:textId="77777777" w:rsidR="00DE2535" w:rsidRPr="00DD2E00" w:rsidRDefault="00DE2535" w:rsidP="00DE2535">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rPr>
        <w:t>Beschrijvend document</w:t>
      </w:r>
    </w:p>
    <w:p w14:paraId="2CB427CA" w14:textId="70FC476A" w:rsidR="00DE2535" w:rsidRPr="00EF16A8" w:rsidRDefault="00EF16A8" w:rsidP="00DE2535">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EF16A8">
        <w:rPr>
          <w:sz w:val="32"/>
          <w:szCs w:val="32"/>
        </w:rPr>
        <w:t xml:space="preserve">Raamovereenkomst Taxaties </w:t>
      </w:r>
    </w:p>
    <w:p w14:paraId="2CB427CB" w14:textId="77777777" w:rsidR="00DE2535" w:rsidRDefault="00DE2535" w:rsidP="00DE2535">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Gemeente ’s-Hertogenbosch</w:t>
      </w:r>
      <w:r>
        <w:rPr>
          <w:sz w:val="32"/>
          <w:szCs w:val="32"/>
        </w:rPr>
        <w:tab/>
      </w:r>
    </w:p>
    <w:p w14:paraId="2CB427CC" w14:textId="6370F09C" w:rsidR="00DE2535" w:rsidRDefault="00973B0B" w:rsidP="00DE2535">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Nationaal</w:t>
      </w:r>
      <w:r w:rsidR="00DE2535" w:rsidRPr="00F6787A">
        <w:rPr>
          <w:sz w:val="32"/>
          <w:szCs w:val="32"/>
        </w:rPr>
        <w:t xml:space="preserve"> openba</w:t>
      </w:r>
      <w:r w:rsidR="00DE2535">
        <w:rPr>
          <w:sz w:val="32"/>
          <w:szCs w:val="32"/>
        </w:rPr>
        <w:t>ar</w:t>
      </w:r>
    </w:p>
    <w:p w14:paraId="2CB427CD" w14:textId="77777777" w:rsidR="00DE2535" w:rsidRDefault="00DE2535" w:rsidP="00DE2535"/>
    <w:p w14:paraId="2CB427CE" w14:textId="77777777" w:rsidR="00DE2535" w:rsidRDefault="00DE2535" w:rsidP="00DE2535"/>
    <w:p w14:paraId="2CB427CF" w14:textId="77777777" w:rsidR="00DE2535" w:rsidRDefault="00DE2535" w:rsidP="00DE2535"/>
    <w:p w14:paraId="2CB427D0" w14:textId="77777777" w:rsidR="00DE2535" w:rsidRDefault="00DE2535" w:rsidP="00DE2535">
      <w:r>
        <w:rPr>
          <w:noProof/>
        </w:rPr>
        <w:drawing>
          <wp:anchor distT="0" distB="0" distL="114300" distR="114300" simplePos="0" relativeHeight="251658240" behindDoc="0" locked="0" layoutInCell="1" allowOverlap="1" wp14:anchorId="2CB42AF3" wp14:editId="2CB42AF4">
            <wp:simplePos x="0" y="0"/>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p>
    <w:p w14:paraId="2CB427D1" w14:textId="77777777" w:rsidR="00DE2535" w:rsidRPr="007077E2" w:rsidRDefault="00DE2535" w:rsidP="00DE2535"/>
    <w:p w14:paraId="2CB427D2" w14:textId="77777777" w:rsidR="00DE2535" w:rsidRPr="007077E2" w:rsidRDefault="00DE2535" w:rsidP="00DE2535"/>
    <w:p w14:paraId="2CB427D3" w14:textId="77777777" w:rsidR="00DE2535" w:rsidRPr="007077E2" w:rsidRDefault="00DE2535" w:rsidP="00DE2535"/>
    <w:p w14:paraId="2CB427D4" w14:textId="77777777" w:rsidR="00DE2535" w:rsidRPr="007077E2" w:rsidRDefault="00DE2535" w:rsidP="00DE2535"/>
    <w:p w14:paraId="2CB427D5" w14:textId="77777777" w:rsidR="00DE2535" w:rsidRPr="007077E2" w:rsidRDefault="00DE2535" w:rsidP="00DE2535"/>
    <w:p w14:paraId="2CB427D6" w14:textId="77777777" w:rsidR="00DE2535" w:rsidRPr="007077E2" w:rsidRDefault="00DE2535" w:rsidP="00DE2535"/>
    <w:p w14:paraId="2CB427D7" w14:textId="77777777" w:rsidR="00DE2535" w:rsidRPr="007077E2" w:rsidRDefault="00DE2535" w:rsidP="00DE2535"/>
    <w:p w14:paraId="2CB427D8" w14:textId="77777777" w:rsidR="00DE2535" w:rsidRPr="007077E2" w:rsidRDefault="00DE2535" w:rsidP="00DE2535"/>
    <w:p w14:paraId="2CB427D9" w14:textId="77777777" w:rsidR="00DE2535" w:rsidRPr="007077E2" w:rsidRDefault="00DE2535" w:rsidP="00DE2535"/>
    <w:p w14:paraId="2CB427DA" w14:textId="77777777" w:rsidR="00DE2535" w:rsidRPr="007077E2" w:rsidRDefault="00DE2535" w:rsidP="00DE2535"/>
    <w:p w14:paraId="2CB427DB" w14:textId="77777777" w:rsidR="00DE2535" w:rsidRPr="007077E2" w:rsidRDefault="00DE2535" w:rsidP="00DE2535"/>
    <w:p w14:paraId="2CB427DC" w14:textId="77777777" w:rsidR="00DE2535" w:rsidRPr="007077E2" w:rsidRDefault="00DE2535" w:rsidP="00DE2535"/>
    <w:p w14:paraId="2CB427DD" w14:textId="77777777" w:rsidR="00DE2535" w:rsidRPr="007077E2" w:rsidRDefault="00DE2535" w:rsidP="00DE2535"/>
    <w:p w14:paraId="2CB427DE" w14:textId="77777777" w:rsidR="00DE2535" w:rsidRPr="007077E2" w:rsidRDefault="00DE2535" w:rsidP="00DE2535"/>
    <w:p w14:paraId="2CB427DF" w14:textId="77777777" w:rsidR="00DE2535" w:rsidRPr="007077E2" w:rsidRDefault="00DE2535" w:rsidP="00DE2535"/>
    <w:p w14:paraId="2CB427E0" w14:textId="77777777" w:rsidR="00DE2535" w:rsidRDefault="00DE2535" w:rsidP="00DE2535"/>
    <w:p w14:paraId="2CB427E1" w14:textId="77777777" w:rsidR="00DE2535" w:rsidRDefault="00DE2535" w:rsidP="00DE2535"/>
    <w:p w14:paraId="2CB427E2" w14:textId="77777777" w:rsidR="00DE2535" w:rsidRDefault="00DE2535" w:rsidP="00DE2535">
      <w:pPr>
        <w:tabs>
          <w:tab w:val="left" w:pos="2568"/>
        </w:tabs>
      </w:pPr>
      <w:r>
        <w:tab/>
      </w:r>
      <w:r>
        <w:br w:type="textWrapping" w:clear="all"/>
      </w:r>
    </w:p>
    <w:p w14:paraId="2CB427E3" w14:textId="77777777" w:rsidR="00DE2535" w:rsidRDefault="00DE2535" w:rsidP="00DE2535"/>
    <w:p w14:paraId="2CB427E4" w14:textId="77777777" w:rsidR="00DE2535" w:rsidRDefault="00DE2535" w:rsidP="00DE2535"/>
    <w:p w14:paraId="2CB427E5" w14:textId="77777777" w:rsidR="00DE2535" w:rsidRDefault="00DE2535" w:rsidP="00DE2535"/>
    <w:p w14:paraId="2CB427E6" w14:textId="77777777" w:rsidR="00DE2535" w:rsidRDefault="00DE2535" w:rsidP="00DE2535"/>
    <w:p w14:paraId="2CB427E7" w14:textId="77777777" w:rsidR="00DE2535" w:rsidRDefault="00DE2535" w:rsidP="00DE2535"/>
    <w:p w14:paraId="2CB427E8" w14:textId="77777777" w:rsidR="00DE2535" w:rsidRDefault="00DE2535" w:rsidP="00DE2535"/>
    <w:p w14:paraId="2CB427E9" w14:textId="77777777" w:rsidR="00DE2535" w:rsidRDefault="00DE2535" w:rsidP="00DE2535"/>
    <w:p w14:paraId="2CB427EA" w14:textId="77777777" w:rsidR="00DE2535" w:rsidRDefault="00DE2535" w:rsidP="00DE2535"/>
    <w:p w14:paraId="2CB427EB" w14:textId="77777777" w:rsidR="00DE2535" w:rsidRDefault="00DE2535" w:rsidP="00DE2535"/>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C4700C" w14:paraId="2CB427EF" w14:textId="77777777" w:rsidTr="00DE2535">
        <w:tc>
          <w:tcPr>
            <w:tcW w:w="1695" w:type="dxa"/>
            <w:tcBorders>
              <w:top w:val="single" w:sz="4" w:space="0" w:color="auto"/>
              <w:left w:val="single" w:sz="4" w:space="0" w:color="auto"/>
              <w:bottom w:val="single" w:sz="4" w:space="0" w:color="auto"/>
              <w:right w:val="nil"/>
            </w:tcBorders>
            <w:hideMark/>
          </w:tcPr>
          <w:p w14:paraId="2CB427EC" w14:textId="77777777" w:rsidR="00DE2535" w:rsidRDefault="00DE2535" w:rsidP="00DE2535">
            <w:r>
              <w:t xml:space="preserve">Contactpersoon </w:t>
            </w:r>
          </w:p>
        </w:tc>
        <w:tc>
          <w:tcPr>
            <w:tcW w:w="272" w:type="dxa"/>
            <w:tcBorders>
              <w:top w:val="single" w:sz="4" w:space="0" w:color="auto"/>
              <w:left w:val="nil"/>
              <w:bottom w:val="single" w:sz="4" w:space="0" w:color="auto"/>
              <w:right w:val="nil"/>
            </w:tcBorders>
            <w:hideMark/>
          </w:tcPr>
          <w:p w14:paraId="2CB427ED" w14:textId="77777777" w:rsidR="00DE2535" w:rsidRDefault="00DE2535" w:rsidP="00DE2535">
            <w:r>
              <w:t>:</w:t>
            </w:r>
          </w:p>
        </w:tc>
        <w:tc>
          <w:tcPr>
            <w:tcW w:w="7355" w:type="dxa"/>
            <w:tcBorders>
              <w:top w:val="single" w:sz="4" w:space="0" w:color="auto"/>
              <w:left w:val="nil"/>
              <w:bottom w:val="single" w:sz="4" w:space="0" w:color="auto"/>
              <w:right w:val="single" w:sz="4" w:space="0" w:color="auto"/>
            </w:tcBorders>
          </w:tcPr>
          <w:p w14:paraId="2CB427EE" w14:textId="7A945248" w:rsidR="00DE2535" w:rsidRDefault="00EF16A8" w:rsidP="00DE2535">
            <w:r>
              <w:t>M. van Tilborg</w:t>
            </w:r>
          </w:p>
        </w:tc>
      </w:tr>
      <w:tr w:rsidR="00C4700C" w14:paraId="2CB427F3" w14:textId="77777777" w:rsidTr="00DE2535">
        <w:trPr>
          <w:trHeight w:val="70"/>
        </w:trPr>
        <w:tc>
          <w:tcPr>
            <w:tcW w:w="1695" w:type="dxa"/>
            <w:tcBorders>
              <w:top w:val="single" w:sz="4" w:space="0" w:color="auto"/>
              <w:left w:val="single" w:sz="4" w:space="0" w:color="auto"/>
              <w:bottom w:val="single" w:sz="4" w:space="0" w:color="auto"/>
              <w:right w:val="nil"/>
            </w:tcBorders>
            <w:hideMark/>
          </w:tcPr>
          <w:p w14:paraId="2CB427F0" w14:textId="77777777" w:rsidR="00DE2535" w:rsidRDefault="00DE2535" w:rsidP="00DE2535">
            <w:r>
              <w:t>Datum</w:t>
            </w:r>
          </w:p>
        </w:tc>
        <w:tc>
          <w:tcPr>
            <w:tcW w:w="272" w:type="dxa"/>
            <w:tcBorders>
              <w:top w:val="single" w:sz="4" w:space="0" w:color="auto"/>
              <w:left w:val="nil"/>
              <w:bottom w:val="single" w:sz="4" w:space="0" w:color="auto"/>
              <w:right w:val="nil"/>
            </w:tcBorders>
            <w:hideMark/>
          </w:tcPr>
          <w:p w14:paraId="2CB427F1" w14:textId="77777777" w:rsidR="00DE2535" w:rsidRDefault="00DE2535" w:rsidP="00DE2535">
            <w:r>
              <w:t>:</w:t>
            </w:r>
          </w:p>
        </w:tc>
        <w:tc>
          <w:tcPr>
            <w:tcW w:w="7355" w:type="dxa"/>
            <w:tcBorders>
              <w:top w:val="single" w:sz="4" w:space="0" w:color="auto"/>
              <w:left w:val="nil"/>
              <w:bottom w:val="single" w:sz="4" w:space="0" w:color="auto"/>
              <w:right w:val="single" w:sz="4" w:space="0" w:color="auto"/>
            </w:tcBorders>
          </w:tcPr>
          <w:p w14:paraId="2CB427F2" w14:textId="61C6BA4E" w:rsidR="00DE2535" w:rsidRDefault="00EF16A8" w:rsidP="00DE2535">
            <w:r>
              <w:t>1</w:t>
            </w:r>
            <w:r w:rsidR="00F851B6">
              <w:t>0</w:t>
            </w:r>
            <w:r>
              <w:t>-11-2021</w:t>
            </w:r>
          </w:p>
        </w:tc>
      </w:tr>
    </w:tbl>
    <w:p w14:paraId="2CB427F8" w14:textId="77777777" w:rsidR="00DE2535" w:rsidRDefault="00DE2535" w:rsidP="00DE2535"/>
    <w:p w14:paraId="2CB427F9" w14:textId="77777777" w:rsidR="00DE2535" w:rsidRDefault="00DE2535" w:rsidP="00DE2535">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2CB427FA" w14:textId="77777777" w:rsidR="00DE2535" w:rsidRDefault="00DE2535" w:rsidP="00DE2535">
      <w:pPr>
        <w:spacing w:after="200" w:line="276" w:lineRule="auto"/>
        <w:rPr>
          <w:rFonts w:cs="Arial"/>
          <w:b/>
        </w:rPr>
      </w:pPr>
      <w:r>
        <w:rPr>
          <w:rFonts w:ascii="Times New Roman" w:hAnsi="Times New Roman"/>
          <w:i/>
          <w:iCs/>
          <w:sz w:val="18"/>
          <w:szCs w:val="18"/>
        </w:rPr>
        <w:br w:type="page"/>
      </w:r>
      <w:r>
        <w:lastRenderedPageBreak/>
        <w:t xml:space="preserve"> </w:t>
      </w:r>
      <w:r>
        <w:rPr>
          <w:rFonts w:cs="Arial"/>
          <w:b/>
        </w:rPr>
        <w:t>Inhoudsopgave</w:t>
      </w:r>
    </w:p>
    <w:p w14:paraId="2CB427FB" w14:textId="77777777" w:rsidR="00DE2535" w:rsidRDefault="00DE2535" w:rsidP="00DE2535">
      <w:pPr>
        <w:rPr>
          <w:rFonts w:cs="Arial"/>
          <w:b/>
        </w:rPr>
      </w:pPr>
    </w:p>
    <w:p w14:paraId="7467D630" w14:textId="6460C77E" w:rsidR="00E56725" w:rsidRDefault="00DE2535">
      <w:pPr>
        <w:pStyle w:val="Inhopg1"/>
        <w:tabs>
          <w:tab w:val="left" w:pos="40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7445989" w:history="1">
        <w:r w:rsidR="00E56725" w:rsidRPr="00821595">
          <w:rPr>
            <w:rStyle w:val="Hyperlink"/>
            <w:noProof/>
          </w:rPr>
          <w:t>1.</w:t>
        </w:r>
        <w:r w:rsidR="00E56725">
          <w:rPr>
            <w:rFonts w:asciiTheme="minorHAnsi" w:eastAsiaTheme="minorEastAsia" w:hAnsiTheme="minorHAnsi" w:cstheme="minorBidi"/>
            <w:noProof/>
            <w:sz w:val="22"/>
            <w:szCs w:val="22"/>
          </w:rPr>
          <w:tab/>
        </w:r>
        <w:r w:rsidR="00E56725" w:rsidRPr="00821595">
          <w:rPr>
            <w:rStyle w:val="Hyperlink"/>
            <w:noProof/>
          </w:rPr>
          <w:t>Inleiding</w:t>
        </w:r>
        <w:r w:rsidR="00E56725">
          <w:rPr>
            <w:noProof/>
            <w:webHidden/>
          </w:rPr>
          <w:tab/>
        </w:r>
        <w:r w:rsidR="00E56725">
          <w:rPr>
            <w:noProof/>
            <w:webHidden/>
          </w:rPr>
          <w:fldChar w:fldCharType="begin"/>
        </w:r>
        <w:r w:rsidR="00E56725">
          <w:rPr>
            <w:noProof/>
            <w:webHidden/>
          </w:rPr>
          <w:instrText xml:space="preserve"> PAGEREF _Toc87445989 \h </w:instrText>
        </w:r>
        <w:r w:rsidR="00E56725">
          <w:rPr>
            <w:noProof/>
            <w:webHidden/>
          </w:rPr>
        </w:r>
        <w:r w:rsidR="00E56725">
          <w:rPr>
            <w:noProof/>
            <w:webHidden/>
          </w:rPr>
          <w:fldChar w:fldCharType="separate"/>
        </w:r>
        <w:r w:rsidR="00E56725">
          <w:rPr>
            <w:noProof/>
            <w:webHidden/>
          </w:rPr>
          <w:t>3</w:t>
        </w:r>
        <w:r w:rsidR="00E56725">
          <w:rPr>
            <w:noProof/>
            <w:webHidden/>
          </w:rPr>
          <w:fldChar w:fldCharType="end"/>
        </w:r>
      </w:hyperlink>
    </w:p>
    <w:p w14:paraId="4E90EBE5" w14:textId="1F61F6C4"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5990" w:history="1">
        <w:r w:rsidR="00E56725" w:rsidRPr="00821595">
          <w:rPr>
            <w:rStyle w:val="Hyperlink"/>
            <w:noProof/>
          </w:rPr>
          <w:t>1.1</w:t>
        </w:r>
        <w:r w:rsidR="00E56725">
          <w:rPr>
            <w:rFonts w:asciiTheme="minorHAnsi" w:eastAsiaTheme="minorEastAsia" w:hAnsiTheme="minorHAnsi" w:cstheme="minorBidi"/>
            <w:noProof/>
            <w:sz w:val="22"/>
            <w:szCs w:val="22"/>
          </w:rPr>
          <w:tab/>
        </w:r>
        <w:r w:rsidR="00E56725" w:rsidRPr="00821595">
          <w:rPr>
            <w:rStyle w:val="Hyperlink"/>
            <w:noProof/>
          </w:rPr>
          <w:t>Opdrachtgever</w:t>
        </w:r>
        <w:r w:rsidR="00E56725">
          <w:rPr>
            <w:noProof/>
            <w:webHidden/>
          </w:rPr>
          <w:tab/>
        </w:r>
        <w:r w:rsidR="00E56725">
          <w:rPr>
            <w:noProof/>
            <w:webHidden/>
          </w:rPr>
          <w:fldChar w:fldCharType="begin"/>
        </w:r>
        <w:r w:rsidR="00E56725">
          <w:rPr>
            <w:noProof/>
            <w:webHidden/>
          </w:rPr>
          <w:instrText xml:space="preserve"> PAGEREF _Toc87445990 \h </w:instrText>
        </w:r>
        <w:r w:rsidR="00E56725">
          <w:rPr>
            <w:noProof/>
            <w:webHidden/>
          </w:rPr>
        </w:r>
        <w:r w:rsidR="00E56725">
          <w:rPr>
            <w:noProof/>
            <w:webHidden/>
          </w:rPr>
          <w:fldChar w:fldCharType="separate"/>
        </w:r>
        <w:r w:rsidR="00E56725">
          <w:rPr>
            <w:noProof/>
            <w:webHidden/>
          </w:rPr>
          <w:t>3</w:t>
        </w:r>
        <w:r w:rsidR="00E56725">
          <w:rPr>
            <w:noProof/>
            <w:webHidden/>
          </w:rPr>
          <w:fldChar w:fldCharType="end"/>
        </w:r>
      </w:hyperlink>
    </w:p>
    <w:p w14:paraId="28B67ECB" w14:textId="5AABC5A4"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5991" w:history="1">
        <w:r w:rsidR="00E56725" w:rsidRPr="00821595">
          <w:rPr>
            <w:rStyle w:val="Hyperlink"/>
            <w:noProof/>
          </w:rPr>
          <w:t>1.2</w:t>
        </w:r>
        <w:r w:rsidR="00E56725">
          <w:rPr>
            <w:rFonts w:asciiTheme="minorHAnsi" w:eastAsiaTheme="minorEastAsia" w:hAnsiTheme="minorHAnsi" w:cstheme="minorBidi"/>
            <w:noProof/>
            <w:sz w:val="22"/>
            <w:szCs w:val="22"/>
          </w:rPr>
          <w:tab/>
        </w:r>
        <w:r w:rsidR="00E56725" w:rsidRPr="00821595">
          <w:rPr>
            <w:rStyle w:val="Hyperlink"/>
            <w:noProof/>
          </w:rPr>
          <w:t>Hebt u vragen?</w:t>
        </w:r>
        <w:r w:rsidR="00E56725">
          <w:rPr>
            <w:noProof/>
            <w:webHidden/>
          </w:rPr>
          <w:tab/>
        </w:r>
        <w:r w:rsidR="00E56725">
          <w:rPr>
            <w:noProof/>
            <w:webHidden/>
          </w:rPr>
          <w:fldChar w:fldCharType="begin"/>
        </w:r>
        <w:r w:rsidR="00E56725">
          <w:rPr>
            <w:noProof/>
            <w:webHidden/>
          </w:rPr>
          <w:instrText xml:space="preserve"> PAGEREF _Toc87445991 \h </w:instrText>
        </w:r>
        <w:r w:rsidR="00E56725">
          <w:rPr>
            <w:noProof/>
            <w:webHidden/>
          </w:rPr>
        </w:r>
        <w:r w:rsidR="00E56725">
          <w:rPr>
            <w:noProof/>
            <w:webHidden/>
          </w:rPr>
          <w:fldChar w:fldCharType="separate"/>
        </w:r>
        <w:r w:rsidR="00E56725">
          <w:rPr>
            <w:noProof/>
            <w:webHidden/>
          </w:rPr>
          <w:t>3</w:t>
        </w:r>
        <w:r w:rsidR="00E56725">
          <w:rPr>
            <w:noProof/>
            <w:webHidden/>
          </w:rPr>
          <w:fldChar w:fldCharType="end"/>
        </w:r>
      </w:hyperlink>
    </w:p>
    <w:p w14:paraId="7C2AF9F9" w14:textId="7084B90B" w:rsidR="00E56725" w:rsidRDefault="00CF6D86">
      <w:pPr>
        <w:pStyle w:val="Inhopg1"/>
        <w:tabs>
          <w:tab w:val="left" w:pos="400"/>
          <w:tab w:val="right" w:leader="dot" w:pos="9062"/>
        </w:tabs>
        <w:rPr>
          <w:rFonts w:asciiTheme="minorHAnsi" w:eastAsiaTheme="minorEastAsia" w:hAnsiTheme="minorHAnsi" w:cstheme="minorBidi"/>
          <w:noProof/>
          <w:sz w:val="22"/>
          <w:szCs w:val="22"/>
        </w:rPr>
      </w:pPr>
      <w:hyperlink w:anchor="_Toc87445992" w:history="1">
        <w:r w:rsidR="00E56725" w:rsidRPr="00821595">
          <w:rPr>
            <w:rStyle w:val="Hyperlink"/>
            <w:noProof/>
          </w:rPr>
          <w:t>2.</w:t>
        </w:r>
        <w:r w:rsidR="00E56725">
          <w:rPr>
            <w:rFonts w:asciiTheme="minorHAnsi" w:eastAsiaTheme="minorEastAsia" w:hAnsiTheme="minorHAnsi" w:cstheme="minorBidi"/>
            <w:noProof/>
            <w:sz w:val="22"/>
            <w:szCs w:val="22"/>
          </w:rPr>
          <w:tab/>
        </w:r>
        <w:r w:rsidR="00E56725" w:rsidRPr="00821595">
          <w:rPr>
            <w:rStyle w:val="Hyperlink"/>
            <w:noProof/>
          </w:rPr>
          <w:t>Opdrachtbeschrijving</w:t>
        </w:r>
        <w:r w:rsidR="00E56725">
          <w:rPr>
            <w:noProof/>
            <w:webHidden/>
          </w:rPr>
          <w:tab/>
        </w:r>
        <w:r w:rsidR="00E56725">
          <w:rPr>
            <w:noProof/>
            <w:webHidden/>
          </w:rPr>
          <w:fldChar w:fldCharType="begin"/>
        </w:r>
        <w:r w:rsidR="00E56725">
          <w:rPr>
            <w:noProof/>
            <w:webHidden/>
          </w:rPr>
          <w:instrText xml:space="preserve"> PAGEREF _Toc87445992 \h </w:instrText>
        </w:r>
        <w:r w:rsidR="00E56725">
          <w:rPr>
            <w:noProof/>
            <w:webHidden/>
          </w:rPr>
        </w:r>
        <w:r w:rsidR="00E56725">
          <w:rPr>
            <w:noProof/>
            <w:webHidden/>
          </w:rPr>
          <w:fldChar w:fldCharType="separate"/>
        </w:r>
        <w:r w:rsidR="00E56725">
          <w:rPr>
            <w:noProof/>
            <w:webHidden/>
          </w:rPr>
          <w:t>4</w:t>
        </w:r>
        <w:r w:rsidR="00E56725">
          <w:rPr>
            <w:noProof/>
            <w:webHidden/>
          </w:rPr>
          <w:fldChar w:fldCharType="end"/>
        </w:r>
      </w:hyperlink>
    </w:p>
    <w:p w14:paraId="17C4C98F" w14:textId="30C0F3E6"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5993" w:history="1">
        <w:r w:rsidR="00E56725" w:rsidRPr="00821595">
          <w:rPr>
            <w:rStyle w:val="Hyperlink"/>
            <w:noProof/>
          </w:rPr>
          <w:t>2.1</w:t>
        </w:r>
        <w:r w:rsidR="00E56725">
          <w:rPr>
            <w:rFonts w:asciiTheme="minorHAnsi" w:eastAsiaTheme="minorEastAsia" w:hAnsiTheme="minorHAnsi" w:cstheme="minorBidi"/>
            <w:noProof/>
            <w:sz w:val="22"/>
            <w:szCs w:val="22"/>
          </w:rPr>
          <w:tab/>
        </w:r>
        <w:r w:rsidR="00E56725" w:rsidRPr="00821595">
          <w:rPr>
            <w:rStyle w:val="Hyperlink"/>
            <w:noProof/>
          </w:rPr>
          <w:t>Omschrijving van de Opdracht</w:t>
        </w:r>
        <w:r w:rsidR="00E56725">
          <w:rPr>
            <w:noProof/>
            <w:webHidden/>
          </w:rPr>
          <w:tab/>
        </w:r>
        <w:r w:rsidR="00E56725">
          <w:rPr>
            <w:noProof/>
            <w:webHidden/>
          </w:rPr>
          <w:fldChar w:fldCharType="begin"/>
        </w:r>
        <w:r w:rsidR="00E56725">
          <w:rPr>
            <w:noProof/>
            <w:webHidden/>
          </w:rPr>
          <w:instrText xml:space="preserve"> PAGEREF _Toc87445993 \h </w:instrText>
        </w:r>
        <w:r w:rsidR="00E56725">
          <w:rPr>
            <w:noProof/>
            <w:webHidden/>
          </w:rPr>
        </w:r>
        <w:r w:rsidR="00E56725">
          <w:rPr>
            <w:noProof/>
            <w:webHidden/>
          </w:rPr>
          <w:fldChar w:fldCharType="separate"/>
        </w:r>
        <w:r w:rsidR="00E56725">
          <w:rPr>
            <w:noProof/>
            <w:webHidden/>
          </w:rPr>
          <w:t>4</w:t>
        </w:r>
        <w:r w:rsidR="00E56725">
          <w:rPr>
            <w:noProof/>
            <w:webHidden/>
          </w:rPr>
          <w:fldChar w:fldCharType="end"/>
        </w:r>
      </w:hyperlink>
    </w:p>
    <w:p w14:paraId="73752F6A" w14:textId="2DBF4B2B"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5994" w:history="1">
        <w:r w:rsidR="00E56725" w:rsidRPr="00821595">
          <w:rPr>
            <w:rStyle w:val="Hyperlink"/>
            <w:noProof/>
          </w:rPr>
          <w:t>2.2</w:t>
        </w:r>
        <w:r w:rsidR="00E56725">
          <w:rPr>
            <w:rFonts w:asciiTheme="minorHAnsi" w:eastAsiaTheme="minorEastAsia" w:hAnsiTheme="minorHAnsi" w:cstheme="minorBidi"/>
            <w:noProof/>
            <w:sz w:val="22"/>
            <w:szCs w:val="22"/>
          </w:rPr>
          <w:tab/>
        </w:r>
        <w:r w:rsidR="00E56725" w:rsidRPr="00821595">
          <w:rPr>
            <w:rStyle w:val="Hyperlink"/>
            <w:noProof/>
          </w:rPr>
          <w:t>Percelen</w:t>
        </w:r>
        <w:r w:rsidR="00E56725">
          <w:rPr>
            <w:noProof/>
            <w:webHidden/>
          </w:rPr>
          <w:tab/>
        </w:r>
        <w:r w:rsidR="00E56725">
          <w:rPr>
            <w:noProof/>
            <w:webHidden/>
          </w:rPr>
          <w:fldChar w:fldCharType="begin"/>
        </w:r>
        <w:r w:rsidR="00E56725">
          <w:rPr>
            <w:noProof/>
            <w:webHidden/>
          </w:rPr>
          <w:instrText xml:space="preserve"> PAGEREF _Toc87445994 \h </w:instrText>
        </w:r>
        <w:r w:rsidR="00E56725">
          <w:rPr>
            <w:noProof/>
            <w:webHidden/>
          </w:rPr>
        </w:r>
        <w:r w:rsidR="00E56725">
          <w:rPr>
            <w:noProof/>
            <w:webHidden/>
          </w:rPr>
          <w:fldChar w:fldCharType="separate"/>
        </w:r>
        <w:r w:rsidR="00E56725">
          <w:rPr>
            <w:noProof/>
            <w:webHidden/>
          </w:rPr>
          <w:t>4</w:t>
        </w:r>
        <w:r w:rsidR="00E56725">
          <w:rPr>
            <w:noProof/>
            <w:webHidden/>
          </w:rPr>
          <w:fldChar w:fldCharType="end"/>
        </w:r>
      </w:hyperlink>
    </w:p>
    <w:p w14:paraId="71A8E5BF" w14:textId="6CB68089"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5995" w:history="1">
        <w:r w:rsidR="00E56725" w:rsidRPr="00821595">
          <w:rPr>
            <w:rStyle w:val="Hyperlink"/>
            <w:noProof/>
          </w:rPr>
          <w:t>2.3</w:t>
        </w:r>
        <w:r w:rsidR="00E56725">
          <w:rPr>
            <w:rFonts w:asciiTheme="minorHAnsi" w:eastAsiaTheme="minorEastAsia" w:hAnsiTheme="minorHAnsi" w:cstheme="minorBidi"/>
            <w:noProof/>
            <w:sz w:val="22"/>
            <w:szCs w:val="22"/>
          </w:rPr>
          <w:tab/>
        </w:r>
        <w:r w:rsidR="00E56725" w:rsidRPr="00821595">
          <w:rPr>
            <w:rStyle w:val="Hyperlink"/>
            <w:noProof/>
          </w:rPr>
          <w:t>Te sluiten overeenkomst</w:t>
        </w:r>
        <w:r w:rsidR="00E56725">
          <w:rPr>
            <w:noProof/>
            <w:webHidden/>
          </w:rPr>
          <w:tab/>
        </w:r>
        <w:r w:rsidR="00E56725">
          <w:rPr>
            <w:noProof/>
            <w:webHidden/>
          </w:rPr>
          <w:fldChar w:fldCharType="begin"/>
        </w:r>
        <w:r w:rsidR="00E56725">
          <w:rPr>
            <w:noProof/>
            <w:webHidden/>
          </w:rPr>
          <w:instrText xml:space="preserve"> PAGEREF _Toc87445995 \h </w:instrText>
        </w:r>
        <w:r w:rsidR="00E56725">
          <w:rPr>
            <w:noProof/>
            <w:webHidden/>
          </w:rPr>
        </w:r>
        <w:r w:rsidR="00E56725">
          <w:rPr>
            <w:noProof/>
            <w:webHidden/>
          </w:rPr>
          <w:fldChar w:fldCharType="separate"/>
        </w:r>
        <w:r w:rsidR="00E56725">
          <w:rPr>
            <w:noProof/>
            <w:webHidden/>
          </w:rPr>
          <w:t>4</w:t>
        </w:r>
        <w:r w:rsidR="00E56725">
          <w:rPr>
            <w:noProof/>
            <w:webHidden/>
          </w:rPr>
          <w:fldChar w:fldCharType="end"/>
        </w:r>
      </w:hyperlink>
    </w:p>
    <w:p w14:paraId="7782D47B" w14:textId="03204FB2"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5996" w:history="1">
        <w:r w:rsidR="00E56725" w:rsidRPr="00821595">
          <w:rPr>
            <w:rStyle w:val="Hyperlink"/>
            <w:noProof/>
          </w:rPr>
          <w:t>2.4</w:t>
        </w:r>
        <w:r w:rsidR="00E56725">
          <w:rPr>
            <w:rFonts w:asciiTheme="minorHAnsi" w:eastAsiaTheme="minorEastAsia" w:hAnsiTheme="minorHAnsi" w:cstheme="minorBidi"/>
            <w:noProof/>
            <w:sz w:val="22"/>
            <w:szCs w:val="22"/>
          </w:rPr>
          <w:tab/>
        </w:r>
        <w:r w:rsidR="00E56725" w:rsidRPr="00821595">
          <w:rPr>
            <w:rStyle w:val="Hyperlink"/>
            <w:noProof/>
          </w:rPr>
          <w:t>Algemene voorwaarden</w:t>
        </w:r>
        <w:r w:rsidR="00E56725">
          <w:rPr>
            <w:noProof/>
            <w:webHidden/>
          </w:rPr>
          <w:tab/>
        </w:r>
        <w:r w:rsidR="00E56725">
          <w:rPr>
            <w:noProof/>
            <w:webHidden/>
          </w:rPr>
          <w:fldChar w:fldCharType="begin"/>
        </w:r>
        <w:r w:rsidR="00E56725">
          <w:rPr>
            <w:noProof/>
            <w:webHidden/>
          </w:rPr>
          <w:instrText xml:space="preserve"> PAGEREF _Toc87445996 \h </w:instrText>
        </w:r>
        <w:r w:rsidR="00E56725">
          <w:rPr>
            <w:noProof/>
            <w:webHidden/>
          </w:rPr>
        </w:r>
        <w:r w:rsidR="00E56725">
          <w:rPr>
            <w:noProof/>
            <w:webHidden/>
          </w:rPr>
          <w:fldChar w:fldCharType="separate"/>
        </w:r>
        <w:r w:rsidR="00E56725">
          <w:rPr>
            <w:noProof/>
            <w:webHidden/>
          </w:rPr>
          <w:t>4</w:t>
        </w:r>
        <w:r w:rsidR="00E56725">
          <w:rPr>
            <w:noProof/>
            <w:webHidden/>
          </w:rPr>
          <w:fldChar w:fldCharType="end"/>
        </w:r>
      </w:hyperlink>
    </w:p>
    <w:p w14:paraId="711E7BE0" w14:textId="0EDDDE57"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5997" w:history="1">
        <w:r w:rsidR="00E56725" w:rsidRPr="00821595">
          <w:rPr>
            <w:rStyle w:val="Hyperlink"/>
            <w:noProof/>
          </w:rPr>
          <w:t>2.5</w:t>
        </w:r>
        <w:r w:rsidR="00E56725">
          <w:rPr>
            <w:rFonts w:asciiTheme="minorHAnsi" w:eastAsiaTheme="minorEastAsia" w:hAnsiTheme="minorHAnsi" w:cstheme="minorBidi"/>
            <w:noProof/>
            <w:sz w:val="22"/>
            <w:szCs w:val="22"/>
          </w:rPr>
          <w:tab/>
        </w:r>
        <w:r w:rsidR="00E56725" w:rsidRPr="00821595">
          <w:rPr>
            <w:rStyle w:val="Hyperlink"/>
            <w:noProof/>
          </w:rPr>
          <w:t>Conceptovereenkomst</w:t>
        </w:r>
        <w:r w:rsidR="00E56725">
          <w:rPr>
            <w:noProof/>
            <w:webHidden/>
          </w:rPr>
          <w:tab/>
        </w:r>
        <w:r w:rsidR="00E56725">
          <w:rPr>
            <w:noProof/>
            <w:webHidden/>
          </w:rPr>
          <w:fldChar w:fldCharType="begin"/>
        </w:r>
        <w:r w:rsidR="00E56725">
          <w:rPr>
            <w:noProof/>
            <w:webHidden/>
          </w:rPr>
          <w:instrText xml:space="preserve"> PAGEREF _Toc87445997 \h </w:instrText>
        </w:r>
        <w:r w:rsidR="00E56725">
          <w:rPr>
            <w:noProof/>
            <w:webHidden/>
          </w:rPr>
        </w:r>
        <w:r w:rsidR="00E56725">
          <w:rPr>
            <w:noProof/>
            <w:webHidden/>
          </w:rPr>
          <w:fldChar w:fldCharType="separate"/>
        </w:r>
        <w:r w:rsidR="00E56725">
          <w:rPr>
            <w:noProof/>
            <w:webHidden/>
          </w:rPr>
          <w:t>5</w:t>
        </w:r>
        <w:r w:rsidR="00E56725">
          <w:rPr>
            <w:noProof/>
            <w:webHidden/>
          </w:rPr>
          <w:fldChar w:fldCharType="end"/>
        </w:r>
      </w:hyperlink>
    </w:p>
    <w:p w14:paraId="398330B1" w14:textId="48D6604D" w:rsidR="00E56725" w:rsidRDefault="00CF6D86">
      <w:pPr>
        <w:pStyle w:val="Inhopg1"/>
        <w:tabs>
          <w:tab w:val="left" w:pos="400"/>
          <w:tab w:val="right" w:leader="dot" w:pos="9062"/>
        </w:tabs>
        <w:rPr>
          <w:rFonts w:asciiTheme="minorHAnsi" w:eastAsiaTheme="minorEastAsia" w:hAnsiTheme="minorHAnsi" w:cstheme="minorBidi"/>
          <w:noProof/>
          <w:sz w:val="22"/>
          <w:szCs w:val="22"/>
        </w:rPr>
      </w:pPr>
      <w:hyperlink w:anchor="_Toc87445998" w:history="1">
        <w:r w:rsidR="00E56725" w:rsidRPr="00821595">
          <w:rPr>
            <w:rStyle w:val="Hyperlink"/>
            <w:noProof/>
          </w:rPr>
          <w:t>3.</w:t>
        </w:r>
        <w:r w:rsidR="00E56725">
          <w:rPr>
            <w:rFonts w:asciiTheme="minorHAnsi" w:eastAsiaTheme="minorEastAsia" w:hAnsiTheme="minorHAnsi" w:cstheme="minorBidi"/>
            <w:noProof/>
            <w:sz w:val="22"/>
            <w:szCs w:val="22"/>
          </w:rPr>
          <w:tab/>
        </w:r>
        <w:r w:rsidR="00E56725" w:rsidRPr="00821595">
          <w:rPr>
            <w:rStyle w:val="Hyperlink"/>
            <w:noProof/>
          </w:rPr>
          <w:t>Aanbestedingsprocedure</w:t>
        </w:r>
        <w:r w:rsidR="00E56725">
          <w:rPr>
            <w:noProof/>
            <w:webHidden/>
          </w:rPr>
          <w:tab/>
        </w:r>
        <w:r w:rsidR="00E56725">
          <w:rPr>
            <w:noProof/>
            <w:webHidden/>
          </w:rPr>
          <w:fldChar w:fldCharType="begin"/>
        </w:r>
        <w:r w:rsidR="00E56725">
          <w:rPr>
            <w:noProof/>
            <w:webHidden/>
          </w:rPr>
          <w:instrText xml:space="preserve"> PAGEREF _Toc87445998 \h </w:instrText>
        </w:r>
        <w:r w:rsidR="00E56725">
          <w:rPr>
            <w:noProof/>
            <w:webHidden/>
          </w:rPr>
        </w:r>
        <w:r w:rsidR="00E56725">
          <w:rPr>
            <w:noProof/>
            <w:webHidden/>
          </w:rPr>
          <w:fldChar w:fldCharType="separate"/>
        </w:r>
        <w:r w:rsidR="00E56725">
          <w:rPr>
            <w:noProof/>
            <w:webHidden/>
          </w:rPr>
          <w:t>6</w:t>
        </w:r>
        <w:r w:rsidR="00E56725">
          <w:rPr>
            <w:noProof/>
            <w:webHidden/>
          </w:rPr>
          <w:fldChar w:fldCharType="end"/>
        </w:r>
      </w:hyperlink>
    </w:p>
    <w:p w14:paraId="78EFDAED" w14:textId="50A5C559"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5999" w:history="1">
        <w:r w:rsidR="00E56725" w:rsidRPr="00821595">
          <w:rPr>
            <w:rStyle w:val="Hyperlink"/>
            <w:noProof/>
          </w:rPr>
          <w:t>3.1</w:t>
        </w:r>
        <w:r w:rsidR="00E56725">
          <w:rPr>
            <w:rFonts w:asciiTheme="minorHAnsi" w:eastAsiaTheme="minorEastAsia" w:hAnsiTheme="minorHAnsi" w:cstheme="minorBidi"/>
            <w:noProof/>
            <w:sz w:val="22"/>
            <w:szCs w:val="22"/>
          </w:rPr>
          <w:tab/>
        </w:r>
        <w:r w:rsidR="00E56725" w:rsidRPr="00821595">
          <w:rPr>
            <w:rStyle w:val="Hyperlink"/>
            <w:noProof/>
          </w:rPr>
          <w:t>Stappen aanbestedingsprocedure</w:t>
        </w:r>
        <w:r w:rsidR="00E56725">
          <w:rPr>
            <w:noProof/>
            <w:webHidden/>
          </w:rPr>
          <w:tab/>
        </w:r>
        <w:r w:rsidR="00E56725">
          <w:rPr>
            <w:noProof/>
            <w:webHidden/>
          </w:rPr>
          <w:fldChar w:fldCharType="begin"/>
        </w:r>
        <w:r w:rsidR="00E56725">
          <w:rPr>
            <w:noProof/>
            <w:webHidden/>
          </w:rPr>
          <w:instrText xml:space="preserve"> PAGEREF _Toc87445999 \h </w:instrText>
        </w:r>
        <w:r w:rsidR="00E56725">
          <w:rPr>
            <w:noProof/>
            <w:webHidden/>
          </w:rPr>
        </w:r>
        <w:r w:rsidR="00E56725">
          <w:rPr>
            <w:noProof/>
            <w:webHidden/>
          </w:rPr>
          <w:fldChar w:fldCharType="separate"/>
        </w:r>
        <w:r w:rsidR="00E56725">
          <w:rPr>
            <w:noProof/>
            <w:webHidden/>
          </w:rPr>
          <w:t>6</w:t>
        </w:r>
        <w:r w:rsidR="00E56725">
          <w:rPr>
            <w:noProof/>
            <w:webHidden/>
          </w:rPr>
          <w:fldChar w:fldCharType="end"/>
        </w:r>
      </w:hyperlink>
    </w:p>
    <w:p w14:paraId="24AEB421" w14:textId="321C9017"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00" w:history="1">
        <w:r w:rsidR="00E56725" w:rsidRPr="00821595">
          <w:rPr>
            <w:rStyle w:val="Hyperlink"/>
            <w:noProof/>
          </w:rPr>
          <w:t>3.2</w:t>
        </w:r>
        <w:r w:rsidR="00E56725">
          <w:rPr>
            <w:rFonts w:asciiTheme="minorHAnsi" w:eastAsiaTheme="minorEastAsia" w:hAnsiTheme="minorHAnsi" w:cstheme="minorBidi"/>
            <w:noProof/>
            <w:sz w:val="22"/>
            <w:szCs w:val="22"/>
          </w:rPr>
          <w:tab/>
        </w:r>
        <w:r w:rsidR="00E56725" w:rsidRPr="00821595">
          <w:rPr>
            <w:rStyle w:val="Hyperlink"/>
            <w:noProof/>
          </w:rPr>
          <w:t>Planning van de aanbesteding</w:t>
        </w:r>
        <w:r w:rsidR="00E56725">
          <w:rPr>
            <w:noProof/>
            <w:webHidden/>
          </w:rPr>
          <w:tab/>
        </w:r>
        <w:r w:rsidR="00E56725">
          <w:rPr>
            <w:noProof/>
            <w:webHidden/>
          </w:rPr>
          <w:fldChar w:fldCharType="begin"/>
        </w:r>
        <w:r w:rsidR="00E56725">
          <w:rPr>
            <w:noProof/>
            <w:webHidden/>
          </w:rPr>
          <w:instrText xml:space="preserve"> PAGEREF _Toc87446000 \h </w:instrText>
        </w:r>
        <w:r w:rsidR="00E56725">
          <w:rPr>
            <w:noProof/>
            <w:webHidden/>
          </w:rPr>
        </w:r>
        <w:r w:rsidR="00E56725">
          <w:rPr>
            <w:noProof/>
            <w:webHidden/>
          </w:rPr>
          <w:fldChar w:fldCharType="separate"/>
        </w:r>
        <w:r w:rsidR="00E56725">
          <w:rPr>
            <w:noProof/>
            <w:webHidden/>
          </w:rPr>
          <w:t>6</w:t>
        </w:r>
        <w:r w:rsidR="00E56725">
          <w:rPr>
            <w:noProof/>
            <w:webHidden/>
          </w:rPr>
          <w:fldChar w:fldCharType="end"/>
        </w:r>
      </w:hyperlink>
    </w:p>
    <w:p w14:paraId="5D411D8B" w14:textId="690F4306"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01" w:history="1">
        <w:r w:rsidR="00E56725" w:rsidRPr="00821595">
          <w:rPr>
            <w:rStyle w:val="Hyperlink"/>
            <w:noProof/>
          </w:rPr>
          <w:t>3.3</w:t>
        </w:r>
        <w:r w:rsidR="00E56725">
          <w:rPr>
            <w:rFonts w:asciiTheme="minorHAnsi" w:eastAsiaTheme="minorEastAsia" w:hAnsiTheme="minorHAnsi" w:cstheme="minorBidi"/>
            <w:noProof/>
            <w:sz w:val="22"/>
            <w:szCs w:val="22"/>
          </w:rPr>
          <w:tab/>
        </w:r>
        <w:r w:rsidR="00E56725" w:rsidRPr="00821595">
          <w:rPr>
            <w:rStyle w:val="Hyperlink"/>
            <w:noProof/>
          </w:rPr>
          <w:t>Waar moet uw inschrijving aan voldoen?</w:t>
        </w:r>
        <w:r w:rsidR="00E56725">
          <w:rPr>
            <w:noProof/>
            <w:webHidden/>
          </w:rPr>
          <w:tab/>
        </w:r>
        <w:r w:rsidR="00E56725">
          <w:rPr>
            <w:noProof/>
            <w:webHidden/>
          </w:rPr>
          <w:fldChar w:fldCharType="begin"/>
        </w:r>
        <w:r w:rsidR="00E56725">
          <w:rPr>
            <w:noProof/>
            <w:webHidden/>
          </w:rPr>
          <w:instrText xml:space="preserve"> PAGEREF _Toc87446001 \h </w:instrText>
        </w:r>
        <w:r w:rsidR="00E56725">
          <w:rPr>
            <w:noProof/>
            <w:webHidden/>
          </w:rPr>
        </w:r>
        <w:r w:rsidR="00E56725">
          <w:rPr>
            <w:noProof/>
            <w:webHidden/>
          </w:rPr>
          <w:fldChar w:fldCharType="separate"/>
        </w:r>
        <w:r w:rsidR="00E56725">
          <w:rPr>
            <w:noProof/>
            <w:webHidden/>
          </w:rPr>
          <w:t>6</w:t>
        </w:r>
        <w:r w:rsidR="00E56725">
          <w:rPr>
            <w:noProof/>
            <w:webHidden/>
          </w:rPr>
          <w:fldChar w:fldCharType="end"/>
        </w:r>
      </w:hyperlink>
    </w:p>
    <w:p w14:paraId="2617493F" w14:textId="55BE0217" w:rsidR="00E56725" w:rsidRDefault="00CF6D86">
      <w:pPr>
        <w:pStyle w:val="Inhopg3"/>
        <w:tabs>
          <w:tab w:val="left" w:pos="1100"/>
          <w:tab w:val="right" w:leader="dot" w:pos="9062"/>
        </w:tabs>
        <w:rPr>
          <w:rFonts w:asciiTheme="minorHAnsi" w:eastAsiaTheme="minorEastAsia" w:hAnsiTheme="minorHAnsi" w:cstheme="minorBidi"/>
          <w:noProof/>
          <w:sz w:val="22"/>
          <w:szCs w:val="22"/>
        </w:rPr>
      </w:pPr>
      <w:hyperlink w:anchor="_Toc87446002" w:history="1">
        <w:r w:rsidR="00E56725" w:rsidRPr="00821595">
          <w:rPr>
            <w:rStyle w:val="Hyperlink"/>
            <w:noProof/>
          </w:rPr>
          <w:t>3.3.1</w:t>
        </w:r>
        <w:r w:rsidR="00E56725">
          <w:rPr>
            <w:rFonts w:asciiTheme="minorHAnsi" w:eastAsiaTheme="minorEastAsia" w:hAnsiTheme="minorHAnsi" w:cstheme="minorBidi"/>
            <w:noProof/>
            <w:sz w:val="22"/>
            <w:szCs w:val="22"/>
          </w:rPr>
          <w:tab/>
        </w:r>
        <w:r w:rsidR="00E56725" w:rsidRPr="00821595">
          <w:rPr>
            <w:rStyle w:val="Hyperlink"/>
            <w:noProof/>
          </w:rPr>
          <w:t>Taal</w:t>
        </w:r>
        <w:r w:rsidR="00E56725">
          <w:rPr>
            <w:noProof/>
            <w:webHidden/>
          </w:rPr>
          <w:tab/>
        </w:r>
        <w:r w:rsidR="00E56725">
          <w:rPr>
            <w:noProof/>
            <w:webHidden/>
          </w:rPr>
          <w:fldChar w:fldCharType="begin"/>
        </w:r>
        <w:r w:rsidR="00E56725">
          <w:rPr>
            <w:noProof/>
            <w:webHidden/>
          </w:rPr>
          <w:instrText xml:space="preserve"> PAGEREF _Toc87446002 \h </w:instrText>
        </w:r>
        <w:r w:rsidR="00E56725">
          <w:rPr>
            <w:noProof/>
            <w:webHidden/>
          </w:rPr>
        </w:r>
        <w:r w:rsidR="00E56725">
          <w:rPr>
            <w:noProof/>
            <w:webHidden/>
          </w:rPr>
          <w:fldChar w:fldCharType="separate"/>
        </w:r>
        <w:r w:rsidR="00E56725">
          <w:rPr>
            <w:noProof/>
            <w:webHidden/>
          </w:rPr>
          <w:t>6</w:t>
        </w:r>
        <w:r w:rsidR="00E56725">
          <w:rPr>
            <w:noProof/>
            <w:webHidden/>
          </w:rPr>
          <w:fldChar w:fldCharType="end"/>
        </w:r>
      </w:hyperlink>
    </w:p>
    <w:p w14:paraId="6661B101" w14:textId="7999A8DC" w:rsidR="00E56725" w:rsidRDefault="00CF6D86">
      <w:pPr>
        <w:pStyle w:val="Inhopg3"/>
        <w:tabs>
          <w:tab w:val="left" w:pos="1100"/>
          <w:tab w:val="right" w:leader="dot" w:pos="9062"/>
        </w:tabs>
        <w:rPr>
          <w:rFonts w:asciiTheme="minorHAnsi" w:eastAsiaTheme="minorEastAsia" w:hAnsiTheme="minorHAnsi" w:cstheme="minorBidi"/>
          <w:noProof/>
          <w:sz w:val="22"/>
          <w:szCs w:val="22"/>
        </w:rPr>
      </w:pPr>
      <w:hyperlink w:anchor="_Toc87446003" w:history="1">
        <w:r w:rsidR="00E56725" w:rsidRPr="00821595">
          <w:rPr>
            <w:rStyle w:val="Hyperlink"/>
            <w:noProof/>
          </w:rPr>
          <w:t>3.3.2</w:t>
        </w:r>
        <w:r w:rsidR="00E56725">
          <w:rPr>
            <w:rFonts w:asciiTheme="minorHAnsi" w:eastAsiaTheme="minorEastAsia" w:hAnsiTheme="minorHAnsi" w:cstheme="minorBidi"/>
            <w:noProof/>
            <w:sz w:val="22"/>
            <w:szCs w:val="22"/>
          </w:rPr>
          <w:tab/>
        </w:r>
        <w:r w:rsidR="00E56725" w:rsidRPr="00821595">
          <w:rPr>
            <w:rStyle w:val="Hyperlink"/>
            <w:noProof/>
          </w:rPr>
          <w:t>Wat dient uw inschrijving te bevatten?</w:t>
        </w:r>
        <w:r w:rsidR="00E56725">
          <w:rPr>
            <w:noProof/>
            <w:webHidden/>
          </w:rPr>
          <w:tab/>
        </w:r>
        <w:r w:rsidR="00E56725">
          <w:rPr>
            <w:noProof/>
            <w:webHidden/>
          </w:rPr>
          <w:fldChar w:fldCharType="begin"/>
        </w:r>
        <w:r w:rsidR="00E56725">
          <w:rPr>
            <w:noProof/>
            <w:webHidden/>
          </w:rPr>
          <w:instrText xml:space="preserve"> PAGEREF _Toc87446003 \h </w:instrText>
        </w:r>
        <w:r w:rsidR="00E56725">
          <w:rPr>
            <w:noProof/>
            <w:webHidden/>
          </w:rPr>
        </w:r>
        <w:r w:rsidR="00E56725">
          <w:rPr>
            <w:noProof/>
            <w:webHidden/>
          </w:rPr>
          <w:fldChar w:fldCharType="separate"/>
        </w:r>
        <w:r w:rsidR="00E56725">
          <w:rPr>
            <w:noProof/>
            <w:webHidden/>
          </w:rPr>
          <w:t>7</w:t>
        </w:r>
        <w:r w:rsidR="00E56725">
          <w:rPr>
            <w:noProof/>
            <w:webHidden/>
          </w:rPr>
          <w:fldChar w:fldCharType="end"/>
        </w:r>
      </w:hyperlink>
    </w:p>
    <w:p w14:paraId="4CD05944" w14:textId="1B3F5FB4" w:rsidR="00E56725" w:rsidRDefault="00CF6D86">
      <w:pPr>
        <w:pStyle w:val="Inhopg3"/>
        <w:tabs>
          <w:tab w:val="left" w:pos="1100"/>
          <w:tab w:val="right" w:leader="dot" w:pos="9062"/>
        </w:tabs>
        <w:rPr>
          <w:rFonts w:asciiTheme="minorHAnsi" w:eastAsiaTheme="minorEastAsia" w:hAnsiTheme="minorHAnsi" w:cstheme="minorBidi"/>
          <w:noProof/>
          <w:sz w:val="22"/>
          <w:szCs w:val="22"/>
        </w:rPr>
      </w:pPr>
      <w:hyperlink w:anchor="_Toc87446004" w:history="1">
        <w:r w:rsidR="00E56725" w:rsidRPr="00821595">
          <w:rPr>
            <w:rStyle w:val="Hyperlink"/>
            <w:noProof/>
          </w:rPr>
          <w:t>3.3.3</w:t>
        </w:r>
        <w:r w:rsidR="00E56725">
          <w:rPr>
            <w:rFonts w:asciiTheme="minorHAnsi" w:eastAsiaTheme="minorEastAsia" w:hAnsiTheme="minorHAnsi" w:cstheme="minorBidi"/>
            <w:noProof/>
            <w:sz w:val="22"/>
            <w:szCs w:val="22"/>
          </w:rPr>
          <w:tab/>
        </w:r>
        <w:r w:rsidR="00E56725" w:rsidRPr="00821595">
          <w:rPr>
            <w:rStyle w:val="Hyperlink"/>
            <w:noProof/>
          </w:rPr>
          <w:t>Wie moet uw inschrijving ondertekenen?</w:t>
        </w:r>
        <w:r w:rsidR="00E56725">
          <w:rPr>
            <w:noProof/>
            <w:webHidden/>
          </w:rPr>
          <w:tab/>
        </w:r>
        <w:r w:rsidR="00E56725">
          <w:rPr>
            <w:noProof/>
            <w:webHidden/>
          </w:rPr>
          <w:fldChar w:fldCharType="begin"/>
        </w:r>
        <w:r w:rsidR="00E56725">
          <w:rPr>
            <w:noProof/>
            <w:webHidden/>
          </w:rPr>
          <w:instrText xml:space="preserve"> PAGEREF _Toc87446004 \h </w:instrText>
        </w:r>
        <w:r w:rsidR="00E56725">
          <w:rPr>
            <w:noProof/>
            <w:webHidden/>
          </w:rPr>
        </w:r>
        <w:r w:rsidR="00E56725">
          <w:rPr>
            <w:noProof/>
            <w:webHidden/>
          </w:rPr>
          <w:fldChar w:fldCharType="separate"/>
        </w:r>
        <w:r w:rsidR="00E56725">
          <w:rPr>
            <w:noProof/>
            <w:webHidden/>
          </w:rPr>
          <w:t>7</w:t>
        </w:r>
        <w:r w:rsidR="00E56725">
          <w:rPr>
            <w:noProof/>
            <w:webHidden/>
          </w:rPr>
          <w:fldChar w:fldCharType="end"/>
        </w:r>
      </w:hyperlink>
    </w:p>
    <w:p w14:paraId="6FFD60BD" w14:textId="791B4C0C" w:rsidR="00E56725" w:rsidRDefault="00CF6D86">
      <w:pPr>
        <w:pStyle w:val="Inhopg3"/>
        <w:tabs>
          <w:tab w:val="left" w:pos="1100"/>
          <w:tab w:val="right" w:leader="dot" w:pos="9062"/>
        </w:tabs>
        <w:rPr>
          <w:rFonts w:asciiTheme="minorHAnsi" w:eastAsiaTheme="minorEastAsia" w:hAnsiTheme="minorHAnsi" w:cstheme="minorBidi"/>
          <w:noProof/>
          <w:sz w:val="22"/>
          <w:szCs w:val="22"/>
        </w:rPr>
      </w:pPr>
      <w:hyperlink w:anchor="_Toc87446005" w:history="1">
        <w:r w:rsidR="00E56725" w:rsidRPr="00821595">
          <w:rPr>
            <w:rStyle w:val="Hyperlink"/>
            <w:noProof/>
          </w:rPr>
          <w:t>3.3.4</w:t>
        </w:r>
        <w:r w:rsidR="00E56725">
          <w:rPr>
            <w:rFonts w:asciiTheme="minorHAnsi" w:eastAsiaTheme="minorEastAsia" w:hAnsiTheme="minorHAnsi" w:cstheme="minorBidi"/>
            <w:noProof/>
            <w:sz w:val="22"/>
            <w:szCs w:val="22"/>
          </w:rPr>
          <w:tab/>
        </w:r>
        <w:r w:rsidR="00E56725" w:rsidRPr="00821595">
          <w:rPr>
            <w:rStyle w:val="Hyperlink"/>
            <w:noProof/>
          </w:rPr>
          <w:t>Hoe dient u uw inschrijving in?</w:t>
        </w:r>
        <w:r w:rsidR="00E56725">
          <w:rPr>
            <w:noProof/>
            <w:webHidden/>
          </w:rPr>
          <w:tab/>
        </w:r>
        <w:r w:rsidR="00E56725">
          <w:rPr>
            <w:noProof/>
            <w:webHidden/>
          </w:rPr>
          <w:fldChar w:fldCharType="begin"/>
        </w:r>
        <w:r w:rsidR="00E56725">
          <w:rPr>
            <w:noProof/>
            <w:webHidden/>
          </w:rPr>
          <w:instrText xml:space="preserve"> PAGEREF _Toc87446005 \h </w:instrText>
        </w:r>
        <w:r w:rsidR="00E56725">
          <w:rPr>
            <w:noProof/>
            <w:webHidden/>
          </w:rPr>
        </w:r>
        <w:r w:rsidR="00E56725">
          <w:rPr>
            <w:noProof/>
            <w:webHidden/>
          </w:rPr>
          <w:fldChar w:fldCharType="separate"/>
        </w:r>
        <w:r w:rsidR="00E56725">
          <w:rPr>
            <w:noProof/>
            <w:webHidden/>
          </w:rPr>
          <w:t>7</w:t>
        </w:r>
        <w:r w:rsidR="00E56725">
          <w:rPr>
            <w:noProof/>
            <w:webHidden/>
          </w:rPr>
          <w:fldChar w:fldCharType="end"/>
        </w:r>
      </w:hyperlink>
    </w:p>
    <w:p w14:paraId="66752719" w14:textId="5AA8210F" w:rsidR="00E56725" w:rsidRDefault="00CF6D86">
      <w:pPr>
        <w:pStyle w:val="Inhopg3"/>
        <w:tabs>
          <w:tab w:val="left" w:pos="1100"/>
          <w:tab w:val="right" w:leader="dot" w:pos="9062"/>
        </w:tabs>
        <w:rPr>
          <w:rFonts w:asciiTheme="minorHAnsi" w:eastAsiaTheme="minorEastAsia" w:hAnsiTheme="minorHAnsi" w:cstheme="minorBidi"/>
          <w:noProof/>
          <w:sz w:val="22"/>
          <w:szCs w:val="22"/>
        </w:rPr>
      </w:pPr>
      <w:hyperlink w:anchor="_Toc87446006" w:history="1">
        <w:r w:rsidR="00E56725" w:rsidRPr="00821595">
          <w:rPr>
            <w:rStyle w:val="Hyperlink"/>
            <w:noProof/>
          </w:rPr>
          <w:t>3.3.5</w:t>
        </w:r>
        <w:r w:rsidR="00E56725">
          <w:rPr>
            <w:rFonts w:asciiTheme="minorHAnsi" w:eastAsiaTheme="minorEastAsia" w:hAnsiTheme="minorHAnsi" w:cstheme="minorBidi"/>
            <w:noProof/>
            <w:sz w:val="22"/>
            <w:szCs w:val="22"/>
          </w:rPr>
          <w:tab/>
        </w:r>
        <w:r w:rsidR="00E56725" w:rsidRPr="00821595">
          <w:rPr>
            <w:rStyle w:val="Hyperlink"/>
            <w:noProof/>
          </w:rPr>
          <w:t>Voorwaarden inschrijving</w:t>
        </w:r>
        <w:r w:rsidR="00E56725">
          <w:rPr>
            <w:noProof/>
            <w:webHidden/>
          </w:rPr>
          <w:tab/>
        </w:r>
        <w:r w:rsidR="00E56725">
          <w:rPr>
            <w:noProof/>
            <w:webHidden/>
          </w:rPr>
          <w:fldChar w:fldCharType="begin"/>
        </w:r>
        <w:r w:rsidR="00E56725">
          <w:rPr>
            <w:noProof/>
            <w:webHidden/>
          </w:rPr>
          <w:instrText xml:space="preserve"> PAGEREF _Toc87446006 \h </w:instrText>
        </w:r>
        <w:r w:rsidR="00E56725">
          <w:rPr>
            <w:noProof/>
            <w:webHidden/>
          </w:rPr>
        </w:r>
        <w:r w:rsidR="00E56725">
          <w:rPr>
            <w:noProof/>
            <w:webHidden/>
          </w:rPr>
          <w:fldChar w:fldCharType="separate"/>
        </w:r>
        <w:r w:rsidR="00E56725">
          <w:rPr>
            <w:noProof/>
            <w:webHidden/>
          </w:rPr>
          <w:t>7</w:t>
        </w:r>
        <w:r w:rsidR="00E56725">
          <w:rPr>
            <w:noProof/>
            <w:webHidden/>
          </w:rPr>
          <w:fldChar w:fldCharType="end"/>
        </w:r>
      </w:hyperlink>
    </w:p>
    <w:p w14:paraId="3769CE69" w14:textId="21E47537" w:rsidR="00E56725" w:rsidRDefault="00CF6D86">
      <w:pPr>
        <w:pStyle w:val="Inhopg1"/>
        <w:tabs>
          <w:tab w:val="left" w:pos="400"/>
          <w:tab w:val="right" w:leader="dot" w:pos="9062"/>
        </w:tabs>
        <w:rPr>
          <w:rFonts w:asciiTheme="minorHAnsi" w:eastAsiaTheme="minorEastAsia" w:hAnsiTheme="minorHAnsi" w:cstheme="minorBidi"/>
          <w:noProof/>
          <w:sz w:val="22"/>
          <w:szCs w:val="22"/>
        </w:rPr>
      </w:pPr>
      <w:hyperlink w:anchor="_Toc87446007" w:history="1">
        <w:r w:rsidR="00E56725" w:rsidRPr="00821595">
          <w:rPr>
            <w:rStyle w:val="Hyperlink"/>
            <w:noProof/>
          </w:rPr>
          <w:t>4.</w:t>
        </w:r>
        <w:r w:rsidR="00E56725">
          <w:rPr>
            <w:rFonts w:asciiTheme="minorHAnsi" w:eastAsiaTheme="minorEastAsia" w:hAnsiTheme="minorHAnsi" w:cstheme="minorBidi"/>
            <w:noProof/>
            <w:sz w:val="22"/>
            <w:szCs w:val="22"/>
          </w:rPr>
          <w:tab/>
        </w:r>
        <w:r w:rsidR="00E56725" w:rsidRPr="00821595">
          <w:rPr>
            <w:rStyle w:val="Hyperlink"/>
            <w:noProof/>
          </w:rPr>
          <w:t>Eisen aan de ondernemer</w:t>
        </w:r>
        <w:r w:rsidR="00E56725">
          <w:rPr>
            <w:noProof/>
            <w:webHidden/>
          </w:rPr>
          <w:tab/>
        </w:r>
        <w:r w:rsidR="00E56725">
          <w:rPr>
            <w:noProof/>
            <w:webHidden/>
          </w:rPr>
          <w:fldChar w:fldCharType="begin"/>
        </w:r>
        <w:r w:rsidR="00E56725">
          <w:rPr>
            <w:noProof/>
            <w:webHidden/>
          </w:rPr>
          <w:instrText xml:space="preserve"> PAGEREF _Toc87446007 \h </w:instrText>
        </w:r>
        <w:r w:rsidR="00E56725">
          <w:rPr>
            <w:noProof/>
            <w:webHidden/>
          </w:rPr>
        </w:r>
        <w:r w:rsidR="00E56725">
          <w:rPr>
            <w:noProof/>
            <w:webHidden/>
          </w:rPr>
          <w:fldChar w:fldCharType="separate"/>
        </w:r>
        <w:r w:rsidR="00E56725">
          <w:rPr>
            <w:noProof/>
            <w:webHidden/>
          </w:rPr>
          <w:t>9</w:t>
        </w:r>
        <w:r w:rsidR="00E56725">
          <w:rPr>
            <w:noProof/>
            <w:webHidden/>
          </w:rPr>
          <w:fldChar w:fldCharType="end"/>
        </w:r>
      </w:hyperlink>
    </w:p>
    <w:p w14:paraId="7120744C" w14:textId="66D81901"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08" w:history="1">
        <w:r w:rsidR="00E56725" w:rsidRPr="00821595">
          <w:rPr>
            <w:rStyle w:val="Hyperlink"/>
            <w:noProof/>
          </w:rPr>
          <w:t>4.1</w:t>
        </w:r>
        <w:r w:rsidR="00E56725">
          <w:rPr>
            <w:rFonts w:asciiTheme="minorHAnsi" w:eastAsiaTheme="minorEastAsia" w:hAnsiTheme="minorHAnsi" w:cstheme="minorBidi"/>
            <w:noProof/>
            <w:sz w:val="22"/>
            <w:szCs w:val="22"/>
          </w:rPr>
          <w:tab/>
        </w:r>
        <w:r w:rsidR="00E56725" w:rsidRPr="00821595">
          <w:rPr>
            <w:rStyle w:val="Hyperlink"/>
            <w:noProof/>
          </w:rPr>
          <w:t>Uitsluitingsgronden</w:t>
        </w:r>
        <w:r w:rsidR="00E56725">
          <w:rPr>
            <w:noProof/>
            <w:webHidden/>
          </w:rPr>
          <w:tab/>
        </w:r>
        <w:r w:rsidR="00E56725">
          <w:rPr>
            <w:noProof/>
            <w:webHidden/>
          </w:rPr>
          <w:fldChar w:fldCharType="begin"/>
        </w:r>
        <w:r w:rsidR="00E56725">
          <w:rPr>
            <w:noProof/>
            <w:webHidden/>
          </w:rPr>
          <w:instrText xml:space="preserve"> PAGEREF _Toc87446008 \h </w:instrText>
        </w:r>
        <w:r w:rsidR="00E56725">
          <w:rPr>
            <w:noProof/>
            <w:webHidden/>
          </w:rPr>
        </w:r>
        <w:r w:rsidR="00E56725">
          <w:rPr>
            <w:noProof/>
            <w:webHidden/>
          </w:rPr>
          <w:fldChar w:fldCharType="separate"/>
        </w:r>
        <w:r w:rsidR="00E56725">
          <w:rPr>
            <w:noProof/>
            <w:webHidden/>
          </w:rPr>
          <w:t>9</w:t>
        </w:r>
        <w:r w:rsidR="00E56725">
          <w:rPr>
            <w:noProof/>
            <w:webHidden/>
          </w:rPr>
          <w:fldChar w:fldCharType="end"/>
        </w:r>
      </w:hyperlink>
    </w:p>
    <w:p w14:paraId="051A85DE" w14:textId="6FA741DA"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09" w:history="1">
        <w:r w:rsidR="00E56725" w:rsidRPr="00821595">
          <w:rPr>
            <w:rStyle w:val="Hyperlink"/>
            <w:noProof/>
          </w:rPr>
          <w:t>4.2</w:t>
        </w:r>
        <w:r w:rsidR="00E56725">
          <w:rPr>
            <w:rFonts w:asciiTheme="minorHAnsi" w:eastAsiaTheme="minorEastAsia" w:hAnsiTheme="minorHAnsi" w:cstheme="minorBidi"/>
            <w:noProof/>
            <w:sz w:val="22"/>
            <w:szCs w:val="22"/>
          </w:rPr>
          <w:tab/>
        </w:r>
        <w:r w:rsidR="00E56725" w:rsidRPr="00821595">
          <w:rPr>
            <w:rStyle w:val="Hyperlink"/>
            <w:noProof/>
          </w:rPr>
          <w:t>Geschiktheidseisen</w:t>
        </w:r>
        <w:r w:rsidR="00E56725">
          <w:rPr>
            <w:noProof/>
            <w:webHidden/>
          </w:rPr>
          <w:tab/>
        </w:r>
        <w:r w:rsidR="00E56725">
          <w:rPr>
            <w:noProof/>
            <w:webHidden/>
          </w:rPr>
          <w:fldChar w:fldCharType="begin"/>
        </w:r>
        <w:r w:rsidR="00E56725">
          <w:rPr>
            <w:noProof/>
            <w:webHidden/>
          </w:rPr>
          <w:instrText xml:space="preserve"> PAGEREF _Toc87446009 \h </w:instrText>
        </w:r>
        <w:r w:rsidR="00E56725">
          <w:rPr>
            <w:noProof/>
            <w:webHidden/>
          </w:rPr>
        </w:r>
        <w:r w:rsidR="00E56725">
          <w:rPr>
            <w:noProof/>
            <w:webHidden/>
          </w:rPr>
          <w:fldChar w:fldCharType="separate"/>
        </w:r>
        <w:r w:rsidR="00E56725">
          <w:rPr>
            <w:noProof/>
            <w:webHidden/>
          </w:rPr>
          <w:t>10</w:t>
        </w:r>
        <w:r w:rsidR="00E56725">
          <w:rPr>
            <w:noProof/>
            <w:webHidden/>
          </w:rPr>
          <w:fldChar w:fldCharType="end"/>
        </w:r>
      </w:hyperlink>
    </w:p>
    <w:p w14:paraId="658E4BAB" w14:textId="38D7A75E"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10" w:history="1">
        <w:r w:rsidR="00E56725" w:rsidRPr="00821595">
          <w:rPr>
            <w:rStyle w:val="Hyperlink"/>
            <w:noProof/>
          </w:rPr>
          <w:t>4.3</w:t>
        </w:r>
        <w:r w:rsidR="00E56725">
          <w:rPr>
            <w:rFonts w:asciiTheme="minorHAnsi" w:eastAsiaTheme="minorEastAsia" w:hAnsiTheme="minorHAnsi" w:cstheme="minorBidi"/>
            <w:noProof/>
            <w:sz w:val="22"/>
            <w:szCs w:val="22"/>
          </w:rPr>
          <w:tab/>
        </w:r>
        <w:r w:rsidR="00E56725" w:rsidRPr="00821595">
          <w:rPr>
            <w:rStyle w:val="Hyperlink"/>
            <w:noProof/>
          </w:rPr>
          <w:t>Wijze van inschrijven</w:t>
        </w:r>
        <w:r w:rsidR="00E56725">
          <w:rPr>
            <w:noProof/>
            <w:webHidden/>
          </w:rPr>
          <w:tab/>
        </w:r>
        <w:r w:rsidR="00E56725">
          <w:rPr>
            <w:noProof/>
            <w:webHidden/>
          </w:rPr>
          <w:fldChar w:fldCharType="begin"/>
        </w:r>
        <w:r w:rsidR="00E56725">
          <w:rPr>
            <w:noProof/>
            <w:webHidden/>
          </w:rPr>
          <w:instrText xml:space="preserve"> PAGEREF _Toc87446010 \h </w:instrText>
        </w:r>
        <w:r w:rsidR="00E56725">
          <w:rPr>
            <w:noProof/>
            <w:webHidden/>
          </w:rPr>
        </w:r>
        <w:r w:rsidR="00E56725">
          <w:rPr>
            <w:noProof/>
            <w:webHidden/>
          </w:rPr>
          <w:fldChar w:fldCharType="separate"/>
        </w:r>
        <w:r w:rsidR="00E56725">
          <w:rPr>
            <w:noProof/>
            <w:webHidden/>
          </w:rPr>
          <w:t>11</w:t>
        </w:r>
        <w:r w:rsidR="00E56725">
          <w:rPr>
            <w:noProof/>
            <w:webHidden/>
          </w:rPr>
          <w:fldChar w:fldCharType="end"/>
        </w:r>
      </w:hyperlink>
    </w:p>
    <w:p w14:paraId="1EF9DDE7" w14:textId="66BDFBBC"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11" w:history="1">
        <w:r w:rsidR="00E56725" w:rsidRPr="00821595">
          <w:rPr>
            <w:rStyle w:val="Hyperlink"/>
            <w:noProof/>
          </w:rPr>
          <w:t>4.4</w:t>
        </w:r>
        <w:r w:rsidR="00E56725">
          <w:rPr>
            <w:rFonts w:asciiTheme="minorHAnsi" w:eastAsiaTheme="minorEastAsia" w:hAnsiTheme="minorHAnsi" w:cstheme="minorBidi"/>
            <w:noProof/>
            <w:sz w:val="22"/>
            <w:szCs w:val="22"/>
          </w:rPr>
          <w:tab/>
        </w:r>
        <w:r w:rsidR="00E56725" w:rsidRPr="00821595">
          <w:rPr>
            <w:rStyle w:val="Hyperlink"/>
            <w:noProof/>
          </w:rPr>
          <w:t>Combinatievorming</w:t>
        </w:r>
        <w:r w:rsidR="00E56725">
          <w:rPr>
            <w:noProof/>
            <w:webHidden/>
          </w:rPr>
          <w:tab/>
        </w:r>
        <w:r w:rsidR="00E56725">
          <w:rPr>
            <w:noProof/>
            <w:webHidden/>
          </w:rPr>
          <w:fldChar w:fldCharType="begin"/>
        </w:r>
        <w:r w:rsidR="00E56725">
          <w:rPr>
            <w:noProof/>
            <w:webHidden/>
          </w:rPr>
          <w:instrText xml:space="preserve"> PAGEREF _Toc87446011 \h </w:instrText>
        </w:r>
        <w:r w:rsidR="00E56725">
          <w:rPr>
            <w:noProof/>
            <w:webHidden/>
          </w:rPr>
        </w:r>
        <w:r w:rsidR="00E56725">
          <w:rPr>
            <w:noProof/>
            <w:webHidden/>
          </w:rPr>
          <w:fldChar w:fldCharType="separate"/>
        </w:r>
        <w:r w:rsidR="00E56725">
          <w:rPr>
            <w:noProof/>
            <w:webHidden/>
          </w:rPr>
          <w:t>11</w:t>
        </w:r>
        <w:r w:rsidR="00E56725">
          <w:rPr>
            <w:noProof/>
            <w:webHidden/>
          </w:rPr>
          <w:fldChar w:fldCharType="end"/>
        </w:r>
      </w:hyperlink>
    </w:p>
    <w:p w14:paraId="72C2A747" w14:textId="7D5C47E1"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12" w:history="1">
        <w:r w:rsidR="00E56725" w:rsidRPr="00821595">
          <w:rPr>
            <w:rStyle w:val="Hyperlink"/>
            <w:noProof/>
          </w:rPr>
          <w:t>4.5</w:t>
        </w:r>
        <w:r w:rsidR="00E56725">
          <w:rPr>
            <w:rFonts w:asciiTheme="minorHAnsi" w:eastAsiaTheme="minorEastAsia" w:hAnsiTheme="minorHAnsi" w:cstheme="minorBidi"/>
            <w:noProof/>
            <w:sz w:val="22"/>
            <w:szCs w:val="22"/>
          </w:rPr>
          <w:tab/>
        </w:r>
        <w:r w:rsidR="00E56725" w:rsidRPr="00821595">
          <w:rPr>
            <w:rStyle w:val="Hyperlink"/>
            <w:noProof/>
          </w:rPr>
          <w:t>Beroep draagkracht en/of bekwaamheid van derde</w:t>
        </w:r>
        <w:r w:rsidR="00E56725">
          <w:rPr>
            <w:noProof/>
            <w:webHidden/>
          </w:rPr>
          <w:tab/>
        </w:r>
        <w:r w:rsidR="00E56725">
          <w:rPr>
            <w:noProof/>
            <w:webHidden/>
          </w:rPr>
          <w:fldChar w:fldCharType="begin"/>
        </w:r>
        <w:r w:rsidR="00E56725">
          <w:rPr>
            <w:noProof/>
            <w:webHidden/>
          </w:rPr>
          <w:instrText xml:space="preserve"> PAGEREF _Toc87446012 \h </w:instrText>
        </w:r>
        <w:r w:rsidR="00E56725">
          <w:rPr>
            <w:noProof/>
            <w:webHidden/>
          </w:rPr>
        </w:r>
        <w:r w:rsidR="00E56725">
          <w:rPr>
            <w:noProof/>
            <w:webHidden/>
          </w:rPr>
          <w:fldChar w:fldCharType="separate"/>
        </w:r>
        <w:r w:rsidR="00E56725">
          <w:rPr>
            <w:noProof/>
            <w:webHidden/>
          </w:rPr>
          <w:t>11</w:t>
        </w:r>
        <w:r w:rsidR="00E56725">
          <w:rPr>
            <w:noProof/>
            <w:webHidden/>
          </w:rPr>
          <w:fldChar w:fldCharType="end"/>
        </w:r>
      </w:hyperlink>
    </w:p>
    <w:p w14:paraId="3098501F" w14:textId="3869A559"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13" w:history="1">
        <w:r w:rsidR="00E56725" w:rsidRPr="00821595">
          <w:rPr>
            <w:rStyle w:val="Hyperlink"/>
            <w:noProof/>
          </w:rPr>
          <w:t>4.6</w:t>
        </w:r>
        <w:r w:rsidR="00E56725">
          <w:rPr>
            <w:rFonts w:asciiTheme="minorHAnsi" w:eastAsiaTheme="minorEastAsia" w:hAnsiTheme="minorHAnsi" w:cstheme="minorBidi"/>
            <w:noProof/>
            <w:sz w:val="22"/>
            <w:szCs w:val="22"/>
          </w:rPr>
          <w:tab/>
        </w:r>
        <w:r w:rsidR="00E56725" w:rsidRPr="00821595">
          <w:rPr>
            <w:rStyle w:val="Hyperlink"/>
            <w:noProof/>
          </w:rPr>
          <w:t>Inschrijving vanuit een holding</w:t>
        </w:r>
        <w:r w:rsidR="00E56725">
          <w:rPr>
            <w:noProof/>
            <w:webHidden/>
          </w:rPr>
          <w:tab/>
        </w:r>
        <w:r w:rsidR="00E56725">
          <w:rPr>
            <w:noProof/>
            <w:webHidden/>
          </w:rPr>
          <w:fldChar w:fldCharType="begin"/>
        </w:r>
        <w:r w:rsidR="00E56725">
          <w:rPr>
            <w:noProof/>
            <w:webHidden/>
          </w:rPr>
          <w:instrText xml:space="preserve"> PAGEREF _Toc87446013 \h </w:instrText>
        </w:r>
        <w:r w:rsidR="00E56725">
          <w:rPr>
            <w:noProof/>
            <w:webHidden/>
          </w:rPr>
        </w:r>
        <w:r w:rsidR="00E56725">
          <w:rPr>
            <w:noProof/>
            <w:webHidden/>
          </w:rPr>
          <w:fldChar w:fldCharType="separate"/>
        </w:r>
        <w:r w:rsidR="00E56725">
          <w:rPr>
            <w:noProof/>
            <w:webHidden/>
          </w:rPr>
          <w:t>11</w:t>
        </w:r>
        <w:r w:rsidR="00E56725">
          <w:rPr>
            <w:noProof/>
            <w:webHidden/>
          </w:rPr>
          <w:fldChar w:fldCharType="end"/>
        </w:r>
      </w:hyperlink>
    </w:p>
    <w:p w14:paraId="5E467C84" w14:textId="57CDAA30" w:rsidR="00E56725" w:rsidRDefault="00CF6D86">
      <w:pPr>
        <w:pStyle w:val="Inhopg1"/>
        <w:tabs>
          <w:tab w:val="left" w:pos="400"/>
          <w:tab w:val="right" w:leader="dot" w:pos="9062"/>
        </w:tabs>
        <w:rPr>
          <w:rFonts w:asciiTheme="minorHAnsi" w:eastAsiaTheme="minorEastAsia" w:hAnsiTheme="minorHAnsi" w:cstheme="minorBidi"/>
          <w:noProof/>
          <w:sz w:val="22"/>
          <w:szCs w:val="22"/>
        </w:rPr>
      </w:pPr>
      <w:hyperlink w:anchor="_Toc87446014" w:history="1">
        <w:r w:rsidR="00E56725" w:rsidRPr="00821595">
          <w:rPr>
            <w:rStyle w:val="Hyperlink"/>
            <w:noProof/>
          </w:rPr>
          <w:t>5.</w:t>
        </w:r>
        <w:r w:rsidR="00E56725">
          <w:rPr>
            <w:rFonts w:asciiTheme="minorHAnsi" w:eastAsiaTheme="minorEastAsia" w:hAnsiTheme="minorHAnsi" w:cstheme="minorBidi"/>
            <w:noProof/>
            <w:sz w:val="22"/>
            <w:szCs w:val="22"/>
          </w:rPr>
          <w:tab/>
        </w:r>
        <w:r w:rsidR="00E56725" w:rsidRPr="00821595">
          <w:rPr>
            <w:rStyle w:val="Hyperlink"/>
            <w:noProof/>
          </w:rPr>
          <w:t>Gunningsmethode</w:t>
        </w:r>
        <w:r w:rsidR="00E56725">
          <w:rPr>
            <w:noProof/>
            <w:webHidden/>
          </w:rPr>
          <w:tab/>
        </w:r>
        <w:r w:rsidR="00E56725">
          <w:rPr>
            <w:noProof/>
            <w:webHidden/>
          </w:rPr>
          <w:fldChar w:fldCharType="begin"/>
        </w:r>
        <w:r w:rsidR="00E56725">
          <w:rPr>
            <w:noProof/>
            <w:webHidden/>
          </w:rPr>
          <w:instrText xml:space="preserve"> PAGEREF _Toc87446014 \h </w:instrText>
        </w:r>
        <w:r w:rsidR="00E56725">
          <w:rPr>
            <w:noProof/>
            <w:webHidden/>
          </w:rPr>
        </w:r>
        <w:r w:rsidR="00E56725">
          <w:rPr>
            <w:noProof/>
            <w:webHidden/>
          </w:rPr>
          <w:fldChar w:fldCharType="separate"/>
        </w:r>
        <w:r w:rsidR="00E56725">
          <w:rPr>
            <w:noProof/>
            <w:webHidden/>
          </w:rPr>
          <w:t>13</w:t>
        </w:r>
        <w:r w:rsidR="00E56725">
          <w:rPr>
            <w:noProof/>
            <w:webHidden/>
          </w:rPr>
          <w:fldChar w:fldCharType="end"/>
        </w:r>
      </w:hyperlink>
    </w:p>
    <w:p w14:paraId="5123CA30" w14:textId="6E2B2963"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15" w:history="1">
        <w:r w:rsidR="00E56725" w:rsidRPr="00821595">
          <w:rPr>
            <w:rStyle w:val="Hyperlink"/>
            <w:noProof/>
          </w:rPr>
          <w:t>5.1</w:t>
        </w:r>
        <w:r w:rsidR="00E56725">
          <w:rPr>
            <w:rFonts w:asciiTheme="minorHAnsi" w:eastAsiaTheme="minorEastAsia" w:hAnsiTheme="minorHAnsi" w:cstheme="minorBidi"/>
            <w:noProof/>
            <w:sz w:val="22"/>
            <w:szCs w:val="22"/>
          </w:rPr>
          <w:tab/>
        </w:r>
        <w:r w:rsidR="00E56725" w:rsidRPr="00821595">
          <w:rPr>
            <w:rStyle w:val="Hyperlink"/>
            <w:noProof/>
          </w:rPr>
          <w:t>Gunningscriteria</w:t>
        </w:r>
        <w:r w:rsidR="00E56725">
          <w:rPr>
            <w:noProof/>
            <w:webHidden/>
          </w:rPr>
          <w:tab/>
        </w:r>
        <w:r w:rsidR="00E56725">
          <w:rPr>
            <w:noProof/>
            <w:webHidden/>
          </w:rPr>
          <w:fldChar w:fldCharType="begin"/>
        </w:r>
        <w:r w:rsidR="00E56725">
          <w:rPr>
            <w:noProof/>
            <w:webHidden/>
          </w:rPr>
          <w:instrText xml:space="preserve"> PAGEREF _Toc87446015 \h </w:instrText>
        </w:r>
        <w:r w:rsidR="00E56725">
          <w:rPr>
            <w:noProof/>
            <w:webHidden/>
          </w:rPr>
        </w:r>
        <w:r w:rsidR="00E56725">
          <w:rPr>
            <w:noProof/>
            <w:webHidden/>
          </w:rPr>
          <w:fldChar w:fldCharType="separate"/>
        </w:r>
        <w:r w:rsidR="00E56725">
          <w:rPr>
            <w:noProof/>
            <w:webHidden/>
          </w:rPr>
          <w:t>13</w:t>
        </w:r>
        <w:r w:rsidR="00E56725">
          <w:rPr>
            <w:noProof/>
            <w:webHidden/>
          </w:rPr>
          <w:fldChar w:fldCharType="end"/>
        </w:r>
      </w:hyperlink>
    </w:p>
    <w:p w14:paraId="65108567" w14:textId="5B537477" w:rsidR="00E56725" w:rsidRDefault="00CF6D86">
      <w:pPr>
        <w:pStyle w:val="Inhopg3"/>
        <w:tabs>
          <w:tab w:val="left" w:pos="1100"/>
          <w:tab w:val="right" w:leader="dot" w:pos="9062"/>
        </w:tabs>
        <w:rPr>
          <w:rFonts w:asciiTheme="minorHAnsi" w:eastAsiaTheme="minorEastAsia" w:hAnsiTheme="minorHAnsi" w:cstheme="minorBidi"/>
          <w:noProof/>
          <w:sz w:val="22"/>
          <w:szCs w:val="22"/>
        </w:rPr>
      </w:pPr>
      <w:hyperlink w:anchor="_Toc87446016" w:history="1">
        <w:r w:rsidR="00E56725" w:rsidRPr="00821595">
          <w:rPr>
            <w:rStyle w:val="Hyperlink"/>
            <w:noProof/>
          </w:rPr>
          <w:t>5.1.1</w:t>
        </w:r>
        <w:r w:rsidR="00E56725">
          <w:rPr>
            <w:rFonts w:asciiTheme="minorHAnsi" w:eastAsiaTheme="minorEastAsia" w:hAnsiTheme="minorHAnsi" w:cstheme="minorBidi"/>
            <w:noProof/>
            <w:sz w:val="22"/>
            <w:szCs w:val="22"/>
          </w:rPr>
          <w:tab/>
        </w:r>
        <w:r w:rsidR="00E56725" w:rsidRPr="00821595">
          <w:rPr>
            <w:rStyle w:val="Hyperlink"/>
            <w:noProof/>
          </w:rPr>
          <w:t>Omschrijving subcriterium Prijs</w:t>
        </w:r>
        <w:r w:rsidR="00E56725">
          <w:rPr>
            <w:noProof/>
            <w:webHidden/>
          </w:rPr>
          <w:tab/>
        </w:r>
        <w:r w:rsidR="00E56725">
          <w:rPr>
            <w:noProof/>
            <w:webHidden/>
          </w:rPr>
          <w:fldChar w:fldCharType="begin"/>
        </w:r>
        <w:r w:rsidR="00E56725">
          <w:rPr>
            <w:noProof/>
            <w:webHidden/>
          </w:rPr>
          <w:instrText xml:space="preserve"> PAGEREF _Toc87446016 \h </w:instrText>
        </w:r>
        <w:r w:rsidR="00E56725">
          <w:rPr>
            <w:noProof/>
            <w:webHidden/>
          </w:rPr>
        </w:r>
        <w:r w:rsidR="00E56725">
          <w:rPr>
            <w:noProof/>
            <w:webHidden/>
          </w:rPr>
          <w:fldChar w:fldCharType="separate"/>
        </w:r>
        <w:r w:rsidR="00E56725">
          <w:rPr>
            <w:noProof/>
            <w:webHidden/>
          </w:rPr>
          <w:t>13</w:t>
        </w:r>
        <w:r w:rsidR="00E56725">
          <w:rPr>
            <w:noProof/>
            <w:webHidden/>
          </w:rPr>
          <w:fldChar w:fldCharType="end"/>
        </w:r>
      </w:hyperlink>
    </w:p>
    <w:p w14:paraId="45DAA4D2" w14:textId="76E5951B" w:rsidR="00E56725" w:rsidRDefault="00CF6D86">
      <w:pPr>
        <w:pStyle w:val="Inhopg3"/>
        <w:tabs>
          <w:tab w:val="left" w:pos="1100"/>
          <w:tab w:val="right" w:leader="dot" w:pos="9062"/>
        </w:tabs>
        <w:rPr>
          <w:rFonts w:asciiTheme="minorHAnsi" w:eastAsiaTheme="minorEastAsia" w:hAnsiTheme="minorHAnsi" w:cstheme="minorBidi"/>
          <w:noProof/>
          <w:sz w:val="22"/>
          <w:szCs w:val="22"/>
        </w:rPr>
      </w:pPr>
      <w:hyperlink w:anchor="_Toc87446017" w:history="1">
        <w:r w:rsidR="00E56725" w:rsidRPr="00821595">
          <w:rPr>
            <w:rStyle w:val="Hyperlink"/>
            <w:noProof/>
          </w:rPr>
          <w:t>5.1.2</w:t>
        </w:r>
        <w:r w:rsidR="00E56725">
          <w:rPr>
            <w:rFonts w:asciiTheme="minorHAnsi" w:eastAsiaTheme="minorEastAsia" w:hAnsiTheme="minorHAnsi" w:cstheme="minorBidi"/>
            <w:noProof/>
            <w:sz w:val="22"/>
            <w:szCs w:val="22"/>
          </w:rPr>
          <w:tab/>
        </w:r>
        <w:r w:rsidR="00E56725" w:rsidRPr="00821595">
          <w:rPr>
            <w:rStyle w:val="Hyperlink"/>
            <w:noProof/>
          </w:rPr>
          <w:t>Omschrijving sub criterium Plan van aanpak (perceel 1 en perceel 2)</w:t>
        </w:r>
        <w:r w:rsidR="00E56725">
          <w:rPr>
            <w:noProof/>
            <w:webHidden/>
          </w:rPr>
          <w:tab/>
        </w:r>
        <w:r w:rsidR="00E56725">
          <w:rPr>
            <w:noProof/>
            <w:webHidden/>
          </w:rPr>
          <w:fldChar w:fldCharType="begin"/>
        </w:r>
        <w:r w:rsidR="00E56725">
          <w:rPr>
            <w:noProof/>
            <w:webHidden/>
          </w:rPr>
          <w:instrText xml:space="preserve"> PAGEREF _Toc87446017 \h </w:instrText>
        </w:r>
        <w:r w:rsidR="00E56725">
          <w:rPr>
            <w:noProof/>
            <w:webHidden/>
          </w:rPr>
        </w:r>
        <w:r w:rsidR="00E56725">
          <w:rPr>
            <w:noProof/>
            <w:webHidden/>
          </w:rPr>
          <w:fldChar w:fldCharType="separate"/>
        </w:r>
        <w:r w:rsidR="00E56725">
          <w:rPr>
            <w:noProof/>
            <w:webHidden/>
          </w:rPr>
          <w:t>14</w:t>
        </w:r>
        <w:r w:rsidR="00E56725">
          <w:rPr>
            <w:noProof/>
            <w:webHidden/>
          </w:rPr>
          <w:fldChar w:fldCharType="end"/>
        </w:r>
      </w:hyperlink>
    </w:p>
    <w:p w14:paraId="6FF1F569" w14:textId="015EB380" w:rsidR="00E56725" w:rsidRDefault="00CF6D86">
      <w:pPr>
        <w:pStyle w:val="Inhopg3"/>
        <w:tabs>
          <w:tab w:val="left" w:pos="1100"/>
          <w:tab w:val="right" w:leader="dot" w:pos="9062"/>
        </w:tabs>
        <w:rPr>
          <w:rFonts w:asciiTheme="minorHAnsi" w:eastAsiaTheme="minorEastAsia" w:hAnsiTheme="minorHAnsi" w:cstheme="minorBidi"/>
          <w:noProof/>
          <w:sz w:val="22"/>
          <w:szCs w:val="22"/>
        </w:rPr>
      </w:pPr>
      <w:hyperlink w:anchor="_Toc87446018" w:history="1">
        <w:r w:rsidR="00E56725" w:rsidRPr="00821595">
          <w:rPr>
            <w:rStyle w:val="Hyperlink"/>
            <w:noProof/>
          </w:rPr>
          <w:t>5.1.3</w:t>
        </w:r>
        <w:r w:rsidR="00E56725">
          <w:rPr>
            <w:rFonts w:asciiTheme="minorHAnsi" w:eastAsiaTheme="minorEastAsia" w:hAnsiTheme="minorHAnsi" w:cstheme="minorBidi"/>
            <w:noProof/>
            <w:sz w:val="22"/>
            <w:szCs w:val="22"/>
          </w:rPr>
          <w:tab/>
        </w:r>
        <w:r w:rsidR="00E56725" w:rsidRPr="00821595">
          <w:rPr>
            <w:rStyle w:val="Hyperlink"/>
            <w:noProof/>
          </w:rPr>
          <w:t>Omschrijving sub criterium Praktijkcasus (perceel 1)</w:t>
        </w:r>
        <w:r w:rsidR="00E56725">
          <w:rPr>
            <w:noProof/>
            <w:webHidden/>
          </w:rPr>
          <w:tab/>
        </w:r>
        <w:r w:rsidR="00E56725">
          <w:rPr>
            <w:noProof/>
            <w:webHidden/>
          </w:rPr>
          <w:fldChar w:fldCharType="begin"/>
        </w:r>
        <w:r w:rsidR="00E56725">
          <w:rPr>
            <w:noProof/>
            <w:webHidden/>
          </w:rPr>
          <w:instrText xml:space="preserve"> PAGEREF _Toc87446018 \h </w:instrText>
        </w:r>
        <w:r w:rsidR="00E56725">
          <w:rPr>
            <w:noProof/>
            <w:webHidden/>
          </w:rPr>
        </w:r>
        <w:r w:rsidR="00E56725">
          <w:rPr>
            <w:noProof/>
            <w:webHidden/>
          </w:rPr>
          <w:fldChar w:fldCharType="separate"/>
        </w:r>
        <w:r w:rsidR="00E56725">
          <w:rPr>
            <w:noProof/>
            <w:webHidden/>
          </w:rPr>
          <w:t>15</w:t>
        </w:r>
        <w:r w:rsidR="00E56725">
          <w:rPr>
            <w:noProof/>
            <w:webHidden/>
          </w:rPr>
          <w:fldChar w:fldCharType="end"/>
        </w:r>
      </w:hyperlink>
    </w:p>
    <w:p w14:paraId="3060B747" w14:textId="5FC29DC1"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19" w:history="1">
        <w:r w:rsidR="00E56725" w:rsidRPr="00821595">
          <w:rPr>
            <w:rStyle w:val="Hyperlink"/>
            <w:noProof/>
          </w:rPr>
          <w:t>5.2</w:t>
        </w:r>
        <w:r w:rsidR="00E56725">
          <w:rPr>
            <w:rFonts w:asciiTheme="minorHAnsi" w:eastAsiaTheme="minorEastAsia" w:hAnsiTheme="minorHAnsi" w:cstheme="minorBidi"/>
            <w:noProof/>
            <w:sz w:val="22"/>
            <w:szCs w:val="22"/>
          </w:rPr>
          <w:tab/>
        </w:r>
        <w:r w:rsidR="00E56725" w:rsidRPr="00821595">
          <w:rPr>
            <w:rStyle w:val="Hyperlink"/>
            <w:noProof/>
          </w:rPr>
          <w:t>Beoordeling kwaliteitscriteria</w:t>
        </w:r>
        <w:r w:rsidR="00E56725">
          <w:rPr>
            <w:noProof/>
            <w:webHidden/>
          </w:rPr>
          <w:tab/>
        </w:r>
        <w:r w:rsidR="00E56725">
          <w:rPr>
            <w:noProof/>
            <w:webHidden/>
          </w:rPr>
          <w:fldChar w:fldCharType="begin"/>
        </w:r>
        <w:r w:rsidR="00E56725">
          <w:rPr>
            <w:noProof/>
            <w:webHidden/>
          </w:rPr>
          <w:instrText xml:space="preserve"> PAGEREF _Toc87446019 \h </w:instrText>
        </w:r>
        <w:r w:rsidR="00E56725">
          <w:rPr>
            <w:noProof/>
            <w:webHidden/>
          </w:rPr>
        </w:r>
        <w:r w:rsidR="00E56725">
          <w:rPr>
            <w:noProof/>
            <w:webHidden/>
          </w:rPr>
          <w:fldChar w:fldCharType="separate"/>
        </w:r>
        <w:r w:rsidR="00E56725">
          <w:rPr>
            <w:noProof/>
            <w:webHidden/>
          </w:rPr>
          <w:t>15</w:t>
        </w:r>
        <w:r w:rsidR="00E56725">
          <w:rPr>
            <w:noProof/>
            <w:webHidden/>
          </w:rPr>
          <w:fldChar w:fldCharType="end"/>
        </w:r>
      </w:hyperlink>
    </w:p>
    <w:p w14:paraId="0963FBA2" w14:textId="30E3BDAB"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20" w:history="1">
        <w:r w:rsidR="00E56725" w:rsidRPr="00821595">
          <w:rPr>
            <w:rStyle w:val="Hyperlink"/>
            <w:noProof/>
          </w:rPr>
          <w:t>5.3</w:t>
        </w:r>
        <w:r w:rsidR="00E56725">
          <w:rPr>
            <w:rFonts w:asciiTheme="minorHAnsi" w:eastAsiaTheme="minorEastAsia" w:hAnsiTheme="minorHAnsi" w:cstheme="minorBidi"/>
            <w:noProof/>
            <w:sz w:val="22"/>
            <w:szCs w:val="22"/>
          </w:rPr>
          <w:tab/>
        </w:r>
        <w:r w:rsidR="00E56725" w:rsidRPr="00821595">
          <w:rPr>
            <w:rStyle w:val="Hyperlink"/>
            <w:noProof/>
          </w:rPr>
          <w:t>Beoordeling</w:t>
        </w:r>
        <w:r w:rsidR="00E56725">
          <w:rPr>
            <w:noProof/>
            <w:webHidden/>
          </w:rPr>
          <w:tab/>
        </w:r>
        <w:r w:rsidR="00E56725">
          <w:rPr>
            <w:noProof/>
            <w:webHidden/>
          </w:rPr>
          <w:fldChar w:fldCharType="begin"/>
        </w:r>
        <w:r w:rsidR="00E56725">
          <w:rPr>
            <w:noProof/>
            <w:webHidden/>
          </w:rPr>
          <w:instrText xml:space="preserve"> PAGEREF _Toc87446020 \h </w:instrText>
        </w:r>
        <w:r w:rsidR="00E56725">
          <w:rPr>
            <w:noProof/>
            <w:webHidden/>
          </w:rPr>
        </w:r>
        <w:r w:rsidR="00E56725">
          <w:rPr>
            <w:noProof/>
            <w:webHidden/>
          </w:rPr>
          <w:fldChar w:fldCharType="separate"/>
        </w:r>
        <w:r w:rsidR="00E56725">
          <w:rPr>
            <w:noProof/>
            <w:webHidden/>
          </w:rPr>
          <w:t>16</w:t>
        </w:r>
        <w:r w:rsidR="00E56725">
          <w:rPr>
            <w:noProof/>
            <w:webHidden/>
          </w:rPr>
          <w:fldChar w:fldCharType="end"/>
        </w:r>
      </w:hyperlink>
    </w:p>
    <w:p w14:paraId="5BB92B59" w14:textId="4D2979F3" w:rsidR="00E56725" w:rsidRDefault="00CF6D86">
      <w:pPr>
        <w:pStyle w:val="Inhopg1"/>
        <w:tabs>
          <w:tab w:val="left" w:pos="400"/>
          <w:tab w:val="right" w:leader="dot" w:pos="9062"/>
        </w:tabs>
        <w:rPr>
          <w:rFonts w:asciiTheme="minorHAnsi" w:eastAsiaTheme="minorEastAsia" w:hAnsiTheme="minorHAnsi" w:cstheme="minorBidi"/>
          <w:noProof/>
          <w:sz w:val="22"/>
          <w:szCs w:val="22"/>
        </w:rPr>
      </w:pPr>
      <w:hyperlink w:anchor="_Toc87446021" w:history="1">
        <w:r w:rsidR="00E56725" w:rsidRPr="00821595">
          <w:rPr>
            <w:rStyle w:val="Hyperlink"/>
            <w:noProof/>
          </w:rPr>
          <w:t>6.</w:t>
        </w:r>
        <w:r w:rsidR="00E56725">
          <w:rPr>
            <w:rFonts w:asciiTheme="minorHAnsi" w:eastAsiaTheme="minorEastAsia" w:hAnsiTheme="minorHAnsi" w:cstheme="minorBidi"/>
            <w:noProof/>
            <w:sz w:val="22"/>
            <w:szCs w:val="22"/>
          </w:rPr>
          <w:tab/>
        </w:r>
        <w:r w:rsidR="00E56725" w:rsidRPr="00821595">
          <w:rPr>
            <w:rStyle w:val="Hyperlink"/>
            <w:noProof/>
          </w:rPr>
          <w:t>Juridische kaders</w:t>
        </w:r>
        <w:r w:rsidR="00E56725">
          <w:rPr>
            <w:noProof/>
            <w:webHidden/>
          </w:rPr>
          <w:tab/>
        </w:r>
        <w:r w:rsidR="00E56725">
          <w:rPr>
            <w:noProof/>
            <w:webHidden/>
          </w:rPr>
          <w:fldChar w:fldCharType="begin"/>
        </w:r>
        <w:r w:rsidR="00E56725">
          <w:rPr>
            <w:noProof/>
            <w:webHidden/>
          </w:rPr>
          <w:instrText xml:space="preserve"> PAGEREF _Toc87446021 \h </w:instrText>
        </w:r>
        <w:r w:rsidR="00E56725">
          <w:rPr>
            <w:noProof/>
            <w:webHidden/>
          </w:rPr>
        </w:r>
        <w:r w:rsidR="00E56725">
          <w:rPr>
            <w:noProof/>
            <w:webHidden/>
          </w:rPr>
          <w:fldChar w:fldCharType="separate"/>
        </w:r>
        <w:r w:rsidR="00E56725">
          <w:rPr>
            <w:noProof/>
            <w:webHidden/>
          </w:rPr>
          <w:t>17</w:t>
        </w:r>
        <w:r w:rsidR="00E56725">
          <w:rPr>
            <w:noProof/>
            <w:webHidden/>
          </w:rPr>
          <w:fldChar w:fldCharType="end"/>
        </w:r>
      </w:hyperlink>
    </w:p>
    <w:p w14:paraId="69C0E9B2" w14:textId="3B294BB9"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22" w:history="1">
        <w:r w:rsidR="00E56725" w:rsidRPr="00821595">
          <w:rPr>
            <w:rStyle w:val="Hyperlink"/>
            <w:noProof/>
          </w:rPr>
          <w:t>6.1</w:t>
        </w:r>
        <w:r w:rsidR="00E56725">
          <w:rPr>
            <w:rFonts w:asciiTheme="minorHAnsi" w:eastAsiaTheme="minorEastAsia" w:hAnsiTheme="minorHAnsi" w:cstheme="minorBidi"/>
            <w:noProof/>
            <w:sz w:val="22"/>
            <w:szCs w:val="22"/>
          </w:rPr>
          <w:tab/>
        </w:r>
        <w:r w:rsidR="00E56725" w:rsidRPr="00821595">
          <w:rPr>
            <w:rStyle w:val="Hyperlink"/>
            <w:noProof/>
          </w:rPr>
          <w:t>Klachten over aanbesteding</w:t>
        </w:r>
        <w:r w:rsidR="00E56725">
          <w:rPr>
            <w:noProof/>
            <w:webHidden/>
          </w:rPr>
          <w:tab/>
        </w:r>
        <w:r w:rsidR="00E56725">
          <w:rPr>
            <w:noProof/>
            <w:webHidden/>
          </w:rPr>
          <w:fldChar w:fldCharType="begin"/>
        </w:r>
        <w:r w:rsidR="00E56725">
          <w:rPr>
            <w:noProof/>
            <w:webHidden/>
          </w:rPr>
          <w:instrText xml:space="preserve"> PAGEREF _Toc87446022 \h </w:instrText>
        </w:r>
        <w:r w:rsidR="00E56725">
          <w:rPr>
            <w:noProof/>
            <w:webHidden/>
          </w:rPr>
        </w:r>
        <w:r w:rsidR="00E56725">
          <w:rPr>
            <w:noProof/>
            <w:webHidden/>
          </w:rPr>
          <w:fldChar w:fldCharType="separate"/>
        </w:r>
        <w:r w:rsidR="00E56725">
          <w:rPr>
            <w:noProof/>
            <w:webHidden/>
          </w:rPr>
          <w:t>17</w:t>
        </w:r>
        <w:r w:rsidR="00E56725">
          <w:rPr>
            <w:noProof/>
            <w:webHidden/>
          </w:rPr>
          <w:fldChar w:fldCharType="end"/>
        </w:r>
      </w:hyperlink>
    </w:p>
    <w:p w14:paraId="28D22EE0" w14:textId="2E87CA21"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23" w:history="1">
        <w:r w:rsidR="00E56725" w:rsidRPr="00821595">
          <w:rPr>
            <w:rStyle w:val="Hyperlink"/>
            <w:noProof/>
          </w:rPr>
          <w:t>6.2</w:t>
        </w:r>
        <w:r w:rsidR="00E56725">
          <w:rPr>
            <w:rFonts w:asciiTheme="minorHAnsi" w:eastAsiaTheme="minorEastAsia" w:hAnsiTheme="minorHAnsi" w:cstheme="minorBidi"/>
            <w:noProof/>
            <w:sz w:val="22"/>
            <w:szCs w:val="22"/>
          </w:rPr>
          <w:tab/>
        </w:r>
        <w:r w:rsidR="00E56725" w:rsidRPr="00821595">
          <w:rPr>
            <w:rStyle w:val="Hyperlink"/>
            <w:noProof/>
          </w:rPr>
          <w:t>Manipulatieve inschrijving</w:t>
        </w:r>
        <w:r w:rsidR="00E56725">
          <w:rPr>
            <w:noProof/>
            <w:webHidden/>
          </w:rPr>
          <w:tab/>
        </w:r>
        <w:r w:rsidR="00E56725">
          <w:rPr>
            <w:noProof/>
            <w:webHidden/>
          </w:rPr>
          <w:fldChar w:fldCharType="begin"/>
        </w:r>
        <w:r w:rsidR="00E56725">
          <w:rPr>
            <w:noProof/>
            <w:webHidden/>
          </w:rPr>
          <w:instrText xml:space="preserve"> PAGEREF _Toc87446023 \h </w:instrText>
        </w:r>
        <w:r w:rsidR="00E56725">
          <w:rPr>
            <w:noProof/>
            <w:webHidden/>
          </w:rPr>
        </w:r>
        <w:r w:rsidR="00E56725">
          <w:rPr>
            <w:noProof/>
            <w:webHidden/>
          </w:rPr>
          <w:fldChar w:fldCharType="separate"/>
        </w:r>
        <w:r w:rsidR="00E56725">
          <w:rPr>
            <w:noProof/>
            <w:webHidden/>
          </w:rPr>
          <w:t>17</w:t>
        </w:r>
        <w:r w:rsidR="00E56725">
          <w:rPr>
            <w:noProof/>
            <w:webHidden/>
          </w:rPr>
          <w:fldChar w:fldCharType="end"/>
        </w:r>
      </w:hyperlink>
    </w:p>
    <w:p w14:paraId="225D1FB8" w14:textId="3358C33A"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24" w:history="1">
        <w:r w:rsidR="00E56725" w:rsidRPr="00821595">
          <w:rPr>
            <w:rStyle w:val="Hyperlink"/>
            <w:noProof/>
          </w:rPr>
          <w:t>6.3</w:t>
        </w:r>
        <w:r w:rsidR="00E56725">
          <w:rPr>
            <w:rFonts w:asciiTheme="minorHAnsi" w:eastAsiaTheme="minorEastAsia" w:hAnsiTheme="minorHAnsi" w:cstheme="minorBidi"/>
            <w:noProof/>
            <w:sz w:val="22"/>
            <w:szCs w:val="22"/>
          </w:rPr>
          <w:tab/>
        </w:r>
        <w:r w:rsidR="00E56725" w:rsidRPr="00821595">
          <w:rPr>
            <w:rStyle w:val="Hyperlink"/>
            <w:noProof/>
          </w:rPr>
          <w:t>Bezwaartermijn</w:t>
        </w:r>
        <w:r w:rsidR="00E56725">
          <w:rPr>
            <w:noProof/>
            <w:webHidden/>
          </w:rPr>
          <w:tab/>
        </w:r>
        <w:r w:rsidR="00E56725">
          <w:rPr>
            <w:noProof/>
            <w:webHidden/>
          </w:rPr>
          <w:fldChar w:fldCharType="begin"/>
        </w:r>
        <w:r w:rsidR="00E56725">
          <w:rPr>
            <w:noProof/>
            <w:webHidden/>
          </w:rPr>
          <w:instrText xml:space="preserve"> PAGEREF _Toc87446024 \h </w:instrText>
        </w:r>
        <w:r w:rsidR="00E56725">
          <w:rPr>
            <w:noProof/>
            <w:webHidden/>
          </w:rPr>
        </w:r>
        <w:r w:rsidR="00E56725">
          <w:rPr>
            <w:noProof/>
            <w:webHidden/>
          </w:rPr>
          <w:fldChar w:fldCharType="separate"/>
        </w:r>
        <w:r w:rsidR="00E56725">
          <w:rPr>
            <w:noProof/>
            <w:webHidden/>
          </w:rPr>
          <w:t>17</w:t>
        </w:r>
        <w:r w:rsidR="00E56725">
          <w:rPr>
            <w:noProof/>
            <w:webHidden/>
          </w:rPr>
          <w:fldChar w:fldCharType="end"/>
        </w:r>
      </w:hyperlink>
    </w:p>
    <w:p w14:paraId="69968F3D" w14:textId="05C307EF"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25" w:history="1">
        <w:r w:rsidR="00E56725" w:rsidRPr="00821595">
          <w:rPr>
            <w:rStyle w:val="Hyperlink"/>
            <w:noProof/>
          </w:rPr>
          <w:t>6.4</w:t>
        </w:r>
        <w:r w:rsidR="00E56725">
          <w:rPr>
            <w:rFonts w:asciiTheme="minorHAnsi" w:eastAsiaTheme="minorEastAsia" w:hAnsiTheme="minorHAnsi" w:cstheme="minorBidi"/>
            <w:noProof/>
            <w:sz w:val="22"/>
            <w:szCs w:val="22"/>
          </w:rPr>
          <w:tab/>
        </w:r>
        <w:r w:rsidR="00E56725" w:rsidRPr="00821595">
          <w:rPr>
            <w:rStyle w:val="Hyperlink"/>
            <w:noProof/>
          </w:rPr>
          <w:t>Bevoegde rechter</w:t>
        </w:r>
        <w:r w:rsidR="00E56725">
          <w:rPr>
            <w:noProof/>
            <w:webHidden/>
          </w:rPr>
          <w:tab/>
        </w:r>
        <w:r w:rsidR="00E56725">
          <w:rPr>
            <w:noProof/>
            <w:webHidden/>
          </w:rPr>
          <w:fldChar w:fldCharType="begin"/>
        </w:r>
        <w:r w:rsidR="00E56725">
          <w:rPr>
            <w:noProof/>
            <w:webHidden/>
          </w:rPr>
          <w:instrText xml:space="preserve"> PAGEREF _Toc87446025 \h </w:instrText>
        </w:r>
        <w:r w:rsidR="00E56725">
          <w:rPr>
            <w:noProof/>
            <w:webHidden/>
          </w:rPr>
        </w:r>
        <w:r w:rsidR="00E56725">
          <w:rPr>
            <w:noProof/>
            <w:webHidden/>
          </w:rPr>
          <w:fldChar w:fldCharType="separate"/>
        </w:r>
        <w:r w:rsidR="00E56725">
          <w:rPr>
            <w:noProof/>
            <w:webHidden/>
          </w:rPr>
          <w:t>17</w:t>
        </w:r>
        <w:r w:rsidR="00E56725">
          <w:rPr>
            <w:noProof/>
            <w:webHidden/>
          </w:rPr>
          <w:fldChar w:fldCharType="end"/>
        </w:r>
      </w:hyperlink>
    </w:p>
    <w:p w14:paraId="5001F63E" w14:textId="1B02E4FF" w:rsidR="00E56725" w:rsidRDefault="00CF6D86">
      <w:pPr>
        <w:pStyle w:val="Inhopg2"/>
        <w:tabs>
          <w:tab w:val="left" w:pos="880"/>
          <w:tab w:val="right" w:leader="dot" w:pos="9062"/>
        </w:tabs>
        <w:rPr>
          <w:rFonts w:asciiTheme="minorHAnsi" w:eastAsiaTheme="minorEastAsia" w:hAnsiTheme="minorHAnsi" w:cstheme="minorBidi"/>
          <w:noProof/>
          <w:sz w:val="22"/>
          <w:szCs w:val="22"/>
        </w:rPr>
      </w:pPr>
      <w:hyperlink w:anchor="_Toc87446026" w:history="1">
        <w:r w:rsidR="00E56725" w:rsidRPr="00821595">
          <w:rPr>
            <w:rStyle w:val="Hyperlink"/>
            <w:noProof/>
          </w:rPr>
          <w:t>6.5</w:t>
        </w:r>
        <w:r w:rsidR="00E56725">
          <w:rPr>
            <w:rFonts w:asciiTheme="minorHAnsi" w:eastAsiaTheme="minorEastAsia" w:hAnsiTheme="minorHAnsi" w:cstheme="minorBidi"/>
            <w:noProof/>
            <w:sz w:val="22"/>
            <w:szCs w:val="22"/>
          </w:rPr>
          <w:tab/>
        </w:r>
        <w:r w:rsidR="00E56725" w:rsidRPr="00821595">
          <w:rPr>
            <w:rStyle w:val="Hyperlink"/>
            <w:noProof/>
          </w:rPr>
          <w:t>Uitstel gunning en ondertekening Overeenkomst</w:t>
        </w:r>
        <w:r w:rsidR="00E56725">
          <w:rPr>
            <w:noProof/>
            <w:webHidden/>
          </w:rPr>
          <w:tab/>
        </w:r>
        <w:r w:rsidR="00E56725">
          <w:rPr>
            <w:noProof/>
            <w:webHidden/>
          </w:rPr>
          <w:fldChar w:fldCharType="begin"/>
        </w:r>
        <w:r w:rsidR="00E56725">
          <w:rPr>
            <w:noProof/>
            <w:webHidden/>
          </w:rPr>
          <w:instrText xml:space="preserve"> PAGEREF _Toc87446026 \h </w:instrText>
        </w:r>
        <w:r w:rsidR="00E56725">
          <w:rPr>
            <w:noProof/>
            <w:webHidden/>
          </w:rPr>
        </w:r>
        <w:r w:rsidR="00E56725">
          <w:rPr>
            <w:noProof/>
            <w:webHidden/>
          </w:rPr>
          <w:fldChar w:fldCharType="separate"/>
        </w:r>
        <w:r w:rsidR="00E56725">
          <w:rPr>
            <w:noProof/>
            <w:webHidden/>
          </w:rPr>
          <w:t>17</w:t>
        </w:r>
        <w:r w:rsidR="00E56725">
          <w:rPr>
            <w:noProof/>
            <w:webHidden/>
          </w:rPr>
          <w:fldChar w:fldCharType="end"/>
        </w:r>
      </w:hyperlink>
    </w:p>
    <w:p w14:paraId="2CB4282D" w14:textId="23B1BB36" w:rsidR="00C4700C" w:rsidRDefault="00DE2535" w:rsidP="00DE2535">
      <w:pPr>
        <w:rPr>
          <w:b/>
          <w:bCs/>
        </w:rPr>
      </w:pPr>
      <w:r>
        <w:rPr>
          <w:b/>
          <w:bCs/>
        </w:rPr>
        <w:fldChar w:fldCharType="end"/>
      </w:r>
    </w:p>
    <w:p w14:paraId="2CB4282E" w14:textId="77777777" w:rsidR="00DE2535" w:rsidRDefault="00DE2535" w:rsidP="00DE2535"/>
    <w:p w14:paraId="2CB4282F" w14:textId="77777777" w:rsidR="00DE2535" w:rsidRPr="00B8684F" w:rsidRDefault="00DE2535" w:rsidP="00DE2535">
      <w:pPr>
        <w:rPr>
          <w:b/>
        </w:rPr>
      </w:pPr>
      <w:r w:rsidRPr="00B8684F">
        <w:rPr>
          <w:b/>
        </w:rPr>
        <w:t>Bijlagen</w:t>
      </w:r>
    </w:p>
    <w:p w14:paraId="2CB42830" w14:textId="77777777" w:rsidR="00DE2535" w:rsidRPr="00520DC3" w:rsidRDefault="00DE2535" w:rsidP="00DE2535"/>
    <w:p w14:paraId="2CB42831" w14:textId="77777777" w:rsidR="00DE2535" w:rsidRPr="00520DC3" w:rsidRDefault="00DE2535" w:rsidP="00DE2535">
      <w:pPr>
        <w:pStyle w:val="Lijstalinea"/>
        <w:numPr>
          <w:ilvl w:val="0"/>
          <w:numId w:val="3"/>
        </w:numPr>
        <w:rPr>
          <w:sz w:val="20"/>
          <w:szCs w:val="20"/>
        </w:rPr>
      </w:pPr>
      <w:r w:rsidRPr="00520DC3">
        <w:rPr>
          <w:sz w:val="20"/>
          <w:szCs w:val="20"/>
        </w:rPr>
        <w:t>Uniform Europees aanbestedingsdocument</w:t>
      </w:r>
    </w:p>
    <w:p w14:paraId="2CB42832" w14:textId="2F042538" w:rsidR="00DE2535" w:rsidRPr="00520DC3" w:rsidRDefault="00DE2535" w:rsidP="00DE2535">
      <w:pPr>
        <w:pStyle w:val="Lijstalinea"/>
        <w:numPr>
          <w:ilvl w:val="0"/>
          <w:numId w:val="3"/>
        </w:numPr>
        <w:rPr>
          <w:sz w:val="20"/>
          <w:szCs w:val="20"/>
        </w:rPr>
      </w:pPr>
      <w:r w:rsidRPr="00520DC3">
        <w:rPr>
          <w:sz w:val="20"/>
          <w:szCs w:val="20"/>
        </w:rPr>
        <w:t xml:space="preserve">Algemene Inkoopvoorwaarden Levering en Diensten gemeente ’s-Hertogenbosch </w:t>
      </w:r>
      <w:r w:rsidR="004E3B3A">
        <w:rPr>
          <w:sz w:val="20"/>
          <w:szCs w:val="20"/>
        </w:rPr>
        <w:t>d.d. 26-06-2019</w:t>
      </w:r>
    </w:p>
    <w:p w14:paraId="2CB42833" w14:textId="77777777" w:rsidR="00DE2535" w:rsidRPr="00F3324C" w:rsidRDefault="00DE2535" w:rsidP="00DE2535">
      <w:pPr>
        <w:pStyle w:val="Lijstalinea"/>
        <w:numPr>
          <w:ilvl w:val="0"/>
          <w:numId w:val="3"/>
        </w:numPr>
        <w:rPr>
          <w:sz w:val="20"/>
          <w:szCs w:val="20"/>
        </w:rPr>
      </w:pPr>
      <w:r w:rsidRPr="00F3324C">
        <w:rPr>
          <w:sz w:val="20"/>
          <w:szCs w:val="20"/>
        </w:rPr>
        <w:t>Conceptovereenkomst</w:t>
      </w:r>
    </w:p>
    <w:p w14:paraId="6093BBF5" w14:textId="37D3F890" w:rsidR="00EF16A8" w:rsidRPr="00F3324C" w:rsidRDefault="00EF16A8" w:rsidP="00EF16A8">
      <w:pPr>
        <w:pStyle w:val="Lijstalinea"/>
        <w:numPr>
          <w:ilvl w:val="0"/>
          <w:numId w:val="3"/>
        </w:numPr>
        <w:rPr>
          <w:sz w:val="20"/>
          <w:szCs w:val="20"/>
        </w:rPr>
      </w:pPr>
      <w:r w:rsidRPr="00F3324C">
        <w:rPr>
          <w:sz w:val="20"/>
          <w:szCs w:val="20"/>
        </w:rPr>
        <w:t xml:space="preserve">Referentieverklaring </w:t>
      </w:r>
    </w:p>
    <w:p w14:paraId="432FB83F" w14:textId="3BDB6E47" w:rsidR="00EF16A8" w:rsidRPr="00F3324C" w:rsidRDefault="00EF16A8" w:rsidP="00EF16A8">
      <w:pPr>
        <w:pStyle w:val="Lijstalinea"/>
        <w:numPr>
          <w:ilvl w:val="0"/>
          <w:numId w:val="3"/>
        </w:numPr>
        <w:rPr>
          <w:sz w:val="20"/>
          <w:szCs w:val="20"/>
        </w:rPr>
      </w:pPr>
      <w:r w:rsidRPr="00F3324C">
        <w:rPr>
          <w:sz w:val="20"/>
          <w:szCs w:val="20"/>
        </w:rPr>
        <w:t xml:space="preserve">Invulformulier prijs </w:t>
      </w:r>
    </w:p>
    <w:p w14:paraId="7DC61AAA" w14:textId="3A2CFDFA" w:rsidR="00EF16A8" w:rsidRPr="00F3324C" w:rsidRDefault="00DE2535" w:rsidP="00EF16A8">
      <w:pPr>
        <w:pStyle w:val="Lijstalinea"/>
        <w:numPr>
          <w:ilvl w:val="0"/>
          <w:numId w:val="3"/>
        </w:numPr>
        <w:rPr>
          <w:sz w:val="20"/>
          <w:szCs w:val="20"/>
        </w:rPr>
      </w:pPr>
      <w:r w:rsidRPr="00F3324C">
        <w:rPr>
          <w:sz w:val="20"/>
          <w:szCs w:val="20"/>
        </w:rPr>
        <w:t xml:space="preserve">Beschrijving case taxaties woningbouw </w:t>
      </w:r>
    </w:p>
    <w:p w14:paraId="6B182414" w14:textId="473FFE5C" w:rsidR="00DE2535" w:rsidRDefault="00DE2535" w:rsidP="00EF16A8">
      <w:pPr>
        <w:pStyle w:val="Lijstalinea"/>
        <w:numPr>
          <w:ilvl w:val="0"/>
          <w:numId w:val="3"/>
        </w:numPr>
        <w:rPr>
          <w:sz w:val="20"/>
          <w:szCs w:val="20"/>
        </w:rPr>
      </w:pPr>
      <w:r w:rsidRPr="00F3324C">
        <w:rPr>
          <w:sz w:val="20"/>
          <w:szCs w:val="20"/>
        </w:rPr>
        <w:t xml:space="preserve">Regio ’s-Hertogenbosch als bedoeld in geschiktheidseis </w:t>
      </w:r>
    </w:p>
    <w:p w14:paraId="7D0DDBEC" w14:textId="0E2FCA3E" w:rsidR="00602AA1" w:rsidRPr="00F3324C" w:rsidRDefault="00602AA1" w:rsidP="00EF16A8">
      <w:pPr>
        <w:pStyle w:val="Lijstalinea"/>
        <w:numPr>
          <w:ilvl w:val="0"/>
          <w:numId w:val="3"/>
        </w:numPr>
        <w:rPr>
          <w:sz w:val="20"/>
          <w:szCs w:val="20"/>
        </w:rPr>
      </w:pPr>
      <w:r>
        <w:rPr>
          <w:sz w:val="20"/>
          <w:szCs w:val="20"/>
        </w:rPr>
        <w:t>Eisen gesteld aan Taxateur</w:t>
      </w:r>
    </w:p>
    <w:p w14:paraId="2CB42838" w14:textId="77777777" w:rsidR="00DE2535" w:rsidRDefault="00DE2535" w:rsidP="00DE2535">
      <w:pPr>
        <w:pStyle w:val="Kop1"/>
      </w:pPr>
      <w:r>
        <w:br w:type="page"/>
      </w:r>
      <w:bookmarkStart w:id="0" w:name="_Toc458514312"/>
      <w:bookmarkStart w:id="1" w:name="_Toc47527498"/>
      <w:bookmarkStart w:id="2" w:name="_Toc73451078"/>
      <w:bookmarkStart w:id="3" w:name="_Toc87445989"/>
      <w:r>
        <w:lastRenderedPageBreak/>
        <w:t>Inleiding</w:t>
      </w:r>
      <w:bookmarkEnd w:id="0"/>
      <w:bookmarkEnd w:id="1"/>
      <w:bookmarkEnd w:id="2"/>
      <w:bookmarkEnd w:id="3"/>
    </w:p>
    <w:p w14:paraId="2CB42839" w14:textId="2ED750E6" w:rsidR="00DE2535" w:rsidRDefault="00DE2535" w:rsidP="00DE2535">
      <w:r>
        <w:t xml:space="preserve">Voor u ligt het beschrijvend document van de aanbesteding Raamovereenkomst Taxaties van de gemeente ’s-Hertogenbosch (hierna de Gemeente). </w:t>
      </w:r>
      <w:r w:rsidRPr="00D874B5">
        <w:t>In dit document staan, naast de omschrijving van de uit te voeren opdracht</w:t>
      </w:r>
      <w:r>
        <w:t xml:space="preserve">, ook de procedure beschreven aan de hand waarvan de aanbesteding wordt uitgevoerd en aan welke voorwaarden de inschrijvers en inschrijvingen moeten voldoen. </w:t>
      </w:r>
    </w:p>
    <w:p w14:paraId="2CB4283A" w14:textId="77777777" w:rsidR="00DE2535" w:rsidRDefault="00DE2535" w:rsidP="00DE2535"/>
    <w:p w14:paraId="2CB4283B" w14:textId="625BB090" w:rsidR="00DE2535" w:rsidRDefault="00DE2535" w:rsidP="00DE2535">
      <w:r>
        <w:t xml:space="preserve">Wij hebben ervoor gekozen een </w:t>
      </w:r>
      <w:r w:rsidR="00973B0B">
        <w:t>Nationaal</w:t>
      </w:r>
      <w:r w:rsidRPr="004320AA">
        <w:t xml:space="preserve"> openba</w:t>
      </w:r>
      <w:r>
        <w:t xml:space="preserve">ar </w:t>
      </w:r>
      <w:r w:rsidRPr="004320AA">
        <w:t>openbare aanbesteding</w:t>
      </w:r>
      <w:r>
        <w:t>sprocedure zonder voorselectie te doorlopen, gebaseerd op de Aanbestedingswet 2012 (hierna de Aw 2012) .</w:t>
      </w:r>
    </w:p>
    <w:p w14:paraId="2CB4283C" w14:textId="77777777" w:rsidR="00DE2535" w:rsidRPr="00903662" w:rsidRDefault="00DE2535" w:rsidP="00DE2535"/>
    <w:p w14:paraId="2CB4283D" w14:textId="77777777" w:rsidR="00DE2535" w:rsidRPr="00520DC3" w:rsidRDefault="00DE2535" w:rsidP="00DE2535">
      <w:r w:rsidRPr="00520DC3">
        <w:t>Dit beschrijvend document is als volgt opgebouwd:</w:t>
      </w:r>
    </w:p>
    <w:p w14:paraId="2CB4283E" w14:textId="77777777" w:rsidR="00DE2535" w:rsidRPr="00520DC3" w:rsidRDefault="00DE2535" w:rsidP="00DE2535">
      <w:pPr>
        <w:pStyle w:val="Lijstalinea"/>
        <w:numPr>
          <w:ilvl w:val="0"/>
          <w:numId w:val="4"/>
        </w:numPr>
        <w:ind w:left="426" w:hanging="284"/>
        <w:rPr>
          <w:sz w:val="20"/>
          <w:szCs w:val="20"/>
        </w:rPr>
      </w:pPr>
      <w:bookmarkStart w:id="4" w:name="_Hlk71028852"/>
      <w:r w:rsidRPr="00520DC3">
        <w:rPr>
          <w:sz w:val="20"/>
          <w:szCs w:val="20"/>
        </w:rPr>
        <w:t>In hoofdstuk twee wordt de opdracht uitgebreid beschreven;</w:t>
      </w:r>
    </w:p>
    <w:p w14:paraId="2CB4283F" w14:textId="77777777" w:rsidR="00DE2535" w:rsidRPr="00520DC3" w:rsidRDefault="00DE2535" w:rsidP="00DE2535">
      <w:pPr>
        <w:pStyle w:val="Lijstalinea"/>
        <w:numPr>
          <w:ilvl w:val="0"/>
          <w:numId w:val="4"/>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2CB42840" w14:textId="77777777" w:rsidR="00DE2535" w:rsidRPr="00520DC3" w:rsidRDefault="00DE2535" w:rsidP="00DE2535">
      <w:pPr>
        <w:pStyle w:val="Lijstalinea"/>
        <w:numPr>
          <w:ilvl w:val="0"/>
          <w:numId w:val="4"/>
        </w:numPr>
        <w:ind w:left="426" w:hanging="284"/>
        <w:rPr>
          <w:sz w:val="20"/>
          <w:szCs w:val="20"/>
        </w:rPr>
      </w:pPr>
      <w:r w:rsidRPr="00520DC3">
        <w:rPr>
          <w:sz w:val="20"/>
          <w:szCs w:val="20"/>
        </w:rPr>
        <w:t>In hoofdstuk vier beschrijven wij de eisen die wij stellen aan de ondernemer;</w:t>
      </w:r>
    </w:p>
    <w:p w14:paraId="2CB42841" w14:textId="77777777" w:rsidR="00DE2535" w:rsidRPr="00520DC3" w:rsidRDefault="00DE2535" w:rsidP="00DE2535">
      <w:pPr>
        <w:pStyle w:val="Lijstalinea"/>
        <w:numPr>
          <w:ilvl w:val="0"/>
          <w:numId w:val="4"/>
        </w:numPr>
        <w:ind w:left="426" w:hanging="284"/>
        <w:rPr>
          <w:sz w:val="20"/>
          <w:szCs w:val="20"/>
        </w:rPr>
      </w:pPr>
      <w:r w:rsidRPr="00520DC3">
        <w:rPr>
          <w:sz w:val="20"/>
          <w:szCs w:val="20"/>
        </w:rPr>
        <w:t>In hoofdstuk vijf beschrijven wij de gunningsmethode;</w:t>
      </w:r>
    </w:p>
    <w:p w14:paraId="2CB42842" w14:textId="77777777" w:rsidR="00DE2535" w:rsidRPr="00520DC3" w:rsidRDefault="00DE2535" w:rsidP="00DE2535">
      <w:pPr>
        <w:pStyle w:val="Lijstalinea"/>
        <w:numPr>
          <w:ilvl w:val="0"/>
          <w:numId w:val="4"/>
        </w:numPr>
        <w:ind w:left="426" w:hanging="284"/>
        <w:rPr>
          <w:sz w:val="20"/>
          <w:szCs w:val="20"/>
        </w:rPr>
      </w:pPr>
      <w:r w:rsidRPr="00520DC3">
        <w:rPr>
          <w:sz w:val="20"/>
          <w:szCs w:val="20"/>
        </w:rPr>
        <w:t xml:space="preserve">In hoofdstuk zes komen juridische spelregels aan bod. </w:t>
      </w:r>
    </w:p>
    <w:bookmarkEnd w:id="4"/>
    <w:p w14:paraId="2CB42843" w14:textId="77777777" w:rsidR="00DE2535" w:rsidRPr="00520DC3" w:rsidRDefault="00DE2535" w:rsidP="00DE2535"/>
    <w:p w14:paraId="2CB42844" w14:textId="77777777" w:rsidR="00DE2535" w:rsidRPr="005E1480" w:rsidRDefault="00DE2535" w:rsidP="00DE2535">
      <w:r w:rsidRPr="007511EA">
        <w:t>Als onderdeel van dit document worden er ook diverse bijlagen ter beschikking gesteld.</w:t>
      </w:r>
    </w:p>
    <w:p w14:paraId="2CB42845" w14:textId="77777777" w:rsidR="00DE2535" w:rsidRDefault="00DE2535" w:rsidP="00DE2535">
      <w:pPr>
        <w:rPr>
          <w:iCs/>
        </w:rPr>
      </w:pPr>
    </w:p>
    <w:p w14:paraId="2CB42846" w14:textId="77777777" w:rsidR="00DE2535" w:rsidRPr="00437AE4" w:rsidRDefault="00DE2535" w:rsidP="00DE2535">
      <w:pPr>
        <w:pStyle w:val="Kop2"/>
      </w:pPr>
      <w:bookmarkStart w:id="5" w:name="_Toc73451079"/>
      <w:bookmarkStart w:id="6" w:name="_Toc87445990"/>
      <w:r w:rsidRPr="00437AE4">
        <w:t>Opdrachtgever</w:t>
      </w:r>
      <w:bookmarkEnd w:id="5"/>
      <w:bookmarkEnd w:id="6"/>
      <w:r w:rsidRPr="00437AE4">
        <w:t xml:space="preserve"> </w:t>
      </w:r>
    </w:p>
    <w:p w14:paraId="2CB42847" w14:textId="77777777" w:rsidR="00DE2535" w:rsidRDefault="00DE2535" w:rsidP="00DE2535">
      <w:r w:rsidRPr="76E38EA1">
        <w:t xml:space="preserve">’s Hertogenbosch is een levendige gemeente met ruim 150.000 inwoners. Onze organisatie heeft ongeveer 1.300 medewerkers die op meerdere locaties binnen de gemeente zijn gevestigd. De gemeentelijke organisatie is in beweging en hard bezig op eigen wijze invulling te geven aan actuele onderwerpen als leefbaarheid, duurzaamheid en veiligheid. </w:t>
      </w:r>
    </w:p>
    <w:p w14:paraId="2CB42848" w14:textId="77777777" w:rsidR="00DE2535" w:rsidRDefault="00DE2535" w:rsidP="00DE2535">
      <w:pPr>
        <w:rPr>
          <w:iCs/>
        </w:rPr>
      </w:pPr>
    </w:p>
    <w:p w14:paraId="2CB42857" w14:textId="77777777" w:rsidR="00DE2535" w:rsidRDefault="00DE2535" w:rsidP="00DE2535">
      <w:pPr>
        <w:pStyle w:val="Kop2"/>
      </w:pPr>
      <w:bookmarkStart w:id="7" w:name="_Toc47527502"/>
      <w:bookmarkStart w:id="8" w:name="_Toc458514317"/>
      <w:bookmarkStart w:id="9" w:name="_Ref382474689"/>
      <w:bookmarkStart w:id="10" w:name="_Toc73451082"/>
      <w:bookmarkStart w:id="11" w:name="_Toc87445991"/>
      <w:r>
        <w:t>Hebt u vragen?</w:t>
      </w:r>
      <w:bookmarkEnd w:id="7"/>
      <w:bookmarkEnd w:id="8"/>
      <w:bookmarkEnd w:id="9"/>
      <w:bookmarkEnd w:id="10"/>
      <w:bookmarkEnd w:id="11"/>
    </w:p>
    <w:p w14:paraId="2CB42858" w14:textId="77777777" w:rsidR="00DE2535" w:rsidRDefault="00DE2535" w:rsidP="00DE2535">
      <w:r>
        <w:t xml:space="preserve">Mocht u onvolkomenheden, onduidelijkheden of tegenstrijdigheden in dit document tegenkomen of vragen hebben naar aanleiding van dit document, dan kunt u dit melden via de vragenmodule van TenderNed. U kunt hier gebruik maken tot de datum aangegeven in de planning opgenomen in  paragraaf 3.2. </w:t>
      </w:r>
    </w:p>
    <w:p w14:paraId="2CB42859" w14:textId="77777777" w:rsidR="00DE2535" w:rsidRDefault="00DE2535" w:rsidP="00DE2535">
      <w:r>
        <w:t>Uw vragen worden geanonimiseerd beantwoord in de nota van inlichtingen die wordt gepubliceerd op TenderNed. Wij verzoeken u om uw vragen en/of opmerkingen niet op te sparen tot het laatste moment voor sluiting van de vragentermijn. Wij publiceren zo nodig meerdere nota’s om dubbele vragen te voorkomen en relevante informatie zo snel mogelijk te verstrekken.</w:t>
      </w:r>
    </w:p>
    <w:p w14:paraId="2CB4285A" w14:textId="77777777" w:rsidR="00DE2535" w:rsidRDefault="00DE2535" w:rsidP="00DE2535"/>
    <w:p w14:paraId="2CB4285B" w14:textId="77777777" w:rsidR="00DE2535" w:rsidRDefault="00DE2535" w:rsidP="00DE2535">
      <w:r>
        <w:t xml:space="preserve">Alle communicatie met betrekking tot deze aanbesteding verloopt via TenderNed. </w:t>
      </w:r>
      <w:r w:rsidRPr="006A02E0">
        <w:t>Het</w:t>
      </w:r>
      <w:r>
        <w:t xml:space="preserve"> </w:t>
      </w:r>
      <w:r w:rsidRPr="006A02E0">
        <w:t xml:space="preserve">benaderen van medewerkers van de </w:t>
      </w:r>
      <w:r>
        <w:t>gemeente</w:t>
      </w:r>
      <w:r w:rsidRPr="006A02E0">
        <w:t xml:space="preserve"> over deze aanbestedingsprocedure is niet toegestaan</w:t>
      </w:r>
      <w:r>
        <w:t>.</w:t>
      </w:r>
    </w:p>
    <w:p w14:paraId="2CB4285C" w14:textId="77777777" w:rsidR="00DE2535" w:rsidRDefault="00DE2535" w:rsidP="00DE2535">
      <w:pPr>
        <w:pStyle w:val="Kop1"/>
      </w:pPr>
      <w:r>
        <w:rPr>
          <w:color w:val="548DD4"/>
        </w:rPr>
        <w:br w:type="page"/>
      </w:r>
      <w:bookmarkStart w:id="12" w:name="_Toc73451083"/>
      <w:bookmarkStart w:id="13" w:name="_Toc87445992"/>
      <w:bookmarkStart w:id="14" w:name="_Toc47527503"/>
      <w:bookmarkStart w:id="15" w:name="_Toc458514318"/>
      <w:r>
        <w:lastRenderedPageBreak/>
        <w:t>Opdrachtbeschrijving</w:t>
      </w:r>
      <w:bookmarkEnd w:id="12"/>
      <w:bookmarkEnd w:id="13"/>
      <w:r>
        <w:t xml:space="preserve"> </w:t>
      </w:r>
    </w:p>
    <w:p w14:paraId="2CB4285D" w14:textId="77777777" w:rsidR="00DE2535" w:rsidRPr="00B3508A" w:rsidRDefault="00DE2535" w:rsidP="00DE2535">
      <w:r w:rsidRPr="00B3508A">
        <w:t>In onderstaande paragrafen wordt een omschrijving gegeven van de opdracht en alle bijbehorende doelstellingen, overige voorwaarden en uitgangspunten. Door een inschrijving te doen op deze aanbesteding conformeert de inschrijver zich aan deze opdrachtbeschrijving.</w:t>
      </w:r>
    </w:p>
    <w:p w14:paraId="2CB4285E" w14:textId="77777777" w:rsidR="00DE2535" w:rsidRDefault="00DE2535" w:rsidP="00DE2535"/>
    <w:p w14:paraId="2CB42862" w14:textId="77777777" w:rsidR="00DE2535" w:rsidRDefault="00DE2535" w:rsidP="00DE2535">
      <w:pPr>
        <w:pStyle w:val="Kop2"/>
      </w:pPr>
      <w:bookmarkStart w:id="16" w:name="_Toc73451085"/>
      <w:bookmarkStart w:id="17" w:name="_Toc87445993"/>
      <w:r>
        <w:t>Omschrijving van de Opdracht</w:t>
      </w:r>
      <w:bookmarkEnd w:id="16"/>
      <w:bookmarkEnd w:id="17"/>
    </w:p>
    <w:p w14:paraId="4A1EDA74" w14:textId="0478EDA2" w:rsidR="00DE2535" w:rsidRPr="00695AE2" w:rsidRDefault="00DE2535" w:rsidP="00DE2535">
      <w:pPr>
        <w:rPr>
          <w:rFonts w:cs="Tahoma"/>
        </w:rPr>
      </w:pPr>
      <w:r w:rsidRPr="00695AE2">
        <w:rPr>
          <w:rFonts w:cs="Tahoma"/>
        </w:rPr>
        <w:t xml:space="preserve">Het doel van deze Aanbesteding </w:t>
      </w:r>
      <w:r w:rsidRPr="00695AE2">
        <w:rPr>
          <w:rFonts w:cs="Arial"/>
        </w:rPr>
        <w:t xml:space="preserve">Raamovereenkomst taxaties </w:t>
      </w:r>
      <w:r w:rsidRPr="00695AE2">
        <w:rPr>
          <w:rFonts w:cs="Tahoma"/>
        </w:rPr>
        <w:t xml:space="preserve"> van </w:t>
      </w:r>
      <w:fldSimple w:instr=" REF  Opdrachtgever  \* MERGEFORMAT ">
        <w:r w:rsidRPr="00695AE2">
          <w:rPr>
            <w:rFonts w:cs="Tahoma"/>
            <w:bCs/>
            <w:noProof/>
          </w:rPr>
          <w:t>Gemeente 's-Hertogenbosch</w:t>
        </w:r>
      </w:fldSimple>
      <w:r w:rsidRPr="00695AE2">
        <w:rPr>
          <w:rFonts w:cs="Tahoma"/>
        </w:rPr>
        <w:t xml:space="preserve"> is het selecteren van drie Raamcontractanten per Perceel voor het uitvoeren van twee verschillende typen taxaties binnen de gemeente ’s</w:t>
      </w:r>
      <w:r w:rsidR="00973B0B" w:rsidRPr="00695AE2">
        <w:rPr>
          <w:rFonts w:cs="Tahoma"/>
        </w:rPr>
        <w:t>-</w:t>
      </w:r>
      <w:r w:rsidRPr="00695AE2">
        <w:rPr>
          <w:rFonts w:cs="Tahoma"/>
        </w:rPr>
        <w:t>Hertogenbosch. Het betreffen taxaties m.b.t. de verkoop van gronden t.b.v. woningbouw en taxaties m.b.t. de verkoop van gronden t.b.v. bedrijfsmatig vastgoed.</w:t>
      </w:r>
      <w:r w:rsidR="00602AA1" w:rsidRPr="00695AE2">
        <w:rPr>
          <w:rFonts w:cs="Tahoma"/>
        </w:rPr>
        <w:t xml:space="preserve"> Zie bijlage VIII voor de eisen die zijn gesteld aan de Taxateur. </w:t>
      </w:r>
      <w:r w:rsidRPr="00695AE2">
        <w:rPr>
          <w:rFonts w:cs="Tahoma"/>
        </w:rPr>
        <w:t xml:space="preserve">  </w:t>
      </w:r>
    </w:p>
    <w:p w14:paraId="68DC93A3" w14:textId="3DB0C24D" w:rsidR="00DE2535" w:rsidRPr="00695AE2" w:rsidRDefault="00DE2535" w:rsidP="00DE2535"/>
    <w:p w14:paraId="7118C774" w14:textId="0A7BC54A" w:rsidR="00DE2535" w:rsidRPr="00695AE2" w:rsidRDefault="00DE2535" w:rsidP="00DE2535">
      <w:r w:rsidRPr="00695AE2">
        <w:t xml:space="preserve">De Raamovereenkomst voor onderhavige opdracht gaat in op </w:t>
      </w:r>
      <w:r w:rsidRPr="00695AE2">
        <w:rPr>
          <w:noProof/>
        </w:rPr>
        <w:t>de in de planning aangegeven datum en heeft een looptijd van 2 jaar</w:t>
      </w:r>
      <w:r w:rsidRPr="00695AE2">
        <w:t xml:space="preserve">. Na het verstrijken van de looptijd kan het contract optioneel eenzijdig door ons worden verlengd met </w:t>
      </w:r>
      <w:r w:rsidR="00695AE2">
        <w:t>2</w:t>
      </w:r>
      <w:r w:rsidR="00695AE2" w:rsidRPr="00695AE2">
        <w:t xml:space="preserve"> </w:t>
      </w:r>
      <w:r w:rsidRPr="00695AE2">
        <w:t xml:space="preserve">periodes van </w:t>
      </w:r>
      <w:r w:rsidR="00695AE2">
        <w:t>1</w:t>
      </w:r>
      <w:r w:rsidR="00695AE2" w:rsidRPr="00695AE2">
        <w:t xml:space="preserve"> </w:t>
      </w:r>
      <w:r w:rsidRPr="00695AE2">
        <w:t xml:space="preserve">jaar. Minimaal </w:t>
      </w:r>
      <w:r w:rsidR="004257A0">
        <w:t>3</w:t>
      </w:r>
      <w:r w:rsidR="004257A0" w:rsidRPr="00695AE2">
        <w:t xml:space="preserve"> </w:t>
      </w:r>
      <w:r w:rsidRPr="00695AE2">
        <w:t>maanden van te voren wordt hierover vanuit de opdrachtgever schriftelijk uitsluitsel gegeven.</w:t>
      </w:r>
    </w:p>
    <w:p w14:paraId="5EA894EA" w14:textId="77777777" w:rsidR="00DE2535" w:rsidRPr="00695AE2" w:rsidRDefault="00DE2535" w:rsidP="00DE2535"/>
    <w:p w14:paraId="0465C4E1" w14:textId="77777777" w:rsidR="00DE2535" w:rsidRPr="00695AE2" w:rsidRDefault="00DE2535" w:rsidP="00DE2535">
      <w:r w:rsidRPr="00695AE2">
        <w:t>De opdrachten die worden verstrekt onder de Raamovereenkomst kunnen op basis van minicompetitie worden gegund, conform de voorwaarden in de Raamovereenkomst.</w:t>
      </w:r>
    </w:p>
    <w:p w14:paraId="2CB42870" w14:textId="77777777" w:rsidR="00DE2535" w:rsidRPr="00DE2535" w:rsidRDefault="00DE2535" w:rsidP="00DE2535">
      <w:pPr>
        <w:rPr>
          <w:color w:val="0070C0"/>
        </w:rPr>
      </w:pPr>
    </w:p>
    <w:p w14:paraId="2CB42871" w14:textId="77777777" w:rsidR="00DE2535" w:rsidRPr="00695AE2" w:rsidRDefault="00DE2535" w:rsidP="00DE2535">
      <w:pPr>
        <w:pStyle w:val="Kop2"/>
      </w:pPr>
      <w:bookmarkStart w:id="18" w:name="_Toc73451087"/>
      <w:bookmarkStart w:id="19" w:name="_Toc87445994"/>
      <w:r w:rsidRPr="00695AE2">
        <w:t>Percelen</w:t>
      </w:r>
      <w:bookmarkEnd w:id="18"/>
      <w:bookmarkEnd w:id="19"/>
    </w:p>
    <w:p w14:paraId="68E5B3A7" w14:textId="3FFE37C0" w:rsidR="00DE2535" w:rsidRPr="00695AE2" w:rsidRDefault="00DE2535" w:rsidP="00DE2535">
      <w:pPr>
        <w:rPr>
          <w:rFonts w:cs="Tahoma"/>
        </w:rPr>
      </w:pPr>
      <w:r w:rsidRPr="00695AE2">
        <w:rPr>
          <w:rFonts w:cs="Tahoma"/>
        </w:rPr>
        <w:t xml:space="preserve">Wij hebben gekozen om de opdracht te verdelen in twee percelen op basis van de typen taxaties. Perceel 1 betreft taxaties voor de verkoop van gronden t.b.v. woningbouw. Perceel 2 betreft taxaties voor de verkoop van gronden t.b.v. bedrijfsmatig vastgoed. </w:t>
      </w:r>
    </w:p>
    <w:p w14:paraId="16AD98F2" w14:textId="1CD12760" w:rsidR="00973B0B" w:rsidRPr="00695AE2" w:rsidRDefault="00973B0B" w:rsidP="00DE2535">
      <w:pPr>
        <w:rPr>
          <w:rFonts w:cs="Tahoma"/>
        </w:rPr>
      </w:pPr>
    </w:p>
    <w:p w14:paraId="1EE04ED7" w14:textId="28670A5E" w:rsidR="00973B0B" w:rsidRPr="00695AE2" w:rsidRDefault="00973B0B" w:rsidP="00DE2535">
      <w:pPr>
        <w:rPr>
          <w:rFonts w:cs="Tahoma"/>
        </w:rPr>
      </w:pPr>
      <w:r w:rsidRPr="00695AE2">
        <w:rPr>
          <w:rFonts w:cs="Tahoma"/>
        </w:rPr>
        <w:t>Per perceel wil de Gemeente drie Raamcontractanten selecteren.</w:t>
      </w:r>
      <w:r w:rsidR="004257A0">
        <w:rPr>
          <w:rFonts w:cs="Tahoma"/>
        </w:rPr>
        <w:t xml:space="preserve"> De opdrachten zullen gelijkwaardig verdeeld worden over de raamcontractanten.</w:t>
      </w:r>
      <w:r w:rsidRPr="00695AE2">
        <w:rPr>
          <w:rFonts w:cs="Tahoma"/>
        </w:rPr>
        <w:t xml:space="preserve"> Indien het aantal inschrijvingen op een perceel minder dan drie is, dan zal de Gemeente de aanbesteding niet staken en wordt er een overeenkomst afgesloten met minder dan drie Raamcontractanten. </w:t>
      </w:r>
    </w:p>
    <w:p w14:paraId="2CB42877" w14:textId="3128B303" w:rsidR="00DE2535" w:rsidRPr="00695AE2" w:rsidRDefault="00DE2535" w:rsidP="00DE2535"/>
    <w:p w14:paraId="121D1CC5" w14:textId="77777777" w:rsidR="00DE2535" w:rsidRPr="00695AE2" w:rsidRDefault="00DE2535" w:rsidP="00DE2535">
      <w:pPr>
        <w:spacing w:after="200" w:line="276" w:lineRule="auto"/>
      </w:pPr>
      <w:r w:rsidRPr="00695AE2">
        <w:t xml:space="preserve">Er zijn geen beperkingen betreffende het aantal Percelen waar u op kan inschrijven. Daarentegen is er ook geen voordeel te behalen indien u op meer dan één Perceel inschrijft. </w:t>
      </w:r>
    </w:p>
    <w:p w14:paraId="01E56FC3" w14:textId="77777777" w:rsidR="00DE2535" w:rsidRPr="00695AE2" w:rsidRDefault="00DE2535" w:rsidP="00DE2535">
      <w:pPr>
        <w:spacing w:after="200" w:line="276" w:lineRule="auto"/>
      </w:pPr>
      <w:r w:rsidRPr="00695AE2">
        <w:t>Ongeacht het aantal Percelen waarop wordt ing</w:t>
      </w:r>
      <w:bookmarkStart w:id="20" w:name="_GoBack"/>
      <w:bookmarkEnd w:id="20"/>
      <w:r w:rsidRPr="00695AE2">
        <w:t>eschreven, hoeft u de gevraagde informatie, aangaande de uitsluitingsgronden, slechts één keer aan te leveren.</w:t>
      </w:r>
    </w:p>
    <w:p w14:paraId="2CB42883" w14:textId="77777777" w:rsidR="00DE2535" w:rsidRDefault="00DE2535" w:rsidP="00DE2535">
      <w:pPr>
        <w:pStyle w:val="Kop2"/>
      </w:pPr>
      <w:bookmarkStart w:id="21" w:name="_Toc73451090"/>
      <w:bookmarkStart w:id="22" w:name="_Toc87445995"/>
      <w:r>
        <w:t>Te sluiten overeenkomst</w:t>
      </w:r>
      <w:bookmarkEnd w:id="21"/>
      <w:bookmarkEnd w:id="22"/>
    </w:p>
    <w:p w14:paraId="2CB42885" w14:textId="55DFC001" w:rsidR="00DE2535" w:rsidRPr="004E3B3A" w:rsidRDefault="00DE2535" w:rsidP="00DE2535">
      <w:pPr>
        <w:rPr>
          <w:rFonts w:eastAsia="Arial"/>
        </w:rPr>
      </w:pPr>
      <w:r>
        <w:t xml:space="preserve">De opdracht betreft </w:t>
      </w:r>
      <w:r w:rsidRPr="00973B0B">
        <w:t xml:space="preserve">een raamovereenkomst met een </w:t>
      </w:r>
      <w:r w:rsidRPr="004257A0">
        <w:t>maximum bedrag van €</w:t>
      </w:r>
      <w:r w:rsidR="004257A0">
        <w:t>150.000,-</w:t>
      </w:r>
      <w:r w:rsidR="00CF6D86">
        <w:t xml:space="preserve"> per perceel</w:t>
      </w:r>
      <w:r w:rsidR="004257A0">
        <w:t>.</w:t>
      </w:r>
      <w:r w:rsidR="00CF6D86">
        <w:t xml:space="preserve"> </w:t>
      </w:r>
      <w:r w:rsidRPr="00973B0B">
        <w:rPr>
          <w:rFonts w:eastAsia="Arial"/>
        </w:rPr>
        <w:t>De overeenkomst kan tussentijds schadevrij worden opgezegd met een opzegtermijn van</w:t>
      </w:r>
      <w:r w:rsidR="00973B0B" w:rsidRPr="00973B0B">
        <w:rPr>
          <w:rFonts w:eastAsia="Arial"/>
        </w:rPr>
        <w:t xml:space="preserve"> </w:t>
      </w:r>
      <w:r w:rsidR="004E3B3A">
        <w:rPr>
          <w:rFonts w:eastAsia="Arial"/>
        </w:rPr>
        <w:t>3</w:t>
      </w:r>
      <w:r w:rsidRPr="00973B0B">
        <w:rPr>
          <w:rFonts w:eastAsia="Arial"/>
        </w:rPr>
        <w:t xml:space="preserve"> maanden, indien de maximale waarde is bereikt.</w:t>
      </w:r>
    </w:p>
    <w:p w14:paraId="2CB42886" w14:textId="77777777" w:rsidR="00DE2535" w:rsidRDefault="00DE2535" w:rsidP="00DE2535"/>
    <w:p w14:paraId="2CB42887" w14:textId="577C023F" w:rsidR="00DE2535" w:rsidRPr="00F851B6" w:rsidRDefault="00DE2535" w:rsidP="00DE2535">
      <w:r>
        <w:t xml:space="preserve">De overeenkomst </w:t>
      </w:r>
      <w:r w:rsidRPr="00F851B6">
        <w:t xml:space="preserve">gaat in op </w:t>
      </w:r>
      <w:r w:rsidR="004E0595" w:rsidRPr="00F851B6">
        <w:t>7</w:t>
      </w:r>
      <w:r w:rsidR="00973B0B" w:rsidRPr="00F851B6">
        <w:t xml:space="preserve"> februari 2022</w:t>
      </w:r>
      <w:r w:rsidRPr="00F851B6">
        <w:t xml:space="preserve"> en eindigt op</w:t>
      </w:r>
      <w:r w:rsidR="00973B0B" w:rsidRPr="00F851B6">
        <w:t xml:space="preserve"> </w:t>
      </w:r>
      <w:r w:rsidR="004E0595" w:rsidRPr="00F851B6">
        <w:t>6</w:t>
      </w:r>
      <w:r w:rsidR="00973B0B" w:rsidRPr="00F851B6">
        <w:t xml:space="preserve"> </w:t>
      </w:r>
      <w:r w:rsidR="004E3B3A" w:rsidRPr="00F851B6">
        <w:t>februari 2024</w:t>
      </w:r>
      <w:r w:rsidRPr="00F851B6">
        <w:t xml:space="preserve">. Na het verstrijken van de looptijd kan de overeenkomst optioneel eenzijdig door de Gemeente worden verlengd met </w:t>
      </w:r>
      <w:r w:rsidR="004E3B3A" w:rsidRPr="00F851B6">
        <w:t xml:space="preserve">twee </w:t>
      </w:r>
      <w:r w:rsidRPr="00F851B6">
        <w:t>periodes van</w:t>
      </w:r>
      <w:r w:rsidR="004E3B3A" w:rsidRPr="00F851B6">
        <w:t xml:space="preserve"> één jaar</w:t>
      </w:r>
      <w:r w:rsidRPr="00F851B6">
        <w:t>. Uiterlijk 3 maanden voor het verstrijken van de overeenkomst wordt hierover vanuit de Gemeente schriftelijk uitsluitsel gegeven.</w:t>
      </w:r>
    </w:p>
    <w:p w14:paraId="2CB42888" w14:textId="77777777" w:rsidR="00DE2535" w:rsidRDefault="00DE2535" w:rsidP="00DE2535"/>
    <w:p w14:paraId="2CB42889" w14:textId="77777777" w:rsidR="00DE2535" w:rsidRDefault="00DE2535" w:rsidP="00DE2535">
      <w:pPr>
        <w:pStyle w:val="Kop2"/>
      </w:pPr>
      <w:bookmarkStart w:id="23" w:name="_Toc73451091"/>
      <w:bookmarkStart w:id="24" w:name="_Toc87445996"/>
      <w:r>
        <w:t>Algemene voorwaarden</w:t>
      </w:r>
      <w:bookmarkEnd w:id="23"/>
      <w:bookmarkEnd w:id="24"/>
      <w:r>
        <w:t xml:space="preserve"> </w:t>
      </w:r>
      <w:r>
        <w:tab/>
      </w:r>
    </w:p>
    <w:p w14:paraId="2CB4288A" w14:textId="55176CC2" w:rsidR="00DE2535" w:rsidRPr="004E3B3A" w:rsidRDefault="00DE2535" w:rsidP="00DE2535">
      <w:r w:rsidRPr="004E3B3A">
        <w:t xml:space="preserve">Op deze opdracht zijn de Algemene Inkoopvoorwaarden Levering en Diensten gemeente ’s-Hertogenbosch d.d. 26-06-2019 (hierna de Inkoopvoorwaarden) van toepassing, zie bijlage </w:t>
      </w:r>
      <w:r w:rsidR="004E3B3A" w:rsidRPr="004E3B3A">
        <w:t>II</w:t>
      </w:r>
      <w:r w:rsidRPr="004E3B3A">
        <w:t xml:space="preserve">. </w:t>
      </w:r>
    </w:p>
    <w:p w14:paraId="2CB4288B" w14:textId="77777777" w:rsidR="00DE2535" w:rsidRDefault="00DE2535" w:rsidP="00DE2535">
      <w:pPr>
        <w:rPr>
          <w:color w:val="FF0000"/>
        </w:rPr>
      </w:pPr>
    </w:p>
    <w:p w14:paraId="2CB4288F" w14:textId="77777777" w:rsidR="00DE2535" w:rsidRPr="00450978" w:rsidRDefault="00DE2535" w:rsidP="00DE2535"/>
    <w:p w14:paraId="2CB42890" w14:textId="77777777" w:rsidR="00DE2535" w:rsidRDefault="00DE2535" w:rsidP="00DE2535">
      <w:pPr>
        <w:pStyle w:val="Kop2"/>
      </w:pPr>
      <w:bookmarkStart w:id="25" w:name="_Toc73451092"/>
      <w:bookmarkStart w:id="26" w:name="_Toc87445997"/>
      <w:r>
        <w:lastRenderedPageBreak/>
        <w:t>Conceptovereenkomst</w:t>
      </w:r>
      <w:bookmarkEnd w:id="25"/>
      <w:bookmarkEnd w:id="26"/>
    </w:p>
    <w:p w14:paraId="2CB42891" w14:textId="7B978B4C" w:rsidR="00DE2535" w:rsidRDefault="00DE2535" w:rsidP="00DE2535">
      <w:r>
        <w:t xml:space="preserve">In bijlage </w:t>
      </w:r>
      <w:r w:rsidR="004E3B3A">
        <w:t>III</w:t>
      </w:r>
      <w:r>
        <w:t xml:space="preserve"> vindt u de conceptovereenkomst. Hier worden de administratieve, uitvoerings- en randvoorwaarden met betrekking tot de uitvoering van de overeenkomst beschreven. Deze conceptovereenkomst maakt onlosmakelijk deel uit van dit Beschrijvend document, zodat de inschrijver ook aan deze voorwaarden moet voldoen. Indien u opmerkingen of aanvullingen heeft op de conceptovereenkomst dan kunt u dit aangeven in de nota van inlichtingen. </w:t>
      </w:r>
    </w:p>
    <w:p w14:paraId="2CB42892" w14:textId="77777777" w:rsidR="00DE2535" w:rsidRDefault="00DE2535" w:rsidP="00DE2535"/>
    <w:p w14:paraId="33354D39" w14:textId="77777777" w:rsidR="004E3B3A" w:rsidRDefault="004E3B3A">
      <w:pPr>
        <w:spacing w:after="200" w:line="276" w:lineRule="auto"/>
        <w:rPr>
          <w:b/>
          <w:kern w:val="28"/>
        </w:rPr>
      </w:pPr>
      <w:bookmarkStart w:id="27" w:name="_Toc73451097"/>
      <w:r>
        <w:br w:type="page"/>
      </w:r>
    </w:p>
    <w:p w14:paraId="2CB428AB" w14:textId="7FC7E8A7" w:rsidR="00DE2535" w:rsidRDefault="00DE2535" w:rsidP="00DE2535">
      <w:pPr>
        <w:pStyle w:val="Kop1"/>
      </w:pPr>
      <w:bookmarkStart w:id="28" w:name="_Toc87445998"/>
      <w:r>
        <w:lastRenderedPageBreak/>
        <w:t>Aanbestedingsprocedure</w:t>
      </w:r>
      <w:bookmarkEnd w:id="14"/>
      <w:bookmarkEnd w:id="15"/>
      <w:bookmarkEnd w:id="27"/>
      <w:bookmarkEnd w:id="28"/>
    </w:p>
    <w:p w14:paraId="2CB428AC" w14:textId="77777777" w:rsidR="00DE2535" w:rsidRDefault="00DE2535" w:rsidP="00DE2535">
      <w:r>
        <w:t>In dit hoofdstuk beschrijven wij de procedurestappen die wij doorlopen tijdens deze aanbesteding, inclusief bijbehorende planning. Daarnaast wordt in dit hoofdstuk beschreven aan welke voorwaarden uw inschrijving moet voldoen.</w:t>
      </w:r>
    </w:p>
    <w:p w14:paraId="2CB428AD" w14:textId="77777777" w:rsidR="00DE2535" w:rsidRDefault="00DE2535" w:rsidP="00DE2535"/>
    <w:p w14:paraId="2CB428AE" w14:textId="77777777" w:rsidR="00DE2535" w:rsidRDefault="00DE2535" w:rsidP="00DE2535">
      <w:pPr>
        <w:pStyle w:val="Kop2"/>
      </w:pPr>
      <w:bookmarkStart w:id="29" w:name="_Toc47527504"/>
      <w:bookmarkStart w:id="30" w:name="_Toc458514319"/>
      <w:bookmarkStart w:id="31" w:name="_Toc303589038"/>
      <w:bookmarkStart w:id="32" w:name="_Toc265495955"/>
      <w:bookmarkStart w:id="33" w:name="_Toc258502289"/>
      <w:bookmarkStart w:id="34" w:name="_Toc258502259"/>
      <w:bookmarkStart w:id="35" w:name="_Toc216069373"/>
      <w:bookmarkStart w:id="36" w:name="_Toc213813255"/>
      <w:bookmarkStart w:id="37" w:name="_Toc180380920"/>
      <w:bookmarkStart w:id="38" w:name="_Toc6300519"/>
      <w:bookmarkStart w:id="39" w:name="_Toc6203524"/>
      <w:bookmarkStart w:id="40" w:name="_Toc6202030"/>
      <w:bookmarkStart w:id="41" w:name="_Toc5765303"/>
      <w:bookmarkStart w:id="42" w:name="_Toc5765173"/>
      <w:bookmarkStart w:id="43" w:name="_Toc5765045"/>
      <w:bookmarkStart w:id="44" w:name="_Toc4917900"/>
      <w:bookmarkStart w:id="45" w:name="_Toc2416607"/>
      <w:bookmarkStart w:id="46" w:name="_Toc73451098"/>
      <w:bookmarkStart w:id="47" w:name="_Toc87445999"/>
      <w:r>
        <w:t>Stappen aanbestedingsprocedure</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CB428AF" w14:textId="77777777" w:rsidR="00DE2535" w:rsidRPr="004E13B9" w:rsidRDefault="00DE2535" w:rsidP="00DE2535">
      <w:r w:rsidRPr="004E13B9">
        <w:t xml:space="preserve">De aanbestedingsprocedure verloopt vanaf het openen van de kluis als volgt: </w:t>
      </w:r>
    </w:p>
    <w:p w14:paraId="2CB428B0" w14:textId="740AD4E1" w:rsidR="00DE2535" w:rsidRPr="004E13B9" w:rsidRDefault="00DE2535" w:rsidP="00DE2535">
      <w:pPr>
        <w:pStyle w:val="Lijstalinea"/>
        <w:numPr>
          <w:ilvl w:val="0"/>
          <w:numId w:val="6"/>
        </w:numPr>
        <w:rPr>
          <w:sz w:val="20"/>
          <w:szCs w:val="20"/>
        </w:rPr>
      </w:pPr>
      <w:r w:rsidRPr="004E13B9">
        <w:rPr>
          <w:sz w:val="20"/>
          <w:szCs w:val="20"/>
        </w:rPr>
        <w:t xml:space="preserve">Wij beoordelen alle ingediende inschrijvingen op de gevraagde vormvereisten. Daarnaast beoordelen we op basis van de UEA op het voldoen aan de uitsluitingsgronden </w:t>
      </w:r>
      <w:r w:rsidRPr="004E3B3A">
        <w:rPr>
          <w:sz w:val="20"/>
          <w:szCs w:val="20"/>
        </w:rPr>
        <w:t xml:space="preserve">en de geschiktheidseisen. Voldoet uw inschrijving niet aan deze eisen? Dan sluiten we </w:t>
      </w:r>
      <w:r w:rsidRPr="004E13B9">
        <w:rPr>
          <w:sz w:val="20"/>
          <w:szCs w:val="20"/>
        </w:rPr>
        <w:t>u uit van verdere deelname aan de aanbestedingsprocedure.</w:t>
      </w:r>
    </w:p>
    <w:p w14:paraId="2CB428B1" w14:textId="77777777" w:rsidR="00DE2535" w:rsidRPr="004E13B9" w:rsidRDefault="00DE2535" w:rsidP="00DE2535">
      <w:pPr>
        <w:pStyle w:val="Lijstalinea"/>
        <w:numPr>
          <w:ilvl w:val="0"/>
          <w:numId w:val="6"/>
        </w:numPr>
        <w:rPr>
          <w:sz w:val="20"/>
          <w:szCs w:val="20"/>
        </w:rPr>
      </w:pPr>
      <w:r w:rsidRPr="004E13B9">
        <w:rPr>
          <w:sz w:val="20"/>
          <w:szCs w:val="20"/>
        </w:rPr>
        <w:t xml:space="preserve">Vervolgens beoordelen wij de overgebleven inschrijvingen op basis van de gunningscriteria, beschreven in hoofdstuk vijf van dit document. </w:t>
      </w:r>
    </w:p>
    <w:p w14:paraId="2CB428B2" w14:textId="77777777" w:rsidR="00DE2535" w:rsidRPr="004E13B9" w:rsidRDefault="00DE2535" w:rsidP="00DE2535">
      <w:pPr>
        <w:pStyle w:val="Lijstalinea"/>
        <w:numPr>
          <w:ilvl w:val="0"/>
          <w:numId w:val="6"/>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2CB428B3" w14:textId="77777777" w:rsidR="00DE2535" w:rsidRPr="004E13B9" w:rsidRDefault="00DE2535" w:rsidP="00DE2535">
      <w:pPr>
        <w:pStyle w:val="Lijstalinea"/>
        <w:numPr>
          <w:ilvl w:val="0"/>
          <w:numId w:val="6"/>
        </w:numPr>
        <w:rPr>
          <w:sz w:val="20"/>
          <w:szCs w:val="20"/>
        </w:rPr>
      </w:pPr>
      <w:r w:rsidRPr="004E13B9">
        <w:rPr>
          <w:sz w:val="20"/>
          <w:szCs w:val="20"/>
        </w:rPr>
        <w:t>Na het verstrijken van de bezwaartermijn van (minimaal) 20 kalenderdagen wordt de overeenkomst ondertekend, voor zover de Gemeente tot definitieve gunning wenst over te gaan.</w:t>
      </w:r>
    </w:p>
    <w:p w14:paraId="2CB428B4" w14:textId="77777777" w:rsidR="00DE2535" w:rsidRPr="004E13B9" w:rsidRDefault="00DE2535" w:rsidP="00DE2535"/>
    <w:p w14:paraId="2CB428B5" w14:textId="77777777" w:rsidR="00DE2535" w:rsidRPr="004E13B9" w:rsidRDefault="00DE2535" w:rsidP="00DE2535">
      <w:r w:rsidRPr="004E13B9">
        <w:t xml:space="preserve">De Gemeente behoudt zich zonder meer en zonder te zijn gehouden tot aan het moment van ondertekening van de overeenkomst in ieder geval het recht voor tot: </w:t>
      </w:r>
    </w:p>
    <w:p w14:paraId="2CB428B6" w14:textId="77777777" w:rsidR="00DE2535" w:rsidRPr="004E13B9" w:rsidRDefault="00DE2535" w:rsidP="00DE2535">
      <w:pPr>
        <w:pStyle w:val="Lijstalinea"/>
        <w:numPr>
          <w:ilvl w:val="0"/>
          <w:numId w:val="7"/>
        </w:numPr>
        <w:rPr>
          <w:sz w:val="20"/>
          <w:szCs w:val="20"/>
        </w:rPr>
      </w:pPr>
      <w:r w:rsidRPr="004E13B9">
        <w:rPr>
          <w:sz w:val="20"/>
          <w:szCs w:val="20"/>
        </w:rPr>
        <w:t>opschorten of afbreken van de procedure om voor ons belangrijke redenen;</w:t>
      </w:r>
    </w:p>
    <w:p w14:paraId="2CB428B7" w14:textId="77777777" w:rsidR="00DE2535" w:rsidRPr="004E13B9" w:rsidRDefault="00DE2535" w:rsidP="00DE2535">
      <w:pPr>
        <w:pStyle w:val="Lijstalinea"/>
        <w:numPr>
          <w:ilvl w:val="0"/>
          <w:numId w:val="7"/>
        </w:numPr>
        <w:rPr>
          <w:sz w:val="20"/>
          <w:szCs w:val="20"/>
        </w:rPr>
      </w:pPr>
      <w:r w:rsidRPr="004E13B9">
        <w:rPr>
          <w:sz w:val="20"/>
          <w:szCs w:val="20"/>
        </w:rPr>
        <w:t>wijzigen van de tijdsplanning, met uitzondering van het inkorten van wettelijk vastgestelde minimumtermijnen;</w:t>
      </w:r>
    </w:p>
    <w:p w14:paraId="2CB428B8" w14:textId="77777777" w:rsidR="00DE2535" w:rsidRPr="004E13B9" w:rsidRDefault="00DE2535" w:rsidP="00DE2535">
      <w:pPr>
        <w:pStyle w:val="Lijstalinea"/>
        <w:numPr>
          <w:ilvl w:val="0"/>
          <w:numId w:val="7"/>
        </w:numPr>
        <w:rPr>
          <w:sz w:val="20"/>
          <w:szCs w:val="20"/>
        </w:rPr>
      </w:pPr>
      <w:r w:rsidRPr="004E13B9">
        <w:rPr>
          <w:sz w:val="20"/>
          <w:szCs w:val="20"/>
        </w:rPr>
        <w:t>intrekken of herzien van de gunningsbeslissing;</w:t>
      </w:r>
    </w:p>
    <w:p w14:paraId="2CB428B9" w14:textId="77777777" w:rsidR="00DE2535" w:rsidRPr="004E13B9" w:rsidRDefault="00DE2535" w:rsidP="00DE2535">
      <w:pPr>
        <w:pStyle w:val="Lijstalinea"/>
        <w:numPr>
          <w:ilvl w:val="0"/>
          <w:numId w:val="7"/>
        </w:numPr>
        <w:rPr>
          <w:sz w:val="20"/>
          <w:szCs w:val="20"/>
        </w:rPr>
      </w:pPr>
      <w:r w:rsidRPr="004E13B9">
        <w:rPr>
          <w:sz w:val="20"/>
          <w:szCs w:val="20"/>
        </w:rPr>
        <w:t xml:space="preserve">niet gunnen van de opdracht/overeenkomst. </w:t>
      </w:r>
    </w:p>
    <w:p w14:paraId="2CB428BA" w14:textId="77777777" w:rsidR="00DE2535" w:rsidRDefault="00DE2535" w:rsidP="00DE2535">
      <w:pPr>
        <w:pStyle w:val="Kop2"/>
        <w:numPr>
          <w:ilvl w:val="0"/>
          <w:numId w:val="0"/>
        </w:numPr>
      </w:pPr>
    </w:p>
    <w:p w14:paraId="2CB428BB" w14:textId="77777777" w:rsidR="00DE2535" w:rsidRDefault="00DE2535" w:rsidP="00DE2535">
      <w:pPr>
        <w:pStyle w:val="Kop2"/>
      </w:pPr>
      <w:bookmarkStart w:id="48" w:name="_Toc47527505"/>
      <w:bookmarkStart w:id="49" w:name="_Toc458514320"/>
      <w:bookmarkStart w:id="50" w:name="_Toc303589039"/>
      <w:bookmarkStart w:id="51" w:name="_Toc265495956"/>
      <w:bookmarkStart w:id="52" w:name="_Toc73451099"/>
      <w:bookmarkStart w:id="53" w:name="_Toc87446000"/>
      <w:r>
        <w:t>Planning van de aanbesteding</w:t>
      </w:r>
      <w:bookmarkEnd w:id="48"/>
      <w:bookmarkEnd w:id="49"/>
      <w:bookmarkEnd w:id="50"/>
      <w:bookmarkEnd w:id="51"/>
      <w:bookmarkEnd w:id="52"/>
      <w:bookmarkEnd w:id="53"/>
      <w:r>
        <w:t xml:space="preserve"> </w:t>
      </w:r>
    </w:p>
    <w:p w14:paraId="2CB428BC" w14:textId="77777777" w:rsidR="00DE2535" w:rsidRDefault="00DE2535" w:rsidP="00DE2535">
      <w:r>
        <w:t xml:space="preserve">De aanbestedingsprocedure verloopt volgens onderstaande planning. Mocht de Gemeente deze planning moeten wijzigen, dan wordt u via TenderNed op de hoogte gehouden. Op TenderNed staat altijd de actuele planning. </w:t>
      </w:r>
    </w:p>
    <w:p w14:paraId="2CB428BD" w14:textId="77777777" w:rsidR="00DE2535" w:rsidRDefault="00DE2535" w:rsidP="00DE2535"/>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352"/>
        <w:gridCol w:w="4146"/>
      </w:tblGrid>
      <w:tr w:rsidR="00C4700C" w14:paraId="2CB428C0" w14:textId="77777777" w:rsidTr="004E0595">
        <w:trPr>
          <w:trHeight w:val="250"/>
        </w:trPr>
        <w:tc>
          <w:tcPr>
            <w:tcW w:w="5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B428BE" w14:textId="77777777" w:rsidR="00DE2535" w:rsidRPr="004E3B3A" w:rsidRDefault="00DE2535" w:rsidP="00DE2535">
            <w:pPr>
              <w:rPr>
                <w:b/>
              </w:rPr>
            </w:pPr>
            <w:r w:rsidRPr="004E3B3A">
              <w:rPr>
                <w:b/>
              </w:rPr>
              <w:t>Activiteit</w:t>
            </w:r>
          </w:p>
        </w:tc>
        <w:tc>
          <w:tcPr>
            <w:tcW w:w="41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B428BF" w14:textId="77777777" w:rsidR="00DE2535" w:rsidRPr="004E3B3A" w:rsidRDefault="00DE2535" w:rsidP="00DE2535">
            <w:pPr>
              <w:rPr>
                <w:b/>
              </w:rPr>
            </w:pPr>
            <w:r w:rsidRPr="004E3B3A">
              <w:rPr>
                <w:b/>
              </w:rPr>
              <w:t>Datum</w:t>
            </w:r>
          </w:p>
        </w:tc>
      </w:tr>
      <w:tr w:rsidR="00C4700C" w14:paraId="2CB428C3" w14:textId="77777777" w:rsidTr="004E0595">
        <w:trPr>
          <w:trHeight w:val="250"/>
        </w:trPr>
        <w:tc>
          <w:tcPr>
            <w:tcW w:w="5352" w:type="dxa"/>
            <w:tcBorders>
              <w:top w:val="single" w:sz="4" w:space="0" w:color="auto"/>
              <w:left w:val="single" w:sz="4" w:space="0" w:color="auto"/>
              <w:bottom w:val="single" w:sz="4" w:space="0" w:color="auto"/>
              <w:right w:val="single" w:sz="4" w:space="0" w:color="auto"/>
            </w:tcBorders>
            <w:hideMark/>
          </w:tcPr>
          <w:p w14:paraId="2CB428C1" w14:textId="77777777" w:rsidR="00DE2535" w:rsidRDefault="00DE2535" w:rsidP="00DE2535">
            <w:r>
              <w:t>Verzending uitnodiging/aankondiging</w:t>
            </w:r>
          </w:p>
        </w:tc>
        <w:tc>
          <w:tcPr>
            <w:tcW w:w="4146" w:type="dxa"/>
            <w:tcBorders>
              <w:top w:val="single" w:sz="4" w:space="0" w:color="auto"/>
              <w:left w:val="single" w:sz="4" w:space="0" w:color="auto"/>
              <w:bottom w:val="single" w:sz="4" w:space="0" w:color="auto"/>
              <w:right w:val="single" w:sz="4" w:space="0" w:color="auto"/>
            </w:tcBorders>
            <w:hideMark/>
          </w:tcPr>
          <w:p w14:paraId="2CB428C2" w14:textId="26F7908F" w:rsidR="00DE2535" w:rsidRDefault="00F851B6" w:rsidP="00DE2535">
            <w:r>
              <w:t xml:space="preserve">Woensdag 10 </w:t>
            </w:r>
            <w:r w:rsidR="004E3B3A">
              <w:t>november 2021</w:t>
            </w:r>
          </w:p>
        </w:tc>
      </w:tr>
      <w:tr w:rsidR="00C4700C" w14:paraId="2CB428C9" w14:textId="77777777" w:rsidTr="004E0595">
        <w:trPr>
          <w:trHeight w:val="250"/>
        </w:trPr>
        <w:tc>
          <w:tcPr>
            <w:tcW w:w="5352" w:type="dxa"/>
            <w:tcBorders>
              <w:top w:val="single" w:sz="4" w:space="0" w:color="auto"/>
              <w:left w:val="single" w:sz="4" w:space="0" w:color="auto"/>
              <w:bottom w:val="single" w:sz="4" w:space="0" w:color="auto"/>
              <w:right w:val="single" w:sz="4" w:space="0" w:color="auto"/>
            </w:tcBorders>
            <w:hideMark/>
          </w:tcPr>
          <w:p w14:paraId="2CB428C7" w14:textId="77777777" w:rsidR="00DE2535" w:rsidRDefault="00DE2535" w:rsidP="00DE2535">
            <w:r>
              <w:t xml:space="preserve">Deadline indienen vragen voor de nota van inlichtingen </w:t>
            </w:r>
          </w:p>
        </w:tc>
        <w:tc>
          <w:tcPr>
            <w:tcW w:w="4146" w:type="dxa"/>
            <w:tcBorders>
              <w:top w:val="single" w:sz="4" w:space="0" w:color="auto"/>
              <w:left w:val="single" w:sz="4" w:space="0" w:color="auto"/>
              <w:bottom w:val="single" w:sz="4" w:space="0" w:color="auto"/>
              <w:right w:val="single" w:sz="4" w:space="0" w:color="auto"/>
            </w:tcBorders>
            <w:hideMark/>
          </w:tcPr>
          <w:p w14:paraId="2CB428C8" w14:textId="2D9D3A37" w:rsidR="00DE2535" w:rsidRDefault="004E3B3A" w:rsidP="00DE2535">
            <w:r>
              <w:t>Maandag 13 december 2021</w:t>
            </w:r>
            <w:r w:rsidR="00DE2535">
              <w:t xml:space="preserve">; </w:t>
            </w:r>
            <w:r>
              <w:t>11:00</w:t>
            </w:r>
            <w:r w:rsidR="00DE2535">
              <w:t xml:space="preserve"> uur</w:t>
            </w:r>
          </w:p>
        </w:tc>
      </w:tr>
      <w:tr w:rsidR="00C4700C" w14:paraId="2CB428CC" w14:textId="77777777" w:rsidTr="008B04EF">
        <w:trPr>
          <w:trHeight w:val="266"/>
        </w:trPr>
        <w:tc>
          <w:tcPr>
            <w:tcW w:w="5352" w:type="dxa"/>
            <w:tcBorders>
              <w:top w:val="single" w:sz="4" w:space="0" w:color="auto"/>
              <w:left w:val="single" w:sz="4" w:space="0" w:color="auto"/>
              <w:bottom w:val="single" w:sz="4" w:space="0" w:color="auto"/>
              <w:right w:val="single" w:sz="4" w:space="0" w:color="auto"/>
            </w:tcBorders>
            <w:hideMark/>
          </w:tcPr>
          <w:p w14:paraId="2CB428CA" w14:textId="77777777" w:rsidR="00DE2535" w:rsidRDefault="00DE2535" w:rsidP="00DE2535">
            <w:r>
              <w:t>Versturen nota van inlichtingen</w:t>
            </w:r>
          </w:p>
        </w:tc>
        <w:tc>
          <w:tcPr>
            <w:tcW w:w="4146" w:type="dxa"/>
            <w:tcBorders>
              <w:top w:val="single" w:sz="4" w:space="0" w:color="auto"/>
              <w:left w:val="single" w:sz="4" w:space="0" w:color="auto"/>
              <w:bottom w:val="single" w:sz="4" w:space="0" w:color="auto"/>
              <w:right w:val="single" w:sz="4" w:space="0" w:color="auto"/>
            </w:tcBorders>
            <w:hideMark/>
          </w:tcPr>
          <w:p w14:paraId="2CB428CB" w14:textId="3CC4E85D" w:rsidR="00DE2535" w:rsidRDefault="004E3B3A" w:rsidP="00DE2535">
            <w:r>
              <w:t>Maandag 20 december 2021</w:t>
            </w:r>
          </w:p>
        </w:tc>
      </w:tr>
      <w:tr w:rsidR="00C4700C" w14:paraId="2CB428CF" w14:textId="77777777" w:rsidTr="004E0595">
        <w:trPr>
          <w:trHeight w:val="250"/>
        </w:trPr>
        <w:tc>
          <w:tcPr>
            <w:tcW w:w="5352" w:type="dxa"/>
            <w:tcBorders>
              <w:top w:val="single" w:sz="4" w:space="0" w:color="auto"/>
              <w:left w:val="single" w:sz="4" w:space="0" w:color="auto"/>
              <w:bottom w:val="single" w:sz="4" w:space="0" w:color="auto"/>
              <w:right w:val="single" w:sz="4" w:space="0" w:color="auto"/>
            </w:tcBorders>
            <w:hideMark/>
          </w:tcPr>
          <w:p w14:paraId="2CB428CD" w14:textId="77777777" w:rsidR="00DE2535" w:rsidRDefault="00DE2535" w:rsidP="00DE2535">
            <w:r>
              <w:t xml:space="preserve">Deadline indienen inschrijving </w:t>
            </w:r>
          </w:p>
        </w:tc>
        <w:tc>
          <w:tcPr>
            <w:tcW w:w="4146" w:type="dxa"/>
            <w:tcBorders>
              <w:top w:val="single" w:sz="4" w:space="0" w:color="auto"/>
              <w:left w:val="single" w:sz="4" w:space="0" w:color="auto"/>
              <w:bottom w:val="single" w:sz="4" w:space="0" w:color="auto"/>
              <w:right w:val="single" w:sz="4" w:space="0" w:color="auto"/>
            </w:tcBorders>
            <w:hideMark/>
          </w:tcPr>
          <w:p w14:paraId="2CB428CE" w14:textId="0C456397" w:rsidR="00DE2535" w:rsidRDefault="008B04EF" w:rsidP="00DE2535">
            <w:r>
              <w:t>Maandag</w:t>
            </w:r>
            <w:r w:rsidR="004E3B3A">
              <w:t xml:space="preserve"> </w:t>
            </w:r>
            <w:r>
              <w:t>10</w:t>
            </w:r>
            <w:r w:rsidR="004E3B3A">
              <w:t xml:space="preserve"> januari 2022; 11:00</w:t>
            </w:r>
            <w:r w:rsidR="00DE2535">
              <w:t xml:space="preserve"> uur</w:t>
            </w:r>
          </w:p>
        </w:tc>
      </w:tr>
      <w:tr w:rsidR="00C4700C" w14:paraId="2CB428D2" w14:textId="77777777" w:rsidTr="004E0595">
        <w:trPr>
          <w:trHeight w:val="250"/>
        </w:trPr>
        <w:tc>
          <w:tcPr>
            <w:tcW w:w="5352" w:type="dxa"/>
            <w:tcBorders>
              <w:top w:val="single" w:sz="4" w:space="0" w:color="auto"/>
              <w:left w:val="single" w:sz="4" w:space="0" w:color="auto"/>
              <w:bottom w:val="single" w:sz="4" w:space="0" w:color="auto"/>
              <w:right w:val="single" w:sz="4" w:space="0" w:color="auto"/>
            </w:tcBorders>
            <w:hideMark/>
          </w:tcPr>
          <w:p w14:paraId="2CB428D0" w14:textId="77777777" w:rsidR="00DE2535" w:rsidRDefault="00DE2535" w:rsidP="00DE2535">
            <w:r>
              <w:t>Bekendmaking voorlopige gunning</w:t>
            </w:r>
          </w:p>
        </w:tc>
        <w:tc>
          <w:tcPr>
            <w:tcW w:w="4146" w:type="dxa"/>
            <w:tcBorders>
              <w:top w:val="single" w:sz="4" w:space="0" w:color="auto"/>
              <w:left w:val="single" w:sz="4" w:space="0" w:color="auto"/>
              <w:bottom w:val="single" w:sz="4" w:space="0" w:color="auto"/>
              <w:right w:val="single" w:sz="4" w:space="0" w:color="auto"/>
            </w:tcBorders>
            <w:hideMark/>
          </w:tcPr>
          <w:p w14:paraId="2CB428D1" w14:textId="79FC99DD" w:rsidR="00DE2535" w:rsidRDefault="004E3B3A" w:rsidP="00DE2535">
            <w:r>
              <w:t>Vrijdag 14 januari 2022</w:t>
            </w:r>
          </w:p>
        </w:tc>
      </w:tr>
      <w:tr w:rsidR="00C4700C" w14:paraId="2CB428D5" w14:textId="77777777" w:rsidTr="004E0595">
        <w:trPr>
          <w:trHeight w:val="250"/>
        </w:trPr>
        <w:tc>
          <w:tcPr>
            <w:tcW w:w="5352" w:type="dxa"/>
            <w:tcBorders>
              <w:top w:val="single" w:sz="4" w:space="0" w:color="auto"/>
              <w:left w:val="single" w:sz="4" w:space="0" w:color="auto"/>
              <w:bottom w:val="single" w:sz="4" w:space="0" w:color="auto"/>
              <w:right w:val="single" w:sz="4" w:space="0" w:color="auto"/>
            </w:tcBorders>
            <w:hideMark/>
          </w:tcPr>
          <w:p w14:paraId="2CB428D3" w14:textId="77777777" w:rsidR="00DE2535" w:rsidRDefault="00DE2535" w:rsidP="00DE2535">
            <w:r>
              <w:t>Definitieve gunning en einde bezwaartermijn</w:t>
            </w:r>
          </w:p>
        </w:tc>
        <w:tc>
          <w:tcPr>
            <w:tcW w:w="4146" w:type="dxa"/>
            <w:tcBorders>
              <w:top w:val="single" w:sz="4" w:space="0" w:color="auto"/>
              <w:left w:val="single" w:sz="4" w:space="0" w:color="auto"/>
              <w:bottom w:val="single" w:sz="4" w:space="0" w:color="auto"/>
              <w:right w:val="single" w:sz="4" w:space="0" w:color="auto"/>
            </w:tcBorders>
            <w:hideMark/>
          </w:tcPr>
          <w:p w14:paraId="2CB428D4" w14:textId="3F25FAA0" w:rsidR="00DE2535" w:rsidRDefault="004E3B3A" w:rsidP="00DE2535">
            <w:r>
              <w:t>Vrijdag 4 februari 2022</w:t>
            </w:r>
          </w:p>
        </w:tc>
      </w:tr>
      <w:tr w:rsidR="00C4700C" w14:paraId="2CB428D8" w14:textId="77777777" w:rsidTr="004E0595">
        <w:trPr>
          <w:trHeight w:val="250"/>
        </w:trPr>
        <w:tc>
          <w:tcPr>
            <w:tcW w:w="5352" w:type="dxa"/>
            <w:tcBorders>
              <w:top w:val="single" w:sz="4" w:space="0" w:color="auto"/>
              <w:left w:val="single" w:sz="4" w:space="0" w:color="auto"/>
              <w:bottom w:val="single" w:sz="4" w:space="0" w:color="auto"/>
              <w:right w:val="single" w:sz="4" w:space="0" w:color="auto"/>
            </w:tcBorders>
            <w:hideMark/>
          </w:tcPr>
          <w:p w14:paraId="2CB428D6" w14:textId="77777777" w:rsidR="00DE2535" w:rsidRDefault="00DE2535" w:rsidP="00DE2535">
            <w:r>
              <w:t>Ingangsdatum overeenkomst</w:t>
            </w:r>
          </w:p>
        </w:tc>
        <w:tc>
          <w:tcPr>
            <w:tcW w:w="4146" w:type="dxa"/>
            <w:tcBorders>
              <w:top w:val="single" w:sz="4" w:space="0" w:color="auto"/>
              <w:left w:val="single" w:sz="4" w:space="0" w:color="auto"/>
              <w:bottom w:val="single" w:sz="4" w:space="0" w:color="auto"/>
              <w:right w:val="single" w:sz="4" w:space="0" w:color="auto"/>
            </w:tcBorders>
            <w:hideMark/>
          </w:tcPr>
          <w:p w14:paraId="2CB428D7" w14:textId="09215018" w:rsidR="00DE2535" w:rsidRDefault="004E3B3A" w:rsidP="00DE2535">
            <w:r>
              <w:t>Maandag 7 februari 2022</w:t>
            </w:r>
          </w:p>
        </w:tc>
      </w:tr>
    </w:tbl>
    <w:p w14:paraId="2CB428D9" w14:textId="77777777" w:rsidR="00DE2535" w:rsidRDefault="00DE2535" w:rsidP="00DE2535">
      <w:pPr>
        <w:rPr>
          <w:bdr w:val="nil"/>
        </w:rPr>
      </w:pPr>
      <w:bookmarkStart w:id="54" w:name="_Toc458514321"/>
      <w:bookmarkStart w:id="55" w:name="_Toc315333126"/>
      <w:bookmarkStart w:id="56" w:name="_Toc263150726"/>
    </w:p>
    <w:p w14:paraId="2CB428E5" w14:textId="77777777" w:rsidR="00DE2535" w:rsidRDefault="00DE2535" w:rsidP="00DE2535">
      <w:pPr>
        <w:pStyle w:val="Kop2"/>
      </w:pPr>
      <w:bookmarkStart w:id="57" w:name="_Toc47527507"/>
      <w:bookmarkStart w:id="58" w:name="_Toc73451101"/>
      <w:bookmarkStart w:id="59" w:name="_Toc87446001"/>
      <w:r>
        <w:t>Waar moet uw inschrijving aan voldoen?</w:t>
      </w:r>
      <w:bookmarkEnd w:id="54"/>
      <w:bookmarkEnd w:id="55"/>
      <w:bookmarkEnd w:id="56"/>
      <w:bookmarkEnd w:id="57"/>
      <w:bookmarkEnd w:id="58"/>
      <w:bookmarkEnd w:id="59"/>
    </w:p>
    <w:p w14:paraId="2CB428E6" w14:textId="77777777" w:rsidR="00DE2535" w:rsidRDefault="00DE2535" w:rsidP="00DE2535">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2CB428E7" w14:textId="77777777" w:rsidR="00DE2535" w:rsidRDefault="00DE2535" w:rsidP="00DE2535">
      <w:pPr>
        <w:pStyle w:val="Kop3"/>
      </w:pPr>
      <w:bookmarkStart w:id="60" w:name="_Toc47527508"/>
      <w:bookmarkStart w:id="61" w:name="_Toc458514322"/>
      <w:bookmarkStart w:id="62" w:name="_Toc315333127"/>
      <w:bookmarkStart w:id="63" w:name="_Toc73451102"/>
      <w:bookmarkStart w:id="64" w:name="_Toc87446002"/>
      <w:r>
        <w:t>Taal</w:t>
      </w:r>
      <w:bookmarkEnd w:id="60"/>
      <w:bookmarkEnd w:id="61"/>
      <w:bookmarkEnd w:id="62"/>
      <w:bookmarkEnd w:id="63"/>
      <w:bookmarkEnd w:id="64"/>
    </w:p>
    <w:p w14:paraId="2CB428E8" w14:textId="77777777" w:rsidR="00DE2535" w:rsidRDefault="00DE2535" w:rsidP="00DE2535">
      <w:pPr>
        <w:rPr>
          <w:strike/>
        </w:rPr>
      </w:pPr>
      <w:r>
        <w:t>Alle communicatie in relatie tot deze aanbesteding is in het Nederlands. Dat geldt ook voor de communicatie tijdens het uitvoeren van de opdracht.</w:t>
      </w:r>
    </w:p>
    <w:p w14:paraId="2CB428E9" w14:textId="77777777" w:rsidR="00DE2535" w:rsidRDefault="00DE2535" w:rsidP="00DE2535"/>
    <w:p w14:paraId="2CB428EA" w14:textId="77777777" w:rsidR="00DE2535" w:rsidRDefault="00DE2535" w:rsidP="00DE2535">
      <w:pPr>
        <w:pStyle w:val="Kop3"/>
      </w:pPr>
      <w:bookmarkStart w:id="65" w:name="_Toc73451103"/>
      <w:bookmarkStart w:id="66" w:name="_Toc87446003"/>
      <w:bookmarkStart w:id="67" w:name="_Toc47527509"/>
      <w:bookmarkStart w:id="68" w:name="_Toc458514323"/>
      <w:bookmarkStart w:id="69" w:name="OLE_LINK1"/>
      <w:r>
        <w:lastRenderedPageBreak/>
        <w:t>Wat dient uw inschrijving te bevatten?</w:t>
      </w:r>
      <w:bookmarkEnd w:id="65"/>
      <w:bookmarkEnd w:id="66"/>
      <w:r>
        <w:t xml:space="preserve"> </w:t>
      </w:r>
      <w:bookmarkEnd w:id="67"/>
      <w:bookmarkEnd w:id="68"/>
    </w:p>
    <w:p w14:paraId="2CB428EB" w14:textId="77777777" w:rsidR="00DE2535" w:rsidRDefault="00DE2535" w:rsidP="00DE2535">
      <w:r>
        <w:t xml:space="preserve"> De inschrijving voldoet aan hetgeen door de opdrachtgever wordt gevraagd. Bij inschrijving worden de vragen ten aanzien van de uitsluitingsgronden en, indien van toepassing, geschiktheidseisen beantwoord en zijn de volgende documenten ingediend:</w:t>
      </w:r>
    </w:p>
    <w:p w14:paraId="2CB428EC" w14:textId="77777777" w:rsidR="00DE2535" w:rsidRDefault="00DE2535" w:rsidP="00DE2535"/>
    <w:tbl>
      <w:tblPr>
        <w:tblW w:w="7363" w:type="dxa"/>
        <w:jc w:val="center"/>
        <w:tblCellMar>
          <w:left w:w="0" w:type="dxa"/>
          <w:right w:w="0" w:type="dxa"/>
        </w:tblCellMar>
        <w:tblLook w:val="04A0" w:firstRow="1" w:lastRow="0" w:firstColumn="1" w:lastColumn="0" w:noHBand="0" w:noVBand="1"/>
      </w:tblPr>
      <w:tblGrid>
        <w:gridCol w:w="5379"/>
        <w:gridCol w:w="1984"/>
      </w:tblGrid>
      <w:tr w:rsidR="00C4700C" w14:paraId="2CB428EF" w14:textId="77777777" w:rsidTr="006F51E5">
        <w:trPr>
          <w:trHeight w:val="264"/>
          <w:jc w:val="center"/>
        </w:trPr>
        <w:tc>
          <w:tcPr>
            <w:tcW w:w="53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62" w:type="dxa"/>
              <w:bottom w:w="0" w:type="dxa"/>
              <w:right w:w="62" w:type="dxa"/>
            </w:tcMar>
            <w:vAlign w:val="center"/>
            <w:hideMark/>
          </w:tcPr>
          <w:p w14:paraId="2CB428ED" w14:textId="77777777" w:rsidR="00DE2535" w:rsidRPr="00E25755" w:rsidRDefault="00DE2535" w:rsidP="006F51E5">
            <w:pPr>
              <w:rPr>
                <w:b/>
                <w:color w:val="000000"/>
                <w:sz w:val="18"/>
                <w:szCs w:val="18"/>
              </w:rPr>
            </w:pPr>
            <w:r w:rsidRPr="00E25755">
              <w:rPr>
                <w:b/>
                <w:bCs/>
                <w:color w:val="000000"/>
              </w:rPr>
              <w:t>Omschrijving</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62" w:type="dxa"/>
              <w:bottom w:w="0" w:type="dxa"/>
              <w:right w:w="62" w:type="dxa"/>
            </w:tcMar>
            <w:vAlign w:val="center"/>
          </w:tcPr>
          <w:p w14:paraId="2CB428EE" w14:textId="77777777" w:rsidR="00DE2535" w:rsidRPr="00E25755" w:rsidRDefault="00DE2535" w:rsidP="006F51E5">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C4700C" w14:paraId="2CB428F2" w14:textId="77777777" w:rsidTr="006F51E5">
        <w:trPr>
          <w:trHeight w:val="264"/>
          <w:jc w:val="center"/>
        </w:trPr>
        <w:tc>
          <w:tcPr>
            <w:tcW w:w="5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2CB428F0" w14:textId="77777777" w:rsidR="00DE2535" w:rsidRDefault="00DE2535" w:rsidP="00DE2535">
            <w:pPr>
              <w:rPr>
                <w:color w:val="000000"/>
                <w:sz w:val="18"/>
                <w:szCs w:val="18"/>
              </w:rPr>
            </w:pPr>
            <w:r>
              <w:rPr>
                <w:color w:val="000000"/>
              </w:rPr>
              <w:t>De ingevulde en ondertekende UEA</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2CB428F1" w14:textId="77777777" w:rsidR="00DE2535" w:rsidRDefault="00DE2535" w:rsidP="00DE2535">
            <w:pPr>
              <w:jc w:val="center"/>
              <w:rPr>
                <w:color w:val="000000" w:themeColor="text1"/>
              </w:rPr>
            </w:pPr>
            <w:r>
              <w:rPr>
                <w:color w:val="000000" w:themeColor="text1"/>
              </w:rPr>
              <w:t>Ja</w:t>
            </w:r>
          </w:p>
        </w:tc>
      </w:tr>
      <w:tr w:rsidR="00C4700C" w14:paraId="2CB428F5" w14:textId="77777777" w:rsidTr="006F51E5">
        <w:trPr>
          <w:trHeight w:val="264"/>
          <w:jc w:val="center"/>
        </w:trPr>
        <w:tc>
          <w:tcPr>
            <w:tcW w:w="5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2CB428F3" w14:textId="77777777" w:rsidR="00DE2535" w:rsidRDefault="00DE2535" w:rsidP="00DE2535">
            <w:pPr>
              <w:rPr>
                <w:color w:val="000000"/>
              </w:rPr>
            </w:pPr>
            <w:r>
              <w:t>Uittreksel van het Nationale Beroeps- of Handelsregister (Kamer van Koophandel)</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2CB428F4" w14:textId="77777777" w:rsidR="00DE2535" w:rsidRPr="006F51E5" w:rsidRDefault="00DE2535" w:rsidP="00DE2535">
            <w:pPr>
              <w:jc w:val="center"/>
            </w:pPr>
            <w:r w:rsidRPr="006F51E5">
              <w:t>Nee</w:t>
            </w:r>
          </w:p>
        </w:tc>
      </w:tr>
      <w:tr w:rsidR="00C4700C" w14:paraId="2CB428F8" w14:textId="77777777" w:rsidTr="006F51E5">
        <w:trPr>
          <w:trHeight w:val="264"/>
          <w:jc w:val="center"/>
        </w:trPr>
        <w:tc>
          <w:tcPr>
            <w:tcW w:w="5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2CB428F6" w14:textId="0CE0594C" w:rsidR="006F51E5" w:rsidRPr="006F51E5" w:rsidRDefault="004D2F2B" w:rsidP="00DE2535">
            <w:pPr>
              <w:rPr>
                <w:color w:val="000000"/>
              </w:rPr>
            </w:pPr>
            <w:r>
              <w:rPr>
                <w:color w:val="000000"/>
              </w:rPr>
              <w:t>Geschiktheidseis conform paragraaf 4.2 en r</w:t>
            </w:r>
            <w:r w:rsidR="006F51E5">
              <w:rPr>
                <w:color w:val="000000"/>
              </w:rPr>
              <w:t xml:space="preserve">eferentieverklaring conform bijlage IV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2CB428F7" w14:textId="76990657" w:rsidR="00DE2535" w:rsidRPr="006F51E5" w:rsidRDefault="002B703A" w:rsidP="00DE2535">
            <w:pPr>
              <w:jc w:val="center"/>
            </w:pPr>
            <w:r>
              <w:t>Ja</w:t>
            </w:r>
          </w:p>
        </w:tc>
      </w:tr>
      <w:tr w:rsidR="006F51E5" w14:paraId="60C7480D" w14:textId="77777777" w:rsidTr="006F51E5">
        <w:trPr>
          <w:trHeight w:val="264"/>
          <w:jc w:val="center"/>
        </w:trPr>
        <w:tc>
          <w:tcPr>
            <w:tcW w:w="5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7A3CC7A5" w14:textId="1909B8E3" w:rsidR="006F51E5" w:rsidRDefault="006F51E5" w:rsidP="00DE2535">
            <w:pPr>
              <w:rPr>
                <w:color w:val="000000"/>
              </w:rPr>
            </w:pPr>
            <w:r>
              <w:rPr>
                <w:color w:val="000000"/>
              </w:rPr>
              <w:t>Invulformulier prijs conform bijlage V</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8C3F629" w14:textId="0701F9DC" w:rsidR="006F51E5" w:rsidRPr="006F51E5" w:rsidRDefault="006F51E5" w:rsidP="00DE2535">
            <w:pPr>
              <w:jc w:val="center"/>
            </w:pPr>
            <w:r w:rsidRPr="006F51E5">
              <w:t>Ja</w:t>
            </w:r>
          </w:p>
        </w:tc>
      </w:tr>
      <w:tr w:rsidR="006F51E5" w14:paraId="188F6939" w14:textId="77777777" w:rsidTr="006F51E5">
        <w:trPr>
          <w:trHeight w:val="264"/>
          <w:jc w:val="center"/>
        </w:trPr>
        <w:tc>
          <w:tcPr>
            <w:tcW w:w="53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0D3FE05" w14:textId="0F483240" w:rsidR="006F51E5" w:rsidRDefault="006F51E5" w:rsidP="00DE2535">
            <w:pPr>
              <w:rPr>
                <w:color w:val="000000"/>
              </w:rPr>
            </w:pPr>
            <w:r>
              <w:rPr>
                <w:color w:val="000000"/>
              </w:rPr>
              <w:t xml:space="preserve">Kwaliteitscriteria conform paragraaf 5.1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FC4B638" w14:textId="0081E332" w:rsidR="006F51E5" w:rsidRPr="006F51E5" w:rsidRDefault="006F51E5" w:rsidP="00DE2535">
            <w:pPr>
              <w:jc w:val="center"/>
            </w:pPr>
            <w:r w:rsidRPr="006F51E5">
              <w:t>Ja</w:t>
            </w:r>
          </w:p>
        </w:tc>
      </w:tr>
    </w:tbl>
    <w:p w14:paraId="2CB428F9" w14:textId="77777777" w:rsidR="00DE2535" w:rsidRDefault="00DE2535" w:rsidP="00DE2535"/>
    <w:p w14:paraId="2CB428FA" w14:textId="77777777" w:rsidR="00DE2535" w:rsidRDefault="00DE2535" w:rsidP="00DE2535">
      <w:r>
        <w:t>Indien een inschrijver één van de bovengenoemde documenten niet, of niet volledig, heeft ingevuld of</w:t>
      </w:r>
    </w:p>
    <w:p w14:paraId="2CB428FB" w14:textId="77777777" w:rsidR="00DE2535" w:rsidRDefault="00DE2535" w:rsidP="00DE2535">
      <w:r>
        <w:t>ondertekend dan kan de inschrijving ongeldig worden verklaard.</w:t>
      </w:r>
    </w:p>
    <w:p w14:paraId="2CB428FC" w14:textId="77777777" w:rsidR="00DE2535" w:rsidRDefault="00DE2535" w:rsidP="00DE2535">
      <w:bookmarkStart w:id="70" w:name="_Toc458514324"/>
      <w:bookmarkStart w:id="71" w:name="_Toc263150728"/>
      <w:bookmarkStart w:id="72" w:name="_Toc315333131"/>
    </w:p>
    <w:p w14:paraId="2CB428FD" w14:textId="77777777" w:rsidR="00DE2535" w:rsidRDefault="00DE2535" w:rsidP="00DE2535">
      <w:pPr>
        <w:pStyle w:val="Kop3"/>
      </w:pPr>
      <w:bookmarkStart w:id="73" w:name="_Toc47527510"/>
      <w:bookmarkStart w:id="74" w:name="_Toc73451104"/>
      <w:bookmarkStart w:id="75" w:name="_Toc87446004"/>
      <w:r>
        <w:t>Wie moet uw inschrijving ondertekenen?</w:t>
      </w:r>
      <w:bookmarkEnd w:id="70"/>
      <w:bookmarkEnd w:id="71"/>
      <w:bookmarkEnd w:id="72"/>
      <w:bookmarkEnd w:id="73"/>
      <w:bookmarkEnd w:id="74"/>
      <w:bookmarkEnd w:id="75"/>
    </w:p>
    <w:p w14:paraId="2CB428FE" w14:textId="77777777" w:rsidR="00DE2535" w:rsidRDefault="00DE2535" w:rsidP="00DE2535">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2CB428FF" w14:textId="77777777" w:rsidR="00DE2535" w:rsidRDefault="00DE2535" w:rsidP="00DE2535"/>
    <w:p w14:paraId="2CB42900" w14:textId="77777777" w:rsidR="00DE2535" w:rsidRDefault="00DE2535" w:rsidP="00DE2535">
      <w:r>
        <w:t xml:space="preserve">Het uittreksel(s) van het nationale Beroeps- of Handelsregister dient u bij inschrijving aan te leveren. Uit het uittreksel moet ook de tekenbevoegdheid te herleiden zijn. </w:t>
      </w:r>
    </w:p>
    <w:p w14:paraId="2CB42901" w14:textId="77777777" w:rsidR="00DE2535" w:rsidRDefault="00DE2535" w:rsidP="00DE2535"/>
    <w:p w14:paraId="2CB42902" w14:textId="77777777" w:rsidR="00DE2535" w:rsidRPr="002C40F1" w:rsidRDefault="00DE2535" w:rsidP="00DE2535">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2CB42903" w14:textId="77777777" w:rsidR="00DE2535" w:rsidRDefault="00DE2535" w:rsidP="00DE2535"/>
    <w:p w14:paraId="2CB42904" w14:textId="77777777" w:rsidR="00DE2535" w:rsidRDefault="00DE2535" w:rsidP="00DE2535">
      <w:r>
        <w:t xml:space="preserve">Indien de inschrijver ervoor kiest zich bij de aanbestedingsprocedure te laten vertegenwoordigen door gevolmachtigde personen, dient dit te worden aangegeven in de UEA deel IIB.  </w:t>
      </w:r>
    </w:p>
    <w:p w14:paraId="2CB42905" w14:textId="77777777" w:rsidR="00DE2535" w:rsidRDefault="00DE2535" w:rsidP="00DE2535">
      <w:pPr>
        <w:rPr>
          <w:rFonts w:cs="Myriad"/>
        </w:rPr>
      </w:pPr>
      <w:r>
        <w:rPr>
          <w:rFonts w:cs="Myriad"/>
        </w:rPr>
        <w:t xml:space="preserve">Daarnaast dient u de machtingsverklaring waaruit de volmacht blijkt in te dienen bij de inschrijving. </w:t>
      </w:r>
    </w:p>
    <w:p w14:paraId="2CB42906" w14:textId="77777777" w:rsidR="00DE2535" w:rsidRDefault="00DE2535" w:rsidP="00DE2535"/>
    <w:p w14:paraId="2CB42908" w14:textId="77777777" w:rsidR="00DE2535" w:rsidRDefault="00DE2535" w:rsidP="00DE2535">
      <w:pPr>
        <w:pStyle w:val="Kop3"/>
      </w:pPr>
      <w:bookmarkStart w:id="76" w:name="_Toc47527511"/>
      <w:bookmarkStart w:id="77" w:name="_Toc458514326"/>
      <w:bookmarkStart w:id="78" w:name="_Toc73451105"/>
      <w:bookmarkStart w:id="79" w:name="_Toc87446005"/>
      <w:r>
        <w:t>Hoe dient u uw inschrijving in?</w:t>
      </w:r>
      <w:bookmarkEnd w:id="76"/>
      <w:bookmarkEnd w:id="77"/>
      <w:bookmarkEnd w:id="78"/>
      <w:bookmarkEnd w:id="79"/>
      <w:r>
        <w:t xml:space="preserve"> </w:t>
      </w:r>
    </w:p>
    <w:p w14:paraId="2CB42909" w14:textId="77777777" w:rsidR="00DE2535" w:rsidRDefault="00DE2535" w:rsidP="00DE2535">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14:paraId="2CB4290A" w14:textId="77777777" w:rsidR="00DE2535" w:rsidRDefault="00DE2535" w:rsidP="00DE2535"/>
    <w:p w14:paraId="2CB4290B" w14:textId="77777777" w:rsidR="00DE2535" w:rsidRDefault="00DE2535" w:rsidP="00DE2535">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2CB4290C" w14:textId="77777777" w:rsidR="00DE2535" w:rsidRDefault="00DE2535" w:rsidP="00DE2535"/>
    <w:p w14:paraId="2CB42910" w14:textId="77777777" w:rsidR="00DE2535" w:rsidRDefault="00DE2535" w:rsidP="00DE2535">
      <w:pPr>
        <w:pStyle w:val="Kop3"/>
      </w:pPr>
      <w:bookmarkStart w:id="80" w:name="_Toc16508267"/>
      <w:bookmarkStart w:id="81" w:name="_Toc532388414"/>
      <w:bookmarkStart w:id="82" w:name="_Toc47527512"/>
      <w:bookmarkStart w:id="83" w:name="_Toc73451107"/>
      <w:bookmarkStart w:id="84" w:name="_Toc87446006"/>
      <w:r>
        <w:t>Voorwaarden</w:t>
      </w:r>
      <w:bookmarkEnd w:id="80"/>
      <w:bookmarkEnd w:id="81"/>
      <w:r>
        <w:t xml:space="preserve"> inschrijving</w:t>
      </w:r>
      <w:bookmarkEnd w:id="82"/>
      <w:bookmarkEnd w:id="83"/>
      <w:bookmarkEnd w:id="84"/>
    </w:p>
    <w:p w14:paraId="2CB42911" w14:textId="77777777" w:rsidR="00DE2535" w:rsidRPr="00B914D1" w:rsidRDefault="00DE2535" w:rsidP="00DE2535">
      <w:r w:rsidRPr="00B914D1">
        <w:t>Aan de inschrijving worden de volgende overige voorwaarden gesteld:</w:t>
      </w:r>
    </w:p>
    <w:p w14:paraId="2CB42912" w14:textId="77777777" w:rsidR="00DE2535" w:rsidRPr="00B914D1" w:rsidRDefault="00DE2535" w:rsidP="00DE2535">
      <w:pPr>
        <w:pStyle w:val="Lijstalinea"/>
        <w:numPr>
          <w:ilvl w:val="0"/>
          <w:numId w:val="8"/>
        </w:numPr>
        <w:rPr>
          <w:sz w:val="20"/>
          <w:szCs w:val="20"/>
        </w:rPr>
      </w:pPr>
      <w:r w:rsidRPr="00B914D1">
        <w:rPr>
          <w:sz w:val="20"/>
          <w:szCs w:val="20"/>
        </w:rPr>
        <w:t>alle gevraagde informatie wordt in de inschrijving opgenomen;</w:t>
      </w:r>
    </w:p>
    <w:p w14:paraId="2CB42913" w14:textId="77777777" w:rsidR="00DE2535" w:rsidRPr="00B914D1" w:rsidRDefault="00DE2535" w:rsidP="00DE2535">
      <w:pPr>
        <w:pStyle w:val="Lijstalinea"/>
        <w:numPr>
          <w:ilvl w:val="0"/>
          <w:numId w:val="8"/>
        </w:numPr>
        <w:rPr>
          <w:sz w:val="20"/>
          <w:szCs w:val="20"/>
        </w:rPr>
      </w:pPr>
      <w:r w:rsidRPr="00B914D1">
        <w:rPr>
          <w:sz w:val="20"/>
          <w:szCs w:val="20"/>
        </w:rPr>
        <w:t>de inschrijving dient naar waarheid te zijn ingevuld;</w:t>
      </w:r>
    </w:p>
    <w:p w14:paraId="2CB42914" w14:textId="77777777" w:rsidR="00DE2535" w:rsidRPr="00B914D1" w:rsidRDefault="00DE2535" w:rsidP="00DE2535">
      <w:pPr>
        <w:pStyle w:val="Lijstalinea"/>
        <w:numPr>
          <w:ilvl w:val="0"/>
          <w:numId w:val="8"/>
        </w:numPr>
        <w:rPr>
          <w:sz w:val="20"/>
          <w:szCs w:val="20"/>
        </w:rPr>
      </w:pPr>
      <w:r w:rsidRPr="00B914D1">
        <w:rPr>
          <w:sz w:val="20"/>
          <w:szCs w:val="20"/>
        </w:rPr>
        <w:lastRenderedPageBreak/>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2CB42915" w14:textId="77777777" w:rsidR="00DE2535" w:rsidRPr="00B914D1" w:rsidRDefault="00DE2535" w:rsidP="00DE2535">
      <w:pPr>
        <w:pStyle w:val="Lijstalinea"/>
        <w:numPr>
          <w:ilvl w:val="0"/>
          <w:numId w:val="8"/>
        </w:numPr>
        <w:rPr>
          <w:sz w:val="20"/>
          <w:szCs w:val="20"/>
        </w:rPr>
      </w:pPr>
      <w:r w:rsidRPr="00B914D1">
        <w:rPr>
          <w:sz w:val="20"/>
          <w:szCs w:val="20"/>
        </w:rPr>
        <w:t>Inschrijvingen onder voorwaarden of met voorbehouden zijn ongeldig;</w:t>
      </w:r>
    </w:p>
    <w:p w14:paraId="2CB42916" w14:textId="77777777" w:rsidR="00DE2535" w:rsidRPr="00B914D1" w:rsidRDefault="00DE2535" w:rsidP="00DE2535">
      <w:pPr>
        <w:pStyle w:val="Lijstalinea"/>
        <w:numPr>
          <w:ilvl w:val="0"/>
          <w:numId w:val="8"/>
        </w:numPr>
        <w:rPr>
          <w:sz w:val="20"/>
          <w:szCs w:val="20"/>
        </w:rPr>
      </w:pPr>
      <w:r w:rsidRPr="00B914D1">
        <w:rPr>
          <w:sz w:val="20"/>
          <w:szCs w:val="20"/>
        </w:rPr>
        <w:t>varianten, anders dan beschreven in dit beschrijvend document, zijn niet toegestaan;</w:t>
      </w:r>
    </w:p>
    <w:p w14:paraId="2CB42917" w14:textId="04C796D8" w:rsidR="00DE2535" w:rsidRPr="00B914D1" w:rsidRDefault="00DE2535" w:rsidP="00DE2535">
      <w:pPr>
        <w:pStyle w:val="Lijstalinea"/>
        <w:numPr>
          <w:ilvl w:val="0"/>
          <w:numId w:val="8"/>
        </w:numPr>
        <w:rPr>
          <w:sz w:val="20"/>
          <w:szCs w:val="20"/>
        </w:rPr>
      </w:pPr>
      <w:r w:rsidRPr="00B914D1">
        <w:rPr>
          <w:sz w:val="20"/>
          <w:szCs w:val="20"/>
        </w:rPr>
        <w:t xml:space="preserve">de inschrijving heeft een gestandsdoeningstermijn </w:t>
      </w:r>
      <w:r w:rsidRPr="006F51E5">
        <w:rPr>
          <w:sz w:val="20"/>
          <w:szCs w:val="20"/>
        </w:rPr>
        <w:t>van 50</w:t>
      </w:r>
      <w:r w:rsidRPr="006F51E5">
        <w:rPr>
          <w:rFonts w:ascii="Times New Roman" w:hAnsi="Times New Roman" w:cs="Times New Roman"/>
          <w:sz w:val="24"/>
          <w:szCs w:val="24"/>
        </w:rPr>
        <w:t xml:space="preserve"> </w:t>
      </w:r>
      <w:r w:rsidRPr="006F51E5">
        <w:rPr>
          <w:sz w:val="20"/>
          <w:szCs w:val="20"/>
        </w:rPr>
        <w:t xml:space="preserve">kalenderdagen na de uiterste inschrijvingsdatum. In het geval dat een kortgedingprocedure aanhangig </w:t>
      </w:r>
      <w:r w:rsidRPr="00B914D1">
        <w:rPr>
          <w:sz w:val="20"/>
          <w:szCs w:val="20"/>
        </w:rPr>
        <w:t>wordt gemaakt, wordt de gestanddoeningstermijn van de inschrijving automatisch verlengd tot veertien (14) kalenderdagen na uitspraak van de rechter;</w:t>
      </w:r>
    </w:p>
    <w:p w14:paraId="2CB42918" w14:textId="77777777" w:rsidR="00DE2535" w:rsidRPr="00B914D1" w:rsidRDefault="00DE2535" w:rsidP="00DE2535">
      <w:pPr>
        <w:pStyle w:val="Lijstalinea"/>
        <w:numPr>
          <w:ilvl w:val="0"/>
          <w:numId w:val="8"/>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2CB42919" w14:textId="77777777" w:rsidR="00DE2535" w:rsidRDefault="00DE2535" w:rsidP="00DE2535">
      <w:pPr>
        <w:rPr>
          <w:color w:val="4F81BD" w:themeColor="accent1"/>
        </w:rPr>
      </w:pPr>
    </w:p>
    <w:p w14:paraId="2CB4291A" w14:textId="77777777" w:rsidR="00DE2535" w:rsidRDefault="00DE2535" w:rsidP="00DE2535">
      <w:r>
        <w:br w:type="page"/>
      </w:r>
    </w:p>
    <w:p w14:paraId="2CB4291B" w14:textId="77777777" w:rsidR="00DE2535" w:rsidRDefault="00DE2535" w:rsidP="00DE2535">
      <w:pPr>
        <w:pStyle w:val="Kop1"/>
      </w:pPr>
      <w:bookmarkStart w:id="85" w:name="_Toc47527513"/>
      <w:bookmarkStart w:id="86" w:name="_Toc73451108"/>
      <w:bookmarkStart w:id="87" w:name="_Toc87446007"/>
      <w:r>
        <w:lastRenderedPageBreak/>
        <w:t>Eisen aan de ondernemer</w:t>
      </w:r>
      <w:bookmarkEnd w:id="85"/>
      <w:bookmarkEnd w:id="86"/>
      <w:bookmarkEnd w:id="87"/>
    </w:p>
    <w:p w14:paraId="2CB4291C" w14:textId="77777777" w:rsidR="00DE2535" w:rsidRPr="00FC4F2E" w:rsidRDefault="00DE2535" w:rsidP="00DE2535">
      <w:r w:rsidRPr="00FC4F2E">
        <w:t xml:space="preserve">Wij toetsen uw inschrijving op de uitsluitingsgronden en geschiktheidseisen zoals geformuleerd in </w:t>
      </w:r>
      <w:r>
        <w:t xml:space="preserve">de </w:t>
      </w:r>
      <w:r w:rsidRPr="00FC4F2E">
        <w:t xml:space="preserve">onderstaande paragrafen. Tevens stellen wij voorschriften, eisen en voorwaarden ten aanzien van combinatievorming, onderaannemers, beroep op draagkracht en/of bekwaamheden derden en inschrijven vanuit een holding. De basis hiervoor vormt de </w:t>
      </w:r>
      <w:r>
        <w:t>Aw 2012</w:t>
      </w:r>
      <w:r w:rsidRPr="00FC4F2E">
        <w:t>.</w:t>
      </w:r>
    </w:p>
    <w:p w14:paraId="2CB4291D" w14:textId="77777777" w:rsidR="00DE2535" w:rsidRPr="006F51E5" w:rsidRDefault="00DE2535" w:rsidP="00DE2535"/>
    <w:p w14:paraId="2CB4291E" w14:textId="77777777" w:rsidR="00DE2535" w:rsidRPr="00FC4F2E" w:rsidRDefault="00DE2535" w:rsidP="00DE2535">
      <w:r w:rsidRPr="006F51E5">
        <w:t xml:space="preserve">Wij vragen u hiervoor het Uniform Europees Aanbestedingsdocument (UEA) (bijlage I) in te vullen, rechtsgeldig te ondertekenen en in te dienen. Voegt u het UEA niet toe aan uw inschrijving dan wordt </w:t>
      </w:r>
      <w:r w:rsidRPr="61946EBA">
        <w:t xml:space="preserve">u uitgesloten van verdere deelname. </w:t>
      </w:r>
    </w:p>
    <w:p w14:paraId="2CB4291F" w14:textId="77777777" w:rsidR="00DE2535" w:rsidRDefault="00DE2535" w:rsidP="00DE2535">
      <w:pPr>
        <w:rPr>
          <w:rFonts w:ascii="Univers" w:hAnsi="Univers"/>
        </w:rPr>
      </w:pPr>
    </w:p>
    <w:p w14:paraId="2CB42920" w14:textId="77777777" w:rsidR="00DE2535" w:rsidRDefault="00DE2535" w:rsidP="00DE2535">
      <w:pPr>
        <w:pStyle w:val="Kop2"/>
      </w:pPr>
      <w:bookmarkStart w:id="88" w:name="_Toc15304175"/>
      <w:bookmarkStart w:id="89" w:name="_Toc15304176"/>
      <w:bookmarkStart w:id="90" w:name="_Toc265581577"/>
      <w:bookmarkStart w:id="91" w:name="_Toc458514328"/>
      <w:bookmarkStart w:id="92" w:name="_Toc47527514"/>
      <w:bookmarkStart w:id="93" w:name="_Toc73451109"/>
      <w:bookmarkStart w:id="94" w:name="_Toc87446008"/>
      <w:bookmarkEnd w:id="88"/>
      <w:bookmarkEnd w:id="89"/>
      <w:r>
        <w:t>Uitsluitingsgronden</w:t>
      </w:r>
      <w:bookmarkEnd w:id="90"/>
      <w:bookmarkEnd w:id="91"/>
      <w:bookmarkEnd w:id="92"/>
      <w:bookmarkEnd w:id="93"/>
      <w:bookmarkEnd w:id="94"/>
    </w:p>
    <w:p w14:paraId="2CB42921" w14:textId="77777777" w:rsidR="00DE2535" w:rsidRDefault="00DE2535" w:rsidP="00DE2535">
      <w:r>
        <w:t xml:space="preserve">In artikel </w:t>
      </w:r>
      <w:r w:rsidRPr="00C73AC0">
        <w:t>2.86 van de AW2012</w:t>
      </w:r>
      <w:r>
        <w:t>staat beschreven in welke gevallen wij een inschrijver uit</w:t>
      </w:r>
      <w:r w:rsidRPr="00677A58">
        <w:t xml:space="preserve">sluiten van deelname. </w:t>
      </w:r>
      <w:r>
        <w:t xml:space="preserve">In de onderstaande tabel zijn de </w:t>
      </w:r>
      <w:r w:rsidRPr="00677A58">
        <w:t xml:space="preserve">volgende </w:t>
      </w:r>
      <w:r w:rsidRPr="007020E0">
        <w:t xml:space="preserve">uitsluitingsgronden </w:t>
      </w:r>
      <w:r>
        <w:t xml:space="preserve">die </w:t>
      </w:r>
      <w:r w:rsidRPr="00677A58">
        <w:t>op deze aanbesteding</w:t>
      </w:r>
      <w:r w:rsidRPr="00711BA2">
        <w:t xml:space="preserve"> </w:t>
      </w:r>
      <w:r w:rsidRPr="00677A58">
        <w:t xml:space="preserve">van </w:t>
      </w:r>
      <w:r>
        <w:t xml:space="preserve">toepassing zijn weergegeven:   </w:t>
      </w:r>
    </w:p>
    <w:p w14:paraId="2CB42922" w14:textId="77777777" w:rsidR="00DE2535" w:rsidRDefault="00DE2535" w:rsidP="00DE2535"/>
    <w:tbl>
      <w:tblPr>
        <w:tblW w:w="9067" w:type="dxa"/>
        <w:tblInd w:w="-5" w:type="dxa"/>
        <w:tblCellMar>
          <w:left w:w="10" w:type="dxa"/>
          <w:right w:w="10" w:type="dxa"/>
        </w:tblCellMar>
        <w:tblLook w:val="0000" w:firstRow="0" w:lastRow="0" w:firstColumn="0" w:lastColumn="0" w:noHBand="0" w:noVBand="0"/>
      </w:tblPr>
      <w:tblGrid>
        <w:gridCol w:w="5245"/>
        <w:gridCol w:w="3822"/>
      </w:tblGrid>
      <w:tr w:rsidR="00C4700C" w14:paraId="2CB42925" w14:textId="77777777" w:rsidTr="00DE2535">
        <w:trPr>
          <w:trHeight w:val="664"/>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2CB42923" w14:textId="77777777" w:rsidR="00DE2535" w:rsidRPr="003139B1" w:rsidRDefault="00DE2535" w:rsidP="00DE2535">
            <w:pPr>
              <w:rPr>
                <w:b/>
              </w:rPr>
            </w:pPr>
            <w:r w:rsidRPr="003139B1">
              <w:rPr>
                <w:b/>
              </w:rPr>
              <w:t xml:space="preserve">Omschrijving uitsluitingsgronden </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2CB42924" w14:textId="77777777" w:rsidR="00DE2535" w:rsidRPr="003139B1" w:rsidRDefault="00DE2535" w:rsidP="00DE2535">
            <w:pPr>
              <w:rPr>
                <w:b/>
              </w:rPr>
            </w:pPr>
            <w:r w:rsidRPr="003139B1">
              <w:rPr>
                <w:b/>
              </w:rPr>
              <w:t>Bewijsmiddelen</w:t>
            </w:r>
          </w:p>
        </w:tc>
      </w:tr>
      <w:tr w:rsidR="00C4700C" w14:paraId="2CB42927" w14:textId="77777777" w:rsidTr="00DE2535">
        <w:trPr>
          <w:trHeight w:val="38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2CB42926" w14:textId="77777777" w:rsidR="00DE2535" w:rsidRPr="00BA5094" w:rsidRDefault="00DE2535" w:rsidP="00DE2535">
            <w:r>
              <w:t>Deel III A UEA</w:t>
            </w:r>
          </w:p>
        </w:tc>
      </w:tr>
      <w:tr w:rsidR="00C4700C" w14:paraId="2CB42935" w14:textId="77777777" w:rsidTr="00DE2535">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B42928" w14:textId="77777777" w:rsidR="00DE2535" w:rsidRDefault="00DE2535" w:rsidP="00DE2535">
            <w:r>
              <w:t>Gronden die verband houden met strafrechtelijke veroordeling, te weten:</w:t>
            </w:r>
          </w:p>
          <w:p w14:paraId="2CB42929" w14:textId="77777777" w:rsidR="00DE2535" w:rsidRPr="00110A5C" w:rsidRDefault="00DE2535" w:rsidP="00DE2535">
            <w:r w:rsidRPr="00110A5C">
              <w:t>Deelneming aan een criminele organisatie;</w:t>
            </w:r>
          </w:p>
          <w:p w14:paraId="2CB4292A" w14:textId="77777777" w:rsidR="00DE2535" w:rsidRPr="00110A5C" w:rsidRDefault="00DE2535" w:rsidP="00DE2535">
            <w:r w:rsidRPr="00110A5C">
              <w:t>Corruptie;</w:t>
            </w:r>
          </w:p>
          <w:p w14:paraId="2CB4292B" w14:textId="77777777" w:rsidR="00DE2535" w:rsidRPr="00110A5C" w:rsidRDefault="00DE2535" w:rsidP="00DE2535">
            <w:r w:rsidRPr="00110A5C">
              <w:t>Fraude;</w:t>
            </w:r>
          </w:p>
          <w:p w14:paraId="2CB4292C" w14:textId="77777777" w:rsidR="00DE2535" w:rsidRPr="00110A5C" w:rsidRDefault="00DE2535" w:rsidP="00DE2535">
            <w:r w:rsidRPr="00110A5C">
              <w:t>Terroristische misdrijven of strafbare feiten in verband met terroristische activiteiten;</w:t>
            </w:r>
          </w:p>
          <w:p w14:paraId="2CB4292D" w14:textId="77777777" w:rsidR="00DE2535" w:rsidRPr="00110A5C" w:rsidRDefault="00DE2535" w:rsidP="00DE2535">
            <w:r w:rsidRPr="00110A5C">
              <w:t>Witwassen van geld of financiering van terrorisme;</w:t>
            </w:r>
          </w:p>
          <w:p w14:paraId="2CB4292E" w14:textId="77777777" w:rsidR="00DE2535" w:rsidRPr="00BA5094" w:rsidRDefault="00DE2535" w:rsidP="00DE2535">
            <w:r w:rsidRPr="00110A5C">
              <w:t>Kinderarbeid en andere vormen van mensenhandel.</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B4292F" w14:textId="77777777" w:rsidR="00DE2535" w:rsidRPr="00E25755" w:rsidRDefault="00DE2535" w:rsidP="00DE2535">
            <w:pPr>
              <w:rPr>
                <w:b/>
              </w:rPr>
            </w:pPr>
            <w:r w:rsidRPr="00E25755">
              <w:rPr>
                <w:b/>
              </w:rPr>
              <w:t>Bewijsmiddel indienen bij inschrijving:</w:t>
            </w:r>
          </w:p>
          <w:p w14:paraId="2CB42930" w14:textId="77777777" w:rsidR="00DE2535" w:rsidRDefault="00DE2535" w:rsidP="00DE2535">
            <w:r>
              <w:t xml:space="preserve">Door middel van het invullen van deel III A en het rechtsgeldig ondertekenen van het UEA verklaart inschrijver dat op zijn onderneming de gestelde uitsluitingsgronden niet van toepassing zijn. </w:t>
            </w:r>
          </w:p>
          <w:p w14:paraId="2CB42931" w14:textId="77777777" w:rsidR="00DE2535" w:rsidRDefault="00DE2535" w:rsidP="00DE2535"/>
          <w:p w14:paraId="2CB42932" w14:textId="77777777" w:rsidR="00DE2535" w:rsidRPr="00E25755" w:rsidRDefault="00DE2535" w:rsidP="00DE2535">
            <w:pPr>
              <w:rPr>
                <w:b/>
              </w:rPr>
            </w:pPr>
            <w:r w:rsidRPr="00E25755">
              <w:rPr>
                <w:b/>
              </w:rPr>
              <w:t>Bewijsmiddel indienen na voorlopige gunning:</w:t>
            </w:r>
          </w:p>
          <w:p w14:paraId="2CB42933" w14:textId="77777777" w:rsidR="00DE2535" w:rsidRDefault="00DE2535" w:rsidP="00DE2535">
            <w:r>
              <w:t>Gedragsverklaring aanbesteden, die op het tijdstip van het indienen van de inschrijving niet ouder is dan twee (2) jaar.</w:t>
            </w:r>
          </w:p>
          <w:p w14:paraId="2CB42934" w14:textId="77777777" w:rsidR="00DE2535" w:rsidRDefault="00DE2535" w:rsidP="00DE2535"/>
        </w:tc>
      </w:tr>
      <w:tr w:rsidR="00C4700C" w14:paraId="2CB42937" w14:textId="77777777" w:rsidTr="00DE2535">
        <w:trPr>
          <w:trHeight w:val="36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2CB42936" w14:textId="77777777" w:rsidR="00DE2535" w:rsidRDefault="00DE2535" w:rsidP="00DE2535">
            <w:r>
              <w:t>Deel III B UEA</w:t>
            </w:r>
          </w:p>
        </w:tc>
      </w:tr>
      <w:tr w:rsidR="00C4700C" w14:paraId="2CB42940" w14:textId="77777777" w:rsidTr="00DE2535">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B42938" w14:textId="77777777" w:rsidR="00DE2535" w:rsidRDefault="00DE2535" w:rsidP="00DE2535">
            <w:r>
              <w:t xml:space="preserve">Gronden die verband houden met de betaling van belastingen of sociale premies: </w:t>
            </w:r>
          </w:p>
          <w:p w14:paraId="2CB42939" w14:textId="77777777" w:rsidR="00DE2535" w:rsidRDefault="00DE2535" w:rsidP="00DE2535">
            <w:r w:rsidRPr="00110A5C">
              <w:t>Betaling van belastingen of sociale premies</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B4293A" w14:textId="77777777" w:rsidR="00DE2535" w:rsidRPr="00E25755" w:rsidRDefault="00DE2535" w:rsidP="00DE2535">
            <w:pPr>
              <w:rPr>
                <w:b/>
              </w:rPr>
            </w:pPr>
            <w:r w:rsidRPr="00E25755">
              <w:rPr>
                <w:b/>
              </w:rPr>
              <w:t xml:space="preserve">Bewijsmiddel indienen bij inschrijving: </w:t>
            </w:r>
          </w:p>
          <w:p w14:paraId="2CB4293B" w14:textId="77777777" w:rsidR="00DE2535" w:rsidRDefault="00DE2535" w:rsidP="00DE2535">
            <w:r>
              <w:t xml:space="preserve">Door middel van het invullen van deel III B en het rechtsgeldig ondertekenen van het UEA verklaart inschrijver dat op zijn onderneming de gestelde uitsluitingsgrond niet van toepassing is. </w:t>
            </w:r>
          </w:p>
          <w:p w14:paraId="2CB4293C" w14:textId="77777777" w:rsidR="00DE2535" w:rsidRDefault="00DE2535" w:rsidP="00DE2535">
            <w:pPr>
              <w:rPr>
                <w:b/>
              </w:rPr>
            </w:pPr>
          </w:p>
          <w:p w14:paraId="2CB4293D" w14:textId="77777777" w:rsidR="00DE2535" w:rsidRPr="00E25755" w:rsidRDefault="00DE2535" w:rsidP="00DE2535">
            <w:pPr>
              <w:rPr>
                <w:b/>
              </w:rPr>
            </w:pPr>
            <w:r w:rsidRPr="00E25755">
              <w:rPr>
                <w:b/>
              </w:rPr>
              <w:t>Bewijsmiddel indienen na voorlopige gunning:</w:t>
            </w:r>
          </w:p>
          <w:p w14:paraId="2CB4293E" w14:textId="77777777" w:rsidR="00DE2535" w:rsidRDefault="00DE2535" w:rsidP="00DE2535">
            <w:r>
              <w:t>Verklaring belastingdienst die op het tijdstip van indiening van de inschrijving niet ouder is dan zes (6) maanden.</w:t>
            </w:r>
          </w:p>
          <w:p w14:paraId="2CB4293F" w14:textId="77777777" w:rsidR="00DE2535" w:rsidRDefault="00DE2535" w:rsidP="00DE2535"/>
        </w:tc>
      </w:tr>
    </w:tbl>
    <w:p w14:paraId="2CB4295F" w14:textId="77777777" w:rsidR="00DE2535" w:rsidRDefault="00DE2535" w:rsidP="00DE2535"/>
    <w:p w14:paraId="2CB42960" w14:textId="77777777" w:rsidR="00DE2535" w:rsidRDefault="00DE2535" w:rsidP="00DE2535">
      <w:r>
        <w:lastRenderedPageBreak/>
        <w:t xml:space="preserve">Door rechtsgeldige ondertekening van het UEA geeft inschrijver te kennen dat aangekruiste uitsluitingsgronden niet op inschrijver van toepassing zijn. </w:t>
      </w:r>
    </w:p>
    <w:p w14:paraId="2CB42961" w14:textId="77777777" w:rsidR="00DE2535" w:rsidRDefault="00DE2535" w:rsidP="00DE2535">
      <w:r>
        <w:t xml:space="preserve"> </w:t>
      </w:r>
    </w:p>
    <w:p w14:paraId="2CB42962" w14:textId="77777777" w:rsidR="00DE2535" w:rsidRDefault="00DE2535" w:rsidP="00DE2535">
      <w:r>
        <w:t xml:space="preserve">Nadat de Gemeente het voorlopige gunningsbesluit kenbaar heeft gemaakt wordt de voorlopig gegunde inschrijver gevraagd om de bewijsstukken binnen een termijn van 10 kalenderdagen in te dienen. Levert u de gewenste bewijsstukken niet binnen de gestelde termijn aan? Dan wordt u alsnog uitgesloten van deelname aan deze procedure. De Gemeente zal het voorlopige gunningsbesluit dan herzien. </w:t>
      </w:r>
    </w:p>
    <w:p w14:paraId="2CB42963" w14:textId="77777777" w:rsidR="00DE2535" w:rsidRDefault="00DE2535" w:rsidP="00DE2535">
      <w:r>
        <w:t xml:space="preserve"> </w:t>
      </w:r>
    </w:p>
    <w:p w14:paraId="2CB42964" w14:textId="77777777" w:rsidR="00DE2535" w:rsidRPr="004D2F2B" w:rsidRDefault="00DE2535" w:rsidP="00DE2535">
      <w:pPr>
        <w:pStyle w:val="Kop2"/>
      </w:pPr>
      <w:bookmarkStart w:id="95" w:name="_Toc73451110"/>
      <w:bookmarkStart w:id="96" w:name="_Toc87446009"/>
      <w:r w:rsidRPr="004D2F2B">
        <w:t>Geschiktheidseisen</w:t>
      </w:r>
      <w:bookmarkEnd w:id="95"/>
      <w:bookmarkEnd w:id="96"/>
      <w:r w:rsidRPr="004D2F2B">
        <w:t xml:space="preserve"> </w:t>
      </w:r>
    </w:p>
    <w:p w14:paraId="31EFE4B3" w14:textId="77777777" w:rsidR="004E0595" w:rsidRDefault="004E0595" w:rsidP="004E0595">
      <w:r w:rsidRPr="00F53763">
        <w:t xml:space="preserve">Wij achten het van belang dat u over de juiste kerncompetenties beschikt om de Opdracht op een goede wijze uit te voeren.  </w:t>
      </w:r>
      <w:r>
        <w:t>Wij hebben voor deze opdracht een aantal algemene kerncompetenties gedefinieerd waaraan de taxateurs binnen uw organisatie moeten voldoen:</w:t>
      </w:r>
    </w:p>
    <w:p w14:paraId="7C6499C1" w14:textId="0C3045D2" w:rsidR="004E0595" w:rsidRPr="00113A9D" w:rsidRDefault="004E0595" w:rsidP="004E0595">
      <w:pPr>
        <w:pStyle w:val="Lijstalinea"/>
        <w:numPr>
          <w:ilvl w:val="0"/>
          <w:numId w:val="30"/>
        </w:numPr>
        <w:rPr>
          <w:b/>
          <w:sz w:val="20"/>
        </w:rPr>
      </w:pPr>
      <w:r w:rsidRPr="00113A9D">
        <w:rPr>
          <w:sz w:val="20"/>
        </w:rPr>
        <w:t>De taxateur heeft het vereiste diploma behaald in een erkend opleidingsinstituut of een gelijkwaardige universitaire opleiding heeft gevolgd;</w:t>
      </w:r>
    </w:p>
    <w:p w14:paraId="680F54B6" w14:textId="77777777" w:rsidR="004E0595" w:rsidRPr="00113A9D" w:rsidRDefault="004E0595" w:rsidP="004E0595">
      <w:pPr>
        <w:pStyle w:val="Lijstalinea"/>
        <w:numPr>
          <w:ilvl w:val="0"/>
          <w:numId w:val="30"/>
        </w:numPr>
      </w:pPr>
      <w:r w:rsidRPr="00113A9D">
        <w:rPr>
          <w:sz w:val="20"/>
        </w:rPr>
        <w:t>Indien in een lidstaat geen erkende universitaire opleiding bestaat, moet de taxateur van</w:t>
      </w:r>
      <w:r w:rsidRPr="00113A9D">
        <w:rPr>
          <w:b/>
          <w:sz w:val="20"/>
        </w:rPr>
        <w:t xml:space="preserve"> </w:t>
      </w:r>
      <w:r w:rsidRPr="00113A9D">
        <w:rPr>
          <w:sz w:val="20"/>
        </w:rPr>
        <w:t>onroerend goed zijn aangesloten bij een erkende beroepsorganisatie die zich met de taxatie van onroerend goed bezighoudt, en ofwel</w:t>
      </w:r>
    </w:p>
    <w:p w14:paraId="118CBC79" w14:textId="77777777" w:rsidR="004E0595" w:rsidRPr="00113A9D" w:rsidRDefault="004E0595" w:rsidP="004E0595">
      <w:pPr>
        <w:pStyle w:val="Lijstalinea"/>
        <w:numPr>
          <w:ilvl w:val="1"/>
          <w:numId w:val="30"/>
        </w:numPr>
        <w:rPr>
          <w:sz w:val="20"/>
        </w:rPr>
      </w:pPr>
      <w:r w:rsidRPr="00113A9D">
        <w:rPr>
          <w:sz w:val="20"/>
        </w:rPr>
        <w:t>zijn aangewezen door een rechterlijke instantie of door een gelijkwaardige, onafhankelijke instantie, ofwel</w:t>
      </w:r>
    </w:p>
    <w:p w14:paraId="1657F4B9" w14:textId="77777777" w:rsidR="004E0595" w:rsidRPr="00113A9D" w:rsidRDefault="004E0595" w:rsidP="004E0595">
      <w:pPr>
        <w:pStyle w:val="Lijstalinea"/>
        <w:numPr>
          <w:ilvl w:val="1"/>
          <w:numId w:val="30"/>
        </w:numPr>
        <w:rPr>
          <w:sz w:val="20"/>
        </w:rPr>
      </w:pPr>
      <w:r w:rsidRPr="00113A9D">
        <w:rPr>
          <w:sz w:val="20"/>
        </w:rPr>
        <w:t>tenminste over een erkend diploma van middelbaar/secundair onderwijs beschikken en voldoende beroepsscholing met aansluitend tenminste drie jaar praktijkervaring in en kennis van het taxeren van grond van gebouwen in de betrokken streek</w:t>
      </w:r>
    </w:p>
    <w:p w14:paraId="081A654F" w14:textId="1EBEE335" w:rsidR="004E0595" w:rsidRPr="00113A9D" w:rsidRDefault="004E0595" w:rsidP="004E0595">
      <w:pPr>
        <w:pStyle w:val="Lijstalinea"/>
        <w:numPr>
          <w:ilvl w:val="0"/>
          <w:numId w:val="30"/>
        </w:numPr>
        <w:rPr>
          <w:sz w:val="20"/>
        </w:rPr>
      </w:pPr>
      <w:r w:rsidRPr="00113A9D">
        <w:rPr>
          <w:sz w:val="20"/>
        </w:rPr>
        <w:t xml:space="preserve">De taxateur voldoet aan en werkt volgens de algemene gedrags- en beroepsregels van de </w:t>
      </w:r>
      <w:r w:rsidR="00AA568B" w:rsidRPr="00113A9D">
        <w:rPr>
          <w:sz w:val="20"/>
        </w:rPr>
        <w:t xml:space="preserve">huidig geldende regels van </w:t>
      </w:r>
      <w:r w:rsidRPr="00113A9D">
        <w:rPr>
          <w:sz w:val="20"/>
        </w:rPr>
        <w:t xml:space="preserve">NRVT. </w:t>
      </w:r>
    </w:p>
    <w:p w14:paraId="728574AF" w14:textId="77777777" w:rsidR="00F851B6" w:rsidRPr="00113A9D" w:rsidRDefault="00F851B6" w:rsidP="004E0595"/>
    <w:p w14:paraId="49520159" w14:textId="3247B11C" w:rsidR="00F851B6" w:rsidRDefault="004D2F2B" w:rsidP="004E0595">
      <w:r w:rsidRPr="00113A9D">
        <w:t>U dient bij</w:t>
      </w:r>
      <w:r w:rsidR="00F851B6">
        <w:t xml:space="preserve"> uw</w:t>
      </w:r>
      <w:r w:rsidRPr="00113A9D">
        <w:t xml:space="preserve"> inschrijving </w:t>
      </w:r>
      <w:r w:rsidR="00F851B6">
        <w:t xml:space="preserve">bewijs aan te leveren dat de taxateur aan </w:t>
      </w:r>
      <w:proofErr w:type="spellStart"/>
      <w:r w:rsidR="00F851B6">
        <w:t>bullit</w:t>
      </w:r>
      <w:proofErr w:type="spellEnd"/>
      <w:r w:rsidR="00F851B6">
        <w:t xml:space="preserve"> 1 (óf 2) en 3 voldoet. </w:t>
      </w:r>
    </w:p>
    <w:p w14:paraId="6D3BF701" w14:textId="77777777" w:rsidR="004D2F2B" w:rsidRPr="00113A9D" w:rsidRDefault="004D2F2B" w:rsidP="004E0595"/>
    <w:p w14:paraId="651C718D" w14:textId="77777777" w:rsidR="004D2F2B" w:rsidRPr="00113A9D" w:rsidRDefault="004E0595" w:rsidP="004E0595">
      <w:r w:rsidRPr="00113A9D">
        <w:t xml:space="preserve">Daarnaast zijn er ook specifieke kerncompetenties die worden verlangt per Perceel. </w:t>
      </w:r>
    </w:p>
    <w:p w14:paraId="65FC825F" w14:textId="36A14D3A" w:rsidR="004E0595" w:rsidRPr="00113A9D" w:rsidRDefault="004E0595" w:rsidP="004E0595">
      <w:r w:rsidRPr="00113A9D">
        <w:t xml:space="preserve">Voor </w:t>
      </w:r>
      <w:r w:rsidRPr="00F851B6">
        <w:rPr>
          <w:b/>
        </w:rPr>
        <w:t>Perceel 1</w:t>
      </w:r>
      <w:r w:rsidRPr="00113A9D">
        <w:t xml:space="preserve"> zijn dit:</w:t>
      </w:r>
    </w:p>
    <w:p w14:paraId="23226196" w14:textId="77777777" w:rsidR="004E0595" w:rsidRPr="00113A9D" w:rsidRDefault="004E0595" w:rsidP="004E0595"/>
    <w:p w14:paraId="7906809E" w14:textId="77777777" w:rsidR="004E0595" w:rsidRPr="00113A9D" w:rsidRDefault="004E0595" w:rsidP="007058CA">
      <w:pPr>
        <w:pStyle w:val="Lijstalinea"/>
        <w:numPr>
          <w:ilvl w:val="0"/>
          <w:numId w:val="31"/>
        </w:numPr>
        <w:rPr>
          <w:sz w:val="20"/>
        </w:rPr>
      </w:pPr>
      <w:r w:rsidRPr="00113A9D">
        <w:rPr>
          <w:sz w:val="20"/>
        </w:rPr>
        <w:t>Ervaring met toepassen van residuele grondwaardebepaling c.q. grondquotesysteem waarbij gebruik gemaakt wordt van grondexploitaties of grondexploitaties worden opgesteld ter vaststelling van de marktwaarde.</w:t>
      </w:r>
    </w:p>
    <w:p w14:paraId="09813865" w14:textId="5ADD2671" w:rsidR="004E0595" w:rsidRPr="00113A9D" w:rsidRDefault="004E0595" w:rsidP="007058CA">
      <w:pPr>
        <w:pStyle w:val="Lijstalinea"/>
        <w:numPr>
          <w:ilvl w:val="0"/>
          <w:numId w:val="31"/>
        </w:numPr>
        <w:rPr>
          <w:sz w:val="20"/>
        </w:rPr>
      </w:pPr>
      <w:r w:rsidRPr="00113A9D">
        <w:rPr>
          <w:sz w:val="20"/>
        </w:rPr>
        <w:t xml:space="preserve">Ervaring met het uitvoeren van taxaties voor de verkoop van gronden t.b.v. woningbouw in de regio van de gemeente Den Bosch (Noordoost Brabant). Deze regio is gespecificeerd in bijlage </w:t>
      </w:r>
      <w:r w:rsidR="00B01306" w:rsidRPr="00113A9D">
        <w:rPr>
          <w:sz w:val="20"/>
        </w:rPr>
        <w:t>VII</w:t>
      </w:r>
      <w:r w:rsidRPr="00113A9D">
        <w:rPr>
          <w:sz w:val="20"/>
        </w:rPr>
        <w:t>.</w:t>
      </w:r>
    </w:p>
    <w:p w14:paraId="3D5D2C12" w14:textId="77777777" w:rsidR="004E0595" w:rsidRPr="00113A9D" w:rsidRDefault="004E0595" w:rsidP="007058CA">
      <w:pPr>
        <w:pStyle w:val="Lijstalinea"/>
        <w:numPr>
          <w:ilvl w:val="0"/>
          <w:numId w:val="31"/>
        </w:numPr>
        <w:rPr>
          <w:sz w:val="20"/>
        </w:rPr>
      </w:pPr>
      <w:r w:rsidRPr="00113A9D">
        <w:rPr>
          <w:sz w:val="20"/>
        </w:rPr>
        <w:t xml:space="preserve">Ervaring met het uitvoeren van taxaties voor binnenstedelijke locaties t.b.v. woningbouw. </w:t>
      </w:r>
    </w:p>
    <w:p w14:paraId="3A707CEA" w14:textId="036257AB" w:rsidR="004E0595" w:rsidRPr="00113A9D" w:rsidRDefault="004E0595" w:rsidP="007058CA">
      <w:pPr>
        <w:pStyle w:val="Lijstalinea"/>
        <w:numPr>
          <w:ilvl w:val="0"/>
          <w:numId w:val="31"/>
        </w:numPr>
        <w:rPr>
          <w:sz w:val="20"/>
        </w:rPr>
      </w:pPr>
      <w:r w:rsidRPr="00113A9D">
        <w:rPr>
          <w:sz w:val="20"/>
        </w:rPr>
        <w:t xml:space="preserve">Ervaring met het uitvoeren van taxaties voor uitleglocaties t.b.v. woningbouw. </w:t>
      </w:r>
    </w:p>
    <w:p w14:paraId="0874F6B3" w14:textId="6066C723" w:rsidR="004E0595" w:rsidRPr="007058CA" w:rsidRDefault="004E0595" w:rsidP="007058CA">
      <w:pPr>
        <w:ind w:firstLine="60"/>
        <w:rPr>
          <w:color w:val="0070C0"/>
          <w:sz w:val="18"/>
        </w:rPr>
      </w:pPr>
    </w:p>
    <w:p w14:paraId="0A28F4C4" w14:textId="565F657E" w:rsidR="004E0595" w:rsidRPr="00D81B6A" w:rsidRDefault="004E0595" w:rsidP="004E0595">
      <w:r w:rsidRPr="00D81B6A">
        <w:t xml:space="preserve">Voor </w:t>
      </w:r>
      <w:r w:rsidRPr="00F851B6">
        <w:rPr>
          <w:b/>
        </w:rPr>
        <w:t>Perceel 2</w:t>
      </w:r>
      <w:r w:rsidRPr="00D81B6A">
        <w:t xml:space="preserve"> zijn </w:t>
      </w:r>
      <w:r w:rsidR="004D2F2B" w:rsidRPr="00D81B6A">
        <w:t xml:space="preserve">dit: </w:t>
      </w:r>
    </w:p>
    <w:p w14:paraId="6042BE78" w14:textId="77777777" w:rsidR="004E0595" w:rsidRPr="00D81B6A" w:rsidRDefault="004E0595" w:rsidP="007058CA">
      <w:pPr>
        <w:pStyle w:val="Lijstalinea"/>
        <w:numPr>
          <w:ilvl w:val="0"/>
          <w:numId w:val="32"/>
        </w:numPr>
        <w:rPr>
          <w:sz w:val="20"/>
        </w:rPr>
      </w:pPr>
      <w:r w:rsidRPr="00D81B6A">
        <w:rPr>
          <w:sz w:val="20"/>
        </w:rPr>
        <w:t xml:space="preserve">Ervaring met het uitvoeren van taxaties voor de verkoop van gronden t.b.v. bedrijfsmatig vastgoed in de regio van de gemeente Den Bosch (Noordoost Brabant).  </w:t>
      </w:r>
    </w:p>
    <w:p w14:paraId="7B91F56E" w14:textId="77777777" w:rsidR="004E0595" w:rsidRPr="00D81B6A" w:rsidRDefault="004E0595" w:rsidP="007058CA">
      <w:pPr>
        <w:pStyle w:val="Lijstalinea"/>
        <w:numPr>
          <w:ilvl w:val="0"/>
          <w:numId w:val="32"/>
        </w:numPr>
        <w:rPr>
          <w:sz w:val="20"/>
        </w:rPr>
      </w:pPr>
      <w:r w:rsidRPr="00D81B6A">
        <w:rPr>
          <w:sz w:val="20"/>
        </w:rPr>
        <w:t xml:space="preserve">Ervaring met het uitvoeren van taxaties voor binnenstedelijke bedrijfsmatig vastgoed. </w:t>
      </w:r>
    </w:p>
    <w:p w14:paraId="2981761F" w14:textId="77777777" w:rsidR="004E0595" w:rsidRPr="00D81B6A" w:rsidRDefault="004E0595" w:rsidP="007058CA">
      <w:pPr>
        <w:pStyle w:val="Lijstalinea"/>
        <w:numPr>
          <w:ilvl w:val="0"/>
          <w:numId w:val="32"/>
        </w:numPr>
        <w:rPr>
          <w:sz w:val="20"/>
        </w:rPr>
      </w:pPr>
      <w:r w:rsidRPr="00D81B6A">
        <w:rPr>
          <w:sz w:val="20"/>
        </w:rPr>
        <w:t xml:space="preserve">Ervaring met het uitvoeren van taxaties voor niet binnenstedelijk bedrijfsmatig vastgoed. </w:t>
      </w:r>
    </w:p>
    <w:p w14:paraId="669D5229" w14:textId="31C5C1F0" w:rsidR="004E0595" w:rsidRDefault="004E0595" w:rsidP="007058CA">
      <w:pPr>
        <w:ind w:firstLine="60"/>
        <w:rPr>
          <w:sz w:val="18"/>
        </w:rPr>
      </w:pPr>
    </w:p>
    <w:p w14:paraId="1F82ABC1" w14:textId="1C1F374E" w:rsidR="007058CA" w:rsidRPr="004E13B9" w:rsidRDefault="007058CA" w:rsidP="007058CA">
      <w:r w:rsidRPr="004E13B9">
        <w:t>Deze kerncompetenties dienen te worden aangetoond in de vorm van (project)referenties die voldoen aan de volgende kenmerken:</w:t>
      </w:r>
    </w:p>
    <w:p w14:paraId="7303DE95" w14:textId="5A08F5D2" w:rsidR="007058CA" w:rsidRPr="004E13B9" w:rsidRDefault="007058CA" w:rsidP="007058CA">
      <w:pPr>
        <w:pStyle w:val="Lijstalinea"/>
        <w:numPr>
          <w:ilvl w:val="0"/>
          <w:numId w:val="13"/>
        </w:numPr>
        <w:ind w:left="172" w:hanging="172"/>
        <w:rPr>
          <w:sz w:val="20"/>
          <w:szCs w:val="20"/>
        </w:rPr>
      </w:pPr>
      <w:r w:rsidRPr="004E13B9">
        <w:rPr>
          <w:sz w:val="20"/>
          <w:szCs w:val="20"/>
        </w:rPr>
        <w:t>U maakt bij uw inschrijving gebruik van de referentieverklaring</w:t>
      </w:r>
      <w:r w:rsidR="00AA568B">
        <w:rPr>
          <w:sz w:val="20"/>
          <w:szCs w:val="20"/>
        </w:rPr>
        <w:t xml:space="preserve"> per competentie</w:t>
      </w:r>
      <w:r w:rsidRPr="004E13B9">
        <w:rPr>
          <w:sz w:val="20"/>
          <w:szCs w:val="20"/>
        </w:rPr>
        <w:t xml:space="preserve"> (format conform bijlage </w:t>
      </w:r>
      <w:r>
        <w:rPr>
          <w:sz w:val="20"/>
          <w:szCs w:val="20"/>
        </w:rPr>
        <w:t>IV</w:t>
      </w:r>
      <w:r w:rsidRPr="004E13B9">
        <w:rPr>
          <w:sz w:val="20"/>
          <w:szCs w:val="20"/>
        </w:rPr>
        <w:t xml:space="preserve">); </w:t>
      </w:r>
    </w:p>
    <w:p w14:paraId="0F23B9D1" w14:textId="3CE7B8C2" w:rsidR="00AA568B" w:rsidRPr="00AA568B" w:rsidRDefault="007058CA" w:rsidP="00AA568B">
      <w:pPr>
        <w:pStyle w:val="Lijstalinea"/>
        <w:numPr>
          <w:ilvl w:val="0"/>
          <w:numId w:val="13"/>
        </w:numPr>
        <w:spacing w:after="200" w:line="276" w:lineRule="auto"/>
        <w:ind w:left="172" w:hanging="172"/>
      </w:pPr>
      <w:r w:rsidRPr="007058CA">
        <w:rPr>
          <w:sz w:val="20"/>
          <w:szCs w:val="20"/>
        </w:rPr>
        <w:t xml:space="preserve">Het is mogelijk dat één referentie aan meerdere of alle kerncompetenties </w:t>
      </w:r>
      <w:r w:rsidRPr="004E13B9">
        <w:rPr>
          <w:sz w:val="20"/>
          <w:szCs w:val="20"/>
        </w:rPr>
        <w:t xml:space="preserve">voldoet. In dit geval volstaat het aanleveren van deze ene referentie voor de betreffende kerncompetenties. </w:t>
      </w:r>
    </w:p>
    <w:p w14:paraId="689C336E" w14:textId="79360E7A" w:rsidR="00AA568B" w:rsidRPr="007058CA" w:rsidRDefault="00AA568B" w:rsidP="00AA568B">
      <w:pPr>
        <w:pStyle w:val="Lijstalinea"/>
        <w:numPr>
          <w:ilvl w:val="0"/>
          <w:numId w:val="13"/>
        </w:numPr>
        <w:ind w:left="172" w:hanging="172"/>
        <w:rPr>
          <w:sz w:val="20"/>
          <w:szCs w:val="20"/>
        </w:rPr>
      </w:pPr>
      <w:r w:rsidRPr="004E13B9">
        <w:rPr>
          <w:sz w:val="20"/>
          <w:szCs w:val="20"/>
        </w:rPr>
        <w:lastRenderedPageBreak/>
        <w:t>De referenties lopen nog steeds of zijn</w:t>
      </w:r>
      <w:r>
        <w:rPr>
          <w:sz w:val="20"/>
          <w:szCs w:val="20"/>
        </w:rPr>
        <w:t xml:space="preserve"> niet langer dan drie jaar geleden (gerekend vanaf de datum voor het indienen van de Inschrijving) tijdig heeft afgerond, verleend uitstel daaronder inbegrepen. </w:t>
      </w:r>
      <w:r w:rsidRPr="007058CA">
        <w:rPr>
          <w:sz w:val="20"/>
          <w:szCs w:val="20"/>
        </w:rPr>
        <w:t xml:space="preserve"> </w:t>
      </w:r>
    </w:p>
    <w:p w14:paraId="331D4624" w14:textId="77777777" w:rsidR="00AA568B" w:rsidRPr="004E13B9" w:rsidRDefault="00AA568B" w:rsidP="007058CA"/>
    <w:p w14:paraId="4B022D5F" w14:textId="77777777" w:rsidR="007058CA" w:rsidRPr="004E13B9" w:rsidRDefault="007058CA" w:rsidP="007058CA">
      <w:r w:rsidRPr="004E13B9">
        <w:t xml:space="preserve">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 </w:t>
      </w:r>
    </w:p>
    <w:p w14:paraId="1EC17A31" w14:textId="77777777" w:rsidR="00AA568B" w:rsidRDefault="00AA568B" w:rsidP="004E0595"/>
    <w:p w14:paraId="5AE49F81" w14:textId="29D65682" w:rsidR="004E0595" w:rsidRDefault="004E0595" w:rsidP="004E0595">
      <w:r>
        <w:t>Deze referentieopdracht(en) voldoen aan de volgende eisen:</w:t>
      </w:r>
    </w:p>
    <w:p w14:paraId="2CB429C1" w14:textId="5EA33CDB" w:rsidR="00DE2535" w:rsidRDefault="004E0595" w:rsidP="00DE2535">
      <w:r>
        <w:t xml:space="preserve">U geeft per referentieopdracht een concrete beschrijving van de inhoud van de opdracht, zodat wij kunnen vaststellen dat u over de gewenste kerncompetentie beschikt. </w:t>
      </w:r>
    </w:p>
    <w:p w14:paraId="37627FDE" w14:textId="77777777" w:rsidR="004D2F2B" w:rsidRPr="00711BA2" w:rsidRDefault="004D2F2B" w:rsidP="00DE2535"/>
    <w:p w14:paraId="2CB429C2" w14:textId="77777777" w:rsidR="00DE2535" w:rsidRDefault="00DE2535" w:rsidP="00DE2535">
      <w:pPr>
        <w:pStyle w:val="Kop2"/>
      </w:pPr>
      <w:bookmarkStart w:id="97" w:name="_Toc64979280"/>
      <w:bookmarkStart w:id="98" w:name="_Toc64979354"/>
      <w:bookmarkStart w:id="99" w:name="_Toc64986401"/>
      <w:bookmarkStart w:id="100" w:name="_Toc64979281"/>
      <w:bookmarkStart w:id="101" w:name="_Toc64979355"/>
      <w:bookmarkStart w:id="102" w:name="_Toc64986402"/>
      <w:bookmarkStart w:id="103" w:name="_Toc64979282"/>
      <w:bookmarkStart w:id="104" w:name="_Toc64979356"/>
      <w:bookmarkStart w:id="105" w:name="_Toc64986403"/>
      <w:bookmarkStart w:id="106" w:name="_Toc64979283"/>
      <w:bookmarkStart w:id="107" w:name="_Toc64979357"/>
      <w:bookmarkStart w:id="108" w:name="_Toc64986404"/>
      <w:bookmarkStart w:id="109" w:name="_Toc64979284"/>
      <w:bookmarkStart w:id="110" w:name="_Toc64979358"/>
      <w:bookmarkStart w:id="111" w:name="_Toc64986405"/>
      <w:bookmarkStart w:id="112" w:name="_Toc64979285"/>
      <w:bookmarkStart w:id="113" w:name="_Toc64979359"/>
      <w:bookmarkStart w:id="114" w:name="_Toc64986406"/>
      <w:bookmarkStart w:id="115" w:name="_Toc64979286"/>
      <w:bookmarkStart w:id="116" w:name="_Toc64979360"/>
      <w:bookmarkStart w:id="117" w:name="_Toc64986407"/>
      <w:bookmarkStart w:id="118" w:name="_Toc64979287"/>
      <w:bookmarkStart w:id="119" w:name="_Toc64979361"/>
      <w:bookmarkStart w:id="120" w:name="_Toc64986408"/>
      <w:bookmarkStart w:id="121" w:name="_Toc64979288"/>
      <w:bookmarkStart w:id="122" w:name="_Toc64979362"/>
      <w:bookmarkStart w:id="123" w:name="_Toc64986409"/>
      <w:bookmarkStart w:id="124" w:name="_Toc64979289"/>
      <w:bookmarkStart w:id="125" w:name="_Toc64979363"/>
      <w:bookmarkStart w:id="126" w:name="_Toc64986410"/>
      <w:bookmarkStart w:id="127" w:name="_Toc64979290"/>
      <w:bookmarkStart w:id="128" w:name="_Toc64979364"/>
      <w:bookmarkStart w:id="129" w:name="_Toc64986411"/>
      <w:bookmarkStart w:id="130" w:name="_Toc64979291"/>
      <w:bookmarkStart w:id="131" w:name="_Toc64979365"/>
      <w:bookmarkStart w:id="132" w:name="_Toc64986412"/>
      <w:bookmarkStart w:id="133" w:name="_Toc64979292"/>
      <w:bookmarkStart w:id="134" w:name="_Toc64979366"/>
      <w:bookmarkStart w:id="135" w:name="_Toc64986413"/>
      <w:bookmarkStart w:id="136" w:name="_Toc64979293"/>
      <w:bookmarkStart w:id="137" w:name="_Toc64979367"/>
      <w:bookmarkStart w:id="138" w:name="_Toc64986414"/>
      <w:bookmarkStart w:id="139" w:name="_Toc64979294"/>
      <w:bookmarkStart w:id="140" w:name="_Toc64979368"/>
      <w:bookmarkStart w:id="141" w:name="_Toc64986415"/>
      <w:bookmarkStart w:id="142" w:name="_Toc64979295"/>
      <w:bookmarkStart w:id="143" w:name="_Toc64979369"/>
      <w:bookmarkStart w:id="144" w:name="_Toc64986416"/>
      <w:bookmarkStart w:id="145" w:name="_Toc64979296"/>
      <w:bookmarkStart w:id="146" w:name="_Toc64979370"/>
      <w:bookmarkStart w:id="147" w:name="_Toc64986417"/>
      <w:bookmarkStart w:id="148" w:name="_Toc64979297"/>
      <w:bookmarkStart w:id="149" w:name="_Toc64979371"/>
      <w:bookmarkStart w:id="150" w:name="_Toc64986418"/>
      <w:bookmarkStart w:id="151" w:name="_Toc459099763"/>
      <w:bookmarkStart w:id="152" w:name="_Toc47527523"/>
      <w:bookmarkStart w:id="153" w:name="_Toc73451111"/>
      <w:bookmarkStart w:id="154" w:name="_Toc87446010"/>
      <w:bookmarkEnd w:id="69"/>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t>Wijze van inschrijven</w:t>
      </w:r>
      <w:bookmarkEnd w:id="151"/>
      <w:bookmarkEnd w:id="152"/>
      <w:bookmarkEnd w:id="153"/>
      <w:bookmarkEnd w:id="154"/>
    </w:p>
    <w:p w14:paraId="2CB429C3" w14:textId="77777777" w:rsidR="00DE2535" w:rsidRPr="004E13B9" w:rsidRDefault="00DE2535" w:rsidP="00DE2535">
      <w:r w:rsidRPr="004E13B9">
        <w:t>Inschrijver mag slechts bij één inschrijving betrokken zijn, als:</w:t>
      </w:r>
    </w:p>
    <w:p w14:paraId="2CB429C4" w14:textId="77777777" w:rsidR="00DE2535" w:rsidRPr="004E13B9" w:rsidRDefault="00DE2535" w:rsidP="00DE2535">
      <w:pPr>
        <w:pStyle w:val="Lijstalinea"/>
        <w:numPr>
          <w:ilvl w:val="0"/>
          <w:numId w:val="14"/>
        </w:numPr>
        <w:rPr>
          <w:sz w:val="20"/>
          <w:szCs w:val="20"/>
        </w:rPr>
      </w:pPr>
      <w:r w:rsidRPr="004E13B9">
        <w:rPr>
          <w:sz w:val="20"/>
          <w:szCs w:val="20"/>
        </w:rPr>
        <w:t>(zelfstandige) inschrijver, annex hoofdopdrachtnemer; of</w:t>
      </w:r>
    </w:p>
    <w:p w14:paraId="2CB429C5" w14:textId="77777777" w:rsidR="00DE2535" w:rsidRPr="004E13B9" w:rsidRDefault="00DE2535" w:rsidP="00DE2535">
      <w:pPr>
        <w:pStyle w:val="Lijstalinea"/>
        <w:numPr>
          <w:ilvl w:val="0"/>
          <w:numId w:val="14"/>
        </w:numPr>
        <w:rPr>
          <w:sz w:val="20"/>
          <w:szCs w:val="20"/>
        </w:rPr>
      </w:pPr>
      <w:r w:rsidRPr="004E13B9">
        <w:rPr>
          <w:sz w:val="20"/>
          <w:szCs w:val="20"/>
        </w:rPr>
        <w:t>als onderaannemer, of</w:t>
      </w:r>
    </w:p>
    <w:p w14:paraId="2CB429C6" w14:textId="77777777" w:rsidR="00DE2535" w:rsidRPr="004E13B9" w:rsidRDefault="00DE2535" w:rsidP="00DE2535">
      <w:pPr>
        <w:pStyle w:val="Lijstalinea"/>
        <w:numPr>
          <w:ilvl w:val="0"/>
          <w:numId w:val="14"/>
        </w:numPr>
        <w:rPr>
          <w:sz w:val="20"/>
          <w:szCs w:val="20"/>
        </w:rPr>
      </w:pPr>
      <w:r w:rsidRPr="004E13B9">
        <w:rPr>
          <w:sz w:val="20"/>
          <w:szCs w:val="20"/>
        </w:rPr>
        <w:t>als lid van een samenwerkingsverband (combinatie lid).</w:t>
      </w:r>
    </w:p>
    <w:p w14:paraId="2CB429C7" w14:textId="77777777" w:rsidR="00DE2535" w:rsidRPr="004E13B9" w:rsidRDefault="00DE2535" w:rsidP="00DE2535"/>
    <w:p w14:paraId="2CB429C8" w14:textId="77777777" w:rsidR="00DE2535" w:rsidRDefault="00DE2535" w:rsidP="00DE2535">
      <w:r w:rsidRPr="004E13B9">
        <w:t>In overeenstemming met deze regel worden in geval van meerdere inschrijvingen, alle inschrijvingen van de overtredende inschrijver terzijde geschoven en van verdere deelname uitgesloten</w:t>
      </w:r>
      <w:r>
        <w:t xml:space="preserve">. </w:t>
      </w:r>
    </w:p>
    <w:p w14:paraId="2CB429C9" w14:textId="77777777" w:rsidR="00DE2535" w:rsidRDefault="00DE2535" w:rsidP="00DE2535"/>
    <w:p w14:paraId="2CB429CA" w14:textId="77777777" w:rsidR="00DE2535" w:rsidRDefault="00DE2535" w:rsidP="00DE2535">
      <w:pPr>
        <w:pStyle w:val="Kop2"/>
      </w:pPr>
      <w:bookmarkStart w:id="155" w:name="_Toc47527524"/>
      <w:bookmarkStart w:id="156" w:name="_Toc459099764"/>
      <w:bookmarkStart w:id="157" w:name="_Toc449700331"/>
      <w:bookmarkStart w:id="158" w:name="_Toc439667409"/>
      <w:bookmarkStart w:id="159" w:name="_Toc256000024"/>
      <w:bookmarkStart w:id="160" w:name="_Toc73451112"/>
      <w:bookmarkStart w:id="161" w:name="_Toc87446011"/>
      <w:r>
        <w:t>Combinatievorming</w:t>
      </w:r>
      <w:bookmarkEnd w:id="155"/>
      <w:bookmarkEnd w:id="156"/>
      <w:bookmarkEnd w:id="157"/>
      <w:bookmarkEnd w:id="158"/>
      <w:bookmarkEnd w:id="159"/>
      <w:bookmarkEnd w:id="160"/>
      <w:bookmarkEnd w:id="161"/>
    </w:p>
    <w:p w14:paraId="2CB429CB" w14:textId="77777777" w:rsidR="00DE2535" w:rsidRDefault="00DE2535" w:rsidP="00DE2535">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2CB429CC" w14:textId="77777777" w:rsidR="00DE2535" w:rsidRDefault="00DE2535" w:rsidP="00DE2535"/>
    <w:p w14:paraId="2CB429CD" w14:textId="77777777" w:rsidR="00DE2535" w:rsidRDefault="00DE2535" w:rsidP="00DE2535">
      <w:pPr>
        <w:pStyle w:val="Kop2"/>
      </w:pPr>
      <w:bookmarkStart w:id="162" w:name="_Toc15304184"/>
      <w:bookmarkStart w:id="163" w:name="_Toc15304185"/>
      <w:bookmarkStart w:id="164" w:name="_Toc532388431"/>
      <w:bookmarkStart w:id="165" w:name="_Toc16508286"/>
      <w:bookmarkStart w:id="166" w:name="_Toc47527525"/>
      <w:bookmarkStart w:id="167" w:name="_Toc73451113"/>
      <w:bookmarkStart w:id="168" w:name="_Toc87446012"/>
      <w:bookmarkEnd w:id="162"/>
      <w:bookmarkEnd w:id="163"/>
      <w:r>
        <w:t>Beroep draagkracht en/of bekwaamheid van derde</w:t>
      </w:r>
      <w:bookmarkEnd w:id="164"/>
      <w:bookmarkEnd w:id="165"/>
      <w:bookmarkEnd w:id="166"/>
      <w:bookmarkEnd w:id="167"/>
      <w:bookmarkEnd w:id="168"/>
    </w:p>
    <w:p w14:paraId="2CB429CE" w14:textId="77777777" w:rsidR="00DE2535" w:rsidRDefault="00DE2535" w:rsidP="00DE2535">
      <w:r>
        <w:t>Wanneer er wordt ingeschreven met een onderaannemer waarbij de inschrijver een beroep doet op de financiële of technische bekwaamheid van de onderaannemer gelden de volgende bepalingen:</w:t>
      </w:r>
    </w:p>
    <w:p w14:paraId="2CB429CF" w14:textId="77777777" w:rsidR="00DE2535" w:rsidRPr="004E13B9" w:rsidRDefault="00DE2535" w:rsidP="00DE2535">
      <w:pPr>
        <w:pStyle w:val="Lijstalinea"/>
        <w:numPr>
          <w:ilvl w:val="0"/>
          <w:numId w:val="15"/>
        </w:numPr>
        <w:rPr>
          <w:sz w:val="20"/>
          <w:szCs w:val="20"/>
        </w:rPr>
      </w:pPr>
      <w:r w:rsidRPr="004E13B9">
        <w:rPr>
          <w:sz w:val="20"/>
          <w:szCs w:val="20"/>
        </w:rPr>
        <w:t xml:space="preserve">Bij inschrijving wordt op de UEA vermeld op welke onderaannemers of derden een beroep wordt gedaan. </w:t>
      </w:r>
    </w:p>
    <w:p w14:paraId="2CB429D1" w14:textId="77777777" w:rsidR="00DE2535" w:rsidRPr="004E13B9" w:rsidRDefault="00DE2535" w:rsidP="00DE2535"/>
    <w:p w14:paraId="2CB429D2" w14:textId="77777777" w:rsidR="00DE2535" w:rsidRPr="004E13B9" w:rsidRDefault="00DE2535" w:rsidP="00DE2535">
      <w:pPr>
        <w:pStyle w:val="Kop2"/>
      </w:pPr>
      <w:bookmarkStart w:id="169" w:name="_Toc47527526"/>
      <w:bookmarkStart w:id="170" w:name="_Toc459099767"/>
      <w:bookmarkStart w:id="171" w:name="_Toc449700334"/>
      <w:bookmarkStart w:id="172" w:name="_Toc439667412"/>
      <w:bookmarkStart w:id="173" w:name="_Toc256000027"/>
      <w:bookmarkStart w:id="174" w:name="_Toc73451114"/>
      <w:bookmarkStart w:id="175" w:name="_Toc87446013"/>
      <w:r w:rsidRPr="004E13B9">
        <w:t>Inschrijving vanuit een holding</w:t>
      </w:r>
      <w:bookmarkEnd w:id="169"/>
      <w:bookmarkEnd w:id="170"/>
      <w:bookmarkEnd w:id="171"/>
      <w:bookmarkEnd w:id="172"/>
      <w:bookmarkEnd w:id="173"/>
      <w:bookmarkEnd w:id="174"/>
      <w:bookmarkEnd w:id="175"/>
      <w:r w:rsidRPr="004E13B9">
        <w:t xml:space="preserve"> </w:t>
      </w:r>
    </w:p>
    <w:p w14:paraId="2CB429D3" w14:textId="77777777" w:rsidR="00DE2535" w:rsidRDefault="00DE2535" w:rsidP="00DE2535">
      <w:r>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2CB429D4" w14:textId="77777777" w:rsidR="00DE2535" w:rsidRPr="003468F1" w:rsidRDefault="00DE2535" w:rsidP="00DE2535"/>
    <w:p w14:paraId="2CB429D5" w14:textId="77777777" w:rsidR="00DE2535" w:rsidRDefault="00DE2535" w:rsidP="00DE2535">
      <w:r>
        <w:t xml:space="preserve">Ondernemingen behoren tot hetzelfde concern indien zij: </w:t>
      </w:r>
    </w:p>
    <w:p w14:paraId="2CB429D6" w14:textId="77777777" w:rsidR="00DE2535" w:rsidRPr="004E13B9" w:rsidRDefault="00DE2535" w:rsidP="00DE2535">
      <w:pPr>
        <w:pStyle w:val="Lijstalinea"/>
        <w:numPr>
          <w:ilvl w:val="0"/>
          <w:numId w:val="16"/>
        </w:numPr>
        <w:rPr>
          <w:sz w:val="20"/>
          <w:szCs w:val="20"/>
        </w:rPr>
      </w:pPr>
      <w:r w:rsidRPr="004E13B9">
        <w:rPr>
          <w:sz w:val="20"/>
          <w:szCs w:val="20"/>
        </w:rPr>
        <w:t>aan elkaar zijn gelieerd op een wijze als bedoeld in artikel 24a boek 2 Burgerlijk Wetboek;</w:t>
      </w:r>
    </w:p>
    <w:p w14:paraId="2CB429D7" w14:textId="77777777" w:rsidR="00DE2535" w:rsidRPr="004E13B9" w:rsidRDefault="00DE2535" w:rsidP="00DE2535">
      <w:pPr>
        <w:pStyle w:val="Lijstalinea"/>
        <w:numPr>
          <w:ilvl w:val="0"/>
          <w:numId w:val="16"/>
        </w:numPr>
        <w:rPr>
          <w:sz w:val="20"/>
          <w:szCs w:val="20"/>
        </w:rPr>
      </w:pPr>
      <w:r w:rsidRPr="004E13B9">
        <w:rPr>
          <w:sz w:val="20"/>
          <w:szCs w:val="20"/>
        </w:rPr>
        <w:t xml:space="preserve">met elkaar zijn verbonden in een groep als bedoeld in artikel 24b boek 2 Burgerlijk Wetboek; </w:t>
      </w:r>
    </w:p>
    <w:p w14:paraId="2CB429D8" w14:textId="77777777" w:rsidR="00DE2535" w:rsidRPr="004E13B9" w:rsidRDefault="00DE2535" w:rsidP="00DE2535">
      <w:pPr>
        <w:pStyle w:val="Lijstalinea"/>
        <w:numPr>
          <w:ilvl w:val="0"/>
          <w:numId w:val="16"/>
        </w:numPr>
        <w:rPr>
          <w:sz w:val="20"/>
          <w:szCs w:val="20"/>
        </w:rPr>
      </w:pPr>
      <w:r w:rsidRPr="004E13B9">
        <w:rPr>
          <w:sz w:val="20"/>
          <w:szCs w:val="20"/>
        </w:rPr>
        <w:t>aan elkaar zijn gelieerd in een aan sub a of sub b vergelijkbare rechtsvormen naar buitenlands recht.</w:t>
      </w:r>
    </w:p>
    <w:p w14:paraId="2CB429D9" w14:textId="77777777" w:rsidR="00DE2535" w:rsidRPr="004E13B9" w:rsidRDefault="00DE2535" w:rsidP="00DE2535"/>
    <w:p w14:paraId="2CB429DA" w14:textId="77777777" w:rsidR="00DE2535" w:rsidRPr="004E13B9" w:rsidRDefault="00DE2535" w:rsidP="00DE2535">
      <w:r w:rsidRPr="004E13B9">
        <w:lastRenderedPageBreak/>
        <w:t>Op verzoek van de Gemeente dient inschrijver onderstaande aan te leveren:</w:t>
      </w:r>
    </w:p>
    <w:p w14:paraId="2CB429DB" w14:textId="77777777" w:rsidR="00DE2535" w:rsidRPr="004E13B9" w:rsidRDefault="00DE2535" w:rsidP="00DE2535">
      <w:pPr>
        <w:pStyle w:val="Lijstalinea"/>
        <w:numPr>
          <w:ilvl w:val="0"/>
          <w:numId w:val="17"/>
        </w:numPr>
        <w:rPr>
          <w:sz w:val="20"/>
          <w:szCs w:val="20"/>
        </w:rPr>
      </w:pPr>
      <w:r w:rsidRPr="004E13B9">
        <w:rPr>
          <w:sz w:val="20"/>
          <w:szCs w:val="20"/>
        </w:rPr>
        <w:t xml:space="preserve">Een organogram, waaruit duidelijk naar voren komt welke concernrelaties inschrijver heeft. </w:t>
      </w:r>
    </w:p>
    <w:p w14:paraId="2CB429DC" w14:textId="0054AF84" w:rsidR="00DE2535" w:rsidRDefault="00DE2535" w:rsidP="00DE2535">
      <w:pPr>
        <w:pStyle w:val="Lijstalinea"/>
        <w:numPr>
          <w:ilvl w:val="0"/>
          <w:numId w:val="17"/>
        </w:numPr>
        <w:rPr>
          <w:sz w:val="20"/>
          <w:szCs w:val="20"/>
        </w:r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2CB429DD" w14:textId="6A031D8C" w:rsidR="00DE2535" w:rsidRPr="004E13B9" w:rsidRDefault="00DE2535" w:rsidP="00DE2535">
      <w:bookmarkStart w:id="176" w:name="_Toc15304189"/>
      <w:bookmarkStart w:id="177" w:name="_Toc15304190"/>
      <w:bookmarkStart w:id="178" w:name="_Toc15304191"/>
      <w:bookmarkStart w:id="179" w:name="_Toc15304192"/>
      <w:bookmarkStart w:id="180" w:name="_Toc15304193"/>
      <w:bookmarkStart w:id="181" w:name="_Toc15304194"/>
      <w:bookmarkStart w:id="182" w:name="_Toc15304195"/>
      <w:bookmarkStart w:id="183" w:name="_Toc15304196"/>
      <w:bookmarkEnd w:id="176"/>
      <w:bookmarkEnd w:id="177"/>
      <w:bookmarkEnd w:id="178"/>
      <w:bookmarkEnd w:id="179"/>
      <w:bookmarkEnd w:id="180"/>
      <w:bookmarkEnd w:id="181"/>
      <w:bookmarkEnd w:id="182"/>
      <w:bookmarkEnd w:id="183"/>
    </w:p>
    <w:p w14:paraId="2C19FBC8" w14:textId="77777777" w:rsidR="00AA568B" w:rsidRDefault="00AA568B">
      <w:pPr>
        <w:spacing w:after="200" w:line="276" w:lineRule="auto"/>
        <w:rPr>
          <w:b/>
          <w:kern w:val="28"/>
        </w:rPr>
      </w:pPr>
      <w:bookmarkStart w:id="184" w:name="_Toc47527537"/>
      <w:bookmarkStart w:id="185" w:name="_Toc73451115"/>
      <w:r>
        <w:br w:type="page"/>
      </w:r>
    </w:p>
    <w:p w14:paraId="2CB429DE" w14:textId="14917AA0" w:rsidR="00DE2535" w:rsidRDefault="00DE2535" w:rsidP="00DE2535">
      <w:pPr>
        <w:pStyle w:val="Kop1"/>
      </w:pPr>
      <w:bookmarkStart w:id="186" w:name="_Toc87446014"/>
      <w:r>
        <w:lastRenderedPageBreak/>
        <w:t>Gunningsmethode</w:t>
      </w:r>
      <w:bookmarkEnd w:id="184"/>
      <w:bookmarkEnd w:id="185"/>
      <w:bookmarkEnd w:id="186"/>
      <w:r>
        <w:t xml:space="preserve"> </w:t>
      </w:r>
    </w:p>
    <w:p w14:paraId="4E05EE51" w14:textId="77777777" w:rsidR="00AA568B" w:rsidRPr="00113A9D" w:rsidRDefault="00AA568B" w:rsidP="00AA568B">
      <w:pPr>
        <w:autoSpaceDE w:val="0"/>
        <w:autoSpaceDN w:val="0"/>
        <w:adjustRightInd w:val="0"/>
        <w:rPr>
          <w:rStyle w:val="lijn1kop"/>
          <w:rFonts w:cs="Arial"/>
          <w:iCs/>
        </w:rPr>
      </w:pPr>
      <w:r w:rsidRPr="00113A9D">
        <w:rPr>
          <w:rFonts w:cs="Arial"/>
          <w:iCs/>
        </w:rPr>
        <w:t xml:space="preserve">We gunnen de opdracht aan de Inschrijving met de beste prijs-kwaliteitsverhouding. </w:t>
      </w:r>
      <w:r w:rsidRPr="00113A9D">
        <w:rPr>
          <w:rStyle w:val="lijn1kop"/>
          <w:rFonts w:cs="Arial"/>
          <w:iCs/>
        </w:rPr>
        <w:t>Bij deze methode worden naast prijs andere kwalitatieve Gunningscriteria meegewogen. Hiermee worden criteria beoordeeld die te maken hebben met de opdracht die wordt uitgevraagd in deze aanbesteding: in hoeverre kan de Inschrijver voldoen aan hetgeen wat gevraagd wordt? Aan ieder sub criterium is een weging gekoppeld. Naarmate een sub criterium belangrijker is, weegt deze zwaarder mee en is hier een hogere weging aan gekoppeld.</w:t>
      </w:r>
    </w:p>
    <w:p w14:paraId="549484B9" w14:textId="77777777" w:rsidR="00AA568B" w:rsidRPr="00113A9D" w:rsidRDefault="00AA568B" w:rsidP="00AA568B">
      <w:pPr>
        <w:autoSpaceDE w:val="0"/>
        <w:autoSpaceDN w:val="0"/>
        <w:adjustRightInd w:val="0"/>
        <w:rPr>
          <w:b/>
        </w:rPr>
      </w:pPr>
    </w:p>
    <w:p w14:paraId="60B48B3E" w14:textId="6666B1DD" w:rsidR="00AA568B" w:rsidRPr="00113A9D" w:rsidRDefault="00D6567A" w:rsidP="00AA568B">
      <w:pPr>
        <w:pStyle w:val="Kop2"/>
        <w:tabs>
          <w:tab w:val="clear" w:pos="708"/>
          <w:tab w:val="num" w:pos="0"/>
        </w:tabs>
        <w:ind w:left="0"/>
      </w:pPr>
      <w:bookmarkStart w:id="187" w:name="_Toc87446015"/>
      <w:r w:rsidRPr="00113A9D">
        <w:t>Gunningscriteria</w:t>
      </w:r>
      <w:bookmarkEnd w:id="187"/>
    </w:p>
    <w:p w14:paraId="34203F3B" w14:textId="2CD57D4D" w:rsidR="00D6567A" w:rsidRPr="00113A9D" w:rsidRDefault="00D6567A" w:rsidP="00D6567A">
      <w:r w:rsidRPr="00113A9D">
        <w:t>De volgende gunningscriteria en weging worden gehanteerd:</w:t>
      </w:r>
    </w:p>
    <w:p w14:paraId="28A19B2D" w14:textId="77777777" w:rsidR="00AA568B" w:rsidRPr="00113A9D" w:rsidRDefault="00AA568B" w:rsidP="00AA568B">
      <w:pPr>
        <w:rPr>
          <w:rFonts w:cs="Arial"/>
        </w:rPr>
      </w:pPr>
    </w:p>
    <w:tbl>
      <w:tblPr>
        <w:tblW w:w="91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
        <w:gridCol w:w="4133"/>
        <w:gridCol w:w="1552"/>
        <w:gridCol w:w="1437"/>
        <w:gridCol w:w="1041"/>
      </w:tblGrid>
      <w:tr w:rsidR="00AA568B" w:rsidRPr="00113A9D" w14:paraId="4D0417A6" w14:textId="77777777" w:rsidTr="00AA568B">
        <w:trPr>
          <w:trHeight w:val="270"/>
        </w:trPr>
        <w:tc>
          <w:tcPr>
            <w:tcW w:w="949" w:type="dxa"/>
            <w:tcBorders>
              <w:bottom w:val="single" w:sz="4" w:space="0" w:color="auto"/>
            </w:tcBorders>
          </w:tcPr>
          <w:p w14:paraId="5ACACA30" w14:textId="77777777" w:rsidR="00AA568B" w:rsidRPr="00113A9D" w:rsidRDefault="00AA568B" w:rsidP="00AA568B">
            <w:pPr>
              <w:rPr>
                <w:rFonts w:cs="Arial"/>
                <w:b/>
              </w:rPr>
            </w:pPr>
            <w:r w:rsidRPr="00113A9D">
              <w:rPr>
                <w:rFonts w:cs="Arial"/>
                <w:b/>
              </w:rPr>
              <w:t xml:space="preserve">Perceel </w:t>
            </w:r>
          </w:p>
        </w:tc>
        <w:tc>
          <w:tcPr>
            <w:tcW w:w="4133" w:type="dxa"/>
            <w:noWrap/>
            <w:vAlign w:val="bottom"/>
            <w:hideMark/>
          </w:tcPr>
          <w:p w14:paraId="30BB8029" w14:textId="77777777" w:rsidR="00AA568B" w:rsidRPr="00113A9D" w:rsidRDefault="00AA568B" w:rsidP="00AA568B">
            <w:pPr>
              <w:rPr>
                <w:rFonts w:cs="Arial"/>
                <w:b/>
              </w:rPr>
            </w:pPr>
            <w:proofErr w:type="spellStart"/>
            <w:r w:rsidRPr="00113A9D">
              <w:rPr>
                <w:rFonts w:cs="Arial"/>
                <w:b/>
              </w:rPr>
              <w:t>Subcriterium</w:t>
            </w:r>
            <w:proofErr w:type="spellEnd"/>
          </w:p>
        </w:tc>
        <w:tc>
          <w:tcPr>
            <w:tcW w:w="1552" w:type="dxa"/>
            <w:noWrap/>
            <w:vAlign w:val="bottom"/>
            <w:hideMark/>
          </w:tcPr>
          <w:p w14:paraId="24306DE0" w14:textId="77777777" w:rsidR="00AA568B" w:rsidRPr="00113A9D" w:rsidRDefault="00AA568B" w:rsidP="00AA568B">
            <w:pPr>
              <w:jc w:val="center"/>
              <w:rPr>
                <w:rFonts w:cs="Arial"/>
                <w:b/>
              </w:rPr>
            </w:pPr>
            <w:r w:rsidRPr="00113A9D">
              <w:rPr>
                <w:rFonts w:cs="Arial"/>
                <w:b/>
              </w:rPr>
              <w:t>Scoringsfactor</w:t>
            </w:r>
          </w:p>
        </w:tc>
        <w:tc>
          <w:tcPr>
            <w:tcW w:w="1437" w:type="dxa"/>
          </w:tcPr>
          <w:p w14:paraId="70F40110" w14:textId="77777777" w:rsidR="00AA568B" w:rsidRPr="00113A9D" w:rsidRDefault="00AA568B" w:rsidP="00AA568B">
            <w:pPr>
              <w:jc w:val="center"/>
              <w:rPr>
                <w:rFonts w:cs="Arial"/>
                <w:b/>
              </w:rPr>
            </w:pPr>
            <w:r w:rsidRPr="00113A9D">
              <w:rPr>
                <w:rFonts w:cs="Arial"/>
                <w:b/>
              </w:rPr>
              <w:t>Maximaal aantal punten</w:t>
            </w:r>
          </w:p>
        </w:tc>
        <w:tc>
          <w:tcPr>
            <w:tcW w:w="1041" w:type="dxa"/>
          </w:tcPr>
          <w:p w14:paraId="5BD9C915" w14:textId="77777777" w:rsidR="00AA568B" w:rsidRPr="00113A9D" w:rsidRDefault="00AA568B" w:rsidP="00AA568B">
            <w:pPr>
              <w:jc w:val="center"/>
              <w:rPr>
                <w:rFonts w:cs="Arial"/>
                <w:b/>
              </w:rPr>
            </w:pPr>
            <w:r w:rsidRPr="00113A9D">
              <w:rPr>
                <w:rFonts w:cs="Arial"/>
                <w:b/>
              </w:rPr>
              <w:t>Maximaal gewogen score</w:t>
            </w:r>
          </w:p>
        </w:tc>
      </w:tr>
      <w:tr w:rsidR="00113A9D" w:rsidRPr="00113A9D" w14:paraId="7BF11F81" w14:textId="77777777" w:rsidTr="00AA568B">
        <w:trPr>
          <w:trHeight w:val="270"/>
        </w:trPr>
        <w:tc>
          <w:tcPr>
            <w:tcW w:w="949" w:type="dxa"/>
            <w:vMerge w:val="restart"/>
            <w:tcBorders>
              <w:top w:val="single" w:sz="4" w:space="0" w:color="auto"/>
              <w:left w:val="single" w:sz="4" w:space="0" w:color="auto"/>
              <w:bottom w:val="nil"/>
              <w:right w:val="single" w:sz="4" w:space="0" w:color="auto"/>
            </w:tcBorders>
          </w:tcPr>
          <w:p w14:paraId="310C2029" w14:textId="77777777" w:rsidR="00AA568B" w:rsidRPr="00113A9D" w:rsidDel="002334EC" w:rsidRDefault="00AA568B" w:rsidP="00AA568B">
            <w:pPr>
              <w:jc w:val="center"/>
              <w:rPr>
                <w:rFonts w:cs="Arial"/>
              </w:rPr>
            </w:pPr>
            <w:r w:rsidRPr="00113A9D">
              <w:rPr>
                <w:rFonts w:cs="Arial"/>
              </w:rPr>
              <w:t>1</w:t>
            </w:r>
          </w:p>
        </w:tc>
        <w:tc>
          <w:tcPr>
            <w:tcW w:w="4133" w:type="dxa"/>
            <w:tcBorders>
              <w:left w:val="single" w:sz="4" w:space="0" w:color="auto"/>
            </w:tcBorders>
            <w:noWrap/>
            <w:vAlign w:val="bottom"/>
            <w:hideMark/>
          </w:tcPr>
          <w:p w14:paraId="393A8B1A" w14:textId="77777777" w:rsidR="00AA568B" w:rsidRPr="00113A9D" w:rsidRDefault="00AA568B" w:rsidP="00AA568B">
            <w:pPr>
              <w:rPr>
                <w:rFonts w:cs="Arial"/>
              </w:rPr>
            </w:pPr>
            <w:r w:rsidRPr="00113A9D">
              <w:rPr>
                <w:rFonts w:cs="Arial"/>
              </w:rPr>
              <w:t>Prijs</w:t>
            </w:r>
          </w:p>
        </w:tc>
        <w:tc>
          <w:tcPr>
            <w:tcW w:w="1552" w:type="dxa"/>
            <w:noWrap/>
            <w:vAlign w:val="bottom"/>
          </w:tcPr>
          <w:p w14:paraId="15F745DB" w14:textId="77777777" w:rsidR="00AA568B" w:rsidRPr="00113A9D" w:rsidRDefault="00AA568B" w:rsidP="00AA568B">
            <w:pPr>
              <w:jc w:val="center"/>
              <w:rPr>
                <w:rFonts w:cs="Arial"/>
              </w:rPr>
            </w:pPr>
            <w:r w:rsidRPr="00113A9D">
              <w:rPr>
                <w:rFonts w:cs="Arial"/>
              </w:rPr>
              <w:t>40%</w:t>
            </w:r>
          </w:p>
        </w:tc>
        <w:tc>
          <w:tcPr>
            <w:tcW w:w="1437" w:type="dxa"/>
          </w:tcPr>
          <w:p w14:paraId="4A3F9B21" w14:textId="77777777" w:rsidR="00AA568B" w:rsidRPr="00113A9D" w:rsidDel="002334EC" w:rsidRDefault="00AA568B" w:rsidP="00AA568B">
            <w:pPr>
              <w:jc w:val="center"/>
              <w:rPr>
                <w:rFonts w:cs="Arial"/>
              </w:rPr>
            </w:pPr>
            <w:r w:rsidRPr="00113A9D">
              <w:rPr>
                <w:rFonts w:cs="Arial"/>
              </w:rPr>
              <w:t>10</w:t>
            </w:r>
          </w:p>
        </w:tc>
        <w:tc>
          <w:tcPr>
            <w:tcW w:w="1041" w:type="dxa"/>
          </w:tcPr>
          <w:p w14:paraId="052F2027" w14:textId="77777777" w:rsidR="00AA568B" w:rsidRPr="00113A9D" w:rsidRDefault="00AA568B" w:rsidP="00AA568B">
            <w:pPr>
              <w:jc w:val="center"/>
              <w:rPr>
                <w:rFonts w:cs="Arial"/>
              </w:rPr>
            </w:pPr>
            <w:r w:rsidRPr="00113A9D">
              <w:rPr>
                <w:rFonts w:cs="Arial"/>
              </w:rPr>
              <w:t>4</w:t>
            </w:r>
          </w:p>
        </w:tc>
      </w:tr>
      <w:tr w:rsidR="00AA568B" w:rsidRPr="00113A9D" w14:paraId="02BA128B" w14:textId="77777777" w:rsidTr="00AA568B">
        <w:trPr>
          <w:trHeight w:val="270"/>
        </w:trPr>
        <w:tc>
          <w:tcPr>
            <w:tcW w:w="949" w:type="dxa"/>
            <w:vMerge/>
            <w:tcBorders>
              <w:top w:val="nil"/>
              <w:left w:val="single" w:sz="4" w:space="0" w:color="auto"/>
              <w:bottom w:val="nil"/>
              <w:right w:val="single" w:sz="4" w:space="0" w:color="auto"/>
            </w:tcBorders>
          </w:tcPr>
          <w:p w14:paraId="6C527F90" w14:textId="77777777" w:rsidR="00AA568B" w:rsidRPr="00E56725" w:rsidRDefault="00AA568B" w:rsidP="00AA568B">
            <w:pPr>
              <w:jc w:val="center"/>
              <w:rPr>
                <w:rFonts w:cs="Arial"/>
              </w:rPr>
            </w:pPr>
          </w:p>
        </w:tc>
        <w:tc>
          <w:tcPr>
            <w:tcW w:w="4133" w:type="dxa"/>
            <w:tcBorders>
              <w:left w:val="single" w:sz="4" w:space="0" w:color="auto"/>
              <w:bottom w:val="single" w:sz="4" w:space="0" w:color="auto"/>
            </w:tcBorders>
            <w:noWrap/>
            <w:vAlign w:val="bottom"/>
          </w:tcPr>
          <w:p w14:paraId="33F4A023" w14:textId="77777777" w:rsidR="00AA568B" w:rsidRPr="00E56725" w:rsidRDefault="00AA568B" w:rsidP="00AA568B">
            <w:pPr>
              <w:rPr>
                <w:rFonts w:cs="Arial"/>
              </w:rPr>
            </w:pPr>
            <w:r w:rsidRPr="00E56725">
              <w:rPr>
                <w:rFonts w:cs="Arial"/>
              </w:rPr>
              <w:t>Praktijk casus</w:t>
            </w:r>
          </w:p>
        </w:tc>
        <w:tc>
          <w:tcPr>
            <w:tcW w:w="1552" w:type="dxa"/>
            <w:tcBorders>
              <w:bottom w:val="single" w:sz="4" w:space="0" w:color="auto"/>
            </w:tcBorders>
            <w:noWrap/>
            <w:vAlign w:val="bottom"/>
          </w:tcPr>
          <w:p w14:paraId="4AB03D0D" w14:textId="77777777" w:rsidR="00AA568B" w:rsidRPr="00E56725" w:rsidRDefault="00AA568B" w:rsidP="00AA568B">
            <w:pPr>
              <w:jc w:val="center"/>
              <w:rPr>
                <w:rFonts w:cs="Arial"/>
              </w:rPr>
            </w:pPr>
            <w:r w:rsidRPr="00E56725">
              <w:rPr>
                <w:rFonts w:cs="Arial"/>
              </w:rPr>
              <w:t>30%</w:t>
            </w:r>
          </w:p>
        </w:tc>
        <w:tc>
          <w:tcPr>
            <w:tcW w:w="1437" w:type="dxa"/>
            <w:tcBorders>
              <w:bottom w:val="single" w:sz="4" w:space="0" w:color="auto"/>
            </w:tcBorders>
          </w:tcPr>
          <w:p w14:paraId="6622E97F" w14:textId="77777777" w:rsidR="00AA568B" w:rsidRPr="00E56725" w:rsidRDefault="00AA568B" w:rsidP="00AA568B">
            <w:pPr>
              <w:jc w:val="center"/>
              <w:rPr>
                <w:rFonts w:cs="Arial"/>
              </w:rPr>
            </w:pPr>
            <w:r w:rsidRPr="00E56725">
              <w:rPr>
                <w:rFonts w:cs="Arial"/>
              </w:rPr>
              <w:t>10</w:t>
            </w:r>
          </w:p>
        </w:tc>
        <w:tc>
          <w:tcPr>
            <w:tcW w:w="1041" w:type="dxa"/>
            <w:tcBorders>
              <w:bottom w:val="single" w:sz="4" w:space="0" w:color="auto"/>
            </w:tcBorders>
          </w:tcPr>
          <w:p w14:paraId="64649BCE" w14:textId="77777777" w:rsidR="00AA568B" w:rsidRPr="00E56725" w:rsidRDefault="00AA568B" w:rsidP="00AA568B">
            <w:pPr>
              <w:jc w:val="center"/>
              <w:rPr>
                <w:rFonts w:cs="Arial"/>
              </w:rPr>
            </w:pPr>
            <w:r w:rsidRPr="00E56725">
              <w:rPr>
                <w:rFonts w:cs="Arial"/>
              </w:rPr>
              <w:t>3</w:t>
            </w:r>
          </w:p>
        </w:tc>
      </w:tr>
      <w:tr w:rsidR="00AA568B" w:rsidRPr="00113A9D" w14:paraId="1A605CF0" w14:textId="77777777" w:rsidTr="00AA568B">
        <w:trPr>
          <w:trHeight w:val="270"/>
        </w:trPr>
        <w:tc>
          <w:tcPr>
            <w:tcW w:w="949" w:type="dxa"/>
            <w:vMerge/>
            <w:tcBorders>
              <w:top w:val="nil"/>
              <w:left w:val="single" w:sz="4" w:space="0" w:color="auto"/>
              <w:bottom w:val="nil"/>
              <w:right w:val="single" w:sz="4" w:space="0" w:color="auto"/>
            </w:tcBorders>
          </w:tcPr>
          <w:p w14:paraId="376616C5" w14:textId="77777777" w:rsidR="00AA568B" w:rsidRPr="00E56725" w:rsidRDefault="00AA568B" w:rsidP="00AA568B">
            <w:pPr>
              <w:jc w:val="center"/>
              <w:rPr>
                <w:rFonts w:cs="Arial"/>
              </w:rPr>
            </w:pPr>
          </w:p>
        </w:tc>
        <w:tc>
          <w:tcPr>
            <w:tcW w:w="4133" w:type="dxa"/>
            <w:tcBorders>
              <w:left w:val="single" w:sz="4" w:space="0" w:color="auto"/>
            </w:tcBorders>
            <w:noWrap/>
            <w:vAlign w:val="bottom"/>
          </w:tcPr>
          <w:p w14:paraId="628446DA" w14:textId="77777777" w:rsidR="00AA568B" w:rsidRPr="00E56725" w:rsidRDefault="00AA568B" w:rsidP="00AA568B">
            <w:pPr>
              <w:rPr>
                <w:rFonts w:cs="Arial"/>
              </w:rPr>
            </w:pPr>
            <w:r w:rsidRPr="00E56725">
              <w:rPr>
                <w:rFonts w:cs="Arial"/>
              </w:rPr>
              <w:t>Plan van aanpak / visie op taxeren</w:t>
            </w:r>
          </w:p>
        </w:tc>
        <w:tc>
          <w:tcPr>
            <w:tcW w:w="1552" w:type="dxa"/>
            <w:tcBorders>
              <w:bottom w:val="double" w:sz="4" w:space="0" w:color="auto"/>
            </w:tcBorders>
            <w:noWrap/>
            <w:vAlign w:val="bottom"/>
          </w:tcPr>
          <w:p w14:paraId="079F0E63" w14:textId="77777777" w:rsidR="00AA568B" w:rsidRPr="00E56725" w:rsidRDefault="00AA568B" w:rsidP="00AA568B">
            <w:pPr>
              <w:jc w:val="center"/>
              <w:rPr>
                <w:rFonts w:cs="Arial"/>
              </w:rPr>
            </w:pPr>
            <w:r w:rsidRPr="00E56725">
              <w:rPr>
                <w:rFonts w:cs="Arial"/>
              </w:rPr>
              <w:t>30%</w:t>
            </w:r>
          </w:p>
        </w:tc>
        <w:tc>
          <w:tcPr>
            <w:tcW w:w="1437" w:type="dxa"/>
          </w:tcPr>
          <w:p w14:paraId="7BF7A2BC" w14:textId="77777777" w:rsidR="00AA568B" w:rsidRPr="00E56725" w:rsidRDefault="00AA568B" w:rsidP="00AA568B">
            <w:pPr>
              <w:jc w:val="center"/>
              <w:rPr>
                <w:rFonts w:cs="Arial"/>
              </w:rPr>
            </w:pPr>
            <w:r w:rsidRPr="00E56725">
              <w:rPr>
                <w:rFonts w:cs="Arial"/>
              </w:rPr>
              <w:t>10</w:t>
            </w:r>
          </w:p>
        </w:tc>
        <w:tc>
          <w:tcPr>
            <w:tcW w:w="1041" w:type="dxa"/>
          </w:tcPr>
          <w:p w14:paraId="662AFE08" w14:textId="77777777" w:rsidR="00AA568B" w:rsidRPr="00E56725" w:rsidRDefault="00AA568B" w:rsidP="00AA568B">
            <w:pPr>
              <w:jc w:val="center"/>
              <w:rPr>
                <w:rFonts w:cs="Arial"/>
              </w:rPr>
            </w:pPr>
            <w:r w:rsidRPr="00E56725">
              <w:rPr>
                <w:rFonts w:cs="Arial"/>
              </w:rPr>
              <w:t>3</w:t>
            </w:r>
          </w:p>
        </w:tc>
      </w:tr>
      <w:tr w:rsidR="00113A9D" w:rsidRPr="00113A9D" w14:paraId="46AC3261" w14:textId="77777777" w:rsidTr="00AA568B">
        <w:trPr>
          <w:trHeight w:val="270"/>
        </w:trPr>
        <w:tc>
          <w:tcPr>
            <w:tcW w:w="949" w:type="dxa"/>
            <w:tcBorders>
              <w:top w:val="nil"/>
              <w:left w:val="single" w:sz="4" w:space="0" w:color="auto"/>
              <w:bottom w:val="single" w:sz="4" w:space="0" w:color="auto"/>
              <w:right w:val="single" w:sz="4" w:space="0" w:color="auto"/>
            </w:tcBorders>
          </w:tcPr>
          <w:p w14:paraId="73D55412" w14:textId="77777777" w:rsidR="00AA568B" w:rsidRPr="00113A9D" w:rsidRDefault="00AA568B" w:rsidP="00AA568B">
            <w:pPr>
              <w:jc w:val="center"/>
              <w:rPr>
                <w:rFonts w:cs="Arial"/>
              </w:rPr>
            </w:pPr>
          </w:p>
        </w:tc>
        <w:tc>
          <w:tcPr>
            <w:tcW w:w="4133" w:type="dxa"/>
            <w:tcBorders>
              <w:left w:val="single" w:sz="4" w:space="0" w:color="auto"/>
              <w:bottom w:val="single" w:sz="4" w:space="0" w:color="auto"/>
            </w:tcBorders>
            <w:noWrap/>
            <w:vAlign w:val="bottom"/>
          </w:tcPr>
          <w:p w14:paraId="5A073012" w14:textId="195BC3B3" w:rsidR="00AA568B" w:rsidRPr="00113A9D" w:rsidRDefault="00AA568B" w:rsidP="00AA568B">
            <w:pPr>
              <w:rPr>
                <w:rFonts w:cs="Arial"/>
                <w:b/>
              </w:rPr>
            </w:pPr>
            <w:r w:rsidRPr="00113A9D">
              <w:rPr>
                <w:rFonts w:cs="Arial"/>
                <w:b/>
              </w:rPr>
              <w:t xml:space="preserve">Totaal </w:t>
            </w:r>
          </w:p>
        </w:tc>
        <w:tc>
          <w:tcPr>
            <w:tcW w:w="1552" w:type="dxa"/>
            <w:tcBorders>
              <w:top w:val="double" w:sz="4" w:space="0" w:color="auto"/>
              <w:bottom w:val="single" w:sz="4" w:space="0" w:color="auto"/>
            </w:tcBorders>
            <w:noWrap/>
            <w:vAlign w:val="bottom"/>
          </w:tcPr>
          <w:p w14:paraId="60CC145A" w14:textId="5C21749A" w:rsidR="00AA568B" w:rsidRPr="00113A9D" w:rsidRDefault="00AA568B" w:rsidP="00AA568B">
            <w:pPr>
              <w:jc w:val="center"/>
              <w:rPr>
                <w:rFonts w:cs="Arial"/>
                <w:b/>
              </w:rPr>
            </w:pPr>
            <w:r w:rsidRPr="00113A9D">
              <w:rPr>
                <w:rFonts w:cs="Arial"/>
                <w:b/>
              </w:rPr>
              <w:t xml:space="preserve">100% </w:t>
            </w:r>
          </w:p>
        </w:tc>
        <w:tc>
          <w:tcPr>
            <w:tcW w:w="1437" w:type="dxa"/>
            <w:tcBorders>
              <w:bottom w:val="single" w:sz="4" w:space="0" w:color="auto"/>
            </w:tcBorders>
          </w:tcPr>
          <w:p w14:paraId="1035BD87" w14:textId="77777777" w:rsidR="00AA568B" w:rsidRPr="00113A9D" w:rsidRDefault="00AA568B" w:rsidP="00AA568B">
            <w:pPr>
              <w:jc w:val="center"/>
              <w:rPr>
                <w:rFonts w:cs="Arial"/>
                <w:b/>
              </w:rPr>
            </w:pPr>
          </w:p>
        </w:tc>
        <w:tc>
          <w:tcPr>
            <w:tcW w:w="1041" w:type="dxa"/>
            <w:tcBorders>
              <w:bottom w:val="single" w:sz="4" w:space="0" w:color="auto"/>
            </w:tcBorders>
          </w:tcPr>
          <w:p w14:paraId="78B4AF0B" w14:textId="77777777" w:rsidR="00AA568B" w:rsidRPr="00113A9D" w:rsidRDefault="00AA568B" w:rsidP="00AA568B">
            <w:pPr>
              <w:jc w:val="center"/>
              <w:rPr>
                <w:rFonts w:cs="Arial"/>
                <w:b/>
              </w:rPr>
            </w:pPr>
          </w:p>
        </w:tc>
      </w:tr>
      <w:tr w:rsidR="00113A9D" w:rsidRPr="00113A9D" w14:paraId="2FA6C343" w14:textId="77777777" w:rsidTr="00AA568B">
        <w:trPr>
          <w:trHeight w:val="270"/>
        </w:trPr>
        <w:tc>
          <w:tcPr>
            <w:tcW w:w="949" w:type="dxa"/>
            <w:tcBorders>
              <w:top w:val="single" w:sz="4" w:space="0" w:color="auto"/>
              <w:left w:val="nil"/>
              <w:bottom w:val="single" w:sz="4" w:space="0" w:color="auto"/>
              <w:right w:val="nil"/>
            </w:tcBorders>
          </w:tcPr>
          <w:p w14:paraId="57ACC848" w14:textId="77777777" w:rsidR="00AA568B" w:rsidRPr="00113A9D" w:rsidRDefault="00AA568B" w:rsidP="00AA568B">
            <w:pPr>
              <w:jc w:val="center"/>
              <w:rPr>
                <w:rFonts w:cs="Arial"/>
              </w:rPr>
            </w:pPr>
          </w:p>
        </w:tc>
        <w:tc>
          <w:tcPr>
            <w:tcW w:w="4133" w:type="dxa"/>
            <w:tcBorders>
              <w:top w:val="single" w:sz="4" w:space="0" w:color="auto"/>
              <w:left w:val="nil"/>
              <w:bottom w:val="single" w:sz="4" w:space="0" w:color="auto"/>
              <w:right w:val="nil"/>
            </w:tcBorders>
            <w:noWrap/>
            <w:vAlign w:val="bottom"/>
          </w:tcPr>
          <w:p w14:paraId="1A8C61CD" w14:textId="77777777" w:rsidR="00AA568B" w:rsidRPr="00113A9D" w:rsidRDefault="00AA568B" w:rsidP="00AA568B">
            <w:pPr>
              <w:rPr>
                <w:rFonts w:cs="Arial"/>
              </w:rPr>
            </w:pPr>
          </w:p>
        </w:tc>
        <w:tc>
          <w:tcPr>
            <w:tcW w:w="1552" w:type="dxa"/>
            <w:tcBorders>
              <w:top w:val="single" w:sz="4" w:space="0" w:color="auto"/>
              <w:left w:val="nil"/>
              <w:bottom w:val="single" w:sz="4" w:space="0" w:color="auto"/>
              <w:right w:val="nil"/>
            </w:tcBorders>
            <w:noWrap/>
            <w:vAlign w:val="bottom"/>
          </w:tcPr>
          <w:p w14:paraId="1690C1AD" w14:textId="77777777" w:rsidR="00AA568B" w:rsidRPr="00113A9D" w:rsidRDefault="00AA568B" w:rsidP="00AA568B">
            <w:pPr>
              <w:jc w:val="center"/>
              <w:rPr>
                <w:rFonts w:cs="Arial"/>
              </w:rPr>
            </w:pPr>
          </w:p>
        </w:tc>
        <w:tc>
          <w:tcPr>
            <w:tcW w:w="1437" w:type="dxa"/>
            <w:tcBorders>
              <w:top w:val="single" w:sz="4" w:space="0" w:color="auto"/>
              <w:left w:val="nil"/>
              <w:bottom w:val="single" w:sz="4" w:space="0" w:color="auto"/>
              <w:right w:val="nil"/>
            </w:tcBorders>
          </w:tcPr>
          <w:p w14:paraId="4A62D945" w14:textId="77777777" w:rsidR="00AA568B" w:rsidRPr="00113A9D" w:rsidRDefault="00AA568B" w:rsidP="00AA568B">
            <w:pPr>
              <w:jc w:val="center"/>
              <w:rPr>
                <w:rFonts w:cs="Arial"/>
              </w:rPr>
            </w:pPr>
          </w:p>
        </w:tc>
        <w:tc>
          <w:tcPr>
            <w:tcW w:w="1041" w:type="dxa"/>
            <w:tcBorders>
              <w:top w:val="single" w:sz="4" w:space="0" w:color="auto"/>
              <w:left w:val="nil"/>
              <w:bottom w:val="single" w:sz="4" w:space="0" w:color="auto"/>
              <w:right w:val="nil"/>
            </w:tcBorders>
          </w:tcPr>
          <w:p w14:paraId="4D361A96" w14:textId="77777777" w:rsidR="00AA568B" w:rsidRPr="00113A9D" w:rsidRDefault="00AA568B" w:rsidP="00AA568B">
            <w:pPr>
              <w:jc w:val="center"/>
              <w:rPr>
                <w:rFonts w:cs="Arial"/>
              </w:rPr>
            </w:pPr>
          </w:p>
        </w:tc>
      </w:tr>
      <w:tr w:rsidR="00113A9D" w:rsidRPr="00113A9D" w14:paraId="1A03C91D" w14:textId="77777777" w:rsidTr="00AA568B">
        <w:trPr>
          <w:trHeight w:val="270"/>
        </w:trPr>
        <w:tc>
          <w:tcPr>
            <w:tcW w:w="949" w:type="dxa"/>
            <w:vMerge w:val="restart"/>
            <w:tcBorders>
              <w:top w:val="single" w:sz="4" w:space="0" w:color="auto"/>
              <w:left w:val="single" w:sz="4" w:space="0" w:color="auto"/>
              <w:bottom w:val="nil"/>
              <w:right w:val="single" w:sz="4" w:space="0" w:color="auto"/>
            </w:tcBorders>
          </w:tcPr>
          <w:p w14:paraId="7DDA2977" w14:textId="77777777" w:rsidR="00AA568B" w:rsidRPr="00113A9D" w:rsidRDefault="00AA568B" w:rsidP="00AA568B">
            <w:pPr>
              <w:jc w:val="center"/>
              <w:rPr>
                <w:rFonts w:cs="Arial"/>
              </w:rPr>
            </w:pPr>
            <w:r w:rsidRPr="00113A9D">
              <w:rPr>
                <w:rFonts w:cs="Arial"/>
              </w:rPr>
              <w:t>2</w:t>
            </w:r>
          </w:p>
        </w:tc>
        <w:tc>
          <w:tcPr>
            <w:tcW w:w="4133" w:type="dxa"/>
            <w:tcBorders>
              <w:top w:val="single" w:sz="4" w:space="0" w:color="auto"/>
              <w:left w:val="single" w:sz="4" w:space="0" w:color="auto"/>
            </w:tcBorders>
            <w:noWrap/>
            <w:vAlign w:val="bottom"/>
          </w:tcPr>
          <w:p w14:paraId="3575C8F8" w14:textId="77777777" w:rsidR="00AA568B" w:rsidRPr="00113A9D" w:rsidRDefault="00AA568B" w:rsidP="00AA568B">
            <w:pPr>
              <w:rPr>
                <w:rFonts w:cs="Arial"/>
              </w:rPr>
            </w:pPr>
            <w:r w:rsidRPr="00113A9D">
              <w:rPr>
                <w:rFonts w:cs="Arial"/>
              </w:rPr>
              <w:t>Prijs</w:t>
            </w:r>
          </w:p>
        </w:tc>
        <w:tc>
          <w:tcPr>
            <w:tcW w:w="1552" w:type="dxa"/>
            <w:tcBorders>
              <w:top w:val="single" w:sz="4" w:space="0" w:color="auto"/>
            </w:tcBorders>
            <w:noWrap/>
            <w:vAlign w:val="bottom"/>
          </w:tcPr>
          <w:p w14:paraId="02ABACFC" w14:textId="77777777" w:rsidR="00AA568B" w:rsidRPr="00113A9D" w:rsidRDefault="00AA568B" w:rsidP="00AA568B">
            <w:pPr>
              <w:jc w:val="center"/>
              <w:rPr>
                <w:rFonts w:cs="Arial"/>
              </w:rPr>
            </w:pPr>
            <w:r w:rsidRPr="00113A9D">
              <w:rPr>
                <w:rFonts w:cs="Arial"/>
              </w:rPr>
              <w:t>40%</w:t>
            </w:r>
          </w:p>
        </w:tc>
        <w:tc>
          <w:tcPr>
            <w:tcW w:w="1437" w:type="dxa"/>
            <w:tcBorders>
              <w:top w:val="single" w:sz="4" w:space="0" w:color="auto"/>
            </w:tcBorders>
          </w:tcPr>
          <w:p w14:paraId="0F17FFB0" w14:textId="77777777" w:rsidR="00AA568B" w:rsidRPr="00113A9D" w:rsidRDefault="00AA568B" w:rsidP="00AA568B">
            <w:pPr>
              <w:jc w:val="center"/>
              <w:rPr>
                <w:rFonts w:cs="Arial"/>
              </w:rPr>
            </w:pPr>
            <w:r w:rsidRPr="00113A9D">
              <w:rPr>
                <w:rFonts w:cs="Arial"/>
              </w:rPr>
              <w:t>10</w:t>
            </w:r>
          </w:p>
        </w:tc>
        <w:tc>
          <w:tcPr>
            <w:tcW w:w="1041" w:type="dxa"/>
            <w:tcBorders>
              <w:top w:val="single" w:sz="4" w:space="0" w:color="auto"/>
            </w:tcBorders>
          </w:tcPr>
          <w:p w14:paraId="26B8C900" w14:textId="77777777" w:rsidR="00AA568B" w:rsidRPr="00113A9D" w:rsidRDefault="00AA568B" w:rsidP="00AA568B">
            <w:pPr>
              <w:jc w:val="center"/>
              <w:rPr>
                <w:rFonts w:cs="Arial"/>
              </w:rPr>
            </w:pPr>
            <w:r w:rsidRPr="00113A9D">
              <w:rPr>
                <w:rFonts w:cs="Arial"/>
              </w:rPr>
              <w:t>4</w:t>
            </w:r>
          </w:p>
        </w:tc>
      </w:tr>
      <w:tr w:rsidR="00AA568B" w:rsidRPr="00113A9D" w14:paraId="0773CE74" w14:textId="77777777" w:rsidTr="00AA568B">
        <w:trPr>
          <w:trHeight w:val="270"/>
        </w:trPr>
        <w:tc>
          <w:tcPr>
            <w:tcW w:w="949" w:type="dxa"/>
            <w:vMerge/>
            <w:tcBorders>
              <w:top w:val="nil"/>
              <w:left w:val="single" w:sz="4" w:space="0" w:color="auto"/>
              <w:bottom w:val="nil"/>
              <w:right w:val="single" w:sz="4" w:space="0" w:color="auto"/>
            </w:tcBorders>
          </w:tcPr>
          <w:p w14:paraId="1E471549" w14:textId="77777777" w:rsidR="00AA568B" w:rsidRPr="00113A9D" w:rsidRDefault="00AA568B" w:rsidP="00AA568B">
            <w:pPr>
              <w:jc w:val="center"/>
              <w:rPr>
                <w:rFonts w:cs="Arial"/>
              </w:rPr>
            </w:pPr>
          </w:p>
        </w:tc>
        <w:tc>
          <w:tcPr>
            <w:tcW w:w="4133" w:type="dxa"/>
            <w:tcBorders>
              <w:left w:val="single" w:sz="4" w:space="0" w:color="auto"/>
            </w:tcBorders>
            <w:noWrap/>
            <w:vAlign w:val="bottom"/>
          </w:tcPr>
          <w:p w14:paraId="28084A64" w14:textId="77777777" w:rsidR="00AA568B" w:rsidRPr="00113A9D" w:rsidRDefault="00AA568B" w:rsidP="00AA568B">
            <w:pPr>
              <w:rPr>
                <w:rFonts w:cs="Arial"/>
              </w:rPr>
            </w:pPr>
            <w:r w:rsidRPr="00113A9D">
              <w:rPr>
                <w:rFonts w:cs="Arial"/>
              </w:rPr>
              <w:t>Plan van aanpak / visie op taxeren</w:t>
            </w:r>
          </w:p>
        </w:tc>
        <w:tc>
          <w:tcPr>
            <w:tcW w:w="1552" w:type="dxa"/>
            <w:tcBorders>
              <w:bottom w:val="double" w:sz="4" w:space="0" w:color="auto"/>
            </w:tcBorders>
            <w:noWrap/>
            <w:vAlign w:val="bottom"/>
          </w:tcPr>
          <w:p w14:paraId="611AB2FF" w14:textId="77777777" w:rsidR="00AA568B" w:rsidRPr="00113A9D" w:rsidRDefault="00AA568B" w:rsidP="00AA568B">
            <w:pPr>
              <w:jc w:val="center"/>
              <w:rPr>
                <w:rFonts w:cs="Arial"/>
              </w:rPr>
            </w:pPr>
            <w:r w:rsidRPr="00113A9D">
              <w:rPr>
                <w:rFonts w:cs="Arial"/>
              </w:rPr>
              <w:t>60%</w:t>
            </w:r>
          </w:p>
        </w:tc>
        <w:tc>
          <w:tcPr>
            <w:tcW w:w="1437" w:type="dxa"/>
          </w:tcPr>
          <w:p w14:paraId="5851C437" w14:textId="77777777" w:rsidR="00AA568B" w:rsidRPr="00113A9D" w:rsidRDefault="00AA568B" w:rsidP="00AA568B">
            <w:pPr>
              <w:jc w:val="center"/>
              <w:rPr>
                <w:rFonts w:cs="Arial"/>
              </w:rPr>
            </w:pPr>
            <w:r w:rsidRPr="00113A9D">
              <w:rPr>
                <w:rFonts w:cs="Arial"/>
              </w:rPr>
              <w:t>10</w:t>
            </w:r>
          </w:p>
        </w:tc>
        <w:tc>
          <w:tcPr>
            <w:tcW w:w="1041" w:type="dxa"/>
          </w:tcPr>
          <w:p w14:paraId="53E15B2E" w14:textId="77777777" w:rsidR="00AA568B" w:rsidRPr="00113A9D" w:rsidRDefault="00AA568B" w:rsidP="00AA568B">
            <w:pPr>
              <w:jc w:val="center"/>
              <w:rPr>
                <w:rFonts w:cs="Arial"/>
              </w:rPr>
            </w:pPr>
            <w:r w:rsidRPr="00113A9D">
              <w:rPr>
                <w:rFonts w:cs="Arial"/>
              </w:rPr>
              <w:t>6</w:t>
            </w:r>
          </w:p>
        </w:tc>
      </w:tr>
      <w:tr w:rsidR="00113A9D" w:rsidRPr="00113A9D" w14:paraId="719C076A" w14:textId="77777777" w:rsidTr="00AA568B">
        <w:trPr>
          <w:trHeight w:val="270"/>
        </w:trPr>
        <w:tc>
          <w:tcPr>
            <w:tcW w:w="949" w:type="dxa"/>
            <w:tcBorders>
              <w:top w:val="nil"/>
              <w:left w:val="single" w:sz="4" w:space="0" w:color="auto"/>
              <w:bottom w:val="single" w:sz="4" w:space="0" w:color="auto"/>
              <w:right w:val="single" w:sz="4" w:space="0" w:color="auto"/>
            </w:tcBorders>
          </w:tcPr>
          <w:p w14:paraId="1ACDB5C7" w14:textId="77777777" w:rsidR="00AA568B" w:rsidRPr="00113A9D" w:rsidRDefault="00AA568B" w:rsidP="00AA568B">
            <w:pPr>
              <w:jc w:val="center"/>
              <w:rPr>
                <w:rFonts w:cs="Arial"/>
              </w:rPr>
            </w:pPr>
          </w:p>
        </w:tc>
        <w:tc>
          <w:tcPr>
            <w:tcW w:w="4133" w:type="dxa"/>
            <w:tcBorders>
              <w:left w:val="single" w:sz="4" w:space="0" w:color="auto"/>
            </w:tcBorders>
            <w:noWrap/>
            <w:vAlign w:val="bottom"/>
          </w:tcPr>
          <w:p w14:paraId="60C346EB" w14:textId="201113AE" w:rsidR="00AA568B" w:rsidRPr="00113A9D" w:rsidRDefault="00AA568B" w:rsidP="00AA568B">
            <w:pPr>
              <w:rPr>
                <w:rFonts w:cs="Arial"/>
                <w:b/>
              </w:rPr>
            </w:pPr>
            <w:r w:rsidRPr="00113A9D">
              <w:rPr>
                <w:rFonts w:cs="Arial"/>
                <w:b/>
              </w:rPr>
              <w:t xml:space="preserve">Totaal </w:t>
            </w:r>
          </w:p>
        </w:tc>
        <w:tc>
          <w:tcPr>
            <w:tcW w:w="1552" w:type="dxa"/>
            <w:tcBorders>
              <w:top w:val="double" w:sz="4" w:space="0" w:color="auto"/>
            </w:tcBorders>
            <w:noWrap/>
            <w:vAlign w:val="bottom"/>
          </w:tcPr>
          <w:p w14:paraId="3E8484FB" w14:textId="39D09A0A" w:rsidR="00AA568B" w:rsidRPr="00113A9D" w:rsidRDefault="00AA568B" w:rsidP="00AA568B">
            <w:pPr>
              <w:jc w:val="center"/>
              <w:rPr>
                <w:rFonts w:cs="Arial"/>
                <w:b/>
              </w:rPr>
            </w:pPr>
            <w:r w:rsidRPr="00113A9D">
              <w:rPr>
                <w:rFonts w:cs="Arial"/>
                <w:b/>
              </w:rPr>
              <w:t xml:space="preserve">100% </w:t>
            </w:r>
          </w:p>
        </w:tc>
        <w:tc>
          <w:tcPr>
            <w:tcW w:w="1437" w:type="dxa"/>
          </w:tcPr>
          <w:p w14:paraId="7CEE6254" w14:textId="77777777" w:rsidR="00AA568B" w:rsidRPr="00113A9D" w:rsidRDefault="00AA568B" w:rsidP="00AA568B">
            <w:pPr>
              <w:jc w:val="center"/>
              <w:rPr>
                <w:rFonts w:cs="Arial"/>
                <w:b/>
              </w:rPr>
            </w:pPr>
          </w:p>
        </w:tc>
        <w:tc>
          <w:tcPr>
            <w:tcW w:w="1041" w:type="dxa"/>
          </w:tcPr>
          <w:p w14:paraId="603F25DA" w14:textId="77777777" w:rsidR="00AA568B" w:rsidRPr="00113A9D" w:rsidRDefault="00AA568B" w:rsidP="00AA568B">
            <w:pPr>
              <w:jc w:val="center"/>
              <w:rPr>
                <w:rFonts w:cs="Arial"/>
                <w:b/>
              </w:rPr>
            </w:pPr>
          </w:p>
        </w:tc>
      </w:tr>
    </w:tbl>
    <w:p w14:paraId="00C3EA59" w14:textId="77777777" w:rsidR="00AA568B" w:rsidRPr="00113A9D" w:rsidRDefault="00AA568B" w:rsidP="00AA568B"/>
    <w:p w14:paraId="77020044" w14:textId="77777777" w:rsidR="00AA568B" w:rsidRPr="00113A9D" w:rsidRDefault="00AA568B" w:rsidP="00AA568B">
      <w:r w:rsidRPr="00113A9D">
        <w:t xml:space="preserve">Het gunningsmodel dat wij hanteren voor deze aanbesteding is de Gewogen Factormethode. In deze methode worden er punten toegekend aan de verschillende </w:t>
      </w:r>
      <w:proofErr w:type="spellStart"/>
      <w:r w:rsidRPr="00113A9D">
        <w:t>subcriteria</w:t>
      </w:r>
      <w:proofErr w:type="spellEnd"/>
      <w:r w:rsidRPr="00113A9D">
        <w:t xml:space="preserve"> die vervolgens worden vermenigvuldigd met de scoringsfactor om te komen tot een gewogen score. De verschillende gewogen scores worden vervolgens bij elkaar opgeteld om te komen tot een gewogen totaalscore. De Inschrijving met de hoogste gewogen totaalscore is uiteindelijk de winnaar van de aanbesteding. </w:t>
      </w:r>
    </w:p>
    <w:p w14:paraId="22D129CA" w14:textId="77777777" w:rsidR="00AA568B" w:rsidRPr="00113A9D" w:rsidRDefault="00AA568B" w:rsidP="00AA568B"/>
    <w:p w14:paraId="0F02E747" w14:textId="77777777" w:rsidR="00AA568B" w:rsidRPr="00113A9D" w:rsidRDefault="00AA568B" w:rsidP="00AA568B">
      <w:pPr>
        <w:pStyle w:val="Kop3"/>
        <w:tabs>
          <w:tab w:val="clear" w:pos="708"/>
          <w:tab w:val="num" w:pos="0"/>
        </w:tabs>
        <w:ind w:left="0"/>
      </w:pPr>
      <w:bookmarkStart w:id="188" w:name="_Toc477190512"/>
      <w:bookmarkStart w:id="189" w:name="_Toc87446016"/>
      <w:r w:rsidRPr="00113A9D">
        <w:t xml:space="preserve">Omschrijving </w:t>
      </w:r>
      <w:proofErr w:type="spellStart"/>
      <w:r w:rsidRPr="00113A9D">
        <w:t>subcriterium</w:t>
      </w:r>
      <w:proofErr w:type="spellEnd"/>
      <w:r w:rsidRPr="00113A9D">
        <w:t xml:space="preserve"> Prijs</w:t>
      </w:r>
      <w:bookmarkEnd w:id="188"/>
      <w:bookmarkEnd w:id="189"/>
    </w:p>
    <w:p w14:paraId="7D6F567F" w14:textId="77777777" w:rsidR="00AA568B" w:rsidRPr="00113A9D" w:rsidRDefault="00AA568B" w:rsidP="00AA568B"/>
    <w:p w14:paraId="33563FD2" w14:textId="77777777" w:rsidR="00AA568B" w:rsidRPr="00113A9D" w:rsidRDefault="00AA568B" w:rsidP="00AA568B">
      <w:pPr>
        <w:rPr>
          <w:b/>
        </w:rPr>
      </w:pPr>
      <w:r w:rsidRPr="00113A9D">
        <w:rPr>
          <w:b/>
        </w:rPr>
        <w:t>Prijs Perceel 1</w:t>
      </w:r>
    </w:p>
    <w:p w14:paraId="0EDB3488" w14:textId="6EC9DC16" w:rsidR="00AA568B" w:rsidRPr="00113A9D" w:rsidRDefault="00AA568B" w:rsidP="00AA568B">
      <w:r w:rsidRPr="00113A9D">
        <w:t>Voor het indienen van een prijs voor Perceel 1 dient u één gemiddeld uurtarief op te nemen. Het uurtarief dient zich tussen €75 en €17</w:t>
      </w:r>
      <w:r w:rsidR="008E2948" w:rsidRPr="00113A9D">
        <w:t>5</w:t>
      </w:r>
      <w:r w:rsidRPr="00113A9D">
        <w:t xml:space="preserve"> te bevinden. U maakt hierbij gebruik van </w:t>
      </w:r>
      <w:r w:rsidRPr="00113A9D">
        <w:rPr>
          <w:i/>
        </w:rPr>
        <w:t xml:space="preserve">Bijlage </w:t>
      </w:r>
      <w:r w:rsidR="008E2948" w:rsidRPr="00113A9D">
        <w:rPr>
          <w:i/>
        </w:rPr>
        <w:t xml:space="preserve">V. </w:t>
      </w:r>
    </w:p>
    <w:p w14:paraId="0A7B05B3" w14:textId="77777777" w:rsidR="00AA568B" w:rsidRPr="00113A9D" w:rsidRDefault="00AA568B" w:rsidP="00AA568B">
      <w:pPr>
        <w:rPr>
          <w:b/>
        </w:rPr>
      </w:pPr>
    </w:p>
    <w:p w14:paraId="2C9651A9" w14:textId="77777777" w:rsidR="00AA568B" w:rsidRPr="00113A9D" w:rsidRDefault="00AA568B" w:rsidP="00AA568B">
      <w:pPr>
        <w:rPr>
          <w:b/>
        </w:rPr>
      </w:pPr>
      <w:r w:rsidRPr="00113A9D">
        <w:rPr>
          <w:b/>
        </w:rPr>
        <w:t>Prijs Perceel 2</w:t>
      </w:r>
    </w:p>
    <w:p w14:paraId="1DC78BA0" w14:textId="510D3532" w:rsidR="00AA568B" w:rsidRPr="00113A9D" w:rsidRDefault="00AA568B" w:rsidP="00AA568B">
      <w:r w:rsidRPr="00113A9D">
        <w:t>Voor het indienen van een prijs voor Perceel 2 dient u één gemiddeld uurtarief op te nemen. Het uurtarief dient zich tussen €</w:t>
      </w:r>
      <w:r w:rsidR="008E2948" w:rsidRPr="00113A9D">
        <w:t>75</w:t>
      </w:r>
      <w:r w:rsidRPr="00113A9D">
        <w:t xml:space="preserve"> en €1</w:t>
      </w:r>
      <w:r w:rsidR="008E2948" w:rsidRPr="00113A9D">
        <w:t>75</w:t>
      </w:r>
      <w:r w:rsidRPr="00113A9D">
        <w:t xml:space="preserve"> te bevinden. U maakt hierbij gebruik van </w:t>
      </w:r>
      <w:r w:rsidRPr="00113A9D">
        <w:rPr>
          <w:i/>
        </w:rPr>
        <w:t xml:space="preserve">Bijlage </w:t>
      </w:r>
      <w:r w:rsidR="008E2948" w:rsidRPr="00113A9D">
        <w:rPr>
          <w:i/>
        </w:rPr>
        <w:t xml:space="preserve">V. </w:t>
      </w:r>
    </w:p>
    <w:p w14:paraId="0B443AB1" w14:textId="77777777" w:rsidR="00AA568B" w:rsidRPr="00113A9D" w:rsidRDefault="00AA568B" w:rsidP="00AA568B">
      <w:pPr>
        <w:rPr>
          <w:b/>
        </w:rPr>
      </w:pPr>
    </w:p>
    <w:p w14:paraId="538C494E" w14:textId="77777777" w:rsidR="00AA568B" w:rsidRPr="00113A9D" w:rsidRDefault="00AA568B" w:rsidP="00AA568B">
      <w:pPr>
        <w:rPr>
          <w:b/>
        </w:rPr>
      </w:pPr>
      <w:r w:rsidRPr="00113A9D">
        <w:rPr>
          <w:b/>
        </w:rPr>
        <w:t>Punten toekenning sub criterium prijs</w:t>
      </w:r>
    </w:p>
    <w:p w14:paraId="47E5073B" w14:textId="77777777" w:rsidR="00AA568B" w:rsidRPr="00113A9D" w:rsidRDefault="00AA568B" w:rsidP="00AA568B">
      <w:r w:rsidRPr="00113A9D">
        <w:t xml:space="preserve">Het opgegeven uurtarief wordt omgerekend in een score tussen 10 en 0 door middel van deze formule: </w:t>
      </w:r>
    </w:p>
    <w:p w14:paraId="385350BB" w14:textId="77777777" w:rsidR="00AA568B" w:rsidRPr="00113A9D" w:rsidRDefault="00AA568B" w:rsidP="00AA568B">
      <w:pPr>
        <w:tabs>
          <w:tab w:val="left" w:pos="2700"/>
        </w:tabs>
        <w:jc w:val="both"/>
        <w:rPr>
          <w:rFonts w:cs="Arial"/>
          <w:sz w:val="18"/>
        </w:rPr>
      </w:pPr>
      <m:oMathPara>
        <m:oMathParaPr>
          <m:jc m:val="left"/>
        </m:oMathParaPr>
        <m:oMath>
          <m:r>
            <w:rPr>
              <w:rFonts w:ascii="Cambria Math" w:eastAsiaTheme="minorEastAsia" w:hAnsi="Cambria Math"/>
              <w:sz w:val="18"/>
            </w:rPr>
            <m:t>aantal punten=</m:t>
          </m:r>
          <m:f>
            <m:fPr>
              <m:ctrlPr>
                <w:rPr>
                  <w:rFonts w:ascii="Cambria Math" w:eastAsiaTheme="minorEastAsia" w:hAnsi="Cambria Math"/>
                  <w:i/>
                  <w:sz w:val="18"/>
                </w:rPr>
              </m:ctrlPr>
            </m:fPr>
            <m:num>
              <m:r>
                <w:rPr>
                  <w:rFonts w:ascii="Cambria Math" w:eastAsiaTheme="minorEastAsia" w:hAnsi="Cambria Math"/>
                  <w:sz w:val="18"/>
                </w:rPr>
                <m:t>10</m:t>
              </m:r>
            </m:num>
            <m:den>
              <m:d>
                <m:dPr>
                  <m:ctrlPr>
                    <w:rPr>
                      <w:rFonts w:ascii="Cambria Math" w:eastAsiaTheme="minorEastAsia" w:hAnsi="Cambria Math"/>
                      <w:i/>
                      <w:sz w:val="18"/>
                    </w:rPr>
                  </m:ctrlPr>
                </m:dPr>
                <m:e>
                  <m:r>
                    <w:rPr>
                      <w:rFonts w:ascii="Cambria Math" w:eastAsiaTheme="minorEastAsia" w:hAnsi="Cambria Math"/>
                      <w:sz w:val="18"/>
                    </w:rPr>
                    <m:t>minimumtarief-maximumtarief</m:t>
                  </m:r>
                </m:e>
              </m:d>
            </m:den>
          </m:f>
          <m:r>
            <w:rPr>
              <w:rFonts w:ascii="Cambria Math" w:eastAsiaTheme="minorEastAsia" w:hAnsi="Cambria Math"/>
              <w:sz w:val="18"/>
            </w:rPr>
            <m:t>*Opgegeven uurtarief-</m:t>
          </m:r>
          <m:f>
            <m:fPr>
              <m:ctrlPr>
                <w:rPr>
                  <w:rFonts w:ascii="Cambria Math" w:eastAsiaTheme="minorEastAsia" w:hAnsi="Cambria Math"/>
                  <w:i/>
                  <w:sz w:val="18"/>
                </w:rPr>
              </m:ctrlPr>
            </m:fPr>
            <m:num>
              <m:r>
                <w:rPr>
                  <w:rFonts w:ascii="Cambria Math" w:eastAsiaTheme="minorEastAsia" w:hAnsi="Cambria Math"/>
                  <w:sz w:val="18"/>
                </w:rPr>
                <m:t>10*maximumtarief</m:t>
              </m:r>
            </m:num>
            <m:den>
              <m:d>
                <m:dPr>
                  <m:ctrlPr>
                    <w:rPr>
                      <w:rFonts w:ascii="Cambria Math" w:eastAsiaTheme="minorEastAsia" w:hAnsi="Cambria Math"/>
                      <w:i/>
                      <w:sz w:val="18"/>
                    </w:rPr>
                  </m:ctrlPr>
                </m:dPr>
                <m:e>
                  <m:r>
                    <w:rPr>
                      <w:rFonts w:ascii="Cambria Math" w:eastAsiaTheme="minorEastAsia" w:hAnsi="Cambria Math"/>
                      <w:sz w:val="18"/>
                    </w:rPr>
                    <m:t>minimumtarief-maximumtarief</m:t>
                  </m:r>
                </m:e>
              </m:d>
            </m:den>
          </m:f>
        </m:oMath>
      </m:oMathPara>
    </w:p>
    <w:p w14:paraId="6F4CD7CB" w14:textId="77777777" w:rsidR="00AA568B" w:rsidRPr="00113A9D" w:rsidRDefault="00AA568B" w:rsidP="00AA568B">
      <w:pPr>
        <w:tabs>
          <w:tab w:val="left" w:pos="2700"/>
        </w:tabs>
        <w:jc w:val="both"/>
        <w:rPr>
          <w:rFonts w:cs="Arial"/>
        </w:rPr>
      </w:pPr>
    </w:p>
    <w:p w14:paraId="71FF79FC" w14:textId="77777777" w:rsidR="00AA568B" w:rsidRPr="00AA568B" w:rsidRDefault="00AA568B" w:rsidP="00AA568B">
      <w:pPr>
        <w:spacing w:line="240" w:lineRule="auto"/>
        <w:rPr>
          <w:rFonts w:cs="Arial"/>
          <w:color w:val="0070C0"/>
        </w:rPr>
      </w:pPr>
    </w:p>
    <w:p w14:paraId="70F7A078" w14:textId="77777777" w:rsidR="00AA568B" w:rsidRPr="00AA568B" w:rsidRDefault="00AA568B" w:rsidP="00AA568B">
      <w:pPr>
        <w:tabs>
          <w:tab w:val="left" w:pos="8080"/>
        </w:tabs>
        <w:spacing w:line="240" w:lineRule="auto"/>
        <w:rPr>
          <w:rFonts w:cs="Arial"/>
          <w:color w:val="0070C0"/>
        </w:rPr>
      </w:pPr>
    </w:p>
    <w:p w14:paraId="66D41965" w14:textId="690B53B1" w:rsidR="00AA568B" w:rsidRPr="00AA568B" w:rsidRDefault="008E2948" w:rsidP="00AA568B">
      <w:pPr>
        <w:tabs>
          <w:tab w:val="left" w:pos="8080"/>
        </w:tabs>
        <w:spacing w:line="240" w:lineRule="auto"/>
        <w:rPr>
          <w:rFonts w:cs="Arial"/>
          <w:color w:val="0070C0"/>
        </w:rPr>
      </w:pPr>
      <w:r w:rsidRPr="00AA568B">
        <w:rPr>
          <w:noProof/>
          <w:color w:val="0070C0"/>
        </w:rPr>
        <w:lastRenderedPageBreak/>
        <w:drawing>
          <wp:anchor distT="0" distB="0" distL="114300" distR="114300" simplePos="0" relativeHeight="251660288" behindDoc="0" locked="0" layoutInCell="1" allowOverlap="1" wp14:anchorId="046ED7CA" wp14:editId="36C14013">
            <wp:simplePos x="0" y="0"/>
            <wp:positionH relativeFrom="column">
              <wp:posOffset>447675</wp:posOffset>
            </wp:positionH>
            <wp:positionV relativeFrom="paragraph">
              <wp:posOffset>167005</wp:posOffset>
            </wp:positionV>
            <wp:extent cx="5486400" cy="3200400"/>
            <wp:effectExtent l="0" t="0" r="19050" b="19050"/>
            <wp:wrapSquare wrapText="bothSides"/>
            <wp:docPr id="12" name="Grafie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71DF36FE" w14:textId="3643FB45" w:rsidR="00AA568B" w:rsidRPr="00AA568B" w:rsidRDefault="00AA568B" w:rsidP="00AA568B">
      <w:pPr>
        <w:tabs>
          <w:tab w:val="left" w:pos="8080"/>
        </w:tabs>
        <w:spacing w:line="240" w:lineRule="auto"/>
        <w:rPr>
          <w:rFonts w:cs="Arial"/>
          <w:color w:val="0070C0"/>
        </w:rPr>
      </w:pPr>
    </w:p>
    <w:p w14:paraId="1B4D9F6B" w14:textId="77777777" w:rsidR="00AA568B" w:rsidRPr="00AA568B" w:rsidRDefault="00AA568B" w:rsidP="00AA568B">
      <w:pPr>
        <w:tabs>
          <w:tab w:val="left" w:pos="8080"/>
        </w:tabs>
        <w:spacing w:line="240" w:lineRule="auto"/>
        <w:rPr>
          <w:rFonts w:cs="Arial"/>
          <w:color w:val="0070C0"/>
        </w:rPr>
      </w:pPr>
    </w:p>
    <w:p w14:paraId="753756D3" w14:textId="77777777" w:rsidR="008E2948" w:rsidRDefault="008E2948" w:rsidP="00AA568B">
      <w:pPr>
        <w:tabs>
          <w:tab w:val="left" w:pos="8080"/>
        </w:tabs>
        <w:spacing w:line="240" w:lineRule="auto"/>
        <w:rPr>
          <w:rFonts w:cs="Arial"/>
          <w:color w:val="0070C0"/>
        </w:rPr>
      </w:pPr>
    </w:p>
    <w:p w14:paraId="264BF4CB" w14:textId="77777777" w:rsidR="008E2948" w:rsidRDefault="008E2948" w:rsidP="00AA568B">
      <w:pPr>
        <w:tabs>
          <w:tab w:val="left" w:pos="8080"/>
        </w:tabs>
        <w:spacing w:line="240" w:lineRule="auto"/>
        <w:rPr>
          <w:rFonts w:cs="Arial"/>
          <w:color w:val="0070C0"/>
        </w:rPr>
      </w:pPr>
    </w:p>
    <w:p w14:paraId="149E2B29" w14:textId="77777777" w:rsidR="008E2948" w:rsidRDefault="008E2948" w:rsidP="00AA568B">
      <w:pPr>
        <w:tabs>
          <w:tab w:val="left" w:pos="8080"/>
        </w:tabs>
        <w:spacing w:line="240" w:lineRule="auto"/>
        <w:rPr>
          <w:rFonts w:cs="Arial"/>
          <w:color w:val="0070C0"/>
        </w:rPr>
      </w:pPr>
    </w:p>
    <w:p w14:paraId="4B4802C6" w14:textId="77777777" w:rsidR="008E2948" w:rsidRDefault="008E2948" w:rsidP="00AA568B">
      <w:pPr>
        <w:tabs>
          <w:tab w:val="left" w:pos="8080"/>
        </w:tabs>
        <w:spacing w:line="240" w:lineRule="auto"/>
        <w:rPr>
          <w:rFonts w:cs="Arial"/>
          <w:color w:val="0070C0"/>
        </w:rPr>
      </w:pPr>
    </w:p>
    <w:p w14:paraId="0CD9D4AE" w14:textId="77777777" w:rsidR="008E2948" w:rsidRDefault="008E2948" w:rsidP="00AA568B">
      <w:pPr>
        <w:tabs>
          <w:tab w:val="left" w:pos="8080"/>
        </w:tabs>
        <w:spacing w:line="240" w:lineRule="auto"/>
        <w:rPr>
          <w:rFonts w:cs="Arial"/>
          <w:color w:val="0070C0"/>
        </w:rPr>
      </w:pPr>
    </w:p>
    <w:p w14:paraId="504BDB2B" w14:textId="77777777" w:rsidR="008E2948" w:rsidRDefault="008E2948" w:rsidP="00AA568B">
      <w:pPr>
        <w:tabs>
          <w:tab w:val="left" w:pos="8080"/>
        </w:tabs>
        <w:spacing w:line="240" w:lineRule="auto"/>
        <w:rPr>
          <w:rFonts w:cs="Arial"/>
          <w:color w:val="0070C0"/>
        </w:rPr>
      </w:pPr>
    </w:p>
    <w:p w14:paraId="3DB1E75C" w14:textId="77777777" w:rsidR="008E2948" w:rsidRDefault="008E2948" w:rsidP="00AA568B">
      <w:pPr>
        <w:tabs>
          <w:tab w:val="left" w:pos="8080"/>
        </w:tabs>
        <w:spacing w:line="240" w:lineRule="auto"/>
        <w:rPr>
          <w:rFonts w:cs="Arial"/>
          <w:color w:val="0070C0"/>
        </w:rPr>
      </w:pPr>
    </w:p>
    <w:p w14:paraId="0AD03F43" w14:textId="77777777" w:rsidR="008E2948" w:rsidRDefault="008E2948" w:rsidP="00AA568B">
      <w:pPr>
        <w:tabs>
          <w:tab w:val="left" w:pos="8080"/>
        </w:tabs>
        <w:spacing w:line="240" w:lineRule="auto"/>
        <w:rPr>
          <w:rFonts w:cs="Arial"/>
          <w:color w:val="0070C0"/>
        </w:rPr>
      </w:pPr>
    </w:p>
    <w:p w14:paraId="11E2A82F" w14:textId="77777777" w:rsidR="008E2948" w:rsidRDefault="008E2948" w:rsidP="00AA568B">
      <w:pPr>
        <w:tabs>
          <w:tab w:val="left" w:pos="8080"/>
        </w:tabs>
        <w:spacing w:line="240" w:lineRule="auto"/>
        <w:rPr>
          <w:rFonts w:cs="Arial"/>
          <w:color w:val="0070C0"/>
        </w:rPr>
      </w:pPr>
    </w:p>
    <w:p w14:paraId="19C1D26A" w14:textId="77777777" w:rsidR="008E2948" w:rsidRDefault="008E2948" w:rsidP="00AA568B">
      <w:pPr>
        <w:tabs>
          <w:tab w:val="left" w:pos="8080"/>
        </w:tabs>
        <w:spacing w:line="240" w:lineRule="auto"/>
        <w:rPr>
          <w:rFonts w:cs="Arial"/>
          <w:color w:val="0070C0"/>
        </w:rPr>
      </w:pPr>
    </w:p>
    <w:p w14:paraId="31AB5B11" w14:textId="77777777" w:rsidR="008E2948" w:rsidRDefault="008E2948" w:rsidP="00AA568B">
      <w:pPr>
        <w:tabs>
          <w:tab w:val="left" w:pos="8080"/>
        </w:tabs>
        <w:spacing w:line="240" w:lineRule="auto"/>
        <w:rPr>
          <w:rFonts w:cs="Arial"/>
          <w:color w:val="0070C0"/>
        </w:rPr>
      </w:pPr>
    </w:p>
    <w:p w14:paraId="1BC89710" w14:textId="77777777" w:rsidR="008E2948" w:rsidRDefault="008E2948" w:rsidP="00AA568B">
      <w:pPr>
        <w:tabs>
          <w:tab w:val="left" w:pos="8080"/>
        </w:tabs>
        <w:spacing w:line="240" w:lineRule="auto"/>
        <w:rPr>
          <w:rFonts w:cs="Arial"/>
          <w:color w:val="0070C0"/>
        </w:rPr>
      </w:pPr>
    </w:p>
    <w:p w14:paraId="4203A15C" w14:textId="77777777" w:rsidR="008E2948" w:rsidRDefault="008E2948" w:rsidP="00AA568B">
      <w:pPr>
        <w:tabs>
          <w:tab w:val="left" w:pos="8080"/>
        </w:tabs>
        <w:spacing w:line="240" w:lineRule="auto"/>
        <w:rPr>
          <w:rFonts w:cs="Arial"/>
          <w:color w:val="0070C0"/>
        </w:rPr>
      </w:pPr>
    </w:p>
    <w:p w14:paraId="0A4D74C6" w14:textId="77777777" w:rsidR="008E2948" w:rsidRDefault="008E2948" w:rsidP="00AA568B">
      <w:pPr>
        <w:tabs>
          <w:tab w:val="left" w:pos="8080"/>
        </w:tabs>
        <w:spacing w:line="240" w:lineRule="auto"/>
        <w:rPr>
          <w:rFonts w:cs="Arial"/>
          <w:color w:val="0070C0"/>
        </w:rPr>
      </w:pPr>
    </w:p>
    <w:p w14:paraId="14E6C044" w14:textId="77777777" w:rsidR="008E2948" w:rsidRDefault="008E2948" w:rsidP="00AA568B">
      <w:pPr>
        <w:tabs>
          <w:tab w:val="left" w:pos="8080"/>
        </w:tabs>
        <w:spacing w:line="240" w:lineRule="auto"/>
        <w:rPr>
          <w:rFonts w:cs="Arial"/>
          <w:color w:val="0070C0"/>
        </w:rPr>
      </w:pPr>
    </w:p>
    <w:p w14:paraId="5FFDA9CB" w14:textId="77777777" w:rsidR="008E2948" w:rsidRDefault="008E2948" w:rsidP="00AA568B">
      <w:pPr>
        <w:tabs>
          <w:tab w:val="left" w:pos="8080"/>
        </w:tabs>
        <w:spacing w:line="240" w:lineRule="auto"/>
        <w:rPr>
          <w:rFonts w:cs="Arial"/>
          <w:color w:val="0070C0"/>
        </w:rPr>
      </w:pPr>
    </w:p>
    <w:p w14:paraId="20951357" w14:textId="77777777" w:rsidR="008E2948" w:rsidRDefault="008E2948" w:rsidP="00AA568B">
      <w:pPr>
        <w:tabs>
          <w:tab w:val="left" w:pos="8080"/>
        </w:tabs>
        <w:spacing w:line="240" w:lineRule="auto"/>
        <w:rPr>
          <w:rFonts w:cs="Arial"/>
          <w:color w:val="0070C0"/>
        </w:rPr>
      </w:pPr>
    </w:p>
    <w:p w14:paraId="182E386C" w14:textId="77777777" w:rsidR="008E2948" w:rsidRDefault="008E2948" w:rsidP="00AA568B">
      <w:pPr>
        <w:tabs>
          <w:tab w:val="left" w:pos="8080"/>
        </w:tabs>
        <w:spacing w:line="240" w:lineRule="auto"/>
        <w:rPr>
          <w:rFonts w:cs="Arial"/>
          <w:color w:val="0070C0"/>
        </w:rPr>
      </w:pPr>
    </w:p>
    <w:p w14:paraId="2394959E" w14:textId="77777777" w:rsidR="008E2948" w:rsidRDefault="008E2948" w:rsidP="00AA568B">
      <w:pPr>
        <w:tabs>
          <w:tab w:val="left" w:pos="8080"/>
        </w:tabs>
        <w:spacing w:line="240" w:lineRule="auto"/>
        <w:rPr>
          <w:rFonts w:cs="Arial"/>
          <w:color w:val="0070C0"/>
        </w:rPr>
      </w:pPr>
    </w:p>
    <w:p w14:paraId="2BA270CA" w14:textId="77777777" w:rsidR="008E2948" w:rsidRDefault="008E2948" w:rsidP="00AA568B">
      <w:pPr>
        <w:tabs>
          <w:tab w:val="left" w:pos="8080"/>
        </w:tabs>
        <w:spacing w:line="240" w:lineRule="auto"/>
        <w:rPr>
          <w:rFonts w:cs="Arial"/>
          <w:color w:val="0070C0"/>
        </w:rPr>
      </w:pPr>
    </w:p>
    <w:p w14:paraId="1B9FBCE7" w14:textId="77777777" w:rsidR="008E2948" w:rsidRDefault="008E2948" w:rsidP="00AA568B">
      <w:pPr>
        <w:tabs>
          <w:tab w:val="left" w:pos="8080"/>
        </w:tabs>
        <w:spacing w:line="240" w:lineRule="auto"/>
        <w:rPr>
          <w:rFonts w:cs="Arial"/>
          <w:color w:val="0070C0"/>
        </w:rPr>
      </w:pPr>
    </w:p>
    <w:p w14:paraId="0BE98A24" w14:textId="413D2FEA" w:rsidR="00AA568B" w:rsidRPr="00AC0A09" w:rsidRDefault="00AA568B" w:rsidP="00AA568B">
      <w:pPr>
        <w:tabs>
          <w:tab w:val="left" w:pos="8080"/>
        </w:tabs>
        <w:spacing w:line="240" w:lineRule="auto"/>
        <w:rPr>
          <w:rFonts w:cs="Arial"/>
        </w:rPr>
      </w:pPr>
      <w:r w:rsidRPr="00AC0A09">
        <w:rPr>
          <w:rFonts w:cs="Arial"/>
        </w:rPr>
        <w:t>Het minimumtarief betreft €</w:t>
      </w:r>
      <w:r w:rsidR="008E2948" w:rsidRPr="00AC0A09">
        <w:rPr>
          <w:rFonts w:cs="Arial"/>
        </w:rPr>
        <w:t xml:space="preserve"> 75</w:t>
      </w:r>
      <w:r w:rsidRPr="00AC0A09">
        <w:rPr>
          <w:rFonts w:cs="Arial"/>
        </w:rPr>
        <w:t xml:space="preserve"> en het maximumtarief €</w:t>
      </w:r>
      <w:r w:rsidR="008E2948" w:rsidRPr="00AC0A09">
        <w:rPr>
          <w:rFonts w:cs="Arial"/>
        </w:rPr>
        <w:t xml:space="preserve"> </w:t>
      </w:r>
      <w:r w:rsidRPr="00AC0A09">
        <w:rPr>
          <w:rFonts w:cs="Arial"/>
        </w:rPr>
        <w:t>1</w:t>
      </w:r>
      <w:r w:rsidR="008E2948" w:rsidRPr="00AC0A09">
        <w:rPr>
          <w:rFonts w:cs="Arial"/>
        </w:rPr>
        <w:t>75</w:t>
      </w:r>
      <w:r w:rsidRPr="00AC0A09">
        <w:rPr>
          <w:rFonts w:cs="Arial"/>
        </w:rPr>
        <w:t>. Indien u inschrijft met een uurtarief hoger dan €</w:t>
      </w:r>
      <w:r w:rsidR="008E2948" w:rsidRPr="00AC0A09">
        <w:rPr>
          <w:rFonts w:cs="Arial"/>
        </w:rPr>
        <w:t xml:space="preserve"> </w:t>
      </w:r>
      <w:r w:rsidRPr="00AC0A09">
        <w:rPr>
          <w:rFonts w:cs="Arial"/>
        </w:rPr>
        <w:t>1</w:t>
      </w:r>
      <w:r w:rsidR="008E2948" w:rsidRPr="00AC0A09">
        <w:rPr>
          <w:rFonts w:cs="Arial"/>
        </w:rPr>
        <w:t>75</w:t>
      </w:r>
      <w:r w:rsidRPr="00AC0A09">
        <w:rPr>
          <w:rFonts w:cs="Arial"/>
        </w:rPr>
        <w:t xml:space="preserve"> sluiten we u uit van deelname. U kunt ook inschrijven met een lager uurtarief dan €50, maar dit levert geen extra punten op.</w:t>
      </w:r>
    </w:p>
    <w:p w14:paraId="19653862" w14:textId="16AF1B82" w:rsidR="00AA568B" w:rsidRPr="00AC0A09" w:rsidRDefault="00AA568B" w:rsidP="00AA568B">
      <w:pPr>
        <w:spacing w:line="240" w:lineRule="auto"/>
        <w:rPr>
          <w:rFonts w:cs="Arial"/>
        </w:rPr>
      </w:pPr>
    </w:p>
    <w:p w14:paraId="6E4B3C5A" w14:textId="2B828E80" w:rsidR="00064F3E" w:rsidRPr="00AC0A09" w:rsidRDefault="00064F3E" w:rsidP="00064F3E">
      <w:pPr>
        <w:pStyle w:val="Kop3"/>
        <w:tabs>
          <w:tab w:val="clear" w:pos="708"/>
          <w:tab w:val="num" w:pos="0"/>
        </w:tabs>
        <w:ind w:left="0"/>
      </w:pPr>
      <w:bookmarkStart w:id="190" w:name="_Toc87446017"/>
      <w:r w:rsidRPr="00AC0A09">
        <w:t>Omschrijving sub criterium Plan van aanpak (perceel 1 en perceel 2)</w:t>
      </w:r>
      <w:bookmarkEnd w:id="190"/>
    </w:p>
    <w:p w14:paraId="575745C0" w14:textId="77777777" w:rsidR="00064F3E" w:rsidRPr="00AC0A09" w:rsidRDefault="00064F3E" w:rsidP="00064F3E">
      <w:pPr>
        <w:rPr>
          <w:kern w:val="28"/>
        </w:rPr>
      </w:pPr>
      <w:r w:rsidRPr="00AC0A09">
        <w:rPr>
          <w:kern w:val="28"/>
        </w:rPr>
        <w:t>Onze doelstelling gedurende de uitvoering van de Raamovereenkomst is een efficiënte uitvoering van kwalitatief hoogwaardige taxaties, die zonder belangenverstrengeling tot stand zijn gekomen.</w:t>
      </w:r>
    </w:p>
    <w:p w14:paraId="4A1BB6BC" w14:textId="77777777" w:rsidR="00064F3E" w:rsidRPr="00AC0A09" w:rsidRDefault="00064F3E" w:rsidP="00064F3E">
      <w:pPr>
        <w:rPr>
          <w:kern w:val="28"/>
        </w:rPr>
      </w:pPr>
    </w:p>
    <w:p w14:paraId="243E17ED" w14:textId="77777777" w:rsidR="00064F3E" w:rsidRPr="00AC0A09" w:rsidRDefault="00064F3E" w:rsidP="00064F3E">
      <w:pPr>
        <w:rPr>
          <w:kern w:val="28"/>
        </w:rPr>
      </w:pPr>
      <w:r w:rsidRPr="00AC0A09">
        <w:rPr>
          <w:kern w:val="28"/>
        </w:rPr>
        <w:t>U dient in uw plan van aanpak te beschrijven hoe u invulling gaat geven aan bovenstaande doelstelling. Daarbij dienen minimaal de volgende onderdelen naar voren te komen:</w:t>
      </w:r>
    </w:p>
    <w:p w14:paraId="7D289977" w14:textId="77777777" w:rsidR="00064F3E" w:rsidRPr="00AC0A09" w:rsidRDefault="00064F3E" w:rsidP="00064F3E">
      <w:pPr>
        <w:pStyle w:val="Lijstalinea"/>
        <w:numPr>
          <w:ilvl w:val="0"/>
          <w:numId w:val="36"/>
        </w:numPr>
        <w:rPr>
          <w:kern w:val="28"/>
          <w:sz w:val="20"/>
          <w:szCs w:val="20"/>
        </w:rPr>
      </w:pPr>
      <w:r w:rsidRPr="00AC0A09">
        <w:rPr>
          <w:kern w:val="28"/>
          <w:sz w:val="20"/>
          <w:szCs w:val="20"/>
        </w:rPr>
        <w:t>Een beschrijving van de wijze waarop u concreet de opdrachten die worden verstrekt binnen de Raamovereenkomst gaat uitvoeren.</w:t>
      </w:r>
    </w:p>
    <w:p w14:paraId="1994572E" w14:textId="77777777" w:rsidR="00064F3E" w:rsidRPr="00AC0A09" w:rsidRDefault="00064F3E" w:rsidP="00064F3E">
      <w:pPr>
        <w:pStyle w:val="Lijstalinea"/>
        <w:numPr>
          <w:ilvl w:val="0"/>
          <w:numId w:val="36"/>
        </w:numPr>
        <w:rPr>
          <w:kern w:val="28"/>
          <w:sz w:val="20"/>
          <w:szCs w:val="20"/>
        </w:rPr>
      </w:pPr>
      <w:r w:rsidRPr="00AC0A09">
        <w:rPr>
          <w:sz w:val="20"/>
          <w:szCs w:val="20"/>
        </w:rPr>
        <w:t xml:space="preserve">Onderbouwing van de begrotingen/ kostenramingen en beschrijving van uw visie en werkwijze ter voorkoming van meerwerk. </w:t>
      </w:r>
    </w:p>
    <w:p w14:paraId="6AE13761" w14:textId="77777777" w:rsidR="00064F3E" w:rsidRPr="00AC0A09" w:rsidRDefault="00064F3E" w:rsidP="00064F3E">
      <w:pPr>
        <w:rPr>
          <w:b/>
          <w:kern w:val="28"/>
        </w:rPr>
      </w:pPr>
    </w:p>
    <w:p w14:paraId="5D1682DE" w14:textId="77777777" w:rsidR="00064F3E" w:rsidRPr="00AC0A09" w:rsidRDefault="00064F3E" w:rsidP="00064F3E">
      <w:pPr>
        <w:rPr>
          <w:b/>
          <w:kern w:val="28"/>
        </w:rPr>
      </w:pPr>
      <w:r w:rsidRPr="00AC0A09">
        <w:rPr>
          <w:b/>
          <w:kern w:val="28"/>
        </w:rPr>
        <w:t>Randvoorwaarden</w:t>
      </w:r>
    </w:p>
    <w:p w14:paraId="43A75797" w14:textId="77777777" w:rsidR="00064F3E" w:rsidRPr="00AC0A09" w:rsidRDefault="00064F3E" w:rsidP="00064F3E">
      <w:pPr>
        <w:rPr>
          <w:kern w:val="28"/>
        </w:rPr>
      </w:pPr>
      <w:r w:rsidRPr="00AC0A09">
        <w:rPr>
          <w:kern w:val="28"/>
        </w:rPr>
        <w:t>Uw uitwerking van het plan van aanpak dient aan de volgende randvoorwaarden te voldoen:</w:t>
      </w:r>
    </w:p>
    <w:p w14:paraId="05D806A3" w14:textId="75309B52" w:rsidR="00064F3E" w:rsidRPr="00AC0A09" w:rsidRDefault="00064F3E" w:rsidP="00064F3E">
      <w:pPr>
        <w:numPr>
          <w:ilvl w:val="0"/>
          <w:numId w:val="34"/>
        </w:numPr>
        <w:rPr>
          <w:kern w:val="28"/>
        </w:rPr>
      </w:pPr>
      <w:r w:rsidRPr="00AC0A09">
        <w:rPr>
          <w:kern w:val="28"/>
        </w:rPr>
        <w:t>De uitwerking mag maximaal 4 pagina’s, A4-formaat lang zijn.</w:t>
      </w:r>
      <w:r w:rsidR="006F51E5" w:rsidRPr="00AC0A09">
        <w:rPr>
          <w:kern w:val="28"/>
        </w:rPr>
        <w:t xml:space="preserve"> </w:t>
      </w:r>
      <w:r w:rsidR="006F51E5" w:rsidRPr="00AC0A09">
        <w:rPr>
          <w:rFonts w:eastAsia="Arial"/>
        </w:rPr>
        <w:t>Indien meer pagina’s worden ingediend dan het toegestane aantal, wordt alleen het toegestane aantal pagina’s beoordeeld;</w:t>
      </w:r>
    </w:p>
    <w:p w14:paraId="4B835954" w14:textId="3D24CD5D" w:rsidR="00064F3E" w:rsidRPr="00AC0A09" w:rsidRDefault="00064F3E" w:rsidP="00064F3E">
      <w:pPr>
        <w:numPr>
          <w:ilvl w:val="0"/>
          <w:numId w:val="34"/>
        </w:numPr>
        <w:rPr>
          <w:kern w:val="28"/>
        </w:rPr>
      </w:pPr>
      <w:r w:rsidRPr="00AC0A09">
        <w:rPr>
          <w:kern w:val="28"/>
        </w:rPr>
        <w:t>Eventuele bijlagen dienen in de 4 pagina’s te zijn opgenomen</w:t>
      </w:r>
      <w:r w:rsidR="006F51E5" w:rsidRPr="00AC0A09">
        <w:rPr>
          <w:kern w:val="28"/>
        </w:rPr>
        <w:t>;</w:t>
      </w:r>
    </w:p>
    <w:p w14:paraId="0906DB9D" w14:textId="77777777" w:rsidR="00064F3E" w:rsidRPr="00AC0A09" w:rsidRDefault="00064F3E" w:rsidP="00064F3E">
      <w:pPr>
        <w:numPr>
          <w:ilvl w:val="0"/>
          <w:numId w:val="34"/>
        </w:numPr>
        <w:rPr>
          <w:kern w:val="28"/>
        </w:rPr>
      </w:pPr>
      <w:r w:rsidRPr="00AC0A09">
        <w:rPr>
          <w:kern w:val="28"/>
        </w:rPr>
        <w:t>De uitwerking dient anoniem te worden ingediend, zonder logo’s of specifieke indeling;</w:t>
      </w:r>
    </w:p>
    <w:p w14:paraId="6723BF52" w14:textId="77777777" w:rsidR="00064F3E" w:rsidRPr="00AC0A09" w:rsidRDefault="00064F3E" w:rsidP="00064F3E">
      <w:pPr>
        <w:numPr>
          <w:ilvl w:val="0"/>
          <w:numId w:val="34"/>
        </w:numPr>
        <w:rPr>
          <w:kern w:val="28"/>
        </w:rPr>
      </w:pPr>
      <w:r w:rsidRPr="00AC0A09">
        <w:rPr>
          <w:kern w:val="28"/>
        </w:rPr>
        <w:t xml:space="preserve">Het gebruikte lettertype dient </w:t>
      </w:r>
      <w:proofErr w:type="spellStart"/>
      <w:r w:rsidRPr="00AC0A09">
        <w:rPr>
          <w:kern w:val="28"/>
        </w:rPr>
        <w:t>Arial</w:t>
      </w:r>
      <w:proofErr w:type="spellEnd"/>
      <w:r w:rsidRPr="00AC0A09">
        <w:rPr>
          <w:kern w:val="28"/>
        </w:rPr>
        <w:t>, lettergrootte 10 te zijn.</w:t>
      </w:r>
    </w:p>
    <w:p w14:paraId="616F89D9" w14:textId="77777777" w:rsidR="00064F3E" w:rsidRPr="00AC0A09" w:rsidRDefault="00064F3E" w:rsidP="00064F3E">
      <w:pPr>
        <w:rPr>
          <w:kern w:val="28"/>
        </w:rPr>
      </w:pPr>
    </w:p>
    <w:p w14:paraId="0F083A9A" w14:textId="77777777" w:rsidR="00064F3E" w:rsidRPr="00AC0A09" w:rsidRDefault="00064F3E" w:rsidP="00064F3E">
      <w:pPr>
        <w:rPr>
          <w:b/>
          <w:kern w:val="28"/>
        </w:rPr>
      </w:pPr>
      <w:r w:rsidRPr="00AC0A09">
        <w:rPr>
          <w:b/>
          <w:kern w:val="28"/>
        </w:rPr>
        <w:t>Beoordelingskader</w:t>
      </w:r>
    </w:p>
    <w:p w14:paraId="49BCE795" w14:textId="77777777" w:rsidR="00064F3E" w:rsidRPr="00AC0A09" w:rsidRDefault="00064F3E" w:rsidP="00064F3E">
      <w:pPr>
        <w:rPr>
          <w:kern w:val="28"/>
        </w:rPr>
      </w:pPr>
      <w:r w:rsidRPr="00AC0A09">
        <w:rPr>
          <w:kern w:val="28"/>
        </w:rPr>
        <w:t>Bij beoordeling van het plan van aanpak beschouwen wij de bovengenoemde onderdelen als één geheel en kennen wij één beoordeling voor het gehele plan van aanpak toe. Daarbij letten wij tijdens de beoordeling op de volgende elementen:</w:t>
      </w:r>
    </w:p>
    <w:p w14:paraId="6F0D1D76" w14:textId="77777777" w:rsidR="00064F3E" w:rsidRPr="00AC0A09" w:rsidRDefault="00064F3E" w:rsidP="00064F3E">
      <w:pPr>
        <w:numPr>
          <w:ilvl w:val="0"/>
          <w:numId w:val="35"/>
        </w:numPr>
        <w:spacing w:line="288" w:lineRule="auto"/>
      </w:pPr>
      <w:r w:rsidRPr="00AC0A09">
        <w:t>Des te vollediger en concreter de beantwoording en onderbouwing ten aanzien van dit criterium is, des te beter dit wordt beoordeeld;</w:t>
      </w:r>
    </w:p>
    <w:p w14:paraId="65302C01" w14:textId="77777777" w:rsidR="00064F3E" w:rsidRPr="00AC0A09" w:rsidRDefault="00064F3E" w:rsidP="00064F3E">
      <w:pPr>
        <w:pStyle w:val="Lijstalinea"/>
        <w:numPr>
          <w:ilvl w:val="0"/>
          <w:numId w:val="35"/>
        </w:numPr>
        <w:spacing w:line="288" w:lineRule="auto"/>
        <w:rPr>
          <w:sz w:val="20"/>
          <w:szCs w:val="20"/>
        </w:rPr>
      </w:pPr>
      <w:r w:rsidRPr="00AC0A09">
        <w:rPr>
          <w:sz w:val="20"/>
          <w:szCs w:val="20"/>
        </w:rPr>
        <w:t>Des te beter u uw uitwerking specifiek heeft toegespitst op de Raamovereenkomst, des te beter wordt dit beoordeeld;</w:t>
      </w:r>
    </w:p>
    <w:p w14:paraId="04151130" w14:textId="77777777" w:rsidR="00064F3E" w:rsidRPr="00AC0A09" w:rsidRDefault="00064F3E" w:rsidP="00064F3E">
      <w:pPr>
        <w:pStyle w:val="Lijstalinea"/>
        <w:numPr>
          <w:ilvl w:val="0"/>
          <w:numId w:val="35"/>
        </w:numPr>
        <w:spacing w:line="288" w:lineRule="auto"/>
        <w:rPr>
          <w:sz w:val="20"/>
          <w:szCs w:val="20"/>
        </w:rPr>
      </w:pPr>
      <w:r w:rsidRPr="00AC0A09">
        <w:rPr>
          <w:sz w:val="20"/>
          <w:szCs w:val="20"/>
        </w:rPr>
        <w:lastRenderedPageBreak/>
        <w:t>Des te beter de uitwerking blijk geeft dat de voorgestelde aanpak bijdraagt aan een adequate uitvoering van de opdrachten binnen de Raamovereenkomst, des te beter wordt dit beoordeeld.</w:t>
      </w:r>
    </w:p>
    <w:p w14:paraId="6DEE8063" w14:textId="77777777" w:rsidR="00064F3E" w:rsidRPr="00AC0A09" w:rsidRDefault="00064F3E" w:rsidP="00AA568B">
      <w:pPr>
        <w:spacing w:line="240" w:lineRule="auto"/>
        <w:rPr>
          <w:rFonts w:cs="Arial"/>
        </w:rPr>
      </w:pPr>
    </w:p>
    <w:p w14:paraId="7A825D89" w14:textId="48C10680" w:rsidR="00AA568B" w:rsidRPr="00AC0A09" w:rsidRDefault="00AA568B" w:rsidP="00AA568B">
      <w:pPr>
        <w:pStyle w:val="Kop3"/>
        <w:tabs>
          <w:tab w:val="clear" w:pos="708"/>
          <w:tab w:val="num" w:pos="0"/>
        </w:tabs>
        <w:ind w:left="0"/>
      </w:pPr>
      <w:bookmarkStart w:id="191" w:name="_Toc477190513"/>
      <w:bookmarkStart w:id="192" w:name="_Toc87446018"/>
      <w:r w:rsidRPr="00AC0A09">
        <w:t>Omschrijving sub criterium Praktijkcasus</w:t>
      </w:r>
      <w:bookmarkEnd w:id="191"/>
      <w:r w:rsidR="00064F3E" w:rsidRPr="00AC0A09">
        <w:t xml:space="preserve"> (perceel 1)</w:t>
      </w:r>
      <w:bookmarkEnd w:id="192"/>
    </w:p>
    <w:p w14:paraId="764B3A7E" w14:textId="77777777" w:rsidR="00AA568B" w:rsidRPr="00AC0A09" w:rsidRDefault="00AA568B" w:rsidP="00AA568B">
      <w:r w:rsidRPr="00AC0A09">
        <w:t xml:space="preserve">Bij het uitvoeren van taxaties is de manier van rapporteren en het adviseren over het uitgebrachte rapport het belangrijkste onderdeel van de dienstverlening. Wij vinden dat dit het beste kan worden gedaan door middel van een praktijkcasus waarin Inschrijvers een fictieve grondexploitatie moeten uitvoeren. </w:t>
      </w:r>
    </w:p>
    <w:p w14:paraId="3F0FD900" w14:textId="77777777" w:rsidR="00AA568B" w:rsidRPr="00AC0A09" w:rsidRDefault="00AA568B" w:rsidP="00AA568B"/>
    <w:p w14:paraId="334B52C2" w14:textId="65CB7611" w:rsidR="00AA568B" w:rsidRPr="00AC0A09" w:rsidRDefault="00AA568B" w:rsidP="00EE7620">
      <w:r w:rsidRPr="00AC0A09">
        <w:t xml:space="preserve">De praktijkcasus is meegestuurd met dit Beschrijvend Document als </w:t>
      </w:r>
      <w:r w:rsidRPr="00AC0A09">
        <w:rPr>
          <w:i/>
        </w:rPr>
        <w:t xml:space="preserve">bijlage </w:t>
      </w:r>
      <w:r w:rsidR="00EE7620" w:rsidRPr="00AC0A09">
        <w:rPr>
          <w:i/>
        </w:rPr>
        <w:t xml:space="preserve">VI </w:t>
      </w:r>
      <w:r w:rsidRPr="00AC0A09">
        <w:t>en de uitwerking van de praktijkcasus voegt u toe aan uw Inschrijving.</w:t>
      </w:r>
    </w:p>
    <w:p w14:paraId="497D5313" w14:textId="77777777" w:rsidR="00EE7620" w:rsidRPr="00AC0A09" w:rsidRDefault="00EE7620" w:rsidP="00EE7620"/>
    <w:p w14:paraId="6BB29A5D" w14:textId="77777777" w:rsidR="00AA568B" w:rsidRPr="00AC0A09" w:rsidRDefault="00AA568B" w:rsidP="00AA568B">
      <w:pPr>
        <w:spacing w:line="240" w:lineRule="auto"/>
        <w:rPr>
          <w:b/>
        </w:rPr>
      </w:pPr>
      <w:r w:rsidRPr="00AC0A09">
        <w:rPr>
          <w:b/>
        </w:rPr>
        <w:t>Beoordelingskader praktijkcasus</w:t>
      </w:r>
    </w:p>
    <w:p w14:paraId="3DD8E356" w14:textId="77777777" w:rsidR="00AA568B" w:rsidRPr="00AC0A09" w:rsidRDefault="00AA568B" w:rsidP="00AA568B">
      <w:r w:rsidRPr="00AC0A09">
        <w:t>Bij de beoordeling van dit Gunningscriterium let het beoordelingsteam op de volgende elementen:</w:t>
      </w:r>
    </w:p>
    <w:p w14:paraId="44963654" w14:textId="77777777" w:rsidR="00AA568B" w:rsidRPr="00AC0A09" w:rsidRDefault="00AA568B" w:rsidP="00AA568B">
      <w:pPr>
        <w:pStyle w:val="Lijstalinea"/>
        <w:numPr>
          <w:ilvl w:val="0"/>
          <w:numId w:val="33"/>
        </w:numPr>
        <w:spacing w:line="288" w:lineRule="auto"/>
        <w:rPr>
          <w:rFonts w:cs="Tahoma"/>
          <w:sz w:val="20"/>
          <w:szCs w:val="20"/>
        </w:rPr>
      </w:pPr>
      <w:r w:rsidRPr="00AC0A09">
        <w:rPr>
          <w:rFonts w:cs="Tahoma"/>
          <w:sz w:val="20"/>
          <w:szCs w:val="20"/>
        </w:rPr>
        <w:t>De mate waarin uit de casus blijkt dat u in staat bent om de voorgestelde werkwijze en oplossing op een begrijpelijke, toegankelijke manier inzichtelijk te maken en uit te leggen;</w:t>
      </w:r>
    </w:p>
    <w:p w14:paraId="51AF176C" w14:textId="77777777" w:rsidR="00AA568B" w:rsidRPr="00AC0A09" w:rsidRDefault="00AA568B" w:rsidP="00AA568B">
      <w:pPr>
        <w:pStyle w:val="Lijstalinea"/>
        <w:numPr>
          <w:ilvl w:val="0"/>
          <w:numId w:val="33"/>
        </w:numPr>
        <w:spacing w:line="288" w:lineRule="auto"/>
        <w:rPr>
          <w:rFonts w:cs="Tahoma"/>
          <w:sz w:val="20"/>
          <w:szCs w:val="20"/>
        </w:rPr>
      </w:pPr>
      <w:r w:rsidRPr="00AC0A09">
        <w:rPr>
          <w:rFonts w:cs="Tahoma"/>
          <w:sz w:val="20"/>
          <w:szCs w:val="20"/>
        </w:rPr>
        <w:t>De volledigheid van de uitwerking. U dient in te gaan op alle gevraagde aspecten;</w:t>
      </w:r>
    </w:p>
    <w:p w14:paraId="45225B15" w14:textId="77777777" w:rsidR="00AA568B" w:rsidRPr="00AC0A09" w:rsidRDefault="00AA568B" w:rsidP="00AA568B">
      <w:pPr>
        <w:pStyle w:val="Lijstalinea"/>
        <w:numPr>
          <w:ilvl w:val="0"/>
          <w:numId w:val="33"/>
        </w:numPr>
        <w:spacing w:line="288" w:lineRule="auto"/>
        <w:rPr>
          <w:rFonts w:cs="Tahoma"/>
          <w:sz w:val="20"/>
          <w:szCs w:val="20"/>
        </w:rPr>
      </w:pPr>
      <w:r w:rsidRPr="00AC0A09">
        <w:rPr>
          <w:rFonts w:cs="Tahoma"/>
          <w:sz w:val="20"/>
          <w:szCs w:val="20"/>
        </w:rPr>
        <w:t xml:space="preserve">De mate waaruit uw expertise blijkt in relatie tot het uitvoeren van grondexploitaties; </w:t>
      </w:r>
    </w:p>
    <w:p w14:paraId="520D0E18" w14:textId="77777777" w:rsidR="00AA568B" w:rsidRPr="00AC0A09" w:rsidRDefault="00AA568B" w:rsidP="00AA568B">
      <w:pPr>
        <w:pStyle w:val="Lijstalinea"/>
        <w:numPr>
          <w:ilvl w:val="0"/>
          <w:numId w:val="33"/>
        </w:numPr>
        <w:spacing w:line="288" w:lineRule="auto"/>
        <w:rPr>
          <w:rFonts w:cs="Tahoma"/>
          <w:sz w:val="20"/>
          <w:szCs w:val="20"/>
        </w:rPr>
      </w:pPr>
      <w:r w:rsidRPr="00AC0A09">
        <w:rPr>
          <w:rFonts w:cs="Tahoma"/>
          <w:sz w:val="20"/>
          <w:szCs w:val="20"/>
        </w:rPr>
        <w:t>De mate waarin u uw uitwerking specifiek heeft toegespitst op de Opdracht voor Opdrachtgever.</w:t>
      </w:r>
    </w:p>
    <w:p w14:paraId="59E283E9" w14:textId="77777777" w:rsidR="00AA568B" w:rsidRPr="00AC0A09" w:rsidRDefault="00AA568B" w:rsidP="00AA568B">
      <w:pPr>
        <w:rPr>
          <w:b/>
          <w:kern w:val="28"/>
        </w:rPr>
      </w:pPr>
    </w:p>
    <w:p w14:paraId="61EB6FA3" w14:textId="77777777" w:rsidR="00AA568B" w:rsidRPr="00AC0A09" w:rsidRDefault="00AA568B" w:rsidP="00AA568B">
      <w:pPr>
        <w:rPr>
          <w:b/>
          <w:kern w:val="28"/>
        </w:rPr>
      </w:pPr>
      <w:r w:rsidRPr="00AC0A09">
        <w:rPr>
          <w:b/>
          <w:kern w:val="28"/>
        </w:rPr>
        <w:t>Randvoorwaarden</w:t>
      </w:r>
    </w:p>
    <w:p w14:paraId="2026B2EF" w14:textId="77777777" w:rsidR="00AA568B" w:rsidRPr="00AC0A09" w:rsidRDefault="00AA568B" w:rsidP="00AA568B">
      <w:pPr>
        <w:rPr>
          <w:kern w:val="28"/>
        </w:rPr>
      </w:pPr>
      <w:r w:rsidRPr="00AC0A09">
        <w:rPr>
          <w:kern w:val="28"/>
        </w:rPr>
        <w:t>Uw uitwerking van de praktijkcasus dient aan de volgende randvoorwaarden te voldoen:</w:t>
      </w:r>
    </w:p>
    <w:p w14:paraId="07AB31D3" w14:textId="3C6D6573" w:rsidR="00AA568B" w:rsidRPr="00AC0A09" w:rsidRDefault="00AA568B" w:rsidP="00AA568B">
      <w:pPr>
        <w:numPr>
          <w:ilvl w:val="0"/>
          <w:numId w:val="34"/>
        </w:numPr>
        <w:rPr>
          <w:kern w:val="28"/>
        </w:rPr>
      </w:pPr>
      <w:r w:rsidRPr="00AC0A09">
        <w:rPr>
          <w:kern w:val="28"/>
        </w:rPr>
        <w:t xml:space="preserve">De uitwerking mag maximaal </w:t>
      </w:r>
      <w:r w:rsidR="00294A81" w:rsidRPr="00AC0A09">
        <w:rPr>
          <w:kern w:val="28"/>
        </w:rPr>
        <w:t>5</w:t>
      </w:r>
      <w:r w:rsidRPr="00AC0A09">
        <w:rPr>
          <w:kern w:val="28"/>
        </w:rPr>
        <w:t xml:space="preserve"> pagina’s lang zijn</w:t>
      </w:r>
      <w:r w:rsidR="006F51E5" w:rsidRPr="00AC0A09">
        <w:rPr>
          <w:kern w:val="28"/>
        </w:rPr>
        <w:t xml:space="preserve">. </w:t>
      </w:r>
      <w:r w:rsidR="006F51E5" w:rsidRPr="00AC0A09">
        <w:rPr>
          <w:rFonts w:eastAsia="Arial"/>
        </w:rPr>
        <w:t>Indien meer pagina’s worden ingediend dan het toegestane aantal, wordt alleen het toegestane aantal pagina’s beoordeeld;</w:t>
      </w:r>
    </w:p>
    <w:p w14:paraId="4DA32B91" w14:textId="0C881883" w:rsidR="00AA568B" w:rsidRPr="00AC0A09" w:rsidRDefault="00AA568B" w:rsidP="00AA568B">
      <w:pPr>
        <w:numPr>
          <w:ilvl w:val="0"/>
          <w:numId w:val="34"/>
        </w:numPr>
        <w:rPr>
          <w:kern w:val="28"/>
        </w:rPr>
      </w:pPr>
      <w:r w:rsidRPr="00AC0A09">
        <w:rPr>
          <w:kern w:val="28"/>
        </w:rPr>
        <w:t xml:space="preserve">Eventuele bijlagen vallen buiten de </w:t>
      </w:r>
      <w:r w:rsidR="00294A81" w:rsidRPr="00AC0A09">
        <w:rPr>
          <w:kern w:val="28"/>
        </w:rPr>
        <w:t>5</w:t>
      </w:r>
      <w:r w:rsidRPr="00AC0A09">
        <w:rPr>
          <w:kern w:val="28"/>
        </w:rPr>
        <w:t xml:space="preserve"> pagina’s;</w:t>
      </w:r>
      <w:r w:rsidRPr="00AC0A09">
        <w:rPr>
          <w:kern w:val="28"/>
        </w:rPr>
        <w:tab/>
      </w:r>
    </w:p>
    <w:p w14:paraId="192B04A3" w14:textId="77777777" w:rsidR="00AA568B" w:rsidRPr="00AC0A09" w:rsidRDefault="00AA568B" w:rsidP="00AA568B">
      <w:pPr>
        <w:numPr>
          <w:ilvl w:val="0"/>
          <w:numId w:val="34"/>
        </w:numPr>
        <w:rPr>
          <w:kern w:val="28"/>
        </w:rPr>
      </w:pPr>
      <w:r w:rsidRPr="00AC0A09">
        <w:rPr>
          <w:kern w:val="28"/>
        </w:rPr>
        <w:t xml:space="preserve">Het gebruikte lettertype dient </w:t>
      </w:r>
      <w:proofErr w:type="spellStart"/>
      <w:r w:rsidRPr="00AC0A09">
        <w:rPr>
          <w:kern w:val="28"/>
        </w:rPr>
        <w:t>Arial</w:t>
      </w:r>
      <w:proofErr w:type="spellEnd"/>
      <w:r w:rsidRPr="00AC0A09">
        <w:rPr>
          <w:kern w:val="28"/>
        </w:rPr>
        <w:t>, lettergrootte 10 te zijn.</w:t>
      </w:r>
    </w:p>
    <w:p w14:paraId="225DA0E8" w14:textId="77777777" w:rsidR="00AA568B" w:rsidRPr="00AA568B" w:rsidRDefault="00AA568B" w:rsidP="00AA568B">
      <w:pPr>
        <w:ind w:left="720"/>
        <w:rPr>
          <w:color w:val="0070C0"/>
          <w:kern w:val="28"/>
        </w:rPr>
      </w:pPr>
    </w:p>
    <w:p w14:paraId="2CB42A8E" w14:textId="77777777" w:rsidR="00DE2535" w:rsidRDefault="00DE2535" w:rsidP="00DE2535">
      <w:pPr>
        <w:pStyle w:val="Kop2"/>
      </w:pPr>
      <w:bookmarkStart w:id="193" w:name="_Toc47527538"/>
      <w:bookmarkStart w:id="194" w:name="_Toc73451119"/>
      <w:bookmarkStart w:id="195" w:name="_Toc87446019"/>
      <w:r>
        <w:t>Beoordeling kwaliteitscriteria</w:t>
      </w:r>
      <w:bookmarkEnd w:id="193"/>
      <w:bookmarkEnd w:id="194"/>
      <w:bookmarkEnd w:id="195"/>
    </w:p>
    <w:p w14:paraId="2CB42A8F" w14:textId="77777777" w:rsidR="00DE2535" w:rsidRDefault="00DE2535" w:rsidP="00DE2535">
      <w:r>
        <w:t xml:space="preserve">De beoordeling van de gunningscriteria zullen beoordeeld worden volgens onderstaande beoordelingstabel. In de beoordeling van de kwalitatieve criteria worden de onderstaande </w:t>
      </w:r>
    </w:p>
    <w:p w14:paraId="2CB42A90" w14:textId="77777777" w:rsidR="00DE2535" w:rsidRDefault="00DE2535" w:rsidP="00DE2535">
      <w:r>
        <w:t xml:space="preserve">puntentoekenning gebruikt om scores per inschrijving, naar het oordeel van </w:t>
      </w:r>
    </w:p>
    <w:p w14:paraId="2CB42A91" w14:textId="77777777" w:rsidR="00DE2535" w:rsidRDefault="00DE2535" w:rsidP="00DE2535">
      <w:r>
        <w:t xml:space="preserve">de beoordelingscommissie, tot uiting te laten komen.  </w:t>
      </w:r>
    </w:p>
    <w:p w14:paraId="2CB42A92" w14:textId="75AAEEDC" w:rsidR="004D2F2B" w:rsidRDefault="004D2F2B">
      <w:pPr>
        <w:spacing w:after="200" w:line="276" w:lineRule="auto"/>
      </w:pPr>
      <w:r>
        <w:br w:type="page"/>
      </w:r>
    </w:p>
    <w:p w14:paraId="399A62A9" w14:textId="77777777" w:rsidR="00DE2535" w:rsidRDefault="00DE2535" w:rsidP="00DE2535"/>
    <w:tbl>
      <w:tblPr>
        <w:tblStyle w:val="Tabelraster"/>
        <w:tblW w:w="9209" w:type="dxa"/>
        <w:tblLook w:val="04A0" w:firstRow="1" w:lastRow="0" w:firstColumn="1" w:lastColumn="0" w:noHBand="0" w:noVBand="1"/>
      </w:tblPr>
      <w:tblGrid>
        <w:gridCol w:w="7083"/>
        <w:gridCol w:w="2126"/>
      </w:tblGrid>
      <w:tr w:rsidR="00C4700C" w14:paraId="2CB42A96" w14:textId="77777777" w:rsidTr="00DE2535">
        <w:trPr>
          <w:trHeight w:val="561"/>
        </w:trPr>
        <w:tc>
          <w:tcPr>
            <w:tcW w:w="7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B42A93" w14:textId="77777777" w:rsidR="00DE2535" w:rsidRPr="00705DCA" w:rsidRDefault="00DE2535" w:rsidP="00DE2535">
            <w:pPr>
              <w:rPr>
                <w:b/>
              </w:rPr>
            </w:pPr>
            <w:r w:rsidRPr="00705DCA">
              <w:rPr>
                <w:b/>
              </w:rPr>
              <w:t>Beoordelingskader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B42A94" w14:textId="77777777" w:rsidR="00DE2535" w:rsidRPr="00EE7620" w:rsidRDefault="00DE2535" w:rsidP="00DE2535">
            <w:pPr>
              <w:rPr>
                <w:b/>
              </w:rPr>
            </w:pPr>
            <w:r w:rsidRPr="00EE7620">
              <w:rPr>
                <w:b/>
              </w:rPr>
              <w:t>Punten</w:t>
            </w:r>
          </w:p>
          <w:p w14:paraId="2CB42A95" w14:textId="77777777" w:rsidR="00DE2535" w:rsidRPr="00EE7620" w:rsidRDefault="00DE2535" w:rsidP="00DE2535">
            <w:pPr>
              <w:rPr>
                <w:b/>
              </w:rPr>
            </w:pPr>
          </w:p>
        </w:tc>
      </w:tr>
      <w:tr w:rsidR="00C4700C" w14:paraId="2CB42A9D" w14:textId="77777777" w:rsidTr="00DE2535">
        <w:tc>
          <w:tcPr>
            <w:tcW w:w="7083" w:type="dxa"/>
            <w:tcBorders>
              <w:top w:val="single" w:sz="4" w:space="0" w:color="auto"/>
              <w:left w:val="single" w:sz="4" w:space="0" w:color="auto"/>
              <w:bottom w:val="single" w:sz="4" w:space="0" w:color="auto"/>
              <w:right w:val="single" w:sz="4" w:space="0" w:color="auto"/>
            </w:tcBorders>
          </w:tcPr>
          <w:p w14:paraId="2CB42A97" w14:textId="77777777" w:rsidR="00DE2535" w:rsidRDefault="00DE2535" w:rsidP="00DE2535">
            <w:r w:rsidRPr="00705DCA">
              <w:rPr>
                <w:b/>
                <w:bCs/>
              </w:rPr>
              <w:t>Uitstekend</w:t>
            </w:r>
            <w:r>
              <w:rPr>
                <w:bCs/>
              </w:rPr>
              <w:t xml:space="preserve">, </w:t>
            </w:r>
            <w:r>
              <w:t xml:space="preserve">dat wil zeggen dat de inschrijver: </w:t>
            </w:r>
          </w:p>
          <w:p w14:paraId="2CB42A98" w14:textId="77777777" w:rsidR="00DE2535" w:rsidRDefault="00DE2535" w:rsidP="00DE2535">
            <w:r>
              <w:t xml:space="preserve">alle gevraagde onderdelen op goede en zeer overtuigende wijze heeft beschreven (solide onderbouwing); </w:t>
            </w:r>
          </w:p>
          <w:p w14:paraId="2CB42A99" w14:textId="77777777" w:rsidR="00DE2535" w:rsidRDefault="00DE2535" w:rsidP="00DE2535">
            <w:r>
              <w:t xml:space="preserve">op een of meerdere onderdelen een positief verrassende aanpak geeft, wat de werkwijze van inschrijver onderscheidend maakt (toegevoegde waarde); </w:t>
            </w:r>
          </w:p>
          <w:p w14:paraId="2CB42A9A" w14:textId="77777777" w:rsidR="00DE2535" w:rsidRDefault="00DE2535" w:rsidP="00DE2535">
            <w:r>
              <w:t xml:space="preserve">het volle vertrouwen tot maximale samenwerking en uitvoering van de opdracht geeft. </w:t>
            </w:r>
          </w:p>
          <w:p w14:paraId="2CB42A9B" w14:textId="77777777" w:rsidR="00DE2535" w:rsidRDefault="00DE2535" w:rsidP="00DE2535"/>
        </w:tc>
        <w:tc>
          <w:tcPr>
            <w:tcW w:w="2126" w:type="dxa"/>
            <w:tcBorders>
              <w:top w:val="single" w:sz="4" w:space="0" w:color="auto"/>
              <w:left w:val="single" w:sz="4" w:space="0" w:color="auto"/>
              <w:bottom w:val="single" w:sz="4" w:space="0" w:color="auto"/>
              <w:right w:val="single" w:sz="4" w:space="0" w:color="auto"/>
            </w:tcBorders>
            <w:hideMark/>
          </w:tcPr>
          <w:p w14:paraId="2CB42A9C" w14:textId="30111C46" w:rsidR="00DE2535" w:rsidRPr="00EE7620" w:rsidRDefault="00EE7620" w:rsidP="00DE2535">
            <w:r w:rsidRPr="00EE7620">
              <w:t>10 punten</w:t>
            </w:r>
            <w:r w:rsidR="00DE2535" w:rsidRPr="00EE7620">
              <w:t xml:space="preserve"> </w:t>
            </w:r>
          </w:p>
        </w:tc>
      </w:tr>
      <w:tr w:rsidR="00C4700C" w14:paraId="2CB42AA3" w14:textId="77777777" w:rsidTr="00DE2535">
        <w:tc>
          <w:tcPr>
            <w:tcW w:w="7083" w:type="dxa"/>
            <w:tcBorders>
              <w:top w:val="single" w:sz="4" w:space="0" w:color="auto"/>
              <w:left w:val="single" w:sz="4" w:space="0" w:color="auto"/>
              <w:bottom w:val="single" w:sz="4" w:space="0" w:color="auto"/>
              <w:right w:val="single" w:sz="4" w:space="0" w:color="auto"/>
            </w:tcBorders>
          </w:tcPr>
          <w:p w14:paraId="2CB42A9E" w14:textId="77777777" w:rsidR="00DE2535" w:rsidRDefault="00DE2535" w:rsidP="00DE2535">
            <w:r w:rsidRPr="00705DCA">
              <w:rPr>
                <w:b/>
                <w:bCs/>
              </w:rPr>
              <w:t>Goed</w:t>
            </w:r>
            <w:r>
              <w:rPr>
                <w:bCs/>
              </w:rPr>
              <w:t xml:space="preserve">, </w:t>
            </w:r>
            <w:r>
              <w:t xml:space="preserve">dat wil zeggen dat: </w:t>
            </w:r>
          </w:p>
          <w:p w14:paraId="2CB42A9F" w14:textId="77777777" w:rsidR="00DE2535" w:rsidRDefault="00DE2535" w:rsidP="00DE2535">
            <w:r>
              <w:t xml:space="preserve">alle gevraagde onderdelen op goede wijze zijn beschreven en als passend zijn beoordeeld; </w:t>
            </w:r>
          </w:p>
          <w:p w14:paraId="2CB42AA0" w14:textId="77777777" w:rsidR="00DE2535" w:rsidRDefault="00DE2535" w:rsidP="00DE2535">
            <w:r>
              <w:t xml:space="preserve">de inschrijver voldoende vertrouwen tot goede samenwerking en uitvoering van de opdracht geeft. </w:t>
            </w:r>
          </w:p>
          <w:p w14:paraId="2CB42AA1" w14:textId="77777777" w:rsidR="00DE2535" w:rsidRDefault="00DE2535" w:rsidP="00DE2535"/>
        </w:tc>
        <w:tc>
          <w:tcPr>
            <w:tcW w:w="2126" w:type="dxa"/>
            <w:tcBorders>
              <w:top w:val="single" w:sz="4" w:space="0" w:color="auto"/>
              <w:left w:val="single" w:sz="4" w:space="0" w:color="auto"/>
              <w:bottom w:val="single" w:sz="4" w:space="0" w:color="auto"/>
              <w:right w:val="single" w:sz="4" w:space="0" w:color="auto"/>
            </w:tcBorders>
            <w:hideMark/>
          </w:tcPr>
          <w:p w14:paraId="2CB42AA2" w14:textId="5CB45F6A" w:rsidR="00DE2535" w:rsidRPr="00EE7620" w:rsidRDefault="00EE7620" w:rsidP="00DE2535">
            <w:r w:rsidRPr="00EE7620">
              <w:t xml:space="preserve">7 </w:t>
            </w:r>
            <w:r w:rsidR="00DE2535" w:rsidRPr="00EE7620">
              <w:t xml:space="preserve">punten </w:t>
            </w:r>
          </w:p>
        </w:tc>
      </w:tr>
      <w:tr w:rsidR="00C4700C" w14:paraId="2CB42AA8" w14:textId="77777777" w:rsidTr="00DE2535">
        <w:tc>
          <w:tcPr>
            <w:tcW w:w="7083" w:type="dxa"/>
            <w:tcBorders>
              <w:top w:val="single" w:sz="4" w:space="0" w:color="auto"/>
              <w:left w:val="single" w:sz="4" w:space="0" w:color="auto"/>
              <w:bottom w:val="single" w:sz="4" w:space="0" w:color="auto"/>
              <w:right w:val="single" w:sz="4" w:space="0" w:color="auto"/>
            </w:tcBorders>
            <w:hideMark/>
          </w:tcPr>
          <w:p w14:paraId="2CB42AA4" w14:textId="77777777" w:rsidR="00DE2535" w:rsidRDefault="00DE2535" w:rsidP="00DE2535">
            <w:r w:rsidRPr="00705DCA">
              <w:rPr>
                <w:b/>
                <w:bCs/>
              </w:rPr>
              <w:t>Voldoende</w:t>
            </w:r>
            <w:r>
              <w:t xml:space="preserve">, dat wil zeggen dat: </w:t>
            </w:r>
          </w:p>
          <w:p w14:paraId="2CB42AA5" w14:textId="77777777" w:rsidR="00DE2535" w:rsidRDefault="00DE2535" w:rsidP="00DE2535">
            <w:r>
              <w:rPr>
                <w:i/>
              </w:rPr>
              <w:t>alle</w:t>
            </w:r>
            <w:r>
              <w:t xml:space="preserve"> gevraagde onderdelen zijn beschreven doch een of enkele onderdelen op onvoldoende of niet overtuigende wijze, waardoor het antwoord in totaliteit als redelijk passend is beoordeeld (geen toegevoegde waarde); </w:t>
            </w:r>
          </w:p>
          <w:p w14:paraId="2CB42AA6" w14:textId="77777777" w:rsidR="00DE2535" w:rsidRDefault="00DE2535" w:rsidP="00DE2535">
            <w:r>
              <w:t xml:space="preserve">de inschrijver redelijk vertrouwen geeft tot samenwerking en uitvoering van de opdracht. </w:t>
            </w:r>
          </w:p>
        </w:tc>
        <w:tc>
          <w:tcPr>
            <w:tcW w:w="2126" w:type="dxa"/>
            <w:tcBorders>
              <w:top w:val="single" w:sz="4" w:space="0" w:color="auto"/>
              <w:left w:val="single" w:sz="4" w:space="0" w:color="auto"/>
              <w:bottom w:val="single" w:sz="4" w:space="0" w:color="auto"/>
              <w:right w:val="single" w:sz="4" w:space="0" w:color="auto"/>
            </w:tcBorders>
            <w:hideMark/>
          </w:tcPr>
          <w:p w14:paraId="2CB42AA7" w14:textId="5CFF84A0" w:rsidR="00DE2535" w:rsidRPr="00EE7620" w:rsidRDefault="00EE7620" w:rsidP="00DE2535">
            <w:r w:rsidRPr="00EE7620">
              <w:t xml:space="preserve">3 </w:t>
            </w:r>
            <w:r w:rsidR="00DE2535" w:rsidRPr="00EE7620">
              <w:t xml:space="preserve"> punten</w:t>
            </w:r>
          </w:p>
        </w:tc>
      </w:tr>
      <w:tr w:rsidR="00C4700C" w14:paraId="2CB42AAD" w14:textId="77777777" w:rsidTr="00DE2535">
        <w:tc>
          <w:tcPr>
            <w:tcW w:w="7083" w:type="dxa"/>
            <w:tcBorders>
              <w:top w:val="single" w:sz="4" w:space="0" w:color="auto"/>
              <w:left w:val="single" w:sz="4" w:space="0" w:color="auto"/>
              <w:bottom w:val="single" w:sz="4" w:space="0" w:color="auto"/>
              <w:right w:val="single" w:sz="4" w:space="0" w:color="auto"/>
            </w:tcBorders>
            <w:hideMark/>
          </w:tcPr>
          <w:p w14:paraId="2CB42AA9" w14:textId="77777777" w:rsidR="00DE2535" w:rsidRDefault="00DE2535" w:rsidP="00DE2535">
            <w:r w:rsidRPr="00705DCA">
              <w:rPr>
                <w:b/>
                <w:bCs/>
              </w:rPr>
              <w:t>Onvoldoende</w:t>
            </w:r>
            <w:r>
              <w:t xml:space="preserve">, dat wil zeggen dat: </w:t>
            </w:r>
          </w:p>
          <w:p w14:paraId="2CB42AAA" w14:textId="77777777" w:rsidR="00DE2535" w:rsidRDefault="00DE2535" w:rsidP="00DE2535">
            <w:r>
              <w:rPr>
                <w:i/>
              </w:rPr>
              <w:t>niet alle</w:t>
            </w:r>
            <w:r>
              <w:t xml:space="preserve"> gevraagde onderdelen heeft beschreven of meerdere onderdelen op onvoldoende of niet overtuigende wijze, waardoor het antwoord in totaliteit als niet passend is beoordeeld (geen toegevoegde waarde); </w:t>
            </w:r>
          </w:p>
          <w:p w14:paraId="2CB42AAB" w14:textId="77777777" w:rsidR="00DE2535" w:rsidRDefault="00DE2535" w:rsidP="00DE2535">
            <w:r>
              <w:t xml:space="preserve">de inschrijver geen vertrouwen geeft tot samenwerking en uitvoering van de opdracht. </w:t>
            </w:r>
          </w:p>
        </w:tc>
        <w:tc>
          <w:tcPr>
            <w:tcW w:w="2126" w:type="dxa"/>
            <w:tcBorders>
              <w:top w:val="single" w:sz="4" w:space="0" w:color="auto"/>
              <w:left w:val="single" w:sz="4" w:space="0" w:color="auto"/>
              <w:bottom w:val="single" w:sz="4" w:space="0" w:color="auto"/>
              <w:right w:val="single" w:sz="4" w:space="0" w:color="auto"/>
            </w:tcBorders>
            <w:hideMark/>
          </w:tcPr>
          <w:p w14:paraId="2CB42AAC" w14:textId="5B41B705" w:rsidR="00DE2535" w:rsidRPr="00EE7620" w:rsidRDefault="00DE2535" w:rsidP="00DE2535">
            <w:r w:rsidRPr="00EE7620">
              <w:t xml:space="preserve">uitsluiting </w:t>
            </w:r>
          </w:p>
        </w:tc>
      </w:tr>
    </w:tbl>
    <w:p w14:paraId="2CB42AAE" w14:textId="77777777" w:rsidR="00DE2535" w:rsidRDefault="00DE2535" w:rsidP="00DE2535">
      <w:pPr>
        <w:rPr>
          <w:color w:val="FF0000"/>
        </w:rPr>
      </w:pPr>
    </w:p>
    <w:p w14:paraId="2CB42AAF" w14:textId="77777777" w:rsidR="00DE2535" w:rsidRDefault="00DE2535" w:rsidP="00DE2535">
      <w:pPr>
        <w:rPr>
          <w:color w:val="FF0000"/>
        </w:rPr>
      </w:pPr>
    </w:p>
    <w:p w14:paraId="2CB42AD6" w14:textId="77777777" w:rsidR="00DE2535" w:rsidRDefault="00DE2535" w:rsidP="00DE2535">
      <w:pPr>
        <w:pStyle w:val="Kop2"/>
      </w:pPr>
      <w:bookmarkStart w:id="196" w:name="_Toc47527539"/>
      <w:bookmarkStart w:id="197" w:name="_Toc73451120"/>
      <w:bookmarkStart w:id="198" w:name="_Toc87446020"/>
      <w:r>
        <w:t>Beoordeling</w:t>
      </w:r>
      <w:bookmarkEnd w:id="196"/>
      <w:bookmarkEnd w:id="197"/>
      <w:bookmarkEnd w:id="198"/>
      <w:r>
        <w:t xml:space="preserve"> </w:t>
      </w:r>
    </w:p>
    <w:p w14:paraId="2CB42AD7" w14:textId="77777777" w:rsidR="00DE2535" w:rsidRDefault="00DE2535" w:rsidP="00DE2535">
      <w:r>
        <w:t>De beoordeling geschiedt door het beoordelingsteam.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p>
    <w:p w14:paraId="2CB42AD8" w14:textId="77777777" w:rsidR="00DE2535" w:rsidRDefault="00DE2535" w:rsidP="00DE2535"/>
    <w:p w14:paraId="2CB42ADA" w14:textId="77777777" w:rsidR="00DE2535" w:rsidRDefault="00DE2535" w:rsidP="00DE2535">
      <w:pPr>
        <w:pStyle w:val="Kop1"/>
      </w:pPr>
      <w:bookmarkStart w:id="199" w:name="_Toc15304205"/>
      <w:bookmarkStart w:id="200" w:name="_Toc15304206"/>
      <w:bookmarkStart w:id="201" w:name="_Toc15304207"/>
      <w:bookmarkStart w:id="202" w:name="_Toc15304218"/>
      <w:bookmarkStart w:id="203" w:name="_Toc15304219"/>
      <w:bookmarkStart w:id="204" w:name="_Toc15304220"/>
      <w:bookmarkStart w:id="205" w:name="_Toc15304221"/>
      <w:bookmarkStart w:id="206" w:name="_Toc15304222"/>
      <w:bookmarkStart w:id="207" w:name="_Toc15304223"/>
      <w:bookmarkStart w:id="208" w:name="_Toc15304224"/>
      <w:bookmarkStart w:id="209" w:name="_Toc15304225"/>
      <w:bookmarkStart w:id="210" w:name="_Toc15304226"/>
      <w:bookmarkStart w:id="211" w:name="_Toc15304227"/>
      <w:bookmarkStart w:id="212" w:name="_Toc15304228"/>
      <w:bookmarkStart w:id="213" w:name="_Toc15304229"/>
      <w:bookmarkStart w:id="214" w:name="_Toc15304230"/>
      <w:bookmarkStart w:id="215" w:name="_Toc15304231"/>
      <w:bookmarkStart w:id="216" w:name="_Toc15304232"/>
      <w:bookmarkStart w:id="217" w:name="_Toc15304233"/>
      <w:bookmarkStart w:id="218" w:name="_Toc15304234"/>
      <w:bookmarkStart w:id="219" w:name="_Toc15304235"/>
      <w:bookmarkStart w:id="220" w:name="_Toc15304236"/>
      <w:bookmarkStart w:id="221" w:name="_Toc15304261"/>
      <w:bookmarkStart w:id="222" w:name="_Toc15304262"/>
      <w:bookmarkStart w:id="223" w:name="_Toc15304263"/>
      <w:bookmarkStart w:id="224" w:name="_Toc15304282"/>
      <w:bookmarkStart w:id="225" w:name="_Toc15304283"/>
      <w:bookmarkStart w:id="226" w:name="_Toc15304284"/>
      <w:bookmarkStart w:id="227" w:name="_Toc15304285"/>
      <w:bookmarkStart w:id="228" w:name="_Toc15304286"/>
      <w:bookmarkStart w:id="229" w:name="_Toc15304287"/>
      <w:bookmarkStart w:id="230" w:name="_Toc15304288"/>
      <w:bookmarkStart w:id="231" w:name="_Toc15304289"/>
      <w:bookmarkStart w:id="232" w:name="_Toc15304290"/>
      <w:bookmarkStart w:id="233" w:name="_Toc15304291"/>
      <w:bookmarkStart w:id="234" w:name="_Toc15304292"/>
      <w:bookmarkStart w:id="235" w:name="_Toc15304293"/>
      <w:bookmarkStart w:id="236" w:name="_Toc15304294"/>
      <w:bookmarkStart w:id="237" w:name="_Toc15304295"/>
      <w:bookmarkStart w:id="238" w:name="_Toc15304296"/>
      <w:bookmarkStart w:id="239" w:name="_Toc15304297"/>
      <w:bookmarkStart w:id="240" w:name="_Toc153042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br w:type="page"/>
      </w:r>
      <w:bookmarkStart w:id="241" w:name="_Toc15304299"/>
      <w:bookmarkStart w:id="242" w:name="_Toc458514333"/>
      <w:bookmarkStart w:id="243" w:name="_Toc47527541"/>
      <w:bookmarkStart w:id="244" w:name="_Toc73451121"/>
      <w:bookmarkStart w:id="245" w:name="_Toc87446021"/>
      <w:bookmarkEnd w:id="241"/>
      <w:r>
        <w:lastRenderedPageBreak/>
        <w:t>Juridische kaders</w:t>
      </w:r>
      <w:bookmarkEnd w:id="242"/>
      <w:bookmarkEnd w:id="243"/>
      <w:bookmarkEnd w:id="244"/>
      <w:bookmarkEnd w:id="245"/>
    </w:p>
    <w:p w14:paraId="2CB42ADB" w14:textId="77777777" w:rsidR="00DE2535" w:rsidRDefault="00DE2535" w:rsidP="00DE2535">
      <w:r>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2CB42ADC" w14:textId="77777777" w:rsidR="00DE2535" w:rsidRDefault="00DE2535" w:rsidP="00DE2535"/>
    <w:p w14:paraId="2CB42ADD" w14:textId="77777777" w:rsidR="00DE2535" w:rsidRPr="00966A8B" w:rsidRDefault="00DE2535" w:rsidP="00DE2535">
      <w:pPr>
        <w:pStyle w:val="Kop2"/>
      </w:pPr>
      <w:bookmarkStart w:id="246" w:name="_Toc47527542"/>
      <w:bookmarkStart w:id="247" w:name="_Toc458514335"/>
      <w:bookmarkStart w:id="248" w:name="_Toc73451122"/>
      <w:bookmarkStart w:id="249" w:name="_Toc87446022"/>
      <w:r w:rsidRPr="00966A8B">
        <w:t>Klachten over aanbesteding</w:t>
      </w:r>
      <w:bookmarkEnd w:id="246"/>
      <w:bookmarkEnd w:id="247"/>
      <w:bookmarkEnd w:id="248"/>
      <w:bookmarkEnd w:id="249"/>
    </w:p>
    <w:p w14:paraId="2CB42ADE" w14:textId="77777777" w:rsidR="00DE2535" w:rsidRDefault="00DE2535" w:rsidP="00DE2535">
      <w:pPr>
        <w:rPr>
          <w:rStyle w:val="Hyperlink"/>
        </w:rPr>
      </w:pPr>
      <w:r>
        <w:t xml:space="preserve">Indien u een klacht heeft aangaande deze aanbesteding kunt u gebruik maken van het digitale klachtenformulier op onze site. Ga naar </w:t>
      </w:r>
      <w:hyperlink r:id="rId8" w:history="1">
        <w:r w:rsidRPr="61946EBA">
          <w:rPr>
            <w:rStyle w:val="Hyperlink"/>
          </w:rPr>
          <w:t>https://www.s-hertogenbosch.nl/stad-en-bestuur/bestuur/verordeningen-en-beleid/aanbestedingen.html</w:t>
        </w:r>
      </w:hyperlink>
    </w:p>
    <w:p w14:paraId="2CB42ADF" w14:textId="77777777" w:rsidR="00DE2535" w:rsidRDefault="00DE2535" w:rsidP="00DE2535">
      <w:pPr>
        <w:rPr>
          <w:rFonts w:ascii="Univers" w:hAnsi="Univers"/>
        </w:rPr>
      </w:pPr>
    </w:p>
    <w:p w14:paraId="2CB42AE0" w14:textId="77777777" w:rsidR="00DE2535" w:rsidRPr="00F55C73" w:rsidRDefault="00DE2535" w:rsidP="00DE2535">
      <w:r w:rsidRPr="00F55C73">
        <w:t xml:space="preserve">Een tijdig ingediende klacht wordt voor het moment van inschrijving afgehandeld. Lukt dat niet? Dan schuift het moment van inschrijving op. </w:t>
      </w:r>
    </w:p>
    <w:p w14:paraId="2CB42AE1" w14:textId="77777777" w:rsidR="00DE2535" w:rsidRDefault="00DE2535" w:rsidP="00DE2535">
      <w:pPr>
        <w:rPr>
          <w:highlight w:val="yellow"/>
        </w:rPr>
      </w:pPr>
    </w:p>
    <w:p w14:paraId="2CB42AE2" w14:textId="77777777" w:rsidR="00DE2535" w:rsidRDefault="00DE2535" w:rsidP="00DE2535">
      <w:pPr>
        <w:pStyle w:val="Kop2"/>
      </w:pPr>
      <w:bookmarkStart w:id="250" w:name="_Toc47527543"/>
      <w:bookmarkStart w:id="251" w:name="_Toc22726283"/>
      <w:bookmarkStart w:id="252" w:name="_Toc73451123"/>
      <w:bookmarkStart w:id="253" w:name="_Toc87446023"/>
      <w:r>
        <w:t>Manipulatieve inschrijving</w:t>
      </w:r>
      <w:bookmarkEnd w:id="250"/>
      <w:bookmarkEnd w:id="251"/>
      <w:bookmarkEnd w:id="252"/>
      <w:bookmarkEnd w:id="253"/>
    </w:p>
    <w:p w14:paraId="2CB42AE3" w14:textId="77777777" w:rsidR="00DE2535" w:rsidRPr="00966A8B" w:rsidRDefault="00DE2535" w:rsidP="00DE2535">
      <w:r w:rsidRPr="00966A8B">
        <w:t>Het is, op straffe van ongeldig verklaren van de inschrijving, niet toegestaan manipulatieve Inschrijving te doen, zulks naar oordeel van de Gemeente. Bij een manipulatieve Inschrijving kan bijvoorbeeld sprake zijn wanneer de door de Gemeente bedoelde</w:t>
      </w:r>
      <w:r>
        <w:t xml:space="preserve"> </w:t>
      </w:r>
      <w:r w:rsidRPr="00966A8B">
        <w:t>beoordelingssystematiek zo wordt gemanipuleerd dat het met die systematiek beoogde doel wordt verstoord.</w:t>
      </w:r>
    </w:p>
    <w:p w14:paraId="2CB42AE4" w14:textId="77777777" w:rsidR="00DE2535" w:rsidRDefault="00DE2535" w:rsidP="00DE2535"/>
    <w:p w14:paraId="2CB42AE5" w14:textId="77777777" w:rsidR="00DE2535" w:rsidRDefault="00DE2535" w:rsidP="00DE2535">
      <w:pPr>
        <w:pStyle w:val="Kop2"/>
      </w:pPr>
      <w:bookmarkStart w:id="254" w:name="_Toc47527545"/>
      <w:bookmarkStart w:id="255" w:name="_Toc22726285"/>
      <w:bookmarkStart w:id="256" w:name="_Toc73451124"/>
      <w:bookmarkStart w:id="257" w:name="_Toc87446024"/>
      <w:r>
        <w:t>Bezwaartermijn</w:t>
      </w:r>
      <w:bookmarkEnd w:id="254"/>
      <w:bookmarkEnd w:id="255"/>
      <w:bookmarkEnd w:id="256"/>
      <w:bookmarkEnd w:id="257"/>
    </w:p>
    <w:p w14:paraId="2CB42AE6" w14:textId="77777777" w:rsidR="00DE2535" w:rsidRDefault="00DE2535" w:rsidP="00DE2535">
      <w:r>
        <w:t>Wij geven gedurende (minimaal)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Gemeente. De aangegeven termijn van (minimaal) 20 dagen is een vervaltermijn.</w:t>
      </w:r>
    </w:p>
    <w:p w14:paraId="2CB42AE7" w14:textId="77777777" w:rsidR="00DE2535" w:rsidRDefault="00DE2535" w:rsidP="00DE2535"/>
    <w:p w14:paraId="2CB42AE8" w14:textId="77777777" w:rsidR="00DE2535" w:rsidRDefault="00DE2535" w:rsidP="00DE2535">
      <w:r>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2CB42AE9" w14:textId="77777777" w:rsidR="00DE2535" w:rsidRDefault="00DE2535" w:rsidP="00DE2535"/>
    <w:p w14:paraId="2CB42AEA" w14:textId="77777777" w:rsidR="00DE2535" w:rsidRDefault="00DE2535" w:rsidP="00DE2535">
      <w:pPr>
        <w:pStyle w:val="Kop2"/>
      </w:pPr>
      <w:bookmarkStart w:id="258" w:name="_Toc47527546"/>
      <w:bookmarkStart w:id="259" w:name="_Toc22726286"/>
      <w:bookmarkStart w:id="260" w:name="_Toc73451125"/>
      <w:bookmarkStart w:id="261" w:name="_Toc87446025"/>
      <w:r>
        <w:t>Bevoegde rechter</w:t>
      </w:r>
      <w:bookmarkEnd w:id="258"/>
      <w:bookmarkEnd w:id="259"/>
      <w:bookmarkEnd w:id="260"/>
      <w:bookmarkEnd w:id="261"/>
    </w:p>
    <w:p w14:paraId="2CB42AEB" w14:textId="77777777" w:rsidR="00DE2535" w:rsidRDefault="00DE2535" w:rsidP="00DE2535">
      <w:r>
        <w:t>Op de aanbestedingsprocedure is Nederlands recht van toepassing. Geschillen die ontstaan naar aanleiding van onderhavige aanbesteding dienen te worden voorgelegd aan de bevoegde (Voorzieningen)rechter van de Rechtbank Oost-Brabant in ’s-Hertogenbosch.</w:t>
      </w:r>
    </w:p>
    <w:p w14:paraId="2CB42AEC" w14:textId="77777777" w:rsidR="00DE2535" w:rsidRDefault="00DE2535" w:rsidP="00DE2535"/>
    <w:p w14:paraId="2CB42AED" w14:textId="77777777" w:rsidR="00DE2535" w:rsidRDefault="00DE2535" w:rsidP="00DE2535">
      <w:pPr>
        <w:pStyle w:val="Kop2"/>
      </w:pPr>
      <w:bookmarkStart w:id="262" w:name="_Toc47527547"/>
      <w:bookmarkStart w:id="263" w:name="_Toc22726287"/>
      <w:bookmarkStart w:id="264" w:name="_Toc73451126"/>
      <w:bookmarkStart w:id="265" w:name="_Toc87446026"/>
      <w:r>
        <w:t>Uitstel gunning en ondertekening Overeenkomst</w:t>
      </w:r>
      <w:bookmarkEnd w:id="262"/>
      <w:bookmarkEnd w:id="263"/>
      <w:bookmarkEnd w:id="264"/>
      <w:bookmarkEnd w:id="265"/>
    </w:p>
    <w:p w14:paraId="2CB42AEE" w14:textId="77777777" w:rsidR="00DE2535" w:rsidRDefault="00DE2535" w:rsidP="00DE2535">
      <w:r>
        <w:t xml:space="preserve">Indien inschrijvers voor het verstrijken van de bezwaartermijn van (minimaal) 20 kalenderdagen een kort geding aanhangig hebben gemaakt zal de Gemeente in beginsel de uitkomst van deze procedure afwachten alvorens verdere uitvoering te geven aan de gunningsbeslissing en tot ondertekening van de overeenkomst over te gaan, tenzij een zwaarwegend belang onverwijlde gunning gebiedt. </w:t>
      </w:r>
    </w:p>
    <w:p w14:paraId="2CB42AEF" w14:textId="77777777" w:rsidR="00DE2535" w:rsidRDefault="00DE2535" w:rsidP="00DE2535"/>
    <w:p w14:paraId="2CB42AF0" w14:textId="77777777" w:rsidR="00DE2535" w:rsidRPr="00A64B3C" w:rsidRDefault="00DE2535" w:rsidP="00DE2535">
      <w:pPr>
        <w:rPr>
          <w:color w:val="FF0000"/>
        </w:rPr>
      </w:pPr>
    </w:p>
    <w:p w14:paraId="2CB42AF1" w14:textId="77777777" w:rsidR="00DE2535" w:rsidRDefault="00DE2535" w:rsidP="00DE2535"/>
    <w:p w14:paraId="2CB42AF2" w14:textId="77777777" w:rsidR="00DE2535" w:rsidRPr="00520DC3" w:rsidRDefault="00DE2535" w:rsidP="00DE2535">
      <w:r w:rsidRPr="00520DC3">
        <w:t xml:space="preserve"> </w:t>
      </w:r>
    </w:p>
    <w:sectPr w:rsidR="00DE2535" w:rsidRPr="00520D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oppi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Univers">
    <w:altName w:val="Arial"/>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3CE1"/>
    <w:multiLevelType w:val="hybridMultilevel"/>
    <w:tmpl w:val="ADAE9FA8"/>
    <w:lvl w:ilvl="0" w:tplc="5D96CFA0">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1D6094"/>
    <w:multiLevelType w:val="hybridMultilevel"/>
    <w:tmpl w:val="44AA97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5265B4"/>
    <w:multiLevelType w:val="hybridMultilevel"/>
    <w:tmpl w:val="0DD623E2"/>
    <w:lvl w:ilvl="0" w:tplc="6F687996">
      <w:start w:val="1"/>
      <w:numFmt w:val="bullet"/>
      <w:lvlText w:val="-"/>
      <w:lvlJc w:val="left"/>
      <w:pPr>
        <w:ind w:left="720" w:hanging="360"/>
      </w:pPr>
      <w:rPr>
        <w:rFonts w:ascii="Poppins" w:hAnsi="Poppins" w:hint="default"/>
      </w:rPr>
    </w:lvl>
    <w:lvl w:ilvl="1" w:tplc="E1A05364" w:tentative="1">
      <w:start w:val="1"/>
      <w:numFmt w:val="bullet"/>
      <w:lvlText w:val="o"/>
      <w:lvlJc w:val="left"/>
      <w:pPr>
        <w:ind w:left="1440" w:hanging="360"/>
      </w:pPr>
      <w:rPr>
        <w:rFonts w:ascii="Courier New" w:hAnsi="Courier New" w:cs="Courier New" w:hint="default"/>
      </w:rPr>
    </w:lvl>
    <w:lvl w:ilvl="2" w:tplc="943C4A5A" w:tentative="1">
      <w:start w:val="1"/>
      <w:numFmt w:val="bullet"/>
      <w:lvlText w:val=""/>
      <w:lvlJc w:val="left"/>
      <w:pPr>
        <w:ind w:left="2160" w:hanging="360"/>
      </w:pPr>
      <w:rPr>
        <w:rFonts w:ascii="Wingdings" w:hAnsi="Wingdings" w:hint="default"/>
      </w:rPr>
    </w:lvl>
    <w:lvl w:ilvl="3" w:tplc="C9D21E10" w:tentative="1">
      <w:start w:val="1"/>
      <w:numFmt w:val="bullet"/>
      <w:lvlText w:val=""/>
      <w:lvlJc w:val="left"/>
      <w:pPr>
        <w:ind w:left="2880" w:hanging="360"/>
      </w:pPr>
      <w:rPr>
        <w:rFonts w:ascii="Symbol" w:hAnsi="Symbol" w:hint="default"/>
      </w:rPr>
    </w:lvl>
    <w:lvl w:ilvl="4" w:tplc="8C1CB8C0" w:tentative="1">
      <w:start w:val="1"/>
      <w:numFmt w:val="bullet"/>
      <w:lvlText w:val="o"/>
      <w:lvlJc w:val="left"/>
      <w:pPr>
        <w:ind w:left="3600" w:hanging="360"/>
      </w:pPr>
      <w:rPr>
        <w:rFonts w:ascii="Courier New" w:hAnsi="Courier New" w:cs="Courier New" w:hint="default"/>
      </w:rPr>
    </w:lvl>
    <w:lvl w:ilvl="5" w:tplc="4C328364" w:tentative="1">
      <w:start w:val="1"/>
      <w:numFmt w:val="bullet"/>
      <w:lvlText w:val=""/>
      <w:lvlJc w:val="left"/>
      <w:pPr>
        <w:ind w:left="4320" w:hanging="360"/>
      </w:pPr>
      <w:rPr>
        <w:rFonts w:ascii="Wingdings" w:hAnsi="Wingdings" w:hint="default"/>
      </w:rPr>
    </w:lvl>
    <w:lvl w:ilvl="6" w:tplc="14AEAA98" w:tentative="1">
      <w:start w:val="1"/>
      <w:numFmt w:val="bullet"/>
      <w:lvlText w:val=""/>
      <w:lvlJc w:val="left"/>
      <w:pPr>
        <w:ind w:left="5040" w:hanging="360"/>
      </w:pPr>
      <w:rPr>
        <w:rFonts w:ascii="Symbol" w:hAnsi="Symbol" w:hint="default"/>
      </w:rPr>
    </w:lvl>
    <w:lvl w:ilvl="7" w:tplc="F280C5F8" w:tentative="1">
      <w:start w:val="1"/>
      <w:numFmt w:val="bullet"/>
      <w:lvlText w:val="o"/>
      <w:lvlJc w:val="left"/>
      <w:pPr>
        <w:ind w:left="5760" w:hanging="360"/>
      </w:pPr>
      <w:rPr>
        <w:rFonts w:ascii="Courier New" w:hAnsi="Courier New" w:cs="Courier New" w:hint="default"/>
      </w:rPr>
    </w:lvl>
    <w:lvl w:ilvl="8" w:tplc="4BE4E9F6" w:tentative="1">
      <w:start w:val="1"/>
      <w:numFmt w:val="bullet"/>
      <w:lvlText w:val=""/>
      <w:lvlJc w:val="left"/>
      <w:pPr>
        <w:ind w:left="6480" w:hanging="360"/>
      </w:pPr>
      <w:rPr>
        <w:rFonts w:ascii="Wingdings" w:hAnsi="Wingdings" w:hint="default"/>
      </w:rPr>
    </w:lvl>
  </w:abstractNum>
  <w:abstractNum w:abstractNumId="3" w15:restartNumberingAfterBreak="0">
    <w:nsid w:val="09140093"/>
    <w:multiLevelType w:val="hybridMultilevel"/>
    <w:tmpl w:val="9DEE5BB8"/>
    <w:lvl w:ilvl="0" w:tplc="8C0899F6">
      <w:start w:val="1"/>
      <w:numFmt w:val="upperLetter"/>
      <w:lvlText w:val="%1."/>
      <w:lvlJc w:val="left"/>
      <w:pPr>
        <w:ind w:left="720" w:hanging="360"/>
      </w:pPr>
      <w:rPr>
        <w:rFonts w:hint="default"/>
        <w:color w:val="auto"/>
        <w:u w:val="single"/>
      </w:rPr>
    </w:lvl>
    <w:lvl w:ilvl="1" w:tplc="F67C9360" w:tentative="1">
      <w:start w:val="1"/>
      <w:numFmt w:val="lowerLetter"/>
      <w:lvlText w:val="%2."/>
      <w:lvlJc w:val="left"/>
      <w:pPr>
        <w:ind w:left="1440" w:hanging="360"/>
      </w:pPr>
    </w:lvl>
    <w:lvl w:ilvl="2" w:tplc="5136150A" w:tentative="1">
      <w:start w:val="1"/>
      <w:numFmt w:val="lowerRoman"/>
      <w:lvlText w:val="%3."/>
      <w:lvlJc w:val="right"/>
      <w:pPr>
        <w:ind w:left="2160" w:hanging="180"/>
      </w:pPr>
    </w:lvl>
    <w:lvl w:ilvl="3" w:tplc="9E36E56E" w:tentative="1">
      <w:start w:val="1"/>
      <w:numFmt w:val="decimal"/>
      <w:lvlText w:val="%4."/>
      <w:lvlJc w:val="left"/>
      <w:pPr>
        <w:ind w:left="2880" w:hanging="360"/>
      </w:pPr>
    </w:lvl>
    <w:lvl w:ilvl="4" w:tplc="4BA8BF08" w:tentative="1">
      <w:start w:val="1"/>
      <w:numFmt w:val="lowerLetter"/>
      <w:lvlText w:val="%5."/>
      <w:lvlJc w:val="left"/>
      <w:pPr>
        <w:ind w:left="3600" w:hanging="360"/>
      </w:pPr>
    </w:lvl>
    <w:lvl w:ilvl="5" w:tplc="1F7403D4" w:tentative="1">
      <w:start w:val="1"/>
      <w:numFmt w:val="lowerRoman"/>
      <w:lvlText w:val="%6."/>
      <w:lvlJc w:val="right"/>
      <w:pPr>
        <w:ind w:left="4320" w:hanging="180"/>
      </w:pPr>
    </w:lvl>
    <w:lvl w:ilvl="6" w:tplc="22E88946" w:tentative="1">
      <w:start w:val="1"/>
      <w:numFmt w:val="decimal"/>
      <w:lvlText w:val="%7."/>
      <w:lvlJc w:val="left"/>
      <w:pPr>
        <w:ind w:left="5040" w:hanging="360"/>
      </w:pPr>
    </w:lvl>
    <w:lvl w:ilvl="7" w:tplc="BC5A46D0" w:tentative="1">
      <w:start w:val="1"/>
      <w:numFmt w:val="lowerLetter"/>
      <w:lvlText w:val="%8."/>
      <w:lvlJc w:val="left"/>
      <w:pPr>
        <w:ind w:left="5760" w:hanging="360"/>
      </w:pPr>
    </w:lvl>
    <w:lvl w:ilvl="8" w:tplc="FFCAB292" w:tentative="1">
      <w:start w:val="1"/>
      <w:numFmt w:val="lowerRoman"/>
      <w:lvlText w:val="%9."/>
      <w:lvlJc w:val="right"/>
      <w:pPr>
        <w:ind w:left="6480" w:hanging="180"/>
      </w:pPr>
    </w:lvl>
  </w:abstractNum>
  <w:abstractNum w:abstractNumId="4" w15:restartNumberingAfterBreak="0">
    <w:nsid w:val="0A7613B3"/>
    <w:multiLevelType w:val="hybridMultilevel"/>
    <w:tmpl w:val="B6B250E4"/>
    <w:lvl w:ilvl="0" w:tplc="2AD0B61C">
      <w:start w:val="1"/>
      <w:numFmt w:val="bullet"/>
      <w:lvlText w:val="-"/>
      <w:lvlJc w:val="left"/>
      <w:pPr>
        <w:ind w:left="720" w:hanging="360"/>
      </w:pPr>
      <w:rPr>
        <w:rFonts w:ascii="Poppins" w:hAnsi="Poppins" w:hint="default"/>
      </w:rPr>
    </w:lvl>
    <w:lvl w:ilvl="1" w:tplc="CC160EAA">
      <w:start w:val="1"/>
      <w:numFmt w:val="bullet"/>
      <w:lvlText w:val="o"/>
      <w:lvlJc w:val="left"/>
      <w:pPr>
        <w:ind w:left="1440" w:hanging="360"/>
      </w:pPr>
      <w:rPr>
        <w:rFonts w:ascii="Courier New" w:hAnsi="Courier New" w:cs="Courier New" w:hint="default"/>
      </w:rPr>
    </w:lvl>
    <w:lvl w:ilvl="2" w:tplc="FC6C7908">
      <w:start w:val="1"/>
      <w:numFmt w:val="bullet"/>
      <w:lvlText w:val=""/>
      <w:lvlJc w:val="left"/>
      <w:pPr>
        <w:ind w:left="2160" w:hanging="360"/>
      </w:pPr>
      <w:rPr>
        <w:rFonts w:ascii="Wingdings" w:hAnsi="Wingdings" w:hint="default"/>
      </w:rPr>
    </w:lvl>
    <w:lvl w:ilvl="3" w:tplc="B12A15B0">
      <w:start w:val="1"/>
      <w:numFmt w:val="bullet"/>
      <w:lvlText w:val=""/>
      <w:lvlJc w:val="left"/>
      <w:pPr>
        <w:ind w:left="2880" w:hanging="360"/>
      </w:pPr>
      <w:rPr>
        <w:rFonts w:ascii="Symbol" w:hAnsi="Symbol" w:hint="default"/>
      </w:rPr>
    </w:lvl>
    <w:lvl w:ilvl="4" w:tplc="84D66DBE" w:tentative="1">
      <w:start w:val="1"/>
      <w:numFmt w:val="bullet"/>
      <w:lvlText w:val="o"/>
      <w:lvlJc w:val="left"/>
      <w:pPr>
        <w:ind w:left="3600" w:hanging="360"/>
      </w:pPr>
      <w:rPr>
        <w:rFonts w:ascii="Courier New" w:hAnsi="Courier New" w:cs="Courier New" w:hint="default"/>
      </w:rPr>
    </w:lvl>
    <w:lvl w:ilvl="5" w:tplc="AA3C5D5C" w:tentative="1">
      <w:start w:val="1"/>
      <w:numFmt w:val="bullet"/>
      <w:lvlText w:val=""/>
      <w:lvlJc w:val="left"/>
      <w:pPr>
        <w:ind w:left="4320" w:hanging="360"/>
      </w:pPr>
      <w:rPr>
        <w:rFonts w:ascii="Wingdings" w:hAnsi="Wingdings" w:hint="default"/>
      </w:rPr>
    </w:lvl>
    <w:lvl w:ilvl="6" w:tplc="275C63F0" w:tentative="1">
      <w:start w:val="1"/>
      <w:numFmt w:val="bullet"/>
      <w:lvlText w:val=""/>
      <w:lvlJc w:val="left"/>
      <w:pPr>
        <w:ind w:left="5040" w:hanging="360"/>
      </w:pPr>
      <w:rPr>
        <w:rFonts w:ascii="Symbol" w:hAnsi="Symbol" w:hint="default"/>
      </w:rPr>
    </w:lvl>
    <w:lvl w:ilvl="7" w:tplc="816EB97C" w:tentative="1">
      <w:start w:val="1"/>
      <w:numFmt w:val="bullet"/>
      <w:lvlText w:val="o"/>
      <w:lvlJc w:val="left"/>
      <w:pPr>
        <w:ind w:left="5760" w:hanging="360"/>
      </w:pPr>
      <w:rPr>
        <w:rFonts w:ascii="Courier New" w:hAnsi="Courier New" w:cs="Courier New" w:hint="default"/>
      </w:rPr>
    </w:lvl>
    <w:lvl w:ilvl="8" w:tplc="40C42BF8" w:tentative="1">
      <w:start w:val="1"/>
      <w:numFmt w:val="bullet"/>
      <w:lvlText w:val=""/>
      <w:lvlJc w:val="left"/>
      <w:pPr>
        <w:ind w:left="6480" w:hanging="360"/>
      </w:pPr>
      <w:rPr>
        <w:rFonts w:ascii="Wingdings" w:hAnsi="Wingdings" w:hint="default"/>
      </w:rPr>
    </w:lvl>
  </w:abstractNum>
  <w:abstractNum w:abstractNumId="5" w15:restartNumberingAfterBreak="0">
    <w:nsid w:val="0B5F7AF9"/>
    <w:multiLevelType w:val="multilevel"/>
    <w:tmpl w:val="8E3C2B2A"/>
    <w:lvl w:ilvl="0">
      <w:start w:val="1"/>
      <w:numFmt w:val="decimal"/>
      <w:pStyle w:val="Kop1"/>
      <w:lvlText w:val="%1."/>
      <w:lvlJc w:val="left"/>
      <w:pPr>
        <w:tabs>
          <w:tab w:val="num" w:pos="708"/>
        </w:tabs>
        <w:ind w:left="708" w:firstLine="0"/>
      </w:pPr>
    </w:lvl>
    <w:lvl w:ilvl="1">
      <w:start w:val="1"/>
      <w:numFmt w:val="decimal"/>
      <w:pStyle w:val="Kop2"/>
      <w:lvlText w:val="%1.%2"/>
      <w:lvlJc w:val="left"/>
      <w:pPr>
        <w:tabs>
          <w:tab w:val="num" w:pos="708"/>
        </w:tabs>
        <w:ind w:left="708" w:firstLine="0"/>
      </w:pPr>
    </w:lvl>
    <w:lvl w:ilvl="2">
      <w:start w:val="1"/>
      <w:numFmt w:val="decimal"/>
      <w:pStyle w:val="Kop3"/>
      <w:lvlText w:val="%1.%2.%3"/>
      <w:lvlJc w:val="left"/>
      <w:pPr>
        <w:tabs>
          <w:tab w:val="num" w:pos="708"/>
        </w:tabs>
        <w:ind w:left="708" w:firstLine="0"/>
      </w:pPr>
    </w:lvl>
    <w:lvl w:ilvl="3">
      <w:start w:val="1"/>
      <w:numFmt w:val="decimal"/>
      <w:pStyle w:val="Kop4"/>
      <w:lvlText w:val="%1.%2.%3.%4"/>
      <w:lvlJc w:val="left"/>
      <w:pPr>
        <w:tabs>
          <w:tab w:val="num" w:pos="708"/>
        </w:tabs>
        <w:ind w:left="708" w:firstLine="0"/>
      </w:pPr>
    </w:lvl>
    <w:lvl w:ilvl="4">
      <w:start w:val="1"/>
      <w:numFmt w:val="decimal"/>
      <w:lvlText w:val=""/>
      <w:lvlJc w:val="left"/>
      <w:pPr>
        <w:tabs>
          <w:tab w:val="num" w:pos="708"/>
        </w:tabs>
        <w:ind w:left="708" w:firstLine="0"/>
      </w:pPr>
    </w:lvl>
    <w:lvl w:ilvl="5">
      <w:start w:val="1"/>
      <w:numFmt w:val="decimal"/>
      <w:lvlText w:val=""/>
      <w:lvlJc w:val="left"/>
      <w:pPr>
        <w:tabs>
          <w:tab w:val="num" w:pos="708"/>
        </w:tabs>
        <w:ind w:left="708" w:firstLine="0"/>
      </w:pPr>
    </w:lvl>
    <w:lvl w:ilvl="6">
      <w:start w:val="1"/>
      <w:numFmt w:val="decimal"/>
      <w:lvlText w:val=""/>
      <w:lvlJc w:val="left"/>
      <w:pPr>
        <w:tabs>
          <w:tab w:val="num" w:pos="708"/>
        </w:tabs>
        <w:ind w:left="708" w:firstLine="0"/>
      </w:pPr>
    </w:lvl>
    <w:lvl w:ilvl="7">
      <w:start w:val="1"/>
      <w:numFmt w:val="decimal"/>
      <w:lvlText w:val=""/>
      <w:lvlJc w:val="left"/>
      <w:pPr>
        <w:tabs>
          <w:tab w:val="num" w:pos="708"/>
        </w:tabs>
        <w:ind w:left="708" w:firstLine="0"/>
      </w:pPr>
    </w:lvl>
    <w:lvl w:ilvl="8">
      <w:start w:val="1"/>
      <w:numFmt w:val="decimal"/>
      <w:lvlText w:val=""/>
      <w:lvlJc w:val="left"/>
      <w:pPr>
        <w:tabs>
          <w:tab w:val="num" w:pos="708"/>
        </w:tabs>
        <w:ind w:left="708" w:firstLine="0"/>
      </w:pPr>
    </w:lvl>
  </w:abstractNum>
  <w:abstractNum w:abstractNumId="6" w15:restartNumberingAfterBreak="0">
    <w:nsid w:val="10DA1F1A"/>
    <w:multiLevelType w:val="hybridMultilevel"/>
    <w:tmpl w:val="B6B2670C"/>
    <w:lvl w:ilvl="0" w:tplc="A492EB30">
      <w:start w:val="1"/>
      <w:numFmt w:val="bullet"/>
      <w:lvlText w:val="-"/>
      <w:lvlJc w:val="left"/>
      <w:pPr>
        <w:ind w:left="720" w:hanging="360"/>
      </w:pPr>
      <w:rPr>
        <w:rFonts w:ascii="Poppins" w:hAnsi="Poppins" w:hint="default"/>
      </w:rPr>
    </w:lvl>
    <w:lvl w:ilvl="1" w:tplc="1260321C" w:tentative="1">
      <w:start w:val="1"/>
      <w:numFmt w:val="bullet"/>
      <w:lvlText w:val="o"/>
      <w:lvlJc w:val="left"/>
      <w:pPr>
        <w:ind w:left="1440" w:hanging="360"/>
      </w:pPr>
      <w:rPr>
        <w:rFonts w:ascii="Courier New" w:hAnsi="Courier New" w:cs="Courier New" w:hint="default"/>
      </w:rPr>
    </w:lvl>
    <w:lvl w:ilvl="2" w:tplc="C50297AA" w:tentative="1">
      <w:start w:val="1"/>
      <w:numFmt w:val="bullet"/>
      <w:lvlText w:val=""/>
      <w:lvlJc w:val="left"/>
      <w:pPr>
        <w:ind w:left="2160" w:hanging="360"/>
      </w:pPr>
      <w:rPr>
        <w:rFonts w:ascii="Wingdings" w:hAnsi="Wingdings" w:hint="default"/>
      </w:rPr>
    </w:lvl>
    <w:lvl w:ilvl="3" w:tplc="E3BA0E88" w:tentative="1">
      <w:start w:val="1"/>
      <w:numFmt w:val="bullet"/>
      <w:lvlText w:val=""/>
      <w:lvlJc w:val="left"/>
      <w:pPr>
        <w:ind w:left="2880" w:hanging="360"/>
      </w:pPr>
      <w:rPr>
        <w:rFonts w:ascii="Symbol" w:hAnsi="Symbol" w:hint="default"/>
      </w:rPr>
    </w:lvl>
    <w:lvl w:ilvl="4" w:tplc="C9E03E14" w:tentative="1">
      <w:start w:val="1"/>
      <w:numFmt w:val="bullet"/>
      <w:lvlText w:val="o"/>
      <w:lvlJc w:val="left"/>
      <w:pPr>
        <w:ind w:left="3600" w:hanging="360"/>
      </w:pPr>
      <w:rPr>
        <w:rFonts w:ascii="Courier New" w:hAnsi="Courier New" w:cs="Courier New" w:hint="default"/>
      </w:rPr>
    </w:lvl>
    <w:lvl w:ilvl="5" w:tplc="DF4AAE7A" w:tentative="1">
      <w:start w:val="1"/>
      <w:numFmt w:val="bullet"/>
      <w:lvlText w:val=""/>
      <w:lvlJc w:val="left"/>
      <w:pPr>
        <w:ind w:left="4320" w:hanging="360"/>
      </w:pPr>
      <w:rPr>
        <w:rFonts w:ascii="Wingdings" w:hAnsi="Wingdings" w:hint="default"/>
      </w:rPr>
    </w:lvl>
    <w:lvl w:ilvl="6" w:tplc="2FFC49A0" w:tentative="1">
      <w:start w:val="1"/>
      <w:numFmt w:val="bullet"/>
      <w:lvlText w:val=""/>
      <w:lvlJc w:val="left"/>
      <w:pPr>
        <w:ind w:left="5040" w:hanging="360"/>
      </w:pPr>
      <w:rPr>
        <w:rFonts w:ascii="Symbol" w:hAnsi="Symbol" w:hint="default"/>
      </w:rPr>
    </w:lvl>
    <w:lvl w:ilvl="7" w:tplc="FA34362A" w:tentative="1">
      <w:start w:val="1"/>
      <w:numFmt w:val="bullet"/>
      <w:lvlText w:val="o"/>
      <w:lvlJc w:val="left"/>
      <w:pPr>
        <w:ind w:left="5760" w:hanging="360"/>
      </w:pPr>
      <w:rPr>
        <w:rFonts w:ascii="Courier New" w:hAnsi="Courier New" w:cs="Courier New" w:hint="default"/>
      </w:rPr>
    </w:lvl>
    <w:lvl w:ilvl="8" w:tplc="37DA0E56" w:tentative="1">
      <w:start w:val="1"/>
      <w:numFmt w:val="bullet"/>
      <w:lvlText w:val=""/>
      <w:lvlJc w:val="left"/>
      <w:pPr>
        <w:ind w:left="6480" w:hanging="360"/>
      </w:pPr>
      <w:rPr>
        <w:rFonts w:ascii="Wingdings" w:hAnsi="Wingdings" w:hint="default"/>
      </w:rPr>
    </w:lvl>
  </w:abstractNum>
  <w:abstractNum w:abstractNumId="7" w15:restartNumberingAfterBreak="0">
    <w:nsid w:val="14A418D6"/>
    <w:multiLevelType w:val="hybridMultilevel"/>
    <w:tmpl w:val="17742EC6"/>
    <w:lvl w:ilvl="0" w:tplc="0ABAF7C6">
      <w:start w:val="1"/>
      <w:numFmt w:val="decimal"/>
      <w:lvlText w:val="%1."/>
      <w:lvlJc w:val="left"/>
      <w:pPr>
        <w:tabs>
          <w:tab w:val="num" w:pos="928"/>
        </w:tabs>
        <w:ind w:left="928" w:hanging="360"/>
      </w:pPr>
      <w:rPr>
        <w:rFonts w:cs="Times New Roman" w:hint="cs"/>
        <w:rtl w:val="0"/>
        <w: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D16663"/>
    <w:multiLevelType w:val="hybridMultilevel"/>
    <w:tmpl w:val="43C0ACAC"/>
    <w:lvl w:ilvl="0" w:tplc="3E50E3E6">
      <w:start w:val="1"/>
      <w:numFmt w:val="decimal"/>
      <w:lvlText w:val="%1."/>
      <w:lvlJc w:val="left"/>
      <w:pPr>
        <w:ind w:left="720" w:hanging="360"/>
      </w:pPr>
    </w:lvl>
    <w:lvl w:ilvl="1" w:tplc="79AAFBA0" w:tentative="1">
      <w:start w:val="1"/>
      <w:numFmt w:val="lowerLetter"/>
      <w:lvlText w:val="%2."/>
      <w:lvlJc w:val="left"/>
      <w:pPr>
        <w:ind w:left="1440" w:hanging="360"/>
      </w:pPr>
    </w:lvl>
    <w:lvl w:ilvl="2" w:tplc="ED9E832E" w:tentative="1">
      <w:start w:val="1"/>
      <w:numFmt w:val="lowerRoman"/>
      <w:lvlText w:val="%3."/>
      <w:lvlJc w:val="right"/>
      <w:pPr>
        <w:ind w:left="2160" w:hanging="180"/>
      </w:pPr>
    </w:lvl>
    <w:lvl w:ilvl="3" w:tplc="2264BE16" w:tentative="1">
      <w:start w:val="1"/>
      <w:numFmt w:val="decimal"/>
      <w:lvlText w:val="%4."/>
      <w:lvlJc w:val="left"/>
      <w:pPr>
        <w:ind w:left="2880" w:hanging="360"/>
      </w:pPr>
    </w:lvl>
    <w:lvl w:ilvl="4" w:tplc="F3BC3A66" w:tentative="1">
      <w:start w:val="1"/>
      <w:numFmt w:val="lowerLetter"/>
      <w:lvlText w:val="%5."/>
      <w:lvlJc w:val="left"/>
      <w:pPr>
        <w:ind w:left="3600" w:hanging="360"/>
      </w:pPr>
    </w:lvl>
    <w:lvl w:ilvl="5" w:tplc="D166E490" w:tentative="1">
      <w:start w:val="1"/>
      <w:numFmt w:val="lowerRoman"/>
      <w:lvlText w:val="%6."/>
      <w:lvlJc w:val="right"/>
      <w:pPr>
        <w:ind w:left="4320" w:hanging="180"/>
      </w:pPr>
    </w:lvl>
    <w:lvl w:ilvl="6" w:tplc="EE8E5EB8" w:tentative="1">
      <w:start w:val="1"/>
      <w:numFmt w:val="decimal"/>
      <w:lvlText w:val="%7."/>
      <w:lvlJc w:val="left"/>
      <w:pPr>
        <w:ind w:left="5040" w:hanging="360"/>
      </w:pPr>
    </w:lvl>
    <w:lvl w:ilvl="7" w:tplc="244CD624" w:tentative="1">
      <w:start w:val="1"/>
      <w:numFmt w:val="lowerLetter"/>
      <w:lvlText w:val="%8."/>
      <w:lvlJc w:val="left"/>
      <w:pPr>
        <w:ind w:left="5760" w:hanging="360"/>
      </w:pPr>
    </w:lvl>
    <w:lvl w:ilvl="8" w:tplc="D65295E0" w:tentative="1">
      <w:start w:val="1"/>
      <w:numFmt w:val="lowerRoman"/>
      <w:lvlText w:val="%9."/>
      <w:lvlJc w:val="right"/>
      <w:pPr>
        <w:ind w:left="6480" w:hanging="180"/>
      </w:pPr>
    </w:lvl>
  </w:abstractNum>
  <w:abstractNum w:abstractNumId="9" w15:restartNumberingAfterBreak="0">
    <w:nsid w:val="19E93CB0"/>
    <w:multiLevelType w:val="hybridMultilevel"/>
    <w:tmpl w:val="E51E6FE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446E68E0"/>
    <w:multiLevelType w:val="hybridMultilevel"/>
    <w:tmpl w:val="4E601C9C"/>
    <w:lvl w:ilvl="0" w:tplc="7E5871BA">
      <w:start w:val="1"/>
      <w:numFmt w:val="lowerLetter"/>
      <w:lvlText w:val="%1)"/>
      <w:lvlJc w:val="left"/>
      <w:pPr>
        <w:ind w:left="720" w:hanging="360"/>
      </w:pPr>
    </w:lvl>
    <w:lvl w:ilvl="1" w:tplc="86FABB5C" w:tentative="1">
      <w:start w:val="1"/>
      <w:numFmt w:val="lowerLetter"/>
      <w:lvlText w:val="%2."/>
      <w:lvlJc w:val="left"/>
      <w:pPr>
        <w:ind w:left="1440" w:hanging="360"/>
      </w:pPr>
    </w:lvl>
    <w:lvl w:ilvl="2" w:tplc="591E6282" w:tentative="1">
      <w:start w:val="1"/>
      <w:numFmt w:val="lowerRoman"/>
      <w:lvlText w:val="%3."/>
      <w:lvlJc w:val="right"/>
      <w:pPr>
        <w:ind w:left="2160" w:hanging="180"/>
      </w:pPr>
    </w:lvl>
    <w:lvl w:ilvl="3" w:tplc="8FBC871C" w:tentative="1">
      <w:start w:val="1"/>
      <w:numFmt w:val="decimal"/>
      <w:lvlText w:val="%4."/>
      <w:lvlJc w:val="left"/>
      <w:pPr>
        <w:ind w:left="2880" w:hanging="360"/>
      </w:pPr>
    </w:lvl>
    <w:lvl w:ilvl="4" w:tplc="CDC21D30" w:tentative="1">
      <w:start w:val="1"/>
      <w:numFmt w:val="lowerLetter"/>
      <w:lvlText w:val="%5."/>
      <w:lvlJc w:val="left"/>
      <w:pPr>
        <w:ind w:left="3600" w:hanging="360"/>
      </w:pPr>
    </w:lvl>
    <w:lvl w:ilvl="5" w:tplc="096AA332" w:tentative="1">
      <w:start w:val="1"/>
      <w:numFmt w:val="lowerRoman"/>
      <w:lvlText w:val="%6."/>
      <w:lvlJc w:val="right"/>
      <w:pPr>
        <w:ind w:left="4320" w:hanging="180"/>
      </w:pPr>
    </w:lvl>
    <w:lvl w:ilvl="6" w:tplc="5CACC832" w:tentative="1">
      <w:start w:val="1"/>
      <w:numFmt w:val="decimal"/>
      <w:lvlText w:val="%7."/>
      <w:lvlJc w:val="left"/>
      <w:pPr>
        <w:ind w:left="5040" w:hanging="360"/>
      </w:pPr>
    </w:lvl>
    <w:lvl w:ilvl="7" w:tplc="DBEA4068" w:tentative="1">
      <w:start w:val="1"/>
      <w:numFmt w:val="lowerLetter"/>
      <w:lvlText w:val="%8."/>
      <w:lvlJc w:val="left"/>
      <w:pPr>
        <w:ind w:left="5760" w:hanging="360"/>
      </w:pPr>
    </w:lvl>
    <w:lvl w:ilvl="8" w:tplc="405EBF4C" w:tentative="1">
      <w:start w:val="1"/>
      <w:numFmt w:val="lowerRoman"/>
      <w:lvlText w:val="%9."/>
      <w:lvlJc w:val="right"/>
      <w:pPr>
        <w:ind w:left="6480" w:hanging="180"/>
      </w:pPr>
    </w:lvl>
  </w:abstractNum>
  <w:abstractNum w:abstractNumId="11" w15:restartNumberingAfterBreak="0">
    <w:nsid w:val="45E528E3"/>
    <w:multiLevelType w:val="hybridMultilevel"/>
    <w:tmpl w:val="901AC9C6"/>
    <w:lvl w:ilvl="0" w:tplc="67EE9B32">
      <w:start w:val="1"/>
      <w:numFmt w:val="bullet"/>
      <w:lvlText w:val="-"/>
      <w:lvlJc w:val="left"/>
      <w:pPr>
        <w:ind w:left="720" w:hanging="360"/>
      </w:pPr>
      <w:rPr>
        <w:rFonts w:ascii="Poppins" w:hAnsi="Poppins" w:hint="default"/>
      </w:rPr>
    </w:lvl>
    <w:lvl w:ilvl="1" w:tplc="46AE0F9E" w:tentative="1">
      <w:start w:val="1"/>
      <w:numFmt w:val="lowerLetter"/>
      <w:lvlText w:val="%2."/>
      <w:lvlJc w:val="left"/>
      <w:pPr>
        <w:ind w:left="1440" w:hanging="360"/>
      </w:pPr>
    </w:lvl>
    <w:lvl w:ilvl="2" w:tplc="6AA83A3C" w:tentative="1">
      <w:start w:val="1"/>
      <w:numFmt w:val="lowerRoman"/>
      <w:lvlText w:val="%3."/>
      <w:lvlJc w:val="right"/>
      <w:pPr>
        <w:ind w:left="2160" w:hanging="180"/>
      </w:pPr>
    </w:lvl>
    <w:lvl w:ilvl="3" w:tplc="76448886" w:tentative="1">
      <w:start w:val="1"/>
      <w:numFmt w:val="decimal"/>
      <w:lvlText w:val="%4."/>
      <w:lvlJc w:val="left"/>
      <w:pPr>
        <w:ind w:left="2880" w:hanging="360"/>
      </w:pPr>
    </w:lvl>
    <w:lvl w:ilvl="4" w:tplc="0F06DADE" w:tentative="1">
      <w:start w:val="1"/>
      <w:numFmt w:val="lowerLetter"/>
      <w:lvlText w:val="%5."/>
      <w:lvlJc w:val="left"/>
      <w:pPr>
        <w:ind w:left="3600" w:hanging="360"/>
      </w:pPr>
    </w:lvl>
    <w:lvl w:ilvl="5" w:tplc="2666999C" w:tentative="1">
      <w:start w:val="1"/>
      <w:numFmt w:val="lowerRoman"/>
      <w:lvlText w:val="%6."/>
      <w:lvlJc w:val="right"/>
      <w:pPr>
        <w:ind w:left="4320" w:hanging="180"/>
      </w:pPr>
    </w:lvl>
    <w:lvl w:ilvl="6" w:tplc="5F3019CE" w:tentative="1">
      <w:start w:val="1"/>
      <w:numFmt w:val="decimal"/>
      <w:lvlText w:val="%7."/>
      <w:lvlJc w:val="left"/>
      <w:pPr>
        <w:ind w:left="5040" w:hanging="360"/>
      </w:pPr>
    </w:lvl>
    <w:lvl w:ilvl="7" w:tplc="3566ECE6" w:tentative="1">
      <w:start w:val="1"/>
      <w:numFmt w:val="lowerLetter"/>
      <w:lvlText w:val="%8."/>
      <w:lvlJc w:val="left"/>
      <w:pPr>
        <w:ind w:left="5760" w:hanging="360"/>
      </w:pPr>
    </w:lvl>
    <w:lvl w:ilvl="8" w:tplc="EBC69A10" w:tentative="1">
      <w:start w:val="1"/>
      <w:numFmt w:val="lowerRoman"/>
      <w:lvlText w:val="%9."/>
      <w:lvlJc w:val="right"/>
      <w:pPr>
        <w:ind w:left="6480" w:hanging="180"/>
      </w:pPr>
    </w:lvl>
  </w:abstractNum>
  <w:abstractNum w:abstractNumId="12" w15:restartNumberingAfterBreak="0">
    <w:nsid w:val="47F536DF"/>
    <w:multiLevelType w:val="hybridMultilevel"/>
    <w:tmpl w:val="17742EC6"/>
    <w:lvl w:ilvl="0" w:tplc="0ABAF7C6">
      <w:start w:val="1"/>
      <w:numFmt w:val="decimal"/>
      <w:lvlText w:val="%1."/>
      <w:lvlJc w:val="left"/>
      <w:pPr>
        <w:tabs>
          <w:tab w:val="num" w:pos="928"/>
        </w:tabs>
        <w:ind w:left="928" w:hanging="360"/>
      </w:pPr>
      <w:rPr>
        <w:rFonts w:cs="Times New Roman" w:hint="cs"/>
        <w:rtl w:val="0"/>
        <w: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1F0EBB"/>
    <w:multiLevelType w:val="hybridMultilevel"/>
    <w:tmpl w:val="B1220712"/>
    <w:lvl w:ilvl="0" w:tplc="AC3628D0">
      <w:start w:val="1"/>
      <w:numFmt w:val="bullet"/>
      <w:lvlText w:val="-"/>
      <w:lvlJc w:val="left"/>
      <w:pPr>
        <w:ind w:left="720" w:hanging="360"/>
      </w:pPr>
      <w:rPr>
        <w:rFonts w:ascii="Poppins" w:hAnsi="Poppins" w:hint="default"/>
      </w:rPr>
    </w:lvl>
    <w:lvl w:ilvl="1" w:tplc="35BA83AE" w:tentative="1">
      <w:start w:val="1"/>
      <w:numFmt w:val="bullet"/>
      <w:lvlText w:val="o"/>
      <w:lvlJc w:val="left"/>
      <w:pPr>
        <w:ind w:left="1440" w:hanging="360"/>
      </w:pPr>
      <w:rPr>
        <w:rFonts w:ascii="Courier New" w:hAnsi="Courier New" w:cs="Courier New" w:hint="default"/>
      </w:rPr>
    </w:lvl>
    <w:lvl w:ilvl="2" w:tplc="4E64CF94" w:tentative="1">
      <w:start w:val="1"/>
      <w:numFmt w:val="bullet"/>
      <w:lvlText w:val=""/>
      <w:lvlJc w:val="left"/>
      <w:pPr>
        <w:ind w:left="2160" w:hanging="360"/>
      </w:pPr>
      <w:rPr>
        <w:rFonts w:ascii="Wingdings" w:hAnsi="Wingdings" w:hint="default"/>
      </w:rPr>
    </w:lvl>
    <w:lvl w:ilvl="3" w:tplc="12A2157A" w:tentative="1">
      <w:start w:val="1"/>
      <w:numFmt w:val="bullet"/>
      <w:lvlText w:val=""/>
      <w:lvlJc w:val="left"/>
      <w:pPr>
        <w:ind w:left="2880" w:hanging="360"/>
      </w:pPr>
      <w:rPr>
        <w:rFonts w:ascii="Symbol" w:hAnsi="Symbol" w:hint="default"/>
      </w:rPr>
    </w:lvl>
    <w:lvl w:ilvl="4" w:tplc="549C4448" w:tentative="1">
      <w:start w:val="1"/>
      <w:numFmt w:val="bullet"/>
      <w:lvlText w:val="o"/>
      <w:lvlJc w:val="left"/>
      <w:pPr>
        <w:ind w:left="3600" w:hanging="360"/>
      </w:pPr>
      <w:rPr>
        <w:rFonts w:ascii="Courier New" w:hAnsi="Courier New" w:cs="Courier New" w:hint="default"/>
      </w:rPr>
    </w:lvl>
    <w:lvl w:ilvl="5" w:tplc="D8EC5E4C" w:tentative="1">
      <w:start w:val="1"/>
      <w:numFmt w:val="bullet"/>
      <w:lvlText w:val=""/>
      <w:lvlJc w:val="left"/>
      <w:pPr>
        <w:ind w:left="4320" w:hanging="360"/>
      </w:pPr>
      <w:rPr>
        <w:rFonts w:ascii="Wingdings" w:hAnsi="Wingdings" w:hint="default"/>
      </w:rPr>
    </w:lvl>
    <w:lvl w:ilvl="6" w:tplc="FC10A490" w:tentative="1">
      <w:start w:val="1"/>
      <w:numFmt w:val="bullet"/>
      <w:lvlText w:val=""/>
      <w:lvlJc w:val="left"/>
      <w:pPr>
        <w:ind w:left="5040" w:hanging="360"/>
      </w:pPr>
      <w:rPr>
        <w:rFonts w:ascii="Symbol" w:hAnsi="Symbol" w:hint="default"/>
      </w:rPr>
    </w:lvl>
    <w:lvl w:ilvl="7" w:tplc="BDEA69A4" w:tentative="1">
      <w:start w:val="1"/>
      <w:numFmt w:val="bullet"/>
      <w:lvlText w:val="o"/>
      <w:lvlJc w:val="left"/>
      <w:pPr>
        <w:ind w:left="5760" w:hanging="360"/>
      </w:pPr>
      <w:rPr>
        <w:rFonts w:ascii="Courier New" w:hAnsi="Courier New" w:cs="Courier New" w:hint="default"/>
      </w:rPr>
    </w:lvl>
    <w:lvl w:ilvl="8" w:tplc="2CFC2F6C" w:tentative="1">
      <w:start w:val="1"/>
      <w:numFmt w:val="bullet"/>
      <w:lvlText w:val=""/>
      <w:lvlJc w:val="left"/>
      <w:pPr>
        <w:ind w:left="6480" w:hanging="360"/>
      </w:pPr>
      <w:rPr>
        <w:rFonts w:ascii="Wingdings" w:hAnsi="Wingdings" w:hint="default"/>
      </w:rPr>
    </w:lvl>
  </w:abstractNum>
  <w:abstractNum w:abstractNumId="14" w15:restartNumberingAfterBreak="0">
    <w:nsid w:val="4C8674A1"/>
    <w:multiLevelType w:val="hybridMultilevel"/>
    <w:tmpl w:val="19149A52"/>
    <w:lvl w:ilvl="0" w:tplc="F4D05AA4">
      <w:start w:val="1"/>
      <w:numFmt w:val="decimal"/>
      <w:lvlText w:val="%1."/>
      <w:lvlJc w:val="left"/>
      <w:pPr>
        <w:ind w:left="720" w:hanging="360"/>
      </w:pPr>
    </w:lvl>
    <w:lvl w:ilvl="1" w:tplc="E31AE00A" w:tentative="1">
      <w:start w:val="1"/>
      <w:numFmt w:val="lowerLetter"/>
      <w:lvlText w:val="%2."/>
      <w:lvlJc w:val="left"/>
      <w:pPr>
        <w:ind w:left="1440" w:hanging="360"/>
      </w:pPr>
    </w:lvl>
    <w:lvl w:ilvl="2" w:tplc="93D24F46" w:tentative="1">
      <w:start w:val="1"/>
      <w:numFmt w:val="lowerRoman"/>
      <w:lvlText w:val="%3."/>
      <w:lvlJc w:val="right"/>
      <w:pPr>
        <w:ind w:left="2160" w:hanging="180"/>
      </w:pPr>
    </w:lvl>
    <w:lvl w:ilvl="3" w:tplc="8AC8BC00" w:tentative="1">
      <w:start w:val="1"/>
      <w:numFmt w:val="decimal"/>
      <w:lvlText w:val="%4."/>
      <w:lvlJc w:val="left"/>
      <w:pPr>
        <w:ind w:left="2880" w:hanging="360"/>
      </w:pPr>
    </w:lvl>
    <w:lvl w:ilvl="4" w:tplc="05107AA6" w:tentative="1">
      <w:start w:val="1"/>
      <w:numFmt w:val="lowerLetter"/>
      <w:lvlText w:val="%5."/>
      <w:lvlJc w:val="left"/>
      <w:pPr>
        <w:ind w:left="3600" w:hanging="360"/>
      </w:pPr>
    </w:lvl>
    <w:lvl w:ilvl="5" w:tplc="CD9EABFE" w:tentative="1">
      <w:start w:val="1"/>
      <w:numFmt w:val="lowerRoman"/>
      <w:lvlText w:val="%6."/>
      <w:lvlJc w:val="right"/>
      <w:pPr>
        <w:ind w:left="4320" w:hanging="180"/>
      </w:pPr>
    </w:lvl>
    <w:lvl w:ilvl="6" w:tplc="C6D08C8A" w:tentative="1">
      <w:start w:val="1"/>
      <w:numFmt w:val="decimal"/>
      <w:lvlText w:val="%7."/>
      <w:lvlJc w:val="left"/>
      <w:pPr>
        <w:ind w:left="5040" w:hanging="360"/>
      </w:pPr>
    </w:lvl>
    <w:lvl w:ilvl="7" w:tplc="16E83842" w:tentative="1">
      <w:start w:val="1"/>
      <w:numFmt w:val="lowerLetter"/>
      <w:lvlText w:val="%8."/>
      <w:lvlJc w:val="left"/>
      <w:pPr>
        <w:ind w:left="5760" w:hanging="360"/>
      </w:pPr>
    </w:lvl>
    <w:lvl w:ilvl="8" w:tplc="84042ADC" w:tentative="1">
      <w:start w:val="1"/>
      <w:numFmt w:val="lowerRoman"/>
      <w:lvlText w:val="%9."/>
      <w:lvlJc w:val="right"/>
      <w:pPr>
        <w:ind w:left="6480" w:hanging="180"/>
      </w:pPr>
    </w:lvl>
  </w:abstractNum>
  <w:abstractNum w:abstractNumId="15" w15:restartNumberingAfterBreak="0">
    <w:nsid w:val="4E9B558D"/>
    <w:multiLevelType w:val="hybridMultilevel"/>
    <w:tmpl w:val="A8067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D20D99"/>
    <w:multiLevelType w:val="hybridMultilevel"/>
    <w:tmpl w:val="C736F008"/>
    <w:lvl w:ilvl="0" w:tplc="04130001">
      <w:start w:val="1"/>
      <w:numFmt w:val="bullet"/>
      <w:lvlText w:val=""/>
      <w:lvlJc w:val="left"/>
      <w:pPr>
        <w:ind w:left="826" w:hanging="360"/>
      </w:pPr>
      <w:rPr>
        <w:rFonts w:ascii="Symbol" w:hAnsi="Symbol" w:hint="default"/>
      </w:rPr>
    </w:lvl>
    <w:lvl w:ilvl="1" w:tplc="04130003" w:tentative="1">
      <w:start w:val="1"/>
      <w:numFmt w:val="bullet"/>
      <w:lvlText w:val="o"/>
      <w:lvlJc w:val="left"/>
      <w:pPr>
        <w:ind w:left="1546" w:hanging="360"/>
      </w:pPr>
      <w:rPr>
        <w:rFonts w:ascii="Courier New" w:hAnsi="Courier New" w:cs="Courier New" w:hint="default"/>
      </w:rPr>
    </w:lvl>
    <w:lvl w:ilvl="2" w:tplc="04130005" w:tentative="1">
      <w:start w:val="1"/>
      <w:numFmt w:val="bullet"/>
      <w:lvlText w:val=""/>
      <w:lvlJc w:val="left"/>
      <w:pPr>
        <w:ind w:left="2266" w:hanging="360"/>
      </w:pPr>
      <w:rPr>
        <w:rFonts w:ascii="Wingdings" w:hAnsi="Wingdings" w:hint="default"/>
      </w:rPr>
    </w:lvl>
    <w:lvl w:ilvl="3" w:tplc="04130001" w:tentative="1">
      <w:start w:val="1"/>
      <w:numFmt w:val="bullet"/>
      <w:lvlText w:val=""/>
      <w:lvlJc w:val="left"/>
      <w:pPr>
        <w:ind w:left="2986" w:hanging="360"/>
      </w:pPr>
      <w:rPr>
        <w:rFonts w:ascii="Symbol" w:hAnsi="Symbol" w:hint="default"/>
      </w:rPr>
    </w:lvl>
    <w:lvl w:ilvl="4" w:tplc="04130003" w:tentative="1">
      <w:start w:val="1"/>
      <w:numFmt w:val="bullet"/>
      <w:lvlText w:val="o"/>
      <w:lvlJc w:val="left"/>
      <w:pPr>
        <w:ind w:left="3706" w:hanging="360"/>
      </w:pPr>
      <w:rPr>
        <w:rFonts w:ascii="Courier New" w:hAnsi="Courier New" w:cs="Courier New" w:hint="default"/>
      </w:rPr>
    </w:lvl>
    <w:lvl w:ilvl="5" w:tplc="04130005" w:tentative="1">
      <w:start w:val="1"/>
      <w:numFmt w:val="bullet"/>
      <w:lvlText w:val=""/>
      <w:lvlJc w:val="left"/>
      <w:pPr>
        <w:ind w:left="4426" w:hanging="360"/>
      </w:pPr>
      <w:rPr>
        <w:rFonts w:ascii="Wingdings" w:hAnsi="Wingdings" w:hint="default"/>
      </w:rPr>
    </w:lvl>
    <w:lvl w:ilvl="6" w:tplc="04130001" w:tentative="1">
      <w:start w:val="1"/>
      <w:numFmt w:val="bullet"/>
      <w:lvlText w:val=""/>
      <w:lvlJc w:val="left"/>
      <w:pPr>
        <w:ind w:left="5146" w:hanging="360"/>
      </w:pPr>
      <w:rPr>
        <w:rFonts w:ascii="Symbol" w:hAnsi="Symbol" w:hint="default"/>
      </w:rPr>
    </w:lvl>
    <w:lvl w:ilvl="7" w:tplc="04130003" w:tentative="1">
      <w:start w:val="1"/>
      <w:numFmt w:val="bullet"/>
      <w:lvlText w:val="o"/>
      <w:lvlJc w:val="left"/>
      <w:pPr>
        <w:ind w:left="5866" w:hanging="360"/>
      </w:pPr>
      <w:rPr>
        <w:rFonts w:ascii="Courier New" w:hAnsi="Courier New" w:cs="Courier New" w:hint="default"/>
      </w:rPr>
    </w:lvl>
    <w:lvl w:ilvl="8" w:tplc="04130005" w:tentative="1">
      <w:start w:val="1"/>
      <w:numFmt w:val="bullet"/>
      <w:lvlText w:val=""/>
      <w:lvlJc w:val="left"/>
      <w:pPr>
        <w:ind w:left="6586" w:hanging="360"/>
      </w:pPr>
      <w:rPr>
        <w:rFonts w:ascii="Wingdings" w:hAnsi="Wingdings" w:hint="default"/>
      </w:rPr>
    </w:lvl>
  </w:abstractNum>
  <w:abstractNum w:abstractNumId="17" w15:restartNumberingAfterBreak="0">
    <w:nsid w:val="52FF4D89"/>
    <w:multiLevelType w:val="hybridMultilevel"/>
    <w:tmpl w:val="AC5AA68E"/>
    <w:lvl w:ilvl="0" w:tplc="D2BE79D6">
      <w:start w:val="1"/>
      <w:numFmt w:val="upperRoman"/>
      <w:lvlText w:val="%1."/>
      <w:lvlJc w:val="right"/>
      <w:pPr>
        <w:ind w:left="720" w:hanging="360"/>
      </w:pPr>
    </w:lvl>
    <w:lvl w:ilvl="1" w:tplc="6598FEBC" w:tentative="1">
      <w:start w:val="1"/>
      <w:numFmt w:val="lowerLetter"/>
      <w:lvlText w:val="%2."/>
      <w:lvlJc w:val="left"/>
      <w:pPr>
        <w:ind w:left="1440" w:hanging="360"/>
      </w:pPr>
    </w:lvl>
    <w:lvl w:ilvl="2" w:tplc="093CA9F8" w:tentative="1">
      <w:start w:val="1"/>
      <w:numFmt w:val="lowerRoman"/>
      <w:lvlText w:val="%3."/>
      <w:lvlJc w:val="right"/>
      <w:pPr>
        <w:ind w:left="2160" w:hanging="180"/>
      </w:pPr>
    </w:lvl>
    <w:lvl w:ilvl="3" w:tplc="025CF3D8" w:tentative="1">
      <w:start w:val="1"/>
      <w:numFmt w:val="decimal"/>
      <w:lvlText w:val="%4."/>
      <w:lvlJc w:val="left"/>
      <w:pPr>
        <w:ind w:left="2880" w:hanging="360"/>
      </w:pPr>
    </w:lvl>
    <w:lvl w:ilvl="4" w:tplc="56F8C6FE" w:tentative="1">
      <w:start w:val="1"/>
      <w:numFmt w:val="lowerLetter"/>
      <w:lvlText w:val="%5."/>
      <w:lvlJc w:val="left"/>
      <w:pPr>
        <w:ind w:left="3600" w:hanging="360"/>
      </w:pPr>
    </w:lvl>
    <w:lvl w:ilvl="5" w:tplc="A8E87CA6" w:tentative="1">
      <w:start w:val="1"/>
      <w:numFmt w:val="lowerRoman"/>
      <w:lvlText w:val="%6."/>
      <w:lvlJc w:val="right"/>
      <w:pPr>
        <w:ind w:left="4320" w:hanging="180"/>
      </w:pPr>
    </w:lvl>
    <w:lvl w:ilvl="6" w:tplc="8576871E" w:tentative="1">
      <w:start w:val="1"/>
      <w:numFmt w:val="decimal"/>
      <w:lvlText w:val="%7."/>
      <w:lvlJc w:val="left"/>
      <w:pPr>
        <w:ind w:left="5040" w:hanging="360"/>
      </w:pPr>
    </w:lvl>
    <w:lvl w:ilvl="7" w:tplc="0E145A2E" w:tentative="1">
      <w:start w:val="1"/>
      <w:numFmt w:val="lowerLetter"/>
      <w:lvlText w:val="%8."/>
      <w:lvlJc w:val="left"/>
      <w:pPr>
        <w:ind w:left="5760" w:hanging="360"/>
      </w:pPr>
    </w:lvl>
    <w:lvl w:ilvl="8" w:tplc="F7922B6C" w:tentative="1">
      <w:start w:val="1"/>
      <w:numFmt w:val="lowerRoman"/>
      <w:lvlText w:val="%9."/>
      <w:lvlJc w:val="right"/>
      <w:pPr>
        <w:ind w:left="6480" w:hanging="180"/>
      </w:pPr>
    </w:lvl>
  </w:abstractNum>
  <w:abstractNum w:abstractNumId="18" w15:restartNumberingAfterBreak="0">
    <w:nsid w:val="536878DE"/>
    <w:multiLevelType w:val="hybridMultilevel"/>
    <w:tmpl w:val="7ED079F0"/>
    <w:lvl w:ilvl="0" w:tplc="F6524FC2">
      <w:start w:val="1"/>
      <w:numFmt w:val="bullet"/>
      <w:lvlText w:val="-"/>
      <w:lvlJc w:val="left"/>
      <w:pPr>
        <w:ind w:left="720" w:hanging="360"/>
      </w:pPr>
      <w:rPr>
        <w:rFonts w:ascii="Poppins" w:hAnsi="Poppins" w:hint="default"/>
      </w:rPr>
    </w:lvl>
    <w:lvl w:ilvl="1" w:tplc="55C0207A" w:tentative="1">
      <w:start w:val="1"/>
      <w:numFmt w:val="bullet"/>
      <w:lvlText w:val="o"/>
      <w:lvlJc w:val="left"/>
      <w:pPr>
        <w:ind w:left="1440" w:hanging="360"/>
      </w:pPr>
      <w:rPr>
        <w:rFonts w:ascii="Courier New" w:hAnsi="Courier New" w:cs="Courier New" w:hint="default"/>
      </w:rPr>
    </w:lvl>
    <w:lvl w:ilvl="2" w:tplc="3D62613C" w:tentative="1">
      <w:start w:val="1"/>
      <w:numFmt w:val="bullet"/>
      <w:lvlText w:val=""/>
      <w:lvlJc w:val="left"/>
      <w:pPr>
        <w:ind w:left="2160" w:hanging="360"/>
      </w:pPr>
      <w:rPr>
        <w:rFonts w:ascii="Wingdings" w:hAnsi="Wingdings" w:hint="default"/>
      </w:rPr>
    </w:lvl>
    <w:lvl w:ilvl="3" w:tplc="C81A2C00" w:tentative="1">
      <w:start w:val="1"/>
      <w:numFmt w:val="bullet"/>
      <w:lvlText w:val=""/>
      <w:lvlJc w:val="left"/>
      <w:pPr>
        <w:ind w:left="2880" w:hanging="360"/>
      </w:pPr>
      <w:rPr>
        <w:rFonts w:ascii="Symbol" w:hAnsi="Symbol" w:hint="default"/>
      </w:rPr>
    </w:lvl>
    <w:lvl w:ilvl="4" w:tplc="7B3C4580" w:tentative="1">
      <w:start w:val="1"/>
      <w:numFmt w:val="bullet"/>
      <w:lvlText w:val="o"/>
      <w:lvlJc w:val="left"/>
      <w:pPr>
        <w:ind w:left="3600" w:hanging="360"/>
      </w:pPr>
      <w:rPr>
        <w:rFonts w:ascii="Courier New" w:hAnsi="Courier New" w:cs="Courier New" w:hint="default"/>
      </w:rPr>
    </w:lvl>
    <w:lvl w:ilvl="5" w:tplc="90A6A708" w:tentative="1">
      <w:start w:val="1"/>
      <w:numFmt w:val="bullet"/>
      <w:lvlText w:val=""/>
      <w:lvlJc w:val="left"/>
      <w:pPr>
        <w:ind w:left="4320" w:hanging="360"/>
      </w:pPr>
      <w:rPr>
        <w:rFonts w:ascii="Wingdings" w:hAnsi="Wingdings" w:hint="default"/>
      </w:rPr>
    </w:lvl>
    <w:lvl w:ilvl="6" w:tplc="88187F2C" w:tentative="1">
      <w:start w:val="1"/>
      <w:numFmt w:val="bullet"/>
      <w:lvlText w:val=""/>
      <w:lvlJc w:val="left"/>
      <w:pPr>
        <w:ind w:left="5040" w:hanging="360"/>
      </w:pPr>
      <w:rPr>
        <w:rFonts w:ascii="Symbol" w:hAnsi="Symbol" w:hint="default"/>
      </w:rPr>
    </w:lvl>
    <w:lvl w:ilvl="7" w:tplc="37BA46D6" w:tentative="1">
      <w:start w:val="1"/>
      <w:numFmt w:val="bullet"/>
      <w:lvlText w:val="o"/>
      <w:lvlJc w:val="left"/>
      <w:pPr>
        <w:ind w:left="5760" w:hanging="360"/>
      </w:pPr>
      <w:rPr>
        <w:rFonts w:ascii="Courier New" w:hAnsi="Courier New" w:cs="Courier New" w:hint="default"/>
      </w:rPr>
    </w:lvl>
    <w:lvl w:ilvl="8" w:tplc="1180994E" w:tentative="1">
      <w:start w:val="1"/>
      <w:numFmt w:val="bullet"/>
      <w:lvlText w:val=""/>
      <w:lvlJc w:val="left"/>
      <w:pPr>
        <w:ind w:left="6480" w:hanging="360"/>
      </w:pPr>
      <w:rPr>
        <w:rFonts w:ascii="Wingdings" w:hAnsi="Wingdings" w:hint="default"/>
      </w:rPr>
    </w:lvl>
  </w:abstractNum>
  <w:abstractNum w:abstractNumId="19" w15:restartNumberingAfterBreak="0">
    <w:nsid w:val="5C9E6284"/>
    <w:multiLevelType w:val="hybridMultilevel"/>
    <w:tmpl w:val="6282A9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8E6C6F"/>
    <w:multiLevelType w:val="hybridMultilevel"/>
    <w:tmpl w:val="CBFE6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F12D00"/>
    <w:multiLevelType w:val="hybridMultilevel"/>
    <w:tmpl w:val="4F248620"/>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2873BA"/>
    <w:multiLevelType w:val="hybridMultilevel"/>
    <w:tmpl w:val="E0E2F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458593C"/>
    <w:multiLevelType w:val="hybridMultilevel"/>
    <w:tmpl w:val="BB4CC630"/>
    <w:lvl w:ilvl="0" w:tplc="822C757E">
      <w:start w:val="1"/>
      <w:numFmt w:val="bullet"/>
      <w:lvlText w:val="-"/>
      <w:lvlJc w:val="left"/>
      <w:pPr>
        <w:ind w:left="720" w:hanging="360"/>
      </w:pPr>
      <w:rPr>
        <w:rFonts w:ascii="Poppins" w:hAnsi="Poppins" w:hint="default"/>
      </w:rPr>
    </w:lvl>
    <w:lvl w:ilvl="1" w:tplc="F45C30CA" w:tentative="1">
      <w:start w:val="1"/>
      <w:numFmt w:val="bullet"/>
      <w:lvlText w:val="o"/>
      <w:lvlJc w:val="left"/>
      <w:pPr>
        <w:ind w:left="1440" w:hanging="360"/>
      </w:pPr>
      <w:rPr>
        <w:rFonts w:ascii="Courier New" w:hAnsi="Courier New" w:cs="Courier New" w:hint="default"/>
      </w:rPr>
    </w:lvl>
    <w:lvl w:ilvl="2" w:tplc="00F4F182" w:tentative="1">
      <w:start w:val="1"/>
      <w:numFmt w:val="bullet"/>
      <w:lvlText w:val=""/>
      <w:lvlJc w:val="left"/>
      <w:pPr>
        <w:ind w:left="2160" w:hanging="360"/>
      </w:pPr>
      <w:rPr>
        <w:rFonts w:ascii="Wingdings" w:hAnsi="Wingdings" w:hint="default"/>
      </w:rPr>
    </w:lvl>
    <w:lvl w:ilvl="3" w:tplc="BA44607A" w:tentative="1">
      <w:start w:val="1"/>
      <w:numFmt w:val="bullet"/>
      <w:lvlText w:val=""/>
      <w:lvlJc w:val="left"/>
      <w:pPr>
        <w:ind w:left="2880" w:hanging="360"/>
      </w:pPr>
      <w:rPr>
        <w:rFonts w:ascii="Symbol" w:hAnsi="Symbol" w:hint="default"/>
      </w:rPr>
    </w:lvl>
    <w:lvl w:ilvl="4" w:tplc="A26A48F2" w:tentative="1">
      <w:start w:val="1"/>
      <w:numFmt w:val="bullet"/>
      <w:lvlText w:val="o"/>
      <w:lvlJc w:val="left"/>
      <w:pPr>
        <w:ind w:left="3600" w:hanging="360"/>
      </w:pPr>
      <w:rPr>
        <w:rFonts w:ascii="Courier New" w:hAnsi="Courier New" w:cs="Courier New" w:hint="default"/>
      </w:rPr>
    </w:lvl>
    <w:lvl w:ilvl="5" w:tplc="EB887B96" w:tentative="1">
      <w:start w:val="1"/>
      <w:numFmt w:val="bullet"/>
      <w:lvlText w:val=""/>
      <w:lvlJc w:val="left"/>
      <w:pPr>
        <w:ind w:left="4320" w:hanging="360"/>
      </w:pPr>
      <w:rPr>
        <w:rFonts w:ascii="Wingdings" w:hAnsi="Wingdings" w:hint="default"/>
      </w:rPr>
    </w:lvl>
    <w:lvl w:ilvl="6" w:tplc="C952DB9C" w:tentative="1">
      <w:start w:val="1"/>
      <w:numFmt w:val="bullet"/>
      <w:lvlText w:val=""/>
      <w:lvlJc w:val="left"/>
      <w:pPr>
        <w:ind w:left="5040" w:hanging="360"/>
      </w:pPr>
      <w:rPr>
        <w:rFonts w:ascii="Symbol" w:hAnsi="Symbol" w:hint="default"/>
      </w:rPr>
    </w:lvl>
    <w:lvl w:ilvl="7" w:tplc="AD5A099A" w:tentative="1">
      <w:start w:val="1"/>
      <w:numFmt w:val="bullet"/>
      <w:lvlText w:val="o"/>
      <w:lvlJc w:val="left"/>
      <w:pPr>
        <w:ind w:left="5760" w:hanging="360"/>
      </w:pPr>
      <w:rPr>
        <w:rFonts w:ascii="Courier New" w:hAnsi="Courier New" w:cs="Courier New" w:hint="default"/>
      </w:rPr>
    </w:lvl>
    <w:lvl w:ilvl="8" w:tplc="BDDE78AC" w:tentative="1">
      <w:start w:val="1"/>
      <w:numFmt w:val="bullet"/>
      <w:lvlText w:val=""/>
      <w:lvlJc w:val="left"/>
      <w:pPr>
        <w:ind w:left="6480" w:hanging="360"/>
      </w:pPr>
      <w:rPr>
        <w:rFonts w:ascii="Wingdings" w:hAnsi="Wingdings" w:hint="default"/>
      </w:rPr>
    </w:lvl>
  </w:abstractNum>
  <w:abstractNum w:abstractNumId="24" w15:restartNumberingAfterBreak="0">
    <w:nsid w:val="64E27CB1"/>
    <w:multiLevelType w:val="hybridMultilevel"/>
    <w:tmpl w:val="E8F8024C"/>
    <w:lvl w:ilvl="0" w:tplc="F7F664EA">
      <w:start w:val="1"/>
      <w:numFmt w:val="bullet"/>
      <w:lvlText w:val="-"/>
      <w:lvlJc w:val="left"/>
      <w:pPr>
        <w:ind w:left="720" w:hanging="360"/>
      </w:pPr>
      <w:rPr>
        <w:rFonts w:ascii="Poppins" w:hAnsi="Poppins" w:hint="default"/>
      </w:rPr>
    </w:lvl>
    <w:lvl w:ilvl="1" w:tplc="D5FA716C" w:tentative="1">
      <w:start w:val="1"/>
      <w:numFmt w:val="bullet"/>
      <w:lvlText w:val="o"/>
      <w:lvlJc w:val="left"/>
      <w:pPr>
        <w:ind w:left="1440" w:hanging="360"/>
      </w:pPr>
      <w:rPr>
        <w:rFonts w:ascii="Courier New" w:hAnsi="Courier New" w:cs="Courier New" w:hint="default"/>
      </w:rPr>
    </w:lvl>
    <w:lvl w:ilvl="2" w:tplc="BF082AE2" w:tentative="1">
      <w:start w:val="1"/>
      <w:numFmt w:val="bullet"/>
      <w:lvlText w:val=""/>
      <w:lvlJc w:val="left"/>
      <w:pPr>
        <w:ind w:left="2160" w:hanging="360"/>
      </w:pPr>
      <w:rPr>
        <w:rFonts w:ascii="Wingdings" w:hAnsi="Wingdings" w:hint="default"/>
      </w:rPr>
    </w:lvl>
    <w:lvl w:ilvl="3" w:tplc="99E8C734" w:tentative="1">
      <w:start w:val="1"/>
      <w:numFmt w:val="bullet"/>
      <w:lvlText w:val=""/>
      <w:lvlJc w:val="left"/>
      <w:pPr>
        <w:ind w:left="2880" w:hanging="360"/>
      </w:pPr>
      <w:rPr>
        <w:rFonts w:ascii="Symbol" w:hAnsi="Symbol" w:hint="default"/>
      </w:rPr>
    </w:lvl>
    <w:lvl w:ilvl="4" w:tplc="A2CE528A" w:tentative="1">
      <w:start w:val="1"/>
      <w:numFmt w:val="bullet"/>
      <w:lvlText w:val="o"/>
      <w:lvlJc w:val="left"/>
      <w:pPr>
        <w:ind w:left="3600" w:hanging="360"/>
      </w:pPr>
      <w:rPr>
        <w:rFonts w:ascii="Courier New" w:hAnsi="Courier New" w:cs="Courier New" w:hint="default"/>
      </w:rPr>
    </w:lvl>
    <w:lvl w:ilvl="5" w:tplc="03900FC0" w:tentative="1">
      <w:start w:val="1"/>
      <w:numFmt w:val="bullet"/>
      <w:lvlText w:val=""/>
      <w:lvlJc w:val="left"/>
      <w:pPr>
        <w:ind w:left="4320" w:hanging="360"/>
      </w:pPr>
      <w:rPr>
        <w:rFonts w:ascii="Wingdings" w:hAnsi="Wingdings" w:hint="default"/>
      </w:rPr>
    </w:lvl>
    <w:lvl w:ilvl="6" w:tplc="BB88F0BA" w:tentative="1">
      <w:start w:val="1"/>
      <w:numFmt w:val="bullet"/>
      <w:lvlText w:val=""/>
      <w:lvlJc w:val="left"/>
      <w:pPr>
        <w:ind w:left="5040" w:hanging="360"/>
      </w:pPr>
      <w:rPr>
        <w:rFonts w:ascii="Symbol" w:hAnsi="Symbol" w:hint="default"/>
      </w:rPr>
    </w:lvl>
    <w:lvl w:ilvl="7" w:tplc="9F5C2A5A" w:tentative="1">
      <w:start w:val="1"/>
      <w:numFmt w:val="bullet"/>
      <w:lvlText w:val="o"/>
      <w:lvlJc w:val="left"/>
      <w:pPr>
        <w:ind w:left="5760" w:hanging="360"/>
      </w:pPr>
      <w:rPr>
        <w:rFonts w:ascii="Courier New" w:hAnsi="Courier New" w:cs="Courier New" w:hint="default"/>
      </w:rPr>
    </w:lvl>
    <w:lvl w:ilvl="8" w:tplc="2C7C0AD6" w:tentative="1">
      <w:start w:val="1"/>
      <w:numFmt w:val="bullet"/>
      <w:lvlText w:val=""/>
      <w:lvlJc w:val="left"/>
      <w:pPr>
        <w:ind w:left="6480" w:hanging="360"/>
      </w:pPr>
      <w:rPr>
        <w:rFonts w:ascii="Wingdings" w:hAnsi="Wingdings" w:hint="default"/>
      </w:rPr>
    </w:lvl>
  </w:abstractNum>
  <w:abstractNum w:abstractNumId="25" w15:restartNumberingAfterBreak="0">
    <w:nsid w:val="69D272B7"/>
    <w:multiLevelType w:val="hybridMultilevel"/>
    <w:tmpl w:val="52F03FF2"/>
    <w:lvl w:ilvl="0" w:tplc="B2722B4E">
      <w:start w:val="1"/>
      <w:numFmt w:val="bullet"/>
      <w:lvlText w:val="-"/>
      <w:lvlJc w:val="left"/>
      <w:pPr>
        <w:ind w:left="720" w:hanging="360"/>
      </w:pPr>
      <w:rPr>
        <w:rFonts w:ascii="Poppins" w:hAnsi="Poppins" w:hint="default"/>
      </w:rPr>
    </w:lvl>
    <w:lvl w:ilvl="1" w:tplc="C20CCAD4" w:tentative="1">
      <w:start w:val="1"/>
      <w:numFmt w:val="bullet"/>
      <w:lvlText w:val="o"/>
      <w:lvlJc w:val="left"/>
      <w:pPr>
        <w:ind w:left="1440" w:hanging="360"/>
      </w:pPr>
      <w:rPr>
        <w:rFonts w:ascii="Courier New" w:hAnsi="Courier New" w:cs="Courier New" w:hint="default"/>
      </w:rPr>
    </w:lvl>
    <w:lvl w:ilvl="2" w:tplc="CC989798" w:tentative="1">
      <w:start w:val="1"/>
      <w:numFmt w:val="bullet"/>
      <w:lvlText w:val=""/>
      <w:lvlJc w:val="left"/>
      <w:pPr>
        <w:ind w:left="2160" w:hanging="360"/>
      </w:pPr>
      <w:rPr>
        <w:rFonts w:ascii="Wingdings" w:hAnsi="Wingdings" w:hint="default"/>
      </w:rPr>
    </w:lvl>
    <w:lvl w:ilvl="3" w:tplc="3214B252" w:tentative="1">
      <w:start w:val="1"/>
      <w:numFmt w:val="bullet"/>
      <w:lvlText w:val=""/>
      <w:lvlJc w:val="left"/>
      <w:pPr>
        <w:ind w:left="2880" w:hanging="360"/>
      </w:pPr>
      <w:rPr>
        <w:rFonts w:ascii="Symbol" w:hAnsi="Symbol" w:hint="default"/>
      </w:rPr>
    </w:lvl>
    <w:lvl w:ilvl="4" w:tplc="82FEF2B0" w:tentative="1">
      <w:start w:val="1"/>
      <w:numFmt w:val="bullet"/>
      <w:lvlText w:val="o"/>
      <w:lvlJc w:val="left"/>
      <w:pPr>
        <w:ind w:left="3600" w:hanging="360"/>
      </w:pPr>
      <w:rPr>
        <w:rFonts w:ascii="Courier New" w:hAnsi="Courier New" w:cs="Courier New" w:hint="default"/>
      </w:rPr>
    </w:lvl>
    <w:lvl w:ilvl="5" w:tplc="DB4EC5B2" w:tentative="1">
      <w:start w:val="1"/>
      <w:numFmt w:val="bullet"/>
      <w:lvlText w:val=""/>
      <w:lvlJc w:val="left"/>
      <w:pPr>
        <w:ind w:left="4320" w:hanging="360"/>
      </w:pPr>
      <w:rPr>
        <w:rFonts w:ascii="Wingdings" w:hAnsi="Wingdings" w:hint="default"/>
      </w:rPr>
    </w:lvl>
    <w:lvl w:ilvl="6" w:tplc="EEE458D8" w:tentative="1">
      <w:start w:val="1"/>
      <w:numFmt w:val="bullet"/>
      <w:lvlText w:val=""/>
      <w:lvlJc w:val="left"/>
      <w:pPr>
        <w:ind w:left="5040" w:hanging="360"/>
      </w:pPr>
      <w:rPr>
        <w:rFonts w:ascii="Symbol" w:hAnsi="Symbol" w:hint="default"/>
      </w:rPr>
    </w:lvl>
    <w:lvl w:ilvl="7" w:tplc="B33EEAC2" w:tentative="1">
      <w:start w:val="1"/>
      <w:numFmt w:val="bullet"/>
      <w:lvlText w:val="o"/>
      <w:lvlJc w:val="left"/>
      <w:pPr>
        <w:ind w:left="5760" w:hanging="360"/>
      </w:pPr>
      <w:rPr>
        <w:rFonts w:ascii="Courier New" w:hAnsi="Courier New" w:cs="Courier New" w:hint="default"/>
      </w:rPr>
    </w:lvl>
    <w:lvl w:ilvl="8" w:tplc="CD721BEC" w:tentative="1">
      <w:start w:val="1"/>
      <w:numFmt w:val="bullet"/>
      <w:lvlText w:val=""/>
      <w:lvlJc w:val="left"/>
      <w:pPr>
        <w:ind w:left="6480" w:hanging="360"/>
      </w:pPr>
      <w:rPr>
        <w:rFonts w:ascii="Wingdings" w:hAnsi="Wingdings" w:hint="default"/>
      </w:rPr>
    </w:lvl>
  </w:abstractNum>
  <w:abstractNum w:abstractNumId="26" w15:restartNumberingAfterBreak="0">
    <w:nsid w:val="6B125626"/>
    <w:multiLevelType w:val="hybridMultilevel"/>
    <w:tmpl w:val="32B80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09E2959"/>
    <w:multiLevelType w:val="hybridMultilevel"/>
    <w:tmpl w:val="093CB2E2"/>
    <w:lvl w:ilvl="0" w:tplc="0206F9D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2E221F2"/>
    <w:multiLevelType w:val="hybridMultilevel"/>
    <w:tmpl w:val="0BD4150C"/>
    <w:lvl w:ilvl="0" w:tplc="4F74A784">
      <w:start w:val="1"/>
      <w:numFmt w:val="bullet"/>
      <w:lvlText w:val="-"/>
      <w:lvlJc w:val="left"/>
      <w:pPr>
        <w:ind w:left="1440" w:hanging="360"/>
      </w:pPr>
      <w:rPr>
        <w:rFonts w:ascii="Poppins" w:hAnsi="Poppins" w:hint="default"/>
      </w:rPr>
    </w:lvl>
    <w:lvl w:ilvl="1" w:tplc="F5D81482" w:tentative="1">
      <w:start w:val="1"/>
      <w:numFmt w:val="bullet"/>
      <w:lvlText w:val="o"/>
      <w:lvlJc w:val="left"/>
      <w:pPr>
        <w:ind w:left="2160" w:hanging="360"/>
      </w:pPr>
      <w:rPr>
        <w:rFonts w:ascii="Courier New" w:hAnsi="Courier New" w:cs="Courier New" w:hint="default"/>
      </w:rPr>
    </w:lvl>
    <w:lvl w:ilvl="2" w:tplc="47BEC9B2" w:tentative="1">
      <w:start w:val="1"/>
      <w:numFmt w:val="bullet"/>
      <w:lvlText w:val=""/>
      <w:lvlJc w:val="left"/>
      <w:pPr>
        <w:ind w:left="2880" w:hanging="360"/>
      </w:pPr>
      <w:rPr>
        <w:rFonts w:ascii="Wingdings" w:hAnsi="Wingdings" w:hint="default"/>
      </w:rPr>
    </w:lvl>
    <w:lvl w:ilvl="3" w:tplc="382EB920" w:tentative="1">
      <w:start w:val="1"/>
      <w:numFmt w:val="bullet"/>
      <w:lvlText w:val=""/>
      <w:lvlJc w:val="left"/>
      <w:pPr>
        <w:ind w:left="3600" w:hanging="360"/>
      </w:pPr>
      <w:rPr>
        <w:rFonts w:ascii="Symbol" w:hAnsi="Symbol" w:hint="default"/>
      </w:rPr>
    </w:lvl>
    <w:lvl w:ilvl="4" w:tplc="78CCC374" w:tentative="1">
      <w:start w:val="1"/>
      <w:numFmt w:val="bullet"/>
      <w:lvlText w:val="o"/>
      <w:lvlJc w:val="left"/>
      <w:pPr>
        <w:ind w:left="4320" w:hanging="360"/>
      </w:pPr>
      <w:rPr>
        <w:rFonts w:ascii="Courier New" w:hAnsi="Courier New" w:cs="Courier New" w:hint="default"/>
      </w:rPr>
    </w:lvl>
    <w:lvl w:ilvl="5" w:tplc="B35A3764" w:tentative="1">
      <w:start w:val="1"/>
      <w:numFmt w:val="bullet"/>
      <w:lvlText w:val=""/>
      <w:lvlJc w:val="left"/>
      <w:pPr>
        <w:ind w:left="5040" w:hanging="360"/>
      </w:pPr>
      <w:rPr>
        <w:rFonts w:ascii="Wingdings" w:hAnsi="Wingdings" w:hint="default"/>
      </w:rPr>
    </w:lvl>
    <w:lvl w:ilvl="6" w:tplc="586A6A60" w:tentative="1">
      <w:start w:val="1"/>
      <w:numFmt w:val="bullet"/>
      <w:lvlText w:val=""/>
      <w:lvlJc w:val="left"/>
      <w:pPr>
        <w:ind w:left="5760" w:hanging="360"/>
      </w:pPr>
      <w:rPr>
        <w:rFonts w:ascii="Symbol" w:hAnsi="Symbol" w:hint="default"/>
      </w:rPr>
    </w:lvl>
    <w:lvl w:ilvl="7" w:tplc="6158DA32" w:tentative="1">
      <w:start w:val="1"/>
      <w:numFmt w:val="bullet"/>
      <w:lvlText w:val="o"/>
      <w:lvlJc w:val="left"/>
      <w:pPr>
        <w:ind w:left="6480" w:hanging="360"/>
      </w:pPr>
      <w:rPr>
        <w:rFonts w:ascii="Courier New" w:hAnsi="Courier New" w:cs="Courier New" w:hint="default"/>
      </w:rPr>
    </w:lvl>
    <w:lvl w:ilvl="8" w:tplc="72E07A7E" w:tentative="1">
      <w:start w:val="1"/>
      <w:numFmt w:val="bullet"/>
      <w:lvlText w:val=""/>
      <w:lvlJc w:val="left"/>
      <w:pPr>
        <w:ind w:left="7200" w:hanging="360"/>
      </w:pPr>
      <w:rPr>
        <w:rFonts w:ascii="Wingdings" w:hAnsi="Wingdings" w:hint="default"/>
      </w:rPr>
    </w:lvl>
  </w:abstractNum>
  <w:abstractNum w:abstractNumId="29" w15:restartNumberingAfterBreak="0">
    <w:nsid w:val="75F762BE"/>
    <w:multiLevelType w:val="hybridMultilevel"/>
    <w:tmpl w:val="D86E717A"/>
    <w:lvl w:ilvl="0" w:tplc="A13E5346">
      <w:start w:val="1"/>
      <w:numFmt w:val="bullet"/>
      <w:lvlText w:val="-"/>
      <w:lvlJc w:val="left"/>
      <w:pPr>
        <w:ind w:left="720" w:hanging="360"/>
      </w:pPr>
      <w:rPr>
        <w:rFonts w:ascii="Poppins" w:hAnsi="Poppins" w:hint="default"/>
      </w:rPr>
    </w:lvl>
    <w:lvl w:ilvl="1" w:tplc="F950FB4C" w:tentative="1">
      <w:start w:val="1"/>
      <w:numFmt w:val="bullet"/>
      <w:lvlText w:val="o"/>
      <w:lvlJc w:val="left"/>
      <w:pPr>
        <w:ind w:left="1440" w:hanging="360"/>
      </w:pPr>
      <w:rPr>
        <w:rFonts w:ascii="Courier New" w:hAnsi="Courier New" w:cs="Courier New" w:hint="default"/>
      </w:rPr>
    </w:lvl>
    <w:lvl w:ilvl="2" w:tplc="247AA444" w:tentative="1">
      <w:start w:val="1"/>
      <w:numFmt w:val="bullet"/>
      <w:lvlText w:val=""/>
      <w:lvlJc w:val="left"/>
      <w:pPr>
        <w:ind w:left="2160" w:hanging="360"/>
      </w:pPr>
      <w:rPr>
        <w:rFonts w:ascii="Wingdings" w:hAnsi="Wingdings" w:hint="default"/>
      </w:rPr>
    </w:lvl>
    <w:lvl w:ilvl="3" w:tplc="549E87A6" w:tentative="1">
      <w:start w:val="1"/>
      <w:numFmt w:val="bullet"/>
      <w:lvlText w:val=""/>
      <w:lvlJc w:val="left"/>
      <w:pPr>
        <w:ind w:left="2880" w:hanging="360"/>
      </w:pPr>
      <w:rPr>
        <w:rFonts w:ascii="Symbol" w:hAnsi="Symbol" w:hint="default"/>
      </w:rPr>
    </w:lvl>
    <w:lvl w:ilvl="4" w:tplc="925C712C" w:tentative="1">
      <w:start w:val="1"/>
      <w:numFmt w:val="bullet"/>
      <w:lvlText w:val="o"/>
      <w:lvlJc w:val="left"/>
      <w:pPr>
        <w:ind w:left="3600" w:hanging="360"/>
      </w:pPr>
      <w:rPr>
        <w:rFonts w:ascii="Courier New" w:hAnsi="Courier New" w:cs="Courier New" w:hint="default"/>
      </w:rPr>
    </w:lvl>
    <w:lvl w:ilvl="5" w:tplc="385EB63E" w:tentative="1">
      <w:start w:val="1"/>
      <w:numFmt w:val="bullet"/>
      <w:lvlText w:val=""/>
      <w:lvlJc w:val="left"/>
      <w:pPr>
        <w:ind w:left="4320" w:hanging="360"/>
      </w:pPr>
      <w:rPr>
        <w:rFonts w:ascii="Wingdings" w:hAnsi="Wingdings" w:hint="default"/>
      </w:rPr>
    </w:lvl>
    <w:lvl w:ilvl="6" w:tplc="E76CB0D6" w:tentative="1">
      <w:start w:val="1"/>
      <w:numFmt w:val="bullet"/>
      <w:lvlText w:val=""/>
      <w:lvlJc w:val="left"/>
      <w:pPr>
        <w:ind w:left="5040" w:hanging="360"/>
      </w:pPr>
      <w:rPr>
        <w:rFonts w:ascii="Symbol" w:hAnsi="Symbol" w:hint="default"/>
      </w:rPr>
    </w:lvl>
    <w:lvl w:ilvl="7" w:tplc="AA589E74" w:tentative="1">
      <w:start w:val="1"/>
      <w:numFmt w:val="bullet"/>
      <w:lvlText w:val="o"/>
      <w:lvlJc w:val="left"/>
      <w:pPr>
        <w:ind w:left="5760" w:hanging="360"/>
      </w:pPr>
      <w:rPr>
        <w:rFonts w:ascii="Courier New" w:hAnsi="Courier New" w:cs="Courier New" w:hint="default"/>
      </w:rPr>
    </w:lvl>
    <w:lvl w:ilvl="8" w:tplc="5F162F76" w:tentative="1">
      <w:start w:val="1"/>
      <w:numFmt w:val="bullet"/>
      <w:lvlText w:val=""/>
      <w:lvlJc w:val="left"/>
      <w:pPr>
        <w:ind w:left="6480" w:hanging="360"/>
      </w:pPr>
      <w:rPr>
        <w:rFonts w:ascii="Wingdings" w:hAnsi="Wingdings" w:hint="default"/>
      </w:rPr>
    </w:lvl>
  </w:abstractNum>
  <w:abstractNum w:abstractNumId="30" w15:restartNumberingAfterBreak="0">
    <w:nsid w:val="780E0EFE"/>
    <w:multiLevelType w:val="hybridMultilevel"/>
    <w:tmpl w:val="9BB28934"/>
    <w:lvl w:ilvl="0" w:tplc="C3B46DBC">
      <w:start w:val="1"/>
      <w:numFmt w:val="bullet"/>
      <w:lvlText w:val="-"/>
      <w:lvlJc w:val="left"/>
      <w:pPr>
        <w:ind w:left="720" w:hanging="360"/>
      </w:pPr>
      <w:rPr>
        <w:rFonts w:ascii="Poppins" w:hAnsi="Poppins" w:hint="default"/>
      </w:rPr>
    </w:lvl>
    <w:lvl w:ilvl="1" w:tplc="243EDAE2" w:tentative="1">
      <w:start w:val="1"/>
      <w:numFmt w:val="bullet"/>
      <w:lvlText w:val="o"/>
      <w:lvlJc w:val="left"/>
      <w:pPr>
        <w:ind w:left="1440" w:hanging="360"/>
      </w:pPr>
      <w:rPr>
        <w:rFonts w:ascii="Courier New" w:hAnsi="Courier New" w:cs="Courier New" w:hint="default"/>
      </w:rPr>
    </w:lvl>
    <w:lvl w:ilvl="2" w:tplc="B1E412C4" w:tentative="1">
      <w:start w:val="1"/>
      <w:numFmt w:val="bullet"/>
      <w:lvlText w:val=""/>
      <w:lvlJc w:val="left"/>
      <w:pPr>
        <w:ind w:left="2160" w:hanging="360"/>
      </w:pPr>
      <w:rPr>
        <w:rFonts w:ascii="Wingdings" w:hAnsi="Wingdings" w:hint="default"/>
      </w:rPr>
    </w:lvl>
    <w:lvl w:ilvl="3" w:tplc="608EBB8A" w:tentative="1">
      <w:start w:val="1"/>
      <w:numFmt w:val="bullet"/>
      <w:lvlText w:val=""/>
      <w:lvlJc w:val="left"/>
      <w:pPr>
        <w:ind w:left="2880" w:hanging="360"/>
      </w:pPr>
      <w:rPr>
        <w:rFonts w:ascii="Symbol" w:hAnsi="Symbol" w:hint="default"/>
      </w:rPr>
    </w:lvl>
    <w:lvl w:ilvl="4" w:tplc="28ACAF7A" w:tentative="1">
      <w:start w:val="1"/>
      <w:numFmt w:val="bullet"/>
      <w:lvlText w:val="o"/>
      <w:lvlJc w:val="left"/>
      <w:pPr>
        <w:ind w:left="3600" w:hanging="360"/>
      </w:pPr>
      <w:rPr>
        <w:rFonts w:ascii="Courier New" w:hAnsi="Courier New" w:cs="Courier New" w:hint="default"/>
      </w:rPr>
    </w:lvl>
    <w:lvl w:ilvl="5" w:tplc="61102DD6" w:tentative="1">
      <w:start w:val="1"/>
      <w:numFmt w:val="bullet"/>
      <w:lvlText w:val=""/>
      <w:lvlJc w:val="left"/>
      <w:pPr>
        <w:ind w:left="4320" w:hanging="360"/>
      </w:pPr>
      <w:rPr>
        <w:rFonts w:ascii="Wingdings" w:hAnsi="Wingdings" w:hint="default"/>
      </w:rPr>
    </w:lvl>
    <w:lvl w:ilvl="6" w:tplc="C998459A" w:tentative="1">
      <w:start w:val="1"/>
      <w:numFmt w:val="bullet"/>
      <w:lvlText w:val=""/>
      <w:lvlJc w:val="left"/>
      <w:pPr>
        <w:ind w:left="5040" w:hanging="360"/>
      </w:pPr>
      <w:rPr>
        <w:rFonts w:ascii="Symbol" w:hAnsi="Symbol" w:hint="default"/>
      </w:rPr>
    </w:lvl>
    <w:lvl w:ilvl="7" w:tplc="8F6C8B30" w:tentative="1">
      <w:start w:val="1"/>
      <w:numFmt w:val="bullet"/>
      <w:lvlText w:val="o"/>
      <w:lvlJc w:val="left"/>
      <w:pPr>
        <w:ind w:left="5760" w:hanging="360"/>
      </w:pPr>
      <w:rPr>
        <w:rFonts w:ascii="Courier New" w:hAnsi="Courier New" w:cs="Courier New" w:hint="default"/>
      </w:rPr>
    </w:lvl>
    <w:lvl w:ilvl="8" w:tplc="5B3EC7EE" w:tentative="1">
      <w:start w:val="1"/>
      <w:numFmt w:val="bullet"/>
      <w:lvlText w:val=""/>
      <w:lvlJc w:val="left"/>
      <w:pPr>
        <w:ind w:left="6480" w:hanging="360"/>
      </w:pPr>
      <w:rPr>
        <w:rFonts w:ascii="Wingdings" w:hAnsi="Wingdings" w:hint="default"/>
      </w:rPr>
    </w:lvl>
  </w:abstractNum>
  <w:abstractNum w:abstractNumId="31" w15:restartNumberingAfterBreak="0">
    <w:nsid w:val="7A491299"/>
    <w:multiLevelType w:val="hybridMultilevel"/>
    <w:tmpl w:val="6366B958"/>
    <w:lvl w:ilvl="0" w:tplc="CEC28DD4">
      <w:start w:val="1"/>
      <w:numFmt w:val="bullet"/>
      <w:lvlText w:val="-"/>
      <w:lvlJc w:val="left"/>
      <w:pPr>
        <w:ind w:left="405" w:hanging="360"/>
      </w:pPr>
      <w:rPr>
        <w:rFonts w:ascii="Times New Roman" w:eastAsia="Times New Roman" w:hAnsi="Times New Roman" w:cs="Times New Roman"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32"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772A1"/>
    <w:multiLevelType w:val="hybridMultilevel"/>
    <w:tmpl w:val="169CC8AE"/>
    <w:lvl w:ilvl="0" w:tplc="27540F0A">
      <w:start w:val="1"/>
      <w:numFmt w:val="decimal"/>
      <w:lvlText w:val="%1."/>
      <w:lvlJc w:val="left"/>
      <w:pPr>
        <w:tabs>
          <w:tab w:val="num" w:pos="720"/>
        </w:tabs>
        <w:ind w:left="720" w:hanging="360"/>
      </w:pPr>
      <w:rPr>
        <w:rFonts w:cs="Times New Roman" w:hint="cs"/>
        <w:rtl w:val="0"/>
        <w:cs w:val="0"/>
      </w:rPr>
    </w:lvl>
    <w:lvl w:ilvl="1" w:tplc="33083100">
      <w:numFmt w:val="bullet"/>
      <w:lvlText w:val="-"/>
      <w:lvlJc w:val="left"/>
      <w:pPr>
        <w:tabs>
          <w:tab w:val="num" w:pos="1440"/>
        </w:tabs>
        <w:ind w:left="1440" w:hanging="360"/>
      </w:pPr>
      <w:rPr>
        <w:rFonts w:ascii="Arial" w:eastAsia="Times New Roman" w:hAnsi="Arial" w:hint="eastAsia"/>
      </w:rPr>
    </w:lvl>
    <w:lvl w:ilvl="2" w:tplc="49363120">
      <w:start w:val="1"/>
      <w:numFmt w:val="bullet"/>
      <w:lvlText w:val="o"/>
      <w:lvlJc w:val="left"/>
      <w:pPr>
        <w:tabs>
          <w:tab w:val="num" w:pos="2160"/>
        </w:tabs>
        <w:ind w:left="2160" w:hanging="180"/>
      </w:pPr>
      <w:rPr>
        <w:rFonts w:ascii="Courier New" w:hAnsi="Courier New"/>
      </w:rPr>
    </w:lvl>
    <w:lvl w:ilvl="3" w:tplc="0ABAF7C6">
      <w:start w:val="1"/>
      <w:numFmt w:val="decimal"/>
      <w:lvlText w:val="%4."/>
      <w:lvlJc w:val="left"/>
      <w:pPr>
        <w:tabs>
          <w:tab w:val="num" w:pos="928"/>
        </w:tabs>
        <w:ind w:left="928" w:hanging="360"/>
      </w:pPr>
      <w:rPr>
        <w:rFonts w:cs="Times New Roman" w:hint="cs"/>
        <w:rtl w:val="0"/>
        <w:cs w:val="0"/>
      </w:rPr>
    </w:lvl>
    <w:lvl w:ilvl="4" w:tplc="1BC0DBC6">
      <w:start w:val="1"/>
      <w:numFmt w:val="lowerLetter"/>
      <w:lvlText w:val="%5."/>
      <w:lvlJc w:val="left"/>
      <w:pPr>
        <w:tabs>
          <w:tab w:val="num" w:pos="1212"/>
        </w:tabs>
        <w:ind w:left="1212" w:hanging="360"/>
      </w:pPr>
      <w:rPr>
        <w:rFonts w:cs="Times New Roman" w:hint="cs"/>
        <w:rtl w:val="0"/>
        <w:cs w:val="0"/>
      </w:rPr>
    </w:lvl>
    <w:lvl w:ilvl="5" w:tplc="E1449D2E">
      <w:start w:val="1"/>
      <w:numFmt w:val="lowerRoman"/>
      <w:lvlText w:val="%6."/>
      <w:lvlJc w:val="right"/>
      <w:pPr>
        <w:tabs>
          <w:tab w:val="num" w:pos="4320"/>
        </w:tabs>
        <w:ind w:left="4320" w:hanging="180"/>
      </w:pPr>
      <w:rPr>
        <w:rFonts w:cs="Times New Roman" w:hint="cs"/>
        <w:rtl w:val="0"/>
        <w:cs w:val="0"/>
      </w:rPr>
    </w:lvl>
    <w:lvl w:ilvl="6" w:tplc="65BC3EE4">
      <w:start w:val="1"/>
      <w:numFmt w:val="decimal"/>
      <w:lvlText w:val="%7."/>
      <w:lvlJc w:val="left"/>
      <w:pPr>
        <w:tabs>
          <w:tab w:val="num" w:pos="928"/>
        </w:tabs>
        <w:ind w:left="928" w:hanging="360"/>
      </w:pPr>
      <w:rPr>
        <w:rFonts w:cs="Times New Roman" w:hint="cs"/>
        <w:rtl w:val="0"/>
        <w:cs w:val="0"/>
      </w:rPr>
    </w:lvl>
    <w:lvl w:ilvl="7" w:tplc="1B8E6E4A">
      <w:start w:val="1"/>
      <w:numFmt w:val="lowerLetter"/>
      <w:lvlText w:val="%8."/>
      <w:lvlJc w:val="left"/>
      <w:pPr>
        <w:tabs>
          <w:tab w:val="num" w:pos="5760"/>
        </w:tabs>
        <w:ind w:left="5760" w:hanging="360"/>
      </w:pPr>
      <w:rPr>
        <w:rFonts w:cs="Times New Roman" w:hint="cs"/>
        <w:rtl w:val="0"/>
        <w:cs w:val="0"/>
      </w:rPr>
    </w:lvl>
    <w:lvl w:ilvl="8" w:tplc="A6E65A58">
      <w:start w:val="1"/>
      <w:numFmt w:val="lowerRoman"/>
      <w:lvlText w:val="%9."/>
      <w:lvlJc w:val="right"/>
      <w:pPr>
        <w:tabs>
          <w:tab w:val="num" w:pos="6480"/>
        </w:tabs>
        <w:ind w:left="6480" w:hanging="180"/>
      </w:pPr>
      <w:rPr>
        <w:rFonts w:cs="Times New Roman" w:hint="cs"/>
        <w:rtl w:val="0"/>
        <w:cs w:val="0"/>
      </w:rPr>
    </w:lvl>
  </w:abstractNum>
  <w:num w:numId="1">
    <w:abstractNumId w:val="5"/>
  </w:num>
  <w:num w:numId="2">
    <w:abstractNumId w:val="5"/>
  </w:num>
  <w:num w:numId="3">
    <w:abstractNumId w:val="17"/>
  </w:num>
  <w:num w:numId="4">
    <w:abstractNumId w:val="28"/>
  </w:num>
  <w:num w:numId="5">
    <w:abstractNumId w:val="11"/>
  </w:num>
  <w:num w:numId="6">
    <w:abstractNumId w:val="13"/>
  </w:num>
  <w:num w:numId="7">
    <w:abstractNumId w:val="6"/>
  </w:num>
  <w:num w:numId="8">
    <w:abstractNumId w:val="24"/>
  </w:num>
  <w:num w:numId="9">
    <w:abstractNumId w:val="4"/>
  </w:num>
  <w:num w:numId="10">
    <w:abstractNumId w:val="29"/>
  </w:num>
  <w:num w:numId="11">
    <w:abstractNumId w:val="23"/>
  </w:num>
  <w:num w:numId="12">
    <w:abstractNumId w:val="3"/>
  </w:num>
  <w:num w:numId="13">
    <w:abstractNumId w:val="18"/>
  </w:num>
  <w:num w:numId="14">
    <w:abstractNumId w:val="25"/>
  </w:num>
  <w:num w:numId="15">
    <w:abstractNumId w:val="2"/>
  </w:num>
  <w:num w:numId="16">
    <w:abstractNumId w:val="10"/>
  </w:num>
  <w:num w:numId="17">
    <w:abstractNumId w:val="14"/>
  </w:num>
  <w:num w:numId="18">
    <w:abstractNumId w:val="8"/>
  </w:num>
  <w:num w:numId="19">
    <w:abstractNumId w:val="30"/>
  </w:num>
  <w:num w:numId="20">
    <w:abstractNumId w:val="33"/>
  </w:num>
  <w:num w:numId="21">
    <w:abstractNumId w:val="16"/>
  </w:num>
  <w:num w:numId="22">
    <w:abstractNumId w:val="7"/>
  </w:num>
  <w:num w:numId="23">
    <w:abstractNumId w:val="12"/>
  </w:num>
  <w:num w:numId="24">
    <w:abstractNumId w:val="19"/>
  </w:num>
  <w:num w:numId="25">
    <w:abstractNumId w:val="27"/>
  </w:num>
  <w:num w:numId="26">
    <w:abstractNumId w:val="5"/>
    <w:lvlOverride w:ilvl="0">
      <w:startOverride w:val="1"/>
    </w:lvlOverride>
  </w:num>
  <w:num w:numId="27">
    <w:abstractNumId w:val="5"/>
    <w:lvlOverride w:ilvl="0">
      <w:startOverride w:val="1"/>
    </w:lvlOverride>
  </w:num>
  <w:num w:numId="28">
    <w:abstractNumId w:val="1"/>
  </w:num>
  <w:num w:numId="29">
    <w:abstractNumId w:val="9"/>
  </w:num>
  <w:num w:numId="30">
    <w:abstractNumId w:val="0"/>
  </w:num>
  <w:num w:numId="31">
    <w:abstractNumId w:val="32"/>
  </w:num>
  <w:num w:numId="32">
    <w:abstractNumId w:val="21"/>
  </w:num>
  <w:num w:numId="33">
    <w:abstractNumId w:val="15"/>
  </w:num>
  <w:num w:numId="34">
    <w:abstractNumId w:val="22"/>
  </w:num>
  <w:num w:numId="35">
    <w:abstractNumId w:val="26"/>
  </w:num>
  <w:num w:numId="36">
    <w:abstractNumId w:val="2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0C"/>
    <w:rsid w:val="00064F3E"/>
    <w:rsid w:val="00113A9D"/>
    <w:rsid w:val="00282776"/>
    <w:rsid w:val="00294A81"/>
    <w:rsid w:val="002B703A"/>
    <w:rsid w:val="004257A0"/>
    <w:rsid w:val="004D2F2B"/>
    <w:rsid w:val="004E0595"/>
    <w:rsid w:val="004E3B3A"/>
    <w:rsid w:val="00602AA1"/>
    <w:rsid w:val="00695AE2"/>
    <w:rsid w:val="006F51E5"/>
    <w:rsid w:val="007058CA"/>
    <w:rsid w:val="008B04EF"/>
    <w:rsid w:val="008E2948"/>
    <w:rsid w:val="00973B0B"/>
    <w:rsid w:val="00AA568B"/>
    <w:rsid w:val="00AC0A09"/>
    <w:rsid w:val="00B01306"/>
    <w:rsid w:val="00B418AE"/>
    <w:rsid w:val="00BA1679"/>
    <w:rsid w:val="00C4700C"/>
    <w:rsid w:val="00CF6D86"/>
    <w:rsid w:val="00D6567A"/>
    <w:rsid w:val="00D81B6A"/>
    <w:rsid w:val="00DE2535"/>
    <w:rsid w:val="00E56725"/>
    <w:rsid w:val="00EE7620"/>
    <w:rsid w:val="00EF16A8"/>
    <w:rsid w:val="00F3324C"/>
    <w:rsid w:val="00F851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27C9"/>
  <w15:docId w15:val="{BBB0E398-25F4-4E99-8C13-2600AB37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0DC3"/>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uiPriority w:val="9"/>
    <w:qFormat/>
    <w:rsid w:val="000D6A2F"/>
    <w:pPr>
      <w:keepNext/>
      <w:numPr>
        <w:numId w:val="1"/>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1"/>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1"/>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1"/>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3618F8"/>
    <w:rPr>
      <w:rFonts w:ascii="Arial" w:hAnsi="Arial" w:cs="Arial"/>
    </w:rPr>
  </w:style>
  <w:style w:type="paragraph" w:styleId="Lijstalinea">
    <w:name w:val="List Paragraph"/>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20D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rtogenbosch.nl/stad-en-bestuur/bestuur/verordeningen-en-beleid/aanbestedingen.html" TargetMode="Externa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Puntenverdeling voor prijs</a:t>
            </a:r>
          </a:p>
        </c:rich>
      </c:tx>
      <c:layout>
        <c:manualLayout>
          <c:xMode val="edge"/>
          <c:yMode val="edge"/>
          <c:x val="0.26285870516185478"/>
          <c:y val="1.984126984126984E-2"/>
        </c:manualLayout>
      </c:layout>
      <c:overlay val="0"/>
    </c:title>
    <c:autoTitleDeleted val="0"/>
    <c:plotArea>
      <c:layout/>
      <c:lineChart>
        <c:grouping val="standard"/>
        <c:varyColors val="0"/>
        <c:ser>
          <c:idx val="0"/>
          <c:order val="0"/>
          <c:tx>
            <c:strRef>
              <c:f>Blad1!$B$1</c:f>
              <c:strCache>
                <c:ptCount val="1"/>
                <c:pt idx="0">
                  <c:v>Puntenverdeling voor TCO</c:v>
                </c:pt>
              </c:strCache>
            </c:strRef>
          </c:tx>
          <c:marker>
            <c:symbol val="none"/>
          </c:marker>
          <c:cat>
            <c:numRef>
              <c:f>Blad1!$A$2:$A$10</c:f>
              <c:numCache>
                <c:formatCode>_ "€"\ * #,##0_ ;_ "€"\ * \-#,##0_ ;_ "€"\ * "-"??_ ;_ @_ </c:formatCode>
                <c:ptCount val="9"/>
                <c:pt idx="0" formatCode="_(&quot;€&quot;* #,##0.00_);_(&quot;€&quot;* \(#,##0.00\);_(&quot;€&quot;* &quot;-&quot;??_);_(@_)">
                  <c:v>0</c:v>
                </c:pt>
                <c:pt idx="1">
                  <c:v>25</c:v>
                </c:pt>
                <c:pt idx="2">
                  <c:v>75</c:v>
                </c:pt>
                <c:pt idx="3">
                  <c:v>100</c:v>
                </c:pt>
                <c:pt idx="4">
                  <c:v>125</c:v>
                </c:pt>
                <c:pt idx="5">
                  <c:v>150</c:v>
                </c:pt>
                <c:pt idx="6">
                  <c:v>175</c:v>
                </c:pt>
                <c:pt idx="7">
                  <c:v>200</c:v>
                </c:pt>
                <c:pt idx="8">
                  <c:v>300</c:v>
                </c:pt>
              </c:numCache>
            </c:numRef>
          </c:cat>
          <c:val>
            <c:numRef>
              <c:f>Blad1!$B$2:$B$10</c:f>
              <c:numCache>
                <c:formatCode>General</c:formatCode>
                <c:ptCount val="9"/>
                <c:pt idx="0">
                  <c:v>10</c:v>
                </c:pt>
                <c:pt idx="1">
                  <c:v>10</c:v>
                </c:pt>
                <c:pt idx="2">
                  <c:v>10</c:v>
                </c:pt>
                <c:pt idx="3">
                  <c:v>7.5</c:v>
                </c:pt>
                <c:pt idx="4">
                  <c:v>5</c:v>
                </c:pt>
                <c:pt idx="5">
                  <c:v>2.5</c:v>
                </c:pt>
                <c:pt idx="6">
                  <c:v>0</c:v>
                </c:pt>
                <c:pt idx="7">
                  <c:v>0</c:v>
                </c:pt>
                <c:pt idx="8">
                  <c:v>0</c:v>
                </c:pt>
              </c:numCache>
            </c:numRef>
          </c:val>
          <c:smooth val="0"/>
          <c:extLst>
            <c:ext xmlns:c16="http://schemas.microsoft.com/office/drawing/2014/chart" uri="{C3380CC4-5D6E-409C-BE32-E72D297353CC}">
              <c16:uniqueId val="{00000000-E829-41C4-81A9-61BC04F9F2B5}"/>
            </c:ext>
          </c:extLst>
        </c:ser>
        <c:dLbls>
          <c:showLegendKey val="0"/>
          <c:showVal val="0"/>
          <c:showCatName val="0"/>
          <c:showSerName val="0"/>
          <c:showPercent val="0"/>
          <c:showBubbleSize val="0"/>
        </c:dLbls>
        <c:smooth val="0"/>
        <c:axId val="46056576"/>
        <c:axId val="46058496"/>
      </c:lineChart>
      <c:catAx>
        <c:axId val="46056576"/>
        <c:scaling>
          <c:orientation val="minMax"/>
        </c:scaling>
        <c:delete val="0"/>
        <c:axPos val="b"/>
        <c:minorGridlines/>
        <c:numFmt formatCode="_(&quot;€&quot;* #,##0.00_);_(&quot;€&quot;* \(#,##0.00\);_(&quot;€&quot;* &quot;-&quot;??_);_(@_)" sourceLinked="1"/>
        <c:majorTickMark val="out"/>
        <c:minorTickMark val="none"/>
        <c:tickLblPos val="nextTo"/>
        <c:crossAx val="46058496"/>
        <c:crosses val="autoZero"/>
        <c:auto val="1"/>
        <c:lblAlgn val="ctr"/>
        <c:lblOffset val="100"/>
        <c:noMultiLvlLbl val="0"/>
      </c:catAx>
      <c:valAx>
        <c:axId val="46058496"/>
        <c:scaling>
          <c:orientation val="minMax"/>
          <c:max val="11"/>
          <c:min val="0"/>
        </c:scaling>
        <c:delete val="0"/>
        <c:axPos val="l"/>
        <c:numFmt formatCode="General" sourceLinked="1"/>
        <c:majorTickMark val="out"/>
        <c:minorTickMark val="none"/>
        <c:tickLblPos val="nextTo"/>
        <c:crossAx val="46056576"/>
        <c:crosses val="autoZero"/>
        <c:crossBetween val="midCat"/>
        <c:majorUnit val="1"/>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0.28145</cdr:x>
      <cdr:y>0.14825</cdr:y>
    </cdr:from>
    <cdr:to>
      <cdr:x>0.28145</cdr:x>
      <cdr:y>0.89488</cdr:y>
    </cdr:to>
    <cdr:cxnSp macro="">
      <cdr:nvCxnSpPr>
        <cdr:cNvPr id="3" name="Rechte verbindingslijn 2"/>
        <cdr:cNvCxnSpPr/>
      </cdr:nvCxnSpPr>
      <cdr:spPr>
        <a:xfrm xmlns:a="http://schemas.openxmlformats.org/drawingml/2006/main">
          <a:off x="1544129" y="474452"/>
          <a:ext cx="0" cy="2389517"/>
        </a:xfrm>
        <a:prstGeom xmlns:a="http://schemas.openxmlformats.org/drawingml/2006/main" prst="line">
          <a:avLst/>
        </a:prstGeom>
        <a:ln xmlns:a="http://schemas.openxmlformats.org/drawingml/2006/main" w="12700">
          <a:prstDash val="lg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0.72327</cdr:x>
      <cdr:y>0.15633</cdr:y>
    </cdr:from>
    <cdr:to>
      <cdr:x>0.72327</cdr:x>
      <cdr:y>0.89757</cdr:y>
    </cdr:to>
    <cdr:cxnSp macro="">
      <cdr:nvCxnSpPr>
        <cdr:cNvPr id="4" name="Rechte verbindingslijn 3"/>
        <cdr:cNvCxnSpPr/>
      </cdr:nvCxnSpPr>
      <cdr:spPr>
        <a:xfrm xmlns:a="http://schemas.openxmlformats.org/drawingml/2006/main" flipH="1">
          <a:off x="3968151" y="500332"/>
          <a:ext cx="1" cy="2372264"/>
        </a:xfrm>
        <a:prstGeom xmlns:a="http://schemas.openxmlformats.org/drawingml/2006/main" prst="line">
          <a:avLst/>
        </a:prstGeom>
        <a:ln xmlns:a="http://schemas.openxmlformats.org/drawingml/2006/main" w="12700">
          <a:prstDash val="lg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0.77516</cdr:x>
      <cdr:y>0.78706</cdr:y>
    </cdr:from>
    <cdr:to>
      <cdr:x>0.94182</cdr:x>
      <cdr:y>0.87062</cdr:y>
    </cdr:to>
    <cdr:sp macro="" textlink="">
      <cdr:nvSpPr>
        <cdr:cNvPr id="2" name="Tekstvak 1"/>
        <cdr:cNvSpPr txBox="1"/>
      </cdr:nvSpPr>
      <cdr:spPr>
        <a:xfrm xmlns:a="http://schemas.openxmlformats.org/drawingml/2006/main">
          <a:off x="4252823" y="2518914"/>
          <a:ext cx="914400" cy="26741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solidFill>
                <a:srgbClr val="FF0000"/>
              </a:solidFill>
            </a:rPr>
            <a:t>uitsluiting</a:t>
          </a:r>
        </a:p>
      </cdr:txBody>
    </cdr:sp>
  </cdr:relSizeAnchor>
</c:userShape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F66ED2D-08B0-4C68-9E47-98E147A61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17</Pages>
  <Words>5659</Words>
  <Characters>31130</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Xiu</dc:creator>
  <cp:lastModifiedBy>Xiu Wang</cp:lastModifiedBy>
  <cp:revision>5</cp:revision>
  <dcterms:created xsi:type="dcterms:W3CDTF">2021-11-10T13:12:00Z</dcterms:created>
  <dcterms:modified xsi:type="dcterms:W3CDTF">2021-11-10T13:40:00Z</dcterms:modified>
</cp:coreProperties>
</file>