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D0B" w:rsidRDefault="009330E0">
      <w:pPr>
        <w:spacing w:after="0"/>
        <w:ind w:left="3230"/>
      </w:pPr>
      <w:r>
        <w:rPr>
          <w:rFonts w:ascii="Verdana" w:eastAsia="Verdana" w:hAnsi="Verdana" w:cs="Verdana"/>
          <w:sz w:val="24"/>
        </w:rPr>
        <w:t xml:space="preserve"> </w:t>
      </w:r>
    </w:p>
    <w:p w:rsidR="000C2D0B" w:rsidRDefault="009330E0">
      <w:pPr>
        <w:spacing w:after="139"/>
        <w:ind w:left="3230"/>
      </w:pPr>
      <w:r>
        <w:rPr>
          <w:rFonts w:ascii="Verdana" w:eastAsia="Verdana" w:hAnsi="Verdana" w:cs="Verdana"/>
          <w:sz w:val="24"/>
        </w:rPr>
        <w:t xml:space="preserve"> </w:t>
      </w:r>
    </w:p>
    <w:p w:rsidR="000C2D0B" w:rsidRDefault="009330E0">
      <w:pPr>
        <w:spacing w:after="162"/>
        <w:ind w:left="248"/>
      </w:pPr>
      <w:r>
        <w:rPr>
          <w:noProof/>
        </w:rPr>
        <w:drawing>
          <wp:anchor distT="0" distB="0" distL="114300" distR="114300" simplePos="0" relativeHeight="251658240" behindDoc="0" locked="0" layoutInCell="1" allowOverlap="0">
            <wp:simplePos x="0" y="0"/>
            <wp:positionH relativeFrom="column">
              <wp:posOffset>157271</wp:posOffset>
            </wp:positionH>
            <wp:positionV relativeFrom="paragraph">
              <wp:posOffset>73851</wp:posOffset>
            </wp:positionV>
            <wp:extent cx="863600" cy="727075"/>
            <wp:effectExtent l="0" t="0" r="0"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1"/>
                    <a:stretch>
                      <a:fillRect/>
                    </a:stretch>
                  </pic:blipFill>
                  <pic:spPr>
                    <a:xfrm>
                      <a:off x="0" y="0"/>
                      <a:ext cx="863600" cy="727075"/>
                    </a:xfrm>
                    <a:prstGeom prst="rect">
                      <a:avLst/>
                    </a:prstGeom>
                  </pic:spPr>
                </pic:pic>
              </a:graphicData>
            </a:graphic>
          </wp:anchor>
        </w:drawing>
      </w:r>
      <w:r>
        <w:rPr>
          <w:rFonts w:ascii="Verdana" w:eastAsia="Verdana" w:hAnsi="Verdana" w:cs="Verdana"/>
          <w:b/>
          <w:sz w:val="20"/>
        </w:rPr>
        <w:t xml:space="preserve"> </w:t>
      </w:r>
      <w:r>
        <w:rPr>
          <w:rFonts w:ascii="Verdana" w:eastAsia="Verdana" w:hAnsi="Verdana" w:cs="Verdana"/>
          <w:b/>
          <w:sz w:val="20"/>
        </w:rPr>
        <w:tab/>
      </w:r>
      <w:r>
        <w:rPr>
          <w:rFonts w:ascii="Verdana" w:eastAsia="Verdana" w:hAnsi="Verdana" w:cs="Verdana"/>
          <w:sz w:val="24"/>
        </w:rPr>
        <w:t xml:space="preserve"> </w:t>
      </w:r>
    </w:p>
    <w:p w:rsidR="000C2D0B" w:rsidRDefault="009330E0">
      <w:pPr>
        <w:tabs>
          <w:tab w:val="center" w:pos="4723"/>
          <w:tab w:val="center" w:pos="10489"/>
        </w:tabs>
        <w:spacing w:after="179"/>
      </w:pPr>
      <w:r>
        <w:tab/>
      </w:r>
      <w:r w:rsidR="00572A8A">
        <w:rPr>
          <w:rFonts w:ascii="Verdana" w:eastAsia="Verdana" w:hAnsi="Verdana" w:cs="Verdana"/>
          <w:sz w:val="24"/>
        </w:rPr>
        <w:t>Bijlage</w:t>
      </w:r>
      <w:r>
        <w:rPr>
          <w:rFonts w:ascii="Verdana" w:eastAsia="Verdana" w:hAnsi="Verdana" w:cs="Verdana"/>
          <w:sz w:val="24"/>
        </w:rPr>
        <w:t xml:space="preserve">: Begrippenlijst </w:t>
      </w:r>
      <w:r>
        <w:rPr>
          <w:rFonts w:ascii="Verdana" w:eastAsia="Verdana" w:hAnsi="Verdana" w:cs="Verdana"/>
          <w:sz w:val="24"/>
        </w:rPr>
        <w:tab/>
      </w:r>
      <w:r>
        <w:rPr>
          <w:rFonts w:ascii="Verdana" w:eastAsia="Verdana" w:hAnsi="Verdana" w:cs="Verdana"/>
          <w:vertAlign w:val="subscript"/>
        </w:rPr>
        <w:t xml:space="preserve"> </w:t>
      </w:r>
    </w:p>
    <w:p w:rsidR="000C2D0B" w:rsidRDefault="009330E0" w:rsidP="009330E0">
      <w:pPr>
        <w:spacing w:after="7" w:line="238" w:lineRule="auto"/>
        <w:ind w:left="3080" w:firstLine="181"/>
      </w:pPr>
      <w:r>
        <w:rPr>
          <w:rFonts w:ascii="Verdana" w:eastAsia="Verdana" w:hAnsi="Verdana" w:cs="Verdana"/>
          <w:sz w:val="20"/>
        </w:rPr>
        <w:t xml:space="preserve">Inkoopkader Aanpasbedrijven  </w:t>
      </w:r>
      <w:r>
        <w:rPr>
          <w:rFonts w:ascii="Verdana" w:eastAsia="Verdana" w:hAnsi="Verdana" w:cs="Verdana"/>
          <w:sz w:val="24"/>
        </w:rPr>
        <w:t xml:space="preserve"> </w:t>
      </w:r>
    </w:p>
    <w:p w:rsidR="000C2D0B" w:rsidRDefault="009330E0">
      <w:pPr>
        <w:spacing w:after="0"/>
        <w:ind w:left="3230"/>
      </w:pPr>
      <w:r>
        <w:rPr>
          <w:rFonts w:ascii="Verdana" w:eastAsia="Verdana" w:hAnsi="Verdana" w:cs="Verdana"/>
          <w:sz w:val="18"/>
        </w:rPr>
        <w:t xml:space="preserve"> </w:t>
      </w:r>
    </w:p>
    <w:tbl>
      <w:tblPr>
        <w:tblStyle w:val="TableGrid"/>
        <w:tblW w:w="10078" w:type="dxa"/>
        <w:tblInd w:w="412" w:type="dxa"/>
        <w:tblCellMar>
          <w:top w:w="26" w:type="dxa"/>
        </w:tblCellMar>
        <w:tblLook w:val="04A0" w:firstRow="1" w:lastRow="0" w:firstColumn="1" w:lastColumn="0" w:noHBand="0" w:noVBand="1"/>
      </w:tblPr>
      <w:tblGrid>
        <w:gridCol w:w="14"/>
        <w:gridCol w:w="2805"/>
        <w:gridCol w:w="7259"/>
      </w:tblGrid>
      <w:tr w:rsidR="00014558" w:rsidTr="00014558">
        <w:trPr>
          <w:gridBefore w:val="1"/>
          <w:wBefore w:w="14" w:type="dxa"/>
          <w:trHeight w:val="240"/>
        </w:trPr>
        <w:tc>
          <w:tcPr>
            <w:tcW w:w="2805" w:type="dxa"/>
            <w:tcBorders>
              <w:top w:val="nil"/>
              <w:left w:val="nil"/>
              <w:right w:val="nil"/>
            </w:tcBorders>
            <w:shd w:val="clear" w:color="auto" w:fill="000000"/>
          </w:tcPr>
          <w:p w:rsidR="00014558" w:rsidRDefault="00014558">
            <w:r>
              <w:rPr>
                <w:rFonts w:ascii="Verdana" w:eastAsia="Verdana" w:hAnsi="Verdana" w:cs="Verdana"/>
                <w:b/>
                <w:color w:val="FFFFFF"/>
                <w:sz w:val="14"/>
              </w:rPr>
              <w:t xml:space="preserve"> </w:t>
            </w:r>
            <w:r>
              <w:rPr>
                <w:rFonts w:ascii="Verdana" w:eastAsia="Verdana" w:hAnsi="Verdana" w:cs="Verdana"/>
                <w:b/>
                <w:color w:val="FFFFFF"/>
                <w:sz w:val="14"/>
              </w:rPr>
              <w:tab/>
              <w:t xml:space="preserve"> </w:t>
            </w:r>
          </w:p>
        </w:tc>
        <w:tc>
          <w:tcPr>
            <w:tcW w:w="7259" w:type="dxa"/>
            <w:tcBorders>
              <w:top w:val="nil"/>
              <w:left w:val="nil"/>
              <w:bottom w:val="nil"/>
              <w:right w:val="nil"/>
            </w:tcBorders>
            <w:shd w:val="clear" w:color="auto" w:fill="7F7F7F"/>
          </w:tcPr>
          <w:p w:rsidR="00014558" w:rsidRDefault="00014558">
            <w:r>
              <w:rPr>
                <w:rFonts w:ascii="Verdana" w:eastAsia="Verdana" w:hAnsi="Verdana" w:cs="Verdana"/>
                <w:b/>
                <w:color w:val="FFFFFF"/>
                <w:sz w:val="14"/>
              </w:rPr>
              <w:t xml:space="preserve">Begrippen </w:t>
            </w:r>
          </w:p>
        </w:tc>
      </w:tr>
      <w:tr w:rsidR="00014558" w:rsidTr="00014558">
        <w:trPr>
          <w:gridBefore w:val="1"/>
          <w:wBefore w:w="14" w:type="dxa"/>
          <w:trHeight w:val="325"/>
        </w:trPr>
        <w:tc>
          <w:tcPr>
            <w:tcW w:w="2805" w:type="dxa"/>
            <w:tcBorders>
              <w:top w:val="single" w:sz="4" w:space="0" w:color="DADADB"/>
              <w:left w:val="nil"/>
              <w:bottom w:val="single" w:sz="4" w:space="0" w:color="DADADB"/>
              <w:right w:val="nil"/>
            </w:tcBorders>
          </w:tcPr>
          <w:p w:rsidR="00014558" w:rsidRPr="00572A8A" w:rsidRDefault="00014558" w:rsidP="00EC5F76">
            <w:pPr>
              <w:ind w:left="2552" w:hanging="2552"/>
              <w:rPr>
                <w:rFonts w:ascii="Verdana" w:hAnsi="Verdana"/>
                <w:sz w:val="18"/>
                <w:szCs w:val="18"/>
              </w:rPr>
            </w:pPr>
            <w:r w:rsidRPr="00572A8A">
              <w:rPr>
                <w:rFonts w:ascii="Verdana" w:hAnsi="Verdana"/>
                <w:sz w:val="18"/>
                <w:szCs w:val="18"/>
              </w:rPr>
              <w:t xml:space="preserve">Aanvraag </w:t>
            </w:r>
          </w:p>
          <w:p w:rsidR="00014558" w:rsidRPr="00EC5F76" w:rsidRDefault="00014558" w:rsidP="00EC5F76">
            <w:pPr>
              <w:rPr>
                <w:rFonts w:ascii="Verdana" w:hAnsi="Verdana"/>
                <w:sz w:val="18"/>
                <w:szCs w:val="18"/>
              </w:rPr>
            </w:pPr>
          </w:p>
        </w:tc>
        <w:tc>
          <w:tcPr>
            <w:tcW w:w="7259" w:type="dxa"/>
            <w:tcBorders>
              <w:top w:val="single" w:sz="4" w:space="0" w:color="DADADB"/>
              <w:left w:val="nil"/>
              <w:bottom w:val="single" w:sz="4" w:space="0" w:color="DADADB"/>
              <w:right w:val="nil"/>
            </w:tcBorders>
            <w:shd w:val="clear" w:color="auto" w:fill="F2F2F2"/>
          </w:tcPr>
          <w:p w:rsidR="00014558" w:rsidRPr="00AA527B" w:rsidRDefault="00014558" w:rsidP="00EC5F76">
            <w:pPr>
              <w:rPr>
                <w:rFonts w:ascii="Verdana" w:hAnsi="Verdana"/>
                <w:sz w:val="18"/>
                <w:szCs w:val="18"/>
              </w:rPr>
            </w:pPr>
            <w:r w:rsidRPr="00AA527B">
              <w:rPr>
                <w:rFonts w:ascii="Verdana" w:hAnsi="Verdana"/>
                <w:sz w:val="18"/>
                <w:szCs w:val="18"/>
              </w:rPr>
              <w:t xml:space="preserve">Het volledig ingevulde en </w:t>
            </w:r>
            <w:r w:rsidR="00AA527B" w:rsidRPr="00AA527B">
              <w:rPr>
                <w:rFonts w:ascii="Verdana" w:hAnsi="Verdana"/>
                <w:sz w:val="18"/>
                <w:szCs w:val="18"/>
              </w:rPr>
              <w:t xml:space="preserve">rechtsgeldig ondertekende </w:t>
            </w:r>
            <w:r w:rsidR="00572A8A" w:rsidRPr="00AA527B">
              <w:rPr>
                <w:rFonts w:ascii="Verdana" w:hAnsi="Verdana"/>
                <w:sz w:val="18"/>
                <w:szCs w:val="18"/>
              </w:rPr>
              <w:t>Uniform Europ</w:t>
            </w:r>
            <w:r w:rsidR="00AA527B" w:rsidRPr="00AA527B">
              <w:rPr>
                <w:rFonts w:ascii="Verdana" w:hAnsi="Verdana"/>
                <w:sz w:val="18"/>
                <w:szCs w:val="18"/>
              </w:rPr>
              <w:t xml:space="preserve">ees Aanbestedingsdocument (UEA) </w:t>
            </w:r>
            <w:r w:rsidRPr="00AA527B">
              <w:rPr>
                <w:rFonts w:ascii="Verdana" w:hAnsi="Verdana"/>
                <w:sz w:val="18"/>
                <w:szCs w:val="18"/>
              </w:rPr>
              <w:t xml:space="preserve">met alle daarbij behorende bijlagen. Het Aanvraagformulier is opgenomen in het </w:t>
            </w:r>
            <w:r w:rsidR="00572A8A" w:rsidRPr="00AA527B">
              <w:rPr>
                <w:rFonts w:ascii="Verdana" w:hAnsi="Verdana"/>
                <w:sz w:val="18"/>
                <w:szCs w:val="18"/>
              </w:rPr>
              <w:t xml:space="preserve">Inkoopplatform </w:t>
            </w:r>
            <w:proofErr w:type="spellStart"/>
            <w:r w:rsidR="00572A8A" w:rsidRPr="00AA527B">
              <w:rPr>
                <w:rFonts w:ascii="Verdana" w:hAnsi="Verdana"/>
                <w:sz w:val="18"/>
                <w:szCs w:val="18"/>
              </w:rPr>
              <w:t>TenderNed</w:t>
            </w:r>
            <w:proofErr w:type="spellEnd"/>
            <w:r w:rsidR="00AA527B" w:rsidRPr="00AA527B">
              <w:rPr>
                <w:rFonts w:ascii="Verdana" w:hAnsi="Verdana"/>
                <w:sz w:val="18"/>
                <w:szCs w:val="18"/>
              </w:rPr>
              <w:t>.</w:t>
            </w:r>
          </w:p>
          <w:p w:rsidR="00014558" w:rsidRPr="00AA527B" w:rsidRDefault="00014558" w:rsidP="00EC5F76">
            <w:pPr>
              <w:rPr>
                <w:rFonts w:ascii="Verdana" w:eastAsia="Verdana" w:hAnsi="Verdana" w:cs="Verdana"/>
                <w:sz w:val="18"/>
                <w:szCs w:val="18"/>
              </w:rPr>
            </w:pPr>
          </w:p>
        </w:tc>
      </w:tr>
      <w:tr w:rsidR="00014558" w:rsidTr="00014558">
        <w:trPr>
          <w:gridBefore w:val="1"/>
          <w:wBefore w:w="14" w:type="dxa"/>
          <w:trHeight w:val="325"/>
        </w:trPr>
        <w:tc>
          <w:tcPr>
            <w:tcW w:w="2805" w:type="dxa"/>
            <w:tcBorders>
              <w:top w:val="single" w:sz="4" w:space="0" w:color="DADADB"/>
              <w:left w:val="nil"/>
              <w:bottom w:val="single" w:sz="4" w:space="0" w:color="DADADB"/>
              <w:right w:val="nil"/>
            </w:tcBorders>
          </w:tcPr>
          <w:p w:rsidR="00014558" w:rsidRPr="00EC5F76" w:rsidRDefault="00014558" w:rsidP="00EC5F76">
            <w:pPr>
              <w:rPr>
                <w:rFonts w:ascii="Verdana" w:hAnsi="Verdana"/>
                <w:sz w:val="18"/>
                <w:szCs w:val="18"/>
              </w:rPr>
            </w:pPr>
            <w:r w:rsidRPr="00EC5F76">
              <w:rPr>
                <w:rFonts w:ascii="Verdana" w:hAnsi="Verdana"/>
                <w:sz w:val="18"/>
                <w:szCs w:val="18"/>
              </w:rPr>
              <w:t>Aanvrager</w:t>
            </w:r>
          </w:p>
        </w:tc>
        <w:tc>
          <w:tcPr>
            <w:tcW w:w="7259" w:type="dxa"/>
            <w:tcBorders>
              <w:top w:val="single" w:sz="4" w:space="0" w:color="DADADB"/>
              <w:left w:val="nil"/>
              <w:bottom w:val="single" w:sz="4" w:space="0" w:color="DADADB"/>
              <w:right w:val="nil"/>
            </w:tcBorders>
            <w:shd w:val="clear" w:color="auto" w:fill="F2F2F2"/>
          </w:tcPr>
          <w:p w:rsidR="00014558" w:rsidRDefault="00014558" w:rsidP="00EC5F76">
            <w:pPr>
              <w:rPr>
                <w:rFonts w:ascii="Verdana" w:hAnsi="Verdana"/>
                <w:sz w:val="18"/>
                <w:szCs w:val="18"/>
              </w:rPr>
            </w:pPr>
            <w:r w:rsidRPr="00EC5F76">
              <w:rPr>
                <w:rFonts w:ascii="Verdana" w:hAnsi="Verdana"/>
                <w:sz w:val="18"/>
                <w:szCs w:val="18"/>
              </w:rPr>
              <w:t>Een Ondernemer of Combinatie die een Aanvraag indient om overeenkomstig dit Inkoopkader in aanmerking te komen voor gunning van een Raamovereenkomst.</w:t>
            </w:r>
          </w:p>
          <w:p w:rsidR="00014558" w:rsidRPr="00EC5F76" w:rsidRDefault="00014558" w:rsidP="00EC5F76">
            <w:pPr>
              <w:rPr>
                <w:rFonts w:ascii="Verdana" w:eastAsia="Verdana" w:hAnsi="Verdana" w:cs="Verdana"/>
                <w:sz w:val="18"/>
                <w:szCs w:val="18"/>
              </w:rPr>
            </w:pPr>
          </w:p>
        </w:tc>
      </w:tr>
      <w:tr w:rsidR="00014558" w:rsidTr="00014558">
        <w:trPr>
          <w:gridBefore w:val="1"/>
          <w:wBefore w:w="14" w:type="dxa"/>
          <w:trHeight w:val="724"/>
        </w:trPr>
        <w:tc>
          <w:tcPr>
            <w:tcW w:w="2805" w:type="dxa"/>
            <w:tcBorders>
              <w:top w:val="single" w:sz="4" w:space="0" w:color="DADADB"/>
              <w:left w:val="nil"/>
              <w:bottom w:val="single" w:sz="4" w:space="0" w:color="DADADB"/>
              <w:right w:val="nil"/>
            </w:tcBorders>
          </w:tcPr>
          <w:p w:rsidR="00014558" w:rsidRPr="00EC5F76" w:rsidRDefault="00014558" w:rsidP="00EC5F76">
            <w:pPr>
              <w:rPr>
                <w:rFonts w:ascii="Verdana" w:eastAsia="Verdana" w:hAnsi="Verdana" w:cs="Verdana"/>
                <w:sz w:val="18"/>
                <w:szCs w:val="18"/>
              </w:rPr>
            </w:pPr>
            <w:r w:rsidRPr="00EC5F76">
              <w:rPr>
                <w:rFonts w:ascii="Verdana" w:hAnsi="Verdana"/>
                <w:sz w:val="18"/>
                <w:szCs w:val="18"/>
              </w:rPr>
              <w:t>Accountgesprek</w:t>
            </w:r>
          </w:p>
        </w:tc>
        <w:tc>
          <w:tcPr>
            <w:tcW w:w="7259" w:type="dxa"/>
            <w:tcBorders>
              <w:top w:val="single" w:sz="4" w:space="0" w:color="DADADB"/>
              <w:left w:val="nil"/>
              <w:bottom w:val="single" w:sz="4" w:space="0" w:color="DADADB"/>
              <w:right w:val="nil"/>
            </w:tcBorders>
            <w:shd w:val="clear" w:color="auto" w:fill="F2F2F2"/>
          </w:tcPr>
          <w:p w:rsidR="00014558" w:rsidRDefault="00014558" w:rsidP="00EC5F76">
            <w:pPr>
              <w:rPr>
                <w:rFonts w:ascii="Verdana" w:eastAsia="Verdana" w:hAnsi="Verdana" w:cs="Verdana"/>
                <w:sz w:val="18"/>
                <w:szCs w:val="18"/>
              </w:rPr>
            </w:pPr>
            <w:r w:rsidRPr="00EC5F76">
              <w:rPr>
                <w:rFonts w:ascii="Verdana" w:eastAsia="Verdana" w:hAnsi="Verdana" w:cs="Verdana"/>
                <w:sz w:val="18"/>
                <w:szCs w:val="18"/>
              </w:rPr>
              <w:t>Periodiek overleg tussen Opdrachtnemer en Contractdeskundige, waarin de Resultaten en de kwaliteit van de in het kader van de Re-integratiedienst uitgevoerde re-integratieactiviteiten worden besproken</w:t>
            </w:r>
          </w:p>
          <w:p w:rsidR="00014558" w:rsidRPr="00EC5F76" w:rsidRDefault="00014558" w:rsidP="00EC5F76">
            <w:pPr>
              <w:rPr>
                <w:rFonts w:ascii="Verdana" w:eastAsia="Verdana" w:hAnsi="Verdana" w:cs="Verdana"/>
                <w:sz w:val="18"/>
                <w:szCs w:val="18"/>
              </w:rPr>
            </w:pPr>
          </w:p>
        </w:tc>
      </w:tr>
      <w:tr w:rsidR="00014558" w:rsidTr="00014558">
        <w:trPr>
          <w:gridBefore w:val="1"/>
          <w:wBefore w:w="14" w:type="dxa"/>
          <w:trHeight w:val="325"/>
        </w:trPr>
        <w:tc>
          <w:tcPr>
            <w:tcW w:w="2805" w:type="dxa"/>
            <w:tcBorders>
              <w:top w:val="single" w:sz="4" w:space="0" w:color="DADADB"/>
              <w:left w:val="nil"/>
              <w:bottom w:val="single" w:sz="4" w:space="0" w:color="DADADB"/>
              <w:right w:val="nil"/>
            </w:tcBorders>
          </w:tcPr>
          <w:p w:rsidR="00014558" w:rsidRPr="00EC5F76" w:rsidRDefault="00014558" w:rsidP="00EC5F76">
            <w:pPr>
              <w:rPr>
                <w:rFonts w:ascii="Verdana" w:eastAsia="Verdana" w:hAnsi="Verdana" w:cs="Verdana"/>
                <w:sz w:val="18"/>
                <w:szCs w:val="18"/>
              </w:rPr>
            </w:pPr>
            <w:r w:rsidRPr="00EC5F76">
              <w:rPr>
                <w:rFonts w:ascii="Verdana" w:hAnsi="Verdana"/>
                <w:sz w:val="18"/>
                <w:szCs w:val="18"/>
              </w:rPr>
              <w:t>Accounthouder</w:t>
            </w:r>
          </w:p>
        </w:tc>
        <w:tc>
          <w:tcPr>
            <w:tcW w:w="7259" w:type="dxa"/>
            <w:tcBorders>
              <w:top w:val="single" w:sz="4" w:space="0" w:color="DADADB"/>
              <w:left w:val="nil"/>
              <w:bottom w:val="single" w:sz="4" w:space="0" w:color="DADADB"/>
              <w:right w:val="nil"/>
            </w:tcBorders>
            <w:shd w:val="clear" w:color="auto" w:fill="F2F2F2"/>
          </w:tcPr>
          <w:p w:rsidR="00014558" w:rsidRDefault="00014558" w:rsidP="00EC5F76">
            <w:pPr>
              <w:rPr>
                <w:rFonts w:ascii="Verdana" w:hAnsi="Verdana"/>
                <w:sz w:val="18"/>
                <w:szCs w:val="18"/>
              </w:rPr>
            </w:pPr>
            <w:r w:rsidRPr="00EC5F76">
              <w:rPr>
                <w:rFonts w:ascii="Verdana" w:hAnsi="Verdana"/>
                <w:sz w:val="18"/>
                <w:szCs w:val="18"/>
              </w:rPr>
              <w:t>Een medewerker van UWV, die optreedt als Accounthouder en op tactisch niveau uitvoering geeft aan het Contract- en leveranciersmanagement door de kwaliteit van de geleverde en de ontvangen Dienstverlening te bewaken en bij te sturen.</w:t>
            </w:r>
          </w:p>
          <w:p w:rsidR="00014558" w:rsidRPr="00EC5F76" w:rsidRDefault="00014558" w:rsidP="00EC5F76">
            <w:pPr>
              <w:rPr>
                <w:rFonts w:ascii="Verdana" w:eastAsia="Verdana" w:hAnsi="Verdana" w:cs="Verdana"/>
                <w:sz w:val="18"/>
                <w:szCs w:val="18"/>
              </w:rPr>
            </w:pPr>
          </w:p>
        </w:tc>
      </w:tr>
      <w:tr w:rsidR="00014558" w:rsidTr="00014558">
        <w:trPr>
          <w:gridBefore w:val="1"/>
          <w:wBefore w:w="14" w:type="dxa"/>
          <w:trHeight w:val="325"/>
        </w:trPr>
        <w:tc>
          <w:tcPr>
            <w:tcW w:w="2805" w:type="dxa"/>
            <w:vMerge w:val="restart"/>
            <w:tcBorders>
              <w:top w:val="single" w:sz="4" w:space="0" w:color="DADADB"/>
              <w:left w:val="nil"/>
              <w:bottom w:val="single" w:sz="4" w:space="0" w:color="DADADB"/>
              <w:right w:val="nil"/>
            </w:tcBorders>
          </w:tcPr>
          <w:p w:rsidR="00014558" w:rsidRPr="00EC5F76" w:rsidRDefault="00014558" w:rsidP="00EC5F76">
            <w:pPr>
              <w:rPr>
                <w:rFonts w:ascii="Verdana" w:hAnsi="Verdana"/>
                <w:sz w:val="18"/>
                <w:szCs w:val="18"/>
              </w:rPr>
            </w:pPr>
            <w:r w:rsidRPr="00EC5F76">
              <w:rPr>
                <w:rFonts w:ascii="Verdana" w:eastAsia="Verdana" w:hAnsi="Verdana" w:cs="Verdana"/>
                <w:sz w:val="18"/>
                <w:szCs w:val="18"/>
              </w:rPr>
              <w:t xml:space="preserve">AD </w:t>
            </w:r>
          </w:p>
        </w:tc>
        <w:tc>
          <w:tcPr>
            <w:tcW w:w="7259" w:type="dxa"/>
            <w:vMerge w:val="restart"/>
            <w:tcBorders>
              <w:top w:val="single" w:sz="4" w:space="0" w:color="DADADB"/>
              <w:left w:val="nil"/>
              <w:bottom w:val="single" w:sz="4" w:space="0" w:color="DADADB"/>
              <w:right w:val="nil"/>
            </w:tcBorders>
            <w:shd w:val="clear" w:color="auto" w:fill="F2F2F2"/>
          </w:tcPr>
          <w:p w:rsidR="00014558" w:rsidRPr="00EC5F76" w:rsidRDefault="00014558" w:rsidP="00EC5F76">
            <w:pPr>
              <w:rPr>
                <w:rFonts w:ascii="Verdana" w:eastAsia="Verdana" w:hAnsi="Verdana" w:cs="Verdana"/>
                <w:sz w:val="18"/>
                <w:szCs w:val="18"/>
              </w:rPr>
            </w:pPr>
            <w:r w:rsidRPr="00EC5F76">
              <w:rPr>
                <w:rFonts w:ascii="Verdana" w:eastAsia="Verdana" w:hAnsi="Verdana" w:cs="Verdana"/>
                <w:sz w:val="18"/>
                <w:szCs w:val="18"/>
              </w:rPr>
              <w:t xml:space="preserve">Arbeidsdeskundige: Medewerker van UWV die verantwoordelijk is voor de beoordeling van een voorziening bedoeld voor een klant van </w:t>
            </w:r>
          </w:p>
          <w:p w:rsidR="00014558" w:rsidRPr="00EC5F76" w:rsidRDefault="00014558" w:rsidP="00EC5F76">
            <w:pPr>
              <w:rPr>
                <w:rFonts w:ascii="Verdana" w:hAnsi="Verdana"/>
                <w:sz w:val="18"/>
                <w:szCs w:val="18"/>
              </w:rPr>
            </w:pPr>
            <w:r w:rsidRPr="00EC5F76">
              <w:rPr>
                <w:rFonts w:ascii="Verdana" w:eastAsia="Verdana" w:hAnsi="Verdana" w:cs="Verdana"/>
                <w:sz w:val="18"/>
                <w:szCs w:val="18"/>
              </w:rPr>
              <w:t>UWV gelet op zijn structureel functionele beperkingen noodzakelijk is. De arbeidsdeskundige bepaalt in hoeverre een voorziening en/of aanpassingen noodzakelijk en adequaat te realiseren zijn. En met inzet hiervan de gevolgen van de structurele functionele beperk</w:t>
            </w:r>
            <w:r>
              <w:rPr>
                <w:rFonts w:ascii="Verdana" w:eastAsia="Verdana" w:hAnsi="Verdana" w:cs="Verdana"/>
                <w:sz w:val="18"/>
                <w:szCs w:val="18"/>
              </w:rPr>
              <w:t>ingen kunnen worden opgevangen.</w:t>
            </w:r>
          </w:p>
        </w:tc>
      </w:tr>
      <w:tr w:rsidR="00014558" w:rsidTr="00014558">
        <w:trPr>
          <w:gridBefore w:val="1"/>
          <w:wBefore w:w="14" w:type="dxa"/>
          <w:trHeight w:val="1075"/>
        </w:trPr>
        <w:tc>
          <w:tcPr>
            <w:tcW w:w="0" w:type="auto"/>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c>
          <w:tcPr>
            <w:tcW w:w="0" w:type="auto"/>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r>
      <w:tr w:rsidR="00014558" w:rsidTr="00014558">
        <w:trPr>
          <w:gridBefore w:val="1"/>
          <w:wBefore w:w="14" w:type="dxa"/>
          <w:trHeight w:val="325"/>
        </w:trPr>
        <w:tc>
          <w:tcPr>
            <w:tcW w:w="2805" w:type="dxa"/>
            <w:vMerge w:val="restart"/>
            <w:tcBorders>
              <w:top w:val="single" w:sz="4" w:space="0" w:color="DADADB"/>
              <w:left w:val="nil"/>
              <w:bottom w:val="single" w:sz="4" w:space="0" w:color="DADADB"/>
              <w:right w:val="nil"/>
            </w:tcBorders>
          </w:tcPr>
          <w:p w:rsidR="00014558" w:rsidRPr="00EC5F76" w:rsidRDefault="00014558" w:rsidP="00EC5F76">
            <w:pPr>
              <w:spacing w:after="15"/>
              <w:rPr>
                <w:rFonts w:ascii="Verdana" w:hAnsi="Verdana"/>
                <w:sz w:val="18"/>
                <w:szCs w:val="18"/>
                <w:lang w:val="en-US"/>
              </w:rPr>
            </w:pPr>
            <w:proofErr w:type="spellStart"/>
            <w:r w:rsidRPr="00EC5F76">
              <w:rPr>
                <w:rFonts w:ascii="Verdana" w:eastAsia="Verdana" w:hAnsi="Verdana" w:cs="Verdana"/>
                <w:sz w:val="18"/>
                <w:szCs w:val="18"/>
                <w:lang w:val="en-US"/>
              </w:rPr>
              <w:t>Afdeling</w:t>
            </w:r>
            <w:proofErr w:type="spellEnd"/>
            <w:r w:rsidRPr="00EC5F76">
              <w:rPr>
                <w:rFonts w:ascii="Verdana" w:eastAsia="Verdana" w:hAnsi="Verdana" w:cs="Verdana"/>
                <w:sz w:val="18"/>
                <w:szCs w:val="18"/>
                <w:lang w:val="en-US"/>
              </w:rPr>
              <w:t xml:space="preserve"> Accounting House </w:t>
            </w:r>
          </w:p>
          <w:p w:rsidR="00014558" w:rsidRPr="00EC5F76" w:rsidRDefault="00014558" w:rsidP="00EC5F76">
            <w:pPr>
              <w:spacing w:after="15"/>
              <w:rPr>
                <w:rFonts w:ascii="Verdana" w:hAnsi="Verdana"/>
                <w:sz w:val="18"/>
                <w:szCs w:val="18"/>
                <w:lang w:val="en-US"/>
              </w:rPr>
            </w:pPr>
            <w:r w:rsidRPr="00EC5F76">
              <w:rPr>
                <w:rFonts w:ascii="Verdana" w:eastAsia="Verdana" w:hAnsi="Verdana" w:cs="Verdana"/>
                <w:sz w:val="18"/>
                <w:szCs w:val="18"/>
                <w:lang w:val="en-US"/>
              </w:rPr>
              <w:t xml:space="preserve">Crediteuren (Crediteuren </w:t>
            </w:r>
          </w:p>
          <w:p w:rsidR="00014558" w:rsidRPr="00EC5F76" w:rsidRDefault="00014558" w:rsidP="00EC5F76">
            <w:pPr>
              <w:rPr>
                <w:rFonts w:ascii="Verdana" w:hAnsi="Verdana"/>
                <w:sz w:val="18"/>
                <w:szCs w:val="18"/>
                <w:lang w:val="en-US"/>
              </w:rPr>
            </w:pPr>
            <w:proofErr w:type="spellStart"/>
            <w:r w:rsidRPr="00EC5F76">
              <w:rPr>
                <w:rFonts w:ascii="Verdana" w:eastAsia="Verdana" w:hAnsi="Verdana" w:cs="Verdana"/>
                <w:sz w:val="18"/>
                <w:szCs w:val="18"/>
                <w:lang w:val="en-US"/>
              </w:rPr>
              <w:t>Administratie</w:t>
            </w:r>
            <w:proofErr w:type="spellEnd"/>
            <w:r w:rsidRPr="00EC5F76">
              <w:rPr>
                <w:rFonts w:ascii="Verdana" w:eastAsia="Verdana" w:hAnsi="Verdana" w:cs="Verdana"/>
                <w:sz w:val="18"/>
                <w:szCs w:val="18"/>
                <w:lang w:val="en-US"/>
              </w:rPr>
              <w:t xml:space="preserve">) </w:t>
            </w:r>
          </w:p>
        </w:tc>
        <w:tc>
          <w:tcPr>
            <w:tcW w:w="7259" w:type="dxa"/>
            <w:vMerge w:val="restart"/>
            <w:tcBorders>
              <w:top w:val="single" w:sz="4" w:space="0" w:color="DADADB"/>
              <w:left w:val="nil"/>
              <w:bottom w:val="single" w:sz="4" w:space="0" w:color="DADADB"/>
              <w:right w:val="nil"/>
            </w:tcBorders>
            <w:shd w:val="clear" w:color="auto" w:fill="F2F2F2"/>
          </w:tcPr>
          <w:p w:rsidR="00014558" w:rsidRPr="00EC5F76" w:rsidRDefault="00014558" w:rsidP="00EC5F76">
            <w:pPr>
              <w:rPr>
                <w:rFonts w:ascii="Verdana" w:hAnsi="Verdana"/>
                <w:sz w:val="18"/>
                <w:szCs w:val="18"/>
              </w:rPr>
            </w:pPr>
            <w:r w:rsidRPr="00EC5F76">
              <w:rPr>
                <w:rFonts w:ascii="Verdana" w:eastAsia="Verdana" w:hAnsi="Verdana" w:cs="Verdana"/>
                <w:sz w:val="18"/>
                <w:szCs w:val="18"/>
              </w:rPr>
              <w:t xml:space="preserve">De afdeling Accounting House Crediteuren controleert en verwerkt de facturen van de Opdrachtnemers van UWV. De afdeling heeft de taak om een factuur te registreren in de UWV-boekhouding, deze te controleren en vervolgens te betalen wanneer de factuur akkoord is. </w:t>
            </w:r>
          </w:p>
        </w:tc>
      </w:tr>
      <w:tr w:rsidR="00014558" w:rsidTr="00014558">
        <w:trPr>
          <w:gridBefore w:val="1"/>
          <w:wBefore w:w="14" w:type="dxa"/>
          <w:trHeight w:val="811"/>
        </w:trPr>
        <w:tc>
          <w:tcPr>
            <w:tcW w:w="0" w:type="auto"/>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c>
          <w:tcPr>
            <w:tcW w:w="0" w:type="auto"/>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r>
      <w:tr w:rsidR="00014558" w:rsidTr="00014558">
        <w:trPr>
          <w:gridBefore w:val="1"/>
          <w:wBefore w:w="14" w:type="dxa"/>
          <w:trHeight w:val="219"/>
        </w:trPr>
        <w:tc>
          <w:tcPr>
            <w:tcW w:w="0" w:type="auto"/>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c>
          <w:tcPr>
            <w:tcW w:w="0" w:type="auto"/>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r>
      <w:tr w:rsidR="00014558" w:rsidTr="00014558">
        <w:trPr>
          <w:gridBefore w:val="1"/>
          <w:wBefore w:w="14" w:type="dxa"/>
          <w:trHeight w:val="325"/>
        </w:trPr>
        <w:tc>
          <w:tcPr>
            <w:tcW w:w="2805" w:type="dxa"/>
            <w:tcBorders>
              <w:top w:val="single" w:sz="4" w:space="0" w:color="DADADB"/>
              <w:left w:val="nil"/>
              <w:bottom w:val="single" w:sz="4" w:space="0" w:color="DADADB"/>
              <w:right w:val="nil"/>
            </w:tcBorders>
          </w:tcPr>
          <w:p w:rsidR="00014558" w:rsidRPr="00EC5F76" w:rsidRDefault="00014558" w:rsidP="00EC5F76">
            <w:pPr>
              <w:rPr>
                <w:rFonts w:ascii="Verdana" w:eastAsia="Verdana" w:hAnsi="Verdana" w:cs="Verdana"/>
                <w:sz w:val="18"/>
                <w:szCs w:val="18"/>
              </w:rPr>
            </w:pPr>
            <w:r w:rsidRPr="00EC5F76">
              <w:rPr>
                <w:rFonts w:ascii="Verdana" w:eastAsia="Verdana" w:hAnsi="Verdana" w:cs="Verdana"/>
                <w:sz w:val="18"/>
                <w:szCs w:val="18"/>
              </w:rPr>
              <w:t>Bestelkantoor VRIM</w:t>
            </w:r>
          </w:p>
        </w:tc>
        <w:tc>
          <w:tcPr>
            <w:tcW w:w="7259" w:type="dxa"/>
            <w:tcBorders>
              <w:top w:val="single" w:sz="4" w:space="0" w:color="DADADB"/>
              <w:left w:val="nil"/>
              <w:bottom w:val="single" w:sz="4" w:space="0" w:color="DADADB"/>
              <w:right w:val="nil"/>
            </w:tcBorders>
            <w:shd w:val="clear" w:color="auto" w:fill="F2F2F2"/>
          </w:tcPr>
          <w:p w:rsidR="00014558" w:rsidRDefault="00014558" w:rsidP="00EC5F76">
            <w:pPr>
              <w:rPr>
                <w:rFonts w:ascii="Verdana" w:hAnsi="Verdana"/>
                <w:sz w:val="18"/>
                <w:szCs w:val="18"/>
              </w:rPr>
            </w:pPr>
            <w:r w:rsidRPr="00EC5F76">
              <w:rPr>
                <w:rFonts w:ascii="Verdana" w:hAnsi="Verdana"/>
                <w:sz w:val="18"/>
                <w:szCs w:val="18"/>
              </w:rPr>
              <w:t>Het Bestelkantoor van UWV die verantwoordelijk is voor het uitdoen van een bestelling naar Opdrachtnemer. De bestelopdracht (Inkooporder) wordt uitsluitend verstrekt door het Bestelkantoor.</w:t>
            </w:r>
          </w:p>
          <w:p w:rsidR="00014558" w:rsidRPr="00EC5F76" w:rsidRDefault="00014558" w:rsidP="00EC5F76">
            <w:pPr>
              <w:rPr>
                <w:rFonts w:ascii="Verdana" w:eastAsia="Verdana" w:hAnsi="Verdana" w:cs="Verdana"/>
                <w:sz w:val="18"/>
                <w:szCs w:val="18"/>
              </w:rPr>
            </w:pPr>
          </w:p>
        </w:tc>
      </w:tr>
      <w:tr w:rsidR="00014558" w:rsidTr="00014558">
        <w:trPr>
          <w:gridBefore w:val="1"/>
          <w:wBefore w:w="14" w:type="dxa"/>
          <w:trHeight w:val="325"/>
        </w:trPr>
        <w:tc>
          <w:tcPr>
            <w:tcW w:w="2805" w:type="dxa"/>
            <w:tcBorders>
              <w:top w:val="single" w:sz="4" w:space="0" w:color="DADADB"/>
              <w:left w:val="nil"/>
              <w:bottom w:val="single" w:sz="4" w:space="0" w:color="DADADB"/>
              <w:right w:val="nil"/>
            </w:tcBorders>
          </w:tcPr>
          <w:p w:rsidR="00014558" w:rsidRPr="00EC5F76" w:rsidRDefault="00014558" w:rsidP="00EC5F76">
            <w:pPr>
              <w:rPr>
                <w:rFonts w:ascii="Verdana" w:eastAsia="Verdana" w:hAnsi="Verdana" w:cs="Verdana"/>
                <w:sz w:val="18"/>
                <w:szCs w:val="18"/>
              </w:rPr>
            </w:pPr>
            <w:r w:rsidRPr="00EC5F76">
              <w:rPr>
                <w:rFonts w:ascii="Verdana" w:eastAsia="Verdana" w:hAnsi="Verdana" w:cs="Verdana"/>
                <w:sz w:val="18"/>
                <w:szCs w:val="18"/>
              </w:rPr>
              <w:t>BV</w:t>
            </w:r>
          </w:p>
        </w:tc>
        <w:tc>
          <w:tcPr>
            <w:tcW w:w="7259" w:type="dxa"/>
            <w:tcBorders>
              <w:top w:val="single" w:sz="4" w:space="0" w:color="DADADB"/>
              <w:left w:val="nil"/>
              <w:bottom w:val="single" w:sz="4" w:space="0" w:color="DADADB"/>
              <w:right w:val="nil"/>
            </w:tcBorders>
            <w:shd w:val="clear" w:color="auto" w:fill="F2F2F2"/>
          </w:tcPr>
          <w:p w:rsidR="00014558" w:rsidRPr="00EC5F76" w:rsidRDefault="00014558" w:rsidP="00EC5F76">
            <w:pPr>
              <w:rPr>
                <w:rFonts w:ascii="Verdana" w:eastAsia="Verdana" w:hAnsi="Verdana" w:cs="Verdana"/>
                <w:sz w:val="18"/>
                <w:szCs w:val="18"/>
              </w:rPr>
            </w:pPr>
            <w:r w:rsidRPr="00EC5F76">
              <w:rPr>
                <w:rFonts w:ascii="Verdana" w:eastAsia="Verdana" w:hAnsi="Verdana" w:cs="Verdana"/>
                <w:sz w:val="18"/>
                <w:szCs w:val="18"/>
              </w:rPr>
              <w:t>Beslisser Voorzieningen</w:t>
            </w:r>
          </w:p>
          <w:p w:rsidR="00014558" w:rsidRPr="00EC5F76" w:rsidRDefault="00014558" w:rsidP="00EC5F76">
            <w:pPr>
              <w:rPr>
                <w:rFonts w:ascii="Verdana" w:eastAsia="Verdana" w:hAnsi="Verdana" w:cs="Verdana"/>
                <w:sz w:val="18"/>
                <w:szCs w:val="18"/>
              </w:rPr>
            </w:pPr>
          </w:p>
        </w:tc>
      </w:tr>
      <w:tr w:rsidR="00014558" w:rsidTr="00014558">
        <w:trPr>
          <w:gridBefore w:val="1"/>
          <w:wBefore w:w="14" w:type="dxa"/>
          <w:trHeight w:val="356"/>
        </w:trPr>
        <w:tc>
          <w:tcPr>
            <w:tcW w:w="2805" w:type="dxa"/>
            <w:tcBorders>
              <w:top w:val="single" w:sz="4" w:space="0" w:color="DADADB"/>
              <w:left w:val="nil"/>
              <w:bottom w:val="single" w:sz="4" w:space="0" w:color="DADADB"/>
              <w:right w:val="nil"/>
            </w:tcBorders>
          </w:tcPr>
          <w:p w:rsidR="00014558" w:rsidRPr="00EC5F76" w:rsidRDefault="00014558" w:rsidP="00EC5F76">
            <w:pPr>
              <w:spacing w:after="145"/>
              <w:rPr>
                <w:rFonts w:ascii="Verdana" w:eastAsia="Verdana" w:hAnsi="Verdana" w:cs="Verdana"/>
                <w:sz w:val="18"/>
                <w:szCs w:val="18"/>
                <w:u w:val="single" w:color="DADADB"/>
              </w:rPr>
            </w:pPr>
            <w:proofErr w:type="spellStart"/>
            <w:r w:rsidRPr="00EC5F76">
              <w:rPr>
                <w:rFonts w:ascii="Verdana" w:eastAsia="Verdana" w:hAnsi="Verdana" w:cs="Verdana"/>
                <w:sz w:val="18"/>
                <w:szCs w:val="18"/>
                <w:u w:val="single" w:color="DADADB"/>
              </w:rPr>
              <w:t>Combinant</w:t>
            </w:r>
            <w:proofErr w:type="spellEnd"/>
            <w:r w:rsidRPr="00EC5F76">
              <w:rPr>
                <w:rFonts w:ascii="Verdana" w:eastAsia="Verdana" w:hAnsi="Verdana" w:cs="Verdana"/>
                <w:sz w:val="18"/>
                <w:szCs w:val="18"/>
                <w:u w:val="single" w:color="DADADB"/>
              </w:rPr>
              <w:t xml:space="preserve"> </w:t>
            </w:r>
          </w:p>
        </w:tc>
        <w:tc>
          <w:tcPr>
            <w:tcW w:w="7259" w:type="dxa"/>
            <w:tcBorders>
              <w:top w:val="single" w:sz="4" w:space="0" w:color="DADADB"/>
              <w:left w:val="nil"/>
              <w:bottom w:val="single" w:sz="4" w:space="0" w:color="DADADB"/>
              <w:right w:val="nil"/>
            </w:tcBorders>
            <w:shd w:val="clear" w:color="auto" w:fill="F2F2F2"/>
          </w:tcPr>
          <w:p w:rsidR="00014558" w:rsidRPr="00EC5F76" w:rsidRDefault="00014558" w:rsidP="00EC5F76">
            <w:pPr>
              <w:rPr>
                <w:rFonts w:ascii="Verdana" w:eastAsia="Verdana" w:hAnsi="Verdana" w:cs="Verdana"/>
                <w:sz w:val="18"/>
                <w:szCs w:val="18"/>
              </w:rPr>
            </w:pPr>
            <w:r w:rsidRPr="00EC5F76">
              <w:rPr>
                <w:rFonts w:ascii="Verdana" w:eastAsia="Verdana" w:hAnsi="Verdana" w:cs="Verdana"/>
                <w:sz w:val="18"/>
                <w:szCs w:val="18"/>
              </w:rPr>
              <w:t xml:space="preserve">De aan een Combinatie deelnemende Ondernemer. </w:t>
            </w:r>
          </w:p>
          <w:p w:rsidR="00014558" w:rsidRPr="00EC5F76" w:rsidRDefault="00014558" w:rsidP="00EC5F76">
            <w:pPr>
              <w:rPr>
                <w:rFonts w:ascii="Verdana" w:eastAsia="Verdana" w:hAnsi="Verdana" w:cs="Verdana"/>
                <w:sz w:val="18"/>
                <w:szCs w:val="18"/>
              </w:rPr>
            </w:pPr>
          </w:p>
        </w:tc>
      </w:tr>
      <w:tr w:rsidR="00014558" w:rsidTr="00014558">
        <w:trPr>
          <w:gridBefore w:val="1"/>
          <w:wBefore w:w="14" w:type="dxa"/>
          <w:trHeight w:val="351"/>
        </w:trPr>
        <w:tc>
          <w:tcPr>
            <w:tcW w:w="0" w:type="auto"/>
            <w:vMerge w:val="restart"/>
            <w:tcBorders>
              <w:top w:val="nil"/>
              <w:left w:val="nil"/>
              <w:bottom w:val="single" w:sz="4" w:space="0" w:color="DADADB"/>
              <w:right w:val="nil"/>
            </w:tcBorders>
          </w:tcPr>
          <w:p w:rsidR="00014558" w:rsidRPr="00EC5F76" w:rsidRDefault="00014558" w:rsidP="00EC5F76">
            <w:pPr>
              <w:rPr>
                <w:rFonts w:ascii="Verdana" w:hAnsi="Verdana"/>
                <w:sz w:val="18"/>
                <w:szCs w:val="18"/>
              </w:rPr>
            </w:pPr>
            <w:r w:rsidRPr="00EC5F76">
              <w:rPr>
                <w:rFonts w:ascii="Verdana" w:hAnsi="Verdana"/>
                <w:sz w:val="18"/>
                <w:szCs w:val="18"/>
              </w:rPr>
              <w:t>Combinatie</w:t>
            </w:r>
          </w:p>
        </w:tc>
        <w:tc>
          <w:tcPr>
            <w:tcW w:w="7259" w:type="dxa"/>
            <w:vMerge w:val="restart"/>
            <w:tcBorders>
              <w:top w:val="single" w:sz="4" w:space="0" w:color="DADADB"/>
              <w:left w:val="nil"/>
              <w:bottom w:val="single" w:sz="4" w:space="0" w:color="C0C0C0"/>
              <w:right w:val="nil"/>
            </w:tcBorders>
            <w:shd w:val="clear" w:color="auto" w:fill="F2F2F2"/>
          </w:tcPr>
          <w:p w:rsidR="00014558" w:rsidRPr="00EC5F76" w:rsidRDefault="00014558" w:rsidP="00EC5F76">
            <w:pPr>
              <w:rPr>
                <w:rFonts w:ascii="Verdana" w:hAnsi="Verdana"/>
                <w:sz w:val="18"/>
                <w:szCs w:val="18"/>
              </w:rPr>
            </w:pPr>
            <w:r w:rsidRPr="00EC5F76">
              <w:rPr>
                <w:rFonts w:ascii="Verdana" w:eastAsia="Verdana" w:hAnsi="Verdana" w:cs="Verdana"/>
                <w:sz w:val="18"/>
                <w:szCs w:val="18"/>
              </w:rPr>
              <w:t xml:space="preserve">Een samenwerkingsverband van twee of meer Ondernemers die gezamenlijk inschrijven op een aanbestedingsprocedure, waarbij iedere Ondernemer contractpartner van Aanbesteder wordt en iedere Ondernemer hoofdelijke aansprakelijkheid jegens Aanbesteder aanvaardt. </w:t>
            </w:r>
          </w:p>
        </w:tc>
      </w:tr>
      <w:tr w:rsidR="00014558" w:rsidTr="00014558">
        <w:trPr>
          <w:gridBefore w:val="1"/>
          <w:wBefore w:w="14" w:type="dxa"/>
          <w:trHeight w:val="811"/>
        </w:trPr>
        <w:tc>
          <w:tcPr>
            <w:tcW w:w="0" w:type="auto"/>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c>
          <w:tcPr>
            <w:tcW w:w="0" w:type="auto"/>
            <w:vMerge/>
            <w:tcBorders>
              <w:top w:val="single" w:sz="4" w:space="0" w:color="auto"/>
              <w:left w:val="nil"/>
              <w:bottom w:val="single" w:sz="4" w:space="0" w:color="C0C0C0"/>
              <w:right w:val="nil"/>
            </w:tcBorders>
          </w:tcPr>
          <w:p w:rsidR="00014558" w:rsidRPr="00EC5F76" w:rsidRDefault="00014558" w:rsidP="00EC5F76">
            <w:pPr>
              <w:rPr>
                <w:rFonts w:ascii="Verdana" w:hAnsi="Verdana"/>
                <w:sz w:val="18"/>
                <w:szCs w:val="18"/>
              </w:rPr>
            </w:pPr>
          </w:p>
        </w:tc>
      </w:tr>
      <w:tr w:rsidR="00014558" w:rsidTr="00014558">
        <w:trPr>
          <w:gridBefore w:val="1"/>
          <w:wBefore w:w="14" w:type="dxa"/>
          <w:trHeight w:val="325"/>
        </w:trPr>
        <w:tc>
          <w:tcPr>
            <w:tcW w:w="2805" w:type="dxa"/>
            <w:vMerge w:val="restart"/>
            <w:tcBorders>
              <w:top w:val="single" w:sz="4" w:space="0" w:color="DADADB"/>
              <w:left w:val="nil"/>
              <w:bottom w:val="single" w:sz="4" w:space="0" w:color="DADADB"/>
              <w:right w:val="nil"/>
            </w:tcBorders>
          </w:tcPr>
          <w:p w:rsidR="00014558" w:rsidRPr="00EC5F76" w:rsidRDefault="00014558" w:rsidP="00EC5F76">
            <w:pPr>
              <w:rPr>
                <w:rFonts w:ascii="Verdana" w:hAnsi="Verdana"/>
                <w:sz w:val="18"/>
                <w:szCs w:val="18"/>
              </w:rPr>
            </w:pPr>
            <w:r>
              <w:rPr>
                <w:rFonts w:ascii="Verdana" w:eastAsia="Verdana" w:hAnsi="Verdana" w:cs="Verdana"/>
                <w:sz w:val="18"/>
                <w:szCs w:val="18"/>
              </w:rPr>
              <w:t>CL</w:t>
            </w:r>
            <w:r w:rsidRPr="00EC5F76">
              <w:rPr>
                <w:rFonts w:ascii="Verdana" w:eastAsia="Verdana" w:hAnsi="Verdana" w:cs="Verdana"/>
                <w:sz w:val="18"/>
                <w:szCs w:val="18"/>
              </w:rPr>
              <w:t xml:space="preserve">M </w:t>
            </w:r>
          </w:p>
        </w:tc>
        <w:tc>
          <w:tcPr>
            <w:tcW w:w="7259" w:type="dxa"/>
            <w:vMerge w:val="restart"/>
            <w:tcBorders>
              <w:left w:val="nil"/>
              <w:bottom w:val="single" w:sz="4" w:space="0" w:color="C0C0C0"/>
              <w:right w:val="nil"/>
            </w:tcBorders>
            <w:shd w:val="clear" w:color="auto" w:fill="F2F2F2"/>
          </w:tcPr>
          <w:p w:rsidR="00014558" w:rsidRPr="00EC5F76" w:rsidRDefault="00014558" w:rsidP="00EC5F76">
            <w:pPr>
              <w:rPr>
                <w:rFonts w:ascii="Verdana" w:hAnsi="Verdana"/>
                <w:sz w:val="18"/>
                <w:szCs w:val="18"/>
              </w:rPr>
            </w:pPr>
            <w:r w:rsidRPr="00EC5F76">
              <w:rPr>
                <w:rFonts w:ascii="Verdana" w:eastAsia="Verdana" w:hAnsi="Verdana" w:cs="Verdana"/>
                <w:sz w:val="18"/>
                <w:szCs w:val="18"/>
              </w:rPr>
              <w:t xml:space="preserve">Contract- en Leveranciersmanagement. Dit is het op tactisch en strategisch niveau uitvoering geven aan het Contract- en leveranciersmanagement binnen Expertisecentrum Re-integratie en Voorzieningen. Binnen het CLM worden de contractafspraken met Opdrachtnemers bewaakt en geëvalueerd. </w:t>
            </w:r>
          </w:p>
        </w:tc>
      </w:tr>
      <w:tr w:rsidR="00014558" w:rsidTr="00014558">
        <w:trPr>
          <w:gridBefore w:val="1"/>
          <w:wBefore w:w="14" w:type="dxa"/>
          <w:trHeight w:val="811"/>
        </w:trPr>
        <w:tc>
          <w:tcPr>
            <w:tcW w:w="0" w:type="auto"/>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c>
          <w:tcPr>
            <w:tcW w:w="0" w:type="auto"/>
            <w:vMerge/>
            <w:tcBorders>
              <w:top w:val="nil"/>
              <w:left w:val="nil"/>
              <w:bottom w:val="single" w:sz="4" w:space="0" w:color="C0C0C0"/>
              <w:right w:val="nil"/>
            </w:tcBorders>
          </w:tcPr>
          <w:p w:rsidR="00014558" w:rsidRPr="00EC5F76" w:rsidRDefault="00014558" w:rsidP="00EC5F76">
            <w:pPr>
              <w:rPr>
                <w:rFonts w:ascii="Verdana" w:hAnsi="Verdana"/>
                <w:sz w:val="18"/>
                <w:szCs w:val="18"/>
              </w:rPr>
            </w:pPr>
          </w:p>
        </w:tc>
      </w:tr>
      <w:tr w:rsidR="00014558" w:rsidTr="00014558">
        <w:trPr>
          <w:gridBefore w:val="1"/>
          <w:wBefore w:w="14" w:type="dxa"/>
          <w:trHeight w:val="356"/>
        </w:trPr>
        <w:tc>
          <w:tcPr>
            <w:tcW w:w="2805" w:type="dxa"/>
            <w:tcBorders>
              <w:top w:val="single" w:sz="4" w:space="0" w:color="C0C0C0"/>
              <w:left w:val="nil"/>
              <w:bottom w:val="single" w:sz="4" w:space="0" w:color="DADADB"/>
              <w:right w:val="nil"/>
            </w:tcBorders>
          </w:tcPr>
          <w:p w:rsidR="00014558" w:rsidRPr="00EC5F76" w:rsidRDefault="00014558" w:rsidP="00EC5F76">
            <w:pPr>
              <w:spacing w:after="145"/>
              <w:rPr>
                <w:rFonts w:ascii="Verdana" w:eastAsia="Verdana" w:hAnsi="Verdana" w:cs="Verdana"/>
                <w:sz w:val="18"/>
                <w:szCs w:val="18"/>
                <w:u w:val="single" w:color="C0C0C0"/>
              </w:rPr>
            </w:pPr>
            <w:r w:rsidRPr="00EC5F76">
              <w:rPr>
                <w:rFonts w:ascii="Verdana" w:eastAsia="Verdana" w:hAnsi="Verdana" w:cs="Verdana"/>
                <w:sz w:val="18"/>
                <w:szCs w:val="18"/>
                <w:u w:val="single" w:color="C0C0C0"/>
              </w:rPr>
              <w:t>CM</w:t>
            </w:r>
          </w:p>
        </w:tc>
        <w:tc>
          <w:tcPr>
            <w:tcW w:w="7259" w:type="dxa"/>
            <w:tcBorders>
              <w:top w:val="single" w:sz="4" w:space="0" w:color="C0C0C0"/>
              <w:left w:val="nil"/>
              <w:bottom w:val="single" w:sz="4" w:space="0" w:color="C0C0C0"/>
              <w:right w:val="nil"/>
            </w:tcBorders>
            <w:shd w:val="clear" w:color="auto" w:fill="F2F2F2"/>
          </w:tcPr>
          <w:p w:rsidR="00014558" w:rsidRPr="00EC5F76" w:rsidRDefault="00014558" w:rsidP="00EC5F76">
            <w:pPr>
              <w:rPr>
                <w:rFonts w:ascii="Verdana" w:eastAsia="Verdana" w:hAnsi="Verdana" w:cs="Verdana"/>
                <w:sz w:val="18"/>
                <w:szCs w:val="18"/>
              </w:rPr>
            </w:pPr>
            <w:r w:rsidRPr="00EC5F76">
              <w:rPr>
                <w:rFonts w:ascii="Verdana" w:hAnsi="Verdana"/>
                <w:sz w:val="18"/>
                <w:szCs w:val="18"/>
              </w:rPr>
              <w:t xml:space="preserve">Contractmanager. Een medewerker van UWV, die </w:t>
            </w:r>
            <w:r w:rsidRPr="003864E1">
              <w:rPr>
                <w:rFonts w:ascii="Verdana" w:hAnsi="Verdana"/>
                <w:color w:val="auto"/>
                <w:sz w:val="18"/>
                <w:szCs w:val="18"/>
              </w:rPr>
              <w:t xml:space="preserve">op strategisch </w:t>
            </w:r>
            <w:r w:rsidRPr="00EC5F76">
              <w:rPr>
                <w:rFonts w:ascii="Verdana" w:hAnsi="Verdana"/>
                <w:sz w:val="18"/>
                <w:szCs w:val="18"/>
              </w:rPr>
              <w:t>niveau overleg kan voeren met Opdrachtnemer.</w:t>
            </w:r>
          </w:p>
        </w:tc>
      </w:tr>
      <w:tr w:rsidR="00014558" w:rsidTr="00014558">
        <w:trPr>
          <w:gridBefore w:val="1"/>
          <w:wBefore w:w="14" w:type="dxa"/>
          <w:trHeight w:val="356"/>
        </w:trPr>
        <w:tc>
          <w:tcPr>
            <w:tcW w:w="2805" w:type="dxa"/>
            <w:tcBorders>
              <w:top w:val="single" w:sz="4" w:space="0" w:color="C0C0C0"/>
              <w:left w:val="nil"/>
              <w:bottom w:val="single" w:sz="4" w:space="0" w:color="DADADB"/>
              <w:right w:val="nil"/>
            </w:tcBorders>
          </w:tcPr>
          <w:p w:rsidR="00014558" w:rsidRPr="00EC5F76" w:rsidRDefault="00014558" w:rsidP="00EC5F76">
            <w:pPr>
              <w:spacing w:after="145"/>
              <w:rPr>
                <w:rFonts w:ascii="Verdana" w:eastAsia="Verdana" w:hAnsi="Verdana" w:cs="Verdana"/>
                <w:sz w:val="18"/>
                <w:szCs w:val="18"/>
                <w:u w:val="single" w:color="C0C0C0"/>
              </w:rPr>
            </w:pPr>
            <w:r w:rsidRPr="00EC5F76">
              <w:rPr>
                <w:rFonts w:ascii="Verdana" w:eastAsia="Verdana" w:hAnsi="Verdana" w:cs="Verdana"/>
                <w:sz w:val="18"/>
                <w:szCs w:val="18"/>
                <w:u w:val="single" w:color="C0C0C0"/>
              </w:rPr>
              <w:t>CRV</w:t>
            </w:r>
          </w:p>
        </w:tc>
        <w:tc>
          <w:tcPr>
            <w:tcW w:w="7259" w:type="dxa"/>
            <w:tcBorders>
              <w:top w:val="single" w:sz="4" w:space="0" w:color="C0C0C0"/>
              <w:left w:val="nil"/>
              <w:bottom w:val="single" w:sz="4" w:space="0" w:color="C0C0C0"/>
              <w:right w:val="nil"/>
            </w:tcBorders>
            <w:shd w:val="clear" w:color="auto" w:fill="F2F2F2"/>
          </w:tcPr>
          <w:p w:rsidR="00014558" w:rsidRDefault="00014558" w:rsidP="00EC5F76">
            <w:pPr>
              <w:rPr>
                <w:rFonts w:ascii="Verdana" w:hAnsi="Verdana"/>
                <w:sz w:val="18"/>
                <w:szCs w:val="18"/>
              </w:rPr>
            </w:pPr>
            <w:r w:rsidRPr="00EC5F76">
              <w:rPr>
                <w:rFonts w:ascii="Verdana" w:hAnsi="Verdana"/>
                <w:sz w:val="18"/>
                <w:szCs w:val="18"/>
              </w:rPr>
              <w:t>Contractmanagement Re-integratiemiddelen en Voorzieningen, een afdeling van UWV waar de Accounthouder, Contractmanager en Manager CRV onderdeel van uitmaken. Activiteiten gerelateerd aan de contracten en afspraken op gebied van voorzieningen, re-integratie en scholing zijn hier ondergebracht.</w:t>
            </w:r>
          </w:p>
          <w:p w:rsidR="00014558" w:rsidRPr="00EC5F76" w:rsidRDefault="00014558" w:rsidP="00EC5F76">
            <w:pPr>
              <w:rPr>
                <w:rFonts w:ascii="Verdana" w:eastAsia="Verdana" w:hAnsi="Verdana" w:cs="Verdana"/>
                <w:sz w:val="18"/>
                <w:szCs w:val="18"/>
              </w:rPr>
            </w:pPr>
          </w:p>
        </w:tc>
      </w:tr>
      <w:tr w:rsidR="00014558" w:rsidTr="00014558">
        <w:trPr>
          <w:gridBefore w:val="1"/>
          <w:wBefore w:w="14" w:type="dxa"/>
          <w:trHeight w:val="356"/>
        </w:trPr>
        <w:tc>
          <w:tcPr>
            <w:tcW w:w="2805" w:type="dxa"/>
            <w:tcBorders>
              <w:top w:val="single" w:sz="4" w:space="0" w:color="C0C0C0"/>
              <w:left w:val="nil"/>
              <w:bottom w:val="single" w:sz="4" w:space="0" w:color="DADADB"/>
              <w:right w:val="nil"/>
            </w:tcBorders>
          </w:tcPr>
          <w:p w:rsidR="00014558" w:rsidRPr="00EC5F76" w:rsidRDefault="00014558" w:rsidP="00EC5F76">
            <w:pPr>
              <w:spacing w:after="145"/>
              <w:rPr>
                <w:rFonts w:ascii="Verdana" w:eastAsia="Verdana" w:hAnsi="Verdana" w:cs="Verdana"/>
                <w:sz w:val="18"/>
                <w:szCs w:val="18"/>
                <w:u w:val="single" w:color="C0C0C0"/>
              </w:rPr>
            </w:pPr>
            <w:r w:rsidRPr="00EC5F76">
              <w:rPr>
                <w:rFonts w:ascii="Verdana" w:eastAsia="Verdana" w:hAnsi="Verdana" w:cs="Verdana"/>
                <w:sz w:val="18"/>
                <w:szCs w:val="18"/>
              </w:rPr>
              <w:t>Derde(n)</w:t>
            </w:r>
          </w:p>
        </w:tc>
        <w:tc>
          <w:tcPr>
            <w:tcW w:w="7259" w:type="dxa"/>
            <w:tcBorders>
              <w:top w:val="single" w:sz="4" w:space="0" w:color="C0C0C0"/>
              <w:left w:val="nil"/>
              <w:bottom w:val="single" w:sz="4" w:space="0" w:color="C0C0C0"/>
              <w:right w:val="nil"/>
            </w:tcBorders>
            <w:shd w:val="clear" w:color="auto" w:fill="F2F2F2"/>
          </w:tcPr>
          <w:p w:rsidR="00014558" w:rsidRPr="00EC5F76" w:rsidRDefault="00014558" w:rsidP="00EC5F76">
            <w:pPr>
              <w:rPr>
                <w:rFonts w:ascii="Verdana" w:eastAsia="Verdana" w:hAnsi="Verdana" w:cs="Verdana"/>
                <w:sz w:val="18"/>
                <w:szCs w:val="18"/>
              </w:rPr>
            </w:pPr>
            <w:r w:rsidRPr="00EC5F76">
              <w:rPr>
                <w:rFonts w:ascii="Verdana" w:eastAsia="Verdana" w:hAnsi="Verdana" w:cs="Verdana"/>
                <w:sz w:val="18"/>
                <w:szCs w:val="18"/>
              </w:rPr>
              <w:t xml:space="preserve">Ieder van de zelfstandige Inschrijver of Combinatie te onderscheiden (rechts)persoon. Vennootschappen die onderdeel uitmaken van hetzelfde </w:t>
            </w:r>
            <w:r w:rsidRPr="00EC5F76">
              <w:rPr>
                <w:rFonts w:ascii="Verdana" w:eastAsia="Verdana" w:hAnsi="Verdana" w:cs="Verdana"/>
                <w:sz w:val="18"/>
                <w:szCs w:val="18"/>
              </w:rPr>
              <w:lastRenderedPageBreak/>
              <w:t>concern als Inschrijver (zoals moeder-, dochter- en zustervennootschappen) worden eveneens als Derde aangemerkt.</w:t>
            </w:r>
          </w:p>
        </w:tc>
      </w:tr>
      <w:tr w:rsidR="00014558" w:rsidTr="00014558">
        <w:trPr>
          <w:gridBefore w:val="1"/>
          <w:wBefore w:w="14" w:type="dxa"/>
          <w:trHeight w:val="186"/>
        </w:trPr>
        <w:tc>
          <w:tcPr>
            <w:tcW w:w="2805" w:type="dxa"/>
            <w:tcBorders>
              <w:top w:val="single" w:sz="4" w:space="0" w:color="C0C0C0"/>
              <w:left w:val="nil"/>
              <w:bottom w:val="single" w:sz="4" w:space="0" w:color="DADADB"/>
              <w:right w:val="nil"/>
            </w:tcBorders>
          </w:tcPr>
          <w:p w:rsidR="00014558" w:rsidRPr="00EC5F76" w:rsidRDefault="00014558" w:rsidP="00EC5F76">
            <w:pPr>
              <w:spacing w:after="145"/>
              <w:rPr>
                <w:rFonts w:ascii="Verdana" w:eastAsia="Verdana" w:hAnsi="Verdana" w:cs="Verdana"/>
                <w:sz w:val="18"/>
                <w:szCs w:val="18"/>
                <w:u w:val="single" w:color="C0C0C0"/>
              </w:rPr>
            </w:pPr>
            <w:r w:rsidRPr="00EC5F76">
              <w:rPr>
                <w:rFonts w:ascii="Verdana" w:eastAsia="Verdana" w:hAnsi="Verdana" w:cs="Verdana"/>
                <w:sz w:val="18"/>
                <w:szCs w:val="18"/>
                <w:u w:val="single" w:color="C0C0C0"/>
              </w:rPr>
              <w:lastRenderedPageBreak/>
              <w:t>DFAPP</w:t>
            </w:r>
          </w:p>
        </w:tc>
        <w:tc>
          <w:tcPr>
            <w:tcW w:w="7259" w:type="dxa"/>
            <w:tcBorders>
              <w:top w:val="single" w:sz="4" w:space="0" w:color="C0C0C0"/>
              <w:left w:val="nil"/>
              <w:bottom w:val="single" w:sz="4" w:space="0" w:color="C0C0C0"/>
              <w:right w:val="nil"/>
            </w:tcBorders>
            <w:shd w:val="clear" w:color="auto" w:fill="F2F2F2"/>
          </w:tcPr>
          <w:p w:rsidR="00014558" w:rsidRPr="00EC5F76" w:rsidRDefault="00014558" w:rsidP="00CA141C">
            <w:pPr>
              <w:rPr>
                <w:rFonts w:ascii="Verdana" w:eastAsia="Verdana" w:hAnsi="Verdana" w:cs="Verdana"/>
                <w:sz w:val="18"/>
                <w:szCs w:val="18"/>
              </w:rPr>
            </w:pPr>
            <w:r w:rsidRPr="00EC5F76">
              <w:rPr>
                <w:rFonts w:ascii="Verdana" w:eastAsia="Verdana" w:hAnsi="Verdana" w:cs="Verdana"/>
                <w:sz w:val="18"/>
                <w:szCs w:val="18"/>
              </w:rPr>
              <w:t xml:space="preserve">Dossier Financiële Afspraken </w:t>
            </w:r>
            <w:r>
              <w:rPr>
                <w:rFonts w:ascii="Verdana" w:eastAsia="Verdana" w:hAnsi="Verdana" w:cs="Verdana"/>
                <w:sz w:val="18"/>
                <w:szCs w:val="18"/>
              </w:rPr>
              <w:t>P</w:t>
            </w:r>
            <w:r w:rsidRPr="00EC5F76">
              <w:rPr>
                <w:rFonts w:ascii="Verdana" w:eastAsia="Verdana" w:hAnsi="Verdana" w:cs="Verdana"/>
                <w:sz w:val="18"/>
                <w:szCs w:val="18"/>
              </w:rPr>
              <w:t>rocessen en Procedures</w:t>
            </w:r>
          </w:p>
        </w:tc>
      </w:tr>
      <w:tr w:rsidR="00014558" w:rsidTr="00014558">
        <w:trPr>
          <w:gridBefore w:val="1"/>
          <w:wBefore w:w="14" w:type="dxa"/>
          <w:trHeight w:val="682"/>
        </w:trPr>
        <w:tc>
          <w:tcPr>
            <w:tcW w:w="2805" w:type="dxa"/>
            <w:tcBorders>
              <w:top w:val="single" w:sz="4" w:space="0" w:color="C0C0C0"/>
              <w:left w:val="nil"/>
              <w:bottom w:val="single" w:sz="4" w:space="0" w:color="DADADB"/>
              <w:right w:val="nil"/>
            </w:tcBorders>
          </w:tcPr>
          <w:p w:rsidR="00014558" w:rsidRPr="00EC5F76" w:rsidRDefault="00014558" w:rsidP="00EC5F76">
            <w:pPr>
              <w:rPr>
                <w:rFonts w:ascii="Verdana" w:hAnsi="Verdana"/>
                <w:sz w:val="18"/>
                <w:szCs w:val="18"/>
              </w:rPr>
            </w:pPr>
            <w:r w:rsidRPr="00EC5F76">
              <w:rPr>
                <w:rFonts w:ascii="Verdana" w:eastAsia="Verdana" w:hAnsi="Verdana" w:cs="Verdana"/>
                <w:sz w:val="18"/>
                <w:szCs w:val="18"/>
              </w:rPr>
              <w:t xml:space="preserve">Dienstverlening </w:t>
            </w:r>
          </w:p>
        </w:tc>
        <w:tc>
          <w:tcPr>
            <w:tcW w:w="7259" w:type="dxa"/>
            <w:tcBorders>
              <w:top w:val="single" w:sz="4" w:space="0" w:color="C0C0C0"/>
              <w:left w:val="nil"/>
              <w:bottom w:val="single" w:sz="4" w:space="0" w:color="C0C0C0"/>
              <w:right w:val="nil"/>
            </w:tcBorders>
            <w:shd w:val="clear" w:color="auto" w:fill="F2F2F2"/>
          </w:tcPr>
          <w:p w:rsidR="00014558" w:rsidRPr="00CA141C" w:rsidRDefault="00014558" w:rsidP="00CA141C">
            <w:pPr>
              <w:spacing w:after="1"/>
              <w:rPr>
                <w:rFonts w:ascii="Verdana" w:hAnsi="Verdana"/>
                <w:sz w:val="18"/>
                <w:szCs w:val="18"/>
              </w:rPr>
            </w:pPr>
            <w:r w:rsidRPr="00EC5F76">
              <w:rPr>
                <w:rFonts w:ascii="Verdana" w:eastAsia="Verdana" w:hAnsi="Verdana" w:cs="Verdana"/>
                <w:sz w:val="18"/>
                <w:szCs w:val="18"/>
              </w:rPr>
              <w:t>In deze opdracht wordt onder Dienstverlening verstaan, alle Dienstverlening die voortkomt ui</w:t>
            </w:r>
            <w:r>
              <w:rPr>
                <w:rFonts w:ascii="Verdana" w:eastAsia="Verdana" w:hAnsi="Verdana" w:cs="Verdana"/>
                <w:sz w:val="18"/>
                <w:szCs w:val="18"/>
              </w:rPr>
              <w:t>t het leveren van de aanpassing</w:t>
            </w:r>
            <w:r w:rsidRPr="00EC5F76">
              <w:rPr>
                <w:rFonts w:ascii="Verdana" w:eastAsia="Verdana" w:hAnsi="Verdana" w:cs="Verdana"/>
                <w:sz w:val="18"/>
                <w:szCs w:val="18"/>
              </w:rPr>
              <w:t>. Hieronder verstaan we o.a. het bieden van (proef)passing, adviser</w:t>
            </w:r>
            <w:r>
              <w:rPr>
                <w:rFonts w:ascii="Verdana" w:eastAsia="Verdana" w:hAnsi="Verdana" w:cs="Verdana"/>
                <w:sz w:val="18"/>
                <w:szCs w:val="18"/>
              </w:rPr>
              <w:t>en over het (aanpassen) van de aanpassing, het aanpassen van de auto</w:t>
            </w:r>
            <w:r w:rsidRPr="00EC5F76">
              <w:rPr>
                <w:rFonts w:ascii="Verdana" w:eastAsia="Verdana" w:hAnsi="Verdana" w:cs="Verdana"/>
                <w:sz w:val="18"/>
                <w:szCs w:val="18"/>
              </w:rPr>
              <w:t xml:space="preserve"> op de individuele Klant, het geven van instructie en gewenningslessen, het leveren van onderhoud, reparatie e</w:t>
            </w:r>
            <w:r>
              <w:rPr>
                <w:rFonts w:ascii="Verdana" w:eastAsia="Verdana" w:hAnsi="Verdana" w:cs="Verdana"/>
                <w:sz w:val="18"/>
                <w:szCs w:val="18"/>
              </w:rPr>
              <w:t>n vervanging van het geleverde aanpassing</w:t>
            </w:r>
            <w:r w:rsidRPr="00EC5F76">
              <w:rPr>
                <w:rFonts w:ascii="Verdana" w:eastAsia="Verdana" w:hAnsi="Verdana" w:cs="Verdana"/>
                <w:sz w:val="18"/>
                <w:szCs w:val="18"/>
              </w:rPr>
              <w:t xml:space="preserve"> en het bemensen van een </w:t>
            </w:r>
            <w:proofErr w:type="spellStart"/>
            <w:r w:rsidRPr="00EC5F76">
              <w:rPr>
                <w:rFonts w:ascii="Verdana" w:eastAsia="Verdana" w:hAnsi="Verdana" w:cs="Verdana"/>
                <w:sz w:val="18"/>
                <w:szCs w:val="18"/>
              </w:rPr>
              <w:t>servicedesk</w:t>
            </w:r>
            <w:proofErr w:type="spellEnd"/>
            <w:r w:rsidRPr="00EC5F76">
              <w:rPr>
                <w:rFonts w:ascii="Verdana" w:eastAsia="Verdana" w:hAnsi="Verdana" w:cs="Verdana"/>
                <w:sz w:val="18"/>
                <w:szCs w:val="18"/>
              </w:rPr>
              <w:t xml:space="preserve"> voor vragen van Klant en UWV</w:t>
            </w:r>
            <w:r>
              <w:rPr>
                <w:rFonts w:ascii="Verdana" w:eastAsia="Verdana" w:hAnsi="Verdana" w:cs="Verdana"/>
                <w:sz w:val="18"/>
                <w:szCs w:val="18"/>
              </w:rPr>
              <w:t>.</w:t>
            </w:r>
          </w:p>
          <w:p w:rsidR="00014558" w:rsidRPr="00EC5F76" w:rsidRDefault="00014558" w:rsidP="00EC5F76">
            <w:pPr>
              <w:rPr>
                <w:rFonts w:ascii="Verdana" w:hAnsi="Verdana"/>
                <w:sz w:val="18"/>
                <w:szCs w:val="18"/>
              </w:rPr>
            </w:pPr>
          </w:p>
        </w:tc>
      </w:tr>
      <w:tr w:rsidR="00014558" w:rsidTr="00014558">
        <w:tblPrEx>
          <w:tblCellMar>
            <w:top w:w="117" w:type="dxa"/>
          </w:tblCellMar>
        </w:tblPrEx>
        <w:trPr>
          <w:trHeight w:val="325"/>
        </w:trPr>
        <w:tc>
          <w:tcPr>
            <w:tcW w:w="2819" w:type="dxa"/>
            <w:gridSpan w:val="2"/>
            <w:vMerge w:val="restart"/>
            <w:tcBorders>
              <w:top w:val="single" w:sz="4" w:space="0" w:color="C0C0C0"/>
              <w:left w:val="nil"/>
              <w:bottom w:val="single" w:sz="4" w:space="0" w:color="DADADB"/>
              <w:right w:val="nil"/>
            </w:tcBorders>
          </w:tcPr>
          <w:p w:rsidR="00014558" w:rsidRPr="00EC5F76" w:rsidRDefault="00014558" w:rsidP="00EC5F76">
            <w:pPr>
              <w:ind w:left="14"/>
              <w:rPr>
                <w:rFonts w:ascii="Verdana" w:hAnsi="Verdana"/>
                <w:sz w:val="18"/>
                <w:szCs w:val="18"/>
              </w:rPr>
            </w:pPr>
            <w:r w:rsidRPr="00EC5F76">
              <w:rPr>
                <w:rFonts w:ascii="Verdana" w:eastAsia="Verdana" w:hAnsi="Verdana" w:cs="Verdana"/>
                <w:sz w:val="18"/>
                <w:szCs w:val="18"/>
              </w:rPr>
              <w:t xml:space="preserve">Eigen Verklaring </w:t>
            </w:r>
          </w:p>
        </w:tc>
        <w:tc>
          <w:tcPr>
            <w:tcW w:w="7259" w:type="dxa"/>
            <w:vMerge w:val="restart"/>
            <w:tcBorders>
              <w:top w:val="single" w:sz="4" w:space="0" w:color="C0C0C0"/>
              <w:left w:val="nil"/>
              <w:bottom w:val="single" w:sz="4" w:space="0" w:color="C0C0C0"/>
              <w:right w:val="nil"/>
            </w:tcBorders>
            <w:shd w:val="clear" w:color="auto" w:fill="F2F2F2"/>
          </w:tcPr>
          <w:p w:rsidR="00014558" w:rsidRDefault="00014558" w:rsidP="00EC5F76">
            <w:pPr>
              <w:rPr>
                <w:rFonts w:ascii="Verdana" w:eastAsia="Verdana" w:hAnsi="Verdana" w:cs="Verdana"/>
                <w:sz w:val="18"/>
                <w:szCs w:val="18"/>
              </w:rPr>
            </w:pPr>
            <w:r w:rsidRPr="00EC5F76">
              <w:rPr>
                <w:rFonts w:ascii="Verdana" w:eastAsia="Verdana" w:hAnsi="Verdana" w:cs="Verdana"/>
                <w:sz w:val="18"/>
                <w:szCs w:val="18"/>
              </w:rPr>
              <w:t xml:space="preserve">Het Uniform Europees Aanbestedingsdocument (UEA), zoals dat door de nationale wetgever is opgenomen in het interactieve pdf-formulier (Bijlage 2a, 2b, 2c) bij de </w:t>
            </w:r>
            <w:proofErr w:type="spellStart"/>
            <w:r w:rsidRPr="00EC5F76">
              <w:rPr>
                <w:rFonts w:ascii="Verdana" w:eastAsia="Verdana" w:hAnsi="Verdana" w:cs="Verdana"/>
                <w:sz w:val="18"/>
                <w:szCs w:val="18"/>
              </w:rPr>
              <w:t>UtI</w:t>
            </w:r>
            <w:proofErr w:type="spellEnd"/>
            <w:r w:rsidRPr="00EC5F76">
              <w:rPr>
                <w:rFonts w:ascii="Verdana" w:eastAsia="Verdana" w:hAnsi="Verdana" w:cs="Verdana"/>
                <w:sz w:val="18"/>
                <w:szCs w:val="18"/>
              </w:rPr>
              <w:t xml:space="preserve">) en de aanvullende verklaring deel </w:t>
            </w:r>
            <w:proofErr w:type="spellStart"/>
            <w:r w:rsidRPr="00EC5F76">
              <w:rPr>
                <w:rFonts w:ascii="Verdana" w:eastAsia="Verdana" w:hAnsi="Verdana" w:cs="Verdana"/>
                <w:sz w:val="18"/>
                <w:szCs w:val="18"/>
              </w:rPr>
              <w:t>IVa</w:t>
            </w:r>
            <w:proofErr w:type="spellEnd"/>
            <w:r w:rsidRPr="00EC5F76">
              <w:rPr>
                <w:rFonts w:ascii="Verdana" w:eastAsia="Verdana" w:hAnsi="Verdana" w:cs="Verdana"/>
                <w:sz w:val="18"/>
                <w:szCs w:val="18"/>
              </w:rPr>
              <w:t xml:space="preserve"> Selectiecriteria (Bijlage </w:t>
            </w:r>
            <w:proofErr w:type="spellStart"/>
            <w:r w:rsidRPr="00EC5F76">
              <w:rPr>
                <w:rFonts w:ascii="Verdana" w:eastAsia="Verdana" w:hAnsi="Verdana" w:cs="Verdana"/>
                <w:sz w:val="18"/>
                <w:szCs w:val="18"/>
              </w:rPr>
              <w:t>IVa</w:t>
            </w:r>
            <w:proofErr w:type="spellEnd"/>
            <w:r w:rsidRPr="00EC5F76">
              <w:rPr>
                <w:rFonts w:ascii="Verdana" w:eastAsia="Verdana" w:hAnsi="Verdana" w:cs="Verdana"/>
                <w:sz w:val="18"/>
                <w:szCs w:val="18"/>
              </w:rPr>
              <w:t xml:space="preserve"> bij de </w:t>
            </w:r>
            <w:proofErr w:type="spellStart"/>
            <w:r w:rsidRPr="00EC5F76">
              <w:rPr>
                <w:rFonts w:ascii="Verdana" w:eastAsia="Verdana" w:hAnsi="Verdana" w:cs="Verdana"/>
                <w:sz w:val="18"/>
                <w:szCs w:val="18"/>
              </w:rPr>
              <w:t>UtI</w:t>
            </w:r>
            <w:proofErr w:type="spellEnd"/>
            <w:r w:rsidRPr="00EC5F76">
              <w:rPr>
                <w:rFonts w:ascii="Verdana" w:eastAsia="Verdana" w:hAnsi="Verdana" w:cs="Verdana"/>
                <w:sz w:val="18"/>
                <w:szCs w:val="18"/>
              </w:rPr>
              <w:t xml:space="preserve">) </w:t>
            </w:r>
          </w:p>
          <w:p w:rsidR="00014558" w:rsidRPr="00EC5F76" w:rsidRDefault="00014558" w:rsidP="00EC5F76">
            <w:pPr>
              <w:rPr>
                <w:rFonts w:ascii="Verdana" w:hAnsi="Verdana"/>
                <w:sz w:val="18"/>
                <w:szCs w:val="18"/>
              </w:rPr>
            </w:pPr>
          </w:p>
        </w:tc>
      </w:tr>
      <w:tr w:rsidR="00014558" w:rsidTr="00014558">
        <w:tblPrEx>
          <w:tblCellMar>
            <w:top w:w="117" w:type="dxa"/>
          </w:tblCellMar>
        </w:tblPrEx>
        <w:trPr>
          <w:trHeight w:val="440"/>
        </w:trPr>
        <w:tc>
          <w:tcPr>
            <w:tcW w:w="0" w:type="auto"/>
            <w:gridSpan w:val="2"/>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c>
          <w:tcPr>
            <w:tcW w:w="0" w:type="auto"/>
            <w:vMerge/>
            <w:tcBorders>
              <w:top w:val="nil"/>
              <w:left w:val="nil"/>
              <w:bottom w:val="single" w:sz="4" w:space="0" w:color="C0C0C0"/>
              <w:right w:val="nil"/>
            </w:tcBorders>
          </w:tcPr>
          <w:p w:rsidR="00014558" w:rsidRPr="00EC5F76" w:rsidRDefault="00014558" w:rsidP="00EC5F76">
            <w:pPr>
              <w:rPr>
                <w:rFonts w:ascii="Verdana" w:hAnsi="Verdana"/>
                <w:sz w:val="18"/>
                <w:szCs w:val="18"/>
              </w:rPr>
            </w:pPr>
          </w:p>
        </w:tc>
      </w:tr>
      <w:tr w:rsidR="00014558" w:rsidTr="00014558">
        <w:tblPrEx>
          <w:tblCellMar>
            <w:top w:w="117" w:type="dxa"/>
          </w:tblCellMar>
        </w:tblPrEx>
        <w:trPr>
          <w:trHeight w:val="325"/>
        </w:trPr>
        <w:tc>
          <w:tcPr>
            <w:tcW w:w="2819" w:type="dxa"/>
            <w:gridSpan w:val="2"/>
            <w:vMerge w:val="restart"/>
            <w:tcBorders>
              <w:top w:val="single" w:sz="4" w:space="0" w:color="C0C0C0"/>
              <w:left w:val="nil"/>
              <w:bottom w:val="single" w:sz="4" w:space="0" w:color="DADADB"/>
              <w:right w:val="nil"/>
            </w:tcBorders>
          </w:tcPr>
          <w:p w:rsidR="00014558" w:rsidRPr="00EC5F76" w:rsidRDefault="00014558" w:rsidP="00EC5F76">
            <w:pPr>
              <w:ind w:left="14"/>
              <w:rPr>
                <w:rFonts w:ascii="Verdana" w:hAnsi="Verdana"/>
                <w:sz w:val="18"/>
                <w:szCs w:val="18"/>
              </w:rPr>
            </w:pPr>
            <w:r w:rsidRPr="00EC5F76">
              <w:rPr>
                <w:rFonts w:ascii="Verdana" w:eastAsia="Verdana" w:hAnsi="Verdana" w:cs="Verdana"/>
                <w:sz w:val="18"/>
                <w:szCs w:val="18"/>
              </w:rPr>
              <w:t xml:space="preserve">Geschiktheidseisen </w:t>
            </w:r>
          </w:p>
        </w:tc>
        <w:tc>
          <w:tcPr>
            <w:tcW w:w="7259" w:type="dxa"/>
            <w:vMerge w:val="restart"/>
            <w:tcBorders>
              <w:top w:val="single" w:sz="4" w:space="0" w:color="C0C0C0"/>
              <w:left w:val="nil"/>
              <w:bottom w:val="single" w:sz="4" w:space="0" w:color="DADADB"/>
              <w:right w:val="nil"/>
            </w:tcBorders>
            <w:shd w:val="clear" w:color="auto" w:fill="F2F2F2"/>
          </w:tcPr>
          <w:p w:rsidR="00014558" w:rsidRPr="00EC5F76" w:rsidRDefault="00014558" w:rsidP="00EC5F76">
            <w:pPr>
              <w:rPr>
                <w:rFonts w:ascii="Verdana" w:hAnsi="Verdana"/>
                <w:sz w:val="18"/>
                <w:szCs w:val="18"/>
              </w:rPr>
            </w:pPr>
            <w:r w:rsidRPr="00EC5F76">
              <w:rPr>
                <w:rFonts w:ascii="Verdana" w:eastAsia="Verdana" w:hAnsi="Verdana" w:cs="Verdana"/>
                <w:sz w:val="18"/>
                <w:szCs w:val="18"/>
              </w:rPr>
              <w:t xml:space="preserve">In de </w:t>
            </w:r>
            <w:proofErr w:type="spellStart"/>
            <w:r w:rsidRPr="00EC5F76">
              <w:rPr>
                <w:rFonts w:ascii="Verdana" w:eastAsia="Verdana" w:hAnsi="Verdana" w:cs="Verdana"/>
                <w:sz w:val="18"/>
                <w:szCs w:val="18"/>
              </w:rPr>
              <w:t>UtI</w:t>
            </w:r>
            <w:proofErr w:type="spellEnd"/>
            <w:r w:rsidRPr="00EC5F76">
              <w:rPr>
                <w:rFonts w:ascii="Verdana" w:eastAsia="Verdana" w:hAnsi="Verdana" w:cs="Verdana"/>
                <w:sz w:val="18"/>
                <w:szCs w:val="18"/>
              </w:rPr>
              <w:t xml:space="preserve"> wordt de term Geschiktheidseisen gebruikt met dezelfde betekenis als in de </w:t>
            </w:r>
            <w:proofErr w:type="spellStart"/>
            <w:r w:rsidRPr="00EC5F76">
              <w:rPr>
                <w:rFonts w:ascii="Verdana" w:eastAsia="Verdana" w:hAnsi="Verdana" w:cs="Verdana"/>
                <w:sz w:val="18"/>
                <w:szCs w:val="18"/>
              </w:rPr>
              <w:t>Aw</w:t>
            </w:r>
            <w:proofErr w:type="spellEnd"/>
            <w:r w:rsidRPr="00EC5F76">
              <w:rPr>
                <w:rFonts w:ascii="Verdana" w:eastAsia="Verdana" w:hAnsi="Verdana" w:cs="Verdana"/>
                <w:sz w:val="18"/>
                <w:szCs w:val="18"/>
              </w:rPr>
              <w:t xml:space="preserve">. Dus ter aanduiding van de eisen betreffende de financiële en </w:t>
            </w:r>
          </w:p>
          <w:p w:rsidR="00014558" w:rsidRPr="00EC5F76" w:rsidRDefault="00014558" w:rsidP="00EC5F76">
            <w:pPr>
              <w:rPr>
                <w:rFonts w:ascii="Verdana" w:hAnsi="Verdana"/>
                <w:sz w:val="18"/>
                <w:szCs w:val="18"/>
              </w:rPr>
            </w:pPr>
            <w:r w:rsidRPr="00EC5F76">
              <w:rPr>
                <w:rFonts w:ascii="Verdana" w:eastAsia="Verdana" w:hAnsi="Verdana" w:cs="Verdana"/>
                <w:sz w:val="18"/>
                <w:szCs w:val="18"/>
              </w:rPr>
              <w:t xml:space="preserve">economische draagkracht, de technische bekwaamheid en beroepsbekwaamheid en de beroepsbevoegdheid. Een uitzondering hierop wordt gevormd door de terminologie in de Eigen Verklaring en de aanvullende verklaring, aangezien daarin de geschiktheidseisen worden aangeduid met de term selectiecriteria. </w:t>
            </w:r>
          </w:p>
        </w:tc>
      </w:tr>
      <w:tr w:rsidR="00014558" w:rsidTr="00014558">
        <w:tblPrEx>
          <w:tblCellMar>
            <w:top w:w="117" w:type="dxa"/>
          </w:tblCellMar>
        </w:tblPrEx>
        <w:trPr>
          <w:trHeight w:val="1209"/>
        </w:trPr>
        <w:tc>
          <w:tcPr>
            <w:tcW w:w="0" w:type="auto"/>
            <w:gridSpan w:val="2"/>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c>
          <w:tcPr>
            <w:tcW w:w="0" w:type="auto"/>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r>
      <w:tr w:rsidR="00014558" w:rsidTr="00CB048A">
        <w:tblPrEx>
          <w:tblCellMar>
            <w:top w:w="117" w:type="dxa"/>
          </w:tblCellMar>
        </w:tblPrEx>
        <w:trPr>
          <w:trHeight w:val="219"/>
        </w:trPr>
        <w:tc>
          <w:tcPr>
            <w:tcW w:w="2819" w:type="dxa"/>
            <w:gridSpan w:val="2"/>
            <w:vMerge w:val="restart"/>
            <w:tcBorders>
              <w:top w:val="single" w:sz="4" w:space="0" w:color="DADADB"/>
              <w:left w:val="nil"/>
              <w:bottom w:val="single" w:sz="4" w:space="0" w:color="DADADB"/>
              <w:right w:val="nil"/>
            </w:tcBorders>
          </w:tcPr>
          <w:p w:rsidR="00014558" w:rsidRPr="00EC5F76" w:rsidRDefault="00014558" w:rsidP="00EC5F76">
            <w:pPr>
              <w:ind w:left="14"/>
              <w:rPr>
                <w:rFonts w:ascii="Verdana" w:hAnsi="Verdana"/>
                <w:sz w:val="18"/>
                <w:szCs w:val="18"/>
              </w:rPr>
            </w:pPr>
            <w:r w:rsidRPr="00EC5F76">
              <w:rPr>
                <w:rFonts w:ascii="Verdana" w:hAnsi="Verdana"/>
                <w:sz w:val="18"/>
                <w:szCs w:val="18"/>
              </w:rPr>
              <w:t>Inkoopkader</w:t>
            </w:r>
          </w:p>
        </w:tc>
        <w:tc>
          <w:tcPr>
            <w:tcW w:w="7259" w:type="dxa"/>
            <w:vMerge w:val="restart"/>
            <w:tcBorders>
              <w:top w:val="single" w:sz="4" w:space="0" w:color="DADADB"/>
              <w:left w:val="nil"/>
              <w:bottom w:val="single" w:sz="4" w:space="0" w:color="DADADB"/>
              <w:right w:val="nil"/>
            </w:tcBorders>
            <w:shd w:val="clear" w:color="auto" w:fill="F2F2F2"/>
          </w:tcPr>
          <w:p w:rsidR="00014558" w:rsidRPr="00EC5F76" w:rsidRDefault="00014558" w:rsidP="00EC5F76">
            <w:pPr>
              <w:rPr>
                <w:rFonts w:ascii="Verdana" w:hAnsi="Verdana"/>
                <w:sz w:val="18"/>
                <w:szCs w:val="18"/>
              </w:rPr>
            </w:pPr>
            <w:r w:rsidRPr="00EC5F76">
              <w:rPr>
                <w:rFonts w:ascii="Verdana" w:hAnsi="Verdana"/>
                <w:sz w:val="18"/>
                <w:szCs w:val="18"/>
              </w:rPr>
              <w:t>Het ‘Inkoopkader Aanpasbedrijven 2019’</w:t>
            </w:r>
          </w:p>
        </w:tc>
      </w:tr>
      <w:tr w:rsidR="00014558" w:rsidTr="00014558">
        <w:tblPrEx>
          <w:tblCellMar>
            <w:top w:w="117" w:type="dxa"/>
          </w:tblCellMar>
        </w:tblPrEx>
        <w:trPr>
          <w:trHeight w:val="219"/>
        </w:trPr>
        <w:tc>
          <w:tcPr>
            <w:tcW w:w="2819" w:type="dxa"/>
            <w:gridSpan w:val="2"/>
            <w:vMerge/>
            <w:tcBorders>
              <w:top w:val="single" w:sz="4" w:space="0" w:color="DADADB"/>
              <w:left w:val="nil"/>
              <w:bottom w:val="single" w:sz="4" w:space="0" w:color="DADADB"/>
              <w:right w:val="nil"/>
            </w:tcBorders>
          </w:tcPr>
          <w:p w:rsidR="00014558" w:rsidRPr="00EC5F76" w:rsidRDefault="00014558" w:rsidP="00EC5F76">
            <w:pPr>
              <w:ind w:left="14"/>
              <w:rPr>
                <w:rFonts w:ascii="Verdana" w:hAnsi="Verdana"/>
                <w:sz w:val="18"/>
                <w:szCs w:val="18"/>
              </w:rPr>
            </w:pPr>
          </w:p>
        </w:tc>
        <w:tc>
          <w:tcPr>
            <w:tcW w:w="7259" w:type="dxa"/>
            <w:vMerge/>
            <w:tcBorders>
              <w:top w:val="single" w:sz="4" w:space="0" w:color="DADADB"/>
              <w:left w:val="nil"/>
              <w:bottom w:val="single" w:sz="4" w:space="0" w:color="DADADB"/>
              <w:right w:val="nil"/>
            </w:tcBorders>
            <w:shd w:val="clear" w:color="auto" w:fill="F2F2F2"/>
          </w:tcPr>
          <w:p w:rsidR="00014558" w:rsidRPr="00EC5F76" w:rsidRDefault="00014558" w:rsidP="00EC5F76">
            <w:pPr>
              <w:rPr>
                <w:rFonts w:ascii="Verdana" w:hAnsi="Verdana"/>
                <w:sz w:val="18"/>
                <w:szCs w:val="18"/>
              </w:rPr>
            </w:pPr>
          </w:p>
        </w:tc>
      </w:tr>
      <w:tr w:rsidR="00014558" w:rsidTr="00CB048A">
        <w:tblPrEx>
          <w:tblCellMar>
            <w:top w:w="117" w:type="dxa"/>
          </w:tblCellMar>
        </w:tblPrEx>
        <w:trPr>
          <w:trHeight w:val="219"/>
        </w:trPr>
        <w:tc>
          <w:tcPr>
            <w:tcW w:w="0" w:type="auto"/>
            <w:gridSpan w:val="2"/>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c>
          <w:tcPr>
            <w:tcW w:w="0" w:type="auto"/>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r>
      <w:tr w:rsidR="00014558" w:rsidTr="00014558">
        <w:tblPrEx>
          <w:tblCellMar>
            <w:top w:w="117" w:type="dxa"/>
          </w:tblCellMar>
        </w:tblPrEx>
        <w:trPr>
          <w:trHeight w:val="325"/>
        </w:trPr>
        <w:tc>
          <w:tcPr>
            <w:tcW w:w="2819" w:type="dxa"/>
            <w:gridSpan w:val="2"/>
            <w:vMerge w:val="restart"/>
            <w:tcBorders>
              <w:top w:val="single" w:sz="4" w:space="0" w:color="DADADB"/>
              <w:left w:val="nil"/>
              <w:bottom w:val="single" w:sz="4" w:space="0" w:color="DADADB"/>
              <w:right w:val="nil"/>
            </w:tcBorders>
          </w:tcPr>
          <w:p w:rsidR="00014558" w:rsidRPr="00EC5F76" w:rsidRDefault="00014558" w:rsidP="00EC5F76">
            <w:pPr>
              <w:ind w:left="14"/>
              <w:rPr>
                <w:rFonts w:ascii="Verdana" w:hAnsi="Verdana"/>
                <w:sz w:val="18"/>
                <w:szCs w:val="18"/>
              </w:rPr>
            </w:pPr>
            <w:r w:rsidRPr="00EC5F76">
              <w:rPr>
                <w:rFonts w:ascii="Verdana" w:eastAsia="Verdana" w:hAnsi="Verdana" w:cs="Verdana"/>
                <w:sz w:val="18"/>
                <w:szCs w:val="18"/>
              </w:rPr>
              <w:t xml:space="preserve">Inkoopplatform </w:t>
            </w:r>
          </w:p>
        </w:tc>
        <w:tc>
          <w:tcPr>
            <w:tcW w:w="7259" w:type="dxa"/>
            <w:vMerge w:val="restart"/>
            <w:tcBorders>
              <w:top w:val="single" w:sz="4" w:space="0" w:color="DADADB"/>
              <w:left w:val="nil"/>
              <w:bottom w:val="single" w:sz="4" w:space="0" w:color="DADADB"/>
              <w:right w:val="nil"/>
            </w:tcBorders>
            <w:shd w:val="clear" w:color="auto" w:fill="F2F2F2"/>
          </w:tcPr>
          <w:p w:rsidR="00014558" w:rsidRPr="00EC5F76" w:rsidRDefault="00014558" w:rsidP="00EC5F76">
            <w:pPr>
              <w:rPr>
                <w:rFonts w:ascii="Verdana" w:hAnsi="Verdana"/>
                <w:sz w:val="18"/>
                <w:szCs w:val="18"/>
              </w:rPr>
            </w:pPr>
            <w:r w:rsidRPr="00EC5F76">
              <w:rPr>
                <w:rFonts w:ascii="Verdana" w:eastAsia="Verdana" w:hAnsi="Verdana" w:cs="Verdana"/>
                <w:sz w:val="18"/>
                <w:szCs w:val="18"/>
              </w:rPr>
              <w:t xml:space="preserve">Het afgeschermde, elektronische instrument met behulp waarvan deze aanbestedingsprocedure door Aanbesteder wordt uitgevoerd. </w:t>
            </w:r>
          </w:p>
        </w:tc>
      </w:tr>
      <w:tr w:rsidR="00014558" w:rsidTr="00014558">
        <w:tblPrEx>
          <w:tblCellMar>
            <w:top w:w="117" w:type="dxa"/>
          </w:tblCellMar>
        </w:tblPrEx>
        <w:trPr>
          <w:trHeight w:val="219"/>
        </w:trPr>
        <w:tc>
          <w:tcPr>
            <w:tcW w:w="0" w:type="auto"/>
            <w:gridSpan w:val="2"/>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c>
          <w:tcPr>
            <w:tcW w:w="0" w:type="auto"/>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r>
      <w:tr w:rsidR="00014558" w:rsidTr="00014558">
        <w:tblPrEx>
          <w:tblCellMar>
            <w:top w:w="117" w:type="dxa"/>
          </w:tblCellMar>
        </w:tblPrEx>
        <w:trPr>
          <w:trHeight w:val="313"/>
        </w:trPr>
        <w:tc>
          <w:tcPr>
            <w:tcW w:w="2819" w:type="dxa"/>
            <w:gridSpan w:val="2"/>
            <w:tcBorders>
              <w:top w:val="single" w:sz="4" w:space="0" w:color="DADADB"/>
              <w:left w:val="nil"/>
              <w:bottom w:val="single" w:sz="4" w:space="0" w:color="DADADB"/>
              <w:right w:val="nil"/>
            </w:tcBorders>
          </w:tcPr>
          <w:p w:rsidR="00014558" w:rsidRPr="00EC5F76" w:rsidRDefault="00014558" w:rsidP="00EC5F76">
            <w:pPr>
              <w:spacing w:after="144"/>
              <w:ind w:left="14"/>
              <w:rPr>
                <w:rFonts w:ascii="Verdana" w:eastAsia="Verdana" w:hAnsi="Verdana" w:cs="Verdana"/>
                <w:sz w:val="18"/>
                <w:szCs w:val="18"/>
                <w:u w:val="single" w:color="DADADB"/>
              </w:rPr>
            </w:pPr>
            <w:r w:rsidRPr="00EC5F76">
              <w:rPr>
                <w:rFonts w:ascii="Verdana" w:eastAsia="Verdana" w:hAnsi="Verdana" w:cs="Verdana"/>
                <w:sz w:val="18"/>
                <w:szCs w:val="18"/>
                <w:u w:val="single" w:color="DADADB"/>
              </w:rPr>
              <w:t>Inkooporder</w:t>
            </w:r>
          </w:p>
        </w:tc>
        <w:tc>
          <w:tcPr>
            <w:tcW w:w="7259" w:type="dxa"/>
            <w:tcBorders>
              <w:top w:val="single" w:sz="4" w:space="0" w:color="DADADB"/>
              <w:left w:val="nil"/>
              <w:bottom w:val="single" w:sz="4" w:space="0" w:color="DADADB"/>
              <w:right w:val="nil"/>
            </w:tcBorders>
            <w:shd w:val="clear" w:color="auto" w:fill="F2F2F2"/>
          </w:tcPr>
          <w:p w:rsidR="00014558" w:rsidRPr="00EC5F76" w:rsidRDefault="00014558" w:rsidP="00EC5F76">
            <w:pPr>
              <w:rPr>
                <w:rFonts w:ascii="Verdana" w:eastAsia="Verdana" w:hAnsi="Verdana" w:cs="Verdana"/>
                <w:sz w:val="18"/>
                <w:szCs w:val="18"/>
              </w:rPr>
            </w:pPr>
            <w:r w:rsidRPr="00EC5F76">
              <w:rPr>
                <w:rFonts w:ascii="Verdana" w:eastAsia="Verdana" w:hAnsi="Verdana" w:cs="Verdana"/>
                <w:sz w:val="18"/>
                <w:szCs w:val="18"/>
              </w:rPr>
              <w:t>De officiële opdr</w:t>
            </w:r>
            <w:r>
              <w:rPr>
                <w:rFonts w:ascii="Verdana" w:eastAsia="Verdana" w:hAnsi="Verdana" w:cs="Verdana"/>
                <w:sz w:val="18"/>
                <w:szCs w:val="18"/>
              </w:rPr>
              <w:t>acht tot levering van aanpassing</w:t>
            </w:r>
            <w:r w:rsidRPr="00EC5F76">
              <w:rPr>
                <w:rFonts w:ascii="Verdana" w:eastAsia="Verdana" w:hAnsi="Verdana" w:cs="Verdana"/>
                <w:sz w:val="18"/>
                <w:szCs w:val="18"/>
              </w:rPr>
              <w:t>en/diensten.</w:t>
            </w:r>
          </w:p>
        </w:tc>
      </w:tr>
      <w:tr w:rsidR="00014558" w:rsidTr="00014558">
        <w:tblPrEx>
          <w:tblCellMar>
            <w:top w:w="117" w:type="dxa"/>
          </w:tblCellMar>
        </w:tblPrEx>
        <w:trPr>
          <w:trHeight w:val="325"/>
        </w:trPr>
        <w:tc>
          <w:tcPr>
            <w:tcW w:w="2819" w:type="dxa"/>
            <w:gridSpan w:val="2"/>
            <w:vMerge w:val="restart"/>
            <w:tcBorders>
              <w:top w:val="single" w:sz="4" w:space="0" w:color="DADADB"/>
              <w:left w:val="nil"/>
              <w:bottom w:val="single" w:sz="4" w:space="0" w:color="DADADB"/>
              <w:right w:val="nil"/>
            </w:tcBorders>
          </w:tcPr>
          <w:p w:rsidR="00014558" w:rsidRPr="00EC5F76" w:rsidRDefault="00014558" w:rsidP="00EC5F76">
            <w:pPr>
              <w:ind w:left="14"/>
              <w:rPr>
                <w:rFonts w:ascii="Verdana" w:hAnsi="Verdana"/>
                <w:sz w:val="18"/>
                <w:szCs w:val="18"/>
              </w:rPr>
            </w:pPr>
            <w:r w:rsidRPr="00EC5F76">
              <w:rPr>
                <w:rFonts w:ascii="Verdana" w:eastAsia="Verdana" w:hAnsi="Verdana" w:cs="Verdana"/>
                <w:sz w:val="18"/>
                <w:szCs w:val="18"/>
              </w:rPr>
              <w:t xml:space="preserve">Klacht </w:t>
            </w:r>
          </w:p>
        </w:tc>
        <w:tc>
          <w:tcPr>
            <w:tcW w:w="7259" w:type="dxa"/>
            <w:vMerge w:val="restart"/>
            <w:tcBorders>
              <w:top w:val="single" w:sz="4" w:space="0" w:color="DADADB"/>
              <w:left w:val="nil"/>
              <w:bottom w:val="single" w:sz="4" w:space="0" w:color="DADADB"/>
              <w:right w:val="nil"/>
            </w:tcBorders>
            <w:shd w:val="clear" w:color="auto" w:fill="F2F2F2"/>
          </w:tcPr>
          <w:p w:rsidR="00014558" w:rsidRDefault="00014558" w:rsidP="00EC5F76">
            <w:pPr>
              <w:rPr>
                <w:rFonts w:ascii="Verdana" w:eastAsia="Verdana" w:hAnsi="Verdana" w:cs="Verdana"/>
                <w:sz w:val="18"/>
                <w:szCs w:val="18"/>
              </w:rPr>
            </w:pPr>
            <w:r w:rsidRPr="00EC5F76">
              <w:rPr>
                <w:rFonts w:ascii="Verdana" w:hAnsi="Verdana"/>
                <w:sz w:val="18"/>
                <w:szCs w:val="18"/>
              </w:rPr>
              <w:t xml:space="preserve">Een Klacht is een uiting van ontevredenheid of ongenoegen over de Dienstverlening van de Opdrachtnemer. Een Klacht wordt bij Opdrachtnemer ingediend op basis van de klachtenprocedure. Dit kunnen bijvoorbeeld Klachten zijn over kwaliteit van </w:t>
            </w:r>
            <w:r>
              <w:rPr>
                <w:rFonts w:ascii="Verdana" w:hAnsi="Verdana"/>
                <w:sz w:val="18"/>
                <w:szCs w:val="18"/>
              </w:rPr>
              <w:t>aanpassingen</w:t>
            </w:r>
            <w:r w:rsidRPr="00EC5F76">
              <w:rPr>
                <w:rFonts w:ascii="Verdana" w:hAnsi="Verdana"/>
                <w:sz w:val="18"/>
                <w:szCs w:val="18"/>
              </w:rPr>
              <w:t xml:space="preserve"> of diensten, de levertijd ervan, of de handelwijze (het gedrag) van medewerkers van Opdrachtnemer. In de klachtenprocedure is opgenomen hoe de Klacht wordt afgehandeld</w:t>
            </w:r>
            <w:r w:rsidRPr="00EC5F76">
              <w:rPr>
                <w:rFonts w:ascii="Verdana" w:eastAsia="Verdana" w:hAnsi="Verdana" w:cs="Verdana"/>
                <w:sz w:val="18"/>
                <w:szCs w:val="18"/>
              </w:rPr>
              <w:t xml:space="preserve"> </w:t>
            </w:r>
            <w:r>
              <w:rPr>
                <w:rFonts w:ascii="Verdana" w:eastAsia="Verdana" w:hAnsi="Verdana" w:cs="Verdana"/>
                <w:sz w:val="18"/>
                <w:szCs w:val="18"/>
              </w:rPr>
              <w:t>.</w:t>
            </w:r>
          </w:p>
          <w:p w:rsidR="00014558" w:rsidRPr="00EC5F76" w:rsidRDefault="00014558" w:rsidP="00EC5F76">
            <w:pPr>
              <w:rPr>
                <w:rFonts w:ascii="Verdana" w:hAnsi="Verdana"/>
                <w:sz w:val="18"/>
                <w:szCs w:val="18"/>
              </w:rPr>
            </w:pPr>
          </w:p>
        </w:tc>
      </w:tr>
      <w:tr w:rsidR="00014558" w:rsidTr="00014558">
        <w:tblPrEx>
          <w:tblCellMar>
            <w:top w:w="117" w:type="dxa"/>
          </w:tblCellMar>
        </w:tblPrEx>
        <w:trPr>
          <w:trHeight w:val="811"/>
        </w:trPr>
        <w:tc>
          <w:tcPr>
            <w:tcW w:w="0" w:type="auto"/>
            <w:gridSpan w:val="2"/>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c>
          <w:tcPr>
            <w:tcW w:w="0" w:type="auto"/>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r>
      <w:tr w:rsidR="00014558" w:rsidTr="00014558">
        <w:tblPrEx>
          <w:tblCellMar>
            <w:top w:w="117" w:type="dxa"/>
          </w:tblCellMar>
        </w:tblPrEx>
        <w:trPr>
          <w:trHeight w:val="325"/>
        </w:trPr>
        <w:tc>
          <w:tcPr>
            <w:tcW w:w="2819" w:type="dxa"/>
            <w:gridSpan w:val="2"/>
            <w:vMerge w:val="restart"/>
            <w:tcBorders>
              <w:top w:val="single" w:sz="4" w:space="0" w:color="DADADB"/>
              <w:left w:val="nil"/>
              <w:bottom w:val="single" w:sz="4" w:space="0" w:color="DADADB"/>
              <w:right w:val="nil"/>
            </w:tcBorders>
          </w:tcPr>
          <w:p w:rsidR="00014558" w:rsidRPr="00EC5F76" w:rsidRDefault="00014558" w:rsidP="00EC5F76">
            <w:pPr>
              <w:ind w:left="14"/>
              <w:rPr>
                <w:rFonts w:ascii="Verdana" w:hAnsi="Verdana"/>
                <w:sz w:val="18"/>
                <w:szCs w:val="18"/>
              </w:rPr>
            </w:pPr>
            <w:r w:rsidRPr="00EC5F76">
              <w:rPr>
                <w:rFonts w:ascii="Verdana" w:eastAsia="Verdana" w:hAnsi="Verdana" w:cs="Verdana"/>
                <w:sz w:val="18"/>
                <w:szCs w:val="18"/>
              </w:rPr>
              <w:t xml:space="preserve">Klant </w:t>
            </w:r>
          </w:p>
        </w:tc>
        <w:tc>
          <w:tcPr>
            <w:tcW w:w="7259" w:type="dxa"/>
            <w:vMerge w:val="restart"/>
            <w:tcBorders>
              <w:top w:val="single" w:sz="4" w:space="0" w:color="DADADB"/>
              <w:left w:val="nil"/>
              <w:bottom w:val="single" w:sz="4" w:space="0" w:color="DADADB"/>
              <w:right w:val="nil"/>
            </w:tcBorders>
            <w:shd w:val="clear" w:color="auto" w:fill="F2F2F2"/>
          </w:tcPr>
          <w:p w:rsidR="00014558" w:rsidRPr="00EC5F76" w:rsidRDefault="00014558" w:rsidP="00EC5F76">
            <w:pPr>
              <w:rPr>
                <w:rFonts w:ascii="Verdana" w:hAnsi="Verdana"/>
                <w:sz w:val="18"/>
                <w:szCs w:val="18"/>
              </w:rPr>
            </w:pPr>
            <w:r w:rsidRPr="00EC5F76">
              <w:rPr>
                <w:rFonts w:ascii="Verdana" w:eastAsia="Verdana" w:hAnsi="Verdana" w:cs="Verdana"/>
                <w:sz w:val="18"/>
                <w:szCs w:val="18"/>
              </w:rPr>
              <w:t xml:space="preserve">Een Klant van UWV die een formele toekenning krijgt voor de aanschaf van een voorziening en tevens gebruiker is van de voorziening. Hieronder kan ook worden verstaan; de wettelijk vertegenwoordiger van een Klant. Indien de Klant minderjarig is, kan hieronder ook worden verstaan; diens ouders, begeleiders of verzorgers. </w:t>
            </w:r>
          </w:p>
        </w:tc>
      </w:tr>
      <w:tr w:rsidR="00014558" w:rsidTr="00014558">
        <w:tblPrEx>
          <w:tblCellMar>
            <w:top w:w="117" w:type="dxa"/>
          </w:tblCellMar>
        </w:tblPrEx>
        <w:trPr>
          <w:trHeight w:val="840"/>
        </w:trPr>
        <w:tc>
          <w:tcPr>
            <w:tcW w:w="0" w:type="auto"/>
            <w:gridSpan w:val="2"/>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c>
          <w:tcPr>
            <w:tcW w:w="0" w:type="auto"/>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r>
      <w:tr w:rsidR="00014558" w:rsidTr="00014558">
        <w:tblPrEx>
          <w:tblCellMar>
            <w:top w:w="117" w:type="dxa"/>
          </w:tblCellMar>
        </w:tblPrEx>
        <w:trPr>
          <w:trHeight w:val="356"/>
        </w:trPr>
        <w:tc>
          <w:tcPr>
            <w:tcW w:w="2819" w:type="dxa"/>
            <w:gridSpan w:val="2"/>
            <w:tcBorders>
              <w:top w:val="single" w:sz="4" w:space="0" w:color="DADADB"/>
              <w:left w:val="nil"/>
              <w:bottom w:val="single" w:sz="4" w:space="0" w:color="DADADB"/>
              <w:right w:val="nil"/>
            </w:tcBorders>
          </w:tcPr>
          <w:p w:rsidR="00014558" w:rsidRPr="00EC5F76" w:rsidRDefault="00014558" w:rsidP="00EC5F76">
            <w:pPr>
              <w:spacing w:after="145"/>
              <w:ind w:left="14"/>
              <w:rPr>
                <w:rFonts w:ascii="Verdana" w:eastAsia="Verdana" w:hAnsi="Verdana" w:cs="Verdana"/>
                <w:sz w:val="18"/>
                <w:szCs w:val="18"/>
                <w:u w:val="single" w:color="DADADB"/>
              </w:rPr>
            </w:pPr>
            <w:r w:rsidRPr="00EC5F76">
              <w:rPr>
                <w:rFonts w:ascii="Verdana" w:eastAsia="Verdana" w:hAnsi="Verdana" w:cs="Verdana"/>
                <w:sz w:val="18"/>
                <w:szCs w:val="18"/>
                <w:u w:val="single" w:color="DADADB"/>
              </w:rPr>
              <w:t>KPI</w:t>
            </w:r>
          </w:p>
        </w:tc>
        <w:tc>
          <w:tcPr>
            <w:tcW w:w="7259" w:type="dxa"/>
            <w:tcBorders>
              <w:top w:val="single" w:sz="4" w:space="0" w:color="DADADB"/>
              <w:left w:val="nil"/>
              <w:bottom w:val="single" w:sz="4" w:space="0" w:color="DADADB"/>
              <w:right w:val="nil"/>
            </w:tcBorders>
            <w:shd w:val="clear" w:color="auto" w:fill="F2F2F2"/>
          </w:tcPr>
          <w:p w:rsidR="00014558" w:rsidRPr="00EC5F76" w:rsidRDefault="00014558" w:rsidP="00EC5F76">
            <w:pPr>
              <w:rPr>
                <w:rFonts w:ascii="Verdana" w:eastAsia="Verdana" w:hAnsi="Verdana" w:cs="Verdana"/>
                <w:sz w:val="18"/>
                <w:szCs w:val="18"/>
              </w:rPr>
            </w:pPr>
            <w:r w:rsidRPr="00EC5F76">
              <w:rPr>
                <w:rFonts w:ascii="Verdana" w:eastAsia="Verdana" w:hAnsi="Verdana" w:cs="Verdana"/>
                <w:sz w:val="18"/>
                <w:szCs w:val="18"/>
              </w:rPr>
              <w:t>Kritische Prestatie Indicator</w:t>
            </w:r>
          </w:p>
        </w:tc>
      </w:tr>
      <w:tr w:rsidR="00014558" w:rsidTr="00014558">
        <w:tblPrEx>
          <w:tblCellMar>
            <w:top w:w="117" w:type="dxa"/>
          </w:tblCellMar>
        </w:tblPrEx>
        <w:trPr>
          <w:trHeight w:val="356"/>
        </w:trPr>
        <w:tc>
          <w:tcPr>
            <w:tcW w:w="2819" w:type="dxa"/>
            <w:gridSpan w:val="2"/>
            <w:tcBorders>
              <w:top w:val="single" w:sz="4" w:space="0" w:color="DADADB"/>
              <w:left w:val="nil"/>
              <w:bottom w:val="single" w:sz="4" w:space="0" w:color="DADADB"/>
              <w:right w:val="nil"/>
            </w:tcBorders>
          </w:tcPr>
          <w:p w:rsidR="00014558" w:rsidRPr="00EC5F76" w:rsidRDefault="00014558" w:rsidP="00EC5F76">
            <w:pPr>
              <w:spacing w:after="145"/>
              <w:ind w:left="14"/>
              <w:rPr>
                <w:rFonts w:ascii="Verdana" w:eastAsia="Verdana" w:hAnsi="Verdana" w:cs="Verdana"/>
                <w:sz w:val="18"/>
                <w:szCs w:val="18"/>
                <w:u w:val="single" w:color="DADADB"/>
              </w:rPr>
            </w:pPr>
            <w:r w:rsidRPr="00EC5F76">
              <w:rPr>
                <w:rFonts w:ascii="Verdana" w:eastAsia="Verdana" w:hAnsi="Verdana" w:cs="Verdana"/>
                <w:sz w:val="18"/>
                <w:szCs w:val="18"/>
                <w:u w:val="single" w:color="DADADB"/>
              </w:rPr>
              <w:t>KTO</w:t>
            </w:r>
          </w:p>
        </w:tc>
        <w:tc>
          <w:tcPr>
            <w:tcW w:w="7259" w:type="dxa"/>
            <w:tcBorders>
              <w:top w:val="single" w:sz="4" w:space="0" w:color="DADADB"/>
              <w:left w:val="nil"/>
              <w:bottom w:val="single" w:sz="4" w:space="0" w:color="DADADB"/>
              <w:right w:val="nil"/>
            </w:tcBorders>
            <w:shd w:val="clear" w:color="auto" w:fill="F2F2F2"/>
          </w:tcPr>
          <w:p w:rsidR="00014558" w:rsidRPr="00EC5F76" w:rsidRDefault="00014558" w:rsidP="00EC5F76">
            <w:pPr>
              <w:rPr>
                <w:rFonts w:ascii="Verdana" w:eastAsia="Verdana" w:hAnsi="Verdana" w:cs="Verdana"/>
                <w:sz w:val="18"/>
                <w:szCs w:val="18"/>
              </w:rPr>
            </w:pPr>
            <w:r w:rsidRPr="00EC5F76">
              <w:rPr>
                <w:rFonts w:ascii="Verdana" w:eastAsia="Verdana" w:hAnsi="Verdana" w:cs="Verdana"/>
                <w:sz w:val="18"/>
                <w:szCs w:val="18"/>
              </w:rPr>
              <w:t>Klanttevredenheidsonderzoek</w:t>
            </w:r>
          </w:p>
        </w:tc>
      </w:tr>
      <w:tr w:rsidR="00014558" w:rsidTr="00014558">
        <w:tblPrEx>
          <w:tblCellMar>
            <w:top w:w="117" w:type="dxa"/>
          </w:tblCellMar>
        </w:tblPrEx>
        <w:trPr>
          <w:trHeight w:val="356"/>
        </w:trPr>
        <w:tc>
          <w:tcPr>
            <w:tcW w:w="2819" w:type="dxa"/>
            <w:gridSpan w:val="2"/>
            <w:tcBorders>
              <w:top w:val="single" w:sz="4" w:space="0" w:color="DADADB"/>
              <w:left w:val="nil"/>
              <w:bottom w:val="single" w:sz="4" w:space="0" w:color="DADADB"/>
              <w:right w:val="nil"/>
            </w:tcBorders>
          </w:tcPr>
          <w:p w:rsidR="00014558" w:rsidRPr="00EC5F76" w:rsidRDefault="00014558" w:rsidP="00EC5F76">
            <w:pPr>
              <w:spacing w:after="145"/>
              <w:ind w:left="14"/>
              <w:rPr>
                <w:rFonts w:ascii="Verdana" w:eastAsia="Verdana" w:hAnsi="Verdana" w:cs="Verdana"/>
                <w:sz w:val="18"/>
                <w:szCs w:val="18"/>
                <w:u w:val="single" w:color="DADADB"/>
              </w:rPr>
            </w:pPr>
            <w:r w:rsidRPr="00EC5F76">
              <w:rPr>
                <w:rFonts w:ascii="Verdana" w:hAnsi="Verdana"/>
                <w:sz w:val="18"/>
                <w:szCs w:val="18"/>
              </w:rPr>
              <w:t>Manager CRV</w:t>
            </w:r>
          </w:p>
        </w:tc>
        <w:tc>
          <w:tcPr>
            <w:tcW w:w="7259" w:type="dxa"/>
            <w:tcBorders>
              <w:top w:val="single" w:sz="4" w:space="0" w:color="DADADB"/>
              <w:left w:val="nil"/>
              <w:bottom w:val="single" w:sz="4" w:space="0" w:color="DADADB"/>
              <w:right w:val="nil"/>
            </w:tcBorders>
            <w:shd w:val="clear" w:color="auto" w:fill="F2F2F2"/>
          </w:tcPr>
          <w:p w:rsidR="00014558" w:rsidRDefault="00014558" w:rsidP="00EC5F76">
            <w:pPr>
              <w:rPr>
                <w:rFonts w:ascii="Verdana" w:eastAsia="Verdana" w:hAnsi="Verdana" w:cs="Verdana"/>
                <w:sz w:val="18"/>
                <w:szCs w:val="18"/>
              </w:rPr>
            </w:pPr>
            <w:r w:rsidRPr="00EC5F76">
              <w:rPr>
                <w:rFonts w:ascii="Verdana" w:eastAsia="Verdana" w:hAnsi="Verdana" w:cs="Verdana"/>
                <w:sz w:val="18"/>
                <w:szCs w:val="18"/>
              </w:rPr>
              <w:t xml:space="preserve">De manager van het CRV, die op tactisch en strategisch niveau uitvoering geeft aan het contract- en leveranciersmanagement en eindverantwoordelijk is voor het maken, wijzigen en uitvoeren van afspraken met Opdrachtnemers in het contract. </w:t>
            </w:r>
          </w:p>
          <w:p w:rsidR="00014558" w:rsidRPr="00EC5F76" w:rsidRDefault="00014558" w:rsidP="00EC5F76">
            <w:pPr>
              <w:rPr>
                <w:rFonts w:ascii="Verdana" w:eastAsia="Verdana" w:hAnsi="Verdana" w:cs="Verdana"/>
                <w:sz w:val="18"/>
                <w:szCs w:val="18"/>
              </w:rPr>
            </w:pPr>
          </w:p>
        </w:tc>
      </w:tr>
      <w:tr w:rsidR="00014558" w:rsidTr="00014558">
        <w:tblPrEx>
          <w:tblCellMar>
            <w:top w:w="117" w:type="dxa"/>
          </w:tblCellMar>
        </w:tblPrEx>
        <w:trPr>
          <w:trHeight w:val="350"/>
        </w:trPr>
        <w:tc>
          <w:tcPr>
            <w:tcW w:w="0" w:type="auto"/>
            <w:gridSpan w:val="2"/>
            <w:vMerge w:val="restart"/>
            <w:tcBorders>
              <w:top w:val="nil"/>
              <w:left w:val="nil"/>
              <w:bottom w:val="single" w:sz="4" w:space="0" w:color="DADADB"/>
              <w:right w:val="nil"/>
            </w:tcBorders>
          </w:tcPr>
          <w:p w:rsidR="00014558" w:rsidRPr="00EC5F76" w:rsidRDefault="00014558" w:rsidP="00EC5F76">
            <w:pPr>
              <w:rPr>
                <w:rFonts w:ascii="Verdana" w:hAnsi="Verdana"/>
                <w:sz w:val="18"/>
                <w:szCs w:val="18"/>
              </w:rPr>
            </w:pPr>
            <w:r w:rsidRPr="00EC5F76">
              <w:rPr>
                <w:rFonts w:ascii="Verdana" w:hAnsi="Verdana"/>
                <w:sz w:val="18"/>
                <w:szCs w:val="18"/>
              </w:rPr>
              <w:t>Matrix</w:t>
            </w:r>
          </w:p>
        </w:tc>
        <w:tc>
          <w:tcPr>
            <w:tcW w:w="7259" w:type="dxa"/>
            <w:vMerge w:val="restart"/>
            <w:tcBorders>
              <w:top w:val="single" w:sz="4" w:space="0" w:color="DADADB"/>
              <w:left w:val="nil"/>
              <w:bottom w:val="single" w:sz="4" w:space="0" w:color="DADADB"/>
              <w:right w:val="nil"/>
            </w:tcBorders>
            <w:shd w:val="clear" w:color="auto" w:fill="F2F2F2"/>
          </w:tcPr>
          <w:p w:rsidR="00014558" w:rsidRPr="00EC5F76" w:rsidRDefault="00014558" w:rsidP="00EC5F76">
            <w:pPr>
              <w:rPr>
                <w:rFonts w:ascii="Verdana" w:hAnsi="Verdana"/>
                <w:sz w:val="18"/>
                <w:szCs w:val="18"/>
              </w:rPr>
            </w:pPr>
            <w:r w:rsidRPr="00EC5F76">
              <w:rPr>
                <w:rFonts w:ascii="Verdana" w:hAnsi="Verdana"/>
                <w:sz w:val="18"/>
                <w:szCs w:val="18"/>
              </w:rPr>
              <w:t>Een Excel overzicht met daarin de aanpassingen die minimaal uitgevoerd moeten kunnen worden door de Opdrachtnemer. In dit overzicht geeft de Opdrachtnemer ook aan met welke andere aanpassingen de Opdrachtnemer ervaring heeft en welke gemiddelde doorlooptijd de Opdrachtnemer rekent voor de uitvoering van de aanpassing.</w:t>
            </w:r>
          </w:p>
        </w:tc>
      </w:tr>
      <w:tr w:rsidR="00014558" w:rsidTr="00014558">
        <w:tblPrEx>
          <w:tblCellMar>
            <w:top w:w="117" w:type="dxa"/>
          </w:tblCellMar>
        </w:tblPrEx>
        <w:trPr>
          <w:trHeight w:val="811"/>
        </w:trPr>
        <w:tc>
          <w:tcPr>
            <w:tcW w:w="0" w:type="auto"/>
            <w:gridSpan w:val="2"/>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c>
          <w:tcPr>
            <w:tcW w:w="0" w:type="auto"/>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r>
      <w:tr w:rsidR="00014558" w:rsidTr="00014558">
        <w:tblPrEx>
          <w:tblCellMar>
            <w:top w:w="117" w:type="dxa"/>
          </w:tblCellMar>
        </w:tblPrEx>
        <w:trPr>
          <w:trHeight w:val="325"/>
        </w:trPr>
        <w:tc>
          <w:tcPr>
            <w:tcW w:w="2819" w:type="dxa"/>
            <w:gridSpan w:val="2"/>
            <w:tcBorders>
              <w:top w:val="single" w:sz="4" w:space="0" w:color="DADADB"/>
              <w:left w:val="nil"/>
              <w:bottom w:val="single" w:sz="4" w:space="0" w:color="DADADB"/>
              <w:right w:val="nil"/>
            </w:tcBorders>
          </w:tcPr>
          <w:p w:rsidR="00014558" w:rsidRPr="00EC5F76" w:rsidRDefault="00014558" w:rsidP="00EC5F76">
            <w:pPr>
              <w:ind w:left="14"/>
              <w:rPr>
                <w:rFonts w:ascii="Verdana" w:eastAsia="Verdana" w:hAnsi="Verdana" w:cs="Verdana"/>
                <w:sz w:val="18"/>
                <w:szCs w:val="18"/>
              </w:rPr>
            </w:pPr>
            <w:r w:rsidRPr="00EC5F76">
              <w:rPr>
                <w:rFonts w:ascii="Verdana" w:hAnsi="Verdana"/>
                <w:sz w:val="18"/>
                <w:szCs w:val="18"/>
              </w:rPr>
              <w:t>Onderaannemer</w:t>
            </w:r>
          </w:p>
        </w:tc>
        <w:tc>
          <w:tcPr>
            <w:tcW w:w="7259" w:type="dxa"/>
            <w:tcBorders>
              <w:top w:val="single" w:sz="4" w:space="0" w:color="DADADB"/>
              <w:left w:val="nil"/>
              <w:bottom w:val="single" w:sz="4" w:space="0" w:color="DADADB"/>
              <w:right w:val="nil"/>
            </w:tcBorders>
            <w:shd w:val="clear" w:color="auto" w:fill="F2F2F2"/>
          </w:tcPr>
          <w:p w:rsidR="00014558" w:rsidRPr="00EC5F76" w:rsidRDefault="00014558" w:rsidP="00CB048A">
            <w:pPr>
              <w:rPr>
                <w:rFonts w:ascii="Verdana" w:eastAsia="Verdana" w:hAnsi="Verdana" w:cs="Verdana"/>
                <w:sz w:val="18"/>
                <w:szCs w:val="18"/>
              </w:rPr>
            </w:pPr>
            <w:r w:rsidRPr="00EC5F76">
              <w:rPr>
                <w:rFonts w:ascii="Verdana" w:hAnsi="Verdana"/>
                <w:sz w:val="18"/>
                <w:szCs w:val="18"/>
              </w:rPr>
              <w:t>Persoon of organisatie die in opdracht van e</w:t>
            </w:r>
            <w:r w:rsidR="00CC269C">
              <w:rPr>
                <w:rFonts w:ascii="Verdana" w:hAnsi="Verdana"/>
                <w:sz w:val="18"/>
                <w:szCs w:val="18"/>
              </w:rPr>
              <w:t>e</w:t>
            </w:r>
            <w:bookmarkStart w:id="0" w:name="_GoBack"/>
            <w:bookmarkEnd w:id="0"/>
            <w:r w:rsidRPr="00EC5F76">
              <w:rPr>
                <w:rFonts w:ascii="Verdana" w:hAnsi="Verdana"/>
                <w:sz w:val="18"/>
                <w:szCs w:val="18"/>
              </w:rPr>
              <w:t>n Opdrachtnemer, zonder bij hem in dienst te zijn, de aangenomen werkzaamheden geheel of gedeeltelijk uitvoert.</w:t>
            </w:r>
            <w:r w:rsidR="00CB048A">
              <w:rPr>
                <w:rFonts w:ascii="Verdana" w:hAnsi="Verdana"/>
                <w:sz w:val="18"/>
                <w:szCs w:val="18"/>
              </w:rPr>
              <w:t xml:space="preserve"> </w:t>
            </w:r>
            <w:r w:rsidR="00CB048A" w:rsidRPr="00CB048A">
              <w:rPr>
                <w:rFonts w:ascii="Verdana" w:hAnsi="Verdana"/>
                <w:sz w:val="18"/>
                <w:szCs w:val="18"/>
              </w:rPr>
              <w:t>En doet dat in opdracht en onder verantwoordelijkheid van Opdrachtnemer.</w:t>
            </w:r>
          </w:p>
        </w:tc>
      </w:tr>
      <w:tr w:rsidR="00014558" w:rsidTr="00014558">
        <w:tblPrEx>
          <w:tblCellMar>
            <w:top w:w="117" w:type="dxa"/>
          </w:tblCellMar>
        </w:tblPrEx>
        <w:trPr>
          <w:trHeight w:val="325"/>
        </w:trPr>
        <w:tc>
          <w:tcPr>
            <w:tcW w:w="2819" w:type="dxa"/>
            <w:gridSpan w:val="2"/>
            <w:vMerge w:val="restart"/>
            <w:tcBorders>
              <w:top w:val="single" w:sz="4" w:space="0" w:color="DADADB"/>
              <w:left w:val="nil"/>
              <w:bottom w:val="single" w:sz="4" w:space="0" w:color="DADADB"/>
              <w:right w:val="nil"/>
            </w:tcBorders>
          </w:tcPr>
          <w:p w:rsidR="00014558" w:rsidRPr="00EC5F76" w:rsidRDefault="00014558" w:rsidP="00EC5F76">
            <w:pPr>
              <w:ind w:left="14"/>
              <w:rPr>
                <w:rFonts w:ascii="Verdana" w:hAnsi="Verdana"/>
                <w:sz w:val="18"/>
                <w:szCs w:val="18"/>
              </w:rPr>
            </w:pPr>
            <w:r w:rsidRPr="00EC5F76">
              <w:rPr>
                <w:rFonts w:ascii="Verdana" w:eastAsia="Verdana" w:hAnsi="Verdana" w:cs="Verdana"/>
                <w:sz w:val="18"/>
                <w:szCs w:val="18"/>
              </w:rPr>
              <w:lastRenderedPageBreak/>
              <w:t xml:space="preserve">Ondernemer </w:t>
            </w:r>
          </w:p>
        </w:tc>
        <w:tc>
          <w:tcPr>
            <w:tcW w:w="7259" w:type="dxa"/>
            <w:vMerge w:val="restart"/>
            <w:tcBorders>
              <w:top w:val="single" w:sz="4" w:space="0" w:color="DADADB"/>
              <w:left w:val="nil"/>
              <w:bottom w:val="single" w:sz="4" w:space="0" w:color="DADADB"/>
              <w:right w:val="nil"/>
            </w:tcBorders>
            <w:shd w:val="clear" w:color="auto" w:fill="F2F2F2"/>
          </w:tcPr>
          <w:p w:rsidR="00014558" w:rsidRPr="00EC5F76" w:rsidRDefault="00014558" w:rsidP="00EC5F76">
            <w:pPr>
              <w:rPr>
                <w:rFonts w:ascii="Verdana" w:hAnsi="Verdana"/>
                <w:sz w:val="18"/>
                <w:szCs w:val="18"/>
              </w:rPr>
            </w:pPr>
            <w:r w:rsidRPr="00EC5F76">
              <w:rPr>
                <w:rFonts w:ascii="Verdana" w:eastAsia="Verdana" w:hAnsi="Verdana" w:cs="Verdana"/>
                <w:sz w:val="18"/>
                <w:szCs w:val="18"/>
              </w:rPr>
              <w:t xml:space="preserve">Een aannemer, dienstverlener of leverancier zoals bedoeld in de Aanbestedingswet. </w:t>
            </w:r>
          </w:p>
        </w:tc>
      </w:tr>
      <w:tr w:rsidR="00014558" w:rsidTr="00014558">
        <w:tblPrEx>
          <w:tblCellMar>
            <w:top w:w="117" w:type="dxa"/>
          </w:tblCellMar>
        </w:tblPrEx>
        <w:trPr>
          <w:trHeight w:val="219"/>
        </w:trPr>
        <w:tc>
          <w:tcPr>
            <w:tcW w:w="0" w:type="auto"/>
            <w:gridSpan w:val="2"/>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c>
          <w:tcPr>
            <w:tcW w:w="0" w:type="auto"/>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r>
      <w:tr w:rsidR="00014558" w:rsidTr="00014558">
        <w:tblPrEx>
          <w:tblCellMar>
            <w:top w:w="117" w:type="dxa"/>
          </w:tblCellMar>
        </w:tblPrEx>
        <w:trPr>
          <w:trHeight w:val="325"/>
        </w:trPr>
        <w:tc>
          <w:tcPr>
            <w:tcW w:w="2819" w:type="dxa"/>
            <w:gridSpan w:val="2"/>
            <w:vMerge w:val="restart"/>
            <w:tcBorders>
              <w:top w:val="single" w:sz="4" w:space="0" w:color="DADADB"/>
              <w:left w:val="nil"/>
              <w:bottom w:val="single" w:sz="4" w:space="0" w:color="DADADB"/>
              <w:right w:val="nil"/>
            </w:tcBorders>
          </w:tcPr>
          <w:p w:rsidR="00014558" w:rsidRPr="00EC5F76" w:rsidRDefault="00014558" w:rsidP="00EC5F76">
            <w:pPr>
              <w:ind w:left="14"/>
              <w:rPr>
                <w:rFonts w:ascii="Verdana" w:hAnsi="Verdana"/>
                <w:sz w:val="18"/>
                <w:szCs w:val="18"/>
              </w:rPr>
            </w:pPr>
            <w:r w:rsidRPr="00EC5F76">
              <w:rPr>
                <w:rFonts w:ascii="Verdana" w:eastAsia="Verdana" w:hAnsi="Verdana" w:cs="Verdana"/>
                <w:sz w:val="18"/>
                <w:szCs w:val="18"/>
              </w:rPr>
              <w:t xml:space="preserve">Opdrachtnemer </w:t>
            </w:r>
          </w:p>
        </w:tc>
        <w:tc>
          <w:tcPr>
            <w:tcW w:w="7259" w:type="dxa"/>
            <w:vMerge w:val="restart"/>
            <w:tcBorders>
              <w:top w:val="single" w:sz="4" w:space="0" w:color="DADADB"/>
              <w:left w:val="nil"/>
              <w:bottom w:val="single" w:sz="4" w:space="0" w:color="DADADB"/>
              <w:right w:val="nil"/>
            </w:tcBorders>
            <w:shd w:val="clear" w:color="auto" w:fill="F2F2F2"/>
          </w:tcPr>
          <w:p w:rsidR="00014558" w:rsidRPr="00CB048A" w:rsidRDefault="00014558" w:rsidP="00EC5F76">
            <w:pPr>
              <w:rPr>
                <w:rFonts w:ascii="Verdana" w:eastAsia="Verdana" w:hAnsi="Verdana" w:cs="Verdana"/>
                <w:sz w:val="18"/>
                <w:szCs w:val="18"/>
              </w:rPr>
            </w:pPr>
            <w:r w:rsidRPr="00EC5F76">
              <w:rPr>
                <w:rFonts w:ascii="Verdana" w:eastAsia="Verdana" w:hAnsi="Verdana" w:cs="Verdana"/>
                <w:sz w:val="18"/>
                <w:szCs w:val="18"/>
              </w:rPr>
              <w:t xml:space="preserve">De Ondernemer waarmee UWV een Raamovereenkomst krachtens het Inkoopkader heeft gesloten. </w:t>
            </w:r>
          </w:p>
        </w:tc>
      </w:tr>
      <w:tr w:rsidR="00014558" w:rsidTr="00CB048A">
        <w:tblPrEx>
          <w:tblCellMar>
            <w:top w:w="117" w:type="dxa"/>
          </w:tblCellMar>
        </w:tblPrEx>
        <w:trPr>
          <w:trHeight w:val="219"/>
        </w:trPr>
        <w:tc>
          <w:tcPr>
            <w:tcW w:w="0" w:type="auto"/>
            <w:gridSpan w:val="2"/>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c>
          <w:tcPr>
            <w:tcW w:w="0" w:type="auto"/>
            <w:vMerge/>
            <w:tcBorders>
              <w:top w:val="nil"/>
              <w:left w:val="nil"/>
              <w:bottom w:val="single" w:sz="4" w:space="0" w:color="DADADB"/>
              <w:right w:val="nil"/>
            </w:tcBorders>
          </w:tcPr>
          <w:p w:rsidR="00014558" w:rsidRPr="00CB048A" w:rsidRDefault="00014558" w:rsidP="00EC5F76">
            <w:pPr>
              <w:rPr>
                <w:rFonts w:ascii="Verdana" w:eastAsia="Verdana" w:hAnsi="Verdana" w:cs="Verdana"/>
                <w:sz w:val="18"/>
                <w:szCs w:val="18"/>
              </w:rPr>
            </w:pPr>
          </w:p>
        </w:tc>
      </w:tr>
      <w:tr w:rsidR="00CB048A" w:rsidTr="00014558">
        <w:tblPrEx>
          <w:tblCellMar>
            <w:top w:w="117" w:type="dxa"/>
          </w:tblCellMar>
        </w:tblPrEx>
        <w:trPr>
          <w:trHeight w:val="325"/>
        </w:trPr>
        <w:tc>
          <w:tcPr>
            <w:tcW w:w="2819" w:type="dxa"/>
            <w:gridSpan w:val="2"/>
            <w:tcBorders>
              <w:top w:val="single" w:sz="4" w:space="0" w:color="DADADB"/>
              <w:left w:val="nil"/>
              <w:bottom w:val="single" w:sz="4" w:space="0" w:color="DADADB"/>
              <w:right w:val="nil"/>
            </w:tcBorders>
          </w:tcPr>
          <w:p w:rsidR="00CB048A" w:rsidRPr="00EC5F76" w:rsidRDefault="00CB048A" w:rsidP="00EC5F76">
            <w:pPr>
              <w:ind w:left="14"/>
              <w:rPr>
                <w:rFonts w:ascii="Verdana" w:eastAsia="Verdana" w:hAnsi="Verdana" w:cs="Verdana"/>
                <w:sz w:val="18"/>
                <w:szCs w:val="18"/>
              </w:rPr>
            </w:pPr>
            <w:r>
              <w:rPr>
                <w:rFonts w:ascii="Verdana" w:eastAsia="Verdana" w:hAnsi="Verdana" w:cs="Verdana"/>
                <w:sz w:val="18"/>
                <w:szCs w:val="18"/>
              </w:rPr>
              <w:t>Opdrachtgever</w:t>
            </w:r>
          </w:p>
        </w:tc>
        <w:tc>
          <w:tcPr>
            <w:tcW w:w="7259" w:type="dxa"/>
            <w:tcBorders>
              <w:top w:val="single" w:sz="4" w:space="0" w:color="DADADB"/>
              <w:left w:val="nil"/>
              <w:bottom w:val="single" w:sz="4" w:space="0" w:color="DADADB"/>
              <w:right w:val="nil"/>
            </w:tcBorders>
            <w:shd w:val="clear" w:color="auto" w:fill="F2F2F2"/>
          </w:tcPr>
          <w:p w:rsidR="00CB048A" w:rsidRPr="00EC5F76" w:rsidRDefault="00CB048A" w:rsidP="00EC5F76">
            <w:pPr>
              <w:rPr>
                <w:rFonts w:ascii="Verdana" w:eastAsia="Verdana" w:hAnsi="Verdana" w:cs="Verdana"/>
                <w:sz w:val="18"/>
                <w:szCs w:val="18"/>
              </w:rPr>
            </w:pPr>
            <w:r w:rsidRPr="00CB048A">
              <w:rPr>
                <w:rFonts w:ascii="Verdana" w:eastAsia="Verdana" w:hAnsi="Verdana" w:cs="Verdana"/>
                <w:sz w:val="18"/>
                <w:szCs w:val="18"/>
              </w:rPr>
              <w:t>De publiekrechtelijke rechtspersoon UWV met wie Opdrachtnemer de Overeenkomst sluit.</w:t>
            </w:r>
          </w:p>
        </w:tc>
      </w:tr>
      <w:tr w:rsidR="00014558" w:rsidTr="00014558">
        <w:tblPrEx>
          <w:tblCellMar>
            <w:top w:w="117" w:type="dxa"/>
          </w:tblCellMar>
        </w:tblPrEx>
        <w:trPr>
          <w:trHeight w:val="325"/>
        </w:trPr>
        <w:tc>
          <w:tcPr>
            <w:tcW w:w="2819" w:type="dxa"/>
            <w:gridSpan w:val="2"/>
            <w:vMerge w:val="restart"/>
            <w:tcBorders>
              <w:top w:val="single" w:sz="4" w:space="0" w:color="DADADB"/>
              <w:left w:val="nil"/>
              <w:bottom w:val="single" w:sz="4" w:space="0" w:color="DADADB"/>
              <w:right w:val="nil"/>
            </w:tcBorders>
          </w:tcPr>
          <w:p w:rsidR="00014558" w:rsidRPr="00EC5F76" w:rsidRDefault="00014558" w:rsidP="00EC5F76">
            <w:pPr>
              <w:ind w:left="14"/>
              <w:rPr>
                <w:rFonts w:ascii="Verdana" w:hAnsi="Verdana"/>
                <w:sz w:val="18"/>
                <w:szCs w:val="18"/>
              </w:rPr>
            </w:pPr>
            <w:r w:rsidRPr="00EC5F76">
              <w:rPr>
                <w:rFonts w:ascii="Verdana" w:eastAsia="Verdana" w:hAnsi="Verdana" w:cs="Verdana"/>
                <w:sz w:val="18"/>
                <w:szCs w:val="18"/>
              </w:rPr>
              <w:t xml:space="preserve">Ordernummer </w:t>
            </w:r>
          </w:p>
        </w:tc>
        <w:tc>
          <w:tcPr>
            <w:tcW w:w="7259" w:type="dxa"/>
            <w:vMerge w:val="restart"/>
            <w:tcBorders>
              <w:top w:val="single" w:sz="4" w:space="0" w:color="DADADB"/>
              <w:left w:val="nil"/>
              <w:bottom w:val="single" w:sz="4" w:space="0" w:color="DADADB"/>
              <w:right w:val="nil"/>
            </w:tcBorders>
            <w:shd w:val="clear" w:color="auto" w:fill="F2F2F2"/>
          </w:tcPr>
          <w:p w:rsidR="00014558" w:rsidRPr="00EC5F76" w:rsidRDefault="00014558" w:rsidP="00EC5F76">
            <w:pPr>
              <w:rPr>
                <w:rFonts w:ascii="Verdana" w:hAnsi="Verdana"/>
                <w:sz w:val="18"/>
                <w:szCs w:val="18"/>
              </w:rPr>
            </w:pPr>
            <w:r w:rsidRPr="00EC5F76">
              <w:rPr>
                <w:rFonts w:ascii="Verdana" w:eastAsia="Verdana" w:hAnsi="Verdana" w:cs="Verdana"/>
                <w:sz w:val="18"/>
                <w:szCs w:val="18"/>
              </w:rPr>
              <w:t xml:space="preserve">Een Inkooporder bevat een Ordernummer. Opdrachtnemer is verplicht het Ordernummer bij de facturatie te vermelden, aangezien UWV dit nummer gebruikt voor de (automatische) verwerking van facturen. </w:t>
            </w:r>
          </w:p>
        </w:tc>
      </w:tr>
      <w:tr w:rsidR="00014558" w:rsidTr="00014558">
        <w:tblPrEx>
          <w:tblCellMar>
            <w:top w:w="117" w:type="dxa"/>
          </w:tblCellMar>
        </w:tblPrEx>
        <w:trPr>
          <w:trHeight w:val="219"/>
        </w:trPr>
        <w:tc>
          <w:tcPr>
            <w:tcW w:w="0" w:type="auto"/>
            <w:gridSpan w:val="2"/>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c>
          <w:tcPr>
            <w:tcW w:w="0" w:type="auto"/>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r>
      <w:tr w:rsidR="00014558" w:rsidTr="00014558">
        <w:tblPrEx>
          <w:tblCellMar>
            <w:top w:w="117" w:type="dxa"/>
          </w:tblCellMar>
        </w:tblPrEx>
        <w:trPr>
          <w:trHeight w:val="219"/>
        </w:trPr>
        <w:tc>
          <w:tcPr>
            <w:tcW w:w="0" w:type="auto"/>
            <w:gridSpan w:val="2"/>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c>
          <w:tcPr>
            <w:tcW w:w="0" w:type="auto"/>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r>
      <w:tr w:rsidR="00014558" w:rsidTr="00014558">
        <w:tblPrEx>
          <w:tblCellMar>
            <w:top w:w="117" w:type="dxa"/>
          </w:tblCellMar>
        </w:tblPrEx>
        <w:trPr>
          <w:trHeight w:val="355"/>
        </w:trPr>
        <w:tc>
          <w:tcPr>
            <w:tcW w:w="2819" w:type="dxa"/>
            <w:gridSpan w:val="2"/>
            <w:tcBorders>
              <w:top w:val="single" w:sz="4" w:space="0" w:color="DADADB"/>
              <w:left w:val="nil"/>
              <w:bottom w:val="single" w:sz="4" w:space="0" w:color="DADADB"/>
              <w:right w:val="nil"/>
            </w:tcBorders>
          </w:tcPr>
          <w:p w:rsidR="00014558" w:rsidRPr="00EC5F76" w:rsidRDefault="00014558" w:rsidP="00EC5F76">
            <w:pPr>
              <w:ind w:left="14"/>
              <w:rPr>
                <w:rFonts w:ascii="Verdana" w:eastAsia="Verdana" w:hAnsi="Verdana" w:cs="Verdana"/>
                <w:sz w:val="18"/>
                <w:szCs w:val="18"/>
              </w:rPr>
            </w:pPr>
            <w:r w:rsidRPr="00EC5F76">
              <w:rPr>
                <w:rFonts w:ascii="Verdana" w:hAnsi="Verdana"/>
                <w:sz w:val="18"/>
                <w:szCs w:val="18"/>
              </w:rPr>
              <w:t>Persoonsgegeven</w:t>
            </w:r>
          </w:p>
        </w:tc>
        <w:tc>
          <w:tcPr>
            <w:tcW w:w="7259" w:type="dxa"/>
            <w:tcBorders>
              <w:top w:val="single" w:sz="4" w:space="0" w:color="DADADB"/>
              <w:left w:val="nil"/>
              <w:bottom w:val="single" w:sz="4" w:space="0" w:color="DADADB"/>
              <w:right w:val="nil"/>
            </w:tcBorders>
            <w:shd w:val="clear" w:color="auto" w:fill="F2F2F2"/>
          </w:tcPr>
          <w:p w:rsidR="00014558" w:rsidRPr="00EC5F76" w:rsidRDefault="00014558" w:rsidP="00EC5F76">
            <w:pPr>
              <w:rPr>
                <w:rFonts w:ascii="Verdana" w:eastAsia="Verdana" w:hAnsi="Verdana" w:cs="Verdana"/>
                <w:sz w:val="18"/>
                <w:szCs w:val="18"/>
              </w:rPr>
            </w:pPr>
            <w:r w:rsidRPr="00EC5F76">
              <w:rPr>
                <w:rFonts w:ascii="Verdana" w:hAnsi="Verdana"/>
                <w:sz w:val="18"/>
                <w:szCs w:val="18"/>
              </w:rPr>
              <w:t>Een persoonsgegeven als bedoeld in artikel 4 sub 1 van de AVG. Een persoonsgegeven betreft alle informatie over een geïdentificeerde of identificeerbare natuurlijke persoon.</w:t>
            </w:r>
          </w:p>
        </w:tc>
      </w:tr>
      <w:tr w:rsidR="00014558" w:rsidTr="00014558">
        <w:tblPrEx>
          <w:tblCellMar>
            <w:top w:w="117" w:type="dxa"/>
          </w:tblCellMar>
        </w:tblPrEx>
        <w:trPr>
          <w:trHeight w:val="355"/>
        </w:trPr>
        <w:tc>
          <w:tcPr>
            <w:tcW w:w="2819" w:type="dxa"/>
            <w:gridSpan w:val="2"/>
            <w:tcBorders>
              <w:top w:val="single" w:sz="4" w:space="0" w:color="DADADB"/>
              <w:left w:val="nil"/>
              <w:bottom w:val="single" w:sz="4" w:space="0" w:color="DADADB"/>
              <w:right w:val="nil"/>
            </w:tcBorders>
          </w:tcPr>
          <w:p w:rsidR="00014558" w:rsidRPr="00EC5F76" w:rsidRDefault="00014558" w:rsidP="00EC5F76">
            <w:pPr>
              <w:ind w:left="14"/>
              <w:rPr>
                <w:rFonts w:ascii="Verdana" w:hAnsi="Verdana"/>
                <w:sz w:val="18"/>
                <w:szCs w:val="18"/>
              </w:rPr>
            </w:pPr>
            <w:proofErr w:type="spellStart"/>
            <w:r w:rsidRPr="00EC5F76">
              <w:rPr>
                <w:rFonts w:ascii="Verdana" w:eastAsia="Verdana" w:hAnsi="Verdana" w:cs="Verdana"/>
                <w:sz w:val="18"/>
                <w:szCs w:val="18"/>
              </w:rPr>
              <w:t>PvE</w:t>
            </w:r>
            <w:proofErr w:type="spellEnd"/>
            <w:r w:rsidRPr="00EC5F76">
              <w:rPr>
                <w:rFonts w:ascii="Verdana" w:eastAsia="Verdana" w:hAnsi="Verdana" w:cs="Verdana"/>
                <w:sz w:val="18"/>
                <w:szCs w:val="18"/>
              </w:rPr>
              <w:t xml:space="preserve"> </w:t>
            </w:r>
          </w:p>
        </w:tc>
        <w:tc>
          <w:tcPr>
            <w:tcW w:w="7259" w:type="dxa"/>
            <w:tcBorders>
              <w:top w:val="single" w:sz="4" w:space="0" w:color="DADADB"/>
              <w:left w:val="nil"/>
              <w:bottom w:val="single" w:sz="4" w:space="0" w:color="DADADB"/>
              <w:right w:val="nil"/>
            </w:tcBorders>
            <w:shd w:val="clear" w:color="auto" w:fill="F2F2F2"/>
          </w:tcPr>
          <w:p w:rsidR="00014558" w:rsidRPr="00EC5F76" w:rsidRDefault="00014558" w:rsidP="00EC5F76">
            <w:pPr>
              <w:rPr>
                <w:rFonts w:ascii="Verdana" w:hAnsi="Verdana"/>
                <w:sz w:val="18"/>
                <w:szCs w:val="18"/>
              </w:rPr>
            </w:pPr>
            <w:r w:rsidRPr="00EC5F76">
              <w:rPr>
                <w:rFonts w:ascii="Verdana" w:eastAsia="Verdana" w:hAnsi="Verdana" w:cs="Verdana"/>
                <w:sz w:val="18"/>
                <w:szCs w:val="18"/>
              </w:rPr>
              <w:t xml:space="preserve">Programma van Eisen </w:t>
            </w:r>
          </w:p>
        </w:tc>
      </w:tr>
      <w:tr w:rsidR="00014558" w:rsidTr="00014558">
        <w:tblPrEx>
          <w:tblCellMar>
            <w:top w:w="117" w:type="dxa"/>
          </w:tblCellMar>
        </w:tblPrEx>
        <w:trPr>
          <w:trHeight w:val="355"/>
        </w:trPr>
        <w:tc>
          <w:tcPr>
            <w:tcW w:w="2819" w:type="dxa"/>
            <w:gridSpan w:val="2"/>
            <w:tcBorders>
              <w:top w:val="single" w:sz="4" w:space="0" w:color="DADADB"/>
              <w:left w:val="nil"/>
              <w:bottom w:val="single" w:sz="4" w:space="0" w:color="DADADB"/>
              <w:right w:val="nil"/>
            </w:tcBorders>
          </w:tcPr>
          <w:p w:rsidR="00014558" w:rsidRPr="00EC5F76" w:rsidRDefault="00014558" w:rsidP="00EC5F76">
            <w:pPr>
              <w:ind w:left="14"/>
              <w:rPr>
                <w:rFonts w:ascii="Verdana" w:eastAsia="Verdana" w:hAnsi="Verdana" w:cs="Verdana"/>
                <w:sz w:val="18"/>
                <w:szCs w:val="18"/>
              </w:rPr>
            </w:pPr>
            <w:r w:rsidRPr="00EC5F76">
              <w:rPr>
                <w:rFonts w:ascii="Verdana" w:eastAsia="Verdana" w:hAnsi="Verdana" w:cs="Verdana"/>
                <w:sz w:val="18"/>
                <w:szCs w:val="18"/>
              </w:rPr>
              <w:t>Raamovereenkomst</w:t>
            </w:r>
          </w:p>
        </w:tc>
        <w:tc>
          <w:tcPr>
            <w:tcW w:w="7259" w:type="dxa"/>
            <w:tcBorders>
              <w:top w:val="single" w:sz="4" w:space="0" w:color="DADADB"/>
              <w:left w:val="nil"/>
              <w:bottom w:val="single" w:sz="4" w:space="0" w:color="DADADB"/>
              <w:right w:val="nil"/>
            </w:tcBorders>
            <w:shd w:val="clear" w:color="auto" w:fill="F2F2F2"/>
          </w:tcPr>
          <w:p w:rsidR="00014558" w:rsidRPr="00EC5F76" w:rsidRDefault="00014558" w:rsidP="00EC5F76">
            <w:pPr>
              <w:rPr>
                <w:rFonts w:ascii="Verdana" w:eastAsia="Verdana" w:hAnsi="Verdana" w:cs="Verdana"/>
                <w:sz w:val="18"/>
                <w:szCs w:val="18"/>
              </w:rPr>
            </w:pPr>
            <w:r w:rsidRPr="00EC5F76">
              <w:rPr>
                <w:rFonts w:ascii="Verdana" w:hAnsi="Verdana"/>
                <w:sz w:val="18"/>
                <w:szCs w:val="18"/>
              </w:rPr>
              <w:t>De op basis van het Inkoopkader gesloten overeenkomst tussen UWV en één of meer Ondernemers, waarin de voorwaarden zijn vastgelegd voor gedurende een bepaalde periode te verstrekken concrete opdrachten.</w:t>
            </w:r>
          </w:p>
        </w:tc>
      </w:tr>
      <w:tr w:rsidR="00014558" w:rsidTr="00014558">
        <w:tblPrEx>
          <w:tblCellMar>
            <w:top w:w="117" w:type="dxa"/>
          </w:tblCellMar>
        </w:tblPrEx>
        <w:trPr>
          <w:trHeight w:val="355"/>
        </w:trPr>
        <w:tc>
          <w:tcPr>
            <w:tcW w:w="2819" w:type="dxa"/>
            <w:gridSpan w:val="2"/>
            <w:tcBorders>
              <w:top w:val="single" w:sz="4" w:space="0" w:color="DADADB"/>
              <w:left w:val="nil"/>
              <w:bottom w:val="single" w:sz="4" w:space="0" w:color="DADADB"/>
              <w:right w:val="nil"/>
            </w:tcBorders>
          </w:tcPr>
          <w:p w:rsidR="00014558" w:rsidRPr="00EC5F76" w:rsidRDefault="00014558" w:rsidP="00EC5F76">
            <w:pPr>
              <w:ind w:left="14"/>
              <w:rPr>
                <w:rFonts w:ascii="Verdana" w:eastAsia="Verdana" w:hAnsi="Verdana" w:cs="Verdana"/>
                <w:sz w:val="18"/>
                <w:szCs w:val="18"/>
              </w:rPr>
            </w:pPr>
            <w:r w:rsidRPr="00EC5F76">
              <w:rPr>
                <w:rFonts w:ascii="Verdana" w:eastAsia="Verdana" w:hAnsi="Verdana" w:cs="Verdana"/>
                <w:sz w:val="18"/>
                <w:szCs w:val="18"/>
              </w:rPr>
              <w:t>SFB</w:t>
            </w:r>
          </w:p>
        </w:tc>
        <w:tc>
          <w:tcPr>
            <w:tcW w:w="7259" w:type="dxa"/>
            <w:tcBorders>
              <w:top w:val="single" w:sz="4" w:space="0" w:color="DADADB"/>
              <w:left w:val="nil"/>
              <w:bottom w:val="single" w:sz="4" w:space="0" w:color="DADADB"/>
              <w:right w:val="nil"/>
            </w:tcBorders>
            <w:shd w:val="clear" w:color="auto" w:fill="F2F2F2"/>
          </w:tcPr>
          <w:p w:rsidR="00014558" w:rsidRPr="00EC5F76" w:rsidRDefault="00014558" w:rsidP="00EC5F76">
            <w:pPr>
              <w:rPr>
                <w:rFonts w:ascii="Verdana" w:eastAsia="Verdana" w:hAnsi="Verdana" w:cs="Verdana"/>
                <w:sz w:val="18"/>
                <w:szCs w:val="18"/>
              </w:rPr>
            </w:pPr>
            <w:r w:rsidRPr="00EC5F76">
              <w:rPr>
                <w:rFonts w:ascii="Verdana" w:eastAsia="Verdana" w:hAnsi="Verdana" w:cs="Verdana"/>
                <w:sz w:val="18"/>
                <w:szCs w:val="18"/>
              </w:rPr>
              <w:t>Structureel Functionele beperking</w:t>
            </w:r>
          </w:p>
        </w:tc>
      </w:tr>
      <w:tr w:rsidR="00014558" w:rsidTr="00014558">
        <w:tblPrEx>
          <w:tblCellMar>
            <w:top w:w="117" w:type="dxa"/>
          </w:tblCellMar>
        </w:tblPrEx>
        <w:trPr>
          <w:trHeight w:val="355"/>
        </w:trPr>
        <w:tc>
          <w:tcPr>
            <w:tcW w:w="2819" w:type="dxa"/>
            <w:gridSpan w:val="2"/>
            <w:tcBorders>
              <w:top w:val="single" w:sz="4" w:space="0" w:color="DADADB"/>
              <w:left w:val="nil"/>
              <w:bottom w:val="single" w:sz="4" w:space="0" w:color="DADADB"/>
              <w:right w:val="nil"/>
            </w:tcBorders>
          </w:tcPr>
          <w:p w:rsidR="00014558" w:rsidRPr="00EC5F76" w:rsidRDefault="00014558" w:rsidP="00EC5F76">
            <w:pPr>
              <w:ind w:left="14"/>
              <w:rPr>
                <w:rFonts w:ascii="Verdana" w:eastAsia="Verdana" w:hAnsi="Verdana" w:cs="Verdana"/>
                <w:sz w:val="18"/>
                <w:szCs w:val="18"/>
              </w:rPr>
            </w:pPr>
            <w:r w:rsidRPr="00EC5F76">
              <w:rPr>
                <w:rFonts w:ascii="Verdana" w:eastAsia="Verdana" w:hAnsi="Verdana" w:cs="Verdana"/>
                <w:sz w:val="18"/>
                <w:szCs w:val="18"/>
                <w:u w:val="single" w:color="DADADB"/>
              </w:rPr>
              <w:t>SLA</w:t>
            </w:r>
          </w:p>
        </w:tc>
        <w:tc>
          <w:tcPr>
            <w:tcW w:w="7259" w:type="dxa"/>
            <w:tcBorders>
              <w:top w:val="single" w:sz="4" w:space="0" w:color="DADADB"/>
              <w:left w:val="nil"/>
              <w:bottom w:val="single" w:sz="4" w:space="0" w:color="DADADB"/>
              <w:right w:val="nil"/>
            </w:tcBorders>
            <w:shd w:val="clear" w:color="auto" w:fill="F2F2F2"/>
          </w:tcPr>
          <w:p w:rsidR="00014558" w:rsidRPr="00EC5F76" w:rsidRDefault="00014558" w:rsidP="00EC5F76">
            <w:pPr>
              <w:rPr>
                <w:rFonts w:ascii="Verdana" w:eastAsia="Verdana" w:hAnsi="Verdana" w:cs="Verdana"/>
                <w:sz w:val="18"/>
                <w:szCs w:val="18"/>
              </w:rPr>
            </w:pPr>
            <w:r w:rsidRPr="00EC5F76">
              <w:rPr>
                <w:rFonts w:ascii="Verdana" w:eastAsia="Verdana" w:hAnsi="Verdana" w:cs="Verdana"/>
                <w:sz w:val="18"/>
                <w:szCs w:val="18"/>
              </w:rPr>
              <w:t>Service Level Agreement</w:t>
            </w:r>
          </w:p>
        </w:tc>
      </w:tr>
      <w:tr w:rsidR="00014558" w:rsidTr="00014558">
        <w:tblPrEx>
          <w:tblCellMar>
            <w:top w:w="44" w:type="dxa"/>
            <w:right w:w="31" w:type="dxa"/>
          </w:tblCellMar>
        </w:tblPrEx>
        <w:trPr>
          <w:trHeight w:val="351"/>
        </w:trPr>
        <w:tc>
          <w:tcPr>
            <w:tcW w:w="0" w:type="auto"/>
            <w:gridSpan w:val="2"/>
            <w:tcBorders>
              <w:top w:val="nil"/>
              <w:left w:val="nil"/>
              <w:bottom w:val="single" w:sz="4" w:space="0" w:color="DADADB"/>
              <w:right w:val="nil"/>
            </w:tcBorders>
          </w:tcPr>
          <w:p w:rsidR="00014558" w:rsidRPr="00EC5F76" w:rsidRDefault="00014558" w:rsidP="00EC5F76">
            <w:pPr>
              <w:rPr>
                <w:rFonts w:ascii="Verdana" w:hAnsi="Verdana"/>
                <w:sz w:val="18"/>
                <w:szCs w:val="18"/>
              </w:rPr>
            </w:pPr>
            <w:r w:rsidRPr="00EC5F76">
              <w:rPr>
                <w:rFonts w:ascii="Verdana" w:hAnsi="Verdana"/>
                <w:sz w:val="18"/>
                <w:szCs w:val="18"/>
              </w:rPr>
              <w:t>UEA</w:t>
            </w:r>
          </w:p>
        </w:tc>
        <w:tc>
          <w:tcPr>
            <w:tcW w:w="7259" w:type="dxa"/>
            <w:tcBorders>
              <w:top w:val="single" w:sz="4" w:space="0" w:color="DADADB"/>
              <w:left w:val="nil"/>
              <w:bottom w:val="single" w:sz="4" w:space="0" w:color="DADADB"/>
              <w:right w:val="nil"/>
            </w:tcBorders>
            <w:shd w:val="clear" w:color="auto" w:fill="F2F2F2"/>
          </w:tcPr>
          <w:p w:rsidR="00014558" w:rsidRPr="00EC5F76" w:rsidRDefault="00014558" w:rsidP="00EC5F76">
            <w:pPr>
              <w:pStyle w:val="RptStandaard"/>
              <w:spacing w:line="240" w:lineRule="auto"/>
              <w:rPr>
                <w:szCs w:val="18"/>
              </w:rPr>
            </w:pPr>
            <w:r w:rsidRPr="00EC5F76">
              <w:rPr>
                <w:szCs w:val="18"/>
              </w:rPr>
              <w:t>Uniform Europees Aanbestedingsdocument</w:t>
            </w:r>
          </w:p>
        </w:tc>
      </w:tr>
      <w:tr w:rsidR="00014558" w:rsidTr="00014558">
        <w:tblPrEx>
          <w:tblCellMar>
            <w:top w:w="44" w:type="dxa"/>
            <w:right w:w="31" w:type="dxa"/>
          </w:tblCellMar>
        </w:tblPrEx>
        <w:trPr>
          <w:trHeight w:val="351"/>
        </w:trPr>
        <w:tc>
          <w:tcPr>
            <w:tcW w:w="0" w:type="auto"/>
            <w:gridSpan w:val="2"/>
            <w:vMerge w:val="restart"/>
            <w:tcBorders>
              <w:top w:val="nil"/>
              <w:left w:val="nil"/>
              <w:bottom w:val="single" w:sz="4" w:space="0" w:color="DADADB"/>
              <w:right w:val="nil"/>
            </w:tcBorders>
          </w:tcPr>
          <w:p w:rsidR="00014558" w:rsidRPr="00EC5F76" w:rsidRDefault="00014558" w:rsidP="00EC5F76">
            <w:pPr>
              <w:rPr>
                <w:rFonts w:ascii="Verdana" w:hAnsi="Verdana"/>
                <w:sz w:val="18"/>
                <w:szCs w:val="18"/>
              </w:rPr>
            </w:pPr>
            <w:r w:rsidRPr="00EC5F76">
              <w:rPr>
                <w:rFonts w:ascii="Verdana" w:hAnsi="Verdana"/>
                <w:sz w:val="18"/>
                <w:szCs w:val="18"/>
              </w:rPr>
              <w:t>UWV</w:t>
            </w:r>
          </w:p>
        </w:tc>
        <w:tc>
          <w:tcPr>
            <w:tcW w:w="7259" w:type="dxa"/>
            <w:vMerge w:val="restart"/>
            <w:tcBorders>
              <w:top w:val="single" w:sz="4" w:space="0" w:color="DADADB"/>
              <w:left w:val="nil"/>
              <w:bottom w:val="single" w:sz="4" w:space="0" w:color="DADADB"/>
              <w:right w:val="nil"/>
            </w:tcBorders>
            <w:shd w:val="clear" w:color="auto" w:fill="F2F2F2"/>
          </w:tcPr>
          <w:p w:rsidR="00014558" w:rsidRPr="00EC5F76" w:rsidRDefault="00014558" w:rsidP="00EC5F76">
            <w:pPr>
              <w:rPr>
                <w:rFonts w:ascii="Verdana" w:hAnsi="Verdana"/>
                <w:sz w:val="18"/>
                <w:szCs w:val="18"/>
              </w:rPr>
            </w:pPr>
            <w:r w:rsidRPr="00EC5F76">
              <w:rPr>
                <w:rFonts w:ascii="Verdana" w:eastAsia="Verdana" w:hAnsi="Verdana" w:cs="Verdana"/>
                <w:sz w:val="18"/>
                <w:szCs w:val="18"/>
              </w:rPr>
              <w:t xml:space="preserve">Uitvoeringsinstituut werknemersverzekeringen, in de Raamovereenkomst aangeduid als Opdrachtgever. </w:t>
            </w:r>
          </w:p>
        </w:tc>
      </w:tr>
      <w:tr w:rsidR="00014558" w:rsidTr="00014558">
        <w:tblPrEx>
          <w:tblCellMar>
            <w:top w:w="44" w:type="dxa"/>
            <w:right w:w="31" w:type="dxa"/>
          </w:tblCellMar>
        </w:tblPrEx>
        <w:trPr>
          <w:trHeight w:val="308"/>
        </w:trPr>
        <w:tc>
          <w:tcPr>
            <w:tcW w:w="0" w:type="auto"/>
            <w:gridSpan w:val="2"/>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c>
          <w:tcPr>
            <w:tcW w:w="0" w:type="auto"/>
            <w:vMerge/>
            <w:tcBorders>
              <w:top w:val="nil"/>
              <w:left w:val="nil"/>
              <w:bottom w:val="single" w:sz="4" w:space="0" w:color="DADADB"/>
              <w:right w:val="nil"/>
            </w:tcBorders>
          </w:tcPr>
          <w:p w:rsidR="00014558" w:rsidRPr="00EC5F76" w:rsidRDefault="00014558" w:rsidP="00EC5F76">
            <w:pPr>
              <w:rPr>
                <w:rFonts w:ascii="Verdana" w:hAnsi="Verdana"/>
                <w:sz w:val="18"/>
                <w:szCs w:val="18"/>
              </w:rPr>
            </w:pPr>
          </w:p>
        </w:tc>
      </w:tr>
      <w:tr w:rsidR="00014558" w:rsidTr="00014558">
        <w:tblPrEx>
          <w:tblCellMar>
            <w:top w:w="44" w:type="dxa"/>
            <w:right w:w="31" w:type="dxa"/>
          </w:tblCellMar>
        </w:tblPrEx>
        <w:trPr>
          <w:trHeight w:val="307"/>
        </w:trPr>
        <w:tc>
          <w:tcPr>
            <w:tcW w:w="0" w:type="auto"/>
            <w:gridSpan w:val="2"/>
            <w:vMerge/>
            <w:tcBorders>
              <w:top w:val="nil"/>
              <w:left w:val="nil"/>
              <w:bottom w:val="single" w:sz="4" w:space="0" w:color="DADADB"/>
              <w:right w:val="nil"/>
            </w:tcBorders>
          </w:tcPr>
          <w:p w:rsidR="00014558" w:rsidRDefault="00014558" w:rsidP="00AA39AF"/>
        </w:tc>
        <w:tc>
          <w:tcPr>
            <w:tcW w:w="0" w:type="auto"/>
            <w:vMerge/>
            <w:tcBorders>
              <w:top w:val="nil"/>
              <w:left w:val="nil"/>
              <w:bottom w:val="single" w:sz="4" w:space="0" w:color="DADADB"/>
              <w:right w:val="nil"/>
            </w:tcBorders>
          </w:tcPr>
          <w:p w:rsidR="00014558" w:rsidRDefault="00014558" w:rsidP="00AA39AF"/>
        </w:tc>
      </w:tr>
    </w:tbl>
    <w:p w:rsidR="000C2D0B" w:rsidRDefault="000C2D0B" w:rsidP="009330E0">
      <w:pPr>
        <w:spacing w:after="13085"/>
      </w:pPr>
    </w:p>
    <w:sectPr w:rsidR="000C2D0B">
      <w:footerReference w:type="even" r:id="rId12"/>
      <w:footerReference w:type="default" r:id="rId13"/>
      <w:footerReference w:type="first" r:id="rId14"/>
      <w:pgSz w:w="11906" w:h="16838"/>
      <w:pgMar w:top="257" w:right="1077" w:bottom="258" w:left="568" w:header="708" w:footer="2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D31" w:rsidRDefault="009330E0">
      <w:pPr>
        <w:spacing w:after="0" w:line="240" w:lineRule="auto"/>
      </w:pPr>
      <w:r>
        <w:separator/>
      </w:r>
    </w:p>
  </w:endnote>
  <w:endnote w:type="continuationSeparator" w:id="0">
    <w:p w:rsidR="00245D31" w:rsidRDefault="00933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D0B" w:rsidRDefault="009330E0">
    <w:pPr>
      <w:spacing w:after="55"/>
      <w:ind w:left="3260"/>
    </w:pPr>
    <w:r>
      <w:rPr>
        <w:rFonts w:ascii="Verdana" w:eastAsia="Verdana" w:hAnsi="Verdana" w:cs="Verdana"/>
        <w:sz w:val="14"/>
      </w:rPr>
      <w:t xml:space="preserve"> </w:t>
    </w:r>
    <w:r>
      <w:rPr>
        <w:rFonts w:ascii="Verdana" w:eastAsia="Verdana" w:hAnsi="Verdana" w:cs="Verdana"/>
        <w:sz w:val="14"/>
      </w:rPr>
      <w:fldChar w:fldCharType="begin"/>
    </w:r>
    <w:r>
      <w:rPr>
        <w:rFonts w:ascii="Verdana" w:eastAsia="Verdana" w:hAnsi="Verdana" w:cs="Verdana"/>
        <w:sz w:val="14"/>
      </w:rPr>
      <w:instrText xml:space="preserve"> PAGE   \* MERGEFORMAT </w:instrText>
    </w:r>
    <w:r>
      <w:rPr>
        <w:rFonts w:ascii="Verdana" w:eastAsia="Verdana" w:hAnsi="Verdana" w:cs="Verdana"/>
        <w:sz w:val="14"/>
      </w:rPr>
      <w:fldChar w:fldCharType="separate"/>
    </w:r>
    <w:r>
      <w:rPr>
        <w:rFonts w:ascii="Verdana" w:eastAsia="Verdana" w:hAnsi="Verdana" w:cs="Verdana"/>
        <w:sz w:val="14"/>
      </w:rPr>
      <w:t>1</w:t>
    </w:r>
    <w:r>
      <w:rPr>
        <w:rFonts w:ascii="Verdana" w:eastAsia="Verdana" w:hAnsi="Verdana" w:cs="Verdana"/>
        <w:sz w:val="14"/>
      </w:rPr>
      <w:fldChar w:fldCharType="end"/>
    </w:r>
  </w:p>
  <w:p w:rsidR="000C2D0B" w:rsidRDefault="009330E0">
    <w:pPr>
      <w:spacing w:after="0"/>
    </w:pPr>
    <w:r>
      <w:rPr>
        <w:rFonts w:ascii="Verdana" w:eastAsia="Verdana" w:hAnsi="Verdana" w:cs="Verdana"/>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D0B" w:rsidRDefault="009330E0">
    <w:pPr>
      <w:spacing w:after="55"/>
      <w:ind w:left="3260"/>
    </w:pPr>
    <w:r>
      <w:rPr>
        <w:rFonts w:ascii="Verdana" w:eastAsia="Verdana" w:hAnsi="Verdana" w:cs="Verdana"/>
        <w:sz w:val="14"/>
      </w:rPr>
      <w:t xml:space="preserve"> </w:t>
    </w:r>
    <w:r>
      <w:rPr>
        <w:rFonts w:ascii="Verdana" w:eastAsia="Verdana" w:hAnsi="Verdana" w:cs="Verdana"/>
        <w:sz w:val="14"/>
      </w:rPr>
      <w:fldChar w:fldCharType="begin"/>
    </w:r>
    <w:r>
      <w:rPr>
        <w:rFonts w:ascii="Verdana" w:eastAsia="Verdana" w:hAnsi="Verdana" w:cs="Verdana"/>
        <w:sz w:val="14"/>
      </w:rPr>
      <w:instrText xml:space="preserve"> PAGE   \* MERGEFORMAT </w:instrText>
    </w:r>
    <w:r>
      <w:rPr>
        <w:rFonts w:ascii="Verdana" w:eastAsia="Verdana" w:hAnsi="Verdana" w:cs="Verdana"/>
        <w:sz w:val="14"/>
      </w:rPr>
      <w:fldChar w:fldCharType="separate"/>
    </w:r>
    <w:r w:rsidR="00CC269C">
      <w:rPr>
        <w:rFonts w:ascii="Verdana" w:eastAsia="Verdana" w:hAnsi="Verdana" w:cs="Verdana"/>
        <w:noProof/>
        <w:sz w:val="14"/>
      </w:rPr>
      <w:t>3</w:t>
    </w:r>
    <w:r>
      <w:rPr>
        <w:rFonts w:ascii="Verdana" w:eastAsia="Verdana" w:hAnsi="Verdana" w:cs="Verdana"/>
        <w:sz w:val="14"/>
      </w:rPr>
      <w:fldChar w:fldCharType="end"/>
    </w:r>
  </w:p>
  <w:p w:rsidR="000C2D0B" w:rsidRDefault="009330E0">
    <w:pPr>
      <w:spacing w:after="0"/>
    </w:pPr>
    <w:r>
      <w:rPr>
        <w:rFonts w:ascii="Verdana" w:eastAsia="Verdana" w:hAnsi="Verdana" w:cs="Verdana"/>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D0B" w:rsidRDefault="009330E0">
    <w:pPr>
      <w:spacing w:after="55"/>
      <w:ind w:left="3260"/>
    </w:pPr>
    <w:r>
      <w:rPr>
        <w:rFonts w:ascii="Verdana" w:eastAsia="Verdana" w:hAnsi="Verdana" w:cs="Verdana"/>
        <w:sz w:val="14"/>
      </w:rPr>
      <w:t xml:space="preserve"> </w:t>
    </w:r>
    <w:r>
      <w:rPr>
        <w:rFonts w:ascii="Verdana" w:eastAsia="Verdana" w:hAnsi="Verdana" w:cs="Verdana"/>
        <w:sz w:val="14"/>
      </w:rPr>
      <w:fldChar w:fldCharType="begin"/>
    </w:r>
    <w:r>
      <w:rPr>
        <w:rFonts w:ascii="Verdana" w:eastAsia="Verdana" w:hAnsi="Verdana" w:cs="Verdana"/>
        <w:sz w:val="14"/>
      </w:rPr>
      <w:instrText xml:space="preserve"> PAGE   \* MERGEFORMAT </w:instrText>
    </w:r>
    <w:r>
      <w:rPr>
        <w:rFonts w:ascii="Verdana" w:eastAsia="Verdana" w:hAnsi="Verdana" w:cs="Verdana"/>
        <w:sz w:val="14"/>
      </w:rPr>
      <w:fldChar w:fldCharType="separate"/>
    </w:r>
    <w:r>
      <w:rPr>
        <w:rFonts w:ascii="Verdana" w:eastAsia="Verdana" w:hAnsi="Verdana" w:cs="Verdana"/>
        <w:sz w:val="14"/>
      </w:rPr>
      <w:t>1</w:t>
    </w:r>
    <w:r>
      <w:rPr>
        <w:rFonts w:ascii="Verdana" w:eastAsia="Verdana" w:hAnsi="Verdana" w:cs="Verdana"/>
        <w:sz w:val="14"/>
      </w:rPr>
      <w:fldChar w:fldCharType="end"/>
    </w:r>
  </w:p>
  <w:p w:rsidR="000C2D0B" w:rsidRDefault="009330E0">
    <w:pPr>
      <w:spacing w:after="0"/>
    </w:pPr>
    <w:r>
      <w:rPr>
        <w:rFonts w:ascii="Verdana" w:eastAsia="Verdana" w:hAnsi="Verdana" w:cs="Verdana"/>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D31" w:rsidRDefault="009330E0">
      <w:pPr>
        <w:spacing w:after="0" w:line="240" w:lineRule="auto"/>
      </w:pPr>
      <w:r>
        <w:separator/>
      </w:r>
    </w:p>
  </w:footnote>
  <w:footnote w:type="continuationSeparator" w:id="0">
    <w:p w:rsidR="00245D31" w:rsidRDefault="009330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D0B"/>
    <w:rsid w:val="00014558"/>
    <w:rsid w:val="000C2D0B"/>
    <w:rsid w:val="000E4D22"/>
    <w:rsid w:val="001A2761"/>
    <w:rsid w:val="001C7FA8"/>
    <w:rsid w:val="001F096D"/>
    <w:rsid w:val="00245D31"/>
    <w:rsid w:val="00366A10"/>
    <w:rsid w:val="003864E1"/>
    <w:rsid w:val="00572A8A"/>
    <w:rsid w:val="005C108B"/>
    <w:rsid w:val="007D04E7"/>
    <w:rsid w:val="0085097E"/>
    <w:rsid w:val="008937C2"/>
    <w:rsid w:val="00930D41"/>
    <w:rsid w:val="009330E0"/>
    <w:rsid w:val="00AA39AF"/>
    <w:rsid w:val="00AA527B"/>
    <w:rsid w:val="00AA7A1F"/>
    <w:rsid w:val="00AC227A"/>
    <w:rsid w:val="00CA141C"/>
    <w:rsid w:val="00CB048A"/>
    <w:rsid w:val="00CC269C"/>
    <w:rsid w:val="00DD43C5"/>
    <w:rsid w:val="00EC5F76"/>
    <w:rsid w:val="00F305C5"/>
    <w:rsid w:val="00F67D1F"/>
    <w:rsid w:val="00FD72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81730"/>
  <w15:docId w15:val="{46B479A3-0B7D-4458-9994-C48428118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Calibri" w:eastAsia="Calibri" w:hAnsi="Calibri" w:cs="Calibri"/>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Geenafstand">
    <w:name w:val="No Spacing"/>
    <w:link w:val="GeenafstandChar"/>
    <w:uiPriority w:val="1"/>
    <w:qFormat/>
    <w:rsid w:val="00AA39AF"/>
    <w:pPr>
      <w:spacing w:after="0" w:line="240" w:lineRule="auto"/>
    </w:pPr>
    <w:rPr>
      <w:rFonts w:ascii="Verdana" w:eastAsia="Times New Roman" w:hAnsi="Verdana" w:cs="Times New Roman"/>
      <w:sz w:val="18"/>
      <w:szCs w:val="20"/>
    </w:rPr>
  </w:style>
  <w:style w:type="character" w:customStyle="1" w:styleId="GeenafstandChar">
    <w:name w:val="Geen afstand Char"/>
    <w:basedOn w:val="Standaardalinea-lettertype"/>
    <w:link w:val="Geenafstand"/>
    <w:uiPriority w:val="1"/>
    <w:rsid w:val="00AA39AF"/>
    <w:rPr>
      <w:rFonts w:ascii="Verdana" w:eastAsia="Times New Roman" w:hAnsi="Verdana" w:cs="Times New Roman"/>
      <w:sz w:val="18"/>
      <w:szCs w:val="20"/>
    </w:rPr>
  </w:style>
  <w:style w:type="paragraph" w:customStyle="1" w:styleId="RptStandaard">
    <w:name w:val="Rpt_Standaard"/>
    <w:basedOn w:val="Standaard"/>
    <w:link w:val="RptStandaardChar"/>
    <w:rsid w:val="00AA39AF"/>
    <w:pPr>
      <w:keepNext/>
      <w:spacing w:after="0" w:line="255" w:lineRule="exact"/>
      <w:outlineLvl w:val="0"/>
    </w:pPr>
    <w:rPr>
      <w:rFonts w:ascii="Verdana" w:eastAsia="Times New Roman" w:hAnsi="Verdana" w:cs="Times New Roman"/>
      <w:color w:val="auto"/>
      <w:kern w:val="28"/>
      <w:sz w:val="18"/>
    </w:rPr>
  </w:style>
  <w:style w:type="character" w:customStyle="1" w:styleId="RptStandaardChar">
    <w:name w:val="Rpt_Standaard Char"/>
    <w:link w:val="RptStandaard"/>
    <w:rsid w:val="00AA39AF"/>
    <w:rPr>
      <w:rFonts w:ascii="Verdana" w:eastAsia="Times New Roman" w:hAnsi="Verdana" w:cs="Times New Roman"/>
      <w:kern w:val="28"/>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87E993A977B04AA0AA8E6F0ACBD2B4" ma:contentTypeVersion="0" ma:contentTypeDescription="Een nieuw document maken." ma:contentTypeScope="" ma:versionID="2870e194ff95d9e83a39f618ee48c7f7">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5c8cb159-2b14-44f1-9f1e-2f87ce4796ac"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DB6A523F-604E-48AB-95B5-F8DC60EE9DD3}">
  <ds:schemaRefs>
    <ds:schemaRef ds:uri="http://schemas.microsoft.com/sharepoint/v3/contenttype/forms"/>
  </ds:schemaRefs>
</ds:datastoreItem>
</file>

<file path=customXml/itemProps2.xml><?xml version="1.0" encoding="utf-8"?>
<ds:datastoreItem xmlns:ds="http://schemas.openxmlformats.org/officeDocument/2006/customXml" ds:itemID="{27B7DD9C-D307-4839-B992-EC8F60FC4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514D07C-E813-4C8A-A2A9-63AFE672C7BB}">
  <ds:schemaRefs>
    <ds:schemaRef ds:uri="Microsoft.SharePoint.Taxonomy.ContentTypeSync"/>
  </ds:schemaRefs>
</ds:datastoreItem>
</file>

<file path=customXml/itemProps4.xml><?xml version="1.0" encoding="utf-8"?>
<ds:datastoreItem xmlns:ds="http://schemas.openxmlformats.org/officeDocument/2006/customXml" ds:itemID="{BA79312D-09F4-434B-9E2A-0BA72CCCFAD3}">
  <ds:schemaRefs>
    <ds:schemaRef ds:uri="http://schemas.openxmlformats.org/package/2006/metadata/core-propertie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A96B8B00-844D-4124-A00B-8364E85B0EBC}">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1180</Words>
  <Characters>6495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Kamp, Rene (R.)</dc:creator>
  <cp:keywords/>
  <cp:lastModifiedBy>Talsi, Ouafa (O.)</cp:lastModifiedBy>
  <cp:revision>6</cp:revision>
  <dcterms:created xsi:type="dcterms:W3CDTF">2021-11-19T14:00:00Z</dcterms:created>
  <dcterms:modified xsi:type="dcterms:W3CDTF">2022-02-24T16:04:00Z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0x0101003F87E993A977B04AA0AA8E6F0ACBD2B4</vt:lpwstr>
  </property>
</Properties>
</file>