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B516F" w14:textId="16CFB80E" w:rsidR="00F46136" w:rsidRDefault="00CE0CD0" w:rsidP="003F5E74">
      <w:pPr>
        <w:pStyle w:val="Kop3"/>
        <w:spacing w:line="255" w:lineRule="exact"/>
        <w:rPr>
          <w:rFonts w:ascii="Verdana" w:hAnsi="Verdana"/>
          <w:b/>
          <w:bCs/>
          <w:sz w:val="18"/>
          <w:szCs w:val="18"/>
        </w:rPr>
      </w:pPr>
      <w:bookmarkStart w:id="0" w:name="_GoBack"/>
      <w:bookmarkEnd w:id="0"/>
      <w:r>
        <w:rPr>
          <w:rFonts w:ascii="Verdana" w:hAnsi="Verdana"/>
          <w:b/>
          <w:bCs/>
          <w:sz w:val="18"/>
          <w:szCs w:val="18"/>
        </w:rPr>
        <w:t>Bijlage</w:t>
      </w:r>
      <w:r w:rsidR="003F5E74" w:rsidRPr="00370560">
        <w:rPr>
          <w:rFonts w:ascii="Verdana" w:hAnsi="Verdana"/>
          <w:b/>
          <w:bCs/>
          <w:sz w:val="18"/>
          <w:szCs w:val="18"/>
        </w:rPr>
        <w:t xml:space="preserve"> </w:t>
      </w:r>
      <w:r w:rsidR="00F46136">
        <w:rPr>
          <w:rFonts w:ascii="Verdana" w:hAnsi="Verdana"/>
          <w:b/>
          <w:bCs/>
          <w:sz w:val="18"/>
          <w:szCs w:val="18"/>
        </w:rPr>
        <w:tab/>
      </w:r>
      <w:r w:rsidR="008723BC" w:rsidRPr="008723BC">
        <w:rPr>
          <w:rFonts w:ascii="Verdana" w:hAnsi="Verdana"/>
          <w:b/>
          <w:bCs/>
          <w:sz w:val="18"/>
          <w:szCs w:val="18"/>
        </w:rPr>
        <w:t xml:space="preserve">Verklaring </w:t>
      </w:r>
      <w:r w:rsidR="00BF4F5E">
        <w:rPr>
          <w:rFonts w:ascii="Verdana" w:hAnsi="Verdana"/>
          <w:b/>
          <w:bCs/>
          <w:sz w:val="18"/>
          <w:szCs w:val="18"/>
        </w:rPr>
        <w:t>omtrent verzekering</w:t>
      </w:r>
    </w:p>
    <w:p w14:paraId="005B5170" w14:textId="77777777" w:rsidR="00C50811" w:rsidRDefault="00C50811" w:rsidP="00BF4F5E">
      <w:pPr>
        <w:autoSpaceDE w:val="0"/>
        <w:autoSpaceDN w:val="0"/>
        <w:adjustRightInd w:val="0"/>
        <w:spacing w:line="255" w:lineRule="exact"/>
        <w:rPr>
          <w:szCs w:val="18"/>
        </w:rPr>
      </w:pPr>
    </w:p>
    <w:p w14:paraId="005B5171" w14:textId="354D9829" w:rsidR="00C50811" w:rsidRDefault="00C50811" w:rsidP="00C50811">
      <w:pPr>
        <w:pStyle w:val="RptStandaard"/>
      </w:pPr>
      <w:r>
        <w:rPr>
          <w:szCs w:val="18"/>
        </w:rPr>
        <w:t>I</w:t>
      </w:r>
      <w:r w:rsidR="00CE0CD0">
        <w:rPr>
          <w:szCs w:val="18"/>
        </w:rPr>
        <w:t xml:space="preserve">n het kader van Inkoopkader Aanpasbedrijven 2019 </w:t>
      </w:r>
      <w:r>
        <w:rPr>
          <w:szCs w:val="18"/>
        </w:rPr>
        <w:t xml:space="preserve">wordt verzocht </w:t>
      </w:r>
      <w:r w:rsidRPr="008B2A06">
        <w:t>om</w:t>
      </w:r>
      <w:r>
        <w:t xml:space="preserve"> bewijsstukken voor het voldoen aan de verzekeringseis aan te leveren. Het voldoen aan de verzekeringseis dient Inschrijver aan te tonen door het overleggen van:</w:t>
      </w:r>
    </w:p>
    <w:p w14:paraId="005B5172" w14:textId="77777777" w:rsidR="00C50811" w:rsidRDefault="00C50811" w:rsidP="00C50811">
      <w:pPr>
        <w:pStyle w:val="RptStandaard"/>
        <w:numPr>
          <w:ilvl w:val="0"/>
          <w:numId w:val="16"/>
        </w:numPr>
      </w:pPr>
      <w:r>
        <w:t xml:space="preserve">Een afschrift van de verzekeringspolis, waarin de passages door Inschrijver zijn gemarkeerd waaruit blijkt dat hij aan de verzekeringseis voldoet, of </w:t>
      </w:r>
    </w:p>
    <w:p w14:paraId="005B5173" w14:textId="01244812" w:rsidR="00C50811" w:rsidRDefault="00C50811" w:rsidP="00C50811">
      <w:pPr>
        <w:pStyle w:val="RptStandaard"/>
        <w:numPr>
          <w:ilvl w:val="0"/>
          <w:numId w:val="16"/>
        </w:numPr>
      </w:pPr>
      <w:r>
        <w:t xml:space="preserve">Een verklaring van de verzekeraar of verzekeringstussenpersoon, die op de sluitingsdatum van de Inschrijving niet ouder dient te zijn dan 6 maanden </w:t>
      </w:r>
      <w:r>
        <w:br/>
        <w:t xml:space="preserve">(Inschrijver kan hiervoor gebruik maken van </w:t>
      </w:r>
      <w:r w:rsidR="00CE0CD0">
        <w:t>deze Bijlage)</w:t>
      </w:r>
      <w:r>
        <w:t xml:space="preserve"> of</w:t>
      </w:r>
    </w:p>
    <w:p w14:paraId="005B5174" w14:textId="77777777" w:rsidR="00C50811" w:rsidRDefault="00C50811" w:rsidP="00C50811">
      <w:pPr>
        <w:pStyle w:val="RptStandaard"/>
        <w:numPr>
          <w:ilvl w:val="0"/>
          <w:numId w:val="16"/>
        </w:numPr>
      </w:pPr>
      <w:r>
        <w:t xml:space="preserve">Een verklaring van de verzekeraar of verzekeringstussenpersoon waaruit blijkt dat Inschrijver conform bovenstaande eisen verzekerd zal zijn in geval van gunning van de opdracht. Deze verklaring dient op de sluitingsdatum van de Inschrijving niet ouder te zijn dan 6 maanden. </w:t>
      </w:r>
    </w:p>
    <w:p w14:paraId="005B5175" w14:textId="77777777" w:rsidR="00C50811" w:rsidRPr="00186C56" w:rsidRDefault="00C50811" w:rsidP="00C50811">
      <w:pPr>
        <w:rPr>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C50811" w:rsidRPr="0099680E" w14:paraId="005B5177" w14:textId="77777777" w:rsidTr="00EF29EF">
        <w:trPr>
          <w:cantSplit/>
          <w:trHeight w:val="454"/>
        </w:trPr>
        <w:tc>
          <w:tcPr>
            <w:tcW w:w="9072" w:type="dxa"/>
            <w:shd w:val="clear" w:color="auto" w:fill="002060"/>
            <w:vAlign w:val="center"/>
          </w:tcPr>
          <w:p w14:paraId="005B5176" w14:textId="77777777" w:rsidR="00C50811" w:rsidRPr="004A1D1E" w:rsidRDefault="00C50811" w:rsidP="00EF29EF">
            <w:pPr>
              <w:tabs>
                <w:tab w:val="left" w:pos="972"/>
              </w:tabs>
              <w:spacing w:line="260" w:lineRule="exact"/>
              <w:rPr>
                <w:b/>
                <w:bCs/>
                <w:szCs w:val="18"/>
              </w:rPr>
            </w:pPr>
            <w:r>
              <w:rPr>
                <w:rFonts w:cs="Arial"/>
                <w:b/>
                <w:bCs/>
                <w:szCs w:val="18"/>
              </w:rPr>
              <w:t>Passende aansprakelijkheidsverzekering</w:t>
            </w:r>
          </w:p>
        </w:tc>
      </w:tr>
      <w:tr w:rsidR="00C50811" w:rsidRPr="0099680E" w14:paraId="005B5180" w14:textId="77777777" w:rsidTr="00EF29EF">
        <w:trPr>
          <w:cantSplit/>
          <w:trHeight w:val="454"/>
        </w:trPr>
        <w:tc>
          <w:tcPr>
            <w:tcW w:w="9072" w:type="dxa"/>
            <w:shd w:val="clear" w:color="auto" w:fill="auto"/>
            <w:vAlign w:val="center"/>
          </w:tcPr>
          <w:p w14:paraId="005B5178" w14:textId="77777777" w:rsidR="00C50811" w:rsidRDefault="00C50811" w:rsidP="00EF29EF">
            <w:pPr>
              <w:rPr>
                <w:sz w:val="20"/>
                <w:highlight w:val="yellow"/>
                <w:lang w:eastAsia="en-US"/>
              </w:rPr>
            </w:pPr>
          </w:p>
          <w:p w14:paraId="45CEC27E" w14:textId="77777777" w:rsidR="00CE0CD0" w:rsidRPr="001159D4" w:rsidRDefault="00CE0CD0" w:rsidP="00CE0CD0">
            <w:pPr>
              <w:spacing w:line="255" w:lineRule="exact"/>
              <w:rPr>
                <w:szCs w:val="18"/>
              </w:rPr>
            </w:pPr>
            <w:r>
              <w:t xml:space="preserve">Aanvrager dan wel, indien van toepassing, de Combinatie dient uiterlijk op het moment van verstrekking van een Raamovereenkomst adequaat verzekerd te zijn voor risico’s ter zake van bedrijfsaansprakelijkheid </w:t>
            </w:r>
            <w:r w:rsidRPr="00C13041">
              <w:rPr>
                <w:szCs w:val="18"/>
              </w:rPr>
              <w:t xml:space="preserve">waarbij de </w:t>
            </w:r>
            <w:r>
              <w:rPr>
                <w:szCs w:val="18"/>
              </w:rPr>
              <w:t>Aanvrager</w:t>
            </w:r>
            <w:r w:rsidRPr="00C13041">
              <w:rPr>
                <w:szCs w:val="18"/>
              </w:rPr>
              <w:t xml:space="preserve"> </w:t>
            </w:r>
            <w:r>
              <w:rPr>
                <w:szCs w:val="18"/>
              </w:rPr>
              <w:t xml:space="preserve">bij het uitoefenen van zijn werkzaamheden en taken als Aanpasbedrijf, zoals bedoeld in dit Inkoopkader of daarmee gelijkwaardige dienstverlening, </w:t>
            </w:r>
            <w:r w:rsidRPr="00C13041">
              <w:rPr>
                <w:szCs w:val="18"/>
              </w:rPr>
              <w:t>verzekerd is voor de aansprakelijkheid voor zaak- en personenschade door een verkeerde (be)handeling, een nalat</w:t>
            </w:r>
            <w:r>
              <w:rPr>
                <w:szCs w:val="18"/>
              </w:rPr>
              <w:t>igheid of een bedrijfsfout.</w:t>
            </w:r>
          </w:p>
          <w:p w14:paraId="28082727" w14:textId="77777777" w:rsidR="00CE0CD0" w:rsidRDefault="00CE0CD0" w:rsidP="00CE0CD0">
            <w:pPr>
              <w:pStyle w:val="RptStandaard"/>
            </w:pPr>
          </w:p>
          <w:p w14:paraId="5BD2D2AA" w14:textId="77777777" w:rsidR="00CE0CD0" w:rsidRDefault="00CE0CD0" w:rsidP="00CE0CD0">
            <w:pPr>
              <w:spacing w:line="255" w:lineRule="exact"/>
              <w:rPr>
                <w:szCs w:val="18"/>
              </w:rPr>
            </w:pPr>
            <w:r w:rsidRPr="00C13041">
              <w:rPr>
                <w:szCs w:val="18"/>
              </w:rPr>
              <w:t xml:space="preserve">Het minimaal verzekerde bedrag </w:t>
            </w:r>
            <w:r>
              <w:rPr>
                <w:szCs w:val="18"/>
              </w:rPr>
              <w:t>bedraagt:</w:t>
            </w:r>
          </w:p>
          <w:p w14:paraId="41E8B93F" w14:textId="77777777" w:rsidR="00CE0CD0" w:rsidRDefault="00CE0CD0" w:rsidP="00CE0CD0">
            <w:pPr>
              <w:numPr>
                <w:ilvl w:val="0"/>
                <w:numId w:val="17"/>
              </w:numPr>
              <w:spacing w:line="255" w:lineRule="exact"/>
              <w:rPr>
                <w:szCs w:val="18"/>
              </w:rPr>
            </w:pPr>
            <w:r>
              <w:rPr>
                <w:szCs w:val="18"/>
              </w:rPr>
              <w:t xml:space="preserve">Cascoschade aan motorvoertuigen van Klanten: € 2.500.000 per jaar (gebruik handelaarskentekenplaten) met een maximum van €1.000.000 per schade toegekende gebeurtenis. </w:t>
            </w:r>
          </w:p>
          <w:p w14:paraId="18177889" w14:textId="77777777" w:rsidR="00CE0CD0" w:rsidRPr="001159D4" w:rsidRDefault="00CE0CD0" w:rsidP="00CE0CD0">
            <w:pPr>
              <w:numPr>
                <w:ilvl w:val="0"/>
                <w:numId w:val="17"/>
              </w:numPr>
              <w:spacing w:line="255" w:lineRule="exact"/>
              <w:rPr>
                <w:szCs w:val="18"/>
              </w:rPr>
            </w:pPr>
            <w:r w:rsidRPr="00331335">
              <w:rPr>
                <w:szCs w:val="18"/>
              </w:rPr>
              <w:t>Algemene aansprakelijk: € 2.500.000</w:t>
            </w:r>
            <w:r>
              <w:rPr>
                <w:szCs w:val="18"/>
              </w:rPr>
              <w:t xml:space="preserve"> per jaar</w:t>
            </w:r>
            <w:r w:rsidRPr="00331335">
              <w:rPr>
                <w:szCs w:val="18"/>
              </w:rPr>
              <w:t xml:space="preserve"> (vervolgschade ondeugdelijk product / verkeerde montage)</w:t>
            </w:r>
            <w:r>
              <w:rPr>
                <w:szCs w:val="18"/>
              </w:rPr>
              <w:t xml:space="preserve"> met een maximum van € 1.000.000 per schade toegekende gebeurtenis.</w:t>
            </w:r>
          </w:p>
          <w:p w14:paraId="29C957B2" w14:textId="77777777" w:rsidR="00CE0CD0" w:rsidRDefault="00CE0CD0" w:rsidP="00CE0CD0">
            <w:pPr>
              <w:spacing w:line="260" w:lineRule="atLeast"/>
              <w:rPr>
                <w:szCs w:val="18"/>
              </w:rPr>
            </w:pPr>
            <w:r w:rsidRPr="00605D74">
              <w:rPr>
                <w:szCs w:val="18"/>
              </w:rPr>
              <w:t xml:space="preserve">In geval van inzet van Derden, dekt de verzekering ook schade ten gevolge van handelen of nalaten van bij de uitvoering van de </w:t>
            </w:r>
            <w:r>
              <w:rPr>
                <w:szCs w:val="18"/>
              </w:rPr>
              <w:t xml:space="preserve">diensten/levering door </w:t>
            </w:r>
            <w:r w:rsidRPr="00605D74">
              <w:rPr>
                <w:szCs w:val="18"/>
              </w:rPr>
              <w:t>ingeschakelde Derden</w:t>
            </w:r>
            <w:r>
              <w:rPr>
                <w:szCs w:val="18"/>
              </w:rPr>
              <w:t>.</w:t>
            </w:r>
          </w:p>
          <w:p w14:paraId="005B517F" w14:textId="56F25590" w:rsidR="00CE0CD0" w:rsidRPr="00CE0CD0" w:rsidRDefault="00CE0CD0" w:rsidP="00CE0CD0">
            <w:pPr>
              <w:spacing w:line="260" w:lineRule="atLeast"/>
              <w:rPr>
                <w:szCs w:val="18"/>
              </w:rPr>
            </w:pPr>
          </w:p>
        </w:tc>
      </w:tr>
    </w:tbl>
    <w:p w14:paraId="005B5181" w14:textId="77777777" w:rsidR="00C50811" w:rsidRDefault="00C50811" w:rsidP="00C50811">
      <w:pPr>
        <w:rPr>
          <w:sz w:val="20"/>
          <w:lang w:eastAsia="en-US"/>
        </w:rPr>
      </w:pPr>
    </w:p>
    <w:p w14:paraId="005B5182" w14:textId="77777777" w:rsidR="00BF4F5E" w:rsidRDefault="00BF4F5E" w:rsidP="00BF4F5E">
      <w:pPr>
        <w:autoSpaceDE w:val="0"/>
        <w:autoSpaceDN w:val="0"/>
        <w:adjustRightInd w:val="0"/>
        <w:spacing w:line="255" w:lineRule="exact"/>
      </w:pPr>
      <w:r>
        <w:rPr>
          <w:rFonts w:cs="Verdana"/>
          <w:szCs w:val="18"/>
        </w:rPr>
        <w:t>[ * ] Ondergetekende verklaart dat &lt;&lt;</w:t>
      </w:r>
      <w:r>
        <w:rPr>
          <w:rFonts w:cs="Verdana"/>
          <w:color w:val="FF0000"/>
          <w:szCs w:val="18"/>
        </w:rPr>
        <w:t>naam van verzekerde invullen</w:t>
      </w:r>
      <w:r>
        <w:rPr>
          <w:rFonts w:cs="Verdana"/>
          <w:szCs w:val="18"/>
        </w:rPr>
        <w:t xml:space="preserve">&gt;&gt; adequaat verzekerd is voor de risico’s terzake van beroeps- en of bedrijfsaansprakelijkheid verband houdend met de door middel van de </w:t>
      </w:r>
      <w:r>
        <w:t>Uitnodiging tot Inschrijving die behoort bij de Openbare Europese Aanbesteding API Gateway en dienstverlening aanbestede opdracht.</w:t>
      </w:r>
    </w:p>
    <w:p w14:paraId="005B5183" w14:textId="77777777" w:rsidR="00BF4F5E" w:rsidRDefault="00BF4F5E" w:rsidP="00BF4F5E">
      <w:pPr>
        <w:autoSpaceDE w:val="0"/>
        <w:autoSpaceDN w:val="0"/>
        <w:adjustRightInd w:val="0"/>
        <w:spacing w:line="255" w:lineRule="exact"/>
      </w:pPr>
    </w:p>
    <w:p w14:paraId="005B5184" w14:textId="77777777" w:rsidR="00C50811" w:rsidRDefault="00BF4F5E" w:rsidP="00BF4F5E">
      <w:pPr>
        <w:autoSpaceDE w:val="0"/>
        <w:autoSpaceDN w:val="0"/>
        <w:adjustRightInd w:val="0"/>
        <w:spacing w:line="255" w:lineRule="exact"/>
      </w:pPr>
      <w:r>
        <w:t>[ * ] Voor zover &lt;&lt;</w:t>
      </w:r>
      <w:r>
        <w:rPr>
          <w:color w:val="FF0000"/>
        </w:rPr>
        <w:t>naam verzekerde invullen</w:t>
      </w:r>
      <w:r>
        <w:t>&gt;&gt; op het tijdstip van ondertekening van deze verklaring niet adequaat verzekerd is in de hierboven bedoelde zin, verklaart ondergetekende dat &lt;&lt;</w:t>
      </w:r>
      <w:r>
        <w:rPr>
          <w:color w:val="FF0000"/>
        </w:rPr>
        <w:t>naam verzekerde invullen</w:t>
      </w:r>
      <w:r>
        <w:t>&gt;&gt; adequaat verzekerd zal zijn vanaf het tijdstip dat de aanbestede opdracht aan verzekerde wordt gegund.</w:t>
      </w:r>
      <w:r>
        <w:br/>
      </w:r>
    </w:p>
    <w:p w14:paraId="005B5185" w14:textId="77777777" w:rsidR="00C50811" w:rsidRDefault="00C50811" w:rsidP="00C50811">
      <w:r>
        <w:t>[ * ] aankruisen wat van toepassing is.</w:t>
      </w:r>
    </w:p>
    <w:p w14:paraId="005B5186" w14:textId="77777777" w:rsidR="00BF4F5E" w:rsidRDefault="00BF4F5E" w:rsidP="00BF4F5E">
      <w:pPr>
        <w:autoSpaceDE w:val="0"/>
        <w:autoSpaceDN w:val="0"/>
        <w:adjustRightInd w:val="0"/>
        <w:spacing w:line="255" w:lineRule="exact"/>
        <w:rPr>
          <w:rFonts w:cs="Verdana"/>
          <w:szCs w:val="18"/>
        </w:rPr>
      </w:pPr>
    </w:p>
    <w:p w14:paraId="30C7A508" w14:textId="77777777" w:rsidR="00CE0CD0" w:rsidRDefault="00CE0CD0">
      <w:pPr>
        <w:spacing w:line="240" w:lineRule="auto"/>
      </w:pPr>
      <w:r>
        <w:br w:type="page"/>
      </w:r>
    </w:p>
    <w:p w14:paraId="005B5187" w14:textId="2C360E19" w:rsidR="00C50811" w:rsidRDefault="00C50811" w:rsidP="00C50811">
      <w:pPr>
        <w:spacing w:line="255" w:lineRule="exact"/>
      </w:pPr>
      <w:r>
        <w:lastRenderedPageBreak/>
        <w:t>Aldus verklaard en ondertekend</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50811" w:rsidRPr="00016E6F" w14:paraId="005B5189" w14:textId="77777777" w:rsidTr="00EF29EF">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005B5188" w14:textId="77777777" w:rsidR="00C50811" w:rsidRPr="00016E6F" w:rsidRDefault="00C50811" w:rsidP="00EF29EF">
            <w:pPr>
              <w:tabs>
                <w:tab w:val="left" w:pos="972"/>
              </w:tabs>
              <w:spacing w:line="260" w:lineRule="exact"/>
              <w:rPr>
                <w:szCs w:val="18"/>
              </w:rPr>
            </w:pPr>
            <w:bookmarkStart w:id="1" w:name="_Hlk481235756"/>
            <w:r w:rsidRPr="005160B2">
              <w:t xml:space="preserve">Ondertekening </w:t>
            </w:r>
            <w:r>
              <w:rPr>
                <w:szCs w:val="18"/>
              </w:rPr>
              <w:t>verzekeraar/verzekeringstussenpersoon</w:t>
            </w:r>
          </w:p>
        </w:tc>
      </w:tr>
      <w:tr w:rsidR="00C50811" w:rsidRPr="00016E6F" w14:paraId="005B518C" w14:textId="77777777" w:rsidTr="00EF29E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05B518A" w14:textId="77777777" w:rsidR="00C50811" w:rsidRPr="008B2A06" w:rsidRDefault="00C50811" w:rsidP="00EF29EF">
            <w:pPr>
              <w:tabs>
                <w:tab w:val="left" w:pos="972"/>
              </w:tabs>
              <w:spacing w:line="260" w:lineRule="exact"/>
            </w:pPr>
            <w:r>
              <w:rPr>
                <w:szCs w:val="18"/>
              </w:rPr>
              <w:t>Naam verzekeraar/ verzekeringstussenpersoon</w:t>
            </w:r>
          </w:p>
        </w:tc>
        <w:tc>
          <w:tcPr>
            <w:tcW w:w="5670" w:type="dxa"/>
            <w:tcBorders>
              <w:top w:val="single" w:sz="4" w:space="0" w:color="auto"/>
              <w:left w:val="single" w:sz="4" w:space="0" w:color="auto"/>
              <w:bottom w:val="single" w:sz="4" w:space="0" w:color="auto"/>
              <w:right w:val="single" w:sz="4" w:space="0" w:color="auto"/>
            </w:tcBorders>
            <w:vAlign w:val="center"/>
          </w:tcPr>
          <w:p w14:paraId="005B518B" w14:textId="77777777" w:rsidR="00C50811" w:rsidRPr="00016E6F" w:rsidRDefault="00C50811" w:rsidP="00EF29EF">
            <w:pPr>
              <w:tabs>
                <w:tab w:val="left" w:pos="972"/>
              </w:tabs>
              <w:spacing w:line="260" w:lineRule="exact"/>
              <w:rPr>
                <w:rFonts w:cs="Arial"/>
                <w:szCs w:val="18"/>
              </w:rPr>
            </w:pPr>
          </w:p>
        </w:tc>
      </w:tr>
      <w:tr w:rsidR="00C50811" w:rsidRPr="00016E6F" w14:paraId="005B518F" w14:textId="77777777" w:rsidTr="00EF29E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05B518D" w14:textId="77777777" w:rsidR="00C50811" w:rsidRPr="008B2A06" w:rsidRDefault="00C50811" w:rsidP="00EF29EF">
            <w:pPr>
              <w:tabs>
                <w:tab w:val="left" w:pos="972"/>
              </w:tabs>
              <w:spacing w:line="260" w:lineRule="exact"/>
            </w:pPr>
            <w:r w:rsidRPr="008B2A06">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05B518E" w14:textId="77777777" w:rsidR="00C50811" w:rsidRPr="00016E6F" w:rsidRDefault="00C50811" w:rsidP="00EF29EF">
            <w:pPr>
              <w:tabs>
                <w:tab w:val="left" w:pos="972"/>
              </w:tabs>
              <w:spacing w:line="260" w:lineRule="exact"/>
              <w:rPr>
                <w:rFonts w:cs="Arial"/>
                <w:szCs w:val="18"/>
              </w:rPr>
            </w:pPr>
          </w:p>
        </w:tc>
      </w:tr>
      <w:tr w:rsidR="00C50811" w:rsidRPr="00016E6F" w14:paraId="005B5192" w14:textId="77777777" w:rsidTr="00EF29E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05B5190" w14:textId="77777777" w:rsidR="00C50811" w:rsidRPr="008B2A06" w:rsidRDefault="00C50811" w:rsidP="00EF29EF">
            <w:pPr>
              <w:tabs>
                <w:tab w:val="left" w:pos="972"/>
              </w:tabs>
              <w:spacing w:line="260" w:lineRule="exact"/>
            </w:pPr>
            <w:r w:rsidRPr="008B2A06">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05B5191" w14:textId="77777777" w:rsidR="00C50811" w:rsidRPr="00016E6F" w:rsidRDefault="00C50811" w:rsidP="00EF29EF">
            <w:pPr>
              <w:tabs>
                <w:tab w:val="left" w:pos="972"/>
              </w:tabs>
              <w:spacing w:line="260" w:lineRule="exact"/>
              <w:rPr>
                <w:rFonts w:cs="Arial"/>
                <w:szCs w:val="18"/>
              </w:rPr>
            </w:pPr>
          </w:p>
        </w:tc>
      </w:tr>
      <w:tr w:rsidR="00C50811" w:rsidRPr="00016E6F" w14:paraId="005B5195" w14:textId="77777777" w:rsidTr="00EF29E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05B5193" w14:textId="77777777" w:rsidR="00C50811" w:rsidRPr="008B2A06" w:rsidRDefault="00C50811" w:rsidP="00EF29EF">
            <w:pPr>
              <w:tabs>
                <w:tab w:val="left" w:pos="972"/>
              </w:tabs>
              <w:spacing w:line="260" w:lineRule="exact"/>
            </w:pPr>
            <w:r>
              <w:t>Naam Inschrijver (klant van verzekeraar / verzekeringstussenpersoon)</w:t>
            </w:r>
          </w:p>
        </w:tc>
        <w:tc>
          <w:tcPr>
            <w:tcW w:w="5670" w:type="dxa"/>
            <w:tcBorders>
              <w:top w:val="single" w:sz="4" w:space="0" w:color="auto"/>
              <w:left w:val="single" w:sz="4" w:space="0" w:color="auto"/>
              <w:bottom w:val="single" w:sz="4" w:space="0" w:color="auto"/>
              <w:right w:val="single" w:sz="4" w:space="0" w:color="auto"/>
            </w:tcBorders>
            <w:vAlign w:val="center"/>
          </w:tcPr>
          <w:p w14:paraId="005B5194" w14:textId="77777777" w:rsidR="00C50811" w:rsidRPr="00016E6F" w:rsidRDefault="00C50811" w:rsidP="00EF29EF">
            <w:pPr>
              <w:tabs>
                <w:tab w:val="left" w:pos="972"/>
              </w:tabs>
              <w:spacing w:line="260" w:lineRule="exact"/>
              <w:rPr>
                <w:rFonts w:cs="Arial"/>
                <w:szCs w:val="18"/>
              </w:rPr>
            </w:pPr>
          </w:p>
        </w:tc>
      </w:tr>
      <w:tr w:rsidR="00C50811" w:rsidRPr="00016E6F" w14:paraId="005B5199" w14:textId="77777777" w:rsidTr="00EF29E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05B5196" w14:textId="77777777" w:rsidR="00C50811" w:rsidRPr="008B2A06" w:rsidRDefault="00C50811" w:rsidP="00EF29EF">
            <w:pPr>
              <w:tabs>
                <w:tab w:val="left" w:pos="972"/>
              </w:tabs>
              <w:spacing w:line="260" w:lineRule="exact"/>
            </w:pPr>
            <w:r w:rsidRPr="008B2A06">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005B5197" w14:textId="77777777" w:rsidR="00C50811" w:rsidRPr="00016E6F" w:rsidRDefault="00C50811" w:rsidP="00EF29EF">
            <w:pPr>
              <w:tabs>
                <w:tab w:val="left" w:pos="972"/>
              </w:tabs>
              <w:spacing w:line="260" w:lineRule="exact"/>
              <w:rPr>
                <w:rFonts w:cs="Arial"/>
                <w:szCs w:val="18"/>
              </w:rPr>
            </w:pPr>
          </w:p>
          <w:p w14:paraId="005B5198" w14:textId="77777777" w:rsidR="00C50811" w:rsidRPr="00016E6F" w:rsidRDefault="00C50811" w:rsidP="00EF29EF">
            <w:pPr>
              <w:tabs>
                <w:tab w:val="left" w:pos="972"/>
              </w:tabs>
              <w:spacing w:line="260" w:lineRule="exact"/>
              <w:rPr>
                <w:rFonts w:cs="Arial"/>
                <w:szCs w:val="18"/>
              </w:rPr>
            </w:pPr>
          </w:p>
        </w:tc>
      </w:tr>
      <w:tr w:rsidR="00C50811" w:rsidRPr="00016E6F" w14:paraId="005B519C" w14:textId="77777777" w:rsidTr="00EF29E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05B519A" w14:textId="77777777" w:rsidR="00C50811" w:rsidRPr="008B2A06" w:rsidRDefault="00C50811" w:rsidP="00EF29EF">
            <w:pPr>
              <w:tabs>
                <w:tab w:val="left" w:pos="972"/>
              </w:tabs>
              <w:spacing w:line="260" w:lineRule="exact"/>
            </w:pPr>
            <w:r w:rsidRPr="008B2A06">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05B519B" w14:textId="77777777" w:rsidR="00C50811" w:rsidRPr="00016E6F" w:rsidRDefault="00C50811" w:rsidP="00EF29EF">
            <w:pPr>
              <w:tabs>
                <w:tab w:val="left" w:pos="972"/>
              </w:tabs>
              <w:spacing w:line="260" w:lineRule="exact"/>
              <w:rPr>
                <w:rFonts w:cs="Arial"/>
                <w:szCs w:val="18"/>
              </w:rPr>
            </w:pPr>
          </w:p>
        </w:tc>
      </w:tr>
      <w:bookmarkEnd w:id="1"/>
    </w:tbl>
    <w:p w14:paraId="005B519D" w14:textId="77777777" w:rsidR="00BF4F5E" w:rsidRDefault="00BF4F5E" w:rsidP="00BF4F5E">
      <w:pPr>
        <w:autoSpaceDE w:val="0"/>
        <w:autoSpaceDN w:val="0"/>
        <w:adjustRightInd w:val="0"/>
        <w:spacing w:line="255" w:lineRule="exact"/>
        <w:rPr>
          <w:rFonts w:cs="Verdana"/>
          <w:szCs w:val="18"/>
        </w:rPr>
      </w:pPr>
    </w:p>
    <w:p w14:paraId="005B519E" w14:textId="77777777" w:rsidR="00BF4F5E" w:rsidRDefault="00BF4F5E" w:rsidP="00BF4F5E"/>
    <w:p w14:paraId="005B519F" w14:textId="77777777" w:rsidR="00BF4F5E" w:rsidRDefault="00BF4F5E" w:rsidP="00BF4F5E"/>
    <w:sectPr w:rsidR="00BF4F5E" w:rsidSect="00F766B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B51A2" w14:textId="77777777" w:rsidR="00980B64" w:rsidRDefault="00980B64" w:rsidP="00977DF6">
      <w:pPr>
        <w:spacing w:line="240" w:lineRule="auto"/>
      </w:pPr>
      <w:r>
        <w:separator/>
      </w:r>
    </w:p>
  </w:endnote>
  <w:endnote w:type="continuationSeparator" w:id="0">
    <w:p w14:paraId="005B51A3" w14:textId="77777777" w:rsidR="00980B64" w:rsidRDefault="00980B64" w:rsidP="00977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B51A6" w14:textId="77777777" w:rsidR="00977DF6" w:rsidRDefault="003B1D1E" w:rsidP="00941FEA">
    <w:pPr>
      <w:pStyle w:val="Voettekst"/>
      <w:jc w:val="right"/>
    </w:pPr>
    <w:r>
      <w:t>V1.0 010815</w:t>
    </w:r>
  </w:p>
  <w:p w14:paraId="005B51A7" w14:textId="77777777" w:rsidR="00977DF6" w:rsidRDefault="00977D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B51A0" w14:textId="77777777" w:rsidR="00980B64" w:rsidRDefault="00980B64" w:rsidP="00977DF6">
      <w:pPr>
        <w:spacing w:line="240" w:lineRule="auto"/>
      </w:pPr>
      <w:r>
        <w:separator/>
      </w:r>
    </w:p>
  </w:footnote>
  <w:footnote w:type="continuationSeparator" w:id="0">
    <w:p w14:paraId="005B51A1" w14:textId="77777777" w:rsidR="00980B64" w:rsidRDefault="00980B64" w:rsidP="00977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B51A4" w14:textId="77777777" w:rsidR="00977DF6" w:rsidRPr="00AF0B89" w:rsidRDefault="00977DF6" w:rsidP="00AF0B89">
    <w:pPr>
      <w:tabs>
        <w:tab w:val="right" w:pos="9000"/>
      </w:tabs>
      <w:rPr>
        <w:sz w:val="16"/>
        <w:szCs w:val="16"/>
        <w:u w:val="single"/>
        <w:lang w:eastAsia="en-US"/>
      </w:rPr>
    </w:pPr>
    <w:r>
      <w:rPr>
        <w:noProof/>
      </w:rPr>
      <w:drawing>
        <wp:inline distT="0" distB="0" distL="0" distR="0" wp14:anchorId="005B51A8" wp14:editId="005B51A9">
          <wp:extent cx="1952625" cy="561975"/>
          <wp:effectExtent l="19050" t="0" r="9525" b="0"/>
          <wp:docPr id="1" name="Afbeelding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ic:cNvPicPr>
                    <a:picLocks noChangeAspect="1" noChangeArrowheads="1"/>
                  </pic:cNvPicPr>
                </pic:nvPicPr>
                <pic:blipFill>
                  <a:blip r:embed="rId1"/>
                  <a:srcRect/>
                  <a:stretch>
                    <a:fillRect/>
                  </a:stretch>
                </pic:blipFill>
                <pic:spPr bwMode="auto">
                  <a:xfrm>
                    <a:off x="0" y="0"/>
                    <a:ext cx="1952625" cy="561975"/>
                  </a:xfrm>
                  <a:prstGeom prst="rect">
                    <a:avLst/>
                  </a:prstGeom>
                  <a:noFill/>
                  <a:ln w="9525">
                    <a:noFill/>
                    <a:miter lim="800000"/>
                    <a:headEnd/>
                    <a:tailEnd/>
                  </a:ln>
                </pic:spPr>
              </pic:pic>
            </a:graphicData>
          </a:graphic>
        </wp:inline>
      </w:drawing>
    </w:r>
    <w:r>
      <w:tab/>
    </w:r>
  </w:p>
  <w:p w14:paraId="005B51A5" w14:textId="77777777" w:rsidR="00977DF6" w:rsidRDefault="00BE0404">
    <w:pPr>
      <w:pStyle w:val="Koptekst"/>
    </w:pPr>
    <w:r>
      <w:rPr>
        <w:noProof/>
      </w:rPr>
      <mc:AlternateContent>
        <mc:Choice Requires="wps">
          <w:drawing>
            <wp:anchor distT="0" distB="0" distL="114300" distR="114300" simplePos="0" relativeHeight="251658240" behindDoc="0" locked="0" layoutInCell="1" allowOverlap="1" wp14:anchorId="005B51AA" wp14:editId="005B51AB">
              <wp:simplePos x="0" y="0"/>
              <wp:positionH relativeFrom="column">
                <wp:posOffset>-33020</wp:posOffset>
              </wp:positionH>
              <wp:positionV relativeFrom="paragraph">
                <wp:posOffset>112395</wp:posOffset>
              </wp:positionV>
              <wp:extent cx="6629400" cy="0"/>
              <wp:effectExtent l="5080" t="7620" r="13970" b="1143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A57AA7" id="_x0000_t32" coordsize="21600,21600" o:spt="32" o:oned="t" path="m,l21600,21600e" filled="f">
              <v:path arrowok="t" fillok="f" o:connecttype="none"/>
              <o:lock v:ext="edit" shapetype="t"/>
            </v:shapetype>
            <v:shape id="AutoShape 1" o:spid="_x0000_s1026" type="#_x0000_t32" style="position:absolute;margin-left:-2.6pt;margin-top:8.85pt;width:52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2C27"/>
    <w:multiLevelType w:val="hybridMultilevel"/>
    <w:tmpl w:val="2898D6FE"/>
    <w:lvl w:ilvl="0" w:tplc="A6467DA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C16E9"/>
    <w:multiLevelType w:val="hybridMultilevel"/>
    <w:tmpl w:val="491AE5F4"/>
    <w:lvl w:ilvl="0" w:tplc="04090001">
      <w:start w:val="1"/>
      <w:numFmt w:val="bullet"/>
      <w:lvlText w:val=""/>
      <w:lvlJc w:val="left"/>
      <w:pPr>
        <w:tabs>
          <w:tab w:val="num" w:pos="5040"/>
        </w:tabs>
        <w:ind w:left="5040" w:hanging="360"/>
      </w:pPr>
      <w:rPr>
        <w:rFonts w:ascii="Symbol" w:hAnsi="Symbol" w:hint="default"/>
      </w:rPr>
    </w:lvl>
    <w:lvl w:ilvl="1" w:tplc="04090003">
      <w:start w:val="1"/>
      <w:numFmt w:val="bullet"/>
      <w:lvlText w:val="o"/>
      <w:lvlJc w:val="left"/>
      <w:pPr>
        <w:tabs>
          <w:tab w:val="num" w:pos="5760"/>
        </w:tabs>
        <w:ind w:left="5760" w:hanging="360"/>
      </w:pPr>
      <w:rPr>
        <w:rFonts w:ascii="Courier New" w:hAnsi="Courier New" w:cs="Times New Roman" w:hint="default"/>
      </w:rPr>
    </w:lvl>
    <w:lvl w:ilvl="2" w:tplc="04090005">
      <w:start w:val="1"/>
      <w:numFmt w:val="bullet"/>
      <w:lvlText w:val=""/>
      <w:lvlJc w:val="left"/>
      <w:pPr>
        <w:tabs>
          <w:tab w:val="num" w:pos="6480"/>
        </w:tabs>
        <w:ind w:left="6480" w:hanging="360"/>
      </w:pPr>
      <w:rPr>
        <w:rFonts w:ascii="Wingdings" w:hAnsi="Wingdings" w:hint="default"/>
      </w:rPr>
    </w:lvl>
    <w:lvl w:ilvl="3" w:tplc="04090001">
      <w:start w:val="1"/>
      <w:numFmt w:val="bullet"/>
      <w:lvlText w:val=""/>
      <w:lvlJc w:val="left"/>
      <w:pPr>
        <w:tabs>
          <w:tab w:val="num" w:pos="7200"/>
        </w:tabs>
        <w:ind w:left="7200" w:hanging="360"/>
      </w:pPr>
      <w:rPr>
        <w:rFonts w:ascii="Symbol" w:hAnsi="Symbol" w:hint="default"/>
      </w:rPr>
    </w:lvl>
    <w:lvl w:ilvl="4" w:tplc="04090003">
      <w:start w:val="1"/>
      <w:numFmt w:val="bullet"/>
      <w:lvlText w:val="o"/>
      <w:lvlJc w:val="left"/>
      <w:pPr>
        <w:tabs>
          <w:tab w:val="num" w:pos="7920"/>
        </w:tabs>
        <w:ind w:left="7920" w:hanging="360"/>
      </w:pPr>
      <w:rPr>
        <w:rFonts w:ascii="Courier New" w:hAnsi="Courier New" w:cs="Times New Roman" w:hint="default"/>
      </w:rPr>
    </w:lvl>
    <w:lvl w:ilvl="5" w:tplc="04090005">
      <w:start w:val="1"/>
      <w:numFmt w:val="bullet"/>
      <w:lvlText w:val=""/>
      <w:lvlJc w:val="left"/>
      <w:pPr>
        <w:tabs>
          <w:tab w:val="num" w:pos="8640"/>
        </w:tabs>
        <w:ind w:left="8640" w:hanging="360"/>
      </w:pPr>
      <w:rPr>
        <w:rFonts w:ascii="Wingdings" w:hAnsi="Wingdings" w:hint="default"/>
      </w:rPr>
    </w:lvl>
    <w:lvl w:ilvl="6" w:tplc="04090001">
      <w:start w:val="1"/>
      <w:numFmt w:val="bullet"/>
      <w:lvlText w:val=""/>
      <w:lvlJc w:val="left"/>
      <w:pPr>
        <w:tabs>
          <w:tab w:val="num" w:pos="9360"/>
        </w:tabs>
        <w:ind w:left="9360" w:hanging="360"/>
      </w:pPr>
      <w:rPr>
        <w:rFonts w:ascii="Symbol" w:hAnsi="Symbol" w:hint="default"/>
      </w:rPr>
    </w:lvl>
    <w:lvl w:ilvl="7" w:tplc="04090003">
      <w:start w:val="1"/>
      <w:numFmt w:val="bullet"/>
      <w:lvlText w:val="o"/>
      <w:lvlJc w:val="left"/>
      <w:pPr>
        <w:tabs>
          <w:tab w:val="num" w:pos="10080"/>
        </w:tabs>
        <w:ind w:left="10080" w:hanging="360"/>
      </w:pPr>
      <w:rPr>
        <w:rFonts w:ascii="Courier New" w:hAnsi="Courier New" w:cs="Times New Roman" w:hint="default"/>
      </w:rPr>
    </w:lvl>
    <w:lvl w:ilvl="8" w:tplc="04090005">
      <w:start w:val="1"/>
      <w:numFmt w:val="bullet"/>
      <w:lvlText w:val=""/>
      <w:lvlJc w:val="left"/>
      <w:pPr>
        <w:tabs>
          <w:tab w:val="num" w:pos="10800"/>
        </w:tabs>
        <w:ind w:left="10800" w:hanging="360"/>
      </w:pPr>
      <w:rPr>
        <w:rFonts w:ascii="Wingdings" w:hAnsi="Wingdings" w:hint="default"/>
      </w:rPr>
    </w:lvl>
  </w:abstractNum>
  <w:abstractNum w:abstractNumId="2" w15:restartNumberingAfterBreak="0">
    <w:nsid w:val="101F38BC"/>
    <w:multiLevelType w:val="multilevel"/>
    <w:tmpl w:val="752C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507E6"/>
    <w:multiLevelType w:val="hybridMultilevel"/>
    <w:tmpl w:val="6E261B26"/>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C51657C"/>
    <w:multiLevelType w:val="hybridMultilevel"/>
    <w:tmpl w:val="211CB37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B75B3"/>
    <w:multiLevelType w:val="multilevel"/>
    <w:tmpl w:val="26AE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496B84"/>
    <w:multiLevelType w:val="multilevel"/>
    <w:tmpl w:val="E2042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8C14862"/>
    <w:multiLevelType w:val="hybridMultilevel"/>
    <w:tmpl w:val="4ADC6EAC"/>
    <w:lvl w:ilvl="0" w:tplc="2A90475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4B608FC"/>
    <w:multiLevelType w:val="hybridMultilevel"/>
    <w:tmpl w:val="CC267E94"/>
    <w:lvl w:ilvl="0" w:tplc="0413001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695A89"/>
    <w:multiLevelType w:val="hybridMultilevel"/>
    <w:tmpl w:val="F9B2BA32"/>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AC928BE"/>
    <w:multiLevelType w:val="hybridMultilevel"/>
    <w:tmpl w:val="762CD6EA"/>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12" w15:restartNumberingAfterBreak="0">
    <w:nsid w:val="5B6B5CB5"/>
    <w:multiLevelType w:val="multilevel"/>
    <w:tmpl w:val="B832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3A27F5"/>
    <w:multiLevelType w:val="hybridMultilevel"/>
    <w:tmpl w:val="2B68A0DE"/>
    <w:lvl w:ilvl="0" w:tplc="C644ADEC">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A477C09"/>
    <w:multiLevelType w:val="hybridMultilevel"/>
    <w:tmpl w:val="7402F458"/>
    <w:lvl w:ilvl="0" w:tplc="04130009">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A4E4BF9"/>
    <w:multiLevelType w:val="hybridMultilevel"/>
    <w:tmpl w:val="A6AEFB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F317D3"/>
    <w:multiLevelType w:val="hybridMultilevel"/>
    <w:tmpl w:val="79BCA5D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9"/>
  </w:num>
  <w:num w:numId="2">
    <w:abstractNumId w:val="10"/>
  </w:num>
  <w:num w:numId="3">
    <w:abstractNumId w:val="14"/>
  </w:num>
  <w:num w:numId="4">
    <w:abstractNumId w:val="15"/>
  </w:num>
  <w:num w:numId="5">
    <w:abstractNumId w:val="3"/>
  </w:num>
  <w:num w:numId="6">
    <w:abstractNumId w:val="4"/>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2"/>
  </w:num>
  <w:num w:numId="12">
    <w:abstractNumId w:val="6"/>
  </w:num>
  <w:num w:numId="13">
    <w:abstractNumId w:val="12"/>
  </w:num>
  <w:num w:numId="14">
    <w:abstractNumId w:val="5"/>
  </w:num>
  <w:num w:numId="15">
    <w:abstractNumId w:val="13"/>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DF6"/>
    <w:rsid w:val="00031A3F"/>
    <w:rsid w:val="000A1BB9"/>
    <w:rsid w:val="000B3476"/>
    <w:rsid w:val="000F254E"/>
    <w:rsid w:val="000F49DA"/>
    <w:rsid w:val="0010090F"/>
    <w:rsid w:val="00141542"/>
    <w:rsid w:val="00154C87"/>
    <w:rsid w:val="00172A22"/>
    <w:rsid w:val="001D3302"/>
    <w:rsid w:val="001F43E1"/>
    <w:rsid w:val="0025661F"/>
    <w:rsid w:val="002A5991"/>
    <w:rsid w:val="002D2F28"/>
    <w:rsid w:val="002F4B1F"/>
    <w:rsid w:val="00315068"/>
    <w:rsid w:val="00346DFC"/>
    <w:rsid w:val="00374A5B"/>
    <w:rsid w:val="00381290"/>
    <w:rsid w:val="00381B1B"/>
    <w:rsid w:val="003B1D1E"/>
    <w:rsid w:val="003F5E74"/>
    <w:rsid w:val="00443A97"/>
    <w:rsid w:val="00486119"/>
    <w:rsid w:val="00591E75"/>
    <w:rsid w:val="005F36BB"/>
    <w:rsid w:val="0065458F"/>
    <w:rsid w:val="00667A68"/>
    <w:rsid w:val="00675098"/>
    <w:rsid w:val="006D4EEF"/>
    <w:rsid w:val="0072285F"/>
    <w:rsid w:val="007A5B4D"/>
    <w:rsid w:val="007C7AAB"/>
    <w:rsid w:val="00811142"/>
    <w:rsid w:val="008478BF"/>
    <w:rsid w:val="00863488"/>
    <w:rsid w:val="008723BC"/>
    <w:rsid w:val="008C2449"/>
    <w:rsid w:val="008D7AC9"/>
    <w:rsid w:val="009106FA"/>
    <w:rsid w:val="00922CCF"/>
    <w:rsid w:val="00941FEA"/>
    <w:rsid w:val="00977DF6"/>
    <w:rsid w:val="00980B64"/>
    <w:rsid w:val="009E623B"/>
    <w:rsid w:val="00A21282"/>
    <w:rsid w:val="00AA6718"/>
    <w:rsid w:val="00AC7D8E"/>
    <w:rsid w:val="00AF0B89"/>
    <w:rsid w:val="00B114B2"/>
    <w:rsid w:val="00B23197"/>
    <w:rsid w:val="00B25EE5"/>
    <w:rsid w:val="00BD6AA7"/>
    <w:rsid w:val="00BE0404"/>
    <w:rsid w:val="00BF4F5E"/>
    <w:rsid w:val="00C50811"/>
    <w:rsid w:val="00C711AC"/>
    <w:rsid w:val="00C73337"/>
    <w:rsid w:val="00CE0CD0"/>
    <w:rsid w:val="00D166A6"/>
    <w:rsid w:val="00D55DCE"/>
    <w:rsid w:val="00D817FD"/>
    <w:rsid w:val="00DB47CA"/>
    <w:rsid w:val="00EC3702"/>
    <w:rsid w:val="00F46136"/>
    <w:rsid w:val="00F766B4"/>
    <w:rsid w:val="00F92874"/>
    <w:rsid w:val="00FC6FB2"/>
    <w:rsid w:val="00FD5E93"/>
    <w:rsid w:val="00FE0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05B516F"/>
  <w15:docId w15:val="{5FF829F1-C479-404C-A1D7-BFD717E65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7DF6"/>
    <w:pPr>
      <w:spacing w:line="240" w:lineRule="atLeast"/>
    </w:pPr>
    <w:rPr>
      <w:rFonts w:ascii="Verdana" w:hAnsi="Verdana"/>
      <w:sz w:val="18"/>
    </w:rPr>
  </w:style>
  <w:style w:type="paragraph" w:styleId="Kop2">
    <w:name w:val="heading 2"/>
    <w:basedOn w:val="Standaard"/>
    <w:next w:val="Standaard"/>
    <w:link w:val="Kop2Char"/>
    <w:uiPriority w:val="9"/>
    <w:semiHidden/>
    <w:unhideWhenUsed/>
    <w:qFormat/>
    <w:rsid w:val="00BF4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qFormat/>
    <w:rsid w:val="003F5E74"/>
    <w:pPr>
      <w:keepNext/>
      <w:spacing w:before="240" w:after="60"/>
      <w:outlineLvl w:val="2"/>
    </w:pPr>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7D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7DF6"/>
    <w:rPr>
      <w:rFonts w:ascii="Verdana" w:hAnsi="Verdana"/>
      <w:sz w:val="18"/>
    </w:rPr>
  </w:style>
  <w:style w:type="paragraph" w:styleId="Voettekst">
    <w:name w:val="footer"/>
    <w:basedOn w:val="Standaard"/>
    <w:link w:val="VoettekstChar"/>
    <w:uiPriority w:val="99"/>
    <w:unhideWhenUsed/>
    <w:rsid w:val="00977D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7DF6"/>
    <w:rPr>
      <w:rFonts w:ascii="Verdana" w:hAnsi="Verdana"/>
      <w:sz w:val="18"/>
    </w:rPr>
  </w:style>
  <w:style w:type="paragraph" w:styleId="Ballontekst">
    <w:name w:val="Balloon Text"/>
    <w:basedOn w:val="Standaard"/>
    <w:link w:val="BallontekstChar"/>
    <w:uiPriority w:val="99"/>
    <w:semiHidden/>
    <w:unhideWhenUsed/>
    <w:rsid w:val="00977DF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7DF6"/>
    <w:rPr>
      <w:rFonts w:ascii="Tahoma" w:hAnsi="Tahoma" w:cs="Tahoma"/>
      <w:sz w:val="16"/>
      <w:szCs w:val="16"/>
    </w:rPr>
  </w:style>
  <w:style w:type="paragraph" w:styleId="Lijstalinea">
    <w:name w:val="List Paragraph"/>
    <w:basedOn w:val="Standaard"/>
    <w:uiPriority w:val="34"/>
    <w:qFormat/>
    <w:rsid w:val="00172A22"/>
    <w:pPr>
      <w:ind w:left="720"/>
      <w:contextualSpacing/>
    </w:pPr>
  </w:style>
  <w:style w:type="character" w:styleId="Hyperlink">
    <w:name w:val="Hyperlink"/>
    <w:basedOn w:val="Standaardalinea-lettertype"/>
    <w:uiPriority w:val="99"/>
    <w:semiHidden/>
    <w:unhideWhenUsed/>
    <w:rsid w:val="00374A5B"/>
    <w:rPr>
      <w:color w:val="0000FF"/>
      <w:u w:val="single"/>
    </w:rPr>
  </w:style>
  <w:style w:type="paragraph" w:styleId="Plattetekst">
    <w:name w:val="Body Text"/>
    <w:basedOn w:val="Standaard"/>
    <w:link w:val="PlattetekstChar"/>
    <w:uiPriority w:val="99"/>
    <w:semiHidden/>
    <w:unhideWhenUsed/>
    <w:rsid w:val="00374A5B"/>
    <w:pPr>
      <w:spacing w:line="360" w:lineRule="auto"/>
    </w:pPr>
    <w:rPr>
      <w:rFonts w:ascii="Arial" w:eastAsiaTheme="minorHAnsi" w:hAnsi="Arial" w:cs="Arial"/>
      <w:sz w:val="20"/>
      <w:lang w:eastAsia="en-US"/>
    </w:rPr>
  </w:style>
  <w:style w:type="character" w:customStyle="1" w:styleId="PlattetekstChar">
    <w:name w:val="Platte tekst Char"/>
    <w:basedOn w:val="Standaardalinea-lettertype"/>
    <w:link w:val="Plattetekst"/>
    <w:uiPriority w:val="99"/>
    <w:semiHidden/>
    <w:rsid w:val="00374A5B"/>
    <w:rPr>
      <w:rFonts w:ascii="Arial" w:eastAsiaTheme="minorHAnsi" w:hAnsi="Arial" w:cs="Arial"/>
      <w:lang w:eastAsia="en-US"/>
    </w:rPr>
  </w:style>
  <w:style w:type="paragraph" w:styleId="Normaalweb">
    <w:name w:val="Normal (Web)"/>
    <w:basedOn w:val="Standaard"/>
    <w:uiPriority w:val="99"/>
    <w:semiHidden/>
    <w:unhideWhenUsed/>
    <w:rsid w:val="00F92874"/>
    <w:pPr>
      <w:spacing w:before="100" w:beforeAutospacing="1" w:after="100" w:afterAutospacing="1" w:line="240" w:lineRule="auto"/>
    </w:pPr>
    <w:rPr>
      <w:rFonts w:ascii="Times New Roman" w:hAnsi="Times New Roman"/>
      <w:sz w:val="24"/>
      <w:szCs w:val="24"/>
    </w:rPr>
  </w:style>
  <w:style w:type="character" w:customStyle="1" w:styleId="Kop3Char">
    <w:name w:val="Kop 3 Char"/>
    <w:basedOn w:val="Standaardalinea-lettertype"/>
    <w:link w:val="Kop3"/>
    <w:rsid w:val="003F5E74"/>
    <w:rPr>
      <w:rFonts w:ascii="Arial" w:hAnsi="Arial"/>
      <w:sz w:val="24"/>
    </w:rPr>
  </w:style>
  <w:style w:type="character" w:customStyle="1" w:styleId="Kop2Char">
    <w:name w:val="Kop 2 Char"/>
    <w:basedOn w:val="Standaardalinea-lettertype"/>
    <w:link w:val="Kop2"/>
    <w:uiPriority w:val="9"/>
    <w:semiHidden/>
    <w:rsid w:val="00BF4F5E"/>
    <w:rPr>
      <w:rFonts w:asciiTheme="majorHAnsi" w:eastAsiaTheme="majorEastAsia" w:hAnsiTheme="majorHAnsi" w:cstheme="majorBidi"/>
      <w:color w:val="365F91" w:themeColor="accent1" w:themeShade="BF"/>
      <w:sz w:val="26"/>
      <w:szCs w:val="26"/>
    </w:rPr>
  </w:style>
  <w:style w:type="paragraph" w:customStyle="1" w:styleId="RptStandaard">
    <w:name w:val="Rpt_Standaard"/>
    <w:basedOn w:val="Standaard"/>
    <w:link w:val="RptStandaardChar"/>
    <w:rsid w:val="00C50811"/>
    <w:pPr>
      <w:keepNext/>
      <w:spacing w:line="255" w:lineRule="exact"/>
      <w:outlineLvl w:val="0"/>
    </w:pPr>
    <w:rPr>
      <w:kern w:val="28"/>
      <w:szCs w:val="22"/>
    </w:rPr>
  </w:style>
  <w:style w:type="character" w:customStyle="1" w:styleId="RptStandaardChar">
    <w:name w:val="Rpt_Standaard Char"/>
    <w:link w:val="RptStandaard"/>
    <w:rsid w:val="00C50811"/>
    <w:rPr>
      <w:rFonts w:ascii="Verdana" w:hAnsi="Verdana"/>
      <w:kern w:val="28"/>
      <w:sz w:val="18"/>
      <w:szCs w:val="22"/>
    </w:rPr>
  </w:style>
  <w:style w:type="character" w:styleId="Verwijzingopmerking">
    <w:name w:val="annotation reference"/>
    <w:basedOn w:val="Standaardalinea-lettertype"/>
    <w:uiPriority w:val="99"/>
    <w:semiHidden/>
    <w:unhideWhenUsed/>
    <w:rsid w:val="00381290"/>
    <w:rPr>
      <w:sz w:val="16"/>
      <w:szCs w:val="16"/>
    </w:rPr>
  </w:style>
  <w:style w:type="paragraph" w:styleId="Tekstopmerking">
    <w:name w:val="annotation text"/>
    <w:basedOn w:val="Standaard"/>
    <w:link w:val="TekstopmerkingChar"/>
    <w:uiPriority w:val="99"/>
    <w:semiHidden/>
    <w:unhideWhenUsed/>
    <w:rsid w:val="00381290"/>
    <w:pPr>
      <w:spacing w:line="240" w:lineRule="auto"/>
    </w:pPr>
    <w:rPr>
      <w:sz w:val="20"/>
    </w:rPr>
  </w:style>
  <w:style w:type="character" w:customStyle="1" w:styleId="TekstopmerkingChar">
    <w:name w:val="Tekst opmerking Char"/>
    <w:basedOn w:val="Standaardalinea-lettertype"/>
    <w:link w:val="Tekstopmerking"/>
    <w:uiPriority w:val="99"/>
    <w:semiHidden/>
    <w:rsid w:val="0038129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81290"/>
    <w:rPr>
      <w:b/>
      <w:bCs/>
    </w:rPr>
  </w:style>
  <w:style w:type="character" w:customStyle="1" w:styleId="OnderwerpvanopmerkingChar">
    <w:name w:val="Onderwerp van opmerking Char"/>
    <w:basedOn w:val="TekstopmerkingChar"/>
    <w:link w:val="Onderwerpvanopmerking"/>
    <w:uiPriority w:val="99"/>
    <w:semiHidden/>
    <w:rsid w:val="0038129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2631">
      <w:bodyDiv w:val="1"/>
      <w:marLeft w:val="0"/>
      <w:marRight w:val="0"/>
      <w:marTop w:val="0"/>
      <w:marBottom w:val="0"/>
      <w:divBdr>
        <w:top w:val="none" w:sz="0" w:space="0" w:color="auto"/>
        <w:left w:val="none" w:sz="0" w:space="0" w:color="auto"/>
        <w:bottom w:val="none" w:sz="0" w:space="0" w:color="auto"/>
        <w:right w:val="none" w:sz="0" w:space="0" w:color="auto"/>
      </w:divBdr>
    </w:div>
    <w:div w:id="121480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87E993A977B04AA0AA8E6F0ACBD2B4" ma:contentTypeVersion="0" ma:contentTypeDescription="Een nieuw document maken." ma:contentTypeScope="" ma:versionID="2870e194ff95d9e83a39f618ee48c7f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6823D-C91E-4125-8ED9-F5DC94F2B6EB}">
  <ds:schemaRefs>
    <ds:schemaRef ds:uri="http://schemas.microsoft.com/office/2006/metadata/customXsn"/>
  </ds:schemaRefs>
</ds:datastoreItem>
</file>

<file path=customXml/itemProps2.xml><?xml version="1.0" encoding="utf-8"?>
<ds:datastoreItem xmlns:ds="http://schemas.openxmlformats.org/officeDocument/2006/customXml" ds:itemID="{950E77AA-EDF4-41C2-8358-FFFA1C8A04FD}">
  <ds:schemaRefs>
    <ds:schemaRef ds:uri="http://schemas.microsoft.com/sharepoint/v3/contenttype/forms"/>
  </ds:schemaRefs>
</ds:datastoreItem>
</file>

<file path=customXml/itemProps3.xml><?xml version="1.0" encoding="utf-8"?>
<ds:datastoreItem xmlns:ds="http://schemas.openxmlformats.org/officeDocument/2006/customXml" ds:itemID="{805DC20D-EBD6-468C-BBF4-70F4F036EFD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CF272D4-4E9F-404E-9778-6FD0A7E5E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B9BEB9E-3836-437E-B071-1750B3197DC5}">
  <ds:schemaRefs>
    <ds:schemaRef ds:uri="Microsoft.SharePoint.Taxonomy.ContentTypeSync"/>
  </ds:schemaRefs>
</ds:datastoreItem>
</file>

<file path=customXml/itemProps6.xml><?xml version="1.0" encoding="utf-8"?>
<ds:datastoreItem xmlns:ds="http://schemas.openxmlformats.org/officeDocument/2006/customXml" ds:itemID="{F0112005-AF41-4CE7-84FE-BDA926B6B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182DEF96.dotm</Template>
  <TotalTime>0</TotalTime>
  <Pages>2</Pages>
  <Words>459</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UWV</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fdu005</dc:creator>
  <cp:lastModifiedBy>Meij, Inge van der (I.)</cp:lastModifiedBy>
  <cp:revision>2</cp:revision>
  <dcterms:created xsi:type="dcterms:W3CDTF">2019-04-30T06:56:00Z</dcterms:created>
  <dcterms:modified xsi:type="dcterms:W3CDTF">2019-04-30T06:56:00Z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0x0101003F87E993A977B04AA0AA8E6F0ACBD2B4</vt:lpwstr>
  </property>
</Properties>
</file>