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B0D" w:rsidRPr="00D10A01" w:rsidRDefault="00EB7B0D" w:rsidP="00EB7B0D">
      <w:pPr>
        <w:pStyle w:val="Bijlagegenummerd"/>
        <w:numPr>
          <w:ilvl w:val="0"/>
          <w:numId w:val="0"/>
        </w:num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82704012"/>
      <w:r>
        <w:t>Bijl</w:t>
      </w:r>
      <w:bookmarkStart w:id="6" w:name="_GoBack"/>
      <w:bookmarkEnd w:id="6"/>
      <w:r>
        <w:t>age 6.</w:t>
      </w:r>
      <w:r>
        <w:tab/>
      </w:r>
      <w:r>
        <w:tab/>
      </w:r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:rsidR="00EB7B0D" w:rsidRDefault="00EB7B0D" w:rsidP="00EB7B0D">
      <w:pPr>
        <w:rPr>
          <w:rFonts w:cs="Arial"/>
        </w:rPr>
      </w:pPr>
      <w:bookmarkStart w:id="7" w:name="_Toc200164209"/>
      <w:r>
        <w:rPr>
          <w:rFonts w:cs="Arial"/>
        </w:rPr>
        <w:t>Door de Aanbesteder is in hoofdstuk 3 één vastgesteld. Ondernemer dient zijn ervaring te onderbouwen door het geven van één referentieopdracht per genoemde kerncompetentie die voldoet aan de gestelde eisen.</w:t>
      </w:r>
    </w:p>
    <w:p w:rsidR="00EB7B0D" w:rsidRDefault="00EB7B0D" w:rsidP="00EB7B0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795"/>
        <w:gridCol w:w="1964"/>
        <w:gridCol w:w="2439"/>
      </w:tblGrid>
      <w:tr w:rsidR="00EB7B0D" w:rsidTr="00CB1B0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B7B0D" w:rsidRDefault="00EB7B0D" w:rsidP="00CB1B0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B7B0D" w:rsidRDefault="00EB7B0D" w:rsidP="00CB1B02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EB7B0D" w:rsidTr="00CB1B0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B0D" w:rsidRDefault="00EB7B0D" w:rsidP="00CB1B0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B0D" w:rsidRDefault="00EB7B0D" w:rsidP="00CB1B02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EB7B0D" w:rsidTr="00CB1B02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B7B0D" w:rsidTr="00CB1B02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B7B0D" w:rsidTr="00CB1B02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B7B0D" w:rsidTr="00CB1B02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B7B0D" w:rsidTr="00CB1B0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………………………EUR</w:t>
            </w:r>
          </w:p>
        </w:tc>
      </w:tr>
      <w:tr w:rsidR="00EB7B0D" w:rsidTr="00CB1B0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EB7B0D" w:rsidTr="00CB1B0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Totale omvang levering</w:t>
            </w:r>
            <w:r>
              <w:rPr>
                <w:rFonts w:cs="Arial"/>
                <w:lang w:eastAsia="en-US"/>
              </w:rPr>
              <w:br/>
              <w:t>(m2)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Deelleveringen; aantal en omvang (m2)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EB7B0D" w:rsidTr="00CB1B0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rPr>
                <w:rFonts w:cs="Arial"/>
                <w:lang w:eastAsia="en-US"/>
              </w:rPr>
            </w:pPr>
            <w:r w:rsidRPr="005E54C3">
              <w:rPr>
                <w:rFonts w:cs="Arial"/>
                <w:lang w:eastAsia="en-US"/>
              </w:rPr>
              <w:t>Een tevredenheidsverklaring van / namens opdrachtgever inzake de uitvoering van de Levering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EB7B0D" w:rsidTr="00CB1B02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EB7B0D" w:rsidTr="00CB1B02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EB7B0D" w:rsidRDefault="00EB7B0D" w:rsidP="00CB1B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bookmarkEnd w:id="7"/>
    </w:tbl>
    <w:p w:rsidR="00EB7B0D" w:rsidRPr="00EB7B0D" w:rsidRDefault="00EB7B0D" w:rsidP="00EB7B0D">
      <w:pPr>
        <w:spacing w:after="200"/>
        <w:rPr>
          <w:rFonts w:cs="Arial"/>
          <w:i/>
        </w:rPr>
      </w:pPr>
    </w:p>
    <w:sectPr w:rsidR="00EB7B0D" w:rsidRPr="00EB7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0D"/>
    <w:rsid w:val="00EB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1A8C"/>
  <w15:chartTrackingRefBased/>
  <w15:docId w15:val="{8D85A27F-02C0-49AA-9E26-D4857BE0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7B0D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EB7B0D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798</Characters>
  <Application>Microsoft Office Word</Application>
  <DocSecurity>0</DocSecurity>
  <Lines>6</Lines>
  <Paragraphs>1</Paragraphs>
  <ScaleCrop>false</ScaleCrop>
  <Company>Gemeente Den Haag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2021-09-17T13:47:00Z</dcterms:created>
  <dcterms:modified xsi:type="dcterms:W3CDTF">2021-09-17T13:48:00Z</dcterms:modified>
</cp:coreProperties>
</file>