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p w:rsidR="00FA0D55" w:rsidP="00FA0D55" w:rsidRDefault="00FA0D55" w14:paraId="6138E0FC" w14:textId="77777777">
      <w:pPr>
        <w:suppressAutoHyphens/>
        <w:rPr>
          <w:b/>
        </w:rPr>
      </w:pPr>
      <w:r>
        <w:rPr>
          <w:b/>
        </w:rPr>
        <w:t>Verklaring beroep op derde</w:t>
      </w:r>
    </w:p>
    <w:p w:rsidR="00FA0D55" w:rsidP="00FA0D55" w:rsidRDefault="00FA0D55" w14:paraId="5E1C1776" w14:textId="77777777">
      <w:pPr>
        <w:suppressAutoHyphens/>
        <w:rPr>
          <w:rFonts w:cs="Arial"/>
        </w:rPr>
      </w:pPr>
    </w:p>
    <w:p w:rsidR="00FA0D55" w:rsidP="00FA0D55" w:rsidRDefault="00A366E3" w14:paraId="76BCE3A1" w14:textId="223A3C31">
      <w:pPr>
        <w:suppressAutoHyphens/>
      </w:pPr>
      <w:r>
        <w:rPr>
          <w:rFonts w:cs="Arial"/>
        </w:rPr>
        <w:t>Selectie bouwteam nieuwbouw gemaal Oudenhoorn</w:t>
      </w:r>
    </w:p>
    <w:p w:rsidR="00FA0D55" w:rsidP="00FA0D55" w:rsidRDefault="00FA0D55" w14:paraId="4775888E" w14:textId="77777777">
      <w:pPr>
        <w:suppressAutoHyphens/>
        <w:rPr>
          <w:rFonts w:cs="Arial"/>
        </w:rPr>
      </w:pPr>
    </w:p>
    <w:p w:rsidR="00FA0D55" w:rsidP="00FA0D55" w:rsidRDefault="00FA0D55" w14:paraId="03048D2D" w14:textId="77777777">
      <w:pPr>
        <w:suppressAutoHyphens/>
        <w:rPr>
          <w:rFonts w:cs="Arial"/>
        </w:rPr>
      </w:pPr>
      <w:r>
        <w:rPr>
          <w:rFonts w:cs="Arial"/>
        </w:rPr>
        <w:t xml:space="preserve">Ondergetekende namens </w:t>
      </w:r>
    </w:p>
    <w:p w:rsidR="00FA0D55" w:rsidP="00FA0D55" w:rsidRDefault="00FA0D55" w14:paraId="60A8A5CD" w14:textId="77777777">
      <w:pPr>
        <w:suppressAutoHyphens/>
        <w:rPr>
          <w:rFonts w:cs="Arial"/>
        </w:rPr>
      </w:pPr>
    </w:p>
    <w:p w:rsidR="00FA0D55" w:rsidP="000E765C" w:rsidRDefault="00FA0D55" w14:paraId="40ED9AFE" w14:textId="0D5CD5F0">
      <w:pPr>
        <w:suppressAutoHyphens/>
        <w:ind w:left="4956" w:firstLine="708"/>
        <w:rPr>
          <w:rFonts w:cs="Arial"/>
        </w:rPr>
      </w:pPr>
      <w:r>
        <w:rPr>
          <w:rFonts w:cs="Arial"/>
        </w:rPr>
        <w:t>(hierna te noemen derde)</w:t>
      </w:r>
    </w:p>
    <w:p w:rsidR="00FA0D55" w:rsidP="00FA0D55" w:rsidRDefault="00FA0D55" w14:paraId="765FD3DE" w14:textId="77777777">
      <w:pPr>
        <w:suppressAutoHyphens/>
        <w:rPr>
          <w:rFonts w:cs="Arial"/>
        </w:rPr>
      </w:pPr>
    </w:p>
    <w:p w:rsidR="00FA0D55" w:rsidP="00FA0D55" w:rsidRDefault="00FA0D55" w14:paraId="554FE46F" w14:textId="77777777">
      <w:pPr>
        <w:suppressAutoHyphens/>
        <w:rPr>
          <w:rFonts w:cs="Arial"/>
        </w:rPr>
      </w:pPr>
      <w:r>
        <w:rPr>
          <w:rFonts w:cs="Arial"/>
        </w:rPr>
        <w:t>verklaart dat in geval van gunning van de opdracht aan</w:t>
      </w:r>
    </w:p>
    <w:p w:rsidR="00FA0D55" w:rsidP="00FA0D55" w:rsidRDefault="00FA0D55" w14:paraId="74FB48AB" w14:textId="77777777">
      <w:pPr>
        <w:suppressAutoHyphens/>
        <w:rPr>
          <w:rFonts w:cs="Arial"/>
        </w:rPr>
      </w:pPr>
    </w:p>
    <w:p w:rsidR="00FA0D55" w:rsidP="00FA0D55" w:rsidRDefault="00FA0D55" w14:paraId="671FB9DC" w14:textId="59553E0B">
      <w:pPr>
        <w:suppressAutoHyphens/>
        <w:rPr>
          <w:rFonts w:cs="Arial"/>
        </w:rPr>
      </w:pPr>
      <w:r>
        <w:rPr>
          <w:rFonts w:cs="Arial"/>
        </w:rPr>
        <w:t xml:space="preserve"> </w:t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 w:rsidR="000E765C">
        <w:rPr>
          <w:rFonts w:cs="Arial"/>
        </w:rPr>
        <w:tab/>
      </w:r>
      <w:r>
        <w:rPr>
          <w:rFonts w:cs="Arial"/>
        </w:rPr>
        <w:t>(hierna te noemen inschrijver),</w:t>
      </w:r>
    </w:p>
    <w:p w:rsidR="00FA0D55" w:rsidP="00FA0D55" w:rsidRDefault="00FA0D55" w14:paraId="472A22EF" w14:textId="77777777">
      <w:pPr>
        <w:suppressAutoHyphens/>
        <w:rPr>
          <w:rFonts w:cs="Arial"/>
        </w:rPr>
      </w:pPr>
    </w:p>
    <w:p w:rsidR="00FA0D55" w:rsidP="00FA0D55" w:rsidRDefault="00FA0D55" w14:paraId="368B07E3" w14:textId="77777777">
      <w:pPr>
        <w:rPr>
          <w:rFonts w:cs="Arial"/>
        </w:rPr>
      </w:pPr>
      <w:r>
        <w:rPr>
          <w:rFonts w:cs="Arial"/>
        </w:rPr>
        <w:t xml:space="preserve">derde de voor de uitvoering van de opdracht noodzakelijke middelen om te voldoen aan de </w:t>
      </w:r>
    </w:p>
    <w:p w:rsidR="00FA0D55" w:rsidP="00FA0D55" w:rsidRDefault="00FA0D55" w14:paraId="0EBA59DF" w14:textId="77777777">
      <w:pPr>
        <w:rPr>
          <w:rFonts w:cs="Arial"/>
        </w:rPr>
      </w:pPr>
    </w:p>
    <w:p w:rsidR="00FA0D55" w:rsidP="00FA0D55" w:rsidRDefault="00FA0D55" w14:paraId="1E1681A7" w14:textId="521F032A">
      <w:pPr>
        <w:rPr>
          <w:rFonts w:cs="Arial"/>
        </w:rPr>
      </w:pPr>
      <w:r>
        <w:rPr>
          <w:rFonts w:cs="Arial"/>
          <w:b/>
        </w:rPr>
        <w:t>geschiktheidseis(en)</w:t>
      </w:r>
      <w:r>
        <w:rPr>
          <w:rFonts w:cs="Arial"/>
        </w:rPr>
        <w:t>:</w:t>
      </w:r>
    </w:p>
    <w:p w:rsidR="005D6F9E" w:rsidP="00FA0D55" w:rsidRDefault="005D6F9E" w14:paraId="0AC94FBB" w14:textId="68047ADE">
      <w:pPr>
        <w:rPr>
          <w:rFonts w:cs="Arial"/>
        </w:rPr>
      </w:pPr>
    </w:p>
    <w:p w:rsidR="005D6F9E" w:rsidP="00FA0D55" w:rsidRDefault="005D6F9E" w14:paraId="0EEA90DC" w14:textId="77777777">
      <w:pPr>
        <w:rPr>
          <w:rFonts w:cs="Arial"/>
        </w:rPr>
      </w:pPr>
    </w:p>
    <w:p w:rsidR="00FA0D55" w:rsidP="00FA0D55" w:rsidRDefault="00FA0D55" w14:paraId="60789BA3" w14:textId="77777777">
      <w:pPr>
        <w:rPr>
          <w:rFonts w:cs="Arial"/>
        </w:rPr>
      </w:pPr>
    </w:p>
    <w:p w:rsidR="00FA0D55" w:rsidP="00FA0D55" w:rsidRDefault="00FA0D55" w14:paraId="0DF7B05B" w14:textId="77777777">
      <w:pPr>
        <w:rPr>
          <w:rFonts w:cs="Arial"/>
        </w:rPr>
      </w:pPr>
    </w:p>
    <w:p w:rsidR="00FA0D55" w:rsidP="00FA0D55" w:rsidRDefault="00FA0D55" w14:paraId="72355B5D" w14:textId="77777777">
      <w:pPr>
        <w:rPr>
          <w:rFonts w:cs="Arial"/>
        </w:rPr>
      </w:pPr>
      <w:r>
        <w:rPr>
          <w:rFonts w:cs="Arial"/>
        </w:rPr>
        <w:t>Betreffende kerncompetentie(s) met nummer(s):</w:t>
      </w:r>
    </w:p>
    <w:tbl>
      <w:tblPr>
        <w:tblW w:w="932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7"/>
      </w:tblGrid>
      <w:tr w:rsidR="00FA0D55" w:rsidTr="1D4E20B1" w14:paraId="160BE691" w14:textId="77777777">
        <w:trPr>
          <w:trHeight w:val="2050"/>
        </w:trPr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0D55" w:rsidRDefault="000E765C" w14:paraId="03FEE37E" w14:textId="1924442C" w14:noSpellErr="1">
            <w:pPr>
              <w:suppressAutoHyphens/>
              <w:ind w:left="309" w:hanging="285"/>
              <w:jc w:val="both"/>
              <w:rPr>
                <w:rFonts w:cs="Arial"/>
                <w:lang w:val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BCA9F" wp14:editId="0A9E0A9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50800</wp:posOffset>
                      </wp:positionV>
                      <wp:extent cx="5353050" cy="1162050"/>
                      <wp:effectExtent l="0" t="0" r="19050" b="19050"/>
                      <wp:wrapNone/>
                      <wp:docPr id="8" name="Tekstva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116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0D55" w:rsidP="000E765C" w:rsidRDefault="00FA0D55" w14:paraId="3734C00C" w14:textId="7B16A44A">
                                  <w:pPr>
                                    <w:pStyle w:val="Lijstalinea"/>
                                    <w:numPr>
                                      <w:ilvl w:val="0"/>
                                      <w:numId w:val="4"/>
                                    </w:numPr>
                                    <w:ind w:left="142" w:hanging="284"/>
                                  </w:pPr>
                                  <w:r>
                                    <w:t>Kerncompetentie 1</w:t>
                                  </w:r>
                                  <w:r w:rsidR="00A366E3">
                                    <w:t>: Coördinatie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4F7E97" w:rsidP="000E765C" w:rsidRDefault="00FA0D55" w14:paraId="4A73C74B" w14:textId="35EAC25E">
                                  <w:pPr>
                                    <w:pStyle w:val="Lijstalinea"/>
                                    <w:numPr>
                                      <w:ilvl w:val="0"/>
                                      <w:numId w:val="4"/>
                                    </w:numPr>
                                    <w:ind w:left="142" w:hanging="284"/>
                                  </w:pPr>
                                  <w:r>
                                    <w:t>Kerncompetentie 2</w:t>
                                  </w:r>
                                  <w:r w:rsidR="00A366E3">
                                    <w:t>: Ontwerp in b</w:t>
                                  </w:r>
                                  <w:r w:rsidR="00B82A0C">
                                    <w:t>ouwteam</w:t>
                                  </w:r>
                                  <w:r w:rsidR="004F7E97">
                                    <w:t xml:space="preserve"> en/of realisatie in </w:t>
                                  </w:r>
                                  <w:proofErr w:type="spellStart"/>
                                  <w:r w:rsidR="004F7E97">
                                    <w:t>UAVgc</w:t>
                                  </w:r>
                                  <w:proofErr w:type="spellEnd"/>
                                </w:p>
                                <w:p w:rsidR="005D7C6A" w:rsidP="000E765C" w:rsidRDefault="004F7E97" w14:paraId="1E6F5F54" w14:textId="7D52218B">
                                  <w:pPr>
                                    <w:pStyle w:val="Lijstalinea"/>
                                    <w:numPr>
                                      <w:ilvl w:val="0"/>
                                      <w:numId w:val="4"/>
                                    </w:numPr>
                                    <w:ind w:left="142" w:hanging="284"/>
                                  </w:pPr>
                                  <w:r>
                                    <w:t>Kerncompetentie 3: Kennis van circulair ontwerp van een gemaal</w:t>
                                  </w:r>
                                </w:p>
                                <w:p w:rsidR="005D7C6A" w:rsidP="000E765C" w:rsidRDefault="005D7C6A" w14:paraId="34BB9336" w14:textId="63D6FA29">
                                  <w:pPr>
                                    <w:pStyle w:val="Lijstalinea"/>
                                    <w:numPr>
                                      <w:ilvl w:val="0"/>
                                      <w:numId w:val="4"/>
                                    </w:numPr>
                                    <w:ind w:left="142" w:hanging="284"/>
                                  </w:pPr>
                                  <w:r>
                                    <w:t>Kerncompetentie 4: Ontwer</w:t>
                                  </w:r>
                                  <w:r w:rsidR="000E765C">
                                    <w:t>p</w:t>
                                  </w:r>
                                  <w:r>
                                    <w:t xml:space="preserve"> en realisatie van persleidingen in primaire dijkkruisingen</w:t>
                                  </w:r>
                                </w:p>
                                <w:p w:rsidR="004F7E97" w:rsidP="00FA0D55" w:rsidRDefault="004F7E97" w14:paraId="2141FAA7" w14:textId="77777777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97BCE5B">
                    <v:shapetype id="_x0000_t202" coordsize="21600,21600" o:spt="202" path="m,l,21600r21600,l21600,xe" w14:anchorId="7AFBCA9F">
                      <v:stroke joinstyle="miter"/>
                      <v:path gradientshapeok="t" o:connecttype="rect"/>
                    </v:shapetype>
                    <v:shape id="Tekstvak 8" style="position:absolute;left:0;text-align:left;margin-left:-2.05pt;margin-top:4pt;width:421.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">
                      <v:textbox>
                        <w:txbxContent>
                          <w:p w:rsidR="00FA0D55" w:rsidP="000E765C" w:rsidRDefault="00FA0D55" w14:paraId="767595F7" w14:textId="7B16A44A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</w:pPr>
                            <w:r>
                              <w:t>Kerncompetentie 1</w:t>
                            </w:r>
                            <w:r w:rsidR="00A366E3">
                              <w:t>: Coördinatie</w:t>
                            </w:r>
                            <w:r>
                              <w:t xml:space="preserve"> </w:t>
                            </w:r>
                          </w:p>
                          <w:p w:rsidR="004F7E97" w:rsidP="000E765C" w:rsidRDefault="00FA0D55" w14:paraId="4BF4FDB6" w14:textId="35EAC25E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</w:pPr>
                            <w:r>
                              <w:t>Kerncompetentie 2</w:t>
                            </w:r>
                            <w:r w:rsidR="00A366E3">
                              <w:t>: Ontwerp in b</w:t>
                            </w:r>
                            <w:r w:rsidR="00B82A0C">
                              <w:t>ouwteam</w:t>
                            </w:r>
                            <w:r w:rsidR="004F7E97">
                              <w:t xml:space="preserve"> en/of realisatie in </w:t>
                            </w:r>
                            <w:proofErr w:type="spellStart"/>
                            <w:r w:rsidR="004F7E97">
                              <w:t>UAVgc</w:t>
                            </w:r>
                            <w:proofErr w:type="spellEnd"/>
                          </w:p>
                          <w:p w:rsidR="005D7C6A" w:rsidP="000E765C" w:rsidRDefault="004F7E97" w14:paraId="752F223A" w14:textId="7D52218B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</w:pPr>
                            <w:r>
                              <w:t>Kerncompetentie 3: Kennis van circulair ontwerp van een gemaal</w:t>
                            </w:r>
                          </w:p>
                          <w:p w:rsidR="005D7C6A" w:rsidP="000E765C" w:rsidRDefault="005D7C6A" w14:paraId="53BFB24B" w14:textId="63D6FA2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</w:pPr>
                            <w:r>
                              <w:t>Kerncompetentie 4: Ontwer</w:t>
                            </w:r>
                            <w:r w:rsidR="000E765C">
                              <w:t>p</w:t>
                            </w:r>
                            <w:r>
                              <w:t xml:space="preserve"> en realisatie van persleidingen in primaire dijkkruisingen</w:t>
                            </w:r>
                          </w:p>
                          <w:p w:rsidR="004F7E97" w:rsidP="00FA0D55" w:rsidRDefault="004F7E97" w14:paraId="672A6659" w14:textId="77777777"/>
                        </w:txbxContent>
                      </v:textbox>
                    </v:shape>
                  </w:pict>
                </mc:Fallback>
              </mc:AlternateContent>
            </w:r>
            <w:r w:rsidR="00B82A0C">
              <w:rPr>
                <w:noProof/>
                <w:lang w:val="sv-SE"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28991D17" wp14:editId="49153989">
                      <wp:simplePos xmlns:wp="http://schemas.openxmlformats.org/drawingml/2006/wordprocessingDrawing" x="0" y="0"/>
                      <wp:positionH xmlns:wp="http://schemas.openxmlformats.org/drawingml/2006/wordprocessingDrawing" relativeFrom="column">
                        <wp:posOffset xmlns:wp="http://schemas.openxmlformats.org/drawingml/2006/wordprocessingDrawing">5041265</wp:posOffset>
                      </wp:positionH>
                      <wp:positionV xmlns:wp="http://schemas.openxmlformats.org/drawingml/2006/wordprocessingDrawing" relativeFrom="paragraph">
                        <wp:posOffset xmlns:wp="http://schemas.openxmlformats.org/drawingml/2006/wordprocessingDrawing">69850</wp:posOffset>
                      </wp:positionV>
                      <wp:extent cx="790575" cy="901700"/>
                      <wp:effectExtent l="0" t="0" r="28575" b="12700"/>
                      <wp:wrapNone xmlns:wp="http://schemas.openxmlformats.org/drawingml/2006/wordprocessingDrawing"/>
                      <wp:docPr xmlns:wp="http://schemas.openxmlformats.org/drawingml/2006/wordprocessingDrawing" id="9" name="Tekstvak 9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90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14="http://schemas.microsoft.com/office/word/2010/wordml" w:rsidR="00FA0D55" w:rsidP="00FA0D55" w:rsidRDefault="00FA0D55" w14:paraId="23695181" w14:textId="77777777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xmlns:w14="http://schemas.microsoft.com/office/word/2010/wordml" w:rsidR="00FA0D55" w:rsidP="00FA0D55" w:rsidRDefault="00FA0D55" w14:paraId="1A68848D" w14:textId="77777777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xmlns:wp14="http://schemas.microsoft.com/office/word/2010/wordprocessingDrawing" relativeFrom="margin">
                        <wp14:pctWidth xmlns:wp14="http://schemas.microsoft.com/office/word/2010/wordprocessingDrawing">0</wp14:pctWidth>
                      </wp14:sizeRelH>
                      <wp14:sizeRelV xmlns:wp14="http://schemas.microsoft.com/office/word/2010/wordprocessingDrawing" relativeFrom="margin">
                        <wp14:pctHeight xmlns:wp14="http://schemas.microsoft.com/office/word/2010/wordprocessingDrawing">0</wp14:pctHeight>
                      </wp14:sizeRelV>
                    </wp:anchor>
                  </w:drawing>
                </mc:Choice>
                <mc:Fallback xmlns:a="http://schemas.openxmlformats.org/drawingml/2006/main">
                  <w:pict xmlns:w14="http://schemas.microsoft.com/office/word/2010/wordml" xmlns:w="http://schemas.openxmlformats.org/wordprocessingml/2006/main" w14:anchorId="56120A33">
                    <v:shape xmlns:o="urn:schemas-microsoft-com:office:office" xmlns:v="urn:schemas-microsoft-com:vml" xmlns:w14="http://schemas.microsoft.com/office/word/2010/wordml" id="Tekstvak 9" style="position:absolute;left:0;text-align:left;margin-left:396.95pt;margin-top:5.5pt;width:62.25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" w14:anchorId="28991D17">
                      <v:textbox xmlns:v="urn:schemas-microsoft-com:vml">
                        <w:txbxContent xmlns:w="http://schemas.openxmlformats.org/wordprocessingml/2006/main">
                          <w:p xmlns:w14="http://schemas.microsoft.com/office/word/2010/wordml" xmlns:w="http://schemas.openxmlformats.org/wordprocessingml/2006/main" w:rsidR="00FA0D55" w:rsidP="00FA0D55" w:rsidRDefault="00FA0D55" w14:paraId="6B319BE7" w14:textId="77777777">
                            <w:pPr xmlns:w="http://schemas.openxmlformats.org/wordprocessingml/2006/main">
                              <w:rPr xmlns:w="http://schemas.openxmlformats.org/wordprocessingml/2006/main">
                                <w:sz xmlns:w="http://schemas.openxmlformats.org/wordprocessingml/2006/main" w:val="16"/>
                              </w:rPr>
                            </w:pPr>
                            <w:r xmlns:w="http://schemas.openxmlformats.org/wordprocessingml/2006/main">
                              <w:rPr xmlns:w="http://schemas.openxmlformats.org/wordprocessingml/2006/main">
                                <w:color xmlns:w="http://schemas.openxmlformats.org/wordprocessingml/2006/main" w:val="A6A6A6" w:themeColor="background1" w:themeShade="A6"/>
                                <w:sz xmlns:w="http://schemas.openxmlformats.org/wordprocessingml/2006/main" w:val="16"/>
                              </w:rPr>
                              <w:t xmlns:w="http://schemas.openxmlformats.org/wordprocessingml/2006/main">Aanvinken wat van toepassing</w:t>
                            </w:r>
                            <w:r xmlns:w="http://schemas.openxmlformats.org/wordprocessingml/2006/main">
                              <w:rPr xmlns:w="http://schemas.openxmlformats.org/wordprocessingml/2006/main">
                                <w:sz xmlns:w="http://schemas.openxmlformats.org/wordprocessingml/2006/main" w:val="16"/>
                              </w:rPr>
                              <w:t xmlns:w="http://schemas.openxmlformats.org/wordprocessingml/2006/main" xml:space="preserve"> </w:t>
                            </w:r>
                            <w:r xmlns:w="http://schemas.openxmlformats.org/wordprocessingml/2006/main">
                              <w:rPr xmlns:w="http://schemas.openxmlformats.org/wordprocessingml/2006/main">
                                <w:color xmlns:w="http://schemas.openxmlformats.org/wordprocessingml/2006/main" w:val="A6A6A6" w:themeColor="background1" w:themeShade="A6"/>
                                <w:sz xmlns:w="http://schemas.openxmlformats.org/wordprocessingml/2006/main" w:val="16"/>
                              </w:rPr>
                              <w:t xmlns:w="http://schemas.openxmlformats.org/wordprocessingml/2006/main">is</w:t>
                            </w:r>
                          </w:p>
                          <w:p xmlns:w14="http://schemas.microsoft.com/office/word/2010/wordml" xmlns:w="http://schemas.openxmlformats.org/wordprocessingml/2006/main" w:rsidR="00FA0D55" w:rsidP="00FA0D55" w:rsidRDefault="00FA0D55" w14:paraId="0A37501D" w14:textId="77777777"/>
                        </w:txbxContent>
                      </v:textbox>
                    </v:shape>
                  </w:pict>
                </mc:Fallback>
              </mc:AlternateContent>
            </w:r>
          </w:p>
          <w:p w:rsidR="00FA0D55" w:rsidRDefault="00FA0D55" w14:paraId="646A110B" w14:textId="69056BA6">
            <w:pPr>
              <w:suppressAutoHyphens/>
              <w:ind w:left="309" w:hanging="285"/>
              <w:jc w:val="both"/>
              <w:rPr>
                <w:rFonts w:cs="Arial"/>
                <w:lang w:val="sv-SE"/>
              </w:rPr>
            </w:pPr>
          </w:p>
          <w:p w:rsidR="00FA0D55" w:rsidRDefault="00FA0D55" w14:paraId="541CBCA5" w14:textId="40F1D925">
            <w:pPr>
              <w:suppressAutoHyphens/>
              <w:ind w:left="309" w:hanging="285"/>
              <w:jc w:val="both"/>
              <w:rPr>
                <w:rFonts w:cs="Arial"/>
                <w:lang w:val="sv-SE"/>
              </w:rPr>
            </w:pPr>
          </w:p>
          <w:p w:rsidR="00FA0D55" w:rsidRDefault="00FA0D55" w14:paraId="6D7DE420" w14:textId="5BAA7105">
            <w:pPr>
              <w:suppressAutoHyphens/>
              <w:ind w:left="309" w:hanging="285"/>
              <w:jc w:val="both"/>
              <w:rPr>
                <w:rFonts w:cs="Arial"/>
                <w:lang w:val="sv-SE"/>
              </w:rPr>
            </w:pPr>
          </w:p>
          <w:p w:rsidR="00FA0D55" w:rsidRDefault="00FA0D55" w14:paraId="11A585D5" w14:textId="77777777">
            <w:pPr>
              <w:suppressAutoHyphens/>
              <w:jc w:val="both"/>
              <w:rPr>
                <w:rFonts w:cs="Arial"/>
                <w:lang w:val="sv-SE"/>
              </w:rPr>
            </w:pPr>
          </w:p>
        </w:tc>
      </w:tr>
    </w:tbl>
    <w:p w:rsidR="00FA0D55" w:rsidP="00FA0D55" w:rsidRDefault="00FA0D55" w14:paraId="61990644" w14:textId="77777777">
      <w:pPr>
        <w:rPr>
          <w:rFonts w:cs="Arial"/>
        </w:rPr>
      </w:pPr>
    </w:p>
    <w:p w:rsidR="00FA0D55" w:rsidP="00FA0D55" w:rsidRDefault="00FA0D55" w14:paraId="46924461" w14:textId="77777777">
      <w:pPr>
        <w:rPr>
          <w:rFonts w:cs="Arial"/>
        </w:rPr>
      </w:pPr>
      <w:r>
        <w:rPr>
          <w:rFonts w:cs="Arial"/>
        </w:rPr>
        <w:t>aan inschrijver ter beschikking stelt.</w:t>
      </w:r>
    </w:p>
    <w:p w:rsidR="00FA0D55" w:rsidP="00FA0D55" w:rsidRDefault="00FA0D55" w14:paraId="745629BB" w14:textId="77777777">
      <w:pPr>
        <w:suppressAutoHyphens/>
        <w:rPr>
          <w:rFonts w:cs="Arial"/>
        </w:rPr>
      </w:pPr>
    </w:p>
    <w:p w:rsidR="00FA0D55" w:rsidP="00FA0D55" w:rsidRDefault="00FA0D55" w14:paraId="288BEBBD" w14:textId="77777777">
      <w:pPr>
        <w:suppressAutoHyphens/>
        <w:rPr>
          <w:b/>
        </w:rPr>
      </w:pPr>
      <w:r>
        <w:rPr>
          <w:b/>
        </w:rPr>
        <w:t>Derde</w:t>
      </w:r>
    </w:p>
    <w:p w:rsidR="00FA0D55" w:rsidP="00FA0D55" w:rsidRDefault="00FA0D55" w14:paraId="1ADF6E6E" w14:textId="77777777">
      <w:pPr>
        <w:tabs>
          <w:tab w:val="left" w:pos="5954"/>
        </w:tabs>
        <w:suppressAutoHyphens/>
      </w:pPr>
      <w:r>
        <w:t>Aldus naar waarheid opgemaakt en rechtsgeldig ondertekend,</w:t>
      </w:r>
      <w:r>
        <w:tab/>
      </w:r>
      <w:r>
        <w:t>(door derde)</w:t>
      </w:r>
    </w:p>
    <w:p w:rsidR="00FA0D55" w:rsidP="00FA0D55" w:rsidRDefault="00FA0D55" w14:paraId="089C315B" w14:textId="77777777">
      <w:pPr>
        <w:tabs>
          <w:tab w:val="left" w:pos="5954"/>
        </w:tabs>
        <w:suppressAutoHyphens/>
      </w:pPr>
    </w:p>
    <w:p w:rsidR="00FA0D55" w:rsidP="00FA0D55" w:rsidRDefault="00FA0D55" w14:paraId="6B1E16CB" w14:textId="77777777">
      <w:pPr>
        <w:tabs>
          <w:tab w:val="left" w:pos="2977"/>
          <w:tab w:val="left" w:pos="5954"/>
        </w:tabs>
        <w:suppressAutoHyphens/>
      </w:pPr>
      <w:r>
        <w:t>Op</w:t>
      </w:r>
      <w:r>
        <w:tab/>
      </w:r>
      <w:r>
        <w:t xml:space="preserve">(datum) te </w:t>
      </w:r>
      <w:r>
        <w:tab/>
      </w:r>
      <w:r>
        <w:t>(plaats)</w:t>
      </w:r>
    </w:p>
    <w:p w:rsidR="00FA0D55" w:rsidP="00FA0D55" w:rsidRDefault="00FA0D55" w14:paraId="7C5D666C" w14:textId="77777777">
      <w:pPr>
        <w:tabs>
          <w:tab w:val="left" w:pos="5954"/>
        </w:tabs>
        <w:suppressAutoHyphens/>
      </w:pPr>
    </w:p>
    <w:p w:rsidR="00FA0D55" w:rsidP="00FA0D55" w:rsidRDefault="00FA0D55" w14:paraId="262F4708" w14:textId="77777777">
      <w:pPr>
        <w:tabs>
          <w:tab w:val="left" w:pos="5954"/>
        </w:tabs>
        <w:suppressAutoHyphens/>
      </w:pPr>
      <w:r>
        <w:t>door</w:t>
      </w:r>
      <w:r>
        <w:tab/>
      </w:r>
      <w:r>
        <w:t>(naam en voorletters)</w:t>
      </w:r>
    </w:p>
    <w:p w:rsidR="00FA0D55" w:rsidP="00FA0D55" w:rsidRDefault="00FA0D55" w14:paraId="7EC4B2E1" w14:textId="77777777">
      <w:pPr>
        <w:tabs>
          <w:tab w:val="left" w:pos="5954"/>
        </w:tabs>
        <w:suppressAutoHyphens/>
      </w:pPr>
    </w:p>
    <w:p w:rsidR="00FA0D55" w:rsidP="00FA0D55" w:rsidRDefault="00FA0D55" w14:paraId="5B0F4BB0" w14:textId="77777777">
      <w:pPr>
        <w:tabs>
          <w:tab w:val="left" w:pos="5954"/>
        </w:tabs>
        <w:suppressAutoHyphens/>
      </w:pPr>
      <w:r>
        <w:t xml:space="preserve">die </w:t>
      </w:r>
      <w:r>
        <w:tab/>
      </w:r>
      <w:r>
        <w:t>(naam onderneming)</w:t>
      </w:r>
    </w:p>
    <w:p w:rsidR="00FA0D55" w:rsidP="00FA0D55" w:rsidRDefault="00FA0D55" w14:paraId="74D772C8" w14:textId="77777777">
      <w:pPr>
        <w:tabs>
          <w:tab w:val="left" w:pos="5954"/>
        </w:tabs>
        <w:suppressAutoHyphens/>
      </w:pPr>
    </w:p>
    <w:p w:rsidR="00FA0D55" w:rsidP="00FA0D55" w:rsidRDefault="00FA0D55" w14:paraId="085B4651" w14:textId="77777777">
      <w:pPr>
        <w:tabs>
          <w:tab w:val="left" w:pos="5954"/>
        </w:tabs>
        <w:suppressAutoHyphens/>
        <w:rPr>
          <w:rFonts w:cs="Arial"/>
        </w:rPr>
      </w:pPr>
      <w:r>
        <w:rPr>
          <w:rFonts w:cs="Arial"/>
        </w:rPr>
        <w:t>ter zake van deze inschrijving rechtsgeldig vertegenwoordigt</w:t>
      </w:r>
      <w:r>
        <w:rPr>
          <w:rFonts w:cs="Arial"/>
        </w:rPr>
        <w:tab/>
      </w:r>
    </w:p>
    <w:p w:rsidR="00FA0D55" w:rsidP="00FA0D55" w:rsidRDefault="00FA0D55" w14:paraId="30A53505" w14:textId="77777777">
      <w:pPr>
        <w:tabs>
          <w:tab w:val="left" w:pos="5954"/>
        </w:tabs>
        <w:suppressAutoHyphens/>
      </w:pPr>
      <w:r>
        <w:rPr>
          <w:rFonts w:cs="Arial"/>
        </w:rPr>
        <w:tab/>
      </w:r>
      <w:r>
        <w:rPr>
          <w:rFonts w:cs="Arial"/>
        </w:rPr>
        <w:t>(</w:t>
      </w:r>
      <w:r>
        <w:t>handtekening)</w:t>
      </w:r>
    </w:p>
    <w:p w:rsidR="00FA0D55" w:rsidP="00FA0D55" w:rsidRDefault="00FA0D55" w14:paraId="4CEFBF02" w14:textId="77777777">
      <w:pPr>
        <w:suppressAutoHyphens/>
      </w:pPr>
    </w:p>
    <w:p w:rsidR="00FA0D55" w:rsidP="00FA0D55" w:rsidRDefault="00FA0D55" w14:paraId="247F806D" w14:textId="77777777">
      <w:pPr>
        <w:suppressAutoHyphens/>
        <w:rPr>
          <w:b/>
        </w:rPr>
      </w:pPr>
      <w:r>
        <w:rPr>
          <w:b/>
        </w:rPr>
        <w:t>Inschrijver</w:t>
      </w:r>
    </w:p>
    <w:p w:rsidR="00FA0D55" w:rsidP="00FA0D55" w:rsidRDefault="00FA0D55" w14:paraId="4A6EA120" w14:textId="77777777">
      <w:pPr>
        <w:suppressAutoHyphens/>
      </w:pPr>
      <w:r>
        <w:t>Ondertekende verklaart namens inschrijver dat voor de bovenvermelde geschiktheidseis(en) een beroep wordt gedaan op bovenvermelde derde.</w:t>
      </w:r>
    </w:p>
    <w:p w:rsidR="00FA0D55" w:rsidP="00FA0D55" w:rsidRDefault="00FA0D55" w14:paraId="11282610" w14:textId="77777777">
      <w:pPr>
        <w:suppressAutoHyphens/>
      </w:pPr>
    </w:p>
    <w:p w:rsidR="00FA0D55" w:rsidP="00FA0D55" w:rsidRDefault="00FA0D55" w14:paraId="4C48FAB2" w14:textId="77777777">
      <w:pPr>
        <w:tabs>
          <w:tab w:val="left" w:pos="5954"/>
        </w:tabs>
        <w:suppressAutoHyphens/>
      </w:pPr>
      <w:r>
        <w:t>Aldus naar waarheid opgemaakt en rechtsgeldig ondertekend,</w:t>
      </w:r>
      <w:r>
        <w:tab/>
      </w:r>
      <w:r>
        <w:t>(door derde)</w:t>
      </w:r>
    </w:p>
    <w:p w:rsidR="00FA0D55" w:rsidP="00FA0D55" w:rsidRDefault="00FA0D55" w14:paraId="26C65210" w14:textId="77777777">
      <w:pPr>
        <w:tabs>
          <w:tab w:val="left" w:pos="5954"/>
        </w:tabs>
        <w:suppressAutoHyphens/>
      </w:pPr>
    </w:p>
    <w:p w:rsidR="00FA0D55" w:rsidP="00FA0D55" w:rsidRDefault="00FA0D55" w14:paraId="2146E9A9" w14:textId="77777777">
      <w:pPr>
        <w:tabs>
          <w:tab w:val="left" w:pos="2977"/>
          <w:tab w:val="left" w:pos="5954"/>
        </w:tabs>
        <w:suppressAutoHyphens/>
      </w:pPr>
      <w:r>
        <w:t>Op</w:t>
      </w:r>
      <w:r>
        <w:tab/>
      </w:r>
      <w:r>
        <w:t xml:space="preserve">(datum) te </w:t>
      </w:r>
      <w:r>
        <w:tab/>
      </w:r>
      <w:r>
        <w:t>(plaats)</w:t>
      </w:r>
    </w:p>
    <w:p w:rsidR="00FA0D55" w:rsidP="00FA0D55" w:rsidRDefault="00FA0D55" w14:paraId="387EB490" w14:textId="77777777">
      <w:pPr>
        <w:tabs>
          <w:tab w:val="left" w:pos="5954"/>
        </w:tabs>
        <w:suppressAutoHyphens/>
      </w:pPr>
    </w:p>
    <w:p w:rsidR="00FA0D55" w:rsidP="00FA0D55" w:rsidRDefault="00FA0D55" w14:paraId="6FE1CCAE" w14:textId="77777777">
      <w:pPr>
        <w:tabs>
          <w:tab w:val="left" w:pos="5954"/>
        </w:tabs>
        <w:suppressAutoHyphens/>
      </w:pPr>
      <w:r>
        <w:t>door</w:t>
      </w:r>
      <w:r>
        <w:tab/>
      </w:r>
      <w:r>
        <w:t>(naam en voorletters)</w:t>
      </w:r>
    </w:p>
    <w:p w:rsidR="00FA0D55" w:rsidP="00FA0D55" w:rsidRDefault="00FA0D55" w14:paraId="44761D48" w14:textId="77777777">
      <w:pPr>
        <w:tabs>
          <w:tab w:val="left" w:pos="5954"/>
        </w:tabs>
        <w:suppressAutoHyphens/>
      </w:pPr>
    </w:p>
    <w:p w:rsidR="00FA0D55" w:rsidP="00FA0D55" w:rsidRDefault="00FA0D55" w14:paraId="024E268E" w14:textId="77777777">
      <w:pPr>
        <w:tabs>
          <w:tab w:val="left" w:pos="5954"/>
        </w:tabs>
        <w:suppressAutoHyphens/>
      </w:pPr>
      <w:r>
        <w:t xml:space="preserve">die </w:t>
      </w:r>
      <w:r>
        <w:tab/>
      </w:r>
      <w:r>
        <w:t>(naam onderneming)</w:t>
      </w:r>
    </w:p>
    <w:p w:rsidR="00FA0D55" w:rsidP="00FA0D55" w:rsidRDefault="00FA0D55" w14:paraId="0B29CF6F" w14:textId="77777777">
      <w:pPr>
        <w:tabs>
          <w:tab w:val="left" w:pos="5954"/>
        </w:tabs>
        <w:suppressAutoHyphens/>
      </w:pPr>
    </w:p>
    <w:p w:rsidR="00FA0D55" w:rsidP="00FA0D55" w:rsidRDefault="00FA0D55" w14:paraId="5E07917E" w14:textId="77777777">
      <w:pPr>
        <w:tabs>
          <w:tab w:val="left" w:pos="5954"/>
        </w:tabs>
        <w:suppressAutoHyphens/>
        <w:rPr>
          <w:rFonts w:cs="Arial"/>
        </w:rPr>
      </w:pPr>
      <w:r>
        <w:rPr>
          <w:rFonts w:cs="Arial"/>
        </w:rPr>
        <w:t>ter zake van deze inschrijving rechtsgeldig vertegenwoordigt</w:t>
      </w:r>
      <w:r>
        <w:rPr>
          <w:rFonts w:cs="Arial"/>
        </w:rPr>
        <w:tab/>
      </w:r>
    </w:p>
    <w:p w:rsidRPr="006A64E2" w:rsidR="00080A60" w:rsidP="005D6F9E" w:rsidRDefault="00FA0D55" w14:paraId="70645115" w14:textId="6C716DA2">
      <w:pPr>
        <w:tabs>
          <w:tab w:val="left" w:pos="5954"/>
        </w:tabs>
        <w:suppressAutoHyphens/>
      </w:pPr>
      <w:r>
        <w:rPr>
          <w:rFonts w:cs="Arial"/>
        </w:rPr>
        <w:tab/>
      </w:r>
      <w:r>
        <w:rPr>
          <w:rFonts w:cs="Arial"/>
        </w:rPr>
        <w:t>(</w:t>
      </w:r>
      <w:r>
        <w:t>handtekening)</w:t>
      </w:r>
    </w:p>
    <w:sectPr w:rsidRPr="006A64E2" w:rsidR="00080A6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9B1384"/>
    <w:multiLevelType w:val="hybridMultilevel"/>
    <w:tmpl w:val="7E748CBA"/>
    <w:lvl w:ilvl="0" w:tplc="4ACA921A">
      <w:start w:val="1"/>
      <w:numFmt w:val="bullet"/>
      <w:lvlText w:val="o"/>
      <w:lvlJc w:val="left"/>
      <w:pPr>
        <w:ind w:left="720" w:hanging="3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55"/>
    <w:rsid w:val="00080A60"/>
    <w:rsid w:val="000E765C"/>
    <w:rsid w:val="004F7E97"/>
    <w:rsid w:val="005D6F9E"/>
    <w:rsid w:val="005D7C6A"/>
    <w:rsid w:val="006A64E2"/>
    <w:rsid w:val="006F0F5B"/>
    <w:rsid w:val="008E1A6B"/>
    <w:rsid w:val="00912CB8"/>
    <w:rsid w:val="00A366E3"/>
    <w:rsid w:val="00B82A0C"/>
    <w:rsid w:val="00E25A2A"/>
    <w:rsid w:val="00EC58E9"/>
    <w:rsid w:val="00F17B70"/>
    <w:rsid w:val="00FA0D55"/>
    <w:rsid w:val="1D4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80AE"/>
  <w15:chartTrackingRefBased/>
  <w15:docId w15:val="{4E39BFEC-26CE-42A3-979D-EB736C476D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A0D55"/>
    <w:pPr>
      <w:spacing w:after="0" w:line="240" w:lineRule="atLeast"/>
    </w:pPr>
    <w:rPr>
      <w:rFonts w:ascii="Arial" w:hAnsi="Arial" w:eastAsiaTheme="minorEastAsia"/>
      <w:color w:val="000000" w:themeColor="text1"/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 w:line="276" w:lineRule="auto"/>
      <w:outlineLvl w:val="0"/>
    </w:pPr>
    <w:rPr>
      <w:rFonts w:ascii="Verdana" w:hAnsi="Verdana"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 w:line="276" w:lineRule="auto"/>
      <w:outlineLvl w:val="1"/>
    </w:pPr>
    <w:rPr>
      <w:rFonts w:ascii="Verdana" w:hAnsi="Verdana" w:eastAsiaTheme="majorEastAsia" w:cstheme="majorBidi"/>
      <w:b/>
      <w:bCs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 w:line="276" w:lineRule="auto"/>
      <w:outlineLvl w:val="2"/>
    </w:pPr>
    <w:rPr>
      <w:rFonts w:ascii="Verdana" w:hAnsi="Verdana" w:eastAsiaTheme="majorEastAsia" w:cstheme="majorBidi"/>
      <w:b/>
      <w:bCs/>
      <w:sz w:val="18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E1A6B"/>
    <w:rPr>
      <w:rFonts w:ascii="Verdana" w:hAnsi="Verdana" w:eastAsiaTheme="majorEastAsia" w:cstheme="majorBidi"/>
      <w:b/>
      <w:bCs/>
      <w:color w:val="000000" w:themeColor="text1"/>
      <w:sz w:val="24"/>
      <w:szCs w:val="2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C58E9"/>
    <w:rPr>
      <w:rFonts w:ascii="Verdana" w:hAnsi="Verdana" w:eastAsiaTheme="majorEastAsia" w:cstheme="majorBidi"/>
      <w:b/>
      <w:bCs/>
      <w:color w:val="000000" w:themeColor="text1"/>
      <w:sz w:val="18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8E1A6B"/>
    <w:rPr>
      <w:rFonts w:ascii="Verdana" w:hAnsi="Verdana" w:eastAsiaTheme="majorEastAsi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spacing w:line="276" w:lineRule="auto"/>
      <w:ind w:left="720"/>
      <w:contextualSpacing/>
    </w:pPr>
    <w:rPr>
      <w:rFonts w:ascii="Verdana" w:hAnsi="Verdana" w:eastAsiaTheme="minorHAnsi"/>
      <w:color w:val="auto"/>
      <w:sz w:val="18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ascii="Verdana" w:hAnsi="Verdana" w:eastAsiaTheme="majorEastAsia" w:cstheme="majorBidi"/>
      <w:b/>
      <w:color w:val="000080"/>
      <w:spacing w:val="5"/>
      <w:kern w:val="28"/>
      <w:sz w:val="36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080A60"/>
    <w:rPr>
      <w:rFonts w:ascii="Verdana" w:hAnsi="Verdana" w:eastAsiaTheme="majorEastAsi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  <w:spacing w:line="276" w:lineRule="auto"/>
    </w:pPr>
    <w:rPr>
      <w:rFonts w:ascii="Verdana" w:hAnsi="Verdana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80A60"/>
    <w:rPr>
      <w:rFonts w:ascii="Verdana" w:hAnsi="Verdana" w:eastAsiaTheme="majorEastAsia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7AE749F20C272247847315620DA7D0B0" ma:contentTypeVersion="130" ma:contentTypeDescription="" ma:contentTypeScope="" ma:versionID="316770e570f6d9a617859d7c979ffc91">
  <xsd:schema xmlns:xsd="http://www.w3.org/2001/XMLSchema" xmlns:xs="http://www.w3.org/2001/XMLSchema" xmlns:p="http://schemas.microsoft.com/office/2006/metadata/properties" xmlns:ns2="20f53c3d-ece6-4625-8bee-cc380ae6fc2b" xmlns:ns3="8646f6e5-ee6e-47f9-aad0-546df61c047a" xmlns:ns4="1773d416-4897-4524-a8d0-157998ce8f67" targetNamespace="http://schemas.microsoft.com/office/2006/metadata/properties" ma:root="true" ma:fieldsID="74286370886e31f2bde0f2a1b12d34e9" ns2:_="" ns3:_="" ns4:_="">
    <xsd:import namespace="20f53c3d-ece6-4625-8bee-cc380ae6fc2b"/>
    <xsd:import namespace="8646f6e5-ee6e-47f9-aad0-546df61c047a"/>
    <xsd:import namespace="1773d416-4897-4524-a8d0-157998ce8f67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7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Ruben Keijzer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Nieuwbouw gemaal Oudenhoor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National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6f6e5-ee6e-47f9-aad0-546df61c047a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1df099a0-f29e-47cd-a44c-e18318f838c6}" ma:internalName="TaxCatchAllLabel" ma:readOnly="false" ma:showField="CatchAllDataLabel" ma:web="8646f6e5-ee6e-47f9-aad0-546df61c0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1df099a0-f29e-47cd-a44c-e18318f838c6}" ma:internalName="TaxCatchAll" ma:readOnly="false" ma:showField="CatchAllData" ma:web="8646f6e5-ee6e-47f9-aad0-546df61c0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3d416-4897-4524-a8d0-157998ce8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Ruben Keijzer</ZSDMS_ZaakeigenaarNaam>
    <ZSDMS_ZaaktypeOmschrijving xmlns="20f53c3d-ece6-4625-8bee-cc380ae6fc2b">Nationale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TaxCatchAllLabel xmlns="8646f6e5-ee6e-47f9-aad0-546df61c047a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 xmlns="8646f6e5-ee6e-47f9-aad0-546df61c047a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Nieuwbouw gemaal Oudenhoorn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INK-578</ZSDMS_Zaakidentificatie>
    <_dlc_DocId xmlns="8646f6e5-ee6e-47f9-aad0-546df61c047a">INK578-86256055-216</_dlc_DocId>
    <_dlc_DocIdUrl xmlns="8646f6e5-ee6e-47f9-aad0-546df61c047a">
      <Url>https://waterschaphd.sharepoint.com/teams/ink-578/_layouts/15/DocIdRedir.aspx?ID=INK578-86256055-216</Url>
      <Description>INK578-86256055-216</Description>
    </_dlc_DocIdUrl>
  </documentManagement>
</p:properties>
</file>

<file path=customXml/itemProps1.xml><?xml version="1.0" encoding="utf-8"?>
<ds:datastoreItem xmlns:ds="http://schemas.openxmlformats.org/officeDocument/2006/customXml" ds:itemID="{15565E76-C5FA-422A-9434-D4E31AC0F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26DEC-2C39-4E04-9DBD-396D88E0D3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3BBE49-5D7B-46A4-94B1-1BD2B0D02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646f6e5-ee6e-47f9-aad0-546df61c047a"/>
    <ds:schemaRef ds:uri="1773d416-4897-4524-a8d0-157998ce8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3A7E51-2AB3-48F4-86A6-FAF27C8DEDE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773d416-4897-4524-a8d0-157998ce8f67"/>
    <ds:schemaRef ds:uri="8646f6e5-ee6e-47f9-aad0-546df61c047a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Bart Meijer</dc:creator>
  <keywords/>
  <dc:description/>
  <lastModifiedBy>Bart Meijer</lastModifiedBy>
  <revision>8</revision>
  <dcterms:created xsi:type="dcterms:W3CDTF">2021-07-13T12:51:00.0000000Z</dcterms:created>
  <dcterms:modified xsi:type="dcterms:W3CDTF">2021-07-15T11:48:28.0257731Z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0x01010066FF7E11BF67704C8F8F36C238C38E7D007AE749F20C272247847315620DA7D0B0</vt:lpwstr>
  </property>
  <property fmtid="{D5CDD505-2E9C-101B-9397-08002B2CF9AE}" pid="3" name="WSHD_IPM_Rol">
    <vt:lpwstr/>
  </property>
  <property fmtid="{D5CDD505-2E9C-101B-9397-08002B2CF9AE}" pid="4" name="Fase">
    <vt:lpwstr/>
  </property>
  <property fmtid="{D5CDD505-2E9C-101B-9397-08002B2CF9AE}" pid="5" name="i4e26bfc7aeb49df836152fd0f7101ee">
    <vt:lpwstr/>
  </property>
  <property fmtid="{D5CDD505-2E9C-101B-9397-08002B2CF9AE}" pid="6" name="WSHD_IPM_Gebied">
    <vt:lpwstr/>
  </property>
  <property fmtid="{D5CDD505-2E9C-101B-9397-08002B2CF9AE}" pid="7" name="dad76f963f6d4d6baf4cbd7352ab9e75">
    <vt:lpwstr/>
  </property>
  <property fmtid="{D5CDD505-2E9C-101B-9397-08002B2CF9AE}" pid="8" name="_dlc_DocIdItemGuid">
    <vt:lpwstr>eb57a71f-ed8a-4b52-afdd-e79db3bd874c</vt:lpwstr>
  </property>
</Properties>
</file>