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3A778" w14:textId="440A6607" w:rsidR="00A838E6" w:rsidRDefault="004E61A0" w:rsidP="004E61A0">
      <w:pPr>
        <w:pStyle w:val="Kop1"/>
      </w:pPr>
      <w:r>
        <w:t>B1.5 Huidige Dashboards</w:t>
      </w:r>
    </w:p>
    <w:p w14:paraId="5DF8FAF9" w14:textId="33C119E5" w:rsidR="004E61A0" w:rsidRDefault="004E61A0" w:rsidP="004E61A0"/>
    <w:p w14:paraId="120B2E33" w14:textId="7B2EF73E" w:rsidR="004E61A0" w:rsidRDefault="004E61A0" w:rsidP="004E61A0">
      <w:pPr>
        <w:pStyle w:val="Kop2"/>
        <w:numPr>
          <w:ilvl w:val="0"/>
          <w:numId w:val="1"/>
        </w:numPr>
      </w:pPr>
      <w:r>
        <w:t>Dashboard Agent</w:t>
      </w:r>
    </w:p>
    <w:p w14:paraId="630DA455" w14:textId="42A8987B" w:rsidR="004E61A0" w:rsidRDefault="004E61A0" w:rsidP="004E61A0">
      <w:r>
        <w:t xml:space="preserve">Dashboard voor </w:t>
      </w:r>
      <w:r w:rsidR="00D851E7">
        <w:t xml:space="preserve">de </w:t>
      </w:r>
      <w:r>
        <w:t xml:space="preserve">agent </w:t>
      </w:r>
      <w:r w:rsidR="00D851E7">
        <w:t xml:space="preserve">om de wachtrij, </w:t>
      </w:r>
      <w:proofErr w:type="spellStart"/>
      <w:r w:rsidR="00D851E7">
        <w:t>serviclevel</w:t>
      </w:r>
      <w:proofErr w:type="spellEnd"/>
      <w:r w:rsidR="00D851E7">
        <w:t xml:space="preserve"> en de scores op dag te zien. Dit dashboard is afzonderlijk te starten in de desktop.</w:t>
      </w:r>
    </w:p>
    <w:p w14:paraId="764A8671" w14:textId="0BA5BEA3" w:rsidR="004E61A0" w:rsidRDefault="004E61A0" w:rsidP="004E61A0">
      <w:r>
        <w:rPr>
          <w:noProof/>
        </w:rPr>
        <w:drawing>
          <wp:inline distT="0" distB="0" distL="0" distR="0" wp14:anchorId="6EB7DC09" wp14:editId="1A99718C">
            <wp:extent cx="5760720" cy="171640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F1E39" w14:textId="763B0923" w:rsidR="004E61A0" w:rsidRPr="004E61A0" w:rsidRDefault="004E61A0" w:rsidP="004E61A0">
      <w:pPr>
        <w:jc w:val="center"/>
        <w:rPr>
          <w:b/>
          <w:bCs/>
        </w:rPr>
      </w:pPr>
      <w:r w:rsidRPr="004E61A0">
        <w:rPr>
          <w:b/>
          <w:bCs/>
        </w:rPr>
        <w:t>KCC W</w:t>
      </w:r>
      <w:r w:rsidR="00D851E7">
        <w:rPr>
          <w:b/>
          <w:bCs/>
        </w:rPr>
        <w:t>oning Gebouw Perceel</w:t>
      </w:r>
    </w:p>
    <w:p w14:paraId="117D78B9" w14:textId="30A21995" w:rsidR="004E61A0" w:rsidRDefault="004E61A0" w:rsidP="004E61A0">
      <w:r>
        <w:rPr>
          <w:noProof/>
        </w:rPr>
        <w:drawing>
          <wp:inline distT="0" distB="0" distL="0" distR="0" wp14:anchorId="01F23E89" wp14:editId="57CAE5EE">
            <wp:extent cx="5760720" cy="1862455"/>
            <wp:effectExtent l="0" t="0" r="0" b="444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C3A5A" w14:textId="3DAABF5A" w:rsidR="004E61A0" w:rsidRPr="00D851E7" w:rsidRDefault="004E61A0" w:rsidP="00D851E7">
      <w:pPr>
        <w:jc w:val="center"/>
        <w:rPr>
          <w:b/>
          <w:bCs/>
        </w:rPr>
      </w:pPr>
      <w:r w:rsidRPr="00D851E7">
        <w:rPr>
          <w:b/>
          <w:bCs/>
        </w:rPr>
        <w:t>KCC Inschrijvin</w:t>
      </w:r>
      <w:r w:rsidR="00D851E7" w:rsidRPr="00D851E7">
        <w:rPr>
          <w:b/>
          <w:bCs/>
        </w:rPr>
        <w:t>g en Registratie</w:t>
      </w:r>
    </w:p>
    <w:p w14:paraId="44F10E29" w14:textId="578AC286" w:rsidR="004E61A0" w:rsidRPr="00D851E7" w:rsidRDefault="004E61A0" w:rsidP="00D851E7">
      <w:pPr>
        <w:jc w:val="center"/>
        <w:rPr>
          <w:b/>
          <w:bCs/>
        </w:rPr>
      </w:pPr>
      <w:r w:rsidRPr="00D851E7">
        <w:rPr>
          <w:b/>
          <w:bCs/>
        </w:rPr>
        <w:drawing>
          <wp:inline distT="0" distB="0" distL="0" distR="0" wp14:anchorId="5EA24B35" wp14:editId="7C0CAE9C">
            <wp:extent cx="5760720" cy="1866265"/>
            <wp:effectExtent l="0" t="0" r="0" b="635"/>
            <wp:docPr id="2" name="Afbeelding 2" descr="Afbeelding met tekst, elektronica, rekenmachin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elektronica, rekenmachin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585D2" w14:textId="47305D21" w:rsidR="00D851E7" w:rsidRPr="00D851E7" w:rsidRDefault="00D851E7" w:rsidP="00D851E7">
      <w:pPr>
        <w:jc w:val="center"/>
        <w:rPr>
          <w:b/>
          <w:bCs/>
        </w:rPr>
      </w:pPr>
      <w:r w:rsidRPr="00D851E7">
        <w:rPr>
          <w:b/>
          <w:bCs/>
        </w:rPr>
        <w:t>KCC Grens en Meting</w:t>
      </w:r>
    </w:p>
    <w:p w14:paraId="7143CA3A" w14:textId="2571A743" w:rsidR="004E61A0" w:rsidRDefault="004E61A0" w:rsidP="004E61A0">
      <w:r>
        <w:rPr>
          <w:noProof/>
        </w:rPr>
        <w:lastRenderedPageBreak/>
        <w:drawing>
          <wp:inline distT="0" distB="0" distL="0" distR="0" wp14:anchorId="62127177" wp14:editId="1B35A36F">
            <wp:extent cx="5760720" cy="13335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A7AE0" w14:textId="322868D3" w:rsidR="00D851E7" w:rsidRPr="00D851E7" w:rsidRDefault="00D851E7" w:rsidP="00D851E7">
      <w:pPr>
        <w:jc w:val="center"/>
        <w:rPr>
          <w:b/>
          <w:bCs/>
        </w:rPr>
      </w:pPr>
      <w:r w:rsidRPr="00D851E7">
        <w:rPr>
          <w:b/>
          <w:bCs/>
        </w:rPr>
        <w:t>KCC Landelijke Voorziening</w:t>
      </w:r>
    </w:p>
    <w:p w14:paraId="4A43D434" w14:textId="534A41FD" w:rsidR="004E61A0" w:rsidRDefault="004E61A0" w:rsidP="004E61A0">
      <w:r>
        <w:rPr>
          <w:noProof/>
        </w:rPr>
        <w:drawing>
          <wp:inline distT="0" distB="0" distL="0" distR="0" wp14:anchorId="7436AF1E" wp14:editId="4CDF613C">
            <wp:extent cx="5760720" cy="2016125"/>
            <wp:effectExtent l="0" t="0" r="0" b="3175"/>
            <wp:docPr id="5" name="Afbeelding 5" descr="Afbeelding met tekst, elektronic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elektronica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270DB" w14:textId="58EE9175" w:rsidR="00D851E7" w:rsidRDefault="00D851E7" w:rsidP="00D851E7">
      <w:pPr>
        <w:jc w:val="center"/>
        <w:rPr>
          <w:b/>
          <w:bCs/>
        </w:rPr>
      </w:pPr>
      <w:r w:rsidRPr="00D851E7">
        <w:rPr>
          <w:b/>
          <w:bCs/>
        </w:rPr>
        <w:t>KCC Inschrijving en Registratie</w:t>
      </w:r>
    </w:p>
    <w:p w14:paraId="3EB9F519" w14:textId="77777777" w:rsidR="00D851E7" w:rsidRDefault="00D851E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15B536A1" w14:textId="4F4F2F99" w:rsidR="00D851E7" w:rsidRDefault="00D365F8" w:rsidP="00D851E7">
      <w:pPr>
        <w:pStyle w:val="Kop2"/>
        <w:numPr>
          <w:ilvl w:val="0"/>
          <w:numId w:val="1"/>
        </w:numPr>
      </w:pPr>
      <w:r>
        <w:lastRenderedPageBreak/>
        <w:t xml:space="preserve">Dashboard </w:t>
      </w:r>
      <w:r w:rsidR="00266447">
        <w:t>S</w:t>
      </w:r>
      <w:r w:rsidR="00462D9A">
        <w:t>upervisor</w:t>
      </w:r>
    </w:p>
    <w:p w14:paraId="61DDF664" w14:textId="32F4D1B0" w:rsidR="00462D9A" w:rsidRPr="00462D9A" w:rsidRDefault="00462D9A" w:rsidP="00462D9A">
      <w:r>
        <w:t>Supervisors maken voor de dag</w:t>
      </w:r>
      <w:r w:rsidR="00FD543E">
        <w:t>-</w:t>
      </w:r>
      <w:r>
        <w:t xml:space="preserve">sturing </w:t>
      </w:r>
      <w:r w:rsidR="00FD543E">
        <w:t xml:space="preserve">gebruik van </w:t>
      </w:r>
      <w:r>
        <w:t>verschillende dashboards</w:t>
      </w:r>
      <w:r w:rsidR="00FD543E">
        <w:t xml:space="preserve"> en overzichten</w:t>
      </w:r>
      <w:r>
        <w:t xml:space="preserve">. Hieronder </w:t>
      </w:r>
      <w:r w:rsidR="004C546F">
        <w:t xml:space="preserve">ter illustratie </w:t>
      </w:r>
      <w:r>
        <w:t xml:space="preserve">een weergave van de meest relevante </w:t>
      </w:r>
      <w:r w:rsidR="004C546F">
        <w:t>schermen.</w:t>
      </w:r>
    </w:p>
    <w:p w14:paraId="74677AF6" w14:textId="0523BFE1" w:rsidR="00462D9A" w:rsidRDefault="00986D83" w:rsidP="00462D9A">
      <w:r>
        <w:rPr>
          <w:noProof/>
        </w:rPr>
        <w:drawing>
          <wp:inline distT="0" distB="0" distL="0" distR="0" wp14:anchorId="1772E49B" wp14:editId="70CD0AC9">
            <wp:extent cx="5369560" cy="4323080"/>
            <wp:effectExtent l="0" t="0" r="2540" b="1270"/>
            <wp:docPr id="9" name="Afbeelding 9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2197E" w14:textId="3E998F3E" w:rsidR="00B75CDF" w:rsidRPr="00462D9A" w:rsidRDefault="0070748A" w:rsidP="0070748A">
      <w:pPr>
        <w:jc w:val="center"/>
      </w:pPr>
      <w:r>
        <w:rPr>
          <w:b/>
          <w:bCs/>
        </w:rPr>
        <w:t>Statusoverzicht Avaya</w:t>
      </w:r>
    </w:p>
    <w:p w14:paraId="726A8E2A" w14:textId="43D1EC19" w:rsidR="00D851E7" w:rsidRDefault="00B75CDF" w:rsidP="00D851E7">
      <w:r>
        <w:rPr>
          <w:noProof/>
        </w:rPr>
        <w:drawing>
          <wp:inline distT="0" distB="0" distL="0" distR="0" wp14:anchorId="27A97960" wp14:editId="5C5D8FC4">
            <wp:extent cx="5760720" cy="3130550"/>
            <wp:effectExtent l="0" t="0" r="0" b="0"/>
            <wp:docPr id="10" name="Afbeelding 10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35147" w14:textId="7EEA8301" w:rsidR="0070748A" w:rsidRDefault="0070748A" w:rsidP="0070748A">
      <w:pPr>
        <w:jc w:val="center"/>
        <w:rPr>
          <w:b/>
          <w:bCs/>
        </w:rPr>
      </w:pPr>
      <w:r>
        <w:rPr>
          <w:b/>
          <w:bCs/>
        </w:rPr>
        <w:t xml:space="preserve">Gecombineerde weergave </w:t>
      </w:r>
      <w:r w:rsidR="00D365F8">
        <w:rPr>
          <w:b/>
          <w:bCs/>
        </w:rPr>
        <w:t>Desktop Supervisor</w:t>
      </w:r>
    </w:p>
    <w:p w14:paraId="3382D3E7" w14:textId="37A1B715" w:rsidR="006427FD" w:rsidRDefault="006427FD">
      <w:pPr>
        <w:rPr>
          <w:b/>
          <w:bCs/>
        </w:rPr>
      </w:pPr>
      <w:r>
        <w:rPr>
          <w:b/>
          <w:bCs/>
        </w:rPr>
        <w:br w:type="page"/>
      </w:r>
      <w:r>
        <w:rPr>
          <w:noProof/>
        </w:rPr>
        <w:lastRenderedPageBreak/>
        <w:drawing>
          <wp:inline distT="0" distB="0" distL="0" distR="0" wp14:anchorId="51F9675C" wp14:editId="1E110B93">
            <wp:extent cx="5760720" cy="2790825"/>
            <wp:effectExtent l="0" t="0" r="0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B38C2" w14:textId="5D3467BD" w:rsidR="00FD543E" w:rsidRDefault="00FD543E" w:rsidP="00FD543E">
      <w:pPr>
        <w:jc w:val="center"/>
        <w:rPr>
          <w:b/>
          <w:bCs/>
        </w:rPr>
      </w:pPr>
      <w:r>
        <w:rPr>
          <w:b/>
          <w:bCs/>
        </w:rPr>
        <w:t>W</w:t>
      </w:r>
      <w:r>
        <w:rPr>
          <w:b/>
          <w:bCs/>
        </w:rPr>
        <w:t xml:space="preserve">eergave </w:t>
      </w:r>
      <w:r>
        <w:rPr>
          <w:b/>
          <w:bCs/>
        </w:rPr>
        <w:t xml:space="preserve">werkvoorraad </w:t>
      </w:r>
      <w:r w:rsidR="00F15250">
        <w:rPr>
          <w:b/>
          <w:bCs/>
        </w:rPr>
        <w:t>M</w:t>
      </w:r>
      <w:r>
        <w:rPr>
          <w:b/>
          <w:bCs/>
        </w:rPr>
        <w:t>ail</w:t>
      </w:r>
      <w:r w:rsidR="00F15250">
        <w:rPr>
          <w:b/>
          <w:bCs/>
        </w:rPr>
        <w:t xml:space="preserve"> en Tickets CRM</w:t>
      </w:r>
    </w:p>
    <w:p w14:paraId="19275CAE" w14:textId="77777777" w:rsidR="00FD543E" w:rsidRDefault="00FD543E">
      <w:pPr>
        <w:rPr>
          <w:b/>
          <w:bCs/>
        </w:rPr>
      </w:pPr>
    </w:p>
    <w:p w14:paraId="41422D49" w14:textId="77777777" w:rsidR="006427FD" w:rsidRPr="00D851E7" w:rsidRDefault="006427FD" w:rsidP="0070748A">
      <w:pPr>
        <w:jc w:val="center"/>
      </w:pPr>
    </w:p>
    <w:p w14:paraId="5047F315" w14:textId="77777777" w:rsidR="00F15250" w:rsidRDefault="00F15250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6520163C" w14:textId="3E7CAEBA" w:rsidR="00D365F8" w:rsidRDefault="00D365F8" w:rsidP="00263162">
      <w:pPr>
        <w:pStyle w:val="Kop2"/>
        <w:numPr>
          <w:ilvl w:val="0"/>
          <w:numId w:val="1"/>
        </w:numPr>
      </w:pPr>
      <w:r>
        <w:lastRenderedPageBreak/>
        <w:t>Dashboard Walldisplay</w:t>
      </w:r>
    </w:p>
    <w:p w14:paraId="1B01D57D" w14:textId="77777777" w:rsidR="00D365F8" w:rsidRPr="00453FE5" w:rsidRDefault="00D365F8" w:rsidP="00D365F8">
      <w:r>
        <w:t xml:space="preserve">Dashboard met informatie over het dag-resultaat van de telefonie en wordt op </w:t>
      </w:r>
      <w:proofErr w:type="spellStart"/>
      <w:r>
        <w:t>TV-schermen</w:t>
      </w:r>
      <w:proofErr w:type="spellEnd"/>
      <w:r>
        <w:t xml:space="preserve"> gepubliceerd.</w:t>
      </w:r>
    </w:p>
    <w:p w14:paraId="3067E026" w14:textId="77777777" w:rsidR="00D365F8" w:rsidRDefault="00D365F8" w:rsidP="00D365F8">
      <w:r>
        <w:rPr>
          <w:noProof/>
        </w:rPr>
        <w:drawing>
          <wp:inline distT="0" distB="0" distL="0" distR="0" wp14:anchorId="381DB4BA" wp14:editId="66AB10D2">
            <wp:extent cx="5760720" cy="3078480"/>
            <wp:effectExtent l="19050" t="19050" r="11430" b="26670"/>
            <wp:docPr id="6" name="Afbeelding 6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afel&#10;&#10;Automatisch gegenereerde beschrijv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848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0ECD13" w14:textId="77777777" w:rsidR="00D365F8" w:rsidRDefault="00D365F8" w:rsidP="00D365F8">
      <w:pPr>
        <w:jc w:val="center"/>
        <w:rPr>
          <w:b/>
          <w:bCs/>
        </w:rPr>
      </w:pPr>
      <w:r w:rsidRPr="00453FE5">
        <w:rPr>
          <w:b/>
          <w:bCs/>
        </w:rPr>
        <w:t>Dashboard KCC</w:t>
      </w:r>
    </w:p>
    <w:p w14:paraId="7EDE1F60" w14:textId="77777777" w:rsidR="00D365F8" w:rsidRDefault="00D365F8" w:rsidP="00D365F8">
      <w:pPr>
        <w:jc w:val="center"/>
      </w:pPr>
      <w:r>
        <w:rPr>
          <w:noProof/>
        </w:rPr>
        <w:drawing>
          <wp:inline distT="0" distB="0" distL="0" distR="0" wp14:anchorId="4BB12C8B" wp14:editId="6706ABAF">
            <wp:extent cx="5760720" cy="3126991"/>
            <wp:effectExtent l="0" t="0" r="0" b="0"/>
            <wp:docPr id="7" name="Afbeelding 2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2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FEB2B" w14:textId="5AD0FB3E" w:rsidR="00D365F8" w:rsidRDefault="00D365F8" w:rsidP="00D365F8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453FE5">
        <w:rPr>
          <w:b/>
          <w:bCs/>
        </w:rPr>
        <w:t>Dashboard K</w:t>
      </w:r>
      <w:r>
        <w:rPr>
          <w:b/>
          <w:bCs/>
        </w:rPr>
        <w:t>SD</w:t>
      </w:r>
    </w:p>
    <w:sectPr w:rsidR="00D365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949CF"/>
    <w:multiLevelType w:val="hybridMultilevel"/>
    <w:tmpl w:val="5E50A17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A0685C"/>
    <w:multiLevelType w:val="hybridMultilevel"/>
    <w:tmpl w:val="C74078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1A0"/>
    <w:rsid w:val="00263162"/>
    <w:rsid w:val="00266447"/>
    <w:rsid w:val="0044002C"/>
    <w:rsid w:val="00453FE5"/>
    <w:rsid w:val="00462D9A"/>
    <w:rsid w:val="004C546F"/>
    <w:rsid w:val="004E61A0"/>
    <w:rsid w:val="006202A0"/>
    <w:rsid w:val="006427FD"/>
    <w:rsid w:val="0070748A"/>
    <w:rsid w:val="008B3657"/>
    <w:rsid w:val="00986D83"/>
    <w:rsid w:val="00A838E6"/>
    <w:rsid w:val="00B75CDF"/>
    <w:rsid w:val="00D365F8"/>
    <w:rsid w:val="00D851E7"/>
    <w:rsid w:val="00F15250"/>
    <w:rsid w:val="00FD5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43C7A"/>
  <w15:chartTrackingRefBased/>
  <w15:docId w15:val="{9CA9EC64-89CD-41DF-962D-C3644DFAB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E61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E61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E61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4E61A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D99E8384754648B9023A582C54F9ED" ma:contentTypeVersion="2" ma:contentTypeDescription="Een nieuw document maken." ma:contentTypeScope="" ma:versionID="a6394b791019436f946ca4a74fe36187">
  <xsd:schema xmlns:xsd="http://www.w3.org/2001/XMLSchema" xmlns:xs="http://www.w3.org/2001/XMLSchema" xmlns:p="http://schemas.microsoft.com/office/2006/metadata/properties" xmlns:ns2="fce6409d-f437-4624-8dcd-0f89b4bfc180" targetNamespace="http://schemas.microsoft.com/office/2006/metadata/properties" ma:root="true" ma:fieldsID="fb10d798d08201689f9ec8955254e4c4" ns2:_="">
    <xsd:import namespace="fce6409d-f437-4624-8dcd-0f89b4bfc1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e6409d-f437-4624-8dcd-0f89b4bfc1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1D00B42-B60F-4FB4-84E9-BF013F9F1B87}"/>
</file>

<file path=customXml/itemProps2.xml><?xml version="1.0" encoding="utf-8"?>
<ds:datastoreItem xmlns:ds="http://schemas.openxmlformats.org/officeDocument/2006/customXml" ds:itemID="{42B90B82-BD20-4969-AA60-5580D523AA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476FFC-FC3B-4DE5-B3EE-D25C467B39AB}">
  <ds:schemaRefs>
    <ds:schemaRef ds:uri="http://schemas.microsoft.com/office/2006/metadata/properties"/>
    <ds:schemaRef ds:uri="http://schemas.microsoft.com/office/infopath/2007/PartnerControls"/>
    <ds:schemaRef ds:uri="e9576462-9d95-4999-a502-e30401cd541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120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Kelder, Henri</dc:creator>
  <cp:keywords/>
  <dc:description/>
  <cp:lastModifiedBy>Kelder, Henri</cp:lastModifiedBy>
  <cp:revision>14</cp:revision>
  <dcterms:created xsi:type="dcterms:W3CDTF">2021-12-17T18:32:00Z</dcterms:created>
  <dcterms:modified xsi:type="dcterms:W3CDTF">2021-12-17T19:15:00Z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0x0101006AD99E8384754648B9023A582C54F9ED</vt:lpwstr>
  </property>
  <property fmtid="{D5CDD505-2E9C-101B-9397-08002B2CF9AE}" pid="3" name="_ExtendedDescription">
    <vt:lpwstr/>
  </property>
</Properties>
</file>