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7AFD5" w14:textId="36B3BF2B" w:rsidR="00095008" w:rsidRDefault="00095008" w:rsidP="00702788">
      <w:pPr>
        <w:pStyle w:val="Kop1"/>
        <w:numPr>
          <w:ilvl w:val="0"/>
          <w:numId w:val="0"/>
        </w:numPr>
        <w:ind w:left="360" w:hanging="360"/>
      </w:pPr>
      <w:bookmarkStart w:id="0" w:name="_Toc449012471"/>
      <w:bookmarkStart w:id="1" w:name="_Toc506293809"/>
      <w:bookmarkStart w:id="2" w:name="_Toc95319372"/>
      <w:r>
        <w:t xml:space="preserve">Bijlage </w:t>
      </w:r>
      <w:r w:rsidRPr="00511BF0">
        <w:t>Invulformulier</w:t>
      </w:r>
      <w:bookmarkEnd w:id="0"/>
      <w:r w:rsidRPr="00511BF0">
        <w:t xml:space="preserve"> marktconsultatie </w:t>
      </w:r>
      <w:sdt>
        <w:sdtPr>
          <w:tag w:val="B=UxDocumentForm/uxSubtitelField"/>
          <w:id w:val="-71741416"/>
          <w:dataBinding w:prefixMappings="xmlns:ns0='http://www.keyscript.nl/huisstijl/UxDocumentForm' " w:xpath="/ns0:variabelen[1]/ns0:UxDocumentForm[1]/ns0:uxSubtitelField[1]" w:storeItemID="{30024A26-C9DD-46C4-8607-F1118F24DCAD}"/>
          <w:text/>
        </w:sdtPr>
        <w:sdtEndPr/>
        <w:sdtContent>
          <w:r>
            <w:t>Digitaal Dossier JGZ</w:t>
          </w:r>
        </w:sdtContent>
      </w:sdt>
      <w:bookmarkEnd w:id="1"/>
      <w:bookmarkEnd w:id="2"/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677"/>
      </w:tblGrid>
      <w:tr w:rsidR="00095008" w:rsidRPr="00632F50" w14:paraId="1A66110D" w14:textId="77777777" w:rsidTr="00ED781D">
        <w:trPr>
          <w:trHeight w:val="400"/>
        </w:trPr>
        <w:tc>
          <w:tcPr>
            <w:tcW w:w="8997" w:type="dxa"/>
            <w:gridSpan w:val="2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5A416900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Bedrijfsgegevens</w:t>
            </w:r>
          </w:p>
        </w:tc>
      </w:tr>
      <w:tr w:rsidR="00095008" w:rsidRPr="00632F50" w14:paraId="49E84F12" w14:textId="77777777" w:rsidTr="00632F50">
        <w:trPr>
          <w:trHeight w:val="400"/>
        </w:trPr>
        <w:tc>
          <w:tcPr>
            <w:tcW w:w="4320" w:type="dxa"/>
            <w:tcMar>
              <w:top w:w="28" w:type="dxa"/>
              <w:bottom w:w="28" w:type="dxa"/>
            </w:tcMar>
            <w:vAlign w:val="center"/>
          </w:tcPr>
          <w:p w14:paraId="58A8D05A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 xml:space="preserve">Officiële naam en rechtsvorm geïnteresseerde partij 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14:paraId="5F4DE21D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2D3D00DA" w14:textId="77777777" w:rsidTr="00632F50">
        <w:trPr>
          <w:trHeight w:val="400"/>
        </w:trPr>
        <w:tc>
          <w:tcPr>
            <w:tcW w:w="4320" w:type="dxa"/>
            <w:tcMar>
              <w:top w:w="28" w:type="dxa"/>
              <w:bottom w:w="28" w:type="dxa"/>
            </w:tcMar>
            <w:vAlign w:val="center"/>
          </w:tcPr>
          <w:p w14:paraId="702E4BE3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Vestigingsadres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14:paraId="3B224850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21A7D363" w14:textId="77777777" w:rsidTr="00632F50">
        <w:trPr>
          <w:trHeight w:val="400"/>
        </w:trPr>
        <w:tc>
          <w:tcPr>
            <w:tcW w:w="4320" w:type="dxa"/>
            <w:tcMar>
              <w:top w:w="28" w:type="dxa"/>
              <w:bottom w:w="28" w:type="dxa"/>
            </w:tcMar>
            <w:vAlign w:val="center"/>
          </w:tcPr>
          <w:p w14:paraId="1856723B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Postcode en plaats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14:paraId="4768FC67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280220D2" w14:textId="77777777" w:rsidTr="00632F50">
        <w:trPr>
          <w:trHeight w:val="400"/>
        </w:trPr>
        <w:tc>
          <w:tcPr>
            <w:tcW w:w="4320" w:type="dxa"/>
            <w:tcMar>
              <w:top w:w="28" w:type="dxa"/>
              <w:bottom w:w="28" w:type="dxa"/>
            </w:tcMar>
            <w:vAlign w:val="center"/>
          </w:tcPr>
          <w:p w14:paraId="3E6539E2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Postadres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14:paraId="4C6A606D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30BFB7E8" w14:textId="77777777" w:rsidTr="00632F50">
        <w:trPr>
          <w:trHeight w:val="400"/>
        </w:trPr>
        <w:tc>
          <w:tcPr>
            <w:tcW w:w="4320" w:type="dxa"/>
            <w:tcMar>
              <w:top w:w="28" w:type="dxa"/>
              <w:bottom w:w="28" w:type="dxa"/>
            </w:tcMar>
            <w:vAlign w:val="center"/>
          </w:tcPr>
          <w:p w14:paraId="74B1EF5A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Postcode en plaats (postadres)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14:paraId="69385271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13DBFE39" w14:textId="77777777" w:rsidTr="00632F50">
        <w:trPr>
          <w:trHeight w:val="400"/>
        </w:trPr>
        <w:tc>
          <w:tcPr>
            <w:tcW w:w="4320" w:type="dxa"/>
            <w:tcMar>
              <w:top w:w="28" w:type="dxa"/>
              <w:bottom w:w="28" w:type="dxa"/>
            </w:tcMar>
            <w:vAlign w:val="center"/>
          </w:tcPr>
          <w:p w14:paraId="45FF069D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 xml:space="preserve">Land van vestiging geïnteresseerde partij 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14:paraId="63AD8BE0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18606CD1" w14:textId="77777777" w:rsidTr="00632F50">
        <w:trPr>
          <w:trHeight w:val="400"/>
        </w:trPr>
        <w:tc>
          <w:tcPr>
            <w:tcW w:w="4320" w:type="dxa"/>
            <w:tcMar>
              <w:top w:w="28" w:type="dxa"/>
              <w:bottom w:w="28" w:type="dxa"/>
            </w:tcMar>
            <w:vAlign w:val="center"/>
          </w:tcPr>
          <w:p w14:paraId="79B48F1E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Contactpersoon voor deze marktconsultatie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14:paraId="1EE37DDE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2BD100DC" w14:textId="77777777" w:rsidTr="00632F50">
        <w:trPr>
          <w:trHeight w:val="400"/>
        </w:trPr>
        <w:tc>
          <w:tcPr>
            <w:tcW w:w="4320" w:type="dxa"/>
            <w:tcMar>
              <w:top w:w="28" w:type="dxa"/>
              <w:bottom w:w="28" w:type="dxa"/>
            </w:tcMar>
            <w:vAlign w:val="center"/>
          </w:tcPr>
          <w:p w14:paraId="463B461F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Functie contactpersoon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14:paraId="6AFDF5F1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526B9C77" w14:textId="77777777" w:rsidTr="00632F50">
        <w:trPr>
          <w:trHeight w:val="400"/>
        </w:trPr>
        <w:tc>
          <w:tcPr>
            <w:tcW w:w="4320" w:type="dxa"/>
            <w:tcMar>
              <w:top w:w="28" w:type="dxa"/>
              <w:bottom w:w="28" w:type="dxa"/>
            </w:tcMar>
            <w:vAlign w:val="center"/>
          </w:tcPr>
          <w:p w14:paraId="0C1AB764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Telefoon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14:paraId="77FA2508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3B6FC55B" w14:textId="77777777" w:rsidTr="00632F50">
        <w:trPr>
          <w:trHeight w:val="400"/>
        </w:trPr>
        <w:tc>
          <w:tcPr>
            <w:tcW w:w="4320" w:type="dxa"/>
            <w:tcMar>
              <w:top w:w="28" w:type="dxa"/>
              <w:bottom w:w="28" w:type="dxa"/>
            </w:tcMar>
            <w:vAlign w:val="center"/>
          </w:tcPr>
          <w:p w14:paraId="055E651D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e-mail adres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14:paraId="1159C1E2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7E5A8221" w14:textId="77777777" w:rsidTr="00632F50">
        <w:trPr>
          <w:trHeight w:val="4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49F30E1F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Internetadres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C71A1D8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031E639A" w14:textId="77777777" w:rsidTr="00632F50">
        <w:trPr>
          <w:trHeight w:val="569"/>
        </w:trPr>
        <w:tc>
          <w:tcPr>
            <w:tcW w:w="4320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13F21B3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Eventuele opmerkingen en/of bijzonderheden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DFCB7A8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</w:tbl>
    <w:p w14:paraId="3FDFCDEE" w14:textId="77777777" w:rsidR="00095008" w:rsidRPr="00632F50" w:rsidRDefault="00095008" w:rsidP="00095008">
      <w:pPr>
        <w:jc w:val="both"/>
        <w:rPr>
          <w:rFonts w:ascii="Georgia" w:hAnsi="Georgia"/>
          <w:sz w:val="19"/>
          <w:szCs w:val="19"/>
        </w:rPr>
      </w:pPr>
    </w:p>
    <w:p w14:paraId="07EC0C24" w14:textId="77777777" w:rsidR="00095008" w:rsidRPr="00632F50" w:rsidRDefault="00095008" w:rsidP="00095008">
      <w:pPr>
        <w:jc w:val="both"/>
        <w:rPr>
          <w:rFonts w:ascii="Georgia" w:hAnsi="Georgia"/>
          <w:b/>
          <w:bCs/>
          <w:sz w:val="19"/>
          <w:szCs w:val="19"/>
        </w:rPr>
      </w:pPr>
      <w:r w:rsidRPr="00632F50">
        <w:rPr>
          <w:rFonts w:ascii="Georgia" w:hAnsi="Georgia"/>
          <w:b/>
          <w:bCs/>
          <w:sz w:val="19"/>
          <w:szCs w:val="19"/>
        </w:rPr>
        <w:t>Bij het beantwoorden van de vragen dient u dezelfde nummering aan te houden, zoals hieronder aangegeven.</w:t>
      </w:r>
    </w:p>
    <w:p w14:paraId="059A820B" w14:textId="77777777" w:rsidR="00095008" w:rsidRPr="00632F50" w:rsidRDefault="00095008" w:rsidP="00095008">
      <w:pPr>
        <w:jc w:val="both"/>
        <w:rPr>
          <w:rFonts w:ascii="Georgia" w:hAnsi="Georgia"/>
          <w:sz w:val="19"/>
          <w:szCs w:val="19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21"/>
        <w:gridCol w:w="3969"/>
        <w:gridCol w:w="4677"/>
      </w:tblGrid>
      <w:tr w:rsidR="00095008" w:rsidRPr="00632F50" w14:paraId="2A2A070C" w14:textId="77777777" w:rsidTr="00632F50">
        <w:tc>
          <w:tcPr>
            <w:tcW w:w="421" w:type="dxa"/>
          </w:tcPr>
          <w:p w14:paraId="137BA5FB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099B5AB0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Welke basisfunctionaliteiten kunt u leveren wanneer het gaat om het JGZ digitaal dossier (DD-JGZ) onderverdeeld in: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27F2D6E0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1F357557" w14:textId="77777777" w:rsidTr="00632F50">
        <w:tc>
          <w:tcPr>
            <w:tcW w:w="421" w:type="dxa"/>
          </w:tcPr>
          <w:p w14:paraId="295D2FA0" w14:textId="77777777" w:rsidR="00095008" w:rsidRPr="00632F50" w:rsidRDefault="00095008" w:rsidP="00095008">
            <w:pPr>
              <w:pStyle w:val="Lijstalinea"/>
              <w:numPr>
                <w:ilvl w:val="0"/>
                <w:numId w:val="3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76F8E5E9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Standaard functionaliteit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45992536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1CFAC435" w14:textId="77777777" w:rsidTr="00632F50">
        <w:tc>
          <w:tcPr>
            <w:tcW w:w="421" w:type="dxa"/>
          </w:tcPr>
          <w:p w14:paraId="60E35395" w14:textId="77777777" w:rsidR="00095008" w:rsidRPr="00632F50" w:rsidRDefault="00095008" w:rsidP="00095008">
            <w:pPr>
              <w:pStyle w:val="Lijstalinea"/>
              <w:numPr>
                <w:ilvl w:val="0"/>
                <w:numId w:val="3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0C0A7830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Zelf in te richten functionaliteit (flexibiliteit)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08B182FC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7ACF9D0E" w14:textId="77777777" w:rsidTr="00632F50">
        <w:tc>
          <w:tcPr>
            <w:tcW w:w="421" w:type="dxa"/>
          </w:tcPr>
          <w:p w14:paraId="5B45E3BE" w14:textId="77777777" w:rsidR="00095008" w:rsidRPr="00632F50" w:rsidRDefault="00095008" w:rsidP="00095008">
            <w:pPr>
              <w:pStyle w:val="Lijstalinea"/>
              <w:numPr>
                <w:ilvl w:val="0"/>
                <w:numId w:val="3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233EDC99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Maatwerk te ontwikkelen (onder welke voorwaarden of condities)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3DA194A0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2B99C93A" w14:textId="77777777" w:rsidTr="00632F50">
        <w:tc>
          <w:tcPr>
            <w:tcW w:w="421" w:type="dxa"/>
          </w:tcPr>
          <w:p w14:paraId="09C9279D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05015987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Hoeveel jaar ervaring heeft u met het faciliteren van de onder punt 1 genoemde functionaliteit en wat doet u om op de hoogte te blijven van de (wettelijke) processen en richtlijnen over de JGZ?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1FD438F5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7F874952" w14:textId="77777777" w:rsidTr="00632F50">
        <w:tc>
          <w:tcPr>
            <w:tcW w:w="421" w:type="dxa"/>
          </w:tcPr>
          <w:p w14:paraId="45C96EB7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5BA9489B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Hoe gaat u om met wijzigingen op de bestaande ingerichte omgeving o.b.v. pro-activiteit, flexibiliteit en toekomstvisie en wat is hierbij de afhankelijkheid van andere klanten in hetzelfde systeem: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08535241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2841A596" w14:textId="77777777" w:rsidTr="00632F50">
        <w:tc>
          <w:tcPr>
            <w:tcW w:w="421" w:type="dxa"/>
          </w:tcPr>
          <w:p w14:paraId="0414DA76" w14:textId="77777777" w:rsidR="00095008" w:rsidRPr="00632F50" w:rsidRDefault="00095008" w:rsidP="00095008">
            <w:pPr>
              <w:pStyle w:val="Lijstalinea"/>
              <w:numPr>
                <w:ilvl w:val="0"/>
                <w:numId w:val="8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2F0D8429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Wetgeving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3493E193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24E6C359" w14:textId="77777777" w:rsidTr="00632F50">
        <w:tc>
          <w:tcPr>
            <w:tcW w:w="421" w:type="dxa"/>
          </w:tcPr>
          <w:p w14:paraId="797A3585" w14:textId="77777777" w:rsidR="00095008" w:rsidRPr="00632F50" w:rsidRDefault="00095008" w:rsidP="00095008">
            <w:pPr>
              <w:pStyle w:val="Lijstalinea"/>
              <w:numPr>
                <w:ilvl w:val="0"/>
                <w:numId w:val="8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60641AD6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Basisdataset-protocollen en richtlijnen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7B6676C1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44F074EA" w14:textId="77777777" w:rsidTr="00632F50">
        <w:tc>
          <w:tcPr>
            <w:tcW w:w="421" w:type="dxa"/>
          </w:tcPr>
          <w:p w14:paraId="43E10346" w14:textId="77777777" w:rsidR="00095008" w:rsidRPr="00632F50" w:rsidRDefault="00095008" w:rsidP="00095008">
            <w:pPr>
              <w:pStyle w:val="Lijstalinea"/>
              <w:numPr>
                <w:ilvl w:val="0"/>
                <w:numId w:val="8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2A477B62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Aangedragen wijzigingen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1355281C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3F6D3804" w14:textId="77777777" w:rsidTr="00632F50">
        <w:tc>
          <w:tcPr>
            <w:tcW w:w="421" w:type="dxa"/>
          </w:tcPr>
          <w:p w14:paraId="57C21E6E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4D16519B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Welke mogelijkheden biedt u op het gebied van inzage van dossiers door cliënten (denk aan een portaalfunctie) en welke aanvullende (geautomatiseerde) interactie (functionaliteit) is hier mogelijk?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6C457382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19ACDC37" w14:textId="77777777" w:rsidTr="00632F50">
        <w:tc>
          <w:tcPr>
            <w:tcW w:w="421" w:type="dxa"/>
          </w:tcPr>
          <w:p w14:paraId="5C0AB99C" w14:textId="77777777" w:rsidR="00095008" w:rsidRPr="00632F50" w:rsidRDefault="00095008" w:rsidP="00095008">
            <w:pPr>
              <w:pStyle w:val="Lijstalinea"/>
              <w:numPr>
                <w:ilvl w:val="0"/>
                <w:numId w:val="4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227F6C71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Hoe is eraan te geven welke informatie en/of documenten wel of niet gedeeld worden?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0D6FEB91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319B95C8" w14:textId="77777777" w:rsidTr="00632F50">
        <w:tc>
          <w:tcPr>
            <w:tcW w:w="421" w:type="dxa"/>
          </w:tcPr>
          <w:p w14:paraId="1788E8D9" w14:textId="77777777" w:rsidR="00095008" w:rsidRPr="00632F50" w:rsidRDefault="00095008" w:rsidP="00095008">
            <w:pPr>
              <w:pStyle w:val="Lijstalinea"/>
              <w:numPr>
                <w:ilvl w:val="0"/>
                <w:numId w:val="4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7A598F84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Welke autorisatie mogelijkheden zijn hierop van toepassing en hoe zijn deze in te richten?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58E3AE1E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13F0F6B0" w14:textId="77777777" w:rsidTr="00632F50">
        <w:tc>
          <w:tcPr>
            <w:tcW w:w="421" w:type="dxa"/>
          </w:tcPr>
          <w:p w14:paraId="38CDEE2D" w14:textId="77777777" w:rsidR="00095008" w:rsidRPr="00632F50" w:rsidRDefault="00095008" w:rsidP="00095008">
            <w:pPr>
              <w:pStyle w:val="Lijstalinea"/>
              <w:numPr>
                <w:ilvl w:val="0"/>
                <w:numId w:val="4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4F3709FD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Hoe wordt omgegaan met toestemming van ouder en jeugdige?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0D87205B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56206248" w14:textId="77777777" w:rsidTr="00632F50">
        <w:tc>
          <w:tcPr>
            <w:tcW w:w="421" w:type="dxa"/>
          </w:tcPr>
          <w:p w14:paraId="1E34772F" w14:textId="77777777" w:rsidR="00095008" w:rsidRPr="00632F50" w:rsidRDefault="00095008" w:rsidP="00095008">
            <w:pPr>
              <w:pStyle w:val="Lijstalinea"/>
              <w:numPr>
                <w:ilvl w:val="0"/>
                <w:numId w:val="4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5DCD1738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Waar is bovenstaande van afhankelijk?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2000B4AF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45F4342E" w14:textId="77777777" w:rsidTr="00632F50">
        <w:tc>
          <w:tcPr>
            <w:tcW w:w="421" w:type="dxa"/>
          </w:tcPr>
          <w:p w14:paraId="336753A7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1E00EBF0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Tot welke omvang is uw oplossing ingericht en ontworpen om goed te blijven functioneren en welke maatregelen treft u om toekomstbestendig te blijven en waar is dit van afhankelijk?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2468077E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00BC2B1B" w14:textId="77777777" w:rsidTr="00632F50">
        <w:tc>
          <w:tcPr>
            <w:tcW w:w="421" w:type="dxa"/>
          </w:tcPr>
          <w:p w14:paraId="4482A685" w14:textId="77777777" w:rsidR="00095008" w:rsidRPr="00632F50" w:rsidRDefault="00095008" w:rsidP="00095008">
            <w:pPr>
              <w:pStyle w:val="Lijstalinea"/>
              <w:numPr>
                <w:ilvl w:val="0"/>
                <w:numId w:val="5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633B260A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Volume van (gelijktijdige) verwerking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6F2F32C9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3393EF50" w14:textId="77777777" w:rsidTr="00632F50">
        <w:tc>
          <w:tcPr>
            <w:tcW w:w="421" w:type="dxa"/>
          </w:tcPr>
          <w:p w14:paraId="4DCE5571" w14:textId="77777777" w:rsidR="00095008" w:rsidRPr="00632F50" w:rsidRDefault="00095008" w:rsidP="00095008">
            <w:pPr>
              <w:pStyle w:val="Lijstalinea"/>
              <w:numPr>
                <w:ilvl w:val="0"/>
                <w:numId w:val="5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7FB0B773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Simultane inlog van gebruikers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397AB58F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6C5AB827" w14:textId="77777777" w:rsidTr="00632F50">
        <w:tc>
          <w:tcPr>
            <w:tcW w:w="421" w:type="dxa"/>
          </w:tcPr>
          <w:p w14:paraId="4D50AB06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2ABDF2A7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Welke (geïntegreerde) systeem oplossingen (koppelingen) ziet u op dit moment in de markt m.b.t. verschillende gebieden (zie figuur 1)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5412B29B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4AF73BDA" w14:textId="77777777" w:rsidTr="00632F50">
        <w:tc>
          <w:tcPr>
            <w:tcW w:w="421" w:type="dxa"/>
          </w:tcPr>
          <w:p w14:paraId="6F5793D2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0DCECF9C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Wat zijn de mogelijkheden (denk o.a. aan: klantgerichtheid, gebruiksvriendelijk, effectieve tijd, doorlooptijd, kosten en kwaliteit) als het gaat om de onderstaande keuzen waar de gemeente nu voor staat, welke ervaring heeft u hiermee en hoe ziet zo’n proces eruit? 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51FF51F0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7A4A5DB5" w14:textId="77777777" w:rsidTr="00632F50">
        <w:tc>
          <w:tcPr>
            <w:tcW w:w="421" w:type="dxa"/>
          </w:tcPr>
          <w:p w14:paraId="09C007F8" w14:textId="77777777" w:rsidR="00095008" w:rsidRPr="00632F50" w:rsidRDefault="00095008" w:rsidP="00095008">
            <w:pPr>
              <w:pStyle w:val="Lijstalinea"/>
              <w:numPr>
                <w:ilvl w:val="0"/>
                <w:numId w:val="6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26FE6C8B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Gebruik van het DD-JGZ;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0996D3DC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450E1095" w14:textId="77777777" w:rsidTr="00632F50">
        <w:tc>
          <w:tcPr>
            <w:tcW w:w="421" w:type="dxa"/>
          </w:tcPr>
          <w:p w14:paraId="11F9F134" w14:textId="77777777" w:rsidR="00095008" w:rsidRPr="00632F50" w:rsidRDefault="00095008" w:rsidP="00095008">
            <w:pPr>
              <w:pStyle w:val="Lijstalinea"/>
              <w:numPr>
                <w:ilvl w:val="0"/>
                <w:numId w:val="6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3CA70286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Implementatie van een bestaand DD-JGZ;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6E18B614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68F14266" w14:textId="77777777" w:rsidTr="00632F50">
        <w:tc>
          <w:tcPr>
            <w:tcW w:w="421" w:type="dxa"/>
          </w:tcPr>
          <w:p w14:paraId="479EEC96" w14:textId="77777777" w:rsidR="00095008" w:rsidRPr="00632F50" w:rsidRDefault="00095008" w:rsidP="00095008">
            <w:pPr>
              <w:pStyle w:val="Lijstalinea"/>
              <w:numPr>
                <w:ilvl w:val="0"/>
                <w:numId w:val="6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36E702C5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De datamigratie van het huidige naar het nieuwe DD-JGZ;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576215F5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7825D496" w14:textId="77777777" w:rsidTr="00632F50">
        <w:tc>
          <w:tcPr>
            <w:tcW w:w="421" w:type="dxa"/>
          </w:tcPr>
          <w:p w14:paraId="0A8D4090" w14:textId="77777777" w:rsidR="00095008" w:rsidRPr="00632F50" w:rsidRDefault="00095008" w:rsidP="00095008">
            <w:pPr>
              <w:pStyle w:val="Lijstalinea"/>
              <w:numPr>
                <w:ilvl w:val="0"/>
                <w:numId w:val="6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67F2914D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Inrichting van flexibele oplossingen;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5FBD31A1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625A287A" w14:textId="77777777" w:rsidTr="00632F50">
        <w:tc>
          <w:tcPr>
            <w:tcW w:w="421" w:type="dxa"/>
          </w:tcPr>
          <w:p w14:paraId="5E597C4C" w14:textId="77777777" w:rsidR="00095008" w:rsidRPr="00632F50" w:rsidRDefault="00095008" w:rsidP="00095008">
            <w:pPr>
              <w:pStyle w:val="Lijstalinea"/>
              <w:numPr>
                <w:ilvl w:val="0"/>
                <w:numId w:val="6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2A02488D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Ontwikkeling van maatwerk;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34A61401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297FA2A0" w14:textId="77777777" w:rsidTr="00632F50">
        <w:tc>
          <w:tcPr>
            <w:tcW w:w="421" w:type="dxa"/>
          </w:tcPr>
          <w:p w14:paraId="37CFC06A" w14:textId="77777777" w:rsidR="00095008" w:rsidRPr="00632F50" w:rsidRDefault="00095008" w:rsidP="00095008">
            <w:pPr>
              <w:pStyle w:val="Lijstalinea"/>
              <w:numPr>
                <w:ilvl w:val="0"/>
                <w:numId w:val="6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38157228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Opleiding van gebruikers.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29C94598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3E2B67EE" w14:textId="77777777" w:rsidTr="00632F50">
        <w:tc>
          <w:tcPr>
            <w:tcW w:w="421" w:type="dxa"/>
          </w:tcPr>
          <w:p w14:paraId="208E95C4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1914382D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Hoe voorziet u in de continuïteit, verbouwen met de winkel open, tijdens een voorgestelde migratie?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37BBE420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630C7D81" w14:textId="77777777" w:rsidTr="00632F50">
        <w:tc>
          <w:tcPr>
            <w:tcW w:w="421" w:type="dxa"/>
          </w:tcPr>
          <w:p w14:paraId="223EFA2B" w14:textId="77777777" w:rsidR="00095008" w:rsidRPr="00632F50" w:rsidRDefault="00095008" w:rsidP="00095008">
            <w:pPr>
              <w:pStyle w:val="Lijstalinea"/>
              <w:numPr>
                <w:ilvl w:val="0"/>
                <w:numId w:val="7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650FFBE4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Hoeveel tijd is hiermee gemoeid?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313F437A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14566385" w14:textId="77777777" w:rsidTr="00632F50">
        <w:tc>
          <w:tcPr>
            <w:tcW w:w="421" w:type="dxa"/>
          </w:tcPr>
          <w:p w14:paraId="7137A410" w14:textId="77777777" w:rsidR="00095008" w:rsidRPr="00632F50" w:rsidRDefault="00095008" w:rsidP="00095008">
            <w:pPr>
              <w:pStyle w:val="Lijstalinea"/>
              <w:numPr>
                <w:ilvl w:val="0"/>
                <w:numId w:val="7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7E9DF0B8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Past de onder punt a. genoemde tijd in onze globale planning?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0C28CD3D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2971B9C3" w14:textId="77777777" w:rsidTr="00632F50">
        <w:tc>
          <w:tcPr>
            <w:tcW w:w="421" w:type="dxa"/>
          </w:tcPr>
          <w:p w14:paraId="5134AE4C" w14:textId="77777777" w:rsidR="00095008" w:rsidRPr="00632F50" w:rsidRDefault="00095008" w:rsidP="00095008">
            <w:pPr>
              <w:pStyle w:val="Lijstalinea"/>
              <w:numPr>
                <w:ilvl w:val="0"/>
                <w:numId w:val="7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6D0F704D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Is er capaciteit vanuit uw organisatie beschikbaar op dat moment?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045419E3" w14:textId="77777777" w:rsidR="00095008" w:rsidRPr="00632F50" w:rsidRDefault="00095008" w:rsidP="00ED781D">
            <w:pPr>
              <w:ind w:left="719"/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4D7A37FD" w14:textId="77777777" w:rsidTr="00632F50">
        <w:tc>
          <w:tcPr>
            <w:tcW w:w="421" w:type="dxa"/>
          </w:tcPr>
          <w:p w14:paraId="0AF02C55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3AE17F16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Welke mogelijkheden biedt u voor het veiligstellen, archiveren en overdragen van (delen van) het DD-JGZ naar een ander DD-JGZ, met in acht name van wetgeving en wettelijke bewaartermijnen, in geval van einde contracttermijn?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77D55065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18B783F4" w14:textId="77777777" w:rsidTr="00632F50">
        <w:tc>
          <w:tcPr>
            <w:tcW w:w="421" w:type="dxa"/>
          </w:tcPr>
          <w:p w14:paraId="64C2C424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1EEB941D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Welke (mobiele) mogelijkheden faciliteert u, wanneer het gaat om werken buiten bestaande vaste kantoorlocaties?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4E9DD9C0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732FB5B1" w14:textId="77777777" w:rsidTr="00632F50">
        <w:tc>
          <w:tcPr>
            <w:tcW w:w="421" w:type="dxa"/>
          </w:tcPr>
          <w:p w14:paraId="534DDC04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6CFE5E04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Wat is jullie visie op het tekort aan zorgprofessionals en welke rol kan de inzet van het informatiesysteem hierin spelen?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7569B41D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0FE11569" w14:textId="77777777" w:rsidTr="00632F50">
        <w:tc>
          <w:tcPr>
            <w:tcW w:w="421" w:type="dxa"/>
          </w:tcPr>
          <w:p w14:paraId="085A3C91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08D2447F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Hoe gaat u om met de wettelijke kaders en richtlijnen op het gebied van privacy en security?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059A69FF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7B0CFB5E" w14:textId="77777777" w:rsidTr="00632F50">
        <w:tc>
          <w:tcPr>
            <w:tcW w:w="421" w:type="dxa"/>
          </w:tcPr>
          <w:p w14:paraId="48FF1258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7C6F9275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Hoe kijkt u aan tegen de toepassing van landelijke architecturen als (PURA/NORA/GEMMA) en de landelijke richtlijnen voor informatieveiligheid (BIG, ISO en WGBO)?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5F528033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6E72F89C" w14:textId="77777777" w:rsidTr="00632F50">
        <w:tc>
          <w:tcPr>
            <w:tcW w:w="421" w:type="dxa"/>
          </w:tcPr>
          <w:p w14:paraId="3C1432FE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6DF51F33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Bent u bereid en in staat om vrijblijvend een presentatie te geven op een nader overeen te komen datum over de mogelijkheden van uw DD-JGZ op de locatie van de Gemeente Den Haag of online.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6FBADB10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3EFE0EEB" w14:textId="77777777" w:rsidTr="00632F50">
        <w:tc>
          <w:tcPr>
            <w:tcW w:w="421" w:type="dxa"/>
          </w:tcPr>
          <w:p w14:paraId="4BB865FE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7C2D9BB5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Welke informatie moet de gemeente Den Haag verstrekken in de aanbestedingsfase zodat u een passende inschrijving kunt doen?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7CBB782B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7593BE40" w14:textId="77777777" w:rsidTr="00632F50">
        <w:tc>
          <w:tcPr>
            <w:tcW w:w="421" w:type="dxa"/>
          </w:tcPr>
          <w:p w14:paraId="338F2C9B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16AF0AFB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 xml:space="preserve">Welke onderdelen adviseert u ons separaat op te nemen in een </w:t>
            </w:r>
            <w:proofErr w:type="spellStart"/>
            <w:r w:rsidRPr="00632F50">
              <w:rPr>
                <w:rFonts w:ascii="Georgia" w:hAnsi="Georgia"/>
                <w:sz w:val="19"/>
                <w:szCs w:val="19"/>
              </w:rPr>
              <w:t>prijzenblad</w:t>
            </w:r>
            <w:proofErr w:type="spellEnd"/>
            <w:r w:rsidRPr="00632F50">
              <w:rPr>
                <w:rFonts w:ascii="Georgia" w:hAnsi="Georgia"/>
                <w:sz w:val="19"/>
                <w:szCs w:val="19"/>
              </w:rPr>
              <w:t xml:space="preserve"> om de kosten van inschrijvingen op een juiste wijze met elkaar te kunnen vergelijken, met andere woorden wat zijn uw afrekeneenheden?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5444FC66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0D771B58" w14:textId="77777777" w:rsidTr="00632F50">
        <w:tc>
          <w:tcPr>
            <w:tcW w:w="421" w:type="dxa"/>
          </w:tcPr>
          <w:p w14:paraId="3FF69E5A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7325BB55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Kunt u een grove schatting geven voor de kosten van het gehele traject en op basis van welke periode dat is?</w:t>
            </w:r>
          </w:p>
        </w:tc>
        <w:tc>
          <w:tcPr>
            <w:tcW w:w="4677" w:type="dxa"/>
          </w:tcPr>
          <w:p w14:paraId="0990A784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  <w:tr w:rsidR="00095008" w:rsidRPr="00632F50" w14:paraId="0ED46DE5" w14:textId="77777777" w:rsidTr="00632F50">
        <w:tc>
          <w:tcPr>
            <w:tcW w:w="421" w:type="dxa"/>
          </w:tcPr>
          <w:p w14:paraId="2D60AEC6" w14:textId="77777777" w:rsidR="00095008" w:rsidRPr="00632F50" w:rsidRDefault="00095008" w:rsidP="00095008">
            <w:pPr>
              <w:pStyle w:val="Lijstalinea"/>
              <w:numPr>
                <w:ilvl w:val="0"/>
                <w:numId w:val="2"/>
              </w:numPr>
              <w:rPr>
                <w:rFonts w:ascii="Georgia" w:hAnsi="Georgia"/>
                <w:szCs w:val="19"/>
              </w:rPr>
            </w:pPr>
          </w:p>
        </w:tc>
        <w:tc>
          <w:tcPr>
            <w:tcW w:w="3969" w:type="dxa"/>
          </w:tcPr>
          <w:p w14:paraId="711DB76C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  <w:r w:rsidRPr="00632F50">
              <w:rPr>
                <w:rFonts w:ascii="Georgia" w:hAnsi="Georgia"/>
                <w:sz w:val="19"/>
                <w:szCs w:val="19"/>
              </w:rPr>
              <w:t>Welke informatie acht u verder relevant voor deze marktconsultatie en heeft u niet kunnen verstrekken in de beantwoording van de voorgaande vragen?</w:t>
            </w:r>
            <w:r w:rsidRPr="00632F50">
              <w:rPr>
                <w:rFonts w:ascii="Georgia" w:eastAsiaTheme="majorEastAsia" w:hAnsi="Georgia"/>
                <w:sz w:val="19"/>
                <w:szCs w:val="19"/>
              </w:rPr>
              <w:t> </w:t>
            </w:r>
          </w:p>
        </w:tc>
        <w:tc>
          <w:tcPr>
            <w:tcW w:w="4677" w:type="dxa"/>
          </w:tcPr>
          <w:p w14:paraId="1C128DBE" w14:textId="77777777" w:rsidR="00095008" w:rsidRPr="00632F50" w:rsidRDefault="00095008" w:rsidP="00ED781D">
            <w:pPr>
              <w:rPr>
                <w:rFonts w:ascii="Georgia" w:hAnsi="Georgia"/>
                <w:sz w:val="19"/>
                <w:szCs w:val="19"/>
              </w:rPr>
            </w:pPr>
          </w:p>
        </w:tc>
      </w:tr>
    </w:tbl>
    <w:p w14:paraId="0688A2B1" w14:textId="77777777" w:rsidR="00095008" w:rsidRPr="00632F50" w:rsidRDefault="00095008" w:rsidP="00095008">
      <w:pPr>
        <w:rPr>
          <w:rFonts w:ascii="Georgia" w:hAnsi="Georgia"/>
          <w:sz w:val="19"/>
          <w:szCs w:val="19"/>
        </w:rPr>
      </w:pPr>
      <w:r w:rsidRPr="00632F50">
        <w:rPr>
          <w:rFonts w:ascii="Georgia" w:hAnsi="Georgia"/>
          <w:sz w:val="19"/>
          <w:szCs w:val="19"/>
        </w:rPr>
        <w:t> </w:t>
      </w:r>
    </w:p>
    <w:p w14:paraId="6D433FB4" w14:textId="77777777" w:rsidR="003F110E" w:rsidRPr="00632F50" w:rsidRDefault="003F110E">
      <w:pPr>
        <w:rPr>
          <w:rFonts w:ascii="Georgia" w:hAnsi="Georgia"/>
          <w:sz w:val="19"/>
          <w:szCs w:val="19"/>
        </w:rPr>
      </w:pPr>
    </w:p>
    <w:sectPr w:rsidR="003F110E" w:rsidRPr="00632F50" w:rsidSect="00FC7057">
      <w:pgSz w:w="11906" w:h="16838"/>
      <w:pgMar w:top="1134" w:right="1486" w:bottom="1814" w:left="1814" w:header="992" w:footer="31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64C"/>
    <w:multiLevelType w:val="hybridMultilevel"/>
    <w:tmpl w:val="295AC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6B0428"/>
    <w:multiLevelType w:val="hybridMultilevel"/>
    <w:tmpl w:val="56A8FFF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5E3292B"/>
    <w:multiLevelType w:val="hybridMultilevel"/>
    <w:tmpl w:val="3CD4E71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C8A630F"/>
    <w:multiLevelType w:val="hybridMultilevel"/>
    <w:tmpl w:val="FA204BB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E714BA"/>
    <w:multiLevelType w:val="hybridMultilevel"/>
    <w:tmpl w:val="C63A3A1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AD218C"/>
    <w:multiLevelType w:val="hybridMultilevel"/>
    <w:tmpl w:val="40CADB2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7235E10"/>
    <w:multiLevelType w:val="hybridMultilevel"/>
    <w:tmpl w:val="9A821DE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08"/>
    <w:rsid w:val="00095008"/>
    <w:rsid w:val="003F110E"/>
    <w:rsid w:val="00632F50"/>
    <w:rsid w:val="00702788"/>
    <w:rsid w:val="007C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7A81"/>
  <w15:chartTrackingRefBased/>
  <w15:docId w15:val="{A6B4DCB9-100D-40A1-9E20-010CA6C5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095008"/>
    <w:pPr>
      <w:keepNext/>
      <w:keepLines/>
      <w:numPr>
        <w:numId w:val="1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095008"/>
    <w:pPr>
      <w:keepNext/>
      <w:keepLines/>
      <w:numPr>
        <w:ilvl w:val="1"/>
        <w:numId w:val="1"/>
      </w:numPr>
      <w:spacing w:before="260" w:after="260" w:line="260" w:lineRule="atLeast"/>
      <w:outlineLvl w:val="1"/>
    </w:pPr>
    <w:rPr>
      <w:rFonts w:asciiTheme="majorHAnsi" w:eastAsiaTheme="majorEastAsia" w:hAnsiTheme="majorHAnsi" w:cstheme="majorBidi"/>
      <w:bCs/>
      <w:color w:val="000000" w:themeColor="text1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nhideWhenUsed/>
    <w:qFormat/>
    <w:rsid w:val="00095008"/>
    <w:pPr>
      <w:keepNext/>
      <w:keepLines/>
      <w:numPr>
        <w:ilvl w:val="2"/>
        <w:numId w:val="1"/>
      </w:numPr>
      <w:spacing w:before="260" w:after="260" w:line="260" w:lineRule="atLeast"/>
      <w:ind w:left="709" w:hanging="709"/>
      <w:outlineLvl w:val="2"/>
    </w:pPr>
    <w:rPr>
      <w:rFonts w:asciiTheme="majorHAnsi" w:eastAsiaTheme="majorEastAsia" w:hAnsiTheme="majorHAnsi" w:cstheme="majorBidi"/>
      <w:bCs/>
      <w:color w:val="44546A" w:themeColor="text2"/>
      <w:sz w:val="19"/>
      <w:szCs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5008"/>
    <w:pPr>
      <w:keepNext/>
      <w:keepLines/>
      <w:numPr>
        <w:ilvl w:val="3"/>
        <w:numId w:val="1"/>
      </w:numPr>
      <w:spacing w:before="260" w:after="0" w:line="260" w:lineRule="atLeast"/>
      <w:ind w:left="851" w:hanging="851"/>
      <w:outlineLvl w:val="3"/>
    </w:pPr>
    <w:rPr>
      <w:rFonts w:asciiTheme="majorHAnsi" w:eastAsiaTheme="majorEastAsia" w:hAnsiTheme="majorHAnsi" w:cstheme="majorBidi"/>
      <w:bCs/>
      <w:iCs/>
      <w:sz w:val="19"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95008"/>
    <w:pPr>
      <w:keepNext/>
      <w:keepLines/>
      <w:numPr>
        <w:ilvl w:val="4"/>
        <w:numId w:val="1"/>
      </w:numPr>
      <w:spacing w:before="40" w:after="0" w:line="260" w:lineRule="atLeast"/>
      <w:outlineLvl w:val="4"/>
    </w:pPr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5008"/>
    <w:pPr>
      <w:keepNext/>
      <w:keepLines/>
      <w:numPr>
        <w:ilvl w:val="5"/>
        <w:numId w:val="1"/>
      </w:numPr>
      <w:spacing w:before="40" w:after="0" w:line="260" w:lineRule="atLeast"/>
      <w:outlineLvl w:val="5"/>
    </w:pPr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5008"/>
    <w:pPr>
      <w:keepNext/>
      <w:keepLines/>
      <w:numPr>
        <w:ilvl w:val="6"/>
        <w:numId w:val="1"/>
      </w:numPr>
      <w:spacing w:before="40" w:after="0" w:line="260" w:lineRule="atLeast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19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5008"/>
    <w:pPr>
      <w:keepNext/>
      <w:keepLines/>
      <w:numPr>
        <w:ilvl w:val="7"/>
        <w:numId w:val="1"/>
      </w:numPr>
      <w:spacing w:before="40" w:after="0" w:line="260" w:lineRule="atLeas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5008"/>
    <w:pPr>
      <w:keepNext/>
      <w:keepLines/>
      <w:numPr>
        <w:ilvl w:val="8"/>
        <w:numId w:val="1"/>
      </w:numPr>
      <w:spacing w:before="40" w:after="0" w:line="260" w:lineRule="atLeas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095008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095008"/>
    <w:rPr>
      <w:rFonts w:asciiTheme="majorHAnsi" w:eastAsiaTheme="majorEastAsia" w:hAnsiTheme="majorHAnsi" w:cstheme="majorBidi"/>
      <w:bCs/>
      <w:color w:val="000000" w:themeColor="text1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rsid w:val="00095008"/>
    <w:rPr>
      <w:rFonts w:asciiTheme="majorHAnsi" w:eastAsiaTheme="majorEastAsia" w:hAnsiTheme="majorHAnsi" w:cstheme="majorBidi"/>
      <w:bCs/>
      <w:color w:val="44546A" w:themeColor="text2"/>
      <w:sz w:val="19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095008"/>
    <w:rPr>
      <w:rFonts w:asciiTheme="majorHAnsi" w:eastAsiaTheme="majorEastAsia" w:hAnsiTheme="majorHAnsi" w:cstheme="majorBidi"/>
      <w:bCs/>
      <w:iCs/>
      <w:sz w:val="19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5008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5008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5008"/>
    <w:rPr>
      <w:rFonts w:asciiTheme="majorHAnsi" w:eastAsiaTheme="majorEastAsia" w:hAnsiTheme="majorHAnsi" w:cstheme="majorBidi"/>
      <w:i/>
      <w:iCs/>
      <w:color w:val="000000" w:themeColor="text1"/>
      <w:sz w:val="19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50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50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raster">
    <w:name w:val="Table Grid"/>
    <w:basedOn w:val="Standaardtabel"/>
    <w:uiPriority w:val="59"/>
    <w:rsid w:val="00095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095008"/>
    <w:pPr>
      <w:spacing w:after="0" w:line="260" w:lineRule="atLeast"/>
      <w:ind w:left="720"/>
      <w:contextualSpacing/>
    </w:pPr>
    <w:rPr>
      <w:rFonts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Nefkens</dc:creator>
  <cp:keywords/>
  <dc:description/>
  <cp:lastModifiedBy>Ilse Nefkens</cp:lastModifiedBy>
  <cp:revision>4</cp:revision>
  <dcterms:created xsi:type="dcterms:W3CDTF">2022-02-09T16:16:00Z</dcterms:created>
  <dcterms:modified xsi:type="dcterms:W3CDTF">2022-02-09T16:40:00Z</dcterms:modified>
</cp:coreProperties>
</file>