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0089B" w14:textId="79225A7A" w:rsidR="00A243B8" w:rsidRDefault="00A243B8" w:rsidP="00F01C57">
      <w:pPr>
        <w:pStyle w:val="Bijschrift"/>
        <w:rPr>
          <w:rStyle w:val="Kop1Char0"/>
          <w:rFonts w:ascii="Calibri" w:hAnsi="Calibri"/>
          <w:szCs w:val="28"/>
        </w:rPr>
      </w:pPr>
      <w:bookmarkStart w:id="0" w:name="_Toc50984599"/>
      <w:r w:rsidRPr="00CC22DF">
        <w:rPr>
          <w:noProof/>
        </w:rPr>
        <w:drawing>
          <wp:anchor distT="0" distB="0" distL="114300" distR="114300" simplePos="0" relativeHeight="251659264" behindDoc="0" locked="0" layoutInCell="1" allowOverlap="1" wp14:anchorId="35F5E877" wp14:editId="166D7221">
            <wp:simplePos x="0" y="0"/>
            <wp:positionH relativeFrom="column">
              <wp:posOffset>4076700</wp:posOffset>
            </wp:positionH>
            <wp:positionV relativeFrom="paragraph">
              <wp:posOffset>0</wp:posOffset>
            </wp:positionV>
            <wp:extent cx="1915200" cy="820800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0" cy="8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EDAEC" w14:textId="77777777" w:rsidR="00A243B8" w:rsidRDefault="00A243B8" w:rsidP="00F01C57">
      <w:pPr>
        <w:pStyle w:val="Bijschrift"/>
        <w:rPr>
          <w:rStyle w:val="Kop1Char0"/>
          <w:rFonts w:ascii="Calibri" w:hAnsi="Calibri"/>
          <w:szCs w:val="28"/>
        </w:rPr>
      </w:pPr>
    </w:p>
    <w:p w14:paraId="51C51506" w14:textId="77777777" w:rsidR="00BA44FB" w:rsidRDefault="00BA44FB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</w:rPr>
      </w:pPr>
    </w:p>
    <w:p w14:paraId="647F7F97" w14:textId="58B924C9" w:rsidR="00F01C57" w:rsidRPr="00BA44FB" w:rsidRDefault="00F01C57" w:rsidP="00F01C57">
      <w:pPr>
        <w:pStyle w:val="Bijschrift"/>
        <w:rPr>
          <w:rFonts w:ascii="Verdana" w:hAnsi="Verdana" w:cs="Arial"/>
          <w:b w:val="0"/>
          <w:bCs/>
          <w:sz w:val="26"/>
          <w:szCs w:val="26"/>
        </w:rPr>
      </w:pPr>
      <w:r w:rsidRPr="00BA44FB">
        <w:rPr>
          <w:rStyle w:val="Kop1Char0"/>
          <w:rFonts w:ascii="Verdana" w:hAnsi="Verdana"/>
          <w:b/>
          <w:bCs/>
          <w:sz w:val="26"/>
          <w:szCs w:val="26"/>
        </w:rPr>
        <w:t xml:space="preserve">Bijlage </w:t>
      </w:r>
      <w:r w:rsidR="00461828" w:rsidRPr="00BA44FB">
        <w:rPr>
          <w:rStyle w:val="Kop1Char0"/>
          <w:rFonts w:ascii="Verdana" w:hAnsi="Verdana"/>
          <w:b/>
          <w:bCs/>
          <w:sz w:val="26"/>
          <w:szCs w:val="26"/>
          <w:lang w:val="nl-NL"/>
        </w:rPr>
        <w:t>8b</w:t>
      </w:r>
      <w:r w:rsidRPr="00BA44FB">
        <w:rPr>
          <w:rStyle w:val="Kop1Char0"/>
          <w:rFonts w:ascii="Verdana" w:hAnsi="Verdana"/>
          <w:b/>
          <w:bCs/>
          <w:sz w:val="26"/>
          <w:szCs w:val="26"/>
        </w:rPr>
        <w:t xml:space="preserve"> </w:t>
      </w:r>
      <w:r w:rsidR="00461828" w:rsidRPr="00BA44FB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Prijzenblad </w:t>
      </w:r>
      <w:bookmarkEnd w:id="0"/>
      <w:r w:rsidR="00461828" w:rsidRPr="00BA44FB">
        <w:rPr>
          <w:rStyle w:val="Kop1Char0"/>
          <w:rFonts w:ascii="Verdana" w:hAnsi="Verdana"/>
          <w:b/>
          <w:bCs/>
          <w:sz w:val="26"/>
          <w:szCs w:val="26"/>
          <w:lang w:val="nl-NL"/>
        </w:rPr>
        <w:t>sporttoestellen perceel 2</w:t>
      </w:r>
    </w:p>
    <w:p w14:paraId="0A4EA09F" w14:textId="77777777" w:rsidR="00F01C57" w:rsidRPr="00F1609A" w:rsidRDefault="00F01C57" w:rsidP="00F01C57">
      <w:pPr>
        <w:spacing w:after="0" w:line="240" w:lineRule="auto"/>
        <w:rPr>
          <w:rFonts w:cs="Arial"/>
          <w:szCs w:val="20"/>
        </w:rPr>
      </w:pPr>
    </w:p>
    <w:p w14:paraId="0574A24C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b/>
          <w:szCs w:val="20"/>
          <w:lang w:eastAsia="nl-NL"/>
        </w:rPr>
      </w:pPr>
      <w:r w:rsidRPr="00BA44FB">
        <w:rPr>
          <w:rFonts w:ascii="Verdana" w:hAnsi="Verdana" w:cs="Arial"/>
          <w:b/>
          <w:szCs w:val="20"/>
          <w:lang w:eastAsia="nl-NL"/>
        </w:rPr>
        <w:t xml:space="preserve">Betreft: Kortingspercentage sporttoestellen </w:t>
      </w:r>
    </w:p>
    <w:p w14:paraId="6682E95E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  </w:t>
      </w:r>
    </w:p>
    <w:p w14:paraId="473F97FC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De hierna genoemde Inschrijver: </w:t>
      </w:r>
    </w:p>
    <w:p w14:paraId="6DB67A68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0C82DC26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Naam:……………………………………………………………………………………… </w:t>
      </w:r>
    </w:p>
    <w:p w14:paraId="134454BB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3F7342E1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gevestigd te:………………………………………………………………………………………. </w:t>
      </w:r>
    </w:p>
    <w:p w14:paraId="43D98D60" w14:textId="77777777" w:rsidR="003E6C76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 </w:t>
      </w:r>
    </w:p>
    <w:p w14:paraId="47ABFF62" w14:textId="77777777" w:rsidR="003E6C76" w:rsidRPr="00BA44FB" w:rsidRDefault="003E6C76" w:rsidP="003E6C76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2C7122C7" w14:textId="5DA757AA" w:rsidR="003E6C76" w:rsidRPr="00BA44FB" w:rsidRDefault="003E6C76" w:rsidP="003E6C76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>Inschrijver verklaart het volgende kortingspercentage van toepassing op het vigerende complete assortiment van alle sporttoestellen op de website en in (indien aanwezig, verschillende) catalogi incl. prijslijsten</w:t>
      </w:r>
      <w:r w:rsidR="00B363D6">
        <w:rPr>
          <w:rFonts w:ascii="Verdana" w:hAnsi="Verdana" w:cs="Arial"/>
          <w:szCs w:val="20"/>
          <w:lang w:eastAsia="nl-NL"/>
        </w:rPr>
        <w:t xml:space="preserve"> van de inschrijver</w:t>
      </w:r>
      <w:r w:rsidRPr="00BA44FB">
        <w:rPr>
          <w:rFonts w:ascii="Verdana" w:hAnsi="Verdana" w:cs="Arial"/>
          <w:szCs w:val="20"/>
          <w:lang w:eastAsia="nl-NL"/>
        </w:rPr>
        <w:t>. Het kortingspercentage is van toepassing op de productprijzen (de levering).</w:t>
      </w:r>
    </w:p>
    <w:p w14:paraId="0B4FED69" w14:textId="77777777" w:rsidR="003E6C76" w:rsidRPr="00BA44FB" w:rsidRDefault="003E6C76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145382B4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62C9F7A6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………………………………………………%  (percentage in cijfers) </w:t>
      </w:r>
    </w:p>
    <w:p w14:paraId="792E8759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090B5EB1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zegge ………………………………………………………………procent (percentage in letters) </w:t>
      </w:r>
    </w:p>
    <w:p w14:paraId="143C5B6F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</w:p>
    <w:p w14:paraId="5C3DABF2" w14:textId="4E94EE50" w:rsidR="001C39F0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De Inschrijver verklaart deze aanbieding te doen overeenkomstig de bepalingen en gegevens zoals deze zijn omschreven in de aankondiging, het Beschrijvend document, de concept </w:t>
      </w:r>
      <w:r w:rsidR="001C39F0">
        <w:rPr>
          <w:rFonts w:ascii="Verdana" w:hAnsi="Verdana" w:cs="Arial"/>
          <w:szCs w:val="20"/>
          <w:lang w:eastAsia="nl-NL"/>
        </w:rPr>
        <w:t>r</w:t>
      </w:r>
      <w:r w:rsidRPr="00BA44FB">
        <w:rPr>
          <w:rFonts w:ascii="Verdana" w:hAnsi="Verdana" w:cs="Arial"/>
          <w:szCs w:val="20"/>
          <w:lang w:eastAsia="nl-NL"/>
        </w:rPr>
        <w:t>aamovereenkomst en de nota (’s) van inlichtingen.</w:t>
      </w:r>
    </w:p>
    <w:p w14:paraId="6BE966B9" w14:textId="1DF507EC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 </w:t>
      </w:r>
    </w:p>
    <w:p w14:paraId="7416C5C2" w14:textId="77777777" w:rsidR="00F01C57" w:rsidRPr="00BA44FB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Cs w:val="20"/>
          <w:lang w:eastAsia="nl-NL"/>
        </w:rPr>
      </w:pPr>
      <w:r w:rsidRPr="00BA44FB">
        <w:rPr>
          <w:rFonts w:ascii="Verdana" w:hAnsi="Verdana" w:cs="Arial"/>
          <w:szCs w:val="20"/>
          <w:lang w:eastAsia="nl-NL"/>
        </w:rPr>
        <w:t xml:space="preserve">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5641"/>
      </w:tblGrid>
      <w:tr w:rsidR="00F01C57" w:rsidRPr="00BA44FB" w14:paraId="6A889265" w14:textId="77777777" w:rsidTr="00BA44FB">
        <w:trPr>
          <w:trHeight w:val="284"/>
        </w:trPr>
        <w:tc>
          <w:tcPr>
            <w:tcW w:w="3715" w:type="dxa"/>
            <w:shd w:val="clear" w:color="auto" w:fill="9CC2E5"/>
          </w:tcPr>
          <w:p w14:paraId="28AD9BBD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BA44FB">
              <w:rPr>
                <w:rFonts w:ascii="Verdana" w:hAnsi="Verdana" w:cs="Arial"/>
                <w:b/>
                <w:szCs w:val="20"/>
                <w:lang w:eastAsia="nl-NL"/>
              </w:rPr>
              <w:t>Inschrijver:</w:t>
            </w:r>
          </w:p>
          <w:p w14:paraId="273C69AB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641" w:type="dxa"/>
          </w:tcPr>
          <w:p w14:paraId="53AE8DF3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BA44FB" w14:paraId="614872FC" w14:textId="77777777" w:rsidTr="00BA44FB">
        <w:trPr>
          <w:trHeight w:val="284"/>
        </w:trPr>
        <w:tc>
          <w:tcPr>
            <w:tcW w:w="3715" w:type="dxa"/>
            <w:shd w:val="clear" w:color="auto" w:fill="9CC2E5"/>
          </w:tcPr>
          <w:p w14:paraId="146514D8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BA44FB">
              <w:rPr>
                <w:rFonts w:ascii="Verdana" w:hAnsi="Verdana" w:cs="Arial"/>
                <w:b/>
                <w:szCs w:val="20"/>
                <w:lang w:eastAsia="nl-NL"/>
              </w:rPr>
              <w:t>Naam rechtsgeldig vertegenwoordiger:</w:t>
            </w:r>
          </w:p>
          <w:p w14:paraId="04DD6861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641" w:type="dxa"/>
          </w:tcPr>
          <w:p w14:paraId="3CFA16C6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BA44FB" w14:paraId="3FEFB2E0" w14:textId="77777777" w:rsidTr="00BA44FB">
        <w:trPr>
          <w:trHeight w:val="284"/>
        </w:trPr>
        <w:tc>
          <w:tcPr>
            <w:tcW w:w="3715" w:type="dxa"/>
            <w:shd w:val="clear" w:color="auto" w:fill="9CC2E5"/>
          </w:tcPr>
          <w:p w14:paraId="33700B35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BA44FB">
              <w:rPr>
                <w:rFonts w:ascii="Verdana" w:hAnsi="Verdana" w:cs="Arial"/>
                <w:b/>
                <w:szCs w:val="20"/>
                <w:lang w:eastAsia="nl-NL"/>
              </w:rPr>
              <w:t>Functie rechtsgeldig vertegenwoordiger:</w:t>
            </w:r>
          </w:p>
          <w:p w14:paraId="6C6ACC0A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641" w:type="dxa"/>
          </w:tcPr>
          <w:p w14:paraId="58228907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BA44FB" w14:paraId="775578CA" w14:textId="77777777" w:rsidTr="00BA44FB">
        <w:trPr>
          <w:trHeight w:val="580"/>
        </w:trPr>
        <w:tc>
          <w:tcPr>
            <w:tcW w:w="3715" w:type="dxa"/>
            <w:shd w:val="clear" w:color="auto" w:fill="9CC2E5"/>
          </w:tcPr>
          <w:p w14:paraId="69AE1357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BA44FB">
              <w:rPr>
                <w:rFonts w:ascii="Verdana" w:hAnsi="Verdana" w:cs="Arial"/>
                <w:b/>
                <w:szCs w:val="20"/>
                <w:lang w:eastAsia="nl-NL"/>
              </w:rPr>
              <w:t>Rechtsgeldige ondertekening:</w:t>
            </w:r>
          </w:p>
        </w:tc>
        <w:tc>
          <w:tcPr>
            <w:tcW w:w="5641" w:type="dxa"/>
          </w:tcPr>
          <w:p w14:paraId="5628D3E2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F01C57" w:rsidRPr="00BA44FB" w14:paraId="31E270A6" w14:textId="77777777" w:rsidTr="00BA44FB">
        <w:trPr>
          <w:trHeight w:val="284"/>
        </w:trPr>
        <w:tc>
          <w:tcPr>
            <w:tcW w:w="3715" w:type="dxa"/>
            <w:shd w:val="clear" w:color="auto" w:fill="9CC2E5"/>
          </w:tcPr>
          <w:p w14:paraId="2507C89B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BA44FB">
              <w:rPr>
                <w:rFonts w:ascii="Verdana" w:hAnsi="Verdana" w:cs="Arial"/>
                <w:b/>
                <w:szCs w:val="20"/>
                <w:lang w:eastAsia="nl-NL"/>
              </w:rPr>
              <w:t>Datum:</w:t>
            </w:r>
          </w:p>
          <w:p w14:paraId="36A7B973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641" w:type="dxa"/>
          </w:tcPr>
          <w:p w14:paraId="5B825422" w14:textId="77777777" w:rsidR="00F01C57" w:rsidRPr="00BA44FB" w:rsidRDefault="00F01C57" w:rsidP="002B7BA1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</w:tbl>
    <w:p w14:paraId="5708510B" w14:textId="77777777" w:rsidR="00B7235A" w:rsidRDefault="00B363D6"/>
    <w:sectPr w:rsidR="00B72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57"/>
    <w:rsid w:val="001C39F0"/>
    <w:rsid w:val="00223751"/>
    <w:rsid w:val="003469F1"/>
    <w:rsid w:val="003E6C76"/>
    <w:rsid w:val="00461828"/>
    <w:rsid w:val="004B339F"/>
    <w:rsid w:val="006E0265"/>
    <w:rsid w:val="00866CDE"/>
    <w:rsid w:val="00A243B8"/>
    <w:rsid w:val="00B15E80"/>
    <w:rsid w:val="00B363D6"/>
    <w:rsid w:val="00BA44FB"/>
    <w:rsid w:val="00CA556E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A38D"/>
  <w15:chartTrackingRefBased/>
  <w15:docId w15:val="{9B739DC8-B8B6-435E-B08F-44E2BAC4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57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F01C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F01C57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F01C57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F01C57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F01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Laar- van Antwerpen</dc:creator>
  <cp:keywords/>
  <dc:description/>
  <cp:lastModifiedBy>Aschwin Popelier</cp:lastModifiedBy>
  <cp:revision>10</cp:revision>
  <dcterms:created xsi:type="dcterms:W3CDTF">2022-01-11T15:27:00Z</dcterms:created>
  <dcterms:modified xsi:type="dcterms:W3CDTF">2022-01-20T14:02:00Z</dcterms:modified>
</cp:coreProperties>
</file>